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045E" w:rsidRPr="00B24613" w:rsidRDefault="00C3045E">
      <w:pPr>
        <w:spacing w:beforeLines="50" w:before="120"/>
        <w:jc w:val="center"/>
        <w:rPr>
          <w:rFonts w:ascii="宋体" w:hAnsi="宋体" w:hint="eastAsia"/>
          <w:b/>
          <w:sz w:val="52"/>
          <w:szCs w:val="52"/>
        </w:rPr>
      </w:pPr>
    </w:p>
    <w:p w:rsidR="00C3045E" w:rsidRPr="00B24613" w:rsidRDefault="005A347C">
      <w:pPr>
        <w:spacing w:beforeLines="50" w:before="120"/>
        <w:jc w:val="center"/>
        <w:rPr>
          <w:rFonts w:ascii="宋体" w:hAnsi="宋体"/>
          <w:b/>
          <w:sz w:val="52"/>
          <w:szCs w:val="52"/>
        </w:rPr>
      </w:pPr>
      <w:r w:rsidRPr="00B24613">
        <w:rPr>
          <w:rFonts w:ascii="宋体" w:hAnsi="宋体" w:hint="eastAsia"/>
          <w:b/>
          <w:sz w:val="52"/>
          <w:szCs w:val="52"/>
        </w:rPr>
        <w:t>浙江中诚工程管理科技有限公司关于德清县人民政府武康街道办事处的德清县武康街道（城西村、居仁社区等11个村、社区）2023年度生活垃圾运维服务采购项目</w:t>
      </w:r>
    </w:p>
    <w:p w:rsidR="00C3045E" w:rsidRPr="00B24613" w:rsidRDefault="00C3045E">
      <w:pPr>
        <w:spacing w:beforeLines="50" w:before="120"/>
        <w:jc w:val="center"/>
        <w:rPr>
          <w:rFonts w:ascii="宋体" w:hAnsi="宋体"/>
          <w:b/>
          <w:kern w:val="0"/>
          <w:sz w:val="28"/>
          <w:szCs w:val="28"/>
        </w:rPr>
      </w:pPr>
    </w:p>
    <w:p w:rsidR="00C3045E" w:rsidRPr="00B24613" w:rsidRDefault="00DD3305">
      <w:pPr>
        <w:spacing w:beforeLines="50" w:before="120"/>
        <w:jc w:val="center"/>
        <w:rPr>
          <w:rFonts w:ascii="宋体" w:hAnsi="宋体"/>
          <w:sz w:val="72"/>
          <w:szCs w:val="72"/>
        </w:rPr>
      </w:pPr>
      <w:r w:rsidRPr="00B24613">
        <w:rPr>
          <w:rFonts w:ascii="宋体" w:hAnsi="宋体" w:hint="eastAsia"/>
          <w:b/>
          <w:kern w:val="0"/>
          <w:sz w:val="28"/>
          <w:szCs w:val="28"/>
        </w:rPr>
        <w:t>临[2023]483号</w:t>
      </w:r>
    </w:p>
    <w:p w:rsidR="00DD3305" w:rsidRPr="00B24613" w:rsidRDefault="00DD3305">
      <w:pPr>
        <w:spacing w:beforeLines="50" w:before="120"/>
        <w:jc w:val="center"/>
        <w:rPr>
          <w:rFonts w:ascii="宋体" w:hAnsi="宋体"/>
          <w:sz w:val="72"/>
          <w:szCs w:val="72"/>
        </w:rPr>
      </w:pPr>
    </w:p>
    <w:p w:rsidR="00C3045E" w:rsidRPr="00B24613" w:rsidRDefault="005A347C">
      <w:pPr>
        <w:spacing w:beforeLines="50" w:before="120"/>
        <w:jc w:val="center"/>
        <w:rPr>
          <w:rFonts w:ascii="宋体" w:hAnsi="宋体"/>
          <w:sz w:val="72"/>
          <w:szCs w:val="72"/>
        </w:rPr>
      </w:pPr>
      <w:r w:rsidRPr="00B24613">
        <w:rPr>
          <w:rFonts w:ascii="宋体" w:hAnsi="宋体" w:hint="eastAsia"/>
          <w:sz w:val="72"/>
          <w:szCs w:val="72"/>
        </w:rPr>
        <w:t>公开招标采购文件</w:t>
      </w:r>
    </w:p>
    <w:p w:rsidR="00C3045E" w:rsidRPr="00B24613" w:rsidRDefault="00C3045E">
      <w:pPr>
        <w:snapToGrid w:val="0"/>
        <w:spacing w:beforeLines="50" w:before="120" w:line="360" w:lineRule="auto"/>
        <w:rPr>
          <w:rFonts w:ascii="宋体" w:hAnsi="宋体"/>
          <w:sz w:val="30"/>
          <w:szCs w:val="72"/>
        </w:rPr>
      </w:pPr>
    </w:p>
    <w:p w:rsidR="00DD3305" w:rsidRPr="00B24613" w:rsidRDefault="00DD3305" w:rsidP="00DD3305">
      <w:pPr>
        <w:pStyle w:val="a8"/>
        <w:rPr>
          <w:lang w:val="en-US"/>
        </w:rPr>
      </w:pPr>
    </w:p>
    <w:p w:rsidR="00C3045E" w:rsidRPr="00B24613" w:rsidRDefault="005A347C">
      <w:pPr>
        <w:snapToGrid w:val="0"/>
        <w:spacing w:beforeLines="50" w:before="120" w:afterLines="50" w:after="120" w:line="360" w:lineRule="auto"/>
        <w:rPr>
          <w:rFonts w:ascii="宋体" w:hAnsi="宋体"/>
          <w:b/>
          <w:bCs/>
          <w:sz w:val="30"/>
          <w:szCs w:val="30"/>
        </w:rPr>
      </w:pPr>
      <w:r w:rsidRPr="00B24613">
        <w:rPr>
          <w:rFonts w:ascii="宋体" w:hAnsi="宋体"/>
          <w:b/>
          <w:bCs/>
          <w:sz w:val="30"/>
          <w:szCs w:val="30"/>
          <w:lang w:val="zh-CN"/>
        </w:rPr>
        <w:t>项目编号：ZCDQCG-2023-G0</w:t>
      </w:r>
      <w:r w:rsidRPr="00B24613">
        <w:rPr>
          <w:rFonts w:ascii="宋体" w:hAnsi="宋体" w:hint="eastAsia"/>
          <w:b/>
          <w:bCs/>
          <w:sz w:val="30"/>
          <w:szCs w:val="30"/>
          <w:lang w:val="zh-CN"/>
        </w:rPr>
        <w:t>2</w:t>
      </w:r>
    </w:p>
    <w:p w:rsidR="00C3045E" w:rsidRPr="00B24613" w:rsidRDefault="005A347C">
      <w:pPr>
        <w:snapToGrid w:val="0"/>
        <w:spacing w:beforeLines="50" w:before="120" w:line="360" w:lineRule="auto"/>
        <w:rPr>
          <w:rFonts w:ascii="宋体" w:hAnsi="宋体"/>
          <w:b/>
          <w:sz w:val="30"/>
          <w:szCs w:val="72"/>
        </w:rPr>
      </w:pPr>
      <w:r w:rsidRPr="00B24613">
        <w:rPr>
          <w:rFonts w:ascii="宋体" w:hAnsi="宋体" w:hint="eastAsia"/>
          <w:b/>
          <w:sz w:val="30"/>
          <w:szCs w:val="72"/>
        </w:rPr>
        <w:t>项目名称：德清县武康街道（城西村、居仁社区等11个村、社区）2023年度生活垃圾运维服务采购项目</w:t>
      </w:r>
    </w:p>
    <w:p w:rsidR="00C3045E" w:rsidRPr="00B24613" w:rsidRDefault="005A347C">
      <w:pPr>
        <w:snapToGrid w:val="0"/>
        <w:spacing w:beforeLines="50" w:before="120" w:afterLines="50" w:after="120" w:line="360" w:lineRule="auto"/>
        <w:rPr>
          <w:rFonts w:ascii="宋体" w:hAnsi="宋体"/>
          <w:b/>
          <w:bCs/>
          <w:w w:val="95"/>
          <w:sz w:val="28"/>
          <w:szCs w:val="28"/>
          <w:lang w:val="zh-CN"/>
        </w:rPr>
      </w:pPr>
      <w:r w:rsidRPr="00B24613">
        <w:rPr>
          <w:rFonts w:ascii="宋体" w:hAnsi="宋体"/>
          <w:b/>
          <w:bCs/>
          <w:w w:val="95"/>
          <w:sz w:val="30"/>
          <w:szCs w:val="30"/>
          <w:lang w:val="zh-CN"/>
        </w:rPr>
        <w:t>采购单位：</w:t>
      </w:r>
      <w:r w:rsidRPr="00B24613">
        <w:rPr>
          <w:rFonts w:ascii="宋体" w:hAnsi="宋体" w:hint="eastAsia"/>
          <w:b/>
          <w:bCs/>
          <w:w w:val="95"/>
          <w:sz w:val="28"/>
          <w:szCs w:val="28"/>
          <w:lang w:val="zh-CN"/>
        </w:rPr>
        <w:t>德清县人民政府武康街道办事处</w:t>
      </w:r>
    </w:p>
    <w:p w:rsidR="00C3045E" w:rsidRPr="00B24613" w:rsidRDefault="005A347C">
      <w:pPr>
        <w:snapToGrid w:val="0"/>
        <w:spacing w:beforeLines="50" w:before="120" w:afterLines="50" w:after="120" w:line="360" w:lineRule="auto"/>
        <w:rPr>
          <w:rFonts w:ascii="宋体" w:hAnsi="宋体"/>
          <w:b/>
          <w:sz w:val="30"/>
          <w:szCs w:val="48"/>
          <w:lang w:val="zh-CN"/>
        </w:rPr>
      </w:pPr>
      <w:r w:rsidRPr="00B24613">
        <w:rPr>
          <w:rFonts w:ascii="宋体" w:hAnsi="宋体" w:hint="eastAsia"/>
          <w:b/>
          <w:bCs/>
          <w:w w:val="95"/>
          <w:sz w:val="30"/>
          <w:szCs w:val="30"/>
          <w:lang w:val="zh-CN"/>
        </w:rPr>
        <w:t>采购代理公司</w:t>
      </w:r>
      <w:r w:rsidRPr="00B24613">
        <w:rPr>
          <w:rFonts w:ascii="宋体" w:hAnsi="宋体"/>
          <w:b/>
          <w:bCs/>
          <w:w w:val="95"/>
          <w:sz w:val="30"/>
          <w:szCs w:val="30"/>
          <w:lang w:val="zh-CN"/>
        </w:rPr>
        <w:t>：</w:t>
      </w:r>
      <w:r w:rsidRPr="00B24613">
        <w:rPr>
          <w:rFonts w:ascii="宋体" w:hAnsi="宋体" w:hint="eastAsia"/>
          <w:b/>
          <w:bCs/>
          <w:w w:val="95"/>
          <w:sz w:val="30"/>
          <w:szCs w:val="30"/>
          <w:lang w:val="zh-CN"/>
        </w:rPr>
        <w:t>浙江中诚工程管理科技有限公司</w:t>
      </w:r>
    </w:p>
    <w:p w:rsidR="00C3045E" w:rsidRPr="00B24613" w:rsidRDefault="00C3045E">
      <w:pPr>
        <w:snapToGrid w:val="0"/>
        <w:spacing w:beforeLines="50" w:before="120" w:afterLines="50" w:after="120" w:line="360" w:lineRule="auto"/>
        <w:rPr>
          <w:rFonts w:ascii="宋体" w:hAnsi="宋体"/>
          <w:b/>
          <w:bCs/>
          <w:w w:val="95"/>
          <w:sz w:val="30"/>
          <w:szCs w:val="30"/>
          <w:lang w:val="zh-CN"/>
        </w:rPr>
      </w:pPr>
    </w:p>
    <w:p w:rsidR="00C3045E" w:rsidRPr="00B24613" w:rsidRDefault="005A347C" w:rsidP="00DD3305">
      <w:pPr>
        <w:snapToGrid w:val="0"/>
        <w:spacing w:beforeLines="50" w:before="120" w:line="360" w:lineRule="auto"/>
        <w:ind w:leftChars="183" w:left="384" w:firstLineChars="1607" w:firstLine="4614"/>
        <w:rPr>
          <w:rFonts w:ascii="宋体" w:hAnsi="宋体"/>
          <w:b/>
          <w:bCs/>
          <w:w w:val="95"/>
          <w:sz w:val="30"/>
          <w:szCs w:val="30"/>
        </w:rPr>
      </w:pPr>
      <w:r w:rsidRPr="00B24613">
        <w:rPr>
          <w:rFonts w:ascii="宋体" w:hAnsi="宋体"/>
          <w:b/>
          <w:bCs/>
          <w:w w:val="95"/>
          <w:sz w:val="30"/>
          <w:szCs w:val="30"/>
        </w:rPr>
        <w:t>20</w:t>
      </w:r>
      <w:r w:rsidRPr="00B24613">
        <w:rPr>
          <w:rFonts w:ascii="宋体" w:hAnsi="宋体" w:hint="eastAsia"/>
          <w:b/>
          <w:bCs/>
          <w:w w:val="95"/>
          <w:sz w:val="30"/>
          <w:szCs w:val="30"/>
        </w:rPr>
        <w:t>23年3月</w:t>
      </w:r>
      <w:r w:rsidR="0036549E" w:rsidRPr="00B24613">
        <w:rPr>
          <w:rFonts w:ascii="宋体" w:hAnsi="宋体" w:hint="eastAsia"/>
          <w:b/>
          <w:bCs/>
          <w:w w:val="95"/>
          <w:sz w:val="30"/>
          <w:szCs w:val="30"/>
        </w:rPr>
        <w:t>7</w:t>
      </w:r>
      <w:r w:rsidRPr="00B24613">
        <w:rPr>
          <w:rFonts w:ascii="宋体" w:hAnsi="宋体" w:hint="eastAsia"/>
          <w:b/>
          <w:bCs/>
          <w:w w:val="95"/>
          <w:sz w:val="30"/>
          <w:szCs w:val="30"/>
        </w:rPr>
        <w:t>日</w:t>
      </w:r>
    </w:p>
    <w:p w:rsidR="00DD3305" w:rsidRPr="00B24613" w:rsidRDefault="00DD3305">
      <w:pPr>
        <w:widowControl/>
        <w:jc w:val="left"/>
        <w:rPr>
          <w:rFonts w:ascii="宋体" w:hAnsi="宋体"/>
          <w:sz w:val="44"/>
          <w:szCs w:val="44"/>
          <w:lang w:val="zh-CN"/>
        </w:rPr>
      </w:pPr>
      <w:r w:rsidRPr="00B24613">
        <w:rPr>
          <w:rFonts w:ascii="宋体" w:hAnsi="宋体"/>
          <w:sz w:val="44"/>
          <w:szCs w:val="44"/>
          <w:lang w:val="zh-CN"/>
        </w:rPr>
        <w:br w:type="page"/>
      </w:r>
    </w:p>
    <w:p w:rsidR="00C3045E" w:rsidRPr="00B24613" w:rsidRDefault="005A347C">
      <w:pPr>
        <w:spacing w:beforeLines="50" w:before="120" w:afterLines="50" w:after="120" w:line="360" w:lineRule="auto"/>
        <w:jc w:val="center"/>
        <w:rPr>
          <w:rFonts w:ascii="宋体" w:hAnsi="宋体"/>
          <w:sz w:val="44"/>
          <w:szCs w:val="44"/>
          <w:lang w:val="zh-CN"/>
        </w:rPr>
      </w:pPr>
      <w:r w:rsidRPr="00B24613">
        <w:rPr>
          <w:rFonts w:ascii="宋体" w:hAnsi="宋体" w:hint="eastAsia"/>
          <w:sz w:val="44"/>
          <w:szCs w:val="44"/>
          <w:lang w:val="zh-CN"/>
        </w:rPr>
        <w:lastRenderedPageBreak/>
        <w:t>目录</w:t>
      </w:r>
    </w:p>
    <w:p w:rsidR="00C3045E" w:rsidRPr="00B24613" w:rsidRDefault="005A347C">
      <w:pPr>
        <w:numPr>
          <w:ilvl w:val="0"/>
          <w:numId w:val="28"/>
        </w:numPr>
        <w:spacing w:beforeLines="50" w:before="120" w:line="480" w:lineRule="exact"/>
        <w:rPr>
          <w:rFonts w:ascii="宋体" w:hAnsi="宋体"/>
          <w:sz w:val="30"/>
          <w:szCs w:val="20"/>
        </w:rPr>
      </w:pPr>
      <w:r w:rsidRPr="00B24613">
        <w:rPr>
          <w:rFonts w:ascii="宋体" w:hAnsi="宋体" w:hint="eastAsia"/>
          <w:sz w:val="30"/>
          <w:szCs w:val="20"/>
        </w:rPr>
        <w:t>公开招标采购公告</w:t>
      </w:r>
    </w:p>
    <w:p w:rsidR="00C3045E" w:rsidRPr="00B24613" w:rsidRDefault="005A347C">
      <w:pPr>
        <w:numPr>
          <w:ilvl w:val="0"/>
          <w:numId w:val="28"/>
        </w:numPr>
        <w:spacing w:beforeLines="50" w:before="120" w:line="480" w:lineRule="exact"/>
        <w:rPr>
          <w:rFonts w:ascii="宋体" w:hAnsi="宋体"/>
          <w:sz w:val="30"/>
          <w:szCs w:val="20"/>
        </w:rPr>
      </w:pPr>
      <w:r w:rsidRPr="00B24613">
        <w:rPr>
          <w:rFonts w:ascii="宋体" w:hAnsi="宋体" w:hint="eastAsia"/>
          <w:sz w:val="30"/>
          <w:szCs w:val="20"/>
        </w:rPr>
        <w:t>招标需求</w:t>
      </w:r>
    </w:p>
    <w:p w:rsidR="00C3045E" w:rsidRPr="00B24613" w:rsidRDefault="005A347C">
      <w:pPr>
        <w:numPr>
          <w:ilvl w:val="0"/>
          <w:numId w:val="28"/>
        </w:numPr>
        <w:spacing w:beforeLines="50" w:before="120" w:line="480" w:lineRule="exact"/>
        <w:rPr>
          <w:rFonts w:ascii="宋体" w:hAnsi="宋体"/>
          <w:sz w:val="30"/>
          <w:szCs w:val="20"/>
        </w:rPr>
      </w:pPr>
      <w:r w:rsidRPr="00B24613">
        <w:rPr>
          <w:rFonts w:ascii="宋体" w:hAnsi="宋体" w:hint="eastAsia"/>
          <w:sz w:val="30"/>
          <w:szCs w:val="20"/>
        </w:rPr>
        <w:t>投标人须知</w:t>
      </w:r>
    </w:p>
    <w:p w:rsidR="00C3045E" w:rsidRPr="00B24613" w:rsidRDefault="005A347C">
      <w:pPr>
        <w:numPr>
          <w:ilvl w:val="0"/>
          <w:numId w:val="28"/>
        </w:numPr>
        <w:spacing w:beforeLines="50" w:before="120" w:line="480" w:lineRule="exact"/>
        <w:rPr>
          <w:rFonts w:ascii="宋体" w:hAnsi="宋体"/>
          <w:sz w:val="30"/>
          <w:szCs w:val="20"/>
        </w:rPr>
      </w:pPr>
      <w:r w:rsidRPr="00B24613">
        <w:rPr>
          <w:rFonts w:ascii="宋体" w:hAnsi="宋体" w:hint="eastAsia"/>
          <w:sz w:val="30"/>
          <w:szCs w:val="20"/>
        </w:rPr>
        <w:t>评标办法及评分标准</w:t>
      </w:r>
    </w:p>
    <w:p w:rsidR="00C3045E" w:rsidRPr="00B24613" w:rsidRDefault="005A347C">
      <w:pPr>
        <w:numPr>
          <w:ilvl w:val="0"/>
          <w:numId w:val="28"/>
        </w:numPr>
        <w:spacing w:beforeLines="50" w:before="120" w:line="480" w:lineRule="exact"/>
        <w:rPr>
          <w:rFonts w:ascii="宋体" w:hAnsi="宋体"/>
          <w:sz w:val="30"/>
          <w:szCs w:val="20"/>
        </w:rPr>
      </w:pPr>
      <w:r w:rsidRPr="00B24613">
        <w:rPr>
          <w:rFonts w:ascii="宋体" w:hAnsi="宋体" w:hint="eastAsia"/>
          <w:sz w:val="30"/>
          <w:szCs w:val="20"/>
        </w:rPr>
        <w:t>政府采购合同主要条款</w:t>
      </w:r>
    </w:p>
    <w:p w:rsidR="00C3045E" w:rsidRPr="00B24613" w:rsidRDefault="005A347C">
      <w:pPr>
        <w:numPr>
          <w:ilvl w:val="0"/>
          <w:numId w:val="28"/>
        </w:numPr>
        <w:spacing w:beforeLines="50" w:before="120" w:line="480" w:lineRule="exact"/>
        <w:rPr>
          <w:rFonts w:ascii="宋体" w:hAnsi="宋体"/>
          <w:sz w:val="30"/>
          <w:szCs w:val="20"/>
        </w:rPr>
      </w:pPr>
      <w:r w:rsidRPr="00B24613">
        <w:rPr>
          <w:rFonts w:ascii="宋体" w:hAnsi="宋体" w:hint="eastAsia"/>
          <w:sz w:val="30"/>
          <w:szCs w:val="20"/>
        </w:rPr>
        <w:t>投标文件格式</w:t>
      </w:r>
    </w:p>
    <w:p w:rsidR="00C3045E" w:rsidRPr="00B24613" w:rsidRDefault="005A347C">
      <w:pPr>
        <w:snapToGrid w:val="0"/>
        <w:spacing w:beforeLines="50" w:before="120" w:afterLines="50" w:after="120"/>
        <w:jc w:val="center"/>
        <w:outlineLvl w:val="0"/>
        <w:rPr>
          <w:rFonts w:ascii="宋体" w:hAnsi="宋体"/>
          <w:sz w:val="30"/>
          <w:szCs w:val="30"/>
          <w:lang w:val="zh-CN"/>
        </w:rPr>
      </w:pPr>
      <w:r w:rsidRPr="00B24613">
        <w:rPr>
          <w:rFonts w:ascii="宋体" w:hAnsi="宋体"/>
          <w:sz w:val="24"/>
          <w:lang w:val="zh-CN"/>
        </w:rPr>
        <w:br w:type="page"/>
      </w:r>
      <w:r w:rsidRPr="00B24613">
        <w:rPr>
          <w:rFonts w:ascii="宋体" w:hAnsi="宋体" w:hint="eastAsia"/>
          <w:sz w:val="30"/>
          <w:szCs w:val="30"/>
          <w:lang w:val="zh-CN"/>
        </w:rPr>
        <w:lastRenderedPageBreak/>
        <w:t>第一</w:t>
      </w:r>
      <w:proofErr w:type="gramStart"/>
      <w:r w:rsidRPr="00B24613">
        <w:rPr>
          <w:rFonts w:ascii="宋体" w:hAnsi="宋体" w:hint="eastAsia"/>
          <w:sz w:val="30"/>
          <w:szCs w:val="30"/>
          <w:lang w:val="zh-CN"/>
        </w:rPr>
        <w:t>章公开</w:t>
      </w:r>
      <w:proofErr w:type="gramEnd"/>
      <w:r w:rsidRPr="00B24613">
        <w:rPr>
          <w:rFonts w:ascii="宋体" w:hAnsi="宋体" w:hint="eastAsia"/>
          <w:sz w:val="30"/>
          <w:szCs w:val="30"/>
          <w:lang w:val="zh-CN"/>
        </w:rPr>
        <w:t>招标采购公告</w:t>
      </w:r>
    </w:p>
    <w:p w:rsidR="00C3045E" w:rsidRPr="00B24613" w:rsidRDefault="005A347C">
      <w:pPr>
        <w:snapToGrid w:val="0"/>
        <w:ind w:firstLineChars="200" w:firstLine="480"/>
        <w:rPr>
          <w:rFonts w:ascii="宋体" w:hAnsi="宋体"/>
          <w:kern w:val="0"/>
          <w:sz w:val="24"/>
        </w:rPr>
      </w:pPr>
      <w:r w:rsidRPr="00B24613">
        <w:rPr>
          <w:rFonts w:ascii="宋体" w:hAnsi="宋体" w:hint="eastAsia"/>
          <w:kern w:val="0"/>
          <w:sz w:val="24"/>
        </w:rPr>
        <w:t>根据《中华人民共和国政府采购法》等有关规定，</w:t>
      </w:r>
      <w:r w:rsidRPr="00B24613">
        <w:rPr>
          <w:rFonts w:ascii="宋体" w:hAnsi="宋体" w:hint="eastAsia"/>
          <w:b/>
          <w:kern w:val="0"/>
          <w:sz w:val="24"/>
        </w:rPr>
        <w:t>德清县人民政府武康街道办事处</w:t>
      </w:r>
      <w:r w:rsidRPr="00B24613">
        <w:rPr>
          <w:rFonts w:ascii="宋体" w:hAnsi="宋体" w:hint="eastAsia"/>
          <w:kern w:val="0"/>
          <w:sz w:val="24"/>
        </w:rPr>
        <w:t>就</w:t>
      </w:r>
      <w:r w:rsidRPr="00B24613">
        <w:rPr>
          <w:rFonts w:ascii="宋体" w:hAnsi="宋体" w:hint="eastAsia"/>
          <w:b/>
          <w:kern w:val="0"/>
          <w:sz w:val="24"/>
        </w:rPr>
        <w:t>德清县武康街道（城西村、居仁社区等11个村、社区）2023年度生活垃圾运维服务采购项目</w:t>
      </w:r>
      <w:r w:rsidRPr="00B24613">
        <w:rPr>
          <w:rFonts w:ascii="宋体" w:hAnsi="宋体" w:hint="eastAsia"/>
          <w:kern w:val="0"/>
          <w:sz w:val="24"/>
        </w:rPr>
        <w:t>进行公开招标，欢迎国内合格的供应商前来投标。</w:t>
      </w:r>
    </w:p>
    <w:p w:rsidR="00C3045E" w:rsidRPr="00B24613" w:rsidRDefault="005A347C">
      <w:pPr>
        <w:snapToGrid w:val="0"/>
        <w:spacing w:beforeLines="50" w:before="120"/>
        <w:rPr>
          <w:rFonts w:ascii="宋体" w:hAnsi="宋体"/>
          <w:bCs/>
          <w:sz w:val="24"/>
          <w:lang w:val="zh-CN"/>
        </w:rPr>
      </w:pPr>
      <w:proofErr w:type="gramStart"/>
      <w:r w:rsidRPr="00B24613">
        <w:rPr>
          <w:rFonts w:ascii="宋体" w:hAnsi="宋体" w:cs="Arial" w:hint="eastAsia"/>
          <w:sz w:val="24"/>
          <w:lang w:val="zh-CN"/>
        </w:rPr>
        <w:t>一</w:t>
      </w:r>
      <w:proofErr w:type="gramEnd"/>
      <w:r w:rsidRPr="00B24613">
        <w:rPr>
          <w:rFonts w:ascii="宋体" w:hAnsi="宋体" w:cs="Arial" w:hint="eastAsia"/>
          <w:sz w:val="24"/>
          <w:lang w:val="zh-CN"/>
        </w:rPr>
        <w:t>.</w:t>
      </w:r>
      <w:r w:rsidRPr="00B24613">
        <w:rPr>
          <w:rFonts w:hint="eastAsia"/>
        </w:rPr>
        <w:t xml:space="preserve"> </w:t>
      </w:r>
      <w:r w:rsidRPr="00B24613">
        <w:rPr>
          <w:rFonts w:ascii="宋体" w:hAnsi="宋体" w:cs="Arial" w:hint="eastAsia"/>
          <w:b/>
          <w:bCs/>
          <w:sz w:val="24"/>
          <w:lang w:val="zh-CN"/>
        </w:rPr>
        <w:t>招标项目编号:</w:t>
      </w:r>
      <w:r w:rsidRPr="00B24613">
        <w:t xml:space="preserve"> </w:t>
      </w:r>
      <w:r w:rsidRPr="00B24613">
        <w:rPr>
          <w:rFonts w:ascii="宋体" w:hAnsi="宋体" w:cs="Arial"/>
          <w:b/>
          <w:bCs/>
          <w:sz w:val="24"/>
          <w:lang w:val="zh-CN"/>
        </w:rPr>
        <w:t>ZCDQCG-2023-G</w:t>
      </w:r>
      <w:r w:rsidRPr="00B24613">
        <w:rPr>
          <w:rFonts w:ascii="宋体" w:hAnsi="宋体" w:cs="Arial" w:hint="eastAsia"/>
          <w:b/>
          <w:bCs/>
          <w:sz w:val="24"/>
          <w:lang w:val="zh-CN"/>
        </w:rPr>
        <w:t>02</w:t>
      </w:r>
    </w:p>
    <w:p w:rsidR="00C3045E" w:rsidRPr="00B24613" w:rsidRDefault="005A347C">
      <w:pPr>
        <w:snapToGrid w:val="0"/>
        <w:spacing w:beforeLines="50" w:before="120"/>
        <w:rPr>
          <w:rFonts w:ascii="宋体" w:hAnsi="宋体" w:cs="Arial"/>
          <w:sz w:val="24"/>
          <w:lang w:val="zh-CN"/>
        </w:rPr>
      </w:pPr>
      <w:r w:rsidRPr="00B24613">
        <w:rPr>
          <w:rFonts w:ascii="宋体" w:hAnsi="宋体" w:cs="Arial" w:hint="eastAsia"/>
          <w:sz w:val="24"/>
          <w:lang w:val="zh-CN"/>
        </w:rPr>
        <w:t>二.</w:t>
      </w:r>
      <w:r w:rsidRPr="00B24613">
        <w:rPr>
          <w:rFonts w:ascii="宋体" w:hAnsi="宋体" w:cs="Arial" w:hint="eastAsia"/>
          <w:b/>
          <w:sz w:val="24"/>
          <w:lang w:val="zh-CN"/>
        </w:rPr>
        <w:t>采购组织类型：</w:t>
      </w:r>
      <w:r w:rsidRPr="00B24613">
        <w:rPr>
          <w:rFonts w:ascii="宋体" w:hAnsi="宋体" w:cs="Arial" w:hint="eastAsia"/>
          <w:sz w:val="24"/>
          <w:lang w:val="zh-CN"/>
        </w:rPr>
        <w:t>分散委托采购</w:t>
      </w:r>
    </w:p>
    <w:p w:rsidR="00C3045E" w:rsidRPr="00B24613" w:rsidRDefault="005A347C">
      <w:pPr>
        <w:snapToGrid w:val="0"/>
        <w:spacing w:beforeLines="50" w:before="120"/>
        <w:rPr>
          <w:rFonts w:ascii="宋体" w:hAnsi="宋体" w:cs="Arial"/>
          <w:b/>
          <w:bCs/>
          <w:sz w:val="24"/>
          <w:szCs w:val="20"/>
        </w:rPr>
      </w:pPr>
      <w:r w:rsidRPr="00B24613">
        <w:rPr>
          <w:rFonts w:ascii="宋体" w:hAnsi="宋体" w:cs="Arial" w:hint="eastAsia"/>
          <w:b/>
          <w:sz w:val="24"/>
          <w:szCs w:val="20"/>
        </w:rPr>
        <w:t>三.</w:t>
      </w:r>
      <w:r w:rsidRPr="00B24613">
        <w:rPr>
          <w:rFonts w:hint="eastAsia"/>
        </w:rPr>
        <w:t xml:space="preserve"> </w:t>
      </w:r>
      <w:r w:rsidRPr="00B24613">
        <w:rPr>
          <w:rFonts w:ascii="宋体" w:hAnsi="宋体" w:cs="Arial" w:hint="eastAsia"/>
          <w:b/>
          <w:bCs/>
          <w:sz w:val="24"/>
          <w:szCs w:val="20"/>
        </w:rPr>
        <w:t>招标项目概况：</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2555"/>
        <w:gridCol w:w="708"/>
        <w:gridCol w:w="891"/>
        <w:gridCol w:w="1094"/>
        <w:gridCol w:w="2080"/>
        <w:gridCol w:w="613"/>
      </w:tblGrid>
      <w:tr w:rsidR="00C3045E" w:rsidRPr="00B24613">
        <w:trPr>
          <w:trHeight w:val="630"/>
        </w:trPr>
        <w:tc>
          <w:tcPr>
            <w:tcW w:w="706" w:type="dxa"/>
            <w:vAlign w:val="center"/>
          </w:tcPr>
          <w:p w:rsidR="00C3045E" w:rsidRPr="00B24613" w:rsidRDefault="005A347C">
            <w:pPr>
              <w:widowControl/>
              <w:jc w:val="center"/>
              <w:rPr>
                <w:rFonts w:ascii="宋体" w:hAnsi="宋体" w:cs="Arial"/>
                <w:b/>
                <w:bCs/>
                <w:sz w:val="24"/>
                <w:szCs w:val="20"/>
              </w:rPr>
            </w:pPr>
            <w:proofErr w:type="gramStart"/>
            <w:r w:rsidRPr="00B24613">
              <w:rPr>
                <w:rFonts w:ascii="宋体" w:hAnsi="宋体" w:cs="Arial" w:hint="eastAsia"/>
                <w:b/>
                <w:bCs/>
                <w:sz w:val="24"/>
                <w:szCs w:val="20"/>
              </w:rPr>
              <w:t>标项</w:t>
            </w:r>
            <w:proofErr w:type="gramEnd"/>
          </w:p>
        </w:tc>
        <w:tc>
          <w:tcPr>
            <w:tcW w:w="2555" w:type="dxa"/>
            <w:vAlign w:val="center"/>
          </w:tcPr>
          <w:p w:rsidR="00C3045E" w:rsidRPr="00B24613" w:rsidRDefault="005A347C">
            <w:pPr>
              <w:widowControl/>
              <w:jc w:val="center"/>
              <w:rPr>
                <w:rFonts w:ascii="宋体" w:hAnsi="宋体" w:cs="Arial"/>
                <w:b/>
                <w:bCs/>
                <w:sz w:val="24"/>
                <w:szCs w:val="20"/>
              </w:rPr>
            </w:pPr>
            <w:proofErr w:type="gramStart"/>
            <w:r w:rsidRPr="00B24613">
              <w:rPr>
                <w:rFonts w:ascii="宋体" w:hAnsi="宋体" w:cs="Arial" w:hint="eastAsia"/>
                <w:b/>
                <w:bCs/>
                <w:sz w:val="24"/>
                <w:szCs w:val="20"/>
              </w:rPr>
              <w:t>标项名称</w:t>
            </w:r>
            <w:proofErr w:type="gramEnd"/>
          </w:p>
        </w:tc>
        <w:tc>
          <w:tcPr>
            <w:tcW w:w="708" w:type="dxa"/>
            <w:vAlign w:val="center"/>
          </w:tcPr>
          <w:p w:rsidR="00C3045E" w:rsidRPr="00B24613" w:rsidRDefault="005A347C">
            <w:pPr>
              <w:widowControl/>
              <w:jc w:val="center"/>
              <w:rPr>
                <w:rFonts w:ascii="宋体" w:hAnsi="宋体" w:cs="Arial"/>
                <w:b/>
                <w:bCs/>
                <w:sz w:val="24"/>
                <w:szCs w:val="20"/>
              </w:rPr>
            </w:pPr>
            <w:r w:rsidRPr="00B24613">
              <w:rPr>
                <w:rFonts w:ascii="宋体" w:hAnsi="宋体" w:cs="Arial" w:hint="eastAsia"/>
                <w:b/>
                <w:bCs/>
                <w:sz w:val="24"/>
                <w:szCs w:val="20"/>
              </w:rPr>
              <w:t>单位</w:t>
            </w:r>
          </w:p>
        </w:tc>
        <w:tc>
          <w:tcPr>
            <w:tcW w:w="891" w:type="dxa"/>
            <w:vAlign w:val="center"/>
          </w:tcPr>
          <w:p w:rsidR="00C3045E" w:rsidRPr="00B24613" w:rsidRDefault="005A347C">
            <w:pPr>
              <w:widowControl/>
              <w:jc w:val="center"/>
              <w:rPr>
                <w:rFonts w:ascii="宋体" w:hAnsi="宋体" w:cs="Arial"/>
                <w:b/>
                <w:bCs/>
                <w:sz w:val="24"/>
                <w:szCs w:val="20"/>
              </w:rPr>
            </w:pPr>
            <w:r w:rsidRPr="00B24613">
              <w:rPr>
                <w:rFonts w:ascii="宋体" w:hAnsi="宋体" w:cs="Arial" w:hint="eastAsia"/>
                <w:b/>
                <w:bCs/>
                <w:sz w:val="24"/>
                <w:szCs w:val="20"/>
              </w:rPr>
              <w:t>数量</w:t>
            </w:r>
          </w:p>
        </w:tc>
        <w:tc>
          <w:tcPr>
            <w:tcW w:w="1094" w:type="dxa"/>
            <w:vAlign w:val="center"/>
          </w:tcPr>
          <w:p w:rsidR="00C3045E" w:rsidRPr="00B24613" w:rsidRDefault="005A347C">
            <w:pPr>
              <w:widowControl/>
              <w:jc w:val="center"/>
              <w:rPr>
                <w:rFonts w:ascii="宋体" w:hAnsi="宋体" w:cs="Arial"/>
                <w:b/>
                <w:bCs/>
                <w:sz w:val="24"/>
                <w:szCs w:val="20"/>
              </w:rPr>
            </w:pPr>
            <w:r w:rsidRPr="00B24613">
              <w:rPr>
                <w:rFonts w:ascii="宋体" w:hAnsi="宋体" w:cs="Arial" w:hint="eastAsia"/>
                <w:b/>
                <w:bCs/>
                <w:sz w:val="24"/>
                <w:szCs w:val="20"/>
              </w:rPr>
              <w:t>预算金额</w:t>
            </w:r>
          </w:p>
        </w:tc>
        <w:tc>
          <w:tcPr>
            <w:tcW w:w="2080" w:type="dxa"/>
            <w:vAlign w:val="center"/>
          </w:tcPr>
          <w:p w:rsidR="00C3045E" w:rsidRPr="00B24613" w:rsidRDefault="005A347C">
            <w:pPr>
              <w:widowControl/>
              <w:jc w:val="center"/>
              <w:rPr>
                <w:rFonts w:ascii="宋体" w:hAnsi="宋体" w:cs="Arial"/>
                <w:b/>
                <w:bCs/>
                <w:sz w:val="24"/>
                <w:szCs w:val="20"/>
              </w:rPr>
            </w:pPr>
            <w:r w:rsidRPr="00B24613">
              <w:rPr>
                <w:rFonts w:ascii="宋体" w:hAnsi="宋体" w:cs="Arial" w:hint="eastAsia"/>
                <w:b/>
                <w:bCs/>
                <w:sz w:val="24"/>
                <w:szCs w:val="20"/>
              </w:rPr>
              <w:t>简要规格描述</w:t>
            </w:r>
            <w:proofErr w:type="gramStart"/>
            <w:r w:rsidRPr="00B24613">
              <w:rPr>
                <w:rFonts w:ascii="宋体" w:hAnsi="宋体" w:cs="Arial" w:hint="eastAsia"/>
                <w:b/>
                <w:bCs/>
                <w:sz w:val="24"/>
                <w:szCs w:val="20"/>
              </w:rPr>
              <w:t>或标项基本</w:t>
            </w:r>
            <w:proofErr w:type="gramEnd"/>
            <w:r w:rsidRPr="00B24613">
              <w:rPr>
                <w:rFonts w:ascii="宋体" w:hAnsi="宋体" w:cs="Arial" w:hint="eastAsia"/>
                <w:b/>
                <w:bCs/>
                <w:sz w:val="24"/>
                <w:szCs w:val="20"/>
              </w:rPr>
              <w:t>概况介绍</w:t>
            </w:r>
          </w:p>
        </w:tc>
        <w:tc>
          <w:tcPr>
            <w:tcW w:w="613" w:type="dxa"/>
            <w:shd w:val="clear" w:color="auto" w:fill="auto"/>
            <w:vAlign w:val="center"/>
          </w:tcPr>
          <w:p w:rsidR="00C3045E" w:rsidRPr="00B24613" w:rsidRDefault="005A347C">
            <w:pPr>
              <w:widowControl/>
              <w:jc w:val="left"/>
            </w:pPr>
            <w:r w:rsidRPr="00B24613">
              <w:rPr>
                <w:rFonts w:hint="eastAsia"/>
              </w:rPr>
              <w:t>备注</w:t>
            </w:r>
          </w:p>
        </w:tc>
      </w:tr>
      <w:tr w:rsidR="00C3045E" w:rsidRPr="00B24613">
        <w:trPr>
          <w:trHeight w:val="706"/>
        </w:trPr>
        <w:tc>
          <w:tcPr>
            <w:tcW w:w="706" w:type="dxa"/>
            <w:vAlign w:val="center"/>
          </w:tcPr>
          <w:p w:rsidR="00C3045E" w:rsidRPr="00B24613" w:rsidRDefault="005A347C">
            <w:pPr>
              <w:snapToGrid w:val="0"/>
              <w:spacing w:line="360" w:lineRule="auto"/>
              <w:jc w:val="center"/>
              <w:rPr>
                <w:rFonts w:ascii="宋体" w:hAnsi="宋体" w:cs="Arial"/>
                <w:b/>
                <w:bCs/>
                <w:sz w:val="24"/>
                <w:szCs w:val="20"/>
              </w:rPr>
            </w:pPr>
            <w:proofErr w:type="gramStart"/>
            <w:r w:rsidRPr="00B24613">
              <w:rPr>
                <w:rFonts w:ascii="宋体" w:hAnsi="宋体" w:cs="Arial" w:hint="eastAsia"/>
                <w:b/>
                <w:bCs/>
                <w:sz w:val="24"/>
                <w:szCs w:val="20"/>
              </w:rPr>
              <w:t>一</w:t>
            </w:r>
            <w:proofErr w:type="gramEnd"/>
          </w:p>
        </w:tc>
        <w:tc>
          <w:tcPr>
            <w:tcW w:w="2555" w:type="dxa"/>
            <w:vAlign w:val="center"/>
          </w:tcPr>
          <w:p w:rsidR="00C3045E" w:rsidRPr="00B24613" w:rsidRDefault="005A347C">
            <w:pPr>
              <w:widowControl/>
              <w:jc w:val="center"/>
              <w:rPr>
                <w:rFonts w:ascii="宋体" w:hAnsi="宋体"/>
                <w:b/>
                <w:sz w:val="24"/>
              </w:rPr>
            </w:pPr>
            <w:r w:rsidRPr="00B24613">
              <w:rPr>
                <w:rFonts w:ascii="宋体" w:hAnsi="宋体" w:cs="Arial" w:hint="eastAsia"/>
                <w:b/>
                <w:bCs/>
                <w:sz w:val="24"/>
                <w:szCs w:val="20"/>
              </w:rPr>
              <w:t>德清县武康街道（城西村、居仁社区等11个村、社区）2023年度生活垃圾运维服务采购</w:t>
            </w:r>
          </w:p>
        </w:tc>
        <w:tc>
          <w:tcPr>
            <w:tcW w:w="708" w:type="dxa"/>
            <w:vAlign w:val="center"/>
          </w:tcPr>
          <w:p w:rsidR="00C3045E" w:rsidRPr="00B24613" w:rsidRDefault="005A347C">
            <w:pPr>
              <w:snapToGrid w:val="0"/>
              <w:jc w:val="center"/>
              <w:rPr>
                <w:rFonts w:ascii="宋体" w:hAnsi="宋体"/>
                <w:b/>
                <w:sz w:val="24"/>
              </w:rPr>
            </w:pPr>
            <w:r w:rsidRPr="00B24613">
              <w:rPr>
                <w:rFonts w:ascii="宋体" w:hAnsi="宋体" w:hint="eastAsia"/>
                <w:b/>
                <w:sz w:val="24"/>
              </w:rPr>
              <w:t>项</w:t>
            </w:r>
          </w:p>
        </w:tc>
        <w:tc>
          <w:tcPr>
            <w:tcW w:w="891" w:type="dxa"/>
            <w:vAlign w:val="center"/>
          </w:tcPr>
          <w:p w:rsidR="00C3045E" w:rsidRPr="00B24613" w:rsidRDefault="005A347C">
            <w:pPr>
              <w:snapToGrid w:val="0"/>
              <w:jc w:val="center"/>
              <w:rPr>
                <w:rFonts w:ascii="宋体" w:hAnsi="宋体"/>
                <w:b/>
                <w:sz w:val="24"/>
              </w:rPr>
            </w:pPr>
            <w:r w:rsidRPr="00B24613">
              <w:rPr>
                <w:rFonts w:ascii="宋体" w:hAnsi="宋体" w:hint="eastAsia"/>
                <w:b/>
                <w:sz w:val="24"/>
              </w:rPr>
              <w:t>1</w:t>
            </w:r>
          </w:p>
        </w:tc>
        <w:tc>
          <w:tcPr>
            <w:tcW w:w="1094" w:type="dxa"/>
            <w:vAlign w:val="center"/>
          </w:tcPr>
          <w:p w:rsidR="00C3045E" w:rsidRPr="00B24613" w:rsidRDefault="005A347C">
            <w:pPr>
              <w:snapToGrid w:val="0"/>
              <w:jc w:val="center"/>
              <w:rPr>
                <w:rFonts w:ascii="宋体" w:hAnsi="宋体"/>
                <w:b/>
                <w:sz w:val="24"/>
              </w:rPr>
            </w:pPr>
            <w:r w:rsidRPr="00B24613">
              <w:rPr>
                <w:rFonts w:ascii="宋体" w:hAnsi="宋体" w:cs="Arial"/>
                <w:b/>
                <w:bCs/>
                <w:sz w:val="24"/>
                <w:szCs w:val="20"/>
              </w:rPr>
              <w:t>885</w:t>
            </w:r>
            <w:r w:rsidRPr="00B24613">
              <w:rPr>
                <w:rFonts w:ascii="宋体" w:hAnsi="宋体" w:cs="Arial" w:hint="eastAsia"/>
                <w:b/>
                <w:bCs/>
                <w:sz w:val="24"/>
                <w:szCs w:val="20"/>
              </w:rPr>
              <w:t>.</w:t>
            </w:r>
            <w:r w:rsidRPr="00B24613">
              <w:rPr>
                <w:rFonts w:ascii="宋体" w:hAnsi="宋体" w:cs="Arial"/>
                <w:b/>
                <w:bCs/>
                <w:sz w:val="24"/>
                <w:szCs w:val="20"/>
              </w:rPr>
              <w:t>76</w:t>
            </w:r>
            <w:r w:rsidRPr="00B24613">
              <w:rPr>
                <w:rFonts w:ascii="宋体" w:hAnsi="宋体" w:cs="Arial" w:hint="eastAsia"/>
                <w:b/>
                <w:bCs/>
                <w:sz w:val="24"/>
                <w:szCs w:val="20"/>
              </w:rPr>
              <w:t>万元</w:t>
            </w:r>
          </w:p>
        </w:tc>
        <w:tc>
          <w:tcPr>
            <w:tcW w:w="2080" w:type="dxa"/>
            <w:vAlign w:val="center"/>
          </w:tcPr>
          <w:p w:rsidR="00C3045E" w:rsidRPr="00B24613" w:rsidRDefault="005A347C">
            <w:pPr>
              <w:widowControl/>
              <w:jc w:val="center"/>
              <w:rPr>
                <w:rFonts w:ascii="宋体" w:hAnsi="宋体" w:cs="Arial"/>
                <w:b/>
                <w:bCs/>
                <w:sz w:val="24"/>
                <w:szCs w:val="20"/>
              </w:rPr>
            </w:pPr>
            <w:r w:rsidRPr="00B24613">
              <w:rPr>
                <w:rFonts w:ascii="宋体" w:hAnsi="宋体" w:cs="Arial" w:hint="eastAsia"/>
                <w:b/>
                <w:bCs/>
                <w:sz w:val="24"/>
                <w:szCs w:val="20"/>
              </w:rPr>
              <w:t>详见采购文件</w:t>
            </w:r>
          </w:p>
        </w:tc>
        <w:tc>
          <w:tcPr>
            <w:tcW w:w="613" w:type="dxa"/>
            <w:shd w:val="clear" w:color="auto" w:fill="auto"/>
            <w:vAlign w:val="center"/>
          </w:tcPr>
          <w:p w:rsidR="00C3045E" w:rsidRPr="00B24613" w:rsidRDefault="00C3045E">
            <w:pPr>
              <w:widowControl/>
              <w:jc w:val="left"/>
            </w:pPr>
          </w:p>
        </w:tc>
      </w:tr>
    </w:tbl>
    <w:p w:rsidR="00C3045E" w:rsidRPr="00B24613" w:rsidRDefault="00C3045E">
      <w:pPr>
        <w:snapToGrid w:val="0"/>
        <w:ind w:firstLineChars="200" w:firstLine="482"/>
        <w:rPr>
          <w:rFonts w:ascii="宋体" w:hAnsi="宋体" w:cs="Arial"/>
          <w:b/>
          <w:bCs/>
          <w:sz w:val="24"/>
          <w:szCs w:val="20"/>
        </w:rPr>
      </w:pPr>
    </w:p>
    <w:p w:rsidR="00C3045E" w:rsidRPr="00B24613" w:rsidRDefault="005A347C">
      <w:pPr>
        <w:widowControl/>
        <w:spacing w:line="340" w:lineRule="exact"/>
        <w:jc w:val="left"/>
        <w:rPr>
          <w:rFonts w:ascii="宋体" w:hAnsi="宋体" w:cs="Arial"/>
          <w:b/>
          <w:sz w:val="24"/>
          <w:szCs w:val="20"/>
        </w:rPr>
      </w:pPr>
      <w:r w:rsidRPr="00B24613">
        <w:rPr>
          <w:rFonts w:ascii="宋体" w:hAnsi="宋体" w:cs="Arial" w:hint="eastAsia"/>
          <w:b/>
          <w:sz w:val="24"/>
          <w:szCs w:val="20"/>
        </w:rPr>
        <w:t xml:space="preserve">四．投标供应商资格要求: </w:t>
      </w:r>
    </w:p>
    <w:p w:rsidR="00C3045E" w:rsidRPr="00B24613" w:rsidRDefault="005A347C">
      <w:pPr>
        <w:widowControl/>
        <w:spacing w:line="340" w:lineRule="exact"/>
        <w:ind w:firstLineChars="200" w:firstLine="480"/>
        <w:jc w:val="left"/>
        <w:rPr>
          <w:rFonts w:ascii="宋体" w:hAnsi="宋体"/>
          <w:sz w:val="24"/>
        </w:rPr>
      </w:pPr>
      <w:r w:rsidRPr="00B24613">
        <w:rPr>
          <w:rFonts w:ascii="宋体" w:hAnsi="宋体" w:hint="eastAsia"/>
          <w:sz w:val="24"/>
        </w:rPr>
        <w:t>A.符合《中华人民共和国政府采购法》第二十二条的要求、财库【2016】125号《关于在政府采购活动中查询及使用信用记录有关问题的通知》、</w:t>
      </w:r>
      <w:proofErr w:type="gramStart"/>
      <w:r w:rsidRPr="00B24613">
        <w:rPr>
          <w:rFonts w:ascii="宋体" w:hAnsi="宋体" w:hint="eastAsia"/>
          <w:sz w:val="24"/>
        </w:rPr>
        <w:t>浙财采监</w:t>
      </w:r>
      <w:proofErr w:type="gramEnd"/>
      <w:r w:rsidRPr="00B24613">
        <w:rPr>
          <w:rFonts w:ascii="宋体" w:hAnsi="宋体" w:hint="eastAsia"/>
          <w:sz w:val="24"/>
        </w:rPr>
        <w:t>【2013】24号《关于规范政府采购供应商资格设定及资格审查的通知》第六条的规定；</w:t>
      </w:r>
    </w:p>
    <w:p w:rsidR="00C3045E" w:rsidRPr="00B24613" w:rsidRDefault="005A347C">
      <w:pPr>
        <w:widowControl/>
        <w:spacing w:line="340" w:lineRule="exact"/>
        <w:ind w:firstLineChars="200" w:firstLine="480"/>
        <w:jc w:val="left"/>
        <w:rPr>
          <w:rFonts w:ascii="宋体" w:hAnsi="宋体"/>
          <w:sz w:val="24"/>
        </w:rPr>
      </w:pPr>
      <w:r w:rsidRPr="00B24613">
        <w:rPr>
          <w:rFonts w:ascii="宋体" w:hAnsi="宋体" w:hint="eastAsia"/>
          <w:sz w:val="24"/>
        </w:rPr>
        <w:t>B.拟投标人须为中华人民共和国境内注册，具有良好的财务状况和商业信誉，具有相应服务能力的供应商；（总公司所设立的区域性分支机构（分公司），以及个体工商户、个人独资企业、合伙企业，必须获得总公司（总机构）授权或能够提供房产权证或其他有效财产证明材料）</w:t>
      </w:r>
    </w:p>
    <w:p w:rsidR="00C3045E" w:rsidRPr="00B24613" w:rsidRDefault="005A347C">
      <w:pPr>
        <w:widowControl/>
        <w:spacing w:line="340" w:lineRule="exact"/>
        <w:ind w:firstLineChars="200" w:firstLine="482"/>
        <w:jc w:val="left"/>
        <w:rPr>
          <w:rFonts w:ascii="宋体" w:hAnsi="宋体"/>
          <w:b/>
          <w:sz w:val="24"/>
        </w:rPr>
      </w:pPr>
      <w:r w:rsidRPr="00B24613">
        <w:rPr>
          <w:rFonts w:ascii="宋体" w:hAnsi="宋体" w:hint="eastAsia"/>
          <w:b/>
          <w:sz w:val="24"/>
        </w:rPr>
        <w:t>C.</w:t>
      </w:r>
      <w:r w:rsidRPr="00B24613">
        <w:rPr>
          <w:rFonts w:hint="eastAsia"/>
          <w:b/>
        </w:rPr>
        <w:t xml:space="preserve"> </w:t>
      </w:r>
      <w:r w:rsidRPr="00B24613">
        <w:rPr>
          <w:rFonts w:ascii="宋体" w:hAnsi="宋体" w:hint="eastAsia"/>
          <w:b/>
          <w:sz w:val="24"/>
        </w:rPr>
        <w:t>本项目专门面向中小企业（也包括残疾人福利企业和监狱企业）采购，供应商需提供符合《政府采购促进中小企业发展管理办法》（财库【2020】46号）和本采购文件规定的《中小企业声明函》或残疾人福利企业和监狱企业证明（以提供的相关政府部门证明资料和法律依据为准）（模板详见附件）；</w:t>
      </w:r>
    </w:p>
    <w:p w:rsidR="00C3045E" w:rsidRPr="00B24613" w:rsidRDefault="005A347C">
      <w:pPr>
        <w:widowControl/>
        <w:spacing w:line="340" w:lineRule="exact"/>
        <w:ind w:firstLineChars="200" w:firstLine="482"/>
        <w:jc w:val="left"/>
        <w:rPr>
          <w:rFonts w:ascii="宋体" w:hAnsi="宋体"/>
          <w:sz w:val="24"/>
        </w:rPr>
      </w:pPr>
      <w:r w:rsidRPr="00B24613">
        <w:rPr>
          <w:rFonts w:ascii="宋体" w:hAnsi="宋体" w:hint="eastAsia"/>
          <w:b/>
          <w:sz w:val="24"/>
        </w:rPr>
        <w:t>D.</w:t>
      </w:r>
      <w:r w:rsidRPr="00B24613">
        <w:rPr>
          <w:rFonts w:ascii="宋体" w:hAnsi="宋体" w:hint="eastAsia"/>
          <w:sz w:val="24"/>
        </w:rPr>
        <w:t>拟</w:t>
      </w:r>
      <w:r w:rsidRPr="00B24613">
        <w:rPr>
          <w:rFonts w:ascii="宋体" w:hAnsi="宋体" w:cs="Arial" w:hint="eastAsia"/>
          <w:sz w:val="24"/>
          <w:szCs w:val="20"/>
        </w:rPr>
        <w:t>投标人须具有较强的和能提供长期的售后服务能力；</w:t>
      </w:r>
    </w:p>
    <w:p w:rsidR="00C3045E" w:rsidRPr="00B24613" w:rsidRDefault="005A347C">
      <w:pPr>
        <w:widowControl/>
        <w:spacing w:line="340" w:lineRule="exact"/>
        <w:ind w:firstLineChars="200" w:firstLine="480"/>
        <w:jc w:val="left"/>
        <w:rPr>
          <w:rFonts w:ascii="宋体" w:hAnsi="宋体"/>
          <w:sz w:val="24"/>
        </w:rPr>
      </w:pPr>
      <w:r w:rsidRPr="00B24613">
        <w:rPr>
          <w:rFonts w:ascii="宋体" w:hAnsi="宋体" w:hint="eastAsia"/>
          <w:sz w:val="24"/>
        </w:rPr>
        <w:t>E.本项目不接受联合体投标。</w:t>
      </w:r>
    </w:p>
    <w:p w:rsidR="00C3045E" w:rsidRPr="00B24613" w:rsidRDefault="005A347C">
      <w:pPr>
        <w:widowControl/>
        <w:spacing w:line="340" w:lineRule="exact"/>
        <w:jc w:val="left"/>
        <w:rPr>
          <w:rFonts w:ascii="宋体" w:hAnsi="宋体" w:cs="Arial"/>
          <w:b/>
          <w:sz w:val="24"/>
          <w:szCs w:val="20"/>
        </w:rPr>
      </w:pPr>
      <w:r w:rsidRPr="00B24613">
        <w:rPr>
          <w:rFonts w:ascii="宋体" w:hAnsi="宋体" w:cs="Arial" w:hint="eastAsia"/>
          <w:b/>
          <w:sz w:val="24"/>
          <w:szCs w:val="20"/>
        </w:rPr>
        <w:t>五．项目报名方式，采购文件公告期限，采购文件依法获取方式及时间:</w:t>
      </w:r>
    </w:p>
    <w:p w:rsidR="00C3045E" w:rsidRPr="00B24613" w:rsidRDefault="005A347C">
      <w:pPr>
        <w:widowControl/>
        <w:spacing w:line="340" w:lineRule="exact"/>
        <w:ind w:firstLineChars="225" w:firstLine="542"/>
        <w:jc w:val="left"/>
        <w:rPr>
          <w:rFonts w:ascii="宋体" w:hAnsi="宋体"/>
          <w:b/>
          <w:sz w:val="24"/>
        </w:rPr>
      </w:pPr>
      <w:r w:rsidRPr="00B24613">
        <w:rPr>
          <w:rFonts w:ascii="宋体" w:hAnsi="宋体" w:hint="eastAsia"/>
          <w:b/>
          <w:sz w:val="24"/>
        </w:rPr>
        <w:t>1．本项目报名方式只接受浙江省政府采购网（政</w:t>
      </w:r>
      <w:proofErr w:type="gramStart"/>
      <w:r w:rsidRPr="00B24613">
        <w:rPr>
          <w:rFonts w:ascii="宋体" w:hAnsi="宋体" w:hint="eastAsia"/>
          <w:b/>
          <w:sz w:val="24"/>
        </w:rPr>
        <w:t>采云</w:t>
      </w:r>
      <w:proofErr w:type="gramEnd"/>
      <w:r w:rsidRPr="00B24613">
        <w:rPr>
          <w:rFonts w:ascii="宋体" w:hAnsi="宋体" w:hint="eastAsia"/>
          <w:b/>
          <w:sz w:val="24"/>
        </w:rPr>
        <w:t>平台）网上报名，不接受供应</w:t>
      </w:r>
      <w:proofErr w:type="gramStart"/>
      <w:r w:rsidRPr="00B24613">
        <w:rPr>
          <w:rFonts w:ascii="宋体" w:hAnsi="宋体" w:hint="eastAsia"/>
          <w:b/>
          <w:sz w:val="24"/>
        </w:rPr>
        <w:t>商现场</w:t>
      </w:r>
      <w:proofErr w:type="gramEnd"/>
      <w:r w:rsidRPr="00B24613">
        <w:rPr>
          <w:rFonts w:ascii="宋体" w:hAnsi="宋体" w:hint="eastAsia"/>
          <w:b/>
          <w:sz w:val="24"/>
        </w:rPr>
        <w:t>报名，供应商须在浙江省政府采购网（政</w:t>
      </w:r>
      <w:proofErr w:type="gramStart"/>
      <w:r w:rsidRPr="00B24613">
        <w:rPr>
          <w:rFonts w:ascii="宋体" w:hAnsi="宋体" w:hint="eastAsia"/>
          <w:b/>
          <w:sz w:val="24"/>
        </w:rPr>
        <w:t>采云</w:t>
      </w:r>
      <w:proofErr w:type="gramEnd"/>
      <w:r w:rsidRPr="00B24613">
        <w:rPr>
          <w:rFonts w:ascii="宋体" w:hAnsi="宋体" w:hint="eastAsia"/>
          <w:b/>
          <w:sz w:val="24"/>
        </w:rPr>
        <w:t>平台）注册成为浙江省政府采购</w:t>
      </w:r>
      <w:proofErr w:type="gramStart"/>
      <w:r w:rsidRPr="00B24613">
        <w:rPr>
          <w:rFonts w:ascii="宋体" w:hAnsi="宋体" w:hint="eastAsia"/>
          <w:b/>
          <w:sz w:val="24"/>
        </w:rPr>
        <w:t>供应商方可</w:t>
      </w:r>
      <w:proofErr w:type="gramEnd"/>
      <w:r w:rsidRPr="00B24613">
        <w:rPr>
          <w:rFonts w:ascii="宋体" w:hAnsi="宋体" w:hint="eastAsia"/>
          <w:b/>
          <w:sz w:val="24"/>
        </w:rPr>
        <w:t>进行网上报名；</w:t>
      </w:r>
    </w:p>
    <w:p w:rsidR="00C3045E" w:rsidRPr="00B24613" w:rsidRDefault="005A347C">
      <w:pPr>
        <w:widowControl/>
        <w:spacing w:line="340" w:lineRule="exact"/>
        <w:ind w:firstLineChars="225" w:firstLine="540"/>
        <w:jc w:val="left"/>
        <w:rPr>
          <w:rFonts w:ascii="宋体" w:hAnsi="宋体"/>
          <w:sz w:val="24"/>
        </w:rPr>
      </w:pPr>
      <w:r w:rsidRPr="00B24613">
        <w:rPr>
          <w:rFonts w:ascii="宋体" w:hAnsi="宋体" w:hint="eastAsia"/>
          <w:sz w:val="24"/>
        </w:rPr>
        <w:t>2.本项目采购文件公告期限：2023年</w:t>
      </w:r>
      <w:r w:rsidR="00DD3305" w:rsidRPr="00B24613">
        <w:rPr>
          <w:rFonts w:ascii="宋体" w:hAnsi="宋体" w:hint="eastAsia"/>
          <w:sz w:val="24"/>
        </w:rPr>
        <w:t>3</w:t>
      </w:r>
      <w:r w:rsidRPr="00B24613">
        <w:rPr>
          <w:rFonts w:ascii="宋体" w:hAnsi="宋体" w:hint="eastAsia"/>
          <w:sz w:val="24"/>
        </w:rPr>
        <w:t>月</w:t>
      </w:r>
      <w:r w:rsidR="00DD3305" w:rsidRPr="00B24613">
        <w:rPr>
          <w:rFonts w:ascii="宋体" w:hAnsi="宋体" w:hint="eastAsia"/>
          <w:sz w:val="24"/>
        </w:rPr>
        <w:t>8</w:t>
      </w:r>
      <w:r w:rsidRPr="00B24613">
        <w:rPr>
          <w:rFonts w:ascii="宋体" w:hAnsi="宋体" w:hint="eastAsia"/>
          <w:sz w:val="24"/>
        </w:rPr>
        <w:t>日至开标截止时间</w:t>
      </w:r>
      <w:r w:rsidRPr="00B24613">
        <w:rPr>
          <w:rFonts w:ascii="宋体" w:hAnsi="宋体" w:hint="eastAsia"/>
          <w:b/>
          <w:sz w:val="24"/>
        </w:rPr>
        <w:t>(采购文件公告期限届满后允许潜在投标人网上报名并依法获取采购文件, 供应商未按规定时间要求提出质疑的，则视同认可采购文件，但法律法规及规范性文件有明确规定的除外)</w:t>
      </w:r>
    </w:p>
    <w:p w:rsidR="00C3045E" w:rsidRPr="00B24613" w:rsidRDefault="005A347C">
      <w:pPr>
        <w:widowControl/>
        <w:spacing w:line="340" w:lineRule="exact"/>
        <w:ind w:firstLineChars="225" w:firstLine="542"/>
        <w:jc w:val="left"/>
        <w:rPr>
          <w:rFonts w:ascii="宋体" w:hAnsi="宋体"/>
          <w:b/>
          <w:sz w:val="24"/>
        </w:rPr>
      </w:pPr>
      <w:r w:rsidRPr="00B24613">
        <w:rPr>
          <w:rFonts w:ascii="宋体" w:hAnsi="宋体" w:hint="eastAsia"/>
          <w:b/>
          <w:sz w:val="24"/>
        </w:rPr>
        <w:lastRenderedPageBreak/>
        <w:t>3．拟投标人可在浙江政府采购网（www.zjzfcg.gov.cn）或德清县公共资源交易中心网站（http://ggzy.deqing.gov.cn/cms/）免费浏览或下载采购文件。但公告附件的采购文件仅供阅览使用，供应商网上报名成功为依法获取采购文件的方式。</w:t>
      </w:r>
    </w:p>
    <w:p w:rsidR="00C3045E" w:rsidRPr="00B24613" w:rsidRDefault="005A347C">
      <w:pPr>
        <w:widowControl/>
        <w:spacing w:line="340" w:lineRule="exact"/>
        <w:jc w:val="left"/>
        <w:rPr>
          <w:rFonts w:ascii="宋体" w:hAnsi="宋体"/>
          <w:sz w:val="24"/>
        </w:rPr>
      </w:pPr>
      <w:r w:rsidRPr="00B24613">
        <w:rPr>
          <w:rFonts w:ascii="宋体" w:hAnsi="宋体" w:hint="eastAsia"/>
          <w:b/>
          <w:sz w:val="24"/>
        </w:rPr>
        <w:t>六．投标截止时间：</w:t>
      </w:r>
      <w:r w:rsidRPr="00B24613">
        <w:rPr>
          <w:rFonts w:ascii="宋体" w:hAnsi="宋体" w:hint="eastAsia"/>
          <w:sz w:val="24"/>
        </w:rPr>
        <w:t>2023年</w:t>
      </w:r>
      <w:r w:rsidR="00DD3305" w:rsidRPr="00B24613">
        <w:rPr>
          <w:rFonts w:ascii="宋体" w:hAnsi="宋体" w:hint="eastAsia"/>
          <w:sz w:val="24"/>
        </w:rPr>
        <w:t>3</w:t>
      </w:r>
      <w:r w:rsidRPr="00B24613">
        <w:rPr>
          <w:rFonts w:ascii="宋体" w:hAnsi="宋体" w:hint="eastAsia"/>
          <w:sz w:val="24"/>
        </w:rPr>
        <w:t>月</w:t>
      </w:r>
      <w:r w:rsidR="00DD3305" w:rsidRPr="00B24613">
        <w:rPr>
          <w:rFonts w:ascii="宋体" w:hAnsi="宋体" w:hint="eastAsia"/>
          <w:sz w:val="24"/>
        </w:rPr>
        <w:t>29</w:t>
      </w:r>
      <w:r w:rsidRPr="00B24613">
        <w:rPr>
          <w:rFonts w:ascii="宋体" w:hAnsi="宋体" w:hint="eastAsia"/>
          <w:sz w:val="24"/>
        </w:rPr>
        <w:t>日　09:30</w:t>
      </w:r>
    </w:p>
    <w:p w:rsidR="00C3045E" w:rsidRPr="00B24613" w:rsidRDefault="005A347C">
      <w:pPr>
        <w:widowControl/>
        <w:spacing w:line="340" w:lineRule="exact"/>
        <w:jc w:val="left"/>
        <w:rPr>
          <w:rFonts w:ascii="宋体" w:hAnsi="宋体"/>
          <w:sz w:val="24"/>
        </w:rPr>
      </w:pPr>
      <w:r w:rsidRPr="00B24613">
        <w:rPr>
          <w:rFonts w:ascii="宋体" w:hAnsi="宋体" w:hint="eastAsia"/>
          <w:b/>
          <w:sz w:val="24"/>
        </w:rPr>
        <w:t>七．投标地址：</w:t>
      </w:r>
      <w:r w:rsidRPr="00B24613">
        <w:rPr>
          <w:rFonts w:ascii="宋体" w:hAnsi="宋体" w:hint="eastAsia"/>
          <w:sz w:val="24"/>
        </w:rPr>
        <w:t>德清县武康街道永安街169号公共资源交易中心</w:t>
      </w:r>
      <w:r w:rsidR="00DD3305" w:rsidRPr="00B24613">
        <w:rPr>
          <w:rFonts w:ascii="宋体" w:hAnsi="宋体" w:hint="eastAsia"/>
          <w:sz w:val="24"/>
        </w:rPr>
        <w:t>一</w:t>
      </w:r>
      <w:r w:rsidRPr="00B24613">
        <w:rPr>
          <w:rFonts w:ascii="宋体" w:hAnsi="宋体" w:hint="eastAsia"/>
          <w:sz w:val="24"/>
        </w:rPr>
        <w:t>楼</w:t>
      </w:r>
      <w:r w:rsidR="00DD3305" w:rsidRPr="00B24613">
        <w:rPr>
          <w:rFonts w:ascii="宋体" w:hAnsi="宋体" w:hint="eastAsia"/>
          <w:sz w:val="24"/>
        </w:rPr>
        <w:t>101</w:t>
      </w:r>
      <w:r w:rsidRPr="00B24613">
        <w:rPr>
          <w:rFonts w:ascii="宋体" w:hAnsi="宋体" w:hint="eastAsia"/>
          <w:sz w:val="24"/>
        </w:rPr>
        <w:t>开标室</w:t>
      </w:r>
    </w:p>
    <w:p w:rsidR="00C3045E" w:rsidRPr="00B24613" w:rsidRDefault="005A347C">
      <w:pPr>
        <w:widowControl/>
        <w:spacing w:line="340" w:lineRule="exact"/>
        <w:jc w:val="left"/>
        <w:rPr>
          <w:rFonts w:ascii="宋体" w:hAnsi="宋体"/>
          <w:sz w:val="24"/>
        </w:rPr>
      </w:pPr>
      <w:r w:rsidRPr="00B24613">
        <w:rPr>
          <w:rFonts w:ascii="宋体" w:hAnsi="宋体" w:hint="eastAsia"/>
          <w:b/>
          <w:sz w:val="24"/>
        </w:rPr>
        <w:t>八．开标时间：</w:t>
      </w:r>
      <w:r w:rsidRPr="00B24613">
        <w:rPr>
          <w:rFonts w:ascii="宋体" w:hAnsi="宋体" w:hint="eastAsia"/>
          <w:sz w:val="24"/>
        </w:rPr>
        <w:t>2023年</w:t>
      </w:r>
      <w:r w:rsidR="00DD3305" w:rsidRPr="00B24613">
        <w:rPr>
          <w:rFonts w:ascii="宋体" w:hAnsi="宋体" w:hint="eastAsia"/>
          <w:sz w:val="24"/>
        </w:rPr>
        <w:t>3</w:t>
      </w:r>
      <w:r w:rsidRPr="00B24613">
        <w:rPr>
          <w:rFonts w:ascii="宋体" w:hAnsi="宋体" w:hint="eastAsia"/>
          <w:sz w:val="24"/>
        </w:rPr>
        <w:t>月</w:t>
      </w:r>
      <w:r w:rsidR="00DD3305" w:rsidRPr="00B24613">
        <w:rPr>
          <w:rFonts w:ascii="宋体" w:hAnsi="宋体" w:hint="eastAsia"/>
          <w:sz w:val="24"/>
        </w:rPr>
        <w:t>29</w:t>
      </w:r>
      <w:r w:rsidRPr="00B24613">
        <w:rPr>
          <w:rFonts w:ascii="宋体" w:hAnsi="宋体" w:hint="eastAsia"/>
          <w:sz w:val="24"/>
        </w:rPr>
        <w:t>日　09:30</w:t>
      </w:r>
    </w:p>
    <w:p w:rsidR="00C3045E" w:rsidRPr="00B24613" w:rsidRDefault="005A347C">
      <w:pPr>
        <w:widowControl/>
        <w:spacing w:line="340" w:lineRule="exact"/>
        <w:jc w:val="left"/>
        <w:rPr>
          <w:rFonts w:ascii="宋体" w:hAnsi="宋体"/>
          <w:sz w:val="24"/>
        </w:rPr>
      </w:pPr>
      <w:r w:rsidRPr="00B24613">
        <w:rPr>
          <w:rFonts w:ascii="宋体" w:hAnsi="宋体" w:hint="eastAsia"/>
          <w:sz w:val="24"/>
        </w:rPr>
        <w:t>九．开标地址：德清县武康街道永安街169号公共资源交易中心</w:t>
      </w:r>
      <w:r w:rsidR="00DD3305" w:rsidRPr="00B24613">
        <w:rPr>
          <w:rFonts w:ascii="宋体" w:hAnsi="宋体" w:hint="eastAsia"/>
          <w:sz w:val="24"/>
        </w:rPr>
        <w:t>一</w:t>
      </w:r>
      <w:r w:rsidRPr="00B24613">
        <w:rPr>
          <w:rFonts w:ascii="宋体" w:hAnsi="宋体" w:hint="eastAsia"/>
          <w:sz w:val="24"/>
        </w:rPr>
        <w:t>楼</w:t>
      </w:r>
      <w:r w:rsidR="00DD3305" w:rsidRPr="00B24613">
        <w:rPr>
          <w:rFonts w:ascii="宋体" w:hAnsi="宋体" w:hint="eastAsia"/>
          <w:sz w:val="24"/>
        </w:rPr>
        <w:t>101</w:t>
      </w:r>
      <w:r w:rsidRPr="00B24613">
        <w:rPr>
          <w:rFonts w:ascii="宋体" w:hAnsi="宋体" w:hint="eastAsia"/>
          <w:sz w:val="24"/>
        </w:rPr>
        <w:t>开标室</w:t>
      </w:r>
    </w:p>
    <w:p w:rsidR="00C3045E" w:rsidRPr="00B24613" w:rsidRDefault="005A347C">
      <w:pPr>
        <w:widowControl/>
        <w:spacing w:line="340" w:lineRule="exact"/>
        <w:jc w:val="left"/>
        <w:rPr>
          <w:rFonts w:ascii="宋体" w:hAnsi="宋体"/>
          <w:b/>
          <w:sz w:val="24"/>
        </w:rPr>
      </w:pPr>
      <w:r w:rsidRPr="00B24613">
        <w:rPr>
          <w:rFonts w:ascii="宋体" w:hAnsi="宋体" w:hint="eastAsia"/>
          <w:b/>
          <w:sz w:val="24"/>
        </w:rPr>
        <w:t>十．投标保证金：</w:t>
      </w:r>
      <w:r w:rsidRPr="00B24613">
        <w:rPr>
          <w:rFonts w:ascii="宋体" w:hAnsi="宋体" w:hint="eastAsia"/>
          <w:sz w:val="24"/>
        </w:rPr>
        <w:t>本项目不需要缴纳投标保证金。</w:t>
      </w:r>
    </w:p>
    <w:p w:rsidR="00C3045E" w:rsidRPr="00B24613" w:rsidRDefault="005A347C">
      <w:pPr>
        <w:widowControl/>
        <w:spacing w:line="340" w:lineRule="exact"/>
        <w:jc w:val="left"/>
        <w:rPr>
          <w:rFonts w:ascii="宋体" w:hAnsi="宋体"/>
          <w:b/>
          <w:sz w:val="24"/>
        </w:rPr>
      </w:pPr>
      <w:r w:rsidRPr="00B24613">
        <w:rPr>
          <w:rFonts w:ascii="宋体" w:hAnsi="宋体" w:hint="eastAsia"/>
          <w:b/>
          <w:sz w:val="24"/>
        </w:rPr>
        <w:t>十一．其他事项：</w:t>
      </w:r>
    </w:p>
    <w:p w:rsidR="00C3045E" w:rsidRPr="00B24613" w:rsidRDefault="005A347C">
      <w:pPr>
        <w:widowControl/>
        <w:spacing w:line="340" w:lineRule="exact"/>
        <w:jc w:val="left"/>
        <w:rPr>
          <w:rFonts w:ascii="宋体" w:hAnsi="宋体"/>
          <w:sz w:val="24"/>
        </w:rPr>
      </w:pPr>
      <w:r w:rsidRPr="00B24613">
        <w:rPr>
          <w:rFonts w:ascii="宋体" w:hAnsi="宋体" w:hint="eastAsia"/>
          <w:sz w:val="24"/>
        </w:rPr>
        <w:t xml:space="preserve">    1．本项目公告期限为5个工作日，供应商认为采购文件使自己的权益受到损害的，可以自获取采购文件之日或者采购文件公告期限届满之日（公告期限届满后获取采购文件的，以公告期限届满之日为准）起7个工作日内，以书面形式向采购人和本采购代理机构提出质疑。（根据《浙江省财政厅关于进一步促进政府采购公平竞争打造最优营商环境的通知》（</w:t>
      </w:r>
      <w:proofErr w:type="gramStart"/>
      <w:r w:rsidRPr="00B24613">
        <w:rPr>
          <w:rFonts w:ascii="宋体" w:hAnsi="宋体" w:hint="eastAsia"/>
          <w:sz w:val="24"/>
        </w:rPr>
        <w:t>浙财采监</w:t>
      </w:r>
      <w:proofErr w:type="gramEnd"/>
      <w:r w:rsidRPr="00B24613">
        <w:rPr>
          <w:rFonts w:ascii="宋体" w:hAnsi="宋体" w:hint="eastAsia"/>
          <w:sz w:val="24"/>
        </w:rPr>
        <w:t>（2021）22号）文件关于“健全行政裁决机制”要求，鼓励供应商在线提起询问，路径为：政</w:t>
      </w:r>
      <w:proofErr w:type="gramStart"/>
      <w:r w:rsidRPr="00B24613">
        <w:rPr>
          <w:rFonts w:ascii="宋体" w:hAnsi="宋体" w:hint="eastAsia"/>
          <w:sz w:val="24"/>
        </w:rPr>
        <w:t>采云</w:t>
      </w:r>
      <w:proofErr w:type="gramEnd"/>
      <w:r w:rsidRPr="00B24613">
        <w:rPr>
          <w:rFonts w:ascii="宋体" w:hAnsi="宋体" w:hint="eastAsia"/>
          <w:sz w:val="24"/>
        </w:rPr>
        <w:t>-项目采购-询问质疑投诉-询问列表:鼓励供应商在线提起质疑，路径为：政</w:t>
      </w:r>
      <w:proofErr w:type="gramStart"/>
      <w:r w:rsidRPr="00B24613">
        <w:rPr>
          <w:rFonts w:ascii="宋体" w:hAnsi="宋体" w:hint="eastAsia"/>
          <w:sz w:val="24"/>
        </w:rPr>
        <w:t>采云</w:t>
      </w:r>
      <w:proofErr w:type="gramEnd"/>
      <w:r w:rsidRPr="00B24613">
        <w:rPr>
          <w:rFonts w:ascii="宋体" w:hAnsi="宋体" w:hint="eastAsia"/>
          <w:sz w:val="24"/>
        </w:rPr>
        <w:t>-项目采购-询问质疑投诉-质疑列表。）质疑供应商对采购人、采购代理机构的答复不满意或者采购人、采购代理机构未在规定的时间内</w:t>
      </w:r>
      <w:proofErr w:type="gramStart"/>
      <w:r w:rsidRPr="00B24613">
        <w:rPr>
          <w:rFonts w:ascii="宋体" w:hAnsi="宋体" w:hint="eastAsia"/>
          <w:sz w:val="24"/>
        </w:rPr>
        <w:t>作出</w:t>
      </w:r>
      <w:proofErr w:type="gramEnd"/>
      <w:r w:rsidRPr="00B24613">
        <w:rPr>
          <w:rFonts w:ascii="宋体" w:hAnsi="宋体" w:hint="eastAsia"/>
          <w:sz w:val="24"/>
        </w:rPr>
        <w:t>答复的，可以在答复期满后十五个工作日内向同级政府采购监督管理部门投诉。（质疑供应商对在线质疑答复不满意的，可在线提起投诉，路径为：浙江政府服务网-政府采购投诉处理-在线办理。）质疑函范本、投诉书范本请到浙江政府采购网下载专区下载。</w:t>
      </w:r>
    </w:p>
    <w:p w:rsidR="00C3045E" w:rsidRPr="00B24613" w:rsidRDefault="005A347C" w:rsidP="000B26DD">
      <w:pPr>
        <w:snapToGrid w:val="0"/>
        <w:ind w:firstLineChars="224" w:firstLine="538"/>
        <w:rPr>
          <w:rFonts w:ascii="宋体" w:hAnsi="宋体"/>
          <w:b/>
          <w:sz w:val="24"/>
        </w:rPr>
      </w:pPr>
      <w:r w:rsidRPr="00B24613">
        <w:rPr>
          <w:rFonts w:ascii="宋体" w:hAnsi="宋体" w:hint="eastAsia"/>
          <w:sz w:val="24"/>
        </w:rPr>
        <w:t>2.投标人报名成功并依法获取采购文件后决定不参加该项目投标，应在投标截止时间3天前（提前72小时）以书面形式（信函、传真加盖投标单位公章）通知本单位，如在规定期内未收到投标人书面函件，则视为投标人同意参加投标。</w:t>
      </w:r>
    </w:p>
    <w:p w:rsidR="00C3045E" w:rsidRPr="00B24613" w:rsidRDefault="005A347C">
      <w:pPr>
        <w:widowControl/>
        <w:spacing w:line="340" w:lineRule="exact"/>
        <w:ind w:firstLineChars="225" w:firstLine="542"/>
        <w:jc w:val="left"/>
        <w:rPr>
          <w:rFonts w:ascii="宋体" w:hAnsi="宋体" w:cs="Arial"/>
          <w:b/>
          <w:bCs/>
          <w:sz w:val="24"/>
          <w:szCs w:val="20"/>
        </w:rPr>
      </w:pPr>
      <w:r w:rsidRPr="00B24613">
        <w:rPr>
          <w:rFonts w:ascii="宋体" w:hAnsi="宋体" w:cs="Arial" w:hint="eastAsia"/>
          <w:b/>
          <w:bCs/>
          <w:sz w:val="24"/>
          <w:szCs w:val="20"/>
        </w:rPr>
        <w:t>3.</w:t>
      </w:r>
      <w:r w:rsidRPr="00B24613">
        <w:rPr>
          <w:rFonts w:ascii="宋体" w:hAnsi="宋体" w:hint="eastAsia"/>
          <w:b/>
          <w:sz w:val="24"/>
        </w:rPr>
        <w:t xml:space="preserve"> 本项目采取资格后审方式，供应商是否具有投标资格在开标结束后由采购人进行审查确认。</w:t>
      </w:r>
    </w:p>
    <w:p w:rsidR="00C3045E" w:rsidRPr="00B24613" w:rsidRDefault="005A347C">
      <w:pPr>
        <w:widowControl/>
        <w:spacing w:line="340" w:lineRule="exact"/>
        <w:ind w:firstLineChars="225" w:firstLine="542"/>
        <w:jc w:val="left"/>
        <w:rPr>
          <w:rFonts w:ascii="宋体" w:hAnsi="宋体" w:cs="Arial"/>
          <w:bCs/>
          <w:sz w:val="24"/>
          <w:szCs w:val="20"/>
        </w:rPr>
      </w:pPr>
      <w:r w:rsidRPr="00B24613">
        <w:rPr>
          <w:rFonts w:ascii="宋体" w:hAnsi="宋体" w:cs="Arial" w:hint="eastAsia"/>
          <w:b/>
          <w:bCs/>
          <w:sz w:val="24"/>
          <w:szCs w:val="20"/>
        </w:rPr>
        <w:t>4.</w:t>
      </w:r>
      <w:r w:rsidRPr="00B24613">
        <w:rPr>
          <w:rFonts w:ascii="宋体" w:hAnsi="宋体" w:cs="Arial" w:hint="eastAsia"/>
          <w:bCs/>
          <w:sz w:val="24"/>
          <w:szCs w:val="20"/>
        </w:rPr>
        <w:t>本项目不集中组织现场考察，需要供应商自行联系采购人进行现场考察和调研。</w:t>
      </w:r>
    </w:p>
    <w:p w:rsidR="00C3045E" w:rsidRPr="00B24613" w:rsidRDefault="005A347C">
      <w:pPr>
        <w:widowControl/>
        <w:snapToGrid w:val="0"/>
        <w:spacing w:line="460" w:lineRule="exact"/>
        <w:jc w:val="left"/>
        <w:rPr>
          <w:rFonts w:ascii="宋体" w:hAnsi="宋体"/>
          <w:sz w:val="24"/>
        </w:rPr>
      </w:pPr>
      <w:r w:rsidRPr="00B24613">
        <w:rPr>
          <w:rFonts w:ascii="宋体" w:hAnsi="宋体" w:cs="Arial" w:hint="eastAsia"/>
          <w:b/>
          <w:sz w:val="24"/>
          <w:szCs w:val="20"/>
        </w:rPr>
        <w:t>十二．</w:t>
      </w:r>
      <w:r w:rsidRPr="00B24613">
        <w:rPr>
          <w:rFonts w:ascii="宋体" w:hAnsi="宋体" w:cs="Arial" w:hint="eastAsia"/>
          <w:b/>
          <w:sz w:val="24"/>
        </w:rPr>
        <w:t>投标说明</w:t>
      </w:r>
    </w:p>
    <w:p w:rsidR="00C3045E" w:rsidRPr="00B24613" w:rsidRDefault="005A347C">
      <w:pPr>
        <w:pStyle w:val="a"/>
        <w:numPr>
          <w:ilvl w:val="0"/>
          <w:numId w:val="0"/>
        </w:numPr>
        <w:wordWrap w:val="0"/>
        <w:adjustRightInd w:val="0"/>
        <w:snapToGrid w:val="0"/>
        <w:spacing w:before="120" w:after="120" w:line="500" w:lineRule="exact"/>
        <w:ind w:left="482"/>
        <w:rPr>
          <w:b/>
          <w:sz w:val="24"/>
          <w:szCs w:val="24"/>
        </w:rPr>
      </w:pPr>
      <w:r w:rsidRPr="00B24613">
        <w:rPr>
          <w:rFonts w:hint="eastAsia"/>
          <w:b/>
          <w:sz w:val="24"/>
          <w:szCs w:val="24"/>
        </w:rPr>
        <w:t>1、本项目实行电子投标，应按照本项目招标文件和政</w:t>
      </w:r>
      <w:proofErr w:type="gramStart"/>
      <w:r w:rsidRPr="00B24613">
        <w:rPr>
          <w:rFonts w:hint="eastAsia"/>
          <w:b/>
          <w:sz w:val="24"/>
          <w:szCs w:val="24"/>
        </w:rPr>
        <w:t>采云</w:t>
      </w:r>
      <w:proofErr w:type="gramEnd"/>
      <w:r w:rsidRPr="00B24613">
        <w:rPr>
          <w:rFonts w:hint="eastAsia"/>
          <w:b/>
          <w:sz w:val="24"/>
          <w:szCs w:val="24"/>
        </w:rPr>
        <w:t>平台的要求编制、加密并递交投标文件。供应商在使用系统进行投标的过程中遇到涉及平台使用的任何问题，可致电政</w:t>
      </w:r>
      <w:proofErr w:type="gramStart"/>
      <w:r w:rsidRPr="00B24613">
        <w:rPr>
          <w:rFonts w:hint="eastAsia"/>
          <w:b/>
          <w:sz w:val="24"/>
          <w:szCs w:val="24"/>
        </w:rPr>
        <w:t>采云</w:t>
      </w:r>
      <w:proofErr w:type="gramEnd"/>
      <w:r w:rsidRPr="00B24613">
        <w:rPr>
          <w:rFonts w:hint="eastAsia"/>
          <w:b/>
          <w:sz w:val="24"/>
          <w:szCs w:val="24"/>
        </w:rPr>
        <w:t>平台技术支持热线咨询，联系方式：400-881-7190。</w:t>
      </w:r>
    </w:p>
    <w:p w:rsidR="00C3045E" w:rsidRPr="00B24613" w:rsidRDefault="005A347C">
      <w:pPr>
        <w:pStyle w:val="a"/>
        <w:numPr>
          <w:ilvl w:val="0"/>
          <w:numId w:val="0"/>
        </w:numPr>
        <w:wordWrap w:val="0"/>
        <w:adjustRightInd w:val="0"/>
        <w:snapToGrid w:val="0"/>
        <w:spacing w:before="120" w:after="120" w:line="500" w:lineRule="exact"/>
        <w:ind w:left="482"/>
        <w:rPr>
          <w:b/>
          <w:sz w:val="24"/>
          <w:szCs w:val="24"/>
        </w:rPr>
      </w:pPr>
      <w:r w:rsidRPr="00B24613">
        <w:rPr>
          <w:rFonts w:hint="eastAsia"/>
          <w:b/>
          <w:sz w:val="24"/>
          <w:szCs w:val="24"/>
        </w:rPr>
        <w:t>2、投标人应在开标前完成CA数字证书办理。（办理流程详见</w:t>
      </w:r>
      <w:hyperlink r:id="rId8" w:history="1">
        <w:r w:rsidRPr="00B24613">
          <w:rPr>
            <w:rFonts w:hint="eastAsia"/>
            <w:b/>
            <w:sz w:val="24"/>
            <w:szCs w:val="24"/>
          </w:rPr>
          <w:t>http://www.zjzfcg.gov.cn/bidClientTemplate/2019-05-27/12945.html</w:t>
        </w:r>
      </w:hyperlink>
      <w:r w:rsidRPr="00B24613">
        <w:rPr>
          <w:rFonts w:hint="eastAsia"/>
          <w:b/>
          <w:sz w:val="24"/>
          <w:szCs w:val="24"/>
        </w:rPr>
        <w:t>）。完成CA数字证书办理预计一至两周，建议各投标人抓紧时间办理。</w:t>
      </w:r>
    </w:p>
    <w:p w:rsidR="00C3045E" w:rsidRPr="00B24613" w:rsidRDefault="005A347C">
      <w:pPr>
        <w:wordWrap w:val="0"/>
        <w:snapToGrid w:val="0"/>
        <w:spacing w:line="276" w:lineRule="auto"/>
        <w:ind w:firstLineChars="200" w:firstLine="482"/>
        <w:rPr>
          <w:rFonts w:ascii="宋体" w:hAnsi="宋体"/>
          <w:b/>
          <w:sz w:val="24"/>
        </w:rPr>
      </w:pPr>
      <w:r w:rsidRPr="00B24613">
        <w:rPr>
          <w:rFonts w:ascii="宋体" w:hAnsi="宋体" w:hint="eastAsia"/>
          <w:b/>
          <w:sz w:val="24"/>
        </w:rPr>
        <w:lastRenderedPageBreak/>
        <w:t>3、投标人通过政</w:t>
      </w:r>
      <w:proofErr w:type="gramStart"/>
      <w:r w:rsidRPr="00B24613">
        <w:rPr>
          <w:rFonts w:ascii="宋体" w:hAnsi="宋体" w:hint="eastAsia"/>
          <w:b/>
          <w:sz w:val="24"/>
        </w:rPr>
        <w:t>采云</w:t>
      </w:r>
      <w:proofErr w:type="gramEnd"/>
      <w:r w:rsidRPr="00B24613">
        <w:rPr>
          <w:rFonts w:ascii="宋体" w:hAnsi="宋体" w:hint="eastAsia"/>
          <w:b/>
          <w:sz w:val="24"/>
        </w:rPr>
        <w:t>平台电子投标工具制作投标文件，电子投标工具请供应商自行前往浙江省政府采购网下载并安装，（下载网址：</w:t>
      </w:r>
      <w:r w:rsidRPr="00B24613">
        <w:rPr>
          <w:rFonts w:ascii="宋体" w:hAnsi="宋体"/>
          <w:b/>
          <w:sz w:val="24"/>
        </w:rPr>
        <w:t>http://www.zjzfcg.gov.cn/bidClientTemplate/2019-09-24/12975.html</w:t>
      </w:r>
      <w:r w:rsidRPr="00B24613">
        <w:rPr>
          <w:rFonts w:ascii="宋体" w:hAnsi="宋体" w:hint="eastAsia"/>
          <w:b/>
          <w:sz w:val="24"/>
        </w:rPr>
        <w:t>），供应商电子交易操作指南详见网址：</w:t>
      </w:r>
      <w:r w:rsidRPr="00B24613">
        <w:rPr>
          <w:rFonts w:ascii="宋体" w:hAnsi="宋体"/>
          <w:b/>
          <w:sz w:val="24"/>
        </w:rPr>
        <w:t>https://help.zcygov.cn/web/site_2/2018/12-28/2573.html</w:t>
      </w:r>
      <w:r w:rsidRPr="00B24613">
        <w:rPr>
          <w:rFonts w:ascii="宋体" w:hAnsi="宋体" w:hint="eastAsia"/>
          <w:b/>
          <w:sz w:val="24"/>
        </w:rPr>
        <w:t>）。</w:t>
      </w:r>
    </w:p>
    <w:p w:rsidR="00C3045E" w:rsidRPr="00B24613" w:rsidRDefault="005A347C">
      <w:pPr>
        <w:pStyle w:val="a"/>
        <w:numPr>
          <w:ilvl w:val="0"/>
          <w:numId w:val="0"/>
        </w:numPr>
        <w:wordWrap w:val="0"/>
        <w:adjustRightInd w:val="0"/>
        <w:snapToGrid w:val="0"/>
        <w:spacing w:before="120" w:after="120" w:line="276" w:lineRule="auto"/>
        <w:ind w:left="482"/>
        <w:rPr>
          <w:b/>
          <w:sz w:val="24"/>
          <w:szCs w:val="24"/>
        </w:rPr>
      </w:pPr>
      <w:r w:rsidRPr="00B24613">
        <w:rPr>
          <w:rFonts w:hint="eastAsia"/>
          <w:b/>
          <w:sz w:val="24"/>
        </w:rPr>
        <w:t>4、</w:t>
      </w:r>
      <w:r w:rsidRPr="00B24613">
        <w:rPr>
          <w:rFonts w:hint="eastAsia"/>
          <w:b/>
          <w:sz w:val="24"/>
          <w:szCs w:val="24"/>
        </w:rPr>
        <w:t>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w:t>
      </w:r>
    </w:p>
    <w:p w:rsidR="00C3045E" w:rsidRPr="00B24613" w:rsidRDefault="005A347C">
      <w:pPr>
        <w:pStyle w:val="a"/>
        <w:numPr>
          <w:ilvl w:val="0"/>
          <w:numId w:val="0"/>
        </w:numPr>
        <w:ind w:firstLineChars="200" w:firstLine="482"/>
        <w:rPr>
          <w:b/>
          <w:sz w:val="24"/>
          <w:szCs w:val="24"/>
        </w:rPr>
      </w:pPr>
      <w:r w:rsidRPr="00B24613">
        <w:rPr>
          <w:rFonts w:hint="eastAsia"/>
          <w:b/>
          <w:sz w:val="24"/>
          <w:szCs w:val="24"/>
        </w:rPr>
        <w:t>投标人在投标截止时间前将备份电子投标文件按要求密封送交到德清县公共资源交易中心</w:t>
      </w:r>
      <w:r w:rsidR="00DD3305" w:rsidRPr="00B24613">
        <w:rPr>
          <w:rFonts w:hint="eastAsia"/>
          <w:b/>
          <w:sz w:val="24"/>
          <w:szCs w:val="24"/>
        </w:rPr>
        <w:t>10</w:t>
      </w:r>
      <w:r w:rsidRPr="00B24613">
        <w:rPr>
          <w:rFonts w:hint="eastAsia"/>
          <w:b/>
          <w:sz w:val="24"/>
          <w:szCs w:val="24"/>
        </w:rPr>
        <w:t>1开标室（德清县武康街道永安街169号</w:t>
      </w:r>
      <w:r w:rsidR="00DD3305" w:rsidRPr="00B24613">
        <w:rPr>
          <w:rFonts w:hint="eastAsia"/>
          <w:b/>
          <w:sz w:val="24"/>
          <w:szCs w:val="24"/>
        </w:rPr>
        <w:t>一</w:t>
      </w:r>
      <w:r w:rsidRPr="00B24613">
        <w:rPr>
          <w:rFonts w:hint="eastAsia"/>
          <w:b/>
          <w:sz w:val="24"/>
          <w:szCs w:val="24"/>
        </w:rPr>
        <w:t>楼），逾期送达或未按要求密封将被拒收。备份电子投标文件采用邮寄方式送达的，其中可能存在的破损、遗失等一切风险由投标人自行承担。备份电子投标文件也可提前寄至代理机构，地址：德清县舞阳街道科源路10号6幢4楼（浙江中诚工程管理科技有限公司） 宣芸芸收，联系电话：15268269309。备份文件在开启标书信息前可直接通过邮件发送至3474478917@qq.com。备份电子文件无法直接查看，需通过系统解密。如投标人未在投标截止时间前完成电子投标文件的传输递交，其备份电子投标文件无效。</w:t>
      </w:r>
    </w:p>
    <w:p w:rsidR="00C3045E" w:rsidRPr="00B24613" w:rsidRDefault="005A347C">
      <w:pPr>
        <w:snapToGrid w:val="0"/>
        <w:spacing w:beforeLines="50" w:before="120" w:afterLines="50" w:after="120"/>
        <w:rPr>
          <w:rFonts w:ascii="宋体" w:hAnsi="宋体" w:cs="Arial"/>
          <w:b/>
          <w:sz w:val="24"/>
          <w:szCs w:val="20"/>
        </w:rPr>
      </w:pPr>
      <w:r w:rsidRPr="00B24613">
        <w:rPr>
          <w:rFonts w:ascii="宋体" w:hAnsi="宋体" w:cs="Arial" w:hint="eastAsia"/>
          <w:b/>
          <w:sz w:val="24"/>
          <w:szCs w:val="20"/>
        </w:rPr>
        <w:t>十三.联系方式</w:t>
      </w:r>
    </w:p>
    <w:p w:rsidR="00C3045E" w:rsidRPr="00B24613" w:rsidRDefault="005A347C">
      <w:pPr>
        <w:snapToGrid w:val="0"/>
        <w:spacing w:beforeLines="50" w:before="120" w:afterLines="50" w:after="120"/>
        <w:ind w:firstLineChars="225" w:firstLine="540"/>
        <w:rPr>
          <w:rFonts w:ascii="宋体" w:hAnsi="宋体" w:cs="Arial"/>
          <w:sz w:val="24"/>
          <w:szCs w:val="20"/>
        </w:rPr>
      </w:pPr>
      <w:r w:rsidRPr="00B24613">
        <w:rPr>
          <w:rFonts w:ascii="宋体" w:hAnsi="宋体" w:cs="Arial" w:hint="eastAsia"/>
          <w:sz w:val="24"/>
          <w:szCs w:val="20"/>
        </w:rPr>
        <w:t>1、采购人名称：德清县人民政府武康街道办事处</w:t>
      </w:r>
    </w:p>
    <w:p w:rsidR="00C3045E" w:rsidRPr="00B24613" w:rsidRDefault="005A347C">
      <w:pPr>
        <w:snapToGrid w:val="0"/>
        <w:spacing w:beforeLines="50" w:before="120" w:afterLines="50" w:after="120"/>
        <w:ind w:firstLineChars="225" w:firstLine="540"/>
        <w:rPr>
          <w:rFonts w:ascii="宋体" w:hAnsi="宋体" w:cs="Arial"/>
          <w:sz w:val="24"/>
          <w:szCs w:val="20"/>
        </w:rPr>
      </w:pPr>
      <w:r w:rsidRPr="00B24613">
        <w:rPr>
          <w:rFonts w:ascii="宋体" w:hAnsi="宋体" w:cs="Arial" w:hint="eastAsia"/>
          <w:sz w:val="24"/>
          <w:szCs w:val="20"/>
        </w:rPr>
        <w:t xml:space="preserve">联系人： 沈女士         联系电话：0572-8061314 </w:t>
      </w:r>
    </w:p>
    <w:p w:rsidR="00C3045E" w:rsidRPr="00B24613" w:rsidRDefault="005A347C">
      <w:pPr>
        <w:snapToGrid w:val="0"/>
        <w:spacing w:beforeLines="50" w:before="120" w:afterLines="50" w:after="120"/>
        <w:ind w:firstLineChars="200" w:firstLine="480"/>
        <w:rPr>
          <w:rFonts w:ascii="宋体" w:hAnsi="宋体" w:cs="Arial"/>
          <w:sz w:val="24"/>
          <w:szCs w:val="20"/>
        </w:rPr>
      </w:pPr>
      <w:r w:rsidRPr="00B24613">
        <w:rPr>
          <w:rFonts w:ascii="宋体" w:hAnsi="宋体" w:cs="Arial" w:hint="eastAsia"/>
          <w:sz w:val="24"/>
          <w:szCs w:val="20"/>
        </w:rPr>
        <w:t>2、采购代理公司名称：浙江中诚工程管理科技有限公司</w:t>
      </w:r>
    </w:p>
    <w:p w:rsidR="00C3045E" w:rsidRPr="00B24613" w:rsidRDefault="005A347C">
      <w:pPr>
        <w:snapToGrid w:val="0"/>
        <w:spacing w:beforeLines="50" w:before="120" w:afterLines="50" w:after="120"/>
        <w:ind w:firstLineChars="225" w:firstLine="540"/>
        <w:rPr>
          <w:rFonts w:ascii="宋体" w:hAnsi="宋体" w:cs="Arial"/>
          <w:sz w:val="24"/>
          <w:szCs w:val="20"/>
        </w:rPr>
      </w:pPr>
      <w:r w:rsidRPr="00B24613">
        <w:rPr>
          <w:rFonts w:ascii="宋体" w:hAnsi="宋体" w:cs="Arial" w:hint="eastAsia"/>
          <w:sz w:val="24"/>
          <w:szCs w:val="20"/>
        </w:rPr>
        <w:t>联系人：戴会兰（项目负责人）、宣芸芸</w:t>
      </w:r>
    </w:p>
    <w:p w:rsidR="00C3045E" w:rsidRPr="00B24613" w:rsidRDefault="005A347C">
      <w:pPr>
        <w:snapToGrid w:val="0"/>
        <w:spacing w:beforeLines="50" w:before="120" w:afterLines="50" w:after="120"/>
        <w:ind w:firstLineChars="225" w:firstLine="540"/>
        <w:rPr>
          <w:rFonts w:ascii="宋体" w:hAnsi="宋体" w:cs="Arial"/>
          <w:sz w:val="24"/>
          <w:szCs w:val="20"/>
        </w:rPr>
      </w:pPr>
      <w:r w:rsidRPr="00B24613">
        <w:rPr>
          <w:rFonts w:ascii="宋体" w:hAnsi="宋体" w:cs="Arial" w:hint="eastAsia"/>
          <w:sz w:val="24"/>
          <w:szCs w:val="20"/>
        </w:rPr>
        <w:t>联系电话：0572-8013857</w:t>
      </w:r>
    </w:p>
    <w:p w:rsidR="00C3045E" w:rsidRPr="00B24613" w:rsidRDefault="005A347C">
      <w:pPr>
        <w:snapToGrid w:val="0"/>
        <w:spacing w:beforeLines="50" w:before="120" w:afterLines="50" w:after="120"/>
        <w:ind w:firstLineChars="225" w:firstLine="540"/>
        <w:rPr>
          <w:rFonts w:ascii="宋体" w:hAnsi="宋体" w:cs="Arial"/>
          <w:sz w:val="24"/>
          <w:szCs w:val="20"/>
        </w:rPr>
      </w:pPr>
      <w:r w:rsidRPr="00B24613">
        <w:rPr>
          <w:rFonts w:ascii="宋体" w:hAnsi="宋体" w:cs="Arial" w:hint="eastAsia"/>
          <w:sz w:val="24"/>
          <w:szCs w:val="20"/>
        </w:rPr>
        <w:t>地址：德清县</w:t>
      </w:r>
      <w:proofErr w:type="gramStart"/>
      <w:r w:rsidRPr="00B24613">
        <w:rPr>
          <w:rFonts w:ascii="宋体" w:hAnsi="宋体" w:cs="Arial" w:hint="eastAsia"/>
          <w:sz w:val="24"/>
          <w:szCs w:val="20"/>
        </w:rPr>
        <w:t>武康镇科</w:t>
      </w:r>
      <w:proofErr w:type="gramEnd"/>
      <w:r w:rsidRPr="00B24613">
        <w:rPr>
          <w:rFonts w:ascii="宋体" w:hAnsi="宋体" w:cs="Arial" w:hint="eastAsia"/>
          <w:sz w:val="24"/>
          <w:szCs w:val="20"/>
        </w:rPr>
        <w:t>源路10号6幢(A11)四楼</w:t>
      </w:r>
    </w:p>
    <w:p w:rsidR="00C3045E" w:rsidRPr="00B24613" w:rsidRDefault="005A347C">
      <w:pPr>
        <w:snapToGrid w:val="0"/>
        <w:spacing w:beforeLines="50" w:before="120" w:afterLines="50" w:after="120"/>
        <w:ind w:firstLineChars="225" w:firstLine="540"/>
        <w:rPr>
          <w:rFonts w:ascii="宋体" w:hAnsi="宋体" w:cs="Arial"/>
          <w:sz w:val="24"/>
          <w:szCs w:val="20"/>
        </w:rPr>
      </w:pPr>
      <w:r w:rsidRPr="00B24613">
        <w:rPr>
          <w:rFonts w:ascii="宋体" w:hAnsi="宋体" w:cs="Arial" w:hint="eastAsia"/>
          <w:sz w:val="24"/>
          <w:szCs w:val="20"/>
        </w:rPr>
        <w:t>3、同级政府采购监督管理部门名称：德清县财政局</w:t>
      </w:r>
    </w:p>
    <w:p w:rsidR="00C3045E" w:rsidRPr="00B24613" w:rsidRDefault="005A347C">
      <w:pPr>
        <w:snapToGrid w:val="0"/>
        <w:spacing w:beforeLines="50" w:before="120" w:afterLines="50" w:after="120"/>
        <w:ind w:firstLineChars="225" w:firstLine="540"/>
        <w:rPr>
          <w:rFonts w:ascii="宋体" w:hAnsi="宋体" w:cs="Arial"/>
          <w:sz w:val="24"/>
          <w:szCs w:val="20"/>
        </w:rPr>
      </w:pPr>
      <w:r w:rsidRPr="00B24613">
        <w:rPr>
          <w:rFonts w:ascii="宋体" w:hAnsi="宋体" w:cs="Arial" w:hint="eastAsia"/>
          <w:sz w:val="24"/>
          <w:szCs w:val="20"/>
        </w:rPr>
        <w:t>联系人：宣女士</w:t>
      </w:r>
    </w:p>
    <w:p w:rsidR="00C3045E" w:rsidRPr="00B24613" w:rsidRDefault="005A347C">
      <w:pPr>
        <w:snapToGrid w:val="0"/>
        <w:spacing w:beforeLines="50" w:before="120" w:afterLines="50" w:after="120"/>
        <w:ind w:firstLineChars="225" w:firstLine="540"/>
        <w:rPr>
          <w:rFonts w:ascii="宋体" w:hAnsi="宋体" w:cs="Arial"/>
          <w:sz w:val="24"/>
          <w:szCs w:val="20"/>
        </w:rPr>
      </w:pPr>
      <w:r w:rsidRPr="00B24613">
        <w:rPr>
          <w:rFonts w:ascii="宋体" w:hAnsi="宋体" w:cs="Arial" w:hint="eastAsia"/>
          <w:sz w:val="24"/>
          <w:szCs w:val="20"/>
        </w:rPr>
        <w:t>监督投诉电话/传真：0572-8280716</w:t>
      </w:r>
    </w:p>
    <w:p w:rsidR="00C3045E" w:rsidRPr="00B24613" w:rsidRDefault="005A347C">
      <w:pPr>
        <w:snapToGrid w:val="0"/>
        <w:spacing w:beforeLines="50" w:before="120" w:afterLines="50" w:after="120"/>
        <w:ind w:firstLineChars="225" w:firstLine="540"/>
        <w:rPr>
          <w:rFonts w:ascii="宋体" w:hAnsi="宋体" w:cs="Arial"/>
          <w:sz w:val="24"/>
          <w:szCs w:val="20"/>
        </w:rPr>
      </w:pPr>
      <w:r w:rsidRPr="00B24613">
        <w:rPr>
          <w:rFonts w:ascii="宋体" w:hAnsi="宋体" w:cs="Arial" w:hint="eastAsia"/>
          <w:sz w:val="24"/>
          <w:szCs w:val="20"/>
        </w:rPr>
        <w:t>地址：德清县舞阳街228号</w:t>
      </w:r>
    </w:p>
    <w:p w:rsidR="00C3045E" w:rsidRPr="00B24613" w:rsidRDefault="00C3045E">
      <w:pPr>
        <w:snapToGrid w:val="0"/>
        <w:spacing w:beforeLines="50" w:before="120" w:afterLines="50" w:after="120"/>
        <w:ind w:firstLineChars="225" w:firstLine="540"/>
        <w:rPr>
          <w:rFonts w:ascii="宋体" w:hAnsi="宋体" w:cs="Arial"/>
          <w:sz w:val="24"/>
          <w:szCs w:val="20"/>
        </w:rPr>
      </w:pPr>
    </w:p>
    <w:p w:rsidR="00C3045E" w:rsidRPr="00B24613" w:rsidRDefault="00C3045E">
      <w:pPr>
        <w:snapToGrid w:val="0"/>
        <w:spacing w:beforeLines="50" w:before="120" w:afterLines="50" w:after="120"/>
        <w:ind w:firstLineChars="225" w:firstLine="540"/>
        <w:rPr>
          <w:rFonts w:ascii="宋体" w:hAnsi="宋体" w:cs="Arial"/>
          <w:sz w:val="24"/>
          <w:szCs w:val="20"/>
        </w:rPr>
      </w:pPr>
    </w:p>
    <w:p w:rsidR="00C3045E" w:rsidRPr="00B24613" w:rsidRDefault="005A347C">
      <w:pPr>
        <w:snapToGrid w:val="0"/>
        <w:spacing w:beforeLines="50" w:before="120" w:afterLines="50" w:after="120"/>
        <w:jc w:val="center"/>
        <w:rPr>
          <w:rFonts w:ascii="宋体" w:hAnsi="宋体"/>
          <w:b/>
          <w:sz w:val="28"/>
          <w:szCs w:val="28"/>
        </w:rPr>
      </w:pPr>
      <w:r w:rsidRPr="00B24613">
        <w:rPr>
          <w:rFonts w:ascii="宋体" w:hAnsi="宋体"/>
          <w:sz w:val="30"/>
          <w:szCs w:val="30"/>
        </w:rPr>
        <w:br w:type="page"/>
      </w:r>
      <w:r w:rsidRPr="00B24613">
        <w:rPr>
          <w:rFonts w:ascii="宋体" w:hAnsi="宋体" w:hint="eastAsia"/>
          <w:sz w:val="30"/>
          <w:szCs w:val="30"/>
        </w:rPr>
        <w:lastRenderedPageBreak/>
        <w:t>第二章</w:t>
      </w:r>
      <w:r w:rsidRPr="00B24613">
        <w:rPr>
          <w:rFonts w:ascii="宋体" w:hAnsi="宋体" w:hint="eastAsia"/>
          <w:bCs/>
          <w:sz w:val="30"/>
          <w:szCs w:val="30"/>
        </w:rPr>
        <w:t>招</w:t>
      </w:r>
      <w:r w:rsidRPr="00B24613">
        <w:rPr>
          <w:rFonts w:ascii="宋体" w:hAnsi="宋体" w:hint="eastAsia"/>
          <w:sz w:val="30"/>
          <w:szCs w:val="30"/>
        </w:rPr>
        <w:t>标需求</w:t>
      </w:r>
    </w:p>
    <w:p w:rsidR="00C3045E" w:rsidRPr="00B24613" w:rsidRDefault="005A347C">
      <w:pPr>
        <w:rPr>
          <w:rFonts w:ascii="宋体" w:hAnsi="宋体"/>
          <w:b/>
          <w:sz w:val="24"/>
        </w:rPr>
      </w:pPr>
      <w:r w:rsidRPr="00B24613">
        <w:rPr>
          <w:rFonts w:ascii="宋体" w:hAnsi="宋体" w:hint="eastAsia"/>
          <w:b/>
          <w:sz w:val="24"/>
        </w:rPr>
        <w:t>一、说明</w:t>
      </w:r>
    </w:p>
    <w:p w:rsidR="00C3045E" w:rsidRPr="00B24613" w:rsidRDefault="005A347C">
      <w:pPr>
        <w:spacing w:line="400" w:lineRule="exact"/>
        <w:ind w:firstLineChars="200" w:firstLine="420"/>
        <w:rPr>
          <w:rFonts w:ascii="宋体" w:hAnsi="宋体"/>
          <w:szCs w:val="21"/>
        </w:rPr>
      </w:pPr>
      <w:r w:rsidRPr="00B24613">
        <w:rPr>
          <w:rFonts w:ascii="宋体" w:hAnsi="宋体"/>
          <w:szCs w:val="21"/>
        </w:rPr>
        <w:t>1</w:t>
      </w:r>
      <w:r w:rsidRPr="00B24613">
        <w:rPr>
          <w:rFonts w:ascii="宋体" w:hAnsi="宋体" w:hint="eastAsia"/>
          <w:szCs w:val="21"/>
        </w:rPr>
        <w:t>．本采购文件所提出的服务技术标准是基本的技术标准和使用功能，并未规定所有的技术要求和适用标准，供应商应提供一套满足所列标准要求的高质量的相应服务。本技术要求使用的标准如与供应商所执行标准发生矛盾时，按较高标准执行。</w:t>
      </w:r>
    </w:p>
    <w:p w:rsidR="00C3045E" w:rsidRPr="00B24613" w:rsidRDefault="005A347C">
      <w:pPr>
        <w:spacing w:line="400" w:lineRule="exact"/>
        <w:ind w:firstLineChars="200" w:firstLine="420"/>
        <w:rPr>
          <w:rFonts w:ascii="宋体" w:hAnsi="宋体"/>
          <w:szCs w:val="21"/>
        </w:rPr>
      </w:pPr>
      <w:r w:rsidRPr="00B24613">
        <w:rPr>
          <w:rFonts w:ascii="宋体" w:hAnsi="宋体"/>
          <w:szCs w:val="21"/>
        </w:rPr>
        <w:t>2</w:t>
      </w:r>
      <w:r w:rsidRPr="00B24613">
        <w:rPr>
          <w:rFonts w:ascii="宋体" w:hAnsi="宋体" w:hint="eastAsia"/>
          <w:szCs w:val="21"/>
        </w:rPr>
        <w:t>．本招标服务应按国际标准、国标、部标或专业标准提供，非标准服务按采购人提供的要求提供，服务标准按照国家有关规定及合同约定进行验收。</w:t>
      </w:r>
    </w:p>
    <w:p w:rsidR="00C3045E" w:rsidRPr="00B24613" w:rsidRDefault="005A347C">
      <w:pPr>
        <w:spacing w:line="400" w:lineRule="exact"/>
        <w:ind w:firstLineChars="200" w:firstLine="422"/>
        <w:rPr>
          <w:rFonts w:ascii="宋体" w:hAnsi="宋体"/>
          <w:b/>
          <w:szCs w:val="21"/>
        </w:rPr>
      </w:pPr>
      <w:r w:rsidRPr="00B24613">
        <w:rPr>
          <w:rFonts w:ascii="宋体" w:hAnsi="宋体" w:hint="eastAsia"/>
          <w:b/>
          <w:szCs w:val="21"/>
        </w:rPr>
        <w:t>3.本项目采购标的对应的中小企业划分标准所属行业为其他未列明行业。</w:t>
      </w:r>
    </w:p>
    <w:p w:rsidR="00C3045E" w:rsidRPr="00B24613" w:rsidRDefault="005A347C">
      <w:pPr>
        <w:spacing w:line="400" w:lineRule="exact"/>
        <w:ind w:firstLineChars="200" w:firstLine="422"/>
        <w:rPr>
          <w:rFonts w:ascii="宋体" w:hAnsi="宋体"/>
          <w:b/>
          <w:szCs w:val="21"/>
        </w:rPr>
      </w:pPr>
      <w:r w:rsidRPr="00B24613">
        <w:rPr>
          <w:rFonts w:ascii="宋体" w:hAnsi="宋体" w:hint="eastAsia"/>
          <w:b/>
          <w:szCs w:val="21"/>
        </w:rPr>
        <w:t>4.依据《政府采购促进中小企业发展管理办法》（财库【2020】46号）规定享受扶持政策获得政府采购合同的，小</w:t>
      </w:r>
      <w:proofErr w:type="gramStart"/>
      <w:r w:rsidRPr="00B24613">
        <w:rPr>
          <w:rFonts w:ascii="宋体" w:hAnsi="宋体" w:hint="eastAsia"/>
          <w:b/>
          <w:szCs w:val="21"/>
        </w:rPr>
        <w:t>微企业</w:t>
      </w:r>
      <w:proofErr w:type="gramEnd"/>
      <w:r w:rsidRPr="00B24613">
        <w:rPr>
          <w:rFonts w:ascii="宋体" w:hAnsi="宋体" w:hint="eastAsia"/>
          <w:b/>
          <w:szCs w:val="21"/>
        </w:rPr>
        <w:t>不得将合同分包给大中型企业，中型企业不得将合同分包给大型企业。</w:t>
      </w:r>
    </w:p>
    <w:p w:rsidR="00C3045E" w:rsidRPr="00B24613" w:rsidRDefault="005A347C">
      <w:pPr>
        <w:spacing w:line="360" w:lineRule="auto"/>
        <w:rPr>
          <w:rFonts w:ascii="宋体" w:hAnsi="宋体"/>
          <w:b/>
          <w:szCs w:val="21"/>
        </w:rPr>
      </w:pPr>
      <w:r w:rsidRPr="00B24613">
        <w:rPr>
          <w:rFonts w:ascii="宋体" w:hAnsi="宋体" w:hint="eastAsia"/>
          <w:b/>
          <w:szCs w:val="21"/>
        </w:rPr>
        <w:t>二、项目概况：（加▲</w:t>
      </w:r>
      <w:proofErr w:type="gramStart"/>
      <w:r w:rsidRPr="00B24613">
        <w:rPr>
          <w:rFonts w:ascii="宋体" w:hAnsi="宋体" w:hint="eastAsia"/>
          <w:b/>
          <w:szCs w:val="21"/>
        </w:rPr>
        <w:t>号项需</w:t>
      </w:r>
      <w:proofErr w:type="gramEnd"/>
      <w:r w:rsidRPr="00B24613">
        <w:rPr>
          <w:rFonts w:ascii="宋体" w:hAnsi="宋体" w:hint="eastAsia"/>
          <w:b/>
          <w:szCs w:val="21"/>
        </w:rPr>
        <w:t>实质性响应）</w:t>
      </w:r>
    </w:p>
    <w:p w:rsidR="00C3045E" w:rsidRPr="00B24613" w:rsidRDefault="005A347C">
      <w:pPr>
        <w:snapToGrid w:val="0"/>
        <w:spacing w:line="360" w:lineRule="auto"/>
        <w:ind w:firstLineChars="200" w:firstLine="420"/>
        <w:rPr>
          <w:rFonts w:asciiTheme="minorEastAsia" w:eastAsiaTheme="minorEastAsia" w:hAnsiTheme="minorEastAsia" w:cs="微软雅黑"/>
          <w:szCs w:val="21"/>
        </w:rPr>
      </w:pPr>
      <w:r w:rsidRPr="00B24613">
        <w:rPr>
          <w:rFonts w:asciiTheme="minorEastAsia" w:eastAsiaTheme="minorEastAsia" w:hAnsiTheme="minorEastAsia" w:cs="微软雅黑" w:hint="eastAsia"/>
          <w:szCs w:val="21"/>
        </w:rPr>
        <w:t>德清县武康街道共涉及所属辖区内的</w:t>
      </w:r>
      <w:r w:rsidRPr="00B24613">
        <w:rPr>
          <w:rFonts w:asciiTheme="minorEastAsia" w:eastAsiaTheme="minorEastAsia" w:hAnsiTheme="minorEastAsia" w:cs="微软雅黑"/>
          <w:szCs w:val="21"/>
        </w:rPr>
        <w:t>61</w:t>
      </w:r>
      <w:r w:rsidRPr="00B24613">
        <w:rPr>
          <w:rFonts w:asciiTheme="minorEastAsia" w:eastAsiaTheme="minorEastAsia" w:hAnsiTheme="minorEastAsia" w:cs="微软雅黑" w:hint="eastAsia"/>
          <w:szCs w:val="21"/>
        </w:rPr>
        <w:t>个小区（</w:t>
      </w:r>
      <w:proofErr w:type="gramStart"/>
      <w:r w:rsidRPr="00B24613">
        <w:rPr>
          <w:rFonts w:asciiTheme="minorEastAsia" w:eastAsiaTheme="minorEastAsia" w:hAnsiTheme="minorEastAsia" w:cs="微软雅黑" w:hint="eastAsia"/>
          <w:szCs w:val="21"/>
        </w:rPr>
        <w:t>含散房</w:t>
      </w:r>
      <w:proofErr w:type="gramEnd"/>
      <w:r w:rsidRPr="00B24613">
        <w:rPr>
          <w:rFonts w:asciiTheme="minorEastAsia" w:eastAsiaTheme="minorEastAsia" w:hAnsiTheme="minorEastAsia" w:cs="微软雅黑" w:hint="eastAsia"/>
          <w:szCs w:val="21"/>
        </w:rPr>
        <w:t>小区），包含垃圾分类亭1</w:t>
      </w:r>
      <w:r w:rsidRPr="00B24613">
        <w:rPr>
          <w:rFonts w:asciiTheme="minorEastAsia" w:eastAsiaTheme="minorEastAsia" w:hAnsiTheme="minorEastAsia" w:cs="微软雅黑"/>
          <w:szCs w:val="21"/>
        </w:rPr>
        <w:t>60</w:t>
      </w:r>
      <w:r w:rsidRPr="00B24613">
        <w:rPr>
          <w:rFonts w:asciiTheme="minorEastAsia" w:eastAsiaTheme="minorEastAsia" w:hAnsiTheme="minorEastAsia" w:cs="微软雅黑" w:hint="eastAsia"/>
          <w:szCs w:val="21"/>
        </w:rPr>
        <w:t>个（暂定，运维服务期内根据采购人需求进行调整。）</w:t>
      </w:r>
    </w:p>
    <w:p w:rsidR="00C3045E" w:rsidRPr="00B24613" w:rsidRDefault="005A347C">
      <w:pPr>
        <w:snapToGrid w:val="0"/>
        <w:spacing w:line="360" w:lineRule="auto"/>
        <w:ind w:firstLineChars="200" w:firstLine="420"/>
        <w:rPr>
          <w:rFonts w:asciiTheme="minorEastAsia" w:eastAsiaTheme="minorEastAsia" w:hAnsiTheme="minorEastAsia" w:cs="微软雅黑"/>
          <w:szCs w:val="21"/>
        </w:rPr>
      </w:pPr>
      <w:r w:rsidRPr="00B24613">
        <w:rPr>
          <w:rFonts w:asciiTheme="minorEastAsia" w:eastAsiaTheme="minorEastAsia" w:hAnsiTheme="minorEastAsia" w:cs="微软雅黑" w:hint="eastAsia"/>
          <w:szCs w:val="21"/>
        </w:rPr>
        <w:t>根据德清县垃圾</w:t>
      </w:r>
      <w:proofErr w:type="gramStart"/>
      <w:r w:rsidRPr="00B24613">
        <w:rPr>
          <w:rFonts w:asciiTheme="minorEastAsia" w:eastAsiaTheme="minorEastAsia" w:hAnsiTheme="minorEastAsia" w:cs="微软雅黑" w:hint="eastAsia"/>
          <w:szCs w:val="21"/>
        </w:rPr>
        <w:t>分类办</w:t>
      </w:r>
      <w:proofErr w:type="gramEnd"/>
      <w:r w:rsidRPr="00B24613">
        <w:rPr>
          <w:rFonts w:asciiTheme="minorEastAsia" w:eastAsiaTheme="minorEastAsia" w:hAnsiTheme="minorEastAsia" w:cs="微软雅黑" w:hint="eastAsia"/>
          <w:szCs w:val="21"/>
        </w:rPr>
        <w:t>的要求，优化提升德清县武康街道区块环境卫生和垃圾分类工作，</w:t>
      </w:r>
      <w:r w:rsidRPr="00B24613">
        <w:rPr>
          <w:rFonts w:asciiTheme="minorEastAsia" w:eastAsiaTheme="minorEastAsia" w:hAnsiTheme="minorEastAsia" w:cs="微软雅黑"/>
          <w:szCs w:val="21"/>
        </w:rPr>
        <w:t>主要实施内容为：</w:t>
      </w:r>
      <w:r w:rsidRPr="00B24613">
        <w:rPr>
          <w:rFonts w:asciiTheme="minorEastAsia" w:eastAsiaTheme="minorEastAsia" w:hAnsiTheme="minorEastAsia" w:cs="微软雅黑" w:hint="eastAsia"/>
          <w:szCs w:val="21"/>
        </w:rPr>
        <w:t>定时定点垃圾分类服务、易腐垃圾清运等。</w:t>
      </w:r>
    </w:p>
    <w:tbl>
      <w:tblPr>
        <w:tblW w:w="7655" w:type="dxa"/>
        <w:tblInd w:w="250" w:type="dxa"/>
        <w:tblLook w:val="04A0" w:firstRow="1" w:lastRow="0" w:firstColumn="1" w:lastColumn="0" w:noHBand="0" w:noVBand="1"/>
      </w:tblPr>
      <w:tblGrid>
        <w:gridCol w:w="1588"/>
        <w:gridCol w:w="2523"/>
        <w:gridCol w:w="2268"/>
        <w:gridCol w:w="1276"/>
      </w:tblGrid>
      <w:tr w:rsidR="00B24613" w:rsidRPr="00B24613">
        <w:trPr>
          <w:trHeight w:val="526"/>
        </w:trPr>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045E" w:rsidRPr="00B24613" w:rsidRDefault="005A347C">
            <w:pPr>
              <w:snapToGrid w:val="0"/>
              <w:spacing w:line="360" w:lineRule="auto"/>
              <w:jc w:val="center"/>
              <w:rPr>
                <w:rFonts w:asciiTheme="minorEastAsia" w:eastAsiaTheme="minorEastAsia" w:hAnsiTheme="minorEastAsia" w:cs="微软雅黑"/>
                <w:b/>
                <w:szCs w:val="21"/>
              </w:rPr>
            </w:pPr>
            <w:r w:rsidRPr="00B24613">
              <w:rPr>
                <w:rFonts w:asciiTheme="minorEastAsia" w:eastAsiaTheme="minorEastAsia" w:hAnsiTheme="minorEastAsia" w:cs="微软雅黑" w:hint="eastAsia"/>
                <w:b/>
                <w:szCs w:val="21"/>
              </w:rPr>
              <w:t>社区</w:t>
            </w:r>
          </w:p>
        </w:tc>
        <w:tc>
          <w:tcPr>
            <w:tcW w:w="2523" w:type="dxa"/>
            <w:tcBorders>
              <w:top w:val="single" w:sz="4" w:space="0" w:color="auto"/>
              <w:left w:val="nil"/>
              <w:bottom w:val="single" w:sz="4" w:space="0" w:color="auto"/>
              <w:right w:val="single" w:sz="4" w:space="0" w:color="auto"/>
            </w:tcBorders>
            <w:shd w:val="clear" w:color="auto" w:fill="auto"/>
            <w:noWrap/>
            <w:vAlign w:val="center"/>
          </w:tcPr>
          <w:p w:rsidR="00C3045E" w:rsidRPr="00B24613" w:rsidRDefault="005A347C">
            <w:pPr>
              <w:snapToGrid w:val="0"/>
              <w:spacing w:line="360" w:lineRule="auto"/>
              <w:jc w:val="center"/>
              <w:rPr>
                <w:rFonts w:asciiTheme="minorEastAsia" w:eastAsiaTheme="minorEastAsia" w:hAnsiTheme="minorEastAsia" w:cs="微软雅黑"/>
                <w:b/>
                <w:szCs w:val="21"/>
              </w:rPr>
            </w:pPr>
            <w:r w:rsidRPr="00B24613">
              <w:rPr>
                <w:rFonts w:asciiTheme="minorEastAsia" w:eastAsiaTheme="minorEastAsia" w:hAnsiTheme="minorEastAsia" w:cs="微软雅黑" w:hint="eastAsia"/>
                <w:b/>
                <w:szCs w:val="21"/>
              </w:rPr>
              <w:t>小区</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C3045E" w:rsidRPr="00B24613" w:rsidRDefault="005A347C">
            <w:pPr>
              <w:snapToGrid w:val="0"/>
              <w:spacing w:line="360" w:lineRule="auto"/>
              <w:jc w:val="center"/>
              <w:rPr>
                <w:rFonts w:asciiTheme="minorEastAsia" w:eastAsiaTheme="minorEastAsia" w:hAnsiTheme="minorEastAsia" w:cs="微软雅黑"/>
                <w:b/>
                <w:szCs w:val="21"/>
              </w:rPr>
            </w:pPr>
            <w:r w:rsidRPr="00B24613">
              <w:rPr>
                <w:rFonts w:asciiTheme="minorEastAsia" w:eastAsiaTheme="minorEastAsia" w:hAnsiTheme="minorEastAsia" w:cs="微软雅黑" w:hint="eastAsia"/>
                <w:b/>
                <w:szCs w:val="21"/>
              </w:rPr>
              <w:t>点位数量</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C3045E" w:rsidRPr="00B24613" w:rsidRDefault="005A347C">
            <w:pPr>
              <w:snapToGrid w:val="0"/>
              <w:spacing w:line="360" w:lineRule="auto"/>
              <w:jc w:val="center"/>
              <w:rPr>
                <w:rFonts w:asciiTheme="minorEastAsia" w:eastAsiaTheme="minorEastAsia" w:hAnsiTheme="minorEastAsia" w:cs="微软雅黑"/>
                <w:b/>
                <w:szCs w:val="21"/>
              </w:rPr>
            </w:pPr>
            <w:r w:rsidRPr="00B24613">
              <w:rPr>
                <w:rFonts w:asciiTheme="minorEastAsia" w:eastAsiaTheme="minorEastAsia" w:hAnsiTheme="minorEastAsia" w:cs="微软雅黑" w:hint="eastAsia"/>
                <w:b/>
                <w:szCs w:val="21"/>
              </w:rPr>
              <w:t>小计</w:t>
            </w:r>
          </w:p>
        </w:tc>
      </w:tr>
      <w:tr w:rsidR="00B24613" w:rsidRPr="00B24613">
        <w:trPr>
          <w:trHeight w:val="360"/>
        </w:trPr>
        <w:tc>
          <w:tcPr>
            <w:tcW w:w="1588" w:type="dxa"/>
            <w:vMerge w:val="restart"/>
            <w:tcBorders>
              <w:top w:val="nil"/>
              <w:left w:val="single" w:sz="4" w:space="0" w:color="auto"/>
              <w:bottom w:val="single" w:sz="4" w:space="0" w:color="auto"/>
              <w:right w:val="single" w:sz="4" w:space="0" w:color="auto"/>
            </w:tcBorders>
            <w:shd w:val="clear" w:color="auto" w:fill="auto"/>
            <w:noWrap/>
            <w:vAlign w:val="center"/>
          </w:tcPr>
          <w:p w:rsidR="00C3045E" w:rsidRPr="00B24613" w:rsidRDefault="005A347C">
            <w:pPr>
              <w:snapToGrid w:val="0"/>
              <w:spacing w:line="360" w:lineRule="auto"/>
              <w:rPr>
                <w:rFonts w:asciiTheme="minorEastAsia" w:eastAsiaTheme="minorEastAsia" w:hAnsiTheme="minorEastAsia" w:cs="微软雅黑"/>
                <w:szCs w:val="21"/>
              </w:rPr>
            </w:pPr>
            <w:r w:rsidRPr="00B24613">
              <w:rPr>
                <w:rFonts w:asciiTheme="minorEastAsia" w:eastAsiaTheme="minorEastAsia" w:hAnsiTheme="minorEastAsia" w:cs="微软雅黑" w:hint="eastAsia"/>
                <w:szCs w:val="21"/>
              </w:rPr>
              <w:t>城西村</w:t>
            </w:r>
          </w:p>
        </w:tc>
        <w:tc>
          <w:tcPr>
            <w:tcW w:w="2523" w:type="dxa"/>
            <w:tcBorders>
              <w:top w:val="nil"/>
              <w:left w:val="nil"/>
              <w:bottom w:val="single" w:sz="4" w:space="0" w:color="auto"/>
              <w:right w:val="single" w:sz="4" w:space="0" w:color="auto"/>
            </w:tcBorders>
            <w:shd w:val="clear" w:color="auto" w:fill="auto"/>
            <w:noWrap/>
            <w:vAlign w:val="center"/>
          </w:tcPr>
          <w:p w:rsidR="00C3045E" w:rsidRPr="00B24613" w:rsidRDefault="005A347C">
            <w:pPr>
              <w:snapToGrid w:val="0"/>
              <w:spacing w:line="360" w:lineRule="auto"/>
              <w:rPr>
                <w:rFonts w:asciiTheme="minorEastAsia" w:eastAsiaTheme="minorEastAsia" w:hAnsiTheme="minorEastAsia" w:cs="微软雅黑"/>
                <w:szCs w:val="21"/>
              </w:rPr>
            </w:pPr>
            <w:r w:rsidRPr="00B24613">
              <w:rPr>
                <w:rFonts w:asciiTheme="minorEastAsia" w:eastAsiaTheme="minorEastAsia" w:hAnsiTheme="minorEastAsia" w:cs="微软雅黑" w:hint="eastAsia"/>
                <w:szCs w:val="21"/>
              </w:rPr>
              <w:t>七</w:t>
            </w:r>
            <w:proofErr w:type="gramStart"/>
            <w:r w:rsidRPr="00B24613">
              <w:rPr>
                <w:rFonts w:asciiTheme="minorEastAsia" w:eastAsiaTheme="minorEastAsia" w:hAnsiTheme="minorEastAsia" w:cs="微软雅黑" w:hint="eastAsia"/>
                <w:szCs w:val="21"/>
              </w:rPr>
              <w:t>都小区</w:t>
            </w:r>
            <w:proofErr w:type="gramEnd"/>
          </w:p>
        </w:tc>
        <w:tc>
          <w:tcPr>
            <w:tcW w:w="2268" w:type="dxa"/>
            <w:tcBorders>
              <w:top w:val="nil"/>
              <w:left w:val="nil"/>
              <w:bottom w:val="single" w:sz="4" w:space="0" w:color="auto"/>
              <w:right w:val="single" w:sz="4" w:space="0" w:color="auto"/>
            </w:tcBorders>
            <w:shd w:val="clear" w:color="auto" w:fill="auto"/>
            <w:noWrap/>
            <w:vAlign w:val="center"/>
          </w:tcPr>
          <w:p w:rsidR="00C3045E" w:rsidRPr="00B24613" w:rsidRDefault="005A347C">
            <w:pPr>
              <w:snapToGrid w:val="0"/>
              <w:spacing w:line="360" w:lineRule="auto"/>
              <w:rPr>
                <w:rFonts w:asciiTheme="minorEastAsia" w:eastAsiaTheme="minorEastAsia" w:hAnsiTheme="minorEastAsia" w:cs="微软雅黑"/>
                <w:szCs w:val="21"/>
              </w:rPr>
            </w:pPr>
            <w:r w:rsidRPr="00B24613">
              <w:rPr>
                <w:rFonts w:asciiTheme="minorEastAsia" w:eastAsiaTheme="minorEastAsia" w:hAnsiTheme="minorEastAsia" w:cs="微软雅黑" w:hint="eastAsia"/>
                <w:szCs w:val="21"/>
              </w:rPr>
              <w:t>1</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tcPr>
          <w:p w:rsidR="00C3045E" w:rsidRPr="00B24613" w:rsidRDefault="005A347C">
            <w:pPr>
              <w:snapToGrid w:val="0"/>
              <w:spacing w:line="360" w:lineRule="auto"/>
              <w:rPr>
                <w:rFonts w:asciiTheme="minorEastAsia" w:eastAsiaTheme="minorEastAsia" w:hAnsiTheme="minorEastAsia" w:cs="微软雅黑"/>
                <w:szCs w:val="21"/>
              </w:rPr>
            </w:pPr>
            <w:r w:rsidRPr="00B24613">
              <w:rPr>
                <w:rFonts w:asciiTheme="minorEastAsia" w:eastAsiaTheme="minorEastAsia" w:hAnsiTheme="minorEastAsia" w:cs="微软雅黑" w:hint="eastAsia"/>
                <w:szCs w:val="21"/>
              </w:rPr>
              <w:t>14</w:t>
            </w:r>
          </w:p>
        </w:tc>
      </w:tr>
      <w:tr w:rsidR="00B24613" w:rsidRPr="00B24613">
        <w:trPr>
          <w:trHeight w:val="360"/>
        </w:trPr>
        <w:tc>
          <w:tcPr>
            <w:tcW w:w="1588" w:type="dxa"/>
            <w:vMerge/>
            <w:tcBorders>
              <w:top w:val="nil"/>
              <w:left w:val="single" w:sz="4" w:space="0" w:color="auto"/>
              <w:bottom w:val="single" w:sz="4" w:space="0" w:color="auto"/>
              <w:right w:val="single" w:sz="4" w:space="0" w:color="auto"/>
            </w:tcBorders>
            <w:shd w:val="clear" w:color="auto" w:fill="auto"/>
            <w:vAlign w:val="center"/>
          </w:tcPr>
          <w:p w:rsidR="00C3045E" w:rsidRPr="00B24613" w:rsidRDefault="00C3045E">
            <w:pPr>
              <w:snapToGrid w:val="0"/>
              <w:spacing w:line="360" w:lineRule="auto"/>
              <w:rPr>
                <w:rFonts w:asciiTheme="minorEastAsia" w:eastAsiaTheme="minorEastAsia" w:hAnsiTheme="minorEastAsia" w:cs="微软雅黑"/>
                <w:szCs w:val="21"/>
              </w:rPr>
            </w:pPr>
          </w:p>
        </w:tc>
        <w:tc>
          <w:tcPr>
            <w:tcW w:w="2523" w:type="dxa"/>
            <w:tcBorders>
              <w:top w:val="nil"/>
              <w:left w:val="nil"/>
              <w:bottom w:val="single" w:sz="4" w:space="0" w:color="auto"/>
              <w:right w:val="single" w:sz="4" w:space="0" w:color="auto"/>
            </w:tcBorders>
            <w:shd w:val="clear" w:color="auto" w:fill="auto"/>
            <w:noWrap/>
            <w:vAlign w:val="center"/>
          </w:tcPr>
          <w:p w:rsidR="00C3045E" w:rsidRPr="00B24613" w:rsidRDefault="005A347C">
            <w:pPr>
              <w:snapToGrid w:val="0"/>
              <w:spacing w:line="360" w:lineRule="auto"/>
              <w:rPr>
                <w:rFonts w:asciiTheme="minorEastAsia" w:eastAsiaTheme="minorEastAsia" w:hAnsiTheme="minorEastAsia" w:cs="微软雅黑"/>
                <w:szCs w:val="21"/>
              </w:rPr>
            </w:pPr>
            <w:proofErr w:type="gramStart"/>
            <w:r w:rsidRPr="00B24613">
              <w:rPr>
                <w:rFonts w:asciiTheme="minorEastAsia" w:eastAsiaTheme="minorEastAsia" w:hAnsiTheme="minorEastAsia" w:cs="微软雅黑" w:hint="eastAsia"/>
                <w:szCs w:val="21"/>
              </w:rPr>
              <w:t>上林佳苑</w:t>
            </w:r>
            <w:proofErr w:type="gramEnd"/>
          </w:p>
        </w:tc>
        <w:tc>
          <w:tcPr>
            <w:tcW w:w="2268" w:type="dxa"/>
            <w:tcBorders>
              <w:top w:val="nil"/>
              <w:left w:val="nil"/>
              <w:bottom w:val="single" w:sz="4" w:space="0" w:color="auto"/>
              <w:right w:val="single" w:sz="4" w:space="0" w:color="auto"/>
            </w:tcBorders>
            <w:shd w:val="clear" w:color="auto" w:fill="auto"/>
            <w:noWrap/>
            <w:vAlign w:val="center"/>
          </w:tcPr>
          <w:p w:rsidR="00C3045E" w:rsidRPr="00B24613" w:rsidRDefault="005A347C">
            <w:pPr>
              <w:snapToGrid w:val="0"/>
              <w:spacing w:line="360" w:lineRule="auto"/>
              <w:rPr>
                <w:rFonts w:asciiTheme="minorEastAsia" w:eastAsiaTheme="minorEastAsia" w:hAnsiTheme="minorEastAsia" w:cs="微软雅黑"/>
                <w:szCs w:val="21"/>
              </w:rPr>
            </w:pPr>
            <w:r w:rsidRPr="00B24613">
              <w:rPr>
                <w:rFonts w:asciiTheme="minorEastAsia" w:eastAsiaTheme="minorEastAsia" w:hAnsiTheme="minorEastAsia" w:cs="微软雅黑" w:hint="eastAsia"/>
                <w:szCs w:val="21"/>
              </w:rPr>
              <w:t>3</w:t>
            </w:r>
          </w:p>
        </w:tc>
        <w:tc>
          <w:tcPr>
            <w:tcW w:w="1276" w:type="dxa"/>
            <w:vMerge/>
            <w:tcBorders>
              <w:top w:val="nil"/>
              <w:left w:val="single" w:sz="4" w:space="0" w:color="auto"/>
              <w:bottom w:val="single" w:sz="4" w:space="0" w:color="auto"/>
              <w:right w:val="single" w:sz="4" w:space="0" w:color="auto"/>
            </w:tcBorders>
            <w:shd w:val="clear" w:color="auto" w:fill="auto"/>
            <w:vAlign w:val="center"/>
          </w:tcPr>
          <w:p w:rsidR="00C3045E" w:rsidRPr="00B24613" w:rsidRDefault="00C3045E">
            <w:pPr>
              <w:snapToGrid w:val="0"/>
              <w:spacing w:line="360" w:lineRule="auto"/>
              <w:rPr>
                <w:rFonts w:asciiTheme="minorEastAsia" w:eastAsiaTheme="minorEastAsia" w:hAnsiTheme="minorEastAsia" w:cs="微软雅黑"/>
                <w:szCs w:val="21"/>
              </w:rPr>
            </w:pPr>
          </w:p>
        </w:tc>
      </w:tr>
      <w:tr w:rsidR="00B24613" w:rsidRPr="00B24613">
        <w:trPr>
          <w:trHeight w:val="360"/>
        </w:trPr>
        <w:tc>
          <w:tcPr>
            <w:tcW w:w="1588" w:type="dxa"/>
            <w:vMerge/>
            <w:tcBorders>
              <w:top w:val="nil"/>
              <w:left w:val="single" w:sz="4" w:space="0" w:color="auto"/>
              <w:bottom w:val="single" w:sz="4" w:space="0" w:color="auto"/>
              <w:right w:val="single" w:sz="4" w:space="0" w:color="auto"/>
            </w:tcBorders>
            <w:shd w:val="clear" w:color="auto" w:fill="auto"/>
            <w:vAlign w:val="center"/>
          </w:tcPr>
          <w:p w:rsidR="00C3045E" w:rsidRPr="00B24613" w:rsidRDefault="00C3045E">
            <w:pPr>
              <w:snapToGrid w:val="0"/>
              <w:spacing w:line="360" w:lineRule="auto"/>
              <w:rPr>
                <w:rFonts w:asciiTheme="minorEastAsia" w:eastAsiaTheme="minorEastAsia" w:hAnsiTheme="minorEastAsia" w:cs="微软雅黑"/>
                <w:szCs w:val="21"/>
              </w:rPr>
            </w:pPr>
          </w:p>
        </w:tc>
        <w:tc>
          <w:tcPr>
            <w:tcW w:w="2523" w:type="dxa"/>
            <w:tcBorders>
              <w:top w:val="nil"/>
              <w:left w:val="nil"/>
              <w:bottom w:val="single" w:sz="4" w:space="0" w:color="auto"/>
              <w:right w:val="single" w:sz="4" w:space="0" w:color="auto"/>
            </w:tcBorders>
            <w:shd w:val="clear" w:color="auto" w:fill="auto"/>
            <w:noWrap/>
            <w:vAlign w:val="center"/>
          </w:tcPr>
          <w:p w:rsidR="00C3045E" w:rsidRPr="00B24613" w:rsidRDefault="005A347C">
            <w:pPr>
              <w:snapToGrid w:val="0"/>
              <w:spacing w:line="360" w:lineRule="auto"/>
              <w:rPr>
                <w:rFonts w:asciiTheme="minorEastAsia" w:eastAsiaTheme="minorEastAsia" w:hAnsiTheme="minorEastAsia" w:cs="微软雅黑"/>
                <w:szCs w:val="21"/>
              </w:rPr>
            </w:pPr>
            <w:r w:rsidRPr="00B24613">
              <w:rPr>
                <w:rFonts w:asciiTheme="minorEastAsia" w:eastAsiaTheme="minorEastAsia" w:hAnsiTheme="minorEastAsia" w:cs="微软雅黑" w:hint="eastAsia"/>
                <w:szCs w:val="21"/>
              </w:rPr>
              <w:t>云山花苑</w:t>
            </w:r>
          </w:p>
        </w:tc>
        <w:tc>
          <w:tcPr>
            <w:tcW w:w="2268" w:type="dxa"/>
            <w:tcBorders>
              <w:top w:val="nil"/>
              <w:left w:val="nil"/>
              <w:bottom w:val="single" w:sz="4" w:space="0" w:color="auto"/>
              <w:right w:val="single" w:sz="4" w:space="0" w:color="auto"/>
            </w:tcBorders>
            <w:shd w:val="clear" w:color="auto" w:fill="auto"/>
            <w:noWrap/>
            <w:vAlign w:val="center"/>
          </w:tcPr>
          <w:p w:rsidR="00C3045E" w:rsidRPr="00B24613" w:rsidRDefault="005A347C">
            <w:pPr>
              <w:snapToGrid w:val="0"/>
              <w:spacing w:line="360" w:lineRule="auto"/>
              <w:rPr>
                <w:rFonts w:asciiTheme="minorEastAsia" w:eastAsiaTheme="minorEastAsia" w:hAnsiTheme="minorEastAsia" w:cs="微软雅黑"/>
                <w:szCs w:val="21"/>
              </w:rPr>
            </w:pPr>
            <w:r w:rsidRPr="00B24613">
              <w:rPr>
                <w:rFonts w:asciiTheme="minorEastAsia" w:eastAsiaTheme="minorEastAsia" w:hAnsiTheme="minorEastAsia" w:cs="微软雅黑" w:hint="eastAsia"/>
                <w:szCs w:val="21"/>
              </w:rPr>
              <w:t>2</w:t>
            </w:r>
          </w:p>
        </w:tc>
        <w:tc>
          <w:tcPr>
            <w:tcW w:w="1276" w:type="dxa"/>
            <w:vMerge/>
            <w:tcBorders>
              <w:top w:val="nil"/>
              <w:left w:val="single" w:sz="4" w:space="0" w:color="auto"/>
              <w:bottom w:val="single" w:sz="4" w:space="0" w:color="auto"/>
              <w:right w:val="single" w:sz="4" w:space="0" w:color="auto"/>
            </w:tcBorders>
            <w:shd w:val="clear" w:color="auto" w:fill="auto"/>
            <w:vAlign w:val="center"/>
          </w:tcPr>
          <w:p w:rsidR="00C3045E" w:rsidRPr="00B24613" w:rsidRDefault="00C3045E">
            <w:pPr>
              <w:snapToGrid w:val="0"/>
              <w:spacing w:line="360" w:lineRule="auto"/>
              <w:rPr>
                <w:rFonts w:asciiTheme="minorEastAsia" w:eastAsiaTheme="minorEastAsia" w:hAnsiTheme="minorEastAsia" w:cs="微软雅黑"/>
                <w:szCs w:val="21"/>
              </w:rPr>
            </w:pPr>
          </w:p>
        </w:tc>
      </w:tr>
      <w:tr w:rsidR="00B24613" w:rsidRPr="00B24613">
        <w:trPr>
          <w:trHeight w:val="360"/>
        </w:trPr>
        <w:tc>
          <w:tcPr>
            <w:tcW w:w="1588" w:type="dxa"/>
            <w:vMerge/>
            <w:tcBorders>
              <w:top w:val="nil"/>
              <w:left w:val="single" w:sz="4" w:space="0" w:color="auto"/>
              <w:bottom w:val="single" w:sz="4" w:space="0" w:color="auto"/>
              <w:right w:val="single" w:sz="4" w:space="0" w:color="auto"/>
            </w:tcBorders>
            <w:shd w:val="clear" w:color="auto" w:fill="auto"/>
            <w:vAlign w:val="center"/>
          </w:tcPr>
          <w:p w:rsidR="00C3045E" w:rsidRPr="00B24613" w:rsidRDefault="00C3045E">
            <w:pPr>
              <w:snapToGrid w:val="0"/>
              <w:spacing w:line="360" w:lineRule="auto"/>
              <w:rPr>
                <w:rFonts w:asciiTheme="minorEastAsia" w:eastAsiaTheme="minorEastAsia" w:hAnsiTheme="minorEastAsia" w:cs="微软雅黑"/>
                <w:szCs w:val="21"/>
              </w:rPr>
            </w:pPr>
          </w:p>
        </w:tc>
        <w:tc>
          <w:tcPr>
            <w:tcW w:w="2523" w:type="dxa"/>
            <w:tcBorders>
              <w:top w:val="nil"/>
              <w:left w:val="nil"/>
              <w:bottom w:val="single" w:sz="4" w:space="0" w:color="auto"/>
              <w:right w:val="single" w:sz="4" w:space="0" w:color="auto"/>
            </w:tcBorders>
            <w:shd w:val="clear" w:color="auto" w:fill="auto"/>
            <w:noWrap/>
            <w:vAlign w:val="center"/>
          </w:tcPr>
          <w:p w:rsidR="00C3045E" w:rsidRPr="00B24613" w:rsidRDefault="005A347C">
            <w:pPr>
              <w:snapToGrid w:val="0"/>
              <w:spacing w:line="360" w:lineRule="auto"/>
              <w:rPr>
                <w:rFonts w:asciiTheme="minorEastAsia" w:eastAsiaTheme="minorEastAsia" w:hAnsiTheme="minorEastAsia" w:cs="微软雅黑"/>
                <w:szCs w:val="21"/>
              </w:rPr>
            </w:pPr>
            <w:proofErr w:type="gramStart"/>
            <w:r w:rsidRPr="00B24613">
              <w:rPr>
                <w:rFonts w:asciiTheme="minorEastAsia" w:eastAsiaTheme="minorEastAsia" w:hAnsiTheme="minorEastAsia" w:cs="微软雅黑" w:hint="eastAsia"/>
                <w:szCs w:val="21"/>
              </w:rPr>
              <w:t>星福家园</w:t>
            </w:r>
            <w:proofErr w:type="gramEnd"/>
          </w:p>
        </w:tc>
        <w:tc>
          <w:tcPr>
            <w:tcW w:w="2268" w:type="dxa"/>
            <w:tcBorders>
              <w:top w:val="nil"/>
              <w:left w:val="nil"/>
              <w:bottom w:val="single" w:sz="4" w:space="0" w:color="auto"/>
              <w:right w:val="single" w:sz="4" w:space="0" w:color="auto"/>
            </w:tcBorders>
            <w:shd w:val="clear" w:color="auto" w:fill="auto"/>
            <w:noWrap/>
            <w:vAlign w:val="center"/>
          </w:tcPr>
          <w:p w:rsidR="00C3045E" w:rsidRPr="00B24613" w:rsidRDefault="005A347C">
            <w:pPr>
              <w:snapToGrid w:val="0"/>
              <w:spacing w:line="360" w:lineRule="auto"/>
              <w:rPr>
                <w:rFonts w:asciiTheme="minorEastAsia" w:eastAsiaTheme="minorEastAsia" w:hAnsiTheme="minorEastAsia" w:cs="微软雅黑"/>
                <w:szCs w:val="21"/>
              </w:rPr>
            </w:pPr>
            <w:r w:rsidRPr="00B24613">
              <w:rPr>
                <w:rFonts w:asciiTheme="minorEastAsia" w:eastAsiaTheme="minorEastAsia" w:hAnsiTheme="minorEastAsia" w:cs="微软雅黑" w:hint="eastAsia"/>
                <w:szCs w:val="21"/>
              </w:rPr>
              <w:t>5</w:t>
            </w:r>
          </w:p>
        </w:tc>
        <w:tc>
          <w:tcPr>
            <w:tcW w:w="1276" w:type="dxa"/>
            <w:vMerge/>
            <w:tcBorders>
              <w:top w:val="nil"/>
              <w:left w:val="single" w:sz="4" w:space="0" w:color="auto"/>
              <w:bottom w:val="single" w:sz="4" w:space="0" w:color="auto"/>
              <w:right w:val="single" w:sz="4" w:space="0" w:color="auto"/>
            </w:tcBorders>
            <w:shd w:val="clear" w:color="auto" w:fill="auto"/>
            <w:vAlign w:val="center"/>
          </w:tcPr>
          <w:p w:rsidR="00C3045E" w:rsidRPr="00B24613" w:rsidRDefault="00C3045E">
            <w:pPr>
              <w:snapToGrid w:val="0"/>
              <w:spacing w:line="360" w:lineRule="auto"/>
              <w:rPr>
                <w:rFonts w:asciiTheme="minorEastAsia" w:eastAsiaTheme="minorEastAsia" w:hAnsiTheme="minorEastAsia" w:cs="微软雅黑"/>
                <w:szCs w:val="21"/>
              </w:rPr>
            </w:pPr>
          </w:p>
        </w:tc>
      </w:tr>
      <w:tr w:rsidR="00B24613" w:rsidRPr="00B24613">
        <w:trPr>
          <w:trHeight w:val="360"/>
        </w:trPr>
        <w:tc>
          <w:tcPr>
            <w:tcW w:w="1588" w:type="dxa"/>
            <w:vMerge/>
            <w:tcBorders>
              <w:top w:val="nil"/>
              <w:left w:val="single" w:sz="4" w:space="0" w:color="auto"/>
              <w:bottom w:val="single" w:sz="4" w:space="0" w:color="auto"/>
              <w:right w:val="single" w:sz="4" w:space="0" w:color="auto"/>
            </w:tcBorders>
            <w:shd w:val="clear" w:color="auto" w:fill="auto"/>
            <w:vAlign w:val="center"/>
          </w:tcPr>
          <w:p w:rsidR="00C3045E" w:rsidRPr="00B24613" w:rsidRDefault="00C3045E">
            <w:pPr>
              <w:snapToGrid w:val="0"/>
              <w:spacing w:line="360" w:lineRule="auto"/>
              <w:rPr>
                <w:rFonts w:asciiTheme="minorEastAsia" w:eastAsiaTheme="minorEastAsia" w:hAnsiTheme="minorEastAsia" w:cs="微软雅黑"/>
                <w:szCs w:val="21"/>
              </w:rPr>
            </w:pPr>
          </w:p>
        </w:tc>
        <w:tc>
          <w:tcPr>
            <w:tcW w:w="2523" w:type="dxa"/>
            <w:tcBorders>
              <w:top w:val="nil"/>
              <w:left w:val="nil"/>
              <w:bottom w:val="single" w:sz="4" w:space="0" w:color="auto"/>
              <w:right w:val="single" w:sz="4" w:space="0" w:color="auto"/>
            </w:tcBorders>
            <w:shd w:val="clear" w:color="auto" w:fill="auto"/>
            <w:noWrap/>
            <w:vAlign w:val="center"/>
          </w:tcPr>
          <w:p w:rsidR="00C3045E" w:rsidRPr="00B24613" w:rsidRDefault="005A347C">
            <w:pPr>
              <w:snapToGrid w:val="0"/>
              <w:spacing w:line="360" w:lineRule="auto"/>
              <w:rPr>
                <w:rFonts w:asciiTheme="minorEastAsia" w:eastAsiaTheme="minorEastAsia" w:hAnsiTheme="minorEastAsia" w:cs="微软雅黑"/>
                <w:szCs w:val="21"/>
              </w:rPr>
            </w:pPr>
            <w:proofErr w:type="gramStart"/>
            <w:r w:rsidRPr="00B24613">
              <w:rPr>
                <w:rFonts w:asciiTheme="minorEastAsia" w:eastAsiaTheme="minorEastAsia" w:hAnsiTheme="minorEastAsia" w:cs="微软雅黑" w:hint="eastAsia"/>
                <w:szCs w:val="21"/>
              </w:rPr>
              <w:t>鑫</w:t>
            </w:r>
            <w:proofErr w:type="gramEnd"/>
            <w:r w:rsidRPr="00B24613">
              <w:rPr>
                <w:rFonts w:asciiTheme="minorEastAsia" w:eastAsiaTheme="minorEastAsia" w:hAnsiTheme="minorEastAsia" w:cs="微软雅黑" w:hint="eastAsia"/>
                <w:szCs w:val="21"/>
              </w:rPr>
              <w:t>盛小区</w:t>
            </w:r>
          </w:p>
        </w:tc>
        <w:tc>
          <w:tcPr>
            <w:tcW w:w="2268" w:type="dxa"/>
            <w:tcBorders>
              <w:top w:val="nil"/>
              <w:left w:val="nil"/>
              <w:bottom w:val="single" w:sz="4" w:space="0" w:color="auto"/>
              <w:right w:val="single" w:sz="4" w:space="0" w:color="auto"/>
            </w:tcBorders>
            <w:shd w:val="clear" w:color="auto" w:fill="auto"/>
            <w:noWrap/>
            <w:vAlign w:val="center"/>
          </w:tcPr>
          <w:p w:rsidR="00C3045E" w:rsidRPr="00B24613" w:rsidRDefault="005A347C">
            <w:pPr>
              <w:snapToGrid w:val="0"/>
              <w:spacing w:line="360" w:lineRule="auto"/>
              <w:rPr>
                <w:rFonts w:asciiTheme="minorEastAsia" w:eastAsiaTheme="minorEastAsia" w:hAnsiTheme="minorEastAsia" w:cs="微软雅黑"/>
                <w:szCs w:val="21"/>
              </w:rPr>
            </w:pPr>
            <w:r w:rsidRPr="00B24613">
              <w:rPr>
                <w:rFonts w:asciiTheme="minorEastAsia" w:eastAsiaTheme="minorEastAsia" w:hAnsiTheme="minorEastAsia" w:cs="微软雅黑" w:hint="eastAsia"/>
                <w:szCs w:val="21"/>
              </w:rPr>
              <w:t>3</w:t>
            </w:r>
          </w:p>
        </w:tc>
        <w:tc>
          <w:tcPr>
            <w:tcW w:w="1276" w:type="dxa"/>
            <w:vMerge/>
            <w:tcBorders>
              <w:top w:val="nil"/>
              <w:left w:val="single" w:sz="4" w:space="0" w:color="auto"/>
              <w:bottom w:val="single" w:sz="4" w:space="0" w:color="auto"/>
              <w:right w:val="single" w:sz="4" w:space="0" w:color="auto"/>
            </w:tcBorders>
            <w:shd w:val="clear" w:color="auto" w:fill="auto"/>
            <w:vAlign w:val="center"/>
          </w:tcPr>
          <w:p w:rsidR="00C3045E" w:rsidRPr="00B24613" w:rsidRDefault="00C3045E">
            <w:pPr>
              <w:snapToGrid w:val="0"/>
              <w:spacing w:line="360" w:lineRule="auto"/>
              <w:rPr>
                <w:rFonts w:asciiTheme="minorEastAsia" w:eastAsiaTheme="minorEastAsia" w:hAnsiTheme="minorEastAsia" w:cs="微软雅黑"/>
                <w:szCs w:val="21"/>
              </w:rPr>
            </w:pPr>
          </w:p>
        </w:tc>
      </w:tr>
      <w:tr w:rsidR="00B24613" w:rsidRPr="00B24613">
        <w:trPr>
          <w:trHeight w:val="360"/>
        </w:trPr>
        <w:tc>
          <w:tcPr>
            <w:tcW w:w="1588" w:type="dxa"/>
            <w:vMerge w:val="restart"/>
            <w:tcBorders>
              <w:top w:val="nil"/>
              <w:left w:val="single" w:sz="4" w:space="0" w:color="auto"/>
              <w:bottom w:val="single" w:sz="4" w:space="0" w:color="auto"/>
              <w:right w:val="single" w:sz="4" w:space="0" w:color="auto"/>
            </w:tcBorders>
            <w:shd w:val="clear" w:color="auto" w:fill="auto"/>
            <w:noWrap/>
            <w:vAlign w:val="center"/>
          </w:tcPr>
          <w:p w:rsidR="00C3045E" w:rsidRPr="00B24613" w:rsidRDefault="005A347C">
            <w:pPr>
              <w:snapToGrid w:val="0"/>
              <w:spacing w:line="360" w:lineRule="auto"/>
              <w:rPr>
                <w:rFonts w:asciiTheme="minorEastAsia" w:eastAsiaTheme="minorEastAsia" w:hAnsiTheme="minorEastAsia" w:cs="微软雅黑"/>
                <w:szCs w:val="21"/>
              </w:rPr>
            </w:pPr>
            <w:r w:rsidRPr="00B24613">
              <w:rPr>
                <w:rFonts w:asciiTheme="minorEastAsia" w:eastAsiaTheme="minorEastAsia" w:hAnsiTheme="minorEastAsia" w:cs="微软雅黑" w:hint="eastAsia"/>
                <w:szCs w:val="21"/>
              </w:rPr>
              <w:t>振兴社区</w:t>
            </w:r>
          </w:p>
        </w:tc>
        <w:tc>
          <w:tcPr>
            <w:tcW w:w="2523" w:type="dxa"/>
            <w:tcBorders>
              <w:top w:val="nil"/>
              <w:left w:val="nil"/>
              <w:bottom w:val="single" w:sz="4" w:space="0" w:color="auto"/>
              <w:right w:val="single" w:sz="4" w:space="0" w:color="auto"/>
            </w:tcBorders>
            <w:shd w:val="clear" w:color="auto" w:fill="auto"/>
            <w:noWrap/>
            <w:vAlign w:val="center"/>
          </w:tcPr>
          <w:p w:rsidR="00C3045E" w:rsidRPr="00B24613" w:rsidRDefault="005A347C">
            <w:pPr>
              <w:snapToGrid w:val="0"/>
              <w:spacing w:line="360" w:lineRule="auto"/>
              <w:rPr>
                <w:rFonts w:asciiTheme="minorEastAsia" w:eastAsiaTheme="minorEastAsia" w:hAnsiTheme="minorEastAsia" w:cs="微软雅黑"/>
                <w:szCs w:val="21"/>
              </w:rPr>
            </w:pPr>
            <w:r w:rsidRPr="00B24613">
              <w:rPr>
                <w:rFonts w:asciiTheme="minorEastAsia" w:eastAsiaTheme="minorEastAsia" w:hAnsiTheme="minorEastAsia" w:cs="微软雅黑" w:hint="eastAsia"/>
                <w:szCs w:val="21"/>
              </w:rPr>
              <w:t>卢球商贸城</w:t>
            </w:r>
          </w:p>
        </w:tc>
        <w:tc>
          <w:tcPr>
            <w:tcW w:w="2268" w:type="dxa"/>
            <w:tcBorders>
              <w:top w:val="nil"/>
              <w:left w:val="nil"/>
              <w:bottom w:val="single" w:sz="4" w:space="0" w:color="auto"/>
              <w:right w:val="single" w:sz="4" w:space="0" w:color="auto"/>
            </w:tcBorders>
            <w:shd w:val="clear" w:color="auto" w:fill="auto"/>
            <w:noWrap/>
            <w:vAlign w:val="center"/>
          </w:tcPr>
          <w:p w:rsidR="00C3045E" w:rsidRPr="00B24613" w:rsidRDefault="005A347C">
            <w:pPr>
              <w:snapToGrid w:val="0"/>
              <w:spacing w:line="360" w:lineRule="auto"/>
              <w:rPr>
                <w:rFonts w:asciiTheme="minorEastAsia" w:eastAsiaTheme="minorEastAsia" w:hAnsiTheme="minorEastAsia" w:cs="微软雅黑"/>
                <w:szCs w:val="21"/>
              </w:rPr>
            </w:pPr>
            <w:r w:rsidRPr="00B24613">
              <w:rPr>
                <w:rFonts w:asciiTheme="minorEastAsia" w:eastAsiaTheme="minorEastAsia" w:hAnsiTheme="minorEastAsia" w:cs="微软雅黑" w:hint="eastAsia"/>
                <w:szCs w:val="21"/>
              </w:rPr>
              <w:t>1</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tcPr>
          <w:p w:rsidR="00C3045E" w:rsidRPr="00B24613" w:rsidRDefault="005A347C">
            <w:pPr>
              <w:snapToGrid w:val="0"/>
              <w:spacing w:line="360" w:lineRule="auto"/>
              <w:rPr>
                <w:rFonts w:asciiTheme="minorEastAsia" w:eastAsiaTheme="minorEastAsia" w:hAnsiTheme="minorEastAsia" w:cs="微软雅黑"/>
                <w:szCs w:val="21"/>
              </w:rPr>
            </w:pPr>
            <w:r w:rsidRPr="00B24613">
              <w:rPr>
                <w:rFonts w:asciiTheme="minorEastAsia" w:eastAsiaTheme="minorEastAsia" w:hAnsiTheme="minorEastAsia" w:cs="微软雅黑" w:hint="eastAsia"/>
                <w:szCs w:val="21"/>
              </w:rPr>
              <w:t>20</w:t>
            </w:r>
          </w:p>
        </w:tc>
      </w:tr>
      <w:tr w:rsidR="00B24613" w:rsidRPr="00B24613">
        <w:trPr>
          <w:trHeight w:val="360"/>
        </w:trPr>
        <w:tc>
          <w:tcPr>
            <w:tcW w:w="1588" w:type="dxa"/>
            <w:vMerge/>
            <w:tcBorders>
              <w:top w:val="nil"/>
              <w:left w:val="single" w:sz="4" w:space="0" w:color="auto"/>
              <w:bottom w:val="single" w:sz="4" w:space="0" w:color="auto"/>
              <w:right w:val="single" w:sz="4" w:space="0" w:color="auto"/>
            </w:tcBorders>
            <w:shd w:val="clear" w:color="auto" w:fill="auto"/>
            <w:vAlign w:val="center"/>
          </w:tcPr>
          <w:p w:rsidR="00C3045E" w:rsidRPr="00B24613" w:rsidRDefault="00C3045E">
            <w:pPr>
              <w:snapToGrid w:val="0"/>
              <w:spacing w:line="360" w:lineRule="auto"/>
              <w:rPr>
                <w:rFonts w:asciiTheme="minorEastAsia" w:eastAsiaTheme="minorEastAsia" w:hAnsiTheme="minorEastAsia" w:cs="微软雅黑"/>
                <w:szCs w:val="21"/>
              </w:rPr>
            </w:pPr>
          </w:p>
        </w:tc>
        <w:tc>
          <w:tcPr>
            <w:tcW w:w="2523" w:type="dxa"/>
            <w:tcBorders>
              <w:top w:val="nil"/>
              <w:left w:val="nil"/>
              <w:bottom w:val="single" w:sz="4" w:space="0" w:color="auto"/>
              <w:right w:val="single" w:sz="4" w:space="0" w:color="auto"/>
            </w:tcBorders>
            <w:shd w:val="clear" w:color="auto" w:fill="auto"/>
            <w:noWrap/>
            <w:vAlign w:val="center"/>
          </w:tcPr>
          <w:p w:rsidR="00C3045E" w:rsidRPr="00B24613" w:rsidRDefault="005A347C">
            <w:pPr>
              <w:snapToGrid w:val="0"/>
              <w:spacing w:line="360" w:lineRule="auto"/>
              <w:rPr>
                <w:rFonts w:asciiTheme="minorEastAsia" w:eastAsiaTheme="minorEastAsia" w:hAnsiTheme="minorEastAsia" w:cs="微软雅黑"/>
                <w:szCs w:val="21"/>
              </w:rPr>
            </w:pPr>
            <w:r w:rsidRPr="00B24613">
              <w:rPr>
                <w:rFonts w:asciiTheme="minorEastAsia" w:eastAsiaTheme="minorEastAsia" w:hAnsiTheme="minorEastAsia" w:cs="微软雅黑" w:hint="eastAsia"/>
                <w:szCs w:val="21"/>
              </w:rPr>
              <w:t>南阳公馆</w:t>
            </w:r>
          </w:p>
        </w:tc>
        <w:tc>
          <w:tcPr>
            <w:tcW w:w="2268" w:type="dxa"/>
            <w:tcBorders>
              <w:top w:val="nil"/>
              <w:left w:val="nil"/>
              <w:bottom w:val="single" w:sz="4" w:space="0" w:color="auto"/>
              <w:right w:val="single" w:sz="4" w:space="0" w:color="auto"/>
            </w:tcBorders>
            <w:shd w:val="clear" w:color="auto" w:fill="auto"/>
            <w:noWrap/>
            <w:vAlign w:val="center"/>
          </w:tcPr>
          <w:p w:rsidR="00C3045E" w:rsidRPr="00B24613" w:rsidRDefault="005A347C">
            <w:pPr>
              <w:snapToGrid w:val="0"/>
              <w:spacing w:line="360" w:lineRule="auto"/>
              <w:rPr>
                <w:rFonts w:asciiTheme="minorEastAsia" w:eastAsiaTheme="minorEastAsia" w:hAnsiTheme="minorEastAsia" w:cs="微软雅黑"/>
                <w:szCs w:val="21"/>
              </w:rPr>
            </w:pPr>
            <w:r w:rsidRPr="00B24613">
              <w:rPr>
                <w:rFonts w:asciiTheme="minorEastAsia" w:eastAsiaTheme="minorEastAsia" w:hAnsiTheme="minorEastAsia" w:cs="微软雅黑" w:hint="eastAsia"/>
                <w:szCs w:val="21"/>
              </w:rPr>
              <w:t>1</w:t>
            </w:r>
          </w:p>
        </w:tc>
        <w:tc>
          <w:tcPr>
            <w:tcW w:w="1276" w:type="dxa"/>
            <w:vMerge/>
            <w:tcBorders>
              <w:top w:val="nil"/>
              <w:left w:val="single" w:sz="4" w:space="0" w:color="auto"/>
              <w:bottom w:val="single" w:sz="4" w:space="0" w:color="auto"/>
              <w:right w:val="single" w:sz="4" w:space="0" w:color="auto"/>
            </w:tcBorders>
            <w:shd w:val="clear" w:color="auto" w:fill="auto"/>
            <w:vAlign w:val="center"/>
          </w:tcPr>
          <w:p w:rsidR="00C3045E" w:rsidRPr="00B24613" w:rsidRDefault="00C3045E">
            <w:pPr>
              <w:snapToGrid w:val="0"/>
              <w:spacing w:line="360" w:lineRule="auto"/>
              <w:rPr>
                <w:rFonts w:asciiTheme="minorEastAsia" w:eastAsiaTheme="minorEastAsia" w:hAnsiTheme="minorEastAsia" w:cs="微软雅黑"/>
                <w:szCs w:val="21"/>
              </w:rPr>
            </w:pPr>
          </w:p>
        </w:tc>
      </w:tr>
      <w:tr w:rsidR="00B24613" w:rsidRPr="00B24613">
        <w:trPr>
          <w:trHeight w:val="360"/>
        </w:trPr>
        <w:tc>
          <w:tcPr>
            <w:tcW w:w="1588" w:type="dxa"/>
            <w:vMerge/>
            <w:tcBorders>
              <w:top w:val="nil"/>
              <w:left w:val="single" w:sz="4" w:space="0" w:color="auto"/>
              <w:bottom w:val="single" w:sz="4" w:space="0" w:color="auto"/>
              <w:right w:val="single" w:sz="4" w:space="0" w:color="auto"/>
            </w:tcBorders>
            <w:shd w:val="clear" w:color="auto" w:fill="auto"/>
            <w:vAlign w:val="center"/>
          </w:tcPr>
          <w:p w:rsidR="00C3045E" w:rsidRPr="00B24613" w:rsidRDefault="00C3045E">
            <w:pPr>
              <w:snapToGrid w:val="0"/>
              <w:spacing w:line="360" w:lineRule="auto"/>
              <w:rPr>
                <w:rFonts w:asciiTheme="minorEastAsia" w:eastAsiaTheme="minorEastAsia" w:hAnsiTheme="minorEastAsia" w:cs="微软雅黑"/>
                <w:szCs w:val="21"/>
              </w:rPr>
            </w:pPr>
          </w:p>
        </w:tc>
        <w:tc>
          <w:tcPr>
            <w:tcW w:w="2523" w:type="dxa"/>
            <w:tcBorders>
              <w:top w:val="nil"/>
              <w:left w:val="nil"/>
              <w:bottom w:val="single" w:sz="4" w:space="0" w:color="auto"/>
              <w:right w:val="single" w:sz="4" w:space="0" w:color="auto"/>
            </w:tcBorders>
            <w:shd w:val="clear" w:color="auto" w:fill="auto"/>
            <w:noWrap/>
            <w:vAlign w:val="center"/>
          </w:tcPr>
          <w:p w:rsidR="00C3045E" w:rsidRPr="00B24613" w:rsidRDefault="005A347C">
            <w:pPr>
              <w:snapToGrid w:val="0"/>
              <w:spacing w:line="360" w:lineRule="auto"/>
              <w:rPr>
                <w:rFonts w:asciiTheme="minorEastAsia" w:eastAsiaTheme="minorEastAsia" w:hAnsiTheme="minorEastAsia" w:cs="微软雅黑"/>
                <w:szCs w:val="21"/>
              </w:rPr>
            </w:pPr>
            <w:r w:rsidRPr="00B24613">
              <w:rPr>
                <w:rFonts w:asciiTheme="minorEastAsia" w:eastAsiaTheme="minorEastAsia" w:hAnsiTheme="minorEastAsia" w:cs="微软雅黑" w:hint="eastAsia"/>
                <w:szCs w:val="21"/>
              </w:rPr>
              <w:t>私营城</w:t>
            </w:r>
          </w:p>
        </w:tc>
        <w:tc>
          <w:tcPr>
            <w:tcW w:w="2268" w:type="dxa"/>
            <w:tcBorders>
              <w:top w:val="nil"/>
              <w:left w:val="nil"/>
              <w:bottom w:val="single" w:sz="4" w:space="0" w:color="auto"/>
              <w:right w:val="single" w:sz="4" w:space="0" w:color="auto"/>
            </w:tcBorders>
            <w:shd w:val="clear" w:color="auto" w:fill="auto"/>
            <w:noWrap/>
            <w:vAlign w:val="center"/>
          </w:tcPr>
          <w:p w:rsidR="00C3045E" w:rsidRPr="00B24613" w:rsidRDefault="005A347C">
            <w:pPr>
              <w:snapToGrid w:val="0"/>
              <w:spacing w:line="360" w:lineRule="auto"/>
              <w:rPr>
                <w:rFonts w:asciiTheme="minorEastAsia" w:eastAsiaTheme="minorEastAsia" w:hAnsiTheme="minorEastAsia" w:cs="微软雅黑"/>
                <w:szCs w:val="21"/>
              </w:rPr>
            </w:pPr>
            <w:r w:rsidRPr="00B24613">
              <w:rPr>
                <w:rFonts w:asciiTheme="minorEastAsia" w:eastAsiaTheme="minorEastAsia" w:hAnsiTheme="minorEastAsia" w:cs="微软雅黑" w:hint="eastAsia"/>
                <w:szCs w:val="21"/>
              </w:rPr>
              <w:t>10</w:t>
            </w:r>
          </w:p>
        </w:tc>
        <w:tc>
          <w:tcPr>
            <w:tcW w:w="1276" w:type="dxa"/>
            <w:vMerge/>
            <w:tcBorders>
              <w:top w:val="nil"/>
              <w:left w:val="single" w:sz="4" w:space="0" w:color="auto"/>
              <w:bottom w:val="single" w:sz="4" w:space="0" w:color="auto"/>
              <w:right w:val="single" w:sz="4" w:space="0" w:color="auto"/>
            </w:tcBorders>
            <w:shd w:val="clear" w:color="auto" w:fill="auto"/>
            <w:vAlign w:val="center"/>
          </w:tcPr>
          <w:p w:rsidR="00C3045E" w:rsidRPr="00B24613" w:rsidRDefault="00C3045E">
            <w:pPr>
              <w:snapToGrid w:val="0"/>
              <w:spacing w:line="360" w:lineRule="auto"/>
              <w:rPr>
                <w:rFonts w:asciiTheme="minorEastAsia" w:eastAsiaTheme="minorEastAsia" w:hAnsiTheme="minorEastAsia" w:cs="微软雅黑"/>
                <w:szCs w:val="21"/>
              </w:rPr>
            </w:pPr>
          </w:p>
        </w:tc>
      </w:tr>
      <w:tr w:rsidR="00B24613" w:rsidRPr="00B24613">
        <w:trPr>
          <w:trHeight w:val="360"/>
        </w:trPr>
        <w:tc>
          <w:tcPr>
            <w:tcW w:w="1588" w:type="dxa"/>
            <w:vMerge/>
            <w:tcBorders>
              <w:top w:val="nil"/>
              <w:left w:val="single" w:sz="4" w:space="0" w:color="auto"/>
              <w:bottom w:val="single" w:sz="4" w:space="0" w:color="auto"/>
              <w:right w:val="single" w:sz="4" w:space="0" w:color="auto"/>
            </w:tcBorders>
            <w:shd w:val="clear" w:color="auto" w:fill="auto"/>
            <w:vAlign w:val="center"/>
          </w:tcPr>
          <w:p w:rsidR="00C3045E" w:rsidRPr="00B24613" w:rsidRDefault="00C3045E">
            <w:pPr>
              <w:snapToGrid w:val="0"/>
              <w:spacing w:line="360" w:lineRule="auto"/>
              <w:rPr>
                <w:rFonts w:asciiTheme="minorEastAsia" w:eastAsiaTheme="minorEastAsia" w:hAnsiTheme="minorEastAsia" w:cs="微软雅黑"/>
                <w:szCs w:val="21"/>
              </w:rPr>
            </w:pPr>
          </w:p>
        </w:tc>
        <w:tc>
          <w:tcPr>
            <w:tcW w:w="2523" w:type="dxa"/>
            <w:tcBorders>
              <w:top w:val="nil"/>
              <w:left w:val="nil"/>
              <w:bottom w:val="single" w:sz="4" w:space="0" w:color="auto"/>
              <w:right w:val="single" w:sz="4" w:space="0" w:color="auto"/>
            </w:tcBorders>
            <w:shd w:val="clear" w:color="auto" w:fill="auto"/>
            <w:noWrap/>
            <w:vAlign w:val="center"/>
          </w:tcPr>
          <w:p w:rsidR="00C3045E" w:rsidRPr="00B24613" w:rsidRDefault="005A347C">
            <w:pPr>
              <w:snapToGrid w:val="0"/>
              <w:spacing w:line="360" w:lineRule="auto"/>
              <w:rPr>
                <w:rFonts w:asciiTheme="minorEastAsia" w:eastAsiaTheme="minorEastAsia" w:hAnsiTheme="minorEastAsia" w:cs="微软雅黑"/>
                <w:szCs w:val="21"/>
              </w:rPr>
            </w:pPr>
            <w:r w:rsidRPr="00B24613">
              <w:rPr>
                <w:rFonts w:asciiTheme="minorEastAsia" w:eastAsiaTheme="minorEastAsia" w:hAnsiTheme="minorEastAsia" w:cs="微软雅黑" w:hint="eastAsia"/>
                <w:szCs w:val="21"/>
              </w:rPr>
              <w:t>金都阳光</w:t>
            </w:r>
          </w:p>
        </w:tc>
        <w:tc>
          <w:tcPr>
            <w:tcW w:w="2268" w:type="dxa"/>
            <w:tcBorders>
              <w:top w:val="nil"/>
              <w:left w:val="nil"/>
              <w:bottom w:val="single" w:sz="4" w:space="0" w:color="auto"/>
              <w:right w:val="single" w:sz="4" w:space="0" w:color="auto"/>
            </w:tcBorders>
            <w:shd w:val="clear" w:color="auto" w:fill="auto"/>
            <w:noWrap/>
            <w:vAlign w:val="center"/>
          </w:tcPr>
          <w:p w:rsidR="00C3045E" w:rsidRPr="00B24613" w:rsidRDefault="005A347C">
            <w:pPr>
              <w:snapToGrid w:val="0"/>
              <w:spacing w:line="360" w:lineRule="auto"/>
              <w:rPr>
                <w:rFonts w:asciiTheme="minorEastAsia" w:eastAsiaTheme="minorEastAsia" w:hAnsiTheme="minorEastAsia" w:cs="微软雅黑"/>
                <w:szCs w:val="21"/>
              </w:rPr>
            </w:pPr>
            <w:r w:rsidRPr="00B24613">
              <w:rPr>
                <w:rFonts w:asciiTheme="minorEastAsia" w:eastAsiaTheme="minorEastAsia" w:hAnsiTheme="minorEastAsia" w:cs="微软雅黑" w:hint="eastAsia"/>
                <w:szCs w:val="21"/>
              </w:rPr>
              <w:t>8</w:t>
            </w:r>
          </w:p>
        </w:tc>
        <w:tc>
          <w:tcPr>
            <w:tcW w:w="1276" w:type="dxa"/>
            <w:vMerge/>
            <w:tcBorders>
              <w:top w:val="nil"/>
              <w:left w:val="single" w:sz="4" w:space="0" w:color="auto"/>
              <w:bottom w:val="single" w:sz="4" w:space="0" w:color="auto"/>
              <w:right w:val="single" w:sz="4" w:space="0" w:color="auto"/>
            </w:tcBorders>
            <w:shd w:val="clear" w:color="auto" w:fill="auto"/>
            <w:vAlign w:val="center"/>
          </w:tcPr>
          <w:p w:rsidR="00C3045E" w:rsidRPr="00B24613" w:rsidRDefault="00C3045E">
            <w:pPr>
              <w:snapToGrid w:val="0"/>
              <w:spacing w:line="360" w:lineRule="auto"/>
              <w:rPr>
                <w:rFonts w:asciiTheme="minorEastAsia" w:eastAsiaTheme="minorEastAsia" w:hAnsiTheme="minorEastAsia" w:cs="微软雅黑"/>
                <w:szCs w:val="21"/>
              </w:rPr>
            </w:pPr>
          </w:p>
        </w:tc>
      </w:tr>
      <w:tr w:rsidR="00B24613" w:rsidRPr="00B24613">
        <w:trPr>
          <w:trHeight w:val="360"/>
        </w:trPr>
        <w:tc>
          <w:tcPr>
            <w:tcW w:w="158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3045E" w:rsidRPr="00B24613" w:rsidRDefault="005A347C">
            <w:pPr>
              <w:snapToGrid w:val="0"/>
              <w:spacing w:line="360" w:lineRule="auto"/>
              <w:rPr>
                <w:rFonts w:asciiTheme="minorEastAsia" w:eastAsiaTheme="minorEastAsia" w:hAnsiTheme="minorEastAsia" w:cs="微软雅黑"/>
                <w:szCs w:val="21"/>
              </w:rPr>
            </w:pPr>
            <w:r w:rsidRPr="00B24613">
              <w:rPr>
                <w:rFonts w:asciiTheme="minorEastAsia" w:eastAsiaTheme="minorEastAsia" w:hAnsiTheme="minorEastAsia" w:cs="微软雅黑" w:hint="eastAsia"/>
                <w:szCs w:val="21"/>
              </w:rPr>
              <w:t>居仁社区</w:t>
            </w:r>
          </w:p>
        </w:tc>
        <w:tc>
          <w:tcPr>
            <w:tcW w:w="25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045E" w:rsidRPr="00B24613" w:rsidRDefault="005A347C">
            <w:pPr>
              <w:snapToGrid w:val="0"/>
              <w:spacing w:line="360" w:lineRule="auto"/>
              <w:rPr>
                <w:rFonts w:asciiTheme="minorEastAsia" w:eastAsiaTheme="minorEastAsia" w:hAnsiTheme="minorEastAsia" w:cs="微软雅黑"/>
                <w:szCs w:val="21"/>
              </w:rPr>
            </w:pPr>
            <w:r w:rsidRPr="00B24613">
              <w:rPr>
                <w:rFonts w:asciiTheme="minorEastAsia" w:eastAsiaTheme="minorEastAsia" w:hAnsiTheme="minorEastAsia" w:cs="微软雅黑" w:hint="eastAsia"/>
                <w:szCs w:val="21"/>
              </w:rPr>
              <w:t>恒大珺庭</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045E" w:rsidRPr="00B24613" w:rsidRDefault="005A347C">
            <w:pPr>
              <w:snapToGrid w:val="0"/>
              <w:spacing w:line="360" w:lineRule="auto"/>
              <w:rPr>
                <w:rFonts w:asciiTheme="minorEastAsia" w:eastAsiaTheme="minorEastAsia" w:hAnsiTheme="minorEastAsia" w:cs="微软雅黑"/>
                <w:szCs w:val="21"/>
              </w:rPr>
            </w:pPr>
            <w:r w:rsidRPr="00B24613">
              <w:rPr>
                <w:rFonts w:asciiTheme="minorEastAsia" w:eastAsiaTheme="minorEastAsia" w:hAnsiTheme="minorEastAsia" w:cs="微软雅黑" w:hint="eastAsia"/>
                <w:szCs w:val="21"/>
              </w:rPr>
              <w:t>1</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3045E" w:rsidRPr="00B24613" w:rsidRDefault="005A347C">
            <w:pPr>
              <w:snapToGrid w:val="0"/>
              <w:spacing w:line="360" w:lineRule="auto"/>
              <w:rPr>
                <w:rFonts w:asciiTheme="minorEastAsia" w:eastAsiaTheme="minorEastAsia" w:hAnsiTheme="minorEastAsia" w:cs="微软雅黑"/>
                <w:szCs w:val="21"/>
              </w:rPr>
            </w:pPr>
            <w:r w:rsidRPr="00B24613">
              <w:rPr>
                <w:rFonts w:asciiTheme="minorEastAsia" w:eastAsiaTheme="minorEastAsia" w:hAnsiTheme="minorEastAsia" w:cs="微软雅黑" w:hint="eastAsia"/>
                <w:szCs w:val="21"/>
              </w:rPr>
              <w:t>5</w:t>
            </w:r>
          </w:p>
        </w:tc>
      </w:tr>
      <w:tr w:rsidR="00B24613" w:rsidRPr="00B24613">
        <w:trPr>
          <w:trHeight w:val="360"/>
        </w:trPr>
        <w:tc>
          <w:tcPr>
            <w:tcW w:w="15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C3045E" w:rsidRPr="00B24613" w:rsidRDefault="00C3045E">
            <w:pPr>
              <w:snapToGrid w:val="0"/>
              <w:spacing w:line="360" w:lineRule="auto"/>
              <w:rPr>
                <w:rFonts w:asciiTheme="minorEastAsia" w:eastAsiaTheme="minorEastAsia" w:hAnsiTheme="minorEastAsia" w:cs="微软雅黑"/>
                <w:szCs w:val="21"/>
              </w:rPr>
            </w:pPr>
          </w:p>
        </w:tc>
        <w:tc>
          <w:tcPr>
            <w:tcW w:w="25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045E" w:rsidRPr="00B24613" w:rsidRDefault="005A347C">
            <w:pPr>
              <w:snapToGrid w:val="0"/>
              <w:spacing w:line="360" w:lineRule="auto"/>
              <w:rPr>
                <w:rFonts w:asciiTheme="minorEastAsia" w:eastAsiaTheme="minorEastAsia" w:hAnsiTheme="minorEastAsia" w:cs="微软雅黑"/>
                <w:szCs w:val="21"/>
              </w:rPr>
            </w:pPr>
            <w:r w:rsidRPr="00B24613">
              <w:rPr>
                <w:rFonts w:asciiTheme="minorEastAsia" w:eastAsiaTheme="minorEastAsia" w:hAnsiTheme="minorEastAsia" w:cs="微软雅黑" w:hint="eastAsia"/>
                <w:szCs w:val="21"/>
              </w:rPr>
              <w:t>观云小镇</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045E" w:rsidRPr="00B24613" w:rsidRDefault="005A347C">
            <w:pPr>
              <w:snapToGrid w:val="0"/>
              <w:spacing w:line="360" w:lineRule="auto"/>
              <w:rPr>
                <w:rFonts w:asciiTheme="minorEastAsia" w:eastAsiaTheme="minorEastAsia" w:hAnsiTheme="minorEastAsia" w:cs="微软雅黑"/>
                <w:szCs w:val="21"/>
              </w:rPr>
            </w:pPr>
            <w:r w:rsidRPr="00B24613">
              <w:rPr>
                <w:rFonts w:asciiTheme="minorEastAsia" w:eastAsiaTheme="minorEastAsia" w:hAnsiTheme="minorEastAsia" w:cs="微软雅黑" w:hint="eastAsia"/>
                <w:szCs w:val="21"/>
              </w:rPr>
              <w:t>3</w:t>
            </w: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3045E" w:rsidRPr="00B24613" w:rsidRDefault="00C3045E">
            <w:pPr>
              <w:snapToGrid w:val="0"/>
              <w:spacing w:line="360" w:lineRule="auto"/>
              <w:rPr>
                <w:rFonts w:asciiTheme="minorEastAsia" w:eastAsiaTheme="minorEastAsia" w:hAnsiTheme="minorEastAsia" w:cs="微软雅黑"/>
                <w:szCs w:val="21"/>
              </w:rPr>
            </w:pPr>
          </w:p>
        </w:tc>
      </w:tr>
      <w:tr w:rsidR="00B24613" w:rsidRPr="00B24613">
        <w:trPr>
          <w:trHeight w:val="360"/>
        </w:trPr>
        <w:tc>
          <w:tcPr>
            <w:tcW w:w="15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C3045E" w:rsidRPr="00B24613" w:rsidRDefault="00C3045E">
            <w:pPr>
              <w:snapToGrid w:val="0"/>
              <w:spacing w:line="360" w:lineRule="auto"/>
              <w:rPr>
                <w:rFonts w:asciiTheme="minorEastAsia" w:eastAsiaTheme="minorEastAsia" w:hAnsiTheme="minorEastAsia" w:cs="微软雅黑"/>
                <w:szCs w:val="21"/>
              </w:rPr>
            </w:pPr>
          </w:p>
        </w:tc>
        <w:tc>
          <w:tcPr>
            <w:tcW w:w="25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045E" w:rsidRPr="00B24613" w:rsidRDefault="005A347C">
            <w:pPr>
              <w:snapToGrid w:val="0"/>
              <w:spacing w:line="360" w:lineRule="auto"/>
              <w:rPr>
                <w:rFonts w:asciiTheme="minorEastAsia" w:eastAsiaTheme="minorEastAsia" w:hAnsiTheme="minorEastAsia" w:cs="微软雅黑"/>
                <w:szCs w:val="21"/>
              </w:rPr>
            </w:pPr>
            <w:r w:rsidRPr="00B24613">
              <w:rPr>
                <w:rFonts w:asciiTheme="minorEastAsia" w:eastAsiaTheme="minorEastAsia" w:hAnsiTheme="minorEastAsia" w:cs="微软雅黑" w:hint="eastAsia"/>
                <w:szCs w:val="21"/>
              </w:rPr>
              <w:t>中梁</w:t>
            </w:r>
            <w:proofErr w:type="gramStart"/>
            <w:r w:rsidRPr="00B24613">
              <w:rPr>
                <w:rFonts w:asciiTheme="minorEastAsia" w:eastAsiaTheme="minorEastAsia" w:hAnsiTheme="minorEastAsia" w:cs="微软雅黑" w:hint="eastAsia"/>
                <w:szCs w:val="21"/>
              </w:rPr>
              <w:t>悦山府</w:t>
            </w:r>
            <w:proofErr w:type="gramEnd"/>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045E" w:rsidRPr="00B24613" w:rsidRDefault="005A347C">
            <w:pPr>
              <w:snapToGrid w:val="0"/>
              <w:spacing w:line="360" w:lineRule="auto"/>
              <w:rPr>
                <w:rFonts w:asciiTheme="minorEastAsia" w:eastAsiaTheme="minorEastAsia" w:hAnsiTheme="minorEastAsia" w:cs="微软雅黑"/>
                <w:szCs w:val="21"/>
              </w:rPr>
            </w:pPr>
            <w:r w:rsidRPr="00B24613">
              <w:rPr>
                <w:rFonts w:asciiTheme="minorEastAsia" w:eastAsiaTheme="minorEastAsia" w:hAnsiTheme="minorEastAsia" w:cs="微软雅黑" w:hint="eastAsia"/>
                <w:szCs w:val="21"/>
              </w:rPr>
              <w:t>1</w:t>
            </w: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3045E" w:rsidRPr="00B24613" w:rsidRDefault="00C3045E">
            <w:pPr>
              <w:snapToGrid w:val="0"/>
              <w:spacing w:line="360" w:lineRule="auto"/>
              <w:rPr>
                <w:rFonts w:asciiTheme="minorEastAsia" w:eastAsiaTheme="minorEastAsia" w:hAnsiTheme="minorEastAsia" w:cs="微软雅黑"/>
                <w:szCs w:val="21"/>
              </w:rPr>
            </w:pPr>
          </w:p>
        </w:tc>
      </w:tr>
      <w:tr w:rsidR="00B24613" w:rsidRPr="00B24613">
        <w:trPr>
          <w:trHeight w:val="360"/>
        </w:trPr>
        <w:tc>
          <w:tcPr>
            <w:tcW w:w="158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3045E" w:rsidRPr="00B24613" w:rsidRDefault="005A347C">
            <w:pPr>
              <w:snapToGrid w:val="0"/>
              <w:spacing w:line="360" w:lineRule="auto"/>
              <w:rPr>
                <w:rFonts w:asciiTheme="minorEastAsia" w:eastAsiaTheme="minorEastAsia" w:hAnsiTheme="minorEastAsia" w:cs="微软雅黑"/>
                <w:szCs w:val="21"/>
              </w:rPr>
            </w:pPr>
            <w:r w:rsidRPr="00B24613">
              <w:rPr>
                <w:rFonts w:asciiTheme="minorEastAsia" w:eastAsiaTheme="minorEastAsia" w:hAnsiTheme="minorEastAsia" w:cs="微软雅黑" w:hint="eastAsia"/>
                <w:szCs w:val="21"/>
              </w:rPr>
              <w:t>五龙社区</w:t>
            </w:r>
          </w:p>
        </w:tc>
        <w:tc>
          <w:tcPr>
            <w:tcW w:w="25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045E" w:rsidRPr="00B24613" w:rsidRDefault="005A347C">
            <w:pPr>
              <w:snapToGrid w:val="0"/>
              <w:spacing w:line="360" w:lineRule="auto"/>
              <w:rPr>
                <w:rFonts w:asciiTheme="minorEastAsia" w:eastAsiaTheme="minorEastAsia" w:hAnsiTheme="minorEastAsia" w:cs="微软雅黑"/>
                <w:szCs w:val="21"/>
              </w:rPr>
            </w:pPr>
            <w:r w:rsidRPr="00B24613">
              <w:rPr>
                <w:rFonts w:asciiTheme="minorEastAsia" w:eastAsiaTheme="minorEastAsia" w:hAnsiTheme="minorEastAsia" w:cs="微软雅黑" w:hint="eastAsia"/>
                <w:szCs w:val="21"/>
              </w:rPr>
              <w:t>民乐小区</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045E" w:rsidRPr="00B24613" w:rsidRDefault="005A347C">
            <w:pPr>
              <w:snapToGrid w:val="0"/>
              <w:spacing w:line="360" w:lineRule="auto"/>
              <w:rPr>
                <w:rFonts w:asciiTheme="minorEastAsia" w:eastAsiaTheme="minorEastAsia" w:hAnsiTheme="minorEastAsia" w:cs="微软雅黑"/>
                <w:szCs w:val="21"/>
              </w:rPr>
            </w:pPr>
            <w:r w:rsidRPr="00B24613">
              <w:rPr>
                <w:rFonts w:asciiTheme="minorEastAsia" w:eastAsiaTheme="minorEastAsia" w:hAnsiTheme="minorEastAsia" w:cs="微软雅黑" w:hint="eastAsia"/>
                <w:szCs w:val="21"/>
              </w:rPr>
              <w:t>3</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3045E" w:rsidRPr="00B24613" w:rsidRDefault="005A347C">
            <w:pPr>
              <w:snapToGrid w:val="0"/>
              <w:spacing w:line="360" w:lineRule="auto"/>
              <w:rPr>
                <w:rFonts w:asciiTheme="minorEastAsia" w:eastAsiaTheme="minorEastAsia" w:hAnsiTheme="minorEastAsia" w:cs="微软雅黑"/>
                <w:szCs w:val="21"/>
              </w:rPr>
            </w:pPr>
            <w:r w:rsidRPr="00B24613">
              <w:rPr>
                <w:rFonts w:asciiTheme="minorEastAsia" w:eastAsiaTheme="minorEastAsia" w:hAnsiTheme="minorEastAsia" w:cs="微软雅黑" w:hint="eastAsia"/>
                <w:szCs w:val="21"/>
              </w:rPr>
              <w:t>22</w:t>
            </w:r>
          </w:p>
        </w:tc>
      </w:tr>
      <w:tr w:rsidR="00B24613" w:rsidRPr="00B24613">
        <w:trPr>
          <w:trHeight w:val="360"/>
        </w:trPr>
        <w:tc>
          <w:tcPr>
            <w:tcW w:w="15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C3045E" w:rsidRPr="00B24613" w:rsidRDefault="00C3045E">
            <w:pPr>
              <w:snapToGrid w:val="0"/>
              <w:spacing w:line="360" w:lineRule="auto"/>
              <w:rPr>
                <w:rFonts w:asciiTheme="minorEastAsia" w:eastAsiaTheme="minorEastAsia" w:hAnsiTheme="minorEastAsia" w:cs="微软雅黑"/>
                <w:szCs w:val="21"/>
              </w:rPr>
            </w:pPr>
          </w:p>
        </w:tc>
        <w:tc>
          <w:tcPr>
            <w:tcW w:w="25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045E" w:rsidRPr="00B24613" w:rsidRDefault="005A347C">
            <w:pPr>
              <w:snapToGrid w:val="0"/>
              <w:spacing w:line="360" w:lineRule="auto"/>
              <w:rPr>
                <w:rFonts w:asciiTheme="minorEastAsia" w:eastAsiaTheme="minorEastAsia" w:hAnsiTheme="minorEastAsia" w:cs="微软雅黑"/>
                <w:szCs w:val="21"/>
              </w:rPr>
            </w:pPr>
            <w:r w:rsidRPr="00B24613">
              <w:rPr>
                <w:rFonts w:asciiTheme="minorEastAsia" w:eastAsiaTheme="minorEastAsia" w:hAnsiTheme="minorEastAsia" w:cs="微软雅黑" w:hint="eastAsia"/>
                <w:szCs w:val="21"/>
              </w:rPr>
              <w:t>格兰维亚</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045E" w:rsidRPr="00B24613" w:rsidRDefault="005A347C">
            <w:pPr>
              <w:snapToGrid w:val="0"/>
              <w:spacing w:line="360" w:lineRule="auto"/>
              <w:rPr>
                <w:rFonts w:asciiTheme="minorEastAsia" w:eastAsiaTheme="minorEastAsia" w:hAnsiTheme="minorEastAsia" w:cs="微软雅黑"/>
                <w:szCs w:val="21"/>
              </w:rPr>
            </w:pPr>
            <w:r w:rsidRPr="00B24613">
              <w:rPr>
                <w:rFonts w:asciiTheme="minorEastAsia" w:eastAsiaTheme="minorEastAsia" w:hAnsiTheme="minorEastAsia" w:cs="微软雅黑" w:hint="eastAsia"/>
                <w:szCs w:val="21"/>
              </w:rPr>
              <w:t>3</w:t>
            </w: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3045E" w:rsidRPr="00B24613" w:rsidRDefault="00C3045E">
            <w:pPr>
              <w:snapToGrid w:val="0"/>
              <w:spacing w:line="360" w:lineRule="auto"/>
              <w:rPr>
                <w:rFonts w:asciiTheme="minorEastAsia" w:eastAsiaTheme="minorEastAsia" w:hAnsiTheme="minorEastAsia" w:cs="微软雅黑"/>
                <w:szCs w:val="21"/>
              </w:rPr>
            </w:pPr>
          </w:p>
        </w:tc>
      </w:tr>
      <w:tr w:rsidR="00B24613" w:rsidRPr="00B24613">
        <w:trPr>
          <w:trHeight w:val="360"/>
        </w:trPr>
        <w:tc>
          <w:tcPr>
            <w:tcW w:w="15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C3045E" w:rsidRPr="00B24613" w:rsidRDefault="00C3045E">
            <w:pPr>
              <w:snapToGrid w:val="0"/>
              <w:spacing w:line="360" w:lineRule="auto"/>
              <w:rPr>
                <w:rFonts w:asciiTheme="minorEastAsia" w:eastAsiaTheme="minorEastAsia" w:hAnsiTheme="minorEastAsia" w:cs="微软雅黑"/>
                <w:szCs w:val="21"/>
              </w:rPr>
            </w:pPr>
          </w:p>
        </w:tc>
        <w:tc>
          <w:tcPr>
            <w:tcW w:w="25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045E" w:rsidRPr="00B24613" w:rsidRDefault="005A347C">
            <w:pPr>
              <w:snapToGrid w:val="0"/>
              <w:spacing w:line="360" w:lineRule="auto"/>
              <w:rPr>
                <w:rFonts w:asciiTheme="minorEastAsia" w:eastAsiaTheme="minorEastAsia" w:hAnsiTheme="minorEastAsia" w:cs="微软雅黑"/>
                <w:szCs w:val="21"/>
              </w:rPr>
            </w:pPr>
            <w:r w:rsidRPr="00B24613">
              <w:rPr>
                <w:rFonts w:asciiTheme="minorEastAsia" w:eastAsiaTheme="minorEastAsia" w:hAnsiTheme="minorEastAsia" w:cs="微软雅黑" w:hint="eastAsia"/>
                <w:szCs w:val="21"/>
              </w:rPr>
              <w:t>新龙苑</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045E" w:rsidRPr="00B24613" w:rsidRDefault="005A347C">
            <w:pPr>
              <w:snapToGrid w:val="0"/>
              <w:spacing w:line="360" w:lineRule="auto"/>
              <w:rPr>
                <w:rFonts w:asciiTheme="minorEastAsia" w:eastAsiaTheme="minorEastAsia" w:hAnsiTheme="minorEastAsia" w:cs="微软雅黑"/>
                <w:szCs w:val="21"/>
              </w:rPr>
            </w:pPr>
            <w:r w:rsidRPr="00B24613">
              <w:rPr>
                <w:rFonts w:asciiTheme="minorEastAsia" w:eastAsiaTheme="minorEastAsia" w:hAnsiTheme="minorEastAsia" w:cs="微软雅黑" w:hint="eastAsia"/>
                <w:szCs w:val="21"/>
              </w:rPr>
              <w:t>3</w:t>
            </w: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3045E" w:rsidRPr="00B24613" w:rsidRDefault="00C3045E">
            <w:pPr>
              <w:snapToGrid w:val="0"/>
              <w:spacing w:line="360" w:lineRule="auto"/>
              <w:rPr>
                <w:rFonts w:asciiTheme="minorEastAsia" w:eastAsiaTheme="minorEastAsia" w:hAnsiTheme="minorEastAsia" w:cs="微软雅黑"/>
                <w:szCs w:val="21"/>
              </w:rPr>
            </w:pPr>
          </w:p>
        </w:tc>
      </w:tr>
      <w:tr w:rsidR="00B24613" w:rsidRPr="00B24613">
        <w:trPr>
          <w:trHeight w:val="360"/>
        </w:trPr>
        <w:tc>
          <w:tcPr>
            <w:tcW w:w="15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C3045E" w:rsidRPr="00B24613" w:rsidRDefault="00C3045E">
            <w:pPr>
              <w:snapToGrid w:val="0"/>
              <w:spacing w:line="360" w:lineRule="auto"/>
              <w:rPr>
                <w:rFonts w:asciiTheme="minorEastAsia" w:eastAsiaTheme="minorEastAsia" w:hAnsiTheme="minorEastAsia" w:cs="微软雅黑"/>
                <w:szCs w:val="21"/>
              </w:rPr>
            </w:pP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rsidR="00C3045E" w:rsidRPr="00B24613" w:rsidRDefault="005A347C">
            <w:pPr>
              <w:snapToGrid w:val="0"/>
              <w:spacing w:line="360" w:lineRule="auto"/>
              <w:rPr>
                <w:rFonts w:asciiTheme="minorEastAsia" w:eastAsiaTheme="minorEastAsia" w:hAnsiTheme="minorEastAsia" w:cs="微软雅黑"/>
                <w:szCs w:val="21"/>
              </w:rPr>
            </w:pPr>
            <w:r w:rsidRPr="00B24613">
              <w:rPr>
                <w:rFonts w:asciiTheme="minorEastAsia" w:eastAsiaTheme="minorEastAsia" w:hAnsiTheme="minorEastAsia" w:cs="微软雅黑" w:hint="eastAsia"/>
                <w:szCs w:val="21"/>
              </w:rPr>
              <w:t>五龙小区（含五龙嘉苑）</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045E" w:rsidRPr="00B24613" w:rsidRDefault="005A347C">
            <w:pPr>
              <w:snapToGrid w:val="0"/>
              <w:spacing w:line="360" w:lineRule="auto"/>
              <w:rPr>
                <w:rFonts w:asciiTheme="minorEastAsia" w:eastAsiaTheme="minorEastAsia" w:hAnsiTheme="minorEastAsia" w:cs="微软雅黑"/>
                <w:szCs w:val="21"/>
              </w:rPr>
            </w:pPr>
            <w:r w:rsidRPr="00B24613">
              <w:rPr>
                <w:rFonts w:asciiTheme="minorEastAsia" w:eastAsiaTheme="minorEastAsia" w:hAnsiTheme="minorEastAsia" w:cs="微软雅黑" w:hint="eastAsia"/>
                <w:szCs w:val="21"/>
              </w:rPr>
              <w:t>6</w:t>
            </w: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3045E" w:rsidRPr="00B24613" w:rsidRDefault="00C3045E">
            <w:pPr>
              <w:snapToGrid w:val="0"/>
              <w:spacing w:line="360" w:lineRule="auto"/>
              <w:rPr>
                <w:rFonts w:asciiTheme="minorEastAsia" w:eastAsiaTheme="minorEastAsia" w:hAnsiTheme="minorEastAsia" w:cs="微软雅黑"/>
                <w:szCs w:val="21"/>
              </w:rPr>
            </w:pPr>
          </w:p>
        </w:tc>
      </w:tr>
      <w:tr w:rsidR="00B24613" w:rsidRPr="00B24613">
        <w:trPr>
          <w:trHeight w:val="360"/>
        </w:trPr>
        <w:tc>
          <w:tcPr>
            <w:tcW w:w="15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C3045E" w:rsidRPr="00B24613" w:rsidRDefault="00C3045E">
            <w:pPr>
              <w:snapToGrid w:val="0"/>
              <w:spacing w:line="360" w:lineRule="auto"/>
              <w:rPr>
                <w:rFonts w:asciiTheme="minorEastAsia" w:eastAsiaTheme="minorEastAsia" w:hAnsiTheme="minorEastAsia" w:cs="微软雅黑"/>
                <w:szCs w:val="21"/>
              </w:rPr>
            </w:pPr>
          </w:p>
        </w:tc>
        <w:tc>
          <w:tcPr>
            <w:tcW w:w="25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045E" w:rsidRPr="00B24613" w:rsidRDefault="005A347C">
            <w:pPr>
              <w:snapToGrid w:val="0"/>
              <w:spacing w:line="360" w:lineRule="auto"/>
              <w:rPr>
                <w:rFonts w:asciiTheme="minorEastAsia" w:eastAsiaTheme="minorEastAsia" w:hAnsiTheme="minorEastAsia" w:cs="微软雅黑"/>
                <w:szCs w:val="21"/>
              </w:rPr>
            </w:pPr>
            <w:r w:rsidRPr="00B24613">
              <w:rPr>
                <w:rFonts w:asciiTheme="minorEastAsia" w:eastAsiaTheme="minorEastAsia" w:hAnsiTheme="minorEastAsia" w:cs="微软雅黑" w:hint="eastAsia"/>
                <w:szCs w:val="21"/>
              </w:rPr>
              <w:t>玫瑰庄园</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045E" w:rsidRPr="00B24613" w:rsidRDefault="005A347C">
            <w:pPr>
              <w:snapToGrid w:val="0"/>
              <w:spacing w:line="360" w:lineRule="auto"/>
              <w:rPr>
                <w:rFonts w:asciiTheme="minorEastAsia" w:eastAsiaTheme="minorEastAsia" w:hAnsiTheme="minorEastAsia" w:cs="微软雅黑"/>
                <w:szCs w:val="21"/>
              </w:rPr>
            </w:pPr>
            <w:r w:rsidRPr="00B24613">
              <w:rPr>
                <w:rFonts w:asciiTheme="minorEastAsia" w:eastAsiaTheme="minorEastAsia" w:hAnsiTheme="minorEastAsia" w:cs="微软雅黑" w:hint="eastAsia"/>
                <w:szCs w:val="21"/>
              </w:rPr>
              <w:t>2</w:t>
            </w: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3045E" w:rsidRPr="00B24613" w:rsidRDefault="00C3045E">
            <w:pPr>
              <w:snapToGrid w:val="0"/>
              <w:spacing w:line="360" w:lineRule="auto"/>
              <w:rPr>
                <w:rFonts w:asciiTheme="minorEastAsia" w:eastAsiaTheme="minorEastAsia" w:hAnsiTheme="minorEastAsia" w:cs="微软雅黑"/>
                <w:szCs w:val="21"/>
              </w:rPr>
            </w:pPr>
          </w:p>
        </w:tc>
      </w:tr>
      <w:tr w:rsidR="00B24613" w:rsidRPr="00B24613">
        <w:trPr>
          <w:trHeight w:val="360"/>
        </w:trPr>
        <w:tc>
          <w:tcPr>
            <w:tcW w:w="15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C3045E" w:rsidRPr="00B24613" w:rsidRDefault="00C3045E">
            <w:pPr>
              <w:snapToGrid w:val="0"/>
              <w:spacing w:line="360" w:lineRule="auto"/>
              <w:rPr>
                <w:rFonts w:asciiTheme="minorEastAsia" w:eastAsiaTheme="minorEastAsia" w:hAnsiTheme="minorEastAsia" w:cs="微软雅黑"/>
                <w:szCs w:val="21"/>
              </w:rPr>
            </w:pPr>
          </w:p>
        </w:tc>
        <w:tc>
          <w:tcPr>
            <w:tcW w:w="25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045E" w:rsidRPr="00B24613" w:rsidRDefault="005A347C">
            <w:pPr>
              <w:snapToGrid w:val="0"/>
              <w:spacing w:line="360" w:lineRule="auto"/>
              <w:rPr>
                <w:rFonts w:asciiTheme="minorEastAsia" w:eastAsiaTheme="minorEastAsia" w:hAnsiTheme="minorEastAsia" w:cs="微软雅黑"/>
                <w:szCs w:val="21"/>
              </w:rPr>
            </w:pPr>
            <w:r w:rsidRPr="00B24613">
              <w:rPr>
                <w:rFonts w:asciiTheme="minorEastAsia" w:eastAsiaTheme="minorEastAsia" w:hAnsiTheme="minorEastAsia" w:cs="微软雅黑" w:hint="eastAsia"/>
                <w:szCs w:val="21"/>
              </w:rPr>
              <w:t>奥体一号</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045E" w:rsidRPr="00B24613" w:rsidRDefault="005A347C">
            <w:pPr>
              <w:snapToGrid w:val="0"/>
              <w:spacing w:line="360" w:lineRule="auto"/>
              <w:rPr>
                <w:rFonts w:asciiTheme="minorEastAsia" w:eastAsiaTheme="minorEastAsia" w:hAnsiTheme="minorEastAsia" w:cs="微软雅黑"/>
                <w:szCs w:val="21"/>
              </w:rPr>
            </w:pPr>
            <w:r w:rsidRPr="00B24613">
              <w:rPr>
                <w:rFonts w:asciiTheme="minorEastAsia" w:eastAsiaTheme="minorEastAsia" w:hAnsiTheme="minorEastAsia" w:cs="微软雅黑" w:hint="eastAsia"/>
                <w:szCs w:val="21"/>
              </w:rPr>
              <w:t>5</w:t>
            </w: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3045E" w:rsidRPr="00B24613" w:rsidRDefault="00C3045E">
            <w:pPr>
              <w:snapToGrid w:val="0"/>
              <w:spacing w:line="360" w:lineRule="auto"/>
              <w:rPr>
                <w:rFonts w:asciiTheme="minorEastAsia" w:eastAsiaTheme="minorEastAsia" w:hAnsiTheme="minorEastAsia" w:cs="微软雅黑"/>
                <w:szCs w:val="21"/>
              </w:rPr>
            </w:pPr>
          </w:p>
        </w:tc>
      </w:tr>
      <w:tr w:rsidR="00B24613" w:rsidRPr="00B24613">
        <w:trPr>
          <w:trHeight w:val="360"/>
        </w:trPr>
        <w:tc>
          <w:tcPr>
            <w:tcW w:w="158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3045E" w:rsidRPr="00B24613" w:rsidRDefault="005A347C">
            <w:pPr>
              <w:snapToGrid w:val="0"/>
              <w:spacing w:line="360" w:lineRule="auto"/>
              <w:rPr>
                <w:rFonts w:asciiTheme="minorEastAsia" w:eastAsiaTheme="minorEastAsia" w:hAnsiTheme="minorEastAsia" w:cs="微软雅黑"/>
                <w:szCs w:val="21"/>
              </w:rPr>
            </w:pPr>
            <w:r w:rsidRPr="00B24613">
              <w:rPr>
                <w:rFonts w:asciiTheme="minorEastAsia" w:eastAsiaTheme="minorEastAsia" w:hAnsiTheme="minorEastAsia" w:cs="微软雅黑" w:hint="eastAsia"/>
                <w:szCs w:val="21"/>
              </w:rPr>
              <w:t>新丰社区</w:t>
            </w:r>
          </w:p>
        </w:tc>
        <w:tc>
          <w:tcPr>
            <w:tcW w:w="25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045E" w:rsidRPr="00B24613" w:rsidRDefault="005A347C">
            <w:pPr>
              <w:snapToGrid w:val="0"/>
              <w:spacing w:line="360" w:lineRule="auto"/>
              <w:rPr>
                <w:rFonts w:asciiTheme="minorEastAsia" w:eastAsiaTheme="minorEastAsia" w:hAnsiTheme="minorEastAsia" w:cs="微软雅黑"/>
                <w:szCs w:val="21"/>
              </w:rPr>
            </w:pPr>
            <w:proofErr w:type="gramStart"/>
            <w:r w:rsidRPr="00B24613">
              <w:rPr>
                <w:rFonts w:asciiTheme="minorEastAsia" w:eastAsiaTheme="minorEastAsia" w:hAnsiTheme="minorEastAsia" w:cs="微软雅黑" w:hint="eastAsia"/>
                <w:szCs w:val="21"/>
              </w:rPr>
              <w:t>英溪桃源</w:t>
            </w:r>
            <w:proofErr w:type="gramEnd"/>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045E" w:rsidRPr="00B24613" w:rsidRDefault="005A347C">
            <w:pPr>
              <w:snapToGrid w:val="0"/>
              <w:spacing w:line="360" w:lineRule="auto"/>
              <w:rPr>
                <w:rFonts w:asciiTheme="minorEastAsia" w:eastAsiaTheme="minorEastAsia" w:hAnsiTheme="minorEastAsia" w:cs="微软雅黑"/>
                <w:szCs w:val="21"/>
              </w:rPr>
            </w:pPr>
            <w:r w:rsidRPr="00B24613">
              <w:rPr>
                <w:rFonts w:asciiTheme="minorEastAsia" w:eastAsiaTheme="minorEastAsia" w:hAnsiTheme="minorEastAsia" w:cs="微软雅黑" w:hint="eastAsia"/>
                <w:szCs w:val="21"/>
              </w:rPr>
              <w:t>4</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3045E" w:rsidRPr="00B24613" w:rsidRDefault="005A347C">
            <w:pPr>
              <w:snapToGrid w:val="0"/>
              <w:spacing w:line="360" w:lineRule="auto"/>
              <w:rPr>
                <w:rFonts w:asciiTheme="minorEastAsia" w:eastAsiaTheme="minorEastAsia" w:hAnsiTheme="minorEastAsia" w:cs="微软雅黑"/>
                <w:szCs w:val="21"/>
              </w:rPr>
            </w:pPr>
            <w:r w:rsidRPr="00B24613">
              <w:rPr>
                <w:rFonts w:asciiTheme="minorEastAsia" w:eastAsiaTheme="minorEastAsia" w:hAnsiTheme="minorEastAsia" w:cs="微软雅黑" w:hint="eastAsia"/>
                <w:szCs w:val="21"/>
              </w:rPr>
              <w:t>26</w:t>
            </w:r>
          </w:p>
        </w:tc>
      </w:tr>
      <w:tr w:rsidR="00B24613" w:rsidRPr="00B24613">
        <w:trPr>
          <w:trHeight w:val="360"/>
        </w:trPr>
        <w:tc>
          <w:tcPr>
            <w:tcW w:w="15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C3045E" w:rsidRPr="00B24613" w:rsidRDefault="00C3045E">
            <w:pPr>
              <w:snapToGrid w:val="0"/>
              <w:spacing w:line="360" w:lineRule="auto"/>
              <w:rPr>
                <w:rFonts w:asciiTheme="minorEastAsia" w:eastAsiaTheme="minorEastAsia" w:hAnsiTheme="minorEastAsia" w:cs="微软雅黑"/>
                <w:szCs w:val="21"/>
              </w:rPr>
            </w:pPr>
          </w:p>
        </w:tc>
        <w:tc>
          <w:tcPr>
            <w:tcW w:w="25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045E" w:rsidRPr="00B24613" w:rsidRDefault="005A347C">
            <w:pPr>
              <w:snapToGrid w:val="0"/>
              <w:spacing w:line="360" w:lineRule="auto"/>
              <w:rPr>
                <w:rFonts w:asciiTheme="minorEastAsia" w:eastAsiaTheme="minorEastAsia" w:hAnsiTheme="minorEastAsia" w:cs="微软雅黑"/>
                <w:szCs w:val="21"/>
              </w:rPr>
            </w:pPr>
            <w:r w:rsidRPr="00B24613">
              <w:rPr>
                <w:rFonts w:asciiTheme="minorEastAsia" w:eastAsiaTheme="minorEastAsia" w:hAnsiTheme="minorEastAsia" w:cs="微软雅黑" w:hint="eastAsia"/>
                <w:szCs w:val="21"/>
              </w:rPr>
              <w:t>星辰公馆</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045E" w:rsidRPr="00B24613" w:rsidRDefault="005A347C">
            <w:pPr>
              <w:snapToGrid w:val="0"/>
              <w:spacing w:line="360" w:lineRule="auto"/>
              <w:rPr>
                <w:rFonts w:asciiTheme="minorEastAsia" w:eastAsiaTheme="minorEastAsia" w:hAnsiTheme="minorEastAsia" w:cs="微软雅黑"/>
                <w:szCs w:val="21"/>
              </w:rPr>
            </w:pPr>
            <w:r w:rsidRPr="00B24613">
              <w:rPr>
                <w:rFonts w:asciiTheme="minorEastAsia" w:eastAsiaTheme="minorEastAsia" w:hAnsiTheme="minorEastAsia" w:cs="微软雅黑" w:hint="eastAsia"/>
                <w:szCs w:val="21"/>
              </w:rPr>
              <w:t>1</w:t>
            </w: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3045E" w:rsidRPr="00B24613" w:rsidRDefault="00C3045E">
            <w:pPr>
              <w:snapToGrid w:val="0"/>
              <w:spacing w:line="360" w:lineRule="auto"/>
              <w:rPr>
                <w:rFonts w:asciiTheme="minorEastAsia" w:eastAsiaTheme="minorEastAsia" w:hAnsiTheme="minorEastAsia" w:cs="微软雅黑"/>
                <w:szCs w:val="21"/>
              </w:rPr>
            </w:pPr>
          </w:p>
        </w:tc>
      </w:tr>
      <w:tr w:rsidR="00B24613" w:rsidRPr="00B24613">
        <w:trPr>
          <w:trHeight w:val="360"/>
        </w:trPr>
        <w:tc>
          <w:tcPr>
            <w:tcW w:w="15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C3045E" w:rsidRPr="00B24613" w:rsidRDefault="00C3045E">
            <w:pPr>
              <w:snapToGrid w:val="0"/>
              <w:spacing w:line="360" w:lineRule="auto"/>
              <w:rPr>
                <w:rFonts w:asciiTheme="minorEastAsia" w:eastAsiaTheme="minorEastAsia" w:hAnsiTheme="minorEastAsia" w:cs="微软雅黑"/>
                <w:szCs w:val="21"/>
              </w:rPr>
            </w:pPr>
          </w:p>
        </w:tc>
        <w:tc>
          <w:tcPr>
            <w:tcW w:w="25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045E" w:rsidRPr="00B24613" w:rsidRDefault="005A347C">
            <w:pPr>
              <w:snapToGrid w:val="0"/>
              <w:spacing w:line="360" w:lineRule="auto"/>
              <w:rPr>
                <w:rFonts w:asciiTheme="minorEastAsia" w:eastAsiaTheme="minorEastAsia" w:hAnsiTheme="minorEastAsia" w:cs="微软雅黑"/>
                <w:szCs w:val="21"/>
              </w:rPr>
            </w:pPr>
            <w:proofErr w:type="gramStart"/>
            <w:r w:rsidRPr="00B24613">
              <w:rPr>
                <w:rFonts w:asciiTheme="minorEastAsia" w:eastAsiaTheme="minorEastAsia" w:hAnsiTheme="minorEastAsia" w:cs="微软雅黑" w:hint="eastAsia"/>
                <w:szCs w:val="21"/>
              </w:rPr>
              <w:t>曼</w:t>
            </w:r>
            <w:proofErr w:type="gramEnd"/>
            <w:r w:rsidRPr="00B24613">
              <w:rPr>
                <w:rFonts w:asciiTheme="minorEastAsia" w:eastAsiaTheme="minorEastAsia" w:hAnsiTheme="minorEastAsia" w:cs="微软雅黑" w:hint="eastAsia"/>
                <w:szCs w:val="21"/>
              </w:rPr>
              <w:t>城</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045E" w:rsidRPr="00B24613" w:rsidRDefault="005A347C">
            <w:pPr>
              <w:snapToGrid w:val="0"/>
              <w:spacing w:line="360" w:lineRule="auto"/>
              <w:rPr>
                <w:rFonts w:asciiTheme="minorEastAsia" w:eastAsiaTheme="minorEastAsia" w:hAnsiTheme="minorEastAsia" w:cs="微软雅黑"/>
                <w:szCs w:val="21"/>
              </w:rPr>
            </w:pPr>
            <w:r w:rsidRPr="00B24613">
              <w:rPr>
                <w:rFonts w:asciiTheme="minorEastAsia" w:eastAsiaTheme="minorEastAsia" w:hAnsiTheme="minorEastAsia" w:cs="微软雅黑" w:hint="eastAsia"/>
                <w:szCs w:val="21"/>
              </w:rPr>
              <w:t>6</w:t>
            </w: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3045E" w:rsidRPr="00B24613" w:rsidRDefault="00C3045E">
            <w:pPr>
              <w:snapToGrid w:val="0"/>
              <w:spacing w:line="360" w:lineRule="auto"/>
              <w:rPr>
                <w:rFonts w:asciiTheme="minorEastAsia" w:eastAsiaTheme="minorEastAsia" w:hAnsiTheme="minorEastAsia" w:cs="微软雅黑"/>
                <w:szCs w:val="21"/>
              </w:rPr>
            </w:pPr>
          </w:p>
        </w:tc>
      </w:tr>
      <w:tr w:rsidR="00B24613" w:rsidRPr="00B24613">
        <w:trPr>
          <w:trHeight w:val="360"/>
        </w:trPr>
        <w:tc>
          <w:tcPr>
            <w:tcW w:w="15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C3045E" w:rsidRPr="00B24613" w:rsidRDefault="00C3045E">
            <w:pPr>
              <w:snapToGrid w:val="0"/>
              <w:spacing w:line="360" w:lineRule="auto"/>
              <w:rPr>
                <w:rFonts w:asciiTheme="minorEastAsia" w:eastAsiaTheme="minorEastAsia" w:hAnsiTheme="minorEastAsia" w:cs="微软雅黑"/>
                <w:szCs w:val="21"/>
              </w:rPr>
            </w:pPr>
          </w:p>
        </w:tc>
        <w:tc>
          <w:tcPr>
            <w:tcW w:w="2523" w:type="dxa"/>
            <w:tcBorders>
              <w:top w:val="single" w:sz="4" w:space="0" w:color="auto"/>
              <w:left w:val="nil"/>
              <w:bottom w:val="single" w:sz="4" w:space="0" w:color="auto"/>
              <w:right w:val="single" w:sz="4" w:space="0" w:color="auto"/>
            </w:tcBorders>
            <w:shd w:val="clear" w:color="auto" w:fill="auto"/>
            <w:noWrap/>
            <w:vAlign w:val="center"/>
          </w:tcPr>
          <w:p w:rsidR="00C3045E" w:rsidRPr="00B24613" w:rsidRDefault="005A347C">
            <w:pPr>
              <w:snapToGrid w:val="0"/>
              <w:spacing w:line="360" w:lineRule="auto"/>
              <w:rPr>
                <w:rFonts w:asciiTheme="minorEastAsia" w:eastAsiaTheme="minorEastAsia" w:hAnsiTheme="minorEastAsia" w:cs="微软雅黑"/>
                <w:szCs w:val="21"/>
              </w:rPr>
            </w:pPr>
            <w:r w:rsidRPr="00B24613">
              <w:rPr>
                <w:rFonts w:asciiTheme="minorEastAsia" w:eastAsiaTheme="minorEastAsia" w:hAnsiTheme="minorEastAsia" w:cs="微软雅黑" w:hint="eastAsia"/>
                <w:szCs w:val="21"/>
              </w:rPr>
              <w:t>上邻世家</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C3045E" w:rsidRPr="00B24613" w:rsidRDefault="005A347C">
            <w:pPr>
              <w:snapToGrid w:val="0"/>
              <w:spacing w:line="360" w:lineRule="auto"/>
              <w:rPr>
                <w:rFonts w:asciiTheme="minorEastAsia" w:eastAsiaTheme="minorEastAsia" w:hAnsiTheme="minorEastAsia" w:cs="微软雅黑"/>
                <w:szCs w:val="21"/>
              </w:rPr>
            </w:pPr>
            <w:r w:rsidRPr="00B24613">
              <w:rPr>
                <w:rFonts w:asciiTheme="minorEastAsia" w:eastAsiaTheme="minorEastAsia" w:hAnsiTheme="minorEastAsia" w:cs="微软雅黑" w:hint="eastAsia"/>
                <w:szCs w:val="21"/>
              </w:rPr>
              <w:t>3</w:t>
            </w: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3045E" w:rsidRPr="00B24613" w:rsidRDefault="00C3045E">
            <w:pPr>
              <w:snapToGrid w:val="0"/>
              <w:spacing w:line="360" w:lineRule="auto"/>
              <w:rPr>
                <w:rFonts w:asciiTheme="minorEastAsia" w:eastAsiaTheme="minorEastAsia" w:hAnsiTheme="minorEastAsia" w:cs="微软雅黑"/>
                <w:szCs w:val="21"/>
              </w:rPr>
            </w:pPr>
          </w:p>
        </w:tc>
      </w:tr>
      <w:tr w:rsidR="00B24613" w:rsidRPr="00B24613">
        <w:trPr>
          <w:trHeight w:val="360"/>
        </w:trPr>
        <w:tc>
          <w:tcPr>
            <w:tcW w:w="1588" w:type="dxa"/>
            <w:vMerge/>
            <w:tcBorders>
              <w:top w:val="nil"/>
              <w:left w:val="single" w:sz="4" w:space="0" w:color="auto"/>
              <w:bottom w:val="single" w:sz="4" w:space="0" w:color="auto"/>
              <w:right w:val="single" w:sz="4" w:space="0" w:color="auto"/>
            </w:tcBorders>
            <w:shd w:val="clear" w:color="auto" w:fill="auto"/>
            <w:vAlign w:val="center"/>
          </w:tcPr>
          <w:p w:rsidR="00C3045E" w:rsidRPr="00B24613" w:rsidRDefault="00C3045E">
            <w:pPr>
              <w:snapToGrid w:val="0"/>
              <w:spacing w:line="360" w:lineRule="auto"/>
              <w:rPr>
                <w:rFonts w:asciiTheme="minorEastAsia" w:eastAsiaTheme="minorEastAsia" w:hAnsiTheme="minorEastAsia" w:cs="微软雅黑"/>
                <w:szCs w:val="21"/>
              </w:rPr>
            </w:pPr>
          </w:p>
        </w:tc>
        <w:tc>
          <w:tcPr>
            <w:tcW w:w="2523" w:type="dxa"/>
            <w:tcBorders>
              <w:top w:val="nil"/>
              <w:left w:val="nil"/>
              <w:bottom w:val="single" w:sz="4" w:space="0" w:color="auto"/>
              <w:right w:val="single" w:sz="4" w:space="0" w:color="auto"/>
            </w:tcBorders>
            <w:shd w:val="clear" w:color="auto" w:fill="auto"/>
            <w:noWrap/>
            <w:vAlign w:val="center"/>
          </w:tcPr>
          <w:p w:rsidR="00C3045E" w:rsidRPr="00B24613" w:rsidRDefault="005A347C">
            <w:pPr>
              <w:snapToGrid w:val="0"/>
              <w:spacing w:line="360" w:lineRule="auto"/>
              <w:rPr>
                <w:rFonts w:asciiTheme="minorEastAsia" w:eastAsiaTheme="minorEastAsia" w:hAnsiTheme="minorEastAsia" w:cs="微软雅黑"/>
                <w:szCs w:val="21"/>
              </w:rPr>
            </w:pPr>
            <w:r w:rsidRPr="00B24613">
              <w:rPr>
                <w:rFonts w:asciiTheme="minorEastAsia" w:eastAsiaTheme="minorEastAsia" w:hAnsiTheme="minorEastAsia" w:cs="微软雅黑" w:hint="eastAsia"/>
                <w:szCs w:val="21"/>
              </w:rPr>
              <w:t>美都御府</w:t>
            </w:r>
          </w:p>
        </w:tc>
        <w:tc>
          <w:tcPr>
            <w:tcW w:w="2268" w:type="dxa"/>
            <w:tcBorders>
              <w:top w:val="nil"/>
              <w:left w:val="nil"/>
              <w:bottom w:val="single" w:sz="4" w:space="0" w:color="auto"/>
              <w:right w:val="single" w:sz="4" w:space="0" w:color="auto"/>
            </w:tcBorders>
            <w:shd w:val="clear" w:color="auto" w:fill="auto"/>
            <w:noWrap/>
            <w:vAlign w:val="center"/>
          </w:tcPr>
          <w:p w:rsidR="00C3045E" w:rsidRPr="00B24613" w:rsidRDefault="005A347C">
            <w:pPr>
              <w:snapToGrid w:val="0"/>
              <w:spacing w:line="360" w:lineRule="auto"/>
              <w:rPr>
                <w:rFonts w:asciiTheme="minorEastAsia" w:eastAsiaTheme="minorEastAsia" w:hAnsiTheme="minorEastAsia" w:cs="微软雅黑"/>
                <w:szCs w:val="21"/>
              </w:rPr>
            </w:pPr>
            <w:r w:rsidRPr="00B24613">
              <w:rPr>
                <w:rFonts w:asciiTheme="minorEastAsia" w:eastAsiaTheme="minorEastAsia" w:hAnsiTheme="minorEastAsia" w:cs="微软雅黑" w:hint="eastAsia"/>
                <w:szCs w:val="21"/>
              </w:rPr>
              <w:t>4</w:t>
            </w:r>
          </w:p>
        </w:tc>
        <w:tc>
          <w:tcPr>
            <w:tcW w:w="1276" w:type="dxa"/>
            <w:vMerge/>
            <w:tcBorders>
              <w:top w:val="nil"/>
              <w:left w:val="single" w:sz="4" w:space="0" w:color="auto"/>
              <w:bottom w:val="single" w:sz="4" w:space="0" w:color="auto"/>
              <w:right w:val="single" w:sz="4" w:space="0" w:color="auto"/>
            </w:tcBorders>
            <w:shd w:val="clear" w:color="auto" w:fill="auto"/>
            <w:vAlign w:val="center"/>
          </w:tcPr>
          <w:p w:rsidR="00C3045E" w:rsidRPr="00B24613" w:rsidRDefault="00C3045E">
            <w:pPr>
              <w:snapToGrid w:val="0"/>
              <w:spacing w:line="360" w:lineRule="auto"/>
              <w:rPr>
                <w:rFonts w:asciiTheme="minorEastAsia" w:eastAsiaTheme="minorEastAsia" w:hAnsiTheme="minorEastAsia" w:cs="微软雅黑"/>
                <w:szCs w:val="21"/>
              </w:rPr>
            </w:pPr>
          </w:p>
        </w:tc>
      </w:tr>
      <w:tr w:rsidR="00B24613" w:rsidRPr="00B24613">
        <w:trPr>
          <w:trHeight w:val="360"/>
        </w:trPr>
        <w:tc>
          <w:tcPr>
            <w:tcW w:w="1588" w:type="dxa"/>
            <w:vMerge/>
            <w:tcBorders>
              <w:top w:val="nil"/>
              <w:left w:val="single" w:sz="4" w:space="0" w:color="auto"/>
              <w:bottom w:val="single" w:sz="4" w:space="0" w:color="auto"/>
              <w:right w:val="single" w:sz="4" w:space="0" w:color="auto"/>
            </w:tcBorders>
            <w:shd w:val="clear" w:color="auto" w:fill="auto"/>
            <w:vAlign w:val="center"/>
          </w:tcPr>
          <w:p w:rsidR="00C3045E" w:rsidRPr="00B24613" w:rsidRDefault="00C3045E">
            <w:pPr>
              <w:snapToGrid w:val="0"/>
              <w:spacing w:line="360" w:lineRule="auto"/>
              <w:rPr>
                <w:rFonts w:asciiTheme="minorEastAsia" w:eastAsiaTheme="minorEastAsia" w:hAnsiTheme="minorEastAsia" w:cs="微软雅黑"/>
                <w:szCs w:val="21"/>
              </w:rPr>
            </w:pPr>
          </w:p>
        </w:tc>
        <w:tc>
          <w:tcPr>
            <w:tcW w:w="2523" w:type="dxa"/>
            <w:tcBorders>
              <w:top w:val="nil"/>
              <w:left w:val="nil"/>
              <w:bottom w:val="single" w:sz="4" w:space="0" w:color="auto"/>
              <w:right w:val="single" w:sz="4" w:space="0" w:color="auto"/>
            </w:tcBorders>
            <w:shd w:val="clear" w:color="auto" w:fill="auto"/>
            <w:noWrap/>
            <w:vAlign w:val="center"/>
          </w:tcPr>
          <w:p w:rsidR="00C3045E" w:rsidRPr="00B24613" w:rsidRDefault="005A347C">
            <w:pPr>
              <w:snapToGrid w:val="0"/>
              <w:spacing w:line="360" w:lineRule="auto"/>
              <w:rPr>
                <w:rFonts w:asciiTheme="minorEastAsia" w:eastAsiaTheme="minorEastAsia" w:hAnsiTheme="minorEastAsia" w:cs="微软雅黑"/>
                <w:szCs w:val="21"/>
              </w:rPr>
            </w:pPr>
            <w:r w:rsidRPr="00B24613">
              <w:rPr>
                <w:rFonts w:asciiTheme="minorEastAsia" w:eastAsiaTheme="minorEastAsia" w:hAnsiTheme="minorEastAsia" w:cs="微软雅黑" w:hint="eastAsia"/>
                <w:szCs w:val="21"/>
              </w:rPr>
              <w:t>东方府</w:t>
            </w:r>
          </w:p>
        </w:tc>
        <w:tc>
          <w:tcPr>
            <w:tcW w:w="2268" w:type="dxa"/>
            <w:tcBorders>
              <w:top w:val="nil"/>
              <w:left w:val="nil"/>
              <w:bottom w:val="single" w:sz="4" w:space="0" w:color="auto"/>
              <w:right w:val="single" w:sz="4" w:space="0" w:color="auto"/>
            </w:tcBorders>
            <w:shd w:val="clear" w:color="auto" w:fill="auto"/>
            <w:noWrap/>
            <w:vAlign w:val="center"/>
          </w:tcPr>
          <w:p w:rsidR="00C3045E" w:rsidRPr="00B24613" w:rsidRDefault="005A347C">
            <w:pPr>
              <w:snapToGrid w:val="0"/>
              <w:spacing w:line="360" w:lineRule="auto"/>
              <w:rPr>
                <w:rFonts w:asciiTheme="minorEastAsia" w:eastAsiaTheme="minorEastAsia" w:hAnsiTheme="minorEastAsia" w:cs="微软雅黑"/>
                <w:szCs w:val="21"/>
              </w:rPr>
            </w:pPr>
            <w:r w:rsidRPr="00B24613">
              <w:rPr>
                <w:rFonts w:asciiTheme="minorEastAsia" w:eastAsiaTheme="minorEastAsia" w:hAnsiTheme="minorEastAsia" w:cs="微软雅黑" w:hint="eastAsia"/>
                <w:szCs w:val="21"/>
              </w:rPr>
              <w:t>3</w:t>
            </w:r>
          </w:p>
        </w:tc>
        <w:tc>
          <w:tcPr>
            <w:tcW w:w="1276" w:type="dxa"/>
            <w:vMerge/>
            <w:tcBorders>
              <w:top w:val="nil"/>
              <w:left w:val="single" w:sz="4" w:space="0" w:color="auto"/>
              <w:bottom w:val="single" w:sz="4" w:space="0" w:color="auto"/>
              <w:right w:val="single" w:sz="4" w:space="0" w:color="auto"/>
            </w:tcBorders>
            <w:shd w:val="clear" w:color="auto" w:fill="auto"/>
            <w:vAlign w:val="center"/>
          </w:tcPr>
          <w:p w:rsidR="00C3045E" w:rsidRPr="00B24613" w:rsidRDefault="00C3045E">
            <w:pPr>
              <w:snapToGrid w:val="0"/>
              <w:spacing w:line="360" w:lineRule="auto"/>
              <w:rPr>
                <w:rFonts w:asciiTheme="minorEastAsia" w:eastAsiaTheme="minorEastAsia" w:hAnsiTheme="minorEastAsia" w:cs="微软雅黑"/>
                <w:szCs w:val="21"/>
              </w:rPr>
            </w:pPr>
          </w:p>
        </w:tc>
      </w:tr>
      <w:tr w:rsidR="00B24613" w:rsidRPr="00B24613">
        <w:trPr>
          <w:trHeight w:val="360"/>
        </w:trPr>
        <w:tc>
          <w:tcPr>
            <w:tcW w:w="1588" w:type="dxa"/>
            <w:vMerge/>
            <w:tcBorders>
              <w:top w:val="nil"/>
              <w:left w:val="single" w:sz="4" w:space="0" w:color="auto"/>
              <w:bottom w:val="single" w:sz="4" w:space="0" w:color="auto"/>
              <w:right w:val="single" w:sz="4" w:space="0" w:color="auto"/>
            </w:tcBorders>
            <w:shd w:val="clear" w:color="auto" w:fill="auto"/>
            <w:vAlign w:val="center"/>
          </w:tcPr>
          <w:p w:rsidR="00C3045E" w:rsidRPr="00B24613" w:rsidRDefault="00C3045E">
            <w:pPr>
              <w:snapToGrid w:val="0"/>
              <w:spacing w:line="360" w:lineRule="auto"/>
              <w:rPr>
                <w:rFonts w:asciiTheme="minorEastAsia" w:eastAsiaTheme="minorEastAsia" w:hAnsiTheme="minorEastAsia" w:cs="微软雅黑"/>
                <w:szCs w:val="21"/>
              </w:rPr>
            </w:pPr>
          </w:p>
        </w:tc>
        <w:tc>
          <w:tcPr>
            <w:tcW w:w="2523" w:type="dxa"/>
            <w:tcBorders>
              <w:top w:val="nil"/>
              <w:left w:val="nil"/>
              <w:bottom w:val="single" w:sz="4" w:space="0" w:color="auto"/>
              <w:right w:val="single" w:sz="4" w:space="0" w:color="auto"/>
            </w:tcBorders>
            <w:shd w:val="clear" w:color="auto" w:fill="auto"/>
            <w:noWrap/>
            <w:vAlign w:val="center"/>
          </w:tcPr>
          <w:p w:rsidR="00C3045E" w:rsidRPr="00B24613" w:rsidRDefault="005A347C">
            <w:pPr>
              <w:snapToGrid w:val="0"/>
              <w:spacing w:line="360" w:lineRule="auto"/>
              <w:rPr>
                <w:rFonts w:asciiTheme="minorEastAsia" w:eastAsiaTheme="minorEastAsia" w:hAnsiTheme="minorEastAsia" w:cs="微软雅黑"/>
                <w:szCs w:val="21"/>
              </w:rPr>
            </w:pPr>
            <w:r w:rsidRPr="00B24613">
              <w:rPr>
                <w:rFonts w:asciiTheme="minorEastAsia" w:eastAsiaTheme="minorEastAsia" w:hAnsiTheme="minorEastAsia" w:cs="微软雅黑" w:hint="eastAsia"/>
                <w:szCs w:val="21"/>
              </w:rPr>
              <w:t>蓝宝城</w:t>
            </w:r>
          </w:p>
        </w:tc>
        <w:tc>
          <w:tcPr>
            <w:tcW w:w="2268" w:type="dxa"/>
            <w:tcBorders>
              <w:top w:val="nil"/>
              <w:left w:val="nil"/>
              <w:bottom w:val="single" w:sz="4" w:space="0" w:color="auto"/>
              <w:right w:val="single" w:sz="4" w:space="0" w:color="auto"/>
            </w:tcBorders>
            <w:shd w:val="clear" w:color="auto" w:fill="auto"/>
            <w:noWrap/>
            <w:vAlign w:val="center"/>
          </w:tcPr>
          <w:p w:rsidR="00C3045E" w:rsidRPr="00B24613" w:rsidRDefault="005A347C">
            <w:pPr>
              <w:snapToGrid w:val="0"/>
              <w:spacing w:line="360" w:lineRule="auto"/>
              <w:rPr>
                <w:rFonts w:asciiTheme="minorEastAsia" w:eastAsiaTheme="minorEastAsia" w:hAnsiTheme="minorEastAsia" w:cs="微软雅黑"/>
                <w:szCs w:val="21"/>
              </w:rPr>
            </w:pPr>
            <w:r w:rsidRPr="00B24613">
              <w:rPr>
                <w:rFonts w:asciiTheme="minorEastAsia" w:eastAsiaTheme="minorEastAsia" w:hAnsiTheme="minorEastAsia" w:cs="微软雅黑" w:hint="eastAsia"/>
                <w:szCs w:val="21"/>
              </w:rPr>
              <w:t>1</w:t>
            </w:r>
          </w:p>
        </w:tc>
        <w:tc>
          <w:tcPr>
            <w:tcW w:w="1276" w:type="dxa"/>
            <w:vMerge/>
            <w:tcBorders>
              <w:top w:val="nil"/>
              <w:left w:val="single" w:sz="4" w:space="0" w:color="auto"/>
              <w:bottom w:val="single" w:sz="4" w:space="0" w:color="auto"/>
              <w:right w:val="single" w:sz="4" w:space="0" w:color="auto"/>
            </w:tcBorders>
            <w:shd w:val="clear" w:color="auto" w:fill="auto"/>
            <w:vAlign w:val="center"/>
          </w:tcPr>
          <w:p w:rsidR="00C3045E" w:rsidRPr="00B24613" w:rsidRDefault="00C3045E">
            <w:pPr>
              <w:snapToGrid w:val="0"/>
              <w:spacing w:line="360" w:lineRule="auto"/>
              <w:rPr>
                <w:rFonts w:asciiTheme="minorEastAsia" w:eastAsiaTheme="minorEastAsia" w:hAnsiTheme="minorEastAsia" w:cs="微软雅黑"/>
                <w:szCs w:val="21"/>
              </w:rPr>
            </w:pPr>
          </w:p>
        </w:tc>
      </w:tr>
      <w:tr w:rsidR="00B24613" w:rsidRPr="00B24613">
        <w:trPr>
          <w:trHeight w:val="360"/>
        </w:trPr>
        <w:tc>
          <w:tcPr>
            <w:tcW w:w="1588" w:type="dxa"/>
            <w:vMerge/>
            <w:tcBorders>
              <w:top w:val="nil"/>
              <w:left w:val="single" w:sz="4" w:space="0" w:color="auto"/>
              <w:bottom w:val="single" w:sz="4" w:space="0" w:color="auto"/>
              <w:right w:val="single" w:sz="4" w:space="0" w:color="auto"/>
            </w:tcBorders>
            <w:shd w:val="clear" w:color="auto" w:fill="auto"/>
            <w:vAlign w:val="center"/>
          </w:tcPr>
          <w:p w:rsidR="00C3045E" w:rsidRPr="00B24613" w:rsidRDefault="00C3045E">
            <w:pPr>
              <w:snapToGrid w:val="0"/>
              <w:spacing w:line="360" w:lineRule="auto"/>
              <w:rPr>
                <w:rFonts w:asciiTheme="minorEastAsia" w:eastAsiaTheme="minorEastAsia" w:hAnsiTheme="minorEastAsia" w:cs="微软雅黑"/>
                <w:szCs w:val="21"/>
              </w:rPr>
            </w:pPr>
          </w:p>
        </w:tc>
        <w:tc>
          <w:tcPr>
            <w:tcW w:w="2523" w:type="dxa"/>
            <w:tcBorders>
              <w:top w:val="nil"/>
              <w:left w:val="nil"/>
              <w:bottom w:val="single" w:sz="4" w:space="0" w:color="auto"/>
              <w:right w:val="single" w:sz="4" w:space="0" w:color="auto"/>
            </w:tcBorders>
            <w:shd w:val="clear" w:color="auto" w:fill="auto"/>
            <w:noWrap/>
            <w:vAlign w:val="center"/>
          </w:tcPr>
          <w:p w:rsidR="00C3045E" w:rsidRPr="00B24613" w:rsidRDefault="005A347C">
            <w:pPr>
              <w:snapToGrid w:val="0"/>
              <w:spacing w:line="360" w:lineRule="auto"/>
              <w:rPr>
                <w:rFonts w:asciiTheme="minorEastAsia" w:eastAsiaTheme="minorEastAsia" w:hAnsiTheme="minorEastAsia" w:cs="微软雅黑"/>
                <w:szCs w:val="21"/>
              </w:rPr>
            </w:pPr>
            <w:r w:rsidRPr="00B24613">
              <w:rPr>
                <w:rFonts w:asciiTheme="minorEastAsia" w:eastAsiaTheme="minorEastAsia" w:hAnsiTheme="minorEastAsia" w:cs="微软雅黑" w:hint="eastAsia"/>
                <w:szCs w:val="21"/>
              </w:rPr>
              <w:t>甲地风华府</w:t>
            </w:r>
          </w:p>
        </w:tc>
        <w:tc>
          <w:tcPr>
            <w:tcW w:w="2268" w:type="dxa"/>
            <w:tcBorders>
              <w:top w:val="nil"/>
              <w:left w:val="nil"/>
              <w:bottom w:val="single" w:sz="4" w:space="0" w:color="auto"/>
              <w:right w:val="single" w:sz="4" w:space="0" w:color="auto"/>
            </w:tcBorders>
            <w:shd w:val="clear" w:color="auto" w:fill="auto"/>
            <w:noWrap/>
            <w:vAlign w:val="center"/>
          </w:tcPr>
          <w:p w:rsidR="00C3045E" w:rsidRPr="00B24613" w:rsidRDefault="005A347C">
            <w:pPr>
              <w:snapToGrid w:val="0"/>
              <w:spacing w:line="360" w:lineRule="auto"/>
              <w:rPr>
                <w:rFonts w:asciiTheme="minorEastAsia" w:eastAsiaTheme="minorEastAsia" w:hAnsiTheme="minorEastAsia" w:cs="微软雅黑"/>
                <w:szCs w:val="21"/>
              </w:rPr>
            </w:pPr>
            <w:r w:rsidRPr="00B24613">
              <w:rPr>
                <w:rFonts w:asciiTheme="minorEastAsia" w:eastAsiaTheme="minorEastAsia" w:hAnsiTheme="minorEastAsia" w:cs="微软雅黑" w:hint="eastAsia"/>
                <w:szCs w:val="21"/>
              </w:rPr>
              <w:t>1</w:t>
            </w:r>
          </w:p>
        </w:tc>
        <w:tc>
          <w:tcPr>
            <w:tcW w:w="1276" w:type="dxa"/>
            <w:vMerge/>
            <w:tcBorders>
              <w:top w:val="nil"/>
              <w:left w:val="single" w:sz="4" w:space="0" w:color="auto"/>
              <w:bottom w:val="single" w:sz="4" w:space="0" w:color="auto"/>
              <w:right w:val="single" w:sz="4" w:space="0" w:color="auto"/>
            </w:tcBorders>
            <w:shd w:val="clear" w:color="auto" w:fill="auto"/>
            <w:vAlign w:val="center"/>
          </w:tcPr>
          <w:p w:rsidR="00C3045E" w:rsidRPr="00B24613" w:rsidRDefault="00C3045E">
            <w:pPr>
              <w:snapToGrid w:val="0"/>
              <w:spacing w:line="360" w:lineRule="auto"/>
              <w:rPr>
                <w:rFonts w:asciiTheme="minorEastAsia" w:eastAsiaTheme="minorEastAsia" w:hAnsiTheme="minorEastAsia" w:cs="微软雅黑"/>
                <w:szCs w:val="21"/>
              </w:rPr>
            </w:pPr>
          </w:p>
        </w:tc>
      </w:tr>
      <w:tr w:rsidR="00B24613" w:rsidRPr="00B24613">
        <w:trPr>
          <w:trHeight w:val="360"/>
        </w:trPr>
        <w:tc>
          <w:tcPr>
            <w:tcW w:w="1588" w:type="dxa"/>
            <w:vMerge/>
            <w:tcBorders>
              <w:top w:val="nil"/>
              <w:left w:val="single" w:sz="4" w:space="0" w:color="auto"/>
              <w:bottom w:val="single" w:sz="4" w:space="0" w:color="auto"/>
              <w:right w:val="single" w:sz="4" w:space="0" w:color="auto"/>
            </w:tcBorders>
            <w:shd w:val="clear" w:color="auto" w:fill="auto"/>
            <w:vAlign w:val="center"/>
          </w:tcPr>
          <w:p w:rsidR="00C3045E" w:rsidRPr="00B24613" w:rsidRDefault="00C3045E">
            <w:pPr>
              <w:snapToGrid w:val="0"/>
              <w:spacing w:line="360" w:lineRule="auto"/>
              <w:rPr>
                <w:rFonts w:asciiTheme="minorEastAsia" w:eastAsiaTheme="minorEastAsia" w:hAnsiTheme="minorEastAsia" w:cs="微软雅黑"/>
                <w:szCs w:val="21"/>
              </w:rPr>
            </w:pPr>
          </w:p>
        </w:tc>
        <w:tc>
          <w:tcPr>
            <w:tcW w:w="2523" w:type="dxa"/>
            <w:tcBorders>
              <w:top w:val="nil"/>
              <w:left w:val="nil"/>
              <w:bottom w:val="single" w:sz="4" w:space="0" w:color="auto"/>
              <w:right w:val="single" w:sz="4" w:space="0" w:color="auto"/>
            </w:tcBorders>
            <w:shd w:val="clear" w:color="auto" w:fill="auto"/>
            <w:noWrap/>
            <w:vAlign w:val="center"/>
          </w:tcPr>
          <w:p w:rsidR="00C3045E" w:rsidRPr="00B24613" w:rsidRDefault="005A347C">
            <w:pPr>
              <w:snapToGrid w:val="0"/>
              <w:spacing w:line="360" w:lineRule="auto"/>
              <w:rPr>
                <w:rFonts w:asciiTheme="minorEastAsia" w:eastAsiaTheme="minorEastAsia" w:hAnsiTheme="minorEastAsia" w:cs="微软雅黑"/>
                <w:szCs w:val="21"/>
              </w:rPr>
            </w:pPr>
            <w:proofErr w:type="gramStart"/>
            <w:r w:rsidRPr="00B24613">
              <w:rPr>
                <w:rFonts w:asciiTheme="minorEastAsia" w:eastAsiaTheme="minorEastAsia" w:hAnsiTheme="minorEastAsia" w:cs="微软雅黑" w:hint="eastAsia"/>
                <w:szCs w:val="21"/>
              </w:rPr>
              <w:t>英溪大院</w:t>
            </w:r>
            <w:proofErr w:type="gramEnd"/>
          </w:p>
        </w:tc>
        <w:tc>
          <w:tcPr>
            <w:tcW w:w="2268" w:type="dxa"/>
            <w:tcBorders>
              <w:top w:val="nil"/>
              <w:left w:val="nil"/>
              <w:bottom w:val="single" w:sz="4" w:space="0" w:color="auto"/>
              <w:right w:val="single" w:sz="4" w:space="0" w:color="auto"/>
            </w:tcBorders>
            <w:shd w:val="clear" w:color="auto" w:fill="auto"/>
            <w:noWrap/>
            <w:vAlign w:val="center"/>
          </w:tcPr>
          <w:p w:rsidR="00C3045E" w:rsidRPr="00B24613" w:rsidRDefault="005A347C">
            <w:pPr>
              <w:snapToGrid w:val="0"/>
              <w:spacing w:line="360" w:lineRule="auto"/>
              <w:rPr>
                <w:rFonts w:asciiTheme="minorEastAsia" w:eastAsiaTheme="minorEastAsia" w:hAnsiTheme="minorEastAsia" w:cs="微软雅黑"/>
                <w:szCs w:val="21"/>
              </w:rPr>
            </w:pPr>
            <w:r w:rsidRPr="00B24613">
              <w:rPr>
                <w:rFonts w:asciiTheme="minorEastAsia" w:eastAsiaTheme="minorEastAsia" w:hAnsiTheme="minorEastAsia" w:cs="微软雅黑" w:hint="eastAsia"/>
                <w:szCs w:val="21"/>
              </w:rPr>
              <w:t>1</w:t>
            </w:r>
          </w:p>
        </w:tc>
        <w:tc>
          <w:tcPr>
            <w:tcW w:w="1276" w:type="dxa"/>
            <w:vMerge/>
            <w:tcBorders>
              <w:top w:val="nil"/>
              <w:left w:val="single" w:sz="4" w:space="0" w:color="auto"/>
              <w:bottom w:val="single" w:sz="4" w:space="0" w:color="auto"/>
              <w:right w:val="single" w:sz="4" w:space="0" w:color="auto"/>
            </w:tcBorders>
            <w:shd w:val="clear" w:color="auto" w:fill="auto"/>
            <w:vAlign w:val="center"/>
          </w:tcPr>
          <w:p w:rsidR="00C3045E" w:rsidRPr="00B24613" w:rsidRDefault="00C3045E">
            <w:pPr>
              <w:snapToGrid w:val="0"/>
              <w:spacing w:line="360" w:lineRule="auto"/>
              <w:rPr>
                <w:rFonts w:asciiTheme="minorEastAsia" w:eastAsiaTheme="minorEastAsia" w:hAnsiTheme="minorEastAsia" w:cs="微软雅黑"/>
                <w:szCs w:val="21"/>
              </w:rPr>
            </w:pPr>
          </w:p>
        </w:tc>
      </w:tr>
      <w:tr w:rsidR="00B24613" w:rsidRPr="00B24613">
        <w:trPr>
          <w:trHeight w:val="360"/>
        </w:trPr>
        <w:tc>
          <w:tcPr>
            <w:tcW w:w="1588" w:type="dxa"/>
            <w:vMerge/>
            <w:tcBorders>
              <w:top w:val="nil"/>
              <w:left w:val="single" w:sz="4" w:space="0" w:color="auto"/>
              <w:bottom w:val="single" w:sz="4" w:space="0" w:color="auto"/>
              <w:right w:val="single" w:sz="4" w:space="0" w:color="auto"/>
            </w:tcBorders>
            <w:shd w:val="clear" w:color="auto" w:fill="auto"/>
            <w:vAlign w:val="center"/>
          </w:tcPr>
          <w:p w:rsidR="00C3045E" w:rsidRPr="00B24613" w:rsidRDefault="00C3045E">
            <w:pPr>
              <w:snapToGrid w:val="0"/>
              <w:spacing w:line="360" w:lineRule="auto"/>
              <w:rPr>
                <w:rFonts w:asciiTheme="minorEastAsia" w:eastAsiaTheme="minorEastAsia" w:hAnsiTheme="minorEastAsia" w:cs="微软雅黑"/>
                <w:szCs w:val="21"/>
              </w:rPr>
            </w:pPr>
          </w:p>
        </w:tc>
        <w:tc>
          <w:tcPr>
            <w:tcW w:w="2523" w:type="dxa"/>
            <w:tcBorders>
              <w:top w:val="nil"/>
              <w:left w:val="nil"/>
              <w:bottom w:val="single" w:sz="4" w:space="0" w:color="auto"/>
              <w:right w:val="single" w:sz="4" w:space="0" w:color="auto"/>
            </w:tcBorders>
            <w:shd w:val="clear" w:color="auto" w:fill="auto"/>
            <w:noWrap/>
            <w:vAlign w:val="center"/>
          </w:tcPr>
          <w:p w:rsidR="00C3045E" w:rsidRPr="00B24613" w:rsidRDefault="005A347C">
            <w:pPr>
              <w:snapToGrid w:val="0"/>
              <w:spacing w:line="360" w:lineRule="auto"/>
              <w:rPr>
                <w:rFonts w:asciiTheme="minorEastAsia" w:eastAsiaTheme="minorEastAsia" w:hAnsiTheme="minorEastAsia" w:cs="微软雅黑"/>
                <w:szCs w:val="21"/>
              </w:rPr>
            </w:pPr>
            <w:r w:rsidRPr="00B24613">
              <w:rPr>
                <w:rFonts w:asciiTheme="minorEastAsia" w:eastAsiaTheme="minorEastAsia" w:hAnsiTheme="minorEastAsia" w:cs="微软雅黑" w:hint="eastAsia"/>
                <w:szCs w:val="21"/>
              </w:rPr>
              <w:t>美都</w:t>
            </w:r>
            <w:proofErr w:type="gramStart"/>
            <w:r w:rsidRPr="00B24613">
              <w:rPr>
                <w:rFonts w:asciiTheme="minorEastAsia" w:eastAsiaTheme="minorEastAsia" w:hAnsiTheme="minorEastAsia" w:cs="微软雅黑" w:hint="eastAsia"/>
                <w:szCs w:val="21"/>
              </w:rPr>
              <w:t>御府西</w:t>
            </w:r>
            <w:proofErr w:type="gramEnd"/>
          </w:p>
        </w:tc>
        <w:tc>
          <w:tcPr>
            <w:tcW w:w="2268" w:type="dxa"/>
            <w:tcBorders>
              <w:top w:val="nil"/>
              <w:left w:val="nil"/>
              <w:bottom w:val="single" w:sz="4" w:space="0" w:color="auto"/>
              <w:right w:val="single" w:sz="4" w:space="0" w:color="auto"/>
            </w:tcBorders>
            <w:shd w:val="clear" w:color="auto" w:fill="auto"/>
            <w:noWrap/>
            <w:vAlign w:val="center"/>
          </w:tcPr>
          <w:p w:rsidR="00C3045E" w:rsidRPr="00B24613" w:rsidRDefault="005A347C">
            <w:pPr>
              <w:snapToGrid w:val="0"/>
              <w:spacing w:line="360" w:lineRule="auto"/>
              <w:rPr>
                <w:rFonts w:asciiTheme="minorEastAsia" w:eastAsiaTheme="minorEastAsia" w:hAnsiTheme="minorEastAsia" w:cs="微软雅黑"/>
                <w:szCs w:val="21"/>
              </w:rPr>
            </w:pPr>
            <w:r w:rsidRPr="00B24613">
              <w:rPr>
                <w:rFonts w:asciiTheme="minorEastAsia" w:eastAsiaTheme="minorEastAsia" w:hAnsiTheme="minorEastAsia" w:cs="微软雅黑" w:hint="eastAsia"/>
                <w:szCs w:val="21"/>
              </w:rPr>
              <w:t>2</w:t>
            </w:r>
          </w:p>
        </w:tc>
        <w:tc>
          <w:tcPr>
            <w:tcW w:w="1276" w:type="dxa"/>
            <w:vMerge/>
            <w:tcBorders>
              <w:top w:val="nil"/>
              <w:left w:val="single" w:sz="4" w:space="0" w:color="auto"/>
              <w:bottom w:val="single" w:sz="4" w:space="0" w:color="auto"/>
              <w:right w:val="single" w:sz="4" w:space="0" w:color="auto"/>
            </w:tcBorders>
            <w:shd w:val="clear" w:color="auto" w:fill="auto"/>
            <w:vAlign w:val="center"/>
          </w:tcPr>
          <w:p w:rsidR="00C3045E" w:rsidRPr="00B24613" w:rsidRDefault="00C3045E">
            <w:pPr>
              <w:snapToGrid w:val="0"/>
              <w:spacing w:line="360" w:lineRule="auto"/>
              <w:rPr>
                <w:rFonts w:asciiTheme="minorEastAsia" w:eastAsiaTheme="minorEastAsia" w:hAnsiTheme="minorEastAsia" w:cs="微软雅黑"/>
                <w:szCs w:val="21"/>
              </w:rPr>
            </w:pPr>
          </w:p>
        </w:tc>
      </w:tr>
      <w:tr w:rsidR="00B24613" w:rsidRPr="00B24613">
        <w:trPr>
          <w:trHeight w:val="360"/>
        </w:trPr>
        <w:tc>
          <w:tcPr>
            <w:tcW w:w="1588" w:type="dxa"/>
            <w:vMerge w:val="restart"/>
            <w:tcBorders>
              <w:top w:val="nil"/>
              <w:left w:val="single" w:sz="4" w:space="0" w:color="auto"/>
              <w:bottom w:val="single" w:sz="4" w:space="0" w:color="auto"/>
              <w:right w:val="single" w:sz="4" w:space="0" w:color="auto"/>
            </w:tcBorders>
            <w:shd w:val="clear" w:color="auto" w:fill="auto"/>
            <w:noWrap/>
            <w:vAlign w:val="center"/>
          </w:tcPr>
          <w:p w:rsidR="00C3045E" w:rsidRPr="00B24613" w:rsidRDefault="005A347C">
            <w:pPr>
              <w:snapToGrid w:val="0"/>
              <w:spacing w:line="360" w:lineRule="auto"/>
              <w:rPr>
                <w:rFonts w:asciiTheme="minorEastAsia" w:eastAsiaTheme="minorEastAsia" w:hAnsiTheme="minorEastAsia" w:cs="微软雅黑"/>
                <w:szCs w:val="21"/>
              </w:rPr>
            </w:pPr>
            <w:r w:rsidRPr="00B24613">
              <w:rPr>
                <w:rFonts w:asciiTheme="minorEastAsia" w:eastAsiaTheme="minorEastAsia" w:hAnsiTheme="minorEastAsia" w:cs="微软雅黑" w:hint="eastAsia"/>
                <w:szCs w:val="21"/>
              </w:rPr>
              <w:t>祥和社区</w:t>
            </w:r>
          </w:p>
        </w:tc>
        <w:tc>
          <w:tcPr>
            <w:tcW w:w="2523" w:type="dxa"/>
            <w:tcBorders>
              <w:top w:val="nil"/>
              <w:left w:val="nil"/>
              <w:bottom w:val="single" w:sz="4" w:space="0" w:color="auto"/>
              <w:right w:val="single" w:sz="4" w:space="0" w:color="auto"/>
            </w:tcBorders>
            <w:shd w:val="clear" w:color="auto" w:fill="auto"/>
            <w:noWrap/>
            <w:vAlign w:val="center"/>
          </w:tcPr>
          <w:p w:rsidR="00C3045E" w:rsidRPr="00B24613" w:rsidRDefault="005A347C">
            <w:pPr>
              <w:snapToGrid w:val="0"/>
              <w:spacing w:line="360" w:lineRule="auto"/>
              <w:rPr>
                <w:rFonts w:asciiTheme="minorEastAsia" w:eastAsiaTheme="minorEastAsia" w:hAnsiTheme="minorEastAsia" w:cs="微软雅黑"/>
                <w:szCs w:val="21"/>
              </w:rPr>
            </w:pPr>
            <w:r w:rsidRPr="00B24613">
              <w:rPr>
                <w:rFonts w:asciiTheme="minorEastAsia" w:eastAsiaTheme="minorEastAsia" w:hAnsiTheme="minorEastAsia" w:cs="微软雅黑" w:hint="eastAsia"/>
                <w:szCs w:val="21"/>
              </w:rPr>
              <w:t>祥和一区</w:t>
            </w:r>
          </w:p>
        </w:tc>
        <w:tc>
          <w:tcPr>
            <w:tcW w:w="2268" w:type="dxa"/>
            <w:tcBorders>
              <w:top w:val="nil"/>
              <w:left w:val="nil"/>
              <w:bottom w:val="single" w:sz="4" w:space="0" w:color="auto"/>
              <w:right w:val="single" w:sz="4" w:space="0" w:color="auto"/>
            </w:tcBorders>
            <w:shd w:val="clear" w:color="auto" w:fill="auto"/>
            <w:noWrap/>
            <w:vAlign w:val="center"/>
          </w:tcPr>
          <w:p w:rsidR="00C3045E" w:rsidRPr="00B24613" w:rsidRDefault="005A347C">
            <w:pPr>
              <w:snapToGrid w:val="0"/>
              <w:spacing w:line="360" w:lineRule="auto"/>
              <w:rPr>
                <w:rFonts w:asciiTheme="minorEastAsia" w:eastAsiaTheme="minorEastAsia" w:hAnsiTheme="minorEastAsia" w:cs="微软雅黑"/>
                <w:szCs w:val="21"/>
              </w:rPr>
            </w:pPr>
            <w:r w:rsidRPr="00B24613">
              <w:rPr>
                <w:rFonts w:asciiTheme="minorEastAsia" w:eastAsiaTheme="minorEastAsia" w:hAnsiTheme="minorEastAsia" w:cs="微软雅黑" w:hint="eastAsia"/>
                <w:szCs w:val="21"/>
              </w:rPr>
              <w:t>5</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tcPr>
          <w:p w:rsidR="00C3045E" w:rsidRPr="00B24613" w:rsidRDefault="005A347C">
            <w:pPr>
              <w:snapToGrid w:val="0"/>
              <w:spacing w:line="360" w:lineRule="auto"/>
              <w:rPr>
                <w:rFonts w:asciiTheme="minorEastAsia" w:eastAsiaTheme="minorEastAsia" w:hAnsiTheme="minorEastAsia" w:cs="微软雅黑"/>
                <w:szCs w:val="21"/>
              </w:rPr>
            </w:pPr>
            <w:r w:rsidRPr="00B24613">
              <w:rPr>
                <w:rFonts w:asciiTheme="minorEastAsia" w:eastAsiaTheme="minorEastAsia" w:hAnsiTheme="minorEastAsia" w:cs="微软雅黑" w:hint="eastAsia"/>
                <w:szCs w:val="21"/>
              </w:rPr>
              <w:t>17</w:t>
            </w:r>
          </w:p>
        </w:tc>
      </w:tr>
      <w:tr w:rsidR="00B24613" w:rsidRPr="00B24613">
        <w:trPr>
          <w:trHeight w:val="360"/>
        </w:trPr>
        <w:tc>
          <w:tcPr>
            <w:tcW w:w="1588" w:type="dxa"/>
            <w:vMerge/>
            <w:tcBorders>
              <w:top w:val="nil"/>
              <w:left w:val="single" w:sz="4" w:space="0" w:color="auto"/>
              <w:bottom w:val="single" w:sz="4" w:space="0" w:color="auto"/>
              <w:right w:val="single" w:sz="4" w:space="0" w:color="auto"/>
            </w:tcBorders>
            <w:shd w:val="clear" w:color="auto" w:fill="auto"/>
            <w:vAlign w:val="center"/>
          </w:tcPr>
          <w:p w:rsidR="00C3045E" w:rsidRPr="00B24613" w:rsidRDefault="00C3045E">
            <w:pPr>
              <w:snapToGrid w:val="0"/>
              <w:spacing w:line="360" w:lineRule="auto"/>
              <w:rPr>
                <w:rFonts w:asciiTheme="minorEastAsia" w:eastAsiaTheme="minorEastAsia" w:hAnsiTheme="minorEastAsia" w:cs="微软雅黑"/>
                <w:szCs w:val="21"/>
              </w:rPr>
            </w:pPr>
          </w:p>
        </w:tc>
        <w:tc>
          <w:tcPr>
            <w:tcW w:w="2523" w:type="dxa"/>
            <w:tcBorders>
              <w:top w:val="nil"/>
              <w:left w:val="nil"/>
              <w:bottom w:val="single" w:sz="4" w:space="0" w:color="auto"/>
              <w:right w:val="single" w:sz="4" w:space="0" w:color="auto"/>
            </w:tcBorders>
            <w:shd w:val="clear" w:color="auto" w:fill="auto"/>
            <w:noWrap/>
            <w:vAlign w:val="center"/>
          </w:tcPr>
          <w:p w:rsidR="00C3045E" w:rsidRPr="00B24613" w:rsidRDefault="005A347C">
            <w:pPr>
              <w:snapToGrid w:val="0"/>
              <w:spacing w:line="360" w:lineRule="auto"/>
              <w:rPr>
                <w:rFonts w:asciiTheme="minorEastAsia" w:eastAsiaTheme="minorEastAsia" w:hAnsiTheme="minorEastAsia" w:cs="微软雅黑"/>
                <w:szCs w:val="21"/>
              </w:rPr>
            </w:pPr>
            <w:r w:rsidRPr="00B24613">
              <w:rPr>
                <w:rFonts w:asciiTheme="minorEastAsia" w:eastAsiaTheme="minorEastAsia" w:hAnsiTheme="minorEastAsia" w:cs="微软雅黑" w:hint="eastAsia"/>
                <w:szCs w:val="21"/>
              </w:rPr>
              <w:t>祥和二区</w:t>
            </w:r>
          </w:p>
        </w:tc>
        <w:tc>
          <w:tcPr>
            <w:tcW w:w="2268" w:type="dxa"/>
            <w:tcBorders>
              <w:top w:val="nil"/>
              <w:left w:val="nil"/>
              <w:bottom w:val="single" w:sz="4" w:space="0" w:color="auto"/>
              <w:right w:val="single" w:sz="4" w:space="0" w:color="auto"/>
            </w:tcBorders>
            <w:shd w:val="clear" w:color="auto" w:fill="auto"/>
            <w:noWrap/>
            <w:vAlign w:val="center"/>
          </w:tcPr>
          <w:p w:rsidR="00C3045E" w:rsidRPr="00B24613" w:rsidRDefault="005A347C">
            <w:pPr>
              <w:snapToGrid w:val="0"/>
              <w:spacing w:line="360" w:lineRule="auto"/>
              <w:rPr>
                <w:rFonts w:asciiTheme="minorEastAsia" w:eastAsiaTheme="minorEastAsia" w:hAnsiTheme="minorEastAsia" w:cs="微软雅黑"/>
                <w:szCs w:val="21"/>
              </w:rPr>
            </w:pPr>
            <w:r w:rsidRPr="00B24613">
              <w:rPr>
                <w:rFonts w:asciiTheme="minorEastAsia" w:eastAsiaTheme="minorEastAsia" w:hAnsiTheme="minorEastAsia" w:cs="微软雅黑" w:hint="eastAsia"/>
                <w:szCs w:val="21"/>
              </w:rPr>
              <w:t>3</w:t>
            </w:r>
          </w:p>
        </w:tc>
        <w:tc>
          <w:tcPr>
            <w:tcW w:w="1276" w:type="dxa"/>
            <w:vMerge/>
            <w:tcBorders>
              <w:top w:val="nil"/>
              <w:left w:val="single" w:sz="4" w:space="0" w:color="auto"/>
              <w:bottom w:val="single" w:sz="4" w:space="0" w:color="auto"/>
              <w:right w:val="single" w:sz="4" w:space="0" w:color="auto"/>
            </w:tcBorders>
            <w:shd w:val="clear" w:color="auto" w:fill="auto"/>
            <w:vAlign w:val="center"/>
          </w:tcPr>
          <w:p w:rsidR="00C3045E" w:rsidRPr="00B24613" w:rsidRDefault="00C3045E">
            <w:pPr>
              <w:snapToGrid w:val="0"/>
              <w:spacing w:line="360" w:lineRule="auto"/>
              <w:rPr>
                <w:rFonts w:asciiTheme="minorEastAsia" w:eastAsiaTheme="minorEastAsia" w:hAnsiTheme="minorEastAsia" w:cs="微软雅黑"/>
                <w:szCs w:val="21"/>
              </w:rPr>
            </w:pPr>
          </w:p>
        </w:tc>
      </w:tr>
      <w:tr w:rsidR="00B24613" w:rsidRPr="00B24613">
        <w:trPr>
          <w:trHeight w:val="360"/>
        </w:trPr>
        <w:tc>
          <w:tcPr>
            <w:tcW w:w="1588" w:type="dxa"/>
            <w:vMerge/>
            <w:tcBorders>
              <w:top w:val="nil"/>
              <w:left w:val="single" w:sz="4" w:space="0" w:color="auto"/>
              <w:bottom w:val="single" w:sz="4" w:space="0" w:color="auto"/>
              <w:right w:val="single" w:sz="4" w:space="0" w:color="auto"/>
            </w:tcBorders>
            <w:shd w:val="clear" w:color="auto" w:fill="auto"/>
            <w:vAlign w:val="center"/>
          </w:tcPr>
          <w:p w:rsidR="00C3045E" w:rsidRPr="00B24613" w:rsidRDefault="00C3045E">
            <w:pPr>
              <w:snapToGrid w:val="0"/>
              <w:spacing w:line="360" w:lineRule="auto"/>
              <w:rPr>
                <w:rFonts w:asciiTheme="minorEastAsia" w:eastAsiaTheme="minorEastAsia" w:hAnsiTheme="minorEastAsia" w:cs="微软雅黑"/>
                <w:szCs w:val="21"/>
              </w:rPr>
            </w:pPr>
          </w:p>
        </w:tc>
        <w:tc>
          <w:tcPr>
            <w:tcW w:w="2523" w:type="dxa"/>
            <w:tcBorders>
              <w:top w:val="nil"/>
              <w:left w:val="nil"/>
              <w:bottom w:val="single" w:sz="4" w:space="0" w:color="auto"/>
              <w:right w:val="single" w:sz="4" w:space="0" w:color="auto"/>
            </w:tcBorders>
            <w:shd w:val="clear" w:color="auto" w:fill="auto"/>
            <w:noWrap/>
            <w:vAlign w:val="center"/>
          </w:tcPr>
          <w:p w:rsidR="00C3045E" w:rsidRPr="00B24613" w:rsidRDefault="005A347C">
            <w:pPr>
              <w:snapToGrid w:val="0"/>
              <w:spacing w:line="360" w:lineRule="auto"/>
              <w:rPr>
                <w:rFonts w:asciiTheme="minorEastAsia" w:eastAsiaTheme="minorEastAsia" w:hAnsiTheme="minorEastAsia" w:cs="微软雅黑"/>
                <w:szCs w:val="21"/>
              </w:rPr>
            </w:pPr>
            <w:r w:rsidRPr="00B24613">
              <w:rPr>
                <w:rFonts w:asciiTheme="minorEastAsia" w:eastAsiaTheme="minorEastAsia" w:hAnsiTheme="minorEastAsia" w:cs="微软雅黑" w:hint="eastAsia"/>
                <w:szCs w:val="21"/>
              </w:rPr>
              <w:t>安居小区</w:t>
            </w:r>
          </w:p>
        </w:tc>
        <w:tc>
          <w:tcPr>
            <w:tcW w:w="2268" w:type="dxa"/>
            <w:tcBorders>
              <w:top w:val="nil"/>
              <w:left w:val="nil"/>
              <w:bottom w:val="single" w:sz="4" w:space="0" w:color="auto"/>
              <w:right w:val="single" w:sz="4" w:space="0" w:color="auto"/>
            </w:tcBorders>
            <w:shd w:val="clear" w:color="auto" w:fill="auto"/>
            <w:noWrap/>
            <w:vAlign w:val="center"/>
          </w:tcPr>
          <w:p w:rsidR="00C3045E" w:rsidRPr="00B24613" w:rsidRDefault="005A347C">
            <w:pPr>
              <w:snapToGrid w:val="0"/>
              <w:spacing w:line="360" w:lineRule="auto"/>
              <w:rPr>
                <w:rFonts w:asciiTheme="minorEastAsia" w:eastAsiaTheme="minorEastAsia" w:hAnsiTheme="minorEastAsia" w:cs="微软雅黑"/>
                <w:szCs w:val="21"/>
              </w:rPr>
            </w:pPr>
            <w:r w:rsidRPr="00B24613">
              <w:rPr>
                <w:rFonts w:asciiTheme="minorEastAsia" w:eastAsiaTheme="minorEastAsia" w:hAnsiTheme="minorEastAsia" w:cs="微软雅黑" w:hint="eastAsia"/>
                <w:szCs w:val="21"/>
              </w:rPr>
              <w:t>1</w:t>
            </w:r>
          </w:p>
        </w:tc>
        <w:tc>
          <w:tcPr>
            <w:tcW w:w="1276" w:type="dxa"/>
            <w:vMerge/>
            <w:tcBorders>
              <w:top w:val="nil"/>
              <w:left w:val="single" w:sz="4" w:space="0" w:color="auto"/>
              <w:bottom w:val="single" w:sz="4" w:space="0" w:color="auto"/>
              <w:right w:val="single" w:sz="4" w:space="0" w:color="auto"/>
            </w:tcBorders>
            <w:shd w:val="clear" w:color="auto" w:fill="auto"/>
            <w:vAlign w:val="center"/>
          </w:tcPr>
          <w:p w:rsidR="00C3045E" w:rsidRPr="00B24613" w:rsidRDefault="00C3045E">
            <w:pPr>
              <w:snapToGrid w:val="0"/>
              <w:spacing w:line="360" w:lineRule="auto"/>
              <w:rPr>
                <w:rFonts w:asciiTheme="minorEastAsia" w:eastAsiaTheme="minorEastAsia" w:hAnsiTheme="minorEastAsia" w:cs="微软雅黑"/>
                <w:szCs w:val="21"/>
              </w:rPr>
            </w:pPr>
          </w:p>
        </w:tc>
      </w:tr>
      <w:tr w:rsidR="00B24613" w:rsidRPr="00B24613">
        <w:trPr>
          <w:trHeight w:val="360"/>
        </w:trPr>
        <w:tc>
          <w:tcPr>
            <w:tcW w:w="1588" w:type="dxa"/>
            <w:vMerge/>
            <w:tcBorders>
              <w:top w:val="nil"/>
              <w:left w:val="single" w:sz="4" w:space="0" w:color="auto"/>
              <w:bottom w:val="single" w:sz="4" w:space="0" w:color="auto"/>
              <w:right w:val="single" w:sz="4" w:space="0" w:color="auto"/>
            </w:tcBorders>
            <w:shd w:val="clear" w:color="auto" w:fill="auto"/>
            <w:vAlign w:val="center"/>
          </w:tcPr>
          <w:p w:rsidR="00C3045E" w:rsidRPr="00B24613" w:rsidRDefault="00C3045E">
            <w:pPr>
              <w:snapToGrid w:val="0"/>
              <w:spacing w:line="360" w:lineRule="auto"/>
              <w:rPr>
                <w:rFonts w:asciiTheme="minorEastAsia" w:eastAsiaTheme="minorEastAsia" w:hAnsiTheme="minorEastAsia" w:cs="微软雅黑"/>
                <w:szCs w:val="21"/>
              </w:rPr>
            </w:pPr>
          </w:p>
        </w:tc>
        <w:tc>
          <w:tcPr>
            <w:tcW w:w="2523" w:type="dxa"/>
            <w:tcBorders>
              <w:top w:val="nil"/>
              <w:left w:val="nil"/>
              <w:bottom w:val="single" w:sz="4" w:space="0" w:color="auto"/>
              <w:right w:val="single" w:sz="4" w:space="0" w:color="auto"/>
            </w:tcBorders>
            <w:shd w:val="clear" w:color="auto" w:fill="auto"/>
            <w:noWrap/>
            <w:vAlign w:val="center"/>
          </w:tcPr>
          <w:p w:rsidR="00C3045E" w:rsidRPr="00B24613" w:rsidRDefault="005A347C">
            <w:pPr>
              <w:snapToGrid w:val="0"/>
              <w:spacing w:line="360" w:lineRule="auto"/>
              <w:rPr>
                <w:rFonts w:asciiTheme="minorEastAsia" w:eastAsiaTheme="minorEastAsia" w:hAnsiTheme="minorEastAsia" w:cs="微软雅黑"/>
                <w:szCs w:val="21"/>
              </w:rPr>
            </w:pPr>
            <w:r w:rsidRPr="00B24613">
              <w:rPr>
                <w:rFonts w:asciiTheme="minorEastAsia" w:eastAsiaTheme="minorEastAsia" w:hAnsiTheme="minorEastAsia" w:cs="微软雅黑" w:hint="eastAsia"/>
                <w:szCs w:val="21"/>
              </w:rPr>
              <w:t>民心小区</w:t>
            </w:r>
          </w:p>
        </w:tc>
        <w:tc>
          <w:tcPr>
            <w:tcW w:w="2268" w:type="dxa"/>
            <w:tcBorders>
              <w:top w:val="nil"/>
              <w:left w:val="nil"/>
              <w:bottom w:val="single" w:sz="4" w:space="0" w:color="auto"/>
              <w:right w:val="single" w:sz="4" w:space="0" w:color="auto"/>
            </w:tcBorders>
            <w:shd w:val="clear" w:color="auto" w:fill="auto"/>
            <w:noWrap/>
            <w:vAlign w:val="center"/>
          </w:tcPr>
          <w:p w:rsidR="00C3045E" w:rsidRPr="00B24613" w:rsidRDefault="005A347C">
            <w:pPr>
              <w:snapToGrid w:val="0"/>
              <w:spacing w:line="360" w:lineRule="auto"/>
              <w:rPr>
                <w:rFonts w:asciiTheme="minorEastAsia" w:eastAsiaTheme="minorEastAsia" w:hAnsiTheme="minorEastAsia" w:cs="微软雅黑"/>
                <w:szCs w:val="21"/>
              </w:rPr>
            </w:pPr>
            <w:r w:rsidRPr="00B24613">
              <w:rPr>
                <w:rFonts w:asciiTheme="minorEastAsia" w:eastAsiaTheme="minorEastAsia" w:hAnsiTheme="minorEastAsia" w:cs="微软雅黑" w:hint="eastAsia"/>
                <w:szCs w:val="21"/>
              </w:rPr>
              <w:t>1</w:t>
            </w:r>
          </w:p>
        </w:tc>
        <w:tc>
          <w:tcPr>
            <w:tcW w:w="1276" w:type="dxa"/>
            <w:vMerge/>
            <w:tcBorders>
              <w:top w:val="nil"/>
              <w:left w:val="single" w:sz="4" w:space="0" w:color="auto"/>
              <w:bottom w:val="single" w:sz="4" w:space="0" w:color="auto"/>
              <w:right w:val="single" w:sz="4" w:space="0" w:color="auto"/>
            </w:tcBorders>
            <w:shd w:val="clear" w:color="auto" w:fill="auto"/>
            <w:vAlign w:val="center"/>
          </w:tcPr>
          <w:p w:rsidR="00C3045E" w:rsidRPr="00B24613" w:rsidRDefault="00C3045E">
            <w:pPr>
              <w:snapToGrid w:val="0"/>
              <w:spacing w:line="360" w:lineRule="auto"/>
              <w:rPr>
                <w:rFonts w:asciiTheme="minorEastAsia" w:eastAsiaTheme="minorEastAsia" w:hAnsiTheme="minorEastAsia" w:cs="微软雅黑"/>
                <w:szCs w:val="21"/>
              </w:rPr>
            </w:pPr>
          </w:p>
        </w:tc>
      </w:tr>
      <w:tr w:rsidR="00B24613" w:rsidRPr="00B24613">
        <w:trPr>
          <w:trHeight w:val="360"/>
        </w:trPr>
        <w:tc>
          <w:tcPr>
            <w:tcW w:w="1588" w:type="dxa"/>
            <w:vMerge/>
            <w:tcBorders>
              <w:top w:val="nil"/>
              <w:left w:val="single" w:sz="4" w:space="0" w:color="auto"/>
              <w:bottom w:val="single" w:sz="4" w:space="0" w:color="auto"/>
              <w:right w:val="single" w:sz="4" w:space="0" w:color="auto"/>
            </w:tcBorders>
            <w:shd w:val="clear" w:color="auto" w:fill="auto"/>
            <w:vAlign w:val="center"/>
          </w:tcPr>
          <w:p w:rsidR="00C3045E" w:rsidRPr="00B24613" w:rsidRDefault="00C3045E">
            <w:pPr>
              <w:snapToGrid w:val="0"/>
              <w:spacing w:line="360" w:lineRule="auto"/>
              <w:rPr>
                <w:rFonts w:asciiTheme="minorEastAsia" w:eastAsiaTheme="minorEastAsia" w:hAnsiTheme="minorEastAsia" w:cs="微软雅黑"/>
                <w:szCs w:val="21"/>
              </w:rPr>
            </w:pPr>
          </w:p>
        </w:tc>
        <w:tc>
          <w:tcPr>
            <w:tcW w:w="2523" w:type="dxa"/>
            <w:tcBorders>
              <w:top w:val="nil"/>
              <w:left w:val="nil"/>
              <w:bottom w:val="single" w:sz="4" w:space="0" w:color="auto"/>
              <w:right w:val="single" w:sz="4" w:space="0" w:color="auto"/>
            </w:tcBorders>
            <w:shd w:val="clear" w:color="auto" w:fill="auto"/>
            <w:noWrap/>
            <w:vAlign w:val="center"/>
          </w:tcPr>
          <w:p w:rsidR="00C3045E" w:rsidRPr="00B24613" w:rsidRDefault="005A347C">
            <w:pPr>
              <w:snapToGrid w:val="0"/>
              <w:spacing w:line="360" w:lineRule="auto"/>
              <w:rPr>
                <w:rFonts w:asciiTheme="minorEastAsia" w:eastAsiaTheme="minorEastAsia" w:hAnsiTheme="minorEastAsia" w:cs="微软雅黑"/>
                <w:szCs w:val="21"/>
              </w:rPr>
            </w:pPr>
            <w:r w:rsidRPr="00B24613">
              <w:rPr>
                <w:rFonts w:asciiTheme="minorEastAsia" w:eastAsiaTheme="minorEastAsia" w:hAnsiTheme="minorEastAsia" w:cs="微软雅黑" w:hint="eastAsia"/>
                <w:szCs w:val="21"/>
              </w:rPr>
              <w:t>康乐小区</w:t>
            </w:r>
          </w:p>
        </w:tc>
        <w:tc>
          <w:tcPr>
            <w:tcW w:w="2268" w:type="dxa"/>
            <w:tcBorders>
              <w:top w:val="nil"/>
              <w:left w:val="nil"/>
              <w:bottom w:val="single" w:sz="4" w:space="0" w:color="auto"/>
              <w:right w:val="single" w:sz="4" w:space="0" w:color="auto"/>
            </w:tcBorders>
            <w:shd w:val="clear" w:color="auto" w:fill="auto"/>
            <w:noWrap/>
            <w:vAlign w:val="center"/>
          </w:tcPr>
          <w:p w:rsidR="00C3045E" w:rsidRPr="00B24613" w:rsidRDefault="005A347C">
            <w:pPr>
              <w:snapToGrid w:val="0"/>
              <w:spacing w:line="360" w:lineRule="auto"/>
              <w:rPr>
                <w:rFonts w:asciiTheme="minorEastAsia" w:eastAsiaTheme="minorEastAsia" w:hAnsiTheme="minorEastAsia" w:cs="微软雅黑"/>
                <w:szCs w:val="21"/>
              </w:rPr>
            </w:pPr>
            <w:r w:rsidRPr="00B24613">
              <w:rPr>
                <w:rFonts w:asciiTheme="minorEastAsia" w:eastAsiaTheme="minorEastAsia" w:hAnsiTheme="minorEastAsia" w:cs="微软雅黑" w:hint="eastAsia"/>
                <w:szCs w:val="21"/>
              </w:rPr>
              <w:t>7</w:t>
            </w:r>
          </w:p>
        </w:tc>
        <w:tc>
          <w:tcPr>
            <w:tcW w:w="1276" w:type="dxa"/>
            <w:vMerge/>
            <w:tcBorders>
              <w:top w:val="nil"/>
              <w:left w:val="single" w:sz="4" w:space="0" w:color="auto"/>
              <w:bottom w:val="single" w:sz="4" w:space="0" w:color="auto"/>
              <w:right w:val="single" w:sz="4" w:space="0" w:color="auto"/>
            </w:tcBorders>
            <w:shd w:val="clear" w:color="auto" w:fill="auto"/>
            <w:vAlign w:val="center"/>
          </w:tcPr>
          <w:p w:rsidR="00C3045E" w:rsidRPr="00B24613" w:rsidRDefault="00C3045E">
            <w:pPr>
              <w:snapToGrid w:val="0"/>
              <w:spacing w:line="360" w:lineRule="auto"/>
              <w:rPr>
                <w:rFonts w:asciiTheme="minorEastAsia" w:eastAsiaTheme="minorEastAsia" w:hAnsiTheme="minorEastAsia" w:cs="微软雅黑"/>
                <w:szCs w:val="21"/>
              </w:rPr>
            </w:pPr>
          </w:p>
        </w:tc>
      </w:tr>
      <w:tr w:rsidR="00B24613" w:rsidRPr="00B24613">
        <w:trPr>
          <w:trHeight w:val="360"/>
        </w:trPr>
        <w:tc>
          <w:tcPr>
            <w:tcW w:w="1588" w:type="dxa"/>
            <w:vMerge w:val="restart"/>
            <w:tcBorders>
              <w:top w:val="nil"/>
              <w:left w:val="single" w:sz="4" w:space="0" w:color="auto"/>
              <w:bottom w:val="single" w:sz="4" w:space="0" w:color="auto"/>
              <w:right w:val="single" w:sz="4" w:space="0" w:color="auto"/>
            </w:tcBorders>
            <w:shd w:val="clear" w:color="auto" w:fill="auto"/>
            <w:noWrap/>
            <w:vAlign w:val="center"/>
          </w:tcPr>
          <w:p w:rsidR="00C3045E" w:rsidRPr="00B24613" w:rsidRDefault="005A347C">
            <w:pPr>
              <w:snapToGrid w:val="0"/>
              <w:spacing w:line="360" w:lineRule="auto"/>
              <w:rPr>
                <w:rFonts w:asciiTheme="minorEastAsia" w:eastAsiaTheme="minorEastAsia" w:hAnsiTheme="minorEastAsia" w:cs="微软雅黑"/>
                <w:szCs w:val="21"/>
              </w:rPr>
            </w:pPr>
            <w:r w:rsidRPr="00B24613">
              <w:rPr>
                <w:rFonts w:asciiTheme="minorEastAsia" w:eastAsiaTheme="minorEastAsia" w:hAnsiTheme="minorEastAsia" w:cs="微软雅黑" w:hint="eastAsia"/>
                <w:szCs w:val="21"/>
              </w:rPr>
              <w:t>吉祥社区</w:t>
            </w:r>
          </w:p>
        </w:tc>
        <w:tc>
          <w:tcPr>
            <w:tcW w:w="2523" w:type="dxa"/>
            <w:tcBorders>
              <w:top w:val="nil"/>
              <w:left w:val="nil"/>
              <w:bottom w:val="single" w:sz="4" w:space="0" w:color="auto"/>
              <w:right w:val="single" w:sz="4" w:space="0" w:color="auto"/>
            </w:tcBorders>
            <w:shd w:val="clear" w:color="auto" w:fill="auto"/>
            <w:noWrap/>
            <w:vAlign w:val="center"/>
          </w:tcPr>
          <w:p w:rsidR="00C3045E" w:rsidRPr="00B24613" w:rsidRDefault="005A347C">
            <w:pPr>
              <w:snapToGrid w:val="0"/>
              <w:spacing w:line="360" w:lineRule="auto"/>
              <w:rPr>
                <w:rFonts w:asciiTheme="minorEastAsia" w:eastAsiaTheme="minorEastAsia" w:hAnsiTheme="minorEastAsia" w:cs="微软雅黑"/>
                <w:szCs w:val="21"/>
              </w:rPr>
            </w:pPr>
            <w:r w:rsidRPr="00B24613">
              <w:rPr>
                <w:rFonts w:asciiTheme="minorEastAsia" w:eastAsiaTheme="minorEastAsia" w:hAnsiTheme="minorEastAsia" w:cs="微软雅黑" w:hint="eastAsia"/>
                <w:szCs w:val="21"/>
              </w:rPr>
              <w:t>东苑新村</w:t>
            </w:r>
          </w:p>
        </w:tc>
        <w:tc>
          <w:tcPr>
            <w:tcW w:w="2268" w:type="dxa"/>
            <w:tcBorders>
              <w:top w:val="nil"/>
              <w:left w:val="nil"/>
              <w:bottom w:val="single" w:sz="4" w:space="0" w:color="auto"/>
              <w:right w:val="single" w:sz="4" w:space="0" w:color="auto"/>
            </w:tcBorders>
            <w:shd w:val="clear" w:color="auto" w:fill="auto"/>
            <w:noWrap/>
            <w:vAlign w:val="center"/>
          </w:tcPr>
          <w:p w:rsidR="00C3045E" w:rsidRPr="00B24613" w:rsidRDefault="005A347C">
            <w:pPr>
              <w:snapToGrid w:val="0"/>
              <w:spacing w:line="360" w:lineRule="auto"/>
              <w:rPr>
                <w:rFonts w:asciiTheme="minorEastAsia" w:eastAsiaTheme="minorEastAsia" w:hAnsiTheme="minorEastAsia" w:cs="微软雅黑"/>
                <w:szCs w:val="21"/>
              </w:rPr>
            </w:pPr>
            <w:r w:rsidRPr="00B24613">
              <w:rPr>
                <w:rFonts w:asciiTheme="minorEastAsia" w:eastAsiaTheme="minorEastAsia" w:hAnsiTheme="minorEastAsia" w:cs="微软雅黑" w:hint="eastAsia"/>
                <w:szCs w:val="21"/>
              </w:rPr>
              <w:t>5</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tcPr>
          <w:p w:rsidR="00C3045E" w:rsidRPr="00B24613" w:rsidRDefault="005A347C">
            <w:pPr>
              <w:snapToGrid w:val="0"/>
              <w:spacing w:line="360" w:lineRule="auto"/>
              <w:rPr>
                <w:rFonts w:asciiTheme="minorEastAsia" w:eastAsiaTheme="minorEastAsia" w:hAnsiTheme="minorEastAsia" w:cs="微软雅黑"/>
                <w:szCs w:val="21"/>
              </w:rPr>
            </w:pPr>
            <w:r w:rsidRPr="00B24613">
              <w:rPr>
                <w:rFonts w:asciiTheme="minorEastAsia" w:eastAsiaTheme="minorEastAsia" w:hAnsiTheme="minorEastAsia" w:cs="微软雅黑" w:hint="eastAsia"/>
                <w:szCs w:val="21"/>
              </w:rPr>
              <w:t>16</w:t>
            </w:r>
          </w:p>
        </w:tc>
      </w:tr>
      <w:tr w:rsidR="00B24613" w:rsidRPr="00B24613">
        <w:trPr>
          <w:trHeight w:val="360"/>
        </w:trPr>
        <w:tc>
          <w:tcPr>
            <w:tcW w:w="1588" w:type="dxa"/>
            <w:vMerge/>
            <w:tcBorders>
              <w:top w:val="nil"/>
              <w:left w:val="single" w:sz="4" w:space="0" w:color="auto"/>
              <w:bottom w:val="single" w:sz="4" w:space="0" w:color="auto"/>
              <w:right w:val="single" w:sz="4" w:space="0" w:color="auto"/>
            </w:tcBorders>
            <w:shd w:val="clear" w:color="auto" w:fill="auto"/>
            <w:vAlign w:val="center"/>
          </w:tcPr>
          <w:p w:rsidR="00C3045E" w:rsidRPr="00B24613" w:rsidRDefault="00C3045E">
            <w:pPr>
              <w:snapToGrid w:val="0"/>
              <w:spacing w:line="360" w:lineRule="auto"/>
              <w:rPr>
                <w:rFonts w:asciiTheme="minorEastAsia" w:eastAsiaTheme="minorEastAsia" w:hAnsiTheme="minorEastAsia" w:cs="微软雅黑"/>
                <w:szCs w:val="21"/>
              </w:rPr>
            </w:pPr>
          </w:p>
        </w:tc>
        <w:tc>
          <w:tcPr>
            <w:tcW w:w="2523" w:type="dxa"/>
            <w:tcBorders>
              <w:top w:val="nil"/>
              <w:left w:val="nil"/>
              <w:bottom w:val="single" w:sz="4" w:space="0" w:color="auto"/>
              <w:right w:val="single" w:sz="4" w:space="0" w:color="auto"/>
            </w:tcBorders>
            <w:shd w:val="clear" w:color="auto" w:fill="auto"/>
            <w:noWrap/>
            <w:vAlign w:val="center"/>
          </w:tcPr>
          <w:p w:rsidR="00C3045E" w:rsidRPr="00B24613" w:rsidRDefault="005A347C">
            <w:pPr>
              <w:snapToGrid w:val="0"/>
              <w:spacing w:line="360" w:lineRule="auto"/>
              <w:rPr>
                <w:rFonts w:asciiTheme="minorEastAsia" w:eastAsiaTheme="minorEastAsia" w:hAnsiTheme="minorEastAsia" w:cs="微软雅黑"/>
                <w:szCs w:val="21"/>
              </w:rPr>
            </w:pPr>
            <w:r w:rsidRPr="00B24613">
              <w:rPr>
                <w:rFonts w:asciiTheme="minorEastAsia" w:eastAsiaTheme="minorEastAsia" w:hAnsiTheme="minorEastAsia" w:cs="微软雅黑" w:hint="eastAsia"/>
                <w:szCs w:val="21"/>
              </w:rPr>
              <w:t>金宇花园</w:t>
            </w:r>
          </w:p>
        </w:tc>
        <w:tc>
          <w:tcPr>
            <w:tcW w:w="2268" w:type="dxa"/>
            <w:tcBorders>
              <w:top w:val="nil"/>
              <w:left w:val="nil"/>
              <w:bottom w:val="single" w:sz="4" w:space="0" w:color="auto"/>
              <w:right w:val="single" w:sz="4" w:space="0" w:color="auto"/>
            </w:tcBorders>
            <w:shd w:val="clear" w:color="auto" w:fill="auto"/>
            <w:noWrap/>
            <w:vAlign w:val="center"/>
          </w:tcPr>
          <w:p w:rsidR="00C3045E" w:rsidRPr="00B24613" w:rsidRDefault="005A347C">
            <w:pPr>
              <w:snapToGrid w:val="0"/>
              <w:spacing w:line="360" w:lineRule="auto"/>
              <w:rPr>
                <w:rFonts w:asciiTheme="minorEastAsia" w:eastAsiaTheme="minorEastAsia" w:hAnsiTheme="minorEastAsia" w:cs="微软雅黑"/>
                <w:szCs w:val="21"/>
              </w:rPr>
            </w:pPr>
            <w:r w:rsidRPr="00B24613">
              <w:rPr>
                <w:rFonts w:asciiTheme="minorEastAsia" w:eastAsiaTheme="minorEastAsia" w:hAnsiTheme="minorEastAsia" w:cs="微软雅黑" w:hint="eastAsia"/>
                <w:szCs w:val="21"/>
              </w:rPr>
              <w:t>1</w:t>
            </w:r>
          </w:p>
        </w:tc>
        <w:tc>
          <w:tcPr>
            <w:tcW w:w="1276" w:type="dxa"/>
            <w:vMerge/>
            <w:tcBorders>
              <w:top w:val="nil"/>
              <w:left w:val="single" w:sz="4" w:space="0" w:color="auto"/>
              <w:bottom w:val="single" w:sz="4" w:space="0" w:color="auto"/>
              <w:right w:val="single" w:sz="4" w:space="0" w:color="auto"/>
            </w:tcBorders>
            <w:shd w:val="clear" w:color="auto" w:fill="auto"/>
            <w:vAlign w:val="center"/>
          </w:tcPr>
          <w:p w:rsidR="00C3045E" w:rsidRPr="00B24613" w:rsidRDefault="00C3045E">
            <w:pPr>
              <w:snapToGrid w:val="0"/>
              <w:spacing w:line="360" w:lineRule="auto"/>
              <w:rPr>
                <w:rFonts w:asciiTheme="minorEastAsia" w:eastAsiaTheme="minorEastAsia" w:hAnsiTheme="minorEastAsia" w:cs="微软雅黑"/>
                <w:szCs w:val="21"/>
              </w:rPr>
            </w:pPr>
          </w:p>
        </w:tc>
      </w:tr>
      <w:tr w:rsidR="00B24613" w:rsidRPr="00B24613">
        <w:trPr>
          <w:trHeight w:val="360"/>
        </w:trPr>
        <w:tc>
          <w:tcPr>
            <w:tcW w:w="1588" w:type="dxa"/>
            <w:vMerge/>
            <w:tcBorders>
              <w:top w:val="nil"/>
              <w:left w:val="single" w:sz="4" w:space="0" w:color="auto"/>
              <w:bottom w:val="single" w:sz="4" w:space="0" w:color="auto"/>
              <w:right w:val="single" w:sz="4" w:space="0" w:color="auto"/>
            </w:tcBorders>
            <w:shd w:val="clear" w:color="auto" w:fill="auto"/>
            <w:vAlign w:val="center"/>
          </w:tcPr>
          <w:p w:rsidR="00C3045E" w:rsidRPr="00B24613" w:rsidRDefault="00C3045E">
            <w:pPr>
              <w:snapToGrid w:val="0"/>
              <w:spacing w:line="360" w:lineRule="auto"/>
              <w:rPr>
                <w:rFonts w:asciiTheme="minorEastAsia" w:eastAsiaTheme="minorEastAsia" w:hAnsiTheme="minorEastAsia" w:cs="微软雅黑"/>
                <w:szCs w:val="21"/>
              </w:rPr>
            </w:pPr>
          </w:p>
        </w:tc>
        <w:tc>
          <w:tcPr>
            <w:tcW w:w="2523" w:type="dxa"/>
            <w:tcBorders>
              <w:top w:val="nil"/>
              <w:left w:val="nil"/>
              <w:bottom w:val="single" w:sz="4" w:space="0" w:color="auto"/>
              <w:right w:val="single" w:sz="4" w:space="0" w:color="auto"/>
            </w:tcBorders>
            <w:shd w:val="clear" w:color="auto" w:fill="auto"/>
            <w:noWrap/>
            <w:vAlign w:val="center"/>
          </w:tcPr>
          <w:p w:rsidR="00C3045E" w:rsidRPr="00B24613" w:rsidRDefault="005A347C">
            <w:pPr>
              <w:snapToGrid w:val="0"/>
              <w:spacing w:line="360" w:lineRule="auto"/>
              <w:rPr>
                <w:rFonts w:asciiTheme="minorEastAsia" w:eastAsiaTheme="minorEastAsia" w:hAnsiTheme="minorEastAsia" w:cs="微软雅黑"/>
                <w:szCs w:val="21"/>
              </w:rPr>
            </w:pPr>
            <w:r w:rsidRPr="00B24613">
              <w:rPr>
                <w:rFonts w:asciiTheme="minorEastAsia" w:eastAsiaTheme="minorEastAsia" w:hAnsiTheme="minorEastAsia" w:cs="微软雅黑" w:hint="eastAsia"/>
                <w:szCs w:val="21"/>
              </w:rPr>
              <w:t>河滨公寓</w:t>
            </w:r>
          </w:p>
        </w:tc>
        <w:tc>
          <w:tcPr>
            <w:tcW w:w="2268" w:type="dxa"/>
            <w:tcBorders>
              <w:top w:val="nil"/>
              <w:left w:val="nil"/>
              <w:bottom w:val="single" w:sz="4" w:space="0" w:color="auto"/>
              <w:right w:val="single" w:sz="4" w:space="0" w:color="auto"/>
            </w:tcBorders>
            <w:shd w:val="clear" w:color="auto" w:fill="auto"/>
            <w:noWrap/>
            <w:vAlign w:val="center"/>
          </w:tcPr>
          <w:p w:rsidR="00C3045E" w:rsidRPr="00B24613" w:rsidRDefault="005A347C">
            <w:pPr>
              <w:snapToGrid w:val="0"/>
              <w:spacing w:line="360" w:lineRule="auto"/>
              <w:rPr>
                <w:rFonts w:asciiTheme="minorEastAsia" w:eastAsiaTheme="minorEastAsia" w:hAnsiTheme="minorEastAsia" w:cs="微软雅黑"/>
                <w:szCs w:val="21"/>
              </w:rPr>
            </w:pPr>
            <w:r w:rsidRPr="00B24613">
              <w:rPr>
                <w:rFonts w:asciiTheme="minorEastAsia" w:eastAsiaTheme="minorEastAsia" w:hAnsiTheme="minorEastAsia" w:cs="微软雅黑" w:hint="eastAsia"/>
                <w:szCs w:val="21"/>
              </w:rPr>
              <w:t>1</w:t>
            </w:r>
          </w:p>
        </w:tc>
        <w:tc>
          <w:tcPr>
            <w:tcW w:w="1276" w:type="dxa"/>
            <w:vMerge/>
            <w:tcBorders>
              <w:top w:val="nil"/>
              <w:left w:val="single" w:sz="4" w:space="0" w:color="auto"/>
              <w:bottom w:val="single" w:sz="4" w:space="0" w:color="auto"/>
              <w:right w:val="single" w:sz="4" w:space="0" w:color="auto"/>
            </w:tcBorders>
            <w:shd w:val="clear" w:color="auto" w:fill="auto"/>
            <w:vAlign w:val="center"/>
          </w:tcPr>
          <w:p w:rsidR="00C3045E" w:rsidRPr="00B24613" w:rsidRDefault="00C3045E">
            <w:pPr>
              <w:snapToGrid w:val="0"/>
              <w:spacing w:line="360" w:lineRule="auto"/>
              <w:rPr>
                <w:rFonts w:asciiTheme="minorEastAsia" w:eastAsiaTheme="minorEastAsia" w:hAnsiTheme="minorEastAsia" w:cs="微软雅黑"/>
                <w:szCs w:val="21"/>
              </w:rPr>
            </w:pPr>
          </w:p>
        </w:tc>
      </w:tr>
      <w:tr w:rsidR="00B24613" w:rsidRPr="00B24613">
        <w:trPr>
          <w:trHeight w:val="360"/>
        </w:trPr>
        <w:tc>
          <w:tcPr>
            <w:tcW w:w="1588" w:type="dxa"/>
            <w:vMerge/>
            <w:tcBorders>
              <w:top w:val="nil"/>
              <w:left w:val="single" w:sz="4" w:space="0" w:color="auto"/>
              <w:bottom w:val="single" w:sz="4" w:space="0" w:color="auto"/>
              <w:right w:val="single" w:sz="4" w:space="0" w:color="auto"/>
            </w:tcBorders>
            <w:shd w:val="clear" w:color="auto" w:fill="auto"/>
            <w:vAlign w:val="center"/>
          </w:tcPr>
          <w:p w:rsidR="00C3045E" w:rsidRPr="00B24613" w:rsidRDefault="00C3045E">
            <w:pPr>
              <w:snapToGrid w:val="0"/>
              <w:spacing w:line="360" w:lineRule="auto"/>
              <w:rPr>
                <w:rFonts w:asciiTheme="minorEastAsia" w:eastAsiaTheme="minorEastAsia" w:hAnsiTheme="minorEastAsia" w:cs="微软雅黑"/>
                <w:szCs w:val="21"/>
              </w:rPr>
            </w:pPr>
          </w:p>
        </w:tc>
        <w:tc>
          <w:tcPr>
            <w:tcW w:w="2523" w:type="dxa"/>
            <w:tcBorders>
              <w:top w:val="nil"/>
              <w:left w:val="nil"/>
              <w:bottom w:val="single" w:sz="4" w:space="0" w:color="auto"/>
              <w:right w:val="single" w:sz="4" w:space="0" w:color="auto"/>
            </w:tcBorders>
            <w:shd w:val="clear" w:color="auto" w:fill="auto"/>
            <w:noWrap/>
            <w:vAlign w:val="center"/>
          </w:tcPr>
          <w:p w:rsidR="00C3045E" w:rsidRPr="00B24613" w:rsidRDefault="005A347C">
            <w:pPr>
              <w:snapToGrid w:val="0"/>
              <w:spacing w:line="360" w:lineRule="auto"/>
              <w:rPr>
                <w:rFonts w:asciiTheme="minorEastAsia" w:eastAsiaTheme="minorEastAsia" w:hAnsiTheme="minorEastAsia" w:cs="微软雅黑"/>
                <w:szCs w:val="21"/>
              </w:rPr>
            </w:pPr>
            <w:r w:rsidRPr="00B24613">
              <w:rPr>
                <w:rFonts w:asciiTheme="minorEastAsia" w:eastAsiaTheme="minorEastAsia" w:hAnsiTheme="minorEastAsia" w:cs="微软雅黑" w:hint="eastAsia"/>
                <w:szCs w:val="21"/>
              </w:rPr>
              <w:t>吉祥二区</w:t>
            </w:r>
          </w:p>
        </w:tc>
        <w:tc>
          <w:tcPr>
            <w:tcW w:w="2268" w:type="dxa"/>
            <w:tcBorders>
              <w:top w:val="nil"/>
              <w:left w:val="nil"/>
              <w:bottom w:val="single" w:sz="4" w:space="0" w:color="auto"/>
              <w:right w:val="single" w:sz="4" w:space="0" w:color="auto"/>
            </w:tcBorders>
            <w:shd w:val="clear" w:color="auto" w:fill="auto"/>
            <w:noWrap/>
            <w:vAlign w:val="center"/>
          </w:tcPr>
          <w:p w:rsidR="00C3045E" w:rsidRPr="00B24613" w:rsidRDefault="005A347C">
            <w:pPr>
              <w:snapToGrid w:val="0"/>
              <w:spacing w:line="360" w:lineRule="auto"/>
              <w:rPr>
                <w:rFonts w:asciiTheme="minorEastAsia" w:eastAsiaTheme="minorEastAsia" w:hAnsiTheme="minorEastAsia" w:cs="微软雅黑"/>
                <w:szCs w:val="21"/>
              </w:rPr>
            </w:pPr>
            <w:r w:rsidRPr="00B24613">
              <w:rPr>
                <w:rFonts w:asciiTheme="minorEastAsia" w:eastAsiaTheme="minorEastAsia" w:hAnsiTheme="minorEastAsia" w:cs="微软雅黑" w:hint="eastAsia"/>
                <w:szCs w:val="21"/>
              </w:rPr>
              <w:t>1</w:t>
            </w:r>
          </w:p>
        </w:tc>
        <w:tc>
          <w:tcPr>
            <w:tcW w:w="1276" w:type="dxa"/>
            <w:vMerge/>
            <w:tcBorders>
              <w:top w:val="nil"/>
              <w:left w:val="single" w:sz="4" w:space="0" w:color="auto"/>
              <w:bottom w:val="single" w:sz="4" w:space="0" w:color="auto"/>
              <w:right w:val="single" w:sz="4" w:space="0" w:color="auto"/>
            </w:tcBorders>
            <w:shd w:val="clear" w:color="auto" w:fill="auto"/>
            <w:vAlign w:val="center"/>
          </w:tcPr>
          <w:p w:rsidR="00C3045E" w:rsidRPr="00B24613" w:rsidRDefault="00C3045E">
            <w:pPr>
              <w:snapToGrid w:val="0"/>
              <w:spacing w:line="360" w:lineRule="auto"/>
              <w:rPr>
                <w:rFonts w:asciiTheme="minorEastAsia" w:eastAsiaTheme="minorEastAsia" w:hAnsiTheme="minorEastAsia" w:cs="微软雅黑"/>
                <w:szCs w:val="21"/>
              </w:rPr>
            </w:pPr>
          </w:p>
        </w:tc>
      </w:tr>
      <w:tr w:rsidR="00B24613" w:rsidRPr="00B24613">
        <w:trPr>
          <w:trHeight w:val="360"/>
        </w:trPr>
        <w:tc>
          <w:tcPr>
            <w:tcW w:w="1588" w:type="dxa"/>
            <w:vMerge/>
            <w:tcBorders>
              <w:top w:val="nil"/>
              <w:left w:val="single" w:sz="4" w:space="0" w:color="auto"/>
              <w:bottom w:val="single" w:sz="4" w:space="0" w:color="auto"/>
              <w:right w:val="single" w:sz="4" w:space="0" w:color="auto"/>
            </w:tcBorders>
            <w:shd w:val="clear" w:color="auto" w:fill="auto"/>
            <w:vAlign w:val="center"/>
          </w:tcPr>
          <w:p w:rsidR="00C3045E" w:rsidRPr="00B24613" w:rsidRDefault="00C3045E">
            <w:pPr>
              <w:snapToGrid w:val="0"/>
              <w:spacing w:line="360" w:lineRule="auto"/>
              <w:rPr>
                <w:rFonts w:asciiTheme="minorEastAsia" w:eastAsiaTheme="minorEastAsia" w:hAnsiTheme="minorEastAsia" w:cs="微软雅黑"/>
                <w:szCs w:val="21"/>
              </w:rPr>
            </w:pPr>
          </w:p>
        </w:tc>
        <w:tc>
          <w:tcPr>
            <w:tcW w:w="2523" w:type="dxa"/>
            <w:tcBorders>
              <w:top w:val="nil"/>
              <w:left w:val="nil"/>
              <w:bottom w:val="single" w:sz="4" w:space="0" w:color="auto"/>
              <w:right w:val="single" w:sz="4" w:space="0" w:color="auto"/>
            </w:tcBorders>
            <w:shd w:val="clear" w:color="auto" w:fill="auto"/>
            <w:noWrap/>
            <w:vAlign w:val="center"/>
          </w:tcPr>
          <w:p w:rsidR="00C3045E" w:rsidRPr="00B24613" w:rsidRDefault="005A347C">
            <w:pPr>
              <w:snapToGrid w:val="0"/>
              <w:spacing w:line="360" w:lineRule="auto"/>
              <w:rPr>
                <w:rFonts w:asciiTheme="minorEastAsia" w:eastAsiaTheme="minorEastAsia" w:hAnsiTheme="minorEastAsia" w:cs="微软雅黑"/>
                <w:szCs w:val="21"/>
              </w:rPr>
            </w:pPr>
            <w:proofErr w:type="gramStart"/>
            <w:r w:rsidRPr="00B24613">
              <w:rPr>
                <w:rFonts w:asciiTheme="minorEastAsia" w:eastAsiaTheme="minorEastAsia" w:hAnsiTheme="minorEastAsia" w:cs="微软雅黑" w:hint="eastAsia"/>
                <w:szCs w:val="21"/>
              </w:rPr>
              <w:t>泰源商住楼</w:t>
            </w:r>
            <w:proofErr w:type="gramEnd"/>
          </w:p>
        </w:tc>
        <w:tc>
          <w:tcPr>
            <w:tcW w:w="2268" w:type="dxa"/>
            <w:tcBorders>
              <w:top w:val="nil"/>
              <w:left w:val="nil"/>
              <w:bottom w:val="single" w:sz="4" w:space="0" w:color="auto"/>
              <w:right w:val="single" w:sz="4" w:space="0" w:color="auto"/>
            </w:tcBorders>
            <w:shd w:val="clear" w:color="auto" w:fill="auto"/>
            <w:noWrap/>
            <w:vAlign w:val="center"/>
          </w:tcPr>
          <w:p w:rsidR="00C3045E" w:rsidRPr="00B24613" w:rsidRDefault="005A347C">
            <w:pPr>
              <w:snapToGrid w:val="0"/>
              <w:spacing w:line="360" w:lineRule="auto"/>
              <w:rPr>
                <w:rFonts w:asciiTheme="minorEastAsia" w:eastAsiaTheme="minorEastAsia" w:hAnsiTheme="minorEastAsia" w:cs="微软雅黑"/>
                <w:szCs w:val="21"/>
              </w:rPr>
            </w:pPr>
            <w:r w:rsidRPr="00B24613">
              <w:rPr>
                <w:rFonts w:asciiTheme="minorEastAsia" w:eastAsiaTheme="minorEastAsia" w:hAnsiTheme="minorEastAsia" w:cs="微软雅黑" w:hint="eastAsia"/>
                <w:szCs w:val="21"/>
              </w:rPr>
              <w:t>1</w:t>
            </w:r>
          </w:p>
        </w:tc>
        <w:tc>
          <w:tcPr>
            <w:tcW w:w="1276" w:type="dxa"/>
            <w:vMerge/>
            <w:tcBorders>
              <w:top w:val="nil"/>
              <w:left w:val="single" w:sz="4" w:space="0" w:color="auto"/>
              <w:bottom w:val="single" w:sz="4" w:space="0" w:color="auto"/>
              <w:right w:val="single" w:sz="4" w:space="0" w:color="auto"/>
            </w:tcBorders>
            <w:shd w:val="clear" w:color="auto" w:fill="auto"/>
            <w:vAlign w:val="center"/>
          </w:tcPr>
          <w:p w:rsidR="00C3045E" w:rsidRPr="00B24613" w:rsidRDefault="00C3045E">
            <w:pPr>
              <w:snapToGrid w:val="0"/>
              <w:spacing w:line="360" w:lineRule="auto"/>
              <w:rPr>
                <w:rFonts w:asciiTheme="minorEastAsia" w:eastAsiaTheme="minorEastAsia" w:hAnsiTheme="minorEastAsia" w:cs="微软雅黑"/>
                <w:szCs w:val="21"/>
              </w:rPr>
            </w:pPr>
          </w:p>
        </w:tc>
      </w:tr>
      <w:tr w:rsidR="00B24613" w:rsidRPr="00B24613">
        <w:trPr>
          <w:trHeight w:val="360"/>
        </w:trPr>
        <w:tc>
          <w:tcPr>
            <w:tcW w:w="1588" w:type="dxa"/>
            <w:vMerge/>
            <w:tcBorders>
              <w:top w:val="nil"/>
              <w:left w:val="single" w:sz="4" w:space="0" w:color="auto"/>
              <w:bottom w:val="single" w:sz="4" w:space="0" w:color="auto"/>
              <w:right w:val="single" w:sz="4" w:space="0" w:color="auto"/>
            </w:tcBorders>
            <w:shd w:val="clear" w:color="auto" w:fill="auto"/>
            <w:vAlign w:val="center"/>
          </w:tcPr>
          <w:p w:rsidR="00C3045E" w:rsidRPr="00B24613" w:rsidRDefault="00C3045E">
            <w:pPr>
              <w:snapToGrid w:val="0"/>
              <w:spacing w:line="360" w:lineRule="auto"/>
              <w:rPr>
                <w:rFonts w:asciiTheme="minorEastAsia" w:eastAsiaTheme="minorEastAsia" w:hAnsiTheme="minorEastAsia" w:cs="微软雅黑"/>
                <w:szCs w:val="21"/>
              </w:rPr>
            </w:pPr>
          </w:p>
        </w:tc>
        <w:tc>
          <w:tcPr>
            <w:tcW w:w="2523" w:type="dxa"/>
            <w:tcBorders>
              <w:top w:val="nil"/>
              <w:left w:val="nil"/>
              <w:bottom w:val="single" w:sz="4" w:space="0" w:color="auto"/>
              <w:right w:val="single" w:sz="4" w:space="0" w:color="auto"/>
            </w:tcBorders>
            <w:shd w:val="clear" w:color="auto" w:fill="auto"/>
            <w:noWrap/>
            <w:vAlign w:val="center"/>
          </w:tcPr>
          <w:p w:rsidR="00C3045E" w:rsidRPr="00B24613" w:rsidRDefault="005A347C">
            <w:pPr>
              <w:snapToGrid w:val="0"/>
              <w:spacing w:line="360" w:lineRule="auto"/>
              <w:rPr>
                <w:rFonts w:asciiTheme="minorEastAsia" w:eastAsiaTheme="minorEastAsia" w:hAnsiTheme="minorEastAsia" w:cs="微软雅黑"/>
                <w:szCs w:val="21"/>
              </w:rPr>
            </w:pPr>
            <w:proofErr w:type="gramStart"/>
            <w:r w:rsidRPr="00B24613">
              <w:rPr>
                <w:rFonts w:asciiTheme="minorEastAsia" w:eastAsiaTheme="minorEastAsia" w:hAnsiTheme="minorEastAsia" w:cs="微软雅黑" w:hint="eastAsia"/>
                <w:szCs w:val="21"/>
              </w:rPr>
              <w:t>许园</w:t>
            </w:r>
            <w:proofErr w:type="gramEnd"/>
          </w:p>
        </w:tc>
        <w:tc>
          <w:tcPr>
            <w:tcW w:w="2268" w:type="dxa"/>
            <w:tcBorders>
              <w:top w:val="nil"/>
              <w:left w:val="nil"/>
              <w:bottom w:val="single" w:sz="4" w:space="0" w:color="auto"/>
              <w:right w:val="single" w:sz="4" w:space="0" w:color="auto"/>
            </w:tcBorders>
            <w:shd w:val="clear" w:color="auto" w:fill="auto"/>
            <w:noWrap/>
            <w:vAlign w:val="center"/>
          </w:tcPr>
          <w:p w:rsidR="00C3045E" w:rsidRPr="00B24613" w:rsidRDefault="005A347C">
            <w:pPr>
              <w:snapToGrid w:val="0"/>
              <w:spacing w:line="360" w:lineRule="auto"/>
              <w:rPr>
                <w:rFonts w:asciiTheme="minorEastAsia" w:eastAsiaTheme="minorEastAsia" w:hAnsiTheme="minorEastAsia" w:cs="微软雅黑"/>
                <w:szCs w:val="21"/>
              </w:rPr>
            </w:pPr>
            <w:r w:rsidRPr="00B24613">
              <w:rPr>
                <w:rFonts w:asciiTheme="minorEastAsia" w:eastAsiaTheme="minorEastAsia" w:hAnsiTheme="minorEastAsia" w:cs="微软雅黑" w:hint="eastAsia"/>
                <w:szCs w:val="21"/>
              </w:rPr>
              <w:t>2</w:t>
            </w:r>
          </w:p>
        </w:tc>
        <w:tc>
          <w:tcPr>
            <w:tcW w:w="1276" w:type="dxa"/>
            <w:vMerge/>
            <w:tcBorders>
              <w:top w:val="nil"/>
              <w:left w:val="single" w:sz="4" w:space="0" w:color="auto"/>
              <w:bottom w:val="single" w:sz="4" w:space="0" w:color="auto"/>
              <w:right w:val="single" w:sz="4" w:space="0" w:color="auto"/>
            </w:tcBorders>
            <w:shd w:val="clear" w:color="auto" w:fill="auto"/>
            <w:vAlign w:val="center"/>
          </w:tcPr>
          <w:p w:rsidR="00C3045E" w:rsidRPr="00B24613" w:rsidRDefault="00C3045E">
            <w:pPr>
              <w:snapToGrid w:val="0"/>
              <w:spacing w:line="360" w:lineRule="auto"/>
              <w:rPr>
                <w:rFonts w:asciiTheme="minorEastAsia" w:eastAsiaTheme="minorEastAsia" w:hAnsiTheme="minorEastAsia" w:cs="微软雅黑"/>
                <w:szCs w:val="21"/>
              </w:rPr>
            </w:pPr>
          </w:p>
        </w:tc>
      </w:tr>
      <w:tr w:rsidR="00B24613" w:rsidRPr="00B24613">
        <w:trPr>
          <w:trHeight w:val="360"/>
        </w:trPr>
        <w:tc>
          <w:tcPr>
            <w:tcW w:w="1588" w:type="dxa"/>
            <w:vMerge/>
            <w:tcBorders>
              <w:top w:val="nil"/>
              <w:left w:val="single" w:sz="4" w:space="0" w:color="auto"/>
              <w:bottom w:val="single" w:sz="4" w:space="0" w:color="auto"/>
              <w:right w:val="single" w:sz="4" w:space="0" w:color="auto"/>
            </w:tcBorders>
            <w:shd w:val="clear" w:color="auto" w:fill="auto"/>
            <w:vAlign w:val="center"/>
          </w:tcPr>
          <w:p w:rsidR="00C3045E" w:rsidRPr="00B24613" w:rsidRDefault="00C3045E">
            <w:pPr>
              <w:snapToGrid w:val="0"/>
              <w:spacing w:line="360" w:lineRule="auto"/>
              <w:rPr>
                <w:rFonts w:asciiTheme="minorEastAsia" w:eastAsiaTheme="minorEastAsia" w:hAnsiTheme="minorEastAsia" w:cs="微软雅黑"/>
                <w:szCs w:val="21"/>
              </w:rPr>
            </w:pPr>
          </w:p>
        </w:tc>
        <w:tc>
          <w:tcPr>
            <w:tcW w:w="2523" w:type="dxa"/>
            <w:tcBorders>
              <w:top w:val="nil"/>
              <w:left w:val="nil"/>
              <w:bottom w:val="single" w:sz="4" w:space="0" w:color="auto"/>
              <w:right w:val="single" w:sz="4" w:space="0" w:color="auto"/>
            </w:tcBorders>
            <w:shd w:val="clear" w:color="auto" w:fill="auto"/>
            <w:noWrap/>
            <w:vAlign w:val="center"/>
          </w:tcPr>
          <w:p w:rsidR="00C3045E" w:rsidRPr="00B24613" w:rsidRDefault="005A347C">
            <w:pPr>
              <w:snapToGrid w:val="0"/>
              <w:spacing w:line="360" w:lineRule="auto"/>
              <w:rPr>
                <w:rFonts w:asciiTheme="minorEastAsia" w:eastAsiaTheme="minorEastAsia" w:hAnsiTheme="minorEastAsia" w:cs="微软雅黑"/>
                <w:szCs w:val="21"/>
              </w:rPr>
            </w:pPr>
            <w:r w:rsidRPr="00B24613">
              <w:rPr>
                <w:rFonts w:asciiTheme="minorEastAsia" w:eastAsiaTheme="minorEastAsia" w:hAnsiTheme="minorEastAsia" w:cs="微软雅黑" w:hint="eastAsia"/>
                <w:szCs w:val="21"/>
              </w:rPr>
              <w:t>吉祥一区（</w:t>
            </w:r>
            <w:proofErr w:type="gramStart"/>
            <w:r w:rsidRPr="00B24613">
              <w:rPr>
                <w:rFonts w:asciiTheme="minorEastAsia" w:eastAsiaTheme="minorEastAsia" w:hAnsiTheme="minorEastAsia" w:cs="微软雅黑" w:hint="eastAsia"/>
                <w:szCs w:val="21"/>
              </w:rPr>
              <w:t>含散房</w:t>
            </w:r>
            <w:proofErr w:type="gramEnd"/>
            <w:r w:rsidRPr="00B24613">
              <w:rPr>
                <w:rFonts w:asciiTheme="minorEastAsia" w:eastAsiaTheme="minorEastAsia" w:hAnsiTheme="minorEastAsia" w:cs="微软雅黑" w:hint="eastAsia"/>
                <w:szCs w:val="21"/>
              </w:rPr>
              <w:t>）</w:t>
            </w:r>
          </w:p>
        </w:tc>
        <w:tc>
          <w:tcPr>
            <w:tcW w:w="2268" w:type="dxa"/>
            <w:tcBorders>
              <w:top w:val="nil"/>
              <w:left w:val="nil"/>
              <w:bottom w:val="single" w:sz="4" w:space="0" w:color="auto"/>
              <w:right w:val="single" w:sz="4" w:space="0" w:color="auto"/>
            </w:tcBorders>
            <w:shd w:val="clear" w:color="auto" w:fill="auto"/>
            <w:noWrap/>
            <w:vAlign w:val="center"/>
          </w:tcPr>
          <w:p w:rsidR="00C3045E" w:rsidRPr="00B24613" w:rsidRDefault="005A347C">
            <w:pPr>
              <w:snapToGrid w:val="0"/>
              <w:spacing w:line="360" w:lineRule="auto"/>
              <w:rPr>
                <w:rFonts w:asciiTheme="minorEastAsia" w:eastAsiaTheme="minorEastAsia" w:hAnsiTheme="minorEastAsia" w:cs="微软雅黑"/>
                <w:szCs w:val="21"/>
              </w:rPr>
            </w:pPr>
            <w:r w:rsidRPr="00B24613">
              <w:rPr>
                <w:rFonts w:asciiTheme="minorEastAsia" w:eastAsiaTheme="minorEastAsia" w:hAnsiTheme="minorEastAsia" w:cs="微软雅黑" w:hint="eastAsia"/>
                <w:szCs w:val="21"/>
              </w:rPr>
              <w:t>5</w:t>
            </w:r>
          </w:p>
        </w:tc>
        <w:tc>
          <w:tcPr>
            <w:tcW w:w="1276" w:type="dxa"/>
            <w:vMerge/>
            <w:tcBorders>
              <w:top w:val="nil"/>
              <w:left w:val="single" w:sz="4" w:space="0" w:color="auto"/>
              <w:bottom w:val="single" w:sz="4" w:space="0" w:color="auto"/>
              <w:right w:val="single" w:sz="4" w:space="0" w:color="auto"/>
            </w:tcBorders>
            <w:shd w:val="clear" w:color="auto" w:fill="auto"/>
            <w:vAlign w:val="center"/>
          </w:tcPr>
          <w:p w:rsidR="00C3045E" w:rsidRPr="00B24613" w:rsidRDefault="00C3045E">
            <w:pPr>
              <w:snapToGrid w:val="0"/>
              <w:spacing w:line="360" w:lineRule="auto"/>
              <w:rPr>
                <w:rFonts w:asciiTheme="minorEastAsia" w:eastAsiaTheme="minorEastAsia" w:hAnsiTheme="minorEastAsia" w:cs="微软雅黑"/>
                <w:szCs w:val="21"/>
              </w:rPr>
            </w:pPr>
          </w:p>
        </w:tc>
      </w:tr>
      <w:tr w:rsidR="00B24613" w:rsidRPr="00B24613">
        <w:trPr>
          <w:trHeight w:val="360"/>
        </w:trPr>
        <w:tc>
          <w:tcPr>
            <w:tcW w:w="1588" w:type="dxa"/>
            <w:vMerge w:val="restart"/>
            <w:tcBorders>
              <w:top w:val="nil"/>
              <w:left w:val="single" w:sz="4" w:space="0" w:color="auto"/>
              <w:bottom w:val="single" w:sz="4" w:space="0" w:color="000000"/>
              <w:right w:val="single" w:sz="4" w:space="0" w:color="auto"/>
            </w:tcBorders>
            <w:shd w:val="clear" w:color="auto" w:fill="auto"/>
            <w:noWrap/>
            <w:textDirection w:val="tbRlV"/>
            <w:vAlign w:val="center"/>
          </w:tcPr>
          <w:p w:rsidR="00C3045E" w:rsidRPr="00B24613" w:rsidRDefault="005A347C">
            <w:pPr>
              <w:snapToGrid w:val="0"/>
              <w:spacing w:line="360" w:lineRule="auto"/>
              <w:ind w:left="1680"/>
            </w:pPr>
            <w:r w:rsidRPr="00B24613">
              <w:rPr>
                <w:rFonts w:hint="eastAsia"/>
              </w:rPr>
              <w:t>千秋社区</w:t>
            </w:r>
          </w:p>
        </w:tc>
        <w:tc>
          <w:tcPr>
            <w:tcW w:w="2523" w:type="dxa"/>
            <w:tcBorders>
              <w:top w:val="nil"/>
              <w:left w:val="nil"/>
              <w:bottom w:val="single" w:sz="4" w:space="0" w:color="auto"/>
              <w:right w:val="single" w:sz="4" w:space="0" w:color="auto"/>
            </w:tcBorders>
            <w:shd w:val="clear" w:color="auto" w:fill="auto"/>
            <w:noWrap/>
            <w:vAlign w:val="center"/>
          </w:tcPr>
          <w:p w:rsidR="00C3045E" w:rsidRPr="00B24613" w:rsidRDefault="005A347C">
            <w:pPr>
              <w:snapToGrid w:val="0"/>
              <w:spacing w:line="360" w:lineRule="auto"/>
              <w:rPr>
                <w:rFonts w:asciiTheme="minorEastAsia" w:eastAsiaTheme="minorEastAsia" w:hAnsiTheme="minorEastAsia" w:cs="微软雅黑"/>
                <w:szCs w:val="21"/>
              </w:rPr>
            </w:pPr>
            <w:r w:rsidRPr="00B24613">
              <w:rPr>
                <w:rFonts w:asciiTheme="minorEastAsia" w:eastAsiaTheme="minorEastAsia" w:hAnsiTheme="minorEastAsia" w:cs="微软雅黑" w:hint="eastAsia"/>
                <w:szCs w:val="21"/>
              </w:rPr>
              <w:t>余英小区</w:t>
            </w:r>
          </w:p>
        </w:tc>
        <w:tc>
          <w:tcPr>
            <w:tcW w:w="2268" w:type="dxa"/>
            <w:tcBorders>
              <w:top w:val="nil"/>
              <w:left w:val="nil"/>
              <w:bottom w:val="single" w:sz="4" w:space="0" w:color="auto"/>
              <w:right w:val="single" w:sz="4" w:space="0" w:color="auto"/>
            </w:tcBorders>
            <w:shd w:val="clear" w:color="auto" w:fill="auto"/>
            <w:noWrap/>
            <w:vAlign w:val="center"/>
          </w:tcPr>
          <w:p w:rsidR="00C3045E" w:rsidRPr="00B24613" w:rsidRDefault="005A347C">
            <w:pPr>
              <w:snapToGrid w:val="0"/>
              <w:spacing w:line="360" w:lineRule="auto"/>
              <w:rPr>
                <w:rFonts w:asciiTheme="minorEastAsia" w:eastAsiaTheme="minorEastAsia" w:hAnsiTheme="minorEastAsia" w:cs="微软雅黑"/>
                <w:szCs w:val="21"/>
              </w:rPr>
            </w:pPr>
            <w:r w:rsidRPr="00B24613">
              <w:rPr>
                <w:rFonts w:asciiTheme="minorEastAsia" w:eastAsiaTheme="minorEastAsia" w:hAnsiTheme="minorEastAsia" w:cs="微软雅黑" w:hint="eastAsia"/>
                <w:szCs w:val="21"/>
              </w:rPr>
              <w:t>1</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tcPr>
          <w:p w:rsidR="00C3045E" w:rsidRPr="00B24613" w:rsidRDefault="005A347C">
            <w:pPr>
              <w:snapToGrid w:val="0"/>
              <w:spacing w:line="360" w:lineRule="auto"/>
              <w:rPr>
                <w:rFonts w:asciiTheme="minorEastAsia" w:eastAsiaTheme="minorEastAsia" w:hAnsiTheme="minorEastAsia" w:cs="微软雅黑"/>
                <w:szCs w:val="21"/>
              </w:rPr>
            </w:pPr>
            <w:r w:rsidRPr="00B24613">
              <w:rPr>
                <w:rFonts w:asciiTheme="minorEastAsia" w:eastAsiaTheme="minorEastAsia" w:hAnsiTheme="minorEastAsia" w:cs="微软雅黑" w:hint="eastAsia"/>
                <w:szCs w:val="21"/>
              </w:rPr>
              <w:t>22</w:t>
            </w:r>
          </w:p>
        </w:tc>
      </w:tr>
      <w:tr w:rsidR="00B24613" w:rsidRPr="00B24613">
        <w:trPr>
          <w:trHeight w:val="360"/>
        </w:trPr>
        <w:tc>
          <w:tcPr>
            <w:tcW w:w="1588" w:type="dxa"/>
            <w:vMerge/>
            <w:tcBorders>
              <w:top w:val="nil"/>
              <w:left w:val="single" w:sz="4" w:space="0" w:color="auto"/>
              <w:bottom w:val="single" w:sz="4" w:space="0" w:color="000000"/>
              <w:right w:val="single" w:sz="4" w:space="0" w:color="auto"/>
            </w:tcBorders>
            <w:shd w:val="clear" w:color="auto" w:fill="auto"/>
            <w:vAlign w:val="center"/>
          </w:tcPr>
          <w:p w:rsidR="00C3045E" w:rsidRPr="00B24613" w:rsidRDefault="00C3045E">
            <w:pPr>
              <w:snapToGrid w:val="0"/>
              <w:spacing w:line="360" w:lineRule="auto"/>
              <w:rPr>
                <w:rFonts w:asciiTheme="minorEastAsia" w:eastAsiaTheme="minorEastAsia" w:hAnsiTheme="minorEastAsia" w:cs="微软雅黑"/>
                <w:szCs w:val="21"/>
              </w:rPr>
            </w:pPr>
          </w:p>
        </w:tc>
        <w:tc>
          <w:tcPr>
            <w:tcW w:w="2523" w:type="dxa"/>
            <w:tcBorders>
              <w:top w:val="nil"/>
              <w:left w:val="nil"/>
              <w:bottom w:val="single" w:sz="4" w:space="0" w:color="auto"/>
              <w:right w:val="single" w:sz="4" w:space="0" w:color="auto"/>
            </w:tcBorders>
            <w:shd w:val="clear" w:color="auto" w:fill="auto"/>
            <w:noWrap/>
            <w:vAlign w:val="center"/>
          </w:tcPr>
          <w:p w:rsidR="00C3045E" w:rsidRPr="00B24613" w:rsidRDefault="005A347C">
            <w:pPr>
              <w:snapToGrid w:val="0"/>
              <w:spacing w:line="360" w:lineRule="auto"/>
              <w:rPr>
                <w:rFonts w:asciiTheme="minorEastAsia" w:eastAsiaTheme="minorEastAsia" w:hAnsiTheme="minorEastAsia" w:cs="微软雅黑"/>
                <w:szCs w:val="21"/>
              </w:rPr>
            </w:pPr>
            <w:r w:rsidRPr="00B24613">
              <w:rPr>
                <w:rFonts w:asciiTheme="minorEastAsia" w:eastAsiaTheme="minorEastAsia" w:hAnsiTheme="minorEastAsia" w:cs="微软雅黑" w:hint="eastAsia"/>
                <w:szCs w:val="21"/>
              </w:rPr>
              <w:t>余英东区</w:t>
            </w:r>
          </w:p>
        </w:tc>
        <w:tc>
          <w:tcPr>
            <w:tcW w:w="2268" w:type="dxa"/>
            <w:tcBorders>
              <w:top w:val="nil"/>
              <w:left w:val="nil"/>
              <w:bottom w:val="single" w:sz="4" w:space="0" w:color="auto"/>
              <w:right w:val="single" w:sz="4" w:space="0" w:color="auto"/>
            </w:tcBorders>
            <w:shd w:val="clear" w:color="auto" w:fill="auto"/>
            <w:noWrap/>
            <w:vAlign w:val="center"/>
          </w:tcPr>
          <w:p w:rsidR="00C3045E" w:rsidRPr="00B24613" w:rsidRDefault="005A347C">
            <w:pPr>
              <w:snapToGrid w:val="0"/>
              <w:spacing w:line="360" w:lineRule="auto"/>
              <w:rPr>
                <w:rFonts w:asciiTheme="minorEastAsia" w:eastAsiaTheme="minorEastAsia" w:hAnsiTheme="minorEastAsia" w:cs="微软雅黑"/>
                <w:szCs w:val="21"/>
              </w:rPr>
            </w:pPr>
            <w:r w:rsidRPr="00B24613">
              <w:rPr>
                <w:rFonts w:asciiTheme="minorEastAsia" w:eastAsiaTheme="minorEastAsia" w:hAnsiTheme="minorEastAsia" w:cs="微软雅黑" w:hint="eastAsia"/>
                <w:szCs w:val="21"/>
              </w:rPr>
              <w:t>1</w:t>
            </w:r>
          </w:p>
        </w:tc>
        <w:tc>
          <w:tcPr>
            <w:tcW w:w="1276" w:type="dxa"/>
            <w:vMerge/>
            <w:tcBorders>
              <w:top w:val="nil"/>
              <w:left w:val="single" w:sz="4" w:space="0" w:color="auto"/>
              <w:bottom w:val="single" w:sz="4" w:space="0" w:color="auto"/>
              <w:right w:val="single" w:sz="4" w:space="0" w:color="auto"/>
            </w:tcBorders>
            <w:shd w:val="clear" w:color="auto" w:fill="auto"/>
            <w:vAlign w:val="center"/>
          </w:tcPr>
          <w:p w:rsidR="00C3045E" w:rsidRPr="00B24613" w:rsidRDefault="00C3045E">
            <w:pPr>
              <w:snapToGrid w:val="0"/>
              <w:spacing w:line="360" w:lineRule="auto"/>
              <w:rPr>
                <w:rFonts w:asciiTheme="minorEastAsia" w:eastAsiaTheme="minorEastAsia" w:hAnsiTheme="minorEastAsia" w:cs="微软雅黑"/>
                <w:szCs w:val="21"/>
              </w:rPr>
            </w:pPr>
          </w:p>
        </w:tc>
      </w:tr>
      <w:tr w:rsidR="00B24613" w:rsidRPr="00B24613">
        <w:trPr>
          <w:trHeight w:val="360"/>
        </w:trPr>
        <w:tc>
          <w:tcPr>
            <w:tcW w:w="1588" w:type="dxa"/>
            <w:vMerge/>
            <w:tcBorders>
              <w:top w:val="nil"/>
              <w:left w:val="single" w:sz="4" w:space="0" w:color="auto"/>
              <w:bottom w:val="single" w:sz="4" w:space="0" w:color="000000"/>
              <w:right w:val="single" w:sz="4" w:space="0" w:color="auto"/>
            </w:tcBorders>
            <w:shd w:val="clear" w:color="auto" w:fill="auto"/>
            <w:vAlign w:val="center"/>
          </w:tcPr>
          <w:p w:rsidR="00C3045E" w:rsidRPr="00B24613" w:rsidRDefault="00C3045E">
            <w:pPr>
              <w:snapToGrid w:val="0"/>
              <w:spacing w:line="360" w:lineRule="auto"/>
              <w:rPr>
                <w:rFonts w:asciiTheme="minorEastAsia" w:eastAsiaTheme="minorEastAsia" w:hAnsiTheme="minorEastAsia" w:cs="微软雅黑"/>
                <w:szCs w:val="21"/>
              </w:rPr>
            </w:pPr>
          </w:p>
        </w:tc>
        <w:tc>
          <w:tcPr>
            <w:tcW w:w="2523" w:type="dxa"/>
            <w:tcBorders>
              <w:top w:val="nil"/>
              <w:left w:val="nil"/>
              <w:bottom w:val="single" w:sz="4" w:space="0" w:color="auto"/>
              <w:right w:val="single" w:sz="4" w:space="0" w:color="auto"/>
            </w:tcBorders>
            <w:shd w:val="clear" w:color="auto" w:fill="auto"/>
            <w:noWrap/>
            <w:vAlign w:val="center"/>
          </w:tcPr>
          <w:p w:rsidR="00C3045E" w:rsidRPr="00B24613" w:rsidRDefault="005A347C">
            <w:pPr>
              <w:snapToGrid w:val="0"/>
              <w:spacing w:line="360" w:lineRule="auto"/>
              <w:rPr>
                <w:rFonts w:asciiTheme="minorEastAsia" w:eastAsiaTheme="minorEastAsia" w:hAnsiTheme="minorEastAsia" w:cs="微软雅黑"/>
                <w:szCs w:val="21"/>
              </w:rPr>
            </w:pPr>
            <w:r w:rsidRPr="00B24613">
              <w:rPr>
                <w:rFonts w:asciiTheme="minorEastAsia" w:eastAsiaTheme="minorEastAsia" w:hAnsiTheme="minorEastAsia" w:cs="微软雅黑" w:hint="eastAsia"/>
                <w:szCs w:val="21"/>
              </w:rPr>
              <w:t>余英西区</w:t>
            </w:r>
          </w:p>
        </w:tc>
        <w:tc>
          <w:tcPr>
            <w:tcW w:w="2268" w:type="dxa"/>
            <w:tcBorders>
              <w:top w:val="nil"/>
              <w:left w:val="nil"/>
              <w:bottom w:val="single" w:sz="4" w:space="0" w:color="auto"/>
              <w:right w:val="single" w:sz="4" w:space="0" w:color="auto"/>
            </w:tcBorders>
            <w:shd w:val="clear" w:color="auto" w:fill="auto"/>
            <w:noWrap/>
            <w:vAlign w:val="center"/>
          </w:tcPr>
          <w:p w:rsidR="00C3045E" w:rsidRPr="00B24613" w:rsidRDefault="005A347C">
            <w:pPr>
              <w:snapToGrid w:val="0"/>
              <w:spacing w:line="360" w:lineRule="auto"/>
              <w:rPr>
                <w:rFonts w:asciiTheme="minorEastAsia" w:eastAsiaTheme="minorEastAsia" w:hAnsiTheme="minorEastAsia" w:cs="微软雅黑"/>
                <w:szCs w:val="21"/>
              </w:rPr>
            </w:pPr>
            <w:r w:rsidRPr="00B24613">
              <w:rPr>
                <w:rFonts w:asciiTheme="minorEastAsia" w:eastAsiaTheme="minorEastAsia" w:hAnsiTheme="minorEastAsia" w:cs="微软雅黑" w:hint="eastAsia"/>
                <w:szCs w:val="21"/>
              </w:rPr>
              <w:t>1</w:t>
            </w:r>
          </w:p>
        </w:tc>
        <w:tc>
          <w:tcPr>
            <w:tcW w:w="1276" w:type="dxa"/>
            <w:vMerge/>
            <w:tcBorders>
              <w:top w:val="nil"/>
              <w:left w:val="single" w:sz="4" w:space="0" w:color="auto"/>
              <w:bottom w:val="single" w:sz="4" w:space="0" w:color="auto"/>
              <w:right w:val="single" w:sz="4" w:space="0" w:color="auto"/>
            </w:tcBorders>
            <w:shd w:val="clear" w:color="auto" w:fill="auto"/>
            <w:vAlign w:val="center"/>
          </w:tcPr>
          <w:p w:rsidR="00C3045E" w:rsidRPr="00B24613" w:rsidRDefault="00C3045E">
            <w:pPr>
              <w:snapToGrid w:val="0"/>
              <w:spacing w:line="360" w:lineRule="auto"/>
              <w:rPr>
                <w:rFonts w:asciiTheme="minorEastAsia" w:eastAsiaTheme="minorEastAsia" w:hAnsiTheme="minorEastAsia" w:cs="微软雅黑"/>
                <w:szCs w:val="21"/>
              </w:rPr>
            </w:pPr>
          </w:p>
        </w:tc>
      </w:tr>
      <w:tr w:rsidR="00B24613" w:rsidRPr="00B24613">
        <w:trPr>
          <w:trHeight w:val="360"/>
        </w:trPr>
        <w:tc>
          <w:tcPr>
            <w:tcW w:w="1588" w:type="dxa"/>
            <w:vMerge/>
            <w:tcBorders>
              <w:top w:val="nil"/>
              <w:left w:val="single" w:sz="4" w:space="0" w:color="auto"/>
              <w:bottom w:val="single" w:sz="4" w:space="0" w:color="000000"/>
              <w:right w:val="single" w:sz="4" w:space="0" w:color="auto"/>
            </w:tcBorders>
            <w:shd w:val="clear" w:color="auto" w:fill="auto"/>
            <w:vAlign w:val="center"/>
          </w:tcPr>
          <w:p w:rsidR="00C3045E" w:rsidRPr="00B24613" w:rsidRDefault="00C3045E">
            <w:pPr>
              <w:snapToGrid w:val="0"/>
              <w:spacing w:line="360" w:lineRule="auto"/>
              <w:rPr>
                <w:rFonts w:asciiTheme="minorEastAsia" w:eastAsiaTheme="minorEastAsia" w:hAnsiTheme="minorEastAsia" w:cs="微软雅黑"/>
                <w:szCs w:val="21"/>
              </w:rPr>
            </w:pPr>
          </w:p>
        </w:tc>
        <w:tc>
          <w:tcPr>
            <w:tcW w:w="2523" w:type="dxa"/>
            <w:tcBorders>
              <w:top w:val="nil"/>
              <w:left w:val="nil"/>
              <w:bottom w:val="single" w:sz="4" w:space="0" w:color="auto"/>
              <w:right w:val="single" w:sz="4" w:space="0" w:color="auto"/>
            </w:tcBorders>
            <w:shd w:val="clear" w:color="auto" w:fill="auto"/>
            <w:noWrap/>
            <w:vAlign w:val="center"/>
          </w:tcPr>
          <w:p w:rsidR="00C3045E" w:rsidRPr="00B24613" w:rsidRDefault="005A347C">
            <w:pPr>
              <w:snapToGrid w:val="0"/>
              <w:spacing w:line="360" w:lineRule="auto"/>
              <w:rPr>
                <w:rFonts w:asciiTheme="minorEastAsia" w:eastAsiaTheme="minorEastAsia" w:hAnsiTheme="minorEastAsia" w:cs="微软雅黑"/>
                <w:szCs w:val="21"/>
              </w:rPr>
            </w:pPr>
            <w:r w:rsidRPr="00B24613">
              <w:rPr>
                <w:rFonts w:asciiTheme="minorEastAsia" w:eastAsiaTheme="minorEastAsia" w:hAnsiTheme="minorEastAsia" w:cs="微软雅黑" w:hint="eastAsia"/>
                <w:szCs w:val="21"/>
              </w:rPr>
              <w:t>旺庄</w:t>
            </w:r>
          </w:p>
        </w:tc>
        <w:tc>
          <w:tcPr>
            <w:tcW w:w="2268" w:type="dxa"/>
            <w:tcBorders>
              <w:top w:val="nil"/>
              <w:left w:val="nil"/>
              <w:bottom w:val="single" w:sz="4" w:space="0" w:color="auto"/>
              <w:right w:val="single" w:sz="4" w:space="0" w:color="auto"/>
            </w:tcBorders>
            <w:shd w:val="clear" w:color="auto" w:fill="auto"/>
            <w:noWrap/>
            <w:vAlign w:val="center"/>
          </w:tcPr>
          <w:p w:rsidR="00C3045E" w:rsidRPr="00B24613" w:rsidRDefault="005A347C">
            <w:pPr>
              <w:snapToGrid w:val="0"/>
              <w:spacing w:line="360" w:lineRule="auto"/>
              <w:rPr>
                <w:rFonts w:asciiTheme="minorEastAsia" w:eastAsiaTheme="minorEastAsia" w:hAnsiTheme="minorEastAsia" w:cs="微软雅黑"/>
                <w:szCs w:val="21"/>
              </w:rPr>
            </w:pPr>
            <w:r w:rsidRPr="00B24613">
              <w:rPr>
                <w:rFonts w:asciiTheme="minorEastAsia" w:eastAsiaTheme="minorEastAsia" w:hAnsiTheme="minorEastAsia" w:cs="微软雅黑" w:hint="eastAsia"/>
                <w:szCs w:val="21"/>
              </w:rPr>
              <w:t>1</w:t>
            </w:r>
          </w:p>
        </w:tc>
        <w:tc>
          <w:tcPr>
            <w:tcW w:w="1276" w:type="dxa"/>
            <w:vMerge/>
            <w:tcBorders>
              <w:top w:val="nil"/>
              <w:left w:val="single" w:sz="4" w:space="0" w:color="auto"/>
              <w:bottom w:val="single" w:sz="4" w:space="0" w:color="auto"/>
              <w:right w:val="single" w:sz="4" w:space="0" w:color="auto"/>
            </w:tcBorders>
            <w:shd w:val="clear" w:color="auto" w:fill="auto"/>
            <w:vAlign w:val="center"/>
          </w:tcPr>
          <w:p w:rsidR="00C3045E" w:rsidRPr="00B24613" w:rsidRDefault="00C3045E">
            <w:pPr>
              <w:snapToGrid w:val="0"/>
              <w:spacing w:line="360" w:lineRule="auto"/>
              <w:rPr>
                <w:rFonts w:asciiTheme="minorEastAsia" w:eastAsiaTheme="minorEastAsia" w:hAnsiTheme="minorEastAsia" w:cs="微软雅黑"/>
                <w:szCs w:val="21"/>
              </w:rPr>
            </w:pPr>
          </w:p>
        </w:tc>
      </w:tr>
      <w:tr w:rsidR="00B24613" w:rsidRPr="00B24613">
        <w:trPr>
          <w:trHeight w:val="360"/>
        </w:trPr>
        <w:tc>
          <w:tcPr>
            <w:tcW w:w="1588" w:type="dxa"/>
            <w:vMerge/>
            <w:tcBorders>
              <w:top w:val="nil"/>
              <w:left w:val="single" w:sz="4" w:space="0" w:color="auto"/>
              <w:bottom w:val="single" w:sz="4" w:space="0" w:color="000000"/>
              <w:right w:val="single" w:sz="4" w:space="0" w:color="auto"/>
            </w:tcBorders>
            <w:shd w:val="clear" w:color="auto" w:fill="auto"/>
            <w:vAlign w:val="center"/>
          </w:tcPr>
          <w:p w:rsidR="00C3045E" w:rsidRPr="00B24613" w:rsidRDefault="00C3045E">
            <w:pPr>
              <w:snapToGrid w:val="0"/>
              <w:spacing w:line="360" w:lineRule="auto"/>
              <w:rPr>
                <w:rFonts w:asciiTheme="minorEastAsia" w:eastAsiaTheme="minorEastAsia" w:hAnsiTheme="minorEastAsia" w:cs="微软雅黑"/>
                <w:szCs w:val="21"/>
              </w:rPr>
            </w:pPr>
          </w:p>
        </w:tc>
        <w:tc>
          <w:tcPr>
            <w:tcW w:w="2523" w:type="dxa"/>
            <w:tcBorders>
              <w:top w:val="nil"/>
              <w:left w:val="nil"/>
              <w:bottom w:val="single" w:sz="4" w:space="0" w:color="auto"/>
              <w:right w:val="single" w:sz="4" w:space="0" w:color="auto"/>
            </w:tcBorders>
            <w:shd w:val="clear" w:color="auto" w:fill="auto"/>
            <w:noWrap/>
            <w:vAlign w:val="center"/>
          </w:tcPr>
          <w:p w:rsidR="00C3045E" w:rsidRPr="00B24613" w:rsidRDefault="005A347C">
            <w:pPr>
              <w:snapToGrid w:val="0"/>
              <w:spacing w:line="360" w:lineRule="auto"/>
              <w:rPr>
                <w:rFonts w:asciiTheme="minorEastAsia" w:eastAsiaTheme="minorEastAsia" w:hAnsiTheme="minorEastAsia" w:cs="微软雅黑"/>
                <w:szCs w:val="21"/>
              </w:rPr>
            </w:pPr>
            <w:r w:rsidRPr="00B24613">
              <w:rPr>
                <w:rFonts w:asciiTheme="minorEastAsia" w:eastAsiaTheme="minorEastAsia" w:hAnsiTheme="minorEastAsia" w:cs="微软雅黑" w:hint="eastAsia"/>
                <w:szCs w:val="21"/>
              </w:rPr>
              <w:t>贵和路、诚信街</w:t>
            </w:r>
          </w:p>
        </w:tc>
        <w:tc>
          <w:tcPr>
            <w:tcW w:w="2268" w:type="dxa"/>
            <w:tcBorders>
              <w:top w:val="nil"/>
              <w:left w:val="nil"/>
              <w:bottom w:val="single" w:sz="4" w:space="0" w:color="auto"/>
              <w:right w:val="single" w:sz="4" w:space="0" w:color="auto"/>
            </w:tcBorders>
            <w:shd w:val="clear" w:color="auto" w:fill="auto"/>
            <w:noWrap/>
            <w:vAlign w:val="center"/>
          </w:tcPr>
          <w:p w:rsidR="00C3045E" w:rsidRPr="00B24613" w:rsidRDefault="005A347C">
            <w:pPr>
              <w:snapToGrid w:val="0"/>
              <w:spacing w:line="360" w:lineRule="auto"/>
              <w:rPr>
                <w:rFonts w:asciiTheme="minorEastAsia" w:eastAsiaTheme="minorEastAsia" w:hAnsiTheme="minorEastAsia" w:cs="微软雅黑"/>
                <w:szCs w:val="21"/>
              </w:rPr>
            </w:pPr>
            <w:r w:rsidRPr="00B24613">
              <w:rPr>
                <w:rFonts w:asciiTheme="minorEastAsia" w:eastAsiaTheme="minorEastAsia" w:hAnsiTheme="minorEastAsia" w:cs="微软雅黑" w:hint="eastAsia"/>
                <w:szCs w:val="21"/>
              </w:rPr>
              <w:t>1</w:t>
            </w:r>
          </w:p>
        </w:tc>
        <w:tc>
          <w:tcPr>
            <w:tcW w:w="1276" w:type="dxa"/>
            <w:vMerge/>
            <w:tcBorders>
              <w:top w:val="nil"/>
              <w:left w:val="single" w:sz="4" w:space="0" w:color="auto"/>
              <w:bottom w:val="single" w:sz="4" w:space="0" w:color="auto"/>
              <w:right w:val="single" w:sz="4" w:space="0" w:color="auto"/>
            </w:tcBorders>
            <w:shd w:val="clear" w:color="auto" w:fill="auto"/>
            <w:vAlign w:val="center"/>
          </w:tcPr>
          <w:p w:rsidR="00C3045E" w:rsidRPr="00B24613" w:rsidRDefault="00C3045E">
            <w:pPr>
              <w:snapToGrid w:val="0"/>
              <w:spacing w:line="360" w:lineRule="auto"/>
              <w:rPr>
                <w:rFonts w:asciiTheme="minorEastAsia" w:eastAsiaTheme="minorEastAsia" w:hAnsiTheme="minorEastAsia" w:cs="微软雅黑"/>
                <w:szCs w:val="21"/>
              </w:rPr>
            </w:pPr>
          </w:p>
        </w:tc>
      </w:tr>
      <w:tr w:rsidR="00B24613" w:rsidRPr="00B24613">
        <w:trPr>
          <w:trHeight w:val="360"/>
        </w:trPr>
        <w:tc>
          <w:tcPr>
            <w:tcW w:w="1588" w:type="dxa"/>
            <w:vMerge/>
            <w:tcBorders>
              <w:top w:val="nil"/>
              <w:left w:val="single" w:sz="4" w:space="0" w:color="auto"/>
              <w:bottom w:val="single" w:sz="4" w:space="0" w:color="000000"/>
              <w:right w:val="single" w:sz="4" w:space="0" w:color="auto"/>
            </w:tcBorders>
            <w:shd w:val="clear" w:color="auto" w:fill="auto"/>
            <w:vAlign w:val="center"/>
          </w:tcPr>
          <w:p w:rsidR="00C3045E" w:rsidRPr="00B24613" w:rsidRDefault="00C3045E">
            <w:pPr>
              <w:snapToGrid w:val="0"/>
              <w:spacing w:line="360" w:lineRule="auto"/>
              <w:rPr>
                <w:rFonts w:asciiTheme="minorEastAsia" w:eastAsiaTheme="minorEastAsia" w:hAnsiTheme="minorEastAsia" w:cs="微软雅黑"/>
                <w:szCs w:val="21"/>
              </w:rPr>
            </w:pPr>
          </w:p>
        </w:tc>
        <w:tc>
          <w:tcPr>
            <w:tcW w:w="2523" w:type="dxa"/>
            <w:tcBorders>
              <w:top w:val="nil"/>
              <w:left w:val="nil"/>
              <w:bottom w:val="single" w:sz="4" w:space="0" w:color="auto"/>
              <w:right w:val="single" w:sz="4" w:space="0" w:color="auto"/>
            </w:tcBorders>
            <w:shd w:val="clear" w:color="auto" w:fill="auto"/>
            <w:noWrap/>
            <w:vAlign w:val="center"/>
          </w:tcPr>
          <w:p w:rsidR="00C3045E" w:rsidRPr="00B24613" w:rsidRDefault="005A347C">
            <w:pPr>
              <w:snapToGrid w:val="0"/>
              <w:spacing w:line="360" w:lineRule="auto"/>
              <w:rPr>
                <w:rFonts w:asciiTheme="minorEastAsia" w:eastAsiaTheme="minorEastAsia" w:hAnsiTheme="minorEastAsia" w:cs="微软雅黑"/>
                <w:szCs w:val="21"/>
              </w:rPr>
            </w:pPr>
            <w:r w:rsidRPr="00B24613">
              <w:rPr>
                <w:rFonts w:asciiTheme="minorEastAsia" w:eastAsiaTheme="minorEastAsia" w:hAnsiTheme="minorEastAsia" w:cs="微软雅黑" w:hint="eastAsia"/>
                <w:szCs w:val="21"/>
              </w:rPr>
              <w:t>贵和路、英溪南路</w:t>
            </w:r>
          </w:p>
        </w:tc>
        <w:tc>
          <w:tcPr>
            <w:tcW w:w="2268" w:type="dxa"/>
            <w:tcBorders>
              <w:top w:val="nil"/>
              <w:left w:val="nil"/>
              <w:bottom w:val="single" w:sz="4" w:space="0" w:color="auto"/>
              <w:right w:val="single" w:sz="4" w:space="0" w:color="auto"/>
            </w:tcBorders>
            <w:shd w:val="clear" w:color="auto" w:fill="auto"/>
            <w:noWrap/>
            <w:vAlign w:val="center"/>
          </w:tcPr>
          <w:p w:rsidR="00C3045E" w:rsidRPr="00B24613" w:rsidRDefault="005A347C">
            <w:pPr>
              <w:snapToGrid w:val="0"/>
              <w:spacing w:line="360" w:lineRule="auto"/>
              <w:rPr>
                <w:rFonts w:asciiTheme="minorEastAsia" w:eastAsiaTheme="minorEastAsia" w:hAnsiTheme="minorEastAsia" w:cs="微软雅黑"/>
                <w:szCs w:val="21"/>
              </w:rPr>
            </w:pPr>
            <w:r w:rsidRPr="00B24613">
              <w:rPr>
                <w:rFonts w:asciiTheme="minorEastAsia" w:eastAsiaTheme="minorEastAsia" w:hAnsiTheme="minorEastAsia" w:cs="微软雅黑" w:hint="eastAsia"/>
                <w:szCs w:val="21"/>
              </w:rPr>
              <w:t>1</w:t>
            </w:r>
          </w:p>
        </w:tc>
        <w:tc>
          <w:tcPr>
            <w:tcW w:w="1276" w:type="dxa"/>
            <w:vMerge/>
            <w:tcBorders>
              <w:top w:val="nil"/>
              <w:left w:val="single" w:sz="4" w:space="0" w:color="auto"/>
              <w:bottom w:val="single" w:sz="4" w:space="0" w:color="auto"/>
              <w:right w:val="single" w:sz="4" w:space="0" w:color="auto"/>
            </w:tcBorders>
            <w:shd w:val="clear" w:color="auto" w:fill="auto"/>
            <w:vAlign w:val="center"/>
          </w:tcPr>
          <w:p w:rsidR="00C3045E" w:rsidRPr="00B24613" w:rsidRDefault="00C3045E">
            <w:pPr>
              <w:snapToGrid w:val="0"/>
              <w:spacing w:line="360" w:lineRule="auto"/>
              <w:rPr>
                <w:rFonts w:asciiTheme="minorEastAsia" w:eastAsiaTheme="minorEastAsia" w:hAnsiTheme="minorEastAsia" w:cs="微软雅黑"/>
                <w:szCs w:val="21"/>
              </w:rPr>
            </w:pPr>
          </w:p>
        </w:tc>
      </w:tr>
      <w:tr w:rsidR="00B24613" w:rsidRPr="00B24613">
        <w:trPr>
          <w:trHeight w:val="360"/>
        </w:trPr>
        <w:tc>
          <w:tcPr>
            <w:tcW w:w="1588" w:type="dxa"/>
            <w:vMerge/>
            <w:tcBorders>
              <w:top w:val="nil"/>
              <w:left w:val="single" w:sz="4" w:space="0" w:color="auto"/>
              <w:bottom w:val="single" w:sz="4" w:space="0" w:color="000000"/>
              <w:right w:val="single" w:sz="4" w:space="0" w:color="auto"/>
            </w:tcBorders>
            <w:shd w:val="clear" w:color="auto" w:fill="auto"/>
            <w:vAlign w:val="center"/>
          </w:tcPr>
          <w:p w:rsidR="00C3045E" w:rsidRPr="00B24613" w:rsidRDefault="00C3045E">
            <w:pPr>
              <w:snapToGrid w:val="0"/>
              <w:spacing w:line="360" w:lineRule="auto"/>
              <w:rPr>
                <w:rFonts w:asciiTheme="minorEastAsia" w:eastAsiaTheme="minorEastAsia" w:hAnsiTheme="minorEastAsia" w:cs="微软雅黑"/>
                <w:szCs w:val="21"/>
              </w:rPr>
            </w:pPr>
          </w:p>
        </w:tc>
        <w:tc>
          <w:tcPr>
            <w:tcW w:w="2523" w:type="dxa"/>
            <w:tcBorders>
              <w:top w:val="nil"/>
              <w:left w:val="nil"/>
              <w:bottom w:val="single" w:sz="4" w:space="0" w:color="auto"/>
              <w:right w:val="single" w:sz="4" w:space="0" w:color="auto"/>
            </w:tcBorders>
            <w:shd w:val="clear" w:color="auto" w:fill="auto"/>
            <w:noWrap/>
            <w:vAlign w:val="center"/>
          </w:tcPr>
          <w:p w:rsidR="00C3045E" w:rsidRPr="00B24613" w:rsidRDefault="005A347C">
            <w:pPr>
              <w:snapToGrid w:val="0"/>
              <w:spacing w:line="360" w:lineRule="auto"/>
              <w:rPr>
                <w:rFonts w:asciiTheme="minorEastAsia" w:eastAsiaTheme="minorEastAsia" w:hAnsiTheme="minorEastAsia" w:cs="微软雅黑"/>
                <w:szCs w:val="21"/>
              </w:rPr>
            </w:pPr>
            <w:r w:rsidRPr="00B24613">
              <w:rPr>
                <w:rFonts w:asciiTheme="minorEastAsia" w:eastAsiaTheme="minorEastAsia" w:hAnsiTheme="minorEastAsia" w:cs="微软雅黑" w:hint="eastAsia"/>
                <w:szCs w:val="21"/>
              </w:rPr>
              <w:t>贵和路2号点</w:t>
            </w:r>
          </w:p>
        </w:tc>
        <w:tc>
          <w:tcPr>
            <w:tcW w:w="2268" w:type="dxa"/>
            <w:tcBorders>
              <w:top w:val="nil"/>
              <w:left w:val="nil"/>
              <w:bottom w:val="single" w:sz="4" w:space="0" w:color="auto"/>
              <w:right w:val="single" w:sz="4" w:space="0" w:color="auto"/>
            </w:tcBorders>
            <w:shd w:val="clear" w:color="auto" w:fill="auto"/>
            <w:noWrap/>
            <w:vAlign w:val="center"/>
          </w:tcPr>
          <w:p w:rsidR="00C3045E" w:rsidRPr="00B24613" w:rsidRDefault="005A347C">
            <w:pPr>
              <w:snapToGrid w:val="0"/>
              <w:spacing w:line="360" w:lineRule="auto"/>
              <w:rPr>
                <w:rFonts w:asciiTheme="minorEastAsia" w:eastAsiaTheme="minorEastAsia" w:hAnsiTheme="minorEastAsia" w:cs="微软雅黑"/>
                <w:szCs w:val="21"/>
              </w:rPr>
            </w:pPr>
            <w:r w:rsidRPr="00B24613">
              <w:rPr>
                <w:rFonts w:asciiTheme="minorEastAsia" w:eastAsiaTheme="minorEastAsia" w:hAnsiTheme="minorEastAsia" w:cs="微软雅黑" w:hint="eastAsia"/>
                <w:szCs w:val="21"/>
              </w:rPr>
              <w:t>1</w:t>
            </w:r>
          </w:p>
        </w:tc>
        <w:tc>
          <w:tcPr>
            <w:tcW w:w="1276" w:type="dxa"/>
            <w:vMerge/>
            <w:tcBorders>
              <w:top w:val="nil"/>
              <w:left w:val="single" w:sz="4" w:space="0" w:color="auto"/>
              <w:bottom w:val="single" w:sz="4" w:space="0" w:color="auto"/>
              <w:right w:val="single" w:sz="4" w:space="0" w:color="auto"/>
            </w:tcBorders>
            <w:shd w:val="clear" w:color="auto" w:fill="auto"/>
            <w:vAlign w:val="center"/>
          </w:tcPr>
          <w:p w:rsidR="00C3045E" w:rsidRPr="00B24613" w:rsidRDefault="00C3045E">
            <w:pPr>
              <w:snapToGrid w:val="0"/>
              <w:spacing w:line="360" w:lineRule="auto"/>
              <w:rPr>
                <w:rFonts w:asciiTheme="minorEastAsia" w:eastAsiaTheme="minorEastAsia" w:hAnsiTheme="minorEastAsia" w:cs="微软雅黑"/>
                <w:szCs w:val="21"/>
              </w:rPr>
            </w:pPr>
          </w:p>
        </w:tc>
      </w:tr>
      <w:tr w:rsidR="00B24613" w:rsidRPr="00B24613">
        <w:trPr>
          <w:trHeight w:val="360"/>
        </w:trPr>
        <w:tc>
          <w:tcPr>
            <w:tcW w:w="1588" w:type="dxa"/>
            <w:vMerge/>
            <w:tcBorders>
              <w:top w:val="nil"/>
              <w:left w:val="single" w:sz="4" w:space="0" w:color="auto"/>
              <w:bottom w:val="single" w:sz="4" w:space="0" w:color="000000"/>
              <w:right w:val="single" w:sz="4" w:space="0" w:color="auto"/>
            </w:tcBorders>
            <w:shd w:val="clear" w:color="auto" w:fill="auto"/>
            <w:vAlign w:val="center"/>
          </w:tcPr>
          <w:p w:rsidR="00C3045E" w:rsidRPr="00B24613" w:rsidRDefault="00C3045E">
            <w:pPr>
              <w:snapToGrid w:val="0"/>
              <w:spacing w:line="360" w:lineRule="auto"/>
              <w:rPr>
                <w:rFonts w:asciiTheme="minorEastAsia" w:eastAsiaTheme="minorEastAsia" w:hAnsiTheme="minorEastAsia" w:cs="微软雅黑"/>
                <w:szCs w:val="21"/>
              </w:rPr>
            </w:pPr>
          </w:p>
        </w:tc>
        <w:tc>
          <w:tcPr>
            <w:tcW w:w="2523" w:type="dxa"/>
            <w:tcBorders>
              <w:top w:val="nil"/>
              <w:left w:val="nil"/>
              <w:bottom w:val="single" w:sz="4" w:space="0" w:color="auto"/>
              <w:right w:val="single" w:sz="4" w:space="0" w:color="auto"/>
            </w:tcBorders>
            <w:shd w:val="clear" w:color="auto" w:fill="auto"/>
            <w:noWrap/>
            <w:vAlign w:val="center"/>
          </w:tcPr>
          <w:p w:rsidR="00C3045E" w:rsidRPr="00B24613" w:rsidRDefault="005A347C">
            <w:pPr>
              <w:snapToGrid w:val="0"/>
              <w:spacing w:line="360" w:lineRule="auto"/>
              <w:rPr>
                <w:rFonts w:asciiTheme="minorEastAsia" w:eastAsiaTheme="minorEastAsia" w:hAnsiTheme="minorEastAsia" w:cs="微软雅黑"/>
                <w:szCs w:val="21"/>
              </w:rPr>
            </w:pPr>
            <w:r w:rsidRPr="00B24613">
              <w:rPr>
                <w:rFonts w:asciiTheme="minorEastAsia" w:eastAsiaTheme="minorEastAsia" w:hAnsiTheme="minorEastAsia" w:cs="微软雅黑" w:hint="eastAsia"/>
                <w:szCs w:val="21"/>
              </w:rPr>
              <w:t>莫干新村</w:t>
            </w:r>
          </w:p>
        </w:tc>
        <w:tc>
          <w:tcPr>
            <w:tcW w:w="2268" w:type="dxa"/>
            <w:tcBorders>
              <w:top w:val="nil"/>
              <w:left w:val="nil"/>
              <w:bottom w:val="single" w:sz="4" w:space="0" w:color="auto"/>
              <w:right w:val="single" w:sz="4" w:space="0" w:color="auto"/>
            </w:tcBorders>
            <w:shd w:val="clear" w:color="auto" w:fill="auto"/>
            <w:noWrap/>
            <w:vAlign w:val="center"/>
          </w:tcPr>
          <w:p w:rsidR="00C3045E" w:rsidRPr="00B24613" w:rsidRDefault="005A347C">
            <w:pPr>
              <w:snapToGrid w:val="0"/>
              <w:spacing w:line="360" w:lineRule="auto"/>
              <w:rPr>
                <w:rFonts w:asciiTheme="minorEastAsia" w:eastAsiaTheme="minorEastAsia" w:hAnsiTheme="minorEastAsia" w:cs="微软雅黑"/>
                <w:szCs w:val="21"/>
              </w:rPr>
            </w:pPr>
            <w:r w:rsidRPr="00B24613">
              <w:rPr>
                <w:rFonts w:asciiTheme="minorEastAsia" w:eastAsiaTheme="minorEastAsia" w:hAnsiTheme="minorEastAsia" w:cs="微软雅黑" w:hint="eastAsia"/>
                <w:szCs w:val="21"/>
              </w:rPr>
              <w:t>4</w:t>
            </w:r>
          </w:p>
        </w:tc>
        <w:tc>
          <w:tcPr>
            <w:tcW w:w="1276" w:type="dxa"/>
            <w:vMerge/>
            <w:tcBorders>
              <w:top w:val="nil"/>
              <w:left w:val="single" w:sz="4" w:space="0" w:color="auto"/>
              <w:bottom w:val="single" w:sz="4" w:space="0" w:color="auto"/>
              <w:right w:val="single" w:sz="4" w:space="0" w:color="auto"/>
            </w:tcBorders>
            <w:shd w:val="clear" w:color="auto" w:fill="auto"/>
            <w:vAlign w:val="center"/>
          </w:tcPr>
          <w:p w:rsidR="00C3045E" w:rsidRPr="00B24613" w:rsidRDefault="00C3045E">
            <w:pPr>
              <w:snapToGrid w:val="0"/>
              <w:spacing w:line="360" w:lineRule="auto"/>
              <w:rPr>
                <w:rFonts w:asciiTheme="minorEastAsia" w:eastAsiaTheme="minorEastAsia" w:hAnsiTheme="minorEastAsia" w:cs="微软雅黑"/>
                <w:szCs w:val="21"/>
              </w:rPr>
            </w:pPr>
          </w:p>
        </w:tc>
      </w:tr>
      <w:tr w:rsidR="00B24613" w:rsidRPr="00B24613">
        <w:trPr>
          <w:trHeight w:val="360"/>
        </w:trPr>
        <w:tc>
          <w:tcPr>
            <w:tcW w:w="1588" w:type="dxa"/>
            <w:vMerge/>
            <w:tcBorders>
              <w:top w:val="nil"/>
              <w:left w:val="single" w:sz="4" w:space="0" w:color="auto"/>
              <w:bottom w:val="single" w:sz="4" w:space="0" w:color="000000"/>
              <w:right w:val="single" w:sz="4" w:space="0" w:color="auto"/>
            </w:tcBorders>
            <w:shd w:val="clear" w:color="auto" w:fill="auto"/>
            <w:vAlign w:val="center"/>
          </w:tcPr>
          <w:p w:rsidR="00C3045E" w:rsidRPr="00B24613" w:rsidRDefault="00C3045E">
            <w:pPr>
              <w:snapToGrid w:val="0"/>
              <w:spacing w:line="360" w:lineRule="auto"/>
              <w:rPr>
                <w:rFonts w:asciiTheme="minorEastAsia" w:eastAsiaTheme="minorEastAsia" w:hAnsiTheme="minorEastAsia" w:cs="微软雅黑"/>
                <w:szCs w:val="21"/>
              </w:rPr>
            </w:pPr>
          </w:p>
        </w:tc>
        <w:tc>
          <w:tcPr>
            <w:tcW w:w="2523" w:type="dxa"/>
            <w:tcBorders>
              <w:top w:val="nil"/>
              <w:left w:val="nil"/>
              <w:bottom w:val="single" w:sz="4" w:space="0" w:color="auto"/>
              <w:right w:val="single" w:sz="4" w:space="0" w:color="auto"/>
            </w:tcBorders>
            <w:shd w:val="clear" w:color="auto" w:fill="auto"/>
            <w:noWrap/>
            <w:vAlign w:val="center"/>
          </w:tcPr>
          <w:p w:rsidR="00C3045E" w:rsidRPr="00B24613" w:rsidRDefault="005A347C">
            <w:pPr>
              <w:snapToGrid w:val="0"/>
              <w:spacing w:line="360" w:lineRule="auto"/>
              <w:rPr>
                <w:rFonts w:asciiTheme="minorEastAsia" w:eastAsiaTheme="minorEastAsia" w:hAnsiTheme="minorEastAsia" w:cs="微软雅黑"/>
                <w:szCs w:val="21"/>
              </w:rPr>
            </w:pPr>
            <w:proofErr w:type="gramStart"/>
            <w:r w:rsidRPr="00B24613">
              <w:rPr>
                <w:rFonts w:asciiTheme="minorEastAsia" w:eastAsiaTheme="minorEastAsia" w:hAnsiTheme="minorEastAsia" w:cs="微软雅黑" w:hint="eastAsia"/>
                <w:szCs w:val="21"/>
              </w:rPr>
              <w:t>千龙名苑</w:t>
            </w:r>
            <w:proofErr w:type="gramEnd"/>
          </w:p>
        </w:tc>
        <w:tc>
          <w:tcPr>
            <w:tcW w:w="2268" w:type="dxa"/>
            <w:tcBorders>
              <w:top w:val="nil"/>
              <w:left w:val="nil"/>
              <w:bottom w:val="single" w:sz="4" w:space="0" w:color="auto"/>
              <w:right w:val="single" w:sz="4" w:space="0" w:color="auto"/>
            </w:tcBorders>
            <w:shd w:val="clear" w:color="auto" w:fill="auto"/>
            <w:noWrap/>
            <w:vAlign w:val="center"/>
          </w:tcPr>
          <w:p w:rsidR="00C3045E" w:rsidRPr="00B24613" w:rsidRDefault="005A347C">
            <w:pPr>
              <w:snapToGrid w:val="0"/>
              <w:spacing w:line="360" w:lineRule="auto"/>
              <w:rPr>
                <w:rFonts w:asciiTheme="minorEastAsia" w:eastAsiaTheme="minorEastAsia" w:hAnsiTheme="minorEastAsia" w:cs="微软雅黑"/>
                <w:szCs w:val="21"/>
              </w:rPr>
            </w:pPr>
            <w:r w:rsidRPr="00B24613">
              <w:rPr>
                <w:rFonts w:asciiTheme="minorEastAsia" w:eastAsiaTheme="minorEastAsia" w:hAnsiTheme="minorEastAsia" w:cs="微软雅黑" w:hint="eastAsia"/>
                <w:szCs w:val="21"/>
              </w:rPr>
              <w:t>4</w:t>
            </w:r>
          </w:p>
        </w:tc>
        <w:tc>
          <w:tcPr>
            <w:tcW w:w="1276" w:type="dxa"/>
            <w:vMerge/>
            <w:tcBorders>
              <w:top w:val="nil"/>
              <w:left w:val="single" w:sz="4" w:space="0" w:color="auto"/>
              <w:bottom w:val="single" w:sz="4" w:space="0" w:color="auto"/>
              <w:right w:val="single" w:sz="4" w:space="0" w:color="auto"/>
            </w:tcBorders>
            <w:shd w:val="clear" w:color="auto" w:fill="auto"/>
            <w:vAlign w:val="center"/>
          </w:tcPr>
          <w:p w:rsidR="00C3045E" w:rsidRPr="00B24613" w:rsidRDefault="00C3045E">
            <w:pPr>
              <w:snapToGrid w:val="0"/>
              <w:spacing w:line="360" w:lineRule="auto"/>
              <w:rPr>
                <w:rFonts w:asciiTheme="minorEastAsia" w:eastAsiaTheme="minorEastAsia" w:hAnsiTheme="minorEastAsia" w:cs="微软雅黑"/>
                <w:szCs w:val="21"/>
              </w:rPr>
            </w:pPr>
          </w:p>
        </w:tc>
      </w:tr>
      <w:tr w:rsidR="00B24613" w:rsidRPr="00B24613">
        <w:trPr>
          <w:trHeight w:val="360"/>
        </w:trPr>
        <w:tc>
          <w:tcPr>
            <w:tcW w:w="1588" w:type="dxa"/>
            <w:vMerge/>
            <w:tcBorders>
              <w:top w:val="nil"/>
              <w:left w:val="single" w:sz="4" w:space="0" w:color="auto"/>
              <w:bottom w:val="single" w:sz="4" w:space="0" w:color="000000"/>
              <w:right w:val="single" w:sz="4" w:space="0" w:color="auto"/>
            </w:tcBorders>
            <w:shd w:val="clear" w:color="auto" w:fill="auto"/>
            <w:vAlign w:val="center"/>
          </w:tcPr>
          <w:p w:rsidR="00C3045E" w:rsidRPr="00B24613" w:rsidRDefault="00C3045E">
            <w:pPr>
              <w:snapToGrid w:val="0"/>
              <w:spacing w:line="360" w:lineRule="auto"/>
              <w:rPr>
                <w:rFonts w:asciiTheme="minorEastAsia" w:eastAsiaTheme="minorEastAsia" w:hAnsiTheme="minorEastAsia" w:cs="微软雅黑"/>
                <w:szCs w:val="21"/>
              </w:rPr>
            </w:pPr>
          </w:p>
        </w:tc>
        <w:tc>
          <w:tcPr>
            <w:tcW w:w="2523" w:type="dxa"/>
            <w:tcBorders>
              <w:top w:val="nil"/>
              <w:left w:val="nil"/>
              <w:bottom w:val="single" w:sz="4" w:space="0" w:color="auto"/>
              <w:right w:val="single" w:sz="4" w:space="0" w:color="auto"/>
            </w:tcBorders>
            <w:shd w:val="clear" w:color="auto" w:fill="auto"/>
            <w:noWrap/>
            <w:vAlign w:val="center"/>
          </w:tcPr>
          <w:p w:rsidR="00C3045E" w:rsidRPr="00B24613" w:rsidRDefault="005A347C">
            <w:pPr>
              <w:snapToGrid w:val="0"/>
              <w:spacing w:line="360" w:lineRule="auto"/>
              <w:rPr>
                <w:rFonts w:asciiTheme="minorEastAsia" w:eastAsiaTheme="minorEastAsia" w:hAnsiTheme="minorEastAsia" w:cs="微软雅黑"/>
                <w:szCs w:val="21"/>
              </w:rPr>
            </w:pPr>
            <w:r w:rsidRPr="00B24613">
              <w:rPr>
                <w:rFonts w:asciiTheme="minorEastAsia" w:eastAsiaTheme="minorEastAsia" w:hAnsiTheme="minorEastAsia" w:cs="微软雅黑" w:hint="eastAsia"/>
                <w:szCs w:val="21"/>
              </w:rPr>
              <w:t>千秋名苑</w:t>
            </w:r>
          </w:p>
        </w:tc>
        <w:tc>
          <w:tcPr>
            <w:tcW w:w="2268" w:type="dxa"/>
            <w:tcBorders>
              <w:top w:val="nil"/>
              <w:left w:val="nil"/>
              <w:bottom w:val="single" w:sz="4" w:space="0" w:color="auto"/>
              <w:right w:val="single" w:sz="4" w:space="0" w:color="auto"/>
            </w:tcBorders>
            <w:shd w:val="clear" w:color="auto" w:fill="auto"/>
            <w:noWrap/>
            <w:vAlign w:val="center"/>
          </w:tcPr>
          <w:p w:rsidR="00C3045E" w:rsidRPr="00B24613" w:rsidRDefault="005A347C">
            <w:pPr>
              <w:snapToGrid w:val="0"/>
              <w:spacing w:line="360" w:lineRule="auto"/>
              <w:rPr>
                <w:rFonts w:asciiTheme="minorEastAsia" w:eastAsiaTheme="minorEastAsia" w:hAnsiTheme="minorEastAsia" w:cs="微软雅黑"/>
                <w:szCs w:val="21"/>
              </w:rPr>
            </w:pPr>
            <w:r w:rsidRPr="00B24613">
              <w:rPr>
                <w:rFonts w:asciiTheme="minorEastAsia" w:eastAsiaTheme="minorEastAsia" w:hAnsiTheme="minorEastAsia" w:cs="微软雅黑" w:hint="eastAsia"/>
                <w:szCs w:val="21"/>
              </w:rPr>
              <w:t>4</w:t>
            </w:r>
          </w:p>
        </w:tc>
        <w:tc>
          <w:tcPr>
            <w:tcW w:w="1276" w:type="dxa"/>
            <w:vMerge/>
            <w:tcBorders>
              <w:top w:val="nil"/>
              <w:left w:val="single" w:sz="4" w:space="0" w:color="auto"/>
              <w:bottom w:val="single" w:sz="4" w:space="0" w:color="auto"/>
              <w:right w:val="single" w:sz="4" w:space="0" w:color="auto"/>
            </w:tcBorders>
            <w:shd w:val="clear" w:color="auto" w:fill="auto"/>
            <w:vAlign w:val="center"/>
          </w:tcPr>
          <w:p w:rsidR="00C3045E" w:rsidRPr="00B24613" w:rsidRDefault="00C3045E">
            <w:pPr>
              <w:snapToGrid w:val="0"/>
              <w:spacing w:line="360" w:lineRule="auto"/>
              <w:rPr>
                <w:rFonts w:asciiTheme="minorEastAsia" w:eastAsiaTheme="minorEastAsia" w:hAnsiTheme="minorEastAsia" w:cs="微软雅黑"/>
                <w:szCs w:val="21"/>
              </w:rPr>
            </w:pPr>
          </w:p>
        </w:tc>
      </w:tr>
      <w:tr w:rsidR="00B24613" w:rsidRPr="00B24613">
        <w:trPr>
          <w:trHeight w:val="360"/>
        </w:trPr>
        <w:tc>
          <w:tcPr>
            <w:tcW w:w="1588" w:type="dxa"/>
            <w:vMerge/>
            <w:tcBorders>
              <w:top w:val="nil"/>
              <w:left w:val="single" w:sz="4" w:space="0" w:color="auto"/>
              <w:bottom w:val="single" w:sz="4" w:space="0" w:color="auto"/>
              <w:right w:val="single" w:sz="4" w:space="0" w:color="auto"/>
            </w:tcBorders>
            <w:shd w:val="clear" w:color="auto" w:fill="auto"/>
            <w:vAlign w:val="center"/>
          </w:tcPr>
          <w:p w:rsidR="00C3045E" w:rsidRPr="00B24613" w:rsidRDefault="00C3045E">
            <w:pPr>
              <w:snapToGrid w:val="0"/>
              <w:spacing w:line="360" w:lineRule="auto"/>
              <w:rPr>
                <w:rFonts w:asciiTheme="minorEastAsia" w:eastAsiaTheme="minorEastAsia" w:hAnsiTheme="minorEastAsia" w:cs="微软雅黑"/>
                <w:szCs w:val="21"/>
              </w:rPr>
            </w:pPr>
          </w:p>
        </w:tc>
        <w:tc>
          <w:tcPr>
            <w:tcW w:w="2523" w:type="dxa"/>
            <w:tcBorders>
              <w:top w:val="nil"/>
              <w:left w:val="nil"/>
              <w:bottom w:val="single" w:sz="4" w:space="0" w:color="auto"/>
              <w:right w:val="single" w:sz="4" w:space="0" w:color="auto"/>
            </w:tcBorders>
            <w:shd w:val="clear" w:color="auto" w:fill="auto"/>
            <w:noWrap/>
            <w:vAlign w:val="center"/>
          </w:tcPr>
          <w:p w:rsidR="00C3045E" w:rsidRPr="00B24613" w:rsidRDefault="005A347C">
            <w:pPr>
              <w:snapToGrid w:val="0"/>
              <w:spacing w:line="360" w:lineRule="auto"/>
              <w:rPr>
                <w:rFonts w:asciiTheme="minorEastAsia" w:eastAsiaTheme="minorEastAsia" w:hAnsiTheme="minorEastAsia" w:cs="微软雅黑"/>
                <w:szCs w:val="21"/>
              </w:rPr>
            </w:pPr>
            <w:r w:rsidRPr="00B24613">
              <w:rPr>
                <w:rFonts w:asciiTheme="minorEastAsia" w:eastAsiaTheme="minorEastAsia" w:hAnsiTheme="minorEastAsia" w:cs="微软雅黑" w:hint="eastAsia"/>
                <w:szCs w:val="21"/>
              </w:rPr>
              <w:t>市心府</w:t>
            </w:r>
          </w:p>
        </w:tc>
        <w:tc>
          <w:tcPr>
            <w:tcW w:w="2268" w:type="dxa"/>
            <w:tcBorders>
              <w:top w:val="nil"/>
              <w:left w:val="nil"/>
              <w:bottom w:val="single" w:sz="4" w:space="0" w:color="auto"/>
              <w:right w:val="single" w:sz="4" w:space="0" w:color="auto"/>
            </w:tcBorders>
            <w:shd w:val="clear" w:color="auto" w:fill="auto"/>
            <w:noWrap/>
            <w:vAlign w:val="center"/>
          </w:tcPr>
          <w:p w:rsidR="00C3045E" w:rsidRPr="00B24613" w:rsidRDefault="005A347C">
            <w:pPr>
              <w:snapToGrid w:val="0"/>
              <w:spacing w:line="360" w:lineRule="auto"/>
              <w:rPr>
                <w:rFonts w:asciiTheme="minorEastAsia" w:eastAsiaTheme="minorEastAsia" w:hAnsiTheme="minorEastAsia" w:cs="微软雅黑"/>
                <w:szCs w:val="21"/>
              </w:rPr>
            </w:pPr>
            <w:r w:rsidRPr="00B24613">
              <w:rPr>
                <w:rFonts w:asciiTheme="minorEastAsia" w:eastAsiaTheme="minorEastAsia" w:hAnsiTheme="minorEastAsia" w:cs="微软雅黑" w:hint="eastAsia"/>
                <w:szCs w:val="21"/>
              </w:rPr>
              <w:t>3</w:t>
            </w:r>
          </w:p>
        </w:tc>
        <w:tc>
          <w:tcPr>
            <w:tcW w:w="1276" w:type="dxa"/>
            <w:vMerge/>
            <w:tcBorders>
              <w:top w:val="nil"/>
              <w:left w:val="single" w:sz="4" w:space="0" w:color="auto"/>
              <w:bottom w:val="single" w:sz="4" w:space="0" w:color="auto"/>
              <w:right w:val="single" w:sz="4" w:space="0" w:color="auto"/>
            </w:tcBorders>
            <w:shd w:val="clear" w:color="auto" w:fill="auto"/>
            <w:vAlign w:val="center"/>
          </w:tcPr>
          <w:p w:rsidR="00C3045E" w:rsidRPr="00B24613" w:rsidRDefault="00C3045E">
            <w:pPr>
              <w:snapToGrid w:val="0"/>
              <w:spacing w:line="360" w:lineRule="auto"/>
              <w:rPr>
                <w:rFonts w:asciiTheme="minorEastAsia" w:eastAsiaTheme="minorEastAsia" w:hAnsiTheme="minorEastAsia" w:cs="微软雅黑"/>
                <w:szCs w:val="21"/>
              </w:rPr>
            </w:pPr>
          </w:p>
        </w:tc>
      </w:tr>
      <w:tr w:rsidR="00B24613" w:rsidRPr="00B24613">
        <w:trPr>
          <w:trHeight w:val="360"/>
        </w:trPr>
        <w:tc>
          <w:tcPr>
            <w:tcW w:w="1588"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tbRlV"/>
            <w:vAlign w:val="center"/>
          </w:tcPr>
          <w:p w:rsidR="00C3045E" w:rsidRPr="00B24613" w:rsidRDefault="005A347C">
            <w:pPr>
              <w:snapToGrid w:val="0"/>
              <w:spacing w:line="360" w:lineRule="auto"/>
              <w:rPr>
                <w:rFonts w:asciiTheme="minorEastAsia" w:eastAsiaTheme="minorEastAsia" w:hAnsiTheme="minorEastAsia" w:cs="微软雅黑"/>
                <w:szCs w:val="21"/>
              </w:rPr>
            </w:pPr>
            <w:r w:rsidRPr="00B24613">
              <w:rPr>
                <w:rFonts w:asciiTheme="minorEastAsia" w:eastAsiaTheme="minorEastAsia" w:hAnsiTheme="minorEastAsia" w:cs="微软雅黑" w:hint="eastAsia"/>
                <w:szCs w:val="21"/>
              </w:rPr>
              <w:t>丰桥社区</w:t>
            </w:r>
          </w:p>
        </w:tc>
        <w:tc>
          <w:tcPr>
            <w:tcW w:w="2523" w:type="dxa"/>
            <w:tcBorders>
              <w:top w:val="single" w:sz="4" w:space="0" w:color="auto"/>
              <w:left w:val="nil"/>
              <w:bottom w:val="single" w:sz="4" w:space="0" w:color="auto"/>
              <w:right w:val="single" w:sz="4" w:space="0" w:color="auto"/>
            </w:tcBorders>
            <w:shd w:val="clear" w:color="auto" w:fill="auto"/>
            <w:noWrap/>
            <w:vAlign w:val="center"/>
          </w:tcPr>
          <w:p w:rsidR="00C3045E" w:rsidRPr="00B24613" w:rsidRDefault="005A347C">
            <w:pPr>
              <w:snapToGrid w:val="0"/>
              <w:spacing w:line="360" w:lineRule="auto"/>
              <w:rPr>
                <w:rFonts w:asciiTheme="minorEastAsia" w:eastAsiaTheme="minorEastAsia" w:hAnsiTheme="minorEastAsia" w:cs="微软雅黑"/>
                <w:szCs w:val="21"/>
              </w:rPr>
            </w:pPr>
            <w:r w:rsidRPr="00B24613">
              <w:rPr>
                <w:rFonts w:asciiTheme="minorEastAsia" w:eastAsiaTheme="minorEastAsia" w:hAnsiTheme="minorEastAsia" w:cs="微软雅黑" w:hint="eastAsia"/>
                <w:szCs w:val="21"/>
              </w:rPr>
              <w:t>丰</w:t>
            </w:r>
            <w:proofErr w:type="gramStart"/>
            <w:r w:rsidRPr="00B24613">
              <w:rPr>
                <w:rFonts w:asciiTheme="minorEastAsia" w:eastAsiaTheme="minorEastAsia" w:hAnsiTheme="minorEastAsia" w:cs="微软雅黑" w:hint="eastAsia"/>
                <w:szCs w:val="21"/>
              </w:rPr>
              <w:t>桥小区</w:t>
            </w:r>
            <w:proofErr w:type="gramEnd"/>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C3045E" w:rsidRPr="00B24613" w:rsidRDefault="005A347C">
            <w:pPr>
              <w:snapToGrid w:val="0"/>
              <w:spacing w:line="360" w:lineRule="auto"/>
              <w:rPr>
                <w:rFonts w:asciiTheme="minorEastAsia" w:eastAsiaTheme="minorEastAsia" w:hAnsiTheme="minorEastAsia" w:cs="微软雅黑"/>
                <w:szCs w:val="21"/>
              </w:rPr>
            </w:pPr>
            <w:r w:rsidRPr="00B24613">
              <w:rPr>
                <w:rFonts w:asciiTheme="minorEastAsia" w:eastAsiaTheme="minorEastAsia" w:hAnsiTheme="minorEastAsia" w:cs="微软雅黑" w:hint="eastAsia"/>
                <w:szCs w:val="21"/>
              </w:rPr>
              <w:t>4</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3045E" w:rsidRPr="00B24613" w:rsidRDefault="005A347C">
            <w:pPr>
              <w:snapToGrid w:val="0"/>
              <w:spacing w:line="360" w:lineRule="auto"/>
              <w:rPr>
                <w:rFonts w:asciiTheme="minorEastAsia" w:eastAsiaTheme="minorEastAsia" w:hAnsiTheme="minorEastAsia" w:cs="微软雅黑"/>
                <w:szCs w:val="21"/>
              </w:rPr>
            </w:pPr>
            <w:r w:rsidRPr="00B24613">
              <w:rPr>
                <w:rFonts w:asciiTheme="minorEastAsia" w:eastAsiaTheme="minorEastAsia" w:hAnsiTheme="minorEastAsia" w:cs="微软雅黑" w:hint="eastAsia"/>
                <w:szCs w:val="21"/>
              </w:rPr>
              <w:t>16</w:t>
            </w:r>
          </w:p>
        </w:tc>
      </w:tr>
      <w:tr w:rsidR="00B24613" w:rsidRPr="00B24613">
        <w:trPr>
          <w:trHeight w:val="360"/>
        </w:trPr>
        <w:tc>
          <w:tcPr>
            <w:tcW w:w="15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C3045E" w:rsidRPr="00B24613" w:rsidRDefault="00C3045E">
            <w:pPr>
              <w:snapToGrid w:val="0"/>
              <w:spacing w:line="360" w:lineRule="auto"/>
              <w:rPr>
                <w:rFonts w:asciiTheme="minorEastAsia" w:eastAsiaTheme="minorEastAsia" w:hAnsiTheme="minorEastAsia" w:cs="微软雅黑"/>
                <w:szCs w:val="21"/>
              </w:rPr>
            </w:pPr>
          </w:p>
        </w:tc>
        <w:tc>
          <w:tcPr>
            <w:tcW w:w="2523" w:type="dxa"/>
            <w:tcBorders>
              <w:top w:val="single" w:sz="4" w:space="0" w:color="auto"/>
              <w:left w:val="nil"/>
              <w:bottom w:val="single" w:sz="4" w:space="0" w:color="auto"/>
              <w:right w:val="single" w:sz="4" w:space="0" w:color="auto"/>
            </w:tcBorders>
            <w:shd w:val="clear" w:color="auto" w:fill="auto"/>
            <w:noWrap/>
            <w:vAlign w:val="center"/>
          </w:tcPr>
          <w:p w:rsidR="00C3045E" w:rsidRPr="00B24613" w:rsidRDefault="005A347C">
            <w:pPr>
              <w:snapToGrid w:val="0"/>
              <w:spacing w:line="360" w:lineRule="auto"/>
              <w:rPr>
                <w:rFonts w:asciiTheme="minorEastAsia" w:eastAsiaTheme="minorEastAsia" w:hAnsiTheme="minorEastAsia" w:cs="微软雅黑"/>
                <w:szCs w:val="21"/>
              </w:rPr>
            </w:pPr>
            <w:r w:rsidRPr="00B24613">
              <w:rPr>
                <w:rFonts w:asciiTheme="minorEastAsia" w:eastAsiaTheme="minorEastAsia" w:hAnsiTheme="minorEastAsia" w:cs="微软雅黑" w:hint="eastAsia"/>
                <w:szCs w:val="21"/>
              </w:rPr>
              <w:t>上城</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C3045E" w:rsidRPr="00B24613" w:rsidRDefault="005A347C">
            <w:pPr>
              <w:snapToGrid w:val="0"/>
              <w:spacing w:line="360" w:lineRule="auto"/>
              <w:rPr>
                <w:rFonts w:asciiTheme="minorEastAsia" w:eastAsiaTheme="minorEastAsia" w:hAnsiTheme="minorEastAsia" w:cs="微软雅黑"/>
                <w:szCs w:val="21"/>
              </w:rPr>
            </w:pPr>
            <w:r w:rsidRPr="00B24613">
              <w:rPr>
                <w:rFonts w:asciiTheme="minorEastAsia" w:eastAsiaTheme="minorEastAsia" w:hAnsiTheme="minorEastAsia" w:cs="微软雅黑" w:hint="eastAsia"/>
                <w:szCs w:val="21"/>
              </w:rPr>
              <w:t>3</w:t>
            </w: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3045E" w:rsidRPr="00B24613" w:rsidRDefault="00C3045E">
            <w:pPr>
              <w:snapToGrid w:val="0"/>
              <w:spacing w:line="360" w:lineRule="auto"/>
              <w:rPr>
                <w:rFonts w:asciiTheme="minorEastAsia" w:eastAsiaTheme="minorEastAsia" w:hAnsiTheme="minorEastAsia" w:cs="微软雅黑"/>
                <w:szCs w:val="21"/>
              </w:rPr>
            </w:pPr>
          </w:p>
        </w:tc>
      </w:tr>
      <w:tr w:rsidR="00B24613" w:rsidRPr="00B24613">
        <w:trPr>
          <w:trHeight w:val="360"/>
        </w:trPr>
        <w:tc>
          <w:tcPr>
            <w:tcW w:w="1588"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C3045E" w:rsidRPr="00B24613" w:rsidRDefault="00C3045E">
            <w:pPr>
              <w:snapToGrid w:val="0"/>
              <w:spacing w:line="360" w:lineRule="auto"/>
              <w:rPr>
                <w:rFonts w:asciiTheme="minorEastAsia" w:eastAsiaTheme="minorEastAsia" w:hAnsiTheme="minorEastAsia" w:cs="微软雅黑"/>
                <w:szCs w:val="21"/>
              </w:rPr>
            </w:pPr>
          </w:p>
        </w:tc>
        <w:tc>
          <w:tcPr>
            <w:tcW w:w="2523" w:type="dxa"/>
            <w:tcBorders>
              <w:top w:val="single" w:sz="4" w:space="0" w:color="auto"/>
              <w:left w:val="nil"/>
              <w:bottom w:val="single" w:sz="4" w:space="0" w:color="auto"/>
              <w:right w:val="single" w:sz="4" w:space="0" w:color="auto"/>
            </w:tcBorders>
            <w:shd w:val="clear" w:color="auto" w:fill="auto"/>
            <w:noWrap/>
            <w:vAlign w:val="center"/>
          </w:tcPr>
          <w:p w:rsidR="00C3045E" w:rsidRPr="00B24613" w:rsidRDefault="005A347C">
            <w:pPr>
              <w:snapToGrid w:val="0"/>
              <w:spacing w:line="360" w:lineRule="auto"/>
              <w:rPr>
                <w:rFonts w:asciiTheme="minorEastAsia" w:eastAsiaTheme="minorEastAsia" w:hAnsiTheme="minorEastAsia" w:cs="微软雅黑"/>
                <w:szCs w:val="21"/>
              </w:rPr>
            </w:pPr>
            <w:r w:rsidRPr="00B24613">
              <w:rPr>
                <w:rFonts w:asciiTheme="minorEastAsia" w:eastAsiaTheme="minorEastAsia" w:hAnsiTheme="minorEastAsia" w:cs="微软雅黑" w:hint="eastAsia"/>
                <w:szCs w:val="21"/>
              </w:rPr>
              <w:t>一里洋房</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C3045E" w:rsidRPr="00B24613" w:rsidRDefault="005A347C">
            <w:pPr>
              <w:snapToGrid w:val="0"/>
              <w:spacing w:line="360" w:lineRule="auto"/>
              <w:rPr>
                <w:rFonts w:asciiTheme="minorEastAsia" w:eastAsiaTheme="minorEastAsia" w:hAnsiTheme="minorEastAsia" w:cs="微软雅黑"/>
                <w:szCs w:val="21"/>
              </w:rPr>
            </w:pPr>
            <w:r w:rsidRPr="00B24613">
              <w:rPr>
                <w:rFonts w:asciiTheme="minorEastAsia" w:eastAsiaTheme="minorEastAsia" w:hAnsiTheme="minorEastAsia" w:cs="微软雅黑" w:hint="eastAsia"/>
                <w:szCs w:val="21"/>
              </w:rPr>
              <w:t>2</w:t>
            </w: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3045E" w:rsidRPr="00B24613" w:rsidRDefault="00C3045E">
            <w:pPr>
              <w:snapToGrid w:val="0"/>
              <w:spacing w:line="360" w:lineRule="auto"/>
              <w:rPr>
                <w:rFonts w:asciiTheme="minorEastAsia" w:eastAsiaTheme="minorEastAsia" w:hAnsiTheme="minorEastAsia" w:cs="微软雅黑"/>
                <w:szCs w:val="21"/>
              </w:rPr>
            </w:pPr>
          </w:p>
        </w:tc>
      </w:tr>
      <w:tr w:rsidR="00B24613" w:rsidRPr="00B24613">
        <w:trPr>
          <w:trHeight w:val="360"/>
        </w:trPr>
        <w:tc>
          <w:tcPr>
            <w:tcW w:w="1588" w:type="dxa"/>
            <w:vMerge/>
            <w:tcBorders>
              <w:top w:val="nil"/>
              <w:left w:val="single" w:sz="4" w:space="0" w:color="auto"/>
              <w:bottom w:val="single" w:sz="4" w:space="0" w:color="000000"/>
              <w:right w:val="single" w:sz="4" w:space="0" w:color="auto"/>
            </w:tcBorders>
            <w:shd w:val="clear" w:color="auto" w:fill="auto"/>
            <w:vAlign w:val="center"/>
          </w:tcPr>
          <w:p w:rsidR="00C3045E" w:rsidRPr="00B24613" w:rsidRDefault="00C3045E">
            <w:pPr>
              <w:snapToGrid w:val="0"/>
              <w:spacing w:line="360" w:lineRule="auto"/>
              <w:rPr>
                <w:rFonts w:asciiTheme="minorEastAsia" w:eastAsiaTheme="minorEastAsia" w:hAnsiTheme="minorEastAsia" w:cs="微软雅黑"/>
                <w:szCs w:val="21"/>
              </w:rPr>
            </w:pPr>
          </w:p>
        </w:tc>
        <w:tc>
          <w:tcPr>
            <w:tcW w:w="2523" w:type="dxa"/>
            <w:tcBorders>
              <w:top w:val="nil"/>
              <w:left w:val="nil"/>
              <w:bottom w:val="single" w:sz="4" w:space="0" w:color="auto"/>
              <w:right w:val="single" w:sz="4" w:space="0" w:color="auto"/>
            </w:tcBorders>
            <w:shd w:val="clear" w:color="auto" w:fill="auto"/>
            <w:noWrap/>
            <w:vAlign w:val="center"/>
          </w:tcPr>
          <w:p w:rsidR="00C3045E" w:rsidRPr="00B24613" w:rsidRDefault="005A347C">
            <w:pPr>
              <w:snapToGrid w:val="0"/>
              <w:spacing w:line="360" w:lineRule="auto"/>
              <w:rPr>
                <w:rFonts w:asciiTheme="minorEastAsia" w:eastAsiaTheme="minorEastAsia" w:hAnsiTheme="minorEastAsia" w:cs="微软雅黑"/>
                <w:szCs w:val="21"/>
              </w:rPr>
            </w:pPr>
            <w:r w:rsidRPr="00B24613">
              <w:rPr>
                <w:rFonts w:asciiTheme="minorEastAsia" w:eastAsiaTheme="minorEastAsia" w:hAnsiTheme="minorEastAsia" w:cs="微软雅黑" w:hint="eastAsia"/>
                <w:szCs w:val="21"/>
              </w:rPr>
              <w:t>文欣苑</w:t>
            </w:r>
          </w:p>
        </w:tc>
        <w:tc>
          <w:tcPr>
            <w:tcW w:w="2268" w:type="dxa"/>
            <w:tcBorders>
              <w:top w:val="nil"/>
              <w:left w:val="nil"/>
              <w:bottom w:val="single" w:sz="4" w:space="0" w:color="auto"/>
              <w:right w:val="single" w:sz="4" w:space="0" w:color="auto"/>
            </w:tcBorders>
            <w:shd w:val="clear" w:color="auto" w:fill="auto"/>
            <w:noWrap/>
            <w:vAlign w:val="center"/>
          </w:tcPr>
          <w:p w:rsidR="00C3045E" w:rsidRPr="00B24613" w:rsidRDefault="005A347C">
            <w:pPr>
              <w:snapToGrid w:val="0"/>
              <w:spacing w:line="360" w:lineRule="auto"/>
              <w:rPr>
                <w:rFonts w:asciiTheme="minorEastAsia" w:eastAsiaTheme="minorEastAsia" w:hAnsiTheme="minorEastAsia" w:cs="微软雅黑"/>
                <w:szCs w:val="21"/>
              </w:rPr>
            </w:pPr>
            <w:r w:rsidRPr="00B24613">
              <w:rPr>
                <w:rFonts w:asciiTheme="minorEastAsia" w:eastAsiaTheme="minorEastAsia" w:hAnsiTheme="minorEastAsia" w:cs="微软雅黑" w:hint="eastAsia"/>
                <w:szCs w:val="21"/>
              </w:rPr>
              <w:t>1</w:t>
            </w:r>
          </w:p>
        </w:tc>
        <w:tc>
          <w:tcPr>
            <w:tcW w:w="1276" w:type="dxa"/>
            <w:vMerge/>
            <w:tcBorders>
              <w:top w:val="nil"/>
              <w:left w:val="single" w:sz="4" w:space="0" w:color="auto"/>
              <w:bottom w:val="single" w:sz="4" w:space="0" w:color="auto"/>
              <w:right w:val="single" w:sz="4" w:space="0" w:color="auto"/>
            </w:tcBorders>
            <w:shd w:val="clear" w:color="auto" w:fill="auto"/>
            <w:vAlign w:val="center"/>
          </w:tcPr>
          <w:p w:rsidR="00C3045E" w:rsidRPr="00B24613" w:rsidRDefault="00C3045E">
            <w:pPr>
              <w:snapToGrid w:val="0"/>
              <w:spacing w:line="360" w:lineRule="auto"/>
              <w:rPr>
                <w:rFonts w:asciiTheme="minorEastAsia" w:eastAsiaTheme="minorEastAsia" w:hAnsiTheme="minorEastAsia" w:cs="微软雅黑"/>
                <w:szCs w:val="21"/>
              </w:rPr>
            </w:pPr>
          </w:p>
        </w:tc>
      </w:tr>
      <w:tr w:rsidR="00B24613" w:rsidRPr="00B24613">
        <w:trPr>
          <w:trHeight w:val="360"/>
        </w:trPr>
        <w:tc>
          <w:tcPr>
            <w:tcW w:w="1588" w:type="dxa"/>
            <w:vMerge/>
            <w:tcBorders>
              <w:top w:val="nil"/>
              <w:left w:val="single" w:sz="4" w:space="0" w:color="auto"/>
              <w:bottom w:val="single" w:sz="4" w:space="0" w:color="000000"/>
              <w:right w:val="single" w:sz="4" w:space="0" w:color="auto"/>
            </w:tcBorders>
            <w:shd w:val="clear" w:color="auto" w:fill="auto"/>
            <w:vAlign w:val="center"/>
          </w:tcPr>
          <w:p w:rsidR="00C3045E" w:rsidRPr="00B24613" w:rsidRDefault="00C3045E">
            <w:pPr>
              <w:snapToGrid w:val="0"/>
              <w:spacing w:line="360" w:lineRule="auto"/>
              <w:rPr>
                <w:rFonts w:asciiTheme="minorEastAsia" w:eastAsiaTheme="minorEastAsia" w:hAnsiTheme="minorEastAsia" w:cs="微软雅黑"/>
                <w:szCs w:val="21"/>
              </w:rPr>
            </w:pPr>
          </w:p>
        </w:tc>
        <w:tc>
          <w:tcPr>
            <w:tcW w:w="2523" w:type="dxa"/>
            <w:tcBorders>
              <w:top w:val="nil"/>
              <w:left w:val="nil"/>
              <w:bottom w:val="single" w:sz="4" w:space="0" w:color="auto"/>
              <w:right w:val="single" w:sz="4" w:space="0" w:color="auto"/>
            </w:tcBorders>
            <w:shd w:val="clear" w:color="auto" w:fill="auto"/>
            <w:noWrap/>
            <w:vAlign w:val="center"/>
          </w:tcPr>
          <w:p w:rsidR="00C3045E" w:rsidRPr="00B24613" w:rsidRDefault="005A347C">
            <w:pPr>
              <w:snapToGrid w:val="0"/>
              <w:spacing w:line="360" w:lineRule="auto"/>
              <w:rPr>
                <w:rFonts w:asciiTheme="minorEastAsia" w:eastAsiaTheme="minorEastAsia" w:hAnsiTheme="minorEastAsia" w:cs="微软雅黑"/>
                <w:szCs w:val="21"/>
              </w:rPr>
            </w:pPr>
            <w:r w:rsidRPr="00B24613">
              <w:rPr>
                <w:rFonts w:asciiTheme="minorEastAsia" w:eastAsiaTheme="minorEastAsia" w:hAnsiTheme="minorEastAsia" w:cs="微软雅黑" w:hint="eastAsia"/>
                <w:szCs w:val="21"/>
              </w:rPr>
              <w:t>中兴花园</w:t>
            </w:r>
          </w:p>
        </w:tc>
        <w:tc>
          <w:tcPr>
            <w:tcW w:w="2268" w:type="dxa"/>
            <w:tcBorders>
              <w:top w:val="nil"/>
              <w:left w:val="nil"/>
              <w:bottom w:val="single" w:sz="4" w:space="0" w:color="auto"/>
              <w:right w:val="single" w:sz="4" w:space="0" w:color="auto"/>
            </w:tcBorders>
            <w:shd w:val="clear" w:color="auto" w:fill="auto"/>
            <w:noWrap/>
            <w:vAlign w:val="center"/>
          </w:tcPr>
          <w:p w:rsidR="00C3045E" w:rsidRPr="00B24613" w:rsidRDefault="005A347C">
            <w:pPr>
              <w:snapToGrid w:val="0"/>
              <w:spacing w:line="360" w:lineRule="auto"/>
              <w:rPr>
                <w:rFonts w:asciiTheme="minorEastAsia" w:eastAsiaTheme="minorEastAsia" w:hAnsiTheme="minorEastAsia" w:cs="微软雅黑"/>
                <w:szCs w:val="21"/>
              </w:rPr>
            </w:pPr>
            <w:r w:rsidRPr="00B24613">
              <w:rPr>
                <w:rFonts w:asciiTheme="minorEastAsia" w:eastAsiaTheme="minorEastAsia" w:hAnsiTheme="minorEastAsia" w:cs="微软雅黑" w:hint="eastAsia"/>
                <w:szCs w:val="21"/>
              </w:rPr>
              <w:t>1</w:t>
            </w:r>
          </w:p>
        </w:tc>
        <w:tc>
          <w:tcPr>
            <w:tcW w:w="1276" w:type="dxa"/>
            <w:vMerge/>
            <w:tcBorders>
              <w:top w:val="nil"/>
              <w:left w:val="single" w:sz="4" w:space="0" w:color="auto"/>
              <w:bottom w:val="single" w:sz="4" w:space="0" w:color="auto"/>
              <w:right w:val="single" w:sz="4" w:space="0" w:color="auto"/>
            </w:tcBorders>
            <w:shd w:val="clear" w:color="auto" w:fill="auto"/>
            <w:vAlign w:val="center"/>
          </w:tcPr>
          <w:p w:rsidR="00C3045E" w:rsidRPr="00B24613" w:rsidRDefault="00C3045E">
            <w:pPr>
              <w:snapToGrid w:val="0"/>
              <w:spacing w:line="360" w:lineRule="auto"/>
              <w:rPr>
                <w:rFonts w:asciiTheme="minorEastAsia" w:eastAsiaTheme="minorEastAsia" w:hAnsiTheme="minorEastAsia" w:cs="微软雅黑"/>
                <w:szCs w:val="21"/>
              </w:rPr>
            </w:pPr>
          </w:p>
        </w:tc>
      </w:tr>
      <w:tr w:rsidR="00B24613" w:rsidRPr="00B24613">
        <w:trPr>
          <w:trHeight w:val="360"/>
        </w:trPr>
        <w:tc>
          <w:tcPr>
            <w:tcW w:w="1588" w:type="dxa"/>
            <w:vMerge/>
            <w:tcBorders>
              <w:top w:val="nil"/>
              <w:left w:val="single" w:sz="4" w:space="0" w:color="auto"/>
              <w:bottom w:val="single" w:sz="4" w:space="0" w:color="000000"/>
              <w:right w:val="single" w:sz="4" w:space="0" w:color="auto"/>
            </w:tcBorders>
            <w:shd w:val="clear" w:color="auto" w:fill="auto"/>
            <w:vAlign w:val="center"/>
          </w:tcPr>
          <w:p w:rsidR="00C3045E" w:rsidRPr="00B24613" w:rsidRDefault="00C3045E">
            <w:pPr>
              <w:snapToGrid w:val="0"/>
              <w:spacing w:line="360" w:lineRule="auto"/>
              <w:rPr>
                <w:rFonts w:asciiTheme="minorEastAsia" w:eastAsiaTheme="minorEastAsia" w:hAnsiTheme="minorEastAsia" w:cs="微软雅黑"/>
                <w:szCs w:val="21"/>
              </w:rPr>
            </w:pPr>
          </w:p>
        </w:tc>
        <w:tc>
          <w:tcPr>
            <w:tcW w:w="2523" w:type="dxa"/>
            <w:tcBorders>
              <w:top w:val="nil"/>
              <w:left w:val="nil"/>
              <w:bottom w:val="single" w:sz="4" w:space="0" w:color="auto"/>
              <w:right w:val="single" w:sz="4" w:space="0" w:color="auto"/>
            </w:tcBorders>
            <w:shd w:val="clear" w:color="auto" w:fill="auto"/>
            <w:noWrap/>
            <w:vAlign w:val="center"/>
          </w:tcPr>
          <w:p w:rsidR="00C3045E" w:rsidRPr="00B24613" w:rsidRDefault="005A347C">
            <w:pPr>
              <w:snapToGrid w:val="0"/>
              <w:spacing w:line="360" w:lineRule="auto"/>
              <w:rPr>
                <w:rFonts w:asciiTheme="minorEastAsia" w:eastAsiaTheme="minorEastAsia" w:hAnsiTheme="minorEastAsia" w:cs="微软雅黑"/>
                <w:szCs w:val="21"/>
              </w:rPr>
            </w:pPr>
            <w:r w:rsidRPr="00B24613">
              <w:rPr>
                <w:rFonts w:asciiTheme="minorEastAsia" w:eastAsiaTheme="minorEastAsia" w:hAnsiTheme="minorEastAsia" w:cs="微软雅黑" w:hint="eastAsia"/>
                <w:szCs w:val="21"/>
              </w:rPr>
              <w:t>都市桃源</w:t>
            </w:r>
          </w:p>
        </w:tc>
        <w:tc>
          <w:tcPr>
            <w:tcW w:w="2268" w:type="dxa"/>
            <w:tcBorders>
              <w:top w:val="nil"/>
              <w:left w:val="nil"/>
              <w:bottom w:val="single" w:sz="4" w:space="0" w:color="auto"/>
              <w:right w:val="single" w:sz="4" w:space="0" w:color="auto"/>
            </w:tcBorders>
            <w:shd w:val="clear" w:color="auto" w:fill="auto"/>
            <w:noWrap/>
            <w:vAlign w:val="center"/>
          </w:tcPr>
          <w:p w:rsidR="00C3045E" w:rsidRPr="00B24613" w:rsidRDefault="005A347C">
            <w:pPr>
              <w:snapToGrid w:val="0"/>
              <w:spacing w:line="360" w:lineRule="auto"/>
              <w:rPr>
                <w:rFonts w:asciiTheme="minorEastAsia" w:eastAsiaTheme="minorEastAsia" w:hAnsiTheme="minorEastAsia" w:cs="微软雅黑"/>
                <w:szCs w:val="21"/>
              </w:rPr>
            </w:pPr>
            <w:r w:rsidRPr="00B24613">
              <w:rPr>
                <w:rFonts w:asciiTheme="minorEastAsia" w:eastAsiaTheme="minorEastAsia" w:hAnsiTheme="minorEastAsia" w:cs="微软雅黑" w:hint="eastAsia"/>
                <w:szCs w:val="21"/>
              </w:rPr>
              <w:t>2</w:t>
            </w:r>
          </w:p>
        </w:tc>
        <w:tc>
          <w:tcPr>
            <w:tcW w:w="1276" w:type="dxa"/>
            <w:vMerge/>
            <w:tcBorders>
              <w:top w:val="nil"/>
              <w:left w:val="single" w:sz="4" w:space="0" w:color="auto"/>
              <w:bottom w:val="single" w:sz="4" w:space="0" w:color="auto"/>
              <w:right w:val="single" w:sz="4" w:space="0" w:color="auto"/>
            </w:tcBorders>
            <w:shd w:val="clear" w:color="auto" w:fill="auto"/>
            <w:vAlign w:val="center"/>
          </w:tcPr>
          <w:p w:rsidR="00C3045E" w:rsidRPr="00B24613" w:rsidRDefault="00C3045E">
            <w:pPr>
              <w:snapToGrid w:val="0"/>
              <w:spacing w:line="360" w:lineRule="auto"/>
              <w:rPr>
                <w:rFonts w:asciiTheme="minorEastAsia" w:eastAsiaTheme="minorEastAsia" w:hAnsiTheme="minorEastAsia" w:cs="微软雅黑"/>
                <w:szCs w:val="21"/>
              </w:rPr>
            </w:pPr>
          </w:p>
        </w:tc>
      </w:tr>
      <w:tr w:rsidR="00B24613" w:rsidRPr="00B24613">
        <w:trPr>
          <w:trHeight w:val="360"/>
        </w:trPr>
        <w:tc>
          <w:tcPr>
            <w:tcW w:w="1588" w:type="dxa"/>
            <w:vMerge/>
            <w:tcBorders>
              <w:top w:val="nil"/>
              <w:left w:val="single" w:sz="4" w:space="0" w:color="auto"/>
              <w:bottom w:val="single" w:sz="4" w:space="0" w:color="000000"/>
              <w:right w:val="single" w:sz="4" w:space="0" w:color="auto"/>
            </w:tcBorders>
            <w:shd w:val="clear" w:color="auto" w:fill="auto"/>
            <w:vAlign w:val="center"/>
          </w:tcPr>
          <w:p w:rsidR="00C3045E" w:rsidRPr="00B24613" w:rsidRDefault="00C3045E">
            <w:pPr>
              <w:snapToGrid w:val="0"/>
              <w:spacing w:line="360" w:lineRule="auto"/>
              <w:rPr>
                <w:rFonts w:asciiTheme="minorEastAsia" w:eastAsiaTheme="minorEastAsia" w:hAnsiTheme="minorEastAsia" w:cs="微软雅黑"/>
                <w:szCs w:val="21"/>
              </w:rPr>
            </w:pPr>
          </w:p>
        </w:tc>
        <w:tc>
          <w:tcPr>
            <w:tcW w:w="2523" w:type="dxa"/>
            <w:tcBorders>
              <w:top w:val="nil"/>
              <w:left w:val="nil"/>
              <w:bottom w:val="single" w:sz="4" w:space="0" w:color="auto"/>
              <w:right w:val="single" w:sz="4" w:space="0" w:color="auto"/>
            </w:tcBorders>
            <w:shd w:val="clear" w:color="auto" w:fill="auto"/>
            <w:noWrap/>
            <w:vAlign w:val="center"/>
          </w:tcPr>
          <w:p w:rsidR="00C3045E" w:rsidRPr="00B24613" w:rsidRDefault="005A347C">
            <w:pPr>
              <w:snapToGrid w:val="0"/>
              <w:spacing w:line="360" w:lineRule="auto"/>
              <w:rPr>
                <w:rFonts w:asciiTheme="minorEastAsia" w:eastAsiaTheme="minorEastAsia" w:hAnsiTheme="minorEastAsia" w:cs="微软雅黑"/>
                <w:szCs w:val="21"/>
              </w:rPr>
            </w:pPr>
            <w:r w:rsidRPr="00B24613">
              <w:rPr>
                <w:rFonts w:asciiTheme="minorEastAsia" w:eastAsiaTheme="minorEastAsia" w:hAnsiTheme="minorEastAsia" w:cs="微软雅黑" w:hint="eastAsia"/>
                <w:szCs w:val="21"/>
              </w:rPr>
              <w:t>卡尔公寓</w:t>
            </w:r>
          </w:p>
        </w:tc>
        <w:tc>
          <w:tcPr>
            <w:tcW w:w="2268" w:type="dxa"/>
            <w:tcBorders>
              <w:top w:val="nil"/>
              <w:left w:val="nil"/>
              <w:bottom w:val="single" w:sz="4" w:space="0" w:color="auto"/>
              <w:right w:val="single" w:sz="4" w:space="0" w:color="auto"/>
            </w:tcBorders>
            <w:shd w:val="clear" w:color="auto" w:fill="auto"/>
            <w:noWrap/>
            <w:vAlign w:val="center"/>
          </w:tcPr>
          <w:p w:rsidR="00C3045E" w:rsidRPr="00B24613" w:rsidRDefault="005A347C">
            <w:pPr>
              <w:snapToGrid w:val="0"/>
              <w:spacing w:line="360" w:lineRule="auto"/>
              <w:rPr>
                <w:rFonts w:asciiTheme="minorEastAsia" w:eastAsiaTheme="minorEastAsia" w:hAnsiTheme="minorEastAsia" w:cs="微软雅黑"/>
                <w:szCs w:val="21"/>
              </w:rPr>
            </w:pPr>
            <w:r w:rsidRPr="00B24613">
              <w:rPr>
                <w:rFonts w:asciiTheme="minorEastAsia" w:eastAsiaTheme="minorEastAsia" w:hAnsiTheme="minorEastAsia" w:cs="微软雅黑" w:hint="eastAsia"/>
                <w:szCs w:val="21"/>
              </w:rPr>
              <w:t>1</w:t>
            </w:r>
          </w:p>
        </w:tc>
        <w:tc>
          <w:tcPr>
            <w:tcW w:w="1276" w:type="dxa"/>
            <w:vMerge/>
            <w:tcBorders>
              <w:top w:val="nil"/>
              <w:left w:val="single" w:sz="4" w:space="0" w:color="auto"/>
              <w:bottom w:val="single" w:sz="4" w:space="0" w:color="auto"/>
              <w:right w:val="single" w:sz="4" w:space="0" w:color="auto"/>
            </w:tcBorders>
            <w:shd w:val="clear" w:color="auto" w:fill="auto"/>
            <w:vAlign w:val="center"/>
          </w:tcPr>
          <w:p w:rsidR="00C3045E" w:rsidRPr="00B24613" w:rsidRDefault="00C3045E">
            <w:pPr>
              <w:snapToGrid w:val="0"/>
              <w:spacing w:line="360" w:lineRule="auto"/>
              <w:rPr>
                <w:rFonts w:asciiTheme="minorEastAsia" w:eastAsiaTheme="minorEastAsia" w:hAnsiTheme="minorEastAsia" w:cs="微软雅黑"/>
                <w:szCs w:val="21"/>
              </w:rPr>
            </w:pPr>
          </w:p>
        </w:tc>
      </w:tr>
      <w:tr w:rsidR="00B24613" w:rsidRPr="00B24613">
        <w:trPr>
          <w:trHeight w:val="360"/>
        </w:trPr>
        <w:tc>
          <w:tcPr>
            <w:tcW w:w="1588" w:type="dxa"/>
            <w:vMerge/>
            <w:tcBorders>
              <w:top w:val="nil"/>
              <w:left w:val="single" w:sz="4" w:space="0" w:color="auto"/>
              <w:bottom w:val="single" w:sz="4" w:space="0" w:color="000000"/>
              <w:right w:val="single" w:sz="4" w:space="0" w:color="auto"/>
            </w:tcBorders>
            <w:shd w:val="clear" w:color="auto" w:fill="auto"/>
            <w:vAlign w:val="center"/>
          </w:tcPr>
          <w:p w:rsidR="00C3045E" w:rsidRPr="00B24613" w:rsidRDefault="00C3045E">
            <w:pPr>
              <w:snapToGrid w:val="0"/>
              <w:spacing w:line="360" w:lineRule="auto"/>
              <w:rPr>
                <w:rFonts w:asciiTheme="minorEastAsia" w:eastAsiaTheme="minorEastAsia" w:hAnsiTheme="minorEastAsia" w:cs="微软雅黑"/>
                <w:szCs w:val="21"/>
              </w:rPr>
            </w:pPr>
          </w:p>
        </w:tc>
        <w:tc>
          <w:tcPr>
            <w:tcW w:w="2523" w:type="dxa"/>
            <w:tcBorders>
              <w:top w:val="nil"/>
              <w:left w:val="nil"/>
              <w:bottom w:val="single" w:sz="4" w:space="0" w:color="auto"/>
              <w:right w:val="single" w:sz="4" w:space="0" w:color="auto"/>
            </w:tcBorders>
            <w:shd w:val="clear" w:color="auto" w:fill="auto"/>
            <w:noWrap/>
            <w:vAlign w:val="center"/>
          </w:tcPr>
          <w:p w:rsidR="00C3045E" w:rsidRPr="00B24613" w:rsidRDefault="005A347C">
            <w:pPr>
              <w:snapToGrid w:val="0"/>
              <w:spacing w:line="360" w:lineRule="auto"/>
              <w:rPr>
                <w:rFonts w:asciiTheme="minorEastAsia" w:eastAsiaTheme="minorEastAsia" w:hAnsiTheme="minorEastAsia" w:cs="微软雅黑"/>
                <w:szCs w:val="21"/>
              </w:rPr>
            </w:pPr>
            <w:proofErr w:type="gramStart"/>
            <w:r w:rsidRPr="00B24613">
              <w:rPr>
                <w:rFonts w:asciiTheme="minorEastAsia" w:eastAsiaTheme="minorEastAsia" w:hAnsiTheme="minorEastAsia" w:cs="微软雅黑" w:hint="eastAsia"/>
                <w:szCs w:val="21"/>
              </w:rPr>
              <w:t>汇丰苑</w:t>
            </w:r>
            <w:proofErr w:type="gramEnd"/>
          </w:p>
        </w:tc>
        <w:tc>
          <w:tcPr>
            <w:tcW w:w="2268" w:type="dxa"/>
            <w:tcBorders>
              <w:top w:val="nil"/>
              <w:left w:val="nil"/>
              <w:bottom w:val="single" w:sz="4" w:space="0" w:color="auto"/>
              <w:right w:val="single" w:sz="4" w:space="0" w:color="auto"/>
            </w:tcBorders>
            <w:shd w:val="clear" w:color="auto" w:fill="auto"/>
            <w:noWrap/>
            <w:vAlign w:val="center"/>
          </w:tcPr>
          <w:p w:rsidR="00C3045E" w:rsidRPr="00B24613" w:rsidRDefault="005A347C">
            <w:pPr>
              <w:snapToGrid w:val="0"/>
              <w:spacing w:line="360" w:lineRule="auto"/>
              <w:rPr>
                <w:rFonts w:asciiTheme="minorEastAsia" w:eastAsiaTheme="minorEastAsia" w:hAnsiTheme="minorEastAsia" w:cs="微软雅黑"/>
                <w:szCs w:val="21"/>
              </w:rPr>
            </w:pPr>
            <w:r w:rsidRPr="00B24613">
              <w:rPr>
                <w:rFonts w:asciiTheme="minorEastAsia" w:eastAsiaTheme="minorEastAsia" w:hAnsiTheme="minorEastAsia" w:cs="微软雅黑" w:hint="eastAsia"/>
                <w:szCs w:val="21"/>
              </w:rPr>
              <w:t>1</w:t>
            </w:r>
          </w:p>
        </w:tc>
        <w:tc>
          <w:tcPr>
            <w:tcW w:w="1276" w:type="dxa"/>
            <w:vMerge/>
            <w:tcBorders>
              <w:top w:val="nil"/>
              <w:left w:val="single" w:sz="4" w:space="0" w:color="auto"/>
              <w:bottom w:val="single" w:sz="4" w:space="0" w:color="auto"/>
              <w:right w:val="single" w:sz="4" w:space="0" w:color="auto"/>
            </w:tcBorders>
            <w:shd w:val="clear" w:color="auto" w:fill="auto"/>
            <w:vAlign w:val="center"/>
          </w:tcPr>
          <w:p w:rsidR="00C3045E" w:rsidRPr="00B24613" w:rsidRDefault="00C3045E">
            <w:pPr>
              <w:snapToGrid w:val="0"/>
              <w:spacing w:line="360" w:lineRule="auto"/>
              <w:rPr>
                <w:rFonts w:asciiTheme="minorEastAsia" w:eastAsiaTheme="minorEastAsia" w:hAnsiTheme="minorEastAsia" w:cs="微软雅黑"/>
                <w:szCs w:val="21"/>
              </w:rPr>
            </w:pPr>
          </w:p>
        </w:tc>
      </w:tr>
      <w:tr w:rsidR="00B24613" w:rsidRPr="00B24613">
        <w:trPr>
          <w:trHeight w:val="360"/>
        </w:trPr>
        <w:tc>
          <w:tcPr>
            <w:tcW w:w="1588" w:type="dxa"/>
            <w:vMerge/>
            <w:tcBorders>
              <w:top w:val="nil"/>
              <w:left w:val="single" w:sz="4" w:space="0" w:color="auto"/>
              <w:bottom w:val="single" w:sz="4" w:space="0" w:color="000000"/>
              <w:right w:val="single" w:sz="4" w:space="0" w:color="auto"/>
            </w:tcBorders>
            <w:shd w:val="clear" w:color="auto" w:fill="auto"/>
            <w:vAlign w:val="center"/>
          </w:tcPr>
          <w:p w:rsidR="00C3045E" w:rsidRPr="00B24613" w:rsidRDefault="00C3045E">
            <w:pPr>
              <w:snapToGrid w:val="0"/>
              <w:spacing w:line="360" w:lineRule="auto"/>
              <w:rPr>
                <w:rFonts w:asciiTheme="minorEastAsia" w:eastAsiaTheme="minorEastAsia" w:hAnsiTheme="minorEastAsia" w:cs="微软雅黑"/>
                <w:szCs w:val="21"/>
              </w:rPr>
            </w:pPr>
          </w:p>
        </w:tc>
        <w:tc>
          <w:tcPr>
            <w:tcW w:w="2523" w:type="dxa"/>
            <w:tcBorders>
              <w:top w:val="nil"/>
              <w:left w:val="nil"/>
              <w:bottom w:val="single" w:sz="4" w:space="0" w:color="auto"/>
              <w:right w:val="single" w:sz="4" w:space="0" w:color="auto"/>
            </w:tcBorders>
            <w:shd w:val="clear" w:color="auto" w:fill="auto"/>
            <w:noWrap/>
            <w:vAlign w:val="center"/>
          </w:tcPr>
          <w:p w:rsidR="00C3045E" w:rsidRPr="00B24613" w:rsidRDefault="005A347C">
            <w:pPr>
              <w:snapToGrid w:val="0"/>
              <w:spacing w:line="360" w:lineRule="auto"/>
              <w:rPr>
                <w:rFonts w:asciiTheme="minorEastAsia" w:eastAsiaTheme="minorEastAsia" w:hAnsiTheme="minorEastAsia" w:cs="微软雅黑"/>
                <w:szCs w:val="21"/>
              </w:rPr>
            </w:pPr>
            <w:r w:rsidRPr="00B24613">
              <w:rPr>
                <w:rFonts w:asciiTheme="minorEastAsia" w:eastAsiaTheme="minorEastAsia" w:hAnsiTheme="minorEastAsia" w:cs="微软雅黑" w:hint="eastAsia"/>
                <w:szCs w:val="21"/>
              </w:rPr>
              <w:t>长广宿舍</w:t>
            </w:r>
          </w:p>
        </w:tc>
        <w:tc>
          <w:tcPr>
            <w:tcW w:w="2268" w:type="dxa"/>
            <w:tcBorders>
              <w:top w:val="nil"/>
              <w:left w:val="nil"/>
              <w:bottom w:val="single" w:sz="4" w:space="0" w:color="auto"/>
              <w:right w:val="single" w:sz="4" w:space="0" w:color="auto"/>
            </w:tcBorders>
            <w:shd w:val="clear" w:color="auto" w:fill="auto"/>
            <w:noWrap/>
            <w:vAlign w:val="center"/>
          </w:tcPr>
          <w:p w:rsidR="00C3045E" w:rsidRPr="00B24613" w:rsidRDefault="005A347C">
            <w:pPr>
              <w:snapToGrid w:val="0"/>
              <w:spacing w:line="360" w:lineRule="auto"/>
              <w:rPr>
                <w:rFonts w:asciiTheme="minorEastAsia" w:eastAsiaTheme="minorEastAsia" w:hAnsiTheme="minorEastAsia" w:cs="微软雅黑"/>
                <w:szCs w:val="21"/>
              </w:rPr>
            </w:pPr>
            <w:r w:rsidRPr="00B24613">
              <w:rPr>
                <w:rFonts w:asciiTheme="minorEastAsia" w:eastAsiaTheme="minorEastAsia" w:hAnsiTheme="minorEastAsia" w:cs="微软雅黑" w:hint="eastAsia"/>
                <w:szCs w:val="21"/>
              </w:rPr>
              <w:t>1</w:t>
            </w:r>
          </w:p>
        </w:tc>
        <w:tc>
          <w:tcPr>
            <w:tcW w:w="1276" w:type="dxa"/>
            <w:vMerge/>
            <w:tcBorders>
              <w:top w:val="nil"/>
              <w:left w:val="single" w:sz="4" w:space="0" w:color="auto"/>
              <w:bottom w:val="single" w:sz="4" w:space="0" w:color="auto"/>
              <w:right w:val="single" w:sz="4" w:space="0" w:color="auto"/>
            </w:tcBorders>
            <w:shd w:val="clear" w:color="auto" w:fill="auto"/>
            <w:vAlign w:val="center"/>
          </w:tcPr>
          <w:p w:rsidR="00C3045E" w:rsidRPr="00B24613" w:rsidRDefault="00C3045E">
            <w:pPr>
              <w:snapToGrid w:val="0"/>
              <w:spacing w:line="360" w:lineRule="auto"/>
              <w:rPr>
                <w:rFonts w:asciiTheme="minorEastAsia" w:eastAsiaTheme="minorEastAsia" w:hAnsiTheme="minorEastAsia" w:cs="微软雅黑"/>
                <w:szCs w:val="21"/>
              </w:rPr>
            </w:pPr>
          </w:p>
        </w:tc>
      </w:tr>
      <w:tr w:rsidR="00B24613" w:rsidRPr="00B24613">
        <w:trPr>
          <w:trHeight w:val="360"/>
        </w:trPr>
        <w:tc>
          <w:tcPr>
            <w:tcW w:w="1588" w:type="dxa"/>
            <w:tcBorders>
              <w:top w:val="nil"/>
              <w:left w:val="single" w:sz="4" w:space="0" w:color="auto"/>
              <w:bottom w:val="single" w:sz="4" w:space="0" w:color="auto"/>
              <w:right w:val="single" w:sz="4" w:space="0" w:color="auto"/>
            </w:tcBorders>
            <w:shd w:val="clear" w:color="auto" w:fill="auto"/>
            <w:noWrap/>
            <w:vAlign w:val="center"/>
          </w:tcPr>
          <w:p w:rsidR="00C3045E" w:rsidRPr="00B24613" w:rsidRDefault="005A347C">
            <w:pPr>
              <w:snapToGrid w:val="0"/>
              <w:spacing w:line="360" w:lineRule="auto"/>
              <w:rPr>
                <w:rFonts w:asciiTheme="minorEastAsia" w:eastAsiaTheme="minorEastAsia" w:hAnsiTheme="minorEastAsia" w:cs="微软雅黑"/>
                <w:szCs w:val="21"/>
              </w:rPr>
            </w:pPr>
            <w:r w:rsidRPr="00B24613">
              <w:rPr>
                <w:rFonts w:asciiTheme="minorEastAsia" w:eastAsiaTheme="minorEastAsia" w:hAnsiTheme="minorEastAsia" w:cs="微软雅黑" w:hint="eastAsia"/>
                <w:szCs w:val="21"/>
              </w:rPr>
              <w:t>对河口</w:t>
            </w:r>
          </w:p>
        </w:tc>
        <w:tc>
          <w:tcPr>
            <w:tcW w:w="2523" w:type="dxa"/>
            <w:tcBorders>
              <w:top w:val="nil"/>
              <w:left w:val="nil"/>
              <w:bottom w:val="single" w:sz="4" w:space="0" w:color="auto"/>
              <w:right w:val="single" w:sz="4" w:space="0" w:color="auto"/>
            </w:tcBorders>
            <w:shd w:val="clear" w:color="auto" w:fill="auto"/>
            <w:noWrap/>
            <w:vAlign w:val="center"/>
          </w:tcPr>
          <w:p w:rsidR="00C3045E" w:rsidRPr="00B24613" w:rsidRDefault="005A347C">
            <w:pPr>
              <w:snapToGrid w:val="0"/>
              <w:spacing w:line="360" w:lineRule="auto"/>
              <w:rPr>
                <w:rFonts w:asciiTheme="minorEastAsia" w:eastAsiaTheme="minorEastAsia" w:hAnsiTheme="minorEastAsia" w:cs="微软雅黑"/>
                <w:szCs w:val="21"/>
              </w:rPr>
            </w:pPr>
            <w:r w:rsidRPr="00B24613">
              <w:rPr>
                <w:rFonts w:asciiTheme="minorEastAsia" w:eastAsiaTheme="minorEastAsia" w:hAnsiTheme="minorEastAsia" w:cs="微软雅黑" w:hint="eastAsia"/>
                <w:szCs w:val="21"/>
              </w:rPr>
              <w:t>对河口村</w:t>
            </w:r>
          </w:p>
        </w:tc>
        <w:tc>
          <w:tcPr>
            <w:tcW w:w="2268" w:type="dxa"/>
            <w:tcBorders>
              <w:top w:val="nil"/>
              <w:left w:val="nil"/>
              <w:bottom w:val="single" w:sz="4" w:space="0" w:color="auto"/>
              <w:right w:val="single" w:sz="4" w:space="0" w:color="auto"/>
            </w:tcBorders>
            <w:shd w:val="clear" w:color="auto" w:fill="auto"/>
            <w:noWrap/>
            <w:vAlign w:val="center"/>
          </w:tcPr>
          <w:p w:rsidR="00C3045E" w:rsidRPr="00B24613" w:rsidRDefault="005A347C">
            <w:pPr>
              <w:snapToGrid w:val="0"/>
              <w:spacing w:line="360" w:lineRule="auto"/>
              <w:rPr>
                <w:rFonts w:asciiTheme="minorEastAsia" w:eastAsiaTheme="minorEastAsia" w:hAnsiTheme="minorEastAsia" w:cs="微软雅黑"/>
                <w:szCs w:val="21"/>
              </w:rPr>
            </w:pPr>
            <w:r w:rsidRPr="00B24613">
              <w:rPr>
                <w:rFonts w:asciiTheme="minorEastAsia" w:eastAsiaTheme="minorEastAsia" w:hAnsiTheme="minorEastAsia" w:cs="微软雅黑" w:hint="eastAsia"/>
                <w:szCs w:val="21"/>
              </w:rPr>
              <w:t>2</w:t>
            </w:r>
          </w:p>
        </w:tc>
        <w:tc>
          <w:tcPr>
            <w:tcW w:w="1276" w:type="dxa"/>
            <w:tcBorders>
              <w:top w:val="nil"/>
              <w:left w:val="nil"/>
              <w:bottom w:val="single" w:sz="4" w:space="0" w:color="auto"/>
              <w:right w:val="single" w:sz="4" w:space="0" w:color="auto"/>
            </w:tcBorders>
            <w:shd w:val="clear" w:color="auto" w:fill="auto"/>
            <w:noWrap/>
            <w:vAlign w:val="center"/>
          </w:tcPr>
          <w:p w:rsidR="00C3045E" w:rsidRPr="00B24613" w:rsidRDefault="005A347C">
            <w:pPr>
              <w:snapToGrid w:val="0"/>
              <w:spacing w:line="360" w:lineRule="auto"/>
              <w:rPr>
                <w:rFonts w:asciiTheme="minorEastAsia" w:eastAsiaTheme="minorEastAsia" w:hAnsiTheme="minorEastAsia" w:cs="微软雅黑"/>
                <w:szCs w:val="21"/>
              </w:rPr>
            </w:pPr>
            <w:r w:rsidRPr="00B24613">
              <w:rPr>
                <w:rFonts w:asciiTheme="minorEastAsia" w:eastAsiaTheme="minorEastAsia" w:hAnsiTheme="minorEastAsia" w:cs="微软雅黑" w:hint="eastAsia"/>
                <w:szCs w:val="21"/>
              </w:rPr>
              <w:t>2</w:t>
            </w:r>
          </w:p>
        </w:tc>
      </w:tr>
      <w:tr w:rsidR="00B24613" w:rsidRPr="00B24613">
        <w:trPr>
          <w:trHeight w:val="360"/>
        </w:trPr>
        <w:tc>
          <w:tcPr>
            <w:tcW w:w="6379"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tcPr>
          <w:p w:rsidR="00C3045E" w:rsidRPr="00B24613" w:rsidRDefault="005A347C">
            <w:pPr>
              <w:snapToGrid w:val="0"/>
              <w:spacing w:line="360" w:lineRule="auto"/>
              <w:rPr>
                <w:rFonts w:asciiTheme="minorEastAsia" w:eastAsiaTheme="minorEastAsia" w:hAnsiTheme="minorEastAsia" w:cs="微软雅黑"/>
                <w:szCs w:val="21"/>
              </w:rPr>
            </w:pPr>
            <w:r w:rsidRPr="00B24613">
              <w:rPr>
                <w:rFonts w:asciiTheme="minorEastAsia" w:eastAsiaTheme="minorEastAsia" w:hAnsiTheme="minorEastAsia" w:cs="微软雅黑" w:hint="eastAsia"/>
                <w:szCs w:val="21"/>
              </w:rPr>
              <w:t>小计</w:t>
            </w:r>
          </w:p>
        </w:tc>
        <w:tc>
          <w:tcPr>
            <w:tcW w:w="1276" w:type="dxa"/>
            <w:tcBorders>
              <w:top w:val="nil"/>
              <w:left w:val="nil"/>
              <w:bottom w:val="single" w:sz="4" w:space="0" w:color="auto"/>
              <w:right w:val="single" w:sz="4" w:space="0" w:color="auto"/>
            </w:tcBorders>
            <w:shd w:val="clear" w:color="auto" w:fill="auto"/>
            <w:noWrap/>
            <w:vAlign w:val="center"/>
          </w:tcPr>
          <w:p w:rsidR="00C3045E" w:rsidRPr="00B24613" w:rsidRDefault="005A347C">
            <w:pPr>
              <w:snapToGrid w:val="0"/>
              <w:spacing w:line="360" w:lineRule="auto"/>
              <w:rPr>
                <w:rFonts w:asciiTheme="minorEastAsia" w:eastAsiaTheme="minorEastAsia" w:hAnsiTheme="minorEastAsia" w:cs="微软雅黑"/>
                <w:szCs w:val="21"/>
              </w:rPr>
            </w:pPr>
            <w:r w:rsidRPr="00B24613">
              <w:rPr>
                <w:rFonts w:asciiTheme="minorEastAsia" w:eastAsiaTheme="minorEastAsia" w:hAnsiTheme="minorEastAsia" w:cs="微软雅黑" w:hint="eastAsia"/>
                <w:szCs w:val="21"/>
              </w:rPr>
              <w:t>160</w:t>
            </w:r>
          </w:p>
        </w:tc>
      </w:tr>
    </w:tbl>
    <w:p w:rsidR="00C3045E" w:rsidRPr="00B24613" w:rsidRDefault="00C3045E">
      <w:pPr>
        <w:pStyle w:val="a8"/>
        <w:snapToGrid w:val="0"/>
        <w:rPr>
          <w:rFonts w:asciiTheme="minorEastAsia" w:eastAsiaTheme="minorEastAsia" w:hAnsiTheme="minorEastAsia"/>
          <w:sz w:val="21"/>
          <w:szCs w:val="21"/>
        </w:rPr>
      </w:pPr>
    </w:p>
    <w:p w:rsidR="00C3045E" w:rsidRPr="00B24613" w:rsidRDefault="005A347C">
      <w:pPr>
        <w:pStyle w:val="23"/>
        <w:snapToGrid w:val="0"/>
        <w:spacing w:beforeLines="0" w:afterLines="0" w:line="360" w:lineRule="auto"/>
        <w:ind w:firstLineChars="0" w:firstLine="0"/>
        <w:rPr>
          <w:rFonts w:asciiTheme="minorEastAsia" w:eastAsiaTheme="minorEastAsia" w:hAnsiTheme="minorEastAsia"/>
          <w:sz w:val="21"/>
          <w:szCs w:val="21"/>
        </w:rPr>
      </w:pPr>
      <w:r w:rsidRPr="00B24613">
        <w:rPr>
          <w:rFonts w:asciiTheme="minorEastAsia" w:eastAsiaTheme="minorEastAsia" w:hAnsiTheme="minorEastAsia" w:hint="eastAsia"/>
          <w:sz w:val="21"/>
          <w:szCs w:val="21"/>
        </w:rPr>
        <w:t>三、采购需求</w:t>
      </w:r>
    </w:p>
    <w:tbl>
      <w:tblPr>
        <w:tblpPr w:leftFromText="180" w:rightFromText="180" w:vertAnchor="text" w:horzAnchor="margin" w:tblpXSpec="center" w:tblpY="257"/>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81"/>
        <w:gridCol w:w="1276"/>
        <w:gridCol w:w="1223"/>
        <w:gridCol w:w="3432"/>
        <w:gridCol w:w="1877"/>
      </w:tblGrid>
      <w:tr w:rsidR="00C3045E" w:rsidRPr="00B24613" w:rsidTr="00AA0712">
        <w:trPr>
          <w:trHeight w:val="523"/>
        </w:trPr>
        <w:tc>
          <w:tcPr>
            <w:tcW w:w="851" w:type="dxa"/>
            <w:vAlign w:val="center"/>
          </w:tcPr>
          <w:p w:rsidR="00C3045E" w:rsidRPr="00B24613" w:rsidRDefault="005A347C">
            <w:pPr>
              <w:snapToGrid w:val="0"/>
              <w:spacing w:line="360" w:lineRule="auto"/>
              <w:jc w:val="center"/>
              <w:rPr>
                <w:rFonts w:asciiTheme="minorEastAsia" w:eastAsiaTheme="minorEastAsia" w:hAnsiTheme="minorEastAsia" w:cs="微软雅黑"/>
                <w:b/>
                <w:szCs w:val="21"/>
              </w:rPr>
            </w:pPr>
            <w:r w:rsidRPr="00B24613">
              <w:rPr>
                <w:rFonts w:asciiTheme="minorEastAsia" w:eastAsiaTheme="minorEastAsia" w:hAnsiTheme="minorEastAsia" w:cs="微软雅黑" w:hint="eastAsia"/>
                <w:b/>
                <w:szCs w:val="21"/>
              </w:rPr>
              <w:t>序号</w:t>
            </w:r>
          </w:p>
        </w:tc>
        <w:tc>
          <w:tcPr>
            <w:tcW w:w="981" w:type="dxa"/>
            <w:vAlign w:val="center"/>
          </w:tcPr>
          <w:p w:rsidR="00C3045E" w:rsidRPr="00B24613" w:rsidRDefault="005A347C">
            <w:pPr>
              <w:snapToGrid w:val="0"/>
              <w:spacing w:line="360" w:lineRule="auto"/>
              <w:jc w:val="center"/>
              <w:rPr>
                <w:rFonts w:asciiTheme="minorEastAsia" w:eastAsiaTheme="minorEastAsia" w:hAnsiTheme="minorEastAsia" w:cs="微软雅黑"/>
                <w:b/>
                <w:szCs w:val="21"/>
              </w:rPr>
            </w:pPr>
            <w:r w:rsidRPr="00B24613">
              <w:rPr>
                <w:rFonts w:asciiTheme="minorEastAsia" w:eastAsiaTheme="minorEastAsia" w:hAnsiTheme="minorEastAsia" w:cs="微软雅黑" w:hint="eastAsia"/>
                <w:b/>
                <w:szCs w:val="21"/>
              </w:rPr>
              <w:t>类别</w:t>
            </w:r>
          </w:p>
        </w:tc>
        <w:tc>
          <w:tcPr>
            <w:tcW w:w="1276" w:type="dxa"/>
            <w:vAlign w:val="center"/>
          </w:tcPr>
          <w:p w:rsidR="00C3045E" w:rsidRPr="00B24613" w:rsidRDefault="005A347C">
            <w:pPr>
              <w:snapToGrid w:val="0"/>
              <w:spacing w:line="360" w:lineRule="auto"/>
              <w:jc w:val="center"/>
              <w:rPr>
                <w:rFonts w:asciiTheme="minorEastAsia" w:eastAsiaTheme="minorEastAsia" w:hAnsiTheme="minorEastAsia" w:cs="微软雅黑"/>
                <w:b/>
                <w:szCs w:val="21"/>
              </w:rPr>
            </w:pPr>
            <w:r w:rsidRPr="00B24613">
              <w:rPr>
                <w:rFonts w:asciiTheme="minorEastAsia" w:eastAsiaTheme="minorEastAsia" w:hAnsiTheme="minorEastAsia" w:cs="微软雅黑" w:hint="eastAsia"/>
                <w:b/>
                <w:szCs w:val="21"/>
              </w:rPr>
              <w:t>名称</w:t>
            </w:r>
          </w:p>
        </w:tc>
        <w:tc>
          <w:tcPr>
            <w:tcW w:w="1223" w:type="dxa"/>
            <w:vAlign w:val="center"/>
          </w:tcPr>
          <w:p w:rsidR="00C3045E" w:rsidRPr="00B24613" w:rsidRDefault="005A347C">
            <w:pPr>
              <w:snapToGrid w:val="0"/>
              <w:spacing w:line="360" w:lineRule="auto"/>
              <w:jc w:val="center"/>
              <w:rPr>
                <w:rFonts w:asciiTheme="minorEastAsia" w:eastAsiaTheme="minorEastAsia" w:hAnsiTheme="minorEastAsia" w:cs="微软雅黑"/>
                <w:b/>
                <w:szCs w:val="21"/>
              </w:rPr>
            </w:pPr>
            <w:r w:rsidRPr="00B24613">
              <w:rPr>
                <w:rFonts w:asciiTheme="minorEastAsia" w:eastAsiaTheme="minorEastAsia" w:hAnsiTheme="minorEastAsia" w:cs="微软雅黑" w:hint="eastAsia"/>
                <w:b/>
                <w:szCs w:val="21"/>
              </w:rPr>
              <w:t>数量</w:t>
            </w:r>
          </w:p>
        </w:tc>
        <w:tc>
          <w:tcPr>
            <w:tcW w:w="3432" w:type="dxa"/>
            <w:vAlign w:val="center"/>
          </w:tcPr>
          <w:p w:rsidR="00C3045E" w:rsidRPr="00B24613" w:rsidRDefault="005A347C">
            <w:pPr>
              <w:snapToGrid w:val="0"/>
              <w:spacing w:line="360" w:lineRule="auto"/>
              <w:ind w:firstLineChars="200" w:firstLine="422"/>
              <w:jc w:val="center"/>
              <w:rPr>
                <w:rFonts w:asciiTheme="minorEastAsia" w:eastAsiaTheme="minorEastAsia" w:hAnsiTheme="minorEastAsia" w:cs="微软雅黑"/>
                <w:b/>
                <w:szCs w:val="21"/>
              </w:rPr>
            </w:pPr>
            <w:r w:rsidRPr="00B24613">
              <w:rPr>
                <w:rFonts w:asciiTheme="minorEastAsia" w:eastAsiaTheme="minorEastAsia" w:hAnsiTheme="minorEastAsia" w:cs="微软雅黑" w:hint="eastAsia"/>
                <w:b/>
                <w:szCs w:val="21"/>
              </w:rPr>
              <w:t>服务内容</w:t>
            </w:r>
          </w:p>
        </w:tc>
        <w:tc>
          <w:tcPr>
            <w:tcW w:w="1877" w:type="dxa"/>
            <w:vAlign w:val="center"/>
          </w:tcPr>
          <w:p w:rsidR="00C3045E" w:rsidRPr="00B24613" w:rsidRDefault="005A347C">
            <w:pPr>
              <w:snapToGrid w:val="0"/>
              <w:spacing w:line="360" w:lineRule="auto"/>
              <w:jc w:val="center"/>
              <w:rPr>
                <w:rFonts w:asciiTheme="minorEastAsia" w:eastAsiaTheme="minorEastAsia" w:hAnsiTheme="minorEastAsia" w:cs="微软雅黑"/>
                <w:b/>
                <w:szCs w:val="21"/>
              </w:rPr>
            </w:pPr>
            <w:r w:rsidRPr="00B24613">
              <w:rPr>
                <w:rFonts w:asciiTheme="minorEastAsia" w:eastAsiaTheme="minorEastAsia" w:hAnsiTheme="minorEastAsia" w:cs="微软雅黑" w:hint="eastAsia"/>
                <w:b/>
                <w:szCs w:val="21"/>
              </w:rPr>
              <w:t>备注</w:t>
            </w:r>
          </w:p>
        </w:tc>
      </w:tr>
      <w:tr w:rsidR="00C3045E" w:rsidRPr="00B24613" w:rsidTr="00AA0712">
        <w:trPr>
          <w:trHeight w:val="486"/>
        </w:trPr>
        <w:tc>
          <w:tcPr>
            <w:tcW w:w="851" w:type="dxa"/>
            <w:vAlign w:val="center"/>
          </w:tcPr>
          <w:p w:rsidR="00C3045E" w:rsidRPr="00B24613" w:rsidRDefault="005A347C">
            <w:pPr>
              <w:snapToGrid w:val="0"/>
              <w:spacing w:line="360" w:lineRule="auto"/>
              <w:jc w:val="center"/>
              <w:rPr>
                <w:rFonts w:asciiTheme="minorEastAsia" w:eastAsiaTheme="minorEastAsia" w:hAnsiTheme="minorEastAsia" w:cs="微软雅黑"/>
                <w:szCs w:val="21"/>
              </w:rPr>
            </w:pPr>
            <w:r w:rsidRPr="00B24613">
              <w:rPr>
                <w:rFonts w:asciiTheme="minorEastAsia" w:eastAsiaTheme="minorEastAsia" w:hAnsiTheme="minorEastAsia" w:cs="微软雅黑" w:hint="eastAsia"/>
                <w:szCs w:val="21"/>
              </w:rPr>
              <w:t>1</w:t>
            </w:r>
          </w:p>
        </w:tc>
        <w:tc>
          <w:tcPr>
            <w:tcW w:w="981" w:type="dxa"/>
            <w:vMerge w:val="restart"/>
            <w:vAlign w:val="center"/>
          </w:tcPr>
          <w:p w:rsidR="00C3045E" w:rsidRPr="00B24613" w:rsidRDefault="005A347C">
            <w:pPr>
              <w:snapToGrid w:val="0"/>
              <w:spacing w:line="360" w:lineRule="auto"/>
              <w:jc w:val="center"/>
              <w:rPr>
                <w:rFonts w:asciiTheme="minorEastAsia" w:eastAsiaTheme="minorEastAsia" w:hAnsiTheme="minorEastAsia" w:cs="微软雅黑"/>
                <w:szCs w:val="21"/>
              </w:rPr>
            </w:pPr>
            <w:r w:rsidRPr="00B24613">
              <w:rPr>
                <w:rFonts w:asciiTheme="minorEastAsia" w:eastAsiaTheme="minorEastAsia" w:hAnsiTheme="minorEastAsia" w:cs="微软雅黑" w:hint="eastAsia"/>
                <w:szCs w:val="21"/>
              </w:rPr>
              <w:t>项目</w:t>
            </w:r>
          </w:p>
          <w:p w:rsidR="00C3045E" w:rsidRPr="00B24613" w:rsidRDefault="005A347C">
            <w:pPr>
              <w:snapToGrid w:val="0"/>
              <w:spacing w:line="360" w:lineRule="auto"/>
              <w:jc w:val="center"/>
              <w:rPr>
                <w:rFonts w:asciiTheme="minorEastAsia" w:eastAsiaTheme="minorEastAsia" w:hAnsiTheme="minorEastAsia" w:cs="微软雅黑"/>
                <w:szCs w:val="21"/>
              </w:rPr>
            </w:pPr>
            <w:r w:rsidRPr="00B24613">
              <w:rPr>
                <w:rFonts w:asciiTheme="minorEastAsia" w:eastAsiaTheme="minorEastAsia" w:hAnsiTheme="minorEastAsia" w:cs="微软雅黑" w:hint="eastAsia"/>
                <w:szCs w:val="21"/>
              </w:rPr>
              <w:t>办公室</w:t>
            </w:r>
          </w:p>
        </w:tc>
        <w:tc>
          <w:tcPr>
            <w:tcW w:w="1276" w:type="dxa"/>
            <w:vAlign w:val="center"/>
          </w:tcPr>
          <w:p w:rsidR="00C3045E" w:rsidRPr="00B24613" w:rsidRDefault="005A347C">
            <w:pPr>
              <w:snapToGrid w:val="0"/>
              <w:spacing w:line="360" w:lineRule="auto"/>
              <w:jc w:val="center"/>
              <w:rPr>
                <w:rFonts w:asciiTheme="minorEastAsia" w:eastAsiaTheme="minorEastAsia" w:hAnsiTheme="minorEastAsia" w:cs="微软雅黑"/>
                <w:szCs w:val="21"/>
              </w:rPr>
            </w:pPr>
            <w:r w:rsidRPr="00B24613">
              <w:rPr>
                <w:rFonts w:asciiTheme="minorEastAsia" w:eastAsiaTheme="minorEastAsia" w:hAnsiTheme="minorEastAsia" w:cs="微软雅黑" w:hint="eastAsia"/>
                <w:szCs w:val="21"/>
              </w:rPr>
              <w:t>项目经理</w:t>
            </w:r>
          </w:p>
        </w:tc>
        <w:tc>
          <w:tcPr>
            <w:tcW w:w="1223" w:type="dxa"/>
            <w:vAlign w:val="center"/>
          </w:tcPr>
          <w:p w:rsidR="00C3045E" w:rsidRPr="00B24613" w:rsidRDefault="005A347C">
            <w:pPr>
              <w:snapToGrid w:val="0"/>
              <w:spacing w:line="360" w:lineRule="auto"/>
              <w:jc w:val="center"/>
              <w:rPr>
                <w:rFonts w:asciiTheme="minorEastAsia" w:eastAsiaTheme="minorEastAsia" w:hAnsiTheme="minorEastAsia" w:cs="微软雅黑"/>
                <w:szCs w:val="21"/>
              </w:rPr>
            </w:pPr>
            <w:r w:rsidRPr="00B24613">
              <w:rPr>
                <w:rFonts w:asciiTheme="minorEastAsia" w:eastAsiaTheme="minorEastAsia" w:hAnsiTheme="minorEastAsia" w:cs="微软雅黑" w:hint="eastAsia"/>
                <w:szCs w:val="21"/>
              </w:rPr>
              <w:t>1人</w:t>
            </w:r>
          </w:p>
        </w:tc>
        <w:tc>
          <w:tcPr>
            <w:tcW w:w="3432" w:type="dxa"/>
            <w:vAlign w:val="center"/>
          </w:tcPr>
          <w:p w:rsidR="00C3045E" w:rsidRPr="00B24613" w:rsidRDefault="005A347C">
            <w:pPr>
              <w:snapToGrid w:val="0"/>
              <w:spacing w:line="360" w:lineRule="auto"/>
              <w:rPr>
                <w:rFonts w:asciiTheme="minorEastAsia" w:eastAsiaTheme="minorEastAsia" w:hAnsiTheme="minorEastAsia" w:cs="微软雅黑"/>
                <w:szCs w:val="21"/>
              </w:rPr>
            </w:pPr>
            <w:r w:rsidRPr="00B24613">
              <w:rPr>
                <w:rFonts w:asciiTheme="minorEastAsia" w:eastAsiaTheme="minorEastAsia" w:hAnsiTheme="minorEastAsia" w:cs="微软雅黑" w:hint="eastAsia"/>
                <w:szCs w:val="21"/>
              </w:rPr>
              <w:t>负责与采购人对接，统筹管理全局，协调各岗位工作，保证整个区域的良性运转。</w:t>
            </w:r>
          </w:p>
        </w:tc>
        <w:tc>
          <w:tcPr>
            <w:tcW w:w="1877" w:type="dxa"/>
            <w:vAlign w:val="center"/>
          </w:tcPr>
          <w:p w:rsidR="00C3045E" w:rsidRPr="00B24613" w:rsidRDefault="00C3045E">
            <w:pPr>
              <w:snapToGrid w:val="0"/>
              <w:spacing w:line="360" w:lineRule="auto"/>
              <w:rPr>
                <w:rFonts w:asciiTheme="minorEastAsia" w:eastAsiaTheme="minorEastAsia" w:hAnsiTheme="minorEastAsia" w:cs="微软雅黑"/>
                <w:szCs w:val="21"/>
              </w:rPr>
            </w:pPr>
          </w:p>
        </w:tc>
      </w:tr>
      <w:tr w:rsidR="00C3045E" w:rsidRPr="00B24613" w:rsidTr="00AA0712">
        <w:trPr>
          <w:trHeight w:val="496"/>
        </w:trPr>
        <w:tc>
          <w:tcPr>
            <w:tcW w:w="851" w:type="dxa"/>
            <w:vAlign w:val="center"/>
          </w:tcPr>
          <w:p w:rsidR="00C3045E" w:rsidRPr="00B24613" w:rsidRDefault="005A347C">
            <w:pPr>
              <w:snapToGrid w:val="0"/>
              <w:spacing w:line="360" w:lineRule="auto"/>
              <w:jc w:val="center"/>
              <w:rPr>
                <w:rFonts w:asciiTheme="minorEastAsia" w:eastAsiaTheme="minorEastAsia" w:hAnsiTheme="minorEastAsia" w:cs="微软雅黑"/>
                <w:szCs w:val="21"/>
              </w:rPr>
            </w:pPr>
            <w:r w:rsidRPr="00B24613">
              <w:rPr>
                <w:rFonts w:asciiTheme="minorEastAsia" w:eastAsiaTheme="minorEastAsia" w:hAnsiTheme="minorEastAsia" w:cs="微软雅黑" w:hint="eastAsia"/>
                <w:szCs w:val="21"/>
              </w:rPr>
              <w:t>2</w:t>
            </w:r>
          </w:p>
        </w:tc>
        <w:tc>
          <w:tcPr>
            <w:tcW w:w="981" w:type="dxa"/>
            <w:vMerge/>
          </w:tcPr>
          <w:p w:rsidR="00C3045E" w:rsidRPr="00B24613" w:rsidRDefault="00C3045E">
            <w:pPr>
              <w:pStyle w:val="23"/>
              <w:snapToGrid w:val="0"/>
              <w:spacing w:beforeLines="0" w:afterLines="0" w:line="360" w:lineRule="auto"/>
              <w:ind w:firstLineChars="0" w:firstLine="0"/>
              <w:rPr>
                <w:rFonts w:asciiTheme="minorEastAsia" w:eastAsiaTheme="minorEastAsia" w:hAnsiTheme="minorEastAsia"/>
                <w:sz w:val="21"/>
                <w:szCs w:val="21"/>
              </w:rPr>
            </w:pPr>
          </w:p>
        </w:tc>
        <w:tc>
          <w:tcPr>
            <w:tcW w:w="1276" w:type="dxa"/>
            <w:vAlign w:val="center"/>
          </w:tcPr>
          <w:p w:rsidR="00C3045E" w:rsidRPr="00B24613" w:rsidRDefault="005A347C">
            <w:pPr>
              <w:snapToGrid w:val="0"/>
              <w:spacing w:line="360" w:lineRule="auto"/>
              <w:rPr>
                <w:rFonts w:asciiTheme="minorEastAsia" w:eastAsiaTheme="minorEastAsia" w:hAnsiTheme="minorEastAsia" w:cs="微软雅黑"/>
                <w:szCs w:val="21"/>
              </w:rPr>
            </w:pPr>
            <w:r w:rsidRPr="00B24613">
              <w:rPr>
                <w:rFonts w:asciiTheme="minorEastAsia" w:eastAsiaTheme="minorEastAsia" w:hAnsiTheme="minorEastAsia" w:cs="微软雅黑" w:hint="eastAsia"/>
                <w:szCs w:val="21"/>
              </w:rPr>
              <w:t>片区管理巡检员（含手持终端）</w:t>
            </w:r>
          </w:p>
        </w:tc>
        <w:tc>
          <w:tcPr>
            <w:tcW w:w="1223" w:type="dxa"/>
            <w:vAlign w:val="center"/>
          </w:tcPr>
          <w:p w:rsidR="00C3045E" w:rsidRPr="00B24613" w:rsidRDefault="005A347C">
            <w:pPr>
              <w:snapToGrid w:val="0"/>
              <w:spacing w:line="360" w:lineRule="auto"/>
              <w:jc w:val="center"/>
              <w:rPr>
                <w:rFonts w:asciiTheme="minorEastAsia" w:eastAsiaTheme="minorEastAsia" w:hAnsiTheme="minorEastAsia" w:cs="微软雅黑"/>
                <w:szCs w:val="21"/>
              </w:rPr>
            </w:pPr>
            <w:r w:rsidRPr="00B24613">
              <w:rPr>
                <w:rFonts w:asciiTheme="minorEastAsia" w:eastAsiaTheme="minorEastAsia" w:hAnsiTheme="minorEastAsia" w:cs="微软雅黑" w:hint="eastAsia"/>
                <w:szCs w:val="21"/>
              </w:rPr>
              <w:t>≥</w:t>
            </w:r>
            <w:r w:rsidRPr="00B24613">
              <w:rPr>
                <w:rFonts w:asciiTheme="minorEastAsia" w:eastAsiaTheme="minorEastAsia" w:hAnsiTheme="minorEastAsia" w:cs="微软雅黑"/>
                <w:szCs w:val="21"/>
              </w:rPr>
              <w:t>7</w:t>
            </w:r>
            <w:r w:rsidRPr="00B24613">
              <w:rPr>
                <w:rFonts w:asciiTheme="minorEastAsia" w:eastAsiaTheme="minorEastAsia" w:hAnsiTheme="minorEastAsia" w:cs="微软雅黑" w:hint="eastAsia"/>
                <w:szCs w:val="21"/>
              </w:rPr>
              <w:t>人</w:t>
            </w:r>
          </w:p>
        </w:tc>
        <w:tc>
          <w:tcPr>
            <w:tcW w:w="3432" w:type="dxa"/>
            <w:vAlign w:val="center"/>
          </w:tcPr>
          <w:p w:rsidR="00C3045E" w:rsidRPr="00B24613" w:rsidRDefault="005A347C">
            <w:pPr>
              <w:snapToGrid w:val="0"/>
              <w:spacing w:line="360" w:lineRule="auto"/>
              <w:rPr>
                <w:rFonts w:asciiTheme="minorEastAsia" w:eastAsiaTheme="minorEastAsia" w:hAnsiTheme="minorEastAsia" w:cs="微软雅黑"/>
                <w:szCs w:val="21"/>
              </w:rPr>
            </w:pPr>
            <w:r w:rsidRPr="00B24613">
              <w:rPr>
                <w:rFonts w:asciiTheme="minorEastAsia" w:eastAsiaTheme="minorEastAsia" w:hAnsiTheme="minorEastAsia" w:cs="微软雅黑" w:hint="eastAsia"/>
                <w:szCs w:val="21"/>
              </w:rPr>
              <w:t>执行片区负责制。负责检查各站点人员工作执行状况，可回收违规操作监察、劝导、积分罚扣。巡检记录，拍照反馈。</w:t>
            </w:r>
          </w:p>
        </w:tc>
        <w:tc>
          <w:tcPr>
            <w:tcW w:w="1877" w:type="dxa"/>
            <w:vAlign w:val="center"/>
          </w:tcPr>
          <w:p w:rsidR="00C3045E" w:rsidRPr="00B24613" w:rsidRDefault="00C3045E">
            <w:pPr>
              <w:snapToGrid w:val="0"/>
              <w:spacing w:line="360" w:lineRule="auto"/>
              <w:rPr>
                <w:rFonts w:asciiTheme="minorEastAsia" w:eastAsiaTheme="minorEastAsia" w:hAnsiTheme="minorEastAsia" w:cs="微软雅黑"/>
                <w:szCs w:val="21"/>
              </w:rPr>
            </w:pPr>
          </w:p>
        </w:tc>
      </w:tr>
      <w:tr w:rsidR="00C3045E" w:rsidRPr="00B24613" w:rsidTr="00AA0712">
        <w:trPr>
          <w:trHeight w:val="1107"/>
        </w:trPr>
        <w:tc>
          <w:tcPr>
            <w:tcW w:w="851" w:type="dxa"/>
            <w:vAlign w:val="center"/>
          </w:tcPr>
          <w:p w:rsidR="00C3045E" w:rsidRPr="00B24613" w:rsidRDefault="005A347C">
            <w:pPr>
              <w:snapToGrid w:val="0"/>
              <w:spacing w:line="360" w:lineRule="auto"/>
              <w:jc w:val="center"/>
              <w:rPr>
                <w:rFonts w:asciiTheme="minorEastAsia" w:eastAsiaTheme="minorEastAsia" w:hAnsiTheme="minorEastAsia" w:cs="微软雅黑"/>
                <w:szCs w:val="21"/>
              </w:rPr>
            </w:pPr>
            <w:r w:rsidRPr="00B24613">
              <w:rPr>
                <w:rFonts w:asciiTheme="minorEastAsia" w:eastAsiaTheme="minorEastAsia" w:hAnsiTheme="minorEastAsia" w:cs="微软雅黑" w:hint="eastAsia"/>
                <w:szCs w:val="21"/>
              </w:rPr>
              <w:t>3</w:t>
            </w:r>
          </w:p>
        </w:tc>
        <w:tc>
          <w:tcPr>
            <w:tcW w:w="981" w:type="dxa"/>
            <w:vMerge/>
          </w:tcPr>
          <w:p w:rsidR="00C3045E" w:rsidRPr="00B24613" w:rsidRDefault="00C3045E">
            <w:pPr>
              <w:pStyle w:val="23"/>
              <w:snapToGrid w:val="0"/>
              <w:spacing w:beforeLines="0" w:afterLines="0" w:line="360" w:lineRule="auto"/>
              <w:ind w:firstLineChars="0" w:firstLine="0"/>
              <w:rPr>
                <w:rFonts w:asciiTheme="minorEastAsia" w:eastAsiaTheme="minorEastAsia" w:hAnsiTheme="minorEastAsia"/>
                <w:sz w:val="21"/>
                <w:szCs w:val="21"/>
              </w:rPr>
            </w:pPr>
          </w:p>
        </w:tc>
        <w:tc>
          <w:tcPr>
            <w:tcW w:w="1276" w:type="dxa"/>
            <w:vAlign w:val="center"/>
          </w:tcPr>
          <w:p w:rsidR="00C3045E" w:rsidRPr="00B24613" w:rsidRDefault="005A347C">
            <w:pPr>
              <w:snapToGrid w:val="0"/>
              <w:spacing w:line="360" w:lineRule="auto"/>
              <w:jc w:val="center"/>
              <w:rPr>
                <w:rFonts w:asciiTheme="minorEastAsia" w:eastAsiaTheme="minorEastAsia" w:hAnsiTheme="minorEastAsia" w:cs="微软雅黑"/>
                <w:szCs w:val="21"/>
              </w:rPr>
            </w:pPr>
            <w:r w:rsidRPr="00B24613">
              <w:rPr>
                <w:rFonts w:asciiTheme="minorEastAsia" w:eastAsiaTheme="minorEastAsia" w:hAnsiTheme="minorEastAsia" w:cs="微软雅黑" w:hint="eastAsia"/>
                <w:szCs w:val="21"/>
              </w:rPr>
              <w:t>监控人员</w:t>
            </w:r>
          </w:p>
        </w:tc>
        <w:tc>
          <w:tcPr>
            <w:tcW w:w="1223" w:type="dxa"/>
            <w:vAlign w:val="center"/>
          </w:tcPr>
          <w:p w:rsidR="00C3045E" w:rsidRPr="00B24613" w:rsidRDefault="005A347C">
            <w:pPr>
              <w:snapToGrid w:val="0"/>
              <w:spacing w:line="360" w:lineRule="auto"/>
              <w:jc w:val="center"/>
              <w:rPr>
                <w:rFonts w:asciiTheme="minorEastAsia" w:eastAsiaTheme="minorEastAsia" w:hAnsiTheme="minorEastAsia" w:cs="微软雅黑"/>
                <w:szCs w:val="21"/>
              </w:rPr>
            </w:pPr>
            <w:r w:rsidRPr="00B24613">
              <w:rPr>
                <w:rFonts w:asciiTheme="minorEastAsia" w:eastAsiaTheme="minorEastAsia" w:hAnsiTheme="minorEastAsia" w:cs="微软雅黑" w:hint="eastAsia"/>
                <w:szCs w:val="21"/>
              </w:rPr>
              <w:t>≥1人</w:t>
            </w:r>
          </w:p>
        </w:tc>
        <w:tc>
          <w:tcPr>
            <w:tcW w:w="3432" w:type="dxa"/>
            <w:vAlign w:val="center"/>
          </w:tcPr>
          <w:p w:rsidR="00C3045E" w:rsidRPr="00B24613" w:rsidRDefault="005A347C">
            <w:pPr>
              <w:snapToGrid w:val="0"/>
              <w:spacing w:line="360" w:lineRule="auto"/>
              <w:rPr>
                <w:rFonts w:asciiTheme="minorEastAsia" w:eastAsiaTheme="minorEastAsia" w:hAnsiTheme="minorEastAsia" w:cs="微软雅黑"/>
                <w:szCs w:val="21"/>
              </w:rPr>
            </w:pPr>
            <w:r w:rsidRPr="00B24613">
              <w:rPr>
                <w:rFonts w:asciiTheme="minorEastAsia" w:eastAsiaTheme="minorEastAsia" w:hAnsiTheme="minorEastAsia" w:cs="微软雅黑" w:hint="eastAsia"/>
                <w:szCs w:val="21"/>
              </w:rPr>
              <w:t>监察摄像，负责对违法违规情况进行取证，监控站点工作人员工作情况。</w:t>
            </w:r>
          </w:p>
        </w:tc>
        <w:tc>
          <w:tcPr>
            <w:tcW w:w="1877" w:type="dxa"/>
            <w:vAlign w:val="center"/>
          </w:tcPr>
          <w:p w:rsidR="00C3045E" w:rsidRPr="00B24613" w:rsidRDefault="00C3045E">
            <w:pPr>
              <w:snapToGrid w:val="0"/>
              <w:spacing w:line="360" w:lineRule="auto"/>
              <w:rPr>
                <w:rFonts w:asciiTheme="minorEastAsia" w:eastAsiaTheme="minorEastAsia" w:hAnsiTheme="minorEastAsia" w:cs="微软雅黑"/>
                <w:szCs w:val="21"/>
              </w:rPr>
            </w:pPr>
          </w:p>
        </w:tc>
      </w:tr>
      <w:tr w:rsidR="00C3045E" w:rsidRPr="00B24613" w:rsidTr="00AA0712">
        <w:trPr>
          <w:trHeight w:val="583"/>
        </w:trPr>
        <w:tc>
          <w:tcPr>
            <w:tcW w:w="851" w:type="dxa"/>
            <w:vAlign w:val="center"/>
          </w:tcPr>
          <w:p w:rsidR="00C3045E" w:rsidRPr="00B24613" w:rsidRDefault="005A347C">
            <w:pPr>
              <w:snapToGrid w:val="0"/>
              <w:spacing w:line="360" w:lineRule="auto"/>
              <w:jc w:val="center"/>
              <w:rPr>
                <w:rFonts w:asciiTheme="minorEastAsia" w:eastAsiaTheme="minorEastAsia" w:hAnsiTheme="minorEastAsia" w:cs="微软雅黑"/>
                <w:szCs w:val="21"/>
              </w:rPr>
            </w:pPr>
            <w:r w:rsidRPr="00B24613">
              <w:rPr>
                <w:rFonts w:asciiTheme="minorEastAsia" w:eastAsiaTheme="minorEastAsia" w:hAnsiTheme="minorEastAsia" w:cs="微软雅黑" w:hint="eastAsia"/>
                <w:szCs w:val="21"/>
              </w:rPr>
              <w:t>4</w:t>
            </w:r>
          </w:p>
        </w:tc>
        <w:tc>
          <w:tcPr>
            <w:tcW w:w="981" w:type="dxa"/>
            <w:vMerge/>
          </w:tcPr>
          <w:p w:rsidR="00C3045E" w:rsidRPr="00B24613" w:rsidRDefault="00C3045E">
            <w:pPr>
              <w:snapToGrid w:val="0"/>
              <w:spacing w:line="360" w:lineRule="auto"/>
              <w:ind w:firstLineChars="200" w:firstLine="420"/>
              <w:rPr>
                <w:rFonts w:asciiTheme="minorEastAsia" w:eastAsiaTheme="minorEastAsia" w:hAnsiTheme="minorEastAsia" w:cs="微软雅黑"/>
                <w:szCs w:val="21"/>
              </w:rPr>
            </w:pPr>
          </w:p>
        </w:tc>
        <w:tc>
          <w:tcPr>
            <w:tcW w:w="1276" w:type="dxa"/>
            <w:vAlign w:val="center"/>
          </w:tcPr>
          <w:p w:rsidR="00C3045E" w:rsidRPr="00B24613" w:rsidRDefault="005A347C">
            <w:pPr>
              <w:snapToGrid w:val="0"/>
              <w:spacing w:line="360" w:lineRule="auto"/>
              <w:ind w:firstLineChars="200" w:firstLine="420"/>
              <w:rPr>
                <w:rFonts w:asciiTheme="minorEastAsia" w:eastAsiaTheme="minorEastAsia" w:hAnsiTheme="minorEastAsia" w:cs="微软雅黑"/>
                <w:szCs w:val="21"/>
              </w:rPr>
            </w:pPr>
            <w:r w:rsidRPr="00B24613">
              <w:rPr>
                <w:rFonts w:asciiTheme="minorEastAsia" w:eastAsiaTheme="minorEastAsia" w:hAnsiTheme="minorEastAsia" w:cs="微软雅黑" w:hint="eastAsia"/>
                <w:szCs w:val="21"/>
              </w:rPr>
              <w:t>文员</w:t>
            </w:r>
          </w:p>
        </w:tc>
        <w:tc>
          <w:tcPr>
            <w:tcW w:w="1223" w:type="dxa"/>
            <w:vAlign w:val="center"/>
          </w:tcPr>
          <w:p w:rsidR="00C3045E" w:rsidRPr="00B24613" w:rsidRDefault="005A347C">
            <w:pPr>
              <w:snapToGrid w:val="0"/>
              <w:spacing w:line="360" w:lineRule="auto"/>
              <w:jc w:val="center"/>
              <w:rPr>
                <w:rFonts w:asciiTheme="minorEastAsia" w:eastAsiaTheme="minorEastAsia" w:hAnsiTheme="minorEastAsia" w:cs="微软雅黑"/>
                <w:szCs w:val="21"/>
              </w:rPr>
            </w:pPr>
            <w:r w:rsidRPr="00B24613">
              <w:rPr>
                <w:rFonts w:asciiTheme="minorEastAsia" w:eastAsiaTheme="minorEastAsia" w:hAnsiTheme="minorEastAsia" w:cs="微软雅黑" w:hint="eastAsia"/>
                <w:szCs w:val="21"/>
              </w:rPr>
              <w:t>1人</w:t>
            </w:r>
          </w:p>
        </w:tc>
        <w:tc>
          <w:tcPr>
            <w:tcW w:w="3432" w:type="dxa"/>
            <w:vAlign w:val="center"/>
          </w:tcPr>
          <w:p w:rsidR="00C3045E" w:rsidRPr="00B24613" w:rsidRDefault="005A347C">
            <w:pPr>
              <w:snapToGrid w:val="0"/>
              <w:spacing w:line="360" w:lineRule="auto"/>
              <w:jc w:val="center"/>
              <w:rPr>
                <w:rFonts w:asciiTheme="minorEastAsia" w:eastAsiaTheme="minorEastAsia" w:hAnsiTheme="minorEastAsia" w:cs="微软雅黑"/>
                <w:szCs w:val="21"/>
              </w:rPr>
            </w:pPr>
            <w:r w:rsidRPr="00B24613">
              <w:rPr>
                <w:rFonts w:asciiTheme="minorEastAsia" w:eastAsiaTheme="minorEastAsia" w:hAnsiTheme="minorEastAsia" w:cs="微软雅黑" w:hint="eastAsia"/>
                <w:szCs w:val="21"/>
              </w:rPr>
              <w:t>项目数据统计，报表，账等。</w:t>
            </w:r>
          </w:p>
        </w:tc>
        <w:tc>
          <w:tcPr>
            <w:tcW w:w="1877" w:type="dxa"/>
            <w:vAlign w:val="center"/>
          </w:tcPr>
          <w:p w:rsidR="00C3045E" w:rsidRPr="00B24613" w:rsidRDefault="00C3045E">
            <w:pPr>
              <w:snapToGrid w:val="0"/>
              <w:spacing w:line="360" w:lineRule="auto"/>
              <w:rPr>
                <w:rFonts w:asciiTheme="minorEastAsia" w:eastAsiaTheme="minorEastAsia" w:hAnsiTheme="minorEastAsia" w:cs="微软雅黑"/>
                <w:szCs w:val="21"/>
              </w:rPr>
            </w:pPr>
          </w:p>
        </w:tc>
      </w:tr>
      <w:tr w:rsidR="00C3045E" w:rsidRPr="00B24613" w:rsidTr="00AA0712">
        <w:trPr>
          <w:trHeight w:val="204"/>
        </w:trPr>
        <w:tc>
          <w:tcPr>
            <w:tcW w:w="851" w:type="dxa"/>
            <w:vAlign w:val="center"/>
          </w:tcPr>
          <w:p w:rsidR="00C3045E" w:rsidRPr="00B24613" w:rsidRDefault="005A347C">
            <w:pPr>
              <w:snapToGrid w:val="0"/>
              <w:spacing w:line="360" w:lineRule="auto"/>
              <w:jc w:val="center"/>
              <w:rPr>
                <w:rFonts w:asciiTheme="minorEastAsia" w:eastAsiaTheme="minorEastAsia" w:hAnsiTheme="minorEastAsia" w:cs="微软雅黑"/>
                <w:szCs w:val="21"/>
              </w:rPr>
            </w:pPr>
            <w:r w:rsidRPr="00B24613">
              <w:rPr>
                <w:rFonts w:asciiTheme="minorEastAsia" w:eastAsiaTheme="minorEastAsia" w:hAnsiTheme="minorEastAsia" w:cs="微软雅黑" w:hint="eastAsia"/>
                <w:szCs w:val="21"/>
              </w:rPr>
              <w:t>5</w:t>
            </w:r>
          </w:p>
        </w:tc>
        <w:tc>
          <w:tcPr>
            <w:tcW w:w="981" w:type="dxa"/>
            <w:vMerge w:val="restart"/>
            <w:vAlign w:val="center"/>
          </w:tcPr>
          <w:p w:rsidR="00C3045E" w:rsidRPr="00B24613" w:rsidRDefault="005A347C">
            <w:pPr>
              <w:snapToGrid w:val="0"/>
              <w:spacing w:line="360" w:lineRule="auto"/>
              <w:jc w:val="center"/>
              <w:rPr>
                <w:rFonts w:asciiTheme="minorEastAsia" w:eastAsiaTheme="minorEastAsia" w:hAnsiTheme="minorEastAsia" w:cs="微软雅黑"/>
                <w:szCs w:val="21"/>
              </w:rPr>
            </w:pPr>
            <w:r w:rsidRPr="00B24613">
              <w:rPr>
                <w:rFonts w:asciiTheme="minorEastAsia" w:eastAsiaTheme="minorEastAsia" w:hAnsiTheme="minorEastAsia" w:cs="微软雅黑" w:hint="eastAsia"/>
                <w:szCs w:val="21"/>
              </w:rPr>
              <w:t>回收站点</w:t>
            </w:r>
          </w:p>
        </w:tc>
        <w:tc>
          <w:tcPr>
            <w:tcW w:w="1276" w:type="dxa"/>
            <w:vAlign w:val="center"/>
          </w:tcPr>
          <w:p w:rsidR="00C3045E" w:rsidRPr="00B24613" w:rsidRDefault="005A347C">
            <w:pPr>
              <w:snapToGrid w:val="0"/>
              <w:spacing w:line="360" w:lineRule="auto"/>
              <w:rPr>
                <w:rFonts w:asciiTheme="minorEastAsia" w:eastAsiaTheme="minorEastAsia" w:hAnsiTheme="minorEastAsia" w:cs="微软雅黑"/>
                <w:szCs w:val="21"/>
              </w:rPr>
            </w:pPr>
            <w:r w:rsidRPr="00B24613">
              <w:rPr>
                <w:rFonts w:asciiTheme="minorEastAsia" w:eastAsiaTheme="minorEastAsia" w:hAnsiTheme="minorEastAsia" w:hint="eastAsia"/>
                <w:szCs w:val="21"/>
              </w:rPr>
              <w:t>站点日常损耗品</w:t>
            </w:r>
          </w:p>
        </w:tc>
        <w:tc>
          <w:tcPr>
            <w:tcW w:w="1223" w:type="dxa"/>
            <w:vAlign w:val="center"/>
          </w:tcPr>
          <w:p w:rsidR="00C3045E" w:rsidRPr="00B24613" w:rsidRDefault="005A347C">
            <w:pPr>
              <w:snapToGrid w:val="0"/>
              <w:spacing w:line="360" w:lineRule="auto"/>
              <w:jc w:val="center"/>
              <w:rPr>
                <w:rFonts w:asciiTheme="minorEastAsia" w:eastAsiaTheme="minorEastAsia" w:hAnsiTheme="minorEastAsia" w:cs="微软雅黑"/>
                <w:szCs w:val="21"/>
              </w:rPr>
            </w:pPr>
            <w:r w:rsidRPr="00B24613">
              <w:rPr>
                <w:rFonts w:asciiTheme="minorEastAsia" w:eastAsiaTheme="minorEastAsia" w:hAnsiTheme="minorEastAsia" w:cs="微软雅黑" w:hint="eastAsia"/>
                <w:szCs w:val="21"/>
              </w:rPr>
              <w:t>约</w:t>
            </w:r>
            <w:r w:rsidRPr="00B24613">
              <w:rPr>
                <w:rFonts w:asciiTheme="minorEastAsia" w:eastAsiaTheme="minorEastAsia" w:hAnsiTheme="minorEastAsia" w:cs="微软雅黑"/>
                <w:szCs w:val="21"/>
              </w:rPr>
              <w:t>160</w:t>
            </w:r>
            <w:r w:rsidRPr="00B24613">
              <w:rPr>
                <w:rFonts w:asciiTheme="minorEastAsia" w:eastAsiaTheme="minorEastAsia" w:hAnsiTheme="minorEastAsia" w:cs="微软雅黑" w:hint="eastAsia"/>
                <w:szCs w:val="21"/>
              </w:rPr>
              <w:t>个点位</w:t>
            </w:r>
          </w:p>
        </w:tc>
        <w:tc>
          <w:tcPr>
            <w:tcW w:w="3432" w:type="dxa"/>
            <w:vAlign w:val="center"/>
          </w:tcPr>
          <w:p w:rsidR="00C3045E" w:rsidRPr="00B24613" w:rsidRDefault="005A347C">
            <w:pPr>
              <w:numPr>
                <w:ilvl w:val="0"/>
                <w:numId w:val="29"/>
              </w:numPr>
              <w:snapToGrid w:val="0"/>
              <w:spacing w:line="360" w:lineRule="auto"/>
              <w:rPr>
                <w:rFonts w:asciiTheme="minorEastAsia" w:eastAsiaTheme="minorEastAsia" w:hAnsiTheme="minorEastAsia" w:cs="微软雅黑"/>
                <w:szCs w:val="21"/>
              </w:rPr>
            </w:pPr>
            <w:r w:rsidRPr="00B24613">
              <w:rPr>
                <w:rFonts w:asciiTheme="minorEastAsia" w:eastAsiaTheme="minorEastAsia" w:hAnsiTheme="minorEastAsia" w:cs="微软雅黑" w:hint="eastAsia"/>
                <w:szCs w:val="21"/>
              </w:rPr>
              <w:t>设施设备日常管理、维护工作和点位运行产生正常的损耗品、维护和维修相关费用，包含日常的小修小补，人工、易损易耗件等一切费用均包含在内。</w:t>
            </w:r>
          </w:p>
          <w:p w:rsidR="00C3045E" w:rsidRPr="00B24613" w:rsidRDefault="005A347C">
            <w:pPr>
              <w:numPr>
                <w:ilvl w:val="0"/>
                <w:numId w:val="29"/>
              </w:numPr>
              <w:snapToGrid w:val="0"/>
              <w:spacing w:line="360" w:lineRule="auto"/>
              <w:rPr>
                <w:rFonts w:asciiTheme="minorEastAsia" w:eastAsiaTheme="minorEastAsia" w:hAnsiTheme="minorEastAsia" w:cs="微软雅黑"/>
                <w:szCs w:val="21"/>
              </w:rPr>
            </w:pPr>
            <w:r w:rsidRPr="00B24613">
              <w:rPr>
                <w:rFonts w:asciiTheme="minorEastAsia" w:eastAsiaTheme="minorEastAsia" w:hAnsiTheme="minorEastAsia" w:cs="微软雅黑" w:hint="eastAsia"/>
                <w:szCs w:val="21"/>
              </w:rPr>
              <w:lastRenderedPageBreak/>
              <w:t>点</w:t>
            </w:r>
            <w:proofErr w:type="gramStart"/>
            <w:r w:rsidRPr="00B24613">
              <w:rPr>
                <w:rFonts w:asciiTheme="minorEastAsia" w:eastAsiaTheme="minorEastAsia" w:hAnsiTheme="minorEastAsia" w:cs="微软雅黑" w:hint="eastAsia"/>
                <w:szCs w:val="21"/>
              </w:rPr>
              <w:t>位维护</w:t>
            </w:r>
            <w:proofErr w:type="gramEnd"/>
            <w:r w:rsidRPr="00B24613">
              <w:rPr>
                <w:rFonts w:asciiTheme="minorEastAsia" w:eastAsiaTheme="minorEastAsia" w:hAnsiTheme="minorEastAsia" w:cs="微软雅黑" w:hint="eastAsia"/>
                <w:szCs w:val="21"/>
              </w:rPr>
              <w:t>包括水电线路维护，劳保用品（工作服、抹布、拖把，扫把，手套，口罩，夹子，钩子，水桶，冲洗水管，蚊香，洗手液，消杀消毒，除臭等所有相关物品物件）。</w:t>
            </w:r>
          </w:p>
          <w:p w:rsidR="00C3045E" w:rsidRPr="00B24613" w:rsidRDefault="005A347C">
            <w:pPr>
              <w:numPr>
                <w:ilvl w:val="0"/>
                <w:numId w:val="29"/>
              </w:numPr>
              <w:snapToGrid w:val="0"/>
              <w:spacing w:line="360" w:lineRule="auto"/>
              <w:rPr>
                <w:rFonts w:asciiTheme="minorEastAsia" w:eastAsiaTheme="minorEastAsia" w:hAnsiTheme="minorEastAsia" w:cs="微软雅黑"/>
                <w:szCs w:val="21"/>
              </w:rPr>
            </w:pPr>
            <w:r w:rsidRPr="00B24613">
              <w:rPr>
                <w:rFonts w:asciiTheme="minorEastAsia" w:eastAsiaTheme="minorEastAsia" w:hAnsiTheme="minorEastAsia" w:cs="微软雅黑" w:hint="eastAsia"/>
                <w:szCs w:val="21"/>
              </w:rPr>
              <w:t>站点垃圾桶损坏替换，按照年损耗率自行考虑，采购人不再另行支付费用。</w:t>
            </w:r>
          </w:p>
          <w:p w:rsidR="00C3045E" w:rsidRPr="00B24613" w:rsidRDefault="005A347C">
            <w:pPr>
              <w:numPr>
                <w:ilvl w:val="0"/>
                <w:numId w:val="29"/>
              </w:numPr>
              <w:snapToGrid w:val="0"/>
              <w:spacing w:line="360" w:lineRule="auto"/>
              <w:rPr>
                <w:rFonts w:asciiTheme="minorEastAsia" w:eastAsiaTheme="minorEastAsia" w:hAnsiTheme="minorEastAsia" w:cs="微软雅黑"/>
                <w:szCs w:val="21"/>
              </w:rPr>
            </w:pPr>
            <w:r w:rsidRPr="00B24613">
              <w:rPr>
                <w:rFonts w:asciiTheme="minorEastAsia" w:eastAsiaTheme="minorEastAsia" w:hAnsiTheme="minorEastAsia" w:cs="微软雅黑" w:hint="eastAsia"/>
                <w:szCs w:val="21"/>
              </w:rPr>
              <w:t>垃圾分类站点日常水电费及点位监控运维费用，按每点位每月*</w:t>
            </w:r>
            <w:r w:rsidRPr="00B24613">
              <w:rPr>
                <w:rFonts w:asciiTheme="minorEastAsia" w:eastAsiaTheme="minorEastAsia" w:hAnsiTheme="minorEastAsia" w:cs="微软雅黑"/>
                <w:szCs w:val="21"/>
              </w:rPr>
              <w:t>12</w:t>
            </w:r>
            <w:r w:rsidRPr="00B24613">
              <w:rPr>
                <w:rFonts w:asciiTheme="minorEastAsia" w:eastAsiaTheme="minorEastAsia" w:hAnsiTheme="minorEastAsia" w:cs="微软雅黑" w:hint="eastAsia"/>
                <w:szCs w:val="21"/>
              </w:rPr>
              <w:t>个月考虑。</w:t>
            </w:r>
          </w:p>
        </w:tc>
        <w:tc>
          <w:tcPr>
            <w:tcW w:w="1877" w:type="dxa"/>
            <w:vAlign w:val="center"/>
          </w:tcPr>
          <w:p w:rsidR="00C3045E" w:rsidRPr="00B24613" w:rsidRDefault="005A347C">
            <w:pPr>
              <w:snapToGrid w:val="0"/>
              <w:spacing w:line="360" w:lineRule="auto"/>
              <w:rPr>
                <w:rFonts w:asciiTheme="minorEastAsia" w:eastAsiaTheme="minorEastAsia" w:hAnsiTheme="minorEastAsia" w:cs="微软雅黑"/>
                <w:szCs w:val="21"/>
              </w:rPr>
            </w:pPr>
            <w:r w:rsidRPr="00B24613">
              <w:rPr>
                <w:rFonts w:asciiTheme="minorEastAsia" w:eastAsiaTheme="minorEastAsia" w:hAnsiTheme="minorEastAsia" w:cs="微软雅黑" w:hint="eastAsia"/>
                <w:szCs w:val="21"/>
              </w:rPr>
              <w:lastRenderedPageBreak/>
              <w:t>运维站点为暂定数量，实际根据采购人需求调整。</w:t>
            </w:r>
          </w:p>
        </w:tc>
      </w:tr>
      <w:tr w:rsidR="00C3045E" w:rsidRPr="00B24613" w:rsidTr="00AA0712">
        <w:trPr>
          <w:trHeight w:val="2893"/>
        </w:trPr>
        <w:tc>
          <w:tcPr>
            <w:tcW w:w="851" w:type="dxa"/>
            <w:vAlign w:val="center"/>
          </w:tcPr>
          <w:p w:rsidR="00C3045E" w:rsidRPr="00B24613" w:rsidRDefault="005A347C">
            <w:pPr>
              <w:snapToGrid w:val="0"/>
              <w:spacing w:line="360" w:lineRule="auto"/>
              <w:jc w:val="center"/>
              <w:rPr>
                <w:rFonts w:asciiTheme="minorEastAsia" w:eastAsiaTheme="minorEastAsia" w:hAnsiTheme="minorEastAsia" w:cs="微软雅黑"/>
                <w:szCs w:val="21"/>
              </w:rPr>
            </w:pPr>
            <w:r w:rsidRPr="00B24613">
              <w:rPr>
                <w:rFonts w:asciiTheme="minorEastAsia" w:eastAsiaTheme="minorEastAsia" w:hAnsiTheme="minorEastAsia" w:cs="微软雅黑" w:hint="eastAsia"/>
                <w:szCs w:val="21"/>
              </w:rPr>
              <w:lastRenderedPageBreak/>
              <w:t>6</w:t>
            </w:r>
          </w:p>
        </w:tc>
        <w:tc>
          <w:tcPr>
            <w:tcW w:w="981" w:type="dxa"/>
            <w:vMerge/>
          </w:tcPr>
          <w:p w:rsidR="00C3045E" w:rsidRPr="00B24613" w:rsidRDefault="00C3045E">
            <w:pPr>
              <w:snapToGrid w:val="0"/>
              <w:spacing w:line="360" w:lineRule="auto"/>
              <w:jc w:val="center"/>
              <w:rPr>
                <w:rFonts w:asciiTheme="minorEastAsia" w:eastAsiaTheme="minorEastAsia" w:hAnsiTheme="minorEastAsia" w:cs="微软雅黑"/>
                <w:szCs w:val="21"/>
              </w:rPr>
            </w:pPr>
          </w:p>
        </w:tc>
        <w:tc>
          <w:tcPr>
            <w:tcW w:w="1276" w:type="dxa"/>
            <w:vAlign w:val="center"/>
          </w:tcPr>
          <w:p w:rsidR="00C3045E" w:rsidRPr="00B24613" w:rsidRDefault="005A347C">
            <w:pPr>
              <w:snapToGrid w:val="0"/>
              <w:spacing w:line="360" w:lineRule="auto"/>
              <w:rPr>
                <w:rFonts w:asciiTheme="minorEastAsia" w:eastAsiaTheme="minorEastAsia" w:hAnsiTheme="minorEastAsia" w:cs="微软雅黑"/>
                <w:szCs w:val="21"/>
              </w:rPr>
            </w:pPr>
            <w:r w:rsidRPr="00B24613">
              <w:rPr>
                <w:rFonts w:asciiTheme="minorEastAsia" w:eastAsiaTheme="minorEastAsia" w:hAnsiTheme="minorEastAsia" w:hint="eastAsia"/>
                <w:szCs w:val="21"/>
              </w:rPr>
              <w:t>垃圾分类督导员</w:t>
            </w:r>
          </w:p>
        </w:tc>
        <w:tc>
          <w:tcPr>
            <w:tcW w:w="1223" w:type="dxa"/>
            <w:vAlign w:val="center"/>
          </w:tcPr>
          <w:p w:rsidR="00C3045E" w:rsidRPr="00B24613" w:rsidRDefault="005A347C">
            <w:pPr>
              <w:snapToGrid w:val="0"/>
              <w:spacing w:line="360" w:lineRule="auto"/>
              <w:jc w:val="center"/>
              <w:rPr>
                <w:rFonts w:asciiTheme="minorEastAsia" w:eastAsiaTheme="minorEastAsia" w:hAnsiTheme="minorEastAsia" w:cs="微软雅黑"/>
                <w:szCs w:val="21"/>
              </w:rPr>
            </w:pPr>
            <w:r w:rsidRPr="00B24613">
              <w:rPr>
                <w:rFonts w:asciiTheme="minorEastAsia" w:eastAsiaTheme="minorEastAsia" w:hAnsiTheme="minorEastAsia" w:cs="微软雅黑" w:hint="eastAsia"/>
                <w:szCs w:val="21"/>
              </w:rPr>
              <w:t>≥</w:t>
            </w:r>
            <w:r w:rsidRPr="00B24613">
              <w:rPr>
                <w:rFonts w:asciiTheme="minorEastAsia" w:eastAsiaTheme="minorEastAsia" w:hAnsiTheme="minorEastAsia" w:cs="微软雅黑"/>
                <w:szCs w:val="21"/>
              </w:rPr>
              <w:t>160</w:t>
            </w:r>
            <w:r w:rsidRPr="00B24613">
              <w:rPr>
                <w:rFonts w:asciiTheme="minorEastAsia" w:eastAsiaTheme="minorEastAsia" w:hAnsiTheme="minorEastAsia" w:cs="微软雅黑" w:hint="eastAsia"/>
                <w:szCs w:val="21"/>
              </w:rPr>
              <w:t>人</w:t>
            </w:r>
          </w:p>
        </w:tc>
        <w:tc>
          <w:tcPr>
            <w:tcW w:w="3432" w:type="dxa"/>
            <w:vAlign w:val="center"/>
          </w:tcPr>
          <w:p w:rsidR="00C3045E" w:rsidRPr="00B24613" w:rsidRDefault="005A347C">
            <w:pPr>
              <w:snapToGrid w:val="0"/>
              <w:spacing w:line="360" w:lineRule="auto"/>
              <w:rPr>
                <w:rFonts w:asciiTheme="minorEastAsia" w:eastAsiaTheme="minorEastAsia" w:hAnsiTheme="minorEastAsia" w:cs="微软雅黑"/>
                <w:szCs w:val="21"/>
              </w:rPr>
            </w:pPr>
            <w:r w:rsidRPr="00B24613">
              <w:rPr>
                <w:rFonts w:asciiTheme="minorEastAsia" w:eastAsiaTheme="minorEastAsia" w:hAnsiTheme="minorEastAsia" w:cs="微软雅黑" w:hint="eastAsia"/>
                <w:szCs w:val="21"/>
              </w:rPr>
              <w:t>负责点位投放时间与非投放时间垃圾分类监督和劝导工作。同时将每个楼道的有害垃圾袋定时收集放置小区指定点位。</w:t>
            </w:r>
          </w:p>
        </w:tc>
        <w:tc>
          <w:tcPr>
            <w:tcW w:w="1877" w:type="dxa"/>
            <w:vAlign w:val="center"/>
          </w:tcPr>
          <w:p w:rsidR="00C3045E" w:rsidRPr="00B24613" w:rsidRDefault="005A347C">
            <w:pPr>
              <w:snapToGrid w:val="0"/>
              <w:spacing w:line="360" w:lineRule="auto"/>
              <w:rPr>
                <w:rFonts w:asciiTheme="minorEastAsia" w:eastAsiaTheme="minorEastAsia" w:hAnsiTheme="minorEastAsia" w:cs="微软雅黑"/>
                <w:szCs w:val="21"/>
              </w:rPr>
            </w:pPr>
            <w:r w:rsidRPr="00B24613">
              <w:rPr>
                <w:rFonts w:asciiTheme="minorEastAsia" w:eastAsiaTheme="minorEastAsia" w:hAnsiTheme="minorEastAsia" w:cs="微软雅黑" w:hint="eastAsia"/>
                <w:szCs w:val="21"/>
              </w:rPr>
              <w:t>投放时间每个点位工作需保证督导员现场督导，非投放时间应配备巡检人员，在垃圾落地2小时内清理完毕。</w:t>
            </w:r>
          </w:p>
        </w:tc>
      </w:tr>
      <w:tr w:rsidR="00C3045E" w:rsidRPr="00B24613" w:rsidTr="00AA0712">
        <w:trPr>
          <w:trHeight w:val="293"/>
        </w:trPr>
        <w:tc>
          <w:tcPr>
            <w:tcW w:w="851" w:type="dxa"/>
            <w:vMerge w:val="restart"/>
            <w:vAlign w:val="center"/>
          </w:tcPr>
          <w:p w:rsidR="00C3045E" w:rsidRPr="00B24613" w:rsidRDefault="005A347C">
            <w:pPr>
              <w:snapToGrid w:val="0"/>
              <w:spacing w:line="360" w:lineRule="auto"/>
              <w:jc w:val="center"/>
              <w:rPr>
                <w:rFonts w:asciiTheme="minorEastAsia" w:eastAsiaTheme="minorEastAsia" w:hAnsiTheme="minorEastAsia" w:cs="微软雅黑"/>
                <w:szCs w:val="21"/>
              </w:rPr>
            </w:pPr>
            <w:r w:rsidRPr="00B24613">
              <w:rPr>
                <w:rFonts w:asciiTheme="minorEastAsia" w:eastAsiaTheme="minorEastAsia" w:hAnsiTheme="minorEastAsia" w:cs="微软雅黑" w:hint="eastAsia"/>
                <w:szCs w:val="21"/>
              </w:rPr>
              <w:t>7</w:t>
            </w:r>
          </w:p>
        </w:tc>
        <w:tc>
          <w:tcPr>
            <w:tcW w:w="981" w:type="dxa"/>
            <w:vMerge w:val="restart"/>
            <w:vAlign w:val="center"/>
          </w:tcPr>
          <w:p w:rsidR="00C3045E" w:rsidRPr="00B24613" w:rsidRDefault="005A347C">
            <w:pPr>
              <w:snapToGrid w:val="0"/>
              <w:spacing w:line="360" w:lineRule="auto"/>
              <w:jc w:val="center"/>
              <w:rPr>
                <w:rFonts w:asciiTheme="minorEastAsia" w:eastAsiaTheme="minorEastAsia" w:hAnsiTheme="minorEastAsia" w:cs="微软雅黑"/>
                <w:szCs w:val="21"/>
              </w:rPr>
            </w:pPr>
            <w:r w:rsidRPr="00B24613">
              <w:rPr>
                <w:rFonts w:asciiTheme="minorEastAsia" w:eastAsiaTheme="minorEastAsia" w:hAnsiTheme="minorEastAsia" w:cs="微软雅黑" w:hint="eastAsia"/>
                <w:szCs w:val="21"/>
              </w:rPr>
              <w:t>垃圾清运</w:t>
            </w:r>
          </w:p>
        </w:tc>
        <w:tc>
          <w:tcPr>
            <w:tcW w:w="1276" w:type="dxa"/>
            <w:vAlign w:val="center"/>
          </w:tcPr>
          <w:p w:rsidR="00C3045E" w:rsidRPr="00B24613" w:rsidRDefault="005A347C">
            <w:pPr>
              <w:snapToGrid w:val="0"/>
              <w:spacing w:line="360" w:lineRule="auto"/>
              <w:jc w:val="center"/>
              <w:rPr>
                <w:rFonts w:asciiTheme="minorEastAsia" w:eastAsiaTheme="minorEastAsia" w:hAnsiTheme="minorEastAsia" w:cs="微软雅黑"/>
                <w:szCs w:val="21"/>
              </w:rPr>
            </w:pPr>
            <w:r w:rsidRPr="00B24613">
              <w:rPr>
                <w:rFonts w:asciiTheme="minorEastAsia" w:eastAsiaTheme="minorEastAsia" w:hAnsiTheme="minorEastAsia" w:cs="微软雅黑" w:hint="eastAsia"/>
                <w:szCs w:val="21"/>
              </w:rPr>
              <w:t>易腐垃圾</w:t>
            </w:r>
          </w:p>
          <w:p w:rsidR="00C3045E" w:rsidRPr="00B24613" w:rsidRDefault="005A347C">
            <w:pPr>
              <w:snapToGrid w:val="0"/>
              <w:spacing w:line="360" w:lineRule="auto"/>
              <w:jc w:val="center"/>
              <w:rPr>
                <w:rFonts w:asciiTheme="minorEastAsia" w:eastAsiaTheme="minorEastAsia" w:hAnsiTheme="minorEastAsia" w:cs="微软雅黑"/>
                <w:szCs w:val="21"/>
              </w:rPr>
            </w:pPr>
            <w:r w:rsidRPr="00B24613">
              <w:rPr>
                <w:rFonts w:asciiTheme="minorEastAsia" w:eastAsiaTheme="minorEastAsia" w:hAnsiTheme="minorEastAsia" w:cs="微软雅黑" w:hint="eastAsia"/>
                <w:szCs w:val="21"/>
              </w:rPr>
              <w:t>收运车</w:t>
            </w:r>
          </w:p>
        </w:tc>
        <w:tc>
          <w:tcPr>
            <w:tcW w:w="1223" w:type="dxa"/>
            <w:vAlign w:val="center"/>
          </w:tcPr>
          <w:p w:rsidR="00C3045E" w:rsidRPr="00B24613" w:rsidRDefault="0036549E">
            <w:pPr>
              <w:snapToGrid w:val="0"/>
              <w:spacing w:line="360" w:lineRule="auto"/>
              <w:jc w:val="center"/>
              <w:rPr>
                <w:rFonts w:asciiTheme="minorEastAsia" w:eastAsiaTheme="minorEastAsia" w:hAnsiTheme="minorEastAsia" w:cs="微软雅黑"/>
                <w:szCs w:val="21"/>
              </w:rPr>
            </w:pPr>
            <w:r w:rsidRPr="00B24613">
              <w:rPr>
                <w:rFonts w:asciiTheme="minorEastAsia" w:eastAsiaTheme="minorEastAsia" w:hAnsiTheme="minorEastAsia" w:cs="微软雅黑" w:hint="eastAsia"/>
                <w:szCs w:val="21"/>
              </w:rPr>
              <w:t>≥</w:t>
            </w:r>
            <w:r w:rsidR="005A347C" w:rsidRPr="00B24613">
              <w:rPr>
                <w:rFonts w:asciiTheme="minorEastAsia" w:eastAsiaTheme="minorEastAsia" w:hAnsiTheme="minorEastAsia" w:cs="微软雅黑"/>
                <w:szCs w:val="21"/>
              </w:rPr>
              <w:t>5</w:t>
            </w:r>
            <w:r w:rsidR="005A347C" w:rsidRPr="00B24613">
              <w:rPr>
                <w:rFonts w:asciiTheme="minorEastAsia" w:eastAsiaTheme="minorEastAsia" w:hAnsiTheme="minorEastAsia" w:cs="微软雅黑" w:hint="eastAsia"/>
                <w:szCs w:val="21"/>
              </w:rPr>
              <w:t>辆</w:t>
            </w:r>
          </w:p>
        </w:tc>
        <w:tc>
          <w:tcPr>
            <w:tcW w:w="3432" w:type="dxa"/>
            <w:vAlign w:val="center"/>
          </w:tcPr>
          <w:p w:rsidR="00C3045E" w:rsidRPr="00B24613" w:rsidRDefault="005A347C">
            <w:pPr>
              <w:snapToGrid w:val="0"/>
              <w:spacing w:line="360" w:lineRule="auto"/>
              <w:rPr>
                <w:rFonts w:asciiTheme="minorEastAsia" w:eastAsiaTheme="minorEastAsia" w:hAnsiTheme="minorEastAsia" w:cs="微软雅黑"/>
                <w:szCs w:val="21"/>
              </w:rPr>
            </w:pPr>
            <w:r w:rsidRPr="00B24613">
              <w:rPr>
                <w:rFonts w:asciiTheme="minorEastAsia" w:eastAsiaTheme="minorEastAsia" w:hAnsiTheme="minorEastAsia" w:cs="微软雅黑" w:hint="eastAsia"/>
                <w:szCs w:val="21"/>
              </w:rPr>
              <w:t>清运各小区各个点位的易腐垃圾至采购人指定地点，2次/天，含油费、保险、维修费、保养、年检等所有相关费用。</w:t>
            </w:r>
          </w:p>
        </w:tc>
        <w:tc>
          <w:tcPr>
            <w:tcW w:w="1877" w:type="dxa"/>
            <w:vAlign w:val="center"/>
          </w:tcPr>
          <w:p w:rsidR="00C3045E" w:rsidRPr="00B24613" w:rsidRDefault="0036549E" w:rsidP="003E761A">
            <w:pPr>
              <w:snapToGrid w:val="0"/>
              <w:spacing w:line="360" w:lineRule="auto"/>
              <w:ind w:firstLineChars="200" w:firstLine="420"/>
              <w:rPr>
                <w:rFonts w:asciiTheme="minorEastAsia" w:eastAsiaTheme="minorEastAsia" w:hAnsiTheme="minorEastAsia" w:cs="微软雅黑"/>
                <w:szCs w:val="21"/>
              </w:rPr>
            </w:pPr>
            <w:r w:rsidRPr="00B24613">
              <w:rPr>
                <w:rFonts w:asciiTheme="minorEastAsia" w:eastAsiaTheme="minorEastAsia" w:hAnsiTheme="minorEastAsia" w:cs="微软雅黑" w:hint="eastAsia"/>
                <w:szCs w:val="21"/>
              </w:rPr>
              <w:t>其中5辆易腐垃圾收运车由采购人提供，该车辆的日常运营费用（包括但不限于维修费、油费、保险费、年检费等）均由服务单位承担。若供应商认为运营期内5辆易腐垃圾收运车不能满足整个项目运营的，额外投入使用车辆由服务单位自行提供，且全</w:t>
            </w:r>
            <w:r w:rsidRPr="00B24613">
              <w:rPr>
                <w:rFonts w:asciiTheme="minorEastAsia" w:eastAsiaTheme="minorEastAsia" w:hAnsiTheme="minorEastAsia" w:cs="微软雅黑" w:hint="eastAsia"/>
                <w:szCs w:val="21"/>
              </w:rPr>
              <w:lastRenderedPageBreak/>
              <w:t>部费用（包括但不限于维修费、油费、保险费、年检费等）均由服务单位承担。</w:t>
            </w:r>
          </w:p>
        </w:tc>
      </w:tr>
      <w:tr w:rsidR="00C3045E" w:rsidRPr="00B24613" w:rsidTr="00AA0712">
        <w:trPr>
          <w:trHeight w:val="292"/>
        </w:trPr>
        <w:tc>
          <w:tcPr>
            <w:tcW w:w="851" w:type="dxa"/>
            <w:vMerge/>
            <w:vAlign w:val="center"/>
          </w:tcPr>
          <w:p w:rsidR="00C3045E" w:rsidRPr="00B24613" w:rsidRDefault="00C3045E">
            <w:pPr>
              <w:snapToGrid w:val="0"/>
              <w:spacing w:line="360" w:lineRule="auto"/>
              <w:jc w:val="center"/>
              <w:rPr>
                <w:rFonts w:asciiTheme="minorEastAsia" w:eastAsiaTheme="minorEastAsia" w:hAnsiTheme="minorEastAsia" w:cs="微软雅黑"/>
                <w:szCs w:val="21"/>
              </w:rPr>
            </w:pPr>
          </w:p>
        </w:tc>
        <w:tc>
          <w:tcPr>
            <w:tcW w:w="981" w:type="dxa"/>
            <w:vMerge/>
          </w:tcPr>
          <w:p w:rsidR="00C3045E" w:rsidRPr="00B24613" w:rsidRDefault="00C3045E">
            <w:pPr>
              <w:snapToGrid w:val="0"/>
              <w:spacing w:line="360" w:lineRule="auto"/>
              <w:jc w:val="center"/>
              <w:rPr>
                <w:rFonts w:asciiTheme="minorEastAsia" w:eastAsiaTheme="minorEastAsia" w:hAnsiTheme="minorEastAsia" w:cs="微软雅黑"/>
                <w:szCs w:val="21"/>
              </w:rPr>
            </w:pPr>
          </w:p>
        </w:tc>
        <w:tc>
          <w:tcPr>
            <w:tcW w:w="1276" w:type="dxa"/>
            <w:vAlign w:val="center"/>
          </w:tcPr>
          <w:p w:rsidR="00C3045E" w:rsidRPr="00B24613" w:rsidRDefault="005A347C">
            <w:pPr>
              <w:snapToGrid w:val="0"/>
              <w:spacing w:line="360" w:lineRule="auto"/>
              <w:jc w:val="center"/>
              <w:rPr>
                <w:rFonts w:asciiTheme="minorEastAsia" w:eastAsiaTheme="minorEastAsia" w:hAnsiTheme="minorEastAsia" w:cs="微软雅黑"/>
                <w:szCs w:val="21"/>
              </w:rPr>
            </w:pPr>
            <w:r w:rsidRPr="00B24613">
              <w:rPr>
                <w:rFonts w:asciiTheme="minorEastAsia" w:eastAsiaTheme="minorEastAsia" w:hAnsiTheme="minorEastAsia" w:cs="微软雅黑" w:hint="eastAsia"/>
                <w:szCs w:val="21"/>
              </w:rPr>
              <w:t>驾驶员</w:t>
            </w:r>
          </w:p>
        </w:tc>
        <w:tc>
          <w:tcPr>
            <w:tcW w:w="1223" w:type="dxa"/>
            <w:vAlign w:val="center"/>
          </w:tcPr>
          <w:p w:rsidR="00C3045E" w:rsidRPr="00B24613" w:rsidRDefault="005A347C">
            <w:pPr>
              <w:snapToGrid w:val="0"/>
              <w:spacing w:line="360" w:lineRule="auto"/>
              <w:jc w:val="center"/>
              <w:rPr>
                <w:rFonts w:asciiTheme="minorEastAsia" w:eastAsiaTheme="minorEastAsia" w:hAnsiTheme="minorEastAsia" w:cs="微软雅黑"/>
                <w:szCs w:val="21"/>
              </w:rPr>
            </w:pPr>
            <w:r w:rsidRPr="00B24613">
              <w:rPr>
                <w:rFonts w:asciiTheme="minorEastAsia" w:eastAsiaTheme="minorEastAsia" w:hAnsiTheme="minorEastAsia" w:cs="微软雅黑" w:hint="eastAsia"/>
                <w:szCs w:val="21"/>
              </w:rPr>
              <w:t>≥</w:t>
            </w:r>
            <w:r w:rsidRPr="00B24613">
              <w:rPr>
                <w:rFonts w:asciiTheme="minorEastAsia" w:eastAsiaTheme="minorEastAsia" w:hAnsiTheme="minorEastAsia" w:cs="微软雅黑"/>
                <w:szCs w:val="21"/>
              </w:rPr>
              <w:t>5</w:t>
            </w:r>
            <w:r w:rsidRPr="00B24613">
              <w:rPr>
                <w:rFonts w:asciiTheme="minorEastAsia" w:eastAsiaTheme="minorEastAsia" w:hAnsiTheme="minorEastAsia" w:cs="微软雅黑" w:hint="eastAsia"/>
                <w:szCs w:val="21"/>
              </w:rPr>
              <w:t>人</w:t>
            </w:r>
          </w:p>
        </w:tc>
        <w:tc>
          <w:tcPr>
            <w:tcW w:w="3432" w:type="dxa"/>
            <w:vAlign w:val="center"/>
          </w:tcPr>
          <w:p w:rsidR="00C3045E" w:rsidRPr="00B24613" w:rsidRDefault="005A347C">
            <w:pPr>
              <w:snapToGrid w:val="0"/>
              <w:spacing w:line="360" w:lineRule="auto"/>
              <w:rPr>
                <w:rFonts w:asciiTheme="minorEastAsia" w:eastAsiaTheme="minorEastAsia" w:hAnsiTheme="minorEastAsia" w:cs="微软雅黑"/>
                <w:szCs w:val="21"/>
              </w:rPr>
            </w:pPr>
            <w:r w:rsidRPr="00B24613">
              <w:rPr>
                <w:rFonts w:asciiTheme="minorEastAsia" w:eastAsiaTheme="minorEastAsia" w:hAnsiTheme="minorEastAsia" w:cs="微软雅黑" w:hint="eastAsia"/>
                <w:szCs w:val="21"/>
              </w:rPr>
              <w:t>驾驶易腐垃圾清运车辆，并负责易腐垃圾装车、转运、卸车、以及等所有工作。</w:t>
            </w:r>
          </w:p>
        </w:tc>
        <w:tc>
          <w:tcPr>
            <w:tcW w:w="1877" w:type="dxa"/>
            <w:vAlign w:val="center"/>
          </w:tcPr>
          <w:p w:rsidR="00C3045E" w:rsidRPr="00B24613" w:rsidRDefault="00C3045E">
            <w:pPr>
              <w:snapToGrid w:val="0"/>
              <w:spacing w:line="360" w:lineRule="auto"/>
              <w:ind w:firstLineChars="200" w:firstLine="420"/>
              <w:rPr>
                <w:rFonts w:asciiTheme="minorEastAsia" w:eastAsiaTheme="minorEastAsia" w:hAnsiTheme="minorEastAsia" w:cs="微软雅黑"/>
                <w:szCs w:val="21"/>
              </w:rPr>
            </w:pPr>
          </w:p>
        </w:tc>
      </w:tr>
    </w:tbl>
    <w:p w:rsidR="00C3045E" w:rsidRPr="00B24613" w:rsidRDefault="005A347C">
      <w:pPr>
        <w:snapToGrid w:val="0"/>
        <w:spacing w:line="360" w:lineRule="auto"/>
        <w:rPr>
          <w:rFonts w:asciiTheme="minorEastAsia" w:eastAsiaTheme="minorEastAsia" w:hAnsiTheme="minorEastAsia" w:cs="微软雅黑"/>
          <w:b/>
          <w:szCs w:val="21"/>
        </w:rPr>
      </w:pPr>
      <w:r w:rsidRPr="00B24613">
        <w:rPr>
          <w:rFonts w:asciiTheme="minorEastAsia" w:eastAsiaTheme="minorEastAsia" w:hAnsiTheme="minorEastAsia" w:cs="微软雅黑" w:hint="eastAsia"/>
          <w:b/>
          <w:szCs w:val="21"/>
        </w:rPr>
        <w:t>四、服务要求：</w:t>
      </w:r>
    </w:p>
    <w:p w:rsidR="00C3045E" w:rsidRPr="00B24613" w:rsidRDefault="005A347C">
      <w:pPr>
        <w:snapToGrid w:val="0"/>
        <w:spacing w:line="360" w:lineRule="auto"/>
        <w:ind w:firstLineChars="200" w:firstLine="420"/>
        <w:rPr>
          <w:rFonts w:asciiTheme="minorEastAsia" w:eastAsiaTheme="minorEastAsia" w:hAnsiTheme="minorEastAsia" w:cs="微软雅黑"/>
          <w:szCs w:val="21"/>
        </w:rPr>
      </w:pPr>
      <w:r w:rsidRPr="00B24613">
        <w:rPr>
          <w:rFonts w:asciiTheme="minorEastAsia" w:eastAsiaTheme="minorEastAsia" w:hAnsiTheme="minorEastAsia" w:cs="微软雅黑" w:hint="eastAsia"/>
          <w:szCs w:val="21"/>
        </w:rPr>
        <w:t>1、信息要求</w:t>
      </w:r>
    </w:p>
    <w:p w:rsidR="00C3045E" w:rsidRPr="00B24613" w:rsidRDefault="005A347C">
      <w:pPr>
        <w:snapToGrid w:val="0"/>
        <w:spacing w:line="360" w:lineRule="auto"/>
        <w:ind w:firstLineChars="200" w:firstLine="420"/>
        <w:rPr>
          <w:rFonts w:asciiTheme="minorEastAsia" w:eastAsiaTheme="minorEastAsia" w:hAnsiTheme="minorEastAsia" w:cs="微软雅黑"/>
          <w:szCs w:val="21"/>
        </w:rPr>
      </w:pPr>
      <w:r w:rsidRPr="00B24613">
        <w:rPr>
          <w:rFonts w:asciiTheme="minorEastAsia" w:eastAsiaTheme="minorEastAsia" w:hAnsiTheme="minorEastAsia" w:cs="微软雅黑" w:hint="eastAsia"/>
          <w:szCs w:val="21"/>
        </w:rPr>
        <w:t>（1）服务单位应与街道、社区协调，了解基本情况，包括小区名称、详细地址及联系方式、垃圾分类工作负责人及联系方式。</w:t>
      </w:r>
    </w:p>
    <w:p w:rsidR="00C3045E" w:rsidRPr="00B24613" w:rsidRDefault="005A347C">
      <w:pPr>
        <w:snapToGrid w:val="0"/>
        <w:spacing w:line="360" w:lineRule="auto"/>
        <w:ind w:firstLineChars="200" w:firstLine="420"/>
        <w:rPr>
          <w:rFonts w:asciiTheme="minorEastAsia" w:eastAsiaTheme="minorEastAsia" w:hAnsiTheme="minorEastAsia" w:cs="微软雅黑"/>
          <w:szCs w:val="21"/>
        </w:rPr>
      </w:pPr>
      <w:r w:rsidRPr="00B24613">
        <w:rPr>
          <w:rFonts w:asciiTheme="minorEastAsia" w:eastAsiaTheme="minorEastAsia" w:hAnsiTheme="minorEastAsia" w:cs="微软雅黑" w:hint="eastAsia"/>
          <w:szCs w:val="21"/>
        </w:rPr>
        <w:t>（2）服务单位应提供分类收运方式，包括可回收物、有害垃圾、易腐垃圾、其他垃圾的分类收集、运输的方式、清运时间、作业单位、责任人、联系方式。</w:t>
      </w:r>
    </w:p>
    <w:p w:rsidR="00C3045E" w:rsidRPr="00B24613" w:rsidRDefault="005A347C">
      <w:pPr>
        <w:snapToGrid w:val="0"/>
        <w:spacing w:line="360" w:lineRule="auto"/>
        <w:ind w:firstLineChars="200" w:firstLine="420"/>
        <w:rPr>
          <w:rFonts w:asciiTheme="minorEastAsia" w:eastAsiaTheme="minorEastAsia" w:hAnsiTheme="minorEastAsia" w:cs="微软雅黑"/>
          <w:szCs w:val="21"/>
        </w:rPr>
      </w:pPr>
      <w:r w:rsidRPr="00B24613">
        <w:rPr>
          <w:rFonts w:asciiTheme="minorEastAsia" w:eastAsiaTheme="minorEastAsia" w:hAnsiTheme="minorEastAsia" w:cs="微软雅黑" w:hint="eastAsia"/>
          <w:szCs w:val="21"/>
        </w:rPr>
        <w:t>（3）服务单位须每月向采购人报送垃圾分类工作台账，需要的台</w:t>
      </w:r>
      <w:proofErr w:type="gramStart"/>
      <w:r w:rsidRPr="00B24613">
        <w:rPr>
          <w:rFonts w:asciiTheme="minorEastAsia" w:eastAsiaTheme="minorEastAsia" w:hAnsiTheme="minorEastAsia" w:cs="微软雅黑" w:hint="eastAsia"/>
          <w:szCs w:val="21"/>
        </w:rPr>
        <w:t>账资料</w:t>
      </w:r>
      <w:proofErr w:type="gramEnd"/>
      <w:r w:rsidRPr="00B24613">
        <w:rPr>
          <w:rFonts w:asciiTheme="minorEastAsia" w:eastAsiaTheme="minorEastAsia" w:hAnsiTheme="minorEastAsia" w:cs="微软雅黑" w:hint="eastAsia"/>
          <w:szCs w:val="21"/>
        </w:rPr>
        <w:t>根据街道社区考核要求提供。</w:t>
      </w:r>
    </w:p>
    <w:p w:rsidR="00C3045E" w:rsidRPr="00B24613" w:rsidRDefault="005A347C">
      <w:pPr>
        <w:snapToGrid w:val="0"/>
        <w:spacing w:line="360" w:lineRule="auto"/>
        <w:ind w:firstLineChars="200" w:firstLine="420"/>
        <w:rPr>
          <w:rFonts w:asciiTheme="minorEastAsia" w:eastAsiaTheme="minorEastAsia" w:hAnsiTheme="minorEastAsia" w:cs="微软雅黑"/>
          <w:szCs w:val="21"/>
        </w:rPr>
      </w:pPr>
      <w:r w:rsidRPr="00B24613">
        <w:rPr>
          <w:rFonts w:asciiTheme="minorEastAsia" w:eastAsiaTheme="minorEastAsia" w:hAnsiTheme="minorEastAsia" w:cs="微软雅黑" w:hint="eastAsia"/>
          <w:szCs w:val="21"/>
        </w:rPr>
        <w:t>（4）符合相关部门考核要求。</w:t>
      </w:r>
    </w:p>
    <w:p w:rsidR="00C3045E" w:rsidRPr="00B24613" w:rsidRDefault="005A347C">
      <w:pPr>
        <w:snapToGrid w:val="0"/>
        <w:spacing w:line="360" w:lineRule="auto"/>
        <w:ind w:firstLineChars="200" w:firstLine="420"/>
        <w:rPr>
          <w:rFonts w:asciiTheme="minorEastAsia" w:eastAsiaTheme="minorEastAsia" w:hAnsiTheme="minorEastAsia" w:cs="微软雅黑"/>
          <w:szCs w:val="21"/>
        </w:rPr>
      </w:pPr>
      <w:r w:rsidRPr="00B24613">
        <w:rPr>
          <w:rFonts w:asciiTheme="minorEastAsia" w:eastAsiaTheme="minorEastAsia" w:hAnsiTheme="minorEastAsia" w:cs="微软雅黑" w:hint="eastAsia"/>
          <w:szCs w:val="21"/>
        </w:rPr>
        <w:t>2、分类投放</w:t>
      </w:r>
    </w:p>
    <w:p w:rsidR="00C3045E" w:rsidRPr="00B24613" w:rsidRDefault="005A347C">
      <w:pPr>
        <w:snapToGrid w:val="0"/>
        <w:spacing w:line="360" w:lineRule="auto"/>
        <w:ind w:firstLineChars="200" w:firstLine="420"/>
        <w:rPr>
          <w:rFonts w:asciiTheme="minorEastAsia" w:eastAsiaTheme="minorEastAsia" w:hAnsiTheme="minorEastAsia" w:cs="微软雅黑"/>
          <w:szCs w:val="21"/>
        </w:rPr>
      </w:pPr>
      <w:r w:rsidRPr="00B24613">
        <w:rPr>
          <w:rFonts w:asciiTheme="minorEastAsia" w:eastAsiaTheme="minorEastAsia" w:hAnsiTheme="minorEastAsia" w:cs="微软雅黑" w:hint="eastAsia"/>
          <w:szCs w:val="21"/>
        </w:rPr>
        <w:t>（1）服务单位应按居住小区确定的地点指导居民分类投放生活垃圾，不得混合投放和随意丢弃生活垃圾。</w:t>
      </w:r>
    </w:p>
    <w:p w:rsidR="00C3045E" w:rsidRPr="00B24613" w:rsidRDefault="005A347C">
      <w:pPr>
        <w:snapToGrid w:val="0"/>
        <w:spacing w:line="360" w:lineRule="auto"/>
        <w:ind w:firstLineChars="200" w:firstLine="420"/>
        <w:rPr>
          <w:rFonts w:asciiTheme="minorEastAsia" w:eastAsiaTheme="minorEastAsia" w:hAnsiTheme="minorEastAsia" w:cs="微软雅黑"/>
          <w:szCs w:val="21"/>
        </w:rPr>
      </w:pPr>
      <w:r w:rsidRPr="00B24613">
        <w:rPr>
          <w:rFonts w:asciiTheme="minorEastAsia" w:eastAsiaTheme="minorEastAsia" w:hAnsiTheme="minorEastAsia" w:cs="微软雅黑" w:hint="eastAsia"/>
          <w:szCs w:val="21"/>
        </w:rPr>
        <w:t>（2）服务单位应指导居民将可回收物、有害垃圾交投至定点收集点。</w:t>
      </w:r>
    </w:p>
    <w:p w:rsidR="00C3045E" w:rsidRPr="00B24613" w:rsidRDefault="005A347C">
      <w:pPr>
        <w:snapToGrid w:val="0"/>
        <w:spacing w:line="360" w:lineRule="auto"/>
        <w:ind w:firstLineChars="200" w:firstLine="420"/>
        <w:rPr>
          <w:rFonts w:asciiTheme="minorEastAsia" w:eastAsiaTheme="minorEastAsia" w:hAnsiTheme="minorEastAsia" w:cs="微软雅黑"/>
          <w:szCs w:val="21"/>
        </w:rPr>
      </w:pPr>
      <w:r w:rsidRPr="00B24613">
        <w:rPr>
          <w:rFonts w:asciiTheme="minorEastAsia" w:eastAsiaTheme="minorEastAsia" w:hAnsiTheme="minorEastAsia" w:cs="微软雅黑" w:hint="eastAsia"/>
          <w:szCs w:val="21"/>
        </w:rPr>
        <w:t>（3）服务单位应指导居民将易腐垃圾、其他垃圾应投放至常设收集点的其他垃圾收集容器，不得混入可回收物、有害垃圾。</w:t>
      </w:r>
    </w:p>
    <w:p w:rsidR="00C3045E" w:rsidRPr="00B24613" w:rsidRDefault="005A347C">
      <w:pPr>
        <w:snapToGrid w:val="0"/>
        <w:spacing w:line="360" w:lineRule="auto"/>
        <w:ind w:firstLineChars="200" w:firstLine="420"/>
        <w:rPr>
          <w:rFonts w:asciiTheme="minorEastAsia" w:eastAsiaTheme="minorEastAsia" w:hAnsiTheme="minorEastAsia" w:cs="微软雅黑"/>
          <w:szCs w:val="21"/>
        </w:rPr>
      </w:pPr>
      <w:r w:rsidRPr="00B24613">
        <w:rPr>
          <w:rFonts w:asciiTheme="minorEastAsia" w:eastAsiaTheme="minorEastAsia" w:hAnsiTheme="minorEastAsia" w:cs="微软雅黑" w:hint="eastAsia"/>
          <w:szCs w:val="21"/>
        </w:rPr>
        <w:t>（4）服务单位做好日常点位运行巡检工作，使之经常处于分类清楚、周边清洁状态。</w:t>
      </w:r>
    </w:p>
    <w:p w:rsidR="00C3045E" w:rsidRPr="00B24613" w:rsidRDefault="005A347C">
      <w:pPr>
        <w:snapToGrid w:val="0"/>
        <w:spacing w:line="360" w:lineRule="auto"/>
        <w:ind w:firstLineChars="200" w:firstLine="420"/>
        <w:rPr>
          <w:rFonts w:asciiTheme="minorEastAsia" w:eastAsiaTheme="minorEastAsia" w:hAnsiTheme="minorEastAsia" w:cs="微软雅黑"/>
          <w:szCs w:val="21"/>
        </w:rPr>
      </w:pPr>
      <w:r w:rsidRPr="00B24613">
        <w:rPr>
          <w:rFonts w:asciiTheme="minorEastAsia" w:eastAsiaTheme="minorEastAsia" w:hAnsiTheme="minorEastAsia" w:cs="微软雅黑" w:hint="eastAsia"/>
          <w:szCs w:val="21"/>
        </w:rPr>
        <w:t>（5）服务单位须根据以上4条的服务内容提供相应的资料，包括但不限于台账、考核资料等。</w:t>
      </w:r>
    </w:p>
    <w:p w:rsidR="00C3045E" w:rsidRPr="00B24613" w:rsidRDefault="005A347C">
      <w:pPr>
        <w:snapToGrid w:val="0"/>
        <w:spacing w:line="360" w:lineRule="auto"/>
        <w:ind w:firstLineChars="200" w:firstLine="420"/>
        <w:rPr>
          <w:rFonts w:asciiTheme="minorEastAsia" w:eastAsiaTheme="minorEastAsia" w:hAnsiTheme="minorEastAsia" w:cs="微软雅黑"/>
          <w:szCs w:val="21"/>
        </w:rPr>
      </w:pPr>
      <w:r w:rsidRPr="00B24613">
        <w:rPr>
          <w:rFonts w:asciiTheme="minorEastAsia" w:eastAsiaTheme="minorEastAsia" w:hAnsiTheme="minorEastAsia" w:cs="微软雅黑" w:hint="eastAsia"/>
          <w:szCs w:val="21"/>
        </w:rPr>
        <w:t>3、垃圾收集、分类清运</w:t>
      </w:r>
    </w:p>
    <w:p w:rsidR="00C3045E" w:rsidRPr="00B24613" w:rsidRDefault="005A347C">
      <w:pPr>
        <w:snapToGrid w:val="0"/>
        <w:spacing w:line="360" w:lineRule="auto"/>
        <w:ind w:firstLineChars="200" w:firstLine="420"/>
        <w:rPr>
          <w:rFonts w:asciiTheme="minorEastAsia" w:eastAsiaTheme="minorEastAsia" w:hAnsiTheme="minorEastAsia" w:cs="微软雅黑"/>
          <w:szCs w:val="21"/>
        </w:rPr>
      </w:pPr>
      <w:r w:rsidRPr="00B24613">
        <w:rPr>
          <w:rFonts w:asciiTheme="minorEastAsia" w:eastAsiaTheme="minorEastAsia" w:hAnsiTheme="minorEastAsia" w:cs="微软雅黑" w:hint="eastAsia"/>
          <w:szCs w:val="21"/>
        </w:rPr>
        <w:t>（1）服务单位应与街道、社区协调，确定配置易腐、其他垃圾收集容器的常设收集点。</w:t>
      </w:r>
    </w:p>
    <w:p w:rsidR="00C3045E" w:rsidRPr="00B24613" w:rsidRDefault="005A347C">
      <w:pPr>
        <w:snapToGrid w:val="0"/>
        <w:spacing w:line="360" w:lineRule="auto"/>
        <w:ind w:firstLineChars="200" w:firstLine="420"/>
        <w:rPr>
          <w:rFonts w:asciiTheme="minorEastAsia" w:eastAsiaTheme="minorEastAsia" w:hAnsiTheme="minorEastAsia" w:cs="微软雅黑"/>
          <w:szCs w:val="21"/>
        </w:rPr>
      </w:pPr>
      <w:r w:rsidRPr="00B24613">
        <w:rPr>
          <w:rFonts w:asciiTheme="minorEastAsia" w:eastAsiaTheme="minorEastAsia" w:hAnsiTheme="minorEastAsia" w:cs="微软雅黑" w:hint="eastAsia"/>
          <w:szCs w:val="21"/>
        </w:rPr>
        <w:t>（2）清运时间有明确规定，供应商须规定时间进行清运。</w:t>
      </w:r>
    </w:p>
    <w:p w:rsidR="00C3045E" w:rsidRPr="00B24613" w:rsidRDefault="005A347C">
      <w:pPr>
        <w:snapToGrid w:val="0"/>
        <w:spacing w:line="360" w:lineRule="auto"/>
        <w:ind w:firstLineChars="200" w:firstLine="420"/>
        <w:rPr>
          <w:rFonts w:asciiTheme="minorEastAsia" w:eastAsiaTheme="minorEastAsia" w:hAnsiTheme="minorEastAsia" w:cs="微软雅黑"/>
          <w:szCs w:val="21"/>
        </w:rPr>
      </w:pPr>
      <w:r w:rsidRPr="00B24613">
        <w:rPr>
          <w:rFonts w:asciiTheme="minorEastAsia" w:eastAsiaTheme="minorEastAsia" w:hAnsiTheme="minorEastAsia" w:cs="微软雅黑" w:hint="eastAsia"/>
          <w:szCs w:val="21"/>
        </w:rPr>
        <w:t>（3）服务单位根据本项目采购需求和垃圾分类工作要求，对德清县武康街道辖区范围内的生活垃圾分类收集的易腐垃圾通过“以桶换桶”的方式进行分类清运，并清运至规定地点进行处置；协助其他垃圾上车，监督管理好现场秩序。</w:t>
      </w:r>
    </w:p>
    <w:p w:rsidR="00C3045E" w:rsidRPr="00B24613" w:rsidRDefault="005A347C">
      <w:pPr>
        <w:snapToGrid w:val="0"/>
        <w:spacing w:line="360" w:lineRule="auto"/>
        <w:ind w:firstLineChars="200" w:firstLine="420"/>
        <w:rPr>
          <w:rFonts w:asciiTheme="minorEastAsia" w:eastAsiaTheme="minorEastAsia" w:hAnsiTheme="minorEastAsia" w:cs="微软雅黑"/>
          <w:szCs w:val="21"/>
        </w:rPr>
      </w:pPr>
      <w:r w:rsidRPr="00B24613">
        <w:rPr>
          <w:rFonts w:asciiTheme="minorEastAsia" w:eastAsiaTheme="minorEastAsia" w:hAnsiTheme="minorEastAsia" w:cs="微软雅黑" w:hint="eastAsia"/>
          <w:szCs w:val="21"/>
        </w:rPr>
        <w:t>4、服务模式创新</w:t>
      </w:r>
    </w:p>
    <w:p w:rsidR="00C3045E" w:rsidRPr="00B24613" w:rsidRDefault="005A347C">
      <w:pPr>
        <w:snapToGrid w:val="0"/>
        <w:spacing w:line="360" w:lineRule="auto"/>
        <w:ind w:firstLineChars="200" w:firstLine="420"/>
        <w:rPr>
          <w:rFonts w:asciiTheme="minorEastAsia" w:eastAsiaTheme="minorEastAsia" w:hAnsiTheme="minorEastAsia" w:cs="微软雅黑"/>
          <w:szCs w:val="21"/>
        </w:rPr>
      </w:pPr>
      <w:r w:rsidRPr="00B24613">
        <w:rPr>
          <w:rFonts w:asciiTheme="minorEastAsia" w:eastAsiaTheme="minorEastAsia" w:hAnsiTheme="minorEastAsia" w:cs="微软雅黑" w:hint="eastAsia"/>
          <w:szCs w:val="21"/>
        </w:rPr>
        <w:t>根据德清县武康街道现有垃圾分类运营模式，结合当下最新AI人工智能、大数据等技</w:t>
      </w:r>
      <w:r w:rsidRPr="00B24613">
        <w:rPr>
          <w:rFonts w:asciiTheme="minorEastAsia" w:eastAsiaTheme="minorEastAsia" w:hAnsiTheme="minorEastAsia" w:cs="微软雅黑" w:hint="eastAsia"/>
          <w:szCs w:val="21"/>
        </w:rPr>
        <w:lastRenderedPageBreak/>
        <w:t>术，通过对现有垃圾投放点的硬件改造升级、系统平台分析和配套运营服务，实现垃圾分类可持续发展。</w:t>
      </w:r>
    </w:p>
    <w:p w:rsidR="00C3045E" w:rsidRPr="00B24613" w:rsidRDefault="005A347C">
      <w:pPr>
        <w:snapToGrid w:val="0"/>
        <w:spacing w:line="360" w:lineRule="auto"/>
        <w:ind w:firstLineChars="200" w:firstLine="422"/>
        <w:rPr>
          <w:rFonts w:asciiTheme="minorEastAsia" w:eastAsiaTheme="minorEastAsia" w:hAnsiTheme="minorEastAsia" w:cs="微软雅黑"/>
          <w:b/>
          <w:szCs w:val="21"/>
        </w:rPr>
      </w:pPr>
      <w:r w:rsidRPr="00B24613">
        <w:rPr>
          <w:rFonts w:asciiTheme="minorEastAsia" w:eastAsiaTheme="minorEastAsia" w:hAnsiTheme="minorEastAsia" w:cs="微软雅黑" w:hint="eastAsia"/>
          <w:b/>
          <w:szCs w:val="21"/>
        </w:rPr>
        <w:t>五、运行管理要求</w:t>
      </w:r>
    </w:p>
    <w:p w:rsidR="00C3045E" w:rsidRPr="00B24613" w:rsidRDefault="005A347C">
      <w:pPr>
        <w:snapToGrid w:val="0"/>
        <w:spacing w:line="360" w:lineRule="auto"/>
        <w:ind w:firstLineChars="200" w:firstLine="420"/>
        <w:rPr>
          <w:rFonts w:asciiTheme="minorEastAsia" w:eastAsiaTheme="minorEastAsia" w:hAnsiTheme="minorEastAsia" w:cs="微软雅黑"/>
          <w:szCs w:val="21"/>
        </w:rPr>
      </w:pPr>
      <w:r w:rsidRPr="00B24613">
        <w:rPr>
          <w:rFonts w:asciiTheme="minorEastAsia" w:eastAsiaTheme="minorEastAsia" w:hAnsiTheme="minorEastAsia" w:cs="微软雅黑" w:hint="eastAsia"/>
          <w:szCs w:val="21"/>
        </w:rPr>
        <w:t>1.运行管理：应建立“定岗督导、巡检”队伍并开展业务培训，制定队伍的日常管理考核等工作制度。应按照垃圾分类相关工作要求对居民小区进行垃圾分类，并对易</w:t>
      </w:r>
      <w:proofErr w:type="gramStart"/>
      <w:r w:rsidRPr="00B24613">
        <w:rPr>
          <w:rFonts w:asciiTheme="minorEastAsia" w:eastAsiaTheme="minorEastAsia" w:hAnsiTheme="minorEastAsia" w:cs="微软雅黑" w:hint="eastAsia"/>
          <w:szCs w:val="21"/>
        </w:rPr>
        <w:t>腐</w:t>
      </w:r>
      <w:proofErr w:type="gramEnd"/>
      <w:r w:rsidRPr="00B24613">
        <w:rPr>
          <w:rFonts w:asciiTheme="minorEastAsia" w:eastAsiaTheme="minorEastAsia" w:hAnsiTheme="minorEastAsia" w:cs="微软雅黑" w:hint="eastAsia"/>
          <w:szCs w:val="21"/>
        </w:rPr>
        <w:t>垃圾、有害垃圾、其他垃圾和</w:t>
      </w:r>
      <w:proofErr w:type="gramStart"/>
      <w:r w:rsidRPr="00B24613">
        <w:rPr>
          <w:rFonts w:asciiTheme="minorEastAsia" w:eastAsiaTheme="minorEastAsia" w:hAnsiTheme="minorEastAsia" w:cs="微软雅黑" w:hint="eastAsia"/>
          <w:szCs w:val="21"/>
        </w:rPr>
        <w:t>可</w:t>
      </w:r>
      <w:proofErr w:type="gramEnd"/>
      <w:r w:rsidRPr="00B24613">
        <w:rPr>
          <w:rFonts w:asciiTheme="minorEastAsia" w:eastAsiaTheme="minorEastAsia" w:hAnsiTheme="minorEastAsia" w:cs="微软雅黑" w:hint="eastAsia"/>
          <w:szCs w:val="21"/>
        </w:rPr>
        <w:t>回收垃圾的收集进行规范管理。各类垃圾收集容器管理到位，日常保持容器密闭、干净整洁，定期清洗、维护、更新，做到无污垢、无破损、无积水、无满溢。易腐垃圾和其他垃圾站点可回收物收纳归整后，由有资质的第三方进行回收。</w:t>
      </w:r>
    </w:p>
    <w:p w:rsidR="00C3045E" w:rsidRPr="00B24613" w:rsidRDefault="005A347C">
      <w:pPr>
        <w:snapToGrid w:val="0"/>
        <w:spacing w:line="360" w:lineRule="auto"/>
        <w:ind w:firstLineChars="200" w:firstLine="420"/>
        <w:rPr>
          <w:rFonts w:asciiTheme="minorEastAsia" w:eastAsiaTheme="minorEastAsia" w:hAnsiTheme="minorEastAsia" w:cs="微软雅黑"/>
          <w:szCs w:val="21"/>
        </w:rPr>
      </w:pPr>
      <w:r w:rsidRPr="00B24613">
        <w:rPr>
          <w:rFonts w:asciiTheme="minorEastAsia" w:eastAsiaTheme="minorEastAsia" w:hAnsiTheme="minorEastAsia" w:cs="微软雅黑"/>
          <w:szCs w:val="21"/>
        </w:rPr>
        <w:t>2</w:t>
      </w:r>
      <w:r w:rsidRPr="00B24613">
        <w:rPr>
          <w:rFonts w:asciiTheme="minorEastAsia" w:eastAsiaTheme="minorEastAsia" w:hAnsiTheme="minorEastAsia" w:cs="微软雅黑" w:hint="eastAsia"/>
          <w:szCs w:val="21"/>
        </w:rPr>
        <w:t>.日常管理：投入本项目工作的专职人员不少于1</w:t>
      </w:r>
      <w:r w:rsidRPr="00B24613">
        <w:rPr>
          <w:rFonts w:asciiTheme="minorEastAsia" w:eastAsiaTheme="minorEastAsia" w:hAnsiTheme="minorEastAsia" w:cs="微软雅黑"/>
          <w:szCs w:val="21"/>
        </w:rPr>
        <w:t>0</w:t>
      </w:r>
      <w:r w:rsidRPr="00B24613">
        <w:rPr>
          <w:rFonts w:asciiTheme="minorEastAsia" w:eastAsiaTheme="minorEastAsia" w:hAnsiTheme="minorEastAsia" w:cs="微软雅黑" w:hint="eastAsia"/>
          <w:szCs w:val="21"/>
        </w:rPr>
        <w:t>人（不得兼职垃圾分类督导、清运作业人员，垃圾分类督导、清运作业人员由供应商另行招聘），需提供每位专职人员</w:t>
      </w:r>
      <w:proofErr w:type="gramStart"/>
      <w:r w:rsidRPr="00B24613">
        <w:rPr>
          <w:rFonts w:asciiTheme="minorEastAsia" w:eastAsiaTheme="minorEastAsia" w:hAnsiTheme="minorEastAsia" w:cs="微软雅黑" w:hint="eastAsia"/>
          <w:szCs w:val="21"/>
        </w:rPr>
        <w:t>社保证明</w:t>
      </w:r>
      <w:proofErr w:type="gramEnd"/>
      <w:r w:rsidRPr="00B24613">
        <w:rPr>
          <w:rFonts w:asciiTheme="minorEastAsia" w:eastAsiaTheme="minorEastAsia" w:hAnsiTheme="minorEastAsia" w:cs="微软雅黑" w:hint="eastAsia"/>
          <w:szCs w:val="21"/>
        </w:rPr>
        <w:t>材料，劳动合同相关的证明材料。</w:t>
      </w:r>
    </w:p>
    <w:p w:rsidR="00C3045E" w:rsidRPr="00B24613" w:rsidRDefault="005A347C">
      <w:pPr>
        <w:snapToGrid w:val="0"/>
        <w:spacing w:line="360" w:lineRule="auto"/>
        <w:ind w:firstLineChars="200" w:firstLine="420"/>
        <w:rPr>
          <w:rFonts w:asciiTheme="minorEastAsia" w:eastAsiaTheme="minorEastAsia" w:hAnsiTheme="minorEastAsia" w:cs="微软雅黑"/>
          <w:szCs w:val="21"/>
        </w:rPr>
      </w:pPr>
      <w:r w:rsidRPr="00B24613">
        <w:rPr>
          <w:rFonts w:asciiTheme="minorEastAsia" w:eastAsiaTheme="minorEastAsia" w:hAnsiTheme="minorEastAsia" w:cs="微软雅黑" w:hint="eastAsia"/>
          <w:szCs w:val="21"/>
        </w:rPr>
        <w:t>4.监督管理：应设有垃圾分类专管员，专管</w:t>
      </w:r>
      <w:proofErr w:type="gramStart"/>
      <w:r w:rsidRPr="00B24613">
        <w:rPr>
          <w:rFonts w:asciiTheme="minorEastAsia" w:eastAsiaTheme="minorEastAsia" w:hAnsiTheme="minorEastAsia" w:cs="微软雅黑" w:hint="eastAsia"/>
          <w:szCs w:val="21"/>
        </w:rPr>
        <w:t>员信息</w:t>
      </w:r>
      <w:proofErr w:type="gramEnd"/>
      <w:r w:rsidRPr="00B24613">
        <w:rPr>
          <w:rFonts w:asciiTheme="minorEastAsia" w:eastAsiaTheme="minorEastAsia" w:hAnsiTheme="minorEastAsia" w:cs="微软雅黑" w:hint="eastAsia"/>
          <w:szCs w:val="21"/>
        </w:rPr>
        <w:t>应公示。应对居民投放垃圾进行开袋巡检，做到巡检量90%及以上，每日及时反馈违法违规信息情况，对分类和投放垃圾不规范的居民进行劝导和上门督导，通过楼道反馈、短信反馈等形式，反馈率达到100%,每周做一份巡检投放的反馈报表。应建立自查自纠工作机制，对督查或自查发现的问题、居民投诉、媒体曝光等问题，及时核实、处理、整改。使之经常处于分类良好、周边清洁 。</w:t>
      </w:r>
    </w:p>
    <w:p w:rsidR="00C3045E" w:rsidRPr="00B24613" w:rsidRDefault="005A347C">
      <w:pPr>
        <w:snapToGrid w:val="0"/>
        <w:spacing w:line="360" w:lineRule="auto"/>
        <w:ind w:firstLineChars="200" w:firstLine="422"/>
        <w:rPr>
          <w:rFonts w:asciiTheme="minorEastAsia" w:eastAsiaTheme="minorEastAsia" w:hAnsiTheme="minorEastAsia" w:cs="微软雅黑"/>
          <w:b/>
          <w:bCs/>
          <w:szCs w:val="21"/>
        </w:rPr>
      </w:pPr>
      <w:r w:rsidRPr="00B24613">
        <w:rPr>
          <w:rFonts w:asciiTheme="minorEastAsia" w:eastAsiaTheme="minorEastAsia" w:hAnsiTheme="minorEastAsia" w:cs="微软雅黑" w:hint="eastAsia"/>
          <w:b/>
          <w:bCs/>
          <w:szCs w:val="21"/>
        </w:rPr>
        <w:t>六、管理目标</w:t>
      </w:r>
    </w:p>
    <w:p w:rsidR="00C3045E" w:rsidRPr="00B24613" w:rsidRDefault="005A347C">
      <w:pPr>
        <w:snapToGrid w:val="0"/>
        <w:spacing w:line="360" w:lineRule="auto"/>
        <w:ind w:firstLineChars="200" w:firstLine="420"/>
        <w:rPr>
          <w:rFonts w:asciiTheme="minorEastAsia" w:eastAsiaTheme="minorEastAsia" w:hAnsiTheme="minorEastAsia" w:cs="微软雅黑"/>
          <w:szCs w:val="21"/>
        </w:rPr>
      </w:pPr>
      <w:r w:rsidRPr="00B24613">
        <w:rPr>
          <w:rFonts w:asciiTheme="minorEastAsia" w:eastAsiaTheme="minorEastAsia" w:hAnsiTheme="minorEastAsia" w:cs="微软雅黑" w:hint="eastAsia"/>
          <w:szCs w:val="21"/>
        </w:rPr>
        <w:t>1.服务单位应根据采购人时间节点要求，报送垃圾分类兑换各类数据、图片等。</w:t>
      </w:r>
    </w:p>
    <w:p w:rsidR="00C3045E" w:rsidRPr="00B24613" w:rsidRDefault="005A347C">
      <w:pPr>
        <w:snapToGrid w:val="0"/>
        <w:spacing w:line="360" w:lineRule="auto"/>
        <w:ind w:firstLineChars="200" w:firstLine="420"/>
        <w:rPr>
          <w:rFonts w:asciiTheme="minorEastAsia" w:eastAsiaTheme="minorEastAsia" w:hAnsiTheme="minorEastAsia" w:cs="微软雅黑"/>
          <w:szCs w:val="21"/>
        </w:rPr>
      </w:pPr>
      <w:r w:rsidRPr="00B24613">
        <w:rPr>
          <w:rFonts w:asciiTheme="minorEastAsia" w:eastAsiaTheme="minorEastAsia" w:hAnsiTheme="minorEastAsia" w:cs="微软雅黑" w:hint="eastAsia"/>
          <w:szCs w:val="21"/>
        </w:rPr>
        <w:t>2.服务单位根据采购人要求，每日记录，每周按下发的表格要求向采购人汇报，上报各小区其他、易腐垃圾收集、运输等相关信息。</w:t>
      </w:r>
    </w:p>
    <w:p w:rsidR="00C3045E" w:rsidRPr="00B24613" w:rsidRDefault="005A347C">
      <w:pPr>
        <w:snapToGrid w:val="0"/>
        <w:spacing w:line="360" w:lineRule="auto"/>
        <w:ind w:firstLineChars="200" w:firstLine="420"/>
        <w:rPr>
          <w:rFonts w:asciiTheme="minorEastAsia" w:eastAsiaTheme="minorEastAsia" w:hAnsiTheme="minorEastAsia" w:cs="微软雅黑"/>
          <w:szCs w:val="21"/>
        </w:rPr>
      </w:pPr>
      <w:r w:rsidRPr="00B24613">
        <w:rPr>
          <w:rFonts w:asciiTheme="minorEastAsia" w:eastAsiaTheme="minorEastAsia" w:hAnsiTheme="minorEastAsia" w:cs="微软雅黑" w:hint="eastAsia"/>
          <w:szCs w:val="21"/>
        </w:rPr>
        <w:t>3.服务单位须提供项目负责人的联系方式。</w:t>
      </w:r>
    </w:p>
    <w:p w:rsidR="00C3045E" w:rsidRPr="00B24613" w:rsidRDefault="005A347C">
      <w:pPr>
        <w:snapToGrid w:val="0"/>
        <w:spacing w:line="360" w:lineRule="auto"/>
        <w:ind w:firstLineChars="200" w:firstLine="422"/>
        <w:rPr>
          <w:rFonts w:asciiTheme="minorEastAsia" w:eastAsiaTheme="minorEastAsia" w:hAnsiTheme="minorEastAsia" w:cs="微软雅黑"/>
          <w:szCs w:val="21"/>
        </w:rPr>
      </w:pPr>
      <w:r w:rsidRPr="00B24613">
        <w:rPr>
          <w:rFonts w:asciiTheme="minorEastAsia" w:eastAsiaTheme="minorEastAsia" w:hAnsiTheme="minorEastAsia" w:cs="微软雅黑" w:hint="eastAsia"/>
          <w:b/>
          <w:bCs/>
          <w:szCs w:val="21"/>
        </w:rPr>
        <w:t>七、考核标准</w:t>
      </w:r>
    </w:p>
    <w:p w:rsidR="00C3045E" w:rsidRPr="00B24613" w:rsidRDefault="005A347C">
      <w:pPr>
        <w:snapToGrid w:val="0"/>
        <w:spacing w:line="360" w:lineRule="auto"/>
        <w:ind w:firstLineChars="200" w:firstLine="420"/>
        <w:rPr>
          <w:rFonts w:asciiTheme="minorEastAsia" w:eastAsiaTheme="minorEastAsia" w:hAnsiTheme="minorEastAsia" w:cs="微软雅黑"/>
          <w:szCs w:val="21"/>
        </w:rPr>
      </w:pPr>
      <w:r w:rsidRPr="00B24613">
        <w:rPr>
          <w:rFonts w:asciiTheme="minorEastAsia" w:eastAsiaTheme="minorEastAsia" w:hAnsiTheme="minorEastAsia" w:cs="微软雅黑" w:hint="eastAsia"/>
          <w:szCs w:val="21"/>
        </w:rPr>
        <w:t>1.由采购人负责该项目的考核、监管等日常工作。</w:t>
      </w:r>
    </w:p>
    <w:p w:rsidR="00C3045E" w:rsidRPr="00B24613" w:rsidRDefault="005A347C">
      <w:pPr>
        <w:snapToGrid w:val="0"/>
        <w:spacing w:line="360" w:lineRule="auto"/>
        <w:ind w:firstLineChars="200" w:firstLine="420"/>
        <w:rPr>
          <w:rFonts w:asciiTheme="minorEastAsia" w:eastAsiaTheme="minorEastAsia" w:hAnsiTheme="minorEastAsia" w:cs="微软雅黑"/>
          <w:szCs w:val="21"/>
        </w:rPr>
      </w:pPr>
      <w:r w:rsidRPr="00B24613">
        <w:rPr>
          <w:rFonts w:asciiTheme="minorEastAsia" w:eastAsiaTheme="minorEastAsia" w:hAnsiTheme="minorEastAsia" w:cs="微软雅黑" w:hint="eastAsia"/>
          <w:szCs w:val="21"/>
        </w:rPr>
        <w:t>2. 考核内容：考核生活垃圾基础设施建设和维护，生活垃圾的分类投放、收集、转运、处置及生活垃圾分类知识培训等相关管理运营情况。</w:t>
      </w:r>
    </w:p>
    <w:p w:rsidR="00C3045E" w:rsidRPr="00B24613" w:rsidRDefault="005A347C">
      <w:pPr>
        <w:snapToGrid w:val="0"/>
        <w:spacing w:line="360" w:lineRule="auto"/>
        <w:ind w:firstLineChars="200" w:firstLine="420"/>
        <w:rPr>
          <w:rFonts w:asciiTheme="minorEastAsia" w:eastAsiaTheme="minorEastAsia" w:hAnsiTheme="minorEastAsia" w:cs="微软雅黑"/>
          <w:szCs w:val="21"/>
        </w:rPr>
      </w:pPr>
      <w:r w:rsidRPr="00B24613">
        <w:rPr>
          <w:rFonts w:asciiTheme="minorEastAsia" w:eastAsiaTheme="minorEastAsia" w:hAnsiTheme="minorEastAsia" w:cs="微软雅黑" w:hint="eastAsia"/>
          <w:szCs w:val="21"/>
        </w:rPr>
        <w:t>3.考核具体内容及考核结果详见附件：武康街道生活垃圾分类示范片区（小区）考核评分细则</w:t>
      </w:r>
    </w:p>
    <w:p w:rsidR="00C3045E" w:rsidRPr="00B24613" w:rsidRDefault="005A347C">
      <w:pPr>
        <w:widowControl/>
        <w:jc w:val="center"/>
        <w:rPr>
          <w:rFonts w:ascii="宋体" w:hAnsi="宋体" w:cs="宋体"/>
          <w:kern w:val="0"/>
          <w:sz w:val="24"/>
        </w:rPr>
      </w:pPr>
      <w:r w:rsidRPr="00B24613">
        <w:rPr>
          <w:rFonts w:ascii="宋体" w:hAnsi="宋体" w:cs="宋体" w:hint="eastAsia"/>
          <w:b/>
          <w:bCs/>
          <w:kern w:val="0"/>
          <w:sz w:val="24"/>
        </w:rPr>
        <w:t>生活垃圾分类小区考核细则（试行）</w:t>
      </w:r>
    </w:p>
    <w:p w:rsidR="00C3045E" w:rsidRPr="00B24613" w:rsidRDefault="005A347C" w:rsidP="000B26DD">
      <w:pPr>
        <w:widowControl/>
        <w:spacing w:line="360" w:lineRule="auto"/>
        <w:ind w:firstLineChars="177" w:firstLine="372"/>
        <w:jc w:val="left"/>
        <w:rPr>
          <w:rFonts w:ascii="宋体" w:hAnsi="宋体" w:cs="宋体"/>
          <w:kern w:val="0"/>
          <w:sz w:val="24"/>
        </w:rPr>
      </w:pPr>
      <w:r w:rsidRPr="00B24613">
        <w:rPr>
          <w:rFonts w:asciiTheme="minorEastAsia" w:eastAsiaTheme="minorEastAsia" w:hAnsiTheme="minorEastAsia" w:cs="微软雅黑" w:hint="eastAsia"/>
          <w:szCs w:val="21"/>
        </w:rPr>
        <w:t>为进一步推进武康街道生活垃圾分类工作深入开展，确保企业履行合约相关要求，强化企业在生活垃圾分类工作过程的监督和管理作用，实现长效机制，特制定本监督考核细则。</w:t>
      </w:r>
    </w:p>
    <w:p w:rsidR="00C3045E" w:rsidRPr="00B24613" w:rsidRDefault="005A347C">
      <w:pPr>
        <w:widowControl/>
        <w:spacing w:line="360" w:lineRule="auto"/>
        <w:ind w:firstLineChars="177" w:firstLine="373"/>
        <w:jc w:val="left"/>
        <w:rPr>
          <w:rFonts w:ascii="宋体" w:hAnsi="宋体" w:cs="宋体"/>
          <w:b/>
          <w:bCs/>
          <w:kern w:val="0"/>
          <w:szCs w:val="21"/>
        </w:rPr>
      </w:pPr>
      <w:r w:rsidRPr="00B24613">
        <w:rPr>
          <w:rFonts w:ascii="宋体" w:hAnsi="宋体" w:cs="宋体" w:hint="eastAsia"/>
          <w:b/>
          <w:bCs/>
          <w:kern w:val="0"/>
          <w:szCs w:val="21"/>
        </w:rPr>
        <w:t>一、基本原则</w:t>
      </w:r>
    </w:p>
    <w:p w:rsidR="00C3045E" w:rsidRPr="00B24613" w:rsidRDefault="005A347C" w:rsidP="000B26DD">
      <w:pPr>
        <w:widowControl/>
        <w:spacing w:line="360" w:lineRule="auto"/>
        <w:ind w:firstLineChars="177" w:firstLine="372"/>
        <w:jc w:val="left"/>
        <w:rPr>
          <w:rFonts w:ascii="宋体" w:hAnsi="宋体" w:cs="宋体"/>
          <w:kern w:val="0"/>
          <w:szCs w:val="21"/>
        </w:rPr>
      </w:pPr>
      <w:r w:rsidRPr="00B24613">
        <w:rPr>
          <w:rFonts w:ascii="宋体" w:hAnsi="宋体" w:cs="宋体" w:hint="eastAsia"/>
          <w:kern w:val="0"/>
          <w:szCs w:val="21"/>
        </w:rPr>
        <w:t>生活垃圾分类考核遵循客观公正、民主公开、注重实效的原则，按照专业考核和公众监督相结合、过程管理和目标管理相结合的方式开展垃圾分类和管理考核工作。</w:t>
      </w:r>
    </w:p>
    <w:p w:rsidR="00C3045E" w:rsidRPr="00B24613" w:rsidRDefault="005A347C">
      <w:pPr>
        <w:widowControl/>
        <w:spacing w:line="360" w:lineRule="auto"/>
        <w:ind w:firstLineChars="177" w:firstLine="373"/>
        <w:jc w:val="left"/>
        <w:rPr>
          <w:rFonts w:ascii="宋体" w:hAnsi="宋体" w:cs="宋体"/>
          <w:b/>
          <w:bCs/>
          <w:kern w:val="0"/>
          <w:szCs w:val="21"/>
        </w:rPr>
      </w:pPr>
      <w:r w:rsidRPr="00B24613">
        <w:rPr>
          <w:rFonts w:ascii="宋体" w:hAnsi="宋体" w:cs="宋体" w:hint="eastAsia"/>
          <w:b/>
          <w:bCs/>
          <w:kern w:val="0"/>
          <w:szCs w:val="21"/>
        </w:rPr>
        <w:t>二、考核组织</w:t>
      </w:r>
    </w:p>
    <w:p w:rsidR="00C3045E" w:rsidRPr="00B24613" w:rsidRDefault="005A347C" w:rsidP="000B26DD">
      <w:pPr>
        <w:widowControl/>
        <w:spacing w:line="360" w:lineRule="auto"/>
        <w:ind w:firstLineChars="177" w:firstLine="372"/>
        <w:jc w:val="left"/>
        <w:rPr>
          <w:rFonts w:ascii="宋体" w:hAnsi="宋体" w:cs="宋体"/>
          <w:kern w:val="0"/>
          <w:szCs w:val="21"/>
        </w:rPr>
      </w:pPr>
      <w:r w:rsidRPr="00B24613">
        <w:rPr>
          <w:rFonts w:ascii="宋体" w:hAnsi="宋体" w:cs="宋体" w:hint="eastAsia"/>
          <w:kern w:val="0"/>
          <w:szCs w:val="21"/>
        </w:rPr>
        <w:t>德清县人民政府武康街道办事处</w:t>
      </w:r>
    </w:p>
    <w:p w:rsidR="00C3045E" w:rsidRPr="00B24613" w:rsidRDefault="005A347C">
      <w:pPr>
        <w:widowControl/>
        <w:spacing w:line="360" w:lineRule="auto"/>
        <w:ind w:firstLineChars="177" w:firstLine="373"/>
        <w:jc w:val="left"/>
        <w:rPr>
          <w:rFonts w:ascii="宋体" w:hAnsi="宋体" w:cs="宋体"/>
          <w:b/>
          <w:bCs/>
          <w:kern w:val="0"/>
          <w:szCs w:val="21"/>
        </w:rPr>
      </w:pPr>
      <w:r w:rsidRPr="00B24613">
        <w:rPr>
          <w:rFonts w:ascii="宋体" w:hAnsi="宋体" w:cs="宋体" w:hint="eastAsia"/>
          <w:b/>
          <w:bCs/>
          <w:kern w:val="0"/>
          <w:szCs w:val="21"/>
        </w:rPr>
        <w:lastRenderedPageBreak/>
        <w:t>三、考核内容</w:t>
      </w:r>
    </w:p>
    <w:p w:rsidR="00C3045E" w:rsidRPr="00B24613" w:rsidRDefault="003B0F26" w:rsidP="000B26DD">
      <w:pPr>
        <w:widowControl/>
        <w:spacing w:line="360" w:lineRule="auto"/>
        <w:ind w:firstLineChars="177" w:firstLine="372"/>
        <w:jc w:val="left"/>
        <w:rPr>
          <w:rFonts w:ascii="宋体" w:hAnsi="宋体" w:cs="宋体"/>
          <w:kern w:val="0"/>
          <w:szCs w:val="21"/>
        </w:rPr>
      </w:pPr>
      <w:r w:rsidRPr="00B24613">
        <w:rPr>
          <w:rFonts w:ascii="宋体" w:hAnsi="宋体" w:cs="宋体" w:hint="eastAsia"/>
          <w:kern w:val="0"/>
          <w:szCs w:val="21"/>
        </w:rPr>
        <w:t>中标人在满足德清县人居环境（生活垃圾分类）常态长效管理考核办法（试行）的前提下，由采购人对中标人考核生活垃圾基础设施建设和维护，生活垃圾的分类投放、收集、转运、处置及生活垃圾分类知识培训等相关管理运营情况。</w:t>
      </w:r>
    </w:p>
    <w:p w:rsidR="00C3045E" w:rsidRPr="00B24613" w:rsidRDefault="005A347C">
      <w:pPr>
        <w:widowControl/>
        <w:spacing w:line="360" w:lineRule="auto"/>
        <w:ind w:firstLineChars="177" w:firstLine="373"/>
        <w:jc w:val="left"/>
        <w:rPr>
          <w:rFonts w:ascii="宋体" w:hAnsi="宋体" w:cs="宋体"/>
          <w:b/>
          <w:bCs/>
          <w:kern w:val="0"/>
          <w:szCs w:val="21"/>
        </w:rPr>
      </w:pPr>
      <w:r w:rsidRPr="00B24613">
        <w:rPr>
          <w:rFonts w:ascii="宋体" w:hAnsi="宋体" w:cs="宋体" w:hint="eastAsia"/>
          <w:b/>
          <w:bCs/>
          <w:kern w:val="0"/>
          <w:szCs w:val="21"/>
        </w:rPr>
        <w:t>四、项目考核</w:t>
      </w:r>
    </w:p>
    <w:p w:rsidR="00C3045E" w:rsidRPr="00B24613" w:rsidRDefault="005A347C" w:rsidP="000B26DD">
      <w:pPr>
        <w:widowControl/>
        <w:spacing w:line="360" w:lineRule="auto"/>
        <w:ind w:firstLineChars="177" w:firstLine="372"/>
        <w:jc w:val="left"/>
        <w:rPr>
          <w:rFonts w:ascii="宋体" w:hAnsi="宋体" w:cs="宋体"/>
          <w:kern w:val="0"/>
          <w:szCs w:val="21"/>
        </w:rPr>
      </w:pPr>
      <w:r w:rsidRPr="00B24613">
        <w:rPr>
          <w:rFonts w:ascii="宋体" w:hAnsi="宋体" w:cs="宋体" w:hint="eastAsia"/>
          <w:kern w:val="0"/>
          <w:szCs w:val="21"/>
        </w:rPr>
        <w:t>中标企业在合同期内，生活垃圾分类作业质量接受德清县人民政府武康街道办事处检查考核。负责生活垃圾分类小区作业质量进行集中考核，并建立检查考核信息反馈和整改制度。每季度相关部门对垃圾分类作业质量检查考核结果以通报或告知书形式下发中标人。如发现重大问题以整改通知书的形式通知中标人，并限期整改，期满进行复查。</w:t>
      </w:r>
    </w:p>
    <w:p w:rsidR="00C3045E" w:rsidRPr="00B24613" w:rsidRDefault="005A347C">
      <w:pPr>
        <w:widowControl/>
        <w:spacing w:line="360" w:lineRule="auto"/>
        <w:ind w:firstLineChars="177" w:firstLine="373"/>
        <w:jc w:val="left"/>
        <w:rPr>
          <w:rFonts w:ascii="宋体" w:hAnsi="宋体" w:cs="宋体"/>
          <w:b/>
          <w:bCs/>
          <w:kern w:val="0"/>
          <w:szCs w:val="21"/>
        </w:rPr>
      </w:pPr>
      <w:r w:rsidRPr="00B24613">
        <w:rPr>
          <w:rFonts w:ascii="宋体" w:hAnsi="宋体" w:cs="宋体" w:hint="eastAsia"/>
          <w:b/>
          <w:bCs/>
          <w:kern w:val="0"/>
          <w:szCs w:val="21"/>
        </w:rPr>
        <w:t>五、考核计分及扣款</w:t>
      </w:r>
    </w:p>
    <w:p w:rsidR="00C3045E" w:rsidRPr="00B24613" w:rsidRDefault="005A347C" w:rsidP="000B26DD">
      <w:pPr>
        <w:widowControl/>
        <w:spacing w:line="360" w:lineRule="auto"/>
        <w:ind w:firstLineChars="177" w:firstLine="372"/>
        <w:jc w:val="left"/>
        <w:rPr>
          <w:rFonts w:ascii="宋体" w:hAnsi="宋体" w:cs="宋体"/>
          <w:kern w:val="0"/>
          <w:szCs w:val="21"/>
        </w:rPr>
      </w:pPr>
      <w:r w:rsidRPr="00B24613">
        <w:rPr>
          <w:rFonts w:ascii="宋体" w:hAnsi="宋体" w:cs="宋体" w:hint="eastAsia"/>
          <w:kern w:val="0"/>
          <w:szCs w:val="21"/>
        </w:rPr>
        <w:t>（一）考核具体内容和评分详见附件一：武康街道生活垃圾分类示范片区（小区）考核评分细则</w:t>
      </w:r>
    </w:p>
    <w:p w:rsidR="00C3045E" w:rsidRPr="00B24613" w:rsidRDefault="005A347C" w:rsidP="000B26DD">
      <w:pPr>
        <w:widowControl/>
        <w:spacing w:line="360" w:lineRule="auto"/>
        <w:ind w:firstLineChars="177" w:firstLine="372"/>
        <w:jc w:val="left"/>
        <w:rPr>
          <w:rFonts w:ascii="宋体" w:hAnsi="宋体" w:cs="宋体"/>
          <w:kern w:val="0"/>
          <w:szCs w:val="21"/>
        </w:rPr>
      </w:pPr>
      <w:r w:rsidRPr="00B24613">
        <w:rPr>
          <w:rFonts w:ascii="宋体" w:hAnsi="宋体" w:cs="宋体" w:hint="eastAsia"/>
          <w:kern w:val="0"/>
          <w:szCs w:val="21"/>
        </w:rPr>
        <w:t>（二）计分方法</w:t>
      </w:r>
    </w:p>
    <w:p w:rsidR="00C3045E" w:rsidRPr="00B24613" w:rsidRDefault="005A347C" w:rsidP="000B26DD">
      <w:pPr>
        <w:widowControl/>
        <w:spacing w:line="360" w:lineRule="auto"/>
        <w:ind w:firstLineChars="177" w:firstLine="372"/>
        <w:jc w:val="left"/>
        <w:rPr>
          <w:rFonts w:ascii="宋体" w:hAnsi="宋体" w:cs="宋体"/>
          <w:kern w:val="0"/>
          <w:szCs w:val="21"/>
        </w:rPr>
      </w:pPr>
      <w:r w:rsidRPr="00B24613">
        <w:rPr>
          <w:rFonts w:ascii="宋体" w:hAnsi="宋体" w:cs="宋体" w:hint="eastAsia"/>
          <w:kern w:val="0"/>
          <w:szCs w:val="21"/>
        </w:rPr>
        <w:t>每季度考核结果实行百分制，每季度由德清县人民政府武康街道办事处依据考核结果支付承包经费。</w:t>
      </w:r>
    </w:p>
    <w:p w:rsidR="00C3045E" w:rsidRPr="00B24613" w:rsidRDefault="005A347C">
      <w:pPr>
        <w:widowControl/>
        <w:spacing w:line="360" w:lineRule="auto"/>
        <w:ind w:firstLineChars="177" w:firstLine="373"/>
        <w:jc w:val="left"/>
        <w:rPr>
          <w:rFonts w:ascii="宋体" w:hAnsi="宋体" w:cs="宋体"/>
          <w:b/>
          <w:bCs/>
          <w:kern w:val="0"/>
          <w:szCs w:val="21"/>
        </w:rPr>
      </w:pPr>
      <w:r w:rsidRPr="00B24613">
        <w:rPr>
          <w:rFonts w:ascii="宋体" w:hAnsi="宋体" w:cs="宋体" w:hint="eastAsia"/>
          <w:b/>
          <w:bCs/>
          <w:kern w:val="0"/>
          <w:szCs w:val="21"/>
        </w:rPr>
        <w:t>考核得分</w:t>
      </w:r>
      <w:r w:rsidRPr="00B24613">
        <w:rPr>
          <w:rFonts w:ascii="宋体" w:hAnsi="宋体" w:cs="宋体"/>
          <w:b/>
          <w:bCs/>
          <w:kern w:val="0"/>
          <w:szCs w:val="21"/>
        </w:rPr>
        <w:t>=100-考核扣分。</w:t>
      </w:r>
    </w:p>
    <w:p w:rsidR="00C3045E" w:rsidRPr="00B24613" w:rsidRDefault="005A347C" w:rsidP="000B26DD">
      <w:pPr>
        <w:widowControl/>
        <w:spacing w:line="360" w:lineRule="auto"/>
        <w:ind w:firstLineChars="177" w:firstLine="372"/>
        <w:jc w:val="left"/>
        <w:rPr>
          <w:rFonts w:ascii="宋体" w:hAnsi="宋体" w:cs="宋体"/>
          <w:kern w:val="0"/>
          <w:szCs w:val="21"/>
        </w:rPr>
      </w:pPr>
      <w:r w:rsidRPr="00B24613">
        <w:rPr>
          <w:rFonts w:ascii="宋体" w:hAnsi="宋体" w:cs="宋体" w:hint="eastAsia"/>
          <w:kern w:val="0"/>
          <w:szCs w:val="21"/>
        </w:rPr>
        <w:t>（三）考核扣款</w:t>
      </w:r>
    </w:p>
    <w:p w:rsidR="00C3045E" w:rsidRPr="00B24613" w:rsidRDefault="005A347C" w:rsidP="000B26DD">
      <w:pPr>
        <w:widowControl/>
        <w:spacing w:line="360" w:lineRule="auto"/>
        <w:ind w:firstLineChars="177" w:firstLine="372"/>
        <w:jc w:val="left"/>
        <w:rPr>
          <w:rFonts w:ascii="宋体" w:hAnsi="宋体" w:cs="宋体"/>
          <w:kern w:val="0"/>
          <w:szCs w:val="21"/>
        </w:rPr>
      </w:pPr>
      <w:r w:rsidRPr="00B24613">
        <w:rPr>
          <w:rFonts w:ascii="宋体" w:hAnsi="宋体" w:cs="宋体"/>
          <w:kern w:val="0"/>
          <w:szCs w:val="21"/>
        </w:rPr>
        <w:t>1、</w:t>
      </w:r>
      <w:r w:rsidRPr="00B24613">
        <w:rPr>
          <w:rFonts w:ascii="宋体" w:hAnsi="宋体" w:cs="宋体" w:hint="eastAsia"/>
          <w:kern w:val="0"/>
          <w:szCs w:val="21"/>
        </w:rPr>
        <w:t>季度考核扣款（如已预付</w:t>
      </w:r>
      <w:r w:rsidRPr="00B24613">
        <w:rPr>
          <w:rFonts w:ascii="宋体" w:hAnsi="宋体" w:cs="宋体"/>
          <w:kern w:val="0"/>
          <w:szCs w:val="21"/>
        </w:rPr>
        <w:t>20%单年运</w:t>
      </w:r>
      <w:r w:rsidRPr="00B24613">
        <w:rPr>
          <w:rFonts w:ascii="宋体" w:hAnsi="宋体" w:cs="宋体" w:hint="eastAsia"/>
          <w:kern w:val="0"/>
          <w:szCs w:val="21"/>
        </w:rPr>
        <w:t>维</w:t>
      </w:r>
      <w:r w:rsidRPr="00B24613">
        <w:rPr>
          <w:rFonts w:ascii="宋体" w:hAnsi="宋体" w:cs="宋体"/>
          <w:kern w:val="0"/>
          <w:szCs w:val="21"/>
        </w:rPr>
        <w:t>服务费，则</w:t>
      </w:r>
      <w:r w:rsidRPr="00B24613">
        <w:rPr>
          <w:rFonts w:ascii="宋体" w:hAnsi="宋体" w:cs="宋体" w:hint="eastAsia"/>
          <w:kern w:val="0"/>
          <w:szCs w:val="21"/>
        </w:rPr>
        <w:t>每季度运维服务经费</w:t>
      </w:r>
      <w:r w:rsidRPr="00B24613">
        <w:rPr>
          <w:rFonts w:ascii="宋体" w:hAnsi="宋体" w:cs="宋体"/>
          <w:kern w:val="0"/>
          <w:szCs w:val="21"/>
        </w:rPr>
        <w:t>=单年</w:t>
      </w:r>
      <w:r w:rsidRPr="00B24613">
        <w:rPr>
          <w:rFonts w:ascii="宋体" w:hAnsi="宋体" w:cs="宋体" w:hint="eastAsia"/>
          <w:kern w:val="0"/>
          <w:szCs w:val="21"/>
        </w:rPr>
        <w:t>运维</w:t>
      </w:r>
      <w:r w:rsidRPr="00B24613">
        <w:rPr>
          <w:rFonts w:ascii="宋体" w:hAnsi="宋体" w:cs="宋体"/>
          <w:kern w:val="0"/>
          <w:szCs w:val="21"/>
        </w:rPr>
        <w:t>服务费的80%÷4</w:t>
      </w:r>
      <w:r w:rsidRPr="00B24613">
        <w:rPr>
          <w:rFonts w:ascii="宋体" w:hAnsi="宋体" w:cs="宋体" w:hint="eastAsia"/>
          <w:kern w:val="0"/>
          <w:szCs w:val="21"/>
        </w:rPr>
        <w:t>）</w:t>
      </w:r>
    </w:p>
    <w:p w:rsidR="00C3045E" w:rsidRPr="00B24613" w:rsidRDefault="005A347C" w:rsidP="000B26DD">
      <w:pPr>
        <w:widowControl/>
        <w:spacing w:line="360" w:lineRule="auto"/>
        <w:ind w:firstLineChars="177" w:firstLine="372"/>
        <w:jc w:val="left"/>
        <w:rPr>
          <w:rFonts w:ascii="宋体" w:hAnsi="宋体" w:cs="宋体"/>
          <w:kern w:val="0"/>
          <w:szCs w:val="21"/>
        </w:rPr>
      </w:pPr>
      <w:r w:rsidRPr="00B24613">
        <w:rPr>
          <w:rFonts w:ascii="宋体" w:hAnsi="宋体" w:cs="宋体" w:hint="eastAsia"/>
          <w:kern w:val="0"/>
          <w:szCs w:val="21"/>
        </w:rPr>
        <w:t>每季度运营服务经费的</w:t>
      </w:r>
      <w:r w:rsidRPr="00B24613">
        <w:rPr>
          <w:rFonts w:ascii="宋体" w:hAnsi="宋体" w:cs="宋体"/>
          <w:kern w:val="0"/>
          <w:szCs w:val="21"/>
        </w:rPr>
        <w:t>5%作为考核扣款基数，</w:t>
      </w:r>
      <w:r w:rsidRPr="00B24613">
        <w:rPr>
          <w:rFonts w:ascii="宋体" w:hAnsi="宋体" w:cs="宋体" w:hint="eastAsia"/>
          <w:kern w:val="0"/>
          <w:szCs w:val="21"/>
        </w:rPr>
        <w:t>每季度考核总分为</w:t>
      </w:r>
      <w:r w:rsidRPr="00B24613">
        <w:rPr>
          <w:rFonts w:ascii="宋体" w:hAnsi="宋体" w:cs="宋体"/>
          <w:kern w:val="0"/>
          <w:szCs w:val="21"/>
        </w:rPr>
        <w:t>100分，中标</w:t>
      </w:r>
      <w:r w:rsidRPr="00B24613">
        <w:rPr>
          <w:rFonts w:ascii="宋体" w:hAnsi="宋体" w:cs="宋体" w:hint="eastAsia"/>
          <w:kern w:val="0"/>
          <w:szCs w:val="21"/>
        </w:rPr>
        <w:t>人</w:t>
      </w:r>
      <w:r w:rsidRPr="00B24613">
        <w:rPr>
          <w:rFonts w:ascii="宋体" w:hAnsi="宋体" w:cs="宋体"/>
          <w:kern w:val="0"/>
          <w:szCs w:val="21"/>
        </w:rPr>
        <w:t>当</w:t>
      </w:r>
      <w:r w:rsidRPr="00B24613">
        <w:rPr>
          <w:rFonts w:ascii="宋体" w:hAnsi="宋体" w:cs="宋体" w:hint="eastAsia"/>
          <w:kern w:val="0"/>
          <w:szCs w:val="21"/>
        </w:rPr>
        <w:t>季度最终得分在</w:t>
      </w:r>
      <w:r w:rsidRPr="00B24613">
        <w:rPr>
          <w:rFonts w:ascii="宋体" w:hAnsi="宋体" w:cs="宋体"/>
          <w:kern w:val="0"/>
          <w:szCs w:val="21"/>
        </w:rPr>
        <w:t>90</w:t>
      </w:r>
      <w:r w:rsidRPr="00B24613">
        <w:rPr>
          <w:rFonts w:ascii="宋体" w:hAnsi="宋体" w:cs="宋体" w:hint="eastAsia"/>
          <w:kern w:val="0"/>
          <w:szCs w:val="21"/>
        </w:rPr>
        <w:t>分以上的（含</w:t>
      </w:r>
      <w:r w:rsidRPr="00B24613">
        <w:rPr>
          <w:rFonts w:ascii="宋体" w:hAnsi="宋体" w:cs="宋体"/>
          <w:kern w:val="0"/>
          <w:szCs w:val="21"/>
        </w:rPr>
        <w:t>90</w:t>
      </w:r>
      <w:r w:rsidRPr="00B24613">
        <w:rPr>
          <w:rFonts w:ascii="宋体" w:hAnsi="宋体" w:cs="宋体" w:hint="eastAsia"/>
          <w:kern w:val="0"/>
          <w:szCs w:val="21"/>
        </w:rPr>
        <w:t>分），不扣款；当季度最终得分在</w:t>
      </w:r>
      <w:r w:rsidRPr="00B24613">
        <w:rPr>
          <w:rFonts w:ascii="宋体" w:hAnsi="宋体" w:cs="宋体"/>
          <w:kern w:val="0"/>
          <w:szCs w:val="21"/>
        </w:rPr>
        <w:t>90</w:t>
      </w:r>
      <w:r w:rsidRPr="00B24613">
        <w:rPr>
          <w:rFonts w:ascii="宋体" w:hAnsi="宋体" w:cs="宋体" w:hint="eastAsia"/>
          <w:kern w:val="0"/>
          <w:szCs w:val="21"/>
        </w:rPr>
        <w:t>分以下的，每下降</w:t>
      </w:r>
      <w:r w:rsidRPr="00B24613">
        <w:rPr>
          <w:rFonts w:ascii="宋体" w:hAnsi="宋体" w:cs="宋体"/>
          <w:kern w:val="0"/>
          <w:szCs w:val="21"/>
        </w:rPr>
        <w:t>1分，扣除</w:t>
      </w:r>
      <w:r w:rsidRPr="00B24613">
        <w:rPr>
          <w:rFonts w:ascii="宋体" w:hAnsi="宋体" w:cs="宋体" w:hint="eastAsia"/>
          <w:kern w:val="0"/>
          <w:szCs w:val="21"/>
        </w:rPr>
        <w:t>2</w:t>
      </w:r>
      <w:r w:rsidRPr="00B24613">
        <w:rPr>
          <w:rFonts w:ascii="宋体" w:hAnsi="宋体" w:cs="宋体"/>
          <w:kern w:val="0"/>
          <w:szCs w:val="21"/>
        </w:rPr>
        <w:t>000元，</w:t>
      </w:r>
      <w:r w:rsidRPr="00B24613">
        <w:rPr>
          <w:rFonts w:ascii="宋体" w:hAnsi="宋体" w:cs="宋体" w:hint="eastAsia"/>
          <w:kern w:val="0"/>
          <w:szCs w:val="21"/>
        </w:rPr>
        <w:t>考核扣款基数扣完为止。</w:t>
      </w:r>
      <w:r w:rsidRPr="00B24613">
        <w:rPr>
          <w:rFonts w:ascii="宋体" w:hAnsi="宋体" w:cs="宋体"/>
          <w:kern w:val="0"/>
          <w:szCs w:val="21"/>
        </w:rPr>
        <w:t xml:space="preserve">    </w:t>
      </w:r>
    </w:p>
    <w:p w:rsidR="00C3045E" w:rsidRPr="00B24613" w:rsidRDefault="005A347C" w:rsidP="000B26DD">
      <w:pPr>
        <w:widowControl/>
        <w:spacing w:line="360" w:lineRule="auto"/>
        <w:ind w:firstLineChars="177" w:firstLine="372"/>
        <w:jc w:val="left"/>
        <w:rPr>
          <w:rFonts w:ascii="宋体" w:hAnsi="宋体" w:cs="宋体"/>
          <w:kern w:val="0"/>
          <w:szCs w:val="21"/>
        </w:rPr>
      </w:pPr>
      <w:r w:rsidRPr="00B24613">
        <w:rPr>
          <w:rFonts w:ascii="宋体" w:hAnsi="宋体" w:cs="宋体"/>
          <w:kern w:val="0"/>
          <w:szCs w:val="21"/>
        </w:rPr>
        <w:t>3、专项扣款</w:t>
      </w:r>
    </w:p>
    <w:p w:rsidR="00C3045E" w:rsidRPr="00B24613" w:rsidRDefault="005A347C" w:rsidP="000B26DD">
      <w:pPr>
        <w:widowControl/>
        <w:spacing w:line="360" w:lineRule="auto"/>
        <w:ind w:firstLineChars="177" w:firstLine="372"/>
        <w:jc w:val="left"/>
        <w:rPr>
          <w:rFonts w:ascii="宋体" w:hAnsi="宋体" w:cs="宋体"/>
          <w:kern w:val="0"/>
          <w:szCs w:val="21"/>
        </w:rPr>
      </w:pPr>
      <w:r w:rsidRPr="00B24613">
        <w:rPr>
          <w:rFonts w:ascii="宋体" w:hAnsi="宋体" w:cs="宋体" w:hint="eastAsia"/>
          <w:kern w:val="0"/>
          <w:szCs w:val="21"/>
        </w:rPr>
        <w:t>（</w:t>
      </w:r>
      <w:r w:rsidRPr="00B24613">
        <w:rPr>
          <w:rFonts w:ascii="宋体" w:hAnsi="宋体" w:cs="宋体"/>
          <w:kern w:val="0"/>
          <w:szCs w:val="21"/>
        </w:rPr>
        <w:t>1）在文明创建等重大活动中，因工作不力造成不良影响的及在日常工作中被省通报批评的，每次处以给予2万元的处罚；被市通报批评的，每次处以给1.5万元的处罚；被县通报批评的，每次处以给予1万元的处罚。</w:t>
      </w:r>
    </w:p>
    <w:p w:rsidR="00C3045E" w:rsidRPr="00B24613" w:rsidRDefault="005A347C" w:rsidP="000B26DD">
      <w:pPr>
        <w:widowControl/>
        <w:spacing w:line="360" w:lineRule="auto"/>
        <w:ind w:firstLineChars="177" w:firstLine="372"/>
        <w:jc w:val="left"/>
        <w:rPr>
          <w:rFonts w:ascii="宋体" w:hAnsi="宋体" w:cs="宋体"/>
          <w:kern w:val="0"/>
          <w:szCs w:val="21"/>
        </w:rPr>
      </w:pPr>
      <w:r w:rsidRPr="00B24613">
        <w:rPr>
          <w:rFonts w:ascii="宋体" w:hAnsi="宋体" w:cs="宋体" w:hint="eastAsia"/>
          <w:kern w:val="0"/>
          <w:szCs w:val="21"/>
        </w:rPr>
        <w:t>（</w:t>
      </w:r>
      <w:r w:rsidRPr="00B24613">
        <w:rPr>
          <w:rFonts w:ascii="宋体" w:hAnsi="宋体" w:cs="宋体"/>
          <w:kern w:val="0"/>
          <w:szCs w:val="21"/>
        </w:rPr>
        <w:t>2）未按规定发放工人工资、津贴、加班工资及缴纳各类保险的，经查实的，每次处以1-2万元罚款。</w:t>
      </w:r>
    </w:p>
    <w:p w:rsidR="00C3045E" w:rsidRPr="00B24613" w:rsidRDefault="005A347C" w:rsidP="000B26DD">
      <w:pPr>
        <w:widowControl/>
        <w:spacing w:line="360" w:lineRule="auto"/>
        <w:ind w:firstLineChars="177" w:firstLine="372"/>
        <w:jc w:val="left"/>
        <w:rPr>
          <w:rFonts w:ascii="宋体" w:hAnsi="宋体" w:cs="宋体"/>
          <w:kern w:val="0"/>
          <w:szCs w:val="21"/>
        </w:rPr>
      </w:pPr>
      <w:r w:rsidRPr="00B24613">
        <w:rPr>
          <w:rFonts w:ascii="宋体" w:hAnsi="宋体" w:cs="宋体" w:hint="eastAsia"/>
          <w:kern w:val="0"/>
          <w:szCs w:val="21"/>
        </w:rPr>
        <w:t>（</w:t>
      </w:r>
      <w:r w:rsidRPr="00B24613">
        <w:rPr>
          <w:rFonts w:ascii="宋体" w:hAnsi="宋体" w:cs="宋体"/>
          <w:kern w:val="0"/>
          <w:szCs w:val="21"/>
        </w:rPr>
        <w:t>3）突发事件（如灾害性天气）或重大活动期间，不执行指令性任务或未按相关要求、标准完成任务，每次处以1-2万元罚款。</w:t>
      </w:r>
    </w:p>
    <w:p w:rsidR="00C3045E" w:rsidRPr="00B24613" w:rsidRDefault="005A347C">
      <w:pPr>
        <w:widowControl/>
        <w:spacing w:line="360" w:lineRule="auto"/>
        <w:ind w:firstLineChars="177" w:firstLine="373"/>
        <w:jc w:val="left"/>
        <w:rPr>
          <w:rFonts w:ascii="宋体" w:hAnsi="宋体" w:cs="宋体"/>
          <w:b/>
          <w:bCs/>
          <w:kern w:val="0"/>
          <w:szCs w:val="21"/>
        </w:rPr>
      </w:pPr>
      <w:r w:rsidRPr="00B24613">
        <w:rPr>
          <w:rFonts w:ascii="宋体" w:hAnsi="宋体" w:cs="宋体" w:hint="eastAsia"/>
          <w:b/>
          <w:bCs/>
          <w:kern w:val="0"/>
          <w:szCs w:val="21"/>
        </w:rPr>
        <w:t>六、服务经费支付</w:t>
      </w:r>
    </w:p>
    <w:p w:rsidR="00C3045E" w:rsidRPr="00B24613" w:rsidRDefault="005A347C" w:rsidP="000B26DD">
      <w:pPr>
        <w:widowControl/>
        <w:spacing w:line="360" w:lineRule="auto"/>
        <w:ind w:firstLineChars="177" w:firstLine="372"/>
        <w:jc w:val="left"/>
        <w:rPr>
          <w:rFonts w:ascii="宋体" w:hAnsi="宋体" w:cs="宋体"/>
          <w:kern w:val="0"/>
          <w:szCs w:val="21"/>
        </w:rPr>
      </w:pPr>
      <w:r w:rsidRPr="00B24613">
        <w:rPr>
          <w:rFonts w:ascii="宋体" w:hAnsi="宋体" w:cs="宋体" w:hint="eastAsia"/>
          <w:kern w:val="0"/>
          <w:szCs w:val="21"/>
        </w:rPr>
        <w:t>季度支付服务费</w:t>
      </w:r>
      <w:r w:rsidRPr="00B24613">
        <w:rPr>
          <w:rFonts w:ascii="宋体" w:hAnsi="宋体" w:cs="宋体"/>
          <w:kern w:val="0"/>
          <w:szCs w:val="21"/>
        </w:rPr>
        <w:t>=</w:t>
      </w:r>
      <w:r w:rsidRPr="00B24613">
        <w:rPr>
          <w:rFonts w:ascii="宋体" w:hAnsi="宋体" w:cs="宋体" w:hint="eastAsia"/>
          <w:kern w:val="0"/>
          <w:szCs w:val="21"/>
        </w:rPr>
        <w:t>季度运营服务费</w:t>
      </w:r>
      <w:r w:rsidRPr="00B24613">
        <w:rPr>
          <w:rFonts w:ascii="宋体" w:hAnsi="宋体" w:cs="宋体"/>
          <w:kern w:val="0"/>
          <w:szCs w:val="21"/>
        </w:rPr>
        <w:t>-</w:t>
      </w:r>
      <w:r w:rsidRPr="00B24613">
        <w:rPr>
          <w:rFonts w:ascii="宋体" w:hAnsi="宋体" w:cs="宋体" w:hint="eastAsia"/>
          <w:kern w:val="0"/>
          <w:szCs w:val="21"/>
        </w:rPr>
        <w:t>季度考核扣款</w:t>
      </w:r>
      <w:r w:rsidRPr="00B24613">
        <w:rPr>
          <w:rFonts w:ascii="宋体" w:hAnsi="宋体" w:cs="宋体"/>
          <w:kern w:val="0"/>
          <w:szCs w:val="21"/>
        </w:rPr>
        <w:t>-专项扣款（如有）。</w:t>
      </w:r>
    </w:p>
    <w:p w:rsidR="00C3045E" w:rsidRPr="00B24613" w:rsidRDefault="005A347C">
      <w:pPr>
        <w:widowControl/>
        <w:spacing w:line="360" w:lineRule="auto"/>
        <w:ind w:firstLineChars="177" w:firstLine="373"/>
        <w:jc w:val="left"/>
        <w:rPr>
          <w:rFonts w:ascii="宋体" w:hAnsi="宋体" w:cs="宋体"/>
          <w:b/>
          <w:bCs/>
          <w:kern w:val="0"/>
          <w:szCs w:val="21"/>
        </w:rPr>
      </w:pPr>
      <w:r w:rsidRPr="00B24613">
        <w:rPr>
          <w:rFonts w:ascii="宋体" w:hAnsi="宋体" w:cs="宋体" w:hint="eastAsia"/>
          <w:b/>
          <w:bCs/>
          <w:kern w:val="0"/>
          <w:szCs w:val="21"/>
        </w:rPr>
        <w:t>七、作业退场</w:t>
      </w:r>
    </w:p>
    <w:p w:rsidR="00C3045E" w:rsidRPr="00B24613" w:rsidRDefault="005A347C" w:rsidP="000B26DD">
      <w:pPr>
        <w:widowControl/>
        <w:spacing w:line="360" w:lineRule="auto"/>
        <w:ind w:firstLineChars="177" w:firstLine="372"/>
        <w:jc w:val="left"/>
        <w:rPr>
          <w:rFonts w:ascii="宋体" w:hAnsi="宋体" w:cs="宋体"/>
          <w:kern w:val="0"/>
          <w:szCs w:val="21"/>
        </w:rPr>
      </w:pPr>
      <w:r w:rsidRPr="00B24613">
        <w:rPr>
          <w:rFonts w:ascii="宋体" w:hAnsi="宋体" w:cs="宋体" w:hint="eastAsia"/>
          <w:kern w:val="0"/>
          <w:szCs w:val="21"/>
        </w:rPr>
        <w:lastRenderedPageBreak/>
        <w:t>服务单位连续</w:t>
      </w:r>
      <w:r w:rsidRPr="00B24613">
        <w:rPr>
          <w:rFonts w:ascii="宋体" w:hAnsi="宋体" w:cs="宋体"/>
          <w:kern w:val="0"/>
          <w:szCs w:val="21"/>
        </w:rPr>
        <w:t>2</w:t>
      </w:r>
      <w:r w:rsidRPr="00B24613">
        <w:rPr>
          <w:rFonts w:ascii="宋体" w:hAnsi="宋体" w:cs="宋体" w:hint="eastAsia"/>
          <w:kern w:val="0"/>
          <w:szCs w:val="21"/>
        </w:rPr>
        <w:t>个季度考核得分低于</w:t>
      </w:r>
      <w:r w:rsidRPr="00B24613">
        <w:rPr>
          <w:rFonts w:ascii="宋体" w:hAnsi="宋体" w:cs="宋体"/>
          <w:kern w:val="0"/>
          <w:szCs w:val="21"/>
        </w:rPr>
        <w:t>70分的，</w:t>
      </w:r>
      <w:r w:rsidRPr="00B24613">
        <w:rPr>
          <w:rFonts w:ascii="宋体" w:hAnsi="宋体" w:cs="宋体" w:hint="eastAsia"/>
          <w:kern w:val="0"/>
          <w:szCs w:val="21"/>
        </w:rPr>
        <w:t>采购人</w:t>
      </w:r>
      <w:r w:rsidRPr="00B24613">
        <w:rPr>
          <w:rFonts w:ascii="宋体" w:hAnsi="宋体" w:cs="宋体"/>
          <w:kern w:val="0"/>
          <w:szCs w:val="21"/>
        </w:rPr>
        <w:t>有权终止合同，须无条件按采购</w:t>
      </w:r>
      <w:r w:rsidRPr="00B24613">
        <w:rPr>
          <w:rFonts w:ascii="宋体" w:hAnsi="宋体" w:cs="宋体" w:hint="eastAsia"/>
          <w:kern w:val="0"/>
          <w:szCs w:val="21"/>
        </w:rPr>
        <w:t>人</w:t>
      </w:r>
      <w:r w:rsidRPr="00B24613">
        <w:rPr>
          <w:rFonts w:ascii="宋体" w:hAnsi="宋体" w:cs="宋体"/>
          <w:kern w:val="0"/>
          <w:szCs w:val="21"/>
        </w:rPr>
        <w:t>要求办理移交、退场手续。</w:t>
      </w:r>
    </w:p>
    <w:p w:rsidR="00C3045E" w:rsidRPr="00B24613" w:rsidRDefault="005A347C">
      <w:pPr>
        <w:widowControl/>
        <w:jc w:val="center"/>
        <w:rPr>
          <w:rFonts w:ascii="宋体" w:hAnsi="宋体" w:cs="宋体"/>
          <w:b/>
          <w:bCs/>
          <w:kern w:val="0"/>
          <w:sz w:val="24"/>
        </w:rPr>
      </w:pPr>
      <w:r w:rsidRPr="00B24613">
        <w:rPr>
          <w:rFonts w:ascii="宋体" w:hAnsi="宋体" w:cs="宋体" w:hint="eastAsia"/>
          <w:b/>
          <w:bCs/>
          <w:kern w:val="0"/>
          <w:sz w:val="24"/>
        </w:rPr>
        <w:t>附件一：武康街道生活垃圾分类示范片区（小区）考核评分细则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
        <w:gridCol w:w="1010"/>
        <w:gridCol w:w="6664"/>
      </w:tblGrid>
      <w:tr w:rsidR="00B24613" w:rsidRPr="00B24613">
        <w:tc>
          <w:tcPr>
            <w:tcW w:w="501" w:type="pct"/>
          </w:tcPr>
          <w:p w:rsidR="00C3045E" w:rsidRPr="00B24613" w:rsidRDefault="005A347C">
            <w:pPr>
              <w:widowControl/>
              <w:jc w:val="left"/>
              <w:rPr>
                <w:rFonts w:ascii="宋体" w:hAnsi="宋体" w:cs="宋体"/>
                <w:b/>
                <w:bCs/>
                <w:kern w:val="0"/>
              </w:rPr>
            </w:pPr>
            <w:r w:rsidRPr="00B24613">
              <w:rPr>
                <w:rFonts w:ascii="宋体" w:hAnsi="宋体" w:cs="宋体" w:hint="eastAsia"/>
                <w:b/>
                <w:bCs/>
                <w:kern w:val="0"/>
              </w:rPr>
              <w:t>项目</w:t>
            </w:r>
          </w:p>
        </w:tc>
        <w:tc>
          <w:tcPr>
            <w:tcW w:w="592" w:type="pct"/>
          </w:tcPr>
          <w:p w:rsidR="00C3045E" w:rsidRPr="00B24613" w:rsidRDefault="005A347C">
            <w:pPr>
              <w:widowControl/>
              <w:jc w:val="left"/>
              <w:rPr>
                <w:rFonts w:ascii="宋体" w:hAnsi="宋体" w:cs="宋体"/>
                <w:b/>
                <w:bCs/>
                <w:kern w:val="0"/>
              </w:rPr>
            </w:pPr>
            <w:r w:rsidRPr="00B24613">
              <w:rPr>
                <w:rFonts w:ascii="宋体" w:hAnsi="宋体" w:cs="宋体" w:hint="eastAsia"/>
                <w:b/>
                <w:bCs/>
                <w:kern w:val="0"/>
              </w:rPr>
              <w:t>考核内容</w:t>
            </w:r>
          </w:p>
        </w:tc>
        <w:tc>
          <w:tcPr>
            <w:tcW w:w="3907" w:type="pct"/>
          </w:tcPr>
          <w:p w:rsidR="00C3045E" w:rsidRPr="00B24613" w:rsidRDefault="005A347C">
            <w:pPr>
              <w:widowControl/>
              <w:jc w:val="center"/>
              <w:rPr>
                <w:rFonts w:ascii="宋体" w:hAnsi="宋体" w:cs="宋体"/>
                <w:b/>
                <w:bCs/>
                <w:kern w:val="0"/>
              </w:rPr>
            </w:pPr>
            <w:r w:rsidRPr="00B24613">
              <w:rPr>
                <w:rFonts w:ascii="宋体" w:hAnsi="宋体" w:cs="宋体" w:hint="eastAsia"/>
                <w:b/>
                <w:bCs/>
                <w:kern w:val="0"/>
              </w:rPr>
              <w:t>考核标准</w:t>
            </w:r>
          </w:p>
        </w:tc>
      </w:tr>
      <w:tr w:rsidR="00B24613" w:rsidRPr="00B24613" w:rsidTr="00551B57">
        <w:tc>
          <w:tcPr>
            <w:tcW w:w="501" w:type="pct"/>
            <w:vMerge w:val="restart"/>
            <w:vAlign w:val="center"/>
          </w:tcPr>
          <w:p w:rsidR="00C3045E" w:rsidRPr="00B24613" w:rsidRDefault="005A347C">
            <w:pPr>
              <w:widowControl/>
              <w:jc w:val="center"/>
              <w:rPr>
                <w:rFonts w:ascii="宋体" w:hAnsi="宋体" w:cs="宋体"/>
                <w:b/>
                <w:bCs/>
                <w:kern w:val="0"/>
              </w:rPr>
            </w:pPr>
            <w:r w:rsidRPr="00B24613">
              <w:rPr>
                <w:rFonts w:ascii="宋体" w:hAnsi="宋体" w:cs="宋体" w:hint="eastAsia"/>
                <w:kern w:val="0"/>
              </w:rPr>
              <w:t>基础设施维护</w:t>
            </w:r>
          </w:p>
        </w:tc>
        <w:tc>
          <w:tcPr>
            <w:tcW w:w="592" w:type="pct"/>
            <w:vAlign w:val="center"/>
          </w:tcPr>
          <w:p w:rsidR="00C3045E" w:rsidRPr="00B24613" w:rsidRDefault="005A347C" w:rsidP="00551B57">
            <w:pPr>
              <w:widowControl/>
              <w:jc w:val="center"/>
              <w:rPr>
                <w:rFonts w:ascii="宋体" w:hAnsi="宋体" w:cs="宋体"/>
                <w:b/>
                <w:bCs/>
                <w:kern w:val="0"/>
              </w:rPr>
            </w:pPr>
            <w:r w:rsidRPr="00B24613">
              <w:rPr>
                <w:rFonts w:ascii="宋体" w:hAnsi="宋体" w:cs="宋体" w:hint="eastAsia"/>
                <w:kern w:val="0"/>
              </w:rPr>
              <w:t>垃圾分类</w:t>
            </w:r>
            <w:proofErr w:type="gramStart"/>
            <w:r w:rsidRPr="00B24613">
              <w:rPr>
                <w:rFonts w:ascii="宋体" w:hAnsi="宋体" w:cs="宋体" w:hint="eastAsia"/>
                <w:kern w:val="0"/>
              </w:rPr>
              <w:t>点维护</w:t>
            </w:r>
            <w:proofErr w:type="gramEnd"/>
            <w:r w:rsidRPr="00B24613">
              <w:rPr>
                <w:rFonts w:ascii="宋体" w:hAnsi="宋体" w:cs="宋体" w:hint="eastAsia"/>
                <w:kern w:val="0"/>
              </w:rPr>
              <w:t>与管理，暂存点</w:t>
            </w:r>
          </w:p>
        </w:tc>
        <w:tc>
          <w:tcPr>
            <w:tcW w:w="3907" w:type="pct"/>
          </w:tcPr>
          <w:p w:rsidR="00C3045E" w:rsidRPr="00B24613" w:rsidRDefault="005A347C">
            <w:pPr>
              <w:widowControl/>
              <w:jc w:val="left"/>
              <w:rPr>
                <w:rFonts w:ascii="宋体" w:hAnsi="宋体" w:cs="宋体"/>
                <w:kern w:val="0"/>
              </w:rPr>
            </w:pPr>
            <w:r w:rsidRPr="00B24613">
              <w:rPr>
                <w:rFonts w:ascii="宋体" w:hAnsi="宋体" w:cs="宋体" w:hint="eastAsia"/>
                <w:kern w:val="0"/>
              </w:rPr>
              <w:t>1.如发现点</w:t>
            </w:r>
            <w:proofErr w:type="gramStart"/>
            <w:r w:rsidRPr="00B24613">
              <w:rPr>
                <w:rFonts w:ascii="宋体" w:hAnsi="宋体" w:cs="宋体" w:hint="eastAsia"/>
                <w:kern w:val="0"/>
              </w:rPr>
              <w:t>位设施</w:t>
            </w:r>
            <w:proofErr w:type="gramEnd"/>
            <w:r w:rsidRPr="00B24613">
              <w:rPr>
                <w:rFonts w:ascii="宋体" w:hAnsi="宋体" w:cs="宋体" w:hint="eastAsia"/>
                <w:kern w:val="0"/>
              </w:rPr>
              <w:t>损坏，每处扣0.5分；未在限定时间内整改的每次扣1分。</w:t>
            </w:r>
          </w:p>
          <w:p w:rsidR="00C3045E" w:rsidRPr="00B24613" w:rsidRDefault="005A347C">
            <w:pPr>
              <w:widowControl/>
              <w:jc w:val="left"/>
              <w:rPr>
                <w:rFonts w:ascii="宋体" w:hAnsi="宋体" w:cs="宋体"/>
                <w:kern w:val="0"/>
              </w:rPr>
            </w:pPr>
            <w:r w:rsidRPr="00B24613">
              <w:rPr>
                <w:rFonts w:ascii="宋体" w:hAnsi="宋体" w:cs="宋体" w:hint="eastAsia"/>
                <w:kern w:val="0"/>
              </w:rPr>
              <w:t>2.设备标志、标识不规范、不清晰、污损的，每处扣0.5分。</w:t>
            </w:r>
          </w:p>
          <w:p w:rsidR="00C3045E" w:rsidRPr="00B24613" w:rsidRDefault="005A347C">
            <w:pPr>
              <w:widowControl/>
              <w:jc w:val="left"/>
              <w:rPr>
                <w:rFonts w:ascii="宋体" w:hAnsi="宋体" w:cs="宋体"/>
                <w:kern w:val="0"/>
              </w:rPr>
            </w:pPr>
            <w:r w:rsidRPr="00B24613">
              <w:rPr>
                <w:rFonts w:ascii="宋体" w:hAnsi="宋体" w:cs="宋体" w:hint="eastAsia"/>
                <w:kern w:val="0"/>
              </w:rPr>
              <w:t>3.兑换物资未及时补充，没处扣2分。</w:t>
            </w:r>
          </w:p>
          <w:p w:rsidR="00C3045E" w:rsidRPr="00B24613" w:rsidRDefault="005A347C">
            <w:pPr>
              <w:widowControl/>
              <w:jc w:val="left"/>
              <w:rPr>
                <w:rFonts w:ascii="宋体" w:hAnsi="宋体" w:cs="宋体"/>
                <w:b/>
                <w:bCs/>
                <w:kern w:val="0"/>
              </w:rPr>
            </w:pPr>
            <w:r w:rsidRPr="00B24613">
              <w:rPr>
                <w:rFonts w:ascii="宋体" w:hAnsi="宋体" w:cs="宋体" w:hint="eastAsia"/>
                <w:kern w:val="0"/>
              </w:rPr>
              <w:t>4.回收物资摆放凌乱未及时清运每处扣2分。</w:t>
            </w:r>
          </w:p>
        </w:tc>
      </w:tr>
      <w:tr w:rsidR="00B24613" w:rsidRPr="00B24613" w:rsidTr="00551B57">
        <w:tc>
          <w:tcPr>
            <w:tcW w:w="501" w:type="pct"/>
            <w:vMerge/>
            <w:vAlign w:val="center"/>
          </w:tcPr>
          <w:p w:rsidR="00C3045E" w:rsidRPr="00B24613" w:rsidRDefault="00C3045E">
            <w:pPr>
              <w:widowControl/>
              <w:jc w:val="center"/>
              <w:rPr>
                <w:rFonts w:ascii="宋体" w:hAnsi="宋体" w:cs="宋体"/>
                <w:b/>
                <w:bCs/>
                <w:kern w:val="0"/>
              </w:rPr>
            </w:pPr>
          </w:p>
        </w:tc>
        <w:tc>
          <w:tcPr>
            <w:tcW w:w="592" w:type="pct"/>
            <w:vAlign w:val="center"/>
          </w:tcPr>
          <w:p w:rsidR="00C3045E" w:rsidRPr="00B24613" w:rsidRDefault="005A347C" w:rsidP="00551B57">
            <w:pPr>
              <w:widowControl/>
              <w:jc w:val="center"/>
              <w:rPr>
                <w:rFonts w:ascii="宋体" w:hAnsi="宋体" w:cs="宋体"/>
                <w:b/>
                <w:bCs/>
                <w:kern w:val="0"/>
              </w:rPr>
            </w:pPr>
            <w:r w:rsidRPr="00B24613">
              <w:rPr>
                <w:rFonts w:ascii="宋体" w:hAnsi="宋体" w:cs="宋体" w:hint="eastAsia"/>
                <w:kern w:val="0"/>
              </w:rPr>
              <w:t>车载gps维护</w:t>
            </w:r>
          </w:p>
        </w:tc>
        <w:tc>
          <w:tcPr>
            <w:tcW w:w="3907" w:type="pct"/>
          </w:tcPr>
          <w:p w:rsidR="00C3045E" w:rsidRPr="00B24613" w:rsidRDefault="005A347C">
            <w:pPr>
              <w:widowControl/>
              <w:jc w:val="left"/>
              <w:rPr>
                <w:rFonts w:ascii="宋体" w:hAnsi="宋体" w:cs="宋体"/>
                <w:kern w:val="0"/>
              </w:rPr>
            </w:pPr>
            <w:r w:rsidRPr="00B24613">
              <w:rPr>
                <w:rFonts w:ascii="宋体" w:hAnsi="宋体" w:cs="宋体" w:hint="eastAsia"/>
                <w:kern w:val="0"/>
              </w:rPr>
              <w:t>车辆G</w:t>
            </w:r>
            <w:r w:rsidRPr="00B24613">
              <w:rPr>
                <w:rFonts w:ascii="宋体" w:hAnsi="宋体" w:cs="宋体"/>
                <w:kern w:val="0"/>
              </w:rPr>
              <w:t>PS</w:t>
            </w:r>
            <w:r w:rsidRPr="00B24613">
              <w:rPr>
                <w:rFonts w:ascii="宋体" w:hAnsi="宋体" w:cs="宋体" w:hint="eastAsia"/>
                <w:kern w:val="0"/>
              </w:rPr>
              <w:t>接入城管</w:t>
            </w:r>
            <w:proofErr w:type="gramStart"/>
            <w:r w:rsidRPr="00B24613">
              <w:rPr>
                <w:rFonts w:ascii="宋体" w:hAnsi="宋体" w:cs="宋体" w:hint="eastAsia"/>
                <w:kern w:val="0"/>
              </w:rPr>
              <w:t>局生活</w:t>
            </w:r>
            <w:proofErr w:type="gramEnd"/>
            <w:r w:rsidRPr="00B24613">
              <w:rPr>
                <w:rFonts w:ascii="宋体" w:hAnsi="宋体" w:cs="宋体" w:hint="eastAsia"/>
                <w:kern w:val="0"/>
              </w:rPr>
              <w:t>垃圾分类管理系统运营正常，发现设备故障，每处扣0.5分；未在限定时间内修复的每次扣1分。</w:t>
            </w:r>
          </w:p>
          <w:p w:rsidR="00C3045E" w:rsidRPr="00B24613" w:rsidRDefault="005A347C">
            <w:pPr>
              <w:widowControl/>
              <w:jc w:val="left"/>
              <w:rPr>
                <w:rFonts w:ascii="宋体" w:hAnsi="宋体" w:cs="宋体"/>
                <w:kern w:val="0"/>
              </w:rPr>
            </w:pPr>
            <w:r w:rsidRPr="00B24613">
              <w:rPr>
                <w:rFonts w:ascii="宋体" w:hAnsi="宋体" w:cs="宋体"/>
                <w:kern w:val="0"/>
              </w:rPr>
              <w:t>5</w:t>
            </w:r>
            <w:r w:rsidRPr="00B24613">
              <w:rPr>
                <w:rFonts w:ascii="宋体" w:hAnsi="宋体" w:cs="宋体" w:hint="eastAsia"/>
                <w:kern w:val="0"/>
              </w:rPr>
              <w:t>.点</w:t>
            </w:r>
            <w:proofErr w:type="gramStart"/>
            <w:r w:rsidRPr="00B24613">
              <w:rPr>
                <w:rFonts w:ascii="宋体" w:hAnsi="宋体" w:cs="宋体" w:hint="eastAsia"/>
                <w:kern w:val="0"/>
              </w:rPr>
              <w:t>位宣传</w:t>
            </w:r>
            <w:proofErr w:type="gramEnd"/>
            <w:r w:rsidRPr="00B24613">
              <w:rPr>
                <w:rFonts w:ascii="宋体" w:hAnsi="宋体" w:cs="宋体" w:hint="eastAsia"/>
                <w:kern w:val="0"/>
              </w:rPr>
              <w:t>广告破损或被覆盖未按规定时间更换的，扣0.5分；</w:t>
            </w:r>
          </w:p>
          <w:p w:rsidR="00C3045E" w:rsidRPr="00B24613" w:rsidRDefault="005A347C">
            <w:pPr>
              <w:widowControl/>
              <w:jc w:val="left"/>
              <w:rPr>
                <w:rFonts w:ascii="宋体" w:hAnsi="宋体" w:cs="宋体"/>
                <w:kern w:val="0"/>
              </w:rPr>
            </w:pPr>
            <w:r w:rsidRPr="00B24613">
              <w:rPr>
                <w:rFonts w:ascii="宋体" w:hAnsi="宋体" w:cs="宋体"/>
                <w:kern w:val="0"/>
              </w:rPr>
              <w:t>6</w:t>
            </w:r>
            <w:r w:rsidRPr="00B24613">
              <w:rPr>
                <w:rFonts w:ascii="宋体" w:hAnsi="宋体" w:cs="宋体" w:hint="eastAsia"/>
                <w:kern w:val="0"/>
              </w:rPr>
              <w:t>.宣传标识标志及内容有错误，每发现一处扣2分。</w:t>
            </w:r>
          </w:p>
          <w:p w:rsidR="00C3045E" w:rsidRPr="00B24613" w:rsidRDefault="005A347C">
            <w:pPr>
              <w:widowControl/>
              <w:jc w:val="left"/>
              <w:rPr>
                <w:rFonts w:ascii="宋体" w:hAnsi="宋体" w:cs="宋体"/>
                <w:b/>
                <w:bCs/>
                <w:kern w:val="0"/>
              </w:rPr>
            </w:pPr>
            <w:r w:rsidRPr="00B24613">
              <w:rPr>
                <w:rFonts w:ascii="宋体" w:hAnsi="宋体" w:cs="宋体" w:hint="eastAsia"/>
                <w:kern w:val="0"/>
              </w:rPr>
              <w:t>7</w:t>
            </w:r>
            <w:r w:rsidRPr="00B24613">
              <w:rPr>
                <w:rFonts w:ascii="宋体" w:hAnsi="宋体" w:cs="宋体"/>
                <w:kern w:val="0"/>
              </w:rPr>
              <w:t>.</w:t>
            </w:r>
            <w:r w:rsidRPr="00B24613">
              <w:rPr>
                <w:rFonts w:ascii="宋体" w:hAnsi="宋体"/>
                <w:kern w:val="0"/>
                <w:szCs w:val="21"/>
              </w:rPr>
              <w:t>各单元配置有害垃圾收纳袋1个</w:t>
            </w:r>
            <w:r w:rsidRPr="00B24613">
              <w:rPr>
                <w:rFonts w:ascii="宋体" w:hAnsi="宋体" w:hint="eastAsia"/>
                <w:kern w:val="0"/>
                <w:szCs w:val="21"/>
              </w:rPr>
              <w:t>，</w:t>
            </w:r>
            <w:proofErr w:type="gramStart"/>
            <w:r w:rsidRPr="00B24613">
              <w:rPr>
                <w:rFonts w:ascii="宋体" w:hAnsi="宋体" w:cs="宋体" w:hint="eastAsia"/>
                <w:kern w:val="0"/>
              </w:rPr>
              <w:t>每处次扣</w:t>
            </w:r>
            <w:proofErr w:type="gramEnd"/>
            <w:r w:rsidRPr="00B24613">
              <w:rPr>
                <w:rFonts w:ascii="宋体" w:hAnsi="宋体" w:cs="宋体" w:hint="eastAsia"/>
                <w:kern w:val="0"/>
              </w:rPr>
              <w:t>0.</w:t>
            </w:r>
            <w:r w:rsidRPr="00B24613">
              <w:rPr>
                <w:rFonts w:ascii="宋体" w:hAnsi="宋体" w:cs="宋体"/>
                <w:kern w:val="0"/>
              </w:rPr>
              <w:t>2</w:t>
            </w:r>
            <w:r w:rsidRPr="00B24613">
              <w:rPr>
                <w:rFonts w:ascii="宋体" w:hAnsi="宋体" w:cs="宋体" w:hint="eastAsia"/>
                <w:kern w:val="0"/>
              </w:rPr>
              <w:t>分。</w:t>
            </w:r>
          </w:p>
        </w:tc>
      </w:tr>
      <w:tr w:rsidR="00B24613" w:rsidRPr="00B24613" w:rsidTr="00551B57">
        <w:tc>
          <w:tcPr>
            <w:tcW w:w="501" w:type="pct"/>
            <w:vMerge w:val="restart"/>
            <w:vAlign w:val="center"/>
          </w:tcPr>
          <w:p w:rsidR="00C3045E" w:rsidRPr="00B24613" w:rsidRDefault="005A347C">
            <w:pPr>
              <w:widowControl/>
              <w:jc w:val="center"/>
              <w:rPr>
                <w:rFonts w:ascii="宋体" w:hAnsi="宋体" w:cs="宋体"/>
                <w:b/>
                <w:bCs/>
                <w:kern w:val="0"/>
              </w:rPr>
            </w:pPr>
            <w:r w:rsidRPr="00B24613">
              <w:rPr>
                <w:rFonts w:ascii="宋体" w:hAnsi="宋体" w:cs="宋体" w:hint="eastAsia"/>
                <w:kern w:val="0"/>
              </w:rPr>
              <w:t>运行管理</w:t>
            </w:r>
          </w:p>
        </w:tc>
        <w:tc>
          <w:tcPr>
            <w:tcW w:w="592" w:type="pct"/>
            <w:vAlign w:val="center"/>
          </w:tcPr>
          <w:p w:rsidR="00C3045E" w:rsidRPr="00B24613" w:rsidRDefault="005A347C" w:rsidP="00551B57">
            <w:pPr>
              <w:widowControl/>
              <w:jc w:val="center"/>
              <w:rPr>
                <w:rFonts w:ascii="宋体" w:hAnsi="宋体" w:cs="宋体"/>
                <w:b/>
                <w:bCs/>
                <w:kern w:val="0"/>
              </w:rPr>
            </w:pPr>
            <w:r w:rsidRPr="00B24613">
              <w:rPr>
                <w:rFonts w:ascii="宋体" w:hAnsi="宋体" w:cs="宋体" w:hint="eastAsia"/>
                <w:kern w:val="0"/>
              </w:rPr>
              <w:t>人员管理</w:t>
            </w:r>
          </w:p>
        </w:tc>
        <w:tc>
          <w:tcPr>
            <w:tcW w:w="3907" w:type="pct"/>
          </w:tcPr>
          <w:p w:rsidR="00C3045E" w:rsidRPr="00B24613" w:rsidRDefault="005A347C">
            <w:pPr>
              <w:widowControl/>
              <w:jc w:val="left"/>
              <w:rPr>
                <w:rFonts w:ascii="宋体" w:hAnsi="宋体" w:cs="宋体"/>
                <w:kern w:val="0"/>
              </w:rPr>
            </w:pPr>
            <w:r w:rsidRPr="00B24613">
              <w:rPr>
                <w:rFonts w:ascii="宋体" w:hAnsi="宋体" w:cs="宋体" w:hint="eastAsia"/>
                <w:kern w:val="0"/>
              </w:rPr>
              <w:t>1.工作人员离岗、脱岗，每人次扣0.5分，未进行桶边值守、分类督导指导的，每人次扣0.5分。</w:t>
            </w:r>
          </w:p>
          <w:p w:rsidR="00C3045E" w:rsidRPr="00B24613" w:rsidRDefault="005A347C">
            <w:pPr>
              <w:widowControl/>
              <w:jc w:val="left"/>
              <w:rPr>
                <w:rFonts w:ascii="宋体" w:hAnsi="宋体" w:cs="宋体"/>
                <w:b/>
                <w:bCs/>
                <w:kern w:val="0"/>
              </w:rPr>
            </w:pPr>
            <w:r w:rsidRPr="00B24613">
              <w:rPr>
                <w:rFonts w:ascii="宋体" w:hAnsi="宋体" w:cs="宋体"/>
                <w:kern w:val="0"/>
              </w:rPr>
              <w:t>2</w:t>
            </w:r>
            <w:r w:rsidRPr="00B24613">
              <w:rPr>
                <w:rFonts w:ascii="宋体" w:hAnsi="宋体" w:cs="宋体" w:hint="eastAsia"/>
                <w:kern w:val="0"/>
              </w:rPr>
              <w:t>.工作人员穿着统一标志的企业服装，持证上岗，如未按照要求，每发现一例扣0.5分</w:t>
            </w:r>
          </w:p>
        </w:tc>
      </w:tr>
      <w:tr w:rsidR="00B24613" w:rsidRPr="00B24613" w:rsidTr="00551B57">
        <w:tc>
          <w:tcPr>
            <w:tcW w:w="501" w:type="pct"/>
            <w:vMerge/>
            <w:vAlign w:val="center"/>
          </w:tcPr>
          <w:p w:rsidR="00C3045E" w:rsidRPr="00B24613" w:rsidRDefault="00C3045E">
            <w:pPr>
              <w:widowControl/>
              <w:jc w:val="center"/>
              <w:rPr>
                <w:rFonts w:ascii="宋体" w:hAnsi="宋体" w:cs="宋体"/>
                <w:b/>
                <w:bCs/>
                <w:kern w:val="0"/>
              </w:rPr>
            </w:pPr>
          </w:p>
        </w:tc>
        <w:tc>
          <w:tcPr>
            <w:tcW w:w="592" w:type="pct"/>
            <w:vAlign w:val="center"/>
          </w:tcPr>
          <w:p w:rsidR="00C3045E" w:rsidRPr="00B24613" w:rsidRDefault="005A347C" w:rsidP="00551B57">
            <w:pPr>
              <w:widowControl/>
              <w:jc w:val="center"/>
              <w:rPr>
                <w:rFonts w:ascii="宋体" w:hAnsi="宋体" w:cs="宋体"/>
                <w:b/>
                <w:bCs/>
                <w:kern w:val="0"/>
              </w:rPr>
            </w:pPr>
            <w:r w:rsidRPr="00B24613">
              <w:rPr>
                <w:rFonts w:ascii="宋体" w:hAnsi="宋体" w:cs="宋体" w:hint="eastAsia"/>
                <w:kern w:val="0"/>
              </w:rPr>
              <w:t>现场管理</w:t>
            </w:r>
          </w:p>
        </w:tc>
        <w:tc>
          <w:tcPr>
            <w:tcW w:w="3907" w:type="pct"/>
          </w:tcPr>
          <w:p w:rsidR="00C3045E" w:rsidRPr="00B24613" w:rsidRDefault="005A347C">
            <w:pPr>
              <w:widowControl/>
              <w:jc w:val="left"/>
              <w:rPr>
                <w:rFonts w:ascii="宋体" w:hAnsi="宋体" w:cs="宋体"/>
                <w:kern w:val="0"/>
              </w:rPr>
            </w:pPr>
            <w:r w:rsidRPr="00B24613">
              <w:rPr>
                <w:rFonts w:ascii="宋体" w:hAnsi="宋体" w:cs="宋体" w:hint="eastAsia"/>
                <w:kern w:val="0"/>
              </w:rPr>
              <w:t>1.分类设备设置应布局合理、满足投放需求，</w:t>
            </w:r>
            <w:r w:rsidRPr="00B24613">
              <w:rPr>
                <w:rFonts w:ascii="宋体" w:hAnsi="宋体"/>
                <w:kern w:val="0"/>
                <w:szCs w:val="21"/>
              </w:rPr>
              <w:t>每个“</w:t>
            </w:r>
            <w:r w:rsidRPr="00B24613">
              <w:rPr>
                <w:rFonts w:ascii="宋体" w:hAnsi="宋体" w:hint="eastAsia"/>
                <w:kern w:val="0"/>
                <w:szCs w:val="21"/>
              </w:rPr>
              <w:t>撤桶并点+定时定点</w:t>
            </w:r>
            <w:r w:rsidRPr="00B24613">
              <w:rPr>
                <w:rFonts w:ascii="宋体" w:hAnsi="宋体"/>
                <w:kern w:val="0"/>
                <w:szCs w:val="21"/>
              </w:rPr>
              <w:t>”垃圾收集点位</w:t>
            </w:r>
            <w:r w:rsidRPr="00B24613">
              <w:rPr>
                <w:rFonts w:ascii="宋体" w:hAnsi="宋体" w:hint="eastAsia"/>
                <w:kern w:val="0"/>
                <w:szCs w:val="21"/>
              </w:rPr>
              <w:t>日常劝导员、</w:t>
            </w:r>
            <w:r w:rsidRPr="00B24613">
              <w:rPr>
                <w:rFonts w:ascii="宋体" w:hAnsi="宋体"/>
                <w:kern w:val="0"/>
                <w:szCs w:val="21"/>
              </w:rPr>
              <w:t>巡检</w:t>
            </w:r>
            <w:proofErr w:type="gramStart"/>
            <w:r w:rsidRPr="00B24613">
              <w:rPr>
                <w:rFonts w:ascii="宋体" w:hAnsi="宋体"/>
                <w:kern w:val="0"/>
                <w:szCs w:val="21"/>
              </w:rPr>
              <w:t>员相关</w:t>
            </w:r>
            <w:proofErr w:type="gramEnd"/>
            <w:r w:rsidRPr="00B24613">
              <w:rPr>
                <w:rFonts w:ascii="宋体" w:hAnsi="宋体"/>
                <w:kern w:val="0"/>
                <w:szCs w:val="21"/>
              </w:rPr>
              <w:t>人员信息在点位宣传栏公示</w:t>
            </w:r>
            <w:r w:rsidRPr="00B24613">
              <w:rPr>
                <w:rFonts w:ascii="宋体" w:hAnsi="宋体" w:cs="宋体" w:hint="eastAsia"/>
                <w:kern w:val="0"/>
              </w:rPr>
              <w:t>，如不符合要求的</w:t>
            </w:r>
            <w:proofErr w:type="gramStart"/>
            <w:r w:rsidRPr="00B24613">
              <w:rPr>
                <w:rFonts w:ascii="宋体" w:hAnsi="宋体" w:cs="宋体" w:hint="eastAsia"/>
                <w:kern w:val="0"/>
              </w:rPr>
              <w:t>每处次扣1分</w:t>
            </w:r>
            <w:proofErr w:type="gramEnd"/>
            <w:r w:rsidRPr="00B24613">
              <w:rPr>
                <w:rFonts w:ascii="宋体" w:hAnsi="宋体" w:cs="宋体" w:hint="eastAsia"/>
                <w:kern w:val="0"/>
              </w:rPr>
              <w:t>；</w:t>
            </w:r>
          </w:p>
          <w:p w:rsidR="00C3045E" w:rsidRPr="00B24613" w:rsidRDefault="005A347C">
            <w:pPr>
              <w:widowControl/>
              <w:jc w:val="left"/>
              <w:rPr>
                <w:rFonts w:ascii="宋体" w:hAnsi="宋体" w:cs="宋体"/>
                <w:kern w:val="0"/>
              </w:rPr>
            </w:pPr>
            <w:r w:rsidRPr="00B24613">
              <w:rPr>
                <w:rFonts w:ascii="宋体" w:hAnsi="宋体" w:cs="宋体" w:hint="eastAsia"/>
                <w:kern w:val="0"/>
              </w:rPr>
              <w:t>2.分类设备日常维护到位，发现外观不洁，</w:t>
            </w:r>
            <w:proofErr w:type="gramStart"/>
            <w:r w:rsidRPr="00B24613">
              <w:rPr>
                <w:rFonts w:ascii="宋体" w:hAnsi="宋体" w:cs="宋体" w:hint="eastAsia"/>
                <w:kern w:val="0"/>
              </w:rPr>
              <w:t>每处次扣</w:t>
            </w:r>
            <w:proofErr w:type="gramEnd"/>
            <w:r w:rsidRPr="00B24613">
              <w:rPr>
                <w:rFonts w:ascii="宋体" w:hAnsi="宋体" w:cs="宋体" w:hint="eastAsia"/>
                <w:kern w:val="0"/>
              </w:rPr>
              <w:t>0.5分，</w:t>
            </w:r>
            <w:proofErr w:type="gramStart"/>
            <w:r w:rsidRPr="00B24613">
              <w:rPr>
                <w:rFonts w:ascii="宋体" w:hAnsi="宋体" w:cs="宋体" w:hint="eastAsia"/>
                <w:kern w:val="0"/>
              </w:rPr>
              <w:t>未定期消杀</w:t>
            </w:r>
            <w:proofErr w:type="gramEnd"/>
            <w:r w:rsidRPr="00B24613">
              <w:rPr>
                <w:rFonts w:ascii="宋体" w:hAnsi="宋体" w:cs="宋体" w:hint="eastAsia"/>
                <w:kern w:val="0"/>
              </w:rPr>
              <w:t>，</w:t>
            </w:r>
            <w:proofErr w:type="gramStart"/>
            <w:r w:rsidRPr="00B24613">
              <w:rPr>
                <w:rFonts w:ascii="宋体" w:hAnsi="宋体" w:cs="宋体" w:hint="eastAsia"/>
                <w:kern w:val="0"/>
              </w:rPr>
              <w:t>每处次扣</w:t>
            </w:r>
            <w:proofErr w:type="gramEnd"/>
            <w:r w:rsidRPr="00B24613">
              <w:rPr>
                <w:rFonts w:ascii="宋体" w:hAnsi="宋体" w:cs="宋体" w:hint="eastAsia"/>
                <w:kern w:val="0"/>
              </w:rPr>
              <w:t>0.5分。</w:t>
            </w:r>
          </w:p>
          <w:p w:rsidR="00C3045E" w:rsidRPr="00B24613" w:rsidRDefault="005A347C">
            <w:pPr>
              <w:widowControl/>
              <w:jc w:val="left"/>
              <w:rPr>
                <w:rFonts w:ascii="宋体" w:hAnsi="宋体" w:cs="宋体"/>
                <w:kern w:val="0"/>
              </w:rPr>
            </w:pPr>
            <w:r w:rsidRPr="00B24613">
              <w:rPr>
                <w:rFonts w:ascii="宋体" w:hAnsi="宋体" w:cs="宋体" w:hint="eastAsia"/>
                <w:kern w:val="0"/>
              </w:rPr>
              <w:t>3.设备满溢未及时清运，</w:t>
            </w:r>
            <w:proofErr w:type="gramStart"/>
            <w:r w:rsidRPr="00B24613">
              <w:rPr>
                <w:rFonts w:ascii="宋体" w:hAnsi="宋体" w:cs="宋体" w:hint="eastAsia"/>
                <w:kern w:val="0"/>
              </w:rPr>
              <w:t>每处次扣</w:t>
            </w:r>
            <w:proofErr w:type="gramEnd"/>
            <w:r w:rsidRPr="00B24613">
              <w:rPr>
                <w:rFonts w:ascii="宋体" w:hAnsi="宋体" w:cs="宋体" w:hint="eastAsia"/>
                <w:kern w:val="0"/>
              </w:rPr>
              <w:t>0.5分。</w:t>
            </w:r>
          </w:p>
          <w:p w:rsidR="00C3045E" w:rsidRPr="00B24613" w:rsidRDefault="005A347C">
            <w:pPr>
              <w:widowControl/>
              <w:jc w:val="left"/>
              <w:rPr>
                <w:rFonts w:ascii="宋体" w:hAnsi="宋体" w:cs="宋体"/>
                <w:kern w:val="0"/>
              </w:rPr>
            </w:pPr>
            <w:r w:rsidRPr="00B24613">
              <w:rPr>
                <w:rFonts w:ascii="宋体" w:hAnsi="宋体" w:cs="宋体" w:hint="eastAsia"/>
                <w:kern w:val="0"/>
              </w:rPr>
              <w:t>4.管理人员每周对实施小区每周巡查至少3次，并有巡查记录，如巡查次数不达标，按每个单位每少一次扣0.5分；无巡查记录的直接扣2分。</w:t>
            </w:r>
          </w:p>
          <w:p w:rsidR="00C3045E" w:rsidRPr="00B24613" w:rsidRDefault="005A347C">
            <w:pPr>
              <w:widowControl/>
              <w:jc w:val="left"/>
              <w:rPr>
                <w:rFonts w:ascii="宋体" w:hAnsi="宋体" w:cs="宋体"/>
                <w:b/>
                <w:bCs/>
                <w:kern w:val="0"/>
              </w:rPr>
            </w:pPr>
            <w:r w:rsidRPr="00B24613">
              <w:rPr>
                <w:rFonts w:ascii="宋体" w:hAnsi="宋体" w:cs="宋体" w:hint="eastAsia"/>
                <w:kern w:val="0"/>
              </w:rPr>
              <w:t>5.如因管理不当造成居民生活垃圾乱丢弃，发现一处扣0.5分。</w:t>
            </w:r>
          </w:p>
        </w:tc>
      </w:tr>
      <w:tr w:rsidR="00B24613" w:rsidRPr="00B24613" w:rsidTr="00551B57">
        <w:tc>
          <w:tcPr>
            <w:tcW w:w="501" w:type="pct"/>
            <w:vMerge/>
            <w:vAlign w:val="center"/>
          </w:tcPr>
          <w:p w:rsidR="00C3045E" w:rsidRPr="00B24613" w:rsidRDefault="00C3045E">
            <w:pPr>
              <w:widowControl/>
              <w:jc w:val="center"/>
              <w:rPr>
                <w:rFonts w:ascii="宋体" w:hAnsi="宋体" w:cs="宋体"/>
                <w:b/>
                <w:bCs/>
                <w:kern w:val="0"/>
              </w:rPr>
            </w:pPr>
          </w:p>
        </w:tc>
        <w:tc>
          <w:tcPr>
            <w:tcW w:w="592" w:type="pct"/>
            <w:vAlign w:val="center"/>
          </w:tcPr>
          <w:p w:rsidR="00C3045E" w:rsidRPr="00B24613" w:rsidRDefault="005A347C" w:rsidP="00551B57">
            <w:pPr>
              <w:widowControl/>
              <w:jc w:val="center"/>
              <w:rPr>
                <w:rFonts w:ascii="宋体" w:hAnsi="宋体" w:cs="宋体"/>
                <w:b/>
                <w:bCs/>
                <w:kern w:val="0"/>
              </w:rPr>
            </w:pPr>
            <w:r w:rsidRPr="00B24613">
              <w:rPr>
                <w:rFonts w:ascii="宋体" w:hAnsi="宋体" w:cs="宋体" w:hint="eastAsia"/>
                <w:kern w:val="0"/>
              </w:rPr>
              <w:t>收运管理</w:t>
            </w:r>
          </w:p>
        </w:tc>
        <w:tc>
          <w:tcPr>
            <w:tcW w:w="3907" w:type="pct"/>
          </w:tcPr>
          <w:p w:rsidR="00C3045E" w:rsidRPr="00B24613" w:rsidRDefault="005A347C">
            <w:pPr>
              <w:widowControl/>
              <w:jc w:val="left"/>
              <w:rPr>
                <w:rFonts w:ascii="宋体" w:hAnsi="宋体" w:cs="宋体"/>
                <w:kern w:val="0"/>
              </w:rPr>
            </w:pPr>
            <w:r w:rsidRPr="00B24613">
              <w:rPr>
                <w:rFonts w:ascii="宋体" w:hAnsi="宋体" w:cs="宋体" w:hint="eastAsia"/>
                <w:kern w:val="0"/>
              </w:rPr>
              <w:t>1.</w:t>
            </w:r>
            <w:r w:rsidRPr="00B24613">
              <w:rPr>
                <w:rFonts w:ascii="宋体" w:hAnsi="宋体" w:hint="eastAsia"/>
              </w:rPr>
              <w:t xml:space="preserve"> </w:t>
            </w:r>
            <w:r w:rsidRPr="00B24613">
              <w:rPr>
                <w:rFonts w:ascii="宋体" w:hAnsi="宋体" w:cs="宋体" w:hint="eastAsia"/>
                <w:kern w:val="0"/>
              </w:rPr>
              <w:t>易腐垃圾、其他垃圾、可回收物、有害垃圾分开收运。未分开收运或按时间提供服务的，每次扣1分。</w:t>
            </w:r>
          </w:p>
          <w:p w:rsidR="00C3045E" w:rsidRPr="00B24613" w:rsidRDefault="005A347C">
            <w:pPr>
              <w:widowControl/>
              <w:jc w:val="left"/>
              <w:rPr>
                <w:rFonts w:ascii="宋体" w:hAnsi="宋体" w:cs="宋体"/>
                <w:kern w:val="0"/>
              </w:rPr>
            </w:pPr>
            <w:r w:rsidRPr="00B24613">
              <w:rPr>
                <w:rFonts w:ascii="宋体" w:hAnsi="宋体" w:cs="宋体" w:hint="eastAsia"/>
                <w:kern w:val="0"/>
              </w:rPr>
              <w:t>2.收运环节出现混装的，每次扣2分。</w:t>
            </w:r>
          </w:p>
          <w:p w:rsidR="00C3045E" w:rsidRPr="00B24613" w:rsidRDefault="005A347C">
            <w:pPr>
              <w:widowControl/>
              <w:jc w:val="left"/>
              <w:rPr>
                <w:rFonts w:ascii="宋体" w:hAnsi="宋体" w:cs="宋体"/>
                <w:kern w:val="0"/>
              </w:rPr>
            </w:pPr>
            <w:r w:rsidRPr="00B24613">
              <w:rPr>
                <w:rFonts w:ascii="宋体" w:hAnsi="宋体" w:hint="eastAsia"/>
                <w:szCs w:val="21"/>
              </w:rPr>
              <w:t>3</w:t>
            </w:r>
            <w:r w:rsidRPr="00B24613">
              <w:rPr>
                <w:rFonts w:ascii="宋体" w:hAnsi="宋体"/>
                <w:szCs w:val="21"/>
              </w:rPr>
              <w:t>.收运车辆有明显标识字样、监督电话，</w:t>
            </w:r>
            <w:proofErr w:type="gramStart"/>
            <w:r w:rsidRPr="00B24613">
              <w:rPr>
                <w:rFonts w:ascii="宋体" w:hAnsi="宋体"/>
                <w:szCs w:val="21"/>
              </w:rPr>
              <w:t>且运输</w:t>
            </w:r>
            <w:proofErr w:type="gramEnd"/>
            <w:r w:rsidRPr="00B24613">
              <w:rPr>
                <w:rFonts w:ascii="宋体" w:hAnsi="宋体"/>
                <w:szCs w:val="21"/>
              </w:rPr>
              <w:t>途中无抛洒滴漏现象。</w:t>
            </w:r>
            <w:r w:rsidRPr="00B24613">
              <w:rPr>
                <w:rFonts w:ascii="宋体" w:hAnsi="宋体" w:hint="eastAsia"/>
                <w:szCs w:val="21"/>
              </w:rPr>
              <w:t>发现一次</w:t>
            </w:r>
            <w:r w:rsidRPr="00B24613">
              <w:rPr>
                <w:rFonts w:ascii="宋体" w:hAnsi="宋体" w:cs="宋体" w:hint="eastAsia"/>
                <w:kern w:val="0"/>
              </w:rPr>
              <w:t>扣1分。</w:t>
            </w:r>
          </w:p>
          <w:p w:rsidR="00C3045E" w:rsidRPr="00B24613" w:rsidRDefault="005A347C">
            <w:pPr>
              <w:widowControl/>
              <w:jc w:val="left"/>
              <w:rPr>
                <w:rFonts w:ascii="宋体" w:hAnsi="宋体" w:cs="宋体"/>
                <w:kern w:val="0"/>
              </w:rPr>
            </w:pPr>
            <w:r w:rsidRPr="00B24613">
              <w:rPr>
                <w:rFonts w:ascii="宋体" w:hAnsi="宋体" w:cs="宋体"/>
                <w:kern w:val="0"/>
              </w:rPr>
              <w:t>4</w:t>
            </w:r>
            <w:r w:rsidRPr="00B24613">
              <w:rPr>
                <w:rFonts w:ascii="宋体" w:hAnsi="宋体" w:cs="宋体" w:hint="eastAsia"/>
                <w:kern w:val="0"/>
              </w:rPr>
              <w:t>.收运后未配送到指定处理中心的，每次扣2分。</w:t>
            </w:r>
          </w:p>
          <w:p w:rsidR="00C3045E" w:rsidRPr="00B24613" w:rsidRDefault="005A347C">
            <w:pPr>
              <w:widowControl/>
              <w:jc w:val="left"/>
              <w:rPr>
                <w:rFonts w:ascii="宋体" w:hAnsi="宋体" w:cs="宋体"/>
                <w:b/>
                <w:bCs/>
                <w:kern w:val="0"/>
              </w:rPr>
            </w:pPr>
            <w:r w:rsidRPr="00B24613">
              <w:rPr>
                <w:rFonts w:ascii="宋体" w:hAnsi="宋体" w:cs="宋体"/>
                <w:kern w:val="0"/>
              </w:rPr>
              <w:t>5</w:t>
            </w:r>
            <w:r w:rsidRPr="00B24613">
              <w:rPr>
                <w:rFonts w:ascii="宋体" w:hAnsi="宋体" w:cs="宋体" w:hint="eastAsia"/>
                <w:kern w:val="0"/>
              </w:rPr>
              <w:t>.收运台账完善，数据科学合理，每季度提供收运台账。如发现数据造假，每次扣3分，未在规定时间内</w:t>
            </w:r>
            <w:proofErr w:type="gramStart"/>
            <w:r w:rsidRPr="00B24613">
              <w:rPr>
                <w:rFonts w:ascii="宋体" w:hAnsi="宋体" w:cs="宋体" w:hint="eastAsia"/>
                <w:kern w:val="0"/>
              </w:rPr>
              <w:t>报送台</w:t>
            </w:r>
            <w:proofErr w:type="gramEnd"/>
            <w:r w:rsidRPr="00B24613">
              <w:rPr>
                <w:rFonts w:ascii="宋体" w:hAnsi="宋体" w:cs="宋体" w:hint="eastAsia"/>
                <w:kern w:val="0"/>
              </w:rPr>
              <w:t>账每次扣1分。</w:t>
            </w:r>
          </w:p>
        </w:tc>
      </w:tr>
      <w:tr w:rsidR="00B24613" w:rsidRPr="00B24613" w:rsidTr="00551B57">
        <w:tc>
          <w:tcPr>
            <w:tcW w:w="501" w:type="pct"/>
            <w:vAlign w:val="center"/>
          </w:tcPr>
          <w:p w:rsidR="00C3045E" w:rsidRPr="00B24613" w:rsidRDefault="005A347C">
            <w:pPr>
              <w:widowControl/>
              <w:jc w:val="center"/>
              <w:rPr>
                <w:rFonts w:ascii="宋体" w:hAnsi="宋体" w:cs="宋体"/>
                <w:b/>
                <w:bCs/>
                <w:kern w:val="0"/>
              </w:rPr>
            </w:pPr>
            <w:r w:rsidRPr="00B24613">
              <w:rPr>
                <w:rFonts w:ascii="宋体" w:hAnsi="宋体" w:cs="宋体" w:hint="eastAsia"/>
                <w:kern w:val="0"/>
              </w:rPr>
              <w:t>宣传管理</w:t>
            </w:r>
          </w:p>
        </w:tc>
        <w:tc>
          <w:tcPr>
            <w:tcW w:w="592" w:type="pct"/>
            <w:vAlign w:val="center"/>
          </w:tcPr>
          <w:p w:rsidR="00C3045E" w:rsidRPr="00B24613" w:rsidRDefault="005A347C" w:rsidP="00551B57">
            <w:pPr>
              <w:widowControl/>
              <w:jc w:val="center"/>
              <w:rPr>
                <w:rFonts w:ascii="宋体" w:hAnsi="宋体" w:cs="宋体"/>
                <w:b/>
                <w:bCs/>
                <w:kern w:val="0"/>
              </w:rPr>
            </w:pPr>
            <w:r w:rsidRPr="00B24613">
              <w:rPr>
                <w:rFonts w:ascii="宋体" w:hAnsi="宋体" w:cs="宋体" w:hint="eastAsia"/>
                <w:kern w:val="0"/>
              </w:rPr>
              <w:t>点位广告布置</w:t>
            </w:r>
          </w:p>
        </w:tc>
        <w:tc>
          <w:tcPr>
            <w:tcW w:w="3907" w:type="pct"/>
          </w:tcPr>
          <w:p w:rsidR="00C3045E" w:rsidRPr="00B24613" w:rsidRDefault="005A347C">
            <w:pPr>
              <w:widowControl/>
              <w:jc w:val="left"/>
              <w:rPr>
                <w:rFonts w:ascii="宋体" w:hAnsi="宋体" w:cs="宋体"/>
                <w:kern w:val="0"/>
              </w:rPr>
            </w:pPr>
            <w:r w:rsidRPr="00B24613">
              <w:rPr>
                <w:rFonts w:ascii="宋体" w:hAnsi="宋体" w:cs="宋体" w:hint="eastAsia"/>
                <w:kern w:val="0"/>
              </w:rPr>
              <w:t>1.垃圾分类宣传内容丰富、标识规范，没有专用宣传栏的扣5分，氛围不浓厚扣1分。</w:t>
            </w:r>
          </w:p>
          <w:p w:rsidR="00C3045E" w:rsidRPr="00B24613" w:rsidRDefault="005A347C">
            <w:pPr>
              <w:widowControl/>
              <w:jc w:val="left"/>
              <w:rPr>
                <w:rFonts w:ascii="宋体" w:hAnsi="宋体" w:cs="宋体"/>
                <w:b/>
                <w:bCs/>
                <w:kern w:val="0"/>
              </w:rPr>
            </w:pPr>
            <w:r w:rsidRPr="00B24613">
              <w:rPr>
                <w:rFonts w:ascii="宋体" w:hAnsi="宋体" w:cs="宋体"/>
                <w:kern w:val="0"/>
              </w:rPr>
              <w:t>2</w:t>
            </w:r>
            <w:r w:rsidRPr="00B24613">
              <w:rPr>
                <w:rFonts w:ascii="宋体" w:hAnsi="宋体" w:cs="宋体" w:hint="eastAsia"/>
                <w:kern w:val="0"/>
              </w:rPr>
              <w:t>.未按要求开展宣传活动每少1次，扣1分；每季度在规定时间上报宣传活动台账、现场照片（含视频），如未按时上报扣1分，台账不</w:t>
            </w:r>
            <w:proofErr w:type="gramStart"/>
            <w:r w:rsidRPr="00B24613">
              <w:rPr>
                <w:rFonts w:ascii="宋体" w:hAnsi="宋体" w:cs="宋体" w:hint="eastAsia"/>
                <w:kern w:val="0"/>
              </w:rPr>
              <w:t>健全扣</w:t>
            </w:r>
            <w:proofErr w:type="gramEnd"/>
            <w:r w:rsidRPr="00B24613">
              <w:rPr>
                <w:rFonts w:ascii="宋体" w:hAnsi="宋体" w:cs="宋体" w:hint="eastAsia"/>
                <w:kern w:val="0"/>
              </w:rPr>
              <w:t>2分，无台</w:t>
            </w:r>
            <w:proofErr w:type="gramStart"/>
            <w:r w:rsidRPr="00B24613">
              <w:rPr>
                <w:rFonts w:ascii="宋体" w:hAnsi="宋体" w:cs="宋体" w:hint="eastAsia"/>
                <w:kern w:val="0"/>
              </w:rPr>
              <w:t>账直接</w:t>
            </w:r>
            <w:proofErr w:type="gramEnd"/>
            <w:r w:rsidRPr="00B24613">
              <w:rPr>
                <w:rFonts w:ascii="宋体" w:hAnsi="宋体" w:cs="宋体" w:hint="eastAsia"/>
                <w:kern w:val="0"/>
              </w:rPr>
              <w:t>扣5分。</w:t>
            </w:r>
          </w:p>
        </w:tc>
      </w:tr>
      <w:tr w:rsidR="00B24613" w:rsidRPr="00B24613" w:rsidTr="00551B57">
        <w:tc>
          <w:tcPr>
            <w:tcW w:w="501" w:type="pct"/>
            <w:vAlign w:val="center"/>
          </w:tcPr>
          <w:p w:rsidR="00C3045E" w:rsidRPr="00B24613" w:rsidRDefault="005A347C">
            <w:pPr>
              <w:jc w:val="center"/>
              <w:rPr>
                <w:rFonts w:ascii="宋体" w:hAnsi="宋体"/>
                <w:szCs w:val="21"/>
              </w:rPr>
            </w:pPr>
            <w:r w:rsidRPr="00B24613">
              <w:rPr>
                <w:rFonts w:ascii="宋体" w:hAnsi="宋体"/>
                <w:szCs w:val="21"/>
              </w:rPr>
              <w:t>制度建设</w:t>
            </w:r>
          </w:p>
        </w:tc>
        <w:tc>
          <w:tcPr>
            <w:tcW w:w="592" w:type="pct"/>
            <w:vAlign w:val="center"/>
          </w:tcPr>
          <w:p w:rsidR="00C3045E" w:rsidRPr="00B24613" w:rsidRDefault="005A347C" w:rsidP="00551B57">
            <w:pPr>
              <w:widowControl/>
              <w:jc w:val="center"/>
              <w:rPr>
                <w:rFonts w:ascii="宋体" w:hAnsi="宋体" w:cs="宋体"/>
                <w:kern w:val="0"/>
              </w:rPr>
            </w:pPr>
            <w:r w:rsidRPr="00B24613">
              <w:rPr>
                <w:rFonts w:ascii="宋体" w:hAnsi="宋体" w:cs="宋体" w:hint="eastAsia"/>
                <w:kern w:val="0"/>
              </w:rPr>
              <w:t>制度建设</w:t>
            </w:r>
          </w:p>
        </w:tc>
        <w:tc>
          <w:tcPr>
            <w:tcW w:w="3907" w:type="pct"/>
          </w:tcPr>
          <w:p w:rsidR="00C3045E" w:rsidRPr="00B24613" w:rsidRDefault="005A347C">
            <w:pPr>
              <w:rPr>
                <w:rFonts w:ascii="宋体" w:hAnsi="宋体"/>
                <w:szCs w:val="21"/>
              </w:rPr>
            </w:pPr>
            <w:r w:rsidRPr="00B24613">
              <w:rPr>
                <w:rFonts w:ascii="宋体" w:hAnsi="宋体"/>
                <w:szCs w:val="21"/>
              </w:rPr>
              <w:t>1.成立</w:t>
            </w:r>
            <w:r w:rsidRPr="00B24613">
              <w:rPr>
                <w:rFonts w:ascii="宋体" w:hAnsi="宋体" w:hint="eastAsia"/>
                <w:szCs w:val="21"/>
              </w:rPr>
              <w:t>小区</w:t>
            </w:r>
            <w:r w:rsidRPr="00B24613">
              <w:rPr>
                <w:rFonts w:ascii="宋体" w:hAnsi="宋体"/>
                <w:szCs w:val="21"/>
              </w:rPr>
              <w:t>垃圾分类工作领导小组，</w:t>
            </w:r>
            <w:r w:rsidRPr="00B24613">
              <w:rPr>
                <w:rFonts w:ascii="宋体" w:hAnsi="宋体" w:hint="eastAsia"/>
                <w:szCs w:val="21"/>
              </w:rPr>
              <w:t>落实专人负责，不足一次扣1分。</w:t>
            </w:r>
          </w:p>
          <w:p w:rsidR="00C3045E" w:rsidRPr="00B24613" w:rsidRDefault="005A347C">
            <w:pPr>
              <w:rPr>
                <w:rFonts w:ascii="宋体" w:hAnsi="宋体"/>
                <w:szCs w:val="21"/>
              </w:rPr>
            </w:pPr>
            <w:r w:rsidRPr="00B24613">
              <w:rPr>
                <w:rFonts w:ascii="宋体" w:hAnsi="宋体"/>
                <w:szCs w:val="21"/>
              </w:rPr>
              <w:t>2.建立考核机制、台账机制、奖惩机制，制定实施方案、管理制度、考核细则。不符合要求的，每少一项扣</w:t>
            </w:r>
            <w:r w:rsidRPr="00B24613">
              <w:rPr>
                <w:rFonts w:ascii="宋体" w:hAnsi="宋体" w:hint="eastAsia"/>
                <w:szCs w:val="21"/>
              </w:rPr>
              <w:t>0.5</w:t>
            </w:r>
            <w:r w:rsidRPr="00B24613">
              <w:rPr>
                <w:rFonts w:ascii="宋体" w:hAnsi="宋体"/>
                <w:szCs w:val="21"/>
              </w:rPr>
              <w:t>分。</w:t>
            </w:r>
          </w:p>
        </w:tc>
      </w:tr>
      <w:tr w:rsidR="00B24613" w:rsidRPr="00B24613" w:rsidTr="00551B57">
        <w:tc>
          <w:tcPr>
            <w:tcW w:w="501" w:type="pct"/>
            <w:vMerge w:val="restart"/>
            <w:vAlign w:val="center"/>
          </w:tcPr>
          <w:p w:rsidR="00C3045E" w:rsidRPr="00B24613" w:rsidRDefault="005A347C">
            <w:pPr>
              <w:widowControl/>
              <w:jc w:val="center"/>
              <w:rPr>
                <w:rFonts w:ascii="宋体" w:hAnsi="宋体" w:cs="宋体"/>
                <w:kern w:val="0"/>
              </w:rPr>
            </w:pPr>
            <w:r w:rsidRPr="00B24613">
              <w:rPr>
                <w:rFonts w:ascii="宋体" w:hAnsi="宋体" w:cs="宋体" w:hint="eastAsia"/>
                <w:kern w:val="0"/>
              </w:rPr>
              <w:t>其他</w:t>
            </w:r>
          </w:p>
        </w:tc>
        <w:tc>
          <w:tcPr>
            <w:tcW w:w="592" w:type="pct"/>
            <w:vAlign w:val="center"/>
          </w:tcPr>
          <w:p w:rsidR="00C3045E" w:rsidRPr="00B24613" w:rsidRDefault="005A347C" w:rsidP="00551B57">
            <w:pPr>
              <w:widowControl/>
              <w:jc w:val="center"/>
              <w:rPr>
                <w:rFonts w:ascii="宋体" w:hAnsi="宋体" w:cs="宋体"/>
                <w:b/>
                <w:bCs/>
                <w:kern w:val="0"/>
              </w:rPr>
            </w:pPr>
            <w:r w:rsidRPr="00B24613">
              <w:rPr>
                <w:rFonts w:ascii="宋体" w:hAnsi="宋体" w:cs="宋体" w:hint="eastAsia"/>
                <w:kern w:val="0"/>
              </w:rPr>
              <w:t>服务质量</w:t>
            </w:r>
          </w:p>
        </w:tc>
        <w:tc>
          <w:tcPr>
            <w:tcW w:w="3907" w:type="pct"/>
          </w:tcPr>
          <w:p w:rsidR="00C3045E" w:rsidRPr="00B24613" w:rsidRDefault="005A347C">
            <w:pPr>
              <w:widowControl/>
              <w:jc w:val="left"/>
              <w:rPr>
                <w:rFonts w:ascii="宋体" w:hAnsi="宋体" w:cs="宋体"/>
                <w:b/>
                <w:bCs/>
                <w:kern w:val="0"/>
              </w:rPr>
            </w:pPr>
            <w:r w:rsidRPr="00B24613">
              <w:rPr>
                <w:rFonts w:ascii="宋体" w:hAnsi="宋体"/>
                <w:kern w:val="0"/>
                <w:szCs w:val="21"/>
              </w:rPr>
              <w:t>居民做好源头分类，确保精准投放</w:t>
            </w:r>
            <w:r w:rsidRPr="00B24613">
              <w:rPr>
                <w:rFonts w:ascii="宋体" w:hAnsi="宋体" w:hint="eastAsia"/>
                <w:kern w:val="0"/>
                <w:szCs w:val="21"/>
              </w:rPr>
              <w:t>；做好非投放</w:t>
            </w:r>
            <w:proofErr w:type="gramStart"/>
            <w:r w:rsidRPr="00B24613">
              <w:rPr>
                <w:rFonts w:ascii="宋体" w:hAnsi="宋体" w:hint="eastAsia"/>
                <w:kern w:val="0"/>
                <w:szCs w:val="21"/>
              </w:rPr>
              <w:t>时间段点位</w:t>
            </w:r>
            <w:proofErr w:type="gramEnd"/>
            <w:r w:rsidRPr="00B24613">
              <w:rPr>
                <w:rFonts w:ascii="宋体" w:hAnsi="宋体" w:hint="eastAsia"/>
                <w:kern w:val="0"/>
                <w:szCs w:val="21"/>
              </w:rPr>
              <w:t>垃圾的及时清理并分类。</w:t>
            </w:r>
            <w:r w:rsidRPr="00B24613">
              <w:rPr>
                <w:rFonts w:ascii="宋体" w:hAnsi="宋体" w:cs="宋体" w:hint="eastAsia"/>
                <w:kern w:val="0"/>
              </w:rPr>
              <w:t>服务不及时到位的每次扣</w:t>
            </w:r>
            <w:r w:rsidRPr="00B24613">
              <w:rPr>
                <w:rFonts w:ascii="宋体" w:hAnsi="宋体" w:cs="宋体"/>
                <w:kern w:val="0"/>
              </w:rPr>
              <w:t>0.5</w:t>
            </w:r>
            <w:r w:rsidRPr="00B24613">
              <w:rPr>
                <w:rFonts w:ascii="宋体" w:hAnsi="宋体" w:cs="宋体" w:hint="eastAsia"/>
                <w:kern w:val="0"/>
              </w:rPr>
              <w:t>分。</w:t>
            </w:r>
          </w:p>
        </w:tc>
      </w:tr>
      <w:tr w:rsidR="00B24613" w:rsidRPr="00B24613" w:rsidTr="00551B57">
        <w:tc>
          <w:tcPr>
            <w:tcW w:w="501" w:type="pct"/>
            <w:vMerge/>
            <w:vAlign w:val="center"/>
          </w:tcPr>
          <w:p w:rsidR="00C3045E" w:rsidRPr="00B24613" w:rsidRDefault="00C3045E">
            <w:pPr>
              <w:widowControl/>
              <w:jc w:val="center"/>
              <w:rPr>
                <w:rFonts w:ascii="宋体" w:hAnsi="宋体" w:cs="宋体"/>
                <w:kern w:val="0"/>
              </w:rPr>
            </w:pPr>
          </w:p>
        </w:tc>
        <w:tc>
          <w:tcPr>
            <w:tcW w:w="592" w:type="pct"/>
            <w:vAlign w:val="center"/>
          </w:tcPr>
          <w:p w:rsidR="00C3045E" w:rsidRPr="00B24613" w:rsidRDefault="005A347C" w:rsidP="00551B57">
            <w:pPr>
              <w:widowControl/>
              <w:jc w:val="center"/>
              <w:rPr>
                <w:rFonts w:ascii="宋体" w:hAnsi="宋体" w:cs="宋体"/>
                <w:kern w:val="0"/>
              </w:rPr>
            </w:pPr>
            <w:r w:rsidRPr="00B24613">
              <w:rPr>
                <w:rFonts w:ascii="宋体" w:hAnsi="宋体" w:cs="宋体" w:hint="eastAsia"/>
                <w:kern w:val="0"/>
              </w:rPr>
              <w:t>工资发放及人员保险</w:t>
            </w:r>
          </w:p>
        </w:tc>
        <w:tc>
          <w:tcPr>
            <w:tcW w:w="3907" w:type="pct"/>
          </w:tcPr>
          <w:p w:rsidR="00C3045E" w:rsidRPr="00B24613" w:rsidRDefault="005A347C">
            <w:pPr>
              <w:widowControl/>
              <w:jc w:val="left"/>
              <w:rPr>
                <w:rFonts w:ascii="宋体" w:hAnsi="宋体" w:cs="宋体"/>
                <w:kern w:val="0"/>
              </w:rPr>
            </w:pPr>
            <w:r w:rsidRPr="00B24613">
              <w:rPr>
                <w:rFonts w:ascii="宋体" w:hAnsi="宋体" w:cs="宋体" w:hint="eastAsia"/>
                <w:kern w:val="0"/>
              </w:rPr>
              <w:t>未及时足额发放工资，不克扣拖延。未足额发放工资的，每人次扣0.5分。未购买意外伤害保险的，经核实每人次扣0.5分。</w:t>
            </w:r>
          </w:p>
        </w:tc>
      </w:tr>
      <w:tr w:rsidR="00B24613" w:rsidRPr="00B24613" w:rsidTr="00551B57">
        <w:tc>
          <w:tcPr>
            <w:tcW w:w="501" w:type="pct"/>
            <w:vMerge/>
            <w:vAlign w:val="center"/>
          </w:tcPr>
          <w:p w:rsidR="00C3045E" w:rsidRPr="00B24613" w:rsidRDefault="00C3045E">
            <w:pPr>
              <w:widowControl/>
              <w:jc w:val="center"/>
              <w:rPr>
                <w:rFonts w:ascii="宋体" w:hAnsi="宋体" w:cs="宋体"/>
                <w:kern w:val="0"/>
              </w:rPr>
            </w:pPr>
          </w:p>
        </w:tc>
        <w:tc>
          <w:tcPr>
            <w:tcW w:w="592" w:type="pct"/>
            <w:vAlign w:val="center"/>
          </w:tcPr>
          <w:p w:rsidR="00C3045E" w:rsidRPr="00B24613" w:rsidRDefault="005A347C" w:rsidP="00551B57">
            <w:pPr>
              <w:widowControl/>
              <w:jc w:val="center"/>
              <w:rPr>
                <w:rFonts w:ascii="宋体" w:hAnsi="宋体" w:cs="宋体"/>
                <w:kern w:val="0"/>
              </w:rPr>
            </w:pPr>
            <w:r w:rsidRPr="00B24613">
              <w:rPr>
                <w:rFonts w:ascii="宋体" w:hAnsi="宋体" w:cs="宋体" w:hint="eastAsia"/>
                <w:kern w:val="0"/>
              </w:rPr>
              <w:t>活动保</w:t>
            </w:r>
            <w:r w:rsidRPr="00B24613">
              <w:rPr>
                <w:rFonts w:ascii="宋体" w:hAnsi="宋体" w:cs="宋体" w:hint="eastAsia"/>
                <w:kern w:val="0"/>
              </w:rPr>
              <w:lastRenderedPageBreak/>
              <w:t>障</w:t>
            </w:r>
          </w:p>
        </w:tc>
        <w:tc>
          <w:tcPr>
            <w:tcW w:w="3907" w:type="pct"/>
          </w:tcPr>
          <w:p w:rsidR="00C3045E" w:rsidRPr="00B24613" w:rsidRDefault="005A347C">
            <w:pPr>
              <w:widowControl/>
              <w:jc w:val="left"/>
              <w:rPr>
                <w:rFonts w:ascii="宋体" w:hAnsi="宋体" w:cs="宋体"/>
                <w:kern w:val="0"/>
              </w:rPr>
            </w:pPr>
            <w:r w:rsidRPr="00B24613">
              <w:rPr>
                <w:rFonts w:ascii="宋体" w:hAnsi="宋体" w:cs="宋体" w:hint="eastAsia"/>
                <w:kern w:val="0"/>
              </w:rPr>
              <w:lastRenderedPageBreak/>
              <w:t>重大活动中保障不到位或造成不良影响的，每次扣3分；在日常工作中</w:t>
            </w:r>
            <w:r w:rsidRPr="00B24613">
              <w:rPr>
                <w:rFonts w:ascii="宋体" w:hAnsi="宋体" w:cs="宋体" w:hint="eastAsia"/>
                <w:kern w:val="0"/>
              </w:rPr>
              <w:lastRenderedPageBreak/>
              <w:t>被省通报批评的，每次扣5分；在日常工作中被市通报批评的，每次扣3分；在日常工作中被县通报批评的，每次扣2分。</w:t>
            </w:r>
          </w:p>
        </w:tc>
      </w:tr>
      <w:tr w:rsidR="00B24613" w:rsidRPr="00B24613" w:rsidTr="00551B57">
        <w:tc>
          <w:tcPr>
            <w:tcW w:w="501" w:type="pct"/>
            <w:vMerge/>
            <w:vAlign w:val="center"/>
          </w:tcPr>
          <w:p w:rsidR="00C3045E" w:rsidRPr="00B24613" w:rsidRDefault="00C3045E">
            <w:pPr>
              <w:widowControl/>
              <w:jc w:val="center"/>
              <w:rPr>
                <w:rFonts w:ascii="宋体" w:hAnsi="宋体" w:cs="宋体"/>
                <w:kern w:val="0"/>
              </w:rPr>
            </w:pPr>
          </w:p>
        </w:tc>
        <w:tc>
          <w:tcPr>
            <w:tcW w:w="592" w:type="pct"/>
            <w:vAlign w:val="center"/>
          </w:tcPr>
          <w:p w:rsidR="00C3045E" w:rsidRPr="00B24613" w:rsidRDefault="005A347C" w:rsidP="00551B57">
            <w:pPr>
              <w:widowControl/>
              <w:jc w:val="center"/>
              <w:rPr>
                <w:rFonts w:ascii="宋体" w:hAnsi="宋体" w:cs="宋体"/>
                <w:kern w:val="0"/>
              </w:rPr>
            </w:pPr>
            <w:r w:rsidRPr="00B24613">
              <w:rPr>
                <w:rFonts w:ascii="宋体" w:hAnsi="宋体" w:cs="宋体" w:hint="eastAsia"/>
                <w:kern w:val="0"/>
              </w:rPr>
              <w:t>按规定参加会议</w:t>
            </w:r>
          </w:p>
        </w:tc>
        <w:tc>
          <w:tcPr>
            <w:tcW w:w="3907" w:type="pct"/>
          </w:tcPr>
          <w:p w:rsidR="00C3045E" w:rsidRPr="00B24613" w:rsidRDefault="005A347C">
            <w:pPr>
              <w:widowControl/>
              <w:jc w:val="left"/>
              <w:rPr>
                <w:rFonts w:ascii="宋体" w:hAnsi="宋体" w:cs="宋体"/>
                <w:kern w:val="0"/>
              </w:rPr>
            </w:pPr>
            <w:r w:rsidRPr="00B24613">
              <w:rPr>
                <w:rFonts w:ascii="宋体" w:hAnsi="宋体" w:cs="宋体" w:hint="eastAsia"/>
                <w:kern w:val="0"/>
              </w:rPr>
              <w:t>行政执法局、街道办事处组织的业务会议不得缺席、迟到、早退；通讯工具保持畅通，24小时开机。会议缺席每次扣1分；迟到早退每次扣0.5分；通讯工具关机影响工作的，每次扣2分。</w:t>
            </w:r>
          </w:p>
        </w:tc>
      </w:tr>
      <w:tr w:rsidR="00B24613" w:rsidRPr="00B24613" w:rsidTr="00551B57">
        <w:tc>
          <w:tcPr>
            <w:tcW w:w="501" w:type="pct"/>
            <w:vMerge/>
            <w:vAlign w:val="center"/>
          </w:tcPr>
          <w:p w:rsidR="00C3045E" w:rsidRPr="00B24613" w:rsidRDefault="00C3045E">
            <w:pPr>
              <w:widowControl/>
              <w:jc w:val="center"/>
              <w:rPr>
                <w:rFonts w:ascii="宋体" w:hAnsi="宋体" w:cs="宋体"/>
                <w:kern w:val="0"/>
              </w:rPr>
            </w:pPr>
          </w:p>
        </w:tc>
        <w:tc>
          <w:tcPr>
            <w:tcW w:w="592" w:type="pct"/>
            <w:vAlign w:val="center"/>
          </w:tcPr>
          <w:p w:rsidR="00C3045E" w:rsidRPr="00B24613" w:rsidRDefault="005A347C" w:rsidP="00551B57">
            <w:pPr>
              <w:widowControl/>
              <w:jc w:val="center"/>
              <w:rPr>
                <w:rFonts w:ascii="宋体" w:hAnsi="宋体" w:cs="宋体"/>
                <w:kern w:val="0"/>
              </w:rPr>
            </w:pPr>
            <w:r w:rsidRPr="00B24613">
              <w:rPr>
                <w:rFonts w:ascii="宋体" w:hAnsi="宋体" w:cs="宋体" w:hint="eastAsia"/>
                <w:kern w:val="0"/>
              </w:rPr>
              <w:t>办公场所</w:t>
            </w:r>
          </w:p>
        </w:tc>
        <w:tc>
          <w:tcPr>
            <w:tcW w:w="3907" w:type="pct"/>
          </w:tcPr>
          <w:p w:rsidR="00C3045E" w:rsidRPr="00B24613" w:rsidRDefault="005A347C">
            <w:pPr>
              <w:widowControl/>
              <w:jc w:val="left"/>
              <w:rPr>
                <w:rFonts w:ascii="宋体" w:hAnsi="宋体" w:cs="宋体"/>
                <w:kern w:val="0"/>
              </w:rPr>
            </w:pPr>
            <w:r w:rsidRPr="00B24613">
              <w:rPr>
                <w:rFonts w:ascii="宋体" w:hAnsi="宋体" w:cs="宋体" w:hint="eastAsia"/>
                <w:kern w:val="0"/>
              </w:rPr>
              <w:t>无固定办公场所，扣5分；办公设备不齐全扣3分；岗位管理人员缺失，每人扣1分；未按要求建立相关档案，扣5分；资料归档不及时，缺失，每项每次扣0.5分。未成立应急队伍，扣3分，未编写应急保障措施，扣1分。</w:t>
            </w:r>
          </w:p>
        </w:tc>
      </w:tr>
      <w:tr w:rsidR="00B24613" w:rsidRPr="00B24613" w:rsidTr="00551B57">
        <w:tc>
          <w:tcPr>
            <w:tcW w:w="501" w:type="pct"/>
            <w:vMerge w:val="restart"/>
            <w:vAlign w:val="center"/>
          </w:tcPr>
          <w:p w:rsidR="00C3045E" w:rsidRPr="00B24613" w:rsidRDefault="005A347C">
            <w:pPr>
              <w:widowControl/>
              <w:jc w:val="center"/>
              <w:rPr>
                <w:rFonts w:ascii="宋体" w:hAnsi="宋体" w:cs="宋体"/>
                <w:kern w:val="0"/>
              </w:rPr>
            </w:pPr>
            <w:r w:rsidRPr="00B24613">
              <w:rPr>
                <w:rFonts w:ascii="宋体" w:hAnsi="宋体" w:cs="宋体" w:hint="eastAsia"/>
                <w:kern w:val="0"/>
              </w:rPr>
              <w:t>加减分项</w:t>
            </w:r>
          </w:p>
        </w:tc>
        <w:tc>
          <w:tcPr>
            <w:tcW w:w="592" w:type="pct"/>
            <w:vAlign w:val="center"/>
          </w:tcPr>
          <w:p w:rsidR="00C3045E" w:rsidRPr="00B24613" w:rsidRDefault="005A347C" w:rsidP="00551B57">
            <w:pPr>
              <w:widowControl/>
              <w:jc w:val="center"/>
              <w:rPr>
                <w:rFonts w:ascii="宋体" w:hAnsi="宋体" w:cs="宋体"/>
                <w:kern w:val="0"/>
              </w:rPr>
            </w:pPr>
            <w:r w:rsidRPr="00B24613">
              <w:rPr>
                <w:rFonts w:ascii="宋体" w:hAnsi="宋体" w:cs="宋体" w:hint="eastAsia"/>
                <w:kern w:val="0"/>
              </w:rPr>
              <w:t>媒体报道</w:t>
            </w:r>
          </w:p>
        </w:tc>
        <w:tc>
          <w:tcPr>
            <w:tcW w:w="3907" w:type="pct"/>
          </w:tcPr>
          <w:p w:rsidR="00C3045E" w:rsidRPr="00B24613" w:rsidRDefault="005A347C">
            <w:pPr>
              <w:widowControl/>
              <w:jc w:val="left"/>
              <w:rPr>
                <w:rFonts w:ascii="宋体" w:hAnsi="宋体" w:cs="宋体"/>
                <w:kern w:val="0"/>
              </w:rPr>
            </w:pPr>
            <w:r w:rsidRPr="00B24613">
              <w:rPr>
                <w:rFonts w:ascii="宋体" w:hAnsi="宋体" w:cs="宋体" w:hint="eastAsia"/>
                <w:kern w:val="0"/>
              </w:rPr>
              <w:t>被国家级或境外主要媒体（以采购人认定为准）正面报道以及国家政府部门表彰的，每次加5分；省级主要媒体（限安徽卫视、安徽日报）正面报道或政府部门表彰的，每次加3分；国家及省级其他媒体或市级主要媒体（以采购人认定为准）正面报道或政府部门表彰的，每次加1分。注：同一事件不重复加分，按最高分值计算加分后总分不超过100分。</w:t>
            </w:r>
          </w:p>
        </w:tc>
      </w:tr>
      <w:tr w:rsidR="00B24613" w:rsidRPr="00B24613" w:rsidTr="00551B57">
        <w:tc>
          <w:tcPr>
            <w:tcW w:w="501" w:type="pct"/>
            <w:vMerge/>
          </w:tcPr>
          <w:p w:rsidR="00C3045E" w:rsidRPr="00B24613" w:rsidRDefault="00C3045E">
            <w:pPr>
              <w:widowControl/>
              <w:jc w:val="left"/>
              <w:rPr>
                <w:rFonts w:ascii="宋体" w:hAnsi="宋体" w:cs="宋体"/>
                <w:kern w:val="0"/>
              </w:rPr>
            </w:pPr>
          </w:p>
        </w:tc>
        <w:tc>
          <w:tcPr>
            <w:tcW w:w="592" w:type="pct"/>
            <w:vAlign w:val="center"/>
          </w:tcPr>
          <w:p w:rsidR="00C3045E" w:rsidRPr="00B24613" w:rsidRDefault="005A347C" w:rsidP="00551B57">
            <w:pPr>
              <w:widowControl/>
              <w:jc w:val="center"/>
              <w:rPr>
                <w:rFonts w:ascii="宋体" w:hAnsi="宋体" w:cs="宋体"/>
                <w:kern w:val="0"/>
              </w:rPr>
            </w:pPr>
            <w:r w:rsidRPr="00B24613">
              <w:rPr>
                <w:rFonts w:ascii="宋体" w:hAnsi="宋体" w:cs="宋体" w:hint="eastAsia"/>
                <w:kern w:val="0"/>
              </w:rPr>
              <w:t>公众监督</w:t>
            </w:r>
          </w:p>
        </w:tc>
        <w:tc>
          <w:tcPr>
            <w:tcW w:w="3907" w:type="pct"/>
          </w:tcPr>
          <w:p w:rsidR="00C3045E" w:rsidRPr="00B24613" w:rsidRDefault="005A347C">
            <w:pPr>
              <w:widowControl/>
              <w:jc w:val="left"/>
              <w:rPr>
                <w:rFonts w:ascii="宋体" w:hAnsi="宋体" w:cs="宋体"/>
                <w:kern w:val="0"/>
              </w:rPr>
            </w:pPr>
            <w:r w:rsidRPr="00B24613">
              <w:rPr>
                <w:rFonts w:ascii="宋体" w:hAnsi="宋体" w:cs="宋体" w:hint="eastAsia"/>
                <w:kern w:val="0"/>
              </w:rPr>
              <w:t>1.出现有责问题投诉，每次扣1分。2.省级以上媒体曝光负面新闻的，每次扣5分；市级、区级媒体曝光负面新闻的，每次扣2分。</w:t>
            </w:r>
          </w:p>
        </w:tc>
      </w:tr>
      <w:tr w:rsidR="00B24613" w:rsidRPr="00B24613" w:rsidTr="00551B57">
        <w:tc>
          <w:tcPr>
            <w:tcW w:w="501" w:type="pct"/>
            <w:vMerge/>
          </w:tcPr>
          <w:p w:rsidR="00C3045E" w:rsidRPr="00B24613" w:rsidRDefault="00C3045E">
            <w:pPr>
              <w:widowControl/>
              <w:jc w:val="left"/>
              <w:rPr>
                <w:rFonts w:ascii="宋体" w:hAnsi="宋体" w:cs="宋体"/>
                <w:kern w:val="0"/>
              </w:rPr>
            </w:pPr>
          </w:p>
        </w:tc>
        <w:tc>
          <w:tcPr>
            <w:tcW w:w="592" w:type="pct"/>
            <w:vAlign w:val="center"/>
          </w:tcPr>
          <w:p w:rsidR="00C3045E" w:rsidRPr="00B24613" w:rsidRDefault="005A347C" w:rsidP="00551B57">
            <w:pPr>
              <w:widowControl/>
              <w:jc w:val="center"/>
              <w:rPr>
                <w:rFonts w:ascii="宋体" w:hAnsi="宋体" w:cs="宋体"/>
                <w:kern w:val="0"/>
              </w:rPr>
            </w:pPr>
            <w:r w:rsidRPr="00B24613">
              <w:rPr>
                <w:rFonts w:ascii="宋体" w:hAnsi="宋体" w:cs="宋体" w:hint="eastAsia"/>
                <w:kern w:val="0"/>
              </w:rPr>
              <w:t>技术进步</w:t>
            </w:r>
          </w:p>
        </w:tc>
        <w:tc>
          <w:tcPr>
            <w:tcW w:w="3907" w:type="pct"/>
          </w:tcPr>
          <w:p w:rsidR="00C3045E" w:rsidRPr="00B24613" w:rsidRDefault="005A347C">
            <w:pPr>
              <w:widowControl/>
              <w:jc w:val="left"/>
              <w:rPr>
                <w:rFonts w:ascii="宋体" w:hAnsi="宋体" w:cs="宋体"/>
                <w:kern w:val="0"/>
              </w:rPr>
            </w:pPr>
            <w:r w:rsidRPr="00B24613">
              <w:rPr>
                <w:rFonts w:ascii="宋体" w:hAnsi="宋体" w:cs="宋体" w:hint="eastAsia"/>
                <w:kern w:val="0"/>
              </w:rPr>
              <w:t>在分类作业、设备技改和公司管理上有创新，得到上级部门或相关专业机构认可的，加3分。</w:t>
            </w:r>
          </w:p>
          <w:p w:rsidR="00C3045E" w:rsidRPr="00B24613" w:rsidRDefault="005A347C">
            <w:pPr>
              <w:widowControl/>
              <w:jc w:val="left"/>
              <w:rPr>
                <w:rFonts w:ascii="宋体" w:hAnsi="宋体" w:cs="宋体"/>
                <w:kern w:val="0"/>
              </w:rPr>
            </w:pPr>
            <w:r w:rsidRPr="00B24613">
              <w:rPr>
                <w:rFonts w:ascii="宋体" w:hAnsi="宋体" w:cs="宋体" w:hint="eastAsia"/>
                <w:kern w:val="0"/>
              </w:rPr>
              <w:t>注：加分后总分不超过100分。</w:t>
            </w:r>
          </w:p>
        </w:tc>
      </w:tr>
    </w:tbl>
    <w:p w:rsidR="00C3045E" w:rsidRPr="00B24613" w:rsidRDefault="005A347C">
      <w:pPr>
        <w:adjustRightInd w:val="0"/>
        <w:snapToGrid w:val="0"/>
        <w:spacing w:line="360" w:lineRule="auto"/>
        <w:ind w:firstLineChars="200" w:firstLine="422"/>
        <w:rPr>
          <w:rFonts w:asciiTheme="minorEastAsia" w:eastAsiaTheme="minorEastAsia" w:hAnsiTheme="minorEastAsia" w:cs="微软雅黑"/>
          <w:b/>
          <w:szCs w:val="21"/>
        </w:rPr>
      </w:pPr>
      <w:r w:rsidRPr="00B24613">
        <w:rPr>
          <w:rFonts w:asciiTheme="minorEastAsia" w:eastAsiaTheme="minorEastAsia" w:hAnsiTheme="minorEastAsia" w:cs="微软雅黑" w:hint="eastAsia"/>
          <w:b/>
          <w:szCs w:val="21"/>
        </w:rPr>
        <w:t>注：本项目运营点位为暂定数量，具体以采购人实际需求为准，人员配置数量，中标人根据工作需要可做适当的调整，但必须满足垃圾分类质量标准及清运时间要求。</w:t>
      </w:r>
    </w:p>
    <w:p w:rsidR="00C3045E" w:rsidRPr="00B24613" w:rsidRDefault="005A347C">
      <w:pPr>
        <w:pStyle w:val="aff3"/>
        <w:snapToGrid w:val="0"/>
        <w:spacing w:after="0" w:line="360" w:lineRule="auto"/>
        <w:ind w:firstLineChars="200" w:firstLine="422"/>
        <w:rPr>
          <w:rFonts w:asciiTheme="minorEastAsia" w:eastAsiaTheme="minorEastAsia" w:hAnsiTheme="minorEastAsia" w:cs="微软雅黑"/>
          <w:b/>
          <w:sz w:val="21"/>
          <w:szCs w:val="21"/>
        </w:rPr>
      </w:pPr>
      <w:r w:rsidRPr="00B24613">
        <w:rPr>
          <w:rFonts w:asciiTheme="minorEastAsia" w:eastAsiaTheme="minorEastAsia" w:hAnsiTheme="minorEastAsia" w:cs="微软雅黑" w:hint="eastAsia"/>
          <w:b/>
          <w:sz w:val="21"/>
          <w:szCs w:val="21"/>
        </w:rPr>
        <w:t>八、验收</w:t>
      </w:r>
    </w:p>
    <w:p w:rsidR="00C3045E" w:rsidRPr="00B24613" w:rsidRDefault="005A347C">
      <w:pPr>
        <w:adjustRightInd w:val="0"/>
        <w:snapToGrid w:val="0"/>
        <w:spacing w:line="360" w:lineRule="auto"/>
        <w:ind w:firstLineChars="200" w:firstLine="420"/>
        <w:rPr>
          <w:rFonts w:asciiTheme="minorEastAsia" w:eastAsiaTheme="minorEastAsia" w:hAnsiTheme="minorEastAsia" w:cs="微软雅黑"/>
          <w:bCs/>
          <w:szCs w:val="21"/>
        </w:rPr>
      </w:pPr>
      <w:r w:rsidRPr="00B24613">
        <w:rPr>
          <w:rFonts w:asciiTheme="minorEastAsia" w:eastAsiaTheme="minorEastAsia" w:hAnsiTheme="minorEastAsia" w:cs="微软雅黑" w:hint="eastAsia"/>
          <w:bCs/>
          <w:szCs w:val="21"/>
        </w:rPr>
        <w:t>中标人按中标方案、采购合同约定进行服务及履行相关合同条款，满足要求直至通过采购人组织的验收，验收过程中，如有不满足采购文件或中标方案或合同规定要求及不符合国家相关规范要求的，由中标人负责整改直至通过验收，一切费用由中标人自理。</w:t>
      </w:r>
    </w:p>
    <w:p w:rsidR="00C3045E" w:rsidRPr="00B24613" w:rsidRDefault="005A347C">
      <w:pPr>
        <w:spacing w:beforeLines="50" w:before="120"/>
        <w:jc w:val="center"/>
        <w:rPr>
          <w:rFonts w:ascii="宋体"/>
          <w:b/>
          <w:sz w:val="30"/>
          <w:szCs w:val="30"/>
        </w:rPr>
      </w:pPr>
      <w:r w:rsidRPr="00B24613">
        <w:rPr>
          <w:rFonts w:ascii="宋体" w:hAnsi="宋体" w:hint="eastAsia"/>
          <w:b/>
          <w:sz w:val="30"/>
          <w:szCs w:val="30"/>
        </w:rPr>
        <w:t>商务条款部分</w:t>
      </w:r>
    </w:p>
    <w:p w:rsidR="00C3045E" w:rsidRPr="00B24613" w:rsidRDefault="005A347C">
      <w:pPr>
        <w:pStyle w:val="a8"/>
        <w:spacing w:beforeLines="50" w:before="120"/>
        <w:ind w:firstLineChars="200" w:firstLine="422"/>
        <w:rPr>
          <w:rFonts w:ascii="宋体" w:hAnsi="宋体"/>
          <w:bCs/>
          <w:kern w:val="21"/>
          <w:sz w:val="21"/>
          <w:szCs w:val="21"/>
        </w:rPr>
      </w:pPr>
      <w:r w:rsidRPr="00B24613">
        <w:rPr>
          <w:rFonts w:ascii="宋体" w:hAnsi="宋体" w:hint="eastAsia"/>
          <w:b/>
          <w:sz w:val="21"/>
          <w:szCs w:val="21"/>
        </w:rPr>
        <w:t>▲一、项目服务周期：</w:t>
      </w:r>
      <w:r w:rsidRPr="00B24613">
        <w:rPr>
          <w:rFonts w:ascii="宋体" w:hAnsi="宋体" w:hint="eastAsia"/>
          <w:bCs/>
          <w:kern w:val="21"/>
          <w:sz w:val="21"/>
          <w:szCs w:val="21"/>
        </w:rPr>
        <w:t>自合同签订之日起一年。根据《浙江省财政厅关于进一步规范政府购买服务采购管理的通知》（</w:t>
      </w:r>
      <w:proofErr w:type="gramStart"/>
      <w:r w:rsidRPr="00B24613">
        <w:rPr>
          <w:rFonts w:ascii="宋体" w:hAnsi="宋体" w:hint="eastAsia"/>
          <w:bCs/>
          <w:kern w:val="21"/>
          <w:sz w:val="21"/>
          <w:szCs w:val="21"/>
        </w:rPr>
        <w:t>浙财采监</w:t>
      </w:r>
      <w:proofErr w:type="gramEnd"/>
      <w:r w:rsidRPr="00B24613">
        <w:rPr>
          <w:rFonts w:ascii="宋体" w:hAnsi="宋体" w:hint="eastAsia"/>
          <w:bCs/>
          <w:kern w:val="21"/>
          <w:sz w:val="21"/>
          <w:szCs w:val="21"/>
        </w:rPr>
        <w:t>〔2021〕2号）规定，实行政府采购的政府购买服务合同的签订、履行、变更等，应当遵守政府采购法律、法规、规章以及民法典的相关规定。在本项目每季度考核分值90分及以上的前提下，结合项目经费来源稳定、价格变动幅度小，并经采购人领导小组会议商议，采购人有权对中标人进行优先续签，履行期限不超过 3 年的政府购买服务合同。</w:t>
      </w:r>
    </w:p>
    <w:p w:rsidR="00C3045E" w:rsidRPr="00B24613" w:rsidRDefault="005A347C">
      <w:pPr>
        <w:pStyle w:val="a8"/>
        <w:spacing w:beforeLines="50" w:before="120" w:line="240" w:lineRule="auto"/>
        <w:ind w:firstLineChars="200" w:firstLine="422"/>
        <w:rPr>
          <w:rFonts w:ascii="宋体"/>
          <w:bCs/>
          <w:sz w:val="21"/>
          <w:szCs w:val="21"/>
        </w:rPr>
      </w:pPr>
      <w:r w:rsidRPr="00B24613">
        <w:rPr>
          <w:rFonts w:ascii="宋体" w:hAnsi="宋体" w:hint="eastAsia"/>
          <w:b/>
          <w:sz w:val="21"/>
          <w:szCs w:val="21"/>
        </w:rPr>
        <w:t>▲二、服务地点：</w:t>
      </w:r>
      <w:r w:rsidRPr="00B24613">
        <w:rPr>
          <w:rFonts w:ascii="宋体" w:hAnsi="宋体" w:hint="eastAsia"/>
          <w:bCs/>
          <w:sz w:val="21"/>
          <w:szCs w:val="21"/>
        </w:rPr>
        <w:t>采购人指定的地点</w:t>
      </w:r>
    </w:p>
    <w:p w:rsidR="00C3045E" w:rsidRPr="00B24613" w:rsidRDefault="005A347C">
      <w:pPr>
        <w:pStyle w:val="a8"/>
        <w:spacing w:beforeLines="50" w:before="120" w:line="240" w:lineRule="auto"/>
        <w:ind w:firstLineChars="200" w:firstLine="422"/>
        <w:rPr>
          <w:rFonts w:ascii="宋体" w:hAnsi="宋体"/>
          <w:bCs/>
          <w:kern w:val="21"/>
          <w:sz w:val="21"/>
          <w:szCs w:val="21"/>
        </w:rPr>
      </w:pPr>
      <w:r w:rsidRPr="00B24613">
        <w:rPr>
          <w:rFonts w:ascii="宋体" w:hAnsi="宋体" w:hint="eastAsia"/>
          <w:b/>
          <w:sz w:val="21"/>
          <w:szCs w:val="21"/>
        </w:rPr>
        <w:t>▲三、付款方式</w:t>
      </w:r>
      <w:r w:rsidRPr="00B24613">
        <w:rPr>
          <w:rFonts w:ascii="宋体" w:hAnsi="宋体"/>
          <w:b/>
          <w:sz w:val="21"/>
          <w:szCs w:val="21"/>
        </w:rPr>
        <w:t>:</w:t>
      </w:r>
      <w:r w:rsidRPr="00B24613">
        <w:rPr>
          <w:rFonts w:ascii="宋体" w:hAnsi="宋体" w:hint="eastAsia"/>
          <w:bCs/>
          <w:kern w:val="21"/>
          <w:sz w:val="21"/>
          <w:szCs w:val="21"/>
        </w:rPr>
        <w:t>合同</w:t>
      </w:r>
      <w:proofErr w:type="gramStart"/>
      <w:r w:rsidRPr="00B24613">
        <w:rPr>
          <w:rFonts w:ascii="宋体" w:hAnsi="宋体" w:hint="eastAsia"/>
          <w:bCs/>
          <w:kern w:val="21"/>
          <w:sz w:val="21"/>
          <w:szCs w:val="21"/>
        </w:rPr>
        <w:t>签定</w:t>
      </w:r>
      <w:proofErr w:type="gramEnd"/>
      <w:r w:rsidRPr="00B24613">
        <w:rPr>
          <w:rFonts w:ascii="宋体" w:hAnsi="宋体" w:hint="eastAsia"/>
          <w:bCs/>
          <w:kern w:val="21"/>
          <w:sz w:val="21"/>
          <w:szCs w:val="21"/>
        </w:rPr>
        <w:t>后30个工作日内支付合同价款的20%的预付款，剩余合同金额按季度付款，每季度服务完成，经采购人确认合格后的30个工作日内支付合同总价的20%。</w:t>
      </w:r>
    </w:p>
    <w:p w:rsidR="00C3045E" w:rsidRPr="00B24613" w:rsidRDefault="005A347C">
      <w:pPr>
        <w:pStyle w:val="a8"/>
        <w:spacing w:beforeLines="50" w:before="120" w:line="276" w:lineRule="auto"/>
        <w:ind w:firstLineChars="200" w:firstLine="422"/>
        <w:rPr>
          <w:rFonts w:ascii="宋体"/>
          <w:bCs/>
          <w:kern w:val="21"/>
          <w:sz w:val="21"/>
          <w:szCs w:val="21"/>
        </w:rPr>
      </w:pPr>
      <w:r w:rsidRPr="00B24613">
        <w:rPr>
          <w:rFonts w:ascii="宋体" w:hint="eastAsia"/>
          <w:b/>
          <w:kern w:val="21"/>
          <w:sz w:val="21"/>
          <w:szCs w:val="21"/>
        </w:rPr>
        <w:t>四、现场踏勘：</w:t>
      </w:r>
      <w:r w:rsidRPr="00B24613">
        <w:rPr>
          <w:rFonts w:ascii="宋体" w:hint="eastAsia"/>
          <w:bCs/>
          <w:kern w:val="21"/>
          <w:sz w:val="21"/>
          <w:szCs w:val="21"/>
        </w:rPr>
        <w:t>供应商应对采购人现场进行实地勘察，以便了解相关要求，求得更为准确的报价依据。</w:t>
      </w:r>
      <w:r w:rsidRPr="00B24613">
        <w:rPr>
          <w:rFonts w:ascii="宋体" w:hint="eastAsia"/>
          <w:bCs/>
          <w:kern w:val="21"/>
          <w:sz w:val="21"/>
          <w:szCs w:val="21"/>
          <w:lang w:val="en-US"/>
        </w:rPr>
        <w:t>采购</w:t>
      </w:r>
      <w:r w:rsidRPr="00B24613">
        <w:rPr>
          <w:rFonts w:ascii="宋体" w:hint="eastAsia"/>
          <w:bCs/>
          <w:kern w:val="21"/>
          <w:sz w:val="21"/>
          <w:szCs w:val="21"/>
        </w:rPr>
        <w:t>文件中所提供的清单如有漏项的，由</w:t>
      </w:r>
      <w:r w:rsidRPr="00B24613">
        <w:rPr>
          <w:rFonts w:ascii="宋体" w:hint="eastAsia"/>
          <w:bCs/>
          <w:kern w:val="21"/>
          <w:sz w:val="21"/>
          <w:szCs w:val="21"/>
          <w:lang w:val="en-US"/>
        </w:rPr>
        <w:t>供应商</w:t>
      </w:r>
      <w:r w:rsidRPr="00B24613">
        <w:rPr>
          <w:rFonts w:ascii="宋体" w:hint="eastAsia"/>
          <w:bCs/>
          <w:kern w:val="21"/>
          <w:sz w:val="21"/>
          <w:szCs w:val="21"/>
        </w:rPr>
        <w:t>自行考虑在内。为更好的了解本项目现场情况，供应商可在投标截止时间前自行组织赴现场踏勘。如有疑问可联系采购单位，</w:t>
      </w:r>
      <w:r w:rsidRPr="00B24613">
        <w:rPr>
          <w:rFonts w:ascii="宋体" w:hint="eastAsia"/>
          <w:bCs/>
          <w:kern w:val="21"/>
          <w:sz w:val="21"/>
          <w:szCs w:val="21"/>
          <w:lang w:val="en-US"/>
        </w:rPr>
        <w:t>安全问题及</w:t>
      </w:r>
      <w:r w:rsidRPr="00B24613">
        <w:rPr>
          <w:rFonts w:ascii="宋体" w:hint="eastAsia"/>
          <w:bCs/>
          <w:kern w:val="21"/>
          <w:sz w:val="21"/>
          <w:szCs w:val="21"/>
        </w:rPr>
        <w:t>相关费用</w:t>
      </w:r>
      <w:r w:rsidRPr="00B24613">
        <w:rPr>
          <w:rFonts w:ascii="宋体" w:hint="eastAsia"/>
          <w:bCs/>
          <w:kern w:val="21"/>
          <w:sz w:val="21"/>
          <w:szCs w:val="21"/>
          <w:lang w:val="en-US"/>
        </w:rPr>
        <w:t>由供应商</w:t>
      </w:r>
      <w:r w:rsidRPr="00B24613">
        <w:rPr>
          <w:rFonts w:ascii="宋体" w:hint="eastAsia"/>
          <w:bCs/>
          <w:kern w:val="21"/>
          <w:sz w:val="21"/>
          <w:szCs w:val="21"/>
        </w:rPr>
        <w:t>自行承担。</w:t>
      </w:r>
    </w:p>
    <w:p w:rsidR="00C3045E" w:rsidRPr="00B24613" w:rsidRDefault="005A347C">
      <w:pPr>
        <w:pStyle w:val="a8"/>
        <w:spacing w:beforeLines="50" w:before="120" w:line="276" w:lineRule="auto"/>
        <w:ind w:firstLineChars="200" w:firstLine="422"/>
        <w:rPr>
          <w:rFonts w:ascii="宋体"/>
          <w:bCs/>
          <w:kern w:val="21"/>
          <w:sz w:val="21"/>
          <w:szCs w:val="21"/>
        </w:rPr>
      </w:pPr>
      <w:r w:rsidRPr="00B24613">
        <w:rPr>
          <w:rFonts w:ascii="宋体" w:hint="eastAsia"/>
          <w:b/>
          <w:kern w:val="21"/>
          <w:sz w:val="21"/>
          <w:szCs w:val="21"/>
        </w:rPr>
        <w:t>五、管理的要求：</w:t>
      </w:r>
      <w:r w:rsidRPr="00B24613">
        <w:rPr>
          <w:rFonts w:ascii="宋体" w:hint="eastAsia"/>
          <w:bCs/>
          <w:kern w:val="21"/>
          <w:sz w:val="21"/>
          <w:szCs w:val="21"/>
        </w:rPr>
        <w:t>本项目招标范围内的所有内容，未经发包人同意一律不得分包。一经发现立即取消中标资格，作违约处理，并承担由此引起的一切经济损失。</w:t>
      </w:r>
    </w:p>
    <w:p w:rsidR="00C3045E" w:rsidRPr="00B24613" w:rsidRDefault="005A347C">
      <w:pPr>
        <w:pStyle w:val="a8"/>
        <w:spacing w:beforeLines="50" w:before="120" w:line="276" w:lineRule="auto"/>
        <w:ind w:firstLineChars="200" w:firstLine="422"/>
        <w:rPr>
          <w:rFonts w:ascii="宋体"/>
          <w:b/>
          <w:kern w:val="21"/>
          <w:sz w:val="21"/>
          <w:szCs w:val="21"/>
        </w:rPr>
      </w:pPr>
      <w:r w:rsidRPr="00B24613">
        <w:rPr>
          <w:rFonts w:ascii="宋体" w:hint="eastAsia"/>
          <w:b/>
          <w:kern w:val="21"/>
          <w:sz w:val="21"/>
          <w:szCs w:val="21"/>
        </w:rPr>
        <w:lastRenderedPageBreak/>
        <w:t>六、其他事项：</w:t>
      </w:r>
    </w:p>
    <w:p w:rsidR="00C3045E" w:rsidRPr="00B24613" w:rsidRDefault="005A347C">
      <w:pPr>
        <w:pStyle w:val="a8"/>
        <w:spacing w:beforeLines="50" w:before="120" w:line="276" w:lineRule="auto"/>
        <w:ind w:firstLineChars="200" w:firstLine="420"/>
        <w:rPr>
          <w:rFonts w:ascii="宋体"/>
          <w:bCs/>
          <w:kern w:val="21"/>
          <w:sz w:val="21"/>
          <w:szCs w:val="21"/>
        </w:rPr>
      </w:pPr>
      <w:r w:rsidRPr="00B24613">
        <w:rPr>
          <w:rFonts w:ascii="宋体" w:hint="eastAsia"/>
          <w:bCs/>
          <w:kern w:val="21"/>
          <w:sz w:val="21"/>
          <w:szCs w:val="21"/>
        </w:rPr>
        <w:t>1.以上提出的是最低限度要求，并未对所有技术细节</w:t>
      </w:r>
      <w:proofErr w:type="gramStart"/>
      <w:r w:rsidRPr="00B24613">
        <w:rPr>
          <w:rFonts w:ascii="宋体" w:hint="eastAsia"/>
          <w:bCs/>
          <w:kern w:val="21"/>
          <w:sz w:val="21"/>
          <w:szCs w:val="21"/>
        </w:rPr>
        <w:t>作出</w:t>
      </w:r>
      <w:proofErr w:type="gramEnd"/>
      <w:r w:rsidRPr="00B24613">
        <w:rPr>
          <w:rFonts w:ascii="宋体" w:hint="eastAsia"/>
          <w:bCs/>
          <w:kern w:val="21"/>
          <w:sz w:val="21"/>
          <w:szCs w:val="21"/>
        </w:rPr>
        <w:t>规定，供应商应提供符合本技术要求和国家标准、行业标准或国际标准的优质服务。</w:t>
      </w:r>
    </w:p>
    <w:p w:rsidR="00C3045E" w:rsidRPr="00B24613" w:rsidRDefault="005A347C">
      <w:pPr>
        <w:pStyle w:val="a8"/>
        <w:spacing w:beforeLines="50" w:before="120" w:line="276" w:lineRule="auto"/>
        <w:ind w:firstLineChars="200" w:firstLine="420"/>
        <w:rPr>
          <w:rFonts w:ascii="宋体"/>
          <w:bCs/>
          <w:kern w:val="21"/>
          <w:sz w:val="21"/>
          <w:szCs w:val="21"/>
        </w:rPr>
      </w:pPr>
      <w:r w:rsidRPr="00B24613">
        <w:rPr>
          <w:rFonts w:ascii="宋体" w:hint="eastAsia"/>
          <w:bCs/>
          <w:kern w:val="21"/>
          <w:sz w:val="21"/>
          <w:szCs w:val="21"/>
        </w:rPr>
        <w:t>2.供应</w:t>
      </w:r>
      <w:proofErr w:type="gramStart"/>
      <w:r w:rsidRPr="00B24613">
        <w:rPr>
          <w:rFonts w:ascii="宋体" w:hint="eastAsia"/>
          <w:bCs/>
          <w:kern w:val="21"/>
          <w:sz w:val="21"/>
          <w:szCs w:val="21"/>
        </w:rPr>
        <w:t>商服务</w:t>
      </w:r>
      <w:proofErr w:type="gramEnd"/>
      <w:r w:rsidRPr="00B24613">
        <w:rPr>
          <w:rFonts w:ascii="宋体" w:hint="eastAsia"/>
          <w:bCs/>
          <w:kern w:val="21"/>
          <w:sz w:val="21"/>
          <w:szCs w:val="21"/>
        </w:rPr>
        <w:t>与本技术要求不一致时，应在投标文件中予以说明，并由评标小组成员鉴定能否达到要求。如供应商没有在投标文件中提出异议，则视为供应商提供的服务完全按照本采购文件要求。</w:t>
      </w:r>
    </w:p>
    <w:p w:rsidR="00C3045E" w:rsidRPr="00B24613" w:rsidRDefault="005A347C">
      <w:pPr>
        <w:pStyle w:val="a8"/>
        <w:spacing w:beforeLines="50" w:before="120" w:line="276" w:lineRule="auto"/>
        <w:ind w:firstLineChars="200" w:firstLine="420"/>
        <w:rPr>
          <w:rFonts w:ascii="宋体"/>
          <w:bCs/>
          <w:kern w:val="21"/>
          <w:sz w:val="21"/>
          <w:szCs w:val="21"/>
        </w:rPr>
      </w:pPr>
      <w:r w:rsidRPr="00B24613">
        <w:rPr>
          <w:rFonts w:ascii="宋体" w:hint="eastAsia"/>
          <w:bCs/>
          <w:kern w:val="21"/>
          <w:sz w:val="21"/>
          <w:szCs w:val="21"/>
        </w:rPr>
        <w:t>3.技术要求及标准的执行：供应商提供的服务应标明所执行的质量标准，若同一标准已颁发新标准，则按最新标准执行。若同时有几个标准（国际标准、国家标准、行业标准、企业标准等），则按最高层次的标准执行。</w:t>
      </w:r>
    </w:p>
    <w:p w:rsidR="00C3045E" w:rsidRPr="00B24613" w:rsidRDefault="005A347C">
      <w:pPr>
        <w:snapToGrid w:val="0"/>
        <w:jc w:val="center"/>
        <w:outlineLvl w:val="0"/>
        <w:rPr>
          <w:rFonts w:ascii="宋体" w:hAnsi="宋体"/>
          <w:sz w:val="30"/>
          <w:szCs w:val="30"/>
          <w:lang w:val="zh-CN"/>
        </w:rPr>
      </w:pPr>
      <w:r w:rsidRPr="00B24613">
        <w:rPr>
          <w:rFonts w:ascii="宋体" w:hAnsi="宋体"/>
          <w:bCs/>
          <w:sz w:val="30"/>
          <w:szCs w:val="30"/>
          <w:lang w:val="zh-CN"/>
        </w:rPr>
        <w:br w:type="page"/>
      </w:r>
      <w:r w:rsidRPr="00B24613">
        <w:rPr>
          <w:rFonts w:ascii="宋体" w:hAnsi="宋体" w:hint="eastAsia"/>
          <w:sz w:val="30"/>
          <w:szCs w:val="30"/>
          <w:lang w:val="zh-CN"/>
        </w:rPr>
        <w:lastRenderedPageBreak/>
        <w:t>第三章投标人须知</w:t>
      </w:r>
    </w:p>
    <w:p w:rsidR="00C3045E" w:rsidRPr="00B24613" w:rsidRDefault="005A347C">
      <w:pPr>
        <w:snapToGrid w:val="0"/>
        <w:spacing w:beforeLines="50" w:before="120" w:afterLines="50" w:after="120"/>
        <w:ind w:left="238"/>
        <w:jc w:val="center"/>
        <w:outlineLvl w:val="1"/>
        <w:rPr>
          <w:rFonts w:ascii="宋体" w:hAnsi="宋体"/>
          <w:b/>
          <w:sz w:val="28"/>
          <w:szCs w:val="28"/>
        </w:rPr>
      </w:pPr>
      <w:r w:rsidRPr="00B24613">
        <w:rPr>
          <w:rFonts w:ascii="宋体" w:hAnsi="宋体" w:hint="eastAsia"/>
          <w:b/>
          <w:sz w:val="28"/>
          <w:szCs w:val="28"/>
        </w:rPr>
        <w:t>前附表</w:t>
      </w:r>
    </w:p>
    <w:tbl>
      <w:tblPr>
        <w:tblW w:w="9498" w:type="dxa"/>
        <w:tblInd w:w="-459"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09"/>
        <w:gridCol w:w="8789"/>
      </w:tblGrid>
      <w:tr w:rsidR="00B24613" w:rsidRPr="00B24613">
        <w:trPr>
          <w:trHeight w:val="502"/>
        </w:trPr>
        <w:tc>
          <w:tcPr>
            <w:tcW w:w="709" w:type="dxa"/>
            <w:tcBorders>
              <w:top w:val="single" w:sz="4" w:space="0" w:color="auto"/>
              <w:left w:val="single" w:sz="4" w:space="0" w:color="auto"/>
              <w:bottom w:val="single" w:sz="4" w:space="0" w:color="auto"/>
              <w:right w:val="single" w:sz="4" w:space="0" w:color="auto"/>
            </w:tcBorders>
            <w:vAlign w:val="center"/>
          </w:tcPr>
          <w:p w:rsidR="00C3045E" w:rsidRPr="00B24613" w:rsidRDefault="005A347C">
            <w:pPr>
              <w:snapToGrid w:val="0"/>
              <w:jc w:val="center"/>
              <w:rPr>
                <w:rFonts w:asciiTheme="minorEastAsia" w:eastAsiaTheme="minorEastAsia" w:hAnsiTheme="minorEastAsia"/>
                <w:sz w:val="24"/>
              </w:rPr>
            </w:pPr>
            <w:r w:rsidRPr="00B24613">
              <w:rPr>
                <w:rFonts w:asciiTheme="minorEastAsia" w:eastAsiaTheme="minorEastAsia" w:hAnsiTheme="minorEastAsia" w:hint="eastAsia"/>
                <w:sz w:val="24"/>
              </w:rPr>
              <w:t>序号</w:t>
            </w:r>
          </w:p>
        </w:tc>
        <w:tc>
          <w:tcPr>
            <w:tcW w:w="8789" w:type="dxa"/>
            <w:tcBorders>
              <w:top w:val="single" w:sz="4" w:space="0" w:color="auto"/>
              <w:left w:val="single" w:sz="4" w:space="0" w:color="auto"/>
              <w:bottom w:val="single" w:sz="4" w:space="0" w:color="auto"/>
              <w:right w:val="single" w:sz="4" w:space="0" w:color="auto"/>
            </w:tcBorders>
            <w:vAlign w:val="center"/>
          </w:tcPr>
          <w:p w:rsidR="00C3045E" w:rsidRPr="00B24613" w:rsidRDefault="005A347C">
            <w:pPr>
              <w:snapToGrid w:val="0"/>
              <w:jc w:val="center"/>
              <w:rPr>
                <w:rFonts w:asciiTheme="minorEastAsia" w:eastAsiaTheme="minorEastAsia" w:hAnsiTheme="minorEastAsia"/>
                <w:sz w:val="24"/>
              </w:rPr>
            </w:pPr>
            <w:r w:rsidRPr="00B24613">
              <w:rPr>
                <w:rFonts w:asciiTheme="minorEastAsia" w:eastAsiaTheme="minorEastAsia" w:hAnsiTheme="minorEastAsia" w:hint="eastAsia"/>
                <w:sz w:val="24"/>
              </w:rPr>
              <w:t>内容、要求</w:t>
            </w:r>
          </w:p>
        </w:tc>
      </w:tr>
      <w:tr w:rsidR="00B24613" w:rsidRPr="00B24613">
        <w:trPr>
          <w:trHeight w:val="396"/>
        </w:trPr>
        <w:tc>
          <w:tcPr>
            <w:tcW w:w="709" w:type="dxa"/>
            <w:tcBorders>
              <w:top w:val="single" w:sz="4" w:space="0" w:color="auto"/>
              <w:left w:val="single" w:sz="4" w:space="0" w:color="auto"/>
              <w:bottom w:val="single" w:sz="4" w:space="0" w:color="auto"/>
              <w:right w:val="single" w:sz="4" w:space="0" w:color="auto"/>
            </w:tcBorders>
            <w:vAlign w:val="center"/>
          </w:tcPr>
          <w:p w:rsidR="00C3045E" w:rsidRPr="00B24613" w:rsidRDefault="005A347C">
            <w:pPr>
              <w:snapToGrid w:val="0"/>
              <w:jc w:val="center"/>
              <w:rPr>
                <w:rFonts w:asciiTheme="minorEastAsia" w:eastAsiaTheme="minorEastAsia" w:hAnsiTheme="minorEastAsia"/>
                <w:sz w:val="24"/>
              </w:rPr>
            </w:pPr>
            <w:r w:rsidRPr="00B24613">
              <w:rPr>
                <w:rFonts w:asciiTheme="minorEastAsia" w:eastAsiaTheme="minorEastAsia" w:hAnsiTheme="minorEastAsia"/>
                <w:sz w:val="24"/>
              </w:rPr>
              <w:t>1</w:t>
            </w:r>
          </w:p>
        </w:tc>
        <w:tc>
          <w:tcPr>
            <w:tcW w:w="8789" w:type="dxa"/>
            <w:tcBorders>
              <w:top w:val="single" w:sz="4" w:space="0" w:color="auto"/>
              <w:left w:val="single" w:sz="4" w:space="0" w:color="auto"/>
              <w:bottom w:val="single" w:sz="4" w:space="0" w:color="auto"/>
              <w:right w:val="single" w:sz="4" w:space="0" w:color="auto"/>
            </w:tcBorders>
            <w:vAlign w:val="center"/>
          </w:tcPr>
          <w:p w:rsidR="00C3045E" w:rsidRPr="00B24613" w:rsidRDefault="005A347C">
            <w:pPr>
              <w:snapToGrid w:val="0"/>
              <w:rPr>
                <w:rFonts w:asciiTheme="minorEastAsia" w:eastAsiaTheme="minorEastAsia" w:hAnsiTheme="minorEastAsia"/>
                <w:sz w:val="24"/>
              </w:rPr>
            </w:pPr>
            <w:r w:rsidRPr="00B24613">
              <w:rPr>
                <w:rFonts w:asciiTheme="minorEastAsia" w:eastAsiaTheme="minorEastAsia" w:hAnsiTheme="minorEastAsia" w:hint="eastAsia"/>
                <w:sz w:val="24"/>
              </w:rPr>
              <w:t>项目名称：德清县武康街道（城西村、居仁社区等11个村、社区）2023年度生活垃圾运维服务采购项目</w:t>
            </w:r>
          </w:p>
        </w:tc>
      </w:tr>
      <w:tr w:rsidR="00B24613" w:rsidRPr="00B24613">
        <w:trPr>
          <w:trHeight w:val="563"/>
        </w:trPr>
        <w:tc>
          <w:tcPr>
            <w:tcW w:w="709" w:type="dxa"/>
            <w:tcBorders>
              <w:top w:val="single" w:sz="4" w:space="0" w:color="auto"/>
              <w:left w:val="single" w:sz="4" w:space="0" w:color="auto"/>
              <w:bottom w:val="single" w:sz="4" w:space="0" w:color="auto"/>
              <w:right w:val="single" w:sz="4" w:space="0" w:color="auto"/>
            </w:tcBorders>
            <w:vAlign w:val="center"/>
          </w:tcPr>
          <w:p w:rsidR="00C3045E" w:rsidRPr="00B24613" w:rsidRDefault="005A347C">
            <w:pPr>
              <w:snapToGrid w:val="0"/>
              <w:jc w:val="center"/>
              <w:rPr>
                <w:rFonts w:asciiTheme="minorEastAsia" w:eastAsiaTheme="minorEastAsia" w:hAnsiTheme="minorEastAsia"/>
                <w:sz w:val="24"/>
              </w:rPr>
            </w:pPr>
            <w:r w:rsidRPr="00B24613">
              <w:rPr>
                <w:rFonts w:asciiTheme="minorEastAsia" w:eastAsiaTheme="minorEastAsia" w:hAnsiTheme="minorEastAsia"/>
                <w:sz w:val="24"/>
              </w:rPr>
              <w:t>2</w:t>
            </w:r>
          </w:p>
        </w:tc>
        <w:tc>
          <w:tcPr>
            <w:tcW w:w="8789" w:type="dxa"/>
            <w:tcBorders>
              <w:top w:val="single" w:sz="4" w:space="0" w:color="auto"/>
              <w:left w:val="single" w:sz="4" w:space="0" w:color="auto"/>
              <w:bottom w:val="single" w:sz="4" w:space="0" w:color="auto"/>
              <w:right w:val="single" w:sz="4" w:space="0" w:color="auto"/>
            </w:tcBorders>
            <w:vAlign w:val="center"/>
          </w:tcPr>
          <w:p w:rsidR="00C3045E" w:rsidRPr="00B24613" w:rsidRDefault="005A347C">
            <w:pPr>
              <w:snapToGrid w:val="0"/>
              <w:rPr>
                <w:rFonts w:asciiTheme="minorEastAsia" w:eastAsiaTheme="minorEastAsia" w:hAnsiTheme="minorEastAsia"/>
                <w:sz w:val="24"/>
              </w:rPr>
            </w:pPr>
            <w:r w:rsidRPr="00B24613">
              <w:rPr>
                <w:rFonts w:asciiTheme="minorEastAsia" w:eastAsiaTheme="minorEastAsia" w:hAnsiTheme="minorEastAsia" w:hint="eastAsia"/>
                <w:sz w:val="24"/>
              </w:rPr>
              <w:t>采购数量及单位：</w:t>
            </w:r>
            <w:r w:rsidRPr="00B24613">
              <w:rPr>
                <w:rFonts w:asciiTheme="minorEastAsia" w:eastAsiaTheme="minorEastAsia" w:hAnsiTheme="minorEastAsia" w:cs="宋体" w:hint="eastAsia"/>
                <w:b/>
                <w:bCs/>
                <w:sz w:val="24"/>
                <w:lang w:val="zh-CN"/>
              </w:rPr>
              <w:t>详见第二章内容</w:t>
            </w:r>
          </w:p>
        </w:tc>
      </w:tr>
      <w:tr w:rsidR="00B24613" w:rsidRPr="00B24613">
        <w:trPr>
          <w:trHeight w:val="771"/>
        </w:trPr>
        <w:tc>
          <w:tcPr>
            <w:tcW w:w="709" w:type="dxa"/>
            <w:tcBorders>
              <w:top w:val="single" w:sz="4" w:space="0" w:color="auto"/>
              <w:left w:val="single" w:sz="4" w:space="0" w:color="auto"/>
              <w:bottom w:val="single" w:sz="4" w:space="0" w:color="auto"/>
              <w:right w:val="single" w:sz="4" w:space="0" w:color="auto"/>
            </w:tcBorders>
            <w:vAlign w:val="center"/>
          </w:tcPr>
          <w:p w:rsidR="00C3045E" w:rsidRPr="00B24613" w:rsidRDefault="005A347C">
            <w:pPr>
              <w:snapToGrid w:val="0"/>
              <w:jc w:val="center"/>
              <w:rPr>
                <w:rFonts w:asciiTheme="minorEastAsia" w:eastAsiaTheme="minorEastAsia" w:hAnsiTheme="minorEastAsia"/>
                <w:sz w:val="24"/>
              </w:rPr>
            </w:pPr>
            <w:r w:rsidRPr="00B24613">
              <w:rPr>
                <w:rFonts w:asciiTheme="minorEastAsia" w:eastAsiaTheme="minorEastAsia" w:hAnsiTheme="minorEastAsia"/>
                <w:sz w:val="24"/>
              </w:rPr>
              <w:t>3</w:t>
            </w:r>
          </w:p>
        </w:tc>
        <w:tc>
          <w:tcPr>
            <w:tcW w:w="8789" w:type="dxa"/>
            <w:tcBorders>
              <w:top w:val="single" w:sz="4" w:space="0" w:color="auto"/>
              <w:left w:val="single" w:sz="4" w:space="0" w:color="auto"/>
              <w:bottom w:val="single" w:sz="4" w:space="0" w:color="auto"/>
              <w:right w:val="single" w:sz="4" w:space="0" w:color="auto"/>
            </w:tcBorders>
            <w:vAlign w:val="center"/>
          </w:tcPr>
          <w:p w:rsidR="00C3045E" w:rsidRPr="00B24613" w:rsidRDefault="005A347C">
            <w:pPr>
              <w:snapToGrid w:val="0"/>
              <w:rPr>
                <w:rFonts w:asciiTheme="minorEastAsia" w:eastAsiaTheme="minorEastAsia" w:hAnsiTheme="minorEastAsia"/>
                <w:sz w:val="24"/>
              </w:rPr>
            </w:pPr>
            <w:r w:rsidRPr="00B24613">
              <w:rPr>
                <w:rFonts w:asciiTheme="minorEastAsia" w:eastAsiaTheme="minorEastAsia" w:hAnsiTheme="minorEastAsia" w:hint="eastAsia"/>
                <w:sz w:val="24"/>
              </w:rPr>
              <w:t>投标报价及费用：</w:t>
            </w:r>
            <w:r w:rsidRPr="00B24613">
              <w:rPr>
                <w:rFonts w:asciiTheme="minorEastAsia" w:eastAsiaTheme="minorEastAsia" w:hAnsiTheme="minorEastAsia"/>
                <w:sz w:val="24"/>
              </w:rPr>
              <w:t>1</w:t>
            </w:r>
            <w:r w:rsidRPr="00B24613">
              <w:rPr>
                <w:rFonts w:asciiTheme="minorEastAsia" w:eastAsiaTheme="minorEastAsia" w:hAnsiTheme="minorEastAsia" w:hint="eastAsia"/>
                <w:sz w:val="24"/>
              </w:rPr>
              <w:t>、本项目投标应以人民币报价</w:t>
            </w:r>
          </w:p>
          <w:p w:rsidR="00C3045E" w:rsidRPr="00B24613" w:rsidRDefault="005A347C">
            <w:pPr>
              <w:snapToGrid w:val="0"/>
              <w:rPr>
                <w:rFonts w:asciiTheme="minorEastAsia" w:eastAsiaTheme="minorEastAsia" w:hAnsiTheme="minorEastAsia"/>
                <w:sz w:val="24"/>
              </w:rPr>
            </w:pPr>
            <w:r w:rsidRPr="00B24613">
              <w:rPr>
                <w:rFonts w:asciiTheme="minorEastAsia" w:eastAsiaTheme="minorEastAsia" w:hAnsiTheme="minorEastAsia"/>
                <w:sz w:val="24"/>
              </w:rPr>
              <w:t>2</w:t>
            </w:r>
            <w:r w:rsidRPr="00B24613">
              <w:rPr>
                <w:rFonts w:asciiTheme="minorEastAsia" w:eastAsiaTheme="minorEastAsia" w:hAnsiTheme="minorEastAsia" w:hint="eastAsia"/>
                <w:sz w:val="24"/>
              </w:rPr>
              <w:t>、不论投标结果如何，投标人均应自行承担所有与投标有关的全部费用</w:t>
            </w:r>
          </w:p>
          <w:p w:rsidR="00C3045E" w:rsidRPr="00B24613" w:rsidRDefault="005A347C">
            <w:pPr>
              <w:snapToGrid w:val="0"/>
              <w:rPr>
                <w:rFonts w:asciiTheme="minorEastAsia" w:eastAsiaTheme="minorEastAsia" w:hAnsiTheme="minorEastAsia"/>
                <w:sz w:val="24"/>
              </w:rPr>
            </w:pPr>
            <w:r w:rsidRPr="00B24613">
              <w:rPr>
                <w:rFonts w:asciiTheme="minorEastAsia" w:eastAsiaTheme="minorEastAsia" w:hAnsiTheme="minorEastAsia"/>
                <w:sz w:val="24"/>
              </w:rPr>
              <w:t>3</w:t>
            </w:r>
            <w:r w:rsidRPr="00B24613">
              <w:rPr>
                <w:rFonts w:asciiTheme="minorEastAsia" w:eastAsiaTheme="minorEastAsia" w:hAnsiTheme="minorEastAsia" w:hint="eastAsia"/>
                <w:sz w:val="24"/>
              </w:rPr>
              <w:t>、本项目代理服务费由中标单位支付，具体收费标准按差额定率累进法计算：100万以下按1.5%计算，100-500万按0.8%计算，</w:t>
            </w:r>
            <w:proofErr w:type="gramStart"/>
            <w:r w:rsidRPr="00B24613">
              <w:rPr>
                <w:rFonts w:asciiTheme="minorEastAsia" w:eastAsiaTheme="minorEastAsia" w:hAnsiTheme="minorEastAsia" w:hint="eastAsia"/>
                <w:sz w:val="24"/>
              </w:rPr>
              <w:t>不足壹万</w:t>
            </w:r>
            <w:proofErr w:type="gramEnd"/>
            <w:r w:rsidRPr="00B24613">
              <w:rPr>
                <w:rFonts w:asciiTheme="minorEastAsia" w:eastAsiaTheme="minorEastAsia" w:hAnsiTheme="minorEastAsia" w:hint="eastAsia"/>
                <w:sz w:val="24"/>
              </w:rPr>
              <w:t>按壹万元收取，领取中标通知书前一次性付清。</w:t>
            </w:r>
          </w:p>
        </w:tc>
      </w:tr>
      <w:tr w:rsidR="00B24613" w:rsidRPr="00B24613">
        <w:trPr>
          <w:trHeight w:val="302"/>
        </w:trPr>
        <w:tc>
          <w:tcPr>
            <w:tcW w:w="709" w:type="dxa"/>
            <w:tcBorders>
              <w:top w:val="single" w:sz="4" w:space="0" w:color="auto"/>
              <w:left w:val="single" w:sz="4" w:space="0" w:color="auto"/>
              <w:bottom w:val="single" w:sz="4" w:space="0" w:color="auto"/>
              <w:right w:val="single" w:sz="4" w:space="0" w:color="auto"/>
            </w:tcBorders>
            <w:vAlign w:val="center"/>
          </w:tcPr>
          <w:p w:rsidR="00C3045E" w:rsidRPr="00B24613" w:rsidRDefault="005A347C">
            <w:pPr>
              <w:snapToGrid w:val="0"/>
              <w:jc w:val="center"/>
              <w:rPr>
                <w:rFonts w:asciiTheme="minorEastAsia" w:eastAsiaTheme="minorEastAsia" w:hAnsiTheme="minorEastAsia"/>
                <w:sz w:val="24"/>
              </w:rPr>
            </w:pPr>
            <w:r w:rsidRPr="00B24613">
              <w:rPr>
                <w:rFonts w:asciiTheme="minorEastAsia" w:eastAsiaTheme="minorEastAsia" w:hAnsiTheme="minorEastAsia"/>
                <w:sz w:val="24"/>
              </w:rPr>
              <w:t>4</w:t>
            </w:r>
          </w:p>
        </w:tc>
        <w:tc>
          <w:tcPr>
            <w:tcW w:w="8789" w:type="dxa"/>
            <w:tcBorders>
              <w:top w:val="single" w:sz="4" w:space="0" w:color="auto"/>
              <w:left w:val="single" w:sz="4" w:space="0" w:color="auto"/>
              <w:bottom w:val="single" w:sz="4" w:space="0" w:color="auto"/>
              <w:right w:val="single" w:sz="4" w:space="0" w:color="auto"/>
            </w:tcBorders>
            <w:vAlign w:val="center"/>
          </w:tcPr>
          <w:p w:rsidR="00C3045E" w:rsidRPr="00B24613" w:rsidRDefault="005A347C">
            <w:pPr>
              <w:snapToGrid w:val="0"/>
              <w:rPr>
                <w:rFonts w:asciiTheme="minorEastAsia" w:eastAsiaTheme="minorEastAsia" w:hAnsiTheme="minorEastAsia"/>
                <w:sz w:val="24"/>
              </w:rPr>
            </w:pPr>
            <w:r w:rsidRPr="00B24613">
              <w:rPr>
                <w:rFonts w:asciiTheme="minorEastAsia" w:eastAsiaTheme="minorEastAsia" w:hAnsiTheme="minorEastAsia" w:hint="eastAsia"/>
                <w:sz w:val="24"/>
              </w:rPr>
              <w:t>投标保证金：参见招标公告第十条</w:t>
            </w:r>
          </w:p>
        </w:tc>
      </w:tr>
      <w:tr w:rsidR="00B24613" w:rsidRPr="00B24613">
        <w:trPr>
          <w:trHeight w:val="779"/>
        </w:trPr>
        <w:tc>
          <w:tcPr>
            <w:tcW w:w="709" w:type="dxa"/>
            <w:tcBorders>
              <w:top w:val="single" w:sz="4" w:space="0" w:color="auto"/>
              <w:left w:val="single" w:sz="4" w:space="0" w:color="auto"/>
              <w:bottom w:val="single" w:sz="4" w:space="0" w:color="auto"/>
              <w:right w:val="single" w:sz="4" w:space="0" w:color="auto"/>
            </w:tcBorders>
            <w:vAlign w:val="center"/>
          </w:tcPr>
          <w:p w:rsidR="00C3045E" w:rsidRPr="00B24613" w:rsidRDefault="005A347C">
            <w:pPr>
              <w:snapToGrid w:val="0"/>
              <w:jc w:val="center"/>
              <w:rPr>
                <w:rFonts w:asciiTheme="minorEastAsia" w:eastAsiaTheme="minorEastAsia" w:hAnsiTheme="minorEastAsia"/>
                <w:sz w:val="24"/>
              </w:rPr>
            </w:pPr>
            <w:r w:rsidRPr="00B24613">
              <w:rPr>
                <w:rFonts w:asciiTheme="minorEastAsia" w:eastAsiaTheme="minorEastAsia" w:hAnsiTheme="minorEastAsia" w:hint="eastAsia"/>
                <w:sz w:val="24"/>
              </w:rPr>
              <w:t>5</w:t>
            </w:r>
          </w:p>
        </w:tc>
        <w:tc>
          <w:tcPr>
            <w:tcW w:w="8789" w:type="dxa"/>
            <w:tcBorders>
              <w:top w:val="single" w:sz="4" w:space="0" w:color="auto"/>
              <w:left w:val="single" w:sz="4" w:space="0" w:color="auto"/>
              <w:bottom w:val="single" w:sz="4" w:space="0" w:color="auto"/>
              <w:right w:val="single" w:sz="4" w:space="0" w:color="auto"/>
            </w:tcBorders>
            <w:vAlign w:val="center"/>
          </w:tcPr>
          <w:p w:rsidR="00C3045E" w:rsidRPr="00B24613" w:rsidRDefault="005A347C">
            <w:pPr>
              <w:snapToGrid w:val="0"/>
              <w:rPr>
                <w:rFonts w:asciiTheme="minorEastAsia" w:eastAsiaTheme="minorEastAsia" w:hAnsiTheme="minorEastAsia"/>
                <w:sz w:val="24"/>
              </w:rPr>
            </w:pPr>
            <w:r w:rsidRPr="00B24613">
              <w:rPr>
                <w:rFonts w:asciiTheme="minorEastAsia" w:eastAsiaTheme="minorEastAsia" w:hAnsiTheme="minorEastAsia" w:hint="eastAsia"/>
                <w:sz w:val="24"/>
              </w:rPr>
              <w:t>答疑与澄清：供应商认为采购文件使自己的权益受到损害的，可以自收到采购文件之日（发售截止日之后收到采购文件的，以发售截止日为准）或者采购文件公告期限届满之日（公告发布后的第6个工作日）起7个工作日内</w:t>
            </w:r>
            <w:r w:rsidRPr="00B24613">
              <w:rPr>
                <w:rFonts w:asciiTheme="minorEastAsia" w:eastAsiaTheme="minorEastAsia" w:hAnsiTheme="minorEastAsia" w:hint="eastAsia"/>
                <w:b/>
                <w:sz w:val="24"/>
              </w:rPr>
              <w:t>（逾期将不再受理）</w:t>
            </w:r>
            <w:r w:rsidRPr="00B24613">
              <w:rPr>
                <w:rFonts w:asciiTheme="minorEastAsia" w:eastAsiaTheme="minorEastAsia" w:hAnsiTheme="minorEastAsia" w:hint="eastAsia"/>
                <w:sz w:val="24"/>
              </w:rPr>
              <w:t>，以书面形式向采购人和采购代理公司提出质疑。质疑供应商对采购人、采购代理公司的答复不满意或者采购人、采购代理公司未在规定的时间内</w:t>
            </w:r>
            <w:proofErr w:type="gramStart"/>
            <w:r w:rsidRPr="00B24613">
              <w:rPr>
                <w:rFonts w:asciiTheme="minorEastAsia" w:eastAsiaTheme="minorEastAsia" w:hAnsiTheme="minorEastAsia" w:hint="eastAsia"/>
                <w:sz w:val="24"/>
              </w:rPr>
              <w:t>作出</w:t>
            </w:r>
            <w:proofErr w:type="gramEnd"/>
            <w:r w:rsidRPr="00B24613">
              <w:rPr>
                <w:rFonts w:asciiTheme="minorEastAsia" w:eastAsiaTheme="minorEastAsia" w:hAnsiTheme="minorEastAsia" w:hint="eastAsia"/>
                <w:sz w:val="24"/>
              </w:rPr>
              <w:t>答复的，可以在答复期满后十五个工作日内向同级政府采购监督管理部门投诉。采购人和采购代理机构将于提交投标截止时间15日前进行可能影响投标文件编制的澄清或修改；澄清或修改内容是采购文件的组成部份，并将以书面形式送达所有已报名的投标人。因其他紧急情况影响本项目正常招标活动的，采购人和采购代理机构将于投标截止日期一天前书面通知所有已报名的投标人。</w:t>
            </w:r>
          </w:p>
        </w:tc>
      </w:tr>
      <w:tr w:rsidR="00B24613" w:rsidRPr="00B24613">
        <w:trPr>
          <w:trHeight w:val="779"/>
        </w:trPr>
        <w:tc>
          <w:tcPr>
            <w:tcW w:w="709" w:type="dxa"/>
            <w:tcBorders>
              <w:top w:val="single" w:sz="4" w:space="0" w:color="auto"/>
              <w:left w:val="single" w:sz="4" w:space="0" w:color="auto"/>
              <w:bottom w:val="single" w:sz="4" w:space="0" w:color="auto"/>
              <w:right w:val="single" w:sz="4" w:space="0" w:color="auto"/>
            </w:tcBorders>
            <w:vAlign w:val="center"/>
          </w:tcPr>
          <w:p w:rsidR="00C3045E" w:rsidRPr="00B24613" w:rsidRDefault="005A347C">
            <w:pPr>
              <w:snapToGrid w:val="0"/>
              <w:jc w:val="center"/>
              <w:rPr>
                <w:rFonts w:asciiTheme="minorEastAsia" w:eastAsiaTheme="minorEastAsia" w:hAnsiTheme="minorEastAsia"/>
                <w:sz w:val="24"/>
              </w:rPr>
            </w:pPr>
            <w:r w:rsidRPr="00B24613">
              <w:rPr>
                <w:rFonts w:asciiTheme="minorEastAsia" w:eastAsiaTheme="minorEastAsia" w:hAnsiTheme="minorEastAsia" w:hint="eastAsia"/>
                <w:sz w:val="24"/>
              </w:rPr>
              <w:t>6</w:t>
            </w:r>
          </w:p>
        </w:tc>
        <w:tc>
          <w:tcPr>
            <w:tcW w:w="8789" w:type="dxa"/>
            <w:tcBorders>
              <w:top w:val="single" w:sz="4" w:space="0" w:color="auto"/>
              <w:left w:val="single" w:sz="4" w:space="0" w:color="auto"/>
              <w:bottom w:val="single" w:sz="4" w:space="0" w:color="auto"/>
              <w:right w:val="single" w:sz="4" w:space="0" w:color="auto"/>
            </w:tcBorders>
            <w:vAlign w:val="center"/>
          </w:tcPr>
          <w:p w:rsidR="00C3045E" w:rsidRPr="00B24613" w:rsidRDefault="005A347C">
            <w:pPr>
              <w:autoSpaceDE w:val="0"/>
              <w:autoSpaceDN w:val="0"/>
              <w:snapToGrid w:val="0"/>
              <w:spacing w:line="360" w:lineRule="auto"/>
              <w:textAlignment w:val="bottom"/>
              <w:rPr>
                <w:rFonts w:asciiTheme="minorEastAsia" w:eastAsiaTheme="minorEastAsia" w:hAnsiTheme="minorEastAsia"/>
                <w:sz w:val="24"/>
              </w:rPr>
            </w:pPr>
            <w:r w:rsidRPr="00B24613">
              <w:rPr>
                <w:rFonts w:asciiTheme="minorEastAsia" w:eastAsiaTheme="minorEastAsia" w:hAnsiTheme="minorEastAsia" w:cs="Arial" w:hint="eastAsia"/>
                <w:b/>
                <w:sz w:val="24"/>
              </w:rPr>
              <w:t>本项目实行政</w:t>
            </w:r>
            <w:proofErr w:type="gramStart"/>
            <w:r w:rsidRPr="00B24613">
              <w:rPr>
                <w:rFonts w:asciiTheme="minorEastAsia" w:eastAsiaTheme="minorEastAsia" w:hAnsiTheme="minorEastAsia" w:cs="Arial" w:hint="eastAsia"/>
                <w:b/>
                <w:sz w:val="24"/>
              </w:rPr>
              <w:t>采云</w:t>
            </w:r>
            <w:proofErr w:type="gramEnd"/>
            <w:r w:rsidRPr="00B24613">
              <w:rPr>
                <w:rFonts w:asciiTheme="minorEastAsia" w:eastAsiaTheme="minorEastAsia" w:hAnsiTheme="minorEastAsia" w:cs="Arial" w:hint="eastAsia"/>
                <w:b/>
                <w:sz w:val="24"/>
              </w:rPr>
              <w:t>在线投标。</w:t>
            </w:r>
            <w:r w:rsidRPr="00B24613">
              <w:rPr>
                <w:rFonts w:asciiTheme="minorEastAsia" w:eastAsiaTheme="minorEastAsia" w:hAnsiTheme="minorEastAsia" w:hint="eastAsia"/>
                <w:b/>
                <w:sz w:val="24"/>
              </w:rPr>
              <w:t>投标文件组成：</w:t>
            </w:r>
          </w:p>
          <w:p w:rsidR="00C3045E" w:rsidRPr="00B24613" w:rsidRDefault="005A347C">
            <w:pPr>
              <w:wordWrap w:val="0"/>
              <w:spacing w:line="360" w:lineRule="auto"/>
              <w:ind w:firstLineChars="192" w:firstLine="463"/>
              <w:rPr>
                <w:rFonts w:asciiTheme="minorEastAsia" w:eastAsiaTheme="minorEastAsia" w:hAnsiTheme="minorEastAsia" w:cs="Arial"/>
                <w:b/>
                <w:sz w:val="24"/>
              </w:rPr>
            </w:pPr>
            <w:r w:rsidRPr="00B24613">
              <w:rPr>
                <w:rFonts w:asciiTheme="minorEastAsia" w:eastAsiaTheme="minorEastAsia" w:hAnsiTheme="minorEastAsia" w:cs="Arial" w:hint="eastAsia"/>
                <w:b/>
                <w:sz w:val="24"/>
              </w:rPr>
              <w:t>（1）电子投标文件：按政</w:t>
            </w:r>
            <w:proofErr w:type="gramStart"/>
            <w:r w:rsidRPr="00B24613">
              <w:rPr>
                <w:rFonts w:asciiTheme="minorEastAsia" w:eastAsiaTheme="minorEastAsia" w:hAnsiTheme="minorEastAsia" w:cs="Arial" w:hint="eastAsia"/>
                <w:b/>
                <w:sz w:val="24"/>
              </w:rPr>
              <w:t>采云</w:t>
            </w:r>
            <w:proofErr w:type="gramEnd"/>
            <w:r w:rsidRPr="00B24613">
              <w:rPr>
                <w:rFonts w:asciiTheme="minorEastAsia" w:eastAsiaTheme="minorEastAsia" w:hAnsiTheme="minorEastAsia" w:cs="Arial" w:hint="eastAsia"/>
                <w:b/>
                <w:sz w:val="24"/>
              </w:rPr>
              <w:t>平台供应商项目采购-电子交易操作指南（网址：</w:t>
            </w:r>
            <w:r w:rsidRPr="00B24613">
              <w:rPr>
                <w:rFonts w:asciiTheme="minorEastAsia" w:eastAsiaTheme="minorEastAsia" w:hAnsiTheme="minorEastAsia"/>
                <w:b/>
                <w:sz w:val="24"/>
              </w:rPr>
              <w:t>https://help.zcygov.cn/web/site_2/2018/12-28/2573.html</w:t>
            </w:r>
            <w:r w:rsidRPr="00B24613">
              <w:rPr>
                <w:rFonts w:asciiTheme="minorEastAsia" w:eastAsiaTheme="minorEastAsia" w:hAnsiTheme="minorEastAsia" w:cs="Arial" w:hint="eastAsia"/>
                <w:b/>
                <w:sz w:val="24"/>
              </w:rPr>
              <w:t>）及本招标文件要求递交。</w:t>
            </w:r>
          </w:p>
          <w:p w:rsidR="00C3045E" w:rsidRPr="00B24613" w:rsidRDefault="005A347C">
            <w:pPr>
              <w:wordWrap w:val="0"/>
              <w:spacing w:line="360" w:lineRule="auto"/>
              <w:ind w:firstLineChars="192" w:firstLine="463"/>
              <w:rPr>
                <w:rFonts w:asciiTheme="minorEastAsia" w:eastAsiaTheme="minorEastAsia" w:hAnsiTheme="minorEastAsia" w:cs="Arial"/>
                <w:b/>
                <w:sz w:val="24"/>
              </w:rPr>
            </w:pPr>
            <w:r w:rsidRPr="00B24613">
              <w:rPr>
                <w:rFonts w:asciiTheme="minorEastAsia" w:eastAsiaTheme="minorEastAsia" w:hAnsiTheme="minorEastAsia" w:cs="Arial" w:hint="eastAsia"/>
                <w:b/>
                <w:sz w:val="24"/>
              </w:rPr>
              <w:t>（2）备份电子投标文件，按政</w:t>
            </w:r>
            <w:proofErr w:type="gramStart"/>
            <w:r w:rsidRPr="00B24613">
              <w:rPr>
                <w:rFonts w:asciiTheme="minorEastAsia" w:eastAsiaTheme="minorEastAsia" w:hAnsiTheme="minorEastAsia" w:cs="Arial" w:hint="eastAsia"/>
                <w:b/>
                <w:sz w:val="24"/>
              </w:rPr>
              <w:t>采云</w:t>
            </w:r>
            <w:proofErr w:type="gramEnd"/>
            <w:r w:rsidRPr="00B24613">
              <w:rPr>
                <w:rFonts w:asciiTheme="minorEastAsia" w:eastAsiaTheme="minorEastAsia" w:hAnsiTheme="minorEastAsia" w:cs="Arial" w:hint="eastAsia"/>
                <w:b/>
                <w:sz w:val="24"/>
              </w:rPr>
              <w:t>平台项目采购-电子招投标操作指南中上传的电子投标文件格式，以光盘或U</w:t>
            </w:r>
            <w:proofErr w:type="gramStart"/>
            <w:r w:rsidRPr="00B24613">
              <w:rPr>
                <w:rFonts w:asciiTheme="minorEastAsia" w:eastAsiaTheme="minorEastAsia" w:hAnsiTheme="minorEastAsia" w:cs="Arial" w:hint="eastAsia"/>
                <w:b/>
                <w:sz w:val="24"/>
              </w:rPr>
              <w:t>盘形式</w:t>
            </w:r>
            <w:proofErr w:type="gramEnd"/>
            <w:r w:rsidRPr="00B24613">
              <w:rPr>
                <w:rFonts w:asciiTheme="minorEastAsia" w:eastAsiaTheme="minorEastAsia" w:hAnsiTheme="minorEastAsia" w:cs="Arial" w:hint="eastAsia"/>
                <w:b/>
                <w:sz w:val="24"/>
              </w:rPr>
              <w:t>提供。内容与电子投标文件保持一致。数量为1份。</w:t>
            </w:r>
          </w:p>
        </w:tc>
      </w:tr>
      <w:tr w:rsidR="00B24613" w:rsidRPr="00B24613">
        <w:trPr>
          <w:trHeight w:val="505"/>
        </w:trPr>
        <w:tc>
          <w:tcPr>
            <w:tcW w:w="709" w:type="dxa"/>
            <w:tcBorders>
              <w:top w:val="single" w:sz="4" w:space="0" w:color="auto"/>
              <w:left w:val="single" w:sz="4" w:space="0" w:color="auto"/>
              <w:bottom w:val="single" w:sz="4" w:space="0" w:color="auto"/>
              <w:right w:val="single" w:sz="4" w:space="0" w:color="auto"/>
            </w:tcBorders>
            <w:vAlign w:val="center"/>
          </w:tcPr>
          <w:p w:rsidR="00C3045E" w:rsidRPr="00B24613" w:rsidRDefault="005A347C">
            <w:pPr>
              <w:snapToGrid w:val="0"/>
              <w:jc w:val="center"/>
              <w:rPr>
                <w:rFonts w:asciiTheme="minorEastAsia" w:eastAsiaTheme="minorEastAsia" w:hAnsiTheme="minorEastAsia"/>
                <w:sz w:val="24"/>
              </w:rPr>
            </w:pPr>
            <w:r w:rsidRPr="00B24613">
              <w:rPr>
                <w:rFonts w:asciiTheme="minorEastAsia" w:eastAsiaTheme="minorEastAsia" w:hAnsiTheme="minorEastAsia" w:hint="eastAsia"/>
                <w:sz w:val="24"/>
              </w:rPr>
              <w:t>7</w:t>
            </w:r>
          </w:p>
        </w:tc>
        <w:tc>
          <w:tcPr>
            <w:tcW w:w="8789" w:type="dxa"/>
            <w:tcBorders>
              <w:top w:val="single" w:sz="4" w:space="0" w:color="auto"/>
              <w:left w:val="single" w:sz="4" w:space="0" w:color="auto"/>
              <w:bottom w:val="single" w:sz="4" w:space="0" w:color="auto"/>
              <w:right w:val="single" w:sz="4" w:space="0" w:color="auto"/>
            </w:tcBorders>
            <w:vAlign w:val="center"/>
          </w:tcPr>
          <w:p w:rsidR="00C3045E" w:rsidRPr="00B24613" w:rsidRDefault="005A347C">
            <w:pPr>
              <w:snapToGrid w:val="0"/>
              <w:rPr>
                <w:rFonts w:asciiTheme="minorEastAsia" w:eastAsiaTheme="minorEastAsia" w:hAnsiTheme="minorEastAsia"/>
                <w:sz w:val="24"/>
              </w:rPr>
            </w:pPr>
            <w:r w:rsidRPr="00B24613">
              <w:rPr>
                <w:rFonts w:asciiTheme="minorEastAsia" w:eastAsiaTheme="minorEastAsia" w:hAnsiTheme="minorEastAsia" w:hint="eastAsia"/>
                <w:sz w:val="24"/>
              </w:rPr>
              <w:t>投标截止时间及地点：</w:t>
            </w:r>
            <w:r w:rsidRPr="00B24613">
              <w:rPr>
                <w:rFonts w:asciiTheme="minorEastAsia" w:eastAsiaTheme="minorEastAsia" w:hAnsiTheme="minorEastAsia" w:hint="eastAsia"/>
                <w:sz w:val="24"/>
                <w:u w:val="single"/>
              </w:rPr>
              <w:t>2023</w:t>
            </w:r>
            <w:r w:rsidRPr="00B24613">
              <w:rPr>
                <w:rFonts w:asciiTheme="minorEastAsia" w:eastAsiaTheme="minorEastAsia" w:hAnsiTheme="minorEastAsia" w:hint="eastAsia"/>
                <w:sz w:val="24"/>
              </w:rPr>
              <w:t>年</w:t>
            </w:r>
            <w:r w:rsidR="00DD3305" w:rsidRPr="00B24613">
              <w:rPr>
                <w:rFonts w:asciiTheme="minorEastAsia" w:eastAsiaTheme="minorEastAsia" w:hAnsiTheme="minorEastAsia" w:hint="eastAsia"/>
                <w:sz w:val="24"/>
              </w:rPr>
              <w:t>3</w:t>
            </w:r>
            <w:r w:rsidRPr="00B24613">
              <w:rPr>
                <w:rFonts w:asciiTheme="minorEastAsia" w:eastAsiaTheme="minorEastAsia" w:hAnsiTheme="minorEastAsia" w:hint="eastAsia"/>
                <w:sz w:val="24"/>
              </w:rPr>
              <w:t>月</w:t>
            </w:r>
            <w:r w:rsidR="00DD3305" w:rsidRPr="00B24613">
              <w:rPr>
                <w:rFonts w:asciiTheme="minorEastAsia" w:eastAsiaTheme="minorEastAsia" w:hAnsiTheme="minorEastAsia" w:hint="eastAsia"/>
                <w:sz w:val="24"/>
              </w:rPr>
              <w:t>29</w:t>
            </w:r>
            <w:r w:rsidRPr="00B24613">
              <w:rPr>
                <w:rFonts w:asciiTheme="minorEastAsia" w:eastAsiaTheme="minorEastAsia" w:hAnsiTheme="minorEastAsia" w:hint="eastAsia"/>
                <w:sz w:val="24"/>
              </w:rPr>
              <w:t>日上午9时30分德清县武康街道永安街169号公共资源交易中心</w:t>
            </w:r>
            <w:r w:rsidR="00DD3305" w:rsidRPr="00B24613">
              <w:rPr>
                <w:rFonts w:asciiTheme="minorEastAsia" w:eastAsiaTheme="minorEastAsia" w:hAnsiTheme="minorEastAsia" w:hint="eastAsia"/>
                <w:sz w:val="24"/>
              </w:rPr>
              <w:t>一</w:t>
            </w:r>
            <w:r w:rsidRPr="00B24613">
              <w:rPr>
                <w:rFonts w:asciiTheme="minorEastAsia" w:eastAsiaTheme="minorEastAsia" w:hAnsiTheme="minorEastAsia" w:hint="eastAsia"/>
                <w:sz w:val="24"/>
              </w:rPr>
              <w:t>楼</w:t>
            </w:r>
            <w:r w:rsidR="00DD3305" w:rsidRPr="00B24613">
              <w:rPr>
                <w:rFonts w:asciiTheme="minorEastAsia" w:eastAsiaTheme="minorEastAsia" w:hAnsiTheme="minorEastAsia" w:hint="eastAsia"/>
                <w:sz w:val="24"/>
              </w:rPr>
              <w:t>1</w:t>
            </w:r>
            <w:r w:rsidRPr="00B24613">
              <w:rPr>
                <w:rFonts w:asciiTheme="minorEastAsia" w:eastAsiaTheme="minorEastAsia" w:hAnsiTheme="minorEastAsia" w:hint="eastAsia"/>
                <w:sz w:val="24"/>
              </w:rPr>
              <w:t>01开标室</w:t>
            </w:r>
          </w:p>
        </w:tc>
      </w:tr>
      <w:tr w:rsidR="00B24613" w:rsidRPr="00B24613">
        <w:trPr>
          <w:trHeight w:val="285"/>
        </w:trPr>
        <w:tc>
          <w:tcPr>
            <w:tcW w:w="709" w:type="dxa"/>
            <w:tcBorders>
              <w:top w:val="single" w:sz="4" w:space="0" w:color="auto"/>
              <w:left w:val="single" w:sz="4" w:space="0" w:color="auto"/>
              <w:bottom w:val="single" w:sz="4" w:space="0" w:color="auto"/>
              <w:right w:val="single" w:sz="4" w:space="0" w:color="auto"/>
            </w:tcBorders>
            <w:vAlign w:val="center"/>
          </w:tcPr>
          <w:p w:rsidR="00C3045E" w:rsidRPr="00B24613" w:rsidRDefault="005A347C">
            <w:pPr>
              <w:snapToGrid w:val="0"/>
              <w:jc w:val="center"/>
              <w:rPr>
                <w:rFonts w:asciiTheme="minorEastAsia" w:eastAsiaTheme="minorEastAsia" w:hAnsiTheme="minorEastAsia"/>
                <w:sz w:val="24"/>
              </w:rPr>
            </w:pPr>
            <w:r w:rsidRPr="00B24613">
              <w:rPr>
                <w:rFonts w:asciiTheme="minorEastAsia" w:eastAsiaTheme="minorEastAsia" w:hAnsiTheme="minorEastAsia" w:hint="eastAsia"/>
                <w:sz w:val="24"/>
              </w:rPr>
              <w:t>8</w:t>
            </w:r>
          </w:p>
        </w:tc>
        <w:tc>
          <w:tcPr>
            <w:tcW w:w="8789" w:type="dxa"/>
            <w:tcBorders>
              <w:top w:val="single" w:sz="4" w:space="0" w:color="auto"/>
              <w:left w:val="single" w:sz="4" w:space="0" w:color="auto"/>
              <w:bottom w:val="single" w:sz="4" w:space="0" w:color="auto"/>
              <w:right w:val="single" w:sz="4" w:space="0" w:color="auto"/>
            </w:tcBorders>
            <w:vAlign w:val="center"/>
          </w:tcPr>
          <w:p w:rsidR="00C3045E" w:rsidRPr="00B24613" w:rsidRDefault="005A347C">
            <w:pPr>
              <w:snapToGrid w:val="0"/>
              <w:rPr>
                <w:rFonts w:asciiTheme="minorEastAsia" w:eastAsiaTheme="minorEastAsia" w:hAnsiTheme="minorEastAsia"/>
                <w:sz w:val="24"/>
              </w:rPr>
            </w:pPr>
            <w:r w:rsidRPr="00B24613">
              <w:rPr>
                <w:rFonts w:asciiTheme="minorEastAsia" w:eastAsiaTheme="minorEastAsia" w:hAnsiTheme="minorEastAsia" w:hint="eastAsia"/>
                <w:sz w:val="24"/>
              </w:rPr>
              <w:t>开标时间及地点：</w:t>
            </w:r>
            <w:r w:rsidRPr="00B24613">
              <w:rPr>
                <w:rFonts w:asciiTheme="minorEastAsia" w:eastAsiaTheme="minorEastAsia" w:hAnsiTheme="minorEastAsia" w:hint="eastAsia"/>
                <w:sz w:val="24"/>
                <w:u w:val="single"/>
              </w:rPr>
              <w:t>2023</w:t>
            </w:r>
            <w:r w:rsidRPr="00B24613">
              <w:rPr>
                <w:rFonts w:asciiTheme="minorEastAsia" w:eastAsiaTheme="minorEastAsia" w:hAnsiTheme="minorEastAsia" w:hint="eastAsia"/>
                <w:sz w:val="24"/>
              </w:rPr>
              <w:t>年</w:t>
            </w:r>
            <w:r w:rsidR="00DD3305" w:rsidRPr="00B24613">
              <w:rPr>
                <w:rFonts w:asciiTheme="minorEastAsia" w:eastAsiaTheme="minorEastAsia" w:hAnsiTheme="minorEastAsia" w:hint="eastAsia"/>
                <w:sz w:val="24"/>
              </w:rPr>
              <w:t>3</w:t>
            </w:r>
            <w:r w:rsidRPr="00B24613">
              <w:rPr>
                <w:rFonts w:asciiTheme="minorEastAsia" w:eastAsiaTheme="minorEastAsia" w:hAnsiTheme="minorEastAsia" w:hint="eastAsia"/>
                <w:sz w:val="24"/>
              </w:rPr>
              <w:t>月</w:t>
            </w:r>
            <w:r w:rsidR="00DD3305" w:rsidRPr="00B24613">
              <w:rPr>
                <w:rFonts w:asciiTheme="minorEastAsia" w:eastAsiaTheme="minorEastAsia" w:hAnsiTheme="minorEastAsia" w:hint="eastAsia"/>
                <w:sz w:val="24"/>
              </w:rPr>
              <w:t>29</w:t>
            </w:r>
            <w:r w:rsidRPr="00B24613">
              <w:rPr>
                <w:rFonts w:asciiTheme="minorEastAsia" w:eastAsiaTheme="minorEastAsia" w:hAnsiTheme="minorEastAsia" w:hint="eastAsia"/>
                <w:sz w:val="24"/>
              </w:rPr>
              <w:t>日上午9时30分德清县武康街道永安街169号公共资源交易中心</w:t>
            </w:r>
            <w:r w:rsidR="00DD3305" w:rsidRPr="00B24613">
              <w:rPr>
                <w:rFonts w:asciiTheme="minorEastAsia" w:eastAsiaTheme="minorEastAsia" w:hAnsiTheme="minorEastAsia" w:hint="eastAsia"/>
                <w:sz w:val="24"/>
              </w:rPr>
              <w:t>一</w:t>
            </w:r>
            <w:r w:rsidRPr="00B24613">
              <w:rPr>
                <w:rFonts w:asciiTheme="minorEastAsia" w:eastAsiaTheme="minorEastAsia" w:hAnsiTheme="minorEastAsia" w:hint="eastAsia"/>
                <w:sz w:val="24"/>
              </w:rPr>
              <w:t>楼</w:t>
            </w:r>
            <w:r w:rsidR="00DD3305" w:rsidRPr="00B24613">
              <w:rPr>
                <w:rFonts w:asciiTheme="minorEastAsia" w:eastAsiaTheme="minorEastAsia" w:hAnsiTheme="minorEastAsia" w:hint="eastAsia"/>
                <w:sz w:val="24"/>
              </w:rPr>
              <w:t>1</w:t>
            </w:r>
            <w:r w:rsidRPr="00B24613">
              <w:rPr>
                <w:rFonts w:asciiTheme="minorEastAsia" w:eastAsiaTheme="minorEastAsia" w:hAnsiTheme="minorEastAsia" w:hint="eastAsia"/>
                <w:sz w:val="24"/>
              </w:rPr>
              <w:t>01开标室</w:t>
            </w:r>
          </w:p>
        </w:tc>
      </w:tr>
      <w:tr w:rsidR="00B24613" w:rsidRPr="00B24613">
        <w:trPr>
          <w:trHeight w:val="285"/>
        </w:trPr>
        <w:tc>
          <w:tcPr>
            <w:tcW w:w="709" w:type="dxa"/>
            <w:tcBorders>
              <w:top w:val="single" w:sz="4" w:space="0" w:color="auto"/>
              <w:left w:val="single" w:sz="4" w:space="0" w:color="auto"/>
              <w:bottom w:val="single" w:sz="4" w:space="0" w:color="auto"/>
              <w:right w:val="single" w:sz="4" w:space="0" w:color="auto"/>
            </w:tcBorders>
            <w:vAlign w:val="center"/>
          </w:tcPr>
          <w:p w:rsidR="00C3045E" w:rsidRPr="00B24613" w:rsidRDefault="005A347C">
            <w:pPr>
              <w:snapToGrid w:val="0"/>
              <w:jc w:val="center"/>
              <w:rPr>
                <w:rFonts w:asciiTheme="minorEastAsia" w:eastAsiaTheme="minorEastAsia" w:hAnsiTheme="minorEastAsia"/>
                <w:sz w:val="24"/>
              </w:rPr>
            </w:pPr>
            <w:r w:rsidRPr="00B24613">
              <w:rPr>
                <w:rFonts w:asciiTheme="minorEastAsia" w:eastAsiaTheme="minorEastAsia" w:hAnsiTheme="minorEastAsia" w:hint="eastAsia"/>
                <w:sz w:val="24"/>
              </w:rPr>
              <w:t>9</w:t>
            </w:r>
          </w:p>
        </w:tc>
        <w:tc>
          <w:tcPr>
            <w:tcW w:w="8789" w:type="dxa"/>
            <w:tcBorders>
              <w:top w:val="single" w:sz="4" w:space="0" w:color="auto"/>
              <w:left w:val="single" w:sz="4" w:space="0" w:color="auto"/>
              <w:bottom w:val="single" w:sz="4" w:space="0" w:color="auto"/>
              <w:right w:val="single" w:sz="4" w:space="0" w:color="auto"/>
            </w:tcBorders>
            <w:vAlign w:val="center"/>
          </w:tcPr>
          <w:p w:rsidR="00C3045E" w:rsidRPr="00B24613" w:rsidRDefault="005A347C">
            <w:pPr>
              <w:spacing w:line="276" w:lineRule="auto"/>
              <w:rPr>
                <w:rFonts w:asciiTheme="minorEastAsia" w:eastAsiaTheme="minorEastAsia" w:hAnsiTheme="minorEastAsia" w:cs="Arial"/>
                <w:b/>
                <w:sz w:val="24"/>
              </w:rPr>
            </w:pPr>
            <w:r w:rsidRPr="00B24613">
              <w:rPr>
                <w:rFonts w:asciiTheme="minorEastAsia" w:eastAsiaTheme="minorEastAsia" w:hAnsiTheme="minorEastAsia" w:hint="eastAsia"/>
                <w:b/>
                <w:sz w:val="24"/>
              </w:rPr>
              <w:t>投标文件的接收：</w:t>
            </w:r>
          </w:p>
          <w:p w:rsidR="00C3045E" w:rsidRPr="00B24613" w:rsidRDefault="005A347C">
            <w:pPr>
              <w:spacing w:line="276" w:lineRule="auto"/>
              <w:ind w:firstLineChars="192" w:firstLine="463"/>
              <w:rPr>
                <w:rFonts w:asciiTheme="minorEastAsia" w:eastAsiaTheme="minorEastAsia" w:hAnsiTheme="minorEastAsia" w:cs="Arial"/>
                <w:b/>
                <w:sz w:val="24"/>
              </w:rPr>
            </w:pPr>
            <w:r w:rsidRPr="00B24613">
              <w:rPr>
                <w:rFonts w:asciiTheme="minorEastAsia" w:eastAsiaTheme="minorEastAsia" w:hAnsiTheme="minorEastAsia" w:cs="Arial" w:hint="eastAsia"/>
                <w:b/>
                <w:sz w:val="24"/>
              </w:rPr>
              <w:t>1、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w:t>
            </w:r>
            <w:proofErr w:type="gramStart"/>
            <w:r w:rsidRPr="00B24613">
              <w:rPr>
                <w:rFonts w:asciiTheme="minorEastAsia" w:eastAsiaTheme="minorEastAsia" w:hAnsiTheme="minorEastAsia" w:cs="Arial" w:hint="eastAsia"/>
                <w:b/>
                <w:sz w:val="24"/>
              </w:rPr>
              <w:t>采云</w:t>
            </w:r>
            <w:proofErr w:type="gramEnd"/>
            <w:r w:rsidRPr="00B24613">
              <w:rPr>
                <w:rFonts w:asciiTheme="minorEastAsia" w:eastAsiaTheme="minorEastAsia" w:hAnsiTheme="minorEastAsia" w:cs="Arial" w:hint="eastAsia"/>
                <w:b/>
                <w:sz w:val="24"/>
              </w:rPr>
              <w:t>平台拒收。</w:t>
            </w:r>
          </w:p>
          <w:p w:rsidR="00C3045E" w:rsidRPr="00B24613" w:rsidRDefault="005A347C">
            <w:pPr>
              <w:spacing w:line="276" w:lineRule="auto"/>
              <w:ind w:firstLineChars="192" w:firstLine="463"/>
              <w:rPr>
                <w:rFonts w:asciiTheme="minorEastAsia" w:eastAsiaTheme="minorEastAsia" w:hAnsiTheme="minorEastAsia" w:cs="Arial"/>
                <w:b/>
                <w:sz w:val="24"/>
              </w:rPr>
            </w:pPr>
            <w:r w:rsidRPr="00B24613">
              <w:rPr>
                <w:rFonts w:asciiTheme="minorEastAsia" w:eastAsiaTheme="minorEastAsia" w:hAnsiTheme="minorEastAsia" w:cs="Arial" w:hint="eastAsia"/>
                <w:b/>
                <w:sz w:val="24"/>
              </w:rPr>
              <w:lastRenderedPageBreak/>
              <w:t>投标人应当在投标截止时间前将备份电子投标文件密封送交到德清县公共资源交易中心</w:t>
            </w:r>
            <w:r w:rsidRPr="00B24613">
              <w:rPr>
                <w:rFonts w:asciiTheme="minorEastAsia" w:eastAsiaTheme="minorEastAsia" w:hAnsiTheme="minorEastAsia" w:cs="Arial" w:hint="eastAsia"/>
                <w:b/>
                <w:sz w:val="24"/>
                <w:u w:val="single"/>
              </w:rPr>
              <w:t>201</w:t>
            </w:r>
            <w:r w:rsidRPr="00B24613">
              <w:rPr>
                <w:rFonts w:asciiTheme="minorEastAsia" w:eastAsiaTheme="minorEastAsia" w:hAnsiTheme="minorEastAsia" w:cs="Arial"/>
                <w:b/>
                <w:sz w:val="24"/>
              </w:rPr>
              <w:t>开标室</w:t>
            </w:r>
            <w:r w:rsidRPr="00B24613">
              <w:rPr>
                <w:rFonts w:asciiTheme="minorEastAsia" w:eastAsiaTheme="minorEastAsia" w:hAnsiTheme="minorEastAsia" w:cs="Arial" w:hint="eastAsia"/>
                <w:b/>
                <w:sz w:val="24"/>
              </w:rPr>
              <w:t>，逾期送达或未密封将被拒收。备份电子投标文件采用邮寄方式送达的，其中可能存在的破损、遗失等一切风险由投标人自行承担。备份电子投标文件也可提前寄至代理机构，地址：德清县舞阳街道科源路10号6幢4楼（浙江中诚工程管理科技有限公司） 宣芸芸收，联系电话：15268269309。备份文件在开启标书信息前可直接通过邮件发送至3474478917@qq.com。备份电子文件无法直接查看，需通过系统解密。未完成电子投标文件传输提交、仅提供备份投标文件的，其提供的备份投标文件无效。</w:t>
            </w:r>
            <w:r w:rsidRPr="00B24613">
              <w:rPr>
                <w:rFonts w:asciiTheme="minorEastAsia" w:eastAsiaTheme="minorEastAsia" w:hAnsiTheme="minorEastAsia" w:cs="Arial"/>
                <w:b/>
                <w:sz w:val="24"/>
              </w:rPr>
              <w:t xml:space="preserve"> </w:t>
            </w:r>
          </w:p>
          <w:p w:rsidR="00C3045E" w:rsidRPr="00B24613" w:rsidRDefault="005A347C">
            <w:pPr>
              <w:spacing w:line="276" w:lineRule="auto"/>
              <w:ind w:firstLineChars="192" w:firstLine="463"/>
              <w:rPr>
                <w:rFonts w:asciiTheme="minorEastAsia" w:eastAsiaTheme="minorEastAsia" w:hAnsiTheme="minorEastAsia" w:cs="Arial"/>
                <w:b/>
                <w:sz w:val="24"/>
              </w:rPr>
            </w:pPr>
            <w:r w:rsidRPr="00B24613">
              <w:rPr>
                <w:rFonts w:asciiTheme="minorEastAsia" w:eastAsiaTheme="minorEastAsia" w:hAnsiTheme="minorEastAsia" w:cs="Arial" w:hint="eastAsia"/>
                <w:b/>
                <w:sz w:val="24"/>
              </w:rPr>
              <w:t>2、投标人递交备份电子投标文件时，如出现下列情况之一的，将被拒收：</w:t>
            </w:r>
          </w:p>
          <w:p w:rsidR="00C3045E" w:rsidRPr="00B24613" w:rsidRDefault="005A347C">
            <w:pPr>
              <w:spacing w:line="276" w:lineRule="auto"/>
              <w:ind w:firstLineChars="192" w:firstLine="463"/>
              <w:rPr>
                <w:rFonts w:asciiTheme="minorEastAsia" w:eastAsiaTheme="minorEastAsia" w:hAnsiTheme="minorEastAsia" w:cs="Arial"/>
                <w:b/>
                <w:sz w:val="24"/>
              </w:rPr>
            </w:pPr>
            <w:r w:rsidRPr="00B24613">
              <w:rPr>
                <w:rFonts w:asciiTheme="minorEastAsia" w:eastAsiaTheme="minorEastAsia" w:hAnsiTheme="minorEastAsia" w:cs="Arial" w:hint="eastAsia"/>
                <w:b/>
                <w:sz w:val="24"/>
              </w:rPr>
              <w:t>（1）未按规定密封或标记的投标文件；</w:t>
            </w:r>
          </w:p>
          <w:p w:rsidR="00C3045E" w:rsidRPr="00B24613" w:rsidRDefault="005A347C">
            <w:pPr>
              <w:spacing w:line="276" w:lineRule="auto"/>
              <w:ind w:firstLineChars="192" w:firstLine="463"/>
              <w:rPr>
                <w:rFonts w:asciiTheme="minorEastAsia" w:eastAsiaTheme="minorEastAsia" w:hAnsiTheme="minorEastAsia" w:cs="Arial"/>
                <w:b/>
                <w:sz w:val="24"/>
              </w:rPr>
            </w:pPr>
            <w:r w:rsidRPr="00B24613">
              <w:rPr>
                <w:rFonts w:asciiTheme="minorEastAsia" w:eastAsiaTheme="minorEastAsia" w:hAnsiTheme="minorEastAsia" w:cs="Arial" w:hint="eastAsia"/>
                <w:b/>
                <w:sz w:val="24"/>
              </w:rPr>
              <w:t>（2）投标人未成功办理政</w:t>
            </w:r>
            <w:proofErr w:type="gramStart"/>
            <w:r w:rsidRPr="00B24613">
              <w:rPr>
                <w:rFonts w:asciiTheme="minorEastAsia" w:eastAsiaTheme="minorEastAsia" w:hAnsiTheme="minorEastAsia" w:cs="Arial" w:hint="eastAsia"/>
                <w:b/>
                <w:sz w:val="24"/>
              </w:rPr>
              <w:t>采云</w:t>
            </w:r>
            <w:proofErr w:type="gramEnd"/>
            <w:r w:rsidRPr="00B24613">
              <w:rPr>
                <w:rFonts w:asciiTheme="minorEastAsia" w:eastAsiaTheme="minorEastAsia" w:hAnsiTheme="minorEastAsia" w:cs="Arial" w:hint="eastAsia"/>
                <w:b/>
                <w:sz w:val="24"/>
              </w:rPr>
              <w:t>报名手续的；</w:t>
            </w:r>
          </w:p>
          <w:p w:rsidR="00C3045E" w:rsidRPr="00B24613" w:rsidRDefault="005A347C">
            <w:pPr>
              <w:spacing w:line="276" w:lineRule="auto"/>
              <w:ind w:firstLineChars="192" w:firstLine="463"/>
              <w:rPr>
                <w:rFonts w:asciiTheme="minorEastAsia" w:eastAsiaTheme="minorEastAsia" w:hAnsiTheme="minorEastAsia" w:cs="Arial"/>
                <w:b/>
                <w:sz w:val="24"/>
              </w:rPr>
            </w:pPr>
            <w:r w:rsidRPr="00B24613">
              <w:rPr>
                <w:rFonts w:asciiTheme="minorEastAsia" w:eastAsiaTheme="minorEastAsia" w:hAnsiTheme="minorEastAsia" w:cs="Arial" w:hint="eastAsia"/>
                <w:b/>
                <w:sz w:val="24"/>
              </w:rPr>
              <w:t>（3）超过投标截止时间送达的。</w:t>
            </w:r>
          </w:p>
          <w:p w:rsidR="00C3045E" w:rsidRPr="00B24613" w:rsidRDefault="005A347C">
            <w:pPr>
              <w:spacing w:line="276" w:lineRule="auto"/>
              <w:ind w:firstLineChars="192" w:firstLine="463"/>
              <w:rPr>
                <w:rFonts w:asciiTheme="minorEastAsia" w:eastAsiaTheme="minorEastAsia" w:hAnsiTheme="minorEastAsia" w:cs="Arial"/>
                <w:b/>
                <w:sz w:val="24"/>
              </w:rPr>
            </w:pPr>
            <w:r w:rsidRPr="00B24613">
              <w:rPr>
                <w:rFonts w:asciiTheme="minorEastAsia" w:eastAsiaTheme="minorEastAsia" w:hAnsiTheme="minorEastAsia" w:cs="Arial" w:hint="eastAsia"/>
                <w:b/>
                <w:sz w:val="24"/>
              </w:rPr>
              <w:t>（4）仅提供备份投标文件的。</w:t>
            </w:r>
          </w:p>
          <w:p w:rsidR="00C3045E" w:rsidRPr="00B24613" w:rsidRDefault="005A347C">
            <w:pPr>
              <w:snapToGrid w:val="0"/>
              <w:spacing w:line="276" w:lineRule="auto"/>
              <w:rPr>
                <w:rFonts w:asciiTheme="minorEastAsia" w:eastAsiaTheme="minorEastAsia" w:hAnsiTheme="minorEastAsia"/>
                <w:sz w:val="24"/>
              </w:rPr>
            </w:pPr>
            <w:r w:rsidRPr="00B24613">
              <w:rPr>
                <w:rFonts w:asciiTheme="minorEastAsia" w:eastAsiaTheme="minorEastAsia" w:hAnsiTheme="minorEastAsia" w:cs="Arial" w:hint="eastAsia"/>
                <w:b/>
                <w:sz w:val="24"/>
              </w:rPr>
              <w:t>投标人不提供或仅提供其中一种形式的备份投标文件，因而造成评审委员会对其投标文件无法评审的，其投标无效，相关风险和责任由投标人自行承担。</w:t>
            </w:r>
          </w:p>
        </w:tc>
      </w:tr>
      <w:tr w:rsidR="00B24613" w:rsidRPr="00B24613">
        <w:trPr>
          <w:trHeight w:val="271"/>
        </w:trPr>
        <w:tc>
          <w:tcPr>
            <w:tcW w:w="709" w:type="dxa"/>
            <w:tcBorders>
              <w:top w:val="single" w:sz="4" w:space="0" w:color="auto"/>
              <w:left w:val="single" w:sz="4" w:space="0" w:color="auto"/>
              <w:bottom w:val="single" w:sz="4" w:space="0" w:color="auto"/>
              <w:right w:val="single" w:sz="4" w:space="0" w:color="auto"/>
            </w:tcBorders>
            <w:vAlign w:val="center"/>
          </w:tcPr>
          <w:p w:rsidR="00C3045E" w:rsidRPr="00B24613" w:rsidRDefault="005A347C">
            <w:pPr>
              <w:snapToGrid w:val="0"/>
              <w:jc w:val="center"/>
              <w:rPr>
                <w:rFonts w:asciiTheme="minorEastAsia" w:eastAsiaTheme="minorEastAsia" w:hAnsiTheme="minorEastAsia"/>
                <w:sz w:val="24"/>
              </w:rPr>
            </w:pPr>
            <w:r w:rsidRPr="00B24613">
              <w:rPr>
                <w:rFonts w:asciiTheme="minorEastAsia" w:eastAsiaTheme="minorEastAsia" w:hAnsiTheme="minorEastAsia" w:hint="eastAsia"/>
                <w:sz w:val="24"/>
              </w:rPr>
              <w:lastRenderedPageBreak/>
              <w:t>10</w:t>
            </w:r>
          </w:p>
        </w:tc>
        <w:tc>
          <w:tcPr>
            <w:tcW w:w="8789" w:type="dxa"/>
            <w:tcBorders>
              <w:top w:val="single" w:sz="4" w:space="0" w:color="auto"/>
              <w:left w:val="single" w:sz="4" w:space="0" w:color="auto"/>
              <w:bottom w:val="single" w:sz="4" w:space="0" w:color="auto"/>
              <w:right w:val="single" w:sz="4" w:space="0" w:color="auto"/>
            </w:tcBorders>
            <w:vAlign w:val="center"/>
          </w:tcPr>
          <w:p w:rsidR="00C3045E" w:rsidRPr="00B24613" w:rsidRDefault="005A347C">
            <w:pPr>
              <w:autoSpaceDE w:val="0"/>
              <w:autoSpaceDN w:val="0"/>
              <w:snapToGrid w:val="0"/>
              <w:textAlignment w:val="bottom"/>
              <w:rPr>
                <w:rFonts w:asciiTheme="minorEastAsia" w:eastAsiaTheme="minorEastAsia" w:hAnsiTheme="minorEastAsia"/>
                <w:sz w:val="24"/>
              </w:rPr>
            </w:pPr>
            <w:r w:rsidRPr="00B24613">
              <w:rPr>
                <w:rFonts w:asciiTheme="minorEastAsia" w:eastAsiaTheme="minorEastAsia" w:hAnsiTheme="minorEastAsia" w:hint="eastAsia"/>
                <w:sz w:val="24"/>
              </w:rPr>
              <w:t>评标办法及评分标准：详见第四章</w:t>
            </w:r>
          </w:p>
        </w:tc>
      </w:tr>
      <w:tr w:rsidR="00B24613" w:rsidRPr="00B24613">
        <w:trPr>
          <w:trHeight w:val="736"/>
        </w:trPr>
        <w:tc>
          <w:tcPr>
            <w:tcW w:w="709" w:type="dxa"/>
            <w:tcBorders>
              <w:top w:val="single" w:sz="4" w:space="0" w:color="auto"/>
              <w:left w:val="single" w:sz="4" w:space="0" w:color="auto"/>
              <w:bottom w:val="single" w:sz="4" w:space="0" w:color="auto"/>
              <w:right w:val="single" w:sz="4" w:space="0" w:color="auto"/>
            </w:tcBorders>
            <w:vAlign w:val="center"/>
          </w:tcPr>
          <w:p w:rsidR="00C3045E" w:rsidRPr="00B24613" w:rsidRDefault="005A347C">
            <w:pPr>
              <w:snapToGrid w:val="0"/>
              <w:jc w:val="center"/>
              <w:rPr>
                <w:rFonts w:asciiTheme="minorEastAsia" w:eastAsiaTheme="minorEastAsia" w:hAnsiTheme="minorEastAsia"/>
                <w:sz w:val="24"/>
              </w:rPr>
            </w:pPr>
            <w:r w:rsidRPr="00B24613">
              <w:rPr>
                <w:rFonts w:asciiTheme="minorEastAsia" w:eastAsiaTheme="minorEastAsia" w:hAnsiTheme="minorEastAsia"/>
                <w:sz w:val="24"/>
              </w:rPr>
              <w:t>1</w:t>
            </w:r>
            <w:r w:rsidRPr="00B24613">
              <w:rPr>
                <w:rFonts w:asciiTheme="minorEastAsia" w:eastAsiaTheme="minorEastAsia" w:hAnsiTheme="minorEastAsia" w:hint="eastAsia"/>
                <w:sz w:val="24"/>
              </w:rPr>
              <w:t>1</w:t>
            </w:r>
          </w:p>
        </w:tc>
        <w:tc>
          <w:tcPr>
            <w:tcW w:w="8789" w:type="dxa"/>
            <w:tcBorders>
              <w:top w:val="single" w:sz="4" w:space="0" w:color="auto"/>
              <w:left w:val="single" w:sz="4" w:space="0" w:color="auto"/>
              <w:bottom w:val="single" w:sz="4" w:space="0" w:color="auto"/>
              <w:right w:val="single" w:sz="4" w:space="0" w:color="auto"/>
            </w:tcBorders>
            <w:vAlign w:val="center"/>
          </w:tcPr>
          <w:p w:rsidR="00C3045E" w:rsidRPr="00B24613" w:rsidRDefault="005A347C">
            <w:pPr>
              <w:widowControl/>
              <w:spacing w:line="340" w:lineRule="exact"/>
              <w:ind w:firstLineChars="250" w:firstLine="600"/>
              <w:jc w:val="left"/>
              <w:rPr>
                <w:rFonts w:asciiTheme="minorEastAsia" w:eastAsiaTheme="minorEastAsia" w:hAnsiTheme="minorEastAsia"/>
                <w:kern w:val="0"/>
                <w:sz w:val="24"/>
              </w:rPr>
            </w:pPr>
            <w:r w:rsidRPr="00B24613">
              <w:rPr>
                <w:rFonts w:asciiTheme="minorEastAsia" w:eastAsiaTheme="minorEastAsia" w:hAnsiTheme="minorEastAsia" w:hint="eastAsia"/>
                <w:sz w:val="24"/>
              </w:rPr>
              <w:t>评标结果公示：评标结束后</w:t>
            </w:r>
            <w:r w:rsidRPr="00B24613">
              <w:rPr>
                <w:rFonts w:asciiTheme="minorEastAsia" w:eastAsiaTheme="minorEastAsia" w:hAnsiTheme="minorEastAsia"/>
                <w:sz w:val="24"/>
              </w:rPr>
              <w:t>2</w:t>
            </w:r>
            <w:r w:rsidRPr="00B24613">
              <w:rPr>
                <w:rFonts w:asciiTheme="minorEastAsia" w:eastAsiaTheme="minorEastAsia" w:hAnsiTheme="minorEastAsia" w:hint="eastAsia"/>
                <w:sz w:val="24"/>
              </w:rPr>
              <w:t>天内，评标结果公示于</w:t>
            </w:r>
            <w:r w:rsidRPr="00B24613">
              <w:rPr>
                <w:rFonts w:asciiTheme="minorEastAsia" w:eastAsiaTheme="minorEastAsia" w:hAnsiTheme="minorEastAsia" w:cs="Arial" w:hint="eastAsia"/>
                <w:sz w:val="24"/>
              </w:rPr>
              <w:t>浙江省政府采购网</w:t>
            </w:r>
            <w:r w:rsidRPr="00B24613">
              <w:rPr>
                <w:rFonts w:asciiTheme="minorEastAsia" w:eastAsiaTheme="minorEastAsia" w:hAnsiTheme="minorEastAsia" w:cs="Arial"/>
                <w:sz w:val="24"/>
              </w:rPr>
              <w:t>(</w:t>
            </w:r>
            <w:hyperlink r:id="rId9" w:history="1">
              <w:r w:rsidRPr="00B24613">
                <w:rPr>
                  <w:rFonts w:asciiTheme="minorEastAsia" w:eastAsiaTheme="minorEastAsia" w:hAnsiTheme="minorEastAsia"/>
                  <w:kern w:val="0"/>
                  <w:sz w:val="24"/>
                  <w:u w:val="single"/>
                </w:rPr>
                <w:t>http://www.zjzfcg.gov.cn</w:t>
              </w:r>
            </w:hyperlink>
            <w:r w:rsidRPr="00B24613">
              <w:rPr>
                <w:rFonts w:asciiTheme="minorEastAsia" w:eastAsiaTheme="minorEastAsia" w:hAnsiTheme="minorEastAsia" w:cs="Arial"/>
                <w:sz w:val="24"/>
              </w:rPr>
              <w:t>)</w:t>
            </w:r>
            <w:r w:rsidRPr="00B24613">
              <w:rPr>
                <w:rFonts w:asciiTheme="minorEastAsia" w:eastAsiaTheme="minorEastAsia" w:hAnsiTheme="minorEastAsia" w:cs="Arial" w:hint="eastAsia"/>
                <w:sz w:val="24"/>
              </w:rPr>
              <w:t>、</w:t>
            </w:r>
            <w:r w:rsidRPr="00B24613">
              <w:rPr>
                <w:rFonts w:asciiTheme="minorEastAsia" w:eastAsiaTheme="minorEastAsia" w:hAnsiTheme="minorEastAsia" w:hint="eastAsia"/>
                <w:kern w:val="0"/>
                <w:sz w:val="24"/>
              </w:rPr>
              <w:t>德清县公共资源交易网（</w:t>
            </w:r>
            <w:hyperlink r:id="rId10" w:history="1">
              <w:r w:rsidRPr="00B24613">
                <w:rPr>
                  <w:rFonts w:asciiTheme="minorEastAsia" w:eastAsiaTheme="minorEastAsia" w:hAnsiTheme="minorEastAsia"/>
                  <w:kern w:val="0"/>
                  <w:sz w:val="24"/>
                  <w:u w:val="single"/>
                </w:rPr>
                <w:t>http://www.dqztb.gov.cn</w:t>
              </w:r>
            </w:hyperlink>
            <w:r w:rsidRPr="00B24613">
              <w:rPr>
                <w:rFonts w:asciiTheme="minorEastAsia" w:eastAsiaTheme="minorEastAsia" w:hAnsiTheme="minorEastAsia" w:hint="eastAsia"/>
                <w:kern w:val="0"/>
                <w:sz w:val="24"/>
              </w:rPr>
              <w:t>）</w:t>
            </w:r>
          </w:p>
          <w:p w:rsidR="00C3045E" w:rsidRPr="00B24613" w:rsidRDefault="005A347C">
            <w:pPr>
              <w:autoSpaceDE w:val="0"/>
              <w:autoSpaceDN w:val="0"/>
              <w:snapToGrid w:val="0"/>
              <w:textAlignment w:val="bottom"/>
              <w:rPr>
                <w:rFonts w:asciiTheme="minorEastAsia" w:eastAsiaTheme="minorEastAsia" w:hAnsiTheme="minorEastAsia"/>
                <w:sz w:val="24"/>
              </w:rPr>
            </w:pPr>
            <w:r w:rsidRPr="00B24613">
              <w:rPr>
                <w:rFonts w:asciiTheme="minorEastAsia" w:eastAsiaTheme="minorEastAsia" w:hAnsiTheme="minorEastAsia" w:cs="Arial" w:hint="eastAsia"/>
                <w:sz w:val="24"/>
              </w:rPr>
              <w:t>等网站或媒体。</w:t>
            </w:r>
          </w:p>
        </w:tc>
      </w:tr>
      <w:tr w:rsidR="00B24613" w:rsidRPr="00B24613">
        <w:trPr>
          <w:trHeight w:val="447"/>
        </w:trPr>
        <w:tc>
          <w:tcPr>
            <w:tcW w:w="709" w:type="dxa"/>
            <w:tcBorders>
              <w:top w:val="single" w:sz="4" w:space="0" w:color="auto"/>
              <w:left w:val="single" w:sz="4" w:space="0" w:color="auto"/>
              <w:bottom w:val="single" w:sz="4" w:space="0" w:color="auto"/>
              <w:right w:val="single" w:sz="4" w:space="0" w:color="auto"/>
            </w:tcBorders>
            <w:vAlign w:val="center"/>
          </w:tcPr>
          <w:p w:rsidR="00C3045E" w:rsidRPr="00B24613" w:rsidRDefault="005A347C">
            <w:pPr>
              <w:snapToGrid w:val="0"/>
              <w:jc w:val="center"/>
              <w:rPr>
                <w:rFonts w:asciiTheme="minorEastAsia" w:eastAsiaTheme="minorEastAsia" w:hAnsiTheme="minorEastAsia"/>
                <w:sz w:val="24"/>
              </w:rPr>
            </w:pPr>
            <w:r w:rsidRPr="00B24613">
              <w:rPr>
                <w:rFonts w:asciiTheme="minorEastAsia" w:eastAsiaTheme="minorEastAsia" w:hAnsiTheme="minorEastAsia"/>
                <w:sz w:val="24"/>
              </w:rPr>
              <w:t>1</w:t>
            </w:r>
            <w:r w:rsidRPr="00B24613">
              <w:rPr>
                <w:rFonts w:asciiTheme="minorEastAsia" w:eastAsiaTheme="minorEastAsia" w:hAnsiTheme="minorEastAsia" w:hint="eastAsia"/>
                <w:sz w:val="24"/>
              </w:rPr>
              <w:t>2</w:t>
            </w:r>
          </w:p>
        </w:tc>
        <w:tc>
          <w:tcPr>
            <w:tcW w:w="8789" w:type="dxa"/>
            <w:tcBorders>
              <w:top w:val="single" w:sz="4" w:space="0" w:color="auto"/>
              <w:left w:val="single" w:sz="4" w:space="0" w:color="auto"/>
              <w:bottom w:val="single" w:sz="4" w:space="0" w:color="auto"/>
              <w:right w:val="single" w:sz="4" w:space="0" w:color="auto"/>
            </w:tcBorders>
            <w:vAlign w:val="center"/>
          </w:tcPr>
          <w:p w:rsidR="00C3045E" w:rsidRPr="00B24613" w:rsidRDefault="005A347C">
            <w:pPr>
              <w:autoSpaceDE w:val="0"/>
              <w:autoSpaceDN w:val="0"/>
              <w:snapToGrid w:val="0"/>
              <w:textAlignment w:val="bottom"/>
              <w:rPr>
                <w:rFonts w:asciiTheme="minorEastAsia" w:eastAsiaTheme="minorEastAsia" w:hAnsiTheme="minorEastAsia"/>
                <w:sz w:val="24"/>
              </w:rPr>
            </w:pPr>
            <w:r w:rsidRPr="00B24613">
              <w:rPr>
                <w:rFonts w:asciiTheme="minorEastAsia" w:eastAsiaTheme="minorEastAsia" w:hAnsiTheme="minorEastAsia" w:hint="eastAsia"/>
                <w:sz w:val="24"/>
              </w:rPr>
              <w:t>中标公告及中标通知书：评标结束后</w:t>
            </w:r>
            <w:r w:rsidRPr="00B24613">
              <w:rPr>
                <w:rFonts w:asciiTheme="minorEastAsia" w:eastAsiaTheme="minorEastAsia" w:hAnsiTheme="minorEastAsia"/>
                <w:sz w:val="24"/>
              </w:rPr>
              <w:t>5</w:t>
            </w:r>
            <w:r w:rsidRPr="00B24613">
              <w:rPr>
                <w:rFonts w:asciiTheme="minorEastAsia" w:eastAsiaTheme="minorEastAsia" w:hAnsiTheme="minorEastAsia" w:hint="eastAsia"/>
                <w:sz w:val="24"/>
              </w:rPr>
              <w:t>个工作日内，中标公告发布于上述媒体。</w:t>
            </w:r>
          </w:p>
        </w:tc>
      </w:tr>
      <w:tr w:rsidR="00B24613" w:rsidRPr="00B24613">
        <w:trPr>
          <w:trHeight w:val="343"/>
        </w:trPr>
        <w:tc>
          <w:tcPr>
            <w:tcW w:w="709" w:type="dxa"/>
            <w:tcBorders>
              <w:top w:val="single" w:sz="4" w:space="0" w:color="auto"/>
              <w:left w:val="single" w:sz="4" w:space="0" w:color="auto"/>
              <w:bottom w:val="single" w:sz="4" w:space="0" w:color="auto"/>
              <w:right w:val="single" w:sz="4" w:space="0" w:color="auto"/>
            </w:tcBorders>
            <w:vAlign w:val="center"/>
          </w:tcPr>
          <w:p w:rsidR="00C3045E" w:rsidRPr="00B24613" w:rsidRDefault="005A347C">
            <w:pPr>
              <w:snapToGrid w:val="0"/>
              <w:jc w:val="center"/>
              <w:rPr>
                <w:rFonts w:asciiTheme="minorEastAsia" w:eastAsiaTheme="minorEastAsia" w:hAnsiTheme="minorEastAsia"/>
                <w:sz w:val="24"/>
              </w:rPr>
            </w:pPr>
            <w:r w:rsidRPr="00B24613">
              <w:rPr>
                <w:rFonts w:asciiTheme="minorEastAsia" w:eastAsiaTheme="minorEastAsia" w:hAnsiTheme="minorEastAsia"/>
                <w:sz w:val="24"/>
              </w:rPr>
              <w:t>1</w:t>
            </w:r>
            <w:r w:rsidRPr="00B24613">
              <w:rPr>
                <w:rFonts w:asciiTheme="minorEastAsia" w:eastAsiaTheme="minorEastAsia" w:hAnsiTheme="minorEastAsia" w:hint="eastAsia"/>
                <w:sz w:val="24"/>
              </w:rPr>
              <w:t>3</w:t>
            </w:r>
          </w:p>
        </w:tc>
        <w:tc>
          <w:tcPr>
            <w:tcW w:w="8789" w:type="dxa"/>
            <w:tcBorders>
              <w:top w:val="single" w:sz="4" w:space="0" w:color="auto"/>
              <w:left w:val="single" w:sz="4" w:space="0" w:color="auto"/>
              <w:bottom w:val="single" w:sz="4" w:space="0" w:color="auto"/>
              <w:right w:val="single" w:sz="4" w:space="0" w:color="auto"/>
            </w:tcBorders>
            <w:vAlign w:val="center"/>
          </w:tcPr>
          <w:p w:rsidR="00C3045E" w:rsidRPr="00B24613" w:rsidRDefault="005A347C">
            <w:pPr>
              <w:autoSpaceDE w:val="0"/>
              <w:autoSpaceDN w:val="0"/>
              <w:snapToGrid w:val="0"/>
              <w:textAlignment w:val="bottom"/>
              <w:rPr>
                <w:rFonts w:asciiTheme="minorEastAsia" w:eastAsiaTheme="minorEastAsia" w:hAnsiTheme="minorEastAsia"/>
                <w:sz w:val="24"/>
              </w:rPr>
            </w:pPr>
            <w:r w:rsidRPr="00B24613">
              <w:rPr>
                <w:rFonts w:asciiTheme="minorEastAsia" w:eastAsiaTheme="minorEastAsia" w:hAnsiTheme="minorEastAsia" w:hint="eastAsia"/>
                <w:sz w:val="24"/>
              </w:rPr>
              <w:t>采购资金来源：预算内资金</w:t>
            </w:r>
          </w:p>
        </w:tc>
      </w:tr>
      <w:tr w:rsidR="00B24613" w:rsidRPr="00B24613">
        <w:trPr>
          <w:trHeight w:val="466"/>
        </w:trPr>
        <w:tc>
          <w:tcPr>
            <w:tcW w:w="709" w:type="dxa"/>
            <w:tcBorders>
              <w:top w:val="single" w:sz="4" w:space="0" w:color="auto"/>
              <w:left w:val="single" w:sz="4" w:space="0" w:color="auto"/>
              <w:bottom w:val="single" w:sz="4" w:space="0" w:color="auto"/>
              <w:right w:val="single" w:sz="4" w:space="0" w:color="auto"/>
            </w:tcBorders>
            <w:vAlign w:val="center"/>
          </w:tcPr>
          <w:p w:rsidR="00C3045E" w:rsidRPr="00B24613" w:rsidRDefault="005A347C">
            <w:pPr>
              <w:snapToGrid w:val="0"/>
              <w:jc w:val="center"/>
              <w:rPr>
                <w:rFonts w:asciiTheme="minorEastAsia" w:eastAsiaTheme="minorEastAsia" w:hAnsiTheme="minorEastAsia"/>
                <w:sz w:val="24"/>
              </w:rPr>
            </w:pPr>
            <w:r w:rsidRPr="00B24613">
              <w:rPr>
                <w:rFonts w:asciiTheme="minorEastAsia" w:eastAsiaTheme="minorEastAsia" w:hAnsiTheme="minorEastAsia"/>
                <w:sz w:val="24"/>
              </w:rPr>
              <w:t>1</w:t>
            </w:r>
            <w:r w:rsidRPr="00B24613">
              <w:rPr>
                <w:rFonts w:asciiTheme="minorEastAsia" w:eastAsiaTheme="minorEastAsia" w:hAnsiTheme="minorEastAsia" w:hint="eastAsia"/>
                <w:sz w:val="24"/>
              </w:rPr>
              <w:t>4</w:t>
            </w:r>
          </w:p>
        </w:tc>
        <w:tc>
          <w:tcPr>
            <w:tcW w:w="8789" w:type="dxa"/>
            <w:tcBorders>
              <w:top w:val="single" w:sz="4" w:space="0" w:color="auto"/>
              <w:left w:val="single" w:sz="4" w:space="0" w:color="auto"/>
              <w:bottom w:val="single" w:sz="4" w:space="0" w:color="auto"/>
              <w:right w:val="single" w:sz="4" w:space="0" w:color="auto"/>
            </w:tcBorders>
            <w:vAlign w:val="center"/>
          </w:tcPr>
          <w:p w:rsidR="00C3045E" w:rsidRPr="00B24613" w:rsidRDefault="005A347C">
            <w:pPr>
              <w:snapToGrid w:val="0"/>
              <w:rPr>
                <w:rFonts w:asciiTheme="minorEastAsia" w:eastAsiaTheme="minorEastAsia" w:hAnsiTheme="minorEastAsia"/>
                <w:sz w:val="24"/>
              </w:rPr>
            </w:pPr>
            <w:r w:rsidRPr="00B24613">
              <w:rPr>
                <w:rFonts w:asciiTheme="minorEastAsia" w:eastAsiaTheme="minorEastAsia" w:hAnsiTheme="minorEastAsia" w:hint="eastAsia"/>
                <w:sz w:val="24"/>
              </w:rPr>
              <w:t>投标文件有效期：</w:t>
            </w:r>
            <w:r w:rsidRPr="00B24613">
              <w:rPr>
                <w:rFonts w:asciiTheme="minorEastAsia" w:eastAsiaTheme="minorEastAsia" w:hAnsiTheme="minorEastAsia" w:cs="Arial" w:hint="eastAsia"/>
                <w:sz w:val="24"/>
                <w:u w:val="single"/>
              </w:rPr>
              <w:t>120</w:t>
            </w:r>
            <w:proofErr w:type="gramStart"/>
            <w:r w:rsidRPr="00B24613">
              <w:rPr>
                <w:rFonts w:asciiTheme="minorEastAsia" w:eastAsiaTheme="minorEastAsia" w:hAnsiTheme="minorEastAsia" w:cs="Arial" w:hint="eastAsia"/>
                <w:sz w:val="24"/>
              </w:rPr>
              <w:t>日历天</w:t>
            </w:r>
            <w:proofErr w:type="gramEnd"/>
          </w:p>
        </w:tc>
      </w:tr>
      <w:tr w:rsidR="00B24613" w:rsidRPr="00B24613">
        <w:trPr>
          <w:trHeight w:val="548"/>
        </w:trPr>
        <w:tc>
          <w:tcPr>
            <w:tcW w:w="709" w:type="dxa"/>
            <w:tcBorders>
              <w:top w:val="single" w:sz="4" w:space="0" w:color="auto"/>
              <w:left w:val="single" w:sz="4" w:space="0" w:color="auto"/>
              <w:bottom w:val="single" w:sz="4" w:space="0" w:color="auto"/>
              <w:right w:val="single" w:sz="4" w:space="0" w:color="auto"/>
            </w:tcBorders>
            <w:vAlign w:val="center"/>
          </w:tcPr>
          <w:p w:rsidR="00C3045E" w:rsidRPr="00B24613" w:rsidRDefault="005A347C">
            <w:pPr>
              <w:snapToGrid w:val="0"/>
              <w:jc w:val="center"/>
              <w:rPr>
                <w:rFonts w:asciiTheme="minorEastAsia" w:eastAsiaTheme="minorEastAsia" w:hAnsiTheme="minorEastAsia"/>
                <w:sz w:val="24"/>
              </w:rPr>
            </w:pPr>
            <w:r w:rsidRPr="00B24613">
              <w:rPr>
                <w:rFonts w:asciiTheme="minorEastAsia" w:eastAsiaTheme="minorEastAsia" w:hAnsiTheme="minorEastAsia"/>
                <w:sz w:val="24"/>
              </w:rPr>
              <w:t>1</w:t>
            </w:r>
            <w:r w:rsidRPr="00B24613">
              <w:rPr>
                <w:rFonts w:asciiTheme="minorEastAsia" w:eastAsiaTheme="minorEastAsia" w:hAnsiTheme="minorEastAsia" w:hint="eastAsia"/>
                <w:sz w:val="24"/>
              </w:rPr>
              <w:t>5</w:t>
            </w:r>
          </w:p>
        </w:tc>
        <w:tc>
          <w:tcPr>
            <w:tcW w:w="8789" w:type="dxa"/>
            <w:tcBorders>
              <w:top w:val="single" w:sz="4" w:space="0" w:color="auto"/>
              <w:left w:val="single" w:sz="4" w:space="0" w:color="auto"/>
              <w:bottom w:val="single" w:sz="4" w:space="0" w:color="auto"/>
              <w:right w:val="single" w:sz="4" w:space="0" w:color="auto"/>
            </w:tcBorders>
            <w:vAlign w:val="center"/>
          </w:tcPr>
          <w:p w:rsidR="00C3045E" w:rsidRPr="00B24613" w:rsidRDefault="005A347C">
            <w:pPr>
              <w:snapToGrid w:val="0"/>
              <w:rPr>
                <w:rFonts w:asciiTheme="minorEastAsia" w:eastAsiaTheme="minorEastAsia" w:hAnsiTheme="minorEastAsia"/>
                <w:sz w:val="24"/>
              </w:rPr>
            </w:pPr>
            <w:r w:rsidRPr="00B24613">
              <w:rPr>
                <w:rFonts w:asciiTheme="minorEastAsia" w:eastAsiaTheme="minorEastAsia" w:hAnsiTheme="minorEastAsia" w:hint="eastAsia"/>
                <w:b/>
                <w:sz w:val="24"/>
              </w:rPr>
              <w:t>质疑：</w:t>
            </w:r>
            <w:r w:rsidRPr="00B24613">
              <w:rPr>
                <w:rFonts w:asciiTheme="minorEastAsia" w:eastAsiaTheme="minorEastAsia" w:hAnsiTheme="minorEastAsia" w:hint="eastAsia"/>
                <w:sz w:val="24"/>
              </w:rPr>
              <w:t>根据《政府采购法》第五十二条的规定，供应商认为采购文件、采购过程和中标、成交结果使自己的权益受到损害的，可以在知道或者应知其权益受到损害之日起七个工作日内，以书面形式向采购人、采购代理公司提出质疑。同时，供应商须在法定质疑期内一次性提出针对同一采购程序环节的质疑。</w:t>
            </w:r>
          </w:p>
          <w:p w:rsidR="00C3045E" w:rsidRPr="00B24613" w:rsidRDefault="005A347C">
            <w:pPr>
              <w:snapToGrid w:val="0"/>
              <w:rPr>
                <w:rFonts w:asciiTheme="minorEastAsia" w:eastAsiaTheme="minorEastAsia" w:hAnsiTheme="minorEastAsia"/>
                <w:sz w:val="24"/>
              </w:rPr>
            </w:pPr>
            <w:r w:rsidRPr="00B24613">
              <w:rPr>
                <w:rFonts w:asciiTheme="minorEastAsia" w:eastAsiaTheme="minorEastAsia" w:hAnsiTheme="minorEastAsia" w:hint="eastAsia"/>
                <w:sz w:val="24"/>
              </w:rPr>
              <w:t>（</w:t>
            </w:r>
            <w:r w:rsidRPr="00B24613">
              <w:rPr>
                <w:rFonts w:asciiTheme="minorEastAsia" w:eastAsiaTheme="minorEastAsia" w:hAnsiTheme="minorEastAsia" w:hint="eastAsia"/>
                <w:b/>
                <w:sz w:val="24"/>
              </w:rPr>
              <w:t>质疑期限的计算</w:t>
            </w:r>
            <w:r w:rsidRPr="00B24613">
              <w:rPr>
                <w:rFonts w:asciiTheme="minorEastAsia" w:eastAsiaTheme="minorEastAsia" w:hAnsiTheme="minorEastAsia" w:hint="eastAsia"/>
                <w:sz w:val="24"/>
              </w:rPr>
              <w:t>：（一）对采购文件提出质疑的，</w:t>
            </w:r>
            <w:proofErr w:type="gramStart"/>
            <w:r w:rsidRPr="00B24613">
              <w:rPr>
                <w:rFonts w:asciiTheme="minorEastAsia" w:eastAsiaTheme="minorEastAsia" w:hAnsiTheme="minorEastAsia" w:hint="eastAsia"/>
                <w:sz w:val="24"/>
              </w:rPr>
              <w:t>自供应</w:t>
            </w:r>
            <w:proofErr w:type="gramEnd"/>
            <w:r w:rsidRPr="00B24613">
              <w:rPr>
                <w:rFonts w:asciiTheme="minorEastAsia" w:eastAsiaTheme="minorEastAsia" w:hAnsiTheme="minorEastAsia" w:hint="eastAsia"/>
                <w:sz w:val="24"/>
              </w:rPr>
              <w:t>商获得采购文件之日起计算，且应当在投标截止之日或递交谈判、询价响应性文件截止之日前提出。（二）对采购过程提出质疑的，自采购程序环节结束之日起计算。（三）对中标、成交结果以及评审委员会、谈判小组、询价小组组成人员提出质疑的，自中标、成交结果公告之日起计算。）</w:t>
            </w:r>
          </w:p>
        </w:tc>
      </w:tr>
      <w:tr w:rsidR="00B24613" w:rsidRPr="00B24613">
        <w:trPr>
          <w:trHeight w:val="619"/>
        </w:trPr>
        <w:tc>
          <w:tcPr>
            <w:tcW w:w="709" w:type="dxa"/>
            <w:tcBorders>
              <w:top w:val="single" w:sz="4" w:space="0" w:color="auto"/>
              <w:left w:val="single" w:sz="4" w:space="0" w:color="auto"/>
              <w:bottom w:val="single" w:sz="4" w:space="0" w:color="auto"/>
              <w:right w:val="single" w:sz="4" w:space="0" w:color="auto"/>
            </w:tcBorders>
            <w:vAlign w:val="center"/>
          </w:tcPr>
          <w:p w:rsidR="00C3045E" w:rsidRPr="00B24613" w:rsidRDefault="005A347C">
            <w:pPr>
              <w:snapToGrid w:val="0"/>
              <w:jc w:val="center"/>
              <w:rPr>
                <w:rFonts w:asciiTheme="minorEastAsia" w:eastAsiaTheme="minorEastAsia" w:hAnsiTheme="minorEastAsia"/>
                <w:sz w:val="24"/>
              </w:rPr>
            </w:pPr>
            <w:r w:rsidRPr="00B24613">
              <w:rPr>
                <w:rFonts w:asciiTheme="minorEastAsia" w:eastAsiaTheme="minorEastAsia" w:hAnsiTheme="minorEastAsia"/>
                <w:sz w:val="24"/>
              </w:rPr>
              <w:t>1</w:t>
            </w:r>
            <w:r w:rsidRPr="00B24613">
              <w:rPr>
                <w:rFonts w:asciiTheme="minorEastAsia" w:eastAsiaTheme="minorEastAsia" w:hAnsiTheme="minorEastAsia" w:hint="eastAsia"/>
                <w:sz w:val="24"/>
              </w:rPr>
              <w:t>6</w:t>
            </w:r>
          </w:p>
        </w:tc>
        <w:tc>
          <w:tcPr>
            <w:tcW w:w="8789" w:type="dxa"/>
            <w:tcBorders>
              <w:top w:val="single" w:sz="4" w:space="0" w:color="auto"/>
              <w:left w:val="single" w:sz="4" w:space="0" w:color="auto"/>
              <w:bottom w:val="single" w:sz="4" w:space="0" w:color="auto"/>
              <w:right w:val="single" w:sz="4" w:space="0" w:color="auto"/>
            </w:tcBorders>
            <w:vAlign w:val="center"/>
          </w:tcPr>
          <w:p w:rsidR="00C3045E" w:rsidRPr="00B24613" w:rsidRDefault="005A347C">
            <w:pPr>
              <w:snapToGrid w:val="0"/>
              <w:rPr>
                <w:rFonts w:asciiTheme="minorEastAsia" w:eastAsiaTheme="minorEastAsia" w:hAnsiTheme="minorEastAsia"/>
                <w:b/>
                <w:sz w:val="24"/>
              </w:rPr>
            </w:pPr>
            <w:r w:rsidRPr="00B24613">
              <w:rPr>
                <w:rFonts w:asciiTheme="minorEastAsia" w:eastAsiaTheme="minorEastAsia" w:hAnsiTheme="minorEastAsia" w:hint="eastAsia"/>
                <w:b/>
                <w:sz w:val="24"/>
              </w:rPr>
              <w:t>投诉：</w:t>
            </w:r>
            <w:r w:rsidRPr="00B24613">
              <w:rPr>
                <w:rFonts w:asciiTheme="minorEastAsia" w:eastAsiaTheme="minorEastAsia" w:hAnsiTheme="minorEastAsia" w:hint="eastAsia"/>
                <w:sz w:val="24"/>
              </w:rPr>
              <w:t>根据《政府采购法》第五十五条的规定，质疑供应商对采购人、采购代理公司的答复不满意或者采购人、采购代理公司未在规定的时间内</w:t>
            </w:r>
            <w:proofErr w:type="gramStart"/>
            <w:r w:rsidRPr="00B24613">
              <w:rPr>
                <w:rFonts w:asciiTheme="minorEastAsia" w:eastAsiaTheme="minorEastAsia" w:hAnsiTheme="minorEastAsia" w:hint="eastAsia"/>
                <w:sz w:val="24"/>
              </w:rPr>
              <w:t>作出</w:t>
            </w:r>
            <w:proofErr w:type="gramEnd"/>
            <w:r w:rsidRPr="00B24613">
              <w:rPr>
                <w:rFonts w:asciiTheme="minorEastAsia" w:eastAsiaTheme="minorEastAsia" w:hAnsiTheme="minorEastAsia" w:hint="eastAsia"/>
                <w:sz w:val="24"/>
              </w:rPr>
              <w:t>答复的，可以在答复期满后十五个工作日内向同级政府采购监督管理部门投诉。</w:t>
            </w:r>
          </w:p>
        </w:tc>
      </w:tr>
      <w:tr w:rsidR="00B24613" w:rsidRPr="00B24613">
        <w:trPr>
          <w:cantSplit/>
          <w:trHeight w:val="405"/>
        </w:trPr>
        <w:tc>
          <w:tcPr>
            <w:tcW w:w="709" w:type="dxa"/>
            <w:tcBorders>
              <w:top w:val="single" w:sz="4" w:space="0" w:color="auto"/>
              <w:left w:val="single" w:sz="4" w:space="0" w:color="auto"/>
              <w:bottom w:val="single" w:sz="4" w:space="0" w:color="auto"/>
              <w:right w:val="single" w:sz="4" w:space="0" w:color="auto"/>
            </w:tcBorders>
            <w:vAlign w:val="center"/>
          </w:tcPr>
          <w:p w:rsidR="00C3045E" w:rsidRPr="00B24613" w:rsidRDefault="005A347C">
            <w:pPr>
              <w:snapToGrid w:val="0"/>
              <w:jc w:val="center"/>
              <w:rPr>
                <w:rFonts w:asciiTheme="minorEastAsia" w:eastAsiaTheme="minorEastAsia" w:hAnsiTheme="minorEastAsia"/>
                <w:sz w:val="24"/>
              </w:rPr>
            </w:pPr>
            <w:r w:rsidRPr="00B24613">
              <w:rPr>
                <w:rFonts w:asciiTheme="minorEastAsia" w:eastAsiaTheme="minorEastAsia" w:hAnsiTheme="minorEastAsia"/>
                <w:sz w:val="24"/>
              </w:rPr>
              <w:lastRenderedPageBreak/>
              <w:t>1</w:t>
            </w:r>
            <w:r w:rsidRPr="00B24613">
              <w:rPr>
                <w:rFonts w:asciiTheme="minorEastAsia" w:eastAsiaTheme="minorEastAsia" w:hAnsiTheme="minorEastAsia" w:hint="eastAsia"/>
                <w:sz w:val="24"/>
              </w:rPr>
              <w:t>7</w:t>
            </w:r>
          </w:p>
        </w:tc>
        <w:tc>
          <w:tcPr>
            <w:tcW w:w="8789" w:type="dxa"/>
            <w:tcBorders>
              <w:top w:val="single" w:sz="4" w:space="0" w:color="auto"/>
              <w:left w:val="single" w:sz="4" w:space="0" w:color="auto"/>
              <w:bottom w:val="single" w:sz="4" w:space="0" w:color="auto"/>
              <w:right w:val="single" w:sz="4" w:space="0" w:color="auto"/>
            </w:tcBorders>
            <w:vAlign w:val="center"/>
          </w:tcPr>
          <w:p w:rsidR="00C3045E" w:rsidRPr="00B24613" w:rsidRDefault="005A347C">
            <w:pPr>
              <w:snapToGrid w:val="0"/>
              <w:rPr>
                <w:rFonts w:asciiTheme="minorEastAsia" w:eastAsiaTheme="minorEastAsia" w:hAnsiTheme="minorEastAsia"/>
                <w:sz w:val="24"/>
              </w:rPr>
            </w:pPr>
            <w:r w:rsidRPr="00B24613">
              <w:rPr>
                <w:rFonts w:asciiTheme="minorEastAsia" w:eastAsiaTheme="minorEastAsia" w:hAnsiTheme="minorEastAsia" w:hint="eastAsia"/>
                <w:b/>
                <w:sz w:val="24"/>
              </w:rPr>
              <w:t>注意事项：</w:t>
            </w:r>
            <w:r w:rsidRPr="00B24613">
              <w:rPr>
                <w:rFonts w:asciiTheme="minorEastAsia" w:eastAsiaTheme="minorEastAsia" w:hAnsiTheme="minorEastAsia" w:hint="eastAsia"/>
                <w:sz w:val="24"/>
              </w:rPr>
              <w:t>1、投标人如发现采购文件及其评标办法中歧视性不公正条款或违法违规等内容时，请于答疑截止日期前同时向采购人、采购代理公司反映，逾期不得再对采购文件的条款提出质疑。</w:t>
            </w:r>
          </w:p>
          <w:p w:rsidR="00C3045E" w:rsidRPr="00B24613" w:rsidRDefault="005A347C">
            <w:pPr>
              <w:snapToGrid w:val="0"/>
              <w:ind w:firstLineChars="200" w:firstLine="480"/>
              <w:rPr>
                <w:rFonts w:asciiTheme="minorEastAsia" w:eastAsiaTheme="minorEastAsia" w:hAnsiTheme="minorEastAsia"/>
                <w:sz w:val="24"/>
              </w:rPr>
            </w:pPr>
            <w:r w:rsidRPr="00B24613">
              <w:rPr>
                <w:rFonts w:asciiTheme="minorEastAsia" w:eastAsiaTheme="minorEastAsia" w:hAnsiTheme="minorEastAsia" w:hint="eastAsia"/>
                <w:sz w:val="24"/>
              </w:rPr>
              <w:t>2、该项目中标公示期间，投标人不得通过非正当途径、更不得通过非正当手段获取法律法规规定评审委员会（包括其他相关人员）应当保密的相关内容。即便由此获得资料（提供来源并经查实的例外）并作为向采购人或采购代理公司或监督管理部门提出异（质）</w:t>
            </w:r>
            <w:proofErr w:type="gramStart"/>
            <w:r w:rsidRPr="00B24613">
              <w:rPr>
                <w:rFonts w:asciiTheme="minorEastAsia" w:eastAsiaTheme="minorEastAsia" w:hAnsiTheme="minorEastAsia" w:hint="eastAsia"/>
                <w:sz w:val="24"/>
              </w:rPr>
              <w:t>疑</w:t>
            </w:r>
            <w:proofErr w:type="gramEnd"/>
            <w:r w:rsidRPr="00B24613">
              <w:rPr>
                <w:rFonts w:asciiTheme="minorEastAsia" w:eastAsiaTheme="minorEastAsia" w:hAnsiTheme="minorEastAsia" w:hint="eastAsia"/>
                <w:sz w:val="24"/>
              </w:rPr>
              <w:t>或投诉或法院起诉的理由，均属于非法索取的依据。</w:t>
            </w:r>
          </w:p>
          <w:p w:rsidR="00C3045E" w:rsidRPr="00B24613" w:rsidRDefault="005A347C">
            <w:pPr>
              <w:snapToGrid w:val="0"/>
              <w:rPr>
                <w:rFonts w:asciiTheme="minorEastAsia" w:eastAsiaTheme="minorEastAsia" w:hAnsiTheme="minorEastAsia"/>
                <w:sz w:val="24"/>
              </w:rPr>
            </w:pPr>
            <w:r w:rsidRPr="00B24613">
              <w:rPr>
                <w:rFonts w:asciiTheme="minorEastAsia" w:eastAsiaTheme="minorEastAsia" w:hAnsiTheme="minorEastAsia" w:hint="eastAsia"/>
                <w:sz w:val="24"/>
              </w:rPr>
              <w:t>3、质疑、投诉人未按前列序号第17、18条规定进行质疑、投诉（申诉）、举报等，均属于扰乱政府采购市场，直至公示。</w:t>
            </w:r>
          </w:p>
        </w:tc>
      </w:tr>
      <w:tr w:rsidR="00B24613" w:rsidRPr="00B24613">
        <w:trPr>
          <w:cantSplit/>
          <w:trHeight w:val="195"/>
        </w:trPr>
        <w:tc>
          <w:tcPr>
            <w:tcW w:w="709" w:type="dxa"/>
            <w:tcBorders>
              <w:top w:val="single" w:sz="4" w:space="0" w:color="auto"/>
              <w:left w:val="single" w:sz="4" w:space="0" w:color="auto"/>
              <w:bottom w:val="single" w:sz="4" w:space="0" w:color="auto"/>
              <w:right w:val="single" w:sz="4" w:space="0" w:color="auto"/>
            </w:tcBorders>
            <w:vAlign w:val="center"/>
          </w:tcPr>
          <w:p w:rsidR="00C3045E" w:rsidRPr="00B24613" w:rsidRDefault="005A347C">
            <w:pPr>
              <w:snapToGrid w:val="0"/>
              <w:jc w:val="center"/>
              <w:rPr>
                <w:rFonts w:asciiTheme="minorEastAsia" w:eastAsiaTheme="minorEastAsia" w:hAnsiTheme="minorEastAsia"/>
                <w:sz w:val="24"/>
              </w:rPr>
            </w:pPr>
            <w:r w:rsidRPr="00B24613">
              <w:rPr>
                <w:rFonts w:asciiTheme="minorEastAsia" w:eastAsiaTheme="minorEastAsia" w:hAnsiTheme="minorEastAsia" w:hint="eastAsia"/>
                <w:sz w:val="24"/>
              </w:rPr>
              <w:t>18</w:t>
            </w:r>
          </w:p>
        </w:tc>
        <w:tc>
          <w:tcPr>
            <w:tcW w:w="8789" w:type="dxa"/>
            <w:tcBorders>
              <w:top w:val="single" w:sz="4" w:space="0" w:color="auto"/>
              <w:left w:val="single" w:sz="4" w:space="0" w:color="auto"/>
              <w:bottom w:val="single" w:sz="4" w:space="0" w:color="auto"/>
              <w:right w:val="single" w:sz="4" w:space="0" w:color="auto"/>
            </w:tcBorders>
            <w:vAlign w:val="center"/>
          </w:tcPr>
          <w:p w:rsidR="00C3045E" w:rsidRPr="00B24613" w:rsidRDefault="005A347C">
            <w:pPr>
              <w:snapToGrid w:val="0"/>
              <w:rPr>
                <w:rFonts w:asciiTheme="minorEastAsia" w:eastAsiaTheme="minorEastAsia" w:hAnsiTheme="minorEastAsia"/>
                <w:b/>
                <w:sz w:val="24"/>
              </w:rPr>
            </w:pPr>
            <w:r w:rsidRPr="00B24613">
              <w:rPr>
                <w:rFonts w:asciiTheme="minorEastAsia" w:eastAsiaTheme="minorEastAsia" w:hAnsiTheme="minorEastAsia" w:hint="eastAsia"/>
                <w:b/>
                <w:sz w:val="24"/>
              </w:rPr>
              <w:t>注意事项：为保障解密成功，</w:t>
            </w:r>
            <w:r w:rsidRPr="00B24613">
              <w:rPr>
                <w:rStyle w:val="large1"/>
                <w:rFonts w:asciiTheme="minorEastAsia" w:eastAsiaTheme="minorEastAsia" w:hAnsiTheme="minorEastAsia" w:hint="default"/>
                <w:b/>
                <w:bCs/>
                <w:kern w:val="0"/>
                <w:sz w:val="24"/>
                <w:szCs w:val="24"/>
              </w:rPr>
              <w:t>投标人可携带笔记本电脑及CA</w:t>
            </w:r>
            <w:r w:rsidRPr="00B24613">
              <w:rPr>
                <w:rFonts w:asciiTheme="minorEastAsia" w:eastAsiaTheme="minorEastAsia" w:hAnsiTheme="minorEastAsia" w:hint="eastAsia"/>
                <w:b/>
                <w:kern w:val="0"/>
                <w:sz w:val="24"/>
              </w:rPr>
              <w:t>数字证书</w:t>
            </w:r>
            <w:r w:rsidRPr="00B24613">
              <w:rPr>
                <w:rStyle w:val="large1"/>
                <w:rFonts w:asciiTheme="minorEastAsia" w:eastAsiaTheme="minorEastAsia" w:hAnsiTheme="minorEastAsia" w:hint="default"/>
                <w:b/>
                <w:bCs/>
                <w:kern w:val="0"/>
                <w:sz w:val="24"/>
                <w:szCs w:val="24"/>
              </w:rPr>
              <w:t>至开标现场完成传输、解密等事宜。（交易中心不提供无线网络，请供应商自行解决上网问题）</w:t>
            </w:r>
          </w:p>
        </w:tc>
      </w:tr>
      <w:tr w:rsidR="00B24613" w:rsidRPr="00B24613">
        <w:trPr>
          <w:cantSplit/>
          <w:trHeight w:val="101"/>
        </w:trPr>
        <w:tc>
          <w:tcPr>
            <w:tcW w:w="709" w:type="dxa"/>
            <w:tcBorders>
              <w:top w:val="single" w:sz="4" w:space="0" w:color="auto"/>
              <w:left w:val="single" w:sz="4" w:space="0" w:color="auto"/>
              <w:bottom w:val="single" w:sz="4" w:space="0" w:color="auto"/>
              <w:right w:val="single" w:sz="4" w:space="0" w:color="auto"/>
            </w:tcBorders>
            <w:vAlign w:val="center"/>
          </w:tcPr>
          <w:p w:rsidR="00C3045E" w:rsidRPr="00B24613" w:rsidRDefault="005A347C">
            <w:pPr>
              <w:snapToGrid w:val="0"/>
              <w:jc w:val="center"/>
              <w:rPr>
                <w:rFonts w:asciiTheme="minorEastAsia" w:eastAsiaTheme="minorEastAsia" w:hAnsiTheme="minorEastAsia"/>
                <w:sz w:val="24"/>
              </w:rPr>
            </w:pPr>
            <w:r w:rsidRPr="00B24613">
              <w:rPr>
                <w:rFonts w:asciiTheme="minorEastAsia" w:eastAsiaTheme="minorEastAsia" w:hAnsiTheme="minorEastAsia" w:hint="eastAsia"/>
                <w:sz w:val="24"/>
              </w:rPr>
              <w:t>19</w:t>
            </w:r>
          </w:p>
        </w:tc>
        <w:tc>
          <w:tcPr>
            <w:tcW w:w="8789" w:type="dxa"/>
            <w:tcBorders>
              <w:top w:val="single" w:sz="4" w:space="0" w:color="auto"/>
              <w:left w:val="single" w:sz="4" w:space="0" w:color="auto"/>
              <w:bottom w:val="single" w:sz="4" w:space="0" w:color="auto"/>
              <w:right w:val="single" w:sz="4" w:space="0" w:color="auto"/>
            </w:tcBorders>
            <w:vAlign w:val="center"/>
          </w:tcPr>
          <w:p w:rsidR="00C3045E" w:rsidRPr="00B24613" w:rsidRDefault="005A347C">
            <w:pPr>
              <w:snapToGrid w:val="0"/>
              <w:rPr>
                <w:rFonts w:asciiTheme="minorEastAsia" w:eastAsiaTheme="minorEastAsia" w:hAnsiTheme="minorEastAsia"/>
                <w:sz w:val="24"/>
              </w:rPr>
            </w:pPr>
            <w:r w:rsidRPr="00B24613">
              <w:rPr>
                <w:rFonts w:asciiTheme="minorEastAsia" w:eastAsiaTheme="minorEastAsia" w:hAnsiTheme="minorEastAsia" w:hint="eastAsia"/>
                <w:sz w:val="24"/>
              </w:rPr>
              <w:t>解释：本采购文件的解释权属于采购人。</w:t>
            </w:r>
          </w:p>
        </w:tc>
      </w:tr>
    </w:tbl>
    <w:p w:rsidR="00C3045E" w:rsidRPr="00B24613" w:rsidRDefault="00C3045E">
      <w:pPr>
        <w:snapToGrid w:val="0"/>
        <w:spacing w:beforeLines="50" w:before="120" w:afterLines="50" w:after="120"/>
        <w:rPr>
          <w:rFonts w:ascii="宋体" w:hAnsi="宋体"/>
          <w:b/>
          <w:sz w:val="28"/>
          <w:szCs w:val="28"/>
          <w:lang w:val="zh-CN"/>
        </w:rPr>
      </w:pPr>
    </w:p>
    <w:p w:rsidR="00C3045E" w:rsidRPr="00B24613" w:rsidRDefault="005A347C">
      <w:pPr>
        <w:snapToGrid w:val="0"/>
        <w:spacing w:beforeLines="50" w:before="120" w:afterLines="50" w:after="120"/>
        <w:rPr>
          <w:rFonts w:ascii="宋体" w:hAnsi="宋体"/>
          <w:b/>
          <w:sz w:val="28"/>
          <w:szCs w:val="28"/>
          <w:lang w:val="zh-CN"/>
        </w:rPr>
      </w:pPr>
      <w:r w:rsidRPr="00B24613">
        <w:rPr>
          <w:rFonts w:ascii="宋体" w:hAnsi="宋体" w:hint="eastAsia"/>
          <w:b/>
          <w:sz w:val="28"/>
          <w:szCs w:val="28"/>
          <w:lang w:val="zh-CN"/>
        </w:rPr>
        <w:t>一、总则</w:t>
      </w:r>
    </w:p>
    <w:p w:rsidR="00C3045E" w:rsidRPr="00B24613" w:rsidRDefault="005A347C">
      <w:pPr>
        <w:snapToGrid w:val="0"/>
        <w:ind w:firstLineChars="196" w:firstLine="472"/>
        <w:jc w:val="left"/>
        <w:outlineLvl w:val="1"/>
        <w:rPr>
          <w:rFonts w:ascii="宋体" w:hAnsi="宋体"/>
          <w:b/>
          <w:sz w:val="24"/>
          <w:szCs w:val="20"/>
        </w:rPr>
      </w:pPr>
      <w:r w:rsidRPr="00B24613">
        <w:rPr>
          <w:rFonts w:ascii="宋体" w:hAnsi="宋体" w:hint="eastAsia"/>
          <w:b/>
          <w:sz w:val="24"/>
          <w:szCs w:val="20"/>
        </w:rPr>
        <w:t>（一）</w:t>
      </w:r>
      <w:r w:rsidRPr="00B24613">
        <w:rPr>
          <w:rFonts w:ascii="宋体" w:hAnsi="宋体"/>
          <w:b/>
          <w:sz w:val="24"/>
          <w:szCs w:val="20"/>
        </w:rPr>
        <w:t>适用范围</w:t>
      </w:r>
    </w:p>
    <w:p w:rsidR="00C3045E" w:rsidRPr="00B24613" w:rsidRDefault="005A347C">
      <w:pPr>
        <w:snapToGrid w:val="0"/>
        <w:ind w:firstLineChars="200" w:firstLine="480"/>
        <w:jc w:val="left"/>
        <w:rPr>
          <w:rFonts w:ascii="宋体" w:hAnsi="宋体"/>
          <w:sz w:val="24"/>
          <w:szCs w:val="20"/>
        </w:rPr>
      </w:pPr>
      <w:r w:rsidRPr="00B24613">
        <w:rPr>
          <w:rFonts w:ascii="宋体" w:hAnsi="宋体" w:hint="eastAsia"/>
          <w:sz w:val="24"/>
          <w:szCs w:val="20"/>
        </w:rPr>
        <w:t>本采购文件适用于</w:t>
      </w:r>
      <w:r w:rsidRPr="00B24613">
        <w:rPr>
          <w:rFonts w:ascii="宋体" w:hAnsi="宋体" w:hint="eastAsia"/>
          <w:b/>
          <w:sz w:val="24"/>
        </w:rPr>
        <w:t>德清县武康街道（城西村、居仁社区等11个村、社区）2023年度生活垃圾运维服务采购项目</w:t>
      </w:r>
      <w:r w:rsidRPr="00B24613">
        <w:rPr>
          <w:rFonts w:ascii="宋体" w:hAnsi="宋体" w:hint="eastAsia"/>
          <w:sz w:val="24"/>
          <w:szCs w:val="20"/>
        </w:rPr>
        <w:t>的招标、投标、评标、定标、验收、合同履约、付款等行为（法律、法规另有规定的，从其规定）。</w:t>
      </w:r>
    </w:p>
    <w:p w:rsidR="00C3045E" w:rsidRPr="00B24613" w:rsidRDefault="005A347C">
      <w:pPr>
        <w:snapToGrid w:val="0"/>
        <w:spacing w:beforeLines="50" w:before="120"/>
        <w:ind w:firstLineChars="147" w:firstLine="354"/>
        <w:jc w:val="left"/>
        <w:outlineLvl w:val="1"/>
        <w:rPr>
          <w:rFonts w:ascii="宋体" w:hAnsi="宋体"/>
          <w:b/>
          <w:sz w:val="24"/>
          <w:szCs w:val="20"/>
        </w:rPr>
      </w:pPr>
      <w:r w:rsidRPr="00B24613">
        <w:rPr>
          <w:rFonts w:ascii="宋体" w:hAnsi="宋体" w:hint="eastAsia"/>
          <w:b/>
          <w:sz w:val="24"/>
          <w:szCs w:val="20"/>
        </w:rPr>
        <w:t>（二）定义</w:t>
      </w:r>
      <w:r w:rsidRPr="00B24613">
        <w:rPr>
          <w:rFonts w:ascii="宋体" w:hAnsi="宋体"/>
          <w:sz w:val="24"/>
          <w:szCs w:val="20"/>
        </w:rPr>
        <w:t xml:space="preserve"> </w:t>
      </w:r>
    </w:p>
    <w:p w:rsidR="00C3045E" w:rsidRPr="00B24613" w:rsidRDefault="005A347C">
      <w:pPr>
        <w:snapToGrid w:val="0"/>
        <w:ind w:firstLineChars="200" w:firstLine="480"/>
        <w:jc w:val="left"/>
        <w:rPr>
          <w:rFonts w:ascii="宋体" w:hAnsi="宋体"/>
          <w:sz w:val="24"/>
          <w:szCs w:val="20"/>
        </w:rPr>
      </w:pPr>
      <w:r w:rsidRPr="00B24613">
        <w:rPr>
          <w:rFonts w:ascii="宋体" w:hAnsi="宋体" w:hint="eastAsia"/>
          <w:sz w:val="24"/>
          <w:szCs w:val="20"/>
        </w:rPr>
        <w:t>1.“</w:t>
      </w:r>
      <w:r w:rsidRPr="00B24613">
        <w:rPr>
          <w:rFonts w:ascii="宋体" w:hAnsi="宋体"/>
          <w:sz w:val="24"/>
          <w:szCs w:val="20"/>
        </w:rPr>
        <w:t>投标人”系指向招标方提交投标文件的单位或个人。</w:t>
      </w:r>
    </w:p>
    <w:p w:rsidR="00C3045E" w:rsidRPr="00B24613" w:rsidRDefault="005A347C">
      <w:pPr>
        <w:snapToGrid w:val="0"/>
        <w:ind w:firstLineChars="200" w:firstLine="480"/>
        <w:jc w:val="left"/>
        <w:rPr>
          <w:rFonts w:ascii="宋体" w:hAnsi="宋体"/>
          <w:sz w:val="24"/>
          <w:szCs w:val="20"/>
        </w:rPr>
      </w:pPr>
      <w:r w:rsidRPr="00B24613">
        <w:rPr>
          <w:rFonts w:ascii="宋体" w:hAnsi="宋体" w:hint="eastAsia"/>
          <w:sz w:val="24"/>
          <w:szCs w:val="20"/>
        </w:rPr>
        <w:t>2.</w:t>
      </w:r>
      <w:r w:rsidRPr="00B24613">
        <w:rPr>
          <w:rFonts w:ascii="宋体" w:hAnsi="宋体"/>
          <w:sz w:val="24"/>
          <w:szCs w:val="20"/>
        </w:rPr>
        <w:t xml:space="preserve"> “服务”系指采购文件规定投标人须承担的安装、调试、技术协助、校准、培训、技术指导以及其他类似的义务。</w:t>
      </w:r>
    </w:p>
    <w:p w:rsidR="00C3045E" w:rsidRPr="00B24613" w:rsidRDefault="005A347C">
      <w:pPr>
        <w:snapToGrid w:val="0"/>
        <w:ind w:firstLineChars="200" w:firstLine="480"/>
        <w:jc w:val="left"/>
        <w:rPr>
          <w:rFonts w:ascii="宋体" w:hAnsi="宋体"/>
          <w:sz w:val="24"/>
          <w:szCs w:val="20"/>
        </w:rPr>
      </w:pPr>
      <w:r w:rsidRPr="00B24613">
        <w:rPr>
          <w:rFonts w:ascii="宋体" w:hAnsi="宋体" w:hint="eastAsia"/>
          <w:sz w:val="24"/>
          <w:szCs w:val="20"/>
        </w:rPr>
        <w:t>3.</w:t>
      </w:r>
      <w:r w:rsidRPr="00B24613">
        <w:rPr>
          <w:rFonts w:ascii="宋体" w:hAnsi="宋体"/>
          <w:sz w:val="24"/>
          <w:szCs w:val="20"/>
        </w:rPr>
        <w:t xml:space="preserve"> “项目”系指投标人按采购文件规定向采购人提供的产品和服务。</w:t>
      </w:r>
    </w:p>
    <w:p w:rsidR="00C3045E" w:rsidRPr="00B24613" w:rsidRDefault="005A347C">
      <w:pPr>
        <w:snapToGrid w:val="0"/>
        <w:ind w:firstLineChars="200" w:firstLine="480"/>
        <w:jc w:val="left"/>
        <w:rPr>
          <w:rFonts w:ascii="宋体" w:hAnsi="宋体"/>
          <w:sz w:val="24"/>
          <w:szCs w:val="20"/>
        </w:rPr>
      </w:pPr>
      <w:r w:rsidRPr="00B24613">
        <w:rPr>
          <w:rFonts w:ascii="宋体" w:hAnsi="宋体" w:hint="eastAsia"/>
          <w:sz w:val="24"/>
          <w:szCs w:val="20"/>
        </w:rPr>
        <w:t>4.</w:t>
      </w:r>
      <w:r w:rsidRPr="00B24613">
        <w:rPr>
          <w:rFonts w:ascii="宋体" w:hAnsi="宋体"/>
          <w:sz w:val="24"/>
          <w:szCs w:val="20"/>
        </w:rPr>
        <w:t xml:space="preserve"> “书面形式”包括信函、传真、电报</w:t>
      </w:r>
      <w:r w:rsidRPr="00B24613">
        <w:rPr>
          <w:rFonts w:ascii="宋体" w:hAnsi="宋体" w:hint="eastAsia"/>
          <w:sz w:val="24"/>
          <w:szCs w:val="20"/>
        </w:rPr>
        <w:t>、电子邮件</w:t>
      </w:r>
      <w:r w:rsidRPr="00B24613">
        <w:rPr>
          <w:rFonts w:ascii="宋体" w:hAnsi="宋体"/>
          <w:sz w:val="24"/>
          <w:szCs w:val="20"/>
        </w:rPr>
        <w:t>等。</w:t>
      </w:r>
    </w:p>
    <w:p w:rsidR="00C3045E" w:rsidRPr="00B24613" w:rsidRDefault="005A347C">
      <w:pPr>
        <w:snapToGrid w:val="0"/>
        <w:ind w:firstLineChars="200" w:firstLine="480"/>
        <w:jc w:val="left"/>
        <w:rPr>
          <w:rFonts w:ascii="宋体" w:hAnsi="宋体"/>
          <w:sz w:val="24"/>
          <w:szCs w:val="20"/>
        </w:rPr>
      </w:pPr>
      <w:r w:rsidRPr="00B24613">
        <w:rPr>
          <w:rFonts w:ascii="宋体" w:hAnsi="宋体" w:hint="eastAsia"/>
          <w:sz w:val="24"/>
          <w:szCs w:val="20"/>
        </w:rPr>
        <w:t>5. 带“</w:t>
      </w:r>
      <w:r w:rsidRPr="00B24613">
        <w:rPr>
          <w:rFonts w:ascii="宋体" w:hAnsi="宋体" w:hint="eastAsia"/>
          <w:kern w:val="0"/>
          <w:szCs w:val="21"/>
        </w:rPr>
        <w:t>▲</w:t>
      </w:r>
      <w:r w:rsidRPr="00B24613">
        <w:rPr>
          <w:rFonts w:ascii="宋体" w:hAnsi="宋体" w:hint="eastAsia"/>
          <w:sz w:val="24"/>
          <w:szCs w:val="20"/>
        </w:rPr>
        <w:t>”条款为实质性响应条款，必须响应。</w:t>
      </w:r>
    </w:p>
    <w:p w:rsidR="00C3045E" w:rsidRPr="00B24613" w:rsidRDefault="005A347C">
      <w:pPr>
        <w:snapToGrid w:val="0"/>
        <w:spacing w:beforeLines="50" w:before="120"/>
        <w:ind w:firstLineChars="196" w:firstLine="472"/>
        <w:jc w:val="left"/>
        <w:outlineLvl w:val="1"/>
        <w:rPr>
          <w:rFonts w:ascii="宋体" w:hAnsi="宋体"/>
          <w:b/>
          <w:sz w:val="24"/>
          <w:szCs w:val="20"/>
        </w:rPr>
      </w:pPr>
      <w:r w:rsidRPr="00B24613">
        <w:rPr>
          <w:rFonts w:ascii="宋体" w:hAnsi="宋体" w:hint="eastAsia"/>
          <w:b/>
          <w:sz w:val="24"/>
          <w:szCs w:val="20"/>
        </w:rPr>
        <w:t>（三）招标方式</w:t>
      </w:r>
    </w:p>
    <w:p w:rsidR="00C3045E" w:rsidRPr="00B24613" w:rsidRDefault="005A347C">
      <w:pPr>
        <w:snapToGrid w:val="0"/>
        <w:ind w:firstLineChars="200" w:firstLine="480"/>
        <w:jc w:val="left"/>
        <w:rPr>
          <w:rFonts w:ascii="宋体" w:hAnsi="宋体"/>
          <w:sz w:val="24"/>
          <w:szCs w:val="20"/>
        </w:rPr>
      </w:pPr>
      <w:r w:rsidRPr="00B24613">
        <w:rPr>
          <w:rFonts w:ascii="宋体" w:hAnsi="宋体"/>
          <w:sz w:val="24"/>
          <w:szCs w:val="20"/>
        </w:rPr>
        <w:t>本次招标采用公开招标方式进行。</w:t>
      </w:r>
    </w:p>
    <w:p w:rsidR="00C3045E" w:rsidRPr="00B24613" w:rsidRDefault="005A347C">
      <w:pPr>
        <w:snapToGrid w:val="0"/>
        <w:spacing w:beforeLines="50" w:before="120"/>
        <w:ind w:firstLineChars="196" w:firstLine="472"/>
        <w:jc w:val="left"/>
        <w:outlineLvl w:val="1"/>
        <w:rPr>
          <w:rFonts w:ascii="宋体" w:hAnsi="宋体"/>
          <w:b/>
          <w:sz w:val="24"/>
          <w:szCs w:val="20"/>
        </w:rPr>
      </w:pPr>
      <w:r w:rsidRPr="00B24613">
        <w:rPr>
          <w:rFonts w:ascii="宋体" w:hAnsi="宋体" w:hint="eastAsia"/>
          <w:b/>
          <w:sz w:val="24"/>
          <w:szCs w:val="20"/>
        </w:rPr>
        <w:t>（四）投标委托</w:t>
      </w:r>
    </w:p>
    <w:p w:rsidR="00C3045E" w:rsidRPr="00B24613" w:rsidRDefault="005A347C">
      <w:pPr>
        <w:snapToGrid w:val="0"/>
        <w:ind w:firstLineChars="200" w:firstLine="466"/>
        <w:jc w:val="left"/>
        <w:rPr>
          <w:rFonts w:ascii="宋体" w:hAnsi="宋体"/>
          <w:spacing w:val="-4"/>
          <w:sz w:val="24"/>
          <w:lang w:val="zh-CN"/>
        </w:rPr>
      </w:pPr>
      <w:r w:rsidRPr="00B24613">
        <w:rPr>
          <w:rFonts w:ascii="宋体" w:hAnsi="宋体" w:hint="eastAsia"/>
          <w:b/>
          <w:spacing w:val="-4"/>
          <w:sz w:val="24"/>
          <w:lang w:val="zh-CN"/>
        </w:rPr>
        <w:t>投标人代表若出席开标会，须携带身份证。如投标人代表不是法定代表人，须同时具有法定代表人出具的授权委托书（格式见附件）</w:t>
      </w:r>
    </w:p>
    <w:p w:rsidR="00C3045E" w:rsidRPr="00B24613" w:rsidRDefault="005A347C">
      <w:pPr>
        <w:snapToGrid w:val="0"/>
        <w:spacing w:beforeLines="50" w:before="120"/>
        <w:ind w:firstLineChars="196" w:firstLine="472"/>
        <w:jc w:val="left"/>
        <w:outlineLvl w:val="1"/>
        <w:rPr>
          <w:rFonts w:ascii="宋体" w:hAnsi="宋体"/>
          <w:b/>
          <w:sz w:val="24"/>
          <w:szCs w:val="20"/>
        </w:rPr>
      </w:pPr>
      <w:r w:rsidRPr="00B24613">
        <w:rPr>
          <w:rFonts w:ascii="宋体" w:hAnsi="宋体" w:hint="eastAsia"/>
          <w:b/>
          <w:sz w:val="24"/>
          <w:szCs w:val="20"/>
        </w:rPr>
        <w:t>（五）投标费用</w:t>
      </w:r>
    </w:p>
    <w:p w:rsidR="00C3045E" w:rsidRPr="00B24613" w:rsidRDefault="005A347C">
      <w:pPr>
        <w:snapToGrid w:val="0"/>
        <w:ind w:firstLineChars="200" w:firstLine="480"/>
        <w:jc w:val="left"/>
        <w:rPr>
          <w:rFonts w:ascii="宋体" w:hAnsi="宋体"/>
          <w:sz w:val="24"/>
          <w:szCs w:val="20"/>
        </w:rPr>
      </w:pPr>
      <w:r w:rsidRPr="00B24613">
        <w:rPr>
          <w:rFonts w:ascii="宋体" w:hAnsi="宋体" w:hint="eastAsia"/>
          <w:sz w:val="24"/>
          <w:szCs w:val="20"/>
        </w:rPr>
        <w:t>不论投标结果如何，投标人均应自行承担所有与投标有关的全部费用（采购文件有相反规定除外）。</w:t>
      </w:r>
    </w:p>
    <w:p w:rsidR="00C3045E" w:rsidRPr="00B24613" w:rsidRDefault="005A347C">
      <w:pPr>
        <w:snapToGrid w:val="0"/>
        <w:spacing w:beforeLines="50" w:before="120"/>
        <w:ind w:firstLineChars="196" w:firstLine="472"/>
        <w:jc w:val="left"/>
        <w:rPr>
          <w:rFonts w:ascii="宋体" w:hAnsi="宋体"/>
          <w:b/>
          <w:sz w:val="24"/>
          <w:szCs w:val="20"/>
        </w:rPr>
      </w:pPr>
      <w:r w:rsidRPr="00B24613">
        <w:rPr>
          <w:rFonts w:ascii="宋体" w:hAnsi="宋体" w:hint="eastAsia"/>
          <w:b/>
          <w:sz w:val="24"/>
          <w:szCs w:val="20"/>
        </w:rPr>
        <w:t>（六）联合体投标</w:t>
      </w:r>
    </w:p>
    <w:p w:rsidR="00C3045E" w:rsidRPr="00B24613" w:rsidRDefault="005A347C">
      <w:pPr>
        <w:snapToGrid w:val="0"/>
        <w:ind w:firstLineChars="300" w:firstLine="720"/>
        <w:jc w:val="left"/>
        <w:rPr>
          <w:rFonts w:ascii="宋体" w:hAnsi="宋体" w:cs="Arial"/>
          <w:sz w:val="24"/>
          <w:szCs w:val="20"/>
        </w:rPr>
      </w:pPr>
      <w:r w:rsidRPr="00B24613">
        <w:rPr>
          <w:rFonts w:ascii="宋体" w:hAnsi="宋体" w:cs="Arial" w:hint="eastAsia"/>
          <w:sz w:val="24"/>
          <w:szCs w:val="20"/>
        </w:rPr>
        <w:t>本项目不接受联合体投标。</w:t>
      </w:r>
    </w:p>
    <w:p w:rsidR="00C3045E" w:rsidRPr="00B24613" w:rsidRDefault="005A347C">
      <w:pPr>
        <w:snapToGrid w:val="0"/>
        <w:spacing w:beforeLines="50" w:before="120"/>
        <w:ind w:firstLineChars="196" w:firstLine="472"/>
        <w:rPr>
          <w:rFonts w:ascii="宋体" w:hAnsi="宋体" w:cs="宋体"/>
          <w:b/>
          <w:kern w:val="0"/>
          <w:sz w:val="24"/>
          <w:szCs w:val="20"/>
        </w:rPr>
      </w:pPr>
      <w:r w:rsidRPr="00B24613">
        <w:rPr>
          <w:rFonts w:ascii="宋体" w:hAnsi="宋体" w:hint="eastAsia"/>
          <w:b/>
          <w:sz w:val="24"/>
          <w:szCs w:val="20"/>
        </w:rPr>
        <w:t>（七）</w:t>
      </w:r>
      <w:r w:rsidRPr="00B24613">
        <w:rPr>
          <w:rFonts w:ascii="宋体" w:hAnsi="宋体" w:cs="宋体" w:hint="eastAsia"/>
          <w:b/>
          <w:kern w:val="0"/>
          <w:sz w:val="24"/>
          <w:szCs w:val="20"/>
        </w:rPr>
        <w:t>转包与分包</w:t>
      </w:r>
    </w:p>
    <w:p w:rsidR="00C3045E" w:rsidRPr="00B24613" w:rsidRDefault="005A347C">
      <w:pPr>
        <w:snapToGrid w:val="0"/>
        <w:ind w:firstLineChars="200" w:firstLine="480"/>
        <w:rPr>
          <w:rFonts w:ascii="宋体" w:hAnsi="宋体"/>
          <w:sz w:val="24"/>
          <w:szCs w:val="20"/>
        </w:rPr>
      </w:pPr>
      <w:r w:rsidRPr="00B24613">
        <w:rPr>
          <w:rFonts w:ascii="宋体" w:hAnsi="宋体" w:cs="宋体" w:hint="eastAsia"/>
          <w:kern w:val="0"/>
          <w:sz w:val="24"/>
          <w:szCs w:val="20"/>
        </w:rPr>
        <w:t>未经采购人同意，本项目不允许转包或分包。</w:t>
      </w:r>
    </w:p>
    <w:p w:rsidR="00C3045E" w:rsidRPr="00B24613" w:rsidRDefault="005A347C">
      <w:pPr>
        <w:snapToGrid w:val="0"/>
        <w:spacing w:beforeLines="50" w:before="120"/>
        <w:ind w:firstLineChars="196" w:firstLine="472"/>
        <w:jc w:val="left"/>
        <w:outlineLvl w:val="1"/>
        <w:rPr>
          <w:rFonts w:ascii="宋体" w:hAnsi="宋体"/>
          <w:b/>
          <w:sz w:val="24"/>
          <w:szCs w:val="20"/>
        </w:rPr>
      </w:pPr>
      <w:r w:rsidRPr="00B24613">
        <w:rPr>
          <w:rFonts w:ascii="宋体" w:hAnsi="宋体" w:hint="eastAsia"/>
          <w:b/>
          <w:sz w:val="24"/>
          <w:szCs w:val="20"/>
        </w:rPr>
        <w:t>（八）特别说明：</w:t>
      </w:r>
    </w:p>
    <w:p w:rsidR="00C3045E" w:rsidRPr="00B24613" w:rsidRDefault="005A347C">
      <w:pPr>
        <w:snapToGrid w:val="0"/>
        <w:ind w:leftChars="1" w:left="2" w:firstLineChars="200" w:firstLine="482"/>
        <w:rPr>
          <w:rFonts w:ascii="宋体" w:hAnsi="宋体"/>
          <w:sz w:val="24"/>
          <w:lang w:val="zh-CN"/>
        </w:rPr>
      </w:pPr>
      <w:r w:rsidRPr="00B24613">
        <w:rPr>
          <w:rFonts w:ascii="宋体" w:hAnsi="宋体" w:hint="eastAsia"/>
          <w:b/>
          <w:sz w:val="24"/>
          <w:szCs w:val="20"/>
        </w:rPr>
        <w:t>1.</w:t>
      </w:r>
      <w:r w:rsidRPr="00B24613">
        <w:rPr>
          <w:rFonts w:ascii="宋体" w:hAnsi="宋体"/>
          <w:sz w:val="24"/>
          <w:lang w:val="zh-CN"/>
        </w:rPr>
        <w:t>投标人投标所使用的资格、信誉、荣誉、业绩与企业认证必须为本</w:t>
      </w:r>
      <w:r w:rsidRPr="00B24613">
        <w:rPr>
          <w:rFonts w:ascii="宋体" w:hAnsi="宋体" w:hint="eastAsia"/>
          <w:sz w:val="24"/>
          <w:lang w:val="zh-CN"/>
        </w:rPr>
        <w:t>企业</w:t>
      </w:r>
      <w:r w:rsidRPr="00B24613">
        <w:rPr>
          <w:rFonts w:ascii="宋体" w:hAnsi="宋体"/>
          <w:sz w:val="24"/>
          <w:lang w:val="zh-CN"/>
        </w:rPr>
        <w:t>所拥有。</w:t>
      </w:r>
      <w:r w:rsidRPr="00B24613">
        <w:rPr>
          <w:rFonts w:ascii="宋体" w:hAnsi="宋体" w:hint="eastAsia"/>
          <w:sz w:val="24"/>
          <w:lang w:val="zh-CN"/>
        </w:rPr>
        <w:t>在组织商务、技术评审或资格性审查时，不得将属于供应商母公司</w:t>
      </w:r>
      <w:r w:rsidRPr="00B24613">
        <w:rPr>
          <w:rFonts w:ascii="宋体" w:hAnsi="宋体" w:hint="eastAsia"/>
          <w:sz w:val="24"/>
        </w:rPr>
        <w:t>或者同一母公司下属的其他子公司（以分支机构参与投标的不得</w:t>
      </w:r>
      <w:r w:rsidRPr="00B24613">
        <w:rPr>
          <w:rFonts w:ascii="宋体" w:hAnsi="宋体" w:hint="eastAsia"/>
          <w:sz w:val="24"/>
          <w:lang w:val="zh-CN"/>
        </w:rPr>
        <w:t>将属于供应商总机构</w:t>
      </w:r>
      <w:r w:rsidRPr="00B24613">
        <w:rPr>
          <w:rFonts w:ascii="宋体" w:hAnsi="宋体" w:hint="eastAsia"/>
          <w:sz w:val="24"/>
        </w:rPr>
        <w:t>或</w:t>
      </w:r>
      <w:r w:rsidRPr="00B24613">
        <w:rPr>
          <w:rFonts w:ascii="宋体" w:hAnsi="宋体" w:hint="eastAsia"/>
          <w:sz w:val="24"/>
        </w:rPr>
        <w:lastRenderedPageBreak/>
        <w:t>同一总机构下属的其他分支机构）</w:t>
      </w:r>
      <w:r w:rsidRPr="00B24613">
        <w:rPr>
          <w:rFonts w:ascii="宋体" w:hAnsi="宋体" w:hint="eastAsia"/>
          <w:sz w:val="24"/>
          <w:lang w:val="zh-CN"/>
        </w:rPr>
        <w:t>的人员、业绩、荣誉、知识产权、项目案例等，作为该供应商的资信文件予以确认或审查通过。</w:t>
      </w:r>
    </w:p>
    <w:p w:rsidR="00C3045E" w:rsidRPr="00B24613" w:rsidRDefault="005A347C">
      <w:pPr>
        <w:snapToGrid w:val="0"/>
        <w:ind w:leftChars="1" w:left="2" w:firstLineChars="200" w:firstLine="480"/>
        <w:rPr>
          <w:rFonts w:ascii="宋体" w:hAnsi="宋体"/>
          <w:sz w:val="24"/>
          <w:lang w:val="zh-CN"/>
        </w:rPr>
      </w:pPr>
      <w:r w:rsidRPr="00B24613">
        <w:rPr>
          <w:rFonts w:ascii="宋体" w:hAnsi="宋体" w:hint="eastAsia"/>
          <w:sz w:val="24"/>
          <w:lang w:val="zh-CN"/>
        </w:rPr>
        <w:t>2.</w:t>
      </w:r>
      <w:r w:rsidRPr="00B24613">
        <w:rPr>
          <w:rFonts w:ascii="宋体" w:hAnsi="宋体"/>
          <w:sz w:val="24"/>
          <w:lang w:val="zh-CN"/>
        </w:rPr>
        <w:t>投标人应仔细阅读采购文件的所有内容，按照采购文件的要求提交投标文件，并对所提供的全部资料的真实性承担法律责任。</w:t>
      </w:r>
    </w:p>
    <w:p w:rsidR="00C3045E" w:rsidRPr="00B24613" w:rsidRDefault="005A347C">
      <w:pPr>
        <w:snapToGrid w:val="0"/>
        <w:ind w:leftChars="1" w:left="2" w:firstLineChars="200" w:firstLine="480"/>
        <w:rPr>
          <w:rFonts w:ascii="宋体" w:hAnsi="宋体"/>
          <w:sz w:val="24"/>
          <w:lang w:val="zh-CN"/>
        </w:rPr>
      </w:pPr>
      <w:r w:rsidRPr="00B24613">
        <w:rPr>
          <w:rFonts w:ascii="宋体" w:hAnsi="宋体" w:hint="eastAsia"/>
          <w:sz w:val="24"/>
          <w:lang w:val="zh-CN"/>
        </w:rPr>
        <w:t>3.</w:t>
      </w:r>
      <w:r w:rsidRPr="00B24613">
        <w:rPr>
          <w:rFonts w:ascii="宋体" w:hAnsi="宋体"/>
          <w:sz w:val="24"/>
          <w:lang w:val="zh-CN"/>
        </w:rPr>
        <w:t>投标人在投标活动中提供任何虚假材料,其投标无效，并报监管部门查处</w:t>
      </w:r>
      <w:r w:rsidRPr="00B24613">
        <w:rPr>
          <w:rFonts w:ascii="宋体" w:hAnsi="宋体" w:hint="eastAsia"/>
          <w:sz w:val="24"/>
          <w:lang w:val="zh-CN"/>
        </w:rPr>
        <w:t>。</w:t>
      </w:r>
      <w:r w:rsidRPr="00B24613">
        <w:rPr>
          <w:rFonts w:ascii="宋体" w:hAnsi="宋体"/>
          <w:sz w:val="24"/>
          <w:lang w:val="zh-CN"/>
        </w:rPr>
        <w:t>中标后发现的,</w:t>
      </w:r>
      <w:r w:rsidRPr="00B24613">
        <w:rPr>
          <w:rFonts w:ascii="宋体" w:hAnsi="宋体" w:hint="eastAsia"/>
          <w:sz w:val="24"/>
        </w:rPr>
        <w:t>中标人保证金将不予退还</w:t>
      </w:r>
      <w:r w:rsidRPr="00B24613">
        <w:rPr>
          <w:rFonts w:ascii="宋体" w:hAnsi="宋体" w:hint="eastAsia"/>
          <w:sz w:val="24"/>
          <w:lang w:val="zh-CN"/>
        </w:rPr>
        <w:t>，造成其他损失的须赔偿相应损失，</w:t>
      </w:r>
      <w:r w:rsidRPr="00B24613">
        <w:rPr>
          <w:rFonts w:ascii="宋体" w:hAnsi="宋体"/>
          <w:sz w:val="24"/>
          <w:lang w:val="zh-CN"/>
        </w:rPr>
        <w:t>且民事赔偿并不免除违法投标人的行政与刑事责任。</w:t>
      </w:r>
    </w:p>
    <w:p w:rsidR="00C3045E" w:rsidRPr="00B24613" w:rsidRDefault="005A347C">
      <w:pPr>
        <w:snapToGrid w:val="0"/>
        <w:ind w:leftChars="1" w:left="2" w:firstLineChars="200" w:firstLine="480"/>
        <w:rPr>
          <w:rFonts w:ascii="宋体" w:hAnsi="宋体"/>
          <w:sz w:val="24"/>
          <w:lang w:val="zh-CN"/>
        </w:rPr>
      </w:pPr>
      <w:r w:rsidRPr="00B24613">
        <w:rPr>
          <w:rFonts w:ascii="宋体" w:hAnsi="宋体" w:hint="eastAsia"/>
          <w:sz w:val="24"/>
          <w:lang w:val="zh-CN"/>
        </w:rPr>
        <w:t>4.根据《政府采购非招标采购方式管理办法》（财政部令第74号）规定，公开招标的货物、服务采购项目，招标过程中提交投标文件或者经评审实质性响应采购文件要求的供应商只有两家时，采购人、采购代理公司按照该办法第四条经本级财政部门批准后可以与该两家供应商进行竞争性谈判采购，采购人、采购代理公司应当根据采购文件中的采购需求编制谈判文件。</w:t>
      </w:r>
    </w:p>
    <w:p w:rsidR="00C3045E" w:rsidRPr="00B24613" w:rsidRDefault="005A347C">
      <w:pPr>
        <w:widowControl/>
        <w:spacing w:line="320" w:lineRule="atLeast"/>
        <w:ind w:firstLineChars="200" w:firstLine="480"/>
        <w:jc w:val="left"/>
        <w:rPr>
          <w:rFonts w:ascii="宋体" w:hAnsi="宋体"/>
          <w:sz w:val="24"/>
          <w:lang w:val="zh-CN"/>
        </w:rPr>
      </w:pPr>
      <w:r w:rsidRPr="00B24613">
        <w:rPr>
          <w:rFonts w:ascii="宋体" w:hAnsi="宋体" w:hint="eastAsia"/>
          <w:sz w:val="24"/>
          <w:lang w:val="zh-CN"/>
        </w:rPr>
        <w:t>5.</w:t>
      </w:r>
      <w:r w:rsidRPr="00B24613">
        <w:rPr>
          <w:rFonts w:hint="eastAsia"/>
        </w:rPr>
        <w:t xml:space="preserve"> </w:t>
      </w:r>
      <w:r w:rsidRPr="00B24613">
        <w:rPr>
          <w:rFonts w:ascii="宋体" w:hAnsi="宋体" w:hint="eastAsia"/>
          <w:b/>
          <w:sz w:val="24"/>
          <w:szCs w:val="20"/>
        </w:rPr>
        <w:t>根据《中华人民共和国政府采购法实施条例》（国务院令第658号）和浙江省财政厅、省监察厅《关于进一步规范政府采购活动的若干意见》（</w:t>
      </w:r>
      <w:proofErr w:type="gramStart"/>
      <w:r w:rsidRPr="00B24613">
        <w:rPr>
          <w:rFonts w:ascii="宋体" w:hAnsi="宋体" w:hint="eastAsia"/>
          <w:b/>
          <w:sz w:val="24"/>
          <w:szCs w:val="20"/>
        </w:rPr>
        <w:t>浙财采监</w:t>
      </w:r>
      <w:proofErr w:type="gramEnd"/>
      <w:r w:rsidRPr="00B24613">
        <w:rPr>
          <w:rFonts w:ascii="宋体" w:hAnsi="宋体" w:hint="eastAsia"/>
          <w:b/>
          <w:sz w:val="24"/>
          <w:szCs w:val="20"/>
        </w:rPr>
        <w:t>字〔2007〕2号）的规定。</w:t>
      </w:r>
      <w:r w:rsidRPr="00B24613">
        <w:rPr>
          <w:rFonts w:ascii="宋体" w:hAnsi="宋体" w:hint="eastAsia"/>
          <w:sz w:val="24"/>
          <w:lang w:val="zh-CN"/>
        </w:rPr>
        <w:t>多家供应商参加采购响应，如其中两家或两家以上供应商的法定代表人为同一人或相互之间存在投资关系且达到控股的，按一个供应商认定。评审时，取其中通过资格审查后的报价最低一家为有效供应商；当报价相同时，则以技术标最优一家为有效供应商；均相同时，由评审委员会（或谈判、询价小组，以下统称评审小组）集体决定。</w:t>
      </w:r>
    </w:p>
    <w:p w:rsidR="00C3045E" w:rsidRPr="00B24613" w:rsidRDefault="005A347C">
      <w:pPr>
        <w:widowControl/>
        <w:spacing w:line="320" w:lineRule="atLeast"/>
        <w:ind w:firstLineChars="200" w:firstLine="482"/>
        <w:jc w:val="left"/>
        <w:rPr>
          <w:rFonts w:ascii="宋体" w:hAnsi="宋体"/>
          <w:b/>
          <w:bCs/>
          <w:sz w:val="24"/>
          <w:lang w:val="zh-CN"/>
        </w:rPr>
      </w:pPr>
      <w:r w:rsidRPr="00B24613">
        <w:rPr>
          <w:rFonts w:ascii="宋体" w:hAnsi="宋体"/>
          <w:b/>
          <w:bCs/>
          <w:sz w:val="24"/>
          <w:lang w:val="zh-CN"/>
        </w:rPr>
        <w:t>（九）质疑和投诉</w:t>
      </w:r>
    </w:p>
    <w:p w:rsidR="00C3045E" w:rsidRPr="00B24613" w:rsidRDefault="005A347C">
      <w:pPr>
        <w:snapToGrid w:val="0"/>
        <w:ind w:firstLineChars="200" w:firstLine="480"/>
        <w:rPr>
          <w:rFonts w:ascii="宋体" w:hAnsi="宋体"/>
          <w:bCs/>
          <w:sz w:val="24"/>
          <w:lang w:val="zh-CN"/>
        </w:rPr>
      </w:pPr>
      <w:r w:rsidRPr="00B24613">
        <w:rPr>
          <w:rFonts w:ascii="宋体" w:hAnsi="宋体"/>
          <w:bCs/>
          <w:sz w:val="24"/>
          <w:lang w:val="zh-CN"/>
        </w:rPr>
        <w:t>1</w:t>
      </w:r>
      <w:r w:rsidRPr="00B24613">
        <w:rPr>
          <w:rFonts w:ascii="宋体" w:hAnsi="宋体" w:hint="eastAsia"/>
          <w:bCs/>
          <w:sz w:val="24"/>
          <w:lang w:val="zh-CN"/>
        </w:rPr>
        <w:t>.</w:t>
      </w:r>
      <w:r w:rsidRPr="00B24613">
        <w:rPr>
          <w:rFonts w:ascii="宋体" w:hAnsi="宋体"/>
          <w:bCs/>
          <w:sz w:val="24"/>
          <w:lang w:val="zh-CN"/>
        </w:rPr>
        <w:t>质疑、投诉应当采用书面形式，质疑书、投诉书均应明确阐述采购文件、招标过程</w:t>
      </w:r>
      <w:r w:rsidRPr="00B24613">
        <w:rPr>
          <w:rFonts w:ascii="宋体" w:hAnsi="宋体" w:hint="eastAsia"/>
          <w:bCs/>
          <w:sz w:val="24"/>
          <w:lang w:val="zh-CN"/>
        </w:rPr>
        <w:t>或</w:t>
      </w:r>
      <w:r w:rsidRPr="00B24613">
        <w:rPr>
          <w:rFonts w:ascii="宋体" w:hAnsi="宋体"/>
          <w:bCs/>
          <w:sz w:val="24"/>
          <w:lang w:val="zh-CN"/>
        </w:rPr>
        <w:t>中标结果中使自己合法权益受到损害的实质性内容，提供相关事实、依据和证据及其来源或线索，便于有关单位调查、答复和处理</w:t>
      </w:r>
      <w:r w:rsidRPr="00B24613">
        <w:rPr>
          <w:rFonts w:ascii="宋体" w:hAnsi="宋体" w:hint="eastAsia"/>
          <w:bCs/>
          <w:sz w:val="24"/>
          <w:lang w:val="zh-CN"/>
        </w:rPr>
        <w:t>。</w:t>
      </w:r>
    </w:p>
    <w:p w:rsidR="00C3045E" w:rsidRPr="00B24613" w:rsidRDefault="005A347C">
      <w:pPr>
        <w:snapToGrid w:val="0"/>
        <w:ind w:firstLineChars="200" w:firstLine="480"/>
        <w:rPr>
          <w:rFonts w:ascii="宋体" w:hAnsi="宋体"/>
          <w:bCs/>
          <w:sz w:val="24"/>
          <w:lang w:val="zh-CN"/>
        </w:rPr>
      </w:pPr>
      <w:r w:rsidRPr="00B24613">
        <w:rPr>
          <w:rFonts w:ascii="宋体" w:hAnsi="宋体" w:hint="eastAsia"/>
          <w:bCs/>
          <w:sz w:val="24"/>
          <w:lang w:val="zh-CN"/>
        </w:rPr>
        <w:t>2.供应商未按规定要求提出的，则视同认可采购文件，但法律法规及规范性文件有明确规定的除外。</w:t>
      </w:r>
    </w:p>
    <w:p w:rsidR="00C3045E" w:rsidRPr="00B24613" w:rsidRDefault="005A347C">
      <w:pPr>
        <w:snapToGrid w:val="0"/>
        <w:outlineLvl w:val="0"/>
        <w:rPr>
          <w:rFonts w:ascii="宋体" w:hAnsi="宋体"/>
          <w:b/>
          <w:sz w:val="28"/>
          <w:szCs w:val="28"/>
          <w:lang w:val="zh-CN"/>
        </w:rPr>
      </w:pPr>
      <w:r w:rsidRPr="00B24613">
        <w:rPr>
          <w:rFonts w:ascii="宋体" w:hAnsi="宋体"/>
          <w:b/>
          <w:sz w:val="28"/>
          <w:szCs w:val="28"/>
          <w:lang w:val="zh-CN"/>
        </w:rPr>
        <w:t>二</w:t>
      </w:r>
      <w:r w:rsidRPr="00B24613">
        <w:rPr>
          <w:rFonts w:ascii="宋体" w:hAnsi="宋体" w:hint="eastAsia"/>
          <w:b/>
          <w:sz w:val="28"/>
          <w:szCs w:val="28"/>
          <w:lang w:val="zh-CN"/>
        </w:rPr>
        <w:t>、</w:t>
      </w:r>
      <w:r w:rsidRPr="00B24613">
        <w:rPr>
          <w:rFonts w:ascii="宋体" w:hAnsi="宋体"/>
          <w:b/>
          <w:sz w:val="28"/>
          <w:szCs w:val="28"/>
          <w:lang w:val="zh-CN"/>
        </w:rPr>
        <w:t>采购文件</w:t>
      </w:r>
    </w:p>
    <w:p w:rsidR="00C3045E" w:rsidRPr="00B24613" w:rsidRDefault="005A347C">
      <w:pPr>
        <w:snapToGrid w:val="0"/>
        <w:ind w:firstLineChars="196" w:firstLine="472"/>
        <w:jc w:val="left"/>
        <w:rPr>
          <w:rFonts w:ascii="宋体" w:hAnsi="宋体"/>
          <w:b/>
          <w:sz w:val="24"/>
          <w:szCs w:val="20"/>
        </w:rPr>
      </w:pPr>
      <w:r w:rsidRPr="00B24613">
        <w:rPr>
          <w:rFonts w:ascii="宋体" w:hAnsi="宋体" w:hint="eastAsia"/>
          <w:b/>
          <w:sz w:val="24"/>
          <w:szCs w:val="20"/>
        </w:rPr>
        <w:t>（一）采购文件的构成。本采购文件由以下部份组成：</w:t>
      </w:r>
    </w:p>
    <w:p w:rsidR="00C3045E" w:rsidRPr="00B24613" w:rsidRDefault="005A347C">
      <w:pPr>
        <w:snapToGrid w:val="0"/>
        <w:ind w:firstLineChars="200" w:firstLine="480"/>
        <w:jc w:val="left"/>
        <w:rPr>
          <w:rFonts w:ascii="宋体" w:hAnsi="宋体"/>
          <w:sz w:val="24"/>
          <w:szCs w:val="20"/>
        </w:rPr>
      </w:pPr>
      <w:r w:rsidRPr="00B24613">
        <w:rPr>
          <w:rFonts w:ascii="宋体" w:hAnsi="宋体"/>
          <w:sz w:val="24"/>
          <w:szCs w:val="20"/>
        </w:rPr>
        <w:t>1</w:t>
      </w:r>
      <w:r w:rsidRPr="00B24613">
        <w:rPr>
          <w:rFonts w:ascii="宋体" w:hAnsi="宋体" w:hint="eastAsia"/>
          <w:sz w:val="24"/>
          <w:szCs w:val="20"/>
        </w:rPr>
        <w:t>.</w:t>
      </w:r>
      <w:r w:rsidRPr="00B24613">
        <w:rPr>
          <w:rFonts w:ascii="宋体" w:hAnsi="宋体"/>
          <w:sz w:val="24"/>
          <w:szCs w:val="20"/>
        </w:rPr>
        <w:t>招标公告</w:t>
      </w:r>
    </w:p>
    <w:p w:rsidR="00C3045E" w:rsidRPr="00B24613" w:rsidRDefault="005A347C">
      <w:pPr>
        <w:snapToGrid w:val="0"/>
        <w:ind w:firstLineChars="200" w:firstLine="480"/>
        <w:jc w:val="left"/>
        <w:rPr>
          <w:rFonts w:ascii="宋体" w:hAnsi="宋体"/>
          <w:sz w:val="24"/>
          <w:szCs w:val="20"/>
        </w:rPr>
      </w:pPr>
      <w:r w:rsidRPr="00B24613">
        <w:rPr>
          <w:rFonts w:ascii="宋体" w:hAnsi="宋体"/>
          <w:sz w:val="24"/>
          <w:szCs w:val="20"/>
        </w:rPr>
        <w:t>2</w:t>
      </w:r>
      <w:r w:rsidRPr="00B24613">
        <w:rPr>
          <w:rFonts w:ascii="宋体" w:hAnsi="宋体" w:hint="eastAsia"/>
          <w:sz w:val="24"/>
          <w:szCs w:val="20"/>
        </w:rPr>
        <w:t>.</w:t>
      </w:r>
      <w:r w:rsidRPr="00B24613">
        <w:rPr>
          <w:rFonts w:ascii="宋体" w:hAnsi="宋体"/>
          <w:sz w:val="24"/>
          <w:szCs w:val="20"/>
        </w:rPr>
        <w:t>招标需求</w:t>
      </w:r>
    </w:p>
    <w:p w:rsidR="00C3045E" w:rsidRPr="00B24613" w:rsidRDefault="005A347C">
      <w:pPr>
        <w:snapToGrid w:val="0"/>
        <w:ind w:firstLineChars="200" w:firstLine="480"/>
        <w:jc w:val="left"/>
        <w:rPr>
          <w:rFonts w:ascii="宋体" w:hAnsi="宋体"/>
          <w:sz w:val="24"/>
          <w:szCs w:val="20"/>
        </w:rPr>
      </w:pPr>
      <w:r w:rsidRPr="00B24613">
        <w:rPr>
          <w:rFonts w:ascii="宋体" w:hAnsi="宋体"/>
          <w:sz w:val="24"/>
          <w:szCs w:val="20"/>
        </w:rPr>
        <w:t>3</w:t>
      </w:r>
      <w:r w:rsidRPr="00B24613">
        <w:rPr>
          <w:rFonts w:ascii="宋体" w:hAnsi="宋体" w:hint="eastAsia"/>
          <w:sz w:val="24"/>
          <w:szCs w:val="20"/>
        </w:rPr>
        <w:t>.</w:t>
      </w:r>
      <w:r w:rsidRPr="00B24613">
        <w:rPr>
          <w:rFonts w:ascii="宋体" w:hAnsi="宋体"/>
          <w:sz w:val="24"/>
          <w:szCs w:val="20"/>
        </w:rPr>
        <w:t>投标人须知</w:t>
      </w:r>
    </w:p>
    <w:p w:rsidR="00C3045E" w:rsidRPr="00B24613" w:rsidRDefault="005A347C">
      <w:pPr>
        <w:snapToGrid w:val="0"/>
        <w:ind w:firstLineChars="200" w:firstLine="480"/>
        <w:jc w:val="left"/>
        <w:rPr>
          <w:rFonts w:ascii="宋体" w:hAnsi="宋体"/>
          <w:sz w:val="24"/>
          <w:szCs w:val="20"/>
        </w:rPr>
      </w:pPr>
      <w:r w:rsidRPr="00B24613">
        <w:rPr>
          <w:rFonts w:ascii="宋体" w:hAnsi="宋体"/>
          <w:sz w:val="24"/>
          <w:szCs w:val="20"/>
        </w:rPr>
        <w:t>4</w:t>
      </w:r>
      <w:r w:rsidRPr="00B24613">
        <w:rPr>
          <w:rFonts w:ascii="宋体" w:hAnsi="宋体" w:hint="eastAsia"/>
          <w:sz w:val="24"/>
          <w:szCs w:val="20"/>
        </w:rPr>
        <w:t>.</w:t>
      </w:r>
      <w:r w:rsidRPr="00B24613">
        <w:rPr>
          <w:rFonts w:ascii="宋体" w:hAnsi="宋体"/>
          <w:sz w:val="24"/>
          <w:szCs w:val="20"/>
        </w:rPr>
        <w:t>评标办法及标准</w:t>
      </w:r>
    </w:p>
    <w:p w:rsidR="00C3045E" w:rsidRPr="00B24613" w:rsidRDefault="005A347C">
      <w:pPr>
        <w:snapToGrid w:val="0"/>
        <w:ind w:firstLineChars="200" w:firstLine="480"/>
        <w:jc w:val="left"/>
        <w:rPr>
          <w:rFonts w:ascii="宋体" w:hAnsi="宋体"/>
          <w:sz w:val="24"/>
          <w:szCs w:val="20"/>
        </w:rPr>
      </w:pPr>
      <w:r w:rsidRPr="00B24613">
        <w:rPr>
          <w:rFonts w:ascii="宋体" w:hAnsi="宋体"/>
          <w:sz w:val="24"/>
          <w:szCs w:val="20"/>
        </w:rPr>
        <w:t>5</w:t>
      </w:r>
      <w:r w:rsidRPr="00B24613">
        <w:rPr>
          <w:rFonts w:ascii="宋体" w:hAnsi="宋体" w:hint="eastAsia"/>
          <w:sz w:val="24"/>
          <w:szCs w:val="20"/>
        </w:rPr>
        <w:t>.</w:t>
      </w:r>
      <w:r w:rsidRPr="00B24613">
        <w:rPr>
          <w:rFonts w:ascii="宋体" w:hAnsi="宋体"/>
          <w:sz w:val="24"/>
          <w:szCs w:val="20"/>
        </w:rPr>
        <w:t>合同主要条款</w:t>
      </w:r>
    </w:p>
    <w:p w:rsidR="00C3045E" w:rsidRPr="00B24613" w:rsidRDefault="005A347C">
      <w:pPr>
        <w:snapToGrid w:val="0"/>
        <w:ind w:firstLineChars="200" w:firstLine="480"/>
        <w:jc w:val="left"/>
        <w:rPr>
          <w:rFonts w:ascii="宋体" w:hAnsi="宋体"/>
          <w:sz w:val="24"/>
          <w:szCs w:val="20"/>
        </w:rPr>
      </w:pPr>
      <w:r w:rsidRPr="00B24613">
        <w:rPr>
          <w:rFonts w:ascii="宋体" w:hAnsi="宋体"/>
          <w:sz w:val="24"/>
          <w:szCs w:val="20"/>
        </w:rPr>
        <w:t>6</w:t>
      </w:r>
      <w:r w:rsidRPr="00B24613">
        <w:rPr>
          <w:rFonts w:ascii="宋体" w:hAnsi="宋体" w:hint="eastAsia"/>
          <w:sz w:val="24"/>
          <w:szCs w:val="20"/>
        </w:rPr>
        <w:t>.</w:t>
      </w:r>
      <w:r w:rsidRPr="00B24613">
        <w:rPr>
          <w:rFonts w:ascii="宋体" w:hAnsi="宋体"/>
          <w:sz w:val="24"/>
          <w:szCs w:val="20"/>
        </w:rPr>
        <w:t>投标文件格式</w:t>
      </w:r>
    </w:p>
    <w:p w:rsidR="00C3045E" w:rsidRPr="00B24613" w:rsidRDefault="005A347C">
      <w:pPr>
        <w:snapToGrid w:val="0"/>
        <w:ind w:firstLineChars="200" w:firstLine="480"/>
        <w:jc w:val="left"/>
        <w:rPr>
          <w:rFonts w:ascii="宋体" w:hAnsi="宋体"/>
          <w:sz w:val="24"/>
          <w:szCs w:val="20"/>
        </w:rPr>
      </w:pPr>
      <w:r w:rsidRPr="00B24613">
        <w:rPr>
          <w:rFonts w:ascii="宋体" w:hAnsi="宋体" w:hint="eastAsia"/>
          <w:sz w:val="24"/>
          <w:szCs w:val="20"/>
        </w:rPr>
        <w:t>7.本项目</w:t>
      </w:r>
      <w:r w:rsidRPr="00B24613">
        <w:rPr>
          <w:rFonts w:ascii="宋体" w:hAnsi="宋体"/>
          <w:sz w:val="24"/>
          <w:szCs w:val="20"/>
        </w:rPr>
        <w:t>采购文件</w:t>
      </w:r>
      <w:r w:rsidRPr="00B24613">
        <w:rPr>
          <w:rFonts w:ascii="宋体" w:hAnsi="宋体" w:hint="eastAsia"/>
          <w:sz w:val="24"/>
          <w:szCs w:val="20"/>
        </w:rPr>
        <w:t>的</w:t>
      </w:r>
      <w:r w:rsidRPr="00B24613">
        <w:rPr>
          <w:rFonts w:ascii="宋体" w:hAnsi="宋体"/>
          <w:sz w:val="24"/>
          <w:szCs w:val="20"/>
        </w:rPr>
        <w:t>澄清、答复、修改、补充的内容</w:t>
      </w:r>
    </w:p>
    <w:p w:rsidR="00C3045E" w:rsidRPr="00B24613" w:rsidRDefault="005A347C">
      <w:pPr>
        <w:snapToGrid w:val="0"/>
        <w:spacing w:beforeLines="50" w:before="120"/>
        <w:ind w:firstLineChars="196" w:firstLine="472"/>
        <w:jc w:val="left"/>
        <w:rPr>
          <w:rFonts w:ascii="宋体" w:hAnsi="宋体"/>
          <w:b/>
          <w:sz w:val="24"/>
          <w:szCs w:val="20"/>
        </w:rPr>
      </w:pPr>
      <w:r w:rsidRPr="00B24613">
        <w:rPr>
          <w:rFonts w:ascii="宋体" w:hAnsi="宋体" w:hint="eastAsia"/>
          <w:b/>
          <w:sz w:val="24"/>
          <w:szCs w:val="20"/>
        </w:rPr>
        <w:t>（二）投标人的风险</w:t>
      </w:r>
    </w:p>
    <w:p w:rsidR="00C3045E" w:rsidRPr="00B24613" w:rsidRDefault="005A347C">
      <w:pPr>
        <w:snapToGrid w:val="0"/>
        <w:ind w:firstLineChars="200" w:firstLine="480"/>
        <w:jc w:val="left"/>
        <w:rPr>
          <w:rFonts w:ascii="宋体" w:hAnsi="宋体"/>
          <w:sz w:val="24"/>
          <w:lang w:val="zh-CN"/>
        </w:rPr>
      </w:pPr>
      <w:r w:rsidRPr="00B24613">
        <w:rPr>
          <w:rFonts w:ascii="宋体" w:hAnsi="宋体" w:hint="eastAsia"/>
          <w:sz w:val="24"/>
          <w:lang w:val="zh-CN"/>
        </w:rPr>
        <w:t>投标人没有按照采购文件要求提供全部资料，或者投标人没有对采购文件在各方面</w:t>
      </w:r>
      <w:proofErr w:type="gramStart"/>
      <w:r w:rsidRPr="00B24613">
        <w:rPr>
          <w:rFonts w:ascii="宋体" w:hAnsi="宋体" w:hint="eastAsia"/>
          <w:sz w:val="24"/>
          <w:lang w:val="zh-CN"/>
        </w:rPr>
        <w:t>作出</w:t>
      </w:r>
      <w:proofErr w:type="gramEnd"/>
      <w:r w:rsidRPr="00B24613">
        <w:rPr>
          <w:rFonts w:ascii="宋体" w:hAnsi="宋体" w:hint="eastAsia"/>
          <w:sz w:val="24"/>
          <w:lang w:val="zh-CN"/>
        </w:rPr>
        <w:t>实质性响应是投标人的风险，并可能导致其投标被拒绝。</w:t>
      </w:r>
    </w:p>
    <w:p w:rsidR="00C3045E" w:rsidRPr="00B24613" w:rsidRDefault="005A347C">
      <w:pPr>
        <w:tabs>
          <w:tab w:val="left" w:pos="454"/>
          <w:tab w:val="left" w:pos="720"/>
        </w:tabs>
        <w:snapToGrid w:val="0"/>
        <w:spacing w:beforeLines="50" w:before="120"/>
        <w:ind w:firstLineChars="196" w:firstLine="472"/>
        <w:jc w:val="left"/>
        <w:rPr>
          <w:rFonts w:ascii="宋体" w:hAnsi="宋体"/>
          <w:b/>
          <w:kern w:val="0"/>
          <w:sz w:val="24"/>
        </w:rPr>
      </w:pPr>
      <w:r w:rsidRPr="00B24613">
        <w:rPr>
          <w:rFonts w:ascii="宋体" w:hAnsi="宋体" w:hint="eastAsia"/>
          <w:b/>
          <w:kern w:val="0"/>
          <w:sz w:val="24"/>
        </w:rPr>
        <w:t>（三）采购文件的澄清与修改</w:t>
      </w:r>
    </w:p>
    <w:p w:rsidR="00C3045E" w:rsidRPr="00B24613" w:rsidRDefault="005A347C">
      <w:pPr>
        <w:snapToGrid w:val="0"/>
        <w:ind w:firstLineChars="200" w:firstLine="480"/>
        <w:rPr>
          <w:rFonts w:ascii="宋体" w:hAnsi="宋体"/>
          <w:sz w:val="24"/>
          <w:lang w:val="zh-CN"/>
        </w:rPr>
      </w:pPr>
      <w:r w:rsidRPr="00B24613">
        <w:rPr>
          <w:rFonts w:ascii="宋体" w:hAnsi="宋体" w:hint="eastAsia"/>
          <w:sz w:val="24"/>
          <w:lang w:val="zh-CN"/>
        </w:rPr>
        <w:t>1.在投标截止时间前，</w:t>
      </w:r>
      <w:r w:rsidRPr="00B24613">
        <w:rPr>
          <w:rFonts w:ascii="宋体" w:hAnsi="宋体"/>
          <w:sz w:val="24"/>
          <w:lang w:val="zh-CN"/>
        </w:rPr>
        <w:t>采购代理公司</w:t>
      </w:r>
      <w:r w:rsidRPr="00B24613">
        <w:rPr>
          <w:rFonts w:ascii="宋体" w:hAnsi="宋体" w:hint="eastAsia"/>
          <w:sz w:val="24"/>
          <w:lang w:val="zh-CN"/>
        </w:rPr>
        <w:t>对已发出的采购文件进行必要澄清或者修改时，将依法在财政部门指定的政府采购信息发布媒体上发布更正公告，并以书面形式通知所有采购文件收受人，</w:t>
      </w:r>
      <w:r w:rsidRPr="00B24613">
        <w:rPr>
          <w:rFonts w:ascii="宋体" w:hAnsi="宋体"/>
          <w:sz w:val="24"/>
          <w:lang w:val="zh-CN"/>
        </w:rPr>
        <w:t>除书面答复以外的其他澄清方式及澄清内容均无效。</w:t>
      </w:r>
      <w:r w:rsidRPr="00B24613">
        <w:rPr>
          <w:rFonts w:ascii="宋体" w:hAnsi="宋体" w:hint="eastAsia"/>
          <w:sz w:val="24"/>
          <w:lang w:val="zh-CN"/>
        </w:rPr>
        <w:t>该澄清或者修改的内容为采购文件的组成部分，对所有投标人有约束力。投标人在收到采购文件的澄清修改函后，应以书面形式予以确认。</w:t>
      </w:r>
    </w:p>
    <w:p w:rsidR="00C3045E" w:rsidRPr="00B24613" w:rsidRDefault="005A347C">
      <w:pPr>
        <w:snapToGrid w:val="0"/>
        <w:ind w:firstLineChars="200" w:firstLine="480"/>
        <w:rPr>
          <w:rFonts w:ascii="宋体" w:hAnsi="宋体"/>
          <w:sz w:val="24"/>
          <w:lang w:val="zh-CN"/>
        </w:rPr>
      </w:pPr>
      <w:r w:rsidRPr="00B24613">
        <w:rPr>
          <w:rFonts w:ascii="宋体" w:hAnsi="宋体" w:hint="eastAsia"/>
          <w:sz w:val="24"/>
          <w:lang w:val="zh-CN"/>
        </w:rPr>
        <w:t>2.</w:t>
      </w:r>
      <w:r w:rsidRPr="00B24613">
        <w:rPr>
          <w:rFonts w:ascii="宋体" w:hAnsi="宋体"/>
          <w:sz w:val="24"/>
          <w:lang w:val="zh-CN"/>
        </w:rPr>
        <w:t xml:space="preserve"> 采购代理公司</w:t>
      </w:r>
      <w:r w:rsidRPr="00B24613">
        <w:rPr>
          <w:rFonts w:ascii="宋体" w:hAnsi="宋体" w:hint="eastAsia"/>
          <w:sz w:val="24"/>
          <w:lang w:val="zh-CN"/>
        </w:rPr>
        <w:t>可以视采购具体情况，延长投标截止时间和开标时间，并</w:t>
      </w:r>
      <w:r w:rsidRPr="00B24613">
        <w:rPr>
          <w:rFonts w:ascii="宋体" w:hAnsi="宋体" w:hint="eastAsia"/>
          <w:sz w:val="24"/>
          <w:lang w:val="zh-CN"/>
        </w:rPr>
        <w:lastRenderedPageBreak/>
        <w:t>依法在采购文件要求提交投标文件的截至时间三日前，将变更时间书面通知所有采购文件收受人，并在财政部门指定的政府采购信息发布媒体上发布变更公告。</w:t>
      </w:r>
    </w:p>
    <w:p w:rsidR="00C3045E" w:rsidRPr="00B24613" w:rsidRDefault="005A347C">
      <w:pPr>
        <w:snapToGrid w:val="0"/>
        <w:ind w:firstLineChars="200" w:firstLine="480"/>
        <w:rPr>
          <w:rFonts w:ascii="宋体" w:hAnsi="宋体"/>
          <w:sz w:val="24"/>
          <w:lang w:val="zh-CN"/>
        </w:rPr>
      </w:pPr>
      <w:r w:rsidRPr="00B24613">
        <w:rPr>
          <w:rFonts w:ascii="宋体" w:hAnsi="宋体" w:hint="eastAsia"/>
          <w:sz w:val="24"/>
          <w:lang w:val="zh-CN"/>
        </w:rPr>
        <w:t>3.</w:t>
      </w:r>
      <w:r w:rsidRPr="00B24613">
        <w:rPr>
          <w:rFonts w:ascii="宋体" w:hAnsi="宋体"/>
          <w:sz w:val="24"/>
          <w:lang w:val="zh-CN"/>
        </w:rPr>
        <w:t>采购文件澄清、答复、修改、补充的内容为采购文件的组成部分。当采购文件与采购文件的答复、澄清、修改、补充通知就同一内容的表述不一致时，以最后发出的书面文件为准。</w:t>
      </w:r>
    </w:p>
    <w:p w:rsidR="00C3045E" w:rsidRPr="00B24613" w:rsidRDefault="005A347C">
      <w:pPr>
        <w:snapToGrid w:val="0"/>
        <w:ind w:firstLineChars="200" w:firstLine="480"/>
        <w:rPr>
          <w:rFonts w:ascii="宋体" w:hAnsi="宋体"/>
          <w:sz w:val="24"/>
          <w:lang w:val="zh-CN"/>
        </w:rPr>
      </w:pPr>
      <w:r w:rsidRPr="00B24613">
        <w:rPr>
          <w:rFonts w:ascii="宋体" w:hAnsi="宋体" w:hint="eastAsia"/>
          <w:sz w:val="24"/>
          <w:lang w:val="zh-CN"/>
        </w:rPr>
        <w:t>4.</w:t>
      </w:r>
      <w:r w:rsidRPr="00B24613">
        <w:rPr>
          <w:rFonts w:ascii="宋体" w:hAnsi="宋体"/>
          <w:sz w:val="24"/>
          <w:lang w:val="zh-CN"/>
        </w:rPr>
        <w:t>采购文件的澄清、答复、修改或补充都应该通过本代理机构以法定形式发布，采购人非通过本机构，不得擅自澄清、答复、修改或补充采购文件。</w:t>
      </w:r>
    </w:p>
    <w:p w:rsidR="00C3045E" w:rsidRPr="00B24613" w:rsidRDefault="005A347C">
      <w:pPr>
        <w:snapToGrid w:val="0"/>
        <w:ind w:firstLineChars="196" w:firstLine="551"/>
        <w:outlineLvl w:val="1"/>
        <w:rPr>
          <w:rFonts w:ascii="宋体" w:hAnsi="宋体"/>
          <w:b/>
          <w:sz w:val="28"/>
          <w:szCs w:val="28"/>
          <w:lang w:val="zh-CN"/>
        </w:rPr>
      </w:pPr>
      <w:r w:rsidRPr="00B24613">
        <w:rPr>
          <w:rFonts w:ascii="宋体" w:hAnsi="宋体"/>
          <w:b/>
          <w:sz w:val="28"/>
          <w:szCs w:val="28"/>
          <w:lang w:val="zh-CN"/>
        </w:rPr>
        <w:t>三、投标文件的编制</w:t>
      </w:r>
    </w:p>
    <w:p w:rsidR="00C3045E" w:rsidRPr="00B24613" w:rsidRDefault="005A347C">
      <w:pPr>
        <w:snapToGrid w:val="0"/>
        <w:ind w:firstLineChars="200" w:firstLine="482"/>
        <w:jc w:val="left"/>
        <w:rPr>
          <w:rFonts w:ascii="宋体" w:hAnsi="宋体"/>
          <w:b/>
          <w:sz w:val="24"/>
          <w:lang w:val="zh-CN"/>
        </w:rPr>
      </w:pPr>
      <w:r w:rsidRPr="00B24613">
        <w:rPr>
          <w:rFonts w:ascii="宋体" w:hAnsi="宋体" w:hint="eastAsia"/>
          <w:b/>
          <w:sz w:val="24"/>
          <w:lang w:val="zh-CN"/>
        </w:rPr>
        <w:t>注：投标人应保证所提供文件资料的真实性，所有文件资料必须是针对本次投标的。如发现投标人提供了虚假文件资料，其投标将被拒绝，并自行承担相应的法律责任。</w:t>
      </w:r>
    </w:p>
    <w:p w:rsidR="00C3045E" w:rsidRPr="00B24613" w:rsidRDefault="005A347C">
      <w:pPr>
        <w:snapToGrid w:val="0"/>
        <w:ind w:firstLineChars="196" w:firstLine="472"/>
        <w:jc w:val="left"/>
        <w:outlineLvl w:val="0"/>
        <w:rPr>
          <w:rFonts w:ascii="宋体" w:hAnsi="宋体"/>
          <w:b/>
          <w:sz w:val="24"/>
        </w:rPr>
      </w:pPr>
      <w:r w:rsidRPr="00B24613">
        <w:rPr>
          <w:rFonts w:ascii="宋体" w:hAnsi="宋体" w:hint="eastAsia"/>
          <w:b/>
          <w:sz w:val="24"/>
        </w:rPr>
        <w:t>（一）投标文件的形式和效力</w:t>
      </w:r>
    </w:p>
    <w:p w:rsidR="00C3045E" w:rsidRPr="00B24613" w:rsidRDefault="005A347C">
      <w:pPr>
        <w:snapToGrid w:val="0"/>
        <w:ind w:firstLineChars="196" w:firstLine="472"/>
        <w:jc w:val="left"/>
        <w:outlineLvl w:val="0"/>
        <w:rPr>
          <w:rFonts w:ascii="宋体" w:hAnsi="宋体"/>
          <w:b/>
          <w:sz w:val="24"/>
        </w:rPr>
      </w:pPr>
      <w:r w:rsidRPr="00B24613">
        <w:rPr>
          <w:rFonts w:ascii="宋体" w:hAnsi="宋体" w:hint="eastAsia"/>
          <w:b/>
          <w:sz w:val="24"/>
        </w:rPr>
        <w:t>1. 投标文件分为电子投标文件以及备份电子投标文件。</w:t>
      </w:r>
    </w:p>
    <w:p w:rsidR="00C3045E" w:rsidRPr="00B24613" w:rsidRDefault="005A347C">
      <w:pPr>
        <w:snapToGrid w:val="0"/>
        <w:ind w:firstLineChars="196" w:firstLine="472"/>
        <w:outlineLvl w:val="0"/>
        <w:rPr>
          <w:rFonts w:ascii="宋体" w:hAnsi="宋体"/>
          <w:b/>
          <w:sz w:val="24"/>
        </w:rPr>
      </w:pPr>
      <w:r w:rsidRPr="00B24613">
        <w:rPr>
          <w:rFonts w:ascii="宋体" w:hAnsi="宋体" w:hint="eastAsia"/>
          <w:b/>
          <w:sz w:val="24"/>
        </w:rPr>
        <w:t>1.1电子投标文件：电子投标文件按政</w:t>
      </w:r>
      <w:proofErr w:type="gramStart"/>
      <w:r w:rsidRPr="00B24613">
        <w:rPr>
          <w:rFonts w:ascii="宋体" w:hAnsi="宋体" w:hint="eastAsia"/>
          <w:b/>
          <w:sz w:val="24"/>
        </w:rPr>
        <w:t>采云</w:t>
      </w:r>
      <w:proofErr w:type="gramEnd"/>
      <w:r w:rsidRPr="00B24613">
        <w:rPr>
          <w:rFonts w:ascii="宋体" w:hAnsi="宋体" w:hint="eastAsia"/>
          <w:b/>
          <w:sz w:val="24"/>
        </w:rPr>
        <w:t>平台供应商项目采购-电子交易操作指南（https://help.zcygov.cn/web/site_2/2018/12-28/2573.html）及本招标文件要求制作、加密并递交；</w:t>
      </w:r>
    </w:p>
    <w:p w:rsidR="00C3045E" w:rsidRPr="00B24613" w:rsidRDefault="005A347C">
      <w:pPr>
        <w:snapToGrid w:val="0"/>
        <w:ind w:firstLineChars="196" w:firstLine="472"/>
        <w:jc w:val="left"/>
        <w:outlineLvl w:val="0"/>
        <w:rPr>
          <w:rFonts w:ascii="宋体" w:hAnsi="宋体"/>
          <w:b/>
          <w:sz w:val="24"/>
        </w:rPr>
      </w:pPr>
      <w:r w:rsidRPr="00B24613">
        <w:rPr>
          <w:rFonts w:ascii="宋体" w:hAnsi="宋体" w:hint="eastAsia"/>
          <w:b/>
          <w:sz w:val="24"/>
        </w:rPr>
        <w:t>1.2 备份电子投标文件：即电子投标文件按“政</w:t>
      </w:r>
      <w:proofErr w:type="gramStart"/>
      <w:r w:rsidRPr="00B24613">
        <w:rPr>
          <w:rFonts w:ascii="宋体" w:hAnsi="宋体" w:hint="eastAsia"/>
          <w:b/>
          <w:sz w:val="24"/>
        </w:rPr>
        <w:t>采云</w:t>
      </w:r>
      <w:proofErr w:type="gramEnd"/>
      <w:r w:rsidRPr="00B24613">
        <w:rPr>
          <w:rFonts w:ascii="宋体" w:hAnsi="宋体" w:hint="eastAsia"/>
          <w:b/>
          <w:sz w:val="24"/>
        </w:rPr>
        <w:t>供应商项目采购-电子招投标操作指南”制作的备份文件。</w:t>
      </w:r>
    </w:p>
    <w:p w:rsidR="00C3045E" w:rsidRPr="00B24613" w:rsidRDefault="005A347C">
      <w:pPr>
        <w:snapToGrid w:val="0"/>
        <w:ind w:firstLineChars="196" w:firstLine="472"/>
        <w:jc w:val="left"/>
        <w:outlineLvl w:val="0"/>
        <w:rPr>
          <w:rFonts w:ascii="宋体" w:hAnsi="宋体"/>
          <w:b/>
          <w:sz w:val="24"/>
        </w:rPr>
      </w:pPr>
      <w:r w:rsidRPr="00B24613">
        <w:rPr>
          <w:rFonts w:ascii="宋体" w:hAnsi="宋体" w:hint="eastAsia"/>
          <w:b/>
          <w:sz w:val="24"/>
        </w:rPr>
        <w:t>2.投标文件的效力</w:t>
      </w:r>
    </w:p>
    <w:p w:rsidR="00C3045E" w:rsidRPr="00B24613" w:rsidRDefault="005A347C">
      <w:pPr>
        <w:snapToGrid w:val="0"/>
        <w:ind w:firstLineChars="196" w:firstLine="472"/>
        <w:jc w:val="left"/>
        <w:outlineLvl w:val="0"/>
        <w:rPr>
          <w:rFonts w:ascii="宋体" w:hAnsi="宋体"/>
          <w:b/>
          <w:sz w:val="24"/>
        </w:rPr>
      </w:pPr>
      <w:r w:rsidRPr="00B24613">
        <w:rPr>
          <w:rFonts w:ascii="宋体" w:hAnsi="宋体" w:hint="eastAsia"/>
          <w:b/>
          <w:sz w:val="24"/>
        </w:rPr>
        <w:t>投标文件的启用，按先后顺位分别为电子投标文件、备份电子投标文件。因网络或者其他非投标人问题造成电子投标文件无法正常解密的，方可启用备份投标文件。若正常解密成功，则备份电子投标文件不予以开启。在下一顺位的投标文件启用时，前一顺位的投标文件自动失效。备份电子投标文件不予退回。</w:t>
      </w:r>
    </w:p>
    <w:p w:rsidR="00C3045E" w:rsidRPr="00B24613" w:rsidRDefault="005A347C">
      <w:pPr>
        <w:snapToGrid w:val="0"/>
        <w:ind w:firstLineChars="196" w:firstLine="472"/>
        <w:jc w:val="left"/>
        <w:outlineLvl w:val="0"/>
        <w:rPr>
          <w:rFonts w:ascii="宋体" w:hAnsi="宋体"/>
          <w:b/>
          <w:sz w:val="24"/>
        </w:rPr>
      </w:pPr>
      <w:r w:rsidRPr="00B24613">
        <w:rPr>
          <w:rFonts w:ascii="宋体" w:hAnsi="宋体" w:hint="eastAsia"/>
          <w:b/>
          <w:sz w:val="24"/>
        </w:rPr>
        <w:t>（二）投标文件的组成</w:t>
      </w:r>
    </w:p>
    <w:p w:rsidR="00C3045E" w:rsidRPr="00B24613" w:rsidRDefault="005A347C">
      <w:pPr>
        <w:snapToGrid w:val="0"/>
        <w:ind w:firstLineChars="196" w:firstLine="472"/>
        <w:jc w:val="left"/>
        <w:outlineLvl w:val="0"/>
        <w:rPr>
          <w:rFonts w:ascii="宋体" w:hAnsi="宋体"/>
          <w:b/>
          <w:sz w:val="24"/>
        </w:rPr>
      </w:pPr>
      <w:r w:rsidRPr="00B24613">
        <w:rPr>
          <w:rFonts w:ascii="宋体" w:hAnsi="宋体" w:hint="eastAsia"/>
          <w:b/>
          <w:sz w:val="24"/>
        </w:rPr>
        <w:t>投标文件（包括电子投标文件和备份投标文件）由资格文件、商务技术文件、投标报价文件三部份组成。</w:t>
      </w:r>
    </w:p>
    <w:p w:rsidR="00C3045E" w:rsidRPr="00B24613" w:rsidRDefault="005A347C">
      <w:pPr>
        <w:snapToGrid w:val="0"/>
        <w:ind w:firstLineChars="196" w:firstLine="472"/>
        <w:jc w:val="left"/>
        <w:outlineLvl w:val="0"/>
        <w:rPr>
          <w:rFonts w:ascii="宋体" w:hAnsi="宋体"/>
          <w:b/>
          <w:sz w:val="24"/>
        </w:rPr>
      </w:pPr>
      <w:r w:rsidRPr="00B24613">
        <w:rPr>
          <w:rFonts w:ascii="宋体" w:hAnsi="宋体" w:hint="eastAsia"/>
          <w:b/>
          <w:sz w:val="24"/>
        </w:rPr>
        <w:t>其中电子投标文件中所须加盖公章部分均采用CA签章。</w:t>
      </w:r>
    </w:p>
    <w:p w:rsidR="00C3045E" w:rsidRPr="00B24613" w:rsidRDefault="005A347C">
      <w:pPr>
        <w:snapToGrid w:val="0"/>
        <w:ind w:firstLineChars="196" w:firstLine="472"/>
        <w:jc w:val="left"/>
        <w:outlineLvl w:val="0"/>
        <w:rPr>
          <w:rFonts w:ascii="宋体" w:hAnsi="宋体"/>
          <w:b/>
          <w:sz w:val="24"/>
        </w:rPr>
      </w:pPr>
      <w:r w:rsidRPr="00B24613">
        <w:rPr>
          <w:rFonts w:ascii="宋体" w:hAnsi="宋体" w:hint="eastAsia"/>
          <w:b/>
          <w:sz w:val="24"/>
        </w:rPr>
        <w:t>备份电子投标文件，按政</w:t>
      </w:r>
      <w:proofErr w:type="gramStart"/>
      <w:r w:rsidRPr="00B24613">
        <w:rPr>
          <w:rFonts w:ascii="宋体" w:hAnsi="宋体" w:hint="eastAsia"/>
          <w:b/>
          <w:sz w:val="24"/>
        </w:rPr>
        <w:t>采云</w:t>
      </w:r>
      <w:proofErr w:type="gramEnd"/>
      <w:r w:rsidRPr="00B24613">
        <w:rPr>
          <w:rFonts w:ascii="宋体" w:hAnsi="宋体" w:hint="eastAsia"/>
          <w:b/>
          <w:sz w:val="24"/>
        </w:rPr>
        <w:t>平台项目采购-电子招投标操作指南中上传的电子投标文件格式，以光盘或U</w:t>
      </w:r>
      <w:proofErr w:type="gramStart"/>
      <w:r w:rsidRPr="00B24613">
        <w:rPr>
          <w:rFonts w:ascii="宋体" w:hAnsi="宋体" w:hint="eastAsia"/>
          <w:b/>
          <w:sz w:val="24"/>
        </w:rPr>
        <w:t>盘形式</w:t>
      </w:r>
      <w:proofErr w:type="gramEnd"/>
      <w:r w:rsidRPr="00B24613">
        <w:rPr>
          <w:rFonts w:ascii="宋体" w:hAnsi="宋体" w:hint="eastAsia"/>
          <w:b/>
          <w:sz w:val="24"/>
        </w:rPr>
        <w:t>提供。数量为1份。</w:t>
      </w:r>
    </w:p>
    <w:p w:rsidR="00C3045E" w:rsidRPr="00B24613" w:rsidRDefault="005A347C">
      <w:pPr>
        <w:snapToGrid w:val="0"/>
        <w:ind w:firstLineChars="200" w:firstLine="482"/>
        <w:jc w:val="left"/>
        <w:rPr>
          <w:rFonts w:ascii="宋体" w:hAnsi="宋体"/>
          <w:sz w:val="24"/>
          <w:szCs w:val="20"/>
        </w:rPr>
      </w:pPr>
      <w:r w:rsidRPr="00B24613">
        <w:rPr>
          <w:rFonts w:ascii="宋体" w:hAnsi="宋体" w:hint="eastAsia"/>
          <w:b/>
          <w:sz w:val="24"/>
          <w:szCs w:val="20"/>
        </w:rPr>
        <w:t>关于本项目投标价格的信息只允许出现在“报价文件”中，不得出现在技术标及商务标中。</w:t>
      </w:r>
    </w:p>
    <w:p w:rsidR="00C3045E" w:rsidRPr="00B24613" w:rsidRDefault="005A347C">
      <w:pPr>
        <w:numPr>
          <w:ilvl w:val="3"/>
          <w:numId w:val="30"/>
        </w:numPr>
        <w:tabs>
          <w:tab w:val="clear" w:pos="600"/>
          <w:tab w:val="left" w:pos="426"/>
          <w:tab w:val="left" w:pos="704"/>
        </w:tabs>
        <w:snapToGrid w:val="0"/>
        <w:spacing w:beforeLines="50" w:before="120"/>
        <w:ind w:left="426" w:hanging="426"/>
        <w:jc w:val="left"/>
        <w:rPr>
          <w:rFonts w:ascii="宋体" w:hAnsi="宋体"/>
          <w:b/>
          <w:sz w:val="24"/>
          <w:szCs w:val="20"/>
        </w:rPr>
      </w:pPr>
      <w:r w:rsidRPr="00B24613">
        <w:rPr>
          <w:rFonts w:ascii="宋体" w:hAnsi="宋体"/>
          <w:b/>
          <w:sz w:val="24"/>
          <w:szCs w:val="20"/>
        </w:rPr>
        <w:t>资</w:t>
      </w:r>
      <w:r w:rsidRPr="00B24613">
        <w:rPr>
          <w:rFonts w:ascii="宋体" w:hAnsi="宋体" w:hint="eastAsia"/>
          <w:b/>
          <w:sz w:val="24"/>
        </w:rPr>
        <w:t>格文件</w:t>
      </w:r>
      <w:r w:rsidRPr="00B24613">
        <w:rPr>
          <w:rFonts w:ascii="宋体" w:hAnsi="宋体"/>
          <w:b/>
          <w:sz w:val="24"/>
          <w:szCs w:val="20"/>
        </w:rPr>
        <w:t>：</w:t>
      </w:r>
    </w:p>
    <w:p w:rsidR="00C3045E" w:rsidRPr="00B24613" w:rsidRDefault="005A347C">
      <w:pPr>
        <w:tabs>
          <w:tab w:val="left" w:pos="600"/>
        </w:tabs>
        <w:snapToGrid w:val="0"/>
        <w:spacing w:beforeLines="50" w:before="120"/>
        <w:ind w:firstLineChars="176" w:firstLine="424"/>
        <w:jc w:val="left"/>
        <w:rPr>
          <w:rFonts w:ascii="宋体" w:hAnsi="宋体"/>
          <w:b/>
          <w:sz w:val="24"/>
          <w:szCs w:val="20"/>
        </w:rPr>
      </w:pPr>
      <w:r w:rsidRPr="00B24613">
        <w:rPr>
          <w:rFonts w:ascii="宋体" w:hAnsi="宋体" w:hint="eastAsia"/>
          <w:b/>
          <w:sz w:val="24"/>
          <w:szCs w:val="20"/>
        </w:rPr>
        <w:t>（根据《浙江省财政厅关于印发浙江省政府采购供应商注册及诚信管理暂行办法的通知》（</w:t>
      </w:r>
      <w:proofErr w:type="gramStart"/>
      <w:r w:rsidRPr="00B24613">
        <w:rPr>
          <w:rFonts w:ascii="宋体" w:hAnsi="宋体" w:hint="eastAsia"/>
          <w:b/>
          <w:sz w:val="24"/>
          <w:szCs w:val="20"/>
        </w:rPr>
        <w:t>浙财采监</w:t>
      </w:r>
      <w:proofErr w:type="gramEnd"/>
      <w:r w:rsidRPr="00B24613">
        <w:rPr>
          <w:rFonts w:ascii="宋体" w:hAnsi="宋体" w:hint="eastAsia"/>
          <w:b/>
          <w:sz w:val="24"/>
          <w:szCs w:val="20"/>
        </w:rPr>
        <w:t>字[2009]28号），凡浙江省政府采购注册供应商，且本项目规定所需的资格审查文件已在注册</w:t>
      </w:r>
      <w:proofErr w:type="gramStart"/>
      <w:r w:rsidRPr="00B24613">
        <w:rPr>
          <w:rFonts w:ascii="宋体" w:hAnsi="宋体" w:hint="eastAsia"/>
          <w:b/>
          <w:sz w:val="24"/>
          <w:szCs w:val="20"/>
        </w:rPr>
        <w:t>供应商库中上</w:t>
      </w:r>
      <w:proofErr w:type="gramEnd"/>
      <w:r w:rsidRPr="00B24613">
        <w:rPr>
          <w:rFonts w:ascii="宋体" w:hAnsi="宋体" w:hint="eastAsia"/>
          <w:b/>
          <w:sz w:val="24"/>
          <w:szCs w:val="20"/>
        </w:rPr>
        <w:t>传的。则在制作投标文件时，可凭网上打印且每一页都经法定代表人签字和加盖公章后的“浙江省政府采购注册供应商信息登记表”等证明材料，代替相应的投标资格证明原件，在投标文件中免于提供相关的书面资格材料原件，但应当对其网上注册信息的真实性和有效性等承担责任。</w:t>
      </w:r>
      <w:r w:rsidRPr="00B24613">
        <w:rPr>
          <w:rFonts w:ascii="宋体" w:hAnsi="宋体" w:hint="eastAsia"/>
          <w:b/>
          <w:sz w:val="24"/>
        </w:rPr>
        <w:t>如审查中发现该供应商提供的“供应商信息登记表”及其网上注册登记的信息与采购文件规定的资格条件不符的，除该供应商已在投标文件中说明并已补充提供相关书面资格证明材料外，应按无效响应文件处理。对于明显属于供应商信息录入失误的内容，评审时可允许其进行澄清、补正，但评审小组应视情况给予一定的扣分或评标加价，其中如是评分因素项的，该项因素</w:t>
      </w:r>
      <w:proofErr w:type="gramStart"/>
      <w:r w:rsidRPr="00B24613">
        <w:rPr>
          <w:rFonts w:ascii="宋体" w:hAnsi="宋体" w:hint="eastAsia"/>
          <w:b/>
          <w:sz w:val="24"/>
        </w:rPr>
        <w:t>应不得</w:t>
      </w:r>
      <w:proofErr w:type="gramEnd"/>
      <w:r w:rsidRPr="00B24613">
        <w:rPr>
          <w:rFonts w:ascii="宋体" w:hAnsi="宋体" w:hint="eastAsia"/>
          <w:b/>
          <w:sz w:val="24"/>
        </w:rPr>
        <w:t>予以计分。</w:t>
      </w:r>
      <w:r w:rsidRPr="00B24613">
        <w:rPr>
          <w:rFonts w:ascii="宋体" w:hAnsi="宋体" w:hint="eastAsia"/>
          <w:b/>
          <w:sz w:val="24"/>
          <w:szCs w:val="20"/>
        </w:rPr>
        <w:t>）</w:t>
      </w:r>
    </w:p>
    <w:p w:rsidR="00C3045E" w:rsidRPr="00B24613" w:rsidRDefault="005A347C">
      <w:pPr>
        <w:widowControl/>
        <w:spacing w:line="340" w:lineRule="exact"/>
        <w:ind w:firstLineChars="225" w:firstLine="542"/>
        <w:jc w:val="left"/>
        <w:rPr>
          <w:rFonts w:ascii="宋体" w:hAnsi="宋体"/>
          <w:b/>
          <w:sz w:val="24"/>
        </w:rPr>
      </w:pPr>
      <w:r w:rsidRPr="00B24613">
        <w:rPr>
          <w:rFonts w:ascii="宋体" w:hAnsi="宋体" w:hint="eastAsia"/>
          <w:b/>
          <w:sz w:val="24"/>
        </w:rPr>
        <w:lastRenderedPageBreak/>
        <w:t>a.投标单位的有效工商营业执照或法人证书</w:t>
      </w:r>
      <w:r w:rsidRPr="00B24613">
        <w:rPr>
          <w:rFonts w:ascii="宋体" w:hAnsi="宋体" w:hint="eastAsia"/>
          <w:b/>
          <w:bCs/>
          <w:sz w:val="24"/>
        </w:rPr>
        <w:t>复印件加盖公章；</w:t>
      </w:r>
      <w:r w:rsidRPr="00B24613">
        <w:rPr>
          <w:rFonts w:ascii="宋体" w:hAnsi="宋体" w:hint="eastAsia"/>
          <w:b/>
          <w:sz w:val="24"/>
        </w:rPr>
        <w:t xml:space="preserve">（原件备查） </w:t>
      </w:r>
    </w:p>
    <w:p w:rsidR="00C3045E" w:rsidRPr="00B24613" w:rsidRDefault="005A347C">
      <w:pPr>
        <w:widowControl/>
        <w:spacing w:line="340" w:lineRule="exact"/>
        <w:ind w:firstLineChars="225" w:firstLine="542"/>
        <w:jc w:val="left"/>
        <w:rPr>
          <w:rFonts w:ascii="宋体" w:hAnsi="宋体"/>
          <w:b/>
          <w:sz w:val="24"/>
        </w:rPr>
      </w:pPr>
      <w:r w:rsidRPr="00B24613">
        <w:rPr>
          <w:rFonts w:ascii="宋体" w:hAnsi="宋体" w:hint="eastAsia"/>
          <w:b/>
          <w:sz w:val="24"/>
        </w:rPr>
        <w:t>b. 投标单位的承诺函（格式见附件《承诺函》）</w:t>
      </w:r>
    </w:p>
    <w:p w:rsidR="00C3045E" w:rsidRPr="00B24613" w:rsidRDefault="005A347C">
      <w:pPr>
        <w:widowControl/>
        <w:spacing w:line="340" w:lineRule="exact"/>
        <w:ind w:firstLineChars="224" w:firstLine="540"/>
        <w:jc w:val="left"/>
        <w:rPr>
          <w:rFonts w:ascii="宋体" w:hAnsi="宋体"/>
          <w:b/>
          <w:sz w:val="24"/>
        </w:rPr>
      </w:pPr>
      <w:r w:rsidRPr="00B24613">
        <w:rPr>
          <w:rFonts w:ascii="宋体" w:hAnsi="宋体" w:hint="eastAsia"/>
          <w:b/>
          <w:sz w:val="24"/>
        </w:rPr>
        <w:t>c. 法定代表人授权书原件、被授权人身份证（原件查看）复印件一份；</w:t>
      </w:r>
    </w:p>
    <w:p w:rsidR="00C3045E" w:rsidRPr="00B24613" w:rsidRDefault="005A347C">
      <w:pPr>
        <w:widowControl/>
        <w:spacing w:line="340" w:lineRule="exact"/>
        <w:ind w:firstLineChars="224" w:firstLine="540"/>
        <w:jc w:val="left"/>
        <w:rPr>
          <w:rFonts w:ascii="宋体" w:hAnsi="宋体"/>
          <w:b/>
          <w:sz w:val="24"/>
        </w:rPr>
      </w:pPr>
      <w:r w:rsidRPr="00B24613">
        <w:rPr>
          <w:rFonts w:ascii="宋体" w:hAnsi="宋体" w:hint="eastAsia"/>
          <w:b/>
          <w:sz w:val="24"/>
        </w:rPr>
        <w:t>d. 中小企业需提供《中小企业声明函》（格式见采购文件附件）、残疾人福利性单位需提供《残疾人福利性单位声明函》（格式见采购文件附件）、监狱企业需提供省级以上监狱管理局、戒毒管理局（含新疆生产建设兵团）出具的属于监狱企业的证明文件；</w:t>
      </w:r>
    </w:p>
    <w:p w:rsidR="00C3045E" w:rsidRPr="00B24613" w:rsidRDefault="005A347C">
      <w:pPr>
        <w:widowControl/>
        <w:spacing w:line="340" w:lineRule="exact"/>
        <w:ind w:firstLineChars="224" w:firstLine="540"/>
        <w:jc w:val="left"/>
        <w:rPr>
          <w:rFonts w:ascii="宋体" w:hAnsi="宋体"/>
          <w:b/>
          <w:sz w:val="24"/>
        </w:rPr>
      </w:pPr>
      <w:r w:rsidRPr="00B24613">
        <w:rPr>
          <w:rFonts w:ascii="宋体" w:hAnsi="宋体" w:hint="eastAsia"/>
          <w:b/>
          <w:sz w:val="24"/>
        </w:rPr>
        <w:t>f.投标单位的其他投标资格证明文件</w:t>
      </w:r>
      <w:r w:rsidRPr="00B24613">
        <w:rPr>
          <w:rFonts w:ascii="宋体" w:hAnsi="宋体" w:hint="eastAsia"/>
          <w:b/>
          <w:bCs/>
          <w:sz w:val="24"/>
        </w:rPr>
        <w:t>复印件加盖公章</w:t>
      </w:r>
      <w:r w:rsidRPr="00B24613">
        <w:rPr>
          <w:rFonts w:ascii="宋体" w:hAnsi="宋体" w:hint="eastAsia"/>
          <w:b/>
          <w:sz w:val="24"/>
        </w:rPr>
        <w:t>（若供应商为总公司所设立的区域性分支机构（分公司），以及个体工商户、个人独资企业、合伙企业需提供房产权证、车辆行驶证或其他固定资产等有效财产证明材料</w:t>
      </w:r>
      <w:r w:rsidRPr="00B24613">
        <w:rPr>
          <w:rFonts w:ascii="宋体" w:hAnsi="宋体" w:hint="eastAsia"/>
          <w:b/>
          <w:bCs/>
          <w:sz w:val="24"/>
        </w:rPr>
        <w:t>复印件加盖公章</w:t>
      </w:r>
      <w:r w:rsidRPr="00B24613">
        <w:rPr>
          <w:rFonts w:ascii="宋体" w:hAnsi="宋体" w:hint="eastAsia"/>
          <w:b/>
          <w:sz w:val="24"/>
        </w:rPr>
        <w:t>）</w:t>
      </w:r>
      <w:r w:rsidRPr="00B24613">
        <w:rPr>
          <w:rFonts w:ascii="宋体" w:hAnsi="宋体" w:hint="eastAsia"/>
          <w:b/>
          <w:bCs/>
          <w:sz w:val="24"/>
        </w:rPr>
        <w:t>。</w:t>
      </w:r>
      <w:r w:rsidRPr="00B24613">
        <w:rPr>
          <w:rFonts w:ascii="宋体" w:hAnsi="宋体" w:hint="eastAsia"/>
          <w:b/>
          <w:sz w:val="24"/>
        </w:rPr>
        <w:t>（原件备查）</w:t>
      </w:r>
    </w:p>
    <w:p w:rsidR="00C3045E" w:rsidRPr="00B24613" w:rsidRDefault="005A347C">
      <w:pPr>
        <w:numPr>
          <w:ilvl w:val="3"/>
          <w:numId w:val="30"/>
        </w:numPr>
        <w:tabs>
          <w:tab w:val="clear" w:pos="600"/>
          <w:tab w:val="left" w:pos="426"/>
          <w:tab w:val="left" w:pos="704"/>
        </w:tabs>
        <w:snapToGrid w:val="0"/>
        <w:spacing w:beforeLines="50" w:before="120"/>
        <w:ind w:left="426" w:hanging="426"/>
        <w:jc w:val="left"/>
        <w:rPr>
          <w:rFonts w:ascii="宋体" w:hAnsi="宋体"/>
          <w:b/>
          <w:sz w:val="24"/>
          <w:szCs w:val="20"/>
        </w:rPr>
      </w:pPr>
      <w:r w:rsidRPr="00B24613">
        <w:rPr>
          <w:rFonts w:ascii="宋体" w:hAnsi="宋体" w:hint="eastAsia"/>
          <w:b/>
          <w:sz w:val="24"/>
          <w:szCs w:val="20"/>
        </w:rPr>
        <w:t>商务技术文件</w:t>
      </w:r>
      <w:r w:rsidRPr="00B24613">
        <w:rPr>
          <w:rFonts w:ascii="宋体" w:hAnsi="宋体"/>
          <w:b/>
          <w:sz w:val="24"/>
          <w:szCs w:val="20"/>
        </w:rPr>
        <w:t>：</w:t>
      </w:r>
    </w:p>
    <w:p w:rsidR="00C3045E" w:rsidRPr="00B24613" w:rsidRDefault="005A347C">
      <w:pPr>
        <w:snapToGrid w:val="0"/>
        <w:spacing w:beforeLines="50" w:before="120"/>
        <w:ind w:left="426"/>
        <w:jc w:val="left"/>
        <w:rPr>
          <w:rFonts w:ascii="宋体" w:hAnsi="宋体"/>
          <w:b/>
          <w:sz w:val="24"/>
          <w:szCs w:val="20"/>
        </w:rPr>
      </w:pPr>
      <w:r w:rsidRPr="00B24613">
        <w:rPr>
          <w:rFonts w:ascii="宋体" w:hAnsi="宋体" w:hint="eastAsia"/>
          <w:b/>
          <w:sz w:val="24"/>
          <w:szCs w:val="20"/>
        </w:rPr>
        <w:t>（1）商务部</w:t>
      </w:r>
      <w:proofErr w:type="gramStart"/>
      <w:r w:rsidRPr="00B24613">
        <w:rPr>
          <w:rFonts w:ascii="宋体" w:hAnsi="宋体" w:hint="eastAsia"/>
          <w:b/>
          <w:sz w:val="24"/>
          <w:szCs w:val="20"/>
        </w:rPr>
        <w:t>分包括</w:t>
      </w:r>
      <w:proofErr w:type="gramEnd"/>
      <w:r w:rsidRPr="00B24613">
        <w:rPr>
          <w:rFonts w:ascii="宋体" w:hAnsi="宋体" w:hint="eastAsia"/>
          <w:b/>
          <w:sz w:val="24"/>
          <w:szCs w:val="20"/>
        </w:rPr>
        <w:t>但不限于以下内容</w:t>
      </w:r>
    </w:p>
    <w:p w:rsidR="00C3045E" w:rsidRPr="00B24613" w:rsidRDefault="005A347C">
      <w:pPr>
        <w:numPr>
          <w:ilvl w:val="0"/>
          <w:numId w:val="31"/>
        </w:numPr>
        <w:tabs>
          <w:tab w:val="clear" w:pos="420"/>
          <w:tab w:val="left" w:pos="0"/>
        </w:tabs>
        <w:spacing w:line="400" w:lineRule="exact"/>
        <w:ind w:left="0" w:firstLine="426"/>
        <w:rPr>
          <w:rFonts w:ascii="宋体" w:hAnsi="宋体"/>
          <w:sz w:val="24"/>
        </w:rPr>
      </w:pPr>
      <w:r w:rsidRPr="00B24613">
        <w:rPr>
          <w:rFonts w:ascii="宋体" w:hAnsi="宋体" w:hint="eastAsia"/>
          <w:sz w:val="24"/>
        </w:rPr>
        <w:t>供应商采购响应文件评分索引一览表（格式见附件）</w:t>
      </w:r>
    </w:p>
    <w:p w:rsidR="00C3045E" w:rsidRPr="00B24613" w:rsidRDefault="005A347C">
      <w:pPr>
        <w:numPr>
          <w:ilvl w:val="0"/>
          <w:numId w:val="31"/>
        </w:numPr>
        <w:tabs>
          <w:tab w:val="clear" w:pos="420"/>
          <w:tab w:val="left" w:pos="0"/>
        </w:tabs>
        <w:spacing w:line="400" w:lineRule="exact"/>
        <w:ind w:left="0" w:firstLine="426"/>
        <w:rPr>
          <w:rFonts w:ascii="宋体" w:hAnsi="宋体"/>
          <w:sz w:val="24"/>
        </w:rPr>
      </w:pPr>
      <w:r w:rsidRPr="00B24613">
        <w:rPr>
          <w:rFonts w:ascii="宋体" w:hAnsi="宋体" w:hint="eastAsia"/>
          <w:sz w:val="24"/>
        </w:rPr>
        <w:t>投标声明书（格式见附件）</w:t>
      </w:r>
    </w:p>
    <w:p w:rsidR="00C3045E" w:rsidRPr="00B24613" w:rsidRDefault="005A347C" w:rsidP="00002063">
      <w:pPr>
        <w:numPr>
          <w:ilvl w:val="0"/>
          <w:numId w:val="31"/>
        </w:numPr>
        <w:tabs>
          <w:tab w:val="clear" w:pos="420"/>
          <w:tab w:val="left" w:pos="0"/>
        </w:tabs>
        <w:spacing w:line="400" w:lineRule="exact"/>
        <w:ind w:left="0" w:firstLine="426"/>
        <w:rPr>
          <w:rFonts w:ascii="宋体" w:hAnsi="宋体"/>
          <w:sz w:val="24"/>
        </w:rPr>
      </w:pPr>
      <w:r w:rsidRPr="00B24613">
        <w:rPr>
          <w:rFonts w:ascii="宋体" w:hAnsi="宋体" w:hint="eastAsia"/>
          <w:sz w:val="24"/>
        </w:rPr>
        <w:t>投标人的</w:t>
      </w:r>
      <w:r w:rsidR="00002063" w:rsidRPr="00B24613">
        <w:rPr>
          <w:rFonts w:ascii="宋体" w:hAnsi="宋体" w:hint="eastAsia"/>
          <w:sz w:val="24"/>
        </w:rPr>
        <w:t>总体情况</w:t>
      </w:r>
    </w:p>
    <w:p w:rsidR="00002063" w:rsidRPr="00B24613" w:rsidRDefault="005A347C" w:rsidP="00002063">
      <w:pPr>
        <w:numPr>
          <w:ilvl w:val="0"/>
          <w:numId w:val="31"/>
        </w:numPr>
        <w:tabs>
          <w:tab w:val="clear" w:pos="420"/>
          <w:tab w:val="left" w:pos="0"/>
        </w:tabs>
        <w:spacing w:line="400" w:lineRule="exact"/>
        <w:ind w:left="0" w:firstLine="426"/>
        <w:rPr>
          <w:rFonts w:ascii="宋体" w:hAnsi="宋体"/>
          <w:sz w:val="24"/>
        </w:rPr>
      </w:pPr>
      <w:r w:rsidRPr="00B24613">
        <w:rPr>
          <w:rFonts w:ascii="宋体" w:hAnsi="宋体" w:hint="eastAsia"/>
          <w:sz w:val="24"/>
        </w:rPr>
        <w:t>投标人类似业绩证明</w:t>
      </w:r>
    </w:p>
    <w:p w:rsidR="00002063" w:rsidRPr="00B24613" w:rsidRDefault="00002063">
      <w:pPr>
        <w:numPr>
          <w:ilvl w:val="0"/>
          <w:numId w:val="31"/>
        </w:numPr>
        <w:tabs>
          <w:tab w:val="clear" w:pos="420"/>
          <w:tab w:val="left" w:pos="0"/>
        </w:tabs>
        <w:spacing w:line="400" w:lineRule="exact"/>
        <w:ind w:left="0" w:firstLine="426"/>
        <w:rPr>
          <w:rFonts w:ascii="宋体" w:hAnsi="宋体"/>
          <w:kern w:val="0"/>
          <w:sz w:val="24"/>
        </w:rPr>
      </w:pPr>
      <w:r w:rsidRPr="00B24613">
        <w:rPr>
          <w:rFonts w:ascii="宋体" w:hAnsi="宋体" w:hint="eastAsia"/>
          <w:kern w:val="0"/>
          <w:sz w:val="24"/>
        </w:rPr>
        <w:t>项目组成员配备情况</w:t>
      </w:r>
    </w:p>
    <w:p w:rsidR="00C3045E" w:rsidRPr="00B24613" w:rsidRDefault="005A347C">
      <w:pPr>
        <w:numPr>
          <w:ilvl w:val="0"/>
          <w:numId w:val="31"/>
        </w:numPr>
        <w:tabs>
          <w:tab w:val="clear" w:pos="420"/>
          <w:tab w:val="left" w:pos="0"/>
        </w:tabs>
        <w:spacing w:line="400" w:lineRule="exact"/>
        <w:ind w:left="0" w:firstLine="426"/>
        <w:rPr>
          <w:rFonts w:ascii="宋体" w:hAnsi="宋体"/>
          <w:kern w:val="0"/>
          <w:sz w:val="24"/>
        </w:rPr>
      </w:pPr>
      <w:r w:rsidRPr="00B24613">
        <w:rPr>
          <w:rFonts w:ascii="宋体" w:hAnsi="宋体" w:hint="eastAsia"/>
          <w:kern w:val="0"/>
          <w:sz w:val="24"/>
        </w:rPr>
        <w:t>服务网点情况（须提供详细的全称、地址、联系人、联系方式、营业执照，</w:t>
      </w:r>
      <w:proofErr w:type="gramStart"/>
      <w:r w:rsidRPr="00B24613">
        <w:rPr>
          <w:rFonts w:ascii="宋体" w:hAnsi="宋体" w:hint="eastAsia"/>
          <w:kern w:val="0"/>
          <w:sz w:val="24"/>
        </w:rPr>
        <w:t>若服务</w:t>
      </w:r>
      <w:proofErr w:type="gramEnd"/>
      <w:r w:rsidRPr="00B24613">
        <w:rPr>
          <w:rFonts w:ascii="宋体" w:hAnsi="宋体" w:hint="eastAsia"/>
          <w:kern w:val="0"/>
          <w:sz w:val="24"/>
        </w:rPr>
        <w:t>网点为投标人的合作单位，则需同时提供合作单位营业执照、合作协议、合作单位人员组成、合作单位人员</w:t>
      </w:r>
      <w:proofErr w:type="gramStart"/>
      <w:r w:rsidRPr="00B24613">
        <w:rPr>
          <w:rFonts w:ascii="宋体" w:hAnsi="宋体" w:hint="eastAsia"/>
          <w:kern w:val="0"/>
          <w:sz w:val="24"/>
        </w:rPr>
        <w:t>社保证明</w:t>
      </w:r>
      <w:proofErr w:type="gramEnd"/>
      <w:r w:rsidRPr="00B24613">
        <w:rPr>
          <w:rFonts w:ascii="宋体" w:hAnsi="宋体" w:hint="eastAsia"/>
          <w:kern w:val="0"/>
          <w:sz w:val="24"/>
        </w:rPr>
        <w:t>清单原件等）（加盖公章）</w:t>
      </w:r>
    </w:p>
    <w:p w:rsidR="00C3045E" w:rsidRPr="00B24613" w:rsidRDefault="005A347C">
      <w:pPr>
        <w:numPr>
          <w:ilvl w:val="0"/>
          <w:numId w:val="31"/>
        </w:numPr>
        <w:tabs>
          <w:tab w:val="clear" w:pos="420"/>
          <w:tab w:val="left" w:pos="0"/>
        </w:tabs>
        <w:spacing w:line="400" w:lineRule="exact"/>
        <w:ind w:left="0" w:firstLine="426"/>
        <w:rPr>
          <w:rFonts w:ascii="宋体" w:hAnsi="宋体"/>
          <w:kern w:val="0"/>
          <w:sz w:val="24"/>
        </w:rPr>
      </w:pPr>
      <w:r w:rsidRPr="00B24613">
        <w:rPr>
          <w:rFonts w:ascii="宋体" w:hAnsi="宋体" w:hint="eastAsia"/>
          <w:kern w:val="0"/>
          <w:sz w:val="24"/>
        </w:rPr>
        <w:t>投标人为中小企业，或按规定享受其他国家政策支持、扶持的相关证明材料</w:t>
      </w:r>
      <w:r w:rsidRPr="00B24613">
        <w:rPr>
          <w:rFonts w:ascii="宋体" w:hAnsi="宋体" w:hint="eastAsia"/>
          <w:b/>
          <w:kern w:val="0"/>
          <w:sz w:val="24"/>
        </w:rPr>
        <w:t>（中小企业声明等）（此项针对商务、资信及其他分评审）</w:t>
      </w:r>
    </w:p>
    <w:p w:rsidR="00C3045E" w:rsidRPr="00B24613" w:rsidRDefault="005A347C">
      <w:pPr>
        <w:numPr>
          <w:ilvl w:val="0"/>
          <w:numId w:val="31"/>
        </w:numPr>
        <w:tabs>
          <w:tab w:val="clear" w:pos="420"/>
          <w:tab w:val="left" w:pos="0"/>
        </w:tabs>
        <w:spacing w:line="400" w:lineRule="exact"/>
        <w:ind w:left="0" w:firstLine="426"/>
        <w:rPr>
          <w:rFonts w:ascii="宋体" w:hAnsi="宋体"/>
          <w:sz w:val="24"/>
        </w:rPr>
      </w:pPr>
      <w:r w:rsidRPr="00B24613">
        <w:rPr>
          <w:rFonts w:ascii="宋体" w:hAnsi="宋体" w:hint="eastAsia"/>
          <w:sz w:val="24"/>
        </w:rPr>
        <w:t>商务偏离表</w:t>
      </w:r>
      <w:r w:rsidRPr="00B24613">
        <w:rPr>
          <w:rFonts w:ascii="宋体" w:hAnsi="宋体" w:hint="eastAsia"/>
          <w:kern w:val="0"/>
          <w:sz w:val="24"/>
        </w:rPr>
        <w:t>（</w:t>
      </w:r>
      <w:r w:rsidRPr="00B24613">
        <w:rPr>
          <w:rFonts w:ascii="宋体" w:hAnsi="宋体" w:hint="eastAsia"/>
          <w:sz w:val="24"/>
        </w:rPr>
        <w:t>加盖公章）</w:t>
      </w:r>
    </w:p>
    <w:p w:rsidR="00C3045E" w:rsidRPr="00B24613" w:rsidRDefault="005A347C">
      <w:pPr>
        <w:numPr>
          <w:ilvl w:val="0"/>
          <w:numId w:val="32"/>
        </w:numPr>
        <w:tabs>
          <w:tab w:val="clear" w:pos="720"/>
          <w:tab w:val="left" w:pos="0"/>
          <w:tab w:val="left" w:pos="540"/>
        </w:tabs>
        <w:spacing w:line="400" w:lineRule="exact"/>
        <w:ind w:left="0" w:firstLine="426"/>
        <w:rPr>
          <w:rFonts w:ascii="宋体" w:hAnsi="宋体"/>
          <w:sz w:val="24"/>
        </w:rPr>
      </w:pPr>
      <w:r w:rsidRPr="00B24613">
        <w:rPr>
          <w:rFonts w:ascii="宋体" w:hAnsi="宋体" w:hint="eastAsia"/>
          <w:sz w:val="24"/>
        </w:rPr>
        <w:t>针对本项目为采购人提供的其他优惠条件</w:t>
      </w:r>
      <w:r w:rsidRPr="00B24613">
        <w:rPr>
          <w:rFonts w:ascii="宋体" w:hAnsi="宋体" w:hint="eastAsia"/>
          <w:kern w:val="0"/>
          <w:sz w:val="24"/>
        </w:rPr>
        <w:t>（</w:t>
      </w:r>
      <w:r w:rsidRPr="00B24613">
        <w:rPr>
          <w:rFonts w:ascii="宋体" w:hAnsi="宋体" w:hint="eastAsia"/>
          <w:sz w:val="24"/>
        </w:rPr>
        <w:t>加盖公章）</w:t>
      </w:r>
    </w:p>
    <w:p w:rsidR="00C3045E" w:rsidRPr="00B24613" w:rsidRDefault="005A347C">
      <w:pPr>
        <w:numPr>
          <w:ilvl w:val="0"/>
          <w:numId w:val="32"/>
        </w:numPr>
        <w:tabs>
          <w:tab w:val="clear" w:pos="720"/>
          <w:tab w:val="left" w:pos="0"/>
          <w:tab w:val="left" w:pos="540"/>
        </w:tabs>
        <w:spacing w:line="400" w:lineRule="exact"/>
        <w:ind w:left="0" w:firstLine="426"/>
        <w:rPr>
          <w:rFonts w:ascii="宋体" w:hAnsi="宋体"/>
          <w:b/>
          <w:sz w:val="24"/>
        </w:rPr>
      </w:pPr>
      <w:r w:rsidRPr="00B24613">
        <w:rPr>
          <w:rFonts w:ascii="宋体" w:hAnsi="宋体" w:hint="eastAsia"/>
          <w:b/>
          <w:sz w:val="24"/>
        </w:rPr>
        <w:t>采购文件要求的，以及投标人认为要说明的其他内容。</w:t>
      </w:r>
    </w:p>
    <w:p w:rsidR="00C3045E" w:rsidRPr="00B24613" w:rsidRDefault="005A347C">
      <w:pPr>
        <w:spacing w:line="400" w:lineRule="exact"/>
        <w:ind w:leftChars="202" w:left="424"/>
        <w:rPr>
          <w:rFonts w:ascii="宋体" w:hAnsi="宋体"/>
          <w:sz w:val="24"/>
          <w:lang w:val="zh-CN"/>
        </w:rPr>
      </w:pPr>
      <w:r w:rsidRPr="00B24613">
        <w:rPr>
          <w:rFonts w:ascii="宋体" w:hAnsi="宋体" w:hint="eastAsia"/>
          <w:b/>
          <w:sz w:val="24"/>
        </w:rPr>
        <w:t>（2）技术部分包括但不限于以下内容：</w:t>
      </w:r>
      <w:r w:rsidRPr="00B24613">
        <w:rPr>
          <w:rFonts w:ascii="宋体" w:hAnsi="宋体"/>
          <w:sz w:val="24"/>
          <w:lang w:val="zh-CN"/>
        </w:rPr>
        <w:t xml:space="preserve"> </w:t>
      </w:r>
    </w:p>
    <w:p w:rsidR="00C3045E" w:rsidRPr="00B24613" w:rsidRDefault="00002063" w:rsidP="00002063">
      <w:pPr>
        <w:numPr>
          <w:ilvl w:val="1"/>
          <w:numId w:val="33"/>
        </w:numPr>
        <w:tabs>
          <w:tab w:val="left" w:pos="0"/>
        </w:tabs>
        <w:spacing w:line="400" w:lineRule="exact"/>
        <w:rPr>
          <w:rFonts w:ascii="宋体" w:hAnsi="宋体"/>
          <w:sz w:val="24"/>
          <w:lang w:val="zh-CN"/>
        </w:rPr>
      </w:pPr>
      <w:r w:rsidRPr="00B24613">
        <w:rPr>
          <w:rFonts w:ascii="宋体" w:hAnsi="宋体" w:hint="eastAsia"/>
          <w:sz w:val="24"/>
          <w:lang w:val="zh-CN"/>
        </w:rPr>
        <w:t>项目理解及背景分析</w:t>
      </w:r>
      <w:r w:rsidR="005A347C" w:rsidRPr="00B24613">
        <w:rPr>
          <w:rFonts w:ascii="宋体" w:hAnsi="宋体" w:hint="eastAsia"/>
          <w:sz w:val="24"/>
          <w:lang w:val="zh-CN"/>
        </w:rPr>
        <w:t>。</w:t>
      </w:r>
    </w:p>
    <w:p w:rsidR="00C3045E" w:rsidRPr="00B24613" w:rsidRDefault="005A347C" w:rsidP="00002063">
      <w:pPr>
        <w:numPr>
          <w:ilvl w:val="1"/>
          <w:numId w:val="33"/>
        </w:numPr>
        <w:tabs>
          <w:tab w:val="left" w:pos="0"/>
        </w:tabs>
        <w:spacing w:line="400" w:lineRule="exact"/>
        <w:rPr>
          <w:rFonts w:ascii="宋体" w:hAnsi="宋体"/>
          <w:sz w:val="24"/>
        </w:rPr>
      </w:pPr>
      <w:r w:rsidRPr="00B24613">
        <w:rPr>
          <w:rFonts w:ascii="宋体" w:hAnsi="宋体" w:hint="eastAsia"/>
          <w:sz w:val="24"/>
        </w:rPr>
        <w:t>针对本项目的</w:t>
      </w:r>
      <w:r w:rsidR="00002063" w:rsidRPr="00B24613">
        <w:rPr>
          <w:rFonts w:ascii="宋体" w:hAnsi="宋体" w:hint="eastAsia"/>
          <w:sz w:val="24"/>
        </w:rPr>
        <w:t>踏勘方案</w:t>
      </w:r>
      <w:r w:rsidRPr="00B24613">
        <w:rPr>
          <w:rFonts w:ascii="宋体" w:hAnsi="宋体" w:hint="eastAsia"/>
          <w:sz w:val="24"/>
        </w:rPr>
        <w:t>。</w:t>
      </w:r>
    </w:p>
    <w:p w:rsidR="00C3045E" w:rsidRPr="00B24613" w:rsidRDefault="00002063" w:rsidP="00002063">
      <w:pPr>
        <w:numPr>
          <w:ilvl w:val="1"/>
          <w:numId w:val="33"/>
        </w:numPr>
        <w:tabs>
          <w:tab w:val="left" w:pos="0"/>
        </w:tabs>
        <w:spacing w:line="400" w:lineRule="exact"/>
        <w:rPr>
          <w:rFonts w:ascii="宋体" w:hAnsi="宋体"/>
          <w:sz w:val="24"/>
        </w:rPr>
      </w:pPr>
      <w:r w:rsidRPr="00B24613">
        <w:rPr>
          <w:rFonts w:ascii="宋体" w:hAnsi="宋体" w:hint="eastAsia"/>
          <w:sz w:val="24"/>
        </w:rPr>
        <w:t>项目运维、实施方案总体评价</w:t>
      </w:r>
    </w:p>
    <w:p w:rsidR="00C3045E" w:rsidRPr="00B24613" w:rsidRDefault="00002063" w:rsidP="00002063">
      <w:pPr>
        <w:numPr>
          <w:ilvl w:val="1"/>
          <w:numId w:val="33"/>
        </w:numPr>
        <w:tabs>
          <w:tab w:val="left" w:pos="0"/>
        </w:tabs>
        <w:spacing w:line="400" w:lineRule="exact"/>
        <w:rPr>
          <w:rFonts w:ascii="宋体" w:hAnsi="宋体"/>
          <w:sz w:val="24"/>
        </w:rPr>
      </w:pPr>
      <w:r w:rsidRPr="00B24613">
        <w:rPr>
          <w:rFonts w:hint="eastAsia"/>
          <w:kern w:val="0"/>
          <w:szCs w:val="21"/>
        </w:rPr>
        <w:t>针对本项目的垃圾分类服务、宣传方案</w:t>
      </w:r>
    </w:p>
    <w:p w:rsidR="00C3045E" w:rsidRPr="00B24613" w:rsidRDefault="00002063" w:rsidP="00002063">
      <w:pPr>
        <w:numPr>
          <w:ilvl w:val="1"/>
          <w:numId w:val="33"/>
        </w:numPr>
        <w:tabs>
          <w:tab w:val="left" w:pos="0"/>
        </w:tabs>
        <w:spacing w:line="400" w:lineRule="exact"/>
        <w:rPr>
          <w:rFonts w:ascii="宋体" w:hAnsi="宋体"/>
          <w:sz w:val="24"/>
        </w:rPr>
      </w:pPr>
      <w:r w:rsidRPr="00B24613">
        <w:rPr>
          <w:rFonts w:ascii="宋体" w:hAnsi="宋体" w:hint="eastAsia"/>
          <w:sz w:val="24"/>
          <w:lang w:val="zh-CN"/>
        </w:rPr>
        <w:t>垃圾分类智能化改造及运维服务方案</w:t>
      </w:r>
    </w:p>
    <w:p w:rsidR="00C3045E" w:rsidRPr="00B24613" w:rsidRDefault="005A347C" w:rsidP="00002063">
      <w:pPr>
        <w:numPr>
          <w:ilvl w:val="1"/>
          <w:numId w:val="33"/>
        </w:numPr>
        <w:tabs>
          <w:tab w:val="left" w:pos="0"/>
        </w:tabs>
        <w:spacing w:line="400" w:lineRule="exact"/>
        <w:rPr>
          <w:rFonts w:ascii="宋体" w:hAnsi="宋体"/>
          <w:sz w:val="24"/>
        </w:rPr>
      </w:pPr>
      <w:r w:rsidRPr="00B24613">
        <w:rPr>
          <w:rFonts w:ascii="宋体" w:hAnsi="宋体" w:hint="eastAsia"/>
          <w:sz w:val="24"/>
          <w:lang w:val="zh-CN"/>
        </w:rPr>
        <w:t>针对本项目的</w:t>
      </w:r>
      <w:r w:rsidR="00002063" w:rsidRPr="00B24613">
        <w:rPr>
          <w:rFonts w:ascii="宋体" w:hAnsi="宋体" w:hint="eastAsia"/>
          <w:sz w:val="24"/>
          <w:lang w:val="zh-CN"/>
        </w:rPr>
        <w:t>应急预案</w:t>
      </w:r>
    </w:p>
    <w:p w:rsidR="00C3045E" w:rsidRPr="00B24613" w:rsidRDefault="005A347C" w:rsidP="00002063">
      <w:pPr>
        <w:numPr>
          <w:ilvl w:val="1"/>
          <w:numId w:val="33"/>
        </w:numPr>
        <w:tabs>
          <w:tab w:val="left" w:pos="0"/>
        </w:tabs>
        <w:spacing w:line="400" w:lineRule="exact"/>
        <w:rPr>
          <w:rFonts w:ascii="宋体" w:hAnsi="宋体"/>
          <w:sz w:val="24"/>
          <w:lang w:val="zh-CN"/>
        </w:rPr>
      </w:pPr>
      <w:r w:rsidRPr="00B24613">
        <w:rPr>
          <w:rFonts w:ascii="宋体" w:hAnsi="宋体" w:hint="eastAsia"/>
          <w:sz w:val="24"/>
        </w:rPr>
        <w:t>项目</w:t>
      </w:r>
      <w:r w:rsidR="00002063" w:rsidRPr="00B24613">
        <w:rPr>
          <w:rFonts w:ascii="宋体" w:hAnsi="宋体" w:hint="eastAsia"/>
          <w:sz w:val="24"/>
        </w:rPr>
        <w:t>迎检方案</w:t>
      </w:r>
    </w:p>
    <w:p w:rsidR="00C3045E" w:rsidRPr="00B24613" w:rsidRDefault="00002063" w:rsidP="00002063">
      <w:pPr>
        <w:numPr>
          <w:ilvl w:val="1"/>
          <w:numId w:val="33"/>
        </w:numPr>
        <w:tabs>
          <w:tab w:val="left" w:pos="0"/>
        </w:tabs>
        <w:spacing w:line="400" w:lineRule="exact"/>
        <w:rPr>
          <w:rFonts w:ascii="宋体" w:hAnsi="宋体"/>
          <w:b/>
          <w:sz w:val="24"/>
        </w:rPr>
      </w:pPr>
      <w:r w:rsidRPr="00B24613">
        <w:rPr>
          <w:rFonts w:ascii="宋体" w:hAnsi="宋体" w:hint="eastAsia"/>
          <w:sz w:val="24"/>
        </w:rPr>
        <w:t>优惠条件或合理化建议</w:t>
      </w:r>
    </w:p>
    <w:p w:rsidR="00C3045E" w:rsidRPr="00B24613" w:rsidRDefault="005A347C">
      <w:pPr>
        <w:numPr>
          <w:ilvl w:val="1"/>
          <w:numId w:val="33"/>
        </w:numPr>
        <w:tabs>
          <w:tab w:val="clear" w:pos="360"/>
          <w:tab w:val="left" w:pos="0"/>
        </w:tabs>
        <w:spacing w:line="400" w:lineRule="exact"/>
        <w:ind w:left="0" w:firstLine="426"/>
        <w:rPr>
          <w:rFonts w:ascii="宋体" w:hAnsi="宋体"/>
          <w:sz w:val="24"/>
        </w:rPr>
      </w:pPr>
      <w:r w:rsidRPr="00B24613">
        <w:rPr>
          <w:rFonts w:ascii="宋体" w:hAnsi="宋体" w:hint="eastAsia"/>
          <w:sz w:val="24"/>
        </w:rPr>
        <w:t>采购文件要求的以及投标方认为可能需要的其他文件资料</w:t>
      </w:r>
    </w:p>
    <w:p w:rsidR="00C3045E" w:rsidRPr="00B24613" w:rsidRDefault="005A347C">
      <w:pPr>
        <w:numPr>
          <w:ilvl w:val="0"/>
          <w:numId w:val="33"/>
        </w:numPr>
        <w:spacing w:line="400" w:lineRule="exact"/>
        <w:rPr>
          <w:rFonts w:ascii="宋体" w:hAnsi="宋体"/>
          <w:b/>
          <w:sz w:val="24"/>
        </w:rPr>
      </w:pPr>
      <w:r w:rsidRPr="00B24613">
        <w:rPr>
          <w:rFonts w:ascii="宋体" w:hAnsi="宋体" w:hint="eastAsia"/>
          <w:b/>
          <w:sz w:val="24"/>
        </w:rPr>
        <w:lastRenderedPageBreak/>
        <w:t>报价文件：</w:t>
      </w:r>
    </w:p>
    <w:p w:rsidR="00C3045E" w:rsidRPr="00B24613" w:rsidRDefault="005A347C">
      <w:pPr>
        <w:numPr>
          <w:ilvl w:val="0"/>
          <w:numId w:val="34"/>
        </w:numPr>
        <w:spacing w:line="400" w:lineRule="exact"/>
        <w:rPr>
          <w:rFonts w:ascii="宋体" w:hAnsi="宋体"/>
          <w:sz w:val="24"/>
        </w:rPr>
      </w:pPr>
      <w:r w:rsidRPr="00B24613">
        <w:rPr>
          <w:rFonts w:ascii="宋体" w:hAnsi="宋体" w:hint="eastAsia"/>
          <w:sz w:val="24"/>
        </w:rPr>
        <w:t>投标函（格式见附件）</w:t>
      </w:r>
    </w:p>
    <w:p w:rsidR="00C3045E" w:rsidRPr="00B24613" w:rsidRDefault="005A347C">
      <w:pPr>
        <w:numPr>
          <w:ilvl w:val="0"/>
          <w:numId w:val="34"/>
        </w:numPr>
        <w:spacing w:line="400" w:lineRule="exact"/>
        <w:rPr>
          <w:rFonts w:ascii="宋体" w:hAnsi="宋体"/>
          <w:sz w:val="24"/>
        </w:rPr>
      </w:pPr>
      <w:r w:rsidRPr="00B24613">
        <w:rPr>
          <w:rFonts w:ascii="宋体" w:hAnsi="宋体" w:hint="eastAsia"/>
          <w:sz w:val="24"/>
        </w:rPr>
        <w:t>开标一览表（格式见附件）</w:t>
      </w:r>
    </w:p>
    <w:p w:rsidR="00C3045E" w:rsidRPr="00B24613" w:rsidRDefault="005A347C">
      <w:pPr>
        <w:numPr>
          <w:ilvl w:val="0"/>
          <w:numId w:val="34"/>
        </w:numPr>
        <w:spacing w:line="400" w:lineRule="exact"/>
        <w:rPr>
          <w:rFonts w:ascii="宋体" w:hAnsi="宋体"/>
          <w:sz w:val="24"/>
        </w:rPr>
      </w:pPr>
      <w:r w:rsidRPr="00B24613">
        <w:rPr>
          <w:rFonts w:ascii="宋体" w:hAnsi="宋体" w:hint="eastAsia"/>
          <w:sz w:val="24"/>
        </w:rPr>
        <w:t>投标项目报价明细表（格式见附件）</w:t>
      </w:r>
    </w:p>
    <w:p w:rsidR="00C3045E" w:rsidRPr="00B24613" w:rsidRDefault="005A347C">
      <w:pPr>
        <w:snapToGrid w:val="0"/>
        <w:ind w:firstLineChars="200" w:firstLine="480"/>
        <w:jc w:val="left"/>
        <w:rPr>
          <w:rFonts w:ascii="宋体" w:hAnsi="宋体"/>
          <w:b/>
          <w:bCs/>
          <w:kern w:val="0"/>
          <w:sz w:val="24"/>
          <w:szCs w:val="20"/>
        </w:rPr>
      </w:pPr>
      <w:r w:rsidRPr="00B24613">
        <w:rPr>
          <w:rFonts w:ascii="宋体" w:hAnsi="宋体"/>
          <w:sz w:val="24"/>
          <w:lang w:val="zh-CN"/>
        </w:rPr>
        <w:t>▲</w:t>
      </w:r>
      <w:r w:rsidRPr="00B24613">
        <w:rPr>
          <w:rFonts w:ascii="宋体" w:hAnsi="宋体"/>
          <w:b/>
          <w:bCs/>
          <w:sz w:val="24"/>
          <w:lang w:val="zh-CN"/>
        </w:rPr>
        <w:t>注：投标声明书、投标函</w:t>
      </w:r>
      <w:r w:rsidRPr="00B24613">
        <w:rPr>
          <w:rFonts w:ascii="宋体" w:hAnsi="宋体" w:hint="eastAsia"/>
          <w:b/>
          <w:bCs/>
          <w:sz w:val="24"/>
          <w:lang w:val="zh-CN"/>
        </w:rPr>
        <w:t>和法定代表人授权书至少</w:t>
      </w:r>
      <w:r w:rsidRPr="00B24613">
        <w:rPr>
          <w:rFonts w:ascii="宋体" w:hAnsi="宋体"/>
          <w:b/>
          <w:bCs/>
          <w:sz w:val="24"/>
          <w:lang w:val="zh-CN"/>
        </w:rPr>
        <w:t>必须</w:t>
      </w:r>
      <w:r w:rsidRPr="00B24613">
        <w:rPr>
          <w:rFonts w:ascii="宋体" w:hAnsi="宋体" w:hint="eastAsia"/>
          <w:b/>
          <w:bCs/>
          <w:sz w:val="24"/>
          <w:lang w:val="zh-CN"/>
        </w:rPr>
        <w:t>各</w:t>
      </w:r>
      <w:r w:rsidRPr="00B24613">
        <w:rPr>
          <w:rFonts w:ascii="宋体" w:hAnsi="宋体"/>
          <w:b/>
          <w:bCs/>
          <w:sz w:val="24"/>
          <w:lang w:val="zh-CN"/>
        </w:rPr>
        <w:t>有</w:t>
      </w:r>
      <w:r w:rsidRPr="00B24613">
        <w:rPr>
          <w:rFonts w:ascii="宋体" w:hAnsi="宋体" w:hint="eastAsia"/>
          <w:b/>
          <w:bCs/>
          <w:sz w:val="24"/>
          <w:lang w:val="zh-CN"/>
        </w:rPr>
        <w:t>一份原件具有</w:t>
      </w:r>
      <w:r w:rsidRPr="00B24613">
        <w:rPr>
          <w:rFonts w:ascii="宋体" w:hAnsi="宋体"/>
          <w:b/>
          <w:bCs/>
          <w:sz w:val="24"/>
          <w:lang w:val="zh-CN"/>
        </w:rPr>
        <w:t>法定代表人签名</w:t>
      </w:r>
      <w:r w:rsidRPr="00B24613">
        <w:rPr>
          <w:rFonts w:ascii="宋体" w:hAnsi="宋体" w:hint="eastAsia"/>
          <w:b/>
          <w:bCs/>
          <w:sz w:val="24"/>
          <w:lang w:val="zh-CN"/>
        </w:rPr>
        <w:t>(或盖</w:t>
      </w:r>
      <w:r w:rsidRPr="00B24613">
        <w:rPr>
          <w:rFonts w:ascii="宋体" w:hAnsi="宋体"/>
          <w:b/>
          <w:bCs/>
          <w:sz w:val="24"/>
          <w:lang w:val="zh-CN"/>
        </w:rPr>
        <w:t>法定代表人</w:t>
      </w:r>
      <w:r w:rsidRPr="00B24613">
        <w:rPr>
          <w:rFonts w:ascii="宋体" w:hAnsi="宋体" w:hint="eastAsia"/>
          <w:b/>
          <w:bCs/>
          <w:sz w:val="24"/>
          <w:lang w:val="zh-CN"/>
        </w:rPr>
        <w:t>私章)</w:t>
      </w:r>
      <w:r w:rsidRPr="00B24613">
        <w:rPr>
          <w:rFonts w:ascii="宋体" w:hAnsi="宋体"/>
          <w:b/>
          <w:bCs/>
          <w:sz w:val="24"/>
          <w:lang w:val="zh-CN"/>
        </w:rPr>
        <w:t>并加盖单位公章。</w:t>
      </w:r>
      <w:r w:rsidRPr="00B24613">
        <w:rPr>
          <w:rFonts w:ascii="宋体" w:hAnsi="宋体" w:hint="eastAsia"/>
          <w:b/>
          <w:bCs/>
          <w:kern w:val="0"/>
          <w:sz w:val="24"/>
          <w:szCs w:val="20"/>
        </w:rPr>
        <w:t>（法定代表人亲自参加开标的不需要提供法定代表人授权委托书）</w:t>
      </w:r>
    </w:p>
    <w:p w:rsidR="00C3045E" w:rsidRPr="00B24613" w:rsidRDefault="005A347C">
      <w:pPr>
        <w:spacing w:line="400" w:lineRule="exact"/>
        <w:ind w:firstLineChars="200" w:firstLine="482"/>
        <w:rPr>
          <w:rFonts w:ascii="宋体" w:hAnsi="宋体"/>
          <w:b/>
          <w:sz w:val="24"/>
          <w:szCs w:val="20"/>
        </w:rPr>
      </w:pPr>
      <w:r w:rsidRPr="00B24613">
        <w:rPr>
          <w:rFonts w:ascii="宋体" w:hAnsi="宋体" w:hint="eastAsia"/>
          <w:b/>
          <w:sz w:val="24"/>
          <w:szCs w:val="20"/>
        </w:rPr>
        <w:t>（二）投标文件的语言及计量</w:t>
      </w:r>
    </w:p>
    <w:p w:rsidR="00C3045E" w:rsidRPr="00B24613" w:rsidRDefault="005A347C">
      <w:pPr>
        <w:snapToGrid w:val="0"/>
        <w:ind w:firstLineChars="200" w:firstLine="480"/>
        <w:jc w:val="left"/>
        <w:rPr>
          <w:rFonts w:ascii="宋体" w:hAnsi="宋体"/>
          <w:sz w:val="24"/>
          <w:szCs w:val="20"/>
        </w:rPr>
      </w:pPr>
      <w:r w:rsidRPr="00B24613">
        <w:rPr>
          <w:rFonts w:ascii="宋体" w:hAnsi="宋体" w:hint="eastAsia"/>
          <w:sz w:val="24"/>
          <w:szCs w:val="20"/>
        </w:rPr>
        <w:t>▲</w:t>
      </w:r>
      <w:r w:rsidRPr="00B24613">
        <w:rPr>
          <w:rFonts w:ascii="宋体" w:hAnsi="宋体"/>
          <w:sz w:val="24"/>
          <w:szCs w:val="20"/>
        </w:rPr>
        <w:t>1投标文件以及投标方与招标方就有关投标事宜的所有来往函电，均应以中文汉语书写。除签名、盖章、专用名称等特殊情形外，以中文汉语以外的文字表述的投标文件视同未提供。</w:t>
      </w:r>
    </w:p>
    <w:p w:rsidR="00C3045E" w:rsidRPr="00B24613" w:rsidRDefault="005A347C">
      <w:pPr>
        <w:snapToGrid w:val="0"/>
        <w:ind w:firstLineChars="200" w:firstLine="480"/>
        <w:jc w:val="left"/>
        <w:rPr>
          <w:rFonts w:ascii="宋体" w:hAnsi="宋体"/>
          <w:sz w:val="24"/>
          <w:szCs w:val="20"/>
        </w:rPr>
      </w:pPr>
      <w:r w:rsidRPr="00B24613">
        <w:rPr>
          <w:rFonts w:ascii="宋体" w:hAnsi="宋体" w:hint="eastAsia"/>
          <w:sz w:val="24"/>
          <w:szCs w:val="20"/>
        </w:rPr>
        <w:t>▲</w:t>
      </w:r>
      <w:r w:rsidRPr="00B24613">
        <w:rPr>
          <w:rFonts w:ascii="宋体" w:hAnsi="宋体"/>
          <w:sz w:val="24"/>
          <w:szCs w:val="20"/>
        </w:rPr>
        <w:t>2投标计量单位，采购文件已有明确规定的，使用采购文件规定的计量单位</w:t>
      </w:r>
      <w:r w:rsidRPr="00B24613">
        <w:rPr>
          <w:rFonts w:ascii="宋体" w:hAnsi="宋体" w:hint="eastAsia"/>
          <w:sz w:val="24"/>
          <w:szCs w:val="20"/>
        </w:rPr>
        <w:t>。</w:t>
      </w:r>
      <w:r w:rsidRPr="00B24613">
        <w:rPr>
          <w:rFonts w:ascii="宋体" w:hAnsi="宋体"/>
          <w:sz w:val="24"/>
          <w:szCs w:val="20"/>
        </w:rPr>
        <w:t>采购文件没有规定的，应采用中华人民共和国法定计量单位（货币单位：人民币元），否则视同未响应。</w:t>
      </w:r>
    </w:p>
    <w:p w:rsidR="00C3045E" w:rsidRPr="00B24613" w:rsidRDefault="005A347C">
      <w:pPr>
        <w:snapToGrid w:val="0"/>
        <w:spacing w:beforeLines="50" w:before="120"/>
        <w:ind w:firstLineChars="196" w:firstLine="472"/>
        <w:jc w:val="left"/>
        <w:outlineLvl w:val="0"/>
        <w:rPr>
          <w:rFonts w:ascii="宋体" w:hAnsi="宋体"/>
          <w:b/>
          <w:sz w:val="24"/>
          <w:szCs w:val="20"/>
        </w:rPr>
      </w:pPr>
      <w:r w:rsidRPr="00B24613">
        <w:rPr>
          <w:rFonts w:ascii="宋体" w:hAnsi="宋体" w:hint="eastAsia"/>
          <w:b/>
          <w:sz w:val="24"/>
          <w:szCs w:val="20"/>
        </w:rPr>
        <w:t>（三）投标报价</w:t>
      </w:r>
    </w:p>
    <w:p w:rsidR="00C3045E" w:rsidRPr="00B24613" w:rsidRDefault="005A347C">
      <w:pPr>
        <w:snapToGrid w:val="0"/>
        <w:ind w:firstLineChars="200" w:firstLine="480"/>
        <w:jc w:val="left"/>
        <w:rPr>
          <w:rFonts w:ascii="宋体" w:hAnsi="宋体"/>
          <w:sz w:val="24"/>
          <w:lang w:val="zh-CN"/>
        </w:rPr>
      </w:pPr>
      <w:r w:rsidRPr="00B24613">
        <w:rPr>
          <w:rFonts w:ascii="宋体" w:hAnsi="宋体"/>
          <w:sz w:val="24"/>
          <w:lang w:val="zh-CN"/>
        </w:rPr>
        <w:t>1</w:t>
      </w:r>
      <w:r w:rsidRPr="00B24613">
        <w:rPr>
          <w:rFonts w:ascii="宋体" w:hAnsi="宋体" w:hint="eastAsia"/>
          <w:sz w:val="24"/>
          <w:lang w:val="zh-CN"/>
        </w:rPr>
        <w:t>.</w:t>
      </w:r>
      <w:r w:rsidRPr="00B24613">
        <w:rPr>
          <w:rFonts w:ascii="宋体" w:hAnsi="宋体"/>
          <w:sz w:val="24"/>
          <w:lang w:val="zh-CN"/>
        </w:rPr>
        <w:t>投标报价应按采购文件中相关附表格式填写。</w:t>
      </w:r>
    </w:p>
    <w:p w:rsidR="00C3045E" w:rsidRPr="00B24613" w:rsidRDefault="005A347C">
      <w:pPr>
        <w:spacing w:line="320" w:lineRule="exact"/>
        <w:ind w:firstLineChars="150" w:firstLine="450"/>
        <w:rPr>
          <w:rFonts w:ascii="宋体" w:hAnsi="宋体"/>
          <w:b/>
          <w:sz w:val="24"/>
          <w:szCs w:val="20"/>
        </w:rPr>
      </w:pPr>
      <w:r w:rsidRPr="00B24613">
        <w:rPr>
          <w:rFonts w:ascii="宋体" w:hAnsi="宋体" w:cs="宋体" w:hint="eastAsia"/>
          <w:sz w:val="30"/>
          <w:szCs w:val="20"/>
        </w:rPr>
        <w:t>▲</w:t>
      </w:r>
      <w:r w:rsidRPr="00B24613">
        <w:rPr>
          <w:rFonts w:ascii="宋体" w:hAnsi="宋体"/>
          <w:szCs w:val="20"/>
        </w:rPr>
        <w:t>2</w:t>
      </w:r>
      <w:r w:rsidRPr="00B24613">
        <w:rPr>
          <w:rFonts w:ascii="宋体" w:hAnsi="宋体" w:hint="eastAsia"/>
          <w:szCs w:val="20"/>
        </w:rPr>
        <w:t>.</w:t>
      </w:r>
      <w:r w:rsidRPr="00B24613">
        <w:rPr>
          <w:rFonts w:ascii="宋体" w:hAnsi="宋体"/>
          <w:b/>
          <w:sz w:val="24"/>
          <w:szCs w:val="20"/>
        </w:rPr>
        <w:t>投标报价是履行合同的</w:t>
      </w:r>
      <w:r w:rsidRPr="00B24613">
        <w:rPr>
          <w:rFonts w:ascii="宋体" w:hAnsi="宋体" w:hint="eastAsia"/>
          <w:b/>
          <w:sz w:val="24"/>
          <w:szCs w:val="20"/>
        </w:rPr>
        <w:t>服务采购</w:t>
      </w:r>
      <w:r w:rsidRPr="00B24613">
        <w:rPr>
          <w:rFonts w:ascii="宋体" w:hAnsi="宋体"/>
          <w:b/>
          <w:sz w:val="24"/>
          <w:szCs w:val="20"/>
        </w:rPr>
        <w:t>最终</w:t>
      </w:r>
      <w:r w:rsidRPr="00B24613">
        <w:rPr>
          <w:rFonts w:ascii="宋体" w:hAnsi="宋体" w:hint="eastAsia"/>
          <w:b/>
          <w:sz w:val="24"/>
          <w:szCs w:val="20"/>
        </w:rPr>
        <w:t>价格</w:t>
      </w:r>
      <w:r w:rsidRPr="00B24613">
        <w:rPr>
          <w:rFonts w:ascii="宋体" w:hAnsi="宋体"/>
          <w:b/>
          <w:sz w:val="24"/>
          <w:szCs w:val="20"/>
        </w:rPr>
        <w:t>，</w:t>
      </w:r>
      <w:proofErr w:type="gramStart"/>
      <w:r w:rsidRPr="00B24613">
        <w:rPr>
          <w:rFonts w:ascii="宋体" w:hAnsi="宋体" w:hint="eastAsia"/>
          <w:b/>
          <w:sz w:val="24"/>
          <w:szCs w:val="20"/>
        </w:rPr>
        <w:t>须包括</w:t>
      </w:r>
      <w:proofErr w:type="gramEnd"/>
      <w:r w:rsidRPr="00B24613">
        <w:rPr>
          <w:rFonts w:ascii="宋体" w:hAnsi="宋体" w:hint="eastAsia"/>
          <w:b/>
          <w:sz w:val="24"/>
          <w:szCs w:val="20"/>
        </w:rPr>
        <w:t>人员住宿、所需工具、验收费、技术支持与培训费和税费等费用。投标报价为投标方所能承受的最低、最终一次性报价。投标方的投标报价为整个采购项目的总报价，如有漏项，视同漏项内容已包含在其总报价中，合同总价不做调整；在评审小组审查时，若该供应商不同意漏项内容已包含在其总报价中，并认为其合同总价需作调整的，则该供应商的投标文件将被认定为没有实质性响应采购文件需求，其投标文件将被作为无效文件。</w:t>
      </w:r>
    </w:p>
    <w:p w:rsidR="00C3045E" w:rsidRPr="00B24613" w:rsidRDefault="005A347C">
      <w:pPr>
        <w:tabs>
          <w:tab w:val="left" w:pos="525"/>
        </w:tabs>
        <w:snapToGrid w:val="0"/>
        <w:ind w:firstLineChars="200" w:firstLine="480"/>
        <w:jc w:val="left"/>
        <w:rPr>
          <w:rFonts w:ascii="宋体" w:hAnsi="宋体"/>
          <w:sz w:val="24"/>
          <w:szCs w:val="20"/>
        </w:rPr>
      </w:pPr>
      <w:r w:rsidRPr="00B24613">
        <w:rPr>
          <w:rFonts w:ascii="宋体" w:hAnsi="宋体" w:hint="eastAsia"/>
          <w:sz w:val="24"/>
          <w:szCs w:val="20"/>
        </w:rPr>
        <w:t>▲</w:t>
      </w:r>
      <w:r w:rsidRPr="00B24613">
        <w:rPr>
          <w:rFonts w:ascii="宋体" w:hAnsi="宋体"/>
          <w:sz w:val="24"/>
          <w:szCs w:val="20"/>
        </w:rPr>
        <w:t>3</w:t>
      </w:r>
      <w:r w:rsidRPr="00B24613">
        <w:rPr>
          <w:rFonts w:ascii="宋体" w:hAnsi="宋体" w:hint="eastAsia"/>
          <w:sz w:val="24"/>
          <w:szCs w:val="20"/>
        </w:rPr>
        <w:t>.</w:t>
      </w:r>
      <w:r w:rsidRPr="00B24613">
        <w:rPr>
          <w:rFonts w:ascii="宋体" w:hAnsi="宋体"/>
          <w:sz w:val="24"/>
          <w:szCs w:val="20"/>
        </w:rPr>
        <w:t>投标文件只允许有一个报价，有选择的</w:t>
      </w:r>
      <w:r w:rsidRPr="00B24613">
        <w:rPr>
          <w:rFonts w:ascii="宋体" w:hAnsi="宋体" w:hint="eastAsia"/>
          <w:sz w:val="24"/>
          <w:szCs w:val="20"/>
        </w:rPr>
        <w:t>或有条件的</w:t>
      </w:r>
      <w:r w:rsidRPr="00B24613">
        <w:rPr>
          <w:rFonts w:ascii="宋体" w:hAnsi="宋体"/>
          <w:sz w:val="24"/>
          <w:szCs w:val="20"/>
        </w:rPr>
        <w:t>报价将不予接受。</w:t>
      </w:r>
    </w:p>
    <w:p w:rsidR="00C3045E" w:rsidRPr="00B24613" w:rsidRDefault="005A347C">
      <w:pPr>
        <w:tabs>
          <w:tab w:val="left" w:pos="525"/>
        </w:tabs>
        <w:snapToGrid w:val="0"/>
        <w:ind w:firstLineChars="200" w:firstLine="480"/>
        <w:jc w:val="left"/>
        <w:rPr>
          <w:rFonts w:ascii="宋体" w:hAnsi="宋体"/>
          <w:sz w:val="24"/>
          <w:szCs w:val="20"/>
        </w:rPr>
      </w:pPr>
      <w:r w:rsidRPr="00B24613">
        <w:rPr>
          <w:rFonts w:ascii="宋体" w:hAnsi="宋体" w:hint="eastAsia"/>
          <w:sz w:val="24"/>
          <w:szCs w:val="20"/>
        </w:rPr>
        <w:t>▲4.</w:t>
      </w:r>
      <w:r w:rsidRPr="00B24613">
        <w:rPr>
          <w:rFonts w:ascii="仿宋_GB2312" w:eastAsia="仿宋_GB2312" w:hAnsi="宋体" w:hint="eastAsia"/>
          <w:sz w:val="28"/>
          <w:szCs w:val="28"/>
        </w:rPr>
        <w:t xml:space="preserve"> </w:t>
      </w:r>
      <w:r w:rsidRPr="00B24613">
        <w:rPr>
          <w:rFonts w:ascii="宋体" w:hAnsi="宋体" w:hint="eastAsia"/>
          <w:sz w:val="24"/>
          <w:szCs w:val="20"/>
        </w:rPr>
        <w:t>投标人对同一投标货物不得同时出现可选择性品牌和一个品牌中的可选择性型号。</w:t>
      </w:r>
    </w:p>
    <w:p w:rsidR="00C3045E" w:rsidRPr="00B24613" w:rsidRDefault="005A347C">
      <w:pPr>
        <w:tabs>
          <w:tab w:val="left" w:pos="525"/>
        </w:tabs>
        <w:snapToGrid w:val="0"/>
        <w:ind w:firstLineChars="200" w:firstLine="480"/>
        <w:jc w:val="left"/>
        <w:rPr>
          <w:rFonts w:ascii="宋体" w:hAnsi="宋体"/>
          <w:sz w:val="24"/>
          <w:szCs w:val="20"/>
        </w:rPr>
      </w:pPr>
      <w:r w:rsidRPr="00B24613">
        <w:rPr>
          <w:rFonts w:ascii="宋体" w:hAnsi="宋体" w:hint="eastAsia"/>
          <w:sz w:val="24"/>
          <w:szCs w:val="20"/>
        </w:rPr>
        <w:t>5.</w:t>
      </w:r>
      <w:r w:rsidRPr="00B24613">
        <w:rPr>
          <w:rFonts w:hint="eastAsia"/>
        </w:rPr>
        <w:t xml:space="preserve"> </w:t>
      </w:r>
      <w:r w:rsidRPr="00B24613">
        <w:rPr>
          <w:rFonts w:ascii="宋体" w:hAnsi="宋体" w:hint="eastAsia"/>
          <w:sz w:val="24"/>
          <w:szCs w:val="20"/>
        </w:rPr>
        <w:t>投标文件中的单价、合价、总价全部采用人民币表示。</w:t>
      </w:r>
    </w:p>
    <w:p w:rsidR="00C3045E" w:rsidRPr="00B24613" w:rsidRDefault="005A347C">
      <w:pPr>
        <w:tabs>
          <w:tab w:val="left" w:pos="454"/>
          <w:tab w:val="left" w:pos="720"/>
        </w:tabs>
        <w:snapToGrid w:val="0"/>
        <w:spacing w:beforeLines="50" w:before="120"/>
        <w:ind w:firstLineChars="196" w:firstLine="472"/>
        <w:jc w:val="left"/>
        <w:rPr>
          <w:rFonts w:ascii="宋体" w:hAnsi="宋体"/>
          <w:b/>
          <w:kern w:val="0"/>
          <w:sz w:val="24"/>
        </w:rPr>
      </w:pPr>
      <w:r w:rsidRPr="00B24613">
        <w:rPr>
          <w:rFonts w:ascii="宋体" w:hAnsi="宋体" w:hint="eastAsia"/>
          <w:b/>
          <w:kern w:val="0"/>
          <w:sz w:val="24"/>
        </w:rPr>
        <w:t>（四）投标文件的有效期</w:t>
      </w:r>
    </w:p>
    <w:p w:rsidR="00C3045E" w:rsidRPr="00B24613" w:rsidRDefault="005A347C">
      <w:pPr>
        <w:tabs>
          <w:tab w:val="left" w:pos="454"/>
          <w:tab w:val="left" w:pos="720"/>
        </w:tabs>
        <w:snapToGrid w:val="0"/>
        <w:ind w:firstLineChars="200" w:firstLine="480"/>
        <w:jc w:val="left"/>
        <w:rPr>
          <w:rFonts w:ascii="宋体" w:hAnsi="宋体"/>
          <w:kern w:val="0"/>
          <w:sz w:val="24"/>
        </w:rPr>
      </w:pPr>
      <w:r w:rsidRPr="00B24613">
        <w:rPr>
          <w:rFonts w:ascii="宋体" w:hAnsi="宋体" w:hint="eastAsia"/>
          <w:kern w:val="0"/>
          <w:sz w:val="24"/>
        </w:rPr>
        <w:t>▲</w:t>
      </w:r>
      <w:r w:rsidRPr="00B24613">
        <w:rPr>
          <w:rFonts w:ascii="宋体" w:hAnsi="宋体"/>
          <w:kern w:val="0"/>
          <w:sz w:val="24"/>
        </w:rPr>
        <w:t>1</w:t>
      </w:r>
      <w:r w:rsidRPr="00B24613">
        <w:rPr>
          <w:rFonts w:ascii="宋体" w:hAnsi="宋体" w:hint="eastAsia"/>
          <w:kern w:val="0"/>
          <w:sz w:val="24"/>
        </w:rPr>
        <w:t>.</w:t>
      </w:r>
      <w:r w:rsidRPr="00B24613">
        <w:rPr>
          <w:rFonts w:ascii="宋体" w:hAnsi="宋体"/>
          <w:kern w:val="0"/>
          <w:sz w:val="24"/>
        </w:rPr>
        <w:t>自投标截止日起</w:t>
      </w:r>
      <w:r w:rsidRPr="00B24613">
        <w:rPr>
          <w:rFonts w:ascii="宋体" w:hAnsi="宋体" w:hint="eastAsia"/>
          <w:kern w:val="0"/>
          <w:sz w:val="24"/>
          <w:u w:val="single"/>
        </w:rPr>
        <w:t>120</w:t>
      </w:r>
      <w:proofErr w:type="gramStart"/>
      <w:r w:rsidRPr="00B24613">
        <w:rPr>
          <w:rFonts w:ascii="宋体" w:hAnsi="宋体" w:hint="eastAsia"/>
          <w:kern w:val="0"/>
          <w:sz w:val="24"/>
        </w:rPr>
        <w:t>日历</w:t>
      </w:r>
      <w:r w:rsidRPr="00B24613">
        <w:rPr>
          <w:rFonts w:ascii="宋体" w:hAnsi="宋体"/>
          <w:kern w:val="0"/>
          <w:sz w:val="24"/>
        </w:rPr>
        <w:t>天</w:t>
      </w:r>
      <w:proofErr w:type="gramEnd"/>
      <w:r w:rsidRPr="00B24613">
        <w:rPr>
          <w:rFonts w:ascii="宋体" w:hAnsi="宋体"/>
          <w:kern w:val="0"/>
          <w:sz w:val="24"/>
        </w:rPr>
        <w:t>投标</w:t>
      </w:r>
      <w:r w:rsidRPr="00B24613">
        <w:rPr>
          <w:rFonts w:ascii="宋体" w:hAnsi="宋体" w:hint="eastAsia"/>
          <w:kern w:val="0"/>
          <w:sz w:val="24"/>
        </w:rPr>
        <w:t>文件</w:t>
      </w:r>
      <w:r w:rsidRPr="00B24613">
        <w:rPr>
          <w:rFonts w:ascii="宋体" w:hAnsi="宋体"/>
          <w:kern w:val="0"/>
          <w:sz w:val="24"/>
        </w:rPr>
        <w:t>应保持有效。有效期</w:t>
      </w:r>
      <w:r w:rsidRPr="00B24613">
        <w:rPr>
          <w:rFonts w:ascii="宋体" w:hAnsi="宋体" w:hint="eastAsia"/>
          <w:kern w:val="0"/>
          <w:sz w:val="24"/>
        </w:rPr>
        <w:t>不足</w:t>
      </w:r>
      <w:r w:rsidRPr="00B24613">
        <w:rPr>
          <w:rFonts w:ascii="宋体" w:hAnsi="宋体"/>
          <w:kern w:val="0"/>
          <w:sz w:val="24"/>
        </w:rPr>
        <w:t>的投标</w:t>
      </w:r>
      <w:r w:rsidRPr="00B24613">
        <w:rPr>
          <w:rFonts w:ascii="宋体" w:hAnsi="宋体" w:hint="eastAsia"/>
          <w:kern w:val="0"/>
          <w:sz w:val="24"/>
        </w:rPr>
        <w:t>文件</w:t>
      </w:r>
      <w:r w:rsidRPr="00B24613">
        <w:rPr>
          <w:rFonts w:ascii="宋体" w:hAnsi="宋体"/>
          <w:kern w:val="0"/>
          <w:sz w:val="24"/>
        </w:rPr>
        <w:t>将被拒绝。</w:t>
      </w:r>
    </w:p>
    <w:p w:rsidR="00C3045E" w:rsidRPr="00B24613" w:rsidRDefault="005A347C">
      <w:pPr>
        <w:tabs>
          <w:tab w:val="left" w:pos="454"/>
          <w:tab w:val="left" w:pos="720"/>
        </w:tabs>
        <w:snapToGrid w:val="0"/>
        <w:ind w:firstLineChars="200" w:firstLine="480"/>
        <w:jc w:val="left"/>
        <w:rPr>
          <w:rFonts w:ascii="宋体" w:hAnsi="宋体"/>
          <w:kern w:val="0"/>
          <w:sz w:val="24"/>
        </w:rPr>
      </w:pPr>
      <w:r w:rsidRPr="00B24613">
        <w:rPr>
          <w:rFonts w:ascii="宋体" w:hAnsi="宋体"/>
          <w:kern w:val="0"/>
          <w:sz w:val="24"/>
        </w:rPr>
        <w:t>2</w:t>
      </w:r>
      <w:r w:rsidRPr="00B24613">
        <w:rPr>
          <w:rFonts w:ascii="宋体" w:hAnsi="宋体" w:hint="eastAsia"/>
          <w:kern w:val="0"/>
          <w:sz w:val="24"/>
        </w:rPr>
        <w:t>.</w:t>
      </w:r>
      <w:r w:rsidRPr="00B24613">
        <w:rPr>
          <w:rFonts w:ascii="宋体" w:hAnsi="宋体"/>
          <w:kern w:val="0"/>
          <w:sz w:val="24"/>
        </w:rPr>
        <w:t>在特殊情况下，招标人可与投标人协商延长投标书的有效期，这种要求和答复均以书面形式进行。</w:t>
      </w:r>
    </w:p>
    <w:p w:rsidR="00C3045E" w:rsidRPr="00B24613" w:rsidRDefault="005A347C">
      <w:pPr>
        <w:snapToGrid w:val="0"/>
        <w:ind w:firstLineChars="200" w:firstLine="480"/>
        <w:jc w:val="left"/>
        <w:outlineLvl w:val="0"/>
        <w:rPr>
          <w:rFonts w:ascii="宋体" w:hAnsi="宋体"/>
          <w:b/>
          <w:sz w:val="24"/>
          <w:szCs w:val="20"/>
        </w:rPr>
      </w:pPr>
      <w:r w:rsidRPr="00B24613">
        <w:rPr>
          <w:rFonts w:ascii="宋体" w:hAnsi="宋体"/>
          <w:sz w:val="24"/>
          <w:szCs w:val="20"/>
        </w:rPr>
        <w:t>3</w:t>
      </w:r>
      <w:r w:rsidRPr="00B24613">
        <w:rPr>
          <w:rFonts w:ascii="宋体" w:hAnsi="宋体" w:hint="eastAsia"/>
          <w:sz w:val="24"/>
          <w:szCs w:val="20"/>
        </w:rPr>
        <w:t>.</w:t>
      </w:r>
      <w:r w:rsidRPr="00B24613">
        <w:rPr>
          <w:rFonts w:ascii="宋体" w:hAnsi="宋体"/>
          <w:sz w:val="24"/>
          <w:szCs w:val="20"/>
        </w:rPr>
        <w:t>投标人可拒绝接受延期要求而不会导致投标保证金被没收。同意延长有效期的投标人需要相应延长投标保证金的有效期，但不能修改投标文件。</w:t>
      </w:r>
    </w:p>
    <w:p w:rsidR="00C3045E" w:rsidRPr="00B24613" w:rsidRDefault="005A347C">
      <w:pPr>
        <w:snapToGrid w:val="0"/>
        <w:ind w:firstLineChars="200" w:firstLine="480"/>
        <w:jc w:val="left"/>
        <w:outlineLvl w:val="0"/>
        <w:rPr>
          <w:rFonts w:ascii="宋体" w:hAnsi="宋体"/>
          <w:b/>
          <w:sz w:val="24"/>
          <w:szCs w:val="20"/>
        </w:rPr>
      </w:pPr>
      <w:r w:rsidRPr="00B24613">
        <w:rPr>
          <w:rFonts w:ascii="宋体" w:hAnsi="宋体"/>
          <w:sz w:val="24"/>
          <w:szCs w:val="20"/>
        </w:rPr>
        <w:t>4</w:t>
      </w:r>
      <w:r w:rsidRPr="00B24613">
        <w:rPr>
          <w:rFonts w:ascii="宋体" w:hAnsi="宋体" w:hint="eastAsia"/>
          <w:sz w:val="24"/>
          <w:szCs w:val="20"/>
        </w:rPr>
        <w:t>.</w:t>
      </w:r>
      <w:r w:rsidRPr="00B24613">
        <w:rPr>
          <w:rFonts w:ascii="宋体" w:hAnsi="宋体"/>
          <w:sz w:val="24"/>
          <w:szCs w:val="20"/>
        </w:rPr>
        <w:t>中标人的投标文件自开标之日起至合同履行完毕</w:t>
      </w:r>
      <w:proofErr w:type="gramStart"/>
      <w:r w:rsidRPr="00B24613">
        <w:rPr>
          <w:rFonts w:ascii="宋体" w:hAnsi="宋体"/>
          <w:sz w:val="24"/>
          <w:szCs w:val="20"/>
        </w:rPr>
        <w:t>止</w:t>
      </w:r>
      <w:proofErr w:type="gramEnd"/>
      <w:r w:rsidRPr="00B24613">
        <w:rPr>
          <w:rFonts w:ascii="宋体" w:hAnsi="宋体"/>
          <w:sz w:val="24"/>
          <w:szCs w:val="20"/>
        </w:rPr>
        <w:t>均应保持有效。</w:t>
      </w:r>
    </w:p>
    <w:p w:rsidR="00C3045E" w:rsidRPr="00B24613" w:rsidRDefault="005A347C">
      <w:pPr>
        <w:snapToGrid w:val="0"/>
        <w:spacing w:beforeLines="50" w:before="120"/>
        <w:ind w:firstLineChars="196" w:firstLine="472"/>
        <w:jc w:val="left"/>
        <w:outlineLvl w:val="0"/>
        <w:rPr>
          <w:rFonts w:ascii="宋体" w:hAnsi="宋体"/>
          <w:b/>
          <w:sz w:val="24"/>
          <w:szCs w:val="20"/>
        </w:rPr>
      </w:pPr>
      <w:r w:rsidRPr="00B24613">
        <w:rPr>
          <w:rFonts w:ascii="宋体" w:hAnsi="宋体" w:hint="eastAsia"/>
          <w:b/>
          <w:sz w:val="24"/>
          <w:szCs w:val="20"/>
        </w:rPr>
        <w:t>（五）投标文件的装订、签署和份数</w:t>
      </w:r>
    </w:p>
    <w:p w:rsidR="00C3045E" w:rsidRPr="00B24613" w:rsidRDefault="005A347C">
      <w:pPr>
        <w:spacing w:line="360" w:lineRule="auto"/>
        <w:ind w:firstLineChars="200" w:firstLine="482"/>
        <w:rPr>
          <w:rFonts w:ascii="宋体" w:hAnsi="宋体"/>
          <w:b/>
          <w:sz w:val="24"/>
        </w:rPr>
      </w:pPr>
      <w:r w:rsidRPr="00B24613">
        <w:rPr>
          <w:rFonts w:ascii="宋体" w:hAnsi="宋体" w:hint="eastAsia"/>
          <w:b/>
          <w:sz w:val="24"/>
          <w:szCs w:val="20"/>
        </w:rPr>
        <w:t>1.</w:t>
      </w:r>
      <w:r w:rsidRPr="00B24613">
        <w:rPr>
          <w:rFonts w:ascii="宋体" w:hAnsi="宋体" w:hint="eastAsia"/>
          <w:b/>
          <w:sz w:val="24"/>
        </w:rPr>
        <w:t>电子投标文件部分：</w:t>
      </w:r>
    </w:p>
    <w:p w:rsidR="00C3045E" w:rsidRPr="00B24613" w:rsidRDefault="005A347C">
      <w:pPr>
        <w:spacing w:line="360" w:lineRule="auto"/>
        <w:ind w:firstLineChars="200" w:firstLine="482"/>
        <w:rPr>
          <w:rFonts w:ascii="宋体" w:hAnsi="宋体"/>
          <w:b/>
          <w:sz w:val="24"/>
        </w:rPr>
      </w:pPr>
      <w:r w:rsidRPr="00B24613">
        <w:rPr>
          <w:rFonts w:ascii="宋体" w:hAnsi="宋体" w:hint="eastAsia"/>
          <w:b/>
          <w:sz w:val="24"/>
        </w:rPr>
        <w:t>投标人应根据“政</w:t>
      </w:r>
      <w:proofErr w:type="gramStart"/>
      <w:r w:rsidRPr="00B24613">
        <w:rPr>
          <w:rFonts w:ascii="宋体" w:hAnsi="宋体" w:hint="eastAsia"/>
          <w:b/>
          <w:sz w:val="24"/>
        </w:rPr>
        <w:t>采云</w:t>
      </w:r>
      <w:proofErr w:type="gramEnd"/>
      <w:r w:rsidRPr="00B24613">
        <w:rPr>
          <w:rFonts w:ascii="宋体" w:hAnsi="宋体" w:hint="eastAsia"/>
          <w:b/>
          <w:sz w:val="24"/>
        </w:rPr>
        <w:t>供应商项目采购-电子招投标操作指南”及本招标文件规定的格式和顺序编制电子投标文件并进行关联定位。</w:t>
      </w:r>
    </w:p>
    <w:p w:rsidR="00C3045E" w:rsidRPr="00B24613" w:rsidRDefault="005A347C">
      <w:pPr>
        <w:spacing w:line="360" w:lineRule="auto"/>
        <w:ind w:firstLineChars="200" w:firstLine="482"/>
        <w:rPr>
          <w:rFonts w:ascii="宋体" w:hAnsi="宋体"/>
          <w:b/>
          <w:sz w:val="24"/>
        </w:rPr>
      </w:pPr>
      <w:r w:rsidRPr="00B24613">
        <w:rPr>
          <w:rFonts w:ascii="宋体" w:hAnsi="宋体" w:hint="eastAsia"/>
          <w:b/>
          <w:sz w:val="24"/>
        </w:rPr>
        <w:t>2.备份电子投标文件部分：</w:t>
      </w:r>
    </w:p>
    <w:p w:rsidR="00C3045E" w:rsidRPr="00B24613" w:rsidRDefault="005A347C">
      <w:pPr>
        <w:spacing w:line="360" w:lineRule="auto"/>
        <w:ind w:firstLineChars="200" w:firstLine="482"/>
        <w:rPr>
          <w:rFonts w:ascii="宋体" w:hAnsi="宋体"/>
          <w:b/>
          <w:sz w:val="24"/>
        </w:rPr>
      </w:pPr>
      <w:r w:rsidRPr="00B24613">
        <w:rPr>
          <w:rFonts w:ascii="宋体" w:hAnsi="宋体" w:hint="eastAsia"/>
          <w:b/>
          <w:sz w:val="24"/>
        </w:rPr>
        <w:lastRenderedPageBreak/>
        <w:t>电子投标文件的备份文件，以光盘或U</w:t>
      </w:r>
      <w:proofErr w:type="gramStart"/>
      <w:r w:rsidRPr="00B24613">
        <w:rPr>
          <w:rFonts w:ascii="宋体" w:hAnsi="宋体" w:hint="eastAsia"/>
          <w:b/>
          <w:sz w:val="24"/>
        </w:rPr>
        <w:t>盘形式</w:t>
      </w:r>
      <w:proofErr w:type="gramEnd"/>
      <w:r w:rsidRPr="00B24613">
        <w:rPr>
          <w:rFonts w:ascii="宋体" w:hAnsi="宋体" w:hint="eastAsia"/>
          <w:b/>
          <w:sz w:val="24"/>
        </w:rPr>
        <w:t>存储，并单独密封递交。数量为1份。</w:t>
      </w:r>
    </w:p>
    <w:p w:rsidR="00C3045E" w:rsidRPr="00B24613" w:rsidRDefault="005A347C">
      <w:pPr>
        <w:snapToGrid w:val="0"/>
        <w:ind w:firstLineChars="200" w:firstLine="480"/>
        <w:jc w:val="left"/>
        <w:rPr>
          <w:rFonts w:ascii="宋体" w:hAnsi="宋体"/>
          <w:sz w:val="24"/>
          <w:szCs w:val="20"/>
        </w:rPr>
      </w:pPr>
      <w:r w:rsidRPr="00B24613">
        <w:rPr>
          <w:rFonts w:ascii="宋体" w:hAnsi="宋体" w:hint="eastAsia"/>
          <w:sz w:val="24"/>
          <w:szCs w:val="20"/>
        </w:rPr>
        <w:t>3.</w:t>
      </w:r>
      <w:r w:rsidRPr="00B24613">
        <w:rPr>
          <w:rFonts w:ascii="宋体" w:hAnsi="宋体"/>
          <w:sz w:val="24"/>
          <w:szCs w:val="20"/>
        </w:rPr>
        <w:t>投标人应</w:t>
      </w:r>
      <w:r w:rsidRPr="00B24613">
        <w:rPr>
          <w:rFonts w:ascii="宋体" w:hAnsi="宋体" w:hint="eastAsia"/>
          <w:sz w:val="24"/>
          <w:szCs w:val="20"/>
        </w:rPr>
        <w:t>按</w:t>
      </w:r>
      <w:r w:rsidRPr="00B24613">
        <w:rPr>
          <w:rFonts w:ascii="宋体" w:hAnsi="宋体"/>
          <w:sz w:val="24"/>
          <w:szCs w:val="20"/>
        </w:rPr>
        <w:t>本采购文件规定的格式和顺序编制、装订投标文件</w:t>
      </w:r>
      <w:r w:rsidRPr="00B24613">
        <w:rPr>
          <w:rFonts w:ascii="宋体" w:hAnsi="宋体" w:hint="eastAsia"/>
          <w:sz w:val="24"/>
          <w:szCs w:val="20"/>
        </w:rPr>
        <w:t>并标注页码</w:t>
      </w:r>
      <w:r w:rsidRPr="00B24613">
        <w:rPr>
          <w:rFonts w:ascii="宋体" w:hAnsi="宋体"/>
          <w:sz w:val="24"/>
          <w:szCs w:val="20"/>
        </w:rPr>
        <w:t>，投标文件内容不完整、编排混乱导致投标文件被误读、漏读或者查找不到相关内容的，是投标人的责任。</w:t>
      </w:r>
    </w:p>
    <w:p w:rsidR="00C3045E" w:rsidRPr="00B24613" w:rsidRDefault="005A347C">
      <w:pPr>
        <w:snapToGrid w:val="0"/>
        <w:ind w:firstLineChars="200" w:firstLine="480"/>
        <w:jc w:val="left"/>
        <w:rPr>
          <w:rFonts w:ascii="宋体" w:hAnsi="宋体"/>
          <w:sz w:val="24"/>
          <w:szCs w:val="20"/>
        </w:rPr>
      </w:pPr>
      <w:r w:rsidRPr="00B24613">
        <w:rPr>
          <w:rFonts w:ascii="宋体" w:hAnsi="宋体" w:hint="eastAsia"/>
          <w:sz w:val="24"/>
          <w:szCs w:val="20"/>
        </w:rPr>
        <w:t>4.</w:t>
      </w:r>
      <w:r w:rsidRPr="00B24613">
        <w:rPr>
          <w:rFonts w:ascii="宋体" w:hAnsi="宋体"/>
          <w:sz w:val="24"/>
          <w:szCs w:val="20"/>
        </w:rPr>
        <w:t>投标文件须由投标人在规定位置盖章并由法定代表人或法定代表</w:t>
      </w:r>
      <w:r w:rsidRPr="00B24613">
        <w:rPr>
          <w:rFonts w:ascii="宋体" w:hAnsi="宋体" w:hint="eastAsia"/>
          <w:sz w:val="24"/>
          <w:szCs w:val="20"/>
        </w:rPr>
        <w:t>人的</w:t>
      </w:r>
      <w:r w:rsidRPr="00B24613">
        <w:rPr>
          <w:rFonts w:ascii="宋体" w:hAnsi="宋体"/>
          <w:sz w:val="24"/>
          <w:szCs w:val="20"/>
        </w:rPr>
        <w:t>授权</w:t>
      </w:r>
      <w:r w:rsidRPr="00B24613">
        <w:rPr>
          <w:rFonts w:ascii="宋体" w:hAnsi="宋体" w:hint="eastAsia"/>
          <w:sz w:val="24"/>
          <w:szCs w:val="20"/>
        </w:rPr>
        <w:t>委托</w:t>
      </w:r>
      <w:r w:rsidRPr="00B24613">
        <w:rPr>
          <w:rFonts w:ascii="宋体" w:hAnsi="宋体"/>
          <w:sz w:val="24"/>
          <w:szCs w:val="20"/>
        </w:rPr>
        <w:t>人签署，投标人应写全称。</w:t>
      </w:r>
    </w:p>
    <w:p w:rsidR="00C3045E" w:rsidRPr="00B24613" w:rsidRDefault="005A347C">
      <w:pPr>
        <w:snapToGrid w:val="0"/>
        <w:ind w:firstLineChars="200" w:firstLine="480"/>
        <w:jc w:val="left"/>
        <w:rPr>
          <w:rFonts w:ascii="宋体" w:hAnsi="宋体"/>
          <w:sz w:val="24"/>
          <w:szCs w:val="20"/>
        </w:rPr>
      </w:pPr>
      <w:r w:rsidRPr="00B24613">
        <w:rPr>
          <w:rFonts w:ascii="宋体" w:hAnsi="宋体" w:hint="eastAsia"/>
          <w:sz w:val="24"/>
          <w:szCs w:val="20"/>
        </w:rPr>
        <w:t>5.</w:t>
      </w:r>
      <w:r w:rsidRPr="00B24613">
        <w:rPr>
          <w:rFonts w:ascii="宋体" w:hAnsi="宋体"/>
          <w:sz w:val="24"/>
          <w:szCs w:val="20"/>
        </w:rPr>
        <w:t>投标文件不得涂改，若有修改错漏处，须加盖单位公章或者法定代表人或授权委托人签字或盖章。投标文件因字迹潦草或表达不清所引起的后果由投标人负责。</w:t>
      </w:r>
    </w:p>
    <w:p w:rsidR="00C3045E" w:rsidRPr="00B24613" w:rsidRDefault="005A347C">
      <w:pPr>
        <w:snapToGrid w:val="0"/>
        <w:spacing w:beforeLines="50" w:before="120"/>
        <w:ind w:firstLineChars="147" w:firstLine="354"/>
        <w:jc w:val="left"/>
        <w:rPr>
          <w:rFonts w:ascii="宋体" w:hAnsi="宋体"/>
          <w:b/>
          <w:sz w:val="24"/>
          <w:szCs w:val="20"/>
        </w:rPr>
      </w:pPr>
      <w:r w:rsidRPr="00B24613">
        <w:rPr>
          <w:rFonts w:ascii="宋体" w:hAnsi="宋体" w:hint="eastAsia"/>
          <w:b/>
          <w:sz w:val="24"/>
          <w:szCs w:val="20"/>
        </w:rPr>
        <w:t>（六）备份投标文件的包装、递交、修改和撤回</w:t>
      </w:r>
    </w:p>
    <w:p w:rsidR="00C3045E" w:rsidRPr="00B24613" w:rsidRDefault="005A347C" w:rsidP="000B26DD">
      <w:pPr>
        <w:snapToGrid w:val="0"/>
        <w:spacing w:beforeLines="50" w:before="120"/>
        <w:ind w:firstLineChars="147" w:firstLine="354"/>
        <w:jc w:val="left"/>
        <w:rPr>
          <w:rFonts w:ascii="宋体" w:eastAsia="Calibri" w:hAnsi="宋体"/>
          <w:b/>
          <w:sz w:val="24"/>
          <w:szCs w:val="20"/>
        </w:rPr>
      </w:pPr>
      <w:r w:rsidRPr="00B24613">
        <w:rPr>
          <w:rFonts w:ascii="宋体" w:eastAsia="Calibri" w:hAnsi="宋体" w:hint="eastAsia"/>
          <w:b/>
          <w:sz w:val="24"/>
          <w:szCs w:val="20"/>
        </w:rPr>
        <w:t>1.</w:t>
      </w:r>
      <w:r w:rsidRPr="00B24613">
        <w:rPr>
          <w:rFonts w:ascii="宋体" w:hAnsi="宋体" w:cs="宋体" w:hint="eastAsia"/>
          <w:b/>
          <w:sz w:val="24"/>
          <w:szCs w:val="20"/>
        </w:rPr>
        <w:t>备份电子投标文件，按政</w:t>
      </w:r>
      <w:proofErr w:type="gramStart"/>
      <w:r w:rsidRPr="00B24613">
        <w:rPr>
          <w:rFonts w:ascii="宋体" w:hAnsi="宋体" w:cs="宋体" w:hint="eastAsia"/>
          <w:b/>
          <w:sz w:val="24"/>
          <w:szCs w:val="20"/>
        </w:rPr>
        <w:t>采云</w:t>
      </w:r>
      <w:proofErr w:type="gramEnd"/>
      <w:r w:rsidRPr="00B24613">
        <w:rPr>
          <w:rFonts w:ascii="宋体" w:hAnsi="宋体" w:cs="宋体" w:hint="eastAsia"/>
          <w:b/>
          <w:sz w:val="24"/>
          <w:szCs w:val="20"/>
        </w:rPr>
        <w:t>平台项目采购</w:t>
      </w:r>
      <w:r w:rsidRPr="00B24613">
        <w:rPr>
          <w:rFonts w:ascii="宋体" w:eastAsia="Calibri" w:hAnsi="宋体" w:hint="eastAsia"/>
          <w:b/>
          <w:sz w:val="24"/>
          <w:szCs w:val="20"/>
        </w:rPr>
        <w:t>-</w:t>
      </w:r>
      <w:r w:rsidRPr="00B24613">
        <w:rPr>
          <w:rFonts w:ascii="宋体" w:hAnsi="宋体" w:cs="宋体" w:hint="eastAsia"/>
          <w:b/>
          <w:sz w:val="24"/>
          <w:szCs w:val="20"/>
        </w:rPr>
        <w:t>电子招投标操作指南中上传的电子投标文件格式，以光盘或</w:t>
      </w:r>
      <w:r w:rsidRPr="00B24613">
        <w:rPr>
          <w:rFonts w:ascii="宋体" w:eastAsia="Calibri" w:hAnsi="宋体" w:hint="eastAsia"/>
          <w:b/>
          <w:sz w:val="24"/>
          <w:szCs w:val="20"/>
        </w:rPr>
        <w:t>U</w:t>
      </w:r>
      <w:proofErr w:type="gramStart"/>
      <w:r w:rsidRPr="00B24613">
        <w:rPr>
          <w:rFonts w:ascii="宋体" w:hAnsi="宋体" w:cs="宋体" w:hint="eastAsia"/>
          <w:b/>
          <w:sz w:val="24"/>
          <w:szCs w:val="20"/>
        </w:rPr>
        <w:t>盘形式</w:t>
      </w:r>
      <w:proofErr w:type="gramEnd"/>
      <w:r w:rsidRPr="00B24613">
        <w:rPr>
          <w:rFonts w:ascii="宋体" w:hAnsi="宋体" w:cs="宋体" w:hint="eastAsia"/>
          <w:b/>
          <w:sz w:val="24"/>
          <w:szCs w:val="20"/>
        </w:rPr>
        <w:t>提供。数量为</w:t>
      </w:r>
      <w:r w:rsidRPr="00B24613">
        <w:rPr>
          <w:rFonts w:ascii="宋体" w:eastAsia="Calibri" w:hAnsi="宋体" w:hint="eastAsia"/>
          <w:b/>
          <w:sz w:val="24"/>
          <w:szCs w:val="20"/>
        </w:rPr>
        <w:t>1</w:t>
      </w:r>
      <w:r w:rsidRPr="00B24613">
        <w:rPr>
          <w:rFonts w:ascii="宋体" w:hAnsi="宋体" w:cs="宋体" w:hint="eastAsia"/>
          <w:b/>
          <w:sz w:val="24"/>
          <w:szCs w:val="20"/>
        </w:rPr>
        <w:t>份</w:t>
      </w:r>
      <w:r w:rsidRPr="00B24613">
        <w:rPr>
          <w:rFonts w:ascii="宋体" w:eastAsia="Calibri" w:hAnsi="宋体" w:hint="eastAsia"/>
          <w:b/>
          <w:sz w:val="24"/>
          <w:szCs w:val="20"/>
        </w:rPr>
        <w:t>,</w:t>
      </w:r>
      <w:r w:rsidRPr="00B24613">
        <w:rPr>
          <w:rFonts w:ascii="宋体" w:hAnsi="宋体" w:cs="宋体" w:hint="eastAsia"/>
          <w:b/>
          <w:sz w:val="24"/>
          <w:szCs w:val="20"/>
        </w:rPr>
        <w:t>密封包装。包装封面上应注明投标人名称、投标人地址、投标文件名称（备份电子投标文件）、投标项目名称、项目编号、</w:t>
      </w:r>
      <w:proofErr w:type="gramStart"/>
      <w:r w:rsidRPr="00B24613">
        <w:rPr>
          <w:rFonts w:ascii="宋体" w:hAnsi="宋体" w:cs="宋体" w:hint="eastAsia"/>
          <w:b/>
          <w:sz w:val="24"/>
          <w:szCs w:val="20"/>
        </w:rPr>
        <w:t>标项及</w:t>
      </w:r>
      <w:proofErr w:type="gramEnd"/>
      <w:r w:rsidRPr="00B24613">
        <w:rPr>
          <w:rFonts w:ascii="宋体" w:eastAsia="Calibri" w:hAnsi="宋体"/>
          <w:b/>
          <w:sz w:val="24"/>
          <w:szCs w:val="20"/>
        </w:rPr>
        <w:t>“</w:t>
      </w:r>
      <w:r w:rsidRPr="00B24613">
        <w:rPr>
          <w:rFonts w:ascii="宋体" w:hAnsi="宋体" w:cs="宋体" w:hint="eastAsia"/>
          <w:b/>
          <w:sz w:val="24"/>
          <w:szCs w:val="20"/>
        </w:rPr>
        <w:t>开标时启封</w:t>
      </w:r>
      <w:r w:rsidRPr="00B24613">
        <w:rPr>
          <w:rFonts w:ascii="宋体" w:eastAsia="Calibri" w:hAnsi="宋体"/>
          <w:b/>
          <w:sz w:val="24"/>
          <w:szCs w:val="20"/>
        </w:rPr>
        <w:t>”</w:t>
      </w:r>
      <w:r w:rsidRPr="00B24613">
        <w:rPr>
          <w:rFonts w:ascii="宋体" w:hAnsi="宋体" w:cs="宋体" w:hint="eastAsia"/>
          <w:b/>
          <w:sz w:val="24"/>
          <w:szCs w:val="20"/>
        </w:rPr>
        <w:t>字样。</w:t>
      </w:r>
    </w:p>
    <w:p w:rsidR="00C3045E" w:rsidRPr="00B24613" w:rsidRDefault="005A347C">
      <w:pPr>
        <w:snapToGrid w:val="0"/>
        <w:ind w:firstLine="420"/>
        <w:jc w:val="left"/>
        <w:rPr>
          <w:rFonts w:ascii="宋体" w:hAnsi="宋体"/>
          <w:b/>
          <w:sz w:val="24"/>
          <w:szCs w:val="20"/>
        </w:rPr>
      </w:pPr>
      <w:r w:rsidRPr="00B24613">
        <w:rPr>
          <w:rFonts w:ascii="宋体" w:hAnsi="宋体" w:hint="eastAsia"/>
          <w:b/>
          <w:sz w:val="24"/>
          <w:szCs w:val="20"/>
        </w:rPr>
        <w:t>2.如果投标文件</w:t>
      </w:r>
      <w:proofErr w:type="gramStart"/>
      <w:r w:rsidRPr="00B24613">
        <w:rPr>
          <w:rFonts w:ascii="宋体" w:hAnsi="宋体" w:hint="eastAsia"/>
          <w:b/>
          <w:sz w:val="24"/>
          <w:szCs w:val="20"/>
        </w:rPr>
        <w:t>密封袋未按规定</w:t>
      </w:r>
      <w:proofErr w:type="gramEnd"/>
      <w:r w:rsidRPr="00B24613">
        <w:rPr>
          <w:rFonts w:ascii="宋体" w:hAnsi="宋体" w:hint="eastAsia"/>
          <w:b/>
          <w:sz w:val="24"/>
          <w:szCs w:val="20"/>
        </w:rPr>
        <w:t>密封或未加盖公章，采购代理机构有权予以</w:t>
      </w:r>
      <w:proofErr w:type="gramStart"/>
      <w:r w:rsidRPr="00B24613">
        <w:rPr>
          <w:rFonts w:ascii="宋体" w:hAnsi="宋体" w:hint="eastAsia"/>
          <w:b/>
          <w:sz w:val="24"/>
          <w:szCs w:val="20"/>
        </w:rPr>
        <w:t>拒绝此</w:t>
      </w:r>
      <w:proofErr w:type="gramEnd"/>
      <w:r w:rsidRPr="00B24613">
        <w:rPr>
          <w:rFonts w:ascii="宋体" w:hAnsi="宋体" w:hint="eastAsia"/>
          <w:b/>
          <w:sz w:val="24"/>
          <w:szCs w:val="20"/>
        </w:rPr>
        <w:t>投标文件，并退回投标人。同时，由此造成投标文件被误投或提前拆封的风险由投标人承担。</w:t>
      </w:r>
    </w:p>
    <w:p w:rsidR="00C3045E" w:rsidRPr="00B24613" w:rsidRDefault="005A347C">
      <w:pPr>
        <w:snapToGrid w:val="0"/>
        <w:ind w:firstLine="420"/>
        <w:jc w:val="left"/>
        <w:rPr>
          <w:rFonts w:ascii="宋体" w:hAnsi="宋体"/>
          <w:sz w:val="24"/>
          <w:szCs w:val="20"/>
        </w:rPr>
      </w:pPr>
      <w:r w:rsidRPr="00B24613">
        <w:rPr>
          <w:rFonts w:ascii="宋体" w:hAnsi="宋体" w:hint="eastAsia"/>
          <w:sz w:val="24"/>
          <w:szCs w:val="20"/>
        </w:rPr>
        <w:t>3.投标人在投标截止时间之前，可以对已提交的投标文件进行修改或撤回，并书面通知招标采购单位。投标截止时间后，投标人不得撤回、修改投标文件。修改后重新递交的投标文件应当按本招标文件的要求签署、盖章和密封。</w:t>
      </w:r>
    </w:p>
    <w:p w:rsidR="00C3045E" w:rsidRPr="00B24613" w:rsidRDefault="005A347C">
      <w:pPr>
        <w:snapToGrid w:val="0"/>
        <w:ind w:firstLine="420"/>
        <w:jc w:val="left"/>
        <w:rPr>
          <w:rFonts w:ascii="宋体" w:hAnsi="宋体"/>
          <w:sz w:val="24"/>
          <w:szCs w:val="20"/>
        </w:rPr>
      </w:pPr>
      <w:r w:rsidRPr="00B24613">
        <w:rPr>
          <w:rFonts w:ascii="宋体" w:hAnsi="宋体" w:hint="eastAsia"/>
          <w:sz w:val="24"/>
          <w:szCs w:val="20"/>
        </w:rPr>
        <w:t>4.</w:t>
      </w:r>
      <w:r w:rsidRPr="00B24613">
        <w:t xml:space="preserve"> </w:t>
      </w:r>
      <w:r w:rsidRPr="00B24613">
        <w:rPr>
          <w:rFonts w:ascii="宋体" w:hAnsi="宋体" w:hint="eastAsia"/>
          <w:sz w:val="24"/>
          <w:szCs w:val="20"/>
        </w:rPr>
        <w:t>如果因投标文件密封不严、标记不明而造成过早启封、失密等情况，采购代理机构概不负责。</w:t>
      </w:r>
    </w:p>
    <w:p w:rsidR="00C3045E" w:rsidRPr="00B24613" w:rsidRDefault="005A347C">
      <w:pPr>
        <w:snapToGrid w:val="0"/>
        <w:ind w:firstLine="420"/>
        <w:jc w:val="left"/>
        <w:rPr>
          <w:rFonts w:ascii="宋体" w:hAnsi="宋体"/>
          <w:sz w:val="24"/>
          <w:szCs w:val="20"/>
        </w:rPr>
      </w:pPr>
      <w:r w:rsidRPr="00B24613">
        <w:rPr>
          <w:rFonts w:ascii="宋体" w:hAnsi="宋体" w:hint="eastAsia"/>
          <w:sz w:val="24"/>
          <w:szCs w:val="20"/>
        </w:rPr>
        <w:t>5.在投标截止时间之后递交的投标文件将被拒绝。</w:t>
      </w:r>
    </w:p>
    <w:p w:rsidR="00C3045E" w:rsidRPr="00B24613" w:rsidRDefault="005A347C">
      <w:pPr>
        <w:snapToGrid w:val="0"/>
        <w:ind w:firstLine="420"/>
        <w:jc w:val="left"/>
        <w:rPr>
          <w:rFonts w:ascii="宋体" w:hAnsi="宋体"/>
          <w:b/>
          <w:sz w:val="24"/>
          <w:szCs w:val="20"/>
        </w:rPr>
      </w:pPr>
      <w:r w:rsidRPr="00B24613">
        <w:rPr>
          <w:rFonts w:ascii="宋体" w:hAnsi="宋体" w:hint="eastAsia"/>
          <w:b/>
          <w:sz w:val="24"/>
          <w:szCs w:val="20"/>
        </w:rPr>
        <w:t>6. 未在投标截止时间前进行政</w:t>
      </w:r>
      <w:proofErr w:type="gramStart"/>
      <w:r w:rsidRPr="00B24613">
        <w:rPr>
          <w:rFonts w:ascii="宋体" w:hAnsi="宋体" w:hint="eastAsia"/>
          <w:b/>
          <w:sz w:val="24"/>
          <w:szCs w:val="20"/>
        </w:rPr>
        <w:t>采云</w:t>
      </w:r>
      <w:proofErr w:type="gramEnd"/>
      <w:r w:rsidRPr="00B24613">
        <w:rPr>
          <w:rFonts w:ascii="宋体" w:hAnsi="宋体" w:hint="eastAsia"/>
          <w:b/>
          <w:sz w:val="24"/>
          <w:szCs w:val="20"/>
        </w:rPr>
        <w:t>报名程序的供应商的投标文件将被拒绝。</w:t>
      </w:r>
    </w:p>
    <w:p w:rsidR="00C3045E" w:rsidRPr="00B24613" w:rsidRDefault="005A347C">
      <w:pPr>
        <w:snapToGrid w:val="0"/>
        <w:spacing w:beforeLines="50" w:before="120"/>
        <w:ind w:firstLineChars="196" w:firstLine="472"/>
        <w:outlineLvl w:val="2"/>
        <w:rPr>
          <w:rFonts w:ascii="宋体" w:hAnsi="宋体"/>
          <w:b/>
          <w:sz w:val="24"/>
          <w:szCs w:val="20"/>
        </w:rPr>
      </w:pPr>
      <w:r w:rsidRPr="00B24613">
        <w:rPr>
          <w:rFonts w:ascii="宋体" w:hAnsi="宋体" w:hint="eastAsia"/>
          <w:b/>
          <w:sz w:val="24"/>
          <w:szCs w:val="20"/>
        </w:rPr>
        <w:t>（七）投标无效的情形</w:t>
      </w:r>
    </w:p>
    <w:p w:rsidR="00C3045E" w:rsidRPr="00B24613" w:rsidRDefault="005A347C">
      <w:pPr>
        <w:snapToGrid w:val="0"/>
        <w:ind w:firstLineChars="200" w:firstLine="480"/>
        <w:rPr>
          <w:rFonts w:ascii="宋体" w:hAnsi="宋体"/>
          <w:bCs/>
          <w:sz w:val="24"/>
          <w:szCs w:val="20"/>
        </w:rPr>
      </w:pPr>
      <w:r w:rsidRPr="00B24613">
        <w:rPr>
          <w:rFonts w:ascii="宋体" w:hAnsi="宋体" w:hint="eastAsia"/>
          <w:bCs/>
          <w:sz w:val="24"/>
          <w:szCs w:val="20"/>
        </w:rPr>
        <w:t>实质上没有响应采购文件要求的投标将被视为无效投标。对于投标文件中含义不明确、同类问题表述不一致或者有明显文字和计算错误的内容，评标委员会应当以书面形式要求投标人在评标结束之前</w:t>
      </w:r>
      <w:proofErr w:type="gramStart"/>
      <w:r w:rsidRPr="00B24613">
        <w:rPr>
          <w:rFonts w:ascii="宋体" w:hAnsi="宋体" w:hint="eastAsia"/>
          <w:bCs/>
          <w:sz w:val="24"/>
          <w:szCs w:val="20"/>
        </w:rPr>
        <w:t>作出</w:t>
      </w:r>
      <w:proofErr w:type="gramEnd"/>
      <w:r w:rsidRPr="00B24613">
        <w:rPr>
          <w:rFonts w:ascii="宋体" w:hAnsi="宋体" w:hint="eastAsia"/>
          <w:bCs/>
          <w:sz w:val="24"/>
          <w:szCs w:val="20"/>
        </w:rPr>
        <w:t>必要的澄清、说明或者补正（可以是复印件、传真件等）。投标人的澄清、说明或者补正应当采用书面形式，并加盖公章，或者由法定代表人或其授权的代表签字。投标人的澄清、说明或者补正不得超出投标文件的范围或者改变投标文件的实质性内容，并应在中标结果公告之前查核原件。限期内</w:t>
      </w:r>
      <w:proofErr w:type="gramStart"/>
      <w:r w:rsidRPr="00B24613">
        <w:rPr>
          <w:rFonts w:ascii="宋体" w:hAnsi="宋体" w:hint="eastAsia"/>
          <w:bCs/>
          <w:sz w:val="24"/>
          <w:szCs w:val="20"/>
        </w:rPr>
        <w:t>不</w:t>
      </w:r>
      <w:proofErr w:type="gramEnd"/>
      <w:r w:rsidRPr="00B24613">
        <w:rPr>
          <w:rFonts w:ascii="宋体" w:hAnsi="宋体" w:hint="eastAsia"/>
          <w:bCs/>
          <w:sz w:val="24"/>
          <w:szCs w:val="20"/>
        </w:rPr>
        <w:t>补正或经补正后仍不符合采购文件要求的，应认定其投标无效。</w:t>
      </w:r>
    </w:p>
    <w:p w:rsidR="00C3045E" w:rsidRPr="00B24613" w:rsidRDefault="005A347C">
      <w:pPr>
        <w:snapToGrid w:val="0"/>
        <w:ind w:firstLineChars="196" w:firstLine="472"/>
        <w:rPr>
          <w:rFonts w:ascii="宋体" w:hAnsi="宋体"/>
          <w:b/>
          <w:bCs/>
          <w:sz w:val="24"/>
          <w:szCs w:val="20"/>
        </w:rPr>
      </w:pPr>
      <w:r w:rsidRPr="00B24613">
        <w:rPr>
          <w:rFonts w:ascii="宋体" w:hAnsi="宋体"/>
          <w:b/>
          <w:bCs/>
          <w:sz w:val="24"/>
          <w:szCs w:val="20"/>
        </w:rPr>
        <w:t>1</w:t>
      </w:r>
      <w:r w:rsidRPr="00B24613">
        <w:rPr>
          <w:rFonts w:ascii="宋体" w:hAnsi="宋体" w:hint="eastAsia"/>
          <w:b/>
          <w:bCs/>
          <w:sz w:val="24"/>
          <w:szCs w:val="20"/>
        </w:rPr>
        <w:t>.</w:t>
      </w:r>
      <w:r w:rsidRPr="00B24613">
        <w:rPr>
          <w:rFonts w:ascii="宋体" w:hAnsi="宋体"/>
          <w:b/>
          <w:bCs/>
          <w:sz w:val="24"/>
          <w:szCs w:val="20"/>
        </w:rPr>
        <w:t>在</w:t>
      </w:r>
      <w:r w:rsidRPr="00B24613">
        <w:rPr>
          <w:rFonts w:ascii="宋体" w:hAnsi="宋体" w:hint="eastAsia"/>
          <w:b/>
          <w:bCs/>
          <w:sz w:val="24"/>
          <w:szCs w:val="20"/>
        </w:rPr>
        <w:t>符合性</w:t>
      </w:r>
      <w:r w:rsidRPr="00B24613">
        <w:rPr>
          <w:rFonts w:ascii="宋体" w:hAnsi="宋体"/>
          <w:b/>
          <w:bCs/>
          <w:sz w:val="24"/>
          <w:szCs w:val="20"/>
        </w:rPr>
        <w:t>审查和商务评审时，如发现下列情形之一的，</w:t>
      </w:r>
      <w:r w:rsidRPr="00B24613">
        <w:rPr>
          <w:rFonts w:ascii="宋体" w:hAnsi="宋体" w:hint="eastAsia"/>
          <w:b/>
          <w:bCs/>
          <w:sz w:val="24"/>
          <w:szCs w:val="20"/>
        </w:rPr>
        <w:t>相应的</w:t>
      </w:r>
      <w:r w:rsidRPr="00B24613">
        <w:rPr>
          <w:rFonts w:ascii="宋体" w:hAnsi="宋体"/>
          <w:b/>
          <w:bCs/>
          <w:sz w:val="24"/>
          <w:szCs w:val="20"/>
        </w:rPr>
        <w:t>投标文件将被视为无效：</w:t>
      </w:r>
    </w:p>
    <w:p w:rsidR="00C3045E" w:rsidRPr="00B24613" w:rsidRDefault="005A347C">
      <w:pPr>
        <w:snapToGrid w:val="0"/>
        <w:ind w:firstLineChars="196" w:firstLine="472"/>
        <w:rPr>
          <w:rFonts w:ascii="宋体" w:hAnsi="宋体"/>
          <w:sz w:val="24"/>
          <w:szCs w:val="20"/>
        </w:rPr>
      </w:pPr>
      <w:r w:rsidRPr="00B24613">
        <w:rPr>
          <w:rFonts w:ascii="宋体" w:hAnsi="宋体" w:hint="eastAsia"/>
          <w:b/>
          <w:sz w:val="24"/>
          <w:szCs w:val="20"/>
        </w:rPr>
        <w:t>（</w:t>
      </w:r>
      <w:r w:rsidRPr="00B24613">
        <w:rPr>
          <w:rFonts w:ascii="宋体" w:hAnsi="宋体" w:hint="eastAsia"/>
          <w:sz w:val="24"/>
          <w:szCs w:val="20"/>
        </w:rPr>
        <w:t>1</w:t>
      </w:r>
      <w:r w:rsidRPr="00B24613">
        <w:rPr>
          <w:rFonts w:ascii="宋体" w:hAnsi="宋体"/>
          <w:sz w:val="24"/>
          <w:szCs w:val="20"/>
        </w:rPr>
        <w:t>）超出经营范围投标</w:t>
      </w:r>
      <w:r w:rsidRPr="00B24613">
        <w:rPr>
          <w:rFonts w:ascii="宋体" w:hAnsi="宋体" w:hint="eastAsia"/>
          <w:sz w:val="24"/>
          <w:szCs w:val="20"/>
        </w:rPr>
        <w:t>且法律法规规定属于限制经营或需前置性经营许可的；</w:t>
      </w:r>
    </w:p>
    <w:p w:rsidR="00C3045E" w:rsidRPr="00B24613" w:rsidRDefault="005A347C">
      <w:pPr>
        <w:snapToGrid w:val="0"/>
        <w:ind w:firstLineChars="196" w:firstLine="472"/>
        <w:rPr>
          <w:rFonts w:ascii="宋体" w:hAnsi="宋体"/>
          <w:sz w:val="24"/>
          <w:szCs w:val="20"/>
        </w:rPr>
      </w:pPr>
      <w:r w:rsidRPr="00B24613">
        <w:rPr>
          <w:rFonts w:ascii="宋体" w:hAnsi="宋体" w:hint="eastAsia"/>
          <w:b/>
          <w:sz w:val="24"/>
          <w:szCs w:val="20"/>
        </w:rPr>
        <w:t>（</w:t>
      </w:r>
      <w:r w:rsidRPr="00B24613">
        <w:rPr>
          <w:rFonts w:ascii="宋体" w:hAnsi="宋体" w:hint="eastAsia"/>
          <w:sz w:val="24"/>
          <w:szCs w:val="20"/>
        </w:rPr>
        <w:t>2</w:t>
      </w:r>
      <w:r w:rsidRPr="00B24613">
        <w:rPr>
          <w:rFonts w:ascii="宋体" w:hAnsi="宋体"/>
          <w:sz w:val="24"/>
          <w:szCs w:val="20"/>
        </w:rPr>
        <w:t>）</w:t>
      </w:r>
      <w:r w:rsidRPr="00B24613">
        <w:rPr>
          <w:rFonts w:ascii="宋体" w:hAnsi="宋体" w:hint="eastAsia"/>
          <w:spacing w:val="-4"/>
          <w:sz w:val="24"/>
          <w:szCs w:val="20"/>
          <w:lang w:val="zh-CN"/>
        </w:rPr>
        <w:t>开标时不能按采购文件要求提供相应的投标资格证明文件</w:t>
      </w:r>
      <w:r w:rsidRPr="00B24613">
        <w:rPr>
          <w:rFonts w:ascii="宋体" w:hAnsi="宋体" w:hint="eastAsia"/>
          <w:sz w:val="24"/>
        </w:rPr>
        <w:t>进行资格审查的</w:t>
      </w:r>
      <w:r w:rsidRPr="00B24613">
        <w:rPr>
          <w:rFonts w:ascii="宋体" w:hAnsi="宋体"/>
          <w:sz w:val="24"/>
          <w:szCs w:val="20"/>
        </w:rPr>
        <w:t>，或者不符合采购文件标明的资格要求的</w:t>
      </w:r>
      <w:r w:rsidRPr="00B24613">
        <w:rPr>
          <w:rFonts w:ascii="宋体" w:hAnsi="宋体" w:hint="eastAsia"/>
          <w:sz w:val="24"/>
          <w:szCs w:val="20"/>
        </w:rPr>
        <w:t>；</w:t>
      </w:r>
    </w:p>
    <w:p w:rsidR="00C3045E" w:rsidRPr="00B24613" w:rsidRDefault="005A347C">
      <w:pPr>
        <w:snapToGrid w:val="0"/>
        <w:ind w:firstLineChars="196" w:firstLine="472"/>
        <w:rPr>
          <w:rFonts w:ascii="宋体" w:hAnsi="宋体"/>
          <w:b/>
          <w:bCs/>
          <w:kern w:val="0"/>
          <w:sz w:val="24"/>
          <w:szCs w:val="20"/>
        </w:rPr>
      </w:pPr>
      <w:r w:rsidRPr="00B24613">
        <w:rPr>
          <w:rFonts w:ascii="宋体" w:hAnsi="宋体" w:hint="eastAsia"/>
          <w:b/>
          <w:sz w:val="24"/>
          <w:szCs w:val="20"/>
        </w:rPr>
        <w:t>（</w:t>
      </w:r>
      <w:r w:rsidRPr="00B24613">
        <w:rPr>
          <w:rFonts w:ascii="宋体" w:hAnsi="宋体" w:hint="eastAsia"/>
          <w:sz w:val="24"/>
          <w:szCs w:val="20"/>
        </w:rPr>
        <w:t>3</w:t>
      </w:r>
      <w:r w:rsidRPr="00B24613">
        <w:rPr>
          <w:rFonts w:ascii="宋体" w:hAnsi="宋体"/>
          <w:sz w:val="24"/>
          <w:szCs w:val="20"/>
        </w:rPr>
        <w:t>）投标文件</w:t>
      </w:r>
      <w:r w:rsidRPr="00B24613">
        <w:rPr>
          <w:rFonts w:ascii="宋体" w:hAnsi="宋体" w:hint="eastAsia"/>
          <w:sz w:val="24"/>
          <w:szCs w:val="20"/>
        </w:rPr>
        <w:t>所有的投标声明书、投标函和法定代表人授权书原件均</w:t>
      </w:r>
      <w:r w:rsidRPr="00B24613">
        <w:rPr>
          <w:rFonts w:ascii="宋体" w:hAnsi="宋体"/>
          <w:sz w:val="24"/>
          <w:szCs w:val="20"/>
        </w:rPr>
        <w:t>无</w:t>
      </w:r>
      <w:r w:rsidRPr="00B24613">
        <w:rPr>
          <w:rFonts w:ascii="宋体" w:hAnsi="宋体" w:hint="eastAsia"/>
          <w:sz w:val="24"/>
          <w:szCs w:val="20"/>
        </w:rPr>
        <w:t>法定代表人签名(或盖法定代表人私章)、没有盖单位公章的</w:t>
      </w:r>
      <w:r w:rsidRPr="00B24613">
        <w:rPr>
          <w:rFonts w:ascii="宋体" w:hAnsi="宋体"/>
          <w:sz w:val="24"/>
          <w:szCs w:val="20"/>
        </w:rPr>
        <w:t>,或未</w:t>
      </w:r>
      <w:r w:rsidRPr="00B24613">
        <w:rPr>
          <w:rFonts w:ascii="宋体" w:hAnsi="宋体" w:hint="eastAsia"/>
          <w:sz w:val="24"/>
          <w:szCs w:val="20"/>
        </w:rPr>
        <w:t>按采购文件要求</w:t>
      </w:r>
      <w:r w:rsidRPr="00B24613">
        <w:rPr>
          <w:rFonts w:ascii="宋体" w:hAnsi="宋体" w:hint="eastAsia"/>
          <w:bCs/>
          <w:kern w:val="0"/>
          <w:sz w:val="24"/>
          <w:szCs w:val="20"/>
        </w:rPr>
        <w:t>提供投标声明书、投标函和</w:t>
      </w:r>
      <w:r w:rsidRPr="00B24613">
        <w:rPr>
          <w:rFonts w:ascii="宋体" w:hAnsi="宋体" w:hint="eastAsia"/>
          <w:sz w:val="24"/>
          <w:szCs w:val="20"/>
        </w:rPr>
        <w:t>法定代表人授权书原件</w:t>
      </w:r>
      <w:r w:rsidRPr="00B24613">
        <w:rPr>
          <w:rFonts w:ascii="宋体" w:hAnsi="宋体" w:hint="eastAsia"/>
          <w:bCs/>
          <w:kern w:val="0"/>
          <w:sz w:val="24"/>
          <w:szCs w:val="20"/>
        </w:rPr>
        <w:t>的；</w:t>
      </w:r>
      <w:r w:rsidRPr="00B24613">
        <w:rPr>
          <w:rFonts w:ascii="宋体" w:hAnsi="宋体" w:hint="eastAsia"/>
          <w:b/>
          <w:bCs/>
          <w:kern w:val="0"/>
          <w:sz w:val="24"/>
          <w:szCs w:val="20"/>
        </w:rPr>
        <w:t>（法定代表人亲自参加开</w:t>
      </w:r>
      <w:r w:rsidRPr="00B24613">
        <w:rPr>
          <w:rFonts w:ascii="宋体" w:hAnsi="宋体" w:hint="eastAsia"/>
          <w:b/>
          <w:bCs/>
          <w:kern w:val="0"/>
          <w:sz w:val="24"/>
          <w:szCs w:val="20"/>
        </w:rPr>
        <w:lastRenderedPageBreak/>
        <w:t>标的，或者</w:t>
      </w:r>
      <w:r w:rsidRPr="00B24613">
        <w:rPr>
          <w:rFonts w:ascii="宋体" w:hAnsi="宋体" w:hint="eastAsia"/>
          <w:b/>
          <w:bCs/>
          <w:sz w:val="24"/>
          <w:lang w:val="zh-CN"/>
        </w:rPr>
        <w:t>法定代表人及其授权代理人均未参加</w:t>
      </w:r>
      <w:r w:rsidRPr="00B24613">
        <w:rPr>
          <w:rFonts w:ascii="宋体" w:hAnsi="宋体" w:hint="eastAsia"/>
          <w:b/>
          <w:bCs/>
          <w:kern w:val="0"/>
          <w:sz w:val="24"/>
          <w:szCs w:val="20"/>
        </w:rPr>
        <w:t>开标的不需要提供法定代表人授权委托书）</w:t>
      </w:r>
    </w:p>
    <w:p w:rsidR="00C3045E" w:rsidRPr="00B24613" w:rsidRDefault="005A347C">
      <w:pPr>
        <w:snapToGrid w:val="0"/>
        <w:ind w:firstLineChars="196" w:firstLine="457"/>
        <w:rPr>
          <w:rFonts w:ascii="宋体" w:hAnsi="宋体"/>
          <w:sz w:val="24"/>
          <w:szCs w:val="20"/>
        </w:rPr>
      </w:pPr>
      <w:r w:rsidRPr="00B24613">
        <w:rPr>
          <w:rFonts w:ascii="宋体" w:hAnsi="宋体"/>
          <w:b/>
          <w:spacing w:val="-4"/>
          <w:sz w:val="24"/>
          <w:szCs w:val="20"/>
          <w:lang w:val="zh-CN"/>
        </w:rPr>
        <w:t>（</w:t>
      </w:r>
      <w:r w:rsidRPr="00B24613">
        <w:rPr>
          <w:rFonts w:ascii="宋体" w:hAnsi="宋体" w:hint="eastAsia"/>
          <w:snapToGrid w:val="0"/>
          <w:spacing w:val="-4"/>
          <w:sz w:val="24"/>
          <w:lang w:val="zh-CN"/>
        </w:rPr>
        <w:t>4</w:t>
      </w:r>
      <w:r w:rsidRPr="00B24613">
        <w:rPr>
          <w:rFonts w:ascii="宋体" w:hAnsi="宋体"/>
          <w:snapToGrid w:val="0"/>
          <w:spacing w:val="-4"/>
          <w:sz w:val="24"/>
          <w:lang w:val="zh-CN"/>
        </w:rPr>
        <w:t>）</w:t>
      </w:r>
      <w:r w:rsidRPr="00B24613">
        <w:rPr>
          <w:rFonts w:ascii="宋体" w:hAnsi="宋体"/>
          <w:spacing w:val="-4"/>
          <w:sz w:val="24"/>
          <w:szCs w:val="20"/>
          <w:lang w:val="zh-CN"/>
        </w:rPr>
        <w:t>投标文件内容</w:t>
      </w:r>
      <w:r w:rsidRPr="00B24613">
        <w:rPr>
          <w:rFonts w:ascii="宋体" w:hAnsi="宋体" w:hint="eastAsia"/>
          <w:spacing w:val="-4"/>
          <w:sz w:val="24"/>
          <w:szCs w:val="20"/>
          <w:lang w:val="zh-CN"/>
        </w:rPr>
        <w:t>不真实</w:t>
      </w:r>
      <w:r w:rsidRPr="00B24613">
        <w:rPr>
          <w:rFonts w:ascii="宋体" w:hAnsi="宋体"/>
          <w:spacing w:val="-4"/>
          <w:sz w:val="24"/>
          <w:szCs w:val="20"/>
          <w:lang w:val="zh-CN"/>
        </w:rPr>
        <w:t>的</w:t>
      </w:r>
      <w:r w:rsidRPr="00B24613">
        <w:rPr>
          <w:rFonts w:ascii="宋体" w:hAnsi="宋体" w:hint="eastAsia"/>
          <w:spacing w:val="-4"/>
          <w:sz w:val="24"/>
          <w:szCs w:val="20"/>
          <w:lang w:val="zh-CN"/>
        </w:rPr>
        <w:t>；</w:t>
      </w:r>
    </w:p>
    <w:p w:rsidR="00C3045E" w:rsidRPr="00B24613" w:rsidRDefault="005A347C">
      <w:pPr>
        <w:snapToGrid w:val="0"/>
        <w:ind w:firstLineChars="196" w:firstLine="470"/>
        <w:rPr>
          <w:rFonts w:ascii="宋体" w:hAnsi="宋体"/>
          <w:snapToGrid w:val="0"/>
          <w:spacing w:val="-4"/>
          <w:sz w:val="24"/>
          <w:lang w:val="zh-CN"/>
        </w:rPr>
      </w:pPr>
      <w:r w:rsidRPr="00B24613">
        <w:rPr>
          <w:rFonts w:ascii="宋体" w:hAnsi="宋体"/>
          <w:sz w:val="24"/>
        </w:rPr>
        <w:t>（</w:t>
      </w:r>
      <w:r w:rsidRPr="00B24613">
        <w:rPr>
          <w:rFonts w:ascii="宋体" w:hAnsi="宋体" w:hint="eastAsia"/>
          <w:sz w:val="24"/>
        </w:rPr>
        <w:t>5</w:t>
      </w:r>
      <w:r w:rsidRPr="00B24613">
        <w:rPr>
          <w:rFonts w:ascii="宋体" w:hAnsi="宋体"/>
          <w:sz w:val="24"/>
        </w:rPr>
        <w:t>）</w:t>
      </w:r>
      <w:r w:rsidRPr="00B24613">
        <w:rPr>
          <w:rFonts w:ascii="宋体" w:hAnsi="宋体"/>
          <w:spacing w:val="-4"/>
          <w:sz w:val="24"/>
          <w:szCs w:val="20"/>
          <w:lang w:val="zh-CN"/>
        </w:rPr>
        <w:t>投标文件的实质性内容</w:t>
      </w:r>
      <w:r w:rsidRPr="00B24613">
        <w:rPr>
          <w:rFonts w:ascii="宋体" w:hAnsi="宋体" w:hint="eastAsia"/>
          <w:spacing w:val="-4"/>
          <w:sz w:val="24"/>
          <w:szCs w:val="20"/>
          <w:lang w:val="zh-CN"/>
        </w:rPr>
        <w:t>含义不明确、同类问题表述不一致或者有明显文字和计算错误，</w:t>
      </w:r>
      <w:r w:rsidRPr="00B24613">
        <w:rPr>
          <w:rFonts w:ascii="宋体" w:hAnsi="宋体"/>
          <w:spacing w:val="-4"/>
          <w:sz w:val="24"/>
          <w:szCs w:val="20"/>
          <w:lang w:val="zh-CN"/>
        </w:rPr>
        <w:t>或者使用计量单位不符合采购文件要求的（经评审委员会认定</w:t>
      </w:r>
      <w:r w:rsidRPr="00B24613">
        <w:rPr>
          <w:rFonts w:ascii="宋体" w:hAnsi="宋体" w:hint="eastAsia"/>
          <w:spacing w:val="-4"/>
          <w:sz w:val="24"/>
          <w:szCs w:val="20"/>
          <w:lang w:val="zh-CN"/>
        </w:rPr>
        <w:t>并</w:t>
      </w:r>
      <w:r w:rsidRPr="00B24613">
        <w:rPr>
          <w:rFonts w:ascii="宋体" w:hAnsi="宋体"/>
          <w:spacing w:val="-4"/>
          <w:sz w:val="24"/>
          <w:szCs w:val="20"/>
          <w:lang w:val="zh-CN"/>
        </w:rPr>
        <w:t>允许其当场更正的笔误除外）</w:t>
      </w:r>
      <w:r w:rsidRPr="00B24613">
        <w:rPr>
          <w:rFonts w:ascii="宋体" w:hAnsi="宋体" w:hint="eastAsia"/>
          <w:spacing w:val="-4"/>
          <w:sz w:val="24"/>
          <w:szCs w:val="20"/>
          <w:lang w:val="zh-CN"/>
        </w:rPr>
        <w:t>；</w:t>
      </w:r>
    </w:p>
    <w:p w:rsidR="00C3045E" w:rsidRPr="00B24613" w:rsidRDefault="005A347C">
      <w:pPr>
        <w:snapToGrid w:val="0"/>
        <w:ind w:firstLineChars="196" w:firstLine="470"/>
        <w:rPr>
          <w:rFonts w:ascii="宋体" w:hAnsi="宋体"/>
          <w:snapToGrid w:val="0"/>
          <w:spacing w:val="-4"/>
          <w:sz w:val="24"/>
          <w:lang w:val="zh-CN"/>
        </w:rPr>
      </w:pPr>
      <w:r w:rsidRPr="00B24613">
        <w:rPr>
          <w:rFonts w:ascii="宋体" w:hAnsi="宋体"/>
          <w:sz w:val="24"/>
        </w:rPr>
        <w:t>（</w:t>
      </w:r>
      <w:r w:rsidRPr="00B24613">
        <w:rPr>
          <w:rFonts w:ascii="宋体" w:hAnsi="宋体" w:hint="eastAsia"/>
          <w:sz w:val="24"/>
        </w:rPr>
        <w:t>6</w:t>
      </w:r>
      <w:r w:rsidRPr="00B24613">
        <w:rPr>
          <w:rFonts w:ascii="宋体" w:hAnsi="宋体"/>
          <w:sz w:val="24"/>
        </w:rPr>
        <w:t>）</w:t>
      </w:r>
      <w:r w:rsidRPr="00B24613">
        <w:rPr>
          <w:rFonts w:ascii="宋体" w:hAnsi="宋体"/>
          <w:snapToGrid w:val="0"/>
          <w:spacing w:val="-4"/>
          <w:sz w:val="24"/>
          <w:lang w:val="zh-CN"/>
        </w:rPr>
        <w:t>投标有效期、交货时间、质保期</w:t>
      </w:r>
      <w:r w:rsidRPr="00B24613">
        <w:rPr>
          <w:rFonts w:ascii="宋体" w:hAnsi="宋体" w:hint="eastAsia"/>
          <w:snapToGrid w:val="0"/>
          <w:spacing w:val="-4"/>
          <w:sz w:val="24"/>
          <w:lang w:val="zh-CN"/>
        </w:rPr>
        <w:t>、付款方式、验收方法</w:t>
      </w:r>
      <w:r w:rsidRPr="00B24613">
        <w:rPr>
          <w:rFonts w:ascii="宋体" w:hAnsi="宋体"/>
          <w:snapToGrid w:val="0"/>
          <w:spacing w:val="-4"/>
          <w:sz w:val="24"/>
          <w:lang w:val="zh-CN"/>
        </w:rPr>
        <w:t>等商务条款不能满足采购文件要求的</w:t>
      </w:r>
      <w:r w:rsidRPr="00B24613">
        <w:rPr>
          <w:rFonts w:ascii="宋体" w:hAnsi="宋体" w:hint="eastAsia"/>
          <w:snapToGrid w:val="0"/>
          <w:spacing w:val="-4"/>
          <w:sz w:val="24"/>
          <w:lang w:val="zh-CN"/>
        </w:rPr>
        <w:t>；</w:t>
      </w:r>
    </w:p>
    <w:p w:rsidR="00C3045E" w:rsidRPr="00B24613" w:rsidRDefault="005A347C">
      <w:pPr>
        <w:snapToGrid w:val="0"/>
        <w:ind w:firstLineChars="196" w:firstLine="457"/>
        <w:rPr>
          <w:rFonts w:ascii="宋体" w:hAnsi="宋体"/>
          <w:spacing w:val="-4"/>
          <w:sz w:val="24"/>
          <w:szCs w:val="20"/>
          <w:lang w:val="zh-CN"/>
        </w:rPr>
      </w:pPr>
      <w:r w:rsidRPr="00B24613">
        <w:rPr>
          <w:rFonts w:ascii="宋体" w:hAnsi="宋体"/>
          <w:b/>
          <w:spacing w:val="-4"/>
          <w:sz w:val="24"/>
          <w:szCs w:val="20"/>
          <w:lang w:val="zh-CN"/>
        </w:rPr>
        <w:t>（</w:t>
      </w:r>
      <w:r w:rsidRPr="00B24613">
        <w:rPr>
          <w:rFonts w:ascii="宋体" w:hAnsi="宋体" w:hint="eastAsia"/>
          <w:spacing w:val="-4"/>
          <w:sz w:val="24"/>
          <w:szCs w:val="20"/>
          <w:lang w:val="zh-CN"/>
        </w:rPr>
        <w:t>7</w:t>
      </w:r>
      <w:r w:rsidRPr="00B24613">
        <w:rPr>
          <w:rFonts w:ascii="宋体" w:hAnsi="宋体"/>
          <w:spacing w:val="-4"/>
          <w:sz w:val="24"/>
          <w:szCs w:val="20"/>
          <w:lang w:val="zh-CN"/>
        </w:rPr>
        <w:t>）在“资信</w:t>
      </w:r>
      <w:r w:rsidRPr="00B24613">
        <w:rPr>
          <w:rFonts w:ascii="宋体" w:hAnsi="宋体" w:hint="eastAsia"/>
          <w:spacing w:val="-4"/>
          <w:sz w:val="24"/>
          <w:szCs w:val="20"/>
          <w:lang w:val="zh-CN"/>
        </w:rPr>
        <w:t>商务</w:t>
      </w:r>
      <w:r w:rsidRPr="00B24613">
        <w:rPr>
          <w:rFonts w:ascii="宋体" w:hAnsi="宋体"/>
          <w:spacing w:val="-4"/>
          <w:sz w:val="24"/>
          <w:szCs w:val="20"/>
          <w:lang w:val="zh-CN"/>
        </w:rPr>
        <w:t>、技术”标中出现投标报价的</w:t>
      </w:r>
      <w:r w:rsidRPr="00B24613">
        <w:rPr>
          <w:rFonts w:ascii="宋体" w:hAnsi="宋体" w:hint="eastAsia"/>
          <w:spacing w:val="-4"/>
          <w:sz w:val="24"/>
          <w:szCs w:val="20"/>
          <w:lang w:val="zh-CN"/>
        </w:rPr>
        <w:t>；</w:t>
      </w:r>
    </w:p>
    <w:p w:rsidR="00C3045E" w:rsidRPr="00B24613" w:rsidRDefault="005A347C" w:rsidP="000B26DD">
      <w:pPr>
        <w:snapToGrid w:val="0"/>
        <w:ind w:firstLineChars="196" w:firstLine="455"/>
        <w:rPr>
          <w:rFonts w:ascii="宋体" w:hAnsi="宋体"/>
          <w:spacing w:val="-4"/>
          <w:sz w:val="24"/>
          <w:szCs w:val="20"/>
          <w:lang w:val="zh-CN"/>
        </w:rPr>
      </w:pPr>
      <w:r w:rsidRPr="00B24613">
        <w:rPr>
          <w:rFonts w:ascii="宋体" w:hAnsi="宋体" w:hint="eastAsia"/>
          <w:spacing w:val="-4"/>
          <w:sz w:val="24"/>
          <w:szCs w:val="20"/>
          <w:lang w:val="zh-CN"/>
        </w:rPr>
        <w:t>（8）未实质性</w:t>
      </w:r>
      <w:r w:rsidRPr="00B24613">
        <w:rPr>
          <w:rFonts w:ascii="宋体" w:hAnsi="宋体"/>
          <w:spacing w:val="-4"/>
          <w:sz w:val="24"/>
          <w:szCs w:val="20"/>
          <w:lang w:val="zh-CN"/>
        </w:rPr>
        <w:t>响应采购文件要求或者投标文件有招标方不能接受的附加条件的</w:t>
      </w:r>
      <w:r w:rsidRPr="00B24613">
        <w:rPr>
          <w:rFonts w:ascii="宋体" w:hAnsi="宋体" w:hint="eastAsia"/>
          <w:spacing w:val="-4"/>
          <w:sz w:val="24"/>
          <w:szCs w:val="20"/>
          <w:lang w:val="zh-CN"/>
        </w:rPr>
        <w:t>；</w:t>
      </w:r>
    </w:p>
    <w:p w:rsidR="00C3045E" w:rsidRPr="00B24613" w:rsidRDefault="005A347C" w:rsidP="000B26DD">
      <w:pPr>
        <w:snapToGrid w:val="0"/>
        <w:ind w:firstLineChars="196" w:firstLine="455"/>
        <w:rPr>
          <w:rFonts w:ascii="宋体" w:hAnsi="宋体"/>
          <w:spacing w:val="-4"/>
          <w:sz w:val="24"/>
          <w:szCs w:val="20"/>
          <w:lang w:val="zh-CN"/>
        </w:rPr>
      </w:pPr>
      <w:r w:rsidRPr="00B24613">
        <w:rPr>
          <w:rFonts w:ascii="宋体" w:hAnsi="宋体" w:hint="eastAsia"/>
          <w:spacing w:val="-4"/>
          <w:sz w:val="24"/>
          <w:szCs w:val="20"/>
          <w:lang w:val="zh-CN"/>
        </w:rPr>
        <w:t>（9）</w:t>
      </w:r>
      <w:r w:rsidRPr="00B24613">
        <w:rPr>
          <w:rFonts w:ascii="宋体" w:hAnsi="宋体" w:hint="eastAsia"/>
          <w:sz w:val="24"/>
        </w:rPr>
        <w:t>未在</w:t>
      </w:r>
      <w:r w:rsidRPr="00B24613">
        <w:rPr>
          <w:rFonts w:ascii="宋体" w:hAnsi="宋体" w:hint="eastAsia"/>
          <w:spacing w:val="-4"/>
          <w:sz w:val="24"/>
          <w:szCs w:val="20"/>
        </w:rPr>
        <w:t>浙江政府采购网（政</w:t>
      </w:r>
      <w:proofErr w:type="gramStart"/>
      <w:r w:rsidRPr="00B24613">
        <w:rPr>
          <w:rFonts w:ascii="宋体" w:hAnsi="宋体" w:hint="eastAsia"/>
          <w:spacing w:val="-4"/>
          <w:sz w:val="24"/>
          <w:szCs w:val="20"/>
        </w:rPr>
        <w:t>采云</w:t>
      </w:r>
      <w:proofErr w:type="gramEnd"/>
      <w:r w:rsidRPr="00B24613">
        <w:rPr>
          <w:rFonts w:ascii="宋体" w:hAnsi="宋体" w:hint="eastAsia"/>
          <w:spacing w:val="-4"/>
          <w:sz w:val="24"/>
          <w:szCs w:val="20"/>
        </w:rPr>
        <w:t>平台）完成本项目网上报名的；</w:t>
      </w:r>
    </w:p>
    <w:p w:rsidR="00C3045E" w:rsidRPr="00B24613" w:rsidRDefault="005A347C">
      <w:pPr>
        <w:snapToGrid w:val="0"/>
        <w:ind w:firstLineChars="196" w:firstLine="470"/>
        <w:rPr>
          <w:rFonts w:ascii="宋体" w:hAnsi="宋体"/>
          <w:sz w:val="24"/>
        </w:rPr>
      </w:pPr>
      <w:r w:rsidRPr="00B24613">
        <w:rPr>
          <w:rFonts w:ascii="宋体" w:hAnsi="宋体" w:hint="eastAsia"/>
          <w:sz w:val="24"/>
        </w:rPr>
        <w:t>（10）</w:t>
      </w:r>
      <w:r w:rsidRPr="00B24613">
        <w:rPr>
          <w:rFonts w:ascii="宋体" w:hAnsi="宋体" w:hint="eastAsia"/>
          <w:snapToGrid w:val="0"/>
          <w:spacing w:val="-4"/>
          <w:sz w:val="24"/>
          <w:szCs w:val="20"/>
          <w:lang w:val="zh-CN"/>
        </w:rPr>
        <w:t>与采购文件中标“▲”的商务条款及采购文件其他要求发生实质性负偏离的</w:t>
      </w:r>
      <w:r w:rsidRPr="00B24613">
        <w:rPr>
          <w:rFonts w:ascii="宋体" w:hAnsi="宋体" w:hint="eastAsia"/>
          <w:sz w:val="24"/>
        </w:rPr>
        <w:t>；</w:t>
      </w:r>
    </w:p>
    <w:p w:rsidR="00C3045E" w:rsidRPr="00B24613" w:rsidRDefault="005A347C">
      <w:pPr>
        <w:snapToGrid w:val="0"/>
        <w:ind w:firstLineChars="200" w:firstLine="464"/>
        <w:rPr>
          <w:rFonts w:ascii="宋体" w:hAnsi="宋体"/>
          <w:snapToGrid w:val="0"/>
          <w:spacing w:val="-4"/>
          <w:sz w:val="24"/>
          <w:szCs w:val="20"/>
          <w:lang w:val="zh-CN"/>
        </w:rPr>
      </w:pPr>
      <w:r w:rsidRPr="00B24613">
        <w:rPr>
          <w:rFonts w:ascii="宋体" w:hAnsi="宋体" w:hint="eastAsia"/>
          <w:snapToGrid w:val="0"/>
          <w:spacing w:val="-4"/>
          <w:sz w:val="24"/>
          <w:szCs w:val="20"/>
          <w:lang w:val="zh-CN"/>
        </w:rPr>
        <w:t>（11）投标人提交两份或两份以上内容不同的投标文件；</w:t>
      </w:r>
    </w:p>
    <w:p w:rsidR="00C3045E" w:rsidRPr="00B24613" w:rsidRDefault="005A347C">
      <w:pPr>
        <w:snapToGrid w:val="0"/>
        <w:ind w:firstLineChars="200" w:firstLine="464"/>
        <w:rPr>
          <w:rFonts w:ascii="宋体" w:hAnsi="宋体"/>
          <w:snapToGrid w:val="0"/>
          <w:spacing w:val="-4"/>
          <w:sz w:val="24"/>
          <w:szCs w:val="20"/>
          <w:lang w:val="zh-CN"/>
        </w:rPr>
      </w:pPr>
      <w:r w:rsidRPr="00B24613">
        <w:rPr>
          <w:rFonts w:ascii="宋体" w:hAnsi="宋体" w:hint="eastAsia"/>
          <w:snapToGrid w:val="0"/>
          <w:spacing w:val="-4"/>
          <w:sz w:val="24"/>
          <w:szCs w:val="20"/>
          <w:lang w:val="zh-CN"/>
        </w:rPr>
        <w:t>（12）投标文件字迹模糊辨认不清的（评审委员会一致认为难以确认）；</w:t>
      </w:r>
    </w:p>
    <w:p w:rsidR="00C3045E" w:rsidRPr="00B24613" w:rsidRDefault="005A347C">
      <w:pPr>
        <w:snapToGrid w:val="0"/>
        <w:ind w:firstLineChars="200" w:firstLine="464"/>
        <w:rPr>
          <w:rFonts w:ascii="宋体" w:hAnsi="宋体"/>
          <w:sz w:val="24"/>
        </w:rPr>
      </w:pPr>
      <w:r w:rsidRPr="00B24613">
        <w:rPr>
          <w:rFonts w:ascii="宋体" w:hAnsi="宋体" w:hint="eastAsia"/>
          <w:snapToGrid w:val="0"/>
          <w:spacing w:val="-4"/>
          <w:sz w:val="24"/>
          <w:szCs w:val="20"/>
          <w:lang w:val="zh-CN"/>
        </w:rPr>
        <w:t>（13）</w:t>
      </w:r>
      <w:r w:rsidRPr="00B24613">
        <w:rPr>
          <w:rFonts w:ascii="宋体" w:hAnsi="宋体" w:hint="eastAsia"/>
          <w:sz w:val="24"/>
        </w:rPr>
        <w:t>投标产品载明的验收标准和方法等不符合国家规定的；</w:t>
      </w:r>
    </w:p>
    <w:p w:rsidR="00C3045E" w:rsidRPr="00B24613" w:rsidRDefault="005A347C">
      <w:pPr>
        <w:snapToGrid w:val="0"/>
        <w:ind w:firstLineChars="200" w:firstLine="480"/>
        <w:rPr>
          <w:rFonts w:ascii="宋体" w:hAnsi="宋体"/>
          <w:sz w:val="24"/>
        </w:rPr>
      </w:pPr>
      <w:r w:rsidRPr="00B24613">
        <w:rPr>
          <w:rFonts w:ascii="宋体" w:hAnsi="宋体" w:hint="eastAsia"/>
          <w:sz w:val="24"/>
        </w:rPr>
        <w:t>（14）</w:t>
      </w:r>
      <w:r w:rsidRPr="00B24613">
        <w:rPr>
          <w:rFonts w:ascii="宋体" w:hAnsi="宋体" w:hint="eastAsia"/>
          <w:spacing w:val="-4"/>
          <w:sz w:val="24"/>
          <w:szCs w:val="20"/>
          <w:lang w:val="zh-CN"/>
        </w:rPr>
        <w:t>不符合法律、法规和采购文件规定的其他实质性要求（评审委员会一致认定）的；</w:t>
      </w:r>
    </w:p>
    <w:p w:rsidR="00C3045E" w:rsidRPr="00B24613" w:rsidRDefault="005A347C">
      <w:pPr>
        <w:snapToGrid w:val="0"/>
        <w:ind w:firstLineChars="200" w:firstLine="480"/>
        <w:rPr>
          <w:rFonts w:ascii="宋体" w:hAnsi="宋体"/>
          <w:sz w:val="24"/>
        </w:rPr>
      </w:pPr>
      <w:r w:rsidRPr="00B24613">
        <w:rPr>
          <w:rFonts w:ascii="宋体" w:hAnsi="宋体" w:hint="eastAsia"/>
          <w:sz w:val="24"/>
        </w:rPr>
        <w:t>（15）在投标截止时间以后传送的电子投标文件；</w:t>
      </w:r>
    </w:p>
    <w:p w:rsidR="00C3045E" w:rsidRPr="00B24613" w:rsidRDefault="005A347C">
      <w:pPr>
        <w:snapToGrid w:val="0"/>
        <w:ind w:firstLineChars="200" w:firstLine="480"/>
        <w:rPr>
          <w:rFonts w:ascii="宋体" w:hAnsi="宋体"/>
          <w:sz w:val="24"/>
        </w:rPr>
      </w:pPr>
      <w:r w:rsidRPr="00B24613">
        <w:rPr>
          <w:rFonts w:ascii="宋体" w:hAnsi="宋体" w:hint="eastAsia"/>
          <w:sz w:val="24"/>
        </w:rPr>
        <w:t>（16）投标文件未按照采购文件规定的要求盖章、密封和分标项（如有多个标项）的；</w:t>
      </w:r>
    </w:p>
    <w:p w:rsidR="00C3045E" w:rsidRPr="00B24613" w:rsidRDefault="005A347C">
      <w:pPr>
        <w:snapToGrid w:val="0"/>
        <w:ind w:firstLineChars="250" w:firstLine="600"/>
        <w:rPr>
          <w:rFonts w:ascii="宋体" w:hAnsi="宋体"/>
          <w:sz w:val="24"/>
        </w:rPr>
      </w:pPr>
      <w:r w:rsidRPr="00B24613">
        <w:rPr>
          <w:rFonts w:ascii="宋体" w:hAnsi="宋体" w:hint="eastAsia"/>
          <w:sz w:val="24"/>
        </w:rPr>
        <w:t>（17）电子投标文件解密失败的，且未在投标截止时间前提交备份投标文件的，或备份投标文件均无法评审使用的；</w:t>
      </w:r>
    </w:p>
    <w:p w:rsidR="00C3045E" w:rsidRPr="00B24613" w:rsidRDefault="005A347C">
      <w:pPr>
        <w:snapToGrid w:val="0"/>
        <w:ind w:firstLineChars="250" w:firstLine="600"/>
        <w:rPr>
          <w:rFonts w:ascii="宋体" w:hAnsi="宋体"/>
          <w:spacing w:val="-4"/>
          <w:sz w:val="24"/>
          <w:szCs w:val="20"/>
          <w:lang w:val="zh-CN"/>
        </w:rPr>
      </w:pPr>
      <w:r w:rsidRPr="00B24613">
        <w:rPr>
          <w:rFonts w:ascii="宋体" w:hAnsi="宋体" w:hint="eastAsia"/>
          <w:sz w:val="24"/>
        </w:rPr>
        <w:t>(18)</w:t>
      </w:r>
      <w:r w:rsidRPr="00B24613">
        <w:rPr>
          <w:rFonts w:ascii="宋体" w:hAnsi="宋体" w:hint="eastAsia"/>
          <w:spacing w:val="-4"/>
          <w:sz w:val="24"/>
          <w:szCs w:val="20"/>
          <w:lang w:val="zh-CN"/>
        </w:rPr>
        <w:t>法律、法规和</w:t>
      </w:r>
      <w:r w:rsidRPr="00B24613">
        <w:rPr>
          <w:rFonts w:ascii="宋体" w:hAnsi="宋体" w:hint="eastAsia"/>
          <w:sz w:val="24"/>
        </w:rPr>
        <w:t>本采购文件中其他规定投标文件无效的情形。</w:t>
      </w:r>
    </w:p>
    <w:p w:rsidR="00C3045E" w:rsidRPr="00B24613" w:rsidRDefault="005A347C">
      <w:pPr>
        <w:snapToGrid w:val="0"/>
        <w:ind w:firstLineChars="200" w:firstLine="466"/>
        <w:rPr>
          <w:rFonts w:ascii="宋体" w:hAnsi="宋体"/>
          <w:b/>
          <w:bCs/>
          <w:spacing w:val="-4"/>
          <w:sz w:val="24"/>
          <w:szCs w:val="20"/>
          <w:lang w:val="zh-CN"/>
        </w:rPr>
      </w:pPr>
      <w:r w:rsidRPr="00B24613">
        <w:rPr>
          <w:rFonts w:ascii="宋体" w:hAnsi="宋体"/>
          <w:b/>
          <w:bCs/>
          <w:spacing w:val="-4"/>
          <w:sz w:val="24"/>
          <w:szCs w:val="20"/>
          <w:lang w:val="zh-CN"/>
        </w:rPr>
        <w:t>2</w:t>
      </w:r>
      <w:r w:rsidRPr="00B24613">
        <w:rPr>
          <w:rFonts w:ascii="宋体" w:hAnsi="宋体" w:hint="eastAsia"/>
          <w:b/>
          <w:bCs/>
          <w:spacing w:val="-4"/>
          <w:sz w:val="24"/>
          <w:szCs w:val="20"/>
          <w:lang w:val="zh-CN"/>
        </w:rPr>
        <w:t>.</w:t>
      </w:r>
      <w:r w:rsidRPr="00B24613">
        <w:rPr>
          <w:rFonts w:ascii="宋体" w:hAnsi="宋体"/>
          <w:b/>
          <w:bCs/>
          <w:spacing w:val="-4"/>
          <w:sz w:val="24"/>
          <w:szCs w:val="20"/>
          <w:lang w:val="zh-CN"/>
        </w:rPr>
        <w:t>在技术评审时，如发现下列情形之一的，投标文件将被视为无效：</w:t>
      </w:r>
    </w:p>
    <w:p w:rsidR="00C3045E" w:rsidRPr="00B24613" w:rsidRDefault="005A347C">
      <w:pPr>
        <w:snapToGrid w:val="0"/>
        <w:ind w:firstLineChars="196" w:firstLine="457"/>
        <w:rPr>
          <w:rFonts w:ascii="宋体" w:hAnsi="宋体"/>
          <w:spacing w:val="-4"/>
          <w:sz w:val="24"/>
          <w:szCs w:val="20"/>
          <w:lang w:val="zh-CN"/>
        </w:rPr>
      </w:pPr>
      <w:r w:rsidRPr="00B24613">
        <w:rPr>
          <w:rFonts w:ascii="宋体" w:hAnsi="宋体"/>
          <w:b/>
          <w:spacing w:val="-4"/>
          <w:sz w:val="24"/>
          <w:szCs w:val="20"/>
          <w:lang w:val="zh-CN"/>
        </w:rPr>
        <w:t>（</w:t>
      </w:r>
      <w:r w:rsidRPr="00B24613">
        <w:rPr>
          <w:rFonts w:ascii="宋体" w:hAnsi="宋体"/>
          <w:spacing w:val="-4"/>
          <w:sz w:val="24"/>
          <w:szCs w:val="20"/>
          <w:lang w:val="zh-CN"/>
        </w:rPr>
        <w:t>1）未提供或未如实提供投标货物的技术参数，或者投标文件标明的响应或偏离与事实不符或虚假投标的</w:t>
      </w:r>
      <w:r w:rsidRPr="00B24613">
        <w:rPr>
          <w:rFonts w:ascii="宋体" w:hAnsi="宋体" w:hint="eastAsia"/>
          <w:spacing w:val="-4"/>
          <w:sz w:val="24"/>
          <w:szCs w:val="20"/>
          <w:lang w:val="zh-CN"/>
        </w:rPr>
        <w:t>；</w:t>
      </w:r>
    </w:p>
    <w:p w:rsidR="00C3045E" w:rsidRPr="00B24613" w:rsidRDefault="005A347C">
      <w:pPr>
        <w:snapToGrid w:val="0"/>
        <w:ind w:firstLineChars="196" w:firstLine="457"/>
        <w:rPr>
          <w:rFonts w:ascii="宋体" w:hAnsi="宋体"/>
          <w:snapToGrid w:val="0"/>
          <w:spacing w:val="-4"/>
          <w:sz w:val="24"/>
          <w:szCs w:val="20"/>
          <w:lang w:val="zh-CN"/>
        </w:rPr>
      </w:pPr>
      <w:r w:rsidRPr="00B24613">
        <w:rPr>
          <w:rFonts w:ascii="宋体" w:hAnsi="宋体"/>
          <w:b/>
          <w:spacing w:val="-4"/>
          <w:sz w:val="24"/>
          <w:szCs w:val="20"/>
          <w:lang w:val="zh-CN"/>
        </w:rPr>
        <w:t>（</w:t>
      </w:r>
      <w:r w:rsidRPr="00B24613">
        <w:rPr>
          <w:rFonts w:ascii="宋体" w:hAnsi="宋体"/>
          <w:spacing w:val="-4"/>
          <w:sz w:val="24"/>
          <w:szCs w:val="20"/>
          <w:lang w:val="zh-CN"/>
        </w:rPr>
        <w:t>2）</w:t>
      </w:r>
      <w:r w:rsidRPr="00B24613">
        <w:rPr>
          <w:rFonts w:ascii="宋体" w:hAnsi="宋体" w:hint="eastAsia"/>
          <w:snapToGrid w:val="0"/>
          <w:spacing w:val="-4"/>
          <w:sz w:val="24"/>
          <w:szCs w:val="20"/>
          <w:lang w:val="zh-CN"/>
        </w:rPr>
        <w:t>明显不符合采购文件要求的规格型号、质量标准，或者与采购文件中标“▲”的参数指标要求发生实质性负偏离的（评审委员会一致认定）；</w:t>
      </w:r>
    </w:p>
    <w:p w:rsidR="00C3045E" w:rsidRPr="00B24613" w:rsidRDefault="005A347C">
      <w:pPr>
        <w:snapToGrid w:val="0"/>
        <w:ind w:firstLineChars="196" w:firstLine="457"/>
        <w:rPr>
          <w:rFonts w:ascii="宋体" w:hAnsi="宋体"/>
          <w:spacing w:val="-4"/>
          <w:sz w:val="24"/>
          <w:szCs w:val="20"/>
          <w:lang w:val="zh-CN"/>
        </w:rPr>
      </w:pPr>
      <w:r w:rsidRPr="00B24613">
        <w:rPr>
          <w:rFonts w:ascii="宋体" w:hAnsi="宋体"/>
          <w:b/>
          <w:spacing w:val="-4"/>
          <w:sz w:val="24"/>
          <w:szCs w:val="20"/>
          <w:lang w:val="zh-CN"/>
        </w:rPr>
        <w:t>（</w:t>
      </w:r>
      <w:r w:rsidRPr="00B24613">
        <w:rPr>
          <w:rFonts w:ascii="宋体" w:hAnsi="宋体" w:hint="eastAsia"/>
          <w:spacing w:val="-4"/>
          <w:sz w:val="24"/>
          <w:szCs w:val="20"/>
          <w:lang w:val="zh-CN"/>
        </w:rPr>
        <w:t>3</w:t>
      </w:r>
      <w:r w:rsidRPr="00B24613">
        <w:rPr>
          <w:rFonts w:ascii="宋体" w:hAnsi="宋体"/>
          <w:spacing w:val="-4"/>
          <w:sz w:val="24"/>
          <w:szCs w:val="20"/>
          <w:lang w:val="zh-CN"/>
        </w:rPr>
        <w:t>）</w:t>
      </w:r>
      <w:r w:rsidRPr="00B24613">
        <w:rPr>
          <w:rFonts w:ascii="宋体" w:hAnsi="宋体" w:hint="eastAsia"/>
          <w:spacing w:val="-4"/>
          <w:sz w:val="24"/>
          <w:szCs w:val="20"/>
          <w:lang w:val="zh-CN"/>
        </w:rPr>
        <w:t>投标货物的技术规范、技术标准明显不符合国家强制性要求的；</w:t>
      </w:r>
    </w:p>
    <w:p w:rsidR="00C3045E" w:rsidRPr="00B24613" w:rsidRDefault="005A347C" w:rsidP="000B26DD">
      <w:pPr>
        <w:snapToGrid w:val="0"/>
        <w:ind w:firstLineChars="196" w:firstLine="455"/>
        <w:rPr>
          <w:rFonts w:ascii="宋体" w:hAnsi="宋体"/>
          <w:spacing w:val="-4"/>
          <w:sz w:val="24"/>
          <w:szCs w:val="20"/>
          <w:lang w:val="zh-CN"/>
        </w:rPr>
      </w:pPr>
      <w:r w:rsidRPr="00B24613">
        <w:rPr>
          <w:rFonts w:ascii="宋体" w:hAnsi="宋体" w:hint="eastAsia"/>
          <w:spacing w:val="-4"/>
          <w:sz w:val="24"/>
          <w:szCs w:val="20"/>
          <w:lang w:val="zh-CN"/>
        </w:rPr>
        <w:t>（4）</w:t>
      </w:r>
      <w:r w:rsidRPr="00B24613">
        <w:rPr>
          <w:rFonts w:ascii="宋体" w:hAnsi="宋体"/>
          <w:spacing w:val="-4"/>
          <w:sz w:val="24"/>
          <w:szCs w:val="20"/>
          <w:lang w:val="zh-CN"/>
        </w:rPr>
        <w:t>投标技术方案不明确，存在一个或一个以上备选（替代）投标方案的</w:t>
      </w:r>
      <w:r w:rsidRPr="00B24613">
        <w:rPr>
          <w:rFonts w:ascii="宋体" w:hAnsi="宋体" w:hint="eastAsia"/>
          <w:spacing w:val="-4"/>
          <w:sz w:val="24"/>
          <w:szCs w:val="20"/>
          <w:lang w:val="zh-CN"/>
        </w:rPr>
        <w:t>；</w:t>
      </w:r>
    </w:p>
    <w:p w:rsidR="00C3045E" w:rsidRPr="00B24613" w:rsidRDefault="005A347C">
      <w:pPr>
        <w:snapToGrid w:val="0"/>
        <w:ind w:firstLineChars="200" w:firstLine="480"/>
        <w:rPr>
          <w:rFonts w:ascii="宋体" w:hAnsi="宋体"/>
          <w:spacing w:val="-4"/>
          <w:sz w:val="24"/>
          <w:szCs w:val="20"/>
          <w:lang w:val="zh-CN"/>
        </w:rPr>
      </w:pPr>
      <w:r w:rsidRPr="00B24613">
        <w:rPr>
          <w:rFonts w:ascii="宋体" w:hAnsi="宋体" w:hint="eastAsia"/>
          <w:sz w:val="24"/>
        </w:rPr>
        <w:t>(5)</w:t>
      </w:r>
      <w:r w:rsidRPr="00B24613">
        <w:rPr>
          <w:rFonts w:ascii="宋体" w:hAnsi="宋体" w:hint="eastAsia"/>
          <w:spacing w:val="-4"/>
          <w:sz w:val="24"/>
          <w:szCs w:val="20"/>
          <w:lang w:val="zh-CN"/>
        </w:rPr>
        <w:t>与其他参加本次投标供应商的投标文件（技术文件）的文字表述内容相同连续20行以上或者差错相同2处以上的；</w:t>
      </w:r>
    </w:p>
    <w:p w:rsidR="00C3045E" w:rsidRPr="00B24613" w:rsidRDefault="005A347C">
      <w:pPr>
        <w:snapToGrid w:val="0"/>
        <w:ind w:firstLineChars="196" w:firstLine="457"/>
        <w:rPr>
          <w:rFonts w:ascii="宋体" w:hAnsi="宋体"/>
          <w:b/>
          <w:bCs/>
          <w:spacing w:val="-4"/>
          <w:sz w:val="24"/>
          <w:szCs w:val="20"/>
          <w:lang w:val="zh-CN"/>
        </w:rPr>
      </w:pPr>
      <w:r w:rsidRPr="00B24613">
        <w:rPr>
          <w:rFonts w:ascii="宋体" w:hAnsi="宋体"/>
          <w:b/>
          <w:bCs/>
          <w:spacing w:val="-4"/>
          <w:sz w:val="24"/>
          <w:szCs w:val="20"/>
          <w:lang w:val="zh-CN"/>
        </w:rPr>
        <w:t>3</w:t>
      </w:r>
      <w:r w:rsidRPr="00B24613">
        <w:rPr>
          <w:rFonts w:ascii="宋体" w:hAnsi="宋体" w:hint="eastAsia"/>
          <w:b/>
          <w:bCs/>
          <w:spacing w:val="-4"/>
          <w:sz w:val="24"/>
          <w:szCs w:val="20"/>
          <w:lang w:val="zh-CN"/>
        </w:rPr>
        <w:t>.</w:t>
      </w:r>
      <w:r w:rsidRPr="00B24613">
        <w:rPr>
          <w:rFonts w:ascii="宋体" w:hAnsi="宋体"/>
          <w:b/>
          <w:bCs/>
          <w:spacing w:val="-4"/>
          <w:sz w:val="24"/>
          <w:szCs w:val="20"/>
          <w:lang w:val="zh-CN"/>
        </w:rPr>
        <w:t>在报价评审时，如发现下列情形之一的，投标文件将被视为无效：</w:t>
      </w:r>
    </w:p>
    <w:p w:rsidR="00C3045E" w:rsidRPr="00B24613" w:rsidRDefault="005A347C" w:rsidP="000B26DD">
      <w:pPr>
        <w:snapToGrid w:val="0"/>
        <w:ind w:firstLineChars="196" w:firstLine="455"/>
        <w:rPr>
          <w:rFonts w:ascii="宋体" w:hAnsi="宋体"/>
          <w:spacing w:val="-4"/>
          <w:sz w:val="24"/>
          <w:szCs w:val="20"/>
          <w:lang w:val="zh-CN"/>
        </w:rPr>
      </w:pPr>
      <w:r w:rsidRPr="00B24613">
        <w:rPr>
          <w:rFonts w:ascii="宋体" w:hAnsi="宋体"/>
          <w:spacing w:val="-4"/>
          <w:sz w:val="24"/>
          <w:szCs w:val="20"/>
          <w:lang w:val="zh-CN"/>
        </w:rPr>
        <w:t>（1）未采用人民币报价或者未按照采购文件标明的币种报价的</w:t>
      </w:r>
      <w:r w:rsidRPr="00B24613">
        <w:rPr>
          <w:rFonts w:ascii="宋体" w:hAnsi="宋体" w:hint="eastAsia"/>
          <w:spacing w:val="-4"/>
          <w:sz w:val="24"/>
          <w:szCs w:val="20"/>
          <w:lang w:val="zh-CN"/>
        </w:rPr>
        <w:t>；</w:t>
      </w:r>
    </w:p>
    <w:p w:rsidR="00C3045E" w:rsidRPr="00B24613" w:rsidRDefault="005A347C">
      <w:pPr>
        <w:snapToGrid w:val="0"/>
        <w:ind w:firstLineChars="200" w:firstLine="464"/>
        <w:rPr>
          <w:rFonts w:ascii="宋体" w:hAnsi="宋体"/>
          <w:spacing w:val="-4"/>
          <w:sz w:val="24"/>
          <w:szCs w:val="20"/>
          <w:lang w:val="zh-CN"/>
        </w:rPr>
      </w:pPr>
      <w:r w:rsidRPr="00B24613">
        <w:rPr>
          <w:rFonts w:ascii="宋体" w:hAnsi="宋体" w:hint="eastAsia"/>
          <w:spacing w:val="-4"/>
          <w:sz w:val="24"/>
          <w:szCs w:val="20"/>
          <w:lang w:val="zh-CN"/>
        </w:rPr>
        <w:t>（2）投标报价具有选择性；</w:t>
      </w:r>
    </w:p>
    <w:p w:rsidR="00C3045E" w:rsidRPr="00B24613" w:rsidRDefault="005A347C">
      <w:pPr>
        <w:snapToGrid w:val="0"/>
        <w:ind w:firstLineChars="200" w:firstLine="464"/>
        <w:rPr>
          <w:rFonts w:ascii="宋体" w:hAnsi="宋体"/>
          <w:spacing w:val="-4"/>
          <w:sz w:val="24"/>
          <w:szCs w:val="20"/>
          <w:lang w:val="zh-CN"/>
        </w:rPr>
      </w:pPr>
      <w:r w:rsidRPr="00B24613">
        <w:rPr>
          <w:rFonts w:ascii="宋体" w:hAnsi="宋体" w:hint="eastAsia"/>
          <w:spacing w:val="-4"/>
          <w:sz w:val="24"/>
          <w:szCs w:val="20"/>
          <w:lang w:val="zh-CN"/>
        </w:rPr>
        <w:t>（3）投标报价明细表总额与开标一览表总价不一致，且高于总价5％的；</w:t>
      </w:r>
    </w:p>
    <w:p w:rsidR="00C3045E" w:rsidRPr="00B24613" w:rsidRDefault="005A347C">
      <w:pPr>
        <w:snapToGrid w:val="0"/>
        <w:ind w:firstLineChars="200" w:firstLine="464"/>
        <w:rPr>
          <w:rFonts w:ascii="宋体" w:hAnsi="宋体"/>
          <w:spacing w:val="-4"/>
          <w:sz w:val="24"/>
          <w:szCs w:val="20"/>
          <w:lang w:val="zh-CN"/>
        </w:rPr>
      </w:pPr>
      <w:r w:rsidRPr="00B24613">
        <w:rPr>
          <w:rFonts w:ascii="宋体" w:hAnsi="宋体" w:hint="eastAsia"/>
          <w:spacing w:val="-4"/>
          <w:sz w:val="24"/>
          <w:szCs w:val="20"/>
          <w:lang w:val="zh-CN"/>
        </w:rPr>
        <w:t>（4）评标委员会认为投标人的报价明显低于其他通过符合性审查投标人的报价，有可能影响产品质量或者不能诚信履约的，要求其在评标现场合理的时间内提供书面说明，并提交相关证明材料，但投标人不能证明其报价合理性的；</w:t>
      </w:r>
    </w:p>
    <w:p w:rsidR="00C3045E" w:rsidRPr="00B24613" w:rsidRDefault="005A347C">
      <w:pPr>
        <w:snapToGrid w:val="0"/>
        <w:ind w:firstLineChars="200" w:firstLine="464"/>
        <w:rPr>
          <w:rFonts w:ascii="宋体" w:hAnsi="宋体"/>
          <w:spacing w:val="-4"/>
          <w:sz w:val="24"/>
          <w:szCs w:val="20"/>
          <w:lang w:val="zh-CN"/>
        </w:rPr>
      </w:pPr>
      <w:r w:rsidRPr="00B24613">
        <w:rPr>
          <w:rFonts w:ascii="宋体" w:hAnsi="宋体" w:hint="eastAsia"/>
          <w:spacing w:val="-4"/>
          <w:sz w:val="24"/>
          <w:szCs w:val="20"/>
          <w:lang w:val="zh-CN"/>
        </w:rPr>
        <w:t>（5）二分之一以上的评委认为供应商报价明显高于市场平均价的；</w:t>
      </w:r>
    </w:p>
    <w:p w:rsidR="00C3045E" w:rsidRPr="00B24613" w:rsidRDefault="005A347C">
      <w:pPr>
        <w:snapToGrid w:val="0"/>
        <w:ind w:firstLineChars="250" w:firstLine="582"/>
        <w:rPr>
          <w:rFonts w:ascii="宋体" w:hAnsi="宋体"/>
          <w:spacing w:val="-4"/>
          <w:sz w:val="24"/>
          <w:szCs w:val="20"/>
          <w:lang w:val="zh-CN"/>
        </w:rPr>
      </w:pPr>
      <w:r w:rsidRPr="00B24613">
        <w:rPr>
          <w:rFonts w:ascii="宋体" w:hAnsi="宋体" w:hint="eastAsia"/>
          <w:b/>
          <w:spacing w:val="-4"/>
          <w:sz w:val="24"/>
          <w:szCs w:val="20"/>
          <w:lang w:val="zh-CN"/>
        </w:rPr>
        <w:t>(6)</w:t>
      </w:r>
      <w:r w:rsidRPr="00B24613">
        <w:rPr>
          <w:rFonts w:ascii="宋体" w:hAnsi="宋体" w:hint="eastAsia"/>
          <w:spacing w:val="-4"/>
          <w:sz w:val="24"/>
          <w:szCs w:val="20"/>
          <w:lang w:val="zh-CN"/>
        </w:rPr>
        <w:t xml:space="preserve"> 投标报价超出采购预算的（或采购文件规定的价格上限）。</w:t>
      </w:r>
    </w:p>
    <w:p w:rsidR="00C3045E" w:rsidRPr="00B24613" w:rsidRDefault="005A347C">
      <w:pPr>
        <w:snapToGrid w:val="0"/>
        <w:ind w:firstLineChars="250" w:firstLine="580"/>
        <w:rPr>
          <w:rFonts w:ascii="宋体" w:hAnsi="宋体"/>
          <w:spacing w:val="-4"/>
          <w:sz w:val="24"/>
          <w:szCs w:val="20"/>
          <w:lang w:val="zh-CN"/>
        </w:rPr>
      </w:pPr>
      <w:r w:rsidRPr="00B24613">
        <w:rPr>
          <w:rFonts w:ascii="宋体" w:hAnsi="宋体" w:hint="eastAsia"/>
          <w:spacing w:val="-4"/>
          <w:sz w:val="24"/>
          <w:szCs w:val="20"/>
          <w:lang w:val="zh-CN"/>
        </w:rPr>
        <w:t>(7) 法律法规和采购文件规定的其他无效情形。</w:t>
      </w:r>
    </w:p>
    <w:p w:rsidR="00C3045E" w:rsidRPr="00B24613" w:rsidRDefault="005A347C">
      <w:pPr>
        <w:snapToGrid w:val="0"/>
        <w:ind w:firstLineChars="196" w:firstLine="457"/>
        <w:rPr>
          <w:rFonts w:ascii="宋体" w:hAnsi="宋体"/>
          <w:spacing w:val="-4"/>
          <w:szCs w:val="21"/>
          <w:lang w:val="zh-CN"/>
        </w:rPr>
      </w:pPr>
      <w:r w:rsidRPr="00B24613">
        <w:rPr>
          <w:rFonts w:ascii="宋体" w:hAnsi="宋体"/>
          <w:b/>
          <w:spacing w:val="-4"/>
          <w:sz w:val="24"/>
          <w:szCs w:val="20"/>
          <w:lang w:val="zh-CN"/>
        </w:rPr>
        <w:t>4</w:t>
      </w:r>
      <w:r w:rsidRPr="00B24613">
        <w:rPr>
          <w:rFonts w:ascii="宋体" w:hAnsi="宋体" w:hint="eastAsia"/>
          <w:b/>
          <w:spacing w:val="-4"/>
          <w:sz w:val="24"/>
          <w:szCs w:val="20"/>
          <w:lang w:val="zh-CN"/>
        </w:rPr>
        <w:t>.</w:t>
      </w:r>
      <w:r w:rsidRPr="00B24613">
        <w:rPr>
          <w:rFonts w:ascii="宋体" w:hAnsi="宋体"/>
          <w:b/>
          <w:spacing w:val="-4"/>
          <w:sz w:val="24"/>
          <w:szCs w:val="20"/>
          <w:lang w:val="zh-CN"/>
        </w:rPr>
        <w:t>被拒绝的投标文件为无效。</w:t>
      </w:r>
    </w:p>
    <w:p w:rsidR="00C3045E" w:rsidRPr="00B24613" w:rsidRDefault="005A347C">
      <w:pPr>
        <w:snapToGrid w:val="0"/>
        <w:outlineLvl w:val="1"/>
        <w:rPr>
          <w:rFonts w:ascii="宋体" w:hAnsi="宋体"/>
          <w:b/>
          <w:snapToGrid w:val="0"/>
          <w:spacing w:val="-4"/>
          <w:sz w:val="28"/>
          <w:szCs w:val="28"/>
          <w:lang w:val="zh-CN"/>
        </w:rPr>
      </w:pPr>
      <w:r w:rsidRPr="00B24613">
        <w:rPr>
          <w:rFonts w:ascii="宋体" w:hAnsi="宋体" w:hint="eastAsia"/>
          <w:b/>
          <w:spacing w:val="-4"/>
          <w:sz w:val="28"/>
          <w:szCs w:val="28"/>
          <w:lang w:val="zh-CN"/>
        </w:rPr>
        <w:lastRenderedPageBreak/>
        <w:t>四、开标</w:t>
      </w:r>
    </w:p>
    <w:p w:rsidR="00C3045E" w:rsidRPr="00B24613" w:rsidRDefault="005A347C">
      <w:pPr>
        <w:snapToGrid w:val="0"/>
        <w:ind w:firstLineChars="196" w:firstLine="472"/>
        <w:rPr>
          <w:rFonts w:ascii="宋体" w:hAnsi="宋体"/>
          <w:b/>
          <w:sz w:val="24"/>
          <w:lang w:val="zh-CN"/>
        </w:rPr>
      </w:pPr>
      <w:r w:rsidRPr="00B24613">
        <w:rPr>
          <w:rFonts w:ascii="宋体" w:hAnsi="宋体"/>
          <w:b/>
          <w:sz w:val="24"/>
          <w:lang w:val="zh-CN"/>
        </w:rPr>
        <w:t>（一）开标准备</w:t>
      </w:r>
    </w:p>
    <w:p w:rsidR="00C3045E" w:rsidRPr="00B24613" w:rsidRDefault="005A347C">
      <w:pPr>
        <w:snapToGrid w:val="0"/>
        <w:ind w:firstLineChars="200" w:firstLine="482"/>
        <w:rPr>
          <w:rFonts w:ascii="宋体" w:hAnsi="宋体"/>
          <w:b/>
          <w:bCs/>
          <w:sz w:val="24"/>
          <w:lang w:val="zh-CN"/>
        </w:rPr>
      </w:pPr>
      <w:r w:rsidRPr="00B24613">
        <w:rPr>
          <w:rFonts w:ascii="宋体" w:hAnsi="宋体"/>
          <w:b/>
          <w:bCs/>
          <w:sz w:val="24"/>
          <w:lang w:val="zh-CN"/>
        </w:rPr>
        <w:t>采购代理公司将在规定的时间和地点进行开标，</w:t>
      </w:r>
      <w:r w:rsidRPr="00B24613">
        <w:rPr>
          <w:rFonts w:ascii="宋体" w:hAnsi="宋体" w:hint="eastAsia"/>
          <w:b/>
          <w:bCs/>
          <w:sz w:val="24"/>
          <w:lang w:val="zh-CN"/>
        </w:rPr>
        <w:t>邀请所有投标人参加开标会。参加开标会的投标人的法定代表人或其授权代理人应出具其有效身份证明、授权委托书，投标人的法定代表人或其授权代理人</w:t>
      </w:r>
      <w:r w:rsidRPr="00B24613">
        <w:rPr>
          <w:rFonts w:ascii="宋体" w:hAnsi="宋体" w:hint="eastAsia"/>
          <w:b/>
          <w:sz w:val="24"/>
          <w:szCs w:val="20"/>
        </w:rPr>
        <w:t>未能出具有效身份证明或与法定代表人授权委托人身份不符的，视同未参加开标会</w:t>
      </w:r>
      <w:r w:rsidRPr="00B24613">
        <w:rPr>
          <w:rFonts w:ascii="宋体" w:hAnsi="宋体" w:hint="eastAsia"/>
          <w:b/>
          <w:bCs/>
          <w:sz w:val="24"/>
          <w:lang w:val="zh-CN"/>
        </w:rPr>
        <w:t>；投标人的法定代表人或其授权代理人参加开标会议未签到的，</w:t>
      </w:r>
      <w:r w:rsidRPr="00B24613">
        <w:rPr>
          <w:rFonts w:ascii="宋体" w:hAnsi="宋体" w:hint="eastAsia"/>
          <w:b/>
          <w:sz w:val="24"/>
          <w:szCs w:val="20"/>
        </w:rPr>
        <w:t>视同未参加开标会。法定代表人或其授权代理人未参加开标会的，视同认可开标结果</w:t>
      </w:r>
      <w:r w:rsidRPr="00B24613">
        <w:rPr>
          <w:rFonts w:ascii="宋体" w:hAnsi="宋体" w:hint="eastAsia"/>
          <w:b/>
          <w:bCs/>
          <w:sz w:val="24"/>
          <w:lang w:val="zh-CN"/>
        </w:rPr>
        <w:t>，事后不得对采购相关人员、开标过程和评标结果提出异议。</w:t>
      </w:r>
    </w:p>
    <w:p w:rsidR="00C3045E" w:rsidRPr="00B24613" w:rsidRDefault="005A347C">
      <w:pPr>
        <w:snapToGrid w:val="0"/>
        <w:ind w:firstLineChars="200" w:firstLine="482"/>
        <w:rPr>
          <w:rFonts w:ascii="宋体" w:hAnsi="宋体"/>
          <w:b/>
          <w:sz w:val="24"/>
          <w:lang w:val="zh-CN"/>
        </w:rPr>
      </w:pPr>
      <w:r w:rsidRPr="00B24613">
        <w:rPr>
          <w:rFonts w:ascii="宋体" w:hAnsi="宋体"/>
          <w:b/>
          <w:sz w:val="24"/>
          <w:lang w:val="zh-CN"/>
        </w:rPr>
        <w:t>（二）开标程序：</w:t>
      </w:r>
    </w:p>
    <w:p w:rsidR="00C3045E" w:rsidRPr="00B24613" w:rsidRDefault="005A347C">
      <w:pPr>
        <w:snapToGrid w:val="0"/>
        <w:ind w:firstLineChars="200" w:firstLine="480"/>
        <w:rPr>
          <w:rFonts w:ascii="宋体" w:hAnsi="宋体"/>
          <w:sz w:val="24"/>
          <w:lang w:val="zh-CN"/>
        </w:rPr>
      </w:pPr>
      <w:r w:rsidRPr="00B24613">
        <w:rPr>
          <w:rFonts w:ascii="宋体" w:hAnsi="宋体"/>
          <w:sz w:val="24"/>
          <w:lang w:val="zh-CN"/>
        </w:rPr>
        <w:t>1</w:t>
      </w:r>
      <w:r w:rsidRPr="00B24613">
        <w:rPr>
          <w:rFonts w:ascii="宋体" w:hAnsi="宋体" w:hint="eastAsia"/>
          <w:sz w:val="24"/>
          <w:lang w:val="zh-CN"/>
        </w:rPr>
        <w:t>.</w:t>
      </w:r>
      <w:r w:rsidRPr="00B24613">
        <w:rPr>
          <w:rFonts w:ascii="宋体" w:hAnsi="宋体"/>
          <w:sz w:val="24"/>
          <w:lang w:val="zh-CN"/>
        </w:rPr>
        <w:t>开标会由采购代理公司主持，主持人宣布开标会议开始</w:t>
      </w:r>
      <w:r w:rsidRPr="00B24613">
        <w:rPr>
          <w:rFonts w:ascii="宋体" w:hAnsi="宋体" w:hint="eastAsia"/>
          <w:sz w:val="24"/>
          <w:lang w:val="zh-CN"/>
        </w:rPr>
        <w:t>；</w:t>
      </w:r>
    </w:p>
    <w:p w:rsidR="00C3045E" w:rsidRPr="00B24613" w:rsidRDefault="005A347C">
      <w:pPr>
        <w:snapToGrid w:val="0"/>
        <w:ind w:firstLineChars="200" w:firstLine="480"/>
        <w:rPr>
          <w:rFonts w:ascii="宋体" w:hAnsi="宋体"/>
          <w:sz w:val="24"/>
          <w:lang w:val="zh-CN"/>
        </w:rPr>
      </w:pPr>
      <w:r w:rsidRPr="00B24613">
        <w:rPr>
          <w:rFonts w:ascii="宋体" w:hAnsi="宋体"/>
          <w:sz w:val="24"/>
          <w:lang w:val="zh-CN"/>
        </w:rPr>
        <w:t>2</w:t>
      </w:r>
      <w:r w:rsidRPr="00B24613">
        <w:rPr>
          <w:rFonts w:ascii="宋体" w:hAnsi="宋体" w:hint="eastAsia"/>
          <w:sz w:val="24"/>
          <w:lang w:val="zh-CN"/>
        </w:rPr>
        <w:t>.主持人</w:t>
      </w:r>
      <w:r w:rsidRPr="00B24613">
        <w:rPr>
          <w:rFonts w:ascii="宋体" w:hAnsi="宋体"/>
          <w:sz w:val="24"/>
          <w:lang w:val="zh-CN"/>
        </w:rPr>
        <w:t>介绍参加开标会</w:t>
      </w:r>
      <w:r w:rsidRPr="00B24613">
        <w:rPr>
          <w:rFonts w:ascii="宋体" w:hAnsi="宋体" w:hint="eastAsia"/>
          <w:sz w:val="24"/>
          <w:lang w:val="zh-CN"/>
        </w:rPr>
        <w:t>现场</w:t>
      </w:r>
      <w:r w:rsidRPr="00B24613">
        <w:rPr>
          <w:rFonts w:ascii="宋体" w:hAnsi="宋体"/>
          <w:sz w:val="24"/>
          <w:lang w:val="zh-CN"/>
        </w:rPr>
        <w:t>的人员名单</w:t>
      </w:r>
      <w:r w:rsidRPr="00B24613">
        <w:rPr>
          <w:rFonts w:ascii="宋体" w:hAnsi="宋体" w:hint="eastAsia"/>
          <w:sz w:val="24"/>
          <w:lang w:val="zh-CN"/>
        </w:rPr>
        <w:t>；</w:t>
      </w:r>
    </w:p>
    <w:p w:rsidR="00C3045E" w:rsidRPr="00B24613" w:rsidRDefault="005A347C">
      <w:pPr>
        <w:snapToGrid w:val="0"/>
        <w:ind w:firstLineChars="200" w:firstLine="480"/>
        <w:rPr>
          <w:rFonts w:ascii="宋体" w:hAnsi="宋体"/>
          <w:sz w:val="24"/>
          <w:lang w:val="zh-CN"/>
        </w:rPr>
      </w:pPr>
      <w:r w:rsidRPr="00B24613">
        <w:rPr>
          <w:rFonts w:ascii="宋体" w:hAnsi="宋体"/>
          <w:sz w:val="24"/>
          <w:lang w:val="zh-CN"/>
        </w:rPr>
        <w:t>3</w:t>
      </w:r>
      <w:r w:rsidRPr="00B24613">
        <w:rPr>
          <w:rFonts w:ascii="宋体" w:hAnsi="宋体" w:hint="eastAsia"/>
          <w:sz w:val="24"/>
          <w:lang w:val="zh-CN"/>
        </w:rPr>
        <w:t>.主持人</w:t>
      </w:r>
      <w:r w:rsidRPr="00B24613">
        <w:rPr>
          <w:rFonts w:ascii="宋体" w:hAnsi="宋体"/>
          <w:sz w:val="24"/>
          <w:lang w:val="zh-CN"/>
        </w:rPr>
        <w:t>宣读递交</w:t>
      </w:r>
      <w:r w:rsidRPr="00B24613">
        <w:rPr>
          <w:rFonts w:ascii="宋体" w:hAnsi="宋体" w:hint="eastAsia"/>
          <w:sz w:val="24"/>
          <w:lang w:val="zh-CN"/>
        </w:rPr>
        <w:t>采购响应</w:t>
      </w:r>
      <w:r w:rsidRPr="00B24613">
        <w:rPr>
          <w:rFonts w:ascii="宋体" w:hAnsi="宋体"/>
          <w:sz w:val="24"/>
          <w:lang w:val="zh-CN"/>
        </w:rPr>
        <w:t>文件的供应商名单、开标纪律、应当回避的情形等注意事项，组织到场供应商签署不存在影响公平竞争的《政府采购活动现场确认声明书》</w:t>
      </w:r>
      <w:r w:rsidRPr="00B24613">
        <w:rPr>
          <w:rFonts w:ascii="宋体" w:hAnsi="宋体" w:hint="eastAsia"/>
          <w:sz w:val="24"/>
          <w:lang w:val="zh-CN"/>
        </w:rPr>
        <w:t>；</w:t>
      </w:r>
    </w:p>
    <w:p w:rsidR="00C3045E" w:rsidRPr="00B24613" w:rsidRDefault="005A347C">
      <w:pPr>
        <w:snapToGrid w:val="0"/>
        <w:ind w:firstLineChars="200" w:firstLine="482"/>
        <w:rPr>
          <w:rFonts w:ascii="宋体" w:hAnsi="宋体"/>
          <w:b/>
          <w:sz w:val="24"/>
          <w:lang w:val="zh-CN"/>
        </w:rPr>
      </w:pPr>
      <w:r w:rsidRPr="00B24613">
        <w:rPr>
          <w:rFonts w:ascii="宋体" w:hAnsi="宋体"/>
          <w:b/>
          <w:sz w:val="24"/>
          <w:lang w:val="zh-CN"/>
        </w:rPr>
        <w:t>4</w:t>
      </w:r>
      <w:r w:rsidRPr="00B24613">
        <w:rPr>
          <w:rFonts w:ascii="宋体" w:hAnsi="宋体" w:hint="eastAsia"/>
          <w:b/>
          <w:sz w:val="24"/>
          <w:lang w:val="zh-CN"/>
        </w:rPr>
        <w:t>.</w:t>
      </w:r>
      <w:r w:rsidRPr="00B24613">
        <w:rPr>
          <w:rFonts w:hint="eastAsia"/>
          <w:b/>
        </w:rPr>
        <w:t xml:space="preserve"> </w:t>
      </w:r>
      <w:r w:rsidRPr="00B24613">
        <w:rPr>
          <w:rFonts w:ascii="宋体" w:hAnsi="宋体" w:hint="eastAsia"/>
          <w:b/>
          <w:sz w:val="24"/>
          <w:lang w:val="zh-CN"/>
        </w:rPr>
        <w:t>电子招投标开标及评审程序</w:t>
      </w:r>
    </w:p>
    <w:p w:rsidR="00C3045E" w:rsidRPr="00B24613" w:rsidRDefault="005A347C">
      <w:pPr>
        <w:pStyle w:val="a"/>
        <w:snapToGrid w:val="0"/>
        <w:spacing w:before="120" w:after="120" w:line="360" w:lineRule="auto"/>
        <w:ind w:firstLineChars="196" w:firstLine="472"/>
        <w:rPr>
          <w:b/>
          <w:bCs/>
          <w:sz w:val="24"/>
          <w:szCs w:val="24"/>
          <w:u w:val="single"/>
        </w:rPr>
      </w:pPr>
      <w:r w:rsidRPr="00B24613">
        <w:rPr>
          <w:rFonts w:hint="eastAsia"/>
          <w:b/>
          <w:bCs/>
          <w:sz w:val="24"/>
          <w:szCs w:val="24"/>
        </w:rPr>
        <w:t>4.1</w:t>
      </w:r>
      <w:r w:rsidRPr="00B24613">
        <w:rPr>
          <w:b/>
          <w:bCs/>
          <w:sz w:val="24"/>
          <w:szCs w:val="24"/>
        </w:rPr>
        <w:t>投标截止时间后</w:t>
      </w:r>
      <w:r w:rsidRPr="00B24613">
        <w:rPr>
          <w:rFonts w:hint="eastAsia"/>
          <w:b/>
          <w:bCs/>
          <w:sz w:val="24"/>
          <w:szCs w:val="24"/>
        </w:rPr>
        <w:t>，投标人</w:t>
      </w:r>
      <w:r w:rsidRPr="00B24613">
        <w:rPr>
          <w:b/>
          <w:bCs/>
          <w:sz w:val="24"/>
          <w:szCs w:val="24"/>
        </w:rPr>
        <w:t>登录</w:t>
      </w:r>
      <w:r w:rsidRPr="00B24613">
        <w:rPr>
          <w:rFonts w:hint="eastAsia"/>
          <w:b/>
          <w:bCs/>
          <w:sz w:val="24"/>
          <w:szCs w:val="24"/>
        </w:rPr>
        <w:t>政</w:t>
      </w:r>
      <w:proofErr w:type="gramStart"/>
      <w:r w:rsidRPr="00B24613">
        <w:rPr>
          <w:rFonts w:hint="eastAsia"/>
          <w:b/>
          <w:bCs/>
          <w:sz w:val="24"/>
          <w:szCs w:val="24"/>
        </w:rPr>
        <w:t>采云</w:t>
      </w:r>
      <w:proofErr w:type="gramEnd"/>
      <w:r w:rsidRPr="00B24613">
        <w:rPr>
          <w:rFonts w:hint="eastAsia"/>
          <w:b/>
          <w:bCs/>
          <w:sz w:val="24"/>
          <w:szCs w:val="24"/>
        </w:rPr>
        <w:t>平台</w:t>
      </w:r>
      <w:r w:rsidRPr="00B24613">
        <w:rPr>
          <w:b/>
          <w:bCs/>
          <w:sz w:val="24"/>
          <w:szCs w:val="24"/>
        </w:rPr>
        <w:t>，用“</w:t>
      </w:r>
      <w:r w:rsidRPr="00B24613">
        <w:rPr>
          <w:rFonts w:hint="eastAsia"/>
          <w:b/>
          <w:bCs/>
          <w:sz w:val="24"/>
          <w:szCs w:val="24"/>
        </w:rPr>
        <w:t>项目采购-开标评标</w:t>
      </w:r>
      <w:r w:rsidRPr="00B24613">
        <w:rPr>
          <w:b/>
          <w:bCs/>
          <w:sz w:val="24"/>
          <w:szCs w:val="24"/>
        </w:rPr>
        <w:t>”功能</w:t>
      </w:r>
      <w:r w:rsidRPr="00B24613">
        <w:rPr>
          <w:rFonts w:hint="eastAsia"/>
          <w:b/>
          <w:bCs/>
          <w:sz w:val="24"/>
          <w:szCs w:val="24"/>
        </w:rPr>
        <w:t>对电子投标文件进行在线解密</w:t>
      </w:r>
      <w:r w:rsidRPr="00B24613">
        <w:rPr>
          <w:b/>
          <w:bCs/>
          <w:sz w:val="24"/>
          <w:szCs w:val="24"/>
        </w:rPr>
        <w:t>。</w:t>
      </w:r>
      <w:r w:rsidRPr="00B24613">
        <w:rPr>
          <w:rFonts w:hint="eastAsia"/>
          <w:b/>
          <w:bCs/>
          <w:sz w:val="24"/>
          <w:szCs w:val="24"/>
          <w:u w:val="single"/>
        </w:rPr>
        <w:t>在线解密电子投标文件时间为开标时间起半个小时内。</w:t>
      </w:r>
    </w:p>
    <w:p w:rsidR="00C3045E" w:rsidRPr="00B24613" w:rsidRDefault="005A347C">
      <w:pPr>
        <w:pStyle w:val="a"/>
        <w:snapToGrid w:val="0"/>
        <w:spacing w:before="120" w:after="120" w:line="360" w:lineRule="auto"/>
        <w:ind w:firstLineChars="196" w:firstLine="472"/>
        <w:rPr>
          <w:b/>
          <w:bCs/>
          <w:sz w:val="24"/>
          <w:szCs w:val="24"/>
          <w:u w:val="single"/>
        </w:rPr>
      </w:pPr>
      <w:r w:rsidRPr="00B24613">
        <w:rPr>
          <w:rFonts w:hint="eastAsia"/>
          <w:b/>
          <w:bCs/>
          <w:sz w:val="24"/>
          <w:szCs w:val="24"/>
          <w:u w:val="single"/>
        </w:rPr>
        <w:t>若投标人在规定时间内无法解密或解密失败，采购代理机构将开启该投标人递交的备份电子投标文件，上传至政</w:t>
      </w:r>
      <w:proofErr w:type="gramStart"/>
      <w:r w:rsidRPr="00B24613">
        <w:rPr>
          <w:rFonts w:hint="eastAsia"/>
          <w:b/>
          <w:bCs/>
          <w:sz w:val="24"/>
          <w:szCs w:val="24"/>
          <w:u w:val="single"/>
        </w:rPr>
        <w:t>采云</w:t>
      </w:r>
      <w:proofErr w:type="gramEnd"/>
      <w:r w:rsidRPr="00B24613">
        <w:rPr>
          <w:rFonts w:hint="eastAsia"/>
          <w:b/>
          <w:bCs/>
          <w:sz w:val="24"/>
          <w:szCs w:val="24"/>
          <w:u w:val="single"/>
        </w:rPr>
        <w:t>平台项目采购模块，以完成开标，原电子投标文件自动失效；备份电子投标文件无法评审使用的，作无效标处理。</w:t>
      </w:r>
    </w:p>
    <w:p w:rsidR="00C3045E" w:rsidRPr="00B24613" w:rsidRDefault="005A347C">
      <w:pPr>
        <w:pStyle w:val="a"/>
        <w:numPr>
          <w:ilvl w:val="0"/>
          <w:numId w:val="0"/>
        </w:numPr>
        <w:snapToGrid w:val="0"/>
        <w:spacing w:before="120" w:after="120" w:line="360" w:lineRule="auto"/>
        <w:ind w:firstLineChars="200" w:firstLine="482"/>
        <w:rPr>
          <w:b/>
          <w:bCs/>
          <w:sz w:val="24"/>
          <w:szCs w:val="24"/>
        </w:rPr>
      </w:pPr>
      <w:r w:rsidRPr="00B24613">
        <w:rPr>
          <w:rFonts w:hint="eastAsia"/>
          <w:b/>
          <w:bCs/>
          <w:sz w:val="24"/>
          <w:szCs w:val="24"/>
        </w:rPr>
        <w:t>评标委员会对资格和商务技术响应文件进行评审；</w:t>
      </w:r>
    </w:p>
    <w:p w:rsidR="00C3045E" w:rsidRPr="00B24613" w:rsidRDefault="005A347C">
      <w:pPr>
        <w:pStyle w:val="a"/>
        <w:numPr>
          <w:ilvl w:val="0"/>
          <w:numId w:val="0"/>
        </w:numPr>
        <w:snapToGrid w:val="0"/>
        <w:spacing w:before="120" w:after="120" w:line="360" w:lineRule="auto"/>
        <w:ind w:left="472"/>
        <w:rPr>
          <w:b/>
          <w:bCs/>
          <w:sz w:val="24"/>
          <w:szCs w:val="24"/>
        </w:rPr>
      </w:pPr>
      <w:r w:rsidRPr="00B24613">
        <w:rPr>
          <w:rFonts w:hint="eastAsia"/>
          <w:b/>
          <w:bCs/>
          <w:sz w:val="24"/>
          <w:szCs w:val="24"/>
        </w:rPr>
        <w:t>在系统上公开资格和商务技术评审结果；</w:t>
      </w:r>
    </w:p>
    <w:p w:rsidR="00C3045E" w:rsidRPr="00B24613" w:rsidRDefault="005A347C">
      <w:pPr>
        <w:pStyle w:val="a"/>
        <w:numPr>
          <w:ilvl w:val="0"/>
          <w:numId w:val="0"/>
        </w:numPr>
        <w:snapToGrid w:val="0"/>
        <w:spacing w:before="120" w:after="120" w:line="360" w:lineRule="auto"/>
        <w:ind w:left="472"/>
        <w:rPr>
          <w:b/>
          <w:bCs/>
          <w:sz w:val="24"/>
          <w:szCs w:val="24"/>
        </w:rPr>
      </w:pPr>
      <w:r w:rsidRPr="00B24613">
        <w:rPr>
          <w:rFonts w:hint="eastAsia"/>
          <w:b/>
          <w:bCs/>
          <w:sz w:val="24"/>
          <w:szCs w:val="24"/>
        </w:rPr>
        <w:t>在系统上公开报价开标情况；</w:t>
      </w:r>
    </w:p>
    <w:p w:rsidR="00C3045E" w:rsidRPr="00B24613" w:rsidRDefault="005A347C">
      <w:pPr>
        <w:pStyle w:val="a"/>
        <w:numPr>
          <w:ilvl w:val="0"/>
          <w:numId w:val="0"/>
        </w:numPr>
        <w:snapToGrid w:val="0"/>
        <w:spacing w:before="120" w:after="120" w:line="360" w:lineRule="auto"/>
        <w:ind w:left="472"/>
        <w:rPr>
          <w:b/>
          <w:bCs/>
          <w:sz w:val="24"/>
          <w:szCs w:val="24"/>
        </w:rPr>
      </w:pPr>
      <w:r w:rsidRPr="00B24613">
        <w:rPr>
          <w:rFonts w:hint="eastAsia"/>
          <w:b/>
          <w:bCs/>
          <w:sz w:val="24"/>
          <w:szCs w:val="24"/>
        </w:rPr>
        <w:t>评标委员会对报价情况进行评审；</w:t>
      </w:r>
    </w:p>
    <w:p w:rsidR="00C3045E" w:rsidRPr="00B24613" w:rsidRDefault="005A347C">
      <w:pPr>
        <w:pStyle w:val="a"/>
        <w:numPr>
          <w:ilvl w:val="0"/>
          <w:numId w:val="0"/>
        </w:numPr>
        <w:snapToGrid w:val="0"/>
        <w:spacing w:before="120" w:after="120" w:line="360" w:lineRule="auto"/>
        <w:ind w:left="472"/>
        <w:rPr>
          <w:b/>
          <w:bCs/>
          <w:sz w:val="24"/>
          <w:szCs w:val="24"/>
        </w:rPr>
      </w:pPr>
      <w:r w:rsidRPr="00B24613">
        <w:rPr>
          <w:rFonts w:hint="eastAsia"/>
          <w:b/>
          <w:bCs/>
          <w:sz w:val="24"/>
          <w:szCs w:val="24"/>
        </w:rPr>
        <w:t>在系统上公布评审结果。</w:t>
      </w:r>
    </w:p>
    <w:p w:rsidR="00C3045E" w:rsidRPr="00B24613" w:rsidRDefault="005A347C">
      <w:pPr>
        <w:pStyle w:val="a"/>
        <w:numPr>
          <w:ilvl w:val="0"/>
          <w:numId w:val="0"/>
        </w:numPr>
        <w:snapToGrid w:val="0"/>
        <w:spacing w:before="120" w:after="120" w:line="360" w:lineRule="auto"/>
        <w:ind w:firstLineChars="200" w:firstLine="482"/>
        <w:rPr>
          <w:b/>
          <w:bCs/>
          <w:sz w:val="24"/>
        </w:rPr>
      </w:pPr>
      <w:r w:rsidRPr="00B24613">
        <w:rPr>
          <w:rFonts w:hint="eastAsia"/>
          <w:b/>
          <w:bCs/>
          <w:sz w:val="24"/>
          <w:szCs w:val="24"/>
        </w:rPr>
        <w:t>特别说明：政</w:t>
      </w:r>
      <w:proofErr w:type="gramStart"/>
      <w:r w:rsidRPr="00B24613">
        <w:rPr>
          <w:rFonts w:hint="eastAsia"/>
          <w:b/>
          <w:bCs/>
          <w:sz w:val="24"/>
          <w:szCs w:val="24"/>
        </w:rPr>
        <w:t>采云</w:t>
      </w:r>
      <w:proofErr w:type="gramEnd"/>
      <w:r w:rsidRPr="00B24613">
        <w:rPr>
          <w:rFonts w:hint="eastAsia"/>
          <w:b/>
          <w:bCs/>
          <w:sz w:val="24"/>
          <w:szCs w:val="24"/>
        </w:rPr>
        <w:t>公司如对电子化开标及评审程序有调整的，按调整后的程序操作。</w:t>
      </w:r>
    </w:p>
    <w:p w:rsidR="00C3045E" w:rsidRPr="00B24613" w:rsidRDefault="005A347C">
      <w:pPr>
        <w:snapToGrid w:val="0"/>
        <w:ind w:firstLineChars="235" w:firstLine="566"/>
        <w:rPr>
          <w:rFonts w:ascii="宋体" w:hAnsi="宋体"/>
          <w:sz w:val="24"/>
          <w:lang w:val="zh-CN"/>
        </w:rPr>
      </w:pPr>
      <w:r w:rsidRPr="00B24613">
        <w:rPr>
          <w:rFonts w:ascii="宋体" w:hAnsi="宋体" w:hint="eastAsia"/>
          <w:b/>
          <w:sz w:val="24"/>
          <w:lang w:val="zh-CN"/>
        </w:rPr>
        <w:t>3.</w:t>
      </w:r>
      <w:r w:rsidRPr="00B24613">
        <w:rPr>
          <w:rFonts w:ascii="宋体" w:hAnsi="宋体" w:hint="eastAsia"/>
          <w:sz w:val="24"/>
          <w:lang w:val="zh-CN"/>
        </w:rPr>
        <w:t xml:space="preserve"> </w:t>
      </w:r>
      <w:r w:rsidRPr="00B24613">
        <w:rPr>
          <w:rFonts w:ascii="宋体" w:hAnsi="宋体"/>
          <w:sz w:val="24"/>
          <w:lang w:val="zh-CN"/>
        </w:rPr>
        <w:t>开标会议结束。</w:t>
      </w:r>
    </w:p>
    <w:p w:rsidR="00C3045E" w:rsidRPr="00B24613" w:rsidRDefault="005A347C">
      <w:pPr>
        <w:snapToGrid w:val="0"/>
        <w:outlineLvl w:val="1"/>
        <w:rPr>
          <w:rFonts w:ascii="宋体" w:hAnsi="宋体"/>
          <w:b/>
          <w:sz w:val="28"/>
          <w:szCs w:val="28"/>
          <w:lang w:val="zh-CN"/>
        </w:rPr>
      </w:pPr>
      <w:r w:rsidRPr="00B24613">
        <w:rPr>
          <w:rFonts w:ascii="宋体" w:hAnsi="宋体" w:hint="eastAsia"/>
          <w:b/>
          <w:sz w:val="28"/>
          <w:szCs w:val="28"/>
          <w:lang w:val="zh-CN"/>
        </w:rPr>
        <w:t>五、评标</w:t>
      </w:r>
    </w:p>
    <w:p w:rsidR="00C3045E" w:rsidRPr="00B24613" w:rsidRDefault="005A347C">
      <w:pPr>
        <w:snapToGrid w:val="0"/>
        <w:ind w:leftChars="228" w:left="720" w:hangingChars="100" w:hanging="241"/>
        <w:rPr>
          <w:rFonts w:ascii="宋体" w:hAnsi="宋体"/>
          <w:b/>
          <w:sz w:val="24"/>
          <w:lang w:val="zh-CN"/>
        </w:rPr>
      </w:pPr>
      <w:r w:rsidRPr="00B24613">
        <w:rPr>
          <w:rFonts w:ascii="宋体" w:hAnsi="宋体"/>
          <w:b/>
          <w:sz w:val="24"/>
          <w:lang w:val="zh-CN"/>
        </w:rPr>
        <w:t>（一）组建评审委员会</w:t>
      </w:r>
    </w:p>
    <w:p w:rsidR="00C3045E" w:rsidRPr="00B24613" w:rsidRDefault="005A347C">
      <w:pPr>
        <w:pStyle w:val="a"/>
        <w:snapToGrid w:val="0"/>
        <w:ind w:firstLineChars="200" w:firstLine="480"/>
      </w:pPr>
      <w:r w:rsidRPr="00B24613">
        <w:rPr>
          <w:sz w:val="24"/>
          <w:szCs w:val="24"/>
        </w:rPr>
        <w:t>本项目评审委员会由</w:t>
      </w:r>
      <w:r w:rsidRPr="00B24613">
        <w:rPr>
          <w:rFonts w:hint="eastAsia"/>
          <w:sz w:val="24"/>
          <w:szCs w:val="24"/>
        </w:rPr>
        <w:t>招标人代表和有关技术、经济等方面的专家组成，成员人数为5人以上单数，其中技术经济等方面的专家不少于成员总数的三分之二</w:t>
      </w:r>
      <w:r w:rsidRPr="00B24613">
        <w:rPr>
          <w:sz w:val="24"/>
          <w:szCs w:val="24"/>
        </w:rPr>
        <w:t>。</w:t>
      </w:r>
    </w:p>
    <w:p w:rsidR="00C3045E" w:rsidRPr="00B24613" w:rsidRDefault="005A347C">
      <w:pPr>
        <w:snapToGrid w:val="0"/>
        <w:ind w:leftChars="228" w:left="720" w:hangingChars="100" w:hanging="241"/>
        <w:rPr>
          <w:rFonts w:ascii="宋体" w:hAnsi="宋体"/>
          <w:b/>
          <w:sz w:val="24"/>
          <w:lang w:val="zh-CN"/>
        </w:rPr>
      </w:pPr>
      <w:r w:rsidRPr="00B24613">
        <w:rPr>
          <w:rFonts w:ascii="宋体" w:hAnsi="宋体"/>
          <w:b/>
          <w:sz w:val="24"/>
          <w:lang w:val="zh-CN"/>
        </w:rPr>
        <w:lastRenderedPageBreak/>
        <w:t>（二）评标的方式</w:t>
      </w:r>
    </w:p>
    <w:p w:rsidR="00C3045E" w:rsidRPr="00B24613" w:rsidRDefault="005A347C">
      <w:pPr>
        <w:snapToGrid w:val="0"/>
        <w:ind w:leftChars="228" w:left="719" w:hangingChars="100" w:hanging="240"/>
        <w:rPr>
          <w:rFonts w:ascii="宋体" w:hAnsi="宋体"/>
          <w:sz w:val="24"/>
          <w:lang w:val="zh-CN"/>
        </w:rPr>
      </w:pPr>
      <w:r w:rsidRPr="00B24613">
        <w:rPr>
          <w:rFonts w:ascii="宋体" w:hAnsi="宋体"/>
          <w:sz w:val="24"/>
          <w:lang w:val="zh-CN"/>
        </w:rPr>
        <w:t>本项目采用不公开方式评标，评标的依据为采购文件和投标文件。</w:t>
      </w:r>
    </w:p>
    <w:p w:rsidR="00C3045E" w:rsidRPr="00B24613" w:rsidRDefault="005A347C">
      <w:pPr>
        <w:snapToGrid w:val="0"/>
        <w:ind w:leftChars="228" w:left="720" w:hangingChars="100" w:hanging="241"/>
        <w:rPr>
          <w:rFonts w:ascii="宋体" w:hAnsi="宋体"/>
          <w:b/>
          <w:bCs/>
          <w:sz w:val="24"/>
          <w:lang w:val="zh-CN"/>
        </w:rPr>
      </w:pPr>
      <w:r w:rsidRPr="00B24613">
        <w:rPr>
          <w:rFonts w:ascii="宋体" w:hAnsi="宋体"/>
          <w:b/>
          <w:sz w:val="24"/>
          <w:lang w:val="zh-CN"/>
        </w:rPr>
        <w:t>（三）</w:t>
      </w:r>
      <w:r w:rsidRPr="00B24613">
        <w:rPr>
          <w:rFonts w:ascii="宋体" w:hAnsi="宋体" w:hint="eastAsia"/>
          <w:b/>
          <w:sz w:val="24"/>
          <w:lang w:val="zh-CN"/>
        </w:rPr>
        <w:t>组织</w:t>
      </w:r>
      <w:r w:rsidRPr="00B24613">
        <w:rPr>
          <w:rFonts w:ascii="宋体" w:hAnsi="宋体"/>
          <w:b/>
          <w:bCs/>
          <w:sz w:val="24"/>
          <w:lang w:val="zh-CN"/>
        </w:rPr>
        <w:t>评标程序</w:t>
      </w:r>
    </w:p>
    <w:p w:rsidR="00C3045E" w:rsidRPr="00B24613" w:rsidRDefault="005A347C">
      <w:pPr>
        <w:snapToGrid w:val="0"/>
        <w:ind w:left="2" w:firstLineChars="198" w:firstLine="475"/>
        <w:rPr>
          <w:rFonts w:ascii="宋体" w:hAnsi="宋体"/>
          <w:sz w:val="24"/>
          <w:lang w:val="zh-CN"/>
        </w:rPr>
      </w:pPr>
      <w:r w:rsidRPr="00B24613">
        <w:rPr>
          <w:rFonts w:ascii="宋体" w:hAnsi="宋体" w:hint="eastAsia"/>
          <w:sz w:val="24"/>
          <w:lang w:val="zh-CN"/>
        </w:rPr>
        <w:t>采购代理公司将按照采购文件规定的时间、地点和程序组织评标，各评审专家及相关人员应参加评审活动并接受核验、签到，无关人员不得进入评审现场。</w:t>
      </w:r>
    </w:p>
    <w:p w:rsidR="00C3045E" w:rsidRPr="00B24613" w:rsidRDefault="005A347C">
      <w:pPr>
        <w:snapToGrid w:val="0"/>
        <w:ind w:left="2" w:firstLineChars="198" w:firstLine="475"/>
        <w:rPr>
          <w:rFonts w:ascii="宋体" w:hAnsi="宋体"/>
          <w:sz w:val="24"/>
          <w:lang w:val="zh-CN"/>
        </w:rPr>
      </w:pPr>
      <w:r w:rsidRPr="00B24613">
        <w:rPr>
          <w:rFonts w:ascii="宋体" w:hAnsi="宋体" w:hint="eastAsia"/>
          <w:sz w:val="24"/>
          <w:lang w:val="zh-CN"/>
        </w:rPr>
        <w:t>1.核验出席评审活动现场的评审小组各成员和相关监督人员身份，并要求其分别登记、签到，按规定统一收缴、保存其通讯工具，无关人员一律拒绝其进入评审现场。</w:t>
      </w:r>
    </w:p>
    <w:p w:rsidR="00C3045E" w:rsidRPr="00B24613" w:rsidRDefault="005A347C">
      <w:pPr>
        <w:snapToGrid w:val="0"/>
        <w:ind w:left="2" w:firstLineChars="198" w:firstLine="475"/>
        <w:rPr>
          <w:rFonts w:ascii="宋体" w:hAnsi="宋体"/>
          <w:sz w:val="24"/>
          <w:lang w:val="zh-CN"/>
        </w:rPr>
      </w:pPr>
      <w:r w:rsidRPr="00B24613">
        <w:rPr>
          <w:rFonts w:ascii="宋体" w:hAnsi="宋体" w:hint="eastAsia"/>
          <w:sz w:val="24"/>
          <w:lang w:val="zh-CN"/>
        </w:rPr>
        <w:t>2.介绍评审现场的人员情况，宣布评审工作纪律，告知评审人员应当回避情形；组织推选评审小组组长。</w:t>
      </w:r>
    </w:p>
    <w:p w:rsidR="00C3045E" w:rsidRPr="00B24613" w:rsidRDefault="005A347C">
      <w:pPr>
        <w:snapToGrid w:val="0"/>
        <w:ind w:left="2" w:firstLineChars="198" w:firstLine="475"/>
        <w:rPr>
          <w:rFonts w:ascii="宋体" w:hAnsi="宋体"/>
          <w:sz w:val="24"/>
          <w:lang w:val="zh-CN"/>
        </w:rPr>
      </w:pPr>
      <w:r w:rsidRPr="00B24613">
        <w:rPr>
          <w:rFonts w:ascii="宋体" w:hAnsi="宋体" w:hint="eastAsia"/>
          <w:sz w:val="24"/>
          <w:lang w:val="zh-CN"/>
        </w:rPr>
        <w:t>3.宣读提交投标文件的供应商名单，组织评审小组各位成员签订《政府采购评审人员廉洁自律承诺书》。</w:t>
      </w:r>
    </w:p>
    <w:p w:rsidR="00C3045E" w:rsidRPr="00B24613" w:rsidRDefault="005A347C">
      <w:pPr>
        <w:snapToGrid w:val="0"/>
        <w:ind w:left="2" w:firstLineChars="198" w:firstLine="475"/>
        <w:rPr>
          <w:rFonts w:ascii="宋体" w:hAnsi="宋体"/>
          <w:sz w:val="24"/>
          <w:lang w:val="zh-CN"/>
        </w:rPr>
      </w:pPr>
      <w:r w:rsidRPr="00B24613">
        <w:rPr>
          <w:rFonts w:ascii="宋体" w:hAnsi="宋体" w:hint="eastAsia"/>
          <w:sz w:val="24"/>
          <w:lang w:val="zh-CN"/>
        </w:rPr>
        <w:t>4.根据需要简要介绍采购文件（含补充文件）制定及质疑答复情况、按书面陈述项目基本情况及评审工作需注意事项等，让评审专家尽快知悉和了解所评审项目的采购需求、评审依据、评审标准、工作程序等；提醒评审小组对客观评审项目应统一评审依据和评审标准，对主观评审项目应确定大致的评审要求和评审尺度；对评审人员提出的有关采购文件、投标文件的问题进行必要的说明、解释或讨论。</w:t>
      </w:r>
    </w:p>
    <w:p w:rsidR="00C3045E" w:rsidRPr="00B24613" w:rsidRDefault="005A347C">
      <w:pPr>
        <w:snapToGrid w:val="0"/>
        <w:ind w:left="2" w:firstLineChars="198" w:firstLine="475"/>
        <w:rPr>
          <w:rFonts w:ascii="宋体" w:hAnsi="宋体"/>
          <w:sz w:val="24"/>
          <w:lang w:val="zh-CN"/>
        </w:rPr>
      </w:pPr>
      <w:r w:rsidRPr="00B24613">
        <w:rPr>
          <w:rFonts w:ascii="宋体" w:hAnsi="宋体" w:hint="eastAsia"/>
          <w:sz w:val="24"/>
          <w:lang w:val="zh-CN"/>
        </w:rPr>
        <w:t>5.</w:t>
      </w:r>
      <w:r w:rsidRPr="00B24613">
        <w:rPr>
          <w:rFonts w:hint="eastAsia"/>
        </w:rPr>
        <w:t xml:space="preserve"> </w:t>
      </w:r>
      <w:r w:rsidRPr="00B24613">
        <w:rPr>
          <w:rFonts w:ascii="宋体" w:hAnsi="宋体" w:hint="eastAsia"/>
          <w:sz w:val="24"/>
          <w:lang w:val="zh-CN"/>
        </w:rPr>
        <w:t>做好评审现场相关记录，协助评审小组组长做好评审报告起草、有关内容电脑文字录入等工作，并要求评审小组各成员签字确认。</w:t>
      </w:r>
    </w:p>
    <w:p w:rsidR="00C3045E" w:rsidRPr="00B24613" w:rsidRDefault="005A347C">
      <w:pPr>
        <w:snapToGrid w:val="0"/>
        <w:ind w:left="2" w:firstLineChars="198" w:firstLine="475"/>
        <w:rPr>
          <w:rFonts w:ascii="宋体" w:hAnsi="宋体"/>
          <w:sz w:val="24"/>
          <w:lang w:val="zh-CN"/>
        </w:rPr>
      </w:pPr>
      <w:r w:rsidRPr="00B24613">
        <w:rPr>
          <w:rFonts w:ascii="宋体" w:hAnsi="宋体" w:hint="eastAsia"/>
          <w:sz w:val="24"/>
          <w:lang w:val="zh-CN"/>
        </w:rPr>
        <w:t>6.</w:t>
      </w:r>
      <w:r w:rsidRPr="00B24613">
        <w:rPr>
          <w:rFonts w:hint="eastAsia"/>
        </w:rPr>
        <w:t xml:space="preserve"> </w:t>
      </w:r>
      <w:r w:rsidRPr="00B24613">
        <w:rPr>
          <w:rFonts w:ascii="宋体" w:hAnsi="宋体" w:hint="eastAsia"/>
          <w:sz w:val="24"/>
          <w:lang w:val="zh-CN"/>
        </w:rPr>
        <w:t>评审结束后，采购代理公司应对评审小组各成员的专业水平、职业道德、遵纪守法等情况进行评价；同时按规定向评审专家发放评审费，并交还评审人员及其他现场相关人员的通讯工具。</w:t>
      </w:r>
    </w:p>
    <w:p w:rsidR="00C3045E" w:rsidRPr="00B24613" w:rsidRDefault="005A347C">
      <w:pPr>
        <w:snapToGrid w:val="0"/>
        <w:ind w:firstLineChars="196" w:firstLine="472"/>
        <w:rPr>
          <w:rFonts w:ascii="宋体" w:hAnsi="宋体"/>
          <w:b/>
          <w:bCs/>
          <w:sz w:val="24"/>
          <w:szCs w:val="20"/>
        </w:rPr>
      </w:pPr>
      <w:r w:rsidRPr="00B24613">
        <w:rPr>
          <w:rFonts w:ascii="宋体" w:hAnsi="宋体" w:hint="eastAsia"/>
          <w:b/>
          <w:bCs/>
          <w:sz w:val="24"/>
          <w:szCs w:val="20"/>
        </w:rPr>
        <w:t>（四）评标程序</w:t>
      </w:r>
    </w:p>
    <w:p w:rsidR="00C3045E" w:rsidRPr="00B24613" w:rsidRDefault="005A347C">
      <w:pPr>
        <w:snapToGrid w:val="0"/>
        <w:ind w:firstLineChars="196" w:firstLine="472"/>
        <w:rPr>
          <w:rFonts w:ascii="宋体" w:hAnsi="宋体"/>
          <w:b/>
          <w:bCs/>
          <w:sz w:val="24"/>
          <w:szCs w:val="20"/>
        </w:rPr>
      </w:pPr>
      <w:r w:rsidRPr="00B24613">
        <w:rPr>
          <w:rFonts w:ascii="宋体" w:hAnsi="宋体"/>
          <w:b/>
          <w:bCs/>
          <w:sz w:val="24"/>
          <w:szCs w:val="20"/>
        </w:rPr>
        <w:t>1</w:t>
      </w:r>
      <w:r w:rsidRPr="00B24613">
        <w:rPr>
          <w:rFonts w:ascii="宋体" w:hAnsi="宋体" w:hint="eastAsia"/>
          <w:b/>
          <w:bCs/>
          <w:sz w:val="24"/>
          <w:szCs w:val="20"/>
        </w:rPr>
        <w:t>.</w:t>
      </w:r>
      <w:r w:rsidRPr="00B24613">
        <w:rPr>
          <w:rFonts w:ascii="宋体" w:hAnsi="宋体"/>
          <w:b/>
          <w:bCs/>
          <w:sz w:val="24"/>
          <w:szCs w:val="20"/>
        </w:rPr>
        <w:t>形式审查</w:t>
      </w:r>
      <w:r w:rsidRPr="00B24613">
        <w:rPr>
          <w:rFonts w:ascii="宋体" w:hAnsi="宋体" w:hint="eastAsia"/>
          <w:b/>
          <w:bCs/>
          <w:sz w:val="24"/>
          <w:szCs w:val="20"/>
        </w:rPr>
        <w:t>（资格性审查）</w:t>
      </w:r>
    </w:p>
    <w:p w:rsidR="00C3045E" w:rsidRPr="00B24613" w:rsidRDefault="005A347C">
      <w:pPr>
        <w:snapToGrid w:val="0"/>
        <w:ind w:firstLineChars="200" w:firstLine="480"/>
        <w:rPr>
          <w:rFonts w:ascii="宋体" w:hAnsi="宋体"/>
          <w:b/>
          <w:sz w:val="24"/>
          <w:szCs w:val="20"/>
        </w:rPr>
      </w:pPr>
      <w:r w:rsidRPr="00B24613">
        <w:rPr>
          <w:rFonts w:ascii="宋体" w:hAnsi="宋体" w:hint="eastAsia"/>
          <w:sz w:val="24"/>
          <w:szCs w:val="20"/>
        </w:rPr>
        <w:t>采购人对投标人的资格进行审查[“信用中国”网站（www.creditchina.gov.cn）和中国政府采购网（www.ccgp.gov.cn）]，采购人代表和代理机构工作人员协助评审委员会和投标文件的完整性、合法性等进行审查。</w:t>
      </w:r>
    </w:p>
    <w:p w:rsidR="00C3045E" w:rsidRPr="00B24613" w:rsidRDefault="005A347C">
      <w:pPr>
        <w:snapToGrid w:val="0"/>
        <w:ind w:firstLineChars="196" w:firstLine="472"/>
        <w:rPr>
          <w:rFonts w:ascii="宋体" w:hAnsi="宋体"/>
          <w:b/>
          <w:bCs/>
          <w:sz w:val="24"/>
          <w:szCs w:val="20"/>
        </w:rPr>
      </w:pPr>
      <w:r w:rsidRPr="00B24613">
        <w:rPr>
          <w:rFonts w:ascii="宋体" w:hAnsi="宋体"/>
          <w:b/>
          <w:bCs/>
          <w:sz w:val="24"/>
          <w:szCs w:val="20"/>
        </w:rPr>
        <w:t>2</w:t>
      </w:r>
      <w:r w:rsidRPr="00B24613">
        <w:rPr>
          <w:rFonts w:ascii="宋体" w:hAnsi="宋体" w:hint="eastAsia"/>
          <w:b/>
          <w:bCs/>
          <w:sz w:val="24"/>
          <w:szCs w:val="20"/>
        </w:rPr>
        <w:t>.</w:t>
      </w:r>
      <w:r w:rsidRPr="00B24613">
        <w:rPr>
          <w:rFonts w:ascii="宋体" w:hAnsi="宋体"/>
          <w:b/>
          <w:bCs/>
          <w:sz w:val="24"/>
          <w:szCs w:val="20"/>
        </w:rPr>
        <w:t>实质</w:t>
      </w:r>
      <w:r w:rsidRPr="00B24613">
        <w:rPr>
          <w:rFonts w:ascii="宋体" w:hAnsi="宋体" w:hint="eastAsia"/>
          <w:b/>
          <w:bCs/>
          <w:sz w:val="24"/>
          <w:szCs w:val="20"/>
        </w:rPr>
        <w:t>性</w:t>
      </w:r>
      <w:r w:rsidRPr="00B24613">
        <w:rPr>
          <w:rFonts w:ascii="宋体" w:hAnsi="宋体"/>
          <w:b/>
          <w:bCs/>
          <w:sz w:val="24"/>
          <w:szCs w:val="20"/>
        </w:rPr>
        <w:t>审查与比较</w:t>
      </w:r>
    </w:p>
    <w:p w:rsidR="00C3045E" w:rsidRPr="00B24613" w:rsidRDefault="005A347C">
      <w:pPr>
        <w:snapToGrid w:val="0"/>
        <w:ind w:firstLineChars="200" w:firstLine="480"/>
        <w:rPr>
          <w:rFonts w:ascii="宋体" w:hAnsi="宋体"/>
          <w:sz w:val="24"/>
          <w:szCs w:val="20"/>
        </w:rPr>
      </w:pPr>
      <w:r w:rsidRPr="00B24613">
        <w:rPr>
          <w:rFonts w:ascii="宋体" w:hAnsi="宋体"/>
          <w:sz w:val="24"/>
          <w:szCs w:val="20"/>
        </w:rPr>
        <w:t>评审委员会审查投标文件是否</w:t>
      </w:r>
      <w:r w:rsidRPr="00B24613">
        <w:rPr>
          <w:rFonts w:ascii="宋体" w:hAnsi="宋体" w:hint="eastAsia"/>
          <w:sz w:val="24"/>
          <w:szCs w:val="20"/>
        </w:rPr>
        <w:t>实质性响应</w:t>
      </w:r>
      <w:r w:rsidRPr="00B24613">
        <w:rPr>
          <w:rFonts w:ascii="宋体" w:hAnsi="宋体"/>
          <w:sz w:val="24"/>
          <w:szCs w:val="20"/>
        </w:rPr>
        <w:t>采购文件的实质性要求。</w:t>
      </w:r>
      <w:r w:rsidRPr="00B24613">
        <w:rPr>
          <w:rFonts w:ascii="宋体" w:hAnsi="宋体" w:hint="eastAsia"/>
          <w:sz w:val="24"/>
          <w:szCs w:val="20"/>
        </w:rPr>
        <w:t>评审委员会组长组织评审人员独立评审。采购人拟认定为供应商资格不符合的或评审委员会拟认定为投标文件无效的，应组织相关供应商代表进行陈述、澄清或申辩。所谓实质上响应，是指投标文件应与采购文件的所有实质性条款、条件和要求相符，无显著差异或保留，或者对合同中约定的采购人的权利和投标人的义务方面造成重大的限制，纠正这些显著差异或保留将会对其他实质上响应采购文件要求的投标文件的投标人的竞争地位产生不公正的影响。</w:t>
      </w:r>
    </w:p>
    <w:p w:rsidR="00C3045E" w:rsidRPr="00B24613" w:rsidRDefault="005A347C">
      <w:pPr>
        <w:snapToGrid w:val="0"/>
        <w:ind w:firstLineChars="200" w:firstLine="482"/>
        <w:rPr>
          <w:rFonts w:ascii="宋体" w:hAnsi="宋体"/>
          <w:b/>
          <w:sz w:val="24"/>
          <w:szCs w:val="20"/>
        </w:rPr>
      </w:pPr>
      <w:r w:rsidRPr="00B24613">
        <w:rPr>
          <w:rFonts w:ascii="宋体" w:hAnsi="宋体" w:hint="eastAsia"/>
          <w:b/>
          <w:sz w:val="24"/>
          <w:szCs w:val="20"/>
        </w:rPr>
        <w:t>（五）澄清问题的形式</w:t>
      </w:r>
    </w:p>
    <w:p w:rsidR="00C3045E" w:rsidRPr="00B24613" w:rsidRDefault="005A347C">
      <w:pPr>
        <w:snapToGrid w:val="0"/>
        <w:ind w:firstLineChars="200" w:firstLine="480"/>
        <w:rPr>
          <w:rFonts w:ascii="宋体" w:hAnsi="宋体"/>
          <w:sz w:val="24"/>
          <w:szCs w:val="20"/>
        </w:rPr>
      </w:pPr>
      <w:r w:rsidRPr="00B24613">
        <w:rPr>
          <w:rFonts w:ascii="宋体" w:hAnsi="宋体" w:hint="eastAsia"/>
          <w:sz w:val="24"/>
          <w:szCs w:val="20"/>
        </w:rPr>
        <w:t>对投标文件中含义不明确、同类问题表述不一致或者有明显文字和计算错误的内容，评审委员会可要求投标人</w:t>
      </w:r>
      <w:proofErr w:type="gramStart"/>
      <w:r w:rsidRPr="00B24613">
        <w:rPr>
          <w:rFonts w:ascii="宋体" w:hAnsi="宋体" w:hint="eastAsia"/>
          <w:sz w:val="24"/>
          <w:szCs w:val="20"/>
        </w:rPr>
        <w:t>作出</w:t>
      </w:r>
      <w:proofErr w:type="gramEnd"/>
      <w:r w:rsidRPr="00B24613">
        <w:rPr>
          <w:rFonts w:ascii="宋体" w:hAnsi="宋体" w:hint="eastAsia"/>
          <w:sz w:val="24"/>
          <w:szCs w:val="20"/>
        </w:rPr>
        <w:t>必要的澄清、说明或者纠正。投标人的澄清、说明或者补正应当采用书面形式，由其授权代表签字或盖章确认，并不得超出投标文件的范围或者改变投标文件的实质性内容。</w:t>
      </w:r>
    </w:p>
    <w:p w:rsidR="00C3045E" w:rsidRPr="00B24613" w:rsidRDefault="005A347C">
      <w:pPr>
        <w:snapToGrid w:val="0"/>
        <w:ind w:leftChars="228" w:left="719" w:hangingChars="100" w:hanging="240"/>
        <w:rPr>
          <w:rFonts w:ascii="宋体" w:hAnsi="宋体"/>
          <w:b/>
          <w:sz w:val="24"/>
          <w:lang w:val="zh-CN"/>
        </w:rPr>
      </w:pPr>
      <w:r w:rsidRPr="00B24613">
        <w:rPr>
          <w:rFonts w:ascii="宋体" w:hAnsi="宋体"/>
          <w:sz w:val="24"/>
          <w:lang w:val="zh-CN"/>
        </w:rPr>
        <w:t>（六）</w:t>
      </w:r>
      <w:r w:rsidRPr="00B24613">
        <w:rPr>
          <w:rFonts w:ascii="宋体" w:hAnsi="宋体"/>
          <w:b/>
          <w:sz w:val="24"/>
          <w:lang w:val="zh-CN"/>
        </w:rPr>
        <w:t>错误修正</w:t>
      </w:r>
    </w:p>
    <w:p w:rsidR="00C3045E" w:rsidRPr="00B24613" w:rsidRDefault="005A347C">
      <w:pPr>
        <w:snapToGrid w:val="0"/>
        <w:ind w:leftChars="228" w:left="719" w:hangingChars="100" w:hanging="240"/>
        <w:rPr>
          <w:rFonts w:ascii="宋体" w:hAnsi="宋体"/>
          <w:sz w:val="24"/>
          <w:lang w:val="zh-CN"/>
        </w:rPr>
      </w:pPr>
      <w:r w:rsidRPr="00B24613">
        <w:rPr>
          <w:rFonts w:ascii="宋体" w:hAnsi="宋体"/>
          <w:sz w:val="24"/>
          <w:lang w:val="zh-CN"/>
        </w:rPr>
        <w:t>投标文件如果出现计算或表达上的错误，修正错误的原则如下：</w:t>
      </w:r>
    </w:p>
    <w:p w:rsidR="00C3045E" w:rsidRPr="00B24613" w:rsidRDefault="005A347C">
      <w:pPr>
        <w:snapToGrid w:val="0"/>
        <w:ind w:firstLineChars="200" w:firstLine="480"/>
        <w:rPr>
          <w:rFonts w:ascii="宋体" w:hAnsi="宋体" w:cs="Arial"/>
          <w:kern w:val="0"/>
          <w:sz w:val="24"/>
          <w:szCs w:val="20"/>
        </w:rPr>
      </w:pPr>
      <w:r w:rsidRPr="00B24613">
        <w:rPr>
          <w:rFonts w:ascii="宋体" w:hAnsi="宋体"/>
          <w:sz w:val="24"/>
          <w:szCs w:val="20"/>
        </w:rPr>
        <w:t>1</w:t>
      </w:r>
      <w:r w:rsidRPr="00B24613">
        <w:rPr>
          <w:rFonts w:ascii="宋体" w:hAnsi="宋体" w:hint="eastAsia"/>
          <w:sz w:val="24"/>
          <w:szCs w:val="20"/>
        </w:rPr>
        <w:t>.开标一览表总价与投标报价明细表汇总数不一致的，</w:t>
      </w:r>
      <w:r w:rsidRPr="00B24613">
        <w:rPr>
          <w:rFonts w:ascii="宋体" w:hAnsi="宋体" w:cs="Arial" w:hint="eastAsia"/>
          <w:kern w:val="0"/>
          <w:sz w:val="24"/>
          <w:szCs w:val="20"/>
        </w:rPr>
        <w:t>以开标一览表为准；</w:t>
      </w:r>
    </w:p>
    <w:p w:rsidR="00C3045E" w:rsidRPr="00B24613" w:rsidRDefault="005A347C">
      <w:pPr>
        <w:snapToGrid w:val="0"/>
        <w:ind w:firstLineChars="200" w:firstLine="480"/>
        <w:rPr>
          <w:rFonts w:ascii="宋体" w:hAnsi="宋体"/>
          <w:sz w:val="24"/>
          <w:lang w:val="zh-CN"/>
        </w:rPr>
      </w:pPr>
      <w:r w:rsidRPr="00B24613">
        <w:rPr>
          <w:rFonts w:ascii="宋体" w:hAnsi="宋体"/>
          <w:sz w:val="24"/>
          <w:lang w:val="zh-CN"/>
        </w:rPr>
        <w:lastRenderedPageBreak/>
        <w:t>2</w:t>
      </w:r>
      <w:r w:rsidRPr="00B24613">
        <w:rPr>
          <w:rFonts w:ascii="宋体" w:hAnsi="宋体" w:hint="eastAsia"/>
          <w:sz w:val="24"/>
          <w:lang w:val="zh-CN"/>
        </w:rPr>
        <w:t>.</w:t>
      </w:r>
      <w:r w:rsidRPr="00B24613">
        <w:rPr>
          <w:rFonts w:ascii="宋体" w:hAnsi="宋体"/>
          <w:sz w:val="24"/>
          <w:lang w:val="zh-CN"/>
        </w:rPr>
        <w:t>投标文件的大写金额和小写金额不一致的，以大写金额为准</w:t>
      </w:r>
      <w:r w:rsidRPr="00B24613">
        <w:rPr>
          <w:rFonts w:ascii="宋体" w:hAnsi="宋体" w:hint="eastAsia"/>
          <w:sz w:val="24"/>
          <w:lang w:val="zh-CN"/>
        </w:rPr>
        <w:t>；</w:t>
      </w:r>
    </w:p>
    <w:p w:rsidR="00C3045E" w:rsidRPr="00B24613" w:rsidRDefault="005A347C">
      <w:pPr>
        <w:snapToGrid w:val="0"/>
        <w:ind w:firstLineChars="200" w:firstLine="480"/>
        <w:rPr>
          <w:rFonts w:ascii="宋体" w:hAnsi="宋体"/>
          <w:sz w:val="24"/>
          <w:lang w:val="zh-CN"/>
        </w:rPr>
      </w:pPr>
      <w:r w:rsidRPr="00B24613">
        <w:rPr>
          <w:rFonts w:ascii="宋体" w:hAnsi="宋体"/>
          <w:sz w:val="24"/>
          <w:lang w:val="zh-CN"/>
        </w:rPr>
        <w:t>3</w:t>
      </w:r>
      <w:r w:rsidRPr="00B24613">
        <w:rPr>
          <w:rFonts w:ascii="宋体" w:hAnsi="宋体" w:hint="eastAsia"/>
          <w:sz w:val="24"/>
          <w:lang w:val="zh-CN"/>
        </w:rPr>
        <w:t>.</w:t>
      </w:r>
      <w:r w:rsidRPr="00B24613">
        <w:rPr>
          <w:rFonts w:ascii="宋体" w:hAnsi="宋体" w:hint="eastAsia"/>
          <w:sz w:val="24"/>
          <w:szCs w:val="20"/>
        </w:rPr>
        <w:t>报价明细表</w:t>
      </w:r>
      <w:r w:rsidRPr="00B24613">
        <w:rPr>
          <w:rFonts w:ascii="宋体" w:hAnsi="宋体"/>
          <w:sz w:val="24"/>
          <w:lang w:val="zh-CN"/>
        </w:rPr>
        <w:t>总价金额与按单价汇总金额不一致的，以单价金额计算结果为准</w:t>
      </w:r>
      <w:r w:rsidRPr="00B24613">
        <w:rPr>
          <w:rFonts w:ascii="宋体" w:hAnsi="宋体" w:hint="eastAsia"/>
          <w:sz w:val="24"/>
          <w:lang w:val="zh-CN"/>
        </w:rPr>
        <w:t>；</w:t>
      </w:r>
    </w:p>
    <w:p w:rsidR="00C3045E" w:rsidRPr="00B24613" w:rsidRDefault="005A347C">
      <w:pPr>
        <w:snapToGrid w:val="0"/>
        <w:ind w:firstLineChars="200" w:firstLine="480"/>
        <w:rPr>
          <w:rFonts w:ascii="宋体" w:hAnsi="宋体"/>
          <w:sz w:val="24"/>
          <w:lang w:val="zh-CN"/>
        </w:rPr>
      </w:pPr>
      <w:r w:rsidRPr="00B24613">
        <w:rPr>
          <w:rFonts w:ascii="宋体" w:hAnsi="宋体"/>
          <w:sz w:val="24"/>
          <w:lang w:val="zh-CN"/>
        </w:rPr>
        <w:t>4</w:t>
      </w:r>
      <w:r w:rsidRPr="00B24613">
        <w:rPr>
          <w:rFonts w:ascii="宋体" w:hAnsi="宋体" w:hint="eastAsia"/>
          <w:sz w:val="24"/>
          <w:lang w:val="zh-CN"/>
        </w:rPr>
        <w:t>.单价金额小数点有明显错位的，应以总价为准，并修改单价；</w:t>
      </w:r>
    </w:p>
    <w:p w:rsidR="00C3045E" w:rsidRPr="00B24613" w:rsidRDefault="005A347C">
      <w:pPr>
        <w:snapToGrid w:val="0"/>
        <w:ind w:firstLineChars="200" w:firstLine="480"/>
        <w:rPr>
          <w:rFonts w:ascii="宋体" w:hAnsi="宋体"/>
          <w:sz w:val="24"/>
          <w:lang w:val="zh-CN"/>
        </w:rPr>
      </w:pPr>
      <w:r w:rsidRPr="00B24613">
        <w:rPr>
          <w:rFonts w:ascii="宋体" w:hAnsi="宋体" w:hint="eastAsia"/>
          <w:sz w:val="24"/>
          <w:lang w:val="zh-CN"/>
        </w:rPr>
        <w:t>5.</w:t>
      </w:r>
      <w:r w:rsidRPr="00B24613">
        <w:rPr>
          <w:rFonts w:ascii="宋体" w:hAnsi="宋体"/>
          <w:sz w:val="24"/>
          <w:lang w:val="zh-CN"/>
        </w:rPr>
        <w:t>对不同文字文本投标文件的解释发生异议的，以中文文本为准。</w:t>
      </w:r>
    </w:p>
    <w:p w:rsidR="00C3045E" w:rsidRPr="00B24613" w:rsidRDefault="005A347C">
      <w:pPr>
        <w:snapToGrid w:val="0"/>
        <w:ind w:firstLineChars="200" w:firstLine="482"/>
        <w:rPr>
          <w:rFonts w:ascii="宋体" w:hAnsi="宋体"/>
          <w:b/>
          <w:bCs/>
          <w:sz w:val="24"/>
          <w:lang w:val="zh-CN"/>
        </w:rPr>
      </w:pPr>
      <w:r w:rsidRPr="00B24613">
        <w:rPr>
          <w:rFonts w:ascii="宋体" w:hAnsi="宋体"/>
          <w:b/>
          <w:bCs/>
          <w:sz w:val="24"/>
          <w:lang w:val="zh-CN"/>
        </w:rPr>
        <w:t>按上述修正错误的原则及方法调整或修正投标文件的投标报价，投标人同意</w:t>
      </w:r>
      <w:r w:rsidRPr="00B24613">
        <w:rPr>
          <w:rFonts w:ascii="宋体" w:hAnsi="宋体" w:hint="eastAsia"/>
          <w:b/>
          <w:bCs/>
          <w:sz w:val="24"/>
          <w:lang w:val="zh-CN"/>
        </w:rPr>
        <w:t>并签字确认</w:t>
      </w:r>
      <w:r w:rsidRPr="00B24613">
        <w:rPr>
          <w:rFonts w:ascii="宋体" w:hAnsi="宋体"/>
          <w:b/>
          <w:bCs/>
          <w:sz w:val="24"/>
          <w:lang w:val="zh-CN"/>
        </w:rPr>
        <w:t>后，调整后的投标报价对投标人具有约束作用。如果投标人不接受修正后的报价，则其投标将</w:t>
      </w:r>
      <w:r w:rsidRPr="00B24613">
        <w:rPr>
          <w:rFonts w:ascii="宋体" w:hAnsi="宋体" w:hint="eastAsia"/>
          <w:b/>
          <w:bCs/>
          <w:sz w:val="24"/>
          <w:lang w:val="zh-CN"/>
        </w:rPr>
        <w:t>作为无效投标处理</w:t>
      </w:r>
      <w:r w:rsidRPr="00B24613">
        <w:rPr>
          <w:rFonts w:ascii="宋体" w:hAnsi="宋体"/>
          <w:b/>
          <w:bCs/>
          <w:sz w:val="24"/>
          <w:lang w:val="zh-CN"/>
        </w:rPr>
        <w:t>。</w:t>
      </w:r>
    </w:p>
    <w:p w:rsidR="00C3045E" w:rsidRPr="00B24613" w:rsidRDefault="005A347C">
      <w:pPr>
        <w:tabs>
          <w:tab w:val="left" w:pos="630"/>
        </w:tabs>
        <w:snapToGrid w:val="0"/>
        <w:ind w:firstLineChars="196" w:firstLine="472"/>
        <w:rPr>
          <w:rFonts w:ascii="宋体" w:hAnsi="宋体"/>
          <w:b/>
          <w:sz w:val="24"/>
          <w:lang w:val="zh-CN"/>
        </w:rPr>
      </w:pPr>
      <w:r w:rsidRPr="00B24613">
        <w:rPr>
          <w:rFonts w:ascii="宋体" w:hAnsi="宋体"/>
          <w:b/>
          <w:sz w:val="24"/>
          <w:lang w:val="zh-CN"/>
        </w:rPr>
        <w:t>（七）评标原则和评标办法</w:t>
      </w:r>
    </w:p>
    <w:p w:rsidR="00C3045E" w:rsidRPr="00B24613" w:rsidRDefault="005A347C">
      <w:pPr>
        <w:snapToGrid w:val="0"/>
        <w:ind w:firstLineChars="200" w:firstLine="480"/>
        <w:rPr>
          <w:rFonts w:ascii="宋体" w:hAnsi="宋体"/>
          <w:sz w:val="24"/>
          <w:lang w:val="zh-CN"/>
        </w:rPr>
      </w:pPr>
      <w:r w:rsidRPr="00B24613">
        <w:rPr>
          <w:rFonts w:ascii="宋体" w:hAnsi="宋体"/>
          <w:sz w:val="24"/>
          <w:lang w:val="zh-CN"/>
        </w:rPr>
        <w:t>1</w:t>
      </w:r>
      <w:r w:rsidRPr="00B24613">
        <w:rPr>
          <w:rFonts w:ascii="宋体" w:hAnsi="宋体" w:hint="eastAsia"/>
          <w:sz w:val="24"/>
          <w:lang w:val="zh-CN"/>
        </w:rPr>
        <w:t>.</w:t>
      </w:r>
      <w:r w:rsidRPr="00B24613">
        <w:rPr>
          <w:rFonts w:ascii="宋体" w:hAnsi="宋体"/>
          <w:sz w:val="24"/>
          <w:lang w:val="zh-CN"/>
        </w:rPr>
        <w:t>评标原则。评审委员会必须公平、公正、客观，不带任何倾向性和启发性</w:t>
      </w:r>
      <w:r w:rsidRPr="00B24613">
        <w:rPr>
          <w:rFonts w:ascii="宋体" w:hAnsi="宋体" w:hint="eastAsia"/>
          <w:sz w:val="24"/>
          <w:lang w:val="zh-CN"/>
        </w:rPr>
        <w:t>；</w:t>
      </w:r>
      <w:r w:rsidRPr="00B24613">
        <w:rPr>
          <w:rFonts w:ascii="宋体" w:hAnsi="宋体"/>
          <w:sz w:val="24"/>
          <w:lang w:val="zh-CN"/>
        </w:rPr>
        <w:t>不得向外界透露任何与评标有关的内容</w:t>
      </w:r>
      <w:r w:rsidRPr="00B24613">
        <w:rPr>
          <w:rFonts w:ascii="宋体" w:hAnsi="宋体" w:hint="eastAsia"/>
          <w:sz w:val="24"/>
          <w:lang w:val="zh-CN"/>
        </w:rPr>
        <w:t>；</w:t>
      </w:r>
      <w:r w:rsidRPr="00B24613">
        <w:rPr>
          <w:rFonts w:ascii="宋体" w:hAnsi="宋体"/>
          <w:sz w:val="24"/>
          <w:lang w:val="zh-CN"/>
        </w:rPr>
        <w:t>任何单位和个人不得干扰、影响评标的正常进行</w:t>
      </w:r>
      <w:r w:rsidRPr="00B24613">
        <w:rPr>
          <w:rFonts w:ascii="宋体" w:hAnsi="宋体" w:hint="eastAsia"/>
          <w:sz w:val="24"/>
          <w:lang w:val="zh-CN"/>
        </w:rPr>
        <w:t>；</w:t>
      </w:r>
      <w:r w:rsidRPr="00B24613">
        <w:rPr>
          <w:rFonts w:ascii="宋体" w:hAnsi="宋体"/>
          <w:sz w:val="24"/>
          <w:lang w:val="zh-CN"/>
        </w:rPr>
        <w:t>评审委员会及有关工作人员不得私下与投标人接触。</w:t>
      </w:r>
    </w:p>
    <w:p w:rsidR="00C3045E" w:rsidRPr="00B24613" w:rsidRDefault="005A347C">
      <w:pPr>
        <w:snapToGrid w:val="0"/>
        <w:ind w:firstLineChars="200" w:firstLine="480"/>
        <w:rPr>
          <w:rFonts w:ascii="宋体" w:hAnsi="宋体"/>
          <w:sz w:val="24"/>
          <w:lang w:val="zh-CN"/>
        </w:rPr>
      </w:pPr>
      <w:r w:rsidRPr="00B24613">
        <w:rPr>
          <w:rFonts w:ascii="宋体" w:hAnsi="宋体"/>
          <w:sz w:val="24"/>
          <w:lang w:val="zh-CN"/>
        </w:rPr>
        <w:t>2</w:t>
      </w:r>
      <w:r w:rsidRPr="00B24613">
        <w:rPr>
          <w:rFonts w:ascii="宋体" w:hAnsi="宋体" w:hint="eastAsia"/>
          <w:sz w:val="24"/>
          <w:lang w:val="zh-CN"/>
        </w:rPr>
        <w:t>.</w:t>
      </w:r>
      <w:r w:rsidRPr="00B24613">
        <w:rPr>
          <w:rFonts w:ascii="宋体" w:hAnsi="宋体"/>
          <w:sz w:val="24"/>
          <w:lang w:val="zh-CN"/>
        </w:rPr>
        <w:t>评标办法。本项目评标办法是</w:t>
      </w:r>
      <w:r w:rsidRPr="00B24613">
        <w:rPr>
          <w:rFonts w:ascii="宋体" w:hAnsi="宋体" w:hint="eastAsia"/>
          <w:sz w:val="24"/>
          <w:u w:val="single"/>
          <w:lang w:val="zh-CN"/>
        </w:rPr>
        <w:t>综合评分法</w:t>
      </w:r>
      <w:r w:rsidRPr="00B24613">
        <w:rPr>
          <w:rFonts w:ascii="宋体" w:hAnsi="宋体"/>
          <w:sz w:val="24"/>
          <w:lang w:val="zh-CN"/>
        </w:rPr>
        <w:t>，具体评标内容及评分标准等详见《第四章：评标办法及评分标准》。</w:t>
      </w:r>
    </w:p>
    <w:p w:rsidR="00C3045E" w:rsidRPr="00B24613" w:rsidRDefault="005A347C">
      <w:pPr>
        <w:snapToGrid w:val="0"/>
        <w:ind w:firstLineChars="196" w:firstLine="472"/>
        <w:rPr>
          <w:rFonts w:ascii="宋体" w:hAnsi="宋体"/>
          <w:b/>
          <w:sz w:val="24"/>
          <w:lang w:val="zh-CN"/>
        </w:rPr>
      </w:pPr>
      <w:r w:rsidRPr="00B24613">
        <w:rPr>
          <w:rFonts w:ascii="宋体" w:hAnsi="宋体"/>
          <w:b/>
          <w:sz w:val="24"/>
          <w:lang w:val="zh-CN"/>
        </w:rPr>
        <w:t>（八）评标过程的监控</w:t>
      </w:r>
    </w:p>
    <w:p w:rsidR="00C3045E" w:rsidRPr="00B24613" w:rsidRDefault="005A347C">
      <w:pPr>
        <w:snapToGrid w:val="0"/>
        <w:ind w:firstLineChars="200" w:firstLine="480"/>
        <w:rPr>
          <w:rFonts w:ascii="宋体" w:hAnsi="宋体"/>
          <w:sz w:val="24"/>
          <w:lang w:val="zh-CN"/>
        </w:rPr>
      </w:pPr>
      <w:r w:rsidRPr="00B24613">
        <w:rPr>
          <w:rFonts w:ascii="宋体" w:hAnsi="宋体"/>
          <w:sz w:val="24"/>
          <w:lang w:val="zh-CN"/>
        </w:rPr>
        <w:t>本项目评标过程实行全程录音、录像监控进行现场监督，投标人在评标过程中所进行的</w:t>
      </w:r>
      <w:r w:rsidRPr="00B24613">
        <w:rPr>
          <w:rFonts w:ascii="宋体" w:hAnsi="宋体" w:hint="eastAsia"/>
          <w:sz w:val="24"/>
          <w:lang w:val="zh-CN"/>
        </w:rPr>
        <w:t>试</w:t>
      </w:r>
      <w:r w:rsidRPr="00B24613">
        <w:rPr>
          <w:rFonts w:ascii="宋体" w:hAnsi="宋体"/>
          <w:sz w:val="24"/>
          <w:lang w:val="zh-CN"/>
        </w:rPr>
        <w:t>图影响评标结果的不公正活动，可能导致其投标被拒绝。</w:t>
      </w:r>
    </w:p>
    <w:p w:rsidR="00C3045E" w:rsidRPr="00B24613" w:rsidRDefault="005A347C">
      <w:pPr>
        <w:snapToGrid w:val="0"/>
        <w:ind w:firstLineChars="196" w:firstLine="551"/>
        <w:outlineLvl w:val="1"/>
        <w:rPr>
          <w:rFonts w:ascii="宋体" w:hAnsi="宋体"/>
          <w:b/>
          <w:sz w:val="28"/>
          <w:szCs w:val="28"/>
          <w:lang w:val="zh-CN"/>
        </w:rPr>
      </w:pPr>
      <w:r w:rsidRPr="00B24613">
        <w:rPr>
          <w:rFonts w:ascii="宋体" w:hAnsi="宋体" w:hint="eastAsia"/>
          <w:b/>
          <w:sz w:val="28"/>
          <w:szCs w:val="28"/>
          <w:lang w:val="zh-CN"/>
        </w:rPr>
        <w:t>六、废标</w:t>
      </w:r>
    </w:p>
    <w:p w:rsidR="00C3045E" w:rsidRPr="00B24613" w:rsidRDefault="005A347C">
      <w:pPr>
        <w:ind w:firstLineChars="200" w:firstLine="482"/>
        <w:rPr>
          <w:rFonts w:ascii="宋体" w:hAnsi="宋体"/>
          <w:b/>
          <w:bCs/>
          <w:sz w:val="24"/>
          <w:lang w:val="zh-CN"/>
        </w:rPr>
      </w:pPr>
      <w:r w:rsidRPr="00B24613">
        <w:rPr>
          <w:rFonts w:ascii="宋体" w:hAnsi="宋体" w:hint="eastAsia"/>
          <w:b/>
          <w:bCs/>
          <w:sz w:val="24"/>
          <w:lang w:val="zh-CN"/>
        </w:rPr>
        <w:t>在招标采购中，出现下列情形之一的，应予废标（法律、法规、规章、省级及以上监管部门规定的情形除外），并由评审委员会</w:t>
      </w:r>
      <w:proofErr w:type="gramStart"/>
      <w:r w:rsidRPr="00B24613">
        <w:rPr>
          <w:rFonts w:ascii="宋体" w:hAnsi="宋体" w:hint="eastAsia"/>
          <w:b/>
          <w:bCs/>
          <w:sz w:val="24"/>
          <w:lang w:val="zh-CN"/>
        </w:rPr>
        <w:t>出具废标报告</w:t>
      </w:r>
      <w:proofErr w:type="gramEnd"/>
      <w:r w:rsidRPr="00B24613">
        <w:rPr>
          <w:rFonts w:ascii="宋体" w:hAnsi="宋体" w:hint="eastAsia"/>
          <w:b/>
          <w:bCs/>
          <w:sz w:val="24"/>
          <w:lang w:val="zh-CN"/>
        </w:rPr>
        <w:t>：</w:t>
      </w:r>
    </w:p>
    <w:p w:rsidR="00C3045E" w:rsidRPr="00B24613" w:rsidRDefault="005A347C">
      <w:pPr>
        <w:snapToGrid w:val="0"/>
        <w:ind w:firstLineChars="200" w:firstLine="480"/>
        <w:rPr>
          <w:rFonts w:ascii="宋体" w:hAnsi="宋体"/>
          <w:sz w:val="24"/>
          <w:lang w:val="zh-CN"/>
        </w:rPr>
      </w:pPr>
      <w:r w:rsidRPr="00B24613">
        <w:rPr>
          <w:rFonts w:ascii="宋体" w:hAnsi="宋体" w:hint="eastAsia"/>
          <w:sz w:val="24"/>
          <w:lang w:val="zh-CN"/>
        </w:rPr>
        <w:t>1.符合专业条件的供应商或者对采购文件作实质响应的供应商不足三家的；</w:t>
      </w:r>
    </w:p>
    <w:p w:rsidR="00C3045E" w:rsidRPr="00B24613" w:rsidRDefault="005A347C">
      <w:pPr>
        <w:snapToGrid w:val="0"/>
        <w:ind w:firstLineChars="200" w:firstLine="480"/>
        <w:rPr>
          <w:rFonts w:ascii="宋体" w:hAnsi="宋体"/>
          <w:sz w:val="24"/>
          <w:lang w:val="zh-CN"/>
        </w:rPr>
      </w:pPr>
      <w:r w:rsidRPr="00B24613">
        <w:rPr>
          <w:rFonts w:ascii="宋体" w:hAnsi="宋体" w:hint="eastAsia"/>
          <w:sz w:val="24"/>
          <w:lang w:val="zh-CN"/>
        </w:rPr>
        <w:t>2.出现影响采购公正的违法、违规行为的；</w:t>
      </w:r>
    </w:p>
    <w:p w:rsidR="00C3045E" w:rsidRPr="00B24613" w:rsidRDefault="005A347C">
      <w:pPr>
        <w:snapToGrid w:val="0"/>
        <w:ind w:firstLineChars="200" w:firstLine="480"/>
        <w:rPr>
          <w:rFonts w:ascii="宋体" w:hAnsi="宋体"/>
          <w:sz w:val="24"/>
          <w:lang w:val="zh-CN"/>
        </w:rPr>
      </w:pPr>
      <w:r w:rsidRPr="00B24613">
        <w:rPr>
          <w:rFonts w:ascii="宋体" w:hAnsi="宋体" w:hint="eastAsia"/>
          <w:sz w:val="24"/>
          <w:lang w:val="zh-CN"/>
        </w:rPr>
        <w:t>3.因重大变故，采购任务取消的;</w:t>
      </w:r>
    </w:p>
    <w:p w:rsidR="00C3045E" w:rsidRPr="00B24613" w:rsidRDefault="005A347C">
      <w:pPr>
        <w:snapToGrid w:val="0"/>
        <w:ind w:firstLineChars="200" w:firstLine="480"/>
        <w:rPr>
          <w:rFonts w:ascii="宋体" w:hAnsi="宋体"/>
          <w:sz w:val="24"/>
          <w:lang w:val="zh-CN"/>
        </w:rPr>
      </w:pPr>
      <w:r w:rsidRPr="00B24613">
        <w:rPr>
          <w:rFonts w:ascii="宋体" w:hAnsi="宋体" w:hint="eastAsia"/>
          <w:sz w:val="24"/>
          <w:lang w:val="zh-CN"/>
        </w:rPr>
        <w:t>4.投标人的报价均超采购预算的，采购人不能支付的。</w:t>
      </w:r>
    </w:p>
    <w:p w:rsidR="00C3045E" w:rsidRPr="00B24613" w:rsidRDefault="005A347C">
      <w:pPr>
        <w:snapToGrid w:val="0"/>
        <w:ind w:firstLineChars="196" w:firstLine="551"/>
        <w:outlineLvl w:val="1"/>
        <w:rPr>
          <w:rFonts w:ascii="宋体" w:hAnsi="宋体"/>
          <w:b/>
          <w:sz w:val="28"/>
          <w:szCs w:val="28"/>
          <w:lang w:val="zh-CN"/>
        </w:rPr>
      </w:pPr>
      <w:r w:rsidRPr="00B24613">
        <w:rPr>
          <w:rFonts w:ascii="宋体" w:hAnsi="宋体" w:hint="eastAsia"/>
          <w:b/>
          <w:sz w:val="28"/>
          <w:szCs w:val="28"/>
          <w:lang w:val="zh-CN"/>
        </w:rPr>
        <w:t>七、定标</w:t>
      </w:r>
    </w:p>
    <w:p w:rsidR="00C3045E" w:rsidRPr="00B24613" w:rsidRDefault="005A347C">
      <w:pPr>
        <w:snapToGrid w:val="0"/>
        <w:ind w:firstLineChars="196" w:firstLine="472"/>
        <w:outlineLvl w:val="1"/>
        <w:rPr>
          <w:rFonts w:ascii="宋体" w:hAnsi="宋体"/>
          <w:b/>
          <w:sz w:val="24"/>
          <w:lang w:val="zh-CN"/>
        </w:rPr>
      </w:pPr>
      <w:r w:rsidRPr="00B24613">
        <w:rPr>
          <w:rFonts w:ascii="宋体" w:hAnsi="宋体" w:hint="eastAsia"/>
          <w:b/>
          <w:sz w:val="24"/>
          <w:lang w:val="zh-CN"/>
        </w:rPr>
        <w:t>本项目由经采购人授权的评审小组确定中标人，再由采购人对采购结果进行确认，但法律法规及规章、制度有其他规定的情形除外。</w:t>
      </w:r>
    </w:p>
    <w:p w:rsidR="00C3045E" w:rsidRPr="00B24613" w:rsidRDefault="005A347C">
      <w:pPr>
        <w:snapToGrid w:val="0"/>
        <w:ind w:firstLineChars="200" w:firstLine="480"/>
        <w:rPr>
          <w:rFonts w:ascii="宋体" w:hAnsi="宋体"/>
          <w:sz w:val="24"/>
          <w:szCs w:val="20"/>
        </w:rPr>
      </w:pPr>
      <w:r w:rsidRPr="00B24613">
        <w:rPr>
          <w:rFonts w:ascii="宋体" w:hAnsi="宋体"/>
          <w:sz w:val="24"/>
          <w:szCs w:val="20"/>
        </w:rPr>
        <w:t>1</w:t>
      </w:r>
      <w:r w:rsidRPr="00B24613">
        <w:rPr>
          <w:rFonts w:ascii="宋体" w:hAnsi="宋体" w:hint="eastAsia"/>
          <w:sz w:val="24"/>
          <w:szCs w:val="20"/>
        </w:rPr>
        <w:t>.</w:t>
      </w:r>
      <w:r w:rsidRPr="00B24613">
        <w:rPr>
          <w:rFonts w:ascii="宋体" w:hAnsi="宋体"/>
          <w:sz w:val="24"/>
          <w:szCs w:val="20"/>
        </w:rPr>
        <w:t>采购代理公司在评标结束后</w:t>
      </w:r>
      <w:r w:rsidRPr="00B24613">
        <w:rPr>
          <w:rFonts w:ascii="宋体" w:hAnsi="宋体" w:hint="eastAsia"/>
          <w:sz w:val="24"/>
          <w:szCs w:val="20"/>
        </w:rPr>
        <w:t>当场</w:t>
      </w:r>
      <w:r w:rsidRPr="00B24613">
        <w:rPr>
          <w:rFonts w:ascii="宋体" w:hAnsi="宋体"/>
          <w:sz w:val="24"/>
          <w:szCs w:val="20"/>
        </w:rPr>
        <w:t>将评标报告交采购人确认，同时在发布招标公告的网站上对评标结果进行公示。</w:t>
      </w:r>
    </w:p>
    <w:p w:rsidR="00C3045E" w:rsidRPr="00B24613" w:rsidRDefault="005A347C">
      <w:pPr>
        <w:snapToGrid w:val="0"/>
        <w:ind w:firstLineChars="200" w:firstLine="480"/>
        <w:rPr>
          <w:rFonts w:ascii="宋体" w:hAnsi="宋体"/>
          <w:sz w:val="24"/>
          <w:szCs w:val="20"/>
        </w:rPr>
      </w:pPr>
      <w:r w:rsidRPr="00B24613">
        <w:rPr>
          <w:rFonts w:ascii="宋体" w:hAnsi="宋体"/>
          <w:sz w:val="24"/>
          <w:szCs w:val="20"/>
        </w:rPr>
        <w:t>2</w:t>
      </w:r>
      <w:r w:rsidRPr="00B24613">
        <w:rPr>
          <w:rFonts w:ascii="宋体" w:hAnsi="宋体" w:hint="eastAsia"/>
          <w:sz w:val="24"/>
          <w:szCs w:val="20"/>
        </w:rPr>
        <w:t>.</w:t>
      </w:r>
      <w:r w:rsidRPr="00B24613">
        <w:rPr>
          <w:rFonts w:ascii="宋体" w:hAnsi="宋体"/>
          <w:sz w:val="24"/>
          <w:szCs w:val="20"/>
        </w:rPr>
        <w:t>投标人对评标结果无异议的，采购人应在收到评标报告后5个工作日内对评标结果进行确认。</w:t>
      </w:r>
      <w:r w:rsidRPr="00B24613">
        <w:rPr>
          <w:rFonts w:ascii="宋体" w:hAnsi="宋体" w:hint="eastAsia"/>
          <w:sz w:val="24"/>
          <w:szCs w:val="20"/>
        </w:rPr>
        <w:t>各投标人对评标结果如有异议，可在规定时间内以书面形式向招标人进行署名投诉或提出质疑，但需对投诉或质疑内容的真实性承担法律责任。</w:t>
      </w:r>
      <w:r w:rsidRPr="00B24613">
        <w:rPr>
          <w:rFonts w:ascii="宋体" w:hAnsi="宋体" w:hint="eastAsia"/>
          <w:b/>
          <w:sz w:val="24"/>
          <w:szCs w:val="20"/>
        </w:rPr>
        <w:t>如有恶意质疑、投诉，且导致授予合同的期限延期的，将其列入</w:t>
      </w:r>
      <w:proofErr w:type="gramStart"/>
      <w:r w:rsidRPr="00B24613">
        <w:rPr>
          <w:rFonts w:ascii="宋体" w:hAnsi="宋体" w:hint="eastAsia"/>
          <w:b/>
          <w:sz w:val="24"/>
          <w:szCs w:val="20"/>
        </w:rPr>
        <w:t>不</w:t>
      </w:r>
      <w:proofErr w:type="gramEnd"/>
      <w:r w:rsidRPr="00B24613">
        <w:rPr>
          <w:rFonts w:ascii="宋体" w:hAnsi="宋体" w:hint="eastAsia"/>
          <w:b/>
          <w:sz w:val="24"/>
          <w:szCs w:val="20"/>
        </w:rPr>
        <w:t>诚信供应商名单，在今后参加政府采购活动评标时，给予扣分处理。情节严重的将直接进入政府采购黑名单。</w:t>
      </w:r>
    </w:p>
    <w:p w:rsidR="00C3045E" w:rsidRPr="00B24613" w:rsidRDefault="005A347C">
      <w:pPr>
        <w:snapToGrid w:val="0"/>
        <w:ind w:firstLineChars="200" w:firstLine="480"/>
        <w:rPr>
          <w:rFonts w:ascii="宋体" w:hAnsi="宋体"/>
          <w:sz w:val="24"/>
          <w:szCs w:val="20"/>
        </w:rPr>
      </w:pPr>
      <w:r w:rsidRPr="00B24613">
        <w:rPr>
          <w:rFonts w:ascii="宋体" w:hAnsi="宋体" w:hint="eastAsia"/>
          <w:sz w:val="24"/>
          <w:szCs w:val="20"/>
        </w:rPr>
        <w:t>3.采购人依法确定中标人后</w:t>
      </w:r>
      <w:r w:rsidRPr="00B24613">
        <w:rPr>
          <w:rFonts w:ascii="宋体" w:hAnsi="宋体"/>
          <w:sz w:val="24"/>
          <w:szCs w:val="20"/>
        </w:rPr>
        <w:t>，</w:t>
      </w:r>
      <w:r w:rsidRPr="00B24613">
        <w:rPr>
          <w:rFonts w:ascii="宋体" w:hAnsi="宋体" w:hint="eastAsia"/>
          <w:sz w:val="24"/>
          <w:szCs w:val="20"/>
        </w:rPr>
        <w:t>评标结果公示7个工作日。同时，</w:t>
      </w:r>
      <w:r w:rsidRPr="00B24613">
        <w:rPr>
          <w:rFonts w:ascii="宋体" w:hAnsi="宋体"/>
          <w:sz w:val="24"/>
          <w:szCs w:val="20"/>
        </w:rPr>
        <w:t>采购代理公司以书面形式发出《中标通知书》</w:t>
      </w:r>
      <w:r w:rsidRPr="00B24613">
        <w:rPr>
          <w:rFonts w:ascii="宋体" w:hAnsi="宋体" w:hint="eastAsia"/>
          <w:sz w:val="24"/>
          <w:szCs w:val="20"/>
        </w:rPr>
        <w:t>，中标人应在公示发出10个工作日内前往代理机构领取通知书，若有质疑投诉的可在质疑投诉处理后领取。</w:t>
      </w:r>
    </w:p>
    <w:p w:rsidR="00C3045E" w:rsidRPr="00B24613" w:rsidRDefault="005A347C">
      <w:pPr>
        <w:snapToGrid w:val="0"/>
        <w:ind w:firstLineChars="200" w:firstLine="482"/>
        <w:rPr>
          <w:rFonts w:ascii="宋体" w:hAnsi="宋体"/>
          <w:sz w:val="24"/>
          <w:szCs w:val="20"/>
        </w:rPr>
      </w:pPr>
      <w:r w:rsidRPr="00B24613">
        <w:rPr>
          <w:rFonts w:ascii="宋体" w:hAnsi="宋体" w:hint="eastAsia"/>
          <w:b/>
          <w:sz w:val="24"/>
          <w:szCs w:val="20"/>
        </w:rPr>
        <w:t>4．一旦被确定为中标（成交）候选供应商的，应在中标（成交）通知书发出后三个工作日内进行注册申请注册政府采购供应商。否则，采购组织单位有权取消其中标资格，并直接推荐排名次之的供应商为中标（成交）候选供应商，以此类推。</w:t>
      </w:r>
    </w:p>
    <w:p w:rsidR="00C3045E" w:rsidRPr="00B24613" w:rsidRDefault="005A347C">
      <w:pPr>
        <w:snapToGrid w:val="0"/>
        <w:ind w:firstLineChars="196" w:firstLine="551"/>
        <w:outlineLvl w:val="1"/>
        <w:rPr>
          <w:rFonts w:ascii="宋体" w:hAnsi="宋体"/>
          <w:b/>
          <w:sz w:val="28"/>
          <w:szCs w:val="28"/>
          <w:lang w:val="zh-CN"/>
        </w:rPr>
      </w:pPr>
      <w:r w:rsidRPr="00B24613">
        <w:rPr>
          <w:rFonts w:ascii="宋体" w:hAnsi="宋体" w:hint="eastAsia"/>
          <w:b/>
          <w:sz w:val="28"/>
          <w:szCs w:val="28"/>
          <w:lang w:val="zh-CN"/>
        </w:rPr>
        <w:t>八、合同授予</w:t>
      </w:r>
    </w:p>
    <w:p w:rsidR="00C3045E" w:rsidRPr="00B24613" w:rsidRDefault="005A347C">
      <w:pPr>
        <w:snapToGrid w:val="0"/>
        <w:ind w:firstLineChars="196" w:firstLine="472"/>
        <w:rPr>
          <w:rFonts w:ascii="宋体" w:hAnsi="宋体"/>
          <w:b/>
          <w:bCs/>
          <w:sz w:val="24"/>
          <w:szCs w:val="20"/>
        </w:rPr>
      </w:pPr>
      <w:r w:rsidRPr="00B24613">
        <w:rPr>
          <w:rFonts w:ascii="宋体" w:hAnsi="宋体" w:hint="eastAsia"/>
          <w:b/>
          <w:bCs/>
          <w:sz w:val="24"/>
          <w:szCs w:val="20"/>
        </w:rPr>
        <w:t>（一）签订合同</w:t>
      </w:r>
    </w:p>
    <w:p w:rsidR="00C3045E" w:rsidRPr="00B24613" w:rsidRDefault="005A347C">
      <w:pPr>
        <w:snapToGrid w:val="0"/>
        <w:ind w:firstLineChars="200" w:firstLine="480"/>
        <w:rPr>
          <w:rFonts w:ascii="宋体" w:hAnsi="宋体"/>
          <w:sz w:val="24"/>
          <w:szCs w:val="20"/>
        </w:rPr>
      </w:pPr>
      <w:r w:rsidRPr="00B24613">
        <w:rPr>
          <w:rFonts w:ascii="宋体" w:hAnsi="宋体"/>
          <w:sz w:val="24"/>
          <w:szCs w:val="20"/>
        </w:rPr>
        <w:lastRenderedPageBreak/>
        <w:t>1</w:t>
      </w:r>
      <w:r w:rsidRPr="00B24613">
        <w:rPr>
          <w:rFonts w:ascii="宋体" w:hAnsi="宋体" w:hint="eastAsia"/>
          <w:sz w:val="24"/>
          <w:szCs w:val="20"/>
        </w:rPr>
        <w:t>.采购人与</w:t>
      </w:r>
      <w:r w:rsidRPr="00B24613">
        <w:rPr>
          <w:rFonts w:ascii="宋体" w:hAnsi="宋体"/>
          <w:sz w:val="24"/>
          <w:szCs w:val="20"/>
        </w:rPr>
        <w:t>中标人应</w:t>
      </w:r>
      <w:r w:rsidRPr="00B24613">
        <w:rPr>
          <w:rFonts w:ascii="宋体" w:hAnsi="宋体" w:hint="eastAsia"/>
          <w:sz w:val="24"/>
          <w:szCs w:val="20"/>
        </w:rPr>
        <w:t>当在《</w:t>
      </w:r>
      <w:r w:rsidRPr="00B24613">
        <w:rPr>
          <w:rFonts w:ascii="宋体" w:hAnsi="宋体"/>
          <w:sz w:val="24"/>
          <w:szCs w:val="20"/>
        </w:rPr>
        <w:t>中标通知书</w:t>
      </w:r>
      <w:r w:rsidRPr="00B24613">
        <w:rPr>
          <w:rFonts w:ascii="宋体" w:hAnsi="宋体" w:hint="eastAsia"/>
          <w:sz w:val="24"/>
          <w:szCs w:val="20"/>
        </w:rPr>
        <w:t>》发出之日起30日内签订政府采购合同。同时，采购代理公司对合同内容进行审查，如发现与采购结果和投标承诺内容不一致的，应予以纠正。</w:t>
      </w:r>
    </w:p>
    <w:p w:rsidR="00C3045E" w:rsidRPr="00B24613" w:rsidRDefault="005A347C">
      <w:pPr>
        <w:snapToGrid w:val="0"/>
        <w:ind w:firstLineChars="200" w:firstLine="482"/>
        <w:rPr>
          <w:rFonts w:ascii="宋体" w:hAnsi="宋体"/>
          <w:b/>
          <w:sz w:val="24"/>
          <w:szCs w:val="20"/>
        </w:rPr>
      </w:pPr>
      <w:r w:rsidRPr="00B24613">
        <w:rPr>
          <w:rFonts w:ascii="宋体" w:hAnsi="宋体" w:hint="eastAsia"/>
          <w:b/>
          <w:sz w:val="24"/>
          <w:szCs w:val="20"/>
        </w:rPr>
        <w:t>2.</w:t>
      </w:r>
      <w:r w:rsidRPr="00B24613">
        <w:rPr>
          <w:rFonts w:ascii="宋体" w:hAnsi="宋体"/>
          <w:b/>
          <w:sz w:val="24"/>
          <w:szCs w:val="20"/>
        </w:rPr>
        <w:t>合同正本</w:t>
      </w:r>
      <w:r w:rsidRPr="00B24613">
        <w:rPr>
          <w:rFonts w:ascii="宋体" w:hAnsi="宋体" w:hint="eastAsia"/>
          <w:b/>
          <w:sz w:val="24"/>
          <w:szCs w:val="20"/>
        </w:rPr>
        <w:t>应</w:t>
      </w:r>
      <w:r w:rsidRPr="00B24613">
        <w:rPr>
          <w:rFonts w:ascii="宋体" w:hAnsi="宋体"/>
          <w:b/>
          <w:sz w:val="24"/>
          <w:szCs w:val="20"/>
        </w:rPr>
        <w:t>一式</w:t>
      </w:r>
      <w:r w:rsidRPr="00B24613">
        <w:rPr>
          <w:rFonts w:ascii="宋体" w:hAnsi="宋体" w:hint="eastAsia"/>
          <w:b/>
          <w:sz w:val="24"/>
          <w:szCs w:val="20"/>
        </w:rPr>
        <w:t>四</w:t>
      </w:r>
      <w:r w:rsidRPr="00B24613">
        <w:rPr>
          <w:rFonts w:ascii="宋体" w:hAnsi="宋体"/>
          <w:b/>
          <w:sz w:val="24"/>
          <w:szCs w:val="20"/>
        </w:rPr>
        <w:t>份，</w:t>
      </w:r>
      <w:r w:rsidRPr="00B24613">
        <w:rPr>
          <w:rFonts w:ascii="宋体" w:hAnsi="宋体" w:hint="eastAsia"/>
          <w:b/>
          <w:sz w:val="24"/>
          <w:szCs w:val="20"/>
        </w:rPr>
        <w:t>采购单位与中标人</w:t>
      </w:r>
      <w:r w:rsidRPr="00B24613">
        <w:rPr>
          <w:rFonts w:ascii="宋体" w:hAnsi="宋体"/>
          <w:b/>
          <w:sz w:val="24"/>
          <w:szCs w:val="20"/>
        </w:rPr>
        <w:t>双方各执一份</w:t>
      </w:r>
      <w:r w:rsidRPr="00B24613">
        <w:rPr>
          <w:rFonts w:ascii="宋体" w:hAnsi="宋体" w:hint="eastAsia"/>
          <w:b/>
          <w:sz w:val="24"/>
          <w:szCs w:val="20"/>
        </w:rPr>
        <w:t>，其他两</w:t>
      </w:r>
      <w:r w:rsidRPr="00B24613">
        <w:rPr>
          <w:rFonts w:ascii="宋体" w:hAnsi="宋体"/>
          <w:b/>
          <w:sz w:val="24"/>
          <w:szCs w:val="20"/>
        </w:rPr>
        <w:t>份</w:t>
      </w:r>
      <w:r w:rsidRPr="00B24613">
        <w:rPr>
          <w:rFonts w:ascii="宋体" w:hAnsi="宋体" w:hint="eastAsia"/>
          <w:b/>
          <w:sz w:val="24"/>
          <w:szCs w:val="20"/>
        </w:rPr>
        <w:t>交由采购代理机构。</w:t>
      </w:r>
    </w:p>
    <w:p w:rsidR="00C3045E" w:rsidRPr="00B24613" w:rsidRDefault="005A347C">
      <w:pPr>
        <w:snapToGrid w:val="0"/>
        <w:ind w:firstLineChars="200" w:firstLine="480"/>
        <w:rPr>
          <w:rFonts w:ascii="宋体" w:hAnsi="宋体"/>
          <w:sz w:val="24"/>
          <w:szCs w:val="20"/>
        </w:rPr>
      </w:pPr>
      <w:r w:rsidRPr="00B24613">
        <w:rPr>
          <w:rFonts w:ascii="宋体" w:hAnsi="宋体" w:hint="eastAsia"/>
          <w:sz w:val="24"/>
          <w:szCs w:val="20"/>
        </w:rPr>
        <w:t>3.</w:t>
      </w:r>
      <w:r w:rsidRPr="00B24613">
        <w:rPr>
          <w:rFonts w:ascii="宋体" w:hAnsi="宋体"/>
          <w:sz w:val="24"/>
          <w:szCs w:val="20"/>
        </w:rPr>
        <w:t>中标人拖延、拒签合同的,将取消中标资格。</w:t>
      </w:r>
    </w:p>
    <w:p w:rsidR="00C3045E" w:rsidRPr="00B24613" w:rsidRDefault="00C3045E">
      <w:pPr>
        <w:snapToGrid w:val="0"/>
        <w:spacing w:beforeLines="50" w:before="120" w:afterLines="50" w:after="120"/>
        <w:outlineLvl w:val="0"/>
        <w:rPr>
          <w:rFonts w:ascii="宋体" w:hAnsi="宋体"/>
          <w:sz w:val="30"/>
          <w:szCs w:val="30"/>
          <w:lang w:val="zh-CN"/>
        </w:rPr>
      </w:pPr>
    </w:p>
    <w:p w:rsidR="00C3045E" w:rsidRPr="00B24613" w:rsidRDefault="00C3045E">
      <w:pPr>
        <w:snapToGrid w:val="0"/>
        <w:spacing w:beforeLines="50" w:before="120" w:afterLines="50" w:after="120"/>
        <w:outlineLvl w:val="0"/>
        <w:rPr>
          <w:rFonts w:ascii="宋体" w:hAnsi="宋体"/>
          <w:sz w:val="30"/>
          <w:szCs w:val="30"/>
          <w:lang w:val="zh-CN"/>
        </w:rPr>
      </w:pPr>
    </w:p>
    <w:p w:rsidR="00C3045E" w:rsidRPr="00B24613" w:rsidRDefault="005A347C">
      <w:pPr>
        <w:snapToGrid w:val="0"/>
        <w:spacing w:beforeLines="50" w:before="120" w:afterLines="50" w:after="120"/>
        <w:jc w:val="center"/>
        <w:outlineLvl w:val="0"/>
        <w:rPr>
          <w:rFonts w:ascii="宋体" w:hAnsi="宋体"/>
          <w:sz w:val="30"/>
          <w:szCs w:val="30"/>
          <w:lang w:val="zh-CN"/>
        </w:rPr>
      </w:pPr>
      <w:r w:rsidRPr="00B24613">
        <w:rPr>
          <w:rFonts w:ascii="宋体" w:hAnsi="宋体"/>
          <w:sz w:val="30"/>
          <w:szCs w:val="30"/>
          <w:lang w:val="zh-CN"/>
        </w:rPr>
        <w:br w:type="page"/>
      </w:r>
      <w:r w:rsidRPr="00B24613">
        <w:rPr>
          <w:rFonts w:ascii="宋体" w:hAnsi="宋体" w:hint="eastAsia"/>
          <w:sz w:val="30"/>
          <w:szCs w:val="30"/>
          <w:lang w:val="zh-CN"/>
        </w:rPr>
        <w:lastRenderedPageBreak/>
        <w:t>第四章评标办法及评分标准</w:t>
      </w:r>
    </w:p>
    <w:p w:rsidR="00C3045E" w:rsidRPr="00B24613" w:rsidRDefault="005A347C">
      <w:pPr>
        <w:spacing w:beforeLines="50" w:before="120" w:afterLines="50" w:after="120" w:line="400" w:lineRule="exact"/>
        <w:jc w:val="center"/>
        <w:outlineLvl w:val="0"/>
        <w:rPr>
          <w:rFonts w:ascii="宋体" w:hAnsi="宋体"/>
          <w:b/>
          <w:sz w:val="32"/>
          <w:szCs w:val="32"/>
          <w:lang w:val="zh-CN"/>
        </w:rPr>
      </w:pPr>
      <w:r w:rsidRPr="00B24613">
        <w:rPr>
          <w:rFonts w:ascii="宋体" w:hAnsi="宋体" w:hint="eastAsia"/>
          <w:b/>
          <w:sz w:val="32"/>
          <w:szCs w:val="32"/>
          <w:lang w:val="zh-CN"/>
        </w:rPr>
        <w:t>德清县人民政府武康街道办事处的德清县武康街道（城西村、居仁社区等11个村、社区）2023年度生活垃圾运维服务采购项目</w:t>
      </w:r>
      <w:r w:rsidRPr="00B24613">
        <w:rPr>
          <w:rFonts w:ascii="宋体" w:hAnsi="宋体"/>
          <w:b/>
          <w:sz w:val="32"/>
          <w:szCs w:val="32"/>
          <w:lang w:val="zh-CN"/>
        </w:rPr>
        <w:t>评标办法</w:t>
      </w:r>
    </w:p>
    <w:p w:rsidR="00C3045E" w:rsidRPr="00B24613" w:rsidRDefault="005A347C">
      <w:pPr>
        <w:spacing w:line="400" w:lineRule="exact"/>
        <w:ind w:firstLine="420"/>
        <w:rPr>
          <w:rFonts w:ascii="宋体" w:hAnsi="宋体"/>
          <w:sz w:val="24"/>
          <w:szCs w:val="20"/>
        </w:rPr>
      </w:pPr>
      <w:r w:rsidRPr="00B24613">
        <w:rPr>
          <w:rFonts w:ascii="宋体" w:hAnsi="宋体" w:hint="eastAsia"/>
          <w:sz w:val="24"/>
          <w:szCs w:val="20"/>
        </w:rPr>
        <w:t>为公正、公平、科学地选择中标人，根据《中华人民共和国政府采购法》等有关法律法规的规定，并结合本项目的实际，制定本办法。</w:t>
      </w:r>
    </w:p>
    <w:p w:rsidR="00C3045E" w:rsidRPr="00B24613" w:rsidRDefault="005A347C">
      <w:pPr>
        <w:spacing w:line="400" w:lineRule="exact"/>
        <w:ind w:firstLine="420"/>
        <w:rPr>
          <w:rFonts w:ascii="宋体" w:hAnsi="宋体"/>
          <w:sz w:val="24"/>
          <w:szCs w:val="20"/>
        </w:rPr>
      </w:pPr>
      <w:r w:rsidRPr="00B24613">
        <w:rPr>
          <w:rFonts w:ascii="宋体" w:hAnsi="宋体" w:hint="eastAsia"/>
          <w:sz w:val="24"/>
          <w:szCs w:val="20"/>
        </w:rPr>
        <w:t>本办法适用于</w:t>
      </w:r>
      <w:r w:rsidRPr="00B24613">
        <w:rPr>
          <w:rFonts w:hAnsi="宋体" w:hint="eastAsia"/>
          <w:sz w:val="24"/>
        </w:rPr>
        <w:t>德清县人民政府武康街道办事处的德清县武康街道（城西村、居仁社区等</w:t>
      </w:r>
      <w:r w:rsidRPr="00B24613">
        <w:rPr>
          <w:rFonts w:hAnsi="宋体" w:hint="eastAsia"/>
          <w:sz w:val="24"/>
        </w:rPr>
        <w:t>11</w:t>
      </w:r>
      <w:r w:rsidRPr="00B24613">
        <w:rPr>
          <w:rFonts w:hAnsi="宋体" w:hint="eastAsia"/>
          <w:sz w:val="24"/>
        </w:rPr>
        <w:t>个村、社区）</w:t>
      </w:r>
      <w:r w:rsidRPr="00B24613">
        <w:rPr>
          <w:rFonts w:hAnsi="宋体" w:hint="eastAsia"/>
          <w:sz w:val="24"/>
        </w:rPr>
        <w:t>2023</w:t>
      </w:r>
      <w:r w:rsidRPr="00B24613">
        <w:rPr>
          <w:rFonts w:hAnsi="宋体" w:hint="eastAsia"/>
          <w:sz w:val="24"/>
        </w:rPr>
        <w:t>年度生活垃圾运维服务采购项目</w:t>
      </w:r>
      <w:r w:rsidRPr="00B24613">
        <w:rPr>
          <w:rFonts w:ascii="宋体" w:hAnsi="宋体" w:hint="eastAsia"/>
          <w:sz w:val="24"/>
          <w:szCs w:val="20"/>
        </w:rPr>
        <w:t>的评标。</w:t>
      </w:r>
    </w:p>
    <w:p w:rsidR="00C3045E" w:rsidRPr="00B24613" w:rsidRDefault="005A347C">
      <w:pPr>
        <w:spacing w:line="400" w:lineRule="exact"/>
        <w:ind w:firstLineChars="196" w:firstLine="551"/>
        <w:rPr>
          <w:rFonts w:ascii="宋体" w:hAnsi="宋体"/>
          <w:b/>
          <w:sz w:val="28"/>
          <w:szCs w:val="28"/>
        </w:rPr>
      </w:pPr>
      <w:r w:rsidRPr="00B24613">
        <w:rPr>
          <w:rFonts w:ascii="宋体" w:hAnsi="宋体" w:hint="eastAsia"/>
          <w:b/>
          <w:sz w:val="28"/>
          <w:szCs w:val="28"/>
        </w:rPr>
        <w:t>一、总则</w:t>
      </w:r>
    </w:p>
    <w:p w:rsidR="00C3045E" w:rsidRPr="00B24613" w:rsidRDefault="005A347C">
      <w:pPr>
        <w:spacing w:line="400" w:lineRule="exact"/>
        <w:ind w:firstLineChars="200" w:firstLine="480"/>
        <w:rPr>
          <w:rFonts w:ascii="宋体" w:hAnsi="宋体"/>
          <w:sz w:val="24"/>
          <w:szCs w:val="20"/>
        </w:rPr>
      </w:pPr>
      <w:r w:rsidRPr="00B24613">
        <w:rPr>
          <w:rFonts w:ascii="宋体" w:hAnsi="宋体" w:hint="eastAsia"/>
          <w:sz w:val="24"/>
          <w:szCs w:val="20"/>
        </w:rPr>
        <w:t>本次评标采用综合评分法，总分为100分，其中价格分、商务资信及其他、技术分等三部分。合格投标人的评标得分为各项目汇总得分，中标候选资格按评标得分由高到低顺序排列，得分相同的，按投标报价由低到高顺序排列,得分且投标报价相同的，按技术得分由高到低顺序排列。排名第一的</w:t>
      </w:r>
      <w:proofErr w:type="gramStart"/>
      <w:r w:rsidRPr="00B24613">
        <w:rPr>
          <w:rFonts w:ascii="宋体" w:hAnsi="宋体" w:hint="eastAsia"/>
          <w:sz w:val="24"/>
          <w:szCs w:val="20"/>
        </w:rPr>
        <w:t>的</w:t>
      </w:r>
      <w:proofErr w:type="gramEnd"/>
      <w:r w:rsidRPr="00B24613">
        <w:rPr>
          <w:rFonts w:ascii="宋体" w:hAnsi="宋体" w:hint="eastAsia"/>
          <w:sz w:val="24"/>
          <w:szCs w:val="20"/>
        </w:rPr>
        <w:t>投标人为中标候选人,排名第二的投标人为候补中标候选人……其他投标人中标候选资格依此类推。</w:t>
      </w:r>
      <w:r w:rsidRPr="00B24613">
        <w:rPr>
          <w:rFonts w:ascii="宋体" w:hAnsi="宋体" w:hint="eastAsia"/>
          <w:bCs/>
          <w:sz w:val="24"/>
          <w:szCs w:val="20"/>
        </w:rPr>
        <w:t>评分过程中采用四舍五入法，并保留小数2位。</w:t>
      </w:r>
    </w:p>
    <w:p w:rsidR="00C3045E" w:rsidRPr="00B24613" w:rsidRDefault="005A347C">
      <w:pPr>
        <w:spacing w:line="400" w:lineRule="exact"/>
        <w:ind w:firstLineChars="200" w:firstLine="480"/>
        <w:rPr>
          <w:rFonts w:ascii="宋体" w:hAnsi="宋体"/>
          <w:bCs/>
          <w:sz w:val="24"/>
          <w:szCs w:val="20"/>
        </w:rPr>
      </w:pPr>
      <w:r w:rsidRPr="00B24613">
        <w:rPr>
          <w:rFonts w:ascii="宋体" w:hAnsi="宋体" w:hint="eastAsia"/>
          <w:sz w:val="24"/>
          <w:szCs w:val="20"/>
        </w:rPr>
        <w:t>投标人评标</w:t>
      </w:r>
      <w:r w:rsidRPr="00B24613">
        <w:rPr>
          <w:rFonts w:ascii="宋体" w:hAnsi="宋体" w:hint="eastAsia"/>
          <w:bCs/>
          <w:sz w:val="24"/>
          <w:szCs w:val="20"/>
        </w:rPr>
        <w:t>综合得分=价格分+(技术分+商务分+资信及其他分)</w:t>
      </w:r>
    </w:p>
    <w:p w:rsidR="00C3045E" w:rsidRPr="00B24613" w:rsidRDefault="005A347C">
      <w:pPr>
        <w:spacing w:line="360" w:lineRule="auto"/>
        <w:ind w:firstLineChars="200" w:firstLine="464"/>
        <w:rPr>
          <w:rFonts w:ascii="宋体" w:hAnsi="宋体"/>
          <w:bCs/>
          <w:sz w:val="24"/>
          <w:szCs w:val="20"/>
        </w:rPr>
      </w:pPr>
      <w:r w:rsidRPr="00B24613">
        <w:rPr>
          <w:rFonts w:ascii="宋体" w:hAnsi="宋体" w:hint="eastAsia"/>
          <w:spacing w:val="-4"/>
          <w:sz w:val="24"/>
          <w:szCs w:val="20"/>
          <w:lang w:val="zh-CN"/>
        </w:rPr>
        <w:t>评标委员会认为投标人的报价明显低于其他通过符合性审查投标人的报价，有可能影响产品质量或者不能诚信履约的，</w:t>
      </w:r>
      <w:r w:rsidRPr="00B24613">
        <w:rPr>
          <w:rFonts w:ascii="宋体" w:hAnsi="宋体" w:hint="eastAsia"/>
          <w:bCs/>
          <w:sz w:val="24"/>
          <w:szCs w:val="20"/>
        </w:rPr>
        <w:t>应当要求投标人书面说明（包括货物的进货或主要原材料、部件成本，人工成本和合理利润等多种构成要素说明），必要时要求提供相关证明材料（可以传真的形式当场提供,但必须在事后提供相应的原件进行核实）。投标人不能在评审委员会提出说明要求后半小时内当场合理说明原因并提供证明材料的，评审委员会应将该投标人的投标文件作无效处理，并在评审报告中说明。</w:t>
      </w:r>
    </w:p>
    <w:p w:rsidR="00C3045E" w:rsidRPr="00B24613" w:rsidRDefault="005A347C">
      <w:pPr>
        <w:spacing w:line="400" w:lineRule="exact"/>
        <w:ind w:firstLineChars="200" w:firstLine="480"/>
        <w:rPr>
          <w:rFonts w:ascii="宋体" w:hAnsi="宋体"/>
          <w:bCs/>
          <w:sz w:val="24"/>
          <w:szCs w:val="20"/>
        </w:rPr>
      </w:pPr>
      <w:r w:rsidRPr="00B24613">
        <w:rPr>
          <w:rFonts w:ascii="宋体" w:hAnsi="宋体" w:hint="eastAsia"/>
          <w:bCs/>
          <w:sz w:val="24"/>
          <w:szCs w:val="20"/>
        </w:rPr>
        <w:t>二分之一以上的评委认为供应商报价明显高于市场平均价的将作为无效投标处理。</w:t>
      </w:r>
    </w:p>
    <w:p w:rsidR="00C3045E" w:rsidRPr="00B24613" w:rsidRDefault="005A347C">
      <w:pPr>
        <w:numPr>
          <w:ilvl w:val="0"/>
          <w:numId w:val="30"/>
        </w:numPr>
        <w:spacing w:beforeLines="50" w:before="120" w:afterLines="50" w:after="120" w:line="400" w:lineRule="exact"/>
        <w:rPr>
          <w:rFonts w:ascii="宋体" w:hAnsi="宋体"/>
          <w:b/>
          <w:sz w:val="28"/>
          <w:szCs w:val="28"/>
        </w:rPr>
      </w:pPr>
      <w:r w:rsidRPr="00B24613">
        <w:rPr>
          <w:rFonts w:ascii="宋体" w:hAnsi="宋体" w:hint="eastAsia"/>
          <w:b/>
          <w:sz w:val="28"/>
          <w:szCs w:val="28"/>
        </w:rPr>
        <w:t>评标内容及标准</w:t>
      </w:r>
    </w:p>
    <w:tbl>
      <w:tblPr>
        <w:tblW w:w="9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3"/>
        <w:gridCol w:w="1559"/>
        <w:gridCol w:w="6662"/>
      </w:tblGrid>
      <w:tr w:rsidR="00C3045E" w:rsidRPr="00B24613">
        <w:trPr>
          <w:trHeight w:val="577"/>
          <w:tblHeader/>
          <w:jc w:val="center"/>
        </w:trPr>
        <w:tc>
          <w:tcPr>
            <w:tcW w:w="1083" w:type="dxa"/>
            <w:shd w:val="clear" w:color="auto" w:fill="F1F1F1"/>
            <w:vAlign w:val="center"/>
          </w:tcPr>
          <w:p w:rsidR="00C3045E" w:rsidRPr="00B24613" w:rsidRDefault="005A347C">
            <w:pPr>
              <w:autoSpaceDE w:val="0"/>
              <w:autoSpaceDN w:val="0"/>
              <w:adjustRightInd w:val="0"/>
              <w:spacing w:line="360" w:lineRule="auto"/>
              <w:jc w:val="center"/>
              <w:rPr>
                <w:rFonts w:ascii="宋体" w:hAnsi="宋体" w:cs="宋体"/>
                <w:b/>
                <w:bCs/>
                <w:szCs w:val="21"/>
              </w:rPr>
            </w:pPr>
            <w:r w:rsidRPr="00B24613">
              <w:rPr>
                <w:rFonts w:ascii="宋体" w:hAnsi="宋体" w:cs="宋体" w:hint="eastAsia"/>
                <w:b/>
                <w:szCs w:val="21"/>
              </w:rPr>
              <w:t>序号</w:t>
            </w:r>
          </w:p>
        </w:tc>
        <w:tc>
          <w:tcPr>
            <w:tcW w:w="1559" w:type="dxa"/>
            <w:shd w:val="clear" w:color="auto" w:fill="F1F1F1"/>
            <w:vAlign w:val="center"/>
          </w:tcPr>
          <w:p w:rsidR="00C3045E" w:rsidRPr="00B24613" w:rsidRDefault="005A347C">
            <w:pPr>
              <w:autoSpaceDE w:val="0"/>
              <w:autoSpaceDN w:val="0"/>
              <w:adjustRightInd w:val="0"/>
              <w:spacing w:line="360" w:lineRule="auto"/>
              <w:jc w:val="center"/>
              <w:rPr>
                <w:rFonts w:ascii="宋体" w:hAnsi="宋体" w:cs="宋体"/>
                <w:b/>
                <w:bCs/>
                <w:szCs w:val="21"/>
              </w:rPr>
            </w:pPr>
            <w:r w:rsidRPr="00B24613">
              <w:rPr>
                <w:rFonts w:ascii="宋体" w:hAnsi="宋体" w:cs="宋体" w:hint="eastAsia"/>
                <w:b/>
                <w:szCs w:val="21"/>
              </w:rPr>
              <w:t>评分项目及分值</w:t>
            </w:r>
          </w:p>
        </w:tc>
        <w:tc>
          <w:tcPr>
            <w:tcW w:w="6662" w:type="dxa"/>
            <w:shd w:val="clear" w:color="auto" w:fill="F1F1F1"/>
            <w:vAlign w:val="center"/>
          </w:tcPr>
          <w:p w:rsidR="00C3045E" w:rsidRPr="00B24613" w:rsidRDefault="005A347C">
            <w:pPr>
              <w:autoSpaceDE w:val="0"/>
              <w:autoSpaceDN w:val="0"/>
              <w:adjustRightInd w:val="0"/>
              <w:spacing w:line="360" w:lineRule="auto"/>
              <w:jc w:val="center"/>
              <w:rPr>
                <w:rFonts w:ascii="宋体" w:hAnsi="宋体" w:cs="宋体"/>
                <w:b/>
                <w:bCs/>
                <w:szCs w:val="21"/>
              </w:rPr>
            </w:pPr>
            <w:r w:rsidRPr="00B24613">
              <w:rPr>
                <w:rFonts w:ascii="宋体" w:hAnsi="宋体" w:cs="宋体" w:hint="eastAsia"/>
                <w:b/>
                <w:szCs w:val="21"/>
              </w:rPr>
              <w:t>评  分  标  准  及  细  则</w:t>
            </w:r>
          </w:p>
        </w:tc>
      </w:tr>
      <w:tr w:rsidR="00C3045E" w:rsidRPr="00B24613">
        <w:trPr>
          <w:trHeight w:val="412"/>
          <w:jc w:val="center"/>
        </w:trPr>
        <w:tc>
          <w:tcPr>
            <w:tcW w:w="1083" w:type="dxa"/>
            <w:vAlign w:val="center"/>
          </w:tcPr>
          <w:p w:rsidR="00C3045E" w:rsidRPr="00B24613" w:rsidRDefault="005A347C">
            <w:pPr>
              <w:spacing w:line="360" w:lineRule="auto"/>
              <w:jc w:val="center"/>
              <w:rPr>
                <w:rFonts w:ascii="宋体" w:hAnsi="宋体" w:cs="宋体"/>
                <w:b/>
                <w:szCs w:val="21"/>
              </w:rPr>
            </w:pPr>
            <w:r w:rsidRPr="00B24613">
              <w:rPr>
                <w:rFonts w:ascii="宋体" w:hAnsi="宋体" w:cs="宋体" w:hint="eastAsia"/>
                <w:b/>
                <w:bCs/>
                <w:snapToGrid w:val="0"/>
                <w:kern w:val="0"/>
                <w:szCs w:val="21"/>
              </w:rPr>
              <w:t>价格分</w:t>
            </w:r>
          </w:p>
        </w:tc>
        <w:tc>
          <w:tcPr>
            <w:tcW w:w="1559" w:type="dxa"/>
            <w:vAlign w:val="center"/>
          </w:tcPr>
          <w:p w:rsidR="00C3045E" w:rsidRPr="00B24613" w:rsidRDefault="005A347C">
            <w:pPr>
              <w:spacing w:beforeLines="50" w:before="120" w:afterLines="50" w:after="120" w:line="360" w:lineRule="auto"/>
              <w:jc w:val="center"/>
              <w:rPr>
                <w:rFonts w:ascii="宋体" w:hAnsi="宋体" w:cs="宋体"/>
                <w:b/>
                <w:szCs w:val="21"/>
              </w:rPr>
            </w:pPr>
            <w:r w:rsidRPr="00B24613">
              <w:rPr>
                <w:rFonts w:ascii="宋体" w:hAnsi="宋体" w:cs="宋体" w:hint="eastAsia"/>
                <w:b/>
                <w:bCs/>
                <w:snapToGrid w:val="0"/>
                <w:kern w:val="0"/>
                <w:szCs w:val="21"/>
              </w:rPr>
              <w:t>15分</w:t>
            </w:r>
          </w:p>
        </w:tc>
        <w:tc>
          <w:tcPr>
            <w:tcW w:w="6662" w:type="dxa"/>
            <w:vAlign w:val="center"/>
          </w:tcPr>
          <w:p w:rsidR="00C3045E" w:rsidRPr="00B24613" w:rsidRDefault="005A347C">
            <w:pPr>
              <w:widowControl/>
              <w:spacing w:line="360" w:lineRule="auto"/>
              <w:ind w:firstLineChars="100" w:firstLine="210"/>
              <w:jc w:val="left"/>
              <w:rPr>
                <w:rFonts w:ascii="宋体" w:hAnsi="宋体" w:cs="宋体"/>
                <w:bCs/>
                <w:szCs w:val="21"/>
              </w:rPr>
            </w:pPr>
            <w:r w:rsidRPr="00B24613">
              <w:rPr>
                <w:rFonts w:ascii="宋体" w:hAnsi="宋体" w:cs="宋体" w:hint="eastAsia"/>
                <w:bCs/>
                <w:szCs w:val="21"/>
              </w:rPr>
              <w:t>1</w:t>
            </w:r>
            <w:r w:rsidRPr="00B24613">
              <w:rPr>
                <w:rFonts w:ascii="宋体" w:hAnsi="宋体" w:cs="宋体" w:hint="eastAsia"/>
                <w:bCs/>
                <w:szCs w:val="21"/>
                <w:lang w:eastAsia="zh-Hans"/>
              </w:rPr>
              <w:t>.</w:t>
            </w:r>
            <w:r w:rsidRPr="00B24613">
              <w:rPr>
                <w:rFonts w:ascii="宋体" w:hAnsi="宋体" w:cs="宋体" w:hint="eastAsia"/>
                <w:bCs/>
                <w:szCs w:val="21"/>
              </w:rPr>
              <w:t>价格分采用低价优先法计算，满足采购文件要求且投标报价最低的投标报价为评标基准价，其价格分为满分，其他投标人的价格</w:t>
            </w:r>
            <w:proofErr w:type="gramStart"/>
            <w:r w:rsidRPr="00B24613">
              <w:rPr>
                <w:rFonts w:ascii="宋体" w:hAnsi="宋体" w:cs="宋体" w:hint="eastAsia"/>
                <w:bCs/>
                <w:szCs w:val="21"/>
              </w:rPr>
              <w:t>分统一</w:t>
            </w:r>
            <w:proofErr w:type="gramEnd"/>
            <w:r w:rsidRPr="00B24613">
              <w:rPr>
                <w:rFonts w:ascii="宋体" w:hAnsi="宋体" w:cs="宋体" w:hint="eastAsia"/>
                <w:bCs/>
                <w:szCs w:val="21"/>
              </w:rPr>
              <w:t>按照下列公式计算：投标报价得分=（评标基准价/投标报价）×15%×100</w:t>
            </w:r>
          </w:p>
          <w:p w:rsidR="00C3045E" w:rsidRPr="00B24613" w:rsidRDefault="005A347C">
            <w:pPr>
              <w:widowControl/>
              <w:spacing w:line="360" w:lineRule="auto"/>
              <w:ind w:firstLineChars="100" w:firstLine="210"/>
              <w:jc w:val="left"/>
              <w:rPr>
                <w:rFonts w:ascii="宋体" w:hAnsi="宋体" w:cs="宋体"/>
                <w:szCs w:val="21"/>
              </w:rPr>
            </w:pPr>
            <w:r w:rsidRPr="00B24613">
              <w:rPr>
                <w:rFonts w:ascii="宋体" w:hAnsi="宋体" w:cs="宋体" w:hint="eastAsia"/>
                <w:bCs/>
                <w:szCs w:val="21"/>
              </w:rPr>
              <w:t>2.投标报价超预算为无效标。</w:t>
            </w:r>
          </w:p>
        </w:tc>
      </w:tr>
      <w:tr w:rsidR="00C3045E" w:rsidRPr="00B24613">
        <w:trPr>
          <w:trHeight w:val="2420"/>
          <w:jc w:val="center"/>
        </w:trPr>
        <w:tc>
          <w:tcPr>
            <w:tcW w:w="1083" w:type="dxa"/>
            <w:vMerge w:val="restart"/>
            <w:vAlign w:val="center"/>
          </w:tcPr>
          <w:p w:rsidR="00C3045E" w:rsidRPr="00B24613" w:rsidRDefault="005A347C">
            <w:pPr>
              <w:tabs>
                <w:tab w:val="left" w:pos="1080"/>
              </w:tabs>
              <w:spacing w:line="360" w:lineRule="auto"/>
              <w:jc w:val="center"/>
              <w:rPr>
                <w:rFonts w:ascii="宋体" w:hAnsi="宋体" w:cs="宋体"/>
                <w:b/>
                <w:szCs w:val="21"/>
              </w:rPr>
            </w:pPr>
            <w:r w:rsidRPr="00B24613">
              <w:rPr>
                <w:rFonts w:ascii="宋体" w:hAnsi="宋体" w:cs="宋体" w:hint="eastAsia"/>
                <w:b/>
                <w:szCs w:val="21"/>
              </w:rPr>
              <w:lastRenderedPageBreak/>
              <w:t>技术分（67分）</w:t>
            </w:r>
          </w:p>
        </w:tc>
        <w:tc>
          <w:tcPr>
            <w:tcW w:w="1559" w:type="dxa"/>
            <w:vAlign w:val="center"/>
          </w:tcPr>
          <w:p w:rsidR="00C3045E" w:rsidRPr="00B24613" w:rsidRDefault="005A347C">
            <w:pPr>
              <w:widowControl/>
              <w:spacing w:line="360" w:lineRule="auto"/>
              <w:jc w:val="center"/>
              <w:rPr>
                <w:rFonts w:ascii="宋体" w:hAnsi="宋体" w:cs="宋体"/>
                <w:b/>
                <w:szCs w:val="21"/>
              </w:rPr>
            </w:pPr>
            <w:r w:rsidRPr="00B24613">
              <w:rPr>
                <w:rFonts w:ascii="宋体" w:hAnsi="宋体" w:cs="宋体" w:hint="eastAsia"/>
                <w:b/>
                <w:szCs w:val="21"/>
              </w:rPr>
              <w:t>项目理解及背景分析14分</w:t>
            </w:r>
          </w:p>
        </w:tc>
        <w:tc>
          <w:tcPr>
            <w:tcW w:w="6662" w:type="dxa"/>
            <w:vAlign w:val="center"/>
          </w:tcPr>
          <w:p w:rsidR="00C3045E" w:rsidRPr="00B24613" w:rsidRDefault="005A347C">
            <w:pPr>
              <w:spacing w:line="360" w:lineRule="auto"/>
              <w:ind w:firstLineChars="100" w:firstLine="210"/>
              <w:jc w:val="left"/>
              <w:rPr>
                <w:rFonts w:ascii="宋体" w:hAnsi="宋体" w:cs="宋体"/>
                <w:szCs w:val="21"/>
              </w:rPr>
            </w:pPr>
            <w:r w:rsidRPr="00B24613">
              <w:rPr>
                <w:rFonts w:ascii="宋体" w:hAnsi="宋体" w:cs="宋体" w:hint="eastAsia"/>
                <w:szCs w:val="21"/>
              </w:rPr>
              <w:t>1.对总体目标的设定理解程度、服务内容的整体性（0-2分）、合理性（0-2分），共4分。</w:t>
            </w:r>
          </w:p>
          <w:p w:rsidR="00C3045E" w:rsidRPr="00B24613" w:rsidRDefault="005A347C">
            <w:pPr>
              <w:widowControl/>
              <w:spacing w:line="360" w:lineRule="auto"/>
              <w:ind w:firstLineChars="100" w:firstLine="210"/>
              <w:jc w:val="left"/>
              <w:rPr>
                <w:rFonts w:ascii="宋体" w:hAnsi="宋体" w:cs="宋体"/>
                <w:bCs/>
                <w:szCs w:val="21"/>
              </w:rPr>
            </w:pPr>
            <w:r w:rsidRPr="00B24613">
              <w:rPr>
                <w:rFonts w:ascii="宋体" w:hAnsi="宋体" w:cs="宋体" w:hint="eastAsia"/>
                <w:szCs w:val="21"/>
              </w:rPr>
              <w:t>2.</w:t>
            </w:r>
            <w:r w:rsidRPr="00B24613">
              <w:rPr>
                <w:rFonts w:ascii="宋体" w:hAnsi="宋体" w:cs="宋体" w:hint="eastAsia"/>
                <w:bCs/>
                <w:szCs w:val="21"/>
              </w:rPr>
              <w:t>垃圾分类行业分析：发展现状</w:t>
            </w:r>
            <w:r w:rsidRPr="00B24613">
              <w:rPr>
                <w:rFonts w:ascii="宋体" w:hAnsi="宋体" w:cs="宋体" w:hint="eastAsia"/>
                <w:szCs w:val="21"/>
              </w:rPr>
              <w:t>（0-2分）</w:t>
            </w:r>
            <w:r w:rsidRPr="00B24613">
              <w:rPr>
                <w:rFonts w:ascii="宋体" w:hAnsi="宋体" w:cs="宋体" w:hint="eastAsia"/>
                <w:bCs/>
                <w:szCs w:val="21"/>
              </w:rPr>
              <w:t>、存在的问题</w:t>
            </w:r>
            <w:r w:rsidRPr="00B24613">
              <w:rPr>
                <w:rFonts w:ascii="宋体" w:hAnsi="宋体" w:cs="宋体" w:hint="eastAsia"/>
                <w:szCs w:val="21"/>
              </w:rPr>
              <w:t>（0-2分）</w:t>
            </w:r>
            <w:r w:rsidRPr="00B24613">
              <w:rPr>
                <w:rFonts w:ascii="宋体" w:hAnsi="宋体" w:cs="宋体" w:hint="eastAsia"/>
                <w:bCs/>
                <w:szCs w:val="21"/>
              </w:rPr>
              <w:t>、发展建议及对策</w:t>
            </w:r>
            <w:r w:rsidRPr="00B24613">
              <w:rPr>
                <w:rFonts w:ascii="宋体" w:hAnsi="宋体" w:cs="宋体" w:hint="eastAsia"/>
                <w:szCs w:val="21"/>
              </w:rPr>
              <w:t>（0-2分），共6分。</w:t>
            </w:r>
          </w:p>
          <w:p w:rsidR="00C3045E" w:rsidRPr="00B24613" w:rsidRDefault="005A347C">
            <w:pPr>
              <w:widowControl/>
              <w:spacing w:line="360" w:lineRule="auto"/>
              <w:ind w:firstLineChars="100" w:firstLine="210"/>
              <w:jc w:val="left"/>
              <w:rPr>
                <w:rFonts w:ascii="宋体" w:hAnsi="宋体" w:cs="宋体"/>
                <w:szCs w:val="21"/>
              </w:rPr>
            </w:pPr>
            <w:r w:rsidRPr="00B24613">
              <w:rPr>
                <w:rFonts w:ascii="宋体" w:hAnsi="宋体" w:cs="宋体" w:hint="eastAsia"/>
                <w:bCs/>
                <w:szCs w:val="21"/>
              </w:rPr>
              <w:t>3.项目重难点分析：分析居民层面、运营管理层面、提出针对性解决方法</w:t>
            </w:r>
            <w:r w:rsidRPr="00B24613">
              <w:rPr>
                <w:rFonts w:ascii="宋体" w:hAnsi="宋体" w:cs="宋体" w:hint="eastAsia"/>
                <w:szCs w:val="21"/>
              </w:rPr>
              <w:t>（0-4分）</w:t>
            </w:r>
            <w:r w:rsidRPr="00B24613">
              <w:rPr>
                <w:rFonts w:ascii="宋体" w:hAnsi="宋体" w:cs="宋体" w:hint="eastAsia"/>
                <w:bCs/>
                <w:szCs w:val="21"/>
              </w:rPr>
              <w:t>，共4分。</w:t>
            </w:r>
          </w:p>
        </w:tc>
      </w:tr>
      <w:tr w:rsidR="00C3045E" w:rsidRPr="00B24613">
        <w:trPr>
          <w:trHeight w:val="810"/>
          <w:jc w:val="center"/>
        </w:trPr>
        <w:tc>
          <w:tcPr>
            <w:tcW w:w="1083" w:type="dxa"/>
            <w:vMerge/>
            <w:vAlign w:val="center"/>
          </w:tcPr>
          <w:p w:rsidR="00C3045E" w:rsidRPr="00B24613" w:rsidRDefault="00C3045E">
            <w:pPr>
              <w:tabs>
                <w:tab w:val="left" w:pos="1080"/>
              </w:tabs>
              <w:spacing w:line="360" w:lineRule="auto"/>
              <w:jc w:val="center"/>
              <w:rPr>
                <w:rFonts w:ascii="宋体" w:hAnsi="宋体" w:cs="宋体"/>
                <w:b/>
                <w:szCs w:val="21"/>
              </w:rPr>
            </w:pPr>
          </w:p>
        </w:tc>
        <w:tc>
          <w:tcPr>
            <w:tcW w:w="1559" w:type="dxa"/>
            <w:vAlign w:val="center"/>
          </w:tcPr>
          <w:p w:rsidR="00C3045E" w:rsidRPr="00B24613" w:rsidRDefault="005A347C">
            <w:pPr>
              <w:widowControl/>
              <w:spacing w:line="360" w:lineRule="auto"/>
              <w:jc w:val="center"/>
              <w:rPr>
                <w:rFonts w:ascii="宋体" w:hAnsi="宋体" w:cs="宋体"/>
                <w:b/>
                <w:szCs w:val="21"/>
              </w:rPr>
            </w:pPr>
            <w:r w:rsidRPr="00B24613">
              <w:rPr>
                <w:rFonts w:ascii="宋体" w:hAnsi="宋体" w:cs="宋体" w:hint="eastAsia"/>
                <w:b/>
                <w:szCs w:val="21"/>
              </w:rPr>
              <w:t>踏勘方案</w:t>
            </w:r>
          </w:p>
          <w:p w:rsidR="00C3045E" w:rsidRPr="00B24613" w:rsidRDefault="005A347C">
            <w:pPr>
              <w:tabs>
                <w:tab w:val="left" w:pos="1080"/>
              </w:tabs>
              <w:spacing w:line="360" w:lineRule="auto"/>
              <w:jc w:val="center"/>
              <w:rPr>
                <w:rFonts w:ascii="宋体" w:hAnsi="宋体" w:cs="宋体"/>
                <w:szCs w:val="21"/>
              </w:rPr>
            </w:pPr>
            <w:r w:rsidRPr="00B24613">
              <w:rPr>
                <w:rFonts w:ascii="宋体" w:hAnsi="宋体" w:cs="宋体" w:hint="eastAsia"/>
                <w:b/>
                <w:szCs w:val="21"/>
              </w:rPr>
              <w:t>6分</w:t>
            </w:r>
          </w:p>
        </w:tc>
        <w:tc>
          <w:tcPr>
            <w:tcW w:w="6662" w:type="dxa"/>
            <w:vAlign w:val="center"/>
          </w:tcPr>
          <w:p w:rsidR="00C3045E" w:rsidRPr="00B24613" w:rsidRDefault="005A347C">
            <w:pPr>
              <w:widowControl/>
              <w:spacing w:line="360" w:lineRule="auto"/>
              <w:ind w:firstLineChars="100" w:firstLine="210"/>
              <w:jc w:val="left"/>
              <w:rPr>
                <w:rFonts w:ascii="宋体" w:hAnsi="宋体" w:cs="宋体"/>
                <w:bCs/>
                <w:szCs w:val="21"/>
                <w:lang w:eastAsia="zh-Hans"/>
              </w:rPr>
            </w:pPr>
            <w:r w:rsidRPr="00B24613">
              <w:rPr>
                <w:rFonts w:ascii="宋体" w:hAnsi="宋体" w:cs="宋体" w:hint="eastAsia"/>
                <w:bCs/>
                <w:szCs w:val="21"/>
                <w:lang w:eastAsia="zh-Hans"/>
              </w:rPr>
              <w:t>根据供应商现场自行踏勘每个小区的实际情况编制项目整体实施内容（0-</w:t>
            </w:r>
            <w:r w:rsidRPr="00B24613">
              <w:rPr>
                <w:rFonts w:ascii="宋体" w:hAnsi="宋体" w:cs="宋体" w:hint="eastAsia"/>
                <w:bCs/>
                <w:szCs w:val="21"/>
              </w:rPr>
              <w:t>3</w:t>
            </w:r>
            <w:r w:rsidRPr="00B24613">
              <w:rPr>
                <w:rFonts w:ascii="宋体" w:hAnsi="宋体" w:cs="宋体" w:hint="eastAsia"/>
                <w:bCs/>
                <w:szCs w:val="21"/>
                <w:lang w:eastAsia="zh-Hans"/>
              </w:rPr>
              <w:t>分），提供调研方案、现场照片等（0-</w:t>
            </w:r>
            <w:r w:rsidRPr="00B24613">
              <w:rPr>
                <w:rFonts w:ascii="宋体" w:hAnsi="宋体" w:cs="宋体" w:hint="eastAsia"/>
                <w:bCs/>
                <w:szCs w:val="21"/>
              </w:rPr>
              <w:t>3</w:t>
            </w:r>
            <w:r w:rsidRPr="00B24613">
              <w:rPr>
                <w:rFonts w:ascii="宋体" w:hAnsi="宋体" w:cs="宋体" w:hint="eastAsia"/>
                <w:bCs/>
                <w:szCs w:val="21"/>
                <w:lang w:eastAsia="zh-Hans"/>
              </w:rPr>
              <w:t>分），</w:t>
            </w:r>
            <w:r w:rsidRPr="00B24613">
              <w:rPr>
                <w:rFonts w:ascii="宋体" w:hAnsi="宋体" w:cs="宋体" w:hint="eastAsia"/>
                <w:bCs/>
                <w:szCs w:val="21"/>
              </w:rPr>
              <w:t>共6分</w:t>
            </w:r>
            <w:r w:rsidRPr="00B24613">
              <w:rPr>
                <w:rFonts w:ascii="宋体" w:hAnsi="宋体" w:cs="宋体" w:hint="eastAsia"/>
                <w:bCs/>
                <w:szCs w:val="21"/>
                <w:lang w:eastAsia="zh-Hans"/>
              </w:rPr>
              <w:t>。</w:t>
            </w:r>
          </w:p>
        </w:tc>
      </w:tr>
      <w:tr w:rsidR="00C3045E" w:rsidRPr="00B24613">
        <w:trPr>
          <w:trHeight w:val="1970"/>
          <w:jc w:val="center"/>
        </w:trPr>
        <w:tc>
          <w:tcPr>
            <w:tcW w:w="1083" w:type="dxa"/>
            <w:vMerge/>
            <w:vAlign w:val="center"/>
          </w:tcPr>
          <w:p w:rsidR="00C3045E" w:rsidRPr="00B24613" w:rsidRDefault="00C3045E">
            <w:pPr>
              <w:tabs>
                <w:tab w:val="left" w:pos="1080"/>
              </w:tabs>
              <w:spacing w:line="360" w:lineRule="auto"/>
              <w:jc w:val="center"/>
              <w:rPr>
                <w:rFonts w:ascii="宋体" w:hAnsi="宋体" w:cs="宋体"/>
                <w:b/>
                <w:szCs w:val="21"/>
              </w:rPr>
            </w:pPr>
          </w:p>
        </w:tc>
        <w:tc>
          <w:tcPr>
            <w:tcW w:w="1559" w:type="dxa"/>
            <w:vAlign w:val="center"/>
          </w:tcPr>
          <w:p w:rsidR="00C3045E" w:rsidRPr="00B24613" w:rsidRDefault="005A347C">
            <w:pPr>
              <w:spacing w:beforeLines="50" w:before="120" w:afterLines="50" w:after="120" w:line="360" w:lineRule="auto"/>
              <w:jc w:val="center"/>
              <w:rPr>
                <w:rFonts w:ascii="宋体" w:hAnsi="宋体" w:cs="宋体"/>
                <w:b/>
                <w:szCs w:val="21"/>
              </w:rPr>
            </w:pPr>
            <w:r w:rsidRPr="00B24613">
              <w:rPr>
                <w:rFonts w:ascii="宋体" w:hAnsi="宋体" w:cs="宋体" w:hint="eastAsia"/>
                <w:b/>
                <w:szCs w:val="21"/>
              </w:rPr>
              <w:t>项目运维、实施方案总体评价10分</w:t>
            </w:r>
          </w:p>
        </w:tc>
        <w:tc>
          <w:tcPr>
            <w:tcW w:w="6662" w:type="dxa"/>
            <w:vAlign w:val="center"/>
          </w:tcPr>
          <w:p w:rsidR="00C3045E" w:rsidRPr="00B24613" w:rsidRDefault="005A347C">
            <w:pPr>
              <w:widowControl/>
              <w:numPr>
                <w:ilvl w:val="0"/>
                <w:numId w:val="35"/>
              </w:numPr>
              <w:spacing w:line="360" w:lineRule="auto"/>
              <w:ind w:firstLineChars="100" w:firstLine="210"/>
              <w:jc w:val="left"/>
              <w:rPr>
                <w:rFonts w:ascii="宋体" w:hAnsi="宋体" w:cs="宋体"/>
                <w:bCs/>
                <w:szCs w:val="21"/>
              </w:rPr>
            </w:pPr>
            <w:r w:rsidRPr="00B24613">
              <w:rPr>
                <w:rFonts w:ascii="宋体" w:hAnsi="宋体" w:cs="宋体" w:hint="eastAsia"/>
                <w:bCs/>
                <w:szCs w:val="21"/>
              </w:rPr>
              <w:t>运营方案充分考虑到各类小区差异性，提出符合</w:t>
            </w:r>
            <w:r w:rsidRPr="00B24613">
              <w:rPr>
                <w:rFonts w:ascii="宋体" w:hAnsi="宋体" w:cs="宋体" w:hint="eastAsia"/>
                <w:bCs/>
                <w:szCs w:val="21"/>
                <w:lang w:eastAsia="zh-Hans"/>
              </w:rPr>
              <w:t>采购人</w:t>
            </w:r>
            <w:r w:rsidRPr="00B24613">
              <w:rPr>
                <w:rFonts w:ascii="宋体" w:hAnsi="宋体" w:cs="宋体" w:hint="eastAsia"/>
                <w:bCs/>
                <w:szCs w:val="21"/>
              </w:rPr>
              <w:t>的实际情况，根据方案完整性、科学性、可操作性、技术先进性（0-4</w:t>
            </w:r>
            <w:r w:rsidRPr="00B24613">
              <w:rPr>
                <w:rFonts w:ascii="宋体" w:hAnsi="宋体" w:cs="宋体" w:hint="eastAsia"/>
                <w:bCs/>
                <w:szCs w:val="21"/>
                <w:lang w:eastAsia="zh-Hans"/>
              </w:rPr>
              <w:t>分）</w:t>
            </w:r>
            <w:r w:rsidRPr="00B24613">
              <w:rPr>
                <w:rFonts w:ascii="宋体" w:hAnsi="宋体" w:cs="宋体" w:hint="eastAsia"/>
                <w:bCs/>
                <w:szCs w:val="21"/>
              </w:rPr>
              <w:t>。</w:t>
            </w:r>
          </w:p>
          <w:p w:rsidR="00C3045E" w:rsidRPr="00B24613" w:rsidRDefault="005A347C">
            <w:pPr>
              <w:widowControl/>
              <w:numPr>
                <w:ilvl w:val="0"/>
                <w:numId w:val="35"/>
              </w:numPr>
              <w:spacing w:line="360" w:lineRule="auto"/>
              <w:ind w:firstLineChars="100" w:firstLine="210"/>
              <w:jc w:val="left"/>
              <w:rPr>
                <w:rFonts w:ascii="宋体" w:hAnsi="宋体" w:cs="宋体"/>
                <w:bCs/>
                <w:szCs w:val="21"/>
              </w:rPr>
            </w:pPr>
            <w:r w:rsidRPr="00B24613">
              <w:rPr>
                <w:rFonts w:ascii="宋体" w:hAnsi="宋体" w:cs="宋体" w:hint="eastAsia"/>
                <w:bCs/>
                <w:szCs w:val="21"/>
              </w:rPr>
              <w:t>针对本项目投入的人员、车辆等安全作业的具体方案与保障措施（0-4</w:t>
            </w:r>
            <w:r w:rsidRPr="00B24613">
              <w:rPr>
                <w:rFonts w:ascii="宋体" w:hAnsi="宋体" w:cs="宋体" w:hint="eastAsia"/>
                <w:bCs/>
                <w:szCs w:val="21"/>
                <w:lang w:eastAsia="zh-Hans"/>
              </w:rPr>
              <w:t>分）</w:t>
            </w:r>
            <w:r w:rsidRPr="00B24613">
              <w:rPr>
                <w:rFonts w:ascii="宋体" w:hAnsi="宋体" w:cs="宋体" w:hint="eastAsia"/>
                <w:bCs/>
                <w:szCs w:val="21"/>
              </w:rPr>
              <w:t>。</w:t>
            </w:r>
          </w:p>
          <w:p w:rsidR="00C3045E" w:rsidRPr="00B24613" w:rsidRDefault="005A347C">
            <w:pPr>
              <w:widowControl/>
              <w:numPr>
                <w:ilvl w:val="0"/>
                <w:numId w:val="35"/>
              </w:numPr>
              <w:spacing w:line="360" w:lineRule="auto"/>
              <w:ind w:firstLineChars="100" w:firstLine="210"/>
              <w:jc w:val="left"/>
              <w:rPr>
                <w:rFonts w:ascii="宋体" w:hAnsi="宋体" w:cs="宋体"/>
                <w:bCs/>
                <w:szCs w:val="21"/>
              </w:rPr>
            </w:pPr>
            <w:r w:rsidRPr="00B24613">
              <w:rPr>
                <w:rFonts w:ascii="宋体" w:hAnsi="宋体" w:cs="宋体" w:hint="eastAsia"/>
                <w:bCs/>
                <w:szCs w:val="21"/>
              </w:rPr>
              <w:t>针对上级管理部门的考核，争创前三的具体实施方案与承诺（0-2</w:t>
            </w:r>
            <w:r w:rsidRPr="00B24613">
              <w:rPr>
                <w:rFonts w:ascii="宋体" w:hAnsi="宋体" w:cs="宋体" w:hint="eastAsia"/>
                <w:bCs/>
                <w:szCs w:val="21"/>
                <w:lang w:eastAsia="zh-Hans"/>
              </w:rPr>
              <w:t>分）</w:t>
            </w:r>
            <w:r w:rsidRPr="00B24613">
              <w:rPr>
                <w:rFonts w:ascii="宋体" w:hAnsi="宋体" w:cs="宋体" w:hint="eastAsia"/>
                <w:bCs/>
                <w:szCs w:val="21"/>
              </w:rPr>
              <w:t>。</w:t>
            </w:r>
          </w:p>
        </w:tc>
      </w:tr>
      <w:tr w:rsidR="00C3045E" w:rsidRPr="00B24613">
        <w:trPr>
          <w:trHeight w:val="2325"/>
          <w:jc w:val="center"/>
        </w:trPr>
        <w:tc>
          <w:tcPr>
            <w:tcW w:w="1083" w:type="dxa"/>
            <w:vMerge/>
            <w:vAlign w:val="center"/>
          </w:tcPr>
          <w:p w:rsidR="00C3045E" w:rsidRPr="00B24613" w:rsidRDefault="00C3045E">
            <w:pPr>
              <w:tabs>
                <w:tab w:val="left" w:pos="1080"/>
              </w:tabs>
              <w:spacing w:line="360" w:lineRule="auto"/>
              <w:jc w:val="center"/>
              <w:rPr>
                <w:rFonts w:ascii="宋体" w:hAnsi="宋体" w:cs="宋体"/>
                <w:b/>
                <w:szCs w:val="21"/>
              </w:rPr>
            </w:pPr>
          </w:p>
        </w:tc>
        <w:tc>
          <w:tcPr>
            <w:tcW w:w="1559" w:type="dxa"/>
            <w:vAlign w:val="center"/>
          </w:tcPr>
          <w:p w:rsidR="00C3045E" w:rsidRPr="00B24613" w:rsidRDefault="005A347C">
            <w:pPr>
              <w:spacing w:line="360" w:lineRule="auto"/>
              <w:jc w:val="center"/>
              <w:rPr>
                <w:rFonts w:ascii="宋体" w:hAnsi="宋体" w:cs="宋体"/>
                <w:b/>
                <w:szCs w:val="21"/>
              </w:rPr>
            </w:pPr>
            <w:r w:rsidRPr="00B24613">
              <w:rPr>
                <w:rFonts w:ascii="宋体" w:hAnsi="宋体" w:cs="宋体" w:hint="eastAsia"/>
                <w:b/>
                <w:bCs/>
                <w:szCs w:val="21"/>
              </w:rPr>
              <w:t>垃圾分类服务、宣传方案13分</w:t>
            </w:r>
          </w:p>
        </w:tc>
        <w:tc>
          <w:tcPr>
            <w:tcW w:w="6662" w:type="dxa"/>
            <w:vAlign w:val="center"/>
          </w:tcPr>
          <w:p w:rsidR="00C3045E" w:rsidRPr="00B24613" w:rsidRDefault="005A347C">
            <w:pPr>
              <w:spacing w:line="360" w:lineRule="auto"/>
              <w:ind w:firstLineChars="100" w:firstLine="210"/>
              <w:rPr>
                <w:rFonts w:ascii="宋体" w:hAnsi="宋体" w:cs="宋体"/>
                <w:szCs w:val="21"/>
              </w:rPr>
            </w:pPr>
            <w:r w:rsidRPr="00B24613">
              <w:rPr>
                <w:rFonts w:ascii="宋体" w:hAnsi="宋体" w:cs="宋体" w:hint="eastAsia"/>
                <w:szCs w:val="21"/>
              </w:rPr>
              <w:t>1、</w:t>
            </w:r>
            <w:proofErr w:type="gramStart"/>
            <w:r w:rsidRPr="00B24613">
              <w:rPr>
                <w:rFonts w:ascii="宋体" w:hAnsi="宋体" w:cs="宋体" w:hint="eastAsia"/>
                <w:szCs w:val="21"/>
              </w:rPr>
              <w:t>日常维保措施</w:t>
            </w:r>
            <w:proofErr w:type="gramEnd"/>
            <w:r w:rsidRPr="00B24613">
              <w:rPr>
                <w:rFonts w:ascii="宋体" w:hAnsi="宋体" w:cs="宋体" w:hint="eastAsia"/>
                <w:szCs w:val="21"/>
              </w:rPr>
              <w:t>和方案，措施和方案的合理性、可行性、科学性等（0-3分）。</w:t>
            </w:r>
          </w:p>
          <w:p w:rsidR="00C3045E" w:rsidRPr="00B24613" w:rsidRDefault="005A347C">
            <w:pPr>
              <w:spacing w:line="360" w:lineRule="auto"/>
              <w:ind w:firstLineChars="100" w:firstLine="210"/>
              <w:rPr>
                <w:rFonts w:ascii="宋体" w:hAnsi="宋体" w:cs="宋体"/>
                <w:szCs w:val="21"/>
              </w:rPr>
            </w:pPr>
            <w:r w:rsidRPr="00B24613">
              <w:rPr>
                <w:rFonts w:ascii="宋体" w:hAnsi="宋体" w:cs="宋体" w:hint="eastAsia"/>
                <w:szCs w:val="21"/>
              </w:rPr>
              <w:t>2、验收方案科学合理可行性（0-2分）。</w:t>
            </w:r>
          </w:p>
          <w:p w:rsidR="00C3045E" w:rsidRPr="00B24613" w:rsidRDefault="005A347C">
            <w:pPr>
              <w:spacing w:line="360" w:lineRule="auto"/>
              <w:ind w:firstLineChars="100" w:firstLine="210"/>
              <w:rPr>
                <w:rFonts w:ascii="宋体" w:hAnsi="宋体" w:cs="宋体"/>
                <w:szCs w:val="21"/>
              </w:rPr>
            </w:pPr>
            <w:r w:rsidRPr="00B24613">
              <w:rPr>
                <w:rFonts w:ascii="宋体" w:hAnsi="宋体" w:cs="宋体" w:hint="eastAsia"/>
                <w:szCs w:val="21"/>
              </w:rPr>
              <w:t>3、垃圾分类创新亮点工作（0-3分）。</w:t>
            </w:r>
          </w:p>
          <w:p w:rsidR="00C3045E" w:rsidRPr="00B24613" w:rsidRDefault="005A347C">
            <w:pPr>
              <w:spacing w:line="360" w:lineRule="auto"/>
              <w:ind w:firstLineChars="100" w:firstLine="210"/>
              <w:rPr>
                <w:rFonts w:ascii="宋体" w:hAnsi="宋体" w:cs="宋体"/>
                <w:szCs w:val="21"/>
              </w:rPr>
            </w:pPr>
            <w:r w:rsidRPr="00B24613">
              <w:rPr>
                <w:rFonts w:ascii="宋体" w:hAnsi="宋体" w:cs="宋体" w:hint="eastAsia"/>
                <w:szCs w:val="21"/>
              </w:rPr>
              <w:t>4、垃圾分类定点定时投放方案（0-3分）。</w:t>
            </w:r>
          </w:p>
          <w:p w:rsidR="00C3045E" w:rsidRPr="00B24613" w:rsidRDefault="005A347C">
            <w:pPr>
              <w:spacing w:line="360" w:lineRule="auto"/>
              <w:ind w:firstLineChars="100" w:firstLine="210"/>
              <w:rPr>
                <w:rFonts w:ascii="宋体" w:hAnsi="宋体" w:cs="宋体"/>
                <w:szCs w:val="21"/>
              </w:rPr>
            </w:pPr>
            <w:r w:rsidRPr="00B24613">
              <w:rPr>
                <w:rFonts w:ascii="宋体" w:hAnsi="宋体" w:cs="宋体" w:hint="eastAsia"/>
                <w:szCs w:val="21"/>
              </w:rPr>
              <w:t>5、分类清运方案（0-2分）。</w:t>
            </w:r>
          </w:p>
        </w:tc>
      </w:tr>
      <w:tr w:rsidR="00C3045E" w:rsidRPr="00B24613">
        <w:trPr>
          <w:trHeight w:val="423"/>
          <w:jc w:val="center"/>
        </w:trPr>
        <w:tc>
          <w:tcPr>
            <w:tcW w:w="1083" w:type="dxa"/>
            <w:vMerge/>
            <w:vAlign w:val="center"/>
          </w:tcPr>
          <w:p w:rsidR="00C3045E" w:rsidRPr="00B24613" w:rsidRDefault="00C3045E">
            <w:pPr>
              <w:tabs>
                <w:tab w:val="left" w:pos="1080"/>
              </w:tabs>
              <w:spacing w:line="360" w:lineRule="auto"/>
              <w:jc w:val="center"/>
              <w:rPr>
                <w:rFonts w:ascii="宋体" w:hAnsi="宋体" w:cs="宋体"/>
                <w:b/>
                <w:szCs w:val="21"/>
              </w:rPr>
            </w:pPr>
          </w:p>
        </w:tc>
        <w:tc>
          <w:tcPr>
            <w:tcW w:w="1559" w:type="dxa"/>
            <w:vAlign w:val="center"/>
          </w:tcPr>
          <w:p w:rsidR="00C3045E" w:rsidRPr="00B24613" w:rsidRDefault="005A347C">
            <w:pPr>
              <w:widowControl/>
              <w:spacing w:line="360" w:lineRule="auto"/>
              <w:jc w:val="center"/>
              <w:textAlignment w:val="center"/>
              <w:rPr>
                <w:rFonts w:ascii="宋体" w:hAnsi="宋体" w:cs="宋体"/>
                <w:b/>
                <w:bCs/>
                <w:kern w:val="0"/>
                <w:szCs w:val="21"/>
                <w:lang w:bidi="ar"/>
              </w:rPr>
            </w:pPr>
            <w:r w:rsidRPr="00B24613">
              <w:rPr>
                <w:rFonts w:ascii="宋体" w:hAnsi="宋体" w:cs="宋体" w:hint="eastAsia"/>
                <w:b/>
                <w:bCs/>
                <w:kern w:val="0"/>
                <w:szCs w:val="21"/>
                <w:lang w:bidi="ar"/>
              </w:rPr>
              <w:t>垃圾分类智能化改造及</w:t>
            </w:r>
          </w:p>
          <w:p w:rsidR="00C3045E" w:rsidRPr="00B24613" w:rsidRDefault="005A347C">
            <w:pPr>
              <w:spacing w:line="360" w:lineRule="auto"/>
              <w:jc w:val="center"/>
              <w:rPr>
                <w:rFonts w:ascii="宋体" w:hAnsi="宋体" w:cs="宋体"/>
                <w:b/>
                <w:bCs/>
                <w:szCs w:val="21"/>
              </w:rPr>
            </w:pPr>
            <w:r w:rsidRPr="00B24613">
              <w:rPr>
                <w:rFonts w:ascii="宋体" w:hAnsi="宋体" w:cs="宋体" w:hint="eastAsia"/>
                <w:b/>
                <w:bCs/>
                <w:kern w:val="0"/>
                <w:szCs w:val="21"/>
                <w:lang w:bidi="ar"/>
              </w:rPr>
              <w:t>运营服务方案12分</w:t>
            </w:r>
          </w:p>
        </w:tc>
        <w:tc>
          <w:tcPr>
            <w:tcW w:w="6662" w:type="dxa"/>
            <w:vAlign w:val="center"/>
          </w:tcPr>
          <w:p w:rsidR="00C3045E" w:rsidRPr="00B24613" w:rsidRDefault="005A347C">
            <w:pPr>
              <w:widowControl/>
              <w:spacing w:line="360" w:lineRule="auto"/>
              <w:ind w:firstLineChars="200" w:firstLine="420"/>
              <w:jc w:val="left"/>
              <w:textAlignment w:val="bottom"/>
              <w:rPr>
                <w:rFonts w:ascii="宋体" w:hAnsi="宋体"/>
                <w:szCs w:val="21"/>
              </w:rPr>
            </w:pPr>
            <w:r w:rsidRPr="00B24613">
              <w:rPr>
                <w:rFonts w:ascii="宋体" w:hAnsi="宋体" w:hint="eastAsia"/>
                <w:szCs w:val="21"/>
              </w:rPr>
              <w:t>针对人机结合运营的响应程度进行评审，充分考虑设备的智能化设计、居民的接受度、宣教的生动形象程度，AI的技术应用与垃圾分类劝导与宣教的融合运营需求，整体运营方案科学合理、服务内容完整、A</w:t>
            </w:r>
            <w:r w:rsidRPr="00B24613">
              <w:rPr>
                <w:rFonts w:ascii="宋体" w:hAnsi="宋体"/>
                <w:szCs w:val="21"/>
              </w:rPr>
              <w:t>I</w:t>
            </w:r>
            <w:r w:rsidRPr="00B24613">
              <w:rPr>
                <w:rFonts w:ascii="宋体" w:hAnsi="宋体" w:hint="eastAsia"/>
                <w:szCs w:val="21"/>
              </w:rPr>
              <w:t>运营流程设计完整标准、服务精准高效，根据合理性、先进性和科学性进行打分。</w:t>
            </w:r>
          </w:p>
          <w:p w:rsidR="00C3045E" w:rsidRPr="00B24613" w:rsidRDefault="005A347C">
            <w:pPr>
              <w:widowControl/>
              <w:spacing w:line="360" w:lineRule="auto"/>
              <w:ind w:firstLineChars="100" w:firstLine="210"/>
              <w:jc w:val="left"/>
              <w:textAlignment w:val="bottom"/>
              <w:rPr>
                <w:rFonts w:ascii="宋体" w:hAnsi="宋体"/>
                <w:szCs w:val="21"/>
              </w:rPr>
            </w:pPr>
            <w:r w:rsidRPr="00B24613">
              <w:rPr>
                <w:rFonts w:ascii="宋体" w:hAnsi="宋体" w:hint="eastAsia"/>
                <w:szCs w:val="21"/>
              </w:rPr>
              <w:t>提供智能化网点改造方案（0-3分）</w:t>
            </w:r>
          </w:p>
          <w:p w:rsidR="00C3045E" w:rsidRPr="00B24613" w:rsidRDefault="005A347C">
            <w:pPr>
              <w:widowControl/>
              <w:spacing w:line="360" w:lineRule="auto"/>
              <w:ind w:firstLineChars="100" w:firstLine="210"/>
              <w:jc w:val="left"/>
              <w:textAlignment w:val="bottom"/>
              <w:rPr>
                <w:rFonts w:ascii="宋体" w:hAnsi="宋体"/>
                <w:szCs w:val="21"/>
              </w:rPr>
            </w:pPr>
            <w:r w:rsidRPr="00B24613">
              <w:rPr>
                <w:rFonts w:ascii="宋体" w:hAnsi="宋体" w:hint="eastAsia"/>
                <w:szCs w:val="21"/>
              </w:rPr>
              <w:t>提供智能化网点上线具体实施方案（0-3）</w:t>
            </w:r>
          </w:p>
          <w:p w:rsidR="00C3045E" w:rsidRPr="00B24613" w:rsidRDefault="005A347C">
            <w:pPr>
              <w:widowControl/>
              <w:spacing w:line="360" w:lineRule="auto"/>
              <w:ind w:firstLineChars="100" w:firstLine="210"/>
              <w:jc w:val="left"/>
              <w:textAlignment w:val="bottom"/>
              <w:rPr>
                <w:rFonts w:ascii="宋体" w:hAnsi="宋体"/>
                <w:szCs w:val="21"/>
              </w:rPr>
            </w:pPr>
            <w:r w:rsidRPr="00B24613">
              <w:rPr>
                <w:rFonts w:ascii="宋体" w:hAnsi="宋体" w:hint="eastAsia"/>
                <w:szCs w:val="21"/>
              </w:rPr>
              <w:t>信息化平台配套方案（0-3分）</w:t>
            </w:r>
          </w:p>
          <w:p w:rsidR="00C3045E" w:rsidRPr="00B24613" w:rsidRDefault="005A347C">
            <w:pPr>
              <w:widowControl/>
              <w:spacing w:line="360" w:lineRule="auto"/>
              <w:ind w:firstLineChars="100" w:firstLine="210"/>
              <w:jc w:val="left"/>
              <w:textAlignment w:val="bottom"/>
              <w:rPr>
                <w:rFonts w:ascii="宋体" w:hAnsi="宋体" w:cs="宋体"/>
                <w:szCs w:val="21"/>
              </w:rPr>
            </w:pPr>
            <w:r w:rsidRPr="00B24613">
              <w:rPr>
                <w:rFonts w:ascii="宋体" w:hAnsi="宋体" w:hint="eastAsia"/>
                <w:szCs w:val="21"/>
              </w:rPr>
              <w:t>智能化运营方案（0-3分）</w:t>
            </w:r>
          </w:p>
        </w:tc>
      </w:tr>
      <w:tr w:rsidR="00C3045E" w:rsidRPr="00B24613">
        <w:trPr>
          <w:trHeight w:val="2257"/>
          <w:jc w:val="center"/>
        </w:trPr>
        <w:tc>
          <w:tcPr>
            <w:tcW w:w="1083" w:type="dxa"/>
            <w:vMerge/>
            <w:vAlign w:val="center"/>
          </w:tcPr>
          <w:p w:rsidR="00C3045E" w:rsidRPr="00B24613" w:rsidRDefault="00C3045E">
            <w:pPr>
              <w:tabs>
                <w:tab w:val="left" w:pos="1080"/>
              </w:tabs>
              <w:spacing w:line="360" w:lineRule="auto"/>
              <w:jc w:val="center"/>
              <w:rPr>
                <w:rFonts w:ascii="宋体" w:hAnsi="宋体" w:cs="宋体"/>
                <w:b/>
                <w:szCs w:val="21"/>
              </w:rPr>
            </w:pPr>
          </w:p>
        </w:tc>
        <w:tc>
          <w:tcPr>
            <w:tcW w:w="1559" w:type="dxa"/>
            <w:vAlign w:val="center"/>
          </w:tcPr>
          <w:p w:rsidR="00C3045E" w:rsidRPr="00B24613" w:rsidRDefault="005A347C">
            <w:pPr>
              <w:spacing w:line="360" w:lineRule="auto"/>
              <w:jc w:val="center"/>
              <w:rPr>
                <w:rFonts w:ascii="宋体" w:hAnsi="宋体" w:cs="宋体"/>
                <w:b/>
                <w:bCs/>
                <w:szCs w:val="21"/>
              </w:rPr>
            </w:pPr>
            <w:r w:rsidRPr="00B24613">
              <w:rPr>
                <w:rFonts w:ascii="宋体" w:hAnsi="宋体" w:cs="宋体" w:hint="eastAsia"/>
                <w:b/>
                <w:bCs/>
                <w:szCs w:val="21"/>
              </w:rPr>
              <w:t>应急预案</w:t>
            </w:r>
          </w:p>
          <w:p w:rsidR="00C3045E" w:rsidRPr="00B24613" w:rsidRDefault="005A347C">
            <w:pPr>
              <w:spacing w:line="360" w:lineRule="auto"/>
              <w:jc w:val="center"/>
              <w:rPr>
                <w:rFonts w:ascii="宋体" w:hAnsi="宋体" w:cs="宋体"/>
                <w:b/>
                <w:bCs/>
                <w:szCs w:val="21"/>
              </w:rPr>
            </w:pPr>
            <w:r w:rsidRPr="00B24613">
              <w:rPr>
                <w:rFonts w:ascii="宋体" w:hAnsi="宋体" w:cs="宋体" w:hint="eastAsia"/>
                <w:b/>
                <w:bCs/>
                <w:szCs w:val="21"/>
              </w:rPr>
              <w:t>6分</w:t>
            </w:r>
          </w:p>
        </w:tc>
        <w:tc>
          <w:tcPr>
            <w:tcW w:w="6662" w:type="dxa"/>
            <w:vAlign w:val="center"/>
          </w:tcPr>
          <w:p w:rsidR="00C3045E" w:rsidRPr="00B24613" w:rsidRDefault="005A347C">
            <w:pPr>
              <w:spacing w:line="360" w:lineRule="auto"/>
              <w:ind w:firstLineChars="100" w:firstLine="210"/>
              <w:rPr>
                <w:rFonts w:ascii="宋体" w:hAnsi="宋体" w:cs="宋体"/>
                <w:szCs w:val="21"/>
              </w:rPr>
            </w:pPr>
            <w:r w:rsidRPr="00B24613">
              <w:rPr>
                <w:rFonts w:ascii="宋体" w:hAnsi="宋体" w:cs="宋体" w:hint="eastAsia"/>
                <w:szCs w:val="21"/>
              </w:rPr>
              <w:t>1、针对服务过程中突发事件处理应急预案方案，确保事件及时排除，具备科学性、合理性（0-3分）。</w:t>
            </w:r>
          </w:p>
          <w:p w:rsidR="00C3045E" w:rsidRPr="00B24613" w:rsidRDefault="005A347C">
            <w:pPr>
              <w:pStyle w:val="23"/>
              <w:spacing w:before="120" w:after="120" w:line="360" w:lineRule="auto"/>
              <w:ind w:firstLineChars="82" w:firstLine="172"/>
              <w:rPr>
                <w:rFonts w:ascii="宋体" w:eastAsia="宋体" w:hAnsi="宋体" w:cs="宋体"/>
                <w:sz w:val="21"/>
                <w:szCs w:val="21"/>
              </w:rPr>
            </w:pPr>
            <w:r w:rsidRPr="00B24613">
              <w:rPr>
                <w:rFonts w:ascii="宋体" w:eastAsia="宋体" w:hAnsi="宋体" w:cs="宋体" w:hint="eastAsia"/>
                <w:b w:val="0"/>
                <w:kern w:val="2"/>
                <w:sz w:val="21"/>
                <w:szCs w:val="21"/>
              </w:rPr>
              <w:t>2、针对被省、市、</w:t>
            </w:r>
            <w:proofErr w:type="gramStart"/>
            <w:r w:rsidRPr="00B24613">
              <w:rPr>
                <w:rFonts w:ascii="宋体" w:eastAsia="宋体" w:hAnsi="宋体" w:cs="宋体" w:hint="eastAsia"/>
                <w:b w:val="0"/>
                <w:kern w:val="2"/>
                <w:sz w:val="21"/>
                <w:szCs w:val="21"/>
              </w:rPr>
              <w:t>县媒体</w:t>
            </w:r>
            <w:proofErr w:type="gramEnd"/>
            <w:r w:rsidRPr="00B24613">
              <w:rPr>
                <w:rFonts w:ascii="宋体" w:eastAsia="宋体" w:hAnsi="宋体" w:cs="宋体" w:hint="eastAsia"/>
                <w:b w:val="0"/>
                <w:kern w:val="2"/>
                <w:sz w:val="21"/>
                <w:szCs w:val="21"/>
              </w:rPr>
              <w:t>曝光负面新闻以及社会舆情发酵负面信息等事件应急预案方案，确保事件及时排除，具备及时性、科学性、合理性（0-3分）</w:t>
            </w:r>
          </w:p>
        </w:tc>
      </w:tr>
      <w:tr w:rsidR="00C3045E" w:rsidRPr="00B24613">
        <w:trPr>
          <w:trHeight w:val="719"/>
          <w:jc w:val="center"/>
        </w:trPr>
        <w:tc>
          <w:tcPr>
            <w:tcW w:w="1083" w:type="dxa"/>
            <w:vMerge/>
            <w:vAlign w:val="center"/>
          </w:tcPr>
          <w:p w:rsidR="00C3045E" w:rsidRPr="00B24613" w:rsidRDefault="00C3045E">
            <w:pPr>
              <w:tabs>
                <w:tab w:val="left" w:pos="1080"/>
              </w:tabs>
              <w:spacing w:line="360" w:lineRule="auto"/>
              <w:jc w:val="center"/>
              <w:rPr>
                <w:rFonts w:ascii="宋体" w:hAnsi="宋体" w:cs="宋体"/>
                <w:b/>
                <w:szCs w:val="21"/>
              </w:rPr>
            </w:pPr>
          </w:p>
        </w:tc>
        <w:tc>
          <w:tcPr>
            <w:tcW w:w="1559" w:type="dxa"/>
            <w:vAlign w:val="center"/>
          </w:tcPr>
          <w:p w:rsidR="00C3045E" w:rsidRPr="00B24613" w:rsidRDefault="005A347C">
            <w:pPr>
              <w:spacing w:line="360" w:lineRule="auto"/>
              <w:jc w:val="center"/>
              <w:rPr>
                <w:rFonts w:ascii="宋体" w:hAnsi="宋体" w:cs="宋体"/>
                <w:b/>
                <w:bCs/>
                <w:szCs w:val="21"/>
              </w:rPr>
            </w:pPr>
            <w:r w:rsidRPr="00B24613">
              <w:rPr>
                <w:rFonts w:ascii="宋体" w:hAnsi="宋体" w:cs="宋体" w:hint="eastAsia"/>
                <w:b/>
                <w:bCs/>
                <w:szCs w:val="21"/>
              </w:rPr>
              <w:t>迎检方案3分</w:t>
            </w:r>
          </w:p>
        </w:tc>
        <w:tc>
          <w:tcPr>
            <w:tcW w:w="6662" w:type="dxa"/>
            <w:vAlign w:val="center"/>
          </w:tcPr>
          <w:p w:rsidR="00C3045E" w:rsidRPr="00B24613" w:rsidRDefault="005A347C">
            <w:pPr>
              <w:spacing w:line="360" w:lineRule="auto"/>
              <w:rPr>
                <w:rFonts w:ascii="宋体" w:hAnsi="宋体" w:cs="宋体"/>
                <w:szCs w:val="21"/>
              </w:rPr>
            </w:pPr>
            <w:r w:rsidRPr="00B24613">
              <w:rPr>
                <w:rFonts w:ascii="宋体" w:hAnsi="宋体" w:cs="宋体" w:hint="eastAsia"/>
                <w:szCs w:val="21"/>
              </w:rPr>
              <w:t>针对相关管理部门的检查、参观、复评等提出有针对性的方案（0-3分）。</w:t>
            </w:r>
          </w:p>
        </w:tc>
      </w:tr>
      <w:tr w:rsidR="00C3045E" w:rsidRPr="00B24613">
        <w:trPr>
          <w:trHeight w:val="1127"/>
          <w:jc w:val="center"/>
        </w:trPr>
        <w:tc>
          <w:tcPr>
            <w:tcW w:w="1083" w:type="dxa"/>
            <w:vMerge/>
            <w:vAlign w:val="center"/>
          </w:tcPr>
          <w:p w:rsidR="00C3045E" w:rsidRPr="00B24613" w:rsidRDefault="00C3045E">
            <w:pPr>
              <w:tabs>
                <w:tab w:val="left" w:pos="1080"/>
              </w:tabs>
              <w:spacing w:line="360" w:lineRule="auto"/>
              <w:jc w:val="center"/>
              <w:rPr>
                <w:rFonts w:ascii="宋体" w:hAnsi="宋体" w:cs="宋体"/>
                <w:b/>
                <w:szCs w:val="21"/>
              </w:rPr>
            </w:pPr>
          </w:p>
        </w:tc>
        <w:tc>
          <w:tcPr>
            <w:tcW w:w="1559" w:type="dxa"/>
            <w:vAlign w:val="center"/>
          </w:tcPr>
          <w:p w:rsidR="00C3045E" w:rsidRPr="00B24613" w:rsidRDefault="005A347C">
            <w:pPr>
              <w:spacing w:line="360" w:lineRule="auto"/>
              <w:jc w:val="center"/>
              <w:rPr>
                <w:rFonts w:ascii="宋体" w:hAnsi="宋体" w:cs="宋体"/>
                <w:b/>
                <w:kern w:val="0"/>
                <w:szCs w:val="21"/>
              </w:rPr>
            </w:pPr>
            <w:r w:rsidRPr="00B24613">
              <w:rPr>
                <w:rFonts w:ascii="宋体" w:hAnsi="宋体" w:cs="宋体" w:hint="eastAsia"/>
                <w:b/>
                <w:kern w:val="0"/>
                <w:szCs w:val="21"/>
              </w:rPr>
              <w:t>优惠条件或合理化建议</w:t>
            </w:r>
            <w:r w:rsidRPr="00B24613">
              <w:rPr>
                <w:rFonts w:ascii="宋体" w:hAnsi="宋体" w:cs="宋体" w:hint="eastAsia"/>
                <w:b/>
                <w:szCs w:val="21"/>
              </w:rPr>
              <w:t>3分</w:t>
            </w:r>
          </w:p>
        </w:tc>
        <w:tc>
          <w:tcPr>
            <w:tcW w:w="6662" w:type="dxa"/>
            <w:vAlign w:val="center"/>
          </w:tcPr>
          <w:p w:rsidR="00C3045E" w:rsidRPr="00B24613" w:rsidRDefault="005A347C">
            <w:pPr>
              <w:spacing w:line="360" w:lineRule="auto"/>
              <w:ind w:firstLineChars="100" w:firstLine="210"/>
              <w:rPr>
                <w:rFonts w:ascii="宋体" w:hAnsi="宋体" w:cs="宋体"/>
                <w:szCs w:val="21"/>
              </w:rPr>
            </w:pPr>
            <w:r w:rsidRPr="00B24613">
              <w:rPr>
                <w:rFonts w:ascii="宋体" w:hAnsi="宋体" w:cs="宋体" w:hint="eastAsia"/>
                <w:bCs/>
                <w:szCs w:val="21"/>
              </w:rPr>
              <w:t>对本项目的特别服务承诺和合理化建议：从项目的实际情况考虑，提供有针对性的优惠条件及合理化建议，每提供一条有效的得1分，最高得3分。</w:t>
            </w:r>
          </w:p>
        </w:tc>
      </w:tr>
      <w:tr w:rsidR="00C3045E" w:rsidRPr="00B24613">
        <w:trPr>
          <w:trHeight w:val="813"/>
          <w:jc w:val="center"/>
        </w:trPr>
        <w:tc>
          <w:tcPr>
            <w:tcW w:w="1083" w:type="dxa"/>
            <w:vMerge w:val="restart"/>
            <w:vAlign w:val="center"/>
          </w:tcPr>
          <w:p w:rsidR="00C3045E" w:rsidRPr="00B24613" w:rsidRDefault="005A347C">
            <w:pPr>
              <w:pStyle w:val="a"/>
              <w:numPr>
                <w:ilvl w:val="0"/>
                <w:numId w:val="0"/>
              </w:numPr>
              <w:spacing w:line="360" w:lineRule="auto"/>
              <w:rPr>
                <w:rFonts w:cs="宋体"/>
                <w:b/>
              </w:rPr>
            </w:pPr>
            <w:r w:rsidRPr="00B24613">
              <w:rPr>
                <w:rFonts w:cs="宋体" w:hint="eastAsia"/>
                <w:b/>
              </w:rPr>
              <w:t>资信商务及其他分（18分）</w:t>
            </w:r>
          </w:p>
        </w:tc>
        <w:tc>
          <w:tcPr>
            <w:tcW w:w="1559" w:type="dxa"/>
            <w:vAlign w:val="center"/>
          </w:tcPr>
          <w:p w:rsidR="00C3045E" w:rsidRPr="00B24613" w:rsidRDefault="005A347C">
            <w:pPr>
              <w:pStyle w:val="a"/>
              <w:numPr>
                <w:ilvl w:val="0"/>
                <w:numId w:val="0"/>
              </w:numPr>
              <w:spacing w:line="360" w:lineRule="auto"/>
              <w:rPr>
                <w:rFonts w:cs="宋体"/>
                <w:b/>
              </w:rPr>
            </w:pPr>
            <w:r w:rsidRPr="00B24613">
              <w:rPr>
                <w:rFonts w:cs="宋体" w:hint="eastAsia"/>
                <w:b/>
              </w:rPr>
              <w:t>投标人总体情况5分</w:t>
            </w:r>
          </w:p>
        </w:tc>
        <w:tc>
          <w:tcPr>
            <w:tcW w:w="6662" w:type="dxa"/>
            <w:vAlign w:val="center"/>
          </w:tcPr>
          <w:p w:rsidR="00C3045E" w:rsidRPr="00B24613" w:rsidRDefault="005A347C">
            <w:pPr>
              <w:spacing w:beforeLines="50" w:before="120" w:afterLines="50" w:after="120" w:line="360" w:lineRule="auto"/>
              <w:ind w:firstLineChars="100" w:firstLine="210"/>
              <w:rPr>
                <w:rFonts w:ascii="宋体" w:hAnsi="宋体" w:cs="宋体"/>
                <w:snapToGrid w:val="0"/>
                <w:kern w:val="0"/>
                <w:szCs w:val="21"/>
              </w:rPr>
            </w:pPr>
            <w:r w:rsidRPr="00B24613">
              <w:rPr>
                <w:rFonts w:ascii="宋体" w:hAnsi="宋体" w:cs="宋体" w:hint="eastAsia"/>
                <w:snapToGrid w:val="0"/>
                <w:kern w:val="0"/>
                <w:szCs w:val="21"/>
              </w:rPr>
              <w:t>1.投标人具有质量管理体系认证证书得1分；</w:t>
            </w:r>
          </w:p>
          <w:p w:rsidR="00C3045E" w:rsidRPr="00B24613" w:rsidRDefault="005A347C">
            <w:pPr>
              <w:spacing w:beforeLines="50" w:before="120" w:afterLines="50" w:after="120" w:line="360" w:lineRule="auto"/>
              <w:ind w:firstLineChars="100" w:firstLine="210"/>
              <w:rPr>
                <w:rFonts w:ascii="宋体" w:hAnsi="宋体" w:cs="宋体"/>
                <w:snapToGrid w:val="0"/>
                <w:kern w:val="0"/>
                <w:szCs w:val="21"/>
              </w:rPr>
            </w:pPr>
            <w:r w:rsidRPr="00B24613">
              <w:rPr>
                <w:rFonts w:ascii="宋体" w:hAnsi="宋体" w:cs="宋体" w:hint="eastAsia"/>
                <w:snapToGrid w:val="0"/>
                <w:kern w:val="0"/>
                <w:szCs w:val="21"/>
              </w:rPr>
              <w:t>2.投标人具有环境管理体系认证证书得1分；</w:t>
            </w:r>
          </w:p>
          <w:p w:rsidR="00C3045E" w:rsidRPr="00B24613" w:rsidRDefault="005A347C">
            <w:pPr>
              <w:spacing w:beforeLines="50" w:before="120" w:afterLines="50" w:after="120" w:line="360" w:lineRule="auto"/>
              <w:ind w:firstLineChars="100" w:firstLine="210"/>
              <w:rPr>
                <w:rFonts w:ascii="宋体" w:hAnsi="宋体" w:cs="宋体"/>
                <w:snapToGrid w:val="0"/>
                <w:kern w:val="0"/>
                <w:szCs w:val="21"/>
              </w:rPr>
            </w:pPr>
            <w:r w:rsidRPr="00B24613">
              <w:rPr>
                <w:rFonts w:ascii="宋体" w:hAnsi="宋体" w:cs="宋体" w:hint="eastAsia"/>
                <w:snapToGrid w:val="0"/>
                <w:kern w:val="0"/>
                <w:szCs w:val="21"/>
              </w:rPr>
              <w:t>3.投标人具有职业健康安全管理体系认证证书得1分；</w:t>
            </w:r>
          </w:p>
          <w:p w:rsidR="00C3045E" w:rsidRPr="00B24613" w:rsidRDefault="005A347C">
            <w:pPr>
              <w:spacing w:beforeLines="50" w:before="120" w:afterLines="50" w:after="120" w:line="360" w:lineRule="auto"/>
              <w:ind w:firstLineChars="100" w:firstLine="210"/>
              <w:rPr>
                <w:rFonts w:ascii="宋体" w:hAnsi="宋体" w:cs="宋体"/>
                <w:snapToGrid w:val="0"/>
                <w:kern w:val="0"/>
                <w:szCs w:val="21"/>
              </w:rPr>
            </w:pPr>
            <w:r w:rsidRPr="00B24613">
              <w:rPr>
                <w:rFonts w:ascii="宋体" w:hAnsi="宋体" w:cs="宋体" w:hint="eastAsia"/>
                <w:snapToGrid w:val="0"/>
                <w:kern w:val="0"/>
                <w:szCs w:val="21"/>
              </w:rPr>
              <w:t>4.投标人具有生活垃圾分类服务认证证书得1分；</w:t>
            </w:r>
          </w:p>
          <w:p w:rsidR="00C3045E" w:rsidRPr="00B24613" w:rsidRDefault="005A347C">
            <w:pPr>
              <w:spacing w:beforeLines="50" w:before="120" w:afterLines="50" w:after="120" w:line="360" w:lineRule="auto"/>
              <w:ind w:firstLineChars="100" w:firstLine="210"/>
              <w:rPr>
                <w:rFonts w:ascii="宋体" w:hAnsi="宋体" w:cs="宋体"/>
                <w:snapToGrid w:val="0"/>
                <w:kern w:val="0"/>
                <w:szCs w:val="21"/>
              </w:rPr>
            </w:pPr>
            <w:r w:rsidRPr="00B24613">
              <w:rPr>
                <w:rFonts w:ascii="宋体" w:hAnsi="宋体" w:cs="宋体" w:hint="eastAsia"/>
                <w:snapToGrid w:val="0"/>
                <w:kern w:val="0"/>
                <w:szCs w:val="21"/>
              </w:rPr>
              <w:t>5.投标人具有诚信管理体系认证证书得1分。</w:t>
            </w:r>
          </w:p>
          <w:p w:rsidR="00C3045E" w:rsidRPr="00B24613" w:rsidRDefault="005A347C">
            <w:pPr>
              <w:spacing w:line="360" w:lineRule="auto"/>
              <w:rPr>
                <w:rFonts w:ascii="宋体" w:hAnsi="宋体" w:cs="宋体"/>
                <w:szCs w:val="21"/>
              </w:rPr>
            </w:pPr>
            <w:r w:rsidRPr="00B24613">
              <w:rPr>
                <w:rFonts w:ascii="宋体" w:hAnsi="宋体" w:cs="宋体" w:hint="eastAsia"/>
                <w:b/>
                <w:szCs w:val="21"/>
              </w:rPr>
              <w:t>【投标文件中须提供的有效证书复印件加盖公章，认证范围须包含垃圾分类等相关内容，未提供或提供不全的不得分。】</w:t>
            </w:r>
          </w:p>
        </w:tc>
      </w:tr>
      <w:tr w:rsidR="00C3045E" w:rsidRPr="00B24613">
        <w:trPr>
          <w:trHeight w:val="90"/>
          <w:jc w:val="center"/>
        </w:trPr>
        <w:tc>
          <w:tcPr>
            <w:tcW w:w="1083" w:type="dxa"/>
            <w:vMerge/>
            <w:vAlign w:val="center"/>
          </w:tcPr>
          <w:p w:rsidR="00C3045E" w:rsidRPr="00B24613" w:rsidRDefault="00C3045E">
            <w:pPr>
              <w:pStyle w:val="a"/>
              <w:spacing w:line="360" w:lineRule="auto"/>
              <w:jc w:val="center"/>
              <w:rPr>
                <w:rFonts w:cs="宋体"/>
                <w:b/>
              </w:rPr>
            </w:pPr>
          </w:p>
        </w:tc>
        <w:tc>
          <w:tcPr>
            <w:tcW w:w="1559" w:type="dxa"/>
            <w:vAlign w:val="center"/>
          </w:tcPr>
          <w:p w:rsidR="00C3045E" w:rsidRPr="00B24613" w:rsidRDefault="005A347C">
            <w:pPr>
              <w:pStyle w:val="a"/>
              <w:numPr>
                <w:ilvl w:val="0"/>
                <w:numId w:val="0"/>
              </w:numPr>
              <w:spacing w:line="360" w:lineRule="auto"/>
              <w:rPr>
                <w:rFonts w:cs="宋体"/>
                <w:b/>
              </w:rPr>
            </w:pPr>
            <w:r w:rsidRPr="00B24613">
              <w:rPr>
                <w:rFonts w:cs="宋体" w:hint="eastAsia"/>
                <w:b/>
              </w:rPr>
              <w:t>投标单位业绩</w:t>
            </w:r>
          </w:p>
          <w:p w:rsidR="00C3045E" w:rsidRPr="00B24613" w:rsidRDefault="005A347C">
            <w:pPr>
              <w:pStyle w:val="a"/>
              <w:numPr>
                <w:ilvl w:val="0"/>
                <w:numId w:val="0"/>
              </w:numPr>
              <w:spacing w:line="360" w:lineRule="auto"/>
              <w:ind w:firstLineChars="100" w:firstLine="211"/>
              <w:rPr>
                <w:rFonts w:cs="宋体"/>
                <w:b/>
                <w:u w:val="single"/>
              </w:rPr>
            </w:pPr>
            <w:r w:rsidRPr="00B24613">
              <w:rPr>
                <w:rFonts w:cs="宋体" w:hint="eastAsia"/>
                <w:b/>
                <w:lang w:val="en-US"/>
              </w:rPr>
              <w:t>1.5</w:t>
            </w:r>
            <w:r w:rsidRPr="00B24613">
              <w:rPr>
                <w:rFonts w:cs="宋体" w:hint="eastAsia"/>
                <w:b/>
              </w:rPr>
              <w:t>分</w:t>
            </w:r>
          </w:p>
        </w:tc>
        <w:tc>
          <w:tcPr>
            <w:tcW w:w="6662" w:type="dxa"/>
            <w:vAlign w:val="center"/>
          </w:tcPr>
          <w:p w:rsidR="00C3045E" w:rsidRPr="00B24613" w:rsidRDefault="005A347C">
            <w:pPr>
              <w:spacing w:line="360" w:lineRule="auto"/>
              <w:ind w:firstLineChars="100" w:firstLine="210"/>
              <w:jc w:val="left"/>
              <w:rPr>
                <w:rFonts w:ascii="宋体" w:hAnsi="宋体" w:cs="宋体"/>
                <w:szCs w:val="21"/>
              </w:rPr>
            </w:pPr>
            <w:r w:rsidRPr="00B24613">
              <w:rPr>
                <w:rFonts w:ascii="宋体" w:hAnsi="宋体" w:cs="宋体" w:hint="eastAsia"/>
                <w:szCs w:val="21"/>
              </w:rPr>
              <w:t>根据</w:t>
            </w:r>
            <w:r w:rsidRPr="00B24613">
              <w:rPr>
                <w:rFonts w:ascii="宋体" w:hAnsi="宋体" w:cs="宋体" w:hint="eastAsia"/>
                <w:snapToGrid w:val="0"/>
                <w:kern w:val="0"/>
                <w:szCs w:val="21"/>
              </w:rPr>
              <w:t>投标人</w:t>
            </w:r>
            <w:r w:rsidRPr="00B24613">
              <w:rPr>
                <w:rFonts w:ascii="宋体" w:hAnsi="宋体" w:cs="宋体" w:hint="eastAsia"/>
                <w:szCs w:val="21"/>
              </w:rPr>
              <w:t>提供的2020年1月1日起至本项目截标时间止（以合同签订时间为准）类似项目业绩</w:t>
            </w:r>
            <w:r w:rsidRPr="00B24613">
              <w:rPr>
                <w:rFonts w:ascii="宋体" w:hAnsi="宋体" w:cs="宋体" w:hint="eastAsia"/>
                <w:b/>
                <w:bCs/>
                <w:szCs w:val="21"/>
              </w:rPr>
              <w:t>（项目特征：垃圾分类运维（或运营）服务项目）</w:t>
            </w:r>
            <w:r w:rsidRPr="00B24613">
              <w:rPr>
                <w:rFonts w:ascii="宋体" w:hAnsi="宋体" w:cs="宋体" w:hint="eastAsia"/>
                <w:szCs w:val="21"/>
              </w:rPr>
              <w:t>的数量进行打分，每个业绩得0.5分，最高得1.5分。</w:t>
            </w:r>
          </w:p>
          <w:p w:rsidR="00C3045E" w:rsidRPr="00B24613" w:rsidRDefault="005A347C">
            <w:pPr>
              <w:pStyle w:val="a8"/>
              <w:ind w:firstLineChars="100" w:firstLine="211"/>
              <w:rPr>
                <w:rFonts w:ascii="宋体" w:hAnsi="宋体" w:cs="宋体"/>
                <w:sz w:val="21"/>
                <w:szCs w:val="21"/>
              </w:rPr>
            </w:pPr>
            <w:r w:rsidRPr="00B24613">
              <w:rPr>
                <w:rFonts w:ascii="宋体" w:hAnsi="宋体" w:cs="宋体" w:hint="eastAsia"/>
                <w:b/>
                <w:sz w:val="21"/>
                <w:szCs w:val="21"/>
              </w:rPr>
              <w:t>开标时在投标文件中必须提供合同、</w:t>
            </w:r>
            <w:r w:rsidRPr="00B24613">
              <w:rPr>
                <w:rFonts w:ascii="宋体" w:hAnsi="宋体" w:cs="宋体" w:hint="eastAsia"/>
                <w:b/>
                <w:sz w:val="21"/>
                <w:szCs w:val="21"/>
                <w:lang w:val="en-US"/>
              </w:rPr>
              <w:t>资金结算单</w:t>
            </w:r>
            <w:r w:rsidRPr="00B24613">
              <w:rPr>
                <w:rFonts w:ascii="宋体" w:hAnsi="宋体" w:cs="宋体" w:hint="eastAsia"/>
                <w:b/>
                <w:sz w:val="21"/>
                <w:szCs w:val="21"/>
              </w:rPr>
              <w:t>复印件（</w:t>
            </w:r>
            <w:r w:rsidRPr="00B24613">
              <w:rPr>
                <w:rFonts w:ascii="宋体" w:hAnsi="宋体" w:cs="宋体" w:hint="eastAsia"/>
                <w:b/>
                <w:sz w:val="21"/>
                <w:szCs w:val="21"/>
                <w:lang w:val="en-US"/>
              </w:rPr>
              <w:t>加盖公章</w:t>
            </w:r>
            <w:r w:rsidRPr="00B24613">
              <w:rPr>
                <w:rFonts w:ascii="宋体" w:hAnsi="宋体" w:cs="宋体" w:hint="eastAsia"/>
                <w:b/>
                <w:sz w:val="21"/>
                <w:szCs w:val="21"/>
              </w:rPr>
              <w:t>）</w:t>
            </w:r>
            <w:r w:rsidRPr="00B24613">
              <w:rPr>
                <w:rFonts w:ascii="宋体" w:hAnsi="宋体" w:cs="宋体" w:hint="eastAsia"/>
                <w:b/>
                <w:bCs/>
                <w:sz w:val="21"/>
                <w:szCs w:val="21"/>
              </w:rPr>
              <w:t>，不提供不得分。</w:t>
            </w:r>
          </w:p>
        </w:tc>
      </w:tr>
      <w:tr w:rsidR="00C3045E" w:rsidRPr="00B24613">
        <w:trPr>
          <w:trHeight w:val="407"/>
          <w:jc w:val="center"/>
        </w:trPr>
        <w:tc>
          <w:tcPr>
            <w:tcW w:w="1083" w:type="dxa"/>
            <w:vMerge/>
            <w:vAlign w:val="center"/>
          </w:tcPr>
          <w:p w:rsidR="00C3045E" w:rsidRPr="00B24613" w:rsidRDefault="00C3045E">
            <w:pPr>
              <w:pStyle w:val="a"/>
              <w:spacing w:line="360" w:lineRule="auto"/>
              <w:jc w:val="center"/>
              <w:rPr>
                <w:rFonts w:cs="宋体"/>
                <w:b/>
              </w:rPr>
            </w:pPr>
          </w:p>
        </w:tc>
        <w:tc>
          <w:tcPr>
            <w:tcW w:w="1559" w:type="dxa"/>
            <w:vAlign w:val="center"/>
          </w:tcPr>
          <w:p w:rsidR="00C3045E" w:rsidRPr="00B24613" w:rsidRDefault="005A347C" w:rsidP="00106923">
            <w:pPr>
              <w:spacing w:beforeLines="50" w:before="120" w:afterLines="50" w:after="120" w:line="360" w:lineRule="auto"/>
              <w:jc w:val="center"/>
              <w:rPr>
                <w:rFonts w:ascii="宋体" w:hAnsi="宋体" w:cs="宋体"/>
                <w:b/>
                <w:szCs w:val="21"/>
              </w:rPr>
            </w:pPr>
            <w:bookmarkStart w:id="0" w:name="_GoBack"/>
            <w:r w:rsidRPr="00B24613">
              <w:rPr>
                <w:rFonts w:ascii="宋体" w:hAnsi="宋体" w:cs="宋体" w:hint="eastAsia"/>
                <w:b/>
                <w:szCs w:val="21"/>
              </w:rPr>
              <w:t>项目组成员</w:t>
            </w:r>
            <w:r w:rsidR="00106923">
              <w:rPr>
                <w:rFonts w:ascii="宋体" w:hAnsi="宋体" w:cs="宋体" w:hint="eastAsia"/>
                <w:b/>
                <w:szCs w:val="21"/>
              </w:rPr>
              <w:t>及车辆配备</w:t>
            </w:r>
            <w:r w:rsidRPr="00B24613">
              <w:rPr>
                <w:rFonts w:ascii="宋体" w:hAnsi="宋体" w:cs="宋体" w:hint="eastAsia"/>
                <w:b/>
                <w:szCs w:val="21"/>
              </w:rPr>
              <w:t>情况</w:t>
            </w:r>
            <w:bookmarkEnd w:id="0"/>
            <w:r w:rsidRPr="00B24613">
              <w:rPr>
                <w:rFonts w:cs="宋体" w:hint="eastAsia"/>
                <w:b/>
                <w:szCs w:val="21"/>
              </w:rPr>
              <w:t>6.5</w:t>
            </w:r>
            <w:r w:rsidRPr="00B24613">
              <w:rPr>
                <w:rFonts w:cs="宋体" w:hint="eastAsia"/>
                <w:b/>
                <w:szCs w:val="21"/>
              </w:rPr>
              <w:t>分</w:t>
            </w:r>
          </w:p>
        </w:tc>
        <w:tc>
          <w:tcPr>
            <w:tcW w:w="6662" w:type="dxa"/>
            <w:vAlign w:val="center"/>
          </w:tcPr>
          <w:p w:rsidR="00C3045E" w:rsidRPr="00B24613" w:rsidRDefault="005A347C">
            <w:pPr>
              <w:numPr>
                <w:ilvl w:val="0"/>
                <w:numId w:val="36"/>
              </w:numPr>
              <w:spacing w:beforeLines="50" w:before="120" w:afterLines="50" w:after="120" w:line="360" w:lineRule="auto"/>
              <w:ind w:firstLineChars="100" w:firstLine="210"/>
              <w:jc w:val="left"/>
            </w:pPr>
            <w:r w:rsidRPr="00B24613">
              <w:rPr>
                <w:rFonts w:ascii="宋体" w:hAnsi="宋体" w:cs="宋体" w:hint="eastAsia"/>
                <w:bCs/>
                <w:snapToGrid w:val="0"/>
                <w:kern w:val="0"/>
                <w:szCs w:val="21"/>
              </w:rPr>
              <w:t>投标人在满足采购人垃圾分类督导员基本数量的前提下，每增加1人得0.5分，最高得1.5分。</w:t>
            </w:r>
          </w:p>
          <w:p w:rsidR="00C3045E" w:rsidRPr="00B24613" w:rsidRDefault="005A347C">
            <w:pPr>
              <w:pStyle w:val="a8"/>
              <w:rPr>
                <w:b/>
                <w:bCs/>
              </w:rPr>
            </w:pPr>
            <w:r w:rsidRPr="00B24613">
              <w:rPr>
                <w:rFonts w:hint="eastAsia"/>
                <w:b/>
                <w:bCs/>
              </w:rPr>
              <w:t>（</w:t>
            </w:r>
            <w:r w:rsidRPr="00B24613">
              <w:rPr>
                <w:rFonts w:hint="eastAsia"/>
                <w:b/>
                <w:bCs/>
                <w:lang w:val="en-US"/>
              </w:rPr>
              <w:t>注：须提供以上增加人员身份证明及在中标后服务于本项项目的承诺函，格式自拟</w:t>
            </w:r>
            <w:r w:rsidRPr="00B24613">
              <w:rPr>
                <w:rFonts w:hint="eastAsia"/>
                <w:b/>
                <w:bCs/>
              </w:rPr>
              <w:t>）</w:t>
            </w:r>
          </w:p>
          <w:p w:rsidR="00C3045E" w:rsidRPr="00B24613" w:rsidRDefault="005A347C">
            <w:pPr>
              <w:numPr>
                <w:ilvl w:val="0"/>
                <w:numId w:val="36"/>
              </w:numPr>
              <w:spacing w:beforeLines="50" w:before="120" w:afterLines="50" w:after="120" w:line="360" w:lineRule="auto"/>
              <w:ind w:firstLineChars="100" w:firstLine="210"/>
              <w:jc w:val="left"/>
              <w:rPr>
                <w:rFonts w:ascii="宋体" w:hAnsi="宋体" w:cs="宋体"/>
                <w:bCs/>
                <w:snapToGrid w:val="0"/>
                <w:kern w:val="0"/>
                <w:szCs w:val="21"/>
              </w:rPr>
            </w:pPr>
            <w:r w:rsidRPr="00B24613">
              <w:rPr>
                <w:rFonts w:ascii="宋体" w:hAnsi="宋体" w:cs="宋体" w:hint="eastAsia"/>
                <w:bCs/>
                <w:snapToGrid w:val="0"/>
                <w:kern w:val="0"/>
                <w:szCs w:val="21"/>
              </w:rPr>
              <w:t>投标人在满足采购人易腐垃圾清运车辆基本数量的前提下，每增加1辆得1分，最高得5分。</w:t>
            </w:r>
          </w:p>
          <w:p w:rsidR="00C3045E" w:rsidRPr="00B24613" w:rsidRDefault="000B26DD" w:rsidP="000B26DD">
            <w:pPr>
              <w:spacing w:beforeLines="50" w:before="120" w:afterLines="50" w:after="120" w:line="360" w:lineRule="auto"/>
              <w:ind w:leftChars="100" w:left="210"/>
              <w:jc w:val="left"/>
              <w:rPr>
                <w:rFonts w:ascii="宋体" w:hAnsi="宋体" w:cs="宋体"/>
                <w:b/>
                <w:bCs/>
                <w:szCs w:val="21"/>
              </w:rPr>
            </w:pPr>
            <w:r w:rsidRPr="00B24613">
              <w:rPr>
                <w:rFonts w:ascii="宋体" w:hAnsi="宋体" w:cs="宋体" w:hint="eastAsia"/>
                <w:b/>
                <w:bCs/>
                <w:snapToGrid w:val="0"/>
                <w:kern w:val="0"/>
                <w:szCs w:val="21"/>
              </w:rPr>
              <w:lastRenderedPageBreak/>
              <w:t>（注：①车辆若自有的，必须提供原始发票扫描件、在有效年检期内的车辆行驶证、车辆登记证，所有人名称与投标单位名称（或投标单位的法定代表人）一致。②车辆若为租赁的，须提供在有效年检期内的车辆行驶证、车辆登记证、租赁合同或协议、中标后投入本项目使用的承诺函，格式自拟。）</w:t>
            </w:r>
          </w:p>
        </w:tc>
      </w:tr>
      <w:tr w:rsidR="00C3045E" w:rsidRPr="00B24613">
        <w:trPr>
          <w:trHeight w:val="4546"/>
          <w:jc w:val="center"/>
        </w:trPr>
        <w:tc>
          <w:tcPr>
            <w:tcW w:w="1083" w:type="dxa"/>
            <w:vMerge/>
            <w:vAlign w:val="center"/>
          </w:tcPr>
          <w:p w:rsidR="00C3045E" w:rsidRPr="00B24613" w:rsidRDefault="00C3045E">
            <w:pPr>
              <w:pStyle w:val="a"/>
              <w:spacing w:line="360" w:lineRule="auto"/>
              <w:jc w:val="center"/>
              <w:rPr>
                <w:rFonts w:cs="宋体"/>
                <w:b/>
              </w:rPr>
            </w:pPr>
          </w:p>
        </w:tc>
        <w:tc>
          <w:tcPr>
            <w:tcW w:w="1559" w:type="dxa"/>
            <w:vAlign w:val="center"/>
          </w:tcPr>
          <w:p w:rsidR="00C3045E" w:rsidRPr="00B24613" w:rsidRDefault="005A347C">
            <w:pPr>
              <w:pStyle w:val="a"/>
              <w:numPr>
                <w:ilvl w:val="0"/>
                <w:numId w:val="0"/>
              </w:numPr>
              <w:spacing w:line="360" w:lineRule="auto"/>
              <w:rPr>
                <w:rFonts w:cs="宋体"/>
                <w:b/>
              </w:rPr>
            </w:pPr>
            <w:r w:rsidRPr="00B24613">
              <w:rPr>
                <w:rFonts w:cs="宋体" w:hint="eastAsia"/>
                <w:b/>
              </w:rPr>
              <w:t>服务网点情况4分</w:t>
            </w:r>
          </w:p>
        </w:tc>
        <w:tc>
          <w:tcPr>
            <w:tcW w:w="6662" w:type="dxa"/>
            <w:vAlign w:val="center"/>
          </w:tcPr>
          <w:p w:rsidR="00C3045E" w:rsidRPr="00B24613" w:rsidRDefault="005A347C">
            <w:pPr>
              <w:pStyle w:val="a8"/>
              <w:ind w:firstLineChars="100" w:firstLine="210"/>
              <w:rPr>
                <w:rFonts w:ascii="宋体" w:hAnsi="宋体" w:cs="宋体"/>
                <w:sz w:val="21"/>
                <w:szCs w:val="21"/>
              </w:rPr>
            </w:pPr>
            <w:r w:rsidRPr="00B24613">
              <w:rPr>
                <w:rFonts w:ascii="宋体" w:hAnsi="宋体" w:cs="宋体" w:hint="eastAsia"/>
                <w:sz w:val="21"/>
                <w:szCs w:val="21"/>
              </w:rPr>
              <w:t>投标人在湖州地区配备相关服务单位（公司、分公司或服务网点）的得4分；投标人在省内其他地区配备相关服务单位（公司、分公司或服务网点）的得2分；投标人在省外地区配备相关服务单位（公司、分公司或服务网点）的，得1分；</w:t>
            </w:r>
            <w:r w:rsidRPr="00B24613">
              <w:rPr>
                <w:rFonts w:ascii="宋体" w:hAnsi="宋体" w:cs="宋体" w:hint="eastAsia"/>
                <w:sz w:val="21"/>
                <w:szCs w:val="21"/>
                <w:lang w:eastAsia="zh-Hans"/>
              </w:rPr>
              <w:t>承诺中标后在德清地区配备相关服务单位（分公司或服务网点）的得</w:t>
            </w:r>
            <w:r w:rsidRPr="00B24613">
              <w:rPr>
                <w:rFonts w:ascii="宋体" w:hAnsi="宋体" w:cs="宋体" w:hint="eastAsia"/>
                <w:sz w:val="21"/>
                <w:szCs w:val="21"/>
              </w:rPr>
              <w:t>4</w:t>
            </w:r>
            <w:r w:rsidRPr="00B24613">
              <w:rPr>
                <w:rFonts w:ascii="宋体" w:hAnsi="宋体" w:cs="宋体" w:hint="eastAsia"/>
                <w:sz w:val="21"/>
                <w:szCs w:val="21"/>
                <w:lang w:eastAsia="zh-Hans"/>
              </w:rPr>
              <w:t>分，须提供针对</w:t>
            </w:r>
            <w:r w:rsidRPr="00B24613">
              <w:rPr>
                <w:rFonts w:ascii="宋体" w:hAnsi="宋体" w:cs="宋体" w:hint="eastAsia"/>
                <w:sz w:val="21"/>
                <w:szCs w:val="21"/>
              </w:rPr>
              <w:t>本项目</w:t>
            </w:r>
            <w:r w:rsidRPr="00B24613">
              <w:rPr>
                <w:rFonts w:ascii="宋体" w:hAnsi="宋体" w:cs="宋体" w:hint="eastAsia"/>
                <w:sz w:val="21"/>
                <w:szCs w:val="21"/>
                <w:lang w:eastAsia="zh-Hans"/>
              </w:rPr>
              <w:t>中标后配备服务网点的承诺函，</w:t>
            </w:r>
            <w:r w:rsidRPr="00B24613">
              <w:rPr>
                <w:rFonts w:ascii="宋体" w:hAnsi="宋体" w:cs="宋体" w:hint="eastAsia"/>
                <w:sz w:val="21"/>
                <w:szCs w:val="21"/>
              </w:rPr>
              <w:t>否则</w:t>
            </w:r>
            <w:r w:rsidRPr="00B24613">
              <w:rPr>
                <w:rFonts w:ascii="宋体" w:hAnsi="宋体" w:cs="宋体" w:hint="eastAsia"/>
                <w:sz w:val="21"/>
                <w:szCs w:val="21"/>
                <w:lang w:eastAsia="zh-Hans"/>
              </w:rPr>
              <w:t>不得分。</w:t>
            </w:r>
            <w:r w:rsidRPr="00B24613">
              <w:rPr>
                <w:rFonts w:ascii="宋体" w:hAnsi="宋体" w:cs="宋体" w:hint="eastAsia"/>
                <w:sz w:val="21"/>
                <w:szCs w:val="21"/>
              </w:rPr>
              <w:t>本项不重复计分，最高得4分。</w:t>
            </w:r>
            <w:r w:rsidRPr="00B24613">
              <w:rPr>
                <w:rFonts w:ascii="宋体" w:hAnsi="宋体" w:cs="宋体" w:hint="eastAsia"/>
                <w:b/>
                <w:sz w:val="21"/>
                <w:szCs w:val="21"/>
              </w:rPr>
              <w:t>（须提供详细的全称、地址、联系人、联系方式、营业执照复印件，</w:t>
            </w:r>
            <w:proofErr w:type="gramStart"/>
            <w:r w:rsidRPr="00B24613">
              <w:rPr>
                <w:rFonts w:ascii="宋体" w:hAnsi="宋体" w:cs="宋体" w:hint="eastAsia"/>
                <w:b/>
                <w:sz w:val="21"/>
                <w:szCs w:val="21"/>
              </w:rPr>
              <w:t>若服务</w:t>
            </w:r>
            <w:proofErr w:type="gramEnd"/>
            <w:r w:rsidRPr="00B24613">
              <w:rPr>
                <w:rFonts w:ascii="宋体" w:hAnsi="宋体" w:cs="宋体" w:hint="eastAsia"/>
                <w:b/>
                <w:sz w:val="21"/>
                <w:szCs w:val="21"/>
              </w:rPr>
              <w:t>网点为投标人的合作单位，则需同时提供合作单位营业执照复印件、合作协议、合作单位技术人员组成、合作单位技术人员</w:t>
            </w:r>
            <w:proofErr w:type="gramStart"/>
            <w:r w:rsidRPr="00B24613">
              <w:rPr>
                <w:rFonts w:ascii="宋体" w:hAnsi="宋体" w:cs="宋体" w:hint="eastAsia"/>
                <w:b/>
                <w:sz w:val="21"/>
                <w:szCs w:val="21"/>
              </w:rPr>
              <w:t>社保证明</w:t>
            </w:r>
            <w:proofErr w:type="gramEnd"/>
            <w:r w:rsidRPr="00B24613">
              <w:rPr>
                <w:rFonts w:ascii="宋体" w:hAnsi="宋体" w:cs="宋体" w:hint="eastAsia"/>
                <w:b/>
                <w:sz w:val="21"/>
                <w:szCs w:val="21"/>
              </w:rPr>
              <w:t>清单、合作单位技术人员技术等级或职称证书等复印件加盖公章。）</w:t>
            </w:r>
          </w:p>
        </w:tc>
      </w:tr>
      <w:tr w:rsidR="00C3045E" w:rsidRPr="00B24613">
        <w:trPr>
          <w:trHeight w:val="1123"/>
          <w:jc w:val="center"/>
        </w:trPr>
        <w:tc>
          <w:tcPr>
            <w:tcW w:w="1083" w:type="dxa"/>
            <w:vAlign w:val="center"/>
          </w:tcPr>
          <w:p w:rsidR="00C3045E" w:rsidRPr="00B24613" w:rsidRDefault="00C3045E">
            <w:pPr>
              <w:pStyle w:val="a"/>
              <w:numPr>
                <w:ilvl w:val="0"/>
                <w:numId w:val="0"/>
              </w:numPr>
              <w:spacing w:line="360" w:lineRule="auto"/>
              <w:rPr>
                <w:rFonts w:cs="宋体"/>
                <w:b/>
              </w:rPr>
            </w:pPr>
          </w:p>
        </w:tc>
        <w:tc>
          <w:tcPr>
            <w:tcW w:w="1559" w:type="dxa"/>
            <w:vAlign w:val="center"/>
          </w:tcPr>
          <w:p w:rsidR="00C3045E" w:rsidRPr="00B24613" w:rsidRDefault="005A347C">
            <w:pPr>
              <w:pStyle w:val="a"/>
              <w:numPr>
                <w:ilvl w:val="0"/>
                <w:numId w:val="0"/>
              </w:numPr>
              <w:spacing w:line="360" w:lineRule="auto"/>
              <w:rPr>
                <w:rFonts w:cs="宋体"/>
                <w:b/>
              </w:rPr>
            </w:pPr>
            <w:r w:rsidRPr="00B24613">
              <w:rPr>
                <w:rFonts w:cs="宋体" w:hint="eastAsia"/>
                <w:b/>
              </w:rPr>
              <w:t>政策分1分</w:t>
            </w:r>
          </w:p>
        </w:tc>
        <w:tc>
          <w:tcPr>
            <w:tcW w:w="6662" w:type="dxa"/>
            <w:vAlign w:val="center"/>
          </w:tcPr>
          <w:p w:rsidR="00C3045E" w:rsidRPr="00B24613" w:rsidRDefault="005A347C">
            <w:pPr>
              <w:pStyle w:val="a"/>
              <w:numPr>
                <w:ilvl w:val="0"/>
                <w:numId w:val="0"/>
              </w:numPr>
              <w:spacing w:line="360" w:lineRule="auto"/>
              <w:jc w:val="left"/>
              <w:rPr>
                <w:rFonts w:cs="宋体"/>
              </w:rPr>
            </w:pPr>
            <w:r w:rsidRPr="00B24613">
              <w:rPr>
                <w:rFonts w:cs="宋体" w:hint="eastAsia"/>
              </w:rPr>
              <w:t>投标人按规定享受其他国家政策支持、扶持的，得1分。</w:t>
            </w:r>
          </w:p>
          <w:p w:rsidR="00C3045E" w:rsidRPr="00B24613" w:rsidRDefault="005A347C">
            <w:pPr>
              <w:pStyle w:val="a8"/>
              <w:ind w:firstLineChars="100" w:firstLine="211"/>
              <w:jc w:val="left"/>
              <w:rPr>
                <w:rFonts w:ascii="宋体" w:hAnsi="宋体" w:cs="宋体"/>
                <w:b/>
                <w:sz w:val="21"/>
                <w:szCs w:val="21"/>
              </w:rPr>
            </w:pPr>
            <w:r w:rsidRPr="00B24613">
              <w:rPr>
                <w:rFonts w:ascii="宋体" w:hAnsi="宋体" w:cs="宋体" w:hint="eastAsia"/>
                <w:b/>
                <w:sz w:val="21"/>
                <w:szCs w:val="21"/>
              </w:rPr>
              <w:t>（以提供的相关政府部门证明资料和法律依据为准）</w:t>
            </w:r>
          </w:p>
        </w:tc>
      </w:tr>
    </w:tbl>
    <w:p w:rsidR="00C3045E" w:rsidRPr="00B24613" w:rsidRDefault="005A347C">
      <w:pPr>
        <w:tabs>
          <w:tab w:val="left" w:pos="426"/>
        </w:tabs>
        <w:autoSpaceDE w:val="0"/>
        <w:autoSpaceDN w:val="0"/>
        <w:adjustRightInd w:val="0"/>
        <w:spacing w:line="400" w:lineRule="exact"/>
        <w:jc w:val="left"/>
        <w:rPr>
          <w:rFonts w:ascii="宋体" w:hAnsi="宋体"/>
          <w:b/>
          <w:bCs/>
          <w:kern w:val="0"/>
          <w:sz w:val="24"/>
        </w:rPr>
      </w:pPr>
      <w:r w:rsidRPr="00B24613">
        <w:rPr>
          <w:rFonts w:ascii="宋体" w:hAnsi="宋体" w:hint="eastAsia"/>
          <w:b/>
          <w:bCs/>
          <w:kern w:val="0"/>
          <w:sz w:val="24"/>
        </w:rPr>
        <w:t>三、技术、商务、资信及其他分的计算</w:t>
      </w:r>
    </w:p>
    <w:p w:rsidR="00C3045E" w:rsidRPr="00B24613" w:rsidRDefault="005A347C">
      <w:pPr>
        <w:tabs>
          <w:tab w:val="left" w:pos="426"/>
        </w:tabs>
        <w:autoSpaceDE w:val="0"/>
        <w:autoSpaceDN w:val="0"/>
        <w:adjustRightInd w:val="0"/>
        <w:spacing w:line="400" w:lineRule="exact"/>
        <w:jc w:val="left"/>
        <w:rPr>
          <w:rFonts w:ascii="宋体" w:hAnsi="宋体"/>
          <w:bCs/>
          <w:kern w:val="0"/>
          <w:sz w:val="24"/>
        </w:rPr>
      </w:pPr>
      <w:r w:rsidRPr="00B24613">
        <w:rPr>
          <w:rFonts w:ascii="宋体" w:hAnsi="宋体" w:hint="eastAsia"/>
          <w:bCs/>
          <w:kern w:val="0"/>
          <w:sz w:val="24"/>
        </w:rPr>
        <w:t>技术、商务、资信及其他</w:t>
      </w:r>
      <w:proofErr w:type="gramStart"/>
      <w:r w:rsidRPr="00B24613">
        <w:rPr>
          <w:rFonts w:ascii="宋体" w:hAnsi="宋体" w:hint="eastAsia"/>
          <w:bCs/>
          <w:kern w:val="0"/>
          <w:sz w:val="24"/>
        </w:rPr>
        <w:t>分按照</w:t>
      </w:r>
      <w:proofErr w:type="gramEnd"/>
      <w:r w:rsidRPr="00B24613">
        <w:rPr>
          <w:rFonts w:ascii="宋体" w:hAnsi="宋体" w:hint="eastAsia"/>
          <w:bCs/>
          <w:kern w:val="0"/>
          <w:sz w:val="24"/>
        </w:rPr>
        <w:t>评审委员会成员的独立评分结果汇总数的算术平均分计算，计算公式为：</w:t>
      </w:r>
    </w:p>
    <w:p w:rsidR="00C3045E" w:rsidRPr="00B24613" w:rsidRDefault="005A347C">
      <w:pPr>
        <w:tabs>
          <w:tab w:val="left" w:pos="426"/>
        </w:tabs>
        <w:autoSpaceDE w:val="0"/>
        <w:autoSpaceDN w:val="0"/>
        <w:adjustRightInd w:val="0"/>
        <w:spacing w:line="400" w:lineRule="exact"/>
        <w:jc w:val="left"/>
        <w:rPr>
          <w:rFonts w:ascii="宋体" w:hAnsi="宋体"/>
          <w:b/>
          <w:bCs/>
          <w:kern w:val="0"/>
          <w:sz w:val="24"/>
        </w:rPr>
      </w:pPr>
      <w:r w:rsidRPr="00B24613">
        <w:rPr>
          <w:rFonts w:ascii="宋体" w:hAnsi="宋体" w:hint="eastAsia"/>
          <w:b/>
          <w:bCs/>
          <w:kern w:val="0"/>
          <w:sz w:val="24"/>
        </w:rPr>
        <w:t>技术商务资信及其他分=评审委员会所有成员评分合计数/评审委员会组成人员数</w:t>
      </w:r>
    </w:p>
    <w:p w:rsidR="00C3045E" w:rsidRPr="00B24613" w:rsidRDefault="00C3045E">
      <w:pPr>
        <w:adjustRightInd w:val="0"/>
        <w:ind w:firstLineChars="800" w:firstLine="2400"/>
        <w:rPr>
          <w:rFonts w:ascii="宋体" w:hAnsi="宋体"/>
          <w:sz w:val="30"/>
          <w:szCs w:val="30"/>
        </w:rPr>
      </w:pPr>
    </w:p>
    <w:p w:rsidR="00C3045E" w:rsidRPr="00B24613" w:rsidRDefault="00C3045E">
      <w:pPr>
        <w:adjustRightInd w:val="0"/>
        <w:ind w:firstLineChars="800" w:firstLine="2400"/>
        <w:rPr>
          <w:rFonts w:ascii="宋体" w:hAnsi="宋体"/>
          <w:sz w:val="30"/>
          <w:szCs w:val="30"/>
        </w:rPr>
      </w:pPr>
    </w:p>
    <w:p w:rsidR="00C3045E" w:rsidRPr="00B24613" w:rsidRDefault="00C3045E">
      <w:pPr>
        <w:adjustRightInd w:val="0"/>
        <w:ind w:firstLineChars="800" w:firstLine="2400"/>
        <w:rPr>
          <w:rFonts w:ascii="宋体" w:hAnsi="宋体"/>
          <w:sz w:val="30"/>
          <w:szCs w:val="30"/>
        </w:rPr>
      </w:pPr>
    </w:p>
    <w:p w:rsidR="00C3045E" w:rsidRPr="00B24613" w:rsidRDefault="005A347C">
      <w:pPr>
        <w:adjustRightInd w:val="0"/>
        <w:ind w:firstLineChars="800" w:firstLine="2400"/>
        <w:rPr>
          <w:rFonts w:ascii="宋体" w:hAnsi="宋体"/>
          <w:sz w:val="30"/>
          <w:szCs w:val="30"/>
        </w:rPr>
      </w:pPr>
      <w:r w:rsidRPr="00B24613">
        <w:rPr>
          <w:rFonts w:ascii="宋体" w:hAnsi="宋体"/>
          <w:sz w:val="30"/>
          <w:szCs w:val="30"/>
        </w:rPr>
        <w:br w:type="page"/>
      </w:r>
    </w:p>
    <w:p w:rsidR="00C3045E" w:rsidRPr="00B24613" w:rsidRDefault="005A347C">
      <w:pPr>
        <w:adjustRightInd w:val="0"/>
        <w:ind w:firstLineChars="800" w:firstLine="2400"/>
        <w:rPr>
          <w:rFonts w:ascii="宋体" w:hAnsi="宋体"/>
          <w:sz w:val="30"/>
          <w:szCs w:val="30"/>
        </w:rPr>
      </w:pPr>
      <w:r w:rsidRPr="00B24613">
        <w:rPr>
          <w:rFonts w:ascii="宋体" w:hAnsi="宋体" w:hint="eastAsia"/>
          <w:sz w:val="30"/>
          <w:szCs w:val="30"/>
        </w:rPr>
        <w:lastRenderedPageBreak/>
        <w:t>第五章</w:t>
      </w:r>
      <w:r w:rsidRPr="00B24613">
        <w:rPr>
          <w:rFonts w:ascii="宋体" w:hAnsi="宋体" w:hint="eastAsia"/>
          <w:bCs/>
          <w:sz w:val="30"/>
          <w:szCs w:val="30"/>
        </w:rPr>
        <w:t>合同主要条款(仅供参考)</w:t>
      </w:r>
    </w:p>
    <w:p w:rsidR="00C3045E" w:rsidRPr="00B24613" w:rsidRDefault="005A347C" w:rsidP="000B26DD">
      <w:pPr>
        <w:pStyle w:val="a"/>
        <w:numPr>
          <w:ilvl w:val="0"/>
          <w:numId w:val="0"/>
        </w:numPr>
        <w:spacing w:beforeLines="50" w:before="120" w:afterLines="50" w:after="120" w:line="400" w:lineRule="exact"/>
        <w:jc w:val="center"/>
        <w:rPr>
          <w:b/>
          <w:sz w:val="36"/>
          <w:szCs w:val="36"/>
        </w:rPr>
      </w:pPr>
      <w:r w:rsidRPr="00B24613">
        <w:rPr>
          <w:rFonts w:hint="eastAsia"/>
          <w:b/>
          <w:sz w:val="36"/>
          <w:szCs w:val="36"/>
        </w:rPr>
        <w:t>浙江省政府采购合同指引（服务）</w:t>
      </w:r>
    </w:p>
    <w:p w:rsidR="00C3045E" w:rsidRPr="00B24613" w:rsidRDefault="005A347C" w:rsidP="000B26DD">
      <w:pPr>
        <w:pStyle w:val="a"/>
        <w:numPr>
          <w:ilvl w:val="0"/>
          <w:numId w:val="0"/>
        </w:numPr>
        <w:spacing w:beforeLines="50" w:before="120" w:afterLines="50" w:after="120" w:line="400" w:lineRule="exact"/>
        <w:rPr>
          <w:sz w:val="24"/>
          <w:szCs w:val="24"/>
        </w:rPr>
      </w:pPr>
      <w:r w:rsidRPr="00B24613">
        <w:rPr>
          <w:rFonts w:hint="eastAsia"/>
          <w:sz w:val="24"/>
          <w:szCs w:val="24"/>
        </w:rPr>
        <w:t>项目名称：                                     项目编号：</w:t>
      </w:r>
    </w:p>
    <w:p w:rsidR="00C3045E" w:rsidRPr="00B24613" w:rsidRDefault="005A347C" w:rsidP="000B26DD">
      <w:pPr>
        <w:pStyle w:val="a"/>
        <w:numPr>
          <w:ilvl w:val="0"/>
          <w:numId w:val="0"/>
        </w:numPr>
        <w:spacing w:beforeLines="50" w:before="120" w:afterLines="50" w:after="120" w:line="400" w:lineRule="exact"/>
        <w:rPr>
          <w:sz w:val="24"/>
          <w:szCs w:val="24"/>
        </w:rPr>
      </w:pPr>
      <w:r w:rsidRPr="00B24613">
        <w:rPr>
          <w:rFonts w:hint="eastAsia"/>
          <w:sz w:val="24"/>
          <w:szCs w:val="24"/>
        </w:rPr>
        <w:t>甲方：（买方）</w:t>
      </w:r>
    </w:p>
    <w:p w:rsidR="00C3045E" w:rsidRPr="00B24613" w:rsidRDefault="005A347C" w:rsidP="000B26DD">
      <w:pPr>
        <w:pStyle w:val="a"/>
        <w:numPr>
          <w:ilvl w:val="0"/>
          <w:numId w:val="0"/>
        </w:numPr>
        <w:spacing w:beforeLines="50" w:before="120" w:afterLines="50" w:after="120" w:line="400" w:lineRule="exact"/>
        <w:rPr>
          <w:sz w:val="24"/>
          <w:szCs w:val="24"/>
        </w:rPr>
      </w:pPr>
      <w:r w:rsidRPr="00B24613">
        <w:rPr>
          <w:rFonts w:hint="eastAsia"/>
          <w:sz w:val="24"/>
          <w:szCs w:val="24"/>
        </w:rPr>
        <w:t>乙方：（卖方）</w:t>
      </w:r>
    </w:p>
    <w:p w:rsidR="00C3045E" w:rsidRPr="00B24613" w:rsidRDefault="005A347C" w:rsidP="000B26DD">
      <w:pPr>
        <w:pStyle w:val="a"/>
        <w:numPr>
          <w:ilvl w:val="0"/>
          <w:numId w:val="0"/>
        </w:numPr>
        <w:spacing w:beforeLines="50" w:before="120" w:afterLines="50" w:after="120" w:line="400" w:lineRule="exact"/>
        <w:rPr>
          <w:b/>
          <w:sz w:val="24"/>
          <w:szCs w:val="24"/>
        </w:rPr>
      </w:pPr>
      <w:r w:rsidRPr="00B24613">
        <w:rPr>
          <w:rFonts w:hint="eastAsia"/>
          <w:b/>
          <w:sz w:val="24"/>
          <w:szCs w:val="24"/>
        </w:rPr>
        <w:t xml:space="preserve">    </w:t>
      </w:r>
      <w:r w:rsidRPr="00B24613">
        <w:rPr>
          <w:rFonts w:hint="eastAsia"/>
          <w:sz w:val="24"/>
          <w:szCs w:val="24"/>
        </w:rPr>
        <w:t>甲、乙双方根据＿＿政府采购项目的采购结果，签署本合同。</w:t>
      </w:r>
    </w:p>
    <w:p w:rsidR="00C3045E" w:rsidRPr="00B24613" w:rsidRDefault="005A347C" w:rsidP="000B26DD">
      <w:pPr>
        <w:pStyle w:val="a"/>
        <w:numPr>
          <w:ilvl w:val="0"/>
          <w:numId w:val="0"/>
        </w:numPr>
        <w:spacing w:beforeLines="50" w:before="120" w:afterLines="50" w:after="120" w:line="400" w:lineRule="exact"/>
        <w:rPr>
          <w:b/>
          <w:sz w:val="24"/>
          <w:szCs w:val="24"/>
        </w:rPr>
      </w:pPr>
      <w:r w:rsidRPr="00B24613">
        <w:rPr>
          <w:rFonts w:hint="eastAsia"/>
          <w:b/>
          <w:sz w:val="24"/>
          <w:szCs w:val="24"/>
        </w:rPr>
        <w:t>一、服务内容：</w:t>
      </w:r>
    </w:p>
    <w:p w:rsidR="00C3045E" w:rsidRPr="00B24613" w:rsidRDefault="005A347C" w:rsidP="000B26DD">
      <w:pPr>
        <w:pStyle w:val="a"/>
        <w:numPr>
          <w:ilvl w:val="0"/>
          <w:numId w:val="0"/>
        </w:numPr>
        <w:spacing w:beforeLines="50" w:before="120" w:afterLines="50" w:after="120" w:line="400" w:lineRule="exact"/>
        <w:rPr>
          <w:b/>
          <w:sz w:val="24"/>
          <w:szCs w:val="24"/>
        </w:rPr>
      </w:pPr>
      <w:r w:rsidRPr="00B24613">
        <w:rPr>
          <w:rFonts w:hint="eastAsia"/>
          <w:b/>
          <w:sz w:val="24"/>
          <w:szCs w:val="24"/>
        </w:rPr>
        <w:t>二、合同金额：</w:t>
      </w:r>
    </w:p>
    <w:p w:rsidR="00C3045E" w:rsidRPr="00B24613" w:rsidRDefault="005A347C" w:rsidP="000B26DD">
      <w:pPr>
        <w:pStyle w:val="a"/>
        <w:numPr>
          <w:ilvl w:val="0"/>
          <w:numId w:val="0"/>
        </w:numPr>
        <w:spacing w:beforeLines="50" w:before="120" w:afterLines="50" w:after="120" w:line="400" w:lineRule="exact"/>
        <w:rPr>
          <w:sz w:val="24"/>
          <w:szCs w:val="24"/>
        </w:rPr>
      </w:pPr>
      <w:r w:rsidRPr="00B24613">
        <w:rPr>
          <w:rFonts w:hint="eastAsia"/>
          <w:sz w:val="24"/>
          <w:szCs w:val="24"/>
        </w:rPr>
        <w:t>2.1 本合同金额为（大写）：</w:t>
      </w:r>
      <w:r w:rsidRPr="00B24613">
        <w:rPr>
          <w:sz w:val="24"/>
          <w:szCs w:val="24"/>
        </w:rPr>
        <w:t>____________________________________</w:t>
      </w:r>
      <w:r w:rsidRPr="00B24613">
        <w:rPr>
          <w:rFonts w:hint="eastAsia"/>
          <w:sz w:val="24"/>
          <w:szCs w:val="24"/>
        </w:rPr>
        <w:t>元（￥</w:t>
      </w:r>
      <w:r w:rsidRPr="00B24613">
        <w:rPr>
          <w:sz w:val="24"/>
          <w:szCs w:val="24"/>
        </w:rPr>
        <w:t>_______________</w:t>
      </w:r>
      <w:r w:rsidRPr="00B24613">
        <w:rPr>
          <w:rFonts w:hint="eastAsia"/>
          <w:sz w:val="24"/>
          <w:szCs w:val="24"/>
        </w:rPr>
        <w:t>元）人民币。</w:t>
      </w:r>
    </w:p>
    <w:p w:rsidR="00C3045E" w:rsidRPr="00B24613" w:rsidRDefault="005A347C" w:rsidP="000B26DD">
      <w:pPr>
        <w:pStyle w:val="a"/>
        <w:numPr>
          <w:ilvl w:val="0"/>
          <w:numId w:val="0"/>
        </w:numPr>
        <w:spacing w:beforeLines="50" w:before="120" w:afterLines="50" w:after="120" w:line="400" w:lineRule="exact"/>
        <w:rPr>
          <w:b/>
          <w:sz w:val="24"/>
          <w:szCs w:val="24"/>
        </w:rPr>
      </w:pPr>
      <w:r w:rsidRPr="00B24613">
        <w:rPr>
          <w:rFonts w:hint="eastAsia"/>
          <w:b/>
          <w:sz w:val="24"/>
          <w:szCs w:val="24"/>
        </w:rPr>
        <w:t>三、技术资料</w:t>
      </w:r>
    </w:p>
    <w:p w:rsidR="00C3045E" w:rsidRPr="00B24613" w:rsidRDefault="005A347C" w:rsidP="000B26DD">
      <w:pPr>
        <w:pStyle w:val="a"/>
        <w:numPr>
          <w:ilvl w:val="0"/>
          <w:numId w:val="0"/>
        </w:numPr>
        <w:spacing w:beforeLines="50" w:before="120" w:afterLines="50" w:after="120" w:line="400" w:lineRule="exact"/>
        <w:rPr>
          <w:sz w:val="24"/>
          <w:szCs w:val="24"/>
        </w:rPr>
      </w:pPr>
      <w:r w:rsidRPr="00B24613">
        <w:rPr>
          <w:rFonts w:hint="eastAsia"/>
          <w:sz w:val="24"/>
          <w:szCs w:val="24"/>
        </w:rPr>
        <w:t>3.1乙方应按谈判文件规定的时间向甲方提供有关技术资料。</w:t>
      </w:r>
    </w:p>
    <w:p w:rsidR="00C3045E" w:rsidRPr="00B24613" w:rsidRDefault="005A347C" w:rsidP="000B26DD">
      <w:pPr>
        <w:pStyle w:val="a"/>
        <w:numPr>
          <w:ilvl w:val="0"/>
          <w:numId w:val="0"/>
        </w:numPr>
        <w:spacing w:beforeLines="50" w:before="120" w:afterLines="50" w:after="120" w:line="400" w:lineRule="exact"/>
        <w:rPr>
          <w:sz w:val="24"/>
          <w:szCs w:val="24"/>
        </w:rPr>
      </w:pPr>
      <w:r w:rsidRPr="00B24613">
        <w:rPr>
          <w:rFonts w:hint="eastAsia"/>
          <w:sz w:val="24"/>
          <w:szCs w:val="24"/>
        </w:rPr>
        <w:t>3.2 没有甲方事先书面同意，乙方不得将甲方提供的有关合同或任何合同条文、规格、计划、图纸、样品或资料提供给与履行本合同无关的任何其他人。即使</w:t>
      </w:r>
      <w:proofErr w:type="gramStart"/>
      <w:r w:rsidRPr="00B24613">
        <w:rPr>
          <w:rFonts w:hint="eastAsia"/>
          <w:sz w:val="24"/>
          <w:szCs w:val="24"/>
        </w:rPr>
        <w:t>向履行</w:t>
      </w:r>
      <w:proofErr w:type="gramEnd"/>
      <w:r w:rsidRPr="00B24613">
        <w:rPr>
          <w:rFonts w:hint="eastAsia"/>
          <w:sz w:val="24"/>
          <w:szCs w:val="24"/>
        </w:rPr>
        <w:t>本合同有关的人员提供，也应注意保密并限于履行合同的必需范围。</w:t>
      </w:r>
    </w:p>
    <w:p w:rsidR="00C3045E" w:rsidRPr="00B24613" w:rsidRDefault="005A347C" w:rsidP="000B26DD">
      <w:pPr>
        <w:pStyle w:val="a"/>
        <w:numPr>
          <w:ilvl w:val="0"/>
          <w:numId w:val="0"/>
        </w:numPr>
        <w:spacing w:beforeLines="50" w:before="120" w:afterLines="50" w:after="120" w:line="400" w:lineRule="exact"/>
        <w:rPr>
          <w:b/>
          <w:sz w:val="24"/>
          <w:szCs w:val="24"/>
        </w:rPr>
      </w:pPr>
      <w:r w:rsidRPr="00B24613">
        <w:rPr>
          <w:rFonts w:hint="eastAsia"/>
          <w:b/>
          <w:sz w:val="24"/>
          <w:szCs w:val="24"/>
        </w:rPr>
        <w:t>四、知识产权</w:t>
      </w:r>
    </w:p>
    <w:p w:rsidR="00C3045E" w:rsidRPr="00B24613" w:rsidRDefault="005A347C" w:rsidP="000B26DD">
      <w:pPr>
        <w:pStyle w:val="a"/>
        <w:numPr>
          <w:ilvl w:val="0"/>
          <w:numId w:val="0"/>
        </w:numPr>
        <w:spacing w:beforeLines="50" w:before="120" w:afterLines="50" w:after="120" w:line="400" w:lineRule="exact"/>
        <w:rPr>
          <w:b/>
          <w:bCs/>
          <w:sz w:val="24"/>
          <w:szCs w:val="24"/>
        </w:rPr>
      </w:pPr>
      <w:r w:rsidRPr="00B24613">
        <w:rPr>
          <w:rFonts w:hint="eastAsia"/>
          <w:sz w:val="24"/>
          <w:szCs w:val="24"/>
        </w:rPr>
        <w:t>4.1 乙方应保证提供服务过程中不会侵犯任何第三方的知识产权</w:t>
      </w:r>
      <w:r w:rsidRPr="00B24613">
        <w:rPr>
          <w:rFonts w:hint="eastAsia"/>
          <w:bCs/>
          <w:sz w:val="24"/>
          <w:szCs w:val="24"/>
        </w:rPr>
        <w:t>。</w:t>
      </w:r>
    </w:p>
    <w:p w:rsidR="00C3045E" w:rsidRPr="00B24613" w:rsidRDefault="005A347C" w:rsidP="000B26DD">
      <w:pPr>
        <w:pStyle w:val="a"/>
        <w:numPr>
          <w:ilvl w:val="0"/>
          <w:numId w:val="0"/>
        </w:numPr>
        <w:spacing w:beforeLines="50" w:before="120" w:afterLines="50" w:after="120" w:line="400" w:lineRule="exact"/>
        <w:rPr>
          <w:b/>
          <w:sz w:val="24"/>
          <w:szCs w:val="24"/>
        </w:rPr>
      </w:pPr>
      <w:r w:rsidRPr="00B24613">
        <w:rPr>
          <w:rFonts w:hint="eastAsia"/>
          <w:b/>
          <w:sz w:val="24"/>
          <w:szCs w:val="24"/>
        </w:rPr>
        <w:t>六、履约保证金</w:t>
      </w:r>
    </w:p>
    <w:p w:rsidR="00C3045E" w:rsidRPr="00B24613" w:rsidRDefault="005A347C" w:rsidP="000B26DD">
      <w:pPr>
        <w:pStyle w:val="a"/>
        <w:numPr>
          <w:ilvl w:val="0"/>
          <w:numId w:val="0"/>
        </w:numPr>
        <w:spacing w:beforeLines="50" w:before="120" w:afterLines="50" w:after="120" w:line="400" w:lineRule="exact"/>
        <w:rPr>
          <w:sz w:val="24"/>
          <w:szCs w:val="24"/>
        </w:rPr>
      </w:pPr>
      <w:r w:rsidRPr="00B24613">
        <w:rPr>
          <w:rFonts w:hint="eastAsia"/>
          <w:sz w:val="24"/>
          <w:szCs w:val="24"/>
        </w:rPr>
        <w:t>6.1 乙方交纳人民币＿＿元作为本合同的履约保证金。</w:t>
      </w:r>
    </w:p>
    <w:p w:rsidR="00C3045E" w:rsidRPr="00B24613" w:rsidRDefault="005A347C">
      <w:pPr>
        <w:spacing w:beforeLines="50" w:before="120" w:afterLines="50" w:after="120" w:line="400" w:lineRule="exact"/>
        <w:rPr>
          <w:rFonts w:ascii="宋体" w:hAnsi="宋体"/>
          <w:sz w:val="24"/>
        </w:rPr>
      </w:pPr>
      <w:r w:rsidRPr="00B24613">
        <w:rPr>
          <w:rFonts w:ascii="宋体" w:hAnsi="宋体" w:hint="eastAsia"/>
          <w:sz w:val="24"/>
        </w:rPr>
        <w:t>七.转包或分包</w:t>
      </w:r>
    </w:p>
    <w:p w:rsidR="00C3045E" w:rsidRPr="00B24613" w:rsidRDefault="005A347C">
      <w:pPr>
        <w:spacing w:beforeLines="50" w:before="120" w:afterLines="50" w:after="120" w:line="400" w:lineRule="exact"/>
        <w:rPr>
          <w:rFonts w:ascii="宋体" w:hAnsi="宋体"/>
          <w:sz w:val="24"/>
        </w:rPr>
      </w:pPr>
      <w:r w:rsidRPr="00B24613">
        <w:rPr>
          <w:rFonts w:ascii="宋体" w:hAnsi="宋体" w:hint="eastAsia"/>
          <w:sz w:val="24"/>
        </w:rPr>
        <w:t>7.1本合同范围的货物，应由供方直接供应，不得转让他人供应；</w:t>
      </w:r>
    </w:p>
    <w:p w:rsidR="00C3045E" w:rsidRPr="00B24613" w:rsidRDefault="005A347C">
      <w:pPr>
        <w:spacing w:beforeLines="50" w:before="120" w:afterLines="50" w:after="120" w:line="400" w:lineRule="exact"/>
        <w:rPr>
          <w:rFonts w:ascii="宋体" w:hAnsi="宋体"/>
          <w:sz w:val="24"/>
        </w:rPr>
      </w:pPr>
      <w:r w:rsidRPr="00B24613">
        <w:rPr>
          <w:rFonts w:ascii="宋体" w:hAnsi="宋体" w:hint="eastAsia"/>
          <w:sz w:val="24"/>
        </w:rPr>
        <w:t>7.2 除非得到需方的书面同意，供方不得部分分包给他人供应。需方有绝对权力阻止分包。</w:t>
      </w:r>
    </w:p>
    <w:p w:rsidR="00C3045E" w:rsidRPr="00B24613" w:rsidRDefault="005A347C">
      <w:pPr>
        <w:spacing w:beforeLines="50" w:before="120" w:afterLines="50" w:after="120" w:line="400" w:lineRule="exact"/>
        <w:rPr>
          <w:rFonts w:ascii="宋体" w:hAnsi="宋体"/>
          <w:sz w:val="24"/>
        </w:rPr>
      </w:pPr>
      <w:r w:rsidRPr="00B24613">
        <w:rPr>
          <w:rFonts w:ascii="宋体" w:hAnsi="宋体" w:hint="eastAsia"/>
          <w:sz w:val="24"/>
        </w:rPr>
        <w:t>7.3如有转让和未经需方同意的分包行为，需方有权给予终止合同。</w:t>
      </w:r>
    </w:p>
    <w:p w:rsidR="00C3045E" w:rsidRPr="00B24613" w:rsidRDefault="005A347C" w:rsidP="000B26DD">
      <w:pPr>
        <w:pStyle w:val="a"/>
        <w:numPr>
          <w:ilvl w:val="0"/>
          <w:numId w:val="0"/>
        </w:numPr>
        <w:spacing w:beforeLines="50" w:before="120" w:afterLines="50" w:after="120" w:line="400" w:lineRule="exact"/>
        <w:rPr>
          <w:sz w:val="24"/>
          <w:szCs w:val="24"/>
        </w:rPr>
      </w:pPr>
      <w:r w:rsidRPr="00B24613">
        <w:rPr>
          <w:rFonts w:hint="eastAsia"/>
          <w:b/>
          <w:sz w:val="24"/>
          <w:szCs w:val="24"/>
        </w:rPr>
        <w:t>八、服务质量保证期和服务质量保证金(注：选用)</w:t>
      </w:r>
    </w:p>
    <w:p w:rsidR="00C3045E" w:rsidRPr="00B24613" w:rsidRDefault="005A347C" w:rsidP="000B26DD">
      <w:pPr>
        <w:pStyle w:val="a"/>
        <w:numPr>
          <w:ilvl w:val="0"/>
          <w:numId w:val="0"/>
        </w:numPr>
        <w:spacing w:beforeLines="50" w:before="120" w:afterLines="50" w:after="120" w:line="400" w:lineRule="exact"/>
        <w:rPr>
          <w:sz w:val="24"/>
          <w:szCs w:val="24"/>
        </w:rPr>
      </w:pPr>
      <w:r w:rsidRPr="00B24613">
        <w:rPr>
          <w:rFonts w:hint="eastAsia"/>
          <w:sz w:val="24"/>
          <w:szCs w:val="24"/>
        </w:rPr>
        <w:t>8.1 服务质量保证期</w:t>
      </w:r>
      <w:r w:rsidRPr="00B24613">
        <w:rPr>
          <w:rFonts w:hint="eastAsia"/>
          <w:sz w:val="24"/>
          <w:szCs w:val="24"/>
          <w:u w:val="single"/>
        </w:rPr>
        <w:t xml:space="preserve">      </w:t>
      </w:r>
      <w:r w:rsidRPr="00B24613">
        <w:rPr>
          <w:rFonts w:hint="eastAsia"/>
          <w:sz w:val="24"/>
          <w:szCs w:val="24"/>
        </w:rPr>
        <w:t>年。（自验收合格之日起计）</w:t>
      </w:r>
    </w:p>
    <w:p w:rsidR="00C3045E" w:rsidRPr="00B24613" w:rsidRDefault="005A347C" w:rsidP="000B26DD">
      <w:pPr>
        <w:pStyle w:val="a"/>
        <w:numPr>
          <w:ilvl w:val="0"/>
          <w:numId w:val="0"/>
        </w:numPr>
        <w:spacing w:beforeLines="50" w:before="120" w:afterLines="50" w:after="120" w:line="400" w:lineRule="exact"/>
        <w:rPr>
          <w:sz w:val="24"/>
          <w:szCs w:val="24"/>
        </w:rPr>
      </w:pPr>
      <w:r w:rsidRPr="00B24613">
        <w:rPr>
          <w:rFonts w:hint="eastAsia"/>
          <w:sz w:val="24"/>
          <w:szCs w:val="24"/>
        </w:rPr>
        <w:t>8.2 服务质量保证金</w:t>
      </w:r>
      <w:r w:rsidRPr="00B24613">
        <w:rPr>
          <w:rFonts w:hint="eastAsia"/>
          <w:sz w:val="24"/>
          <w:szCs w:val="24"/>
          <w:u w:val="single"/>
        </w:rPr>
        <w:t xml:space="preserve">            </w:t>
      </w:r>
      <w:r w:rsidRPr="00B24613">
        <w:rPr>
          <w:rFonts w:hint="eastAsia"/>
          <w:sz w:val="24"/>
          <w:szCs w:val="24"/>
        </w:rPr>
        <w:t>元。（履约保证金在中标规划编制单位按合同约定验收合格后自行转为质保金）</w:t>
      </w:r>
    </w:p>
    <w:p w:rsidR="00C3045E" w:rsidRPr="00B24613" w:rsidRDefault="005A347C" w:rsidP="000B26DD">
      <w:pPr>
        <w:pStyle w:val="a"/>
        <w:numPr>
          <w:ilvl w:val="0"/>
          <w:numId w:val="0"/>
        </w:numPr>
        <w:spacing w:beforeLines="50" w:before="120" w:afterLines="50" w:after="120" w:line="400" w:lineRule="exact"/>
        <w:rPr>
          <w:b/>
          <w:sz w:val="24"/>
          <w:szCs w:val="24"/>
        </w:rPr>
      </w:pPr>
      <w:r w:rsidRPr="00B24613">
        <w:rPr>
          <w:rFonts w:hint="eastAsia"/>
          <w:b/>
          <w:sz w:val="24"/>
          <w:szCs w:val="24"/>
        </w:rPr>
        <w:lastRenderedPageBreak/>
        <w:t>九、合同履行时间、履行方式及履行地点</w:t>
      </w:r>
    </w:p>
    <w:p w:rsidR="00C3045E" w:rsidRPr="00B24613" w:rsidRDefault="005A347C" w:rsidP="000B26DD">
      <w:pPr>
        <w:pStyle w:val="a"/>
        <w:numPr>
          <w:ilvl w:val="0"/>
          <w:numId w:val="0"/>
        </w:numPr>
        <w:spacing w:beforeLines="50" w:before="120" w:afterLines="50" w:after="120" w:line="400" w:lineRule="exact"/>
        <w:rPr>
          <w:bCs/>
          <w:sz w:val="24"/>
          <w:szCs w:val="24"/>
        </w:rPr>
      </w:pPr>
      <w:r w:rsidRPr="00B24613">
        <w:rPr>
          <w:rFonts w:hint="eastAsia"/>
          <w:bCs/>
          <w:sz w:val="24"/>
          <w:szCs w:val="24"/>
        </w:rPr>
        <w:t xml:space="preserve">9.1 </w:t>
      </w:r>
      <w:r w:rsidRPr="00B24613">
        <w:rPr>
          <w:rFonts w:hint="eastAsia"/>
          <w:sz w:val="24"/>
          <w:szCs w:val="24"/>
        </w:rPr>
        <w:t>履行时间</w:t>
      </w:r>
      <w:r w:rsidRPr="00B24613">
        <w:rPr>
          <w:rFonts w:hint="eastAsia"/>
          <w:bCs/>
          <w:sz w:val="24"/>
          <w:szCs w:val="24"/>
        </w:rPr>
        <w:t>：</w:t>
      </w:r>
    </w:p>
    <w:p w:rsidR="00C3045E" w:rsidRPr="00B24613" w:rsidRDefault="005A347C" w:rsidP="000B26DD">
      <w:pPr>
        <w:pStyle w:val="a"/>
        <w:numPr>
          <w:ilvl w:val="0"/>
          <w:numId w:val="0"/>
        </w:numPr>
        <w:spacing w:beforeLines="50" w:before="120" w:afterLines="50" w:after="120" w:line="400" w:lineRule="exact"/>
        <w:rPr>
          <w:bCs/>
          <w:sz w:val="24"/>
          <w:szCs w:val="24"/>
        </w:rPr>
      </w:pPr>
      <w:r w:rsidRPr="00B24613">
        <w:rPr>
          <w:rFonts w:hint="eastAsia"/>
          <w:bCs/>
          <w:sz w:val="24"/>
          <w:szCs w:val="24"/>
        </w:rPr>
        <w:t xml:space="preserve">9.2 </w:t>
      </w:r>
      <w:r w:rsidRPr="00B24613">
        <w:rPr>
          <w:rFonts w:hint="eastAsia"/>
          <w:sz w:val="24"/>
          <w:szCs w:val="24"/>
        </w:rPr>
        <w:t>履行方式</w:t>
      </w:r>
      <w:r w:rsidRPr="00B24613">
        <w:rPr>
          <w:rFonts w:hint="eastAsia"/>
          <w:bCs/>
          <w:sz w:val="24"/>
          <w:szCs w:val="24"/>
        </w:rPr>
        <w:t>：</w:t>
      </w:r>
    </w:p>
    <w:p w:rsidR="00C3045E" w:rsidRPr="00B24613" w:rsidRDefault="005A347C" w:rsidP="000B26DD">
      <w:pPr>
        <w:pStyle w:val="a"/>
        <w:numPr>
          <w:ilvl w:val="0"/>
          <w:numId w:val="0"/>
        </w:numPr>
        <w:spacing w:beforeLines="50" w:before="120" w:afterLines="50" w:after="120" w:line="400" w:lineRule="exact"/>
        <w:rPr>
          <w:sz w:val="24"/>
          <w:szCs w:val="24"/>
        </w:rPr>
      </w:pPr>
      <w:r w:rsidRPr="00B24613">
        <w:rPr>
          <w:rFonts w:hint="eastAsia"/>
          <w:bCs/>
          <w:sz w:val="24"/>
          <w:szCs w:val="24"/>
        </w:rPr>
        <w:t xml:space="preserve">9.3 </w:t>
      </w:r>
      <w:r w:rsidRPr="00B24613">
        <w:rPr>
          <w:rFonts w:hint="eastAsia"/>
          <w:sz w:val="24"/>
          <w:szCs w:val="24"/>
        </w:rPr>
        <w:t>履行地点</w:t>
      </w:r>
      <w:r w:rsidRPr="00B24613">
        <w:rPr>
          <w:rFonts w:hint="eastAsia"/>
          <w:bCs/>
          <w:sz w:val="24"/>
          <w:szCs w:val="24"/>
        </w:rPr>
        <w:t>：</w:t>
      </w:r>
    </w:p>
    <w:p w:rsidR="00C3045E" w:rsidRPr="00B24613" w:rsidRDefault="005A347C" w:rsidP="000B26DD">
      <w:pPr>
        <w:pStyle w:val="a"/>
        <w:numPr>
          <w:ilvl w:val="0"/>
          <w:numId w:val="0"/>
        </w:numPr>
        <w:spacing w:beforeLines="50" w:before="120" w:afterLines="50" w:after="120" w:line="400" w:lineRule="exact"/>
        <w:rPr>
          <w:b/>
          <w:sz w:val="24"/>
          <w:szCs w:val="24"/>
        </w:rPr>
      </w:pPr>
      <w:r w:rsidRPr="00B24613">
        <w:rPr>
          <w:rFonts w:hint="eastAsia"/>
          <w:b/>
          <w:sz w:val="24"/>
          <w:szCs w:val="24"/>
        </w:rPr>
        <w:t>十、款项支付</w:t>
      </w:r>
    </w:p>
    <w:p w:rsidR="00C3045E" w:rsidRPr="00B24613" w:rsidRDefault="005A347C" w:rsidP="000B26DD">
      <w:pPr>
        <w:pStyle w:val="a"/>
        <w:numPr>
          <w:ilvl w:val="0"/>
          <w:numId w:val="0"/>
        </w:numPr>
        <w:spacing w:beforeLines="50" w:before="120" w:afterLines="50" w:after="120" w:line="400" w:lineRule="exact"/>
        <w:rPr>
          <w:bCs/>
          <w:sz w:val="24"/>
          <w:szCs w:val="24"/>
        </w:rPr>
      </w:pPr>
      <w:r w:rsidRPr="00B24613">
        <w:rPr>
          <w:rFonts w:hint="eastAsia"/>
          <w:bCs/>
          <w:sz w:val="24"/>
          <w:szCs w:val="24"/>
        </w:rPr>
        <w:t>10.1 付款方式：</w:t>
      </w:r>
    </w:p>
    <w:p w:rsidR="00C3045E" w:rsidRPr="00B24613" w:rsidRDefault="005A347C">
      <w:pPr>
        <w:spacing w:beforeLines="50" w:before="120" w:afterLines="50" w:after="120" w:line="400" w:lineRule="exact"/>
        <w:rPr>
          <w:rFonts w:ascii="宋体" w:hAnsi="宋体"/>
          <w:b/>
          <w:sz w:val="24"/>
        </w:rPr>
      </w:pPr>
      <w:r w:rsidRPr="00B24613">
        <w:rPr>
          <w:rFonts w:ascii="宋体" w:hAnsi="宋体" w:hint="eastAsia"/>
          <w:b/>
          <w:sz w:val="24"/>
        </w:rPr>
        <w:t>十一、税费</w:t>
      </w:r>
    </w:p>
    <w:p w:rsidR="00C3045E" w:rsidRPr="00B24613" w:rsidRDefault="005A347C">
      <w:pPr>
        <w:spacing w:beforeLines="50" w:before="120" w:afterLines="50" w:after="120" w:line="400" w:lineRule="exact"/>
        <w:rPr>
          <w:rFonts w:ascii="宋体" w:hAnsi="宋体"/>
          <w:sz w:val="24"/>
        </w:rPr>
      </w:pPr>
      <w:r w:rsidRPr="00B24613">
        <w:rPr>
          <w:rFonts w:ascii="宋体" w:hAnsi="宋体" w:hint="eastAsia"/>
          <w:sz w:val="24"/>
        </w:rPr>
        <w:t>11.1本合同执行中相关的一切税费均由供方负担。</w:t>
      </w:r>
    </w:p>
    <w:p w:rsidR="00C3045E" w:rsidRPr="00B24613" w:rsidRDefault="005A347C" w:rsidP="000B26DD">
      <w:pPr>
        <w:pStyle w:val="a"/>
        <w:numPr>
          <w:ilvl w:val="0"/>
          <w:numId w:val="0"/>
        </w:numPr>
        <w:spacing w:beforeLines="50" w:before="120" w:afterLines="50" w:after="120" w:line="400" w:lineRule="exact"/>
        <w:rPr>
          <w:sz w:val="24"/>
          <w:szCs w:val="24"/>
        </w:rPr>
      </w:pPr>
      <w:r w:rsidRPr="00B24613">
        <w:rPr>
          <w:rFonts w:hint="eastAsia"/>
          <w:b/>
          <w:sz w:val="24"/>
          <w:szCs w:val="24"/>
        </w:rPr>
        <w:t>十二、质量保证及后续服务</w:t>
      </w:r>
    </w:p>
    <w:p w:rsidR="00C3045E" w:rsidRPr="00B24613" w:rsidRDefault="005A347C" w:rsidP="000B26DD">
      <w:pPr>
        <w:pStyle w:val="a"/>
        <w:numPr>
          <w:ilvl w:val="0"/>
          <w:numId w:val="0"/>
        </w:numPr>
        <w:spacing w:beforeLines="50" w:before="120" w:afterLines="50" w:after="120" w:line="400" w:lineRule="exact"/>
        <w:rPr>
          <w:sz w:val="24"/>
          <w:szCs w:val="24"/>
        </w:rPr>
      </w:pPr>
      <w:r w:rsidRPr="00B24613">
        <w:rPr>
          <w:rFonts w:hint="eastAsia"/>
          <w:sz w:val="24"/>
          <w:szCs w:val="24"/>
        </w:rPr>
        <w:t>12.1 乙方应按谈判文件规定向甲方提供服务。</w:t>
      </w:r>
    </w:p>
    <w:p w:rsidR="00C3045E" w:rsidRPr="00B24613" w:rsidRDefault="005A347C" w:rsidP="000B26DD">
      <w:pPr>
        <w:pStyle w:val="a"/>
        <w:numPr>
          <w:ilvl w:val="0"/>
          <w:numId w:val="0"/>
        </w:numPr>
        <w:spacing w:beforeLines="50" w:before="120" w:afterLines="50" w:after="120" w:line="400" w:lineRule="exact"/>
        <w:rPr>
          <w:sz w:val="24"/>
          <w:szCs w:val="24"/>
        </w:rPr>
      </w:pPr>
      <w:r w:rsidRPr="00B24613">
        <w:rPr>
          <w:rFonts w:hint="eastAsia"/>
          <w:sz w:val="24"/>
          <w:szCs w:val="24"/>
        </w:rPr>
        <w:t>12.2 乙方提供的服务成果在服务质量保证期内发生故障，乙方应负责免费提供后续服务。对达不到要求的，根据实际情况，经双方协商，可按以下办法处理：</w:t>
      </w:r>
    </w:p>
    <w:p w:rsidR="00C3045E" w:rsidRPr="00B24613" w:rsidRDefault="005A347C" w:rsidP="000B26DD">
      <w:pPr>
        <w:pStyle w:val="a"/>
        <w:numPr>
          <w:ilvl w:val="0"/>
          <w:numId w:val="0"/>
        </w:numPr>
        <w:spacing w:beforeLines="50" w:before="120" w:afterLines="50" w:after="120" w:line="400" w:lineRule="exact"/>
        <w:rPr>
          <w:sz w:val="24"/>
          <w:szCs w:val="24"/>
        </w:rPr>
      </w:pPr>
      <w:r w:rsidRPr="00B24613">
        <w:rPr>
          <w:rFonts w:hint="eastAsia"/>
          <w:sz w:val="24"/>
          <w:szCs w:val="24"/>
        </w:rPr>
        <w:t>⑴重做：由乙方承担所发生的全部费用。</w:t>
      </w:r>
    </w:p>
    <w:p w:rsidR="00C3045E" w:rsidRPr="00B24613" w:rsidRDefault="005A347C" w:rsidP="000B26DD">
      <w:pPr>
        <w:pStyle w:val="a"/>
        <w:numPr>
          <w:ilvl w:val="0"/>
          <w:numId w:val="0"/>
        </w:numPr>
        <w:spacing w:beforeLines="50" w:before="120" w:afterLines="50" w:after="120" w:line="400" w:lineRule="exact"/>
        <w:rPr>
          <w:sz w:val="24"/>
          <w:szCs w:val="24"/>
        </w:rPr>
      </w:pPr>
      <w:r w:rsidRPr="00B24613">
        <w:rPr>
          <w:rFonts w:hint="eastAsia"/>
          <w:sz w:val="24"/>
          <w:szCs w:val="24"/>
        </w:rPr>
        <w:t>⑵贬值处理：由甲乙双方合议定价。</w:t>
      </w:r>
    </w:p>
    <w:p w:rsidR="00C3045E" w:rsidRPr="00B24613" w:rsidRDefault="005A347C" w:rsidP="000B26DD">
      <w:pPr>
        <w:pStyle w:val="a"/>
        <w:numPr>
          <w:ilvl w:val="0"/>
          <w:numId w:val="0"/>
        </w:numPr>
        <w:spacing w:beforeLines="50" w:before="120" w:afterLines="50" w:after="120" w:line="400" w:lineRule="exact"/>
        <w:rPr>
          <w:sz w:val="24"/>
          <w:szCs w:val="24"/>
        </w:rPr>
      </w:pPr>
      <w:r w:rsidRPr="00B24613">
        <w:rPr>
          <w:rFonts w:hint="eastAsia"/>
          <w:sz w:val="24"/>
          <w:szCs w:val="24"/>
        </w:rPr>
        <w:t>⑶解除合同。</w:t>
      </w:r>
    </w:p>
    <w:p w:rsidR="00C3045E" w:rsidRPr="00B24613" w:rsidRDefault="005A347C" w:rsidP="000B26DD">
      <w:pPr>
        <w:pStyle w:val="a"/>
        <w:numPr>
          <w:ilvl w:val="0"/>
          <w:numId w:val="0"/>
        </w:numPr>
        <w:spacing w:beforeLines="50" w:before="120" w:afterLines="50" w:after="120" w:line="400" w:lineRule="exact"/>
        <w:rPr>
          <w:sz w:val="24"/>
          <w:szCs w:val="24"/>
        </w:rPr>
      </w:pPr>
      <w:r w:rsidRPr="00B24613">
        <w:rPr>
          <w:rFonts w:hint="eastAsia"/>
          <w:sz w:val="24"/>
          <w:szCs w:val="24"/>
        </w:rPr>
        <w:t>12.3 如在使用过程中发生问题，乙方在接到甲方通知后在</w:t>
      </w:r>
      <w:r w:rsidRPr="00B24613">
        <w:rPr>
          <w:rFonts w:hint="eastAsia"/>
          <w:sz w:val="24"/>
          <w:szCs w:val="24"/>
          <w:u w:val="single"/>
        </w:rPr>
        <w:t xml:space="preserve">      </w:t>
      </w:r>
      <w:r w:rsidRPr="00B24613">
        <w:rPr>
          <w:rFonts w:hint="eastAsia"/>
          <w:sz w:val="24"/>
          <w:szCs w:val="24"/>
        </w:rPr>
        <w:t>小时内到达甲方现场。</w:t>
      </w:r>
    </w:p>
    <w:p w:rsidR="00C3045E" w:rsidRPr="00B24613" w:rsidRDefault="005A347C" w:rsidP="000B26DD">
      <w:pPr>
        <w:pStyle w:val="a"/>
        <w:numPr>
          <w:ilvl w:val="0"/>
          <w:numId w:val="0"/>
        </w:numPr>
        <w:spacing w:beforeLines="50" w:before="120" w:afterLines="50" w:after="120" w:line="400" w:lineRule="exact"/>
        <w:rPr>
          <w:sz w:val="24"/>
          <w:szCs w:val="24"/>
        </w:rPr>
      </w:pPr>
      <w:r w:rsidRPr="00B24613">
        <w:rPr>
          <w:rFonts w:hint="eastAsia"/>
          <w:sz w:val="24"/>
          <w:szCs w:val="24"/>
        </w:rPr>
        <w:t>12.4 在服务质量保证期内，乙方应对出现的质量及安全问题负责处理解决并承担一切费用。</w:t>
      </w:r>
    </w:p>
    <w:p w:rsidR="00C3045E" w:rsidRPr="00B24613" w:rsidRDefault="005A347C" w:rsidP="000B26DD">
      <w:pPr>
        <w:pStyle w:val="a"/>
        <w:numPr>
          <w:ilvl w:val="0"/>
          <w:numId w:val="0"/>
        </w:numPr>
        <w:spacing w:beforeLines="50" w:before="120" w:afterLines="50" w:after="120" w:line="400" w:lineRule="exact"/>
        <w:rPr>
          <w:b/>
          <w:sz w:val="24"/>
          <w:szCs w:val="24"/>
        </w:rPr>
      </w:pPr>
      <w:r w:rsidRPr="00B24613">
        <w:rPr>
          <w:rFonts w:hint="eastAsia"/>
          <w:b/>
          <w:sz w:val="24"/>
          <w:szCs w:val="24"/>
        </w:rPr>
        <w:t>十三、、违约责任</w:t>
      </w:r>
    </w:p>
    <w:p w:rsidR="00C3045E" w:rsidRPr="00B24613" w:rsidRDefault="005A347C" w:rsidP="000B26DD">
      <w:pPr>
        <w:pStyle w:val="a"/>
        <w:numPr>
          <w:ilvl w:val="0"/>
          <w:numId w:val="0"/>
        </w:numPr>
        <w:spacing w:beforeLines="50" w:before="120" w:afterLines="50" w:after="120" w:line="400" w:lineRule="exact"/>
        <w:rPr>
          <w:sz w:val="24"/>
          <w:szCs w:val="24"/>
        </w:rPr>
      </w:pPr>
      <w:r w:rsidRPr="00B24613">
        <w:rPr>
          <w:rFonts w:hint="eastAsia"/>
          <w:sz w:val="24"/>
          <w:szCs w:val="24"/>
        </w:rPr>
        <w:t>15.1 甲方无正当理由拒绝接受服务的，甲方向乙方偿付合同款项百分之五的违约金。</w:t>
      </w:r>
    </w:p>
    <w:p w:rsidR="00C3045E" w:rsidRPr="00B24613" w:rsidRDefault="005A347C" w:rsidP="000B26DD">
      <w:pPr>
        <w:pStyle w:val="a"/>
        <w:numPr>
          <w:ilvl w:val="0"/>
          <w:numId w:val="0"/>
        </w:numPr>
        <w:spacing w:beforeLines="50" w:before="120" w:afterLines="50" w:after="120" w:line="400" w:lineRule="exact"/>
        <w:rPr>
          <w:sz w:val="24"/>
          <w:szCs w:val="24"/>
        </w:rPr>
      </w:pPr>
      <w:r w:rsidRPr="00B24613">
        <w:rPr>
          <w:rFonts w:hint="eastAsia"/>
          <w:sz w:val="24"/>
          <w:szCs w:val="24"/>
        </w:rPr>
        <w:t>15.2 甲方无故逾期验收和办理款项支付手续的,甲方应按逾期付款总额每日万分之五向乙方支付违约金。</w:t>
      </w:r>
    </w:p>
    <w:p w:rsidR="00C3045E" w:rsidRPr="00B24613" w:rsidRDefault="005A347C" w:rsidP="000B26DD">
      <w:pPr>
        <w:pStyle w:val="a"/>
        <w:numPr>
          <w:ilvl w:val="0"/>
          <w:numId w:val="0"/>
        </w:numPr>
        <w:spacing w:beforeLines="50" w:before="120" w:afterLines="50" w:after="120" w:line="400" w:lineRule="exact"/>
        <w:rPr>
          <w:sz w:val="24"/>
          <w:szCs w:val="24"/>
        </w:rPr>
      </w:pPr>
      <w:r w:rsidRPr="00B24613">
        <w:rPr>
          <w:rFonts w:hint="eastAsia"/>
          <w:sz w:val="24"/>
          <w:szCs w:val="24"/>
        </w:rPr>
        <w:t xml:space="preserve">15.3 乙方逾期提供服务的，每日向甲方支付千分之六违约金。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rsidR="00C3045E" w:rsidRPr="00B24613" w:rsidRDefault="005A347C" w:rsidP="000B26DD">
      <w:pPr>
        <w:pStyle w:val="a"/>
        <w:numPr>
          <w:ilvl w:val="0"/>
          <w:numId w:val="0"/>
        </w:numPr>
        <w:spacing w:beforeLines="50" w:before="120" w:afterLines="50" w:after="120" w:line="400" w:lineRule="exact"/>
        <w:rPr>
          <w:b/>
          <w:sz w:val="24"/>
          <w:szCs w:val="24"/>
        </w:rPr>
      </w:pPr>
      <w:r w:rsidRPr="00B24613">
        <w:rPr>
          <w:rFonts w:hint="eastAsia"/>
          <w:b/>
          <w:sz w:val="24"/>
          <w:szCs w:val="24"/>
        </w:rPr>
        <w:t>十四、不可抗力事件处理</w:t>
      </w:r>
    </w:p>
    <w:p w:rsidR="00C3045E" w:rsidRPr="00B24613" w:rsidRDefault="005A347C" w:rsidP="000B26DD">
      <w:pPr>
        <w:pStyle w:val="a"/>
        <w:numPr>
          <w:ilvl w:val="0"/>
          <w:numId w:val="0"/>
        </w:numPr>
        <w:spacing w:beforeLines="50" w:before="120" w:afterLines="50" w:after="120" w:line="400" w:lineRule="exact"/>
        <w:rPr>
          <w:sz w:val="24"/>
          <w:szCs w:val="24"/>
        </w:rPr>
      </w:pPr>
      <w:r w:rsidRPr="00B24613">
        <w:rPr>
          <w:rFonts w:hint="eastAsia"/>
          <w:sz w:val="24"/>
          <w:szCs w:val="24"/>
        </w:rPr>
        <w:lastRenderedPageBreak/>
        <w:t>16.1 在合同有效期内，任何一方因不可抗力事件导致不能履行合同，则合同履行期可延长，其延长期与不可抗力影响期相同。</w:t>
      </w:r>
    </w:p>
    <w:p w:rsidR="00C3045E" w:rsidRPr="00B24613" w:rsidRDefault="005A347C" w:rsidP="000B26DD">
      <w:pPr>
        <w:pStyle w:val="a"/>
        <w:numPr>
          <w:ilvl w:val="0"/>
          <w:numId w:val="0"/>
        </w:numPr>
        <w:spacing w:beforeLines="50" w:before="120" w:afterLines="50" w:after="120" w:line="400" w:lineRule="exact"/>
        <w:rPr>
          <w:sz w:val="24"/>
          <w:szCs w:val="24"/>
        </w:rPr>
      </w:pPr>
      <w:r w:rsidRPr="00B24613">
        <w:rPr>
          <w:rFonts w:hint="eastAsia"/>
          <w:sz w:val="24"/>
          <w:szCs w:val="24"/>
        </w:rPr>
        <w:t>16.2 不可抗力事件发生后，应立即通知对方，并寄送有关权威机构出具的证明。</w:t>
      </w:r>
    </w:p>
    <w:p w:rsidR="00C3045E" w:rsidRPr="00B24613" w:rsidRDefault="005A347C" w:rsidP="000B26DD">
      <w:pPr>
        <w:pStyle w:val="a"/>
        <w:numPr>
          <w:ilvl w:val="0"/>
          <w:numId w:val="0"/>
        </w:numPr>
        <w:spacing w:beforeLines="50" w:before="120" w:afterLines="50" w:after="120" w:line="400" w:lineRule="exact"/>
        <w:rPr>
          <w:sz w:val="24"/>
          <w:szCs w:val="24"/>
        </w:rPr>
      </w:pPr>
      <w:r w:rsidRPr="00B24613">
        <w:rPr>
          <w:rFonts w:hint="eastAsia"/>
          <w:sz w:val="24"/>
          <w:szCs w:val="24"/>
        </w:rPr>
        <w:t>16.3 不可抗力事件延续120天以上，双方应通过友好协商，确定是否继续履行合同。</w:t>
      </w:r>
    </w:p>
    <w:p w:rsidR="00C3045E" w:rsidRPr="00B24613" w:rsidRDefault="005A347C" w:rsidP="000B26DD">
      <w:pPr>
        <w:pStyle w:val="a"/>
        <w:numPr>
          <w:ilvl w:val="0"/>
          <w:numId w:val="0"/>
        </w:numPr>
        <w:spacing w:beforeLines="50" w:before="120" w:afterLines="50" w:after="120" w:line="400" w:lineRule="exact"/>
        <w:rPr>
          <w:b/>
          <w:sz w:val="24"/>
          <w:szCs w:val="24"/>
        </w:rPr>
      </w:pPr>
      <w:r w:rsidRPr="00B24613">
        <w:rPr>
          <w:rFonts w:hint="eastAsia"/>
          <w:b/>
          <w:sz w:val="24"/>
          <w:szCs w:val="24"/>
        </w:rPr>
        <w:t>十五、诉讼</w:t>
      </w:r>
    </w:p>
    <w:p w:rsidR="00C3045E" w:rsidRPr="00B24613" w:rsidRDefault="005A347C" w:rsidP="000B26DD">
      <w:pPr>
        <w:pStyle w:val="a"/>
        <w:numPr>
          <w:ilvl w:val="0"/>
          <w:numId w:val="0"/>
        </w:numPr>
        <w:spacing w:beforeLines="50" w:before="120" w:afterLines="50" w:after="120" w:line="400" w:lineRule="exact"/>
        <w:rPr>
          <w:sz w:val="24"/>
          <w:szCs w:val="24"/>
        </w:rPr>
      </w:pPr>
      <w:r w:rsidRPr="00B24613">
        <w:rPr>
          <w:rFonts w:hint="eastAsia"/>
          <w:sz w:val="24"/>
          <w:szCs w:val="24"/>
        </w:rPr>
        <w:t>17.1 双方在执行合同中所发生的一切争议，应通过协商解决。如协商不成，可向合同签订地法院起诉。</w:t>
      </w:r>
    </w:p>
    <w:p w:rsidR="00C3045E" w:rsidRPr="00B24613" w:rsidRDefault="005A347C" w:rsidP="000B26DD">
      <w:pPr>
        <w:pStyle w:val="a"/>
        <w:numPr>
          <w:ilvl w:val="0"/>
          <w:numId w:val="0"/>
        </w:numPr>
        <w:spacing w:beforeLines="50" w:before="120" w:afterLines="50" w:after="120" w:line="400" w:lineRule="exact"/>
        <w:rPr>
          <w:b/>
          <w:sz w:val="24"/>
          <w:szCs w:val="24"/>
        </w:rPr>
      </w:pPr>
      <w:r w:rsidRPr="00B24613">
        <w:rPr>
          <w:rFonts w:hint="eastAsia"/>
          <w:b/>
          <w:sz w:val="24"/>
          <w:szCs w:val="24"/>
        </w:rPr>
        <w:t>十六、合同生效及其它</w:t>
      </w:r>
    </w:p>
    <w:p w:rsidR="00C3045E" w:rsidRPr="00B24613" w:rsidRDefault="005A347C" w:rsidP="000B26DD">
      <w:pPr>
        <w:pStyle w:val="a"/>
        <w:numPr>
          <w:ilvl w:val="0"/>
          <w:numId w:val="0"/>
        </w:numPr>
        <w:spacing w:beforeLines="50" w:before="120" w:afterLines="50" w:after="120" w:line="320" w:lineRule="exact"/>
        <w:rPr>
          <w:sz w:val="24"/>
          <w:szCs w:val="24"/>
        </w:rPr>
      </w:pPr>
      <w:r w:rsidRPr="00B24613">
        <w:rPr>
          <w:rFonts w:hint="eastAsia"/>
          <w:sz w:val="24"/>
          <w:szCs w:val="24"/>
        </w:rPr>
        <w:t>18.1 合同经双方法定代表人或授权委托代理人签字并加盖单位公章后生效。</w:t>
      </w:r>
    </w:p>
    <w:p w:rsidR="00C3045E" w:rsidRPr="00B24613" w:rsidRDefault="005A347C" w:rsidP="000B26DD">
      <w:pPr>
        <w:pStyle w:val="a"/>
        <w:numPr>
          <w:ilvl w:val="0"/>
          <w:numId w:val="0"/>
        </w:numPr>
        <w:spacing w:beforeLines="50" w:before="120" w:afterLines="50" w:after="120" w:line="320" w:lineRule="exact"/>
        <w:rPr>
          <w:sz w:val="24"/>
          <w:szCs w:val="24"/>
        </w:rPr>
      </w:pPr>
      <w:r w:rsidRPr="00B24613">
        <w:rPr>
          <w:rFonts w:hint="eastAsia"/>
          <w:sz w:val="24"/>
          <w:szCs w:val="24"/>
        </w:rPr>
        <w:t>18.2合同执行中涉及采购资金和采购内容修改或补充的，须经财政部门审批，并签书面补充协议报政府采购监督管理部门备案，方可作为主合同不可分割的一部分。</w:t>
      </w:r>
    </w:p>
    <w:p w:rsidR="00C3045E" w:rsidRPr="00B24613" w:rsidRDefault="005A347C" w:rsidP="000B26DD">
      <w:pPr>
        <w:pStyle w:val="a"/>
        <w:numPr>
          <w:ilvl w:val="0"/>
          <w:numId w:val="0"/>
        </w:numPr>
        <w:spacing w:beforeLines="50" w:before="120" w:afterLines="50" w:after="120" w:line="320" w:lineRule="exact"/>
        <w:rPr>
          <w:sz w:val="24"/>
          <w:szCs w:val="24"/>
        </w:rPr>
      </w:pPr>
      <w:r w:rsidRPr="00B24613">
        <w:rPr>
          <w:rFonts w:hint="eastAsia"/>
          <w:sz w:val="24"/>
          <w:szCs w:val="24"/>
        </w:rPr>
        <w:t>18.3本合同未尽事宜，遵照《合同法》有关条文执行。</w:t>
      </w:r>
    </w:p>
    <w:p w:rsidR="00C3045E" w:rsidRPr="00B24613" w:rsidRDefault="005A347C" w:rsidP="000B26DD">
      <w:pPr>
        <w:pStyle w:val="a"/>
        <w:numPr>
          <w:ilvl w:val="0"/>
          <w:numId w:val="0"/>
        </w:numPr>
        <w:spacing w:beforeLines="50" w:before="120" w:afterLines="50" w:after="120" w:line="320" w:lineRule="exact"/>
        <w:rPr>
          <w:sz w:val="24"/>
          <w:szCs w:val="24"/>
        </w:rPr>
      </w:pPr>
      <w:r w:rsidRPr="00B24613">
        <w:rPr>
          <w:rFonts w:hint="eastAsia"/>
          <w:sz w:val="24"/>
          <w:szCs w:val="24"/>
        </w:rPr>
        <w:t>18.4 本合同正本一式两份，具有同等法律效力，甲乙双方各执一份；副本</w:t>
      </w:r>
      <w:r w:rsidRPr="00B24613">
        <w:rPr>
          <w:rFonts w:hint="eastAsia"/>
          <w:b/>
          <w:sz w:val="24"/>
          <w:szCs w:val="24"/>
        </w:rPr>
        <w:t>＿＿</w:t>
      </w:r>
      <w:r w:rsidRPr="00B24613">
        <w:rPr>
          <w:rFonts w:hint="eastAsia"/>
          <w:sz w:val="24"/>
          <w:szCs w:val="24"/>
        </w:rPr>
        <w:t>份，(用途)。</w:t>
      </w:r>
    </w:p>
    <w:p w:rsidR="00C3045E" w:rsidRPr="00B24613" w:rsidRDefault="000B26DD" w:rsidP="000B26DD">
      <w:pPr>
        <w:pStyle w:val="a"/>
        <w:numPr>
          <w:ilvl w:val="0"/>
          <w:numId w:val="0"/>
        </w:numPr>
        <w:spacing w:beforeLines="50" w:before="120" w:afterLines="50" w:after="120" w:line="400" w:lineRule="exact"/>
        <w:rPr>
          <w:sz w:val="24"/>
          <w:szCs w:val="24"/>
        </w:rPr>
      </w:pPr>
      <w:r w:rsidRPr="00B24613">
        <w:rPr>
          <w:sz w:val="24"/>
          <w:szCs w:val="24"/>
        </w:rPr>
        <w:t xml:space="preserve"> </w:t>
      </w:r>
      <w:r w:rsidR="005A347C" w:rsidRPr="00B24613">
        <w:rPr>
          <w:sz w:val="24"/>
          <w:szCs w:val="24"/>
        </w:rPr>
        <w:t xml:space="preserve"> </w:t>
      </w:r>
      <w:r w:rsidR="005A347C" w:rsidRPr="00B24613">
        <w:rPr>
          <w:rFonts w:hint="eastAsia"/>
          <w:sz w:val="24"/>
          <w:szCs w:val="24"/>
        </w:rPr>
        <w:t xml:space="preserve">甲方：                                   乙方： </w:t>
      </w:r>
    </w:p>
    <w:p w:rsidR="00C3045E" w:rsidRPr="00B24613" w:rsidRDefault="005A347C" w:rsidP="000B26DD">
      <w:pPr>
        <w:pStyle w:val="a"/>
        <w:numPr>
          <w:ilvl w:val="0"/>
          <w:numId w:val="0"/>
        </w:numPr>
        <w:spacing w:beforeLines="50" w:before="120" w:afterLines="50" w:after="120" w:line="400" w:lineRule="exact"/>
        <w:rPr>
          <w:sz w:val="24"/>
          <w:szCs w:val="24"/>
        </w:rPr>
      </w:pPr>
      <w:r w:rsidRPr="00B24613">
        <w:rPr>
          <w:rFonts w:hint="eastAsia"/>
          <w:sz w:val="24"/>
          <w:szCs w:val="24"/>
        </w:rPr>
        <w:t xml:space="preserve">  地址：                                   地址： </w:t>
      </w:r>
    </w:p>
    <w:p w:rsidR="00C3045E" w:rsidRPr="00B24613" w:rsidRDefault="005A347C" w:rsidP="000B26DD">
      <w:pPr>
        <w:pStyle w:val="a"/>
        <w:numPr>
          <w:ilvl w:val="0"/>
          <w:numId w:val="0"/>
        </w:numPr>
        <w:spacing w:beforeLines="50" w:before="120" w:afterLines="50" w:after="120" w:line="400" w:lineRule="exact"/>
        <w:rPr>
          <w:sz w:val="24"/>
          <w:szCs w:val="24"/>
        </w:rPr>
      </w:pPr>
      <w:r w:rsidRPr="00B24613">
        <w:rPr>
          <w:rFonts w:hint="eastAsia"/>
          <w:sz w:val="24"/>
          <w:szCs w:val="24"/>
        </w:rPr>
        <w:t xml:space="preserve">  法定代表人：                             法定代表人：</w:t>
      </w:r>
    </w:p>
    <w:p w:rsidR="00C3045E" w:rsidRPr="00B24613" w:rsidRDefault="005A347C">
      <w:pPr>
        <w:pStyle w:val="a"/>
        <w:spacing w:beforeLines="50" w:before="120" w:afterLines="50" w:after="120" w:line="400" w:lineRule="exact"/>
        <w:ind w:left="5250"/>
      </w:pPr>
      <w:r w:rsidRPr="00B24613">
        <w:rPr>
          <w:rFonts w:hint="eastAsia"/>
        </w:rPr>
        <w:t xml:space="preserve"> 签订地点：                     签订日期：      年  月  日</w:t>
      </w:r>
    </w:p>
    <w:p w:rsidR="00C3045E" w:rsidRPr="00B24613" w:rsidRDefault="00C3045E">
      <w:pPr>
        <w:snapToGrid w:val="0"/>
        <w:spacing w:beforeLines="50" w:before="120" w:afterLines="50" w:after="120"/>
        <w:rPr>
          <w:rFonts w:ascii="宋体" w:hAnsi="宋体"/>
          <w:sz w:val="24"/>
          <w:lang w:val="zh-CN"/>
        </w:rPr>
      </w:pPr>
    </w:p>
    <w:p w:rsidR="00C3045E" w:rsidRPr="00B24613" w:rsidRDefault="00C3045E">
      <w:pPr>
        <w:snapToGrid w:val="0"/>
        <w:spacing w:beforeLines="50" w:before="120" w:afterLines="50" w:after="120"/>
        <w:rPr>
          <w:rFonts w:ascii="宋体" w:hAnsi="宋体"/>
          <w:sz w:val="24"/>
          <w:lang w:val="zh-CN"/>
        </w:rPr>
      </w:pPr>
    </w:p>
    <w:p w:rsidR="00C3045E" w:rsidRPr="00B24613" w:rsidRDefault="00C3045E">
      <w:pPr>
        <w:snapToGrid w:val="0"/>
        <w:spacing w:beforeLines="50" w:before="120" w:afterLines="50" w:after="120"/>
        <w:rPr>
          <w:rFonts w:ascii="宋体" w:hAnsi="宋体"/>
          <w:sz w:val="24"/>
          <w:lang w:val="zh-CN"/>
        </w:rPr>
      </w:pPr>
    </w:p>
    <w:p w:rsidR="00C3045E" w:rsidRPr="00B24613" w:rsidRDefault="00C3045E">
      <w:pPr>
        <w:snapToGrid w:val="0"/>
        <w:spacing w:beforeLines="50" w:before="120" w:afterLines="50" w:after="120"/>
        <w:rPr>
          <w:rFonts w:ascii="宋体" w:hAnsi="宋体"/>
          <w:sz w:val="24"/>
          <w:lang w:val="zh-CN"/>
        </w:rPr>
      </w:pPr>
    </w:p>
    <w:p w:rsidR="00C3045E" w:rsidRPr="00B24613" w:rsidRDefault="00C3045E">
      <w:pPr>
        <w:snapToGrid w:val="0"/>
        <w:spacing w:beforeLines="50" w:before="120" w:afterLines="50" w:after="120"/>
        <w:rPr>
          <w:rFonts w:ascii="宋体" w:hAnsi="宋体"/>
          <w:sz w:val="24"/>
          <w:lang w:val="zh-CN"/>
        </w:rPr>
      </w:pPr>
    </w:p>
    <w:p w:rsidR="00C3045E" w:rsidRPr="00B24613" w:rsidRDefault="00C3045E">
      <w:pPr>
        <w:snapToGrid w:val="0"/>
        <w:spacing w:beforeLines="50" w:before="120" w:afterLines="50" w:after="120"/>
        <w:rPr>
          <w:rFonts w:ascii="宋体" w:hAnsi="宋体"/>
          <w:sz w:val="24"/>
          <w:lang w:val="zh-CN"/>
        </w:rPr>
      </w:pPr>
    </w:p>
    <w:p w:rsidR="000B26DD" w:rsidRPr="00B24613" w:rsidRDefault="000B26DD">
      <w:pPr>
        <w:widowControl/>
        <w:jc w:val="left"/>
        <w:rPr>
          <w:rFonts w:ascii="宋体" w:hAnsi="宋体"/>
          <w:sz w:val="24"/>
          <w:lang w:val="zh-CN"/>
        </w:rPr>
      </w:pPr>
      <w:r w:rsidRPr="00B24613">
        <w:rPr>
          <w:rFonts w:ascii="宋体" w:hAnsi="宋体"/>
          <w:sz w:val="24"/>
          <w:lang w:val="zh-CN"/>
        </w:rPr>
        <w:br w:type="page"/>
      </w:r>
    </w:p>
    <w:p w:rsidR="00C3045E" w:rsidRPr="00B24613" w:rsidRDefault="00C3045E">
      <w:pPr>
        <w:snapToGrid w:val="0"/>
        <w:spacing w:beforeLines="50" w:before="120" w:afterLines="50" w:after="120"/>
        <w:rPr>
          <w:rFonts w:ascii="宋体" w:hAnsi="宋体"/>
          <w:sz w:val="24"/>
          <w:lang w:val="zh-CN"/>
        </w:rPr>
      </w:pPr>
    </w:p>
    <w:p w:rsidR="00C3045E" w:rsidRPr="00B24613" w:rsidRDefault="005A347C">
      <w:pPr>
        <w:numPr>
          <w:ilvl w:val="1"/>
          <w:numId w:val="37"/>
        </w:numPr>
        <w:tabs>
          <w:tab w:val="left" w:pos="2472"/>
        </w:tabs>
        <w:snapToGrid w:val="0"/>
        <w:jc w:val="center"/>
        <w:rPr>
          <w:rFonts w:asciiTheme="minorEastAsia" w:eastAsiaTheme="minorEastAsia" w:hAnsiTheme="minorEastAsia"/>
          <w:sz w:val="30"/>
          <w:szCs w:val="30"/>
          <w:lang w:val="zh-CN"/>
        </w:rPr>
      </w:pPr>
      <w:r w:rsidRPr="00B24613">
        <w:rPr>
          <w:rFonts w:asciiTheme="minorEastAsia" w:eastAsiaTheme="minorEastAsia" w:hAnsiTheme="minorEastAsia" w:hint="eastAsia"/>
          <w:sz w:val="30"/>
          <w:szCs w:val="30"/>
          <w:lang w:val="zh-CN"/>
        </w:rPr>
        <w:t>投标文件格式</w:t>
      </w:r>
    </w:p>
    <w:p w:rsidR="00C3045E" w:rsidRPr="00B24613" w:rsidRDefault="005A347C">
      <w:pPr>
        <w:snapToGrid w:val="0"/>
        <w:spacing w:beforeLines="50" w:before="120" w:after="50"/>
        <w:rPr>
          <w:rFonts w:asciiTheme="minorEastAsia" w:eastAsiaTheme="minorEastAsia" w:hAnsiTheme="minorEastAsia"/>
          <w:b/>
          <w:bCs/>
          <w:kern w:val="44"/>
          <w:szCs w:val="21"/>
        </w:rPr>
      </w:pPr>
      <w:r w:rsidRPr="00B24613">
        <w:rPr>
          <w:rFonts w:asciiTheme="minorEastAsia" w:eastAsiaTheme="minorEastAsia" w:hAnsiTheme="minorEastAsia" w:hint="eastAsia"/>
          <w:b/>
          <w:bCs/>
          <w:kern w:val="44"/>
          <w:szCs w:val="21"/>
        </w:rPr>
        <w:t>本章节内容提供部分投标文件格式，采购文件中要求，但未提供格式的，须由投标人根据采购文件的要求自行制作</w:t>
      </w:r>
    </w:p>
    <w:p w:rsidR="000B26DD" w:rsidRPr="00B24613" w:rsidRDefault="000B26DD" w:rsidP="000B26DD">
      <w:pPr>
        <w:adjustRightInd w:val="0"/>
        <w:snapToGrid w:val="0"/>
        <w:spacing w:afterLines="50" w:after="120"/>
        <w:jc w:val="center"/>
        <w:rPr>
          <w:rStyle w:val="aff9"/>
          <w:rFonts w:asciiTheme="minorEastAsia" w:eastAsiaTheme="minorEastAsia" w:hAnsiTheme="minorEastAsia" w:cs="微软雅黑"/>
          <w:b/>
          <w:sz w:val="36"/>
          <w:szCs w:val="36"/>
          <w:shd w:val="clear" w:color="auto" w:fill="FFFFFF"/>
        </w:rPr>
      </w:pPr>
      <w:r w:rsidRPr="00B24613">
        <w:rPr>
          <w:rStyle w:val="aff9"/>
          <w:rFonts w:asciiTheme="minorEastAsia" w:eastAsiaTheme="minorEastAsia" w:hAnsiTheme="minorEastAsia" w:cs="微软雅黑" w:hint="eastAsia"/>
          <w:b/>
          <w:sz w:val="36"/>
          <w:szCs w:val="36"/>
          <w:shd w:val="clear" w:color="auto" w:fill="FFFFFF"/>
        </w:rPr>
        <w:t>德清县人民政府武康街道办事处的德清县武康街道（城西村、居仁社区等11个村、社区）2023年度生活垃圾运维服务采购项目</w:t>
      </w:r>
    </w:p>
    <w:p w:rsidR="000B26DD" w:rsidRPr="00B24613" w:rsidRDefault="000B26DD" w:rsidP="000B26DD">
      <w:pPr>
        <w:adjustRightInd w:val="0"/>
        <w:snapToGrid w:val="0"/>
        <w:spacing w:line="360" w:lineRule="auto"/>
        <w:jc w:val="center"/>
        <w:rPr>
          <w:rFonts w:asciiTheme="minorEastAsia" w:eastAsiaTheme="minorEastAsia" w:hAnsiTheme="minorEastAsia" w:cs="微软雅黑"/>
          <w:sz w:val="49"/>
          <w:szCs w:val="21"/>
          <w:shd w:val="clear" w:color="auto" w:fill="FFFFFF"/>
        </w:rPr>
      </w:pPr>
    </w:p>
    <w:p w:rsidR="000B26DD" w:rsidRPr="00B24613" w:rsidRDefault="000B26DD" w:rsidP="000B26DD">
      <w:pPr>
        <w:adjustRightInd w:val="0"/>
        <w:snapToGrid w:val="0"/>
        <w:spacing w:line="360" w:lineRule="auto"/>
        <w:jc w:val="center"/>
        <w:rPr>
          <w:rFonts w:asciiTheme="minorEastAsia" w:eastAsiaTheme="minorEastAsia" w:hAnsiTheme="minorEastAsia" w:cs="微软雅黑"/>
          <w:sz w:val="49"/>
          <w:szCs w:val="21"/>
          <w:shd w:val="clear" w:color="auto" w:fill="FFFFFF"/>
        </w:rPr>
      </w:pPr>
      <w:r w:rsidRPr="00B24613">
        <w:rPr>
          <w:rFonts w:asciiTheme="minorEastAsia" w:eastAsiaTheme="minorEastAsia" w:hAnsiTheme="minorEastAsia" w:cs="微软雅黑" w:hint="eastAsia"/>
          <w:sz w:val="49"/>
          <w:szCs w:val="21"/>
          <w:shd w:val="clear" w:color="auto" w:fill="FFFFFF"/>
        </w:rPr>
        <w:t>资格文件</w:t>
      </w:r>
    </w:p>
    <w:p w:rsidR="000B26DD" w:rsidRPr="00B24613" w:rsidRDefault="000B26DD" w:rsidP="000B26DD">
      <w:pPr>
        <w:adjustRightInd w:val="0"/>
        <w:snapToGrid w:val="0"/>
        <w:spacing w:line="500" w:lineRule="exact"/>
        <w:ind w:firstLineChars="455" w:firstLine="955"/>
        <w:rPr>
          <w:rFonts w:asciiTheme="minorEastAsia" w:eastAsiaTheme="minorEastAsia" w:hAnsiTheme="minorEastAsia" w:cs="微软雅黑"/>
          <w:bCs/>
          <w:szCs w:val="21"/>
        </w:rPr>
      </w:pPr>
    </w:p>
    <w:p w:rsidR="000B26DD" w:rsidRPr="00B24613" w:rsidRDefault="000B26DD" w:rsidP="000B26DD">
      <w:pPr>
        <w:pStyle w:val="Normal"/>
        <w:rPr>
          <w:rFonts w:asciiTheme="minorEastAsia" w:eastAsiaTheme="minorEastAsia" w:hAnsiTheme="minorEastAsia" w:cs="微软雅黑"/>
          <w:lang w:eastAsia="zh-CN"/>
        </w:rPr>
      </w:pPr>
    </w:p>
    <w:p w:rsidR="000B26DD" w:rsidRPr="00B24613" w:rsidRDefault="000B26DD" w:rsidP="000B26DD">
      <w:pPr>
        <w:adjustRightInd w:val="0"/>
        <w:snapToGrid w:val="0"/>
        <w:spacing w:line="500" w:lineRule="exact"/>
        <w:ind w:firstLineChars="455" w:firstLine="955"/>
        <w:rPr>
          <w:rFonts w:asciiTheme="minorEastAsia" w:eastAsiaTheme="minorEastAsia" w:hAnsiTheme="minorEastAsia" w:cs="微软雅黑"/>
          <w:bCs/>
          <w:szCs w:val="21"/>
        </w:rPr>
      </w:pPr>
    </w:p>
    <w:p w:rsidR="000B26DD" w:rsidRPr="00B24613" w:rsidRDefault="000B26DD" w:rsidP="000B26DD">
      <w:pPr>
        <w:adjustRightInd w:val="0"/>
        <w:snapToGrid w:val="0"/>
        <w:spacing w:beforeLines="50" w:before="120" w:afterLines="50" w:after="120" w:line="500" w:lineRule="exact"/>
        <w:ind w:firstLineChars="400" w:firstLine="840"/>
        <w:rPr>
          <w:rFonts w:asciiTheme="minorEastAsia" w:eastAsiaTheme="minorEastAsia" w:hAnsiTheme="minorEastAsia" w:cs="微软雅黑"/>
          <w:bCs/>
          <w:szCs w:val="21"/>
          <w:shd w:val="clear" w:color="auto" w:fill="FFFFFF"/>
        </w:rPr>
      </w:pPr>
      <w:r w:rsidRPr="00B24613">
        <w:rPr>
          <w:rFonts w:asciiTheme="minorEastAsia" w:eastAsiaTheme="minorEastAsia" w:hAnsiTheme="minorEastAsia" w:cs="微软雅黑" w:hint="eastAsia"/>
          <w:bCs/>
          <w:szCs w:val="21"/>
          <w:shd w:val="clear" w:color="auto" w:fill="FFFFFF"/>
        </w:rPr>
        <w:t>项目名称：</w:t>
      </w:r>
      <w:r w:rsidRPr="00B24613">
        <w:rPr>
          <w:rFonts w:asciiTheme="minorEastAsia" w:eastAsiaTheme="minorEastAsia" w:hAnsiTheme="minorEastAsia" w:cs="微软雅黑" w:hint="eastAsia"/>
          <w:bCs/>
          <w:szCs w:val="21"/>
          <w:u w:val="single"/>
          <w:shd w:val="clear" w:color="auto" w:fill="FFFFFF"/>
        </w:rPr>
        <w:t xml:space="preserve">                                     </w:t>
      </w:r>
    </w:p>
    <w:p w:rsidR="000B26DD" w:rsidRPr="00B24613" w:rsidRDefault="000B26DD" w:rsidP="000B26DD">
      <w:pPr>
        <w:adjustRightInd w:val="0"/>
        <w:snapToGrid w:val="0"/>
        <w:spacing w:beforeLines="50" w:before="120" w:afterLines="50" w:after="120" w:line="500" w:lineRule="exact"/>
        <w:ind w:firstLineChars="400" w:firstLine="840"/>
        <w:rPr>
          <w:rFonts w:asciiTheme="minorEastAsia" w:eastAsiaTheme="minorEastAsia" w:hAnsiTheme="minorEastAsia" w:cs="微软雅黑"/>
          <w:bCs/>
          <w:szCs w:val="21"/>
          <w:u w:val="single"/>
          <w:shd w:val="clear" w:color="auto" w:fill="FFFFFF"/>
        </w:rPr>
      </w:pPr>
      <w:r w:rsidRPr="00B24613">
        <w:rPr>
          <w:rFonts w:asciiTheme="minorEastAsia" w:eastAsiaTheme="minorEastAsia" w:hAnsiTheme="minorEastAsia" w:cs="微软雅黑" w:hint="eastAsia"/>
          <w:bCs/>
          <w:szCs w:val="21"/>
          <w:shd w:val="clear" w:color="auto" w:fill="FFFFFF"/>
        </w:rPr>
        <w:t>项目编号：</w:t>
      </w:r>
      <w:r w:rsidRPr="00B24613">
        <w:rPr>
          <w:rFonts w:asciiTheme="minorEastAsia" w:eastAsiaTheme="minorEastAsia" w:hAnsiTheme="minorEastAsia" w:cs="微软雅黑" w:hint="eastAsia"/>
          <w:bCs/>
          <w:szCs w:val="21"/>
          <w:u w:val="single"/>
          <w:shd w:val="clear" w:color="auto" w:fill="FFFFFF"/>
        </w:rPr>
        <w:t xml:space="preserve">                                     </w:t>
      </w:r>
    </w:p>
    <w:p w:rsidR="000B26DD" w:rsidRPr="00B24613" w:rsidRDefault="000B26DD" w:rsidP="000B26DD">
      <w:pPr>
        <w:adjustRightInd w:val="0"/>
        <w:snapToGrid w:val="0"/>
        <w:spacing w:beforeLines="50" w:before="120" w:afterLines="50" w:after="120" w:line="500" w:lineRule="exact"/>
        <w:ind w:firstLineChars="400" w:firstLine="840"/>
        <w:rPr>
          <w:rFonts w:asciiTheme="minorEastAsia" w:eastAsiaTheme="minorEastAsia" w:hAnsiTheme="minorEastAsia" w:cs="微软雅黑"/>
          <w:szCs w:val="21"/>
          <w:shd w:val="clear" w:color="auto" w:fill="FFFFFF"/>
        </w:rPr>
      </w:pPr>
      <w:r w:rsidRPr="00B24613">
        <w:rPr>
          <w:rFonts w:asciiTheme="minorEastAsia" w:eastAsiaTheme="minorEastAsia" w:hAnsiTheme="minorEastAsia" w:cs="微软雅黑" w:hint="eastAsia"/>
          <w:szCs w:val="21"/>
          <w:shd w:val="clear" w:color="auto" w:fill="FFFFFF"/>
        </w:rPr>
        <w:t>投标单位名称（盖章）：</w:t>
      </w:r>
      <w:r w:rsidRPr="00B24613">
        <w:rPr>
          <w:rFonts w:asciiTheme="minorEastAsia" w:eastAsiaTheme="minorEastAsia" w:hAnsiTheme="minorEastAsia" w:cs="微软雅黑" w:hint="eastAsia"/>
          <w:bCs/>
          <w:szCs w:val="21"/>
          <w:u w:val="single"/>
          <w:shd w:val="clear" w:color="auto" w:fill="FFFFFF"/>
        </w:rPr>
        <w:t xml:space="preserve">                            </w:t>
      </w:r>
    </w:p>
    <w:p w:rsidR="000B26DD" w:rsidRPr="00B24613" w:rsidRDefault="000B26DD" w:rsidP="000B26DD">
      <w:pPr>
        <w:adjustRightInd w:val="0"/>
        <w:snapToGrid w:val="0"/>
        <w:spacing w:beforeLines="50" w:before="120" w:afterLines="50" w:after="120" w:line="500" w:lineRule="exact"/>
        <w:ind w:firstLineChars="400" w:firstLine="840"/>
        <w:rPr>
          <w:rFonts w:asciiTheme="minorEastAsia" w:eastAsiaTheme="minorEastAsia" w:hAnsiTheme="minorEastAsia" w:cs="微软雅黑"/>
          <w:szCs w:val="21"/>
          <w:shd w:val="clear" w:color="auto" w:fill="FFFFFF"/>
        </w:rPr>
      </w:pPr>
      <w:r w:rsidRPr="00B24613">
        <w:rPr>
          <w:rFonts w:asciiTheme="minorEastAsia" w:eastAsiaTheme="minorEastAsia" w:hAnsiTheme="minorEastAsia" w:cs="微软雅黑" w:hint="eastAsia"/>
          <w:szCs w:val="21"/>
          <w:shd w:val="clear" w:color="auto" w:fill="FFFFFF"/>
        </w:rPr>
        <w:t>投标单位地址：</w:t>
      </w:r>
      <w:r w:rsidRPr="00B24613">
        <w:rPr>
          <w:rFonts w:asciiTheme="minorEastAsia" w:eastAsiaTheme="minorEastAsia" w:hAnsiTheme="minorEastAsia" w:cs="微软雅黑" w:hint="eastAsia"/>
          <w:bCs/>
          <w:szCs w:val="21"/>
          <w:u w:val="single"/>
          <w:shd w:val="clear" w:color="auto" w:fill="FFFFFF"/>
        </w:rPr>
        <w:t xml:space="preserve">                                   </w:t>
      </w:r>
    </w:p>
    <w:p w:rsidR="000B26DD" w:rsidRPr="00B24613" w:rsidRDefault="000B26DD" w:rsidP="000B26DD">
      <w:pPr>
        <w:adjustRightInd w:val="0"/>
        <w:snapToGrid w:val="0"/>
        <w:spacing w:beforeLines="50" w:before="120" w:afterLines="50" w:after="120" w:line="500" w:lineRule="exact"/>
        <w:ind w:firstLineChars="400" w:firstLine="840"/>
        <w:rPr>
          <w:rFonts w:asciiTheme="minorEastAsia" w:eastAsiaTheme="minorEastAsia" w:hAnsiTheme="minorEastAsia" w:cs="微软雅黑"/>
          <w:bCs/>
          <w:szCs w:val="21"/>
          <w:shd w:val="clear" w:color="auto" w:fill="FFFFFF"/>
        </w:rPr>
      </w:pPr>
      <w:r w:rsidRPr="00B24613">
        <w:rPr>
          <w:rFonts w:asciiTheme="minorEastAsia" w:eastAsiaTheme="minorEastAsia" w:hAnsiTheme="minorEastAsia" w:cs="微软雅黑" w:hint="eastAsia"/>
          <w:bCs/>
          <w:szCs w:val="21"/>
          <w:shd w:val="clear" w:color="auto" w:fill="FFFFFF"/>
        </w:rPr>
        <w:t>授权代表签字或盖章：</w:t>
      </w:r>
      <w:r w:rsidRPr="00B24613">
        <w:rPr>
          <w:rFonts w:asciiTheme="minorEastAsia" w:eastAsiaTheme="minorEastAsia" w:hAnsiTheme="minorEastAsia" w:cs="微软雅黑" w:hint="eastAsia"/>
          <w:bCs/>
          <w:szCs w:val="21"/>
          <w:u w:val="single"/>
          <w:shd w:val="clear" w:color="auto" w:fill="FFFFFF"/>
        </w:rPr>
        <w:t xml:space="preserve">                                 </w:t>
      </w:r>
    </w:p>
    <w:p w:rsidR="000B26DD" w:rsidRPr="00B24613" w:rsidRDefault="000B26DD" w:rsidP="000B26DD">
      <w:pPr>
        <w:adjustRightInd w:val="0"/>
        <w:snapToGrid w:val="0"/>
        <w:spacing w:beforeLines="50" w:before="120" w:afterLines="50" w:after="120" w:line="500" w:lineRule="exact"/>
        <w:ind w:firstLineChars="400" w:firstLine="840"/>
        <w:rPr>
          <w:rFonts w:asciiTheme="minorEastAsia" w:eastAsiaTheme="minorEastAsia" w:hAnsiTheme="minorEastAsia" w:cs="微软雅黑"/>
          <w:bCs/>
          <w:szCs w:val="21"/>
          <w:shd w:val="clear" w:color="auto" w:fill="FFFFFF"/>
        </w:rPr>
      </w:pPr>
      <w:r w:rsidRPr="00B24613">
        <w:rPr>
          <w:rFonts w:asciiTheme="minorEastAsia" w:eastAsiaTheme="minorEastAsia" w:hAnsiTheme="minorEastAsia" w:cs="微软雅黑" w:hint="eastAsia"/>
          <w:bCs/>
          <w:szCs w:val="21"/>
          <w:u w:val="single"/>
          <w:shd w:val="clear" w:color="auto" w:fill="FFFFFF"/>
        </w:rPr>
        <w:t xml:space="preserve">         </w:t>
      </w:r>
      <w:r w:rsidRPr="00B24613">
        <w:rPr>
          <w:rFonts w:asciiTheme="minorEastAsia" w:eastAsiaTheme="minorEastAsia" w:hAnsiTheme="minorEastAsia" w:cs="微软雅黑" w:hint="eastAsia"/>
          <w:bCs/>
          <w:szCs w:val="21"/>
          <w:shd w:val="clear" w:color="auto" w:fill="FFFFFF"/>
        </w:rPr>
        <w:t>年</w:t>
      </w:r>
      <w:r w:rsidRPr="00B24613">
        <w:rPr>
          <w:rFonts w:asciiTheme="minorEastAsia" w:eastAsiaTheme="minorEastAsia" w:hAnsiTheme="minorEastAsia" w:cs="微软雅黑" w:hint="eastAsia"/>
          <w:bCs/>
          <w:szCs w:val="21"/>
          <w:u w:val="single"/>
          <w:shd w:val="clear" w:color="auto" w:fill="FFFFFF"/>
        </w:rPr>
        <w:t xml:space="preserve">    </w:t>
      </w:r>
      <w:r w:rsidRPr="00B24613">
        <w:rPr>
          <w:rFonts w:asciiTheme="minorEastAsia" w:eastAsiaTheme="minorEastAsia" w:hAnsiTheme="minorEastAsia" w:cs="微软雅黑" w:hint="eastAsia"/>
          <w:bCs/>
          <w:szCs w:val="21"/>
          <w:shd w:val="clear" w:color="auto" w:fill="FFFFFF"/>
        </w:rPr>
        <w:t>月</w:t>
      </w:r>
      <w:r w:rsidRPr="00B24613">
        <w:rPr>
          <w:rFonts w:asciiTheme="minorEastAsia" w:eastAsiaTheme="minorEastAsia" w:hAnsiTheme="minorEastAsia" w:cs="微软雅黑" w:hint="eastAsia"/>
          <w:bCs/>
          <w:szCs w:val="21"/>
          <w:u w:val="single"/>
          <w:shd w:val="clear" w:color="auto" w:fill="FFFFFF"/>
        </w:rPr>
        <w:t xml:space="preserve">    </w:t>
      </w:r>
      <w:r w:rsidRPr="00B24613">
        <w:rPr>
          <w:rFonts w:asciiTheme="minorEastAsia" w:eastAsiaTheme="minorEastAsia" w:hAnsiTheme="minorEastAsia" w:cs="微软雅黑" w:hint="eastAsia"/>
          <w:bCs/>
          <w:szCs w:val="21"/>
          <w:shd w:val="clear" w:color="auto" w:fill="FFFFFF"/>
        </w:rPr>
        <w:t>日</w:t>
      </w:r>
    </w:p>
    <w:p w:rsidR="000B26DD" w:rsidRPr="00B24613" w:rsidRDefault="000B26DD" w:rsidP="000B26DD">
      <w:pPr>
        <w:widowControl/>
        <w:spacing w:line="480" w:lineRule="auto"/>
        <w:jc w:val="left"/>
        <w:rPr>
          <w:rFonts w:asciiTheme="minorEastAsia" w:eastAsiaTheme="minorEastAsia" w:hAnsiTheme="minorEastAsia" w:cs="微软雅黑"/>
          <w:b/>
          <w:sz w:val="24"/>
        </w:rPr>
      </w:pPr>
      <w:r w:rsidRPr="00B24613">
        <w:rPr>
          <w:rFonts w:ascii="微软雅黑" w:eastAsia="微软雅黑" w:hAnsi="微软雅黑" w:cs="微软雅黑" w:hint="eastAsia"/>
          <w:b/>
          <w:sz w:val="30"/>
          <w:szCs w:val="30"/>
        </w:rPr>
        <w:br w:type="page"/>
      </w:r>
      <w:r w:rsidRPr="00B24613">
        <w:rPr>
          <w:rFonts w:asciiTheme="minorEastAsia" w:eastAsiaTheme="minorEastAsia" w:hAnsiTheme="minorEastAsia" w:cs="微软雅黑" w:hint="eastAsia"/>
          <w:b/>
          <w:sz w:val="28"/>
          <w:szCs w:val="28"/>
        </w:rPr>
        <w:lastRenderedPageBreak/>
        <w:t>资格文件目录：</w:t>
      </w:r>
    </w:p>
    <w:p w:rsidR="000B26DD" w:rsidRPr="00B24613" w:rsidRDefault="000B26DD" w:rsidP="000B26DD">
      <w:pPr>
        <w:widowControl/>
        <w:spacing w:line="480" w:lineRule="auto"/>
        <w:ind w:firstLineChars="225" w:firstLine="473"/>
        <w:jc w:val="left"/>
        <w:rPr>
          <w:rFonts w:asciiTheme="minorEastAsia" w:eastAsiaTheme="minorEastAsia" w:hAnsiTheme="minorEastAsia" w:cs="微软雅黑"/>
          <w:szCs w:val="21"/>
        </w:rPr>
      </w:pPr>
      <w:r w:rsidRPr="00B24613">
        <w:rPr>
          <w:rFonts w:asciiTheme="minorEastAsia" w:eastAsiaTheme="minorEastAsia" w:hAnsiTheme="minorEastAsia" w:cs="微软雅黑" w:hint="eastAsia"/>
          <w:szCs w:val="21"/>
        </w:rPr>
        <w:t>a.投标单位的有效工商营业执照或法人证书</w:t>
      </w:r>
      <w:r w:rsidRPr="00B24613">
        <w:rPr>
          <w:rFonts w:asciiTheme="minorEastAsia" w:eastAsiaTheme="minorEastAsia" w:hAnsiTheme="minorEastAsia" w:cs="微软雅黑" w:hint="eastAsia"/>
          <w:bCs/>
          <w:szCs w:val="21"/>
        </w:rPr>
        <w:t>复印件加盖公章；</w:t>
      </w:r>
      <w:r w:rsidRPr="00B24613">
        <w:rPr>
          <w:rFonts w:asciiTheme="minorEastAsia" w:eastAsiaTheme="minorEastAsia" w:hAnsiTheme="minorEastAsia" w:cs="微软雅黑" w:hint="eastAsia"/>
          <w:szCs w:val="21"/>
        </w:rPr>
        <w:t xml:space="preserve"> </w:t>
      </w:r>
    </w:p>
    <w:p w:rsidR="000B26DD" w:rsidRPr="00B24613" w:rsidRDefault="000B26DD" w:rsidP="000B26DD">
      <w:pPr>
        <w:widowControl/>
        <w:spacing w:line="480" w:lineRule="auto"/>
        <w:ind w:firstLineChars="225" w:firstLine="473"/>
        <w:jc w:val="left"/>
        <w:rPr>
          <w:rFonts w:asciiTheme="minorEastAsia" w:eastAsiaTheme="minorEastAsia" w:hAnsiTheme="minorEastAsia" w:cs="微软雅黑"/>
          <w:szCs w:val="21"/>
        </w:rPr>
      </w:pPr>
      <w:r w:rsidRPr="00B24613">
        <w:rPr>
          <w:rFonts w:asciiTheme="minorEastAsia" w:eastAsiaTheme="minorEastAsia" w:hAnsiTheme="minorEastAsia" w:cs="微软雅黑" w:hint="eastAsia"/>
          <w:szCs w:val="21"/>
        </w:rPr>
        <w:t>b.投标单位提供投标企业承诺函（格式见附件）；</w:t>
      </w:r>
    </w:p>
    <w:p w:rsidR="000B26DD" w:rsidRPr="00B24613" w:rsidRDefault="000B26DD" w:rsidP="000B26DD">
      <w:pPr>
        <w:widowControl/>
        <w:spacing w:line="480" w:lineRule="auto"/>
        <w:ind w:firstLineChars="200" w:firstLine="420"/>
        <w:jc w:val="left"/>
        <w:rPr>
          <w:rFonts w:asciiTheme="minorEastAsia" w:eastAsiaTheme="minorEastAsia" w:hAnsiTheme="minorEastAsia" w:cs="微软雅黑"/>
          <w:szCs w:val="21"/>
        </w:rPr>
      </w:pPr>
      <w:r w:rsidRPr="00B24613">
        <w:rPr>
          <w:rFonts w:asciiTheme="minorEastAsia" w:eastAsiaTheme="minorEastAsia" w:hAnsiTheme="minorEastAsia" w:cs="微软雅黑" w:hint="eastAsia"/>
          <w:szCs w:val="21"/>
        </w:rPr>
        <w:t>c.</w:t>
      </w:r>
      <w:r w:rsidRPr="00B24613">
        <w:rPr>
          <w:rFonts w:asciiTheme="minorEastAsia" w:eastAsiaTheme="minorEastAsia" w:hAnsiTheme="minorEastAsia" w:cs="微软雅黑" w:hint="eastAsia"/>
          <w:szCs w:val="21"/>
          <w:shd w:val="clear" w:color="auto" w:fill="FFFFFF"/>
        </w:rPr>
        <w:t>中小企业须提供符合《政府采购促进中小企业发展管理办法》（财库【2020】46号）和本采购文件规定的《中小企业声明函》（格式详见附件）或提供残疾人福利性单位《残疾人福利性单位声明函》（格式详见附件）或提供监狱企业证明文件(需省级以上监狱管理局、戒毒管理局（含新疆生产建设兵团）出具)</w:t>
      </w:r>
      <w:r w:rsidRPr="00B24613">
        <w:rPr>
          <w:rFonts w:asciiTheme="minorEastAsia" w:eastAsiaTheme="minorEastAsia" w:hAnsiTheme="minorEastAsia" w:cs="微软雅黑" w:hint="eastAsia"/>
          <w:szCs w:val="21"/>
        </w:rPr>
        <w:t>；</w:t>
      </w:r>
    </w:p>
    <w:p w:rsidR="0008381B" w:rsidRPr="00B24613" w:rsidRDefault="000B26DD" w:rsidP="000B26DD">
      <w:pPr>
        <w:widowControl/>
        <w:spacing w:line="480" w:lineRule="auto"/>
        <w:ind w:firstLineChars="224" w:firstLine="470"/>
        <w:jc w:val="left"/>
        <w:rPr>
          <w:rFonts w:asciiTheme="minorEastAsia" w:eastAsiaTheme="minorEastAsia" w:hAnsiTheme="minorEastAsia" w:cs="微软雅黑"/>
          <w:szCs w:val="21"/>
        </w:rPr>
      </w:pPr>
      <w:r w:rsidRPr="00B24613">
        <w:rPr>
          <w:rFonts w:asciiTheme="minorEastAsia" w:eastAsiaTheme="minorEastAsia" w:hAnsiTheme="minorEastAsia" w:cs="微软雅黑" w:hint="eastAsia"/>
          <w:szCs w:val="21"/>
        </w:rPr>
        <w:t>d</w:t>
      </w:r>
      <w:r w:rsidRPr="00B24613">
        <w:rPr>
          <w:rFonts w:asciiTheme="minorEastAsia" w:eastAsiaTheme="minorEastAsia" w:hAnsiTheme="minorEastAsia" w:cs="微软雅黑"/>
          <w:szCs w:val="21"/>
        </w:rPr>
        <w:t>.</w:t>
      </w:r>
      <w:r w:rsidR="0008381B" w:rsidRPr="00B24613">
        <w:rPr>
          <w:rFonts w:asciiTheme="minorEastAsia" w:eastAsiaTheme="minorEastAsia" w:hAnsiTheme="minorEastAsia" w:cs="微软雅黑" w:hint="eastAsia"/>
          <w:szCs w:val="21"/>
        </w:rPr>
        <w:t xml:space="preserve"> 法定代表人授权书原件、被授权人身份证（原件查看）复印件一份；</w:t>
      </w:r>
    </w:p>
    <w:p w:rsidR="000B26DD" w:rsidRPr="00B24613" w:rsidRDefault="0008381B" w:rsidP="000B26DD">
      <w:pPr>
        <w:widowControl/>
        <w:spacing w:line="480" w:lineRule="auto"/>
        <w:ind w:firstLineChars="224" w:firstLine="470"/>
        <w:jc w:val="left"/>
        <w:rPr>
          <w:rFonts w:asciiTheme="minorEastAsia" w:eastAsiaTheme="minorEastAsia" w:hAnsiTheme="minorEastAsia" w:cs="微软雅黑"/>
          <w:bCs/>
          <w:szCs w:val="21"/>
          <w:shd w:val="clear" w:color="auto" w:fill="FFFFFF"/>
        </w:rPr>
      </w:pPr>
      <w:r w:rsidRPr="00B24613">
        <w:rPr>
          <w:rFonts w:asciiTheme="minorEastAsia" w:eastAsiaTheme="minorEastAsia" w:hAnsiTheme="minorEastAsia" w:cs="微软雅黑" w:hint="eastAsia"/>
          <w:szCs w:val="21"/>
        </w:rPr>
        <w:t>e.</w:t>
      </w:r>
      <w:r w:rsidR="000B26DD" w:rsidRPr="00B24613">
        <w:rPr>
          <w:rFonts w:asciiTheme="minorEastAsia" w:eastAsiaTheme="minorEastAsia" w:hAnsiTheme="minorEastAsia" w:cs="微软雅黑" w:hint="eastAsia"/>
          <w:szCs w:val="21"/>
        </w:rPr>
        <w:t>投标单位的其他投标资格证明文件复印件加盖公章（如果供应商为金融、保险、通讯等特定行业的全国性企业所设立的区域性分支机构（分公司），以及个体工商户、个人独资企业、合伙企业需提供房产权证、车辆行驶证或其他固定资产等有效财产证明材料复印件加盖公章）。</w:t>
      </w:r>
    </w:p>
    <w:p w:rsidR="0008381B" w:rsidRPr="00B24613" w:rsidRDefault="000B26DD" w:rsidP="0008381B">
      <w:pPr>
        <w:jc w:val="left"/>
        <w:rPr>
          <w:rFonts w:asciiTheme="minorEastAsia" w:eastAsiaTheme="minorEastAsia" w:hAnsiTheme="minorEastAsia" w:cs="微软雅黑"/>
          <w:b/>
          <w:kern w:val="0"/>
          <w:sz w:val="30"/>
          <w:szCs w:val="30"/>
          <w:shd w:val="clear" w:color="auto" w:fill="FFFFFF"/>
        </w:rPr>
      </w:pPr>
      <w:r w:rsidRPr="00B24613">
        <w:rPr>
          <w:rFonts w:asciiTheme="minorEastAsia" w:eastAsiaTheme="minorEastAsia" w:hAnsiTheme="minorEastAsia" w:cs="微软雅黑" w:hint="eastAsia"/>
          <w:b/>
          <w:szCs w:val="21"/>
          <w:shd w:val="clear" w:color="auto" w:fill="FFFFFF"/>
        </w:rPr>
        <w:br w:type="page"/>
      </w:r>
      <w:r w:rsidR="0008381B" w:rsidRPr="00B24613">
        <w:rPr>
          <w:rFonts w:asciiTheme="minorEastAsia" w:eastAsiaTheme="minorEastAsia" w:hAnsiTheme="minorEastAsia" w:cs="微软雅黑" w:hint="eastAsia"/>
          <w:b/>
          <w:kern w:val="0"/>
          <w:sz w:val="30"/>
          <w:szCs w:val="30"/>
          <w:shd w:val="clear" w:color="auto" w:fill="FFFFFF"/>
        </w:rPr>
        <w:lastRenderedPageBreak/>
        <w:t>附件：</w:t>
      </w:r>
    </w:p>
    <w:p w:rsidR="0008381B" w:rsidRPr="00B24613" w:rsidRDefault="0008381B" w:rsidP="0008381B">
      <w:pPr>
        <w:jc w:val="center"/>
        <w:rPr>
          <w:rFonts w:asciiTheme="minorEastAsia" w:eastAsiaTheme="minorEastAsia" w:hAnsiTheme="minorEastAsia" w:cs="微软雅黑"/>
          <w:b/>
          <w:kern w:val="0"/>
          <w:sz w:val="30"/>
          <w:szCs w:val="30"/>
          <w:shd w:val="clear" w:color="auto" w:fill="FFFFFF"/>
        </w:rPr>
      </w:pPr>
      <w:r w:rsidRPr="00B24613">
        <w:rPr>
          <w:rFonts w:asciiTheme="minorEastAsia" w:eastAsiaTheme="minorEastAsia" w:hAnsiTheme="minorEastAsia" w:cs="微软雅黑" w:hint="eastAsia"/>
          <w:b/>
          <w:kern w:val="0"/>
          <w:sz w:val="30"/>
          <w:szCs w:val="30"/>
          <w:shd w:val="clear" w:color="auto" w:fill="FFFFFF"/>
        </w:rPr>
        <w:t>法定代表人授权委托书</w:t>
      </w:r>
    </w:p>
    <w:p w:rsidR="0008381B" w:rsidRPr="00B24613" w:rsidRDefault="0008381B" w:rsidP="0008381B">
      <w:pPr>
        <w:widowControl/>
        <w:spacing w:line="480" w:lineRule="auto"/>
        <w:jc w:val="left"/>
        <w:rPr>
          <w:rFonts w:asciiTheme="minorEastAsia" w:eastAsiaTheme="minorEastAsia" w:hAnsiTheme="minorEastAsia" w:cs="微软雅黑"/>
          <w:sz w:val="24"/>
        </w:rPr>
      </w:pPr>
      <w:r w:rsidRPr="00B24613">
        <w:rPr>
          <w:rFonts w:asciiTheme="minorEastAsia" w:eastAsiaTheme="minorEastAsia" w:hAnsiTheme="minorEastAsia" w:cs="微软雅黑" w:hint="eastAsia"/>
          <w:kern w:val="0"/>
          <w:sz w:val="24"/>
          <w:u w:val="single"/>
          <w:lang w:bidi="ar"/>
        </w:rPr>
        <w:t>致            （采购人、采购代理机构）</w:t>
      </w:r>
      <w:r w:rsidRPr="00B24613">
        <w:rPr>
          <w:rFonts w:asciiTheme="minorEastAsia" w:eastAsiaTheme="minorEastAsia" w:hAnsiTheme="minorEastAsia" w:cs="微软雅黑" w:hint="eastAsia"/>
          <w:kern w:val="0"/>
          <w:sz w:val="24"/>
          <w:lang w:bidi="ar"/>
        </w:rPr>
        <w:t xml:space="preserve">： </w:t>
      </w:r>
    </w:p>
    <w:p w:rsidR="0008381B" w:rsidRPr="00B24613" w:rsidRDefault="0008381B" w:rsidP="0008381B">
      <w:pPr>
        <w:spacing w:line="360" w:lineRule="auto"/>
        <w:ind w:firstLine="612"/>
        <w:rPr>
          <w:rFonts w:asciiTheme="minorEastAsia" w:eastAsiaTheme="minorEastAsia" w:hAnsiTheme="minorEastAsia" w:cs="微软雅黑"/>
          <w:sz w:val="24"/>
          <w:shd w:val="clear" w:color="auto" w:fill="FFFFFF"/>
        </w:rPr>
      </w:pPr>
      <w:r w:rsidRPr="00B24613">
        <w:rPr>
          <w:rFonts w:asciiTheme="minorEastAsia" w:eastAsiaTheme="minorEastAsia" w:hAnsiTheme="minorEastAsia" w:cs="微软雅黑" w:hint="eastAsia"/>
          <w:sz w:val="24"/>
          <w:shd w:val="clear" w:color="auto" w:fill="FFFFFF"/>
        </w:rPr>
        <w:t>本授权委托书声明：我</w:t>
      </w:r>
      <w:r w:rsidRPr="00B24613">
        <w:rPr>
          <w:rFonts w:asciiTheme="minorEastAsia" w:eastAsiaTheme="minorEastAsia" w:hAnsiTheme="minorEastAsia" w:cs="微软雅黑" w:hint="eastAsia"/>
          <w:sz w:val="24"/>
          <w:u w:val="single"/>
          <w:shd w:val="clear" w:color="auto" w:fill="FFFFFF"/>
        </w:rPr>
        <w:t xml:space="preserve">   （法定代表人姓名）   </w:t>
      </w:r>
      <w:r w:rsidRPr="00B24613">
        <w:rPr>
          <w:rFonts w:asciiTheme="minorEastAsia" w:eastAsiaTheme="minorEastAsia" w:hAnsiTheme="minorEastAsia" w:cs="微软雅黑" w:hint="eastAsia"/>
          <w:sz w:val="24"/>
          <w:shd w:val="clear" w:color="auto" w:fill="FFFFFF"/>
        </w:rPr>
        <w:t>系</w:t>
      </w:r>
      <w:r w:rsidRPr="00B24613">
        <w:rPr>
          <w:rFonts w:asciiTheme="minorEastAsia" w:eastAsiaTheme="minorEastAsia" w:hAnsiTheme="minorEastAsia" w:cs="微软雅黑" w:hint="eastAsia"/>
          <w:sz w:val="24"/>
          <w:u w:val="single"/>
          <w:shd w:val="clear" w:color="auto" w:fill="FFFFFF"/>
        </w:rPr>
        <w:t xml:space="preserve">   （投 标 人 名 称）  </w:t>
      </w:r>
      <w:r w:rsidRPr="00B24613">
        <w:rPr>
          <w:rFonts w:asciiTheme="minorEastAsia" w:eastAsiaTheme="minorEastAsia" w:hAnsiTheme="minorEastAsia" w:cs="微软雅黑" w:hint="eastAsia"/>
          <w:sz w:val="24"/>
          <w:shd w:val="clear" w:color="auto" w:fill="FFFFFF"/>
        </w:rPr>
        <w:t>的法定代表人，现授权委托</w:t>
      </w:r>
      <w:r w:rsidRPr="00B24613">
        <w:rPr>
          <w:rFonts w:asciiTheme="minorEastAsia" w:eastAsiaTheme="minorEastAsia" w:hAnsiTheme="minorEastAsia" w:cs="微软雅黑" w:hint="eastAsia"/>
          <w:sz w:val="24"/>
          <w:u w:val="single"/>
          <w:shd w:val="clear" w:color="auto" w:fill="FFFFFF"/>
        </w:rPr>
        <w:t xml:space="preserve">  （单 位 名 称）   </w:t>
      </w:r>
      <w:r w:rsidRPr="00B24613">
        <w:rPr>
          <w:rFonts w:asciiTheme="minorEastAsia" w:eastAsiaTheme="minorEastAsia" w:hAnsiTheme="minorEastAsia" w:cs="微软雅黑" w:hint="eastAsia"/>
          <w:sz w:val="24"/>
          <w:shd w:val="clear" w:color="auto" w:fill="FFFFFF"/>
        </w:rPr>
        <w:t>的</w:t>
      </w:r>
      <w:r w:rsidRPr="00B24613">
        <w:rPr>
          <w:rFonts w:asciiTheme="minorEastAsia" w:eastAsiaTheme="minorEastAsia" w:hAnsiTheme="minorEastAsia" w:cs="微软雅黑" w:hint="eastAsia"/>
          <w:sz w:val="24"/>
          <w:u w:val="single"/>
          <w:shd w:val="clear" w:color="auto" w:fill="FFFFFF"/>
        </w:rPr>
        <w:t xml:space="preserve">  （授权代表姓名）  </w:t>
      </w:r>
      <w:r w:rsidRPr="00B24613">
        <w:rPr>
          <w:rFonts w:asciiTheme="minorEastAsia" w:eastAsiaTheme="minorEastAsia" w:hAnsiTheme="minorEastAsia" w:cs="微软雅黑" w:hint="eastAsia"/>
          <w:sz w:val="24"/>
          <w:shd w:val="clear" w:color="auto" w:fill="FFFFFF"/>
        </w:rPr>
        <w:t>为我公司法定代表人授权代表，参加贵处组织的</w:t>
      </w:r>
      <w:r w:rsidRPr="00B24613">
        <w:rPr>
          <w:rFonts w:asciiTheme="minorEastAsia" w:eastAsiaTheme="minorEastAsia" w:hAnsiTheme="minorEastAsia" w:cs="微软雅黑" w:hint="eastAsia"/>
          <w:sz w:val="24"/>
          <w:u w:val="single"/>
          <w:shd w:val="clear" w:color="auto" w:fill="FFFFFF"/>
        </w:rPr>
        <w:t xml:space="preserve">  （采购项目名称，括号中填写项目编号）  </w:t>
      </w:r>
      <w:r w:rsidRPr="00B24613">
        <w:rPr>
          <w:rFonts w:asciiTheme="minorEastAsia" w:eastAsiaTheme="minorEastAsia" w:hAnsiTheme="minorEastAsia" w:cs="微软雅黑" w:hint="eastAsia"/>
          <w:sz w:val="24"/>
          <w:shd w:val="clear" w:color="auto" w:fill="FFFFFF"/>
        </w:rPr>
        <w:t>项目投标，全权处理本次招投标活动中的一切事宜，我承认授权代表全权代表我所签署的本项目的投标文件的内容。</w:t>
      </w:r>
    </w:p>
    <w:p w:rsidR="0008381B" w:rsidRPr="00B24613" w:rsidRDefault="0008381B" w:rsidP="0008381B">
      <w:pPr>
        <w:spacing w:line="360" w:lineRule="auto"/>
        <w:ind w:firstLine="697"/>
        <w:rPr>
          <w:rFonts w:asciiTheme="minorEastAsia" w:eastAsiaTheme="minorEastAsia" w:hAnsiTheme="minorEastAsia" w:cs="微软雅黑"/>
          <w:sz w:val="24"/>
          <w:shd w:val="clear" w:color="auto" w:fill="FFFFFF"/>
        </w:rPr>
      </w:pPr>
      <w:r w:rsidRPr="00B24613">
        <w:rPr>
          <w:rFonts w:asciiTheme="minorEastAsia" w:eastAsiaTheme="minorEastAsia" w:hAnsiTheme="minorEastAsia" w:cs="微软雅黑" w:hint="eastAsia"/>
          <w:sz w:val="24"/>
          <w:shd w:val="clear" w:color="auto" w:fill="FFFFFF"/>
        </w:rPr>
        <w:t>授权代表无转授权，特此授权</w:t>
      </w:r>
    </w:p>
    <w:p w:rsidR="0008381B" w:rsidRPr="00B24613" w:rsidRDefault="0008381B" w:rsidP="0008381B">
      <w:pPr>
        <w:spacing w:line="480" w:lineRule="auto"/>
        <w:rPr>
          <w:rFonts w:asciiTheme="minorEastAsia" w:eastAsiaTheme="minorEastAsia" w:hAnsiTheme="minorEastAsia" w:cs="微软雅黑"/>
          <w:sz w:val="24"/>
          <w:u w:val="single"/>
          <w:shd w:val="clear" w:color="auto" w:fill="FFFFFF"/>
        </w:rPr>
      </w:pPr>
      <w:r w:rsidRPr="00B24613">
        <w:rPr>
          <w:rFonts w:asciiTheme="minorEastAsia" w:eastAsiaTheme="minorEastAsia" w:hAnsiTheme="minorEastAsia" w:cs="微软雅黑" w:hint="eastAsia"/>
          <w:sz w:val="24"/>
          <w:shd w:val="clear" w:color="auto" w:fill="FFFFFF"/>
        </w:rPr>
        <w:t>授权代表：</w:t>
      </w:r>
      <w:r w:rsidRPr="00B24613">
        <w:rPr>
          <w:rFonts w:asciiTheme="minorEastAsia" w:eastAsiaTheme="minorEastAsia" w:hAnsiTheme="minorEastAsia" w:cs="微软雅黑" w:hint="eastAsia"/>
          <w:sz w:val="24"/>
          <w:u w:val="single"/>
          <w:shd w:val="clear" w:color="auto" w:fill="FFFFFF"/>
        </w:rPr>
        <w:t xml:space="preserve">   </w:t>
      </w:r>
      <w:r w:rsidRPr="00B24613">
        <w:rPr>
          <w:rFonts w:asciiTheme="minorEastAsia" w:eastAsiaTheme="minorEastAsia" w:hAnsiTheme="minorEastAsia" w:cs="微软雅黑" w:hint="eastAsia"/>
          <w:b/>
          <w:bCs/>
          <w:sz w:val="24"/>
          <w:u w:val="single"/>
          <w:shd w:val="clear" w:color="auto" w:fill="FFFFFF"/>
        </w:rPr>
        <w:t xml:space="preserve">（签字） </w:t>
      </w:r>
      <w:r w:rsidRPr="00B24613">
        <w:rPr>
          <w:rFonts w:asciiTheme="minorEastAsia" w:eastAsiaTheme="minorEastAsia" w:hAnsiTheme="minorEastAsia" w:cs="微软雅黑" w:hint="eastAsia"/>
          <w:sz w:val="24"/>
          <w:u w:val="single"/>
          <w:shd w:val="clear" w:color="auto" w:fill="FFFFFF"/>
        </w:rPr>
        <w:t xml:space="preserve"> </w:t>
      </w:r>
      <w:r w:rsidRPr="00B24613">
        <w:rPr>
          <w:rFonts w:asciiTheme="minorEastAsia" w:eastAsiaTheme="minorEastAsia" w:hAnsiTheme="minorEastAsia" w:cs="微软雅黑" w:hint="eastAsia"/>
          <w:sz w:val="24"/>
          <w:shd w:val="clear" w:color="auto" w:fill="FFFFFF"/>
        </w:rPr>
        <w:t xml:space="preserve"> 性别：</w:t>
      </w:r>
      <w:r w:rsidRPr="00B24613">
        <w:rPr>
          <w:rFonts w:asciiTheme="minorEastAsia" w:eastAsiaTheme="minorEastAsia" w:hAnsiTheme="minorEastAsia" w:cs="微软雅黑" w:hint="eastAsia"/>
          <w:sz w:val="24"/>
          <w:u w:val="single"/>
          <w:shd w:val="clear" w:color="auto" w:fill="FFFFFF"/>
        </w:rPr>
        <w:t xml:space="preserve">     </w:t>
      </w:r>
      <w:r w:rsidRPr="00B24613">
        <w:rPr>
          <w:rFonts w:asciiTheme="minorEastAsia" w:eastAsiaTheme="minorEastAsia" w:hAnsiTheme="minorEastAsia" w:cs="微软雅黑" w:hint="eastAsia"/>
          <w:sz w:val="24"/>
          <w:shd w:val="clear" w:color="auto" w:fill="FFFFFF"/>
        </w:rPr>
        <w:t xml:space="preserve"> 年龄：</w:t>
      </w:r>
      <w:r w:rsidRPr="00B24613">
        <w:rPr>
          <w:rFonts w:asciiTheme="minorEastAsia" w:eastAsiaTheme="minorEastAsia" w:hAnsiTheme="minorEastAsia" w:cs="微软雅黑" w:hint="eastAsia"/>
          <w:sz w:val="24"/>
          <w:u w:val="single"/>
          <w:shd w:val="clear" w:color="auto" w:fill="FFFFFF"/>
        </w:rPr>
        <w:t xml:space="preserve">            </w:t>
      </w:r>
      <w:r w:rsidRPr="00B24613">
        <w:rPr>
          <w:rFonts w:asciiTheme="minorEastAsia" w:eastAsiaTheme="minorEastAsia" w:hAnsiTheme="minorEastAsia" w:cs="微软雅黑" w:hint="eastAsia"/>
          <w:sz w:val="24"/>
          <w:shd w:val="clear" w:color="auto" w:fill="FFFFFF"/>
        </w:rPr>
        <w:t>职务：</w:t>
      </w:r>
      <w:r w:rsidRPr="00B24613">
        <w:rPr>
          <w:rFonts w:asciiTheme="minorEastAsia" w:eastAsiaTheme="minorEastAsia" w:hAnsiTheme="minorEastAsia" w:cs="微软雅黑" w:hint="eastAsia"/>
          <w:sz w:val="24"/>
          <w:u w:val="single"/>
          <w:shd w:val="clear" w:color="auto" w:fill="FFFFFF"/>
        </w:rPr>
        <w:t xml:space="preserve">          </w:t>
      </w:r>
    </w:p>
    <w:p w:rsidR="0008381B" w:rsidRPr="00B24613" w:rsidRDefault="0008381B" w:rsidP="0008381B">
      <w:pPr>
        <w:spacing w:line="480" w:lineRule="auto"/>
        <w:rPr>
          <w:rFonts w:asciiTheme="minorEastAsia" w:eastAsiaTheme="minorEastAsia" w:hAnsiTheme="minorEastAsia" w:cs="微软雅黑"/>
          <w:sz w:val="24"/>
          <w:u w:val="single"/>
          <w:shd w:val="clear" w:color="auto" w:fill="FFFFFF"/>
        </w:rPr>
      </w:pPr>
      <w:r w:rsidRPr="00B24613">
        <w:rPr>
          <w:rFonts w:asciiTheme="minorEastAsia" w:eastAsiaTheme="minorEastAsia" w:hAnsiTheme="minorEastAsia" w:cs="微软雅黑" w:hint="eastAsia"/>
          <w:sz w:val="24"/>
          <w:shd w:val="clear" w:color="auto" w:fill="FFFFFF"/>
        </w:rPr>
        <w:t>详细通讯地址：</w:t>
      </w:r>
      <w:r w:rsidRPr="00B24613">
        <w:rPr>
          <w:rFonts w:asciiTheme="minorEastAsia" w:eastAsiaTheme="minorEastAsia" w:hAnsiTheme="minorEastAsia" w:cs="微软雅黑" w:hint="eastAsia"/>
          <w:sz w:val="24"/>
          <w:u w:val="single"/>
          <w:shd w:val="clear" w:color="auto" w:fill="FFFFFF"/>
        </w:rPr>
        <w:t xml:space="preserve">                  </w:t>
      </w:r>
      <w:r w:rsidRPr="00B24613">
        <w:rPr>
          <w:rFonts w:asciiTheme="minorEastAsia" w:eastAsiaTheme="minorEastAsia" w:hAnsiTheme="minorEastAsia" w:cs="微软雅黑" w:hint="eastAsia"/>
          <w:sz w:val="24"/>
          <w:shd w:val="clear" w:color="auto" w:fill="FFFFFF"/>
        </w:rPr>
        <w:t xml:space="preserve"> 邮政编码：</w:t>
      </w:r>
      <w:r w:rsidRPr="00B24613">
        <w:rPr>
          <w:rFonts w:asciiTheme="minorEastAsia" w:eastAsiaTheme="minorEastAsia" w:hAnsiTheme="minorEastAsia" w:cs="微软雅黑" w:hint="eastAsia"/>
          <w:sz w:val="24"/>
          <w:u w:val="single"/>
          <w:shd w:val="clear" w:color="auto" w:fill="FFFFFF"/>
        </w:rPr>
        <w:t xml:space="preserve">           </w:t>
      </w:r>
    </w:p>
    <w:p w:rsidR="0008381B" w:rsidRPr="00B24613" w:rsidRDefault="0008381B" w:rsidP="0008381B">
      <w:pPr>
        <w:spacing w:line="480" w:lineRule="auto"/>
        <w:rPr>
          <w:rFonts w:asciiTheme="minorEastAsia" w:eastAsiaTheme="minorEastAsia" w:hAnsiTheme="minorEastAsia" w:cs="微软雅黑"/>
          <w:sz w:val="24"/>
          <w:u w:val="single"/>
          <w:shd w:val="clear" w:color="auto" w:fill="FFFFFF"/>
        </w:rPr>
      </w:pPr>
      <w:r w:rsidRPr="00B24613">
        <w:rPr>
          <w:rFonts w:asciiTheme="minorEastAsia" w:eastAsiaTheme="minorEastAsia" w:hAnsiTheme="minorEastAsia" w:cs="微软雅黑" w:hint="eastAsia"/>
          <w:sz w:val="24"/>
          <w:shd w:val="clear" w:color="auto" w:fill="FFFFFF"/>
        </w:rPr>
        <w:t>电话：</w:t>
      </w:r>
      <w:r w:rsidRPr="00B24613">
        <w:rPr>
          <w:rFonts w:asciiTheme="minorEastAsia" w:eastAsiaTheme="minorEastAsia" w:hAnsiTheme="minorEastAsia" w:cs="微软雅黑" w:hint="eastAsia"/>
          <w:sz w:val="24"/>
          <w:u w:val="single"/>
          <w:shd w:val="clear" w:color="auto" w:fill="FFFFFF"/>
        </w:rPr>
        <w:t xml:space="preserve">                   </w:t>
      </w:r>
      <w:r w:rsidRPr="00B24613">
        <w:rPr>
          <w:rFonts w:asciiTheme="minorEastAsia" w:eastAsiaTheme="minorEastAsia" w:hAnsiTheme="minorEastAsia" w:cs="微软雅黑" w:hint="eastAsia"/>
          <w:sz w:val="24"/>
          <w:shd w:val="clear" w:color="auto" w:fill="FFFFFF"/>
        </w:rPr>
        <w:t xml:space="preserve"> 传真：</w:t>
      </w:r>
      <w:r w:rsidRPr="00B24613">
        <w:rPr>
          <w:rFonts w:asciiTheme="minorEastAsia" w:eastAsiaTheme="minorEastAsia" w:hAnsiTheme="minorEastAsia" w:cs="微软雅黑" w:hint="eastAsia"/>
          <w:sz w:val="24"/>
          <w:u w:val="single"/>
          <w:shd w:val="clear" w:color="auto" w:fill="FFFFFF"/>
        </w:rPr>
        <w:t xml:space="preserve">                      </w:t>
      </w:r>
    </w:p>
    <w:p w:rsidR="0008381B" w:rsidRPr="00B24613" w:rsidRDefault="0008381B" w:rsidP="0008381B">
      <w:pPr>
        <w:spacing w:line="480" w:lineRule="auto"/>
        <w:ind w:right="480"/>
        <w:rPr>
          <w:rFonts w:asciiTheme="minorEastAsia" w:eastAsiaTheme="minorEastAsia" w:hAnsiTheme="minorEastAsia" w:cs="微软雅黑"/>
          <w:sz w:val="24"/>
          <w:shd w:val="clear" w:color="auto" w:fill="FFFFFF"/>
        </w:rPr>
      </w:pPr>
      <w:r w:rsidRPr="00B24613">
        <w:rPr>
          <w:rFonts w:asciiTheme="minorEastAsia" w:eastAsiaTheme="minorEastAsia" w:hAnsiTheme="minorEastAsia" w:cs="微软雅黑" w:hint="eastAsia"/>
          <w:sz w:val="24"/>
          <w:shd w:val="clear" w:color="auto" w:fill="FFFFFF"/>
        </w:rPr>
        <w:t>投标单位：</w:t>
      </w:r>
      <w:r w:rsidRPr="00B24613">
        <w:rPr>
          <w:rFonts w:asciiTheme="minorEastAsia" w:eastAsiaTheme="minorEastAsia" w:hAnsiTheme="minorEastAsia" w:cs="微软雅黑" w:hint="eastAsia"/>
          <w:sz w:val="24"/>
          <w:u w:val="single"/>
          <w:shd w:val="clear" w:color="auto" w:fill="FFFFFF"/>
        </w:rPr>
        <w:t xml:space="preserve">                                      （盖章）</w:t>
      </w:r>
    </w:p>
    <w:p w:rsidR="0008381B" w:rsidRPr="00B24613" w:rsidRDefault="0008381B" w:rsidP="0008381B">
      <w:pPr>
        <w:spacing w:line="480" w:lineRule="auto"/>
        <w:ind w:right="480"/>
        <w:rPr>
          <w:rFonts w:asciiTheme="minorEastAsia" w:eastAsiaTheme="minorEastAsia" w:hAnsiTheme="minorEastAsia" w:cs="微软雅黑"/>
          <w:sz w:val="24"/>
          <w:shd w:val="clear" w:color="auto" w:fill="FFFFFF"/>
        </w:rPr>
      </w:pPr>
      <w:r w:rsidRPr="00B24613">
        <w:rPr>
          <w:rFonts w:asciiTheme="minorEastAsia" w:eastAsiaTheme="minorEastAsia" w:hAnsiTheme="minorEastAsia" w:cs="微软雅黑" w:hint="eastAsia"/>
          <w:sz w:val="24"/>
          <w:shd w:val="clear" w:color="auto" w:fill="FFFFFF"/>
        </w:rPr>
        <w:t>法定代表人：</w:t>
      </w:r>
      <w:r w:rsidRPr="00B24613">
        <w:rPr>
          <w:rFonts w:asciiTheme="minorEastAsia" w:eastAsiaTheme="minorEastAsia" w:hAnsiTheme="minorEastAsia" w:cs="微软雅黑" w:hint="eastAsia"/>
          <w:sz w:val="24"/>
          <w:u w:val="single"/>
          <w:shd w:val="clear" w:color="auto" w:fill="FFFFFF"/>
        </w:rPr>
        <w:t xml:space="preserve">                          （亲笔签名或盖私章）</w:t>
      </w:r>
    </w:p>
    <w:p w:rsidR="0008381B" w:rsidRPr="00B24613" w:rsidRDefault="0008381B" w:rsidP="0008381B">
      <w:pPr>
        <w:spacing w:line="480" w:lineRule="auto"/>
        <w:ind w:firstLineChars="1500" w:firstLine="3600"/>
        <w:jc w:val="right"/>
        <w:rPr>
          <w:rFonts w:asciiTheme="minorEastAsia" w:eastAsiaTheme="minorEastAsia" w:hAnsiTheme="minorEastAsia" w:cs="微软雅黑"/>
          <w:sz w:val="24"/>
          <w:shd w:val="clear" w:color="auto" w:fill="FFFFFF"/>
        </w:rPr>
      </w:pPr>
      <w:r w:rsidRPr="00B24613">
        <w:rPr>
          <w:rFonts w:asciiTheme="minorEastAsia" w:eastAsiaTheme="minorEastAsia" w:hAnsiTheme="minorEastAsia" w:cs="微软雅黑" w:hint="eastAsia"/>
          <w:sz w:val="24"/>
          <w:shd w:val="clear" w:color="auto" w:fill="FFFFFF"/>
        </w:rPr>
        <w:t>授权委托日期：</w:t>
      </w:r>
      <w:r w:rsidRPr="00B24613">
        <w:rPr>
          <w:rFonts w:asciiTheme="minorEastAsia" w:eastAsiaTheme="minorEastAsia" w:hAnsiTheme="minorEastAsia" w:cs="微软雅黑" w:hint="eastAsia"/>
          <w:sz w:val="24"/>
          <w:u w:val="single"/>
          <w:shd w:val="clear" w:color="auto" w:fill="FFFFFF"/>
        </w:rPr>
        <w:t xml:space="preserve">     </w:t>
      </w:r>
      <w:r w:rsidRPr="00B24613">
        <w:rPr>
          <w:rFonts w:asciiTheme="minorEastAsia" w:eastAsiaTheme="minorEastAsia" w:hAnsiTheme="minorEastAsia" w:cs="微软雅黑" w:hint="eastAsia"/>
          <w:sz w:val="24"/>
          <w:shd w:val="clear" w:color="auto" w:fill="FFFFFF"/>
        </w:rPr>
        <w:t xml:space="preserve">年 </w:t>
      </w:r>
      <w:r w:rsidRPr="00B24613">
        <w:rPr>
          <w:rFonts w:asciiTheme="minorEastAsia" w:eastAsiaTheme="minorEastAsia" w:hAnsiTheme="minorEastAsia" w:cs="微软雅黑" w:hint="eastAsia"/>
          <w:sz w:val="24"/>
          <w:u w:val="single"/>
          <w:shd w:val="clear" w:color="auto" w:fill="FFFFFF"/>
        </w:rPr>
        <w:t xml:space="preserve">    </w:t>
      </w:r>
      <w:r w:rsidRPr="00B24613">
        <w:rPr>
          <w:rFonts w:asciiTheme="minorEastAsia" w:eastAsiaTheme="minorEastAsia" w:hAnsiTheme="minorEastAsia" w:cs="微软雅黑" w:hint="eastAsia"/>
          <w:sz w:val="24"/>
          <w:shd w:val="clear" w:color="auto" w:fill="FFFFFF"/>
        </w:rPr>
        <w:t>月</w:t>
      </w:r>
      <w:r w:rsidRPr="00B24613">
        <w:rPr>
          <w:rFonts w:asciiTheme="minorEastAsia" w:eastAsiaTheme="minorEastAsia" w:hAnsiTheme="minorEastAsia" w:cs="微软雅黑" w:hint="eastAsia"/>
          <w:sz w:val="24"/>
          <w:u w:val="single"/>
          <w:shd w:val="clear" w:color="auto" w:fill="FFFFFF"/>
        </w:rPr>
        <w:t xml:space="preserve">     </w:t>
      </w:r>
      <w:r w:rsidRPr="00B24613">
        <w:rPr>
          <w:rFonts w:asciiTheme="minorEastAsia" w:eastAsiaTheme="minorEastAsia" w:hAnsiTheme="minorEastAsia" w:cs="微软雅黑" w:hint="eastAsia"/>
          <w:sz w:val="24"/>
          <w:shd w:val="clear" w:color="auto" w:fill="FFFFFF"/>
        </w:rPr>
        <w:t>日</w:t>
      </w:r>
    </w:p>
    <w:p w:rsidR="0008381B" w:rsidRPr="00B24613" w:rsidRDefault="0008381B">
      <w:pPr>
        <w:widowControl/>
        <w:jc w:val="left"/>
        <w:rPr>
          <w:rFonts w:asciiTheme="minorEastAsia" w:eastAsiaTheme="minorEastAsia" w:hAnsiTheme="minorEastAsia" w:cs="微软雅黑"/>
          <w:b/>
          <w:szCs w:val="21"/>
          <w:shd w:val="clear" w:color="auto" w:fill="FFFFFF"/>
        </w:rPr>
      </w:pPr>
      <w:r w:rsidRPr="00B24613">
        <w:rPr>
          <w:rFonts w:asciiTheme="minorEastAsia" w:eastAsiaTheme="minorEastAsia" w:hAnsiTheme="minorEastAsia" w:cs="微软雅黑"/>
          <w:b/>
          <w:szCs w:val="21"/>
          <w:shd w:val="clear" w:color="auto" w:fill="FFFFFF"/>
        </w:rPr>
        <w:br w:type="page"/>
      </w:r>
    </w:p>
    <w:p w:rsidR="000B26DD" w:rsidRPr="00B24613" w:rsidRDefault="000B26DD" w:rsidP="000B26DD">
      <w:pPr>
        <w:widowControl/>
        <w:spacing w:line="480" w:lineRule="auto"/>
        <w:rPr>
          <w:rFonts w:ascii="微软雅黑" w:eastAsia="微软雅黑" w:hAnsi="微软雅黑" w:cs="微软雅黑"/>
          <w:b/>
          <w:sz w:val="28"/>
          <w:szCs w:val="28"/>
          <w:shd w:val="clear" w:color="auto" w:fill="FFFFFF"/>
        </w:rPr>
      </w:pPr>
      <w:r w:rsidRPr="00B24613">
        <w:rPr>
          <w:rFonts w:ascii="微软雅黑" w:eastAsia="微软雅黑" w:hAnsi="微软雅黑" w:cs="微软雅黑" w:hint="eastAsia"/>
          <w:b/>
          <w:sz w:val="28"/>
          <w:szCs w:val="28"/>
          <w:shd w:val="clear" w:color="auto" w:fill="FFFFFF"/>
        </w:rPr>
        <w:lastRenderedPageBreak/>
        <w:t>附件：</w:t>
      </w:r>
    </w:p>
    <w:p w:rsidR="000B26DD" w:rsidRPr="00B24613" w:rsidRDefault="000B26DD" w:rsidP="000B26DD">
      <w:pPr>
        <w:widowControl/>
        <w:spacing w:line="480" w:lineRule="auto"/>
        <w:jc w:val="center"/>
        <w:rPr>
          <w:rFonts w:ascii="微软雅黑" w:eastAsia="微软雅黑" w:hAnsi="微软雅黑" w:cs="微软雅黑"/>
          <w:sz w:val="28"/>
          <w:szCs w:val="28"/>
        </w:rPr>
      </w:pPr>
      <w:r w:rsidRPr="00B24613">
        <w:rPr>
          <w:rFonts w:ascii="微软雅黑" w:eastAsia="微软雅黑" w:hAnsi="微软雅黑" w:cs="微软雅黑" w:hint="eastAsia"/>
          <w:b/>
          <w:sz w:val="28"/>
          <w:szCs w:val="28"/>
          <w:shd w:val="clear" w:color="auto" w:fill="FFFFFF"/>
        </w:rPr>
        <w:t>投标企业</w:t>
      </w:r>
      <w:r w:rsidRPr="00B24613">
        <w:rPr>
          <w:rFonts w:ascii="微软雅黑" w:eastAsia="微软雅黑" w:hAnsi="微软雅黑" w:cs="微软雅黑" w:hint="eastAsia"/>
          <w:b/>
          <w:kern w:val="0"/>
          <w:sz w:val="28"/>
          <w:szCs w:val="28"/>
          <w:lang w:bidi="ar"/>
        </w:rPr>
        <w:t>承诺函</w:t>
      </w:r>
    </w:p>
    <w:p w:rsidR="000B26DD" w:rsidRPr="00B24613" w:rsidRDefault="000B26DD" w:rsidP="000B26DD">
      <w:pPr>
        <w:widowControl/>
        <w:spacing w:line="480" w:lineRule="auto"/>
        <w:jc w:val="left"/>
        <w:rPr>
          <w:rFonts w:asciiTheme="minorEastAsia" w:eastAsiaTheme="minorEastAsia" w:hAnsiTheme="minorEastAsia" w:cs="微软雅黑"/>
          <w:szCs w:val="21"/>
        </w:rPr>
      </w:pPr>
      <w:r w:rsidRPr="00B24613">
        <w:rPr>
          <w:rFonts w:asciiTheme="minorEastAsia" w:eastAsiaTheme="minorEastAsia" w:hAnsiTheme="minorEastAsia" w:cs="微软雅黑" w:hint="eastAsia"/>
          <w:kern w:val="0"/>
          <w:szCs w:val="21"/>
          <w:u w:val="single"/>
          <w:lang w:bidi="ar"/>
        </w:rPr>
        <w:t>致            （采购人、采购代理机构）</w:t>
      </w:r>
      <w:r w:rsidRPr="00B24613">
        <w:rPr>
          <w:rFonts w:asciiTheme="minorEastAsia" w:eastAsiaTheme="minorEastAsia" w:hAnsiTheme="minorEastAsia" w:cs="微软雅黑" w:hint="eastAsia"/>
          <w:kern w:val="0"/>
          <w:szCs w:val="21"/>
          <w:lang w:bidi="ar"/>
        </w:rPr>
        <w:t xml:space="preserve">： </w:t>
      </w:r>
    </w:p>
    <w:p w:rsidR="000B26DD" w:rsidRPr="00B24613" w:rsidRDefault="000B26DD" w:rsidP="000B26DD">
      <w:pPr>
        <w:widowControl/>
        <w:spacing w:line="480" w:lineRule="auto"/>
        <w:ind w:firstLineChars="200" w:firstLine="420"/>
        <w:jc w:val="left"/>
        <w:rPr>
          <w:rFonts w:asciiTheme="minorEastAsia" w:eastAsiaTheme="minorEastAsia" w:hAnsiTheme="minorEastAsia" w:cs="微软雅黑"/>
          <w:szCs w:val="21"/>
        </w:rPr>
      </w:pPr>
      <w:r w:rsidRPr="00B24613">
        <w:rPr>
          <w:rFonts w:asciiTheme="minorEastAsia" w:eastAsiaTheme="minorEastAsia" w:hAnsiTheme="minorEastAsia" w:cs="微软雅黑" w:hint="eastAsia"/>
          <w:kern w:val="0"/>
          <w:szCs w:val="21"/>
          <w:lang w:bidi="ar"/>
        </w:rPr>
        <w:t>我方</w:t>
      </w:r>
      <w:r w:rsidRPr="00B24613">
        <w:rPr>
          <w:rFonts w:asciiTheme="minorEastAsia" w:eastAsiaTheme="minorEastAsia" w:hAnsiTheme="minorEastAsia" w:cs="微软雅黑" w:hint="eastAsia"/>
          <w:kern w:val="0"/>
          <w:szCs w:val="21"/>
          <w:u w:val="single"/>
          <w:lang w:bidi="ar"/>
        </w:rPr>
        <w:t xml:space="preserve">（投标人）        </w:t>
      </w:r>
      <w:r w:rsidRPr="00B24613">
        <w:rPr>
          <w:rFonts w:asciiTheme="minorEastAsia" w:eastAsiaTheme="minorEastAsia" w:hAnsiTheme="minorEastAsia" w:cs="微软雅黑" w:hint="eastAsia"/>
          <w:kern w:val="0"/>
          <w:szCs w:val="21"/>
          <w:lang w:bidi="ar"/>
        </w:rPr>
        <w:t>在参加政府采购活动前三年内，具有良好的商业信誉，依法缴纳税收和社会保障资金，未被列入失信被执行人名单、重大税收违法案件当事人名单、政府采购严重违法失信行为记录名单，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中标/签订合同），我方对此无任何异议。</w:t>
      </w:r>
    </w:p>
    <w:p w:rsidR="000B26DD" w:rsidRPr="00B24613" w:rsidRDefault="000B26DD" w:rsidP="000B26DD">
      <w:pPr>
        <w:widowControl/>
        <w:spacing w:line="480" w:lineRule="auto"/>
        <w:ind w:firstLineChars="200" w:firstLine="420"/>
        <w:jc w:val="left"/>
        <w:rPr>
          <w:rFonts w:asciiTheme="minorEastAsia" w:eastAsiaTheme="minorEastAsia" w:hAnsiTheme="minorEastAsia" w:cs="微软雅黑"/>
          <w:szCs w:val="21"/>
        </w:rPr>
      </w:pPr>
      <w:r w:rsidRPr="00B24613">
        <w:rPr>
          <w:rFonts w:asciiTheme="minorEastAsia" w:eastAsiaTheme="minorEastAsia" w:hAnsiTheme="minorEastAsia" w:cs="微软雅黑" w:hint="eastAsia"/>
          <w:kern w:val="0"/>
          <w:szCs w:val="21"/>
          <w:lang w:bidi="ar"/>
        </w:rPr>
        <w:t>特此承诺！</w:t>
      </w:r>
    </w:p>
    <w:p w:rsidR="000B26DD" w:rsidRPr="00B24613" w:rsidRDefault="000B26DD" w:rsidP="000B26DD">
      <w:pPr>
        <w:widowControl/>
        <w:spacing w:line="480" w:lineRule="auto"/>
        <w:jc w:val="left"/>
        <w:rPr>
          <w:rFonts w:asciiTheme="minorEastAsia" w:eastAsiaTheme="minorEastAsia" w:hAnsiTheme="minorEastAsia" w:cs="微软雅黑"/>
          <w:kern w:val="0"/>
          <w:szCs w:val="21"/>
          <w:lang w:bidi="ar"/>
        </w:rPr>
      </w:pPr>
    </w:p>
    <w:p w:rsidR="000B26DD" w:rsidRPr="00B24613" w:rsidRDefault="000B26DD" w:rsidP="000B26DD">
      <w:pPr>
        <w:widowControl/>
        <w:spacing w:line="480" w:lineRule="auto"/>
        <w:jc w:val="left"/>
        <w:rPr>
          <w:rFonts w:asciiTheme="minorEastAsia" w:eastAsiaTheme="minorEastAsia" w:hAnsiTheme="minorEastAsia" w:cs="微软雅黑"/>
          <w:szCs w:val="21"/>
        </w:rPr>
      </w:pPr>
      <w:r w:rsidRPr="00B24613">
        <w:rPr>
          <w:rFonts w:asciiTheme="minorEastAsia" w:eastAsiaTheme="minorEastAsia" w:hAnsiTheme="minorEastAsia" w:cs="微软雅黑" w:hint="eastAsia"/>
          <w:kern w:val="0"/>
          <w:szCs w:val="21"/>
          <w:lang w:bidi="ar"/>
        </w:rPr>
        <w:t>投标人全称（</w:t>
      </w:r>
      <w:r w:rsidRPr="00B24613">
        <w:rPr>
          <w:rFonts w:asciiTheme="minorEastAsia" w:eastAsiaTheme="minorEastAsia" w:hAnsiTheme="minorEastAsia" w:cs="微软雅黑" w:hint="eastAsia"/>
          <w:b/>
          <w:bCs/>
          <w:kern w:val="0"/>
          <w:szCs w:val="21"/>
          <w:lang w:bidi="ar"/>
        </w:rPr>
        <w:t>盖单位公章</w:t>
      </w:r>
      <w:r w:rsidRPr="00B24613">
        <w:rPr>
          <w:rFonts w:asciiTheme="minorEastAsia" w:eastAsiaTheme="minorEastAsia" w:hAnsiTheme="minorEastAsia" w:cs="微软雅黑" w:hint="eastAsia"/>
          <w:kern w:val="0"/>
          <w:szCs w:val="21"/>
          <w:lang w:bidi="ar"/>
        </w:rPr>
        <w:t xml:space="preserve">）： </w:t>
      </w:r>
    </w:p>
    <w:p w:rsidR="000B26DD" w:rsidRPr="00B24613" w:rsidRDefault="000B26DD" w:rsidP="000B26DD">
      <w:pPr>
        <w:widowControl/>
        <w:spacing w:line="480" w:lineRule="auto"/>
        <w:jc w:val="left"/>
        <w:rPr>
          <w:rFonts w:asciiTheme="minorEastAsia" w:eastAsiaTheme="minorEastAsia" w:hAnsiTheme="minorEastAsia" w:cs="微软雅黑"/>
          <w:szCs w:val="21"/>
        </w:rPr>
      </w:pPr>
      <w:r w:rsidRPr="00B24613">
        <w:rPr>
          <w:rFonts w:asciiTheme="minorEastAsia" w:eastAsiaTheme="minorEastAsia" w:hAnsiTheme="minorEastAsia" w:cs="微软雅黑" w:hint="eastAsia"/>
          <w:kern w:val="0"/>
          <w:szCs w:val="21"/>
          <w:lang w:bidi="ar"/>
        </w:rPr>
        <w:t xml:space="preserve">投标文件签署人（签字或盖章）： </w:t>
      </w:r>
    </w:p>
    <w:p w:rsidR="000B26DD" w:rsidRPr="00B24613" w:rsidRDefault="000B26DD" w:rsidP="000B26DD">
      <w:pPr>
        <w:widowControl/>
        <w:spacing w:line="480" w:lineRule="auto"/>
        <w:jc w:val="left"/>
        <w:rPr>
          <w:rFonts w:asciiTheme="minorEastAsia" w:eastAsiaTheme="minorEastAsia" w:hAnsiTheme="minorEastAsia" w:cs="微软雅黑"/>
          <w:szCs w:val="21"/>
        </w:rPr>
      </w:pPr>
      <w:r w:rsidRPr="00B24613">
        <w:rPr>
          <w:rFonts w:asciiTheme="minorEastAsia" w:eastAsiaTheme="minorEastAsia" w:hAnsiTheme="minorEastAsia" w:cs="微软雅黑" w:hint="eastAsia"/>
          <w:kern w:val="0"/>
          <w:szCs w:val="21"/>
          <w:lang w:bidi="ar"/>
        </w:rPr>
        <w:t>日期：</w:t>
      </w:r>
      <w:r w:rsidRPr="00B24613">
        <w:rPr>
          <w:rFonts w:asciiTheme="minorEastAsia" w:eastAsiaTheme="minorEastAsia" w:hAnsiTheme="minorEastAsia" w:cs="微软雅黑"/>
          <w:kern w:val="0"/>
          <w:szCs w:val="21"/>
          <w:lang w:bidi="ar"/>
        </w:rPr>
        <w:t xml:space="preserve">   </w:t>
      </w:r>
      <w:r w:rsidRPr="00B24613">
        <w:rPr>
          <w:rFonts w:asciiTheme="minorEastAsia" w:eastAsiaTheme="minorEastAsia" w:hAnsiTheme="minorEastAsia" w:cs="微软雅黑" w:hint="eastAsia"/>
          <w:kern w:val="0"/>
          <w:szCs w:val="21"/>
          <w:lang w:bidi="ar"/>
        </w:rPr>
        <w:t xml:space="preserve">年  月  日 </w:t>
      </w:r>
    </w:p>
    <w:p w:rsidR="000B26DD" w:rsidRPr="00B24613" w:rsidRDefault="000B26DD" w:rsidP="000B26DD">
      <w:pPr>
        <w:rPr>
          <w:rFonts w:ascii="微软雅黑" w:eastAsia="微软雅黑" w:hAnsi="微软雅黑" w:cs="微软雅黑"/>
          <w:b/>
          <w:kern w:val="0"/>
          <w:sz w:val="24"/>
          <w:shd w:val="clear" w:color="auto" w:fill="FFFFFF"/>
        </w:rPr>
      </w:pPr>
      <w:r w:rsidRPr="00B24613">
        <w:rPr>
          <w:rStyle w:val="aff9"/>
          <w:rFonts w:ascii="微软雅黑" w:eastAsia="微软雅黑" w:hAnsi="微软雅黑" w:cs="微软雅黑" w:hint="eastAsia"/>
          <w:b/>
          <w:sz w:val="32"/>
          <w:szCs w:val="32"/>
          <w:shd w:val="clear" w:color="auto" w:fill="FFFFFF"/>
        </w:rPr>
        <w:br w:type="page"/>
      </w:r>
      <w:r w:rsidRPr="00B24613">
        <w:rPr>
          <w:rFonts w:ascii="微软雅黑" w:eastAsia="微软雅黑" w:hAnsi="微软雅黑" w:cs="微软雅黑" w:hint="eastAsia"/>
          <w:b/>
          <w:sz w:val="28"/>
          <w:szCs w:val="28"/>
        </w:rPr>
        <w:lastRenderedPageBreak/>
        <w:t>附件：</w:t>
      </w:r>
    </w:p>
    <w:p w:rsidR="000B26DD" w:rsidRPr="00B24613" w:rsidRDefault="000B26DD" w:rsidP="000B26DD">
      <w:pPr>
        <w:spacing w:line="460" w:lineRule="exact"/>
        <w:ind w:firstLineChars="200" w:firstLine="562"/>
        <w:jc w:val="center"/>
        <w:rPr>
          <w:rFonts w:asciiTheme="minorEastAsia" w:eastAsiaTheme="minorEastAsia" w:hAnsiTheme="minorEastAsia" w:cs="微软雅黑"/>
          <w:b/>
          <w:bCs/>
          <w:sz w:val="28"/>
          <w:szCs w:val="28"/>
        </w:rPr>
      </w:pPr>
      <w:r w:rsidRPr="00B24613">
        <w:rPr>
          <w:rFonts w:asciiTheme="minorEastAsia" w:eastAsiaTheme="minorEastAsia" w:hAnsiTheme="minorEastAsia" w:cs="微软雅黑" w:hint="eastAsia"/>
          <w:b/>
          <w:bCs/>
          <w:sz w:val="28"/>
          <w:szCs w:val="28"/>
        </w:rPr>
        <w:t>中小企业声明函（工程、服务）</w:t>
      </w:r>
    </w:p>
    <w:p w:rsidR="000B26DD" w:rsidRPr="00B24613" w:rsidRDefault="000B26DD" w:rsidP="000B26DD">
      <w:pPr>
        <w:pStyle w:val="a8"/>
        <w:rPr>
          <w:rFonts w:asciiTheme="minorEastAsia" w:eastAsiaTheme="minorEastAsia" w:hAnsiTheme="minorEastAsia"/>
        </w:rPr>
      </w:pPr>
    </w:p>
    <w:p w:rsidR="000B26DD" w:rsidRPr="00B24613" w:rsidRDefault="000B26DD" w:rsidP="000B26DD">
      <w:pPr>
        <w:spacing w:line="460" w:lineRule="exact"/>
        <w:ind w:firstLineChars="200" w:firstLine="480"/>
        <w:rPr>
          <w:rFonts w:asciiTheme="minorEastAsia" w:eastAsiaTheme="minorEastAsia" w:hAnsiTheme="minorEastAsia" w:cs="微软雅黑"/>
          <w:sz w:val="24"/>
        </w:rPr>
      </w:pPr>
      <w:r w:rsidRPr="00B24613">
        <w:rPr>
          <w:rFonts w:asciiTheme="minorEastAsia" w:eastAsiaTheme="minorEastAsia" w:hAnsiTheme="minorEastAsia" w:cs="微软雅黑" w:hint="eastAsia"/>
          <w:sz w:val="24"/>
        </w:rPr>
        <w:t>本公司（联合体）郑重声明，根据《政府采购促进中小企业发展管理办法》（财库﹝2020﹞46号）的规定，本公司（联合体）参加</w:t>
      </w:r>
      <w:r w:rsidRPr="00B24613">
        <w:rPr>
          <w:rFonts w:asciiTheme="minorEastAsia" w:eastAsiaTheme="minorEastAsia" w:hAnsiTheme="minorEastAsia" w:cs="微软雅黑" w:hint="eastAsia"/>
          <w:sz w:val="24"/>
          <w:u w:val="single"/>
        </w:rPr>
        <w:t xml:space="preserve">         （单位名称）</w:t>
      </w:r>
      <w:r w:rsidRPr="00B24613">
        <w:rPr>
          <w:rFonts w:asciiTheme="minorEastAsia" w:eastAsiaTheme="minorEastAsia" w:hAnsiTheme="minorEastAsia" w:cs="微软雅黑" w:hint="eastAsia"/>
          <w:sz w:val="24"/>
        </w:rPr>
        <w:t>的</w:t>
      </w:r>
      <w:r w:rsidRPr="00B24613">
        <w:rPr>
          <w:rFonts w:asciiTheme="minorEastAsia" w:eastAsiaTheme="minorEastAsia" w:hAnsiTheme="minorEastAsia" w:cs="微软雅黑" w:hint="eastAsia"/>
          <w:sz w:val="24"/>
          <w:u w:val="single"/>
        </w:rPr>
        <w:t xml:space="preserve">    （项目名称）</w:t>
      </w:r>
      <w:r w:rsidRPr="00B24613">
        <w:rPr>
          <w:rFonts w:asciiTheme="minorEastAsia" w:eastAsiaTheme="minorEastAsia" w:hAnsiTheme="minorEastAsia" w:cs="微软雅黑" w:hint="eastAsia"/>
          <w:sz w:val="24"/>
        </w:rPr>
        <w:t>采购活动，工程的施工单位全部为符合政策要求的中小企业（或者：服务全部由符合政策要求的中小企业承接）。相关企业（含联合体中的中小企业、签订分包意向协议的中小企业）的具体情况如下：</w:t>
      </w:r>
    </w:p>
    <w:p w:rsidR="000B26DD" w:rsidRPr="00B24613" w:rsidRDefault="000B26DD" w:rsidP="000B26DD">
      <w:pPr>
        <w:numPr>
          <w:ilvl w:val="0"/>
          <w:numId w:val="38"/>
        </w:numPr>
        <w:spacing w:line="460" w:lineRule="exact"/>
        <w:ind w:firstLineChars="200" w:firstLine="480"/>
        <w:rPr>
          <w:rFonts w:asciiTheme="minorEastAsia" w:eastAsiaTheme="minorEastAsia" w:hAnsiTheme="minorEastAsia" w:cs="微软雅黑"/>
          <w:sz w:val="24"/>
        </w:rPr>
      </w:pPr>
      <w:r w:rsidRPr="00B24613">
        <w:rPr>
          <w:rFonts w:asciiTheme="minorEastAsia" w:eastAsiaTheme="minorEastAsia" w:hAnsiTheme="minorEastAsia" w:cs="微软雅黑" w:hint="eastAsia"/>
          <w:sz w:val="24"/>
          <w:u w:val="single"/>
        </w:rPr>
        <w:t xml:space="preserve">    （标的名称） </w:t>
      </w:r>
      <w:r w:rsidRPr="00B24613">
        <w:rPr>
          <w:rFonts w:asciiTheme="minorEastAsia" w:eastAsiaTheme="minorEastAsia" w:hAnsiTheme="minorEastAsia" w:cs="微软雅黑" w:hint="eastAsia"/>
          <w:sz w:val="24"/>
        </w:rPr>
        <w:t>，属于</w:t>
      </w:r>
      <w:r w:rsidRPr="00B24613">
        <w:rPr>
          <w:rFonts w:asciiTheme="minorEastAsia" w:eastAsiaTheme="minorEastAsia" w:hAnsiTheme="minorEastAsia" w:cs="微软雅黑" w:hint="eastAsia"/>
          <w:sz w:val="24"/>
          <w:u w:val="single"/>
        </w:rPr>
        <w:t xml:space="preserve">       采购文件中明确的所属行业）</w:t>
      </w:r>
      <w:r w:rsidRPr="00B24613">
        <w:rPr>
          <w:rFonts w:asciiTheme="minorEastAsia" w:eastAsiaTheme="minorEastAsia" w:hAnsiTheme="minorEastAsia" w:cs="微软雅黑" w:hint="eastAsia"/>
          <w:sz w:val="24"/>
        </w:rPr>
        <w:t>；承建（承接）企业为</w:t>
      </w:r>
      <w:r w:rsidRPr="00B24613">
        <w:rPr>
          <w:rFonts w:asciiTheme="minorEastAsia" w:eastAsiaTheme="minorEastAsia" w:hAnsiTheme="minorEastAsia" w:cs="微软雅黑" w:hint="eastAsia"/>
          <w:sz w:val="24"/>
          <w:u w:val="single"/>
        </w:rPr>
        <w:t xml:space="preserve">       （企业名称） </w:t>
      </w:r>
      <w:r w:rsidRPr="00B24613">
        <w:rPr>
          <w:rFonts w:asciiTheme="minorEastAsia" w:eastAsiaTheme="minorEastAsia" w:hAnsiTheme="minorEastAsia" w:cs="微软雅黑" w:hint="eastAsia"/>
          <w:sz w:val="24"/>
        </w:rPr>
        <w:t>，从业人员</w:t>
      </w:r>
      <w:r w:rsidRPr="00B24613">
        <w:rPr>
          <w:rFonts w:asciiTheme="minorEastAsia" w:eastAsiaTheme="minorEastAsia" w:hAnsiTheme="minorEastAsia" w:cs="微软雅黑" w:hint="eastAsia"/>
          <w:sz w:val="24"/>
          <w:u w:val="single"/>
        </w:rPr>
        <w:t xml:space="preserve">  </w:t>
      </w:r>
      <w:r w:rsidRPr="00B24613">
        <w:rPr>
          <w:rFonts w:asciiTheme="minorEastAsia" w:eastAsiaTheme="minorEastAsia" w:hAnsiTheme="minorEastAsia" w:cs="微软雅黑" w:hint="eastAsia"/>
          <w:sz w:val="24"/>
        </w:rPr>
        <w:t>人，营业收入为</w:t>
      </w:r>
      <w:r w:rsidRPr="00B24613">
        <w:rPr>
          <w:rFonts w:asciiTheme="minorEastAsia" w:eastAsiaTheme="minorEastAsia" w:hAnsiTheme="minorEastAsia" w:cs="微软雅黑" w:hint="eastAsia"/>
          <w:sz w:val="24"/>
          <w:u w:val="single"/>
        </w:rPr>
        <w:t xml:space="preserve">  </w:t>
      </w:r>
      <w:r w:rsidRPr="00B24613">
        <w:rPr>
          <w:rFonts w:asciiTheme="minorEastAsia" w:eastAsiaTheme="minorEastAsia" w:hAnsiTheme="minorEastAsia" w:cs="微软雅黑" w:hint="eastAsia"/>
          <w:sz w:val="24"/>
        </w:rPr>
        <w:t>万元，资产总额为</w:t>
      </w:r>
      <w:r w:rsidRPr="00B24613">
        <w:rPr>
          <w:rFonts w:asciiTheme="minorEastAsia" w:eastAsiaTheme="minorEastAsia" w:hAnsiTheme="minorEastAsia" w:cs="微软雅黑" w:hint="eastAsia"/>
          <w:sz w:val="24"/>
          <w:u w:val="single"/>
        </w:rPr>
        <w:t xml:space="preserve">  万元</w:t>
      </w:r>
      <w:r w:rsidRPr="00B24613">
        <w:rPr>
          <w:rFonts w:asciiTheme="minorEastAsia" w:eastAsiaTheme="minorEastAsia" w:hAnsiTheme="minorEastAsia" w:cs="微软雅黑" w:hint="eastAsia"/>
          <w:sz w:val="24"/>
        </w:rPr>
        <w:t>，属于</w:t>
      </w:r>
      <w:r w:rsidRPr="00B24613">
        <w:rPr>
          <w:rFonts w:asciiTheme="minorEastAsia" w:eastAsiaTheme="minorEastAsia" w:hAnsiTheme="minorEastAsia" w:cs="微软雅黑" w:hint="eastAsia"/>
          <w:sz w:val="24"/>
          <w:u w:val="single"/>
        </w:rPr>
        <w:t xml:space="preserve"> （中型企业、小型企业、微型企业）</w:t>
      </w:r>
      <w:r w:rsidRPr="00B24613">
        <w:rPr>
          <w:rFonts w:asciiTheme="minorEastAsia" w:eastAsiaTheme="minorEastAsia" w:hAnsiTheme="minorEastAsia" w:cs="微软雅黑" w:hint="eastAsia"/>
          <w:sz w:val="24"/>
        </w:rPr>
        <w:t xml:space="preserve"> ；</w:t>
      </w:r>
    </w:p>
    <w:p w:rsidR="000B26DD" w:rsidRPr="00B24613" w:rsidRDefault="000B26DD" w:rsidP="000B26DD">
      <w:pPr>
        <w:numPr>
          <w:ilvl w:val="0"/>
          <w:numId w:val="38"/>
        </w:numPr>
        <w:spacing w:line="460" w:lineRule="exact"/>
        <w:ind w:firstLineChars="200" w:firstLine="480"/>
        <w:rPr>
          <w:rFonts w:asciiTheme="minorEastAsia" w:eastAsiaTheme="minorEastAsia" w:hAnsiTheme="minorEastAsia" w:cs="微软雅黑"/>
          <w:sz w:val="24"/>
        </w:rPr>
      </w:pPr>
      <w:r w:rsidRPr="00B24613">
        <w:rPr>
          <w:rFonts w:asciiTheme="minorEastAsia" w:eastAsiaTheme="minorEastAsia" w:hAnsiTheme="minorEastAsia" w:cs="微软雅黑" w:hint="eastAsia"/>
          <w:sz w:val="24"/>
          <w:u w:val="single"/>
        </w:rPr>
        <w:t xml:space="preserve">        （标的名称）</w:t>
      </w:r>
      <w:r w:rsidRPr="00B24613">
        <w:rPr>
          <w:rFonts w:asciiTheme="minorEastAsia" w:eastAsiaTheme="minorEastAsia" w:hAnsiTheme="minorEastAsia" w:cs="微软雅黑" w:hint="eastAsia"/>
          <w:sz w:val="24"/>
        </w:rPr>
        <w:t>，属于</w:t>
      </w:r>
      <w:r w:rsidRPr="00B24613">
        <w:rPr>
          <w:rFonts w:asciiTheme="minorEastAsia" w:eastAsiaTheme="minorEastAsia" w:hAnsiTheme="minorEastAsia" w:cs="微软雅黑" w:hint="eastAsia"/>
          <w:sz w:val="24"/>
          <w:u w:val="single"/>
        </w:rPr>
        <w:t xml:space="preserve">     （采购文件中明确的所属行业）</w:t>
      </w:r>
      <w:r w:rsidRPr="00B24613">
        <w:rPr>
          <w:rFonts w:asciiTheme="minorEastAsia" w:eastAsiaTheme="minorEastAsia" w:hAnsiTheme="minorEastAsia" w:cs="微软雅黑" w:hint="eastAsia"/>
          <w:sz w:val="24"/>
        </w:rPr>
        <w:t xml:space="preserve"> ；承建（承接）企业为 </w:t>
      </w:r>
      <w:r w:rsidRPr="00B24613">
        <w:rPr>
          <w:rFonts w:asciiTheme="minorEastAsia" w:eastAsiaTheme="minorEastAsia" w:hAnsiTheme="minorEastAsia" w:cs="微软雅黑" w:hint="eastAsia"/>
          <w:sz w:val="24"/>
          <w:u w:val="single"/>
        </w:rPr>
        <w:t>（企业名称）</w:t>
      </w:r>
      <w:r w:rsidRPr="00B24613">
        <w:rPr>
          <w:rFonts w:asciiTheme="minorEastAsia" w:eastAsiaTheme="minorEastAsia" w:hAnsiTheme="minorEastAsia" w:cs="微软雅黑" w:hint="eastAsia"/>
          <w:sz w:val="24"/>
        </w:rPr>
        <w:t xml:space="preserve"> ，从业人员</w:t>
      </w:r>
      <w:r w:rsidRPr="00B24613">
        <w:rPr>
          <w:rFonts w:asciiTheme="minorEastAsia" w:eastAsiaTheme="minorEastAsia" w:hAnsiTheme="minorEastAsia" w:cs="微软雅黑" w:hint="eastAsia"/>
          <w:sz w:val="24"/>
          <w:u w:val="single"/>
        </w:rPr>
        <w:t xml:space="preserve">   </w:t>
      </w:r>
      <w:r w:rsidRPr="00B24613">
        <w:rPr>
          <w:rFonts w:asciiTheme="minorEastAsia" w:eastAsiaTheme="minorEastAsia" w:hAnsiTheme="minorEastAsia" w:cs="微软雅黑" w:hint="eastAsia"/>
          <w:sz w:val="24"/>
        </w:rPr>
        <w:t>人，营业收入为</w:t>
      </w:r>
      <w:r w:rsidRPr="00B24613">
        <w:rPr>
          <w:rFonts w:asciiTheme="minorEastAsia" w:eastAsiaTheme="minorEastAsia" w:hAnsiTheme="minorEastAsia" w:cs="微软雅黑" w:hint="eastAsia"/>
          <w:sz w:val="24"/>
          <w:u w:val="single"/>
        </w:rPr>
        <w:t xml:space="preserve">  </w:t>
      </w:r>
      <w:r w:rsidRPr="00B24613">
        <w:rPr>
          <w:rFonts w:asciiTheme="minorEastAsia" w:eastAsiaTheme="minorEastAsia" w:hAnsiTheme="minorEastAsia" w:cs="微软雅黑" w:hint="eastAsia"/>
          <w:sz w:val="24"/>
        </w:rPr>
        <w:t>万元，资产总额为</w:t>
      </w:r>
      <w:r w:rsidRPr="00B24613">
        <w:rPr>
          <w:rFonts w:asciiTheme="minorEastAsia" w:eastAsiaTheme="minorEastAsia" w:hAnsiTheme="minorEastAsia" w:cs="微软雅黑" w:hint="eastAsia"/>
          <w:sz w:val="24"/>
          <w:u w:val="single"/>
        </w:rPr>
        <w:t xml:space="preserve">  </w:t>
      </w:r>
      <w:r w:rsidRPr="00B24613">
        <w:rPr>
          <w:rFonts w:asciiTheme="minorEastAsia" w:eastAsiaTheme="minorEastAsia" w:hAnsiTheme="minorEastAsia" w:cs="微软雅黑" w:hint="eastAsia"/>
          <w:sz w:val="24"/>
        </w:rPr>
        <w:t>万元，属于</w:t>
      </w:r>
      <w:r w:rsidRPr="00B24613">
        <w:rPr>
          <w:rFonts w:asciiTheme="minorEastAsia" w:eastAsiaTheme="minorEastAsia" w:hAnsiTheme="minorEastAsia" w:cs="微软雅黑" w:hint="eastAsia"/>
          <w:sz w:val="24"/>
          <w:u w:val="single"/>
        </w:rPr>
        <w:t xml:space="preserve"> （中型企业、小型企业、微型企业） </w:t>
      </w:r>
      <w:r w:rsidRPr="00B24613">
        <w:rPr>
          <w:rFonts w:asciiTheme="minorEastAsia" w:eastAsiaTheme="minorEastAsia" w:hAnsiTheme="minorEastAsia" w:cs="微软雅黑" w:hint="eastAsia"/>
          <w:sz w:val="24"/>
        </w:rPr>
        <w:t>；</w:t>
      </w:r>
    </w:p>
    <w:p w:rsidR="000B26DD" w:rsidRPr="00B24613" w:rsidRDefault="000B26DD" w:rsidP="000B26DD">
      <w:pPr>
        <w:spacing w:line="460" w:lineRule="exact"/>
        <w:ind w:leftChars="200" w:left="420"/>
        <w:rPr>
          <w:rFonts w:asciiTheme="minorEastAsia" w:eastAsiaTheme="minorEastAsia" w:hAnsiTheme="minorEastAsia" w:cs="微软雅黑"/>
          <w:sz w:val="24"/>
        </w:rPr>
      </w:pPr>
      <w:r w:rsidRPr="00B24613">
        <w:rPr>
          <w:rFonts w:asciiTheme="minorEastAsia" w:eastAsiaTheme="minorEastAsia" w:hAnsiTheme="minorEastAsia" w:cs="微软雅黑" w:hint="eastAsia"/>
          <w:sz w:val="24"/>
        </w:rPr>
        <w:t>……</w:t>
      </w:r>
    </w:p>
    <w:p w:rsidR="000B26DD" w:rsidRPr="00B24613" w:rsidRDefault="000B26DD" w:rsidP="000B26DD">
      <w:pPr>
        <w:spacing w:line="460" w:lineRule="exact"/>
        <w:ind w:firstLineChars="200" w:firstLine="480"/>
        <w:rPr>
          <w:rFonts w:asciiTheme="minorEastAsia" w:eastAsiaTheme="minorEastAsia" w:hAnsiTheme="minorEastAsia" w:cs="微软雅黑"/>
          <w:sz w:val="24"/>
        </w:rPr>
      </w:pPr>
      <w:r w:rsidRPr="00B24613">
        <w:rPr>
          <w:rFonts w:asciiTheme="minorEastAsia" w:eastAsiaTheme="minorEastAsia" w:hAnsiTheme="minorEastAsia" w:cs="微软雅黑" w:hint="eastAsia"/>
          <w:sz w:val="24"/>
        </w:rPr>
        <w:t>以上企业，不属于大企业的分支机构，不存在控股股东为大企业的情形，也不存在与大企业的负责人为同一人的情形。</w:t>
      </w:r>
    </w:p>
    <w:p w:rsidR="000B26DD" w:rsidRPr="00B24613" w:rsidRDefault="000B26DD" w:rsidP="000B26DD">
      <w:pPr>
        <w:spacing w:line="460" w:lineRule="exact"/>
        <w:ind w:firstLineChars="200" w:firstLine="480"/>
        <w:rPr>
          <w:rFonts w:asciiTheme="minorEastAsia" w:eastAsiaTheme="minorEastAsia" w:hAnsiTheme="minorEastAsia" w:cs="微软雅黑"/>
          <w:sz w:val="24"/>
        </w:rPr>
      </w:pPr>
      <w:r w:rsidRPr="00B24613">
        <w:rPr>
          <w:rFonts w:asciiTheme="minorEastAsia" w:eastAsiaTheme="minorEastAsia" w:hAnsiTheme="minorEastAsia" w:cs="微软雅黑" w:hint="eastAsia"/>
          <w:sz w:val="24"/>
        </w:rPr>
        <w:t>本企业对上述声明内容的真实性负责。如有虚假，将依法承担相应责任。</w:t>
      </w:r>
    </w:p>
    <w:p w:rsidR="000B26DD" w:rsidRPr="00B24613" w:rsidRDefault="000B26DD" w:rsidP="000B26DD">
      <w:pPr>
        <w:spacing w:line="460" w:lineRule="exact"/>
        <w:ind w:firstLineChars="200" w:firstLine="480"/>
        <w:rPr>
          <w:rFonts w:asciiTheme="minorEastAsia" w:eastAsiaTheme="minorEastAsia" w:hAnsiTheme="minorEastAsia" w:cs="微软雅黑"/>
          <w:sz w:val="24"/>
        </w:rPr>
      </w:pPr>
    </w:p>
    <w:p w:rsidR="000B26DD" w:rsidRPr="00B24613" w:rsidRDefault="000B26DD" w:rsidP="000B26DD">
      <w:pPr>
        <w:spacing w:line="460" w:lineRule="exact"/>
        <w:ind w:firstLineChars="200" w:firstLine="480"/>
        <w:rPr>
          <w:rFonts w:asciiTheme="minorEastAsia" w:eastAsiaTheme="minorEastAsia" w:hAnsiTheme="minorEastAsia" w:cs="微软雅黑"/>
          <w:sz w:val="24"/>
        </w:rPr>
      </w:pPr>
    </w:p>
    <w:p w:rsidR="000B26DD" w:rsidRPr="00B24613" w:rsidRDefault="000B26DD" w:rsidP="000B26DD">
      <w:pPr>
        <w:spacing w:line="460" w:lineRule="exact"/>
        <w:ind w:firstLineChars="200" w:firstLine="480"/>
        <w:rPr>
          <w:rFonts w:asciiTheme="minorEastAsia" w:eastAsiaTheme="minorEastAsia" w:hAnsiTheme="minorEastAsia" w:cs="微软雅黑"/>
          <w:sz w:val="24"/>
        </w:rPr>
      </w:pPr>
      <w:r w:rsidRPr="00B24613">
        <w:rPr>
          <w:rFonts w:asciiTheme="minorEastAsia" w:eastAsiaTheme="minorEastAsia" w:hAnsiTheme="minorEastAsia" w:cs="微软雅黑" w:hint="eastAsia"/>
          <w:sz w:val="24"/>
        </w:rPr>
        <w:t>企业名称（盖章）：</w:t>
      </w:r>
    </w:p>
    <w:p w:rsidR="000B26DD" w:rsidRPr="00B24613" w:rsidRDefault="000B26DD" w:rsidP="000B26DD">
      <w:pPr>
        <w:widowControl/>
        <w:ind w:firstLineChars="200" w:firstLine="480"/>
        <w:jc w:val="left"/>
        <w:rPr>
          <w:rFonts w:asciiTheme="minorEastAsia" w:eastAsiaTheme="minorEastAsia" w:hAnsiTheme="minorEastAsia" w:cs="微软雅黑"/>
          <w:sz w:val="24"/>
        </w:rPr>
      </w:pPr>
      <w:r w:rsidRPr="00B24613">
        <w:rPr>
          <w:rFonts w:asciiTheme="minorEastAsia" w:eastAsiaTheme="minorEastAsia" w:hAnsiTheme="minorEastAsia" w:cs="微软雅黑" w:hint="eastAsia"/>
          <w:sz w:val="24"/>
        </w:rPr>
        <w:t>日 期：</w:t>
      </w:r>
      <w:r w:rsidRPr="00B24613">
        <w:rPr>
          <w:rFonts w:asciiTheme="minorEastAsia" w:eastAsiaTheme="minorEastAsia" w:hAnsiTheme="minorEastAsia" w:cs="微软雅黑" w:hint="eastAsia"/>
          <w:kern w:val="0"/>
          <w:sz w:val="24"/>
          <w:lang w:bidi="ar"/>
        </w:rPr>
        <w:t xml:space="preserve"> </w:t>
      </w:r>
    </w:p>
    <w:p w:rsidR="000B26DD" w:rsidRPr="00B24613" w:rsidRDefault="000B26DD" w:rsidP="000B26DD">
      <w:pPr>
        <w:widowControl/>
        <w:jc w:val="left"/>
        <w:rPr>
          <w:rFonts w:ascii="微软雅黑" w:eastAsia="微软雅黑" w:hAnsi="微软雅黑" w:cs="微软雅黑"/>
          <w:sz w:val="24"/>
        </w:rPr>
      </w:pPr>
    </w:p>
    <w:p w:rsidR="000B26DD" w:rsidRPr="00B24613" w:rsidRDefault="000B26DD" w:rsidP="000B26DD">
      <w:pPr>
        <w:spacing w:line="500" w:lineRule="exact"/>
        <w:ind w:firstLineChars="200" w:firstLine="480"/>
        <w:rPr>
          <w:rFonts w:ascii="微软雅黑" w:eastAsia="微软雅黑" w:hAnsi="微软雅黑" w:cs="微软雅黑"/>
          <w:sz w:val="24"/>
        </w:rPr>
      </w:pPr>
    </w:p>
    <w:p w:rsidR="000B26DD" w:rsidRPr="00B24613" w:rsidRDefault="000B26DD" w:rsidP="000B26DD">
      <w:pPr>
        <w:jc w:val="left"/>
        <w:rPr>
          <w:rFonts w:asciiTheme="minorEastAsia" w:eastAsiaTheme="minorEastAsia" w:hAnsiTheme="minorEastAsia" w:cs="微软雅黑"/>
          <w:b/>
          <w:kern w:val="0"/>
          <w:sz w:val="24"/>
          <w:shd w:val="clear" w:color="auto" w:fill="FFFFFF"/>
        </w:rPr>
      </w:pPr>
      <w:r w:rsidRPr="00B24613">
        <w:rPr>
          <w:rFonts w:ascii="微软雅黑" w:eastAsia="微软雅黑" w:hAnsi="微软雅黑" w:cs="微软雅黑" w:hint="eastAsia"/>
          <w:b/>
          <w:sz w:val="24"/>
          <w:shd w:val="clear" w:color="auto" w:fill="FFFFFF"/>
        </w:rPr>
        <w:br w:type="page"/>
      </w:r>
      <w:r w:rsidRPr="00B24613">
        <w:rPr>
          <w:rFonts w:asciiTheme="minorEastAsia" w:eastAsiaTheme="minorEastAsia" w:hAnsiTheme="minorEastAsia" w:cs="微软雅黑" w:hint="eastAsia"/>
          <w:b/>
          <w:sz w:val="28"/>
          <w:szCs w:val="18"/>
          <w:shd w:val="clear" w:color="auto" w:fill="FFFFFF"/>
        </w:rPr>
        <w:lastRenderedPageBreak/>
        <w:t>附件：</w:t>
      </w:r>
    </w:p>
    <w:p w:rsidR="000B26DD" w:rsidRPr="00B24613" w:rsidRDefault="000B26DD" w:rsidP="000B26DD">
      <w:pPr>
        <w:jc w:val="center"/>
        <w:rPr>
          <w:rFonts w:asciiTheme="minorEastAsia" w:eastAsiaTheme="minorEastAsia" w:hAnsiTheme="minorEastAsia" w:cs="微软雅黑"/>
          <w:b/>
          <w:kern w:val="0"/>
          <w:sz w:val="28"/>
          <w:szCs w:val="28"/>
          <w:shd w:val="clear" w:color="auto" w:fill="FFFFFF"/>
        </w:rPr>
      </w:pPr>
      <w:r w:rsidRPr="00B24613">
        <w:rPr>
          <w:rFonts w:asciiTheme="minorEastAsia" w:eastAsiaTheme="minorEastAsia" w:hAnsiTheme="minorEastAsia" w:cs="微软雅黑" w:hint="eastAsia"/>
          <w:b/>
          <w:kern w:val="0"/>
          <w:sz w:val="28"/>
          <w:szCs w:val="28"/>
          <w:shd w:val="clear" w:color="auto" w:fill="FFFFFF"/>
        </w:rPr>
        <w:t>残疾人福利性单位声明函</w:t>
      </w:r>
    </w:p>
    <w:p w:rsidR="000B26DD" w:rsidRPr="00B24613" w:rsidRDefault="000B26DD" w:rsidP="000B26DD">
      <w:pPr>
        <w:spacing w:line="588" w:lineRule="exact"/>
        <w:jc w:val="center"/>
        <w:rPr>
          <w:rFonts w:asciiTheme="minorEastAsia" w:eastAsiaTheme="minorEastAsia" w:hAnsiTheme="minorEastAsia" w:cs="微软雅黑"/>
          <w:b/>
          <w:spacing w:val="6"/>
          <w:sz w:val="24"/>
          <w:shd w:val="clear" w:color="auto" w:fill="FFFFFF"/>
        </w:rPr>
      </w:pPr>
    </w:p>
    <w:p w:rsidR="000B26DD" w:rsidRPr="00B24613" w:rsidRDefault="000B26DD" w:rsidP="000B26DD">
      <w:pPr>
        <w:snapToGrid w:val="0"/>
        <w:spacing w:line="360" w:lineRule="auto"/>
        <w:ind w:firstLineChars="200" w:firstLine="480"/>
        <w:rPr>
          <w:rFonts w:asciiTheme="minorEastAsia" w:eastAsiaTheme="minorEastAsia" w:hAnsiTheme="minorEastAsia" w:cs="微软雅黑"/>
          <w:sz w:val="24"/>
          <w:shd w:val="clear" w:color="auto" w:fill="FFFFFF"/>
        </w:rPr>
      </w:pPr>
      <w:r w:rsidRPr="00B24613">
        <w:rPr>
          <w:rFonts w:asciiTheme="minorEastAsia" w:eastAsiaTheme="minorEastAsia" w:hAnsiTheme="minorEastAsia" w:cs="微软雅黑" w:hint="eastAsia"/>
          <w:sz w:val="24"/>
          <w:shd w:val="clear" w:color="auto" w:fill="FFFFFF"/>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0B26DD" w:rsidRPr="00B24613" w:rsidRDefault="000B26DD" w:rsidP="000B26DD">
      <w:pPr>
        <w:snapToGrid w:val="0"/>
        <w:spacing w:line="360" w:lineRule="auto"/>
        <w:ind w:firstLineChars="200" w:firstLine="480"/>
        <w:rPr>
          <w:rFonts w:asciiTheme="minorEastAsia" w:eastAsiaTheme="minorEastAsia" w:hAnsiTheme="minorEastAsia" w:cs="微软雅黑"/>
          <w:sz w:val="24"/>
          <w:shd w:val="clear" w:color="auto" w:fill="FFFFFF"/>
        </w:rPr>
      </w:pPr>
      <w:r w:rsidRPr="00B24613">
        <w:rPr>
          <w:rFonts w:asciiTheme="minorEastAsia" w:eastAsiaTheme="minorEastAsia" w:hAnsiTheme="minorEastAsia" w:cs="微软雅黑" w:hint="eastAsia"/>
          <w:sz w:val="24"/>
          <w:shd w:val="clear" w:color="auto" w:fill="FFFFFF"/>
        </w:rPr>
        <w:t>本单位对上述声明的真实性负责。如有虚假，将依法承担相应责任。</w:t>
      </w:r>
    </w:p>
    <w:p w:rsidR="000B26DD" w:rsidRPr="00B24613" w:rsidRDefault="000B26DD" w:rsidP="000B26DD">
      <w:pPr>
        <w:snapToGrid w:val="0"/>
        <w:spacing w:line="360" w:lineRule="auto"/>
        <w:ind w:firstLineChars="200" w:firstLine="480"/>
        <w:rPr>
          <w:rFonts w:asciiTheme="minorEastAsia" w:eastAsiaTheme="minorEastAsia" w:hAnsiTheme="minorEastAsia" w:cs="微软雅黑"/>
          <w:sz w:val="24"/>
          <w:shd w:val="clear" w:color="auto" w:fill="FFFFFF"/>
        </w:rPr>
      </w:pPr>
    </w:p>
    <w:p w:rsidR="000B26DD" w:rsidRPr="00B24613" w:rsidRDefault="000B26DD" w:rsidP="000B26DD">
      <w:pPr>
        <w:spacing w:line="588" w:lineRule="exact"/>
        <w:ind w:firstLineChars="200" w:firstLine="504"/>
        <w:rPr>
          <w:rFonts w:asciiTheme="minorEastAsia" w:eastAsiaTheme="minorEastAsia" w:hAnsiTheme="minorEastAsia" w:cs="微软雅黑"/>
          <w:spacing w:val="6"/>
          <w:sz w:val="24"/>
          <w:shd w:val="clear" w:color="auto" w:fill="FFFFFF"/>
        </w:rPr>
      </w:pPr>
    </w:p>
    <w:p w:rsidR="000B26DD" w:rsidRPr="00B24613" w:rsidRDefault="000B26DD" w:rsidP="000B26DD">
      <w:pPr>
        <w:snapToGrid w:val="0"/>
        <w:spacing w:line="360" w:lineRule="auto"/>
        <w:ind w:firstLineChars="200" w:firstLine="504"/>
        <w:jc w:val="left"/>
        <w:rPr>
          <w:rFonts w:asciiTheme="minorEastAsia" w:eastAsiaTheme="minorEastAsia" w:hAnsiTheme="minorEastAsia" w:cs="微软雅黑"/>
          <w:sz w:val="24"/>
          <w:shd w:val="clear" w:color="auto" w:fill="FFFFFF"/>
        </w:rPr>
      </w:pPr>
      <w:r w:rsidRPr="00B24613">
        <w:rPr>
          <w:rFonts w:asciiTheme="minorEastAsia" w:eastAsiaTheme="minorEastAsia" w:hAnsiTheme="minorEastAsia" w:cs="微软雅黑" w:hint="eastAsia"/>
          <w:spacing w:val="6"/>
          <w:sz w:val="24"/>
          <w:shd w:val="clear" w:color="auto" w:fill="FFFFFF"/>
        </w:rPr>
        <w:t xml:space="preserve">    </w:t>
      </w:r>
      <w:r w:rsidRPr="00B24613">
        <w:rPr>
          <w:rFonts w:asciiTheme="minorEastAsia" w:eastAsiaTheme="minorEastAsia" w:hAnsiTheme="minorEastAsia" w:cs="微软雅黑" w:hint="eastAsia"/>
          <w:sz w:val="24"/>
          <w:shd w:val="clear" w:color="auto" w:fill="FFFFFF"/>
        </w:rPr>
        <w:t xml:space="preserve"> 单位名称（盖章）：</w:t>
      </w:r>
    </w:p>
    <w:p w:rsidR="000B26DD" w:rsidRPr="00B24613" w:rsidRDefault="000B26DD" w:rsidP="000B26DD">
      <w:pPr>
        <w:snapToGrid w:val="0"/>
        <w:spacing w:line="360" w:lineRule="auto"/>
        <w:ind w:firstLineChars="200" w:firstLine="480"/>
        <w:jc w:val="left"/>
        <w:rPr>
          <w:rFonts w:asciiTheme="minorEastAsia" w:eastAsiaTheme="minorEastAsia" w:hAnsiTheme="minorEastAsia" w:cs="微软雅黑"/>
          <w:sz w:val="28"/>
          <w:szCs w:val="28"/>
          <w:shd w:val="clear" w:color="auto" w:fill="FFFFFF"/>
        </w:rPr>
      </w:pPr>
      <w:r w:rsidRPr="00B24613">
        <w:rPr>
          <w:rFonts w:asciiTheme="minorEastAsia" w:eastAsiaTheme="minorEastAsia" w:hAnsiTheme="minorEastAsia" w:cs="微软雅黑" w:hint="eastAsia"/>
          <w:sz w:val="24"/>
          <w:shd w:val="clear" w:color="auto" w:fill="FFFFFF"/>
        </w:rPr>
        <w:t xml:space="preserve">       日  期：</w:t>
      </w:r>
    </w:p>
    <w:p w:rsidR="000B26DD" w:rsidRPr="00B24613" w:rsidRDefault="000B26DD" w:rsidP="000B26DD">
      <w:pPr>
        <w:adjustRightInd w:val="0"/>
        <w:snapToGrid w:val="0"/>
        <w:spacing w:line="500" w:lineRule="exact"/>
        <w:jc w:val="center"/>
        <w:rPr>
          <w:rFonts w:asciiTheme="minorEastAsia" w:eastAsiaTheme="minorEastAsia" w:hAnsiTheme="minorEastAsia" w:cs="微软雅黑"/>
          <w:bCs/>
          <w:sz w:val="36"/>
          <w:szCs w:val="21"/>
          <w:shd w:val="clear" w:color="auto" w:fill="FFFFFF"/>
        </w:rPr>
      </w:pPr>
      <w:r w:rsidRPr="00B24613">
        <w:rPr>
          <w:rStyle w:val="aff9"/>
          <w:rFonts w:ascii="微软雅黑" w:eastAsia="微软雅黑" w:hAnsi="微软雅黑" w:cs="微软雅黑"/>
          <w:b/>
          <w:sz w:val="36"/>
          <w:szCs w:val="36"/>
          <w:shd w:val="clear" w:color="auto" w:fill="FFFFFF"/>
        </w:rPr>
        <w:br w:type="page"/>
      </w:r>
      <w:r w:rsidRPr="00B24613">
        <w:rPr>
          <w:rStyle w:val="aff9"/>
          <w:rFonts w:asciiTheme="minorEastAsia" w:eastAsiaTheme="minorEastAsia" w:hAnsiTheme="minorEastAsia" w:cs="微软雅黑" w:hint="eastAsia"/>
          <w:b/>
          <w:sz w:val="36"/>
          <w:szCs w:val="36"/>
          <w:shd w:val="clear" w:color="auto" w:fill="FFFFFF"/>
        </w:rPr>
        <w:lastRenderedPageBreak/>
        <w:t>德清县人民政府武康街道办事处的德清县武康街道（城西村、居仁社区等11个村、社区）2023年度生活垃圾运维服务采购项目</w:t>
      </w:r>
    </w:p>
    <w:p w:rsidR="000B26DD" w:rsidRPr="00B24613" w:rsidRDefault="000B26DD" w:rsidP="000B26DD">
      <w:pPr>
        <w:adjustRightInd w:val="0"/>
        <w:snapToGrid w:val="0"/>
        <w:jc w:val="center"/>
        <w:rPr>
          <w:rFonts w:asciiTheme="minorEastAsia" w:eastAsiaTheme="minorEastAsia" w:hAnsiTheme="minorEastAsia" w:cs="微软雅黑"/>
          <w:b/>
          <w:bCs/>
          <w:sz w:val="33"/>
          <w:szCs w:val="21"/>
          <w:shd w:val="clear" w:color="auto" w:fill="FFFFFF"/>
        </w:rPr>
      </w:pPr>
    </w:p>
    <w:p w:rsidR="000B26DD" w:rsidRPr="00B24613" w:rsidRDefault="000B26DD" w:rsidP="000B26DD">
      <w:pPr>
        <w:adjustRightInd w:val="0"/>
        <w:snapToGrid w:val="0"/>
        <w:jc w:val="center"/>
        <w:rPr>
          <w:rFonts w:asciiTheme="minorEastAsia" w:eastAsiaTheme="minorEastAsia" w:hAnsiTheme="minorEastAsia" w:cs="微软雅黑"/>
          <w:b/>
          <w:sz w:val="33"/>
          <w:szCs w:val="21"/>
          <w:shd w:val="clear" w:color="auto" w:fill="FFFFFF"/>
        </w:rPr>
      </w:pPr>
    </w:p>
    <w:p w:rsidR="000B26DD" w:rsidRPr="00B24613" w:rsidRDefault="000B26DD" w:rsidP="000B26DD">
      <w:pPr>
        <w:adjustRightInd w:val="0"/>
        <w:snapToGrid w:val="0"/>
        <w:jc w:val="center"/>
        <w:rPr>
          <w:rFonts w:asciiTheme="minorEastAsia" w:eastAsiaTheme="minorEastAsia" w:hAnsiTheme="minorEastAsia" w:cs="微软雅黑"/>
          <w:b/>
          <w:sz w:val="33"/>
          <w:szCs w:val="21"/>
          <w:shd w:val="clear" w:color="auto" w:fill="FFFFFF"/>
        </w:rPr>
      </w:pPr>
    </w:p>
    <w:p w:rsidR="000B26DD" w:rsidRPr="00B24613" w:rsidRDefault="000B26DD" w:rsidP="000B26DD">
      <w:pPr>
        <w:adjustRightInd w:val="0"/>
        <w:snapToGrid w:val="0"/>
        <w:jc w:val="center"/>
        <w:rPr>
          <w:rFonts w:asciiTheme="minorEastAsia" w:eastAsiaTheme="minorEastAsia" w:hAnsiTheme="minorEastAsia" w:cs="微软雅黑"/>
          <w:b/>
          <w:sz w:val="33"/>
          <w:szCs w:val="21"/>
          <w:shd w:val="clear" w:color="auto" w:fill="FFFFFF"/>
        </w:rPr>
      </w:pPr>
    </w:p>
    <w:p w:rsidR="000B26DD" w:rsidRPr="00B24613" w:rsidRDefault="000B26DD" w:rsidP="000B26DD">
      <w:pPr>
        <w:adjustRightInd w:val="0"/>
        <w:snapToGrid w:val="0"/>
        <w:spacing w:line="360" w:lineRule="auto"/>
        <w:jc w:val="center"/>
        <w:rPr>
          <w:rFonts w:asciiTheme="minorEastAsia" w:eastAsiaTheme="minorEastAsia" w:hAnsiTheme="minorEastAsia" w:cs="微软雅黑"/>
          <w:sz w:val="49"/>
          <w:szCs w:val="21"/>
          <w:shd w:val="clear" w:color="auto" w:fill="FFFFFF"/>
        </w:rPr>
      </w:pPr>
      <w:r w:rsidRPr="00B24613">
        <w:rPr>
          <w:rFonts w:asciiTheme="minorEastAsia" w:eastAsiaTheme="minorEastAsia" w:hAnsiTheme="minorEastAsia" w:cs="微软雅黑" w:hint="eastAsia"/>
          <w:sz w:val="49"/>
          <w:szCs w:val="21"/>
          <w:shd w:val="clear" w:color="auto" w:fill="FFFFFF"/>
        </w:rPr>
        <w:t>商务技术文件</w:t>
      </w:r>
    </w:p>
    <w:p w:rsidR="000B26DD" w:rsidRPr="00B24613" w:rsidRDefault="000B26DD" w:rsidP="000B26DD">
      <w:pPr>
        <w:adjustRightInd w:val="0"/>
        <w:snapToGrid w:val="0"/>
        <w:spacing w:line="500" w:lineRule="exact"/>
        <w:ind w:firstLineChars="455" w:firstLine="955"/>
        <w:rPr>
          <w:rFonts w:asciiTheme="minorEastAsia" w:eastAsiaTheme="minorEastAsia" w:hAnsiTheme="minorEastAsia" w:cs="微软雅黑"/>
          <w:bCs/>
          <w:szCs w:val="21"/>
          <w:shd w:val="clear" w:color="auto" w:fill="FFFFFF"/>
        </w:rPr>
      </w:pPr>
    </w:p>
    <w:p w:rsidR="000B26DD" w:rsidRPr="00B24613" w:rsidRDefault="000B26DD" w:rsidP="000B26DD">
      <w:pPr>
        <w:adjustRightInd w:val="0"/>
        <w:snapToGrid w:val="0"/>
        <w:spacing w:line="500" w:lineRule="exact"/>
        <w:ind w:firstLineChars="455" w:firstLine="955"/>
        <w:rPr>
          <w:rFonts w:asciiTheme="minorEastAsia" w:eastAsiaTheme="minorEastAsia" w:hAnsiTheme="minorEastAsia" w:cs="微软雅黑"/>
          <w:bCs/>
          <w:szCs w:val="21"/>
          <w:shd w:val="clear" w:color="auto" w:fill="FFFFFF"/>
        </w:rPr>
      </w:pPr>
    </w:p>
    <w:p w:rsidR="000B26DD" w:rsidRPr="00B24613" w:rsidRDefault="000B26DD" w:rsidP="000B26DD">
      <w:pPr>
        <w:adjustRightInd w:val="0"/>
        <w:snapToGrid w:val="0"/>
        <w:spacing w:line="500" w:lineRule="exact"/>
        <w:ind w:firstLineChars="455" w:firstLine="955"/>
        <w:rPr>
          <w:rFonts w:asciiTheme="minorEastAsia" w:eastAsiaTheme="minorEastAsia" w:hAnsiTheme="minorEastAsia" w:cs="微软雅黑"/>
          <w:bCs/>
          <w:szCs w:val="21"/>
          <w:shd w:val="clear" w:color="auto" w:fill="FFFFFF"/>
        </w:rPr>
      </w:pPr>
    </w:p>
    <w:p w:rsidR="000B26DD" w:rsidRPr="00B24613" w:rsidRDefault="000B26DD" w:rsidP="000B26DD">
      <w:pPr>
        <w:adjustRightInd w:val="0"/>
        <w:snapToGrid w:val="0"/>
        <w:spacing w:beforeLines="50" w:before="120" w:afterLines="50" w:after="120" w:line="500" w:lineRule="exact"/>
        <w:ind w:firstLineChars="400" w:firstLine="840"/>
        <w:rPr>
          <w:rFonts w:asciiTheme="minorEastAsia" w:eastAsiaTheme="minorEastAsia" w:hAnsiTheme="minorEastAsia" w:cs="微软雅黑"/>
          <w:bCs/>
          <w:szCs w:val="21"/>
          <w:shd w:val="clear" w:color="auto" w:fill="FFFFFF"/>
        </w:rPr>
      </w:pPr>
      <w:r w:rsidRPr="00B24613">
        <w:rPr>
          <w:rFonts w:asciiTheme="minorEastAsia" w:eastAsiaTheme="minorEastAsia" w:hAnsiTheme="minorEastAsia" w:cs="微软雅黑" w:hint="eastAsia"/>
          <w:bCs/>
          <w:szCs w:val="21"/>
          <w:shd w:val="clear" w:color="auto" w:fill="FFFFFF"/>
        </w:rPr>
        <w:t>项目名称：</w:t>
      </w:r>
      <w:r w:rsidRPr="00B24613">
        <w:rPr>
          <w:rFonts w:asciiTheme="minorEastAsia" w:eastAsiaTheme="minorEastAsia" w:hAnsiTheme="minorEastAsia" w:cs="微软雅黑" w:hint="eastAsia"/>
          <w:bCs/>
          <w:szCs w:val="21"/>
          <w:u w:val="single"/>
          <w:shd w:val="clear" w:color="auto" w:fill="FFFFFF"/>
        </w:rPr>
        <w:t xml:space="preserve">                                     </w:t>
      </w:r>
    </w:p>
    <w:p w:rsidR="000B26DD" w:rsidRPr="00B24613" w:rsidRDefault="000B26DD" w:rsidP="000B26DD">
      <w:pPr>
        <w:adjustRightInd w:val="0"/>
        <w:snapToGrid w:val="0"/>
        <w:spacing w:beforeLines="50" w:before="120" w:afterLines="50" w:after="120" w:line="500" w:lineRule="exact"/>
        <w:ind w:firstLineChars="400" w:firstLine="840"/>
        <w:rPr>
          <w:rFonts w:asciiTheme="minorEastAsia" w:eastAsiaTheme="minorEastAsia" w:hAnsiTheme="minorEastAsia" w:cs="微软雅黑"/>
          <w:bCs/>
          <w:szCs w:val="21"/>
          <w:u w:val="single"/>
          <w:shd w:val="clear" w:color="auto" w:fill="FFFFFF"/>
        </w:rPr>
      </w:pPr>
      <w:r w:rsidRPr="00B24613">
        <w:rPr>
          <w:rFonts w:asciiTheme="minorEastAsia" w:eastAsiaTheme="minorEastAsia" w:hAnsiTheme="minorEastAsia" w:cs="微软雅黑" w:hint="eastAsia"/>
          <w:bCs/>
          <w:szCs w:val="21"/>
          <w:shd w:val="clear" w:color="auto" w:fill="FFFFFF"/>
        </w:rPr>
        <w:t>项目编号：</w:t>
      </w:r>
      <w:r w:rsidRPr="00B24613">
        <w:rPr>
          <w:rFonts w:asciiTheme="minorEastAsia" w:eastAsiaTheme="minorEastAsia" w:hAnsiTheme="minorEastAsia" w:cs="微软雅黑" w:hint="eastAsia"/>
          <w:bCs/>
          <w:szCs w:val="21"/>
          <w:u w:val="single"/>
          <w:shd w:val="clear" w:color="auto" w:fill="FFFFFF"/>
        </w:rPr>
        <w:t xml:space="preserve">                                     </w:t>
      </w:r>
    </w:p>
    <w:p w:rsidR="000B26DD" w:rsidRPr="00B24613" w:rsidRDefault="000B26DD" w:rsidP="000B26DD">
      <w:pPr>
        <w:adjustRightInd w:val="0"/>
        <w:snapToGrid w:val="0"/>
        <w:spacing w:beforeLines="50" w:before="120" w:afterLines="50" w:after="120" w:line="500" w:lineRule="exact"/>
        <w:ind w:firstLineChars="400" w:firstLine="840"/>
        <w:rPr>
          <w:rFonts w:asciiTheme="minorEastAsia" w:eastAsiaTheme="minorEastAsia" w:hAnsiTheme="minorEastAsia" w:cs="微软雅黑"/>
          <w:szCs w:val="21"/>
          <w:shd w:val="clear" w:color="auto" w:fill="FFFFFF"/>
        </w:rPr>
      </w:pPr>
      <w:r w:rsidRPr="00B24613">
        <w:rPr>
          <w:rFonts w:asciiTheme="minorEastAsia" w:eastAsiaTheme="minorEastAsia" w:hAnsiTheme="minorEastAsia" w:cs="微软雅黑" w:hint="eastAsia"/>
          <w:szCs w:val="21"/>
          <w:shd w:val="clear" w:color="auto" w:fill="FFFFFF"/>
        </w:rPr>
        <w:t>投标单位名称（盖章）：</w:t>
      </w:r>
      <w:r w:rsidRPr="00B24613">
        <w:rPr>
          <w:rFonts w:asciiTheme="minorEastAsia" w:eastAsiaTheme="minorEastAsia" w:hAnsiTheme="minorEastAsia" w:cs="微软雅黑" w:hint="eastAsia"/>
          <w:bCs/>
          <w:szCs w:val="21"/>
          <w:u w:val="single"/>
          <w:shd w:val="clear" w:color="auto" w:fill="FFFFFF"/>
        </w:rPr>
        <w:t xml:space="preserve">                            </w:t>
      </w:r>
    </w:p>
    <w:p w:rsidR="000B26DD" w:rsidRPr="00B24613" w:rsidRDefault="000B26DD" w:rsidP="000B26DD">
      <w:pPr>
        <w:adjustRightInd w:val="0"/>
        <w:snapToGrid w:val="0"/>
        <w:spacing w:beforeLines="50" w:before="120" w:afterLines="50" w:after="120" w:line="500" w:lineRule="exact"/>
        <w:ind w:firstLineChars="400" w:firstLine="840"/>
        <w:rPr>
          <w:rFonts w:asciiTheme="minorEastAsia" w:eastAsiaTheme="minorEastAsia" w:hAnsiTheme="minorEastAsia" w:cs="微软雅黑"/>
          <w:szCs w:val="21"/>
          <w:shd w:val="clear" w:color="auto" w:fill="FFFFFF"/>
        </w:rPr>
      </w:pPr>
      <w:r w:rsidRPr="00B24613">
        <w:rPr>
          <w:rFonts w:asciiTheme="minorEastAsia" w:eastAsiaTheme="minorEastAsia" w:hAnsiTheme="minorEastAsia" w:cs="微软雅黑" w:hint="eastAsia"/>
          <w:szCs w:val="21"/>
          <w:shd w:val="clear" w:color="auto" w:fill="FFFFFF"/>
        </w:rPr>
        <w:t>投标单位地址：</w:t>
      </w:r>
      <w:r w:rsidRPr="00B24613">
        <w:rPr>
          <w:rFonts w:asciiTheme="minorEastAsia" w:eastAsiaTheme="minorEastAsia" w:hAnsiTheme="minorEastAsia" w:cs="微软雅黑" w:hint="eastAsia"/>
          <w:bCs/>
          <w:szCs w:val="21"/>
          <w:u w:val="single"/>
          <w:shd w:val="clear" w:color="auto" w:fill="FFFFFF"/>
        </w:rPr>
        <w:t xml:space="preserve">                                   </w:t>
      </w:r>
    </w:p>
    <w:p w:rsidR="000B26DD" w:rsidRPr="00B24613" w:rsidRDefault="000B26DD" w:rsidP="000B26DD">
      <w:pPr>
        <w:adjustRightInd w:val="0"/>
        <w:snapToGrid w:val="0"/>
        <w:spacing w:beforeLines="50" w:before="120" w:afterLines="50" w:after="120" w:line="500" w:lineRule="exact"/>
        <w:ind w:firstLineChars="400" w:firstLine="840"/>
        <w:rPr>
          <w:rFonts w:asciiTheme="minorEastAsia" w:eastAsiaTheme="minorEastAsia" w:hAnsiTheme="minorEastAsia" w:cs="微软雅黑"/>
          <w:bCs/>
          <w:szCs w:val="21"/>
          <w:shd w:val="clear" w:color="auto" w:fill="FFFFFF"/>
        </w:rPr>
      </w:pPr>
      <w:r w:rsidRPr="00B24613">
        <w:rPr>
          <w:rFonts w:asciiTheme="minorEastAsia" w:eastAsiaTheme="minorEastAsia" w:hAnsiTheme="minorEastAsia" w:cs="微软雅黑" w:hint="eastAsia"/>
          <w:bCs/>
          <w:szCs w:val="21"/>
          <w:shd w:val="clear" w:color="auto" w:fill="FFFFFF"/>
        </w:rPr>
        <w:t>授权代表签字或盖章：</w:t>
      </w:r>
      <w:r w:rsidRPr="00B24613">
        <w:rPr>
          <w:rFonts w:asciiTheme="minorEastAsia" w:eastAsiaTheme="minorEastAsia" w:hAnsiTheme="minorEastAsia" w:cs="微软雅黑" w:hint="eastAsia"/>
          <w:bCs/>
          <w:szCs w:val="21"/>
          <w:u w:val="single"/>
          <w:shd w:val="clear" w:color="auto" w:fill="FFFFFF"/>
        </w:rPr>
        <w:t xml:space="preserve">                                 </w:t>
      </w:r>
    </w:p>
    <w:p w:rsidR="000B26DD" w:rsidRPr="00B24613" w:rsidRDefault="000B26DD" w:rsidP="000B26DD">
      <w:pPr>
        <w:adjustRightInd w:val="0"/>
        <w:snapToGrid w:val="0"/>
        <w:spacing w:beforeLines="50" w:before="120" w:afterLines="50" w:after="120" w:line="500" w:lineRule="exact"/>
        <w:ind w:firstLineChars="400" w:firstLine="840"/>
        <w:rPr>
          <w:rFonts w:asciiTheme="minorEastAsia" w:eastAsiaTheme="minorEastAsia" w:hAnsiTheme="minorEastAsia" w:cs="微软雅黑"/>
          <w:bCs/>
          <w:szCs w:val="21"/>
          <w:shd w:val="clear" w:color="auto" w:fill="FFFFFF"/>
        </w:rPr>
      </w:pPr>
      <w:r w:rsidRPr="00B24613">
        <w:rPr>
          <w:rFonts w:asciiTheme="minorEastAsia" w:eastAsiaTheme="minorEastAsia" w:hAnsiTheme="minorEastAsia" w:cs="微软雅黑" w:hint="eastAsia"/>
          <w:bCs/>
          <w:szCs w:val="21"/>
          <w:u w:val="single"/>
          <w:shd w:val="clear" w:color="auto" w:fill="FFFFFF"/>
        </w:rPr>
        <w:t xml:space="preserve">         </w:t>
      </w:r>
      <w:r w:rsidRPr="00B24613">
        <w:rPr>
          <w:rFonts w:asciiTheme="minorEastAsia" w:eastAsiaTheme="minorEastAsia" w:hAnsiTheme="minorEastAsia" w:cs="微软雅黑" w:hint="eastAsia"/>
          <w:bCs/>
          <w:szCs w:val="21"/>
          <w:shd w:val="clear" w:color="auto" w:fill="FFFFFF"/>
        </w:rPr>
        <w:t>年</w:t>
      </w:r>
      <w:r w:rsidRPr="00B24613">
        <w:rPr>
          <w:rFonts w:asciiTheme="minorEastAsia" w:eastAsiaTheme="minorEastAsia" w:hAnsiTheme="minorEastAsia" w:cs="微软雅黑" w:hint="eastAsia"/>
          <w:bCs/>
          <w:szCs w:val="21"/>
          <w:u w:val="single"/>
          <w:shd w:val="clear" w:color="auto" w:fill="FFFFFF"/>
        </w:rPr>
        <w:t xml:space="preserve">    </w:t>
      </w:r>
      <w:r w:rsidRPr="00B24613">
        <w:rPr>
          <w:rFonts w:asciiTheme="minorEastAsia" w:eastAsiaTheme="minorEastAsia" w:hAnsiTheme="minorEastAsia" w:cs="微软雅黑" w:hint="eastAsia"/>
          <w:bCs/>
          <w:szCs w:val="21"/>
          <w:shd w:val="clear" w:color="auto" w:fill="FFFFFF"/>
        </w:rPr>
        <w:t>月</w:t>
      </w:r>
      <w:r w:rsidRPr="00B24613">
        <w:rPr>
          <w:rFonts w:asciiTheme="minorEastAsia" w:eastAsiaTheme="minorEastAsia" w:hAnsiTheme="minorEastAsia" w:cs="微软雅黑" w:hint="eastAsia"/>
          <w:bCs/>
          <w:szCs w:val="21"/>
          <w:u w:val="single"/>
          <w:shd w:val="clear" w:color="auto" w:fill="FFFFFF"/>
        </w:rPr>
        <w:t xml:space="preserve">    </w:t>
      </w:r>
      <w:r w:rsidRPr="00B24613">
        <w:rPr>
          <w:rFonts w:asciiTheme="minorEastAsia" w:eastAsiaTheme="minorEastAsia" w:hAnsiTheme="minorEastAsia" w:cs="微软雅黑" w:hint="eastAsia"/>
          <w:bCs/>
          <w:szCs w:val="21"/>
          <w:shd w:val="clear" w:color="auto" w:fill="FFFFFF"/>
        </w:rPr>
        <w:t>日</w:t>
      </w:r>
    </w:p>
    <w:p w:rsidR="00002063" w:rsidRPr="00B24613" w:rsidRDefault="000B26DD" w:rsidP="00002063">
      <w:pPr>
        <w:snapToGrid w:val="0"/>
        <w:spacing w:beforeLines="50" w:before="120"/>
        <w:ind w:left="426"/>
        <w:jc w:val="left"/>
        <w:rPr>
          <w:rFonts w:ascii="宋体" w:hAnsi="宋体"/>
          <w:b/>
          <w:sz w:val="24"/>
          <w:szCs w:val="20"/>
        </w:rPr>
      </w:pPr>
      <w:r w:rsidRPr="00B24613">
        <w:rPr>
          <w:rFonts w:asciiTheme="minorEastAsia" w:eastAsiaTheme="minorEastAsia" w:hAnsiTheme="minorEastAsia" w:cs="微软雅黑" w:hint="eastAsia"/>
          <w:bCs/>
          <w:szCs w:val="21"/>
          <w:shd w:val="clear" w:color="auto" w:fill="FFFFFF"/>
        </w:rPr>
        <w:br w:type="page"/>
      </w:r>
      <w:r w:rsidR="00002063" w:rsidRPr="00B24613">
        <w:rPr>
          <w:rFonts w:ascii="宋体" w:hAnsi="宋体" w:hint="eastAsia"/>
          <w:b/>
          <w:sz w:val="24"/>
          <w:szCs w:val="20"/>
        </w:rPr>
        <w:lastRenderedPageBreak/>
        <w:t>（1）商务部</w:t>
      </w:r>
      <w:proofErr w:type="gramStart"/>
      <w:r w:rsidR="00002063" w:rsidRPr="00B24613">
        <w:rPr>
          <w:rFonts w:ascii="宋体" w:hAnsi="宋体" w:hint="eastAsia"/>
          <w:b/>
          <w:sz w:val="24"/>
          <w:szCs w:val="20"/>
        </w:rPr>
        <w:t>分包括</w:t>
      </w:r>
      <w:proofErr w:type="gramEnd"/>
      <w:r w:rsidR="00002063" w:rsidRPr="00B24613">
        <w:rPr>
          <w:rFonts w:ascii="宋体" w:hAnsi="宋体" w:hint="eastAsia"/>
          <w:b/>
          <w:sz w:val="24"/>
          <w:szCs w:val="20"/>
        </w:rPr>
        <w:t>但不限于以下内容</w:t>
      </w:r>
    </w:p>
    <w:p w:rsidR="00002063" w:rsidRPr="00B24613" w:rsidRDefault="00002063" w:rsidP="00002063">
      <w:pPr>
        <w:numPr>
          <w:ilvl w:val="0"/>
          <w:numId w:val="43"/>
        </w:numPr>
        <w:tabs>
          <w:tab w:val="left" w:pos="0"/>
        </w:tabs>
        <w:spacing w:line="400" w:lineRule="exact"/>
        <w:rPr>
          <w:rFonts w:ascii="宋体" w:hAnsi="宋体"/>
          <w:sz w:val="24"/>
        </w:rPr>
      </w:pPr>
      <w:r w:rsidRPr="00B24613">
        <w:rPr>
          <w:rFonts w:ascii="宋体" w:hAnsi="宋体" w:hint="eastAsia"/>
          <w:sz w:val="24"/>
        </w:rPr>
        <w:t>供应商采购响应文件评分索引一览表（格式见附件）</w:t>
      </w:r>
    </w:p>
    <w:p w:rsidR="00002063" w:rsidRPr="00B24613" w:rsidRDefault="00002063" w:rsidP="00002063">
      <w:pPr>
        <w:numPr>
          <w:ilvl w:val="0"/>
          <w:numId w:val="43"/>
        </w:numPr>
        <w:tabs>
          <w:tab w:val="left" w:pos="0"/>
        </w:tabs>
        <w:spacing w:line="400" w:lineRule="exact"/>
        <w:ind w:left="0" w:firstLine="426"/>
        <w:rPr>
          <w:rFonts w:ascii="宋体" w:hAnsi="宋体"/>
          <w:sz w:val="24"/>
        </w:rPr>
      </w:pPr>
      <w:r w:rsidRPr="00B24613">
        <w:rPr>
          <w:rFonts w:ascii="宋体" w:hAnsi="宋体" w:hint="eastAsia"/>
          <w:sz w:val="24"/>
        </w:rPr>
        <w:t>投标声明书（格式见附件）</w:t>
      </w:r>
    </w:p>
    <w:p w:rsidR="00002063" w:rsidRPr="00B24613" w:rsidRDefault="00002063" w:rsidP="00002063">
      <w:pPr>
        <w:numPr>
          <w:ilvl w:val="0"/>
          <w:numId w:val="43"/>
        </w:numPr>
        <w:tabs>
          <w:tab w:val="clear" w:pos="420"/>
          <w:tab w:val="left" w:pos="0"/>
        </w:tabs>
        <w:spacing w:line="400" w:lineRule="exact"/>
        <w:ind w:left="0" w:firstLine="426"/>
        <w:rPr>
          <w:rFonts w:ascii="宋体" w:hAnsi="宋体"/>
          <w:sz w:val="24"/>
        </w:rPr>
      </w:pPr>
      <w:r w:rsidRPr="00B24613">
        <w:rPr>
          <w:rFonts w:ascii="宋体" w:hAnsi="宋体" w:hint="eastAsia"/>
          <w:sz w:val="24"/>
        </w:rPr>
        <w:t>投标人的总体情况</w:t>
      </w:r>
    </w:p>
    <w:p w:rsidR="00002063" w:rsidRPr="00B24613" w:rsidRDefault="00002063" w:rsidP="00002063">
      <w:pPr>
        <w:numPr>
          <w:ilvl w:val="0"/>
          <w:numId w:val="43"/>
        </w:numPr>
        <w:tabs>
          <w:tab w:val="left" w:pos="0"/>
        </w:tabs>
        <w:spacing w:line="400" w:lineRule="exact"/>
        <w:ind w:left="0" w:firstLine="426"/>
        <w:rPr>
          <w:rFonts w:ascii="宋体" w:hAnsi="宋体"/>
          <w:sz w:val="24"/>
        </w:rPr>
      </w:pPr>
      <w:r w:rsidRPr="00B24613">
        <w:rPr>
          <w:rFonts w:ascii="宋体" w:hAnsi="宋体" w:hint="eastAsia"/>
          <w:sz w:val="24"/>
        </w:rPr>
        <w:t>投标人类似业绩证明</w:t>
      </w:r>
    </w:p>
    <w:p w:rsidR="00002063" w:rsidRPr="00B24613" w:rsidRDefault="00002063" w:rsidP="00002063">
      <w:pPr>
        <w:numPr>
          <w:ilvl w:val="0"/>
          <w:numId w:val="43"/>
        </w:numPr>
        <w:tabs>
          <w:tab w:val="left" w:pos="0"/>
        </w:tabs>
        <w:spacing w:line="400" w:lineRule="exact"/>
        <w:ind w:left="0" w:firstLine="426"/>
        <w:rPr>
          <w:rFonts w:ascii="宋体" w:hAnsi="宋体"/>
          <w:kern w:val="0"/>
          <w:sz w:val="24"/>
        </w:rPr>
      </w:pPr>
      <w:r w:rsidRPr="00B24613">
        <w:rPr>
          <w:rFonts w:ascii="宋体" w:hAnsi="宋体" w:hint="eastAsia"/>
          <w:kern w:val="0"/>
          <w:sz w:val="24"/>
        </w:rPr>
        <w:t>项目组成员配备情况</w:t>
      </w:r>
    </w:p>
    <w:p w:rsidR="00002063" w:rsidRPr="00B24613" w:rsidRDefault="00002063" w:rsidP="00002063">
      <w:pPr>
        <w:numPr>
          <w:ilvl w:val="0"/>
          <w:numId w:val="43"/>
        </w:numPr>
        <w:tabs>
          <w:tab w:val="left" w:pos="0"/>
        </w:tabs>
        <w:spacing w:line="400" w:lineRule="exact"/>
        <w:ind w:left="0" w:firstLine="426"/>
        <w:rPr>
          <w:rFonts w:ascii="宋体" w:hAnsi="宋体"/>
          <w:kern w:val="0"/>
          <w:sz w:val="24"/>
        </w:rPr>
      </w:pPr>
      <w:r w:rsidRPr="00B24613">
        <w:rPr>
          <w:rFonts w:ascii="宋体" w:hAnsi="宋体" w:hint="eastAsia"/>
          <w:kern w:val="0"/>
          <w:sz w:val="24"/>
        </w:rPr>
        <w:t>服务网点情况（须提供详细的全称、地址、联系人、联系方式、营业执照，</w:t>
      </w:r>
      <w:proofErr w:type="gramStart"/>
      <w:r w:rsidRPr="00B24613">
        <w:rPr>
          <w:rFonts w:ascii="宋体" w:hAnsi="宋体" w:hint="eastAsia"/>
          <w:kern w:val="0"/>
          <w:sz w:val="24"/>
        </w:rPr>
        <w:t>若服务</w:t>
      </w:r>
      <w:proofErr w:type="gramEnd"/>
      <w:r w:rsidRPr="00B24613">
        <w:rPr>
          <w:rFonts w:ascii="宋体" w:hAnsi="宋体" w:hint="eastAsia"/>
          <w:kern w:val="0"/>
          <w:sz w:val="24"/>
        </w:rPr>
        <w:t>网点为投标人的合作单位，则需同时提供合作单位营业执照、合作协议、合作单位人员组成、合作单位人员</w:t>
      </w:r>
      <w:proofErr w:type="gramStart"/>
      <w:r w:rsidRPr="00B24613">
        <w:rPr>
          <w:rFonts w:ascii="宋体" w:hAnsi="宋体" w:hint="eastAsia"/>
          <w:kern w:val="0"/>
          <w:sz w:val="24"/>
        </w:rPr>
        <w:t>社保证明</w:t>
      </w:r>
      <w:proofErr w:type="gramEnd"/>
      <w:r w:rsidRPr="00B24613">
        <w:rPr>
          <w:rFonts w:ascii="宋体" w:hAnsi="宋体" w:hint="eastAsia"/>
          <w:kern w:val="0"/>
          <w:sz w:val="24"/>
        </w:rPr>
        <w:t>清单原件等）（加盖公章）</w:t>
      </w:r>
    </w:p>
    <w:p w:rsidR="00002063" w:rsidRPr="00B24613" w:rsidRDefault="00002063" w:rsidP="00002063">
      <w:pPr>
        <w:numPr>
          <w:ilvl w:val="0"/>
          <w:numId w:val="43"/>
        </w:numPr>
        <w:tabs>
          <w:tab w:val="left" w:pos="0"/>
        </w:tabs>
        <w:spacing w:line="400" w:lineRule="exact"/>
        <w:ind w:left="0" w:firstLine="426"/>
        <w:rPr>
          <w:rFonts w:ascii="宋体" w:hAnsi="宋体"/>
          <w:kern w:val="0"/>
          <w:sz w:val="24"/>
        </w:rPr>
      </w:pPr>
      <w:r w:rsidRPr="00B24613">
        <w:rPr>
          <w:rFonts w:ascii="宋体" w:hAnsi="宋体" w:hint="eastAsia"/>
          <w:kern w:val="0"/>
          <w:sz w:val="24"/>
        </w:rPr>
        <w:t>投标人为中小企业，或按规定享受其他国家政策支持、扶持的相关证明材料</w:t>
      </w:r>
      <w:r w:rsidRPr="00B24613">
        <w:rPr>
          <w:rFonts w:ascii="宋体" w:hAnsi="宋体" w:hint="eastAsia"/>
          <w:b/>
          <w:kern w:val="0"/>
          <w:sz w:val="24"/>
        </w:rPr>
        <w:t>（中小企业声明等）（此项针对商务、资信及其他分评审）</w:t>
      </w:r>
    </w:p>
    <w:p w:rsidR="00002063" w:rsidRPr="00B24613" w:rsidRDefault="00002063" w:rsidP="00002063">
      <w:pPr>
        <w:numPr>
          <w:ilvl w:val="0"/>
          <w:numId w:val="43"/>
        </w:numPr>
        <w:tabs>
          <w:tab w:val="left" w:pos="0"/>
        </w:tabs>
        <w:spacing w:line="400" w:lineRule="exact"/>
        <w:ind w:left="0" w:firstLine="426"/>
        <w:rPr>
          <w:rFonts w:ascii="宋体" w:hAnsi="宋体"/>
          <w:sz w:val="24"/>
        </w:rPr>
      </w:pPr>
      <w:r w:rsidRPr="00B24613">
        <w:rPr>
          <w:rFonts w:ascii="宋体" w:hAnsi="宋体" w:hint="eastAsia"/>
          <w:sz w:val="24"/>
        </w:rPr>
        <w:t>商务偏离表</w:t>
      </w:r>
      <w:r w:rsidRPr="00B24613">
        <w:rPr>
          <w:rFonts w:ascii="宋体" w:hAnsi="宋体" w:hint="eastAsia"/>
          <w:kern w:val="0"/>
          <w:sz w:val="24"/>
        </w:rPr>
        <w:t>（</w:t>
      </w:r>
      <w:r w:rsidRPr="00B24613">
        <w:rPr>
          <w:rFonts w:ascii="宋体" w:hAnsi="宋体" w:hint="eastAsia"/>
          <w:sz w:val="24"/>
        </w:rPr>
        <w:t>加盖公章）</w:t>
      </w:r>
    </w:p>
    <w:p w:rsidR="00002063" w:rsidRPr="00B24613" w:rsidRDefault="00002063" w:rsidP="00002063">
      <w:pPr>
        <w:numPr>
          <w:ilvl w:val="0"/>
          <w:numId w:val="32"/>
        </w:numPr>
        <w:tabs>
          <w:tab w:val="clear" w:pos="720"/>
          <w:tab w:val="left" w:pos="0"/>
          <w:tab w:val="left" w:pos="540"/>
        </w:tabs>
        <w:spacing w:line="400" w:lineRule="exact"/>
        <w:ind w:left="0" w:firstLine="426"/>
        <w:rPr>
          <w:rFonts w:ascii="宋体" w:hAnsi="宋体"/>
          <w:sz w:val="24"/>
        </w:rPr>
      </w:pPr>
      <w:r w:rsidRPr="00B24613">
        <w:rPr>
          <w:rFonts w:ascii="宋体" w:hAnsi="宋体" w:hint="eastAsia"/>
          <w:sz w:val="24"/>
        </w:rPr>
        <w:t>针对本项目为采购人提供的其他优惠条件</w:t>
      </w:r>
      <w:r w:rsidRPr="00B24613">
        <w:rPr>
          <w:rFonts w:ascii="宋体" w:hAnsi="宋体" w:hint="eastAsia"/>
          <w:kern w:val="0"/>
          <w:sz w:val="24"/>
        </w:rPr>
        <w:t>（</w:t>
      </w:r>
      <w:r w:rsidRPr="00B24613">
        <w:rPr>
          <w:rFonts w:ascii="宋体" w:hAnsi="宋体" w:hint="eastAsia"/>
          <w:sz w:val="24"/>
        </w:rPr>
        <w:t>加盖公章）</w:t>
      </w:r>
    </w:p>
    <w:p w:rsidR="000B26DD" w:rsidRPr="00B24613" w:rsidRDefault="000B26DD" w:rsidP="00002063">
      <w:pPr>
        <w:widowControl/>
        <w:jc w:val="left"/>
        <w:rPr>
          <w:rFonts w:asciiTheme="minorEastAsia" w:eastAsiaTheme="minorEastAsia" w:hAnsiTheme="minorEastAsia" w:cs="微软雅黑"/>
          <w:b/>
          <w:sz w:val="30"/>
          <w:szCs w:val="30"/>
        </w:rPr>
      </w:pPr>
    </w:p>
    <w:p w:rsidR="000B26DD" w:rsidRPr="00B24613" w:rsidRDefault="000B26DD" w:rsidP="000B26DD">
      <w:pPr>
        <w:rPr>
          <w:rFonts w:asciiTheme="minorEastAsia" w:eastAsiaTheme="minorEastAsia" w:hAnsiTheme="minorEastAsia" w:cs="微软雅黑"/>
          <w:b/>
          <w:kern w:val="0"/>
          <w:sz w:val="30"/>
          <w:szCs w:val="30"/>
          <w:shd w:val="clear" w:color="auto" w:fill="FFFFFF"/>
        </w:rPr>
      </w:pPr>
      <w:r w:rsidRPr="00B24613">
        <w:rPr>
          <w:rFonts w:ascii="微软雅黑" w:eastAsia="微软雅黑" w:hAnsi="微软雅黑" w:cs="微软雅黑" w:hint="eastAsia"/>
          <w:b/>
          <w:bCs/>
          <w:kern w:val="44"/>
          <w:szCs w:val="21"/>
          <w:shd w:val="clear" w:color="auto" w:fill="FFFFFF"/>
        </w:rPr>
        <w:br w:type="page"/>
      </w:r>
      <w:r w:rsidRPr="00B24613">
        <w:rPr>
          <w:rFonts w:asciiTheme="minorEastAsia" w:eastAsiaTheme="minorEastAsia" w:hAnsiTheme="minorEastAsia" w:cs="微软雅黑" w:hint="eastAsia"/>
          <w:b/>
          <w:kern w:val="0"/>
          <w:sz w:val="30"/>
          <w:szCs w:val="30"/>
          <w:shd w:val="clear" w:color="auto" w:fill="FFFFFF"/>
        </w:rPr>
        <w:lastRenderedPageBreak/>
        <w:t>附件：</w:t>
      </w:r>
    </w:p>
    <w:p w:rsidR="000B26DD" w:rsidRPr="00B24613" w:rsidRDefault="000B26DD" w:rsidP="000B26DD">
      <w:pPr>
        <w:jc w:val="center"/>
        <w:rPr>
          <w:rFonts w:asciiTheme="minorEastAsia" w:eastAsiaTheme="minorEastAsia" w:hAnsiTheme="minorEastAsia" w:cs="微软雅黑"/>
          <w:szCs w:val="21"/>
          <w:shd w:val="clear" w:color="auto" w:fill="FFFFFF"/>
        </w:rPr>
      </w:pPr>
      <w:r w:rsidRPr="00B24613">
        <w:rPr>
          <w:rFonts w:asciiTheme="minorEastAsia" w:eastAsiaTheme="minorEastAsia" w:hAnsiTheme="minorEastAsia" w:cs="微软雅黑" w:hint="eastAsia"/>
          <w:b/>
          <w:bCs/>
          <w:sz w:val="30"/>
          <w:szCs w:val="30"/>
          <w:shd w:val="clear" w:color="auto" w:fill="FFFFFF"/>
        </w:rPr>
        <w:t>供应商投标文件评分索引一览表（</w:t>
      </w:r>
      <w:r w:rsidRPr="00B24613">
        <w:rPr>
          <w:rFonts w:asciiTheme="minorEastAsia" w:eastAsiaTheme="minorEastAsia" w:hAnsiTheme="minorEastAsia" w:cs="微软雅黑" w:hint="eastAsia"/>
          <w:b/>
          <w:sz w:val="32"/>
          <w:szCs w:val="32"/>
          <w:shd w:val="clear" w:color="auto" w:fill="FFFFFF"/>
        </w:rPr>
        <w:t>格式仅供参考</w:t>
      </w:r>
      <w:r w:rsidRPr="00B24613">
        <w:rPr>
          <w:rFonts w:asciiTheme="minorEastAsia" w:eastAsiaTheme="minorEastAsia" w:hAnsiTheme="minorEastAsia" w:cs="微软雅黑" w:hint="eastAsia"/>
          <w:b/>
          <w:bCs/>
          <w:sz w:val="30"/>
          <w:szCs w:val="30"/>
          <w:shd w:val="clear" w:color="auto" w:fill="FFFFFF"/>
        </w:rPr>
        <w:t>）</w:t>
      </w:r>
    </w:p>
    <w:tbl>
      <w:tblPr>
        <w:tblW w:w="10315"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1642"/>
        <w:gridCol w:w="1586"/>
        <w:gridCol w:w="2475"/>
        <w:gridCol w:w="2050"/>
        <w:gridCol w:w="2562"/>
      </w:tblGrid>
      <w:tr w:rsidR="000B26DD" w:rsidRPr="00B24613" w:rsidTr="00BA2282">
        <w:trPr>
          <w:trHeight w:val="599"/>
          <w:jc w:val="center"/>
        </w:trPr>
        <w:tc>
          <w:tcPr>
            <w:tcW w:w="1642" w:type="dxa"/>
            <w:vAlign w:val="center"/>
          </w:tcPr>
          <w:p w:rsidR="000B26DD" w:rsidRPr="00B24613" w:rsidRDefault="000B26DD" w:rsidP="00BA2282">
            <w:pPr>
              <w:widowControl/>
              <w:spacing w:line="300" w:lineRule="exact"/>
              <w:ind w:leftChars="70" w:left="147" w:rightChars="40" w:right="84"/>
              <w:jc w:val="center"/>
              <w:rPr>
                <w:rFonts w:asciiTheme="minorEastAsia" w:eastAsiaTheme="minorEastAsia" w:hAnsiTheme="minorEastAsia" w:cs="微软雅黑"/>
                <w:szCs w:val="21"/>
                <w:shd w:val="clear" w:color="auto" w:fill="FFFFFF"/>
              </w:rPr>
            </w:pPr>
            <w:r w:rsidRPr="00B24613">
              <w:rPr>
                <w:rFonts w:asciiTheme="minorEastAsia" w:eastAsiaTheme="minorEastAsia" w:hAnsiTheme="minorEastAsia" w:cs="微软雅黑" w:hint="eastAsia"/>
                <w:szCs w:val="21"/>
                <w:shd w:val="clear" w:color="auto" w:fill="FFFFFF"/>
              </w:rPr>
              <w:t>评审内容</w:t>
            </w:r>
          </w:p>
        </w:tc>
        <w:tc>
          <w:tcPr>
            <w:tcW w:w="1586" w:type="dxa"/>
            <w:vAlign w:val="center"/>
          </w:tcPr>
          <w:p w:rsidR="000B26DD" w:rsidRPr="00B24613" w:rsidRDefault="000B26DD" w:rsidP="00BA2282">
            <w:pPr>
              <w:widowControl/>
              <w:spacing w:line="400" w:lineRule="exact"/>
              <w:ind w:leftChars="-14" w:left="-29" w:rightChars="-42" w:right="-88"/>
              <w:jc w:val="center"/>
              <w:rPr>
                <w:rFonts w:asciiTheme="minorEastAsia" w:eastAsiaTheme="minorEastAsia" w:hAnsiTheme="minorEastAsia" w:cs="微软雅黑"/>
                <w:szCs w:val="21"/>
                <w:shd w:val="clear" w:color="auto" w:fill="FFFFFF"/>
              </w:rPr>
            </w:pPr>
            <w:r w:rsidRPr="00B24613">
              <w:rPr>
                <w:rFonts w:asciiTheme="minorEastAsia" w:eastAsiaTheme="minorEastAsia" w:hAnsiTheme="minorEastAsia" w:cs="微软雅黑" w:hint="eastAsia"/>
                <w:szCs w:val="21"/>
                <w:shd w:val="clear" w:color="auto" w:fill="FFFFFF"/>
              </w:rPr>
              <w:t>评分分值</w:t>
            </w:r>
          </w:p>
        </w:tc>
        <w:tc>
          <w:tcPr>
            <w:tcW w:w="2475" w:type="dxa"/>
            <w:tcBorders>
              <w:right w:val="single" w:sz="4" w:space="0" w:color="auto"/>
            </w:tcBorders>
            <w:vAlign w:val="center"/>
          </w:tcPr>
          <w:p w:rsidR="000B26DD" w:rsidRPr="00B24613" w:rsidRDefault="000B26DD" w:rsidP="00BA2282">
            <w:pPr>
              <w:widowControl/>
              <w:spacing w:line="400" w:lineRule="exact"/>
              <w:ind w:left="-527" w:firstLine="527"/>
              <w:jc w:val="center"/>
              <w:rPr>
                <w:rFonts w:asciiTheme="minorEastAsia" w:eastAsiaTheme="minorEastAsia" w:hAnsiTheme="minorEastAsia" w:cs="微软雅黑"/>
                <w:kern w:val="0"/>
                <w:szCs w:val="21"/>
                <w:shd w:val="clear" w:color="auto" w:fill="FFFFFF"/>
              </w:rPr>
            </w:pPr>
            <w:r w:rsidRPr="00B24613">
              <w:rPr>
                <w:rFonts w:asciiTheme="minorEastAsia" w:eastAsiaTheme="minorEastAsia" w:hAnsiTheme="minorEastAsia" w:cs="微软雅黑" w:hint="eastAsia"/>
                <w:kern w:val="0"/>
                <w:szCs w:val="21"/>
                <w:shd w:val="clear" w:color="auto" w:fill="FFFFFF"/>
              </w:rPr>
              <w:t>评分标准</w:t>
            </w:r>
          </w:p>
        </w:tc>
        <w:tc>
          <w:tcPr>
            <w:tcW w:w="2050" w:type="dxa"/>
            <w:tcBorders>
              <w:left w:val="single" w:sz="4" w:space="0" w:color="auto"/>
            </w:tcBorders>
            <w:vAlign w:val="center"/>
          </w:tcPr>
          <w:p w:rsidR="000B26DD" w:rsidRPr="00B24613" w:rsidRDefault="000B26DD" w:rsidP="00BA2282">
            <w:pPr>
              <w:widowControl/>
              <w:spacing w:line="400" w:lineRule="exact"/>
              <w:ind w:left="-527" w:firstLine="527"/>
              <w:jc w:val="center"/>
              <w:rPr>
                <w:rFonts w:asciiTheme="minorEastAsia" w:eastAsiaTheme="minorEastAsia" w:hAnsiTheme="minorEastAsia" w:cs="微软雅黑"/>
                <w:kern w:val="0"/>
                <w:szCs w:val="21"/>
                <w:shd w:val="clear" w:color="auto" w:fill="FFFFFF"/>
              </w:rPr>
            </w:pPr>
            <w:r w:rsidRPr="00B24613">
              <w:rPr>
                <w:rFonts w:asciiTheme="minorEastAsia" w:eastAsiaTheme="minorEastAsia" w:hAnsiTheme="minorEastAsia" w:cs="微软雅黑" w:hint="eastAsia"/>
                <w:szCs w:val="21"/>
                <w:shd w:val="clear" w:color="auto" w:fill="FFFFFF"/>
              </w:rPr>
              <w:t>自评分值</w:t>
            </w:r>
          </w:p>
        </w:tc>
        <w:tc>
          <w:tcPr>
            <w:tcW w:w="2562" w:type="dxa"/>
            <w:vAlign w:val="center"/>
          </w:tcPr>
          <w:p w:rsidR="000B26DD" w:rsidRPr="00B24613" w:rsidRDefault="000B26DD" w:rsidP="00BA2282">
            <w:pPr>
              <w:widowControl/>
              <w:spacing w:line="300" w:lineRule="exact"/>
              <w:ind w:leftChars="-14" w:left="-29" w:rightChars="-42" w:right="-88"/>
              <w:jc w:val="center"/>
              <w:rPr>
                <w:rFonts w:asciiTheme="minorEastAsia" w:eastAsiaTheme="minorEastAsia" w:hAnsiTheme="minorEastAsia" w:cs="微软雅黑"/>
                <w:szCs w:val="21"/>
                <w:shd w:val="clear" w:color="auto" w:fill="FFFFFF"/>
              </w:rPr>
            </w:pPr>
            <w:r w:rsidRPr="00B24613">
              <w:rPr>
                <w:rFonts w:asciiTheme="minorEastAsia" w:eastAsiaTheme="minorEastAsia" w:hAnsiTheme="minorEastAsia" w:cs="微软雅黑" w:hint="eastAsia"/>
                <w:kern w:val="0"/>
                <w:szCs w:val="21"/>
                <w:shd w:val="clear" w:color="auto" w:fill="FFFFFF"/>
              </w:rPr>
              <w:t>相应内容所在投标文件页码</w:t>
            </w:r>
          </w:p>
        </w:tc>
      </w:tr>
      <w:tr w:rsidR="000B26DD" w:rsidRPr="00B24613" w:rsidTr="00BA2282">
        <w:trPr>
          <w:trHeight w:val="455"/>
          <w:jc w:val="center"/>
        </w:trPr>
        <w:tc>
          <w:tcPr>
            <w:tcW w:w="1642" w:type="dxa"/>
            <w:vMerge w:val="restart"/>
            <w:vAlign w:val="center"/>
          </w:tcPr>
          <w:p w:rsidR="000B26DD" w:rsidRPr="00B24613" w:rsidRDefault="000B26DD" w:rsidP="00BA2282">
            <w:pPr>
              <w:widowControl/>
              <w:spacing w:line="300" w:lineRule="exact"/>
              <w:ind w:leftChars="70" w:left="147" w:rightChars="40" w:right="84"/>
              <w:jc w:val="center"/>
              <w:rPr>
                <w:rFonts w:asciiTheme="minorEastAsia" w:eastAsiaTheme="minorEastAsia" w:hAnsiTheme="minorEastAsia" w:cs="微软雅黑"/>
                <w:b/>
                <w:szCs w:val="21"/>
                <w:shd w:val="clear" w:color="auto" w:fill="FFFFFF"/>
              </w:rPr>
            </w:pPr>
            <w:r w:rsidRPr="00B24613">
              <w:rPr>
                <w:rFonts w:asciiTheme="minorEastAsia" w:eastAsiaTheme="minorEastAsia" w:hAnsiTheme="minorEastAsia" w:cs="微软雅黑" w:hint="eastAsia"/>
                <w:snapToGrid w:val="0"/>
                <w:kern w:val="0"/>
                <w:szCs w:val="21"/>
                <w:shd w:val="clear" w:color="auto" w:fill="FFFFFF"/>
              </w:rPr>
              <w:t>资信商务及其他分</w:t>
            </w:r>
          </w:p>
        </w:tc>
        <w:tc>
          <w:tcPr>
            <w:tcW w:w="1586" w:type="dxa"/>
            <w:vAlign w:val="center"/>
          </w:tcPr>
          <w:p w:rsidR="000B26DD" w:rsidRPr="00B24613" w:rsidRDefault="000B26DD" w:rsidP="00BA2282">
            <w:pPr>
              <w:widowControl/>
              <w:spacing w:line="400" w:lineRule="exact"/>
              <w:ind w:leftChars="56" w:left="118" w:rightChars="40" w:right="84"/>
              <w:jc w:val="center"/>
              <w:rPr>
                <w:rFonts w:asciiTheme="minorEastAsia" w:eastAsiaTheme="minorEastAsia" w:hAnsiTheme="minorEastAsia" w:cs="微软雅黑"/>
                <w:szCs w:val="21"/>
                <w:shd w:val="clear" w:color="auto" w:fill="FFFFFF"/>
              </w:rPr>
            </w:pPr>
          </w:p>
        </w:tc>
        <w:tc>
          <w:tcPr>
            <w:tcW w:w="2475" w:type="dxa"/>
            <w:tcBorders>
              <w:right w:val="single" w:sz="4" w:space="0" w:color="auto"/>
            </w:tcBorders>
            <w:vAlign w:val="center"/>
          </w:tcPr>
          <w:p w:rsidR="000B26DD" w:rsidRPr="00B24613" w:rsidRDefault="000B26DD" w:rsidP="00BA2282">
            <w:pPr>
              <w:widowControl/>
              <w:spacing w:line="400" w:lineRule="exact"/>
              <w:ind w:leftChars="56" w:left="118" w:rightChars="40" w:right="84"/>
              <w:rPr>
                <w:rFonts w:asciiTheme="minorEastAsia" w:eastAsiaTheme="minorEastAsia" w:hAnsiTheme="minorEastAsia" w:cs="微软雅黑"/>
                <w:szCs w:val="21"/>
                <w:shd w:val="clear" w:color="auto" w:fill="FFFFFF"/>
              </w:rPr>
            </w:pPr>
          </w:p>
        </w:tc>
        <w:tc>
          <w:tcPr>
            <w:tcW w:w="2050" w:type="dxa"/>
            <w:tcBorders>
              <w:left w:val="single" w:sz="4" w:space="0" w:color="auto"/>
            </w:tcBorders>
            <w:vAlign w:val="center"/>
          </w:tcPr>
          <w:p w:rsidR="000B26DD" w:rsidRPr="00B24613" w:rsidRDefault="000B26DD" w:rsidP="00BA2282">
            <w:pPr>
              <w:widowControl/>
              <w:spacing w:line="400" w:lineRule="exact"/>
              <w:ind w:leftChars="56" w:left="118" w:rightChars="40" w:right="84"/>
              <w:rPr>
                <w:rFonts w:asciiTheme="minorEastAsia" w:eastAsiaTheme="minorEastAsia" w:hAnsiTheme="minorEastAsia" w:cs="微软雅黑"/>
                <w:szCs w:val="21"/>
                <w:shd w:val="clear" w:color="auto" w:fill="FFFFFF"/>
              </w:rPr>
            </w:pPr>
          </w:p>
        </w:tc>
        <w:tc>
          <w:tcPr>
            <w:tcW w:w="2562" w:type="dxa"/>
          </w:tcPr>
          <w:p w:rsidR="000B26DD" w:rsidRPr="00B24613" w:rsidRDefault="000B26DD" w:rsidP="00BA2282">
            <w:pPr>
              <w:widowControl/>
              <w:spacing w:line="300" w:lineRule="exact"/>
              <w:ind w:leftChars="-14" w:left="-29" w:rightChars="-42" w:right="-88"/>
              <w:jc w:val="center"/>
              <w:rPr>
                <w:rFonts w:asciiTheme="minorEastAsia" w:eastAsiaTheme="minorEastAsia" w:hAnsiTheme="minorEastAsia" w:cs="微软雅黑"/>
                <w:szCs w:val="21"/>
                <w:shd w:val="clear" w:color="auto" w:fill="FFFFFF"/>
              </w:rPr>
            </w:pPr>
          </w:p>
        </w:tc>
      </w:tr>
      <w:tr w:rsidR="000B26DD" w:rsidRPr="00B24613" w:rsidTr="00BA2282">
        <w:trPr>
          <w:trHeight w:val="455"/>
          <w:jc w:val="center"/>
        </w:trPr>
        <w:tc>
          <w:tcPr>
            <w:tcW w:w="1642" w:type="dxa"/>
            <w:vMerge/>
            <w:vAlign w:val="center"/>
          </w:tcPr>
          <w:p w:rsidR="000B26DD" w:rsidRPr="00B24613" w:rsidRDefault="000B26DD" w:rsidP="00BA2282">
            <w:pPr>
              <w:widowControl/>
              <w:spacing w:line="300" w:lineRule="exact"/>
              <w:ind w:leftChars="70" w:left="147" w:rightChars="40" w:right="84"/>
              <w:jc w:val="center"/>
              <w:rPr>
                <w:rFonts w:asciiTheme="minorEastAsia" w:eastAsiaTheme="minorEastAsia" w:hAnsiTheme="minorEastAsia" w:cs="微软雅黑"/>
                <w:szCs w:val="21"/>
                <w:shd w:val="clear" w:color="auto" w:fill="FFFFFF"/>
              </w:rPr>
            </w:pPr>
          </w:p>
        </w:tc>
        <w:tc>
          <w:tcPr>
            <w:tcW w:w="1586" w:type="dxa"/>
            <w:vAlign w:val="center"/>
          </w:tcPr>
          <w:p w:rsidR="000B26DD" w:rsidRPr="00B24613" w:rsidRDefault="000B26DD" w:rsidP="00BA2282">
            <w:pPr>
              <w:widowControl/>
              <w:spacing w:line="400" w:lineRule="exact"/>
              <w:ind w:leftChars="56" w:left="118" w:rightChars="40" w:right="84"/>
              <w:jc w:val="center"/>
              <w:rPr>
                <w:rFonts w:asciiTheme="minorEastAsia" w:eastAsiaTheme="minorEastAsia" w:hAnsiTheme="minorEastAsia" w:cs="微软雅黑"/>
                <w:szCs w:val="21"/>
                <w:shd w:val="clear" w:color="auto" w:fill="FFFFFF"/>
              </w:rPr>
            </w:pPr>
          </w:p>
        </w:tc>
        <w:tc>
          <w:tcPr>
            <w:tcW w:w="2475" w:type="dxa"/>
            <w:tcBorders>
              <w:right w:val="single" w:sz="4" w:space="0" w:color="auto"/>
            </w:tcBorders>
            <w:vAlign w:val="center"/>
          </w:tcPr>
          <w:p w:rsidR="000B26DD" w:rsidRPr="00B24613" w:rsidRDefault="000B26DD" w:rsidP="00BA2282">
            <w:pPr>
              <w:widowControl/>
              <w:spacing w:line="400" w:lineRule="exact"/>
              <w:ind w:leftChars="56" w:left="118" w:rightChars="40" w:right="84"/>
              <w:rPr>
                <w:rFonts w:asciiTheme="minorEastAsia" w:eastAsiaTheme="minorEastAsia" w:hAnsiTheme="minorEastAsia" w:cs="微软雅黑"/>
                <w:szCs w:val="21"/>
                <w:shd w:val="clear" w:color="auto" w:fill="FFFFFF"/>
              </w:rPr>
            </w:pPr>
          </w:p>
        </w:tc>
        <w:tc>
          <w:tcPr>
            <w:tcW w:w="2050" w:type="dxa"/>
            <w:tcBorders>
              <w:left w:val="single" w:sz="4" w:space="0" w:color="auto"/>
            </w:tcBorders>
            <w:vAlign w:val="center"/>
          </w:tcPr>
          <w:p w:rsidR="000B26DD" w:rsidRPr="00B24613" w:rsidRDefault="000B26DD" w:rsidP="00BA2282">
            <w:pPr>
              <w:widowControl/>
              <w:spacing w:line="400" w:lineRule="exact"/>
              <w:ind w:leftChars="56" w:left="118" w:rightChars="40" w:right="84"/>
              <w:rPr>
                <w:rFonts w:asciiTheme="minorEastAsia" w:eastAsiaTheme="minorEastAsia" w:hAnsiTheme="minorEastAsia" w:cs="微软雅黑"/>
                <w:szCs w:val="21"/>
                <w:shd w:val="clear" w:color="auto" w:fill="FFFFFF"/>
              </w:rPr>
            </w:pPr>
          </w:p>
        </w:tc>
        <w:tc>
          <w:tcPr>
            <w:tcW w:w="2562" w:type="dxa"/>
          </w:tcPr>
          <w:p w:rsidR="000B26DD" w:rsidRPr="00B24613" w:rsidRDefault="000B26DD" w:rsidP="00BA2282">
            <w:pPr>
              <w:widowControl/>
              <w:spacing w:line="300" w:lineRule="exact"/>
              <w:ind w:leftChars="56" w:left="118" w:rightChars="40" w:right="84"/>
              <w:rPr>
                <w:rFonts w:asciiTheme="minorEastAsia" w:eastAsiaTheme="minorEastAsia" w:hAnsiTheme="minorEastAsia" w:cs="微软雅黑"/>
                <w:szCs w:val="21"/>
                <w:shd w:val="clear" w:color="auto" w:fill="FFFFFF"/>
              </w:rPr>
            </w:pPr>
          </w:p>
        </w:tc>
      </w:tr>
      <w:tr w:rsidR="000B26DD" w:rsidRPr="00B24613" w:rsidTr="00BA2282">
        <w:trPr>
          <w:trHeight w:val="455"/>
          <w:jc w:val="center"/>
        </w:trPr>
        <w:tc>
          <w:tcPr>
            <w:tcW w:w="1642" w:type="dxa"/>
            <w:vMerge/>
            <w:vAlign w:val="center"/>
          </w:tcPr>
          <w:p w:rsidR="000B26DD" w:rsidRPr="00B24613" w:rsidRDefault="000B26DD" w:rsidP="00BA2282">
            <w:pPr>
              <w:widowControl/>
              <w:spacing w:line="300" w:lineRule="exact"/>
              <w:ind w:leftChars="70" w:left="147" w:rightChars="40" w:right="84"/>
              <w:jc w:val="center"/>
              <w:rPr>
                <w:rFonts w:asciiTheme="minorEastAsia" w:eastAsiaTheme="minorEastAsia" w:hAnsiTheme="minorEastAsia" w:cs="微软雅黑"/>
                <w:szCs w:val="21"/>
                <w:shd w:val="clear" w:color="auto" w:fill="FFFFFF"/>
              </w:rPr>
            </w:pPr>
          </w:p>
        </w:tc>
        <w:tc>
          <w:tcPr>
            <w:tcW w:w="1586" w:type="dxa"/>
            <w:vAlign w:val="center"/>
          </w:tcPr>
          <w:p w:rsidR="000B26DD" w:rsidRPr="00B24613" w:rsidRDefault="000B26DD" w:rsidP="00BA2282">
            <w:pPr>
              <w:widowControl/>
              <w:spacing w:line="400" w:lineRule="exact"/>
              <w:ind w:leftChars="56" w:left="118" w:rightChars="40" w:right="84"/>
              <w:jc w:val="center"/>
              <w:rPr>
                <w:rFonts w:asciiTheme="minorEastAsia" w:eastAsiaTheme="minorEastAsia" w:hAnsiTheme="minorEastAsia" w:cs="微软雅黑"/>
                <w:szCs w:val="21"/>
                <w:shd w:val="clear" w:color="auto" w:fill="FFFFFF"/>
              </w:rPr>
            </w:pPr>
          </w:p>
        </w:tc>
        <w:tc>
          <w:tcPr>
            <w:tcW w:w="2475" w:type="dxa"/>
            <w:tcBorders>
              <w:right w:val="single" w:sz="4" w:space="0" w:color="auto"/>
            </w:tcBorders>
            <w:vAlign w:val="center"/>
          </w:tcPr>
          <w:p w:rsidR="000B26DD" w:rsidRPr="00B24613" w:rsidRDefault="000B26DD" w:rsidP="00BA2282">
            <w:pPr>
              <w:widowControl/>
              <w:spacing w:line="400" w:lineRule="exact"/>
              <w:ind w:leftChars="56" w:left="118" w:rightChars="40" w:right="84"/>
              <w:rPr>
                <w:rFonts w:asciiTheme="minorEastAsia" w:eastAsiaTheme="minorEastAsia" w:hAnsiTheme="minorEastAsia" w:cs="微软雅黑"/>
                <w:szCs w:val="21"/>
                <w:shd w:val="clear" w:color="auto" w:fill="FFFFFF"/>
              </w:rPr>
            </w:pPr>
          </w:p>
        </w:tc>
        <w:tc>
          <w:tcPr>
            <w:tcW w:w="2050" w:type="dxa"/>
            <w:tcBorders>
              <w:left w:val="single" w:sz="4" w:space="0" w:color="auto"/>
            </w:tcBorders>
            <w:vAlign w:val="center"/>
          </w:tcPr>
          <w:p w:rsidR="000B26DD" w:rsidRPr="00B24613" w:rsidRDefault="000B26DD" w:rsidP="00BA2282">
            <w:pPr>
              <w:widowControl/>
              <w:spacing w:line="400" w:lineRule="exact"/>
              <w:ind w:leftChars="56" w:left="118" w:rightChars="40" w:right="84"/>
              <w:rPr>
                <w:rFonts w:asciiTheme="minorEastAsia" w:eastAsiaTheme="minorEastAsia" w:hAnsiTheme="minorEastAsia" w:cs="微软雅黑"/>
                <w:szCs w:val="21"/>
                <w:shd w:val="clear" w:color="auto" w:fill="FFFFFF"/>
              </w:rPr>
            </w:pPr>
          </w:p>
        </w:tc>
        <w:tc>
          <w:tcPr>
            <w:tcW w:w="2562" w:type="dxa"/>
          </w:tcPr>
          <w:p w:rsidR="000B26DD" w:rsidRPr="00B24613" w:rsidRDefault="000B26DD" w:rsidP="00BA2282">
            <w:pPr>
              <w:widowControl/>
              <w:spacing w:line="300" w:lineRule="exact"/>
              <w:ind w:leftChars="56" w:left="118" w:rightChars="40" w:right="84"/>
              <w:rPr>
                <w:rFonts w:asciiTheme="minorEastAsia" w:eastAsiaTheme="minorEastAsia" w:hAnsiTheme="minorEastAsia" w:cs="微软雅黑"/>
                <w:szCs w:val="21"/>
                <w:shd w:val="clear" w:color="auto" w:fill="FFFFFF"/>
              </w:rPr>
            </w:pPr>
          </w:p>
        </w:tc>
      </w:tr>
      <w:tr w:rsidR="000B26DD" w:rsidRPr="00B24613" w:rsidTr="00BA2282">
        <w:trPr>
          <w:trHeight w:val="455"/>
          <w:jc w:val="center"/>
        </w:trPr>
        <w:tc>
          <w:tcPr>
            <w:tcW w:w="1642" w:type="dxa"/>
            <w:vMerge/>
            <w:vAlign w:val="center"/>
          </w:tcPr>
          <w:p w:rsidR="000B26DD" w:rsidRPr="00B24613" w:rsidRDefault="000B26DD" w:rsidP="00BA2282">
            <w:pPr>
              <w:widowControl/>
              <w:spacing w:line="300" w:lineRule="exact"/>
              <w:ind w:leftChars="70" w:left="147" w:rightChars="40" w:right="84"/>
              <w:jc w:val="center"/>
              <w:rPr>
                <w:rFonts w:asciiTheme="minorEastAsia" w:eastAsiaTheme="minorEastAsia" w:hAnsiTheme="minorEastAsia" w:cs="微软雅黑"/>
                <w:szCs w:val="21"/>
                <w:shd w:val="clear" w:color="auto" w:fill="FFFFFF"/>
              </w:rPr>
            </w:pPr>
          </w:p>
        </w:tc>
        <w:tc>
          <w:tcPr>
            <w:tcW w:w="1586" w:type="dxa"/>
            <w:vAlign w:val="center"/>
          </w:tcPr>
          <w:p w:rsidR="000B26DD" w:rsidRPr="00B24613" w:rsidRDefault="000B26DD" w:rsidP="00BA2282">
            <w:pPr>
              <w:widowControl/>
              <w:spacing w:line="400" w:lineRule="exact"/>
              <w:ind w:leftChars="56" w:left="118" w:rightChars="40" w:right="84"/>
              <w:jc w:val="center"/>
              <w:rPr>
                <w:rFonts w:asciiTheme="minorEastAsia" w:eastAsiaTheme="minorEastAsia" w:hAnsiTheme="minorEastAsia" w:cs="微软雅黑"/>
                <w:szCs w:val="21"/>
                <w:shd w:val="clear" w:color="auto" w:fill="FFFFFF"/>
              </w:rPr>
            </w:pPr>
          </w:p>
        </w:tc>
        <w:tc>
          <w:tcPr>
            <w:tcW w:w="2475" w:type="dxa"/>
            <w:tcBorders>
              <w:right w:val="single" w:sz="4" w:space="0" w:color="auto"/>
            </w:tcBorders>
            <w:vAlign w:val="center"/>
          </w:tcPr>
          <w:p w:rsidR="000B26DD" w:rsidRPr="00B24613" w:rsidRDefault="000B26DD" w:rsidP="00BA2282">
            <w:pPr>
              <w:widowControl/>
              <w:spacing w:line="400" w:lineRule="exact"/>
              <w:ind w:leftChars="56" w:left="118" w:rightChars="40" w:right="84"/>
              <w:rPr>
                <w:rFonts w:asciiTheme="minorEastAsia" w:eastAsiaTheme="minorEastAsia" w:hAnsiTheme="minorEastAsia" w:cs="微软雅黑"/>
                <w:szCs w:val="21"/>
                <w:shd w:val="clear" w:color="auto" w:fill="FFFFFF"/>
              </w:rPr>
            </w:pPr>
          </w:p>
        </w:tc>
        <w:tc>
          <w:tcPr>
            <w:tcW w:w="2050" w:type="dxa"/>
            <w:tcBorders>
              <w:left w:val="single" w:sz="4" w:space="0" w:color="auto"/>
            </w:tcBorders>
            <w:vAlign w:val="center"/>
          </w:tcPr>
          <w:p w:rsidR="000B26DD" w:rsidRPr="00B24613" w:rsidRDefault="000B26DD" w:rsidP="00BA2282">
            <w:pPr>
              <w:widowControl/>
              <w:spacing w:line="400" w:lineRule="exact"/>
              <w:ind w:leftChars="56" w:left="118" w:rightChars="40" w:right="84"/>
              <w:rPr>
                <w:rFonts w:asciiTheme="minorEastAsia" w:eastAsiaTheme="minorEastAsia" w:hAnsiTheme="minorEastAsia" w:cs="微软雅黑"/>
                <w:szCs w:val="21"/>
                <w:shd w:val="clear" w:color="auto" w:fill="FFFFFF"/>
              </w:rPr>
            </w:pPr>
          </w:p>
        </w:tc>
        <w:tc>
          <w:tcPr>
            <w:tcW w:w="2562" w:type="dxa"/>
          </w:tcPr>
          <w:p w:rsidR="000B26DD" w:rsidRPr="00B24613" w:rsidRDefault="000B26DD" w:rsidP="00BA2282">
            <w:pPr>
              <w:widowControl/>
              <w:spacing w:line="300" w:lineRule="exact"/>
              <w:ind w:leftChars="56" w:left="118" w:rightChars="40" w:right="84"/>
              <w:rPr>
                <w:rFonts w:asciiTheme="minorEastAsia" w:eastAsiaTheme="minorEastAsia" w:hAnsiTheme="minorEastAsia" w:cs="微软雅黑"/>
                <w:szCs w:val="21"/>
                <w:shd w:val="clear" w:color="auto" w:fill="FFFFFF"/>
              </w:rPr>
            </w:pPr>
          </w:p>
        </w:tc>
      </w:tr>
      <w:tr w:rsidR="000B26DD" w:rsidRPr="00B24613" w:rsidTr="00BA2282">
        <w:trPr>
          <w:trHeight w:val="455"/>
          <w:jc w:val="center"/>
        </w:trPr>
        <w:tc>
          <w:tcPr>
            <w:tcW w:w="1642" w:type="dxa"/>
            <w:vMerge/>
            <w:vAlign w:val="center"/>
          </w:tcPr>
          <w:p w:rsidR="000B26DD" w:rsidRPr="00B24613" w:rsidRDefault="000B26DD" w:rsidP="00BA2282">
            <w:pPr>
              <w:widowControl/>
              <w:spacing w:line="300" w:lineRule="exact"/>
              <w:ind w:leftChars="70" w:left="147" w:rightChars="40" w:right="84"/>
              <w:jc w:val="center"/>
              <w:rPr>
                <w:rFonts w:asciiTheme="minorEastAsia" w:eastAsiaTheme="minorEastAsia" w:hAnsiTheme="minorEastAsia" w:cs="微软雅黑"/>
                <w:szCs w:val="21"/>
                <w:shd w:val="clear" w:color="auto" w:fill="FFFFFF"/>
              </w:rPr>
            </w:pPr>
          </w:p>
        </w:tc>
        <w:tc>
          <w:tcPr>
            <w:tcW w:w="1586" w:type="dxa"/>
            <w:vAlign w:val="center"/>
          </w:tcPr>
          <w:p w:rsidR="000B26DD" w:rsidRPr="00B24613" w:rsidRDefault="000B26DD" w:rsidP="00BA2282">
            <w:pPr>
              <w:widowControl/>
              <w:spacing w:line="400" w:lineRule="exact"/>
              <w:ind w:leftChars="56" w:left="118" w:rightChars="40" w:right="84"/>
              <w:jc w:val="center"/>
              <w:rPr>
                <w:rFonts w:asciiTheme="minorEastAsia" w:eastAsiaTheme="minorEastAsia" w:hAnsiTheme="minorEastAsia" w:cs="微软雅黑"/>
                <w:szCs w:val="21"/>
                <w:shd w:val="clear" w:color="auto" w:fill="FFFFFF"/>
              </w:rPr>
            </w:pPr>
          </w:p>
        </w:tc>
        <w:tc>
          <w:tcPr>
            <w:tcW w:w="2475" w:type="dxa"/>
            <w:tcBorders>
              <w:right w:val="single" w:sz="4" w:space="0" w:color="auto"/>
            </w:tcBorders>
            <w:vAlign w:val="center"/>
          </w:tcPr>
          <w:p w:rsidR="000B26DD" w:rsidRPr="00B24613" w:rsidRDefault="000B26DD" w:rsidP="00BA2282">
            <w:pPr>
              <w:widowControl/>
              <w:spacing w:line="400" w:lineRule="exact"/>
              <w:ind w:leftChars="56" w:left="118" w:rightChars="40" w:right="84"/>
              <w:rPr>
                <w:rFonts w:asciiTheme="minorEastAsia" w:eastAsiaTheme="minorEastAsia" w:hAnsiTheme="minorEastAsia" w:cs="微软雅黑"/>
                <w:szCs w:val="21"/>
                <w:shd w:val="clear" w:color="auto" w:fill="FFFFFF"/>
              </w:rPr>
            </w:pPr>
          </w:p>
        </w:tc>
        <w:tc>
          <w:tcPr>
            <w:tcW w:w="2050" w:type="dxa"/>
            <w:tcBorders>
              <w:left w:val="single" w:sz="4" w:space="0" w:color="auto"/>
            </w:tcBorders>
            <w:vAlign w:val="center"/>
          </w:tcPr>
          <w:p w:rsidR="000B26DD" w:rsidRPr="00B24613" w:rsidRDefault="000B26DD" w:rsidP="00BA2282">
            <w:pPr>
              <w:widowControl/>
              <w:spacing w:line="400" w:lineRule="exact"/>
              <w:ind w:leftChars="56" w:left="118" w:rightChars="40" w:right="84"/>
              <w:rPr>
                <w:rFonts w:asciiTheme="minorEastAsia" w:eastAsiaTheme="minorEastAsia" w:hAnsiTheme="minorEastAsia" w:cs="微软雅黑"/>
                <w:szCs w:val="21"/>
                <w:shd w:val="clear" w:color="auto" w:fill="FFFFFF"/>
              </w:rPr>
            </w:pPr>
          </w:p>
        </w:tc>
        <w:tc>
          <w:tcPr>
            <w:tcW w:w="2562" w:type="dxa"/>
          </w:tcPr>
          <w:p w:rsidR="000B26DD" w:rsidRPr="00B24613" w:rsidRDefault="000B26DD" w:rsidP="00BA2282">
            <w:pPr>
              <w:widowControl/>
              <w:spacing w:line="300" w:lineRule="exact"/>
              <w:ind w:leftChars="56" w:left="118" w:rightChars="40" w:right="84"/>
              <w:rPr>
                <w:rFonts w:asciiTheme="minorEastAsia" w:eastAsiaTheme="minorEastAsia" w:hAnsiTheme="minorEastAsia" w:cs="微软雅黑"/>
                <w:szCs w:val="21"/>
                <w:shd w:val="clear" w:color="auto" w:fill="FFFFFF"/>
              </w:rPr>
            </w:pPr>
          </w:p>
        </w:tc>
      </w:tr>
      <w:tr w:rsidR="000B26DD" w:rsidRPr="00B24613" w:rsidTr="00BA2282">
        <w:trPr>
          <w:trHeight w:val="455"/>
          <w:jc w:val="center"/>
        </w:trPr>
        <w:tc>
          <w:tcPr>
            <w:tcW w:w="1642" w:type="dxa"/>
            <w:vMerge/>
            <w:vAlign w:val="center"/>
          </w:tcPr>
          <w:p w:rsidR="000B26DD" w:rsidRPr="00B24613" w:rsidRDefault="000B26DD" w:rsidP="00BA2282">
            <w:pPr>
              <w:widowControl/>
              <w:spacing w:line="300" w:lineRule="exact"/>
              <w:ind w:leftChars="70" w:left="147" w:rightChars="40" w:right="84"/>
              <w:jc w:val="center"/>
              <w:rPr>
                <w:rFonts w:asciiTheme="minorEastAsia" w:eastAsiaTheme="minorEastAsia" w:hAnsiTheme="minorEastAsia" w:cs="微软雅黑"/>
                <w:szCs w:val="21"/>
                <w:shd w:val="clear" w:color="auto" w:fill="FFFFFF"/>
              </w:rPr>
            </w:pPr>
          </w:p>
        </w:tc>
        <w:tc>
          <w:tcPr>
            <w:tcW w:w="1586" w:type="dxa"/>
            <w:vAlign w:val="center"/>
          </w:tcPr>
          <w:p w:rsidR="000B26DD" w:rsidRPr="00B24613" w:rsidRDefault="000B26DD" w:rsidP="00BA2282">
            <w:pPr>
              <w:widowControl/>
              <w:spacing w:line="400" w:lineRule="exact"/>
              <w:ind w:leftChars="56" w:left="118" w:rightChars="40" w:right="84"/>
              <w:jc w:val="center"/>
              <w:rPr>
                <w:rFonts w:asciiTheme="minorEastAsia" w:eastAsiaTheme="minorEastAsia" w:hAnsiTheme="minorEastAsia" w:cs="微软雅黑"/>
                <w:szCs w:val="21"/>
                <w:shd w:val="clear" w:color="auto" w:fill="FFFFFF"/>
              </w:rPr>
            </w:pPr>
          </w:p>
        </w:tc>
        <w:tc>
          <w:tcPr>
            <w:tcW w:w="2475" w:type="dxa"/>
            <w:tcBorders>
              <w:right w:val="single" w:sz="4" w:space="0" w:color="auto"/>
            </w:tcBorders>
            <w:vAlign w:val="center"/>
          </w:tcPr>
          <w:p w:rsidR="000B26DD" w:rsidRPr="00B24613" w:rsidRDefault="000B26DD" w:rsidP="00BA2282">
            <w:pPr>
              <w:widowControl/>
              <w:spacing w:line="400" w:lineRule="exact"/>
              <w:ind w:leftChars="56" w:left="118" w:rightChars="40" w:right="84"/>
              <w:rPr>
                <w:rFonts w:asciiTheme="minorEastAsia" w:eastAsiaTheme="minorEastAsia" w:hAnsiTheme="minorEastAsia" w:cs="微软雅黑"/>
                <w:szCs w:val="21"/>
                <w:shd w:val="clear" w:color="auto" w:fill="FFFFFF"/>
              </w:rPr>
            </w:pPr>
          </w:p>
        </w:tc>
        <w:tc>
          <w:tcPr>
            <w:tcW w:w="2050" w:type="dxa"/>
            <w:tcBorders>
              <w:left w:val="single" w:sz="4" w:space="0" w:color="auto"/>
            </w:tcBorders>
            <w:vAlign w:val="center"/>
          </w:tcPr>
          <w:p w:rsidR="000B26DD" w:rsidRPr="00B24613" w:rsidRDefault="000B26DD" w:rsidP="00BA2282">
            <w:pPr>
              <w:widowControl/>
              <w:spacing w:line="400" w:lineRule="exact"/>
              <w:ind w:leftChars="56" w:left="118" w:rightChars="40" w:right="84"/>
              <w:rPr>
                <w:rFonts w:asciiTheme="minorEastAsia" w:eastAsiaTheme="minorEastAsia" w:hAnsiTheme="minorEastAsia" w:cs="微软雅黑"/>
                <w:szCs w:val="21"/>
                <w:shd w:val="clear" w:color="auto" w:fill="FFFFFF"/>
              </w:rPr>
            </w:pPr>
          </w:p>
        </w:tc>
        <w:tc>
          <w:tcPr>
            <w:tcW w:w="2562" w:type="dxa"/>
          </w:tcPr>
          <w:p w:rsidR="000B26DD" w:rsidRPr="00B24613" w:rsidRDefault="000B26DD" w:rsidP="00BA2282">
            <w:pPr>
              <w:widowControl/>
              <w:spacing w:line="300" w:lineRule="exact"/>
              <w:ind w:leftChars="56" w:left="118" w:rightChars="40" w:right="84"/>
              <w:rPr>
                <w:rFonts w:asciiTheme="minorEastAsia" w:eastAsiaTheme="minorEastAsia" w:hAnsiTheme="minorEastAsia" w:cs="微软雅黑"/>
                <w:szCs w:val="21"/>
                <w:shd w:val="clear" w:color="auto" w:fill="FFFFFF"/>
              </w:rPr>
            </w:pPr>
          </w:p>
        </w:tc>
      </w:tr>
      <w:tr w:rsidR="000B26DD" w:rsidRPr="00B24613" w:rsidTr="00BA2282">
        <w:trPr>
          <w:trHeight w:val="455"/>
          <w:jc w:val="center"/>
        </w:trPr>
        <w:tc>
          <w:tcPr>
            <w:tcW w:w="1642" w:type="dxa"/>
            <w:vMerge/>
            <w:vAlign w:val="center"/>
          </w:tcPr>
          <w:p w:rsidR="000B26DD" w:rsidRPr="00B24613" w:rsidRDefault="000B26DD" w:rsidP="00BA2282">
            <w:pPr>
              <w:widowControl/>
              <w:spacing w:line="300" w:lineRule="exact"/>
              <w:ind w:leftChars="70" w:left="147" w:rightChars="40" w:right="84"/>
              <w:jc w:val="center"/>
              <w:rPr>
                <w:rFonts w:asciiTheme="minorEastAsia" w:eastAsiaTheme="minorEastAsia" w:hAnsiTheme="minorEastAsia" w:cs="微软雅黑"/>
                <w:szCs w:val="21"/>
                <w:shd w:val="clear" w:color="auto" w:fill="FFFFFF"/>
              </w:rPr>
            </w:pPr>
          </w:p>
        </w:tc>
        <w:tc>
          <w:tcPr>
            <w:tcW w:w="1586" w:type="dxa"/>
            <w:vAlign w:val="center"/>
          </w:tcPr>
          <w:p w:rsidR="000B26DD" w:rsidRPr="00B24613" w:rsidRDefault="000B26DD" w:rsidP="00BA2282">
            <w:pPr>
              <w:widowControl/>
              <w:spacing w:line="400" w:lineRule="exact"/>
              <w:ind w:leftChars="56" w:left="118" w:rightChars="40" w:right="84"/>
              <w:jc w:val="center"/>
              <w:rPr>
                <w:rFonts w:asciiTheme="minorEastAsia" w:eastAsiaTheme="minorEastAsia" w:hAnsiTheme="minorEastAsia" w:cs="微软雅黑"/>
                <w:szCs w:val="21"/>
                <w:shd w:val="clear" w:color="auto" w:fill="FFFFFF"/>
              </w:rPr>
            </w:pPr>
          </w:p>
        </w:tc>
        <w:tc>
          <w:tcPr>
            <w:tcW w:w="2475" w:type="dxa"/>
            <w:tcBorders>
              <w:right w:val="single" w:sz="4" w:space="0" w:color="auto"/>
            </w:tcBorders>
            <w:vAlign w:val="center"/>
          </w:tcPr>
          <w:p w:rsidR="000B26DD" w:rsidRPr="00B24613" w:rsidRDefault="000B26DD" w:rsidP="00BA2282">
            <w:pPr>
              <w:widowControl/>
              <w:spacing w:line="400" w:lineRule="exact"/>
              <w:ind w:leftChars="56" w:left="118" w:rightChars="40" w:right="84"/>
              <w:rPr>
                <w:rFonts w:asciiTheme="minorEastAsia" w:eastAsiaTheme="minorEastAsia" w:hAnsiTheme="minorEastAsia" w:cs="微软雅黑"/>
                <w:szCs w:val="21"/>
                <w:shd w:val="clear" w:color="auto" w:fill="FFFFFF"/>
              </w:rPr>
            </w:pPr>
          </w:p>
        </w:tc>
        <w:tc>
          <w:tcPr>
            <w:tcW w:w="2050" w:type="dxa"/>
            <w:tcBorders>
              <w:left w:val="single" w:sz="4" w:space="0" w:color="auto"/>
            </w:tcBorders>
            <w:vAlign w:val="center"/>
          </w:tcPr>
          <w:p w:rsidR="000B26DD" w:rsidRPr="00B24613" w:rsidRDefault="000B26DD" w:rsidP="00BA2282">
            <w:pPr>
              <w:widowControl/>
              <w:spacing w:line="400" w:lineRule="exact"/>
              <w:ind w:leftChars="56" w:left="118" w:rightChars="40" w:right="84"/>
              <w:rPr>
                <w:rFonts w:asciiTheme="minorEastAsia" w:eastAsiaTheme="minorEastAsia" w:hAnsiTheme="minorEastAsia" w:cs="微软雅黑"/>
                <w:szCs w:val="21"/>
                <w:shd w:val="clear" w:color="auto" w:fill="FFFFFF"/>
              </w:rPr>
            </w:pPr>
          </w:p>
        </w:tc>
        <w:tc>
          <w:tcPr>
            <w:tcW w:w="2562" w:type="dxa"/>
          </w:tcPr>
          <w:p w:rsidR="000B26DD" w:rsidRPr="00B24613" w:rsidRDefault="000B26DD" w:rsidP="00BA2282">
            <w:pPr>
              <w:widowControl/>
              <w:spacing w:line="300" w:lineRule="exact"/>
              <w:ind w:leftChars="56" w:left="118" w:rightChars="40" w:right="84"/>
              <w:rPr>
                <w:rFonts w:asciiTheme="minorEastAsia" w:eastAsiaTheme="minorEastAsia" w:hAnsiTheme="minorEastAsia" w:cs="微软雅黑"/>
                <w:szCs w:val="21"/>
                <w:shd w:val="clear" w:color="auto" w:fill="FFFFFF"/>
              </w:rPr>
            </w:pPr>
          </w:p>
        </w:tc>
      </w:tr>
      <w:tr w:rsidR="000B26DD" w:rsidRPr="00B24613" w:rsidTr="00BA2282">
        <w:trPr>
          <w:trHeight w:val="455"/>
          <w:jc w:val="center"/>
        </w:trPr>
        <w:tc>
          <w:tcPr>
            <w:tcW w:w="1642" w:type="dxa"/>
            <w:vMerge w:val="restart"/>
            <w:vAlign w:val="center"/>
          </w:tcPr>
          <w:p w:rsidR="000B26DD" w:rsidRPr="00B24613" w:rsidRDefault="000B26DD" w:rsidP="00BA2282">
            <w:pPr>
              <w:jc w:val="center"/>
              <w:rPr>
                <w:rFonts w:asciiTheme="minorEastAsia" w:eastAsiaTheme="minorEastAsia" w:hAnsiTheme="minorEastAsia" w:cs="微软雅黑"/>
                <w:kern w:val="0"/>
                <w:szCs w:val="21"/>
                <w:shd w:val="clear" w:color="auto" w:fill="FFFFFF"/>
              </w:rPr>
            </w:pPr>
            <w:r w:rsidRPr="00B24613">
              <w:rPr>
                <w:rFonts w:asciiTheme="minorEastAsia" w:eastAsiaTheme="minorEastAsia" w:hAnsiTheme="minorEastAsia" w:cs="微软雅黑" w:hint="eastAsia"/>
                <w:szCs w:val="21"/>
                <w:shd w:val="clear" w:color="auto" w:fill="FFFFFF"/>
              </w:rPr>
              <w:t>技术分</w:t>
            </w:r>
          </w:p>
        </w:tc>
        <w:tc>
          <w:tcPr>
            <w:tcW w:w="1586" w:type="dxa"/>
            <w:tcBorders>
              <w:right w:val="single" w:sz="4" w:space="0" w:color="auto"/>
            </w:tcBorders>
            <w:vAlign w:val="center"/>
          </w:tcPr>
          <w:p w:rsidR="000B26DD" w:rsidRPr="00B24613" w:rsidRDefault="000B26DD" w:rsidP="00BA2282">
            <w:pPr>
              <w:rPr>
                <w:rFonts w:asciiTheme="minorEastAsia" w:eastAsiaTheme="minorEastAsia" w:hAnsiTheme="minorEastAsia" w:cs="微软雅黑"/>
                <w:kern w:val="0"/>
                <w:szCs w:val="21"/>
                <w:shd w:val="clear" w:color="auto" w:fill="FFFFFF"/>
              </w:rPr>
            </w:pPr>
          </w:p>
        </w:tc>
        <w:tc>
          <w:tcPr>
            <w:tcW w:w="2475" w:type="dxa"/>
            <w:tcBorders>
              <w:left w:val="single" w:sz="4" w:space="0" w:color="auto"/>
              <w:right w:val="single" w:sz="4" w:space="0" w:color="auto"/>
            </w:tcBorders>
            <w:vAlign w:val="center"/>
          </w:tcPr>
          <w:p w:rsidR="000B26DD" w:rsidRPr="00B24613" w:rsidRDefault="000B26DD" w:rsidP="00BA2282">
            <w:pPr>
              <w:rPr>
                <w:rFonts w:asciiTheme="minorEastAsia" w:eastAsiaTheme="minorEastAsia" w:hAnsiTheme="minorEastAsia" w:cs="微软雅黑"/>
                <w:kern w:val="0"/>
                <w:szCs w:val="21"/>
                <w:shd w:val="clear" w:color="auto" w:fill="FFFFFF"/>
              </w:rPr>
            </w:pPr>
          </w:p>
        </w:tc>
        <w:tc>
          <w:tcPr>
            <w:tcW w:w="2050" w:type="dxa"/>
            <w:tcBorders>
              <w:left w:val="single" w:sz="4" w:space="0" w:color="auto"/>
            </w:tcBorders>
            <w:vAlign w:val="center"/>
          </w:tcPr>
          <w:p w:rsidR="000B26DD" w:rsidRPr="00B24613" w:rsidRDefault="000B26DD" w:rsidP="00BA2282">
            <w:pPr>
              <w:rPr>
                <w:rFonts w:asciiTheme="minorEastAsia" w:eastAsiaTheme="minorEastAsia" w:hAnsiTheme="minorEastAsia" w:cs="微软雅黑"/>
                <w:kern w:val="0"/>
                <w:szCs w:val="21"/>
                <w:shd w:val="clear" w:color="auto" w:fill="FFFFFF"/>
              </w:rPr>
            </w:pPr>
          </w:p>
        </w:tc>
        <w:tc>
          <w:tcPr>
            <w:tcW w:w="2562" w:type="dxa"/>
          </w:tcPr>
          <w:p w:rsidR="000B26DD" w:rsidRPr="00B24613" w:rsidRDefault="000B26DD" w:rsidP="00BA2282">
            <w:pPr>
              <w:widowControl/>
              <w:spacing w:line="300" w:lineRule="exact"/>
              <w:ind w:leftChars="56" w:left="118" w:rightChars="40" w:right="84"/>
              <w:rPr>
                <w:rFonts w:asciiTheme="minorEastAsia" w:eastAsiaTheme="minorEastAsia" w:hAnsiTheme="minorEastAsia" w:cs="微软雅黑"/>
                <w:szCs w:val="21"/>
                <w:shd w:val="clear" w:color="auto" w:fill="FFFFFF"/>
              </w:rPr>
            </w:pPr>
          </w:p>
        </w:tc>
      </w:tr>
      <w:tr w:rsidR="000B26DD" w:rsidRPr="00B24613" w:rsidTr="00BA2282">
        <w:trPr>
          <w:trHeight w:val="455"/>
          <w:jc w:val="center"/>
        </w:trPr>
        <w:tc>
          <w:tcPr>
            <w:tcW w:w="1642" w:type="dxa"/>
            <w:vMerge/>
            <w:vAlign w:val="center"/>
          </w:tcPr>
          <w:p w:rsidR="000B26DD" w:rsidRPr="00B24613" w:rsidRDefault="000B26DD" w:rsidP="00BA2282">
            <w:pPr>
              <w:widowControl/>
              <w:spacing w:line="300" w:lineRule="exact"/>
              <w:ind w:leftChars="56" w:left="118" w:rightChars="40" w:right="84"/>
              <w:rPr>
                <w:rFonts w:asciiTheme="minorEastAsia" w:eastAsiaTheme="minorEastAsia" w:hAnsiTheme="minorEastAsia" w:cs="微软雅黑"/>
                <w:szCs w:val="21"/>
                <w:shd w:val="clear" w:color="auto" w:fill="FFFFFF"/>
              </w:rPr>
            </w:pPr>
          </w:p>
        </w:tc>
        <w:tc>
          <w:tcPr>
            <w:tcW w:w="1586" w:type="dxa"/>
            <w:tcBorders>
              <w:right w:val="single" w:sz="4" w:space="0" w:color="auto"/>
            </w:tcBorders>
            <w:vAlign w:val="center"/>
          </w:tcPr>
          <w:p w:rsidR="000B26DD" w:rsidRPr="00B24613" w:rsidRDefault="000B26DD" w:rsidP="00BA2282">
            <w:pPr>
              <w:rPr>
                <w:rFonts w:asciiTheme="minorEastAsia" w:eastAsiaTheme="minorEastAsia" w:hAnsiTheme="minorEastAsia" w:cs="微软雅黑"/>
                <w:kern w:val="0"/>
                <w:szCs w:val="21"/>
                <w:shd w:val="clear" w:color="auto" w:fill="FFFFFF"/>
              </w:rPr>
            </w:pPr>
          </w:p>
        </w:tc>
        <w:tc>
          <w:tcPr>
            <w:tcW w:w="2475" w:type="dxa"/>
            <w:tcBorders>
              <w:left w:val="single" w:sz="4" w:space="0" w:color="auto"/>
              <w:right w:val="single" w:sz="4" w:space="0" w:color="auto"/>
            </w:tcBorders>
            <w:vAlign w:val="center"/>
          </w:tcPr>
          <w:p w:rsidR="000B26DD" w:rsidRPr="00B24613" w:rsidRDefault="000B26DD" w:rsidP="00BA2282">
            <w:pPr>
              <w:rPr>
                <w:rFonts w:asciiTheme="minorEastAsia" w:eastAsiaTheme="minorEastAsia" w:hAnsiTheme="minorEastAsia" w:cs="微软雅黑"/>
                <w:kern w:val="0"/>
                <w:szCs w:val="21"/>
                <w:shd w:val="clear" w:color="auto" w:fill="FFFFFF"/>
              </w:rPr>
            </w:pPr>
          </w:p>
        </w:tc>
        <w:tc>
          <w:tcPr>
            <w:tcW w:w="2050" w:type="dxa"/>
            <w:tcBorders>
              <w:left w:val="single" w:sz="4" w:space="0" w:color="auto"/>
            </w:tcBorders>
            <w:vAlign w:val="center"/>
          </w:tcPr>
          <w:p w:rsidR="000B26DD" w:rsidRPr="00B24613" w:rsidRDefault="000B26DD" w:rsidP="00BA2282">
            <w:pPr>
              <w:rPr>
                <w:rFonts w:asciiTheme="minorEastAsia" w:eastAsiaTheme="minorEastAsia" w:hAnsiTheme="minorEastAsia" w:cs="微软雅黑"/>
                <w:kern w:val="0"/>
                <w:szCs w:val="21"/>
                <w:shd w:val="clear" w:color="auto" w:fill="FFFFFF"/>
              </w:rPr>
            </w:pPr>
          </w:p>
        </w:tc>
        <w:tc>
          <w:tcPr>
            <w:tcW w:w="2562" w:type="dxa"/>
          </w:tcPr>
          <w:p w:rsidR="000B26DD" w:rsidRPr="00B24613" w:rsidRDefault="000B26DD" w:rsidP="00BA2282">
            <w:pPr>
              <w:widowControl/>
              <w:spacing w:line="300" w:lineRule="exact"/>
              <w:ind w:leftChars="56" w:left="118" w:rightChars="40" w:right="84"/>
              <w:rPr>
                <w:rFonts w:asciiTheme="minorEastAsia" w:eastAsiaTheme="minorEastAsia" w:hAnsiTheme="minorEastAsia" w:cs="微软雅黑"/>
                <w:szCs w:val="21"/>
                <w:shd w:val="clear" w:color="auto" w:fill="FFFFFF"/>
              </w:rPr>
            </w:pPr>
          </w:p>
        </w:tc>
      </w:tr>
      <w:tr w:rsidR="000B26DD" w:rsidRPr="00B24613" w:rsidTr="00BA2282">
        <w:trPr>
          <w:trHeight w:val="455"/>
          <w:jc w:val="center"/>
        </w:trPr>
        <w:tc>
          <w:tcPr>
            <w:tcW w:w="1642" w:type="dxa"/>
            <w:vMerge/>
            <w:vAlign w:val="center"/>
          </w:tcPr>
          <w:p w:rsidR="000B26DD" w:rsidRPr="00B24613" w:rsidRDefault="000B26DD" w:rsidP="00BA2282">
            <w:pPr>
              <w:widowControl/>
              <w:spacing w:line="300" w:lineRule="exact"/>
              <w:ind w:leftChars="56" w:left="118" w:rightChars="40" w:right="84"/>
              <w:rPr>
                <w:rFonts w:asciiTheme="minorEastAsia" w:eastAsiaTheme="minorEastAsia" w:hAnsiTheme="minorEastAsia" w:cs="微软雅黑"/>
                <w:szCs w:val="21"/>
                <w:shd w:val="clear" w:color="auto" w:fill="FFFFFF"/>
              </w:rPr>
            </w:pPr>
          </w:p>
        </w:tc>
        <w:tc>
          <w:tcPr>
            <w:tcW w:w="1586" w:type="dxa"/>
            <w:tcBorders>
              <w:right w:val="single" w:sz="4" w:space="0" w:color="auto"/>
            </w:tcBorders>
            <w:vAlign w:val="center"/>
          </w:tcPr>
          <w:p w:rsidR="000B26DD" w:rsidRPr="00B24613" w:rsidRDefault="000B26DD" w:rsidP="00BA2282">
            <w:pPr>
              <w:rPr>
                <w:rFonts w:asciiTheme="minorEastAsia" w:eastAsiaTheme="minorEastAsia" w:hAnsiTheme="minorEastAsia" w:cs="微软雅黑"/>
                <w:kern w:val="0"/>
                <w:szCs w:val="21"/>
                <w:shd w:val="clear" w:color="auto" w:fill="FFFFFF"/>
              </w:rPr>
            </w:pPr>
          </w:p>
        </w:tc>
        <w:tc>
          <w:tcPr>
            <w:tcW w:w="2475" w:type="dxa"/>
            <w:tcBorders>
              <w:left w:val="single" w:sz="4" w:space="0" w:color="auto"/>
              <w:right w:val="single" w:sz="4" w:space="0" w:color="auto"/>
            </w:tcBorders>
            <w:vAlign w:val="center"/>
          </w:tcPr>
          <w:p w:rsidR="000B26DD" w:rsidRPr="00B24613" w:rsidRDefault="000B26DD" w:rsidP="00BA2282">
            <w:pPr>
              <w:rPr>
                <w:rFonts w:asciiTheme="minorEastAsia" w:eastAsiaTheme="minorEastAsia" w:hAnsiTheme="minorEastAsia" w:cs="微软雅黑"/>
                <w:kern w:val="0"/>
                <w:szCs w:val="21"/>
                <w:shd w:val="clear" w:color="auto" w:fill="FFFFFF"/>
              </w:rPr>
            </w:pPr>
          </w:p>
        </w:tc>
        <w:tc>
          <w:tcPr>
            <w:tcW w:w="2050" w:type="dxa"/>
            <w:tcBorders>
              <w:left w:val="single" w:sz="4" w:space="0" w:color="auto"/>
            </w:tcBorders>
            <w:vAlign w:val="center"/>
          </w:tcPr>
          <w:p w:rsidR="000B26DD" w:rsidRPr="00B24613" w:rsidRDefault="000B26DD" w:rsidP="00BA2282">
            <w:pPr>
              <w:rPr>
                <w:rFonts w:asciiTheme="minorEastAsia" w:eastAsiaTheme="minorEastAsia" w:hAnsiTheme="minorEastAsia" w:cs="微软雅黑"/>
                <w:kern w:val="0"/>
                <w:szCs w:val="21"/>
                <w:shd w:val="clear" w:color="auto" w:fill="FFFFFF"/>
              </w:rPr>
            </w:pPr>
          </w:p>
        </w:tc>
        <w:tc>
          <w:tcPr>
            <w:tcW w:w="2562" w:type="dxa"/>
          </w:tcPr>
          <w:p w:rsidR="000B26DD" w:rsidRPr="00B24613" w:rsidRDefault="000B26DD" w:rsidP="00BA2282">
            <w:pPr>
              <w:widowControl/>
              <w:spacing w:line="300" w:lineRule="exact"/>
              <w:ind w:leftChars="56" w:left="118" w:rightChars="40" w:right="84"/>
              <w:rPr>
                <w:rFonts w:asciiTheme="minorEastAsia" w:eastAsiaTheme="minorEastAsia" w:hAnsiTheme="minorEastAsia" w:cs="微软雅黑"/>
                <w:szCs w:val="21"/>
                <w:shd w:val="clear" w:color="auto" w:fill="FFFFFF"/>
              </w:rPr>
            </w:pPr>
          </w:p>
        </w:tc>
      </w:tr>
      <w:tr w:rsidR="000B26DD" w:rsidRPr="00B24613" w:rsidTr="00BA2282">
        <w:trPr>
          <w:trHeight w:val="455"/>
          <w:jc w:val="center"/>
        </w:trPr>
        <w:tc>
          <w:tcPr>
            <w:tcW w:w="1642" w:type="dxa"/>
            <w:vMerge/>
            <w:vAlign w:val="center"/>
          </w:tcPr>
          <w:p w:rsidR="000B26DD" w:rsidRPr="00B24613" w:rsidRDefault="000B26DD" w:rsidP="00BA2282">
            <w:pPr>
              <w:widowControl/>
              <w:spacing w:line="300" w:lineRule="exact"/>
              <w:ind w:leftChars="56" w:left="118" w:rightChars="40" w:right="84"/>
              <w:rPr>
                <w:rFonts w:asciiTheme="minorEastAsia" w:eastAsiaTheme="minorEastAsia" w:hAnsiTheme="minorEastAsia" w:cs="微软雅黑"/>
                <w:szCs w:val="21"/>
                <w:shd w:val="clear" w:color="auto" w:fill="FFFFFF"/>
              </w:rPr>
            </w:pPr>
          </w:p>
        </w:tc>
        <w:tc>
          <w:tcPr>
            <w:tcW w:w="1586" w:type="dxa"/>
            <w:tcBorders>
              <w:right w:val="single" w:sz="4" w:space="0" w:color="auto"/>
            </w:tcBorders>
            <w:vAlign w:val="center"/>
          </w:tcPr>
          <w:p w:rsidR="000B26DD" w:rsidRPr="00B24613" w:rsidRDefault="000B26DD" w:rsidP="00BA2282">
            <w:pPr>
              <w:rPr>
                <w:rFonts w:asciiTheme="minorEastAsia" w:eastAsiaTheme="minorEastAsia" w:hAnsiTheme="minorEastAsia" w:cs="微软雅黑"/>
                <w:szCs w:val="21"/>
                <w:shd w:val="clear" w:color="auto" w:fill="FFFFFF"/>
              </w:rPr>
            </w:pPr>
          </w:p>
        </w:tc>
        <w:tc>
          <w:tcPr>
            <w:tcW w:w="2475" w:type="dxa"/>
            <w:tcBorders>
              <w:left w:val="single" w:sz="4" w:space="0" w:color="auto"/>
              <w:right w:val="single" w:sz="4" w:space="0" w:color="auto"/>
            </w:tcBorders>
            <w:vAlign w:val="center"/>
          </w:tcPr>
          <w:p w:rsidR="000B26DD" w:rsidRPr="00B24613" w:rsidRDefault="000B26DD" w:rsidP="00BA2282">
            <w:pPr>
              <w:rPr>
                <w:rFonts w:asciiTheme="minorEastAsia" w:eastAsiaTheme="minorEastAsia" w:hAnsiTheme="minorEastAsia" w:cs="微软雅黑"/>
                <w:szCs w:val="21"/>
                <w:shd w:val="clear" w:color="auto" w:fill="FFFFFF"/>
              </w:rPr>
            </w:pPr>
          </w:p>
        </w:tc>
        <w:tc>
          <w:tcPr>
            <w:tcW w:w="2050" w:type="dxa"/>
            <w:tcBorders>
              <w:left w:val="single" w:sz="4" w:space="0" w:color="auto"/>
            </w:tcBorders>
            <w:vAlign w:val="center"/>
          </w:tcPr>
          <w:p w:rsidR="000B26DD" w:rsidRPr="00B24613" w:rsidRDefault="000B26DD" w:rsidP="00BA2282">
            <w:pPr>
              <w:rPr>
                <w:rFonts w:asciiTheme="minorEastAsia" w:eastAsiaTheme="minorEastAsia" w:hAnsiTheme="minorEastAsia" w:cs="微软雅黑"/>
                <w:szCs w:val="21"/>
                <w:shd w:val="clear" w:color="auto" w:fill="FFFFFF"/>
              </w:rPr>
            </w:pPr>
          </w:p>
        </w:tc>
        <w:tc>
          <w:tcPr>
            <w:tcW w:w="2562" w:type="dxa"/>
          </w:tcPr>
          <w:p w:rsidR="000B26DD" w:rsidRPr="00B24613" w:rsidRDefault="000B26DD" w:rsidP="00BA2282">
            <w:pPr>
              <w:widowControl/>
              <w:spacing w:line="300" w:lineRule="exact"/>
              <w:ind w:leftChars="56" w:left="118" w:rightChars="40" w:right="84"/>
              <w:rPr>
                <w:rFonts w:asciiTheme="minorEastAsia" w:eastAsiaTheme="minorEastAsia" w:hAnsiTheme="minorEastAsia" w:cs="微软雅黑"/>
                <w:szCs w:val="21"/>
                <w:shd w:val="clear" w:color="auto" w:fill="FFFFFF"/>
              </w:rPr>
            </w:pPr>
          </w:p>
        </w:tc>
      </w:tr>
      <w:tr w:rsidR="000B26DD" w:rsidRPr="00B24613" w:rsidTr="00BA2282">
        <w:trPr>
          <w:trHeight w:val="455"/>
          <w:jc w:val="center"/>
        </w:trPr>
        <w:tc>
          <w:tcPr>
            <w:tcW w:w="1642" w:type="dxa"/>
            <w:vMerge/>
            <w:vAlign w:val="center"/>
          </w:tcPr>
          <w:p w:rsidR="000B26DD" w:rsidRPr="00B24613" w:rsidRDefault="000B26DD" w:rsidP="00BA2282">
            <w:pPr>
              <w:widowControl/>
              <w:spacing w:line="300" w:lineRule="exact"/>
              <w:ind w:leftChars="56" w:left="118" w:rightChars="40" w:right="84"/>
              <w:rPr>
                <w:rFonts w:asciiTheme="minorEastAsia" w:eastAsiaTheme="minorEastAsia" w:hAnsiTheme="minorEastAsia" w:cs="微软雅黑"/>
                <w:szCs w:val="21"/>
                <w:shd w:val="clear" w:color="auto" w:fill="FFFFFF"/>
              </w:rPr>
            </w:pPr>
          </w:p>
        </w:tc>
        <w:tc>
          <w:tcPr>
            <w:tcW w:w="1586" w:type="dxa"/>
            <w:tcBorders>
              <w:right w:val="single" w:sz="4" w:space="0" w:color="auto"/>
            </w:tcBorders>
            <w:vAlign w:val="center"/>
          </w:tcPr>
          <w:p w:rsidR="000B26DD" w:rsidRPr="00B24613" w:rsidRDefault="000B26DD" w:rsidP="00BA2282">
            <w:pPr>
              <w:rPr>
                <w:rFonts w:asciiTheme="minorEastAsia" w:eastAsiaTheme="minorEastAsia" w:hAnsiTheme="minorEastAsia" w:cs="微软雅黑"/>
                <w:kern w:val="0"/>
                <w:szCs w:val="21"/>
                <w:shd w:val="clear" w:color="auto" w:fill="FFFFFF"/>
              </w:rPr>
            </w:pPr>
          </w:p>
        </w:tc>
        <w:tc>
          <w:tcPr>
            <w:tcW w:w="2475" w:type="dxa"/>
            <w:tcBorders>
              <w:left w:val="single" w:sz="4" w:space="0" w:color="auto"/>
              <w:right w:val="single" w:sz="4" w:space="0" w:color="auto"/>
            </w:tcBorders>
            <w:vAlign w:val="center"/>
          </w:tcPr>
          <w:p w:rsidR="000B26DD" w:rsidRPr="00B24613" w:rsidRDefault="000B26DD" w:rsidP="00BA2282">
            <w:pPr>
              <w:rPr>
                <w:rFonts w:asciiTheme="minorEastAsia" w:eastAsiaTheme="minorEastAsia" w:hAnsiTheme="minorEastAsia" w:cs="微软雅黑"/>
                <w:kern w:val="0"/>
                <w:szCs w:val="21"/>
                <w:shd w:val="clear" w:color="auto" w:fill="FFFFFF"/>
              </w:rPr>
            </w:pPr>
          </w:p>
        </w:tc>
        <w:tc>
          <w:tcPr>
            <w:tcW w:w="2050" w:type="dxa"/>
            <w:tcBorders>
              <w:left w:val="single" w:sz="4" w:space="0" w:color="auto"/>
            </w:tcBorders>
            <w:vAlign w:val="center"/>
          </w:tcPr>
          <w:p w:rsidR="000B26DD" w:rsidRPr="00B24613" w:rsidRDefault="000B26DD" w:rsidP="00BA2282">
            <w:pPr>
              <w:rPr>
                <w:rFonts w:asciiTheme="minorEastAsia" w:eastAsiaTheme="minorEastAsia" w:hAnsiTheme="minorEastAsia" w:cs="微软雅黑"/>
                <w:kern w:val="0"/>
                <w:szCs w:val="21"/>
                <w:shd w:val="clear" w:color="auto" w:fill="FFFFFF"/>
              </w:rPr>
            </w:pPr>
          </w:p>
        </w:tc>
        <w:tc>
          <w:tcPr>
            <w:tcW w:w="2562" w:type="dxa"/>
          </w:tcPr>
          <w:p w:rsidR="000B26DD" w:rsidRPr="00B24613" w:rsidRDefault="000B26DD" w:rsidP="00BA2282">
            <w:pPr>
              <w:widowControl/>
              <w:spacing w:line="300" w:lineRule="exact"/>
              <w:ind w:leftChars="56" w:left="118" w:rightChars="40" w:right="84"/>
              <w:rPr>
                <w:rFonts w:asciiTheme="minorEastAsia" w:eastAsiaTheme="minorEastAsia" w:hAnsiTheme="minorEastAsia" w:cs="微软雅黑"/>
                <w:szCs w:val="21"/>
                <w:shd w:val="clear" w:color="auto" w:fill="FFFFFF"/>
              </w:rPr>
            </w:pPr>
          </w:p>
        </w:tc>
      </w:tr>
      <w:tr w:rsidR="000B26DD" w:rsidRPr="00B24613" w:rsidTr="00BA2282">
        <w:trPr>
          <w:trHeight w:val="455"/>
          <w:jc w:val="center"/>
        </w:trPr>
        <w:tc>
          <w:tcPr>
            <w:tcW w:w="1642" w:type="dxa"/>
            <w:vMerge/>
            <w:vAlign w:val="center"/>
          </w:tcPr>
          <w:p w:rsidR="000B26DD" w:rsidRPr="00B24613" w:rsidRDefault="000B26DD" w:rsidP="00BA2282">
            <w:pPr>
              <w:widowControl/>
              <w:spacing w:line="300" w:lineRule="exact"/>
              <w:ind w:leftChars="56" w:left="118" w:rightChars="40" w:right="84"/>
              <w:rPr>
                <w:rFonts w:asciiTheme="minorEastAsia" w:eastAsiaTheme="minorEastAsia" w:hAnsiTheme="minorEastAsia" w:cs="微软雅黑"/>
                <w:szCs w:val="21"/>
                <w:shd w:val="clear" w:color="auto" w:fill="FFFFFF"/>
              </w:rPr>
            </w:pPr>
          </w:p>
        </w:tc>
        <w:tc>
          <w:tcPr>
            <w:tcW w:w="1586" w:type="dxa"/>
            <w:tcBorders>
              <w:right w:val="single" w:sz="4" w:space="0" w:color="auto"/>
            </w:tcBorders>
            <w:vAlign w:val="center"/>
          </w:tcPr>
          <w:p w:rsidR="000B26DD" w:rsidRPr="00B24613" w:rsidRDefault="000B26DD" w:rsidP="00BA2282">
            <w:pPr>
              <w:rPr>
                <w:rFonts w:asciiTheme="minorEastAsia" w:eastAsiaTheme="minorEastAsia" w:hAnsiTheme="minorEastAsia" w:cs="微软雅黑"/>
                <w:kern w:val="0"/>
                <w:szCs w:val="21"/>
                <w:shd w:val="clear" w:color="auto" w:fill="FFFFFF"/>
              </w:rPr>
            </w:pPr>
          </w:p>
        </w:tc>
        <w:tc>
          <w:tcPr>
            <w:tcW w:w="2475" w:type="dxa"/>
            <w:tcBorders>
              <w:left w:val="single" w:sz="4" w:space="0" w:color="auto"/>
              <w:right w:val="single" w:sz="4" w:space="0" w:color="auto"/>
            </w:tcBorders>
            <w:vAlign w:val="center"/>
          </w:tcPr>
          <w:p w:rsidR="000B26DD" w:rsidRPr="00B24613" w:rsidRDefault="000B26DD" w:rsidP="00BA2282">
            <w:pPr>
              <w:rPr>
                <w:rFonts w:asciiTheme="minorEastAsia" w:eastAsiaTheme="minorEastAsia" w:hAnsiTheme="minorEastAsia" w:cs="微软雅黑"/>
                <w:kern w:val="0"/>
                <w:szCs w:val="21"/>
                <w:shd w:val="clear" w:color="auto" w:fill="FFFFFF"/>
              </w:rPr>
            </w:pPr>
          </w:p>
        </w:tc>
        <w:tc>
          <w:tcPr>
            <w:tcW w:w="2050" w:type="dxa"/>
            <w:tcBorders>
              <w:left w:val="single" w:sz="4" w:space="0" w:color="auto"/>
            </w:tcBorders>
            <w:vAlign w:val="center"/>
          </w:tcPr>
          <w:p w:rsidR="000B26DD" w:rsidRPr="00B24613" w:rsidRDefault="000B26DD" w:rsidP="00BA2282">
            <w:pPr>
              <w:rPr>
                <w:rFonts w:asciiTheme="minorEastAsia" w:eastAsiaTheme="minorEastAsia" w:hAnsiTheme="minorEastAsia" w:cs="微软雅黑"/>
                <w:kern w:val="0"/>
                <w:szCs w:val="21"/>
                <w:shd w:val="clear" w:color="auto" w:fill="FFFFFF"/>
              </w:rPr>
            </w:pPr>
          </w:p>
        </w:tc>
        <w:tc>
          <w:tcPr>
            <w:tcW w:w="2562" w:type="dxa"/>
          </w:tcPr>
          <w:p w:rsidR="000B26DD" w:rsidRPr="00B24613" w:rsidRDefault="000B26DD" w:rsidP="00BA2282">
            <w:pPr>
              <w:widowControl/>
              <w:spacing w:line="300" w:lineRule="exact"/>
              <w:ind w:leftChars="56" w:left="118" w:rightChars="40" w:right="84"/>
              <w:rPr>
                <w:rFonts w:asciiTheme="minorEastAsia" w:eastAsiaTheme="minorEastAsia" w:hAnsiTheme="minorEastAsia" w:cs="微软雅黑"/>
                <w:szCs w:val="21"/>
                <w:shd w:val="clear" w:color="auto" w:fill="FFFFFF"/>
              </w:rPr>
            </w:pPr>
          </w:p>
        </w:tc>
      </w:tr>
      <w:tr w:rsidR="000B26DD" w:rsidRPr="00B24613" w:rsidTr="00BA2282">
        <w:trPr>
          <w:trHeight w:val="730"/>
          <w:jc w:val="center"/>
        </w:trPr>
        <w:tc>
          <w:tcPr>
            <w:tcW w:w="10315" w:type="dxa"/>
            <w:gridSpan w:val="5"/>
            <w:vAlign w:val="center"/>
          </w:tcPr>
          <w:p w:rsidR="000B26DD" w:rsidRPr="00B24613" w:rsidRDefault="000B26DD" w:rsidP="00BA2282">
            <w:pPr>
              <w:widowControl/>
              <w:spacing w:line="300" w:lineRule="exact"/>
              <w:ind w:leftChars="56" w:left="118" w:rightChars="40" w:right="84"/>
              <w:rPr>
                <w:rFonts w:asciiTheme="minorEastAsia" w:eastAsiaTheme="minorEastAsia" w:hAnsiTheme="minorEastAsia" w:cs="微软雅黑"/>
                <w:szCs w:val="21"/>
                <w:shd w:val="clear" w:color="auto" w:fill="FFFFFF"/>
              </w:rPr>
            </w:pPr>
            <w:r w:rsidRPr="00B24613">
              <w:rPr>
                <w:rFonts w:asciiTheme="minorEastAsia" w:eastAsiaTheme="minorEastAsia" w:hAnsiTheme="minorEastAsia" w:cs="微软雅黑" w:hint="eastAsia"/>
                <w:szCs w:val="21"/>
                <w:shd w:val="clear" w:color="auto" w:fill="FFFFFF"/>
              </w:rPr>
              <w:t>合计</w:t>
            </w:r>
          </w:p>
        </w:tc>
      </w:tr>
    </w:tbl>
    <w:p w:rsidR="000B26DD" w:rsidRPr="00B24613" w:rsidRDefault="000B26DD" w:rsidP="000B26DD">
      <w:pPr>
        <w:spacing w:line="360" w:lineRule="auto"/>
        <w:jc w:val="left"/>
        <w:rPr>
          <w:rFonts w:asciiTheme="minorEastAsia" w:eastAsiaTheme="minorEastAsia" w:hAnsiTheme="minorEastAsia" w:cs="微软雅黑"/>
          <w:szCs w:val="21"/>
          <w:shd w:val="clear" w:color="auto" w:fill="FFFFFF"/>
        </w:rPr>
      </w:pPr>
    </w:p>
    <w:p w:rsidR="000B26DD" w:rsidRPr="00B24613" w:rsidRDefault="000B26DD" w:rsidP="000B26DD">
      <w:pPr>
        <w:spacing w:line="360" w:lineRule="auto"/>
        <w:jc w:val="left"/>
        <w:rPr>
          <w:rFonts w:asciiTheme="minorEastAsia" w:eastAsiaTheme="minorEastAsia" w:hAnsiTheme="minorEastAsia" w:cs="微软雅黑"/>
          <w:sz w:val="22"/>
          <w:shd w:val="clear" w:color="auto" w:fill="FFFFFF"/>
        </w:rPr>
      </w:pPr>
      <w:r w:rsidRPr="00B24613">
        <w:rPr>
          <w:rFonts w:asciiTheme="minorEastAsia" w:eastAsiaTheme="minorEastAsia" w:hAnsiTheme="minorEastAsia" w:cs="微软雅黑" w:hint="eastAsia"/>
          <w:szCs w:val="21"/>
          <w:shd w:val="clear" w:color="auto" w:fill="FFFFFF"/>
        </w:rPr>
        <w:t>备注：为方便专家评审，请各供应商将本表编入投标响应文件，并置于投标响应文件目录之前，格式可根据</w:t>
      </w:r>
      <w:proofErr w:type="gramStart"/>
      <w:r w:rsidRPr="00B24613">
        <w:rPr>
          <w:rFonts w:asciiTheme="minorEastAsia" w:eastAsiaTheme="minorEastAsia" w:hAnsiTheme="minorEastAsia" w:cs="微软雅黑" w:hint="eastAsia"/>
          <w:szCs w:val="21"/>
          <w:shd w:val="clear" w:color="auto" w:fill="FFFFFF"/>
        </w:rPr>
        <w:t>个</w:t>
      </w:r>
      <w:proofErr w:type="gramEnd"/>
      <w:r w:rsidRPr="00B24613">
        <w:rPr>
          <w:rFonts w:asciiTheme="minorEastAsia" w:eastAsiaTheme="minorEastAsia" w:hAnsiTheme="minorEastAsia" w:cs="微软雅黑" w:hint="eastAsia"/>
          <w:szCs w:val="21"/>
          <w:shd w:val="clear" w:color="auto" w:fill="FFFFFF"/>
        </w:rPr>
        <w:t>投标人编制情况适当调整。</w:t>
      </w:r>
    </w:p>
    <w:p w:rsidR="000B26DD" w:rsidRPr="00B24613" w:rsidRDefault="000B26DD" w:rsidP="000B26DD">
      <w:pPr>
        <w:tabs>
          <w:tab w:val="center" w:pos="4156"/>
        </w:tabs>
        <w:snapToGrid w:val="0"/>
        <w:spacing w:beforeLines="50" w:before="120" w:after="50"/>
        <w:rPr>
          <w:rFonts w:asciiTheme="minorEastAsia" w:eastAsiaTheme="minorEastAsia" w:hAnsiTheme="minorEastAsia" w:cs="微软雅黑"/>
          <w:b/>
          <w:bCs/>
          <w:kern w:val="44"/>
          <w:sz w:val="28"/>
          <w:szCs w:val="21"/>
          <w:shd w:val="clear" w:color="auto" w:fill="FFFFFF"/>
        </w:rPr>
      </w:pPr>
      <w:r w:rsidRPr="00B24613">
        <w:rPr>
          <w:rFonts w:ascii="微软雅黑" w:eastAsia="微软雅黑" w:hAnsi="微软雅黑" w:cs="微软雅黑" w:hint="eastAsia"/>
          <w:b/>
          <w:bCs/>
          <w:kern w:val="44"/>
          <w:szCs w:val="21"/>
          <w:shd w:val="clear" w:color="auto" w:fill="FFFFFF"/>
        </w:rPr>
        <w:br w:type="page"/>
      </w:r>
      <w:r w:rsidRPr="00B24613">
        <w:rPr>
          <w:rFonts w:asciiTheme="minorEastAsia" w:eastAsiaTheme="minorEastAsia" w:hAnsiTheme="minorEastAsia" w:cs="微软雅黑" w:hint="eastAsia"/>
          <w:b/>
          <w:bCs/>
          <w:kern w:val="44"/>
          <w:sz w:val="28"/>
          <w:szCs w:val="21"/>
          <w:shd w:val="clear" w:color="auto" w:fill="FFFFFF"/>
        </w:rPr>
        <w:lastRenderedPageBreak/>
        <w:t>附件：</w:t>
      </w:r>
    </w:p>
    <w:p w:rsidR="000B26DD" w:rsidRPr="00B24613" w:rsidRDefault="000B26DD" w:rsidP="000B26DD">
      <w:pPr>
        <w:tabs>
          <w:tab w:val="center" w:pos="4156"/>
        </w:tabs>
        <w:snapToGrid w:val="0"/>
        <w:spacing w:beforeLines="50" w:before="120" w:after="50"/>
        <w:jc w:val="center"/>
        <w:rPr>
          <w:rFonts w:asciiTheme="minorEastAsia" w:eastAsiaTheme="minorEastAsia" w:hAnsiTheme="minorEastAsia" w:cs="微软雅黑"/>
          <w:b/>
          <w:sz w:val="30"/>
          <w:szCs w:val="30"/>
        </w:rPr>
      </w:pPr>
      <w:r w:rsidRPr="00B24613">
        <w:rPr>
          <w:rFonts w:asciiTheme="minorEastAsia" w:eastAsiaTheme="minorEastAsia" w:hAnsiTheme="minorEastAsia" w:cs="微软雅黑" w:hint="eastAsia"/>
          <w:b/>
          <w:sz w:val="30"/>
          <w:szCs w:val="30"/>
        </w:rPr>
        <w:t>投标声明书</w:t>
      </w:r>
    </w:p>
    <w:p w:rsidR="000B26DD" w:rsidRPr="00B24613" w:rsidRDefault="000B26DD" w:rsidP="000B26DD">
      <w:pPr>
        <w:widowControl/>
        <w:spacing w:line="480" w:lineRule="auto"/>
        <w:jc w:val="left"/>
        <w:rPr>
          <w:rFonts w:asciiTheme="minorEastAsia" w:eastAsiaTheme="minorEastAsia" w:hAnsiTheme="minorEastAsia" w:cs="微软雅黑"/>
          <w:sz w:val="24"/>
        </w:rPr>
      </w:pPr>
      <w:r w:rsidRPr="00B24613">
        <w:rPr>
          <w:rFonts w:asciiTheme="minorEastAsia" w:eastAsiaTheme="minorEastAsia" w:hAnsiTheme="minorEastAsia" w:cs="微软雅黑" w:hint="eastAsia"/>
          <w:kern w:val="0"/>
          <w:sz w:val="24"/>
          <w:u w:val="single"/>
          <w:lang w:bidi="ar"/>
        </w:rPr>
        <w:t>致            （采购人、采购代理机构）</w:t>
      </w:r>
      <w:r w:rsidRPr="00B24613">
        <w:rPr>
          <w:rFonts w:asciiTheme="minorEastAsia" w:eastAsiaTheme="minorEastAsia" w:hAnsiTheme="minorEastAsia" w:cs="微软雅黑" w:hint="eastAsia"/>
          <w:kern w:val="0"/>
          <w:sz w:val="24"/>
          <w:lang w:bidi="ar"/>
        </w:rPr>
        <w:t xml:space="preserve">： </w:t>
      </w:r>
    </w:p>
    <w:p w:rsidR="000B26DD" w:rsidRPr="00B24613" w:rsidRDefault="000B26DD" w:rsidP="000B26DD">
      <w:pPr>
        <w:snapToGrid w:val="0"/>
        <w:spacing w:beforeLines="50" w:before="120" w:after="50"/>
        <w:ind w:firstLineChars="300" w:firstLine="720"/>
        <w:rPr>
          <w:rFonts w:asciiTheme="minorEastAsia" w:eastAsiaTheme="minorEastAsia" w:hAnsiTheme="minorEastAsia" w:cs="微软雅黑"/>
          <w:sz w:val="24"/>
        </w:rPr>
      </w:pPr>
      <w:r w:rsidRPr="00B24613">
        <w:rPr>
          <w:rFonts w:asciiTheme="minorEastAsia" w:eastAsiaTheme="minorEastAsia" w:hAnsiTheme="minorEastAsia" w:cs="微软雅黑" w:hint="eastAsia"/>
          <w:sz w:val="24"/>
        </w:rPr>
        <w:t>_________（投标人名称）系中华人民共和国合法</w:t>
      </w:r>
      <w:r w:rsidRPr="00B24613">
        <w:rPr>
          <w:rFonts w:asciiTheme="minorEastAsia" w:eastAsiaTheme="minorEastAsia" w:hAnsiTheme="minorEastAsia" w:cs="微软雅黑" w:hint="eastAsia"/>
          <w:sz w:val="24"/>
          <w:u w:val="single"/>
        </w:rPr>
        <w:t xml:space="preserve">      （企业、法人或其他）</w:t>
      </w:r>
      <w:r w:rsidRPr="00B24613">
        <w:rPr>
          <w:rFonts w:asciiTheme="minorEastAsia" w:eastAsiaTheme="minorEastAsia" w:hAnsiTheme="minorEastAsia" w:cs="微软雅黑" w:hint="eastAsia"/>
          <w:sz w:val="24"/>
        </w:rPr>
        <w:t>，经营地址</w:t>
      </w:r>
      <w:r w:rsidRPr="00B24613">
        <w:rPr>
          <w:rFonts w:asciiTheme="minorEastAsia" w:eastAsiaTheme="minorEastAsia" w:hAnsiTheme="minorEastAsia" w:cs="微软雅黑" w:hint="eastAsia"/>
          <w:sz w:val="24"/>
          <w:u w:val="single"/>
        </w:rPr>
        <w:t xml:space="preserve">                     </w:t>
      </w:r>
      <w:r w:rsidRPr="00B24613">
        <w:rPr>
          <w:rFonts w:asciiTheme="minorEastAsia" w:eastAsiaTheme="minorEastAsia" w:hAnsiTheme="minorEastAsia" w:cs="微软雅黑" w:hint="eastAsia"/>
          <w:sz w:val="24"/>
        </w:rPr>
        <w:t>。</w:t>
      </w:r>
    </w:p>
    <w:p w:rsidR="000B26DD" w:rsidRPr="00B24613" w:rsidRDefault="000B26DD" w:rsidP="000B26DD">
      <w:pPr>
        <w:snapToGrid w:val="0"/>
        <w:spacing w:beforeLines="50" w:before="120" w:after="50"/>
        <w:ind w:firstLine="645"/>
        <w:rPr>
          <w:rFonts w:asciiTheme="minorEastAsia" w:eastAsiaTheme="minorEastAsia" w:hAnsiTheme="minorEastAsia" w:cs="微软雅黑"/>
          <w:sz w:val="24"/>
        </w:rPr>
      </w:pPr>
      <w:r w:rsidRPr="00B24613">
        <w:rPr>
          <w:rFonts w:asciiTheme="minorEastAsia" w:eastAsiaTheme="minorEastAsia" w:hAnsiTheme="minorEastAsia" w:cs="微软雅黑" w:hint="eastAsia"/>
          <w:sz w:val="24"/>
        </w:rPr>
        <w:t>我_____（姓名）系_________（投标人名称）的法定代表人，我方愿意参加贵方组织的_________项目的投标，为便于贵方公正、</w:t>
      </w:r>
      <w:proofErr w:type="gramStart"/>
      <w:r w:rsidRPr="00B24613">
        <w:rPr>
          <w:rFonts w:asciiTheme="minorEastAsia" w:eastAsiaTheme="minorEastAsia" w:hAnsiTheme="minorEastAsia" w:cs="微软雅黑" w:hint="eastAsia"/>
          <w:sz w:val="24"/>
        </w:rPr>
        <w:t>择优地</w:t>
      </w:r>
      <w:proofErr w:type="gramEnd"/>
      <w:r w:rsidRPr="00B24613">
        <w:rPr>
          <w:rFonts w:asciiTheme="minorEastAsia" w:eastAsiaTheme="minorEastAsia" w:hAnsiTheme="minorEastAsia" w:cs="微软雅黑" w:hint="eastAsia"/>
          <w:sz w:val="24"/>
        </w:rPr>
        <w:t>确定中标人及其投标产品和服务，我方就本次投标有关事项郑重声明如下：</w:t>
      </w:r>
    </w:p>
    <w:p w:rsidR="000B26DD" w:rsidRPr="00B24613" w:rsidRDefault="000B26DD" w:rsidP="000B26DD">
      <w:pPr>
        <w:snapToGrid w:val="0"/>
        <w:spacing w:line="360" w:lineRule="exact"/>
        <w:ind w:firstLineChars="200" w:firstLine="480"/>
        <w:rPr>
          <w:rFonts w:asciiTheme="minorEastAsia" w:eastAsiaTheme="minorEastAsia" w:hAnsiTheme="minorEastAsia" w:cs="微软雅黑"/>
          <w:sz w:val="24"/>
        </w:rPr>
      </w:pPr>
      <w:r w:rsidRPr="00B24613">
        <w:rPr>
          <w:rFonts w:asciiTheme="minorEastAsia" w:eastAsiaTheme="minorEastAsia" w:hAnsiTheme="minorEastAsia" w:cs="微软雅黑" w:hint="eastAsia"/>
          <w:sz w:val="24"/>
        </w:rPr>
        <w:t>1.我方向贵方提交的所有投标文件、资料都是准确的和真实的。</w:t>
      </w:r>
    </w:p>
    <w:p w:rsidR="000B26DD" w:rsidRPr="00B24613" w:rsidRDefault="000B26DD" w:rsidP="000B26DD">
      <w:pPr>
        <w:snapToGrid w:val="0"/>
        <w:spacing w:beforeLines="50" w:before="120" w:line="360" w:lineRule="exact"/>
        <w:ind w:firstLineChars="200" w:firstLine="480"/>
        <w:rPr>
          <w:rFonts w:asciiTheme="minorEastAsia" w:eastAsiaTheme="minorEastAsia" w:hAnsiTheme="minorEastAsia" w:cs="微软雅黑"/>
          <w:sz w:val="24"/>
        </w:rPr>
      </w:pPr>
      <w:r w:rsidRPr="00B24613">
        <w:rPr>
          <w:rFonts w:asciiTheme="minorEastAsia" w:eastAsiaTheme="minorEastAsia" w:hAnsiTheme="minorEastAsia" w:cs="微软雅黑" w:hint="eastAsia"/>
          <w:sz w:val="24"/>
        </w:rPr>
        <w:t>2.我方现已清楚知道本项目的采购人情况，与之不存在投资关系、行政隶属关系、业务指导关系以及其他可能影响采购公正性的厉害关系。（如有，请如实说明）</w:t>
      </w:r>
    </w:p>
    <w:p w:rsidR="000B26DD" w:rsidRPr="00B24613" w:rsidRDefault="000B26DD" w:rsidP="000B26DD">
      <w:pPr>
        <w:snapToGrid w:val="0"/>
        <w:spacing w:beforeLines="50" w:before="120" w:line="360" w:lineRule="exact"/>
        <w:ind w:firstLineChars="200" w:firstLine="480"/>
        <w:rPr>
          <w:rFonts w:asciiTheme="minorEastAsia" w:eastAsiaTheme="minorEastAsia" w:hAnsiTheme="minorEastAsia" w:cs="微软雅黑"/>
          <w:sz w:val="24"/>
        </w:rPr>
      </w:pPr>
      <w:r w:rsidRPr="00B24613">
        <w:rPr>
          <w:rFonts w:asciiTheme="minorEastAsia" w:eastAsiaTheme="minorEastAsia" w:hAnsiTheme="minorEastAsia" w:cs="微软雅黑" w:hint="eastAsia"/>
          <w:sz w:val="24"/>
        </w:rPr>
        <w:t>3.在获知本项目采购信息后，与采购人聘请的为此项目提供咨询服务的公司及其附属机构没有任何联系。（如有，请如实说明）</w:t>
      </w:r>
    </w:p>
    <w:p w:rsidR="000B26DD" w:rsidRPr="00B24613" w:rsidRDefault="000B26DD" w:rsidP="000B26DD">
      <w:pPr>
        <w:snapToGrid w:val="0"/>
        <w:spacing w:beforeLines="50" w:before="120" w:line="360" w:lineRule="exact"/>
        <w:ind w:firstLineChars="200" w:firstLine="480"/>
        <w:rPr>
          <w:rFonts w:asciiTheme="minorEastAsia" w:eastAsiaTheme="minorEastAsia" w:hAnsiTheme="minorEastAsia" w:cs="微软雅黑"/>
          <w:sz w:val="24"/>
        </w:rPr>
      </w:pPr>
      <w:r w:rsidRPr="00B24613">
        <w:rPr>
          <w:rFonts w:asciiTheme="minorEastAsia" w:eastAsiaTheme="minorEastAsia" w:hAnsiTheme="minorEastAsia" w:cs="微软雅黑" w:hint="eastAsia"/>
          <w:sz w:val="24"/>
        </w:rPr>
        <w:t>4.我方此次向贵方提供的产品名称为：</w:t>
      </w:r>
    </w:p>
    <w:p w:rsidR="000B26DD" w:rsidRPr="00B24613" w:rsidRDefault="000B26DD" w:rsidP="000B26DD">
      <w:pPr>
        <w:snapToGrid w:val="0"/>
        <w:spacing w:beforeLines="50" w:before="120" w:line="360" w:lineRule="exact"/>
        <w:ind w:firstLineChars="200" w:firstLine="480"/>
        <w:rPr>
          <w:rFonts w:asciiTheme="minorEastAsia" w:eastAsiaTheme="minorEastAsia" w:hAnsiTheme="minorEastAsia" w:cs="微软雅黑"/>
          <w:sz w:val="24"/>
        </w:rPr>
      </w:pPr>
      <w:r w:rsidRPr="00B24613">
        <w:rPr>
          <w:rFonts w:asciiTheme="minorEastAsia" w:eastAsiaTheme="minorEastAsia" w:hAnsiTheme="minorEastAsia" w:cs="微软雅黑" w:hint="eastAsia"/>
          <w:sz w:val="24"/>
        </w:rPr>
        <w:t>5.我方诚意提请贵方关注：近期有关该产品的生产、供货、售后服务以及性能等方面的重大决策和事项有：</w:t>
      </w:r>
    </w:p>
    <w:p w:rsidR="000B26DD" w:rsidRPr="00B24613" w:rsidRDefault="000B26DD" w:rsidP="000B26DD">
      <w:pPr>
        <w:snapToGrid w:val="0"/>
        <w:spacing w:beforeLines="50" w:before="120" w:line="360" w:lineRule="atLeast"/>
        <w:ind w:firstLineChars="200" w:firstLine="480"/>
        <w:rPr>
          <w:rFonts w:asciiTheme="minorEastAsia" w:eastAsiaTheme="minorEastAsia" w:hAnsiTheme="minorEastAsia" w:cs="微软雅黑"/>
          <w:sz w:val="24"/>
          <w:u w:val="single"/>
        </w:rPr>
      </w:pPr>
      <w:r w:rsidRPr="00B24613">
        <w:rPr>
          <w:rFonts w:asciiTheme="minorEastAsia" w:eastAsiaTheme="minorEastAsia" w:hAnsiTheme="minorEastAsia" w:cs="微软雅黑" w:hint="eastAsia"/>
          <w:sz w:val="24"/>
          <w:u w:val="single"/>
        </w:rPr>
        <w:t>（如有，请如实说明）</w:t>
      </w:r>
      <w:proofErr w:type="gramStart"/>
      <w:r w:rsidRPr="00B24613">
        <w:rPr>
          <w:rFonts w:asciiTheme="minorEastAsia" w:eastAsiaTheme="minorEastAsia" w:hAnsiTheme="minorEastAsia" w:cs="微软雅黑" w:hint="eastAsia"/>
          <w:sz w:val="24"/>
          <w:u w:val="single"/>
        </w:rPr>
        <w:t xml:space="preserve">　　　　　　　　　　　　　　　　　　　</w:t>
      </w:r>
      <w:proofErr w:type="gramEnd"/>
    </w:p>
    <w:p w:rsidR="000B26DD" w:rsidRPr="00B24613" w:rsidRDefault="000B26DD" w:rsidP="000B26DD">
      <w:pPr>
        <w:snapToGrid w:val="0"/>
        <w:spacing w:beforeLines="50" w:before="120" w:line="360" w:lineRule="atLeast"/>
        <w:ind w:firstLineChars="200" w:firstLine="480"/>
        <w:rPr>
          <w:rFonts w:asciiTheme="minorEastAsia" w:eastAsiaTheme="minorEastAsia" w:hAnsiTheme="minorEastAsia" w:cs="微软雅黑"/>
          <w:sz w:val="24"/>
        </w:rPr>
      </w:pPr>
      <w:r w:rsidRPr="00B24613">
        <w:rPr>
          <w:rFonts w:asciiTheme="minorEastAsia" w:eastAsiaTheme="minorEastAsia" w:hAnsiTheme="minorEastAsia" w:cs="微软雅黑" w:hint="eastAsia"/>
          <w:sz w:val="24"/>
          <w:u w:val="single"/>
        </w:rPr>
        <w:t xml:space="preserve">　　　　　　　　　　　　　　　　　　　　　　　　　　　</w:t>
      </w:r>
    </w:p>
    <w:p w:rsidR="000B26DD" w:rsidRPr="00B24613" w:rsidRDefault="000B26DD" w:rsidP="000B26DD">
      <w:pPr>
        <w:snapToGrid w:val="0"/>
        <w:spacing w:line="360" w:lineRule="atLeast"/>
        <w:ind w:firstLineChars="200" w:firstLine="464"/>
        <w:rPr>
          <w:rFonts w:asciiTheme="minorEastAsia" w:eastAsiaTheme="minorEastAsia" w:hAnsiTheme="minorEastAsia" w:cs="微软雅黑"/>
          <w:spacing w:val="-4"/>
          <w:sz w:val="24"/>
        </w:rPr>
      </w:pPr>
      <w:r w:rsidRPr="00B24613">
        <w:rPr>
          <w:rFonts w:asciiTheme="minorEastAsia" w:eastAsiaTheme="minorEastAsia" w:hAnsiTheme="minorEastAsia" w:cs="微软雅黑" w:hint="eastAsia"/>
          <w:spacing w:val="-4"/>
          <w:sz w:val="24"/>
        </w:rPr>
        <w:t>6.我方及由本人担任法定代表人的其他机构最近三年内被通报或者被处罚的违法行为有：</w:t>
      </w:r>
    </w:p>
    <w:p w:rsidR="000B26DD" w:rsidRPr="00B24613" w:rsidRDefault="000B26DD" w:rsidP="000B26DD">
      <w:pPr>
        <w:snapToGrid w:val="0"/>
        <w:spacing w:beforeLines="50" w:before="120" w:line="360" w:lineRule="atLeast"/>
        <w:ind w:firstLineChars="200" w:firstLine="480"/>
        <w:rPr>
          <w:rFonts w:asciiTheme="minorEastAsia" w:eastAsiaTheme="minorEastAsia" w:hAnsiTheme="minorEastAsia" w:cs="微软雅黑"/>
          <w:sz w:val="24"/>
          <w:u w:val="single"/>
        </w:rPr>
      </w:pPr>
      <w:r w:rsidRPr="00B24613">
        <w:rPr>
          <w:rFonts w:asciiTheme="minorEastAsia" w:eastAsiaTheme="minorEastAsia" w:hAnsiTheme="minorEastAsia" w:cs="微软雅黑" w:hint="eastAsia"/>
          <w:sz w:val="24"/>
          <w:u w:val="single"/>
        </w:rPr>
        <w:t>（如有，请如实说明）</w:t>
      </w:r>
      <w:proofErr w:type="gramStart"/>
      <w:r w:rsidRPr="00B24613">
        <w:rPr>
          <w:rFonts w:asciiTheme="minorEastAsia" w:eastAsiaTheme="minorEastAsia" w:hAnsiTheme="minorEastAsia" w:cs="微软雅黑" w:hint="eastAsia"/>
          <w:sz w:val="24"/>
          <w:u w:val="single"/>
        </w:rPr>
        <w:t xml:space="preserve">　　　　　　　　　　　　　　　　　</w:t>
      </w:r>
      <w:proofErr w:type="gramEnd"/>
    </w:p>
    <w:p w:rsidR="000B26DD" w:rsidRPr="00B24613" w:rsidRDefault="000B26DD" w:rsidP="000B26DD">
      <w:pPr>
        <w:snapToGrid w:val="0"/>
        <w:spacing w:beforeLines="50" w:before="120" w:line="360" w:lineRule="atLeast"/>
        <w:ind w:firstLineChars="200" w:firstLine="480"/>
        <w:rPr>
          <w:rFonts w:asciiTheme="minorEastAsia" w:eastAsiaTheme="minorEastAsia" w:hAnsiTheme="minorEastAsia" w:cs="微软雅黑"/>
          <w:sz w:val="24"/>
          <w:u w:val="single"/>
        </w:rPr>
      </w:pPr>
      <w:r w:rsidRPr="00B24613">
        <w:rPr>
          <w:rFonts w:asciiTheme="minorEastAsia" w:eastAsiaTheme="minorEastAsia" w:hAnsiTheme="minorEastAsia" w:cs="微软雅黑" w:hint="eastAsia"/>
          <w:sz w:val="24"/>
          <w:u w:val="single"/>
        </w:rPr>
        <w:t xml:space="preserve">　　　　　　　　　　　　　　　　　　　　　　　　　　　</w:t>
      </w:r>
    </w:p>
    <w:p w:rsidR="000B26DD" w:rsidRPr="00B24613" w:rsidRDefault="000B26DD" w:rsidP="000B26DD">
      <w:pPr>
        <w:snapToGrid w:val="0"/>
        <w:ind w:firstLineChars="200" w:firstLine="480"/>
        <w:rPr>
          <w:rFonts w:asciiTheme="minorEastAsia" w:eastAsiaTheme="minorEastAsia" w:hAnsiTheme="minorEastAsia" w:cs="微软雅黑"/>
          <w:sz w:val="24"/>
        </w:rPr>
      </w:pPr>
      <w:r w:rsidRPr="00B24613">
        <w:rPr>
          <w:rFonts w:asciiTheme="minorEastAsia" w:eastAsiaTheme="minorEastAsia" w:hAnsiTheme="minorEastAsia" w:cs="微软雅黑" w:hint="eastAsia"/>
          <w:sz w:val="24"/>
        </w:rPr>
        <w:t>7.以上事项如有虚假或隐瞒，我方愿意承担一切后果，并不再寻求任何旨在减轻或免除法律责任的辩解。</w:t>
      </w:r>
    </w:p>
    <w:p w:rsidR="000B26DD" w:rsidRPr="00B24613" w:rsidRDefault="000B26DD" w:rsidP="000B26DD">
      <w:pPr>
        <w:snapToGrid w:val="0"/>
        <w:spacing w:beforeLines="50" w:before="120"/>
        <w:ind w:firstLine="200"/>
        <w:rPr>
          <w:rFonts w:asciiTheme="minorEastAsia" w:eastAsiaTheme="minorEastAsia" w:hAnsiTheme="minorEastAsia" w:cs="微软雅黑"/>
          <w:sz w:val="24"/>
          <w:u w:val="single"/>
        </w:rPr>
      </w:pPr>
      <w:r w:rsidRPr="00B24613">
        <w:rPr>
          <w:rFonts w:asciiTheme="minorEastAsia" w:eastAsiaTheme="minorEastAsia" w:hAnsiTheme="minorEastAsia" w:cs="微软雅黑" w:hint="eastAsia"/>
          <w:sz w:val="24"/>
        </w:rPr>
        <w:t>法定代表人签字或盖章：</w:t>
      </w:r>
    </w:p>
    <w:p w:rsidR="000B26DD" w:rsidRPr="00B24613" w:rsidRDefault="000B26DD" w:rsidP="000B26DD">
      <w:pPr>
        <w:snapToGrid w:val="0"/>
        <w:spacing w:beforeLines="50" w:before="120" w:after="50"/>
        <w:ind w:firstLineChars="100" w:firstLine="240"/>
        <w:rPr>
          <w:rFonts w:asciiTheme="minorEastAsia" w:eastAsiaTheme="minorEastAsia" w:hAnsiTheme="minorEastAsia" w:cs="微软雅黑"/>
          <w:sz w:val="24"/>
        </w:rPr>
      </w:pPr>
      <w:r w:rsidRPr="00B24613">
        <w:rPr>
          <w:rFonts w:asciiTheme="minorEastAsia" w:eastAsiaTheme="minorEastAsia" w:hAnsiTheme="minorEastAsia" w:cs="微软雅黑" w:hint="eastAsia"/>
          <w:sz w:val="24"/>
        </w:rPr>
        <w:t>投标人公章： 年  月  日</w:t>
      </w:r>
    </w:p>
    <w:p w:rsidR="000B26DD" w:rsidRPr="00B24613" w:rsidRDefault="000B26DD" w:rsidP="00002063">
      <w:pPr>
        <w:jc w:val="left"/>
        <w:rPr>
          <w:rFonts w:asciiTheme="minorEastAsia" w:eastAsiaTheme="minorEastAsia" w:hAnsiTheme="minorEastAsia" w:cs="微软雅黑"/>
          <w:b/>
          <w:kern w:val="0"/>
          <w:sz w:val="30"/>
          <w:szCs w:val="30"/>
          <w:shd w:val="clear" w:color="auto" w:fill="FFFFFF"/>
        </w:rPr>
      </w:pPr>
      <w:r w:rsidRPr="00B24613">
        <w:rPr>
          <w:rFonts w:asciiTheme="minorEastAsia" w:eastAsiaTheme="minorEastAsia" w:hAnsiTheme="minorEastAsia" w:cs="微软雅黑" w:hint="eastAsia"/>
          <w:b/>
          <w:sz w:val="24"/>
        </w:rPr>
        <w:t>注：投标声明书格式不得随意变更且内容如实填写完整，否则将可能导致投标文件无效。</w:t>
      </w:r>
      <w:r w:rsidRPr="00B24613">
        <w:rPr>
          <w:rFonts w:ascii="微软雅黑" w:eastAsia="微软雅黑" w:hAnsi="微软雅黑" w:cs="微软雅黑" w:hint="eastAsia"/>
          <w:u w:val="single"/>
          <w:lang w:val="zh-CN"/>
        </w:rPr>
        <w:br w:type="page"/>
      </w:r>
      <w:r w:rsidRPr="00B24613">
        <w:rPr>
          <w:rFonts w:asciiTheme="minorEastAsia" w:eastAsiaTheme="minorEastAsia" w:hAnsiTheme="minorEastAsia" w:cs="微软雅黑" w:hint="eastAsia"/>
          <w:b/>
          <w:kern w:val="0"/>
          <w:sz w:val="30"/>
          <w:szCs w:val="30"/>
          <w:shd w:val="clear" w:color="auto" w:fill="FFFFFF"/>
        </w:rPr>
        <w:lastRenderedPageBreak/>
        <w:t>附件：</w:t>
      </w:r>
    </w:p>
    <w:p w:rsidR="000B26DD" w:rsidRPr="00B24613" w:rsidRDefault="000B26DD" w:rsidP="000B26DD">
      <w:pPr>
        <w:jc w:val="center"/>
        <w:rPr>
          <w:rFonts w:asciiTheme="minorEastAsia" w:eastAsiaTheme="minorEastAsia" w:hAnsiTheme="minorEastAsia" w:cs="微软雅黑"/>
          <w:b/>
          <w:kern w:val="0"/>
          <w:sz w:val="30"/>
          <w:szCs w:val="30"/>
          <w:shd w:val="clear" w:color="auto" w:fill="FFFFFF"/>
        </w:rPr>
      </w:pPr>
      <w:r w:rsidRPr="00B24613">
        <w:rPr>
          <w:rFonts w:asciiTheme="minorEastAsia" w:eastAsiaTheme="minorEastAsia" w:hAnsiTheme="minorEastAsia" w:cs="微软雅黑" w:hint="eastAsia"/>
          <w:b/>
          <w:kern w:val="0"/>
          <w:sz w:val="30"/>
          <w:szCs w:val="30"/>
          <w:shd w:val="clear" w:color="auto" w:fill="FFFFFF"/>
        </w:rPr>
        <w:t>企业类似业绩情况</w:t>
      </w:r>
    </w:p>
    <w:p w:rsidR="000B26DD" w:rsidRPr="00B24613" w:rsidRDefault="000B26DD" w:rsidP="000B26DD">
      <w:pPr>
        <w:spacing w:line="360" w:lineRule="auto"/>
        <w:rPr>
          <w:rFonts w:asciiTheme="minorEastAsia" w:eastAsiaTheme="minorEastAsia" w:hAnsiTheme="minorEastAsia" w:cs="微软雅黑"/>
          <w:b/>
          <w:spacing w:val="14"/>
          <w:sz w:val="24"/>
          <w:shd w:val="clear" w:color="auto" w:fill="FFFFFF"/>
        </w:rPr>
      </w:pPr>
      <w:r w:rsidRPr="00B24613">
        <w:rPr>
          <w:rFonts w:asciiTheme="minorEastAsia" w:eastAsiaTheme="minorEastAsia" w:hAnsiTheme="minorEastAsia" w:cs="微软雅黑" w:hint="eastAsia"/>
          <w:b/>
          <w:sz w:val="24"/>
          <w:shd w:val="clear" w:color="auto" w:fill="FFFFFF"/>
        </w:rPr>
        <w:t>注：</w:t>
      </w:r>
      <w:r w:rsidRPr="00B24613">
        <w:rPr>
          <w:rFonts w:asciiTheme="minorEastAsia" w:eastAsiaTheme="minorEastAsia" w:hAnsiTheme="minorEastAsia" w:cs="微软雅黑" w:hint="eastAsia"/>
          <w:bCs/>
          <w:sz w:val="24"/>
          <w:shd w:val="clear" w:color="auto" w:fill="FFFFFF"/>
        </w:rPr>
        <w:t>企业业绩是指投标单位2020年1月1日至今(复印件并加盖公章）</w:t>
      </w:r>
    </w:p>
    <w:p w:rsidR="000B26DD" w:rsidRPr="00B24613" w:rsidRDefault="000B26DD" w:rsidP="000B26DD">
      <w:pPr>
        <w:spacing w:line="360" w:lineRule="auto"/>
        <w:rPr>
          <w:rFonts w:asciiTheme="minorEastAsia" w:eastAsiaTheme="minorEastAsia" w:hAnsiTheme="minorEastAsia" w:cs="微软雅黑"/>
          <w:b/>
          <w:bCs/>
          <w:szCs w:val="21"/>
          <w:shd w:val="clear" w:color="auto" w:fill="FFFFFF"/>
        </w:rPr>
      </w:pPr>
      <w:r w:rsidRPr="00B24613">
        <w:rPr>
          <w:rFonts w:asciiTheme="minorEastAsia" w:eastAsiaTheme="minorEastAsia" w:hAnsiTheme="minorEastAsia" w:cs="微软雅黑" w:hint="eastAsia"/>
          <w:sz w:val="24"/>
          <w:shd w:val="clear" w:color="auto" w:fill="FFFFFF"/>
        </w:rPr>
        <w:t xml:space="preserve">采购项目名称：                                          采购编号：        </w:t>
      </w:r>
      <w:r w:rsidRPr="00B24613">
        <w:rPr>
          <w:rFonts w:asciiTheme="minorEastAsia" w:eastAsiaTheme="minorEastAsia" w:hAnsiTheme="minorEastAsia" w:cs="微软雅黑" w:hint="eastAsia"/>
          <w:szCs w:val="21"/>
          <w:shd w:val="clear" w:color="auto" w:fill="FFFFFF"/>
        </w:rPr>
        <w:t xml:space="preserve">    </w:t>
      </w:r>
      <w:r w:rsidRPr="00B24613">
        <w:rPr>
          <w:rFonts w:asciiTheme="minorEastAsia" w:eastAsiaTheme="minorEastAsia" w:hAnsiTheme="minorEastAsia" w:cs="微软雅黑"/>
          <w:szCs w:val="21"/>
          <w:shd w:val="clear" w:color="auto" w:fill="FFFFFF"/>
        </w:rPr>
        <w:t xml:space="preserve"> </w:t>
      </w:r>
    </w:p>
    <w:tbl>
      <w:tblPr>
        <w:tblW w:w="9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2"/>
        <w:gridCol w:w="1512"/>
        <w:gridCol w:w="1203"/>
        <w:gridCol w:w="1203"/>
        <w:gridCol w:w="1561"/>
        <w:gridCol w:w="1106"/>
        <w:gridCol w:w="1384"/>
        <w:gridCol w:w="1184"/>
      </w:tblGrid>
      <w:tr w:rsidR="000B26DD" w:rsidRPr="00B24613" w:rsidTr="00BA2282">
        <w:trPr>
          <w:trHeight w:val="516"/>
          <w:jc w:val="center"/>
        </w:trPr>
        <w:tc>
          <w:tcPr>
            <w:tcW w:w="682" w:type="dxa"/>
            <w:vAlign w:val="center"/>
          </w:tcPr>
          <w:p w:rsidR="000B26DD" w:rsidRPr="00B24613" w:rsidRDefault="000B26DD" w:rsidP="00BA2282">
            <w:pPr>
              <w:spacing w:line="360" w:lineRule="auto"/>
              <w:jc w:val="center"/>
              <w:rPr>
                <w:rFonts w:asciiTheme="minorEastAsia" w:eastAsiaTheme="minorEastAsia" w:hAnsiTheme="minorEastAsia" w:cs="微软雅黑"/>
                <w:b/>
                <w:szCs w:val="21"/>
                <w:shd w:val="clear" w:color="auto" w:fill="FFFFFF"/>
              </w:rPr>
            </w:pPr>
            <w:r w:rsidRPr="00B24613">
              <w:rPr>
                <w:rFonts w:asciiTheme="minorEastAsia" w:eastAsiaTheme="minorEastAsia" w:hAnsiTheme="minorEastAsia" w:cs="微软雅黑" w:hint="eastAsia"/>
                <w:b/>
                <w:szCs w:val="21"/>
                <w:shd w:val="clear" w:color="auto" w:fill="FFFFFF"/>
              </w:rPr>
              <w:t>序号</w:t>
            </w:r>
          </w:p>
        </w:tc>
        <w:tc>
          <w:tcPr>
            <w:tcW w:w="1512" w:type="dxa"/>
            <w:vAlign w:val="center"/>
          </w:tcPr>
          <w:p w:rsidR="000B26DD" w:rsidRPr="00B24613" w:rsidRDefault="000B26DD" w:rsidP="00BA2282">
            <w:pPr>
              <w:spacing w:line="360" w:lineRule="auto"/>
              <w:jc w:val="center"/>
              <w:rPr>
                <w:rFonts w:asciiTheme="minorEastAsia" w:eastAsiaTheme="minorEastAsia" w:hAnsiTheme="minorEastAsia" w:cs="微软雅黑"/>
                <w:b/>
                <w:szCs w:val="21"/>
                <w:shd w:val="clear" w:color="auto" w:fill="FFFFFF"/>
              </w:rPr>
            </w:pPr>
            <w:r w:rsidRPr="00B24613">
              <w:rPr>
                <w:rFonts w:asciiTheme="minorEastAsia" w:eastAsiaTheme="minorEastAsia" w:hAnsiTheme="minorEastAsia" w:cs="微软雅黑" w:hint="eastAsia"/>
                <w:b/>
                <w:szCs w:val="21"/>
                <w:shd w:val="clear" w:color="auto" w:fill="FFFFFF"/>
              </w:rPr>
              <w:t>采购单位</w:t>
            </w:r>
          </w:p>
        </w:tc>
        <w:tc>
          <w:tcPr>
            <w:tcW w:w="1203" w:type="dxa"/>
            <w:vAlign w:val="center"/>
          </w:tcPr>
          <w:p w:rsidR="000B26DD" w:rsidRPr="00B24613" w:rsidRDefault="000B26DD" w:rsidP="00BA2282">
            <w:pPr>
              <w:spacing w:line="360" w:lineRule="auto"/>
              <w:jc w:val="center"/>
              <w:rPr>
                <w:rFonts w:asciiTheme="minorEastAsia" w:eastAsiaTheme="minorEastAsia" w:hAnsiTheme="minorEastAsia" w:cs="微软雅黑"/>
                <w:b/>
                <w:szCs w:val="21"/>
                <w:shd w:val="clear" w:color="auto" w:fill="FFFFFF"/>
              </w:rPr>
            </w:pPr>
            <w:r w:rsidRPr="00B24613">
              <w:rPr>
                <w:rFonts w:asciiTheme="minorEastAsia" w:eastAsiaTheme="minorEastAsia" w:hAnsiTheme="minorEastAsia" w:cs="微软雅黑" w:hint="eastAsia"/>
                <w:b/>
                <w:szCs w:val="21"/>
                <w:shd w:val="clear" w:color="auto" w:fill="FFFFFF"/>
              </w:rPr>
              <w:t>项目名称</w:t>
            </w:r>
          </w:p>
        </w:tc>
        <w:tc>
          <w:tcPr>
            <w:tcW w:w="1203" w:type="dxa"/>
            <w:vAlign w:val="center"/>
          </w:tcPr>
          <w:p w:rsidR="000B26DD" w:rsidRPr="00B24613" w:rsidRDefault="000B26DD" w:rsidP="00BA2282">
            <w:pPr>
              <w:spacing w:line="360" w:lineRule="auto"/>
              <w:jc w:val="center"/>
              <w:rPr>
                <w:rFonts w:asciiTheme="minorEastAsia" w:eastAsiaTheme="minorEastAsia" w:hAnsiTheme="minorEastAsia" w:cs="微软雅黑"/>
                <w:b/>
                <w:szCs w:val="21"/>
                <w:shd w:val="clear" w:color="auto" w:fill="FFFFFF"/>
              </w:rPr>
            </w:pPr>
            <w:r w:rsidRPr="00B24613">
              <w:rPr>
                <w:rFonts w:asciiTheme="minorEastAsia" w:eastAsiaTheme="minorEastAsia" w:hAnsiTheme="minorEastAsia" w:cs="微软雅黑" w:hint="eastAsia"/>
                <w:b/>
                <w:szCs w:val="21"/>
                <w:shd w:val="clear" w:color="auto" w:fill="FFFFFF"/>
              </w:rPr>
              <w:t>合同金额</w:t>
            </w:r>
          </w:p>
        </w:tc>
        <w:tc>
          <w:tcPr>
            <w:tcW w:w="1561" w:type="dxa"/>
            <w:vAlign w:val="center"/>
          </w:tcPr>
          <w:p w:rsidR="000B26DD" w:rsidRPr="00B24613" w:rsidRDefault="000B26DD" w:rsidP="00BA2282">
            <w:pPr>
              <w:spacing w:line="360" w:lineRule="auto"/>
              <w:jc w:val="center"/>
              <w:rPr>
                <w:rFonts w:asciiTheme="minorEastAsia" w:eastAsiaTheme="minorEastAsia" w:hAnsiTheme="minorEastAsia" w:cs="微软雅黑"/>
                <w:b/>
                <w:szCs w:val="21"/>
                <w:shd w:val="clear" w:color="auto" w:fill="FFFFFF"/>
              </w:rPr>
            </w:pPr>
            <w:r w:rsidRPr="00B24613">
              <w:rPr>
                <w:rFonts w:asciiTheme="minorEastAsia" w:eastAsiaTheme="minorEastAsia" w:hAnsiTheme="minorEastAsia" w:cs="微软雅黑" w:hint="eastAsia"/>
                <w:b/>
                <w:szCs w:val="21"/>
                <w:shd w:val="clear" w:color="auto" w:fill="FFFFFF"/>
              </w:rPr>
              <w:t>项目实施内容</w:t>
            </w:r>
          </w:p>
        </w:tc>
        <w:tc>
          <w:tcPr>
            <w:tcW w:w="1106" w:type="dxa"/>
            <w:vAlign w:val="center"/>
          </w:tcPr>
          <w:p w:rsidR="000B26DD" w:rsidRPr="00B24613" w:rsidRDefault="000B26DD" w:rsidP="00BA2282">
            <w:pPr>
              <w:spacing w:line="360" w:lineRule="auto"/>
              <w:jc w:val="center"/>
              <w:rPr>
                <w:rFonts w:asciiTheme="minorEastAsia" w:eastAsiaTheme="minorEastAsia" w:hAnsiTheme="minorEastAsia" w:cs="微软雅黑"/>
                <w:b/>
                <w:szCs w:val="21"/>
                <w:shd w:val="clear" w:color="auto" w:fill="FFFFFF"/>
              </w:rPr>
            </w:pPr>
            <w:r w:rsidRPr="00B24613">
              <w:rPr>
                <w:rFonts w:asciiTheme="minorEastAsia" w:eastAsiaTheme="minorEastAsia" w:hAnsiTheme="minorEastAsia" w:cs="微软雅黑" w:hint="eastAsia"/>
                <w:b/>
                <w:szCs w:val="21"/>
                <w:shd w:val="clear" w:color="auto" w:fill="FFFFFF"/>
              </w:rPr>
              <w:t>签订时间</w:t>
            </w:r>
          </w:p>
        </w:tc>
        <w:tc>
          <w:tcPr>
            <w:tcW w:w="1384" w:type="dxa"/>
            <w:vAlign w:val="center"/>
          </w:tcPr>
          <w:p w:rsidR="000B26DD" w:rsidRPr="00B24613" w:rsidRDefault="000B26DD" w:rsidP="00BA2282">
            <w:pPr>
              <w:spacing w:line="360" w:lineRule="auto"/>
              <w:jc w:val="center"/>
              <w:rPr>
                <w:rFonts w:asciiTheme="minorEastAsia" w:eastAsiaTheme="minorEastAsia" w:hAnsiTheme="minorEastAsia" w:cs="微软雅黑"/>
                <w:b/>
                <w:szCs w:val="21"/>
                <w:shd w:val="clear" w:color="auto" w:fill="FFFFFF"/>
              </w:rPr>
            </w:pPr>
            <w:r w:rsidRPr="00B24613">
              <w:rPr>
                <w:rFonts w:asciiTheme="minorEastAsia" w:eastAsiaTheme="minorEastAsia" w:hAnsiTheme="minorEastAsia" w:cs="微软雅黑" w:hint="eastAsia"/>
                <w:b/>
                <w:szCs w:val="21"/>
                <w:shd w:val="clear" w:color="auto" w:fill="FFFFFF"/>
              </w:rPr>
              <w:t>业主联系人</w:t>
            </w:r>
          </w:p>
        </w:tc>
        <w:tc>
          <w:tcPr>
            <w:tcW w:w="1184" w:type="dxa"/>
            <w:vAlign w:val="center"/>
          </w:tcPr>
          <w:p w:rsidR="000B26DD" w:rsidRPr="00B24613" w:rsidRDefault="000B26DD" w:rsidP="00BA2282">
            <w:pPr>
              <w:spacing w:line="360" w:lineRule="auto"/>
              <w:jc w:val="center"/>
              <w:rPr>
                <w:rFonts w:asciiTheme="minorEastAsia" w:eastAsiaTheme="minorEastAsia" w:hAnsiTheme="minorEastAsia" w:cs="微软雅黑"/>
                <w:b/>
                <w:szCs w:val="21"/>
                <w:shd w:val="clear" w:color="auto" w:fill="FFFFFF"/>
              </w:rPr>
            </w:pPr>
            <w:r w:rsidRPr="00B24613">
              <w:rPr>
                <w:rFonts w:asciiTheme="minorEastAsia" w:eastAsiaTheme="minorEastAsia" w:hAnsiTheme="minorEastAsia" w:cs="微软雅黑" w:hint="eastAsia"/>
                <w:b/>
                <w:szCs w:val="21"/>
                <w:shd w:val="clear" w:color="auto" w:fill="FFFFFF"/>
              </w:rPr>
              <w:t>联系方式</w:t>
            </w:r>
          </w:p>
        </w:tc>
      </w:tr>
      <w:tr w:rsidR="000B26DD" w:rsidRPr="00B24613" w:rsidTr="00BA2282">
        <w:trPr>
          <w:trHeight w:val="516"/>
          <w:jc w:val="center"/>
        </w:trPr>
        <w:tc>
          <w:tcPr>
            <w:tcW w:w="682" w:type="dxa"/>
          </w:tcPr>
          <w:p w:rsidR="000B26DD" w:rsidRPr="00B24613" w:rsidRDefault="000B26DD" w:rsidP="00BA2282">
            <w:pPr>
              <w:spacing w:line="360" w:lineRule="auto"/>
              <w:rPr>
                <w:rFonts w:asciiTheme="minorEastAsia" w:eastAsiaTheme="minorEastAsia" w:hAnsiTheme="minorEastAsia" w:cs="微软雅黑"/>
                <w:bCs/>
                <w:szCs w:val="21"/>
                <w:shd w:val="clear" w:color="auto" w:fill="FFFFFF"/>
              </w:rPr>
            </w:pPr>
          </w:p>
        </w:tc>
        <w:tc>
          <w:tcPr>
            <w:tcW w:w="1512" w:type="dxa"/>
          </w:tcPr>
          <w:p w:rsidR="000B26DD" w:rsidRPr="00B24613" w:rsidRDefault="000B26DD" w:rsidP="00BA2282">
            <w:pPr>
              <w:spacing w:line="360" w:lineRule="auto"/>
              <w:rPr>
                <w:rFonts w:asciiTheme="minorEastAsia" w:eastAsiaTheme="minorEastAsia" w:hAnsiTheme="minorEastAsia" w:cs="微软雅黑"/>
                <w:bCs/>
                <w:szCs w:val="21"/>
                <w:shd w:val="clear" w:color="auto" w:fill="FFFFFF"/>
              </w:rPr>
            </w:pPr>
          </w:p>
        </w:tc>
        <w:tc>
          <w:tcPr>
            <w:tcW w:w="1203" w:type="dxa"/>
          </w:tcPr>
          <w:p w:rsidR="000B26DD" w:rsidRPr="00B24613" w:rsidRDefault="000B26DD" w:rsidP="00BA2282">
            <w:pPr>
              <w:spacing w:line="360" w:lineRule="auto"/>
              <w:rPr>
                <w:rFonts w:asciiTheme="minorEastAsia" w:eastAsiaTheme="minorEastAsia" w:hAnsiTheme="minorEastAsia" w:cs="微软雅黑"/>
                <w:bCs/>
                <w:szCs w:val="21"/>
                <w:shd w:val="clear" w:color="auto" w:fill="FFFFFF"/>
              </w:rPr>
            </w:pPr>
          </w:p>
        </w:tc>
        <w:tc>
          <w:tcPr>
            <w:tcW w:w="1203" w:type="dxa"/>
          </w:tcPr>
          <w:p w:rsidR="000B26DD" w:rsidRPr="00B24613" w:rsidRDefault="000B26DD" w:rsidP="00BA2282">
            <w:pPr>
              <w:spacing w:line="360" w:lineRule="auto"/>
              <w:rPr>
                <w:rFonts w:asciiTheme="minorEastAsia" w:eastAsiaTheme="minorEastAsia" w:hAnsiTheme="minorEastAsia" w:cs="微软雅黑"/>
                <w:bCs/>
                <w:szCs w:val="21"/>
                <w:shd w:val="clear" w:color="auto" w:fill="FFFFFF"/>
              </w:rPr>
            </w:pPr>
          </w:p>
        </w:tc>
        <w:tc>
          <w:tcPr>
            <w:tcW w:w="1561" w:type="dxa"/>
          </w:tcPr>
          <w:p w:rsidR="000B26DD" w:rsidRPr="00B24613" w:rsidRDefault="000B26DD" w:rsidP="00BA2282">
            <w:pPr>
              <w:spacing w:line="360" w:lineRule="auto"/>
              <w:rPr>
                <w:rFonts w:asciiTheme="minorEastAsia" w:eastAsiaTheme="minorEastAsia" w:hAnsiTheme="minorEastAsia" w:cs="微软雅黑"/>
                <w:bCs/>
                <w:szCs w:val="21"/>
                <w:shd w:val="clear" w:color="auto" w:fill="FFFFFF"/>
              </w:rPr>
            </w:pPr>
          </w:p>
        </w:tc>
        <w:tc>
          <w:tcPr>
            <w:tcW w:w="1106" w:type="dxa"/>
          </w:tcPr>
          <w:p w:rsidR="000B26DD" w:rsidRPr="00B24613" w:rsidRDefault="000B26DD" w:rsidP="00BA2282">
            <w:pPr>
              <w:spacing w:line="360" w:lineRule="auto"/>
              <w:rPr>
                <w:rFonts w:asciiTheme="minorEastAsia" w:eastAsiaTheme="minorEastAsia" w:hAnsiTheme="minorEastAsia" w:cs="微软雅黑"/>
                <w:bCs/>
                <w:szCs w:val="21"/>
                <w:shd w:val="clear" w:color="auto" w:fill="FFFFFF"/>
              </w:rPr>
            </w:pPr>
          </w:p>
        </w:tc>
        <w:tc>
          <w:tcPr>
            <w:tcW w:w="1384" w:type="dxa"/>
          </w:tcPr>
          <w:p w:rsidR="000B26DD" w:rsidRPr="00B24613" w:rsidRDefault="000B26DD" w:rsidP="00BA2282">
            <w:pPr>
              <w:spacing w:line="360" w:lineRule="auto"/>
              <w:rPr>
                <w:rFonts w:asciiTheme="minorEastAsia" w:eastAsiaTheme="minorEastAsia" w:hAnsiTheme="minorEastAsia" w:cs="微软雅黑"/>
                <w:bCs/>
                <w:szCs w:val="21"/>
                <w:shd w:val="clear" w:color="auto" w:fill="FFFFFF"/>
              </w:rPr>
            </w:pPr>
          </w:p>
        </w:tc>
        <w:tc>
          <w:tcPr>
            <w:tcW w:w="1184" w:type="dxa"/>
          </w:tcPr>
          <w:p w:rsidR="000B26DD" w:rsidRPr="00B24613" w:rsidRDefault="000B26DD" w:rsidP="00BA2282">
            <w:pPr>
              <w:spacing w:line="360" w:lineRule="auto"/>
              <w:rPr>
                <w:rFonts w:asciiTheme="minorEastAsia" w:eastAsiaTheme="minorEastAsia" w:hAnsiTheme="minorEastAsia" w:cs="微软雅黑"/>
                <w:bCs/>
                <w:szCs w:val="21"/>
                <w:shd w:val="clear" w:color="auto" w:fill="FFFFFF"/>
              </w:rPr>
            </w:pPr>
          </w:p>
        </w:tc>
      </w:tr>
      <w:tr w:rsidR="000B26DD" w:rsidRPr="00B24613" w:rsidTr="00BA2282">
        <w:trPr>
          <w:trHeight w:val="516"/>
          <w:jc w:val="center"/>
        </w:trPr>
        <w:tc>
          <w:tcPr>
            <w:tcW w:w="682" w:type="dxa"/>
          </w:tcPr>
          <w:p w:rsidR="000B26DD" w:rsidRPr="00B24613" w:rsidRDefault="000B26DD" w:rsidP="00BA2282">
            <w:pPr>
              <w:spacing w:line="360" w:lineRule="auto"/>
              <w:rPr>
                <w:rFonts w:asciiTheme="minorEastAsia" w:eastAsiaTheme="minorEastAsia" w:hAnsiTheme="minorEastAsia" w:cs="微软雅黑"/>
                <w:bCs/>
                <w:szCs w:val="21"/>
                <w:shd w:val="clear" w:color="auto" w:fill="FFFFFF"/>
              </w:rPr>
            </w:pPr>
          </w:p>
        </w:tc>
        <w:tc>
          <w:tcPr>
            <w:tcW w:w="1512" w:type="dxa"/>
          </w:tcPr>
          <w:p w:rsidR="000B26DD" w:rsidRPr="00B24613" w:rsidRDefault="000B26DD" w:rsidP="00BA2282">
            <w:pPr>
              <w:spacing w:line="360" w:lineRule="auto"/>
              <w:rPr>
                <w:rFonts w:asciiTheme="minorEastAsia" w:eastAsiaTheme="minorEastAsia" w:hAnsiTheme="minorEastAsia" w:cs="微软雅黑"/>
                <w:bCs/>
                <w:szCs w:val="21"/>
                <w:shd w:val="clear" w:color="auto" w:fill="FFFFFF"/>
              </w:rPr>
            </w:pPr>
          </w:p>
        </w:tc>
        <w:tc>
          <w:tcPr>
            <w:tcW w:w="1203" w:type="dxa"/>
          </w:tcPr>
          <w:p w:rsidR="000B26DD" w:rsidRPr="00B24613" w:rsidRDefault="000B26DD" w:rsidP="00BA2282">
            <w:pPr>
              <w:spacing w:line="360" w:lineRule="auto"/>
              <w:rPr>
                <w:rFonts w:asciiTheme="minorEastAsia" w:eastAsiaTheme="minorEastAsia" w:hAnsiTheme="minorEastAsia" w:cs="微软雅黑"/>
                <w:bCs/>
                <w:szCs w:val="21"/>
                <w:shd w:val="clear" w:color="auto" w:fill="FFFFFF"/>
              </w:rPr>
            </w:pPr>
          </w:p>
        </w:tc>
        <w:tc>
          <w:tcPr>
            <w:tcW w:w="1203" w:type="dxa"/>
          </w:tcPr>
          <w:p w:rsidR="000B26DD" w:rsidRPr="00B24613" w:rsidRDefault="000B26DD" w:rsidP="00BA2282">
            <w:pPr>
              <w:spacing w:line="360" w:lineRule="auto"/>
              <w:rPr>
                <w:rFonts w:asciiTheme="minorEastAsia" w:eastAsiaTheme="minorEastAsia" w:hAnsiTheme="minorEastAsia" w:cs="微软雅黑"/>
                <w:bCs/>
                <w:szCs w:val="21"/>
                <w:shd w:val="clear" w:color="auto" w:fill="FFFFFF"/>
              </w:rPr>
            </w:pPr>
          </w:p>
        </w:tc>
        <w:tc>
          <w:tcPr>
            <w:tcW w:w="1561" w:type="dxa"/>
          </w:tcPr>
          <w:p w:rsidR="000B26DD" w:rsidRPr="00B24613" w:rsidRDefault="000B26DD" w:rsidP="00BA2282">
            <w:pPr>
              <w:spacing w:line="360" w:lineRule="auto"/>
              <w:rPr>
                <w:rFonts w:asciiTheme="minorEastAsia" w:eastAsiaTheme="minorEastAsia" w:hAnsiTheme="minorEastAsia" w:cs="微软雅黑"/>
                <w:bCs/>
                <w:szCs w:val="21"/>
                <w:shd w:val="clear" w:color="auto" w:fill="FFFFFF"/>
              </w:rPr>
            </w:pPr>
          </w:p>
        </w:tc>
        <w:tc>
          <w:tcPr>
            <w:tcW w:w="1106" w:type="dxa"/>
          </w:tcPr>
          <w:p w:rsidR="000B26DD" w:rsidRPr="00B24613" w:rsidRDefault="000B26DD" w:rsidP="00BA2282">
            <w:pPr>
              <w:spacing w:line="360" w:lineRule="auto"/>
              <w:rPr>
                <w:rFonts w:asciiTheme="minorEastAsia" w:eastAsiaTheme="minorEastAsia" w:hAnsiTheme="minorEastAsia" w:cs="微软雅黑"/>
                <w:bCs/>
                <w:szCs w:val="21"/>
                <w:shd w:val="clear" w:color="auto" w:fill="FFFFFF"/>
              </w:rPr>
            </w:pPr>
          </w:p>
        </w:tc>
        <w:tc>
          <w:tcPr>
            <w:tcW w:w="1384" w:type="dxa"/>
          </w:tcPr>
          <w:p w:rsidR="000B26DD" w:rsidRPr="00B24613" w:rsidRDefault="000B26DD" w:rsidP="00BA2282">
            <w:pPr>
              <w:spacing w:line="360" w:lineRule="auto"/>
              <w:rPr>
                <w:rFonts w:asciiTheme="minorEastAsia" w:eastAsiaTheme="minorEastAsia" w:hAnsiTheme="minorEastAsia" w:cs="微软雅黑"/>
                <w:bCs/>
                <w:szCs w:val="21"/>
                <w:shd w:val="clear" w:color="auto" w:fill="FFFFFF"/>
              </w:rPr>
            </w:pPr>
          </w:p>
        </w:tc>
        <w:tc>
          <w:tcPr>
            <w:tcW w:w="1184" w:type="dxa"/>
          </w:tcPr>
          <w:p w:rsidR="000B26DD" w:rsidRPr="00B24613" w:rsidRDefault="000B26DD" w:rsidP="00BA2282">
            <w:pPr>
              <w:spacing w:line="360" w:lineRule="auto"/>
              <w:rPr>
                <w:rFonts w:asciiTheme="minorEastAsia" w:eastAsiaTheme="minorEastAsia" w:hAnsiTheme="minorEastAsia" w:cs="微软雅黑"/>
                <w:bCs/>
                <w:szCs w:val="21"/>
                <w:shd w:val="clear" w:color="auto" w:fill="FFFFFF"/>
              </w:rPr>
            </w:pPr>
          </w:p>
        </w:tc>
      </w:tr>
      <w:tr w:rsidR="000B26DD" w:rsidRPr="00B24613" w:rsidTr="00BA2282">
        <w:trPr>
          <w:trHeight w:val="516"/>
          <w:jc w:val="center"/>
        </w:trPr>
        <w:tc>
          <w:tcPr>
            <w:tcW w:w="682" w:type="dxa"/>
          </w:tcPr>
          <w:p w:rsidR="000B26DD" w:rsidRPr="00B24613" w:rsidRDefault="000B26DD" w:rsidP="00BA2282">
            <w:pPr>
              <w:spacing w:line="360" w:lineRule="auto"/>
              <w:rPr>
                <w:rFonts w:asciiTheme="minorEastAsia" w:eastAsiaTheme="minorEastAsia" w:hAnsiTheme="minorEastAsia" w:cs="微软雅黑"/>
                <w:bCs/>
                <w:szCs w:val="21"/>
                <w:shd w:val="clear" w:color="auto" w:fill="FFFFFF"/>
              </w:rPr>
            </w:pPr>
          </w:p>
        </w:tc>
        <w:tc>
          <w:tcPr>
            <w:tcW w:w="1512" w:type="dxa"/>
          </w:tcPr>
          <w:p w:rsidR="000B26DD" w:rsidRPr="00B24613" w:rsidRDefault="000B26DD" w:rsidP="00BA2282">
            <w:pPr>
              <w:spacing w:line="360" w:lineRule="auto"/>
              <w:rPr>
                <w:rFonts w:asciiTheme="minorEastAsia" w:eastAsiaTheme="minorEastAsia" w:hAnsiTheme="minorEastAsia" w:cs="微软雅黑"/>
                <w:bCs/>
                <w:szCs w:val="21"/>
                <w:shd w:val="clear" w:color="auto" w:fill="FFFFFF"/>
              </w:rPr>
            </w:pPr>
          </w:p>
        </w:tc>
        <w:tc>
          <w:tcPr>
            <w:tcW w:w="1203" w:type="dxa"/>
          </w:tcPr>
          <w:p w:rsidR="000B26DD" w:rsidRPr="00B24613" w:rsidRDefault="000B26DD" w:rsidP="00BA2282">
            <w:pPr>
              <w:spacing w:line="360" w:lineRule="auto"/>
              <w:rPr>
                <w:rFonts w:asciiTheme="minorEastAsia" w:eastAsiaTheme="minorEastAsia" w:hAnsiTheme="minorEastAsia" w:cs="微软雅黑"/>
                <w:bCs/>
                <w:szCs w:val="21"/>
                <w:shd w:val="clear" w:color="auto" w:fill="FFFFFF"/>
              </w:rPr>
            </w:pPr>
          </w:p>
        </w:tc>
        <w:tc>
          <w:tcPr>
            <w:tcW w:w="1203" w:type="dxa"/>
          </w:tcPr>
          <w:p w:rsidR="000B26DD" w:rsidRPr="00B24613" w:rsidRDefault="000B26DD" w:rsidP="00BA2282">
            <w:pPr>
              <w:spacing w:line="360" w:lineRule="auto"/>
              <w:rPr>
                <w:rFonts w:asciiTheme="minorEastAsia" w:eastAsiaTheme="minorEastAsia" w:hAnsiTheme="minorEastAsia" w:cs="微软雅黑"/>
                <w:bCs/>
                <w:szCs w:val="21"/>
                <w:shd w:val="clear" w:color="auto" w:fill="FFFFFF"/>
              </w:rPr>
            </w:pPr>
          </w:p>
        </w:tc>
        <w:tc>
          <w:tcPr>
            <w:tcW w:w="1561" w:type="dxa"/>
          </w:tcPr>
          <w:p w:rsidR="000B26DD" w:rsidRPr="00B24613" w:rsidRDefault="000B26DD" w:rsidP="00BA2282">
            <w:pPr>
              <w:spacing w:line="360" w:lineRule="auto"/>
              <w:rPr>
                <w:rFonts w:asciiTheme="minorEastAsia" w:eastAsiaTheme="minorEastAsia" w:hAnsiTheme="minorEastAsia" w:cs="微软雅黑"/>
                <w:bCs/>
                <w:szCs w:val="21"/>
                <w:shd w:val="clear" w:color="auto" w:fill="FFFFFF"/>
              </w:rPr>
            </w:pPr>
          </w:p>
        </w:tc>
        <w:tc>
          <w:tcPr>
            <w:tcW w:w="1106" w:type="dxa"/>
          </w:tcPr>
          <w:p w:rsidR="000B26DD" w:rsidRPr="00B24613" w:rsidRDefault="000B26DD" w:rsidP="00BA2282">
            <w:pPr>
              <w:spacing w:line="360" w:lineRule="auto"/>
              <w:rPr>
                <w:rFonts w:asciiTheme="minorEastAsia" w:eastAsiaTheme="minorEastAsia" w:hAnsiTheme="minorEastAsia" w:cs="微软雅黑"/>
                <w:bCs/>
                <w:szCs w:val="21"/>
                <w:shd w:val="clear" w:color="auto" w:fill="FFFFFF"/>
              </w:rPr>
            </w:pPr>
          </w:p>
        </w:tc>
        <w:tc>
          <w:tcPr>
            <w:tcW w:w="1384" w:type="dxa"/>
          </w:tcPr>
          <w:p w:rsidR="000B26DD" w:rsidRPr="00B24613" w:rsidRDefault="000B26DD" w:rsidP="00BA2282">
            <w:pPr>
              <w:spacing w:line="360" w:lineRule="auto"/>
              <w:rPr>
                <w:rFonts w:asciiTheme="minorEastAsia" w:eastAsiaTheme="minorEastAsia" w:hAnsiTheme="minorEastAsia" w:cs="微软雅黑"/>
                <w:bCs/>
                <w:szCs w:val="21"/>
                <w:shd w:val="clear" w:color="auto" w:fill="FFFFFF"/>
              </w:rPr>
            </w:pPr>
          </w:p>
        </w:tc>
        <w:tc>
          <w:tcPr>
            <w:tcW w:w="1184" w:type="dxa"/>
          </w:tcPr>
          <w:p w:rsidR="000B26DD" w:rsidRPr="00B24613" w:rsidRDefault="000B26DD" w:rsidP="00BA2282">
            <w:pPr>
              <w:spacing w:line="360" w:lineRule="auto"/>
              <w:rPr>
                <w:rFonts w:asciiTheme="minorEastAsia" w:eastAsiaTheme="minorEastAsia" w:hAnsiTheme="minorEastAsia" w:cs="微软雅黑"/>
                <w:bCs/>
                <w:szCs w:val="21"/>
                <w:shd w:val="clear" w:color="auto" w:fill="FFFFFF"/>
              </w:rPr>
            </w:pPr>
          </w:p>
        </w:tc>
      </w:tr>
      <w:tr w:rsidR="000B26DD" w:rsidRPr="00B24613" w:rsidTr="00BA2282">
        <w:trPr>
          <w:trHeight w:val="516"/>
          <w:jc w:val="center"/>
        </w:trPr>
        <w:tc>
          <w:tcPr>
            <w:tcW w:w="682" w:type="dxa"/>
          </w:tcPr>
          <w:p w:rsidR="000B26DD" w:rsidRPr="00B24613" w:rsidRDefault="000B26DD" w:rsidP="00BA2282">
            <w:pPr>
              <w:spacing w:line="360" w:lineRule="auto"/>
              <w:rPr>
                <w:rFonts w:asciiTheme="minorEastAsia" w:eastAsiaTheme="minorEastAsia" w:hAnsiTheme="minorEastAsia" w:cs="微软雅黑"/>
                <w:bCs/>
                <w:szCs w:val="21"/>
                <w:shd w:val="clear" w:color="auto" w:fill="FFFFFF"/>
              </w:rPr>
            </w:pPr>
          </w:p>
        </w:tc>
        <w:tc>
          <w:tcPr>
            <w:tcW w:w="1512" w:type="dxa"/>
          </w:tcPr>
          <w:p w:rsidR="000B26DD" w:rsidRPr="00B24613" w:rsidRDefault="000B26DD" w:rsidP="00BA2282">
            <w:pPr>
              <w:spacing w:line="360" w:lineRule="auto"/>
              <w:rPr>
                <w:rFonts w:asciiTheme="minorEastAsia" w:eastAsiaTheme="minorEastAsia" w:hAnsiTheme="minorEastAsia" w:cs="微软雅黑"/>
                <w:bCs/>
                <w:szCs w:val="21"/>
                <w:shd w:val="clear" w:color="auto" w:fill="FFFFFF"/>
              </w:rPr>
            </w:pPr>
          </w:p>
        </w:tc>
        <w:tc>
          <w:tcPr>
            <w:tcW w:w="1203" w:type="dxa"/>
          </w:tcPr>
          <w:p w:rsidR="000B26DD" w:rsidRPr="00B24613" w:rsidRDefault="000B26DD" w:rsidP="00BA2282">
            <w:pPr>
              <w:spacing w:line="360" w:lineRule="auto"/>
              <w:rPr>
                <w:rFonts w:asciiTheme="minorEastAsia" w:eastAsiaTheme="minorEastAsia" w:hAnsiTheme="minorEastAsia" w:cs="微软雅黑"/>
                <w:bCs/>
                <w:szCs w:val="21"/>
                <w:shd w:val="clear" w:color="auto" w:fill="FFFFFF"/>
              </w:rPr>
            </w:pPr>
          </w:p>
        </w:tc>
        <w:tc>
          <w:tcPr>
            <w:tcW w:w="1203" w:type="dxa"/>
          </w:tcPr>
          <w:p w:rsidR="000B26DD" w:rsidRPr="00B24613" w:rsidRDefault="000B26DD" w:rsidP="00BA2282">
            <w:pPr>
              <w:spacing w:line="360" w:lineRule="auto"/>
              <w:rPr>
                <w:rFonts w:asciiTheme="minorEastAsia" w:eastAsiaTheme="minorEastAsia" w:hAnsiTheme="minorEastAsia" w:cs="微软雅黑"/>
                <w:bCs/>
                <w:szCs w:val="21"/>
                <w:shd w:val="clear" w:color="auto" w:fill="FFFFFF"/>
              </w:rPr>
            </w:pPr>
          </w:p>
        </w:tc>
        <w:tc>
          <w:tcPr>
            <w:tcW w:w="1561" w:type="dxa"/>
          </w:tcPr>
          <w:p w:rsidR="000B26DD" w:rsidRPr="00B24613" w:rsidRDefault="000B26DD" w:rsidP="00BA2282">
            <w:pPr>
              <w:spacing w:line="360" w:lineRule="auto"/>
              <w:rPr>
                <w:rFonts w:asciiTheme="minorEastAsia" w:eastAsiaTheme="minorEastAsia" w:hAnsiTheme="minorEastAsia" w:cs="微软雅黑"/>
                <w:bCs/>
                <w:szCs w:val="21"/>
                <w:shd w:val="clear" w:color="auto" w:fill="FFFFFF"/>
              </w:rPr>
            </w:pPr>
          </w:p>
        </w:tc>
        <w:tc>
          <w:tcPr>
            <w:tcW w:w="1106" w:type="dxa"/>
          </w:tcPr>
          <w:p w:rsidR="000B26DD" w:rsidRPr="00B24613" w:rsidRDefault="000B26DD" w:rsidP="00BA2282">
            <w:pPr>
              <w:spacing w:line="360" w:lineRule="auto"/>
              <w:rPr>
                <w:rFonts w:asciiTheme="minorEastAsia" w:eastAsiaTheme="minorEastAsia" w:hAnsiTheme="minorEastAsia" w:cs="微软雅黑"/>
                <w:bCs/>
                <w:szCs w:val="21"/>
                <w:shd w:val="clear" w:color="auto" w:fill="FFFFFF"/>
              </w:rPr>
            </w:pPr>
          </w:p>
        </w:tc>
        <w:tc>
          <w:tcPr>
            <w:tcW w:w="1384" w:type="dxa"/>
          </w:tcPr>
          <w:p w:rsidR="000B26DD" w:rsidRPr="00B24613" w:rsidRDefault="000B26DD" w:rsidP="00BA2282">
            <w:pPr>
              <w:spacing w:line="360" w:lineRule="auto"/>
              <w:rPr>
                <w:rFonts w:asciiTheme="minorEastAsia" w:eastAsiaTheme="minorEastAsia" w:hAnsiTheme="minorEastAsia" w:cs="微软雅黑"/>
                <w:bCs/>
                <w:szCs w:val="21"/>
                <w:shd w:val="clear" w:color="auto" w:fill="FFFFFF"/>
              </w:rPr>
            </w:pPr>
          </w:p>
        </w:tc>
        <w:tc>
          <w:tcPr>
            <w:tcW w:w="1184" w:type="dxa"/>
          </w:tcPr>
          <w:p w:rsidR="000B26DD" w:rsidRPr="00B24613" w:rsidRDefault="000B26DD" w:rsidP="00BA2282">
            <w:pPr>
              <w:spacing w:line="360" w:lineRule="auto"/>
              <w:rPr>
                <w:rFonts w:asciiTheme="minorEastAsia" w:eastAsiaTheme="minorEastAsia" w:hAnsiTheme="minorEastAsia" w:cs="微软雅黑"/>
                <w:bCs/>
                <w:szCs w:val="21"/>
                <w:shd w:val="clear" w:color="auto" w:fill="FFFFFF"/>
              </w:rPr>
            </w:pPr>
          </w:p>
        </w:tc>
      </w:tr>
      <w:tr w:rsidR="000B26DD" w:rsidRPr="00B24613" w:rsidTr="00BA2282">
        <w:trPr>
          <w:trHeight w:val="516"/>
          <w:jc w:val="center"/>
        </w:trPr>
        <w:tc>
          <w:tcPr>
            <w:tcW w:w="682" w:type="dxa"/>
          </w:tcPr>
          <w:p w:rsidR="000B26DD" w:rsidRPr="00B24613" w:rsidRDefault="000B26DD" w:rsidP="00BA2282">
            <w:pPr>
              <w:spacing w:line="360" w:lineRule="auto"/>
              <w:rPr>
                <w:rFonts w:asciiTheme="minorEastAsia" w:eastAsiaTheme="minorEastAsia" w:hAnsiTheme="minorEastAsia" w:cs="微软雅黑"/>
                <w:bCs/>
                <w:szCs w:val="21"/>
                <w:shd w:val="clear" w:color="auto" w:fill="FFFFFF"/>
              </w:rPr>
            </w:pPr>
          </w:p>
        </w:tc>
        <w:tc>
          <w:tcPr>
            <w:tcW w:w="1512" w:type="dxa"/>
          </w:tcPr>
          <w:p w:rsidR="000B26DD" w:rsidRPr="00B24613" w:rsidRDefault="000B26DD" w:rsidP="00BA2282">
            <w:pPr>
              <w:spacing w:line="360" w:lineRule="auto"/>
              <w:rPr>
                <w:rFonts w:asciiTheme="minorEastAsia" w:eastAsiaTheme="minorEastAsia" w:hAnsiTheme="minorEastAsia" w:cs="微软雅黑"/>
                <w:bCs/>
                <w:szCs w:val="21"/>
                <w:shd w:val="clear" w:color="auto" w:fill="FFFFFF"/>
              </w:rPr>
            </w:pPr>
          </w:p>
        </w:tc>
        <w:tc>
          <w:tcPr>
            <w:tcW w:w="1203" w:type="dxa"/>
          </w:tcPr>
          <w:p w:rsidR="000B26DD" w:rsidRPr="00B24613" w:rsidRDefault="000B26DD" w:rsidP="00BA2282">
            <w:pPr>
              <w:spacing w:line="360" w:lineRule="auto"/>
              <w:rPr>
                <w:rFonts w:asciiTheme="minorEastAsia" w:eastAsiaTheme="minorEastAsia" w:hAnsiTheme="minorEastAsia" w:cs="微软雅黑"/>
                <w:bCs/>
                <w:szCs w:val="21"/>
                <w:shd w:val="clear" w:color="auto" w:fill="FFFFFF"/>
              </w:rPr>
            </w:pPr>
          </w:p>
        </w:tc>
        <w:tc>
          <w:tcPr>
            <w:tcW w:w="1203" w:type="dxa"/>
          </w:tcPr>
          <w:p w:rsidR="000B26DD" w:rsidRPr="00B24613" w:rsidRDefault="000B26DD" w:rsidP="00BA2282">
            <w:pPr>
              <w:spacing w:line="360" w:lineRule="auto"/>
              <w:rPr>
                <w:rFonts w:asciiTheme="minorEastAsia" w:eastAsiaTheme="minorEastAsia" w:hAnsiTheme="minorEastAsia" w:cs="微软雅黑"/>
                <w:bCs/>
                <w:szCs w:val="21"/>
                <w:shd w:val="clear" w:color="auto" w:fill="FFFFFF"/>
              </w:rPr>
            </w:pPr>
          </w:p>
        </w:tc>
        <w:tc>
          <w:tcPr>
            <w:tcW w:w="1561" w:type="dxa"/>
          </w:tcPr>
          <w:p w:rsidR="000B26DD" w:rsidRPr="00B24613" w:rsidRDefault="000B26DD" w:rsidP="00BA2282">
            <w:pPr>
              <w:spacing w:line="360" w:lineRule="auto"/>
              <w:rPr>
                <w:rFonts w:asciiTheme="minorEastAsia" w:eastAsiaTheme="minorEastAsia" w:hAnsiTheme="minorEastAsia" w:cs="微软雅黑"/>
                <w:bCs/>
                <w:szCs w:val="21"/>
                <w:shd w:val="clear" w:color="auto" w:fill="FFFFFF"/>
              </w:rPr>
            </w:pPr>
          </w:p>
        </w:tc>
        <w:tc>
          <w:tcPr>
            <w:tcW w:w="1106" w:type="dxa"/>
          </w:tcPr>
          <w:p w:rsidR="000B26DD" w:rsidRPr="00B24613" w:rsidRDefault="000B26DD" w:rsidP="00BA2282">
            <w:pPr>
              <w:spacing w:line="360" w:lineRule="auto"/>
              <w:rPr>
                <w:rFonts w:asciiTheme="minorEastAsia" w:eastAsiaTheme="minorEastAsia" w:hAnsiTheme="minorEastAsia" w:cs="微软雅黑"/>
                <w:bCs/>
                <w:szCs w:val="21"/>
                <w:shd w:val="clear" w:color="auto" w:fill="FFFFFF"/>
              </w:rPr>
            </w:pPr>
          </w:p>
        </w:tc>
        <w:tc>
          <w:tcPr>
            <w:tcW w:w="1384" w:type="dxa"/>
          </w:tcPr>
          <w:p w:rsidR="000B26DD" w:rsidRPr="00B24613" w:rsidRDefault="000B26DD" w:rsidP="00BA2282">
            <w:pPr>
              <w:spacing w:line="360" w:lineRule="auto"/>
              <w:rPr>
                <w:rFonts w:asciiTheme="minorEastAsia" w:eastAsiaTheme="minorEastAsia" w:hAnsiTheme="minorEastAsia" w:cs="微软雅黑"/>
                <w:bCs/>
                <w:szCs w:val="21"/>
                <w:shd w:val="clear" w:color="auto" w:fill="FFFFFF"/>
              </w:rPr>
            </w:pPr>
          </w:p>
        </w:tc>
        <w:tc>
          <w:tcPr>
            <w:tcW w:w="1184" w:type="dxa"/>
          </w:tcPr>
          <w:p w:rsidR="000B26DD" w:rsidRPr="00B24613" w:rsidRDefault="000B26DD" w:rsidP="00BA2282">
            <w:pPr>
              <w:spacing w:line="360" w:lineRule="auto"/>
              <w:rPr>
                <w:rFonts w:asciiTheme="minorEastAsia" w:eastAsiaTheme="minorEastAsia" w:hAnsiTheme="minorEastAsia" w:cs="微软雅黑"/>
                <w:bCs/>
                <w:szCs w:val="21"/>
                <w:shd w:val="clear" w:color="auto" w:fill="FFFFFF"/>
              </w:rPr>
            </w:pPr>
          </w:p>
        </w:tc>
      </w:tr>
      <w:tr w:rsidR="000B26DD" w:rsidRPr="00B24613" w:rsidTr="00BA2282">
        <w:trPr>
          <w:trHeight w:val="516"/>
          <w:jc w:val="center"/>
        </w:trPr>
        <w:tc>
          <w:tcPr>
            <w:tcW w:w="682" w:type="dxa"/>
          </w:tcPr>
          <w:p w:rsidR="000B26DD" w:rsidRPr="00B24613" w:rsidRDefault="000B26DD" w:rsidP="00BA2282">
            <w:pPr>
              <w:spacing w:line="360" w:lineRule="auto"/>
              <w:rPr>
                <w:rFonts w:asciiTheme="minorEastAsia" w:eastAsiaTheme="minorEastAsia" w:hAnsiTheme="minorEastAsia" w:cs="微软雅黑"/>
                <w:bCs/>
                <w:szCs w:val="21"/>
                <w:shd w:val="clear" w:color="auto" w:fill="FFFFFF"/>
              </w:rPr>
            </w:pPr>
          </w:p>
        </w:tc>
        <w:tc>
          <w:tcPr>
            <w:tcW w:w="1512" w:type="dxa"/>
          </w:tcPr>
          <w:p w:rsidR="000B26DD" w:rsidRPr="00B24613" w:rsidRDefault="000B26DD" w:rsidP="00BA2282">
            <w:pPr>
              <w:spacing w:line="360" w:lineRule="auto"/>
              <w:rPr>
                <w:rFonts w:asciiTheme="minorEastAsia" w:eastAsiaTheme="minorEastAsia" w:hAnsiTheme="minorEastAsia" w:cs="微软雅黑"/>
                <w:bCs/>
                <w:szCs w:val="21"/>
                <w:shd w:val="clear" w:color="auto" w:fill="FFFFFF"/>
              </w:rPr>
            </w:pPr>
          </w:p>
        </w:tc>
        <w:tc>
          <w:tcPr>
            <w:tcW w:w="1203" w:type="dxa"/>
          </w:tcPr>
          <w:p w:rsidR="000B26DD" w:rsidRPr="00B24613" w:rsidRDefault="000B26DD" w:rsidP="00BA2282">
            <w:pPr>
              <w:spacing w:line="360" w:lineRule="auto"/>
              <w:rPr>
                <w:rFonts w:asciiTheme="minorEastAsia" w:eastAsiaTheme="minorEastAsia" w:hAnsiTheme="minorEastAsia" w:cs="微软雅黑"/>
                <w:bCs/>
                <w:szCs w:val="21"/>
                <w:shd w:val="clear" w:color="auto" w:fill="FFFFFF"/>
              </w:rPr>
            </w:pPr>
          </w:p>
        </w:tc>
        <w:tc>
          <w:tcPr>
            <w:tcW w:w="1203" w:type="dxa"/>
          </w:tcPr>
          <w:p w:rsidR="000B26DD" w:rsidRPr="00B24613" w:rsidRDefault="000B26DD" w:rsidP="00BA2282">
            <w:pPr>
              <w:spacing w:line="360" w:lineRule="auto"/>
              <w:rPr>
                <w:rFonts w:asciiTheme="minorEastAsia" w:eastAsiaTheme="minorEastAsia" w:hAnsiTheme="minorEastAsia" w:cs="微软雅黑"/>
                <w:bCs/>
                <w:szCs w:val="21"/>
                <w:shd w:val="clear" w:color="auto" w:fill="FFFFFF"/>
              </w:rPr>
            </w:pPr>
          </w:p>
        </w:tc>
        <w:tc>
          <w:tcPr>
            <w:tcW w:w="1561" w:type="dxa"/>
          </w:tcPr>
          <w:p w:rsidR="000B26DD" w:rsidRPr="00B24613" w:rsidRDefault="000B26DD" w:rsidP="00BA2282">
            <w:pPr>
              <w:spacing w:line="360" w:lineRule="auto"/>
              <w:rPr>
                <w:rFonts w:asciiTheme="minorEastAsia" w:eastAsiaTheme="minorEastAsia" w:hAnsiTheme="minorEastAsia" w:cs="微软雅黑"/>
                <w:bCs/>
                <w:szCs w:val="21"/>
                <w:shd w:val="clear" w:color="auto" w:fill="FFFFFF"/>
              </w:rPr>
            </w:pPr>
          </w:p>
        </w:tc>
        <w:tc>
          <w:tcPr>
            <w:tcW w:w="1106" w:type="dxa"/>
          </w:tcPr>
          <w:p w:rsidR="000B26DD" w:rsidRPr="00B24613" w:rsidRDefault="000B26DD" w:rsidP="00BA2282">
            <w:pPr>
              <w:spacing w:line="360" w:lineRule="auto"/>
              <w:rPr>
                <w:rFonts w:asciiTheme="minorEastAsia" w:eastAsiaTheme="minorEastAsia" w:hAnsiTheme="minorEastAsia" w:cs="微软雅黑"/>
                <w:bCs/>
                <w:szCs w:val="21"/>
                <w:shd w:val="clear" w:color="auto" w:fill="FFFFFF"/>
              </w:rPr>
            </w:pPr>
          </w:p>
        </w:tc>
        <w:tc>
          <w:tcPr>
            <w:tcW w:w="1384" w:type="dxa"/>
          </w:tcPr>
          <w:p w:rsidR="000B26DD" w:rsidRPr="00B24613" w:rsidRDefault="000B26DD" w:rsidP="00BA2282">
            <w:pPr>
              <w:spacing w:line="360" w:lineRule="auto"/>
              <w:rPr>
                <w:rFonts w:asciiTheme="minorEastAsia" w:eastAsiaTheme="minorEastAsia" w:hAnsiTheme="minorEastAsia" w:cs="微软雅黑"/>
                <w:bCs/>
                <w:szCs w:val="21"/>
                <w:shd w:val="clear" w:color="auto" w:fill="FFFFFF"/>
              </w:rPr>
            </w:pPr>
          </w:p>
        </w:tc>
        <w:tc>
          <w:tcPr>
            <w:tcW w:w="1184" w:type="dxa"/>
          </w:tcPr>
          <w:p w:rsidR="000B26DD" w:rsidRPr="00B24613" w:rsidRDefault="000B26DD" w:rsidP="00BA2282">
            <w:pPr>
              <w:spacing w:line="360" w:lineRule="auto"/>
              <w:rPr>
                <w:rFonts w:asciiTheme="minorEastAsia" w:eastAsiaTheme="minorEastAsia" w:hAnsiTheme="minorEastAsia" w:cs="微软雅黑"/>
                <w:bCs/>
                <w:szCs w:val="21"/>
                <w:shd w:val="clear" w:color="auto" w:fill="FFFFFF"/>
              </w:rPr>
            </w:pPr>
          </w:p>
        </w:tc>
      </w:tr>
      <w:tr w:rsidR="000B26DD" w:rsidRPr="00B24613" w:rsidTr="00BA2282">
        <w:trPr>
          <w:trHeight w:val="516"/>
          <w:jc w:val="center"/>
        </w:trPr>
        <w:tc>
          <w:tcPr>
            <w:tcW w:w="682" w:type="dxa"/>
          </w:tcPr>
          <w:p w:rsidR="000B26DD" w:rsidRPr="00B24613" w:rsidRDefault="000B26DD" w:rsidP="00BA2282">
            <w:pPr>
              <w:spacing w:line="360" w:lineRule="auto"/>
              <w:rPr>
                <w:rFonts w:asciiTheme="minorEastAsia" w:eastAsiaTheme="minorEastAsia" w:hAnsiTheme="minorEastAsia" w:cs="微软雅黑"/>
                <w:bCs/>
                <w:szCs w:val="21"/>
                <w:shd w:val="clear" w:color="auto" w:fill="FFFFFF"/>
              </w:rPr>
            </w:pPr>
          </w:p>
        </w:tc>
        <w:tc>
          <w:tcPr>
            <w:tcW w:w="1512" w:type="dxa"/>
          </w:tcPr>
          <w:p w:rsidR="000B26DD" w:rsidRPr="00B24613" w:rsidRDefault="000B26DD" w:rsidP="00BA2282">
            <w:pPr>
              <w:spacing w:line="360" w:lineRule="auto"/>
              <w:rPr>
                <w:rFonts w:asciiTheme="minorEastAsia" w:eastAsiaTheme="minorEastAsia" w:hAnsiTheme="minorEastAsia" w:cs="微软雅黑"/>
                <w:bCs/>
                <w:szCs w:val="21"/>
                <w:shd w:val="clear" w:color="auto" w:fill="FFFFFF"/>
              </w:rPr>
            </w:pPr>
          </w:p>
        </w:tc>
        <w:tc>
          <w:tcPr>
            <w:tcW w:w="1203" w:type="dxa"/>
          </w:tcPr>
          <w:p w:rsidR="000B26DD" w:rsidRPr="00B24613" w:rsidRDefault="000B26DD" w:rsidP="00BA2282">
            <w:pPr>
              <w:spacing w:line="360" w:lineRule="auto"/>
              <w:rPr>
                <w:rFonts w:asciiTheme="minorEastAsia" w:eastAsiaTheme="minorEastAsia" w:hAnsiTheme="minorEastAsia" w:cs="微软雅黑"/>
                <w:bCs/>
                <w:szCs w:val="21"/>
                <w:shd w:val="clear" w:color="auto" w:fill="FFFFFF"/>
              </w:rPr>
            </w:pPr>
          </w:p>
        </w:tc>
        <w:tc>
          <w:tcPr>
            <w:tcW w:w="1203" w:type="dxa"/>
          </w:tcPr>
          <w:p w:rsidR="000B26DD" w:rsidRPr="00B24613" w:rsidRDefault="000B26DD" w:rsidP="00BA2282">
            <w:pPr>
              <w:spacing w:line="360" w:lineRule="auto"/>
              <w:rPr>
                <w:rFonts w:asciiTheme="minorEastAsia" w:eastAsiaTheme="minorEastAsia" w:hAnsiTheme="minorEastAsia" w:cs="微软雅黑"/>
                <w:bCs/>
                <w:szCs w:val="21"/>
                <w:shd w:val="clear" w:color="auto" w:fill="FFFFFF"/>
              </w:rPr>
            </w:pPr>
          </w:p>
        </w:tc>
        <w:tc>
          <w:tcPr>
            <w:tcW w:w="1561" w:type="dxa"/>
          </w:tcPr>
          <w:p w:rsidR="000B26DD" w:rsidRPr="00B24613" w:rsidRDefault="000B26DD" w:rsidP="00BA2282">
            <w:pPr>
              <w:spacing w:line="360" w:lineRule="auto"/>
              <w:rPr>
                <w:rFonts w:asciiTheme="minorEastAsia" w:eastAsiaTheme="minorEastAsia" w:hAnsiTheme="minorEastAsia" w:cs="微软雅黑"/>
                <w:bCs/>
                <w:szCs w:val="21"/>
                <w:shd w:val="clear" w:color="auto" w:fill="FFFFFF"/>
              </w:rPr>
            </w:pPr>
          </w:p>
        </w:tc>
        <w:tc>
          <w:tcPr>
            <w:tcW w:w="1106" w:type="dxa"/>
          </w:tcPr>
          <w:p w:rsidR="000B26DD" w:rsidRPr="00B24613" w:rsidRDefault="000B26DD" w:rsidP="00BA2282">
            <w:pPr>
              <w:spacing w:line="360" w:lineRule="auto"/>
              <w:rPr>
                <w:rFonts w:asciiTheme="minorEastAsia" w:eastAsiaTheme="minorEastAsia" w:hAnsiTheme="minorEastAsia" w:cs="微软雅黑"/>
                <w:bCs/>
                <w:szCs w:val="21"/>
                <w:shd w:val="clear" w:color="auto" w:fill="FFFFFF"/>
              </w:rPr>
            </w:pPr>
          </w:p>
        </w:tc>
        <w:tc>
          <w:tcPr>
            <w:tcW w:w="1384" w:type="dxa"/>
          </w:tcPr>
          <w:p w:rsidR="000B26DD" w:rsidRPr="00B24613" w:rsidRDefault="000B26DD" w:rsidP="00BA2282">
            <w:pPr>
              <w:spacing w:line="360" w:lineRule="auto"/>
              <w:rPr>
                <w:rFonts w:asciiTheme="minorEastAsia" w:eastAsiaTheme="minorEastAsia" w:hAnsiTheme="minorEastAsia" w:cs="微软雅黑"/>
                <w:bCs/>
                <w:szCs w:val="21"/>
                <w:shd w:val="clear" w:color="auto" w:fill="FFFFFF"/>
              </w:rPr>
            </w:pPr>
          </w:p>
        </w:tc>
        <w:tc>
          <w:tcPr>
            <w:tcW w:w="1184" w:type="dxa"/>
          </w:tcPr>
          <w:p w:rsidR="000B26DD" w:rsidRPr="00B24613" w:rsidRDefault="000B26DD" w:rsidP="00BA2282">
            <w:pPr>
              <w:spacing w:line="360" w:lineRule="auto"/>
              <w:rPr>
                <w:rFonts w:asciiTheme="minorEastAsia" w:eastAsiaTheme="minorEastAsia" w:hAnsiTheme="minorEastAsia" w:cs="微软雅黑"/>
                <w:bCs/>
                <w:szCs w:val="21"/>
                <w:shd w:val="clear" w:color="auto" w:fill="FFFFFF"/>
              </w:rPr>
            </w:pPr>
          </w:p>
        </w:tc>
      </w:tr>
      <w:tr w:rsidR="000B26DD" w:rsidRPr="00B24613" w:rsidTr="00BA2282">
        <w:trPr>
          <w:trHeight w:val="516"/>
          <w:jc w:val="center"/>
        </w:trPr>
        <w:tc>
          <w:tcPr>
            <w:tcW w:w="682" w:type="dxa"/>
          </w:tcPr>
          <w:p w:rsidR="000B26DD" w:rsidRPr="00B24613" w:rsidRDefault="000B26DD" w:rsidP="00BA2282">
            <w:pPr>
              <w:spacing w:line="360" w:lineRule="auto"/>
              <w:rPr>
                <w:rFonts w:asciiTheme="minorEastAsia" w:eastAsiaTheme="minorEastAsia" w:hAnsiTheme="minorEastAsia" w:cs="微软雅黑"/>
                <w:bCs/>
                <w:szCs w:val="21"/>
                <w:shd w:val="clear" w:color="auto" w:fill="FFFFFF"/>
              </w:rPr>
            </w:pPr>
          </w:p>
        </w:tc>
        <w:tc>
          <w:tcPr>
            <w:tcW w:w="1512" w:type="dxa"/>
          </w:tcPr>
          <w:p w:rsidR="000B26DD" w:rsidRPr="00B24613" w:rsidRDefault="000B26DD" w:rsidP="00BA2282">
            <w:pPr>
              <w:spacing w:line="360" w:lineRule="auto"/>
              <w:rPr>
                <w:rFonts w:asciiTheme="minorEastAsia" w:eastAsiaTheme="minorEastAsia" w:hAnsiTheme="minorEastAsia" w:cs="微软雅黑"/>
                <w:bCs/>
                <w:szCs w:val="21"/>
                <w:shd w:val="clear" w:color="auto" w:fill="FFFFFF"/>
              </w:rPr>
            </w:pPr>
          </w:p>
        </w:tc>
        <w:tc>
          <w:tcPr>
            <w:tcW w:w="1203" w:type="dxa"/>
          </w:tcPr>
          <w:p w:rsidR="000B26DD" w:rsidRPr="00B24613" w:rsidRDefault="000B26DD" w:rsidP="00BA2282">
            <w:pPr>
              <w:spacing w:line="360" w:lineRule="auto"/>
              <w:rPr>
                <w:rFonts w:asciiTheme="minorEastAsia" w:eastAsiaTheme="minorEastAsia" w:hAnsiTheme="minorEastAsia" w:cs="微软雅黑"/>
                <w:bCs/>
                <w:szCs w:val="21"/>
                <w:shd w:val="clear" w:color="auto" w:fill="FFFFFF"/>
              </w:rPr>
            </w:pPr>
          </w:p>
        </w:tc>
        <w:tc>
          <w:tcPr>
            <w:tcW w:w="1203" w:type="dxa"/>
          </w:tcPr>
          <w:p w:rsidR="000B26DD" w:rsidRPr="00B24613" w:rsidRDefault="000B26DD" w:rsidP="00BA2282">
            <w:pPr>
              <w:spacing w:line="360" w:lineRule="auto"/>
              <w:rPr>
                <w:rFonts w:asciiTheme="minorEastAsia" w:eastAsiaTheme="minorEastAsia" w:hAnsiTheme="minorEastAsia" w:cs="微软雅黑"/>
                <w:bCs/>
                <w:szCs w:val="21"/>
                <w:shd w:val="clear" w:color="auto" w:fill="FFFFFF"/>
              </w:rPr>
            </w:pPr>
          </w:p>
        </w:tc>
        <w:tc>
          <w:tcPr>
            <w:tcW w:w="1561" w:type="dxa"/>
          </w:tcPr>
          <w:p w:rsidR="000B26DD" w:rsidRPr="00B24613" w:rsidRDefault="000B26DD" w:rsidP="00BA2282">
            <w:pPr>
              <w:spacing w:line="360" w:lineRule="auto"/>
              <w:rPr>
                <w:rFonts w:asciiTheme="minorEastAsia" w:eastAsiaTheme="minorEastAsia" w:hAnsiTheme="minorEastAsia" w:cs="微软雅黑"/>
                <w:bCs/>
                <w:szCs w:val="21"/>
                <w:shd w:val="clear" w:color="auto" w:fill="FFFFFF"/>
              </w:rPr>
            </w:pPr>
          </w:p>
        </w:tc>
        <w:tc>
          <w:tcPr>
            <w:tcW w:w="1106" w:type="dxa"/>
          </w:tcPr>
          <w:p w:rsidR="000B26DD" w:rsidRPr="00B24613" w:rsidRDefault="000B26DD" w:rsidP="00BA2282">
            <w:pPr>
              <w:spacing w:line="360" w:lineRule="auto"/>
              <w:rPr>
                <w:rFonts w:asciiTheme="minorEastAsia" w:eastAsiaTheme="minorEastAsia" w:hAnsiTheme="minorEastAsia" w:cs="微软雅黑"/>
                <w:bCs/>
                <w:szCs w:val="21"/>
                <w:shd w:val="clear" w:color="auto" w:fill="FFFFFF"/>
              </w:rPr>
            </w:pPr>
          </w:p>
        </w:tc>
        <w:tc>
          <w:tcPr>
            <w:tcW w:w="1384" w:type="dxa"/>
          </w:tcPr>
          <w:p w:rsidR="000B26DD" w:rsidRPr="00B24613" w:rsidRDefault="000B26DD" w:rsidP="00BA2282">
            <w:pPr>
              <w:spacing w:line="360" w:lineRule="auto"/>
              <w:rPr>
                <w:rFonts w:asciiTheme="minorEastAsia" w:eastAsiaTheme="minorEastAsia" w:hAnsiTheme="minorEastAsia" w:cs="微软雅黑"/>
                <w:bCs/>
                <w:szCs w:val="21"/>
                <w:shd w:val="clear" w:color="auto" w:fill="FFFFFF"/>
              </w:rPr>
            </w:pPr>
          </w:p>
        </w:tc>
        <w:tc>
          <w:tcPr>
            <w:tcW w:w="1184" w:type="dxa"/>
          </w:tcPr>
          <w:p w:rsidR="000B26DD" w:rsidRPr="00B24613" w:rsidRDefault="000B26DD" w:rsidP="00BA2282">
            <w:pPr>
              <w:spacing w:line="360" w:lineRule="auto"/>
              <w:rPr>
                <w:rFonts w:asciiTheme="minorEastAsia" w:eastAsiaTheme="minorEastAsia" w:hAnsiTheme="minorEastAsia" w:cs="微软雅黑"/>
                <w:bCs/>
                <w:szCs w:val="21"/>
                <w:shd w:val="clear" w:color="auto" w:fill="FFFFFF"/>
              </w:rPr>
            </w:pPr>
          </w:p>
        </w:tc>
      </w:tr>
      <w:tr w:rsidR="000B26DD" w:rsidRPr="00B24613" w:rsidTr="00BA2282">
        <w:trPr>
          <w:trHeight w:val="516"/>
          <w:jc w:val="center"/>
        </w:trPr>
        <w:tc>
          <w:tcPr>
            <w:tcW w:w="682" w:type="dxa"/>
          </w:tcPr>
          <w:p w:rsidR="000B26DD" w:rsidRPr="00B24613" w:rsidRDefault="000B26DD" w:rsidP="00BA2282">
            <w:pPr>
              <w:spacing w:line="360" w:lineRule="auto"/>
              <w:rPr>
                <w:rFonts w:asciiTheme="minorEastAsia" w:eastAsiaTheme="minorEastAsia" w:hAnsiTheme="minorEastAsia" w:cs="微软雅黑"/>
                <w:bCs/>
                <w:szCs w:val="21"/>
                <w:shd w:val="clear" w:color="auto" w:fill="FFFFFF"/>
              </w:rPr>
            </w:pPr>
          </w:p>
        </w:tc>
        <w:tc>
          <w:tcPr>
            <w:tcW w:w="1512" w:type="dxa"/>
          </w:tcPr>
          <w:p w:rsidR="000B26DD" w:rsidRPr="00B24613" w:rsidRDefault="000B26DD" w:rsidP="00BA2282">
            <w:pPr>
              <w:spacing w:line="360" w:lineRule="auto"/>
              <w:rPr>
                <w:rFonts w:asciiTheme="minorEastAsia" w:eastAsiaTheme="minorEastAsia" w:hAnsiTheme="minorEastAsia" w:cs="微软雅黑"/>
                <w:bCs/>
                <w:szCs w:val="21"/>
                <w:shd w:val="clear" w:color="auto" w:fill="FFFFFF"/>
              </w:rPr>
            </w:pPr>
          </w:p>
        </w:tc>
        <w:tc>
          <w:tcPr>
            <w:tcW w:w="1203" w:type="dxa"/>
          </w:tcPr>
          <w:p w:rsidR="000B26DD" w:rsidRPr="00B24613" w:rsidRDefault="000B26DD" w:rsidP="00BA2282">
            <w:pPr>
              <w:spacing w:line="360" w:lineRule="auto"/>
              <w:rPr>
                <w:rFonts w:asciiTheme="minorEastAsia" w:eastAsiaTheme="minorEastAsia" w:hAnsiTheme="minorEastAsia" w:cs="微软雅黑"/>
                <w:bCs/>
                <w:szCs w:val="21"/>
                <w:shd w:val="clear" w:color="auto" w:fill="FFFFFF"/>
              </w:rPr>
            </w:pPr>
          </w:p>
        </w:tc>
        <w:tc>
          <w:tcPr>
            <w:tcW w:w="1203" w:type="dxa"/>
          </w:tcPr>
          <w:p w:rsidR="000B26DD" w:rsidRPr="00B24613" w:rsidRDefault="000B26DD" w:rsidP="00BA2282">
            <w:pPr>
              <w:spacing w:line="360" w:lineRule="auto"/>
              <w:rPr>
                <w:rFonts w:asciiTheme="minorEastAsia" w:eastAsiaTheme="minorEastAsia" w:hAnsiTheme="minorEastAsia" w:cs="微软雅黑"/>
                <w:bCs/>
                <w:szCs w:val="21"/>
                <w:shd w:val="clear" w:color="auto" w:fill="FFFFFF"/>
              </w:rPr>
            </w:pPr>
          </w:p>
        </w:tc>
        <w:tc>
          <w:tcPr>
            <w:tcW w:w="1561" w:type="dxa"/>
          </w:tcPr>
          <w:p w:rsidR="000B26DD" w:rsidRPr="00B24613" w:rsidRDefault="000B26DD" w:rsidP="00BA2282">
            <w:pPr>
              <w:spacing w:line="360" w:lineRule="auto"/>
              <w:rPr>
                <w:rFonts w:asciiTheme="minorEastAsia" w:eastAsiaTheme="minorEastAsia" w:hAnsiTheme="minorEastAsia" w:cs="微软雅黑"/>
                <w:bCs/>
                <w:szCs w:val="21"/>
                <w:shd w:val="clear" w:color="auto" w:fill="FFFFFF"/>
              </w:rPr>
            </w:pPr>
          </w:p>
        </w:tc>
        <w:tc>
          <w:tcPr>
            <w:tcW w:w="1106" w:type="dxa"/>
          </w:tcPr>
          <w:p w:rsidR="000B26DD" w:rsidRPr="00B24613" w:rsidRDefault="000B26DD" w:rsidP="00BA2282">
            <w:pPr>
              <w:spacing w:line="360" w:lineRule="auto"/>
              <w:rPr>
                <w:rFonts w:asciiTheme="minorEastAsia" w:eastAsiaTheme="minorEastAsia" w:hAnsiTheme="minorEastAsia" w:cs="微软雅黑"/>
                <w:bCs/>
                <w:szCs w:val="21"/>
                <w:shd w:val="clear" w:color="auto" w:fill="FFFFFF"/>
              </w:rPr>
            </w:pPr>
          </w:p>
        </w:tc>
        <w:tc>
          <w:tcPr>
            <w:tcW w:w="1384" w:type="dxa"/>
          </w:tcPr>
          <w:p w:rsidR="000B26DD" w:rsidRPr="00B24613" w:rsidRDefault="000B26DD" w:rsidP="00BA2282">
            <w:pPr>
              <w:spacing w:line="360" w:lineRule="auto"/>
              <w:rPr>
                <w:rFonts w:asciiTheme="minorEastAsia" w:eastAsiaTheme="minorEastAsia" w:hAnsiTheme="minorEastAsia" w:cs="微软雅黑"/>
                <w:bCs/>
                <w:szCs w:val="21"/>
                <w:shd w:val="clear" w:color="auto" w:fill="FFFFFF"/>
              </w:rPr>
            </w:pPr>
          </w:p>
        </w:tc>
        <w:tc>
          <w:tcPr>
            <w:tcW w:w="1184" w:type="dxa"/>
          </w:tcPr>
          <w:p w:rsidR="000B26DD" w:rsidRPr="00B24613" w:rsidRDefault="000B26DD" w:rsidP="00BA2282">
            <w:pPr>
              <w:spacing w:line="360" w:lineRule="auto"/>
              <w:rPr>
                <w:rFonts w:asciiTheme="minorEastAsia" w:eastAsiaTheme="minorEastAsia" w:hAnsiTheme="minorEastAsia" w:cs="微软雅黑"/>
                <w:bCs/>
                <w:szCs w:val="21"/>
                <w:shd w:val="clear" w:color="auto" w:fill="FFFFFF"/>
              </w:rPr>
            </w:pPr>
          </w:p>
        </w:tc>
      </w:tr>
      <w:tr w:rsidR="000B26DD" w:rsidRPr="00B24613" w:rsidTr="00BA2282">
        <w:trPr>
          <w:trHeight w:val="526"/>
          <w:jc w:val="center"/>
        </w:trPr>
        <w:tc>
          <w:tcPr>
            <w:tcW w:w="682" w:type="dxa"/>
          </w:tcPr>
          <w:p w:rsidR="000B26DD" w:rsidRPr="00B24613" w:rsidRDefault="000B26DD" w:rsidP="00BA2282">
            <w:pPr>
              <w:spacing w:line="360" w:lineRule="auto"/>
              <w:rPr>
                <w:rFonts w:asciiTheme="minorEastAsia" w:eastAsiaTheme="minorEastAsia" w:hAnsiTheme="minorEastAsia" w:cs="微软雅黑"/>
                <w:bCs/>
                <w:szCs w:val="21"/>
                <w:shd w:val="clear" w:color="auto" w:fill="FFFFFF"/>
              </w:rPr>
            </w:pPr>
          </w:p>
        </w:tc>
        <w:tc>
          <w:tcPr>
            <w:tcW w:w="1512" w:type="dxa"/>
          </w:tcPr>
          <w:p w:rsidR="000B26DD" w:rsidRPr="00B24613" w:rsidRDefault="000B26DD" w:rsidP="00BA2282">
            <w:pPr>
              <w:spacing w:line="360" w:lineRule="auto"/>
              <w:rPr>
                <w:rFonts w:asciiTheme="minorEastAsia" w:eastAsiaTheme="minorEastAsia" w:hAnsiTheme="minorEastAsia" w:cs="微软雅黑"/>
                <w:bCs/>
                <w:szCs w:val="21"/>
                <w:shd w:val="clear" w:color="auto" w:fill="FFFFFF"/>
              </w:rPr>
            </w:pPr>
          </w:p>
        </w:tc>
        <w:tc>
          <w:tcPr>
            <w:tcW w:w="1203" w:type="dxa"/>
          </w:tcPr>
          <w:p w:rsidR="000B26DD" w:rsidRPr="00B24613" w:rsidRDefault="000B26DD" w:rsidP="00BA2282">
            <w:pPr>
              <w:spacing w:line="360" w:lineRule="auto"/>
              <w:rPr>
                <w:rFonts w:asciiTheme="minorEastAsia" w:eastAsiaTheme="minorEastAsia" w:hAnsiTheme="minorEastAsia" w:cs="微软雅黑"/>
                <w:bCs/>
                <w:szCs w:val="21"/>
                <w:shd w:val="clear" w:color="auto" w:fill="FFFFFF"/>
              </w:rPr>
            </w:pPr>
          </w:p>
        </w:tc>
        <w:tc>
          <w:tcPr>
            <w:tcW w:w="1203" w:type="dxa"/>
          </w:tcPr>
          <w:p w:rsidR="000B26DD" w:rsidRPr="00B24613" w:rsidRDefault="000B26DD" w:rsidP="00BA2282">
            <w:pPr>
              <w:spacing w:line="360" w:lineRule="auto"/>
              <w:rPr>
                <w:rFonts w:asciiTheme="minorEastAsia" w:eastAsiaTheme="minorEastAsia" w:hAnsiTheme="minorEastAsia" w:cs="微软雅黑"/>
                <w:bCs/>
                <w:szCs w:val="21"/>
                <w:shd w:val="clear" w:color="auto" w:fill="FFFFFF"/>
              </w:rPr>
            </w:pPr>
          </w:p>
        </w:tc>
        <w:tc>
          <w:tcPr>
            <w:tcW w:w="1561" w:type="dxa"/>
          </w:tcPr>
          <w:p w:rsidR="000B26DD" w:rsidRPr="00B24613" w:rsidRDefault="000B26DD" w:rsidP="00BA2282">
            <w:pPr>
              <w:spacing w:line="360" w:lineRule="auto"/>
              <w:rPr>
                <w:rFonts w:asciiTheme="minorEastAsia" w:eastAsiaTheme="minorEastAsia" w:hAnsiTheme="minorEastAsia" w:cs="微软雅黑"/>
                <w:bCs/>
                <w:szCs w:val="21"/>
                <w:shd w:val="clear" w:color="auto" w:fill="FFFFFF"/>
              </w:rPr>
            </w:pPr>
          </w:p>
        </w:tc>
        <w:tc>
          <w:tcPr>
            <w:tcW w:w="1106" w:type="dxa"/>
          </w:tcPr>
          <w:p w:rsidR="000B26DD" w:rsidRPr="00B24613" w:rsidRDefault="000B26DD" w:rsidP="00BA2282">
            <w:pPr>
              <w:spacing w:line="360" w:lineRule="auto"/>
              <w:rPr>
                <w:rFonts w:asciiTheme="minorEastAsia" w:eastAsiaTheme="minorEastAsia" w:hAnsiTheme="minorEastAsia" w:cs="微软雅黑"/>
                <w:bCs/>
                <w:szCs w:val="21"/>
                <w:shd w:val="clear" w:color="auto" w:fill="FFFFFF"/>
              </w:rPr>
            </w:pPr>
          </w:p>
        </w:tc>
        <w:tc>
          <w:tcPr>
            <w:tcW w:w="1384" w:type="dxa"/>
          </w:tcPr>
          <w:p w:rsidR="000B26DD" w:rsidRPr="00B24613" w:rsidRDefault="000B26DD" w:rsidP="00BA2282">
            <w:pPr>
              <w:spacing w:line="360" w:lineRule="auto"/>
              <w:rPr>
                <w:rFonts w:asciiTheme="minorEastAsia" w:eastAsiaTheme="minorEastAsia" w:hAnsiTheme="minorEastAsia" w:cs="微软雅黑"/>
                <w:bCs/>
                <w:szCs w:val="21"/>
                <w:shd w:val="clear" w:color="auto" w:fill="FFFFFF"/>
              </w:rPr>
            </w:pPr>
          </w:p>
        </w:tc>
        <w:tc>
          <w:tcPr>
            <w:tcW w:w="1184" w:type="dxa"/>
          </w:tcPr>
          <w:p w:rsidR="000B26DD" w:rsidRPr="00B24613" w:rsidRDefault="000B26DD" w:rsidP="00BA2282">
            <w:pPr>
              <w:spacing w:line="360" w:lineRule="auto"/>
              <w:rPr>
                <w:rFonts w:asciiTheme="minorEastAsia" w:eastAsiaTheme="minorEastAsia" w:hAnsiTheme="minorEastAsia" w:cs="微软雅黑"/>
                <w:bCs/>
                <w:szCs w:val="21"/>
                <w:shd w:val="clear" w:color="auto" w:fill="FFFFFF"/>
              </w:rPr>
            </w:pPr>
          </w:p>
        </w:tc>
      </w:tr>
    </w:tbl>
    <w:p w:rsidR="000B26DD" w:rsidRPr="00B24613" w:rsidRDefault="000B26DD" w:rsidP="000B26DD">
      <w:pPr>
        <w:spacing w:beforeLines="50" w:before="120" w:afterLines="50" w:after="120" w:line="360" w:lineRule="auto"/>
        <w:rPr>
          <w:rFonts w:asciiTheme="minorEastAsia" w:eastAsiaTheme="minorEastAsia" w:hAnsiTheme="minorEastAsia" w:cs="微软雅黑"/>
          <w:sz w:val="24"/>
          <w:shd w:val="clear" w:color="auto" w:fill="FFFFFF"/>
        </w:rPr>
      </w:pPr>
      <w:r w:rsidRPr="00B24613">
        <w:rPr>
          <w:rFonts w:asciiTheme="minorEastAsia" w:eastAsiaTheme="minorEastAsia" w:hAnsiTheme="minorEastAsia" w:cs="微软雅黑" w:hint="eastAsia"/>
          <w:sz w:val="24"/>
          <w:shd w:val="clear" w:color="auto" w:fill="FFFFFF"/>
        </w:rPr>
        <w:t>投标单位全称（加盖公章）：</w:t>
      </w:r>
    </w:p>
    <w:p w:rsidR="000B26DD" w:rsidRPr="00B24613" w:rsidRDefault="000B26DD" w:rsidP="000B26DD">
      <w:pPr>
        <w:widowControl/>
        <w:overflowPunct w:val="0"/>
        <w:autoSpaceDE w:val="0"/>
        <w:autoSpaceDN w:val="0"/>
        <w:adjustRightInd w:val="0"/>
        <w:spacing w:line="360" w:lineRule="auto"/>
        <w:jc w:val="left"/>
        <w:textAlignment w:val="baseline"/>
        <w:rPr>
          <w:rFonts w:asciiTheme="minorEastAsia" w:eastAsiaTheme="minorEastAsia" w:hAnsiTheme="minorEastAsia" w:cs="微软雅黑"/>
          <w:kern w:val="0"/>
          <w:sz w:val="24"/>
          <w:shd w:val="clear" w:color="auto" w:fill="FFFFFF"/>
        </w:rPr>
      </w:pPr>
      <w:r w:rsidRPr="00B24613">
        <w:rPr>
          <w:rFonts w:asciiTheme="minorEastAsia" w:eastAsiaTheme="minorEastAsia" w:hAnsiTheme="minorEastAsia" w:cs="微软雅黑" w:hint="eastAsia"/>
          <w:kern w:val="0"/>
          <w:sz w:val="24"/>
          <w:shd w:val="clear" w:color="auto" w:fill="FFFFFF"/>
        </w:rPr>
        <w:t>日期：</w:t>
      </w:r>
    </w:p>
    <w:p w:rsidR="000B26DD" w:rsidRPr="00B24613" w:rsidRDefault="000B26DD" w:rsidP="000B26DD">
      <w:pPr>
        <w:rPr>
          <w:rFonts w:asciiTheme="minorEastAsia" w:eastAsiaTheme="minorEastAsia" w:hAnsiTheme="minorEastAsia" w:cs="微软雅黑"/>
          <w:b/>
          <w:kern w:val="0"/>
          <w:sz w:val="30"/>
          <w:szCs w:val="30"/>
          <w:shd w:val="clear" w:color="auto" w:fill="FFFFFF"/>
        </w:rPr>
      </w:pPr>
      <w:r w:rsidRPr="00B24613">
        <w:rPr>
          <w:rFonts w:ascii="微软雅黑" w:eastAsia="微软雅黑" w:hAnsi="微软雅黑" w:cs="微软雅黑" w:hint="eastAsia"/>
          <w:kern w:val="0"/>
          <w:szCs w:val="21"/>
          <w:shd w:val="clear" w:color="auto" w:fill="FFFFFF"/>
        </w:rPr>
        <w:br w:type="page"/>
      </w:r>
      <w:r w:rsidRPr="00B24613">
        <w:rPr>
          <w:rFonts w:asciiTheme="minorEastAsia" w:eastAsiaTheme="minorEastAsia" w:hAnsiTheme="minorEastAsia" w:cs="微软雅黑" w:hint="eastAsia"/>
          <w:b/>
          <w:kern w:val="0"/>
          <w:sz w:val="30"/>
          <w:szCs w:val="30"/>
          <w:shd w:val="clear" w:color="auto" w:fill="FFFFFF"/>
        </w:rPr>
        <w:lastRenderedPageBreak/>
        <w:t>附件：</w:t>
      </w:r>
    </w:p>
    <w:p w:rsidR="000B26DD" w:rsidRPr="00B24613" w:rsidRDefault="000B26DD" w:rsidP="000B26DD">
      <w:pPr>
        <w:widowControl/>
        <w:overflowPunct w:val="0"/>
        <w:autoSpaceDE w:val="0"/>
        <w:autoSpaceDN w:val="0"/>
        <w:adjustRightInd w:val="0"/>
        <w:spacing w:line="360" w:lineRule="auto"/>
        <w:jc w:val="center"/>
        <w:textAlignment w:val="baseline"/>
        <w:rPr>
          <w:rFonts w:asciiTheme="minorEastAsia" w:eastAsiaTheme="minorEastAsia" w:hAnsiTheme="minorEastAsia" w:cs="微软雅黑"/>
          <w:b/>
          <w:kern w:val="0"/>
          <w:sz w:val="30"/>
          <w:szCs w:val="30"/>
          <w:shd w:val="clear" w:color="auto" w:fill="FFFFFF"/>
        </w:rPr>
      </w:pPr>
      <w:r w:rsidRPr="00B24613">
        <w:rPr>
          <w:rFonts w:asciiTheme="minorEastAsia" w:eastAsiaTheme="minorEastAsia" w:hAnsiTheme="minorEastAsia" w:cs="微软雅黑" w:hint="eastAsia"/>
          <w:b/>
          <w:kern w:val="0"/>
          <w:sz w:val="30"/>
          <w:szCs w:val="30"/>
          <w:shd w:val="clear" w:color="auto" w:fill="FFFFFF"/>
        </w:rPr>
        <w:t>服务网点情况</w:t>
      </w:r>
    </w:p>
    <w:p w:rsidR="000B26DD" w:rsidRPr="00B24613" w:rsidRDefault="000B26DD" w:rsidP="000B26DD">
      <w:pPr>
        <w:widowControl/>
        <w:overflowPunct w:val="0"/>
        <w:autoSpaceDE w:val="0"/>
        <w:autoSpaceDN w:val="0"/>
        <w:adjustRightInd w:val="0"/>
        <w:spacing w:line="360" w:lineRule="auto"/>
        <w:jc w:val="left"/>
        <w:textAlignment w:val="baseline"/>
        <w:rPr>
          <w:rFonts w:asciiTheme="minorEastAsia" w:eastAsiaTheme="minorEastAsia" w:hAnsiTheme="minorEastAsia" w:cs="微软雅黑"/>
          <w:sz w:val="24"/>
        </w:rPr>
      </w:pPr>
      <w:r w:rsidRPr="00B24613">
        <w:rPr>
          <w:rFonts w:asciiTheme="minorEastAsia" w:eastAsiaTheme="minorEastAsia" w:hAnsiTheme="minorEastAsia" w:cs="微软雅黑" w:hint="eastAsia"/>
          <w:sz w:val="24"/>
          <w:szCs w:val="20"/>
        </w:rPr>
        <w:t>距采购人最近或者能为本项目提供最优服务的网点情况表</w:t>
      </w:r>
      <w:r w:rsidRPr="00B24613">
        <w:rPr>
          <w:rFonts w:asciiTheme="minorEastAsia" w:eastAsiaTheme="minorEastAsia" w:hAnsiTheme="minorEastAsia" w:cs="微软雅黑" w:hint="eastAsia"/>
          <w:sz w:val="24"/>
        </w:rPr>
        <w:t>（如有本地售后服务点，须在投标文件中提供与售后服务点的协议）</w:t>
      </w:r>
    </w:p>
    <w:p w:rsidR="000B26DD" w:rsidRPr="00B24613" w:rsidRDefault="000B26DD" w:rsidP="000B26DD">
      <w:pPr>
        <w:widowControl/>
        <w:overflowPunct w:val="0"/>
        <w:autoSpaceDE w:val="0"/>
        <w:autoSpaceDN w:val="0"/>
        <w:adjustRightInd w:val="0"/>
        <w:spacing w:line="360" w:lineRule="auto"/>
        <w:jc w:val="left"/>
        <w:textAlignment w:val="baseline"/>
        <w:rPr>
          <w:rFonts w:asciiTheme="minorEastAsia" w:eastAsiaTheme="minorEastAsia" w:hAnsiTheme="minorEastAsia" w:cs="微软雅黑"/>
          <w:sz w:val="24"/>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26"/>
        <w:gridCol w:w="1622"/>
        <w:gridCol w:w="191"/>
        <w:gridCol w:w="1439"/>
        <w:gridCol w:w="888"/>
        <w:gridCol w:w="1284"/>
        <w:gridCol w:w="2010"/>
      </w:tblGrid>
      <w:tr w:rsidR="000B26DD" w:rsidRPr="00B24613" w:rsidTr="00BA2282">
        <w:trPr>
          <w:cantSplit/>
        </w:trPr>
        <w:tc>
          <w:tcPr>
            <w:tcW w:w="1726" w:type="dxa"/>
            <w:tcBorders>
              <w:top w:val="single" w:sz="4" w:space="0" w:color="auto"/>
              <w:left w:val="single" w:sz="4" w:space="0" w:color="auto"/>
              <w:bottom w:val="single" w:sz="4" w:space="0" w:color="auto"/>
              <w:right w:val="single" w:sz="4" w:space="0" w:color="auto"/>
            </w:tcBorders>
            <w:vAlign w:val="center"/>
          </w:tcPr>
          <w:p w:rsidR="000B26DD" w:rsidRPr="00B24613" w:rsidRDefault="000B26DD" w:rsidP="00BA2282">
            <w:pPr>
              <w:widowControl/>
              <w:overflowPunct w:val="0"/>
              <w:autoSpaceDE w:val="0"/>
              <w:autoSpaceDN w:val="0"/>
              <w:adjustRightInd w:val="0"/>
              <w:spacing w:line="360" w:lineRule="auto"/>
              <w:jc w:val="left"/>
              <w:textAlignment w:val="baseline"/>
              <w:rPr>
                <w:rFonts w:asciiTheme="minorEastAsia" w:eastAsiaTheme="minorEastAsia" w:hAnsiTheme="minorEastAsia" w:cs="微软雅黑"/>
                <w:sz w:val="24"/>
                <w:szCs w:val="20"/>
              </w:rPr>
            </w:pPr>
            <w:r w:rsidRPr="00B24613">
              <w:rPr>
                <w:rFonts w:asciiTheme="minorEastAsia" w:eastAsiaTheme="minorEastAsia" w:hAnsiTheme="minorEastAsia" w:cs="微软雅黑" w:hint="eastAsia"/>
                <w:sz w:val="24"/>
                <w:szCs w:val="20"/>
              </w:rPr>
              <w:t>服务网点名称</w:t>
            </w:r>
          </w:p>
        </w:tc>
        <w:tc>
          <w:tcPr>
            <w:tcW w:w="5424" w:type="dxa"/>
            <w:gridSpan w:val="5"/>
            <w:tcBorders>
              <w:top w:val="single" w:sz="4" w:space="0" w:color="auto"/>
              <w:left w:val="single" w:sz="4" w:space="0" w:color="auto"/>
              <w:bottom w:val="single" w:sz="4" w:space="0" w:color="auto"/>
              <w:right w:val="single" w:sz="4" w:space="0" w:color="auto"/>
            </w:tcBorders>
            <w:vAlign w:val="center"/>
          </w:tcPr>
          <w:p w:rsidR="000B26DD" w:rsidRPr="00B24613" w:rsidRDefault="000B26DD" w:rsidP="00BA2282">
            <w:pPr>
              <w:widowControl/>
              <w:overflowPunct w:val="0"/>
              <w:autoSpaceDE w:val="0"/>
              <w:autoSpaceDN w:val="0"/>
              <w:adjustRightInd w:val="0"/>
              <w:spacing w:line="360" w:lineRule="auto"/>
              <w:jc w:val="left"/>
              <w:textAlignment w:val="baseline"/>
              <w:rPr>
                <w:rFonts w:asciiTheme="minorEastAsia" w:eastAsiaTheme="minorEastAsia" w:hAnsiTheme="minorEastAsia" w:cs="微软雅黑"/>
                <w:sz w:val="24"/>
                <w:szCs w:val="20"/>
              </w:rPr>
            </w:pPr>
          </w:p>
        </w:tc>
        <w:tc>
          <w:tcPr>
            <w:tcW w:w="2010" w:type="dxa"/>
            <w:vMerge w:val="restart"/>
            <w:tcBorders>
              <w:top w:val="single" w:sz="4" w:space="0" w:color="auto"/>
              <w:left w:val="single" w:sz="4" w:space="0" w:color="auto"/>
              <w:bottom w:val="single" w:sz="4" w:space="0" w:color="auto"/>
              <w:right w:val="single" w:sz="4" w:space="0" w:color="auto"/>
            </w:tcBorders>
            <w:vAlign w:val="center"/>
          </w:tcPr>
          <w:p w:rsidR="000B26DD" w:rsidRPr="00B24613" w:rsidRDefault="000B26DD" w:rsidP="00BA2282">
            <w:pPr>
              <w:widowControl/>
              <w:overflowPunct w:val="0"/>
              <w:autoSpaceDE w:val="0"/>
              <w:autoSpaceDN w:val="0"/>
              <w:adjustRightInd w:val="0"/>
              <w:spacing w:line="360" w:lineRule="auto"/>
              <w:jc w:val="left"/>
              <w:textAlignment w:val="baseline"/>
              <w:rPr>
                <w:rFonts w:asciiTheme="minorEastAsia" w:eastAsiaTheme="minorEastAsia" w:hAnsiTheme="minorEastAsia" w:cs="微软雅黑"/>
                <w:sz w:val="24"/>
                <w:szCs w:val="20"/>
              </w:rPr>
            </w:pPr>
            <w:r w:rsidRPr="00B24613">
              <w:rPr>
                <w:rFonts w:asciiTheme="minorEastAsia" w:eastAsiaTheme="minorEastAsia" w:hAnsiTheme="minorEastAsia" w:cs="微软雅黑" w:hint="eastAsia"/>
                <w:sz w:val="24"/>
                <w:szCs w:val="20"/>
              </w:rPr>
              <w:t>投标文件页码</w:t>
            </w:r>
          </w:p>
        </w:tc>
      </w:tr>
      <w:tr w:rsidR="000B26DD" w:rsidRPr="00B24613" w:rsidTr="00BA2282">
        <w:trPr>
          <w:cantSplit/>
        </w:trPr>
        <w:tc>
          <w:tcPr>
            <w:tcW w:w="1726" w:type="dxa"/>
            <w:tcBorders>
              <w:top w:val="single" w:sz="4" w:space="0" w:color="auto"/>
              <w:left w:val="single" w:sz="4" w:space="0" w:color="auto"/>
              <w:bottom w:val="single" w:sz="4" w:space="0" w:color="auto"/>
              <w:right w:val="single" w:sz="4" w:space="0" w:color="auto"/>
            </w:tcBorders>
            <w:vAlign w:val="center"/>
          </w:tcPr>
          <w:p w:rsidR="000B26DD" w:rsidRPr="00B24613" w:rsidRDefault="000B26DD" w:rsidP="00BA2282">
            <w:pPr>
              <w:widowControl/>
              <w:overflowPunct w:val="0"/>
              <w:autoSpaceDE w:val="0"/>
              <w:autoSpaceDN w:val="0"/>
              <w:adjustRightInd w:val="0"/>
              <w:spacing w:line="360" w:lineRule="auto"/>
              <w:jc w:val="left"/>
              <w:textAlignment w:val="baseline"/>
              <w:rPr>
                <w:rFonts w:asciiTheme="minorEastAsia" w:eastAsiaTheme="minorEastAsia" w:hAnsiTheme="minorEastAsia" w:cs="微软雅黑"/>
                <w:sz w:val="24"/>
                <w:szCs w:val="20"/>
              </w:rPr>
            </w:pPr>
            <w:r w:rsidRPr="00B24613">
              <w:rPr>
                <w:rFonts w:asciiTheme="minorEastAsia" w:eastAsiaTheme="minorEastAsia" w:hAnsiTheme="minorEastAsia" w:cs="微软雅黑" w:hint="eastAsia"/>
                <w:sz w:val="24"/>
                <w:szCs w:val="20"/>
              </w:rPr>
              <w:t>地址</w:t>
            </w:r>
          </w:p>
        </w:tc>
        <w:tc>
          <w:tcPr>
            <w:tcW w:w="5424" w:type="dxa"/>
            <w:gridSpan w:val="5"/>
            <w:tcBorders>
              <w:top w:val="single" w:sz="4" w:space="0" w:color="auto"/>
              <w:left w:val="single" w:sz="4" w:space="0" w:color="auto"/>
              <w:bottom w:val="single" w:sz="4" w:space="0" w:color="auto"/>
              <w:right w:val="single" w:sz="4" w:space="0" w:color="auto"/>
            </w:tcBorders>
            <w:vAlign w:val="center"/>
          </w:tcPr>
          <w:p w:rsidR="000B26DD" w:rsidRPr="00B24613" w:rsidRDefault="000B26DD" w:rsidP="00BA2282">
            <w:pPr>
              <w:widowControl/>
              <w:overflowPunct w:val="0"/>
              <w:autoSpaceDE w:val="0"/>
              <w:autoSpaceDN w:val="0"/>
              <w:adjustRightInd w:val="0"/>
              <w:spacing w:line="360" w:lineRule="auto"/>
              <w:jc w:val="left"/>
              <w:textAlignment w:val="baseline"/>
              <w:rPr>
                <w:rFonts w:asciiTheme="minorEastAsia" w:eastAsiaTheme="minorEastAsia" w:hAnsiTheme="minorEastAsia" w:cs="微软雅黑"/>
                <w:sz w:val="24"/>
                <w:szCs w:val="20"/>
              </w:rPr>
            </w:pPr>
          </w:p>
        </w:tc>
        <w:tc>
          <w:tcPr>
            <w:tcW w:w="2010" w:type="dxa"/>
            <w:vMerge/>
            <w:tcBorders>
              <w:top w:val="single" w:sz="4" w:space="0" w:color="auto"/>
              <w:left w:val="single" w:sz="4" w:space="0" w:color="auto"/>
              <w:bottom w:val="single" w:sz="4" w:space="0" w:color="auto"/>
              <w:right w:val="single" w:sz="4" w:space="0" w:color="auto"/>
            </w:tcBorders>
            <w:vAlign w:val="center"/>
          </w:tcPr>
          <w:p w:rsidR="000B26DD" w:rsidRPr="00B24613" w:rsidRDefault="000B26DD" w:rsidP="00BA2282">
            <w:pPr>
              <w:widowControl/>
              <w:overflowPunct w:val="0"/>
              <w:autoSpaceDE w:val="0"/>
              <w:autoSpaceDN w:val="0"/>
              <w:adjustRightInd w:val="0"/>
              <w:spacing w:line="360" w:lineRule="auto"/>
              <w:jc w:val="left"/>
              <w:textAlignment w:val="baseline"/>
              <w:rPr>
                <w:rFonts w:asciiTheme="minorEastAsia" w:eastAsiaTheme="minorEastAsia" w:hAnsiTheme="minorEastAsia" w:cs="微软雅黑"/>
                <w:sz w:val="24"/>
                <w:szCs w:val="20"/>
              </w:rPr>
            </w:pPr>
          </w:p>
        </w:tc>
      </w:tr>
      <w:tr w:rsidR="000B26DD" w:rsidRPr="00B24613" w:rsidTr="00BA2282">
        <w:tc>
          <w:tcPr>
            <w:tcW w:w="1726" w:type="dxa"/>
            <w:tcBorders>
              <w:top w:val="single" w:sz="4" w:space="0" w:color="auto"/>
              <w:left w:val="single" w:sz="4" w:space="0" w:color="auto"/>
              <w:bottom w:val="single" w:sz="4" w:space="0" w:color="auto"/>
              <w:right w:val="single" w:sz="4" w:space="0" w:color="auto"/>
            </w:tcBorders>
            <w:vAlign w:val="center"/>
          </w:tcPr>
          <w:p w:rsidR="000B26DD" w:rsidRPr="00B24613" w:rsidRDefault="000B26DD" w:rsidP="00BA2282">
            <w:pPr>
              <w:widowControl/>
              <w:overflowPunct w:val="0"/>
              <w:autoSpaceDE w:val="0"/>
              <w:autoSpaceDN w:val="0"/>
              <w:adjustRightInd w:val="0"/>
              <w:spacing w:line="360" w:lineRule="auto"/>
              <w:jc w:val="left"/>
              <w:textAlignment w:val="baseline"/>
              <w:rPr>
                <w:rFonts w:asciiTheme="minorEastAsia" w:eastAsiaTheme="minorEastAsia" w:hAnsiTheme="minorEastAsia" w:cs="微软雅黑"/>
                <w:sz w:val="24"/>
                <w:szCs w:val="20"/>
              </w:rPr>
            </w:pPr>
            <w:r w:rsidRPr="00B24613">
              <w:rPr>
                <w:rFonts w:asciiTheme="minorEastAsia" w:eastAsiaTheme="minorEastAsia" w:hAnsiTheme="minorEastAsia" w:cs="微软雅黑" w:hint="eastAsia"/>
                <w:sz w:val="24"/>
                <w:szCs w:val="20"/>
              </w:rPr>
              <w:t>注册资本金</w:t>
            </w:r>
          </w:p>
        </w:tc>
        <w:tc>
          <w:tcPr>
            <w:tcW w:w="1622" w:type="dxa"/>
            <w:tcBorders>
              <w:top w:val="single" w:sz="4" w:space="0" w:color="auto"/>
              <w:left w:val="single" w:sz="4" w:space="0" w:color="auto"/>
              <w:bottom w:val="single" w:sz="4" w:space="0" w:color="auto"/>
              <w:right w:val="single" w:sz="4" w:space="0" w:color="auto"/>
            </w:tcBorders>
            <w:vAlign w:val="center"/>
          </w:tcPr>
          <w:p w:rsidR="000B26DD" w:rsidRPr="00B24613" w:rsidRDefault="000B26DD" w:rsidP="00BA2282">
            <w:pPr>
              <w:widowControl/>
              <w:overflowPunct w:val="0"/>
              <w:autoSpaceDE w:val="0"/>
              <w:autoSpaceDN w:val="0"/>
              <w:adjustRightInd w:val="0"/>
              <w:spacing w:line="360" w:lineRule="auto"/>
              <w:jc w:val="left"/>
              <w:textAlignment w:val="baseline"/>
              <w:rPr>
                <w:rFonts w:asciiTheme="minorEastAsia" w:eastAsiaTheme="minorEastAsia" w:hAnsiTheme="minorEastAsia" w:cs="微软雅黑"/>
                <w:sz w:val="24"/>
                <w:szCs w:val="20"/>
              </w:rPr>
            </w:pPr>
          </w:p>
        </w:tc>
        <w:tc>
          <w:tcPr>
            <w:tcW w:w="2518" w:type="dxa"/>
            <w:gridSpan w:val="3"/>
            <w:tcBorders>
              <w:top w:val="single" w:sz="4" w:space="0" w:color="auto"/>
              <w:left w:val="single" w:sz="4" w:space="0" w:color="auto"/>
              <w:bottom w:val="single" w:sz="4" w:space="0" w:color="auto"/>
              <w:right w:val="single" w:sz="4" w:space="0" w:color="auto"/>
            </w:tcBorders>
            <w:vAlign w:val="center"/>
          </w:tcPr>
          <w:p w:rsidR="000B26DD" w:rsidRPr="00B24613" w:rsidRDefault="000B26DD" w:rsidP="00BA2282">
            <w:pPr>
              <w:widowControl/>
              <w:overflowPunct w:val="0"/>
              <w:autoSpaceDE w:val="0"/>
              <w:autoSpaceDN w:val="0"/>
              <w:adjustRightInd w:val="0"/>
              <w:spacing w:line="360" w:lineRule="auto"/>
              <w:jc w:val="left"/>
              <w:textAlignment w:val="baseline"/>
              <w:rPr>
                <w:rFonts w:asciiTheme="minorEastAsia" w:eastAsiaTheme="minorEastAsia" w:hAnsiTheme="minorEastAsia" w:cs="微软雅黑"/>
                <w:sz w:val="24"/>
                <w:szCs w:val="20"/>
              </w:rPr>
            </w:pPr>
            <w:r w:rsidRPr="00B24613">
              <w:rPr>
                <w:rFonts w:asciiTheme="minorEastAsia" w:eastAsiaTheme="minorEastAsia" w:hAnsiTheme="minorEastAsia" w:cs="微软雅黑" w:hint="eastAsia"/>
                <w:sz w:val="24"/>
                <w:szCs w:val="20"/>
              </w:rPr>
              <w:t>其中：投标方出资比例</w:t>
            </w:r>
          </w:p>
        </w:tc>
        <w:tc>
          <w:tcPr>
            <w:tcW w:w="1284" w:type="dxa"/>
            <w:tcBorders>
              <w:top w:val="single" w:sz="4" w:space="0" w:color="auto"/>
              <w:left w:val="single" w:sz="4" w:space="0" w:color="auto"/>
              <w:bottom w:val="single" w:sz="4" w:space="0" w:color="auto"/>
              <w:right w:val="single" w:sz="4" w:space="0" w:color="auto"/>
            </w:tcBorders>
            <w:vAlign w:val="center"/>
          </w:tcPr>
          <w:p w:rsidR="000B26DD" w:rsidRPr="00B24613" w:rsidRDefault="000B26DD" w:rsidP="00BA2282">
            <w:pPr>
              <w:widowControl/>
              <w:overflowPunct w:val="0"/>
              <w:autoSpaceDE w:val="0"/>
              <w:autoSpaceDN w:val="0"/>
              <w:adjustRightInd w:val="0"/>
              <w:spacing w:line="360" w:lineRule="auto"/>
              <w:jc w:val="left"/>
              <w:textAlignment w:val="baseline"/>
              <w:rPr>
                <w:rFonts w:asciiTheme="minorEastAsia" w:eastAsiaTheme="minorEastAsia" w:hAnsiTheme="minorEastAsia" w:cs="微软雅黑"/>
                <w:sz w:val="24"/>
                <w:szCs w:val="20"/>
              </w:rPr>
            </w:pPr>
          </w:p>
        </w:tc>
        <w:tc>
          <w:tcPr>
            <w:tcW w:w="2010" w:type="dxa"/>
            <w:tcBorders>
              <w:top w:val="single" w:sz="4" w:space="0" w:color="auto"/>
              <w:left w:val="single" w:sz="4" w:space="0" w:color="auto"/>
              <w:bottom w:val="single" w:sz="4" w:space="0" w:color="auto"/>
              <w:right w:val="single" w:sz="4" w:space="0" w:color="auto"/>
            </w:tcBorders>
            <w:vAlign w:val="center"/>
          </w:tcPr>
          <w:p w:rsidR="000B26DD" w:rsidRPr="00B24613" w:rsidRDefault="000B26DD" w:rsidP="00BA2282">
            <w:pPr>
              <w:widowControl/>
              <w:overflowPunct w:val="0"/>
              <w:autoSpaceDE w:val="0"/>
              <w:autoSpaceDN w:val="0"/>
              <w:adjustRightInd w:val="0"/>
              <w:spacing w:line="360" w:lineRule="auto"/>
              <w:jc w:val="left"/>
              <w:textAlignment w:val="baseline"/>
              <w:rPr>
                <w:rFonts w:asciiTheme="minorEastAsia" w:eastAsiaTheme="minorEastAsia" w:hAnsiTheme="minorEastAsia" w:cs="微软雅黑"/>
                <w:sz w:val="24"/>
                <w:szCs w:val="20"/>
              </w:rPr>
            </w:pPr>
          </w:p>
        </w:tc>
      </w:tr>
      <w:tr w:rsidR="000B26DD" w:rsidRPr="00B24613" w:rsidTr="00BA2282">
        <w:tc>
          <w:tcPr>
            <w:tcW w:w="1726" w:type="dxa"/>
            <w:tcBorders>
              <w:top w:val="single" w:sz="4" w:space="0" w:color="auto"/>
              <w:left w:val="single" w:sz="4" w:space="0" w:color="auto"/>
              <w:bottom w:val="single" w:sz="4" w:space="0" w:color="auto"/>
              <w:right w:val="single" w:sz="4" w:space="0" w:color="auto"/>
            </w:tcBorders>
            <w:vAlign w:val="center"/>
          </w:tcPr>
          <w:p w:rsidR="000B26DD" w:rsidRPr="00B24613" w:rsidRDefault="000B26DD" w:rsidP="00BA2282">
            <w:pPr>
              <w:widowControl/>
              <w:overflowPunct w:val="0"/>
              <w:autoSpaceDE w:val="0"/>
              <w:autoSpaceDN w:val="0"/>
              <w:adjustRightInd w:val="0"/>
              <w:spacing w:line="360" w:lineRule="auto"/>
              <w:jc w:val="left"/>
              <w:textAlignment w:val="baseline"/>
              <w:rPr>
                <w:rFonts w:asciiTheme="minorEastAsia" w:eastAsiaTheme="minorEastAsia" w:hAnsiTheme="minorEastAsia" w:cs="微软雅黑"/>
                <w:sz w:val="24"/>
                <w:szCs w:val="20"/>
              </w:rPr>
            </w:pPr>
            <w:r w:rsidRPr="00B24613">
              <w:rPr>
                <w:rFonts w:asciiTheme="minorEastAsia" w:eastAsiaTheme="minorEastAsia" w:hAnsiTheme="minorEastAsia" w:cs="微软雅黑" w:hint="eastAsia"/>
                <w:sz w:val="24"/>
                <w:szCs w:val="20"/>
              </w:rPr>
              <w:t>员工总人数</w:t>
            </w:r>
          </w:p>
        </w:tc>
        <w:tc>
          <w:tcPr>
            <w:tcW w:w="1622" w:type="dxa"/>
            <w:tcBorders>
              <w:top w:val="single" w:sz="4" w:space="0" w:color="auto"/>
              <w:left w:val="single" w:sz="4" w:space="0" w:color="auto"/>
              <w:bottom w:val="single" w:sz="4" w:space="0" w:color="auto"/>
              <w:right w:val="single" w:sz="4" w:space="0" w:color="auto"/>
            </w:tcBorders>
            <w:vAlign w:val="center"/>
          </w:tcPr>
          <w:p w:rsidR="000B26DD" w:rsidRPr="00B24613" w:rsidRDefault="000B26DD" w:rsidP="00BA2282">
            <w:pPr>
              <w:widowControl/>
              <w:overflowPunct w:val="0"/>
              <w:autoSpaceDE w:val="0"/>
              <w:autoSpaceDN w:val="0"/>
              <w:adjustRightInd w:val="0"/>
              <w:spacing w:line="360" w:lineRule="auto"/>
              <w:jc w:val="left"/>
              <w:textAlignment w:val="baseline"/>
              <w:rPr>
                <w:rFonts w:asciiTheme="minorEastAsia" w:eastAsiaTheme="minorEastAsia" w:hAnsiTheme="minorEastAsia" w:cs="微软雅黑"/>
                <w:sz w:val="24"/>
                <w:szCs w:val="20"/>
              </w:rPr>
            </w:pPr>
          </w:p>
        </w:tc>
        <w:tc>
          <w:tcPr>
            <w:tcW w:w="2518" w:type="dxa"/>
            <w:gridSpan w:val="3"/>
            <w:tcBorders>
              <w:top w:val="single" w:sz="4" w:space="0" w:color="auto"/>
              <w:left w:val="single" w:sz="4" w:space="0" w:color="auto"/>
              <w:bottom w:val="single" w:sz="4" w:space="0" w:color="auto"/>
              <w:right w:val="single" w:sz="4" w:space="0" w:color="auto"/>
            </w:tcBorders>
            <w:vAlign w:val="center"/>
          </w:tcPr>
          <w:p w:rsidR="000B26DD" w:rsidRPr="00B24613" w:rsidRDefault="000B26DD" w:rsidP="00BA2282">
            <w:pPr>
              <w:widowControl/>
              <w:overflowPunct w:val="0"/>
              <w:autoSpaceDE w:val="0"/>
              <w:autoSpaceDN w:val="0"/>
              <w:adjustRightInd w:val="0"/>
              <w:spacing w:line="360" w:lineRule="auto"/>
              <w:jc w:val="left"/>
              <w:textAlignment w:val="baseline"/>
              <w:rPr>
                <w:rFonts w:asciiTheme="minorEastAsia" w:eastAsiaTheme="minorEastAsia" w:hAnsiTheme="minorEastAsia" w:cs="微软雅黑"/>
                <w:sz w:val="24"/>
                <w:szCs w:val="20"/>
              </w:rPr>
            </w:pPr>
            <w:r w:rsidRPr="00B24613">
              <w:rPr>
                <w:rFonts w:asciiTheme="minorEastAsia" w:eastAsiaTheme="minorEastAsia" w:hAnsiTheme="minorEastAsia" w:cs="微软雅黑" w:hint="eastAsia"/>
                <w:sz w:val="24"/>
                <w:szCs w:val="20"/>
              </w:rPr>
              <w:t>其中：技术人员数</w:t>
            </w:r>
          </w:p>
        </w:tc>
        <w:tc>
          <w:tcPr>
            <w:tcW w:w="1284" w:type="dxa"/>
            <w:tcBorders>
              <w:top w:val="single" w:sz="4" w:space="0" w:color="auto"/>
              <w:left w:val="single" w:sz="4" w:space="0" w:color="auto"/>
              <w:bottom w:val="single" w:sz="4" w:space="0" w:color="auto"/>
              <w:right w:val="single" w:sz="4" w:space="0" w:color="auto"/>
            </w:tcBorders>
            <w:vAlign w:val="center"/>
          </w:tcPr>
          <w:p w:rsidR="000B26DD" w:rsidRPr="00B24613" w:rsidRDefault="000B26DD" w:rsidP="00BA2282">
            <w:pPr>
              <w:widowControl/>
              <w:overflowPunct w:val="0"/>
              <w:autoSpaceDE w:val="0"/>
              <w:autoSpaceDN w:val="0"/>
              <w:adjustRightInd w:val="0"/>
              <w:spacing w:line="360" w:lineRule="auto"/>
              <w:jc w:val="left"/>
              <w:textAlignment w:val="baseline"/>
              <w:rPr>
                <w:rFonts w:asciiTheme="minorEastAsia" w:eastAsiaTheme="minorEastAsia" w:hAnsiTheme="minorEastAsia" w:cs="微软雅黑"/>
                <w:sz w:val="24"/>
                <w:szCs w:val="20"/>
              </w:rPr>
            </w:pPr>
          </w:p>
        </w:tc>
        <w:tc>
          <w:tcPr>
            <w:tcW w:w="2010" w:type="dxa"/>
            <w:tcBorders>
              <w:top w:val="single" w:sz="4" w:space="0" w:color="auto"/>
              <w:left w:val="single" w:sz="4" w:space="0" w:color="auto"/>
              <w:bottom w:val="single" w:sz="4" w:space="0" w:color="auto"/>
              <w:right w:val="single" w:sz="4" w:space="0" w:color="auto"/>
            </w:tcBorders>
            <w:vAlign w:val="center"/>
          </w:tcPr>
          <w:p w:rsidR="000B26DD" w:rsidRPr="00B24613" w:rsidRDefault="000B26DD" w:rsidP="00BA2282">
            <w:pPr>
              <w:widowControl/>
              <w:overflowPunct w:val="0"/>
              <w:autoSpaceDE w:val="0"/>
              <w:autoSpaceDN w:val="0"/>
              <w:adjustRightInd w:val="0"/>
              <w:spacing w:line="360" w:lineRule="auto"/>
              <w:jc w:val="left"/>
              <w:textAlignment w:val="baseline"/>
              <w:rPr>
                <w:rFonts w:asciiTheme="minorEastAsia" w:eastAsiaTheme="minorEastAsia" w:hAnsiTheme="minorEastAsia" w:cs="微软雅黑"/>
                <w:sz w:val="24"/>
                <w:szCs w:val="20"/>
              </w:rPr>
            </w:pPr>
          </w:p>
        </w:tc>
      </w:tr>
      <w:tr w:rsidR="000B26DD" w:rsidRPr="00B24613" w:rsidTr="00BA2282">
        <w:tc>
          <w:tcPr>
            <w:tcW w:w="1726" w:type="dxa"/>
            <w:tcBorders>
              <w:top w:val="single" w:sz="4" w:space="0" w:color="auto"/>
              <w:left w:val="single" w:sz="4" w:space="0" w:color="auto"/>
              <w:bottom w:val="single" w:sz="4" w:space="0" w:color="auto"/>
              <w:right w:val="single" w:sz="4" w:space="0" w:color="auto"/>
            </w:tcBorders>
            <w:vAlign w:val="center"/>
          </w:tcPr>
          <w:p w:rsidR="000B26DD" w:rsidRPr="00B24613" w:rsidRDefault="000B26DD" w:rsidP="00BA2282">
            <w:pPr>
              <w:widowControl/>
              <w:overflowPunct w:val="0"/>
              <w:autoSpaceDE w:val="0"/>
              <w:autoSpaceDN w:val="0"/>
              <w:adjustRightInd w:val="0"/>
              <w:spacing w:line="360" w:lineRule="auto"/>
              <w:jc w:val="left"/>
              <w:textAlignment w:val="baseline"/>
              <w:rPr>
                <w:rFonts w:asciiTheme="minorEastAsia" w:eastAsiaTheme="minorEastAsia" w:hAnsiTheme="minorEastAsia" w:cs="微软雅黑"/>
                <w:sz w:val="24"/>
                <w:szCs w:val="20"/>
              </w:rPr>
            </w:pPr>
            <w:r w:rsidRPr="00B24613">
              <w:rPr>
                <w:rFonts w:asciiTheme="minorEastAsia" w:eastAsiaTheme="minorEastAsia" w:hAnsiTheme="minorEastAsia" w:cs="微软雅黑" w:hint="eastAsia"/>
                <w:sz w:val="24"/>
                <w:szCs w:val="20"/>
              </w:rPr>
              <w:t>经营期限</w:t>
            </w:r>
          </w:p>
        </w:tc>
        <w:tc>
          <w:tcPr>
            <w:tcW w:w="5424" w:type="dxa"/>
            <w:gridSpan w:val="5"/>
            <w:tcBorders>
              <w:top w:val="single" w:sz="4" w:space="0" w:color="auto"/>
              <w:left w:val="single" w:sz="4" w:space="0" w:color="auto"/>
              <w:bottom w:val="single" w:sz="4" w:space="0" w:color="auto"/>
              <w:right w:val="single" w:sz="4" w:space="0" w:color="auto"/>
            </w:tcBorders>
            <w:vAlign w:val="center"/>
          </w:tcPr>
          <w:p w:rsidR="000B26DD" w:rsidRPr="00B24613" w:rsidRDefault="000B26DD" w:rsidP="00BA2282">
            <w:pPr>
              <w:widowControl/>
              <w:overflowPunct w:val="0"/>
              <w:autoSpaceDE w:val="0"/>
              <w:autoSpaceDN w:val="0"/>
              <w:adjustRightInd w:val="0"/>
              <w:spacing w:line="360" w:lineRule="auto"/>
              <w:jc w:val="left"/>
              <w:textAlignment w:val="baseline"/>
              <w:rPr>
                <w:rFonts w:asciiTheme="minorEastAsia" w:eastAsiaTheme="minorEastAsia" w:hAnsiTheme="minorEastAsia" w:cs="微软雅黑"/>
                <w:sz w:val="24"/>
                <w:szCs w:val="20"/>
              </w:rPr>
            </w:pPr>
          </w:p>
        </w:tc>
        <w:tc>
          <w:tcPr>
            <w:tcW w:w="2010" w:type="dxa"/>
            <w:tcBorders>
              <w:top w:val="single" w:sz="4" w:space="0" w:color="auto"/>
              <w:left w:val="single" w:sz="4" w:space="0" w:color="auto"/>
              <w:bottom w:val="single" w:sz="4" w:space="0" w:color="auto"/>
              <w:right w:val="single" w:sz="4" w:space="0" w:color="auto"/>
            </w:tcBorders>
            <w:vAlign w:val="center"/>
          </w:tcPr>
          <w:p w:rsidR="000B26DD" w:rsidRPr="00B24613" w:rsidRDefault="000B26DD" w:rsidP="00BA2282">
            <w:pPr>
              <w:widowControl/>
              <w:overflowPunct w:val="0"/>
              <w:autoSpaceDE w:val="0"/>
              <w:autoSpaceDN w:val="0"/>
              <w:adjustRightInd w:val="0"/>
              <w:spacing w:line="360" w:lineRule="auto"/>
              <w:jc w:val="left"/>
              <w:textAlignment w:val="baseline"/>
              <w:rPr>
                <w:rFonts w:asciiTheme="minorEastAsia" w:eastAsiaTheme="minorEastAsia" w:hAnsiTheme="minorEastAsia" w:cs="微软雅黑"/>
                <w:sz w:val="24"/>
                <w:szCs w:val="20"/>
              </w:rPr>
            </w:pPr>
          </w:p>
        </w:tc>
      </w:tr>
      <w:tr w:rsidR="000B26DD" w:rsidRPr="00B24613" w:rsidTr="00BA2282">
        <w:tc>
          <w:tcPr>
            <w:tcW w:w="1726" w:type="dxa"/>
            <w:tcBorders>
              <w:top w:val="single" w:sz="4" w:space="0" w:color="auto"/>
              <w:left w:val="single" w:sz="4" w:space="0" w:color="auto"/>
              <w:bottom w:val="single" w:sz="4" w:space="0" w:color="auto"/>
              <w:right w:val="single" w:sz="4" w:space="0" w:color="auto"/>
            </w:tcBorders>
            <w:vAlign w:val="center"/>
          </w:tcPr>
          <w:p w:rsidR="000B26DD" w:rsidRPr="00B24613" w:rsidRDefault="000B26DD" w:rsidP="00BA2282">
            <w:pPr>
              <w:widowControl/>
              <w:overflowPunct w:val="0"/>
              <w:autoSpaceDE w:val="0"/>
              <w:autoSpaceDN w:val="0"/>
              <w:adjustRightInd w:val="0"/>
              <w:spacing w:line="360" w:lineRule="auto"/>
              <w:jc w:val="left"/>
              <w:textAlignment w:val="baseline"/>
              <w:rPr>
                <w:rFonts w:asciiTheme="minorEastAsia" w:eastAsiaTheme="minorEastAsia" w:hAnsiTheme="minorEastAsia" w:cs="微软雅黑"/>
                <w:sz w:val="24"/>
                <w:szCs w:val="20"/>
              </w:rPr>
            </w:pPr>
            <w:r w:rsidRPr="00B24613">
              <w:rPr>
                <w:rFonts w:asciiTheme="minorEastAsia" w:eastAsiaTheme="minorEastAsia" w:hAnsiTheme="minorEastAsia" w:cs="微软雅黑" w:hint="eastAsia"/>
                <w:sz w:val="24"/>
                <w:szCs w:val="20"/>
              </w:rPr>
              <w:t>售后服务协议</w:t>
            </w:r>
          </w:p>
        </w:tc>
        <w:tc>
          <w:tcPr>
            <w:tcW w:w="5424" w:type="dxa"/>
            <w:gridSpan w:val="5"/>
            <w:tcBorders>
              <w:top w:val="single" w:sz="4" w:space="0" w:color="auto"/>
              <w:left w:val="single" w:sz="4" w:space="0" w:color="auto"/>
              <w:bottom w:val="single" w:sz="4" w:space="0" w:color="auto"/>
              <w:right w:val="single" w:sz="4" w:space="0" w:color="auto"/>
            </w:tcBorders>
            <w:vAlign w:val="center"/>
          </w:tcPr>
          <w:p w:rsidR="000B26DD" w:rsidRPr="00B24613" w:rsidRDefault="000B26DD" w:rsidP="00BA2282">
            <w:pPr>
              <w:widowControl/>
              <w:overflowPunct w:val="0"/>
              <w:autoSpaceDE w:val="0"/>
              <w:autoSpaceDN w:val="0"/>
              <w:adjustRightInd w:val="0"/>
              <w:spacing w:line="360" w:lineRule="auto"/>
              <w:jc w:val="left"/>
              <w:textAlignment w:val="baseline"/>
              <w:rPr>
                <w:rFonts w:asciiTheme="minorEastAsia" w:eastAsiaTheme="minorEastAsia" w:hAnsiTheme="minorEastAsia" w:cs="微软雅黑"/>
                <w:sz w:val="24"/>
                <w:szCs w:val="20"/>
              </w:rPr>
            </w:pPr>
          </w:p>
        </w:tc>
        <w:tc>
          <w:tcPr>
            <w:tcW w:w="2010" w:type="dxa"/>
            <w:tcBorders>
              <w:top w:val="single" w:sz="4" w:space="0" w:color="auto"/>
              <w:left w:val="single" w:sz="4" w:space="0" w:color="auto"/>
              <w:bottom w:val="single" w:sz="4" w:space="0" w:color="auto"/>
              <w:right w:val="single" w:sz="4" w:space="0" w:color="auto"/>
            </w:tcBorders>
            <w:vAlign w:val="center"/>
          </w:tcPr>
          <w:p w:rsidR="000B26DD" w:rsidRPr="00B24613" w:rsidRDefault="000B26DD" w:rsidP="00BA2282">
            <w:pPr>
              <w:widowControl/>
              <w:overflowPunct w:val="0"/>
              <w:autoSpaceDE w:val="0"/>
              <w:autoSpaceDN w:val="0"/>
              <w:adjustRightInd w:val="0"/>
              <w:spacing w:line="360" w:lineRule="auto"/>
              <w:jc w:val="left"/>
              <w:textAlignment w:val="baseline"/>
              <w:rPr>
                <w:rFonts w:asciiTheme="minorEastAsia" w:eastAsiaTheme="minorEastAsia" w:hAnsiTheme="minorEastAsia" w:cs="微软雅黑"/>
                <w:sz w:val="24"/>
                <w:szCs w:val="20"/>
              </w:rPr>
            </w:pPr>
          </w:p>
        </w:tc>
      </w:tr>
      <w:tr w:rsidR="000B26DD" w:rsidRPr="00B24613" w:rsidTr="00BA2282">
        <w:tc>
          <w:tcPr>
            <w:tcW w:w="1726" w:type="dxa"/>
            <w:tcBorders>
              <w:top w:val="single" w:sz="4" w:space="0" w:color="auto"/>
              <w:left w:val="single" w:sz="4" w:space="0" w:color="auto"/>
              <w:bottom w:val="single" w:sz="4" w:space="0" w:color="auto"/>
              <w:right w:val="single" w:sz="4" w:space="0" w:color="auto"/>
            </w:tcBorders>
            <w:vAlign w:val="center"/>
          </w:tcPr>
          <w:p w:rsidR="000B26DD" w:rsidRPr="00B24613" w:rsidRDefault="000B26DD" w:rsidP="00BA2282">
            <w:pPr>
              <w:widowControl/>
              <w:overflowPunct w:val="0"/>
              <w:autoSpaceDE w:val="0"/>
              <w:autoSpaceDN w:val="0"/>
              <w:adjustRightInd w:val="0"/>
              <w:spacing w:line="360" w:lineRule="auto"/>
              <w:jc w:val="left"/>
              <w:textAlignment w:val="baseline"/>
              <w:rPr>
                <w:rFonts w:asciiTheme="minorEastAsia" w:eastAsiaTheme="minorEastAsia" w:hAnsiTheme="minorEastAsia" w:cs="微软雅黑"/>
                <w:sz w:val="24"/>
                <w:szCs w:val="20"/>
              </w:rPr>
            </w:pPr>
            <w:r w:rsidRPr="00B24613">
              <w:rPr>
                <w:rFonts w:asciiTheme="minorEastAsia" w:eastAsiaTheme="minorEastAsia" w:hAnsiTheme="minorEastAsia" w:cs="微软雅黑" w:hint="eastAsia"/>
                <w:sz w:val="24"/>
                <w:szCs w:val="20"/>
              </w:rPr>
              <w:t>售后服务内容</w:t>
            </w:r>
          </w:p>
        </w:tc>
        <w:tc>
          <w:tcPr>
            <w:tcW w:w="5424" w:type="dxa"/>
            <w:gridSpan w:val="5"/>
            <w:tcBorders>
              <w:top w:val="single" w:sz="4" w:space="0" w:color="auto"/>
              <w:left w:val="single" w:sz="4" w:space="0" w:color="auto"/>
              <w:bottom w:val="single" w:sz="4" w:space="0" w:color="auto"/>
              <w:right w:val="single" w:sz="4" w:space="0" w:color="auto"/>
            </w:tcBorders>
            <w:vAlign w:val="center"/>
          </w:tcPr>
          <w:p w:rsidR="000B26DD" w:rsidRPr="00B24613" w:rsidRDefault="000B26DD" w:rsidP="00BA2282">
            <w:pPr>
              <w:widowControl/>
              <w:overflowPunct w:val="0"/>
              <w:autoSpaceDE w:val="0"/>
              <w:autoSpaceDN w:val="0"/>
              <w:adjustRightInd w:val="0"/>
              <w:spacing w:line="360" w:lineRule="auto"/>
              <w:jc w:val="left"/>
              <w:textAlignment w:val="baseline"/>
              <w:rPr>
                <w:rFonts w:asciiTheme="minorEastAsia" w:eastAsiaTheme="minorEastAsia" w:hAnsiTheme="minorEastAsia" w:cs="微软雅黑"/>
                <w:sz w:val="24"/>
                <w:szCs w:val="20"/>
              </w:rPr>
            </w:pPr>
          </w:p>
        </w:tc>
        <w:tc>
          <w:tcPr>
            <w:tcW w:w="2010" w:type="dxa"/>
            <w:tcBorders>
              <w:top w:val="single" w:sz="4" w:space="0" w:color="auto"/>
              <w:left w:val="single" w:sz="4" w:space="0" w:color="auto"/>
              <w:bottom w:val="single" w:sz="4" w:space="0" w:color="auto"/>
              <w:right w:val="single" w:sz="4" w:space="0" w:color="auto"/>
            </w:tcBorders>
            <w:vAlign w:val="center"/>
          </w:tcPr>
          <w:p w:rsidR="000B26DD" w:rsidRPr="00B24613" w:rsidRDefault="000B26DD" w:rsidP="00BA2282">
            <w:pPr>
              <w:widowControl/>
              <w:overflowPunct w:val="0"/>
              <w:autoSpaceDE w:val="0"/>
              <w:autoSpaceDN w:val="0"/>
              <w:adjustRightInd w:val="0"/>
              <w:spacing w:line="360" w:lineRule="auto"/>
              <w:jc w:val="left"/>
              <w:textAlignment w:val="baseline"/>
              <w:rPr>
                <w:rFonts w:asciiTheme="minorEastAsia" w:eastAsiaTheme="minorEastAsia" w:hAnsiTheme="minorEastAsia" w:cs="微软雅黑"/>
                <w:sz w:val="24"/>
                <w:szCs w:val="20"/>
              </w:rPr>
            </w:pPr>
          </w:p>
        </w:tc>
      </w:tr>
      <w:tr w:rsidR="000B26DD" w:rsidRPr="00B24613" w:rsidTr="00BA2282">
        <w:tc>
          <w:tcPr>
            <w:tcW w:w="1726" w:type="dxa"/>
            <w:tcBorders>
              <w:top w:val="single" w:sz="4" w:space="0" w:color="auto"/>
              <w:left w:val="single" w:sz="4" w:space="0" w:color="auto"/>
              <w:bottom w:val="single" w:sz="4" w:space="0" w:color="auto"/>
              <w:right w:val="single" w:sz="4" w:space="0" w:color="auto"/>
            </w:tcBorders>
            <w:vAlign w:val="center"/>
          </w:tcPr>
          <w:p w:rsidR="000B26DD" w:rsidRPr="00B24613" w:rsidRDefault="000B26DD" w:rsidP="00BA2282">
            <w:pPr>
              <w:widowControl/>
              <w:overflowPunct w:val="0"/>
              <w:autoSpaceDE w:val="0"/>
              <w:autoSpaceDN w:val="0"/>
              <w:adjustRightInd w:val="0"/>
              <w:spacing w:line="360" w:lineRule="auto"/>
              <w:jc w:val="left"/>
              <w:textAlignment w:val="baseline"/>
              <w:rPr>
                <w:rFonts w:asciiTheme="minorEastAsia" w:eastAsiaTheme="minorEastAsia" w:hAnsiTheme="minorEastAsia" w:cs="微软雅黑"/>
                <w:sz w:val="24"/>
                <w:szCs w:val="20"/>
              </w:rPr>
            </w:pPr>
            <w:r w:rsidRPr="00B24613">
              <w:rPr>
                <w:rFonts w:asciiTheme="minorEastAsia" w:eastAsiaTheme="minorEastAsia" w:hAnsiTheme="minorEastAsia" w:cs="微软雅黑" w:hint="eastAsia"/>
                <w:sz w:val="24"/>
                <w:szCs w:val="20"/>
              </w:rPr>
              <w:t>工作业绩</w:t>
            </w:r>
          </w:p>
        </w:tc>
        <w:tc>
          <w:tcPr>
            <w:tcW w:w="5424" w:type="dxa"/>
            <w:gridSpan w:val="5"/>
            <w:tcBorders>
              <w:top w:val="single" w:sz="4" w:space="0" w:color="auto"/>
              <w:left w:val="single" w:sz="4" w:space="0" w:color="auto"/>
              <w:bottom w:val="single" w:sz="4" w:space="0" w:color="auto"/>
              <w:right w:val="single" w:sz="4" w:space="0" w:color="auto"/>
            </w:tcBorders>
            <w:vAlign w:val="center"/>
          </w:tcPr>
          <w:p w:rsidR="000B26DD" w:rsidRPr="00B24613" w:rsidRDefault="000B26DD" w:rsidP="00BA2282">
            <w:pPr>
              <w:widowControl/>
              <w:overflowPunct w:val="0"/>
              <w:autoSpaceDE w:val="0"/>
              <w:autoSpaceDN w:val="0"/>
              <w:adjustRightInd w:val="0"/>
              <w:spacing w:line="360" w:lineRule="auto"/>
              <w:jc w:val="left"/>
              <w:textAlignment w:val="baseline"/>
              <w:rPr>
                <w:rFonts w:asciiTheme="minorEastAsia" w:eastAsiaTheme="minorEastAsia" w:hAnsiTheme="minorEastAsia" w:cs="微软雅黑"/>
                <w:sz w:val="24"/>
                <w:szCs w:val="20"/>
              </w:rPr>
            </w:pPr>
          </w:p>
        </w:tc>
        <w:tc>
          <w:tcPr>
            <w:tcW w:w="2010" w:type="dxa"/>
            <w:tcBorders>
              <w:top w:val="single" w:sz="4" w:space="0" w:color="auto"/>
              <w:left w:val="single" w:sz="4" w:space="0" w:color="auto"/>
              <w:bottom w:val="single" w:sz="4" w:space="0" w:color="auto"/>
              <w:right w:val="single" w:sz="4" w:space="0" w:color="auto"/>
            </w:tcBorders>
            <w:vAlign w:val="center"/>
          </w:tcPr>
          <w:p w:rsidR="000B26DD" w:rsidRPr="00B24613" w:rsidRDefault="000B26DD" w:rsidP="00BA2282">
            <w:pPr>
              <w:widowControl/>
              <w:overflowPunct w:val="0"/>
              <w:autoSpaceDE w:val="0"/>
              <w:autoSpaceDN w:val="0"/>
              <w:adjustRightInd w:val="0"/>
              <w:spacing w:line="360" w:lineRule="auto"/>
              <w:jc w:val="left"/>
              <w:textAlignment w:val="baseline"/>
              <w:rPr>
                <w:rFonts w:asciiTheme="minorEastAsia" w:eastAsiaTheme="minorEastAsia" w:hAnsiTheme="minorEastAsia" w:cs="微软雅黑"/>
                <w:sz w:val="24"/>
                <w:szCs w:val="20"/>
              </w:rPr>
            </w:pPr>
          </w:p>
        </w:tc>
      </w:tr>
      <w:tr w:rsidR="000B26DD" w:rsidRPr="00B24613" w:rsidTr="00BA2282">
        <w:tc>
          <w:tcPr>
            <w:tcW w:w="1726" w:type="dxa"/>
            <w:tcBorders>
              <w:top w:val="single" w:sz="4" w:space="0" w:color="auto"/>
              <w:left w:val="single" w:sz="4" w:space="0" w:color="auto"/>
              <w:bottom w:val="single" w:sz="4" w:space="0" w:color="auto"/>
              <w:right w:val="single" w:sz="4" w:space="0" w:color="auto"/>
            </w:tcBorders>
            <w:vAlign w:val="center"/>
          </w:tcPr>
          <w:p w:rsidR="000B26DD" w:rsidRPr="00B24613" w:rsidRDefault="000B26DD" w:rsidP="00BA2282">
            <w:pPr>
              <w:widowControl/>
              <w:overflowPunct w:val="0"/>
              <w:autoSpaceDE w:val="0"/>
              <w:autoSpaceDN w:val="0"/>
              <w:adjustRightInd w:val="0"/>
              <w:spacing w:line="360" w:lineRule="auto"/>
              <w:jc w:val="left"/>
              <w:textAlignment w:val="baseline"/>
              <w:rPr>
                <w:rFonts w:asciiTheme="minorEastAsia" w:eastAsiaTheme="minorEastAsia" w:hAnsiTheme="minorEastAsia" w:cs="微软雅黑"/>
                <w:sz w:val="24"/>
                <w:szCs w:val="20"/>
              </w:rPr>
            </w:pPr>
            <w:r w:rsidRPr="00B24613">
              <w:rPr>
                <w:rFonts w:asciiTheme="minorEastAsia" w:eastAsiaTheme="minorEastAsia" w:hAnsiTheme="minorEastAsia" w:cs="微软雅黑" w:hint="eastAsia"/>
                <w:sz w:val="24"/>
                <w:szCs w:val="20"/>
              </w:rPr>
              <w:t>服务承诺</w:t>
            </w:r>
          </w:p>
        </w:tc>
        <w:tc>
          <w:tcPr>
            <w:tcW w:w="5424" w:type="dxa"/>
            <w:gridSpan w:val="5"/>
            <w:tcBorders>
              <w:top w:val="single" w:sz="4" w:space="0" w:color="auto"/>
              <w:left w:val="single" w:sz="4" w:space="0" w:color="auto"/>
              <w:bottom w:val="single" w:sz="4" w:space="0" w:color="auto"/>
              <w:right w:val="single" w:sz="4" w:space="0" w:color="auto"/>
            </w:tcBorders>
            <w:vAlign w:val="center"/>
          </w:tcPr>
          <w:p w:rsidR="000B26DD" w:rsidRPr="00B24613" w:rsidRDefault="000B26DD" w:rsidP="00BA2282">
            <w:pPr>
              <w:widowControl/>
              <w:overflowPunct w:val="0"/>
              <w:autoSpaceDE w:val="0"/>
              <w:autoSpaceDN w:val="0"/>
              <w:adjustRightInd w:val="0"/>
              <w:spacing w:line="360" w:lineRule="auto"/>
              <w:jc w:val="left"/>
              <w:textAlignment w:val="baseline"/>
              <w:rPr>
                <w:rFonts w:asciiTheme="minorEastAsia" w:eastAsiaTheme="minorEastAsia" w:hAnsiTheme="minorEastAsia" w:cs="微软雅黑"/>
                <w:sz w:val="24"/>
                <w:szCs w:val="20"/>
              </w:rPr>
            </w:pPr>
          </w:p>
        </w:tc>
        <w:tc>
          <w:tcPr>
            <w:tcW w:w="2010" w:type="dxa"/>
            <w:tcBorders>
              <w:top w:val="single" w:sz="4" w:space="0" w:color="auto"/>
              <w:left w:val="single" w:sz="4" w:space="0" w:color="auto"/>
              <w:bottom w:val="single" w:sz="4" w:space="0" w:color="auto"/>
              <w:right w:val="single" w:sz="4" w:space="0" w:color="auto"/>
            </w:tcBorders>
            <w:vAlign w:val="center"/>
          </w:tcPr>
          <w:p w:rsidR="000B26DD" w:rsidRPr="00B24613" w:rsidRDefault="000B26DD" w:rsidP="00BA2282">
            <w:pPr>
              <w:widowControl/>
              <w:overflowPunct w:val="0"/>
              <w:autoSpaceDE w:val="0"/>
              <w:autoSpaceDN w:val="0"/>
              <w:adjustRightInd w:val="0"/>
              <w:spacing w:line="360" w:lineRule="auto"/>
              <w:jc w:val="left"/>
              <w:textAlignment w:val="baseline"/>
              <w:rPr>
                <w:rFonts w:asciiTheme="minorEastAsia" w:eastAsiaTheme="minorEastAsia" w:hAnsiTheme="minorEastAsia" w:cs="微软雅黑"/>
                <w:sz w:val="24"/>
                <w:szCs w:val="20"/>
              </w:rPr>
            </w:pPr>
          </w:p>
        </w:tc>
      </w:tr>
      <w:tr w:rsidR="000B26DD" w:rsidRPr="00B24613" w:rsidTr="00BA2282">
        <w:tc>
          <w:tcPr>
            <w:tcW w:w="1726" w:type="dxa"/>
            <w:tcBorders>
              <w:top w:val="single" w:sz="4" w:space="0" w:color="auto"/>
              <w:left w:val="single" w:sz="4" w:space="0" w:color="auto"/>
              <w:bottom w:val="single" w:sz="4" w:space="0" w:color="auto"/>
              <w:right w:val="single" w:sz="4" w:space="0" w:color="auto"/>
            </w:tcBorders>
            <w:vAlign w:val="center"/>
          </w:tcPr>
          <w:p w:rsidR="000B26DD" w:rsidRPr="00B24613" w:rsidRDefault="000B26DD" w:rsidP="00BA2282">
            <w:pPr>
              <w:widowControl/>
              <w:overflowPunct w:val="0"/>
              <w:autoSpaceDE w:val="0"/>
              <w:autoSpaceDN w:val="0"/>
              <w:adjustRightInd w:val="0"/>
              <w:spacing w:line="360" w:lineRule="auto"/>
              <w:jc w:val="left"/>
              <w:textAlignment w:val="baseline"/>
              <w:rPr>
                <w:rFonts w:asciiTheme="minorEastAsia" w:eastAsiaTheme="minorEastAsia" w:hAnsiTheme="minorEastAsia" w:cs="微软雅黑"/>
                <w:sz w:val="24"/>
                <w:szCs w:val="20"/>
              </w:rPr>
            </w:pPr>
            <w:r w:rsidRPr="00B24613">
              <w:rPr>
                <w:rFonts w:asciiTheme="minorEastAsia" w:eastAsiaTheme="minorEastAsia" w:hAnsiTheme="minorEastAsia" w:cs="微软雅黑" w:hint="eastAsia"/>
                <w:sz w:val="24"/>
                <w:szCs w:val="20"/>
              </w:rPr>
              <w:t>业务咨询电话</w:t>
            </w:r>
          </w:p>
        </w:tc>
        <w:tc>
          <w:tcPr>
            <w:tcW w:w="1813" w:type="dxa"/>
            <w:gridSpan w:val="2"/>
            <w:tcBorders>
              <w:top w:val="single" w:sz="4" w:space="0" w:color="auto"/>
              <w:left w:val="single" w:sz="4" w:space="0" w:color="auto"/>
              <w:bottom w:val="single" w:sz="4" w:space="0" w:color="auto"/>
              <w:right w:val="single" w:sz="2" w:space="0" w:color="auto"/>
            </w:tcBorders>
            <w:vAlign w:val="center"/>
          </w:tcPr>
          <w:p w:rsidR="000B26DD" w:rsidRPr="00B24613" w:rsidRDefault="000B26DD" w:rsidP="00BA2282">
            <w:pPr>
              <w:widowControl/>
              <w:overflowPunct w:val="0"/>
              <w:autoSpaceDE w:val="0"/>
              <w:autoSpaceDN w:val="0"/>
              <w:adjustRightInd w:val="0"/>
              <w:spacing w:line="360" w:lineRule="auto"/>
              <w:jc w:val="left"/>
              <w:textAlignment w:val="baseline"/>
              <w:rPr>
                <w:rFonts w:asciiTheme="minorEastAsia" w:eastAsiaTheme="minorEastAsia" w:hAnsiTheme="minorEastAsia" w:cs="微软雅黑"/>
                <w:sz w:val="24"/>
                <w:szCs w:val="20"/>
              </w:rPr>
            </w:pPr>
          </w:p>
        </w:tc>
        <w:tc>
          <w:tcPr>
            <w:tcW w:w="1439" w:type="dxa"/>
            <w:tcBorders>
              <w:top w:val="single" w:sz="4" w:space="0" w:color="auto"/>
              <w:left w:val="single" w:sz="2" w:space="0" w:color="auto"/>
              <w:bottom w:val="single" w:sz="4" w:space="0" w:color="auto"/>
              <w:right w:val="single" w:sz="2" w:space="0" w:color="auto"/>
            </w:tcBorders>
            <w:vAlign w:val="center"/>
          </w:tcPr>
          <w:p w:rsidR="000B26DD" w:rsidRPr="00B24613" w:rsidRDefault="000B26DD" w:rsidP="00BA2282">
            <w:pPr>
              <w:widowControl/>
              <w:overflowPunct w:val="0"/>
              <w:autoSpaceDE w:val="0"/>
              <w:autoSpaceDN w:val="0"/>
              <w:adjustRightInd w:val="0"/>
              <w:spacing w:line="360" w:lineRule="auto"/>
              <w:jc w:val="left"/>
              <w:textAlignment w:val="baseline"/>
              <w:rPr>
                <w:rFonts w:asciiTheme="minorEastAsia" w:eastAsiaTheme="minorEastAsia" w:hAnsiTheme="minorEastAsia" w:cs="微软雅黑"/>
                <w:sz w:val="24"/>
                <w:szCs w:val="20"/>
              </w:rPr>
            </w:pPr>
            <w:r w:rsidRPr="00B24613">
              <w:rPr>
                <w:rFonts w:asciiTheme="minorEastAsia" w:eastAsiaTheme="minorEastAsia" w:hAnsiTheme="minorEastAsia" w:cs="微软雅黑" w:hint="eastAsia"/>
                <w:sz w:val="24"/>
                <w:szCs w:val="20"/>
              </w:rPr>
              <w:t>传真</w:t>
            </w:r>
          </w:p>
        </w:tc>
        <w:tc>
          <w:tcPr>
            <w:tcW w:w="2172" w:type="dxa"/>
            <w:gridSpan w:val="2"/>
            <w:tcBorders>
              <w:top w:val="single" w:sz="4" w:space="0" w:color="auto"/>
              <w:left w:val="single" w:sz="2" w:space="0" w:color="auto"/>
              <w:bottom w:val="single" w:sz="4" w:space="0" w:color="auto"/>
              <w:right w:val="single" w:sz="2" w:space="0" w:color="auto"/>
            </w:tcBorders>
            <w:vAlign w:val="center"/>
          </w:tcPr>
          <w:p w:rsidR="000B26DD" w:rsidRPr="00B24613" w:rsidRDefault="000B26DD" w:rsidP="00BA2282">
            <w:pPr>
              <w:widowControl/>
              <w:overflowPunct w:val="0"/>
              <w:autoSpaceDE w:val="0"/>
              <w:autoSpaceDN w:val="0"/>
              <w:adjustRightInd w:val="0"/>
              <w:spacing w:line="360" w:lineRule="auto"/>
              <w:jc w:val="left"/>
              <w:textAlignment w:val="baseline"/>
              <w:rPr>
                <w:rFonts w:asciiTheme="minorEastAsia" w:eastAsiaTheme="minorEastAsia" w:hAnsiTheme="minorEastAsia" w:cs="微软雅黑"/>
                <w:sz w:val="24"/>
                <w:szCs w:val="20"/>
              </w:rPr>
            </w:pPr>
          </w:p>
        </w:tc>
        <w:tc>
          <w:tcPr>
            <w:tcW w:w="2010" w:type="dxa"/>
            <w:tcBorders>
              <w:top w:val="single" w:sz="4" w:space="0" w:color="auto"/>
              <w:left w:val="single" w:sz="2" w:space="0" w:color="auto"/>
              <w:bottom w:val="single" w:sz="4" w:space="0" w:color="auto"/>
              <w:right w:val="single" w:sz="4" w:space="0" w:color="auto"/>
            </w:tcBorders>
            <w:vAlign w:val="center"/>
          </w:tcPr>
          <w:p w:rsidR="000B26DD" w:rsidRPr="00B24613" w:rsidRDefault="000B26DD" w:rsidP="00BA2282">
            <w:pPr>
              <w:widowControl/>
              <w:overflowPunct w:val="0"/>
              <w:autoSpaceDE w:val="0"/>
              <w:autoSpaceDN w:val="0"/>
              <w:adjustRightInd w:val="0"/>
              <w:spacing w:line="360" w:lineRule="auto"/>
              <w:jc w:val="left"/>
              <w:textAlignment w:val="baseline"/>
              <w:rPr>
                <w:rFonts w:asciiTheme="minorEastAsia" w:eastAsiaTheme="minorEastAsia" w:hAnsiTheme="minorEastAsia" w:cs="微软雅黑"/>
                <w:sz w:val="24"/>
                <w:szCs w:val="20"/>
              </w:rPr>
            </w:pPr>
          </w:p>
        </w:tc>
      </w:tr>
      <w:tr w:rsidR="000B26DD" w:rsidRPr="00B24613" w:rsidTr="00BA2282">
        <w:tc>
          <w:tcPr>
            <w:tcW w:w="1726" w:type="dxa"/>
            <w:tcBorders>
              <w:top w:val="single" w:sz="4" w:space="0" w:color="auto"/>
              <w:left w:val="single" w:sz="4" w:space="0" w:color="auto"/>
              <w:bottom w:val="single" w:sz="4" w:space="0" w:color="auto"/>
              <w:right w:val="single" w:sz="4" w:space="0" w:color="auto"/>
            </w:tcBorders>
            <w:vAlign w:val="center"/>
          </w:tcPr>
          <w:p w:rsidR="000B26DD" w:rsidRPr="00B24613" w:rsidRDefault="000B26DD" w:rsidP="00BA2282">
            <w:pPr>
              <w:widowControl/>
              <w:overflowPunct w:val="0"/>
              <w:autoSpaceDE w:val="0"/>
              <w:autoSpaceDN w:val="0"/>
              <w:adjustRightInd w:val="0"/>
              <w:spacing w:line="360" w:lineRule="auto"/>
              <w:jc w:val="left"/>
              <w:textAlignment w:val="baseline"/>
              <w:rPr>
                <w:rFonts w:asciiTheme="minorEastAsia" w:eastAsiaTheme="minorEastAsia" w:hAnsiTheme="minorEastAsia" w:cs="微软雅黑"/>
                <w:sz w:val="24"/>
                <w:szCs w:val="20"/>
              </w:rPr>
            </w:pPr>
            <w:r w:rsidRPr="00B24613">
              <w:rPr>
                <w:rFonts w:asciiTheme="minorEastAsia" w:eastAsiaTheme="minorEastAsia" w:hAnsiTheme="minorEastAsia" w:cs="微软雅黑" w:hint="eastAsia"/>
                <w:sz w:val="24"/>
                <w:szCs w:val="20"/>
              </w:rPr>
              <w:t>负责人</w:t>
            </w:r>
          </w:p>
        </w:tc>
        <w:tc>
          <w:tcPr>
            <w:tcW w:w="1813" w:type="dxa"/>
            <w:gridSpan w:val="2"/>
            <w:tcBorders>
              <w:top w:val="single" w:sz="4" w:space="0" w:color="auto"/>
              <w:left w:val="single" w:sz="4" w:space="0" w:color="auto"/>
              <w:bottom w:val="single" w:sz="4" w:space="0" w:color="auto"/>
              <w:right w:val="single" w:sz="2" w:space="0" w:color="auto"/>
            </w:tcBorders>
            <w:vAlign w:val="center"/>
          </w:tcPr>
          <w:p w:rsidR="000B26DD" w:rsidRPr="00B24613" w:rsidRDefault="000B26DD" w:rsidP="00BA2282">
            <w:pPr>
              <w:widowControl/>
              <w:overflowPunct w:val="0"/>
              <w:autoSpaceDE w:val="0"/>
              <w:autoSpaceDN w:val="0"/>
              <w:adjustRightInd w:val="0"/>
              <w:spacing w:line="360" w:lineRule="auto"/>
              <w:jc w:val="left"/>
              <w:textAlignment w:val="baseline"/>
              <w:rPr>
                <w:rFonts w:asciiTheme="minorEastAsia" w:eastAsiaTheme="minorEastAsia" w:hAnsiTheme="minorEastAsia" w:cs="微软雅黑"/>
                <w:sz w:val="24"/>
                <w:szCs w:val="20"/>
              </w:rPr>
            </w:pPr>
          </w:p>
        </w:tc>
        <w:tc>
          <w:tcPr>
            <w:tcW w:w="1439" w:type="dxa"/>
            <w:tcBorders>
              <w:top w:val="single" w:sz="4" w:space="0" w:color="auto"/>
              <w:left w:val="single" w:sz="2" w:space="0" w:color="auto"/>
              <w:bottom w:val="single" w:sz="4" w:space="0" w:color="auto"/>
              <w:right w:val="single" w:sz="2" w:space="0" w:color="auto"/>
            </w:tcBorders>
            <w:vAlign w:val="center"/>
          </w:tcPr>
          <w:p w:rsidR="000B26DD" w:rsidRPr="00B24613" w:rsidRDefault="000B26DD" w:rsidP="00BA2282">
            <w:pPr>
              <w:widowControl/>
              <w:overflowPunct w:val="0"/>
              <w:autoSpaceDE w:val="0"/>
              <w:autoSpaceDN w:val="0"/>
              <w:adjustRightInd w:val="0"/>
              <w:spacing w:line="360" w:lineRule="auto"/>
              <w:jc w:val="left"/>
              <w:textAlignment w:val="baseline"/>
              <w:rPr>
                <w:rFonts w:asciiTheme="minorEastAsia" w:eastAsiaTheme="minorEastAsia" w:hAnsiTheme="minorEastAsia" w:cs="微软雅黑"/>
                <w:sz w:val="24"/>
                <w:szCs w:val="20"/>
              </w:rPr>
            </w:pPr>
            <w:r w:rsidRPr="00B24613">
              <w:rPr>
                <w:rFonts w:asciiTheme="minorEastAsia" w:eastAsiaTheme="minorEastAsia" w:hAnsiTheme="minorEastAsia" w:cs="微软雅黑" w:hint="eastAsia"/>
                <w:sz w:val="24"/>
                <w:szCs w:val="20"/>
              </w:rPr>
              <w:t>联系电话</w:t>
            </w:r>
          </w:p>
        </w:tc>
        <w:tc>
          <w:tcPr>
            <w:tcW w:w="2172" w:type="dxa"/>
            <w:gridSpan w:val="2"/>
            <w:tcBorders>
              <w:top w:val="single" w:sz="4" w:space="0" w:color="auto"/>
              <w:left w:val="single" w:sz="2" w:space="0" w:color="auto"/>
              <w:bottom w:val="single" w:sz="4" w:space="0" w:color="auto"/>
              <w:right w:val="single" w:sz="4" w:space="0" w:color="auto"/>
            </w:tcBorders>
            <w:vAlign w:val="center"/>
          </w:tcPr>
          <w:p w:rsidR="000B26DD" w:rsidRPr="00B24613" w:rsidRDefault="000B26DD" w:rsidP="00BA2282">
            <w:pPr>
              <w:widowControl/>
              <w:overflowPunct w:val="0"/>
              <w:autoSpaceDE w:val="0"/>
              <w:autoSpaceDN w:val="0"/>
              <w:adjustRightInd w:val="0"/>
              <w:spacing w:line="360" w:lineRule="auto"/>
              <w:jc w:val="left"/>
              <w:textAlignment w:val="baseline"/>
              <w:rPr>
                <w:rFonts w:asciiTheme="minorEastAsia" w:eastAsiaTheme="minorEastAsia" w:hAnsiTheme="minorEastAsia" w:cs="微软雅黑"/>
                <w:sz w:val="24"/>
                <w:szCs w:val="20"/>
              </w:rPr>
            </w:pPr>
          </w:p>
        </w:tc>
        <w:tc>
          <w:tcPr>
            <w:tcW w:w="2010" w:type="dxa"/>
            <w:tcBorders>
              <w:top w:val="single" w:sz="4" w:space="0" w:color="auto"/>
              <w:left w:val="single" w:sz="4" w:space="0" w:color="auto"/>
              <w:bottom w:val="single" w:sz="4" w:space="0" w:color="auto"/>
              <w:right w:val="single" w:sz="4" w:space="0" w:color="auto"/>
            </w:tcBorders>
            <w:vAlign w:val="center"/>
          </w:tcPr>
          <w:p w:rsidR="000B26DD" w:rsidRPr="00B24613" w:rsidRDefault="000B26DD" w:rsidP="00BA2282">
            <w:pPr>
              <w:widowControl/>
              <w:overflowPunct w:val="0"/>
              <w:autoSpaceDE w:val="0"/>
              <w:autoSpaceDN w:val="0"/>
              <w:adjustRightInd w:val="0"/>
              <w:spacing w:line="360" w:lineRule="auto"/>
              <w:jc w:val="left"/>
              <w:textAlignment w:val="baseline"/>
              <w:rPr>
                <w:rFonts w:asciiTheme="minorEastAsia" w:eastAsiaTheme="minorEastAsia" w:hAnsiTheme="minorEastAsia" w:cs="微软雅黑"/>
                <w:sz w:val="24"/>
                <w:szCs w:val="20"/>
              </w:rPr>
            </w:pPr>
          </w:p>
        </w:tc>
      </w:tr>
    </w:tbl>
    <w:p w:rsidR="000B26DD" w:rsidRPr="00B24613" w:rsidRDefault="000B26DD" w:rsidP="000B26DD">
      <w:pPr>
        <w:widowControl/>
        <w:overflowPunct w:val="0"/>
        <w:autoSpaceDE w:val="0"/>
        <w:autoSpaceDN w:val="0"/>
        <w:adjustRightInd w:val="0"/>
        <w:spacing w:line="360" w:lineRule="auto"/>
        <w:jc w:val="left"/>
        <w:textAlignment w:val="baseline"/>
        <w:rPr>
          <w:rFonts w:asciiTheme="minorEastAsia" w:eastAsiaTheme="minorEastAsia" w:hAnsiTheme="minorEastAsia" w:cs="微软雅黑"/>
          <w:sz w:val="28"/>
          <w:szCs w:val="28"/>
          <w:shd w:val="clear" w:color="auto" w:fill="FFFFFF"/>
        </w:rPr>
      </w:pPr>
      <w:r w:rsidRPr="00B24613">
        <w:rPr>
          <w:rFonts w:asciiTheme="minorEastAsia" w:eastAsiaTheme="minorEastAsia" w:hAnsiTheme="minorEastAsia" w:cs="微软雅黑" w:hint="eastAsia"/>
          <w:sz w:val="28"/>
          <w:szCs w:val="28"/>
          <w:shd w:val="clear" w:color="auto" w:fill="FFFFFF"/>
        </w:rPr>
        <w:t>响应供应商名称（签章）：</w:t>
      </w:r>
      <w:r w:rsidRPr="00B24613">
        <w:rPr>
          <w:rFonts w:asciiTheme="minorEastAsia" w:eastAsiaTheme="minorEastAsia" w:hAnsiTheme="minorEastAsia" w:cs="微软雅黑" w:hint="eastAsia"/>
          <w:sz w:val="28"/>
          <w:szCs w:val="28"/>
          <w:u w:val="single"/>
          <w:shd w:val="clear" w:color="auto" w:fill="FFFFFF"/>
        </w:rPr>
        <w:t xml:space="preserve">                     </w:t>
      </w:r>
      <w:r w:rsidRPr="00B24613">
        <w:rPr>
          <w:rFonts w:asciiTheme="minorEastAsia" w:eastAsiaTheme="minorEastAsia" w:hAnsiTheme="minorEastAsia" w:cs="微软雅黑" w:hint="eastAsia"/>
          <w:sz w:val="28"/>
          <w:szCs w:val="28"/>
          <w:shd w:val="clear" w:color="auto" w:fill="FFFFFF"/>
        </w:rPr>
        <w:t xml:space="preserve">   </w:t>
      </w:r>
    </w:p>
    <w:p w:rsidR="000B26DD" w:rsidRPr="00B24613" w:rsidRDefault="000B26DD" w:rsidP="000B26DD">
      <w:pPr>
        <w:widowControl/>
        <w:overflowPunct w:val="0"/>
        <w:autoSpaceDE w:val="0"/>
        <w:autoSpaceDN w:val="0"/>
        <w:adjustRightInd w:val="0"/>
        <w:spacing w:line="360" w:lineRule="auto"/>
        <w:jc w:val="left"/>
        <w:textAlignment w:val="baseline"/>
        <w:rPr>
          <w:rFonts w:asciiTheme="minorEastAsia" w:eastAsiaTheme="minorEastAsia" w:hAnsiTheme="minorEastAsia" w:cs="微软雅黑"/>
          <w:sz w:val="28"/>
          <w:szCs w:val="28"/>
          <w:shd w:val="clear" w:color="auto" w:fill="FFFFFF"/>
        </w:rPr>
      </w:pPr>
      <w:r w:rsidRPr="00B24613">
        <w:rPr>
          <w:rFonts w:asciiTheme="minorEastAsia" w:eastAsiaTheme="minorEastAsia" w:hAnsiTheme="minorEastAsia" w:cs="微软雅黑" w:hint="eastAsia"/>
          <w:sz w:val="28"/>
          <w:szCs w:val="28"/>
          <w:shd w:val="clear" w:color="auto" w:fill="FFFFFF"/>
        </w:rPr>
        <w:t>日期：          年      月     日</w:t>
      </w:r>
    </w:p>
    <w:p w:rsidR="000B26DD" w:rsidRPr="00B24613" w:rsidRDefault="000B26DD" w:rsidP="000B26DD">
      <w:pPr>
        <w:adjustRightInd w:val="0"/>
        <w:snapToGrid w:val="0"/>
        <w:spacing w:beforeLines="50" w:before="120" w:afterLines="50" w:after="120" w:line="500" w:lineRule="exact"/>
        <w:rPr>
          <w:rFonts w:asciiTheme="minorEastAsia" w:eastAsiaTheme="minorEastAsia" w:hAnsiTheme="minorEastAsia" w:cs="微软雅黑"/>
          <w:b/>
          <w:kern w:val="0"/>
          <w:sz w:val="30"/>
          <w:szCs w:val="30"/>
          <w:shd w:val="clear" w:color="auto" w:fill="FFFFFF"/>
        </w:rPr>
      </w:pPr>
      <w:r w:rsidRPr="00B24613">
        <w:rPr>
          <w:rFonts w:asciiTheme="minorEastAsia" w:eastAsiaTheme="minorEastAsia" w:hAnsiTheme="minorEastAsia" w:cs="微软雅黑" w:hint="eastAsia"/>
          <w:b/>
          <w:shd w:val="clear" w:color="auto" w:fill="FFFFFF"/>
        </w:rPr>
        <w:br w:type="page"/>
      </w:r>
      <w:r w:rsidRPr="00B24613">
        <w:rPr>
          <w:rFonts w:asciiTheme="minorEastAsia" w:eastAsiaTheme="minorEastAsia" w:hAnsiTheme="minorEastAsia" w:cs="微软雅黑" w:hint="eastAsia"/>
          <w:b/>
          <w:bCs/>
          <w:kern w:val="44"/>
          <w:sz w:val="28"/>
          <w:szCs w:val="21"/>
          <w:shd w:val="clear" w:color="auto" w:fill="FFFFFF"/>
        </w:rPr>
        <w:lastRenderedPageBreak/>
        <w:t>附件</w:t>
      </w:r>
      <w:r w:rsidRPr="00B24613">
        <w:rPr>
          <w:rFonts w:asciiTheme="minorEastAsia" w:eastAsiaTheme="minorEastAsia" w:hAnsiTheme="minorEastAsia" w:cs="微软雅黑"/>
          <w:b/>
          <w:bCs/>
          <w:kern w:val="44"/>
          <w:sz w:val="28"/>
          <w:szCs w:val="21"/>
          <w:shd w:val="clear" w:color="auto" w:fill="FFFFFF"/>
        </w:rPr>
        <w:t>：</w:t>
      </w:r>
    </w:p>
    <w:p w:rsidR="000B26DD" w:rsidRPr="00B24613" w:rsidRDefault="000B26DD" w:rsidP="000B26DD">
      <w:pPr>
        <w:spacing w:line="500" w:lineRule="exact"/>
        <w:jc w:val="center"/>
        <w:rPr>
          <w:rFonts w:asciiTheme="minorEastAsia" w:eastAsiaTheme="minorEastAsia" w:hAnsiTheme="minorEastAsia" w:cs="微软雅黑"/>
          <w:b/>
          <w:sz w:val="28"/>
          <w:szCs w:val="28"/>
          <w:shd w:val="clear" w:color="auto" w:fill="FFFFFF"/>
        </w:rPr>
      </w:pPr>
      <w:r w:rsidRPr="00B24613">
        <w:rPr>
          <w:rFonts w:asciiTheme="minorEastAsia" w:eastAsiaTheme="minorEastAsia" w:hAnsiTheme="minorEastAsia" w:cs="微软雅黑" w:hint="eastAsia"/>
          <w:b/>
          <w:kern w:val="0"/>
          <w:sz w:val="30"/>
          <w:szCs w:val="30"/>
          <w:shd w:val="clear" w:color="auto" w:fill="FFFFFF"/>
        </w:rPr>
        <w:t>项目组成员配备情况</w:t>
      </w:r>
    </w:p>
    <w:tbl>
      <w:tblPr>
        <w:tblW w:w="11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3"/>
        <w:gridCol w:w="1036"/>
        <w:gridCol w:w="1128"/>
        <w:gridCol w:w="3285"/>
        <w:gridCol w:w="802"/>
        <w:gridCol w:w="1253"/>
        <w:gridCol w:w="2061"/>
      </w:tblGrid>
      <w:tr w:rsidR="000B26DD" w:rsidRPr="00B24613" w:rsidTr="00BA2282">
        <w:trPr>
          <w:trHeight w:hRule="exact" w:val="1609"/>
          <w:jc w:val="center"/>
        </w:trPr>
        <w:tc>
          <w:tcPr>
            <w:tcW w:w="1453" w:type="dxa"/>
            <w:tcBorders>
              <w:top w:val="single" w:sz="4" w:space="0" w:color="auto"/>
              <w:left w:val="single" w:sz="4" w:space="0" w:color="auto"/>
              <w:bottom w:val="nil"/>
              <w:right w:val="single" w:sz="4" w:space="0" w:color="auto"/>
            </w:tcBorders>
            <w:shd w:val="clear" w:color="auto" w:fill="F3F3F3"/>
            <w:vAlign w:val="center"/>
          </w:tcPr>
          <w:p w:rsidR="000B26DD" w:rsidRPr="00B24613" w:rsidRDefault="000B26DD" w:rsidP="00BA2282">
            <w:pPr>
              <w:rPr>
                <w:rFonts w:asciiTheme="minorEastAsia" w:eastAsiaTheme="minorEastAsia" w:hAnsiTheme="minorEastAsia" w:cs="微软雅黑"/>
                <w:b/>
                <w:sz w:val="24"/>
                <w:shd w:val="clear" w:color="auto" w:fill="FFFFFF"/>
              </w:rPr>
            </w:pPr>
            <w:r w:rsidRPr="00B24613">
              <w:rPr>
                <w:rFonts w:asciiTheme="minorEastAsia" w:eastAsiaTheme="minorEastAsia" w:hAnsiTheme="minorEastAsia" w:cs="微软雅黑" w:hint="eastAsia"/>
                <w:b/>
                <w:sz w:val="24"/>
                <w:shd w:val="clear" w:color="auto" w:fill="FFFFFF"/>
              </w:rPr>
              <w:t>职责分工</w:t>
            </w:r>
          </w:p>
        </w:tc>
        <w:tc>
          <w:tcPr>
            <w:tcW w:w="1036" w:type="dxa"/>
            <w:tcBorders>
              <w:top w:val="single" w:sz="4" w:space="0" w:color="auto"/>
              <w:left w:val="single" w:sz="4" w:space="0" w:color="auto"/>
              <w:bottom w:val="nil"/>
              <w:right w:val="single" w:sz="4" w:space="0" w:color="auto"/>
            </w:tcBorders>
            <w:shd w:val="clear" w:color="auto" w:fill="F3F3F3"/>
            <w:vAlign w:val="center"/>
          </w:tcPr>
          <w:p w:rsidR="000B26DD" w:rsidRPr="00B24613" w:rsidRDefault="000B26DD" w:rsidP="000B26DD">
            <w:pPr>
              <w:ind w:firstLineChars="48" w:firstLine="116"/>
              <w:rPr>
                <w:rFonts w:asciiTheme="minorEastAsia" w:eastAsiaTheme="minorEastAsia" w:hAnsiTheme="minorEastAsia" w:cs="微软雅黑"/>
                <w:b/>
                <w:sz w:val="24"/>
                <w:shd w:val="clear" w:color="auto" w:fill="FFFFFF"/>
              </w:rPr>
            </w:pPr>
            <w:r w:rsidRPr="00B24613">
              <w:rPr>
                <w:rFonts w:asciiTheme="minorEastAsia" w:eastAsiaTheme="minorEastAsia" w:hAnsiTheme="minorEastAsia" w:cs="微软雅黑" w:hint="eastAsia"/>
                <w:b/>
                <w:sz w:val="24"/>
                <w:shd w:val="clear" w:color="auto" w:fill="FFFFFF"/>
              </w:rPr>
              <w:t>姓名</w:t>
            </w:r>
          </w:p>
        </w:tc>
        <w:tc>
          <w:tcPr>
            <w:tcW w:w="1128" w:type="dxa"/>
            <w:tcBorders>
              <w:top w:val="single" w:sz="4" w:space="0" w:color="auto"/>
              <w:left w:val="single" w:sz="4" w:space="0" w:color="auto"/>
              <w:bottom w:val="nil"/>
            </w:tcBorders>
            <w:shd w:val="clear" w:color="auto" w:fill="F3F3F3"/>
            <w:vAlign w:val="center"/>
          </w:tcPr>
          <w:p w:rsidR="000B26DD" w:rsidRPr="00B24613" w:rsidRDefault="000B26DD" w:rsidP="00BA2282">
            <w:pPr>
              <w:rPr>
                <w:rFonts w:asciiTheme="minorEastAsia" w:eastAsiaTheme="minorEastAsia" w:hAnsiTheme="minorEastAsia" w:cs="微软雅黑"/>
                <w:b/>
                <w:sz w:val="24"/>
                <w:shd w:val="clear" w:color="auto" w:fill="FFFFFF"/>
              </w:rPr>
            </w:pPr>
            <w:r w:rsidRPr="00B24613">
              <w:rPr>
                <w:rFonts w:asciiTheme="minorEastAsia" w:eastAsiaTheme="minorEastAsia" w:hAnsiTheme="minorEastAsia" w:cs="微软雅黑" w:hint="eastAsia"/>
                <w:b/>
                <w:sz w:val="24"/>
                <w:shd w:val="clear" w:color="auto" w:fill="FFFFFF"/>
              </w:rPr>
              <w:t>现职务</w:t>
            </w:r>
          </w:p>
        </w:tc>
        <w:tc>
          <w:tcPr>
            <w:tcW w:w="3285" w:type="dxa"/>
            <w:tcBorders>
              <w:top w:val="single" w:sz="4" w:space="0" w:color="auto"/>
              <w:bottom w:val="nil"/>
            </w:tcBorders>
            <w:shd w:val="clear" w:color="auto" w:fill="F3F3F3"/>
            <w:vAlign w:val="center"/>
          </w:tcPr>
          <w:p w:rsidR="000B26DD" w:rsidRPr="00B24613" w:rsidRDefault="000B26DD" w:rsidP="00BA2282">
            <w:pPr>
              <w:rPr>
                <w:rFonts w:asciiTheme="minorEastAsia" w:eastAsiaTheme="minorEastAsia" w:hAnsiTheme="minorEastAsia" w:cs="微软雅黑"/>
                <w:b/>
                <w:sz w:val="24"/>
                <w:shd w:val="clear" w:color="auto" w:fill="FFFFFF"/>
              </w:rPr>
            </w:pPr>
            <w:r w:rsidRPr="00B24613">
              <w:rPr>
                <w:rFonts w:asciiTheme="minorEastAsia" w:eastAsiaTheme="minorEastAsia" w:hAnsiTheme="minorEastAsia" w:cs="微软雅黑" w:hint="eastAsia"/>
                <w:b/>
                <w:sz w:val="24"/>
                <w:shd w:val="clear" w:color="auto" w:fill="FFFFFF"/>
              </w:rPr>
              <w:t>曾主持/参与的同类项目经历</w:t>
            </w:r>
          </w:p>
        </w:tc>
        <w:tc>
          <w:tcPr>
            <w:tcW w:w="802" w:type="dxa"/>
            <w:tcBorders>
              <w:top w:val="single" w:sz="4" w:space="0" w:color="auto"/>
              <w:bottom w:val="nil"/>
            </w:tcBorders>
            <w:shd w:val="clear" w:color="auto" w:fill="F3F3F3"/>
            <w:vAlign w:val="center"/>
          </w:tcPr>
          <w:p w:rsidR="000B26DD" w:rsidRPr="00B24613" w:rsidRDefault="000B26DD" w:rsidP="00BA2282">
            <w:pPr>
              <w:rPr>
                <w:rFonts w:asciiTheme="minorEastAsia" w:eastAsiaTheme="minorEastAsia" w:hAnsiTheme="minorEastAsia" w:cs="微软雅黑"/>
                <w:b/>
                <w:sz w:val="24"/>
                <w:shd w:val="clear" w:color="auto" w:fill="FFFFFF"/>
              </w:rPr>
            </w:pPr>
            <w:r w:rsidRPr="00B24613">
              <w:rPr>
                <w:rFonts w:asciiTheme="minorEastAsia" w:eastAsiaTheme="minorEastAsia" w:hAnsiTheme="minorEastAsia" w:cs="微软雅黑" w:hint="eastAsia"/>
                <w:b/>
                <w:sz w:val="24"/>
                <w:shd w:val="clear" w:color="auto" w:fill="FFFFFF"/>
              </w:rPr>
              <w:t>职称</w:t>
            </w:r>
          </w:p>
        </w:tc>
        <w:tc>
          <w:tcPr>
            <w:tcW w:w="1253" w:type="dxa"/>
            <w:tcBorders>
              <w:top w:val="single" w:sz="4" w:space="0" w:color="auto"/>
              <w:bottom w:val="nil"/>
              <w:right w:val="single" w:sz="4" w:space="0" w:color="auto"/>
            </w:tcBorders>
            <w:shd w:val="clear" w:color="auto" w:fill="F3F3F3"/>
            <w:vAlign w:val="center"/>
          </w:tcPr>
          <w:p w:rsidR="000B26DD" w:rsidRPr="00B24613" w:rsidRDefault="000B26DD" w:rsidP="00BA2282">
            <w:pPr>
              <w:ind w:firstLine="12"/>
              <w:jc w:val="center"/>
              <w:rPr>
                <w:rFonts w:asciiTheme="minorEastAsia" w:eastAsiaTheme="minorEastAsia" w:hAnsiTheme="minorEastAsia" w:cs="微软雅黑"/>
                <w:b/>
                <w:sz w:val="24"/>
                <w:shd w:val="clear" w:color="auto" w:fill="FFFFFF"/>
              </w:rPr>
            </w:pPr>
            <w:r w:rsidRPr="00B24613">
              <w:rPr>
                <w:rFonts w:asciiTheme="minorEastAsia" w:eastAsiaTheme="minorEastAsia" w:hAnsiTheme="minorEastAsia" w:cs="微软雅黑" w:hint="eastAsia"/>
                <w:b/>
                <w:sz w:val="24"/>
                <w:shd w:val="clear" w:color="auto" w:fill="FFFFFF"/>
              </w:rPr>
              <w:t>专业工龄</w:t>
            </w:r>
          </w:p>
        </w:tc>
        <w:tc>
          <w:tcPr>
            <w:tcW w:w="2061" w:type="dxa"/>
            <w:tcBorders>
              <w:top w:val="single" w:sz="4" w:space="0" w:color="auto"/>
              <w:bottom w:val="nil"/>
              <w:right w:val="single" w:sz="4" w:space="0" w:color="auto"/>
            </w:tcBorders>
            <w:shd w:val="clear" w:color="auto" w:fill="F3F3F3"/>
            <w:vAlign w:val="center"/>
          </w:tcPr>
          <w:p w:rsidR="000B26DD" w:rsidRPr="00B24613" w:rsidRDefault="000B26DD" w:rsidP="00BA2282">
            <w:pPr>
              <w:ind w:firstLine="12"/>
              <w:rPr>
                <w:rFonts w:asciiTheme="minorEastAsia" w:eastAsiaTheme="minorEastAsia" w:hAnsiTheme="minorEastAsia" w:cs="微软雅黑"/>
                <w:b/>
                <w:sz w:val="24"/>
                <w:shd w:val="clear" w:color="auto" w:fill="FFFFFF"/>
              </w:rPr>
            </w:pPr>
            <w:r w:rsidRPr="00B24613">
              <w:rPr>
                <w:rFonts w:asciiTheme="minorEastAsia" w:eastAsiaTheme="minorEastAsia" w:hAnsiTheme="minorEastAsia" w:cs="微软雅黑" w:hint="eastAsia"/>
                <w:b/>
                <w:sz w:val="24"/>
                <w:shd w:val="clear" w:color="auto" w:fill="FFFFFF"/>
              </w:rPr>
              <w:t>联系电话/手机</w:t>
            </w:r>
          </w:p>
        </w:tc>
      </w:tr>
      <w:tr w:rsidR="000B26DD" w:rsidRPr="00B24613" w:rsidTr="00BA2282">
        <w:trPr>
          <w:trHeight w:hRule="exact" w:val="1543"/>
          <w:jc w:val="center"/>
        </w:trPr>
        <w:tc>
          <w:tcPr>
            <w:tcW w:w="1453" w:type="dxa"/>
            <w:tcBorders>
              <w:top w:val="single" w:sz="4" w:space="0" w:color="auto"/>
              <w:left w:val="single" w:sz="4" w:space="0" w:color="auto"/>
              <w:bottom w:val="nil"/>
              <w:right w:val="single" w:sz="4" w:space="0" w:color="auto"/>
            </w:tcBorders>
            <w:vAlign w:val="center"/>
          </w:tcPr>
          <w:p w:rsidR="000B26DD" w:rsidRPr="00B24613" w:rsidRDefault="00002063" w:rsidP="00BA2282">
            <w:pPr>
              <w:rPr>
                <w:rFonts w:asciiTheme="minorEastAsia" w:eastAsiaTheme="minorEastAsia" w:hAnsiTheme="minorEastAsia" w:cs="微软雅黑"/>
                <w:sz w:val="24"/>
                <w:shd w:val="clear" w:color="auto" w:fill="FFFFFF"/>
              </w:rPr>
            </w:pPr>
            <w:r w:rsidRPr="00B24613">
              <w:rPr>
                <w:rFonts w:asciiTheme="minorEastAsia" w:eastAsiaTheme="minorEastAsia" w:hAnsiTheme="minorEastAsia" w:cs="微软雅黑" w:hint="eastAsia"/>
                <w:sz w:val="24"/>
                <w:shd w:val="clear" w:color="auto" w:fill="FFFFFF"/>
              </w:rPr>
              <w:t>项目经理</w:t>
            </w:r>
          </w:p>
        </w:tc>
        <w:tc>
          <w:tcPr>
            <w:tcW w:w="1036" w:type="dxa"/>
            <w:tcBorders>
              <w:top w:val="single" w:sz="4" w:space="0" w:color="auto"/>
              <w:left w:val="single" w:sz="4" w:space="0" w:color="auto"/>
              <w:bottom w:val="nil"/>
              <w:right w:val="single" w:sz="4" w:space="0" w:color="auto"/>
            </w:tcBorders>
            <w:vAlign w:val="center"/>
          </w:tcPr>
          <w:p w:rsidR="000B26DD" w:rsidRPr="00B24613" w:rsidRDefault="000B26DD" w:rsidP="00BA2282">
            <w:pPr>
              <w:jc w:val="center"/>
              <w:rPr>
                <w:rFonts w:asciiTheme="minorEastAsia" w:eastAsiaTheme="minorEastAsia" w:hAnsiTheme="minorEastAsia" w:cs="微软雅黑"/>
                <w:sz w:val="24"/>
                <w:shd w:val="clear" w:color="auto" w:fill="FFFFFF"/>
              </w:rPr>
            </w:pPr>
          </w:p>
        </w:tc>
        <w:tc>
          <w:tcPr>
            <w:tcW w:w="1128" w:type="dxa"/>
            <w:tcBorders>
              <w:top w:val="single" w:sz="4" w:space="0" w:color="auto"/>
              <w:left w:val="single" w:sz="4" w:space="0" w:color="auto"/>
              <w:bottom w:val="nil"/>
            </w:tcBorders>
            <w:vAlign w:val="center"/>
          </w:tcPr>
          <w:p w:rsidR="000B26DD" w:rsidRPr="00B24613" w:rsidRDefault="000B26DD" w:rsidP="00BA2282">
            <w:pPr>
              <w:jc w:val="center"/>
              <w:rPr>
                <w:rFonts w:asciiTheme="minorEastAsia" w:eastAsiaTheme="minorEastAsia" w:hAnsiTheme="minorEastAsia" w:cs="微软雅黑"/>
                <w:sz w:val="24"/>
                <w:shd w:val="clear" w:color="auto" w:fill="FFFFFF"/>
              </w:rPr>
            </w:pPr>
          </w:p>
        </w:tc>
        <w:tc>
          <w:tcPr>
            <w:tcW w:w="3285" w:type="dxa"/>
            <w:tcBorders>
              <w:top w:val="single" w:sz="4" w:space="0" w:color="auto"/>
              <w:bottom w:val="nil"/>
            </w:tcBorders>
            <w:vAlign w:val="center"/>
          </w:tcPr>
          <w:p w:rsidR="000B26DD" w:rsidRPr="00B24613" w:rsidRDefault="000B26DD" w:rsidP="00BA2282">
            <w:pPr>
              <w:pStyle w:val="affff4"/>
              <w:keepNext w:val="0"/>
              <w:adjustRightInd/>
              <w:spacing w:before="0" w:after="0" w:line="240" w:lineRule="auto"/>
              <w:textAlignment w:val="auto"/>
              <w:rPr>
                <w:rFonts w:asciiTheme="minorEastAsia" w:eastAsiaTheme="minorEastAsia" w:hAnsiTheme="minorEastAsia" w:cs="微软雅黑"/>
                <w:snapToGrid/>
                <w:spacing w:val="0"/>
                <w:kern w:val="2"/>
                <w:szCs w:val="24"/>
                <w:shd w:val="clear" w:color="auto" w:fill="FFFFFF"/>
              </w:rPr>
            </w:pPr>
          </w:p>
        </w:tc>
        <w:tc>
          <w:tcPr>
            <w:tcW w:w="802" w:type="dxa"/>
            <w:tcBorders>
              <w:top w:val="single" w:sz="4" w:space="0" w:color="auto"/>
              <w:bottom w:val="nil"/>
            </w:tcBorders>
            <w:vAlign w:val="center"/>
          </w:tcPr>
          <w:p w:rsidR="000B26DD" w:rsidRPr="00B24613" w:rsidRDefault="000B26DD" w:rsidP="00BA2282">
            <w:pPr>
              <w:jc w:val="center"/>
              <w:rPr>
                <w:rFonts w:asciiTheme="minorEastAsia" w:eastAsiaTheme="minorEastAsia" w:hAnsiTheme="minorEastAsia" w:cs="微软雅黑"/>
                <w:sz w:val="24"/>
                <w:shd w:val="clear" w:color="auto" w:fill="FFFFFF"/>
              </w:rPr>
            </w:pPr>
          </w:p>
        </w:tc>
        <w:tc>
          <w:tcPr>
            <w:tcW w:w="1253" w:type="dxa"/>
            <w:tcBorders>
              <w:top w:val="single" w:sz="4" w:space="0" w:color="auto"/>
              <w:bottom w:val="nil"/>
              <w:right w:val="single" w:sz="4" w:space="0" w:color="auto"/>
            </w:tcBorders>
            <w:vAlign w:val="center"/>
          </w:tcPr>
          <w:p w:rsidR="000B26DD" w:rsidRPr="00B24613" w:rsidRDefault="000B26DD" w:rsidP="00BA2282">
            <w:pPr>
              <w:ind w:firstLine="12"/>
              <w:jc w:val="center"/>
              <w:rPr>
                <w:rFonts w:asciiTheme="minorEastAsia" w:eastAsiaTheme="minorEastAsia" w:hAnsiTheme="minorEastAsia" w:cs="微软雅黑"/>
                <w:sz w:val="24"/>
                <w:shd w:val="clear" w:color="auto" w:fill="FFFFFF"/>
              </w:rPr>
            </w:pPr>
          </w:p>
        </w:tc>
        <w:tc>
          <w:tcPr>
            <w:tcW w:w="2061" w:type="dxa"/>
            <w:tcBorders>
              <w:top w:val="single" w:sz="4" w:space="0" w:color="auto"/>
              <w:bottom w:val="nil"/>
              <w:right w:val="single" w:sz="4" w:space="0" w:color="auto"/>
            </w:tcBorders>
            <w:vAlign w:val="center"/>
          </w:tcPr>
          <w:p w:rsidR="000B26DD" w:rsidRPr="00B24613" w:rsidRDefault="000B26DD" w:rsidP="00BA2282">
            <w:pPr>
              <w:ind w:firstLine="12"/>
              <w:jc w:val="center"/>
              <w:rPr>
                <w:rFonts w:asciiTheme="minorEastAsia" w:eastAsiaTheme="minorEastAsia" w:hAnsiTheme="minorEastAsia" w:cs="微软雅黑"/>
                <w:sz w:val="24"/>
                <w:shd w:val="clear" w:color="auto" w:fill="FFFFFF"/>
              </w:rPr>
            </w:pPr>
          </w:p>
        </w:tc>
      </w:tr>
      <w:tr w:rsidR="000B26DD" w:rsidRPr="00B24613" w:rsidTr="00BA2282">
        <w:trPr>
          <w:cantSplit/>
          <w:trHeight w:hRule="exact" w:val="708"/>
          <w:jc w:val="center"/>
        </w:trPr>
        <w:tc>
          <w:tcPr>
            <w:tcW w:w="1453" w:type="dxa"/>
            <w:vMerge w:val="restart"/>
            <w:tcBorders>
              <w:left w:val="single" w:sz="4" w:space="0" w:color="auto"/>
              <w:right w:val="single" w:sz="4" w:space="0" w:color="auto"/>
            </w:tcBorders>
            <w:vAlign w:val="center"/>
          </w:tcPr>
          <w:p w:rsidR="000B26DD" w:rsidRPr="00B24613" w:rsidRDefault="000B26DD" w:rsidP="00BA2282">
            <w:pPr>
              <w:rPr>
                <w:rFonts w:asciiTheme="minorEastAsia" w:eastAsiaTheme="minorEastAsia" w:hAnsiTheme="minorEastAsia" w:cs="微软雅黑"/>
                <w:sz w:val="24"/>
                <w:shd w:val="clear" w:color="auto" w:fill="FFFFFF"/>
              </w:rPr>
            </w:pPr>
            <w:r w:rsidRPr="00B24613">
              <w:rPr>
                <w:rFonts w:asciiTheme="minorEastAsia" w:eastAsiaTheme="minorEastAsia" w:hAnsiTheme="minorEastAsia" w:cs="微软雅黑" w:hint="eastAsia"/>
                <w:sz w:val="24"/>
                <w:shd w:val="clear" w:color="auto" w:fill="FFFFFF"/>
              </w:rPr>
              <w:t>其他人员</w:t>
            </w:r>
          </w:p>
        </w:tc>
        <w:tc>
          <w:tcPr>
            <w:tcW w:w="1036" w:type="dxa"/>
            <w:tcBorders>
              <w:left w:val="single" w:sz="4" w:space="0" w:color="auto"/>
              <w:right w:val="single" w:sz="4" w:space="0" w:color="auto"/>
            </w:tcBorders>
            <w:vAlign w:val="center"/>
          </w:tcPr>
          <w:p w:rsidR="000B26DD" w:rsidRPr="00B24613" w:rsidRDefault="000B26DD" w:rsidP="00BA2282">
            <w:pPr>
              <w:jc w:val="center"/>
              <w:rPr>
                <w:rFonts w:asciiTheme="minorEastAsia" w:eastAsiaTheme="minorEastAsia" w:hAnsiTheme="minorEastAsia" w:cs="微软雅黑"/>
                <w:sz w:val="24"/>
                <w:shd w:val="clear" w:color="auto" w:fill="FFFFFF"/>
              </w:rPr>
            </w:pPr>
          </w:p>
        </w:tc>
        <w:tc>
          <w:tcPr>
            <w:tcW w:w="1128" w:type="dxa"/>
            <w:tcBorders>
              <w:left w:val="single" w:sz="4" w:space="0" w:color="auto"/>
            </w:tcBorders>
            <w:vAlign w:val="center"/>
          </w:tcPr>
          <w:p w:rsidR="000B26DD" w:rsidRPr="00B24613" w:rsidRDefault="000B26DD" w:rsidP="00BA2282">
            <w:pPr>
              <w:jc w:val="center"/>
              <w:rPr>
                <w:rFonts w:asciiTheme="minorEastAsia" w:eastAsiaTheme="minorEastAsia" w:hAnsiTheme="minorEastAsia" w:cs="微软雅黑"/>
                <w:sz w:val="24"/>
                <w:shd w:val="clear" w:color="auto" w:fill="FFFFFF"/>
              </w:rPr>
            </w:pPr>
          </w:p>
        </w:tc>
        <w:tc>
          <w:tcPr>
            <w:tcW w:w="3285" w:type="dxa"/>
            <w:vAlign w:val="center"/>
          </w:tcPr>
          <w:p w:rsidR="000B26DD" w:rsidRPr="00B24613" w:rsidRDefault="000B26DD" w:rsidP="00BA2282">
            <w:pPr>
              <w:jc w:val="center"/>
              <w:rPr>
                <w:rFonts w:asciiTheme="minorEastAsia" w:eastAsiaTheme="minorEastAsia" w:hAnsiTheme="minorEastAsia" w:cs="微软雅黑"/>
                <w:sz w:val="24"/>
                <w:shd w:val="clear" w:color="auto" w:fill="FFFFFF"/>
              </w:rPr>
            </w:pPr>
          </w:p>
        </w:tc>
        <w:tc>
          <w:tcPr>
            <w:tcW w:w="802" w:type="dxa"/>
            <w:vAlign w:val="center"/>
          </w:tcPr>
          <w:p w:rsidR="000B26DD" w:rsidRPr="00B24613" w:rsidRDefault="000B26DD" w:rsidP="00BA2282">
            <w:pPr>
              <w:jc w:val="center"/>
              <w:rPr>
                <w:rFonts w:asciiTheme="minorEastAsia" w:eastAsiaTheme="minorEastAsia" w:hAnsiTheme="minorEastAsia" w:cs="微软雅黑"/>
                <w:sz w:val="24"/>
                <w:shd w:val="clear" w:color="auto" w:fill="FFFFFF"/>
              </w:rPr>
            </w:pPr>
          </w:p>
        </w:tc>
        <w:tc>
          <w:tcPr>
            <w:tcW w:w="1253" w:type="dxa"/>
            <w:tcBorders>
              <w:right w:val="single" w:sz="4" w:space="0" w:color="auto"/>
            </w:tcBorders>
            <w:vAlign w:val="center"/>
          </w:tcPr>
          <w:p w:rsidR="000B26DD" w:rsidRPr="00B24613" w:rsidRDefault="000B26DD" w:rsidP="00BA2282">
            <w:pPr>
              <w:jc w:val="center"/>
              <w:rPr>
                <w:rFonts w:asciiTheme="minorEastAsia" w:eastAsiaTheme="minorEastAsia" w:hAnsiTheme="minorEastAsia" w:cs="微软雅黑"/>
                <w:sz w:val="24"/>
                <w:shd w:val="clear" w:color="auto" w:fill="FFFFFF"/>
              </w:rPr>
            </w:pPr>
          </w:p>
        </w:tc>
        <w:tc>
          <w:tcPr>
            <w:tcW w:w="2061" w:type="dxa"/>
            <w:tcBorders>
              <w:right w:val="single" w:sz="4" w:space="0" w:color="auto"/>
            </w:tcBorders>
            <w:vAlign w:val="center"/>
          </w:tcPr>
          <w:p w:rsidR="000B26DD" w:rsidRPr="00B24613" w:rsidRDefault="000B26DD" w:rsidP="00BA2282">
            <w:pPr>
              <w:jc w:val="center"/>
              <w:rPr>
                <w:rFonts w:asciiTheme="minorEastAsia" w:eastAsiaTheme="minorEastAsia" w:hAnsiTheme="minorEastAsia" w:cs="微软雅黑"/>
                <w:sz w:val="24"/>
                <w:shd w:val="clear" w:color="auto" w:fill="FFFFFF"/>
              </w:rPr>
            </w:pPr>
          </w:p>
        </w:tc>
      </w:tr>
      <w:tr w:rsidR="000B26DD" w:rsidRPr="00B24613" w:rsidTr="00BA2282">
        <w:trPr>
          <w:cantSplit/>
          <w:trHeight w:hRule="exact" w:val="708"/>
          <w:jc w:val="center"/>
        </w:trPr>
        <w:tc>
          <w:tcPr>
            <w:tcW w:w="1453" w:type="dxa"/>
            <w:vMerge/>
            <w:tcBorders>
              <w:left w:val="single" w:sz="4" w:space="0" w:color="auto"/>
              <w:right w:val="single" w:sz="4" w:space="0" w:color="auto"/>
            </w:tcBorders>
            <w:vAlign w:val="center"/>
          </w:tcPr>
          <w:p w:rsidR="000B26DD" w:rsidRPr="00B24613" w:rsidRDefault="000B26DD" w:rsidP="00BA2282">
            <w:pPr>
              <w:rPr>
                <w:rFonts w:asciiTheme="minorEastAsia" w:eastAsiaTheme="minorEastAsia" w:hAnsiTheme="minorEastAsia" w:cs="微软雅黑"/>
                <w:sz w:val="24"/>
                <w:shd w:val="clear" w:color="auto" w:fill="FFFFFF"/>
              </w:rPr>
            </w:pPr>
          </w:p>
        </w:tc>
        <w:tc>
          <w:tcPr>
            <w:tcW w:w="1036" w:type="dxa"/>
            <w:tcBorders>
              <w:left w:val="single" w:sz="4" w:space="0" w:color="auto"/>
              <w:right w:val="single" w:sz="4" w:space="0" w:color="auto"/>
            </w:tcBorders>
            <w:vAlign w:val="center"/>
          </w:tcPr>
          <w:p w:rsidR="000B26DD" w:rsidRPr="00B24613" w:rsidRDefault="000B26DD" w:rsidP="00BA2282">
            <w:pPr>
              <w:jc w:val="center"/>
              <w:rPr>
                <w:rFonts w:asciiTheme="minorEastAsia" w:eastAsiaTheme="minorEastAsia" w:hAnsiTheme="minorEastAsia" w:cs="微软雅黑"/>
                <w:sz w:val="24"/>
                <w:shd w:val="clear" w:color="auto" w:fill="FFFFFF"/>
              </w:rPr>
            </w:pPr>
          </w:p>
        </w:tc>
        <w:tc>
          <w:tcPr>
            <w:tcW w:w="1128" w:type="dxa"/>
            <w:tcBorders>
              <w:left w:val="single" w:sz="4" w:space="0" w:color="auto"/>
            </w:tcBorders>
            <w:vAlign w:val="center"/>
          </w:tcPr>
          <w:p w:rsidR="000B26DD" w:rsidRPr="00B24613" w:rsidRDefault="000B26DD" w:rsidP="00BA2282">
            <w:pPr>
              <w:jc w:val="center"/>
              <w:rPr>
                <w:rFonts w:asciiTheme="minorEastAsia" w:eastAsiaTheme="minorEastAsia" w:hAnsiTheme="minorEastAsia" w:cs="微软雅黑"/>
                <w:sz w:val="24"/>
                <w:shd w:val="clear" w:color="auto" w:fill="FFFFFF"/>
              </w:rPr>
            </w:pPr>
          </w:p>
        </w:tc>
        <w:tc>
          <w:tcPr>
            <w:tcW w:w="3285" w:type="dxa"/>
            <w:vAlign w:val="center"/>
          </w:tcPr>
          <w:p w:rsidR="000B26DD" w:rsidRPr="00B24613" w:rsidRDefault="000B26DD" w:rsidP="00BA2282">
            <w:pPr>
              <w:jc w:val="center"/>
              <w:rPr>
                <w:rFonts w:asciiTheme="minorEastAsia" w:eastAsiaTheme="minorEastAsia" w:hAnsiTheme="minorEastAsia" w:cs="微软雅黑"/>
                <w:sz w:val="24"/>
                <w:shd w:val="clear" w:color="auto" w:fill="FFFFFF"/>
              </w:rPr>
            </w:pPr>
          </w:p>
        </w:tc>
        <w:tc>
          <w:tcPr>
            <w:tcW w:w="802" w:type="dxa"/>
            <w:vAlign w:val="center"/>
          </w:tcPr>
          <w:p w:rsidR="000B26DD" w:rsidRPr="00B24613" w:rsidRDefault="000B26DD" w:rsidP="00BA2282">
            <w:pPr>
              <w:jc w:val="center"/>
              <w:rPr>
                <w:rFonts w:asciiTheme="minorEastAsia" w:eastAsiaTheme="minorEastAsia" w:hAnsiTheme="minorEastAsia" w:cs="微软雅黑"/>
                <w:sz w:val="24"/>
                <w:shd w:val="clear" w:color="auto" w:fill="FFFFFF"/>
              </w:rPr>
            </w:pPr>
          </w:p>
        </w:tc>
        <w:tc>
          <w:tcPr>
            <w:tcW w:w="1253" w:type="dxa"/>
            <w:tcBorders>
              <w:right w:val="single" w:sz="4" w:space="0" w:color="auto"/>
            </w:tcBorders>
            <w:vAlign w:val="center"/>
          </w:tcPr>
          <w:p w:rsidR="000B26DD" w:rsidRPr="00B24613" w:rsidRDefault="000B26DD" w:rsidP="00BA2282">
            <w:pPr>
              <w:jc w:val="center"/>
              <w:rPr>
                <w:rFonts w:asciiTheme="minorEastAsia" w:eastAsiaTheme="minorEastAsia" w:hAnsiTheme="minorEastAsia" w:cs="微软雅黑"/>
                <w:sz w:val="24"/>
                <w:shd w:val="clear" w:color="auto" w:fill="FFFFFF"/>
              </w:rPr>
            </w:pPr>
          </w:p>
        </w:tc>
        <w:tc>
          <w:tcPr>
            <w:tcW w:w="2061" w:type="dxa"/>
            <w:tcBorders>
              <w:right w:val="single" w:sz="4" w:space="0" w:color="auto"/>
            </w:tcBorders>
            <w:vAlign w:val="center"/>
          </w:tcPr>
          <w:p w:rsidR="000B26DD" w:rsidRPr="00B24613" w:rsidRDefault="000B26DD" w:rsidP="00BA2282">
            <w:pPr>
              <w:jc w:val="center"/>
              <w:rPr>
                <w:rFonts w:asciiTheme="minorEastAsia" w:eastAsiaTheme="minorEastAsia" w:hAnsiTheme="minorEastAsia" w:cs="微软雅黑"/>
                <w:sz w:val="24"/>
                <w:shd w:val="clear" w:color="auto" w:fill="FFFFFF"/>
              </w:rPr>
            </w:pPr>
          </w:p>
        </w:tc>
      </w:tr>
      <w:tr w:rsidR="000B26DD" w:rsidRPr="00B24613" w:rsidTr="00BA2282">
        <w:trPr>
          <w:cantSplit/>
          <w:trHeight w:hRule="exact" w:val="708"/>
          <w:jc w:val="center"/>
        </w:trPr>
        <w:tc>
          <w:tcPr>
            <w:tcW w:w="1453" w:type="dxa"/>
            <w:vMerge/>
            <w:tcBorders>
              <w:left w:val="single" w:sz="4" w:space="0" w:color="auto"/>
              <w:right w:val="single" w:sz="4" w:space="0" w:color="auto"/>
            </w:tcBorders>
            <w:vAlign w:val="center"/>
          </w:tcPr>
          <w:p w:rsidR="000B26DD" w:rsidRPr="00B24613" w:rsidRDefault="000B26DD" w:rsidP="00BA2282">
            <w:pPr>
              <w:rPr>
                <w:rFonts w:asciiTheme="minorEastAsia" w:eastAsiaTheme="minorEastAsia" w:hAnsiTheme="minorEastAsia" w:cs="微软雅黑"/>
                <w:sz w:val="24"/>
                <w:shd w:val="clear" w:color="auto" w:fill="FFFFFF"/>
              </w:rPr>
            </w:pPr>
          </w:p>
        </w:tc>
        <w:tc>
          <w:tcPr>
            <w:tcW w:w="1036" w:type="dxa"/>
            <w:tcBorders>
              <w:left w:val="single" w:sz="4" w:space="0" w:color="auto"/>
              <w:right w:val="single" w:sz="4" w:space="0" w:color="auto"/>
            </w:tcBorders>
            <w:vAlign w:val="center"/>
          </w:tcPr>
          <w:p w:rsidR="000B26DD" w:rsidRPr="00B24613" w:rsidRDefault="000B26DD" w:rsidP="00BA2282">
            <w:pPr>
              <w:jc w:val="center"/>
              <w:rPr>
                <w:rFonts w:asciiTheme="minorEastAsia" w:eastAsiaTheme="minorEastAsia" w:hAnsiTheme="minorEastAsia" w:cs="微软雅黑"/>
                <w:sz w:val="24"/>
                <w:shd w:val="clear" w:color="auto" w:fill="FFFFFF"/>
              </w:rPr>
            </w:pPr>
          </w:p>
        </w:tc>
        <w:tc>
          <w:tcPr>
            <w:tcW w:w="1128" w:type="dxa"/>
            <w:tcBorders>
              <w:left w:val="single" w:sz="4" w:space="0" w:color="auto"/>
            </w:tcBorders>
            <w:vAlign w:val="center"/>
          </w:tcPr>
          <w:p w:rsidR="000B26DD" w:rsidRPr="00B24613" w:rsidRDefault="000B26DD" w:rsidP="00BA2282">
            <w:pPr>
              <w:jc w:val="center"/>
              <w:rPr>
                <w:rFonts w:asciiTheme="minorEastAsia" w:eastAsiaTheme="minorEastAsia" w:hAnsiTheme="minorEastAsia" w:cs="微软雅黑"/>
                <w:sz w:val="24"/>
                <w:shd w:val="clear" w:color="auto" w:fill="FFFFFF"/>
              </w:rPr>
            </w:pPr>
          </w:p>
        </w:tc>
        <w:tc>
          <w:tcPr>
            <w:tcW w:w="3285" w:type="dxa"/>
            <w:vAlign w:val="center"/>
          </w:tcPr>
          <w:p w:rsidR="000B26DD" w:rsidRPr="00B24613" w:rsidRDefault="000B26DD" w:rsidP="00BA2282">
            <w:pPr>
              <w:jc w:val="center"/>
              <w:rPr>
                <w:rFonts w:asciiTheme="minorEastAsia" w:eastAsiaTheme="minorEastAsia" w:hAnsiTheme="minorEastAsia" w:cs="微软雅黑"/>
                <w:sz w:val="24"/>
                <w:shd w:val="clear" w:color="auto" w:fill="FFFFFF"/>
              </w:rPr>
            </w:pPr>
          </w:p>
        </w:tc>
        <w:tc>
          <w:tcPr>
            <w:tcW w:w="802" w:type="dxa"/>
            <w:vAlign w:val="center"/>
          </w:tcPr>
          <w:p w:rsidR="000B26DD" w:rsidRPr="00B24613" w:rsidRDefault="000B26DD" w:rsidP="00BA2282">
            <w:pPr>
              <w:jc w:val="center"/>
              <w:rPr>
                <w:rFonts w:asciiTheme="minorEastAsia" w:eastAsiaTheme="minorEastAsia" w:hAnsiTheme="minorEastAsia" w:cs="微软雅黑"/>
                <w:sz w:val="24"/>
                <w:shd w:val="clear" w:color="auto" w:fill="FFFFFF"/>
              </w:rPr>
            </w:pPr>
          </w:p>
        </w:tc>
        <w:tc>
          <w:tcPr>
            <w:tcW w:w="1253" w:type="dxa"/>
            <w:tcBorders>
              <w:right w:val="single" w:sz="4" w:space="0" w:color="auto"/>
            </w:tcBorders>
            <w:vAlign w:val="center"/>
          </w:tcPr>
          <w:p w:rsidR="000B26DD" w:rsidRPr="00B24613" w:rsidRDefault="000B26DD" w:rsidP="00BA2282">
            <w:pPr>
              <w:jc w:val="center"/>
              <w:rPr>
                <w:rFonts w:asciiTheme="minorEastAsia" w:eastAsiaTheme="minorEastAsia" w:hAnsiTheme="minorEastAsia" w:cs="微软雅黑"/>
                <w:sz w:val="24"/>
                <w:shd w:val="clear" w:color="auto" w:fill="FFFFFF"/>
              </w:rPr>
            </w:pPr>
          </w:p>
        </w:tc>
        <w:tc>
          <w:tcPr>
            <w:tcW w:w="2061" w:type="dxa"/>
            <w:tcBorders>
              <w:right w:val="single" w:sz="4" w:space="0" w:color="auto"/>
            </w:tcBorders>
            <w:vAlign w:val="center"/>
          </w:tcPr>
          <w:p w:rsidR="000B26DD" w:rsidRPr="00B24613" w:rsidRDefault="000B26DD" w:rsidP="00BA2282">
            <w:pPr>
              <w:jc w:val="center"/>
              <w:rPr>
                <w:rFonts w:asciiTheme="minorEastAsia" w:eastAsiaTheme="minorEastAsia" w:hAnsiTheme="minorEastAsia" w:cs="微软雅黑"/>
                <w:sz w:val="24"/>
                <w:shd w:val="clear" w:color="auto" w:fill="FFFFFF"/>
              </w:rPr>
            </w:pPr>
          </w:p>
        </w:tc>
      </w:tr>
      <w:tr w:rsidR="000B26DD" w:rsidRPr="00B24613" w:rsidTr="00BA2282">
        <w:trPr>
          <w:cantSplit/>
          <w:trHeight w:hRule="exact" w:val="708"/>
          <w:jc w:val="center"/>
        </w:trPr>
        <w:tc>
          <w:tcPr>
            <w:tcW w:w="1453" w:type="dxa"/>
            <w:vMerge/>
            <w:tcBorders>
              <w:left w:val="single" w:sz="4" w:space="0" w:color="auto"/>
              <w:right w:val="single" w:sz="4" w:space="0" w:color="auto"/>
            </w:tcBorders>
            <w:vAlign w:val="center"/>
          </w:tcPr>
          <w:p w:rsidR="000B26DD" w:rsidRPr="00B24613" w:rsidRDefault="000B26DD" w:rsidP="00BA2282">
            <w:pPr>
              <w:jc w:val="center"/>
              <w:rPr>
                <w:rFonts w:asciiTheme="minorEastAsia" w:eastAsiaTheme="minorEastAsia" w:hAnsiTheme="minorEastAsia" w:cs="微软雅黑"/>
                <w:sz w:val="24"/>
                <w:shd w:val="clear" w:color="auto" w:fill="FFFFFF"/>
              </w:rPr>
            </w:pPr>
          </w:p>
        </w:tc>
        <w:tc>
          <w:tcPr>
            <w:tcW w:w="1036" w:type="dxa"/>
            <w:tcBorders>
              <w:left w:val="single" w:sz="4" w:space="0" w:color="auto"/>
              <w:right w:val="single" w:sz="4" w:space="0" w:color="auto"/>
            </w:tcBorders>
            <w:vAlign w:val="center"/>
          </w:tcPr>
          <w:p w:rsidR="000B26DD" w:rsidRPr="00B24613" w:rsidRDefault="000B26DD" w:rsidP="00BA2282">
            <w:pPr>
              <w:jc w:val="center"/>
              <w:rPr>
                <w:rFonts w:asciiTheme="minorEastAsia" w:eastAsiaTheme="minorEastAsia" w:hAnsiTheme="minorEastAsia" w:cs="微软雅黑"/>
                <w:sz w:val="24"/>
                <w:shd w:val="clear" w:color="auto" w:fill="FFFFFF"/>
              </w:rPr>
            </w:pPr>
          </w:p>
        </w:tc>
        <w:tc>
          <w:tcPr>
            <w:tcW w:w="1128" w:type="dxa"/>
            <w:tcBorders>
              <w:left w:val="single" w:sz="4" w:space="0" w:color="auto"/>
            </w:tcBorders>
            <w:vAlign w:val="center"/>
          </w:tcPr>
          <w:p w:rsidR="000B26DD" w:rsidRPr="00B24613" w:rsidRDefault="000B26DD" w:rsidP="00BA2282">
            <w:pPr>
              <w:jc w:val="center"/>
              <w:rPr>
                <w:rFonts w:asciiTheme="minorEastAsia" w:eastAsiaTheme="minorEastAsia" w:hAnsiTheme="minorEastAsia" w:cs="微软雅黑"/>
                <w:sz w:val="24"/>
                <w:shd w:val="clear" w:color="auto" w:fill="FFFFFF"/>
              </w:rPr>
            </w:pPr>
          </w:p>
        </w:tc>
        <w:tc>
          <w:tcPr>
            <w:tcW w:w="3285" w:type="dxa"/>
            <w:vAlign w:val="center"/>
          </w:tcPr>
          <w:p w:rsidR="000B26DD" w:rsidRPr="00B24613" w:rsidRDefault="000B26DD" w:rsidP="00BA2282">
            <w:pPr>
              <w:jc w:val="center"/>
              <w:rPr>
                <w:rFonts w:asciiTheme="minorEastAsia" w:eastAsiaTheme="minorEastAsia" w:hAnsiTheme="minorEastAsia" w:cs="微软雅黑"/>
                <w:sz w:val="24"/>
                <w:shd w:val="clear" w:color="auto" w:fill="FFFFFF"/>
              </w:rPr>
            </w:pPr>
          </w:p>
        </w:tc>
        <w:tc>
          <w:tcPr>
            <w:tcW w:w="802" w:type="dxa"/>
            <w:vAlign w:val="center"/>
          </w:tcPr>
          <w:p w:rsidR="000B26DD" w:rsidRPr="00B24613" w:rsidRDefault="000B26DD" w:rsidP="00BA2282">
            <w:pPr>
              <w:jc w:val="center"/>
              <w:rPr>
                <w:rFonts w:asciiTheme="minorEastAsia" w:eastAsiaTheme="minorEastAsia" w:hAnsiTheme="minorEastAsia" w:cs="微软雅黑"/>
                <w:sz w:val="24"/>
                <w:shd w:val="clear" w:color="auto" w:fill="FFFFFF"/>
              </w:rPr>
            </w:pPr>
          </w:p>
        </w:tc>
        <w:tc>
          <w:tcPr>
            <w:tcW w:w="1253" w:type="dxa"/>
            <w:tcBorders>
              <w:right w:val="single" w:sz="4" w:space="0" w:color="auto"/>
            </w:tcBorders>
            <w:vAlign w:val="center"/>
          </w:tcPr>
          <w:p w:rsidR="000B26DD" w:rsidRPr="00B24613" w:rsidRDefault="000B26DD" w:rsidP="00BA2282">
            <w:pPr>
              <w:jc w:val="center"/>
              <w:rPr>
                <w:rFonts w:asciiTheme="minorEastAsia" w:eastAsiaTheme="minorEastAsia" w:hAnsiTheme="minorEastAsia" w:cs="微软雅黑"/>
                <w:sz w:val="24"/>
                <w:shd w:val="clear" w:color="auto" w:fill="FFFFFF"/>
              </w:rPr>
            </w:pPr>
          </w:p>
        </w:tc>
        <w:tc>
          <w:tcPr>
            <w:tcW w:w="2061" w:type="dxa"/>
            <w:tcBorders>
              <w:right w:val="single" w:sz="4" w:space="0" w:color="auto"/>
            </w:tcBorders>
            <w:vAlign w:val="center"/>
          </w:tcPr>
          <w:p w:rsidR="000B26DD" w:rsidRPr="00B24613" w:rsidRDefault="000B26DD" w:rsidP="00BA2282">
            <w:pPr>
              <w:jc w:val="center"/>
              <w:rPr>
                <w:rFonts w:asciiTheme="minorEastAsia" w:eastAsiaTheme="minorEastAsia" w:hAnsiTheme="minorEastAsia" w:cs="微软雅黑"/>
                <w:sz w:val="24"/>
                <w:shd w:val="clear" w:color="auto" w:fill="FFFFFF"/>
              </w:rPr>
            </w:pPr>
          </w:p>
        </w:tc>
      </w:tr>
      <w:tr w:rsidR="000B26DD" w:rsidRPr="00B24613" w:rsidTr="00BA2282">
        <w:trPr>
          <w:cantSplit/>
          <w:trHeight w:hRule="exact" w:val="708"/>
          <w:jc w:val="center"/>
        </w:trPr>
        <w:tc>
          <w:tcPr>
            <w:tcW w:w="1453" w:type="dxa"/>
            <w:vMerge/>
            <w:tcBorders>
              <w:left w:val="single" w:sz="4" w:space="0" w:color="auto"/>
              <w:right w:val="single" w:sz="4" w:space="0" w:color="auto"/>
            </w:tcBorders>
            <w:vAlign w:val="center"/>
          </w:tcPr>
          <w:p w:rsidR="000B26DD" w:rsidRPr="00B24613" w:rsidRDefault="000B26DD" w:rsidP="00BA2282">
            <w:pPr>
              <w:jc w:val="center"/>
              <w:rPr>
                <w:rFonts w:asciiTheme="minorEastAsia" w:eastAsiaTheme="minorEastAsia" w:hAnsiTheme="minorEastAsia" w:cs="微软雅黑"/>
                <w:sz w:val="24"/>
                <w:shd w:val="clear" w:color="auto" w:fill="FFFFFF"/>
              </w:rPr>
            </w:pPr>
          </w:p>
        </w:tc>
        <w:tc>
          <w:tcPr>
            <w:tcW w:w="1036" w:type="dxa"/>
            <w:tcBorders>
              <w:left w:val="single" w:sz="4" w:space="0" w:color="auto"/>
              <w:right w:val="single" w:sz="4" w:space="0" w:color="auto"/>
            </w:tcBorders>
            <w:vAlign w:val="center"/>
          </w:tcPr>
          <w:p w:rsidR="000B26DD" w:rsidRPr="00B24613" w:rsidRDefault="000B26DD" w:rsidP="00BA2282">
            <w:pPr>
              <w:jc w:val="center"/>
              <w:rPr>
                <w:rFonts w:asciiTheme="minorEastAsia" w:eastAsiaTheme="minorEastAsia" w:hAnsiTheme="minorEastAsia" w:cs="微软雅黑"/>
                <w:sz w:val="24"/>
                <w:shd w:val="clear" w:color="auto" w:fill="FFFFFF"/>
              </w:rPr>
            </w:pPr>
            <w:r w:rsidRPr="00B24613">
              <w:rPr>
                <w:rFonts w:asciiTheme="minorEastAsia" w:eastAsiaTheme="minorEastAsia" w:hAnsiTheme="minorEastAsia" w:cs="微软雅黑" w:hint="eastAsia"/>
                <w:sz w:val="24"/>
                <w:shd w:val="clear" w:color="auto" w:fill="FFFFFF"/>
              </w:rPr>
              <w:t>…</w:t>
            </w:r>
          </w:p>
        </w:tc>
        <w:tc>
          <w:tcPr>
            <w:tcW w:w="1128" w:type="dxa"/>
            <w:tcBorders>
              <w:left w:val="single" w:sz="4" w:space="0" w:color="auto"/>
            </w:tcBorders>
            <w:vAlign w:val="center"/>
          </w:tcPr>
          <w:p w:rsidR="000B26DD" w:rsidRPr="00B24613" w:rsidRDefault="000B26DD" w:rsidP="00BA2282">
            <w:pPr>
              <w:jc w:val="center"/>
              <w:rPr>
                <w:rFonts w:asciiTheme="minorEastAsia" w:eastAsiaTheme="minorEastAsia" w:hAnsiTheme="minorEastAsia" w:cs="微软雅黑"/>
                <w:sz w:val="24"/>
                <w:shd w:val="clear" w:color="auto" w:fill="FFFFFF"/>
              </w:rPr>
            </w:pPr>
          </w:p>
        </w:tc>
        <w:tc>
          <w:tcPr>
            <w:tcW w:w="3285" w:type="dxa"/>
            <w:vAlign w:val="center"/>
          </w:tcPr>
          <w:p w:rsidR="000B26DD" w:rsidRPr="00B24613" w:rsidRDefault="000B26DD" w:rsidP="00BA2282">
            <w:pPr>
              <w:jc w:val="center"/>
              <w:rPr>
                <w:rFonts w:asciiTheme="minorEastAsia" w:eastAsiaTheme="minorEastAsia" w:hAnsiTheme="minorEastAsia" w:cs="微软雅黑"/>
                <w:sz w:val="24"/>
                <w:shd w:val="clear" w:color="auto" w:fill="FFFFFF"/>
              </w:rPr>
            </w:pPr>
          </w:p>
        </w:tc>
        <w:tc>
          <w:tcPr>
            <w:tcW w:w="802" w:type="dxa"/>
            <w:vAlign w:val="center"/>
          </w:tcPr>
          <w:p w:rsidR="000B26DD" w:rsidRPr="00B24613" w:rsidRDefault="000B26DD" w:rsidP="00BA2282">
            <w:pPr>
              <w:jc w:val="center"/>
              <w:rPr>
                <w:rFonts w:asciiTheme="minorEastAsia" w:eastAsiaTheme="minorEastAsia" w:hAnsiTheme="minorEastAsia" w:cs="微软雅黑"/>
                <w:sz w:val="24"/>
                <w:shd w:val="clear" w:color="auto" w:fill="FFFFFF"/>
              </w:rPr>
            </w:pPr>
          </w:p>
        </w:tc>
        <w:tc>
          <w:tcPr>
            <w:tcW w:w="1253" w:type="dxa"/>
            <w:tcBorders>
              <w:right w:val="single" w:sz="4" w:space="0" w:color="auto"/>
            </w:tcBorders>
            <w:vAlign w:val="center"/>
          </w:tcPr>
          <w:p w:rsidR="000B26DD" w:rsidRPr="00B24613" w:rsidRDefault="000B26DD" w:rsidP="00BA2282">
            <w:pPr>
              <w:jc w:val="center"/>
              <w:rPr>
                <w:rFonts w:asciiTheme="minorEastAsia" w:eastAsiaTheme="minorEastAsia" w:hAnsiTheme="minorEastAsia" w:cs="微软雅黑"/>
                <w:sz w:val="24"/>
                <w:shd w:val="clear" w:color="auto" w:fill="FFFFFF"/>
              </w:rPr>
            </w:pPr>
          </w:p>
        </w:tc>
        <w:tc>
          <w:tcPr>
            <w:tcW w:w="2061" w:type="dxa"/>
            <w:tcBorders>
              <w:right w:val="single" w:sz="4" w:space="0" w:color="auto"/>
            </w:tcBorders>
            <w:vAlign w:val="center"/>
          </w:tcPr>
          <w:p w:rsidR="000B26DD" w:rsidRPr="00B24613" w:rsidRDefault="000B26DD" w:rsidP="00BA2282">
            <w:pPr>
              <w:jc w:val="center"/>
              <w:rPr>
                <w:rFonts w:asciiTheme="minorEastAsia" w:eastAsiaTheme="minorEastAsia" w:hAnsiTheme="minorEastAsia" w:cs="微软雅黑"/>
                <w:sz w:val="24"/>
                <w:shd w:val="clear" w:color="auto" w:fill="FFFFFF"/>
              </w:rPr>
            </w:pPr>
          </w:p>
        </w:tc>
      </w:tr>
    </w:tbl>
    <w:p w:rsidR="000B26DD" w:rsidRPr="00B24613" w:rsidRDefault="000B26DD" w:rsidP="000B26DD">
      <w:pPr>
        <w:tabs>
          <w:tab w:val="left" w:pos="540"/>
        </w:tabs>
        <w:rPr>
          <w:rFonts w:asciiTheme="minorEastAsia" w:eastAsiaTheme="minorEastAsia" w:hAnsiTheme="minorEastAsia" w:cs="微软雅黑"/>
          <w:b/>
          <w:sz w:val="28"/>
          <w:szCs w:val="28"/>
          <w:shd w:val="clear" w:color="auto" w:fill="FFFFFF"/>
          <w:lang w:val="en-GB"/>
        </w:rPr>
      </w:pPr>
      <w:r w:rsidRPr="00B24613">
        <w:rPr>
          <w:rFonts w:asciiTheme="minorEastAsia" w:eastAsiaTheme="minorEastAsia" w:hAnsiTheme="minorEastAsia" w:cs="微软雅黑" w:hint="eastAsia"/>
          <w:sz w:val="28"/>
          <w:szCs w:val="28"/>
          <w:shd w:val="clear" w:color="auto" w:fill="FFFFFF"/>
        </w:rPr>
        <w:t>此表仅提供了表格形式，投标单位应根据需要准备足够数量的表格来填写。相关证明材料根据评审细则提供。</w:t>
      </w:r>
    </w:p>
    <w:p w:rsidR="000B26DD" w:rsidRPr="00B24613" w:rsidRDefault="000B26DD" w:rsidP="000B26DD">
      <w:pPr>
        <w:tabs>
          <w:tab w:val="left" w:pos="540"/>
        </w:tabs>
        <w:rPr>
          <w:rFonts w:asciiTheme="minorEastAsia" w:eastAsiaTheme="minorEastAsia" w:hAnsiTheme="minorEastAsia" w:cs="微软雅黑"/>
          <w:b/>
          <w:sz w:val="28"/>
          <w:szCs w:val="28"/>
          <w:shd w:val="clear" w:color="auto" w:fill="FFFFFF"/>
          <w:lang w:val="en-GB"/>
        </w:rPr>
      </w:pPr>
    </w:p>
    <w:p w:rsidR="000B26DD" w:rsidRPr="00B24613" w:rsidRDefault="000B26DD" w:rsidP="000B26DD">
      <w:pPr>
        <w:adjustRightInd w:val="0"/>
        <w:snapToGrid w:val="0"/>
        <w:spacing w:line="300" w:lineRule="auto"/>
        <w:rPr>
          <w:rFonts w:asciiTheme="minorEastAsia" w:eastAsiaTheme="minorEastAsia" w:hAnsiTheme="minorEastAsia" w:cs="微软雅黑"/>
          <w:sz w:val="28"/>
          <w:szCs w:val="28"/>
          <w:u w:val="single"/>
          <w:shd w:val="clear" w:color="auto" w:fill="FFFFFF"/>
        </w:rPr>
      </w:pPr>
      <w:r w:rsidRPr="00B24613">
        <w:rPr>
          <w:rFonts w:asciiTheme="minorEastAsia" w:eastAsiaTheme="minorEastAsia" w:hAnsiTheme="minorEastAsia" w:cs="微软雅黑" w:hint="eastAsia"/>
          <w:sz w:val="28"/>
          <w:szCs w:val="28"/>
          <w:shd w:val="clear" w:color="auto" w:fill="FFFFFF"/>
        </w:rPr>
        <w:t>响应供应商名称（签章）：</w:t>
      </w:r>
      <w:r w:rsidRPr="00B24613">
        <w:rPr>
          <w:rFonts w:asciiTheme="minorEastAsia" w:eastAsiaTheme="minorEastAsia" w:hAnsiTheme="minorEastAsia" w:cs="微软雅黑" w:hint="eastAsia"/>
          <w:sz w:val="28"/>
          <w:szCs w:val="28"/>
          <w:u w:val="single"/>
          <w:shd w:val="clear" w:color="auto" w:fill="FFFFFF"/>
        </w:rPr>
        <w:t xml:space="preserve">                        </w:t>
      </w:r>
    </w:p>
    <w:p w:rsidR="000B26DD" w:rsidRPr="00B24613" w:rsidRDefault="000B26DD" w:rsidP="000B26DD">
      <w:pPr>
        <w:rPr>
          <w:rFonts w:asciiTheme="minorEastAsia" w:eastAsiaTheme="minorEastAsia" w:hAnsiTheme="minorEastAsia" w:cs="微软雅黑"/>
          <w:b/>
          <w:shd w:val="clear" w:color="auto" w:fill="FFFFFF"/>
        </w:rPr>
      </w:pPr>
    </w:p>
    <w:p w:rsidR="000B26DD" w:rsidRPr="00B24613" w:rsidRDefault="000B26DD" w:rsidP="000B26DD">
      <w:pPr>
        <w:rPr>
          <w:rFonts w:asciiTheme="minorEastAsia" w:eastAsiaTheme="minorEastAsia" w:hAnsiTheme="minorEastAsia" w:cs="微软雅黑"/>
          <w:b/>
          <w:sz w:val="30"/>
          <w:szCs w:val="30"/>
          <w:shd w:val="clear" w:color="auto" w:fill="FFFFFF"/>
        </w:rPr>
      </w:pPr>
      <w:r w:rsidRPr="00B24613">
        <w:rPr>
          <w:rFonts w:asciiTheme="minorEastAsia" w:eastAsiaTheme="minorEastAsia" w:hAnsiTheme="minorEastAsia" w:cs="微软雅黑" w:hint="eastAsia"/>
          <w:sz w:val="30"/>
          <w:szCs w:val="20"/>
          <w:shd w:val="clear" w:color="auto" w:fill="FFFFFF"/>
        </w:rPr>
        <w:br w:type="page"/>
      </w:r>
      <w:r w:rsidRPr="00B24613">
        <w:rPr>
          <w:rFonts w:asciiTheme="minorEastAsia" w:eastAsiaTheme="minorEastAsia" w:hAnsiTheme="minorEastAsia" w:cs="微软雅黑" w:hint="eastAsia"/>
          <w:b/>
          <w:kern w:val="0"/>
          <w:sz w:val="30"/>
          <w:szCs w:val="30"/>
          <w:shd w:val="clear" w:color="auto" w:fill="FFFFFF"/>
        </w:rPr>
        <w:lastRenderedPageBreak/>
        <w:t>附件：</w:t>
      </w:r>
    </w:p>
    <w:p w:rsidR="000B26DD" w:rsidRPr="00B24613" w:rsidRDefault="000B26DD" w:rsidP="000B26DD">
      <w:pPr>
        <w:jc w:val="center"/>
        <w:rPr>
          <w:rFonts w:asciiTheme="minorEastAsia" w:eastAsiaTheme="minorEastAsia" w:hAnsiTheme="minorEastAsia" w:cs="微软雅黑"/>
          <w:b/>
          <w:kern w:val="0"/>
          <w:sz w:val="30"/>
          <w:szCs w:val="30"/>
          <w:shd w:val="clear" w:color="auto" w:fill="FFFFFF"/>
        </w:rPr>
      </w:pPr>
      <w:r w:rsidRPr="00B24613">
        <w:rPr>
          <w:rFonts w:asciiTheme="minorEastAsia" w:eastAsiaTheme="minorEastAsia" w:hAnsiTheme="minorEastAsia" w:cs="微软雅黑" w:hint="eastAsia"/>
          <w:b/>
          <w:kern w:val="0"/>
          <w:sz w:val="30"/>
          <w:szCs w:val="30"/>
          <w:shd w:val="clear" w:color="auto" w:fill="FFFFFF"/>
        </w:rPr>
        <w:t>商务条款偏离表</w:t>
      </w:r>
    </w:p>
    <w:p w:rsidR="000B26DD" w:rsidRPr="00B24613" w:rsidRDefault="000B26DD" w:rsidP="000B26DD">
      <w:pPr>
        <w:spacing w:line="360" w:lineRule="auto"/>
        <w:rPr>
          <w:rFonts w:asciiTheme="minorEastAsia" w:eastAsiaTheme="minorEastAsia" w:hAnsiTheme="minorEastAsia" w:cs="微软雅黑"/>
          <w:b/>
          <w:bCs/>
          <w:szCs w:val="21"/>
          <w:shd w:val="clear" w:color="auto" w:fill="FFFFFF"/>
        </w:rPr>
      </w:pPr>
      <w:r w:rsidRPr="00B24613">
        <w:rPr>
          <w:rFonts w:asciiTheme="minorEastAsia" w:eastAsiaTheme="minorEastAsia" w:hAnsiTheme="minorEastAsia" w:cs="微软雅黑" w:hint="eastAsia"/>
          <w:szCs w:val="21"/>
          <w:shd w:val="clear" w:color="auto" w:fill="FFFFFF"/>
        </w:rPr>
        <w:t xml:space="preserve">采购项目名称：                  采购编号：              </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21"/>
        <w:gridCol w:w="3594"/>
        <w:gridCol w:w="3006"/>
        <w:gridCol w:w="1418"/>
      </w:tblGrid>
      <w:tr w:rsidR="000B26DD" w:rsidRPr="00B24613" w:rsidTr="00BA2282">
        <w:trPr>
          <w:trHeight w:val="567"/>
        </w:trPr>
        <w:tc>
          <w:tcPr>
            <w:tcW w:w="1021" w:type="dxa"/>
            <w:tcBorders>
              <w:top w:val="single" w:sz="4" w:space="0" w:color="auto"/>
              <w:left w:val="single" w:sz="4" w:space="0" w:color="auto"/>
              <w:bottom w:val="single" w:sz="4" w:space="0" w:color="auto"/>
              <w:right w:val="single" w:sz="4" w:space="0" w:color="auto"/>
            </w:tcBorders>
            <w:vAlign w:val="center"/>
          </w:tcPr>
          <w:p w:rsidR="000B26DD" w:rsidRPr="00B24613" w:rsidRDefault="000B26DD" w:rsidP="00BA2282">
            <w:pPr>
              <w:spacing w:before="120" w:after="120" w:line="360" w:lineRule="auto"/>
              <w:jc w:val="center"/>
              <w:rPr>
                <w:rFonts w:asciiTheme="minorEastAsia" w:eastAsiaTheme="minorEastAsia" w:hAnsiTheme="minorEastAsia" w:cs="微软雅黑"/>
                <w:szCs w:val="21"/>
                <w:shd w:val="clear" w:color="auto" w:fill="FFFFFF"/>
              </w:rPr>
            </w:pPr>
            <w:r w:rsidRPr="00B24613">
              <w:rPr>
                <w:rFonts w:asciiTheme="minorEastAsia" w:eastAsiaTheme="minorEastAsia" w:hAnsiTheme="minorEastAsia" w:cs="微软雅黑" w:hint="eastAsia"/>
                <w:szCs w:val="21"/>
                <w:shd w:val="clear" w:color="auto" w:fill="FFFFFF"/>
              </w:rPr>
              <w:t>序号</w:t>
            </w:r>
          </w:p>
        </w:tc>
        <w:tc>
          <w:tcPr>
            <w:tcW w:w="3594" w:type="dxa"/>
            <w:tcBorders>
              <w:top w:val="single" w:sz="4" w:space="0" w:color="auto"/>
              <w:left w:val="single" w:sz="4" w:space="0" w:color="auto"/>
              <w:bottom w:val="single" w:sz="4" w:space="0" w:color="auto"/>
              <w:right w:val="single" w:sz="4" w:space="0" w:color="auto"/>
            </w:tcBorders>
            <w:vAlign w:val="center"/>
          </w:tcPr>
          <w:p w:rsidR="000B26DD" w:rsidRPr="00B24613" w:rsidRDefault="000B26DD" w:rsidP="00BA2282">
            <w:pPr>
              <w:spacing w:before="120" w:after="120" w:line="360" w:lineRule="auto"/>
              <w:jc w:val="center"/>
              <w:rPr>
                <w:rFonts w:asciiTheme="minorEastAsia" w:eastAsiaTheme="minorEastAsia" w:hAnsiTheme="minorEastAsia" w:cs="微软雅黑"/>
                <w:szCs w:val="21"/>
                <w:shd w:val="clear" w:color="auto" w:fill="FFFFFF"/>
              </w:rPr>
            </w:pPr>
            <w:r w:rsidRPr="00B24613">
              <w:rPr>
                <w:rFonts w:asciiTheme="minorEastAsia" w:eastAsiaTheme="minorEastAsia" w:hAnsiTheme="minorEastAsia" w:cs="微软雅黑" w:hint="eastAsia"/>
                <w:szCs w:val="21"/>
                <w:shd w:val="clear" w:color="auto" w:fill="FFFFFF"/>
              </w:rPr>
              <w:t>采购文件的商务条款</w:t>
            </w:r>
          </w:p>
        </w:tc>
        <w:tc>
          <w:tcPr>
            <w:tcW w:w="3006" w:type="dxa"/>
            <w:tcBorders>
              <w:top w:val="single" w:sz="4" w:space="0" w:color="auto"/>
              <w:left w:val="single" w:sz="4" w:space="0" w:color="auto"/>
              <w:bottom w:val="single" w:sz="4" w:space="0" w:color="auto"/>
              <w:right w:val="single" w:sz="4" w:space="0" w:color="auto"/>
            </w:tcBorders>
            <w:vAlign w:val="center"/>
          </w:tcPr>
          <w:p w:rsidR="000B26DD" w:rsidRPr="00B24613" w:rsidRDefault="000B26DD" w:rsidP="00BA2282">
            <w:pPr>
              <w:spacing w:before="120" w:after="120" w:line="360" w:lineRule="auto"/>
              <w:jc w:val="center"/>
              <w:rPr>
                <w:rFonts w:asciiTheme="minorEastAsia" w:eastAsiaTheme="minorEastAsia" w:hAnsiTheme="minorEastAsia" w:cs="微软雅黑"/>
                <w:szCs w:val="21"/>
                <w:shd w:val="clear" w:color="auto" w:fill="FFFFFF"/>
              </w:rPr>
            </w:pPr>
            <w:r w:rsidRPr="00B24613">
              <w:rPr>
                <w:rFonts w:asciiTheme="minorEastAsia" w:eastAsiaTheme="minorEastAsia" w:hAnsiTheme="minorEastAsia" w:cs="微软雅黑" w:hint="eastAsia"/>
                <w:szCs w:val="21"/>
                <w:shd w:val="clear" w:color="auto" w:fill="FFFFFF"/>
              </w:rPr>
              <w:t>采购响应文件对应的商务条款</w:t>
            </w:r>
          </w:p>
        </w:tc>
        <w:tc>
          <w:tcPr>
            <w:tcW w:w="1418" w:type="dxa"/>
            <w:tcBorders>
              <w:top w:val="single" w:sz="4" w:space="0" w:color="auto"/>
              <w:left w:val="single" w:sz="4" w:space="0" w:color="auto"/>
              <w:bottom w:val="single" w:sz="4" w:space="0" w:color="auto"/>
              <w:right w:val="single" w:sz="4" w:space="0" w:color="auto"/>
            </w:tcBorders>
            <w:vAlign w:val="center"/>
          </w:tcPr>
          <w:p w:rsidR="000B26DD" w:rsidRPr="00B24613" w:rsidRDefault="000B26DD" w:rsidP="00BA2282">
            <w:pPr>
              <w:spacing w:before="120" w:after="120" w:line="360" w:lineRule="auto"/>
              <w:jc w:val="center"/>
              <w:rPr>
                <w:rFonts w:asciiTheme="minorEastAsia" w:eastAsiaTheme="minorEastAsia" w:hAnsiTheme="minorEastAsia" w:cs="微软雅黑"/>
                <w:szCs w:val="21"/>
                <w:shd w:val="clear" w:color="auto" w:fill="FFFFFF"/>
              </w:rPr>
            </w:pPr>
            <w:r w:rsidRPr="00B24613">
              <w:rPr>
                <w:rFonts w:asciiTheme="minorEastAsia" w:eastAsiaTheme="minorEastAsia" w:hAnsiTheme="minorEastAsia" w:cs="微软雅黑" w:hint="eastAsia"/>
                <w:szCs w:val="21"/>
                <w:shd w:val="clear" w:color="auto" w:fill="FFFFFF"/>
              </w:rPr>
              <w:t>偏离原因</w:t>
            </w:r>
          </w:p>
        </w:tc>
      </w:tr>
      <w:tr w:rsidR="000B26DD" w:rsidRPr="00B24613" w:rsidTr="00BA2282">
        <w:trPr>
          <w:trHeight w:val="567"/>
        </w:trPr>
        <w:tc>
          <w:tcPr>
            <w:tcW w:w="1021" w:type="dxa"/>
            <w:tcBorders>
              <w:top w:val="single" w:sz="4" w:space="0" w:color="auto"/>
              <w:left w:val="single" w:sz="4" w:space="0" w:color="auto"/>
              <w:bottom w:val="single" w:sz="4" w:space="0" w:color="auto"/>
              <w:right w:val="single" w:sz="4" w:space="0" w:color="auto"/>
            </w:tcBorders>
            <w:vAlign w:val="center"/>
          </w:tcPr>
          <w:p w:rsidR="000B26DD" w:rsidRPr="00B24613" w:rsidRDefault="000B26DD" w:rsidP="00BA2282">
            <w:pPr>
              <w:spacing w:before="120" w:after="120" w:line="360" w:lineRule="auto"/>
              <w:jc w:val="center"/>
              <w:rPr>
                <w:rFonts w:asciiTheme="minorEastAsia" w:eastAsiaTheme="minorEastAsia" w:hAnsiTheme="minorEastAsia" w:cs="微软雅黑"/>
                <w:szCs w:val="21"/>
                <w:shd w:val="clear" w:color="auto" w:fill="FFFFFF"/>
              </w:rPr>
            </w:pPr>
          </w:p>
        </w:tc>
        <w:tc>
          <w:tcPr>
            <w:tcW w:w="3594" w:type="dxa"/>
            <w:tcBorders>
              <w:top w:val="single" w:sz="4" w:space="0" w:color="auto"/>
              <w:left w:val="single" w:sz="4" w:space="0" w:color="auto"/>
              <w:bottom w:val="single" w:sz="4" w:space="0" w:color="auto"/>
              <w:right w:val="single" w:sz="4" w:space="0" w:color="auto"/>
            </w:tcBorders>
            <w:vAlign w:val="center"/>
          </w:tcPr>
          <w:p w:rsidR="000B26DD" w:rsidRPr="00B24613" w:rsidRDefault="000B26DD" w:rsidP="00BA2282">
            <w:pPr>
              <w:spacing w:before="120" w:after="120" w:line="360" w:lineRule="auto"/>
              <w:jc w:val="center"/>
              <w:rPr>
                <w:rFonts w:asciiTheme="minorEastAsia" w:eastAsiaTheme="minorEastAsia" w:hAnsiTheme="minorEastAsia" w:cs="微软雅黑"/>
                <w:szCs w:val="21"/>
                <w:shd w:val="clear" w:color="auto" w:fill="FFFFFF"/>
              </w:rPr>
            </w:pPr>
          </w:p>
        </w:tc>
        <w:tc>
          <w:tcPr>
            <w:tcW w:w="3006" w:type="dxa"/>
            <w:tcBorders>
              <w:top w:val="single" w:sz="4" w:space="0" w:color="auto"/>
              <w:left w:val="single" w:sz="4" w:space="0" w:color="auto"/>
              <w:bottom w:val="single" w:sz="4" w:space="0" w:color="auto"/>
              <w:right w:val="single" w:sz="4" w:space="0" w:color="auto"/>
            </w:tcBorders>
            <w:vAlign w:val="center"/>
          </w:tcPr>
          <w:p w:rsidR="000B26DD" w:rsidRPr="00B24613" w:rsidRDefault="000B26DD" w:rsidP="00BA2282">
            <w:pPr>
              <w:spacing w:before="120" w:after="120" w:line="360" w:lineRule="auto"/>
              <w:jc w:val="center"/>
              <w:rPr>
                <w:rFonts w:asciiTheme="minorEastAsia" w:eastAsiaTheme="minorEastAsia" w:hAnsiTheme="minorEastAsia" w:cs="微软雅黑"/>
                <w:szCs w:val="21"/>
                <w:shd w:val="clear" w:color="auto" w:fill="FFFFFF"/>
              </w:rPr>
            </w:pPr>
          </w:p>
        </w:tc>
        <w:tc>
          <w:tcPr>
            <w:tcW w:w="1418" w:type="dxa"/>
            <w:tcBorders>
              <w:top w:val="single" w:sz="4" w:space="0" w:color="auto"/>
              <w:left w:val="single" w:sz="4" w:space="0" w:color="auto"/>
              <w:bottom w:val="single" w:sz="4" w:space="0" w:color="auto"/>
              <w:right w:val="single" w:sz="4" w:space="0" w:color="auto"/>
            </w:tcBorders>
            <w:vAlign w:val="center"/>
          </w:tcPr>
          <w:p w:rsidR="000B26DD" w:rsidRPr="00B24613" w:rsidRDefault="000B26DD" w:rsidP="00BA2282">
            <w:pPr>
              <w:spacing w:before="120" w:after="120" w:line="360" w:lineRule="auto"/>
              <w:jc w:val="center"/>
              <w:rPr>
                <w:rFonts w:asciiTheme="minorEastAsia" w:eastAsiaTheme="minorEastAsia" w:hAnsiTheme="minorEastAsia" w:cs="微软雅黑"/>
                <w:szCs w:val="21"/>
                <w:shd w:val="clear" w:color="auto" w:fill="FFFFFF"/>
              </w:rPr>
            </w:pPr>
          </w:p>
        </w:tc>
      </w:tr>
      <w:tr w:rsidR="000B26DD" w:rsidRPr="00B24613" w:rsidTr="00BA2282">
        <w:trPr>
          <w:trHeight w:val="567"/>
        </w:trPr>
        <w:tc>
          <w:tcPr>
            <w:tcW w:w="1021" w:type="dxa"/>
            <w:tcBorders>
              <w:top w:val="single" w:sz="4" w:space="0" w:color="auto"/>
              <w:left w:val="single" w:sz="4" w:space="0" w:color="auto"/>
              <w:bottom w:val="single" w:sz="4" w:space="0" w:color="auto"/>
              <w:right w:val="single" w:sz="4" w:space="0" w:color="auto"/>
            </w:tcBorders>
            <w:vAlign w:val="center"/>
          </w:tcPr>
          <w:p w:rsidR="000B26DD" w:rsidRPr="00B24613" w:rsidRDefault="000B26DD" w:rsidP="00BA2282">
            <w:pPr>
              <w:spacing w:before="120" w:after="120" w:line="360" w:lineRule="auto"/>
              <w:jc w:val="center"/>
              <w:rPr>
                <w:rFonts w:asciiTheme="minorEastAsia" w:eastAsiaTheme="minorEastAsia" w:hAnsiTheme="minorEastAsia" w:cs="微软雅黑"/>
                <w:szCs w:val="21"/>
                <w:shd w:val="clear" w:color="auto" w:fill="FFFFFF"/>
              </w:rPr>
            </w:pPr>
          </w:p>
        </w:tc>
        <w:tc>
          <w:tcPr>
            <w:tcW w:w="3594" w:type="dxa"/>
            <w:tcBorders>
              <w:top w:val="single" w:sz="4" w:space="0" w:color="auto"/>
              <w:left w:val="single" w:sz="4" w:space="0" w:color="auto"/>
              <w:bottom w:val="single" w:sz="4" w:space="0" w:color="auto"/>
              <w:right w:val="single" w:sz="4" w:space="0" w:color="auto"/>
            </w:tcBorders>
            <w:vAlign w:val="center"/>
          </w:tcPr>
          <w:p w:rsidR="000B26DD" w:rsidRPr="00B24613" w:rsidRDefault="000B26DD" w:rsidP="00BA2282">
            <w:pPr>
              <w:spacing w:before="120" w:after="120" w:line="360" w:lineRule="auto"/>
              <w:jc w:val="center"/>
              <w:rPr>
                <w:rFonts w:asciiTheme="minorEastAsia" w:eastAsiaTheme="minorEastAsia" w:hAnsiTheme="minorEastAsia" w:cs="微软雅黑"/>
                <w:szCs w:val="21"/>
                <w:shd w:val="clear" w:color="auto" w:fill="FFFFFF"/>
              </w:rPr>
            </w:pPr>
          </w:p>
        </w:tc>
        <w:tc>
          <w:tcPr>
            <w:tcW w:w="3006" w:type="dxa"/>
            <w:tcBorders>
              <w:top w:val="single" w:sz="4" w:space="0" w:color="auto"/>
              <w:left w:val="single" w:sz="4" w:space="0" w:color="auto"/>
              <w:bottom w:val="single" w:sz="4" w:space="0" w:color="auto"/>
              <w:right w:val="single" w:sz="4" w:space="0" w:color="auto"/>
            </w:tcBorders>
            <w:vAlign w:val="center"/>
          </w:tcPr>
          <w:p w:rsidR="000B26DD" w:rsidRPr="00B24613" w:rsidRDefault="000B26DD" w:rsidP="00BA2282">
            <w:pPr>
              <w:spacing w:before="120" w:after="120" w:line="360" w:lineRule="auto"/>
              <w:jc w:val="center"/>
              <w:rPr>
                <w:rFonts w:asciiTheme="minorEastAsia" w:eastAsiaTheme="minorEastAsia" w:hAnsiTheme="minorEastAsia" w:cs="微软雅黑"/>
                <w:szCs w:val="21"/>
                <w:shd w:val="clear" w:color="auto" w:fill="FFFFFF"/>
              </w:rPr>
            </w:pPr>
          </w:p>
        </w:tc>
        <w:tc>
          <w:tcPr>
            <w:tcW w:w="1418" w:type="dxa"/>
            <w:tcBorders>
              <w:top w:val="single" w:sz="4" w:space="0" w:color="auto"/>
              <w:left w:val="single" w:sz="4" w:space="0" w:color="auto"/>
              <w:bottom w:val="single" w:sz="4" w:space="0" w:color="auto"/>
              <w:right w:val="single" w:sz="4" w:space="0" w:color="auto"/>
            </w:tcBorders>
            <w:vAlign w:val="center"/>
          </w:tcPr>
          <w:p w:rsidR="000B26DD" w:rsidRPr="00B24613" w:rsidRDefault="000B26DD" w:rsidP="00BA2282">
            <w:pPr>
              <w:spacing w:before="120" w:after="120" w:line="360" w:lineRule="auto"/>
              <w:jc w:val="center"/>
              <w:rPr>
                <w:rFonts w:asciiTheme="minorEastAsia" w:eastAsiaTheme="minorEastAsia" w:hAnsiTheme="minorEastAsia" w:cs="微软雅黑"/>
                <w:szCs w:val="21"/>
                <w:shd w:val="clear" w:color="auto" w:fill="FFFFFF"/>
              </w:rPr>
            </w:pPr>
          </w:p>
        </w:tc>
      </w:tr>
      <w:tr w:rsidR="000B26DD" w:rsidRPr="00B24613" w:rsidTr="00BA2282">
        <w:trPr>
          <w:trHeight w:val="567"/>
        </w:trPr>
        <w:tc>
          <w:tcPr>
            <w:tcW w:w="1021" w:type="dxa"/>
            <w:tcBorders>
              <w:top w:val="single" w:sz="4" w:space="0" w:color="auto"/>
              <w:left w:val="single" w:sz="4" w:space="0" w:color="auto"/>
              <w:bottom w:val="single" w:sz="4" w:space="0" w:color="auto"/>
              <w:right w:val="single" w:sz="4" w:space="0" w:color="auto"/>
            </w:tcBorders>
            <w:vAlign w:val="center"/>
          </w:tcPr>
          <w:p w:rsidR="000B26DD" w:rsidRPr="00B24613" w:rsidRDefault="000B26DD" w:rsidP="00BA2282">
            <w:pPr>
              <w:spacing w:before="120" w:after="120" w:line="360" w:lineRule="auto"/>
              <w:jc w:val="center"/>
              <w:rPr>
                <w:rFonts w:asciiTheme="minorEastAsia" w:eastAsiaTheme="minorEastAsia" w:hAnsiTheme="minorEastAsia" w:cs="微软雅黑"/>
                <w:szCs w:val="21"/>
                <w:shd w:val="clear" w:color="auto" w:fill="FFFFFF"/>
              </w:rPr>
            </w:pPr>
          </w:p>
        </w:tc>
        <w:tc>
          <w:tcPr>
            <w:tcW w:w="3594" w:type="dxa"/>
            <w:tcBorders>
              <w:top w:val="single" w:sz="4" w:space="0" w:color="auto"/>
              <w:left w:val="single" w:sz="4" w:space="0" w:color="auto"/>
              <w:bottom w:val="single" w:sz="4" w:space="0" w:color="auto"/>
              <w:right w:val="single" w:sz="4" w:space="0" w:color="auto"/>
            </w:tcBorders>
            <w:vAlign w:val="center"/>
          </w:tcPr>
          <w:p w:rsidR="000B26DD" w:rsidRPr="00B24613" w:rsidRDefault="000B26DD" w:rsidP="00BA2282">
            <w:pPr>
              <w:spacing w:before="120" w:after="120" w:line="360" w:lineRule="auto"/>
              <w:jc w:val="center"/>
              <w:rPr>
                <w:rFonts w:asciiTheme="minorEastAsia" w:eastAsiaTheme="minorEastAsia" w:hAnsiTheme="minorEastAsia" w:cs="微软雅黑"/>
                <w:szCs w:val="21"/>
                <w:shd w:val="clear" w:color="auto" w:fill="FFFFFF"/>
              </w:rPr>
            </w:pPr>
          </w:p>
        </w:tc>
        <w:tc>
          <w:tcPr>
            <w:tcW w:w="3006" w:type="dxa"/>
            <w:tcBorders>
              <w:top w:val="single" w:sz="4" w:space="0" w:color="auto"/>
              <w:left w:val="single" w:sz="4" w:space="0" w:color="auto"/>
              <w:bottom w:val="single" w:sz="4" w:space="0" w:color="auto"/>
              <w:right w:val="single" w:sz="4" w:space="0" w:color="auto"/>
            </w:tcBorders>
            <w:vAlign w:val="center"/>
          </w:tcPr>
          <w:p w:rsidR="000B26DD" w:rsidRPr="00B24613" w:rsidRDefault="000B26DD" w:rsidP="00BA2282">
            <w:pPr>
              <w:spacing w:before="120" w:after="120" w:line="360" w:lineRule="auto"/>
              <w:jc w:val="center"/>
              <w:rPr>
                <w:rFonts w:asciiTheme="minorEastAsia" w:eastAsiaTheme="minorEastAsia" w:hAnsiTheme="minorEastAsia" w:cs="微软雅黑"/>
                <w:szCs w:val="21"/>
                <w:shd w:val="clear" w:color="auto" w:fill="FFFFFF"/>
              </w:rPr>
            </w:pPr>
          </w:p>
        </w:tc>
        <w:tc>
          <w:tcPr>
            <w:tcW w:w="1418" w:type="dxa"/>
            <w:tcBorders>
              <w:top w:val="single" w:sz="4" w:space="0" w:color="auto"/>
              <w:left w:val="single" w:sz="4" w:space="0" w:color="auto"/>
              <w:bottom w:val="single" w:sz="4" w:space="0" w:color="auto"/>
              <w:right w:val="single" w:sz="4" w:space="0" w:color="auto"/>
            </w:tcBorders>
            <w:vAlign w:val="center"/>
          </w:tcPr>
          <w:p w:rsidR="000B26DD" w:rsidRPr="00B24613" w:rsidRDefault="000B26DD" w:rsidP="00BA2282">
            <w:pPr>
              <w:spacing w:before="120" w:after="120" w:line="360" w:lineRule="auto"/>
              <w:jc w:val="center"/>
              <w:rPr>
                <w:rFonts w:asciiTheme="minorEastAsia" w:eastAsiaTheme="minorEastAsia" w:hAnsiTheme="minorEastAsia" w:cs="微软雅黑"/>
                <w:szCs w:val="21"/>
                <w:shd w:val="clear" w:color="auto" w:fill="FFFFFF"/>
              </w:rPr>
            </w:pPr>
          </w:p>
        </w:tc>
      </w:tr>
      <w:tr w:rsidR="000B26DD" w:rsidRPr="00B24613" w:rsidTr="00BA2282">
        <w:trPr>
          <w:trHeight w:val="567"/>
        </w:trPr>
        <w:tc>
          <w:tcPr>
            <w:tcW w:w="1021" w:type="dxa"/>
            <w:tcBorders>
              <w:top w:val="single" w:sz="4" w:space="0" w:color="auto"/>
              <w:left w:val="single" w:sz="4" w:space="0" w:color="auto"/>
              <w:bottom w:val="single" w:sz="4" w:space="0" w:color="auto"/>
              <w:right w:val="single" w:sz="4" w:space="0" w:color="auto"/>
            </w:tcBorders>
            <w:vAlign w:val="center"/>
          </w:tcPr>
          <w:p w:rsidR="000B26DD" w:rsidRPr="00B24613" w:rsidRDefault="000B26DD" w:rsidP="00BA2282">
            <w:pPr>
              <w:spacing w:before="120" w:after="120" w:line="360" w:lineRule="auto"/>
              <w:jc w:val="center"/>
              <w:rPr>
                <w:rFonts w:asciiTheme="minorEastAsia" w:eastAsiaTheme="minorEastAsia" w:hAnsiTheme="minorEastAsia" w:cs="微软雅黑"/>
                <w:szCs w:val="21"/>
                <w:shd w:val="clear" w:color="auto" w:fill="FFFFFF"/>
              </w:rPr>
            </w:pPr>
          </w:p>
        </w:tc>
        <w:tc>
          <w:tcPr>
            <w:tcW w:w="3594" w:type="dxa"/>
            <w:tcBorders>
              <w:top w:val="single" w:sz="4" w:space="0" w:color="auto"/>
              <w:left w:val="single" w:sz="4" w:space="0" w:color="auto"/>
              <w:bottom w:val="single" w:sz="4" w:space="0" w:color="auto"/>
              <w:right w:val="single" w:sz="4" w:space="0" w:color="auto"/>
            </w:tcBorders>
            <w:vAlign w:val="center"/>
          </w:tcPr>
          <w:p w:rsidR="000B26DD" w:rsidRPr="00B24613" w:rsidRDefault="000B26DD" w:rsidP="00BA2282">
            <w:pPr>
              <w:spacing w:before="120" w:after="120" w:line="360" w:lineRule="auto"/>
              <w:jc w:val="center"/>
              <w:rPr>
                <w:rFonts w:asciiTheme="minorEastAsia" w:eastAsiaTheme="minorEastAsia" w:hAnsiTheme="minorEastAsia" w:cs="微软雅黑"/>
                <w:szCs w:val="21"/>
                <w:shd w:val="clear" w:color="auto" w:fill="FFFFFF"/>
              </w:rPr>
            </w:pPr>
          </w:p>
        </w:tc>
        <w:tc>
          <w:tcPr>
            <w:tcW w:w="3006" w:type="dxa"/>
            <w:tcBorders>
              <w:top w:val="single" w:sz="4" w:space="0" w:color="auto"/>
              <w:left w:val="single" w:sz="4" w:space="0" w:color="auto"/>
              <w:bottom w:val="single" w:sz="4" w:space="0" w:color="auto"/>
              <w:right w:val="single" w:sz="4" w:space="0" w:color="auto"/>
            </w:tcBorders>
            <w:vAlign w:val="center"/>
          </w:tcPr>
          <w:p w:rsidR="000B26DD" w:rsidRPr="00B24613" w:rsidRDefault="000B26DD" w:rsidP="00BA2282">
            <w:pPr>
              <w:spacing w:before="120" w:after="120" w:line="360" w:lineRule="auto"/>
              <w:jc w:val="center"/>
              <w:rPr>
                <w:rFonts w:asciiTheme="minorEastAsia" w:eastAsiaTheme="minorEastAsia" w:hAnsiTheme="minorEastAsia" w:cs="微软雅黑"/>
                <w:szCs w:val="21"/>
                <w:shd w:val="clear" w:color="auto" w:fill="FFFFFF"/>
              </w:rPr>
            </w:pPr>
          </w:p>
        </w:tc>
        <w:tc>
          <w:tcPr>
            <w:tcW w:w="1418" w:type="dxa"/>
            <w:tcBorders>
              <w:top w:val="single" w:sz="4" w:space="0" w:color="auto"/>
              <w:left w:val="single" w:sz="4" w:space="0" w:color="auto"/>
              <w:bottom w:val="single" w:sz="4" w:space="0" w:color="auto"/>
              <w:right w:val="single" w:sz="4" w:space="0" w:color="auto"/>
            </w:tcBorders>
            <w:vAlign w:val="center"/>
          </w:tcPr>
          <w:p w:rsidR="000B26DD" w:rsidRPr="00B24613" w:rsidRDefault="000B26DD" w:rsidP="00BA2282">
            <w:pPr>
              <w:spacing w:before="120" w:after="120" w:line="360" w:lineRule="auto"/>
              <w:jc w:val="center"/>
              <w:rPr>
                <w:rFonts w:asciiTheme="minorEastAsia" w:eastAsiaTheme="minorEastAsia" w:hAnsiTheme="minorEastAsia" w:cs="微软雅黑"/>
                <w:szCs w:val="21"/>
                <w:shd w:val="clear" w:color="auto" w:fill="FFFFFF"/>
              </w:rPr>
            </w:pPr>
          </w:p>
        </w:tc>
      </w:tr>
      <w:tr w:rsidR="000B26DD" w:rsidRPr="00B24613" w:rsidTr="00BA2282">
        <w:trPr>
          <w:trHeight w:val="567"/>
        </w:trPr>
        <w:tc>
          <w:tcPr>
            <w:tcW w:w="1021" w:type="dxa"/>
            <w:tcBorders>
              <w:top w:val="single" w:sz="4" w:space="0" w:color="auto"/>
              <w:left w:val="single" w:sz="4" w:space="0" w:color="auto"/>
              <w:bottom w:val="single" w:sz="4" w:space="0" w:color="auto"/>
              <w:right w:val="single" w:sz="4" w:space="0" w:color="auto"/>
            </w:tcBorders>
            <w:vAlign w:val="center"/>
          </w:tcPr>
          <w:p w:rsidR="000B26DD" w:rsidRPr="00B24613" w:rsidRDefault="000B26DD" w:rsidP="00BA2282">
            <w:pPr>
              <w:spacing w:before="120" w:after="120" w:line="360" w:lineRule="auto"/>
              <w:jc w:val="center"/>
              <w:rPr>
                <w:rFonts w:asciiTheme="minorEastAsia" w:eastAsiaTheme="minorEastAsia" w:hAnsiTheme="minorEastAsia" w:cs="微软雅黑"/>
                <w:szCs w:val="21"/>
                <w:shd w:val="clear" w:color="auto" w:fill="FFFFFF"/>
              </w:rPr>
            </w:pPr>
          </w:p>
        </w:tc>
        <w:tc>
          <w:tcPr>
            <w:tcW w:w="3594" w:type="dxa"/>
            <w:tcBorders>
              <w:top w:val="single" w:sz="4" w:space="0" w:color="auto"/>
              <w:left w:val="single" w:sz="4" w:space="0" w:color="auto"/>
              <w:bottom w:val="single" w:sz="4" w:space="0" w:color="auto"/>
              <w:right w:val="single" w:sz="4" w:space="0" w:color="auto"/>
            </w:tcBorders>
            <w:vAlign w:val="center"/>
          </w:tcPr>
          <w:p w:rsidR="000B26DD" w:rsidRPr="00B24613" w:rsidRDefault="000B26DD" w:rsidP="00BA2282">
            <w:pPr>
              <w:spacing w:before="120" w:after="120" w:line="360" w:lineRule="auto"/>
              <w:jc w:val="center"/>
              <w:rPr>
                <w:rFonts w:asciiTheme="minorEastAsia" w:eastAsiaTheme="minorEastAsia" w:hAnsiTheme="minorEastAsia" w:cs="微软雅黑"/>
                <w:szCs w:val="21"/>
                <w:shd w:val="clear" w:color="auto" w:fill="FFFFFF"/>
              </w:rPr>
            </w:pPr>
          </w:p>
        </w:tc>
        <w:tc>
          <w:tcPr>
            <w:tcW w:w="3006" w:type="dxa"/>
            <w:tcBorders>
              <w:top w:val="single" w:sz="4" w:space="0" w:color="auto"/>
              <w:left w:val="single" w:sz="4" w:space="0" w:color="auto"/>
              <w:bottom w:val="single" w:sz="4" w:space="0" w:color="auto"/>
              <w:right w:val="single" w:sz="4" w:space="0" w:color="auto"/>
            </w:tcBorders>
            <w:vAlign w:val="center"/>
          </w:tcPr>
          <w:p w:rsidR="000B26DD" w:rsidRPr="00B24613" w:rsidRDefault="000B26DD" w:rsidP="00BA2282">
            <w:pPr>
              <w:spacing w:before="120" w:after="120" w:line="360" w:lineRule="auto"/>
              <w:jc w:val="center"/>
              <w:rPr>
                <w:rFonts w:asciiTheme="minorEastAsia" w:eastAsiaTheme="minorEastAsia" w:hAnsiTheme="minorEastAsia" w:cs="微软雅黑"/>
                <w:szCs w:val="21"/>
                <w:shd w:val="clear" w:color="auto" w:fill="FFFFFF"/>
              </w:rPr>
            </w:pPr>
          </w:p>
        </w:tc>
        <w:tc>
          <w:tcPr>
            <w:tcW w:w="1418" w:type="dxa"/>
            <w:tcBorders>
              <w:top w:val="single" w:sz="4" w:space="0" w:color="auto"/>
              <w:left w:val="single" w:sz="4" w:space="0" w:color="auto"/>
              <w:bottom w:val="single" w:sz="4" w:space="0" w:color="auto"/>
              <w:right w:val="single" w:sz="4" w:space="0" w:color="auto"/>
            </w:tcBorders>
            <w:vAlign w:val="center"/>
          </w:tcPr>
          <w:p w:rsidR="000B26DD" w:rsidRPr="00B24613" w:rsidRDefault="000B26DD" w:rsidP="00BA2282">
            <w:pPr>
              <w:spacing w:before="120" w:after="120" w:line="360" w:lineRule="auto"/>
              <w:jc w:val="center"/>
              <w:rPr>
                <w:rFonts w:asciiTheme="minorEastAsia" w:eastAsiaTheme="minorEastAsia" w:hAnsiTheme="minorEastAsia" w:cs="微软雅黑"/>
                <w:szCs w:val="21"/>
                <w:shd w:val="clear" w:color="auto" w:fill="FFFFFF"/>
              </w:rPr>
            </w:pPr>
          </w:p>
        </w:tc>
      </w:tr>
      <w:tr w:rsidR="000B26DD" w:rsidRPr="00B24613" w:rsidTr="00BA2282">
        <w:trPr>
          <w:trHeight w:val="567"/>
        </w:trPr>
        <w:tc>
          <w:tcPr>
            <w:tcW w:w="1021" w:type="dxa"/>
            <w:tcBorders>
              <w:top w:val="single" w:sz="4" w:space="0" w:color="auto"/>
              <w:left w:val="single" w:sz="4" w:space="0" w:color="auto"/>
              <w:bottom w:val="single" w:sz="4" w:space="0" w:color="auto"/>
              <w:right w:val="single" w:sz="4" w:space="0" w:color="auto"/>
            </w:tcBorders>
            <w:vAlign w:val="center"/>
          </w:tcPr>
          <w:p w:rsidR="000B26DD" w:rsidRPr="00B24613" w:rsidRDefault="000B26DD" w:rsidP="00BA2282">
            <w:pPr>
              <w:spacing w:before="120" w:after="120" w:line="360" w:lineRule="auto"/>
              <w:jc w:val="center"/>
              <w:rPr>
                <w:rFonts w:asciiTheme="minorEastAsia" w:eastAsiaTheme="minorEastAsia" w:hAnsiTheme="minorEastAsia" w:cs="微软雅黑"/>
                <w:szCs w:val="21"/>
                <w:shd w:val="clear" w:color="auto" w:fill="FFFFFF"/>
              </w:rPr>
            </w:pPr>
          </w:p>
        </w:tc>
        <w:tc>
          <w:tcPr>
            <w:tcW w:w="3594" w:type="dxa"/>
            <w:tcBorders>
              <w:top w:val="single" w:sz="4" w:space="0" w:color="auto"/>
              <w:left w:val="single" w:sz="4" w:space="0" w:color="auto"/>
              <w:bottom w:val="single" w:sz="4" w:space="0" w:color="auto"/>
              <w:right w:val="single" w:sz="4" w:space="0" w:color="auto"/>
            </w:tcBorders>
            <w:vAlign w:val="center"/>
          </w:tcPr>
          <w:p w:rsidR="000B26DD" w:rsidRPr="00B24613" w:rsidRDefault="000B26DD" w:rsidP="00BA2282">
            <w:pPr>
              <w:spacing w:before="120" w:after="120" w:line="360" w:lineRule="auto"/>
              <w:jc w:val="center"/>
              <w:rPr>
                <w:rFonts w:asciiTheme="minorEastAsia" w:eastAsiaTheme="minorEastAsia" w:hAnsiTheme="minorEastAsia" w:cs="微软雅黑"/>
                <w:szCs w:val="21"/>
                <w:shd w:val="clear" w:color="auto" w:fill="FFFFFF"/>
              </w:rPr>
            </w:pPr>
          </w:p>
        </w:tc>
        <w:tc>
          <w:tcPr>
            <w:tcW w:w="3006" w:type="dxa"/>
            <w:tcBorders>
              <w:top w:val="single" w:sz="4" w:space="0" w:color="auto"/>
              <w:left w:val="single" w:sz="4" w:space="0" w:color="auto"/>
              <w:bottom w:val="single" w:sz="4" w:space="0" w:color="auto"/>
              <w:right w:val="single" w:sz="4" w:space="0" w:color="auto"/>
            </w:tcBorders>
            <w:vAlign w:val="center"/>
          </w:tcPr>
          <w:p w:rsidR="000B26DD" w:rsidRPr="00B24613" w:rsidRDefault="000B26DD" w:rsidP="00BA2282">
            <w:pPr>
              <w:spacing w:before="120" w:after="120" w:line="360" w:lineRule="auto"/>
              <w:jc w:val="center"/>
              <w:rPr>
                <w:rFonts w:asciiTheme="minorEastAsia" w:eastAsiaTheme="minorEastAsia" w:hAnsiTheme="minorEastAsia" w:cs="微软雅黑"/>
                <w:szCs w:val="21"/>
                <w:shd w:val="clear" w:color="auto" w:fill="FFFFFF"/>
              </w:rPr>
            </w:pPr>
          </w:p>
        </w:tc>
        <w:tc>
          <w:tcPr>
            <w:tcW w:w="1418" w:type="dxa"/>
            <w:tcBorders>
              <w:top w:val="single" w:sz="4" w:space="0" w:color="auto"/>
              <w:left w:val="single" w:sz="4" w:space="0" w:color="auto"/>
              <w:bottom w:val="single" w:sz="4" w:space="0" w:color="auto"/>
              <w:right w:val="single" w:sz="4" w:space="0" w:color="auto"/>
            </w:tcBorders>
            <w:vAlign w:val="center"/>
          </w:tcPr>
          <w:p w:rsidR="000B26DD" w:rsidRPr="00B24613" w:rsidRDefault="000B26DD" w:rsidP="00BA2282">
            <w:pPr>
              <w:spacing w:before="120" w:after="120" w:line="360" w:lineRule="auto"/>
              <w:jc w:val="center"/>
              <w:rPr>
                <w:rFonts w:asciiTheme="minorEastAsia" w:eastAsiaTheme="minorEastAsia" w:hAnsiTheme="minorEastAsia" w:cs="微软雅黑"/>
                <w:szCs w:val="21"/>
                <w:shd w:val="clear" w:color="auto" w:fill="FFFFFF"/>
              </w:rPr>
            </w:pPr>
          </w:p>
        </w:tc>
      </w:tr>
      <w:tr w:rsidR="000B26DD" w:rsidRPr="00B24613" w:rsidTr="00BA2282">
        <w:trPr>
          <w:trHeight w:val="567"/>
        </w:trPr>
        <w:tc>
          <w:tcPr>
            <w:tcW w:w="1021" w:type="dxa"/>
            <w:tcBorders>
              <w:top w:val="single" w:sz="4" w:space="0" w:color="auto"/>
              <w:left w:val="single" w:sz="4" w:space="0" w:color="auto"/>
              <w:bottom w:val="single" w:sz="4" w:space="0" w:color="auto"/>
              <w:right w:val="single" w:sz="4" w:space="0" w:color="auto"/>
            </w:tcBorders>
            <w:vAlign w:val="center"/>
          </w:tcPr>
          <w:p w:rsidR="000B26DD" w:rsidRPr="00B24613" w:rsidRDefault="000B26DD" w:rsidP="00BA2282">
            <w:pPr>
              <w:spacing w:before="120" w:after="120" w:line="360" w:lineRule="auto"/>
              <w:jc w:val="center"/>
              <w:rPr>
                <w:rFonts w:asciiTheme="minorEastAsia" w:eastAsiaTheme="minorEastAsia" w:hAnsiTheme="minorEastAsia" w:cs="微软雅黑"/>
                <w:szCs w:val="21"/>
                <w:shd w:val="clear" w:color="auto" w:fill="FFFFFF"/>
              </w:rPr>
            </w:pPr>
          </w:p>
        </w:tc>
        <w:tc>
          <w:tcPr>
            <w:tcW w:w="3594" w:type="dxa"/>
            <w:tcBorders>
              <w:top w:val="single" w:sz="4" w:space="0" w:color="auto"/>
              <w:left w:val="single" w:sz="4" w:space="0" w:color="auto"/>
              <w:bottom w:val="single" w:sz="4" w:space="0" w:color="auto"/>
              <w:right w:val="single" w:sz="4" w:space="0" w:color="auto"/>
            </w:tcBorders>
            <w:vAlign w:val="center"/>
          </w:tcPr>
          <w:p w:rsidR="000B26DD" w:rsidRPr="00B24613" w:rsidRDefault="000B26DD" w:rsidP="00BA2282">
            <w:pPr>
              <w:spacing w:before="120" w:after="120" w:line="360" w:lineRule="auto"/>
              <w:jc w:val="center"/>
              <w:rPr>
                <w:rFonts w:asciiTheme="minorEastAsia" w:eastAsiaTheme="minorEastAsia" w:hAnsiTheme="minorEastAsia" w:cs="微软雅黑"/>
                <w:szCs w:val="21"/>
                <w:shd w:val="clear" w:color="auto" w:fill="FFFFFF"/>
              </w:rPr>
            </w:pPr>
          </w:p>
        </w:tc>
        <w:tc>
          <w:tcPr>
            <w:tcW w:w="3006" w:type="dxa"/>
            <w:tcBorders>
              <w:top w:val="single" w:sz="4" w:space="0" w:color="auto"/>
              <w:left w:val="single" w:sz="4" w:space="0" w:color="auto"/>
              <w:bottom w:val="single" w:sz="4" w:space="0" w:color="auto"/>
              <w:right w:val="single" w:sz="4" w:space="0" w:color="auto"/>
            </w:tcBorders>
            <w:vAlign w:val="center"/>
          </w:tcPr>
          <w:p w:rsidR="000B26DD" w:rsidRPr="00B24613" w:rsidRDefault="000B26DD" w:rsidP="00BA2282">
            <w:pPr>
              <w:spacing w:before="120" w:after="120" w:line="360" w:lineRule="auto"/>
              <w:jc w:val="center"/>
              <w:rPr>
                <w:rFonts w:asciiTheme="minorEastAsia" w:eastAsiaTheme="minorEastAsia" w:hAnsiTheme="minorEastAsia" w:cs="微软雅黑"/>
                <w:szCs w:val="21"/>
                <w:shd w:val="clear" w:color="auto" w:fill="FFFFFF"/>
              </w:rPr>
            </w:pPr>
          </w:p>
        </w:tc>
        <w:tc>
          <w:tcPr>
            <w:tcW w:w="1418" w:type="dxa"/>
            <w:tcBorders>
              <w:top w:val="single" w:sz="4" w:space="0" w:color="auto"/>
              <w:left w:val="single" w:sz="4" w:space="0" w:color="auto"/>
              <w:bottom w:val="single" w:sz="4" w:space="0" w:color="auto"/>
              <w:right w:val="single" w:sz="4" w:space="0" w:color="auto"/>
            </w:tcBorders>
            <w:vAlign w:val="center"/>
          </w:tcPr>
          <w:p w:rsidR="000B26DD" w:rsidRPr="00B24613" w:rsidRDefault="000B26DD" w:rsidP="00BA2282">
            <w:pPr>
              <w:spacing w:before="120" w:after="120" w:line="360" w:lineRule="auto"/>
              <w:jc w:val="center"/>
              <w:rPr>
                <w:rFonts w:asciiTheme="minorEastAsia" w:eastAsiaTheme="minorEastAsia" w:hAnsiTheme="minorEastAsia" w:cs="微软雅黑"/>
                <w:szCs w:val="21"/>
                <w:shd w:val="clear" w:color="auto" w:fill="FFFFFF"/>
              </w:rPr>
            </w:pPr>
          </w:p>
        </w:tc>
      </w:tr>
      <w:tr w:rsidR="000B26DD" w:rsidRPr="00B24613" w:rsidTr="00BA2282">
        <w:trPr>
          <w:trHeight w:val="567"/>
        </w:trPr>
        <w:tc>
          <w:tcPr>
            <w:tcW w:w="1021" w:type="dxa"/>
            <w:tcBorders>
              <w:top w:val="single" w:sz="4" w:space="0" w:color="auto"/>
              <w:left w:val="single" w:sz="4" w:space="0" w:color="auto"/>
              <w:bottom w:val="single" w:sz="4" w:space="0" w:color="auto"/>
              <w:right w:val="single" w:sz="4" w:space="0" w:color="auto"/>
            </w:tcBorders>
            <w:vAlign w:val="center"/>
          </w:tcPr>
          <w:p w:rsidR="000B26DD" w:rsidRPr="00B24613" w:rsidRDefault="000B26DD" w:rsidP="00BA2282">
            <w:pPr>
              <w:spacing w:before="120" w:after="120" w:line="360" w:lineRule="auto"/>
              <w:jc w:val="center"/>
              <w:rPr>
                <w:rFonts w:asciiTheme="minorEastAsia" w:eastAsiaTheme="minorEastAsia" w:hAnsiTheme="minorEastAsia" w:cs="微软雅黑"/>
                <w:szCs w:val="21"/>
                <w:shd w:val="clear" w:color="auto" w:fill="FFFFFF"/>
              </w:rPr>
            </w:pPr>
          </w:p>
        </w:tc>
        <w:tc>
          <w:tcPr>
            <w:tcW w:w="3594" w:type="dxa"/>
            <w:tcBorders>
              <w:top w:val="single" w:sz="4" w:space="0" w:color="auto"/>
              <w:left w:val="single" w:sz="4" w:space="0" w:color="auto"/>
              <w:bottom w:val="single" w:sz="4" w:space="0" w:color="auto"/>
              <w:right w:val="single" w:sz="4" w:space="0" w:color="auto"/>
            </w:tcBorders>
            <w:vAlign w:val="center"/>
          </w:tcPr>
          <w:p w:rsidR="000B26DD" w:rsidRPr="00B24613" w:rsidRDefault="000B26DD" w:rsidP="00BA2282">
            <w:pPr>
              <w:spacing w:before="120" w:after="120" w:line="360" w:lineRule="auto"/>
              <w:jc w:val="center"/>
              <w:rPr>
                <w:rFonts w:asciiTheme="minorEastAsia" w:eastAsiaTheme="minorEastAsia" w:hAnsiTheme="minorEastAsia" w:cs="微软雅黑"/>
                <w:szCs w:val="21"/>
                <w:shd w:val="clear" w:color="auto" w:fill="FFFFFF"/>
              </w:rPr>
            </w:pPr>
          </w:p>
        </w:tc>
        <w:tc>
          <w:tcPr>
            <w:tcW w:w="3006" w:type="dxa"/>
            <w:tcBorders>
              <w:top w:val="single" w:sz="4" w:space="0" w:color="auto"/>
              <w:left w:val="single" w:sz="4" w:space="0" w:color="auto"/>
              <w:bottom w:val="single" w:sz="4" w:space="0" w:color="auto"/>
              <w:right w:val="single" w:sz="4" w:space="0" w:color="auto"/>
            </w:tcBorders>
            <w:vAlign w:val="center"/>
          </w:tcPr>
          <w:p w:rsidR="000B26DD" w:rsidRPr="00B24613" w:rsidRDefault="000B26DD" w:rsidP="00BA2282">
            <w:pPr>
              <w:spacing w:before="120" w:after="120" w:line="360" w:lineRule="auto"/>
              <w:jc w:val="center"/>
              <w:rPr>
                <w:rFonts w:asciiTheme="minorEastAsia" w:eastAsiaTheme="minorEastAsia" w:hAnsiTheme="minorEastAsia" w:cs="微软雅黑"/>
                <w:szCs w:val="21"/>
                <w:shd w:val="clear" w:color="auto" w:fill="FFFFFF"/>
              </w:rPr>
            </w:pPr>
          </w:p>
        </w:tc>
        <w:tc>
          <w:tcPr>
            <w:tcW w:w="1418" w:type="dxa"/>
            <w:tcBorders>
              <w:top w:val="single" w:sz="4" w:space="0" w:color="auto"/>
              <w:left w:val="single" w:sz="4" w:space="0" w:color="auto"/>
              <w:bottom w:val="single" w:sz="4" w:space="0" w:color="auto"/>
              <w:right w:val="single" w:sz="4" w:space="0" w:color="auto"/>
            </w:tcBorders>
            <w:vAlign w:val="center"/>
          </w:tcPr>
          <w:p w:rsidR="000B26DD" w:rsidRPr="00B24613" w:rsidRDefault="000B26DD" w:rsidP="00BA2282">
            <w:pPr>
              <w:spacing w:before="120" w:after="120" w:line="360" w:lineRule="auto"/>
              <w:jc w:val="center"/>
              <w:rPr>
                <w:rFonts w:asciiTheme="minorEastAsia" w:eastAsiaTheme="minorEastAsia" w:hAnsiTheme="minorEastAsia" w:cs="微软雅黑"/>
                <w:szCs w:val="21"/>
                <w:shd w:val="clear" w:color="auto" w:fill="FFFFFF"/>
              </w:rPr>
            </w:pPr>
          </w:p>
        </w:tc>
      </w:tr>
      <w:tr w:rsidR="000B26DD" w:rsidRPr="00B24613" w:rsidTr="00BA2282">
        <w:trPr>
          <w:trHeight w:val="567"/>
        </w:trPr>
        <w:tc>
          <w:tcPr>
            <w:tcW w:w="1021" w:type="dxa"/>
            <w:tcBorders>
              <w:top w:val="single" w:sz="4" w:space="0" w:color="auto"/>
              <w:left w:val="single" w:sz="4" w:space="0" w:color="auto"/>
              <w:bottom w:val="single" w:sz="4" w:space="0" w:color="auto"/>
              <w:right w:val="single" w:sz="4" w:space="0" w:color="auto"/>
            </w:tcBorders>
            <w:vAlign w:val="center"/>
          </w:tcPr>
          <w:p w:rsidR="000B26DD" w:rsidRPr="00B24613" w:rsidRDefault="000B26DD" w:rsidP="00BA2282">
            <w:pPr>
              <w:spacing w:before="120" w:after="120" w:line="360" w:lineRule="auto"/>
              <w:jc w:val="center"/>
              <w:rPr>
                <w:rFonts w:asciiTheme="minorEastAsia" w:eastAsiaTheme="minorEastAsia" w:hAnsiTheme="minorEastAsia" w:cs="微软雅黑"/>
                <w:szCs w:val="21"/>
                <w:shd w:val="clear" w:color="auto" w:fill="FFFFFF"/>
              </w:rPr>
            </w:pPr>
          </w:p>
        </w:tc>
        <w:tc>
          <w:tcPr>
            <w:tcW w:w="3594" w:type="dxa"/>
            <w:tcBorders>
              <w:top w:val="single" w:sz="4" w:space="0" w:color="auto"/>
              <w:left w:val="single" w:sz="4" w:space="0" w:color="auto"/>
              <w:bottom w:val="single" w:sz="4" w:space="0" w:color="auto"/>
              <w:right w:val="single" w:sz="4" w:space="0" w:color="auto"/>
            </w:tcBorders>
            <w:vAlign w:val="center"/>
          </w:tcPr>
          <w:p w:rsidR="000B26DD" w:rsidRPr="00B24613" w:rsidRDefault="000B26DD" w:rsidP="00BA2282">
            <w:pPr>
              <w:spacing w:before="120" w:after="120" w:line="360" w:lineRule="auto"/>
              <w:jc w:val="center"/>
              <w:rPr>
                <w:rFonts w:asciiTheme="minorEastAsia" w:eastAsiaTheme="minorEastAsia" w:hAnsiTheme="minorEastAsia" w:cs="微软雅黑"/>
                <w:szCs w:val="21"/>
                <w:shd w:val="clear" w:color="auto" w:fill="FFFFFF"/>
              </w:rPr>
            </w:pPr>
          </w:p>
        </w:tc>
        <w:tc>
          <w:tcPr>
            <w:tcW w:w="3006" w:type="dxa"/>
            <w:tcBorders>
              <w:top w:val="single" w:sz="4" w:space="0" w:color="auto"/>
              <w:left w:val="single" w:sz="4" w:space="0" w:color="auto"/>
              <w:bottom w:val="single" w:sz="4" w:space="0" w:color="auto"/>
              <w:right w:val="single" w:sz="4" w:space="0" w:color="auto"/>
            </w:tcBorders>
            <w:vAlign w:val="center"/>
          </w:tcPr>
          <w:p w:rsidR="000B26DD" w:rsidRPr="00B24613" w:rsidRDefault="000B26DD" w:rsidP="00BA2282">
            <w:pPr>
              <w:spacing w:before="120" w:after="120" w:line="360" w:lineRule="auto"/>
              <w:jc w:val="center"/>
              <w:rPr>
                <w:rFonts w:asciiTheme="minorEastAsia" w:eastAsiaTheme="minorEastAsia" w:hAnsiTheme="minorEastAsia" w:cs="微软雅黑"/>
                <w:szCs w:val="21"/>
                <w:shd w:val="clear" w:color="auto" w:fill="FFFFFF"/>
              </w:rPr>
            </w:pPr>
          </w:p>
        </w:tc>
        <w:tc>
          <w:tcPr>
            <w:tcW w:w="1418" w:type="dxa"/>
            <w:tcBorders>
              <w:top w:val="single" w:sz="4" w:space="0" w:color="auto"/>
              <w:left w:val="single" w:sz="4" w:space="0" w:color="auto"/>
              <w:bottom w:val="single" w:sz="4" w:space="0" w:color="auto"/>
              <w:right w:val="single" w:sz="4" w:space="0" w:color="auto"/>
            </w:tcBorders>
            <w:vAlign w:val="center"/>
          </w:tcPr>
          <w:p w:rsidR="000B26DD" w:rsidRPr="00B24613" w:rsidRDefault="000B26DD" w:rsidP="00BA2282">
            <w:pPr>
              <w:spacing w:before="120" w:after="120" w:line="360" w:lineRule="auto"/>
              <w:jc w:val="center"/>
              <w:rPr>
                <w:rFonts w:asciiTheme="minorEastAsia" w:eastAsiaTheme="minorEastAsia" w:hAnsiTheme="minorEastAsia" w:cs="微软雅黑"/>
                <w:szCs w:val="21"/>
                <w:shd w:val="clear" w:color="auto" w:fill="FFFFFF"/>
              </w:rPr>
            </w:pPr>
          </w:p>
        </w:tc>
      </w:tr>
      <w:tr w:rsidR="000B26DD" w:rsidRPr="00B24613" w:rsidTr="00BA2282">
        <w:trPr>
          <w:trHeight w:val="567"/>
        </w:trPr>
        <w:tc>
          <w:tcPr>
            <w:tcW w:w="1021" w:type="dxa"/>
            <w:tcBorders>
              <w:top w:val="single" w:sz="4" w:space="0" w:color="auto"/>
              <w:left w:val="single" w:sz="4" w:space="0" w:color="auto"/>
              <w:bottom w:val="single" w:sz="4" w:space="0" w:color="auto"/>
              <w:right w:val="single" w:sz="4" w:space="0" w:color="auto"/>
            </w:tcBorders>
            <w:vAlign w:val="center"/>
          </w:tcPr>
          <w:p w:rsidR="000B26DD" w:rsidRPr="00B24613" w:rsidRDefault="000B26DD" w:rsidP="00BA2282">
            <w:pPr>
              <w:spacing w:before="120" w:after="120" w:line="360" w:lineRule="auto"/>
              <w:jc w:val="center"/>
              <w:rPr>
                <w:rFonts w:asciiTheme="minorEastAsia" w:eastAsiaTheme="minorEastAsia" w:hAnsiTheme="minorEastAsia" w:cs="微软雅黑"/>
                <w:szCs w:val="21"/>
                <w:shd w:val="clear" w:color="auto" w:fill="FFFFFF"/>
              </w:rPr>
            </w:pPr>
          </w:p>
        </w:tc>
        <w:tc>
          <w:tcPr>
            <w:tcW w:w="3594" w:type="dxa"/>
            <w:tcBorders>
              <w:top w:val="single" w:sz="4" w:space="0" w:color="auto"/>
              <w:left w:val="single" w:sz="4" w:space="0" w:color="auto"/>
              <w:bottom w:val="single" w:sz="4" w:space="0" w:color="auto"/>
              <w:right w:val="single" w:sz="4" w:space="0" w:color="auto"/>
            </w:tcBorders>
            <w:vAlign w:val="center"/>
          </w:tcPr>
          <w:p w:rsidR="000B26DD" w:rsidRPr="00B24613" w:rsidRDefault="000B26DD" w:rsidP="00BA2282">
            <w:pPr>
              <w:spacing w:before="120" w:after="120" w:line="360" w:lineRule="auto"/>
              <w:jc w:val="center"/>
              <w:rPr>
                <w:rFonts w:asciiTheme="minorEastAsia" w:eastAsiaTheme="minorEastAsia" w:hAnsiTheme="minorEastAsia" w:cs="微软雅黑"/>
                <w:szCs w:val="21"/>
                <w:shd w:val="clear" w:color="auto" w:fill="FFFFFF"/>
              </w:rPr>
            </w:pPr>
          </w:p>
        </w:tc>
        <w:tc>
          <w:tcPr>
            <w:tcW w:w="3006" w:type="dxa"/>
            <w:tcBorders>
              <w:top w:val="single" w:sz="4" w:space="0" w:color="auto"/>
              <w:left w:val="single" w:sz="4" w:space="0" w:color="auto"/>
              <w:bottom w:val="single" w:sz="4" w:space="0" w:color="auto"/>
              <w:right w:val="single" w:sz="4" w:space="0" w:color="auto"/>
            </w:tcBorders>
            <w:vAlign w:val="center"/>
          </w:tcPr>
          <w:p w:rsidR="000B26DD" w:rsidRPr="00B24613" w:rsidRDefault="000B26DD" w:rsidP="00BA2282">
            <w:pPr>
              <w:spacing w:before="120" w:after="120" w:line="360" w:lineRule="auto"/>
              <w:jc w:val="center"/>
              <w:rPr>
                <w:rFonts w:asciiTheme="minorEastAsia" w:eastAsiaTheme="minorEastAsia" w:hAnsiTheme="minorEastAsia" w:cs="微软雅黑"/>
                <w:szCs w:val="21"/>
                <w:shd w:val="clear" w:color="auto" w:fill="FFFFFF"/>
              </w:rPr>
            </w:pPr>
          </w:p>
        </w:tc>
        <w:tc>
          <w:tcPr>
            <w:tcW w:w="1418" w:type="dxa"/>
            <w:tcBorders>
              <w:top w:val="single" w:sz="4" w:space="0" w:color="auto"/>
              <w:left w:val="single" w:sz="4" w:space="0" w:color="auto"/>
              <w:bottom w:val="single" w:sz="4" w:space="0" w:color="auto"/>
              <w:right w:val="single" w:sz="4" w:space="0" w:color="auto"/>
            </w:tcBorders>
            <w:vAlign w:val="center"/>
          </w:tcPr>
          <w:p w:rsidR="000B26DD" w:rsidRPr="00B24613" w:rsidRDefault="000B26DD" w:rsidP="00BA2282">
            <w:pPr>
              <w:spacing w:before="120" w:after="120" w:line="360" w:lineRule="auto"/>
              <w:jc w:val="center"/>
              <w:rPr>
                <w:rFonts w:asciiTheme="minorEastAsia" w:eastAsiaTheme="minorEastAsia" w:hAnsiTheme="minorEastAsia" w:cs="微软雅黑"/>
                <w:szCs w:val="21"/>
                <w:shd w:val="clear" w:color="auto" w:fill="FFFFFF"/>
              </w:rPr>
            </w:pPr>
          </w:p>
        </w:tc>
      </w:tr>
    </w:tbl>
    <w:p w:rsidR="000B26DD" w:rsidRPr="00B24613" w:rsidRDefault="000B26DD" w:rsidP="000B26DD">
      <w:pPr>
        <w:spacing w:line="360" w:lineRule="auto"/>
        <w:rPr>
          <w:rFonts w:asciiTheme="minorEastAsia" w:eastAsiaTheme="minorEastAsia" w:hAnsiTheme="minorEastAsia" w:cs="微软雅黑"/>
          <w:b/>
          <w:bCs/>
          <w:sz w:val="24"/>
          <w:shd w:val="clear" w:color="auto" w:fill="FFFFFF"/>
        </w:rPr>
      </w:pPr>
      <w:r w:rsidRPr="00B24613">
        <w:rPr>
          <w:rFonts w:asciiTheme="minorEastAsia" w:eastAsiaTheme="minorEastAsia" w:hAnsiTheme="minorEastAsia" w:cs="微软雅黑" w:hint="eastAsia"/>
          <w:b/>
          <w:sz w:val="24"/>
          <w:shd w:val="clear" w:color="auto" w:fill="FFFFFF"/>
        </w:rPr>
        <w:t>注：</w:t>
      </w:r>
      <w:r w:rsidRPr="00B24613">
        <w:rPr>
          <w:rFonts w:asciiTheme="minorEastAsia" w:eastAsiaTheme="minorEastAsia" w:hAnsiTheme="minorEastAsia" w:cs="微软雅黑" w:hint="eastAsia"/>
          <w:b/>
          <w:sz w:val="24"/>
        </w:rPr>
        <w:t>本表格为</w:t>
      </w:r>
      <w:r w:rsidRPr="00B24613">
        <w:rPr>
          <w:rFonts w:asciiTheme="minorEastAsia" w:eastAsiaTheme="minorEastAsia" w:hAnsiTheme="minorEastAsia" w:cs="微软雅黑" w:hint="eastAsia"/>
          <w:b/>
          <w:bCs/>
          <w:sz w:val="24"/>
        </w:rPr>
        <w:t>商务要求中除报价以外的其他要求，“偏离原因”项应填写“正偏离”、“负偏离”或“无偏离”，未填写项将视同</w:t>
      </w:r>
      <w:proofErr w:type="gramStart"/>
      <w:r w:rsidRPr="00B24613">
        <w:rPr>
          <w:rFonts w:asciiTheme="minorEastAsia" w:eastAsiaTheme="minorEastAsia" w:hAnsiTheme="minorEastAsia" w:cs="微软雅黑" w:hint="eastAsia"/>
          <w:b/>
          <w:bCs/>
          <w:sz w:val="24"/>
        </w:rPr>
        <w:t>完全响应</w:t>
      </w:r>
      <w:proofErr w:type="gramEnd"/>
      <w:r w:rsidRPr="00B24613">
        <w:rPr>
          <w:rFonts w:asciiTheme="minorEastAsia" w:eastAsiaTheme="minorEastAsia" w:hAnsiTheme="minorEastAsia" w:cs="微软雅黑" w:hint="eastAsia"/>
          <w:b/>
          <w:bCs/>
          <w:sz w:val="24"/>
        </w:rPr>
        <w:t>采购文件要求，</w:t>
      </w:r>
      <w:r w:rsidRPr="00B24613">
        <w:rPr>
          <w:rFonts w:asciiTheme="minorEastAsia" w:eastAsiaTheme="minorEastAsia" w:hAnsiTheme="minorEastAsia" w:cs="微软雅黑" w:hint="eastAsia"/>
          <w:b/>
          <w:sz w:val="24"/>
        </w:rPr>
        <w:t>此表可在不改变格式的情况下自行制作。</w:t>
      </w:r>
    </w:p>
    <w:p w:rsidR="000B26DD" w:rsidRPr="00B24613" w:rsidRDefault="000B26DD" w:rsidP="000B26DD">
      <w:pPr>
        <w:spacing w:beforeLines="50" w:before="120" w:afterLines="50" w:after="120" w:line="360" w:lineRule="auto"/>
        <w:rPr>
          <w:rFonts w:asciiTheme="minorEastAsia" w:eastAsiaTheme="minorEastAsia" w:hAnsiTheme="minorEastAsia" w:cs="微软雅黑"/>
          <w:szCs w:val="21"/>
          <w:shd w:val="clear" w:color="auto" w:fill="FFFFFF"/>
        </w:rPr>
      </w:pPr>
      <w:r w:rsidRPr="00B24613">
        <w:rPr>
          <w:rFonts w:asciiTheme="minorEastAsia" w:eastAsiaTheme="minorEastAsia" w:hAnsiTheme="minorEastAsia" w:cs="微软雅黑" w:hint="eastAsia"/>
          <w:szCs w:val="21"/>
          <w:shd w:val="clear" w:color="auto" w:fill="FFFFFF"/>
        </w:rPr>
        <w:t>投标单位全称（加盖公章）：</w:t>
      </w:r>
    </w:p>
    <w:p w:rsidR="000B26DD" w:rsidRPr="00B24613" w:rsidRDefault="000B26DD" w:rsidP="000B26DD">
      <w:pPr>
        <w:widowControl/>
        <w:jc w:val="left"/>
        <w:rPr>
          <w:rFonts w:asciiTheme="minorEastAsia" w:eastAsiaTheme="minorEastAsia" w:hAnsiTheme="minorEastAsia" w:cs="微软雅黑"/>
          <w:b/>
          <w:sz w:val="24"/>
        </w:rPr>
      </w:pPr>
      <w:r w:rsidRPr="00B24613">
        <w:rPr>
          <w:rFonts w:asciiTheme="minorEastAsia" w:eastAsiaTheme="minorEastAsia" w:hAnsiTheme="minorEastAsia" w:cs="微软雅黑" w:hint="eastAsia"/>
          <w:kern w:val="0"/>
          <w:szCs w:val="21"/>
          <w:shd w:val="clear" w:color="auto" w:fill="FFFFFF"/>
        </w:rPr>
        <w:t>日期：</w:t>
      </w:r>
      <w:r w:rsidRPr="00B24613">
        <w:rPr>
          <w:rFonts w:asciiTheme="minorEastAsia" w:eastAsiaTheme="minorEastAsia" w:hAnsiTheme="minorEastAsia" w:cs="微软雅黑" w:hint="eastAsia"/>
          <w:sz w:val="24"/>
          <w:szCs w:val="20"/>
          <w:shd w:val="clear" w:color="auto" w:fill="FFFFFF"/>
        </w:rPr>
        <w:br w:type="page"/>
      </w:r>
      <w:r w:rsidRPr="00B24613">
        <w:rPr>
          <w:rFonts w:asciiTheme="minorEastAsia" w:eastAsiaTheme="minorEastAsia" w:hAnsiTheme="minorEastAsia" w:cs="微软雅黑" w:hint="eastAsia"/>
          <w:b/>
          <w:sz w:val="24"/>
        </w:rPr>
        <w:lastRenderedPageBreak/>
        <w:t>（2）技术部分包括但不限于以下内容：</w:t>
      </w:r>
    </w:p>
    <w:p w:rsidR="00002063" w:rsidRPr="00B24613" w:rsidRDefault="00002063" w:rsidP="00002063">
      <w:pPr>
        <w:numPr>
          <w:ilvl w:val="1"/>
          <w:numId w:val="33"/>
        </w:numPr>
        <w:tabs>
          <w:tab w:val="left" w:pos="0"/>
        </w:tabs>
        <w:spacing w:line="400" w:lineRule="exact"/>
        <w:rPr>
          <w:rFonts w:ascii="宋体" w:hAnsi="宋体"/>
          <w:sz w:val="24"/>
          <w:lang w:val="zh-CN"/>
        </w:rPr>
      </w:pPr>
      <w:r w:rsidRPr="00B24613">
        <w:rPr>
          <w:rFonts w:ascii="宋体" w:hAnsi="宋体" w:hint="eastAsia"/>
          <w:sz w:val="24"/>
          <w:lang w:val="zh-CN"/>
        </w:rPr>
        <w:t>项目理解及背景分析。</w:t>
      </w:r>
    </w:p>
    <w:p w:rsidR="00002063" w:rsidRPr="00B24613" w:rsidRDefault="00002063" w:rsidP="00002063">
      <w:pPr>
        <w:numPr>
          <w:ilvl w:val="1"/>
          <w:numId w:val="33"/>
        </w:numPr>
        <w:tabs>
          <w:tab w:val="left" w:pos="0"/>
        </w:tabs>
        <w:spacing w:line="400" w:lineRule="exact"/>
        <w:rPr>
          <w:rFonts w:ascii="宋体" w:hAnsi="宋体"/>
          <w:sz w:val="24"/>
        </w:rPr>
      </w:pPr>
      <w:r w:rsidRPr="00B24613">
        <w:rPr>
          <w:rFonts w:ascii="宋体" w:hAnsi="宋体" w:hint="eastAsia"/>
          <w:sz w:val="24"/>
        </w:rPr>
        <w:t>针对本项目的踏勘方案。</w:t>
      </w:r>
    </w:p>
    <w:p w:rsidR="00002063" w:rsidRPr="00B24613" w:rsidRDefault="00002063" w:rsidP="00002063">
      <w:pPr>
        <w:numPr>
          <w:ilvl w:val="1"/>
          <w:numId w:val="33"/>
        </w:numPr>
        <w:tabs>
          <w:tab w:val="left" w:pos="0"/>
        </w:tabs>
        <w:spacing w:line="400" w:lineRule="exact"/>
        <w:rPr>
          <w:rFonts w:ascii="宋体" w:hAnsi="宋体"/>
          <w:sz w:val="24"/>
        </w:rPr>
      </w:pPr>
      <w:r w:rsidRPr="00B24613">
        <w:rPr>
          <w:rFonts w:ascii="宋体" w:hAnsi="宋体" w:hint="eastAsia"/>
          <w:sz w:val="24"/>
        </w:rPr>
        <w:t>项目运维、实施方案总体评价</w:t>
      </w:r>
    </w:p>
    <w:p w:rsidR="00002063" w:rsidRPr="00B24613" w:rsidRDefault="00002063" w:rsidP="00002063">
      <w:pPr>
        <w:numPr>
          <w:ilvl w:val="1"/>
          <w:numId w:val="33"/>
        </w:numPr>
        <w:tabs>
          <w:tab w:val="left" w:pos="0"/>
        </w:tabs>
        <w:spacing w:line="400" w:lineRule="exact"/>
        <w:rPr>
          <w:rFonts w:ascii="宋体" w:hAnsi="宋体"/>
          <w:sz w:val="24"/>
        </w:rPr>
      </w:pPr>
      <w:r w:rsidRPr="00B24613">
        <w:rPr>
          <w:rFonts w:hint="eastAsia"/>
          <w:kern w:val="0"/>
          <w:szCs w:val="21"/>
        </w:rPr>
        <w:t>针对本项目的垃圾分类服务、宣传方案</w:t>
      </w:r>
    </w:p>
    <w:p w:rsidR="00002063" w:rsidRPr="00B24613" w:rsidRDefault="00002063" w:rsidP="00002063">
      <w:pPr>
        <w:numPr>
          <w:ilvl w:val="1"/>
          <w:numId w:val="33"/>
        </w:numPr>
        <w:tabs>
          <w:tab w:val="left" w:pos="0"/>
        </w:tabs>
        <w:spacing w:line="400" w:lineRule="exact"/>
        <w:rPr>
          <w:rFonts w:ascii="宋体" w:hAnsi="宋体"/>
          <w:sz w:val="24"/>
        </w:rPr>
      </w:pPr>
      <w:r w:rsidRPr="00B24613">
        <w:rPr>
          <w:rFonts w:ascii="宋体" w:hAnsi="宋体" w:hint="eastAsia"/>
          <w:sz w:val="24"/>
          <w:lang w:val="zh-CN"/>
        </w:rPr>
        <w:t>垃圾分类智能化改造及运维服务方案</w:t>
      </w:r>
    </w:p>
    <w:p w:rsidR="00002063" w:rsidRPr="00B24613" w:rsidRDefault="00002063" w:rsidP="00002063">
      <w:pPr>
        <w:numPr>
          <w:ilvl w:val="1"/>
          <w:numId w:val="33"/>
        </w:numPr>
        <w:tabs>
          <w:tab w:val="left" w:pos="0"/>
        </w:tabs>
        <w:spacing w:line="400" w:lineRule="exact"/>
        <w:rPr>
          <w:rFonts w:ascii="宋体" w:hAnsi="宋体"/>
          <w:sz w:val="24"/>
        </w:rPr>
      </w:pPr>
      <w:r w:rsidRPr="00B24613">
        <w:rPr>
          <w:rFonts w:ascii="宋体" w:hAnsi="宋体" w:hint="eastAsia"/>
          <w:sz w:val="24"/>
          <w:lang w:val="zh-CN"/>
        </w:rPr>
        <w:t>针对本项目的应急预案</w:t>
      </w:r>
    </w:p>
    <w:p w:rsidR="00002063" w:rsidRPr="00B24613" w:rsidRDefault="00002063" w:rsidP="00002063">
      <w:pPr>
        <w:numPr>
          <w:ilvl w:val="1"/>
          <w:numId w:val="33"/>
        </w:numPr>
        <w:tabs>
          <w:tab w:val="left" w:pos="0"/>
        </w:tabs>
        <w:spacing w:line="400" w:lineRule="exact"/>
        <w:rPr>
          <w:rFonts w:ascii="宋体" w:hAnsi="宋体"/>
          <w:sz w:val="24"/>
          <w:lang w:val="zh-CN"/>
        </w:rPr>
      </w:pPr>
      <w:r w:rsidRPr="00B24613">
        <w:rPr>
          <w:rFonts w:ascii="宋体" w:hAnsi="宋体" w:hint="eastAsia"/>
          <w:sz w:val="24"/>
        </w:rPr>
        <w:t>项目迎检方案</w:t>
      </w:r>
    </w:p>
    <w:p w:rsidR="00002063" w:rsidRPr="00B24613" w:rsidRDefault="00002063" w:rsidP="00002063">
      <w:pPr>
        <w:numPr>
          <w:ilvl w:val="1"/>
          <w:numId w:val="33"/>
        </w:numPr>
        <w:tabs>
          <w:tab w:val="left" w:pos="0"/>
        </w:tabs>
        <w:spacing w:line="400" w:lineRule="exact"/>
        <w:rPr>
          <w:rFonts w:ascii="宋体" w:hAnsi="宋体"/>
          <w:b/>
          <w:sz w:val="24"/>
        </w:rPr>
      </w:pPr>
      <w:r w:rsidRPr="00B24613">
        <w:rPr>
          <w:rFonts w:ascii="宋体" w:hAnsi="宋体" w:hint="eastAsia"/>
          <w:sz w:val="24"/>
        </w:rPr>
        <w:t>优惠条件或合理化建议</w:t>
      </w:r>
    </w:p>
    <w:p w:rsidR="00002063" w:rsidRPr="00B24613" w:rsidRDefault="00002063" w:rsidP="00002063">
      <w:pPr>
        <w:numPr>
          <w:ilvl w:val="1"/>
          <w:numId w:val="33"/>
        </w:numPr>
        <w:tabs>
          <w:tab w:val="clear" w:pos="360"/>
          <w:tab w:val="left" w:pos="0"/>
        </w:tabs>
        <w:spacing w:line="400" w:lineRule="exact"/>
        <w:ind w:left="0" w:firstLine="426"/>
        <w:rPr>
          <w:rFonts w:ascii="宋体" w:hAnsi="宋体"/>
          <w:sz w:val="24"/>
        </w:rPr>
      </w:pPr>
      <w:r w:rsidRPr="00B24613">
        <w:rPr>
          <w:rFonts w:ascii="宋体" w:hAnsi="宋体" w:hint="eastAsia"/>
          <w:sz w:val="24"/>
        </w:rPr>
        <w:t>采购文件要求的以及投标方认为可能需要的其他文件资料</w:t>
      </w:r>
    </w:p>
    <w:p w:rsidR="000B26DD" w:rsidRPr="00B24613" w:rsidRDefault="000B26DD" w:rsidP="000B26DD">
      <w:pPr>
        <w:tabs>
          <w:tab w:val="left" w:pos="540"/>
        </w:tabs>
        <w:rPr>
          <w:rFonts w:asciiTheme="minorEastAsia" w:eastAsiaTheme="minorEastAsia" w:hAnsiTheme="minorEastAsia" w:cs="微软雅黑"/>
          <w:sz w:val="24"/>
          <w:szCs w:val="20"/>
        </w:rPr>
      </w:pPr>
    </w:p>
    <w:p w:rsidR="000B26DD" w:rsidRPr="00B24613" w:rsidRDefault="000B26DD" w:rsidP="000B26DD">
      <w:pPr>
        <w:rPr>
          <w:rFonts w:asciiTheme="minorEastAsia" w:eastAsiaTheme="minorEastAsia" w:hAnsiTheme="minorEastAsia" w:cs="微软雅黑"/>
          <w:b/>
          <w:sz w:val="30"/>
          <w:szCs w:val="30"/>
          <w:shd w:val="clear" w:color="auto" w:fill="FFFFFF"/>
        </w:rPr>
      </w:pPr>
      <w:r w:rsidRPr="00B24613">
        <w:rPr>
          <w:rFonts w:asciiTheme="minorEastAsia" w:eastAsiaTheme="minorEastAsia" w:hAnsiTheme="minorEastAsia" w:cs="微软雅黑" w:hint="eastAsia"/>
          <w:b/>
          <w:kern w:val="0"/>
          <w:sz w:val="30"/>
          <w:szCs w:val="30"/>
          <w:shd w:val="clear" w:color="auto" w:fill="FFFFFF"/>
        </w:rPr>
        <w:br w:type="page"/>
      </w:r>
      <w:r w:rsidRPr="00B24613">
        <w:rPr>
          <w:rFonts w:asciiTheme="minorEastAsia" w:eastAsiaTheme="minorEastAsia" w:hAnsiTheme="minorEastAsia" w:cs="微软雅黑" w:hint="eastAsia"/>
          <w:b/>
          <w:kern w:val="0"/>
          <w:sz w:val="30"/>
          <w:szCs w:val="30"/>
          <w:shd w:val="clear" w:color="auto" w:fill="FFFFFF"/>
        </w:rPr>
        <w:lastRenderedPageBreak/>
        <w:t>附件：</w:t>
      </w:r>
      <w:r w:rsidRPr="00B24613">
        <w:rPr>
          <w:rFonts w:asciiTheme="minorEastAsia" w:eastAsiaTheme="minorEastAsia" w:hAnsiTheme="minorEastAsia" w:cs="微软雅黑" w:hint="eastAsia"/>
          <w:b/>
          <w:sz w:val="30"/>
          <w:szCs w:val="30"/>
          <w:shd w:val="clear" w:color="auto" w:fill="FFFFFF"/>
        </w:rPr>
        <w:t xml:space="preserve">                   </w:t>
      </w:r>
    </w:p>
    <w:p w:rsidR="000B26DD" w:rsidRPr="00B24613" w:rsidRDefault="000B26DD" w:rsidP="000B26DD">
      <w:pPr>
        <w:jc w:val="center"/>
        <w:rPr>
          <w:rFonts w:asciiTheme="minorEastAsia" w:eastAsiaTheme="minorEastAsia" w:hAnsiTheme="minorEastAsia" w:cs="微软雅黑"/>
          <w:b/>
          <w:kern w:val="0"/>
          <w:sz w:val="30"/>
          <w:szCs w:val="30"/>
          <w:shd w:val="clear" w:color="auto" w:fill="FFFFFF"/>
        </w:rPr>
      </w:pPr>
      <w:r w:rsidRPr="00B24613">
        <w:rPr>
          <w:rFonts w:asciiTheme="minorEastAsia" w:eastAsiaTheme="minorEastAsia" w:hAnsiTheme="minorEastAsia" w:cs="微软雅黑" w:hint="eastAsia"/>
          <w:b/>
          <w:kern w:val="0"/>
          <w:sz w:val="30"/>
          <w:szCs w:val="30"/>
          <w:shd w:val="clear" w:color="auto" w:fill="FFFFFF"/>
        </w:rPr>
        <w:t>技术偏离表</w:t>
      </w:r>
    </w:p>
    <w:p w:rsidR="000B26DD" w:rsidRPr="00B24613" w:rsidRDefault="000B26DD" w:rsidP="000B26DD">
      <w:pPr>
        <w:jc w:val="center"/>
        <w:rPr>
          <w:rFonts w:asciiTheme="minorEastAsia" w:eastAsiaTheme="minorEastAsia" w:hAnsiTheme="minorEastAsia" w:cs="微软雅黑"/>
          <w:b/>
          <w:kern w:val="0"/>
          <w:sz w:val="30"/>
          <w:szCs w:val="30"/>
          <w:shd w:val="clear" w:color="auto" w:fill="FFFFFF"/>
        </w:rPr>
      </w:pPr>
      <w:r w:rsidRPr="00B24613">
        <w:rPr>
          <w:rFonts w:asciiTheme="minorEastAsia" w:eastAsiaTheme="minorEastAsia" w:hAnsiTheme="minorEastAsia" w:cs="微软雅黑" w:hint="eastAsia"/>
          <w:b/>
          <w:kern w:val="0"/>
          <w:sz w:val="30"/>
          <w:szCs w:val="30"/>
          <w:shd w:val="clear" w:color="auto" w:fill="FFFFFF"/>
        </w:rPr>
        <w:t>（相关服务承诺一览表）</w:t>
      </w:r>
    </w:p>
    <w:p w:rsidR="000B26DD" w:rsidRPr="00B24613" w:rsidRDefault="000B26DD" w:rsidP="000B26DD">
      <w:pPr>
        <w:spacing w:line="360" w:lineRule="auto"/>
        <w:rPr>
          <w:rFonts w:asciiTheme="minorEastAsia" w:eastAsiaTheme="minorEastAsia" w:hAnsiTheme="minorEastAsia" w:cs="微软雅黑"/>
          <w:b/>
          <w:bCs/>
          <w:szCs w:val="21"/>
          <w:shd w:val="clear" w:color="auto" w:fill="FFFFFF"/>
        </w:rPr>
      </w:pPr>
      <w:r w:rsidRPr="00B24613">
        <w:rPr>
          <w:rFonts w:asciiTheme="minorEastAsia" w:eastAsiaTheme="minorEastAsia" w:hAnsiTheme="minorEastAsia" w:cs="微软雅黑" w:hint="eastAsia"/>
          <w:szCs w:val="21"/>
          <w:shd w:val="clear" w:color="auto" w:fill="FFFFFF"/>
        </w:rPr>
        <w:t xml:space="preserve">采购项目名称：                </w:t>
      </w:r>
      <w:r w:rsidRPr="00B24613">
        <w:rPr>
          <w:rFonts w:asciiTheme="minorEastAsia" w:eastAsiaTheme="minorEastAsia" w:hAnsiTheme="minorEastAsia" w:cs="微软雅黑"/>
          <w:szCs w:val="21"/>
          <w:shd w:val="clear" w:color="auto" w:fill="FFFFFF"/>
        </w:rPr>
        <w:t xml:space="preserve">                        </w:t>
      </w:r>
      <w:r w:rsidRPr="00B24613">
        <w:rPr>
          <w:rFonts w:asciiTheme="minorEastAsia" w:eastAsiaTheme="minorEastAsia" w:hAnsiTheme="minorEastAsia" w:cs="微软雅黑" w:hint="eastAsia"/>
          <w:szCs w:val="21"/>
          <w:shd w:val="clear" w:color="auto" w:fill="FFFFFF"/>
        </w:rPr>
        <w:t xml:space="preserve">  采购编号：             </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3"/>
        <w:gridCol w:w="1334"/>
        <w:gridCol w:w="2137"/>
        <w:gridCol w:w="2334"/>
        <w:gridCol w:w="1500"/>
        <w:gridCol w:w="984"/>
      </w:tblGrid>
      <w:tr w:rsidR="000B26DD" w:rsidRPr="00B24613" w:rsidTr="00BA2282">
        <w:trPr>
          <w:trHeight w:val="774"/>
        </w:trPr>
        <w:tc>
          <w:tcPr>
            <w:tcW w:w="883" w:type="dxa"/>
            <w:tcBorders>
              <w:top w:val="single" w:sz="4" w:space="0" w:color="auto"/>
              <w:left w:val="single" w:sz="4" w:space="0" w:color="auto"/>
              <w:bottom w:val="single" w:sz="4" w:space="0" w:color="auto"/>
              <w:right w:val="single" w:sz="4" w:space="0" w:color="auto"/>
            </w:tcBorders>
            <w:vAlign w:val="center"/>
          </w:tcPr>
          <w:p w:rsidR="000B26DD" w:rsidRPr="00B24613" w:rsidRDefault="000B26DD" w:rsidP="00BA2282">
            <w:pPr>
              <w:spacing w:line="360" w:lineRule="auto"/>
              <w:jc w:val="center"/>
              <w:rPr>
                <w:rFonts w:asciiTheme="minorEastAsia" w:eastAsiaTheme="minorEastAsia" w:hAnsiTheme="minorEastAsia" w:cs="微软雅黑"/>
                <w:b/>
                <w:szCs w:val="20"/>
                <w:shd w:val="clear" w:color="auto" w:fill="FFFFFF"/>
              </w:rPr>
            </w:pPr>
            <w:r w:rsidRPr="00B24613">
              <w:rPr>
                <w:rFonts w:asciiTheme="minorEastAsia" w:eastAsiaTheme="minorEastAsia" w:hAnsiTheme="minorEastAsia" w:cs="微软雅黑" w:hint="eastAsia"/>
                <w:b/>
                <w:szCs w:val="20"/>
                <w:shd w:val="clear" w:color="auto" w:fill="FFFFFF"/>
              </w:rPr>
              <w:t>序 号</w:t>
            </w:r>
          </w:p>
        </w:tc>
        <w:tc>
          <w:tcPr>
            <w:tcW w:w="1334" w:type="dxa"/>
            <w:tcBorders>
              <w:top w:val="single" w:sz="4" w:space="0" w:color="auto"/>
              <w:left w:val="single" w:sz="4" w:space="0" w:color="auto"/>
              <w:bottom w:val="single" w:sz="4" w:space="0" w:color="auto"/>
              <w:right w:val="single" w:sz="4" w:space="0" w:color="auto"/>
            </w:tcBorders>
            <w:vAlign w:val="center"/>
          </w:tcPr>
          <w:p w:rsidR="000B26DD" w:rsidRPr="00B24613" w:rsidRDefault="000B26DD" w:rsidP="00BA2282">
            <w:pPr>
              <w:spacing w:line="360" w:lineRule="auto"/>
              <w:jc w:val="center"/>
              <w:rPr>
                <w:rFonts w:asciiTheme="minorEastAsia" w:eastAsiaTheme="minorEastAsia" w:hAnsiTheme="minorEastAsia" w:cs="微软雅黑"/>
                <w:b/>
                <w:szCs w:val="20"/>
                <w:shd w:val="clear" w:color="auto" w:fill="FFFFFF"/>
              </w:rPr>
            </w:pPr>
            <w:r w:rsidRPr="00B24613">
              <w:rPr>
                <w:rFonts w:asciiTheme="minorEastAsia" w:eastAsiaTheme="minorEastAsia" w:hAnsiTheme="minorEastAsia" w:cs="微软雅黑" w:hint="eastAsia"/>
                <w:b/>
                <w:szCs w:val="20"/>
                <w:shd w:val="clear" w:color="auto" w:fill="FFFFFF"/>
              </w:rPr>
              <w:t>内容</w:t>
            </w:r>
          </w:p>
        </w:tc>
        <w:tc>
          <w:tcPr>
            <w:tcW w:w="2137" w:type="dxa"/>
            <w:tcBorders>
              <w:top w:val="single" w:sz="4" w:space="0" w:color="auto"/>
              <w:left w:val="single" w:sz="4" w:space="0" w:color="auto"/>
              <w:bottom w:val="single" w:sz="4" w:space="0" w:color="auto"/>
              <w:right w:val="single" w:sz="4" w:space="0" w:color="auto"/>
            </w:tcBorders>
            <w:vAlign w:val="center"/>
          </w:tcPr>
          <w:p w:rsidR="000B26DD" w:rsidRPr="00B24613" w:rsidRDefault="000B26DD" w:rsidP="00BA2282">
            <w:pPr>
              <w:spacing w:line="360" w:lineRule="auto"/>
              <w:jc w:val="center"/>
              <w:rPr>
                <w:rFonts w:asciiTheme="minorEastAsia" w:eastAsiaTheme="minorEastAsia" w:hAnsiTheme="minorEastAsia" w:cs="微软雅黑"/>
                <w:b/>
                <w:szCs w:val="20"/>
                <w:shd w:val="clear" w:color="auto" w:fill="FFFFFF"/>
              </w:rPr>
            </w:pPr>
            <w:r w:rsidRPr="00B24613">
              <w:rPr>
                <w:rFonts w:asciiTheme="minorEastAsia" w:eastAsiaTheme="minorEastAsia" w:hAnsiTheme="minorEastAsia" w:cs="微软雅黑" w:hint="eastAsia"/>
                <w:b/>
                <w:szCs w:val="20"/>
                <w:shd w:val="clear" w:color="auto" w:fill="FFFFFF"/>
              </w:rPr>
              <w:t>采购文件规范要求</w:t>
            </w:r>
          </w:p>
        </w:tc>
        <w:tc>
          <w:tcPr>
            <w:tcW w:w="2334" w:type="dxa"/>
            <w:tcBorders>
              <w:top w:val="single" w:sz="4" w:space="0" w:color="auto"/>
              <w:left w:val="single" w:sz="4" w:space="0" w:color="auto"/>
              <w:bottom w:val="single" w:sz="4" w:space="0" w:color="auto"/>
              <w:right w:val="single" w:sz="4" w:space="0" w:color="auto"/>
            </w:tcBorders>
            <w:vAlign w:val="center"/>
          </w:tcPr>
          <w:p w:rsidR="000B26DD" w:rsidRPr="00B24613" w:rsidRDefault="000B26DD" w:rsidP="00BA2282">
            <w:pPr>
              <w:spacing w:line="360" w:lineRule="auto"/>
              <w:jc w:val="center"/>
              <w:rPr>
                <w:rFonts w:asciiTheme="minorEastAsia" w:eastAsiaTheme="minorEastAsia" w:hAnsiTheme="minorEastAsia" w:cs="微软雅黑"/>
                <w:b/>
                <w:szCs w:val="20"/>
                <w:shd w:val="clear" w:color="auto" w:fill="FFFFFF"/>
              </w:rPr>
            </w:pPr>
            <w:r w:rsidRPr="00B24613">
              <w:rPr>
                <w:rFonts w:asciiTheme="minorEastAsia" w:eastAsiaTheme="minorEastAsia" w:hAnsiTheme="minorEastAsia" w:cs="微软雅黑" w:hint="eastAsia"/>
                <w:b/>
                <w:szCs w:val="20"/>
                <w:shd w:val="clear" w:color="auto" w:fill="FFFFFF"/>
              </w:rPr>
              <w:t>采购响应文件对应规范</w:t>
            </w:r>
          </w:p>
        </w:tc>
        <w:tc>
          <w:tcPr>
            <w:tcW w:w="1500" w:type="dxa"/>
            <w:tcBorders>
              <w:top w:val="single" w:sz="4" w:space="0" w:color="auto"/>
              <w:left w:val="single" w:sz="4" w:space="0" w:color="auto"/>
              <w:bottom w:val="single" w:sz="4" w:space="0" w:color="auto"/>
              <w:right w:val="single" w:sz="4" w:space="0" w:color="auto"/>
            </w:tcBorders>
            <w:vAlign w:val="center"/>
          </w:tcPr>
          <w:p w:rsidR="000B26DD" w:rsidRPr="00B24613" w:rsidRDefault="000B26DD" w:rsidP="000B26DD">
            <w:pPr>
              <w:spacing w:line="360" w:lineRule="auto"/>
              <w:ind w:firstLineChars="200" w:firstLine="422"/>
              <w:jc w:val="center"/>
              <w:rPr>
                <w:rFonts w:asciiTheme="minorEastAsia" w:eastAsiaTheme="minorEastAsia" w:hAnsiTheme="minorEastAsia" w:cs="微软雅黑"/>
                <w:b/>
                <w:szCs w:val="20"/>
                <w:shd w:val="clear" w:color="auto" w:fill="FFFFFF"/>
              </w:rPr>
            </w:pPr>
            <w:r w:rsidRPr="00B24613">
              <w:rPr>
                <w:rFonts w:asciiTheme="minorEastAsia" w:eastAsiaTheme="minorEastAsia" w:hAnsiTheme="minorEastAsia" w:cs="微软雅黑" w:hint="eastAsia"/>
                <w:b/>
                <w:szCs w:val="20"/>
                <w:shd w:val="clear" w:color="auto" w:fill="FFFFFF"/>
              </w:rPr>
              <w:t>偏离情况</w:t>
            </w:r>
          </w:p>
        </w:tc>
        <w:tc>
          <w:tcPr>
            <w:tcW w:w="984" w:type="dxa"/>
            <w:tcBorders>
              <w:top w:val="single" w:sz="4" w:space="0" w:color="auto"/>
              <w:left w:val="single" w:sz="4" w:space="0" w:color="auto"/>
              <w:bottom w:val="single" w:sz="4" w:space="0" w:color="auto"/>
              <w:right w:val="single" w:sz="4" w:space="0" w:color="auto"/>
            </w:tcBorders>
            <w:vAlign w:val="center"/>
          </w:tcPr>
          <w:p w:rsidR="000B26DD" w:rsidRPr="00B24613" w:rsidRDefault="000B26DD" w:rsidP="00BA2282">
            <w:pPr>
              <w:spacing w:line="360" w:lineRule="auto"/>
              <w:jc w:val="center"/>
              <w:rPr>
                <w:rFonts w:asciiTheme="minorEastAsia" w:eastAsiaTheme="minorEastAsia" w:hAnsiTheme="minorEastAsia" w:cs="微软雅黑"/>
                <w:b/>
                <w:szCs w:val="20"/>
                <w:shd w:val="clear" w:color="auto" w:fill="FFFFFF"/>
              </w:rPr>
            </w:pPr>
            <w:r w:rsidRPr="00B24613">
              <w:rPr>
                <w:rFonts w:asciiTheme="minorEastAsia" w:eastAsiaTheme="minorEastAsia" w:hAnsiTheme="minorEastAsia" w:cs="微软雅黑" w:hint="eastAsia"/>
                <w:b/>
                <w:szCs w:val="20"/>
                <w:shd w:val="clear" w:color="auto" w:fill="FFFFFF"/>
              </w:rPr>
              <w:t>说明</w:t>
            </w:r>
          </w:p>
        </w:tc>
      </w:tr>
      <w:tr w:rsidR="000B26DD" w:rsidRPr="00B24613" w:rsidTr="00BA2282">
        <w:trPr>
          <w:cantSplit/>
          <w:trHeight w:val="469"/>
        </w:trPr>
        <w:tc>
          <w:tcPr>
            <w:tcW w:w="883" w:type="dxa"/>
            <w:tcBorders>
              <w:top w:val="single" w:sz="4" w:space="0" w:color="auto"/>
              <w:left w:val="single" w:sz="4" w:space="0" w:color="auto"/>
              <w:bottom w:val="single" w:sz="4" w:space="0" w:color="auto"/>
              <w:right w:val="single" w:sz="4" w:space="0" w:color="auto"/>
            </w:tcBorders>
          </w:tcPr>
          <w:p w:rsidR="000B26DD" w:rsidRPr="00B24613" w:rsidRDefault="000B26DD" w:rsidP="00BA2282">
            <w:pPr>
              <w:spacing w:line="360" w:lineRule="auto"/>
              <w:ind w:firstLineChars="200" w:firstLine="420"/>
              <w:rPr>
                <w:rFonts w:asciiTheme="minorEastAsia" w:eastAsiaTheme="minorEastAsia" w:hAnsiTheme="minorEastAsia" w:cs="微软雅黑"/>
                <w:szCs w:val="20"/>
                <w:shd w:val="clear" w:color="auto" w:fill="FFFFFF"/>
              </w:rPr>
            </w:pPr>
          </w:p>
        </w:tc>
        <w:tc>
          <w:tcPr>
            <w:tcW w:w="1334" w:type="dxa"/>
            <w:tcBorders>
              <w:top w:val="single" w:sz="4" w:space="0" w:color="auto"/>
              <w:left w:val="single" w:sz="4" w:space="0" w:color="auto"/>
              <w:bottom w:val="single" w:sz="4" w:space="0" w:color="auto"/>
              <w:right w:val="single" w:sz="4" w:space="0" w:color="auto"/>
            </w:tcBorders>
          </w:tcPr>
          <w:p w:rsidR="000B26DD" w:rsidRPr="00B24613" w:rsidRDefault="000B26DD" w:rsidP="00BA2282">
            <w:pPr>
              <w:spacing w:line="360" w:lineRule="auto"/>
              <w:ind w:firstLineChars="200" w:firstLine="420"/>
              <w:rPr>
                <w:rFonts w:asciiTheme="minorEastAsia" w:eastAsiaTheme="minorEastAsia" w:hAnsiTheme="minorEastAsia" w:cs="微软雅黑"/>
                <w:szCs w:val="20"/>
                <w:shd w:val="clear" w:color="auto" w:fill="FFFFFF"/>
              </w:rPr>
            </w:pPr>
          </w:p>
        </w:tc>
        <w:tc>
          <w:tcPr>
            <w:tcW w:w="2137" w:type="dxa"/>
            <w:tcBorders>
              <w:top w:val="single" w:sz="4" w:space="0" w:color="auto"/>
              <w:left w:val="single" w:sz="4" w:space="0" w:color="auto"/>
              <w:bottom w:val="single" w:sz="4" w:space="0" w:color="auto"/>
              <w:right w:val="single" w:sz="4" w:space="0" w:color="auto"/>
            </w:tcBorders>
          </w:tcPr>
          <w:p w:rsidR="000B26DD" w:rsidRPr="00B24613" w:rsidRDefault="000B26DD" w:rsidP="00BA2282">
            <w:pPr>
              <w:spacing w:line="360" w:lineRule="auto"/>
              <w:ind w:firstLineChars="200" w:firstLine="420"/>
              <w:rPr>
                <w:rFonts w:asciiTheme="minorEastAsia" w:eastAsiaTheme="minorEastAsia" w:hAnsiTheme="minorEastAsia" w:cs="微软雅黑"/>
                <w:szCs w:val="20"/>
                <w:shd w:val="clear" w:color="auto" w:fill="FFFFFF"/>
              </w:rPr>
            </w:pPr>
          </w:p>
        </w:tc>
        <w:tc>
          <w:tcPr>
            <w:tcW w:w="2334" w:type="dxa"/>
            <w:tcBorders>
              <w:top w:val="single" w:sz="4" w:space="0" w:color="auto"/>
              <w:left w:val="single" w:sz="4" w:space="0" w:color="auto"/>
              <w:bottom w:val="single" w:sz="4" w:space="0" w:color="auto"/>
              <w:right w:val="single" w:sz="4" w:space="0" w:color="auto"/>
            </w:tcBorders>
          </w:tcPr>
          <w:p w:rsidR="000B26DD" w:rsidRPr="00B24613" w:rsidRDefault="000B26DD" w:rsidP="00BA2282">
            <w:pPr>
              <w:spacing w:line="360" w:lineRule="auto"/>
              <w:ind w:firstLineChars="200" w:firstLine="420"/>
              <w:rPr>
                <w:rFonts w:asciiTheme="minorEastAsia" w:eastAsiaTheme="minorEastAsia" w:hAnsiTheme="minorEastAsia" w:cs="微软雅黑"/>
                <w:szCs w:val="20"/>
                <w:shd w:val="clear" w:color="auto" w:fill="FFFFFF"/>
              </w:rPr>
            </w:pPr>
          </w:p>
        </w:tc>
        <w:tc>
          <w:tcPr>
            <w:tcW w:w="1500" w:type="dxa"/>
            <w:tcBorders>
              <w:top w:val="single" w:sz="4" w:space="0" w:color="auto"/>
              <w:left w:val="single" w:sz="4" w:space="0" w:color="auto"/>
              <w:bottom w:val="single" w:sz="4" w:space="0" w:color="auto"/>
              <w:right w:val="single" w:sz="4" w:space="0" w:color="auto"/>
            </w:tcBorders>
          </w:tcPr>
          <w:p w:rsidR="000B26DD" w:rsidRPr="00B24613" w:rsidRDefault="000B26DD" w:rsidP="00BA2282">
            <w:pPr>
              <w:spacing w:line="360" w:lineRule="auto"/>
              <w:ind w:firstLineChars="200" w:firstLine="420"/>
              <w:rPr>
                <w:rFonts w:asciiTheme="minorEastAsia" w:eastAsiaTheme="minorEastAsia" w:hAnsiTheme="minorEastAsia" w:cs="微软雅黑"/>
                <w:szCs w:val="20"/>
                <w:shd w:val="clear" w:color="auto" w:fill="FFFFFF"/>
              </w:rPr>
            </w:pPr>
          </w:p>
        </w:tc>
        <w:tc>
          <w:tcPr>
            <w:tcW w:w="984" w:type="dxa"/>
            <w:tcBorders>
              <w:top w:val="single" w:sz="4" w:space="0" w:color="auto"/>
              <w:left w:val="single" w:sz="4" w:space="0" w:color="auto"/>
              <w:bottom w:val="single" w:sz="4" w:space="0" w:color="auto"/>
              <w:right w:val="single" w:sz="4" w:space="0" w:color="auto"/>
            </w:tcBorders>
            <w:vAlign w:val="center"/>
          </w:tcPr>
          <w:p w:rsidR="000B26DD" w:rsidRPr="00B24613" w:rsidRDefault="000B26DD" w:rsidP="00BA2282">
            <w:pPr>
              <w:spacing w:line="360" w:lineRule="auto"/>
              <w:ind w:firstLineChars="200" w:firstLine="420"/>
              <w:jc w:val="center"/>
              <w:rPr>
                <w:rFonts w:asciiTheme="minorEastAsia" w:eastAsiaTheme="minorEastAsia" w:hAnsiTheme="minorEastAsia" w:cs="微软雅黑"/>
                <w:szCs w:val="20"/>
                <w:shd w:val="clear" w:color="auto" w:fill="FFFFFF"/>
              </w:rPr>
            </w:pPr>
          </w:p>
        </w:tc>
      </w:tr>
      <w:tr w:rsidR="000B26DD" w:rsidRPr="00B24613" w:rsidTr="00BA2282">
        <w:trPr>
          <w:cantSplit/>
          <w:trHeight w:val="454"/>
        </w:trPr>
        <w:tc>
          <w:tcPr>
            <w:tcW w:w="883" w:type="dxa"/>
            <w:tcBorders>
              <w:top w:val="single" w:sz="4" w:space="0" w:color="auto"/>
              <w:left w:val="single" w:sz="4" w:space="0" w:color="auto"/>
              <w:bottom w:val="single" w:sz="4" w:space="0" w:color="auto"/>
              <w:right w:val="single" w:sz="4" w:space="0" w:color="auto"/>
            </w:tcBorders>
          </w:tcPr>
          <w:p w:rsidR="000B26DD" w:rsidRPr="00B24613" w:rsidRDefault="000B26DD" w:rsidP="00BA2282">
            <w:pPr>
              <w:spacing w:line="360" w:lineRule="auto"/>
              <w:ind w:firstLineChars="200" w:firstLine="420"/>
              <w:rPr>
                <w:rFonts w:asciiTheme="minorEastAsia" w:eastAsiaTheme="minorEastAsia" w:hAnsiTheme="minorEastAsia" w:cs="微软雅黑"/>
                <w:szCs w:val="20"/>
                <w:shd w:val="clear" w:color="auto" w:fill="FFFFFF"/>
              </w:rPr>
            </w:pPr>
          </w:p>
        </w:tc>
        <w:tc>
          <w:tcPr>
            <w:tcW w:w="1334" w:type="dxa"/>
            <w:tcBorders>
              <w:top w:val="single" w:sz="4" w:space="0" w:color="auto"/>
              <w:left w:val="single" w:sz="4" w:space="0" w:color="auto"/>
              <w:bottom w:val="single" w:sz="4" w:space="0" w:color="auto"/>
              <w:right w:val="single" w:sz="4" w:space="0" w:color="auto"/>
            </w:tcBorders>
          </w:tcPr>
          <w:p w:rsidR="000B26DD" w:rsidRPr="00B24613" w:rsidRDefault="000B26DD" w:rsidP="00BA2282">
            <w:pPr>
              <w:spacing w:line="360" w:lineRule="auto"/>
              <w:ind w:firstLineChars="200" w:firstLine="420"/>
              <w:rPr>
                <w:rFonts w:asciiTheme="minorEastAsia" w:eastAsiaTheme="minorEastAsia" w:hAnsiTheme="minorEastAsia" w:cs="微软雅黑"/>
                <w:szCs w:val="20"/>
                <w:shd w:val="clear" w:color="auto" w:fill="FFFFFF"/>
              </w:rPr>
            </w:pPr>
          </w:p>
        </w:tc>
        <w:tc>
          <w:tcPr>
            <w:tcW w:w="2137" w:type="dxa"/>
            <w:tcBorders>
              <w:top w:val="single" w:sz="4" w:space="0" w:color="auto"/>
              <w:left w:val="single" w:sz="4" w:space="0" w:color="auto"/>
              <w:bottom w:val="single" w:sz="4" w:space="0" w:color="auto"/>
              <w:right w:val="single" w:sz="4" w:space="0" w:color="auto"/>
            </w:tcBorders>
          </w:tcPr>
          <w:p w:rsidR="000B26DD" w:rsidRPr="00B24613" w:rsidRDefault="000B26DD" w:rsidP="00BA2282">
            <w:pPr>
              <w:spacing w:line="360" w:lineRule="auto"/>
              <w:ind w:firstLineChars="200" w:firstLine="420"/>
              <w:rPr>
                <w:rFonts w:asciiTheme="minorEastAsia" w:eastAsiaTheme="minorEastAsia" w:hAnsiTheme="minorEastAsia" w:cs="微软雅黑"/>
                <w:szCs w:val="20"/>
                <w:shd w:val="clear" w:color="auto" w:fill="FFFFFF"/>
              </w:rPr>
            </w:pPr>
          </w:p>
        </w:tc>
        <w:tc>
          <w:tcPr>
            <w:tcW w:w="2334" w:type="dxa"/>
            <w:tcBorders>
              <w:top w:val="single" w:sz="4" w:space="0" w:color="auto"/>
              <w:left w:val="single" w:sz="4" w:space="0" w:color="auto"/>
              <w:bottom w:val="single" w:sz="4" w:space="0" w:color="auto"/>
              <w:right w:val="single" w:sz="4" w:space="0" w:color="auto"/>
            </w:tcBorders>
          </w:tcPr>
          <w:p w:rsidR="000B26DD" w:rsidRPr="00B24613" w:rsidRDefault="000B26DD" w:rsidP="00BA2282">
            <w:pPr>
              <w:spacing w:line="360" w:lineRule="auto"/>
              <w:ind w:firstLineChars="200" w:firstLine="420"/>
              <w:rPr>
                <w:rFonts w:asciiTheme="minorEastAsia" w:eastAsiaTheme="minorEastAsia" w:hAnsiTheme="minorEastAsia" w:cs="微软雅黑"/>
                <w:szCs w:val="20"/>
                <w:shd w:val="clear" w:color="auto" w:fill="FFFFFF"/>
              </w:rPr>
            </w:pPr>
          </w:p>
        </w:tc>
        <w:tc>
          <w:tcPr>
            <w:tcW w:w="1500" w:type="dxa"/>
            <w:tcBorders>
              <w:top w:val="single" w:sz="4" w:space="0" w:color="auto"/>
              <w:left w:val="single" w:sz="4" w:space="0" w:color="auto"/>
              <w:bottom w:val="single" w:sz="4" w:space="0" w:color="auto"/>
              <w:right w:val="single" w:sz="4" w:space="0" w:color="auto"/>
            </w:tcBorders>
          </w:tcPr>
          <w:p w:rsidR="000B26DD" w:rsidRPr="00B24613" w:rsidRDefault="000B26DD" w:rsidP="00BA2282">
            <w:pPr>
              <w:spacing w:line="360" w:lineRule="auto"/>
              <w:ind w:firstLineChars="200" w:firstLine="420"/>
              <w:rPr>
                <w:rFonts w:asciiTheme="minorEastAsia" w:eastAsiaTheme="minorEastAsia" w:hAnsiTheme="minorEastAsia" w:cs="微软雅黑"/>
                <w:szCs w:val="20"/>
                <w:shd w:val="clear" w:color="auto" w:fill="FFFFFF"/>
              </w:rPr>
            </w:pPr>
          </w:p>
        </w:tc>
        <w:tc>
          <w:tcPr>
            <w:tcW w:w="984" w:type="dxa"/>
            <w:tcBorders>
              <w:top w:val="single" w:sz="4" w:space="0" w:color="auto"/>
              <w:left w:val="single" w:sz="4" w:space="0" w:color="auto"/>
              <w:bottom w:val="single" w:sz="4" w:space="0" w:color="auto"/>
              <w:right w:val="single" w:sz="4" w:space="0" w:color="auto"/>
            </w:tcBorders>
            <w:vAlign w:val="center"/>
          </w:tcPr>
          <w:p w:rsidR="000B26DD" w:rsidRPr="00B24613" w:rsidRDefault="000B26DD" w:rsidP="00BA2282">
            <w:pPr>
              <w:spacing w:line="360" w:lineRule="auto"/>
              <w:ind w:firstLineChars="200" w:firstLine="420"/>
              <w:jc w:val="center"/>
              <w:rPr>
                <w:rFonts w:asciiTheme="minorEastAsia" w:eastAsiaTheme="minorEastAsia" w:hAnsiTheme="minorEastAsia" w:cs="微软雅黑"/>
                <w:szCs w:val="20"/>
                <w:shd w:val="clear" w:color="auto" w:fill="FFFFFF"/>
              </w:rPr>
            </w:pPr>
          </w:p>
        </w:tc>
      </w:tr>
      <w:tr w:rsidR="000B26DD" w:rsidRPr="00B24613" w:rsidTr="00BA2282">
        <w:trPr>
          <w:cantSplit/>
          <w:trHeight w:val="469"/>
        </w:trPr>
        <w:tc>
          <w:tcPr>
            <w:tcW w:w="883" w:type="dxa"/>
            <w:tcBorders>
              <w:top w:val="single" w:sz="4" w:space="0" w:color="auto"/>
              <w:left w:val="single" w:sz="4" w:space="0" w:color="auto"/>
              <w:bottom w:val="single" w:sz="4" w:space="0" w:color="auto"/>
              <w:right w:val="single" w:sz="4" w:space="0" w:color="auto"/>
            </w:tcBorders>
          </w:tcPr>
          <w:p w:rsidR="000B26DD" w:rsidRPr="00B24613" w:rsidRDefault="000B26DD" w:rsidP="00BA2282">
            <w:pPr>
              <w:spacing w:line="360" w:lineRule="auto"/>
              <w:ind w:firstLineChars="200" w:firstLine="420"/>
              <w:rPr>
                <w:rFonts w:asciiTheme="minorEastAsia" w:eastAsiaTheme="minorEastAsia" w:hAnsiTheme="minorEastAsia" w:cs="微软雅黑"/>
                <w:szCs w:val="20"/>
                <w:shd w:val="clear" w:color="auto" w:fill="FFFFFF"/>
              </w:rPr>
            </w:pPr>
          </w:p>
        </w:tc>
        <w:tc>
          <w:tcPr>
            <w:tcW w:w="1334" w:type="dxa"/>
            <w:tcBorders>
              <w:top w:val="single" w:sz="4" w:space="0" w:color="auto"/>
              <w:left w:val="single" w:sz="4" w:space="0" w:color="auto"/>
              <w:bottom w:val="single" w:sz="4" w:space="0" w:color="auto"/>
              <w:right w:val="single" w:sz="4" w:space="0" w:color="auto"/>
            </w:tcBorders>
          </w:tcPr>
          <w:p w:rsidR="000B26DD" w:rsidRPr="00B24613" w:rsidRDefault="000B26DD" w:rsidP="00BA2282">
            <w:pPr>
              <w:spacing w:line="360" w:lineRule="auto"/>
              <w:ind w:firstLineChars="200" w:firstLine="420"/>
              <w:rPr>
                <w:rFonts w:asciiTheme="minorEastAsia" w:eastAsiaTheme="minorEastAsia" w:hAnsiTheme="minorEastAsia" w:cs="微软雅黑"/>
                <w:szCs w:val="20"/>
                <w:shd w:val="clear" w:color="auto" w:fill="FFFFFF"/>
              </w:rPr>
            </w:pPr>
          </w:p>
        </w:tc>
        <w:tc>
          <w:tcPr>
            <w:tcW w:w="2137" w:type="dxa"/>
            <w:tcBorders>
              <w:top w:val="single" w:sz="4" w:space="0" w:color="auto"/>
              <w:left w:val="single" w:sz="4" w:space="0" w:color="auto"/>
              <w:bottom w:val="single" w:sz="4" w:space="0" w:color="auto"/>
              <w:right w:val="single" w:sz="4" w:space="0" w:color="auto"/>
            </w:tcBorders>
          </w:tcPr>
          <w:p w:rsidR="000B26DD" w:rsidRPr="00B24613" w:rsidRDefault="000B26DD" w:rsidP="00BA2282">
            <w:pPr>
              <w:spacing w:line="360" w:lineRule="auto"/>
              <w:ind w:firstLineChars="200" w:firstLine="420"/>
              <w:rPr>
                <w:rFonts w:asciiTheme="minorEastAsia" w:eastAsiaTheme="minorEastAsia" w:hAnsiTheme="minorEastAsia" w:cs="微软雅黑"/>
                <w:szCs w:val="20"/>
                <w:shd w:val="clear" w:color="auto" w:fill="FFFFFF"/>
              </w:rPr>
            </w:pPr>
          </w:p>
        </w:tc>
        <w:tc>
          <w:tcPr>
            <w:tcW w:w="2334" w:type="dxa"/>
            <w:tcBorders>
              <w:top w:val="single" w:sz="4" w:space="0" w:color="auto"/>
              <w:left w:val="single" w:sz="4" w:space="0" w:color="auto"/>
              <w:bottom w:val="single" w:sz="4" w:space="0" w:color="auto"/>
              <w:right w:val="single" w:sz="4" w:space="0" w:color="auto"/>
            </w:tcBorders>
          </w:tcPr>
          <w:p w:rsidR="000B26DD" w:rsidRPr="00B24613" w:rsidRDefault="000B26DD" w:rsidP="00BA2282">
            <w:pPr>
              <w:spacing w:line="360" w:lineRule="auto"/>
              <w:ind w:firstLineChars="200" w:firstLine="420"/>
              <w:rPr>
                <w:rFonts w:asciiTheme="minorEastAsia" w:eastAsiaTheme="minorEastAsia" w:hAnsiTheme="minorEastAsia" w:cs="微软雅黑"/>
                <w:szCs w:val="20"/>
                <w:shd w:val="clear" w:color="auto" w:fill="FFFFFF"/>
              </w:rPr>
            </w:pPr>
          </w:p>
        </w:tc>
        <w:tc>
          <w:tcPr>
            <w:tcW w:w="1500" w:type="dxa"/>
            <w:tcBorders>
              <w:top w:val="single" w:sz="4" w:space="0" w:color="auto"/>
              <w:left w:val="single" w:sz="4" w:space="0" w:color="auto"/>
              <w:bottom w:val="single" w:sz="4" w:space="0" w:color="auto"/>
              <w:right w:val="single" w:sz="4" w:space="0" w:color="auto"/>
            </w:tcBorders>
          </w:tcPr>
          <w:p w:rsidR="000B26DD" w:rsidRPr="00B24613" w:rsidRDefault="000B26DD" w:rsidP="00BA2282">
            <w:pPr>
              <w:spacing w:line="360" w:lineRule="auto"/>
              <w:ind w:firstLineChars="200" w:firstLine="420"/>
              <w:rPr>
                <w:rFonts w:asciiTheme="minorEastAsia" w:eastAsiaTheme="minorEastAsia" w:hAnsiTheme="minorEastAsia" w:cs="微软雅黑"/>
                <w:szCs w:val="20"/>
                <w:shd w:val="clear" w:color="auto" w:fill="FFFFFF"/>
              </w:rPr>
            </w:pPr>
          </w:p>
        </w:tc>
        <w:tc>
          <w:tcPr>
            <w:tcW w:w="984" w:type="dxa"/>
            <w:tcBorders>
              <w:top w:val="single" w:sz="4" w:space="0" w:color="auto"/>
              <w:left w:val="single" w:sz="4" w:space="0" w:color="auto"/>
              <w:bottom w:val="single" w:sz="4" w:space="0" w:color="auto"/>
              <w:right w:val="single" w:sz="4" w:space="0" w:color="auto"/>
            </w:tcBorders>
            <w:vAlign w:val="center"/>
          </w:tcPr>
          <w:p w:rsidR="000B26DD" w:rsidRPr="00B24613" w:rsidRDefault="000B26DD" w:rsidP="00BA2282">
            <w:pPr>
              <w:spacing w:line="360" w:lineRule="auto"/>
              <w:ind w:firstLineChars="200" w:firstLine="420"/>
              <w:jc w:val="center"/>
              <w:rPr>
                <w:rFonts w:asciiTheme="minorEastAsia" w:eastAsiaTheme="minorEastAsia" w:hAnsiTheme="minorEastAsia" w:cs="微软雅黑"/>
                <w:szCs w:val="20"/>
                <w:shd w:val="clear" w:color="auto" w:fill="FFFFFF"/>
              </w:rPr>
            </w:pPr>
          </w:p>
        </w:tc>
      </w:tr>
      <w:tr w:rsidR="000B26DD" w:rsidRPr="00B24613" w:rsidTr="00BA2282">
        <w:trPr>
          <w:cantSplit/>
          <w:trHeight w:val="469"/>
        </w:trPr>
        <w:tc>
          <w:tcPr>
            <w:tcW w:w="883" w:type="dxa"/>
            <w:tcBorders>
              <w:top w:val="single" w:sz="4" w:space="0" w:color="auto"/>
              <w:left w:val="single" w:sz="4" w:space="0" w:color="auto"/>
              <w:bottom w:val="single" w:sz="4" w:space="0" w:color="auto"/>
              <w:right w:val="single" w:sz="4" w:space="0" w:color="auto"/>
            </w:tcBorders>
          </w:tcPr>
          <w:p w:rsidR="000B26DD" w:rsidRPr="00B24613" w:rsidRDefault="000B26DD" w:rsidP="00BA2282">
            <w:pPr>
              <w:spacing w:line="360" w:lineRule="auto"/>
              <w:ind w:firstLineChars="200" w:firstLine="420"/>
              <w:rPr>
                <w:rFonts w:asciiTheme="minorEastAsia" w:eastAsiaTheme="minorEastAsia" w:hAnsiTheme="minorEastAsia" w:cs="微软雅黑"/>
                <w:szCs w:val="20"/>
                <w:shd w:val="clear" w:color="auto" w:fill="FFFFFF"/>
              </w:rPr>
            </w:pPr>
          </w:p>
        </w:tc>
        <w:tc>
          <w:tcPr>
            <w:tcW w:w="1334" w:type="dxa"/>
            <w:tcBorders>
              <w:top w:val="single" w:sz="4" w:space="0" w:color="auto"/>
              <w:left w:val="single" w:sz="4" w:space="0" w:color="auto"/>
              <w:bottom w:val="single" w:sz="4" w:space="0" w:color="auto"/>
              <w:right w:val="single" w:sz="4" w:space="0" w:color="auto"/>
            </w:tcBorders>
          </w:tcPr>
          <w:p w:rsidR="000B26DD" w:rsidRPr="00B24613" w:rsidRDefault="000B26DD" w:rsidP="00BA2282">
            <w:pPr>
              <w:spacing w:line="360" w:lineRule="auto"/>
              <w:ind w:firstLineChars="200" w:firstLine="420"/>
              <w:rPr>
                <w:rFonts w:asciiTheme="minorEastAsia" w:eastAsiaTheme="minorEastAsia" w:hAnsiTheme="minorEastAsia" w:cs="微软雅黑"/>
                <w:szCs w:val="20"/>
                <w:shd w:val="clear" w:color="auto" w:fill="FFFFFF"/>
              </w:rPr>
            </w:pPr>
          </w:p>
        </w:tc>
        <w:tc>
          <w:tcPr>
            <w:tcW w:w="2137" w:type="dxa"/>
            <w:tcBorders>
              <w:top w:val="single" w:sz="4" w:space="0" w:color="auto"/>
              <w:left w:val="single" w:sz="4" w:space="0" w:color="auto"/>
              <w:bottom w:val="single" w:sz="4" w:space="0" w:color="auto"/>
              <w:right w:val="single" w:sz="4" w:space="0" w:color="auto"/>
            </w:tcBorders>
          </w:tcPr>
          <w:p w:rsidR="000B26DD" w:rsidRPr="00B24613" w:rsidRDefault="000B26DD" w:rsidP="00BA2282">
            <w:pPr>
              <w:spacing w:line="360" w:lineRule="auto"/>
              <w:ind w:firstLineChars="200" w:firstLine="420"/>
              <w:rPr>
                <w:rFonts w:asciiTheme="minorEastAsia" w:eastAsiaTheme="minorEastAsia" w:hAnsiTheme="minorEastAsia" w:cs="微软雅黑"/>
                <w:szCs w:val="20"/>
                <w:shd w:val="clear" w:color="auto" w:fill="FFFFFF"/>
              </w:rPr>
            </w:pPr>
          </w:p>
        </w:tc>
        <w:tc>
          <w:tcPr>
            <w:tcW w:w="2334" w:type="dxa"/>
            <w:tcBorders>
              <w:top w:val="single" w:sz="4" w:space="0" w:color="auto"/>
              <w:left w:val="single" w:sz="4" w:space="0" w:color="auto"/>
              <w:bottom w:val="single" w:sz="4" w:space="0" w:color="auto"/>
              <w:right w:val="single" w:sz="4" w:space="0" w:color="auto"/>
            </w:tcBorders>
          </w:tcPr>
          <w:p w:rsidR="000B26DD" w:rsidRPr="00B24613" w:rsidRDefault="000B26DD" w:rsidP="00BA2282">
            <w:pPr>
              <w:spacing w:line="360" w:lineRule="auto"/>
              <w:ind w:firstLineChars="200" w:firstLine="420"/>
              <w:rPr>
                <w:rFonts w:asciiTheme="minorEastAsia" w:eastAsiaTheme="minorEastAsia" w:hAnsiTheme="minorEastAsia" w:cs="微软雅黑"/>
                <w:szCs w:val="20"/>
                <w:shd w:val="clear" w:color="auto" w:fill="FFFFFF"/>
              </w:rPr>
            </w:pPr>
          </w:p>
        </w:tc>
        <w:tc>
          <w:tcPr>
            <w:tcW w:w="1500" w:type="dxa"/>
            <w:tcBorders>
              <w:top w:val="single" w:sz="4" w:space="0" w:color="auto"/>
              <w:left w:val="single" w:sz="4" w:space="0" w:color="auto"/>
              <w:bottom w:val="single" w:sz="4" w:space="0" w:color="auto"/>
              <w:right w:val="single" w:sz="4" w:space="0" w:color="auto"/>
            </w:tcBorders>
          </w:tcPr>
          <w:p w:rsidR="000B26DD" w:rsidRPr="00B24613" w:rsidRDefault="000B26DD" w:rsidP="00BA2282">
            <w:pPr>
              <w:spacing w:line="360" w:lineRule="auto"/>
              <w:ind w:firstLineChars="200" w:firstLine="420"/>
              <w:rPr>
                <w:rFonts w:asciiTheme="minorEastAsia" w:eastAsiaTheme="minorEastAsia" w:hAnsiTheme="minorEastAsia" w:cs="微软雅黑"/>
                <w:szCs w:val="20"/>
                <w:shd w:val="clear" w:color="auto" w:fill="FFFFFF"/>
              </w:rPr>
            </w:pPr>
          </w:p>
        </w:tc>
        <w:tc>
          <w:tcPr>
            <w:tcW w:w="984" w:type="dxa"/>
            <w:tcBorders>
              <w:top w:val="single" w:sz="4" w:space="0" w:color="auto"/>
              <w:left w:val="single" w:sz="4" w:space="0" w:color="auto"/>
              <w:bottom w:val="single" w:sz="4" w:space="0" w:color="auto"/>
              <w:right w:val="single" w:sz="4" w:space="0" w:color="auto"/>
            </w:tcBorders>
            <w:vAlign w:val="center"/>
          </w:tcPr>
          <w:p w:rsidR="000B26DD" w:rsidRPr="00B24613" w:rsidRDefault="000B26DD" w:rsidP="00BA2282">
            <w:pPr>
              <w:spacing w:line="360" w:lineRule="auto"/>
              <w:ind w:firstLineChars="200" w:firstLine="420"/>
              <w:jc w:val="center"/>
              <w:rPr>
                <w:rFonts w:asciiTheme="minorEastAsia" w:eastAsiaTheme="minorEastAsia" w:hAnsiTheme="minorEastAsia" w:cs="微软雅黑"/>
                <w:szCs w:val="20"/>
                <w:shd w:val="clear" w:color="auto" w:fill="FFFFFF"/>
              </w:rPr>
            </w:pPr>
          </w:p>
        </w:tc>
      </w:tr>
      <w:tr w:rsidR="000B26DD" w:rsidRPr="00B24613" w:rsidTr="00BA2282">
        <w:trPr>
          <w:cantSplit/>
          <w:trHeight w:val="469"/>
        </w:trPr>
        <w:tc>
          <w:tcPr>
            <w:tcW w:w="883" w:type="dxa"/>
            <w:tcBorders>
              <w:top w:val="single" w:sz="4" w:space="0" w:color="auto"/>
              <w:left w:val="single" w:sz="4" w:space="0" w:color="auto"/>
              <w:bottom w:val="single" w:sz="4" w:space="0" w:color="auto"/>
              <w:right w:val="single" w:sz="4" w:space="0" w:color="auto"/>
            </w:tcBorders>
          </w:tcPr>
          <w:p w:rsidR="000B26DD" w:rsidRPr="00B24613" w:rsidRDefault="000B26DD" w:rsidP="00BA2282">
            <w:pPr>
              <w:spacing w:line="360" w:lineRule="auto"/>
              <w:ind w:firstLineChars="200" w:firstLine="420"/>
              <w:rPr>
                <w:rFonts w:asciiTheme="minorEastAsia" w:eastAsiaTheme="minorEastAsia" w:hAnsiTheme="minorEastAsia" w:cs="微软雅黑"/>
                <w:szCs w:val="20"/>
                <w:shd w:val="clear" w:color="auto" w:fill="FFFFFF"/>
              </w:rPr>
            </w:pPr>
          </w:p>
        </w:tc>
        <w:tc>
          <w:tcPr>
            <w:tcW w:w="1334" w:type="dxa"/>
            <w:tcBorders>
              <w:top w:val="single" w:sz="4" w:space="0" w:color="auto"/>
              <w:left w:val="single" w:sz="4" w:space="0" w:color="auto"/>
              <w:bottom w:val="single" w:sz="4" w:space="0" w:color="auto"/>
              <w:right w:val="single" w:sz="4" w:space="0" w:color="auto"/>
            </w:tcBorders>
          </w:tcPr>
          <w:p w:rsidR="000B26DD" w:rsidRPr="00B24613" w:rsidRDefault="000B26DD" w:rsidP="00BA2282">
            <w:pPr>
              <w:spacing w:line="360" w:lineRule="auto"/>
              <w:ind w:firstLineChars="200" w:firstLine="420"/>
              <w:rPr>
                <w:rFonts w:asciiTheme="minorEastAsia" w:eastAsiaTheme="minorEastAsia" w:hAnsiTheme="minorEastAsia" w:cs="微软雅黑"/>
                <w:szCs w:val="20"/>
                <w:shd w:val="clear" w:color="auto" w:fill="FFFFFF"/>
              </w:rPr>
            </w:pPr>
          </w:p>
        </w:tc>
        <w:tc>
          <w:tcPr>
            <w:tcW w:w="2137" w:type="dxa"/>
            <w:tcBorders>
              <w:top w:val="single" w:sz="4" w:space="0" w:color="auto"/>
              <w:left w:val="single" w:sz="4" w:space="0" w:color="auto"/>
              <w:bottom w:val="single" w:sz="4" w:space="0" w:color="auto"/>
              <w:right w:val="single" w:sz="4" w:space="0" w:color="auto"/>
            </w:tcBorders>
          </w:tcPr>
          <w:p w:rsidR="000B26DD" w:rsidRPr="00B24613" w:rsidRDefault="000B26DD" w:rsidP="00BA2282">
            <w:pPr>
              <w:spacing w:line="360" w:lineRule="auto"/>
              <w:ind w:firstLineChars="200" w:firstLine="420"/>
              <w:rPr>
                <w:rFonts w:asciiTheme="minorEastAsia" w:eastAsiaTheme="minorEastAsia" w:hAnsiTheme="minorEastAsia" w:cs="微软雅黑"/>
                <w:szCs w:val="20"/>
                <w:shd w:val="clear" w:color="auto" w:fill="FFFFFF"/>
              </w:rPr>
            </w:pPr>
          </w:p>
        </w:tc>
        <w:tc>
          <w:tcPr>
            <w:tcW w:w="2334" w:type="dxa"/>
            <w:tcBorders>
              <w:top w:val="single" w:sz="4" w:space="0" w:color="auto"/>
              <w:left w:val="single" w:sz="4" w:space="0" w:color="auto"/>
              <w:bottom w:val="single" w:sz="4" w:space="0" w:color="auto"/>
              <w:right w:val="single" w:sz="4" w:space="0" w:color="auto"/>
            </w:tcBorders>
          </w:tcPr>
          <w:p w:rsidR="000B26DD" w:rsidRPr="00B24613" w:rsidRDefault="000B26DD" w:rsidP="00BA2282">
            <w:pPr>
              <w:spacing w:line="360" w:lineRule="auto"/>
              <w:ind w:firstLineChars="200" w:firstLine="420"/>
              <w:rPr>
                <w:rFonts w:asciiTheme="minorEastAsia" w:eastAsiaTheme="minorEastAsia" w:hAnsiTheme="minorEastAsia" w:cs="微软雅黑"/>
                <w:szCs w:val="20"/>
                <w:shd w:val="clear" w:color="auto" w:fill="FFFFFF"/>
              </w:rPr>
            </w:pPr>
          </w:p>
        </w:tc>
        <w:tc>
          <w:tcPr>
            <w:tcW w:w="1500" w:type="dxa"/>
            <w:tcBorders>
              <w:top w:val="single" w:sz="4" w:space="0" w:color="auto"/>
              <w:left w:val="single" w:sz="4" w:space="0" w:color="auto"/>
              <w:bottom w:val="single" w:sz="4" w:space="0" w:color="auto"/>
              <w:right w:val="single" w:sz="4" w:space="0" w:color="auto"/>
            </w:tcBorders>
          </w:tcPr>
          <w:p w:rsidR="000B26DD" w:rsidRPr="00B24613" w:rsidRDefault="000B26DD" w:rsidP="00BA2282">
            <w:pPr>
              <w:spacing w:line="360" w:lineRule="auto"/>
              <w:ind w:firstLineChars="200" w:firstLine="420"/>
              <w:rPr>
                <w:rFonts w:asciiTheme="minorEastAsia" w:eastAsiaTheme="minorEastAsia" w:hAnsiTheme="minorEastAsia" w:cs="微软雅黑"/>
                <w:szCs w:val="20"/>
                <w:shd w:val="clear" w:color="auto" w:fill="FFFFFF"/>
              </w:rPr>
            </w:pPr>
          </w:p>
        </w:tc>
        <w:tc>
          <w:tcPr>
            <w:tcW w:w="984" w:type="dxa"/>
            <w:tcBorders>
              <w:top w:val="single" w:sz="4" w:space="0" w:color="auto"/>
              <w:left w:val="single" w:sz="4" w:space="0" w:color="auto"/>
              <w:bottom w:val="single" w:sz="4" w:space="0" w:color="auto"/>
              <w:right w:val="single" w:sz="4" w:space="0" w:color="auto"/>
            </w:tcBorders>
            <w:vAlign w:val="center"/>
          </w:tcPr>
          <w:p w:rsidR="000B26DD" w:rsidRPr="00B24613" w:rsidRDefault="000B26DD" w:rsidP="00BA2282">
            <w:pPr>
              <w:spacing w:line="360" w:lineRule="auto"/>
              <w:ind w:firstLineChars="200" w:firstLine="420"/>
              <w:jc w:val="center"/>
              <w:rPr>
                <w:rFonts w:asciiTheme="minorEastAsia" w:eastAsiaTheme="minorEastAsia" w:hAnsiTheme="minorEastAsia" w:cs="微软雅黑"/>
                <w:szCs w:val="20"/>
                <w:shd w:val="clear" w:color="auto" w:fill="FFFFFF"/>
              </w:rPr>
            </w:pPr>
          </w:p>
        </w:tc>
      </w:tr>
      <w:tr w:rsidR="000B26DD" w:rsidRPr="00B24613" w:rsidTr="00BA2282">
        <w:trPr>
          <w:cantSplit/>
          <w:trHeight w:val="469"/>
        </w:trPr>
        <w:tc>
          <w:tcPr>
            <w:tcW w:w="883" w:type="dxa"/>
            <w:tcBorders>
              <w:top w:val="single" w:sz="4" w:space="0" w:color="auto"/>
              <w:left w:val="single" w:sz="4" w:space="0" w:color="auto"/>
              <w:bottom w:val="single" w:sz="4" w:space="0" w:color="auto"/>
              <w:right w:val="single" w:sz="4" w:space="0" w:color="auto"/>
            </w:tcBorders>
          </w:tcPr>
          <w:p w:rsidR="000B26DD" w:rsidRPr="00B24613" w:rsidRDefault="000B26DD" w:rsidP="00BA2282">
            <w:pPr>
              <w:spacing w:line="360" w:lineRule="auto"/>
              <w:ind w:firstLineChars="200" w:firstLine="420"/>
              <w:rPr>
                <w:rFonts w:asciiTheme="minorEastAsia" w:eastAsiaTheme="minorEastAsia" w:hAnsiTheme="minorEastAsia" w:cs="微软雅黑"/>
                <w:szCs w:val="20"/>
                <w:shd w:val="clear" w:color="auto" w:fill="FFFFFF"/>
              </w:rPr>
            </w:pPr>
          </w:p>
        </w:tc>
        <w:tc>
          <w:tcPr>
            <w:tcW w:w="1334" w:type="dxa"/>
            <w:tcBorders>
              <w:top w:val="single" w:sz="4" w:space="0" w:color="auto"/>
              <w:left w:val="single" w:sz="4" w:space="0" w:color="auto"/>
              <w:bottom w:val="single" w:sz="4" w:space="0" w:color="auto"/>
              <w:right w:val="single" w:sz="4" w:space="0" w:color="auto"/>
            </w:tcBorders>
          </w:tcPr>
          <w:p w:rsidR="000B26DD" w:rsidRPr="00B24613" w:rsidRDefault="000B26DD" w:rsidP="00BA2282">
            <w:pPr>
              <w:spacing w:line="360" w:lineRule="auto"/>
              <w:ind w:firstLineChars="200" w:firstLine="420"/>
              <w:rPr>
                <w:rFonts w:asciiTheme="minorEastAsia" w:eastAsiaTheme="minorEastAsia" w:hAnsiTheme="minorEastAsia" w:cs="微软雅黑"/>
                <w:szCs w:val="20"/>
                <w:shd w:val="clear" w:color="auto" w:fill="FFFFFF"/>
              </w:rPr>
            </w:pPr>
          </w:p>
        </w:tc>
        <w:tc>
          <w:tcPr>
            <w:tcW w:w="2137" w:type="dxa"/>
            <w:tcBorders>
              <w:top w:val="single" w:sz="4" w:space="0" w:color="auto"/>
              <w:left w:val="single" w:sz="4" w:space="0" w:color="auto"/>
              <w:bottom w:val="single" w:sz="4" w:space="0" w:color="auto"/>
              <w:right w:val="single" w:sz="4" w:space="0" w:color="auto"/>
            </w:tcBorders>
          </w:tcPr>
          <w:p w:rsidR="000B26DD" w:rsidRPr="00B24613" w:rsidRDefault="000B26DD" w:rsidP="00BA2282">
            <w:pPr>
              <w:spacing w:line="360" w:lineRule="auto"/>
              <w:ind w:firstLineChars="200" w:firstLine="420"/>
              <w:rPr>
                <w:rFonts w:asciiTheme="minorEastAsia" w:eastAsiaTheme="minorEastAsia" w:hAnsiTheme="minorEastAsia" w:cs="微软雅黑"/>
                <w:szCs w:val="20"/>
                <w:shd w:val="clear" w:color="auto" w:fill="FFFFFF"/>
              </w:rPr>
            </w:pPr>
          </w:p>
        </w:tc>
        <w:tc>
          <w:tcPr>
            <w:tcW w:w="2334" w:type="dxa"/>
            <w:tcBorders>
              <w:top w:val="single" w:sz="4" w:space="0" w:color="auto"/>
              <w:left w:val="single" w:sz="4" w:space="0" w:color="auto"/>
              <w:bottom w:val="single" w:sz="4" w:space="0" w:color="auto"/>
              <w:right w:val="single" w:sz="4" w:space="0" w:color="auto"/>
            </w:tcBorders>
          </w:tcPr>
          <w:p w:rsidR="000B26DD" w:rsidRPr="00B24613" w:rsidRDefault="000B26DD" w:rsidP="00BA2282">
            <w:pPr>
              <w:spacing w:line="360" w:lineRule="auto"/>
              <w:ind w:firstLineChars="200" w:firstLine="420"/>
              <w:rPr>
                <w:rFonts w:asciiTheme="minorEastAsia" w:eastAsiaTheme="minorEastAsia" w:hAnsiTheme="minorEastAsia" w:cs="微软雅黑"/>
                <w:szCs w:val="20"/>
                <w:shd w:val="clear" w:color="auto" w:fill="FFFFFF"/>
              </w:rPr>
            </w:pPr>
          </w:p>
        </w:tc>
        <w:tc>
          <w:tcPr>
            <w:tcW w:w="1500" w:type="dxa"/>
            <w:tcBorders>
              <w:top w:val="single" w:sz="4" w:space="0" w:color="auto"/>
              <w:left w:val="single" w:sz="4" w:space="0" w:color="auto"/>
              <w:bottom w:val="single" w:sz="4" w:space="0" w:color="auto"/>
              <w:right w:val="single" w:sz="4" w:space="0" w:color="auto"/>
            </w:tcBorders>
          </w:tcPr>
          <w:p w:rsidR="000B26DD" w:rsidRPr="00B24613" w:rsidRDefault="000B26DD" w:rsidP="00BA2282">
            <w:pPr>
              <w:spacing w:line="360" w:lineRule="auto"/>
              <w:ind w:firstLineChars="200" w:firstLine="420"/>
              <w:rPr>
                <w:rFonts w:asciiTheme="minorEastAsia" w:eastAsiaTheme="minorEastAsia" w:hAnsiTheme="minorEastAsia" w:cs="微软雅黑"/>
                <w:szCs w:val="20"/>
                <w:shd w:val="clear" w:color="auto" w:fill="FFFFFF"/>
              </w:rPr>
            </w:pPr>
          </w:p>
        </w:tc>
        <w:tc>
          <w:tcPr>
            <w:tcW w:w="984" w:type="dxa"/>
            <w:tcBorders>
              <w:top w:val="single" w:sz="4" w:space="0" w:color="auto"/>
              <w:left w:val="single" w:sz="4" w:space="0" w:color="auto"/>
              <w:bottom w:val="single" w:sz="4" w:space="0" w:color="auto"/>
              <w:right w:val="single" w:sz="4" w:space="0" w:color="auto"/>
            </w:tcBorders>
            <w:vAlign w:val="center"/>
          </w:tcPr>
          <w:p w:rsidR="000B26DD" w:rsidRPr="00B24613" w:rsidRDefault="000B26DD" w:rsidP="00BA2282">
            <w:pPr>
              <w:spacing w:line="360" w:lineRule="auto"/>
              <w:ind w:firstLineChars="200" w:firstLine="420"/>
              <w:jc w:val="center"/>
              <w:rPr>
                <w:rFonts w:asciiTheme="minorEastAsia" w:eastAsiaTheme="minorEastAsia" w:hAnsiTheme="minorEastAsia" w:cs="微软雅黑"/>
                <w:szCs w:val="20"/>
                <w:shd w:val="clear" w:color="auto" w:fill="FFFFFF"/>
              </w:rPr>
            </w:pPr>
          </w:p>
        </w:tc>
      </w:tr>
      <w:tr w:rsidR="000B26DD" w:rsidRPr="00B24613" w:rsidTr="00BA2282">
        <w:trPr>
          <w:cantSplit/>
          <w:trHeight w:val="469"/>
        </w:trPr>
        <w:tc>
          <w:tcPr>
            <w:tcW w:w="883" w:type="dxa"/>
            <w:tcBorders>
              <w:top w:val="single" w:sz="4" w:space="0" w:color="auto"/>
              <w:left w:val="single" w:sz="4" w:space="0" w:color="auto"/>
              <w:bottom w:val="single" w:sz="4" w:space="0" w:color="auto"/>
              <w:right w:val="single" w:sz="4" w:space="0" w:color="auto"/>
            </w:tcBorders>
          </w:tcPr>
          <w:p w:rsidR="000B26DD" w:rsidRPr="00B24613" w:rsidRDefault="000B26DD" w:rsidP="00BA2282">
            <w:pPr>
              <w:spacing w:line="360" w:lineRule="auto"/>
              <w:ind w:firstLineChars="200" w:firstLine="420"/>
              <w:rPr>
                <w:rFonts w:asciiTheme="minorEastAsia" w:eastAsiaTheme="minorEastAsia" w:hAnsiTheme="minorEastAsia" w:cs="微软雅黑"/>
                <w:szCs w:val="20"/>
                <w:shd w:val="clear" w:color="auto" w:fill="FFFFFF"/>
              </w:rPr>
            </w:pPr>
          </w:p>
        </w:tc>
        <w:tc>
          <w:tcPr>
            <w:tcW w:w="1334" w:type="dxa"/>
            <w:tcBorders>
              <w:top w:val="single" w:sz="4" w:space="0" w:color="auto"/>
              <w:left w:val="single" w:sz="4" w:space="0" w:color="auto"/>
              <w:bottom w:val="single" w:sz="4" w:space="0" w:color="auto"/>
              <w:right w:val="single" w:sz="4" w:space="0" w:color="auto"/>
            </w:tcBorders>
          </w:tcPr>
          <w:p w:rsidR="000B26DD" w:rsidRPr="00B24613" w:rsidRDefault="000B26DD" w:rsidP="00BA2282">
            <w:pPr>
              <w:spacing w:line="360" w:lineRule="auto"/>
              <w:ind w:firstLineChars="200" w:firstLine="420"/>
              <w:rPr>
                <w:rFonts w:asciiTheme="minorEastAsia" w:eastAsiaTheme="minorEastAsia" w:hAnsiTheme="minorEastAsia" w:cs="微软雅黑"/>
                <w:szCs w:val="20"/>
                <w:shd w:val="clear" w:color="auto" w:fill="FFFFFF"/>
              </w:rPr>
            </w:pPr>
          </w:p>
        </w:tc>
        <w:tc>
          <w:tcPr>
            <w:tcW w:w="2137" w:type="dxa"/>
            <w:tcBorders>
              <w:top w:val="single" w:sz="4" w:space="0" w:color="auto"/>
              <w:left w:val="single" w:sz="4" w:space="0" w:color="auto"/>
              <w:bottom w:val="single" w:sz="4" w:space="0" w:color="auto"/>
              <w:right w:val="single" w:sz="4" w:space="0" w:color="auto"/>
            </w:tcBorders>
          </w:tcPr>
          <w:p w:rsidR="000B26DD" w:rsidRPr="00B24613" w:rsidRDefault="000B26DD" w:rsidP="00BA2282">
            <w:pPr>
              <w:spacing w:line="360" w:lineRule="auto"/>
              <w:ind w:firstLineChars="200" w:firstLine="420"/>
              <w:rPr>
                <w:rFonts w:asciiTheme="minorEastAsia" w:eastAsiaTheme="minorEastAsia" w:hAnsiTheme="minorEastAsia" w:cs="微软雅黑"/>
                <w:szCs w:val="20"/>
                <w:shd w:val="clear" w:color="auto" w:fill="FFFFFF"/>
              </w:rPr>
            </w:pPr>
          </w:p>
        </w:tc>
        <w:tc>
          <w:tcPr>
            <w:tcW w:w="2334" w:type="dxa"/>
            <w:tcBorders>
              <w:top w:val="single" w:sz="4" w:space="0" w:color="auto"/>
              <w:left w:val="single" w:sz="4" w:space="0" w:color="auto"/>
              <w:bottom w:val="single" w:sz="4" w:space="0" w:color="auto"/>
              <w:right w:val="single" w:sz="4" w:space="0" w:color="auto"/>
            </w:tcBorders>
          </w:tcPr>
          <w:p w:rsidR="000B26DD" w:rsidRPr="00B24613" w:rsidRDefault="000B26DD" w:rsidP="00BA2282">
            <w:pPr>
              <w:spacing w:line="360" w:lineRule="auto"/>
              <w:ind w:firstLineChars="200" w:firstLine="420"/>
              <w:rPr>
                <w:rFonts w:asciiTheme="minorEastAsia" w:eastAsiaTheme="minorEastAsia" w:hAnsiTheme="minorEastAsia" w:cs="微软雅黑"/>
                <w:szCs w:val="20"/>
                <w:shd w:val="clear" w:color="auto" w:fill="FFFFFF"/>
              </w:rPr>
            </w:pPr>
          </w:p>
        </w:tc>
        <w:tc>
          <w:tcPr>
            <w:tcW w:w="1500" w:type="dxa"/>
            <w:tcBorders>
              <w:top w:val="single" w:sz="4" w:space="0" w:color="auto"/>
              <w:left w:val="single" w:sz="4" w:space="0" w:color="auto"/>
              <w:bottom w:val="single" w:sz="4" w:space="0" w:color="auto"/>
              <w:right w:val="single" w:sz="4" w:space="0" w:color="auto"/>
            </w:tcBorders>
          </w:tcPr>
          <w:p w:rsidR="000B26DD" w:rsidRPr="00B24613" w:rsidRDefault="000B26DD" w:rsidP="00BA2282">
            <w:pPr>
              <w:spacing w:line="360" w:lineRule="auto"/>
              <w:ind w:firstLineChars="200" w:firstLine="420"/>
              <w:rPr>
                <w:rFonts w:asciiTheme="minorEastAsia" w:eastAsiaTheme="minorEastAsia" w:hAnsiTheme="minorEastAsia" w:cs="微软雅黑"/>
                <w:szCs w:val="20"/>
                <w:shd w:val="clear" w:color="auto" w:fill="FFFFFF"/>
              </w:rPr>
            </w:pPr>
          </w:p>
        </w:tc>
        <w:tc>
          <w:tcPr>
            <w:tcW w:w="984" w:type="dxa"/>
            <w:tcBorders>
              <w:top w:val="single" w:sz="4" w:space="0" w:color="auto"/>
              <w:left w:val="single" w:sz="4" w:space="0" w:color="auto"/>
              <w:bottom w:val="single" w:sz="4" w:space="0" w:color="auto"/>
              <w:right w:val="single" w:sz="4" w:space="0" w:color="auto"/>
            </w:tcBorders>
            <w:vAlign w:val="center"/>
          </w:tcPr>
          <w:p w:rsidR="000B26DD" w:rsidRPr="00B24613" w:rsidRDefault="000B26DD" w:rsidP="00BA2282">
            <w:pPr>
              <w:spacing w:line="360" w:lineRule="auto"/>
              <w:ind w:firstLineChars="200" w:firstLine="420"/>
              <w:jc w:val="center"/>
              <w:rPr>
                <w:rFonts w:asciiTheme="minorEastAsia" w:eastAsiaTheme="minorEastAsia" w:hAnsiTheme="minorEastAsia" w:cs="微软雅黑"/>
                <w:szCs w:val="20"/>
                <w:shd w:val="clear" w:color="auto" w:fill="FFFFFF"/>
              </w:rPr>
            </w:pPr>
          </w:p>
        </w:tc>
      </w:tr>
      <w:tr w:rsidR="000B26DD" w:rsidRPr="00B24613" w:rsidTr="00BA2282">
        <w:trPr>
          <w:cantSplit/>
          <w:trHeight w:val="469"/>
        </w:trPr>
        <w:tc>
          <w:tcPr>
            <w:tcW w:w="883" w:type="dxa"/>
            <w:tcBorders>
              <w:top w:val="single" w:sz="4" w:space="0" w:color="auto"/>
              <w:left w:val="single" w:sz="4" w:space="0" w:color="auto"/>
              <w:bottom w:val="single" w:sz="4" w:space="0" w:color="auto"/>
              <w:right w:val="single" w:sz="4" w:space="0" w:color="auto"/>
            </w:tcBorders>
          </w:tcPr>
          <w:p w:rsidR="000B26DD" w:rsidRPr="00B24613" w:rsidRDefault="000B26DD" w:rsidP="00BA2282">
            <w:pPr>
              <w:spacing w:line="360" w:lineRule="auto"/>
              <w:ind w:firstLineChars="200" w:firstLine="420"/>
              <w:rPr>
                <w:rFonts w:asciiTheme="minorEastAsia" w:eastAsiaTheme="minorEastAsia" w:hAnsiTheme="minorEastAsia" w:cs="微软雅黑"/>
                <w:szCs w:val="20"/>
                <w:shd w:val="clear" w:color="auto" w:fill="FFFFFF"/>
              </w:rPr>
            </w:pPr>
          </w:p>
        </w:tc>
        <w:tc>
          <w:tcPr>
            <w:tcW w:w="1334" w:type="dxa"/>
            <w:tcBorders>
              <w:top w:val="single" w:sz="4" w:space="0" w:color="auto"/>
              <w:left w:val="single" w:sz="4" w:space="0" w:color="auto"/>
              <w:bottom w:val="single" w:sz="4" w:space="0" w:color="auto"/>
              <w:right w:val="single" w:sz="4" w:space="0" w:color="auto"/>
            </w:tcBorders>
          </w:tcPr>
          <w:p w:rsidR="000B26DD" w:rsidRPr="00B24613" w:rsidRDefault="000B26DD" w:rsidP="00BA2282">
            <w:pPr>
              <w:spacing w:line="360" w:lineRule="auto"/>
              <w:ind w:firstLineChars="200" w:firstLine="420"/>
              <w:rPr>
                <w:rFonts w:asciiTheme="minorEastAsia" w:eastAsiaTheme="minorEastAsia" w:hAnsiTheme="minorEastAsia" w:cs="微软雅黑"/>
                <w:szCs w:val="20"/>
                <w:shd w:val="clear" w:color="auto" w:fill="FFFFFF"/>
              </w:rPr>
            </w:pPr>
          </w:p>
        </w:tc>
        <w:tc>
          <w:tcPr>
            <w:tcW w:w="2137" w:type="dxa"/>
            <w:tcBorders>
              <w:top w:val="single" w:sz="4" w:space="0" w:color="auto"/>
              <w:left w:val="single" w:sz="4" w:space="0" w:color="auto"/>
              <w:bottom w:val="single" w:sz="4" w:space="0" w:color="auto"/>
              <w:right w:val="single" w:sz="4" w:space="0" w:color="auto"/>
            </w:tcBorders>
          </w:tcPr>
          <w:p w:rsidR="000B26DD" w:rsidRPr="00B24613" w:rsidRDefault="000B26DD" w:rsidP="00BA2282">
            <w:pPr>
              <w:spacing w:line="360" w:lineRule="auto"/>
              <w:ind w:firstLineChars="200" w:firstLine="420"/>
              <w:rPr>
                <w:rFonts w:asciiTheme="minorEastAsia" w:eastAsiaTheme="minorEastAsia" w:hAnsiTheme="minorEastAsia" w:cs="微软雅黑"/>
                <w:szCs w:val="20"/>
                <w:shd w:val="clear" w:color="auto" w:fill="FFFFFF"/>
              </w:rPr>
            </w:pPr>
          </w:p>
        </w:tc>
        <w:tc>
          <w:tcPr>
            <w:tcW w:w="2334" w:type="dxa"/>
            <w:tcBorders>
              <w:top w:val="single" w:sz="4" w:space="0" w:color="auto"/>
              <w:left w:val="single" w:sz="4" w:space="0" w:color="auto"/>
              <w:bottom w:val="single" w:sz="4" w:space="0" w:color="auto"/>
              <w:right w:val="single" w:sz="4" w:space="0" w:color="auto"/>
            </w:tcBorders>
          </w:tcPr>
          <w:p w:rsidR="000B26DD" w:rsidRPr="00B24613" w:rsidRDefault="000B26DD" w:rsidP="00BA2282">
            <w:pPr>
              <w:spacing w:line="360" w:lineRule="auto"/>
              <w:ind w:firstLineChars="200" w:firstLine="420"/>
              <w:rPr>
                <w:rFonts w:asciiTheme="minorEastAsia" w:eastAsiaTheme="minorEastAsia" w:hAnsiTheme="minorEastAsia" w:cs="微软雅黑"/>
                <w:szCs w:val="20"/>
                <w:shd w:val="clear" w:color="auto" w:fill="FFFFFF"/>
              </w:rPr>
            </w:pPr>
          </w:p>
        </w:tc>
        <w:tc>
          <w:tcPr>
            <w:tcW w:w="1500" w:type="dxa"/>
            <w:tcBorders>
              <w:top w:val="single" w:sz="4" w:space="0" w:color="auto"/>
              <w:left w:val="single" w:sz="4" w:space="0" w:color="auto"/>
              <w:bottom w:val="single" w:sz="4" w:space="0" w:color="auto"/>
              <w:right w:val="single" w:sz="4" w:space="0" w:color="auto"/>
            </w:tcBorders>
          </w:tcPr>
          <w:p w:rsidR="000B26DD" w:rsidRPr="00B24613" w:rsidRDefault="000B26DD" w:rsidP="00BA2282">
            <w:pPr>
              <w:spacing w:line="360" w:lineRule="auto"/>
              <w:ind w:firstLineChars="200" w:firstLine="420"/>
              <w:rPr>
                <w:rFonts w:asciiTheme="minorEastAsia" w:eastAsiaTheme="minorEastAsia" w:hAnsiTheme="minorEastAsia" w:cs="微软雅黑"/>
                <w:szCs w:val="20"/>
                <w:shd w:val="clear" w:color="auto" w:fill="FFFFFF"/>
              </w:rPr>
            </w:pPr>
          </w:p>
        </w:tc>
        <w:tc>
          <w:tcPr>
            <w:tcW w:w="984" w:type="dxa"/>
            <w:tcBorders>
              <w:top w:val="single" w:sz="4" w:space="0" w:color="auto"/>
              <w:left w:val="single" w:sz="4" w:space="0" w:color="auto"/>
              <w:bottom w:val="single" w:sz="4" w:space="0" w:color="auto"/>
              <w:right w:val="single" w:sz="4" w:space="0" w:color="auto"/>
            </w:tcBorders>
            <w:vAlign w:val="center"/>
          </w:tcPr>
          <w:p w:rsidR="000B26DD" w:rsidRPr="00B24613" w:rsidRDefault="000B26DD" w:rsidP="00BA2282">
            <w:pPr>
              <w:spacing w:line="360" w:lineRule="auto"/>
              <w:ind w:firstLineChars="200" w:firstLine="420"/>
              <w:jc w:val="center"/>
              <w:rPr>
                <w:rFonts w:asciiTheme="minorEastAsia" w:eastAsiaTheme="minorEastAsia" w:hAnsiTheme="minorEastAsia" w:cs="微软雅黑"/>
                <w:szCs w:val="20"/>
                <w:shd w:val="clear" w:color="auto" w:fill="FFFFFF"/>
              </w:rPr>
            </w:pPr>
          </w:p>
        </w:tc>
      </w:tr>
      <w:tr w:rsidR="000B26DD" w:rsidRPr="00B24613" w:rsidTr="00BA2282">
        <w:trPr>
          <w:cantSplit/>
          <w:trHeight w:val="454"/>
        </w:trPr>
        <w:tc>
          <w:tcPr>
            <w:tcW w:w="883" w:type="dxa"/>
            <w:tcBorders>
              <w:top w:val="single" w:sz="4" w:space="0" w:color="auto"/>
              <w:left w:val="single" w:sz="4" w:space="0" w:color="auto"/>
              <w:bottom w:val="single" w:sz="4" w:space="0" w:color="auto"/>
              <w:right w:val="single" w:sz="4" w:space="0" w:color="auto"/>
            </w:tcBorders>
          </w:tcPr>
          <w:p w:rsidR="000B26DD" w:rsidRPr="00B24613" w:rsidRDefault="000B26DD" w:rsidP="00BA2282">
            <w:pPr>
              <w:spacing w:line="360" w:lineRule="auto"/>
              <w:ind w:firstLineChars="200" w:firstLine="420"/>
              <w:rPr>
                <w:rFonts w:asciiTheme="minorEastAsia" w:eastAsiaTheme="minorEastAsia" w:hAnsiTheme="minorEastAsia" w:cs="微软雅黑"/>
                <w:szCs w:val="20"/>
                <w:shd w:val="clear" w:color="auto" w:fill="FFFFFF"/>
              </w:rPr>
            </w:pPr>
          </w:p>
        </w:tc>
        <w:tc>
          <w:tcPr>
            <w:tcW w:w="1334" w:type="dxa"/>
            <w:tcBorders>
              <w:top w:val="single" w:sz="4" w:space="0" w:color="auto"/>
              <w:left w:val="single" w:sz="4" w:space="0" w:color="auto"/>
              <w:bottom w:val="single" w:sz="4" w:space="0" w:color="auto"/>
              <w:right w:val="single" w:sz="4" w:space="0" w:color="auto"/>
            </w:tcBorders>
          </w:tcPr>
          <w:p w:rsidR="000B26DD" w:rsidRPr="00B24613" w:rsidRDefault="000B26DD" w:rsidP="00BA2282">
            <w:pPr>
              <w:spacing w:line="360" w:lineRule="auto"/>
              <w:ind w:firstLineChars="200" w:firstLine="420"/>
              <w:rPr>
                <w:rFonts w:asciiTheme="minorEastAsia" w:eastAsiaTheme="minorEastAsia" w:hAnsiTheme="minorEastAsia" w:cs="微软雅黑"/>
                <w:szCs w:val="20"/>
                <w:shd w:val="clear" w:color="auto" w:fill="FFFFFF"/>
              </w:rPr>
            </w:pPr>
          </w:p>
        </w:tc>
        <w:tc>
          <w:tcPr>
            <w:tcW w:w="2137" w:type="dxa"/>
            <w:tcBorders>
              <w:top w:val="single" w:sz="4" w:space="0" w:color="auto"/>
              <w:left w:val="single" w:sz="4" w:space="0" w:color="auto"/>
              <w:bottom w:val="single" w:sz="4" w:space="0" w:color="auto"/>
              <w:right w:val="single" w:sz="4" w:space="0" w:color="auto"/>
            </w:tcBorders>
          </w:tcPr>
          <w:p w:rsidR="000B26DD" w:rsidRPr="00B24613" w:rsidRDefault="000B26DD" w:rsidP="00BA2282">
            <w:pPr>
              <w:spacing w:line="360" w:lineRule="auto"/>
              <w:ind w:firstLineChars="200" w:firstLine="420"/>
              <w:rPr>
                <w:rFonts w:asciiTheme="minorEastAsia" w:eastAsiaTheme="minorEastAsia" w:hAnsiTheme="minorEastAsia" w:cs="微软雅黑"/>
                <w:szCs w:val="20"/>
                <w:shd w:val="clear" w:color="auto" w:fill="FFFFFF"/>
              </w:rPr>
            </w:pPr>
          </w:p>
        </w:tc>
        <w:tc>
          <w:tcPr>
            <w:tcW w:w="2334" w:type="dxa"/>
            <w:tcBorders>
              <w:top w:val="single" w:sz="4" w:space="0" w:color="auto"/>
              <w:left w:val="single" w:sz="4" w:space="0" w:color="auto"/>
              <w:bottom w:val="single" w:sz="4" w:space="0" w:color="auto"/>
              <w:right w:val="single" w:sz="4" w:space="0" w:color="auto"/>
            </w:tcBorders>
          </w:tcPr>
          <w:p w:rsidR="000B26DD" w:rsidRPr="00B24613" w:rsidRDefault="000B26DD" w:rsidP="00BA2282">
            <w:pPr>
              <w:spacing w:line="360" w:lineRule="auto"/>
              <w:ind w:firstLineChars="200" w:firstLine="420"/>
              <w:rPr>
                <w:rFonts w:asciiTheme="minorEastAsia" w:eastAsiaTheme="minorEastAsia" w:hAnsiTheme="minorEastAsia" w:cs="微软雅黑"/>
                <w:szCs w:val="20"/>
                <w:shd w:val="clear" w:color="auto" w:fill="FFFFFF"/>
              </w:rPr>
            </w:pPr>
          </w:p>
        </w:tc>
        <w:tc>
          <w:tcPr>
            <w:tcW w:w="1500" w:type="dxa"/>
            <w:tcBorders>
              <w:top w:val="single" w:sz="4" w:space="0" w:color="auto"/>
              <w:left w:val="single" w:sz="4" w:space="0" w:color="auto"/>
              <w:bottom w:val="single" w:sz="4" w:space="0" w:color="auto"/>
              <w:right w:val="single" w:sz="4" w:space="0" w:color="auto"/>
            </w:tcBorders>
          </w:tcPr>
          <w:p w:rsidR="000B26DD" w:rsidRPr="00B24613" w:rsidRDefault="000B26DD" w:rsidP="00BA2282">
            <w:pPr>
              <w:spacing w:line="360" w:lineRule="auto"/>
              <w:ind w:firstLineChars="200" w:firstLine="420"/>
              <w:rPr>
                <w:rFonts w:asciiTheme="minorEastAsia" w:eastAsiaTheme="minorEastAsia" w:hAnsiTheme="minorEastAsia" w:cs="微软雅黑"/>
                <w:szCs w:val="20"/>
                <w:shd w:val="clear" w:color="auto" w:fill="FFFFFF"/>
              </w:rPr>
            </w:pPr>
          </w:p>
        </w:tc>
        <w:tc>
          <w:tcPr>
            <w:tcW w:w="984" w:type="dxa"/>
            <w:tcBorders>
              <w:top w:val="single" w:sz="4" w:space="0" w:color="auto"/>
              <w:left w:val="single" w:sz="4" w:space="0" w:color="auto"/>
              <w:bottom w:val="single" w:sz="4" w:space="0" w:color="auto"/>
              <w:right w:val="single" w:sz="4" w:space="0" w:color="auto"/>
            </w:tcBorders>
            <w:vAlign w:val="center"/>
          </w:tcPr>
          <w:p w:rsidR="000B26DD" w:rsidRPr="00B24613" w:rsidRDefault="000B26DD" w:rsidP="00BA2282">
            <w:pPr>
              <w:spacing w:line="360" w:lineRule="auto"/>
              <w:ind w:firstLineChars="200" w:firstLine="420"/>
              <w:jc w:val="center"/>
              <w:rPr>
                <w:rFonts w:asciiTheme="minorEastAsia" w:eastAsiaTheme="minorEastAsia" w:hAnsiTheme="minorEastAsia" w:cs="微软雅黑"/>
                <w:szCs w:val="20"/>
                <w:shd w:val="clear" w:color="auto" w:fill="FFFFFF"/>
              </w:rPr>
            </w:pPr>
          </w:p>
        </w:tc>
      </w:tr>
      <w:tr w:rsidR="000B26DD" w:rsidRPr="00B24613" w:rsidTr="00BA2282">
        <w:trPr>
          <w:cantSplit/>
          <w:trHeight w:val="469"/>
        </w:trPr>
        <w:tc>
          <w:tcPr>
            <w:tcW w:w="883" w:type="dxa"/>
            <w:tcBorders>
              <w:top w:val="single" w:sz="4" w:space="0" w:color="auto"/>
              <w:left w:val="single" w:sz="4" w:space="0" w:color="auto"/>
              <w:bottom w:val="single" w:sz="4" w:space="0" w:color="auto"/>
              <w:right w:val="single" w:sz="4" w:space="0" w:color="auto"/>
            </w:tcBorders>
          </w:tcPr>
          <w:p w:rsidR="000B26DD" w:rsidRPr="00B24613" w:rsidRDefault="000B26DD" w:rsidP="00BA2282">
            <w:pPr>
              <w:spacing w:line="360" w:lineRule="auto"/>
              <w:ind w:firstLineChars="200" w:firstLine="420"/>
              <w:rPr>
                <w:rFonts w:asciiTheme="minorEastAsia" w:eastAsiaTheme="minorEastAsia" w:hAnsiTheme="minorEastAsia" w:cs="微软雅黑"/>
                <w:szCs w:val="20"/>
                <w:shd w:val="clear" w:color="auto" w:fill="FFFFFF"/>
              </w:rPr>
            </w:pPr>
          </w:p>
        </w:tc>
        <w:tc>
          <w:tcPr>
            <w:tcW w:w="1334" w:type="dxa"/>
            <w:tcBorders>
              <w:top w:val="single" w:sz="4" w:space="0" w:color="auto"/>
              <w:left w:val="single" w:sz="4" w:space="0" w:color="auto"/>
              <w:bottom w:val="single" w:sz="4" w:space="0" w:color="auto"/>
              <w:right w:val="single" w:sz="4" w:space="0" w:color="auto"/>
            </w:tcBorders>
          </w:tcPr>
          <w:p w:rsidR="000B26DD" w:rsidRPr="00B24613" w:rsidRDefault="000B26DD" w:rsidP="00BA2282">
            <w:pPr>
              <w:spacing w:line="360" w:lineRule="auto"/>
              <w:ind w:firstLineChars="200" w:firstLine="420"/>
              <w:rPr>
                <w:rFonts w:asciiTheme="minorEastAsia" w:eastAsiaTheme="minorEastAsia" w:hAnsiTheme="minorEastAsia" w:cs="微软雅黑"/>
                <w:szCs w:val="20"/>
                <w:shd w:val="clear" w:color="auto" w:fill="FFFFFF"/>
              </w:rPr>
            </w:pPr>
          </w:p>
        </w:tc>
        <w:tc>
          <w:tcPr>
            <w:tcW w:w="2137" w:type="dxa"/>
            <w:tcBorders>
              <w:top w:val="single" w:sz="4" w:space="0" w:color="auto"/>
              <w:left w:val="single" w:sz="4" w:space="0" w:color="auto"/>
              <w:bottom w:val="single" w:sz="4" w:space="0" w:color="auto"/>
              <w:right w:val="single" w:sz="4" w:space="0" w:color="auto"/>
            </w:tcBorders>
          </w:tcPr>
          <w:p w:rsidR="000B26DD" w:rsidRPr="00B24613" w:rsidRDefault="000B26DD" w:rsidP="00BA2282">
            <w:pPr>
              <w:spacing w:line="360" w:lineRule="auto"/>
              <w:ind w:firstLineChars="200" w:firstLine="420"/>
              <w:rPr>
                <w:rFonts w:asciiTheme="minorEastAsia" w:eastAsiaTheme="minorEastAsia" w:hAnsiTheme="minorEastAsia" w:cs="微软雅黑"/>
                <w:szCs w:val="20"/>
                <w:shd w:val="clear" w:color="auto" w:fill="FFFFFF"/>
              </w:rPr>
            </w:pPr>
          </w:p>
        </w:tc>
        <w:tc>
          <w:tcPr>
            <w:tcW w:w="2334" w:type="dxa"/>
            <w:tcBorders>
              <w:top w:val="single" w:sz="4" w:space="0" w:color="auto"/>
              <w:left w:val="single" w:sz="4" w:space="0" w:color="auto"/>
              <w:bottom w:val="single" w:sz="4" w:space="0" w:color="auto"/>
              <w:right w:val="single" w:sz="4" w:space="0" w:color="auto"/>
            </w:tcBorders>
          </w:tcPr>
          <w:p w:rsidR="000B26DD" w:rsidRPr="00B24613" w:rsidRDefault="000B26DD" w:rsidP="00BA2282">
            <w:pPr>
              <w:spacing w:line="360" w:lineRule="auto"/>
              <w:ind w:firstLineChars="200" w:firstLine="420"/>
              <w:rPr>
                <w:rFonts w:asciiTheme="minorEastAsia" w:eastAsiaTheme="minorEastAsia" w:hAnsiTheme="minorEastAsia" w:cs="微软雅黑"/>
                <w:szCs w:val="20"/>
                <w:shd w:val="clear" w:color="auto" w:fill="FFFFFF"/>
              </w:rPr>
            </w:pPr>
          </w:p>
        </w:tc>
        <w:tc>
          <w:tcPr>
            <w:tcW w:w="1500" w:type="dxa"/>
            <w:tcBorders>
              <w:top w:val="single" w:sz="4" w:space="0" w:color="auto"/>
              <w:left w:val="single" w:sz="4" w:space="0" w:color="auto"/>
              <w:bottom w:val="single" w:sz="4" w:space="0" w:color="auto"/>
              <w:right w:val="single" w:sz="4" w:space="0" w:color="auto"/>
            </w:tcBorders>
          </w:tcPr>
          <w:p w:rsidR="000B26DD" w:rsidRPr="00B24613" w:rsidRDefault="000B26DD" w:rsidP="00BA2282">
            <w:pPr>
              <w:spacing w:line="360" w:lineRule="auto"/>
              <w:ind w:firstLineChars="200" w:firstLine="420"/>
              <w:rPr>
                <w:rFonts w:asciiTheme="minorEastAsia" w:eastAsiaTheme="minorEastAsia" w:hAnsiTheme="minorEastAsia" w:cs="微软雅黑"/>
                <w:szCs w:val="20"/>
                <w:shd w:val="clear" w:color="auto" w:fill="FFFFFF"/>
              </w:rPr>
            </w:pPr>
          </w:p>
        </w:tc>
        <w:tc>
          <w:tcPr>
            <w:tcW w:w="984" w:type="dxa"/>
            <w:tcBorders>
              <w:top w:val="single" w:sz="4" w:space="0" w:color="auto"/>
              <w:left w:val="single" w:sz="4" w:space="0" w:color="auto"/>
              <w:bottom w:val="single" w:sz="4" w:space="0" w:color="auto"/>
              <w:right w:val="single" w:sz="4" w:space="0" w:color="auto"/>
            </w:tcBorders>
            <w:vAlign w:val="center"/>
          </w:tcPr>
          <w:p w:rsidR="000B26DD" w:rsidRPr="00B24613" w:rsidRDefault="000B26DD" w:rsidP="00BA2282">
            <w:pPr>
              <w:spacing w:line="360" w:lineRule="auto"/>
              <w:ind w:firstLineChars="200" w:firstLine="420"/>
              <w:jc w:val="center"/>
              <w:rPr>
                <w:rFonts w:asciiTheme="minorEastAsia" w:eastAsiaTheme="minorEastAsia" w:hAnsiTheme="minorEastAsia" w:cs="微软雅黑"/>
                <w:szCs w:val="20"/>
                <w:shd w:val="clear" w:color="auto" w:fill="FFFFFF"/>
              </w:rPr>
            </w:pPr>
          </w:p>
        </w:tc>
      </w:tr>
      <w:tr w:rsidR="000B26DD" w:rsidRPr="00B24613" w:rsidTr="00BA2282">
        <w:trPr>
          <w:cantSplit/>
          <w:trHeight w:val="469"/>
        </w:trPr>
        <w:tc>
          <w:tcPr>
            <w:tcW w:w="883" w:type="dxa"/>
            <w:tcBorders>
              <w:top w:val="single" w:sz="4" w:space="0" w:color="auto"/>
              <w:left w:val="single" w:sz="4" w:space="0" w:color="auto"/>
              <w:bottom w:val="single" w:sz="4" w:space="0" w:color="auto"/>
              <w:right w:val="single" w:sz="4" w:space="0" w:color="auto"/>
            </w:tcBorders>
          </w:tcPr>
          <w:p w:rsidR="000B26DD" w:rsidRPr="00B24613" w:rsidRDefault="000B26DD" w:rsidP="00BA2282">
            <w:pPr>
              <w:spacing w:line="360" w:lineRule="auto"/>
              <w:ind w:firstLineChars="200" w:firstLine="420"/>
              <w:rPr>
                <w:rFonts w:asciiTheme="minorEastAsia" w:eastAsiaTheme="minorEastAsia" w:hAnsiTheme="minorEastAsia" w:cs="微软雅黑"/>
                <w:szCs w:val="20"/>
                <w:shd w:val="clear" w:color="auto" w:fill="FFFFFF"/>
              </w:rPr>
            </w:pPr>
          </w:p>
        </w:tc>
        <w:tc>
          <w:tcPr>
            <w:tcW w:w="1334" w:type="dxa"/>
            <w:tcBorders>
              <w:top w:val="single" w:sz="4" w:space="0" w:color="auto"/>
              <w:left w:val="single" w:sz="4" w:space="0" w:color="auto"/>
              <w:bottom w:val="single" w:sz="4" w:space="0" w:color="auto"/>
              <w:right w:val="single" w:sz="4" w:space="0" w:color="auto"/>
            </w:tcBorders>
          </w:tcPr>
          <w:p w:rsidR="000B26DD" w:rsidRPr="00B24613" w:rsidRDefault="000B26DD" w:rsidP="00BA2282">
            <w:pPr>
              <w:spacing w:line="360" w:lineRule="auto"/>
              <w:ind w:firstLineChars="200" w:firstLine="420"/>
              <w:rPr>
                <w:rFonts w:asciiTheme="minorEastAsia" w:eastAsiaTheme="minorEastAsia" w:hAnsiTheme="minorEastAsia" w:cs="微软雅黑"/>
                <w:szCs w:val="20"/>
                <w:shd w:val="clear" w:color="auto" w:fill="FFFFFF"/>
              </w:rPr>
            </w:pPr>
          </w:p>
        </w:tc>
        <w:tc>
          <w:tcPr>
            <w:tcW w:w="2137" w:type="dxa"/>
            <w:tcBorders>
              <w:top w:val="single" w:sz="4" w:space="0" w:color="auto"/>
              <w:left w:val="single" w:sz="4" w:space="0" w:color="auto"/>
              <w:bottom w:val="single" w:sz="4" w:space="0" w:color="auto"/>
              <w:right w:val="single" w:sz="4" w:space="0" w:color="auto"/>
            </w:tcBorders>
          </w:tcPr>
          <w:p w:rsidR="000B26DD" w:rsidRPr="00B24613" w:rsidRDefault="000B26DD" w:rsidP="00BA2282">
            <w:pPr>
              <w:spacing w:line="360" w:lineRule="auto"/>
              <w:ind w:firstLineChars="200" w:firstLine="420"/>
              <w:rPr>
                <w:rFonts w:asciiTheme="minorEastAsia" w:eastAsiaTheme="minorEastAsia" w:hAnsiTheme="minorEastAsia" w:cs="微软雅黑"/>
                <w:szCs w:val="20"/>
                <w:shd w:val="clear" w:color="auto" w:fill="FFFFFF"/>
              </w:rPr>
            </w:pPr>
          </w:p>
        </w:tc>
        <w:tc>
          <w:tcPr>
            <w:tcW w:w="2334" w:type="dxa"/>
            <w:tcBorders>
              <w:top w:val="single" w:sz="4" w:space="0" w:color="auto"/>
              <w:left w:val="single" w:sz="4" w:space="0" w:color="auto"/>
              <w:bottom w:val="single" w:sz="4" w:space="0" w:color="auto"/>
              <w:right w:val="single" w:sz="4" w:space="0" w:color="auto"/>
            </w:tcBorders>
          </w:tcPr>
          <w:p w:rsidR="000B26DD" w:rsidRPr="00B24613" w:rsidRDefault="000B26DD" w:rsidP="00BA2282">
            <w:pPr>
              <w:spacing w:line="360" w:lineRule="auto"/>
              <w:ind w:firstLineChars="200" w:firstLine="420"/>
              <w:rPr>
                <w:rFonts w:asciiTheme="minorEastAsia" w:eastAsiaTheme="minorEastAsia" w:hAnsiTheme="minorEastAsia" w:cs="微软雅黑"/>
                <w:szCs w:val="20"/>
                <w:shd w:val="clear" w:color="auto" w:fill="FFFFFF"/>
              </w:rPr>
            </w:pPr>
          </w:p>
        </w:tc>
        <w:tc>
          <w:tcPr>
            <w:tcW w:w="1500" w:type="dxa"/>
            <w:tcBorders>
              <w:top w:val="single" w:sz="4" w:space="0" w:color="auto"/>
              <w:left w:val="single" w:sz="4" w:space="0" w:color="auto"/>
              <w:bottom w:val="single" w:sz="4" w:space="0" w:color="auto"/>
              <w:right w:val="single" w:sz="4" w:space="0" w:color="auto"/>
            </w:tcBorders>
          </w:tcPr>
          <w:p w:rsidR="000B26DD" w:rsidRPr="00B24613" w:rsidRDefault="000B26DD" w:rsidP="00BA2282">
            <w:pPr>
              <w:spacing w:line="360" w:lineRule="auto"/>
              <w:ind w:firstLineChars="200" w:firstLine="420"/>
              <w:rPr>
                <w:rFonts w:asciiTheme="minorEastAsia" w:eastAsiaTheme="minorEastAsia" w:hAnsiTheme="minorEastAsia" w:cs="微软雅黑"/>
                <w:szCs w:val="20"/>
                <w:shd w:val="clear" w:color="auto" w:fill="FFFFFF"/>
              </w:rPr>
            </w:pPr>
          </w:p>
        </w:tc>
        <w:tc>
          <w:tcPr>
            <w:tcW w:w="984" w:type="dxa"/>
            <w:tcBorders>
              <w:top w:val="single" w:sz="4" w:space="0" w:color="auto"/>
              <w:left w:val="single" w:sz="4" w:space="0" w:color="auto"/>
              <w:bottom w:val="single" w:sz="4" w:space="0" w:color="auto"/>
              <w:right w:val="single" w:sz="4" w:space="0" w:color="auto"/>
            </w:tcBorders>
            <w:vAlign w:val="center"/>
          </w:tcPr>
          <w:p w:rsidR="000B26DD" w:rsidRPr="00B24613" w:rsidRDefault="000B26DD" w:rsidP="00BA2282">
            <w:pPr>
              <w:spacing w:line="360" w:lineRule="auto"/>
              <w:ind w:firstLineChars="200" w:firstLine="420"/>
              <w:jc w:val="center"/>
              <w:rPr>
                <w:rFonts w:asciiTheme="minorEastAsia" w:eastAsiaTheme="minorEastAsia" w:hAnsiTheme="minorEastAsia" w:cs="微软雅黑"/>
                <w:szCs w:val="20"/>
                <w:shd w:val="clear" w:color="auto" w:fill="FFFFFF"/>
              </w:rPr>
            </w:pPr>
          </w:p>
        </w:tc>
      </w:tr>
      <w:tr w:rsidR="000B26DD" w:rsidRPr="00B24613" w:rsidTr="00BA2282">
        <w:trPr>
          <w:cantSplit/>
          <w:trHeight w:val="469"/>
        </w:trPr>
        <w:tc>
          <w:tcPr>
            <w:tcW w:w="883" w:type="dxa"/>
            <w:tcBorders>
              <w:top w:val="single" w:sz="4" w:space="0" w:color="auto"/>
              <w:left w:val="single" w:sz="4" w:space="0" w:color="auto"/>
              <w:bottom w:val="single" w:sz="4" w:space="0" w:color="auto"/>
              <w:right w:val="single" w:sz="4" w:space="0" w:color="auto"/>
            </w:tcBorders>
          </w:tcPr>
          <w:p w:rsidR="000B26DD" w:rsidRPr="00B24613" w:rsidRDefault="000B26DD" w:rsidP="00BA2282">
            <w:pPr>
              <w:spacing w:line="360" w:lineRule="auto"/>
              <w:ind w:firstLineChars="200" w:firstLine="420"/>
              <w:rPr>
                <w:rFonts w:asciiTheme="minorEastAsia" w:eastAsiaTheme="minorEastAsia" w:hAnsiTheme="minorEastAsia" w:cs="微软雅黑"/>
                <w:szCs w:val="20"/>
                <w:shd w:val="clear" w:color="auto" w:fill="FFFFFF"/>
              </w:rPr>
            </w:pPr>
          </w:p>
        </w:tc>
        <w:tc>
          <w:tcPr>
            <w:tcW w:w="1334" w:type="dxa"/>
            <w:tcBorders>
              <w:top w:val="single" w:sz="4" w:space="0" w:color="auto"/>
              <w:left w:val="single" w:sz="4" w:space="0" w:color="auto"/>
              <w:bottom w:val="single" w:sz="4" w:space="0" w:color="auto"/>
              <w:right w:val="single" w:sz="4" w:space="0" w:color="auto"/>
            </w:tcBorders>
          </w:tcPr>
          <w:p w:rsidR="000B26DD" w:rsidRPr="00B24613" w:rsidRDefault="000B26DD" w:rsidP="00BA2282">
            <w:pPr>
              <w:spacing w:line="360" w:lineRule="auto"/>
              <w:ind w:firstLineChars="200" w:firstLine="420"/>
              <w:rPr>
                <w:rFonts w:asciiTheme="minorEastAsia" w:eastAsiaTheme="minorEastAsia" w:hAnsiTheme="minorEastAsia" w:cs="微软雅黑"/>
                <w:szCs w:val="20"/>
                <w:shd w:val="clear" w:color="auto" w:fill="FFFFFF"/>
              </w:rPr>
            </w:pPr>
          </w:p>
        </w:tc>
        <w:tc>
          <w:tcPr>
            <w:tcW w:w="2137" w:type="dxa"/>
            <w:tcBorders>
              <w:top w:val="single" w:sz="4" w:space="0" w:color="auto"/>
              <w:left w:val="single" w:sz="4" w:space="0" w:color="auto"/>
              <w:bottom w:val="single" w:sz="4" w:space="0" w:color="auto"/>
              <w:right w:val="single" w:sz="4" w:space="0" w:color="auto"/>
            </w:tcBorders>
          </w:tcPr>
          <w:p w:rsidR="000B26DD" w:rsidRPr="00B24613" w:rsidRDefault="000B26DD" w:rsidP="00BA2282">
            <w:pPr>
              <w:spacing w:line="360" w:lineRule="auto"/>
              <w:ind w:firstLineChars="200" w:firstLine="420"/>
              <w:rPr>
                <w:rFonts w:asciiTheme="minorEastAsia" w:eastAsiaTheme="minorEastAsia" w:hAnsiTheme="minorEastAsia" w:cs="微软雅黑"/>
                <w:szCs w:val="20"/>
                <w:shd w:val="clear" w:color="auto" w:fill="FFFFFF"/>
              </w:rPr>
            </w:pPr>
          </w:p>
        </w:tc>
        <w:tc>
          <w:tcPr>
            <w:tcW w:w="2334" w:type="dxa"/>
            <w:tcBorders>
              <w:top w:val="single" w:sz="4" w:space="0" w:color="auto"/>
              <w:left w:val="single" w:sz="4" w:space="0" w:color="auto"/>
              <w:bottom w:val="single" w:sz="4" w:space="0" w:color="auto"/>
              <w:right w:val="single" w:sz="4" w:space="0" w:color="auto"/>
            </w:tcBorders>
          </w:tcPr>
          <w:p w:rsidR="000B26DD" w:rsidRPr="00B24613" w:rsidRDefault="000B26DD" w:rsidP="00BA2282">
            <w:pPr>
              <w:spacing w:line="360" w:lineRule="auto"/>
              <w:ind w:firstLineChars="200" w:firstLine="420"/>
              <w:rPr>
                <w:rFonts w:asciiTheme="minorEastAsia" w:eastAsiaTheme="minorEastAsia" w:hAnsiTheme="minorEastAsia" w:cs="微软雅黑"/>
                <w:szCs w:val="20"/>
                <w:shd w:val="clear" w:color="auto" w:fill="FFFFFF"/>
              </w:rPr>
            </w:pPr>
          </w:p>
        </w:tc>
        <w:tc>
          <w:tcPr>
            <w:tcW w:w="1500" w:type="dxa"/>
            <w:tcBorders>
              <w:top w:val="single" w:sz="4" w:space="0" w:color="auto"/>
              <w:left w:val="single" w:sz="4" w:space="0" w:color="auto"/>
              <w:bottom w:val="single" w:sz="4" w:space="0" w:color="auto"/>
              <w:right w:val="single" w:sz="4" w:space="0" w:color="auto"/>
            </w:tcBorders>
          </w:tcPr>
          <w:p w:rsidR="000B26DD" w:rsidRPr="00B24613" w:rsidRDefault="000B26DD" w:rsidP="00BA2282">
            <w:pPr>
              <w:spacing w:line="360" w:lineRule="auto"/>
              <w:ind w:firstLineChars="200" w:firstLine="420"/>
              <w:rPr>
                <w:rFonts w:asciiTheme="minorEastAsia" w:eastAsiaTheme="minorEastAsia" w:hAnsiTheme="minorEastAsia" w:cs="微软雅黑"/>
                <w:szCs w:val="20"/>
                <w:shd w:val="clear" w:color="auto" w:fill="FFFFFF"/>
              </w:rPr>
            </w:pPr>
          </w:p>
        </w:tc>
        <w:tc>
          <w:tcPr>
            <w:tcW w:w="984" w:type="dxa"/>
            <w:tcBorders>
              <w:top w:val="single" w:sz="4" w:space="0" w:color="auto"/>
              <w:left w:val="single" w:sz="4" w:space="0" w:color="auto"/>
              <w:bottom w:val="single" w:sz="4" w:space="0" w:color="auto"/>
              <w:right w:val="single" w:sz="4" w:space="0" w:color="auto"/>
            </w:tcBorders>
            <w:vAlign w:val="center"/>
          </w:tcPr>
          <w:p w:rsidR="000B26DD" w:rsidRPr="00B24613" w:rsidRDefault="000B26DD" w:rsidP="00BA2282">
            <w:pPr>
              <w:spacing w:line="360" w:lineRule="auto"/>
              <w:ind w:firstLineChars="200" w:firstLine="420"/>
              <w:jc w:val="center"/>
              <w:rPr>
                <w:rFonts w:asciiTheme="minorEastAsia" w:eastAsiaTheme="minorEastAsia" w:hAnsiTheme="minorEastAsia" w:cs="微软雅黑"/>
                <w:szCs w:val="20"/>
                <w:shd w:val="clear" w:color="auto" w:fill="FFFFFF"/>
              </w:rPr>
            </w:pPr>
          </w:p>
        </w:tc>
      </w:tr>
    </w:tbl>
    <w:p w:rsidR="000B26DD" w:rsidRPr="00B24613" w:rsidRDefault="000B26DD" w:rsidP="000B26DD">
      <w:pPr>
        <w:snapToGrid w:val="0"/>
        <w:rPr>
          <w:rFonts w:asciiTheme="minorEastAsia" w:eastAsiaTheme="minorEastAsia" w:hAnsiTheme="minorEastAsia" w:cs="微软雅黑"/>
          <w:sz w:val="24"/>
          <w:szCs w:val="21"/>
        </w:rPr>
      </w:pPr>
      <w:r w:rsidRPr="00B24613">
        <w:rPr>
          <w:rFonts w:asciiTheme="minorEastAsia" w:eastAsiaTheme="minorEastAsia" w:hAnsiTheme="minorEastAsia" w:cs="微软雅黑" w:hint="eastAsia"/>
          <w:b/>
          <w:sz w:val="24"/>
        </w:rPr>
        <w:t>注：本表格为</w:t>
      </w:r>
      <w:r w:rsidRPr="00B24613">
        <w:rPr>
          <w:rFonts w:asciiTheme="minorEastAsia" w:eastAsiaTheme="minorEastAsia" w:hAnsiTheme="minorEastAsia" w:cs="微软雅黑" w:hint="eastAsia"/>
          <w:b/>
          <w:bCs/>
          <w:sz w:val="24"/>
        </w:rPr>
        <w:t>商务要求中除报价以外的其他要求，“偏离原因”项应填写“正偏离”、“负偏离”或“无偏离</w:t>
      </w:r>
      <w:r w:rsidRPr="00B24613">
        <w:rPr>
          <w:rFonts w:asciiTheme="minorEastAsia" w:eastAsiaTheme="minorEastAsia" w:hAnsiTheme="minorEastAsia" w:cs="微软雅黑" w:hint="eastAsia"/>
          <w:sz w:val="24"/>
        </w:rPr>
        <w:t>”，</w:t>
      </w:r>
      <w:r w:rsidRPr="00B24613">
        <w:rPr>
          <w:rFonts w:asciiTheme="minorEastAsia" w:eastAsiaTheme="minorEastAsia" w:hAnsiTheme="minorEastAsia" w:cs="微软雅黑" w:hint="eastAsia"/>
          <w:sz w:val="24"/>
          <w:szCs w:val="21"/>
        </w:rPr>
        <w:t>投标人必须按采购需求一一对应,如实填写《投标货物(设备)技术指标偏离表》，未按要求填写的，有</w:t>
      </w:r>
      <w:proofErr w:type="gramStart"/>
      <w:r w:rsidRPr="00B24613">
        <w:rPr>
          <w:rFonts w:asciiTheme="minorEastAsia" w:eastAsiaTheme="minorEastAsia" w:hAnsiTheme="minorEastAsia" w:cs="微软雅黑" w:hint="eastAsia"/>
          <w:sz w:val="24"/>
          <w:szCs w:val="21"/>
        </w:rPr>
        <w:t>可能作负偏离</w:t>
      </w:r>
      <w:proofErr w:type="gramEnd"/>
      <w:r w:rsidRPr="00B24613">
        <w:rPr>
          <w:rFonts w:asciiTheme="minorEastAsia" w:eastAsiaTheme="minorEastAsia" w:hAnsiTheme="minorEastAsia" w:cs="微软雅黑" w:hint="eastAsia"/>
          <w:sz w:val="24"/>
          <w:szCs w:val="21"/>
        </w:rPr>
        <w:t>处理</w:t>
      </w:r>
    </w:p>
    <w:p w:rsidR="000B26DD" w:rsidRPr="00B24613" w:rsidRDefault="000B26DD" w:rsidP="000B26DD">
      <w:pPr>
        <w:spacing w:beforeLines="50" w:before="120" w:afterLines="50" w:after="120" w:line="360" w:lineRule="auto"/>
        <w:rPr>
          <w:rFonts w:asciiTheme="minorEastAsia" w:eastAsiaTheme="minorEastAsia" w:hAnsiTheme="minorEastAsia" w:cs="微软雅黑"/>
          <w:szCs w:val="21"/>
          <w:shd w:val="clear" w:color="auto" w:fill="FFFFFF"/>
        </w:rPr>
      </w:pPr>
    </w:p>
    <w:p w:rsidR="000B26DD" w:rsidRPr="00B24613" w:rsidRDefault="000B26DD" w:rsidP="000B26DD">
      <w:pPr>
        <w:spacing w:beforeLines="50" w:before="120" w:afterLines="50" w:after="120" w:line="360" w:lineRule="auto"/>
        <w:rPr>
          <w:rFonts w:asciiTheme="minorEastAsia" w:eastAsiaTheme="minorEastAsia" w:hAnsiTheme="minorEastAsia" w:cs="微软雅黑"/>
          <w:szCs w:val="21"/>
          <w:shd w:val="clear" w:color="auto" w:fill="FFFFFF"/>
        </w:rPr>
      </w:pPr>
      <w:r w:rsidRPr="00B24613">
        <w:rPr>
          <w:rFonts w:asciiTheme="minorEastAsia" w:eastAsiaTheme="minorEastAsia" w:hAnsiTheme="minorEastAsia" w:cs="微软雅黑" w:hint="eastAsia"/>
          <w:szCs w:val="21"/>
          <w:shd w:val="clear" w:color="auto" w:fill="FFFFFF"/>
        </w:rPr>
        <w:t>投标单位全称（加盖公章）：</w:t>
      </w:r>
    </w:p>
    <w:p w:rsidR="000B26DD" w:rsidRPr="00B24613" w:rsidRDefault="000B26DD" w:rsidP="000B26DD">
      <w:pPr>
        <w:widowControl/>
        <w:overflowPunct w:val="0"/>
        <w:autoSpaceDE w:val="0"/>
        <w:autoSpaceDN w:val="0"/>
        <w:adjustRightInd w:val="0"/>
        <w:spacing w:line="360" w:lineRule="auto"/>
        <w:jc w:val="left"/>
        <w:textAlignment w:val="baseline"/>
        <w:rPr>
          <w:rFonts w:asciiTheme="minorEastAsia" w:eastAsiaTheme="minorEastAsia" w:hAnsiTheme="minorEastAsia" w:cs="微软雅黑"/>
          <w:kern w:val="0"/>
          <w:szCs w:val="21"/>
          <w:shd w:val="clear" w:color="auto" w:fill="FFFFFF"/>
        </w:rPr>
      </w:pPr>
      <w:r w:rsidRPr="00B24613">
        <w:rPr>
          <w:rFonts w:asciiTheme="minorEastAsia" w:eastAsiaTheme="minorEastAsia" w:hAnsiTheme="minorEastAsia" w:cs="微软雅黑" w:hint="eastAsia"/>
          <w:kern w:val="0"/>
          <w:szCs w:val="21"/>
          <w:shd w:val="clear" w:color="auto" w:fill="FFFFFF"/>
        </w:rPr>
        <w:t>日期：</w:t>
      </w:r>
    </w:p>
    <w:p w:rsidR="000B26DD" w:rsidRPr="00B24613" w:rsidRDefault="000B26DD" w:rsidP="000B26DD">
      <w:pPr>
        <w:rPr>
          <w:rFonts w:asciiTheme="minorEastAsia" w:eastAsiaTheme="minorEastAsia" w:hAnsiTheme="minorEastAsia" w:cs="微软雅黑"/>
        </w:rPr>
      </w:pPr>
    </w:p>
    <w:p w:rsidR="000B26DD" w:rsidRPr="00B24613" w:rsidRDefault="000B26DD" w:rsidP="000B26DD">
      <w:pPr>
        <w:snapToGrid w:val="0"/>
        <w:spacing w:before="50" w:after="50"/>
        <w:rPr>
          <w:rFonts w:asciiTheme="minorEastAsia" w:eastAsiaTheme="minorEastAsia" w:hAnsiTheme="minorEastAsia" w:cs="微软雅黑"/>
          <w:spacing w:val="20"/>
          <w:sz w:val="24"/>
          <w:szCs w:val="20"/>
        </w:rPr>
      </w:pPr>
    </w:p>
    <w:p w:rsidR="000B26DD" w:rsidRPr="00B24613" w:rsidRDefault="000B26DD" w:rsidP="000B26DD">
      <w:pPr>
        <w:rPr>
          <w:rFonts w:asciiTheme="minorEastAsia" w:eastAsiaTheme="minorEastAsia" w:hAnsiTheme="minorEastAsia" w:cs="微软雅黑"/>
          <w:b/>
          <w:kern w:val="0"/>
          <w:sz w:val="30"/>
          <w:szCs w:val="30"/>
          <w:shd w:val="clear" w:color="auto" w:fill="FFFFFF"/>
        </w:rPr>
      </w:pPr>
      <w:r w:rsidRPr="00B24613">
        <w:rPr>
          <w:rFonts w:asciiTheme="minorEastAsia" w:eastAsiaTheme="minorEastAsia" w:hAnsiTheme="minorEastAsia" w:cs="微软雅黑" w:hint="eastAsia"/>
          <w:b/>
          <w:kern w:val="0"/>
          <w:sz w:val="30"/>
          <w:szCs w:val="30"/>
          <w:shd w:val="clear" w:color="auto" w:fill="FFFFFF"/>
        </w:rPr>
        <w:br w:type="page"/>
      </w:r>
      <w:r w:rsidRPr="00B24613">
        <w:rPr>
          <w:rFonts w:asciiTheme="minorEastAsia" w:eastAsiaTheme="minorEastAsia" w:hAnsiTheme="minorEastAsia" w:cs="微软雅黑" w:hint="eastAsia"/>
          <w:b/>
          <w:kern w:val="0"/>
          <w:sz w:val="30"/>
          <w:szCs w:val="30"/>
          <w:shd w:val="clear" w:color="auto" w:fill="FFFFFF"/>
        </w:rPr>
        <w:lastRenderedPageBreak/>
        <w:t>附件：</w:t>
      </w:r>
    </w:p>
    <w:p w:rsidR="000B26DD" w:rsidRPr="00B24613" w:rsidRDefault="000B26DD" w:rsidP="000B26DD">
      <w:pPr>
        <w:ind w:firstLineChars="100" w:firstLine="301"/>
        <w:rPr>
          <w:rFonts w:asciiTheme="minorEastAsia" w:eastAsiaTheme="minorEastAsia" w:hAnsiTheme="minorEastAsia" w:cs="微软雅黑"/>
          <w:sz w:val="24"/>
          <w:shd w:val="clear" w:color="auto" w:fill="FFFFFF"/>
        </w:rPr>
      </w:pPr>
      <w:r w:rsidRPr="00B24613">
        <w:rPr>
          <w:rFonts w:asciiTheme="minorEastAsia" w:eastAsiaTheme="minorEastAsia" w:hAnsiTheme="minorEastAsia" w:cs="微软雅黑" w:hint="eastAsia"/>
          <w:b/>
          <w:kern w:val="0"/>
          <w:sz w:val="30"/>
          <w:szCs w:val="30"/>
          <w:shd w:val="clear" w:color="auto" w:fill="FFFFFF"/>
        </w:rPr>
        <w:t>项目实施方案、措施、任务等内容（具体参见评分细则，格式自拟。）</w:t>
      </w:r>
    </w:p>
    <w:p w:rsidR="000B26DD" w:rsidRPr="00B24613" w:rsidRDefault="000B26DD" w:rsidP="000B26DD">
      <w:pPr>
        <w:rPr>
          <w:rFonts w:asciiTheme="minorEastAsia" w:eastAsiaTheme="minorEastAsia" w:hAnsiTheme="minorEastAsia" w:cs="微软雅黑"/>
          <w:b/>
          <w:bCs/>
          <w:sz w:val="36"/>
          <w:szCs w:val="22"/>
          <w:shd w:val="clear" w:color="auto" w:fill="FFFFFF"/>
        </w:rPr>
      </w:pPr>
    </w:p>
    <w:p w:rsidR="000B26DD" w:rsidRPr="00B24613" w:rsidRDefault="000B26DD" w:rsidP="000B26DD">
      <w:pPr>
        <w:spacing w:beforeLines="50" w:before="120" w:afterLines="50" w:after="120" w:line="400" w:lineRule="exact"/>
        <w:rPr>
          <w:rFonts w:asciiTheme="minorEastAsia" w:eastAsiaTheme="minorEastAsia" w:hAnsiTheme="minorEastAsia" w:cs="微软雅黑"/>
          <w:szCs w:val="21"/>
          <w:shd w:val="clear" w:color="auto" w:fill="FFFFFF"/>
        </w:rPr>
      </w:pPr>
    </w:p>
    <w:p w:rsidR="000B26DD" w:rsidRPr="00B24613" w:rsidRDefault="000B26DD" w:rsidP="000B26DD">
      <w:pPr>
        <w:spacing w:beforeLines="50" w:before="120" w:afterLines="50" w:after="120" w:line="400" w:lineRule="exact"/>
        <w:rPr>
          <w:rFonts w:asciiTheme="minorEastAsia" w:eastAsiaTheme="minorEastAsia" w:hAnsiTheme="minorEastAsia" w:cs="微软雅黑"/>
          <w:szCs w:val="21"/>
          <w:shd w:val="clear" w:color="auto" w:fill="FFFFFF"/>
        </w:rPr>
      </w:pPr>
    </w:p>
    <w:p w:rsidR="000B26DD" w:rsidRPr="00B24613" w:rsidRDefault="000B26DD" w:rsidP="000B26DD">
      <w:pPr>
        <w:spacing w:beforeLines="50" w:before="120" w:afterLines="50" w:after="120" w:line="400" w:lineRule="exact"/>
        <w:rPr>
          <w:rFonts w:asciiTheme="minorEastAsia" w:eastAsiaTheme="minorEastAsia" w:hAnsiTheme="minorEastAsia" w:cs="微软雅黑"/>
          <w:szCs w:val="21"/>
          <w:shd w:val="clear" w:color="auto" w:fill="FFFFFF"/>
        </w:rPr>
      </w:pPr>
    </w:p>
    <w:p w:rsidR="000B26DD" w:rsidRPr="00B24613" w:rsidRDefault="000B26DD" w:rsidP="000B26DD">
      <w:pPr>
        <w:spacing w:beforeLines="50" w:before="120" w:afterLines="50" w:after="120" w:line="400" w:lineRule="exact"/>
        <w:rPr>
          <w:rFonts w:asciiTheme="minorEastAsia" w:eastAsiaTheme="minorEastAsia" w:hAnsiTheme="minorEastAsia" w:cs="微软雅黑"/>
          <w:szCs w:val="21"/>
          <w:shd w:val="clear" w:color="auto" w:fill="FFFFFF"/>
        </w:rPr>
      </w:pPr>
    </w:p>
    <w:p w:rsidR="000B26DD" w:rsidRPr="00B24613" w:rsidRDefault="000B26DD" w:rsidP="000B26DD">
      <w:pPr>
        <w:spacing w:beforeLines="50" w:before="120" w:afterLines="50" w:after="120" w:line="400" w:lineRule="exact"/>
        <w:rPr>
          <w:rFonts w:asciiTheme="minorEastAsia" w:eastAsiaTheme="minorEastAsia" w:hAnsiTheme="minorEastAsia" w:cs="微软雅黑"/>
          <w:szCs w:val="21"/>
          <w:shd w:val="clear" w:color="auto" w:fill="FFFFFF"/>
        </w:rPr>
      </w:pPr>
    </w:p>
    <w:p w:rsidR="000B26DD" w:rsidRPr="00B24613" w:rsidRDefault="000B26DD" w:rsidP="000B26DD">
      <w:pPr>
        <w:spacing w:beforeLines="50" w:before="120" w:afterLines="50" w:after="120" w:line="400" w:lineRule="exact"/>
        <w:rPr>
          <w:rFonts w:asciiTheme="minorEastAsia" w:eastAsiaTheme="minorEastAsia" w:hAnsiTheme="minorEastAsia" w:cs="微软雅黑"/>
          <w:szCs w:val="21"/>
          <w:shd w:val="clear" w:color="auto" w:fill="FFFFFF"/>
        </w:rPr>
      </w:pPr>
    </w:p>
    <w:p w:rsidR="000B26DD" w:rsidRPr="00B24613" w:rsidRDefault="000B26DD" w:rsidP="000B26DD">
      <w:pPr>
        <w:spacing w:beforeLines="50" w:before="120" w:afterLines="50" w:after="120" w:line="400" w:lineRule="exact"/>
        <w:rPr>
          <w:rFonts w:asciiTheme="minorEastAsia" w:eastAsiaTheme="minorEastAsia" w:hAnsiTheme="minorEastAsia" w:cs="微软雅黑"/>
          <w:szCs w:val="21"/>
          <w:shd w:val="clear" w:color="auto" w:fill="FFFFFF"/>
        </w:rPr>
      </w:pPr>
    </w:p>
    <w:p w:rsidR="000B26DD" w:rsidRPr="00B24613" w:rsidRDefault="000B26DD" w:rsidP="000B26DD">
      <w:pPr>
        <w:rPr>
          <w:rFonts w:asciiTheme="minorEastAsia" w:eastAsiaTheme="minorEastAsia" w:hAnsiTheme="minorEastAsia" w:cs="微软雅黑"/>
        </w:rPr>
      </w:pPr>
    </w:p>
    <w:p w:rsidR="000B26DD" w:rsidRPr="00B24613" w:rsidRDefault="000B26DD" w:rsidP="000B26DD">
      <w:pPr>
        <w:spacing w:beforeLines="50" w:before="120" w:afterLines="50" w:after="120" w:line="400" w:lineRule="exact"/>
        <w:rPr>
          <w:rFonts w:asciiTheme="minorEastAsia" w:eastAsiaTheme="minorEastAsia" w:hAnsiTheme="minorEastAsia" w:cs="微软雅黑"/>
          <w:szCs w:val="21"/>
          <w:shd w:val="clear" w:color="auto" w:fill="FFFFFF"/>
        </w:rPr>
      </w:pPr>
    </w:p>
    <w:p w:rsidR="000B26DD" w:rsidRPr="00B24613" w:rsidRDefault="000B26DD" w:rsidP="000B26DD">
      <w:pPr>
        <w:spacing w:beforeLines="50" w:before="120" w:afterLines="50" w:after="120" w:line="400" w:lineRule="exact"/>
        <w:rPr>
          <w:rFonts w:asciiTheme="minorEastAsia" w:eastAsiaTheme="minorEastAsia" w:hAnsiTheme="minorEastAsia" w:cs="微软雅黑"/>
          <w:szCs w:val="21"/>
          <w:shd w:val="clear" w:color="auto" w:fill="FFFFFF"/>
        </w:rPr>
      </w:pPr>
    </w:p>
    <w:p w:rsidR="000B26DD" w:rsidRPr="00B24613" w:rsidRDefault="000B26DD" w:rsidP="000B26DD">
      <w:pPr>
        <w:adjustRightInd w:val="0"/>
        <w:snapToGrid w:val="0"/>
        <w:spacing w:line="276" w:lineRule="auto"/>
        <w:ind w:right="1120"/>
        <w:rPr>
          <w:rFonts w:asciiTheme="minorEastAsia" w:eastAsiaTheme="minorEastAsia" w:hAnsiTheme="minorEastAsia" w:cs="微软雅黑"/>
          <w:b/>
          <w:bCs/>
          <w:szCs w:val="21"/>
        </w:rPr>
      </w:pPr>
      <w:r w:rsidRPr="00B24613">
        <w:rPr>
          <w:rFonts w:asciiTheme="minorEastAsia" w:eastAsiaTheme="minorEastAsia" w:hAnsiTheme="minorEastAsia" w:cs="微软雅黑" w:hint="eastAsia"/>
          <w:sz w:val="28"/>
          <w:szCs w:val="28"/>
          <w:u w:val="single"/>
          <w:shd w:val="clear" w:color="auto" w:fill="FFFFFF"/>
        </w:rPr>
        <w:br w:type="page"/>
      </w:r>
    </w:p>
    <w:p w:rsidR="000B26DD" w:rsidRPr="00B24613" w:rsidRDefault="000B26DD" w:rsidP="000B26DD">
      <w:pPr>
        <w:wordWrap w:val="0"/>
        <w:adjustRightInd w:val="0"/>
        <w:snapToGrid w:val="0"/>
        <w:spacing w:line="276" w:lineRule="auto"/>
        <w:jc w:val="right"/>
        <w:rPr>
          <w:rFonts w:asciiTheme="minorEastAsia" w:eastAsiaTheme="minorEastAsia" w:hAnsiTheme="minorEastAsia" w:cs="微软雅黑"/>
          <w:b/>
          <w:bCs/>
          <w:sz w:val="36"/>
          <w:szCs w:val="36"/>
        </w:rPr>
      </w:pPr>
      <w:r w:rsidRPr="00B24613">
        <w:rPr>
          <w:rFonts w:asciiTheme="minorEastAsia" w:eastAsiaTheme="minorEastAsia" w:hAnsiTheme="minorEastAsia" w:cs="微软雅黑" w:hint="eastAsia"/>
          <w:b/>
          <w:bCs/>
          <w:sz w:val="36"/>
          <w:szCs w:val="36"/>
        </w:rPr>
        <w:lastRenderedPageBreak/>
        <w:t xml:space="preserve">     </w:t>
      </w:r>
    </w:p>
    <w:p w:rsidR="000B26DD" w:rsidRPr="00B24613" w:rsidRDefault="000B26DD" w:rsidP="000B26DD">
      <w:pPr>
        <w:adjustRightInd w:val="0"/>
        <w:snapToGrid w:val="0"/>
        <w:spacing w:line="276" w:lineRule="auto"/>
        <w:jc w:val="center"/>
        <w:rPr>
          <w:rStyle w:val="aff9"/>
          <w:rFonts w:asciiTheme="minorEastAsia" w:eastAsiaTheme="minorEastAsia" w:hAnsiTheme="minorEastAsia" w:cs="微软雅黑"/>
          <w:b/>
        </w:rPr>
      </w:pPr>
    </w:p>
    <w:p w:rsidR="000B26DD" w:rsidRPr="00B24613" w:rsidRDefault="000B26DD" w:rsidP="000B26DD">
      <w:pPr>
        <w:adjustRightInd w:val="0"/>
        <w:snapToGrid w:val="0"/>
        <w:spacing w:line="276" w:lineRule="auto"/>
        <w:jc w:val="center"/>
        <w:rPr>
          <w:rFonts w:asciiTheme="minorEastAsia" w:eastAsiaTheme="minorEastAsia" w:hAnsiTheme="minorEastAsia" w:cs="微软雅黑"/>
          <w:bCs/>
          <w:sz w:val="32"/>
          <w:szCs w:val="36"/>
        </w:rPr>
      </w:pPr>
      <w:r w:rsidRPr="00B24613">
        <w:rPr>
          <w:rStyle w:val="aff9"/>
          <w:rFonts w:asciiTheme="minorEastAsia" w:eastAsiaTheme="minorEastAsia" w:hAnsiTheme="minorEastAsia" w:cs="微软雅黑" w:hint="eastAsia"/>
          <w:b/>
          <w:sz w:val="40"/>
          <w:szCs w:val="36"/>
        </w:rPr>
        <w:t>德清县武康街道（英溪、永兴、春晖、群安四个社区）2023年度生活垃圾运维服务采购项目</w:t>
      </w:r>
    </w:p>
    <w:p w:rsidR="000B26DD" w:rsidRPr="00B24613" w:rsidRDefault="000B26DD" w:rsidP="000B26DD">
      <w:pPr>
        <w:adjustRightInd w:val="0"/>
        <w:snapToGrid w:val="0"/>
        <w:spacing w:line="276" w:lineRule="auto"/>
        <w:jc w:val="center"/>
        <w:rPr>
          <w:rFonts w:asciiTheme="minorEastAsia" w:eastAsiaTheme="minorEastAsia" w:hAnsiTheme="minorEastAsia" w:cs="微软雅黑"/>
          <w:b/>
          <w:sz w:val="33"/>
          <w:szCs w:val="21"/>
        </w:rPr>
      </w:pPr>
    </w:p>
    <w:p w:rsidR="000B26DD" w:rsidRPr="00B24613" w:rsidRDefault="000B26DD" w:rsidP="000B26DD">
      <w:pPr>
        <w:adjustRightInd w:val="0"/>
        <w:snapToGrid w:val="0"/>
        <w:spacing w:line="276" w:lineRule="auto"/>
        <w:jc w:val="center"/>
        <w:rPr>
          <w:rFonts w:asciiTheme="minorEastAsia" w:eastAsiaTheme="minorEastAsia" w:hAnsiTheme="minorEastAsia" w:cs="微软雅黑"/>
          <w:b/>
          <w:sz w:val="33"/>
          <w:szCs w:val="21"/>
        </w:rPr>
      </w:pPr>
    </w:p>
    <w:p w:rsidR="000B26DD" w:rsidRPr="00B24613" w:rsidRDefault="000B26DD" w:rsidP="000B26DD">
      <w:pPr>
        <w:adjustRightInd w:val="0"/>
        <w:snapToGrid w:val="0"/>
        <w:spacing w:line="276" w:lineRule="auto"/>
        <w:jc w:val="center"/>
        <w:rPr>
          <w:rFonts w:asciiTheme="minorEastAsia" w:eastAsiaTheme="minorEastAsia" w:hAnsiTheme="minorEastAsia" w:cs="微软雅黑"/>
          <w:b/>
          <w:sz w:val="33"/>
          <w:szCs w:val="21"/>
        </w:rPr>
      </w:pPr>
    </w:p>
    <w:p w:rsidR="000B26DD" w:rsidRPr="00B24613" w:rsidRDefault="000B26DD" w:rsidP="000B26DD">
      <w:pPr>
        <w:adjustRightInd w:val="0"/>
        <w:snapToGrid w:val="0"/>
        <w:spacing w:line="276" w:lineRule="auto"/>
        <w:jc w:val="center"/>
        <w:rPr>
          <w:rFonts w:asciiTheme="minorEastAsia" w:eastAsiaTheme="minorEastAsia" w:hAnsiTheme="minorEastAsia" w:cs="微软雅黑"/>
          <w:bCs/>
          <w:szCs w:val="21"/>
        </w:rPr>
      </w:pPr>
      <w:r w:rsidRPr="00B24613">
        <w:rPr>
          <w:rFonts w:asciiTheme="minorEastAsia" w:eastAsiaTheme="minorEastAsia" w:hAnsiTheme="minorEastAsia" w:cs="微软雅黑" w:hint="eastAsia"/>
          <w:sz w:val="49"/>
          <w:szCs w:val="21"/>
        </w:rPr>
        <w:t>报价文件</w:t>
      </w:r>
    </w:p>
    <w:p w:rsidR="000B26DD" w:rsidRPr="00B24613" w:rsidRDefault="000B26DD" w:rsidP="000B26DD">
      <w:pPr>
        <w:adjustRightInd w:val="0"/>
        <w:snapToGrid w:val="0"/>
        <w:spacing w:line="276" w:lineRule="auto"/>
        <w:ind w:firstLineChars="455" w:firstLine="955"/>
        <w:rPr>
          <w:rFonts w:asciiTheme="minorEastAsia" w:eastAsiaTheme="minorEastAsia" w:hAnsiTheme="minorEastAsia" w:cs="微软雅黑"/>
          <w:bCs/>
          <w:szCs w:val="21"/>
        </w:rPr>
      </w:pPr>
    </w:p>
    <w:p w:rsidR="000B26DD" w:rsidRPr="00B24613" w:rsidRDefault="000B26DD" w:rsidP="000B26DD">
      <w:pPr>
        <w:adjustRightInd w:val="0"/>
        <w:snapToGrid w:val="0"/>
        <w:spacing w:line="276" w:lineRule="auto"/>
        <w:ind w:firstLineChars="455" w:firstLine="955"/>
        <w:rPr>
          <w:rFonts w:asciiTheme="minorEastAsia" w:eastAsiaTheme="minorEastAsia" w:hAnsiTheme="minorEastAsia" w:cs="微软雅黑"/>
          <w:bCs/>
          <w:szCs w:val="21"/>
        </w:rPr>
      </w:pPr>
    </w:p>
    <w:p w:rsidR="000B26DD" w:rsidRPr="00B24613" w:rsidRDefault="000B26DD" w:rsidP="000B26DD">
      <w:pPr>
        <w:adjustRightInd w:val="0"/>
        <w:snapToGrid w:val="0"/>
        <w:spacing w:line="276" w:lineRule="auto"/>
        <w:ind w:firstLineChars="455" w:firstLine="955"/>
        <w:rPr>
          <w:rFonts w:asciiTheme="minorEastAsia" w:eastAsiaTheme="minorEastAsia" w:hAnsiTheme="minorEastAsia" w:cs="微软雅黑"/>
          <w:bCs/>
          <w:szCs w:val="21"/>
        </w:rPr>
      </w:pPr>
    </w:p>
    <w:p w:rsidR="000B26DD" w:rsidRPr="00B24613" w:rsidRDefault="000B26DD" w:rsidP="000B26DD">
      <w:pPr>
        <w:adjustRightInd w:val="0"/>
        <w:snapToGrid w:val="0"/>
        <w:spacing w:line="276" w:lineRule="auto"/>
        <w:ind w:firstLineChars="455" w:firstLine="955"/>
        <w:rPr>
          <w:rFonts w:asciiTheme="minorEastAsia" w:eastAsiaTheme="minorEastAsia" w:hAnsiTheme="minorEastAsia" w:cs="微软雅黑"/>
          <w:bCs/>
          <w:szCs w:val="21"/>
        </w:rPr>
      </w:pPr>
    </w:p>
    <w:p w:rsidR="000B26DD" w:rsidRPr="00B24613" w:rsidRDefault="000B26DD" w:rsidP="000B26DD">
      <w:pPr>
        <w:adjustRightInd w:val="0"/>
        <w:snapToGrid w:val="0"/>
        <w:spacing w:line="276" w:lineRule="auto"/>
        <w:ind w:firstLineChars="455" w:firstLine="955"/>
        <w:rPr>
          <w:rFonts w:asciiTheme="minorEastAsia" w:eastAsiaTheme="minorEastAsia" w:hAnsiTheme="minorEastAsia" w:cs="微软雅黑"/>
          <w:bCs/>
          <w:szCs w:val="21"/>
        </w:rPr>
      </w:pPr>
    </w:p>
    <w:p w:rsidR="000B26DD" w:rsidRPr="00B24613" w:rsidRDefault="000B26DD" w:rsidP="000B26DD">
      <w:pPr>
        <w:adjustRightInd w:val="0"/>
        <w:snapToGrid w:val="0"/>
        <w:spacing w:beforeLines="50" w:before="120" w:afterLines="50" w:after="120" w:line="276" w:lineRule="auto"/>
        <w:ind w:firstLineChars="400" w:firstLine="960"/>
        <w:rPr>
          <w:rFonts w:asciiTheme="minorEastAsia" w:eastAsiaTheme="minorEastAsia" w:hAnsiTheme="minorEastAsia" w:cs="微软雅黑"/>
          <w:bCs/>
          <w:sz w:val="24"/>
        </w:rPr>
      </w:pPr>
      <w:r w:rsidRPr="00B24613">
        <w:rPr>
          <w:rFonts w:asciiTheme="minorEastAsia" w:eastAsiaTheme="minorEastAsia" w:hAnsiTheme="minorEastAsia" w:cs="微软雅黑" w:hint="eastAsia"/>
          <w:bCs/>
          <w:sz w:val="24"/>
        </w:rPr>
        <w:t>项目名称：</w:t>
      </w:r>
      <w:r w:rsidRPr="00B24613">
        <w:rPr>
          <w:rFonts w:asciiTheme="minorEastAsia" w:eastAsiaTheme="minorEastAsia" w:hAnsiTheme="minorEastAsia" w:cs="微软雅黑" w:hint="eastAsia"/>
          <w:bCs/>
          <w:sz w:val="24"/>
          <w:u w:val="single"/>
        </w:rPr>
        <w:t xml:space="preserve">                                     </w:t>
      </w:r>
    </w:p>
    <w:p w:rsidR="000B26DD" w:rsidRPr="00B24613" w:rsidRDefault="000B26DD" w:rsidP="000B26DD">
      <w:pPr>
        <w:adjustRightInd w:val="0"/>
        <w:snapToGrid w:val="0"/>
        <w:spacing w:beforeLines="50" w:before="120" w:afterLines="50" w:after="120" w:line="276" w:lineRule="auto"/>
        <w:ind w:firstLineChars="400" w:firstLine="960"/>
        <w:rPr>
          <w:rFonts w:asciiTheme="minorEastAsia" w:eastAsiaTheme="minorEastAsia" w:hAnsiTheme="minorEastAsia" w:cs="微软雅黑"/>
          <w:bCs/>
          <w:sz w:val="24"/>
          <w:u w:val="single"/>
        </w:rPr>
      </w:pPr>
      <w:r w:rsidRPr="00B24613">
        <w:rPr>
          <w:rFonts w:asciiTheme="minorEastAsia" w:eastAsiaTheme="minorEastAsia" w:hAnsiTheme="minorEastAsia" w:cs="微软雅黑" w:hint="eastAsia"/>
          <w:bCs/>
          <w:sz w:val="24"/>
        </w:rPr>
        <w:t>项目编号：</w:t>
      </w:r>
      <w:r w:rsidRPr="00B24613">
        <w:rPr>
          <w:rFonts w:asciiTheme="minorEastAsia" w:eastAsiaTheme="minorEastAsia" w:hAnsiTheme="minorEastAsia" w:cs="微软雅黑" w:hint="eastAsia"/>
          <w:bCs/>
          <w:sz w:val="24"/>
          <w:u w:val="single"/>
        </w:rPr>
        <w:t xml:space="preserve">                                     </w:t>
      </w:r>
    </w:p>
    <w:p w:rsidR="000B26DD" w:rsidRPr="00B24613" w:rsidRDefault="000B26DD" w:rsidP="000B26DD">
      <w:pPr>
        <w:adjustRightInd w:val="0"/>
        <w:snapToGrid w:val="0"/>
        <w:spacing w:beforeLines="50" w:before="120" w:afterLines="50" w:after="120" w:line="276" w:lineRule="auto"/>
        <w:ind w:firstLineChars="400" w:firstLine="960"/>
        <w:rPr>
          <w:rFonts w:asciiTheme="minorEastAsia" w:eastAsiaTheme="minorEastAsia" w:hAnsiTheme="minorEastAsia" w:cs="微软雅黑"/>
          <w:sz w:val="24"/>
        </w:rPr>
      </w:pPr>
      <w:r w:rsidRPr="00B24613">
        <w:rPr>
          <w:rFonts w:asciiTheme="minorEastAsia" w:eastAsiaTheme="minorEastAsia" w:hAnsiTheme="minorEastAsia" w:cs="微软雅黑" w:hint="eastAsia"/>
          <w:sz w:val="24"/>
        </w:rPr>
        <w:t>投标人名称（盖章）：</w:t>
      </w:r>
      <w:r w:rsidRPr="00B24613">
        <w:rPr>
          <w:rFonts w:asciiTheme="minorEastAsia" w:eastAsiaTheme="minorEastAsia" w:hAnsiTheme="minorEastAsia" w:cs="微软雅黑" w:hint="eastAsia"/>
          <w:bCs/>
          <w:sz w:val="24"/>
          <w:u w:val="single"/>
        </w:rPr>
        <w:t xml:space="preserve">                            </w:t>
      </w:r>
    </w:p>
    <w:p w:rsidR="000B26DD" w:rsidRPr="00B24613" w:rsidRDefault="000B26DD" w:rsidP="000B26DD">
      <w:pPr>
        <w:adjustRightInd w:val="0"/>
        <w:snapToGrid w:val="0"/>
        <w:spacing w:beforeLines="50" w:before="120" w:afterLines="50" w:after="120" w:line="276" w:lineRule="auto"/>
        <w:ind w:firstLineChars="400" w:firstLine="960"/>
        <w:rPr>
          <w:rFonts w:asciiTheme="minorEastAsia" w:eastAsiaTheme="minorEastAsia" w:hAnsiTheme="minorEastAsia" w:cs="微软雅黑"/>
          <w:sz w:val="24"/>
        </w:rPr>
      </w:pPr>
      <w:r w:rsidRPr="00B24613">
        <w:rPr>
          <w:rFonts w:asciiTheme="minorEastAsia" w:eastAsiaTheme="minorEastAsia" w:hAnsiTheme="minorEastAsia" w:cs="微软雅黑" w:hint="eastAsia"/>
          <w:sz w:val="24"/>
        </w:rPr>
        <w:t>投标人地址：</w:t>
      </w:r>
      <w:r w:rsidRPr="00B24613">
        <w:rPr>
          <w:rFonts w:asciiTheme="minorEastAsia" w:eastAsiaTheme="minorEastAsia" w:hAnsiTheme="minorEastAsia" w:cs="微软雅黑" w:hint="eastAsia"/>
          <w:bCs/>
          <w:sz w:val="24"/>
          <w:u w:val="single"/>
        </w:rPr>
        <w:t xml:space="preserve">                                   </w:t>
      </w:r>
    </w:p>
    <w:p w:rsidR="000B26DD" w:rsidRPr="00B24613" w:rsidRDefault="000B26DD" w:rsidP="000B26DD">
      <w:pPr>
        <w:adjustRightInd w:val="0"/>
        <w:snapToGrid w:val="0"/>
        <w:spacing w:beforeLines="50" w:before="120" w:afterLines="50" w:after="120" w:line="276" w:lineRule="auto"/>
        <w:ind w:firstLineChars="400" w:firstLine="960"/>
        <w:rPr>
          <w:rFonts w:asciiTheme="minorEastAsia" w:eastAsiaTheme="minorEastAsia" w:hAnsiTheme="minorEastAsia" w:cs="微软雅黑"/>
          <w:bCs/>
          <w:sz w:val="24"/>
        </w:rPr>
      </w:pPr>
      <w:r w:rsidRPr="00B24613">
        <w:rPr>
          <w:rFonts w:asciiTheme="minorEastAsia" w:eastAsiaTheme="minorEastAsia" w:hAnsiTheme="minorEastAsia" w:cs="微软雅黑" w:hint="eastAsia"/>
          <w:bCs/>
          <w:sz w:val="24"/>
        </w:rPr>
        <w:t>授权代表签字或盖章：</w:t>
      </w:r>
      <w:r w:rsidRPr="00B24613">
        <w:rPr>
          <w:rFonts w:asciiTheme="minorEastAsia" w:eastAsiaTheme="minorEastAsia" w:hAnsiTheme="minorEastAsia" w:cs="微软雅黑" w:hint="eastAsia"/>
          <w:bCs/>
          <w:sz w:val="24"/>
          <w:u w:val="single"/>
        </w:rPr>
        <w:t xml:space="preserve">                                 </w:t>
      </w:r>
    </w:p>
    <w:p w:rsidR="000B26DD" w:rsidRPr="00B24613" w:rsidRDefault="000B26DD" w:rsidP="000B26DD">
      <w:pPr>
        <w:adjustRightInd w:val="0"/>
        <w:snapToGrid w:val="0"/>
        <w:spacing w:beforeLines="50" w:before="120" w:afterLines="50" w:after="120" w:line="276" w:lineRule="auto"/>
        <w:ind w:firstLineChars="400" w:firstLine="960"/>
        <w:rPr>
          <w:rFonts w:asciiTheme="minorEastAsia" w:eastAsiaTheme="minorEastAsia" w:hAnsiTheme="minorEastAsia" w:cs="微软雅黑"/>
          <w:bCs/>
          <w:sz w:val="24"/>
        </w:rPr>
      </w:pPr>
      <w:r w:rsidRPr="00B24613">
        <w:rPr>
          <w:rFonts w:asciiTheme="minorEastAsia" w:eastAsiaTheme="minorEastAsia" w:hAnsiTheme="minorEastAsia" w:cs="微软雅黑" w:hint="eastAsia"/>
          <w:bCs/>
          <w:sz w:val="24"/>
          <w:u w:val="single"/>
        </w:rPr>
        <w:t xml:space="preserve">         </w:t>
      </w:r>
      <w:r w:rsidRPr="00B24613">
        <w:rPr>
          <w:rFonts w:asciiTheme="minorEastAsia" w:eastAsiaTheme="minorEastAsia" w:hAnsiTheme="minorEastAsia" w:cs="微软雅黑" w:hint="eastAsia"/>
          <w:bCs/>
          <w:sz w:val="24"/>
        </w:rPr>
        <w:t>年</w:t>
      </w:r>
      <w:r w:rsidRPr="00B24613">
        <w:rPr>
          <w:rFonts w:asciiTheme="minorEastAsia" w:eastAsiaTheme="minorEastAsia" w:hAnsiTheme="minorEastAsia" w:cs="微软雅黑" w:hint="eastAsia"/>
          <w:bCs/>
          <w:sz w:val="24"/>
          <w:u w:val="single"/>
        </w:rPr>
        <w:t xml:space="preserve">    </w:t>
      </w:r>
      <w:r w:rsidRPr="00B24613">
        <w:rPr>
          <w:rFonts w:asciiTheme="minorEastAsia" w:eastAsiaTheme="minorEastAsia" w:hAnsiTheme="minorEastAsia" w:cs="微软雅黑" w:hint="eastAsia"/>
          <w:bCs/>
          <w:sz w:val="24"/>
        </w:rPr>
        <w:t>月</w:t>
      </w:r>
      <w:r w:rsidRPr="00B24613">
        <w:rPr>
          <w:rFonts w:asciiTheme="minorEastAsia" w:eastAsiaTheme="minorEastAsia" w:hAnsiTheme="minorEastAsia" w:cs="微软雅黑" w:hint="eastAsia"/>
          <w:bCs/>
          <w:sz w:val="24"/>
          <w:u w:val="single"/>
        </w:rPr>
        <w:t xml:space="preserve">    </w:t>
      </w:r>
      <w:r w:rsidRPr="00B24613">
        <w:rPr>
          <w:rFonts w:asciiTheme="minorEastAsia" w:eastAsiaTheme="minorEastAsia" w:hAnsiTheme="minorEastAsia" w:cs="微软雅黑" w:hint="eastAsia"/>
          <w:bCs/>
          <w:sz w:val="24"/>
        </w:rPr>
        <w:t>日</w:t>
      </w:r>
    </w:p>
    <w:p w:rsidR="000B26DD" w:rsidRPr="00B24613" w:rsidRDefault="000B26DD">
      <w:pPr>
        <w:widowControl/>
        <w:jc w:val="left"/>
        <w:rPr>
          <w:rFonts w:asciiTheme="minorEastAsia" w:eastAsiaTheme="minorEastAsia" w:hAnsiTheme="minorEastAsia" w:cs="微软雅黑"/>
          <w:szCs w:val="21"/>
          <w:lang w:val="zh-CN"/>
        </w:rPr>
      </w:pPr>
      <w:r w:rsidRPr="00B24613">
        <w:rPr>
          <w:rFonts w:asciiTheme="minorEastAsia" w:eastAsiaTheme="minorEastAsia" w:hAnsiTheme="minorEastAsia" w:cs="微软雅黑"/>
        </w:rPr>
        <w:br w:type="page"/>
      </w:r>
    </w:p>
    <w:p w:rsidR="000B26DD" w:rsidRPr="00B24613" w:rsidRDefault="000B26DD" w:rsidP="000B26DD">
      <w:pPr>
        <w:pStyle w:val="a"/>
        <w:numPr>
          <w:ilvl w:val="0"/>
          <w:numId w:val="0"/>
        </w:numPr>
        <w:snapToGrid w:val="0"/>
        <w:spacing w:before="295" w:after="295" w:line="276" w:lineRule="auto"/>
        <w:ind w:left="3360"/>
        <w:rPr>
          <w:rFonts w:asciiTheme="minorEastAsia" w:eastAsiaTheme="minorEastAsia" w:hAnsiTheme="minorEastAsia" w:cs="微软雅黑"/>
        </w:rPr>
      </w:pPr>
    </w:p>
    <w:p w:rsidR="000B26DD" w:rsidRPr="00B24613" w:rsidRDefault="000B26DD" w:rsidP="000B26DD">
      <w:pPr>
        <w:snapToGrid w:val="0"/>
        <w:spacing w:before="50" w:after="50" w:line="276" w:lineRule="auto"/>
        <w:jc w:val="center"/>
        <w:rPr>
          <w:rFonts w:asciiTheme="minorEastAsia" w:eastAsiaTheme="minorEastAsia" w:hAnsiTheme="minorEastAsia" w:cs="微软雅黑"/>
          <w:b/>
          <w:bCs/>
          <w:sz w:val="30"/>
          <w:szCs w:val="30"/>
        </w:rPr>
      </w:pPr>
      <w:r w:rsidRPr="00B24613">
        <w:rPr>
          <w:rFonts w:asciiTheme="minorEastAsia" w:eastAsiaTheme="minorEastAsia" w:hAnsiTheme="minorEastAsia" w:cs="微软雅黑" w:hint="eastAsia"/>
          <w:b/>
          <w:bCs/>
          <w:sz w:val="30"/>
          <w:szCs w:val="30"/>
        </w:rPr>
        <w:t>报价文件目录：</w:t>
      </w:r>
    </w:p>
    <w:p w:rsidR="000B26DD" w:rsidRPr="00B24613" w:rsidRDefault="000B26DD" w:rsidP="000B26DD">
      <w:pPr>
        <w:numPr>
          <w:ilvl w:val="0"/>
          <w:numId w:val="41"/>
        </w:numPr>
        <w:spacing w:line="400" w:lineRule="exact"/>
        <w:rPr>
          <w:rFonts w:asciiTheme="minorEastAsia" w:eastAsiaTheme="minorEastAsia" w:hAnsiTheme="minorEastAsia" w:cs="微软雅黑"/>
          <w:sz w:val="24"/>
        </w:rPr>
      </w:pPr>
      <w:r w:rsidRPr="00B24613">
        <w:rPr>
          <w:rFonts w:asciiTheme="minorEastAsia" w:eastAsiaTheme="minorEastAsia" w:hAnsiTheme="minorEastAsia" w:cs="微软雅黑" w:hint="eastAsia"/>
          <w:sz w:val="24"/>
        </w:rPr>
        <w:t>投标函（格式见附件）；</w:t>
      </w:r>
    </w:p>
    <w:p w:rsidR="000B26DD" w:rsidRPr="00B24613" w:rsidRDefault="000B26DD" w:rsidP="000B26DD">
      <w:pPr>
        <w:numPr>
          <w:ilvl w:val="0"/>
          <w:numId w:val="41"/>
        </w:numPr>
        <w:spacing w:line="400" w:lineRule="exact"/>
        <w:rPr>
          <w:rFonts w:asciiTheme="minorEastAsia" w:eastAsiaTheme="minorEastAsia" w:hAnsiTheme="minorEastAsia" w:cs="微软雅黑"/>
          <w:sz w:val="24"/>
        </w:rPr>
      </w:pPr>
      <w:r w:rsidRPr="00B24613">
        <w:rPr>
          <w:rFonts w:asciiTheme="minorEastAsia" w:eastAsiaTheme="minorEastAsia" w:hAnsiTheme="minorEastAsia" w:cs="微软雅黑" w:hint="eastAsia"/>
          <w:sz w:val="24"/>
        </w:rPr>
        <w:t>开标一览表（格式见附件）；</w:t>
      </w:r>
    </w:p>
    <w:p w:rsidR="000B26DD" w:rsidRPr="00B24613" w:rsidRDefault="000B26DD" w:rsidP="000B26DD">
      <w:pPr>
        <w:numPr>
          <w:ilvl w:val="0"/>
          <w:numId w:val="41"/>
        </w:numPr>
        <w:spacing w:line="400" w:lineRule="exact"/>
        <w:rPr>
          <w:rFonts w:asciiTheme="minorEastAsia" w:eastAsiaTheme="minorEastAsia" w:hAnsiTheme="minorEastAsia" w:cs="微软雅黑"/>
          <w:sz w:val="24"/>
        </w:rPr>
      </w:pPr>
      <w:r w:rsidRPr="00B24613">
        <w:rPr>
          <w:rFonts w:asciiTheme="minorEastAsia" w:eastAsiaTheme="minorEastAsia" w:hAnsiTheme="minorEastAsia" w:cs="微软雅黑" w:hint="eastAsia"/>
          <w:sz w:val="24"/>
        </w:rPr>
        <w:t>投标项目报价明细表（格式见附件）。</w:t>
      </w:r>
    </w:p>
    <w:p w:rsidR="000B26DD" w:rsidRPr="00B24613" w:rsidRDefault="000B26DD" w:rsidP="000B26DD">
      <w:pPr>
        <w:spacing w:line="400" w:lineRule="exact"/>
        <w:rPr>
          <w:rFonts w:asciiTheme="minorEastAsia" w:eastAsiaTheme="minorEastAsia" w:hAnsiTheme="minorEastAsia" w:cs="微软雅黑"/>
          <w:sz w:val="24"/>
        </w:rPr>
      </w:pPr>
    </w:p>
    <w:p w:rsidR="000B26DD" w:rsidRPr="00B24613" w:rsidRDefault="000B26DD" w:rsidP="000B26DD">
      <w:pPr>
        <w:snapToGrid w:val="0"/>
        <w:rPr>
          <w:rFonts w:asciiTheme="minorEastAsia" w:eastAsiaTheme="minorEastAsia" w:hAnsiTheme="minorEastAsia" w:cs="微软雅黑"/>
          <w:b/>
          <w:sz w:val="30"/>
          <w:szCs w:val="30"/>
        </w:rPr>
      </w:pPr>
      <w:r w:rsidRPr="00B24613">
        <w:rPr>
          <w:rFonts w:asciiTheme="minorEastAsia" w:eastAsiaTheme="minorEastAsia" w:hAnsiTheme="minorEastAsia" w:cs="微软雅黑" w:hint="eastAsia"/>
        </w:rPr>
        <w:br w:type="page"/>
      </w:r>
      <w:r w:rsidRPr="00B24613">
        <w:rPr>
          <w:rFonts w:asciiTheme="minorEastAsia" w:eastAsiaTheme="minorEastAsia" w:hAnsiTheme="minorEastAsia" w:cs="微软雅黑" w:hint="eastAsia"/>
          <w:b/>
          <w:sz w:val="30"/>
          <w:szCs w:val="30"/>
        </w:rPr>
        <w:lastRenderedPageBreak/>
        <w:t>附件：</w:t>
      </w:r>
    </w:p>
    <w:p w:rsidR="000B26DD" w:rsidRPr="00B24613" w:rsidRDefault="000B26DD" w:rsidP="000B26DD">
      <w:pPr>
        <w:snapToGrid w:val="0"/>
        <w:jc w:val="center"/>
        <w:rPr>
          <w:rFonts w:asciiTheme="minorEastAsia" w:eastAsiaTheme="minorEastAsia" w:hAnsiTheme="minorEastAsia" w:cs="微软雅黑"/>
          <w:b/>
          <w:sz w:val="30"/>
          <w:szCs w:val="30"/>
        </w:rPr>
      </w:pPr>
      <w:r w:rsidRPr="00B24613">
        <w:rPr>
          <w:rFonts w:asciiTheme="minorEastAsia" w:eastAsiaTheme="minorEastAsia" w:hAnsiTheme="minorEastAsia" w:cs="微软雅黑" w:hint="eastAsia"/>
          <w:b/>
          <w:sz w:val="30"/>
          <w:szCs w:val="30"/>
        </w:rPr>
        <w:t>投 标 函</w:t>
      </w:r>
    </w:p>
    <w:p w:rsidR="000B26DD" w:rsidRPr="00B24613" w:rsidRDefault="000B26DD" w:rsidP="000B26DD">
      <w:pPr>
        <w:pStyle w:val="23"/>
        <w:spacing w:before="120" w:after="120"/>
        <w:ind w:firstLine="482"/>
        <w:rPr>
          <w:rFonts w:asciiTheme="minorEastAsia" w:eastAsiaTheme="minorEastAsia" w:hAnsiTheme="minorEastAsia"/>
        </w:rPr>
      </w:pPr>
    </w:p>
    <w:p w:rsidR="000B26DD" w:rsidRPr="00B24613" w:rsidRDefault="000B26DD" w:rsidP="000B26DD">
      <w:pPr>
        <w:widowControl/>
        <w:spacing w:line="480" w:lineRule="auto"/>
        <w:jc w:val="left"/>
        <w:rPr>
          <w:rFonts w:asciiTheme="minorEastAsia" w:eastAsiaTheme="minorEastAsia" w:hAnsiTheme="minorEastAsia" w:cs="微软雅黑"/>
          <w:sz w:val="24"/>
        </w:rPr>
      </w:pPr>
      <w:r w:rsidRPr="00B24613">
        <w:rPr>
          <w:rFonts w:asciiTheme="minorEastAsia" w:eastAsiaTheme="minorEastAsia" w:hAnsiTheme="minorEastAsia" w:cs="微软雅黑" w:hint="eastAsia"/>
          <w:kern w:val="0"/>
          <w:sz w:val="24"/>
          <w:u w:val="single"/>
          <w:lang w:bidi="ar"/>
        </w:rPr>
        <w:t>致            （采购人、采购代理机构）</w:t>
      </w:r>
      <w:r w:rsidRPr="00B24613">
        <w:rPr>
          <w:rFonts w:asciiTheme="minorEastAsia" w:eastAsiaTheme="minorEastAsia" w:hAnsiTheme="minorEastAsia" w:cs="微软雅黑" w:hint="eastAsia"/>
          <w:kern w:val="0"/>
          <w:sz w:val="24"/>
          <w:lang w:bidi="ar"/>
        </w:rPr>
        <w:t xml:space="preserve">： </w:t>
      </w:r>
    </w:p>
    <w:p w:rsidR="000B26DD" w:rsidRPr="00B24613" w:rsidRDefault="000B26DD" w:rsidP="000B26DD">
      <w:pPr>
        <w:snapToGrid w:val="0"/>
        <w:ind w:firstLine="480"/>
        <w:rPr>
          <w:rFonts w:asciiTheme="minorEastAsia" w:eastAsiaTheme="minorEastAsia" w:hAnsiTheme="minorEastAsia" w:cs="微软雅黑"/>
          <w:sz w:val="24"/>
          <w:szCs w:val="20"/>
        </w:rPr>
      </w:pPr>
      <w:r w:rsidRPr="00B24613">
        <w:rPr>
          <w:rFonts w:asciiTheme="minorEastAsia" w:eastAsiaTheme="minorEastAsia" w:hAnsiTheme="minorEastAsia" w:cs="微软雅黑" w:hint="eastAsia"/>
          <w:sz w:val="24"/>
          <w:szCs w:val="20"/>
        </w:rPr>
        <w:t>根据贵方关于</w:t>
      </w:r>
      <w:r w:rsidRPr="00B24613">
        <w:rPr>
          <w:rFonts w:asciiTheme="minorEastAsia" w:eastAsiaTheme="minorEastAsia" w:hAnsiTheme="minorEastAsia" w:cs="微软雅黑" w:hint="eastAsia"/>
          <w:sz w:val="24"/>
          <w:szCs w:val="20"/>
          <w:u w:val="single"/>
        </w:rPr>
        <w:t xml:space="preserve">                                  </w:t>
      </w:r>
      <w:r w:rsidRPr="00B24613">
        <w:rPr>
          <w:rFonts w:asciiTheme="minorEastAsia" w:eastAsiaTheme="minorEastAsia" w:hAnsiTheme="minorEastAsia" w:cs="微软雅黑" w:hint="eastAsia"/>
          <w:sz w:val="24"/>
          <w:szCs w:val="20"/>
        </w:rPr>
        <w:t>项目的招标公告/投标邀请书（项目编号：_________），授权代表_____（全名）经正式授权并代表投标方___________（投标方名称）按照采购文件要求制作并提交采购响应文件。</w:t>
      </w:r>
    </w:p>
    <w:p w:rsidR="000B26DD" w:rsidRPr="00B24613" w:rsidRDefault="000B26DD" w:rsidP="000B26DD">
      <w:pPr>
        <w:snapToGrid w:val="0"/>
        <w:ind w:firstLineChars="200" w:firstLine="480"/>
        <w:rPr>
          <w:rFonts w:asciiTheme="minorEastAsia" w:eastAsiaTheme="minorEastAsia" w:hAnsiTheme="minorEastAsia" w:cs="微软雅黑"/>
          <w:sz w:val="24"/>
          <w:szCs w:val="20"/>
        </w:rPr>
      </w:pPr>
      <w:r w:rsidRPr="00B24613">
        <w:rPr>
          <w:rFonts w:asciiTheme="minorEastAsia" w:eastAsiaTheme="minorEastAsia" w:hAnsiTheme="minorEastAsia" w:cs="微软雅黑" w:hint="eastAsia"/>
          <w:sz w:val="24"/>
          <w:szCs w:val="20"/>
        </w:rPr>
        <w:t>据此函，签字代表宣布同意如下：</w:t>
      </w:r>
    </w:p>
    <w:p w:rsidR="000B26DD" w:rsidRPr="00B24613" w:rsidRDefault="000B26DD" w:rsidP="000B26DD">
      <w:pPr>
        <w:snapToGrid w:val="0"/>
        <w:ind w:firstLineChars="200" w:firstLine="480"/>
        <w:rPr>
          <w:rFonts w:asciiTheme="minorEastAsia" w:eastAsiaTheme="minorEastAsia" w:hAnsiTheme="minorEastAsia" w:cs="微软雅黑"/>
          <w:sz w:val="24"/>
          <w:szCs w:val="20"/>
        </w:rPr>
      </w:pPr>
      <w:r w:rsidRPr="00B24613">
        <w:rPr>
          <w:rFonts w:asciiTheme="minorEastAsia" w:eastAsiaTheme="minorEastAsia" w:hAnsiTheme="minorEastAsia" w:cs="微软雅黑" w:hint="eastAsia"/>
          <w:sz w:val="24"/>
          <w:szCs w:val="20"/>
        </w:rPr>
        <w:t>1.我方已详细审查“采购文件”的所有内容，包括澄清、修改文件（如果有）和所有已提供的参考资料以及有关附件，我方完全明白并认为此采购文件没</w:t>
      </w:r>
      <w:proofErr w:type="gramStart"/>
      <w:r w:rsidRPr="00B24613">
        <w:rPr>
          <w:rFonts w:asciiTheme="minorEastAsia" w:eastAsiaTheme="minorEastAsia" w:hAnsiTheme="minorEastAsia" w:cs="微软雅黑" w:hint="eastAsia"/>
          <w:sz w:val="24"/>
          <w:szCs w:val="20"/>
        </w:rPr>
        <w:t>有倾</w:t>
      </w:r>
      <w:proofErr w:type="gramEnd"/>
      <w:r w:rsidRPr="00B24613">
        <w:rPr>
          <w:rFonts w:asciiTheme="minorEastAsia" w:eastAsiaTheme="minorEastAsia" w:hAnsiTheme="minorEastAsia" w:cs="微软雅黑" w:hint="eastAsia"/>
          <w:sz w:val="24"/>
          <w:szCs w:val="20"/>
        </w:rPr>
        <w:t>向性和排斥潜在投标人的内容，也不存在引起歧义和误解的内容，已经了解我方对于采购文件、采购过程、采购结果有依法进行询问、质疑、投诉的权利及相关渠道和要求，所以我方同意采购文件的相关条款，放弃对采购文件提出误解和质疑的一切权力。</w:t>
      </w:r>
    </w:p>
    <w:p w:rsidR="000B26DD" w:rsidRPr="00B24613" w:rsidRDefault="000B26DD" w:rsidP="000B26DD">
      <w:pPr>
        <w:snapToGrid w:val="0"/>
        <w:ind w:firstLineChars="200" w:firstLine="480"/>
        <w:rPr>
          <w:rFonts w:asciiTheme="minorEastAsia" w:eastAsiaTheme="minorEastAsia" w:hAnsiTheme="minorEastAsia" w:cs="微软雅黑"/>
          <w:sz w:val="24"/>
          <w:szCs w:val="20"/>
        </w:rPr>
      </w:pPr>
      <w:r w:rsidRPr="00B24613">
        <w:rPr>
          <w:rFonts w:asciiTheme="minorEastAsia" w:eastAsiaTheme="minorEastAsia" w:hAnsiTheme="minorEastAsia" w:cs="微软雅黑" w:hint="eastAsia"/>
          <w:sz w:val="24"/>
          <w:szCs w:val="20"/>
        </w:rPr>
        <w:t>2.我方在投标之前已经与贵方进行了充分的沟通，完全理解并接受采购文件的各项规定和要求，对采购文件的合理性、合法性不再有异议。</w:t>
      </w:r>
    </w:p>
    <w:p w:rsidR="000B26DD" w:rsidRPr="00B24613" w:rsidRDefault="000B26DD" w:rsidP="000B26DD">
      <w:pPr>
        <w:snapToGrid w:val="0"/>
        <w:ind w:firstLineChars="200" w:firstLine="480"/>
        <w:rPr>
          <w:rFonts w:asciiTheme="minorEastAsia" w:eastAsiaTheme="minorEastAsia" w:hAnsiTheme="minorEastAsia" w:cs="微软雅黑"/>
          <w:sz w:val="24"/>
          <w:szCs w:val="20"/>
        </w:rPr>
      </w:pPr>
      <w:r w:rsidRPr="00B24613">
        <w:rPr>
          <w:rFonts w:asciiTheme="minorEastAsia" w:eastAsiaTheme="minorEastAsia" w:hAnsiTheme="minorEastAsia" w:cs="微软雅黑" w:hint="eastAsia"/>
          <w:sz w:val="24"/>
          <w:szCs w:val="20"/>
        </w:rPr>
        <w:t>3.本投标有效期自开标日起</w:t>
      </w:r>
      <w:r w:rsidRPr="00B24613">
        <w:rPr>
          <w:rFonts w:asciiTheme="minorEastAsia" w:eastAsiaTheme="minorEastAsia" w:hAnsiTheme="minorEastAsia" w:cs="微软雅黑" w:hint="eastAsia"/>
          <w:sz w:val="24"/>
          <w:szCs w:val="20"/>
          <w:u w:val="single"/>
        </w:rPr>
        <w:t>120</w:t>
      </w:r>
      <w:r w:rsidRPr="00B24613">
        <w:rPr>
          <w:rFonts w:asciiTheme="minorEastAsia" w:eastAsiaTheme="minorEastAsia" w:hAnsiTheme="minorEastAsia" w:cs="微软雅黑" w:hint="eastAsia"/>
          <w:sz w:val="24"/>
          <w:szCs w:val="20"/>
        </w:rPr>
        <w:t>个日历天。</w:t>
      </w:r>
    </w:p>
    <w:p w:rsidR="000B26DD" w:rsidRPr="00B24613" w:rsidRDefault="000B26DD" w:rsidP="000B26DD">
      <w:pPr>
        <w:snapToGrid w:val="0"/>
        <w:ind w:firstLineChars="200" w:firstLine="480"/>
        <w:rPr>
          <w:rFonts w:asciiTheme="minorEastAsia" w:eastAsiaTheme="minorEastAsia" w:hAnsiTheme="minorEastAsia" w:cs="微软雅黑"/>
          <w:sz w:val="24"/>
          <w:szCs w:val="20"/>
        </w:rPr>
      </w:pPr>
      <w:r w:rsidRPr="00B24613">
        <w:rPr>
          <w:rFonts w:asciiTheme="minorEastAsia" w:eastAsiaTheme="minorEastAsia" w:hAnsiTheme="minorEastAsia" w:cs="微软雅黑" w:hint="eastAsia"/>
          <w:sz w:val="24"/>
          <w:szCs w:val="20"/>
        </w:rPr>
        <w:t>4.如中标，本投标文件至本项目合同履行</w:t>
      </w:r>
      <w:proofErr w:type="gramStart"/>
      <w:r w:rsidRPr="00B24613">
        <w:rPr>
          <w:rFonts w:asciiTheme="minorEastAsia" w:eastAsiaTheme="minorEastAsia" w:hAnsiTheme="minorEastAsia" w:cs="微软雅黑" w:hint="eastAsia"/>
          <w:sz w:val="24"/>
          <w:szCs w:val="20"/>
        </w:rPr>
        <w:t>完毕止均保持</w:t>
      </w:r>
      <w:proofErr w:type="gramEnd"/>
      <w:r w:rsidRPr="00B24613">
        <w:rPr>
          <w:rFonts w:asciiTheme="minorEastAsia" w:eastAsiaTheme="minorEastAsia" w:hAnsiTheme="minorEastAsia" w:cs="微软雅黑" w:hint="eastAsia"/>
          <w:sz w:val="24"/>
          <w:szCs w:val="20"/>
        </w:rPr>
        <w:t>有效，本投标方将按“采购文件”及政府采购法律、法规的规定履行合同责任和义务。</w:t>
      </w:r>
    </w:p>
    <w:p w:rsidR="000B26DD" w:rsidRPr="00B24613" w:rsidRDefault="000B26DD" w:rsidP="000B26DD">
      <w:pPr>
        <w:snapToGrid w:val="0"/>
        <w:ind w:firstLineChars="200" w:firstLine="480"/>
        <w:rPr>
          <w:rFonts w:asciiTheme="minorEastAsia" w:eastAsiaTheme="minorEastAsia" w:hAnsiTheme="minorEastAsia" w:cs="微软雅黑"/>
          <w:sz w:val="24"/>
          <w:szCs w:val="20"/>
        </w:rPr>
      </w:pPr>
      <w:r w:rsidRPr="00B24613">
        <w:rPr>
          <w:rFonts w:asciiTheme="minorEastAsia" w:eastAsiaTheme="minorEastAsia" w:hAnsiTheme="minorEastAsia" w:cs="微软雅黑" w:hint="eastAsia"/>
          <w:sz w:val="24"/>
          <w:szCs w:val="20"/>
        </w:rPr>
        <w:t>5.投标方同意按照贵方要求提供与投标有关的一切数据或资料。</w:t>
      </w:r>
    </w:p>
    <w:p w:rsidR="000B26DD" w:rsidRPr="00B24613" w:rsidRDefault="000B26DD" w:rsidP="000B26DD">
      <w:pPr>
        <w:snapToGrid w:val="0"/>
        <w:ind w:firstLineChars="200" w:firstLine="480"/>
        <w:rPr>
          <w:rFonts w:asciiTheme="minorEastAsia" w:eastAsiaTheme="minorEastAsia" w:hAnsiTheme="minorEastAsia" w:cs="微软雅黑"/>
          <w:sz w:val="24"/>
          <w:szCs w:val="20"/>
        </w:rPr>
      </w:pPr>
      <w:r w:rsidRPr="00B24613">
        <w:rPr>
          <w:rFonts w:asciiTheme="minorEastAsia" w:eastAsiaTheme="minorEastAsia" w:hAnsiTheme="minorEastAsia" w:cs="微软雅黑" w:hint="eastAsia"/>
          <w:sz w:val="24"/>
          <w:szCs w:val="20"/>
        </w:rPr>
        <w:t>6.与本投标有关的一切正式往来信函请寄：</w:t>
      </w:r>
    </w:p>
    <w:p w:rsidR="000B26DD" w:rsidRPr="00B24613" w:rsidRDefault="000B26DD" w:rsidP="000B26DD">
      <w:pPr>
        <w:snapToGrid w:val="0"/>
        <w:spacing w:line="460" w:lineRule="exact"/>
        <w:rPr>
          <w:rFonts w:asciiTheme="minorEastAsia" w:eastAsiaTheme="minorEastAsia" w:hAnsiTheme="minorEastAsia" w:cs="微软雅黑"/>
          <w:szCs w:val="21"/>
        </w:rPr>
      </w:pPr>
    </w:p>
    <w:p w:rsidR="000B26DD" w:rsidRPr="00B24613" w:rsidRDefault="000B26DD" w:rsidP="000B26DD">
      <w:pPr>
        <w:snapToGrid w:val="0"/>
        <w:spacing w:line="460" w:lineRule="exact"/>
        <w:rPr>
          <w:rFonts w:asciiTheme="minorEastAsia" w:eastAsiaTheme="minorEastAsia" w:hAnsiTheme="minorEastAsia" w:cs="微软雅黑"/>
          <w:sz w:val="24"/>
        </w:rPr>
      </w:pPr>
      <w:r w:rsidRPr="00B24613">
        <w:rPr>
          <w:rFonts w:asciiTheme="minorEastAsia" w:eastAsiaTheme="minorEastAsia" w:hAnsiTheme="minorEastAsia" w:cs="微软雅黑" w:hint="eastAsia"/>
          <w:sz w:val="24"/>
        </w:rPr>
        <w:t>地址：</w:t>
      </w:r>
      <w:r w:rsidRPr="00B24613">
        <w:rPr>
          <w:rFonts w:asciiTheme="minorEastAsia" w:eastAsiaTheme="minorEastAsia" w:hAnsiTheme="minorEastAsia" w:cs="微软雅黑" w:hint="eastAsia"/>
          <w:sz w:val="24"/>
          <w:u w:val="single"/>
        </w:rPr>
        <w:t xml:space="preserve">                    </w:t>
      </w:r>
      <w:r w:rsidRPr="00B24613">
        <w:rPr>
          <w:rFonts w:asciiTheme="minorEastAsia" w:eastAsiaTheme="minorEastAsia" w:hAnsiTheme="minorEastAsia" w:cs="微软雅黑" w:hint="eastAsia"/>
          <w:sz w:val="24"/>
        </w:rPr>
        <w:t xml:space="preserve"> 邮编：__________   电话：______________</w:t>
      </w:r>
    </w:p>
    <w:p w:rsidR="000B26DD" w:rsidRPr="00B24613" w:rsidRDefault="000B26DD" w:rsidP="000B26DD">
      <w:pPr>
        <w:snapToGrid w:val="0"/>
        <w:spacing w:line="460" w:lineRule="exact"/>
        <w:rPr>
          <w:rFonts w:asciiTheme="minorEastAsia" w:eastAsiaTheme="minorEastAsia" w:hAnsiTheme="minorEastAsia" w:cs="微软雅黑"/>
          <w:sz w:val="24"/>
        </w:rPr>
      </w:pPr>
      <w:r w:rsidRPr="00B24613">
        <w:rPr>
          <w:rFonts w:asciiTheme="minorEastAsia" w:eastAsiaTheme="minorEastAsia" w:hAnsiTheme="minorEastAsia" w:cs="微软雅黑" w:hint="eastAsia"/>
          <w:sz w:val="24"/>
        </w:rPr>
        <w:t>传真：______________投标方代表姓名 ___________  职务：_____________</w:t>
      </w:r>
    </w:p>
    <w:p w:rsidR="000B26DD" w:rsidRPr="00B24613" w:rsidRDefault="000B26DD" w:rsidP="000B26DD">
      <w:pPr>
        <w:snapToGrid w:val="0"/>
        <w:spacing w:line="460" w:lineRule="exact"/>
        <w:rPr>
          <w:rFonts w:asciiTheme="minorEastAsia" w:eastAsiaTheme="minorEastAsia" w:hAnsiTheme="minorEastAsia" w:cs="微软雅黑"/>
          <w:sz w:val="24"/>
        </w:rPr>
      </w:pPr>
      <w:r w:rsidRPr="00B24613">
        <w:rPr>
          <w:rFonts w:asciiTheme="minorEastAsia" w:eastAsiaTheme="minorEastAsia" w:hAnsiTheme="minorEastAsia" w:cs="微软雅黑" w:hint="eastAsia"/>
          <w:sz w:val="24"/>
        </w:rPr>
        <w:t>投标方名称(公章):___________________</w:t>
      </w:r>
    </w:p>
    <w:p w:rsidR="000B26DD" w:rsidRPr="00B24613" w:rsidRDefault="000B26DD" w:rsidP="000B26DD">
      <w:pPr>
        <w:snapToGrid w:val="0"/>
        <w:spacing w:line="460" w:lineRule="exact"/>
        <w:rPr>
          <w:rFonts w:asciiTheme="minorEastAsia" w:eastAsiaTheme="minorEastAsia" w:hAnsiTheme="minorEastAsia" w:cs="微软雅黑"/>
          <w:sz w:val="24"/>
        </w:rPr>
      </w:pPr>
      <w:r w:rsidRPr="00B24613">
        <w:rPr>
          <w:rFonts w:asciiTheme="minorEastAsia" w:eastAsiaTheme="minorEastAsia" w:hAnsiTheme="minorEastAsia" w:cs="微软雅黑" w:hint="eastAsia"/>
          <w:sz w:val="24"/>
        </w:rPr>
        <w:t>开户银行：                               银行帐号：</w:t>
      </w:r>
    </w:p>
    <w:p w:rsidR="000B26DD" w:rsidRPr="00B24613" w:rsidRDefault="000B26DD" w:rsidP="000B26DD">
      <w:pPr>
        <w:spacing w:line="460" w:lineRule="exact"/>
        <w:rPr>
          <w:rFonts w:asciiTheme="minorEastAsia" w:eastAsiaTheme="minorEastAsia" w:hAnsiTheme="minorEastAsia" w:cs="微软雅黑"/>
          <w:b/>
          <w:spacing w:val="-6"/>
          <w:sz w:val="24"/>
        </w:rPr>
      </w:pPr>
      <w:r w:rsidRPr="00B24613">
        <w:rPr>
          <w:rFonts w:asciiTheme="minorEastAsia" w:eastAsiaTheme="minorEastAsia" w:hAnsiTheme="minorEastAsia" w:cs="微软雅黑" w:hint="eastAsia"/>
          <w:sz w:val="24"/>
        </w:rPr>
        <w:t>法定代表人签字或盖章:___________          日期:_____年___月___日</w:t>
      </w:r>
    </w:p>
    <w:p w:rsidR="000B26DD" w:rsidRPr="00B24613" w:rsidRDefault="000B26DD" w:rsidP="000B26DD">
      <w:pPr>
        <w:spacing w:after="120"/>
        <w:rPr>
          <w:rFonts w:asciiTheme="minorEastAsia" w:eastAsiaTheme="minorEastAsia" w:hAnsiTheme="minorEastAsia" w:cs="微软雅黑"/>
          <w:b/>
          <w:sz w:val="24"/>
        </w:rPr>
      </w:pPr>
    </w:p>
    <w:p w:rsidR="000B26DD" w:rsidRPr="00B24613" w:rsidRDefault="000B26DD" w:rsidP="000B26DD">
      <w:pPr>
        <w:spacing w:after="120"/>
        <w:rPr>
          <w:rFonts w:asciiTheme="minorEastAsia" w:eastAsiaTheme="minorEastAsia" w:hAnsiTheme="minorEastAsia" w:cs="微软雅黑"/>
          <w:b/>
          <w:sz w:val="24"/>
        </w:rPr>
      </w:pPr>
      <w:r w:rsidRPr="00B24613">
        <w:rPr>
          <w:rFonts w:asciiTheme="minorEastAsia" w:eastAsiaTheme="minorEastAsia" w:hAnsiTheme="minorEastAsia" w:cs="微软雅黑" w:hint="eastAsia"/>
          <w:b/>
          <w:sz w:val="24"/>
        </w:rPr>
        <w:t>注：投标函格式不得随意变更且内容如实填写完整，否则将可能导致投标文件无效。</w:t>
      </w:r>
    </w:p>
    <w:p w:rsidR="000B26DD" w:rsidRPr="00B24613" w:rsidRDefault="000B26DD" w:rsidP="000B26DD">
      <w:pPr>
        <w:snapToGrid w:val="0"/>
        <w:spacing w:beforeLines="50" w:before="120" w:after="50" w:line="276" w:lineRule="auto"/>
        <w:jc w:val="left"/>
        <w:rPr>
          <w:rFonts w:asciiTheme="minorEastAsia" w:eastAsiaTheme="minorEastAsia" w:hAnsiTheme="minorEastAsia" w:cs="微软雅黑"/>
          <w:sz w:val="24"/>
          <w:szCs w:val="20"/>
        </w:rPr>
      </w:pPr>
      <w:r w:rsidRPr="00B24613">
        <w:rPr>
          <w:rFonts w:asciiTheme="minorEastAsia" w:eastAsiaTheme="minorEastAsia" w:hAnsiTheme="minorEastAsia" w:cs="微软雅黑" w:hint="eastAsia"/>
          <w:b/>
          <w:sz w:val="28"/>
          <w:szCs w:val="28"/>
        </w:rPr>
        <w:br w:type="page"/>
      </w:r>
      <w:r w:rsidRPr="00B24613">
        <w:rPr>
          <w:rFonts w:asciiTheme="minorEastAsia" w:eastAsiaTheme="minorEastAsia" w:hAnsiTheme="minorEastAsia" w:cs="微软雅黑" w:hint="eastAsia"/>
          <w:b/>
          <w:sz w:val="28"/>
          <w:szCs w:val="28"/>
        </w:rPr>
        <w:lastRenderedPageBreak/>
        <w:t>附件：</w:t>
      </w:r>
      <w:r w:rsidRPr="00B24613">
        <w:rPr>
          <w:rFonts w:asciiTheme="minorEastAsia" w:eastAsiaTheme="minorEastAsia" w:hAnsiTheme="minorEastAsia" w:cs="微软雅黑" w:hint="eastAsia"/>
          <w:sz w:val="24"/>
          <w:szCs w:val="20"/>
        </w:rPr>
        <w:t xml:space="preserve"> </w:t>
      </w:r>
    </w:p>
    <w:p w:rsidR="000B26DD" w:rsidRPr="00B24613" w:rsidRDefault="000B26DD" w:rsidP="000B26DD">
      <w:pPr>
        <w:spacing w:beforeLines="100" w:before="240" w:afterLines="50" w:after="120" w:line="400" w:lineRule="exact"/>
        <w:jc w:val="center"/>
        <w:rPr>
          <w:rFonts w:asciiTheme="minorEastAsia" w:eastAsiaTheme="minorEastAsia" w:hAnsiTheme="minorEastAsia" w:cs="微软雅黑"/>
          <w:b/>
          <w:bCs/>
          <w:sz w:val="24"/>
          <w:szCs w:val="20"/>
        </w:rPr>
      </w:pPr>
      <w:r w:rsidRPr="00B24613">
        <w:rPr>
          <w:rFonts w:asciiTheme="minorEastAsia" w:eastAsiaTheme="minorEastAsia" w:hAnsiTheme="minorEastAsia" w:cs="微软雅黑" w:hint="eastAsia"/>
          <w:b/>
          <w:bCs/>
          <w:sz w:val="30"/>
          <w:szCs w:val="20"/>
        </w:rPr>
        <w:t>开标一览表</w:t>
      </w:r>
    </w:p>
    <w:p w:rsidR="000B26DD" w:rsidRPr="00B24613" w:rsidRDefault="000B26DD" w:rsidP="000B26DD">
      <w:pPr>
        <w:tabs>
          <w:tab w:val="left" w:pos="4477"/>
        </w:tabs>
        <w:spacing w:line="400" w:lineRule="exact"/>
        <w:rPr>
          <w:rFonts w:asciiTheme="minorEastAsia" w:eastAsiaTheme="minorEastAsia" w:hAnsiTheme="minorEastAsia" w:cs="微软雅黑"/>
          <w:szCs w:val="20"/>
        </w:rPr>
      </w:pPr>
      <w:r w:rsidRPr="00B24613">
        <w:rPr>
          <w:rFonts w:asciiTheme="minorEastAsia" w:eastAsiaTheme="minorEastAsia" w:hAnsiTheme="minorEastAsia" w:cs="微软雅黑" w:hint="eastAsia"/>
        </w:rPr>
        <w:t>招标项目名称：                                                招标编号：</w:t>
      </w:r>
    </w:p>
    <w:tbl>
      <w:tblPr>
        <w:tblW w:w="975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35"/>
        <w:gridCol w:w="1518"/>
        <w:gridCol w:w="1413"/>
        <w:gridCol w:w="1883"/>
        <w:gridCol w:w="2531"/>
        <w:gridCol w:w="1475"/>
      </w:tblGrid>
      <w:tr w:rsidR="000B26DD" w:rsidRPr="00B24613" w:rsidTr="00BA2282">
        <w:trPr>
          <w:cantSplit/>
          <w:trHeight w:val="1354"/>
          <w:jc w:val="center"/>
        </w:trPr>
        <w:tc>
          <w:tcPr>
            <w:tcW w:w="935" w:type="dxa"/>
            <w:vAlign w:val="center"/>
          </w:tcPr>
          <w:p w:rsidR="000B26DD" w:rsidRPr="00B24613" w:rsidRDefault="000B26DD" w:rsidP="00BA2282">
            <w:pPr>
              <w:spacing w:line="360" w:lineRule="auto"/>
              <w:ind w:rightChars="-10" w:right="-21"/>
              <w:jc w:val="center"/>
              <w:rPr>
                <w:rFonts w:asciiTheme="minorEastAsia" w:eastAsiaTheme="minorEastAsia" w:hAnsiTheme="minorEastAsia" w:cs="微软雅黑"/>
                <w:sz w:val="24"/>
                <w:szCs w:val="20"/>
              </w:rPr>
            </w:pPr>
            <w:r w:rsidRPr="00B24613">
              <w:rPr>
                <w:rFonts w:asciiTheme="minorEastAsia" w:eastAsiaTheme="minorEastAsia" w:hAnsiTheme="minorEastAsia" w:cs="微软雅黑" w:hint="eastAsia"/>
                <w:sz w:val="24"/>
                <w:szCs w:val="20"/>
              </w:rPr>
              <w:t>序号</w:t>
            </w:r>
          </w:p>
        </w:tc>
        <w:tc>
          <w:tcPr>
            <w:tcW w:w="1518" w:type="dxa"/>
            <w:vAlign w:val="center"/>
          </w:tcPr>
          <w:p w:rsidR="000B26DD" w:rsidRPr="00B24613" w:rsidRDefault="000B26DD" w:rsidP="00BA2282">
            <w:pPr>
              <w:spacing w:line="360" w:lineRule="auto"/>
              <w:ind w:rightChars="-10" w:right="-21"/>
              <w:jc w:val="center"/>
              <w:rPr>
                <w:rFonts w:asciiTheme="minorEastAsia" w:eastAsiaTheme="minorEastAsia" w:hAnsiTheme="minorEastAsia" w:cs="微软雅黑"/>
                <w:sz w:val="24"/>
                <w:szCs w:val="20"/>
              </w:rPr>
            </w:pPr>
            <w:r w:rsidRPr="00B24613">
              <w:rPr>
                <w:rFonts w:asciiTheme="minorEastAsia" w:eastAsiaTheme="minorEastAsia" w:hAnsiTheme="minorEastAsia" w:cs="微软雅黑" w:hint="eastAsia"/>
                <w:sz w:val="24"/>
                <w:szCs w:val="20"/>
              </w:rPr>
              <w:t>投标项目</w:t>
            </w:r>
          </w:p>
        </w:tc>
        <w:tc>
          <w:tcPr>
            <w:tcW w:w="1413" w:type="dxa"/>
            <w:vAlign w:val="center"/>
          </w:tcPr>
          <w:p w:rsidR="000B26DD" w:rsidRPr="00B24613" w:rsidRDefault="000B26DD" w:rsidP="00BA2282">
            <w:pPr>
              <w:spacing w:line="276" w:lineRule="auto"/>
              <w:ind w:rightChars="-10" w:right="-21"/>
              <w:jc w:val="center"/>
              <w:rPr>
                <w:rFonts w:asciiTheme="minorEastAsia" w:eastAsiaTheme="minorEastAsia" w:hAnsiTheme="minorEastAsia" w:cs="微软雅黑"/>
                <w:sz w:val="18"/>
                <w:szCs w:val="20"/>
              </w:rPr>
            </w:pPr>
            <w:r w:rsidRPr="00B24613">
              <w:rPr>
                <w:rFonts w:asciiTheme="minorEastAsia" w:eastAsiaTheme="minorEastAsia" w:hAnsiTheme="minorEastAsia" w:cs="微软雅黑" w:hint="eastAsia"/>
                <w:sz w:val="24"/>
                <w:szCs w:val="20"/>
              </w:rPr>
              <w:t>数量/单位</w:t>
            </w:r>
          </w:p>
        </w:tc>
        <w:tc>
          <w:tcPr>
            <w:tcW w:w="1883" w:type="dxa"/>
            <w:vAlign w:val="center"/>
          </w:tcPr>
          <w:p w:rsidR="000B26DD" w:rsidRPr="00B24613" w:rsidRDefault="000B26DD" w:rsidP="00BA2282">
            <w:pPr>
              <w:spacing w:line="276" w:lineRule="auto"/>
              <w:ind w:rightChars="-10" w:right="-21"/>
              <w:jc w:val="center"/>
              <w:rPr>
                <w:rFonts w:asciiTheme="minorEastAsia" w:eastAsiaTheme="minorEastAsia" w:hAnsiTheme="minorEastAsia" w:cs="微软雅黑"/>
                <w:sz w:val="24"/>
                <w:szCs w:val="20"/>
              </w:rPr>
            </w:pPr>
            <w:r w:rsidRPr="00B24613">
              <w:rPr>
                <w:rFonts w:asciiTheme="minorEastAsia" w:eastAsiaTheme="minorEastAsia" w:hAnsiTheme="minorEastAsia" w:cs="微软雅黑" w:hint="eastAsia"/>
                <w:sz w:val="24"/>
                <w:szCs w:val="20"/>
              </w:rPr>
              <w:t>投标总价</w:t>
            </w:r>
          </w:p>
          <w:p w:rsidR="000B26DD" w:rsidRPr="00B24613" w:rsidRDefault="000B26DD" w:rsidP="00BA2282">
            <w:pPr>
              <w:spacing w:line="276" w:lineRule="auto"/>
              <w:ind w:rightChars="-10" w:right="-21"/>
              <w:jc w:val="center"/>
              <w:rPr>
                <w:rFonts w:asciiTheme="minorEastAsia" w:eastAsiaTheme="minorEastAsia" w:hAnsiTheme="minorEastAsia" w:cs="微软雅黑"/>
                <w:sz w:val="24"/>
                <w:szCs w:val="20"/>
              </w:rPr>
            </w:pPr>
            <w:r w:rsidRPr="00B24613">
              <w:rPr>
                <w:rFonts w:asciiTheme="minorEastAsia" w:eastAsiaTheme="minorEastAsia" w:hAnsiTheme="minorEastAsia" w:cs="微软雅黑" w:hint="eastAsia"/>
                <w:sz w:val="20"/>
                <w:szCs w:val="21"/>
              </w:rPr>
              <w:t>（人民币：元）</w:t>
            </w:r>
          </w:p>
        </w:tc>
        <w:tc>
          <w:tcPr>
            <w:tcW w:w="2531" w:type="dxa"/>
            <w:vAlign w:val="center"/>
          </w:tcPr>
          <w:p w:rsidR="000B26DD" w:rsidRPr="00B24613" w:rsidRDefault="000B26DD" w:rsidP="00BA2282">
            <w:pPr>
              <w:spacing w:line="276" w:lineRule="auto"/>
              <w:ind w:rightChars="-10" w:right="-21"/>
              <w:jc w:val="center"/>
              <w:rPr>
                <w:rFonts w:asciiTheme="minorEastAsia" w:eastAsiaTheme="minorEastAsia" w:hAnsiTheme="minorEastAsia" w:cs="微软雅黑"/>
                <w:sz w:val="24"/>
                <w:szCs w:val="20"/>
              </w:rPr>
            </w:pPr>
            <w:r w:rsidRPr="00B24613">
              <w:rPr>
                <w:rFonts w:asciiTheme="minorEastAsia" w:eastAsiaTheme="minorEastAsia" w:hAnsiTheme="minorEastAsia" w:cs="微软雅黑" w:hint="eastAsia"/>
                <w:sz w:val="24"/>
                <w:szCs w:val="20"/>
              </w:rPr>
              <w:t>项目负责人</w:t>
            </w:r>
          </w:p>
        </w:tc>
        <w:tc>
          <w:tcPr>
            <w:tcW w:w="1475" w:type="dxa"/>
            <w:vAlign w:val="center"/>
          </w:tcPr>
          <w:p w:rsidR="000B26DD" w:rsidRPr="00B24613" w:rsidRDefault="000B26DD" w:rsidP="00BA2282">
            <w:pPr>
              <w:ind w:rightChars="-10" w:right="-21"/>
              <w:jc w:val="center"/>
              <w:rPr>
                <w:rFonts w:asciiTheme="minorEastAsia" w:eastAsiaTheme="minorEastAsia" w:hAnsiTheme="minorEastAsia" w:cs="微软雅黑"/>
                <w:sz w:val="24"/>
                <w:szCs w:val="20"/>
              </w:rPr>
            </w:pPr>
            <w:r w:rsidRPr="00B24613">
              <w:rPr>
                <w:rFonts w:asciiTheme="minorEastAsia" w:eastAsiaTheme="minorEastAsia" w:hAnsiTheme="minorEastAsia" w:cs="微软雅黑" w:hint="eastAsia"/>
                <w:sz w:val="24"/>
                <w:szCs w:val="20"/>
              </w:rPr>
              <w:t>备注</w:t>
            </w:r>
          </w:p>
        </w:tc>
      </w:tr>
      <w:tr w:rsidR="000B26DD" w:rsidRPr="00B24613" w:rsidTr="00BA2282">
        <w:trPr>
          <w:cantSplit/>
          <w:trHeight w:val="935"/>
          <w:jc w:val="center"/>
        </w:trPr>
        <w:tc>
          <w:tcPr>
            <w:tcW w:w="935" w:type="dxa"/>
            <w:vAlign w:val="center"/>
          </w:tcPr>
          <w:p w:rsidR="000B26DD" w:rsidRPr="00B24613" w:rsidRDefault="000B26DD" w:rsidP="00BA2282">
            <w:pPr>
              <w:spacing w:line="360" w:lineRule="auto"/>
              <w:ind w:rightChars="-10" w:right="-21"/>
              <w:jc w:val="center"/>
              <w:rPr>
                <w:rFonts w:asciiTheme="minorEastAsia" w:eastAsiaTheme="minorEastAsia" w:hAnsiTheme="minorEastAsia" w:cs="微软雅黑"/>
                <w:szCs w:val="20"/>
              </w:rPr>
            </w:pPr>
            <w:r w:rsidRPr="00B24613">
              <w:rPr>
                <w:rFonts w:asciiTheme="minorEastAsia" w:eastAsiaTheme="minorEastAsia" w:hAnsiTheme="minorEastAsia" w:cs="微软雅黑" w:hint="eastAsia"/>
                <w:szCs w:val="20"/>
              </w:rPr>
              <w:t>1</w:t>
            </w:r>
          </w:p>
        </w:tc>
        <w:tc>
          <w:tcPr>
            <w:tcW w:w="1518" w:type="dxa"/>
            <w:vAlign w:val="center"/>
          </w:tcPr>
          <w:p w:rsidR="000B26DD" w:rsidRPr="00B24613" w:rsidRDefault="000B26DD" w:rsidP="00BA2282">
            <w:pPr>
              <w:spacing w:line="360" w:lineRule="auto"/>
              <w:ind w:rightChars="-10" w:right="-21"/>
              <w:jc w:val="center"/>
              <w:rPr>
                <w:rFonts w:asciiTheme="minorEastAsia" w:eastAsiaTheme="minorEastAsia" w:hAnsiTheme="minorEastAsia" w:cs="微软雅黑"/>
                <w:sz w:val="24"/>
              </w:rPr>
            </w:pPr>
          </w:p>
        </w:tc>
        <w:tc>
          <w:tcPr>
            <w:tcW w:w="1413" w:type="dxa"/>
            <w:vAlign w:val="center"/>
          </w:tcPr>
          <w:p w:rsidR="000B26DD" w:rsidRPr="00B24613" w:rsidRDefault="000B26DD" w:rsidP="00BA2282">
            <w:pPr>
              <w:spacing w:line="360" w:lineRule="auto"/>
              <w:ind w:rightChars="-10" w:right="-21"/>
              <w:jc w:val="center"/>
              <w:rPr>
                <w:rFonts w:asciiTheme="minorEastAsia" w:eastAsiaTheme="minorEastAsia" w:hAnsiTheme="minorEastAsia" w:cs="微软雅黑"/>
                <w:szCs w:val="20"/>
              </w:rPr>
            </w:pPr>
          </w:p>
        </w:tc>
        <w:tc>
          <w:tcPr>
            <w:tcW w:w="1883" w:type="dxa"/>
            <w:vAlign w:val="center"/>
          </w:tcPr>
          <w:p w:rsidR="000B26DD" w:rsidRPr="00B24613" w:rsidRDefault="000B26DD" w:rsidP="00BA2282">
            <w:pPr>
              <w:spacing w:line="360" w:lineRule="auto"/>
              <w:ind w:rightChars="-10" w:right="-21"/>
              <w:jc w:val="center"/>
              <w:rPr>
                <w:rFonts w:asciiTheme="minorEastAsia" w:eastAsiaTheme="minorEastAsia" w:hAnsiTheme="minorEastAsia" w:cs="微软雅黑"/>
                <w:szCs w:val="20"/>
              </w:rPr>
            </w:pPr>
          </w:p>
        </w:tc>
        <w:tc>
          <w:tcPr>
            <w:tcW w:w="2531" w:type="dxa"/>
          </w:tcPr>
          <w:p w:rsidR="000B26DD" w:rsidRPr="00B24613" w:rsidRDefault="000B26DD" w:rsidP="00BA2282">
            <w:pPr>
              <w:spacing w:line="360" w:lineRule="auto"/>
              <w:ind w:rightChars="-10" w:right="-21"/>
              <w:jc w:val="center"/>
              <w:rPr>
                <w:rFonts w:asciiTheme="minorEastAsia" w:eastAsiaTheme="minorEastAsia" w:hAnsiTheme="minorEastAsia" w:cs="微软雅黑"/>
                <w:szCs w:val="20"/>
              </w:rPr>
            </w:pPr>
          </w:p>
        </w:tc>
        <w:tc>
          <w:tcPr>
            <w:tcW w:w="1475" w:type="dxa"/>
            <w:vAlign w:val="center"/>
          </w:tcPr>
          <w:p w:rsidR="000B26DD" w:rsidRPr="00B24613" w:rsidRDefault="000B26DD" w:rsidP="00BA2282">
            <w:pPr>
              <w:spacing w:line="360" w:lineRule="auto"/>
              <w:ind w:rightChars="-10" w:right="-21"/>
              <w:jc w:val="center"/>
              <w:rPr>
                <w:rFonts w:asciiTheme="minorEastAsia" w:eastAsiaTheme="minorEastAsia" w:hAnsiTheme="minorEastAsia" w:cs="微软雅黑"/>
                <w:szCs w:val="20"/>
              </w:rPr>
            </w:pPr>
          </w:p>
        </w:tc>
      </w:tr>
      <w:tr w:rsidR="000B26DD" w:rsidRPr="00B24613" w:rsidTr="00BA2282">
        <w:trPr>
          <w:cantSplit/>
          <w:trHeight w:val="680"/>
          <w:jc w:val="center"/>
        </w:trPr>
        <w:tc>
          <w:tcPr>
            <w:tcW w:w="9755" w:type="dxa"/>
            <w:gridSpan w:val="6"/>
            <w:vAlign w:val="center"/>
          </w:tcPr>
          <w:p w:rsidR="000B26DD" w:rsidRPr="00B24613" w:rsidRDefault="000B26DD" w:rsidP="00BA2282">
            <w:pPr>
              <w:spacing w:line="360" w:lineRule="auto"/>
              <w:ind w:leftChars="47" w:left="99" w:rightChars="-10" w:right="-21"/>
              <w:rPr>
                <w:rFonts w:asciiTheme="minorEastAsia" w:eastAsiaTheme="minorEastAsia" w:hAnsiTheme="minorEastAsia" w:cs="微软雅黑"/>
                <w:szCs w:val="20"/>
              </w:rPr>
            </w:pPr>
            <w:r w:rsidRPr="00B24613">
              <w:rPr>
                <w:rFonts w:asciiTheme="minorEastAsia" w:eastAsiaTheme="minorEastAsia" w:hAnsiTheme="minorEastAsia" w:cs="微软雅黑" w:hint="eastAsia"/>
                <w:szCs w:val="20"/>
              </w:rPr>
              <w:t>投标总价（大写）：</w:t>
            </w:r>
            <w:r w:rsidRPr="00B24613">
              <w:rPr>
                <w:rFonts w:asciiTheme="minorEastAsia" w:eastAsiaTheme="minorEastAsia" w:hAnsiTheme="minorEastAsia" w:cs="微软雅黑" w:hint="eastAsia"/>
                <w:szCs w:val="20"/>
                <w:u w:val="single"/>
              </w:rPr>
              <w:t xml:space="preserve">                               </w:t>
            </w:r>
            <w:r w:rsidRPr="00B24613">
              <w:rPr>
                <w:rFonts w:asciiTheme="minorEastAsia" w:eastAsiaTheme="minorEastAsia" w:hAnsiTheme="minorEastAsia" w:cs="微软雅黑" w:hint="eastAsia"/>
                <w:szCs w:val="20"/>
              </w:rPr>
              <w:t xml:space="preserve">  ￥：</w:t>
            </w:r>
            <w:r w:rsidRPr="00B24613">
              <w:rPr>
                <w:rFonts w:asciiTheme="minorEastAsia" w:eastAsiaTheme="minorEastAsia" w:hAnsiTheme="minorEastAsia" w:cs="微软雅黑" w:hint="eastAsia"/>
                <w:szCs w:val="20"/>
                <w:u w:val="single"/>
              </w:rPr>
              <w:t xml:space="preserve">           </w:t>
            </w:r>
          </w:p>
        </w:tc>
      </w:tr>
    </w:tbl>
    <w:p w:rsidR="000B26DD" w:rsidRPr="00B24613" w:rsidRDefault="000B26DD" w:rsidP="000B26DD">
      <w:pPr>
        <w:snapToGrid w:val="0"/>
        <w:spacing w:before="50" w:after="50"/>
        <w:jc w:val="left"/>
        <w:rPr>
          <w:rFonts w:asciiTheme="minorEastAsia" w:eastAsiaTheme="minorEastAsia" w:hAnsiTheme="minorEastAsia" w:cs="微软雅黑"/>
          <w:sz w:val="24"/>
          <w:szCs w:val="20"/>
        </w:rPr>
      </w:pPr>
      <w:r w:rsidRPr="00B24613">
        <w:rPr>
          <w:rFonts w:asciiTheme="minorEastAsia" w:eastAsiaTheme="minorEastAsia" w:hAnsiTheme="minorEastAsia" w:cs="微软雅黑" w:hint="eastAsia"/>
          <w:sz w:val="24"/>
          <w:szCs w:val="20"/>
        </w:rPr>
        <w:t>注:1报价一经涂改，应在涂改处加盖单位公章或者由法定代表人或授权委托人签字或盖章，否则其投标作无效标处理。</w:t>
      </w:r>
    </w:p>
    <w:p w:rsidR="000B26DD" w:rsidRPr="00B24613" w:rsidRDefault="000B26DD" w:rsidP="000B26DD">
      <w:pPr>
        <w:snapToGrid w:val="0"/>
        <w:spacing w:before="50" w:after="50"/>
        <w:ind w:firstLineChars="200" w:firstLine="480"/>
        <w:jc w:val="left"/>
        <w:rPr>
          <w:rFonts w:asciiTheme="minorEastAsia" w:eastAsiaTheme="minorEastAsia" w:hAnsiTheme="minorEastAsia" w:cs="微软雅黑"/>
          <w:sz w:val="24"/>
          <w:szCs w:val="20"/>
        </w:rPr>
      </w:pPr>
      <w:r w:rsidRPr="00B24613">
        <w:rPr>
          <w:rFonts w:asciiTheme="minorEastAsia" w:eastAsiaTheme="minorEastAsia" w:hAnsiTheme="minorEastAsia" w:cs="微软雅黑" w:hint="eastAsia"/>
          <w:sz w:val="24"/>
          <w:szCs w:val="20"/>
        </w:rPr>
        <w:t>2、投标费用包括项目实施所需的人工费、服务费、运输费、安装调试费、制作标书费、税费、人员及车辆保险费、修理费、招标代理服务费及其他等一切费用。</w:t>
      </w:r>
    </w:p>
    <w:p w:rsidR="000B26DD" w:rsidRPr="00B24613" w:rsidRDefault="000B26DD" w:rsidP="000B26DD">
      <w:pPr>
        <w:snapToGrid w:val="0"/>
        <w:spacing w:before="50" w:after="50"/>
        <w:ind w:firstLineChars="200" w:firstLine="480"/>
        <w:jc w:val="left"/>
        <w:rPr>
          <w:rFonts w:asciiTheme="minorEastAsia" w:eastAsiaTheme="minorEastAsia" w:hAnsiTheme="minorEastAsia" w:cs="微软雅黑"/>
          <w:sz w:val="24"/>
          <w:szCs w:val="20"/>
        </w:rPr>
      </w:pPr>
      <w:r w:rsidRPr="00B24613">
        <w:rPr>
          <w:rFonts w:asciiTheme="minorEastAsia" w:eastAsiaTheme="minorEastAsia" w:hAnsiTheme="minorEastAsia" w:cs="微软雅黑"/>
          <w:sz w:val="24"/>
          <w:szCs w:val="20"/>
        </w:rPr>
        <w:t>3</w:t>
      </w:r>
      <w:r w:rsidRPr="00B24613">
        <w:rPr>
          <w:rFonts w:asciiTheme="minorEastAsia" w:eastAsiaTheme="minorEastAsia" w:hAnsiTheme="minorEastAsia" w:cs="微软雅黑" w:hint="eastAsia"/>
          <w:sz w:val="24"/>
          <w:szCs w:val="20"/>
        </w:rPr>
        <w:t>、以上报价应与“投标设备报价明细表”中的“投标总价”相一致。</w:t>
      </w:r>
    </w:p>
    <w:p w:rsidR="000B26DD" w:rsidRPr="00B24613" w:rsidRDefault="000B26DD" w:rsidP="000B26DD">
      <w:pPr>
        <w:snapToGrid w:val="0"/>
        <w:spacing w:before="50" w:after="50"/>
        <w:ind w:firstLineChars="200" w:firstLine="480"/>
        <w:jc w:val="left"/>
        <w:rPr>
          <w:rFonts w:asciiTheme="minorEastAsia" w:eastAsiaTheme="minorEastAsia" w:hAnsiTheme="minorEastAsia" w:cs="微软雅黑"/>
          <w:sz w:val="24"/>
          <w:szCs w:val="20"/>
        </w:rPr>
      </w:pPr>
    </w:p>
    <w:p w:rsidR="000B26DD" w:rsidRPr="00B24613" w:rsidRDefault="000B26DD" w:rsidP="000B26DD">
      <w:pPr>
        <w:snapToGrid w:val="0"/>
        <w:spacing w:before="50" w:after="50"/>
        <w:ind w:leftChars="-72" w:left="-2" w:rightChars="-389" w:right="-817" w:hangingChars="62" w:hanging="149"/>
        <w:rPr>
          <w:rFonts w:asciiTheme="minorEastAsia" w:eastAsiaTheme="minorEastAsia" w:hAnsiTheme="minorEastAsia" w:cs="微软雅黑"/>
          <w:sz w:val="24"/>
          <w:szCs w:val="20"/>
        </w:rPr>
      </w:pPr>
      <w:r w:rsidRPr="00B24613">
        <w:rPr>
          <w:rFonts w:asciiTheme="minorEastAsia" w:eastAsiaTheme="minorEastAsia" w:hAnsiTheme="minorEastAsia" w:cs="微软雅黑" w:hint="eastAsia"/>
          <w:sz w:val="24"/>
          <w:szCs w:val="20"/>
        </w:rPr>
        <w:t>投标方名称（盖章）：</w:t>
      </w:r>
    </w:p>
    <w:p w:rsidR="000B26DD" w:rsidRPr="00B24613" w:rsidRDefault="000B26DD" w:rsidP="000B26DD">
      <w:pPr>
        <w:rPr>
          <w:rFonts w:asciiTheme="minorEastAsia" w:eastAsiaTheme="minorEastAsia" w:hAnsiTheme="minorEastAsia"/>
        </w:rPr>
      </w:pPr>
    </w:p>
    <w:p w:rsidR="000B26DD" w:rsidRPr="00B24613" w:rsidRDefault="000B26DD" w:rsidP="000B26DD">
      <w:pPr>
        <w:snapToGrid w:val="0"/>
        <w:spacing w:before="50" w:after="50"/>
        <w:ind w:leftChars="-72" w:left="-2" w:rightChars="-389" w:right="-817" w:hangingChars="62" w:hanging="149"/>
        <w:rPr>
          <w:rFonts w:asciiTheme="minorEastAsia" w:eastAsiaTheme="minorEastAsia" w:hAnsiTheme="minorEastAsia" w:cs="微软雅黑"/>
          <w:sz w:val="24"/>
        </w:rPr>
      </w:pPr>
      <w:r w:rsidRPr="00B24613">
        <w:rPr>
          <w:rFonts w:asciiTheme="minorEastAsia" w:eastAsiaTheme="minorEastAsia" w:hAnsiTheme="minorEastAsia" w:cs="微软雅黑" w:hint="eastAsia"/>
          <w:sz w:val="24"/>
          <w:szCs w:val="20"/>
        </w:rPr>
        <w:t>日期：  年   月   日</w:t>
      </w:r>
    </w:p>
    <w:p w:rsidR="000B26DD" w:rsidRPr="00B24613" w:rsidRDefault="000B26DD" w:rsidP="000B26DD">
      <w:pPr>
        <w:snapToGrid w:val="0"/>
        <w:spacing w:line="380" w:lineRule="exact"/>
        <w:jc w:val="left"/>
        <w:rPr>
          <w:rFonts w:asciiTheme="minorEastAsia" w:eastAsiaTheme="minorEastAsia" w:hAnsiTheme="minorEastAsia" w:cs="微软雅黑"/>
          <w:sz w:val="36"/>
          <w:szCs w:val="36"/>
        </w:rPr>
      </w:pPr>
      <w:r w:rsidRPr="00B24613">
        <w:rPr>
          <w:rFonts w:asciiTheme="minorEastAsia" w:eastAsiaTheme="minorEastAsia" w:hAnsiTheme="minorEastAsia" w:cs="微软雅黑" w:hint="eastAsia"/>
          <w:sz w:val="24"/>
        </w:rPr>
        <w:br w:type="page"/>
      </w:r>
      <w:r w:rsidRPr="00B24613">
        <w:rPr>
          <w:rFonts w:asciiTheme="minorEastAsia" w:eastAsiaTheme="minorEastAsia" w:hAnsiTheme="minorEastAsia" w:cs="微软雅黑" w:hint="eastAsia"/>
          <w:b/>
          <w:sz w:val="28"/>
          <w:szCs w:val="28"/>
        </w:rPr>
        <w:lastRenderedPageBreak/>
        <w:t>附件：</w:t>
      </w:r>
    </w:p>
    <w:p w:rsidR="000B26DD" w:rsidRPr="00B24613" w:rsidRDefault="000B26DD" w:rsidP="000B26DD">
      <w:pPr>
        <w:snapToGrid w:val="0"/>
        <w:spacing w:line="380" w:lineRule="exact"/>
        <w:jc w:val="center"/>
        <w:rPr>
          <w:rFonts w:asciiTheme="minorEastAsia" w:eastAsiaTheme="minorEastAsia" w:hAnsiTheme="minorEastAsia" w:cs="微软雅黑"/>
          <w:b/>
          <w:bCs/>
          <w:sz w:val="30"/>
        </w:rPr>
      </w:pPr>
      <w:r w:rsidRPr="00B24613">
        <w:rPr>
          <w:rFonts w:asciiTheme="minorEastAsia" w:eastAsiaTheme="minorEastAsia" w:hAnsiTheme="minorEastAsia" w:cs="微软雅黑" w:hint="eastAsia"/>
          <w:b/>
          <w:bCs/>
          <w:sz w:val="30"/>
        </w:rPr>
        <w:t>投标项目报价明细表</w:t>
      </w:r>
    </w:p>
    <w:p w:rsidR="000B26DD" w:rsidRPr="00B24613" w:rsidRDefault="000B26DD" w:rsidP="000B26DD">
      <w:pPr>
        <w:spacing w:line="380" w:lineRule="exact"/>
        <w:rPr>
          <w:rFonts w:asciiTheme="minorEastAsia" w:eastAsiaTheme="minorEastAsia" w:hAnsiTheme="minorEastAsia" w:cs="微软雅黑"/>
          <w:b/>
          <w:bCs/>
          <w:sz w:val="24"/>
        </w:rPr>
      </w:pPr>
      <w:r w:rsidRPr="00B24613">
        <w:rPr>
          <w:rFonts w:asciiTheme="minorEastAsia" w:eastAsiaTheme="minorEastAsia" w:hAnsiTheme="minorEastAsia" w:cs="微软雅黑" w:hint="eastAsia"/>
          <w:sz w:val="24"/>
        </w:rPr>
        <w:t xml:space="preserve">项目名称：                                </w:t>
      </w:r>
      <w:r w:rsidRPr="00B24613">
        <w:rPr>
          <w:rFonts w:asciiTheme="minorEastAsia" w:eastAsiaTheme="minorEastAsia" w:hAnsiTheme="minorEastAsia" w:cs="微软雅黑" w:hint="eastAsia"/>
          <w:sz w:val="24"/>
          <w:lang w:eastAsia="zh-Hans"/>
        </w:rPr>
        <w:t>采购</w:t>
      </w:r>
      <w:r w:rsidRPr="00B24613">
        <w:rPr>
          <w:rFonts w:asciiTheme="minorEastAsia" w:eastAsiaTheme="minorEastAsia" w:hAnsiTheme="minorEastAsia" w:cs="微软雅黑" w:hint="eastAsia"/>
          <w:sz w:val="24"/>
        </w:rPr>
        <w:t>编号：</w:t>
      </w:r>
    </w:p>
    <w:tbl>
      <w:tblPr>
        <w:tblW w:w="105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1"/>
        <w:gridCol w:w="1392"/>
        <w:gridCol w:w="2159"/>
        <w:gridCol w:w="810"/>
        <w:gridCol w:w="889"/>
        <w:gridCol w:w="1407"/>
        <w:gridCol w:w="1452"/>
        <w:gridCol w:w="1705"/>
      </w:tblGrid>
      <w:tr w:rsidR="000B26DD" w:rsidRPr="00B24613" w:rsidTr="00BA2282">
        <w:trPr>
          <w:trHeight w:val="935"/>
          <w:jc w:val="center"/>
        </w:trPr>
        <w:tc>
          <w:tcPr>
            <w:tcW w:w="781" w:type="dxa"/>
            <w:tcBorders>
              <w:top w:val="single" w:sz="12" w:space="0" w:color="auto"/>
              <w:left w:val="single" w:sz="12" w:space="0" w:color="auto"/>
              <w:bottom w:val="single" w:sz="12" w:space="0" w:color="auto"/>
            </w:tcBorders>
            <w:vAlign w:val="center"/>
          </w:tcPr>
          <w:p w:rsidR="000B26DD" w:rsidRPr="00B24613" w:rsidRDefault="000B26DD" w:rsidP="00BA2282">
            <w:pPr>
              <w:spacing w:line="380" w:lineRule="exact"/>
              <w:ind w:right="-11"/>
              <w:rPr>
                <w:rFonts w:asciiTheme="minorEastAsia" w:eastAsiaTheme="minorEastAsia" w:hAnsiTheme="minorEastAsia" w:cs="微软雅黑"/>
                <w:b/>
                <w:bCs/>
                <w:szCs w:val="21"/>
              </w:rPr>
            </w:pPr>
            <w:r w:rsidRPr="00B24613">
              <w:rPr>
                <w:rFonts w:asciiTheme="minorEastAsia" w:eastAsiaTheme="minorEastAsia" w:hAnsiTheme="minorEastAsia" w:cs="微软雅黑" w:hint="eastAsia"/>
                <w:b/>
                <w:bCs/>
                <w:szCs w:val="21"/>
              </w:rPr>
              <w:t>序号</w:t>
            </w:r>
          </w:p>
        </w:tc>
        <w:tc>
          <w:tcPr>
            <w:tcW w:w="1392" w:type="dxa"/>
            <w:tcBorders>
              <w:top w:val="single" w:sz="12" w:space="0" w:color="auto"/>
              <w:bottom w:val="single" w:sz="12" w:space="0" w:color="auto"/>
            </w:tcBorders>
            <w:vAlign w:val="center"/>
          </w:tcPr>
          <w:p w:rsidR="000B26DD" w:rsidRPr="00B24613" w:rsidRDefault="000B26DD" w:rsidP="00BA2282">
            <w:pPr>
              <w:spacing w:line="276" w:lineRule="auto"/>
              <w:jc w:val="center"/>
              <w:rPr>
                <w:rFonts w:asciiTheme="minorEastAsia" w:eastAsiaTheme="minorEastAsia" w:hAnsiTheme="minorEastAsia" w:cs="微软雅黑"/>
                <w:b/>
                <w:bCs/>
                <w:szCs w:val="21"/>
              </w:rPr>
            </w:pPr>
            <w:r w:rsidRPr="00B24613">
              <w:rPr>
                <w:rFonts w:asciiTheme="minorEastAsia" w:eastAsiaTheme="minorEastAsia" w:hAnsiTheme="minorEastAsia" w:cs="微软雅黑" w:hint="eastAsia"/>
                <w:sz w:val="24"/>
              </w:rPr>
              <w:t>类别</w:t>
            </w:r>
          </w:p>
        </w:tc>
        <w:tc>
          <w:tcPr>
            <w:tcW w:w="2159" w:type="dxa"/>
            <w:tcBorders>
              <w:top w:val="single" w:sz="12" w:space="0" w:color="auto"/>
              <w:bottom w:val="single" w:sz="12" w:space="0" w:color="auto"/>
            </w:tcBorders>
            <w:vAlign w:val="center"/>
          </w:tcPr>
          <w:p w:rsidR="000B26DD" w:rsidRPr="00B24613" w:rsidRDefault="000B26DD" w:rsidP="00BA2282">
            <w:pPr>
              <w:spacing w:line="276" w:lineRule="auto"/>
              <w:jc w:val="center"/>
              <w:rPr>
                <w:rFonts w:asciiTheme="minorEastAsia" w:eastAsiaTheme="minorEastAsia" w:hAnsiTheme="minorEastAsia" w:cs="微软雅黑"/>
                <w:b/>
                <w:bCs/>
                <w:szCs w:val="21"/>
              </w:rPr>
            </w:pPr>
            <w:r w:rsidRPr="00B24613">
              <w:rPr>
                <w:rFonts w:asciiTheme="minorEastAsia" w:eastAsiaTheme="minorEastAsia" w:hAnsiTheme="minorEastAsia" w:cs="微软雅黑" w:hint="eastAsia"/>
                <w:sz w:val="24"/>
              </w:rPr>
              <w:t>名称</w:t>
            </w:r>
          </w:p>
        </w:tc>
        <w:tc>
          <w:tcPr>
            <w:tcW w:w="810" w:type="dxa"/>
            <w:tcBorders>
              <w:top w:val="single" w:sz="12" w:space="0" w:color="auto"/>
              <w:bottom w:val="single" w:sz="12" w:space="0" w:color="auto"/>
            </w:tcBorders>
            <w:vAlign w:val="center"/>
          </w:tcPr>
          <w:p w:rsidR="000B26DD" w:rsidRPr="00B24613" w:rsidRDefault="000B26DD" w:rsidP="00BA2282">
            <w:pPr>
              <w:spacing w:line="380" w:lineRule="exact"/>
              <w:ind w:right="-11"/>
              <w:jc w:val="center"/>
              <w:rPr>
                <w:rFonts w:asciiTheme="minorEastAsia" w:eastAsiaTheme="minorEastAsia" w:hAnsiTheme="minorEastAsia" w:cs="微软雅黑"/>
                <w:b/>
                <w:bCs/>
                <w:szCs w:val="21"/>
              </w:rPr>
            </w:pPr>
            <w:r w:rsidRPr="00B24613">
              <w:rPr>
                <w:rFonts w:asciiTheme="minorEastAsia" w:eastAsiaTheme="minorEastAsia" w:hAnsiTheme="minorEastAsia" w:cs="微软雅黑" w:hint="eastAsia"/>
                <w:b/>
                <w:bCs/>
                <w:szCs w:val="21"/>
              </w:rPr>
              <w:t>数量</w:t>
            </w:r>
          </w:p>
        </w:tc>
        <w:tc>
          <w:tcPr>
            <w:tcW w:w="889" w:type="dxa"/>
            <w:tcBorders>
              <w:top w:val="single" w:sz="12" w:space="0" w:color="auto"/>
              <w:bottom w:val="single" w:sz="12" w:space="0" w:color="auto"/>
            </w:tcBorders>
            <w:vAlign w:val="center"/>
          </w:tcPr>
          <w:p w:rsidR="000B26DD" w:rsidRPr="00B24613" w:rsidRDefault="000B26DD" w:rsidP="00BA2282">
            <w:pPr>
              <w:spacing w:line="380" w:lineRule="exact"/>
              <w:ind w:right="-11"/>
              <w:jc w:val="center"/>
              <w:rPr>
                <w:rFonts w:asciiTheme="minorEastAsia" w:eastAsiaTheme="minorEastAsia" w:hAnsiTheme="minorEastAsia" w:cs="微软雅黑"/>
                <w:b/>
                <w:bCs/>
                <w:szCs w:val="21"/>
              </w:rPr>
            </w:pPr>
            <w:r w:rsidRPr="00B24613">
              <w:rPr>
                <w:rFonts w:asciiTheme="minorEastAsia" w:eastAsiaTheme="minorEastAsia" w:hAnsiTheme="minorEastAsia" w:cs="微软雅黑" w:hint="eastAsia"/>
                <w:b/>
                <w:bCs/>
                <w:szCs w:val="21"/>
              </w:rPr>
              <w:t>单位</w:t>
            </w:r>
          </w:p>
        </w:tc>
        <w:tc>
          <w:tcPr>
            <w:tcW w:w="1407" w:type="dxa"/>
            <w:tcBorders>
              <w:top w:val="single" w:sz="12" w:space="0" w:color="auto"/>
              <w:bottom w:val="single" w:sz="12" w:space="0" w:color="auto"/>
            </w:tcBorders>
            <w:vAlign w:val="center"/>
          </w:tcPr>
          <w:p w:rsidR="000B26DD" w:rsidRPr="00B24613" w:rsidRDefault="000B26DD" w:rsidP="00BA2282">
            <w:pPr>
              <w:spacing w:line="380" w:lineRule="exact"/>
              <w:ind w:right="-11"/>
              <w:jc w:val="center"/>
              <w:rPr>
                <w:rFonts w:asciiTheme="minorEastAsia" w:eastAsiaTheme="minorEastAsia" w:hAnsiTheme="minorEastAsia" w:cs="微软雅黑"/>
                <w:b/>
                <w:bCs/>
                <w:szCs w:val="21"/>
              </w:rPr>
            </w:pPr>
            <w:r w:rsidRPr="00B24613">
              <w:rPr>
                <w:rFonts w:asciiTheme="minorEastAsia" w:eastAsiaTheme="minorEastAsia" w:hAnsiTheme="minorEastAsia" w:cs="微软雅黑" w:hint="eastAsia"/>
                <w:b/>
                <w:bCs/>
                <w:szCs w:val="21"/>
              </w:rPr>
              <w:t>单价</w:t>
            </w:r>
          </w:p>
          <w:p w:rsidR="000B26DD" w:rsidRPr="00B24613" w:rsidRDefault="000B26DD" w:rsidP="00BA2282">
            <w:pPr>
              <w:spacing w:line="380" w:lineRule="exact"/>
              <w:ind w:right="-11"/>
              <w:rPr>
                <w:rFonts w:asciiTheme="minorEastAsia" w:eastAsiaTheme="minorEastAsia" w:hAnsiTheme="minorEastAsia" w:cs="微软雅黑"/>
                <w:szCs w:val="21"/>
              </w:rPr>
            </w:pPr>
            <w:r w:rsidRPr="00B24613">
              <w:rPr>
                <w:rFonts w:asciiTheme="minorEastAsia" w:eastAsiaTheme="minorEastAsia" w:hAnsiTheme="minorEastAsia" w:cs="微软雅黑" w:hint="eastAsia"/>
                <w:szCs w:val="21"/>
              </w:rPr>
              <w:t>（人民币元）</w:t>
            </w:r>
          </w:p>
        </w:tc>
        <w:tc>
          <w:tcPr>
            <w:tcW w:w="1452" w:type="dxa"/>
            <w:tcBorders>
              <w:top w:val="single" w:sz="12" w:space="0" w:color="auto"/>
              <w:bottom w:val="single" w:sz="12" w:space="0" w:color="auto"/>
            </w:tcBorders>
            <w:vAlign w:val="center"/>
          </w:tcPr>
          <w:p w:rsidR="000B26DD" w:rsidRPr="00B24613" w:rsidRDefault="000B26DD" w:rsidP="00BA2282">
            <w:pPr>
              <w:spacing w:line="380" w:lineRule="exact"/>
              <w:ind w:right="-11"/>
              <w:jc w:val="center"/>
              <w:rPr>
                <w:rFonts w:asciiTheme="minorEastAsia" w:eastAsiaTheme="minorEastAsia" w:hAnsiTheme="minorEastAsia" w:cs="微软雅黑"/>
                <w:b/>
                <w:bCs/>
                <w:szCs w:val="21"/>
              </w:rPr>
            </w:pPr>
            <w:r w:rsidRPr="00B24613">
              <w:rPr>
                <w:rFonts w:asciiTheme="minorEastAsia" w:eastAsiaTheme="minorEastAsia" w:hAnsiTheme="minorEastAsia" w:cs="微软雅黑" w:hint="eastAsia"/>
                <w:b/>
                <w:bCs/>
                <w:szCs w:val="21"/>
              </w:rPr>
              <w:t>总价</w:t>
            </w:r>
          </w:p>
          <w:p w:rsidR="000B26DD" w:rsidRPr="00B24613" w:rsidRDefault="000B26DD" w:rsidP="00BA2282">
            <w:pPr>
              <w:spacing w:line="380" w:lineRule="exact"/>
              <w:ind w:right="-11"/>
              <w:rPr>
                <w:rFonts w:asciiTheme="minorEastAsia" w:eastAsiaTheme="minorEastAsia" w:hAnsiTheme="minorEastAsia" w:cs="微软雅黑"/>
                <w:szCs w:val="21"/>
              </w:rPr>
            </w:pPr>
            <w:r w:rsidRPr="00B24613">
              <w:rPr>
                <w:rFonts w:asciiTheme="minorEastAsia" w:eastAsiaTheme="minorEastAsia" w:hAnsiTheme="minorEastAsia" w:cs="微软雅黑" w:hint="eastAsia"/>
                <w:szCs w:val="21"/>
              </w:rPr>
              <w:t>（人民币元）</w:t>
            </w:r>
          </w:p>
        </w:tc>
        <w:tc>
          <w:tcPr>
            <w:tcW w:w="1705" w:type="dxa"/>
            <w:tcBorders>
              <w:top w:val="single" w:sz="12" w:space="0" w:color="auto"/>
              <w:left w:val="single" w:sz="4" w:space="0" w:color="auto"/>
              <w:bottom w:val="single" w:sz="12" w:space="0" w:color="auto"/>
              <w:right w:val="single" w:sz="12" w:space="0" w:color="auto"/>
            </w:tcBorders>
            <w:vAlign w:val="center"/>
          </w:tcPr>
          <w:p w:rsidR="000B26DD" w:rsidRPr="00B24613" w:rsidRDefault="000B26DD" w:rsidP="00BA2282">
            <w:pPr>
              <w:spacing w:line="380" w:lineRule="exact"/>
              <w:ind w:right="-11"/>
              <w:jc w:val="center"/>
              <w:rPr>
                <w:rFonts w:asciiTheme="minorEastAsia" w:eastAsiaTheme="minorEastAsia" w:hAnsiTheme="minorEastAsia" w:cs="微软雅黑"/>
                <w:b/>
                <w:bCs/>
                <w:szCs w:val="21"/>
              </w:rPr>
            </w:pPr>
            <w:r w:rsidRPr="00B24613">
              <w:rPr>
                <w:rFonts w:asciiTheme="minorEastAsia" w:eastAsiaTheme="minorEastAsia" w:hAnsiTheme="minorEastAsia" w:cs="微软雅黑" w:hint="eastAsia"/>
                <w:b/>
                <w:bCs/>
                <w:szCs w:val="21"/>
              </w:rPr>
              <w:t>备注</w:t>
            </w:r>
          </w:p>
        </w:tc>
      </w:tr>
      <w:tr w:rsidR="000B26DD" w:rsidRPr="00B24613" w:rsidTr="00BA2282">
        <w:trPr>
          <w:trHeight w:val="424"/>
          <w:jc w:val="center"/>
        </w:trPr>
        <w:tc>
          <w:tcPr>
            <w:tcW w:w="781" w:type="dxa"/>
            <w:tcBorders>
              <w:left w:val="single" w:sz="12" w:space="0" w:color="auto"/>
            </w:tcBorders>
            <w:vAlign w:val="center"/>
          </w:tcPr>
          <w:p w:rsidR="000B26DD" w:rsidRPr="00B24613" w:rsidRDefault="000B26DD" w:rsidP="00BA2282">
            <w:pPr>
              <w:spacing w:beforeLines="50" w:before="120" w:line="380" w:lineRule="exact"/>
              <w:ind w:right="-11"/>
              <w:jc w:val="center"/>
              <w:rPr>
                <w:rFonts w:asciiTheme="minorEastAsia" w:eastAsiaTheme="minorEastAsia" w:hAnsiTheme="minorEastAsia"/>
              </w:rPr>
            </w:pPr>
            <w:r w:rsidRPr="00B24613">
              <w:rPr>
                <w:rFonts w:asciiTheme="minorEastAsia" w:eastAsiaTheme="minorEastAsia" w:hAnsiTheme="minorEastAsia" w:hint="eastAsia"/>
              </w:rPr>
              <w:t>1</w:t>
            </w:r>
          </w:p>
        </w:tc>
        <w:tc>
          <w:tcPr>
            <w:tcW w:w="1392" w:type="dxa"/>
            <w:vMerge w:val="restart"/>
            <w:vAlign w:val="center"/>
          </w:tcPr>
          <w:p w:rsidR="000B26DD" w:rsidRPr="00B24613" w:rsidRDefault="000B26DD" w:rsidP="00BA2282">
            <w:pPr>
              <w:spacing w:line="276" w:lineRule="auto"/>
              <w:jc w:val="center"/>
              <w:rPr>
                <w:rFonts w:asciiTheme="minorEastAsia" w:eastAsiaTheme="minorEastAsia" w:hAnsiTheme="minorEastAsia" w:cs="微软雅黑"/>
                <w:sz w:val="24"/>
              </w:rPr>
            </w:pPr>
            <w:r w:rsidRPr="00B24613">
              <w:rPr>
                <w:rFonts w:asciiTheme="minorEastAsia" w:eastAsiaTheme="minorEastAsia" w:hAnsiTheme="minorEastAsia" w:cs="微软雅黑" w:hint="eastAsia"/>
                <w:sz w:val="24"/>
              </w:rPr>
              <w:t>项目办公室</w:t>
            </w:r>
          </w:p>
        </w:tc>
        <w:tc>
          <w:tcPr>
            <w:tcW w:w="2159" w:type="dxa"/>
            <w:vAlign w:val="center"/>
          </w:tcPr>
          <w:p w:rsidR="000B26DD" w:rsidRPr="00B24613" w:rsidRDefault="000B26DD" w:rsidP="00BA2282">
            <w:pPr>
              <w:spacing w:line="276" w:lineRule="auto"/>
              <w:jc w:val="center"/>
              <w:rPr>
                <w:rFonts w:asciiTheme="minorEastAsia" w:eastAsiaTheme="minorEastAsia" w:hAnsiTheme="minorEastAsia" w:cs="微软雅黑"/>
                <w:sz w:val="24"/>
              </w:rPr>
            </w:pPr>
            <w:r w:rsidRPr="00B24613">
              <w:rPr>
                <w:rFonts w:asciiTheme="minorEastAsia" w:eastAsiaTheme="minorEastAsia" w:hAnsiTheme="minorEastAsia" w:cs="微软雅黑" w:hint="eastAsia"/>
                <w:sz w:val="24"/>
              </w:rPr>
              <w:t>项目经理</w:t>
            </w:r>
          </w:p>
        </w:tc>
        <w:tc>
          <w:tcPr>
            <w:tcW w:w="810" w:type="dxa"/>
          </w:tcPr>
          <w:p w:rsidR="000B26DD" w:rsidRPr="00B24613" w:rsidRDefault="000B26DD" w:rsidP="00BA2282">
            <w:pPr>
              <w:spacing w:beforeLines="50" w:before="120" w:line="380" w:lineRule="exact"/>
              <w:ind w:right="-11"/>
              <w:jc w:val="center"/>
              <w:rPr>
                <w:rFonts w:asciiTheme="minorEastAsia" w:eastAsiaTheme="minorEastAsia" w:hAnsiTheme="minorEastAsia" w:cs="微软雅黑"/>
                <w:sz w:val="24"/>
              </w:rPr>
            </w:pPr>
          </w:p>
        </w:tc>
        <w:tc>
          <w:tcPr>
            <w:tcW w:w="889" w:type="dxa"/>
          </w:tcPr>
          <w:p w:rsidR="000B26DD" w:rsidRPr="00B24613" w:rsidRDefault="000B26DD" w:rsidP="00BA2282">
            <w:pPr>
              <w:spacing w:beforeLines="50" w:before="120" w:line="380" w:lineRule="exact"/>
              <w:ind w:right="-11"/>
              <w:jc w:val="center"/>
              <w:rPr>
                <w:rFonts w:asciiTheme="minorEastAsia" w:eastAsiaTheme="minorEastAsia" w:hAnsiTheme="minorEastAsia" w:cs="微软雅黑"/>
                <w:sz w:val="24"/>
              </w:rPr>
            </w:pPr>
          </w:p>
        </w:tc>
        <w:tc>
          <w:tcPr>
            <w:tcW w:w="1407" w:type="dxa"/>
          </w:tcPr>
          <w:p w:rsidR="000B26DD" w:rsidRPr="00B24613" w:rsidRDefault="000B26DD" w:rsidP="00BA2282">
            <w:pPr>
              <w:spacing w:beforeLines="50" w:before="120" w:line="380" w:lineRule="exact"/>
              <w:ind w:right="-11"/>
              <w:jc w:val="center"/>
              <w:rPr>
                <w:rFonts w:asciiTheme="minorEastAsia" w:eastAsiaTheme="minorEastAsia" w:hAnsiTheme="minorEastAsia" w:cs="微软雅黑"/>
                <w:sz w:val="24"/>
              </w:rPr>
            </w:pPr>
          </w:p>
        </w:tc>
        <w:tc>
          <w:tcPr>
            <w:tcW w:w="1452" w:type="dxa"/>
          </w:tcPr>
          <w:p w:rsidR="000B26DD" w:rsidRPr="00B24613" w:rsidRDefault="000B26DD" w:rsidP="00BA2282">
            <w:pPr>
              <w:spacing w:beforeLines="50" w:before="120" w:line="380" w:lineRule="exact"/>
              <w:ind w:right="-11"/>
              <w:jc w:val="center"/>
              <w:rPr>
                <w:rFonts w:asciiTheme="minorEastAsia" w:eastAsiaTheme="minorEastAsia" w:hAnsiTheme="minorEastAsia" w:cs="微软雅黑"/>
                <w:sz w:val="24"/>
              </w:rPr>
            </w:pPr>
          </w:p>
        </w:tc>
        <w:tc>
          <w:tcPr>
            <w:tcW w:w="1705" w:type="dxa"/>
            <w:tcBorders>
              <w:left w:val="single" w:sz="4" w:space="0" w:color="auto"/>
              <w:right w:val="single" w:sz="12" w:space="0" w:color="auto"/>
            </w:tcBorders>
          </w:tcPr>
          <w:p w:rsidR="000B26DD" w:rsidRPr="00B24613" w:rsidRDefault="000B26DD" w:rsidP="00BA2282">
            <w:pPr>
              <w:spacing w:beforeLines="50" w:before="120" w:line="380" w:lineRule="exact"/>
              <w:ind w:right="-11"/>
              <w:jc w:val="center"/>
              <w:rPr>
                <w:rFonts w:asciiTheme="minorEastAsia" w:eastAsiaTheme="minorEastAsia" w:hAnsiTheme="minorEastAsia" w:cs="微软雅黑"/>
                <w:sz w:val="24"/>
              </w:rPr>
            </w:pPr>
          </w:p>
        </w:tc>
      </w:tr>
      <w:tr w:rsidR="000B26DD" w:rsidRPr="00B24613" w:rsidTr="00BA2282">
        <w:trPr>
          <w:trHeight w:val="408"/>
          <w:jc w:val="center"/>
        </w:trPr>
        <w:tc>
          <w:tcPr>
            <w:tcW w:w="781" w:type="dxa"/>
            <w:tcBorders>
              <w:left w:val="single" w:sz="12" w:space="0" w:color="auto"/>
            </w:tcBorders>
            <w:vAlign w:val="center"/>
          </w:tcPr>
          <w:p w:rsidR="000B26DD" w:rsidRPr="00B24613" w:rsidRDefault="000B26DD" w:rsidP="00BA2282">
            <w:pPr>
              <w:spacing w:beforeLines="50" w:before="120" w:line="380" w:lineRule="exact"/>
              <w:ind w:right="-11"/>
              <w:jc w:val="center"/>
              <w:rPr>
                <w:rFonts w:asciiTheme="minorEastAsia" w:eastAsiaTheme="minorEastAsia" w:hAnsiTheme="minorEastAsia" w:cs="微软雅黑"/>
                <w:sz w:val="24"/>
              </w:rPr>
            </w:pPr>
            <w:r w:rsidRPr="00B24613">
              <w:rPr>
                <w:rFonts w:asciiTheme="minorEastAsia" w:eastAsiaTheme="minorEastAsia" w:hAnsiTheme="minorEastAsia" w:cs="微软雅黑" w:hint="eastAsia"/>
                <w:sz w:val="24"/>
              </w:rPr>
              <w:t>2</w:t>
            </w:r>
          </w:p>
        </w:tc>
        <w:tc>
          <w:tcPr>
            <w:tcW w:w="1392" w:type="dxa"/>
            <w:vMerge/>
            <w:vAlign w:val="center"/>
          </w:tcPr>
          <w:p w:rsidR="000B26DD" w:rsidRPr="00B24613" w:rsidRDefault="000B26DD" w:rsidP="00BA2282">
            <w:pPr>
              <w:spacing w:line="276" w:lineRule="auto"/>
              <w:jc w:val="center"/>
              <w:rPr>
                <w:rFonts w:asciiTheme="minorEastAsia" w:eastAsiaTheme="minorEastAsia" w:hAnsiTheme="minorEastAsia" w:cs="微软雅黑"/>
                <w:sz w:val="24"/>
              </w:rPr>
            </w:pPr>
          </w:p>
        </w:tc>
        <w:tc>
          <w:tcPr>
            <w:tcW w:w="2159" w:type="dxa"/>
            <w:vAlign w:val="center"/>
          </w:tcPr>
          <w:p w:rsidR="000B26DD" w:rsidRPr="00B24613" w:rsidRDefault="000B26DD" w:rsidP="00BA2282">
            <w:pPr>
              <w:spacing w:line="276" w:lineRule="auto"/>
              <w:jc w:val="center"/>
              <w:rPr>
                <w:rFonts w:asciiTheme="minorEastAsia" w:eastAsiaTheme="minorEastAsia" w:hAnsiTheme="minorEastAsia" w:cs="微软雅黑"/>
                <w:sz w:val="24"/>
              </w:rPr>
            </w:pPr>
            <w:r w:rsidRPr="00B24613">
              <w:rPr>
                <w:rFonts w:asciiTheme="minorEastAsia" w:eastAsiaTheme="minorEastAsia" w:hAnsiTheme="minorEastAsia" w:cs="微软雅黑" w:hint="eastAsia"/>
                <w:sz w:val="24"/>
              </w:rPr>
              <w:t>片区管理巡检员</w:t>
            </w:r>
          </w:p>
          <w:p w:rsidR="000B26DD" w:rsidRPr="00B24613" w:rsidRDefault="000B26DD" w:rsidP="00BA2282">
            <w:pPr>
              <w:spacing w:line="276" w:lineRule="auto"/>
              <w:jc w:val="center"/>
              <w:rPr>
                <w:rFonts w:asciiTheme="minorEastAsia" w:eastAsiaTheme="minorEastAsia" w:hAnsiTheme="minorEastAsia" w:cs="微软雅黑"/>
                <w:sz w:val="24"/>
              </w:rPr>
            </w:pPr>
            <w:r w:rsidRPr="00B24613">
              <w:rPr>
                <w:rFonts w:asciiTheme="minorEastAsia" w:eastAsiaTheme="minorEastAsia" w:hAnsiTheme="minorEastAsia" w:cs="微软雅黑" w:hint="eastAsia"/>
                <w:sz w:val="24"/>
              </w:rPr>
              <w:t>（含手持终端）</w:t>
            </w:r>
          </w:p>
        </w:tc>
        <w:tc>
          <w:tcPr>
            <w:tcW w:w="810" w:type="dxa"/>
          </w:tcPr>
          <w:p w:rsidR="000B26DD" w:rsidRPr="00B24613" w:rsidRDefault="000B26DD" w:rsidP="00BA2282">
            <w:pPr>
              <w:spacing w:beforeLines="50" w:before="120" w:line="380" w:lineRule="exact"/>
              <w:ind w:right="-11"/>
              <w:jc w:val="center"/>
              <w:rPr>
                <w:rFonts w:asciiTheme="minorEastAsia" w:eastAsiaTheme="minorEastAsia" w:hAnsiTheme="minorEastAsia" w:cs="微软雅黑"/>
                <w:sz w:val="24"/>
              </w:rPr>
            </w:pPr>
          </w:p>
        </w:tc>
        <w:tc>
          <w:tcPr>
            <w:tcW w:w="889" w:type="dxa"/>
          </w:tcPr>
          <w:p w:rsidR="000B26DD" w:rsidRPr="00B24613" w:rsidRDefault="000B26DD" w:rsidP="00BA2282">
            <w:pPr>
              <w:spacing w:beforeLines="50" w:before="120" w:line="380" w:lineRule="exact"/>
              <w:ind w:right="-11"/>
              <w:jc w:val="center"/>
              <w:rPr>
                <w:rFonts w:asciiTheme="minorEastAsia" w:eastAsiaTheme="minorEastAsia" w:hAnsiTheme="minorEastAsia" w:cs="微软雅黑"/>
                <w:sz w:val="24"/>
              </w:rPr>
            </w:pPr>
          </w:p>
        </w:tc>
        <w:tc>
          <w:tcPr>
            <w:tcW w:w="1407" w:type="dxa"/>
          </w:tcPr>
          <w:p w:rsidR="000B26DD" w:rsidRPr="00B24613" w:rsidRDefault="000B26DD" w:rsidP="00BA2282">
            <w:pPr>
              <w:spacing w:beforeLines="50" w:before="120" w:line="380" w:lineRule="exact"/>
              <w:ind w:right="-11"/>
              <w:jc w:val="center"/>
              <w:rPr>
                <w:rFonts w:asciiTheme="minorEastAsia" w:eastAsiaTheme="minorEastAsia" w:hAnsiTheme="minorEastAsia" w:cs="微软雅黑"/>
                <w:sz w:val="24"/>
              </w:rPr>
            </w:pPr>
          </w:p>
        </w:tc>
        <w:tc>
          <w:tcPr>
            <w:tcW w:w="1452" w:type="dxa"/>
          </w:tcPr>
          <w:p w:rsidR="000B26DD" w:rsidRPr="00B24613" w:rsidRDefault="000B26DD" w:rsidP="00BA2282">
            <w:pPr>
              <w:spacing w:beforeLines="50" w:before="120" w:line="380" w:lineRule="exact"/>
              <w:ind w:right="-11"/>
              <w:jc w:val="center"/>
              <w:rPr>
                <w:rFonts w:asciiTheme="minorEastAsia" w:eastAsiaTheme="minorEastAsia" w:hAnsiTheme="minorEastAsia" w:cs="微软雅黑"/>
                <w:sz w:val="24"/>
              </w:rPr>
            </w:pPr>
          </w:p>
        </w:tc>
        <w:tc>
          <w:tcPr>
            <w:tcW w:w="1705" w:type="dxa"/>
            <w:tcBorders>
              <w:left w:val="single" w:sz="4" w:space="0" w:color="auto"/>
              <w:right w:val="single" w:sz="12" w:space="0" w:color="auto"/>
            </w:tcBorders>
          </w:tcPr>
          <w:p w:rsidR="000B26DD" w:rsidRPr="00B24613" w:rsidRDefault="000B26DD" w:rsidP="00BA2282">
            <w:pPr>
              <w:spacing w:beforeLines="50" w:before="120" w:line="380" w:lineRule="exact"/>
              <w:ind w:right="-11"/>
              <w:jc w:val="center"/>
              <w:rPr>
                <w:rFonts w:asciiTheme="minorEastAsia" w:eastAsiaTheme="minorEastAsia" w:hAnsiTheme="minorEastAsia" w:cs="微软雅黑"/>
                <w:sz w:val="24"/>
              </w:rPr>
            </w:pPr>
          </w:p>
        </w:tc>
      </w:tr>
      <w:tr w:rsidR="000B26DD" w:rsidRPr="00B24613" w:rsidTr="00BA2282">
        <w:trPr>
          <w:trHeight w:val="408"/>
          <w:jc w:val="center"/>
        </w:trPr>
        <w:tc>
          <w:tcPr>
            <w:tcW w:w="781" w:type="dxa"/>
            <w:tcBorders>
              <w:left w:val="single" w:sz="12" w:space="0" w:color="auto"/>
            </w:tcBorders>
            <w:vAlign w:val="center"/>
          </w:tcPr>
          <w:p w:rsidR="000B26DD" w:rsidRPr="00B24613" w:rsidRDefault="000B26DD" w:rsidP="00BA2282">
            <w:pPr>
              <w:spacing w:beforeLines="50" w:before="120" w:line="380" w:lineRule="exact"/>
              <w:ind w:right="-11"/>
              <w:jc w:val="center"/>
              <w:rPr>
                <w:rFonts w:asciiTheme="minorEastAsia" w:eastAsiaTheme="minorEastAsia" w:hAnsiTheme="minorEastAsia" w:cs="微软雅黑"/>
                <w:sz w:val="24"/>
              </w:rPr>
            </w:pPr>
            <w:r w:rsidRPr="00B24613">
              <w:rPr>
                <w:rFonts w:asciiTheme="minorEastAsia" w:eastAsiaTheme="minorEastAsia" w:hAnsiTheme="minorEastAsia" w:cs="微软雅黑" w:hint="eastAsia"/>
                <w:sz w:val="24"/>
              </w:rPr>
              <w:t>3</w:t>
            </w:r>
          </w:p>
        </w:tc>
        <w:tc>
          <w:tcPr>
            <w:tcW w:w="1392" w:type="dxa"/>
            <w:vMerge/>
            <w:vAlign w:val="center"/>
          </w:tcPr>
          <w:p w:rsidR="000B26DD" w:rsidRPr="00B24613" w:rsidRDefault="000B26DD" w:rsidP="00BA2282">
            <w:pPr>
              <w:spacing w:line="276" w:lineRule="auto"/>
              <w:jc w:val="center"/>
              <w:rPr>
                <w:rFonts w:asciiTheme="minorEastAsia" w:eastAsiaTheme="minorEastAsia" w:hAnsiTheme="minorEastAsia" w:cs="微软雅黑"/>
                <w:sz w:val="24"/>
              </w:rPr>
            </w:pPr>
          </w:p>
        </w:tc>
        <w:tc>
          <w:tcPr>
            <w:tcW w:w="2159" w:type="dxa"/>
            <w:vAlign w:val="center"/>
          </w:tcPr>
          <w:p w:rsidR="000B26DD" w:rsidRPr="00B24613" w:rsidRDefault="000B26DD" w:rsidP="00BA2282">
            <w:pPr>
              <w:spacing w:line="276" w:lineRule="auto"/>
              <w:jc w:val="center"/>
              <w:rPr>
                <w:rFonts w:asciiTheme="minorEastAsia" w:eastAsiaTheme="minorEastAsia" w:hAnsiTheme="minorEastAsia" w:cs="微软雅黑"/>
                <w:sz w:val="24"/>
              </w:rPr>
            </w:pPr>
            <w:r w:rsidRPr="00B24613">
              <w:rPr>
                <w:rFonts w:asciiTheme="minorEastAsia" w:eastAsiaTheme="minorEastAsia" w:hAnsiTheme="minorEastAsia" w:cs="微软雅黑" w:hint="eastAsia"/>
                <w:sz w:val="24"/>
              </w:rPr>
              <w:t>监控人员</w:t>
            </w:r>
          </w:p>
        </w:tc>
        <w:tc>
          <w:tcPr>
            <w:tcW w:w="810" w:type="dxa"/>
          </w:tcPr>
          <w:p w:rsidR="000B26DD" w:rsidRPr="00B24613" w:rsidRDefault="000B26DD" w:rsidP="00BA2282">
            <w:pPr>
              <w:spacing w:beforeLines="50" w:before="120" w:line="380" w:lineRule="exact"/>
              <w:ind w:right="-11"/>
              <w:jc w:val="center"/>
              <w:rPr>
                <w:rFonts w:asciiTheme="minorEastAsia" w:eastAsiaTheme="minorEastAsia" w:hAnsiTheme="minorEastAsia" w:cs="微软雅黑"/>
                <w:sz w:val="24"/>
              </w:rPr>
            </w:pPr>
          </w:p>
        </w:tc>
        <w:tc>
          <w:tcPr>
            <w:tcW w:w="889" w:type="dxa"/>
          </w:tcPr>
          <w:p w:rsidR="000B26DD" w:rsidRPr="00B24613" w:rsidRDefault="000B26DD" w:rsidP="00BA2282">
            <w:pPr>
              <w:spacing w:beforeLines="50" w:before="120" w:line="380" w:lineRule="exact"/>
              <w:ind w:right="-11"/>
              <w:jc w:val="center"/>
              <w:rPr>
                <w:rFonts w:asciiTheme="minorEastAsia" w:eastAsiaTheme="minorEastAsia" w:hAnsiTheme="minorEastAsia" w:cs="微软雅黑"/>
                <w:sz w:val="24"/>
              </w:rPr>
            </w:pPr>
          </w:p>
        </w:tc>
        <w:tc>
          <w:tcPr>
            <w:tcW w:w="1407" w:type="dxa"/>
          </w:tcPr>
          <w:p w:rsidR="000B26DD" w:rsidRPr="00B24613" w:rsidRDefault="000B26DD" w:rsidP="00BA2282">
            <w:pPr>
              <w:spacing w:beforeLines="50" w:before="120" w:line="380" w:lineRule="exact"/>
              <w:ind w:right="-11"/>
              <w:jc w:val="center"/>
              <w:rPr>
                <w:rFonts w:asciiTheme="minorEastAsia" w:eastAsiaTheme="minorEastAsia" w:hAnsiTheme="minorEastAsia" w:cs="微软雅黑"/>
                <w:sz w:val="24"/>
              </w:rPr>
            </w:pPr>
          </w:p>
        </w:tc>
        <w:tc>
          <w:tcPr>
            <w:tcW w:w="1452" w:type="dxa"/>
          </w:tcPr>
          <w:p w:rsidR="000B26DD" w:rsidRPr="00B24613" w:rsidRDefault="000B26DD" w:rsidP="00BA2282">
            <w:pPr>
              <w:spacing w:beforeLines="50" w:before="120" w:line="380" w:lineRule="exact"/>
              <w:ind w:right="-11"/>
              <w:jc w:val="center"/>
              <w:rPr>
                <w:rFonts w:asciiTheme="minorEastAsia" w:eastAsiaTheme="minorEastAsia" w:hAnsiTheme="minorEastAsia" w:cs="微软雅黑"/>
                <w:sz w:val="24"/>
              </w:rPr>
            </w:pPr>
          </w:p>
        </w:tc>
        <w:tc>
          <w:tcPr>
            <w:tcW w:w="1705" w:type="dxa"/>
            <w:tcBorders>
              <w:left w:val="single" w:sz="4" w:space="0" w:color="auto"/>
              <w:right w:val="single" w:sz="12" w:space="0" w:color="auto"/>
            </w:tcBorders>
          </w:tcPr>
          <w:p w:rsidR="000B26DD" w:rsidRPr="00B24613" w:rsidRDefault="000B26DD" w:rsidP="00BA2282">
            <w:pPr>
              <w:spacing w:beforeLines="50" w:before="120" w:line="380" w:lineRule="exact"/>
              <w:ind w:right="-11"/>
              <w:jc w:val="center"/>
              <w:rPr>
                <w:rFonts w:asciiTheme="minorEastAsia" w:eastAsiaTheme="minorEastAsia" w:hAnsiTheme="minorEastAsia" w:cs="微软雅黑"/>
                <w:sz w:val="24"/>
              </w:rPr>
            </w:pPr>
          </w:p>
        </w:tc>
      </w:tr>
      <w:tr w:rsidR="000B26DD" w:rsidRPr="00B24613" w:rsidTr="00BA2282">
        <w:trPr>
          <w:trHeight w:val="408"/>
          <w:jc w:val="center"/>
        </w:trPr>
        <w:tc>
          <w:tcPr>
            <w:tcW w:w="781" w:type="dxa"/>
            <w:tcBorders>
              <w:left w:val="single" w:sz="12" w:space="0" w:color="auto"/>
            </w:tcBorders>
            <w:vAlign w:val="center"/>
          </w:tcPr>
          <w:p w:rsidR="000B26DD" w:rsidRPr="00B24613" w:rsidRDefault="000B26DD" w:rsidP="00BA2282">
            <w:pPr>
              <w:spacing w:beforeLines="50" w:before="120" w:line="380" w:lineRule="exact"/>
              <w:ind w:right="-11"/>
              <w:jc w:val="center"/>
              <w:rPr>
                <w:rFonts w:asciiTheme="minorEastAsia" w:eastAsiaTheme="minorEastAsia" w:hAnsiTheme="minorEastAsia" w:cs="微软雅黑"/>
                <w:sz w:val="24"/>
              </w:rPr>
            </w:pPr>
            <w:r w:rsidRPr="00B24613">
              <w:rPr>
                <w:rFonts w:asciiTheme="minorEastAsia" w:eastAsiaTheme="minorEastAsia" w:hAnsiTheme="minorEastAsia" w:cs="微软雅黑" w:hint="eastAsia"/>
                <w:sz w:val="24"/>
              </w:rPr>
              <w:t>4</w:t>
            </w:r>
          </w:p>
        </w:tc>
        <w:tc>
          <w:tcPr>
            <w:tcW w:w="1392" w:type="dxa"/>
            <w:vMerge/>
          </w:tcPr>
          <w:p w:rsidR="000B26DD" w:rsidRPr="00B24613" w:rsidRDefault="000B26DD" w:rsidP="00BA2282">
            <w:pPr>
              <w:spacing w:line="276" w:lineRule="auto"/>
              <w:ind w:firstLineChars="200" w:firstLine="480"/>
              <w:jc w:val="center"/>
              <w:rPr>
                <w:rFonts w:asciiTheme="minorEastAsia" w:eastAsiaTheme="minorEastAsia" w:hAnsiTheme="minorEastAsia" w:cs="微软雅黑"/>
                <w:sz w:val="24"/>
              </w:rPr>
            </w:pPr>
          </w:p>
        </w:tc>
        <w:tc>
          <w:tcPr>
            <w:tcW w:w="2159" w:type="dxa"/>
          </w:tcPr>
          <w:p w:rsidR="000B26DD" w:rsidRPr="00B24613" w:rsidRDefault="000B26DD" w:rsidP="00BA2282">
            <w:pPr>
              <w:spacing w:line="276" w:lineRule="auto"/>
              <w:jc w:val="center"/>
              <w:rPr>
                <w:rFonts w:asciiTheme="minorEastAsia" w:eastAsiaTheme="minorEastAsia" w:hAnsiTheme="minorEastAsia" w:cs="微软雅黑"/>
                <w:sz w:val="24"/>
              </w:rPr>
            </w:pPr>
            <w:r w:rsidRPr="00B24613">
              <w:rPr>
                <w:rFonts w:asciiTheme="minorEastAsia" w:eastAsiaTheme="minorEastAsia" w:hAnsiTheme="minorEastAsia" w:cs="微软雅黑" w:hint="eastAsia"/>
                <w:sz w:val="24"/>
              </w:rPr>
              <w:t>文员</w:t>
            </w:r>
          </w:p>
        </w:tc>
        <w:tc>
          <w:tcPr>
            <w:tcW w:w="810" w:type="dxa"/>
          </w:tcPr>
          <w:p w:rsidR="000B26DD" w:rsidRPr="00B24613" w:rsidRDefault="000B26DD" w:rsidP="00BA2282">
            <w:pPr>
              <w:spacing w:beforeLines="50" w:before="120" w:line="380" w:lineRule="exact"/>
              <w:ind w:right="-11"/>
              <w:jc w:val="center"/>
              <w:rPr>
                <w:rFonts w:asciiTheme="minorEastAsia" w:eastAsiaTheme="minorEastAsia" w:hAnsiTheme="minorEastAsia" w:cs="微软雅黑"/>
                <w:sz w:val="24"/>
              </w:rPr>
            </w:pPr>
          </w:p>
        </w:tc>
        <w:tc>
          <w:tcPr>
            <w:tcW w:w="889" w:type="dxa"/>
          </w:tcPr>
          <w:p w:rsidR="000B26DD" w:rsidRPr="00B24613" w:rsidRDefault="000B26DD" w:rsidP="00BA2282">
            <w:pPr>
              <w:spacing w:beforeLines="50" w:before="120" w:line="380" w:lineRule="exact"/>
              <w:ind w:right="-11"/>
              <w:jc w:val="center"/>
              <w:rPr>
                <w:rFonts w:asciiTheme="minorEastAsia" w:eastAsiaTheme="minorEastAsia" w:hAnsiTheme="minorEastAsia" w:cs="微软雅黑"/>
                <w:sz w:val="24"/>
              </w:rPr>
            </w:pPr>
          </w:p>
        </w:tc>
        <w:tc>
          <w:tcPr>
            <w:tcW w:w="1407" w:type="dxa"/>
          </w:tcPr>
          <w:p w:rsidR="000B26DD" w:rsidRPr="00B24613" w:rsidRDefault="000B26DD" w:rsidP="00BA2282">
            <w:pPr>
              <w:spacing w:beforeLines="50" w:before="120" w:line="380" w:lineRule="exact"/>
              <w:ind w:right="-11"/>
              <w:jc w:val="center"/>
              <w:rPr>
                <w:rFonts w:asciiTheme="minorEastAsia" w:eastAsiaTheme="minorEastAsia" w:hAnsiTheme="minorEastAsia" w:cs="微软雅黑"/>
                <w:sz w:val="24"/>
              </w:rPr>
            </w:pPr>
          </w:p>
        </w:tc>
        <w:tc>
          <w:tcPr>
            <w:tcW w:w="1452" w:type="dxa"/>
          </w:tcPr>
          <w:p w:rsidR="000B26DD" w:rsidRPr="00B24613" w:rsidRDefault="000B26DD" w:rsidP="00BA2282">
            <w:pPr>
              <w:spacing w:beforeLines="50" w:before="120" w:line="380" w:lineRule="exact"/>
              <w:ind w:right="-11"/>
              <w:jc w:val="center"/>
              <w:rPr>
                <w:rFonts w:asciiTheme="minorEastAsia" w:eastAsiaTheme="minorEastAsia" w:hAnsiTheme="minorEastAsia" w:cs="微软雅黑"/>
                <w:sz w:val="24"/>
              </w:rPr>
            </w:pPr>
          </w:p>
        </w:tc>
        <w:tc>
          <w:tcPr>
            <w:tcW w:w="1705" w:type="dxa"/>
            <w:tcBorders>
              <w:left w:val="single" w:sz="4" w:space="0" w:color="auto"/>
              <w:right w:val="single" w:sz="12" w:space="0" w:color="auto"/>
            </w:tcBorders>
          </w:tcPr>
          <w:p w:rsidR="000B26DD" w:rsidRPr="00B24613" w:rsidRDefault="000B26DD" w:rsidP="00BA2282">
            <w:pPr>
              <w:spacing w:beforeLines="50" w:before="120" w:line="380" w:lineRule="exact"/>
              <w:ind w:right="-11"/>
              <w:jc w:val="center"/>
              <w:rPr>
                <w:rFonts w:asciiTheme="minorEastAsia" w:eastAsiaTheme="minorEastAsia" w:hAnsiTheme="minorEastAsia" w:cs="微软雅黑"/>
                <w:sz w:val="24"/>
              </w:rPr>
            </w:pPr>
          </w:p>
        </w:tc>
      </w:tr>
      <w:tr w:rsidR="000B26DD" w:rsidRPr="00B24613" w:rsidTr="00BA2282">
        <w:trPr>
          <w:trHeight w:val="408"/>
          <w:jc w:val="center"/>
        </w:trPr>
        <w:tc>
          <w:tcPr>
            <w:tcW w:w="781" w:type="dxa"/>
            <w:tcBorders>
              <w:left w:val="single" w:sz="12" w:space="0" w:color="auto"/>
            </w:tcBorders>
            <w:vAlign w:val="center"/>
          </w:tcPr>
          <w:p w:rsidR="000B26DD" w:rsidRPr="00B24613" w:rsidRDefault="000B26DD" w:rsidP="00BA2282">
            <w:pPr>
              <w:spacing w:beforeLines="50" w:before="120" w:line="380" w:lineRule="exact"/>
              <w:ind w:right="-11"/>
              <w:jc w:val="center"/>
              <w:rPr>
                <w:rFonts w:asciiTheme="minorEastAsia" w:eastAsiaTheme="minorEastAsia" w:hAnsiTheme="minorEastAsia" w:cs="微软雅黑"/>
                <w:sz w:val="24"/>
              </w:rPr>
            </w:pPr>
            <w:r w:rsidRPr="00B24613">
              <w:rPr>
                <w:rFonts w:asciiTheme="minorEastAsia" w:eastAsiaTheme="minorEastAsia" w:hAnsiTheme="minorEastAsia" w:cs="微软雅黑" w:hint="eastAsia"/>
                <w:sz w:val="24"/>
              </w:rPr>
              <w:t>5</w:t>
            </w:r>
          </w:p>
        </w:tc>
        <w:tc>
          <w:tcPr>
            <w:tcW w:w="1392" w:type="dxa"/>
            <w:vMerge w:val="restart"/>
            <w:vAlign w:val="center"/>
          </w:tcPr>
          <w:p w:rsidR="000B26DD" w:rsidRPr="00B24613" w:rsidRDefault="000B26DD" w:rsidP="00BA2282">
            <w:pPr>
              <w:spacing w:line="276" w:lineRule="auto"/>
              <w:jc w:val="center"/>
              <w:rPr>
                <w:rFonts w:asciiTheme="minorEastAsia" w:eastAsiaTheme="minorEastAsia" w:hAnsiTheme="minorEastAsia"/>
                <w:sz w:val="22"/>
                <w:szCs w:val="22"/>
              </w:rPr>
            </w:pPr>
            <w:r w:rsidRPr="00B24613">
              <w:rPr>
                <w:rFonts w:asciiTheme="minorEastAsia" w:eastAsiaTheme="minorEastAsia" w:hAnsiTheme="minorEastAsia" w:hint="eastAsia"/>
                <w:sz w:val="22"/>
                <w:szCs w:val="22"/>
              </w:rPr>
              <w:t>回收站点</w:t>
            </w:r>
          </w:p>
        </w:tc>
        <w:tc>
          <w:tcPr>
            <w:tcW w:w="2159" w:type="dxa"/>
            <w:vAlign w:val="center"/>
          </w:tcPr>
          <w:p w:rsidR="000B26DD" w:rsidRPr="00B24613" w:rsidRDefault="000B26DD" w:rsidP="00BA2282">
            <w:pPr>
              <w:spacing w:line="276" w:lineRule="auto"/>
              <w:jc w:val="center"/>
              <w:rPr>
                <w:rFonts w:asciiTheme="minorEastAsia" w:eastAsiaTheme="minorEastAsia" w:hAnsiTheme="minorEastAsia" w:cs="微软雅黑"/>
                <w:sz w:val="24"/>
              </w:rPr>
            </w:pPr>
            <w:r w:rsidRPr="00B24613">
              <w:rPr>
                <w:rFonts w:asciiTheme="minorEastAsia" w:eastAsiaTheme="minorEastAsia" w:hAnsiTheme="minorEastAsia" w:hint="eastAsia"/>
                <w:sz w:val="22"/>
                <w:szCs w:val="22"/>
              </w:rPr>
              <w:t>站点日常损耗品</w:t>
            </w:r>
          </w:p>
        </w:tc>
        <w:tc>
          <w:tcPr>
            <w:tcW w:w="810" w:type="dxa"/>
          </w:tcPr>
          <w:p w:rsidR="000B26DD" w:rsidRPr="00B24613" w:rsidRDefault="000B26DD" w:rsidP="00BA2282">
            <w:pPr>
              <w:spacing w:beforeLines="50" w:before="120" w:line="380" w:lineRule="exact"/>
              <w:ind w:right="-11"/>
              <w:jc w:val="center"/>
              <w:rPr>
                <w:rFonts w:asciiTheme="minorEastAsia" w:eastAsiaTheme="minorEastAsia" w:hAnsiTheme="minorEastAsia" w:cs="微软雅黑"/>
                <w:sz w:val="24"/>
              </w:rPr>
            </w:pPr>
          </w:p>
        </w:tc>
        <w:tc>
          <w:tcPr>
            <w:tcW w:w="889" w:type="dxa"/>
          </w:tcPr>
          <w:p w:rsidR="000B26DD" w:rsidRPr="00B24613" w:rsidRDefault="000B26DD" w:rsidP="00BA2282">
            <w:pPr>
              <w:spacing w:beforeLines="50" w:before="120" w:line="380" w:lineRule="exact"/>
              <w:ind w:right="-11"/>
              <w:jc w:val="center"/>
              <w:rPr>
                <w:rFonts w:asciiTheme="minorEastAsia" w:eastAsiaTheme="minorEastAsia" w:hAnsiTheme="minorEastAsia" w:cs="微软雅黑"/>
                <w:sz w:val="24"/>
              </w:rPr>
            </w:pPr>
          </w:p>
        </w:tc>
        <w:tc>
          <w:tcPr>
            <w:tcW w:w="1407" w:type="dxa"/>
          </w:tcPr>
          <w:p w:rsidR="000B26DD" w:rsidRPr="00B24613" w:rsidRDefault="000B26DD" w:rsidP="00BA2282">
            <w:pPr>
              <w:spacing w:beforeLines="50" w:before="120" w:line="380" w:lineRule="exact"/>
              <w:ind w:right="-11"/>
              <w:jc w:val="center"/>
              <w:rPr>
                <w:rFonts w:asciiTheme="minorEastAsia" w:eastAsiaTheme="minorEastAsia" w:hAnsiTheme="minorEastAsia" w:cs="微软雅黑"/>
                <w:sz w:val="24"/>
              </w:rPr>
            </w:pPr>
          </w:p>
        </w:tc>
        <w:tc>
          <w:tcPr>
            <w:tcW w:w="1452" w:type="dxa"/>
          </w:tcPr>
          <w:p w:rsidR="000B26DD" w:rsidRPr="00B24613" w:rsidRDefault="000B26DD" w:rsidP="00BA2282">
            <w:pPr>
              <w:spacing w:beforeLines="50" w:before="120" w:line="380" w:lineRule="exact"/>
              <w:ind w:right="-11"/>
              <w:jc w:val="center"/>
              <w:rPr>
                <w:rFonts w:asciiTheme="minorEastAsia" w:eastAsiaTheme="minorEastAsia" w:hAnsiTheme="minorEastAsia" w:cs="微软雅黑"/>
                <w:sz w:val="24"/>
              </w:rPr>
            </w:pPr>
          </w:p>
        </w:tc>
        <w:tc>
          <w:tcPr>
            <w:tcW w:w="1705" w:type="dxa"/>
            <w:tcBorders>
              <w:left w:val="single" w:sz="4" w:space="0" w:color="auto"/>
              <w:right w:val="single" w:sz="12" w:space="0" w:color="auto"/>
            </w:tcBorders>
          </w:tcPr>
          <w:p w:rsidR="000B26DD" w:rsidRPr="00B24613" w:rsidRDefault="000B26DD" w:rsidP="00BA2282">
            <w:pPr>
              <w:spacing w:beforeLines="50" w:before="120" w:line="380" w:lineRule="exact"/>
              <w:ind w:right="-11"/>
              <w:jc w:val="center"/>
              <w:rPr>
                <w:rFonts w:asciiTheme="minorEastAsia" w:eastAsiaTheme="minorEastAsia" w:hAnsiTheme="minorEastAsia" w:cs="微软雅黑"/>
                <w:sz w:val="24"/>
              </w:rPr>
            </w:pPr>
            <w:proofErr w:type="gramStart"/>
            <w:r w:rsidRPr="00B24613">
              <w:rPr>
                <w:rFonts w:asciiTheme="minorEastAsia" w:eastAsiaTheme="minorEastAsia" w:hAnsiTheme="minorEastAsia" w:cs="微软雅黑" w:hint="eastAsia"/>
                <w:sz w:val="24"/>
              </w:rPr>
              <w:t>须体现</w:t>
            </w:r>
            <w:proofErr w:type="gramEnd"/>
            <w:r w:rsidRPr="00B24613">
              <w:rPr>
                <w:rFonts w:asciiTheme="minorEastAsia" w:eastAsiaTheme="minorEastAsia" w:hAnsiTheme="minorEastAsia" w:cs="微软雅黑" w:hint="eastAsia"/>
                <w:sz w:val="24"/>
              </w:rPr>
              <w:t>单个点</w:t>
            </w:r>
            <w:proofErr w:type="gramStart"/>
            <w:r w:rsidRPr="00B24613">
              <w:rPr>
                <w:rFonts w:asciiTheme="minorEastAsia" w:eastAsiaTheme="minorEastAsia" w:hAnsiTheme="minorEastAsia" w:cs="微软雅黑" w:hint="eastAsia"/>
                <w:sz w:val="24"/>
              </w:rPr>
              <w:t>位收费</w:t>
            </w:r>
            <w:proofErr w:type="gramEnd"/>
            <w:r w:rsidRPr="00B24613">
              <w:rPr>
                <w:rFonts w:asciiTheme="minorEastAsia" w:eastAsiaTheme="minorEastAsia" w:hAnsiTheme="minorEastAsia" w:cs="微软雅黑" w:hint="eastAsia"/>
                <w:sz w:val="24"/>
              </w:rPr>
              <w:t>金额</w:t>
            </w:r>
          </w:p>
        </w:tc>
      </w:tr>
      <w:tr w:rsidR="000B26DD" w:rsidRPr="00B24613" w:rsidTr="00BA2282">
        <w:trPr>
          <w:trHeight w:val="408"/>
          <w:jc w:val="center"/>
        </w:trPr>
        <w:tc>
          <w:tcPr>
            <w:tcW w:w="781" w:type="dxa"/>
            <w:tcBorders>
              <w:left w:val="single" w:sz="12" w:space="0" w:color="auto"/>
            </w:tcBorders>
            <w:vAlign w:val="center"/>
          </w:tcPr>
          <w:p w:rsidR="000B26DD" w:rsidRPr="00B24613" w:rsidRDefault="000B26DD" w:rsidP="00BA2282">
            <w:pPr>
              <w:spacing w:beforeLines="50" w:before="120" w:line="380" w:lineRule="exact"/>
              <w:ind w:right="-11"/>
              <w:jc w:val="center"/>
              <w:rPr>
                <w:rFonts w:asciiTheme="minorEastAsia" w:eastAsiaTheme="minorEastAsia" w:hAnsiTheme="minorEastAsia" w:cs="微软雅黑"/>
                <w:sz w:val="24"/>
              </w:rPr>
            </w:pPr>
            <w:r w:rsidRPr="00B24613">
              <w:rPr>
                <w:rFonts w:asciiTheme="minorEastAsia" w:eastAsiaTheme="minorEastAsia" w:hAnsiTheme="minorEastAsia" w:cs="微软雅黑" w:hint="eastAsia"/>
                <w:sz w:val="24"/>
              </w:rPr>
              <w:t>6</w:t>
            </w:r>
          </w:p>
        </w:tc>
        <w:tc>
          <w:tcPr>
            <w:tcW w:w="1392" w:type="dxa"/>
            <w:vMerge/>
            <w:vAlign w:val="center"/>
          </w:tcPr>
          <w:p w:rsidR="000B26DD" w:rsidRPr="00B24613" w:rsidRDefault="000B26DD" w:rsidP="00BA2282">
            <w:pPr>
              <w:spacing w:line="276" w:lineRule="auto"/>
              <w:jc w:val="center"/>
              <w:rPr>
                <w:rFonts w:asciiTheme="minorEastAsia" w:eastAsiaTheme="minorEastAsia" w:hAnsiTheme="minorEastAsia"/>
                <w:sz w:val="22"/>
                <w:szCs w:val="22"/>
              </w:rPr>
            </w:pPr>
          </w:p>
        </w:tc>
        <w:tc>
          <w:tcPr>
            <w:tcW w:w="2159" w:type="dxa"/>
            <w:vAlign w:val="center"/>
          </w:tcPr>
          <w:p w:rsidR="000B26DD" w:rsidRPr="00B24613" w:rsidRDefault="000B26DD" w:rsidP="00BA2282">
            <w:pPr>
              <w:spacing w:line="276" w:lineRule="auto"/>
              <w:jc w:val="center"/>
              <w:rPr>
                <w:rFonts w:asciiTheme="minorEastAsia" w:eastAsiaTheme="minorEastAsia" w:hAnsiTheme="minorEastAsia" w:cs="微软雅黑"/>
                <w:sz w:val="24"/>
              </w:rPr>
            </w:pPr>
            <w:r w:rsidRPr="00B24613">
              <w:rPr>
                <w:rFonts w:asciiTheme="minorEastAsia" w:eastAsiaTheme="minorEastAsia" w:hAnsiTheme="minorEastAsia" w:hint="eastAsia"/>
                <w:sz w:val="22"/>
                <w:szCs w:val="22"/>
              </w:rPr>
              <w:t>垃圾分类督导员</w:t>
            </w:r>
          </w:p>
        </w:tc>
        <w:tc>
          <w:tcPr>
            <w:tcW w:w="810" w:type="dxa"/>
          </w:tcPr>
          <w:p w:rsidR="000B26DD" w:rsidRPr="00B24613" w:rsidRDefault="000B26DD" w:rsidP="00BA2282">
            <w:pPr>
              <w:spacing w:beforeLines="50" w:before="120" w:line="380" w:lineRule="exact"/>
              <w:ind w:right="-11"/>
              <w:jc w:val="center"/>
              <w:rPr>
                <w:rFonts w:asciiTheme="minorEastAsia" w:eastAsiaTheme="minorEastAsia" w:hAnsiTheme="minorEastAsia" w:cs="微软雅黑"/>
                <w:sz w:val="24"/>
              </w:rPr>
            </w:pPr>
          </w:p>
        </w:tc>
        <w:tc>
          <w:tcPr>
            <w:tcW w:w="889" w:type="dxa"/>
          </w:tcPr>
          <w:p w:rsidR="000B26DD" w:rsidRPr="00B24613" w:rsidRDefault="000B26DD" w:rsidP="00BA2282">
            <w:pPr>
              <w:spacing w:beforeLines="50" w:before="120" w:line="380" w:lineRule="exact"/>
              <w:ind w:right="-11"/>
              <w:jc w:val="center"/>
              <w:rPr>
                <w:rFonts w:asciiTheme="minorEastAsia" w:eastAsiaTheme="minorEastAsia" w:hAnsiTheme="minorEastAsia" w:cs="微软雅黑"/>
                <w:sz w:val="24"/>
              </w:rPr>
            </w:pPr>
          </w:p>
        </w:tc>
        <w:tc>
          <w:tcPr>
            <w:tcW w:w="1407" w:type="dxa"/>
          </w:tcPr>
          <w:p w:rsidR="000B26DD" w:rsidRPr="00B24613" w:rsidRDefault="000B26DD" w:rsidP="00BA2282">
            <w:pPr>
              <w:spacing w:beforeLines="50" w:before="120" w:line="380" w:lineRule="exact"/>
              <w:ind w:right="-11"/>
              <w:jc w:val="center"/>
              <w:rPr>
                <w:rFonts w:asciiTheme="minorEastAsia" w:eastAsiaTheme="minorEastAsia" w:hAnsiTheme="minorEastAsia" w:cs="微软雅黑"/>
                <w:sz w:val="24"/>
              </w:rPr>
            </w:pPr>
          </w:p>
        </w:tc>
        <w:tc>
          <w:tcPr>
            <w:tcW w:w="1452" w:type="dxa"/>
          </w:tcPr>
          <w:p w:rsidR="000B26DD" w:rsidRPr="00B24613" w:rsidRDefault="000B26DD" w:rsidP="00BA2282">
            <w:pPr>
              <w:spacing w:beforeLines="50" w:before="120" w:line="380" w:lineRule="exact"/>
              <w:ind w:right="-11"/>
              <w:jc w:val="center"/>
              <w:rPr>
                <w:rFonts w:asciiTheme="minorEastAsia" w:eastAsiaTheme="minorEastAsia" w:hAnsiTheme="minorEastAsia" w:cs="微软雅黑"/>
                <w:sz w:val="24"/>
              </w:rPr>
            </w:pPr>
          </w:p>
        </w:tc>
        <w:tc>
          <w:tcPr>
            <w:tcW w:w="1705" w:type="dxa"/>
            <w:tcBorders>
              <w:left w:val="single" w:sz="4" w:space="0" w:color="auto"/>
              <w:right w:val="single" w:sz="12" w:space="0" w:color="auto"/>
            </w:tcBorders>
          </w:tcPr>
          <w:p w:rsidR="000B26DD" w:rsidRPr="00B24613" w:rsidRDefault="000B26DD" w:rsidP="00BA2282">
            <w:pPr>
              <w:spacing w:beforeLines="50" w:before="120" w:line="380" w:lineRule="exact"/>
              <w:ind w:right="-11"/>
              <w:jc w:val="center"/>
              <w:rPr>
                <w:rFonts w:asciiTheme="minorEastAsia" w:eastAsiaTheme="minorEastAsia" w:hAnsiTheme="minorEastAsia" w:cs="微软雅黑"/>
                <w:sz w:val="24"/>
              </w:rPr>
            </w:pPr>
          </w:p>
        </w:tc>
      </w:tr>
      <w:tr w:rsidR="000B26DD" w:rsidRPr="00B24613" w:rsidTr="00BA2282">
        <w:trPr>
          <w:trHeight w:val="408"/>
          <w:jc w:val="center"/>
        </w:trPr>
        <w:tc>
          <w:tcPr>
            <w:tcW w:w="781" w:type="dxa"/>
            <w:vMerge w:val="restart"/>
            <w:tcBorders>
              <w:left w:val="single" w:sz="12" w:space="0" w:color="auto"/>
            </w:tcBorders>
            <w:vAlign w:val="center"/>
          </w:tcPr>
          <w:p w:rsidR="000B26DD" w:rsidRPr="00B24613" w:rsidRDefault="000B26DD" w:rsidP="00BA2282">
            <w:pPr>
              <w:spacing w:beforeLines="50" w:before="120" w:line="380" w:lineRule="exact"/>
              <w:ind w:right="-11"/>
              <w:jc w:val="center"/>
              <w:rPr>
                <w:rFonts w:asciiTheme="minorEastAsia" w:eastAsiaTheme="minorEastAsia" w:hAnsiTheme="minorEastAsia" w:cs="微软雅黑"/>
                <w:sz w:val="24"/>
              </w:rPr>
            </w:pPr>
            <w:r w:rsidRPr="00B24613">
              <w:rPr>
                <w:rFonts w:asciiTheme="minorEastAsia" w:eastAsiaTheme="minorEastAsia" w:hAnsiTheme="minorEastAsia" w:cs="微软雅黑" w:hint="eastAsia"/>
                <w:sz w:val="24"/>
              </w:rPr>
              <w:t>7</w:t>
            </w:r>
          </w:p>
        </w:tc>
        <w:tc>
          <w:tcPr>
            <w:tcW w:w="1392" w:type="dxa"/>
            <w:vMerge w:val="restart"/>
            <w:vAlign w:val="center"/>
          </w:tcPr>
          <w:p w:rsidR="000B26DD" w:rsidRPr="00B24613" w:rsidRDefault="000B26DD" w:rsidP="00BA2282">
            <w:pPr>
              <w:spacing w:line="276" w:lineRule="auto"/>
              <w:jc w:val="center"/>
              <w:rPr>
                <w:rFonts w:asciiTheme="minorEastAsia" w:eastAsiaTheme="minorEastAsia" w:hAnsiTheme="minorEastAsia" w:cs="微软雅黑"/>
                <w:sz w:val="24"/>
              </w:rPr>
            </w:pPr>
            <w:r w:rsidRPr="00B24613">
              <w:rPr>
                <w:rFonts w:asciiTheme="minorEastAsia" w:eastAsiaTheme="minorEastAsia" w:hAnsiTheme="minorEastAsia" w:cs="微软雅黑" w:hint="eastAsia"/>
                <w:sz w:val="24"/>
              </w:rPr>
              <w:t>垃圾清运</w:t>
            </w:r>
          </w:p>
        </w:tc>
        <w:tc>
          <w:tcPr>
            <w:tcW w:w="2159" w:type="dxa"/>
            <w:vAlign w:val="center"/>
          </w:tcPr>
          <w:p w:rsidR="000B26DD" w:rsidRPr="00B24613" w:rsidRDefault="000B26DD" w:rsidP="00BA2282">
            <w:pPr>
              <w:spacing w:line="276" w:lineRule="auto"/>
              <w:jc w:val="center"/>
              <w:rPr>
                <w:rFonts w:asciiTheme="minorEastAsia" w:eastAsiaTheme="minorEastAsia" w:hAnsiTheme="minorEastAsia" w:cs="微软雅黑"/>
                <w:sz w:val="24"/>
              </w:rPr>
            </w:pPr>
            <w:r w:rsidRPr="00B24613">
              <w:rPr>
                <w:rFonts w:asciiTheme="minorEastAsia" w:eastAsiaTheme="minorEastAsia" w:hAnsiTheme="minorEastAsia" w:cs="微软雅黑" w:hint="eastAsia"/>
                <w:sz w:val="24"/>
              </w:rPr>
              <w:t>易腐垃圾收运车</w:t>
            </w:r>
            <w:r w:rsidR="00615DE9" w:rsidRPr="00B24613">
              <w:rPr>
                <w:rFonts w:asciiTheme="minorEastAsia" w:eastAsiaTheme="minorEastAsia" w:hAnsiTheme="minorEastAsia" w:cs="微软雅黑" w:hint="eastAsia"/>
                <w:sz w:val="24"/>
              </w:rPr>
              <w:t>运营费用</w:t>
            </w:r>
          </w:p>
        </w:tc>
        <w:tc>
          <w:tcPr>
            <w:tcW w:w="810" w:type="dxa"/>
          </w:tcPr>
          <w:p w:rsidR="000B26DD" w:rsidRPr="00B24613" w:rsidRDefault="000B26DD" w:rsidP="00BA2282">
            <w:pPr>
              <w:spacing w:beforeLines="50" w:before="120" w:line="380" w:lineRule="exact"/>
              <w:ind w:right="-11"/>
              <w:jc w:val="center"/>
              <w:rPr>
                <w:rFonts w:asciiTheme="minorEastAsia" w:eastAsiaTheme="minorEastAsia" w:hAnsiTheme="minorEastAsia" w:cs="微软雅黑"/>
                <w:sz w:val="24"/>
              </w:rPr>
            </w:pPr>
          </w:p>
        </w:tc>
        <w:tc>
          <w:tcPr>
            <w:tcW w:w="889" w:type="dxa"/>
          </w:tcPr>
          <w:p w:rsidR="000B26DD" w:rsidRPr="00B24613" w:rsidRDefault="000B26DD" w:rsidP="00BA2282">
            <w:pPr>
              <w:spacing w:beforeLines="50" w:before="120" w:line="380" w:lineRule="exact"/>
              <w:ind w:right="-11"/>
              <w:jc w:val="center"/>
              <w:rPr>
                <w:rFonts w:asciiTheme="minorEastAsia" w:eastAsiaTheme="minorEastAsia" w:hAnsiTheme="minorEastAsia" w:cs="微软雅黑"/>
                <w:sz w:val="24"/>
              </w:rPr>
            </w:pPr>
          </w:p>
        </w:tc>
        <w:tc>
          <w:tcPr>
            <w:tcW w:w="1407" w:type="dxa"/>
          </w:tcPr>
          <w:p w:rsidR="000B26DD" w:rsidRPr="00B24613" w:rsidRDefault="000B26DD" w:rsidP="00BA2282">
            <w:pPr>
              <w:spacing w:beforeLines="50" w:before="120" w:line="380" w:lineRule="exact"/>
              <w:ind w:right="-11"/>
              <w:jc w:val="center"/>
              <w:rPr>
                <w:rFonts w:asciiTheme="minorEastAsia" w:eastAsiaTheme="minorEastAsia" w:hAnsiTheme="minorEastAsia" w:cs="微软雅黑"/>
                <w:sz w:val="24"/>
              </w:rPr>
            </w:pPr>
          </w:p>
        </w:tc>
        <w:tc>
          <w:tcPr>
            <w:tcW w:w="1452" w:type="dxa"/>
          </w:tcPr>
          <w:p w:rsidR="000B26DD" w:rsidRPr="00B24613" w:rsidRDefault="000B26DD" w:rsidP="00BA2282">
            <w:pPr>
              <w:spacing w:beforeLines="50" w:before="120" w:line="380" w:lineRule="exact"/>
              <w:ind w:right="-11"/>
              <w:jc w:val="center"/>
              <w:rPr>
                <w:rFonts w:asciiTheme="minorEastAsia" w:eastAsiaTheme="minorEastAsia" w:hAnsiTheme="minorEastAsia" w:cs="微软雅黑"/>
                <w:sz w:val="24"/>
              </w:rPr>
            </w:pPr>
          </w:p>
        </w:tc>
        <w:tc>
          <w:tcPr>
            <w:tcW w:w="1705" w:type="dxa"/>
            <w:tcBorders>
              <w:left w:val="single" w:sz="4" w:space="0" w:color="auto"/>
              <w:right w:val="single" w:sz="12" w:space="0" w:color="auto"/>
            </w:tcBorders>
          </w:tcPr>
          <w:p w:rsidR="000B26DD" w:rsidRPr="00B24613" w:rsidRDefault="000B26DD" w:rsidP="00BA2282">
            <w:pPr>
              <w:spacing w:beforeLines="50" w:before="120" w:line="380" w:lineRule="exact"/>
              <w:ind w:right="-11"/>
              <w:jc w:val="center"/>
              <w:rPr>
                <w:rFonts w:asciiTheme="minorEastAsia" w:eastAsiaTheme="minorEastAsia" w:hAnsiTheme="minorEastAsia" w:cs="微软雅黑"/>
                <w:sz w:val="24"/>
              </w:rPr>
            </w:pPr>
          </w:p>
        </w:tc>
      </w:tr>
      <w:tr w:rsidR="000B26DD" w:rsidRPr="00B24613" w:rsidTr="00BA2282">
        <w:trPr>
          <w:trHeight w:val="408"/>
          <w:jc w:val="center"/>
        </w:trPr>
        <w:tc>
          <w:tcPr>
            <w:tcW w:w="781" w:type="dxa"/>
            <w:vMerge/>
            <w:tcBorders>
              <w:left w:val="single" w:sz="12" w:space="0" w:color="auto"/>
            </w:tcBorders>
            <w:vAlign w:val="center"/>
          </w:tcPr>
          <w:p w:rsidR="000B26DD" w:rsidRPr="00B24613" w:rsidRDefault="000B26DD" w:rsidP="00BA2282">
            <w:pPr>
              <w:spacing w:beforeLines="50" w:before="120" w:line="380" w:lineRule="exact"/>
              <w:ind w:right="-11"/>
              <w:jc w:val="center"/>
              <w:rPr>
                <w:rFonts w:asciiTheme="minorEastAsia" w:eastAsiaTheme="minorEastAsia" w:hAnsiTheme="minorEastAsia" w:cs="微软雅黑"/>
                <w:sz w:val="24"/>
              </w:rPr>
            </w:pPr>
          </w:p>
        </w:tc>
        <w:tc>
          <w:tcPr>
            <w:tcW w:w="1392" w:type="dxa"/>
            <w:vMerge/>
            <w:vAlign w:val="center"/>
          </w:tcPr>
          <w:p w:rsidR="000B26DD" w:rsidRPr="00B24613" w:rsidRDefault="000B26DD" w:rsidP="00BA2282">
            <w:pPr>
              <w:spacing w:line="276" w:lineRule="auto"/>
              <w:jc w:val="center"/>
              <w:rPr>
                <w:rFonts w:asciiTheme="minorEastAsia" w:eastAsiaTheme="minorEastAsia" w:hAnsiTheme="minorEastAsia" w:cs="微软雅黑"/>
                <w:sz w:val="24"/>
              </w:rPr>
            </w:pPr>
          </w:p>
        </w:tc>
        <w:tc>
          <w:tcPr>
            <w:tcW w:w="2159" w:type="dxa"/>
            <w:vAlign w:val="center"/>
          </w:tcPr>
          <w:p w:rsidR="000B26DD" w:rsidRPr="00B24613" w:rsidRDefault="000B26DD" w:rsidP="00BA2282">
            <w:pPr>
              <w:spacing w:line="276" w:lineRule="auto"/>
              <w:jc w:val="center"/>
              <w:rPr>
                <w:rFonts w:asciiTheme="minorEastAsia" w:eastAsiaTheme="minorEastAsia" w:hAnsiTheme="minorEastAsia" w:cs="微软雅黑"/>
                <w:sz w:val="24"/>
              </w:rPr>
            </w:pPr>
            <w:r w:rsidRPr="00B24613">
              <w:rPr>
                <w:rFonts w:asciiTheme="minorEastAsia" w:eastAsiaTheme="minorEastAsia" w:hAnsiTheme="minorEastAsia" w:cs="微软雅黑" w:hint="eastAsia"/>
                <w:sz w:val="24"/>
              </w:rPr>
              <w:t>驾驶员</w:t>
            </w:r>
          </w:p>
        </w:tc>
        <w:tc>
          <w:tcPr>
            <w:tcW w:w="810" w:type="dxa"/>
          </w:tcPr>
          <w:p w:rsidR="000B26DD" w:rsidRPr="00B24613" w:rsidRDefault="000B26DD" w:rsidP="00BA2282">
            <w:pPr>
              <w:spacing w:beforeLines="50" w:before="120" w:line="380" w:lineRule="exact"/>
              <w:ind w:right="-11"/>
              <w:jc w:val="center"/>
              <w:rPr>
                <w:rFonts w:asciiTheme="minorEastAsia" w:eastAsiaTheme="minorEastAsia" w:hAnsiTheme="minorEastAsia" w:cs="微软雅黑"/>
                <w:sz w:val="24"/>
              </w:rPr>
            </w:pPr>
          </w:p>
        </w:tc>
        <w:tc>
          <w:tcPr>
            <w:tcW w:w="889" w:type="dxa"/>
          </w:tcPr>
          <w:p w:rsidR="000B26DD" w:rsidRPr="00B24613" w:rsidRDefault="000B26DD" w:rsidP="00BA2282">
            <w:pPr>
              <w:spacing w:beforeLines="50" w:before="120" w:line="380" w:lineRule="exact"/>
              <w:ind w:right="-11"/>
              <w:jc w:val="center"/>
              <w:rPr>
                <w:rFonts w:asciiTheme="minorEastAsia" w:eastAsiaTheme="minorEastAsia" w:hAnsiTheme="minorEastAsia" w:cs="微软雅黑"/>
                <w:sz w:val="24"/>
              </w:rPr>
            </w:pPr>
          </w:p>
        </w:tc>
        <w:tc>
          <w:tcPr>
            <w:tcW w:w="1407" w:type="dxa"/>
          </w:tcPr>
          <w:p w:rsidR="000B26DD" w:rsidRPr="00B24613" w:rsidRDefault="000B26DD" w:rsidP="00BA2282">
            <w:pPr>
              <w:spacing w:beforeLines="50" w:before="120" w:line="380" w:lineRule="exact"/>
              <w:ind w:right="-11"/>
              <w:jc w:val="center"/>
              <w:rPr>
                <w:rFonts w:asciiTheme="minorEastAsia" w:eastAsiaTheme="minorEastAsia" w:hAnsiTheme="minorEastAsia" w:cs="微软雅黑"/>
                <w:sz w:val="24"/>
              </w:rPr>
            </w:pPr>
          </w:p>
        </w:tc>
        <w:tc>
          <w:tcPr>
            <w:tcW w:w="1452" w:type="dxa"/>
          </w:tcPr>
          <w:p w:rsidR="000B26DD" w:rsidRPr="00B24613" w:rsidRDefault="000B26DD" w:rsidP="00BA2282">
            <w:pPr>
              <w:spacing w:beforeLines="50" w:before="120" w:line="380" w:lineRule="exact"/>
              <w:ind w:right="-11"/>
              <w:jc w:val="center"/>
              <w:rPr>
                <w:rFonts w:asciiTheme="minorEastAsia" w:eastAsiaTheme="minorEastAsia" w:hAnsiTheme="minorEastAsia" w:cs="微软雅黑"/>
                <w:sz w:val="24"/>
              </w:rPr>
            </w:pPr>
          </w:p>
        </w:tc>
        <w:tc>
          <w:tcPr>
            <w:tcW w:w="1705" w:type="dxa"/>
            <w:tcBorders>
              <w:left w:val="single" w:sz="4" w:space="0" w:color="auto"/>
              <w:right w:val="single" w:sz="12" w:space="0" w:color="auto"/>
            </w:tcBorders>
          </w:tcPr>
          <w:p w:rsidR="000B26DD" w:rsidRPr="00B24613" w:rsidRDefault="000B26DD" w:rsidP="00BA2282">
            <w:pPr>
              <w:spacing w:beforeLines="50" w:before="120" w:line="380" w:lineRule="exact"/>
              <w:ind w:right="-11"/>
              <w:jc w:val="center"/>
              <w:rPr>
                <w:rFonts w:asciiTheme="minorEastAsia" w:eastAsiaTheme="minorEastAsia" w:hAnsiTheme="minorEastAsia" w:cs="微软雅黑"/>
                <w:sz w:val="24"/>
              </w:rPr>
            </w:pPr>
          </w:p>
        </w:tc>
      </w:tr>
      <w:tr w:rsidR="000B26DD" w:rsidRPr="00B24613" w:rsidTr="00BA2282">
        <w:trPr>
          <w:trHeight w:val="408"/>
          <w:jc w:val="center"/>
        </w:trPr>
        <w:tc>
          <w:tcPr>
            <w:tcW w:w="781" w:type="dxa"/>
            <w:tcBorders>
              <w:left w:val="single" w:sz="12" w:space="0" w:color="auto"/>
            </w:tcBorders>
            <w:vAlign w:val="center"/>
          </w:tcPr>
          <w:p w:rsidR="000B26DD" w:rsidRPr="00B24613" w:rsidRDefault="000B26DD" w:rsidP="00BA2282">
            <w:pPr>
              <w:spacing w:beforeLines="50" w:before="120" w:line="380" w:lineRule="exact"/>
              <w:ind w:right="-11"/>
              <w:jc w:val="center"/>
              <w:rPr>
                <w:rFonts w:asciiTheme="minorEastAsia" w:eastAsiaTheme="minorEastAsia" w:hAnsiTheme="minorEastAsia" w:cs="微软雅黑"/>
                <w:sz w:val="24"/>
              </w:rPr>
            </w:pPr>
            <w:r w:rsidRPr="00B24613">
              <w:rPr>
                <w:rFonts w:asciiTheme="minorEastAsia" w:eastAsiaTheme="minorEastAsia" w:hAnsiTheme="minorEastAsia" w:cs="微软雅黑" w:hint="eastAsia"/>
                <w:sz w:val="24"/>
              </w:rPr>
              <w:t>8</w:t>
            </w:r>
          </w:p>
        </w:tc>
        <w:tc>
          <w:tcPr>
            <w:tcW w:w="1392" w:type="dxa"/>
          </w:tcPr>
          <w:p w:rsidR="000B26DD" w:rsidRPr="00B24613" w:rsidRDefault="000B26DD" w:rsidP="00BA2282">
            <w:pPr>
              <w:spacing w:beforeLines="50" w:before="120" w:line="380" w:lineRule="exact"/>
              <w:ind w:right="-11"/>
              <w:jc w:val="center"/>
              <w:rPr>
                <w:rFonts w:asciiTheme="minorEastAsia" w:eastAsiaTheme="minorEastAsia" w:hAnsiTheme="minorEastAsia" w:cs="微软雅黑"/>
                <w:sz w:val="24"/>
              </w:rPr>
            </w:pPr>
            <w:r w:rsidRPr="00B24613">
              <w:rPr>
                <w:rFonts w:asciiTheme="minorEastAsia" w:eastAsiaTheme="minorEastAsia" w:hAnsiTheme="minorEastAsia" w:cs="微软雅黑" w:hint="eastAsia"/>
                <w:sz w:val="24"/>
              </w:rPr>
              <w:t>...</w:t>
            </w:r>
          </w:p>
        </w:tc>
        <w:tc>
          <w:tcPr>
            <w:tcW w:w="2159" w:type="dxa"/>
          </w:tcPr>
          <w:p w:rsidR="000B26DD" w:rsidRPr="00B24613" w:rsidRDefault="000B26DD" w:rsidP="00BA2282">
            <w:pPr>
              <w:spacing w:beforeLines="50" w:before="120" w:line="380" w:lineRule="exact"/>
              <w:ind w:right="-11"/>
              <w:jc w:val="center"/>
              <w:rPr>
                <w:rFonts w:asciiTheme="minorEastAsia" w:eastAsiaTheme="minorEastAsia" w:hAnsiTheme="minorEastAsia" w:cs="微软雅黑"/>
                <w:sz w:val="24"/>
              </w:rPr>
            </w:pPr>
            <w:r w:rsidRPr="00B24613">
              <w:rPr>
                <w:rFonts w:asciiTheme="minorEastAsia" w:eastAsiaTheme="minorEastAsia" w:hAnsiTheme="minorEastAsia" w:cs="微软雅黑" w:hint="eastAsia"/>
                <w:sz w:val="24"/>
              </w:rPr>
              <w:t>...</w:t>
            </w:r>
          </w:p>
        </w:tc>
        <w:tc>
          <w:tcPr>
            <w:tcW w:w="810" w:type="dxa"/>
          </w:tcPr>
          <w:p w:rsidR="000B26DD" w:rsidRPr="00B24613" w:rsidRDefault="000B26DD" w:rsidP="00BA2282">
            <w:pPr>
              <w:spacing w:beforeLines="50" w:before="120" w:line="380" w:lineRule="exact"/>
              <w:ind w:right="-11"/>
              <w:jc w:val="center"/>
              <w:rPr>
                <w:rFonts w:asciiTheme="minorEastAsia" w:eastAsiaTheme="minorEastAsia" w:hAnsiTheme="minorEastAsia" w:cs="微软雅黑"/>
                <w:sz w:val="24"/>
              </w:rPr>
            </w:pPr>
          </w:p>
        </w:tc>
        <w:tc>
          <w:tcPr>
            <w:tcW w:w="889" w:type="dxa"/>
          </w:tcPr>
          <w:p w:rsidR="000B26DD" w:rsidRPr="00B24613" w:rsidRDefault="000B26DD" w:rsidP="00BA2282">
            <w:pPr>
              <w:spacing w:beforeLines="50" w:before="120" w:line="380" w:lineRule="exact"/>
              <w:ind w:right="-11"/>
              <w:jc w:val="center"/>
              <w:rPr>
                <w:rFonts w:asciiTheme="minorEastAsia" w:eastAsiaTheme="minorEastAsia" w:hAnsiTheme="minorEastAsia" w:cs="微软雅黑"/>
                <w:sz w:val="24"/>
              </w:rPr>
            </w:pPr>
          </w:p>
        </w:tc>
        <w:tc>
          <w:tcPr>
            <w:tcW w:w="1407" w:type="dxa"/>
          </w:tcPr>
          <w:p w:rsidR="000B26DD" w:rsidRPr="00B24613" w:rsidRDefault="000B26DD" w:rsidP="00BA2282">
            <w:pPr>
              <w:spacing w:beforeLines="50" w:before="120" w:line="380" w:lineRule="exact"/>
              <w:ind w:right="-11"/>
              <w:jc w:val="center"/>
              <w:rPr>
                <w:rFonts w:asciiTheme="minorEastAsia" w:eastAsiaTheme="minorEastAsia" w:hAnsiTheme="minorEastAsia" w:cs="微软雅黑"/>
                <w:sz w:val="24"/>
              </w:rPr>
            </w:pPr>
          </w:p>
        </w:tc>
        <w:tc>
          <w:tcPr>
            <w:tcW w:w="1452" w:type="dxa"/>
          </w:tcPr>
          <w:p w:rsidR="000B26DD" w:rsidRPr="00B24613" w:rsidRDefault="000B26DD" w:rsidP="00BA2282">
            <w:pPr>
              <w:spacing w:beforeLines="50" w:before="120" w:line="380" w:lineRule="exact"/>
              <w:ind w:right="-11"/>
              <w:jc w:val="center"/>
              <w:rPr>
                <w:rFonts w:asciiTheme="minorEastAsia" w:eastAsiaTheme="minorEastAsia" w:hAnsiTheme="minorEastAsia" w:cs="微软雅黑"/>
                <w:sz w:val="24"/>
              </w:rPr>
            </w:pPr>
          </w:p>
        </w:tc>
        <w:tc>
          <w:tcPr>
            <w:tcW w:w="1705" w:type="dxa"/>
            <w:tcBorders>
              <w:left w:val="single" w:sz="4" w:space="0" w:color="auto"/>
              <w:right w:val="single" w:sz="12" w:space="0" w:color="auto"/>
            </w:tcBorders>
          </w:tcPr>
          <w:p w:rsidR="000B26DD" w:rsidRPr="00B24613" w:rsidRDefault="000B26DD" w:rsidP="00BA2282">
            <w:pPr>
              <w:spacing w:beforeLines="50" w:before="120" w:line="380" w:lineRule="exact"/>
              <w:ind w:right="-11"/>
              <w:jc w:val="center"/>
              <w:rPr>
                <w:rFonts w:asciiTheme="minorEastAsia" w:eastAsiaTheme="minorEastAsia" w:hAnsiTheme="minorEastAsia" w:cs="微软雅黑"/>
                <w:sz w:val="24"/>
              </w:rPr>
            </w:pPr>
          </w:p>
        </w:tc>
      </w:tr>
      <w:tr w:rsidR="000B26DD" w:rsidRPr="00B24613" w:rsidTr="00BA2282">
        <w:trPr>
          <w:trHeight w:val="408"/>
          <w:jc w:val="center"/>
        </w:trPr>
        <w:tc>
          <w:tcPr>
            <w:tcW w:w="781" w:type="dxa"/>
            <w:tcBorders>
              <w:left w:val="single" w:sz="12" w:space="0" w:color="auto"/>
            </w:tcBorders>
            <w:vAlign w:val="center"/>
          </w:tcPr>
          <w:p w:rsidR="000B26DD" w:rsidRPr="00B24613" w:rsidRDefault="000B26DD" w:rsidP="00BA2282">
            <w:pPr>
              <w:spacing w:beforeLines="50" w:before="120" w:line="380" w:lineRule="exact"/>
              <w:ind w:right="-11"/>
              <w:jc w:val="center"/>
              <w:rPr>
                <w:rFonts w:asciiTheme="minorEastAsia" w:eastAsiaTheme="minorEastAsia" w:hAnsiTheme="minorEastAsia" w:cs="微软雅黑"/>
                <w:sz w:val="24"/>
              </w:rPr>
            </w:pPr>
            <w:r w:rsidRPr="00B24613">
              <w:rPr>
                <w:rFonts w:asciiTheme="minorEastAsia" w:eastAsiaTheme="minorEastAsia" w:hAnsiTheme="minorEastAsia" w:cs="微软雅黑" w:hint="eastAsia"/>
                <w:sz w:val="24"/>
              </w:rPr>
              <w:t>9</w:t>
            </w:r>
          </w:p>
        </w:tc>
        <w:tc>
          <w:tcPr>
            <w:tcW w:w="1392" w:type="dxa"/>
          </w:tcPr>
          <w:p w:rsidR="000B26DD" w:rsidRPr="00B24613" w:rsidRDefault="000B26DD" w:rsidP="00BA2282">
            <w:pPr>
              <w:spacing w:beforeLines="50" w:before="120" w:line="380" w:lineRule="exact"/>
              <w:ind w:right="-11"/>
              <w:jc w:val="center"/>
              <w:rPr>
                <w:rFonts w:asciiTheme="minorEastAsia" w:eastAsiaTheme="minorEastAsia" w:hAnsiTheme="minorEastAsia" w:cs="微软雅黑"/>
                <w:sz w:val="24"/>
              </w:rPr>
            </w:pPr>
            <w:r w:rsidRPr="00B24613">
              <w:rPr>
                <w:rFonts w:asciiTheme="minorEastAsia" w:eastAsiaTheme="minorEastAsia" w:hAnsiTheme="minorEastAsia" w:cs="微软雅黑" w:hint="eastAsia"/>
                <w:sz w:val="24"/>
              </w:rPr>
              <w:t>...</w:t>
            </w:r>
          </w:p>
        </w:tc>
        <w:tc>
          <w:tcPr>
            <w:tcW w:w="2159" w:type="dxa"/>
          </w:tcPr>
          <w:p w:rsidR="000B26DD" w:rsidRPr="00B24613" w:rsidRDefault="000B26DD" w:rsidP="00BA2282">
            <w:pPr>
              <w:spacing w:beforeLines="50" w:before="120" w:line="380" w:lineRule="exact"/>
              <w:ind w:right="-11"/>
              <w:jc w:val="center"/>
              <w:rPr>
                <w:rFonts w:asciiTheme="minorEastAsia" w:eastAsiaTheme="minorEastAsia" w:hAnsiTheme="minorEastAsia" w:cs="微软雅黑"/>
                <w:sz w:val="24"/>
              </w:rPr>
            </w:pPr>
            <w:r w:rsidRPr="00B24613">
              <w:rPr>
                <w:rFonts w:asciiTheme="minorEastAsia" w:eastAsiaTheme="minorEastAsia" w:hAnsiTheme="minorEastAsia" w:cs="微软雅黑" w:hint="eastAsia"/>
                <w:sz w:val="24"/>
              </w:rPr>
              <w:t>...</w:t>
            </w:r>
          </w:p>
        </w:tc>
        <w:tc>
          <w:tcPr>
            <w:tcW w:w="810" w:type="dxa"/>
          </w:tcPr>
          <w:p w:rsidR="000B26DD" w:rsidRPr="00B24613" w:rsidRDefault="000B26DD" w:rsidP="00BA2282">
            <w:pPr>
              <w:spacing w:beforeLines="50" w:before="120" w:line="380" w:lineRule="exact"/>
              <w:ind w:right="-11"/>
              <w:jc w:val="center"/>
              <w:rPr>
                <w:rFonts w:asciiTheme="minorEastAsia" w:eastAsiaTheme="minorEastAsia" w:hAnsiTheme="minorEastAsia" w:cs="微软雅黑"/>
                <w:sz w:val="24"/>
              </w:rPr>
            </w:pPr>
          </w:p>
        </w:tc>
        <w:tc>
          <w:tcPr>
            <w:tcW w:w="889" w:type="dxa"/>
          </w:tcPr>
          <w:p w:rsidR="000B26DD" w:rsidRPr="00B24613" w:rsidRDefault="000B26DD" w:rsidP="00BA2282">
            <w:pPr>
              <w:spacing w:beforeLines="50" w:before="120" w:line="380" w:lineRule="exact"/>
              <w:ind w:right="-11"/>
              <w:jc w:val="center"/>
              <w:rPr>
                <w:rFonts w:asciiTheme="minorEastAsia" w:eastAsiaTheme="minorEastAsia" w:hAnsiTheme="minorEastAsia" w:cs="微软雅黑"/>
                <w:sz w:val="24"/>
              </w:rPr>
            </w:pPr>
          </w:p>
        </w:tc>
        <w:tc>
          <w:tcPr>
            <w:tcW w:w="1407" w:type="dxa"/>
          </w:tcPr>
          <w:p w:rsidR="000B26DD" w:rsidRPr="00B24613" w:rsidRDefault="000B26DD" w:rsidP="00BA2282">
            <w:pPr>
              <w:spacing w:beforeLines="50" w:before="120" w:line="380" w:lineRule="exact"/>
              <w:ind w:right="-11"/>
              <w:jc w:val="center"/>
              <w:rPr>
                <w:rFonts w:asciiTheme="minorEastAsia" w:eastAsiaTheme="minorEastAsia" w:hAnsiTheme="minorEastAsia" w:cs="微软雅黑"/>
                <w:sz w:val="24"/>
              </w:rPr>
            </w:pPr>
          </w:p>
        </w:tc>
        <w:tc>
          <w:tcPr>
            <w:tcW w:w="1452" w:type="dxa"/>
          </w:tcPr>
          <w:p w:rsidR="000B26DD" w:rsidRPr="00B24613" w:rsidRDefault="000B26DD" w:rsidP="00BA2282">
            <w:pPr>
              <w:spacing w:beforeLines="50" w:before="120" w:line="380" w:lineRule="exact"/>
              <w:ind w:right="-11"/>
              <w:jc w:val="center"/>
              <w:rPr>
                <w:rFonts w:asciiTheme="minorEastAsia" w:eastAsiaTheme="minorEastAsia" w:hAnsiTheme="minorEastAsia" w:cs="微软雅黑"/>
                <w:sz w:val="24"/>
              </w:rPr>
            </w:pPr>
          </w:p>
        </w:tc>
        <w:tc>
          <w:tcPr>
            <w:tcW w:w="1705" w:type="dxa"/>
            <w:tcBorders>
              <w:left w:val="single" w:sz="4" w:space="0" w:color="auto"/>
              <w:right w:val="single" w:sz="12" w:space="0" w:color="auto"/>
            </w:tcBorders>
          </w:tcPr>
          <w:p w:rsidR="000B26DD" w:rsidRPr="00B24613" w:rsidRDefault="000B26DD" w:rsidP="00BA2282">
            <w:pPr>
              <w:spacing w:beforeLines="50" w:before="120" w:line="380" w:lineRule="exact"/>
              <w:ind w:right="-11"/>
              <w:jc w:val="center"/>
              <w:rPr>
                <w:rFonts w:asciiTheme="minorEastAsia" w:eastAsiaTheme="minorEastAsia" w:hAnsiTheme="minorEastAsia" w:cs="微软雅黑"/>
                <w:sz w:val="24"/>
              </w:rPr>
            </w:pPr>
          </w:p>
        </w:tc>
      </w:tr>
      <w:tr w:rsidR="000B26DD" w:rsidRPr="00B24613" w:rsidTr="00BA2282">
        <w:trPr>
          <w:trHeight w:val="408"/>
          <w:jc w:val="center"/>
        </w:trPr>
        <w:tc>
          <w:tcPr>
            <w:tcW w:w="781" w:type="dxa"/>
            <w:tcBorders>
              <w:left w:val="single" w:sz="12" w:space="0" w:color="auto"/>
            </w:tcBorders>
            <w:vAlign w:val="center"/>
          </w:tcPr>
          <w:p w:rsidR="000B26DD" w:rsidRPr="00B24613" w:rsidRDefault="000B26DD" w:rsidP="00BA2282">
            <w:pPr>
              <w:spacing w:beforeLines="50" w:before="120" w:line="380" w:lineRule="exact"/>
              <w:ind w:right="-11"/>
              <w:jc w:val="center"/>
              <w:rPr>
                <w:rFonts w:asciiTheme="minorEastAsia" w:eastAsiaTheme="minorEastAsia" w:hAnsiTheme="minorEastAsia" w:cs="微软雅黑"/>
                <w:sz w:val="24"/>
              </w:rPr>
            </w:pPr>
            <w:r w:rsidRPr="00B24613">
              <w:rPr>
                <w:rFonts w:asciiTheme="minorEastAsia" w:eastAsiaTheme="minorEastAsia" w:hAnsiTheme="minorEastAsia" w:cs="微软雅黑" w:hint="eastAsia"/>
                <w:sz w:val="24"/>
              </w:rPr>
              <w:t>10</w:t>
            </w:r>
          </w:p>
        </w:tc>
        <w:tc>
          <w:tcPr>
            <w:tcW w:w="1392" w:type="dxa"/>
          </w:tcPr>
          <w:p w:rsidR="000B26DD" w:rsidRPr="00B24613" w:rsidRDefault="000B26DD" w:rsidP="00BA2282">
            <w:pPr>
              <w:spacing w:beforeLines="50" w:before="120" w:line="380" w:lineRule="exact"/>
              <w:ind w:right="-11"/>
              <w:jc w:val="center"/>
              <w:rPr>
                <w:rFonts w:asciiTheme="minorEastAsia" w:eastAsiaTheme="minorEastAsia" w:hAnsiTheme="minorEastAsia" w:cs="微软雅黑"/>
                <w:sz w:val="24"/>
              </w:rPr>
            </w:pPr>
          </w:p>
        </w:tc>
        <w:tc>
          <w:tcPr>
            <w:tcW w:w="2159" w:type="dxa"/>
          </w:tcPr>
          <w:p w:rsidR="000B26DD" w:rsidRPr="00B24613" w:rsidRDefault="000B26DD" w:rsidP="00BA2282">
            <w:pPr>
              <w:spacing w:beforeLines="50" w:before="120" w:line="380" w:lineRule="exact"/>
              <w:ind w:right="-11"/>
              <w:jc w:val="center"/>
              <w:rPr>
                <w:rFonts w:asciiTheme="minorEastAsia" w:eastAsiaTheme="minorEastAsia" w:hAnsiTheme="minorEastAsia" w:cs="微软雅黑"/>
                <w:sz w:val="24"/>
              </w:rPr>
            </w:pPr>
          </w:p>
        </w:tc>
        <w:tc>
          <w:tcPr>
            <w:tcW w:w="810" w:type="dxa"/>
          </w:tcPr>
          <w:p w:rsidR="000B26DD" w:rsidRPr="00B24613" w:rsidRDefault="000B26DD" w:rsidP="00BA2282">
            <w:pPr>
              <w:spacing w:beforeLines="50" w:before="120" w:line="380" w:lineRule="exact"/>
              <w:ind w:right="-11"/>
              <w:jc w:val="center"/>
              <w:rPr>
                <w:rFonts w:asciiTheme="minorEastAsia" w:eastAsiaTheme="minorEastAsia" w:hAnsiTheme="minorEastAsia" w:cs="微软雅黑"/>
                <w:sz w:val="24"/>
              </w:rPr>
            </w:pPr>
          </w:p>
        </w:tc>
        <w:tc>
          <w:tcPr>
            <w:tcW w:w="889" w:type="dxa"/>
          </w:tcPr>
          <w:p w:rsidR="000B26DD" w:rsidRPr="00B24613" w:rsidRDefault="000B26DD" w:rsidP="00BA2282">
            <w:pPr>
              <w:spacing w:beforeLines="50" w:before="120" w:line="380" w:lineRule="exact"/>
              <w:ind w:right="-11"/>
              <w:jc w:val="center"/>
              <w:rPr>
                <w:rFonts w:asciiTheme="minorEastAsia" w:eastAsiaTheme="minorEastAsia" w:hAnsiTheme="minorEastAsia" w:cs="微软雅黑"/>
                <w:sz w:val="24"/>
              </w:rPr>
            </w:pPr>
          </w:p>
        </w:tc>
        <w:tc>
          <w:tcPr>
            <w:tcW w:w="1407" w:type="dxa"/>
          </w:tcPr>
          <w:p w:rsidR="000B26DD" w:rsidRPr="00B24613" w:rsidRDefault="000B26DD" w:rsidP="00BA2282">
            <w:pPr>
              <w:spacing w:beforeLines="50" w:before="120" w:line="380" w:lineRule="exact"/>
              <w:ind w:right="-11"/>
              <w:jc w:val="center"/>
              <w:rPr>
                <w:rFonts w:asciiTheme="minorEastAsia" w:eastAsiaTheme="minorEastAsia" w:hAnsiTheme="minorEastAsia" w:cs="微软雅黑"/>
                <w:sz w:val="24"/>
              </w:rPr>
            </w:pPr>
          </w:p>
        </w:tc>
        <w:tc>
          <w:tcPr>
            <w:tcW w:w="1452" w:type="dxa"/>
          </w:tcPr>
          <w:p w:rsidR="000B26DD" w:rsidRPr="00B24613" w:rsidRDefault="000B26DD" w:rsidP="00BA2282">
            <w:pPr>
              <w:spacing w:beforeLines="50" w:before="120" w:line="380" w:lineRule="exact"/>
              <w:ind w:right="-11"/>
              <w:jc w:val="center"/>
              <w:rPr>
                <w:rFonts w:asciiTheme="minorEastAsia" w:eastAsiaTheme="minorEastAsia" w:hAnsiTheme="minorEastAsia" w:cs="微软雅黑"/>
                <w:sz w:val="24"/>
              </w:rPr>
            </w:pPr>
          </w:p>
        </w:tc>
        <w:tc>
          <w:tcPr>
            <w:tcW w:w="1705" w:type="dxa"/>
            <w:tcBorders>
              <w:left w:val="single" w:sz="4" w:space="0" w:color="auto"/>
              <w:right w:val="single" w:sz="12" w:space="0" w:color="auto"/>
            </w:tcBorders>
          </w:tcPr>
          <w:p w:rsidR="000B26DD" w:rsidRPr="00B24613" w:rsidRDefault="000B26DD" w:rsidP="00BA2282">
            <w:pPr>
              <w:spacing w:beforeLines="50" w:before="120" w:line="380" w:lineRule="exact"/>
              <w:ind w:right="-11"/>
              <w:jc w:val="center"/>
              <w:rPr>
                <w:rFonts w:asciiTheme="minorEastAsia" w:eastAsiaTheme="minorEastAsia" w:hAnsiTheme="minorEastAsia" w:cs="微软雅黑"/>
                <w:sz w:val="24"/>
              </w:rPr>
            </w:pPr>
          </w:p>
        </w:tc>
      </w:tr>
      <w:tr w:rsidR="000B26DD" w:rsidRPr="00B24613" w:rsidTr="00BA2282">
        <w:trPr>
          <w:cantSplit/>
          <w:trHeight w:val="503"/>
          <w:jc w:val="center"/>
        </w:trPr>
        <w:tc>
          <w:tcPr>
            <w:tcW w:w="4332" w:type="dxa"/>
            <w:gridSpan w:val="3"/>
            <w:tcBorders>
              <w:left w:val="single" w:sz="12" w:space="0" w:color="auto"/>
            </w:tcBorders>
          </w:tcPr>
          <w:p w:rsidR="000B26DD" w:rsidRPr="00B24613" w:rsidRDefault="000B26DD" w:rsidP="00BA2282">
            <w:pPr>
              <w:spacing w:beforeLines="50" w:before="120" w:afterLines="50" w:after="120" w:line="380" w:lineRule="exact"/>
              <w:ind w:right="-10"/>
              <w:rPr>
                <w:rFonts w:asciiTheme="minorEastAsia" w:eastAsiaTheme="minorEastAsia" w:hAnsiTheme="minorEastAsia" w:cs="微软雅黑"/>
                <w:sz w:val="24"/>
              </w:rPr>
            </w:pPr>
            <w:r w:rsidRPr="00B24613">
              <w:rPr>
                <w:rFonts w:asciiTheme="minorEastAsia" w:eastAsiaTheme="minorEastAsia" w:hAnsiTheme="minorEastAsia" w:cs="微软雅黑" w:hint="eastAsia"/>
                <w:sz w:val="24"/>
              </w:rPr>
              <w:t>其它相关费用</w:t>
            </w:r>
          </w:p>
        </w:tc>
        <w:tc>
          <w:tcPr>
            <w:tcW w:w="6263" w:type="dxa"/>
            <w:gridSpan w:val="5"/>
            <w:tcBorders>
              <w:right w:val="single" w:sz="12" w:space="0" w:color="auto"/>
            </w:tcBorders>
          </w:tcPr>
          <w:p w:rsidR="000B26DD" w:rsidRPr="00B24613" w:rsidRDefault="000B26DD" w:rsidP="00BA2282">
            <w:pPr>
              <w:spacing w:beforeLines="50" w:before="120" w:afterLines="50" w:after="120" w:line="380" w:lineRule="exact"/>
              <w:ind w:right="-10"/>
              <w:jc w:val="center"/>
              <w:rPr>
                <w:rFonts w:asciiTheme="minorEastAsia" w:eastAsiaTheme="minorEastAsia" w:hAnsiTheme="minorEastAsia" w:cs="微软雅黑"/>
                <w:sz w:val="24"/>
              </w:rPr>
            </w:pPr>
          </w:p>
        </w:tc>
      </w:tr>
      <w:tr w:rsidR="000B26DD" w:rsidRPr="00B24613" w:rsidTr="00BA2282">
        <w:trPr>
          <w:cantSplit/>
          <w:trHeight w:val="832"/>
          <w:jc w:val="center"/>
        </w:trPr>
        <w:tc>
          <w:tcPr>
            <w:tcW w:w="4332" w:type="dxa"/>
            <w:gridSpan w:val="3"/>
            <w:tcBorders>
              <w:left w:val="single" w:sz="12" w:space="0" w:color="auto"/>
              <w:bottom w:val="single" w:sz="12" w:space="0" w:color="auto"/>
            </w:tcBorders>
          </w:tcPr>
          <w:p w:rsidR="000B26DD" w:rsidRPr="00B24613" w:rsidRDefault="000B26DD" w:rsidP="00BA2282">
            <w:pPr>
              <w:spacing w:beforeLines="50" w:before="120" w:afterLines="50" w:after="120" w:line="380" w:lineRule="exact"/>
              <w:ind w:right="-10"/>
              <w:rPr>
                <w:rFonts w:asciiTheme="minorEastAsia" w:eastAsiaTheme="minorEastAsia" w:hAnsiTheme="minorEastAsia" w:cs="微软雅黑"/>
                <w:sz w:val="24"/>
              </w:rPr>
            </w:pPr>
            <w:r w:rsidRPr="00B24613">
              <w:rPr>
                <w:rFonts w:asciiTheme="minorEastAsia" w:eastAsiaTheme="minorEastAsia" w:hAnsiTheme="minorEastAsia" w:cs="微软雅黑" w:hint="eastAsia"/>
                <w:sz w:val="24"/>
              </w:rPr>
              <w:t>合计总价（应与开标一览表中投标总价相一致）</w:t>
            </w:r>
          </w:p>
        </w:tc>
        <w:tc>
          <w:tcPr>
            <w:tcW w:w="6263" w:type="dxa"/>
            <w:gridSpan w:val="5"/>
            <w:tcBorders>
              <w:bottom w:val="single" w:sz="12" w:space="0" w:color="auto"/>
              <w:right w:val="single" w:sz="12" w:space="0" w:color="auto"/>
            </w:tcBorders>
          </w:tcPr>
          <w:p w:rsidR="000B26DD" w:rsidRPr="00B24613" w:rsidRDefault="000B26DD" w:rsidP="00BA2282">
            <w:pPr>
              <w:spacing w:beforeLines="50" w:before="120" w:afterLines="50" w:after="120" w:line="380" w:lineRule="exact"/>
              <w:ind w:right="-10"/>
              <w:jc w:val="center"/>
              <w:rPr>
                <w:rFonts w:asciiTheme="minorEastAsia" w:eastAsiaTheme="minorEastAsia" w:hAnsiTheme="minorEastAsia" w:cs="微软雅黑"/>
                <w:sz w:val="24"/>
              </w:rPr>
            </w:pPr>
          </w:p>
        </w:tc>
      </w:tr>
    </w:tbl>
    <w:p w:rsidR="000B26DD" w:rsidRPr="00B24613" w:rsidRDefault="000B26DD" w:rsidP="000B26DD">
      <w:pPr>
        <w:snapToGrid w:val="0"/>
        <w:spacing w:before="50" w:after="50"/>
        <w:ind w:firstLineChars="200" w:firstLine="442"/>
        <w:jc w:val="left"/>
        <w:rPr>
          <w:rFonts w:asciiTheme="minorEastAsia" w:eastAsiaTheme="minorEastAsia" w:hAnsiTheme="minorEastAsia" w:cs="微软雅黑"/>
          <w:b/>
          <w:sz w:val="22"/>
          <w:szCs w:val="22"/>
        </w:rPr>
      </w:pPr>
      <w:r w:rsidRPr="00B24613">
        <w:rPr>
          <w:rFonts w:asciiTheme="minorEastAsia" w:eastAsiaTheme="minorEastAsia" w:hAnsiTheme="minorEastAsia" w:cs="微软雅黑" w:hint="eastAsia"/>
          <w:b/>
          <w:sz w:val="22"/>
          <w:szCs w:val="22"/>
        </w:rPr>
        <w:t>注：投标方在填报报价明细表时应按照采购需求服务清单内容逐项报价，包括但不仅限于以上内容，否则有可能被视为无效报价文件。</w:t>
      </w:r>
    </w:p>
    <w:p w:rsidR="000B26DD" w:rsidRPr="00B24613" w:rsidRDefault="000B26DD" w:rsidP="000B26DD">
      <w:pPr>
        <w:snapToGrid w:val="0"/>
        <w:spacing w:before="50" w:after="50" w:line="480" w:lineRule="auto"/>
        <w:ind w:leftChars="42" w:left="88" w:rightChars="-389" w:right="-817" w:firstLineChars="236" w:firstLine="566"/>
        <w:rPr>
          <w:rFonts w:asciiTheme="minorEastAsia" w:eastAsiaTheme="minorEastAsia" w:hAnsiTheme="minorEastAsia" w:cs="微软雅黑"/>
          <w:sz w:val="24"/>
          <w:szCs w:val="20"/>
        </w:rPr>
      </w:pPr>
      <w:r w:rsidRPr="00B24613">
        <w:rPr>
          <w:rFonts w:asciiTheme="minorEastAsia" w:eastAsiaTheme="minorEastAsia" w:hAnsiTheme="minorEastAsia" w:cs="微软雅黑" w:hint="eastAsia"/>
          <w:sz w:val="24"/>
          <w:szCs w:val="20"/>
        </w:rPr>
        <w:t xml:space="preserve">投标方名称（盖章）：                  </w:t>
      </w:r>
    </w:p>
    <w:p w:rsidR="000B26DD" w:rsidRPr="00B24613" w:rsidRDefault="000B26DD" w:rsidP="000B26DD">
      <w:pPr>
        <w:snapToGrid w:val="0"/>
        <w:spacing w:before="50" w:after="50" w:line="480" w:lineRule="auto"/>
        <w:ind w:leftChars="42" w:left="88" w:rightChars="-389" w:right="-817" w:firstLineChars="236" w:firstLine="566"/>
        <w:rPr>
          <w:rFonts w:asciiTheme="minorEastAsia" w:eastAsiaTheme="minorEastAsia" w:hAnsiTheme="minorEastAsia" w:cs="微软雅黑"/>
          <w:sz w:val="24"/>
          <w:szCs w:val="20"/>
        </w:rPr>
      </w:pPr>
      <w:r w:rsidRPr="00B24613">
        <w:rPr>
          <w:rFonts w:asciiTheme="minorEastAsia" w:eastAsiaTheme="minorEastAsia" w:hAnsiTheme="minorEastAsia" w:cs="微软雅黑" w:hint="eastAsia"/>
          <w:sz w:val="24"/>
          <w:szCs w:val="20"/>
        </w:rPr>
        <w:t>日期：  年   月   日</w:t>
      </w:r>
    </w:p>
    <w:p w:rsidR="000B26DD" w:rsidRPr="00B24613" w:rsidRDefault="000B26DD" w:rsidP="000B26DD">
      <w:pPr>
        <w:pStyle w:val="a8"/>
        <w:rPr>
          <w:rFonts w:asciiTheme="minorEastAsia" w:eastAsiaTheme="minorEastAsia" w:hAnsiTheme="minorEastAsia"/>
          <w:lang w:val="en-US"/>
        </w:rPr>
      </w:pPr>
    </w:p>
    <w:sectPr w:rsidR="000B26DD" w:rsidRPr="00B24613" w:rsidSect="000B26DD">
      <w:headerReference w:type="even" r:id="rId11"/>
      <w:headerReference w:type="default" r:id="rId12"/>
      <w:footerReference w:type="even" r:id="rId13"/>
      <w:footerReference w:type="default" r:id="rId14"/>
      <w:headerReference w:type="first" r:id="rId15"/>
      <w:pgSz w:w="11906" w:h="16838"/>
      <w:pgMar w:top="1474" w:right="1797" w:bottom="1247" w:left="1797" w:header="851" w:footer="851" w:gutter="0"/>
      <w:pgNumType w:start="0"/>
      <w:cols w:space="720"/>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1780" w:rsidRDefault="00221780">
      <w:r>
        <w:separator/>
      </w:r>
    </w:p>
  </w:endnote>
  <w:endnote w:type="continuationSeparator" w:id="0">
    <w:p w:rsidR="00221780" w:rsidRDefault="00221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仿宋_GB2312">
    <w:altName w:val="仿宋"/>
    <w:charset w:val="86"/>
    <w:family w:val="modern"/>
    <w:pitch w:val="default"/>
    <w:sig w:usb0="00000000" w:usb1="0000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华文宋体">
    <w:panose1 w:val="02010600040101010101"/>
    <w:charset w:val="86"/>
    <w:family w:val="auto"/>
    <w:pitch w:val="variable"/>
    <w:sig w:usb0="00000287" w:usb1="080F0000" w:usb2="00000010" w:usb3="00000000" w:csb0="0004009F" w:csb1="00000000"/>
  </w:font>
  <w:font w:name="Arial Unicode MS">
    <w:panose1 w:val="020B0604020202020204"/>
    <w:charset w:val="86"/>
    <w:family w:val="swiss"/>
    <w:pitch w:val="variable"/>
    <w:sig w:usb0="F7FFAFFF" w:usb1="E9DFFFFF" w:usb2="0000003F" w:usb3="00000000" w:csb0="003F01FF" w:csb1="00000000"/>
  </w:font>
  <w:font w:name="幼圆">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楷体_GB2312">
    <w:altName w:val="楷体"/>
    <w:charset w:val="86"/>
    <w:family w:val="modern"/>
    <w:pitch w:val="default"/>
    <w:sig w:usb0="00000000" w:usb1="00000000" w:usb2="0000000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华文仿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5F" w:usb2="00000000" w:usb3="00000000" w:csb0="0000019F" w:csb1="00000000"/>
  </w:font>
  <w:font w:name="长城仿宋">
    <w:altName w:val="黑体"/>
    <w:charset w:val="86"/>
    <w:family w:val="modern"/>
    <w:pitch w:val="default"/>
    <w:sig w:usb0="00000000" w:usb1="0000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entury">
    <w:panose1 w:val="02040604050505020304"/>
    <w:charset w:val="00"/>
    <w:family w:val="roman"/>
    <w:pitch w:val="variable"/>
    <w:sig w:usb0="00000287" w:usb1="00000000" w:usb2="00000000" w:usb3="00000000" w:csb0="0000009F" w:csb1="00000000"/>
  </w:font>
  <w:font w:name="方正仿宋_GB2312">
    <w:altName w:val="仿宋"/>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45E" w:rsidRDefault="005A347C">
    <w:pPr>
      <w:pStyle w:val="afa"/>
      <w:framePr w:wrap="around" w:vAnchor="text" w:hAnchor="margin" w:xAlign="center" w:y="1"/>
      <w:rPr>
        <w:rStyle w:val="aff9"/>
      </w:rPr>
    </w:pPr>
    <w:r>
      <w:rPr>
        <w:rStyle w:val="aff9"/>
      </w:rPr>
      <w:fldChar w:fldCharType="begin"/>
    </w:r>
    <w:r>
      <w:rPr>
        <w:rStyle w:val="aff9"/>
      </w:rPr>
      <w:instrText xml:space="preserve">PAGE  </w:instrText>
    </w:r>
    <w:r>
      <w:rPr>
        <w:rStyle w:val="aff9"/>
      </w:rPr>
      <w:fldChar w:fldCharType="end"/>
    </w:r>
  </w:p>
  <w:p w:rsidR="00C3045E" w:rsidRDefault="00C3045E">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45E" w:rsidRDefault="005A347C">
    <w:pPr>
      <w:pStyle w:val="afa"/>
      <w:framePr w:wrap="around" w:vAnchor="text" w:hAnchor="margin" w:xAlign="center" w:y="1"/>
      <w:rPr>
        <w:rStyle w:val="aff9"/>
      </w:rPr>
    </w:pPr>
    <w:r>
      <w:rPr>
        <w:rStyle w:val="aff9"/>
      </w:rPr>
      <w:fldChar w:fldCharType="begin"/>
    </w:r>
    <w:r>
      <w:rPr>
        <w:rStyle w:val="aff9"/>
      </w:rPr>
      <w:instrText xml:space="preserve">PAGE  </w:instrText>
    </w:r>
    <w:r>
      <w:rPr>
        <w:rStyle w:val="aff9"/>
      </w:rPr>
      <w:fldChar w:fldCharType="separate"/>
    </w:r>
    <w:r w:rsidR="00106923">
      <w:rPr>
        <w:rStyle w:val="aff9"/>
        <w:noProof/>
      </w:rPr>
      <w:t>30</w:t>
    </w:r>
    <w:r>
      <w:rPr>
        <w:rStyle w:val="aff9"/>
      </w:rPr>
      <w:fldChar w:fldCharType="end"/>
    </w:r>
  </w:p>
  <w:p w:rsidR="00C3045E" w:rsidRDefault="00C3045E">
    <w:pPr>
      <w:autoSpaceDE w:val="0"/>
      <w:autoSpaceDN w:val="0"/>
      <w:adjustRightInd w:val="0"/>
      <w:ind w:firstLine="480"/>
      <w:jc w:val="left"/>
      <w:rPr>
        <w:rFonts w:ascii="宋体"/>
        <w:kern w:val="0"/>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1780" w:rsidRDefault="00221780">
      <w:r>
        <w:separator/>
      </w:r>
    </w:p>
  </w:footnote>
  <w:footnote w:type="continuationSeparator" w:id="0">
    <w:p w:rsidR="00221780" w:rsidRDefault="002217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45E" w:rsidRDefault="00C3045E">
    <w:pPr>
      <w:pStyle w:val="afb"/>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45E" w:rsidRDefault="00C3045E">
    <w:pPr>
      <w:autoSpaceDE w:val="0"/>
      <w:autoSpaceDN w:val="0"/>
      <w:adjustRightInd w:val="0"/>
      <w:ind w:firstLine="480"/>
      <w:jc w:val="left"/>
      <w:rPr>
        <w:rFonts w:ascii="宋体"/>
        <w:kern w:val="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45E" w:rsidRDefault="00C3045E">
    <w:pPr>
      <w:pStyle w:val="afb"/>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6EB8F58"/>
    <w:multiLevelType w:val="singleLevel"/>
    <w:tmpl w:val="B6EB8F58"/>
    <w:lvl w:ilvl="0">
      <w:start w:val="1"/>
      <w:numFmt w:val="upperLetter"/>
      <w:lvlText w:val="%1."/>
      <w:lvlJc w:val="left"/>
      <w:pPr>
        <w:ind w:left="425" w:hanging="425"/>
      </w:pPr>
      <w:rPr>
        <w:rFonts w:hint="default"/>
      </w:rPr>
    </w:lvl>
  </w:abstractNum>
  <w:abstractNum w:abstractNumId="1">
    <w:nsid w:val="FFFFFF7E"/>
    <w:multiLevelType w:val="singleLevel"/>
    <w:tmpl w:val="FFFFFF7E"/>
    <w:lvl w:ilvl="0">
      <w:start w:val="1"/>
      <w:numFmt w:val="decimal"/>
      <w:pStyle w:val="3"/>
      <w:lvlText w:val="%1."/>
      <w:lvlJc w:val="left"/>
      <w:pPr>
        <w:tabs>
          <w:tab w:val="left" w:pos="1200"/>
        </w:tabs>
        <w:ind w:leftChars="400" w:left="1200" w:hangingChars="200" w:hanging="360"/>
      </w:pPr>
    </w:lvl>
  </w:abstractNum>
  <w:abstractNum w:abstractNumId="2">
    <w:nsid w:val="FFFFFF88"/>
    <w:multiLevelType w:val="singleLevel"/>
    <w:tmpl w:val="FFFFFF88"/>
    <w:lvl w:ilvl="0">
      <w:start w:val="1"/>
      <w:numFmt w:val="decimal"/>
      <w:pStyle w:val="a"/>
      <w:lvlText w:val="%1."/>
      <w:lvlJc w:val="left"/>
      <w:pPr>
        <w:tabs>
          <w:tab w:val="left" w:pos="360"/>
        </w:tabs>
        <w:ind w:left="360" w:hangingChars="200" w:hanging="360"/>
      </w:pPr>
    </w:lvl>
  </w:abstractNum>
  <w:abstractNum w:abstractNumId="3">
    <w:nsid w:val="FFFFFF89"/>
    <w:multiLevelType w:val="singleLevel"/>
    <w:tmpl w:val="FFFFFF89"/>
    <w:lvl w:ilvl="0">
      <w:start w:val="1"/>
      <w:numFmt w:val="bullet"/>
      <w:pStyle w:val="Table-ColHead"/>
      <w:lvlText w:val=""/>
      <w:lvlJc w:val="left"/>
      <w:pPr>
        <w:tabs>
          <w:tab w:val="left" w:pos="360"/>
        </w:tabs>
        <w:ind w:left="360" w:hanging="360"/>
      </w:pPr>
      <w:rPr>
        <w:rFonts w:ascii="Wingdings" w:hAnsi="Wingdings" w:hint="default"/>
      </w:rPr>
    </w:lvl>
  </w:abstractNum>
  <w:abstractNum w:abstractNumId="4">
    <w:nsid w:val="00000003"/>
    <w:multiLevelType w:val="multilevel"/>
    <w:tmpl w:val="00000003"/>
    <w:lvl w:ilvl="0">
      <w:start w:val="1"/>
      <w:numFmt w:val="japaneseCounting"/>
      <w:lvlText w:val="%1、"/>
      <w:lvlJc w:val="left"/>
      <w:pPr>
        <w:tabs>
          <w:tab w:val="left" w:pos="420"/>
        </w:tabs>
        <w:ind w:left="420" w:hanging="420"/>
      </w:pPr>
      <w:rPr>
        <w:rFonts w:hint="default"/>
      </w:rPr>
    </w:lvl>
    <w:lvl w:ilvl="1">
      <w:start w:val="1"/>
      <w:numFmt w:val="decimal"/>
      <w:lvlText w:val="%2、"/>
      <w:lvlJc w:val="left"/>
      <w:pPr>
        <w:tabs>
          <w:tab w:val="left" w:pos="360"/>
        </w:tabs>
        <w:ind w:left="360" w:hanging="360"/>
      </w:pPr>
      <w:rPr>
        <w:rFonts w:hint="default"/>
        <w:b/>
      </w:rPr>
    </w:lvl>
    <w:lvl w:ilvl="2">
      <w:start w:val="1"/>
      <w:numFmt w:val="decimal"/>
      <w:lvlText w:val="（%3）"/>
      <w:lvlJc w:val="left"/>
      <w:pPr>
        <w:tabs>
          <w:tab w:val="left" w:pos="1560"/>
        </w:tabs>
        <w:ind w:left="1560" w:hanging="720"/>
      </w:pPr>
      <w:rPr>
        <w:rFonts w:hint="default"/>
      </w:rPr>
    </w:lvl>
    <w:lvl w:ilvl="3">
      <w:start w:val="1"/>
      <w:numFmt w:val="decimal"/>
      <w:lvlText w:val="%4."/>
      <w:lvlJc w:val="left"/>
      <w:pPr>
        <w:tabs>
          <w:tab w:val="left" w:pos="600"/>
        </w:tabs>
        <w:ind w:left="60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02A7620"/>
    <w:multiLevelType w:val="multilevel"/>
    <w:tmpl w:val="FFDA0F80"/>
    <w:lvl w:ilvl="0">
      <w:start w:val="1"/>
      <w:numFmt w:val="upperLetter"/>
      <w:lvlText w:val="%1."/>
      <w:lvlJc w:val="left"/>
      <w:pPr>
        <w:tabs>
          <w:tab w:val="left" w:pos="420"/>
        </w:tabs>
        <w:ind w:left="420" w:hanging="420"/>
      </w:pPr>
      <w:rPr>
        <w:rFonts w:ascii="宋体" w:eastAsia="宋体" w:hAnsi="宋体" w:hint="eastAsia"/>
        <w:sz w:val="24"/>
        <w:szCs w:val="24"/>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nsid w:val="03690DAD"/>
    <w:multiLevelType w:val="multilevel"/>
    <w:tmpl w:val="FFDA0F80"/>
    <w:lvl w:ilvl="0">
      <w:start w:val="1"/>
      <w:numFmt w:val="upperLetter"/>
      <w:lvlText w:val="%1."/>
      <w:lvlJc w:val="left"/>
      <w:pPr>
        <w:tabs>
          <w:tab w:val="left" w:pos="420"/>
        </w:tabs>
        <w:ind w:left="420" w:hanging="420"/>
      </w:pPr>
      <w:rPr>
        <w:rFonts w:ascii="宋体" w:eastAsia="宋体" w:hAnsi="宋体" w:hint="eastAsia"/>
        <w:sz w:val="24"/>
        <w:szCs w:val="24"/>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nsid w:val="05AA6757"/>
    <w:multiLevelType w:val="singleLevel"/>
    <w:tmpl w:val="05AA6757"/>
    <w:lvl w:ilvl="0">
      <w:start w:val="1"/>
      <w:numFmt w:val="decimal"/>
      <w:suff w:val="nothing"/>
      <w:lvlText w:val="%1、"/>
      <w:lvlJc w:val="left"/>
    </w:lvl>
  </w:abstractNum>
  <w:abstractNum w:abstractNumId="8">
    <w:nsid w:val="0DB639E9"/>
    <w:multiLevelType w:val="multilevel"/>
    <w:tmpl w:val="0DB639E9"/>
    <w:lvl w:ilvl="0">
      <w:start w:val="1"/>
      <w:numFmt w:val="decimal"/>
      <w:pStyle w:val="2"/>
      <w:lvlText w:val="%1"/>
      <w:lvlJc w:val="left"/>
      <w:pPr>
        <w:tabs>
          <w:tab w:val="left" w:pos="360"/>
        </w:tabs>
        <w:ind w:left="0" w:firstLine="0"/>
      </w:pPr>
    </w:lvl>
    <w:lvl w:ilvl="1">
      <w:start w:val="1"/>
      <w:numFmt w:val="decimal"/>
      <w:pStyle w:val="1"/>
      <w:isLgl/>
      <w:lvlText w:val="%1.%2"/>
      <w:lvlJc w:val="left"/>
      <w:pPr>
        <w:tabs>
          <w:tab w:val="left" w:pos="720"/>
        </w:tabs>
        <w:ind w:left="0" w:firstLine="0"/>
      </w:pPr>
    </w:lvl>
    <w:lvl w:ilvl="2">
      <w:start w:val="1"/>
      <w:numFmt w:val="decimal"/>
      <w:isLgl/>
      <w:lvlText w:val="%1.%2.%3"/>
      <w:lvlJc w:val="left"/>
      <w:pPr>
        <w:tabs>
          <w:tab w:val="left" w:pos="1440"/>
        </w:tabs>
        <w:ind w:left="0" w:firstLine="0"/>
      </w:pPr>
    </w:lvl>
    <w:lvl w:ilvl="3">
      <w:start w:val="1"/>
      <w:numFmt w:val="decimal"/>
      <w:isLgl/>
      <w:lvlText w:val="%1.%2.%3.%4"/>
      <w:lvlJc w:val="left"/>
      <w:pPr>
        <w:tabs>
          <w:tab w:val="left" w:pos="1800"/>
        </w:tabs>
        <w:ind w:left="0" w:firstLine="0"/>
      </w:pPr>
    </w:lvl>
    <w:lvl w:ilvl="4">
      <w:start w:val="1"/>
      <w:numFmt w:val="decimal"/>
      <w:isLgl/>
      <w:lvlText w:val="%1.%2.%3.%4.%5"/>
      <w:lvlJc w:val="left"/>
      <w:pPr>
        <w:tabs>
          <w:tab w:val="left" w:pos="570"/>
        </w:tabs>
        <w:ind w:left="570" w:hanging="570"/>
      </w:pPr>
    </w:lvl>
    <w:lvl w:ilvl="5">
      <w:start w:val="1"/>
      <w:numFmt w:val="decimal"/>
      <w:isLgl/>
      <w:lvlText w:val="%1.%2.%3.%4.%5.%6"/>
      <w:lvlJc w:val="left"/>
      <w:pPr>
        <w:tabs>
          <w:tab w:val="left" w:pos="570"/>
        </w:tabs>
        <w:ind w:left="570" w:hanging="570"/>
      </w:pPr>
    </w:lvl>
    <w:lvl w:ilvl="6">
      <w:start w:val="1"/>
      <w:numFmt w:val="decimal"/>
      <w:isLgl/>
      <w:lvlText w:val="%1.%2.%3.%4.%5.%6.%7"/>
      <w:lvlJc w:val="left"/>
      <w:pPr>
        <w:tabs>
          <w:tab w:val="left" w:pos="570"/>
        </w:tabs>
        <w:ind w:left="570" w:hanging="570"/>
      </w:pPr>
    </w:lvl>
    <w:lvl w:ilvl="7">
      <w:start w:val="1"/>
      <w:numFmt w:val="decimal"/>
      <w:isLgl/>
      <w:lvlText w:val="%1.%2.%3.%4.%5.%6.%7.%8"/>
      <w:lvlJc w:val="left"/>
      <w:pPr>
        <w:tabs>
          <w:tab w:val="left" w:pos="570"/>
        </w:tabs>
        <w:ind w:left="570" w:hanging="570"/>
      </w:pPr>
    </w:lvl>
    <w:lvl w:ilvl="8">
      <w:start w:val="1"/>
      <w:numFmt w:val="decimal"/>
      <w:isLgl/>
      <w:lvlText w:val="%1.%2.%3.%4.%5.%6.%7.%8.%9"/>
      <w:lvlJc w:val="left"/>
      <w:pPr>
        <w:tabs>
          <w:tab w:val="left" w:pos="570"/>
        </w:tabs>
        <w:ind w:left="570" w:hanging="570"/>
      </w:pPr>
    </w:lvl>
  </w:abstractNum>
  <w:abstractNum w:abstractNumId="9">
    <w:nsid w:val="10635673"/>
    <w:multiLevelType w:val="multilevel"/>
    <w:tmpl w:val="10635673"/>
    <w:lvl w:ilvl="0">
      <w:start w:val="1"/>
      <w:numFmt w:val="decimal"/>
      <w:pStyle w:val="20"/>
      <w:lvlText w:val="%1."/>
      <w:lvlJc w:val="left"/>
      <w:pPr>
        <w:tabs>
          <w:tab w:val="left" w:pos="1000"/>
        </w:tabs>
        <w:ind w:left="1000" w:hanging="360"/>
      </w:pPr>
      <w:rPr>
        <w:rFonts w:hint="default"/>
      </w:rPr>
    </w:lvl>
    <w:lvl w:ilvl="1">
      <w:start w:val="1"/>
      <w:numFmt w:val="lowerLetter"/>
      <w:lvlText w:val="%2)"/>
      <w:lvlJc w:val="left"/>
      <w:pPr>
        <w:tabs>
          <w:tab w:val="left" w:pos="1480"/>
        </w:tabs>
        <w:ind w:left="1480" w:hanging="420"/>
      </w:pPr>
    </w:lvl>
    <w:lvl w:ilvl="2">
      <w:start w:val="1"/>
      <w:numFmt w:val="lowerRoman"/>
      <w:lvlText w:val="%3."/>
      <w:lvlJc w:val="right"/>
      <w:pPr>
        <w:tabs>
          <w:tab w:val="left" w:pos="1900"/>
        </w:tabs>
        <w:ind w:left="1900" w:hanging="420"/>
      </w:pPr>
    </w:lvl>
    <w:lvl w:ilvl="3">
      <w:start w:val="1"/>
      <w:numFmt w:val="decimal"/>
      <w:lvlText w:val="%4."/>
      <w:lvlJc w:val="left"/>
      <w:pPr>
        <w:tabs>
          <w:tab w:val="left" w:pos="2320"/>
        </w:tabs>
        <w:ind w:left="2320" w:hanging="420"/>
      </w:pPr>
    </w:lvl>
    <w:lvl w:ilvl="4">
      <w:start w:val="1"/>
      <w:numFmt w:val="lowerLetter"/>
      <w:lvlText w:val="%5)"/>
      <w:lvlJc w:val="left"/>
      <w:pPr>
        <w:tabs>
          <w:tab w:val="left" w:pos="2740"/>
        </w:tabs>
        <w:ind w:left="2740" w:hanging="420"/>
      </w:pPr>
    </w:lvl>
    <w:lvl w:ilvl="5">
      <w:start w:val="1"/>
      <w:numFmt w:val="lowerRoman"/>
      <w:lvlText w:val="%6."/>
      <w:lvlJc w:val="right"/>
      <w:pPr>
        <w:tabs>
          <w:tab w:val="left" w:pos="3160"/>
        </w:tabs>
        <w:ind w:left="3160" w:hanging="420"/>
      </w:pPr>
    </w:lvl>
    <w:lvl w:ilvl="6">
      <w:start w:val="1"/>
      <w:numFmt w:val="decimal"/>
      <w:lvlText w:val="%7."/>
      <w:lvlJc w:val="left"/>
      <w:pPr>
        <w:tabs>
          <w:tab w:val="left" w:pos="3580"/>
        </w:tabs>
        <w:ind w:left="3580" w:hanging="420"/>
      </w:pPr>
    </w:lvl>
    <w:lvl w:ilvl="7">
      <w:start w:val="1"/>
      <w:numFmt w:val="lowerLetter"/>
      <w:lvlText w:val="%8)"/>
      <w:lvlJc w:val="left"/>
      <w:pPr>
        <w:tabs>
          <w:tab w:val="left" w:pos="4000"/>
        </w:tabs>
        <w:ind w:left="4000" w:hanging="420"/>
      </w:pPr>
    </w:lvl>
    <w:lvl w:ilvl="8">
      <w:start w:val="1"/>
      <w:numFmt w:val="lowerRoman"/>
      <w:lvlText w:val="%9."/>
      <w:lvlJc w:val="right"/>
      <w:pPr>
        <w:tabs>
          <w:tab w:val="left" w:pos="4420"/>
        </w:tabs>
        <w:ind w:left="4420" w:hanging="420"/>
      </w:pPr>
    </w:lvl>
  </w:abstractNum>
  <w:abstractNum w:abstractNumId="10">
    <w:nsid w:val="11268450"/>
    <w:multiLevelType w:val="singleLevel"/>
    <w:tmpl w:val="11268450"/>
    <w:lvl w:ilvl="0">
      <w:start w:val="1"/>
      <w:numFmt w:val="decimal"/>
      <w:suff w:val="space"/>
      <w:lvlText w:val="%1."/>
      <w:lvlJc w:val="left"/>
    </w:lvl>
  </w:abstractNum>
  <w:abstractNum w:abstractNumId="11">
    <w:nsid w:val="171359DD"/>
    <w:multiLevelType w:val="multilevel"/>
    <w:tmpl w:val="171359DD"/>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pStyle w:val="a0"/>
      <w:lvlText w:val=""/>
      <w:lvlJc w:val="left"/>
      <w:pPr>
        <w:tabs>
          <w:tab w:val="left" w:pos="3780"/>
        </w:tabs>
        <w:ind w:left="3780" w:hanging="420"/>
      </w:pPr>
      <w:rPr>
        <w:rFonts w:ascii="Wingdings" w:hAnsi="Wingdings" w:hint="default"/>
      </w:rPr>
    </w:lvl>
  </w:abstractNum>
  <w:abstractNum w:abstractNumId="12">
    <w:nsid w:val="17486058"/>
    <w:multiLevelType w:val="multilevel"/>
    <w:tmpl w:val="17486058"/>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1260"/>
        </w:tabs>
        <w:ind w:left="1260" w:hanging="420"/>
      </w:pPr>
    </w:lvl>
    <w:lvl w:ilvl="2">
      <w:start w:val="1"/>
      <w:numFmt w:val="lowerRoman"/>
      <w:pStyle w:val="21"/>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13">
    <w:nsid w:val="1842DCD2"/>
    <w:multiLevelType w:val="singleLevel"/>
    <w:tmpl w:val="1842DCD2"/>
    <w:lvl w:ilvl="0">
      <w:start w:val="1"/>
      <w:numFmt w:val="decimal"/>
      <w:lvlText w:val="%1."/>
      <w:lvlJc w:val="left"/>
      <w:pPr>
        <w:tabs>
          <w:tab w:val="left" w:pos="312"/>
        </w:tabs>
      </w:pPr>
    </w:lvl>
  </w:abstractNum>
  <w:abstractNum w:abstractNumId="14">
    <w:nsid w:val="18A777E8"/>
    <w:multiLevelType w:val="multilevel"/>
    <w:tmpl w:val="18A777E8"/>
    <w:lvl w:ilvl="0">
      <w:start w:val="1"/>
      <w:numFmt w:val="decimal"/>
      <w:suff w:val="nothing"/>
      <w:lvlText w:val="%1."/>
      <w:lvlJc w:val="left"/>
      <w:pPr>
        <w:ind w:left="0" w:firstLine="0"/>
      </w:pPr>
      <w:rPr>
        <w:rFonts w:hint="eastAsia"/>
        <w:b/>
        <w:i w:val="0"/>
        <w:sz w:val="32"/>
        <w:szCs w:val="32"/>
      </w:rPr>
    </w:lvl>
    <w:lvl w:ilvl="1">
      <w:numFmt w:val="decimal"/>
      <w:pStyle w:val="4"/>
      <w:suff w:val="nothing"/>
      <w:lvlText w:val="%1.%2."/>
      <w:lvlJc w:val="left"/>
      <w:pPr>
        <w:ind w:left="380" w:hanging="380"/>
      </w:pPr>
      <w:rPr>
        <w:rFonts w:hint="eastAsia"/>
        <w:b/>
        <w:i w:val="0"/>
        <w:sz w:val="28"/>
        <w:szCs w:val="28"/>
      </w:rPr>
    </w:lvl>
    <w:lvl w:ilvl="2">
      <w:start w:val="1"/>
      <w:numFmt w:val="decimal"/>
      <w:suff w:val="nothing"/>
      <w:lvlText w:val="%1.%2.%3."/>
      <w:lvlJc w:val="left"/>
      <w:pPr>
        <w:ind w:left="0" w:firstLine="0"/>
      </w:pPr>
      <w:rPr>
        <w:rFonts w:hint="eastAsia"/>
        <w:b/>
        <w:i w:val="0"/>
        <w:sz w:val="24"/>
        <w:szCs w:val="24"/>
      </w:rPr>
    </w:lvl>
    <w:lvl w:ilvl="3">
      <w:start w:val="1"/>
      <w:numFmt w:val="decimal"/>
      <w:suff w:val="nothing"/>
      <w:lvlText w:val="%1.%2.%3.%4."/>
      <w:lvlJc w:val="left"/>
      <w:pPr>
        <w:ind w:left="0" w:firstLine="0"/>
      </w:pPr>
      <w:rPr>
        <w:rFonts w:hint="eastAsia"/>
        <w:b/>
        <w:i w:val="0"/>
        <w:sz w:val="21"/>
        <w:szCs w:val="21"/>
      </w:rPr>
    </w:lvl>
    <w:lvl w:ilvl="4">
      <w:start w:val="1"/>
      <w:numFmt w:val="decimal"/>
      <w:lvlText w:val="%1.%2.%3.%4.%5."/>
      <w:lvlJc w:val="left"/>
      <w:pPr>
        <w:tabs>
          <w:tab w:val="left" w:pos="9067"/>
        </w:tabs>
        <w:ind w:left="9067" w:hanging="992"/>
      </w:pPr>
      <w:rPr>
        <w:rFonts w:hint="eastAsia"/>
      </w:rPr>
    </w:lvl>
    <w:lvl w:ilvl="5">
      <w:start w:val="1"/>
      <w:numFmt w:val="decimal"/>
      <w:lvlText w:val="%1.%2.%3.%4.%5.%6."/>
      <w:lvlJc w:val="left"/>
      <w:pPr>
        <w:tabs>
          <w:tab w:val="left" w:pos="9209"/>
        </w:tabs>
        <w:ind w:left="9209" w:hanging="1134"/>
      </w:pPr>
      <w:rPr>
        <w:rFonts w:hint="eastAsia"/>
      </w:rPr>
    </w:lvl>
    <w:lvl w:ilvl="6">
      <w:start w:val="1"/>
      <w:numFmt w:val="decimal"/>
      <w:lvlText w:val="%1.%2.%3.%4.%5.%6.%7."/>
      <w:lvlJc w:val="left"/>
      <w:pPr>
        <w:tabs>
          <w:tab w:val="left" w:pos="9351"/>
        </w:tabs>
        <w:ind w:left="9351" w:hanging="1276"/>
      </w:pPr>
      <w:rPr>
        <w:rFonts w:hint="eastAsia"/>
      </w:rPr>
    </w:lvl>
    <w:lvl w:ilvl="7">
      <w:start w:val="1"/>
      <w:numFmt w:val="decimal"/>
      <w:lvlText w:val="%1.%2.%3.%4.%5.%6.%7.%8."/>
      <w:lvlJc w:val="left"/>
      <w:pPr>
        <w:tabs>
          <w:tab w:val="left" w:pos="9493"/>
        </w:tabs>
        <w:ind w:left="9493" w:hanging="1418"/>
      </w:pPr>
      <w:rPr>
        <w:rFonts w:hint="eastAsia"/>
      </w:rPr>
    </w:lvl>
    <w:lvl w:ilvl="8">
      <w:start w:val="1"/>
      <w:numFmt w:val="decimal"/>
      <w:lvlText w:val="%1.%2.%3.%4.%5.%6.%7.%8.%9."/>
      <w:lvlJc w:val="left"/>
      <w:pPr>
        <w:tabs>
          <w:tab w:val="left" w:pos="9634"/>
        </w:tabs>
        <w:ind w:left="9634" w:hanging="1559"/>
      </w:pPr>
      <w:rPr>
        <w:rFonts w:hint="eastAsia"/>
      </w:rPr>
    </w:lvl>
  </w:abstractNum>
  <w:abstractNum w:abstractNumId="15">
    <w:nsid w:val="1B9D7C62"/>
    <w:multiLevelType w:val="multilevel"/>
    <w:tmpl w:val="1B9D7C62"/>
    <w:lvl w:ilvl="0">
      <w:start w:val="1"/>
      <w:numFmt w:val="decimal"/>
      <w:pStyle w:val="10"/>
      <w:lvlText w:val="（%1）"/>
      <w:lvlJc w:val="left"/>
      <w:pPr>
        <w:tabs>
          <w:tab w:val="left" w:pos="1140"/>
        </w:tabs>
        <w:ind w:left="1140" w:hanging="720"/>
      </w:pPr>
      <w:rPr>
        <w:rFonts w:hint="eastAsia"/>
      </w:rPr>
    </w:lvl>
    <w:lvl w:ilvl="1">
      <w:start w:val="1"/>
      <w:numFmt w:val="lowerLetter"/>
      <w:pStyle w:val="public2"/>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pStyle w:val="40"/>
      <w:lvlText w:val="%4."/>
      <w:lvlJc w:val="left"/>
      <w:pPr>
        <w:tabs>
          <w:tab w:val="left" w:pos="2100"/>
        </w:tabs>
        <w:ind w:left="2100" w:hanging="420"/>
      </w:pPr>
    </w:lvl>
    <w:lvl w:ilvl="4">
      <w:start w:val="1"/>
      <w:numFmt w:val="lowerLetter"/>
      <w:pStyle w:val="public5"/>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16">
    <w:nsid w:val="1D8E1148"/>
    <w:multiLevelType w:val="singleLevel"/>
    <w:tmpl w:val="1D8E1148"/>
    <w:lvl w:ilvl="0">
      <w:start w:val="1"/>
      <w:numFmt w:val="decimal"/>
      <w:suff w:val="nothing"/>
      <w:lvlText w:val="%1、"/>
      <w:lvlJc w:val="left"/>
    </w:lvl>
  </w:abstractNum>
  <w:abstractNum w:abstractNumId="17">
    <w:nsid w:val="1F1468F9"/>
    <w:multiLevelType w:val="multilevel"/>
    <w:tmpl w:val="1F1468F9"/>
    <w:lvl w:ilvl="0">
      <w:start w:val="1"/>
      <w:numFmt w:val="japaneseCounting"/>
      <w:pStyle w:val="11"/>
      <w:lvlText w:val="%1、"/>
      <w:lvlJc w:val="left"/>
      <w:pPr>
        <w:tabs>
          <w:tab w:val="left" w:pos="1360"/>
        </w:tabs>
        <w:ind w:left="1360" w:hanging="720"/>
      </w:pPr>
      <w:rPr>
        <w:rFonts w:hint="default"/>
      </w:rPr>
    </w:lvl>
    <w:lvl w:ilvl="1">
      <w:start w:val="1"/>
      <w:numFmt w:val="lowerLetter"/>
      <w:pStyle w:val="22"/>
      <w:lvlText w:val="%2)"/>
      <w:lvlJc w:val="left"/>
      <w:pPr>
        <w:tabs>
          <w:tab w:val="left" w:pos="1480"/>
        </w:tabs>
        <w:ind w:left="1480" w:hanging="420"/>
      </w:pPr>
    </w:lvl>
    <w:lvl w:ilvl="2">
      <w:start w:val="1"/>
      <w:numFmt w:val="lowerRoman"/>
      <w:pStyle w:val="30"/>
      <w:lvlText w:val="%3."/>
      <w:lvlJc w:val="right"/>
      <w:pPr>
        <w:tabs>
          <w:tab w:val="left" w:pos="1900"/>
        </w:tabs>
        <w:ind w:left="1900" w:hanging="420"/>
      </w:pPr>
    </w:lvl>
    <w:lvl w:ilvl="3">
      <w:start w:val="1"/>
      <w:numFmt w:val="decimal"/>
      <w:lvlText w:val="%4."/>
      <w:lvlJc w:val="left"/>
      <w:pPr>
        <w:tabs>
          <w:tab w:val="left" w:pos="2320"/>
        </w:tabs>
        <w:ind w:left="2320" w:hanging="420"/>
      </w:pPr>
    </w:lvl>
    <w:lvl w:ilvl="4">
      <w:start w:val="1"/>
      <w:numFmt w:val="lowerLetter"/>
      <w:lvlText w:val="%5)"/>
      <w:lvlJc w:val="left"/>
      <w:pPr>
        <w:tabs>
          <w:tab w:val="left" w:pos="2740"/>
        </w:tabs>
        <w:ind w:left="2740" w:hanging="420"/>
      </w:pPr>
    </w:lvl>
    <w:lvl w:ilvl="5">
      <w:start w:val="1"/>
      <w:numFmt w:val="lowerRoman"/>
      <w:lvlText w:val="%6."/>
      <w:lvlJc w:val="right"/>
      <w:pPr>
        <w:tabs>
          <w:tab w:val="left" w:pos="3160"/>
        </w:tabs>
        <w:ind w:left="3160" w:hanging="420"/>
      </w:pPr>
    </w:lvl>
    <w:lvl w:ilvl="6">
      <w:start w:val="1"/>
      <w:numFmt w:val="decimal"/>
      <w:lvlText w:val="%7."/>
      <w:lvlJc w:val="left"/>
      <w:pPr>
        <w:tabs>
          <w:tab w:val="left" w:pos="3580"/>
        </w:tabs>
        <w:ind w:left="3580" w:hanging="420"/>
      </w:pPr>
    </w:lvl>
    <w:lvl w:ilvl="7">
      <w:start w:val="1"/>
      <w:numFmt w:val="lowerLetter"/>
      <w:lvlText w:val="%8)"/>
      <w:lvlJc w:val="left"/>
      <w:pPr>
        <w:tabs>
          <w:tab w:val="left" w:pos="4000"/>
        </w:tabs>
        <w:ind w:left="4000" w:hanging="420"/>
      </w:pPr>
    </w:lvl>
    <w:lvl w:ilvl="8">
      <w:start w:val="1"/>
      <w:numFmt w:val="lowerRoman"/>
      <w:lvlText w:val="%9."/>
      <w:lvlJc w:val="right"/>
      <w:pPr>
        <w:tabs>
          <w:tab w:val="left" w:pos="4420"/>
        </w:tabs>
        <w:ind w:left="4420" w:hanging="420"/>
      </w:pPr>
    </w:lvl>
  </w:abstractNum>
  <w:abstractNum w:abstractNumId="18">
    <w:nsid w:val="1FE55DAC"/>
    <w:multiLevelType w:val="singleLevel"/>
    <w:tmpl w:val="1FE55DAC"/>
    <w:lvl w:ilvl="0">
      <w:start w:val="1"/>
      <w:numFmt w:val="bullet"/>
      <w:pStyle w:val="ItemList"/>
      <w:lvlText w:val=""/>
      <w:lvlJc w:val="left"/>
      <w:pPr>
        <w:tabs>
          <w:tab w:val="left" w:pos="2126"/>
        </w:tabs>
        <w:ind w:left="2126" w:hanging="425"/>
      </w:pPr>
      <w:rPr>
        <w:rFonts w:ascii="Wingdings" w:hAnsi="Wingdings" w:hint="default"/>
        <w:sz w:val="13"/>
        <w:u w:val="none"/>
      </w:rPr>
    </w:lvl>
  </w:abstractNum>
  <w:abstractNum w:abstractNumId="19">
    <w:nsid w:val="20DB3338"/>
    <w:multiLevelType w:val="multilevel"/>
    <w:tmpl w:val="20DB3338"/>
    <w:lvl w:ilvl="0">
      <w:start w:val="4"/>
      <w:numFmt w:val="decimal"/>
      <w:lvlText w:val="%1．"/>
      <w:lvlJc w:val="left"/>
      <w:pPr>
        <w:tabs>
          <w:tab w:val="left" w:pos="360"/>
        </w:tabs>
        <w:ind w:left="360" w:hanging="360"/>
      </w:pPr>
      <w:rPr>
        <w:rFonts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37"/>
      <w:numFmt w:val="decimal"/>
      <w:lvlText w:val="%4）"/>
      <w:lvlJc w:val="left"/>
      <w:pPr>
        <w:tabs>
          <w:tab w:val="left" w:pos="2100"/>
        </w:tabs>
        <w:ind w:left="2100" w:hanging="840"/>
      </w:pPr>
      <w:rPr>
        <w:rFonts w:hint="eastAsia"/>
      </w:rPr>
    </w:lvl>
    <w:lvl w:ilvl="4">
      <w:start w:val="1"/>
      <w:numFmt w:val="decimal"/>
      <w:pStyle w:val="L1"/>
      <w:lvlText w:val="%5．"/>
      <w:lvlJc w:val="left"/>
      <w:pPr>
        <w:tabs>
          <w:tab w:val="left" w:pos="2040"/>
        </w:tabs>
        <w:ind w:left="2040" w:hanging="360"/>
      </w:pPr>
      <w:rPr>
        <w:rFonts w:hint="eastAsia"/>
      </w:r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22B247A2"/>
    <w:multiLevelType w:val="multilevel"/>
    <w:tmpl w:val="22B247A2"/>
    <w:lvl w:ilvl="0">
      <w:start w:val="1"/>
      <w:numFmt w:val="decimal"/>
      <w:pStyle w:val="public"/>
      <w:lvlText w:val="%1、"/>
      <w:lvlJc w:val="left"/>
      <w:pPr>
        <w:tabs>
          <w:tab w:val="left" w:pos="840"/>
        </w:tabs>
        <w:ind w:left="84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nsid w:val="26845082"/>
    <w:multiLevelType w:val="multilevel"/>
    <w:tmpl w:val="26845082"/>
    <w:lvl w:ilvl="0">
      <w:start w:val="1"/>
      <w:numFmt w:val="decimal"/>
      <w:pStyle w:val="30015"/>
      <w:lvlText w:val="%1."/>
      <w:lvlJc w:val="left"/>
      <w:pPr>
        <w:ind w:left="420" w:hanging="420"/>
      </w:pPr>
    </w:lvl>
    <w:lvl w:ilvl="1">
      <w:start w:val="1"/>
      <w:numFmt w:val="decimal"/>
      <w:lvlText w:val="(%2)"/>
      <w:lvlJc w:val="left"/>
      <w:pPr>
        <w:ind w:left="900" w:hanging="48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27757579"/>
    <w:multiLevelType w:val="singleLevel"/>
    <w:tmpl w:val="27757579"/>
    <w:lvl w:ilvl="0">
      <w:start w:val="1"/>
      <w:numFmt w:val="bullet"/>
      <w:pStyle w:val="public0"/>
      <w:lvlText w:val=""/>
      <w:lvlJc w:val="left"/>
      <w:pPr>
        <w:tabs>
          <w:tab w:val="left" w:pos="425"/>
        </w:tabs>
        <w:ind w:left="425" w:hanging="425"/>
      </w:pPr>
      <w:rPr>
        <w:rFonts w:ascii="Wingdings" w:hAnsi="Wingdings" w:hint="default"/>
      </w:rPr>
    </w:lvl>
  </w:abstractNum>
  <w:abstractNum w:abstractNumId="23">
    <w:nsid w:val="29EA3679"/>
    <w:multiLevelType w:val="multilevel"/>
    <w:tmpl w:val="29EA3679"/>
    <w:lvl w:ilvl="0">
      <w:start w:val="1"/>
      <w:numFmt w:val="decimal"/>
      <w:suff w:val="nothing"/>
      <w:lvlText w:val="%1"/>
      <w:lvlJc w:val="left"/>
      <w:pPr>
        <w:ind w:left="0" w:firstLine="0"/>
      </w:pPr>
      <w:rPr>
        <w:rFonts w:hint="eastAsia"/>
      </w:rPr>
    </w:lvl>
    <w:lvl w:ilvl="1">
      <w:start w:val="1"/>
      <w:numFmt w:val="none"/>
      <w:pStyle w:val="S4-I-U-L15-No-dot"/>
      <w:suff w:val="nothing"/>
      <w:lvlText w:val="3.1"/>
      <w:lvlJc w:val="left"/>
      <w:pPr>
        <w:ind w:left="540" w:firstLine="0"/>
      </w:pPr>
      <w:rPr>
        <w:rFonts w:ascii="宋体" w:eastAsia="宋体" w:hAnsi="宋体" w:hint="eastAsia"/>
        <w:color w:val="auto"/>
      </w:rPr>
    </w:lvl>
    <w:lvl w:ilvl="2">
      <w:start w:val="1"/>
      <w:numFmt w:val="decimal"/>
      <w:suff w:val="nothing"/>
      <w:lvlText w:val="%1.%2.%3"/>
      <w:lvlJc w:val="left"/>
      <w:pPr>
        <w:ind w:left="1440" w:firstLine="0"/>
      </w:pPr>
      <w:rPr>
        <w:rFonts w:ascii="宋体" w:eastAsia="宋体" w:hAnsi="宋体" w:hint="eastAsia"/>
        <w:b/>
        <w:bCs/>
        <w:i w:val="0"/>
        <w:iCs w:val="0"/>
        <w:caps w:val="0"/>
        <w:smallCaps w:val="0"/>
        <w:strike w:val="0"/>
        <w:dstrike w:val="0"/>
        <w:color w:val="auto"/>
        <w:spacing w:val="0"/>
        <w:w w:val="100"/>
        <w:kern w:val="2"/>
        <w:position w:val="0"/>
        <w:sz w:val="30"/>
        <w:u w:val="none"/>
      </w:rPr>
    </w:lvl>
    <w:lvl w:ilvl="3">
      <w:start w:val="1"/>
      <w:numFmt w:val="decimal"/>
      <w:suff w:val="nothing"/>
      <w:lvlText w:val="%1.%2.%3.%4"/>
      <w:lvlJc w:val="left"/>
      <w:pPr>
        <w:ind w:left="2520" w:firstLine="540"/>
      </w:pPr>
      <w:rPr>
        <w:rFonts w:hint="eastAsia"/>
      </w:rPr>
    </w:lvl>
    <w:lvl w:ilvl="4">
      <w:start w:val="1"/>
      <w:numFmt w:val="none"/>
      <w:suff w:val="nothing"/>
      <w:lvlText w:val=""/>
      <w:lvlJc w:val="left"/>
      <w:pPr>
        <w:ind w:left="-540" w:firstLine="0"/>
      </w:pPr>
      <w:rPr>
        <w:rFonts w:hint="eastAsia"/>
      </w:rPr>
    </w:lvl>
    <w:lvl w:ilvl="5">
      <w:start w:val="1"/>
      <w:numFmt w:val="none"/>
      <w:suff w:val="nothing"/>
      <w:lvlText w:val=""/>
      <w:lvlJc w:val="left"/>
      <w:pPr>
        <w:ind w:left="-540" w:firstLine="0"/>
      </w:pPr>
      <w:rPr>
        <w:rFonts w:hint="eastAsia"/>
      </w:rPr>
    </w:lvl>
    <w:lvl w:ilvl="6">
      <w:start w:val="1"/>
      <w:numFmt w:val="none"/>
      <w:suff w:val="nothing"/>
      <w:lvlText w:val=""/>
      <w:lvlJc w:val="left"/>
      <w:pPr>
        <w:ind w:left="-540" w:firstLine="0"/>
      </w:pPr>
      <w:rPr>
        <w:rFonts w:hint="eastAsia"/>
      </w:rPr>
    </w:lvl>
    <w:lvl w:ilvl="7">
      <w:start w:val="1"/>
      <w:numFmt w:val="none"/>
      <w:suff w:val="nothing"/>
      <w:lvlText w:val=""/>
      <w:lvlJc w:val="left"/>
      <w:pPr>
        <w:ind w:left="-540" w:firstLine="0"/>
      </w:pPr>
      <w:rPr>
        <w:rFonts w:hint="eastAsia"/>
      </w:rPr>
    </w:lvl>
    <w:lvl w:ilvl="8">
      <w:start w:val="1"/>
      <w:numFmt w:val="none"/>
      <w:suff w:val="nothing"/>
      <w:lvlText w:val=""/>
      <w:lvlJc w:val="left"/>
      <w:pPr>
        <w:ind w:left="-540" w:firstLine="0"/>
      </w:pPr>
      <w:rPr>
        <w:rFonts w:hint="eastAsia"/>
      </w:rPr>
    </w:lvl>
  </w:abstractNum>
  <w:abstractNum w:abstractNumId="24">
    <w:nsid w:val="2D729560"/>
    <w:multiLevelType w:val="singleLevel"/>
    <w:tmpl w:val="2D729560"/>
    <w:lvl w:ilvl="0">
      <w:start w:val="1"/>
      <w:numFmt w:val="upperLetter"/>
      <w:lvlText w:val="%1."/>
      <w:lvlJc w:val="left"/>
      <w:pPr>
        <w:ind w:left="425" w:hanging="425"/>
      </w:pPr>
      <w:rPr>
        <w:rFonts w:hint="default"/>
      </w:rPr>
    </w:lvl>
  </w:abstractNum>
  <w:abstractNum w:abstractNumId="25">
    <w:nsid w:val="36AE7F0A"/>
    <w:multiLevelType w:val="multilevel"/>
    <w:tmpl w:val="36AE7F0A"/>
    <w:lvl w:ilvl="0">
      <w:start w:val="1"/>
      <w:numFmt w:val="decimal"/>
      <w:lvlText w:val="%1、"/>
      <w:lvlJc w:val="left"/>
      <w:pPr>
        <w:ind w:left="885" w:hanging="360"/>
      </w:pPr>
      <w:rPr>
        <w:rFonts w:hint="default"/>
      </w:rPr>
    </w:lvl>
    <w:lvl w:ilvl="1">
      <w:start w:val="6"/>
      <w:numFmt w:val="japaneseCounting"/>
      <w:lvlText w:val="第%2章"/>
      <w:lvlJc w:val="left"/>
      <w:pPr>
        <w:tabs>
          <w:tab w:val="left" w:pos="2025"/>
        </w:tabs>
        <w:ind w:left="2025" w:hanging="1080"/>
      </w:pPr>
      <w:rPr>
        <w:rFonts w:hint="default"/>
      </w:rPr>
    </w:lvl>
    <w:lvl w:ilvl="2">
      <w:start w:val="1"/>
      <w:numFmt w:val="lowerRoman"/>
      <w:lvlText w:val="%3."/>
      <w:lvlJc w:val="right"/>
      <w:pPr>
        <w:ind w:left="1785" w:hanging="420"/>
      </w:pPr>
    </w:lvl>
    <w:lvl w:ilvl="3">
      <w:start w:val="1"/>
      <w:numFmt w:val="decimal"/>
      <w:lvlText w:val="%4."/>
      <w:lvlJc w:val="left"/>
      <w:pPr>
        <w:ind w:left="2205" w:hanging="420"/>
      </w:pPr>
    </w:lvl>
    <w:lvl w:ilvl="4">
      <w:start w:val="1"/>
      <w:numFmt w:val="lowerLetter"/>
      <w:lvlText w:val="%5)"/>
      <w:lvlJc w:val="left"/>
      <w:pPr>
        <w:ind w:left="2625" w:hanging="420"/>
      </w:pPr>
    </w:lvl>
    <w:lvl w:ilvl="5">
      <w:start w:val="1"/>
      <w:numFmt w:val="lowerRoman"/>
      <w:lvlText w:val="%6."/>
      <w:lvlJc w:val="right"/>
      <w:pPr>
        <w:ind w:left="3045" w:hanging="420"/>
      </w:pPr>
    </w:lvl>
    <w:lvl w:ilvl="6">
      <w:start w:val="1"/>
      <w:numFmt w:val="decimal"/>
      <w:lvlText w:val="%7."/>
      <w:lvlJc w:val="left"/>
      <w:pPr>
        <w:ind w:left="3465" w:hanging="420"/>
      </w:pPr>
    </w:lvl>
    <w:lvl w:ilvl="7">
      <w:start w:val="1"/>
      <w:numFmt w:val="lowerLetter"/>
      <w:lvlText w:val="%8)"/>
      <w:lvlJc w:val="left"/>
      <w:pPr>
        <w:ind w:left="3885" w:hanging="420"/>
      </w:pPr>
    </w:lvl>
    <w:lvl w:ilvl="8">
      <w:start w:val="1"/>
      <w:numFmt w:val="lowerRoman"/>
      <w:lvlText w:val="%9."/>
      <w:lvlJc w:val="right"/>
      <w:pPr>
        <w:ind w:left="4305" w:hanging="420"/>
      </w:pPr>
    </w:lvl>
  </w:abstractNum>
  <w:abstractNum w:abstractNumId="26">
    <w:nsid w:val="423B09D1"/>
    <w:multiLevelType w:val="multilevel"/>
    <w:tmpl w:val="423B09D1"/>
    <w:lvl w:ilvl="0">
      <w:start w:val="1"/>
      <w:numFmt w:val="decimal"/>
      <w:suff w:val="nothing"/>
      <w:lvlText w:val="第%1章  "/>
      <w:lvlJc w:val="left"/>
      <w:pPr>
        <w:ind w:left="0" w:firstLine="0"/>
      </w:pPr>
      <w:rPr>
        <w:rFonts w:ascii="Arial" w:hAnsi="Arial" w:cs="Times New Roman" w:hint="default"/>
        <w:b/>
        <w:i w:val="0"/>
        <w:caps w:val="0"/>
        <w:strike w:val="0"/>
        <w:dstrike w:val="0"/>
        <w:vanish w:val="0"/>
        <w:color w:val="000000"/>
        <w:sz w:val="36"/>
        <w:u w:val="none"/>
        <w:vertAlign w:val="baseline"/>
      </w:rPr>
    </w:lvl>
    <w:lvl w:ilvl="1">
      <w:start w:val="1"/>
      <w:numFmt w:val="decimal"/>
      <w:suff w:val="nothing"/>
      <w:lvlText w:val="%1.%2  "/>
      <w:lvlJc w:val="left"/>
      <w:pPr>
        <w:ind w:left="0" w:firstLine="0"/>
      </w:pPr>
      <w:rPr>
        <w:rFonts w:ascii="Arial" w:hAnsi="Arial" w:cs="Times New Roman" w:hint="default"/>
        <w:b w:val="0"/>
        <w:i w:val="0"/>
        <w:caps w:val="0"/>
        <w:strike w:val="0"/>
        <w:dstrike w:val="0"/>
        <w:vanish w:val="0"/>
        <w:color w:val="000000"/>
        <w:sz w:val="30"/>
        <w:u w:val="none"/>
        <w:vertAlign w:val="baseline"/>
      </w:rPr>
    </w:lvl>
    <w:lvl w:ilvl="2">
      <w:start w:val="1"/>
      <w:numFmt w:val="decimal"/>
      <w:suff w:val="nothing"/>
      <w:lvlText w:val="%1.%2.%3  "/>
      <w:lvlJc w:val="left"/>
      <w:pPr>
        <w:ind w:left="0" w:firstLine="0"/>
      </w:pPr>
      <w:rPr>
        <w:rFonts w:ascii="Arial" w:hAnsi="Arial" w:cs="Times New Roman" w:hint="default"/>
        <w:b w:val="0"/>
        <w:i w:val="0"/>
        <w:caps w:val="0"/>
        <w:strike w:val="0"/>
        <w:dstrike w:val="0"/>
        <w:vanish w:val="0"/>
        <w:color w:val="000000"/>
        <w:sz w:val="24"/>
        <w:u w:val="none"/>
        <w:vertAlign w:val="baseline"/>
      </w:rPr>
    </w:lvl>
    <w:lvl w:ilvl="3">
      <w:start w:val="1"/>
      <w:numFmt w:val="decimal"/>
      <w:suff w:val="nothing"/>
      <w:lvlText w:val="%4. "/>
      <w:lvlJc w:val="left"/>
      <w:pPr>
        <w:ind w:left="1701" w:firstLine="0"/>
      </w:pPr>
      <w:rPr>
        <w:rFonts w:ascii="Arial" w:hAnsi="Arial" w:cs="Times New Roman" w:hint="default"/>
        <w:b w:val="0"/>
        <w:i w:val="0"/>
        <w:caps w:val="0"/>
        <w:strike w:val="0"/>
        <w:dstrike w:val="0"/>
        <w:vanish w:val="0"/>
        <w:color w:val="auto"/>
        <w:sz w:val="21"/>
        <w:u w:val="none"/>
        <w:vertAlign w:val="baseline"/>
      </w:rPr>
    </w:lvl>
    <w:lvl w:ilvl="4">
      <w:start w:val="1"/>
      <w:numFmt w:val="decimal"/>
      <w:lvlRestart w:val="0"/>
      <w:pStyle w:val="FigureDescription"/>
      <w:suff w:val="space"/>
      <w:lvlText w:val="图%1-%5"/>
      <w:lvlJc w:val="center"/>
      <w:pPr>
        <w:ind w:left="1701" w:firstLine="0"/>
      </w:pPr>
      <w:rPr>
        <w:rFonts w:ascii="Arial" w:hAnsi="Arial" w:cs="Times New Roman" w:hint="default"/>
        <w:b w:val="0"/>
        <w:i w:val="0"/>
        <w:strike w:val="0"/>
        <w:dstrike w:val="0"/>
        <w:color w:val="000000"/>
        <w:sz w:val="18"/>
        <w:u w:val="none"/>
      </w:rPr>
    </w:lvl>
    <w:lvl w:ilvl="5">
      <w:start w:val="1"/>
      <w:numFmt w:val="decimal"/>
      <w:lvlRestart w:val="0"/>
      <w:pStyle w:val="TableDescription"/>
      <w:suff w:val="space"/>
      <w:lvlText w:val="表%1-%6"/>
      <w:lvlJc w:val="center"/>
      <w:pPr>
        <w:ind w:left="1701" w:firstLine="0"/>
      </w:pPr>
    </w:lvl>
    <w:lvl w:ilvl="6">
      <w:start w:val="1"/>
      <w:numFmt w:val="decimal"/>
      <w:pStyle w:val="a1"/>
      <w:suff w:val="nothing"/>
      <w:lvlText w:val="(%7)   "/>
      <w:lvlJc w:val="left"/>
      <w:pPr>
        <w:ind w:left="1701" w:firstLine="0"/>
      </w:pPr>
      <w:rPr>
        <w:rFonts w:ascii="Arial" w:hAnsi="Arial" w:cs="Times New Roman" w:hint="default"/>
        <w:b w:val="0"/>
        <w:i w:val="0"/>
        <w:strike w:val="0"/>
        <w:dstrike w:val="0"/>
        <w:color w:val="000000"/>
        <w:sz w:val="21"/>
        <w:u w:val="none"/>
      </w:rPr>
    </w:lvl>
    <w:lvl w:ilvl="7">
      <w:start w:val="1"/>
      <w:numFmt w:val="none"/>
      <w:lvlRestart w:val="0"/>
      <w:suff w:val="space"/>
      <w:lvlText w:val=""/>
      <w:lvlJc w:val="left"/>
      <w:pPr>
        <w:ind w:left="567" w:firstLine="1134"/>
      </w:pPr>
    </w:lvl>
    <w:lvl w:ilvl="8">
      <w:start w:val="1"/>
      <w:numFmt w:val="none"/>
      <w:lvlRestart w:val="0"/>
      <w:suff w:val="space"/>
      <w:lvlText w:val=""/>
      <w:lvlJc w:val="left"/>
      <w:pPr>
        <w:ind w:left="567" w:firstLine="1134"/>
      </w:pPr>
    </w:lvl>
  </w:abstractNum>
  <w:abstractNum w:abstractNumId="27">
    <w:nsid w:val="4514406C"/>
    <w:multiLevelType w:val="multilevel"/>
    <w:tmpl w:val="4514406C"/>
    <w:lvl w:ilvl="0">
      <w:start w:val="1"/>
      <w:numFmt w:val="bullet"/>
      <w:pStyle w:val="a2"/>
      <w:lvlText w:val=""/>
      <w:lvlJc w:val="left"/>
      <w:pPr>
        <w:tabs>
          <w:tab w:val="left" w:pos="964"/>
        </w:tabs>
        <w:ind w:left="964" w:hanging="482"/>
      </w:pPr>
      <w:rPr>
        <w:rFonts w:ascii="Wingdings" w:hAnsi="Wingdings" w:hint="default"/>
        <w:sz w:val="16"/>
      </w:rPr>
    </w:lvl>
    <w:lvl w:ilvl="1">
      <w:start w:val="1"/>
      <w:numFmt w:val="bullet"/>
      <w:lvlText w:val=""/>
      <w:lvlJc w:val="left"/>
      <w:pPr>
        <w:tabs>
          <w:tab w:val="left" w:pos="1320"/>
        </w:tabs>
        <w:ind w:left="1320" w:hanging="420"/>
      </w:pPr>
      <w:rPr>
        <w:rFonts w:ascii="Wingdings" w:hAnsi="Wingdings" w:hint="default"/>
        <w:sz w:val="16"/>
      </w:rPr>
    </w:lvl>
    <w:lvl w:ilvl="2">
      <w:start w:val="1"/>
      <w:numFmt w:val="decimal"/>
      <w:lvlText w:val="%3."/>
      <w:lvlJc w:val="left"/>
      <w:pPr>
        <w:tabs>
          <w:tab w:val="left" w:pos="1740"/>
        </w:tabs>
        <w:ind w:left="1740" w:hanging="420"/>
      </w:pPr>
    </w:lvl>
    <w:lvl w:ilvl="3">
      <w:start w:val="1"/>
      <w:numFmt w:val="upperLetter"/>
      <w:lvlText w:val="%4、"/>
      <w:lvlJc w:val="left"/>
      <w:pPr>
        <w:tabs>
          <w:tab w:val="left" w:pos="2460"/>
        </w:tabs>
        <w:ind w:left="2460" w:hanging="720"/>
      </w:pPr>
      <w:rPr>
        <w:rFonts w:hint="eastAsia"/>
      </w:rPr>
    </w:lvl>
    <w:lvl w:ilvl="4">
      <w:start w:val="1"/>
      <w:numFmt w:val="bullet"/>
      <w:lvlText w:val=""/>
      <w:lvlJc w:val="left"/>
      <w:pPr>
        <w:tabs>
          <w:tab w:val="left" w:pos="2580"/>
        </w:tabs>
        <w:ind w:left="2580" w:hanging="420"/>
      </w:pPr>
      <w:rPr>
        <w:rFonts w:ascii="Wingdings" w:hAnsi="Wingdings" w:hint="default"/>
      </w:rPr>
    </w:lvl>
    <w:lvl w:ilvl="5">
      <w:start w:val="1"/>
      <w:numFmt w:val="bullet"/>
      <w:lvlText w:val=""/>
      <w:lvlJc w:val="left"/>
      <w:pPr>
        <w:tabs>
          <w:tab w:val="left" w:pos="3000"/>
        </w:tabs>
        <w:ind w:left="3000" w:hanging="420"/>
      </w:pPr>
      <w:rPr>
        <w:rFonts w:ascii="Wingdings" w:hAnsi="Wingdings" w:hint="default"/>
      </w:rPr>
    </w:lvl>
    <w:lvl w:ilvl="6">
      <w:start w:val="1"/>
      <w:numFmt w:val="bullet"/>
      <w:lvlText w:val=""/>
      <w:lvlJc w:val="left"/>
      <w:pPr>
        <w:tabs>
          <w:tab w:val="left" w:pos="3420"/>
        </w:tabs>
        <w:ind w:left="3420" w:hanging="420"/>
      </w:pPr>
      <w:rPr>
        <w:rFonts w:ascii="Wingdings" w:hAnsi="Wingdings" w:hint="default"/>
      </w:rPr>
    </w:lvl>
    <w:lvl w:ilvl="7">
      <w:start w:val="1"/>
      <w:numFmt w:val="bullet"/>
      <w:lvlText w:val=""/>
      <w:lvlJc w:val="left"/>
      <w:pPr>
        <w:tabs>
          <w:tab w:val="left" w:pos="3840"/>
        </w:tabs>
        <w:ind w:left="3840" w:hanging="420"/>
      </w:pPr>
      <w:rPr>
        <w:rFonts w:ascii="Wingdings" w:hAnsi="Wingdings" w:hint="default"/>
      </w:rPr>
    </w:lvl>
    <w:lvl w:ilvl="8">
      <w:start w:val="1"/>
      <w:numFmt w:val="bullet"/>
      <w:lvlText w:val=""/>
      <w:lvlJc w:val="left"/>
      <w:pPr>
        <w:tabs>
          <w:tab w:val="left" w:pos="4260"/>
        </w:tabs>
        <w:ind w:left="4260" w:hanging="420"/>
      </w:pPr>
      <w:rPr>
        <w:rFonts w:ascii="Wingdings" w:hAnsi="Wingdings" w:hint="default"/>
      </w:rPr>
    </w:lvl>
  </w:abstractNum>
  <w:abstractNum w:abstractNumId="28">
    <w:nsid w:val="4BDD3030"/>
    <w:multiLevelType w:val="multilevel"/>
    <w:tmpl w:val="4BDD3030"/>
    <w:lvl w:ilvl="0">
      <w:start w:val="1"/>
      <w:numFmt w:val="decimal"/>
      <w:pStyle w:val="a3"/>
      <w:lvlText w:val="图-%1."/>
      <w:lvlJc w:val="left"/>
      <w:pPr>
        <w:tabs>
          <w:tab w:val="left" w:pos="1270"/>
        </w:tabs>
        <w:ind w:left="1270" w:hanging="420"/>
      </w:pPr>
      <w:rPr>
        <w:rFonts w:hint="eastAsia"/>
      </w:rPr>
    </w:lvl>
    <w:lvl w:ilvl="1">
      <w:start w:val="1"/>
      <w:numFmt w:val="lowerLetter"/>
      <w:lvlText w:val="%2)"/>
      <w:lvlJc w:val="left"/>
      <w:pPr>
        <w:tabs>
          <w:tab w:val="left" w:pos="1690"/>
        </w:tabs>
        <w:ind w:left="1690" w:hanging="420"/>
      </w:pPr>
    </w:lvl>
    <w:lvl w:ilvl="2">
      <w:start w:val="1"/>
      <w:numFmt w:val="lowerRoman"/>
      <w:lvlText w:val="%3."/>
      <w:lvlJc w:val="right"/>
      <w:pPr>
        <w:tabs>
          <w:tab w:val="left" w:pos="2110"/>
        </w:tabs>
        <w:ind w:left="2110" w:hanging="420"/>
      </w:pPr>
    </w:lvl>
    <w:lvl w:ilvl="3">
      <w:start w:val="1"/>
      <w:numFmt w:val="decimal"/>
      <w:lvlText w:val="%4."/>
      <w:lvlJc w:val="left"/>
      <w:pPr>
        <w:tabs>
          <w:tab w:val="left" w:pos="2530"/>
        </w:tabs>
        <w:ind w:left="2530" w:hanging="420"/>
      </w:pPr>
    </w:lvl>
    <w:lvl w:ilvl="4">
      <w:start w:val="1"/>
      <w:numFmt w:val="lowerLetter"/>
      <w:lvlText w:val="%5)"/>
      <w:lvlJc w:val="left"/>
      <w:pPr>
        <w:tabs>
          <w:tab w:val="left" w:pos="2950"/>
        </w:tabs>
        <w:ind w:left="2950" w:hanging="420"/>
      </w:pPr>
    </w:lvl>
    <w:lvl w:ilvl="5">
      <w:start w:val="1"/>
      <w:numFmt w:val="lowerRoman"/>
      <w:lvlText w:val="%6."/>
      <w:lvlJc w:val="right"/>
      <w:pPr>
        <w:tabs>
          <w:tab w:val="left" w:pos="3370"/>
        </w:tabs>
        <w:ind w:left="3370" w:hanging="420"/>
      </w:pPr>
    </w:lvl>
    <w:lvl w:ilvl="6">
      <w:start w:val="1"/>
      <w:numFmt w:val="decimal"/>
      <w:lvlText w:val="%7."/>
      <w:lvlJc w:val="left"/>
      <w:pPr>
        <w:tabs>
          <w:tab w:val="left" w:pos="3790"/>
        </w:tabs>
        <w:ind w:left="3790" w:hanging="420"/>
      </w:pPr>
    </w:lvl>
    <w:lvl w:ilvl="7">
      <w:start w:val="1"/>
      <w:numFmt w:val="lowerLetter"/>
      <w:lvlText w:val="%8)"/>
      <w:lvlJc w:val="left"/>
      <w:pPr>
        <w:tabs>
          <w:tab w:val="left" w:pos="4210"/>
        </w:tabs>
        <w:ind w:left="4210" w:hanging="420"/>
      </w:pPr>
    </w:lvl>
    <w:lvl w:ilvl="8">
      <w:start w:val="1"/>
      <w:numFmt w:val="lowerRoman"/>
      <w:lvlText w:val="%9."/>
      <w:lvlJc w:val="right"/>
      <w:pPr>
        <w:tabs>
          <w:tab w:val="left" w:pos="4630"/>
        </w:tabs>
        <w:ind w:left="4630" w:hanging="420"/>
      </w:pPr>
    </w:lvl>
  </w:abstractNum>
  <w:abstractNum w:abstractNumId="29">
    <w:nsid w:val="53C45313"/>
    <w:multiLevelType w:val="multilevel"/>
    <w:tmpl w:val="53C45313"/>
    <w:lvl w:ilvl="0">
      <w:start w:val="2"/>
      <w:numFmt w:val="decimal"/>
      <w:lvlText w:val="%1、"/>
      <w:lvlJc w:val="left"/>
      <w:pPr>
        <w:ind w:left="375" w:hanging="375"/>
      </w:pPr>
      <w:rPr>
        <w:rFonts w:ascii="Times New Roman" w:hAnsi="Times New Roman" w:hint="default"/>
        <w:b/>
        <w:color w:val="000000"/>
      </w:rPr>
    </w:lvl>
    <w:lvl w:ilvl="1">
      <w:start w:val="1"/>
      <w:numFmt w:val="upperLetter"/>
      <w:lvlText w:val="%2."/>
      <w:lvlJc w:val="left"/>
      <w:pPr>
        <w:tabs>
          <w:tab w:val="left" w:pos="360"/>
        </w:tabs>
        <w:ind w:left="360" w:hanging="360"/>
      </w:pPr>
      <w:rPr>
        <w:rFonts w:ascii="宋体" w:eastAsia="宋体" w:hAnsi="宋体" w:hint="default"/>
        <w:sz w:val="24"/>
        <w:szCs w:val="24"/>
      </w:rPr>
    </w:lvl>
    <w:lvl w:ilvl="2">
      <w:start w:val="1"/>
      <w:numFmt w:val="lowerLetter"/>
      <w:lvlText w:val="%3、"/>
      <w:lvlJc w:val="left"/>
      <w:pPr>
        <w:tabs>
          <w:tab w:val="left" w:pos="1200"/>
        </w:tabs>
        <w:ind w:left="1200" w:hanging="36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59BD78D3"/>
    <w:multiLevelType w:val="multilevel"/>
    <w:tmpl w:val="59BD78D3"/>
    <w:lvl w:ilvl="0">
      <w:start w:val="1"/>
      <w:numFmt w:val="bullet"/>
      <w:pStyle w:val="public1"/>
      <w:lvlText w:val=""/>
      <w:lvlJc w:val="left"/>
      <w:pPr>
        <w:tabs>
          <w:tab w:val="left" w:pos="900"/>
        </w:tabs>
        <w:ind w:left="900" w:hanging="420"/>
      </w:pPr>
      <w:rPr>
        <w:rFonts w:ascii="Wingdings" w:hAnsi="Wingdings" w:hint="default"/>
      </w:rPr>
    </w:lvl>
    <w:lvl w:ilvl="1">
      <w:start w:val="1"/>
      <w:numFmt w:val="bullet"/>
      <w:lvlText w:val=""/>
      <w:lvlJc w:val="left"/>
      <w:pPr>
        <w:tabs>
          <w:tab w:val="left" w:pos="1320"/>
        </w:tabs>
        <w:ind w:left="1320" w:hanging="420"/>
      </w:pPr>
      <w:rPr>
        <w:rFonts w:ascii="Wingdings" w:hAnsi="Wingdings" w:hint="default"/>
      </w:rPr>
    </w:lvl>
    <w:lvl w:ilvl="2">
      <w:start w:val="1"/>
      <w:numFmt w:val="bullet"/>
      <w:lvlText w:val=""/>
      <w:lvlJc w:val="left"/>
      <w:pPr>
        <w:tabs>
          <w:tab w:val="left" w:pos="1740"/>
        </w:tabs>
        <w:ind w:left="1740" w:hanging="420"/>
      </w:pPr>
      <w:rPr>
        <w:rFonts w:ascii="Wingdings" w:hAnsi="Wingdings" w:hint="default"/>
      </w:rPr>
    </w:lvl>
    <w:lvl w:ilvl="3">
      <w:start w:val="1"/>
      <w:numFmt w:val="bullet"/>
      <w:lvlText w:val=""/>
      <w:lvlJc w:val="left"/>
      <w:pPr>
        <w:tabs>
          <w:tab w:val="left" w:pos="2160"/>
        </w:tabs>
        <w:ind w:left="2160" w:hanging="420"/>
      </w:pPr>
      <w:rPr>
        <w:rFonts w:ascii="Wingdings" w:hAnsi="Wingdings" w:hint="default"/>
      </w:rPr>
    </w:lvl>
    <w:lvl w:ilvl="4">
      <w:start w:val="1"/>
      <w:numFmt w:val="bullet"/>
      <w:lvlText w:val=""/>
      <w:lvlJc w:val="left"/>
      <w:pPr>
        <w:tabs>
          <w:tab w:val="left" w:pos="2580"/>
        </w:tabs>
        <w:ind w:left="2580" w:hanging="420"/>
      </w:pPr>
      <w:rPr>
        <w:rFonts w:ascii="Wingdings" w:hAnsi="Wingdings" w:hint="default"/>
      </w:rPr>
    </w:lvl>
    <w:lvl w:ilvl="5">
      <w:start w:val="1"/>
      <w:numFmt w:val="bullet"/>
      <w:lvlText w:val=""/>
      <w:lvlJc w:val="left"/>
      <w:pPr>
        <w:tabs>
          <w:tab w:val="left" w:pos="3000"/>
        </w:tabs>
        <w:ind w:left="3000" w:hanging="420"/>
      </w:pPr>
      <w:rPr>
        <w:rFonts w:ascii="Wingdings" w:hAnsi="Wingdings" w:hint="default"/>
      </w:rPr>
    </w:lvl>
    <w:lvl w:ilvl="6">
      <w:start w:val="1"/>
      <w:numFmt w:val="bullet"/>
      <w:lvlText w:val=""/>
      <w:lvlJc w:val="left"/>
      <w:pPr>
        <w:tabs>
          <w:tab w:val="left" w:pos="3420"/>
        </w:tabs>
        <w:ind w:left="3420" w:hanging="420"/>
      </w:pPr>
      <w:rPr>
        <w:rFonts w:ascii="Wingdings" w:hAnsi="Wingdings" w:hint="default"/>
      </w:rPr>
    </w:lvl>
    <w:lvl w:ilvl="7">
      <w:start w:val="1"/>
      <w:numFmt w:val="bullet"/>
      <w:lvlText w:val=""/>
      <w:lvlJc w:val="left"/>
      <w:pPr>
        <w:tabs>
          <w:tab w:val="left" w:pos="3840"/>
        </w:tabs>
        <w:ind w:left="3840" w:hanging="420"/>
      </w:pPr>
      <w:rPr>
        <w:rFonts w:ascii="Wingdings" w:hAnsi="Wingdings" w:hint="default"/>
      </w:rPr>
    </w:lvl>
    <w:lvl w:ilvl="8">
      <w:start w:val="1"/>
      <w:numFmt w:val="bullet"/>
      <w:lvlText w:val=""/>
      <w:lvlJc w:val="left"/>
      <w:pPr>
        <w:tabs>
          <w:tab w:val="left" w:pos="4260"/>
        </w:tabs>
        <w:ind w:left="4260" w:hanging="420"/>
      </w:pPr>
      <w:rPr>
        <w:rFonts w:ascii="Wingdings" w:hAnsi="Wingdings" w:hint="default"/>
      </w:rPr>
    </w:lvl>
  </w:abstractNum>
  <w:abstractNum w:abstractNumId="31">
    <w:nsid w:val="5CAC6F47"/>
    <w:multiLevelType w:val="multilevel"/>
    <w:tmpl w:val="5CAC6F47"/>
    <w:lvl w:ilvl="0">
      <w:start w:val="1"/>
      <w:numFmt w:val="decimal"/>
      <w:pStyle w:val="a4"/>
      <w:lvlText w:val="%1)"/>
      <w:lvlJc w:val="left"/>
      <w:pPr>
        <w:tabs>
          <w:tab w:val="left" w:pos="900"/>
        </w:tabs>
        <w:ind w:left="900" w:hanging="420"/>
      </w:p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32">
    <w:nsid w:val="5E9E541C"/>
    <w:multiLevelType w:val="singleLevel"/>
    <w:tmpl w:val="5E9E541C"/>
    <w:lvl w:ilvl="0">
      <w:start w:val="1"/>
      <w:numFmt w:val="upperLetter"/>
      <w:lvlText w:val="%1."/>
      <w:lvlJc w:val="left"/>
      <w:pPr>
        <w:ind w:left="425" w:hanging="425"/>
      </w:pPr>
      <w:rPr>
        <w:rFonts w:hint="default"/>
      </w:rPr>
    </w:lvl>
  </w:abstractNum>
  <w:abstractNum w:abstractNumId="33">
    <w:nsid w:val="5FC71506"/>
    <w:multiLevelType w:val="multilevel"/>
    <w:tmpl w:val="5FC71506"/>
    <w:lvl w:ilvl="0">
      <w:start w:val="12"/>
      <w:numFmt w:val="upperLetter"/>
      <w:lvlText w:val="%1．"/>
      <w:lvlJc w:val="left"/>
      <w:pPr>
        <w:tabs>
          <w:tab w:val="left" w:pos="720"/>
        </w:tabs>
        <w:ind w:left="720" w:hanging="720"/>
      </w:pPr>
      <w:rPr>
        <w:rFonts w:hint="default"/>
        <w:b w:val="0"/>
        <w:color w:val="auto"/>
      </w:rPr>
    </w:lvl>
    <w:lvl w:ilvl="1">
      <w:start w:val="1"/>
      <w:numFmt w:val="decimal"/>
      <w:lvlText w:val="%2、"/>
      <w:lvlJc w:val="left"/>
      <w:pPr>
        <w:tabs>
          <w:tab w:val="left" w:pos="780"/>
        </w:tabs>
        <w:ind w:left="780" w:hanging="36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4">
    <w:nsid w:val="63D40C1C"/>
    <w:multiLevelType w:val="multilevel"/>
    <w:tmpl w:val="FFDA0F80"/>
    <w:lvl w:ilvl="0">
      <w:start w:val="1"/>
      <w:numFmt w:val="upperLetter"/>
      <w:lvlText w:val="%1."/>
      <w:lvlJc w:val="left"/>
      <w:pPr>
        <w:tabs>
          <w:tab w:val="left" w:pos="420"/>
        </w:tabs>
        <w:ind w:left="420" w:hanging="420"/>
      </w:pPr>
      <w:rPr>
        <w:rFonts w:ascii="宋体" w:eastAsia="宋体" w:hAnsi="宋体" w:hint="eastAsia"/>
        <w:sz w:val="24"/>
        <w:szCs w:val="24"/>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5">
    <w:nsid w:val="64CE6E7C"/>
    <w:multiLevelType w:val="multilevel"/>
    <w:tmpl w:val="64CE6E7C"/>
    <w:lvl w:ilvl="0">
      <w:start w:val="1"/>
      <w:numFmt w:val="decimal"/>
      <w:pStyle w:val="public20"/>
      <w:lvlText w:val="%1."/>
      <w:lvlJc w:val="left"/>
      <w:pPr>
        <w:tabs>
          <w:tab w:val="left" w:pos="420"/>
        </w:tabs>
        <w:ind w:left="420" w:hanging="420"/>
      </w:pPr>
    </w:lvl>
    <w:lvl w:ilvl="1">
      <w:start w:val="1"/>
      <w:numFmt w:val="decimal"/>
      <w:lvlText w:val="%2)"/>
      <w:lvlJc w:val="left"/>
      <w:pPr>
        <w:tabs>
          <w:tab w:val="left" w:pos="840"/>
        </w:tabs>
        <w:ind w:left="840" w:hanging="420"/>
      </w:pPr>
    </w:lvl>
    <w:lvl w:ilvl="2">
      <w:start w:val="1"/>
      <w:numFmt w:val="decimal"/>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6">
    <w:nsid w:val="67403E98"/>
    <w:multiLevelType w:val="singleLevel"/>
    <w:tmpl w:val="67403E98"/>
    <w:lvl w:ilvl="0">
      <w:start w:val="1"/>
      <w:numFmt w:val="bullet"/>
      <w:pStyle w:val="a5"/>
      <w:lvlText w:val=""/>
      <w:lvlJc w:val="left"/>
      <w:pPr>
        <w:tabs>
          <w:tab w:val="left" w:pos="360"/>
        </w:tabs>
        <w:ind w:left="360" w:hanging="360"/>
      </w:pPr>
      <w:rPr>
        <w:rFonts w:ascii="Symbol" w:hAnsi="Symbol" w:hint="default"/>
      </w:rPr>
    </w:lvl>
  </w:abstractNum>
  <w:abstractNum w:abstractNumId="37">
    <w:nsid w:val="68315CF3"/>
    <w:multiLevelType w:val="multilevel"/>
    <w:tmpl w:val="68315CF3"/>
    <w:lvl w:ilvl="0">
      <w:start w:val="1"/>
      <w:numFmt w:val="japaneseCounting"/>
      <w:pStyle w:val="S4-L15-No"/>
      <w:lvlText w:val="%1、"/>
      <w:lvlJc w:val="left"/>
      <w:pPr>
        <w:tabs>
          <w:tab w:val="left" w:pos="720"/>
        </w:tabs>
        <w:ind w:left="720" w:hanging="720"/>
      </w:pPr>
      <w:rPr>
        <w:rFonts w:ascii="仿宋_GB2312" w:hint="eastAsia"/>
      </w:rPr>
    </w:lvl>
    <w:lvl w:ilvl="1">
      <w:start w:val="1"/>
      <w:numFmt w:val="japaneseCounting"/>
      <w:lvlText w:val="（%2）"/>
      <w:lvlJc w:val="left"/>
      <w:pPr>
        <w:tabs>
          <w:tab w:val="left" w:pos="1275"/>
        </w:tabs>
        <w:ind w:left="1275" w:hanging="855"/>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8">
    <w:nsid w:val="6A9A5F31"/>
    <w:multiLevelType w:val="multilevel"/>
    <w:tmpl w:val="6A9A5F31"/>
    <w:lvl w:ilvl="0">
      <w:start w:val="1"/>
      <w:numFmt w:val="decimal"/>
      <w:pStyle w:val="12"/>
      <w:lvlText w:val="%1."/>
      <w:lvlJc w:val="left"/>
      <w:pPr>
        <w:tabs>
          <w:tab w:val="left" w:pos="1000"/>
        </w:tabs>
        <w:ind w:left="1000" w:hanging="360"/>
      </w:pPr>
      <w:rPr>
        <w:rFonts w:hint="default"/>
      </w:rPr>
    </w:lvl>
    <w:lvl w:ilvl="1">
      <w:start w:val="1"/>
      <w:numFmt w:val="lowerLetter"/>
      <w:lvlText w:val="%2)"/>
      <w:lvlJc w:val="left"/>
      <w:pPr>
        <w:tabs>
          <w:tab w:val="left" w:pos="1480"/>
        </w:tabs>
        <w:ind w:left="1480" w:hanging="420"/>
      </w:pPr>
    </w:lvl>
    <w:lvl w:ilvl="2">
      <w:start w:val="1"/>
      <w:numFmt w:val="lowerRoman"/>
      <w:lvlText w:val="%3."/>
      <w:lvlJc w:val="right"/>
      <w:pPr>
        <w:tabs>
          <w:tab w:val="left" w:pos="1900"/>
        </w:tabs>
        <w:ind w:left="1900" w:hanging="420"/>
      </w:pPr>
    </w:lvl>
    <w:lvl w:ilvl="3">
      <w:start w:val="1"/>
      <w:numFmt w:val="decimal"/>
      <w:lvlText w:val="%4."/>
      <w:lvlJc w:val="left"/>
      <w:pPr>
        <w:tabs>
          <w:tab w:val="left" w:pos="2320"/>
        </w:tabs>
        <w:ind w:left="2320" w:hanging="420"/>
      </w:pPr>
    </w:lvl>
    <w:lvl w:ilvl="4">
      <w:start w:val="1"/>
      <w:numFmt w:val="lowerLetter"/>
      <w:lvlText w:val="%5)"/>
      <w:lvlJc w:val="left"/>
      <w:pPr>
        <w:tabs>
          <w:tab w:val="left" w:pos="2740"/>
        </w:tabs>
        <w:ind w:left="2740" w:hanging="420"/>
      </w:pPr>
    </w:lvl>
    <w:lvl w:ilvl="5">
      <w:start w:val="1"/>
      <w:numFmt w:val="lowerRoman"/>
      <w:lvlText w:val="%6."/>
      <w:lvlJc w:val="right"/>
      <w:pPr>
        <w:tabs>
          <w:tab w:val="left" w:pos="3160"/>
        </w:tabs>
        <w:ind w:left="3160" w:hanging="420"/>
      </w:pPr>
    </w:lvl>
    <w:lvl w:ilvl="6">
      <w:start w:val="1"/>
      <w:numFmt w:val="decimal"/>
      <w:lvlText w:val="%7."/>
      <w:lvlJc w:val="left"/>
      <w:pPr>
        <w:tabs>
          <w:tab w:val="left" w:pos="3580"/>
        </w:tabs>
        <w:ind w:left="3580" w:hanging="420"/>
      </w:pPr>
    </w:lvl>
    <w:lvl w:ilvl="7">
      <w:start w:val="1"/>
      <w:numFmt w:val="lowerLetter"/>
      <w:lvlText w:val="%8)"/>
      <w:lvlJc w:val="left"/>
      <w:pPr>
        <w:tabs>
          <w:tab w:val="left" w:pos="4000"/>
        </w:tabs>
        <w:ind w:left="4000" w:hanging="420"/>
      </w:pPr>
    </w:lvl>
    <w:lvl w:ilvl="8">
      <w:start w:val="1"/>
      <w:numFmt w:val="lowerRoman"/>
      <w:pStyle w:val="a6"/>
      <w:lvlText w:val="%9."/>
      <w:lvlJc w:val="right"/>
      <w:pPr>
        <w:tabs>
          <w:tab w:val="left" w:pos="4420"/>
        </w:tabs>
        <w:ind w:left="4420" w:hanging="420"/>
      </w:pPr>
    </w:lvl>
  </w:abstractNum>
  <w:abstractNum w:abstractNumId="39">
    <w:nsid w:val="6D9F4248"/>
    <w:multiLevelType w:val="singleLevel"/>
    <w:tmpl w:val="6D9F4248"/>
    <w:lvl w:ilvl="0">
      <w:start w:val="1"/>
      <w:numFmt w:val="decimal"/>
      <w:pStyle w:val="31"/>
      <w:lvlText w:val="%1）"/>
      <w:lvlJc w:val="left"/>
      <w:pPr>
        <w:tabs>
          <w:tab w:val="left" w:pos="1050"/>
        </w:tabs>
        <w:ind w:left="1050" w:hanging="450"/>
      </w:pPr>
      <w:rPr>
        <w:rFonts w:hint="eastAsia"/>
      </w:rPr>
    </w:lvl>
  </w:abstractNum>
  <w:abstractNum w:abstractNumId="40">
    <w:nsid w:val="763060DB"/>
    <w:multiLevelType w:val="multilevel"/>
    <w:tmpl w:val="763060DB"/>
    <w:lvl w:ilvl="0">
      <w:start w:val="1"/>
      <w:numFmt w:val="japaneseCounting"/>
      <w:lvlText w:val="第%1章"/>
      <w:lvlJc w:val="left"/>
      <w:pPr>
        <w:tabs>
          <w:tab w:val="left" w:pos="1440"/>
        </w:tabs>
        <w:ind w:left="1440" w:hanging="1275"/>
      </w:pPr>
      <w:rPr>
        <w:rFonts w:hint="eastAsia"/>
      </w:rPr>
    </w:lvl>
    <w:lvl w:ilvl="1">
      <w:start w:val="1"/>
      <w:numFmt w:val="japaneseCounting"/>
      <w:lvlText w:val="%2、"/>
      <w:lvlJc w:val="left"/>
      <w:pPr>
        <w:tabs>
          <w:tab w:val="left" w:pos="1305"/>
        </w:tabs>
        <w:ind w:left="1305" w:hanging="720"/>
      </w:pPr>
      <w:rPr>
        <w:rFonts w:hint="eastAsia"/>
      </w:rPr>
    </w:lvl>
    <w:lvl w:ilvl="2">
      <w:start w:val="1"/>
      <w:numFmt w:val="lowerRoman"/>
      <w:lvlText w:val="%3."/>
      <w:lvlJc w:val="right"/>
      <w:pPr>
        <w:tabs>
          <w:tab w:val="left" w:pos="1425"/>
        </w:tabs>
        <w:ind w:left="1425" w:hanging="420"/>
      </w:pPr>
    </w:lvl>
    <w:lvl w:ilvl="3">
      <w:start w:val="1"/>
      <w:numFmt w:val="decimal"/>
      <w:lvlText w:val="%4."/>
      <w:lvlJc w:val="left"/>
      <w:pPr>
        <w:tabs>
          <w:tab w:val="left" w:pos="1845"/>
        </w:tabs>
        <w:ind w:left="1845" w:hanging="420"/>
      </w:pPr>
    </w:lvl>
    <w:lvl w:ilvl="4">
      <w:start w:val="1"/>
      <w:numFmt w:val="lowerLetter"/>
      <w:lvlText w:val="%5)"/>
      <w:lvlJc w:val="left"/>
      <w:pPr>
        <w:tabs>
          <w:tab w:val="left" w:pos="2265"/>
        </w:tabs>
        <w:ind w:left="2265" w:hanging="420"/>
      </w:pPr>
    </w:lvl>
    <w:lvl w:ilvl="5">
      <w:start w:val="1"/>
      <w:numFmt w:val="lowerRoman"/>
      <w:lvlText w:val="%6."/>
      <w:lvlJc w:val="right"/>
      <w:pPr>
        <w:tabs>
          <w:tab w:val="left" w:pos="2685"/>
        </w:tabs>
        <w:ind w:left="2685" w:hanging="420"/>
      </w:pPr>
    </w:lvl>
    <w:lvl w:ilvl="6">
      <w:start w:val="1"/>
      <w:numFmt w:val="decimal"/>
      <w:lvlText w:val="%7."/>
      <w:lvlJc w:val="left"/>
      <w:pPr>
        <w:tabs>
          <w:tab w:val="left" w:pos="3105"/>
        </w:tabs>
        <w:ind w:left="3105" w:hanging="420"/>
      </w:pPr>
    </w:lvl>
    <w:lvl w:ilvl="7">
      <w:start w:val="1"/>
      <w:numFmt w:val="lowerLetter"/>
      <w:lvlText w:val="%8)"/>
      <w:lvlJc w:val="left"/>
      <w:pPr>
        <w:tabs>
          <w:tab w:val="left" w:pos="3525"/>
        </w:tabs>
        <w:ind w:left="3525" w:hanging="420"/>
      </w:pPr>
    </w:lvl>
    <w:lvl w:ilvl="8">
      <w:start w:val="1"/>
      <w:numFmt w:val="lowerRoman"/>
      <w:lvlText w:val="%9."/>
      <w:lvlJc w:val="right"/>
      <w:pPr>
        <w:tabs>
          <w:tab w:val="left" w:pos="3945"/>
        </w:tabs>
        <w:ind w:left="3945" w:hanging="420"/>
      </w:pPr>
    </w:lvl>
  </w:abstractNum>
  <w:abstractNum w:abstractNumId="41">
    <w:nsid w:val="779E305B"/>
    <w:multiLevelType w:val="multilevel"/>
    <w:tmpl w:val="779E305B"/>
    <w:lvl w:ilvl="0">
      <w:start w:val="1"/>
      <w:numFmt w:val="upperLetter"/>
      <w:lvlText w:val="%1."/>
      <w:lvlJc w:val="left"/>
      <w:pPr>
        <w:ind w:left="1271" w:hanging="420"/>
      </w:pPr>
      <w:rPr>
        <w:b w:val="0"/>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2">
    <w:nsid w:val="7A0A2572"/>
    <w:multiLevelType w:val="multilevel"/>
    <w:tmpl w:val="7A0A2572"/>
    <w:lvl w:ilvl="0">
      <w:start w:val="1"/>
      <w:numFmt w:val="decimal"/>
      <w:pStyle w:val="public3"/>
      <w:lvlText w:val="%1)"/>
      <w:lvlJc w:val="left"/>
      <w:pPr>
        <w:tabs>
          <w:tab w:val="left" w:pos="840"/>
        </w:tabs>
        <w:ind w:left="840" w:hanging="420"/>
      </w:p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num w:numId="1">
    <w:abstractNumId w:val="31"/>
  </w:num>
  <w:num w:numId="2">
    <w:abstractNumId w:val="1"/>
  </w:num>
  <w:num w:numId="3">
    <w:abstractNumId w:val="11"/>
  </w:num>
  <w:num w:numId="4">
    <w:abstractNumId w:val="2"/>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num>
  <w:num w:numId="7">
    <w:abstractNumId w:val="9"/>
  </w:num>
  <w:num w:numId="8">
    <w:abstractNumId w:val="17"/>
  </w:num>
  <w:num w:numId="9">
    <w:abstractNumId w:val="38"/>
  </w:num>
  <w:num w:numId="10">
    <w:abstractNumId w:val="12"/>
  </w:num>
  <w:num w:numId="11">
    <w:abstractNumId w:val="21"/>
  </w:num>
  <w:num w:numId="12">
    <w:abstractNumId w:val="39"/>
  </w:num>
  <w:num w:numId="13">
    <w:abstractNumId w:val="36"/>
  </w:num>
  <w:num w:numId="14">
    <w:abstractNumId w:val="22"/>
  </w:num>
  <w:num w:numId="15">
    <w:abstractNumId w:val="15"/>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5"/>
  </w:num>
  <w:num w:numId="18">
    <w:abstractNumId w:val="27"/>
  </w:num>
  <w:num w:numId="19">
    <w:abstractNumId w:val="37"/>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23"/>
  </w:num>
  <w:num w:numId="23">
    <w:abstractNumId w:val="30"/>
  </w:num>
  <w:num w:numId="24">
    <w:abstractNumId w:val="42"/>
  </w:num>
  <w:num w:numId="25">
    <w:abstractNumId w:val="19"/>
  </w:num>
  <w:num w:numId="26">
    <w:abstractNumId w:val="3"/>
  </w:num>
  <w:num w:numId="27">
    <w:abstractNumId w:val="18"/>
  </w:num>
  <w:num w:numId="2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num>
  <w:num w:numId="30">
    <w:abstractNumId w:val="4"/>
  </w:num>
  <w:num w:numId="31">
    <w:abstractNumId w:val="6"/>
  </w:num>
  <w:num w:numId="32">
    <w:abstractNumId w:val="33"/>
  </w:num>
  <w:num w:numId="33">
    <w:abstractNumId w:val="29"/>
  </w:num>
  <w:num w:numId="3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num>
  <w:num w:numId="36">
    <w:abstractNumId w:val="13"/>
  </w:num>
  <w:num w:numId="37">
    <w:abstractNumId w:val="25"/>
  </w:num>
  <w:num w:numId="38">
    <w:abstractNumId w:val="10"/>
  </w:num>
  <w:num w:numId="39">
    <w:abstractNumId w:val="24"/>
  </w:num>
  <w:num w:numId="40">
    <w:abstractNumId w:val="32"/>
  </w:num>
  <w:num w:numId="41">
    <w:abstractNumId w:val="0"/>
  </w:num>
  <w:num w:numId="42">
    <w:abstractNumId w:val="5"/>
  </w:num>
  <w:num w:numId="4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VmNTAyNWI0OTM1MjBhYWY2N2Q2ZWNjNGM5MGYwOGYifQ=="/>
  </w:docVars>
  <w:rsids>
    <w:rsidRoot w:val="003F2814"/>
    <w:rsid w:val="00002063"/>
    <w:rsid w:val="00013CEF"/>
    <w:rsid w:val="00057306"/>
    <w:rsid w:val="0008381B"/>
    <w:rsid w:val="000B0389"/>
    <w:rsid w:val="000B26DD"/>
    <w:rsid w:val="000C7558"/>
    <w:rsid w:val="000E1ABF"/>
    <w:rsid w:val="000E512F"/>
    <w:rsid w:val="000E659C"/>
    <w:rsid w:val="00106923"/>
    <w:rsid w:val="001303B2"/>
    <w:rsid w:val="001306F9"/>
    <w:rsid w:val="00151CCB"/>
    <w:rsid w:val="00177313"/>
    <w:rsid w:val="001C17EF"/>
    <w:rsid w:val="001E048B"/>
    <w:rsid w:val="00201157"/>
    <w:rsid w:val="002025A1"/>
    <w:rsid w:val="00221780"/>
    <w:rsid w:val="002B5477"/>
    <w:rsid w:val="00327EDC"/>
    <w:rsid w:val="00343022"/>
    <w:rsid w:val="003652CF"/>
    <w:rsid w:val="0036549E"/>
    <w:rsid w:val="00365C5B"/>
    <w:rsid w:val="003A0AFC"/>
    <w:rsid w:val="003B0F26"/>
    <w:rsid w:val="003D422F"/>
    <w:rsid w:val="003E761A"/>
    <w:rsid w:val="003F2814"/>
    <w:rsid w:val="0040797C"/>
    <w:rsid w:val="00492649"/>
    <w:rsid w:val="004A030C"/>
    <w:rsid w:val="004D56AD"/>
    <w:rsid w:val="004F109A"/>
    <w:rsid w:val="00514A82"/>
    <w:rsid w:val="005337F0"/>
    <w:rsid w:val="00551503"/>
    <w:rsid w:val="00551B57"/>
    <w:rsid w:val="005A347C"/>
    <w:rsid w:val="005D4C43"/>
    <w:rsid w:val="005F0B0E"/>
    <w:rsid w:val="005F0C72"/>
    <w:rsid w:val="00615DE9"/>
    <w:rsid w:val="006870FC"/>
    <w:rsid w:val="006B5BA9"/>
    <w:rsid w:val="0070221F"/>
    <w:rsid w:val="00717FE1"/>
    <w:rsid w:val="007215AE"/>
    <w:rsid w:val="0073258C"/>
    <w:rsid w:val="00750E95"/>
    <w:rsid w:val="00757048"/>
    <w:rsid w:val="00761CE4"/>
    <w:rsid w:val="007722BD"/>
    <w:rsid w:val="00772EB9"/>
    <w:rsid w:val="007D6DEF"/>
    <w:rsid w:val="008058AF"/>
    <w:rsid w:val="00814489"/>
    <w:rsid w:val="008163E0"/>
    <w:rsid w:val="008226CD"/>
    <w:rsid w:val="0084328E"/>
    <w:rsid w:val="008679F7"/>
    <w:rsid w:val="008A49B4"/>
    <w:rsid w:val="00907DA3"/>
    <w:rsid w:val="009361BE"/>
    <w:rsid w:val="00953C3C"/>
    <w:rsid w:val="009E3147"/>
    <w:rsid w:val="009E4A72"/>
    <w:rsid w:val="009E6BC4"/>
    <w:rsid w:val="00A01AB7"/>
    <w:rsid w:val="00A1280B"/>
    <w:rsid w:val="00A45F9D"/>
    <w:rsid w:val="00A6030B"/>
    <w:rsid w:val="00A60F68"/>
    <w:rsid w:val="00A70FB2"/>
    <w:rsid w:val="00A91AD5"/>
    <w:rsid w:val="00A978D4"/>
    <w:rsid w:val="00AA0712"/>
    <w:rsid w:val="00AE0817"/>
    <w:rsid w:val="00AF2B43"/>
    <w:rsid w:val="00AF614C"/>
    <w:rsid w:val="00B24613"/>
    <w:rsid w:val="00B418F9"/>
    <w:rsid w:val="00B52F82"/>
    <w:rsid w:val="00B62B6B"/>
    <w:rsid w:val="00B8219A"/>
    <w:rsid w:val="00BF7332"/>
    <w:rsid w:val="00C30085"/>
    <w:rsid w:val="00C3045E"/>
    <w:rsid w:val="00C35710"/>
    <w:rsid w:val="00C461F6"/>
    <w:rsid w:val="00C57DEA"/>
    <w:rsid w:val="00C86809"/>
    <w:rsid w:val="00CC0E10"/>
    <w:rsid w:val="00CF24C9"/>
    <w:rsid w:val="00D1296F"/>
    <w:rsid w:val="00D2771A"/>
    <w:rsid w:val="00D908DB"/>
    <w:rsid w:val="00DD3305"/>
    <w:rsid w:val="00DF5E07"/>
    <w:rsid w:val="00E01778"/>
    <w:rsid w:val="00E46B03"/>
    <w:rsid w:val="00E81CDD"/>
    <w:rsid w:val="00E906E3"/>
    <w:rsid w:val="00EC5EBE"/>
    <w:rsid w:val="00F54DAC"/>
    <w:rsid w:val="00F64F11"/>
    <w:rsid w:val="00FD5DFD"/>
    <w:rsid w:val="00FD6D57"/>
    <w:rsid w:val="00FE7FC1"/>
    <w:rsid w:val="060D479C"/>
    <w:rsid w:val="06A97423"/>
    <w:rsid w:val="06CA103D"/>
    <w:rsid w:val="09771EDD"/>
    <w:rsid w:val="240C71EB"/>
    <w:rsid w:val="271B3B3F"/>
    <w:rsid w:val="2B592D09"/>
    <w:rsid w:val="2E110066"/>
    <w:rsid w:val="2E987C1C"/>
    <w:rsid w:val="33830169"/>
    <w:rsid w:val="3A551910"/>
    <w:rsid w:val="3DE508A4"/>
    <w:rsid w:val="3FCC1A4C"/>
    <w:rsid w:val="43BD26D0"/>
    <w:rsid w:val="45913DE9"/>
    <w:rsid w:val="46B05ABF"/>
    <w:rsid w:val="47065322"/>
    <w:rsid w:val="4EFD44FC"/>
    <w:rsid w:val="5E1911CB"/>
    <w:rsid w:val="63144094"/>
    <w:rsid w:val="64FD61DF"/>
    <w:rsid w:val="66EC3434"/>
    <w:rsid w:val="68851482"/>
    <w:rsid w:val="70332439"/>
    <w:rsid w:val="7B2F22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qFormat="1"/>
    <w:lsdException w:name="toc 2" w:uiPriority="0"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qFormat="1"/>
    <w:lsdException w:name="footnote text" w:uiPriority="0" w:qFormat="1"/>
    <w:lsdException w:name="index heading" w:uiPriority="0"/>
    <w:lsdException w:name="caption" w:uiPriority="35" w:qFormat="1"/>
    <w:lsdException w:name="table of figures" w:uiPriority="0"/>
    <w:lsdException w:name="envelope address" w:semiHidden="1" w:unhideWhenUsed="1"/>
    <w:lsdException w:name="envelope return" w:semiHidden="1" w:unhideWhenUsed="1"/>
    <w:lsdException w:name="footnote reference" w:uiPriority="0"/>
    <w:lsdException w:name="line number" w:semiHidden="1" w:unhideWhenUsed="1"/>
    <w:lsdException w:name="page number" w:uiPriority="0" w:qFormat="1"/>
    <w:lsdException w:name="endnote reference" w:uiPriority="0"/>
    <w:lsdException w:name="endnote text" w:uiPriority="0"/>
    <w:lsdException w:name="table of authorities" w:uiPriority="0" w:qFormat="1"/>
    <w:lsdException w:name="macro" w:uiPriority="0"/>
    <w:lsdException w:name="toa heading" w:uiPriority="0" w:qFormat="1"/>
    <w:lsdException w:name="List Bullet" w:uiPriority="0"/>
    <w:lsdException w:name="List Number" w:qFormat="1"/>
    <w:lsdException w:name="List 3" w:semiHidden="1" w:unhideWhenUsed="1"/>
    <w:lsdException w:name="List 4" w:semiHidden="1" w:unhideWhenUsed="1"/>
    <w:lsdException w:name="List 5" w:semiHidden="1" w:unhideWhenUsed="1"/>
    <w:lsdException w:name="List Bullet 2" w:uiPriority="0"/>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Body Text First Indent 2" w:unhideWhenUsed="1"/>
    <w:lsdException w:name="Note Heading" w:semiHidden="1" w:unhideWhenUsed="1"/>
    <w:lsdException w:name="Body Text 2" w:qFormat="1"/>
    <w:lsdException w:name="Body Text 3" w:qFormat="1"/>
    <w:lsdException w:name="Hyperlink" w:qFormat="1"/>
    <w:lsdException w:name="FollowedHyperlink" w:semiHidden="1" w:unhideWhenUsed="1"/>
    <w:lsdException w:name="Strong" w:uiPriority="22" w:qFormat="1"/>
    <w:lsdException w:name="Emphasis" w:uiPriority="2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uiPriority="0"/>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7">
    <w:name w:val="Normal"/>
    <w:next w:val="a8"/>
    <w:qFormat/>
    <w:rsid w:val="00002063"/>
    <w:pPr>
      <w:widowControl w:val="0"/>
      <w:jc w:val="both"/>
    </w:pPr>
    <w:rPr>
      <w:rFonts w:ascii="Times New Roman" w:eastAsia="宋体" w:hAnsi="Times New Roman" w:cs="Times New Roman"/>
      <w:kern w:val="2"/>
      <w:sz w:val="21"/>
      <w:szCs w:val="24"/>
    </w:rPr>
  </w:style>
  <w:style w:type="paragraph" w:styleId="13">
    <w:name w:val="heading 1"/>
    <w:basedOn w:val="a7"/>
    <w:next w:val="a7"/>
    <w:link w:val="1Char"/>
    <w:uiPriority w:val="9"/>
    <w:qFormat/>
    <w:pPr>
      <w:keepNext/>
      <w:keepLines/>
      <w:spacing w:before="340" w:after="330" w:line="578" w:lineRule="auto"/>
      <w:outlineLvl w:val="0"/>
    </w:pPr>
    <w:rPr>
      <w:b/>
      <w:bCs/>
      <w:kern w:val="44"/>
      <w:sz w:val="44"/>
      <w:szCs w:val="44"/>
      <w:lang w:val="zh-CN"/>
    </w:rPr>
  </w:style>
  <w:style w:type="paragraph" w:styleId="23">
    <w:name w:val="heading 2"/>
    <w:basedOn w:val="a7"/>
    <w:next w:val="a7"/>
    <w:link w:val="2Char"/>
    <w:uiPriority w:val="9"/>
    <w:qFormat/>
    <w:pPr>
      <w:keepNext/>
      <w:keepLines/>
      <w:adjustRightInd w:val="0"/>
      <w:spacing w:beforeLines="50" w:afterLines="50"/>
      <w:ind w:firstLineChars="200" w:firstLine="200"/>
      <w:jc w:val="left"/>
      <w:textAlignment w:val="baseline"/>
      <w:outlineLvl w:val="1"/>
    </w:pPr>
    <w:rPr>
      <w:rFonts w:ascii="Arial" w:eastAsia="黑体" w:hAnsi="Arial"/>
      <w:b/>
      <w:kern w:val="0"/>
      <w:sz w:val="24"/>
      <w:lang w:val="zh-CN"/>
    </w:rPr>
  </w:style>
  <w:style w:type="paragraph" w:styleId="32">
    <w:name w:val="heading 3"/>
    <w:basedOn w:val="a7"/>
    <w:next w:val="a7"/>
    <w:link w:val="3Char"/>
    <w:uiPriority w:val="9"/>
    <w:qFormat/>
    <w:pPr>
      <w:keepNext/>
      <w:keepLines/>
      <w:spacing w:before="260" w:after="260" w:line="415" w:lineRule="auto"/>
      <w:outlineLvl w:val="2"/>
    </w:pPr>
    <w:rPr>
      <w:b/>
      <w:bCs/>
      <w:sz w:val="32"/>
      <w:szCs w:val="32"/>
      <w:lang w:val="zh-CN"/>
    </w:rPr>
  </w:style>
  <w:style w:type="paragraph" w:styleId="41">
    <w:name w:val="heading 4"/>
    <w:basedOn w:val="a7"/>
    <w:next w:val="a7"/>
    <w:link w:val="4Char"/>
    <w:uiPriority w:val="9"/>
    <w:qFormat/>
    <w:pPr>
      <w:keepNext/>
      <w:keepLines/>
      <w:autoSpaceDE w:val="0"/>
      <w:autoSpaceDN w:val="0"/>
      <w:adjustRightInd w:val="0"/>
      <w:spacing w:before="280" w:after="290" w:line="376" w:lineRule="atLeast"/>
      <w:jc w:val="left"/>
      <w:textAlignment w:val="baseline"/>
      <w:outlineLvl w:val="3"/>
    </w:pPr>
    <w:rPr>
      <w:rFonts w:ascii="黑体" w:eastAsia="黑体" w:hAnsi="黑体"/>
      <w:b/>
      <w:kern w:val="0"/>
      <w:sz w:val="28"/>
      <w:szCs w:val="20"/>
      <w:lang w:val="zh-CN"/>
    </w:rPr>
  </w:style>
  <w:style w:type="paragraph" w:styleId="5">
    <w:name w:val="heading 5"/>
    <w:basedOn w:val="a7"/>
    <w:next w:val="a7"/>
    <w:link w:val="5Char"/>
    <w:uiPriority w:val="9"/>
    <w:qFormat/>
    <w:pPr>
      <w:spacing w:before="240" w:after="60"/>
      <w:outlineLvl w:val="4"/>
    </w:pPr>
    <w:rPr>
      <w:sz w:val="22"/>
      <w:szCs w:val="20"/>
      <w:lang w:val="zh-CN"/>
    </w:rPr>
  </w:style>
  <w:style w:type="paragraph" w:styleId="6">
    <w:name w:val="heading 6"/>
    <w:basedOn w:val="a7"/>
    <w:next w:val="a7"/>
    <w:link w:val="6Char"/>
    <w:uiPriority w:val="9"/>
    <w:qFormat/>
    <w:pPr>
      <w:spacing w:before="240" w:after="60"/>
      <w:outlineLvl w:val="5"/>
    </w:pPr>
    <w:rPr>
      <w:i/>
      <w:iCs/>
      <w:sz w:val="22"/>
      <w:szCs w:val="20"/>
      <w:lang w:val="zh-CN"/>
    </w:rPr>
  </w:style>
  <w:style w:type="paragraph" w:styleId="7">
    <w:name w:val="heading 7"/>
    <w:basedOn w:val="a7"/>
    <w:next w:val="a7"/>
    <w:link w:val="7Char"/>
    <w:uiPriority w:val="9"/>
    <w:qFormat/>
    <w:pPr>
      <w:spacing w:before="240" w:after="60"/>
      <w:outlineLvl w:val="6"/>
    </w:pPr>
    <w:rPr>
      <w:rFonts w:ascii="Arial" w:hAnsi="Arial"/>
      <w:sz w:val="20"/>
      <w:szCs w:val="20"/>
      <w:lang w:val="zh-CN"/>
    </w:rPr>
  </w:style>
  <w:style w:type="paragraph" w:styleId="8">
    <w:name w:val="heading 8"/>
    <w:basedOn w:val="a7"/>
    <w:next w:val="a7"/>
    <w:link w:val="8Char"/>
    <w:uiPriority w:val="9"/>
    <w:qFormat/>
    <w:pPr>
      <w:spacing w:before="240" w:after="60"/>
      <w:outlineLvl w:val="7"/>
    </w:pPr>
    <w:rPr>
      <w:rFonts w:ascii="Arial" w:hAnsi="Arial"/>
      <w:i/>
      <w:iCs/>
      <w:sz w:val="20"/>
      <w:szCs w:val="20"/>
      <w:lang w:val="zh-CN"/>
    </w:rPr>
  </w:style>
  <w:style w:type="paragraph" w:styleId="9">
    <w:name w:val="heading 9"/>
    <w:basedOn w:val="a7"/>
    <w:next w:val="a7"/>
    <w:link w:val="9Char"/>
    <w:uiPriority w:val="9"/>
    <w:qFormat/>
    <w:pPr>
      <w:spacing w:before="240" w:after="60"/>
      <w:outlineLvl w:val="8"/>
    </w:pPr>
    <w:rPr>
      <w:rFonts w:ascii="Arial" w:hAnsi="Arial"/>
      <w:b/>
      <w:i/>
      <w:iCs/>
      <w:sz w:val="18"/>
      <w:szCs w:val="20"/>
      <w:lang w:val="zh-CN"/>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styleId="a8">
    <w:name w:val="Body Text"/>
    <w:basedOn w:val="a7"/>
    <w:link w:val="Char"/>
    <w:qFormat/>
    <w:pPr>
      <w:spacing w:line="360" w:lineRule="auto"/>
    </w:pPr>
    <w:rPr>
      <w:sz w:val="24"/>
      <w:szCs w:val="20"/>
      <w:lang w:val="zh-CN"/>
    </w:rPr>
  </w:style>
  <w:style w:type="paragraph" w:styleId="ac">
    <w:name w:val="macro"/>
    <w:link w:val="Char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kern w:val="2"/>
      <w:sz w:val="24"/>
      <w:szCs w:val="24"/>
    </w:rPr>
  </w:style>
  <w:style w:type="paragraph" w:styleId="70">
    <w:name w:val="toc 7"/>
    <w:basedOn w:val="a7"/>
    <w:next w:val="a7"/>
    <w:pPr>
      <w:ind w:left="1680"/>
      <w:jc w:val="left"/>
    </w:pPr>
    <w:rPr>
      <w:rFonts w:ascii="Calibri" w:hAnsi="Calibri"/>
      <w:sz w:val="18"/>
      <w:szCs w:val="20"/>
    </w:rPr>
  </w:style>
  <w:style w:type="paragraph" w:styleId="ad">
    <w:name w:val="table of authorities"/>
    <w:basedOn w:val="a7"/>
    <w:next w:val="a7"/>
    <w:qFormat/>
    <w:pPr>
      <w:ind w:leftChars="200" w:left="420"/>
    </w:pPr>
  </w:style>
  <w:style w:type="paragraph" w:styleId="80">
    <w:name w:val="index 8"/>
    <w:basedOn w:val="a7"/>
    <w:next w:val="a7"/>
    <w:pPr>
      <w:ind w:leftChars="1400" w:left="1400"/>
    </w:pPr>
  </w:style>
  <w:style w:type="paragraph" w:styleId="ae">
    <w:name w:val="List Number"/>
    <w:basedOn w:val="a7"/>
    <w:uiPriority w:val="99"/>
    <w:qFormat/>
    <w:pPr>
      <w:spacing w:line="360" w:lineRule="auto"/>
      <w:ind w:firstLine="425"/>
    </w:pPr>
    <w:rPr>
      <w:sz w:val="24"/>
      <w:szCs w:val="20"/>
    </w:rPr>
  </w:style>
  <w:style w:type="paragraph" w:styleId="af">
    <w:name w:val="Normal Indent"/>
    <w:basedOn w:val="a7"/>
    <w:link w:val="Char1"/>
    <w:qFormat/>
    <w:pPr>
      <w:spacing w:line="360" w:lineRule="auto"/>
      <w:ind w:firstLine="420"/>
    </w:pPr>
    <w:rPr>
      <w:sz w:val="24"/>
      <w:szCs w:val="20"/>
      <w:lang w:val="zh-CN"/>
    </w:rPr>
  </w:style>
  <w:style w:type="paragraph" w:styleId="af0">
    <w:name w:val="caption"/>
    <w:basedOn w:val="a7"/>
    <w:next w:val="a7"/>
    <w:uiPriority w:val="35"/>
    <w:qFormat/>
    <w:pPr>
      <w:spacing w:before="152" w:after="160"/>
    </w:pPr>
    <w:rPr>
      <w:rFonts w:ascii="Arial" w:eastAsia="黑体" w:hAnsi="Arial" w:cs="Arial"/>
      <w:sz w:val="20"/>
      <w:szCs w:val="20"/>
    </w:rPr>
  </w:style>
  <w:style w:type="paragraph" w:styleId="50">
    <w:name w:val="index 5"/>
    <w:basedOn w:val="a7"/>
    <w:next w:val="a7"/>
    <w:pPr>
      <w:ind w:leftChars="800" w:left="800"/>
    </w:pPr>
  </w:style>
  <w:style w:type="paragraph" w:styleId="a4">
    <w:name w:val="List Bullet"/>
    <w:basedOn w:val="a7"/>
    <w:pPr>
      <w:widowControl/>
      <w:numPr>
        <w:numId w:val="1"/>
      </w:numPr>
      <w:spacing w:before="100" w:beforeAutospacing="1" w:afterLines="50" w:afterAutospacing="1"/>
      <w:jc w:val="left"/>
    </w:pPr>
    <w:rPr>
      <w:kern w:val="0"/>
      <w:szCs w:val="20"/>
    </w:rPr>
  </w:style>
  <w:style w:type="paragraph" w:styleId="af1">
    <w:name w:val="Document Map"/>
    <w:basedOn w:val="a7"/>
    <w:link w:val="Char2"/>
    <w:uiPriority w:val="99"/>
    <w:pPr>
      <w:shd w:val="clear" w:color="auto" w:fill="000080"/>
    </w:pPr>
    <w:rPr>
      <w:lang w:val="zh-CN"/>
    </w:rPr>
  </w:style>
  <w:style w:type="paragraph" w:styleId="af2">
    <w:name w:val="toa heading"/>
    <w:basedOn w:val="a7"/>
    <w:next w:val="a7"/>
    <w:qFormat/>
    <w:pPr>
      <w:spacing w:before="120"/>
    </w:pPr>
    <w:rPr>
      <w:rFonts w:ascii="Arial" w:hAnsi="Arial" w:cs="Arial"/>
      <w:sz w:val="24"/>
    </w:rPr>
  </w:style>
  <w:style w:type="paragraph" w:styleId="af3">
    <w:name w:val="annotation text"/>
    <w:basedOn w:val="a7"/>
    <w:link w:val="Char3"/>
    <w:uiPriority w:val="99"/>
    <w:pPr>
      <w:jc w:val="left"/>
    </w:pPr>
    <w:rPr>
      <w:lang w:val="zh-CN"/>
    </w:rPr>
  </w:style>
  <w:style w:type="paragraph" w:styleId="60">
    <w:name w:val="index 6"/>
    <w:basedOn w:val="a7"/>
    <w:next w:val="a7"/>
    <w:pPr>
      <w:ind w:leftChars="1000" w:left="1000"/>
    </w:pPr>
  </w:style>
  <w:style w:type="paragraph" w:styleId="af4">
    <w:name w:val="Salutation"/>
    <w:basedOn w:val="a7"/>
    <w:next w:val="a7"/>
    <w:link w:val="Char4"/>
    <w:uiPriority w:val="99"/>
    <w:pPr>
      <w:spacing w:line="520" w:lineRule="exact"/>
    </w:pPr>
    <w:rPr>
      <w:rFonts w:ascii="华文宋体" w:eastAsia="华文宋体" w:hAnsi="Arial Unicode MS"/>
      <w:sz w:val="24"/>
      <w:szCs w:val="20"/>
      <w:lang w:val="zh-CN"/>
    </w:rPr>
  </w:style>
  <w:style w:type="paragraph" w:styleId="33">
    <w:name w:val="Body Text 3"/>
    <w:basedOn w:val="a7"/>
    <w:link w:val="3Char0"/>
    <w:uiPriority w:val="99"/>
    <w:qFormat/>
    <w:pPr>
      <w:spacing w:after="120"/>
      <w:ind w:left="283"/>
    </w:pPr>
    <w:rPr>
      <w:rFonts w:ascii="Arial" w:hAnsi="Arial"/>
      <w:szCs w:val="20"/>
      <w:lang w:val="zh-CN"/>
    </w:rPr>
  </w:style>
  <w:style w:type="paragraph" w:styleId="af5">
    <w:name w:val="Body Text Indent"/>
    <w:basedOn w:val="a7"/>
    <w:link w:val="Char5"/>
    <w:uiPriority w:val="99"/>
    <w:qFormat/>
    <w:pPr>
      <w:autoSpaceDE w:val="0"/>
      <w:autoSpaceDN w:val="0"/>
      <w:adjustRightInd w:val="0"/>
      <w:spacing w:line="360" w:lineRule="auto"/>
      <w:ind w:firstLine="480"/>
      <w:jc w:val="left"/>
    </w:pPr>
    <w:rPr>
      <w:rFonts w:eastAsia="仿宋_GB2312"/>
      <w:b/>
      <w:bCs/>
      <w:color w:val="000000"/>
      <w:kern w:val="0"/>
      <w:sz w:val="32"/>
      <w:szCs w:val="28"/>
      <w:lang w:val="zh-CN"/>
    </w:rPr>
  </w:style>
  <w:style w:type="paragraph" w:styleId="3">
    <w:name w:val="List Number 3"/>
    <w:basedOn w:val="a7"/>
    <w:uiPriority w:val="99"/>
    <w:pPr>
      <w:numPr>
        <w:numId w:val="2"/>
      </w:numPr>
    </w:pPr>
  </w:style>
  <w:style w:type="paragraph" w:styleId="24">
    <w:name w:val="List 2"/>
    <w:basedOn w:val="a7"/>
    <w:uiPriority w:val="99"/>
    <w:pPr>
      <w:ind w:leftChars="200" w:left="100" w:hangingChars="200" w:hanging="200"/>
    </w:pPr>
    <w:rPr>
      <w:sz w:val="28"/>
    </w:rPr>
  </w:style>
  <w:style w:type="paragraph" w:styleId="a0">
    <w:name w:val="List Continue"/>
    <w:basedOn w:val="a7"/>
    <w:uiPriority w:val="99"/>
    <w:pPr>
      <w:numPr>
        <w:ilvl w:val="8"/>
        <w:numId w:val="3"/>
      </w:numPr>
      <w:tabs>
        <w:tab w:val="clear" w:pos="3780"/>
      </w:tabs>
      <w:spacing w:after="120"/>
      <w:ind w:leftChars="200" w:left="420" w:firstLine="0"/>
    </w:pPr>
  </w:style>
  <w:style w:type="paragraph" w:styleId="af6">
    <w:name w:val="Block Text"/>
    <w:basedOn w:val="a7"/>
    <w:uiPriority w:val="99"/>
    <w:pPr>
      <w:ind w:left="1200" w:right="-72" w:hanging="30"/>
    </w:pPr>
    <w:rPr>
      <w:rFonts w:ascii="Arial" w:eastAsia="幼圆" w:hAnsi="Arial" w:cs="Arial"/>
      <w:sz w:val="22"/>
      <w:szCs w:val="20"/>
    </w:rPr>
  </w:style>
  <w:style w:type="paragraph" w:styleId="25">
    <w:name w:val="List Bullet 2"/>
    <w:basedOn w:val="a7"/>
    <w:pPr>
      <w:tabs>
        <w:tab w:val="left" w:pos="360"/>
        <w:tab w:val="left" w:pos="1191"/>
      </w:tabs>
      <w:snapToGrid w:val="0"/>
      <w:spacing w:line="360" w:lineRule="auto"/>
      <w:ind w:left="482" w:hangingChars="200" w:hanging="482"/>
      <w:jc w:val="left"/>
    </w:pPr>
    <w:rPr>
      <w:b/>
      <w:bCs/>
      <w:sz w:val="24"/>
      <w:szCs w:val="32"/>
    </w:rPr>
  </w:style>
  <w:style w:type="paragraph" w:styleId="42">
    <w:name w:val="index 4"/>
    <w:basedOn w:val="a7"/>
    <w:next w:val="a7"/>
    <w:pPr>
      <w:ind w:leftChars="600" w:left="600"/>
    </w:pPr>
  </w:style>
  <w:style w:type="paragraph" w:styleId="51">
    <w:name w:val="toc 5"/>
    <w:basedOn w:val="a7"/>
    <w:next w:val="a7"/>
    <w:pPr>
      <w:ind w:left="1120"/>
      <w:jc w:val="left"/>
    </w:pPr>
    <w:rPr>
      <w:rFonts w:ascii="Calibri" w:hAnsi="Calibri"/>
      <w:sz w:val="18"/>
      <w:szCs w:val="20"/>
    </w:rPr>
  </w:style>
  <w:style w:type="paragraph" w:styleId="34">
    <w:name w:val="toc 3"/>
    <w:basedOn w:val="a7"/>
    <w:next w:val="a7"/>
    <w:pPr>
      <w:ind w:left="560"/>
      <w:jc w:val="left"/>
    </w:pPr>
    <w:rPr>
      <w:rFonts w:ascii="Calibri" w:hAnsi="Calibri"/>
      <w:i/>
      <w:sz w:val="20"/>
      <w:szCs w:val="20"/>
    </w:rPr>
  </w:style>
  <w:style w:type="paragraph" w:styleId="a">
    <w:name w:val="Plain Text"/>
    <w:basedOn w:val="a7"/>
    <w:link w:val="Char10"/>
    <w:qFormat/>
    <w:pPr>
      <w:numPr>
        <w:numId w:val="4"/>
      </w:numPr>
      <w:tabs>
        <w:tab w:val="clear" w:pos="360"/>
      </w:tabs>
      <w:ind w:left="0" w:firstLineChars="0" w:firstLine="0"/>
    </w:pPr>
    <w:rPr>
      <w:rFonts w:ascii="宋体" w:hAnsi="宋体"/>
      <w:szCs w:val="21"/>
      <w:lang w:val="zh-CN"/>
    </w:rPr>
  </w:style>
  <w:style w:type="paragraph" w:styleId="81">
    <w:name w:val="toc 8"/>
    <w:basedOn w:val="a7"/>
    <w:next w:val="a7"/>
    <w:pPr>
      <w:ind w:left="1960"/>
      <w:jc w:val="left"/>
    </w:pPr>
    <w:rPr>
      <w:rFonts w:ascii="Calibri" w:hAnsi="Calibri"/>
      <w:sz w:val="18"/>
      <w:szCs w:val="20"/>
    </w:rPr>
  </w:style>
  <w:style w:type="paragraph" w:styleId="35">
    <w:name w:val="index 3"/>
    <w:basedOn w:val="a7"/>
    <w:next w:val="a7"/>
    <w:pPr>
      <w:ind w:leftChars="400" w:left="400"/>
    </w:pPr>
  </w:style>
  <w:style w:type="paragraph" w:styleId="af7">
    <w:name w:val="Date"/>
    <w:basedOn w:val="a7"/>
    <w:next w:val="a7"/>
    <w:link w:val="Char6"/>
    <w:uiPriority w:val="99"/>
    <w:pPr>
      <w:ind w:leftChars="2500" w:left="100"/>
    </w:pPr>
    <w:rPr>
      <w:lang w:val="zh-CN"/>
    </w:rPr>
  </w:style>
  <w:style w:type="paragraph" w:styleId="26">
    <w:name w:val="Body Text Indent 2"/>
    <w:basedOn w:val="a7"/>
    <w:link w:val="2Char0"/>
    <w:uiPriority w:val="99"/>
    <w:pPr>
      <w:autoSpaceDE w:val="0"/>
      <w:autoSpaceDN w:val="0"/>
      <w:adjustRightInd w:val="0"/>
      <w:spacing w:line="620" w:lineRule="exact"/>
      <w:ind w:firstLine="480"/>
    </w:pPr>
    <w:rPr>
      <w:rFonts w:eastAsia="仿宋_GB2312"/>
      <w:color w:val="000000"/>
      <w:kern w:val="0"/>
      <w:sz w:val="32"/>
      <w:szCs w:val="28"/>
      <w:lang w:val="zh-CN"/>
    </w:rPr>
  </w:style>
  <w:style w:type="paragraph" w:styleId="af8">
    <w:name w:val="endnote text"/>
    <w:basedOn w:val="a7"/>
    <w:link w:val="Char7"/>
    <w:pPr>
      <w:snapToGrid w:val="0"/>
      <w:spacing w:afterLines="50"/>
      <w:jc w:val="left"/>
    </w:pPr>
    <w:rPr>
      <w:rFonts w:ascii="宋体" w:eastAsiaTheme="minorEastAsia" w:hAnsiTheme="minorHAnsi" w:cstheme="minorBidi"/>
      <w:snapToGrid w:val="0"/>
      <w:szCs w:val="22"/>
    </w:rPr>
  </w:style>
  <w:style w:type="paragraph" w:styleId="af9">
    <w:name w:val="Balloon Text"/>
    <w:basedOn w:val="a7"/>
    <w:link w:val="Char8"/>
    <w:uiPriority w:val="99"/>
    <w:qFormat/>
    <w:rPr>
      <w:sz w:val="18"/>
      <w:szCs w:val="18"/>
      <w:lang w:val="zh-CN"/>
    </w:rPr>
  </w:style>
  <w:style w:type="paragraph" w:styleId="afa">
    <w:name w:val="footer"/>
    <w:basedOn w:val="a7"/>
    <w:link w:val="Char9"/>
    <w:uiPriority w:val="99"/>
    <w:pPr>
      <w:tabs>
        <w:tab w:val="center" w:pos="4153"/>
        <w:tab w:val="right" w:pos="8306"/>
      </w:tabs>
      <w:snapToGrid w:val="0"/>
      <w:jc w:val="left"/>
    </w:pPr>
    <w:rPr>
      <w:sz w:val="18"/>
      <w:szCs w:val="18"/>
      <w:lang w:val="zh-CN"/>
    </w:rPr>
  </w:style>
  <w:style w:type="paragraph" w:styleId="afb">
    <w:name w:val="header"/>
    <w:basedOn w:val="a7"/>
    <w:link w:val="Chara"/>
    <w:uiPriority w:val="99"/>
    <w:pPr>
      <w:pBdr>
        <w:bottom w:val="single" w:sz="6" w:space="1" w:color="auto"/>
      </w:pBdr>
      <w:tabs>
        <w:tab w:val="center" w:pos="4153"/>
        <w:tab w:val="right" w:pos="8306"/>
      </w:tabs>
      <w:snapToGrid w:val="0"/>
      <w:ind w:firstLineChars="200" w:firstLine="200"/>
      <w:jc w:val="center"/>
    </w:pPr>
    <w:rPr>
      <w:sz w:val="18"/>
      <w:szCs w:val="21"/>
      <w:lang w:val="zh-CN"/>
    </w:rPr>
  </w:style>
  <w:style w:type="paragraph" w:styleId="1">
    <w:name w:val="toc 1"/>
    <w:basedOn w:val="a7"/>
    <w:next w:val="a7"/>
    <w:qFormat/>
    <w:pPr>
      <w:numPr>
        <w:ilvl w:val="1"/>
        <w:numId w:val="5"/>
      </w:numPr>
      <w:tabs>
        <w:tab w:val="clear" w:pos="720"/>
        <w:tab w:val="right" w:leader="dot" w:pos="9060"/>
      </w:tabs>
      <w:snapToGrid w:val="0"/>
      <w:spacing w:beforeLines="20" w:afterLines="20" w:line="288" w:lineRule="auto"/>
      <w:ind w:firstLineChars="200" w:firstLine="200"/>
      <w:jc w:val="left"/>
    </w:pPr>
    <w:rPr>
      <w:rFonts w:eastAsia="黑体"/>
      <w:caps/>
      <w:szCs w:val="21"/>
    </w:rPr>
  </w:style>
  <w:style w:type="paragraph" w:styleId="43">
    <w:name w:val="toc 4"/>
    <w:basedOn w:val="a7"/>
    <w:next w:val="a7"/>
    <w:pPr>
      <w:ind w:left="840"/>
      <w:jc w:val="left"/>
    </w:pPr>
    <w:rPr>
      <w:rFonts w:ascii="Calibri" w:hAnsi="Calibri"/>
      <w:sz w:val="18"/>
      <w:szCs w:val="20"/>
    </w:rPr>
  </w:style>
  <w:style w:type="paragraph" w:styleId="afc">
    <w:name w:val="index heading"/>
    <w:basedOn w:val="a7"/>
    <w:next w:val="14"/>
    <w:rPr>
      <w:rFonts w:ascii="Arial" w:hAnsi="Arial" w:cs="Arial"/>
      <w:b/>
      <w:bCs/>
    </w:rPr>
  </w:style>
  <w:style w:type="paragraph" w:styleId="14">
    <w:name w:val="index 1"/>
    <w:basedOn w:val="a7"/>
    <w:next w:val="a7"/>
    <w:uiPriority w:val="99"/>
    <w:pPr>
      <w:spacing w:line="360" w:lineRule="auto"/>
      <w:jc w:val="center"/>
    </w:pPr>
    <w:rPr>
      <w:rFonts w:ascii="宋体" w:hAnsi="宋体"/>
      <w:bCs/>
    </w:rPr>
  </w:style>
  <w:style w:type="paragraph" w:styleId="afd">
    <w:name w:val="Subtitle"/>
    <w:basedOn w:val="a7"/>
    <w:link w:val="Charb"/>
    <w:qFormat/>
    <w:pPr>
      <w:spacing w:afterLines="50"/>
      <w:jc w:val="center"/>
    </w:pPr>
    <w:rPr>
      <w:rFonts w:ascii="宋体" w:eastAsiaTheme="minorEastAsia" w:hAnsiTheme="minorHAnsi" w:cstheme="minorBidi"/>
      <w:i/>
      <w:snapToGrid w:val="0"/>
      <w:sz w:val="36"/>
      <w:szCs w:val="22"/>
      <w:lang w:val="en-AU"/>
    </w:rPr>
  </w:style>
  <w:style w:type="paragraph" w:styleId="afe">
    <w:name w:val="List"/>
    <w:basedOn w:val="a7"/>
    <w:uiPriority w:val="99"/>
    <w:pPr>
      <w:ind w:left="200" w:hangingChars="200" w:hanging="200"/>
    </w:pPr>
    <w:rPr>
      <w:sz w:val="28"/>
    </w:rPr>
  </w:style>
  <w:style w:type="paragraph" w:styleId="aff">
    <w:name w:val="footnote text"/>
    <w:basedOn w:val="a7"/>
    <w:link w:val="Charc"/>
    <w:qFormat/>
    <w:pPr>
      <w:snapToGrid w:val="0"/>
      <w:jc w:val="left"/>
    </w:pPr>
    <w:rPr>
      <w:rFonts w:asciiTheme="minorHAnsi" w:eastAsiaTheme="minorEastAsia" w:hAnsiTheme="minorHAnsi" w:cstheme="minorBidi"/>
      <w:sz w:val="18"/>
      <w:szCs w:val="18"/>
    </w:rPr>
  </w:style>
  <w:style w:type="paragraph" w:styleId="61">
    <w:name w:val="toc 6"/>
    <w:basedOn w:val="a7"/>
    <w:next w:val="a7"/>
    <w:pPr>
      <w:ind w:left="1400"/>
      <w:jc w:val="left"/>
    </w:pPr>
    <w:rPr>
      <w:rFonts w:ascii="Calibri" w:hAnsi="Calibri"/>
      <w:sz w:val="18"/>
      <w:szCs w:val="20"/>
    </w:rPr>
  </w:style>
  <w:style w:type="paragraph" w:styleId="36">
    <w:name w:val="Body Text Indent 3"/>
    <w:basedOn w:val="a7"/>
    <w:link w:val="3Char1"/>
    <w:uiPriority w:val="99"/>
    <w:pPr>
      <w:spacing w:line="620" w:lineRule="exact"/>
      <w:ind w:firstLineChars="200" w:firstLine="640"/>
    </w:pPr>
    <w:rPr>
      <w:rFonts w:eastAsia="仿宋_GB2312"/>
      <w:sz w:val="32"/>
      <w:lang w:val="zh-CN"/>
    </w:rPr>
  </w:style>
  <w:style w:type="paragraph" w:styleId="71">
    <w:name w:val="index 7"/>
    <w:basedOn w:val="a7"/>
    <w:next w:val="a7"/>
    <w:pPr>
      <w:ind w:leftChars="1200" w:left="1200"/>
    </w:pPr>
  </w:style>
  <w:style w:type="paragraph" w:styleId="90">
    <w:name w:val="index 9"/>
    <w:basedOn w:val="a7"/>
    <w:next w:val="a7"/>
    <w:pPr>
      <w:ind w:leftChars="1600" w:left="1600"/>
    </w:pPr>
  </w:style>
  <w:style w:type="paragraph" w:styleId="a3">
    <w:name w:val="table of figures"/>
    <w:basedOn w:val="a7"/>
    <w:next w:val="a7"/>
    <w:pPr>
      <w:numPr>
        <w:numId w:val="6"/>
      </w:numPr>
      <w:spacing w:line="360" w:lineRule="auto"/>
      <w:jc w:val="left"/>
    </w:pPr>
    <w:rPr>
      <w:smallCaps/>
      <w:sz w:val="20"/>
      <w:szCs w:val="20"/>
    </w:rPr>
  </w:style>
  <w:style w:type="paragraph" w:styleId="27">
    <w:name w:val="toc 2"/>
    <w:basedOn w:val="a7"/>
    <w:next w:val="a7"/>
    <w:qFormat/>
    <w:pPr>
      <w:tabs>
        <w:tab w:val="right" w:leader="dot" w:pos="9060"/>
      </w:tabs>
      <w:snapToGrid w:val="0"/>
      <w:spacing w:line="288" w:lineRule="auto"/>
      <w:ind w:left="210" w:firstLineChars="200" w:firstLine="200"/>
      <w:jc w:val="left"/>
    </w:pPr>
    <w:rPr>
      <w:smallCaps/>
      <w:sz w:val="20"/>
      <w:szCs w:val="21"/>
    </w:rPr>
  </w:style>
  <w:style w:type="paragraph" w:styleId="91">
    <w:name w:val="toc 9"/>
    <w:basedOn w:val="a7"/>
    <w:next w:val="a7"/>
    <w:pPr>
      <w:ind w:left="2240"/>
      <w:jc w:val="left"/>
    </w:pPr>
    <w:rPr>
      <w:rFonts w:ascii="Calibri" w:hAnsi="Calibri"/>
      <w:sz w:val="18"/>
      <w:szCs w:val="20"/>
    </w:rPr>
  </w:style>
  <w:style w:type="paragraph" w:styleId="20">
    <w:name w:val="Body Text 2"/>
    <w:basedOn w:val="a7"/>
    <w:link w:val="2Char1"/>
    <w:uiPriority w:val="99"/>
    <w:qFormat/>
    <w:pPr>
      <w:numPr>
        <w:numId w:val="7"/>
      </w:numPr>
      <w:spacing w:line="360" w:lineRule="auto"/>
    </w:pPr>
    <w:rPr>
      <w:sz w:val="24"/>
      <w:szCs w:val="20"/>
    </w:rPr>
  </w:style>
  <w:style w:type="paragraph" w:styleId="HTML">
    <w:name w:val="HTML Preformatted"/>
    <w:basedOn w:val="a7"/>
    <w:link w:val="HTMLChar"/>
    <w:rPr>
      <w:rFonts w:ascii="Courier New" w:eastAsiaTheme="minorEastAsia" w:hAnsi="Courier New" w:cstheme="minorBidi"/>
      <w:szCs w:val="22"/>
    </w:rPr>
  </w:style>
  <w:style w:type="paragraph" w:styleId="aff0">
    <w:name w:val="Normal (Web)"/>
    <w:basedOn w:val="a7"/>
    <w:uiPriority w:val="99"/>
    <w:qFormat/>
    <w:pPr>
      <w:widowControl/>
      <w:spacing w:before="100" w:beforeAutospacing="1" w:after="100" w:afterAutospacing="1"/>
      <w:jc w:val="left"/>
    </w:pPr>
    <w:rPr>
      <w:rFonts w:ascii="宋体" w:hAnsi="宋体" w:cs="宋体"/>
      <w:kern w:val="0"/>
      <w:sz w:val="24"/>
    </w:rPr>
  </w:style>
  <w:style w:type="paragraph" w:styleId="28">
    <w:name w:val="index 2"/>
    <w:basedOn w:val="a7"/>
    <w:next w:val="a7"/>
    <w:pPr>
      <w:ind w:leftChars="200" w:left="200"/>
    </w:pPr>
  </w:style>
  <w:style w:type="paragraph" w:styleId="aff1">
    <w:name w:val="Title"/>
    <w:basedOn w:val="a"/>
    <w:next w:val="a"/>
    <w:link w:val="Chard"/>
    <w:uiPriority w:val="10"/>
    <w:qFormat/>
    <w:pPr>
      <w:spacing w:before="240" w:after="60"/>
    </w:pPr>
    <w:rPr>
      <w:rFonts w:ascii="Arial" w:hAnsi="Arial"/>
      <w:b/>
      <w:kern w:val="18"/>
      <w:sz w:val="30"/>
      <w:szCs w:val="20"/>
    </w:rPr>
  </w:style>
  <w:style w:type="paragraph" w:styleId="aff2">
    <w:name w:val="annotation subject"/>
    <w:basedOn w:val="af3"/>
    <w:next w:val="af3"/>
    <w:link w:val="Chare"/>
    <w:uiPriority w:val="99"/>
    <w:rPr>
      <w:b/>
      <w:bCs/>
    </w:rPr>
  </w:style>
  <w:style w:type="paragraph" w:styleId="aff3">
    <w:name w:val="Body Text First Indent"/>
    <w:basedOn w:val="a8"/>
    <w:link w:val="Charf"/>
    <w:uiPriority w:val="99"/>
    <w:pPr>
      <w:spacing w:after="120" w:line="520" w:lineRule="exact"/>
      <w:ind w:firstLineChars="100" w:firstLine="100"/>
      <w:jc w:val="left"/>
    </w:pPr>
    <w:rPr>
      <w:sz w:val="28"/>
    </w:rPr>
  </w:style>
  <w:style w:type="paragraph" w:styleId="29">
    <w:name w:val="Body Text First Indent 2"/>
    <w:basedOn w:val="af5"/>
    <w:link w:val="2Char2"/>
    <w:uiPriority w:val="99"/>
    <w:unhideWhenUsed/>
    <w:pPr>
      <w:autoSpaceDE/>
      <w:autoSpaceDN/>
      <w:adjustRightInd/>
      <w:spacing w:after="120" w:line="240" w:lineRule="auto"/>
      <w:ind w:leftChars="200" w:left="420" w:firstLineChars="200" w:firstLine="420"/>
      <w:jc w:val="both"/>
    </w:pPr>
    <w:rPr>
      <w:rFonts w:eastAsia="宋体"/>
      <w:b w:val="0"/>
      <w:bCs w:val="0"/>
      <w:color w:val="auto"/>
      <w:kern w:val="2"/>
      <w:sz w:val="21"/>
      <w:szCs w:val="24"/>
      <w:lang w:val="en-US"/>
    </w:rPr>
  </w:style>
  <w:style w:type="table" w:styleId="aff4">
    <w:name w:val="Table Grid"/>
    <w:basedOn w:val="aa"/>
    <w:uiPriority w:val="59"/>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5">
    <w:name w:val="Table Theme"/>
    <w:basedOn w:val="aa"/>
    <w:uiPriority w:val="99"/>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6">
    <w:name w:val="Table Elegant"/>
    <w:basedOn w:val="aa"/>
    <w:uiPriority w:val="99"/>
    <w:pPr>
      <w:widowControl w:val="0"/>
      <w:jc w:val="both"/>
    </w:pPr>
    <w:rPr>
      <w:rFonts w:ascii="Times New Roman" w:eastAsia="宋体" w:hAnsi="Times New Roman" w:cs="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15">
    <w:name w:val="Table Grid 1"/>
    <w:basedOn w:val="aa"/>
    <w:pPr>
      <w:widowControl w:val="0"/>
      <w:jc w:val="both"/>
    </w:pPr>
    <w:rPr>
      <w:rFonts w:ascii="Times New Roman" w:eastAsia="宋体"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1">
    <w:name w:val="Colorful List Accent 1"/>
    <w:basedOn w:val="aa"/>
    <w:uiPriority w:val="72"/>
    <w:rPr>
      <w:rFonts w:ascii="Times New Roman" w:eastAsia="宋体" w:hAnsi="Times New Roman" w:cs="Times New Roman"/>
      <w:color w:val="000000"/>
    </w:rPr>
    <w:tblPr>
      <w:tblInd w:w="0" w:type="dxa"/>
      <w:tblCellMar>
        <w:top w:w="0" w:type="dxa"/>
        <w:left w:w="108" w:type="dxa"/>
        <w:bottom w:w="0" w:type="dxa"/>
        <w:right w:w="108" w:type="dxa"/>
      </w:tblCellMar>
    </w:tblPr>
    <w:tcPr>
      <w:shd w:val="clear" w:color="auto" w:fill="EDF2F8"/>
    </w:tcPr>
    <w:tblStylePr w:type="firstRow">
      <w:rPr>
        <w:rFonts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3DFEE"/>
      </w:tcPr>
    </w:tblStylePr>
    <w:tblStylePr w:type="band1Horz">
      <w:rPr>
        <w:rFonts w:cs="Times New Roman"/>
      </w:rPr>
      <w:tblPr/>
      <w:tcPr>
        <w:shd w:val="clear" w:color="auto" w:fill="DBE5F1"/>
      </w:tcPr>
    </w:tblStylePr>
  </w:style>
  <w:style w:type="character" w:styleId="aff7">
    <w:name w:val="Strong"/>
    <w:uiPriority w:val="22"/>
    <w:qFormat/>
    <w:rPr>
      <w:b/>
      <w:bCs/>
    </w:rPr>
  </w:style>
  <w:style w:type="character" w:styleId="aff8">
    <w:name w:val="endnote reference"/>
    <w:rPr>
      <w:vertAlign w:val="superscript"/>
    </w:rPr>
  </w:style>
  <w:style w:type="character" w:styleId="aff9">
    <w:name w:val="page number"/>
    <w:basedOn w:val="a9"/>
    <w:qFormat/>
  </w:style>
  <w:style w:type="character" w:styleId="affa">
    <w:name w:val="FollowedHyperlink"/>
    <w:basedOn w:val="a9"/>
    <w:uiPriority w:val="99"/>
    <w:semiHidden/>
    <w:unhideWhenUsed/>
    <w:rPr>
      <w:color w:val="800080" w:themeColor="followedHyperlink"/>
      <w:u w:val="single"/>
    </w:rPr>
  </w:style>
  <w:style w:type="character" w:styleId="affb">
    <w:name w:val="Emphasis"/>
    <w:uiPriority w:val="20"/>
    <w:qFormat/>
    <w:rPr>
      <w:color w:val="CC0033"/>
    </w:rPr>
  </w:style>
  <w:style w:type="character" w:styleId="affc">
    <w:name w:val="Hyperlink"/>
    <w:uiPriority w:val="99"/>
    <w:qFormat/>
    <w:rPr>
      <w:color w:val="0000FF"/>
      <w:u w:val="single"/>
    </w:rPr>
  </w:style>
  <w:style w:type="character" w:styleId="affd">
    <w:name w:val="annotation reference"/>
    <w:uiPriority w:val="99"/>
    <w:rPr>
      <w:sz w:val="21"/>
      <w:szCs w:val="21"/>
    </w:rPr>
  </w:style>
  <w:style w:type="character" w:styleId="affe">
    <w:name w:val="footnote reference"/>
    <w:rPr>
      <w:vertAlign w:val="superscript"/>
    </w:rPr>
  </w:style>
  <w:style w:type="character" w:customStyle="1" w:styleId="1Char">
    <w:name w:val="标题 1 Char"/>
    <w:basedOn w:val="a9"/>
    <w:link w:val="13"/>
    <w:uiPriority w:val="9"/>
    <w:qFormat/>
    <w:rPr>
      <w:rFonts w:ascii="Times New Roman" w:eastAsia="宋体" w:hAnsi="Times New Roman" w:cs="Times New Roman"/>
      <w:b/>
      <w:bCs/>
      <w:kern w:val="44"/>
      <w:sz w:val="44"/>
      <w:szCs w:val="44"/>
      <w:lang w:val="zh-CN" w:eastAsia="zh-CN"/>
    </w:rPr>
  </w:style>
  <w:style w:type="character" w:customStyle="1" w:styleId="2Char">
    <w:name w:val="标题 2 Char"/>
    <w:basedOn w:val="a9"/>
    <w:link w:val="23"/>
    <w:uiPriority w:val="9"/>
    <w:qFormat/>
    <w:rPr>
      <w:rFonts w:ascii="Arial" w:eastAsia="黑体" w:hAnsi="Arial" w:cs="Times New Roman"/>
      <w:b/>
      <w:kern w:val="0"/>
      <w:sz w:val="24"/>
      <w:szCs w:val="24"/>
      <w:lang w:val="zh-CN" w:eastAsia="zh-CN"/>
    </w:rPr>
  </w:style>
  <w:style w:type="character" w:customStyle="1" w:styleId="3Char">
    <w:name w:val="标题 3 Char"/>
    <w:basedOn w:val="a9"/>
    <w:link w:val="32"/>
    <w:uiPriority w:val="9"/>
    <w:qFormat/>
    <w:rPr>
      <w:rFonts w:ascii="Times New Roman" w:eastAsia="宋体" w:hAnsi="Times New Roman" w:cs="Times New Roman"/>
      <w:b/>
      <w:bCs/>
      <w:sz w:val="32"/>
      <w:szCs w:val="32"/>
      <w:lang w:val="zh-CN" w:eastAsia="zh-CN"/>
    </w:rPr>
  </w:style>
  <w:style w:type="character" w:customStyle="1" w:styleId="4Char">
    <w:name w:val="标题 4 Char"/>
    <w:basedOn w:val="a9"/>
    <w:link w:val="41"/>
    <w:uiPriority w:val="9"/>
    <w:qFormat/>
    <w:rPr>
      <w:rFonts w:ascii="黑体" w:eastAsia="黑体" w:hAnsi="黑体" w:cs="Times New Roman"/>
      <w:b/>
      <w:kern w:val="0"/>
      <w:sz w:val="28"/>
      <w:szCs w:val="20"/>
      <w:lang w:val="zh-CN" w:eastAsia="zh-CN"/>
    </w:rPr>
  </w:style>
  <w:style w:type="character" w:customStyle="1" w:styleId="5Char">
    <w:name w:val="标题 5 Char"/>
    <w:basedOn w:val="a9"/>
    <w:link w:val="5"/>
    <w:uiPriority w:val="9"/>
    <w:qFormat/>
    <w:rPr>
      <w:rFonts w:ascii="Times New Roman" w:eastAsia="宋体" w:hAnsi="Times New Roman" w:cs="Times New Roman"/>
      <w:sz w:val="22"/>
      <w:szCs w:val="20"/>
      <w:lang w:val="zh-CN" w:eastAsia="zh-CN"/>
    </w:rPr>
  </w:style>
  <w:style w:type="character" w:customStyle="1" w:styleId="6Char">
    <w:name w:val="标题 6 Char"/>
    <w:basedOn w:val="a9"/>
    <w:link w:val="6"/>
    <w:uiPriority w:val="9"/>
    <w:qFormat/>
    <w:rPr>
      <w:rFonts w:ascii="Times New Roman" w:eastAsia="宋体" w:hAnsi="Times New Roman" w:cs="Times New Roman"/>
      <w:i/>
      <w:iCs/>
      <w:sz w:val="22"/>
      <w:szCs w:val="20"/>
      <w:lang w:val="zh-CN" w:eastAsia="zh-CN"/>
    </w:rPr>
  </w:style>
  <w:style w:type="character" w:customStyle="1" w:styleId="7Char">
    <w:name w:val="标题 7 Char"/>
    <w:basedOn w:val="a9"/>
    <w:link w:val="7"/>
    <w:uiPriority w:val="9"/>
    <w:qFormat/>
    <w:rPr>
      <w:rFonts w:ascii="Arial" w:eastAsia="宋体" w:hAnsi="Arial" w:cs="Times New Roman"/>
      <w:sz w:val="20"/>
      <w:szCs w:val="20"/>
      <w:lang w:val="zh-CN" w:eastAsia="zh-CN"/>
    </w:rPr>
  </w:style>
  <w:style w:type="character" w:customStyle="1" w:styleId="8Char">
    <w:name w:val="标题 8 Char"/>
    <w:basedOn w:val="a9"/>
    <w:link w:val="8"/>
    <w:uiPriority w:val="9"/>
    <w:qFormat/>
    <w:rPr>
      <w:rFonts w:ascii="Arial" w:eastAsia="宋体" w:hAnsi="Arial" w:cs="Times New Roman"/>
      <w:i/>
      <w:iCs/>
      <w:sz w:val="20"/>
      <w:szCs w:val="20"/>
      <w:lang w:val="zh-CN" w:eastAsia="zh-CN"/>
    </w:rPr>
  </w:style>
  <w:style w:type="character" w:customStyle="1" w:styleId="9Char">
    <w:name w:val="标题 9 Char"/>
    <w:basedOn w:val="a9"/>
    <w:link w:val="9"/>
    <w:uiPriority w:val="9"/>
    <w:rPr>
      <w:rFonts w:ascii="Arial" w:eastAsia="宋体" w:hAnsi="Arial" w:cs="Times New Roman"/>
      <w:b/>
      <w:i/>
      <w:iCs/>
      <w:sz w:val="18"/>
      <w:szCs w:val="20"/>
      <w:lang w:val="zh-CN" w:eastAsia="zh-CN"/>
    </w:rPr>
  </w:style>
  <w:style w:type="character" w:customStyle="1" w:styleId="Char5">
    <w:name w:val="正文文本缩进 Char"/>
    <w:basedOn w:val="a9"/>
    <w:link w:val="af5"/>
    <w:uiPriority w:val="99"/>
    <w:qFormat/>
    <w:rPr>
      <w:rFonts w:ascii="Times New Roman" w:eastAsia="仿宋_GB2312" w:hAnsi="Times New Roman" w:cs="Times New Roman"/>
      <w:b/>
      <w:bCs/>
      <w:color w:val="000000"/>
      <w:kern w:val="0"/>
      <w:sz w:val="32"/>
      <w:szCs w:val="28"/>
      <w:lang w:val="zh-CN" w:eastAsia="zh-CN"/>
    </w:rPr>
  </w:style>
  <w:style w:type="character" w:customStyle="1" w:styleId="2Char0">
    <w:name w:val="正文文本缩进 2 Char"/>
    <w:basedOn w:val="a9"/>
    <w:link w:val="26"/>
    <w:uiPriority w:val="99"/>
    <w:rPr>
      <w:rFonts w:ascii="Times New Roman" w:eastAsia="仿宋_GB2312" w:hAnsi="Times New Roman" w:cs="Times New Roman"/>
      <w:color w:val="000000"/>
      <w:kern w:val="0"/>
      <w:sz w:val="32"/>
      <w:szCs w:val="28"/>
      <w:lang w:val="zh-CN" w:eastAsia="zh-CN"/>
    </w:rPr>
  </w:style>
  <w:style w:type="character" w:customStyle="1" w:styleId="Char9">
    <w:name w:val="页脚 Char"/>
    <w:basedOn w:val="a9"/>
    <w:link w:val="afa"/>
    <w:uiPriority w:val="99"/>
    <w:rPr>
      <w:rFonts w:ascii="Times New Roman" w:eastAsia="宋体" w:hAnsi="Times New Roman" w:cs="Times New Roman"/>
      <w:sz w:val="18"/>
      <w:szCs w:val="18"/>
      <w:lang w:val="zh-CN" w:eastAsia="zh-CN"/>
    </w:rPr>
  </w:style>
  <w:style w:type="character" w:customStyle="1" w:styleId="3Char1">
    <w:name w:val="正文文本缩进 3 Char"/>
    <w:basedOn w:val="a9"/>
    <w:link w:val="36"/>
    <w:uiPriority w:val="99"/>
    <w:qFormat/>
    <w:rPr>
      <w:rFonts w:ascii="Times New Roman" w:eastAsia="仿宋_GB2312" w:hAnsi="Times New Roman" w:cs="Times New Roman"/>
      <w:sz w:val="32"/>
      <w:szCs w:val="24"/>
      <w:lang w:val="zh-CN" w:eastAsia="zh-CN"/>
    </w:rPr>
  </w:style>
  <w:style w:type="character" w:customStyle="1" w:styleId="Char6">
    <w:name w:val="日期 Char"/>
    <w:basedOn w:val="a9"/>
    <w:link w:val="af7"/>
    <w:uiPriority w:val="99"/>
    <w:rPr>
      <w:rFonts w:ascii="Times New Roman" w:eastAsia="宋体" w:hAnsi="Times New Roman" w:cs="Times New Roman"/>
      <w:szCs w:val="24"/>
      <w:lang w:val="zh-CN" w:eastAsia="zh-CN"/>
    </w:rPr>
  </w:style>
  <w:style w:type="character" w:customStyle="1" w:styleId="Char8">
    <w:name w:val="批注框文本 Char"/>
    <w:basedOn w:val="a9"/>
    <w:link w:val="af9"/>
    <w:uiPriority w:val="99"/>
    <w:qFormat/>
    <w:rPr>
      <w:rFonts w:ascii="Times New Roman" w:eastAsia="宋体" w:hAnsi="Times New Roman" w:cs="Times New Roman"/>
      <w:sz w:val="18"/>
      <w:szCs w:val="18"/>
      <w:lang w:val="zh-CN" w:eastAsia="zh-CN"/>
    </w:rPr>
  </w:style>
  <w:style w:type="paragraph" w:customStyle="1" w:styleId="Style37">
    <w:name w:val="_Style 37"/>
    <w:uiPriority w:val="99"/>
    <w:qFormat/>
    <w:pPr>
      <w:widowControl w:val="0"/>
      <w:jc w:val="both"/>
    </w:pPr>
    <w:rPr>
      <w:rFonts w:ascii="Times New Roman" w:eastAsia="宋体" w:hAnsi="Times New Roman" w:cs="Times New Roman"/>
      <w:kern w:val="2"/>
      <w:sz w:val="21"/>
      <w:szCs w:val="24"/>
    </w:rPr>
  </w:style>
  <w:style w:type="character" w:customStyle="1" w:styleId="Charf0">
    <w:name w:val="纯文本 Char"/>
    <w:basedOn w:val="a9"/>
    <w:uiPriority w:val="99"/>
    <w:rPr>
      <w:rFonts w:ascii="宋体" w:eastAsia="宋体" w:hAnsi="Courier New" w:cs="Courier New"/>
      <w:szCs w:val="21"/>
    </w:rPr>
  </w:style>
  <w:style w:type="paragraph" w:customStyle="1" w:styleId="ST2017">
    <w:name w:val="ST20_17"/>
    <w:basedOn w:val="41"/>
    <w:qFormat/>
    <w:pPr>
      <w:spacing w:before="0" w:after="0" w:line="240" w:lineRule="atLeast"/>
      <w:jc w:val="both"/>
      <w:outlineLvl w:val="9"/>
    </w:pPr>
    <w:rPr>
      <w:rFonts w:ascii="宋体" w:eastAsia="宋体" w:hAnsi="宋体" w:cs="Arial Unicode MS"/>
      <w:b w:val="0"/>
      <w:sz w:val="24"/>
    </w:rPr>
  </w:style>
  <w:style w:type="paragraph" w:customStyle="1" w:styleId="xl25">
    <w:name w:val="xl25"/>
    <w:basedOn w:val="a7"/>
    <w:qFormat/>
    <w:pPr>
      <w:widowControl/>
      <w:spacing w:before="100" w:beforeAutospacing="1" w:after="100" w:afterAutospacing="1"/>
      <w:jc w:val="center"/>
    </w:pPr>
    <w:rPr>
      <w:rFonts w:ascii="宋体" w:hAnsi="宋体" w:cs="Arial Unicode MS"/>
      <w:kern w:val="0"/>
      <w:sz w:val="24"/>
    </w:rPr>
  </w:style>
  <w:style w:type="paragraph" w:customStyle="1" w:styleId="22">
    <w:name w:val="文2"/>
    <w:basedOn w:val="a7"/>
    <w:pPr>
      <w:numPr>
        <w:ilvl w:val="1"/>
        <w:numId w:val="8"/>
      </w:numPr>
      <w:adjustRightInd w:val="0"/>
      <w:spacing w:before="60" w:after="60" w:line="400" w:lineRule="atLeast"/>
      <w:textAlignment w:val="baseline"/>
    </w:pPr>
    <w:rPr>
      <w:b/>
      <w:kern w:val="0"/>
      <w:sz w:val="24"/>
      <w:szCs w:val="20"/>
    </w:rPr>
  </w:style>
  <w:style w:type="character" w:customStyle="1" w:styleId="Chara">
    <w:name w:val="页眉 Char"/>
    <w:basedOn w:val="a9"/>
    <w:link w:val="afb"/>
    <w:uiPriority w:val="99"/>
    <w:rPr>
      <w:rFonts w:ascii="Times New Roman" w:eastAsia="宋体" w:hAnsi="Times New Roman" w:cs="Times New Roman"/>
      <w:sz w:val="18"/>
      <w:szCs w:val="21"/>
      <w:lang w:val="zh-CN" w:eastAsia="zh-CN"/>
    </w:rPr>
  </w:style>
  <w:style w:type="paragraph" w:customStyle="1" w:styleId="20505">
    <w:name w:val="样式 标题 2 + 段前: 0.5 行 段后: 0.5 行"/>
    <w:basedOn w:val="23"/>
    <w:pPr>
      <w:spacing w:beforeLines="0" w:before="156" w:afterLines="0" w:after="156"/>
    </w:pPr>
    <w:rPr>
      <w:rFonts w:ascii="Times New Roman" w:hAnsi="Times New Roman" w:cs="宋体"/>
      <w:b w:val="0"/>
      <w:bCs/>
      <w:sz w:val="21"/>
      <w:szCs w:val="21"/>
    </w:rPr>
  </w:style>
  <w:style w:type="paragraph" w:customStyle="1" w:styleId="205052050">
    <w:name w:val="样式 样式 标题 2 + 段前: 0.5 行 段后: 0.5 行 + 首行缩进:  2 字符 段前: 0.5 行 段后: 0..."/>
    <w:basedOn w:val="20505"/>
    <w:pPr>
      <w:spacing w:before="50" w:after="50"/>
      <w:ind w:firstLineChars="0" w:firstLine="0"/>
    </w:pPr>
    <w:rPr>
      <w:rFonts w:cs="Times New Roman"/>
      <w:bCs w:val="0"/>
      <w:szCs w:val="20"/>
    </w:rPr>
  </w:style>
  <w:style w:type="paragraph" w:customStyle="1" w:styleId="afff">
    <w:name w:val="样式"/>
    <w:uiPriority w:val="34"/>
    <w:qFormat/>
    <w:pPr>
      <w:widowControl w:val="0"/>
      <w:adjustRightInd w:val="0"/>
      <w:spacing w:line="360" w:lineRule="auto"/>
      <w:ind w:firstLine="482"/>
      <w:jc w:val="both"/>
      <w:textAlignment w:val="baseline"/>
    </w:pPr>
    <w:rPr>
      <w:rFonts w:ascii="Times New Roman" w:eastAsia="宋体" w:hAnsi="Times New Roman" w:cs="Times New Roman"/>
      <w:sz w:val="24"/>
    </w:rPr>
  </w:style>
  <w:style w:type="character" w:customStyle="1" w:styleId="Char2">
    <w:name w:val="文档结构图 Char"/>
    <w:basedOn w:val="a9"/>
    <w:link w:val="af1"/>
    <w:uiPriority w:val="99"/>
    <w:rPr>
      <w:rFonts w:ascii="Times New Roman" w:eastAsia="宋体" w:hAnsi="Times New Roman" w:cs="Times New Roman"/>
      <w:szCs w:val="24"/>
      <w:shd w:val="clear" w:color="auto" w:fill="000080"/>
      <w:lang w:val="zh-CN" w:eastAsia="zh-CN"/>
    </w:rPr>
  </w:style>
  <w:style w:type="character" w:customStyle="1" w:styleId="Chard">
    <w:name w:val="标题 Char"/>
    <w:basedOn w:val="a9"/>
    <w:link w:val="aff1"/>
    <w:uiPriority w:val="10"/>
    <w:rPr>
      <w:rFonts w:ascii="Arial" w:eastAsia="宋体" w:hAnsi="Arial" w:cs="Times New Roman"/>
      <w:b/>
      <w:kern w:val="18"/>
      <w:sz w:val="30"/>
      <w:szCs w:val="20"/>
      <w:lang w:val="zh-CN" w:eastAsia="zh-CN"/>
    </w:rPr>
  </w:style>
  <w:style w:type="character" w:customStyle="1" w:styleId="Char">
    <w:name w:val="正文文本 Char"/>
    <w:basedOn w:val="a9"/>
    <w:link w:val="a8"/>
    <w:qFormat/>
    <w:rPr>
      <w:rFonts w:ascii="Times New Roman" w:eastAsia="宋体" w:hAnsi="Times New Roman" w:cs="Times New Roman"/>
      <w:sz w:val="24"/>
      <w:szCs w:val="20"/>
      <w:lang w:val="zh-CN" w:eastAsia="zh-CN"/>
    </w:rPr>
  </w:style>
  <w:style w:type="character" w:customStyle="1" w:styleId="2Char1">
    <w:name w:val="正文文本 2 Char"/>
    <w:basedOn w:val="a9"/>
    <w:link w:val="20"/>
    <w:uiPriority w:val="99"/>
    <w:qFormat/>
    <w:rPr>
      <w:rFonts w:ascii="Times New Roman" w:eastAsia="宋体" w:hAnsi="Times New Roman" w:cs="Times New Roman"/>
      <w:sz w:val="24"/>
      <w:szCs w:val="20"/>
    </w:rPr>
  </w:style>
  <w:style w:type="character" w:customStyle="1" w:styleId="3Char0">
    <w:name w:val="正文文本 3 Char"/>
    <w:basedOn w:val="a9"/>
    <w:link w:val="33"/>
    <w:uiPriority w:val="99"/>
    <w:rPr>
      <w:rFonts w:ascii="Arial" w:eastAsia="宋体" w:hAnsi="Arial" w:cs="Times New Roman"/>
      <w:szCs w:val="20"/>
      <w:lang w:val="zh-CN" w:eastAsia="zh-CN"/>
    </w:rPr>
  </w:style>
  <w:style w:type="paragraph" w:customStyle="1" w:styleId="16">
    <w:name w:val="样式1"/>
    <w:basedOn w:val="13"/>
    <w:pPr>
      <w:adjustRightInd w:val="0"/>
      <w:spacing w:before="240" w:after="240" w:line="360" w:lineRule="auto"/>
      <w:jc w:val="left"/>
      <w:textAlignment w:val="baseline"/>
    </w:pPr>
    <w:rPr>
      <w:rFonts w:ascii="宋体" w:hAnsi="宋体" w:cs="Arial Unicode MS"/>
      <w:bCs w:val="0"/>
      <w:sz w:val="32"/>
      <w:szCs w:val="20"/>
    </w:rPr>
  </w:style>
  <w:style w:type="paragraph" w:customStyle="1" w:styleId="xl29">
    <w:name w:val="xl29"/>
    <w:basedOn w:val="a7"/>
    <w:pPr>
      <w:widowControl/>
      <w:spacing w:before="100" w:beforeAutospacing="1" w:after="100" w:afterAutospacing="1"/>
      <w:jc w:val="center"/>
    </w:pPr>
    <w:rPr>
      <w:rFonts w:ascii="Arial Unicode MS" w:eastAsia="Arial Unicode MS" w:hAnsi="Arial Unicode MS" w:cs="Arial Unicode MS"/>
      <w:kern w:val="0"/>
      <w:sz w:val="24"/>
    </w:rPr>
  </w:style>
  <w:style w:type="paragraph" w:customStyle="1" w:styleId="17">
    <w:name w:val="1"/>
    <w:basedOn w:val="a7"/>
    <w:next w:val="a"/>
    <w:rPr>
      <w:rFonts w:ascii="宋体" w:hAnsi="宋体" w:cs="Arial Unicode MS"/>
      <w:szCs w:val="20"/>
    </w:rPr>
  </w:style>
  <w:style w:type="paragraph" w:customStyle="1" w:styleId="Blockquote">
    <w:name w:val="Blockquote"/>
    <w:basedOn w:val="a7"/>
    <w:pPr>
      <w:autoSpaceDE w:val="0"/>
      <w:autoSpaceDN w:val="0"/>
      <w:adjustRightInd w:val="0"/>
      <w:spacing w:before="100" w:after="100"/>
      <w:ind w:left="360" w:right="360"/>
      <w:jc w:val="left"/>
    </w:pPr>
    <w:rPr>
      <w:kern w:val="0"/>
      <w:sz w:val="24"/>
      <w:szCs w:val="20"/>
    </w:rPr>
  </w:style>
  <w:style w:type="paragraph" w:customStyle="1" w:styleId="afff0">
    <w:name w:val="表文字左边"/>
    <w:basedOn w:val="a7"/>
    <w:pPr>
      <w:autoSpaceDE w:val="0"/>
      <w:autoSpaceDN w:val="0"/>
      <w:spacing w:line="320" w:lineRule="exact"/>
      <w:jc w:val="left"/>
      <w:textAlignment w:val="bottom"/>
    </w:pPr>
    <w:rPr>
      <w:rFonts w:ascii="宋体" w:hAnsi="宋体" w:cs="Arial Unicode MS"/>
      <w:sz w:val="28"/>
      <w:szCs w:val="20"/>
    </w:rPr>
  </w:style>
  <w:style w:type="character" w:customStyle="1" w:styleId="Charf">
    <w:name w:val="正文首行缩进 Char"/>
    <w:basedOn w:val="Char"/>
    <w:link w:val="aff3"/>
    <w:uiPriority w:val="99"/>
    <w:rPr>
      <w:rFonts w:ascii="Times New Roman" w:eastAsia="宋体" w:hAnsi="Times New Roman" w:cs="Times New Roman"/>
      <w:sz w:val="28"/>
      <w:szCs w:val="20"/>
      <w:lang w:val="zh-CN" w:eastAsia="zh-CN"/>
    </w:rPr>
  </w:style>
  <w:style w:type="paragraph" w:customStyle="1" w:styleId="211">
    <w:name w:val="样式 标题 21.1 + 小四"/>
    <w:basedOn w:val="23"/>
    <w:pPr>
      <w:tabs>
        <w:tab w:val="left" w:pos="720"/>
      </w:tabs>
      <w:snapToGrid w:val="0"/>
      <w:spacing w:beforeLines="0" w:afterLines="0" w:line="360" w:lineRule="auto"/>
      <w:ind w:firstLineChars="0" w:firstLine="0"/>
      <w:jc w:val="both"/>
    </w:pPr>
    <w:rPr>
      <w:rFonts w:ascii="Times New Roman" w:eastAsia="宋体" w:hAnsi="Times New Roman"/>
      <w:b w:val="0"/>
      <w:szCs w:val="20"/>
    </w:rPr>
  </w:style>
  <w:style w:type="paragraph" w:customStyle="1" w:styleId="afff1">
    <w:name w:val="封面标准文稿类别"/>
    <w:pPr>
      <w:spacing w:before="440" w:line="400" w:lineRule="exact"/>
      <w:jc w:val="center"/>
    </w:pPr>
    <w:rPr>
      <w:rFonts w:ascii="宋体" w:eastAsia="宋体" w:hAnsi="宋体" w:cs="Times New Roman"/>
      <w:sz w:val="24"/>
    </w:rPr>
  </w:style>
  <w:style w:type="character" w:customStyle="1" w:styleId="Char4">
    <w:name w:val="称呼 Char"/>
    <w:basedOn w:val="a9"/>
    <w:link w:val="af4"/>
    <w:uiPriority w:val="99"/>
    <w:rPr>
      <w:rFonts w:ascii="华文宋体" w:eastAsia="华文宋体" w:hAnsi="Arial Unicode MS" w:cs="Times New Roman"/>
      <w:sz w:val="24"/>
      <w:szCs w:val="20"/>
      <w:lang w:val="zh-CN" w:eastAsia="zh-CN"/>
    </w:rPr>
  </w:style>
  <w:style w:type="paragraph" w:customStyle="1" w:styleId="CharCharCharCharCharCharChar">
    <w:name w:val="Char Char Char Char Char Char Char"/>
    <w:basedOn w:val="a7"/>
    <w:rPr>
      <w:szCs w:val="20"/>
    </w:rPr>
  </w:style>
  <w:style w:type="paragraph" w:customStyle="1" w:styleId="afff2">
    <w:name w:val="表格"/>
    <w:basedOn w:val="a7"/>
    <w:pPr>
      <w:adjustRightInd w:val="0"/>
      <w:spacing w:line="360" w:lineRule="atLeast"/>
    </w:pPr>
    <w:rPr>
      <w:rFonts w:ascii="黑体" w:eastAsia="黑体" w:hAnsi="黑体" w:cs="Arial Unicode MS"/>
      <w:szCs w:val="21"/>
    </w:rPr>
  </w:style>
  <w:style w:type="character" w:customStyle="1" w:styleId="Char3">
    <w:name w:val="批注文字 Char"/>
    <w:basedOn w:val="a9"/>
    <w:link w:val="af3"/>
    <w:uiPriority w:val="99"/>
    <w:rPr>
      <w:rFonts w:ascii="Times New Roman" w:eastAsia="宋体" w:hAnsi="Times New Roman" w:cs="Times New Roman"/>
      <w:szCs w:val="24"/>
      <w:lang w:val="zh-CN" w:eastAsia="zh-CN"/>
    </w:rPr>
  </w:style>
  <w:style w:type="character" w:customStyle="1" w:styleId="Chare">
    <w:name w:val="批注主题 Char"/>
    <w:basedOn w:val="Char3"/>
    <w:link w:val="aff2"/>
    <w:uiPriority w:val="99"/>
    <w:rPr>
      <w:rFonts w:ascii="Times New Roman" w:eastAsia="宋体" w:hAnsi="Times New Roman" w:cs="Times New Roman"/>
      <w:b/>
      <w:bCs/>
      <w:szCs w:val="24"/>
      <w:lang w:val="zh-CN" w:eastAsia="zh-CN"/>
    </w:rPr>
  </w:style>
  <w:style w:type="paragraph" w:customStyle="1" w:styleId="18">
    <w:name w:val="修订1"/>
    <w:rPr>
      <w:rFonts w:ascii="Times New Roman" w:eastAsia="宋体" w:hAnsi="Times New Roman" w:cs="Times New Roman"/>
      <w:kern w:val="2"/>
      <w:sz w:val="21"/>
      <w:szCs w:val="24"/>
    </w:rPr>
  </w:style>
  <w:style w:type="paragraph" w:customStyle="1" w:styleId="Charf1">
    <w:name w:val="Char"/>
    <w:basedOn w:val="a7"/>
    <w:qFormat/>
    <w:pPr>
      <w:widowControl/>
      <w:spacing w:after="160" w:line="240" w:lineRule="exact"/>
      <w:jc w:val="left"/>
    </w:pPr>
    <w:rPr>
      <w:rFonts w:ascii="Verdana" w:eastAsia="仿宋_GB2312" w:hAnsi="Verdana" w:cs="Arial Unicode MS"/>
      <w:kern w:val="0"/>
      <w:sz w:val="24"/>
      <w:szCs w:val="20"/>
      <w:lang w:eastAsia="en-US"/>
    </w:rPr>
  </w:style>
  <w:style w:type="paragraph" w:customStyle="1" w:styleId="p0">
    <w:name w:val="p0"/>
    <w:basedOn w:val="a7"/>
    <w:pPr>
      <w:widowControl/>
      <w:spacing w:line="520" w:lineRule="atLeast"/>
    </w:pPr>
    <w:rPr>
      <w:kern w:val="0"/>
      <w:sz w:val="28"/>
      <w:szCs w:val="28"/>
    </w:rPr>
  </w:style>
  <w:style w:type="paragraph" w:customStyle="1" w:styleId="afff3">
    <w:name w:val="标准"/>
    <w:basedOn w:val="a7"/>
    <w:pPr>
      <w:autoSpaceDE w:val="0"/>
      <w:autoSpaceDN w:val="0"/>
      <w:adjustRightInd w:val="0"/>
      <w:spacing w:line="312" w:lineRule="auto"/>
      <w:jc w:val="center"/>
      <w:textAlignment w:val="baseline"/>
    </w:pPr>
    <w:rPr>
      <w:rFonts w:ascii="宋体" w:hAnsi="宋体" w:cs="Arial Unicode MS"/>
      <w:color w:val="000000"/>
      <w:kern w:val="0"/>
      <w:sz w:val="24"/>
      <w:szCs w:val="20"/>
    </w:rPr>
  </w:style>
  <w:style w:type="paragraph" w:customStyle="1" w:styleId="a-2">
    <w:name w:val="a-标题2"/>
    <w:basedOn w:val="a7"/>
    <w:pPr>
      <w:spacing w:line="440" w:lineRule="exact"/>
      <w:jc w:val="left"/>
    </w:pPr>
    <w:rPr>
      <w:rFonts w:ascii="楷体_GB2312" w:eastAsia="楷体_GB2312" w:hAnsi="Arial Unicode MS" w:cs="Arial Unicode MS"/>
      <w:b/>
      <w:sz w:val="30"/>
      <w:szCs w:val="20"/>
    </w:rPr>
  </w:style>
  <w:style w:type="paragraph" w:customStyle="1" w:styleId="a-3">
    <w:name w:val="a-标题3"/>
    <w:basedOn w:val="a7"/>
    <w:pPr>
      <w:spacing w:line="440" w:lineRule="exact"/>
      <w:jc w:val="left"/>
    </w:pPr>
    <w:rPr>
      <w:rFonts w:ascii="楷体_GB2312" w:eastAsia="楷体_GB2312" w:hAnsi="Arial Unicode MS" w:cs="Arial Unicode MS"/>
      <w:b/>
      <w:sz w:val="28"/>
      <w:szCs w:val="20"/>
    </w:rPr>
  </w:style>
  <w:style w:type="paragraph" w:customStyle="1" w:styleId="19">
    <w:name w:val="列出段落1"/>
    <w:basedOn w:val="a7"/>
    <w:link w:val="ListParagraphChar"/>
    <w:pPr>
      <w:ind w:firstLineChars="200" w:firstLine="200"/>
    </w:pPr>
    <w:rPr>
      <w:szCs w:val="20"/>
    </w:rPr>
  </w:style>
  <w:style w:type="paragraph" w:customStyle="1" w:styleId="Afff4">
    <w:name w:val="A正文"/>
    <w:basedOn w:val="a7"/>
    <w:pPr>
      <w:widowControl/>
      <w:overflowPunct w:val="0"/>
      <w:autoSpaceDE w:val="0"/>
      <w:autoSpaceDN w:val="0"/>
      <w:adjustRightInd w:val="0"/>
      <w:spacing w:line="360" w:lineRule="auto"/>
      <w:ind w:firstLineChars="200" w:firstLine="200"/>
      <w:jc w:val="left"/>
      <w:textAlignment w:val="baseline"/>
    </w:pPr>
    <w:rPr>
      <w:rFonts w:eastAsia="仿宋_GB2312"/>
      <w:kern w:val="0"/>
      <w:sz w:val="24"/>
      <w:szCs w:val="20"/>
    </w:rPr>
  </w:style>
  <w:style w:type="paragraph" w:customStyle="1" w:styleId="a6">
    <w:name w:val="列表延续"/>
    <w:basedOn w:val="a7"/>
    <w:pPr>
      <w:numPr>
        <w:ilvl w:val="8"/>
        <w:numId w:val="9"/>
      </w:numPr>
      <w:adjustRightInd w:val="0"/>
      <w:spacing w:line="360" w:lineRule="auto"/>
      <w:textAlignment w:val="baseline"/>
    </w:pPr>
    <w:rPr>
      <w:rFonts w:eastAsia="楷体_GB2312"/>
      <w:kern w:val="28"/>
      <w:sz w:val="28"/>
      <w:szCs w:val="20"/>
    </w:rPr>
  </w:style>
  <w:style w:type="paragraph" w:customStyle="1" w:styleId="CM58">
    <w:name w:val="CM58"/>
    <w:basedOn w:val="a7"/>
    <w:next w:val="a7"/>
    <w:pPr>
      <w:autoSpaceDE w:val="0"/>
      <w:autoSpaceDN w:val="0"/>
      <w:adjustRightInd w:val="0"/>
      <w:spacing w:after="298"/>
      <w:jc w:val="left"/>
    </w:pPr>
    <w:rPr>
      <w:rFonts w:ascii="宋体" w:hAnsi="宋体" w:cs="Arial Unicode MS"/>
      <w:kern w:val="0"/>
      <w:sz w:val="24"/>
    </w:rPr>
  </w:style>
  <w:style w:type="paragraph" w:customStyle="1" w:styleId="Default">
    <w:name w:val="Default"/>
    <w:pPr>
      <w:widowControl w:val="0"/>
      <w:autoSpaceDE w:val="0"/>
      <w:autoSpaceDN w:val="0"/>
      <w:adjustRightInd w:val="0"/>
    </w:pPr>
    <w:rPr>
      <w:rFonts w:ascii="Times New Roman" w:eastAsia="宋体" w:hAnsi="Times New Roman" w:cs="Times New Roman"/>
      <w:color w:val="000000"/>
      <w:sz w:val="24"/>
      <w:szCs w:val="24"/>
    </w:rPr>
  </w:style>
  <w:style w:type="paragraph" w:customStyle="1" w:styleId="1a">
    <w:name w:val="正文1"/>
    <w:pPr>
      <w:widowControl w:val="0"/>
      <w:adjustRightInd w:val="0"/>
      <w:spacing w:line="312" w:lineRule="atLeast"/>
      <w:jc w:val="both"/>
      <w:textAlignment w:val="baseline"/>
    </w:pPr>
    <w:rPr>
      <w:rFonts w:ascii="宋体" w:eastAsia="宋体" w:hAnsi="宋体" w:cs="Times New Roman"/>
      <w:sz w:val="24"/>
    </w:rPr>
  </w:style>
  <w:style w:type="character" w:customStyle="1" w:styleId="a-3Char">
    <w:name w:val="a-标题3 Char"/>
    <w:rPr>
      <w:rFonts w:ascii="楷体_GB2312" w:eastAsia="楷体_GB2312"/>
      <w:b/>
      <w:bCs/>
      <w:kern w:val="2"/>
      <w:sz w:val="28"/>
      <w:lang w:val="en-US" w:eastAsia="zh-CN" w:bidi="ar-SA"/>
    </w:rPr>
  </w:style>
  <w:style w:type="character" w:customStyle="1" w:styleId="Char1">
    <w:name w:val="正文缩进 Char"/>
    <w:link w:val="af"/>
    <w:qFormat/>
    <w:locked/>
    <w:rPr>
      <w:rFonts w:ascii="Times New Roman" w:eastAsia="宋体" w:hAnsi="Times New Roman" w:cs="Times New Roman"/>
      <w:sz w:val="24"/>
      <w:szCs w:val="20"/>
      <w:lang w:val="zh-CN" w:eastAsia="zh-CN"/>
    </w:rPr>
  </w:style>
  <w:style w:type="paragraph" w:customStyle="1" w:styleId="-11">
    <w:name w:val="彩色列表 - 强调文字颜色 11"/>
    <w:basedOn w:val="a7"/>
    <w:qFormat/>
    <w:pPr>
      <w:ind w:firstLineChars="200" w:firstLine="420"/>
    </w:pPr>
    <w:rPr>
      <w:rFonts w:ascii="Calibri" w:hAnsi="Calibri"/>
      <w:szCs w:val="22"/>
    </w:rPr>
  </w:style>
  <w:style w:type="paragraph" w:customStyle="1" w:styleId="f1">
    <w:name w:val="f1"/>
    <w:basedOn w:val="a7"/>
    <w:pPr>
      <w:widowControl/>
      <w:spacing w:before="100" w:beforeAutospacing="1" w:after="100" w:afterAutospacing="1"/>
      <w:jc w:val="center"/>
    </w:pPr>
    <w:rPr>
      <w:rFonts w:ascii="Helvetica" w:hAnsi="Helvetica" w:cs="Helvetica"/>
      <w:b/>
      <w:bCs/>
      <w:color w:val="FF8080"/>
      <w:spacing w:val="160"/>
      <w:kern w:val="0"/>
      <w:sz w:val="80"/>
      <w:szCs w:val="80"/>
    </w:rPr>
  </w:style>
  <w:style w:type="character" w:customStyle="1" w:styleId="Char10">
    <w:name w:val="纯文本 Char1"/>
    <w:link w:val="a"/>
    <w:rPr>
      <w:rFonts w:ascii="宋体" w:eastAsia="宋体" w:hAnsi="宋体" w:cs="Times New Roman"/>
      <w:szCs w:val="21"/>
      <w:lang w:val="zh-CN" w:eastAsia="zh-CN"/>
    </w:rPr>
  </w:style>
  <w:style w:type="paragraph" w:customStyle="1" w:styleId="afff5">
    <w:name w:val="正文段"/>
    <w:basedOn w:val="a7"/>
    <w:pPr>
      <w:widowControl/>
      <w:snapToGrid w:val="0"/>
      <w:spacing w:afterLines="50"/>
      <w:ind w:firstLineChars="200" w:firstLine="200"/>
    </w:pPr>
    <w:rPr>
      <w:kern w:val="0"/>
      <w:sz w:val="24"/>
      <w:szCs w:val="20"/>
    </w:rPr>
  </w:style>
  <w:style w:type="paragraph" w:customStyle="1" w:styleId="ParaCharCharCharCharCharCharCharCharChar1CharCharCharChar">
    <w:name w:val="默认段落字体 Para Char Char Char Char Char Char Char Char Char1 Char Char Char Char"/>
    <w:basedOn w:val="a7"/>
    <w:rPr>
      <w:rFonts w:ascii="Tahoma" w:hAnsi="Tahoma"/>
      <w:sz w:val="24"/>
      <w:szCs w:val="20"/>
    </w:rPr>
  </w:style>
  <w:style w:type="paragraph" w:customStyle="1" w:styleId="afff6">
    <w:name w:val="表内文字"/>
    <w:basedOn w:val="a7"/>
    <w:pPr>
      <w:tabs>
        <w:tab w:val="left" w:pos="1418"/>
      </w:tabs>
      <w:spacing w:line="360" w:lineRule="auto"/>
      <w:jc w:val="center"/>
    </w:pPr>
    <w:rPr>
      <w:rFonts w:ascii="仿宋_GB2312" w:eastAsia="仿宋_GB2312"/>
      <w:spacing w:val="-20"/>
      <w:kern w:val="0"/>
      <w:sz w:val="24"/>
    </w:rPr>
  </w:style>
  <w:style w:type="character" w:customStyle="1" w:styleId="para1">
    <w:name w:val="para1"/>
    <w:rPr>
      <w:rFonts w:ascii="Arial" w:hAnsi="Arial" w:hint="default"/>
      <w:sz w:val="18"/>
    </w:rPr>
  </w:style>
  <w:style w:type="character" w:customStyle="1" w:styleId="Heading2HiddenChar">
    <w:name w:val="Heading 2 Hidden Char"/>
    <w:rPr>
      <w:rFonts w:ascii="Arial" w:eastAsia="黑体" w:hAnsi="Arial"/>
      <w:b/>
      <w:kern w:val="2"/>
      <w:sz w:val="32"/>
      <w:lang w:val="en-US" w:eastAsia="zh-CN"/>
    </w:rPr>
  </w:style>
  <w:style w:type="character" w:customStyle="1" w:styleId="small">
    <w:name w:val="small"/>
  </w:style>
  <w:style w:type="character" w:customStyle="1" w:styleId="unnamed11">
    <w:name w:val="unnamed11"/>
    <w:rPr>
      <w:sz w:val="26"/>
    </w:rPr>
  </w:style>
  <w:style w:type="paragraph" w:customStyle="1" w:styleId="ParaCharCharCharCharCharCharChar">
    <w:name w:val="默认段落字体 Para Char Char Char Char Char Char Char"/>
    <w:basedOn w:val="a7"/>
    <w:pPr>
      <w:spacing w:line="360" w:lineRule="auto"/>
      <w:ind w:firstLineChars="200" w:firstLine="200"/>
    </w:pPr>
    <w:rPr>
      <w:rFonts w:ascii="Tahoma" w:hAnsi="Tahoma"/>
      <w:sz w:val="24"/>
      <w:szCs w:val="20"/>
    </w:rPr>
  </w:style>
  <w:style w:type="paragraph" w:customStyle="1" w:styleId="CharChar">
    <w:name w:val="批注框文本 Char Char"/>
    <w:basedOn w:val="a7"/>
    <w:rPr>
      <w:sz w:val="18"/>
      <w:szCs w:val="20"/>
    </w:rPr>
  </w:style>
  <w:style w:type="paragraph" w:customStyle="1" w:styleId="CharCharChar">
    <w:name w:val="Char Char Char"/>
    <w:basedOn w:val="a7"/>
    <w:pPr>
      <w:widowControl/>
      <w:spacing w:after="160" w:line="240" w:lineRule="exact"/>
      <w:jc w:val="left"/>
    </w:pPr>
    <w:rPr>
      <w:rFonts w:ascii="Verdana" w:hAnsi="Verdana"/>
      <w:kern w:val="0"/>
      <w:szCs w:val="20"/>
      <w:lang w:eastAsia="en-US"/>
    </w:rPr>
  </w:style>
  <w:style w:type="paragraph" w:customStyle="1" w:styleId="afff7">
    <w:name w:val="表中"/>
    <w:basedOn w:val="a7"/>
    <w:pPr>
      <w:adjustRightInd w:val="0"/>
      <w:spacing w:line="360" w:lineRule="atLeast"/>
      <w:jc w:val="center"/>
      <w:textAlignment w:val="baseline"/>
    </w:pPr>
    <w:rPr>
      <w:kern w:val="0"/>
      <w:szCs w:val="20"/>
    </w:rPr>
  </w:style>
  <w:style w:type="paragraph" w:customStyle="1" w:styleId="37">
    <w:name w:val="标3"/>
    <w:basedOn w:val="a7"/>
    <w:pPr>
      <w:tabs>
        <w:tab w:val="left" w:pos="1200"/>
      </w:tabs>
      <w:adjustRightInd w:val="0"/>
      <w:snapToGrid w:val="0"/>
      <w:spacing w:before="50"/>
      <w:ind w:leftChars="400" w:left="1200" w:hangingChars="200" w:hanging="360"/>
      <w:outlineLvl w:val="2"/>
    </w:pPr>
    <w:rPr>
      <w:rFonts w:ascii="Arial Narrow" w:eastAsia="仿宋_GB2312" w:hAnsi="Arial Narrow"/>
      <w:sz w:val="28"/>
      <w:szCs w:val="20"/>
    </w:rPr>
  </w:style>
  <w:style w:type="paragraph" w:customStyle="1" w:styleId="2a">
    <w:name w:val="2"/>
    <w:basedOn w:val="a7"/>
    <w:pPr>
      <w:adjustRightInd w:val="0"/>
      <w:spacing w:before="60" w:after="60" w:line="420" w:lineRule="atLeast"/>
      <w:ind w:left="454" w:firstLine="454"/>
      <w:textAlignment w:val="baseline"/>
    </w:pPr>
    <w:rPr>
      <w:kern w:val="0"/>
      <w:position w:val="5"/>
      <w:szCs w:val="20"/>
    </w:rPr>
  </w:style>
  <w:style w:type="paragraph" w:customStyle="1" w:styleId="afff8">
    <w:name w:val="排版"/>
    <w:basedOn w:val="a7"/>
    <w:next w:val="a8"/>
    <w:pPr>
      <w:spacing w:line="600" w:lineRule="exact"/>
    </w:pPr>
    <w:rPr>
      <w:rFonts w:eastAsia="华文仿宋"/>
      <w:spacing w:val="6"/>
      <w:sz w:val="32"/>
      <w:szCs w:val="20"/>
    </w:rPr>
  </w:style>
  <w:style w:type="paragraph" w:customStyle="1" w:styleId="CharCharCharCharCharChar1Char">
    <w:name w:val="Char Char Char Char Char Char1 Char"/>
    <w:basedOn w:val="a7"/>
    <w:pPr>
      <w:widowControl/>
      <w:spacing w:after="160" w:line="240" w:lineRule="exact"/>
      <w:jc w:val="left"/>
    </w:pPr>
    <w:rPr>
      <w:rFonts w:ascii="Verdana" w:hAnsi="Verdana"/>
      <w:kern w:val="0"/>
      <w:szCs w:val="20"/>
      <w:lang w:eastAsia="en-US"/>
    </w:rPr>
  </w:style>
  <w:style w:type="paragraph" w:customStyle="1" w:styleId="1b">
    <w:name w:val="表1"/>
    <w:basedOn w:val="a7"/>
    <w:pPr>
      <w:tabs>
        <w:tab w:val="left" w:pos="780"/>
      </w:tabs>
      <w:overflowPunct w:val="0"/>
      <w:autoSpaceDE w:val="0"/>
      <w:autoSpaceDN w:val="0"/>
      <w:adjustRightInd w:val="0"/>
      <w:spacing w:before="200" w:line="320" w:lineRule="atLeast"/>
      <w:textAlignment w:val="baseline"/>
    </w:pPr>
    <w:rPr>
      <w:kern w:val="0"/>
      <w:sz w:val="24"/>
      <w:szCs w:val="20"/>
    </w:rPr>
  </w:style>
  <w:style w:type="paragraph" w:customStyle="1" w:styleId="h3">
    <w:name w:val="h3"/>
    <w:basedOn w:val="a7"/>
    <w:pPr>
      <w:widowControl/>
      <w:jc w:val="left"/>
    </w:pPr>
    <w:rPr>
      <w:rFonts w:ascii="宋体" w:hAnsi="宋体"/>
      <w:kern w:val="0"/>
      <w:sz w:val="24"/>
      <w:szCs w:val="20"/>
    </w:rPr>
  </w:style>
  <w:style w:type="paragraph" w:customStyle="1" w:styleId="38">
    <w:name w:val="目录3"/>
    <w:basedOn w:val="a7"/>
    <w:pPr>
      <w:adjustRightInd w:val="0"/>
      <w:spacing w:line="420" w:lineRule="atLeast"/>
      <w:ind w:left="454" w:firstLine="425"/>
      <w:jc w:val="left"/>
      <w:textAlignment w:val="baseline"/>
    </w:pPr>
    <w:rPr>
      <w:kern w:val="0"/>
      <w:szCs w:val="20"/>
    </w:rPr>
  </w:style>
  <w:style w:type="paragraph" w:customStyle="1" w:styleId="Char1CharCharChar">
    <w:name w:val="Char1 Char Char Char"/>
    <w:basedOn w:val="a7"/>
    <w:rPr>
      <w:rFonts w:eastAsia="仿宋_GB2312"/>
      <w:sz w:val="28"/>
      <w:szCs w:val="20"/>
    </w:rPr>
  </w:style>
  <w:style w:type="paragraph" w:customStyle="1" w:styleId="2b">
    <w:name w:val="样式2"/>
    <w:basedOn w:val="a8"/>
    <w:pPr>
      <w:spacing w:line="400" w:lineRule="exact"/>
      <w:jc w:val="center"/>
    </w:pPr>
    <w:rPr>
      <w:rFonts w:ascii="宋体" w:hAnsi="宋体"/>
    </w:rPr>
  </w:style>
  <w:style w:type="paragraph" w:customStyle="1" w:styleId="2c">
    <w:name w:val="技标2"/>
    <w:basedOn w:val="32"/>
    <w:pPr>
      <w:keepNext w:val="0"/>
      <w:keepLines w:val="0"/>
      <w:adjustRightInd w:val="0"/>
      <w:snapToGrid w:val="0"/>
      <w:spacing w:before="600" w:after="240" w:line="420" w:lineRule="atLeast"/>
      <w:jc w:val="center"/>
      <w:textAlignment w:val="baseline"/>
    </w:pPr>
    <w:rPr>
      <w:bCs w:val="0"/>
      <w:kern w:val="0"/>
      <w:sz w:val="28"/>
      <w:szCs w:val="20"/>
    </w:rPr>
  </w:style>
  <w:style w:type="paragraph" w:customStyle="1" w:styleId="5515">
    <w:name w:val="样式 宋体 小五 左 段前: 5 磅 段后: 5 磅 行距: 1.5 倍行距"/>
    <w:basedOn w:val="a7"/>
    <w:pPr>
      <w:widowControl/>
      <w:tabs>
        <w:tab w:val="left" w:pos="5100"/>
      </w:tabs>
      <w:spacing w:line="0" w:lineRule="atLeast"/>
      <w:jc w:val="left"/>
    </w:pPr>
    <w:rPr>
      <w:rFonts w:ascii="宋体" w:hAnsi="宋体"/>
      <w:kern w:val="0"/>
      <w:szCs w:val="20"/>
    </w:rPr>
  </w:style>
  <w:style w:type="paragraph" w:customStyle="1" w:styleId="CharCharCharCharCharCharCharChar">
    <w:name w:val="Char Char Char Char Char Char Char Char"/>
    <w:basedOn w:val="a7"/>
    <w:rPr>
      <w:rFonts w:eastAsia="仿宋_GB2312"/>
      <w:sz w:val="28"/>
    </w:rPr>
  </w:style>
  <w:style w:type="character" w:customStyle="1" w:styleId="1CharChar">
    <w:name w:val="标题 1 Char Char"/>
    <w:rPr>
      <w:rFonts w:eastAsia="宋体"/>
      <w:b/>
      <w:spacing w:val="-2"/>
      <w:sz w:val="24"/>
      <w:lang w:val="en-US" w:eastAsia="zh-CN" w:bidi="ar-SA"/>
    </w:rPr>
  </w:style>
  <w:style w:type="paragraph" w:customStyle="1" w:styleId="62">
    <w:name w:val="标题6"/>
    <w:basedOn w:val="a7"/>
    <w:next w:val="13"/>
    <w:pPr>
      <w:widowControl/>
      <w:snapToGrid w:val="0"/>
      <w:spacing w:beforeLines="50" w:before="156" w:afterLines="50" w:after="156" w:line="520" w:lineRule="atLeast"/>
      <w:ind w:firstLineChars="200" w:firstLine="200"/>
    </w:pPr>
  </w:style>
  <w:style w:type="paragraph" w:customStyle="1" w:styleId="CharCharCharCharCharChar">
    <w:name w:val="Char Char Char Char Char Char"/>
    <w:basedOn w:val="a7"/>
    <w:pPr>
      <w:jc w:val="center"/>
    </w:pPr>
    <w:rPr>
      <w:rFonts w:ascii="Tahoma" w:hAnsi="Tahoma"/>
      <w:sz w:val="24"/>
      <w:szCs w:val="20"/>
    </w:rPr>
  </w:style>
  <w:style w:type="character" w:customStyle="1" w:styleId="Char11">
    <w:name w:val="正文缩进 Char1"/>
    <w:link w:val="1c"/>
    <w:rPr>
      <w:rFonts w:eastAsia="宋体"/>
    </w:rPr>
  </w:style>
  <w:style w:type="paragraph" w:customStyle="1" w:styleId="1c">
    <w:name w:val="正文缩进1"/>
    <w:basedOn w:val="a7"/>
    <w:link w:val="Char11"/>
    <w:pPr>
      <w:ind w:firstLineChars="200" w:firstLine="420"/>
    </w:pPr>
    <w:rPr>
      <w:rFonts w:asciiTheme="minorHAnsi" w:hAnsiTheme="minorHAnsi" w:cstheme="minorBidi"/>
      <w:szCs w:val="22"/>
    </w:rPr>
  </w:style>
  <w:style w:type="character" w:customStyle="1" w:styleId="ListParagraphChar">
    <w:name w:val="List Paragraph Char"/>
    <w:link w:val="19"/>
    <w:rPr>
      <w:rFonts w:ascii="Times New Roman" w:eastAsia="宋体" w:hAnsi="Times New Roman" w:cs="Times New Roman"/>
      <w:szCs w:val="20"/>
    </w:rPr>
  </w:style>
  <w:style w:type="character" w:customStyle="1" w:styleId="4Char1">
    <w:name w:val="标题 4 Char1"/>
    <w:rPr>
      <w:rFonts w:ascii="Arial" w:eastAsia="黑体" w:hAnsi="Arial"/>
      <w:b/>
      <w:kern w:val="2"/>
      <w:sz w:val="28"/>
      <w:lang w:val="en-US" w:eastAsia="zh-CN"/>
    </w:rPr>
  </w:style>
  <w:style w:type="character" w:customStyle="1" w:styleId="Charf2">
    <w:name w:val="引文目录标题 Char"/>
    <w:rPr>
      <w:rFonts w:ascii="Arial" w:eastAsia="宋体" w:hAnsi="Arial"/>
      <w:kern w:val="2"/>
      <w:sz w:val="24"/>
      <w:lang w:val="en-US" w:eastAsia="zh-CN"/>
    </w:rPr>
  </w:style>
  <w:style w:type="paragraph" w:customStyle="1" w:styleId="xl61">
    <w:name w:val="xl61"/>
    <w:basedOn w:val="a7"/>
    <w:pPr>
      <w:widowControl/>
      <w:pBdr>
        <w:bottom w:val="single" w:sz="4" w:space="0" w:color="auto"/>
      </w:pBdr>
      <w:spacing w:before="100" w:beforeAutospacing="1" w:after="100" w:afterAutospacing="1"/>
      <w:jc w:val="center"/>
    </w:pPr>
    <w:rPr>
      <w:kern w:val="0"/>
      <w:sz w:val="22"/>
      <w:szCs w:val="20"/>
    </w:rPr>
  </w:style>
  <w:style w:type="paragraph" w:customStyle="1" w:styleId="font13">
    <w:name w:val="font13"/>
    <w:basedOn w:val="a7"/>
    <w:pPr>
      <w:widowControl/>
      <w:spacing w:before="100" w:beforeAutospacing="1" w:after="100" w:afterAutospacing="1"/>
      <w:jc w:val="left"/>
    </w:pPr>
    <w:rPr>
      <w:kern w:val="0"/>
      <w:sz w:val="18"/>
      <w:szCs w:val="20"/>
    </w:rPr>
  </w:style>
  <w:style w:type="paragraph" w:customStyle="1" w:styleId="font9">
    <w:name w:val="font9"/>
    <w:basedOn w:val="a7"/>
    <w:pPr>
      <w:widowControl/>
      <w:spacing w:before="100" w:beforeAutospacing="1" w:after="100" w:afterAutospacing="1"/>
      <w:jc w:val="left"/>
    </w:pPr>
    <w:rPr>
      <w:kern w:val="0"/>
      <w:sz w:val="20"/>
      <w:szCs w:val="20"/>
    </w:rPr>
  </w:style>
  <w:style w:type="paragraph" w:customStyle="1" w:styleId="xl49">
    <w:name w:val="xl49"/>
    <w:basedOn w:val="a7"/>
    <w:pPr>
      <w:widowControl/>
      <w:pBdr>
        <w:top w:val="single" w:sz="4" w:space="0" w:color="auto"/>
        <w:bottom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1">
    <w:name w:val="xl51"/>
    <w:basedOn w:val="a7"/>
    <w:pPr>
      <w:widowControl/>
      <w:pBdr>
        <w:top w:val="single" w:sz="4" w:space="0" w:color="auto"/>
        <w:bottom w:val="single" w:sz="4" w:space="0" w:color="auto"/>
      </w:pBdr>
      <w:spacing w:before="100" w:beforeAutospacing="1" w:after="100" w:afterAutospacing="1"/>
      <w:jc w:val="right"/>
      <w:textAlignment w:val="center"/>
    </w:pPr>
    <w:rPr>
      <w:kern w:val="0"/>
      <w:sz w:val="20"/>
      <w:szCs w:val="20"/>
    </w:rPr>
  </w:style>
  <w:style w:type="paragraph" w:customStyle="1" w:styleId="xl69">
    <w:name w:val="xl69"/>
    <w:basedOn w:val="a7"/>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黑体" w:eastAsia="黑体" w:hAnsi="宋体" w:hint="eastAsia"/>
      <w:kern w:val="0"/>
      <w:sz w:val="20"/>
      <w:szCs w:val="20"/>
    </w:rPr>
  </w:style>
  <w:style w:type="paragraph" w:customStyle="1" w:styleId="xl28">
    <w:name w:val="xl28"/>
    <w:basedOn w:val="a7"/>
    <w:pPr>
      <w:widowControl/>
      <w:spacing w:before="100" w:beforeAutospacing="1" w:after="100" w:afterAutospacing="1"/>
      <w:jc w:val="left"/>
    </w:pPr>
    <w:rPr>
      <w:rFonts w:ascii="宋体" w:hAnsi="宋体"/>
      <w:kern w:val="0"/>
      <w:sz w:val="24"/>
      <w:szCs w:val="20"/>
    </w:rPr>
  </w:style>
  <w:style w:type="paragraph" w:customStyle="1" w:styleId="xl63">
    <w:name w:val="xl63"/>
    <w:basedOn w:val="a7"/>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黑体" w:eastAsia="黑体" w:hAnsi="宋体" w:hint="eastAsia"/>
      <w:kern w:val="0"/>
      <w:sz w:val="20"/>
      <w:szCs w:val="20"/>
    </w:rPr>
  </w:style>
  <w:style w:type="paragraph" w:customStyle="1" w:styleId="xl71">
    <w:name w:val="xl71"/>
    <w:basedOn w:val="a7"/>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hint="eastAsia"/>
      <w:kern w:val="0"/>
      <w:sz w:val="20"/>
      <w:szCs w:val="20"/>
    </w:rPr>
  </w:style>
  <w:style w:type="paragraph" w:customStyle="1" w:styleId="xl34">
    <w:name w:val="xl34"/>
    <w:basedOn w:val="a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55">
    <w:name w:val="xl55"/>
    <w:basedOn w:val="a7"/>
    <w:pPr>
      <w:widowControl/>
      <w:pBdr>
        <w:top w:val="single" w:sz="4" w:space="0" w:color="auto"/>
        <w:bottom w:val="single" w:sz="4" w:space="0" w:color="auto"/>
      </w:pBdr>
      <w:spacing w:before="100" w:beforeAutospacing="1" w:after="100" w:afterAutospacing="1"/>
      <w:jc w:val="left"/>
      <w:textAlignment w:val="center"/>
    </w:pPr>
    <w:rPr>
      <w:kern w:val="0"/>
      <w:sz w:val="18"/>
      <w:szCs w:val="20"/>
    </w:rPr>
  </w:style>
  <w:style w:type="paragraph" w:customStyle="1" w:styleId="font5">
    <w:name w:val="font5"/>
    <w:basedOn w:val="a7"/>
    <w:pPr>
      <w:widowControl/>
      <w:spacing w:before="100" w:beforeAutospacing="1" w:after="100" w:afterAutospacing="1"/>
      <w:jc w:val="left"/>
    </w:pPr>
    <w:rPr>
      <w:rFonts w:ascii="宋体" w:hAnsi="宋体" w:hint="eastAsia"/>
      <w:kern w:val="0"/>
      <w:sz w:val="18"/>
      <w:szCs w:val="20"/>
    </w:rPr>
  </w:style>
  <w:style w:type="paragraph" w:customStyle="1" w:styleId="font12">
    <w:name w:val="font12"/>
    <w:basedOn w:val="a7"/>
    <w:pPr>
      <w:widowControl/>
      <w:spacing w:before="100" w:beforeAutospacing="1" w:after="100" w:afterAutospacing="1"/>
      <w:jc w:val="left"/>
    </w:pPr>
    <w:rPr>
      <w:kern w:val="0"/>
      <w:sz w:val="18"/>
      <w:szCs w:val="20"/>
    </w:rPr>
  </w:style>
  <w:style w:type="paragraph" w:customStyle="1" w:styleId="xl53">
    <w:name w:val="xl53"/>
    <w:basedOn w:val="a7"/>
    <w:pPr>
      <w:widowControl/>
      <w:pBdr>
        <w:top w:val="single" w:sz="4" w:space="0" w:color="auto"/>
        <w:bottom w:val="single" w:sz="4" w:space="0" w:color="auto"/>
        <w:right w:val="single" w:sz="4" w:space="0" w:color="auto"/>
      </w:pBdr>
      <w:spacing w:before="100" w:beforeAutospacing="1" w:after="100" w:afterAutospacing="1"/>
      <w:jc w:val="right"/>
      <w:textAlignment w:val="center"/>
    </w:pPr>
    <w:rPr>
      <w:kern w:val="0"/>
      <w:sz w:val="20"/>
      <w:szCs w:val="20"/>
    </w:rPr>
  </w:style>
  <w:style w:type="paragraph" w:customStyle="1" w:styleId="xl52">
    <w:name w:val="xl52"/>
    <w:basedOn w:val="a7"/>
    <w:pPr>
      <w:widowControl/>
      <w:pBdr>
        <w:top w:val="single" w:sz="4" w:space="0" w:color="auto"/>
        <w:bottom w:val="single" w:sz="4" w:space="0" w:color="auto"/>
      </w:pBdr>
      <w:spacing w:before="100" w:beforeAutospacing="1" w:after="100" w:afterAutospacing="1"/>
      <w:jc w:val="right"/>
      <w:textAlignment w:val="center"/>
    </w:pPr>
    <w:rPr>
      <w:rFonts w:ascii="宋体" w:hAnsi="宋体"/>
      <w:kern w:val="0"/>
      <w:sz w:val="20"/>
      <w:szCs w:val="20"/>
    </w:rPr>
  </w:style>
  <w:style w:type="paragraph" w:customStyle="1" w:styleId="xl80">
    <w:name w:val="xl80"/>
    <w:basedOn w:val="a7"/>
    <w:pPr>
      <w:widowControl/>
      <w:pBdr>
        <w:bottom w:val="single" w:sz="4" w:space="0" w:color="auto"/>
      </w:pBdr>
      <w:spacing w:before="100" w:beforeAutospacing="1" w:after="100" w:afterAutospacing="1"/>
      <w:jc w:val="right"/>
    </w:pPr>
    <w:rPr>
      <w:rFonts w:ascii="宋体" w:hAnsi="宋体"/>
      <w:kern w:val="0"/>
      <w:sz w:val="22"/>
      <w:szCs w:val="20"/>
    </w:rPr>
  </w:style>
  <w:style w:type="paragraph" w:customStyle="1" w:styleId="xl33">
    <w:name w:val="xl33"/>
    <w:basedOn w:val="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xl75">
    <w:name w:val="xl75"/>
    <w:basedOn w:val="a7"/>
    <w:pPr>
      <w:widowControl/>
      <w:spacing w:before="100" w:beforeAutospacing="1" w:after="100" w:afterAutospacing="1"/>
      <w:jc w:val="center"/>
    </w:pPr>
    <w:rPr>
      <w:rFonts w:ascii="黑体" w:eastAsia="黑体" w:hAnsi="宋体" w:hint="eastAsia"/>
      <w:kern w:val="0"/>
      <w:sz w:val="36"/>
      <w:szCs w:val="20"/>
    </w:rPr>
  </w:style>
  <w:style w:type="paragraph" w:customStyle="1" w:styleId="font8">
    <w:name w:val="font8"/>
    <w:basedOn w:val="a7"/>
    <w:pPr>
      <w:widowControl/>
      <w:spacing w:before="100" w:beforeAutospacing="1" w:after="100" w:afterAutospacing="1"/>
      <w:jc w:val="left"/>
    </w:pPr>
    <w:rPr>
      <w:rFonts w:ascii="宋体" w:hAnsi="宋体" w:hint="eastAsia"/>
      <w:kern w:val="0"/>
      <w:sz w:val="20"/>
      <w:szCs w:val="20"/>
    </w:rPr>
  </w:style>
  <w:style w:type="paragraph" w:customStyle="1" w:styleId="xl56">
    <w:name w:val="xl56"/>
    <w:basedOn w:val="a7"/>
    <w:pPr>
      <w:widowControl/>
      <w:pBdr>
        <w:top w:val="single" w:sz="4" w:space="0" w:color="auto"/>
        <w:bottom w:val="single" w:sz="4" w:space="0" w:color="auto"/>
      </w:pBdr>
      <w:spacing w:before="100" w:beforeAutospacing="1" w:after="100" w:afterAutospacing="1"/>
      <w:jc w:val="center"/>
      <w:textAlignment w:val="center"/>
    </w:pPr>
    <w:rPr>
      <w:kern w:val="0"/>
      <w:sz w:val="20"/>
      <w:szCs w:val="20"/>
    </w:rPr>
  </w:style>
  <w:style w:type="paragraph" w:customStyle="1" w:styleId="xl45">
    <w:name w:val="xl45"/>
    <w:basedOn w:val="a7"/>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Style103">
    <w:name w:val="_Style 103"/>
    <w:basedOn w:val="a7"/>
    <w:next w:val="af"/>
    <w:pPr>
      <w:ind w:firstLine="420"/>
    </w:pPr>
    <w:rPr>
      <w:rFonts w:eastAsia="仿宋_GB2312"/>
      <w:sz w:val="32"/>
      <w:szCs w:val="20"/>
    </w:rPr>
  </w:style>
  <w:style w:type="paragraph" w:customStyle="1" w:styleId="xl73">
    <w:name w:val="xl73"/>
    <w:basedOn w:val="a7"/>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黑体" w:eastAsia="黑体" w:hAnsi="宋体" w:hint="eastAsia"/>
      <w:kern w:val="0"/>
      <w:sz w:val="20"/>
      <w:szCs w:val="20"/>
    </w:rPr>
  </w:style>
  <w:style w:type="paragraph" w:customStyle="1" w:styleId="xl62">
    <w:name w:val="xl62"/>
    <w:basedOn w:val="a7"/>
    <w:pPr>
      <w:widowControl/>
      <w:pBdr>
        <w:bottom w:val="single" w:sz="4" w:space="0" w:color="auto"/>
      </w:pBdr>
      <w:spacing w:before="100" w:beforeAutospacing="1" w:after="100" w:afterAutospacing="1"/>
      <w:jc w:val="center"/>
    </w:pPr>
    <w:rPr>
      <w:rFonts w:ascii="宋体" w:hAnsi="宋体"/>
      <w:kern w:val="0"/>
      <w:sz w:val="22"/>
      <w:szCs w:val="20"/>
    </w:rPr>
  </w:style>
  <w:style w:type="paragraph" w:customStyle="1" w:styleId="xl38">
    <w:name w:val="xl38"/>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kern w:val="0"/>
      <w:sz w:val="20"/>
      <w:szCs w:val="20"/>
    </w:rPr>
  </w:style>
  <w:style w:type="paragraph" w:customStyle="1" w:styleId="210">
    <w:name w:val="正文文本 21"/>
    <w:basedOn w:val="a7"/>
    <w:qFormat/>
    <w:pPr>
      <w:adjustRightInd w:val="0"/>
      <w:spacing w:line="300" w:lineRule="auto"/>
      <w:jc w:val="center"/>
    </w:pPr>
    <w:rPr>
      <w:rFonts w:ascii="宋体" w:hAnsi="宋体" w:hint="eastAsia"/>
      <w:sz w:val="24"/>
      <w:szCs w:val="20"/>
    </w:rPr>
  </w:style>
  <w:style w:type="paragraph" w:customStyle="1" w:styleId="xl67">
    <w:name w:val="xl67"/>
    <w:basedOn w:val="a7"/>
    <w:qFormat/>
    <w:pPr>
      <w:widowControl/>
      <w:pBdr>
        <w:top w:val="single" w:sz="4" w:space="0" w:color="auto"/>
      </w:pBdr>
      <w:spacing w:before="100" w:beforeAutospacing="1" w:after="100" w:afterAutospacing="1"/>
      <w:jc w:val="left"/>
      <w:textAlignment w:val="top"/>
    </w:pPr>
    <w:rPr>
      <w:rFonts w:ascii="宋体" w:hAnsi="宋体"/>
      <w:kern w:val="0"/>
      <w:sz w:val="20"/>
      <w:szCs w:val="20"/>
    </w:rPr>
  </w:style>
  <w:style w:type="paragraph" w:customStyle="1" w:styleId="xl66">
    <w:name w:val="xl66"/>
    <w:basedOn w:val="a7"/>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hint="eastAsia"/>
      <w:kern w:val="0"/>
      <w:sz w:val="20"/>
      <w:szCs w:val="20"/>
    </w:rPr>
  </w:style>
  <w:style w:type="paragraph" w:customStyle="1" w:styleId="xl31">
    <w:name w:val="xl31"/>
    <w:basedOn w:val="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hint="eastAsia"/>
      <w:kern w:val="0"/>
      <w:sz w:val="20"/>
      <w:szCs w:val="20"/>
    </w:rPr>
  </w:style>
  <w:style w:type="paragraph" w:customStyle="1" w:styleId="xl41">
    <w:name w:val="xl41"/>
    <w:basedOn w:val="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64">
    <w:name w:val="xl64"/>
    <w:basedOn w:val="a7"/>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hint="eastAsia"/>
      <w:kern w:val="0"/>
      <w:sz w:val="20"/>
      <w:szCs w:val="20"/>
    </w:rPr>
  </w:style>
  <w:style w:type="paragraph" w:customStyle="1" w:styleId="xl30">
    <w:name w:val="xl30"/>
    <w:basedOn w:val="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hint="eastAsia"/>
      <w:kern w:val="0"/>
      <w:sz w:val="20"/>
      <w:szCs w:val="20"/>
    </w:rPr>
  </w:style>
  <w:style w:type="paragraph" w:customStyle="1" w:styleId="xl24">
    <w:name w:val="xl24"/>
    <w:basedOn w:val="a7"/>
    <w:pPr>
      <w:widowControl/>
      <w:spacing w:before="100" w:beforeAutospacing="1" w:after="100" w:afterAutospacing="1"/>
      <w:jc w:val="left"/>
    </w:pPr>
    <w:rPr>
      <w:rFonts w:ascii="宋体" w:hAnsi="宋体"/>
      <w:kern w:val="0"/>
      <w:sz w:val="22"/>
      <w:szCs w:val="20"/>
    </w:rPr>
  </w:style>
  <w:style w:type="paragraph" w:customStyle="1" w:styleId="font6">
    <w:name w:val="font6"/>
    <w:basedOn w:val="a7"/>
    <w:pPr>
      <w:widowControl/>
      <w:spacing w:before="100" w:beforeAutospacing="1" w:after="100" w:afterAutospacing="1"/>
      <w:jc w:val="left"/>
    </w:pPr>
    <w:rPr>
      <w:rFonts w:ascii="黑体" w:eastAsia="黑体" w:hAnsi="宋体" w:hint="eastAsia"/>
      <w:kern w:val="0"/>
      <w:sz w:val="36"/>
      <w:szCs w:val="20"/>
    </w:rPr>
  </w:style>
  <w:style w:type="paragraph" w:customStyle="1" w:styleId="xl26">
    <w:name w:val="xl26"/>
    <w:basedOn w:val="a7"/>
    <w:pPr>
      <w:widowControl/>
      <w:spacing w:before="100" w:beforeAutospacing="1" w:after="100" w:afterAutospacing="1"/>
      <w:jc w:val="left"/>
    </w:pPr>
    <w:rPr>
      <w:rFonts w:ascii="宋体" w:hAnsi="宋体"/>
      <w:kern w:val="0"/>
      <w:sz w:val="24"/>
      <w:szCs w:val="20"/>
    </w:rPr>
  </w:style>
  <w:style w:type="paragraph" w:customStyle="1" w:styleId="xl77">
    <w:name w:val="xl77"/>
    <w:basedOn w:val="a7"/>
    <w:pPr>
      <w:widowControl/>
      <w:pBdr>
        <w:bottom w:val="single" w:sz="4" w:space="0" w:color="auto"/>
      </w:pBdr>
      <w:spacing w:before="100" w:beforeAutospacing="1" w:after="100" w:afterAutospacing="1"/>
      <w:jc w:val="right"/>
    </w:pPr>
    <w:rPr>
      <w:kern w:val="0"/>
      <w:sz w:val="22"/>
      <w:szCs w:val="20"/>
    </w:rPr>
  </w:style>
  <w:style w:type="paragraph" w:customStyle="1" w:styleId="font10">
    <w:name w:val="font10"/>
    <w:basedOn w:val="a7"/>
    <w:pPr>
      <w:widowControl/>
      <w:spacing w:before="100" w:beforeAutospacing="1" w:after="100" w:afterAutospacing="1"/>
      <w:jc w:val="left"/>
    </w:pPr>
    <w:rPr>
      <w:kern w:val="0"/>
      <w:sz w:val="22"/>
      <w:szCs w:val="20"/>
    </w:rPr>
  </w:style>
  <w:style w:type="paragraph" w:customStyle="1" w:styleId="xl36">
    <w:name w:val="xl36"/>
    <w:basedOn w:val="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xl60">
    <w:name w:val="xl60"/>
    <w:basedOn w:val="a7"/>
    <w:pPr>
      <w:widowControl/>
      <w:pBdr>
        <w:bottom w:val="single" w:sz="4" w:space="0" w:color="auto"/>
      </w:pBdr>
      <w:spacing w:before="100" w:beforeAutospacing="1" w:after="100" w:afterAutospacing="1"/>
      <w:jc w:val="left"/>
    </w:pPr>
    <w:rPr>
      <w:rFonts w:ascii="宋体" w:hAnsi="宋体"/>
      <w:kern w:val="0"/>
      <w:sz w:val="22"/>
      <w:szCs w:val="20"/>
    </w:rPr>
  </w:style>
  <w:style w:type="paragraph" w:customStyle="1" w:styleId="xl65">
    <w:name w:val="xl65"/>
    <w:basedOn w:val="a7"/>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黑体" w:eastAsia="黑体" w:hAnsi="宋体" w:hint="eastAsia"/>
      <w:kern w:val="0"/>
      <w:sz w:val="20"/>
      <w:szCs w:val="20"/>
    </w:rPr>
  </w:style>
  <w:style w:type="paragraph" w:customStyle="1" w:styleId="xl47">
    <w:name w:val="xl47"/>
    <w:basedOn w:val="a7"/>
    <w:pPr>
      <w:widowControl/>
      <w:spacing w:before="100" w:beforeAutospacing="1" w:after="100" w:afterAutospacing="1"/>
      <w:jc w:val="left"/>
      <w:textAlignment w:val="center"/>
    </w:pPr>
    <w:rPr>
      <w:rFonts w:ascii="宋体" w:hAnsi="宋体"/>
      <w:kern w:val="0"/>
      <w:sz w:val="18"/>
      <w:szCs w:val="20"/>
    </w:rPr>
  </w:style>
  <w:style w:type="paragraph" w:customStyle="1" w:styleId="xl48">
    <w:name w:val="xl48"/>
    <w:basedOn w:val="a7"/>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39">
    <w:name w:val="xl39"/>
    <w:basedOn w:val="a7"/>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0"/>
      <w:szCs w:val="20"/>
    </w:rPr>
  </w:style>
  <w:style w:type="paragraph" w:customStyle="1" w:styleId="xl50">
    <w:name w:val="xl50"/>
    <w:basedOn w:val="a7"/>
    <w:pPr>
      <w:widowControl/>
      <w:pBdr>
        <w:top w:val="single" w:sz="4" w:space="0" w:color="auto"/>
        <w:bottom w:val="single" w:sz="4" w:space="0" w:color="auto"/>
      </w:pBdr>
      <w:spacing w:before="100" w:beforeAutospacing="1" w:after="100" w:afterAutospacing="1"/>
      <w:jc w:val="left"/>
      <w:textAlignment w:val="center"/>
    </w:pPr>
    <w:rPr>
      <w:kern w:val="0"/>
      <w:sz w:val="20"/>
      <w:szCs w:val="20"/>
    </w:rPr>
  </w:style>
  <w:style w:type="paragraph" w:customStyle="1" w:styleId="xl59">
    <w:name w:val="xl59"/>
    <w:basedOn w:val="a7"/>
    <w:pPr>
      <w:widowControl/>
      <w:spacing w:before="100" w:beforeAutospacing="1" w:after="100" w:afterAutospacing="1"/>
      <w:jc w:val="center"/>
    </w:pPr>
    <w:rPr>
      <w:rFonts w:ascii="黑体" w:eastAsia="黑体" w:hAnsi="宋体" w:hint="eastAsia"/>
      <w:kern w:val="0"/>
      <w:sz w:val="36"/>
      <w:szCs w:val="20"/>
    </w:rPr>
  </w:style>
  <w:style w:type="paragraph" w:customStyle="1" w:styleId="font14">
    <w:name w:val="font14"/>
    <w:basedOn w:val="a7"/>
    <w:pPr>
      <w:widowControl/>
      <w:spacing w:before="100" w:beforeAutospacing="1" w:after="100" w:afterAutospacing="1"/>
      <w:jc w:val="left"/>
    </w:pPr>
    <w:rPr>
      <w:kern w:val="0"/>
      <w:sz w:val="24"/>
      <w:szCs w:val="20"/>
    </w:rPr>
  </w:style>
  <w:style w:type="paragraph" w:customStyle="1" w:styleId="xl42">
    <w:name w:val="xl42"/>
    <w:basedOn w:val="a7"/>
    <w:pPr>
      <w:widowControl/>
      <w:spacing w:before="100" w:beforeAutospacing="1" w:after="100" w:afterAutospacing="1"/>
      <w:jc w:val="center"/>
      <w:textAlignment w:val="center"/>
    </w:pPr>
    <w:rPr>
      <w:rFonts w:ascii="宋体" w:hAnsi="宋体"/>
      <w:kern w:val="0"/>
      <w:sz w:val="20"/>
      <w:szCs w:val="20"/>
    </w:rPr>
  </w:style>
  <w:style w:type="paragraph" w:customStyle="1" w:styleId="xl72">
    <w:name w:val="xl72"/>
    <w:basedOn w:val="a7"/>
    <w:pPr>
      <w:widowControl/>
      <w:pBdr>
        <w:top w:val="single" w:sz="4" w:space="0" w:color="auto"/>
      </w:pBdr>
      <w:spacing w:before="100" w:beforeAutospacing="1" w:after="100" w:afterAutospacing="1"/>
      <w:jc w:val="left"/>
    </w:pPr>
    <w:rPr>
      <w:rFonts w:ascii="宋体" w:hAnsi="宋体"/>
      <w:kern w:val="0"/>
      <w:sz w:val="24"/>
      <w:szCs w:val="20"/>
    </w:rPr>
  </w:style>
  <w:style w:type="paragraph" w:customStyle="1" w:styleId="xl78">
    <w:name w:val="xl78"/>
    <w:basedOn w:val="a7"/>
    <w:pPr>
      <w:widowControl/>
      <w:pBdr>
        <w:bottom w:val="single" w:sz="4" w:space="0" w:color="auto"/>
      </w:pBdr>
      <w:spacing w:before="100" w:beforeAutospacing="1" w:after="100" w:afterAutospacing="1"/>
      <w:jc w:val="right"/>
    </w:pPr>
    <w:rPr>
      <w:rFonts w:ascii="宋体" w:hAnsi="宋体"/>
      <w:kern w:val="0"/>
      <w:sz w:val="22"/>
      <w:szCs w:val="20"/>
    </w:rPr>
  </w:style>
  <w:style w:type="paragraph" w:customStyle="1" w:styleId="font0">
    <w:name w:val="font0"/>
    <w:basedOn w:val="a7"/>
    <w:pPr>
      <w:widowControl/>
      <w:spacing w:before="100" w:beforeAutospacing="1" w:after="100" w:afterAutospacing="1"/>
      <w:jc w:val="left"/>
    </w:pPr>
    <w:rPr>
      <w:rFonts w:ascii="宋体" w:hAnsi="宋体" w:hint="eastAsia"/>
      <w:kern w:val="0"/>
      <w:sz w:val="24"/>
      <w:szCs w:val="20"/>
    </w:rPr>
  </w:style>
  <w:style w:type="paragraph" w:customStyle="1" w:styleId="xl68">
    <w:name w:val="xl68"/>
    <w:basedOn w:val="a7"/>
    <w:pPr>
      <w:widowControl/>
      <w:pBdr>
        <w:top w:val="single" w:sz="4" w:space="0" w:color="auto"/>
      </w:pBdr>
      <w:spacing w:before="100" w:beforeAutospacing="1" w:after="100" w:afterAutospacing="1"/>
      <w:jc w:val="left"/>
      <w:textAlignment w:val="top"/>
    </w:pPr>
    <w:rPr>
      <w:rFonts w:ascii="宋体" w:hAnsi="宋体"/>
      <w:kern w:val="0"/>
      <w:sz w:val="20"/>
      <w:szCs w:val="20"/>
    </w:rPr>
  </w:style>
  <w:style w:type="paragraph" w:customStyle="1" w:styleId="font11">
    <w:name w:val="font11"/>
    <w:basedOn w:val="a7"/>
    <w:pPr>
      <w:widowControl/>
      <w:spacing w:before="100" w:beforeAutospacing="1" w:after="100" w:afterAutospacing="1"/>
      <w:jc w:val="left"/>
    </w:pPr>
    <w:rPr>
      <w:kern w:val="0"/>
      <w:sz w:val="36"/>
      <w:szCs w:val="20"/>
    </w:rPr>
  </w:style>
  <w:style w:type="paragraph" w:customStyle="1" w:styleId="xl58">
    <w:name w:val="xl58"/>
    <w:basedOn w:val="a7"/>
    <w:pPr>
      <w:widowControl/>
      <w:spacing w:before="100" w:beforeAutospacing="1" w:after="100" w:afterAutospacing="1"/>
      <w:jc w:val="left"/>
      <w:textAlignment w:val="top"/>
    </w:pPr>
    <w:rPr>
      <w:rFonts w:ascii="宋体" w:hAnsi="宋体"/>
      <w:kern w:val="0"/>
      <w:sz w:val="20"/>
      <w:szCs w:val="20"/>
    </w:rPr>
  </w:style>
  <w:style w:type="paragraph" w:customStyle="1" w:styleId="xl32">
    <w:name w:val="xl32"/>
    <w:basedOn w:val="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7">
    <w:name w:val="xl57"/>
    <w:basedOn w:val="a7"/>
    <w:pPr>
      <w:widowControl/>
      <w:spacing w:before="100" w:beforeAutospacing="1" w:after="100" w:afterAutospacing="1"/>
      <w:jc w:val="left"/>
      <w:textAlignment w:val="top"/>
    </w:pPr>
    <w:rPr>
      <w:rFonts w:ascii="宋体" w:hAnsi="宋体"/>
      <w:kern w:val="0"/>
      <w:sz w:val="20"/>
      <w:szCs w:val="20"/>
    </w:rPr>
  </w:style>
  <w:style w:type="paragraph" w:customStyle="1" w:styleId="BodyTextch">
    <w:name w:val="Body Text(ch)"/>
    <w:basedOn w:val="a7"/>
    <w:next w:val="a8"/>
    <w:pPr>
      <w:spacing w:line="500" w:lineRule="exact"/>
      <w:jc w:val="center"/>
    </w:pPr>
    <w:rPr>
      <w:szCs w:val="20"/>
    </w:rPr>
  </w:style>
  <w:style w:type="paragraph" w:customStyle="1" w:styleId="xl70">
    <w:name w:val="xl70"/>
    <w:basedOn w:val="a7"/>
    <w:pPr>
      <w:widowControl/>
      <w:pBdr>
        <w:top w:val="single" w:sz="4" w:space="0" w:color="auto"/>
        <w:bottom w:val="single" w:sz="4" w:space="0" w:color="auto"/>
      </w:pBdr>
      <w:spacing w:before="100" w:beforeAutospacing="1" w:after="100" w:afterAutospacing="1"/>
      <w:jc w:val="center"/>
      <w:textAlignment w:val="center"/>
    </w:pPr>
    <w:rPr>
      <w:rFonts w:ascii="黑体" w:eastAsia="黑体" w:hAnsi="宋体" w:hint="eastAsia"/>
      <w:kern w:val="0"/>
      <w:sz w:val="20"/>
      <w:szCs w:val="20"/>
    </w:rPr>
  </w:style>
  <w:style w:type="paragraph" w:customStyle="1" w:styleId="xl37">
    <w:name w:val="xl37"/>
    <w:basedOn w:val="a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18"/>
      <w:szCs w:val="20"/>
    </w:rPr>
  </w:style>
  <w:style w:type="paragraph" w:customStyle="1" w:styleId="xl46">
    <w:name w:val="xl46"/>
    <w:basedOn w:val="a7"/>
    <w:pPr>
      <w:widowControl/>
      <w:spacing w:before="100" w:beforeAutospacing="1" w:after="100" w:afterAutospacing="1"/>
      <w:jc w:val="center"/>
      <w:textAlignment w:val="center"/>
    </w:pPr>
    <w:rPr>
      <w:kern w:val="0"/>
      <w:sz w:val="20"/>
      <w:szCs w:val="20"/>
    </w:rPr>
  </w:style>
  <w:style w:type="paragraph" w:customStyle="1" w:styleId="xl44">
    <w:name w:val="xl44"/>
    <w:basedOn w:val="a7"/>
    <w:pPr>
      <w:widowControl/>
      <w:spacing w:before="100" w:beforeAutospacing="1" w:after="100" w:afterAutospacing="1"/>
      <w:jc w:val="right"/>
      <w:textAlignment w:val="center"/>
    </w:pPr>
    <w:rPr>
      <w:rFonts w:ascii="宋体" w:hAnsi="宋体"/>
      <w:kern w:val="0"/>
      <w:sz w:val="20"/>
      <w:szCs w:val="20"/>
    </w:rPr>
  </w:style>
  <w:style w:type="paragraph" w:customStyle="1" w:styleId="font7">
    <w:name w:val="font7"/>
    <w:basedOn w:val="a7"/>
    <w:pPr>
      <w:widowControl/>
      <w:spacing w:before="100" w:beforeAutospacing="1" w:after="100" w:afterAutospacing="1"/>
      <w:jc w:val="left"/>
    </w:pPr>
    <w:rPr>
      <w:rFonts w:ascii="宋体" w:hAnsi="宋体" w:hint="eastAsia"/>
      <w:kern w:val="0"/>
      <w:sz w:val="22"/>
      <w:szCs w:val="20"/>
    </w:rPr>
  </w:style>
  <w:style w:type="paragraph" w:customStyle="1" w:styleId="xl35">
    <w:name w:val="xl35"/>
    <w:basedOn w:val="a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0"/>
      <w:szCs w:val="20"/>
    </w:rPr>
  </w:style>
  <w:style w:type="paragraph" w:customStyle="1" w:styleId="xl76">
    <w:name w:val="xl76"/>
    <w:basedOn w:val="a7"/>
    <w:pPr>
      <w:widowControl/>
      <w:pBdr>
        <w:bottom w:val="single" w:sz="4" w:space="0" w:color="auto"/>
      </w:pBdr>
      <w:spacing w:before="100" w:beforeAutospacing="1" w:after="100" w:afterAutospacing="1"/>
      <w:jc w:val="left"/>
    </w:pPr>
    <w:rPr>
      <w:rFonts w:ascii="宋体" w:hAnsi="宋体"/>
      <w:kern w:val="0"/>
      <w:sz w:val="22"/>
      <w:szCs w:val="20"/>
    </w:rPr>
  </w:style>
  <w:style w:type="paragraph" w:customStyle="1" w:styleId="xl27">
    <w:name w:val="xl27"/>
    <w:basedOn w:val="a7"/>
    <w:pPr>
      <w:widowControl/>
      <w:spacing w:before="100" w:beforeAutospacing="1" w:after="100" w:afterAutospacing="1"/>
      <w:jc w:val="left"/>
    </w:pPr>
    <w:rPr>
      <w:rFonts w:ascii="宋体" w:hAnsi="宋体"/>
      <w:kern w:val="0"/>
      <w:sz w:val="24"/>
      <w:szCs w:val="20"/>
    </w:rPr>
  </w:style>
  <w:style w:type="paragraph" w:customStyle="1" w:styleId="xl79">
    <w:name w:val="xl79"/>
    <w:basedOn w:val="a7"/>
    <w:pPr>
      <w:widowControl/>
      <w:pBdr>
        <w:bottom w:val="single" w:sz="4" w:space="0" w:color="auto"/>
      </w:pBdr>
      <w:spacing w:before="100" w:beforeAutospacing="1" w:after="100" w:afterAutospacing="1"/>
      <w:jc w:val="right"/>
    </w:pPr>
    <w:rPr>
      <w:kern w:val="0"/>
      <w:sz w:val="22"/>
      <w:szCs w:val="20"/>
    </w:rPr>
  </w:style>
  <w:style w:type="paragraph" w:customStyle="1" w:styleId="xl54">
    <w:name w:val="xl54"/>
    <w:basedOn w:val="a7"/>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74">
    <w:name w:val="xl74"/>
    <w:basedOn w:val="a7"/>
    <w:pPr>
      <w:widowControl/>
      <w:spacing w:before="100" w:beforeAutospacing="1" w:after="100" w:afterAutospacing="1"/>
      <w:jc w:val="left"/>
    </w:pPr>
    <w:rPr>
      <w:kern w:val="0"/>
      <w:sz w:val="24"/>
      <w:szCs w:val="20"/>
    </w:rPr>
  </w:style>
  <w:style w:type="paragraph" w:customStyle="1" w:styleId="xl43">
    <w:name w:val="xl43"/>
    <w:basedOn w:val="a7"/>
    <w:pPr>
      <w:widowControl/>
      <w:spacing w:before="100" w:beforeAutospacing="1" w:after="100" w:afterAutospacing="1"/>
      <w:jc w:val="right"/>
      <w:textAlignment w:val="center"/>
    </w:pPr>
    <w:rPr>
      <w:kern w:val="0"/>
      <w:sz w:val="20"/>
      <w:szCs w:val="20"/>
    </w:rPr>
  </w:style>
  <w:style w:type="paragraph" w:customStyle="1" w:styleId="xl40">
    <w:name w:val="xl40"/>
    <w:basedOn w:val="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CharCharCharCharCharChar1CharCharCharCharCharCharCharCharCharCharCharChar">
    <w:name w:val="Char Char Char Char Char Char1 Char Char Char Char Char Char Char Char Char Char Char Char"/>
    <w:basedOn w:val="a7"/>
    <w:pPr>
      <w:adjustRightInd w:val="0"/>
      <w:spacing w:line="360" w:lineRule="auto"/>
    </w:pPr>
    <w:rPr>
      <w:rFonts w:eastAsia="Times New Roman"/>
      <w:kern w:val="0"/>
      <w:sz w:val="20"/>
      <w:szCs w:val="20"/>
    </w:rPr>
  </w:style>
  <w:style w:type="paragraph" w:customStyle="1" w:styleId="CharCharCharCharCharChar1CharCharCharCharCharCharCharCharChar">
    <w:name w:val="Char Char Char Char Char Char1 Char Char Char Char Char Char Char Char Char"/>
    <w:basedOn w:val="a7"/>
    <w:pPr>
      <w:adjustRightInd w:val="0"/>
      <w:spacing w:line="360" w:lineRule="auto"/>
    </w:pPr>
    <w:rPr>
      <w:rFonts w:eastAsia="Times New Roman"/>
      <w:kern w:val="0"/>
      <w:sz w:val="20"/>
      <w:szCs w:val="20"/>
    </w:rPr>
  </w:style>
  <w:style w:type="paragraph" w:customStyle="1" w:styleId="CharChar1Char">
    <w:name w:val="Char Char1 Char"/>
    <w:basedOn w:val="a7"/>
    <w:rPr>
      <w:rFonts w:ascii="仿宋_GB2312" w:eastAsia="仿宋_GB2312"/>
      <w:b/>
      <w:sz w:val="32"/>
      <w:szCs w:val="32"/>
    </w:rPr>
  </w:style>
  <w:style w:type="character" w:customStyle="1" w:styleId="marklong">
    <w:name w:val="marklong"/>
  </w:style>
  <w:style w:type="character" w:customStyle="1" w:styleId="text-content11">
    <w:name w:val="text-content11"/>
    <w:rPr>
      <w:rFonts w:ascii="Tahoma" w:hAnsi="Tahoma" w:cs="Tahoma" w:hint="default"/>
      <w:color w:val="555555"/>
      <w:sz w:val="18"/>
      <w:szCs w:val="18"/>
    </w:rPr>
  </w:style>
  <w:style w:type="paragraph" w:customStyle="1" w:styleId="IBM">
    <w:name w:val="IBM 正文"/>
    <w:basedOn w:val="a7"/>
    <w:pPr>
      <w:spacing w:line="360" w:lineRule="atLeast"/>
    </w:pPr>
    <w:rPr>
      <w:sz w:val="24"/>
      <w:szCs w:val="20"/>
    </w:rPr>
  </w:style>
  <w:style w:type="paragraph" w:customStyle="1" w:styleId="2d">
    <w:name w:val="标准标题2"/>
    <w:basedOn w:val="23"/>
    <w:pPr>
      <w:adjustRightInd/>
      <w:spacing w:beforeLines="0" w:before="260" w:afterLines="0" w:after="260" w:line="360" w:lineRule="auto"/>
      <w:ind w:firstLineChars="0" w:firstLine="0"/>
      <w:jc w:val="both"/>
      <w:textAlignment w:val="auto"/>
    </w:pPr>
    <w:rPr>
      <w:rFonts w:eastAsia="仿宋_GB2312"/>
      <w:kern w:val="2"/>
      <w:sz w:val="28"/>
      <w:szCs w:val="32"/>
    </w:rPr>
  </w:style>
  <w:style w:type="character" w:customStyle="1" w:styleId="font3">
    <w:name w:val="font3"/>
  </w:style>
  <w:style w:type="paragraph" w:customStyle="1" w:styleId="2e">
    <w:name w:val="列出段落2"/>
    <w:basedOn w:val="a7"/>
    <w:link w:val="Charf3"/>
    <w:qFormat/>
    <w:pPr>
      <w:ind w:firstLineChars="200" w:firstLine="420"/>
    </w:pPr>
    <w:rPr>
      <w:rFonts w:ascii="Calibri" w:hAnsi="Calibri"/>
      <w:szCs w:val="22"/>
    </w:rPr>
  </w:style>
  <w:style w:type="paragraph" w:styleId="afff9">
    <w:name w:val="No Spacing"/>
    <w:link w:val="Charf4"/>
    <w:qFormat/>
    <w:rPr>
      <w:rFonts w:ascii="Calibri" w:eastAsia="宋体" w:hAnsi="Calibri" w:cs="Times New Roman"/>
      <w:sz w:val="22"/>
      <w:szCs w:val="22"/>
    </w:rPr>
  </w:style>
  <w:style w:type="character" w:customStyle="1" w:styleId="Charf4">
    <w:name w:val="无间隔 Char"/>
    <w:link w:val="afff9"/>
    <w:rPr>
      <w:rFonts w:ascii="Calibri" w:eastAsia="宋体" w:hAnsi="Calibri" w:cs="Times New Roman"/>
      <w:kern w:val="0"/>
      <w:sz w:val="22"/>
    </w:rPr>
  </w:style>
  <w:style w:type="paragraph" w:customStyle="1" w:styleId="xl81">
    <w:name w:val="xl81"/>
    <w:basedOn w:val="a7"/>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2">
    <w:name w:val="xl82"/>
    <w:basedOn w:val="a7"/>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83">
    <w:name w:val="xl83"/>
    <w:basedOn w:val="a7"/>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4">
    <w:name w:val="xl84"/>
    <w:basedOn w:val="a7"/>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5">
    <w:name w:val="xl85"/>
    <w:basedOn w:val="a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86">
    <w:name w:val="xl86"/>
    <w:basedOn w:val="a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87">
    <w:name w:val="xl87"/>
    <w:basedOn w:val="a7"/>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88">
    <w:name w:val="xl88"/>
    <w:basedOn w:val="a7"/>
    <w:pPr>
      <w:widowControl/>
      <w:pBdr>
        <w:top w:val="single" w:sz="4" w:space="0" w:color="auto"/>
        <w:left w:val="single" w:sz="4" w:space="0" w:color="auto"/>
        <w:bottom w:val="single" w:sz="4" w:space="0" w:color="auto"/>
      </w:pBdr>
      <w:shd w:val="clear" w:color="auto" w:fill="FFFFFF"/>
      <w:spacing w:before="100" w:beforeAutospacing="1" w:after="100" w:afterAutospacing="1"/>
      <w:jc w:val="left"/>
      <w:textAlignment w:val="center"/>
    </w:pPr>
    <w:rPr>
      <w:rFonts w:ascii="宋体" w:hAnsi="宋体" w:cs="宋体"/>
      <w:kern w:val="0"/>
      <w:sz w:val="20"/>
      <w:szCs w:val="20"/>
    </w:rPr>
  </w:style>
  <w:style w:type="paragraph" w:customStyle="1" w:styleId="xl89">
    <w:name w:val="xl89"/>
    <w:basedOn w:val="a7"/>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宋体" w:hAnsi="宋体" w:cs="宋体"/>
      <w:kern w:val="0"/>
      <w:sz w:val="20"/>
      <w:szCs w:val="20"/>
    </w:rPr>
  </w:style>
  <w:style w:type="paragraph" w:customStyle="1" w:styleId="xl90">
    <w:name w:val="xl90"/>
    <w:basedOn w:val="a7"/>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xl91">
    <w:name w:val="xl91"/>
    <w:basedOn w:val="a7"/>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2">
    <w:name w:val="xl92"/>
    <w:basedOn w:val="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xl93">
    <w:name w:val="xl93"/>
    <w:basedOn w:val="a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xl94">
    <w:name w:val="xl94"/>
    <w:basedOn w:val="a7"/>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xl95">
    <w:name w:val="xl95"/>
    <w:basedOn w:val="a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96">
    <w:name w:val="xl96"/>
    <w:basedOn w:val="a7"/>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97">
    <w:name w:val="xl97"/>
    <w:basedOn w:val="a7"/>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98">
    <w:name w:val="xl98"/>
    <w:basedOn w:val="a7"/>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9">
    <w:name w:val="xl99"/>
    <w:basedOn w:val="a7"/>
    <w:pPr>
      <w:widowControl/>
      <w:pBdr>
        <w:left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100">
    <w:name w:val="xl100"/>
    <w:basedOn w:val="a7"/>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xl101">
    <w:name w:val="xl101"/>
    <w:basedOn w:val="a7"/>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xl102">
    <w:name w:val="xl102"/>
    <w:basedOn w:val="a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103">
    <w:name w:val="xl103"/>
    <w:basedOn w:val="a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xl104">
    <w:name w:val="xl104"/>
    <w:basedOn w:val="a7"/>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xl105">
    <w:name w:val="xl105"/>
    <w:basedOn w:val="a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微软雅黑" w:eastAsia="微软雅黑" w:hAnsi="微软雅黑" w:cs="宋体"/>
      <w:kern w:val="0"/>
      <w:sz w:val="20"/>
      <w:szCs w:val="20"/>
    </w:rPr>
  </w:style>
  <w:style w:type="paragraph" w:customStyle="1" w:styleId="xl106">
    <w:name w:val="xl106"/>
    <w:basedOn w:val="a7"/>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107">
    <w:name w:val="xl107"/>
    <w:basedOn w:val="a7"/>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08">
    <w:name w:val="xl108"/>
    <w:basedOn w:val="a7"/>
    <w:pPr>
      <w:widowControl/>
      <w:pBdr>
        <w:top w:val="single" w:sz="4" w:space="0" w:color="auto"/>
        <w:lef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109">
    <w:name w:val="xl109"/>
    <w:basedOn w:val="a7"/>
    <w:pPr>
      <w:widowControl/>
      <w:pBdr>
        <w:top w:val="single" w:sz="4" w:space="0" w:color="auto"/>
        <w:lef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110">
    <w:name w:val="xl110"/>
    <w:basedOn w:val="a7"/>
    <w:pPr>
      <w:widowControl/>
      <w:pBdr>
        <w:top w:val="single" w:sz="4" w:space="0" w:color="auto"/>
        <w:lef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11">
    <w:name w:val="xl111"/>
    <w:basedOn w:val="a7"/>
    <w:pPr>
      <w:widowControl/>
      <w:pBdr>
        <w:top w:val="single" w:sz="4" w:space="0" w:color="auto"/>
        <w:left w:val="single" w:sz="4" w:space="0" w:color="auto"/>
        <w:right w:val="single" w:sz="4" w:space="0" w:color="auto"/>
      </w:pBdr>
      <w:spacing w:before="100" w:beforeAutospacing="1" w:after="100" w:afterAutospacing="1"/>
      <w:jc w:val="left"/>
      <w:textAlignment w:val="center"/>
    </w:pPr>
    <w:rPr>
      <w:kern w:val="0"/>
      <w:sz w:val="20"/>
      <w:szCs w:val="20"/>
    </w:rPr>
  </w:style>
  <w:style w:type="paragraph" w:customStyle="1" w:styleId="xl112">
    <w:name w:val="xl112"/>
    <w:basedOn w:val="a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113">
    <w:name w:val="xl113"/>
    <w:basedOn w:val="a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0"/>
      <w:szCs w:val="20"/>
    </w:rPr>
  </w:style>
  <w:style w:type="paragraph" w:customStyle="1" w:styleId="xl114">
    <w:name w:val="xl114"/>
    <w:basedOn w:val="a7"/>
    <w:pPr>
      <w:widowControl/>
      <w:pBdr>
        <w:left w:val="single" w:sz="4" w:space="0" w:color="auto"/>
        <w:bottom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115">
    <w:name w:val="xl115"/>
    <w:basedOn w:val="a7"/>
    <w:pPr>
      <w:widowControl/>
      <w:pBdr>
        <w:left w:val="single" w:sz="4" w:space="0" w:color="auto"/>
        <w:bottom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116">
    <w:name w:val="xl116"/>
    <w:basedOn w:val="a7"/>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117">
    <w:name w:val="xl117"/>
    <w:basedOn w:val="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118">
    <w:name w:val="xl118"/>
    <w:basedOn w:val="a7"/>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119">
    <w:name w:val="xl119"/>
    <w:basedOn w:val="a7"/>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20">
    <w:name w:val="xl120"/>
    <w:basedOn w:val="a7"/>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121">
    <w:name w:val="xl121"/>
    <w:basedOn w:val="a7"/>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22">
    <w:name w:val="xl122"/>
    <w:basedOn w:val="a7"/>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23">
    <w:name w:val="xl123"/>
    <w:basedOn w:val="a7"/>
    <w:pPr>
      <w:widowControl/>
      <w:pBdr>
        <w:left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124">
    <w:name w:val="xl124"/>
    <w:basedOn w:val="a7"/>
    <w:pPr>
      <w:widowControl/>
      <w:pBdr>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25">
    <w:name w:val="xl125"/>
    <w:basedOn w:val="a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26">
    <w:name w:val="xl126"/>
    <w:basedOn w:val="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27">
    <w:name w:val="xl127"/>
    <w:basedOn w:val="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28">
    <w:name w:val="xl128"/>
    <w:basedOn w:val="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129">
    <w:name w:val="xl129"/>
    <w:basedOn w:val="a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130">
    <w:name w:val="xl130"/>
    <w:basedOn w:val="a7"/>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宋体" w:hAnsi="宋体" w:cs="宋体"/>
      <w:kern w:val="0"/>
      <w:sz w:val="20"/>
      <w:szCs w:val="20"/>
    </w:rPr>
  </w:style>
  <w:style w:type="paragraph" w:customStyle="1" w:styleId="xl131">
    <w:name w:val="xl131"/>
    <w:basedOn w:val="a7"/>
    <w:pPr>
      <w:widowControl/>
      <w:pBdr>
        <w:top w:val="single" w:sz="4" w:space="0" w:color="auto"/>
        <w:left w:val="single" w:sz="4" w:space="0" w:color="auto"/>
        <w:bottom w:val="single" w:sz="4" w:space="0" w:color="auto"/>
      </w:pBdr>
      <w:shd w:val="clear" w:color="auto" w:fill="FFFFFF"/>
      <w:spacing w:before="100" w:beforeAutospacing="1" w:after="100" w:afterAutospacing="1"/>
      <w:jc w:val="left"/>
      <w:textAlignment w:val="center"/>
    </w:pPr>
    <w:rPr>
      <w:rFonts w:ascii="宋体" w:hAnsi="宋体" w:cs="宋体"/>
      <w:kern w:val="0"/>
      <w:sz w:val="20"/>
      <w:szCs w:val="20"/>
    </w:rPr>
  </w:style>
  <w:style w:type="paragraph" w:customStyle="1" w:styleId="xl132">
    <w:name w:val="xl132"/>
    <w:basedOn w:val="a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xl133">
    <w:name w:val="xl133"/>
    <w:basedOn w:val="a7"/>
    <w:pPr>
      <w:widowControl/>
      <w:pBdr>
        <w:top w:val="single" w:sz="4" w:space="0" w:color="auto"/>
        <w:lef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134">
    <w:name w:val="xl134"/>
    <w:basedOn w:val="a7"/>
    <w:pPr>
      <w:widowControl/>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b/>
      <w:bCs/>
      <w:kern w:val="0"/>
      <w:sz w:val="20"/>
      <w:szCs w:val="20"/>
    </w:rPr>
  </w:style>
  <w:style w:type="character" w:customStyle="1" w:styleId="H1Char">
    <w:name w:val="H1 Char"/>
    <w:rPr>
      <w:b/>
      <w:bCs/>
      <w:kern w:val="44"/>
      <w:sz w:val="44"/>
      <w:szCs w:val="44"/>
    </w:rPr>
  </w:style>
  <w:style w:type="character" w:customStyle="1" w:styleId="Heading2HiddenChar1">
    <w:name w:val="Heading 2 Hidden Char1"/>
    <w:rPr>
      <w:rFonts w:ascii="Arial" w:eastAsia="黑体" w:hAnsi="Arial" w:cs="Arial"/>
      <w:b/>
      <w:sz w:val="24"/>
      <w:szCs w:val="24"/>
    </w:rPr>
  </w:style>
  <w:style w:type="character" w:customStyle="1" w:styleId="Level3HeadChar">
    <w:name w:val="Level 3 Head Char"/>
    <w:rPr>
      <w:b/>
      <w:bCs/>
      <w:kern w:val="2"/>
      <w:sz w:val="32"/>
      <w:szCs w:val="32"/>
    </w:rPr>
  </w:style>
  <w:style w:type="paragraph" w:customStyle="1" w:styleId="110">
    <w:name w:val="列出段落11"/>
    <w:basedOn w:val="a7"/>
    <w:pPr>
      <w:widowControl/>
      <w:spacing w:beforeLines="50" w:afterLines="50"/>
      <w:ind w:firstLineChars="200" w:firstLine="420"/>
      <w:jc w:val="left"/>
    </w:pPr>
    <w:rPr>
      <w:lang w:val="zh-CN"/>
    </w:rPr>
  </w:style>
  <w:style w:type="character" w:customStyle="1" w:styleId="CharChar0">
    <w:name w:val="批注文字 Char Char"/>
    <w:rPr>
      <w:kern w:val="2"/>
      <w:sz w:val="21"/>
    </w:rPr>
  </w:style>
  <w:style w:type="paragraph" w:customStyle="1" w:styleId="1d">
    <w:name w:val="页眉1"/>
    <w:basedOn w:val="a7"/>
    <w:pPr>
      <w:widowControl/>
      <w:pBdr>
        <w:bottom w:val="single" w:sz="6" w:space="1" w:color="auto"/>
      </w:pBdr>
      <w:tabs>
        <w:tab w:val="center" w:pos="4153"/>
        <w:tab w:val="right" w:pos="8306"/>
      </w:tabs>
      <w:snapToGrid w:val="0"/>
      <w:spacing w:beforeLines="50" w:afterLines="50"/>
      <w:jc w:val="center"/>
    </w:pPr>
    <w:rPr>
      <w:sz w:val="18"/>
      <w:szCs w:val="18"/>
    </w:rPr>
  </w:style>
  <w:style w:type="paragraph" w:customStyle="1" w:styleId="afffa">
    <w:name w:val="标准正文"/>
    <w:basedOn w:val="af5"/>
    <w:pPr>
      <w:widowControl/>
      <w:autoSpaceDE/>
      <w:autoSpaceDN/>
      <w:adjustRightInd/>
      <w:spacing w:beforeLines="50" w:before="60" w:afterLines="50" w:after="60"/>
      <w:ind w:firstLine="482"/>
      <w:jc w:val="both"/>
    </w:pPr>
    <w:rPr>
      <w:rFonts w:ascii="Arial" w:eastAsia="宋体" w:hAnsi="Arial"/>
      <w:b w:val="0"/>
      <w:bCs w:val="0"/>
      <w:color w:val="auto"/>
      <w:kern w:val="2"/>
      <w:sz w:val="24"/>
      <w:szCs w:val="20"/>
    </w:rPr>
  </w:style>
  <w:style w:type="paragraph" w:customStyle="1" w:styleId="Char1CharCharCharChar">
    <w:name w:val="Char1 Char Char Char Char"/>
    <w:basedOn w:val="af1"/>
    <w:qFormat/>
    <w:pPr>
      <w:widowControl/>
      <w:spacing w:beforeLines="50" w:afterLines="50"/>
      <w:jc w:val="left"/>
    </w:pPr>
    <w:rPr>
      <w:szCs w:val="20"/>
    </w:rPr>
  </w:style>
  <w:style w:type="paragraph" w:customStyle="1" w:styleId="afffb">
    <w:name w:val="样式 正文"/>
    <w:basedOn w:val="a7"/>
    <w:next w:val="a7"/>
    <w:pPr>
      <w:widowControl/>
      <w:spacing w:beforeLines="50" w:afterLines="50" w:after="156"/>
      <w:jc w:val="left"/>
    </w:pPr>
    <w:rPr>
      <w:rFonts w:ascii="宋体" w:cs="宋体"/>
      <w:snapToGrid w:val="0"/>
      <w:kern w:val="0"/>
      <w:szCs w:val="20"/>
    </w:rPr>
  </w:style>
  <w:style w:type="paragraph" w:customStyle="1" w:styleId="1e">
    <w:name w:val="页脚1"/>
    <w:basedOn w:val="a7"/>
    <w:pPr>
      <w:widowControl/>
      <w:tabs>
        <w:tab w:val="center" w:pos="4153"/>
        <w:tab w:val="right" w:pos="8306"/>
      </w:tabs>
      <w:snapToGrid w:val="0"/>
      <w:spacing w:beforeLines="50" w:afterLines="50"/>
      <w:jc w:val="left"/>
    </w:pPr>
    <w:rPr>
      <w:sz w:val="18"/>
      <w:szCs w:val="18"/>
    </w:rPr>
  </w:style>
  <w:style w:type="table" w:customStyle="1" w:styleId="-51">
    <w:name w:val="彩色网格 - 强调文字颜色 51"/>
    <w:basedOn w:val="aa"/>
    <w:rPr>
      <w:rFonts w:ascii="Times New Roman" w:eastAsia="宋体" w:hAnsi="Times New Roman" w:cs="Times New Roman"/>
      <w:color w:val="000000"/>
    </w:rPr>
    <w:tblPr>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510">
    <w:name w:val="彩色底纹 - 强调文字颜色 51"/>
    <w:basedOn w:val="aa"/>
    <w:rPr>
      <w:rFonts w:ascii="Times New Roman" w:eastAsia="宋体" w:hAnsi="Times New Roman" w:cs="Times New Roman"/>
      <w:color w:val="000000"/>
    </w:rPr>
    <w:tblPr>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1-51">
    <w:name w:val="中等深浅网格 1 - 强调文字颜色 51"/>
    <w:basedOn w:val="aa"/>
    <w:rPr>
      <w:rFonts w:ascii="Times New Roman" w:eastAsia="宋体" w:hAnsi="Times New Roman" w:cs="Times New Roman"/>
    </w:rPr>
    <w:tblPr>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1-510">
    <w:name w:val="中等深浅列表 1 - 强调文字颜色 51"/>
    <w:basedOn w:val="aa"/>
    <w:rPr>
      <w:rFonts w:ascii="Times New Roman" w:eastAsia="宋体" w:hAnsi="Times New Roman" w:cs="Times New Roman"/>
      <w:color w:val="00000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宋体"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TableNormal">
    <w:name w:val="Table Normal"/>
    <w:semiHidden/>
    <w:rPr>
      <w:rFonts w:ascii="Times New Roman" w:eastAsia="Times New Roman" w:hAnsi="Times New Roman" w:cs="Times New Roman"/>
    </w:rPr>
    <w:tblPr>
      <w:tblCellMar>
        <w:top w:w="0" w:type="dxa"/>
        <w:left w:w="108" w:type="dxa"/>
        <w:bottom w:w="0" w:type="dxa"/>
        <w:right w:w="108" w:type="dxa"/>
      </w:tblCellMar>
    </w:tblPr>
  </w:style>
  <w:style w:type="character" w:customStyle="1" w:styleId="Charf3">
    <w:name w:val="列出段落 Char"/>
    <w:link w:val="2e"/>
    <w:locked/>
    <w:rPr>
      <w:rFonts w:ascii="Calibri" w:eastAsia="宋体" w:hAnsi="Calibri" w:cs="Times New Roman"/>
    </w:rPr>
  </w:style>
  <w:style w:type="paragraph" w:customStyle="1" w:styleId="Char12">
    <w:name w:val="Char1"/>
    <w:basedOn w:val="a7"/>
    <w:rPr>
      <w:rFonts w:ascii="Tahoma" w:hAnsi="Tahoma"/>
      <w:sz w:val="24"/>
      <w:szCs w:val="20"/>
    </w:rPr>
  </w:style>
  <w:style w:type="paragraph" w:customStyle="1" w:styleId="CharCharChar0">
    <w:name w:val="Char Char Char 字元 字元"/>
    <w:basedOn w:val="a7"/>
    <w:pPr>
      <w:spacing w:line="360" w:lineRule="auto"/>
      <w:ind w:firstLineChars="200" w:firstLine="200"/>
    </w:pPr>
    <w:rPr>
      <w:szCs w:val="20"/>
    </w:rPr>
  </w:style>
  <w:style w:type="paragraph" w:customStyle="1" w:styleId="Char19">
    <w:name w:val="Char19"/>
    <w:basedOn w:val="a7"/>
    <w:rPr>
      <w:szCs w:val="20"/>
    </w:rPr>
  </w:style>
  <w:style w:type="character" w:customStyle="1" w:styleId="2Char3">
    <w:name w:val="正文2 Char"/>
    <w:link w:val="2f"/>
    <w:rPr>
      <w:sz w:val="24"/>
    </w:rPr>
  </w:style>
  <w:style w:type="paragraph" w:customStyle="1" w:styleId="2f">
    <w:name w:val="正文2"/>
    <w:basedOn w:val="a7"/>
    <w:link w:val="2Char3"/>
    <w:qFormat/>
    <w:pPr>
      <w:spacing w:before="156" w:line="360" w:lineRule="auto"/>
      <w:ind w:firstLineChars="200" w:firstLine="510"/>
    </w:pPr>
    <w:rPr>
      <w:rFonts w:asciiTheme="minorHAnsi" w:eastAsiaTheme="minorEastAsia" w:hAnsiTheme="minorHAnsi" w:cstheme="minorBidi"/>
      <w:sz w:val="24"/>
      <w:szCs w:val="22"/>
    </w:rPr>
  </w:style>
  <w:style w:type="paragraph" w:customStyle="1" w:styleId="21">
    <w:name w:val="说明书2级标题"/>
    <w:basedOn w:val="a7"/>
    <w:next w:val="30"/>
    <w:qFormat/>
    <w:pPr>
      <w:numPr>
        <w:ilvl w:val="2"/>
        <w:numId w:val="10"/>
      </w:numPr>
      <w:spacing w:beforeLines="100" w:before="100"/>
    </w:pPr>
    <w:rPr>
      <w:rFonts w:eastAsia="黑体"/>
      <w:sz w:val="28"/>
      <w:szCs w:val="28"/>
    </w:rPr>
  </w:style>
  <w:style w:type="paragraph" w:customStyle="1" w:styleId="30">
    <w:name w:val="说明书3级标题"/>
    <w:basedOn w:val="a7"/>
    <w:next w:val="a7"/>
    <w:qFormat/>
    <w:pPr>
      <w:numPr>
        <w:ilvl w:val="2"/>
        <w:numId w:val="8"/>
      </w:numPr>
      <w:spacing w:line="360" w:lineRule="auto"/>
    </w:pPr>
    <w:rPr>
      <w:rFonts w:eastAsia="黑体"/>
      <w:sz w:val="24"/>
    </w:rPr>
  </w:style>
  <w:style w:type="character" w:customStyle="1" w:styleId="style15">
    <w:name w:val="style15"/>
    <w:basedOn w:val="a9"/>
    <w:qFormat/>
  </w:style>
  <w:style w:type="character" w:customStyle="1" w:styleId="CharChar1">
    <w:name w:val="正文文本样式 Char Char"/>
    <w:link w:val="afffc"/>
    <w:qFormat/>
    <w:rPr>
      <w:rFonts w:eastAsia="宋体"/>
      <w:sz w:val="24"/>
    </w:rPr>
  </w:style>
  <w:style w:type="paragraph" w:customStyle="1" w:styleId="afffc">
    <w:name w:val="正文文本样式"/>
    <w:basedOn w:val="a7"/>
    <w:link w:val="CharChar1"/>
    <w:qFormat/>
    <w:pPr>
      <w:spacing w:line="360" w:lineRule="auto"/>
      <w:ind w:firstLine="482"/>
    </w:pPr>
    <w:rPr>
      <w:rFonts w:asciiTheme="minorHAnsi" w:hAnsiTheme="minorHAnsi" w:cstheme="minorBidi"/>
      <w:sz w:val="24"/>
      <w:szCs w:val="22"/>
    </w:rPr>
  </w:style>
  <w:style w:type="paragraph" w:customStyle="1" w:styleId="afffd">
    <w:name w:val="正文文本样式 加粗"/>
    <w:basedOn w:val="afffc"/>
    <w:qFormat/>
    <w:rPr>
      <w:b/>
    </w:rPr>
  </w:style>
  <w:style w:type="paragraph" w:customStyle="1" w:styleId="11">
    <w:name w:val="项目符号1"/>
    <w:basedOn w:val="afffc"/>
    <w:qFormat/>
    <w:pPr>
      <w:numPr>
        <w:numId w:val="8"/>
      </w:numPr>
    </w:pPr>
  </w:style>
  <w:style w:type="paragraph" w:customStyle="1" w:styleId="-">
    <w:name w:val="二级-章"/>
    <w:qFormat/>
    <w:pPr>
      <w:tabs>
        <w:tab w:val="left" w:pos="1000"/>
      </w:tabs>
      <w:ind w:left="1000" w:hanging="360"/>
      <w:jc w:val="center"/>
      <w:outlineLvl w:val="1"/>
    </w:pPr>
    <w:rPr>
      <w:rFonts w:ascii="黑体" w:eastAsia="黑体" w:hAnsi="Times New Roman" w:cs="Times New Roman"/>
      <w:sz w:val="36"/>
      <w:szCs w:val="36"/>
    </w:rPr>
  </w:style>
  <w:style w:type="paragraph" w:customStyle="1" w:styleId="12">
    <w:name w:val="项目编号1"/>
    <w:basedOn w:val="a7"/>
    <w:qFormat/>
    <w:pPr>
      <w:numPr>
        <w:numId w:val="9"/>
      </w:numPr>
      <w:spacing w:before="100" w:beforeAutospacing="1" w:after="100" w:afterAutospacing="1" w:line="360" w:lineRule="auto"/>
    </w:pPr>
    <w:rPr>
      <w:sz w:val="24"/>
    </w:rPr>
  </w:style>
  <w:style w:type="paragraph" w:customStyle="1" w:styleId="CCTV">
    <w:name w:val="CCTV文档正文"/>
    <w:basedOn w:val="a7"/>
    <w:qFormat/>
    <w:pPr>
      <w:spacing w:line="360" w:lineRule="auto"/>
      <w:jc w:val="left"/>
    </w:pPr>
    <w:rPr>
      <w:sz w:val="24"/>
      <w:szCs w:val="21"/>
    </w:rPr>
  </w:style>
  <w:style w:type="paragraph" w:customStyle="1" w:styleId="2">
    <w:name w:val="项目符号2"/>
    <w:basedOn w:val="afffc"/>
    <w:qFormat/>
    <w:pPr>
      <w:numPr>
        <w:numId w:val="5"/>
      </w:numPr>
    </w:pPr>
  </w:style>
  <w:style w:type="paragraph" w:customStyle="1" w:styleId="afffe">
    <w:name w:val="图表文字"/>
    <w:qFormat/>
    <w:pPr>
      <w:tabs>
        <w:tab w:val="left" w:pos="3850"/>
      </w:tabs>
      <w:spacing w:line="320" w:lineRule="exact"/>
      <w:jc w:val="both"/>
    </w:pPr>
    <w:rPr>
      <w:rFonts w:ascii="Times New Roman" w:eastAsia="宋体" w:hAnsi="Times New Roman" w:cs="Times New Roman"/>
      <w:sz w:val="21"/>
      <w:szCs w:val="21"/>
    </w:rPr>
  </w:style>
  <w:style w:type="paragraph" w:customStyle="1" w:styleId="Char3CharCharChar">
    <w:name w:val="Char3 Char Char Char"/>
    <w:basedOn w:val="a7"/>
    <w:qFormat/>
    <w:pPr>
      <w:widowControl/>
      <w:spacing w:after="160" w:line="240" w:lineRule="exact"/>
      <w:jc w:val="left"/>
    </w:pPr>
    <w:rPr>
      <w:rFonts w:ascii="Verdana" w:hAnsi="Verdana"/>
      <w:kern w:val="0"/>
      <w:sz w:val="20"/>
      <w:szCs w:val="20"/>
      <w:lang w:eastAsia="en-US"/>
    </w:rPr>
  </w:style>
  <w:style w:type="paragraph" w:customStyle="1" w:styleId="TOC1">
    <w:name w:val="TOC 标题1"/>
    <w:basedOn w:val="13"/>
    <w:next w:val="a7"/>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30015">
    <w:name w:val="样式 标题 3 + 宋体 小四 段前: 0 磅 段后: 0 磅 行距: 1.5 倍行距"/>
    <w:basedOn w:val="32"/>
    <w:qFormat/>
    <w:pPr>
      <w:numPr>
        <w:numId w:val="11"/>
      </w:numPr>
      <w:spacing w:before="0" w:after="0" w:line="360" w:lineRule="auto"/>
    </w:pPr>
    <w:rPr>
      <w:rFonts w:ascii="宋体" w:hAnsi="宋体" w:cs="宋体"/>
      <w:kern w:val="0"/>
      <w:sz w:val="24"/>
      <w:szCs w:val="20"/>
    </w:rPr>
  </w:style>
  <w:style w:type="paragraph" w:customStyle="1" w:styleId="NoSpacing1">
    <w:name w:val="No Spacing1"/>
    <w:qFormat/>
    <w:rPr>
      <w:rFonts w:ascii="Calibri" w:eastAsia="宋体" w:hAnsi="Calibri" w:cs="Times New Roman"/>
      <w:sz w:val="22"/>
      <w:szCs w:val="22"/>
      <w:lang w:eastAsia="en-US"/>
    </w:rPr>
  </w:style>
  <w:style w:type="paragraph" w:customStyle="1" w:styleId="152">
    <w:name w:val="样式 小四 行距: 1.5 倍行距 首行缩进:  2 字符"/>
    <w:basedOn w:val="a7"/>
    <w:qFormat/>
    <w:pPr>
      <w:spacing w:line="360" w:lineRule="auto"/>
      <w:ind w:firstLineChars="200" w:firstLine="480"/>
    </w:pPr>
    <w:rPr>
      <w:rFonts w:cs="宋体"/>
      <w:sz w:val="24"/>
      <w:szCs w:val="20"/>
    </w:rPr>
  </w:style>
  <w:style w:type="character" w:customStyle="1" w:styleId="Charf5">
    <w:name w:val="标准文本 Char"/>
    <w:link w:val="affff"/>
    <w:qFormat/>
    <w:locked/>
    <w:rPr>
      <w:rFonts w:ascii="宋体" w:hAnsi="宋体"/>
      <w:color w:val="000000"/>
      <w:szCs w:val="21"/>
    </w:rPr>
  </w:style>
  <w:style w:type="paragraph" w:customStyle="1" w:styleId="affff">
    <w:name w:val="标准文本"/>
    <w:basedOn w:val="a7"/>
    <w:link w:val="Charf5"/>
    <w:qFormat/>
    <w:pPr>
      <w:tabs>
        <w:tab w:val="left" w:pos="3060"/>
        <w:tab w:val="left" w:pos="6048"/>
        <w:tab w:val="left" w:pos="7668"/>
      </w:tabs>
      <w:spacing w:line="312" w:lineRule="auto"/>
      <w:ind w:firstLineChars="200" w:firstLine="420"/>
    </w:pPr>
    <w:rPr>
      <w:rFonts w:ascii="宋体" w:eastAsiaTheme="minorEastAsia" w:hAnsi="宋体" w:cstheme="minorBidi"/>
      <w:color w:val="000000"/>
      <w:szCs w:val="21"/>
    </w:rPr>
  </w:style>
  <w:style w:type="paragraph" w:customStyle="1" w:styleId="affff0">
    <w:name w:val="自定义正文"/>
    <w:basedOn w:val="a7"/>
    <w:link w:val="CharChar2"/>
    <w:qFormat/>
    <w:pPr>
      <w:spacing w:after="60" w:line="360" w:lineRule="auto"/>
      <w:ind w:firstLineChars="200" w:firstLine="200"/>
      <w:jc w:val="left"/>
    </w:pPr>
    <w:rPr>
      <w:rFonts w:ascii="宋体" w:hAnsi="宋体"/>
      <w:sz w:val="24"/>
      <w:lang w:val="zh-CN"/>
    </w:rPr>
  </w:style>
  <w:style w:type="character" w:customStyle="1" w:styleId="CharChar2">
    <w:name w:val="自定义正文 Char Char"/>
    <w:link w:val="affff0"/>
    <w:qFormat/>
    <w:rPr>
      <w:rFonts w:ascii="宋体" w:eastAsia="宋体" w:hAnsi="宋体" w:cs="Times New Roman"/>
      <w:sz w:val="24"/>
      <w:szCs w:val="24"/>
      <w:lang w:val="zh-CN" w:eastAsia="zh-CN"/>
    </w:rPr>
  </w:style>
  <w:style w:type="paragraph" w:customStyle="1" w:styleId="1f">
    <w:name w:val="无间隔1"/>
    <w:qFormat/>
    <w:rPr>
      <w:rFonts w:ascii="Calibri" w:eastAsia="宋体" w:hAnsi="Calibri" w:cs="Times New Roman"/>
      <w:sz w:val="22"/>
      <w:szCs w:val="22"/>
      <w:lang w:eastAsia="en-US"/>
    </w:rPr>
  </w:style>
  <w:style w:type="character" w:customStyle="1" w:styleId="style31">
    <w:name w:val="style31"/>
    <w:qFormat/>
    <w:rPr>
      <w:sz w:val="18"/>
    </w:rPr>
  </w:style>
  <w:style w:type="paragraph" w:customStyle="1" w:styleId="affff1">
    <w:name w:val="文档正文"/>
    <w:basedOn w:val="a7"/>
    <w:qFormat/>
    <w:pPr>
      <w:adjustRightInd w:val="0"/>
      <w:spacing w:line="312" w:lineRule="atLeast"/>
      <w:ind w:firstLine="567"/>
    </w:pPr>
    <w:rPr>
      <w:rFonts w:ascii="Arial" w:eastAsia="长城仿宋"/>
      <w:kern w:val="0"/>
      <w:sz w:val="28"/>
      <w:szCs w:val="20"/>
    </w:rPr>
  </w:style>
  <w:style w:type="paragraph" w:customStyle="1" w:styleId="44">
    <w:name w:val="正文小4号"/>
    <w:basedOn w:val="a7"/>
    <w:qFormat/>
    <w:pPr>
      <w:spacing w:line="360" w:lineRule="auto"/>
      <w:ind w:firstLineChars="200" w:firstLine="200"/>
    </w:pPr>
    <w:rPr>
      <w:sz w:val="24"/>
    </w:rPr>
  </w:style>
  <w:style w:type="character" w:customStyle="1" w:styleId="apple-converted-space">
    <w:name w:val="apple-converted-space"/>
    <w:basedOn w:val="a9"/>
    <w:qFormat/>
  </w:style>
  <w:style w:type="table" w:customStyle="1" w:styleId="TableNormal1">
    <w:name w:val="Table Normal1"/>
    <w:semiHidden/>
    <w:qFormat/>
    <w:rPr>
      <w:rFonts w:ascii="Times New Roman" w:eastAsia="Times New Roman" w:hAnsi="Times New Roman" w:cs="Times New Roman"/>
    </w:rPr>
    <w:tblPr>
      <w:tblCellMar>
        <w:top w:w="0" w:type="dxa"/>
        <w:left w:w="108" w:type="dxa"/>
        <w:bottom w:w="0" w:type="dxa"/>
        <w:right w:w="108" w:type="dxa"/>
      </w:tblCellMar>
    </w:tblPr>
  </w:style>
  <w:style w:type="paragraph" w:customStyle="1" w:styleId="1New">
    <w:name w:val="正文1 New"/>
    <w:basedOn w:val="a7"/>
    <w:qFormat/>
    <w:pPr>
      <w:spacing w:line="360" w:lineRule="auto"/>
      <w:ind w:leftChars="600" w:left="1260" w:firstLineChars="257" w:firstLine="540"/>
    </w:pPr>
    <w:rPr>
      <w:rFonts w:ascii="宋体" w:hAnsi="宋体"/>
    </w:rPr>
  </w:style>
  <w:style w:type="paragraph" w:customStyle="1" w:styleId="font15">
    <w:name w:val="font15"/>
    <w:basedOn w:val="a7"/>
    <w:qFormat/>
    <w:pPr>
      <w:widowControl/>
      <w:spacing w:before="100" w:beforeAutospacing="1" w:after="100" w:afterAutospacing="1"/>
      <w:jc w:val="left"/>
    </w:pPr>
    <w:rPr>
      <w:rFonts w:ascii="宋体" w:hAnsi="宋体" w:cs="宋体"/>
      <w:color w:val="DD0806"/>
      <w:kern w:val="0"/>
      <w:sz w:val="20"/>
      <w:szCs w:val="20"/>
    </w:rPr>
  </w:style>
  <w:style w:type="paragraph" w:customStyle="1" w:styleId="font16">
    <w:name w:val="font16"/>
    <w:basedOn w:val="a7"/>
    <w:qFormat/>
    <w:pPr>
      <w:widowControl/>
      <w:spacing w:before="100" w:beforeAutospacing="1" w:after="100" w:afterAutospacing="1"/>
      <w:jc w:val="left"/>
    </w:pPr>
    <w:rPr>
      <w:rFonts w:ascii="宋体" w:hAnsi="宋体" w:cs="宋体"/>
      <w:kern w:val="0"/>
      <w:sz w:val="20"/>
      <w:szCs w:val="20"/>
    </w:rPr>
  </w:style>
  <w:style w:type="paragraph" w:customStyle="1" w:styleId="font17">
    <w:name w:val="font17"/>
    <w:basedOn w:val="a7"/>
    <w:qFormat/>
    <w:pPr>
      <w:widowControl/>
      <w:spacing w:before="100" w:beforeAutospacing="1" w:after="100" w:afterAutospacing="1"/>
      <w:jc w:val="left"/>
    </w:pPr>
    <w:rPr>
      <w:rFonts w:ascii="宋体" w:hAnsi="宋体" w:cs="宋体"/>
      <w:color w:val="DD0806"/>
      <w:kern w:val="0"/>
      <w:sz w:val="20"/>
      <w:szCs w:val="20"/>
    </w:rPr>
  </w:style>
  <w:style w:type="paragraph" w:customStyle="1" w:styleId="font18">
    <w:name w:val="font18"/>
    <w:basedOn w:val="a7"/>
    <w:qFormat/>
    <w:pPr>
      <w:widowControl/>
      <w:spacing w:before="100" w:beforeAutospacing="1" w:after="100" w:afterAutospacing="1"/>
      <w:jc w:val="left"/>
    </w:pPr>
    <w:rPr>
      <w:rFonts w:ascii="宋体" w:hAnsi="宋体" w:cs="宋体"/>
      <w:kern w:val="0"/>
      <w:sz w:val="18"/>
      <w:szCs w:val="18"/>
    </w:rPr>
  </w:style>
  <w:style w:type="paragraph" w:customStyle="1" w:styleId="font19">
    <w:name w:val="font19"/>
    <w:basedOn w:val="a7"/>
    <w:qFormat/>
    <w:pPr>
      <w:widowControl/>
      <w:spacing w:before="100" w:beforeAutospacing="1" w:after="100" w:afterAutospacing="1"/>
      <w:jc w:val="left"/>
    </w:pPr>
    <w:rPr>
      <w:rFonts w:ascii="宋体" w:hAnsi="宋体" w:cs="宋体"/>
      <w:b/>
      <w:bCs/>
      <w:color w:val="DD0806"/>
      <w:kern w:val="0"/>
      <w:sz w:val="20"/>
      <w:szCs w:val="20"/>
    </w:rPr>
  </w:style>
  <w:style w:type="paragraph" w:customStyle="1" w:styleId="font20">
    <w:name w:val="font20"/>
    <w:basedOn w:val="a7"/>
    <w:qFormat/>
    <w:pPr>
      <w:widowControl/>
      <w:spacing w:before="100" w:beforeAutospacing="1" w:after="100" w:afterAutospacing="1"/>
      <w:jc w:val="left"/>
    </w:pPr>
    <w:rPr>
      <w:rFonts w:ascii="宋体" w:hAnsi="宋体" w:cs="宋体"/>
      <w:b/>
      <w:bCs/>
      <w:kern w:val="0"/>
      <w:sz w:val="20"/>
      <w:szCs w:val="20"/>
    </w:rPr>
  </w:style>
  <w:style w:type="paragraph" w:customStyle="1" w:styleId="xl135">
    <w:name w:val="xl135"/>
    <w:basedOn w:val="a7"/>
    <w:qFormat/>
    <w:pPr>
      <w:widowControl/>
      <w:pBdr>
        <w:left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136">
    <w:name w:val="xl136"/>
    <w:basedOn w:val="a7"/>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137">
    <w:name w:val="xl137"/>
    <w:basedOn w:val="a7"/>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138">
    <w:name w:val="xl138"/>
    <w:basedOn w:val="a7"/>
    <w:qFormat/>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139">
    <w:name w:val="xl139"/>
    <w:basedOn w:val="a7"/>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140">
    <w:name w:val="xl140"/>
    <w:basedOn w:val="a7"/>
    <w:qFormat/>
    <w:pPr>
      <w:widowControl/>
      <w:pBdr>
        <w:top w:val="single" w:sz="4" w:space="0" w:color="auto"/>
        <w:left w:val="single" w:sz="4" w:space="0" w:color="auto"/>
        <w:right w:val="single" w:sz="4" w:space="0" w:color="auto"/>
      </w:pBdr>
      <w:shd w:val="clear" w:color="000000" w:fill="E7E6E6"/>
      <w:spacing w:before="100" w:beforeAutospacing="1" w:after="100" w:afterAutospacing="1"/>
      <w:jc w:val="center"/>
    </w:pPr>
    <w:rPr>
      <w:rFonts w:ascii="宋体" w:hAnsi="宋体" w:cs="宋体"/>
      <w:b/>
      <w:bCs/>
      <w:color w:val="000000"/>
      <w:kern w:val="0"/>
      <w:sz w:val="20"/>
      <w:szCs w:val="20"/>
    </w:rPr>
  </w:style>
  <w:style w:type="paragraph" w:customStyle="1" w:styleId="xl141">
    <w:name w:val="xl141"/>
    <w:basedOn w:val="a7"/>
    <w:qFormat/>
    <w:pPr>
      <w:widowControl/>
      <w:pBdr>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142">
    <w:name w:val="xl142"/>
    <w:basedOn w:val="a7"/>
    <w:qFormat/>
    <w:pPr>
      <w:widowControl/>
      <w:pBdr>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43">
    <w:name w:val="xl143"/>
    <w:basedOn w:val="a7"/>
    <w:qFormat/>
    <w:pPr>
      <w:widowControl/>
      <w:pBdr>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44">
    <w:name w:val="xl144"/>
    <w:basedOn w:val="a7"/>
    <w:qFormat/>
    <w:pPr>
      <w:widowControl/>
      <w:pBdr>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45">
    <w:name w:val="xl145"/>
    <w:basedOn w:val="a7"/>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46">
    <w:name w:val="xl146"/>
    <w:basedOn w:val="a7"/>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147">
    <w:name w:val="xl147"/>
    <w:basedOn w:val="a7"/>
    <w:qFormat/>
    <w:pPr>
      <w:widowControl/>
      <w:pBdr>
        <w:left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148">
    <w:name w:val="xl148"/>
    <w:basedOn w:val="a7"/>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149">
    <w:name w:val="xl149"/>
    <w:basedOn w:val="a7"/>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150">
    <w:name w:val="xl150"/>
    <w:basedOn w:val="a7"/>
    <w:qFormat/>
    <w:pPr>
      <w:widowControl/>
      <w:pBdr>
        <w:left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151">
    <w:name w:val="xl151"/>
    <w:basedOn w:val="a7"/>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152">
    <w:name w:val="xl152"/>
    <w:basedOn w:val="a7"/>
    <w:qFormat/>
    <w:pPr>
      <w:widowControl/>
      <w:pBdr>
        <w:top w:val="single" w:sz="4" w:space="0" w:color="auto"/>
        <w:left w:val="single" w:sz="4" w:space="0" w:color="auto"/>
        <w:bottom w:val="single" w:sz="4" w:space="0" w:color="auto"/>
      </w:pBdr>
      <w:shd w:val="clear" w:color="000000" w:fill="E7E6E6"/>
      <w:spacing w:before="100" w:beforeAutospacing="1" w:after="100" w:afterAutospacing="1"/>
      <w:jc w:val="center"/>
    </w:pPr>
    <w:rPr>
      <w:rFonts w:ascii="宋体" w:hAnsi="宋体" w:cs="宋体"/>
      <w:b/>
      <w:bCs/>
      <w:color w:val="000000"/>
      <w:kern w:val="0"/>
      <w:sz w:val="20"/>
      <w:szCs w:val="20"/>
    </w:rPr>
  </w:style>
  <w:style w:type="paragraph" w:customStyle="1" w:styleId="xl153">
    <w:name w:val="xl153"/>
    <w:basedOn w:val="a7"/>
    <w:qFormat/>
    <w:pPr>
      <w:widowControl/>
      <w:pBdr>
        <w:top w:val="single" w:sz="4" w:space="0" w:color="auto"/>
        <w:bottom w:val="single" w:sz="4" w:space="0" w:color="auto"/>
        <w:right w:val="single" w:sz="4" w:space="0" w:color="auto"/>
      </w:pBdr>
      <w:shd w:val="clear" w:color="000000" w:fill="E7E6E6"/>
      <w:spacing w:before="100" w:beforeAutospacing="1" w:after="100" w:afterAutospacing="1"/>
      <w:jc w:val="center"/>
    </w:pPr>
    <w:rPr>
      <w:rFonts w:ascii="宋体" w:hAnsi="宋体" w:cs="宋体"/>
      <w:b/>
      <w:bCs/>
      <w:color w:val="000000"/>
      <w:kern w:val="0"/>
      <w:sz w:val="20"/>
      <w:szCs w:val="20"/>
    </w:rPr>
  </w:style>
  <w:style w:type="paragraph" w:customStyle="1" w:styleId="xl154">
    <w:name w:val="xl154"/>
    <w:basedOn w:val="a7"/>
    <w:qFormat/>
    <w:pPr>
      <w:widowControl/>
      <w:pBdr>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155">
    <w:name w:val="xl155"/>
    <w:basedOn w:val="a7"/>
    <w:qFormat/>
    <w:pPr>
      <w:widowControl/>
      <w:pBdr>
        <w:top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156">
    <w:name w:val="xl156"/>
    <w:basedOn w:val="a7"/>
    <w:qFormat/>
    <w:pPr>
      <w:widowControl/>
      <w:spacing w:before="100" w:beforeAutospacing="1" w:after="100" w:afterAutospacing="1"/>
      <w:jc w:val="center"/>
    </w:pPr>
    <w:rPr>
      <w:rFonts w:ascii="宋体" w:hAnsi="宋体" w:cs="宋体"/>
      <w:b/>
      <w:bCs/>
      <w:kern w:val="0"/>
      <w:sz w:val="36"/>
      <w:szCs w:val="36"/>
    </w:rPr>
  </w:style>
  <w:style w:type="paragraph" w:customStyle="1" w:styleId="xl157">
    <w:name w:val="xl157"/>
    <w:basedOn w:val="a7"/>
    <w:qFormat/>
    <w:pPr>
      <w:widowControl/>
      <w:pBdr>
        <w:bottom w:val="single" w:sz="4" w:space="0" w:color="auto"/>
      </w:pBdr>
      <w:spacing w:before="100" w:beforeAutospacing="1" w:after="100" w:afterAutospacing="1"/>
      <w:jc w:val="right"/>
    </w:pPr>
    <w:rPr>
      <w:rFonts w:ascii="宋体" w:hAnsi="宋体" w:cs="宋体"/>
      <w:b/>
      <w:bCs/>
      <w:kern w:val="0"/>
      <w:sz w:val="24"/>
    </w:rPr>
  </w:style>
  <w:style w:type="character" w:customStyle="1" w:styleId="-1Char">
    <w:name w:val="彩色列表 - 着色 1 Char"/>
    <w:qFormat/>
    <w:locked/>
    <w:rPr>
      <w:rFonts w:ascii="Calibri" w:eastAsia="宋体" w:hAnsi="Calibri"/>
      <w:kern w:val="2"/>
      <w:sz w:val="21"/>
      <w:szCs w:val="22"/>
      <w:lang w:val="en-US" w:eastAsia="zh-CN" w:bidi="ar-SA"/>
    </w:rPr>
  </w:style>
  <w:style w:type="table" w:customStyle="1" w:styleId="-10">
    <w:name w:val="彩色列表 - 着色 1"/>
    <w:basedOn w:val="aa"/>
    <w:qFormat/>
    <w:rPr>
      <w:rFonts w:ascii="Calibri" w:eastAsia="宋体" w:hAnsi="Calibri"/>
    </w:rPr>
    <w:tblPr>
      <w:tblInd w:w="0" w:type="dxa"/>
      <w:tblCellMar>
        <w:top w:w="0" w:type="dxa"/>
        <w:left w:w="108" w:type="dxa"/>
        <w:bottom w:w="0" w:type="dxa"/>
        <w:right w:w="108" w:type="dxa"/>
      </w:tblCellMar>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paragraph" w:styleId="affff2">
    <w:name w:val="List Paragraph"/>
    <w:basedOn w:val="a7"/>
    <w:link w:val="Char13"/>
    <w:uiPriority w:val="34"/>
    <w:qFormat/>
    <w:pPr>
      <w:ind w:firstLineChars="200" w:firstLine="420"/>
    </w:pPr>
    <w:rPr>
      <w:rFonts w:ascii="Calibri" w:hAnsi="Calibri"/>
      <w:szCs w:val="22"/>
    </w:rPr>
  </w:style>
  <w:style w:type="paragraph" w:customStyle="1" w:styleId="310">
    <w:name w:val="正文文本缩进 31"/>
    <w:basedOn w:val="a7"/>
    <w:qFormat/>
    <w:pPr>
      <w:adjustRightInd w:val="0"/>
      <w:spacing w:line="360" w:lineRule="auto"/>
      <w:ind w:firstLine="420"/>
      <w:textAlignment w:val="baseline"/>
    </w:pPr>
    <w:rPr>
      <w:sz w:val="24"/>
      <w:szCs w:val="20"/>
    </w:rPr>
  </w:style>
  <w:style w:type="paragraph" w:customStyle="1" w:styleId="31">
    <w:name w:val="标准标题3"/>
    <w:basedOn w:val="32"/>
    <w:qFormat/>
    <w:pPr>
      <w:numPr>
        <w:numId w:val="12"/>
      </w:numPr>
      <w:spacing w:line="240" w:lineRule="auto"/>
      <w:ind w:leftChars="-258" w:left="0" w:firstLine="0"/>
    </w:pPr>
    <w:rPr>
      <w:rFonts w:eastAsia="仿宋_GB2312"/>
      <w:sz w:val="28"/>
    </w:rPr>
  </w:style>
  <w:style w:type="paragraph" w:customStyle="1" w:styleId="affff3">
    <w:name w:val="表格文字"/>
    <w:basedOn w:val="a7"/>
    <w:qFormat/>
    <w:pPr>
      <w:spacing w:before="25" w:after="25"/>
      <w:jc w:val="left"/>
    </w:pPr>
    <w:rPr>
      <w:bCs/>
      <w:spacing w:val="10"/>
      <w:kern w:val="0"/>
      <w:sz w:val="24"/>
      <w:szCs w:val="20"/>
    </w:rPr>
  </w:style>
  <w:style w:type="paragraph" w:customStyle="1" w:styleId="affff4">
    <w:name w:val="图"/>
    <w:basedOn w:val="a7"/>
    <w:qFormat/>
    <w:pPr>
      <w:keepNext/>
      <w:adjustRightInd w:val="0"/>
      <w:spacing w:before="60" w:after="60" w:line="300" w:lineRule="auto"/>
      <w:jc w:val="center"/>
      <w:textAlignment w:val="center"/>
    </w:pPr>
    <w:rPr>
      <w:snapToGrid w:val="0"/>
      <w:spacing w:val="20"/>
      <w:kern w:val="0"/>
      <w:sz w:val="24"/>
      <w:szCs w:val="20"/>
    </w:rPr>
  </w:style>
  <w:style w:type="paragraph" w:customStyle="1" w:styleId="CharChar1CharCharCharCharCharCharCharChar">
    <w:name w:val="Char Char1 Char Char Char Char Char Char Char Char"/>
    <w:basedOn w:val="a7"/>
    <w:qFormat/>
    <w:pPr>
      <w:widowControl/>
      <w:snapToGrid w:val="0"/>
      <w:spacing w:before="120" w:after="160" w:line="360" w:lineRule="auto"/>
      <w:ind w:right="-360"/>
      <w:jc w:val="left"/>
    </w:pPr>
  </w:style>
  <w:style w:type="character" w:customStyle="1" w:styleId="large1">
    <w:name w:val="large1"/>
    <w:qFormat/>
    <w:rPr>
      <w:rFonts w:ascii="宋体" w:eastAsia="宋体" w:hAnsi="宋体" w:hint="eastAsia"/>
      <w:sz w:val="21"/>
      <w:szCs w:val="21"/>
    </w:rPr>
  </w:style>
  <w:style w:type="character" w:customStyle="1" w:styleId="Char7">
    <w:name w:val="尾注文本 Char"/>
    <w:link w:val="af8"/>
    <w:qFormat/>
    <w:rPr>
      <w:rFonts w:ascii="宋体"/>
      <w:snapToGrid w:val="0"/>
    </w:rPr>
  </w:style>
  <w:style w:type="character" w:customStyle="1" w:styleId="font01">
    <w:name w:val="font01"/>
    <w:qFormat/>
    <w:rPr>
      <w:rFonts w:ascii="宋体" w:eastAsia="宋体" w:hAnsi="宋体" w:cs="宋体" w:hint="eastAsia"/>
      <w:color w:val="000000"/>
      <w:sz w:val="21"/>
      <w:szCs w:val="21"/>
      <w:u w:val="none"/>
      <w:vertAlign w:val="superscript"/>
    </w:rPr>
  </w:style>
  <w:style w:type="character" w:customStyle="1" w:styleId="pointnormal1">
    <w:name w:val="point_normal1"/>
    <w:qFormat/>
    <w:rPr>
      <w:rFonts w:ascii="Arial" w:hAnsi="Arial" w:cs="Arial" w:hint="default"/>
      <w:sz w:val="18"/>
      <w:szCs w:val="18"/>
    </w:rPr>
  </w:style>
  <w:style w:type="character" w:customStyle="1" w:styleId="HTMLChar">
    <w:name w:val="HTML 预设格式 Char"/>
    <w:link w:val="HTML"/>
    <w:qFormat/>
    <w:rPr>
      <w:rFonts w:ascii="Courier New" w:hAnsi="Courier New"/>
    </w:rPr>
  </w:style>
  <w:style w:type="character" w:customStyle="1" w:styleId="AC0">
    <w:name w:val="A C"/>
    <w:qFormat/>
    <w:rPr>
      <w:rFonts w:ascii="仿宋_GB2312"/>
      <w:bCs/>
      <w:iCs/>
      <w:sz w:val="24"/>
    </w:rPr>
  </w:style>
  <w:style w:type="character" w:customStyle="1" w:styleId="f141">
    <w:name w:val="f141"/>
    <w:qFormat/>
    <w:rPr>
      <w:sz w:val="21"/>
      <w:szCs w:val="21"/>
    </w:rPr>
  </w:style>
  <w:style w:type="character" w:customStyle="1" w:styleId="tw4winJump">
    <w:name w:val="tw4winJump"/>
    <w:qFormat/>
    <w:rPr>
      <w:rFonts w:ascii="Courier New" w:hAnsi="Courier New"/>
      <w:color w:val="008080"/>
    </w:rPr>
  </w:style>
  <w:style w:type="character" w:customStyle="1" w:styleId="ptb181">
    <w:name w:val="ptb181"/>
    <w:qFormat/>
    <w:rPr>
      <w:rFonts w:ascii="Verdana" w:hAnsi="Verdana" w:hint="default"/>
      <w:b/>
      <w:bCs/>
      <w:color w:val="000000"/>
      <w:sz w:val="26"/>
      <w:szCs w:val="26"/>
    </w:rPr>
  </w:style>
  <w:style w:type="character" w:customStyle="1" w:styleId="tw4winMark">
    <w:name w:val="tw4winMark"/>
    <w:qFormat/>
    <w:rPr>
      <w:rFonts w:ascii="Courier New" w:hAnsi="Courier New"/>
      <w:vanish/>
      <w:color w:val="800080"/>
      <w:vertAlign w:val="subscript"/>
    </w:rPr>
  </w:style>
  <w:style w:type="character" w:customStyle="1" w:styleId="ss9">
    <w:name w:val="ss9"/>
    <w:qFormat/>
  </w:style>
  <w:style w:type="character" w:customStyle="1" w:styleId="3CharCharCharChar">
    <w:name w:val="样式 样式3 + 宋体 五号 Char Char Char Char"/>
    <w:qFormat/>
    <w:rPr>
      <w:rFonts w:ascii="宋体" w:eastAsia="宋体" w:hAnsi="宋体" w:hint="eastAsia"/>
      <w:b/>
      <w:bCs/>
      <w:kern w:val="2"/>
      <w:sz w:val="21"/>
      <w:szCs w:val="24"/>
      <w:lang w:val="en-US" w:eastAsia="zh-CN" w:bidi="ar-SA"/>
    </w:rPr>
  </w:style>
  <w:style w:type="character" w:customStyle="1" w:styleId="spelle">
    <w:name w:val="spelle"/>
    <w:qFormat/>
  </w:style>
  <w:style w:type="character" w:customStyle="1" w:styleId="font21">
    <w:name w:val="font21"/>
    <w:qFormat/>
    <w:rPr>
      <w:rFonts w:ascii="宋体" w:eastAsia="宋体" w:hAnsi="宋体" w:cs="宋体" w:hint="eastAsia"/>
      <w:color w:val="000000"/>
      <w:sz w:val="21"/>
      <w:szCs w:val="21"/>
      <w:u w:val="none"/>
    </w:rPr>
  </w:style>
  <w:style w:type="character" w:customStyle="1" w:styleId="bulletintext1">
    <w:name w:val="bulletintext1"/>
    <w:qFormat/>
    <w:rPr>
      <w:color w:val="000000"/>
      <w:sz w:val="18"/>
      <w:szCs w:val="18"/>
    </w:rPr>
  </w:style>
  <w:style w:type="character" w:customStyle="1" w:styleId="huide001">
    <w:name w:val="huide001"/>
    <w:qFormat/>
    <w:rPr>
      <w:rFonts w:ascii="Arial" w:hAnsi="Arial" w:cs="Arial" w:hint="default"/>
      <w:color w:val="666666"/>
      <w:sz w:val="18"/>
      <w:szCs w:val="18"/>
    </w:rPr>
  </w:style>
  <w:style w:type="character" w:customStyle="1" w:styleId="tw4winError">
    <w:name w:val="tw4winError"/>
    <w:qFormat/>
    <w:rPr>
      <w:rFonts w:ascii="Courier New" w:hAnsi="Courier New"/>
      <w:color w:val="00FF00"/>
      <w:sz w:val="40"/>
    </w:rPr>
  </w:style>
  <w:style w:type="character" w:customStyle="1" w:styleId="ca-2">
    <w:name w:val="ca-2"/>
    <w:qFormat/>
  </w:style>
  <w:style w:type="character" w:customStyle="1" w:styleId="Charf6">
    <w:name w:val="表格标题 Char"/>
    <w:link w:val="a5"/>
    <w:qFormat/>
    <w:rPr>
      <w:b/>
      <w:bCs/>
      <w:i/>
      <w:iCs/>
      <w:kern w:val="1"/>
      <w:szCs w:val="24"/>
      <w:lang w:eastAsia="ar-SA"/>
    </w:rPr>
  </w:style>
  <w:style w:type="paragraph" w:customStyle="1" w:styleId="a5">
    <w:name w:val="表格标题"/>
    <w:basedOn w:val="affff5"/>
    <w:link w:val="Charf6"/>
    <w:qFormat/>
    <w:pPr>
      <w:numPr>
        <w:numId w:val="13"/>
      </w:numPr>
      <w:jc w:val="center"/>
    </w:pPr>
    <w:rPr>
      <w:rFonts w:asciiTheme="minorHAnsi" w:eastAsiaTheme="minorEastAsia" w:hAnsiTheme="minorHAnsi" w:cstheme="minorBidi"/>
      <w:b/>
      <w:bCs/>
      <w:i/>
      <w:iCs/>
    </w:rPr>
  </w:style>
  <w:style w:type="paragraph" w:customStyle="1" w:styleId="affff5">
    <w:name w:val="表格内容"/>
    <w:basedOn w:val="a8"/>
    <w:qFormat/>
    <w:pPr>
      <w:suppressLineNumbers/>
      <w:suppressAutoHyphens/>
      <w:spacing w:after="120" w:line="240" w:lineRule="auto"/>
    </w:pPr>
    <w:rPr>
      <w:kern w:val="1"/>
      <w:sz w:val="21"/>
      <w:szCs w:val="24"/>
      <w:lang w:val="en-US" w:eastAsia="ar-SA"/>
    </w:rPr>
  </w:style>
  <w:style w:type="character" w:customStyle="1" w:styleId="affff6">
    <w:name w:val="样式 小四"/>
    <w:qFormat/>
    <w:rPr>
      <w:sz w:val="21"/>
    </w:rPr>
  </w:style>
  <w:style w:type="character" w:customStyle="1" w:styleId="para">
    <w:name w:val="para"/>
    <w:qFormat/>
  </w:style>
  <w:style w:type="character" w:customStyle="1" w:styleId="NormalIndentChar1Char1Char2CharCharCharCharCharCharCharCharCharCharCharCharCharChar">
    <w:name w:val="Normal Indent Char1 Char1 Char2 Char Char Char Char Char Char Char Char Char Char Char Char Char Char"/>
    <w:qFormat/>
    <w:rPr>
      <w:rFonts w:eastAsia="仿宋_GB2312"/>
      <w:kern w:val="2"/>
      <w:sz w:val="22"/>
      <w:szCs w:val="24"/>
      <w:lang w:val="en-US" w:eastAsia="zh-CN" w:bidi="ar-SA"/>
    </w:rPr>
  </w:style>
  <w:style w:type="character" w:customStyle="1" w:styleId="Char0">
    <w:name w:val="宏文本 Char"/>
    <w:link w:val="ac"/>
    <w:qFormat/>
    <w:rPr>
      <w:rFonts w:ascii="Courier New" w:hAnsi="Courier New"/>
      <w:sz w:val="24"/>
      <w:szCs w:val="24"/>
    </w:rPr>
  </w:style>
  <w:style w:type="character" w:customStyle="1" w:styleId="Charc">
    <w:name w:val="脚注文本 Char"/>
    <w:link w:val="aff"/>
    <w:qFormat/>
    <w:rPr>
      <w:sz w:val="18"/>
      <w:szCs w:val="18"/>
    </w:rPr>
  </w:style>
  <w:style w:type="character" w:customStyle="1" w:styleId="tw4winInternal">
    <w:name w:val="tw4winInternal"/>
    <w:qFormat/>
    <w:rPr>
      <w:rFonts w:ascii="Courier New" w:hAnsi="Courier New"/>
      <w:color w:val="FF0000"/>
    </w:rPr>
  </w:style>
  <w:style w:type="character" w:customStyle="1" w:styleId="publicChar">
    <w:name w:val="public 箭头 Char"/>
    <w:link w:val="public0"/>
    <w:qFormat/>
    <w:rPr>
      <w:rFonts w:ascii="宋体" w:hAnsi="宋体"/>
      <w:sz w:val="24"/>
      <w:szCs w:val="24"/>
    </w:rPr>
  </w:style>
  <w:style w:type="paragraph" w:customStyle="1" w:styleId="public0">
    <w:name w:val="public 箭头"/>
    <w:basedOn w:val="a7"/>
    <w:link w:val="publicChar"/>
    <w:qFormat/>
    <w:pPr>
      <w:numPr>
        <w:numId w:val="14"/>
      </w:numPr>
      <w:spacing w:beforeLines="50" w:after="50" w:line="360" w:lineRule="auto"/>
    </w:pPr>
    <w:rPr>
      <w:rFonts w:ascii="宋体" w:eastAsiaTheme="minorEastAsia" w:hAnsi="宋体" w:cstheme="minorBidi"/>
      <w:sz w:val="24"/>
    </w:rPr>
  </w:style>
  <w:style w:type="character" w:customStyle="1" w:styleId="tw4winTerm">
    <w:name w:val="tw4winTerm"/>
    <w:qFormat/>
    <w:rPr>
      <w:color w:val="0000FF"/>
    </w:rPr>
  </w:style>
  <w:style w:type="character" w:customStyle="1" w:styleId="line1">
    <w:name w:val="line1"/>
    <w:qFormat/>
    <w:rPr>
      <w:u w:val="none"/>
    </w:rPr>
  </w:style>
  <w:style w:type="character" w:customStyle="1" w:styleId="publicChar0">
    <w:name w:val="public 箭头加粗 Char"/>
    <w:link w:val="public4"/>
    <w:qFormat/>
    <w:rPr>
      <w:rFonts w:ascii="宋体" w:hAnsi="宋体"/>
      <w:b/>
      <w:bCs/>
      <w:sz w:val="24"/>
      <w:szCs w:val="24"/>
    </w:rPr>
  </w:style>
  <w:style w:type="paragraph" w:customStyle="1" w:styleId="public4">
    <w:name w:val="public 箭头加粗"/>
    <w:basedOn w:val="a7"/>
    <w:link w:val="publicChar0"/>
    <w:qFormat/>
    <w:pPr>
      <w:spacing w:beforeLines="50" w:after="50" w:line="360" w:lineRule="auto"/>
    </w:pPr>
    <w:rPr>
      <w:rFonts w:ascii="宋体" w:eastAsiaTheme="minorEastAsia" w:hAnsi="宋体" w:cstheme="minorBidi"/>
      <w:b/>
      <w:bCs/>
      <w:sz w:val="24"/>
    </w:rPr>
  </w:style>
  <w:style w:type="character" w:customStyle="1" w:styleId="Charf7">
    <w:name w:val="段落正文 Char"/>
    <w:link w:val="affff7"/>
    <w:qFormat/>
    <w:rPr>
      <w:sz w:val="24"/>
      <w:szCs w:val="24"/>
    </w:rPr>
  </w:style>
  <w:style w:type="paragraph" w:customStyle="1" w:styleId="affff7">
    <w:name w:val="段落正文"/>
    <w:basedOn w:val="a7"/>
    <w:link w:val="Charf7"/>
    <w:qFormat/>
    <w:pPr>
      <w:spacing w:line="360" w:lineRule="auto"/>
      <w:ind w:firstLineChars="200" w:firstLine="200"/>
    </w:pPr>
    <w:rPr>
      <w:rFonts w:asciiTheme="minorHAnsi" w:eastAsiaTheme="minorEastAsia" w:hAnsiTheme="minorHAnsi" w:cstheme="minorBidi"/>
      <w:sz w:val="24"/>
    </w:rPr>
  </w:style>
  <w:style w:type="character" w:customStyle="1" w:styleId="f11">
    <w:name w:val="f11"/>
    <w:qFormat/>
    <w:rPr>
      <w:sz w:val="24"/>
      <w:szCs w:val="24"/>
    </w:rPr>
  </w:style>
  <w:style w:type="character" w:customStyle="1" w:styleId="publicChar1">
    <w:name w:val="public正文段落 Char"/>
    <w:link w:val="public6"/>
    <w:qFormat/>
    <w:rPr>
      <w:sz w:val="24"/>
      <w:szCs w:val="28"/>
    </w:rPr>
  </w:style>
  <w:style w:type="paragraph" w:customStyle="1" w:styleId="public6">
    <w:name w:val="public正文段落"/>
    <w:basedOn w:val="a7"/>
    <w:link w:val="publicChar1"/>
    <w:qFormat/>
    <w:pPr>
      <w:spacing w:line="360" w:lineRule="auto"/>
      <w:ind w:firstLineChars="200" w:firstLine="480"/>
    </w:pPr>
    <w:rPr>
      <w:rFonts w:asciiTheme="minorHAnsi" w:eastAsiaTheme="minorEastAsia" w:hAnsiTheme="minorHAnsi" w:cstheme="minorBidi"/>
      <w:sz w:val="24"/>
      <w:szCs w:val="28"/>
    </w:rPr>
  </w:style>
  <w:style w:type="character" w:customStyle="1" w:styleId="paragraph1Char">
    <w:name w:val="paragraph1 Char"/>
    <w:link w:val="paragraph1"/>
    <w:qFormat/>
    <w:rPr>
      <w:rFonts w:eastAsia="楷体_GB2312"/>
      <w:sz w:val="24"/>
    </w:rPr>
  </w:style>
  <w:style w:type="paragraph" w:customStyle="1" w:styleId="paragraph1">
    <w:name w:val="paragraph1"/>
    <w:basedOn w:val="a7"/>
    <w:link w:val="paragraph1Char"/>
    <w:qFormat/>
    <w:pPr>
      <w:spacing w:afterLines="30" w:line="360" w:lineRule="auto"/>
      <w:ind w:firstLineChars="200" w:firstLine="420"/>
    </w:pPr>
    <w:rPr>
      <w:rFonts w:asciiTheme="minorHAnsi" w:eastAsia="楷体_GB2312" w:hAnsiTheme="minorHAnsi" w:cstheme="minorBidi"/>
      <w:sz w:val="24"/>
      <w:szCs w:val="22"/>
    </w:rPr>
  </w:style>
  <w:style w:type="character" w:customStyle="1" w:styleId="tw4winExternal">
    <w:name w:val="tw4winExternal"/>
    <w:qFormat/>
    <w:rPr>
      <w:rFonts w:ascii="Courier New" w:hAnsi="Courier New"/>
      <w:color w:val="808080"/>
    </w:rPr>
  </w:style>
  <w:style w:type="character" w:customStyle="1" w:styleId="Charb">
    <w:name w:val="副标题 Char"/>
    <w:link w:val="afd"/>
    <w:qFormat/>
    <w:rPr>
      <w:rFonts w:ascii="宋体"/>
      <w:i/>
      <w:snapToGrid w:val="0"/>
      <w:sz w:val="36"/>
      <w:lang w:val="en-AU"/>
    </w:rPr>
  </w:style>
  <w:style w:type="character" w:customStyle="1" w:styleId="tw4winPopup">
    <w:name w:val="tw4winPopup"/>
    <w:qFormat/>
    <w:rPr>
      <w:rFonts w:ascii="Courier New" w:hAnsi="Courier New"/>
      <w:color w:val="008000"/>
    </w:rPr>
  </w:style>
  <w:style w:type="paragraph" w:customStyle="1" w:styleId="6Ctrl6">
    <w:name w:val="!标题6 Ctrl+6"/>
    <w:basedOn w:val="a7"/>
    <w:next w:val="a7"/>
    <w:qFormat/>
    <w:pPr>
      <w:tabs>
        <w:tab w:val="left" w:pos="1440"/>
        <w:tab w:val="left" w:pos="1854"/>
      </w:tabs>
      <w:adjustRightInd w:val="0"/>
      <w:snapToGrid w:val="0"/>
      <w:spacing w:beforeLines="75" w:afterLines="50"/>
      <w:ind w:left="1440" w:hanging="1440"/>
      <w:outlineLvl w:val="5"/>
    </w:pPr>
    <w:rPr>
      <w:rFonts w:ascii="Arial" w:eastAsia="黑体" w:hAnsi="Arial"/>
      <w:b/>
      <w:sz w:val="24"/>
    </w:rPr>
  </w:style>
  <w:style w:type="paragraph" w:customStyle="1" w:styleId="public30">
    <w:name w:val="public 3级"/>
    <w:basedOn w:val="32"/>
    <w:qFormat/>
    <w:pPr>
      <w:spacing w:line="416" w:lineRule="auto"/>
    </w:pPr>
    <w:rPr>
      <w:rFonts w:ascii="黑体" w:eastAsia="黑体" w:hAnsi="黑体"/>
      <w:sz w:val="28"/>
      <w:szCs w:val="28"/>
      <w:lang w:val="en-US"/>
    </w:rPr>
  </w:style>
  <w:style w:type="paragraph" w:customStyle="1" w:styleId="10">
    <w:name w:val="样式 标题1"/>
    <w:basedOn w:val="105"/>
    <w:next w:val="2f0"/>
    <w:qFormat/>
    <w:pPr>
      <w:numPr>
        <w:numId w:val="15"/>
      </w:numPr>
      <w:spacing w:after="50"/>
    </w:pPr>
    <w:rPr>
      <w:bCs w:val="0"/>
      <w:sz w:val="32"/>
    </w:rPr>
  </w:style>
  <w:style w:type="paragraph" w:customStyle="1" w:styleId="105">
    <w:name w:val="样式 标题 1 + 段后: 0.5 行"/>
    <w:basedOn w:val="13"/>
    <w:qFormat/>
    <w:pPr>
      <w:keepLines w:val="0"/>
      <w:spacing w:before="120" w:afterLines="50" w:line="240" w:lineRule="auto"/>
      <w:jc w:val="left"/>
    </w:pPr>
    <w:rPr>
      <w:rFonts w:ascii="宋体" w:cs="宋体"/>
      <w:snapToGrid w:val="0"/>
      <w:kern w:val="0"/>
      <w:sz w:val="28"/>
      <w:szCs w:val="20"/>
      <w:lang w:val="en-US"/>
    </w:rPr>
  </w:style>
  <w:style w:type="paragraph" w:customStyle="1" w:styleId="2f0">
    <w:name w:val="最新标题2"/>
    <w:basedOn w:val="2f1"/>
    <w:next w:val="39"/>
    <w:qFormat/>
    <w:pPr>
      <w:spacing w:after="120"/>
    </w:pPr>
  </w:style>
  <w:style w:type="paragraph" w:customStyle="1" w:styleId="2f1">
    <w:name w:val="样式 标题 2"/>
    <w:basedOn w:val="23"/>
    <w:next w:val="39"/>
    <w:qFormat/>
    <w:pPr>
      <w:keepLines w:val="0"/>
      <w:tabs>
        <w:tab w:val="left" w:pos="720"/>
      </w:tabs>
      <w:adjustRightInd/>
      <w:spacing w:beforeLines="0" w:before="120" w:after="260"/>
      <w:ind w:left="380" w:firstLineChars="0" w:hanging="380"/>
      <w:textAlignment w:val="auto"/>
    </w:pPr>
    <w:rPr>
      <w:rFonts w:ascii="宋体" w:eastAsia="宋体" w:hAnsi="Times New Roman" w:cs="宋体"/>
      <w:bCs/>
      <w:snapToGrid w:val="0"/>
      <w:sz w:val="28"/>
      <w:szCs w:val="20"/>
      <w:lang w:val="en-US"/>
    </w:rPr>
  </w:style>
  <w:style w:type="paragraph" w:customStyle="1" w:styleId="39">
    <w:name w:val="最新标题3"/>
    <w:basedOn w:val="3a"/>
    <w:next w:val="4"/>
    <w:qFormat/>
    <w:pPr>
      <w:spacing w:after="120"/>
    </w:pPr>
  </w:style>
  <w:style w:type="paragraph" w:customStyle="1" w:styleId="3a">
    <w:name w:val="样式 标题 3"/>
    <w:basedOn w:val="32"/>
    <w:next w:val="4"/>
    <w:qFormat/>
    <w:pPr>
      <w:keepLines w:val="0"/>
      <w:spacing w:before="120" w:afterLines="50" w:after="0" w:line="240" w:lineRule="auto"/>
      <w:jc w:val="left"/>
    </w:pPr>
    <w:rPr>
      <w:rFonts w:ascii="宋体" w:cs="宋体"/>
      <w:snapToGrid w:val="0"/>
      <w:kern w:val="0"/>
      <w:sz w:val="24"/>
      <w:szCs w:val="20"/>
      <w:lang w:val="en-US"/>
    </w:rPr>
  </w:style>
  <w:style w:type="paragraph" w:customStyle="1" w:styleId="4">
    <w:name w:val="最新标题4"/>
    <w:basedOn w:val="40"/>
    <w:next w:val="a7"/>
    <w:qFormat/>
    <w:pPr>
      <w:numPr>
        <w:ilvl w:val="1"/>
        <w:numId w:val="16"/>
      </w:numPr>
      <w:spacing w:after="120"/>
      <w:ind w:left="0" w:firstLine="0"/>
    </w:pPr>
  </w:style>
  <w:style w:type="paragraph" w:customStyle="1" w:styleId="40">
    <w:name w:val="样式 标题 4"/>
    <w:basedOn w:val="4ChapterXXXX051"/>
    <w:next w:val="afffb"/>
    <w:qFormat/>
    <w:pPr>
      <w:numPr>
        <w:ilvl w:val="3"/>
        <w:numId w:val="15"/>
      </w:numPr>
      <w:spacing w:after="50"/>
    </w:pPr>
  </w:style>
  <w:style w:type="paragraph" w:customStyle="1" w:styleId="4ChapterXXXX051">
    <w:name w:val="样式 标题 4Chapter X.X.X.X. + 段后: 0.5 行1"/>
    <w:basedOn w:val="405"/>
    <w:qFormat/>
    <w:pPr>
      <w:spacing w:after="120"/>
    </w:pPr>
  </w:style>
  <w:style w:type="paragraph" w:customStyle="1" w:styleId="405">
    <w:name w:val="样式 标题 4 + 段后: 0.5 行"/>
    <w:basedOn w:val="41"/>
    <w:qFormat/>
    <w:pPr>
      <w:keepLines w:val="0"/>
      <w:autoSpaceDE/>
      <w:autoSpaceDN/>
      <w:adjustRightInd/>
      <w:spacing w:before="120" w:afterLines="50" w:line="240" w:lineRule="auto"/>
      <w:textAlignment w:val="auto"/>
    </w:pPr>
    <w:rPr>
      <w:rFonts w:ascii="宋体" w:eastAsia="宋体" w:hAnsi="Times New Roman" w:cs="宋体"/>
      <w:bCs/>
      <w:snapToGrid w:val="0"/>
      <w:sz w:val="21"/>
      <w:lang w:val="en-US"/>
    </w:rPr>
  </w:style>
  <w:style w:type="paragraph" w:customStyle="1" w:styleId="public20">
    <w:name w:val="public 小圆序号2"/>
    <w:basedOn w:val="public7"/>
    <w:qFormat/>
    <w:pPr>
      <w:numPr>
        <w:numId w:val="17"/>
      </w:numPr>
    </w:pPr>
  </w:style>
  <w:style w:type="paragraph" w:customStyle="1" w:styleId="public7">
    <w:name w:val="public 小圆序号"/>
    <w:basedOn w:val="a7"/>
    <w:qFormat/>
    <w:pPr>
      <w:spacing w:line="360" w:lineRule="auto"/>
    </w:pPr>
    <w:rPr>
      <w:rFonts w:ascii="宋体" w:hAnsi="宋体"/>
      <w:sz w:val="24"/>
    </w:rPr>
  </w:style>
  <w:style w:type="character" w:customStyle="1" w:styleId="3Char10">
    <w:name w:val="正文文本缩进 3 Char1"/>
    <w:uiPriority w:val="99"/>
    <w:semiHidden/>
    <w:qFormat/>
    <w:rPr>
      <w:rFonts w:ascii="Calibri" w:eastAsia="宋体" w:hAnsi="Calibri" w:cs="Times New Roman"/>
      <w:sz w:val="16"/>
      <w:szCs w:val="16"/>
    </w:rPr>
  </w:style>
  <w:style w:type="paragraph" w:customStyle="1" w:styleId="Style-">
    <w:name w:val="Style-正文"/>
    <w:basedOn w:val="a7"/>
    <w:qFormat/>
    <w:pPr>
      <w:spacing w:line="360" w:lineRule="auto"/>
      <w:ind w:firstLine="420"/>
    </w:pPr>
    <w:rPr>
      <w:rFonts w:ascii="宋体" w:hAnsi="宋体"/>
      <w:sz w:val="24"/>
    </w:rPr>
  </w:style>
  <w:style w:type="paragraph" w:customStyle="1" w:styleId="a2">
    <w:name w:val="二级项目符号"/>
    <w:basedOn w:val="a7"/>
    <w:qFormat/>
    <w:pPr>
      <w:widowControl/>
      <w:numPr>
        <w:numId w:val="18"/>
      </w:numPr>
      <w:spacing w:line="360" w:lineRule="auto"/>
    </w:pPr>
    <w:rPr>
      <w:kern w:val="0"/>
      <w:sz w:val="24"/>
      <w:szCs w:val="20"/>
    </w:rPr>
  </w:style>
  <w:style w:type="paragraph" w:customStyle="1" w:styleId="affff8">
    <w:name w:val="缺省文本"/>
    <w:basedOn w:val="a7"/>
    <w:qFormat/>
    <w:pPr>
      <w:autoSpaceDE w:val="0"/>
      <w:autoSpaceDN w:val="0"/>
      <w:adjustRightInd w:val="0"/>
      <w:jc w:val="left"/>
    </w:pPr>
    <w:rPr>
      <w:kern w:val="0"/>
      <w:sz w:val="24"/>
      <w:szCs w:val="20"/>
    </w:rPr>
  </w:style>
  <w:style w:type="character" w:customStyle="1" w:styleId="Char20">
    <w:name w:val="纯文本 Char2"/>
    <w:uiPriority w:val="99"/>
    <w:semiHidden/>
    <w:qFormat/>
    <w:rPr>
      <w:rFonts w:ascii="宋体" w:eastAsia="宋体" w:hAnsi="Courier New" w:cs="Courier New"/>
      <w:szCs w:val="21"/>
    </w:rPr>
  </w:style>
  <w:style w:type="paragraph" w:customStyle="1" w:styleId="affff9">
    <w:name w:val="段(正文）"/>
    <w:qFormat/>
    <w:pPr>
      <w:autoSpaceDE w:val="0"/>
      <w:autoSpaceDN w:val="0"/>
      <w:ind w:firstLine="420"/>
      <w:jc w:val="both"/>
    </w:pPr>
    <w:rPr>
      <w:rFonts w:ascii="宋体" w:eastAsia="宋体" w:hAnsi="Times New Roman" w:cs="Times New Roman"/>
      <w:sz w:val="21"/>
    </w:rPr>
  </w:style>
  <w:style w:type="character" w:customStyle="1" w:styleId="2Char10">
    <w:name w:val="正文文本 2 Char1"/>
    <w:uiPriority w:val="99"/>
    <w:semiHidden/>
    <w:qFormat/>
    <w:rPr>
      <w:rFonts w:ascii="Calibri" w:eastAsia="宋体" w:hAnsi="Calibri" w:cs="Times New Roman"/>
    </w:rPr>
  </w:style>
  <w:style w:type="character" w:customStyle="1" w:styleId="Char14">
    <w:name w:val="脚注文本 Char1"/>
    <w:basedOn w:val="a9"/>
    <w:uiPriority w:val="99"/>
    <w:qFormat/>
    <w:rPr>
      <w:rFonts w:ascii="Times New Roman" w:eastAsia="宋体" w:hAnsi="Times New Roman" w:cs="Times New Roman"/>
      <w:sz w:val="18"/>
      <w:szCs w:val="18"/>
    </w:rPr>
  </w:style>
  <w:style w:type="character" w:customStyle="1" w:styleId="Char15">
    <w:name w:val="批注框文本 Char1"/>
    <w:uiPriority w:val="99"/>
    <w:semiHidden/>
    <w:qFormat/>
    <w:rPr>
      <w:rFonts w:ascii="Calibri" w:eastAsia="宋体" w:hAnsi="Calibri" w:cs="Times New Roman"/>
      <w:sz w:val="18"/>
      <w:szCs w:val="18"/>
    </w:rPr>
  </w:style>
  <w:style w:type="character" w:customStyle="1" w:styleId="2Char11">
    <w:name w:val="正文文本缩进 2 Char1"/>
    <w:uiPriority w:val="99"/>
    <w:semiHidden/>
    <w:qFormat/>
    <w:rPr>
      <w:rFonts w:ascii="Calibri" w:eastAsia="宋体" w:hAnsi="Calibri" w:cs="Times New Roman"/>
    </w:rPr>
  </w:style>
  <w:style w:type="character" w:customStyle="1" w:styleId="Char16">
    <w:name w:val="批注文字 Char1"/>
    <w:uiPriority w:val="99"/>
    <w:semiHidden/>
    <w:qFormat/>
    <w:rPr>
      <w:rFonts w:ascii="Calibri" w:eastAsia="宋体" w:hAnsi="Calibri" w:cs="Times New Roman"/>
    </w:rPr>
  </w:style>
  <w:style w:type="character" w:customStyle="1" w:styleId="Char17">
    <w:name w:val="批注主题 Char1"/>
    <w:uiPriority w:val="99"/>
    <w:semiHidden/>
    <w:qFormat/>
    <w:rPr>
      <w:rFonts w:ascii="Calibri" w:eastAsia="宋体" w:hAnsi="Calibri" w:cs="Times New Roman"/>
      <w:b/>
      <w:bCs/>
    </w:rPr>
  </w:style>
  <w:style w:type="character" w:customStyle="1" w:styleId="Char18">
    <w:name w:val="尾注文本 Char1"/>
    <w:basedOn w:val="a9"/>
    <w:uiPriority w:val="99"/>
    <w:qFormat/>
    <w:rPr>
      <w:rFonts w:ascii="Times New Roman" w:eastAsia="宋体" w:hAnsi="Times New Roman" w:cs="Times New Roman"/>
      <w:szCs w:val="24"/>
    </w:rPr>
  </w:style>
  <w:style w:type="character" w:customStyle="1" w:styleId="Char1a">
    <w:name w:val="正文文本 Char1"/>
    <w:uiPriority w:val="99"/>
    <w:semiHidden/>
    <w:qFormat/>
    <w:rPr>
      <w:rFonts w:ascii="Calibri" w:eastAsia="宋体" w:hAnsi="Calibri" w:cs="Times New Roman"/>
    </w:rPr>
  </w:style>
  <w:style w:type="character" w:customStyle="1" w:styleId="Char1b">
    <w:name w:val="正文首行缩进 Char1"/>
    <w:uiPriority w:val="99"/>
    <w:semiHidden/>
    <w:qFormat/>
  </w:style>
  <w:style w:type="paragraph" w:customStyle="1" w:styleId="a20">
    <w:name w:val="a2"/>
    <w:basedOn w:val="a7"/>
    <w:qFormat/>
    <w:pPr>
      <w:widowControl/>
      <w:spacing w:before="100" w:beforeAutospacing="1" w:after="100" w:afterAutospacing="1"/>
      <w:jc w:val="left"/>
    </w:pPr>
    <w:rPr>
      <w:rFonts w:ascii="宋体" w:hAnsi="宋体" w:cs="宋体"/>
      <w:kern w:val="0"/>
      <w:sz w:val="24"/>
    </w:rPr>
  </w:style>
  <w:style w:type="character" w:customStyle="1" w:styleId="Char1c">
    <w:name w:val="正文文本缩进 Char1"/>
    <w:uiPriority w:val="99"/>
    <w:semiHidden/>
    <w:qFormat/>
    <w:rPr>
      <w:rFonts w:ascii="Calibri" w:eastAsia="宋体" w:hAnsi="Calibri" w:cs="Times New Roman"/>
    </w:rPr>
  </w:style>
  <w:style w:type="paragraph" w:customStyle="1" w:styleId="2ChapterXXStatementh22Header2l2Level2Headhea1">
    <w:name w:val="样式 标题 2Chapter X.X. Statementh22Header 2l2Level 2 Headhea...1"/>
    <w:basedOn w:val="32"/>
    <w:qFormat/>
    <w:pPr>
      <w:keepLines w:val="0"/>
      <w:spacing w:before="120" w:afterLines="50" w:after="0" w:line="240" w:lineRule="auto"/>
      <w:jc w:val="left"/>
    </w:pPr>
    <w:rPr>
      <w:rFonts w:ascii="宋体" w:cs="宋体"/>
      <w:snapToGrid w:val="0"/>
      <w:kern w:val="0"/>
      <w:sz w:val="24"/>
      <w:szCs w:val="20"/>
      <w:lang w:val="en-US"/>
    </w:rPr>
  </w:style>
  <w:style w:type="paragraph" w:customStyle="1" w:styleId="public5">
    <w:name w:val="public 5级"/>
    <w:basedOn w:val="5"/>
    <w:qFormat/>
    <w:pPr>
      <w:keepNext/>
      <w:keepLines/>
      <w:numPr>
        <w:ilvl w:val="4"/>
        <w:numId w:val="15"/>
      </w:numPr>
      <w:spacing w:before="280" w:after="290" w:line="376" w:lineRule="auto"/>
    </w:pPr>
    <w:rPr>
      <w:rFonts w:ascii="黑体" w:eastAsia="黑体" w:hAnsi="黑体"/>
      <w:b/>
      <w:bCs/>
      <w:kern w:val="0"/>
      <w:sz w:val="24"/>
      <w:szCs w:val="24"/>
      <w:lang w:val="en-US"/>
    </w:rPr>
  </w:style>
  <w:style w:type="character" w:customStyle="1" w:styleId="3Char11">
    <w:name w:val="正文文本 3 Char1"/>
    <w:uiPriority w:val="99"/>
    <w:semiHidden/>
    <w:qFormat/>
    <w:rPr>
      <w:rFonts w:ascii="Calibri" w:eastAsia="宋体" w:hAnsi="Calibri" w:cs="Times New Roman"/>
      <w:sz w:val="16"/>
      <w:szCs w:val="16"/>
    </w:rPr>
  </w:style>
  <w:style w:type="paragraph" w:customStyle="1" w:styleId="3Ctrl3">
    <w:name w:val="!标题3 Ctrl+3"/>
    <w:basedOn w:val="32"/>
    <w:next w:val="a7"/>
    <w:qFormat/>
    <w:pPr>
      <w:keepNext w:val="0"/>
      <w:keepLines w:val="0"/>
      <w:tabs>
        <w:tab w:val="left" w:pos="0"/>
        <w:tab w:val="left" w:pos="360"/>
        <w:tab w:val="left" w:pos="425"/>
      </w:tabs>
      <w:adjustRightInd w:val="0"/>
      <w:snapToGrid w:val="0"/>
      <w:spacing w:beforeLines="75" w:before="0" w:afterLines="25" w:after="0" w:line="360" w:lineRule="auto"/>
    </w:pPr>
    <w:rPr>
      <w:rFonts w:ascii="Arial" w:eastAsia="黑体" w:hAnsi="Arial"/>
      <w:bCs w:val="0"/>
      <w:lang w:val="en-US"/>
    </w:rPr>
  </w:style>
  <w:style w:type="paragraph" w:customStyle="1" w:styleId="Paragraph2">
    <w:name w:val="Paragraph2"/>
    <w:basedOn w:val="a7"/>
    <w:qFormat/>
    <w:pPr>
      <w:spacing w:before="80" w:afterLines="50"/>
      <w:ind w:left="720"/>
    </w:pPr>
    <w:rPr>
      <w:rFonts w:ascii="宋体"/>
      <w:snapToGrid w:val="0"/>
      <w:color w:val="000000"/>
      <w:kern w:val="0"/>
      <w:szCs w:val="20"/>
      <w:lang w:val="en-AU"/>
    </w:rPr>
  </w:style>
  <w:style w:type="paragraph" w:customStyle="1" w:styleId="CharChar1CharCharCharCharCharCharCharChar1">
    <w:name w:val="Char Char1 Char Char Char Char Char Char Char Char1"/>
    <w:basedOn w:val="a7"/>
    <w:qFormat/>
    <w:pPr>
      <w:widowControl/>
      <w:spacing w:after="160" w:line="240" w:lineRule="exact"/>
      <w:jc w:val="left"/>
    </w:pPr>
  </w:style>
  <w:style w:type="paragraph" w:customStyle="1" w:styleId="affffa">
    <w:name w:val="此正文"/>
    <w:basedOn w:val="a7"/>
    <w:qFormat/>
    <w:pPr>
      <w:spacing w:line="360" w:lineRule="auto"/>
      <w:ind w:firstLineChars="200" w:firstLine="200"/>
    </w:pPr>
    <w:rPr>
      <w:sz w:val="24"/>
      <w:szCs w:val="20"/>
    </w:rPr>
  </w:style>
  <w:style w:type="character" w:customStyle="1" w:styleId="Char1d">
    <w:name w:val="日期 Char1"/>
    <w:uiPriority w:val="99"/>
    <w:semiHidden/>
    <w:qFormat/>
    <w:rPr>
      <w:rFonts w:ascii="Calibri" w:eastAsia="宋体" w:hAnsi="Calibri" w:cs="Times New Roman"/>
    </w:rPr>
  </w:style>
  <w:style w:type="character" w:customStyle="1" w:styleId="Char1e">
    <w:name w:val="副标题 Char1"/>
    <w:basedOn w:val="a9"/>
    <w:uiPriority w:val="11"/>
    <w:qFormat/>
    <w:rPr>
      <w:rFonts w:asciiTheme="majorHAnsi" w:eastAsia="宋体" w:hAnsiTheme="majorHAnsi" w:cstheme="majorBidi"/>
      <w:b/>
      <w:bCs/>
      <w:kern w:val="28"/>
      <w:sz w:val="32"/>
      <w:szCs w:val="32"/>
    </w:rPr>
  </w:style>
  <w:style w:type="paragraph" w:customStyle="1" w:styleId="1050">
    <w:name w:val="样式 左侧:  1 厘米 段后: 0.5 行"/>
    <w:basedOn w:val="a7"/>
    <w:qFormat/>
    <w:pPr>
      <w:spacing w:afterLines="50"/>
      <w:ind w:firstLine="425"/>
      <w:jc w:val="left"/>
    </w:pPr>
    <w:rPr>
      <w:rFonts w:ascii="宋体" w:cs="宋体"/>
      <w:snapToGrid w:val="0"/>
      <w:kern w:val="0"/>
      <w:szCs w:val="20"/>
    </w:rPr>
  </w:style>
  <w:style w:type="character" w:customStyle="1" w:styleId="Char1f">
    <w:name w:val="宏文本 Char1"/>
    <w:basedOn w:val="a9"/>
    <w:uiPriority w:val="99"/>
    <w:qFormat/>
    <w:rPr>
      <w:rFonts w:ascii="Courier New" w:eastAsia="宋体" w:hAnsi="Courier New" w:cs="Courier New"/>
      <w:sz w:val="24"/>
      <w:szCs w:val="24"/>
    </w:rPr>
  </w:style>
  <w:style w:type="paragraph" w:customStyle="1" w:styleId="pa-1">
    <w:name w:val="pa-1"/>
    <w:basedOn w:val="a7"/>
    <w:qFormat/>
    <w:pPr>
      <w:widowControl/>
      <w:spacing w:before="100" w:beforeAutospacing="1" w:after="100" w:afterAutospacing="1"/>
      <w:jc w:val="left"/>
    </w:pPr>
    <w:rPr>
      <w:rFonts w:ascii="宋体" w:hAnsi="宋体" w:cs="宋体"/>
      <w:kern w:val="0"/>
      <w:sz w:val="24"/>
    </w:rPr>
  </w:style>
  <w:style w:type="paragraph" w:customStyle="1" w:styleId="affffb">
    <w:name w:val="正文文字表格居中"/>
    <w:basedOn w:val="a7"/>
    <w:next w:val="20"/>
    <w:qFormat/>
    <w:pPr>
      <w:snapToGrid w:val="0"/>
      <w:spacing w:afterLines="50" w:line="360" w:lineRule="auto"/>
    </w:pPr>
    <w:rPr>
      <w:rFonts w:ascii="宋体" w:hAnsi="宋体"/>
      <w:b/>
      <w:bCs/>
      <w:szCs w:val="21"/>
    </w:rPr>
  </w:style>
  <w:style w:type="paragraph" w:customStyle="1" w:styleId="1Ctrl1">
    <w:name w:val="!标题1 Ctrl+1"/>
    <w:basedOn w:val="13"/>
    <w:next w:val="a7"/>
    <w:qFormat/>
    <w:pPr>
      <w:keepNext w:val="0"/>
      <w:keepLines w:val="0"/>
      <w:pageBreakBefore/>
      <w:tabs>
        <w:tab w:val="left" w:pos="360"/>
        <w:tab w:val="left" w:pos="1800"/>
      </w:tabs>
      <w:adjustRightInd w:val="0"/>
      <w:snapToGrid w:val="0"/>
      <w:spacing w:beforeLines="100" w:afterLines="100" w:line="240" w:lineRule="auto"/>
      <w:jc w:val="center"/>
    </w:pPr>
    <w:rPr>
      <w:rFonts w:ascii="Arial" w:eastAsia="黑体" w:hAnsi="Arial"/>
      <w:kern w:val="2"/>
      <w:lang w:val="en-US"/>
    </w:rPr>
  </w:style>
  <w:style w:type="paragraph" w:customStyle="1" w:styleId="3ChapterXXX05">
    <w:name w:val="样式 标题 3Chapter X.X.X. + 段后: 0.5 行"/>
    <w:basedOn w:val="32"/>
    <w:qFormat/>
    <w:pPr>
      <w:keepLines w:val="0"/>
      <w:spacing w:before="120" w:afterLines="50" w:after="0" w:line="240" w:lineRule="auto"/>
      <w:jc w:val="left"/>
    </w:pPr>
    <w:rPr>
      <w:rFonts w:ascii="宋体" w:cs="宋体"/>
      <w:snapToGrid w:val="0"/>
      <w:kern w:val="0"/>
      <w:sz w:val="24"/>
      <w:szCs w:val="20"/>
      <w:lang w:val="en-US"/>
    </w:rPr>
  </w:style>
  <w:style w:type="character" w:customStyle="1" w:styleId="Char1f0">
    <w:name w:val="文档结构图 Char1"/>
    <w:uiPriority w:val="99"/>
    <w:semiHidden/>
    <w:qFormat/>
    <w:rPr>
      <w:rFonts w:ascii="宋体" w:eastAsia="宋体" w:hAnsi="Calibri" w:cs="Times New Roman"/>
      <w:sz w:val="18"/>
      <w:szCs w:val="18"/>
    </w:rPr>
  </w:style>
  <w:style w:type="paragraph" w:customStyle="1" w:styleId="S4-L15-No">
    <w:name w:val="S4-L15-No"/>
    <w:basedOn w:val="S4-L15"/>
    <w:qFormat/>
    <w:pPr>
      <w:numPr>
        <w:numId w:val="19"/>
      </w:numPr>
    </w:pPr>
  </w:style>
  <w:style w:type="paragraph" w:customStyle="1" w:styleId="S4-L15">
    <w:name w:val="S4-L15"/>
    <w:basedOn w:val="a7"/>
    <w:qFormat/>
    <w:pPr>
      <w:spacing w:after="120" w:line="360" w:lineRule="auto"/>
      <w:ind w:left="720" w:firstLine="392"/>
    </w:pPr>
    <w:rPr>
      <w:szCs w:val="21"/>
      <w:lang w:val="fr-FR"/>
    </w:rPr>
  </w:style>
  <w:style w:type="character" w:customStyle="1" w:styleId="Char1f1">
    <w:name w:val="标题 Char1"/>
    <w:uiPriority w:val="10"/>
    <w:qFormat/>
    <w:rPr>
      <w:rFonts w:ascii="Cambria" w:eastAsia="宋体" w:hAnsi="Cambria" w:cs="Times New Roman"/>
      <w:b/>
      <w:bCs/>
      <w:sz w:val="32"/>
      <w:szCs w:val="32"/>
    </w:rPr>
  </w:style>
  <w:style w:type="character" w:customStyle="1" w:styleId="HTMLChar1">
    <w:name w:val="HTML 预设格式 Char1"/>
    <w:basedOn w:val="a9"/>
    <w:uiPriority w:val="99"/>
    <w:qFormat/>
    <w:rPr>
      <w:rFonts w:ascii="Courier New" w:eastAsia="宋体" w:hAnsi="Courier New" w:cs="Courier New"/>
      <w:sz w:val="20"/>
      <w:szCs w:val="20"/>
    </w:rPr>
  </w:style>
  <w:style w:type="paragraph" w:customStyle="1" w:styleId="CharChar3">
    <w:name w:val="Char Char"/>
    <w:basedOn w:val="a7"/>
    <w:qFormat/>
    <w:rPr>
      <w:rFonts w:ascii="Tahoma" w:hAnsi="Tahoma"/>
      <w:sz w:val="24"/>
      <w:szCs w:val="20"/>
    </w:rPr>
  </w:style>
  <w:style w:type="paragraph" w:customStyle="1" w:styleId="affffc">
    <w:name w:val="方案正文样式"/>
    <w:basedOn w:val="af"/>
    <w:qFormat/>
    <w:pPr>
      <w:adjustRightInd w:val="0"/>
      <w:spacing w:before="120" w:after="120" w:line="240" w:lineRule="auto"/>
      <w:ind w:left="600" w:firstLine="200"/>
      <w:textAlignment w:val="baseline"/>
    </w:pPr>
    <w:rPr>
      <w:rFonts w:ascii="宋体" w:hAnsi="宋体"/>
      <w:color w:val="000000"/>
      <w:spacing w:val="4"/>
      <w:sz w:val="21"/>
      <w:szCs w:val="22"/>
      <w:lang w:val="en-US"/>
    </w:rPr>
  </w:style>
  <w:style w:type="paragraph" w:customStyle="1" w:styleId="2Ctrl2">
    <w:name w:val="!标题2 Ctrl+2"/>
    <w:basedOn w:val="23"/>
    <w:next w:val="a7"/>
    <w:qFormat/>
    <w:pPr>
      <w:keepNext w:val="0"/>
      <w:keepLines w:val="0"/>
      <w:tabs>
        <w:tab w:val="left" w:pos="360"/>
        <w:tab w:val="left" w:pos="720"/>
      </w:tabs>
      <w:snapToGrid w:val="0"/>
      <w:spacing w:beforeLines="200" w:before="260" w:after="260" w:line="360" w:lineRule="auto"/>
      <w:ind w:left="567" w:firstLineChars="0" w:firstLine="0"/>
      <w:jc w:val="both"/>
      <w:textAlignment w:val="auto"/>
    </w:pPr>
    <w:rPr>
      <w:kern w:val="2"/>
      <w:sz w:val="36"/>
      <w:szCs w:val="36"/>
      <w:lang w:val="en-US"/>
    </w:rPr>
  </w:style>
  <w:style w:type="paragraph" w:customStyle="1" w:styleId="3ChapterXXX">
    <w:name w:val="样式 标题 3Chapter X.X.X"/>
    <w:basedOn w:val="3ChapterXXX0505051"/>
    <w:qFormat/>
    <w:pPr>
      <w:spacing w:after="120"/>
    </w:pPr>
  </w:style>
  <w:style w:type="paragraph" w:customStyle="1" w:styleId="3ChapterXXX0505051">
    <w:name w:val="标题 3Chapter X.X.X. + 段后: 0.5 行 + 段后: 0.5 行 + 段后: 0.5 行1"/>
    <w:basedOn w:val="3ChapterXXX0505"/>
    <w:qFormat/>
  </w:style>
  <w:style w:type="paragraph" w:customStyle="1" w:styleId="3ChapterXXX0505">
    <w:name w:val="样式 样式 标题 3Chapter X.X.X. + 段后: 0.5 行 + 段后: 0.5 行"/>
    <w:basedOn w:val="3ChapterXXX05"/>
    <w:qFormat/>
  </w:style>
  <w:style w:type="paragraph" w:customStyle="1" w:styleId="Table-Text">
    <w:name w:val="Table - Text"/>
    <w:basedOn w:val="a7"/>
    <w:qFormat/>
    <w:pPr>
      <w:widowControl/>
      <w:spacing w:before="60" w:afterLines="50"/>
      <w:jc w:val="left"/>
    </w:pPr>
    <w:rPr>
      <w:kern w:val="0"/>
      <w:szCs w:val="20"/>
      <w:lang w:eastAsia="en-US"/>
    </w:rPr>
  </w:style>
  <w:style w:type="paragraph" w:customStyle="1" w:styleId="public40">
    <w:name w:val="public 4级"/>
    <w:basedOn w:val="41"/>
    <w:qFormat/>
    <w:pPr>
      <w:tabs>
        <w:tab w:val="left" w:pos="2100"/>
      </w:tabs>
      <w:autoSpaceDE/>
      <w:autoSpaceDN/>
      <w:adjustRightInd/>
      <w:spacing w:line="376" w:lineRule="auto"/>
      <w:ind w:left="2100" w:hanging="420"/>
      <w:jc w:val="both"/>
      <w:textAlignment w:val="auto"/>
    </w:pPr>
    <w:rPr>
      <w:rFonts w:ascii="Arial" w:hAnsi="Arial"/>
      <w:bCs/>
      <w:sz w:val="24"/>
      <w:szCs w:val="24"/>
      <w:lang w:val="en-US"/>
    </w:rPr>
  </w:style>
  <w:style w:type="paragraph" w:customStyle="1" w:styleId="S4-I-L15-U">
    <w:name w:val="S4-I-L15-U"/>
    <w:basedOn w:val="a7"/>
    <w:qFormat/>
    <w:pPr>
      <w:spacing w:line="360" w:lineRule="auto"/>
    </w:pPr>
    <w:rPr>
      <w:b/>
      <w:i/>
      <w:sz w:val="24"/>
      <w:u w:val="single"/>
    </w:rPr>
  </w:style>
  <w:style w:type="paragraph" w:customStyle="1" w:styleId="TableDescription">
    <w:name w:val="Table Description"/>
    <w:next w:val="a7"/>
    <w:qFormat/>
    <w:pPr>
      <w:keepNext/>
      <w:numPr>
        <w:ilvl w:val="5"/>
        <w:numId w:val="20"/>
      </w:numPr>
      <w:snapToGrid w:val="0"/>
      <w:spacing w:before="160" w:after="80"/>
      <w:jc w:val="center"/>
    </w:pPr>
    <w:rPr>
      <w:rFonts w:ascii="Arial" w:eastAsia="黑体" w:hAnsi="Arial" w:cs="Times New Roman"/>
      <w:sz w:val="18"/>
      <w:lang w:eastAsia="en-US"/>
    </w:rPr>
  </w:style>
  <w:style w:type="paragraph" w:customStyle="1" w:styleId="Bullet1">
    <w:name w:val="Bullet1"/>
    <w:basedOn w:val="a7"/>
    <w:qFormat/>
    <w:pPr>
      <w:spacing w:afterLines="50"/>
      <w:ind w:left="720" w:hanging="432"/>
      <w:jc w:val="left"/>
    </w:pPr>
    <w:rPr>
      <w:rFonts w:ascii="宋体"/>
      <w:snapToGrid w:val="0"/>
      <w:kern w:val="0"/>
      <w:szCs w:val="20"/>
    </w:rPr>
  </w:style>
  <w:style w:type="paragraph" w:customStyle="1" w:styleId="P2">
    <w:name w:val="P2"/>
    <w:basedOn w:val="a7"/>
    <w:qFormat/>
    <w:pPr>
      <w:widowControl/>
      <w:spacing w:before="240" w:line="240" w:lineRule="atLeast"/>
      <w:ind w:left="578"/>
      <w:jc w:val="left"/>
    </w:pPr>
    <w:rPr>
      <w:b/>
      <w:kern w:val="0"/>
      <w:szCs w:val="21"/>
      <w:lang w:val="en-AU" w:eastAsia="en-US"/>
    </w:rPr>
  </w:style>
  <w:style w:type="paragraph" w:customStyle="1" w:styleId="affffd">
    <w:name w:val="段"/>
    <w:qFormat/>
    <w:pPr>
      <w:autoSpaceDE w:val="0"/>
      <w:autoSpaceDN w:val="0"/>
      <w:ind w:firstLineChars="200" w:firstLine="200"/>
      <w:jc w:val="both"/>
    </w:pPr>
    <w:rPr>
      <w:rFonts w:ascii="宋体" w:eastAsia="宋体" w:hAnsi="Times New Roman" w:cs="Times New Roman"/>
      <w:sz w:val="21"/>
    </w:rPr>
  </w:style>
  <w:style w:type="paragraph" w:customStyle="1" w:styleId="2f2">
    <w:name w:val="文档正文2"/>
    <w:basedOn w:val="a7"/>
    <w:qFormat/>
    <w:pPr>
      <w:spacing w:line="360" w:lineRule="auto"/>
      <w:ind w:firstLineChars="200" w:firstLine="560"/>
    </w:pPr>
    <w:rPr>
      <w:rFonts w:ascii="Tahoma" w:eastAsia="仿宋_GB2312" w:hAnsi="Tahoma" w:cs="宋体"/>
      <w:kern w:val="0"/>
      <w:sz w:val="28"/>
      <w:szCs w:val="20"/>
    </w:rPr>
  </w:style>
  <w:style w:type="paragraph" w:customStyle="1" w:styleId="Charf8">
    <w:name w:val="金保文档标准正文 Char"/>
    <w:basedOn w:val="a7"/>
    <w:qFormat/>
    <w:pPr>
      <w:spacing w:before="120" w:after="120" w:line="360" w:lineRule="auto"/>
    </w:pPr>
    <w:rPr>
      <w:rFonts w:ascii="仿宋_GB2312" w:eastAsia="仿宋_GB2312" w:hAnsi="宋体"/>
      <w:bCs/>
      <w:color w:val="000000"/>
      <w:kern w:val="0"/>
      <w:sz w:val="28"/>
      <w:szCs w:val="28"/>
    </w:rPr>
  </w:style>
  <w:style w:type="paragraph" w:customStyle="1" w:styleId="1f0">
    <w:name w:val="标准标题1"/>
    <w:basedOn w:val="13"/>
    <w:qFormat/>
    <w:pPr>
      <w:pageBreakBefore/>
      <w:tabs>
        <w:tab w:val="left" w:pos="1080"/>
      </w:tabs>
      <w:ind w:left="425" w:hanging="425"/>
    </w:pPr>
    <w:rPr>
      <w:rFonts w:eastAsia="仿宋_GB2312"/>
      <w:sz w:val="32"/>
      <w:lang w:val="en-US"/>
    </w:rPr>
  </w:style>
  <w:style w:type="paragraph" w:customStyle="1" w:styleId="pa-2">
    <w:name w:val="pa-2"/>
    <w:basedOn w:val="a7"/>
    <w:qFormat/>
    <w:pPr>
      <w:widowControl/>
      <w:spacing w:before="100" w:beforeAutospacing="1" w:after="100" w:afterAutospacing="1"/>
      <w:jc w:val="left"/>
    </w:pPr>
    <w:rPr>
      <w:rFonts w:ascii="宋体" w:hAnsi="宋体" w:cs="宋体"/>
      <w:kern w:val="0"/>
      <w:sz w:val="24"/>
    </w:rPr>
  </w:style>
  <w:style w:type="paragraph" w:customStyle="1" w:styleId="public">
    <w:name w:val="public 小序号"/>
    <w:basedOn w:val="a7"/>
    <w:qFormat/>
    <w:pPr>
      <w:numPr>
        <w:numId w:val="21"/>
      </w:numPr>
      <w:spacing w:beforeLines="50" w:after="50" w:line="360" w:lineRule="auto"/>
    </w:pPr>
    <w:rPr>
      <w:rFonts w:ascii="宋体" w:hAnsi="宋体"/>
      <w:sz w:val="24"/>
    </w:rPr>
  </w:style>
  <w:style w:type="paragraph" w:customStyle="1" w:styleId="affffe">
    <w:name w:val="表格正文"/>
    <w:basedOn w:val="a7"/>
    <w:qFormat/>
    <w:pPr>
      <w:spacing w:line="360" w:lineRule="auto"/>
      <w:jc w:val="center"/>
    </w:pPr>
    <w:rPr>
      <w:rFonts w:ascii="仿宋_GB2312" w:eastAsia="仿宋_GB2312" w:hAnsi="宋体" w:cs="宋体"/>
      <w:color w:val="000000"/>
      <w:kern w:val="0"/>
      <w:sz w:val="24"/>
      <w:szCs w:val="20"/>
    </w:rPr>
  </w:style>
  <w:style w:type="paragraph" w:customStyle="1" w:styleId="1f1">
    <w:name w:val="样式 标题 1 + 五号"/>
    <w:basedOn w:val="13"/>
    <w:qFormat/>
    <w:pPr>
      <w:spacing w:before="0" w:after="0" w:line="240" w:lineRule="auto"/>
      <w:jc w:val="center"/>
    </w:pPr>
    <w:rPr>
      <w:sz w:val="32"/>
      <w:szCs w:val="32"/>
      <w:lang w:val="en-US"/>
    </w:rPr>
  </w:style>
  <w:style w:type="paragraph" w:customStyle="1" w:styleId="S4-I-U-L15-No-dot">
    <w:name w:val="S4-I-U-L15-No-dot"/>
    <w:basedOn w:val="a7"/>
    <w:qFormat/>
    <w:pPr>
      <w:numPr>
        <w:ilvl w:val="1"/>
        <w:numId w:val="22"/>
      </w:numPr>
      <w:tabs>
        <w:tab w:val="left" w:pos="1112"/>
      </w:tabs>
      <w:spacing w:after="120" w:line="360" w:lineRule="auto"/>
      <w:ind w:left="1112" w:hanging="420"/>
    </w:pPr>
    <w:rPr>
      <w:i/>
      <w:sz w:val="24"/>
      <w:u w:val="single"/>
    </w:rPr>
  </w:style>
  <w:style w:type="paragraph" w:customStyle="1" w:styleId="100">
    <w:name w:val="样式10"/>
    <w:basedOn w:val="32"/>
    <w:qFormat/>
    <w:pPr>
      <w:widowControl/>
      <w:spacing w:beforeLines="50" w:before="0" w:afterLines="50" w:after="0" w:line="360" w:lineRule="auto"/>
      <w:jc w:val="left"/>
    </w:pPr>
    <w:rPr>
      <w:rFonts w:eastAsia="仿宋_GB2312"/>
      <w:szCs w:val="36"/>
      <w:lang w:val="en-US"/>
    </w:rPr>
  </w:style>
  <w:style w:type="paragraph" w:customStyle="1" w:styleId="a1">
    <w:name w:val="首行缩进"/>
    <w:basedOn w:val="a7"/>
    <w:qFormat/>
    <w:pPr>
      <w:widowControl/>
      <w:numPr>
        <w:ilvl w:val="6"/>
        <w:numId w:val="20"/>
      </w:numPr>
      <w:tabs>
        <w:tab w:val="left" w:pos="822"/>
      </w:tabs>
      <w:snapToGrid w:val="0"/>
      <w:spacing w:before="40" w:after="40" w:line="300" w:lineRule="atLeast"/>
    </w:pPr>
    <w:rPr>
      <w:rFonts w:ascii="Arial" w:hAnsi="Arial"/>
      <w:kern w:val="0"/>
      <w:szCs w:val="20"/>
    </w:rPr>
  </w:style>
  <w:style w:type="paragraph" w:customStyle="1" w:styleId="GB2312015GBCharChar">
    <w:name w:val="样式 样式 正文文本缩进 + 仿宋_GB2312 小四 首行缩进:  0 厘米 行距: 1.5 倍行距 + (中文) 仿宋_GB... Char Char"/>
    <w:basedOn w:val="GB2312015"/>
    <w:qFormat/>
    <w:pPr>
      <w:ind w:firstLineChars="200" w:firstLine="480"/>
    </w:pPr>
  </w:style>
  <w:style w:type="paragraph" w:customStyle="1" w:styleId="GB2312015">
    <w:name w:val="样式 正文文本缩进 + 仿宋_GB2312 小四 首行缩进:  0 厘米 行距: 1.5 倍行距"/>
    <w:basedOn w:val="af5"/>
    <w:qFormat/>
    <w:pPr>
      <w:autoSpaceDE/>
      <w:autoSpaceDN/>
      <w:adjustRightInd/>
      <w:ind w:firstLine="0"/>
      <w:jc w:val="both"/>
    </w:pPr>
    <w:rPr>
      <w:rFonts w:ascii="仿宋_GB2312" w:eastAsia="新宋体" w:hAnsi="Calibri"/>
      <w:b w:val="0"/>
      <w:bCs w:val="0"/>
      <w:color w:val="auto"/>
      <w:kern w:val="2"/>
      <w:sz w:val="24"/>
      <w:szCs w:val="22"/>
      <w:lang w:val="en-US"/>
    </w:rPr>
  </w:style>
  <w:style w:type="paragraph" w:customStyle="1" w:styleId="afffff">
    <w:name w:val="沈标题四"/>
    <w:basedOn w:val="41"/>
    <w:next w:val="a7"/>
    <w:qFormat/>
    <w:pPr>
      <w:keepNext w:val="0"/>
      <w:keepLines w:val="0"/>
      <w:autoSpaceDE/>
      <w:autoSpaceDN/>
      <w:adjustRightInd/>
      <w:spacing w:line="377" w:lineRule="auto"/>
      <w:jc w:val="both"/>
      <w:textAlignment w:val="auto"/>
    </w:pPr>
    <w:rPr>
      <w:rFonts w:ascii="Arial Narrow" w:eastAsia="方正姚体" w:hAnsi="Arial Narrow"/>
      <w:b w:val="0"/>
      <w:bCs/>
      <w:sz w:val="24"/>
      <w:szCs w:val="24"/>
      <w:lang w:val="en-US"/>
    </w:rPr>
  </w:style>
  <w:style w:type="paragraph" w:customStyle="1" w:styleId="afffff0">
    <w:name w:val="封面标准文稿编辑信息"/>
    <w:qFormat/>
    <w:pPr>
      <w:spacing w:before="180" w:line="180" w:lineRule="exact"/>
      <w:jc w:val="center"/>
    </w:pPr>
    <w:rPr>
      <w:rFonts w:ascii="宋体" w:eastAsia="宋体" w:hAnsi="Times New Roman" w:cs="Times New Roman"/>
      <w:sz w:val="21"/>
    </w:rPr>
  </w:style>
  <w:style w:type="paragraph" w:customStyle="1" w:styleId="public10">
    <w:name w:val="public 1级"/>
    <w:basedOn w:val="13"/>
    <w:qFormat/>
    <w:pPr>
      <w:pageBreakBefore/>
      <w:tabs>
        <w:tab w:val="left" w:pos="1140"/>
      </w:tabs>
      <w:ind w:left="1140" w:hanging="720"/>
      <w:jc w:val="center"/>
    </w:pPr>
    <w:rPr>
      <w:rFonts w:ascii="黑体" w:eastAsia="黑体" w:hAnsi="黑体"/>
      <w:lang w:val="en-US"/>
    </w:rPr>
  </w:style>
  <w:style w:type="paragraph" w:customStyle="1" w:styleId="afffff1">
    <w:name w:val="样式 模板描述"/>
    <w:basedOn w:val="a7"/>
    <w:next w:val="afffb"/>
    <w:qFormat/>
    <w:pPr>
      <w:spacing w:afterLines="50"/>
      <w:jc w:val="left"/>
    </w:pPr>
    <w:rPr>
      <w:rFonts w:ascii="宋体" w:cs="宋体"/>
      <w:i/>
      <w:iCs/>
      <w:snapToGrid w:val="0"/>
      <w:color w:val="0000FF"/>
      <w:kern w:val="0"/>
      <w:szCs w:val="21"/>
    </w:rPr>
  </w:style>
  <w:style w:type="paragraph" w:customStyle="1" w:styleId="P3">
    <w:name w:val="P3"/>
    <w:basedOn w:val="a7"/>
    <w:qFormat/>
    <w:pPr>
      <w:widowControl/>
      <w:spacing w:before="240" w:line="240" w:lineRule="atLeast"/>
      <w:ind w:left="1152"/>
      <w:jc w:val="left"/>
    </w:pPr>
    <w:rPr>
      <w:b/>
      <w:kern w:val="0"/>
      <w:szCs w:val="21"/>
      <w:lang w:val="en-AU" w:eastAsia="en-US"/>
    </w:rPr>
  </w:style>
  <w:style w:type="paragraph" w:customStyle="1" w:styleId="2f3">
    <w:name w:val="样式 标题 2 + 五号"/>
    <w:basedOn w:val="23"/>
    <w:qFormat/>
    <w:pPr>
      <w:tabs>
        <w:tab w:val="left" w:pos="720"/>
      </w:tabs>
      <w:adjustRightInd/>
      <w:spacing w:beforeLines="0" w:afterLines="0"/>
      <w:ind w:firstLineChars="0" w:firstLine="0"/>
      <w:jc w:val="both"/>
      <w:textAlignment w:val="auto"/>
    </w:pPr>
    <w:rPr>
      <w:rFonts w:ascii="宋体" w:eastAsia="宋体" w:hAnsi="宋体"/>
      <w:bCs/>
      <w:kern w:val="2"/>
      <w:sz w:val="21"/>
      <w:szCs w:val="32"/>
      <w:lang w:val="en-US"/>
    </w:rPr>
  </w:style>
  <w:style w:type="paragraph" w:customStyle="1" w:styleId="Bullet">
    <w:name w:val="Bullet"/>
    <w:basedOn w:val="a7"/>
    <w:qFormat/>
    <w:pPr>
      <w:widowControl/>
      <w:tabs>
        <w:tab w:val="left" w:pos="720"/>
        <w:tab w:val="left" w:pos="964"/>
      </w:tabs>
      <w:spacing w:before="120" w:afterLines="50"/>
      <w:ind w:left="720" w:right="360" w:hanging="482"/>
    </w:pPr>
    <w:rPr>
      <w:rFonts w:ascii="宋体"/>
      <w:snapToGrid w:val="0"/>
      <w:kern w:val="0"/>
      <w:szCs w:val="20"/>
    </w:rPr>
  </w:style>
  <w:style w:type="paragraph" w:customStyle="1" w:styleId="4Ctrl4">
    <w:name w:val="!标题4 Ctrl+4"/>
    <w:basedOn w:val="a7"/>
    <w:next w:val="a7"/>
    <w:qFormat/>
    <w:pPr>
      <w:tabs>
        <w:tab w:val="left" w:pos="851"/>
      </w:tabs>
      <w:adjustRightInd w:val="0"/>
      <w:snapToGrid w:val="0"/>
      <w:spacing w:beforeLines="50" w:afterLines="50"/>
      <w:ind w:left="851" w:hanging="851"/>
      <w:outlineLvl w:val="3"/>
    </w:pPr>
    <w:rPr>
      <w:rFonts w:ascii="Arial" w:eastAsia="黑体" w:hAnsi="Arial"/>
      <w:b/>
      <w:sz w:val="30"/>
      <w:szCs w:val="30"/>
    </w:rPr>
  </w:style>
  <w:style w:type="paragraph" w:customStyle="1" w:styleId="public1">
    <w:name w:val="public 圆点"/>
    <w:basedOn w:val="a7"/>
    <w:qFormat/>
    <w:pPr>
      <w:numPr>
        <w:numId w:val="23"/>
      </w:numPr>
      <w:spacing w:line="360" w:lineRule="auto"/>
    </w:pPr>
    <w:rPr>
      <w:rFonts w:ascii="宋体" w:hAnsi="宋体"/>
      <w:color w:val="000000"/>
      <w:sz w:val="24"/>
    </w:rPr>
  </w:style>
  <w:style w:type="paragraph" w:customStyle="1" w:styleId="GB2312015GB">
    <w:name w:val="样式 样式 正文文本缩进 + 仿宋_GB2312 小四 首行缩进:  0 厘米 行距: 1.5 倍行距 + (中文) 仿宋_GB..."/>
    <w:basedOn w:val="GB2312015"/>
    <w:qFormat/>
    <w:pPr>
      <w:ind w:firstLineChars="200" w:firstLine="480"/>
    </w:pPr>
  </w:style>
  <w:style w:type="paragraph" w:customStyle="1" w:styleId="3ChapterXXX050">
    <w:name w:val="样式 标题 3Chapter X.X.X. + 五号 段后: 0.5 行"/>
    <w:basedOn w:val="32"/>
    <w:qFormat/>
    <w:pPr>
      <w:keepLines w:val="0"/>
      <w:spacing w:before="120" w:afterLines="50" w:after="0" w:line="240" w:lineRule="auto"/>
      <w:jc w:val="left"/>
    </w:pPr>
    <w:rPr>
      <w:rFonts w:ascii="宋体" w:cs="宋体"/>
      <w:snapToGrid w:val="0"/>
      <w:kern w:val="0"/>
      <w:sz w:val="21"/>
      <w:szCs w:val="20"/>
      <w:lang w:val="en-US"/>
    </w:rPr>
  </w:style>
  <w:style w:type="paragraph" w:customStyle="1" w:styleId="72">
    <w:name w:val="样式7"/>
    <w:basedOn w:val="a7"/>
    <w:qFormat/>
    <w:pPr>
      <w:adjustRightInd w:val="0"/>
      <w:spacing w:beforeLines="50" w:afterLines="50" w:line="360" w:lineRule="auto"/>
      <w:ind w:firstLine="669"/>
      <w:textAlignment w:val="baseline"/>
    </w:pPr>
    <w:rPr>
      <w:rFonts w:ascii="宋体" w:hAnsi="宋体"/>
      <w:kern w:val="0"/>
      <w:sz w:val="28"/>
      <w:szCs w:val="20"/>
    </w:rPr>
  </w:style>
  <w:style w:type="paragraph" w:customStyle="1" w:styleId="Paragraph10">
    <w:name w:val="Paragraph1"/>
    <w:basedOn w:val="a7"/>
    <w:qFormat/>
    <w:pPr>
      <w:spacing w:before="80" w:afterLines="50"/>
    </w:pPr>
    <w:rPr>
      <w:rFonts w:ascii="宋体"/>
      <w:snapToGrid w:val="0"/>
      <w:kern w:val="0"/>
      <w:szCs w:val="20"/>
    </w:rPr>
  </w:style>
  <w:style w:type="paragraph" w:customStyle="1" w:styleId="afffff2">
    <w:name w:val="图片居中"/>
    <w:basedOn w:val="a5"/>
    <w:qFormat/>
    <w:pPr>
      <w:numPr>
        <w:numId w:val="0"/>
      </w:numPr>
      <w:suppressLineNumbers w:val="0"/>
      <w:suppressAutoHyphens w:val="0"/>
      <w:spacing w:after="0" w:line="360" w:lineRule="auto"/>
    </w:pPr>
    <w:rPr>
      <w:rFonts w:eastAsia="仿宋_GB2312"/>
      <w:b w:val="0"/>
      <w:bCs w:val="0"/>
      <w:i w:val="0"/>
      <w:iCs w:val="0"/>
      <w:kern w:val="2"/>
      <w:sz w:val="24"/>
      <w:lang w:eastAsia="zh-CN"/>
    </w:rPr>
  </w:style>
  <w:style w:type="paragraph" w:customStyle="1" w:styleId="public3">
    <w:name w:val="public 括号序号"/>
    <w:basedOn w:val="a7"/>
    <w:qFormat/>
    <w:pPr>
      <w:numPr>
        <w:numId w:val="24"/>
      </w:numPr>
      <w:spacing w:line="360" w:lineRule="auto"/>
    </w:pPr>
    <w:rPr>
      <w:rFonts w:ascii="宋体" w:hAnsi="宋体"/>
      <w:sz w:val="24"/>
    </w:rPr>
  </w:style>
  <w:style w:type="paragraph" w:customStyle="1" w:styleId="3CharCharChar">
    <w:name w:val="样式 样式3 + 宋体 五号 Char Char Char"/>
    <w:basedOn w:val="a7"/>
    <w:qFormat/>
    <w:pPr>
      <w:keepNext/>
      <w:keepLines/>
      <w:tabs>
        <w:tab w:val="left" w:pos="1050"/>
      </w:tabs>
      <w:ind w:left="1050" w:hanging="450"/>
      <w:jc w:val="left"/>
      <w:outlineLvl w:val="7"/>
    </w:pPr>
    <w:rPr>
      <w:rFonts w:ascii="宋体" w:hAnsi="宋体"/>
      <w:b/>
      <w:bCs/>
    </w:rPr>
  </w:style>
  <w:style w:type="paragraph" w:customStyle="1" w:styleId="Tabletext">
    <w:name w:val="Tabletext"/>
    <w:basedOn w:val="a7"/>
    <w:qFormat/>
    <w:pPr>
      <w:keepLines/>
      <w:spacing w:afterLines="50"/>
      <w:jc w:val="left"/>
    </w:pPr>
    <w:rPr>
      <w:rFonts w:ascii="宋体"/>
      <w:snapToGrid w:val="0"/>
      <w:kern w:val="0"/>
      <w:szCs w:val="20"/>
    </w:rPr>
  </w:style>
  <w:style w:type="paragraph" w:customStyle="1" w:styleId="3ChapterXXX051">
    <w:name w:val="样式 标题 3Chapter X.X.X. + 段后: 0.5 行1"/>
    <w:basedOn w:val="32"/>
    <w:next w:val="a7"/>
    <w:qFormat/>
    <w:pPr>
      <w:keepLines w:val="0"/>
      <w:spacing w:before="120" w:afterLines="50" w:after="0" w:line="240" w:lineRule="auto"/>
      <w:jc w:val="left"/>
    </w:pPr>
    <w:rPr>
      <w:rFonts w:ascii="宋体" w:cs="宋体"/>
      <w:snapToGrid w:val="0"/>
      <w:kern w:val="0"/>
      <w:sz w:val="24"/>
      <w:szCs w:val="20"/>
      <w:lang w:val="en-US"/>
    </w:rPr>
  </w:style>
  <w:style w:type="paragraph" w:customStyle="1" w:styleId="huide00">
    <w:name w:val="huide00"/>
    <w:basedOn w:val="a7"/>
    <w:qFormat/>
    <w:pPr>
      <w:widowControl/>
      <w:spacing w:before="100" w:beforeAutospacing="1" w:after="100" w:afterAutospacing="1"/>
      <w:jc w:val="left"/>
    </w:pPr>
    <w:rPr>
      <w:rFonts w:ascii="Arial" w:eastAsia="Arial Unicode MS" w:hAnsi="Arial" w:cs="Arial"/>
      <w:color w:val="666666"/>
      <w:kern w:val="0"/>
      <w:sz w:val="18"/>
      <w:szCs w:val="18"/>
    </w:rPr>
  </w:style>
  <w:style w:type="paragraph" w:customStyle="1" w:styleId="CharCharCharChar1CharChar">
    <w:name w:val="Char Char Char Char1 Char Char"/>
    <w:basedOn w:val="a7"/>
    <w:qFormat/>
    <w:pPr>
      <w:widowControl/>
      <w:spacing w:after="160" w:line="240" w:lineRule="exact"/>
      <w:jc w:val="left"/>
    </w:pPr>
    <w:rPr>
      <w:rFonts w:ascii="Verdana" w:hAnsi="Verdana"/>
      <w:kern w:val="0"/>
      <w:sz w:val="20"/>
      <w:szCs w:val="20"/>
      <w:lang w:eastAsia="en-US"/>
    </w:rPr>
  </w:style>
  <w:style w:type="paragraph" w:customStyle="1" w:styleId="afffff3">
    <w:name w:val="页面边线"/>
    <w:basedOn w:val="a7"/>
    <w:qFormat/>
    <w:pPr>
      <w:adjustRightInd w:val="0"/>
      <w:spacing w:line="360" w:lineRule="atLeast"/>
      <w:textAlignment w:val="baseline"/>
    </w:pPr>
    <w:rPr>
      <w:rFonts w:ascii="Century" w:hAnsi="Century"/>
      <w:kern w:val="0"/>
      <w:szCs w:val="20"/>
      <w:lang w:eastAsia="ja-JP"/>
    </w:rPr>
  </w:style>
  <w:style w:type="paragraph" w:customStyle="1" w:styleId="4ChapterXXX05105">
    <w:name w:val="样式 标题 4Chapter X.X.X. + 段后: 0.5 行1 + 段后: 0.5 行"/>
    <w:basedOn w:val="4ChapterXXX051"/>
    <w:qFormat/>
    <w:rPr>
      <w:szCs w:val="21"/>
    </w:rPr>
  </w:style>
  <w:style w:type="paragraph" w:customStyle="1" w:styleId="4ChapterXXX051">
    <w:name w:val="样式 标题 4Chapter X.X.X. + 段后: 0.5 行1"/>
    <w:basedOn w:val="41"/>
    <w:next w:val="41"/>
    <w:qFormat/>
    <w:pPr>
      <w:keepLines w:val="0"/>
      <w:autoSpaceDE/>
      <w:autoSpaceDN/>
      <w:adjustRightInd/>
      <w:spacing w:before="120" w:afterLines="50" w:line="240" w:lineRule="auto"/>
      <w:ind w:left="425" w:hanging="425"/>
      <w:textAlignment w:val="auto"/>
    </w:pPr>
    <w:rPr>
      <w:rFonts w:ascii="宋体" w:eastAsia="宋体" w:hAnsi="Times New Roman" w:cs="宋体"/>
      <w:bCs/>
      <w:snapToGrid w:val="0"/>
      <w:sz w:val="21"/>
      <w:lang w:val="en-US"/>
    </w:rPr>
  </w:style>
  <w:style w:type="paragraph" w:customStyle="1" w:styleId="PlainText1">
    <w:name w:val="Plain Text1"/>
    <w:basedOn w:val="a7"/>
    <w:qFormat/>
    <w:pPr>
      <w:autoSpaceDE w:val="0"/>
      <w:autoSpaceDN w:val="0"/>
      <w:adjustRightInd w:val="0"/>
      <w:spacing w:line="360" w:lineRule="auto"/>
    </w:pPr>
    <w:rPr>
      <w:rFonts w:ascii="宋体" w:hAnsi="宋体" w:hint="eastAsia"/>
      <w:sz w:val="24"/>
      <w:szCs w:val="20"/>
    </w:rPr>
  </w:style>
  <w:style w:type="paragraph" w:customStyle="1" w:styleId="L1">
    <w:name w:val="标准有序列表（L1）"/>
    <w:basedOn w:val="af"/>
    <w:qFormat/>
    <w:pPr>
      <w:numPr>
        <w:ilvl w:val="4"/>
        <w:numId w:val="25"/>
      </w:numPr>
      <w:tabs>
        <w:tab w:val="clear" w:pos="2040"/>
        <w:tab w:val="left" w:pos="0"/>
        <w:tab w:val="left" w:pos="2100"/>
      </w:tabs>
      <w:ind w:left="0" w:firstLine="0"/>
    </w:pPr>
    <w:rPr>
      <w:rFonts w:ascii="黑体" w:eastAsia="黑体" w:hAnsi="Calibri"/>
      <w:color w:val="000000"/>
      <w:szCs w:val="22"/>
      <w:lang w:val="en-US"/>
    </w:rPr>
  </w:style>
  <w:style w:type="paragraph" w:customStyle="1" w:styleId="InfoBlue">
    <w:name w:val="InfoBlue"/>
    <w:basedOn w:val="a7"/>
    <w:next w:val="a8"/>
    <w:qFormat/>
    <w:pPr>
      <w:spacing w:afterLines="50"/>
      <w:ind w:left="720"/>
      <w:jc w:val="left"/>
    </w:pPr>
    <w:rPr>
      <w:rFonts w:ascii="宋体"/>
      <w:i/>
      <w:snapToGrid w:val="0"/>
      <w:color w:val="0000FF"/>
      <w:kern w:val="0"/>
      <w:szCs w:val="20"/>
    </w:rPr>
  </w:style>
  <w:style w:type="paragraph" w:customStyle="1" w:styleId="CharCharCharChar">
    <w:name w:val="Char Char Char Char"/>
    <w:basedOn w:val="a7"/>
    <w:qFormat/>
    <w:pPr>
      <w:tabs>
        <w:tab w:val="left" w:pos="851"/>
      </w:tabs>
      <w:ind w:left="851" w:hanging="851"/>
    </w:pPr>
    <w:rPr>
      <w:sz w:val="24"/>
    </w:rPr>
  </w:style>
  <w:style w:type="paragraph" w:customStyle="1" w:styleId="Table-ColHead">
    <w:name w:val="Table - Col. Head"/>
    <w:basedOn w:val="a7"/>
    <w:qFormat/>
    <w:pPr>
      <w:keepNext/>
      <w:widowControl/>
      <w:numPr>
        <w:numId w:val="26"/>
      </w:numPr>
      <w:tabs>
        <w:tab w:val="clear" w:pos="360"/>
      </w:tabs>
      <w:spacing w:before="60" w:afterLines="50"/>
      <w:ind w:left="0" w:firstLine="0"/>
      <w:jc w:val="left"/>
    </w:pPr>
    <w:rPr>
      <w:rFonts w:ascii="Arial" w:hAnsi="Arial"/>
      <w:b/>
      <w:kern w:val="0"/>
      <w:sz w:val="18"/>
      <w:szCs w:val="20"/>
      <w:lang w:eastAsia="en-US"/>
    </w:rPr>
  </w:style>
  <w:style w:type="paragraph" w:customStyle="1" w:styleId="afffff4">
    <w:name w:val="图片标题"/>
    <w:basedOn w:val="a7"/>
    <w:qFormat/>
    <w:pPr>
      <w:spacing w:line="360" w:lineRule="auto"/>
      <w:jc w:val="center"/>
    </w:pPr>
    <w:rPr>
      <w:rFonts w:eastAsia="仿宋_GB2312"/>
      <w:b/>
      <w:sz w:val="24"/>
    </w:rPr>
  </w:style>
  <w:style w:type="paragraph" w:customStyle="1" w:styleId="3ChapterXXX050505">
    <w:name w:val="样式 样式 样式 标题 3Chapter X.X.X. + 段后: 0.5 行 + 段后: 0.5 行 + 段后: 0.5 行"/>
    <w:basedOn w:val="3ChapterXXX0505"/>
    <w:qFormat/>
    <w:pPr>
      <w:spacing w:after="120"/>
    </w:pPr>
  </w:style>
  <w:style w:type="paragraph" w:customStyle="1" w:styleId="MainTitle">
    <w:name w:val="Main Title"/>
    <w:basedOn w:val="a7"/>
    <w:qFormat/>
    <w:pPr>
      <w:spacing w:before="480" w:afterLines="50"/>
      <w:jc w:val="center"/>
    </w:pPr>
    <w:rPr>
      <w:rFonts w:ascii="宋体"/>
      <w:b/>
      <w:snapToGrid w:val="0"/>
      <w:kern w:val="28"/>
      <w:sz w:val="32"/>
      <w:szCs w:val="20"/>
    </w:rPr>
  </w:style>
  <w:style w:type="paragraph" w:customStyle="1" w:styleId="Bullet2">
    <w:name w:val="Bullet2"/>
    <w:basedOn w:val="a7"/>
    <w:qFormat/>
    <w:pPr>
      <w:spacing w:afterLines="50"/>
      <w:ind w:left="1440" w:hanging="360"/>
      <w:jc w:val="left"/>
    </w:pPr>
    <w:rPr>
      <w:rFonts w:ascii="宋体"/>
      <w:snapToGrid w:val="0"/>
      <w:color w:val="000080"/>
      <w:kern w:val="0"/>
      <w:szCs w:val="20"/>
    </w:rPr>
  </w:style>
  <w:style w:type="paragraph" w:customStyle="1" w:styleId="afffff5">
    <w:name w:val="字母编号列项（一级）"/>
    <w:qFormat/>
    <w:pPr>
      <w:ind w:leftChars="200" w:left="840" w:hangingChars="200" w:hanging="420"/>
      <w:jc w:val="both"/>
    </w:pPr>
    <w:rPr>
      <w:rFonts w:ascii="宋体" w:eastAsia="宋体" w:hAnsi="Times New Roman" w:cs="Times New Roman"/>
      <w:sz w:val="21"/>
    </w:rPr>
  </w:style>
  <w:style w:type="paragraph" w:customStyle="1" w:styleId="5Ctrl5">
    <w:name w:val="!标题5 Ctrl+5"/>
    <w:basedOn w:val="a7"/>
    <w:next w:val="a7"/>
    <w:qFormat/>
    <w:pPr>
      <w:tabs>
        <w:tab w:val="left" w:pos="1440"/>
      </w:tabs>
      <w:adjustRightInd w:val="0"/>
      <w:snapToGrid w:val="0"/>
      <w:spacing w:beforeLines="75" w:afterLines="50"/>
      <w:ind w:left="1440" w:hanging="1440"/>
      <w:outlineLvl w:val="4"/>
    </w:pPr>
    <w:rPr>
      <w:rFonts w:ascii="Arial" w:eastAsia="黑体" w:hAnsi="Arial"/>
      <w:b/>
      <w:sz w:val="28"/>
      <w:szCs w:val="28"/>
    </w:rPr>
  </w:style>
  <w:style w:type="paragraph" w:customStyle="1" w:styleId="45">
    <w:name w:val="样式　标题4"/>
    <w:basedOn w:val="4ChapterXXX051"/>
    <w:next w:val="a7"/>
    <w:qFormat/>
  </w:style>
  <w:style w:type="paragraph" w:customStyle="1" w:styleId="1f2">
    <w:name w:val="标题1"/>
    <w:basedOn w:val="a"/>
    <w:qFormat/>
    <w:pPr>
      <w:spacing w:line="360" w:lineRule="auto"/>
    </w:pPr>
    <w:rPr>
      <w:rFonts w:hAnsi="Courier New"/>
      <w:b/>
      <w:sz w:val="30"/>
      <w:szCs w:val="22"/>
      <w:lang w:val="en-US"/>
    </w:rPr>
  </w:style>
  <w:style w:type="paragraph" w:customStyle="1" w:styleId="ItemList">
    <w:name w:val="Item List"/>
    <w:qFormat/>
    <w:pPr>
      <w:numPr>
        <w:numId w:val="27"/>
      </w:numPr>
      <w:spacing w:line="300" w:lineRule="auto"/>
      <w:jc w:val="both"/>
    </w:pPr>
    <w:rPr>
      <w:rFonts w:ascii="Arial" w:eastAsia="宋体" w:hAnsi="Arial" w:cs="Times New Roman"/>
      <w:sz w:val="21"/>
      <w:lang w:eastAsia="en-US"/>
    </w:rPr>
  </w:style>
  <w:style w:type="paragraph" w:customStyle="1" w:styleId="P1">
    <w:name w:val="P1"/>
    <w:basedOn w:val="a7"/>
    <w:qFormat/>
    <w:pPr>
      <w:widowControl/>
      <w:spacing w:before="240" w:line="240" w:lineRule="atLeast"/>
      <w:jc w:val="left"/>
    </w:pPr>
    <w:rPr>
      <w:b/>
      <w:kern w:val="0"/>
      <w:szCs w:val="21"/>
      <w:lang w:val="en-AU" w:eastAsia="en-US"/>
    </w:rPr>
  </w:style>
  <w:style w:type="paragraph" w:customStyle="1" w:styleId="1f3">
    <w:name w:val="最新标题1"/>
    <w:basedOn w:val="10"/>
    <w:next w:val="2f0"/>
    <w:qFormat/>
    <w:pPr>
      <w:spacing w:after="120"/>
    </w:pPr>
    <w:rPr>
      <w:bCs/>
    </w:rPr>
  </w:style>
  <w:style w:type="paragraph" w:customStyle="1" w:styleId="05">
    <w:name w:val="样式 三号 加粗 段后: 0.5 行"/>
    <w:basedOn w:val="a7"/>
    <w:qFormat/>
    <w:pPr>
      <w:spacing w:afterLines="50"/>
      <w:jc w:val="left"/>
    </w:pPr>
    <w:rPr>
      <w:rFonts w:ascii="宋体" w:cs="宋体"/>
      <w:b/>
      <w:bCs/>
      <w:snapToGrid w:val="0"/>
      <w:kern w:val="0"/>
      <w:sz w:val="32"/>
      <w:szCs w:val="20"/>
    </w:rPr>
  </w:style>
  <w:style w:type="paragraph" w:customStyle="1" w:styleId="Proposalsbody">
    <w:name w:val="Proposals body"/>
    <w:basedOn w:val="a7"/>
    <w:next w:val="a7"/>
    <w:qFormat/>
    <w:pPr>
      <w:widowControl/>
      <w:spacing w:line="360" w:lineRule="auto"/>
      <w:jc w:val="left"/>
    </w:pPr>
    <w:rPr>
      <w:rFonts w:ascii="宋体"/>
      <w:snapToGrid w:val="0"/>
      <w:color w:val="000000"/>
      <w:kern w:val="0"/>
      <w:sz w:val="24"/>
      <w:szCs w:val="20"/>
    </w:rPr>
  </w:style>
  <w:style w:type="paragraph" w:customStyle="1" w:styleId="46">
    <w:name w:val="4"/>
    <w:basedOn w:val="a7"/>
    <w:qFormat/>
    <w:pPr>
      <w:widowControl/>
      <w:spacing w:before="100" w:beforeAutospacing="1" w:after="100" w:afterAutospacing="1"/>
      <w:jc w:val="left"/>
    </w:pPr>
    <w:rPr>
      <w:rFonts w:ascii="宋体" w:hAnsi="宋体" w:cs="宋体"/>
      <w:kern w:val="0"/>
      <w:sz w:val="24"/>
      <w:szCs w:val="20"/>
    </w:rPr>
  </w:style>
  <w:style w:type="paragraph" w:customStyle="1" w:styleId="public50">
    <w:name w:val="public 5级斜体"/>
    <w:basedOn w:val="public5"/>
    <w:qFormat/>
    <w:pPr>
      <w:numPr>
        <w:ilvl w:val="0"/>
        <w:numId w:val="0"/>
      </w:numPr>
    </w:pPr>
    <w:rPr>
      <w:i/>
    </w:rPr>
  </w:style>
  <w:style w:type="paragraph" w:customStyle="1" w:styleId="4051">
    <w:name w:val="样式 样式 标题 4 + 段后: 0.5 行1"/>
    <w:basedOn w:val="405"/>
    <w:next w:val="af8"/>
    <w:qFormat/>
    <w:pPr>
      <w:spacing w:after="120"/>
    </w:pPr>
  </w:style>
  <w:style w:type="paragraph" w:customStyle="1" w:styleId="afffff6">
    <w:name w:val="章正文"/>
    <w:basedOn w:val="a7"/>
    <w:qFormat/>
    <w:pPr>
      <w:spacing w:beforeLines="50" w:after="120" w:line="300" w:lineRule="auto"/>
      <w:ind w:firstLine="480"/>
    </w:pPr>
    <w:rPr>
      <w:rFonts w:ascii="Helvetica" w:hAnsi="Helvetica"/>
      <w:kern w:val="0"/>
      <w:sz w:val="24"/>
    </w:rPr>
  </w:style>
  <w:style w:type="paragraph" w:customStyle="1" w:styleId="Char21">
    <w:name w:val="Char2"/>
    <w:basedOn w:val="a7"/>
    <w:qFormat/>
    <w:rPr>
      <w:rFonts w:ascii="仿宋_GB2312" w:eastAsia="仿宋_GB2312"/>
      <w:b/>
      <w:sz w:val="32"/>
      <w:szCs w:val="32"/>
    </w:rPr>
  </w:style>
  <w:style w:type="paragraph" w:customStyle="1" w:styleId="2ChapterXXStatementh22Header2l2Level2Headhea">
    <w:name w:val="样式 标题 2Chapter X.X. Statementh22Header 2l2Level 2 Headhea..."/>
    <w:basedOn w:val="23"/>
    <w:qFormat/>
    <w:pPr>
      <w:keepLines w:val="0"/>
      <w:tabs>
        <w:tab w:val="left" w:pos="720"/>
      </w:tabs>
      <w:adjustRightInd/>
      <w:spacing w:beforeLines="0" w:before="120" w:after="260"/>
      <w:ind w:firstLineChars="0" w:firstLine="0"/>
      <w:textAlignment w:val="auto"/>
    </w:pPr>
    <w:rPr>
      <w:rFonts w:ascii="宋体" w:eastAsia="宋体" w:hAnsi="Times New Roman" w:cs="宋体"/>
      <w:bCs/>
      <w:snapToGrid w:val="0"/>
      <w:lang w:val="en-US"/>
    </w:rPr>
  </w:style>
  <w:style w:type="paragraph" w:customStyle="1" w:styleId="40505">
    <w:name w:val="样式 样式 标题 4 + 段后: 0.5 行 + 段后: 0.5 行"/>
    <w:basedOn w:val="405"/>
    <w:qFormat/>
  </w:style>
  <w:style w:type="paragraph" w:customStyle="1" w:styleId="1f4">
    <w:name w:val="ÕýÎÄ 1"/>
    <w:basedOn w:val="a7"/>
    <w:qFormat/>
    <w:pPr>
      <w:widowControl/>
      <w:overflowPunct w:val="0"/>
      <w:autoSpaceDE w:val="0"/>
      <w:autoSpaceDN w:val="0"/>
      <w:adjustRightInd w:val="0"/>
      <w:spacing w:before="80" w:after="80" w:line="360" w:lineRule="auto"/>
      <w:ind w:left="1417"/>
      <w:textAlignment w:val="baseline"/>
    </w:pPr>
    <w:rPr>
      <w:kern w:val="0"/>
      <w:szCs w:val="20"/>
    </w:rPr>
  </w:style>
  <w:style w:type="paragraph" w:customStyle="1" w:styleId="CharChar3CharCharCharChar">
    <w:name w:val="Char Char3 Char Char Char Char"/>
    <w:basedOn w:val="a7"/>
    <w:qFormat/>
    <w:pPr>
      <w:widowControl/>
      <w:spacing w:after="160" w:line="360" w:lineRule="auto"/>
      <w:jc w:val="left"/>
    </w:pPr>
    <w:rPr>
      <w:rFonts w:ascii="Verdana" w:hAnsi="Verdana"/>
      <w:kern w:val="0"/>
      <w:sz w:val="24"/>
      <w:szCs w:val="20"/>
      <w:lang w:eastAsia="en-US"/>
    </w:rPr>
  </w:style>
  <w:style w:type="paragraph" w:customStyle="1" w:styleId="63">
    <w:name w:val="样式6"/>
    <w:basedOn w:val="a7"/>
    <w:qFormat/>
    <w:pPr>
      <w:adjustRightInd w:val="0"/>
      <w:spacing w:beforeLines="50" w:afterLines="50"/>
      <w:ind w:firstLine="669"/>
      <w:textAlignment w:val="baseline"/>
    </w:pPr>
    <w:rPr>
      <w:rFonts w:ascii="宋体" w:hAnsi="宋体"/>
      <w:kern w:val="0"/>
      <w:sz w:val="28"/>
      <w:szCs w:val="20"/>
    </w:rPr>
  </w:style>
  <w:style w:type="paragraph" w:customStyle="1" w:styleId="afffff7">
    <w:name w:val="文本框内文字"/>
    <w:basedOn w:val="a7"/>
    <w:qFormat/>
    <w:pPr>
      <w:spacing w:line="0" w:lineRule="atLeast"/>
    </w:pPr>
    <w:rPr>
      <w:rFonts w:eastAsia="仿宋_GB2312"/>
      <w:sz w:val="22"/>
    </w:rPr>
  </w:style>
  <w:style w:type="paragraph" w:customStyle="1" w:styleId="FigureDescription">
    <w:name w:val="Figure Description"/>
    <w:next w:val="a7"/>
    <w:qFormat/>
    <w:pPr>
      <w:numPr>
        <w:ilvl w:val="4"/>
        <w:numId w:val="20"/>
      </w:numPr>
      <w:snapToGrid w:val="0"/>
      <w:spacing w:before="80" w:after="320"/>
      <w:jc w:val="center"/>
    </w:pPr>
    <w:rPr>
      <w:rFonts w:ascii="Arial" w:eastAsia="黑体" w:hAnsi="Arial" w:cs="Times New Roman"/>
      <w:sz w:val="18"/>
      <w:lang w:eastAsia="en-US"/>
    </w:rPr>
  </w:style>
  <w:style w:type="paragraph" w:customStyle="1" w:styleId="3A-3sect123h3H3level3PIM3Level3HeadHeading">
    <w:name w:val="样式 标题 3(A-3)sect1.2.3h3H3level_3PIM 3Level 3 HeadHeading..."/>
    <w:basedOn w:val="32"/>
    <w:qFormat/>
    <w:pPr>
      <w:spacing w:line="416" w:lineRule="auto"/>
    </w:pPr>
    <w:rPr>
      <w:rFonts w:ascii="Arial" w:hAnsi="Arial"/>
      <w:sz w:val="30"/>
      <w:lang w:val="en-US"/>
    </w:rPr>
  </w:style>
  <w:style w:type="paragraph" w:customStyle="1" w:styleId="public2">
    <w:name w:val="public 2级"/>
    <w:basedOn w:val="23"/>
    <w:qFormat/>
    <w:pPr>
      <w:numPr>
        <w:ilvl w:val="1"/>
        <w:numId w:val="15"/>
      </w:numPr>
      <w:tabs>
        <w:tab w:val="left" w:pos="720"/>
      </w:tabs>
      <w:adjustRightInd/>
      <w:spacing w:beforeLines="0" w:before="260" w:afterLines="0" w:after="260" w:line="416" w:lineRule="auto"/>
      <w:ind w:firstLineChars="0" w:firstLine="0"/>
      <w:jc w:val="center"/>
      <w:textAlignment w:val="auto"/>
    </w:pPr>
    <w:rPr>
      <w:rFonts w:ascii="黑体" w:hAnsi="黑体"/>
      <w:bCs/>
      <w:kern w:val="2"/>
      <w:sz w:val="32"/>
      <w:szCs w:val="32"/>
      <w:lang w:val="en-US"/>
    </w:rPr>
  </w:style>
  <w:style w:type="paragraph" w:customStyle="1" w:styleId="Paragraph3">
    <w:name w:val="Paragraph3"/>
    <w:basedOn w:val="a7"/>
    <w:qFormat/>
    <w:pPr>
      <w:spacing w:before="80" w:afterLines="50"/>
      <w:ind w:left="1530"/>
    </w:pPr>
    <w:rPr>
      <w:rFonts w:ascii="宋体"/>
      <w:snapToGrid w:val="0"/>
      <w:kern w:val="0"/>
      <w:szCs w:val="20"/>
    </w:rPr>
  </w:style>
  <w:style w:type="paragraph" w:customStyle="1" w:styleId="S4-L15-C">
    <w:name w:val="S4-L15-C"/>
    <w:basedOn w:val="a7"/>
    <w:qFormat/>
    <w:pPr>
      <w:spacing w:after="120" w:line="360" w:lineRule="auto"/>
      <w:jc w:val="center"/>
    </w:pPr>
    <w:rPr>
      <w:szCs w:val="21"/>
    </w:rPr>
  </w:style>
  <w:style w:type="paragraph" w:customStyle="1" w:styleId="Paragraph4">
    <w:name w:val="Paragraph4"/>
    <w:basedOn w:val="a7"/>
    <w:qFormat/>
    <w:pPr>
      <w:spacing w:before="80" w:afterLines="50"/>
      <w:ind w:left="2250"/>
    </w:pPr>
    <w:rPr>
      <w:rFonts w:ascii="宋体"/>
      <w:snapToGrid w:val="0"/>
      <w:kern w:val="0"/>
      <w:szCs w:val="20"/>
    </w:rPr>
  </w:style>
  <w:style w:type="paragraph" w:customStyle="1" w:styleId="Body">
    <w:name w:val="Body"/>
    <w:basedOn w:val="a7"/>
    <w:qFormat/>
    <w:pPr>
      <w:widowControl/>
      <w:spacing w:before="120" w:afterLines="50"/>
    </w:pPr>
    <w:rPr>
      <w:rFonts w:ascii="宋体"/>
      <w:snapToGrid w:val="0"/>
      <w:kern w:val="0"/>
      <w:szCs w:val="20"/>
    </w:rPr>
  </w:style>
  <w:style w:type="paragraph" w:customStyle="1" w:styleId="S4-B-L15">
    <w:name w:val="S4-B-L15"/>
    <w:basedOn w:val="a7"/>
    <w:qFormat/>
    <w:pPr>
      <w:spacing w:line="360" w:lineRule="auto"/>
    </w:pPr>
    <w:rPr>
      <w:b/>
      <w:bCs/>
      <w:sz w:val="24"/>
    </w:rPr>
  </w:style>
  <w:style w:type="paragraph" w:customStyle="1" w:styleId="11CharCharCharCharCharCharCharCharCharCharCharCharCharCharCharCharChar">
    <w:name w:val="样式 标题 1 + 五号1 Char Char Char Char Char Char Char Char Char Char Char Char Char Char Char Char Char"/>
    <w:basedOn w:val="13"/>
    <w:qFormat/>
    <w:pPr>
      <w:spacing w:before="0" w:after="0" w:line="480" w:lineRule="auto"/>
    </w:pPr>
    <w:rPr>
      <w:sz w:val="21"/>
      <w:lang w:val="en-US"/>
    </w:rPr>
  </w:style>
  <w:style w:type="table" w:customStyle="1" w:styleId="1f5">
    <w:name w:val="无格式表格 1"/>
    <w:basedOn w:val="aa"/>
    <w:qFormat/>
    <w:rPr>
      <w:rFonts w:ascii="Times New Roman" w:eastAsia="宋体" w:hAnsi="Times New Roman" w:cs="Times New Roma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4-3">
    <w:name w:val="清单表 4 - 着色 3"/>
    <w:basedOn w:val="aa"/>
    <w:qFormat/>
    <w:rPr>
      <w:rFonts w:ascii="Times New Roman" w:eastAsia="宋体" w:hAnsi="Times New Roman" w:cs="Times New Roman"/>
    </w:rPr>
    <w:tblPr>
      <w:tblInd w:w="0" w:type="dxa"/>
      <w:tblBorders>
        <w:top w:val="single" w:sz="4" w:space="0" w:color="C9C9C9"/>
        <w:left w:val="single" w:sz="4" w:space="0" w:color="C9C9C9"/>
        <w:bottom w:val="single" w:sz="4" w:space="0" w:color="C9C9C9"/>
        <w:right w:val="single" w:sz="4" w:space="0" w:color="C9C9C9"/>
        <w:insideH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l2br w:val="nil"/>
          <w:tr2bl w:val="nil"/>
        </w:tcBorders>
        <w:shd w:val="clear" w:color="auto" w:fill="A5A5A5"/>
      </w:tcPr>
    </w:tblStylePr>
    <w:tblStylePr w:type="lastRow">
      <w:rPr>
        <w:b/>
        <w:bCs/>
      </w:rPr>
      <w:tblPr/>
      <w:tcPr>
        <w:tcBorders>
          <w:top w:val="double" w:sz="4" w:space="0" w:color="C9C9C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47">
    <w:name w:val="清单表 4"/>
    <w:basedOn w:val="aa"/>
    <w:qFormat/>
    <w:rPr>
      <w:rFonts w:ascii="Times New Roman" w:eastAsia="宋体" w:hAnsi="Times New Roman" w:cs="Times New Roman"/>
    </w:rPr>
    <w:tblPr>
      <w:tblInd w:w="0" w:type="dxa"/>
      <w:tblBorders>
        <w:top w:val="single" w:sz="4" w:space="0" w:color="666666"/>
        <w:left w:val="single" w:sz="4" w:space="0" w:color="666666"/>
        <w:bottom w:val="single" w:sz="4" w:space="0" w:color="666666"/>
        <w:right w:val="single" w:sz="4" w:space="0" w:color="666666"/>
        <w:insideH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l2br w:val="nil"/>
          <w:tr2bl w:val="nil"/>
        </w:tcBorders>
        <w:shd w:val="clear" w:color="auto" w:fill="000000"/>
      </w:tcPr>
    </w:tblStylePr>
    <w:tblStylePr w:type="lastRow">
      <w:rPr>
        <w:b/>
        <w:bCs/>
      </w:rPr>
      <w:tblPr/>
      <w:tcPr>
        <w:tcBorders>
          <w:top w:val="double" w:sz="4" w:space="0" w:color="666666"/>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64">
    <w:name w:val="清单表 6 彩色"/>
    <w:basedOn w:val="aa"/>
    <w:qFormat/>
    <w:rPr>
      <w:rFonts w:ascii="Times New Roman" w:eastAsia="宋体" w:hAnsi="Times New Roman" w:cs="Times New Roman"/>
      <w:color w:val="000000"/>
    </w:rPr>
    <w:tblPr>
      <w:tblInd w:w="0" w:type="dxa"/>
      <w:tblBorders>
        <w:top w:val="single" w:sz="4" w:space="0" w:color="000000"/>
        <w:bottom w:val="single" w:sz="4" w:space="0" w:color="000000"/>
      </w:tblBorders>
      <w:tblCellMar>
        <w:top w:w="0" w:type="dxa"/>
        <w:left w:w="108" w:type="dxa"/>
        <w:bottom w:w="0" w:type="dxa"/>
        <w:right w:w="108" w:type="dxa"/>
      </w:tblCellMar>
    </w:tblPr>
    <w:tblStylePr w:type="firstRow">
      <w:rPr>
        <w:b/>
        <w:bCs/>
      </w:rPr>
      <w:tblPr/>
      <w:tcPr>
        <w:tcBorders>
          <w:top w:val="nil"/>
          <w:left w:val="nil"/>
          <w:bottom w:val="single" w:sz="4" w:space="0" w:color="000000"/>
          <w:right w:val="nil"/>
          <w:insideH w:val="nil"/>
          <w:insideV w:val="nil"/>
          <w:tl2br w:val="nil"/>
          <w:tr2bl w:val="nil"/>
        </w:tcBorders>
      </w:tcPr>
    </w:tblStylePr>
    <w:tblStylePr w:type="lastRow">
      <w:rPr>
        <w:b/>
        <w:bCs/>
      </w:rPr>
      <w:tblPr/>
      <w:tcPr>
        <w:tcBorders>
          <w:top w:val="double" w:sz="4" w:space="0" w:color="00000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f4">
    <w:name w:val="网格表 2"/>
    <w:basedOn w:val="aa"/>
    <w:qFormat/>
    <w:rPr>
      <w:rFonts w:ascii="Times New Roman" w:eastAsia="宋体" w:hAnsi="Times New Roman" w:cs="Times New Roman"/>
    </w:rPr>
    <w:tblPr>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left w:val="nil"/>
          <w:bottom w:val="single" w:sz="12" w:space="0" w:color="666666"/>
          <w:right w:val="nil"/>
          <w:insideH w:val="nil"/>
          <w:insideV w:val="nil"/>
          <w:tl2br w:val="nil"/>
          <w:tr2bl w:val="nil"/>
        </w:tcBorders>
        <w:shd w:val="clear" w:color="auto" w:fill="FFFFFF"/>
      </w:tcPr>
    </w:tblStylePr>
    <w:tblStylePr w:type="lastRow">
      <w:rPr>
        <w:b/>
        <w:bCs/>
      </w:rPr>
      <w:tblPr/>
      <w:tcPr>
        <w:tcBorders>
          <w:top w:val="double" w:sz="2" w:space="0" w:color="666666"/>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1f6">
    <w:name w:val="标题 1 字符"/>
    <w:uiPriority w:val="9"/>
    <w:qFormat/>
    <w:rPr>
      <w:rFonts w:eastAsia="宋体"/>
      <w:b/>
      <w:kern w:val="44"/>
      <w:sz w:val="44"/>
    </w:rPr>
  </w:style>
  <w:style w:type="character" w:customStyle="1" w:styleId="afffff8">
    <w:name w:val="正文文本首行缩进 字符"/>
    <w:qFormat/>
    <w:rPr>
      <w:rFonts w:eastAsia="宋体"/>
      <w:kern w:val="2"/>
      <w:sz w:val="28"/>
    </w:rPr>
  </w:style>
  <w:style w:type="character" w:customStyle="1" w:styleId="2f5">
    <w:name w:val="正文文本首行缩进 2 字符"/>
    <w:qFormat/>
    <w:rPr>
      <w:rFonts w:eastAsia="仿宋_GB2312"/>
      <w:b/>
      <w:color w:val="000000"/>
      <w:kern w:val="2"/>
      <w:sz w:val="24"/>
    </w:rPr>
  </w:style>
  <w:style w:type="character" w:customStyle="1" w:styleId="Char13">
    <w:name w:val="列出段落 Char1"/>
    <w:link w:val="affff2"/>
    <w:uiPriority w:val="34"/>
    <w:qFormat/>
    <w:locked/>
    <w:rPr>
      <w:rFonts w:ascii="Calibri" w:eastAsia="宋体" w:hAnsi="Calibri" w:cs="Times New Roman"/>
    </w:rPr>
  </w:style>
  <w:style w:type="character" w:customStyle="1" w:styleId="1f7">
    <w:name w:val="纯文本 字符1"/>
    <w:qFormat/>
    <w:rPr>
      <w:rFonts w:ascii="宋体" w:eastAsia="宋体" w:hAnsi="Courier New"/>
      <w:sz w:val="24"/>
    </w:rPr>
  </w:style>
  <w:style w:type="paragraph" w:customStyle="1" w:styleId="afffff9">
    <w:name w:val="*正文"/>
    <w:basedOn w:val="a7"/>
    <w:qFormat/>
    <w:pPr>
      <w:ind w:firstLine="420"/>
    </w:pPr>
    <w:rPr>
      <w:rFonts w:ascii="仿宋_GB2312" w:hAnsi="Calibri"/>
      <w:szCs w:val="28"/>
    </w:rPr>
  </w:style>
  <w:style w:type="paragraph" w:customStyle="1" w:styleId="2f6">
    <w:name w:val="正文（首行缩进2字符）"/>
    <w:basedOn w:val="a7"/>
    <w:qFormat/>
    <w:pPr>
      <w:widowControl/>
      <w:spacing w:line="360" w:lineRule="auto"/>
      <w:ind w:left="420" w:firstLineChars="200" w:firstLine="420"/>
      <w:jc w:val="left"/>
    </w:pPr>
    <w:rPr>
      <w:sz w:val="24"/>
      <w:szCs w:val="21"/>
    </w:rPr>
  </w:style>
  <w:style w:type="character" w:customStyle="1" w:styleId="font31">
    <w:name w:val="font31"/>
    <w:qFormat/>
    <w:rPr>
      <w:rFonts w:ascii="方正仿宋_GB2312" w:eastAsia="方正仿宋_GB2312" w:hAnsi="方正仿宋_GB2312"/>
      <w:color w:val="000000"/>
      <w:sz w:val="22"/>
      <w:u w:val="none"/>
    </w:rPr>
  </w:style>
  <w:style w:type="paragraph" w:customStyle="1" w:styleId="2f7">
    <w:name w:val="修订2"/>
    <w:uiPriority w:val="99"/>
    <w:unhideWhenUsed/>
    <w:qFormat/>
    <w:rPr>
      <w:rFonts w:ascii="Times New Roman" w:eastAsia="宋体" w:hAnsi="Times New Roman" w:cs="Times New Roman"/>
      <w:kern w:val="2"/>
      <w:sz w:val="21"/>
      <w:szCs w:val="24"/>
    </w:rPr>
  </w:style>
  <w:style w:type="paragraph" w:customStyle="1" w:styleId="msonormal0">
    <w:name w:val="msonormal"/>
    <w:basedOn w:val="a7"/>
    <w:qFormat/>
    <w:pPr>
      <w:widowControl/>
      <w:spacing w:before="100" w:beforeAutospacing="1" w:after="100" w:afterAutospacing="1"/>
      <w:jc w:val="left"/>
    </w:pPr>
    <w:rPr>
      <w:rFonts w:ascii="宋体" w:hAnsi="宋体" w:cs="宋体"/>
      <w:kern w:val="0"/>
      <w:sz w:val="24"/>
    </w:rPr>
  </w:style>
  <w:style w:type="paragraph" w:customStyle="1" w:styleId="font1">
    <w:name w:val="font1"/>
    <w:basedOn w:val="a7"/>
    <w:qFormat/>
    <w:pPr>
      <w:widowControl/>
      <w:spacing w:before="100" w:beforeAutospacing="1" w:after="100" w:afterAutospacing="1"/>
      <w:jc w:val="left"/>
    </w:pPr>
    <w:rPr>
      <w:rFonts w:ascii="宋体" w:hAnsi="宋体" w:cs="宋体"/>
      <w:color w:val="000000"/>
      <w:kern w:val="0"/>
      <w:sz w:val="22"/>
      <w:szCs w:val="22"/>
    </w:rPr>
  </w:style>
  <w:style w:type="paragraph" w:customStyle="1" w:styleId="font2">
    <w:name w:val="font2"/>
    <w:basedOn w:val="a7"/>
    <w:qFormat/>
    <w:pPr>
      <w:widowControl/>
      <w:spacing w:before="100" w:beforeAutospacing="1" w:after="100" w:afterAutospacing="1"/>
      <w:jc w:val="left"/>
    </w:pPr>
    <w:rPr>
      <w:rFonts w:ascii="宋体" w:hAnsi="宋体" w:cs="宋体"/>
      <w:color w:val="FFFFFF"/>
      <w:kern w:val="0"/>
      <w:sz w:val="22"/>
      <w:szCs w:val="22"/>
    </w:rPr>
  </w:style>
  <w:style w:type="paragraph" w:customStyle="1" w:styleId="font4">
    <w:name w:val="font4"/>
    <w:basedOn w:val="a7"/>
    <w:qFormat/>
    <w:pPr>
      <w:widowControl/>
      <w:spacing w:before="100" w:beforeAutospacing="1" w:after="100" w:afterAutospacing="1"/>
      <w:jc w:val="left"/>
    </w:pPr>
    <w:rPr>
      <w:rFonts w:ascii="宋体" w:hAnsi="宋体" w:cs="宋体"/>
      <w:color w:val="000000"/>
      <w:kern w:val="0"/>
      <w:szCs w:val="21"/>
    </w:rPr>
  </w:style>
  <w:style w:type="paragraph" w:customStyle="1" w:styleId="et6">
    <w:name w:val="et6"/>
    <w:basedOn w:val="a7"/>
    <w:qFormat/>
    <w:pPr>
      <w:widowControl/>
      <w:spacing w:before="100" w:beforeAutospacing="1" w:after="100" w:afterAutospacing="1"/>
      <w:jc w:val="left"/>
    </w:pPr>
    <w:rPr>
      <w:rFonts w:ascii="宋体" w:hAnsi="宋体" w:cs="宋体"/>
      <w:kern w:val="0"/>
      <w:sz w:val="24"/>
    </w:rPr>
  </w:style>
  <w:style w:type="paragraph" w:customStyle="1" w:styleId="et7">
    <w:name w:val="et7"/>
    <w:basedOn w:val="a7"/>
    <w:qFormat/>
    <w:pPr>
      <w:widowControl/>
      <w:pBdr>
        <w:top w:val="single" w:sz="4" w:space="0" w:color="000000"/>
        <w:left w:val="single" w:sz="4" w:space="0" w:color="000000"/>
        <w:bottom w:val="single" w:sz="4" w:space="0" w:color="000000"/>
        <w:right w:val="single" w:sz="4" w:space="0" w:color="000000"/>
      </w:pBdr>
      <w:shd w:val="clear" w:color="auto" w:fill="D7D7D7"/>
      <w:spacing w:before="100" w:beforeAutospacing="1" w:after="100" w:afterAutospacing="1"/>
      <w:jc w:val="center"/>
    </w:pPr>
    <w:rPr>
      <w:rFonts w:ascii="宋体" w:hAnsi="宋体" w:cs="宋体"/>
      <w:color w:val="000000"/>
      <w:kern w:val="0"/>
      <w:szCs w:val="21"/>
    </w:rPr>
  </w:style>
  <w:style w:type="paragraph" w:customStyle="1" w:styleId="et8">
    <w:name w:val="et8"/>
    <w:basedOn w:val="a7"/>
    <w:qFormat/>
    <w:pPr>
      <w:widowControl/>
      <w:pBdr>
        <w:top w:val="single" w:sz="4" w:space="0" w:color="000000"/>
        <w:left w:val="single" w:sz="4" w:space="0" w:color="000000"/>
        <w:bottom w:val="single" w:sz="4" w:space="0" w:color="000000"/>
        <w:right w:val="single" w:sz="4" w:space="0" w:color="000000"/>
      </w:pBdr>
      <w:shd w:val="clear" w:color="auto" w:fill="D7D7D7"/>
      <w:spacing w:before="100" w:beforeAutospacing="1" w:after="100" w:afterAutospacing="1"/>
      <w:jc w:val="left"/>
    </w:pPr>
    <w:rPr>
      <w:rFonts w:ascii="宋体" w:hAnsi="宋体" w:cs="宋体"/>
      <w:color w:val="000000"/>
      <w:kern w:val="0"/>
      <w:szCs w:val="21"/>
    </w:rPr>
  </w:style>
  <w:style w:type="paragraph" w:customStyle="1" w:styleId="et9">
    <w:name w:val="et9"/>
    <w:basedOn w:val="a7"/>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0"/>
      <w:szCs w:val="20"/>
    </w:rPr>
  </w:style>
  <w:style w:type="paragraph" w:customStyle="1" w:styleId="et10">
    <w:name w:val="et10"/>
    <w:basedOn w:val="a7"/>
    <w:qFormat/>
    <w:pPr>
      <w:widowControl/>
      <w:pBdr>
        <w:top w:val="single" w:sz="4" w:space="0" w:color="000000"/>
        <w:left w:val="single" w:sz="4" w:space="0" w:color="000000"/>
        <w:right w:val="single" w:sz="4" w:space="0" w:color="000000"/>
      </w:pBdr>
      <w:spacing w:before="100" w:beforeAutospacing="1" w:after="100" w:afterAutospacing="1"/>
      <w:jc w:val="center"/>
    </w:pPr>
    <w:rPr>
      <w:rFonts w:ascii="宋体" w:hAnsi="宋体" w:cs="宋体"/>
      <w:color w:val="000000"/>
      <w:kern w:val="0"/>
      <w:szCs w:val="21"/>
    </w:rPr>
  </w:style>
  <w:style w:type="paragraph" w:customStyle="1" w:styleId="et11">
    <w:name w:val="et11"/>
    <w:basedOn w:val="a7"/>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0"/>
      <w:szCs w:val="20"/>
    </w:rPr>
  </w:style>
  <w:style w:type="paragraph" w:customStyle="1" w:styleId="et12">
    <w:name w:val="et12"/>
    <w:basedOn w:val="a7"/>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0"/>
      <w:szCs w:val="20"/>
    </w:rPr>
  </w:style>
  <w:style w:type="paragraph" w:customStyle="1" w:styleId="et13">
    <w:name w:val="et13"/>
    <w:basedOn w:val="a7"/>
    <w:qFormat/>
    <w:pPr>
      <w:widowControl/>
      <w:pBdr>
        <w:left w:val="single" w:sz="4" w:space="0" w:color="000000"/>
        <w:right w:val="single" w:sz="4" w:space="0" w:color="000000"/>
      </w:pBdr>
      <w:spacing w:before="100" w:beforeAutospacing="1" w:after="100" w:afterAutospacing="1"/>
      <w:jc w:val="center"/>
    </w:pPr>
    <w:rPr>
      <w:rFonts w:ascii="宋体" w:hAnsi="宋体" w:cs="宋体"/>
      <w:color w:val="000000"/>
      <w:kern w:val="0"/>
      <w:szCs w:val="21"/>
    </w:rPr>
  </w:style>
  <w:style w:type="paragraph" w:customStyle="1" w:styleId="et14">
    <w:name w:val="et14"/>
    <w:basedOn w:val="a7"/>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Cs w:val="21"/>
    </w:rPr>
  </w:style>
  <w:style w:type="paragraph" w:customStyle="1" w:styleId="et15">
    <w:name w:val="et15"/>
    <w:basedOn w:val="a7"/>
    <w:qFormat/>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et16">
    <w:name w:val="et16"/>
    <w:basedOn w:val="a7"/>
    <w:qFormat/>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20"/>
      <w:szCs w:val="20"/>
    </w:rPr>
  </w:style>
  <w:style w:type="paragraph" w:customStyle="1" w:styleId="et17">
    <w:name w:val="et17"/>
    <w:basedOn w:val="a7"/>
    <w:qFormat/>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et18">
    <w:name w:val="et18"/>
    <w:basedOn w:val="a7"/>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Cs w:val="21"/>
    </w:rPr>
  </w:style>
  <w:style w:type="paragraph" w:customStyle="1" w:styleId="et19">
    <w:name w:val="et19"/>
    <w:basedOn w:val="a7"/>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0"/>
      <w:szCs w:val="20"/>
    </w:rPr>
  </w:style>
  <w:style w:type="paragraph" w:customStyle="1" w:styleId="et20">
    <w:name w:val="et20"/>
    <w:basedOn w:val="a7"/>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0"/>
      <w:szCs w:val="20"/>
    </w:rPr>
  </w:style>
  <w:style w:type="paragraph" w:customStyle="1" w:styleId="et21">
    <w:name w:val="et21"/>
    <w:basedOn w:val="a7"/>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4"/>
    </w:rPr>
  </w:style>
  <w:style w:type="paragraph" w:customStyle="1" w:styleId="et22">
    <w:name w:val="et22"/>
    <w:basedOn w:val="a7"/>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0"/>
      <w:szCs w:val="20"/>
    </w:rPr>
  </w:style>
  <w:style w:type="paragraph" w:customStyle="1" w:styleId="et23">
    <w:name w:val="et23"/>
    <w:basedOn w:val="a7"/>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0"/>
      <w:szCs w:val="20"/>
    </w:rPr>
  </w:style>
  <w:style w:type="paragraph" w:customStyle="1" w:styleId="et24">
    <w:name w:val="et24"/>
    <w:basedOn w:val="a7"/>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0"/>
      <w:szCs w:val="20"/>
    </w:rPr>
  </w:style>
  <w:style w:type="paragraph" w:customStyle="1" w:styleId="et25">
    <w:name w:val="et25"/>
    <w:basedOn w:val="a7"/>
    <w:qFormat/>
    <w:pPr>
      <w:widowControl/>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et26">
    <w:name w:val="et26"/>
    <w:basedOn w:val="a7"/>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0"/>
      <w:szCs w:val="20"/>
    </w:rPr>
  </w:style>
  <w:style w:type="paragraph" w:customStyle="1" w:styleId="et27">
    <w:name w:val="et27"/>
    <w:basedOn w:val="a7"/>
    <w:qFormat/>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Cs w:val="21"/>
    </w:rPr>
  </w:style>
  <w:style w:type="paragraph" w:customStyle="1" w:styleId="et28">
    <w:name w:val="et28"/>
    <w:basedOn w:val="a7"/>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0"/>
      <w:szCs w:val="20"/>
    </w:rPr>
  </w:style>
  <w:style w:type="paragraph" w:customStyle="1" w:styleId="et29">
    <w:name w:val="et29"/>
    <w:basedOn w:val="a7"/>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30">
    <w:name w:val="et30"/>
    <w:basedOn w:val="a7"/>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31">
    <w:name w:val="et31"/>
    <w:basedOn w:val="a7"/>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宋体" w:hAnsi="宋体" w:cs="宋体"/>
      <w:color w:val="000000"/>
      <w:kern w:val="0"/>
      <w:sz w:val="18"/>
      <w:szCs w:val="18"/>
    </w:rPr>
  </w:style>
  <w:style w:type="paragraph" w:customStyle="1" w:styleId="et32">
    <w:name w:val="et32"/>
    <w:basedOn w:val="a7"/>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18"/>
      <w:szCs w:val="18"/>
    </w:rPr>
  </w:style>
  <w:style w:type="paragraph" w:customStyle="1" w:styleId="et33">
    <w:name w:val="et33"/>
    <w:basedOn w:val="a7"/>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18"/>
      <w:szCs w:val="18"/>
    </w:rPr>
  </w:style>
  <w:style w:type="paragraph" w:customStyle="1" w:styleId="et34">
    <w:name w:val="et34"/>
    <w:basedOn w:val="a7"/>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宋体" w:hAnsi="宋体" w:cs="宋体"/>
      <w:color w:val="000000"/>
      <w:kern w:val="0"/>
      <w:sz w:val="20"/>
      <w:szCs w:val="20"/>
    </w:rPr>
  </w:style>
  <w:style w:type="paragraph" w:customStyle="1" w:styleId="et35">
    <w:name w:val="et35"/>
    <w:basedOn w:val="a7"/>
    <w:qFormat/>
    <w:pPr>
      <w:widowControl/>
      <w:pBdr>
        <w:top w:val="single" w:sz="4" w:space="0" w:color="000000"/>
        <w:left w:val="single" w:sz="4" w:space="0" w:color="000000"/>
        <w:bottom w:val="single" w:sz="4" w:space="0" w:color="000000"/>
      </w:pBdr>
      <w:spacing w:before="100" w:beforeAutospacing="1" w:after="100" w:afterAutospacing="1"/>
      <w:jc w:val="center"/>
    </w:pPr>
    <w:rPr>
      <w:rFonts w:ascii="宋体" w:hAnsi="宋体" w:cs="宋体"/>
      <w:color w:val="000000"/>
      <w:kern w:val="0"/>
      <w:sz w:val="20"/>
      <w:szCs w:val="20"/>
    </w:rPr>
  </w:style>
  <w:style w:type="paragraph" w:customStyle="1" w:styleId="et36">
    <w:name w:val="et36"/>
    <w:basedOn w:val="a7"/>
    <w:qFormat/>
    <w:pPr>
      <w:widowControl/>
      <w:pBdr>
        <w:top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0"/>
      <w:szCs w:val="20"/>
    </w:rPr>
  </w:style>
  <w:style w:type="paragraph" w:customStyle="1" w:styleId="et37">
    <w:name w:val="et37"/>
    <w:basedOn w:val="a7"/>
    <w:qFormat/>
    <w:pPr>
      <w:widowControl/>
      <w:pBdr>
        <w:top w:val="single" w:sz="4" w:space="0" w:color="000000"/>
        <w:left w:val="single" w:sz="4" w:space="0" w:color="000000"/>
      </w:pBdr>
      <w:spacing w:before="100" w:beforeAutospacing="1" w:after="100" w:afterAutospacing="1"/>
      <w:jc w:val="center"/>
    </w:pPr>
    <w:rPr>
      <w:rFonts w:ascii="宋体" w:hAnsi="宋体" w:cs="宋体"/>
      <w:color w:val="000000"/>
      <w:kern w:val="0"/>
      <w:sz w:val="20"/>
      <w:szCs w:val="20"/>
    </w:rPr>
  </w:style>
  <w:style w:type="paragraph" w:customStyle="1" w:styleId="et38">
    <w:name w:val="et38"/>
    <w:basedOn w:val="a7"/>
    <w:qFormat/>
    <w:pPr>
      <w:widowControl/>
      <w:pBdr>
        <w:top w:val="single" w:sz="4" w:space="0" w:color="000000"/>
        <w:right w:val="single" w:sz="4" w:space="0" w:color="000000"/>
      </w:pBdr>
      <w:spacing w:before="100" w:beforeAutospacing="1" w:after="100" w:afterAutospacing="1"/>
      <w:jc w:val="center"/>
    </w:pPr>
    <w:rPr>
      <w:rFonts w:ascii="宋体" w:hAnsi="宋体" w:cs="宋体"/>
      <w:color w:val="000000"/>
      <w:kern w:val="0"/>
      <w:sz w:val="20"/>
      <w:szCs w:val="20"/>
    </w:rPr>
  </w:style>
  <w:style w:type="paragraph" w:customStyle="1" w:styleId="et39">
    <w:name w:val="et39"/>
    <w:basedOn w:val="a7"/>
    <w:qFormat/>
    <w:pPr>
      <w:widowControl/>
      <w:pBdr>
        <w:left w:val="single" w:sz="4" w:space="0" w:color="000000"/>
      </w:pBdr>
      <w:spacing w:before="100" w:beforeAutospacing="1" w:after="100" w:afterAutospacing="1"/>
      <w:jc w:val="center"/>
    </w:pPr>
    <w:rPr>
      <w:rFonts w:ascii="宋体" w:hAnsi="宋体" w:cs="宋体"/>
      <w:color w:val="000000"/>
      <w:kern w:val="0"/>
      <w:sz w:val="20"/>
      <w:szCs w:val="20"/>
    </w:rPr>
  </w:style>
  <w:style w:type="paragraph" w:customStyle="1" w:styleId="et40">
    <w:name w:val="et40"/>
    <w:basedOn w:val="a7"/>
    <w:qFormat/>
    <w:pPr>
      <w:widowControl/>
      <w:pBdr>
        <w:right w:val="single" w:sz="4" w:space="0" w:color="000000"/>
      </w:pBdr>
      <w:spacing w:before="100" w:beforeAutospacing="1" w:after="100" w:afterAutospacing="1"/>
      <w:jc w:val="center"/>
    </w:pPr>
    <w:rPr>
      <w:rFonts w:ascii="宋体" w:hAnsi="宋体" w:cs="宋体"/>
      <w:color w:val="000000"/>
      <w:kern w:val="0"/>
      <w:sz w:val="20"/>
      <w:szCs w:val="20"/>
    </w:rPr>
  </w:style>
  <w:style w:type="paragraph" w:customStyle="1" w:styleId="et41">
    <w:name w:val="et41"/>
    <w:basedOn w:val="a7"/>
    <w:qFormat/>
    <w:pPr>
      <w:widowControl/>
      <w:pBdr>
        <w:left w:val="single" w:sz="4" w:space="0" w:color="000000"/>
        <w:bottom w:val="single" w:sz="4" w:space="0" w:color="000000"/>
      </w:pBdr>
      <w:spacing w:before="100" w:beforeAutospacing="1" w:after="100" w:afterAutospacing="1"/>
      <w:jc w:val="center"/>
    </w:pPr>
    <w:rPr>
      <w:rFonts w:ascii="宋体" w:hAnsi="宋体" w:cs="宋体"/>
      <w:color w:val="000000"/>
      <w:kern w:val="0"/>
      <w:sz w:val="20"/>
      <w:szCs w:val="20"/>
    </w:rPr>
  </w:style>
  <w:style w:type="paragraph" w:customStyle="1" w:styleId="et42">
    <w:name w:val="et42"/>
    <w:basedOn w:val="a7"/>
    <w:qFormat/>
    <w:pPr>
      <w:widowControl/>
      <w:pBdr>
        <w:bottom w:val="single" w:sz="4" w:space="0" w:color="000000"/>
        <w:right w:val="single" w:sz="4" w:space="0" w:color="000000"/>
      </w:pBdr>
      <w:spacing w:before="100" w:beforeAutospacing="1" w:after="100" w:afterAutospacing="1"/>
      <w:jc w:val="center"/>
    </w:pPr>
    <w:rPr>
      <w:rFonts w:ascii="宋体" w:hAnsi="宋体" w:cs="宋体"/>
      <w:color w:val="000000"/>
      <w:kern w:val="0"/>
      <w:sz w:val="20"/>
      <w:szCs w:val="20"/>
    </w:rPr>
  </w:style>
  <w:style w:type="character" w:customStyle="1" w:styleId="2Char2">
    <w:name w:val="正文首行缩进 2 Char"/>
    <w:basedOn w:val="Char5"/>
    <w:link w:val="29"/>
    <w:uiPriority w:val="99"/>
    <w:qFormat/>
    <w:rPr>
      <w:rFonts w:ascii="Times New Roman" w:eastAsia="宋体" w:hAnsi="Times New Roman" w:cs="Times New Roman"/>
      <w:b w:val="0"/>
      <w:bCs w:val="0"/>
      <w:color w:val="000000"/>
      <w:kern w:val="0"/>
      <w:sz w:val="32"/>
      <w:szCs w:val="24"/>
      <w:lang w:val="zh-CN" w:eastAsia="zh-CN"/>
    </w:rPr>
  </w:style>
  <w:style w:type="paragraph" w:customStyle="1" w:styleId="Normal">
    <w:name w:val="[Normal]"/>
    <w:qFormat/>
    <w:rsid w:val="000B26DD"/>
    <w:rPr>
      <w:rFonts w:ascii="宋体" w:eastAsia="宋体" w:hAnsi="宋体" w:cs="Times New Roman"/>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qFormat="1"/>
    <w:lsdException w:name="toc 2" w:uiPriority="0"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qFormat="1"/>
    <w:lsdException w:name="footnote text" w:uiPriority="0" w:qFormat="1"/>
    <w:lsdException w:name="index heading" w:uiPriority="0"/>
    <w:lsdException w:name="caption" w:uiPriority="35" w:qFormat="1"/>
    <w:lsdException w:name="table of figures" w:uiPriority="0"/>
    <w:lsdException w:name="envelope address" w:semiHidden="1" w:unhideWhenUsed="1"/>
    <w:lsdException w:name="envelope return" w:semiHidden="1" w:unhideWhenUsed="1"/>
    <w:lsdException w:name="footnote reference" w:uiPriority="0"/>
    <w:lsdException w:name="line number" w:semiHidden="1" w:unhideWhenUsed="1"/>
    <w:lsdException w:name="page number" w:uiPriority="0" w:qFormat="1"/>
    <w:lsdException w:name="endnote reference" w:uiPriority="0"/>
    <w:lsdException w:name="endnote text" w:uiPriority="0"/>
    <w:lsdException w:name="table of authorities" w:uiPriority="0" w:qFormat="1"/>
    <w:lsdException w:name="macro" w:uiPriority="0"/>
    <w:lsdException w:name="toa heading" w:uiPriority="0" w:qFormat="1"/>
    <w:lsdException w:name="List Bullet" w:uiPriority="0"/>
    <w:lsdException w:name="List Number" w:qFormat="1"/>
    <w:lsdException w:name="List 3" w:semiHidden="1" w:unhideWhenUsed="1"/>
    <w:lsdException w:name="List 4" w:semiHidden="1" w:unhideWhenUsed="1"/>
    <w:lsdException w:name="List 5" w:semiHidden="1" w:unhideWhenUsed="1"/>
    <w:lsdException w:name="List Bullet 2" w:uiPriority="0"/>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Body Text First Indent 2" w:unhideWhenUsed="1"/>
    <w:lsdException w:name="Note Heading" w:semiHidden="1" w:unhideWhenUsed="1"/>
    <w:lsdException w:name="Body Text 2" w:qFormat="1"/>
    <w:lsdException w:name="Body Text 3" w:qFormat="1"/>
    <w:lsdException w:name="Hyperlink" w:qFormat="1"/>
    <w:lsdException w:name="FollowedHyperlink" w:semiHidden="1" w:unhideWhenUsed="1"/>
    <w:lsdException w:name="Strong" w:uiPriority="22" w:qFormat="1"/>
    <w:lsdException w:name="Emphasis" w:uiPriority="2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uiPriority="0"/>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7">
    <w:name w:val="Normal"/>
    <w:next w:val="a8"/>
    <w:qFormat/>
    <w:rsid w:val="00002063"/>
    <w:pPr>
      <w:widowControl w:val="0"/>
      <w:jc w:val="both"/>
    </w:pPr>
    <w:rPr>
      <w:rFonts w:ascii="Times New Roman" w:eastAsia="宋体" w:hAnsi="Times New Roman" w:cs="Times New Roman"/>
      <w:kern w:val="2"/>
      <w:sz w:val="21"/>
      <w:szCs w:val="24"/>
    </w:rPr>
  </w:style>
  <w:style w:type="paragraph" w:styleId="13">
    <w:name w:val="heading 1"/>
    <w:basedOn w:val="a7"/>
    <w:next w:val="a7"/>
    <w:link w:val="1Char"/>
    <w:uiPriority w:val="9"/>
    <w:qFormat/>
    <w:pPr>
      <w:keepNext/>
      <w:keepLines/>
      <w:spacing w:before="340" w:after="330" w:line="578" w:lineRule="auto"/>
      <w:outlineLvl w:val="0"/>
    </w:pPr>
    <w:rPr>
      <w:b/>
      <w:bCs/>
      <w:kern w:val="44"/>
      <w:sz w:val="44"/>
      <w:szCs w:val="44"/>
      <w:lang w:val="zh-CN"/>
    </w:rPr>
  </w:style>
  <w:style w:type="paragraph" w:styleId="23">
    <w:name w:val="heading 2"/>
    <w:basedOn w:val="a7"/>
    <w:next w:val="a7"/>
    <w:link w:val="2Char"/>
    <w:uiPriority w:val="9"/>
    <w:qFormat/>
    <w:pPr>
      <w:keepNext/>
      <w:keepLines/>
      <w:adjustRightInd w:val="0"/>
      <w:spacing w:beforeLines="50" w:afterLines="50"/>
      <w:ind w:firstLineChars="200" w:firstLine="200"/>
      <w:jc w:val="left"/>
      <w:textAlignment w:val="baseline"/>
      <w:outlineLvl w:val="1"/>
    </w:pPr>
    <w:rPr>
      <w:rFonts w:ascii="Arial" w:eastAsia="黑体" w:hAnsi="Arial"/>
      <w:b/>
      <w:kern w:val="0"/>
      <w:sz w:val="24"/>
      <w:lang w:val="zh-CN"/>
    </w:rPr>
  </w:style>
  <w:style w:type="paragraph" w:styleId="32">
    <w:name w:val="heading 3"/>
    <w:basedOn w:val="a7"/>
    <w:next w:val="a7"/>
    <w:link w:val="3Char"/>
    <w:uiPriority w:val="9"/>
    <w:qFormat/>
    <w:pPr>
      <w:keepNext/>
      <w:keepLines/>
      <w:spacing w:before="260" w:after="260" w:line="415" w:lineRule="auto"/>
      <w:outlineLvl w:val="2"/>
    </w:pPr>
    <w:rPr>
      <w:b/>
      <w:bCs/>
      <w:sz w:val="32"/>
      <w:szCs w:val="32"/>
      <w:lang w:val="zh-CN"/>
    </w:rPr>
  </w:style>
  <w:style w:type="paragraph" w:styleId="41">
    <w:name w:val="heading 4"/>
    <w:basedOn w:val="a7"/>
    <w:next w:val="a7"/>
    <w:link w:val="4Char"/>
    <w:uiPriority w:val="9"/>
    <w:qFormat/>
    <w:pPr>
      <w:keepNext/>
      <w:keepLines/>
      <w:autoSpaceDE w:val="0"/>
      <w:autoSpaceDN w:val="0"/>
      <w:adjustRightInd w:val="0"/>
      <w:spacing w:before="280" w:after="290" w:line="376" w:lineRule="atLeast"/>
      <w:jc w:val="left"/>
      <w:textAlignment w:val="baseline"/>
      <w:outlineLvl w:val="3"/>
    </w:pPr>
    <w:rPr>
      <w:rFonts w:ascii="黑体" w:eastAsia="黑体" w:hAnsi="黑体"/>
      <w:b/>
      <w:kern w:val="0"/>
      <w:sz w:val="28"/>
      <w:szCs w:val="20"/>
      <w:lang w:val="zh-CN"/>
    </w:rPr>
  </w:style>
  <w:style w:type="paragraph" w:styleId="5">
    <w:name w:val="heading 5"/>
    <w:basedOn w:val="a7"/>
    <w:next w:val="a7"/>
    <w:link w:val="5Char"/>
    <w:uiPriority w:val="9"/>
    <w:qFormat/>
    <w:pPr>
      <w:spacing w:before="240" w:after="60"/>
      <w:outlineLvl w:val="4"/>
    </w:pPr>
    <w:rPr>
      <w:sz w:val="22"/>
      <w:szCs w:val="20"/>
      <w:lang w:val="zh-CN"/>
    </w:rPr>
  </w:style>
  <w:style w:type="paragraph" w:styleId="6">
    <w:name w:val="heading 6"/>
    <w:basedOn w:val="a7"/>
    <w:next w:val="a7"/>
    <w:link w:val="6Char"/>
    <w:uiPriority w:val="9"/>
    <w:qFormat/>
    <w:pPr>
      <w:spacing w:before="240" w:after="60"/>
      <w:outlineLvl w:val="5"/>
    </w:pPr>
    <w:rPr>
      <w:i/>
      <w:iCs/>
      <w:sz w:val="22"/>
      <w:szCs w:val="20"/>
      <w:lang w:val="zh-CN"/>
    </w:rPr>
  </w:style>
  <w:style w:type="paragraph" w:styleId="7">
    <w:name w:val="heading 7"/>
    <w:basedOn w:val="a7"/>
    <w:next w:val="a7"/>
    <w:link w:val="7Char"/>
    <w:uiPriority w:val="9"/>
    <w:qFormat/>
    <w:pPr>
      <w:spacing w:before="240" w:after="60"/>
      <w:outlineLvl w:val="6"/>
    </w:pPr>
    <w:rPr>
      <w:rFonts w:ascii="Arial" w:hAnsi="Arial"/>
      <w:sz w:val="20"/>
      <w:szCs w:val="20"/>
      <w:lang w:val="zh-CN"/>
    </w:rPr>
  </w:style>
  <w:style w:type="paragraph" w:styleId="8">
    <w:name w:val="heading 8"/>
    <w:basedOn w:val="a7"/>
    <w:next w:val="a7"/>
    <w:link w:val="8Char"/>
    <w:uiPriority w:val="9"/>
    <w:qFormat/>
    <w:pPr>
      <w:spacing w:before="240" w:after="60"/>
      <w:outlineLvl w:val="7"/>
    </w:pPr>
    <w:rPr>
      <w:rFonts w:ascii="Arial" w:hAnsi="Arial"/>
      <w:i/>
      <w:iCs/>
      <w:sz w:val="20"/>
      <w:szCs w:val="20"/>
      <w:lang w:val="zh-CN"/>
    </w:rPr>
  </w:style>
  <w:style w:type="paragraph" w:styleId="9">
    <w:name w:val="heading 9"/>
    <w:basedOn w:val="a7"/>
    <w:next w:val="a7"/>
    <w:link w:val="9Char"/>
    <w:uiPriority w:val="9"/>
    <w:qFormat/>
    <w:pPr>
      <w:spacing w:before="240" w:after="60"/>
      <w:outlineLvl w:val="8"/>
    </w:pPr>
    <w:rPr>
      <w:rFonts w:ascii="Arial" w:hAnsi="Arial"/>
      <w:b/>
      <w:i/>
      <w:iCs/>
      <w:sz w:val="18"/>
      <w:szCs w:val="20"/>
      <w:lang w:val="zh-CN"/>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styleId="a8">
    <w:name w:val="Body Text"/>
    <w:basedOn w:val="a7"/>
    <w:link w:val="Char"/>
    <w:qFormat/>
    <w:pPr>
      <w:spacing w:line="360" w:lineRule="auto"/>
    </w:pPr>
    <w:rPr>
      <w:sz w:val="24"/>
      <w:szCs w:val="20"/>
      <w:lang w:val="zh-CN"/>
    </w:rPr>
  </w:style>
  <w:style w:type="paragraph" w:styleId="ac">
    <w:name w:val="macro"/>
    <w:link w:val="Char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kern w:val="2"/>
      <w:sz w:val="24"/>
      <w:szCs w:val="24"/>
    </w:rPr>
  </w:style>
  <w:style w:type="paragraph" w:styleId="70">
    <w:name w:val="toc 7"/>
    <w:basedOn w:val="a7"/>
    <w:next w:val="a7"/>
    <w:pPr>
      <w:ind w:left="1680"/>
      <w:jc w:val="left"/>
    </w:pPr>
    <w:rPr>
      <w:rFonts w:ascii="Calibri" w:hAnsi="Calibri"/>
      <w:sz w:val="18"/>
      <w:szCs w:val="20"/>
    </w:rPr>
  </w:style>
  <w:style w:type="paragraph" w:styleId="ad">
    <w:name w:val="table of authorities"/>
    <w:basedOn w:val="a7"/>
    <w:next w:val="a7"/>
    <w:qFormat/>
    <w:pPr>
      <w:ind w:leftChars="200" w:left="420"/>
    </w:pPr>
  </w:style>
  <w:style w:type="paragraph" w:styleId="80">
    <w:name w:val="index 8"/>
    <w:basedOn w:val="a7"/>
    <w:next w:val="a7"/>
    <w:pPr>
      <w:ind w:leftChars="1400" w:left="1400"/>
    </w:pPr>
  </w:style>
  <w:style w:type="paragraph" w:styleId="ae">
    <w:name w:val="List Number"/>
    <w:basedOn w:val="a7"/>
    <w:uiPriority w:val="99"/>
    <w:qFormat/>
    <w:pPr>
      <w:spacing w:line="360" w:lineRule="auto"/>
      <w:ind w:firstLine="425"/>
    </w:pPr>
    <w:rPr>
      <w:sz w:val="24"/>
      <w:szCs w:val="20"/>
    </w:rPr>
  </w:style>
  <w:style w:type="paragraph" w:styleId="af">
    <w:name w:val="Normal Indent"/>
    <w:basedOn w:val="a7"/>
    <w:link w:val="Char1"/>
    <w:qFormat/>
    <w:pPr>
      <w:spacing w:line="360" w:lineRule="auto"/>
      <w:ind w:firstLine="420"/>
    </w:pPr>
    <w:rPr>
      <w:sz w:val="24"/>
      <w:szCs w:val="20"/>
      <w:lang w:val="zh-CN"/>
    </w:rPr>
  </w:style>
  <w:style w:type="paragraph" w:styleId="af0">
    <w:name w:val="caption"/>
    <w:basedOn w:val="a7"/>
    <w:next w:val="a7"/>
    <w:uiPriority w:val="35"/>
    <w:qFormat/>
    <w:pPr>
      <w:spacing w:before="152" w:after="160"/>
    </w:pPr>
    <w:rPr>
      <w:rFonts w:ascii="Arial" w:eastAsia="黑体" w:hAnsi="Arial" w:cs="Arial"/>
      <w:sz w:val="20"/>
      <w:szCs w:val="20"/>
    </w:rPr>
  </w:style>
  <w:style w:type="paragraph" w:styleId="50">
    <w:name w:val="index 5"/>
    <w:basedOn w:val="a7"/>
    <w:next w:val="a7"/>
    <w:pPr>
      <w:ind w:leftChars="800" w:left="800"/>
    </w:pPr>
  </w:style>
  <w:style w:type="paragraph" w:styleId="a4">
    <w:name w:val="List Bullet"/>
    <w:basedOn w:val="a7"/>
    <w:pPr>
      <w:widowControl/>
      <w:numPr>
        <w:numId w:val="1"/>
      </w:numPr>
      <w:spacing w:before="100" w:beforeAutospacing="1" w:afterLines="50" w:afterAutospacing="1"/>
      <w:jc w:val="left"/>
    </w:pPr>
    <w:rPr>
      <w:kern w:val="0"/>
      <w:szCs w:val="20"/>
    </w:rPr>
  </w:style>
  <w:style w:type="paragraph" w:styleId="af1">
    <w:name w:val="Document Map"/>
    <w:basedOn w:val="a7"/>
    <w:link w:val="Char2"/>
    <w:uiPriority w:val="99"/>
    <w:pPr>
      <w:shd w:val="clear" w:color="auto" w:fill="000080"/>
    </w:pPr>
    <w:rPr>
      <w:lang w:val="zh-CN"/>
    </w:rPr>
  </w:style>
  <w:style w:type="paragraph" w:styleId="af2">
    <w:name w:val="toa heading"/>
    <w:basedOn w:val="a7"/>
    <w:next w:val="a7"/>
    <w:qFormat/>
    <w:pPr>
      <w:spacing w:before="120"/>
    </w:pPr>
    <w:rPr>
      <w:rFonts w:ascii="Arial" w:hAnsi="Arial" w:cs="Arial"/>
      <w:sz w:val="24"/>
    </w:rPr>
  </w:style>
  <w:style w:type="paragraph" w:styleId="af3">
    <w:name w:val="annotation text"/>
    <w:basedOn w:val="a7"/>
    <w:link w:val="Char3"/>
    <w:uiPriority w:val="99"/>
    <w:pPr>
      <w:jc w:val="left"/>
    </w:pPr>
    <w:rPr>
      <w:lang w:val="zh-CN"/>
    </w:rPr>
  </w:style>
  <w:style w:type="paragraph" w:styleId="60">
    <w:name w:val="index 6"/>
    <w:basedOn w:val="a7"/>
    <w:next w:val="a7"/>
    <w:pPr>
      <w:ind w:leftChars="1000" w:left="1000"/>
    </w:pPr>
  </w:style>
  <w:style w:type="paragraph" w:styleId="af4">
    <w:name w:val="Salutation"/>
    <w:basedOn w:val="a7"/>
    <w:next w:val="a7"/>
    <w:link w:val="Char4"/>
    <w:uiPriority w:val="99"/>
    <w:pPr>
      <w:spacing w:line="520" w:lineRule="exact"/>
    </w:pPr>
    <w:rPr>
      <w:rFonts w:ascii="华文宋体" w:eastAsia="华文宋体" w:hAnsi="Arial Unicode MS"/>
      <w:sz w:val="24"/>
      <w:szCs w:val="20"/>
      <w:lang w:val="zh-CN"/>
    </w:rPr>
  </w:style>
  <w:style w:type="paragraph" w:styleId="33">
    <w:name w:val="Body Text 3"/>
    <w:basedOn w:val="a7"/>
    <w:link w:val="3Char0"/>
    <w:uiPriority w:val="99"/>
    <w:qFormat/>
    <w:pPr>
      <w:spacing w:after="120"/>
      <w:ind w:left="283"/>
    </w:pPr>
    <w:rPr>
      <w:rFonts w:ascii="Arial" w:hAnsi="Arial"/>
      <w:szCs w:val="20"/>
      <w:lang w:val="zh-CN"/>
    </w:rPr>
  </w:style>
  <w:style w:type="paragraph" w:styleId="af5">
    <w:name w:val="Body Text Indent"/>
    <w:basedOn w:val="a7"/>
    <w:link w:val="Char5"/>
    <w:uiPriority w:val="99"/>
    <w:qFormat/>
    <w:pPr>
      <w:autoSpaceDE w:val="0"/>
      <w:autoSpaceDN w:val="0"/>
      <w:adjustRightInd w:val="0"/>
      <w:spacing w:line="360" w:lineRule="auto"/>
      <w:ind w:firstLine="480"/>
      <w:jc w:val="left"/>
    </w:pPr>
    <w:rPr>
      <w:rFonts w:eastAsia="仿宋_GB2312"/>
      <w:b/>
      <w:bCs/>
      <w:color w:val="000000"/>
      <w:kern w:val="0"/>
      <w:sz w:val="32"/>
      <w:szCs w:val="28"/>
      <w:lang w:val="zh-CN"/>
    </w:rPr>
  </w:style>
  <w:style w:type="paragraph" w:styleId="3">
    <w:name w:val="List Number 3"/>
    <w:basedOn w:val="a7"/>
    <w:uiPriority w:val="99"/>
    <w:pPr>
      <w:numPr>
        <w:numId w:val="2"/>
      </w:numPr>
    </w:pPr>
  </w:style>
  <w:style w:type="paragraph" w:styleId="24">
    <w:name w:val="List 2"/>
    <w:basedOn w:val="a7"/>
    <w:uiPriority w:val="99"/>
    <w:pPr>
      <w:ind w:leftChars="200" w:left="100" w:hangingChars="200" w:hanging="200"/>
    </w:pPr>
    <w:rPr>
      <w:sz w:val="28"/>
    </w:rPr>
  </w:style>
  <w:style w:type="paragraph" w:styleId="a0">
    <w:name w:val="List Continue"/>
    <w:basedOn w:val="a7"/>
    <w:uiPriority w:val="99"/>
    <w:pPr>
      <w:numPr>
        <w:ilvl w:val="8"/>
        <w:numId w:val="3"/>
      </w:numPr>
      <w:tabs>
        <w:tab w:val="clear" w:pos="3780"/>
      </w:tabs>
      <w:spacing w:after="120"/>
      <w:ind w:leftChars="200" w:left="420" w:firstLine="0"/>
    </w:pPr>
  </w:style>
  <w:style w:type="paragraph" w:styleId="af6">
    <w:name w:val="Block Text"/>
    <w:basedOn w:val="a7"/>
    <w:uiPriority w:val="99"/>
    <w:pPr>
      <w:ind w:left="1200" w:right="-72" w:hanging="30"/>
    </w:pPr>
    <w:rPr>
      <w:rFonts w:ascii="Arial" w:eastAsia="幼圆" w:hAnsi="Arial" w:cs="Arial"/>
      <w:sz w:val="22"/>
      <w:szCs w:val="20"/>
    </w:rPr>
  </w:style>
  <w:style w:type="paragraph" w:styleId="25">
    <w:name w:val="List Bullet 2"/>
    <w:basedOn w:val="a7"/>
    <w:pPr>
      <w:tabs>
        <w:tab w:val="left" w:pos="360"/>
        <w:tab w:val="left" w:pos="1191"/>
      </w:tabs>
      <w:snapToGrid w:val="0"/>
      <w:spacing w:line="360" w:lineRule="auto"/>
      <w:ind w:left="482" w:hangingChars="200" w:hanging="482"/>
      <w:jc w:val="left"/>
    </w:pPr>
    <w:rPr>
      <w:b/>
      <w:bCs/>
      <w:sz w:val="24"/>
      <w:szCs w:val="32"/>
    </w:rPr>
  </w:style>
  <w:style w:type="paragraph" w:styleId="42">
    <w:name w:val="index 4"/>
    <w:basedOn w:val="a7"/>
    <w:next w:val="a7"/>
    <w:pPr>
      <w:ind w:leftChars="600" w:left="600"/>
    </w:pPr>
  </w:style>
  <w:style w:type="paragraph" w:styleId="51">
    <w:name w:val="toc 5"/>
    <w:basedOn w:val="a7"/>
    <w:next w:val="a7"/>
    <w:pPr>
      <w:ind w:left="1120"/>
      <w:jc w:val="left"/>
    </w:pPr>
    <w:rPr>
      <w:rFonts w:ascii="Calibri" w:hAnsi="Calibri"/>
      <w:sz w:val="18"/>
      <w:szCs w:val="20"/>
    </w:rPr>
  </w:style>
  <w:style w:type="paragraph" w:styleId="34">
    <w:name w:val="toc 3"/>
    <w:basedOn w:val="a7"/>
    <w:next w:val="a7"/>
    <w:pPr>
      <w:ind w:left="560"/>
      <w:jc w:val="left"/>
    </w:pPr>
    <w:rPr>
      <w:rFonts w:ascii="Calibri" w:hAnsi="Calibri"/>
      <w:i/>
      <w:sz w:val="20"/>
      <w:szCs w:val="20"/>
    </w:rPr>
  </w:style>
  <w:style w:type="paragraph" w:styleId="a">
    <w:name w:val="Plain Text"/>
    <w:basedOn w:val="a7"/>
    <w:link w:val="Char10"/>
    <w:qFormat/>
    <w:pPr>
      <w:numPr>
        <w:numId w:val="4"/>
      </w:numPr>
      <w:tabs>
        <w:tab w:val="clear" w:pos="360"/>
      </w:tabs>
      <w:ind w:left="0" w:firstLineChars="0" w:firstLine="0"/>
    </w:pPr>
    <w:rPr>
      <w:rFonts w:ascii="宋体" w:hAnsi="宋体"/>
      <w:szCs w:val="21"/>
      <w:lang w:val="zh-CN"/>
    </w:rPr>
  </w:style>
  <w:style w:type="paragraph" w:styleId="81">
    <w:name w:val="toc 8"/>
    <w:basedOn w:val="a7"/>
    <w:next w:val="a7"/>
    <w:pPr>
      <w:ind w:left="1960"/>
      <w:jc w:val="left"/>
    </w:pPr>
    <w:rPr>
      <w:rFonts w:ascii="Calibri" w:hAnsi="Calibri"/>
      <w:sz w:val="18"/>
      <w:szCs w:val="20"/>
    </w:rPr>
  </w:style>
  <w:style w:type="paragraph" w:styleId="35">
    <w:name w:val="index 3"/>
    <w:basedOn w:val="a7"/>
    <w:next w:val="a7"/>
    <w:pPr>
      <w:ind w:leftChars="400" w:left="400"/>
    </w:pPr>
  </w:style>
  <w:style w:type="paragraph" w:styleId="af7">
    <w:name w:val="Date"/>
    <w:basedOn w:val="a7"/>
    <w:next w:val="a7"/>
    <w:link w:val="Char6"/>
    <w:uiPriority w:val="99"/>
    <w:pPr>
      <w:ind w:leftChars="2500" w:left="100"/>
    </w:pPr>
    <w:rPr>
      <w:lang w:val="zh-CN"/>
    </w:rPr>
  </w:style>
  <w:style w:type="paragraph" w:styleId="26">
    <w:name w:val="Body Text Indent 2"/>
    <w:basedOn w:val="a7"/>
    <w:link w:val="2Char0"/>
    <w:uiPriority w:val="99"/>
    <w:pPr>
      <w:autoSpaceDE w:val="0"/>
      <w:autoSpaceDN w:val="0"/>
      <w:adjustRightInd w:val="0"/>
      <w:spacing w:line="620" w:lineRule="exact"/>
      <w:ind w:firstLine="480"/>
    </w:pPr>
    <w:rPr>
      <w:rFonts w:eastAsia="仿宋_GB2312"/>
      <w:color w:val="000000"/>
      <w:kern w:val="0"/>
      <w:sz w:val="32"/>
      <w:szCs w:val="28"/>
      <w:lang w:val="zh-CN"/>
    </w:rPr>
  </w:style>
  <w:style w:type="paragraph" w:styleId="af8">
    <w:name w:val="endnote text"/>
    <w:basedOn w:val="a7"/>
    <w:link w:val="Char7"/>
    <w:pPr>
      <w:snapToGrid w:val="0"/>
      <w:spacing w:afterLines="50"/>
      <w:jc w:val="left"/>
    </w:pPr>
    <w:rPr>
      <w:rFonts w:ascii="宋体" w:eastAsiaTheme="minorEastAsia" w:hAnsiTheme="minorHAnsi" w:cstheme="minorBidi"/>
      <w:snapToGrid w:val="0"/>
      <w:szCs w:val="22"/>
    </w:rPr>
  </w:style>
  <w:style w:type="paragraph" w:styleId="af9">
    <w:name w:val="Balloon Text"/>
    <w:basedOn w:val="a7"/>
    <w:link w:val="Char8"/>
    <w:uiPriority w:val="99"/>
    <w:qFormat/>
    <w:rPr>
      <w:sz w:val="18"/>
      <w:szCs w:val="18"/>
      <w:lang w:val="zh-CN"/>
    </w:rPr>
  </w:style>
  <w:style w:type="paragraph" w:styleId="afa">
    <w:name w:val="footer"/>
    <w:basedOn w:val="a7"/>
    <w:link w:val="Char9"/>
    <w:uiPriority w:val="99"/>
    <w:pPr>
      <w:tabs>
        <w:tab w:val="center" w:pos="4153"/>
        <w:tab w:val="right" w:pos="8306"/>
      </w:tabs>
      <w:snapToGrid w:val="0"/>
      <w:jc w:val="left"/>
    </w:pPr>
    <w:rPr>
      <w:sz w:val="18"/>
      <w:szCs w:val="18"/>
      <w:lang w:val="zh-CN"/>
    </w:rPr>
  </w:style>
  <w:style w:type="paragraph" w:styleId="afb">
    <w:name w:val="header"/>
    <w:basedOn w:val="a7"/>
    <w:link w:val="Chara"/>
    <w:uiPriority w:val="99"/>
    <w:pPr>
      <w:pBdr>
        <w:bottom w:val="single" w:sz="6" w:space="1" w:color="auto"/>
      </w:pBdr>
      <w:tabs>
        <w:tab w:val="center" w:pos="4153"/>
        <w:tab w:val="right" w:pos="8306"/>
      </w:tabs>
      <w:snapToGrid w:val="0"/>
      <w:ind w:firstLineChars="200" w:firstLine="200"/>
      <w:jc w:val="center"/>
    </w:pPr>
    <w:rPr>
      <w:sz w:val="18"/>
      <w:szCs w:val="21"/>
      <w:lang w:val="zh-CN"/>
    </w:rPr>
  </w:style>
  <w:style w:type="paragraph" w:styleId="1">
    <w:name w:val="toc 1"/>
    <w:basedOn w:val="a7"/>
    <w:next w:val="a7"/>
    <w:qFormat/>
    <w:pPr>
      <w:numPr>
        <w:ilvl w:val="1"/>
        <w:numId w:val="5"/>
      </w:numPr>
      <w:tabs>
        <w:tab w:val="clear" w:pos="720"/>
        <w:tab w:val="right" w:leader="dot" w:pos="9060"/>
      </w:tabs>
      <w:snapToGrid w:val="0"/>
      <w:spacing w:beforeLines="20" w:afterLines="20" w:line="288" w:lineRule="auto"/>
      <w:ind w:firstLineChars="200" w:firstLine="200"/>
      <w:jc w:val="left"/>
    </w:pPr>
    <w:rPr>
      <w:rFonts w:eastAsia="黑体"/>
      <w:caps/>
      <w:szCs w:val="21"/>
    </w:rPr>
  </w:style>
  <w:style w:type="paragraph" w:styleId="43">
    <w:name w:val="toc 4"/>
    <w:basedOn w:val="a7"/>
    <w:next w:val="a7"/>
    <w:pPr>
      <w:ind w:left="840"/>
      <w:jc w:val="left"/>
    </w:pPr>
    <w:rPr>
      <w:rFonts w:ascii="Calibri" w:hAnsi="Calibri"/>
      <w:sz w:val="18"/>
      <w:szCs w:val="20"/>
    </w:rPr>
  </w:style>
  <w:style w:type="paragraph" w:styleId="afc">
    <w:name w:val="index heading"/>
    <w:basedOn w:val="a7"/>
    <w:next w:val="14"/>
    <w:rPr>
      <w:rFonts w:ascii="Arial" w:hAnsi="Arial" w:cs="Arial"/>
      <w:b/>
      <w:bCs/>
    </w:rPr>
  </w:style>
  <w:style w:type="paragraph" w:styleId="14">
    <w:name w:val="index 1"/>
    <w:basedOn w:val="a7"/>
    <w:next w:val="a7"/>
    <w:uiPriority w:val="99"/>
    <w:pPr>
      <w:spacing w:line="360" w:lineRule="auto"/>
      <w:jc w:val="center"/>
    </w:pPr>
    <w:rPr>
      <w:rFonts w:ascii="宋体" w:hAnsi="宋体"/>
      <w:bCs/>
    </w:rPr>
  </w:style>
  <w:style w:type="paragraph" w:styleId="afd">
    <w:name w:val="Subtitle"/>
    <w:basedOn w:val="a7"/>
    <w:link w:val="Charb"/>
    <w:qFormat/>
    <w:pPr>
      <w:spacing w:afterLines="50"/>
      <w:jc w:val="center"/>
    </w:pPr>
    <w:rPr>
      <w:rFonts w:ascii="宋体" w:eastAsiaTheme="minorEastAsia" w:hAnsiTheme="minorHAnsi" w:cstheme="minorBidi"/>
      <w:i/>
      <w:snapToGrid w:val="0"/>
      <w:sz w:val="36"/>
      <w:szCs w:val="22"/>
      <w:lang w:val="en-AU"/>
    </w:rPr>
  </w:style>
  <w:style w:type="paragraph" w:styleId="afe">
    <w:name w:val="List"/>
    <w:basedOn w:val="a7"/>
    <w:uiPriority w:val="99"/>
    <w:pPr>
      <w:ind w:left="200" w:hangingChars="200" w:hanging="200"/>
    </w:pPr>
    <w:rPr>
      <w:sz w:val="28"/>
    </w:rPr>
  </w:style>
  <w:style w:type="paragraph" w:styleId="aff">
    <w:name w:val="footnote text"/>
    <w:basedOn w:val="a7"/>
    <w:link w:val="Charc"/>
    <w:qFormat/>
    <w:pPr>
      <w:snapToGrid w:val="0"/>
      <w:jc w:val="left"/>
    </w:pPr>
    <w:rPr>
      <w:rFonts w:asciiTheme="minorHAnsi" w:eastAsiaTheme="minorEastAsia" w:hAnsiTheme="minorHAnsi" w:cstheme="minorBidi"/>
      <w:sz w:val="18"/>
      <w:szCs w:val="18"/>
    </w:rPr>
  </w:style>
  <w:style w:type="paragraph" w:styleId="61">
    <w:name w:val="toc 6"/>
    <w:basedOn w:val="a7"/>
    <w:next w:val="a7"/>
    <w:pPr>
      <w:ind w:left="1400"/>
      <w:jc w:val="left"/>
    </w:pPr>
    <w:rPr>
      <w:rFonts w:ascii="Calibri" w:hAnsi="Calibri"/>
      <w:sz w:val="18"/>
      <w:szCs w:val="20"/>
    </w:rPr>
  </w:style>
  <w:style w:type="paragraph" w:styleId="36">
    <w:name w:val="Body Text Indent 3"/>
    <w:basedOn w:val="a7"/>
    <w:link w:val="3Char1"/>
    <w:uiPriority w:val="99"/>
    <w:pPr>
      <w:spacing w:line="620" w:lineRule="exact"/>
      <w:ind w:firstLineChars="200" w:firstLine="640"/>
    </w:pPr>
    <w:rPr>
      <w:rFonts w:eastAsia="仿宋_GB2312"/>
      <w:sz w:val="32"/>
      <w:lang w:val="zh-CN"/>
    </w:rPr>
  </w:style>
  <w:style w:type="paragraph" w:styleId="71">
    <w:name w:val="index 7"/>
    <w:basedOn w:val="a7"/>
    <w:next w:val="a7"/>
    <w:pPr>
      <w:ind w:leftChars="1200" w:left="1200"/>
    </w:pPr>
  </w:style>
  <w:style w:type="paragraph" w:styleId="90">
    <w:name w:val="index 9"/>
    <w:basedOn w:val="a7"/>
    <w:next w:val="a7"/>
    <w:pPr>
      <w:ind w:leftChars="1600" w:left="1600"/>
    </w:pPr>
  </w:style>
  <w:style w:type="paragraph" w:styleId="a3">
    <w:name w:val="table of figures"/>
    <w:basedOn w:val="a7"/>
    <w:next w:val="a7"/>
    <w:pPr>
      <w:numPr>
        <w:numId w:val="6"/>
      </w:numPr>
      <w:spacing w:line="360" w:lineRule="auto"/>
      <w:jc w:val="left"/>
    </w:pPr>
    <w:rPr>
      <w:smallCaps/>
      <w:sz w:val="20"/>
      <w:szCs w:val="20"/>
    </w:rPr>
  </w:style>
  <w:style w:type="paragraph" w:styleId="27">
    <w:name w:val="toc 2"/>
    <w:basedOn w:val="a7"/>
    <w:next w:val="a7"/>
    <w:qFormat/>
    <w:pPr>
      <w:tabs>
        <w:tab w:val="right" w:leader="dot" w:pos="9060"/>
      </w:tabs>
      <w:snapToGrid w:val="0"/>
      <w:spacing w:line="288" w:lineRule="auto"/>
      <w:ind w:left="210" w:firstLineChars="200" w:firstLine="200"/>
      <w:jc w:val="left"/>
    </w:pPr>
    <w:rPr>
      <w:smallCaps/>
      <w:sz w:val="20"/>
      <w:szCs w:val="21"/>
    </w:rPr>
  </w:style>
  <w:style w:type="paragraph" w:styleId="91">
    <w:name w:val="toc 9"/>
    <w:basedOn w:val="a7"/>
    <w:next w:val="a7"/>
    <w:pPr>
      <w:ind w:left="2240"/>
      <w:jc w:val="left"/>
    </w:pPr>
    <w:rPr>
      <w:rFonts w:ascii="Calibri" w:hAnsi="Calibri"/>
      <w:sz w:val="18"/>
      <w:szCs w:val="20"/>
    </w:rPr>
  </w:style>
  <w:style w:type="paragraph" w:styleId="20">
    <w:name w:val="Body Text 2"/>
    <w:basedOn w:val="a7"/>
    <w:link w:val="2Char1"/>
    <w:uiPriority w:val="99"/>
    <w:qFormat/>
    <w:pPr>
      <w:numPr>
        <w:numId w:val="7"/>
      </w:numPr>
      <w:spacing w:line="360" w:lineRule="auto"/>
    </w:pPr>
    <w:rPr>
      <w:sz w:val="24"/>
      <w:szCs w:val="20"/>
    </w:rPr>
  </w:style>
  <w:style w:type="paragraph" w:styleId="HTML">
    <w:name w:val="HTML Preformatted"/>
    <w:basedOn w:val="a7"/>
    <w:link w:val="HTMLChar"/>
    <w:rPr>
      <w:rFonts w:ascii="Courier New" w:eastAsiaTheme="minorEastAsia" w:hAnsi="Courier New" w:cstheme="minorBidi"/>
      <w:szCs w:val="22"/>
    </w:rPr>
  </w:style>
  <w:style w:type="paragraph" w:styleId="aff0">
    <w:name w:val="Normal (Web)"/>
    <w:basedOn w:val="a7"/>
    <w:uiPriority w:val="99"/>
    <w:qFormat/>
    <w:pPr>
      <w:widowControl/>
      <w:spacing w:before="100" w:beforeAutospacing="1" w:after="100" w:afterAutospacing="1"/>
      <w:jc w:val="left"/>
    </w:pPr>
    <w:rPr>
      <w:rFonts w:ascii="宋体" w:hAnsi="宋体" w:cs="宋体"/>
      <w:kern w:val="0"/>
      <w:sz w:val="24"/>
    </w:rPr>
  </w:style>
  <w:style w:type="paragraph" w:styleId="28">
    <w:name w:val="index 2"/>
    <w:basedOn w:val="a7"/>
    <w:next w:val="a7"/>
    <w:pPr>
      <w:ind w:leftChars="200" w:left="200"/>
    </w:pPr>
  </w:style>
  <w:style w:type="paragraph" w:styleId="aff1">
    <w:name w:val="Title"/>
    <w:basedOn w:val="a"/>
    <w:next w:val="a"/>
    <w:link w:val="Chard"/>
    <w:uiPriority w:val="10"/>
    <w:qFormat/>
    <w:pPr>
      <w:spacing w:before="240" w:after="60"/>
    </w:pPr>
    <w:rPr>
      <w:rFonts w:ascii="Arial" w:hAnsi="Arial"/>
      <w:b/>
      <w:kern w:val="18"/>
      <w:sz w:val="30"/>
      <w:szCs w:val="20"/>
    </w:rPr>
  </w:style>
  <w:style w:type="paragraph" w:styleId="aff2">
    <w:name w:val="annotation subject"/>
    <w:basedOn w:val="af3"/>
    <w:next w:val="af3"/>
    <w:link w:val="Chare"/>
    <w:uiPriority w:val="99"/>
    <w:rPr>
      <w:b/>
      <w:bCs/>
    </w:rPr>
  </w:style>
  <w:style w:type="paragraph" w:styleId="aff3">
    <w:name w:val="Body Text First Indent"/>
    <w:basedOn w:val="a8"/>
    <w:link w:val="Charf"/>
    <w:uiPriority w:val="99"/>
    <w:pPr>
      <w:spacing w:after="120" w:line="520" w:lineRule="exact"/>
      <w:ind w:firstLineChars="100" w:firstLine="100"/>
      <w:jc w:val="left"/>
    </w:pPr>
    <w:rPr>
      <w:sz w:val="28"/>
    </w:rPr>
  </w:style>
  <w:style w:type="paragraph" w:styleId="29">
    <w:name w:val="Body Text First Indent 2"/>
    <w:basedOn w:val="af5"/>
    <w:link w:val="2Char2"/>
    <w:uiPriority w:val="99"/>
    <w:unhideWhenUsed/>
    <w:pPr>
      <w:autoSpaceDE/>
      <w:autoSpaceDN/>
      <w:adjustRightInd/>
      <w:spacing w:after="120" w:line="240" w:lineRule="auto"/>
      <w:ind w:leftChars="200" w:left="420" w:firstLineChars="200" w:firstLine="420"/>
      <w:jc w:val="both"/>
    </w:pPr>
    <w:rPr>
      <w:rFonts w:eastAsia="宋体"/>
      <w:b w:val="0"/>
      <w:bCs w:val="0"/>
      <w:color w:val="auto"/>
      <w:kern w:val="2"/>
      <w:sz w:val="21"/>
      <w:szCs w:val="24"/>
      <w:lang w:val="en-US"/>
    </w:rPr>
  </w:style>
  <w:style w:type="table" w:styleId="aff4">
    <w:name w:val="Table Grid"/>
    <w:basedOn w:val="aa"/>
    <w:uiPriority w:val="59"/>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5">
    <w:name w:val="Table Theme"/>
    <w:basedOn w:val="aa"/>
    <w:uiPriority w:val="99"/>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6">
    <w:name w:val="Table Elegant"/>
    <w:basedOn w:val="aa"/>
    <w:uiPriority w:val="99"/>
    <w:pPr>
      <w:widowControl w:val="0"/>
      <w:jc w:val="both"/>
    </w:pPr>
    <w:rPr>
      <w:rFonts w:ascii="Times New Roman" w:eastAsia="宋体" w:hAnsi="Times New Roman" w:cs="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15">
    <w:name w:val="Table Grid 1"/>
    <w:basedOn w:val="aa"/>
    <w:pPr>
      <w:widowControl w:val="0"/>
      <w:jc w:val="both"/>
    </w:pPr>
    <w:rPr>
      <w:rFonts w:ascii="Times New Roman" w:eastAsia="宋体"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1">
    <w:name w:val="Colorful List Accent 1"/>
    <w:basedOn w:val="aa"/>
    <w:uiPriority w:val="72"/>
    <w:rPr>
      <w:rFonts w:ascii="Times New Roman" w:eastAsia="宋体" w:hAnsi="Times New Roman" w:cs="Times New Roman"/>
      <w:color w:val="000000"/>
    </w:rPr>
    <w:tblPr>
      <w:tblInd w:w="0" w:type="dxa"/>
      <w:tblCellMar>
        <w:top w:w="0" w:type="dxa"/>
        <w:left w:w="108" w:type="dxa"/>
        <w:bottom w:w="0" w:type="dxa"/>
        <w:right w:w="108" w:type="dxa"/>
      </w:tblCellMar>
    </w:tblPr>
    <w:tcPr>
      <w:shd w:val="clear" w:color="auto" w:fill="EDF2F8"/>
    </w:tcPr>
    <w:tblStylePr w:type="firstRow">
      <w:rPr>
        <w:rFonts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3DFEE"/>
      </w:tcPr>
    </w:tblStylePr>
    <w:tblStylePr w:type="band1Horz">
      <w:rPr>
        <w:rFonts w:cs="Times New Roman"/>
      </w:rPr>
      <w:tblPr/>
      <w:tcPr>
        <w:shd w:val="clear" w:color="auto" w:fill="DBE5F1"/>
      </w:tcPr>
    </w:tblStylePr>
  </w:style>
  <w:style w:type="character" w:styleId="aff7">
    <w:name w:val="Strong"/>
    <w:uiPriority w:val="22"/>
    <w:qFormat/>
    <w:rPr>
      <w:b/>
      <w:bCs/>
    </w:rPr>
  </w:style>
  <w:style w:type="character" w:styleId="aff8">
    <w:name w:val="endnote reference"/>
    <w:rPr>
      <w:vertAlign w:val="superscript"/>
    </w:rPr>
  </w:style>
  <w:style w:type="character" w:styleId="aff9">
    <w:name w:val="page number"/>
    <w:basedOn w:val="a9"/>
    <w:qFormat/>
  </w:style>
  <w:style w:type="character" w:styleId="affa">
    <w:name w:val="FollowedHyperlink"/>
    <w:basedOn w:val="a9"/>
    <w:uiPriority w:val="99"/>
    <w:semiHidden/>
    <w:unhideWhenUsed/>
    <w:rPr>
      <w:color w:val="800080" w:themeColor="followedHyperlink"/>
      <w:u w:val="single"/>
    </w:rPr>
  </w:style>
  <w:style w:type="character" w:styleId="affb">
    <w:name w:val="Emphasis"/>
    <w:uiPriority w:val="20"/>
    <w:qFormat/>
    <w:rPr>
      <w:color w:val="CC0033"/>
    </w:rPr>
  </w:style>
  <w:style w:type="character" w:styleId="affc">
    <w:name w:val="Hyperlink"/>
    <w:uiPriority w:val="99"/>
    <w:qFormat/>
    <w:rPr>
      <w:color w:val="0000FF"/>
      <w:u w:val="single"/>
    </w:rPr>
  </w:style>
  <w:style w:type="character" w:styleId="affd">
    <w:name w:val="annotation reference"/>
    <w:uiPriority w:val="99"/>
    <w:rPr>
      <w:sz w:val="21"/>
      <w:szCs w:val="21"/>
    </w:rPr>
  </w:style>
  <w:style w:type="character" w:styleId="affe">
    <w:name w:val="footnote reference"/>
    <w:rPr>
      <w:vertAlign w:val="superscript"/>
    </w:rPr>
  </w:style>
  <w:style w:type="character" w:customStyle="1" w:styleId="1Char">
    <w:name w:val="标题 1 Char"/>
    <w:basedOn w:val="a9"/>
    <w:link w:val="13"/>
    <w:uiPriority w:val="9"/>
    <w:qFormat/>
    <w:rPr>
      <w:rFonts w:ascii="Times New Roman" w:eastAsia="宋体" w:hAnsi="Times New Roman" w:cs="Times New Roman"/>
      <w:b/>
      <w:bCs/>
      <w:kern w:val="44"/>
      <w:sz w:val="44"/>
      <w:szCs w:val="44"/>
      <w:lang w:val="zh-CN" w:eastAsia="zh-CN"/>
    </w:rPr>
  </w:style>
  <w:style w:type="character" w:customStyle="1" w:styleId="2Char">
    <w:name w:val="标题 2 Char"/>
    <w:basedOn w:val="a9"/>
    <w:link w:val="23"/>
    <w:uiPriority w:val="9"/>
    <w:qFormat/>
    <w:rPr>
      <w:rFonts w:ascii="Arial" w:eastAsia="黑体" w:hAnsi="Arial" w:cs="Times New Roman"/>
      <w:b/>
      <w:kern w:val="0"/>
      <w:sz w:val="24"/>
      <w:szCs w:val="24"/>
      <w:lang w:val="zh-CN" w:eastAsia="zh-CN"/>
    </w:rPr>
  </w:style>
  <w:style w:type="character" w:customStyle="1" w:styleId="3Char">
    <w:name w:val="标题 3 Char"/>
    <w:basedOn w:val="a9"/>
    <w:link w:val="32"/>
    <w:uiPriority w:val="9"/>
    <w:qFormat/>
    <w:rPr>
      <w:rFonts w:ascii="Times New Roman" w:eastAsia="宋体" w:hAnsi="Times New Roman" w:cs="Times New Roman"/>
      <w:b/>
      <w:bCs/>
      <w:sz w:val="32"/>
      <w:szCs w:val="32"/>
      <w:lang w:val="zh-CN" w:eastAsia="zh-CN"/>
    </w:rPr>
  </w:style>
  <w:style w:type="character" w:customStyle="1" w:styleId="4Char">
    <w:name w:val="标题 4 Char"/>
    <w:basedOn w:val="a9"/>
    <w:link w:val="41"/>
    <w:uiPriority w:val="9"/>
    <w:qFormat/>
    <w:rPr>
      <w:rFonts w:ascii="黑体" w:eastAsia="黑体" w:hAnsi="黑体" w:cs="Times New Roman"/>
      <w:b/>
      <w:kern w:val="0"/>
      <w:sz w:val="28"/>
      <w:szCs w:val="20"/>
      <w:lang w:val="zh-CN" w:eastAsia="zh-CN"/>
    </w:rPr>
  </w:style>
  <w:style w:type="character" w:customStyle="1" w:styleId="5Char">
    <w:name w:val="标题 5 Char"/>
    <w:basedOn w:val="a9"/>
    <w:link w:val="5"/>
    <w:uiPriority w:val="9"/>
    <w:qFormat/>
    <w:rPr>
      <w:rFonts w:ascii="Times New Roman" w:eastAsia="宋体" w:hAnsi="Times New Roman" w:cs="Times New Roman"/>
      <w:sz w:val="22"/>
      <w:szCs w:val="20"/>
      <w:lang w:val="zh-CN" w:eastAsia="zh-CN"/>
    </w:rPr>
  </w:style>
  <w:style w:type="character" w:customStyle="1" w:styleId="6Char">
    <w:name w:val="标题 6 Char"/>
    <w:basedOn w:val="a9"/>
    <w:link w:val="6"/>
    <w:uiPriority w:val="9"/>
    <w:qFormat/>
    <w:rPr>
      <w:rFonts w:ascii="Times New Roman" w:eastAsia="宋体" w:hAnsi="Times New Roman" w:cs="Times New Roman"/>
      <w:i/>
      <w:iCs/>
      <w:sz w:val="22"/>
      <w:szCs w:val="20"/>
      <w:lang w:val="zh-CN" w:eastAsia="zh-CN"/>
    </w:rPr>
  </w:style>
  <w:style w:type="character" w:customStyle="1" w:styleId="7Char">
    <w:name w:val="标题 7 Char"/>
    <w:basedOn w:val="a9"/>
    <w:link w:val="7"/>
    <w:uiPriority w:val="9"/>
    <w:qFormat/>
    <w:rPr>
      <w:rFonts w:ascii="Arial" w:eastAsia="宋体" w:hAnsi="Arial" w:cs="Times New Roman"/>
      <w:sz w:val="20"/>
      <w:szCs w:val="20"/>
      <w:lang w:val="zh-CN" w:eastAsia="zh-CN"/>
    </w:rPr>
  </w:style>
  <w:style w:type="character" w:customStyle="1" w:styleId="8Char">
    <w:name w:val="标题 8 Char"/>
    <w:basedOn w:val="a9"/>
    <w:link w:val="8"/>
    <w:uiPriority w:val="9"/>
    <w:qFormat/>
    <w:rPr>
      <w:rFonts w:ascii="Arial" w:eastAsia="宋体" w:hAnsi="Arial" w:cs="Times New Roman"/>
      <w:i/>
      <w:iCs/>
      <w:sz w:val="20"/>
      <w:szCs w:val="20"/>
      <w:lang w:val="zh-CN" w:eastAsia="zh-CN"/>
    </w:rPr>
  </w:style>
  <w:style w:type="character" w:customStyle="1" w:styleId="9Char">
    <w:name w:val="标题 9 Char"/>
    <w:basedOn w:val="a9"/>
    <w:link w:val="9"/>
    <w:uiPriority w:val="9"/>
    <w:rPr>
      <w:rFonts w:ascii="Arial" w:eastAsia="宋体" w:hAnsi="Arial" w:cs="Times New Roman"/>
      <w:b/>
      <w:i/>
      <w:iCs/>
      <w:sz w:val="18"/>
      <w:szCs w:val="20"/>
      <w:lang w:val="zh-CN" w:eastAsia="zh-CN"/>
    </w:rPr>
  </w:style>
  <w:style w:type="character" w:customStyle="1" w:styleId="Char5">
    <w:name w:val="正文文本缩进 Char"/>
    <w:basedOn w:val="a9"/>
    <w:link w:val="af5"/>
    <w:uiPriority w:val="99"/>
    <w:qFormat/>
    <w:rPr>
      <w:rFonts w:ascii="Times New Roman" w:eastAsia="仿宋_GB2312" w:hAnsi="Times New Roman" w:cs="Times New Roman"/>
      <w:b/>
      <w:bCs/>
      <w:color w:val="000000"/>
      <w:kern w:val="0"/>
      <w:sz w:val="32"/>
      <w:szCs w:val="28"/>
      <w:lang w:val="zh-CN" w:eastAsia="zh-CN"/>
    </w:rPr>
  </w:style>
  <w:style w:type="character" w:customStyle="1" w:styleId="2Char0">
    <w:name w:val="正文文本缩进 2 Char"/>
    <w:basedOn w:val="a9"/>
    <w:link w:val="26"/>
    <w:uiPriority w:val="99"/>
    <w:rPr>
      <w:rFonts w:ascii="Times New Roman" w:eastAsia="仿宋_GB2312" w:hAnsi="Times New Roman" w:cs="Times New Roman"/>
      <w:color w:val="000000"/>
      <w:kern w:val="0"/>
      <w:sz w:val="32"/>
      <w:szCs w:val="28"/>
      <w:lang w:val="zh-CN" w:eastAsia="zh-CN"/>
    </w:rPr>
  </w:style>
  <w:style w:type="character" w:customStyle="1" w:styleId="Char9">
    <w:name w:val="页脚 Char"/>
    <w:basedOn w:val="a9"/>
    <w:link w:val="afa"/>
    <w:uiPriority w:val="99"/>
    <w:rPr>
      <w:rFonts w:ascii="Times New Roman" w:eastAsia="宋体" w:hAnsi="Times New Roman" w:cs="Times New Roman"/>
      <w:sz w:val="18"/>
      <w:szCs w:val="18"/>
      <w:lang w:val="zh-CN" w:eastAsia="zh-CN"/>
    </w:rPr>
  </w:style>
  <w:style w:type="character" w:customStyle="1" w:styleId="3Char1">
    <w:name w:val="正文文本缩进 3 Char"/>
    <w:basedOn w:val="a9"/>
    <w:link w:val="36"/>
    <w:uiPriority w:val="99"/>
    <w:qFormat/>
    <w:rPr>
      <w:rFonts w:ascii="Times New Roman" w:eastAsia="仿宋_GB2312" w:hAnsi="Times New Roman" w:cs="Times New Roman"/>
      <w:sz w:val="32"/>
      <w:szCs w:val="24"/>
      <w:lang w:val="zh-CN" w:eastAsia="zh-CN"/>
    </w:rPr>
  </w:style>
  <w:style w:type="character" w:customStyle="1" w:styleId="Char6">
    <w:name w:val="日期 Char"/>
    <w:basedOn w:val="a9"/>
    <w:link w:val="af7"/>
    <w:uiPriority w:val="99"/>
    <w:rPr>
      <w:rFonts w:ascii="Times New Roman" w:eastAsia="宋体" w:hAnsi="Times New Roman" w:cs="Times New Roman"/>
      <w:szCs w:val="24"/>
      <w:lang w:val="zh-CN" w:eastAsia="zh-CN"/>
    </w:rPr>
  </w:style>
  <w:style w:type="character" w:customStyle="1" w:styleId="Char8">
    <w:name w:val="批注框文本 Char"/>
    <w:basedOn w:val="a9"/>
    <w:link w:val="af9"/>
    <w:uiPriority w:val="99"/>
    <w:qFormat/>
    <w:rPr>
      <w:rFonts w:ascii="Times New Roman" w:eastAsia="宋体" w:hAnsi="Times New Roman" w:cs="Times New Roman"/>
      <w:sz w:val="18"/>
      <w:szCs w:val="18"/>
      <w:lang w:val="zh-CN" w:eastAsia="zh-CN"/>
    </w:rPr>
  </w:style>
  <w:style w:type="paragraph" w:customStyle="1" w:styleId="Style37">
    <w:name w:val="_Style 37"/>
    <w:uiPriority w:val="99"/>
    <w:qFormat/>
    <w:pPr>
      <w:widowControl w:val="0"/>
      <w:jc w:val="both"/>
    </w:pPr>
    <w:rPr>
      <w:rFonts w:ascii="Times New Roman" w:eastAsia="宋体" w:hAnsi="Times New Roman" w:cs="Times New Roman"/>
      <w:kern w:val="2"/>
      <w:sz w:val="21"/>
      <w:szCs w:val="24"/>
    </w:rPr>
  </w:style>
  <w:style w:type="character" w:customStyle="1" w:styleId="Charf0">
    <w:name w:val="纯文本 Char"/>
    <w:basedOn w:val="a9"/>
    <w:uiPriority w:val="99"/>
    <w:rPr>
      <w:rFonts w:ascii="宋体" w:eastAsia="宋体" w:hAnsi="Courier New" w:cs="Courier New"/>
      <w:szCs w:val="21"/>
    </w:rPr>
  </w:style>
  <w:style w:type="paragraph" w:customStyle="1" w:styleId="ST2017">
    <w:name w:val="ST20_17"/>
    <w:basedOn w:val="41"/>
    <w:qFormat/>
    <w:pPr>
      <w:spacing w:before="0" w:after="0" w:line="240" w:lineRule="atLeast"/>
      <w:jc w:val="both"/>
      <w:outlineLvl w:val="9"/>
    </w:pPr>
    <w:rPr>
      <w:rFonts w:ascii="宋体" w:eastAsia="宋体" w:hAnsi="宋体" w:cs="Arial Unicode MS"/>
      <w:b w:val="0"/>
      <w:sz w:val="24"/>
    </w:rPr>
  </w:style>
  <w:style w:type="paragraph" w:customStyle="1" w:styleId="xl25">
    <w:name w:val="xl25"/>
    <w:basedOn w:val="a7"/>
    <w:qFormat/>
    <w:pPr>
      <w:widowControl/>
      <w:spacing w:before="100" w:beforeAutospacing="1" w:after="100" w:afterAutospacing="1"/>
      <w:jc w:val="center"/>
    </w:pPr>
    <w:rPr>
      <w:rFonts w:ascii="宋体" w:hAnsi="宋体" w:cs="Arial Unicode MS"/>
      <w:kern w:val="0"/>
      <w:sz w:val="24"/>
    </w:rPr>
  </w:style>
  <w:style w:type="paragraph" w:customStyle="1" w:styleId="22">
    <w:name w:val="文2"/>
    <w:basedOn w:val="a7"/>
    <w:pPr>
      <w:numPr>
        <w:ilvl w:val="1"/>
        <w:numId w:val="8"/>
      </w:numPr>
      <w:adjustRightInd w:val="0"/>
      <w:spacing w:before="60" w:after="60" w:line="400" w:lineRule="atLeast"/>
      <w:textAlignment w:val="baseline"/>
    </w:pPr>
    <w:rPr>
      <w:b/>
      <w:kern w:val="0"/>
      <w:sz w:val="24"/>
      <w:szCs w:val="20"/>
    </w:rPr>
  </w:style>
  <w:style w:type="character" w:customStyle="1" w:styleId="Chara">
    <w:name w:val="页眉 Char"/>
    <w:basedOn w:val="a9"/>
    <w:link w:val="afb"/>
    <w:uiPriority w:val="99"/>
    <w:rPr>
      <w:rFonts w:ascii="Times New Roman" w:eastAsia="宋体" w:hAnsi="Times New Roman" w:cs="Times New Roman"/>
      <w:sz w:val="18"/>
      <w:szCs w:val="21"/>
      <w:lang w:val="zh-CN" w:eastAsia="zh-CN"/>
    </w:rPr>
  </w:style>
  <w:style w:type="paragraph" w:customStyle="1" w:styleId="20505">
    <w:name w:val="样式 标题 2 + 段前: 0.5 行 段后: 0.5 行"/>
    <w:basedOn w:val="23"/>
    <w:pPr>
      <w:spacing w:beforeLines="0" w:before="156" w:afterLines="0" w:after="156"/>
    </w:pPr>
    <w:rPr>
      <w:rFonts w:ascii="Times New Roman" w:hAnsi="Times New Roman" w:cs="宋体"/>
      <w:b w:val="0"/>
      <w:bCs/>
      <w:sz w:val="21"/>
      <w:szCs w:val="21"/>
    </w:rPr>
  </w:style>
  <w:style w:type="paragraph" w:customStyle="1" w:styleId="205052050">
    <w:name w:val="样式 样式 标题 2 + 段前: 0.5 行 段后: 0.5 行 + 首行缩进:  2 字符 段前: 0.5 行 段后: 0..."/>
    <w:basedOn w:val="20505"/>
    <w:pPr>
      <w:spacing w:before="50" w:after="50"/>
      <w:ind w:firstLineChars="0" w:firstLine="0"/>
    </w:pPr>
    <w:rPr>
      <w:rFonts w:cs="Times New Roman"/>
      <w:bCs w:val="0"/>
      <w:szCs w:val="20"/>
    </w:rPr>
  </w:style>
  <w:style w:type="paragraph" w:customStyle="1" w:styleId="afff">
    <w:name w:val="样式"/>
    <w:uiPriority w:val="34"/>
    <w:qFormat/>
    <w:pPr>
      <w:widowControl w:val="0"/>
      <w:adjustRightInd w:val="0"/>
      <w:spacing w:line="360" w:lineRule="auto"/>
      <w:ind w:firstLine="482"/>
      <w:jc w:val="both"/>
      <w:textAlignment w:val="baseline"/>
    </w:pPr>
    <w:rPr>
      <w:rFonts w:ascii="Times New Roman" w:eastAsia="宋体" w:hAnsi="Times New Roman" w:cs="Times New Roman"/>
      <w:sz w:val="24"/>
    </w:rPr>
  </w:style>
  <w:style w:type="character" w:customStyle="1" w:styleId="Char2">
    <w:name w:val="文档结构图 Char"/>
    <w:basedOn w:val="a9"/>
    <w:link w:val="af1"/>
    <w:uiPriority w:val="99"/>
    <w:rPr>
      <w:rFonts w:ascii="Times New Roman" w:eastAsia="宋体" w:hAnsi="Times New Roman" w:cs="Times New Roman"/>
      <w:szCs w:val="24"/>
      <w:shd w:val="clear" w:color="auto" w:fill="000080"/>
      <w:lang w:val="zh-CN" w:eastAsia="zh-CN"/>
    </w:rPr>
  </w:style>
  <w:style w:type="character" w:customStyle="1" w:styleId="Chard">
    <w:name w:val="标题 Char"/>
    <w:basedOn w:val="a9"/>
    <w:link w:val="aff1"/>
    <w:uiPriority w:val="10"/>
    <w:rPr>
      <w:rFonts w:ascii="Arial" w:eastAsia="宋体" w:hAnsi="Arial" w:cs="Times New Roman"/>
      <w:b/>
      <w:kern w:val="18"/>
      <w:sz w:val="30"/>
      <w:szCs w:val="20"/>
      <w:lang w:val="zh-CN" w:eastAsia="zh-CN"/>
    </w:rPr>
  </w:style>
  <w:style w:type="character" w:customStyle="1" w:styleId="Char">
    <w:name w:val="正文文本 Char"/>
    <w:basedOn w:val="a9"/>
    <w:link w:val="a8"/>
    <w:qFormat/>
    <w:rPr>
      <w:rFonts w:ascii="Times New Roman" w:eastAsia="宋体" w:hAnsi="Times New Roman" w:cs="Times New Roman"/>
      <w:sz w:val="24"/>
      <w:szCs w:val="20"/>
      <w:lang w:val="zh-CN" w:eastAsia="zh-CN"/>
    </w:rPr>
  </w:style>
  <w:style w:type="character" w:customStyle="1" w:styleId="2Char1">
    <w:name w:val="正文文本 2 Char"/>
    <w:basedOn w:val="a9"/>
    <w:link w:val="20"/>
    <w:uiPriority w:val="99"/>
    <w:qFormat/>
    <w:rPr>
      <w:rFonts w:ascii="Times New Roman" w:eastAsia="宋体" w:hAnsi="Times New Roman" w:cs="Times New Roman"/>
      <w:sz w:val="24"/>
      <w:szCs w:val="20"/>
    </w:rPr>
  </w:style>
  <w:style w:type="character" w:customStyle="1" w:styleId="3Char0">
    <w:name w:val="正文文本 3 Char"/>
    <w:basedOn w:val="a9"/>
    <w:link w:val="33"/>
    <w:uiPriority w:val="99"/>
    <w:rPr>
      <w:rFonts w:ascii="Arial" w:eastAsia="宋体" w:hAnsi="Arial" w:cs="Times New Roman"/>
      <w:szCs w:val="20"/>
      <w:lang w:val="zh-CN" w:eastAsia="zh-CN"/>
    </w:rPr>
  </w:style>
  <w:style w:type="paragraph" w:customStyle="1" w:styleId="16">
    <w:name w:val="样式1"/>
    <w:basedOn w:val="13"/>
    <w:pPr>
      <w:adjustRightInd w:val="0"/>
      <w:spacing w:before="240" w:after="240" w:line="360" w:lineRule="auto"/>
      <w:jc w:val="left"/>
      <w:textAlignment w:val="baseline"/>
    </w:pPr>
    <w:rPr>
      <w:rFonts w:ascii="宋体" w:hAnsi="宋体" w:cs="Arial Unicode MS"/>
      <w:bCs w:val="0"/>
      <w:sz w:val="32"/>
      <w:szCs w:val="20"/>
    </w:rPr>
  </w:style>
  <w:style w:type="paragraph" w:customStyle="1" w:styleId="xl29">
    <w:name w:val="xl29"/>
    <w:basedOn w:val="a7"/>
    <w:pPr>
      <w:widowControl/>
      <w:spacing w:before="100" w:beforeAutospacing="1" w:after="100" w:afterAutospacing="1"/>
      <w:jc w:val="center"/>
    </w:pPr>
    <w:rPr>
      <w:rFonts w:ascii="Arial Unicode MS" w:eastAsia="Arial Unicode MS" w:hAnsi="Arial Unicode MS" w:cs="Arial Unicode MS"/>
      <w:kern w:val="0"/>
      <w:sz w:val="24"/>
    </w:rPr>
  </w:style>
  <w:style w:type="paragraph" w:customStyle="1" w:styleId="17">
    <w:name w:val="1"/>
    <w:basedOn w:val="a7"/>
    <w:next w:val="a"/>
    <w:rPr>
      <w:rFonts w:ascii="宋体" w:hAnsi="宋体" w:cs="Arial Unicode MS"/>
      <w:szCs w:val="20"/>
    </w:rPr>
  </w:style>
  <w:style w:type="paragraph" w:customStyle="1" w:styleId="Blockquote">
    <w:name w:val="Blockquote"/>
    <w:basedOn w:val="a7"/>
    <w:pPr>
      <w:autoSpaceDE w:val="0"/>
      <w:autoSpaceDN w:val="0"/>
      <w:adjustRightInd w:val="0"/>
      <w:spacing w:before="100" w:after="100"/>
      <w:ind w:left="360" w:right="360"/>
      <w:jc w:val="left"/>
    </w:pPr>
    <w:rPr>
      <w:kern w:val="0"/>
      <w:sz w:val="24"/>
      <w:szCs w:val="20"/>
    </w:rPr>
  </w:style>
  <w:style w:type="paragraph" w:customStyle="1" w:styleId="afff0">
    <w:name w:val="表文字左边"/>
    <w:basedOn w:val="a7"/>
    <w:pPr>
      <w:autoSpaceDE w:val="0"/>
      <w:autoSpaceDN w:val="0"/>
      <w:spacing w:line="320" w:lineRule="exact"/>
      <w:jc w:val="left"/>
      <w:textAlignment w:val="bottom"/>
    </w:pPr>
    <w:rPr>
      <w:rFonts w:ascii="宋体" w:hAnsi="宋体" w:cs="Arial Unicode MS"/>
      <w:sz w:val="28"/>
      <w:szCs w:val="20"/>
    </w:rPr>
  </w:style>
  <w:style w:type="character" w:customStyle="1" w:styleId="Charf">
    <w:name w:val="正文首行缩进 Char"/>
    <w:basedOn w:val="Char"/>
    <w:link w:val="aff3"/>
    <w:uiPriority w:val="99"/>
    <w:rPr>
      <w:rFonts w:ascii="Times New Roman" w:eastAsia="宋体" w:hAnsi="Times New Roman" w:cs="Times New Roman"/>
      <w:sz w:val="28"/>
      <w:szCs w:val="20"/>
      <w:lang w:val="zh-CN" w:eastAsia="zh-CN"/>
    </w:rPr>
  </w:style>
  <w:style w:type="paragraph" w:customStyle="1" w:styleId="211">
    <w:name w:val="样式 标题 21.1 + 小四"/>
    <w:basedOn w:val="23"/>
    <w:pPr>
      <w:tabs>
        <w:tab w:val="left" w:pos="720"/>
      </w:tabs>
      <w:snapToGrid w:val="0"/>
      <w:spacing w:beforeLines="0" w:afterLines="0" w:line="360" w:lineRule="auto"/>
      <w:ind w:firstLineChars="0" w:firstLine="0"/>
      <w:jc w:val="both"/>
    </w:pPr>
    <w:rPr>
      <w:rFonts w:ascii="Times New Roman" w:eastAsia="宋体" w:hAnsi="Times New Roman"/>
      <w:b w:val="0"/>
      <w:szCs w:val="20"/>
    </w:rPr>
  </w:style>
  <w:style w:type="paragraph" w:customStyle="1" w:styleId="afff1">
    <w:name w:val="封面标准文稿类别"/>
    <w:pPr>
      <w:spacing w:before="440" w:line="400" w:lineRule="exact"/>
      <w:jc w:val="center"/>
    </w:pPr>
    <w:rPr>
      <w:rFonts w:ascii="宋体" w:eastAsia="宋体" w:hAnsi="宋体" w:cs="Times New Roman"/>
      <w:sz w:val="24"/>
    </w:rPr>
  </w:style>
  <w:style w:type="character" w:customStyle="1" w:styleId="Char4">
    <w:name w:val="称呼 Char"/>
    <w:basedOn w:val="a9"/>
    <w:link w:val="af4"/>
    <w:uiPriority w:val="99"/>
    <w:rPr>
      <w:rFonts w:ascii="华文宋体" w:eastAsia="华文宋体" w:hAnsi="Arial Unicode MS" w:cs="Times New Roman"/>
      <w:sz w:val="24"/>
      <w:szCs w:val="20"/>
      <w:lang w:val="zh-CN" w:eastAsia="zh-CN"/>
    </w:rPr>
  </w:style>
  <w:style w:type="paragraph" w:customStyle="1" w:styleId="CharCharCharCharCharCharChar">
    <w:name w:val="Char Char Char Char Char Char Char"/>
    <w:basedOn w:val="a7"/>
    <w:rPr>
      <w:szCs w:val="20"/>
    </w:rPr>
  </w:style>
  <w:style w:type="paragraph" w:customStyle="1" w:styleId="afff2">
    <w:name w:val="表格"/>
    <w:basedOn w:val="a7"/>
    <w:pPr>
      <w:adjustRightInd w:val="0"/>
      <w:spacing w:line="360" w:lineRule="atLeast"/>
    </w:pPr>
    <w:rPr>
      <w:rFonts w:ascii="黑体" w:eastAsia="黑体" w:hAnsi="黑体" w:cs="Arial Unicode MS"/>
      <w:szCs w:val="21"/>
    </w:rPr>
  </w:style>
  <w:style w:type="character" w:customStyle="1" w:styleId="Char3">
    <w:name w:val="批注文字 Char"/>
    <w:basedOn w:val="a9"/>
    <w:link w:val="af3"/>
    <w:uiPriority w:val="99"/>
    <w:rPr>
      <w:rFonts w:ascii="Times New Roman" w:eastAsia="宋体" w:hAnsi="Times New Roman" w:cs="Times New Roman"/>
      <w:szCs w:val="24"/>
      <w:lang w:val="zh-CN" w:eastAsia="zh-CN"/>
    </w:rPr>
  </w:style>
  <w:style w:type="character" w:customStyle="1" w:styleId="Chare">
    <w:name w:val="批注主题 Char"/>
    <w:basedOn w:val="Char3"/>
    <w:link w:val="aff2"/>
    <w:uiPriority w:val="99"/>
    <w:rPr>
      <w:rFonts w:ascii="Times New Roman" w:eastAsia="宋体" w:hAnsi="Times New Roman" w:cs="Times New Roman"/>
      <w:b/>
      <w:bCs/>
      <w:szCs w:val="24"/>
      <w:lang w:val="zh-CN" w:eastAsia="zh-CN"/>
    </w:rPr>
  </w:style>
  <w:style w:type="paragraph" w:customStyle="1" w:styleId="18">
    <w:name w:val="修订1"/>
    <w:rPr>
      <w:rFonts w:ascii="Times New Roman" w:eastAsia="宋体" w:hAnsi="Times New Roman" w:cs="Times New Roman"/>
      <w:kern w:val="2"/>
      <w:sz w:val="21"/>
      <w:szCs w:val="24"/>
    </w:rPr>
  </w:style>
  <w:style w:type="paragraph" w:customStyle="1" w:styleId="Charf1">
    <w:name w:val="Char"/>
    <w:basedOn w:val="a7"/>
    <w:qFormat/>
    <w:pPr>
      <w:widowControl/>
      <w:spacing w:after="160" w:line="240" w:lineRule="exact"/>
      <w:jc w:val="left"/>
    </w:pPr>
    <w:rPr>
      <w:rFonts w:ascii="Verdana" w:eastAsia="仿宋_GB2312" w:hAnsi="Verdana" w:cs="Arial Unicode MS"/>
      <w:kern w:val="0"/>
      <w:sz w:val="24"/>
      <w:szCs w:val="20"/>
      <w:lang w:eastAsia="en-US"/>
    </w:rPr>
  </w:style>
  <w:style w:type="paragraph" w:customStyle="1" w:styleId="p0">
    <w:name w:val="p0"/>
    <w:basedOn w:val="a7"/>
    <w:pPr>
      <w:widowControl/>
      <w:spacing w:line="520" w:lineRule="atLeast"/>
    </w:pPr>
    <w:rPr>
      <w:kern w:val="0"/>
      <w:sz w:val="28"/>
      <w:szCs w:val="28"/>
    </w:rPr>
  </w:style>
  <w:style w:type="paragraph" w:customStyle="1" w:styleId="afff3">
    <w:name w:val="标准"/>
    <w:basedOn w:val="a7"/>
    <w:pPr>
      <w:autoSpaceDE w:val="0"/>
      <w:autoSpaceDN w:val="0"/>
      <w:adjustRightInd w:val="0"/>
      <w:spacing w:line="312" w:lineRule="auto"/>
      <w:jc w:val="center"/>
      <w:textAlignment w:val="baseline"/>
    </w:pPr>
    <w:rPr>
      <w:rFonts w:ascii="宋体" w:hAnsi="宋体" w:cs="Arial Unicode MS"/>
      <w:color w:val="000000"/>
      <w:kern w:val="0"/>
      <w:sz w:val="24"/>
      <w:szCs w:val="20"/>
    </w:rPr>
  </w:style>
  <w:style w:type="paragraph" w:customStyle="1" w:styleId="a-2">
    <w:name w:val="a-标题2"/>
    <w:basedOn w:val="a7"/>
    <w:pPr>
      <w:spacing w:line="440" w:lineRule="exact"/>
      <w:jc w:val="left"/>
    </w:pPr>
    <w:rPr>
      <w:rFonts w:ascii="楷体_GB2312" w:eastAsia="楷体_GB2312" w:hAnsi="Arial Unicode MS" w:cs="Arial Unicode MS"/>
      <w:b/>
      <w:sz w:val="30"/>
      <w:szCs w:val="20"/>
    </w:rPr>
  </w:style>
  <w:style w:type="paragraph" w:customStyle="1" w:styleId="a-3">
    <w:name w:val="a-标题3"/>
    <w:basedOn w:val="a7"/>
    <w:pPr>
      <w:spacing w:line="440" w:lineRule="exact"/>
      <w:jc w:val="left"/>
    </w:pPr>
    <w:rPr>
      <w:rFonts w:ascii="楷体_GB2312" w:eastAsia="楷体_GB2312" w:hAnsi="Arial Unicode MS" w:cs="Arial Unicode MS"/>
      <w:b/>
      <w:sz w:val="28"/>
      <w:szCs w:val="20"/>
    </w:rPr>
  </w:style>
  <w:style w:type="paragraph" w:customStyle="1" w:styleId="19">
    <w:name w:val="列出段落1"/>
    <w:basedOn w:val="a7"/>
    <w:link w:val="ListParagraphChar"/>
    <w:pPr>
      <w:ind w:firstLineChars="200" w:firstLine="200"/>
    </w:pPr>
    <w:rPr>
      <w:szCs w:val="20"/>
    </w:rPr>
  </w:style>
  <w:style w:type="paragraph" w:customStyle="1" w:styleId="Afff4">
    <w:name w:val="A正文"/>
    <w:basedOn w:val="a7"/>
    <w:pPr>
      <w:widowControl/>
      <w:overflowPunct w:val="0"/>
      <w:autoSpaceDE w:val="0"/>
      <w:autoSpaceDN w:val="0"/>
      <w:adjustRightInd w:val="0"/>
      <w:spacing w:line="360" w:lineRule="auto"/>
      <w:ind w:firstLineChars="200" w:firstLine="200"/>
      <w:jc w:val="left"/>
      <w:textAlignment w:val="baseline"/>
    </w:pPr>
    <w:rPr>
      <w:rFonts w:eastAsia="仿宋_GB2312"/>
      <w:kern w:val="0"/>
      <w:sz w:val="24"/>
      <w:szCs w:val="20"/>
    </w:rPr>
  </w:style>
  <w:style w:type="paragraph" w:customStyle="1" w:styleId="a6">
    <w:name w:val="列表延续"/>
    <w:basedOn w:val="a7"/>
    <w:pPr>
      <w:numPr>
        <w:ilvl w:val="8"/>
        <w:numId w:val="9"/>
      </w:numPr>
      <w:adjustRightInd w:val="0"/>
      <w:spacing w:line="360" w:lineRule="auto"/>
      <w:textAlignment w:val="baseline"/>
    </w:pPr>
    <w:rPr>
      <w:rFonts w:eastAsia="楷体_GB2312"/>
      <w:kern w:val="28"/>
      <w:sz w:val="28"/>
      <w:szCs w:val="20"/>
    </w:rPr>
  </w:style>
  <w:style w:type="paragraph" w:customStyle="1" w:styleId="CM58">
    <w:name w:val="CM58"/>
    <w:basedOn w:val="a7"/>
    <w:next w:val="a7"/>
    <w:pPr>
      <w:autoSpaceDE w:val="0"/>
      <w:autoSpaceDN w:val="0"/>
      <w:adjustRightInd w:val="0"/>
      <w:spacing w:after="298"/>
      <w:jc w:val="left"/>
    </w:pPr>
    <w:rPr>
      <w:rFonts w:ascii="宋体" w:hAnsi="宋体" w:cs="Arial Unicode MS"/>
      <w:kern w:val="0"/>
      <w:sz w:val="24"/>
    </w:rPr>
  </w:style>
  <w:style w:type="paragraph" w:customStyle="1" w:styleId="Default">
    <w:name w:val="Default"/>
    <w:pPr>
      <w:widowControl w:val="0"/>
      <w:autoSpaceDE w:val="0"/>
      <w:autoSpaceDN w:val="0"/>
      <w:adjustRightInd w:val="0"/>
    </w:pPr>
    <w:rPr>
      <w:rFonts w:ascii="Times New Roman" w:eastAsia="宋体" w:hAnsi="Times New Roman" w:cs="Times New Roman"/>
      <w:color w:val="000000"/>
      <w:sz w:val="24"/>
      <w:szCs w:val="24"/>
    </w:rPr>
  </w:style>
  <w:style w:type="paragraph" w:customStyle="1" w:styleId="1a">
    <w:name w:val="正文1"/>
    <w:pPr>
      <w:widowControl w:val="0"/>
      <w:adjustRightInd w:val="0"/>
      <w:spacing w:line="312" w:lineRule="atLeast"/>
      <w:jc w:val="both"/>
      <w:textAlignment w:val="baseline"/>
    </w:pPr>
    <w:rPr>
      <w:rFonts w:ascii="宋体" w:eastAsia="宋体" w:hAnsi="宋体" w:cs="Times New Roman"/>
      <w:sz w:val="24"/>
    </w:rPr>
  </w:style>
  <w:style w:type="character" w:customStyle="1" w:styleId="a-3Char">
    <w:name w:val="a-标题3 Char"/>
    <w:rPr>
      <w:rFonts w:ascii="楷体_GB2312" w:eastAsia="楷体_GB2312"/>
      <w:b/>
      <w:bCs/>
      <w:kern w:val="2"/>
      <w:sz w:val="28"/>
      <w:lang w:val="en-US" w:eastAsia="zh-CN" w:bidi="ar-SA"/>
    </w:rPr>
  </w:style>
  <w:style w:type="character" w:customStyle="1" w:styleId="Char1">
    <w:name w:val="正文缩进 Char"/>
    <w:link w:val="af"/>
    <w:qFormat/>
    <w:locked/>
    <w:rPr>
      <w:rFonts w:ascii="Times New Roman" w:eastAsia="宋体" w:hAnsi="Times New Roman" w:cs="Times New Roman"/>
      <w:sz w:val="24"/>
      <w:szCs w:val="20"/>
      <w:lang w:val="zh-CN" w:eastAsia="zh-CN"/>
    </w:rPr>
  </w:style>
  <w:style w:type="paragraph" w:customStyle="1" w:styleId="-11">
    <w:name w:val="彩色列表 - 强调文字颜色 11"/>
    <w:basedOn w:val="a7"/>
    <w:qFormat/>
    <w:pPr>
      <w:ind w:firstLineChars="200" w:firstLine="420"/>
    </w:pPr>
    <w:rPr>
      <w:rFonts w:ascii="Calibri" w:hAnsi="Calibri"/>
      <w:szCs w:val="22"/>
    </w:rPr>
  </w:style>
  <w:style w:type="paragraph" w:customStyle="1" w:styleId="f1">
    <w:name w:val="f1"/>
    <w:basedOn w:val="a7"/>
    <w:pPr>
      <w:widowControl/>
      <w:spacing w:before="100" w:beforeAutospacing="1" w:after="100" w:afterAutospacing="1"/>
      <w:jc w:val="center"/>
    </w:pPr>
    <w:rPr>
      <w:rFonts w:ascii="Helvetica" w:hAnsi="Helvetica" w:cs="Helvetica"/>
      <w:b/>
      <w:bCs/>
      <w:color w:val="FF8080"/>
      <w:spacing w:val="160"/>
      <w:kern w:val="0"/>
      <w:sz w:val="80"/>
      <w:szCs w:val="80"/>
    </w:rPr>
  </w:style>
  <w:style w:type="character" w:customStyle="1" w:styleId="Char10">
    <w:name w:val="纯文本 Char1"/>
    <w:link w:val="a"/>
    <w:rPr>
      <w:rFonts w:ascii="宋体" w:eastAsia="宋体" w:hAnsi="宋体" w:cs="Times New Roman"/>
      <w:szCs w:val="21"/>
      <w:lang w:val="zh-CN" w:eastAsia="zh-CN"/>
    </w:rPr>
  </w:style>
  <w:style w:type="paragraph" w:customStyle="1" w:styleId="afff5">
    <w:name w:val="正文段"/>
    <w:basedOn w:val="a7"/>
    <w:pPr>
      <w:widowControl/>
      <w:snapToGrid w:val="0"/>
      <w:spacing w:afterLines="50"/>
      <w:ind w:firstLineChars="200" w:firstLine="200"/>
    </w:pPr>
    <w:rPr>
      <w:kern w:val="0"/>
      <w:sz w:val="24"/>
      <w:szCs w:val="20"/>
    </w:rPr>
  </w:style>
  <w:style w:type="paragraph" w:customStyle="1" w:styleId="ParaCharCharCharCharCharCharCharCharChar1CharCharCharChar">
    <w:name w:val="默认段落字体 Para Char Char Char Char Char Char Char Char Char1 Char Char Char Char"/>
    <w:basedOn w:val="a7"/>
    <w:rPr>
      <w:rFonts w:ascii="Tahoma" w:hAnsi="Tahoma"/>
      <w:sz w:val="24"/>
      <w:szCs w:val="20"/>
    </w:rPr>
  </w:style>
  <w:style w:type="paragraph" w:customStyle="1" w:styleId="afff6">
    <w:name w:val="表内文字"/>
    <w:basedOn w:val="a7"/>
    <w:pPr>
      <w:tabs>
        <w:tab w:val="left" w:pos="1418"/>
      </w:tabs>
      <w:spacing w:line="360" w:lineRule="auto"/>
      <w:jc w:val="center"/>
    </w:pPr>
    <w:rPr>
      <w:rFonts w:ascii="仿宋_GB2312" w:eastAsia="仿宋_GB2312"/>
      <w:spacing w:val="-20"/>
      <w:kern w:val="0"/>
      <w:sz w:val="24"/>
    </w:rPr>
  </w:style>
  <w:style w:type="character" w:customStyle="1" w:styleId="para1">
    <w:name w:val="para1"/>
    <w:rPr>
      <w:rFonts w:ascii="Arial" w:hAnsi="Arial" w:hint="default"/>
      <w:sz w:val="18"/>
    </w:rPr>
  </w:style>
  <w:style w:type="character" w:customStyle="1" w:styleId="Heading2HiddenChar">
    <w:name w:val="Heading 2 Hidden Char"/>
    <w:rPr>
      <w:rFonts w:ascii="Arial" w:eastAsia="黑体" w:hAnsi="Arial"/>
      <w:b/>
      <w:kern w:val="2"/>
      <w:sz w:val="32"/>
      <w:lang w:val="en-US" w:eastAsia="zh-CN"/>
    </w:rPr>
  </w:style>
  <w:style w:type="character" w:customStyle="1" w:styleId="small">
    <w:name w:val="small"/>
  </w:style>
  <w:style w:type="character" w:customStyle="1" w:styleId="unnamed11">
    <w:name w:val="unnamed11"/>
    <w:rPr>
      <w:sz w:val="26"/>
    </w:rPr>
  </w:style>
  <w:style w:type="paragraph" w:customStyle="1" w:styleId="ParaCharCharCharCharCharCharChar">
    <w:name w:val="默认段落字体 Para Char Char Char Char Char Char Char"/>
    <w:basedOn w:val="a7"/>
    <w:pPr>
      <w:spacing w:line="360" w:lineRule="auto"/>
      <w:ind w:firstLineChars="200" w:firstLine="200"/>
    </w:pPr>
    <w:rPr>
      <w:rFonts w:ascii="Tahoma" w:hAnsi="Tahoma"/>
      <w:sz w:val="24"/>
      <w:szCs w:val="20"/>
    </w:rPr>
  </w:style>
  <w:style w:type="paragraph" w:customStyle="1" w:styleId="CharChar">
    <w:name w:val="批注框文本 Char Char"/>
    <w:basedOn w:val="a7"/>
    <w:rPr>
      <w:sz w:val="18"/>
      <w:szCs w:val="20"/>
    </w:rPr>
  </w:style>
  <w:style w:type="paragraph" w:customStyle="1" w:styleId="CharCharChar">
    <w:name w:val="Char Char Char"/>
    <w:basedOn w:val="a7"/>
    <w:pPr>
      <w:widowControl/>
      <w:spacing w:after="160" w:line="240" w:lineRule="exact"/>
      <w:jc w:val="left"/>
    </w:pPr>
    <w:rPr>
      <w:rFonts w:ascii="Verdana" w:hAnsi="Verdana"/>
      <w:kern w:val="0"/>
      <w:szCs w:val="20"/>
      <w:lang w:eastAsia="en-US"/>
    </w:rPr>
  </w:style>
  <w:style w:type="paragraph" w:customStyle="1" w:styleId="afff7">
    <w:name w:val="表中"/>
    <w:basedOn w:val="a7"/>
    <w:pPr>
      <w:adjustRightInd w:val="0"/>
      <w:spacing w:line="360" w:lineRule="atLeast"/>
      <w:jc w:val="center"/>
      <w:textAlignment w:val="baseline"/>
    </w:pPr>
    <w:rPr>
      <w:kern w:val="0"/>
      <w:szCs w:val="20"/>
    </w:rPr>
  </w:style>
  <w:style w:type="paragraph" w:customStyle="1" w:styleId="37">
    <w:name w:val="标3"/>
    <w:basedOn w:val="a7"/>
    <w:pPr>
      <w:tabs>
        <w:tab w:val="left" w:pos="1200"/>
      </w:tabs>
      <w:adjustRightInd w:val="0"/>
      <w:snapToGrid w:val="0"/>
      <w:spacing w:before="50"/>
      <w:ind w:leftChars="400" w:left="1200" w:hangingChars="200" w:hanging="360"/>
      <w:outlineLvl w:val="2"/>
    </w:pPr>
    <w:rPr>
      <w:rFonts w:ascii="Arial Narrow" w:eastAsia="仿宋_GB2312" w:hAnsi="Arial Narrow"/>
      <w:sz w:val="28"/>
      <w:szCs w:val="20"/>
    </w:rPr>
  </w:style>
  <w:style w:type="paragraph" w:customStyle="1" w:styleId="2a">
    <w:name w:val="2"/>
    <w:basedOn w:val="a7"/>
    <w:pPr>
      <w:adjustRightInd w:val="0"/>
      <w:spacing w:before="60" w:after="60" w:line="420" w:lineRule="atLeast"/>
      <w:ind w:left="454" w:firstLine="454"/>
      <w:textAlignment w:val="baseline"/>
    </w:pPr>
    <w:rPr>
      <w:kern w:val="0"/>
      <w:position w:val="5"/>
      <w:szCs w:val="20"/>
    </w:rPr>
  </w:style>
  <w:style w:type="paragraph" w:customStyle="1" w:styleId="afff8">
    <w:name w:val="排版"/>
    <w:basedOn w:val="a7"/>
    <w:next w:val="a8"/>
    <w:pPr>
      <w:spacing w:line="600" w:lineRule="exact"/>
    </w:pPr>
    <w:rPr>
      <w:rFonts w:eastAsia="华文仿宋"/>
      <w:spacing w:val="6"/>
      <w:sz w:val="32"/>
      <w:szCs w:val="20"/>
    </w:rPr>
  </w:style>
  <w:style w:type="paragraph" w:customStyle="1" w:styleId="CharCharCharCharCharChar1Char">
    <w:name w:val="Char Char Char Char Char Char1 Char"/>
    <w:basedOn w:val="a7"/>
    <w:pPr>
      <w:widowControl/>
      <w:spacing w:after="160" w:line="240" w:lineRule="exact"/>
      <w:jc w:val="left"/>
    </w:pPr>
    <w:rPr>
      <w:rFonts w:ascii="Verdana" w:hAnsi="Verdana"/>
      <w:kern w:val="0"/>
      <w:szCs w:val="20"/>
      <w:lang w:eastAsia="en-US"/>
    </w:rPr>
  </w:style>
  <w:style w:type="paragraph" w:customStyle="1" w:styleId="1b">
    <w:name w:val="表1"/>
    <w:basedOn w:val="a7"/>
    <w:pPr>
      <w:tabs>
        <w:tab w:val="left" w:pos="780"/>
      </w:tabs>
      <w:overflowPunct w:val="0"/>
      <w:autoSpaceDE w:val="0"/>
      <w:autoSpaceDN w:val="0"/>
      <w:adjustRightInd w:val="0"/>
      <w:spacing w:before="200" w:line="320" w:lineRule="atLeast"/>
      <w:textAlignment w:val="baseline"/>
    </w:pPr>
    <w:rPr>
      <w:kern w:val="0"/>
      <w:sz w:val="24"/>
      <w:szCs w:val="20"/>
    </w:rPr>
  </w:style>
  <w:style w:type="paragraph" w:customStyle="1" w:styleId="h3">
    <w:name w:val="h3"/>
    <w:basedOn w:val="a7"/>
    <w:pPr>
      <w:widowControl/>
      <w:jc w:val="left"/>
    </w:pPr>
    <w:rPr>
      <w:rFonts w:ascii="宋体" w:hAnsi="宋体"/>
      <w:kern w:val="0"/>
      <w:sz w:val="24"/>
      <w:szCs w:val="20"/>
    </w:rPr>
  </w:style>
  <w:style w:type="paragraph" w:customStyle="1" w:styleId="38">
    <w:name w:val="目录3"/>
    <w:basedOn w:val="a7"/>
    <w:pPr>
      <w:adjustRightInd w:val="0"/>
      <w:spacing w:line="420" w:lineRule="atLeast"/>
      <w:ind w:left="454" w:firstLine="425"/>
      <w:jc w:val="left"/>
      <w:textAlignment w:val="baseline"/>
    </w:pPr>
    <w:rPr>
      <w:kern w:val="0"/>
      <w:szCs w:val="20"/>
    </w:rPr>
  </w:style>
  <w:style w:type="paragraph" w:customStyle="1" w:styleId="Char1CharCharChar">
    <w:name w:val="Char1 Char Char Char"/>
    <w:basedOn w:val="a7"/>
    <w:rPr>
      <w:rFonts w:eastAsia="仿宋_GB2312"/>
      <w:sz w:val="28"/>
      <w:szCs w:val="20"/>
    </w:rPr>
  </w:style>
  <w:style w:type="paragraph" w:customStyle="1" w:styleId="2b">
    <w:name w:val="样式2"/>
    <w:basedOn w:val="a8"/>
    <w:pPr>
      <w:spacing w:line="400" w:lineRule="exact"/>
      <w:jc w:val="center"/>
    </w:pPr>
    <w:rPr>
      <w:rFonts w:ascii="宋体" w:hAnsi="宋体"/>
    </w:rPr>
  </w:style>
  <w:style w:type="paragraph" w:customStyle="1" w:styleId="2c">
    <w:name w:val="技标2"/>
    <w:basedOn w:val="32"/>
    <w:pPr>
      <w:keepNext w:val="0"/>
      <w:keepLines w:val="0"/>
      <w:adjustRightInd w:val="0"/>
      <w:snapToGrid w:val="0"/>
      <w:spacing w:before="600" w:after="240" w:line="420" w:lineRule="atLeast"/>
      <w:jc w:val="center"/>
      <w:textAlignment w:val="baseline"/>
    </w:pPr>
    <w:rPr>
      <w:bCs w:val="0"/>
      <w:kern w:val="0"/>
      <w:sz w:val="28"/>
      <w:szCs w:val="20"/>
    </w:rPr>
  </w:style>
  <w:style w:type="paragraph" w:customStyle="1" w:styleId="5515">
    <w:name w:val="样式 宋体 小五 左 段前: 5 磅 段后: 5 磅 行距: 1.5 倍行距"/>
    <w:basedOn w:val="a7"/>
    <w:pPr>
      <w:widowControl/>
      <w:tabs>
        <w:tab w:val="left" w:pos="5100"/>
      </w:tabs>
      <w:spacing w:line="0" w:lineRule="atLeast"/>
      <w:jc w:val="left"/>
    </w:pPr>
    <w:rPr>
      <w:rFonts w:ascii="宋体" w:hAnsi="宋体"/>
      <w:kern w:val="0"/>
      <w:szCs w:val="20"/>
    </w:rPr>
  </w:style>
  <w:style w:type="paragraph" w:customStyle="1" w:styleId="CharCharCharCharCharCharCharChar">
    <w:name w:val="Char Char Char Char Char Char Char Char"/>
    <w:basedOn w:val="a7"/>
    <w:rPr>
      <w:rFonts w:eastAsia="仿宋_GB2312"/>
      <w:sz w:val="28"/>
    </w:rPr>
  </w:style>
  <w:style w:type="character" w:customStyle="1" w:styleId="1CharChar">
    <w:name w:val="标题 1 Char Char"/>
    <w:rPr>
      <w:rFonts w:eastAsia="宋体"/>
      <w:b/>
      <w:spacing w:val="-2"/>
      <w:sz w:val="24"/>
      <w:lang w:val="en-US" w:eastAsia="zh-CN" w:bidi="ar-SA"/>
    </w:rPr>
  </w:style>
  <w:style w:type="paragraph" w:customStyle="1" w:styleId="62">
    <w:name w:val="标题6"/>
    <w:basedOn w:val="a7"/>
    <w:next w:val="13"/>
    <w:pPr>
      <w:widowControl/>
      <w:snapToGrid w:val="0"/>
      <w:spacing w:beforeLines="50" w:before="156" w:afterLines="50" w:after="156" w:line="520" w:lineRule="atLeast"/>
      <w:ind w:firstLineChars="200" w:firstLine="200"/>
    </w:pPr>
  </w:style>
  <w:style w:type="paragraph" w:customStyle="1" w:styleId="CharCharCharCharCharChar">
    <w:name w:val="Char Char Char Char Char Char"/>
    <w:basedOn w:val="a7"/>
    <w:pPr>
      <w:jc w:val="center"/>
    </w:pPr>
    <w:rPr>
      <w:rFonts w:ascii="Tahoma" w:hAnsi="Tahoma"/>
      <w:sz w:val="24"/>
      <w:szCs w:val="20"/>
    </w:rPr>
  </w:style>
  <w:style w:type="character" w:customStyle="1" w:styleId="Char11">
    <w:name w:val="正文缩进 Char1"/>
    <w:link w:val="1c"/>
    <w:rPr>
      <w:rFonts w:eastAsia="宋体"/>
    </w:rPr>
  </w:style>
  <w:style w:type="paragraph" w:customStyle="1" w:styleId="1c">
    <w:name w:val="正文缩进1"/>
    <w:basedOn w:val="a7"/>
    <w:link w:val="Char11"/>
    <w:pPr>
      <w:ind w:firstLineChars="200" w:firstLine="420"/>
    </w:pPr>
    <w:rPr>
      <w:rFonts w:asciiTheme="minorHAnsi" w:hAnsiTheme="minorHAnsi" w:cstheme="minorBidi"/>
      <w:szCs w:val="22"/>
    </w:rPr>
  </w:style>
  <w:style w:type="character" w:customStyle="1" w:styleId="ListParagraphChar">
    <w:name w:val="List Paragraph Char"/>
    <w:link w:val="19"/>
    <w:rPr>
      <w:rFonts w:ascii="Times New Roman" w:eastAsia="宋体" w:hAnsi="Times New Roman" w:cs="Times New Roman"/>
      <w:szCs w:val="20"/>
    </w:rPr>
  </w:style>
  <w:style w:type="character" w:customStyle="1" w:styleId="4Char1">
    <w:name w:val="标题 4 Char1"/>
    <w:rPr>
      <w:rFonts w:ascii="Arial" w:eastAsia="黑体" w:hAnsi="Arial"/>
      <w:b/>
      <w:kern w:val="2"/>
      <w:sz w:val="28"/>
      <w:lang w:val="en-US" w:eastAsia="zh-CN"/>
    </w:rPr>
  </w:style>
  <w:style w:type="character" w:customStyle="1" w:styleId="Charf2">
    <w:name w:val="引文目录标题 Char"/>
    <w:rPr>
      <w:rFonts w:ascii="Arial" w:eastAsia="宋体" w:hAnsi="Arial"/>
      <w:kern w:val="2"/>
      <w:sz w:val="24"/>
      <w:lang w:val="en-US" w:eastAsia="zh-CN"/>
    </w:rPr>
  </w:style>
  <w:style w:type="paragraph" w:customStyle="1" w:styleId="xl61">
    <w:name w:val="xl61"/>
    <w:basedOn w:val="a7"/>
    <w:pPr>
      <w:widowControl/>
      <w:pBdr>
        <w:bottom w:val="single" w:sz="4" w:space="0" w:color="auto"/>
      </w:pBdr>
      <w:spacing w:before="100" w:beforeAutospacing="1" w:after="100" w:afterAutospacing="1"/>
      <w:jc w:val="center"/>
    </w:pPr>
    <w:rPr>
      <w:kern w:val="0"/>
      <w:sz w:val="22"/>
      <w:szCs w:val="20"/>
    </w:rPr>
  </w:style>
  <w:style w:type="paragraph" w:customStyle="1" w:styleId="font13">
    <w:name w:val="font13"/>
    <w:basedOn w:val="a7"/>
    <w:pPr>
      <w:widowControl/>
      <w:spacing w:before="100" w:beforeAutospacing="1" w:after="100" w:afterAutospacing="1"/>
      <w:jc w:val="left"/>
    </w:pPr>
    <w:rPr>
      <w:kern w:val="0"/>
      <w:sz w:val="18"/>
      <w:szCs w:val="20"/>
    </w:rPr>
  </w:style>
  <w:style w:type="paragraph" w:customStyle="1" w:styleId="font9">
    <w:name w:val="font9"/>
    <w:basedOn w:val="a7"/>
    <w:pPr>
      <w:widowControl/>
      <w:spacing w:before="100" w:beforeAutospacing="1" w:after="100" w:afterAutospacing="1"/>
      <w:jc w:val="left"/>
    </w:pPr>
    <w:rPr>
      <w:kern w:val="0"/>
      <w:sz w:val="20"/>
      <w:szCs w:val="20"/>
    </w:rPr>
  </w:style>
  <w:style w:type="paragraph" w:customStyle="1" w:styleId="xl49">
    <w:name w:val="xl49"/>
    <w:basedOn w:val="a7"/>
    <w:pPr>
      <w:widowControl/>
      <w:pBdr>
        <w:top w:val="single" w:sz="4" w:space="0" w:color="auto"/>
        <w:bottom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1">
    <w:name w:val="xl51"/>
    <w:basedOn w:val="a7"/>
    <w:pPr>
      <w:widowControl/>
      <w:pBdr>
        <w:top w:val="single" w:sz="4" w:space="0" w:color="auto"/>
        <w:bottom w:val="single" w:sz="4" w:space="0" w:color="auto"/>
      </w:pBdr>
      <w:spacing w:before="100" w:beforeAutospacing="1" w:after="100" w:afterAutospacing="1"/>
      <w:jc w:val="right"/>
      <w:textAlignment w:val="center"/>
    </w:pPr>
    <w:rPr>
      <w:kern w:val="0"/>
      <w:sz w:val="20"/>
      <w:szCs w:val="20"/>
    </w:rPr>
  </w:style>
  <w:style w:type="paragraph" w:customStyle="1" w:styleId="xl69">
    <w:name w:val="xl69"/>
    <w:basedOn w:val="a7"/>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黑体" w:eastAsia="黑体" w:hAnsi="宋体" w:hint="eastAsia"/>
      <w:kern w:val="0"/>
      <w:sz w:val="20"/>
      <w:szCs w:val="20"/>
    </w:rPr>
  </w:style>
  <w:style w:type="paragraph" w:customStyle="1" w:styleId="xl28">
    <w:name w:val="xl28"/>
    <w:basedOn w:val="a7"/>
    <w:pPr>
      <w:widowControl/>
      <w:spacing w:before="100" w:beforeAutospacing="1" w:after="100" w:afterAutospacing="1"/>
      <w:jc w:val="left"/>
    </w:pPr>
    <w:rPr>
      <w:rFonts w:ascii="宋体" w:hAnsi="宋体"/>
      <w:kern w:val="0"/>
      <w:sz w:val="24"/>
      <w:szCs w:val="20"/>
    </w:rPr>
  </w:style>
  <w:style w:type="paragraph" w:customStyle="1" w:styleId="xl63">
    <w:name w:val="xl63"/>
    <w:basedOn w:val="a7"/>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黑体" w:eastAsia="黑体" w:hAnsi="宋体" w:hint="eastAsia"/>
      <w:kern w:val="0"/>
      <w:sz w:val="20"/>
      <w:szCs w:val="20"/>
    </w:rPr>
  </w:style>
  <w:style w:type="paragraph" w:customStyle="1" w:styleId="xl71">
    <w:name w:val="xl71"/>
    <w:basedOn w:val="a7"/>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hint="eastAsia"/>
      <w:kern w:val="0"/>
      <w:sz w:val="20"/>
      <w:szCs w:val="20"/>
    </w:rPr>
  </w:style>
  <w:style w:type="paragraph" w:customStyle="1" w:styleId="xl34">
    <w:name w:val="xl34"/>
    <w:basedOn w:val="a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55">
    <w:name w:val="xl55"/>
    <w:basedOn w:val="a7"/>
    <w:pPr>
      <w:widowControl/>
      <w:pBdr>
        <w:top w:val="single" w:sz="4" w:space="0" w:color="auto"/>
        <w:bottom w:val="single" w:sz="4" w:space="0" w:color="auto"/>
      </w:pBdr>
      <w:spacing w:before="100" w:beforeAutospacing="1" w:after="100" w:afterAutospacing="1"/>
      <w:jc w:val="left"/>
      <w:textAlignment w:val="center"/>
    </w:pPr>
    <w:rPr>
      <w:kern w:val="0"/>
      <w:sz w:val="18"/>
      <w:szCs w:val="20"/>
    </w:rPr>
  </w:style>
  <w:style w:type="paragraph" w:customStyle="1" w:styleId="font5">
    <w:name w:val="font5"/>
    <w:basedOn w:val="a7"/>
    <w:pPr>
      <w:widowControl/>
      <w:spacing w:before="100" w:beforeAutospacing="1" w:after="100" w:afterAutospacing="1"/>
      <w:jc w:val="left"/>
    </w:pPr>
    <w:rPr>
      <w:rFonts w:ascii="宋体" w:hAnsi="宋体" w:hint="eastAsia"/>
      <w:kern w:val="0"/>
      <w:sz w:val="18"/>
      <w:szCs w:val="20"/>
    </w:rPr>
  </w:style>
  <w:style w:type="paragraph" w:customStyle="1" w:styleId="font12">
    <w:name w:val="font12"/>
    <w:basedOn w:val="a7"/>
    <w:pPr>
      <w:widowControl/>
      <w:spacing w:before="100" w:beforeAutospacing="1" w:after="100" w:afterAutospacing="1"/>
      <w:jc w:val="left"/>
    </w:pPr>
    <w:rPr>
      <w:kern w:val="0"/>
      <w:sz w:val="18"/>
      <w:szCs w:val="20"/>
    </w:rPr>
  </w:style>
  <w:style w:type="paragraph" w:customStyle="1" w:styleId="xl53">
    <w:name w:val="xl53"/>
    <w:basedOn w:val="a7"/>
    <w:pPr>
      <w:widowControl/>
      <w:pBdr>
        <w:top w:val="single" w:sz="4" w:space="0" w:color="auto"/>
        <w:bottom w:val="single" w:sz="4" w:space="0" w:color="auto"/>
        <w:right w:val="single" w:sz="4" w:space="0" w:color="auto"/>
      </w:pBdr>
      <w:spacing w:before="100" w:beforeAutospacing="1" w:after="100" w:afterAutospacing="1"/>
      <w:jc w:val="right"/>
      <w:textAlignment w:val="center"/>
    </w:pPr>
    <w:rPr>
      <w:kern w:val="0"/>
      <w:sz w:val="20"/>
      <w:szCs w:val="20"/>
    </w:rPr>
  </w:style>
  <w:style w:type="paragraph" w:customStyle="1" w:styleId="xl52">
    <w:name w:val="xl52"/>
    <w:basedOn w:val="a7"/>
    <w:pPr>
      <w:widowControl/>
      <w:pBdr>
        <w:top w:val="single" w:sz="4" w:space="0" w:color="auto"/>
        <w:bottom w:val="single" w:sz="4" w:space="0" w:color="auto"/>
      </w:pBdr>
      <w:spacing w:before="100" w:beforeAutospacing="1" w:after="100" w:afterAutospacing="1"/>
      <w:jc w:val="right"/>
      <w:textAlignment w:val="center"/>
    </w:pPr>
    <w:rPr>
      <w:rFonts w:ascii="宋体" w:hAnsi="宋体"/>
      <w:kern w:val="0"/>
      <w:sz w:val="20"/>
      <w:szCs w:val="20"/>
    </w:rPr>
  </w:style>
  <w:style w:type="paragraph" w:customStyle="1" w:styleId="xl80">
    <w:name w:val="xl80"/>
    <w:basedOn w:val="a7"/>
    <w:pPr>
      <w:widowControl/>
      <w:pBdr>
        <w:bottom w:val="single" w:sz="4" w:space="0" w:color="auto"/>
      </w:pBdr>
      <w:spacing w:before="100" w:beforeAutospacing="1" w:after="100" w:afterAutospacing="1"/>
      <w:jc w:val="right"/>
    </w:pPr>
    <w:rPr>
      <w:rFonts w:ascii="宋体" w:hAnsi="宋体"/>
      <w:kern w:val="0"/>
      <w:sz w:val="22"/>
      <w:szCs w:val="20"/>
    </w:rPr>
  </w:style>
  <w:style w:type="paragraph" w:customStyle="1" w:styleId="xl33">
    <w:name w:val="xl33"/>
    <w:basedOn w:val="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xl75">
    <w:name w:val="xl75"/>
    <w:basedOn w:val="a7"/>
    <w:pPr>
      <w:widowControl/>
      <w:spacing w:before="100" w:beforeAutospacing="1" w:after="100" w:afterAutospacing="1"/>
      <w:jc w:val="center"/>
    </w:pPr>
    <w:rPr>
      <w:rFonts w:ascii="黑体" w:eastAsia="黑体" w:hAnsi="宋体" w:hint="eastAsia"/>
      <w:kern w:val="0"/>
      <w:sz w:val="36"/>
      <w:szCs w:val="20"/>
    </w:rPr>
  </w:style>
  <w:style w:type="paragraph" w:customStyle="1" w:styleId="font8">
    <w:name w:val="font8"/>
    <w:basedOn w:val="a7"/>
    <w:pPr>
      <w:widowControl/>
      <w:spacing w:before="100" w:beforeAutospacing="1" w:after="100" w:afterAutospacing="1"/>
      <w:jc w:val="left"/>
    </w:pPr>
    <w:rPr>
      <w:rFonts w:ascii="宋体" w:hAnsi="宋体" w:hint="eastAsia"/>
      <w:kern w:val="0"/>
      <w:sz w:val="20"/>
      <w:szCs w:val="20"/>
    </w:rPr>
  </w:style>
  <w:style w:type="paragraph" w:customStyle="1" w:styleId="xl56">
    <w:name w:val="xl56"/>
    <w:basedOn w:val="a7"/>
    <w:pPr>
      <w:widowControl/>
      <w:pBdr>
        <w:top w:val="single" w:sz="4" w:space="0" w:color="auto"/>
        <w:bottom w:val="single" w:sz="4" w:space="0" w:color="auto"/>
      </w:pBdr>
      <w:spacing w:before="100" w:beforeAutospacing="1" w:after="100" w:afterAutospacing="1"/>
      <w:jc w:val="center"/>
      <w:textAlignment w:val="center"/>
    </w:pPr>
    <w:rPr>
      <w:kern w:val="0"/>
      <w:sz w:val="20"/>
      <w:szCs w:val="20"/>
    </w:rPr>
  </w:style>
  <w:style w:type="paragraph" w:customStyle="1" w:styleId="xl45">
    <w:name w:val="xl45"/>
    <w:basedOn w:val="a7"/>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Style103">
    <w:name w:val="_Style 103"/>
    <w:basedOn w:val="a7"/>
    <w:next w:val="af"/>
    <w:pPr>
      <w:ind w:firstLine="420"/>
    </w:pPr>
    <w:rPr>
      <w:rFonts w:eastAsia="仿宋_GB2312"/>
      <w:sz w:val="32"/>
      <w:szCs w:val="20"/>
    </w:rPr>
  </w:style>
  <w:style w:type="paragraph" w:customStyle="1" w:styleId="xl73">
    <w:name w:val="xl73"/>
    <w:basedOn w:val="a7"/>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黑体" w:eastAsia="黑体" w:hAnsi="宋体" w:hint="eastAsia"/>
      <w:kern w:val="0"/>
      <w:sz w:val="20"/>
      <w:szCs w:val="20"/>
    </w:rPr>
  </w:style>
  <w:style w:type="paragraph" w:customStyle="1" w:styleId="xl62">
    <w:name w:val="xl62"/>
    <w:basedOn w:val="a7"/>
    <w:pPr>
      <w:widowControl/>
      <w:pBdr>
        <w:bottom w:val="single" w:sz="4" w:space="0" w:color="auto"/>
      </w:pBdr>
      <w:spacing w:before="100" w:beforeAutospacing="1" w:after="100" w:afterAutospacing="1"/>
      <w:jc w:val="center"/>
    </w:pPr>
    <w:rPr>
      <w:rFonts w:ascii="宋体" w:hAnsi="宋体"/>
      <w:kern w:val="0"/>
      <w:sz w:val="22"/>
      <w:szCs w:val="20"/>
    </w:rPr>
  </w:style>
  <w:style w:type="paragraph" w:customStyle="1" w:styleId="xl38">
    <w:name w:val="xl38"/>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kern w:val="0"/>
      <w:sz w:val="20"/>
      <w:szCs w:val="20"/>
    </w:rPr>
  </w:style>
  <w:style w:type="paragraph" w:customStyle="1" w:styleId="210">
    <w:name w:val="正文文本 21"/>
    <w:basedOn w:val="a7"/>
    <w:qFormat/>
    <w:pPr>
      <w:adjustRightInd w:val="0"/>
      <w:spacing w:line="300" w:lineRule="auto"/>
      <w:jc w:val="center"/>
    </w:pPr>
    <w:rPr>
      <w:rFonts w:ascii="宋体" w:hAnsi="宋体" w:hint="eastAsia"/>
      <w:sz w:val="24"/>
      <w:szCs w:val="20"/>
    </w:rPr>
  </w:style>
  <w:style w:type="paragraph" w:customStyle="1" w:styleId="xl67">
    <w:name w:val="xl67"/>
    <w:basedOn w:val="a7"/>
    <w:qFormat/>
    <w:pPr>
      <w:widowControl/>
      <w:pBdr>
        <w:top w:val="single" w:sz="4" w:space="0" w:color="auto"/>
      </w:pBdr>
      <w:spacing w:before="100" w:beforeAutospacing="1" w:after="100" w:afterAutospacing="1"/>
      <w:jc w:val="left"/>
      <w:textAlignment w:val="top"/>
    </w:pPr>
    <w:rPr>
      <w:rFonts w:ascii="宋体" w:hAnsi="宋体"/>
      <w:kern w:val="0"/>
      <w:sz w:val="20"/>
      <w:szCs w:val="20"/>
    </w:rPr>
  </w:style>
  <w:style w:type="paragraph" w:customStyle="1" w:styleId="xl66">
    <w:name w:val="xl66"/>
    <w:basedOn w:val="a7"/>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hint="eastAsia"/>
      <w:kern w:val="0"/>
      <w:sz w:val="20"/>
      <w:szCs w:val="20"/>
    </w:rPr>
  </w:style>
  <w:style w:type="paragraph" w:customStyle="1" w:styleId="xl31">
    <w:name w:val="xl31"/>
    <w:basedOn w:val="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hint="eastAsia"/>
      <w:kern w:val="0"/>
      <w:sz w:val="20"/>
      <w:szCs w:val="20"/>
    </w:rPr>
  </w:style>
  <w:style w:type="paragraph" w:customStyle="1" w:styleId="xl41">
    <w:name w:val="xl41"/>
    <w:basedOn w:val="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64">
    <w:name w:val="xl64"/>
    <w:basedOn w:val="a7"/>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hint="eastAsia"/>
      <w:kern w:val="0"/>
      <w:sz w:val="20"/>
      <w:szCs w:val="20"/>
    </w:rPr>
  </w:style>
  <w:style w:type="paragraph" w:customStyle="1" w:styleId="xl30">
    <w:name w:val="xl30"/>
    <w:basedOn w:val="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hint="eastAsia"/>
      <w:kern w:val="0"/>
      <w:sz w:val="20"/>
      <w:szCs w:val="20"/>
    </w:rPr>
  </w:style>
  <w:style w:type="paragraph" w:customStyle="1" w:styleId="xl24">
    <w:name w:val="xl24"/>
    <w:basedOn w:val="a7"/>
    <w:pPr>
      <w:widowControl/>
      <w:spacing w:before="100" w:beforeAutospacing="1" w:after="100" w:afterAutospacing="1"/>
      <w:jc w:val="left"/>
    </w:pPr>
    <w:rPr>
      <w:rFonts w:ascii="宋体" w:hAnsi="宋体"/>
      <w:kern w:val="0"/>
      <w:sz w:val="22"/>
      <w:szCs w:val="20"/>
    </w:rPr>
  </w:style>
  <w:style w:type="paragraph" w:customStyle="1" w:styleId="font6">
    <w:name w:val="font6"/>
    <w:basedOn w:val="a7"/>
    <w:pPr>
      <w:widowControl/>
      <w:spacing w:before="100" w:beforeAutospacing="1" w:after="100" w:afterAutospacing="1"/>
      <w:jc w:val="left"/>
    </w:pPr>
    <w:rPr>
      <w:rFonts w:ascii="黑体" w:eastAsia="黑体" w:hAnsi="宋体" w:hint="eastAsia"/>
      <w:kern w:val="0"/>
      <w:sz w:val="36"/>
      <w:szCs w:val="20"/>
    </w:rPr>
  </w:style>
  <w:style w:type="paragraph" w:customStyle="1" w:styleId="xl26">
    <w:name w:val="xl26"/>
    <w:basedOn w:val="a7"/>
    <w:pPr>
      <w:widowControl/>
      <w:spacing w:before="100" w:beforeAutospacing="1" w:after="100" w:afterAutospacing="1"/>
      <w:jc w:val="left"/>
    </w:pPr>
    <w:rPr>
      <w:rFonts w:ascii="宋体" w:hAnsi="宋体"/>
      <w:kern w:val="0"/>
      <w:sz w:val="24"/>
      <w:szCs w:val="20"/>
    </w:rPr>
  </w:style>
  <w:style w:type="paragraph" w:customStyle="1" w:styleId="xl77">
    <w:name w:val="xl77"/>
    <w:basedOn w:val="a7"/>
    <w:pPr>
      <w:widowControl/>
      <w:pBdr>
        <w:bottom w:val="single" w:sz="4" w:space="0" w:color="auto"/>
      </w:pBdr>
      <w:spacing w:before="100" w:beforeAutospacing="1" w:after="100" w:afterAutospacing="1"/>
      <w:jc w:val="right"/>
    </w:pPr>
    <w:rPr>
      <w:kern w:val="0"/>
      <w:sz w:val="22"/>
      <w:szCs w:val="20"/>
    </w:rPr>
  </w:style>
  <w:style w:type="paragraph" w:customStyle="1" w:styleId="font10">
    <w:name w:val="font10"/>
    <w:basedOn w:val="a7"/>
    <w:pPr>
      <w:widowControl/>
      <w:spacing w:before="100" w:beforeAutospacing="1" w:after="100" w:afterAutospacing="1"/>
      <w:jc w:val="left"/>
    </w:pPr>
    <w:rPr>
      <w:kern w:val="0"/>
      <w:sz w:val="22"/>
      <w:szCs w:val="20"/>
    </w:rPr>
  </w:style>
  <w:style w:type="paragraph" w:customStyle="1" w:styleId="xl36">
    <w:name w:val="xl36"/>
    <w:basedOn w:val="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xl60">
    <w:name w:val="xl60"/>
    <w:basedOn w:val="a7"/>
    <w:pPr>
      <w:widowControl/>
      <w:pBdr>
        <w:bottom w:val="single" w:sz="4" w:space="0" w:color="auto"/>
      </w:pBdr>
      <w:spacing w:before="100" w:beforeAutospacing="1" w:after="100" w:afterAutospacing="1"/>
      <w:jc w:val="left"/>
    </w:pPr>
    <w:rPr>
      <w:rFonts w:ascii="宋体" w:hAnsi="宋体"/>
      <w:kern w:val="0"/>
      <w:sz w:val="22"/>
      <w:szCs w:val="20"/>
    </w:rPr>
  </w:style>
  <w:style w:type="paragraph" w:customStyle="1" w:styleId="xl65">
    <w:name w:val="xl65"/>
    <w:basedOn w:val="a7"/>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黑体" w:eastAsia="黑体" w:hAnsi="宋体" w:hint="eastAsia"/>
      <w:kern w:val="0"/>
      <w:sz w:val="20"/>
      <w:szCs w:val="20"/>
    </w:rPr>
  </w:style>
  <w:style w:type="paragraph" w:customStyle="1" w:styleId="xl47">
    <w:name w:val="xl47"/>
    <w:basedOn w:val="a7"/>
    <w:pPr>
      <w:widowControl/>
      <w:spacing w:before="100" w:beforeAutospacing="1" w:after="100" w:afterAutospacing="1"/>
      <w:jc w:val="left"/>
      <w:textAlignment w:val="center"/>
    </w:pPr>
    <w:rPr>
      <w:rFonts w:ascii="宋体" w:hAnsi="宋体"/>
      <w:kern w:val="0"/>
      <w:sz w:val="18"/>
      <w:szCs w:val="20"/>
    </w:rPr>
  </w:style>
  <w:style w:type="paragraph" w:customStyle="1" w:styleId="xl48">
    <w:name w:val="xl48"/>
    <w:basedOn w:val="a7"/>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39">
    <w:name w:val="xl39"/>
    <w:basedOn w:val="a7"/>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0"/>
      <w:szCs w:val="20"/>
    </w:rPr>
  </w:style>
  <w:style w:type="paragraph" w:customStyle="1" w:styleId="xl50">
    <w:name w:val="xl50"/>
    <w:basedOn w:val="a7"/>
    <w:pPr>
      <w:widowControl/>
      <w:pBdr>
        <w:top w:val="single" w:sz="4" w:space="0" w:color="auto"/>
        <w:bottom w:val="single" w:sz="4" w:space="0" w:color="auto"/>
      </w:pBdr>
      <w:spacing w:before="100" w:beforeAutospacing="1" w:after="100" w:afterAutospacing="1"/>
      <w:jc w:val="left"/>
      <w:textAlignment w:val="center"/>
    </w:pPr>
    <w:rPr>
      <w:kern w:val="0"/>
      <w:sz w:val="20"/>
      <w:szCs w:val="20"/>
    </w:rPr>
  </w:style>
  <w:style w:type="paragraph" w:customStyle="1" w:styleId="xl59">
    <w:name w:val="xl59"/>
    <w:basedOn w:val="a7"/>
    <w:pPr>
      <w:widowControl/>
      <w:spacing w:before="100" w:beforeAutospacing="1" w:after="100" w:afterAutospacing="1"/>
      <w:jc w:val="center"/>
    </w:pPr>
    <w:rPr>
      <w:rFonts w:ascii="黑体" w:eastAsia="黑体" w:hAnsi="宋体" w:hint="eastAsia"/>
      <w:kern w:val="0"/>
      <w:sz w:val="36"/>
      <w:szCs w:val="20"/>
    </w:rPr>
  </w:style>
  <w:style w:type="paragraph" w:customStyle="1" w:styleId="font14">
    <w:name w:val="font14"/>
    <w:basedOn w:val="a7"/>
    <w:pPr>
      <w:widowControl/>
      <w:spacing w:before="100" w:beforeAutospacing="1" w:after="100" w:afterAutospacing="1"/>
      <w:jc w:val="left"/>
    </w:pPr>
    <w:rPr>
      <w:kern w:val="0"/>
      <w:sz w:val="24"/>
      <w:szCs w:val="20"/>
    </w:rPr>
  </w:style>
  <w:style w:type="paragraph" w:customStyle="1" w:styleId="xl42">
    <w:name w:val="xl42"/>
    <w:basedOn w:val="a7"/>
    <w:pPr>
      <w:widowControl/>
      <w:spacing w:before="100" w:beforeAutospacing="1" w:after="100" w:afterAutospacing="1"/>
      <w:jc w:val="center"/>
      <w:textAlignment w:val="center"/>
    </w:pPr>
    <w:rPr>
      <w:rFonts w:ascii="宋体" w:hAnsi="宋体"/>
      <w:kern w:val="0"/>
      <w:sz w:val="20"/>
      <w:szCs w:val="20"/>
    </w:rPr>
  </w:style>
  <w:style w:type="paragraph" w:customStyle="1" w:styleId="xl72">
    <w:name w:val="xl72"/>
    <w:basedOn w:val="a7"/>
    <w:pPr>
      <w:widowControl/>
      <w:pBdr>
        <w:top w:val="single" w:sz="4" w:space="0" w:color="auto"/>
      </w:pBdr>
      <w:spacing w:before="100" w:beforeAutospacing="1" w:after="100" w:afterAutospacing="1"/>
      <w:jc w:val="left"/>
    </w:pPr>
    <w:rPr>
      <w:rFonts w:ascii="宋体" w:hAnsi="宋体"/>
      <w:kern w:val="0"/>
      <w:sz w:val="24"/>
      <w:szCs w:val="20"/>
    </w:rPr>
  </w:style>
  <w:style w:type="paragraph" w:customStyle="1" w:styleId="xl78">
    <w:name w:val="xl78"/>
    <w:basedOn w:val="a7"/>
    <w:pPr>
      <w:widowControl/>
      <w:pBdr>
        <w:bottom w:val="single" w:sz="4" w:space="0" w:color="auto"/>
      </w:pBdr>
      <w:spacing w:before="100" w:beforeAutospacing="1" w:after="100" w:afterAutospacing="1"/>
      <w:jc w:val="right"/>
    </w:pPr>
    <w:rPr>
      <w:rFonts w:ascii="宋体" w:hAnsi="宋体"/>
      <w:kern w:val="0"/>
      <w:sz w:val="22"/>
      <w:szCs w:val="20"/>
    </w:rPr>
  </w:style>
  <w:style w:type="paragraph" w:customStyle="1" w:styleId="font0">
    <w:name w:val="font0"/>
    <w:basedOn w:val="a7"/>
    <w:pPr>
      <w:widowControl/>
      <w:spacing w:before="100" w:beforeAutospacing="1" w:after="100" w:afterAutospacing="1"/>
      <w:jc w:val="left"/>
    </w:pPr>
    <w:rPr>
      <w:rFonts w:ascii="宋体" w:hAnsi="宋体" w:hint="eastAsia"/>
      <w:kern w:val="0"/>
      <w:sz w:val="24"/>
      <w:szCs w:val="20"/>
    </w:rPr>
  </w:style>
  <w:style w:type="paragraph" w:customStyle="1" w:styleId="xl68">
    <w:name w:val="xl68"/>
    <w:basedOn w:val="a7"/>
    <w:pPr>
      <w:widowControl/>
      <w:pBdr>
        <w:top w:val="single" w:sz="4" w:space="0" w:color="auto"/>
      </w:pBdr>
      <w:spacing w:before="100" w:beforeAutospacing="1" w:after="100" w:afterAutospacing="1"/>
      <w:jc w:val="left"/>
      <w:textAlignment w:val="top"/>
    </w:pPr>
    <w:rPr>
      <w:rFonts w:ascii="宋体" w:hAnsi="宋体"/>
      <w:kern w:val="0"/>
      <w:sz w:val="20"/>
      <w:szCs w:val="20"/>
    </w:rPr>
  </w:style>
  <w:style w:type="paragraph" w:customStyle="1" w:styleId="font11">
    <w:name w:val="font11"/>
    <w:basedOn w:val="a7"/>
    <w:pPr>
      <w:widowControl/>
      <w:spacing w:before="100" w:beforeAutospacing="1" w:after="100" w:afterAutospacing="1"/>
      <w:jc w:val="left"/>
    </w:pPr>
    <w:rPr>
      <w:kern w:val="0"/>
      <w:sz w:val="36"/>
      <w:szCs w:val="20"/>
    </w:rPr>
  </w:style>
  <w:style w:type="paragraph" w:customStyle="1" w:styleId="xl58">
    <w:name w:val="xl58"/>
    <w:basedOn w:val="a7"/>
    <w:pPr>
      <w:widowControl/>
      <w:spacing w:before="100" w:beforeAutospacing="1" w:after="100" w:afterAutospacing="1"/>
      <w:jc w:val="left"/>
      <w:textAlignment w:val="top"/>
    </w:pPr>
    <w:rPr>
      <w:rFonts w:ascii="宋体" w:hAnsi="宋体"/>
      <w:kern w:val="0"/>
      <w:sz w:val="20"/>
      <w:szCs w:val="20"/>
    </w:rPr>
  </w:style>
  <w:style w:type="paragraph" w:customStyle="1" w:styleId="xl32">
    <w:name w:val="xl32"/>
    <w:basedOn w:val="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7">
    <w:name w:val="xl57"/>
    <w:basedOn w:val="a7"/>
    <w:pPr>
      <w:widowControl/>
      <w:spacing w:before="100" w:beforeAutospacing="1" w:after="100" w:afterAutospacing="1"/>
      <w:jc w:val="left"/>
      <w:textAlignment w:val="top"/>
    </w:pPr>
    <w:rPr>
      <w:rFonts w:ascii="宋体" w:hAnsi="宋体"/>
      <w:kern w:val="0"/>
      <w:sz w:val="20"/>
      <w:szCs w:val="20"/>
    </w:rPr>
  </w:style>
  <w:style w:type="paragraph" w:customStyle="1" w:styleId="BodyTextch">
    <w:name w:val="Body Text(ch)"/>
    <w:basedOn w:val="a7"/>
    <w:next w:val="a8"/>
    <w:pPr>
      <w:spacing w:line="500" w:lineRule="exact"/>
      <w:jc w:val="center"/>
    </w:pPr>
    <w:rPr>
      <w:szCs w:val="20"/>
    </w:rPr>
  </w:style>
  <w:style w:type="paragraph" w:customStyle="1" w:styleId="xl70">
    <w:name w:val="xl70"/>
    <w:basedOn w:val="a7"/>
    <w:pPr>
      <w:widowControl/>
      <w:pBdr>
        <w:top w:val="single" w:sz="4" w:space="0" w:color="auto"/>
        <w:bottom w:val="single" w:sz="4" w:space="0" w:color="auto"/>
      </w:pBdr>
      <w:spacing w:before="100" w:beforeAutospacing="1" w:after="100" w:afterAutospacing="1"/>
      <w:jc w:val="center"/>
      <w:textAlignment w:val="center"/>
    </w:pPr>
    <w:rPr>
      <w:rFonts w:ascii="黑体" w:eastAsia="黑体" w:hAnsi="宋体" w:hint="eastAsia"/>
      <w:kern w:val="0"/>
      <w:sz w:val="20"/>
      <w:szCs w:val="20"/>
    </w:rPr>
  </w:style>
  <w:style w:type="paragraph" w:customStyle="1" w:styleId="xl37">
    <w:name w:val="xl37"/>
    <w:basedOn w:val="a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18"/>
      <w:szCs w:val="20"/>
    </w:rPr>
  </w:style>
  <w:style w:type="paragraph" w:customStyle="1" w:styleId="xl46">
    <w:name w:val="xl46"/>
    <w:basedOn w:val="a7"/>
    <w:pPr>
      <w:widowControl/>
      <w:spacing w:before="100" w:beforeAutospacing="1" w:after="100" w:afterAutospacing="1"/>
      <w:jc w:val="center"/>
      <w:textAlignment w:val="center"/>
    </w:pPr>
    <w:rPr>
      <w:kern w:val="0"/>
      <w:sz w:val="20"/>
      <w:szCs w:val="20"/>
    </w:rPr>
  </w:style>
  <w:style w:type="paragraph" w:customStyle="1" w:styleId="xl44">
    <w:name w:val="xl44"/>
    <w:basedOn w:val="a7"/>
    <w:pPr>
      <w:widowControl/>
      <w:spacing w:before="100" w:beforeAutospacing="1" w:after="100" w:afterAutospacing="1"/>
      <w:jc w:val="right"/>
      <w:textAlignment w:val="center"/>
    </w:pPr>
    <w:rPr>
      <w:rFonts w:ascii="宋体" w:hAnsi="宋体"/>
      <w:kern w:val="0"/>
      <w:sz w:val="20"/>
      <w:szCs w:val="20"/>
    </w:rPr>
  </w:style>
  <w:style w:type="paragraph" w:customStyle="1" w:styleId="font7">
    <w:name w:val="font7"/>
    <w:basedOn w:val="a7"/>
    <w:pPr>
      <w:widowControl/>
      <w:spacing w:before="100" w:beforeAutospacing="1" w:after="100" w:afterAutospacing="1"/>
      <w:jc w:val="left"/>
    </w:pPr>
    <w:rPr>
      <w:rFonts w:ascii="宋体" w:hAnsi="宋体" w:hint="eastAsia"/>
      <w:kern w:val="0"/>
      <w:sz w:val="22"/>
      <w:szCs w:val="20"/>
    </w:rPr>
  </w:style>
  <w:style w:type="paragraph" w:customStyle="1" w:styleId="xl35">
    <w:name w:val="xl35"/>
    <w:basedOn w:val="a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0"/>
      <w:szCs w:val="20"/>
    </w:rPr>
  </w:style>
  <w:style w:type="paragraph" w:customStyle="1" w:styleId="xl76">
    <w:name w:val="xl76"/>
    <w:basedOn w:val="a7"/>
    <w:pPr>
      <w:widowControl/>
      <w:pBdr>
        <w:bottom w:val="single" w:sz="4" w:space="0" w:color="auto"/>
      </w:pBdr>
      <w:spacing w:before="100" w:beforeAutospacing="1" w:after="100" w:afterAutospacing="1"/>
      <w:jc w:val="left"/>
    </w:pPr>
    <w:rPr>
      <w:rFonts w:ascii="宋体" w:hAnsi="宋体"/>
      <w:kern w:val="0"/>
      <w:sz w:val="22"/>
      <w:szCs w:val="20"/>
    </w:rPr>
  </w:style>
  <w:style w:type="paragraph" w:customStyle="1" w:styleId="xl27">
    <w:name w:val="xl27"/>
    <w:basedOn w:val="a7"/>
    <w:pPr>
      <w:widowControl/>
      <w:spacing w:before="100" w:beforeAutospacing="1" w:after="100" w:afterAutospacing="1"/>
      <w:jc w:val="left"/>
    </w:pPr>
    <w:rPr>
      <w:rFonts w:ascii="宋体" w:hAnsi="宋体"/>
      <w:kern w:val="0"/>
      <w:sz w:val="24"/>
      <w:szCs w:val="20"/>
    </w:rPr>
  </w:style>
  <w:style w:type="paragraph" w:customStyle="1" w:styleId="xl79">
    <w:name w:val="xl79"/>
    <w:basedOn w:val="a7"/>
    <w:pPr>
      <w:widowControl/>
      <w:pBdr>
        <w:bottom w:val="single" w:sz="4" w:space="0" w:color="auto"/>
      </w:pBdr>
      <w:spacing w:before="100" w:beforeAutospacing="1" w:after="100" w:afterAutospacing="1"/>
      <w:jc w:val="right"/>
    </w:pPr>
    <w:rPr>
      <w:kern w:val="0"/>
      <w:sz w:val="22"/>
      <w:szCs w:val="20"/>
    </w:rPr>
  </w:style>
  <w:style w:type="paragraph" w:customStyle="1" w:styleId="xl54">
    <w:name w:val="xl54"/>
    <w:basedOn w:val="a7"/>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74">
    <w:name w:val="xl74"/>
    <w:basedOn w:val="a7"/>
    <w:pPr>
      <w:widowControl/>
      <w:spacing w:before="100" w:beforeAutospacing="1" w:after="100" w:afterAutospacing="1"/>
      <w:jc w:val="left"/>
    </w:pPr>
    <w:rPr>
      <w:kern w:val="0"/>
      <w:sz w:val="24"/>
      <w:szCs w:val="20"/>
    </w:rPr>
  </w:style>
  <w:style w:type="paragraph" w:customStyle="1" w:styleId="xl43">
    <w:name w:val="xl43"/>
    <w:basedOn w:val="a7"/>
    <w:pPr>
      <w:widowControl/>
      <w:spacing w:before="100" w:beforeAutospacing="1" w:after="100" w:afterAutospacing="1"/>
      <w:jc w:val="right"/>
      <w:textAlignment w:val="center"/>
    </w:pPr>
    <w:rPr>
      <w:kern w:val="0"/>
      <w:sz w:val="20"/>
      <w:szCs w:val="20"/>
    </w:rPr>
  </w:style>
  <w:style w:type="paragraph" w:customStyle="1" w:styleId="xl40">
    <w:name w:val="xl40"/>
    <w:basedOn w:val="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CharCharCharCharCharChar1CharCharCharCharCharCharCharCharCharCharCharChar">
    <w:name w:val="Char Char Char Char Char Char1 Char Char Char Char Char Char Char Char Char Char Char Char"/>
    <w:basedOn w:val="a7"/>
    <w:pPr>
      <w:adjustRightInd w:val="0"/>
      <w:spacing w:line="360" w:lineRule="auto"/>
    </w:pPr>
    <w:rPr>
      <w:rFonts w:eastAsia="Times New Roman"/>
      <w:kern w:val="0"/>
      <w:sz w:val="20"/>
      <w:szCs w:val="20"/>
    </w:rPr>
  </w:style>
  <w:style w:type="paragraph" w:customStyle="1" w:styleId="CharCharCharCharCharChar1CharCharCharCharCharCharCharCharChar">
    <w:name w:val="Char Char Char Char Char Char1 Char Char Char Char Char Char Char Char Char"/>
    <w:basedOn w:val="a7"/>
    <w:pPr>
      <w:adjustRightInd w:val="0"/>
      <w:spacing w:line="360" w:lineRule="auto"/>
    </w:pPr>
    <w:rPr>
      <w:rFonts w:eastAsia="Times New Roman"/>
      <w:kern w:val="0"/>
      <w:sz w:val="20"/>
      <w:szCs w:val="20"/>
    </w:rPr>
  </w:style>
  <w:style w:type="paragraph" w:customStyle="1" w:styleId="CharChar1Char">
    <w:name w:val="Char Char1 Char"/>
    <w:basedOn w:val="a7"/>
    <w:rPr>
      <w:rFonts w:ascii="仿宋_GB2312" w:eastAsia="仿宋_GB2312"/>
      <w:b/>
      <w:sz w:val="32"/>
      <w:szCs w:val="32"/>
    </w:rPr>
  </w:style>
  <w:style w:type="character" w:customStyle="1" w:styleId="marklong">
    <w:name w:val="marklong"/>
  </w:style>
  <w:style w:type="character" w:customStyle="1" w:styleId="text-content11">
    <w:name w:val="text-content11"/>
    <w:rPr>
      <w:rFonts w:ascii="Tahoma" w:hAnsi="Tahoma" w:cs="Tahoma" w:hint="default"/>
      <w:color w:val="555555"/>
      <w:sz w:val="18"/>
      <w:szCs w:val="18"/>
    </w:rPr>
  </w:style>
  <w:style w:type="paragraph" w:customStyle="1" w:styleId="IBM">
    <w:name w:val="IBM 正文"/>
    <w:basedOn w:val="a7"/>
    <w:pPr>
      <w:spacing w:line="360" w:lineRule="atLeast"/>
    </w:pPr>
    <w:rPr>
      <w:sz w:val="24"/>
      <w:szCs w:val="20"/>
    </w:rPr>
  </w:style>
  <w:style w:type="paragraph" w:customStyle="1" w:styleId="2d">
    <w:name w:val="标准标题2"/>
    <w:basedOn w:val="23"/>
    <w:pPr>
      <w:adjustRightInd/>
      <w:spacing w:beforeLines="0" w:before="260" w:afterLines="0" w:after="260" w:line="360" w:lineRule="auto"/>
      <w:ind w:firstLineChars="0" w:firstLine="0"/>
      <w:jc w:val="both"/>
      <w:textAlignment w:val="auto"/>
    </w:pPr>
    <w:rPr>
      <w:rFonts w:eastAsia="仿宋_GB2312"/>
      <w:kern w:val="2"/>
      <w:sz w:val="28"/>
      <w:szCs w:val="32"/>
    </w:rPr>
  </w:style>
  <w:style w:type="character" w:customStyle="1" w:styleId="font3">
    <w:name w:val="font3"/>
  </w:style>
  <w:style w:type="paragraph" w:customStyle="1" w:styleId="2e">
    <w:name w:val="列出段落2"/>
    <w:basedOn w:val="a7"/>
    <w:link w:val="Charf3"/>
    <w:qFormat/>
    <w:pPr>
      <w:ind w:firstLineChars="200" w:firstLine="420"/>
    </w:pPr>
    <w:rPr>
      <w:rFonts w:ascii="Calibri" w:hAnsi="Calibri"/>
      <w:szCs w:val="22"/>
    </w:rPr>
  </w:style>
  <w:style w:type="paragraph" w:styleId="afff9">
    <w:name w:val="No Spacing"/>
    <w:link w:val="Charf4"/>
    <w:qFormat/>
    <w:rPr>
      <w:rFonts w:ascii="Calibri" w:eastAsia="宋体" w:hAnsi="Calibri" w:cs="Times New Roman"/>
      <w:sz w:val="22"/>
      <w:szCs w:val="22"/>
    </w:rPr>
  </w:style>
  <w:style w:type="character" w:customStyle="1" w:styleId="Charf4">
    <w:name w:val="无间隔 Char"/>
    <w:link w:val="afff9"/>
    <w:rPr>
      <w:rFonts w:ascii="Calibri" w:eastAsia="宋体" w:hAnsi="Calibri" w:cs="Times New Roman"/>
      <w:kern w:val="0"/>
      <w:sz w:val="22"/>
    </w:rPr>
  </w:style>
  <w:style w:type="paragraph" w:customStyle="1" w:styleId="xl81">
    <w:name w:val="xl81"/>
    <w:basedOn w:val="a7"/>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2">
    <w:name w:val="xl82"/>
    <w:basedOn w:val="a7"/>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83">
    <w:name w:val="xl83"/>
    <w:basedOn w:val="a7"/>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4">
    <w:name w:val="xl84"/>
    <w:basedOn w:val="a7"/>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5">
    <w:name w:val="xl85"/>
    <w:basedOn w:val="a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86">
    <w:name w:val="xl86"/>
    <w:basedOn w:val="a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87">
    <w:name w:val="xl87"/>
    <w:basedOn w:val="a7"/>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88">
    <w:name w:val="xl88"/>
    <w:basedOn w:val="a7"/>
    <w:pPr>
      <w:widowControl/>
      <w:pBdr>
        <w:top w:val="single" w:sz="4" w:space="0" w:color="auto"/>
        <w:left w:val="single" w:sz="4" w:space="0" w:color="auto"/>
        <w:bottom w:val="single" w:sz="4" w:space="0" w:color="auto"/>
      </w:pBdr>
      <w:shd w:val="clear" w:color="auto" w:fill="FFFFFF"/>
      <w:spacing w:before="100" w:beforeAutospacing="1" w:after="100" w:afterAutospacing="1"/>
      <w:jc w:val="left"/>
      <w:textAlignment w:val="center"/>
    </w:pPr>
    <w:rPr>
      <w:rFonts w:ascii="宋体" w:hAnsi="宋体" w:cs="宋体"/>
      <w:kern w:val="0"/>
      <w:sz w:val="20"/>
      <w:szCs w:val="20"/>
    </w:rPr>
  </w:style>
  <w:style w:type="paragraph" w:customStyle="1" w:styleId="xl89">
    <w:name w:val="xl89"/>
    <w:basedOn w:val="a7"/>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宋体" w:hAnsi="宋体" w:cs="宋体"/>
      <w:kern w:val="0"/>
      <w:sz w:val="20"/>
      <w:szCs w:val="20"/>
    </w:rPr>
  </w:style>
  <w:style w:type="paragraph" w:customStyle="1" w:styleId="xl90">
    <w:name w:val="xl90"/>
    <w:basedOn w:val="a7"/>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xl91">
    <w:name w:val="xl91"/>
    <w:basedOn w:val="a7"/>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2">
    <w:name w:val="xl92"/>
    <w:basedOn w:val="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xl93">
    <w:name w:val="xl93"/>
    <w:basedOn w:val="a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xl94">
    <w:name w:val="xl94"/>
    <w:basedOn w:val="a7"/>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xl95">
    <w:name w:val="xl95"/>
    <w:basedOn w:val="a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96">
    <w:name w:val="xl96"/>
    <w:basedOn w:val="a7"/>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97">
    <w:name w:val="xl97"/>
    <w:basedOn w:val="a7"/>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98">
    <w:name w:val="xl98"/>
    <w:basedOn w:val="a7"/>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9">
    <w:name w:val="xl99"/>
    <w:basedOn w:val="a7"/>
    <w:pPr>
      <w:widowControl/>
      <w:pBdr>
        <w:left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100">
    <w:name w:val="xl100"/>
    <w:basedOn w:val="a7"/>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xl101">
    <w:name w:val="xl101"/>
    <w:basedOn w:val="a7"/>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xl102">
    <w:name w:val="xl102"/>
    <w:basedOn w:val="a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103">
    <w:name w:val="xl103"/>
    <w:basedOn w:val="a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xl104">
    <w:name w:val="xl104"/>
    <w:basedOn w:val="a7"/>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xl105">
    <w:name w:val="xl105"/>
    <w:basedOn w:val="a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微软雅黑" w:eastAsia="微软雅黑" w:hAnsi="微软雅黑" w:cs="宋体"/>
      <w:kern w:val="0"/>
      <w:sz w:val="20"/>
      <w:szCs w:val="20"/>
    </w:rPr>
  </w:style>
  <w:style w:type="paragraph" w:customStyle="1" w:styleId="xl106">
    <w:name w:val="xl106"/>
    <w:basedOn w:val="a7"/>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107">
    <w:name w:val="xl107"/>
    <w:basedOn w:val="a7"/>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08">
    <w:name w:val="xl108"/>
    <w:basedOn w:val="a7"/>
    <w:pPr>
      <w:widowControl/>
      <w:pBdr>
        <w:top w:val="single" w:sz="4" w:space="0" w:color="auto"/>
        <w:lef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109">
    <w:name w:val="xl109"/>
    <w:basedOn w:val="a7"/>
    <w:pPr>
      <w:widowControl/>
      <w:pBdr>
        <w:top w:val="single" w:sz="4" w:space="0" w:color="auto"/>
        <w:lef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110">
    <w:name w:val="xl110"/>
    <w:basedOn w:val="a7"/>
    <w:pPr>
      <w:widowControl/>
      <w:pBdr>
        <w:top w:val="single" w:sz="4" w:space="0" w:color="auto"/>
        <w:lef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11">
    <w:name w:val="xl111"/>
    <w:basedOn w:val="a7"/>
    <w:pPr>
      <w:widowControl/>
      <w:pBdr>
        <w:top w:val="single" w:sz="4" w:space="0" w:color="auto"/>
        <w:left w:val="single" w:sz="4" w:space="0" w:color="auto"/>
        <w:right w:val="single" w:sz="4" w:space="0" w:color="auto"/>
      </w:pBdr>
      <w:spacing w:before="100" w:beforeAutospacing="1" w:after="100" w:afterAutospacing="1"/>
      <w:jc w:val="left"/>
      <w:textAlignment w:val="center"/>
    </w:pPr>
    <w:rPr>
      <w:kern w:val="0"/>
      <w:sz w:val="20"/>
      <w:szCs w:val="20"/>
    </w:rPr>
  </w:style>
  <w:style w:type="paragraph" w:customStyle="1" w:styleId="xl112">
    <w:name w:val="xl112"/>
    <w:basedOn w:val="a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113">
    <w:name w:val="xl113"/>
    <w:basedOn w:val="a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0"/>
      <w:szCs w:val="20"/>
    </w:rPr>
  </w:style>
  <w:style w:type="paragraph" w:customStyle="1" w:styleId="xl114">
    <w:name w:val="xl114"/>
    <w:basedOn w:val="a7"/>
    <w:pPr>
      <w:widowControl/>
      <w:pBdr>
        <w:left w:val="single" w:sz="4" w:space="0" w:color="auto"/>
        <w:bottom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115">
    <w:name w:val="xl115"/>
    <w:basedOn w:val="a7"/>
    <w:pPr>
      <w:widowControl/>
      <w:pBdr>
        <w:left w:val="single" w:sz="4" w:space="0" w:color="auto"/>
        <w:bottom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116">
    <w:name w:val="xl116"/>
    <w:basedOn w:val="a7"/>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117">
    <w:name w:val="xl117"/>
    <w:basedOn w:val="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118">
    <w:name w:val="xl118"/>
    <w:basedOn w:val="a7"/>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119">
    <w:name w:val="xl119"/>
    <w:basedOn w:val="a7"/>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20">
    <w:name w:val="xl120"/>
    <w:basedOn w:val="a7"/>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121">
    <w:name w:val="xl121"/>
    <w:basedOn w:val="a7"/>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22">
    <w:name w:val="xl122"/>
    <w:basedOn w:val="a7"/>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23">
    <w:name w:val="xl123"/>
    <w:basedOn w:val="a7"/>
    <w:pPr>
      <w:widowControl/>
      <w:pBdr>
        <w:left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124">
    <w:name w:val="xl124"/>
    <w:basedOn w:val="a7"/>
    <w:pPr>
      <w:widowControl/>
      <w:pBdr>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25">
    <w:name w:val="xl125"/>
    <w:basedOn w:val="a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26">
    <w:name w:val="xl126"/>
    <w:basedOn w:val="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27">
    <w:name w:val="xl127"/>
    <w:basedOn w:val="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28">
    <w:name w:val="xl128"/>
    <w:basedOn w:val="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129">
    <w:name w:val="xl129"/>
    <w:basedOn w:val="a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130">
    <w:name w:val="xl130"/>
    <w:basedOn w:val="a7"/>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宋体" w:hAnsi="宋体" w:cs="宋体"/>
      <w:kern w:val="0"/>
      <w:sz w:val="20"/>
      <w:szCs w:val="20"/>
    </w:rPr>
  </w:style>
  <w:style w:type="paragraph" w:customStyle="1" w:styleId="xl131">
    <w:name w:val="xl131"/>
    <w:basedOn w:val="a7"/>
    <w:pPr>
      <w:widowControl/>
      <w:pBdr>
        <w:top w:val="single" w:sz="4" w:space="0" w:color="auto"/>
        <w:left w:val="single" w:sz="4" w:space="0" w:color="auto"/>
        <w:bottom w:val="single" w:sz="4" w:space="0" w:color="auto"/>
      </w:pBdr>
      <w:shd w:val="clear" w:color="auto" w:fill="FFFFFF"/>
      <w:spacing w:before="100" w:beforeAutospacing="1" w:after="100" w:afterAutospacing="1"/>
      <w:jc w:val="left"/>
      <w:textAlignment w:val="center"/>
    </w:pPr>
    <w:rPr>
      <w:rFonts w:ascii="宋体" w:hAnsi="宋体" w:cs="宋体"/>
      <w:kern w:val="0"/>
      <w:sz w:val="20"/>
      <w:szCs w:val="20"/>
    </w:rPr>
  </w:style>
  <w:style w:type="paragraph" w:customStyle="1" w:styleId="xl132">
    <w:name w:val="xl132"/>
    <w:basedOn w:val="a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xl133">
    <w:name w:val="xl133"/>
    <w:basedOn w:val="a7"/>
    <w:pPr>
      <w:widowControl/>
      <w:pBdr>
        <w:top w:val="single" w:sz="4" w:space="0" w:color="auto"/>
        <w:lef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134">
    <w:name w:val="xl134"/>
    <w:basedOn w:val="a7"/>
    <w:pPr>
      <w:widowControl/>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b/>
      <w:bCs/>
      <w:kern w:val="0"/>
      <w:sz w:val="20"/>
      <w:szCs w:val="20"/>
    </w:rPr>
  </w:style>
  <w:style w:type="character" w:customStyle="1" w:styleId="H1Char">
    <w:name w:val="H1 Char"/>
    <w:rPr>
      <w:b/>
      <w:bCs/>
      <w:kern w:val="44"/>
      <w:sz w:val="44"/>
      <w:szCs w:val="44"/>
    </w:rPr>
  </w:style>
  <w:style w:type="character" w:customStyle="1" w:styleId="Heading2HiddenChar1">
    <w:name w:val="Heading 2 Hidden Char1"/>
    <w:rPr>
      <w:rFonts w:ascii="Arial" w:eastAsia="黑体" w:hAnsi="Arial" w:cs="Arial"/>
      <w:b/>
      <w:sz w:val="24"/>
      <w:szCs w:val="24"/>
    </w:rPr>
  </w:style>
  <w:style w:type="character" w:customStyle="1" w:styleId="Level3HeadChar">
    <w:name w:val="Level 3 Head Char"/>
    <w:rPr>
      <w:b/>
      <w:bCs/>
      <w:kern w:val="2"/>
      <w:sz w:val="32"/>
      <w:szCs w:val="32"/>
    </w:rPr>
  </w:style>
  <w:style w:type="paragraph" w:customStyle="1" w:styleId="110">
    <w:name w:val="列出段落11"/>
    <w:basedOn w:val="a7"/>
    <w:pPr>
      <w:widowControl/>
      <w:spacing w:beforeLines="50" w:afterLines="50"/>
      <w:ind w:firstLineChars="200" w:firstLine="420"/>
      <w:jc w:val="left"/>
    </w:pPr>
    <w:rPr>
      <w:lang w:val="zh-CN"/>
    </w:rPr>
  </w:style>
  <w:style w:type="character" w:customStyle="1" w:styleId="CharChar0">
    <w:name w:val="批注文字 Char Char"/>
    <w:rPr>
      <w:kern w:val="2"/>
      <w:sz w:val="21"/>
    </w:rPr>
  </w:style>
  <w:style w:type="paragraph" w:customStyle="1" w:styleId="1d">
    <w:name w:val="页眉1"/>
    <w:basedOn w:val="a7"/>
    <w:pPr>
      <w:widowControl/>
      <w:pBdr>
        <w:bottom w:val="single" w:sz="6" w:space="1" w:color="auto"/>
      </w:pBdr>
      <w:tabs>
        <w:tab w:val="center" w:pos="4153"/>
        <w:tab w:val="right" w:pos="8306"/>
      </w:tabs>
      <w:snapToGrid w:val="0"/>
      <w:spacing w:beforeLines="50" w:afterLines="50"/>
      <w:jc w:val="center"/>
    </w:pPr>
    <w:rPr>
      <w:sz w:val="18"/>
      <w:szCs w:val="18"/>
    </w:rPr>
  </w:style>
  <w:style w:type="paragraph" w:customStyle="1" w:styleId="afffa">
    <w:name w:val="标准正文"/>
    <w:basedOn w:val="af5"/>
    <w:pPr>
      <w:widowControl/>
      <w:autoSpaceDE/>
      <w:autoSpaceDN/>
      <w:adjustRightInd/>
      <w:spacing w:beforeLines="50" w:before="60" w:afterLines="50" w:after="60"/>
      <w:ind w:firstLine="482"/>
      <w:jc w:val="both"/>
    </w:pPr>
    <w:rPr>
      <w:rFonts w:ascii="Arial" w:eastAsia="宋体" w:hAnsi="Arial"/>
      <w:b w:val="0"/>
      <w:bCs w:val="0"/>
      <w:color w:val="auto"/>
      <w:kern w:val="2"/>
      <w:sz w:val="24"/>
      <w:szCs w:val="20"/>
    </w:rPr>
  </w:style>
  <w:style w:type="paragraph" w:customStyle="1" w:styleId="Char1CharCharCharChar">
    <w:name w:val="Char1 Char Char Char Char"/>
    <w:basedOn w:val="af1"/>
    <w:qFormat/>
    <w:pPr>
      <w:widowControl/>
      <w:spacing w:beforeLines="50" w:afterLines="50"/>
      <w:jc w:val="left"/>
    </w:pPr>
    <w:rPr>
      <w:szCs w:val="20"/>
    </w:rPr>
  </w:style>
  <w:style w:type="paragraph" w:customStyle="1" w:styleId="afffb">
    <w:name w:val="样式 正文"/>
    <w:basedOn w:val="a7"/>
    <w:next w:val="a7"/>
    <w:pPr>
      <w:widowControl/>
      <w:spacing w:beforeLines="50" w:afterLines="50" w:after="156"/>
      <w:jc w:val="left"/>
    </w:pPr>
    <w:rPr>
      <w:rFonts w:ascii="宋体" w:cs="宋体"/>
      <w:snapToGrid w:val="0"/>
      <w:kern w:val="0"/>
      <w:szCs w:val="20"/>
    </w:rPr>
  </w:style>
  <w:style w:type="paragraph" w:customStyle="1" w:styleId="1e">
    <w:name w:val="页脚1"/>
    <w:basedOn w:val="a7"/>
    <w:pPr>
      <w:widowControl/>
      <w:tabs>
        <w:tab w:val="center" w:pos="4153"/>
        <w:tab w:val="right" w:pos="8306"/>
      </w:tabs>
      <w:snapToGrid w:val="0"/>
      <w:spacing w:beforeLines="50" w:afterLines="50"/>
      <w:jc w:val="left"/>
    </w:pPr>
    <w:rPr>
      <w:sz w:val="18"/>
      <w:szCs w:val="18"/>
    </w:rPr>
  </w:style>
  <w:style w:type="table" w:customStyle="1" w:styleId="-51">
    <w:name w:val="彩色网格 - 强调文字颜色 51"/>
    <w:basedOn w:val="aa"/>
    <w:rPr>
      <w:rFonts w:ascii="Times New Roman" w:eastAsia="宋体" w:hAnsi="Times New Roman" w:cs="Times New Roman"/>
      <w:color w:val="000000"/>
    </w:rPr>
    <w:tblPr>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510">
    <w:name w:val="彩色底纹 - 强调文字颜色 51"/>
    <w:basedOn w:val="aa"/>
    <w:rPr>
      <w:rFonts w:ascii="Times New Roman" w:eastAsia="宋体" w:hAnsi="Times New Roman" w:cs="Times New Roman"/>
      <w:color w:val="000000"/>
    </w:rPr>
    <w:tblPr>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1-51">
    <w:name w:val="中等深浅网格 1 - 强调文字颜色 51"/>
    <w:basedOn w:val="aa"/>
    <w:rPr>
      <w:rFonts w:ascii="Times New Roman" w:eastAsia="宋体" w:hAnsi="Times New Roman" w:cs="Times New Roman"/>
    </w:rPr>
    <w:tblPr>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1-510">
    <w:name w:val="中等深浅列表 1 - 强调文字颜色 51"/>
    <w:basedOn w:val="aa"/>
    <w:rPr>
      <w:rFonts w:ascii="Times New Roman" w:eastAsia="宋体" w:hAnsi="Times New Roman" w:cs="Times New Roman"/>
      <w:color w:val="00000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宋体"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TableNormal">
    <w:name w:val="Table Normal"/>
    <w:semiHidden/>
    <w:rPr>
      <w:rFonts w:ascii="Times New Roman" w:eastAsia="Times New Roman" w:hAnsi="Times New Roman" w:cs="Times New Roman"/>
    </w:rPr>
    <w:tblPr>
      <w:tblCellMar>
        <w:top w:w="0" w:type="dxa"/>
        <w:left w:w="108" w:type="dxa"/>
        <w:bottom w:w="0" w:type="dxa"/>
        <w:right w:w="108" w:type="dxa"/>
      </w:tblCellMar>
    </w:tblPr>
  </w:style>
  <w:style w:type="character" w:customStyle="1" w:styleId="Charf3">
    <w:name w:val="列出段落 Char"/>
    <w:link w:val="2e"/>
    <w:locked/>
    <w:rPr>
      <w:rFonts w:ascii="Calibri" w:eastAsia="宋体" w:hAnsi="Calibri" w:cs="Times New Roman"/>
    </w:rPr>
  </w:style>
  <w:style w:type="paragraph" w:customStyle="1" w:styleId="Char12">
    <w:name w:val="Char1"/>
    <w:basedOn w:val="a7"/>
    <w:rPr>
      <w:rFonts w:ascii="Tahoma" w:hAnsi="Tahoma"/>
      <w:sz w:val="24"/>
      <w:szCs w:val="20"/>
    </w:rPr>
  </w:style>
  <w:style w:type="paragraph" w:customStyle="1" w:styleId="CharCharChar0">
    <w:name w:val="Char Char Char 字元 字元"/>
    <w:basedOn w:val="a7"/>
    <w:pPr>
      <w:spacing w:line="360" w:lineRule="auto"/>
      <w:ind w:firstLineChars="200" w:firstLine="200"/>
    </w:pPr>
    <w:rPr>
      <w:szCs w:val="20"/>
    </w:rPr>
  </w:style>
  <w:style w:type="paragraph" w:customStyle="1" w:styleId="Char19">
    <w:name w:val="Char19"/>
    <w:basedOn w:val="a7"/>
    <w:rPr>
      <w:szCs w:val="20"/>
    </w:rPr>
  </w:style>
  <w:style w:type="character" w:customStyle="1" w:styleId="2Char3">
    <w:name w:val="正文2 Char"/>
    <w:link w:val="2f"/>
    <w:rPr>
      <w:sz w:val="24"/>
    </w:rPr>
  </w:style>
  <w:style w:type="paragraph" w:customStyle="1" w:styleId="2f">
    <w:name w:val="正文2"/>
    <w:basedOn w:val="a7"/>
    <w:link w:val="2Char3"/>
    <w:qFormat/>
    <w:pPr>
      <w:spacing w:before="156" w:line="360" w:lineRule="auto"/>
      <w:ind w:firstLineChars="200" w:firstLine="510"/>
    </w:pPr>
    <w:rPr>
      <w:rFonts w:asciiTheme="minorHAnsi" w:eastAsiaTheme="minorEastAsia" w:hAnsiTheme="minorHAnsi" w:cstheme="minorBidi"/>
      <w:sz w:val="24"/>
      <w:szCs w:val="22"/>
    </w:rPr>
  </w:style>
  <w:style w:type="paragraph" w:customStyle="1" w:styleId="21">
    <w:name w:val="说明书2级标题"/>
    <w:basedOn w:val="a7"/>
    <w:next w:val="30"/>
    <w:qFormat/>
    <w:pPr>
      <w:numPr>
        <w:ilvl w:val="2"/>
        <w:numId w:val="10"/>
      </w:numPr>
      <w:spacing w:beforeLines="100" w:before="100"/>
    </w:pPr>
    <w:rPr>
      <w:rFonts w:eastAsia="黑体"/>
      <w:sz w:val="28"/>
      <w:szCs w:val="28"/>
    </w:rPr>
  </w:style>
  <w:style w:type="paragraph" w:customStyle="1" w:styleId="30">
    <w:name w:val="说明书3级标题"/>
    <w:basedOn w:val="a7"/>
    <w:next w:val="a7"/>
    <w:qFormat/>
    <w:pPr>
      <w:numPr>
        <w:ilvl w:val="2"/>
        <w:numId w:val="8"/>
      </w:numPr>
      <w:spacing w:line="360" w:lineRule="auto"/>
    </w:pPr>
    <w:rPr>
      <w:rFonts w:eastAsia="黑体"/>
      <w:sz w:val="24"/>
    </w:rPr>
  </w:style>
  <w:style w:type="character" w:customStyle="1" w:styleId="style15">
    <w:name w:val="style15"/>
    <w:basedOn w:val="a9"/>
    <w:qFormat/>
  </w:style>
  <w:style w:type="character" w:customStyle="1" w:styleId="CharChar1">
    <w:name w:val="正文文本样式 Char Char"/>
    <w:link w:val="afffc"/>
    <w:qFormat/>
    <w:rPr>
      <w:rFonts w:eastAsia="宋体"/>
      <w:sz w:val="24"/>
    </w:rPr>
  </w:style>
  <w:style w:type="paragraph" w:customStyle="1" w:styleId="afffc">
    <w:name w:val="正文文本样式"/>
    <w:basedOn w:val="a7"/>
    <w:link w:val="CharChar1"/>
    <w:qFormat/>
    <w:pPr>
      <w:spacing w:line="360" w:lineRule="auto"/>
      <w:ind w:firstLine="482"/>
    </w:pPr>
    <w:rPr>
      <w:rFonts w:asciiTheme="minorHAnsi" w:hAnsiTheme="minorHAnsi" w:cstheme="minorBidi"/>
      <w:sz w:val="24"/>
      <w:szCs w:val="22"/>
    </w:rPr>
  </w:style>
  <w:style w:type="paragraph" w:customStyle="1" w:styleId="afffd">
    <w:name w:val="正文文本样式 加粗"/>
    <w:basedOn w:val="afffc"/>
    <w:qFormat/>
    <w:rPr>
      <w:b/>
    </w:rPr>
  </w:style>
  <w:style w:type="paragraph" w:customStyle="1" w:styleId="11">
    <w:name w:val="项目符号1"/>
    <w:basedOn w:val="afffc"/>
    <w:qFormat/>
    <w:pPr>
      <w:numPr>
        <w:numId w:val="8"/>
      </w:numPr>
    </w:pPr>
  </w:style>
  <w:style w:type="paragraph" w:customStyle="1" w:styleId="-">
    <w:name w:val="二级-章"/>
    <w:qFormat/>
    <w:pPr>
      <w:tabs>
        <w:tab w:val="left" w:pos="1000"/>
      </w:tabs>
      <w:ind w:left="1000" w:hanging="360"/>
      <w:jc w:val="center"/>
      <w:outlineLvl w:val="1"/>
    </w:pPr>
    <w:rPr>
      <w:rFonts w:ascii="黑体" w:eastAsia="黑体" w:hAnsi="Times New Roman" w:cs="Times New Roman"/>
      <w:sz w:val="36"/>
      <w:szCs w:val="36"/>
    </w:rPr>
  </w:style>
  <w:style w:type="paragraph" w:customStyle="1" w:styleId="12">
    <w:name w:val="项目编号1"/>
    <w:basedOn w:val="a7"/>
    <w:qFormat/>
    <w:pPr>
      <w:numPr>
        <w:numId w:val="9"/>
      </w:numPr>
      <w:spacing w:before="100" w:beforeAutospacing="1" w:after="100" w:afterAutospacing="1" w:line="360" w:lineRule="auto"/>
    </w:pPr>
    <w:rPr>
      <w:sz w:val="24"/>
    </w:rPr>
  </w:style>
  <w:style w:type="paragraph" w:customStyle="1" w:styleId="CCTV">
    <w:name w:val="CCTV文档正文"/>
    <w:basedOn w:val="a7"/>
    <w:qFormat/>
    <w:pPr>
      <w:spacing w:line="360" w:lineRule="auto"/>
      <w:jc w:val="left"/>
    </w:pPr>
    <w:rPr>
      <w:sz w:val="24"/>
      <w:szCs w:val="21"/>
    </w:rPr>
  </w:style>
  <w:style w:type="paragraph" w:customStyle="1" w:styleId="2">
    <w:name w:val="项目符号2"/>
    <w:basedOn w:val="afffc"/>
    <w:qFormat/>
    <w:pPr>
      <w:numPr>
        <w:numId w:val="5"/>
      </w:numPr>
    </w:pPr>
  </w:style>
  <w:style w:type="paragraph" w:customStyle="1" w:styleId="afffe">
    <w:name w:val="图表文字"/>
    <w:qFormat/>
    <w:pPr>
      <w:tabs>
        <w:tab w:val="left" w:pos="3850"/>
      </w:tabs>
      <w:spacing w:line="320" w:lineRule="exact"/>
      <w:jc w:val="both"/>
    </w:pPr>
    <w:rPr>
      <w:rFonts w:ascii="Times New Roman" w:eastAsia="宋体" w:hAnsi="Times New Roman" w:cs="Times New Roman"/>
      <w:sz w:val="21"/>
      <w:szCs w:val="21"/>
    </w:rPr>
  </w:style>
  <w:style w:type="paragraph" w:customStyle="1" w:styleId="Char3CharCharChar">
    <w:name w:val="Char3 Char Char Char"/>
    <w:basedOn w:val="a7"/>
    <w:qFormat/>
    <w:pPr>
      <w:widowControl/>
      <w:spacing w:after="160" w:line="240" w:lineRule="exact"/>
      <w:jc w:val="left"/>
    </w:pPr>
    <w:rPr>
      <w:rFonts w:ascii="Verdana" w:hAnsi="Verdana"/>
      <w:kern w:val="0"/>
      <w:sz w:val="20"/>
      <w:szCs w:val="20"/>
      <w:lang w:eastAsia="en-US"/>
    </w:rPr>
  </w:style>
  <w:style w:type="paragraph" w:customStyle="1" w:styleId="TOC1">
    <w:name w:val="TOC 标题1"/>
    <w:basedOn w:val="13"/>
    <w:next w:val="a7"/>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30015">
    <w:name w:val="样式 标题 3 + 宋体 小四 段前: 0 磅 段后: 0 磅 行距: 1.5 倍行距"/>
    <w:basedOn w:val="32"/>
    <w:qFormat/>
    <w:pPr>
      <w:numPr>
        <w:numId w:val="11"/>
      </w:numPr>
      <w:spacing w:before="0" w:after="0" w:line="360" w:lineRule="auto"/>
    </w:pPr>
    <w:rPr>
      <w:rFonts w:ascii="宋体" w:hAnsi="宋体" w:cs="宋体"/>
      <w:kern w:val="0"/>
      <w:sz w:val="24"/>
      <w:szCs w:val="20"/>
    </w:rPr>
  </w:style>
  <w:style w:type="paragraph" w:customStyle="1" w:styleId="NoSpacing1">
    <w:name w:val="No Spacing1"/>
    <w:qFormat/>
    <w:rPr>
      <w:rFonts w:ascii="Calibri" w:eastAsia="宋体" w:hAnsi="Calibri" w:cs="Times New Roman"/>
      <w:sz w:val="22"/>
      <w:szCs w:val="22"/>
      <w:lang w:eastAsia="en-US"/>
    </w:rPr>
  </w:style>
  <w:style w:type="paragraph" w:customStyle="1" w:styleId="152">
    <w:name w:val="样式 小四 行距: 1.5 倍行距 首行缩进:  2 字符"/>
    <w:basedOn w:val="a7"/>
    <w:qFormat/>
    <w:pPr>
      <w:spacing w:line="360" w:lineRule="auto"/>
      <w:ind w:firstLineChars="200" w:firstLine="480"/>
    </w:pPr>
    <w:rPr>
      <w:rFonts w:cs="宋体"/>
      <w:sz w:val="24"/>
      <w:szCs w:val="20"/>
    </w:rPr>
  </w:style>
  <w:style w:type="character" w:customStyle="1" w:styleId="Charf5">
    <w:name w:val="标准文本 Char"/>
    <w:link w:val="affff"/>
    <w:qFormat/>
    <w:locked/>
    <w:rPr>
      <w:rFonts w:ascii="宋体" w:hAnsi="宋体"/>
      <w:color w:val="000000"/>
      <w:szCs w:val="21"/>
    </w:rPr>
  </w:style>
  <w:style w:type="paragraph" w:customStyle="1" w:styleId="affff">
    <w:name w:val="标准文本"/>
    <w:basedOn w:val="a7"/>
    <w:link w:val="Charf5"/>
    <w:qFormat/>
    <w:pPr>
      <w:tabs>
        <w:tab w:val="left" w:pos="3060"/>
        <w:tab w:val="left" w:pos="6048"/>
        <w:tab w:val="left" w:pos="7668"/>
      </w:tabs>
      <w:spacing w:line="312" w:lineRule="auto"/>
      <w:ind w:firstLineChars="200" w:firstLine="420"/>
    </w:pPr>
    <w:rPr>
      <w:rFonts w:ascii="宋体" w:eastAsiaTheme="minorEastAsia" w:hAnsi="宋体" w:cstheme="minorBidi"/>
      <w:color w:val="000000"/>
      <w:szCs w:val="21"/>
    </w:rPr>
  </w:style>
  <w:style w:type="paragraph" w:customStyle="1" w:styleId="affff0">
    <w:name w:val="自定义正文"/>
    <w:basedOn w:val="a7"/>
    <w:link w:val="CharChar2"/>
    <w:qFormat/>
    <w:pPr>
      <w:spacing w:after="60" w:line="360" w:lineRule="auto"/>
      <w:ind w:firstLineChars="200" w:firstLine="200"/>
      <w:jc w:val="left"/>
    </w:pPr>
    <w:rPr>
      <w:rFonts w:ascii="宋体" w:hAnsi="宋体"/>
      <w:sz w:val="24"/>
      <w:lang w:val="zh-CN"/>
    </w:rPr>
  </w:style>
  <w:style w:type="character" w:customStyle="1" w:styleId="CharChar2">
    <w:name w:val="自定义正文 Char Char"/>
    <w:link w:val="affff0"/>
    <w:qFormat/>
    <w:rPr>
      <w:rFonts w:ascii="宋体" w:eastAsia="宋体" w:hAnsi="宋体" w:cs="Times New Roman"/>
      <w:sz w:val="24"/>
      <w:szCs w:val="24"/>
      <w:lang w:val="zh-CN" w:eastAsia="zh-CN"/>
    </w:rPr>
  </w:style>
  <w:style w:type="paragraph" w:customStyle="1" w:styleId="1f">
    <w:name w:val="无间隔1"/>
    <w:qFormat/>
    <w:rPr>
      <w:rFonts w:ascii="Calibri" w:eastAsia="宋体" w:hAnsi="Calibri" w:cs="Times New Roman"/>
      <w:sz w:val="22"/>
      <w:szCs w:val="22"/>
      <w:lang w:eastAsia="en-US"/>
    </w:rPr>
  </w:style>
  <w:style w:type="character" w:customStyle="1" w:styleId="style31">
    <w:name w:val="style31"/>
    <w:qFormat/>
    <w:rPr>
      <w:sz w:val="18"/>
    </w:rPr>
  </w:style>
  <w:style w:type="paragraph" w:customStyle="1" w:styleId="affff1">
    <w:name w:val="文档正文"/>
    <w:basedOn w:val="a7"/>
    <w:qFormat/>
    <w:pPr>
      <w:adjustRightInd w:val="0"/>
      <w:spacing w:line="312" w:lineRule="atLeast"/>
      <w:ind w:firstLine="567"/>
    </w:pPr>
    <w:rPr>
      <w:rFonts w:ascii="Arial" w:eastAsia="长城仿宋"/>
      <w:kern w:val="0"/>
      <w:sz w:val="28"/>
      <w:szCs w:val="20"/>
    </w:rPr>
  </w:style>
  <w:style w:type="paragraph" w:customStyle="1" w:styleId="44">
    <w:name w:val="正文小4号"/>
    <w:basedOn w:val="a7"/>
    <w:qFormat/>
    <w:pPr>
      <w:spacing w:line="360" w:lineRule="auto"/>
      <w:ind w:firstLineChars="200" w:firstLine="200"/>
    </w:pPr>
    <w:rPr>
      <w:sz w:val="24"/>
    </w:rPr>
  </w:style>
  <w:style w:type="character" w:customStyle="1" w:styleId="apple-converted-space">
    <w:name w:val="apple-converted-space"/>
    <w:basedOn w:val="a9"/>
    <w:qFormat/>
  </w:style>
  <w:style w:type="table" w:customStyle="1" w:styleId="TableNormal1">
    <w:name w:val="Table Normal1"/>
    <w:semiHidden/>
    <w:qFormat/>
    <w:rPr>
      <w:rFonts w:ascii="Times New Roman" w:eastAsia="Times New Roman" w:hAnsi="Times New Roman" w:cs="Times New Roman"/>
    </w:rPr>
    <w:tblPr>
      <w:tblCellMar>
        <w:top w:w="0" w:type="dxa"/>
        <w:left w:w="108" w:type="dxa"/>
        <w:bottom w:w="0" w:type="dxa"/>
        <w:right w:w="108" w:type="dxa"/>
      </w:tblCellMar>
    </w:tblPr>
  </w:style>
  <w:style w:type="paragraph" w:customStyle="1" w:styleId="1New">
    <w:name w:val="正文1 New"/>
    <w:basedOn w:val="a7"/>
    <w:qFormat/>
    <w:pPr>
      <w:spacing w:line="360" w:lineRule="auto"/>
      <w:ind w:leftChars="600" w:left="1260" w:firstLineChars="257" w:firstLine="540"/>
    </w:pPr>
    <w:rPr>
      <w:rFonts w:ascii="宋体" w:hAnsi="宋体"/>
    </w:rPr>
  </w:style>
  <w:style w:type="paragraph" w:customStyle="1" w:styleId="font15">
    <w:name w:val="font15"/>
    <w:basedOn w:val="a7"/>
    <w:qFormat/>
    <w:pPr>
      <w:widowControl/>
      <w:spacing w:before="100" w:beforeAutospacing="1" w:after="100" w:afterAutospacing="1"/>
      <w:jc w:val="left"/>
    </w:pPr>
    <w:rPr>
      <w:rFonts w:ascii="宋体" w:hAnsi="宋体" w:cs="宋体"/>
      <w:color w:val="DD0806"/>
      <w:kern w:val="0"/>
      <w:sz w:val="20"/>
      <w:szCs w:val="20"/>
    </w:rPr>
  </w:style>
  <w:style w:type="paragraph" w:customStyle="1" w:styleId="font16">
    <w:name w:val="font16"/>
    <w:basedOn w:val="a7"/>
    <w:qFormat/>
    <w:pPr>
      <w:widowControl/>
      <w:spacing w:before="100" w:beforeAutospacing="1" w:after="100" w:afterAutospacing="1"/>
      <w:jc w:val="left"/>
    </w:pPr>
    <w:rPr>
      <w:rFonts w:ascii="宋体" w:hAnsi="宋体" w:cs="宋体"/>
      <w:kern w:val="0"/>
      <w:sz w:val="20"/>
      <w:szCs w:val="20"/>
    </w:rPr>
  </w:style>
  <w:style w:type="paragraph" w:customStyle="1" w:styleId="font17">
    <w:name w:val="font17"/>
    <w:basedOn w:val="a7"/>
    <w:qFormat/>
    <w:pPr>
      <w:widowControl/>
      <w:spacing w:before="100" w:beforeAutospacing="1" w:after="100" w:afterAutospacing="1"/>
      <w:jc w:val="left"/>
    </w:pPr>
    <w:rPr>
      <w:rFonts w:ascii="宋体" w:hAnsi="宋体" w:cs="宋体"/>
      <w:color w:val="DD0806"/>
      <w:kern w:val="0"/>
      <w:sz w:val="20"/>
      <w:szCs w:val="20"/>
    </w:rPr>
  </w:style>
  <w:style w:type="paragraph" w:customStyle="1" w:styleId="font18">
    <w:name w:val="font18"/>
    <w:basedOn w:val="a7"/>
    <w:qFormat/>
    <w:pPr>
      <w:widowControl/>
      <w:spacing w:before="100" w:beforeAutospacing="1" w:after="100" w:afterAutospacing="1"/>
      <w:jc w:val="left"/>
    </w:pPr>
    <w:rPr>
      <w:rFonts w:ascii="宋体" w:hAnsi="宋体" w:cs="宋体"/>
      <w:kern w:val="0"/>
      <w:sz w:val="18"/>
      <w:szCs w:val="18"/>
    </w:rPr>
  </w:style>
  <w:style w:type="paragraph" w:customStyle="1" w:styleId="font19">
    <w:name w:val="font19"/>
    <w:basedOn w:val="a7"/>
    <w:qFormat/>
    <w:pPr>
      <w:widowControl/>
      <w:spacing w:before="100" w:beforeAutospacing="1" w:after="100" w:afterAutospacing="1"/>
      <w:jc w:val="left"/>
    </w:pPr>
    <w:rPr>
      <w:rFonts w:ascii="宋体" w:hAnsi="宋体" w:cs="宋体"/>
      <w:b/>
      <w:bCs/>
      <w:color w:val="DD0806"/>
      <w:kern w:val="0"/>
      <w:sz w:val="20"/>
      <w:szCs w:val="20"/>
    </w:rPr>
  </w:style>
  <w:style w:type="paragraph" w:customStyle="1" w:styleId="font20">
    <w:name w:val="font20"/>
    <w:basedOn w:val="a7"/>
    <w:qFormat/>
    <w:pPr>
      <w:widowControl/>
      <w:spacing w:before="100" w:beforeAutospacing="1" w:after="100" w:afterAutospacing="1"/>
      <w:jc w:val="left"/>
    </w:pPr>
    <w:rPr>
      <w:rFonts w:ascii="宋体" w:hAnsi="宋体" w:cs="宋体"/>
      <w:b/>
      <w:bCs/>
      <w:kern w:val="0"/>
      <w:sz w:val="20"/>
      <w:szCs w:val="20"/>
    </w:rPr>
  </w:style>
  <w:style w:type="paragraph" w:customStyle="1" w:styleId="xl135">
    <w:name w:val="xl135"/>
    <w:basedOn w:val="a7"/>
    <w:qFormat/>
    <w:pPr>
      <w:widowControl/>
      <w:pBdr>
        <w:left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136">
    <w:name w:val="xl136"/>
    <w:basedOn w:val="a7"/>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137">
    <w:name w:val="xl137"/>
    <w:basedOn w:val="a7"/>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138">
    <w:name w:val="xl138"/>
    <w:basedOn w:val="a7"/>
    <w:qFormat/>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139">
    <w:name w:val="xl139"/>
    <w:basedOn w:val="a7"/>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140">
    <w:name w:val="xl140"/>
    <w:basedOn w:val="a7"/>
    <w:qFormat/>
    <w:pPr>
      <w:widowControl/>
      <w:pBdr>
        <w:top w:val="single" w:sz="4" w:space="0" w:color="auto"/>
        <w:left w:val="single" w:sz="4" w:space="0" w:color="auto"/>
        <w:right w:val="single" w:sz="4" w:space="0" w:color="auto"/>
      </w:pBdr>
      <w:shd w:val="clear" w:color="000000" w:fill="E7E6E6"/>
      <w:spacing w:before="100" w:beforeAutospacing="1" w:after="100" w:afterAutospacing="1"/>
      <w:jc w:val="center"/>
    </w:pPr>
    <w:rPr>
      <w:rFonts w:ascii="宋体" w:hAnsi="宋体" w:cs="宋体"/>
      <w:b/>
      <w:bCs/>
      <w:color w:val="000000"/>
      <w:kern w:val="0"/>
      <w:sz w:val="20"/>
      <w:szCs w:val="20"/>
    </w:rPr>
  </w:style>
  <w:style w:type="paragraph" w:customStyle="1" w:styleId="xl141">
    <w:name w:val="xl141"/>
    <w:basedOn w:val="a7"/>
    <w:qFormat/>
    <w:pPr>
      <w:widowControl/>
      <w:pBdr>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142">
    <w:name w:val="xl142"/>
    <w:basedOn w:val="a7"/>
    <w:qFormat/>
    <w:pPr>
      <w:widowControl/>
      <w:pBdr>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43">
    <w:name w:val="xl143"/>
    <w:basedOn w:val="a7"/>
    <w:qFormat/>
    <w:pPr>
      <w:widowControl/>
      <w:pBdr>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44">
    <w:name w:val="xl144"/>
    <w:basedOn w:val="a7"/>
    <w:qFormat/>
    <w:pPr>
      <w:widowControl/>
      <w:pBdr>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45">
    <w:name w:val="xl145"/>
    <w:basedOn w:val="a7"/>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46">
    <w:name w:val="xl146"/>
    <w:basedOn w:val="a7"/>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147">
    <w:name w:val="xl147"/>
    <w:basedOn w:val="a7"/>
    <w:qFormat/>
    <w:pPr>
      <w:widowControl/>
      <w:pBdr>
        <w:left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148">
    <w:name w:val="xl148"/>
    <w:basedOn w:val="a7"/>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149">
    <w:name w:val="xl149"/>
    <w:basedOn w:val="a7"/>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150">
    <w:name w:val="xl150"/>
    <w:basedOn w:val="a7"/>
    <w:qFormat/>
    <w:pPr>
      <w:widowControl/>
      <w:pBdr>
        <w:left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151">
    <w:name w:val="xl151"/>
    <w:basedOn w:val="a7"/>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152">
    <w:name w:val="xl152"/>
    <w:basedOn w:val="a7"/>
    <w:qFormat/>
    <w:pPr>
      <w:widowControl/>
      <w:pBdr>
        <w:top w:val="single" w:sz="4" w:space="0" w:color="auto"/>
        <w:left w:val="single" w:sz="4" w:space="0" w:color="auto"/>
        <w:bottom w:val="single" w:sz="4" w:space="0" w:color="auto"/>
      </w:pBdr>
      <w:shd w:val="clear" w:color="000000" w:fill="E7E6E6"/>
      <w:spacing w:before="100" w:beforeAutospacing="1" w:after="100" w:afterAutospacing="1"/>
      <w:jc w:val="center"/>
    </w:pPr>
    <w:rPr>
      <w:rFonts w:ascii="宋体" w:hAnsi="宋体" w:cs="宋体"/>
      <w:b/>
      <w:bCs/>
      <w:color w:val="000000"/>
      <w:kern w:val="0"/>
      <w:sz w:val="20"/>
      <w:szCs w:val="20"/>
    </w:rPr>
  </w:style>
  <w:style w:type="paragraph" w:customStyle="1" w:styleId="xl153">
    <w:name w:val="xl153"/>
    <w:basedOn w:val="a7"/>
    <w:qFormat/>
    <w:pPr>
      <w:widowControl/>
      <w:pBdr>
        <w:top w:val="single" w:sz="4" w:space="0" w:color="auto"/>
        <w:bottom w:val="single" w:sz="4" w:space="0" w:color="auto"/>
        <w:right w:val="single" w:sz="4" w:space="0" w:color="auto"/>
      </w:pBdr>
      <w:shd w:val="clear" w:color="000000" w:fill="E7E6E6"/>
      <w:spacing w:before="100" w:beforeAutospacing="1" w:after="100" w:afterAutospacing="1"/>
      <w:jc w:val="center"/>
    </w:pPr>
    <w:rPr>
      <w:rFonts w:ascii="宋体" w:hAnsi="宋体" w:cs="宋体"/>
      <w:b/>
      <w:bCs/>
      <w:color w:val="000000"/>
      <w:kern w:val="0"/>
      <w:sz w:val="20"/>
      <w:szCs w:val="20"/>
    </w:rPr>
  </w:style>
  <w:style w:type="paragraph" w:customStyle="1" w:styleId="xl154">
    <w:name w:val="xl154"/>
    <w:basedOn w:val="a7"/>
    <w:qFormat/>
    <w:pPr>
      <w:widowControl/>
      <w:pBdr>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155">
    <w:name w:val="xl155"/>
    <w:basedOn w:val="a7"/>
    <w:qFormat/>
    <w:pPr>
      <w:widowControl/>
      <w:pBdr>
        <w:top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156">
    <w:name w:val="xl156"/>
    <w:basedOn w:val="a7"/>
    <w:qFormat/>
    <w:pPr>
      <w:widowControl/>
      <w:spacing w:before="100" w:beforeAutospacing="1" w:after="100" w:afterAutospacing="1"/>
      <w:jc w:val="center"/>
    </w:pPr>
    <w:rPr>
      <w:rFonts w:ascii="宋体" w:hAnsi="宋体" w:cs="宋体"/>
      <w:b/>
      <w:bCs/>
      <w:kern w:val="0"/>
      <w:sz w:val="36"/>
      <w:szCs w:val="36"/>
    </w:rPr>
  </w:style>
  <w:style w:type="paragraph" w:customStyle="1" w:styleId="xl157">
    <w:name w:val="xl157"/>
    <w:basedOn w:val="a7"/>
    <w:qFormat/>
    <w:pPr>
      <w:widowControl/>
      <w:pBdr>
        <w:bottom w:val="single" w:sz="4" w:space="0" w:color="auto"/>
      </w:pBdr>
      <w:spacing w:before="100" w:beforeAutospacing="1" w:after="100" w:afterAutospacing="1"/>
      <w:jc w:val="right"/>
    </w:pPr>
    <w:rPr>
      <w:rFonts w:ascii="宋体" w:hAnsi="宋体" w:cs="宋体"/>
      <w:b/>
      <w:bCs/>
      <w:kern w:val="0"/>
      <w:sz w:val="24"/>
    </w:rPr>
  </w:style>
  <w:style w:type="character" w:customStyle="1" w:styleId="-1Char">
    <w:name w:val="彩色列表 - 着色 1 Char"/>
    <w:qFormat/>
    <w:locked/>
    <w:rPr>
      <w:rFonts w:ascii="Calibri" w:eastAsia="宋体" w:hAnsi="Calibri"/>
      <w:kern w:val="2"/>
      <w:sz w:val="21"/>
      <w:szCs w:val="22"/>
      <w:lang w:val="en-US" w:eastAsia="zh-CN" w:bidi="ar-SA"/>
    </w:rPr>
  </w:style>
  <w:style w:type="table" w:customStyle="1" w:styleId="-10">
    <w:name w:val="彩色列表 - 着色 1"/>
    <w:basedOn w:val="aa"/>
    <w:qFormat/>
    <w:rPr>
      <w:rFonts w:ascii="Calibri" w:eastAsia="宋体" w:hAnsi="Calibri"/>
    </w:rPr>
    <w:tblPr>
      <w:tblInd w:w="0" w:type="dxa"/>
      <w:tblCellMar>
        <w:top w:w="0" w:type="dxa"/>
        <w:left w:w="108" w:type="dxa"/>
        <w:bottom w:w="0" w:type="dxa"/>
        <w:right w:w="108" w:type="dxa"/>
      </w:tblCellMar>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paragraph" w:styleId="affff2">
    <w:name w:val="List Paragraph"/>
    <w:basedOn w:val="a7"/>
    <w:link w:val="Char13"/>
    <w:uiPriority w:val="34"/>
    <w:qFormat/>
    <w:pPr>
      <w:ind w:firstLineChars="200" w:firstLine="420"/>
    </w:pPr>
    <w:rPr>
      <w:rFonts w:ascii="Calibri" w:hAnsi="Calibri"/>
      <w:szCs w:val="22"/>
    </w:rPr>
  </w:style>
  <w:style w:type="paragraph" w:customStyle="1" w:styleId="310">
    <w:name w:val="正文文本缩进 31"/>
    <w:basedOn w:val="a7"/>
    <w:qFormat/>
    <w:pPr>
      <w:adjustRightInd w:val="0"/>
      <w:spacing w:line="360" w:lineRule="auto"/>
      <w:ind w:firstLine="420"/>
      <w:textAlignment w:val="baseline"/>
    </w:pPr>
    <w:rPr>
      <w:sz w:val="24"/>
      <w:szCs w:val="20"/>
    </w:rPr>
  </w:style>
  <w:style w:type="paragraph" w:customStyle="1" w:styleId="31">
    <w:name w:val="标准标题3"/>
    <w:basedOn w:val="32"/>
    <w:qFormat/>
    <w:pPr>
      <w:numPr>
        <w:numId w:val="12"/>
      </w:numPr>
      <w:spacing w:line="240" w:lineRule="auto"/>
      <w:ind w:leftChars="-258" w:left="0" w:firstLine="0"/>
    </w:pPr>
    <w:rPr>
      <w:rFonts w:eastAsia="仿宋_GB2312"/>
      <w:sz w:val="28"/>
    </w:rPr>
  </w:style>
  <w:style w:type="paragraph" w:customStyle="1" w:styleId="affff3">
    <w:name w:val="表格文字"/>
    <w:basedOn w:val="a7"/>
    <w:qFormat/>
    <w:pPr>
      <w:spacing w:before="25" w:after="25"/>
      <w:jc w:val="left"/>
    </w:pPr>
    <w:rPr>
      <w:bCs/>
      <w:spacing w:val="10"/>
      <w:kern w:val="0"/>
      <w:sz w:val="24"/>
      <w:szCs w:val="20"/>
    </w:rPr>
  </w:style>
  <w:style w:type="paragraph" w:customStyle="1" w:styleId="affff4">
    <w:name w:val="图"/>
    <w:basedOn w:val="a7"/>
    <w:qFormat/>
    <w:pPr>
      <w:keepNext/>
      <w:adjustRightInd w:val="0"/>
      <w:spacing w:before="60" w:after="60" w:line="300" w:lineRule="auto"/>
      <w:jc w:val="center"/>
      <w:textAlignment w:val="center"/>
    </w:pPr>
    <w:rPr>
      <w:snapToGrid w:val="0"/>
      <w:spacing w:val="20"/>
      <w:kern w:val="0"/>
      <w:sz w:val="24"/>
      <w:szCs w:val="20"/>
    </w:rPr>
  </w:style>
  <w:style w:type="paragraph" w:customStyle="1" w:styleId="CharChar1CharCharCharCharCharCharCharChar">
    <w:name w:val="Char Char1 Char Char Char Char Char Char Char Char"/>
    <w:basedOn w:val="a7"/>
    <w:qFormat/>
    <w:pPr>
      <w:widowControl/>
      <w:snapToGrid w:val="0"/>
      <w:spacing w:before="120" w:after="160" w:line="360" w:lineRule="auto"/>
      <w:ind w:right="-360"/>
      <w:jc w:val="left"/>
    </w:pPr>
  </w:style>
  <w:style w:type="character" w:customStyle="1" w:styleId="large1">
    <w:name w:val="large1"/>
    <w:qFormat/>
    <w:rPr>
      <w:rFonts w:ascii="宋体" w:eastAsia="宋体" w:hAnsi="宋体" w:hint="eastAsia"/>
      <w:sz w:val="21"/>
      <w:szCs w:val="21"/>
    </w:rPr>
  </w:style>
  <w:style w:type="character" w:customStyle="1" w:styleId="Char7">
    <w:name w:val="尾注文本 Char"/>
    <w:link w:val="af8"/>
    <w:qFormat/>
    <w:rPr>
      <w:rFonts w:ascii="宋体"/>
      <w:snapToGrid w:val="0"/>
    </w:rPr>
  </w:style>
  <w:style w:type="character" w:customStyle="1" w:styleId="font01">
    <w:name w:val="font01"/>
    <w:qFormat/>
    <w:rPr>
      <w:rFonts w:ascii="宋体" w:eastAsia="宋体" w:hAnsi="宋体" w:cs="宋体" w:hint="eastAsia"/>
      <w:color w:val="000000"/>
      <w:sz w:val="21"/>
      <w:szCs w:val="21"/>
      <w:u w:val="none"/>
      <w:vertAlign w:val="superscript"/>
    </w:rPr>
  </w:style>
  <w:style w:type="character" w:customStyle="1" w:styleId="pointnormal1">
    <w:name w:val="point_normal1"/>
    <w:qFormat/>
    <w:rPr>
      <w:rFonts w:ascii="Arial" w:hAnsi="Arial" w:cs="Arial" w:hint="default"/>
      <w:sz w:val="18"/>
      <w:szCs w:val="18"/>
    </w:rPr>
  </w:style>
  <w:style w:type="character" w:customStyle="1" w:styleId="HTMLChar">
    <w:name w:val="HTML 预设格式 Char"/>
    <w:link w:val="HTML"/>
    <w:qFormat/>
    <w:rPr>
      <w:rFonts w:ascii="Courier New" w:hAnsi="Courier New"/>
    </w:rPr>
  </w:style>
  <w:style w:type="character" w:customStyle="1" w:styleId="AC0">
    <w:name w:val="A C"/>
    <w:qFormat/>
    <w:rPr>
      <w:rFonts w:ascii="仿宋_GB2312"/>
      <w:bCs/>
      <w:iCs/>
      <w:sz w:val="24"/>
    </w:rPr>
  </w:style>
  <w:style w:type="character" w:customStyle="1" w:styleId="f141">
    <w:name w:val="f141"/>
    <w:qFormat/>
    <w:rPr>
      <w:sz w:val="21"/>
      <w:szCs w:val="21"/>
    </w:rPr>
  </w:style>
  <w:style w:type="character" w:customStyle="1" w:styleId="tw4winJump">
    <w:name w:val="tw4winJump"/>
    <w:qFormat/>
    <w:rPr>
      <w:rFonts w:ascii="Courier New" w:hAnsi="Courier New"/>
      <w:color w:val="008080"/>
    </w:rPr>
  </w:style>
  <w:style w:type="character" w:customStyle="1" w:styleId="ptb181">
    <w:name w:val="ptb181"/>
    <w:qFormat/>
    <w:rPr>
      <w:rFonts w:ascii="Verdana" w:hAnsi="Verdana" w:hint="default"/>
      <w:b/>
      <w:bCs/>
      <w:color w:val="000000"/>
      <w:sz w:val="26"/>
      <w:szCs w:val="26"/>
    </w:rPr>
  </w:style>
  <w:style w:type="character" w:customStyle="1" w:styleId="tw4winMark">
    <w:name w:val="tw4winMark"/>
    <w:qFormat/>
    <w:rPr>
      <w:rFonts w:ascii="Courier New" w:hAnsi="Courier New"/>
      <w:vanish/>
      <w:color w:val="800080"/>
      <w:vertAlign w:val="subscript"/>
    </w:rPr>
  </w:style>
  <w:style w:type="character" w:customStyle="1" w:styleId="ss9">
    <w:name w:val="ss9"/>
    <w:qFormat/>
  </w:style>
  <w:style w:type="character" w:customStyle="1" w:styleId="3CharCharCharChar">
    <w:name w:val="样式 样式3 + 宋体 五号 Char Char Char Char"/>
    <w:qFormat/>
    <w:rPr>
      <w:rFonts w:ascii="宋体" w:eastAsia="宋体" w:hAnsi="宋体" w:hint="eastAsia"/>
      <w:b/>
      <w:bCs/>
      <w:kern w:val="2"/>
      <w:sz w:val="21"/>
      <w:szCs w:val="24"/>
      <w:lang w:val="en-US" w:eastAsia="zh-CN" w:bidi="ar-SA"/>
    </w:rPr>
  </w:style>
  <w:style w:type="character" w:customStyle="1" w:styleId="spelle">
    <w:name w:val="spelle"/>
    <w:qFormat/>
  </w:style>
  <w:style w:type="character" w:customStyle="1" w:styleId="font21">
    <w:name w:val="font21"/>
    <w:qFormat/>
    <w:rPr>
      <w:rFonts w:ascii="宋体" w:eastAsia="宋体" w:hAnsi="宋体" w:cs="宋体" w:hint="eastAsia"/>
      <w:color w:val="000000"/>
      <w:sz w:val="21"/>
      <w:szCs w:val="21"/>
      <w:u w:val="none"/>
    </w:rPr>
  </w:style>
  <w:style w:type="character" w:customStyle="1" w:styleId="bulletintext1">
    <w:name w:val="bulletintext1"/>
    <w:qFormat/>
    <w:rPr>
      <w:color w:val="000000"/>
      <w:sz w:val="18"/>
      <w:szCs w:val="18"/>
    </w:rPr>
  </w:style>
  <w:style w:type="character" w:customStyle="1" w:styleId="huide001">
    <w:name w:val="huide001"/>
    <w:qFormat/>
    <w:rPr>
      <w:rFonts w:ascii="Arial" w:hAnsi="Arial" w:cs="Arial" w:hint="default"/>
      <w:color w:val="666666"/>
      <w:sz w:val="18"/>
      <w:szCs w:val="18"/>
    </w:rPr>
  </w:style>
  <w:style w:type="character" w:customStyle="1" w:styleId="tw4winError">
    <w:name w:val="tw4winError"/>
    <w:qFormat/>
    <w:rPr>
      <w:rFonts w:ascii="Courier New" w:hAnsi="Courier New"/>
      <w:color w:val="00FF00"/>
      <w:sz w:val="40"/>
    </w:rPr>
  </w:style>
  <w:style w:type="character" w:customStyle="1" w:styleId="ca-2">
    <w:name w:val="ca-2"/>
    <w:qFormat/>
  </w:style>
  <w:style w:type="character" w:customStyle="1" w:styleId="Charf6">
    <w:name w:val="表格标题 Char"/>
    <w:link w:val="a5"/>
    <w:qFormat/>
    <w:rPr>
      <w:b/>
      <w:bCs/>
      <w:i/>
      <w:iCs/>
      <w:kern w:val="1"/>
      <w:szCs w:val="24"/>
      <w:lang w:eastAsia="ar-SA"/>
    </w:rPr>
  </w:style>
  <w:style w:type="paragraph" w:customStyle="1" w:styleId="a5">
    <w:name w:val="表格标题"/>
    <w:basedOn w:val="affff5"/>
    <w:link w:val="Charf6"/>
    <w:qFormat/>
    <w:pPr>
      <w:numPr>
        <w:numId w:val="13"/>
      </w:numPr>
      <w:jc w:val="center"/>
    </w:pPr>
    <w:rPr>
      <w:rFonts w:asciiTheme="minorHAnsi" w:eastAsiaTheme="minorEastAsia" w:hAnsiTheme="minorHAnsi" w:cstheme="minorBidi"/>
      <w:b/>
      <w:bCs/>
      <w:i/>
      <w:iCs/>
    </w:rPr>
  </w:style>
  <w:style w:type="paragraph" w:customStyle="1" w:styleId="affff5">
    <w:name w:val="表格内容"/>
    <w:basedOn w:val="a8"/>
    <w:qFormat/>
    <w:pPr>
      <w:suppressLineNumbers/>
      <w:suppressAutoHyphens/>
      <w:spacing w:after="120" w:line="240" w:lineRule="auto"/>
    </w:pPr>
    <w:rPr>
      <w:kern w:val="1"/>
      <w:sz w:val="21"/>
      <w:szCs w:val="24"/>
      <w:lang w:val="en-US" w:eastAsia="ar-SA"/>
    </w:rPr>
  </w:style>
  <w:style w:type="character" w:customStyle="1" w:styleId="affff6">
    <w:name w:val="样式 小四"/>
    <w:qFormat/>
    <w:rPr>
      <w:sz w:val="21"/>
    </w:rPr>
  </w:style>
  <w:style w:type="character" w:customStyle="1" w:styleId="para">
    <w:name w:val="para"/>
    <w:qFormat/>
  </w:style>
  <w:style w:type="character" w:customStyle="1" w:styleId="NormalIndentChar1Char1Char2CharCharCharCharCharCharCharCharCharCharCharCharCharChar">
    <w:name w:val="Normal Indent Char1 Char1 Char2 Char Char Char Char Char Char Char Char Char Char Char Char Char Char"/>
    <w:qFormat/>
    <w:rPr>
      <w:rFonts w:eastAsia="仿宋_GB2312"/>
      <w:kern w:val="2"/>
      <w:sz w:val="22"/>
      <w:szCs w:val="24"/>
      <w:lang w:val="en-US" w:eastAsia="zh-CN" w:bidi="ar-SA"/>
    </w:rPr>
  </w:style>
  <w:style w:type="character" w:customStyle="1" w:styleId="Char0">
    <w:name w:val="宏文本 Char"/>
    <w:link w:val="ac"/>
    <w:qFormat/>
    <w:rPr>
      <w:rFonts w:ascii="Courier New" w:hAnsi="Courier New"/>
      <w:sz w:val="24"/>
      <w:szCs w:val="24"/>
    </w:rPr>
  </w:style>
  <w:style w:type="character" w:customStyle="1" w:styleId="Charc">
    <w:name w:val="脚注文本 Char"/>
    <w:link w:val="aff"/>
    <w:qFormat/>
    <w:rPr>
      <w:sz w:val="18"/>
      <w:szCs w:val="18"/>
    </w:rPr>
  </w:style>
  <w:style w:type="character" w:customStyle="1" w:styleId="tw4winInternal">
    <w:name w:val="tw4winInternal"/>
    <w:qFormat/>
    <w:rPr>
      <w:rFonts w:ascii="Courier New" w:hAnsi="Courier New"/>
      <w:color w:val="FF0000"/>
    </w:rPr>
  </w:style>
  <w:style w:type="character" w:customStyle="1" w:styleId="publicChar">
    <w:name w:val="public 箭头 Char"/>
    <w:link w:val="public0"/>
    <w:qFormat/>
    <w:rPr>
      <w:rFonts w:ascii="宋体" w:hAnsi="宋体"/>
      <w:sz w:val="24"/>
      <w:szCs w:val="24"/>
    </w:rPr>
  </w:style>
  <w:style w:type="paragraph" w:customStyle="1" w:styleId="public0">
    <w:name w:val="public 箭头"/>
    <w:basedOn w:val="a7"/>
    <w:link w:val="publicChar"/>
    <w:qFormat/>
    <w:pPr>
      <w:numPr>
        <w:numId w:val="14"/>
      </w:numPr>
      <w:spacing w:beforeLines="50" w:after="50" w:line="360" w:lineRule="auto"/>
    </w:pPr>
    <w:rPr>
      <w:rFonts w:ascii="宋体" w:eastAsiaTheme="minorEastAsia" w:hAnsi="宋体" w:cstheme="minorBidi"/>
      <w:sz w:val="24"/>
    </w:rPr>
  </w:style>
  <w:style w:type="character" w:customStyle="1" w:styleId="tw4winTerm">
    <w:name w:val="tw4winTerm"/>
    <w:qFormat/>
    <w:rPr>
      <w:color w:val="0000FF"/>
    </w:rPr>
  </w:style>
  <w:style w:type="character" w:customStyle="1" w:styleId="line1">
    <w:name w:val="line1"/>
    <w:qFormat/>
    <w:rPr>
      <w:u w:val="none"/>
    </w:rPr>
  </w:style>
  <w:style w:type="character" w:customStyle="1" w:styleId="publicChar0">
    <w:name w:val="public 箭头加粗 Char"/>
    <w:link w:val="public4"/>
    <w:qFormat/>
    <w:rPr>
      <w:rFonts w:ascii="宋体" w:hAnsi="宋体"/>
      <w:b/>
      <w:bCs/>
      <w:sz w:val="24"/>
      <w:szCs w:val="24"/>
    </w:rPr>
  </w:style>
  <w:style w:type="paragraph" w:customStyle="1" w:styleId="public4">
    <w:name w:val="public 箭头加粗"/>
    <w:basedOn w:val="a7"/>
    <w:link w:val="publicChar0"/>
    <w:qFormat/>
    <w:pPr>
      <w:spacing w:beforeLines="50" w:after="50" w:line="360" w:lineRule="auto"/>
    </w:pPr>
    <w:rPr>
      <w:rFonts w:ascii="宋体" w:eastAsiaTheme="minorEastAsia" w:hAnsi="宋体" w:cstheme="minorBidi"/>
      <w:b/>
      <w:bCs/>
      <w:sz w:val="24"/>
    </w:rPr>
  </w:style>
  <w:style w:type="character" w:customStyle="1" w:styleId="Charf7">
    <w:name w:val="段落正文 Char"/>
    <w:link w:val="affff7"/>
    <w:qFormat/>
    <w:rPr>
      <w:sz w:val="24"/>
      <w:szCs w:val="24"/>
    </w:rPr>
  </w:style>
  <w:style w:type="paragraph" w:customStyle="1" w:styleId="affff7">
    <w:name w:val="段落正文"/>
    <w:basedOn w:val="a7"/>
    <w:link w:val="Charf7"/>
    <w:qFormat/>
    <w:pPr>
      <w:spacing w:line="360" w:lineRule="auto"/>
      <w:ind w:firstLineChars="200" w:firstLine="200"/>
    </w:pPr>
    <w:rPr>
      <w:rFonts w:asciiTheme="minorHAnsi" w:eastAsiaTheme="minorEastAsia" w:hAnsiTheme="minorHAnsi" w:cstheme="minorBidi"/>
      <w:sz w:val="24"/>
    </w:rPr>
  </w:style>
  <w:style w:type="character" w:customStyle="1" w:styleId="f11">
    <w:name w:val="f11"/>
    <w:qFormat/>
    <w:rPr>
      <w:sz w:val="24"/>
      <w:szCs w:val="24"/>
    </w:rPr>
  </w:style>
  <w:style w:type="character" w:customStyle="1" w:styleId="publicChar1">
    <w:name w:val="public正文段落 Char"/>
    <w:link w:val="public6"/>
    <w:qFormat/>
    <w:rPr>
      <w:sz w:val="24"/>
      <w:szCs w:val="28"/>
    </w:rPr>
  </w:style>
  <w:style w:type="paragraph" w:customStyle="1" w:styleId="public6">
    <w:name w:val="public正文段落"/>
    <w:basedOn w:val="a7"/>
    <w:link w:val="publicChar1"/>
    <w:qFormat/>
    <w:pPr>
      <w:spacing w:line="360" w:lineRule="auto"/>
      <w:ind w:firstLineChars="200" w:firstLine="480"/>
    </w:pPr>
    <w:rPr>
      <w:rFonts w:asciiTheme="minorHAnsi" w:eastAsiaTheme="minorEastAsia" w:hAnsiTheme="minorHAnsi" w:cstheme="minorBidi"/>
      <w:sz w:val="24"/>
      <w:szCs w:val="28"/>
    </w:rPr>
  </w:style>
  <w:style w:type="character" w:customStyle="1" w:styleId="paragraph1Char">
    <w:name w:val="paragraph1 Char"/>
    <w:link w:val="paragraph1"/>
    <w:qFormat/>
    <w:rPr>
      <w:rFonts w:eastAsia="楷体_GB2312"/>
      <w:sz w:val="24"/>
    </w:rPr>
  </w:style>
  <w:style w:type="paragraph" w:customStyle="1" w:styleId="paragraph1">
    <w:name w:val="paragraph1"/>
    <w:basedOn w:val="a7"/>
    <w:link w:val="paragraph1Char"/>
    <w:qFormat/>
    <w:pPr>
      <w:spacing w:afterLines="30" w:line="360" w:lineRule="auto"/>
      <w:ind w:firstLineChars="200" w:firstLine="420"/>
    </w:pPr>
    <w:rPr>
      <w:rFonts w:asciiTheme="minorHAnsi" w:eastAsia="楷体_GB2312" w:hAnsiTheme="minorHAnsi" w:cstheme="minorBidi"/>
      <w:sz w:val="24"/>
      <w:szCs w:val="22"/>
    </w:rPr>
  </w:style>
  <w:style w:type="character" w:customStyle="1" w:styleId="tw4winExternal">
    <w:name w:val="tw4winExternal"/>
    <w:qFormat/>
    <w:rPr>
      <w:rFonts w:ascii="Courier New" w:hAnsi="Courier New"/>
      <w:color w:val="808080"/>
    </w:rPr>
  </w:style>
  <w:style w:type="character" w:customStyle="1" w:styleId="Charb">
    <w:name w:val="副标题 Char"/>
    <w:link w:val="afd"/>
    <w:qFormat/>
    <w:rPr>
      <w:rFonts w:ascii="宋体"/>
      <w:i/>
      <w:snapToGrid w:val="0"/>
      <w:sz w:val="36"/>
      <w:lang w:val="en-AU"/>
    </w:rPr>
  </w:style>
  <w:style w:type="character" w:customStyle="1" w:styleId="tw4winPopup">
    <w:name w:val="tw4winPopup"/>
    <w:qFormat/>
    <w:rPr>
      <w:rFonts w:ascii="Courier New" w:hAnsi="Courier New"/>
      <w:color w:val="008000"/>
    </w:rPr>
  </w:style>
  <w:style w:type="paragraph" w:customStyle="1" w:styleId="6Ctrl6">
    <w:name w:val="!标题6 Ctrl+6"/>
    <w:basedOn w:val="a7"/>
    <w:next w:val="a7"/>
    <w:qFormat/>
    <w:pPr>
      <w:tabs>
        <w:tab w:val="left" w:pos="1440"/>
        <w:tab w:val="left" w:pos="1854"/>
      </w:tabs>
      <w:adjustRightInd w:val="0"/>
      <w:snapToGrid w:val="0"/>
      <w:spacing w:beforeLines="75" w:afterLines="50"/>
      <w:ind w:left="1440" w:hanging="1440"/>
      <w:outlineLvl w:val="5"/>
    </w:pPr>
    <w:rPr>
      <w:rFonts w:ascii="Arial" w:eastAsia="黑体" w:hAnsi="Arial"/>
      <w:b/>
      <w:sz w:val="24"/>
    </w:rPr>
  </w:style>
  <w:style w:type="paragraph" w:customStyle="1" w:styleId="public30">
    <w:name w:val="public 3级"/>
    <w:basedOn w:val="32"/>
    <w:qFormat/>
    <w:pPr>
      <w:spacing w:line="416" w:lineRule="auto"/>
    </w:pPr>
    <w:rPr>
      <w:rFonts w:ascii="黑体" w:eastAsia="黑体" w:hAnsi="黑体"/>
      <w:sz w:val="28"/>
      <w:szCs w:val="28"/>
      <w:lang w:val="en-US"/>
    </w:rPr>
  </w:style>
  <w:style w:type="paragraph" w:customStyle="1" w:styleId="10">
    <w:name w:val="样式 标题1"/>
    <w:basedOn w:val="105"/>
    <w:next w:val="2f0"/>
    <w:qFormat/>
    <w:pPr>
      <w:numPr>
        <w:numId w:val="15"/>
      </w:numPr>
      <w:spacing w:after="50"/>
    </w:pPr>
    <w:rPr>
      <w:bCs w:val="0"/>
      <w:sz w:val="32"/>
    </w:rPr>
  </w:style>
  <w:style w:type="paragraph" w:customStyle="1" w:styleId="105">
    <w:name w:val="样式 标题 1 + 段后: 0.5 行"/>
    <w:basedOn w:val="13"/>
    <w:qFormat/>
    <w:pPr>
      <w:keepLines w:val="0"/>
      <w:spacing w:before="120" w:afterLines="50" w:line="240" w:lineRule="auto"/>
      <w:jc w:val="left"/>
    </w:pPr>
    <w:rPr>
      <w:rFonts w:ascii="宋体" w:cs="宋体"/>
      <w:snapToGrid w:val="0"/>
      <w:kern w:val="0"/>
      <w:sz w:val="28"/>
      <w:szCs w:val="20"/>
      <w:lang w:val="en-US"/>
    </w:rPr>
  </w:style>
  <w:style w:type="paragraph" w:customStyle="1" w:styleId="2f0">
    <w:name w:val="最新标题2"/>
    <w:basedOn w:val="2f1"/>
    <w:next w:val="39"/>
    <w:qFormat/>
    <w:pPr>
      <w:spacing w:after="120"/>
    </w:pPr>
  </w:style>
  <w:style w:type="paragraph" w:customStyle="1" w:styleId="2f1">
    <w:name w:val="样式 标题 2"/>
    <w:basedOn w:val="23"/>
    <w:next w:val="39"/>
    <w:qFormat/>
    <w:pPr>
      <w:keepLines w:val="0"/>
      <w:tabs>
        <w:tab w:val="left" w:pos="720"/>
      </w:tabs>
      <w:adjustRightInd/>
      <w:spacing w:beforeLines="0" w:before="120" w:after="260"/>
      <w:ind w:left="380" w:firstLineChars="0" w:hanging="380"/>
      <w:textAlignment w:val="auto"/>
    </w:pPr>
    <w:rPr>
      <w:rFonts w:ascii="宋体" w:eastAsia="宋体" w:hAnsi="Times New Roman" w:cs="宋体"/>
      <w:bCs/>
      <w:snapToGrid w:val="0"/>
      <w:sz w:val="28"/>
      <w:szCs w:val="20"/>
      <w:lang w:val="en-US"/>
    </w:rPr>
  </w:style>
  <w:style w:type="paragraph" w:customStyle="1" w:styleId="39">
    <w:name w:val="最新标题3"/>
    <w:basedOn w:val="3a"/>
    <w:next w:val="4"/>
    <w:qFormat/>
    <w:pPr>
      <w:spacing w:after="120"/>
    </w:pPr>
  </w:style>
  <w:style w:type="paragraph" w:customStyle="1" w:styleId="3a">
    <w:name w:val="样式 标题 3"/>
    <w:basedOn w:val="32"/>
    <w:next w:val="4"/>
    <w:qFormat/>
    <w:pPr>
      <w:keepLines w:val="0"/>
      <w:spacing w:before="120" w:afterLines="50" w:after="0" w:line="240" w:lineRule="auto"/>
      <w:jc w:val="left"/>
    </w:pPr>
    <w:rPr>
      <w:rFonts w:ascii="宋体" w:cs="宋体"/>
      <w:snapToGrid w:val="0"/>
      <w:kern w:val="0"/>
      <w:sz w:val="24"/>
      <w:szCs w:val="20"/>
      <w:lang w:val="en-US"/>
    </w:rPr>
  </w:style>
  <w:style w:type="paragraph" w:customStyle="1" w:styleId="4">
    <w:name w:val="最新标题4"/>
    <w:basedOn w:val="40"/>
    <w:next w:val="a7"/>
    <w:qFormat/>
    <w:pPr>
      <w:numPr>
        <w:ilvl w:val="1"/>
        <w:numId w:val="16"/>
      </w:numPr>
      <w:spacing w:after="120"/>
      <w:ind w:left="0" w:firstLine="0"/>
    </w:pPr>
  </w:style>
  <w:style w:type="paragraph" w:customStyle="1" w:styleId="40">
    <w:name w:val="样式 标题 4"/>
    <w:basedOn w:val="4ChapterXXXX051"/>
    <w:next w:val="afffb"/>
    <w:qFormat/>
    <w:pPr>
      <w:numPr>
        <w:ilvl w:val="3"/>
        <w:numId w:val="15"/>
      </w:numPr>
      <w:spacing w:after="50"/>
    </w:pPr>
  </w:style>
  <w:style w:type="paragraph" w:customStyle="1" w:styleId="4ChapterXXXX051">
    <w:name w:val="样式 标题 4Chapter X.X.X.X. + 段后: 0.5 行1"/>
    <w:basedOn w:val="405"/>
    <w:qFormat/>
    <w:pPr>
      <w:spacing w:after="120"/>
    </w:pPr>
  </w:style>
  <w:style w:type="paragraph" w:customStyle="1" w:styleId="405">
    <w:name w:val="样式 标题 4 + 段后: 0.5 行"/>
    <w:basedOn w:val="41"/>
    <w:qFormat/>
    <w:pPr>
      <w:keepLines w:val="0"/>
      <w:autoSpaceDE/>
      <w:autoSpaceDN/>
      <w:adjustRightInd/>
      <w:spacing w:before="120" w:afterLines="50" w:line="240" w:lineRule="auto"/>
      <w:textAlignment w:val="auto"/>
    </w:pPr>
    <w:rPr>
      <w:rFonts w:ascii="宋体" w:eastAsia="宋体" w:hAnsi="Times New Roman" w:cs="宋体"/>
      <w:bCs/>
      <w:snapToGrid w:val="0"/>
      <w:sz w:val="21"/>
      <w:lang w:val="en-US"/>
    </w:rPr>
  </w:style>
  <w:style w:type="paragraph" w:customStyle="1" w:styleId="public20">
    <w:name w:val="public 小圆序号2"/>
    <w:basedOn w:val="public7"/>
    <w:qFormat/>
    <w:pPr>
      <w:numPr>
        <w:numId w:val="17"/>
      </w:numPr>
    </w:pPr>
  </w:style>
  <w:style w:type="paragraph" w:customStyle="1" w:styleId="public7">
    <w:name w:val="public 小圆序号"/>
    <w:basedOn w:val="a7"/>
    <w:qFormat/>
    <w:pPr>
      <w:spacing w:line="360" w:lineRule="auto"/>
    </w:pPr>
    <w:rPr>
      <w:rFonts w:ascii="宋体" w:hAnsi="宋体"/>
      <w:sz w:val="24"/>
    </w:rPr>
  </w:style>
  <w:style w:type="character" w:customStyle="1" w:styleId="3Char10">
    <w:name w:val="正文文本缩进 3 Char1"/>
    <w:uiPriority w:val="99"/>
    <w:semiHidden/>
    <w:qFormat/>
    <w:rPr>
      <w:rFonts w:ascii="Calibri" w:eastAsia="宋体" w:hAnsi="Calibri" w:cs="Times New Roman"/>
      <w:sz w:val="16"/>
      <w:szCs w:val="16"/>
    </w:rPr>
  </w:style>
  <w:style w:type="paragraph" w:customStyle="1" w:styleId="Style-">
    <w:name w:val="Style-正文"/>
    <w:basedOn w:val="a7"/>
    <w:qFormat/>
    <w:pPr>
      <w:spacing w:line="360" w:lineRule="auto"/>
      <w:ind w:firstLine="420"/>
    </w:pPr>
    <w:rPr>
      <w:rFonts w:ascii="宋体" w:hAnsi="宋体"/>
      <w:sz w:val="24"/>
    </w:rPr>
  </w:style>
  <w:style w:type="paragraph" w:customStyle="1" w:styleId="a2">
    <w:name w:val="二级项目符号"/>
    <w:basedOn w:val="a7"/>
    <w:qFormat/>
    <w:pPr>
      <w:widowControl/>
      <w:numPr>
        <w:numId w:val="18"/>
      </w:numPr>
      <w:spacing w:line="360" w:lineRule="auto"/>
    </w:pPr>
    <w:rPr>
      <w:kern w:val="0"/>
      <w:sz w:val="24"/>
      <w:szCs w:val="20"/>
    </w:rPr>
  </w:style>
  <w:style w:type="paragraph" w:customStyle="1" w:styleId="affff8">
    <w:name w:val="缺省文本"/>
    <w:basedOn w:val="a7"/>
    <w:qFormat/>
    <w:pPr>
      <w:autoSpaceDE w:val="0"/>
      <w:autoSpaceDN w:val="0"/>
      <w:adjustRightInd w:val="0"/>
      <w:jc w:val="left"/>
    </w:pPr>
    <w:rPr>
      <w:kern w:val="0"/>
      <w:sz w:val="24"/>
      <w:szCs w:val="20"/>
    </w:rPr>
  </w:style>
  <w:style w:type="character" w:customStyle="1" w:styleId="Char20">
    <w:name w:val="纯文本 Char2"/>
    <w:uiPriority w:val="99"/>
    <w:semiHidden/>
    <w:qFormat/>
    <w:rPr>
      <w:rFonts w:ascii="宋体" w:eastAsia="宋体" w:hAnsi="Courier New" w:cs="Courier New"/>
      <w:szCs w:val="21"/>
    </w:rPr>
  </w:style>
  <w:style w:type="paragraph" w:customStyle="1" w:styleId="affff9">
    <w:name w:val="段(正文）"/>
    <w:qFormat/>
    <w:pPr>
      <w:autoSpaceDE w:val="0"/>
      <w:autoSpaceDN w:val="0"/>
      <w:ind w:firstLine="420"/>
      <w:jc w:val="both"/>
    </w:pPr>
    <w:rPr>
      <w:rFonts w:ascii="宋体" w:eastAsia="宋体" w:hAnsi="Times New Roman" w:cs="Times New Roman"/>
      <w:sz w:val="21"/>
    </w:rPr>
  </w:style>
  <w:style w:type="character" w:customStyle="1" w:styleId="2Char10">
    <w:name w:val="正文文本 2 Char1"/>
    <w:uiPriority w:val="99"/>
    <w:semiHidden/>
    <w:qFormat/>
    <w:rPr>
      <w:rFonts w:ascii="Calibri" w:eastAsia="宋体" w:hAnsi="Calibri" w:cs="Times New Roman"/>
    </w:rPr>
  </w:style>
  <w:style w:type="character" w:customStyle="1" w:styleId="Char14">
    <w:name w:val="脚注文本 Char1"/>
    <w:basedOn w:val="a9"/>
    <w:uiPriority w:val="99"/>
    <w:qFormat/>
    <w:rPr>
      <w:rFonts w:ascii="Times New Roman" w:eastAsia="宋体" w:hAnsi="Times New Roman" w:cs="Times New Roman"/>
      <w:sz w:val="18"/>
      <w:szCs w:val="18"/>
    </w:rPr>
  </w:style>
  <w:style w:type="character" w:customStyle="1" w:styleId="Char15">
    <w:name w:val="批注框文本 Char1"/>
    <w:uiPriority w:val="99"/>
    <w:semiHidden/>
    <w:qFormat/>
    <w:rPr>
      <w:rFonts w:ascii="Calibri" w:eastAsia="宋体" w:hAnsi="Calibri" w:cs="Times New Roman"/>
      <w:sz w:val="18"/>
      <w:szCs w:val="18"/>
    </w:rPr>
  </w:style>
  <w:style w:type="character" w:customStyle="1" w:styleId="2Char11">
    <w:name w:val="正文文本缩进 2 Char1"/>
    <w:uiPriority w:val="99"/>
    <w:semiHidden/>
    <w:qFormat/>
    <w:rPr>
      <w:rFonts w:ascii="Calibri" w:eastAsia="宋体" w:hAnsi="Calibri" w:cs="Times New Roman"/>
    </w:rPr>
  </w:style>
  <w:style w:type="character" w:customStyle="1" w:styleId="Char16">
    <w:name w:val="批注文字 Char1"/>
    <w:uiPriority w:val="99"/>
    <w:semiHidden/>
    <w:qFormat/>
    <w:rPr>
      <w:rFonts w:ascii="Calibri" w:eastAsia="宋体" w:hAnsi="Calibri" w:cs="Times New Roman"/>
    </w:rPr>
  </w:style>
  <w:style w:type="character" w:customStyle="1" w:styleId="Char17">
    <w:name w:val="批注主题 Char1"/>
    <w:uiPriority w:val="99"/>
    <w:semiHidden/>
    <w:qFormat/>
    <w:rPr>
      <w:rFonts w:ascii="Calibri" w:eastAsia="宋体" w:hAnsi="Calibri" w:cs="Times New Roman"/>
      <w:b/>
      <w:bCs/>
    </w:rPr>
  </w:style>
  <w:style w:type="character" w:customStyle="1" w:styleId="Char18">
    <w:name w:val="尾注文本 Char1"/>
    <w:basedOn w:val="a9"/>
    <w:uiPriority w:val="99"/>
    <w:qFormat/>
    <w:rPr>
      <w:rFonts w:ascii="Times New Roman" w:eastAsia="宋体" w:hAnsi="Times New Roman" w:cs="Times New Roman"/>
      <w:szCs w:val="24"/>
    </w:rPr>
  </w:style>
  <w:style w:type="character" w:customStyle="1" w:styleId="Char1a">
    <w:name w:val="正文文本 Char1"/>
    <w:uiPriority w:val="99"/>
    <w:semiHidden/>
    <w:qFormat/>
    <w:rPr>
      <w:rFonts w:ascii="Calibri" w:eastAsia="宋体" w:hAnsi="Calibri" w:cs="Times New Roman"/>
    </w:rPr>
  </w:style>
  <w:style w:type="character" w:customStyle="1" w:styleId="Char1b">
    <w:name w:val="正文首行缩进 Char1"/>
    <w:uiPriority w:val="99"/>
    <w:semiHidden/>
    <w:qFormat/>
  </w:style>
  <w:style w:type="paragraph" w:customStyle="1" w:styleId="a20">
    <w:name w:val="a2"/>
    <w:basedOn w:val="a7"/>
    <w:qFormat/>
    <w:pPr>
      <w:widowControl/>
      <w:spacing w:before="100" w:beforeAutospacing="1" w:after="100" w:afterAutospacing="1"/>
      <w:jc w:val="left"/>
    </w:pPr>
    <w:rPr>
      <w:rFonts w:ascii="宋体" w:hAnsi="宋体" w:cs="宋体"/>
      <w:kern w:val="0"/>
      <w:sz w:val="24"/>
    </w:rPr>
  </w:style>
  <w:style w:type="character" w:customStyle="1" w:styleId="Char1c">
    <w:name w:val="正文文本缩进 Char1"/>
    <w:uiPriority w:val="99"/>
    <w:semiHidden/>
    <w:qFormat/>
    <w:rPr>
      <w:rFonts w:ascii="Calibri" w:eastAsia="宋体" w:hAnsi="Calibri" w:cs="Times New Roman"/>
    </w:rPr>
  </w:style>
  <w:style w:type="paragraph" w:customStyle="1" w:styleId="2ChapterXXStatementh22Header2l2Level2Headhea1">
    <w:name w:val="样式 标题 2Chapter X.X. Statementh22Header 2l2Level 2 Headhea...1"/>
    <w:basedOn w:val="32"/>
    <w:qFormat/>
    <w:pPr>
      <w:keepLines w:val="0"/>
      <w:spacing w:before="120" w:afterLines="50" w:after="0" w:line="240" w:lineRule="auto"/>
      <w:jc w:val="left"/>
    </w:pPr>
    <w:rPr>
      <w:rFonts w:ascii="宋体" w:cs="宋体"/>
      <w:snapToGrid w:val="0"/>
      <w:kern w:val="0"/>
      <w:sz w:val="24"/>
      <w:szCs w:val="20"/>
      <w:lang w:val="en-US"/>
    </w:rPr>
  </w:style>
  <w:style w:type="paragraph" w:customStyle="1" w:styleId="public5">
    <w:name w:val="public 5级"/>
    <w:basedOn w:val="5"/>
    <w:qFormat/>
    <w:pPr>
      <w:keepNext/>
      <w:keepLines/>
      <w:numPr>
        <w:ilvl w:val="4"/>
        <w:numId w:val="15"/>
      </w:numPr>
      <w:spacing w:before="280" w:after="290" w:line="376" w:lineRule="auto"/>
    </w:pPr>
    <w:rPr>
      <w:rFonts w:ascii="黑体" w:eastAsia="黑体" w:hAnsi="黑体"/>
      <w:b/>
      <w:bCs/>
      <w:kern w:val="0"/>
      <w:sz w:val="24"/>
      <w:szCs w:val="24"/>
      <w:lang w:val="en-US"/>
    </w:rPr>
  </w:style>
  <w:style w:type="character" w:customStyle="1" w:styleId="3Char11">
    <w:name w:val="正文文本 3 Char1"/>
    <w:uiPriority w:val="99"/>
    <w:semiHidden/>
    <w:qFormat/>
    <w:rPr>
      <w:rFonts w:ascii="Calibri" w:eastAsia="宋体" w:hAnsi="Calibri" w:cs="Times New Roman"/>
      <w:sz w:val="16"/>
      <w:szCs w:val="16"/>
    </w:rPr>
  </w:style>
  <w:style w:type="paragraph" w:customStyle="1" w:styleId="3Ctrl3">
    <w:name w:val="!标题3 Ctrl+3"/>
    <w:basedOn w:val="32"/>
    <w:next w:val="a7"/>
    <w:qFormat/>
    <w:pPr>
      <w:keepNext w:val="0"/>
      <w:keepLines w:val="0"/>
      <w:tabs>
        <w:tab w:val="left" w:pos="0"/>
        <w:tab w:val="left" w:pos="360"/>
        <w:tab w:val="left" w:pos="425"/>
      </w:tabs>
      <w:adjustRightInd w:val="0"/>
      <w:snapToGrid w:val="0"/>
      <w:spacing w:beforeLines="75" w:before="0" w:afterLines="25" w:after="0" w:line="360" w:lineRule="auto"/>
    </w:pPr>
    <w:rPr>
      <w:rFonts w:ascii="Arial" w:eastAsia="黑体" w:hAnsi="Arial"/>
      <w:bCs w:val="0"/>
      <w:lang w:val="en-US"/>
    </w:rPr>
  </w:style>
  <w:style w:type="paragraph" w:customStyle="1" w:styleId="Paragraph2">
    <w:name w:val="Paragraph2"/>
    <w:basedOn w:val="a7"/>
    <w:qFormat/>
    <w:pPr>
      <w:spacing w:before="80" w:afterLines="50"/>
      <w:ind w:left="720"/>
    </w:pPr>
    <w:rPr>
      <w:rFonts w:ascii="宋体"/>
      <w:snapToGrid w:val="0"/>
      <w:color w:val="000000"/>
      <w:kern w:val="0"/>
      <w:szCs w:val="20"/>
      <w:lang w:val="en-AU"/>
    </w:rPr>
  </w:style>
  <w:style w:type="paragraph" w:customStyle="1" w:styleId="CharChar1CharCharCharCharCharCharCharChar1">
    <w:name w:val="Char Char1 Char Char Char Char Char Char Char Char1"/>
    <w:basedOn w:val="a7"/>
    <w:qFormat/>
    <w:pPr>
      <w:widowControl/>
      <w:spacing w:after="160" w:line="240" w:lineRule="exact"/>
      <w:jc w:val="left"/>
    </w:pPr>
  </w:style>
  <w:style w:type="paragraph" w:customStyle="1" w:styleId="affffa">
    <w:name w:val="此正文"/>
    <w:basedOn w:val="a7"/>
    <w:qFormat/>
    <w:pPr>
      <w:spacing w:line="360" w:lineRule="auto"/>
      <w:ind w:firstLineChars="200" w:firstLine="200"/>
    </w:pPr>
    <w:rPr>
      <w:sz w:val="24"/>
      <w:szCs w:val="20"/>
    </w:rPr>
  </w:style>
  <w:style w:type="character" w:customStyle="1" w:styleId="Char1d">
    <w:name w:val="日期 Char1"/>
    <w:uiPriority w:val="99"/>
    <w:semiHidden/>
    <w:qFormat/>
    <w:rPr>
      <w:rFonts w:ascii="Calibri" w:eastAsia="宋体" w:hAnsi="Calibri" w:cs="Times New Roman"/>
    </w:rPr>
  </w:style>
  <w:style w:type="character" w:customStyle="1" w:styleId="Char1e">
    <w:name w:val="副标题 Char1"/>
    <w:basedOn w:val="a9"/>
    <w:uiPriority w:val="11"/>
    <w:qFormat/>
    <w:rPr>
      <w:rFonts w:asciiTheme="majorHAnsi" w:eastAsia="宋体" w:hAnsiTheme="majorHAnsi" w:cstheme="majorBidi"/>
      <w:b/>
      <w:bCs/>
      <w:kern w:val="28"/>
      <w:sz w:val="32"/>
      <w:szCs w:val="32"/>
    </w:rPr>
  </w:style>
  <w:style w:type="paragraph" w:customStyle="1" w:styleId="1050">
    <w:name w:val="样式 左侧:  1 厘米 段后: 0.5 行"/>
    <w:basedOn w:val="a7"/>
    <w:qFormat/>
    <w:pPr>
      <w:spacing w:afterLines="50"/>
      <w:ind w:firstLine="425"/>
      <w:jc w:val="left"/>
    </w:pPr>
    <w:rPr>
      <w:rFonts w:ascii="宋体" w:cs="宋体"/>
      <w:snapToGrid w:val="0"/>
      <w:kern w:val="0"/>
      <w:szCs w:val="20"/>
    </w:rPr>
  </w:style>
  <w:style w:type="character" w:customStyle="1" w:styleId="Char1f">
    <w:name w:val="宏文本 Char1"/>
    <w:basedOn w:val="a9"/>
    <w:uiPriority w:val="99"/>
    <w:qFormat/>
    <w:rPr>
      <w:rFonts w:ascii="Courier New" w:eastAsia="宋体" w:hAnsi="Courier New" w:cs="Courier New"/>
      <w:sz w:val="24"/>
      <w:szCs w:val="24"/>
    </w:rPr>
  </w:style>
  <w:style w:type="paragraph" w:customStyle="1" w:styleId="pa-1">
    <w:name w:val="pa-1"/>
    <w:basedOn w:val="a7"/>
    <w:qFormat/>
    <w:pPr>
      <w:widowControl/>
      <w:spacing w:before="100" w:beforeAutospacing="1" w:after="100" w:afterAutospacing="1"/>
      <w:jc w:val="left"/>
    </w:pPr>
    <w:rPr>
      <w:rFonts w:ascii="宋体" w:hAnsi="宋体" w:cs="宋体"/>
      <w:kern w:val="0"/>
      <w:sz w:val="24"/>
    </w:rPr>
  </w:style>
  <w:style w:type="paragraph" w:customStyle="1" w:styleId="affffb">
    <w:name w:val="正文文字表格居中"/>
    <w:basedOn w:val="a7"/>
    <w:next w:val="20"/>
    <w:qFormat/>
    <w:pPr>
      <w:snapToGrid w:val="0"/>
      <w:spacing w:afterLines="50" w:line="360" w:lineRule="auto"/>
    </w:pPr>
    <w:rPr>
      <w:rFonts w:ascii="宋体" w:hAnsi="宋体"/>
      <w:b/>
      <w:bCs/>
      <w:szCs w:val="21"/>
    </w:rPr>
  </w:style>
  <w:style w:type="paragraph" w:customStyle="1" w:styleId="1Ctrl1">
    <w:name w:val="!标题1 Ctrl+1"/>
    <w:basedOn w:val="13"/>
    <w:next w:val="a7"/>
    <w:qFormat/>
    <w:pPr>
      <w:keepNext w:val="0"/>
      <w:keepLines w:val="0"/>
      <w:pageBreakBefore/>
      <w:tabs>
        <w:tab w:val="left" w:pos="360"/>
        <w:tab w:val="left" w:pos="1800"/>
      </w:tabs>
      <w:adjustRightInd w:val="0"/>
      <w:snapToGrid w:val="0"/>
      <w:spacing w:beforeLines="100" w:afterLines="100" w:line="240" w:lineRule="auto"/>
      <w:jc w:val="center"/>
    </w:pPr>
    <w:rPr>
      <w:rFonts w:ascii="Arial" w:eastAsia="黑体" w:hAnsi="Arial"/>
      <w:kern w:val="2"/>
      <w:lang w:val="en-US"/>
    </w:rPr>
  </w:style>
  <w:style w:type="paragraph" w:customStyle="1" w:styleId="3ChapterXXX05">
    <w:name w:val="样式 标题 3Chapter X.X.X. + 段后: 0.5 行"/>
    <w:basedOn w:val="32"/>
    <w:qFormat/>
    <w:pPr>
      <w:keepLines w:val="0"/>
      <w:spacing w:before="120" w:afterLines="50" w:after="0" w:line="240" w:lineRule="auto"/>
      <w:jc w:val="left"/>
    </w:pPr>
    <w:rPr>
      <w:rFonts w:ascii="宋体" w:cs="宋体"/>
      <w:snapToGrid w:val="0"/>
      <w:kern w:val="0"/>
      <w:sz w:val="24"/>
      <w:szCs w:val="20"/>
      <w:lang w:val="en-US"/>
    </w:rPr>
  </w:style>
  <w:style w:type="character" w:customStyle="1" w:styleId="Char1f0">
    <w:name w:val="文档结构图 Char1"/>
    <w:uiPriority w:val="99"/>
    <w:semiHidden/>
    <w:qFormat/>
    <w:rPr>
      <w:rFonts w:ascii="宋体" w:eastAsia="宋体" w:hAnsi="Calibri" w:cs="Times New Roman"/>
      <w:sz w:val="18"/>
      <w:szCs w:val="18"/>
    </w:rPr>
  </w:style>
  <w:style w:type="paragraph" w:customStyle="1" w:styleId="S4-L15-No">
    <w:name w:val="S4-L15-No"/>
    <w:basedOn w:val="S4-L15"/>
    <w:qFormat/>
    <w:pPr>
      <w:numPr>
        <w:numId w:val="19"/>
      </w:numPr>
    </w:pPr>
  </w:style>
  <w:style w:type="paragraph" w:customStyle="1" w:styleId="S4-L15">
    <w:name w:val="S4-L15"/>
    <w:basedOn w:val="a7"/>
    <w:qFormat/>
    <w:pPr>
      <w:spacing w:after="120" w:line="360" w:lineRule="auto"/>
      <w:ind w:left="720" w:firstLine="392"/>
    </w:pPr>
    <w:rPr>
      <w:szCs w:val="21"/>
      <w:lang w:val="fr-FR"/>
    </w:rPr>
  </w:style>
  <w:style w:type="character" w:customStyle="1" w:styleId="Char1f1">
    <w:name w:val="标题 Char1"/>
    <w:uiPriority w:val="10"/>
    <w:qFormat/>
    <w:rPr>
      <w:rFonts w:ascii="Cambria" w:eastAsia="宋体" w:hAnsi="Cambria" w:cs="Times New Roman"/>
      <w:b/>
      <w:bCs/>
      <w:sz w:val="32"/>
      <w:szCs w:val="32"/>
    </w:rPr>
  </w:style>
  <w:style w:type="character" w:customStyle="1" w:styleId="HTMLChar1">
    <w:name w:val="HTML 预设格式 Char1"/>
    <w:basedOn w:val="a9"/>
    <w:uiPriority w:val="99"/>
    <w:qFormat/>
    <w:rPr>
      <w:rFonts w:ascii="Courier New" w:eastAsia="宋体" w:hAnsi="Courier New" w:cs="Courier New"/>
      <w:sz w:val="20"/>
      <w:szCs w:val="20"/>
    </w:rPr>
  </w:style>
  <w:style w:type="paragraph" w:customStyle="1" w:styleId="CharChar3">
    <w:name w:val="Char Char"/>
    <w:basedOn w:val="a7"/>
    <w:qFormat/>
    <w:rPr>
      <w:rFonts w:ascii="Tahoma" w:hAnsi="Tahoma"/>
      <w:sz w:val="24"/>
      <w:szCs w:val="20"/>
    </w:rPr>
  </w:style>
  <w:style w:type="paragraph" w:customStyle="1" w:styleId="affffc">
    <w:name w:val="方案正文样式"/>
    <w:basedOn w:val="af"/>
    <w:qFormat/>
    <w:pPr>
      <w:adjustRightInd w:val="0"/>
      <w:spacing w:before="120" w:after="120" w:line="240" w:lineRule="auto"/>
      <w:ind w:left="600" w:firstLine="200"/>
      <w:textAlignment w:val="baseline"/>
    </w:pPr>
    <w:rPr>
      <w:rFonts w:ascii="宋体" w:hAnsi="宋体"/>
      <w:color w:val="000000"/>
      <w:spacing w:val="4"/>
      <w:sz w:val="21"/>
      <w:szCs w:val="22"/>
      <w:lang w:val="en-US"/>
    </w:rPr>
  </w:style>
  <w:style w:type="paragraph" w:customStyle="1" w:styleId="2Ctrl2">
    <w:name w:val="!标题2 Ctrl+2"/>
    <w:basedOn w:val="23"/>
    <w:next w:val="a7"/>
    <w:qFormat/>
    <w:pPr>
      <w:keepNext w:val="0"/>
      <w:keepLines w:val="0"/>
      <w:tabs>
        <w:tab w:val="left" w:pos="360"/>
        <w:tab w:val="left" w:pos="720"/>
      </w:tabs>
      <w:snapToGrid w:val="0"/>
      <w:spacing w:beforeLines="200" w:before="260" w:after="260" w:line="360" w:lineRule="auto"/>
      <w:ind w:left="567" w:firstLineChars="0" w:firstLine="0"/>
      <w:jc w:val="both"/>
      <w:textAlignment w:val="auto"/>
    </w:pPr>
    <w:rPr>
      <w:kern w:val="2"/>
      <w:sz w:val="36"/>
      <w:szCs w:val="36"/>
      <w:lang w:val="en-US"/>
    </w:rPr>
  </w:style>
  <w:style w:type="paragraph" w:customStyle="1" w:styleId="3ChapterXXX">
    <w:name w:val="样式 标题 3Chapter X.X.X"/>
    <w:basedOn w:val="3ChapterXXX0505051"/>
    <w:qFormat/>
    <w:pPr>
      <w:spacing w:after="120"/>
    </w:pPr>
  </w:style>
  <w:style w:type="paragraph" w:customStyle="1" w:styleId="3ChapterXXX0505051">
    <w:name w:val="标题 3Chapter X.X.X. + 段后: 0.5 行 + 段后: 0.5 行 + 段后: 0.5 行1"/>
    <w:basedOn w:val="3ChapterXXX0505"/>
    <w:qFormat/>
  </w:style>
  <w:style w:type="paragraph" w:customStyle="1" w:styleId="3ChapterXXX0505">
    <w:name w:val="样式 样式 标题 3Chapter X.X.X. + 段后: 0.5 行 + 段后: 0.5 行"/>
    <w:basedOn w:val="3ChapterXXX05"/>
    <w:qFormat/>
  </w:style>
  <w:style w:type="paragraph" w:customStyle="1" w:styleId="Table-Text">
    <w:name w:val="Table - Text"/>
    <w:basedOn w:val="a7"/>
    <w:qFormat/>
    <w:pPr>
      <w:widowControl/>
      <w:spacing w:before="60" w:afterLines="50"/>
      <w:jc w:val="left"/>
    </w:pPr>
    <w:rPr>
      <w:kern w:val="0"/>
      <w:szCs w:val="20"/>
      <w:lang w:eastAsia="en-US"/>
    </w:rPr>
  </w:style>
  <w:style w:type="paragraph" w:customStyle="1" w:styleId="public40">
    <w:name w:val="public 4级"/>
    <w:basedOn w:val="41"/>
    <w:qFormat/>
    <w:pPr>
      <w:tabs>
        <w:tab w:val="left" w:pos="2100"/>
      </w:tabs>
      <w:autoSpaceDE/>
      <w:autoSpaceDN/>
      <w:adjustRightInd/>
      <w:spacing w:line="376" w:lineRule="auto"/>
      <w:ind w:left="2100" w:hanging="420"/>
      <w:jc w:val="both"/>
      <w:textAlignment w:val="auto"/>
    </w:pPr>
    <w:rPr>
      <w:rFonts w:ascii="Arial" w:hAnsi="Arial"/>
      <w:bCs/>
      <w:sz w:val="24"/>
      <w:szCs w:val="24"/>
      <w:lang w:val="en-US"/>
    </w:rPr>
  </w:style>
  <w:style w:type="paragraph" w:customStyle="1" w:styleId="S4-I-L15-U">
    <w:name w:val="S4-I-L15-U"/>
    <w:basedOn w:val="a7"/>
    <w:qFormat/>
    <w:pPr>
      <w:spacing w:line="360" w:lineRule="auto"/>
    </w:pPr>
    <w:rPr>
      <w:b/>
      <w:i/>
      <w:sz w:val="24"/>
      <w:u w:val="single"/>
    </w:rPr>
  </w:style>
  <w:style w:type="paragraph" w:customStyle="1" w:styleId="TableDescription">
    <w:name w:val="Table Description"/>
    <w:next w:val="a7"/>
    <w:qFormat/>
    <w:pPr>
      <w:keepNext/>
      <w:numPr>
        <w:ilvl w:val="5"/>
        <w:numId w:val="20"/>
      </w:numPr>
      <w:snapToGrid w:val="0"/>
      <w:spacing w:before="160" w:after="80"/>
      <w:jc w:val="center"/>
    </w:pPr>
    <w:rPr>
      <w:rFonts w:ascii="Arial" w:eastAsia="黑体" w:hAnsi="Arial" w:cs="Times New Roman"/>
      <w:sz w:val="18"/>
      <w:lang w:eastAsia="en-US"/>
    </w:rPr>
  </w:style>
  <w:style w:type="paragraph" w:customStyle="1" w:styleId="Bullet1">
    <w:name w:val="Bullet1"/>
    <w:basedOn w:val="a7"/>
    <w:qFormat/>
    <w:pPr>
      <w:spacing w:afterLines="50"/>
      <w:ind w:left="720" w:hanging="432"/>
      <w:jc w:val="left"/>
    </w:pPr>
    <w:rPr>
      <w:rFonts w:ascii="宋体"/>
      <w:snapToGrid w:val="0"/>
      <w:kern w:val="0"/>
      <w:szCs w:val="20"/>
    </w:rPr>
  </w:style>
  <w:style w:type="paragraph" w:customStyle="1" w:styleId="P2">
    <w:name w:val="P2"/>
    <w:basedOn w:val="a7"/>
    <w:qFormat/>
    <w:pPr>
      <w:widowControl/>
      <w:spacing w:before="240" w:line="240" w:lineRule="atLeast"/>
      <w:ind w:left="578"/>
      <w:jc w:val="left"/>
    </w:pPr>
    <w:rPr>
      <w:b/>
      <w:kern w:val="0"/>
      <w:szCs w:val="21"/>
      <w:lang w:val="en-AU" w:eastAsia="en-US"/>
    </w:rPr>
  </w:style>
  <w:style w:type="paragraph" w:customStyle="1" w:styleId="affffd">
    <w:name w:val="段"/>
    <w:qFormat/>
    <w:pPr>
      <w:autoSpaceDE w:val="0"/>
      <w:autoSpaceDN w:val="0"/>
      <w:ind w:firstLineChars="200" w:firstLine="200"/>
      <w:jc w:val="both"/>
    </w:pPr>
    <w:rPr>
      <w:rFonts w:ascii="宋体" w:eastAsia="宋体" w:hAnsi="Times New Roman" w:cs="Times New Roman"/>
      <w:sz w:val="21"/>
    </w:rPr>
  </w:style>
  <w:style w:type="paragraph" w:customStyle="1" w:styleId="2f2">
    <w:name w:val="文档正文2"/>
    <w:basedOn w:val="a7"/>
    <w:qFormat/>
    <w:pPr>
      <w:spacing w:line="360" w:lineRule="auto"/>
      <w:ind w:firstLineChars="200" w:firstLine="560"/>
    </w:pPr>
    <w:rPr>
      <w:rFonts w:ascii="Tahoma" w:eastAsia="仿宋_GB2312" w:hAnsi="Tahoma" w:cs="宋体"/>
      <w:kern w:val="0"/>
      <w:sz w:val="28"/>
      <w:szCs w:val="20"/>
    </w:rPr>
  </w:style>
  <w:style w:type="paragraph" w:customStyle="1" w:styleId="Charf8">
    <w:name w:val="金保文档标准正文 Char"/>
    <w:basedOn w:val="a7"/>
    <w:qFormat/>
    <w:pPr>
      <w:spacing w:before="120" w:after="120" w:line="360" w:lineRule="auto"/>
    </w:pPr>
    <w:rPr>
      <w:rFonts w:ascii="仿宋_GB2312" w:eastAsia="仿宋_GB2312" w:hAnsi="宋体"/>
      <w:bCs/>
      <w:color w:val="000000"/>
      <w:kern w:val="0"/>
      <w:sz w:val="28"/>
      <w:szCs w:val="28"/>
    </w:rPr>
  </w:style>
  <w:style w:type="paragraph" w:customStyle="1" w:styleId="1f0">
    <w:name w:val="标准标题1"/>
    <w:basedOn w:val="13"/>
    <w:qFormat/>
    <w:pPr>
      <w:pageBreakBefore/>
      <w:tabs>
        <w:tab w:val="left" w:pos="1080"/>
      </w:tabs>
      <w:ind w:left="425" w:hanging="425"/>
    </w:pPr>
    <w:rPr>
      <w:rFonts w:eastAsia="仿宋_GB2312"/>
      <w:sz w:val="32"/>
      <w:lang w:val="en-US"/>
    </w:rPr>
  </w:style>
  <w:style w:type="paragraph" w:customStyle="1" w:styleId="pa-2">
    <w:name w:val="pa-2"/>
    <w:basedOn w:val="a7"/>
    <w:qFormat/>
    <w:pPr>
      <w:widowControl/>
      <w:spacing w:before="100" w:beforeAutospacing="1" w:after="100" w:afterAutospacing="1"/>
      <w:jc w:val="left"/>
    </w:pPr>
    <w:rPr>
      <w:rFonts w:ascii="宋体" w:hAnsi="宋体" w:cs="宋体"/>
      <w:kern w:val="0"/>
      <w:sz w:val="24"/>
    </w:rPr>
  </w:style>
  <w:style w:type="paragraph" w:customStyle="1" w:styleId="public">
    <w:name w:val="public 小序号"/>
    <w:basedOn w:val="a7"/>
    <w:qFormat/>
    <w:pPr>
      <w:numPr>
        <w:numId w:val="21"/>
      </w:numPr>
      <w:spacing w:beforeLines="50" w:after="50" w:line="360" w:lineRule="auto"/>
    </w:pPr>
    <w:rPr>
      <w:rFonts w:ascii="宋体" w:hAnsi="宋体"/>
      <w:sz w:val="24"/>
    </w:rPr>
  </w:style>
  <w:style w:type="paragraph" w:customStyle="1" w:styleId="affffe">
    <w:name w:val="表格正文"/>
    <w:basedOn w:val="a7"/>
    <w:qFormat/>
    <w:pPr>
      <w:spacing w:line="360" w:lineRule="auto"/>
      <w:jc w:val="center"/>
    </w:pPr>
    <w:rPr>
      <w:rFonts w:ascii="仿宋_GB2312" w:eastAsia="仿宋_GB2312" w:hAnsi="宋体" w:cs="宋体"/>
      <w:color w:val="000000"/>
      <w:kern w:val="0"/>
      <w:sz w:val="24"/>
      <w:szCs w:val="20"/>
    </w:rPr>
  </w:style>
  <w:style w:type="paragraph" w:customStyle="1" w:styleId="1f1">
    <w:name w:val="样式 标题 1 + 五号"/>
    <w:basedOn w:val="13"/>
    <w:qFormat/>
    <w:pPr>
      <w:spacing w:before="0" w:after="0" w:line="240" w:lineRule="auto"/>
      <w:jc w:val="center"/>
    </w:pPr>
    <w:rPr>
      <w:sz w:val="32"/>
      <w:szCs w:val="32"/>
      <w:lang w:val="en-US"/>
    </w:rPr>
  </w:style>
  <w:style w:type="paragraph" w:customStyle="1" w:styleId="S4-I-U-L15-No-dot">
    <w:name w:val="S4-I-U-L15-No-dot"/>
    <w:basedOn w:val="a7"/>
    <w:qFormat/>
    <w:pPr>
      <w:numPr>
        <w:ilvl w:val="1"/>
        <w:numId w:val="22"/>
      </w:numPr>
      <w:tabs>
        <w:tab w:val="left" w:pos="1112"/>
      </w:tabs>
      <w:spacing w:after="120" w:line="360" w:lineRule="auto"/>
      <w:ind w:left="1112" w:hanging="420"/>
    </w:pPr>
    <w:rPr>
      <w:i/>
      <w:sz w:val="24"/>
      <w:u w:val="single"/>
    </w:rPr>
  </w:style>
  <w:style w:type="paragraph" w:customStyle="1" w:styleId="100">
    <w:name w:val="样式10"/>
    <w:basedOn w:val="32"/>
    <w:qFormat/>
    <w:pPr>
      <w:widowControl/>
      <w:spacing w:beforeLines="50" w:before="0" w:afterLines="50" w:after="0" w:line="360" w:lineRule="auto"/>
      <w:jc w:val="left"/>
    </w:pPr>
    <w:rPr>
      <w:rFonts w:eastAsia="仿宋_GB2312"/>
      <w:szCs w:val="36"/>
      <w:lang w:val="en-US"/>
    </w:rPr>
  </w:style>
  <w:style w:type="paragraph" w:customStyle="1" w:styleId="a1">
    <w:name w:val="首行缩进"/>
    <w:basedOn w:val="a7"/>
    <w:qFormat/>
    <w:pPr>
      <w:widowControl/>
      <w:numPr>
        <w:ilvl w:val="6"/>
        <w:numId w:val="20"/>
      </w:numPr>
      <w:tabs>
        <w:tab w:val="left" w:pos="822"/>
      </w:tabs>
      <w:snapToGrid w:val="0"/>
      <w:spacing w:before="40" w:after="40" w:line="300" w:lineRule="atLeast"/>
    </w:pPr>
    <w:rPr>
      <w:rFonts w:ascii="Arial" w:hAnsi="Arial"/>
      <w:kern w:val="0"/>
      <w:szCs w:val="20"/>
    </w:rPr>
  </w:style>
  <w:style w:type="paragraph" w:customStyle="1" w:styleId="GB2312015GBCharChar">
    <w:name w:val="样式 样式 正文文本缩进 + 仿宋_GB2312 小四 首行缩进:  0 厘米 行距: 1.5 倍行距 + (中文) 仿宋_GB... Char Char"/>
    <w:basedOn w:val="GB2312015"/>
    <w:qFormat/>
    <w:pPr>
      <w:ind w:firstLineChars="200" w:firstLine="480"/>
    </w:pPr>
  </w:style>
  <w:style w:type="paragraph" w:customStyle="1" w:styleId="GB2312015">
    <w:name w:val="样式 正文文本缩进 + 仿宋_GB2312 小四 首行缩进:  0 厘米 行距: 1.5 倍行距"/>
    <w:basedOn w:val="af5"/>
    <w:qFormat/>
    <w:pPr>
      <w:autoSpaceDE/>
      <w:autoSpaceDN/>
      <w:adjustRightInd/>
      <w:ind w:firstLine="0"/>
      <w:jc w:val="both"/>
    </w:pPr>
    <w:rPr>
      <w:rFonts w:ascii="仿宋_GB2312" w:eastAsia="新宋体" w:hAnsi="Calibri"/>
      <w:b w:val="0"/>
      <w:bCs w:val="0"/>
      <w:color w:val="auto"/>
      <w:kern w:val="2"/>
      <w:sz w:val="24"/>
      <w:szCs w:val="22"/>
      <w:lang w:val="en-US"/>
    </w:rPr>
  </w:style>
  <w:style w:type="paragraph" w:customStyle="1" w:styleId="afffff">
    <w:name w:val="沈标题四"/>
    <w:basedOn w:val="41"/>
    <w:next w:val="a7"/>
    <w:qFormat/>
    <w:pPr>
      <w:keepNext w:val="0"/>
      <w:keepLines w:val="0"/>
      <w:autoSpaceDE/>
      <w:autoSpaceDN/>
      <w:adjustRightInd/>
      <w:spacing w:line="377" w:lineRule="auto"/>
      <w:jc w:val="both"/>
      <w:textAlignment w:val="auto"/>
    </w:pPr>
    <w:rPr>
      <w:rFonts w:ascii="Arial Narrow" w:eastAsia="方正姚体" w:hAnsi="Arial Narrow"/>
      <w:b w:val="0"/>
      <w:bCs/>
      <w:sz w:val="24"/>
      <w:szCs w:val="24"/>
      <w:lang w:val="en-US"/>
    </w:rPr>
  </w:style>
  <w:style w:type="paragraph" w:customStyle="1" w:styleId="afffff0">
    <w:name w:val="封面标准文稿编辑信息"/>
    <w:qFormat/>
    <w:pPr>
      <w:spacing w:before="180" w:line="180" w:lineRule="exact"/>
      <w:jc w:val="center"/>
    </w:pPr>
    <w:rPr>
      <w:rFonts w:ascii="宋体" w:eastAsia="宋体" w:hAnsi="Times New Roman" w:cs="Times New Roman"/>
      <w:sz w:val="21"/>
    </w:rPr>
  </w:style>
  <w:style w:type="paragraph" w:customStyle="1" w:styleId="public10">
    <w:name w:val="public 1级"/>
    <w:basedOn w:val="13"/>
    <w:qFormat/>
    <w:pPr>
      <w:pageBreakBefore/>
      <w:tabs>
        <w:tab w:val="left" w:pos="1140"/>
      </w:tabs>
      <w:ind w:left="1140" w:hanging="720"/>
      <w:jc w:val="center"/>
    </w:pPr>
    <w:rPr>
      <w:rFonts w:ascii="黑体" w:eastAsia="黑体" w:hAnsi="黑体"/>
      <w:lang w:val="en-US"/>
    </w:rPr>
  </w:style>
  <w:style w:type="paragraph" w:customStyle="1" w:styleId="afffff1">
    <w:name w:val="样式 模板描述"/>
    <w:basedOn w:val="a7"/>
    <w:next w:val="afffb"/>
    <w:qFormat/>
    <w:pPr>
      <w:spacing w:afterLines="50"/>
      <w:jc w:val="left"/>
    </w:pPr>
    <w:rPr>
      <w:rFonts w:ascii="宋体" w:cs="宋体"/>
      <w:i/>
      <w:iCs/>
      <w:snapToGrid w:val="0"/>
      <w:color w:val="0000FF"/>
      <w:kern w:val="0"/>
      <w:szCs w:val="21"/>
    </w:rPr>
  </w:style>
  <w:style w:type="paragraph" w:customStyle="1" w:styleId="P3">
    <w:name w:val="P3"/>
    <w:basedOn w:val="a7"/>
    <w:qFormat/>
    <w:pPr>
      <w:widowControl/>
      <w:spacing w:before="240" w:line="240" w:lineRule="atLeast"/>
      <w:ind w:left="1152"/>
      <w:jc w:val="left"/>
    </w:pPr>
    <w:rPr>
      <w:b/>
      <w:kern w:val="0"/>
      <w:szCs w:val="21"/>
      <w:lang w:val="en-AU" w:eastAsia="en-US"/>
    </w:rPr>
  </w:style>
  <w:style w:type="paragraph" w:customStyle="1" w:styleId="2f3">
    <w:name w:val="样式 标题 2 + 五号"/>
    <w:basedOn w:val="23"/>
    <w:qFormat/>
    <w:pPr>
      <w:tabs>
        <w:tab w:val="left" w:pos="720"/>
      </w:tabs>
      <w:adjustRightInd/>
      <w:spacing w:beforeLines="0" w:afterLines="0"/>
      <w:ind w:firstLineChars="0" w:firstLine="0"/>
      <w:jc w:val="both"/>
      <w:textAlignment w:val="auto"/>
    </w:pPr>
    <w:rPr>
      <w:rFonts w:ascii="宋体" w:eastAsia="宋体" w:hAnsi="宋体"/>
      <w:bCs/>
      <w:kern w:val="2"/>
      <w:sz w:val="21"/>
      <w:szCs w:val="32"/>
      <w:lang w:val="en-US"/>
    </w:rPr>
  </w:style>
  <w:style w:type="paragraph" w:customStyle="1" w:styleId="Bullet">
    <w:name w:val="Bullet"/>
    <w:basedOn w:val="a7"/>
    <w:qFormat/>
    <w:pPr>
      <w:widowControl/>
      <w:tabs>
        <w:tab w:val="left" w:pos="720"/>
        <w:tab w:val="left" w:pos="964"/>
      </w:tabs>
      <w:spacing w:before="120" w:afterLines="50"/>
      <w:ind w:left="720" w:right="360" w:hanging="482"/>
    </w:pPr>
    <w:rPr>
      <w:rFonts w:ascii="宋体"/>
      <w:snapToGrid w:val="0"/>
      <w:kern w:val="0"/>
      <w:szCs w:val="20"/>
    </w:rPr>
  </w:style>
  <w:style w:type="paragraph" w:customStyle="1" w:styleId="4Ctrl4">
    <w:name w:val="!标题4 Ctrl+4"/>
    <w:basedOn w:val="a7"/>
    <w:next w:val="a7"/>
    <w:qFormat/>
    <w:pPr>
      <w:tabs>
        <w:tab w:val="left" w:pos="851"/>
      </w:tabs>
      <w:adjustRightInd w:val="0"/>
      <w:snapToGrid w:val="0"/>
      <w:spacing w:beforeLines="50" w:afterLines="50"/>
      <w:ind w:left="851" w:hanging="851"/>
      <w:outlineLvl w:val="3"/>
    </w:pPr>
    <w:rPr>
      <w:rFonts w:ascii="Arial" w:eastAsia="黑体" w:hAnsi="Arial"/>
      <w:b/>
      <w:sz w:val="30"/>
      <w:szCs w:val="30"/>
    </w:rPr>
  </w:style>
  <w:style w:type="paragraph" w:customStyle="1" w:styleId="public1">
    <w:name w:val="public 圆点"/>
    <w:basedOn w:val="a7"/>
    <w:qFormat/>
    <w:pPr>
      <w:numPr>
        <w:numId w:val="23"/>
      </w:numPr>
      <w:spacing w:line="360" w:lineRule="auto"/>
    </w:pPr>
    <w:rPr>
      <w:rFonts w:ascii="宋体" w:hAnsi="宋体"/>
      <w:color w:val="000000"/>
      <w:sz w:val="24"/>
    </w:rPr>
  </w:style>
  <w:style w:type="paragraph" w:customStyle="1" w:styleId="GB2312015GB">
    <w:name w:val="样式 样式 正文文本缩进 + 仿宋_GB2312 小四 首行缩进:  0 厘米 行距: 1.5 倍行距 + (中文) 仿宋_GB..."/>
    <w:basedOn w:val="GB2312015"/>
    <w:qFormat/>
    <w:pPr>
      <w:ind w:firstLineChars="200" w:firstLine="480"/>
    </w:pPr>
  </w:style>
  <w:style w:type="paragraph" w:customStyle="1" w:styleId="3ChapterXXX050">
    <w:name w:val="样式 标题 3Chapter X.X.X. + 五号 段后: 0.5 行"/>
    <w:basedOn w:val="32"/>
    <w:qFormat/>
    <w:pPr>
      <w:keepLines w:val="0"/>
      <w:spacing w:before="120" w:afterLines="50" w:after="0" w:line="240" w:lineRule="auto"/>
      <w:jc w:val="left"/>
    </w:pPr>
    <w:rPr>
      <w:rFonts w:ascii="宋体" w:cs="宋体"/>
      <w:snapToGrid w:val="0"/>
      <w:kern w:val="0"/>
      <w:sz w:val="21"/>
      <w:szCs w:val="20"/>
      <w:lang w:val="en-US"/>
    </w:rPr>
  </w:style>
  <w:style w:type="paragraph" w:customStyle="1" w:styleId="72">
    <w:name w:val="样式7"/>
    <w:basedOn w:val="a7"/>
    <w:qFormat/>
    <w:pPr>
      <w:adjustRightInd w:val="0"/>
      <w:spacing w:beforeLines="50" w:afterLines="50" w:line="360" w:lineRule="auto"/>
      <w:ind w:firstLine="669"/>
      <w:textAlignment w:val="baseline"/>
    </w:pPr>
    <w:rPr>
      <w:rFonts w:ascii="宋体" w:hAnsi="宋体"/>
      <w:kern w:val="0"/>
      <w:sz w:val="28"/>
      <w:szCs w:val="20"/>
    </w:rPr>
  </w:style>
  <w:style w:type="paragraph" w:customStyle="1" w:styleId="Paragraph10">
    <w:name w:val="Paragraph1"/>
    <w:basedOn w:val="a7"/>
    <w:qFormat/>
    <w:pPr>
      <w:spacing w:before="80" w:afterLines="50"/>
    </w:pPr>
    <w:rPr>
      <w:rFonts w:ascii="宋体"/>
      <w:snapToGrid w:val="0"/>
      <w:kern w:val="0"/>
      <w:szCs w:val="20"/>
    </w:rPr>
  </w:style>
  <w:style w:type="paragraph" w:customStyle="1" w:styleId="afffff2">
    <w:name w:val="图片居中"/>
    <w:basedOn w:val="a5"/>
    <w:qFormat/>
    <w:pPr>
      <w:numPr>
        <w:numId w:val="0"/>
      </w:numPr>
      <w:suppressLineNumbers w:val="0"/>
      <w:suppressAutoHyphens w:val="0"/>
      <w:spacing w:after="0" w:line="360" w:lineRule="auto"/>
    </w:pPr>
    <w:rPr>
      <w:rFonts w:eastAsia="仿宋_GB2312"/>
      <w:b w:val="0"/>
      <w:bCs w:val="0"/>
      <w:i w:val="0"/>
      <w:iCs w:val="0"/>
      <w:kern w:val="2"/>
      <w:sz w:val="24"/>
      <w:lang w:eastAsia="zh-CN"/>
    </w:rPr>
  </w:style>
  <w:style w:type="paragraph" w:customStyle="1" w:styleId="public3">
    <w:name w:val="public 括号序号"/>
    <w:basedOn w:val="a7"/>
    <w:qFormat/>
    <w:pPr>
      <w:numPr>
        <w:numId w:val="24"/>
      </w:numPr>
      <w:spacing w:line="360" w:lineRule="auto"/>
    </w:pPr>
    <w:rPr>
      <w:rFonts w:ascii="宋体" w:hAnsi="宋体"/>
      <w:sz w:val="24"/>
    </w:rPr>
  </w:style>
  <w:style w:type="paragraph" w:customStyle="1" w:styleId="3CharCharChar">
    <w:name w:val="样式 样式3 + 宋体 五号 Char Char Char"/>
    <w:basedOn w:val="a7"/>
    <w:qFormat/>
    <w:pPr>
      <w:keepNext/>
      <w:keepLines/>
      <w:tabs>
        <w:tab w:val="left" w:pos="1050"/>
      </w:tabs>
      <w:ind w:left="1050" w:hanging="450"/>
      <w:jc w:val="left"/>
      <w:outlineLvl w:val="7"/>
    </w:pPr>
    <w:rPr>
      <w:rFonts w:ascii="宋体" w:hAnsi="宋体"/>
      <w:b/>
      <w:bCs/>
    </w:rPr>
  </w:style>
  <w:style w:type="paragraph" w:customStyle="1" w:styleId="Tabletext">
    <w:name w:val="Tabletext"/>
    <w:basedOn w:val="a7"/>
    <w:qFormat/>
    <w:pPr>
      <w:keepLines/>
      <w:spacing w:afterLines="50"/>
      <w:jc w:val="left"/>
    </w:pPr>
    <w:rPr>
      <w:rFonts w:ascii="宋体"/>
      <w:snapToGrid w:val="0"/>
      <w:kern w:val="0"/>
      <w:szCs w:val="20"/>
    </w:rPr>
  </w:style>
  <w:style w:type="paragraph" w:customStyle="1" w:styleId="3ChapterXXX051">
    <w:name w:val="样式 标题 3Chapter X.X.X. + 段后: 0.5 行1"/>
    <w:basedOn w:val="32"/>
    <w:next w:val="a7"/>
    <w:qFormat/>
    <w:pPr>
      <w:keepLines w:val="0"/>
      <w:spacing w:before="120" w:afterLines="50" w:after="0" w:line="240" w:lineRule="auto"/>
      <w:jc w:val="left"/>
    </w:pPr>
    <w:rPr>
      <w:rFonts w:ascii="宋体" w:cs="宋体"/>
      <w:snapToGrid w:val="0"/>
      <w:kern w:val="0"/>
      <w:sz w:val="24"/>
      <w:szCs w:val="20"/>
      <w:lang w:val="en-US"/>
    </w:rPr>
  </w:style>
  <w:style w:type="paragraph" w:customStyle="1" w:styleId="huide00">
    <w:name w:val="huide00"/>
    <w:basedOn w:val="a7"/>
    <w:qFormat/>
    <w:pPr>
      <w:widowControl/>
      <w:spacing w:before="100" w:beforeAutospacing="1" w:after="100" w:afterAutospacing="1"/>
      <w:jc w:val="left"/>
    </w:pPr>
    <w:rPr>
      <w:rFonts w:ascii="Arial" w:eastAsia="Arial Unicode MS" w:hAnsi="Arial" w:cs="Arial"/>
      <w:color w:val="666666"/>
      <w:kern w:val="0"/>
      <w:sz w:val="18"/>
      <w:szCs w:val="18"/>
    </w:rPr>
  </w:style>
  <w:style w:type="paragraph" w:customStyle="1" w:styleId="CharCharCharChar1CharChar">
    <w:name w:val="Char Char Char Char1 Char Char"/>
    <w:basedOn w:val="a7"/>
    <w:qFormat/>
    <w:pPr>
      <w:widowControl/>
      <w:spacing w:after="160" w:line="240" w:lineRule="exact"/>
      <w:jc w:val="left"/>
    </w:pPr>
    <w:rPr>
      <w:rFonts w:ascii="Verdana" w:hAnsi="Verdana"/>
      <w:kern w:val="0"/>
      <w:sz w:val="20"/>
      <w:szCs w:val="20"/>
      <w:lang w:eastAsia="en-US"/>
    </w:rPr>
  </w:style>
  <w:style w:type="paragraph" w:customStyle="1" w:styleId="afffff3">
    <w:name w:val="页面边线"/>
    <w:basedOn w:val="a7"/>
    <w:qFormat/>
    <w:pPr>
      <w:adjustRightInd w:val="0"/>
      <w:spacing w:line="360" w:lineRule="atLeast"/>
      <w:textAlignment w:val="baseline"/>
    </w:pPr>
    <w:rPr>
      <w:rFonts w:ascii="Century" w:hAnsi="Century"/>
      <w:kern w:val="0"/>
      <w:szCs w:val="20"/>
      <w:lang w:eastAsia="ja-JP"/>
    </w:rPr>
  </w:style>
  <w:style w:type="paragraph" w:customStyle="1" w:styleId="4ChapterXXX05105">
    <w:name w:val="样式 标题 4Chapter X.X.X. + 段后: 0.5 行1 + 段后: 0.5 行"/>
    <w:basedOn w:val="4ChapterXXX051"/>
    <w:qFormat/>
    <w:rPr>
      <w:szCs w:val="21"/>
    </w:rPr>
  </w:style>
  <w:style w:type="paragraph" w:customStyle="1" w:styleId="4ChapterXXX051">
    <w:name w:val="样式 标题 4Chapter X.X.X. + 段后: 0.5 行1"/>
    <w:basedOn w:val="41"/>
    <w:next w:val="41"/>
    <w:qFormat/>
    <w:pPr>
      <w:keepLines w:val="0"/>
      <w:autoSpaceDE/>
      <w:autoSpaceDN/>
      <w:adjustRightInd/>
      <w:spacing w:before="120" w:afterLines="50" w:line="240" w:lineRule="auto"/>
      <w:ind w:left="425" w:hanging="425"/>
      <w:textAlignment w:val="auto"/>
    </w:pPr>
    <w:rPr>
      <w:rFonts w:ascii="宋体" w:eastAsia="宋体" w:hAnsi="Times New Roman" w:cs="宋体"/>
      <w:bCs/>
      <w:snapToGrid w:val="0"/>
      <w:sz w:val="21"/>
      <w:lang w:val="en-US"/>
    </w:rPr>
  </w:style>
  <w:style w:type="paragraph" w:customStyle="1" w:styleId="PlainText1">
    <w:name w:val="Plain Text1"/>
    <w:basedOn w:val="a7"/>
    <w:qFormat/>
    <w:pPr>
      <w:autoSpaceDE w:val="0"/>
      <w:autoSpaceDN w:val="0"/>
      <w:adjustRightInd w:val="0"/>
      <w:spacing w:line="360" w:lineRule="auto"/>
    </w:pPr>
    <w:rPr>
      <w:rFonts w:ascii="宋体" w:hAnsi="宋体" w:hint="eastAsia"/>
      <w:sz w:val="24"/>
      <w:szCs w:val="20"/>
    </w:rPr>
  </w:style>
  <w:style w:type="paragraph" w:customStyle="1" w:styleId="L1">
    <w:name w:val="标准有序列表（L1）"/>
    <w:basedOn w:val="af"/>
    <w:qFormat/>
    <w:pPr>
      <w:numPr>
        <w:ilvl w:val="4"/>
        <w:numId w:val="25"/>
      </w:numPr>
      <w:tabs>
        <w:tab w:val="clear" w:pos="2040"/>
        <w:tab w:val="left" w:pos="0"/>
        <w:tab w:val="left" w:pos="2100"/>
      </w:tabs>
      <w:ind w:left="0" w:firstLine="0"/>
    </w:pPr>
    <w:rPr>
      <w:rFonts w:ascii="黑体" w:eastAsia="黑体" w:hAnsi="Calibri"/>
      <w:color w:val="000000"/>
      <w:szCs w:val="22"/>
      <w:lang w:val="en-US"/>
    </w:rPr>
  </w:style>
  <w:style w:type="paragraph" w:customStyle="1" w:styleId="InfoBlue">
    <w:name w:val="InfoBlue"/>
    <w:basedOn w:val="a7"/>
    <w:next w:val="a8"/>
    <w:qFormat/>
    <w:pPr>
      <w:spacing w:afterLines="50"/>
      <w:ind w:left="720"/>
      <w:jc w:val="left"/>
    </w:pPr>
    <w:rPr>
      <w:rFonts w:ascii="宋体"/>
      <w:i/>
      <w:snapToGrid w:val="0"/>
      <w:color w:val="0000FF"/>
      <w:kern w:val="0"/>
      <w:szCs w:val="20"/>
    </w:rPr>
  </w:style>
  <w:style w:type="paragraph" w:customStyle="1" w:styleId="CharCharCharChar">
    <w:name w:val="Char Char Char Char"/>
    <w:basedOn w:val="a7"/>
    <w:qFormat/>
    <w:pPr>
      <w:tabs>
        <w:tab w:val="left" w:pos="851"/>
      </w:tabs>
      <w:ind w:left="851" w:hanging="851"/>
    </w:pPr>
    <w:rPr>
      <w:sz w:val="24"/>
    </w:rPr>
  </w:style>
  <w:style w:type="paragraph" w:customStyle="1" w:styleId="Table-ColHead">
    <w:name w:val="Table - Col. Head"/>
    <w:basedOn w:val="a7"/>
    <w:qFormat/>
    <w:pPr>
      <w:keepNext/>
      <w:widowControl/>
      <w:numPr>
        <w:numId w:val="26"/>
      </w:numPr>
      <w:tabs>
        <w:tab w:val="clear" w:pos="360"/>
      </w:tabs>
      <w:spacing w:before="60" w:afterLines="50"/>
      <w:ind w:left="0" w:firstLine="0"/>
      <w:jc w:val="left"/>
    </w:pPr>
    <w:rPr>
      <w:rFonts w:ascii="Arial" w:hAnsi="Arial"/>
      <w:b/>
      <w:kern w:val="0"/>
      <w:sz w:val="18"/>
      <w:szCs w:val="20"/>
      <w:lang w:eastAsia="en-US"/>
    </w:rPr>
  </w:style>
  <w:style w:type="paragraph" w:customStyle="1" w:styleId="afffff4">
    <w:name w:val="图片标题"/>
    <w:basedOn w:val="a7"/>
    <w:qFormat/>
    <w:pPr>
      <w:spacing w:line="360" w:lineRule="auto"/>
      <w:jc w:val="center"/>
    </w:pPr>
    <w:rPr>
      <w:rFonts w:eastAsia="仿宋_GB2312"/>
      <w:b/>
      <w:sz w:val="24"/>
    </w:rPr>
  </w:style>
  <w:style w:type="paragraph" w:customStyle="1" w:styleId="3ChapterXXX050505">
    <w:name w:val="样式 样式 样式 标题 3Chapter X.X.X. + 段后: 0.5 行 + 段后: 0.5 行 + 段后: 0.5 行"/>
    <w:basedOn w:val="3ChapterXXX0505"/>
    <w:qFormat/>
    <w:pPr>
      <w:spacing w:after="120"/>
    </w:pPr>
  </w:style>
  <w:style w:type="paragraph" w:customStyle="1" w:styleId="MainTitle">
    <w:name w:val="Main Title"/>
    <w:basedOn w:val="a7"/>
    <w:qFormat/>
    <w:pPr>
      <w:spacing w:before="480" w:afterLines="50"/>
      <w:jc w:val="center"/>
    </w:pPr>
    <w:rPr>
      <w:rFonts w:ascii="宋体"/>
      <w:b/>
      <w:snapToGrid w:val="0"/>
      <w:kern w:val="28"/>
      <w:sz w:val="32"/>
      <w:szCs w:val="20"/>
    </w:rPr>
  </w:style>
  <w:style w:type="paragraph" w:customStyle="1" w:styleId="Bullet2">
    <w:name w:val="Bullet2"/>
    <w:basedOn w:val="a7"/>
    <w:qFormat/>
    <w:pPr>
      <w:spacing w:afterLines="50"/>
      <w:ind w:left="1440" w:hanging="360"/>
      <w:jc w:val="left"/>
    </w:pPr>
    <w:rPr>
      <w:rFonts w:ascii="宋体"/>
      <w:snapToGrid w:val="0"/>
      <w:color w:val="000080"/>
      <w:kern w:val="0"/>
      <w:szCs w:val="20"/>
    </w:rPr>
  </w:style>
  <w:style w:type="paragraph" w:customStyle="1" w:styleId="afffff5">
    <w:name w:val="字母编号列项（一级）"/>
    <w:qFormat/>
    <w:pPr>
      <w:ind w:leftChars="200" w:left="840" w:hangingChars="200" w:hanging="420"/>
      <w:jc w:val="both"/>
    </w:pPr>
    <w:rPr>
      <w:rFonts w:ascii="宋体" w:eastAsia="宋体" w:hAnsi="Times New Roman" w:cs="Times New Roman"/>
      <w:sz w:val="21"/>
    </w:rPr>
  </w:style>
  <w:style w:type="paragraph" w:customStyle="1" w:styleId="5Ctrl5">
    <w:name w:val="!标题5 Ctrl+5"/>
    <w:basedOn w:val="a7"/>
    <w:next w:val="a7"/>
    <w:qFormat/>
    <w:pPr>
      <w:tabs>
        <w:tab w:val="left" w:pos="1440"/>
      </w:tabs>
      <w:adjustRightInd w:val="0"/>
      <w:snapToGrid w:val="0"/>
      <w:spacing w:beforeLines="75" w:afterLines="50"/>
      <w:ind w:left="1440" w:hanging="1440"/>
      <w:outlineLvl w:val="4"/>
    </w:pPr>
    <w:rPr>
      <w:rFonts w:ascii="Arial" w:eastAsia="黑体" w:hAnsi="Arial"/>
      <w:b/>
      <w:sz w:val="28"/>
      <w:szCs w:val="28"/>
    </w:rPr>
  </w:style>
  <w:style w:type="paragraph" w:customStyle="1" w:styleId="45">
    <w:name w:val="样式　标题4"/>
    <w:basedOn w:val="4ChapterXXX051"/>
    <w:next w:val="a7"/>
    <w:qFormat/>
  </w:style>
  <w:style w:type="paragraph" w:customStyle="1" w:styleId="1f2">
    <w:name w:val="标题1"/>
    <w:basedOn w:val="a"/>
    <w:qFormat/>
    <w:pPr>
      <w:spacing w:line="360" w:lineRule="auto"/>
    </w:pPr>
    <w:rPr>
      <w:rFonts w:hAnsi="Courier New"/>
      <w:b/>
      <w:sz w:val="30"/>
      <w:szCs w:val="22"/>
      <w:lang w:val="en-US"/>
    </w:rPr>
  </w:style>
  <w:style w:type="paragraph" w:customStyle="1" w:styleId="ItemList">
    <w:name w:val="Item List"/>
    <w:qFormat/>
    <w:pPr>
      <w:numPr>
        <w:numId w:val="27"/>
      </w:numPr>
      <w:spacing w:line="300" w:lineRule="auto"/>
      <w:jc w:val="both"/>
    </w:pPr>
    <w:rPr>
      <w:rFonts w:ascii="Arial" w:eastAsia="宋体" w:hAnsi="Arial" w:cs="Times New Roman"/>
      <w:sz w:val="21"/>
      <w:lang w:eastAsia="en-US"/>
    </w:rPr>
  </w:style>
  <w:style w:type="paragraph" w:customStyle="1" w:styleId="P1">
    <w:name w:val="P1"/>
    <w:basedOn w:val="a7"/>
    <w:qFormat/>
    <w:pPr>
      <w:widowControl/>
      <w:spacing w:before="240" w:line="240" w:lineRule="atLeast"/>
      <w:jc w:val="left"/>
    </w:pPr>
    <w:rPr>
      <w:b/>
      <w:kern w:val="0"/>
      <w:szCs w:val="21"/>
      <w:lang w:val="en-AU" w:eastAsia="en-US"/>
    </w:rPr>
  </w:style>
  <w:style w:type="paragraph" w:customStyle="1" w:styleId="1f3">
    <w:name w:val="最新标题1"/>
    <w:basedOn w:val="10"/>
    <w:next w:val="2f0"/>
    <w:qFormat/>
    <w:pPr>
      <w:spacing w:after="120"/>
    </w:pPr>
    <w:rPr>
      <w:bCs/>
    </w:rPr>
  </w:style>
  <w:style w:type="paragraph" w:customStyle="1" w:styleId="05">
    <w:name w:val="样式 三号 加粗 段后: 0.5 行"/>
    <w:basedOn w:val="a7"/>
    <w:qFormat/>
    <w:pPr>
      <w:spacing w:afterLines="50"/>
      <w:jc w:val="left"/>
    </w:pPr>
    <w:rPr>
      <w:rFonts w:ascii="宋体" w:cs="宋体"/>
      <w:b/>
      <w:bCs/>
      <w:snapToGrid w:val="0"/>
      <w:kern w:val="0"/>
      <w:sz w:val="32"/>
      <w:szCs w:val="20"/>
    </w:rPr>
  </w:style>
  <w:style w:type="paragraph" w:customStyle="1" w:styleId="Proposalsbody">
    <w:name w:val="Proposals body"/>
    <w:basedOn w:val="a7"/>
    <w:next w:val="a7"/>
    <w:qFormat/>
    <w:pPr>
      <w:widowControl/>
      <w:spacing w:line="360" w:lineRule="auto"/>
      <w:jc w:val="left"/>
    </w:pPr>
    <w:rPr>
      <w:rFonts w:ascii="宋体"/>
      <w:snapToGrid w:val="0"/>
      <w:color w:val="000000"/>
      <w:kern w:val="0"/>
      <w:sz w:val="24"/>
      <w:szCs w:val="20"/>
    </w:rPr>
  </w:style>
  <w:style w:type="paragraph" w:customStyle="1" w:styleId="46">
    <w:name w:val="4"/>
    <w:basedOn w:val="a7"/>
    <w:qFormat/>
    <w:pPr>
      <w:widowControl/>
      <w:spacing w:before="100" w:beforeAutospacing="1" w:after="100" w:afterAutospacing="1"/>
      <w:jc w:val="left"/>
    </w:pPr>
    <w:rPr>
      <w:rFonts w:ascii="宋体" w:hAnsi="宋体" w:cs="宋体"/>
      <w:kern w:val="0"/>
      <w:sz w:val="24"/>
      <w:szCs w:val="20"/>
    </w:rPr>
  </w:style>
  <w:style w:type="paragraph" w:customStyle="1" w:styleId="public50">
    <w:name w:val="public 5级斜体"/>
    <w:basedOn w:val="public5"/>
    <w:qFormat/>
    <w:pPr>
      <w:numPr>
        <w:ilvl w:val="0"/>
        <w:numId w:val="0"/>
      </w:numPr>
    </w:pPr>
    <w:rPr>
      <w:i/>
    </w:rPr>
  </w:style>
  <w:style w:type="paragraph" w:customStyle="1" w:styleId="4051">
    <w:name w:val="样式 样式 标题 4 + 段后: 0.5 行1"/>
    <w:basedOn w:val="405"/>
    <w:next w:val="af8"/>
    <w:qFormat/>
    <w:pPr>
      <w:spacing w:after="120"/>
    </w:pPr>
  </w:style>
  <w:style w:type="paragraph" w:customStyle="1" w:styleId="afffff6">
    <w:name w:val="章正文"/>
    <w:basedOn w:val="a7"/>
    <w:qFormat/>
    <w:pPr>
      <w:spacing w:beforeLines="50" w:after="120" w:line="300" w:lineRule="auto"/>
      <w:ind w:firstLine="480"/>
    </w:pPr>
    <w:rPr>
      <w:rFonts w:ascii="Helvetica" w:hAnsi="Helvetica"/>
      <w:kern w:val="0"/>
      <w:sz w:val="24"/>
    </w:rPr>
  </w:style>
  <w:style w:type="paragraph" w:customStyle="1" w:styleId="Char21">
    <w:name w:val="Char2"/>
    <w:basedOn w:val="a7"/>
    <w:qFormat/>
    <w:rPr>
      <w:rFonts w:ascii="仿宋_GB2312" w:eastAsia="仿宋_GB2312"/>
      <w:b/>
      <w:sz w:val="32"/>
      <w:szCs w:val="32"/>
    </w:rPr>
  </w:style>
  <w:style w:type="paragraph" w:customStyle="1" w:styleId="2ChapterXXStatementh22Header2l2Level2Headhea">
    <w:name w:val="样式 标题 2Chapter X.X. Statementh22Header 2l2Level 2 Headhea..."/>
    <w:basedOn w:val="23"/>
    <w:qFormat/>
    <w:pPr>
      <w:keepLines w:val="0"/>
      <w:tabs>
        <w:tab w:val="left" w:pos="720"/>
      </w:tabs>
      <w:adjustRightInd/>
      <w:spacing w:beforeLines="0" w:before="120" w:after="260"/>
      <w:ind w:firstLineChars="0" w:firstLine="0"/>
      <w:textAlignment w:val="auto"/>
    </w:pPr>
    <w:rPr>
      <w:rFonts w:ascii="宋体" w:eastAsia="宋体" w:hAnsi="Times New Roman" w:cs="宋体"/>
      <w:bCs/>
      <w:snapToGrid w:val="0"/>
      <w:lang w:val="en-US"/>
    </w:rPr>
  </w:style>
  <w:style w:type="paragraph" w:customStyle="1" w:styleId="40505">
    <w:name w:val="样式 样式 标题 4 + 段后: 0.5 行 + 段后: 0.5 行"/>
    <w:basedOn w:val="405"/>
    <w:qFormat/>
  </w:style>
  <w:style w:type="paragraph" w:customStyle="1" w:styleId="1f4">
    <w:name w:val="ÕýÎÄ 1"/>
    <w:basedOn w:val="a7"/>
    <w:qFormat/>
    <w:pPr>
      <w:widowControl/>
      <w:overflowPunct w:val="0"/>
      <w:autoSpaceDE w:val="0"/>
      <w:autoSpaceDN w:val="0"/>
      <w:adjustRightInd w:val="0"/>
      <w:spacing w:before="80" w:after="80" w:line="360" w:lineRule="auto"/>
      <w:ind w:left="1417"/>
      <w:textAlignment w:val="baseline"/>
    </w:pPr>
    <w:rPr>
      <w:kern w:val="0"/>
      <w:szCs w:val="20"/>
    </w:rPr>
  </w:style>
  <w:style w:type="paragraph" w:customStyle="1" w:styleId="CharChar3CharCharCharChar">
    <w:name w:val="Char Char3 Char Char Char Char"/>
    <w:basedOn w:val="a7"/>
    <w:qFormat/>
    <w:pPr>
      <w:widowControl/>
      <w:spacing w:after="160" w:line="360" w:lineRule="auto"/>
      <w:jc w:val="left"/>
    </w:pPr>
    <w:rPr>
      <w:rFonts w:ascii="Verdana" w:hAnsi="Verdana"/>
      <w:kern w:val="0"/>
      <w:sz w:val="24"/>
      <w:szCs w:val="20"/>
      <w:lang w:eastAsia="en-US"/>
    </w:rPr>
  </w:style>
  <w:style w:type="paragraph" w:customStyle="1" w:styleId="63">
    <w:name w:val="样式6"/>
    <w:basedOn w:val="a7"/>
    <w:qFormat/>
    <w:pPr>
      <w:adjustRightInd w:val="0"/>
      <w:spacing w:beforeLines="50" w:afterLines="50"/>
      <w:ind w:firstLine="669"/>
      <w:textAlignment w:val="baseline"/>
    </w:pPr>
    <w:rPr>
      <w:rFonts w:ascii="宋体" w:hAnsi="宋体"/>
      <w:kern w:val="0"/>
      <w:sz w:val="28"/>
      <w:szCs w:val="20"/>
    </w:rPr>
  </w:style>
  <w:style w:type="paragraph" w:customStyle="1" w:styleId="afffff7">
    <w:name w:val="文本框内文字"/>
    <w:basedOn w:val="a7"/>
    <w:qFormat/>
    <w:pPr>
      <w:spacing w:line="0" w:lineRule="atLeast"/>
    </w:pPr>
    <w:rPr>
      <w:rFonts w:eastAsia="仿宋_GB2312"/>
      <w:sz w:val="22"/>
    </w:rPr>
  </w:style>
  <w:style w:type="paragraph" w:customStyle="1" w:styleId="FigureDescription">
    <w:name w:val="Figure Description"/>
    <w:next w:val="a7"/>
    <w:qFormat/>
    <w:pPr>
      <w:numPr>
        <w:ilvl w:val="4"/>
        <w:numId w:val="20"/>
      </w:numPr>
      <w:snapToGrid w:val="0"/>
      <w:spacing w:before="80" w:after="320"/>
      <w:jc w:val="center"/>
    </w:pPr>
    <w:rPr>
      <w:rFonts w:ascii="Arial" w:eastAsia="黑体" w:hAnsi="Arial" w:cs="Times New Roman"/>
      <w:sz w:val="18"/>
      <w:lang w:eastAsia="en-US"/>
    </w:rPr>
  </w:style>
  <w:style w:type="paragraph" w:customStyle="1" w:styleId="3A-3sect123h3H3level3PIM3Level3HeadHeading">
    <w:name w:val="样式 标题 3(A-3)sect1.2.3h3H3level_3PIM 3Level 3 HeadHeading..."/>
    <w:basedOn w:val="32"/>
    <w:qFormat/>
    <w:pPr>
      <w:spacing w:line="416" w:lineRule="auto"/>
    </w:pPr>
    <w:rPr>
      <w:rFonts w:ascii="Arial" w:hAnsi="Arial"/>
      <w:sz w:val="30"/>
      <w:lang w:val="en-US"/>
    </w:rPr>
  </w:style>
  <w:style w:type="paragraph" w:customStyle="1" w:styleId="public2">
    <w:name w:val="public 2级"/>
    <w:basedOn w:val="23"/>
    <w:qFormat/>
    <w:pPr>
      <w:numPr>
        <w:ilvl w:val="1"/>
        <w:numId w:val="15"/>
      </w:numPr>
      <w:tabs>
        <w:tab w:val="left" w:pos="720"/>
      </w:tabs>
      <w:adjustRightInd/>
      <w:spacing w:beforeLines="0" w:before="260" w:afterLines="0" w:after="260" w:line="416" w:lineRule="auto"/>
      <w:ind w:firstLineChars="0" w:firstLine="0"/>
      <w:jc w:val="center"/>
      <w:textAlignment w:val="auto"/>
    </w:pPr>
    <w:rPr>
      <w:rFonts w:ascii="黑体" w:hAnsi="黑体"/>
      <w:bCs/>
      <w:kern w:val="2"/>
      <w:sz w:val="32"/>
      <w:szCs w:val="32"/>
      <w:lang w:val="en-US"/>
    </w:rPr>
  </w:style>
  <w:style w:type="paragraph" w:customStyle="1" w:styleId="Paragraph3">
    <w:name w:val="Paragraph3"/>
    <w:basedOn w:val="a7"/>
    <w:qFormat/>
    <w:pPr>
      <w:spacing w:before="80" w:afterLines="50"/>
      <w:ind w:left="1530"/>
    </w:pPr>
    <w:rPr>
      <w:rFonts w:ascii="宋体"/>
      <w:snapToGrid w:val="0"/>
      <w:kern w:val="0"/>
      <w:szCs w:val="20"/>
    </w:rPr>
  </w:style>
  <w:style w:type="paragraph" w:customStyle="1" w:styleId="S4-L15-C">
    <w:name w:val="S4-L15-C"/>
    <w:basedOn w:val="a7"/>
    <w:qFormat/>
    <w:pPr>
      <w:spacing w:after="120" w:line="360" w:lineRule="auto"/>
      <w:jc w:val="center"/>
    </w:pPr>
    <w:rPr>
      <w:szCs w:val="21"/>
    </w:rPr>
  </w:style>
  <w:style w:type="paragraph" w:customStyle="1" w:styleId="Paragraph4">
    <w:name w:val="Paragraph4"/>
    <w:basedOn w:val="a7"/>
    <w:qFormat/>
    <w:pPr>
      <w:spacing w:before="80" w:afterLines="50"/>
      <w:ind w:left="2250"/>
    </w:pPr>
    <w:rPr>
      <w:rFonts w:ascii="宋体"/>
      <w:snapToGrid w:val="0"/>
      <w:kern w:val="0"/>
      <w:szCs w:val="20"/>
    </w:rPr>
  </w:style>
  <w:style w:type="paragraph" w:customStyle="1" w:styleId="Body">
    <w:name w:val="Body"/>
    <w:basedOn w:val="a7"/>
    <w:qFormat/>
    <w:pPr>
      <w:widowControl/>
      <w:spacing w:before="120" w:afterLines="50"/>
    </w:pPr>
    <w:rPr>
      <w:rFonts w:ascii="宋体"/>
      <w:snapToGrid w:val="0"/>
      <w:kern w:val="0"/>
      <w:szCs w:val="20"/>
    </w:rPr>
  </w:style>
  <w:style w:type="paragraph" w:customStyle="1" w:styleId="S4-B-L15">
    <w:name w:val="S4-B-L15"/>
    <w:basedOn w:val="a7"/>
    <w:qFormat/>
    <w:pPr>
      <w:spacing w:line="360" w:lineRule="auto"/>
    </w:pPr>
    <w:rPr>
      <w:b/>
      <w:bCs/>
      <w:sz w:val="24"/>
    </w:rPr>
  </w:style>
  <w:style w:type="paragraph" w:customStyle="1" w:styleId="11CharCharCharCharCharCharCharCharCharCharCharCharCharCharCharCharChar">
    <w:name w:val="样式 标题 1 + 五号1 Char Char Char Char Char Char Char Char Char Char Char Char Char Char Char Char Char"/>
    <w:basedOn w:val="13"/>
    <w:qFormat/>
    <w:pPr>
      <w:spacing w:before="0" w:after="0" w:line="480" w:lineRule="auto"/>
    </w:pPr>
    <w:rPr>
      <w:sz w:val="21"/>
      <w:lang w:val="en-US"/>
    </w:rPr>
  </w:style>
  <w:style w:type="table" w:customStyle="1" w:styleId="1f5">
    <w:name w:val="无格式表格 1"/>
    <w:basedOn w:val="aa"/>
    <w:qFormat/>
    <w:rPr>
      <w:rFonts w:ascii="Times New Roman" w:eastAsia="宋体" w:hAnsi="Times New Roman" w:cs="Times New Roma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4-3">
    <w:name w:val="清单表 4 - 着色 3"/>
    <w:basedOn w:val="aa"/>
    <w:qFormat/>
    <w:rPr>
      <w:rFonts w:ascii="Times New Roman" w:eastAsia="宋体" w:hAnsi="Times New Roman" w:cs="Times New Roman"/>
    </w:rPr>
    <w:tblPr>
      <w:tblInd w:w="0" w:type="dxa"/>
      <w:tblBorders>
        <w:top w:val="single" w:sz="4" w:space="0" w:color="C9C9C9"/>
        <w:left w:val="single" w:sz="4" w:space="0" w:color="C9C9C9"/>
        <w:bottom w:val="single" w:sz="4" w:space="0" w:color="C9C9C9"/>
        <w:right w:val="single" w:sz="4" w:space="0" w:color="C9C9C9"/>
        <w:insideH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l2br w:val="nil"/>
          <w:tr2bl w:val="nil"/>
        </w:tcBorders>
        <w:shd w:val="clear" w:color="auto" w:fill="A5A5A5"/>
      </w:tcPr>
    </w:tblStylePr>
    <w:tblStylePr w:type="lastRow">
      <w:rPr>
        <w:b/>
        <w:bCs/>
      </w:rPr>
      <w:tblPr/>
      <w:tcPr>
        <w:tcBorders>
          <w:top w:val="double" w:sz="4" w:space="0" w:color="C9C9C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47">
    <w:name w:val="清单表 4"/>
    <w:basedOn w:val="aa"/>
    <w:qFormat/>
    <w:rPr>
      <w:rFonts w:ascii="Times New Roman" w:eastAsia="宋体" w:hAnsi="Times New Roman" w:cs="Times New Roman"/>
    </w:rPr>
    <w:tblPr>
      <w:tblInd w:w="0" w:type="dxa"/>
      <w:tblBorders>
        <w:top w:val="single" w:sz="4" w:space="0" w:color="666666"/>
        <w:left w:val="single" w:sz="4" w:space="0" w:color="666666"/>
        <w:bottom w:val="single" w:sz="4" w:space="0" w:color="666666"/>
        <w:right w:val="single" w:sz="4" w:space="0" w:color="666666"/>
        <w:insideH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l2br w:val="nil"/>
          <w:tr2bl w:val="nil"/>
        </w:tcBorders>
        <w:shd w:val="clear" w:color="auto" w:fill="000000"/>
      </w:tcPr>
    </w:tblStylePr>
    <w:tblStylePr w:type="lastRow">
      <w:rPr>
        <w:b/>
        <w:bCs/>
      </w:rPr>
      <w:tblPr/>
      <w:tcPr>
        <w:tcBorders>
          <w:top w:val="double" w:sz="4" w:space="0" w:color="666666"/>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64">
    <w:name w:val="清单表 6 彩色"/>
    <w:basedOn w:val="aa"/>
    <w:qFormat/>
    <w:rPr>
      <w:rFonts w:ascii="Times New Roman" w:eastAsia="宋体" w:hAnsi="Times New Roman" w:cs="Times New Roman"/>
      <w:color w:val="000000"/>
    </w:rPr>
    <w:tblPr>
      <w:tblInd w:w="0" w:type="dxa"/>
      <w:tblBorders>
        <w:top w:val="single" w:sz="4" w:space="0" w:color="000000"/>
        <w:bottom w:val="single" w:sz="4" w:space="0" w:color="000000"/>
      </w:tblBorders>
      <w:tblCellMar>
        <w:top w:w="0" w:type="dxa"/>
        <w:left w:w="108" w:type="dxa"/>
        <w:bottom w:w="0" w:type="dxa"/>
        <w:right w:w="108" w:type="dxa"/>
      </w:tblCellMar>
    </w:tblPr>
    <w:tblStylePr w:type="firstRow">
      <w:rPr>
        <w:b/>
        <w:bCs/>
      </w:rPr>
      <w:tblPr/>
      <w:tcPr>
        <w:tcBorders>
          <w:top w:val="nil"/>
          <w:left w:val="nil"/>
          <w:bottom w:val="single" w:sz="4" w:space="0" w:color="000000"/>
          <w:right w:val="nil"/>
          <w:insideH w:val="nil"/>
          <w:insideV w:val="nil"/>
          <w:tl2br w:val="nil"/>
          <w:tr2bl w:val="nil"/>
        </w:tcBorders>
      </w:tcPr>
    </w:tblStylePr>
    <w:tblStylePr w:type="lastRow">
      <w:rPr>
        <w:b/>
        <w:bCs/>
      </w:rPr>
      <w:tblPr/>
      <w:tcPr>
        <w:tcBorders>
          <w:top w:val="double" w:sz="4" w:space="0" w:color="00000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f4">
    <w:name w:val="网格表 2"/>
    <w:basedOn w:val="aa"/>
    <w:qFormat/>
    <w:rPr>
      <w:rFonts w:ascii="Times New Roman" w:eastAsia="宋体" w:hAnsi="Times New Roman" w:cs="Times New Roman"/>
    </w:rPr>
    <w:tblPr>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left w:val="nil"/>
          <w:bottom w:val="single" w:sz="12" w:space="0" w:color="666666"/>
          <w:right w:val="nil"/>
          <w:insideH w:val="nil"/>
          <w:insideV w:val="nil"/>
          <w:tl2br w:val="nil"/>
          <w:tr2bl w:val="nil"/>
        </w:tcBorders>
        <w:shd w:val="clear" w:color="auto" w:fill="FFFFFF"/>
      </w:tcPr>
    </w:tblStylePr>
    <w:tblStylePr w:type="lastRow">
      <w:rPr>
        <w:b/>
        <w:bCs/>
      </w:rPr>
      <w:tblPr/>
      <w:tcPr>
        <w:tcBorders>
          <w:top w:val="double" w:sz="2" w:space="0" w:color="666666"/>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1f6">
    <w:name w:val="标题 1 字符"/>
    <w:uiPriority w:val="9"/>
    <w:qFormat/>
    <w:rPr>
      <w:rFonts w:eastAsia="宋体"/>
      <w:b/>
      <w:kern w:val="44"/>
      <w:sz w:val="44"/>
    </w:rPr>
  </w:style>
  <w:style w:type="character" w:customStyle="1" w:styleId="afffff8">
    <w:name w:val="正文文本首行缩进 字符"/>
    <w:qFormat/>
    <w:rPr>
      <w:rFonts w:eastAsia="宋体"/>
      <w:kern w:val="2"/>
      <w:sz w:val="28"/>
    </w:rPr>
  </w:style>
  <w:style w:type="character" w:customStyle="1" w:styleId="2f5">
    <w:name w:val="正文文本首行缩进 2 字符"/>
    <w:qFormat/>
    <w:rPr>
      <w:rFonts w:eastAsia="仿宋_GB2312"/>
      <w:b/>
      <w:color w:val="000000"/>
      <w:kern w:val="2"/>
      <w:sz w:val="24"/>
    </w:rPr>
  </w:style>
  <w:style w:type="character" w:customStyle="1" w:styleId="Char13">
    <w:name w:val="列出段落 Char1"/>
    <w:link w:val="affff2"/>
    <w:uiPriority w:val="34"/>
    <w:qFormat/>
    <w:locked/>
    <w:rPr>
      <w:rFonts w:ascii="Calibri" w:eastAsia="宋体" w:hAnsi="Calibri" w:cs="Times New Roman"/>
    </w:rPr>
  </w:style>
  <w:style w:type="character" w:customStyle="1" w:styleId="1f7">
    <w:name w:val="纯文本 字符1"/>
    <w:qFormat/>
    <w:rPr>
      <w:rFonts w:ascii="宋体" w:eastAsia="宋体" w:hAnsi="Courier New"/>
      <w:sz w:val="24"/>
    </w:rPr>
  </w:style>
  <w:style w:type="paragraph" w:customStyle="1" w:styleId="afffff9">
    <w:name w:val="*正文"/>
    <w:basedOn w:val="a7"/>
    <w:qFormat/>
    <w:pPr>
      <w:ind w:firstLine="420"/>
    </w:pPr>
    <w:rPr>
      <w:rFonts w:ascii="仿宋_GB2312" w:hAnsi="Calibri"/>
      <w:szCs w:val="28"/>
    </w:rPr>
  </w:style>
  <w:style w:type="paragraph" w:customStyle="1" w:styleId="2f6">
    <w:name w:val="正文（首行缩进2字符）"/>
    <w:basedOn w:val="a7"/>
    <w:qFormat/>
    <w:pPr>
      <w:widowControl/>
      <w:spacing w:line="360" w:lineRule="auto"/>
      <w:ind w:left="420" w:firstLineChars="200" w:firstLine="420"/>
      <w:jc w:val="left"/>
    </w:pPr>
    <w:rPr>
      <w:sz w:val="24"/>
      <w:szCs w:val="21"/>
    </w:rPr>
  </w:style>
  <w:style w:type="character" w:customStyle="1" w:styleId="font31">
    <w:name w:val="font31"/>
    <w:qFormat/>
    <w:rPr>
      <w:rFonts w:ascii="方正仿宋_GB2312" w:eastAsia="方正仿宋_GB2312" w:hAnsi="方正仿宋_GB2312"/>
      <w:color w:val="000000"/>
      <w:sz w:val="22"/>
      <w:u w:val="none"/>
    </w:rPr>
  </w:style>
  <w:style w:type="paragraph" w:customStyle="1" w:styleId="2f7">
    <w:name w:val="修订2"/>
    <w:uiPriority w:val="99"/>
    <w:unhideWhenUsed/>
    <w:qFormat/>
    <w:rPr>
      <w:rFonts w:ascii="Times New Roman" w:eastAsia="宋体" w:hAnsi="Times New Roman" w:cs="Times New Roman"/>
      <w:kern w:val="2"/>
      <w:sz w:val="21"/>
      <w:szCs w:val="24"/>
    </w:rPr>
  </w:style>
  <w:style w:type="paragraph" w:customStyle="1" w:styleId="msonormal0">
    <w:name w:val="msonormal"/>
    <w:basedOn w:val="a7"/>
    <w:qFormat/>
    <w:pPr>
      <w:widowControl/>
      <w:spacing w:before="100" w:beforeAutospacing="1" w:after="100" w:afterAutospacing="1"/>
      <w:jc w:val="left"/>
    </w:pPr>
    <w:rPr>
      <w:rFonts w:ascii="宋体" w:hAnsi="宋体" w:cs="宋体"/>
      <w:kern w:val="0"/>
      <w:sz w:val="24"/>
    </w:rPr>
  </w:style>
  <w:style w:type="paragraph" w:customStyle="1" w:styleId="font1">
    <w:name w:val="font1"/>
    <w:basedOn w:val="a7"/>
    <w:qFormat/>
    <w:pPr>
      <w:widowControl/>
      <w:spacing w:before="100" w:beforeAutospacing="1" w:after="100" w:afterAutospacing="1"/>
      <w:jc w:val="left"/>
    </w:pPr>
    <w:rPr>
      <w:rFonts w:ascii="宋体" w:hAnsi="宋体" w:cs="宋体"/>
      <w:color w:val="000000"/>
      <w:kern w:val="0"/>
      <w:sz w:val="22"/>
      <w:szCs w:val="22"/>
    </w:rPr>
  </w:style>
  <w:style w:type="paragraph" w:customStyle="1" w:styleId="font2">
    <w:name w:val="font2"/>
    <w:basedOn w:val="a7"/>
    <w:qFormat/>
    <w:pPr>
      <w:widowControl/>
      <w:spacing w:before="100" w:beforeAutospacing="1" w:after="100" w:afterAutospacing="1"/>
      <w:jc w:val="left"/>
    </w:pPr>
    <w:rPr>
      <w:rFonts w:ascii="宋体" w:hAnsi="宋体" w:cs="宋体"/>
      <w:color w:val="FFFFFF"/>
      <w:kern w:val="0"/>
      <w:sz w:val="22"/>
      <w:szCs w:val="22"/>
    </w:rPr>
  </w:style>
  <w:style w:type="paragraph" w:customStyle="1" w:styleId="font4">
    <w:name w:val="font4"/>
    <w:basedOn w:val="a7"/>
    <w:qFormat/>
    <w:pPr>
      <w:widowControl/>
      <w:spacing w:before="100" w:beforeAutospacing="1" w:after="100" w:afterAutospacing="1"/>
      <w:jc w:val="left"/>
    </w:pPr>
    <w:rPr>
      <w:rFonts w:ascii="宋体" w:hAnsi="宋体" w:cs="宋体"/>
      <w:color w:val="000000"/>
      <w:kern w:val="0"/>
      <w:szCs w:val="21"/>
    </w:rPr>
  </w:style>
  <w:style w:type="paragraph" w:customStyle="1" w:styleId="et6">
    <w:name w:val="et6"/>
    <w:basedOn w:val="a7"/>
    <w:qFormat/>
    <w:pPr>
      <w:widowControl/>
      <w:spacing w:before="100" w:beforeAutospacing="1" w:after="100" w:afterAutospacing="1"/>
      <w:jc w:val="left"/>
    </w:pPr>
    <w:rPr>
      <w:rFonts w:ascii="宋体" w:hAnsi="宋体" w:cs="宋体"/>
      <w:kern w:val="0"/>
      <w:sz w:val="24"/>
    </w:rPr>
  </w:style>
  <w:style w:type="paragraph" w:customStyle="1" w:styleId="et7">
    <w:name w:val="et7"/>
    <w:basedOn w:val="a7"/>
    <w:qFormat/>
    <w:pPr>
      <w:widowControl/>
      <w:pBdr>
        <w:top w:val="single" w:sz="4" w:space="0" w:color="000000"/>
        <w:left w:val="single" w:sz="4" w:space="0" w:color="000000"/>
        <w:bottom w:val="single" w:sz="4" w:space="0" w:color="000000"/>
        <w:right w:val="single" w:sz="4" w:space="0" w:color="000000"/>
      </w:pBdr>
      <w:shd w:val="clear" w:color="auto" w:fill="D7D7D7"/>
      <w:spacing w:before="100" w:beforeAutospacing="1" w:after="100" w:afterAutospacing="1"/>
      <w:jc w:val="center"/>
    </w:pPr>
    <w:rPr>
      <w:rFonts w:ascii="宋体" w:hAnsi="宋体" w:cs="宋体"/>
      <w:color w:val="000000"/>
      <w:kern w:val="0"/>
      <w:szCs w:val="21"/>
    </w:rPr>
  </w:style>
  <w:style w:type="paragraph" w:customStyle="1" w:styleId="et8">
    <w:name w:val="et8"/>
    <w:basedOn w:val="a7"/>
    <w:qFormat/>
    <w:pPr>
      <w:widowControl/>
      <w:pBdr>
        <w:top w:val="single" w:sz="4" w:space="0" w:color="000000"/>
        <w:left w:val="single" w:sz="4" w:space="0" w:color="000000"/>
        <w:bottom w:val="single" w:sz="4" w:space="0" w:color="000000"/>
        <w:right w:val="single" w:sz="4" w:space="0" w:color="000000"/>
      </w:pBdr>
      <w:shd w:val="clear" w:color="auto" w:fill="D7D7D7"/>
      <w:spacing w:before="100" w:beforeAutospacing="1" w:after="100" w:afterAutospacing="1"/>
      <w:jc w:val="left"/>
    </w:pPr>
    <w:rPr>
      <w:rFonts w:ascii="宋体" w:hAnsi="宋体" w:cs="宋体"/>
      <w:color w:val="000000"/>
      <w:kern w:val="0"/>
      <w:szCs w:val="21"/>
    </w:rPr>
  </w:style>
  <w:style w:type="paragraph" w:customStyle="1" w:styleId="et9">
    <w:name w:val="et9"/>
    <w:basedOn w:val="a7"/>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0"/>
      <w:szCs w:val="20"/>
    </w:rPr>
  </w:style>
  <w:style w:type="paragraph" w:customStyle="1" w:styleId="et10">
    <w:name w:val="et10"/>
    <w:basedOn w:val="a7"/>
    <w:qFormat/>
    <w:pPr>
      <w:widowControl/>
      <w:pBdr>
        <w:top w:val="single" w:sz="4" w:space="0" w:color="000000"/>
        <w:left w:val="single" w:sz="4" w:space="0" w:color="000000"/>
        <w:right w:val="single" w:sz="4" w:space="0" w:color="000000"/>
      </w:pBdr>
      <w:spacing w:before="100" w:beforeAutospacing="1" w:after="100" w:afterAutospacing="1"/>
      <w:jc w:val="center"/>
    </w:pPr>
    <w:rPr>
      <w:rFonts w:ascii="宋体" w:hAnsi="宋体" w:cs="宋体"/>
      <w:color w:val="000000"/>
      <w:kern w:val="0"/>
      <w:szCs w:val="21"/>
    </w:rPr>
  </w:style>
  <w:style w:type="paragraph" w:customStyle="1" w:styleId="et11">
    <w:name w:val="et11"/>
    <w:basedOn w:val="a7"/>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0"/>
      <w:szCs w:val="20"/>
    </w:rPr>
  </w:style>
  <w:style w:type="paragraph" w:customStyle="1" w:styleId="et12">
    <w:name w:val="et12"/>
    <w:basedOn w:val="a7"/>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0"/>
      <w:szCs w:val="20"/>
    </w:rPr>
  </w:style>
  <w:style w:type="paragraph" w:customStyle="1" w:styleId="et13">
    <w:name w:val="et13"/>
    <w:basedOn w:val="a7"/>
    <w:qFormat/>
    <w:pPr>
      <w:widowControl/>
      <w:pBdr>
        <w:left w:val="single" w:sz="4" w:space="0" w:color="000000"/>
        <w:right w:val="single" w:sz="4" w:space="0" w:color="000000"/>
      </w:pBdr>
      <w:spacing w:before="100" w:beforeAutospacing="1" w:after="100" w:afterAutospacing="1"/>
      <w:jc w:val="center"/>
    </w:pPr>
    <w:rPr>
      <w:rFonts w:ascii="宋体" w:hAnsi="宋体" w:cs="宋体"/>
      <w:color w:val="000000"/>
      <w:kern w:val="0"/>
      <w:szCs w:val="21"/>
    </w:rPr>
  </w:style>
  <w:style w:type="paragraph" w:customStyle="1" w:styleId="et14">
    <w:name w:val="et14"/>
    <w:basedOn w:val="a7"/>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Cs w:val="21"/>
    </w:rPr>
  </w:style>
  <w:style w:type="paragraph" w:customStyle="1" w:styleId="et15">
    <w:name w:val="et15"/>
    <w:basedOn w:val="a7"/>
    <w:qFormat/>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et16">
    <w:name w:val="et16"/>
    <w:basedOn w:val="a7"/>
    <w:qFormat/>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20"/>
      <w:szCs w:val="20"/>
    </w:rPr>
  </w:style>
  <w:style w:type="paragraph" w:customStyle="1" w:styleId="et17">
    <w:name w:val="et17"/>
    <w:basedOn w:val="a7"/>
    <w:qFormat/>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et18">
    <w:name w:val="et18"/>
    <w:basedOn w:val="a7"/>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Cs w:val="21"/>
    </w:rPr>
  </w:style>
  <w:style w:type="paragraph" w:customStyle="1" w:styleId="et19">
    <w:name w:val="et19"/>
    <w:basedOn w:val="a7"/>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0"/>
      <w:szCs w:val="20"/>
    </w:rPr>
  </w:style>
  <w:style w:type="paragraph" w:customStyle="1" w:styleId="et20">
    <w:name w:val="et20"/>
    <w:basedOn w:val="a7"/>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0"/>
      <w:szCs w:val="20"/>
    </w:rPr>
  </w:style>
  <w:style w:type="paragraph" w:customStyle="1" w:styleId="et21">
    <w:name w:val="et21"/>
    <w:basedOn w:val="a7"/>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4"/>
    </w:rPr>
  </w:style>
  <w:style w:type="paragraph" w:customStyle="1" w:styleId="et22">
    <w:name w:val="et22"/>
    <w:basedOn w:val="a7"/>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0"/>
      <w:szCs w:val="20"/>
    </w:rPr>
  </w:style>
  <w:style w:type="paragraph" w:customStyle="1" w:styleId="et23">
    <w:name w:val="et23"/>
    <w:basedOn w:val="a7"/>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0"/>
      <w:szCs w:val="20"/>
    </w:rPr>
  </w:style>
  <w:style w:type="paragraph" w:customStyle="1" w:styleId="et24">
    <w:name w:val="et24"/>
    <w:basedOn w:val="a7"/>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0"/>
      <w:szCs w:val="20"/>
    </w:rPr>
  </w:style>
  <w:style w:type="paragraph" w:customStyle="1" w:styleId="et25">
    <w:name w:val="et25"/>
    <w:basedOn w:val="a7"/>
    <w:qFormat/>
    <w:pPr>
      <w:widowControl/>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et26">
    <w:name w:val="et26"/>
    <w:basedOn w:val="a7"/>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0"/>
      <w:szCs w:val="20"/>
    </w:rPr>
  </w:style>
  <w:style w:type="paragraph" w:customStyle="1" w:styleId="et27">
    <w:name w:val="et27"/>
    <w:basedOn w:val="a7"/>
    <w:qFormat/>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Cs w:val="21"/>
    </w:rPr>
  </w:style>
  <w:style w:type="paragraph" w:customStyle="1" w:styleId="et28">
    <w:name w:val="et28"/>
    <w:basedOn w:val="a7"/>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0"/>
      <w:szCs w:val="20"/>
    </w:rPr>
  </w:style>
  <w:style w:type="paragraph" w:customStyle="1" w:styleId="et29">
    <w:name w:val="et29"/>
    <w:basedOn w:val="a7"/>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30">
    <w:name w:val="et30"/>
    <w:basedOn w:val="a7"/>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31">
    <w:name w:val="et31"/>
    <w:basedOn w:val="a7"/>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宋体" w:hAnsi="宋体" w:cs="宋体"/>
      <w:color w:val="000000"/>
      <w:kern w:val="0"/>
      <w:sz w:val="18"/>
      <w:szCs w:val="18"/>
    </w:rPr>
  </w:style>
  <w:style w:type="paragraph" w:customStyle="1" w:styleId="et32">
    <w:name w:val="et32"/>
    <w:basedOn w:val="a7"/>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18"/>
      <w:szCs w:val="18"/>
    </w:rPr>
  </w:style>
  <w:style w:type="paragraph" w:customStyle="1" w:styleId="et33">
    <w:name w:val="et33"/>
    <w:basedOn w:val="a7"/>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18"/>
      <w:szCs w:val="18"/>
    </w:rPr>
  </w:style>
  <w:style w:type="paragraph" w:customStyle="1" w:styleId="et34">
    <w:name w:val="et34"/>
    <w:basedOn w:val="a7"/>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宋体" w:hAnsi="宋体" w:cs="宋体"/>
      <w:color w:val="000000"/>
      <w:kern w:val="0"/>
      <w:sz w:val="20"/>
      <w:szCs w:val="20"/>
    </w:rPr>
  </w:style>
  <w:style w:type="paragraph" w:customStyle="1" w:styleId="et35">
    <w:name w:val="et35"/>
    <w:basedOn w:val="a7"/>
    <w:qFormat/>
    <w:pPr>
      <w:widowControl/>
      <w:pBdr>
        <w:top w:val="single" w:sz="4" w:space="0" w:color="000000"/>
        <w:left w:val="single" w:sz="4" w:space="0" w:color="000000"/>
        <w:bottom w:val="single" w:sz="4" w:space="0" w:color="000000"/>
      </w:pBdr>
      <w:spacing w:before="100" w:beforeAutospacing="1" w:after="100" w:afterAutospacing="1"/>
      <w:jc w:val="center"/>
    </w:pPr>
    <w:rPr>
      <w:rFonts w:ascii="宋体" w:hAnsi="宋体" w:cs="宋体"/>
      <w:color w:val="000000"/>
      <w:kern w:val="0"/>
      <w:sz w:val="20"/>
      <w:szCs w:val="20"/>
    </w:rPr>
  </w:style>
  <w:style w:type="paragraph" w:customStyle="1" w:styleId="et36">
    <w:name w:val="et36"/>
    <w:basedOn w:val="a7"/>
    <w:qFormat/>
    <w:pPr>
      <w:widowControl/>
      <w:pBdr>
        <w:top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0"/>
      <w:szCs w:val="20"/>
    </w:rPr>
  </w:style>
  <w:style w:type="paragraph" w:customStyle="1" w:styleId="et37">
    <w:name w:val="et37"/>
    <w:basedOn w:val="a7"/>
    <w:qFormat/>
    <w:pPr>
      <w:widowControl/>
      <w:pBdr>
        <w:top w:val="single" w:sz="4" w:space="0" w:color="000000"/>
        <w:left w:val="single" w:sz="4" w:space="0" w:color="000000"/>
      </w:pBdr>
      <w:spacing w:before="100" w:beforeAutospacing="1" w:after="100" w:afterAutospacing="1"/>
      <w:jc w:val="center"/>
    </w:pPr>
    <w:rPr>
      <w:rFonts w:ascii="宋体" w:hAnsi="宋体" w:cs="宋体"/>
      <w:color w:val="000000"/>
      <w:kern w:val="0"/>
      <w:sz w:val="20"/>
      <w:szCs w:val="20"/>
    </w:rPr>
  </w:style>
  <w:style w:type="paragraph" w:customStyle="1" w:styleId="et38">
    <w:name w:val="et38"/>
    <w:basedOn w:val="a7"/>
    <w:qFormat/>
    <w:pPr>
      <w:widowControl/>
      <w:pBdr>
        <w:top w:val="single" w:sz="4" w:space="0" w:color="000000"/>
        <w:right w:val="single" w:sz="4" w:space="0" w:color="000000"/>
      </w:pBdr>
      <w:spacing w:before="100" w:beforeAutospacing="1" w:after="100" w:afterAutospacing="1"/>
      <w:jc w:val="center"/>
    </w:pPr>
    <w:rPr>
      <w:rFonts w:ascii="宋体" w:hAnsi="宋体" w:cs="宋体"/>
      <w:color w:val="000000"/>
      <w:kern w:val="0"/>
      <w:sz w:val="20"/>
      <w:szCs w:val="20"/>
    </w:rPr>
  </w:style>
  <w:style w:type="paragraph" w:customStyle="1" w:styleId="et39">
    <w:name w:val="et39"/>
    <w:basedOn w:val="a7"/>
    <w:qFormat/>
    <w:pPr>
      <w:widowControl/>
      <w:pBdr>
        <w:left w:val="single" w:sz="4" w:space="0" w:color="000000"/>
      </w:pBdr>
      <w:spacing w:before="100" w:beforeAutospacing="1" w:after="100" w:afterAutospacing="1"/>
      <w:jc w:val="center"/>
    </w:pPr>
    <w:rPr>
      <w:rFonts w:ascii="宋体" w:hAnsi="宋体" w:cs="宋体"/>
      <w:color w:val="000000"/>
      <w:kern w:val="0"/>
      <w:sz w:val="20"/>
      <w:szCs w:val="20"/>
    </w:rPr>
  </w:style>
  <w:style w:type="paragraph" w:customStyle="1" w:styleId="et40">
    <w:name w:val="et40"/>
    <w:basedOn w:val="a7"/>
    <w:qFormat/>
    <w:pPr>
      <w:widowControl/>
      <w:pBdr>
        <w:right w:val="single" w:sz="4" w:space="0" w:color="000000"/>
      </w:pBdr>
      <w:spacing w:before="100" w:beforeAutospacing="1" w:after="100" w:afterAutospacing="1"/>
      <w:jc w:val="center"/>
    </w:pPr>
    <w:rPr>
      <w:rFonts w:ascii="宋体" w:hAnsi="宋体" w:cs="宋体"/>
      <w:color w:val="000000"/>
      <w:kern w:val="0"/>
      <w:sz w:val="20"/>
      <w:szCs w:val="20"/>
    </w:rPr>
  </w:style>
  <w:style w:type="paragraph" w:customStyle="1" w:styleId="et41">
    <w:name w:val="et41"/>
    <w:basedOn w:val="a7"/>
    <w:qFormat/>
    <w:pPr>
      <w:widowControl/>
      <w:pBdr>
        <w:left w:val="single" w:sz="4" w:space="0" w:color="000000"/>
        <w:bottom w:val="single" w:sz="4" w:space="0" w:color="000000"/>
      </w:pBdr>
      <w:spacing w:before="100" w:beforeAutospacing="1" w:after="100" w:afterAutospacing="1"/>
      <w:jc w:val="center"/>
    </w:pPr>
    <w:rPr>
      <w:rFonts w:ascii="宋体" w:hAnsi="宋体" w:cs="宋体"/>
      <w:color w:val="000000"/>
      <w:kern w:val="0"/>
      <w:sz w:val="20"/>
      <w:szCs w:val="20"/>
    </w:rPr>
  </w:style>
  <w:style w:type="paragraph" w:customStyle="1" w:styleId="et42">
    <w:name w:val="et42"/>
    <w:basedOn w:val="a7"/>
    <w:qFormat/>
    <w:pPr>
      <w:widowControl/>
      <w:pBdr>
        <w:bottom w:val="single" w:sz="4" w:space="0" w:color="000000"/>
        <w:right w:val="single" w:sz="4" w:space="0" w:color="000000"/>
      </w:pBdr>
      <w:spacing w:before="100" w:beforeAutospacing="1" w:after="100" w:afterAutospacing="1"/>
      <w:jc w:val="center"/>
    </w:pPr>
    <w:rPr>
      <w:rFonts w:ascii="宋体" w:hAnsi="宋体" w:cs="宋体"/>
      <w:color w:val="000000"/>
      <w:kern w:val="0"/>
      <w:sz w:val="20"/>
      <w:szCs w:val="20"/>
    </w:rPr>
  </w:style>
  <w:style w:type="character" w:customStyle="1" w:styleId="2Char2">
    <w:name w:val="正文首行缩进 2 Char"/>
    <w:basedOn w:val="Char5"/>
    <w:link w:val="29"/>
    <w:uiPriority w:val="99"/>
    <w:qFormat/>
    <w:rPr>
      <w:rFonts w:ascii="Times New Roman" w:eastAsia="宋体" w:hAnsi="Times New Roman" w:cs="Times New Roman"/>
      <w:b w:val="0"/>
      <w:bCs w:val="0"/>
      <w:color w:val="000000"/>
      <w:kern w:val="0"/>
      <w:sz w:val="32"/>
      <w:szCs w:val="24"/>
      <w:lang w:val="zh-CN" w:eastAsia="zh-CN"/>
    </w:rPr>
  </w:style>
  <w:style w:type="paragraph" w:customStyle="1" w:styleId="Normal">
    <w:name w:val="[Normal]"/>
    <w:qFormat/>
    <w:rsid w:val="000B26DD"/>
    <w:rPr>
      <w:rFonts w:ascii="宋体" w:eastAsia="宋体" w:hAnsi="宋体" w:cs="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zjzfcg.gov.cn/bidClientTemplate/2019-05-27/12945.html"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dqztb.gov.cn" TargetMode="External"/><Relationship Id="rId4" Type="http://schemas.openxmlformats.org/officeDocument/2006/relationships/settings" Target="settings.xml"/><Relationship Id="rId9" Type="http://schemas.openxmlformats.org/officeDocument/2006/relationships/hyperlink" Target="http://www.zjzfcg.gov.cn/"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57</Pages>
  <Words>5347</Words>
  <Characters>30482</Characters>
  <Application>Microsoft Office Word</Application>
  <DocSecurity>0</DocSecurity>
  <Lines>254</Lines>
  <Paragraphs>71</Paragraphs>
  <ScaleCrop>false</ScaleCrop>
  <Company>微软中国</Company>
  <LinksUpToDate>false</LinksUpToDate>
  <CharactersWithSpaces>35758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dreamsummit</cp:lastModifiedBy>
  <cp:revision>81</cp:revision>
  <cp:lastPrinted>2023-02-22T09:23:00Z</cp:lastPrinted>
  <dcterms:created xsi:type="dcterms:W3CDTF">2023-02-09T08:14:00Z</dcterms:created>
  <dcterms:modified xsi:type="dcterms:W3CDTF">2023-03-07T06:54:00Z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7DA549FABF154F07A949B1BF0FD45E3D</vt:lpwstr>
  </property>
</Properties>
</file>