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352" w:rsidRDefault="002E7352">
      <w:pPr>
        <w:rPr>
          <w:rFonts w:ascii="宋体" w:eastAsia="宋体" w:hAnsi="宋体" w:cs="宋体"/>
        </w:rPr>
      </w:pPr>
    </w:p>
    <w:p w:rsidR="002E7352" w:rsidRDefault="002E7352">
      <w:pPr>
        <w:spacing w:after="0"/>
        <w:jc w:val="center"/>
        <w:rPr>
          <w:rFonts w:ascii="宋体" w:eastAsia="宋体" w:hAnsi="宋体" w:cs="宋体"/>
          <w:sz w:val="48"/>
          <w:szCs w:val="48"/>
        </w:rPr>
      </w:pPr>
    </w:p>
    <w:p w:rsidR="002E7352" w:rsidRPr="004B42DB" w:rsidRDefault="004B42DB" w:rsidP="004B42DB">
      <w:pPr>
        <w:ind w:rightChars="-144" w:right="-346"/>
        <w:jc w:val="center"/>
        <w:rPr>
          <w:rFonts w:ascii="宋体" w:eastAsia="宋体" w:hAnsi="宋体" w:cs="宋体"/>
          <w:sz w:val="44"/>
          <w:szCs w:val="44"/>
        </w:rPr>
      </w:pPr>
      <w:r w:rsidRPr="004B42DB">
        <w:rPr>
          <w:rFonts w:ascii="宋体" w:eastAsia="宋体" w:hAnsi="宋体" w:cs="宋体" w:hint="eastAsia"/>
          <w:sz w:val="44"/>
          <w:szCs w:val="44"/>
        </w:rPr>
        <w:t>亚运村指挥部信息化设备保障服务采购项目</w:t>
      </w:r>
    </w:p>
    <w:p w:rsidR="002E7352" w:rsidRDefault="006F0825">
      <w:pPr>
        <w:jc w:val="center"/>
        <w:rPr>
          <w:rFonts w:ascii="宋体" w:eastAsia="宋体" w:hAnsi="宋体" w:cs="宋体"/>
          <w:sz w:val="40"/>
        </w:rPr>
      </w:pPr>
      <w:r>
        <w:rPr>
          <w:rFonts w:ascii="宋体" w:eastAsia="宋体" w:hAnsi="宋体" w:cs="宋体" w:hint="eastAsia"/>
          <w:sz w:val="40"/>
        </w:rPr>
        <w:t>招标文件</w:t>
      </w:r>
    </w:p>
    <w:p w:rsidR="002E7352" w:rsidRDefault="006F0825">
      <w:pPr>
        <w:jc w:val="center"/>
        <w:rPr>
          <w:rFonts w:ascii="宋体" w:eastAsia="宋体" w:hAnsi="宋体" w:cs="宋体"/>
          <w:sz w:val="40"/>
        </w:rPr>
      </w:pPr>
      <w:r>
        <w:rPr>
          <w:rFonts w:ascii="宋体" w:eastAsia="宋体" w:hAnsi="宋体" w:cs="宋体" w:hint="eastAsia"/>
          <w:sz w:val="40"/>
        </w:rPr>
        <w:t>（电子招投标）</w:t>
      </w:r>
    </w:p>
    <w:p w:rsidR="002E7352" w:rsidRDefault="006F0825">
      <w:pPr>
        <w:jc w:val="center"/>
        <w:rPr>
          <w:rFonts w:ascii="宋体" w:eastAsia="宋体" w:hAnsi="宋体" w:cs="宋体"/>
          <w:sz w:val="32"/>
          <w:szCs w:val="32"/>
        </w:rPr>
      </w:pPr>
      <w:r>
        <w:rPr>
          <w:rFonts w:ascii="宋体" w:eastAsia="宋体" w:hAnsi="宋体" w:cs="宋体" w:hint="eastAsia"/>
          <w:sz w:val="32"/>
          <w:szCs w:val="32"/>
        </w:rPr>
        <w:t xml:space="preserve">编号: </w:t>
      </w:r>
      <w:r w:rsidR="004B42DB">
        <w:rPr>
          <w:rFonts w:ascii="宋体" w:eastAsia="宋体" w:hAnsi="宋体" w:cs="宋体" w:hint="eastAsia"/>
          <w:sz w:val="32"/>
          <w:szCs w:val="32"/>
        </w:rPr>
        <w:t>XDCGDL2022-GK-ZCY083</w:t>
      </w:r>
    </w:p>
    <w:p w:rsidR="002E7352" w:rsidRDefault="002E7352">
      <w:pPr>
        <w:jc w:val="center"/>
        <w:rPr>
          <w:rFonts w:ascii="宋体" w:eastAsia="宋体" w:hAnsi="宋体" w:cs="宋体"/>
          <w:sz w:val="36"/>
        </w:rPr>
      </w:pPr>
    </w:p>
    <w:p w:rsidR="002E7352" w:rsidRDefault="002E7352">
      <w:pPr>
        <w:jc w:val="center"/>
        <w:rPr>
          <w:rFonts w:ascii="宋体" w:eastAsia="宋体" w:hAnsi="宋体" w:cs="宋体"/>
          <w:sz w:val="36"/>
        </w:rPr>
      </w:pPr>
    </w:p>
    <w:p w:rsidR="002E7352" w:rsidRDefault="002E7352">
      <w:pPr>
        <w:jc w:val="center"/>
        <w:rPr>
          <w:rFonts w:ascii="宋体" w:eastAsia="宋体" w:hAnsi="宋体" w:cs="宋体"/>
          <w:sz w:val="36"/>
        </w:rPr>
      </w:pPr>
    </w:p>
    <w:p w:rsidR="002E7352" w:rsidRDefault="002E7352">
      <w:pPr>
        <w:jc w:val="center"/>
        <w:rPr>
          <w:rFonts w:ascii="宋体" w:eastAsia="宋体" w:hAnsi="宋体" w:cs="宋体"/>
          <w:sz w:val="36"/>
        </w:rPr>
      </w:pPr>
    </w:p>
    <w:p w:rsidR="002E7352" w:rsidRDefault="002E7352">
      <w:pPr>
        <w:rPr>
          <w:rFonts w:ascii="宋体" w:eastAsia="宋体" w:hAnsi="宋体" w:cs="宋体"/>
        </w:rPr>
      </w:pPr>
    </w:p>
    <w:p w:rsidR="00967AC0" w:rsidRDefault="00967AC0">
      <w:pPr>
        <w:spacing w:after="0" w:line="360" w:lineRule="auto"/>
        <w:jc w:val="center"/>
        <w:rPr>
          <w:rFonts w:ascii="宋体" w:eastAsia="宋体" w:hAnsi="宋体" w:cs="宋体" w:hint="eastAsia"/>
          <w:bCs/>
          <w:sz w:val="32"/>
          <w:szCs w:val="32"/>
        </w:rPr>
      </w:pPr>
    </w:p>
    <w:p w:rsidR="002E7352" w:rsidRDefault="006F0825">
      <w:pPr>
        <w:spacing w:after="0" w:line="360" w:lineRule="auto"/>
        <w:jc w:val="center"/>
        <w:rPr>
          <w:rFonts w:ascii="宋体" w:eastAsia="宋体" w:hAnsi="宋体" w:cs="宋体"/>
          <w:bCs/>
          <w:sz w:val="32"/>
          <w:szCs w:val="32"/>
        </w:rPr>
      </w:pPr>
      <w:r>
        <w:rPr>
          <w:rFonts w:ascii="宋体" w:eastAsia="宋体" w:hAnsi="宋体" w:cs="宋体" w:hint="eastAsia"/>
          <w:bCs/>
          <w:sz w:val="32"/>
          <w:szCs w:val="32"/>
        </w:rPr>
        <w:t>杭州市公安局萧山区分局</w:t>
      </w:r>
    </w:p>
    <w:p w:rsidR="002E7352" w:rsidRDefault="006F0825">
      <w:pPr>
        <w:snapToGrid w:val="0"/>
        <w:spacing w:after="0" w:line="360" w:lineRule="auto"/>
        <w:jc w:val="center"/>
        <w:rPr>
          <w:rFonts w:ascii="宋体" w:eastAsia="宋体" w:hAnsi="宋体" w:cs="宋体"/>
          <w:bCs/>
          <w:sz w:val="32"/>
          <w:szCs w:val="32"/>
        </w:rPr>
      </w:pPr>
      <w:r>
        <w:rPr>
          <w:rFonts w:ascii="宋体" w:eastAsia="宋体" w:hAnsi="宋体" w:cs="宋体" w:hint="eastAsia"/>
          <w:bCs/>
          <w:sz w:val="32"/>
          <w:szCs w:val="32"/>
        </w:rPr>
        <w:t>杭州信达投资咨询估价监理有限公司</w:t>
      </w:r>
    </w:p>
    <w:p w:rsidR="002E7352" w:rsidRDefault="006F0825">
      <w:pPr>
        <w:jc w:val="center"/>
        <w:rPr>
          <w:rFonts w:ascii="宋体" w:eastAsia="宋体" w:hAnsi="宋体" w:cs="宋体"/>
          <w:bCs/>
          <w:sz w:val="32"/>
          <w:szCs w:val="32"/>
        </w:rPr>
      </w:pPr>
      <w:r>
        <w:rPr>
          <w:rFonts w:ascii="宋体" w:eastAsia="宋体" w:hAnsi="宋体" w:cs="宋体" w:hint="eastAsia"/>
          <w:bCs/>
          <w:sz w:val="32"/>
          <w:szCs w:val="32"/>
        </w:rPr>
        <w:t>2022年1</w:t>
      </w:r>
      <w:r w:rsidR="004B42DB">
        <w:rPr>
          <w:rFonts w:ascii="宋体" w:eastAsia="宋体" w:hAnsi="宋体" w:cs="宋体" w:hint="eastAsia"/>
          <w:bCs/>
          <w:sz w:val="32"/>
          <w:szCs w:val="32"/>
        </w:rPr>
        <w:t>1</w:t>
      </w:r>
      <w:r>
        <w:rPr>
          <w:rFonts w:ascii="宋体" w:eastAsia="宋体" w:hAnsi="宋体" w:cs="宋体" w:hint="eastAsia"/>
          <w:bCs/>
          <w:sz w:val="32"/>
          <w:szCs w:val="32"/>
        </w:rPr>
        <w:t>月</w:t>
      </w:r>
      <w:r w:rsidR="00967AC0">
        <w:rPr>
          <w:rFonts w:ascii="宋体" w:eastAsia="宋体" w:hAnsi="宋体" w:cs="宋体" w:hint="eastAsia"/>
          <w:bCs/>
          <w:sz w:val="32"/>
          <w:szCs w:val="32"/>
        </w:rPr>
        <w:t>16</w:t>
      </w:r>
      <w:r>
        <w:rPr>
          <w:rFonts w:ascii="宋体" w:eastAsia="宋体" w:hAnsi="宋体" w:cs="宋体" w:hint="eastAsia"/>
          <w:bCs/>
          <w:sz w:val="32"/>
          <w:szCs w:val="32"/>
        </w:rPr>
        <w:t>日</w:t>
      </w:r>
    </w:p>
    <w:p w:rsidR="002E7352" w:rsidRDefault="006F0825">
      <w:pPr>
        <w:jc w:val="center"/>
        <w:rPr>
          <w:rFonts w:ascii="宋体" w:eastAsia="宋体" w:hAnsi="宋体" w:cs="宋体"/>
        </w:rPr>
      </w:pPr>
      <w:r>
        <w:rPr>
          <w:rFonts w:ascii="宋体" w:eastAsia="宋体" w:hAnsi="宋体" w:cs="宋体" w:hint="eastAsia"/>
        </w:rPr>
        <w:t>本招标文件为2022年7月1日稿，请各位投标人详细阅读各项条款</w:t>
      </w:r>
    </w:p>
    <w:p w:rsidR="002E7352" w:rsidRDefault="006F0825">
      <w:pPr>
        <w:spacing w:line="276" w:lineRule="auto"/>
        <w:rPr>
          <w:rFonts w:ascii="宋体" w:eastAsia="宋体" w:hAnsi="宋体" w:cs="宋体"/>
          <w:b/>
          <w:smallCaps/>
          <w:spacing w:val="5"/>
          <w:sz w:val="36"/>
          <w:szCs w:val="36"/>
        </w:rPr>
      </w:pPr>
      <w:r>
        <w:rPr>
          <w:rFonts w:ascii="宋体" w:eastAsia="宋体" w:hAnsi="宋体" w:cs="宋体" w:hint="eastAsia"/>
        </w:rPr>
        <w:br w:type="page"/>
      </w:r>
    </w:p>
    <w:p w:rsidR="002E7352" w:rsidRDefault="006F0825">
      <w:pPr>
        <w:pStyle w:val="1"/>
        <w:rPr>
          <w:rFonts w:ascii="宋体" w:eastAsia="宋体" w:hAnsi="宋体" w:cs="宋体"/>
        </w:rPr>
      </w:pPr>
      <w:r>
        <w:rPr>
          <w:rFonts w:ascii="宋体" w:eastAsia="宋体" w:hAnsi="宋体" w:cs="宋体" w:hint="eastAsia"/>
        </w:rPr>
        <w:lastRenderedPageBreak/>
        <w:t>目  录</w:t>
      </w:r>
    </w:p>
    <w:p w:rsidR="002E7352" w:rsidRDefault="002E7352">
      <w:pPr>
        <w:rPr>
          <w:rFonts w:ascii="宋体" w:eastAsia="宋体" w:hAnsi="宋体" w:cs="宋体"/>
        </w:rPr>
      </w:pPr>
    </w:p>
    <w:p w:rsidR="002E7352" w:rsidRDefault="002E7352">
      <w:pPr>
        <w:rPr>
          <w:rFonts w:ascii="宋体" w:eastAsia="宋体" w:hAnsi="宋体" w:cs="宋体"/>
        </w:rPr>
      </w:pPr>
    </w:p>
    <w:p w:rsidR="002E7352" w:rsidRDefault="006F0825">
      <w:pPr>
        <w:rPr>
          <w:rFonts w:ascii="宋体" w:eastAsia="宋体" w:hAnsi="宋体" w:cs="宋体"/>
          <w:sz w:val="32"/>
        </w:rPr>
      </w:pPr>
      <w:r>
        <w:rPr>
          <w:rFonts w:ascii="宋体" w:eastAsia="宋体" w:hAnsi="宋体" w:cs="宋体" w:hint="eastAsia"/>
          <w:sz w:val="32"/>
        </w:rPr>
        <w:t>第一部分      招标公告</w:t>
      </w:r>
    </w:p>
    <w:p w:rsidR="002E7352" w:rsidRDefault="006F0825">
      <w:pPr>
        <w:rPr>
          <w:rFonts w:ascii="宋体" w:eastAsia="宋体" w:hAnsi="宋体" w:cs="宋体"/>
          <w:sz w:val="32"/>
        </w:rPr>
      </w:pPr>
      <w:r>
        <w:rPr>
          <w:rFonts w:ascii="宋体" w:eastAsia="宋体" w:hAnsi="宋体" w:cs="宋体" w:hint="eastAsia"/>
          <w:sz w:val="32"/>
        </w:rPr>
        <w:t>第二部分      投标人须知</w:t>
      </w:r>
    </w:p>
    <w:p w:rsidR="002E7352" w:rsidRDefault="006F0825">
      <w:pPr>
        <w:rPr>
          <w:rFonts w:ascii="宋体" w:eastAsia="宋体" w:hAnsi="宋体" w:cs="宋体"/>
          <w:sz w:val="32"/>
        </w:rPr>
      </w:pPr>
      <w:r>
        <w:rPr>
          <w:rFonts w:ascii="宋体" w:eastAsia="宋体" w:hAnsi="宋体" w:cs="宋体" w:hint="eastAsia"/>
          <w:sz w:val="32"/>
        </w:rPr>
        <w:t>第三部分      采购需求</w:t>
      </w:r>
    </w:p>
    <w:p w:rsidR="002E7352" w:rsidRDefault="006F0825">
      <w:pPr>
        <w:rPr>
          <w:rFonts w:ascii="宋体" w:eastAsia="宋体" w:hAnsi="宋体" w:cs="宋体"/>
          <w:sz w:val="32"/>
        </w:rPr>
      </w:pPr>
      <w:r>
        <w:rPr>
          <w:rFonts w:ascii="宋体" w:eastAsia="宋体" w:hAnsi="宋体" w:cs="宋体" w:hint="eastAsia"/>
          <w:sz w:val="32"/>
        </w:rPr>
        <w:t>第四部分      评标办法</w:t>
      </w:r>
    </w:p>
    <w:p w:rsidR="002E7352" w:rsidRDefault="006F0825">
      <w:pPr>
        <w:rPr>
          <w:rFonts w:ascii="宋体" w:eastAsia="宋体" w:hAnsi="宋体" w:cs="宋体"/>
          <w:sz w:val="32"/>
        </w:rPr>
      </w:pPr>
      <w:r>
        <w:rPr>
          <w:rFonts w:ascii="宋体" w:eastAsia="宋体" w:hAnsi="宋体" w:cs="宋体" w:hint="eastAsia"/>
          <w:sz w:val="32"/>
        </w:rPr>
        <w:t>第五部分      拟签订的合同文本</w:t>
      </w:r>
    </w:p>
    <w:p w:rsidR="002E7352" w:rsidRDefault="006F0825">
      <w:pPr>
        <w:rPr>
          <w:rFonts w:ascii="宋体" w:eastAsia="宋体" w:hAnsi="宋体" w:cs="宋体"/>
          <w:sz w:val="32"/>
        </w:rPr>
      </w:pPr>
      <w:r>
        <w:rPr>
          <w:rFonts w:ascii="宋体" w:eastAsia="宋体" w:hAnsi="宋体" w:cs="宋体" w:hint="eastAsia"/>
          <w:sz w:val="32"/>
        </w:rPr>
        <w:t>第六部分      应提交的有关格式范例</w:t>
      </w:r>
    </w:p>
    <w:p w:rsidR="002E7352" w:rsidRDefault="002E7352">
      <w:pPr>
        <w:spacing w:line="276" w:lineRule="auto"/>
        <w:rPr>
          <w:rFonts w:ascii="宋体" w:eastAsia="宋体" w:hAnsi="宋体" w:cs="宋体"/>
          <w:sz w:val="32"/>
        </w:rPr>
      </w:pPr>
    </w:p>
    <w:p w:rsidR="002E7352" w:rsidRDefault="006F0825">
      <w:pPr>
        <w:spacing w:line="276" w:lineRule="auto"/>
        <w:rPr>
          <w:rFonts w:ascii="宋体" w:eastAsia="宋体" w:hAnsi="宋体" w:cs="宋体"/>
          <w:b/>
          <w:smallCaps/>
          <w:spacing w:val="5"/>
          <w:sz w:val="36"/>
          <w:szCs w:val="36"/>
        </w:rPr>
      </w:pPr>
      <w:r>
        <w:rPr>
          <w:rFonts w:ascii="宋体" w:eastAsia="宋体" w:hAnsi="宋体" w:cs="宋体" w:hint="eastAsia"/>
        </w:rPr>
        <w:br w:type="page"/>
      </w:r>
    </w:p>
    <w:p w:rsidR="002E7352" w:rsidRDefault="006F0825">
      <w:pPr>
        <w:pStyle w:val="1"/>
        <w:rPr>
          <w:rFonts w:ascii="宋体" w:eastAsia="宋体" w:hAnsi="宋体" w:cs="宋体"/>
        </w:rPr>
      </w:pPr>
      <w:r>
        <w:rPr>
          <w:rFonts w:ascii="宋体" w:eastAsia="宋体" w:hAnsi="宋体" w:cs="宋体" w:hint="eastAsia"/>
        </w:rPr>
        <w:lastRenderedPageBreak/>
        <w:t>第一部分 招标公告</w:t>
      </w:r>
    </w:p>
    <w:tbl>
      <w:tblPr>
        <w:tblStyle w:val="af0"/>
        <w:tblW w:w="8755" w:type="dxa"/>
        <w:tblLook w:val="04A0"/>
      </w:tblPr>
      <w:tblGrid>
        <w:gridCol w:w="8755"/>
      </w:tblGrid>
      <w:tr w:rsidR="002E7352">
        <w:tc>
          <w:tcPr>
            <w:tcW w:w="8755" w:type="dxa"/>
          </w:tcPr>
          <w:p w:rsidR="002E7352" w:rsidRDefault="006F0825">
            <w:pPr>
              <w:spacing w:after="0"/>
              <w:ind w:firstLineChars="200" w:firstLine="480"/>
              <w:rPr>
                <w:rFonts w:ascii="宋体" w:eastAsia="宋体" w:hAnsi="宋体" w:cs="宋体"/>
              </w:rPr>
            </w:pPr>
            <w:r>
              <w:rPr>
                <w:rFonts w:ascii="宋体" w:eastAsia="宋体" w:hAnsi="宋体" w:cs="宋体" w:hint="eastAsia"/>
              </w:rPr>
              <w:t>项目概况</w:t>
            </w:r>
          </w:p>
          <w:p w:rsidR="002E7352" w:rsidRDefault="004B42DB" w:rsidP="004B42DB">
            <w:pPr>
              <w:spacing w:after="0"/>
              <w:ind w:firstLineChars="200" w:firstLine="480"/>
              <w:rPr>
                <w:rFonts w:ascii="宋体" w:eastAsia="宋体" w:hAnsi="宋体" w:cs="宋体"/>
                <w:u w:val="single"/>
              </w:rPr>
            </w:pPr>
            <w:r>
              <w:rPr>
                <w:rFonts w:ascii="宋体" w:eastAsia="宋体" w:hAnsi="宋体" w:cs="宋体" w:hint="eastAsia"/>
                <w:u w:val="single"/>
              </w:rPr>
              <w:t>亚运村指挥部信息化设备保障服务采购项目</w:t>
            </w:r>
            <w:r w:rsidR="006F0825">
              <w:rPr>
                <w:rFonts w:ascii="宋体" w:eastAsia="宋体" w:hAnsi="宋体" w:cs="宋体" w:hint="eastAsia"/>
              </w:rPr>
              <w:t>招标项目的潜在投标人应在政采云平台（</w:t>
            </w:r>
            <w:hyperlink r:id="rId9" w:history="1">
              <w:r w:rsidR="006F0825" w:rsidRPr="00967AC0">
                <w:rPr>
                  <w:rStyle w:val="af4"/>
                  <w:rFonts w:ascii="宋体" w:eastAsia="宋体" w:hAnsi="宋体" w:cs="宋体" w:hint="eastAsia"/>
                  <w:color w:val="auto"/>
                  <w:kern w:val="2"/>
                  <w:sz w:val="24"/>
                  <w:szCs w:val="24"/>
                </w:rPr>
                <w:t>https://www.zcygov.cn/）获取（下载）招标文件，并于</w:t>
              </w:r>
              <w:r w:rsidR="006F0825" w:rsidRPr="00967AC0">
                <w:rPr>
                  <w:rStyle w:val="af4"/>
                  <w:rFonts w:ascii="宋体" w:eastAsia="宋体" w:hAnsi="宋体" w:cs="宋体" w:hint="eastAsia"/>
                  <w:snapToGrid/>
                  <w:color w:val="auto"/>
                  <w:sz w:val="24"/>
                  <w:szCs w:val="24"/>
                </w:rPr>
                <w:t>2022年1</w:t>
              </w:r>
              <w:r w:rsidRPr="00967AC0">
                <w:rPr>
                  <w:rStyle w:val="af4"/>
                  <w:rFonts w:ascii="宋体" w:eastAsia="宋体" w:hAnsi="宋体" w:cs="宋体" w:hint="eastAsia"/>
                  <w:snapToGrid/>
                  <w:color w:val="auto"/>
                  <w:sz w:val="24"/>
                  <w:szCs w:val="24"/>
                </w:rPr>
                <w:t>2</w:t>
              </w:r>
              <w:r w:rsidR="006F0825" w:rsidRPr="00967AC0">
                <w:rPr>
                  <w:rStyle w:val="af4"/>
                  <w:rFonts w:ascii="宋体" w:eastAsia="宋体" w:hAnsi="宋体" w:cs="宋体" w:hint="eastAsia"/>
                  <w:snapToGrid/>
                  <w:color w:val="auto"/>
                  <w:sz w:val="24"/>
                  <w:szCs w:val="24"/>
                </w:rPr>
                <w:t>月</w:t>
              </w:r>
              <w:r w:rsidR="00967AC0" w:rsidRPr="00967AC0">
                <w:rPr>
                  <w:rStyle w:val="af4"/>
                  <w:rFonts w:ascii="宋体" w:eastAsia="宋体" w:hAnsi="宋体" w:cs="宋体" w:hint="eastAsia"/>
                  <w:snapToGrid/>
                  <w:color w:val="auto"/>
                  <w:sz w:val="24"/>
                  <w:szCs w:val="24"/>
                </w:rPr>
                <w:t>6</w:t>
              </w:r>
              <w:r w:rsidR="006F0825" w:rsidRPr="00967AC0">
                <w:rPr>
                  <w:rStyle w:val="af4"/>
                  <w:rFonts w:ascii="宋体" w:eastAsia="宋体" w:hAnsi="宋体" w:cs="宋体" w:hint="eastAsia"/>
                  <w:snapToGrid/>
                  <w:color w:val="auto"/>
                  <w:sz w:val="24"/>
                  <w:szCs w:val="24"/>
                </w:rPr>
                <w:t>日09点30分</w:t>
              </w:r>
              <w:r w:rsidR="006F0825" w:rsidRPr="00967AC0">
                <w:rPr>
                  <w:rStyle w:val="af4"/>
                  <w:rFonts w:ascii="宋体" w:eastAsia="宋体" w:hAnsi="宋体" w:cs="宋体" w:hint="eastAsia"/>
                  <w:bCs/>
                  <w:snapToGrid/>
                  <w:color w:val="auto"/>
                  <w:sz w:val="24"/>
                  <w:szCs w:val="24"/>
                </w:rPr>
                <w:t>00秒</w:t>
              </w:r>
            </w:hyperlink>
            <w:r w:rsidR="006F0825" w:rsidRPr="00967AC0">
              <w:rPr>
                <w:rFonts w:ascii="宋体" w:eastAsia="宋体" w:hAnsi="宋体" w:cs="宋体" w:hint="eastAsia"/>
                <w:bCs/>
              </w:rPr>
              <w:t>（北京时间）前</w:t>
            </w:r>
            <w:r w:rsidR="006F0825" w:rsidRPr="00967AC0">
              <w:rPr>
                <w:rFonts w:ascii="宋体" w:eastAsia="宋体" w:hAnsi="宋体" w:cs="宋体" w:hint="eastAsia"/>
              </w:rPr>
              <w:t>递交（上传）投标文件。</w:t>
            </w:r>
          </w:p>
        </w:tc>
      </w:tr>
    </w:tbl>
    <w:p w:rsidR="002E7352" w:rsidRDefault="006F0825">
      <w:pPr>
        <w:spacing w:after="0" w:line="360" w:lineRule="auto"/>
        <w:ind w:firstLineChars="200" w:firstLine="482"/>
        <w:jc w:val="both"/>
        <w:rPr>
          <w:rFonts w:ascii="宋体" w:eastAsia="宋体" w:hAnsi="宋体" w:cs="宋体"/>
          <w:b/>
        </w:rPr>
      </w:pPr>
      <w:r>
        <w:rPr>
          <w:rFonts w:ascii="宋体" w:eastAsia="宋体" w:hAnsi="宋体" w:cs="宋体" w:hint="eastAsia"/>
          <w:b/>
        </w:rPr>
        <w:t xml:space="preserve">一、项目基本情况 </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项目编号：</w:t>
      </w:r>
      <w:r w:rsidR="004B42DB">
        <w:rPr>
          <w:rFonts w:ascii="宋体" w:eastAsia="宋体" w:hAnsi="宋体" w:cs="宋体" w:hint="eastAsia"/>
        </w:rPr>
        <w:t>XDCGDL2022-GK-ZCY083</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项目名称：</w:t>
      </w:r>
      <w:r w:rsidR="004B42DB">
        <w:rPr>
          <w:rFonts w:ascii="宋体" w:eastAsia="宋体" w:hAnsi="宋体" w:cs="宋体" w:hint="eastAsia"/>
        </w:rPr>
        <w:t>亚运村指挥部信息化设备保障服务采购项目</w:t>
      </w:r>
    </w:p>
    <w:p w:rsidR="002E7352" w:rsidRPr="00967AC0" w:rsidRDefault="006F0825">
      <w:pPr>
        <w:spacing w:after="0" w:line="360" w:lineRule="auto"/>
        <w:ind w:firstLineChars="200" w:firstLine="480"/>
        <w:jc w:val="both"/>
        <w:rPr>
          <w:rFonts w:ascii="宋体" w:eastAsia="宋体" w:hAnsi="宋体" w:cs="宋体"/>
        </w:rPr>
      </w:pPr>
      <w:r w:rsidRPr="00967AC0">
        <w:rPr>
          <w:rFonts w:ascii="宋体" w:eastAsia="宋体" w:hAnsi="宋体" w:cs="宋体" w:hint="eastAsia"/>
        </w:rPr>
        <w:t>预算金额（元）：</w:t>
      </w:r>
      <w:r w:rsidR="004B42DB" w:rsidRPr="00967AC0">
        <w:rPr>
          <w:rFonts w:ascii="宋体" w:eastAsia="宋体" w:hAnsi="宋体" w:cs="宋体" w:hint="eastAsia"/>
        </w:rPr>
        <w:t>8799130</w:t>
      </w:r>
    </w:p>
    <w:p w:rsidR="002E7352" w:rsidRPr="00967AC0" w:rsidRDefault="006F0825">
      <w:pPr>
        <w:spacing w:after="0" w:line="360" w:lineRule="auto"/>
        <w:ind w:firstLineChars="200" w:firstLine="480"/>
        <w:jc w:val="both"/>
        <w:rPr>
          <w:rFonts w:ascii="宋体" w:eastAsia="宋体" w:hAnsi="宋体" w:cs="宋体"/>
        </w:rPr>
      </w:pPr>
      <w:r w:rsidRPr="00967AC0">
        <w:rPr>
          <w:rFonts w:ascii="宋体" w:eastAsia="宋体" w:hAnsi="宋体" w:cs="宋体" w:hint="eastAsia"/>
        </w:rPr>
        <w:t>最高限价（元）：</w:t>
      </w:r>
      <w:r w:rsidR="004B42DB" w:rsidRPr="00967AC0">
        <w:rPr>
          <w:rFonts w:ascii="宋体" w:eastAsia="宋体" w:hAnsi="宋体" w:cs="宋体"/>
        </w:rPr>
        <w:t>8510358</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采购需求：</w:t>
      </w:r>
      <w:r w:rsidR="004B42DB">
        <w:rPr>
          <w:rFonts w:ascii="宋体" w:eastAsia="宋体" w:hAnsi="宋体" w:cs="宋体" w:hint="eastAsia"/>
        </w:rPr>
        <w:t>亚运村指挥部信息化设备保障服务采购项目</w:t>
      </w:r>
      <w:r>
        <w:rPr>
          <w:rFonts w:ascii="宋体" w:eastAsia="宋体" w:hAnsi="宋体" w:cs="宋体" w:hint="eastAsia"/>
        </w:rPr>
        <w:t xml:space="preserve"> 主要内容：</w:t>
      </w:r>
      <w:r w:rsidR="00A27227">
        <w:rPr>
          <w:rFonts w:ascii="宋体" w:eastAsia="宋体" w:hAnsi="宋体" w:cs="宋体" w:hint="eastAsia"/>
        </w:rPr>
        <w:t>亚运村指挥部信息化设备保障服务</w:t>
      </w:r>
      <w:r>
        <w:rPr>
          <w:rFonts w:ascii="宋体" w:eastAsia="宋体" w:hAnsi="宋体" w:cs="宋体" w:hint="eastAsia"/>
        </w:rPr>
        <w:t>。详见招标文件第三部分采购需求。</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合同履约期限：</w:t>
      </w:r>
      <w:r>
        <w:rPr>
          <w:rFonts w:ascii="宋体" w:eastAsia="宋体" w:hAnsi="宋体" w:cs="宋体" w:hint="eastAsia"/>
          <w:bCs/>
        </w:rPr>
        <w:t>详见招标文件。</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本项目接受联合体投标：</w:t>
      </w:r>
      <w:r w:rsidRPr="00967AC0">
        <w:rPr>
          <w:rFonts w:ascii="宋体" w:eastAsia="宋体" w:hAnsi="宋体" w:cs="宋体" w:hint="eastAsia"/>
        </w:rPr>
        <w:t>（√）是</w:t>
      </w:r>
      <w:r>
        <w:rPr>
          <w:rFonts w:ascii="宋体" w:eastAsia="宋体" w:hAnsi="宋体" w:cs="宋体" w:hint="eastAsia"/>
        </w:rPr>
        <w:t>；（ ）否 。</w:t>
      </w:r>
    </w:p>
    <w:p w:rsidR="002E7352" w:rsidRDefault="006F0825">
      <w:pPr>
        <w:spacing w:after="0" w:line="360" w:lineRule="auto"/>
        <w:ind w:firstLineChars="200" w:firstLine="482"/>
        <w:jc w:val="both"/>
        <w:rPr>
          <w:rFonts w:ascii="宋体" w:eastAsia="宋体" w:hAnsi="宋体" w:cs="宋体"/>
        </w:rPr>
      </w:pPr>
      <w:r>
        <w:rPr>
          <w:rFonts w:ascii="宋体" w:eastAsia="宋体" w:hAnsi="宋体" w:cs="宋体" w:hint="eastAsia"/>
          <w:b/>
        </w:rPr>
        <w:t>二、申请人的资格要求</w:t>
      </w:r>
      <w:r>
        <w:rPr>
          <w:rFonts w:ascii="宋体" w:eastAsia="宋体" w:hAnsi="宋体" w:cs="宋体" w:hint="eastAsia"/>
        </w:rPr>
        <w:t>：</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1. 满足《中华人民共和国政府采购法》第二十二条规定；未被“信用中国”（www.creditchina.gov.cn)、中国政府采购网（www.ccgp.gov.cn）列入失信被执行人、重大税收违法案件当事人名单、政府采购严重违法失信行为记录名单；</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2.落实政府采购政策需满足的资格要求：</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 ）无；</w:t>
      </w:r>
    </w:p>
    <w:p w:rsidR="002E7352" w:rsidRPr="00967AC0" w:rsidRDefault="006F0825">
      <w:pPr>
        <w:spacing w:after="0" w:line="360" w:lineRule="auto"/>
        <w:ind w:firstLineChars="200" w:firstLine="480"/>
        <w:jc w:val="both"/>
        <w:rPr>
          <w:rFonts w:ascii="宋体" w:eastAsia="宋体" w:hAnsi="宋体" w:cs="宋体"/>
        </w:rPr>
      </w:pPr>
      <w:r w:rsidRPr="00967AC0">
        <w:rPr>
          <w:rFonts w:ascii="宋体" w:eastAsia="宋体" w:hAnsi="宋体" w:cs="宋体" w:hint="eastAsia"/>
        </w:rPr>
        <w:t>（</w:t>
      </w:r>
      <w:r w:rsidRPr="00967AC0">
        <w:rPr>
          <w:rFonts w:ascii="宋体" w:eastAsia="宋体" w:hAnsi="宋体" w:cs="宋体" w:hint="eastAsia"/>
          <w:bCs/>
          <w:sz w:val="22"/>
        </w:rPr>
        <w:t>√</w:t>
      </w:r>
      <w:r w:rsidRPr="00967AC0">
        <w:rPr>
          <w:rFonts w:ascii="宋体" w:eastAsia="宋体" w:hAnsi="宋体" w:cs="宋体" w:hint="eastAsia"/>
        </w:rPr>
        <w:t>）专门面向中小企业</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 xml:space="preserve">  （ ）货物全部由符合政策要求的中小企业制造，提供中小企业声明函；</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 xml:space="preserve">  （ ）货物全部由符合政策要求的小微企业制造，提供中小企业声明函；</w:t>
      </w:r>
    </w:p>
    <w:p w:rsidR="002E7352" w:rsidRPr="00967AC0"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 xml:space="preserve"> </w:t>
      </w:r>
      <w:r w:rsidRPr="00967AC0">
        <w:rPr>
          <w:rFonts w:ascii="宋体" w:eastAsia="宋体" w:hAnsi="宋体" w:cs="宋体" w:hint="eastAsia"/>
        </w:rPr>
        <w:t xml:space="preserve"> （</w:t>
      </w:r>
      <w:r w:rsidRPr="00967AC0">
        <w:rPr>
          <w:rFonts w:ascii="宋体" w:eastAsia="宋体" w:hAnsi="宋体" w:cs="宋体" w:hint="eastAsia"/>
          <w:bCs/>
          <w:sz w:val="22"/>
        </w:rPr>
        <w:t>√</w:t>
      </w:r>
      <w:r w:rsidRPr="00967AC0">
        <w:rPr>
          <w:rFonts w:ascii="宋体" w:eastAsia="宋体" w:hAnsi="宋体" w:cs="宋体" w:hint="eastAsia"/>
        </w:rPr>
        <w:t>）服务全部由符合政策要求的中小企业承接，提供中小企业声明函；</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 xml:space="preserve">  （ ）服务全部由符合政策要求的小微企业承接，提供中小企业声明函；</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 xml:space="preserve">  （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rsidR="002E7352" w:rsidRPr="00967AC0" w:rsidRDefault="006F0825">
      <w:pPr>
        <w:spacing w:after="0" w:line="360" w:lineRule="auto"/>
        <w:ind w:firstLineChars="200" w:firstLine="480"/>
        <w:jc w:val="both"/>
        <w:rPr>
          <w:rFonts w:ascii="宋体" w:eastAsia="宋体" w:hAnsi="宋体" w:cs="宋体"/>
        </w:rPr>
      </w:pPr>
      <w:r w:rsidRPr="00967AC0">
        <w:rPr>
          <w:rFonts w:ascii="宋体" w:eastAsia="宋体" w:hAnsi="宋体" w:cs="宋体" w:hint="eastAsia"/>
        </w:rPr>
        <w:t>3.本项目的特定资格要求：</w:t>
      </w:r>
      <w:r w:rsidR="00A27227" w:rsidRPr="00967AC0">
        <w:rPr>
          <w:rFonts w:ascii="宋体" w:eastAsia="宋体" w:hAnsi="宋体" w:cs="宋体" w:hint="eastAsia"/>
        </w:rPr>
        <w:t>无</w:t>
      </w:r>
      <w:r w:rsidRPr="00967AC0">
        <w:rPr>
          <w:rFonts w:ascii="宋体" w:eastAsia="宋体" w:hAnsi="宋体" w:cs="宋体" w:hint="eastAsia"/>
        </w:rPr>
        <w:t>；</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2E7352" w:rsidRDefault="006F0825">
      <w:pPr>
        <w:spacing w:after="0" w:line="360" w:lineRule="auto"/>
        <w:ind w:firstLineChars="200" w:firstLine="482"/>
        <w:jc w:val="both"/>
        <w:rPr>
          <w:rFonts w:ascii="宋体" w:eastAsia="宋体" w:hAnsi="宋体" w:cs="宋体"/>
          <w:b/>
        </w:rPr>
      </w:pPr>
      <w:r>
        <w:rPr>
          <w:rFonts w:ascii="宋体" w:eastAsia="宋体" w:hAnsi="宋体" w:cs="宋体" w:hint="eastAsia"/>
          <w:b/>
        </w:rPr>
        <w:t xml:space="preserve">三、获取招标文件 </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时间：/至2022年</w:t>
      </w:r>
      <w:r w:rsidRPr="00967AC0">
        <w:rPr>
          <w:rFonts w:ascii="宋体" w:eastAsia="宋体" w:hAnsi="宋体" w:cs="宋体" w:hint="eastAsia"/>
        </w:rPr>
        <w:t>1</w:t>
      </w:r>
      <w:r w:rsidR="0045634B" w:rsidRPr="00967AC0">
        <w:rPr>
          <w:rFonts w:ascii="宋体" w:eastAsia="宋体" w:hAnsi="宋体" w:cs="宋体" w:hint="eastAsia"/>
        </w:rPr>
        <w:t>2</w:t>
      </w:r>
      <w:r w:rsidRPr="00967AC0">
        <w:rPr>
          <w:rFonts w:ascii="宋体" w:eastAsia="宋体" w:hAnsi="宋体" w:cs="宋体" w:hint="eastAsia"/>
        </w:rPr>
        <w:t>月</w:t>
      </w:r>
      <w:r w:rsidR="00967AC0" w:rsidRPr="00967AC0">
        <w:rPr>
          <w:rFonts w:ascii="宋体" w:eastAsia="宋体" w:hAnsi="宋体" w:cs="宋体" w:hint="eastAsia"/>
        </w:rPr>
        <w:t>6</w:t>
      </w:r>
      <w:r w:rsidRPr="00967AC0">
        <w:rPr>
          <w:rFonts w:ascii="宋体" w:eastAsia="宋体" w:hAnsi="宋体" w:cs="宋体" w:hint="eastAsia"/>
        </w:rPr>
        <w:t>日</w:t>
      </w:r>
      <w:r>
        <w:rPr>
          <w:rFonts w:ascii="宋体" w:eastAsia="宋体" w:hAnsi="宋体" w:cs="宋体" w:hint="eastAsia"/>
        </w:rPr>
        <w:t>，每天上午00:00至12:00 ，下午12:00至23:59（北京时间，线上获取法定节假日均可，线下获取文件法定节假日除外）</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 xml:space="preserve">地点（网址）：政采云平台（https://www.zcygov.cn/） </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 xml:space="preserve">方式：供应商登录政采云平台https://www.zcygov.cn/在线申请获取采购文件（进入“项目采购”应用，在获取采购文件菜单中选择项目，申请获取采购文件）。 </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售价（元）：0</w:t>
      </w:r>
    </w:p>
    <w:p w:rsidR="002E7352" w:rsidRDefault="006F0825">
      <w:pPr>
        <w:spacing w:after="0" w:line="360" w:lineRule="auto"/>
        <w:ind w:firstLineChars="200" w:firstLine="482"/>
        <w:jc w:val="both"/>
        <w:rPr>
          <w:rFonts w:ascii="宋体" w:eastAsia="宋体" w:hAnsi="宋体" w:cs="宋体"/>
          <w:b/>
        </w:rPr>
      </w:pPr>
      <w:r>
        <w:rPr>
          <w:rFonts w:ascii="宋体" w:eastAsia="宋体" w:hAnsi="宋体" w:cs="宋体" w:hint="eastAsia"/>
          <w:b/>
        </w:rPr>
        <w:t>四、提交投标文件截止时间、开标时间和地点</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提交投标文件截止时间：2022年</w:t>
      </w:r>
      <w:r w:rsidRPr="00967AC0">
        <w:rPr>
          <w:rFonts w:ascii="宋体" w:eastAsia="宋体" w:hAnsi="宋体" w:cs="宋体" w:hint="eastAsia"/>
        </w:rPr>
        <w:t>1</w:t>
      </w:r>
      <w:r w:rsidR="0045634B" w:rsidRPr="00967AC0">
        <w:rPr>
          <w:rFonts w:ascii="宋体" w:eastAsia="宋体" w:hAnsi="宋体" w:cs="宋体" w:hint="eastAsia"/>
        </w:rPr>
        <w:t>2</w:t>
      </w:r>
      <w:r w:rsidRPr="00967AC0">
        <w:rPr>
          <w:rFonts w:ascii="宋体" w:eastAsia="宋体" w:hAnsi="宋体" w:cs="宋体" w:hint="eastAsia"/>
        </w:rPr>
        <w:t>月</w:t>
      </w:r>
      <w:r w:rsidR="00967AC0" w:rsidRPr="00967AC0">
        <w:rPr>
          <w:rFonts w:ascii="宋体" w:eastAsia="宋体" w:hAnsi="宋体" w:cs="宋体" w:hint="eastAsia"/>
        </w:rPr>
        <w:t>6</w:t>
      </w:r>
      <w:r w:rsidRPr="00967AC0">
        <w:rPr>
          <w:rFonts w:ascii="宋体" w:eastAsia="宋体" w:hAnsi="宋体" w:cs="宋体" w:hint="eastAsia"/>
        </w:rPr>
        <w:t>日</w:t>
      </w:r>
      <w:r>
        <w:rPr>
          <w:rFonts w:ascii="宋体" w:eastAsia="宋体" w:hAnsi="宋体" w:cs="宋体" w:hint="eastAsia"/>
        </w:rPr>
        <w:t>09点30分 （北京时间）</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 xml:space="preserve">投标地点（网址）：政采云平台（https://www.zcygov.cn/） </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开标时间：2022年</w:t>
      </w:r>
      <w:r w:rsidRPr="00967AC0">
        <w:rPr>
          <w:rFonts w:ascii="宋体" w:eastAsia="宋体" w:hAnsi="宋体" w:cs="宋体" w:hint="eastAsia"/>
        </w:rPr>
        <w:t>1</w:t>
      </w:r>
      <w:r w:rsidR="0045634B" w:rsidRPr="00967AC0">
        <w:rPr>
          <w:rFonts w:ascii="宋体" w:eastAsia="宋体" w:hAnsi="宋体" w:cs="宋体" w:hint="eastAsia"/>
        </w:rPr>
        <w:t>2</w:t>
      </w:r>
      <w:r w:rsidRPr="00967AC0">
        <w:rPr>
          <w:rFonts w:ascii="宋体" w:eastAsia="宋体" w:hAnsi="宋体" w:cs="宋体" w:hint="eastAsia"/>
        </w:rPr>
        <w:t>月</w:t>
      </w:r>
      <w:r w:rsidR="00967AC0" w:rsidRPr="00967AC0">
        <w:rPr>
          <w:rFonts w:ascii="宋体" w:eastAsia="宋体" w:hAnsi="宋体" w:cs="宋体" w:hint="eastAsia"/>
        </w:rPr>
        <w:t>6</w:t>
      </w:r>
      <w:r w:rsidRPr="00967AC0">
        <w:rPr>
          <w:rFonts w:ascii="宋体" w:eastAsia="宋体" w:hAnsi="宋体" w:cs="宋体" w:hint="eastAsia"/>
        </w:rPr>
        <w:t>日</w:t>
      </w:r>
      <w:r>
        <w:rPr>
          <w:rFonts w:ascii="宋体" w:eastAsia="宋体" w:hAnsi="宋体" w:cs="宋体" w:hint="eastAsia"/>
        </w:rPr>
        <w:t>09点30分</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开标地点（网址）：政采云平台（https://www.zcygov.cn/）</w:t>
      </w:r>
    </w:p>
    <w:p w:rsidR="002E7352" w:rsidRDefault="006F0825">
      <w:pPr>
        <w:spacing w:after="0" w:line="360" w:lineRule="auto"/>
        <w:ind w:firstLineChars="200" w:firstLine="482"/>
        <w:jc w:val="both"/>
        <w:rPr>
          <w:rFonts w:ascii="宋体" w:eastAsia="宋体" w:hAnsi="宋体" w:cs="宋体"/>
          <w:b/>
        </w:rPr>
      </w:pPr>
      <w:r>
        <w:rPr>
          <w:rFonts w:ascii="宋体" w:eastAsia="宋体" w:hAnsi="宋体" w:cs="宋体" w:hint="eastAsia"/>
          <w:b/>
        </w:rPr>
        <w:t xml:space="preserve">五、公告期限 </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自本公告发布之日起5个工作日。</w:t>
      </w:r>
    </w:p>
    <w:p w:rsidR="002E7352" w:rsidRDefault="006F0825">
      <w:pPr>
        <w:spacing w:after="0" w:line="360" w:lineRule="auto"/>
        <w:ind w:firstLineChars="200" w:firstLine="482"/>
        <w:jc w:val="both"/>
        <w:rPr>
          <w:rFonts w:ascii="宋体" w:eastAsia="宋体" w:hAnsi="宋体" w:cs="宋体"/>
          <w:b/>
        </w:rPr>
      </w:pPr>
      <w:r>
        <w:rPr>
          <w:rFonts w:ascii="宋体" w:eastAsia="宋体" w:hAnsi="宋体" w:cs="宋体" w:hint="eastAsia"/>
          <w:b/>
        </w:rPr>
        <w:t>六、其他补充事宜</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rsidR="002E7352" w:rsidRDefault="006F0825">
      <w:pPr>
        <w:spacing w:after="0" w:line="360" w:lineRule="auto"/>
        <w:ind w:firstLineChars="200" w:firstLine="482"/>
        <w:jc w:val="both"/>
        <w:rPr>
          <w:rFonts w:ascii="宋体" w:eastAsia="宋体" w:hAnsi="宋体" w:cs="宋体"/>
          <w:b/>
        </w:rPr>
      </w:pPr>
      <w:r>
        <w:rPr>
          <w:rFonts w:ascii="宋体" w:eastAsia="宋体" w:hAnsi="宋体" w:cs="宋体" w:hint="eastAsia"/>
          <w:b/>
        </w:rPr>
        <w:t>七、对本次采购提出询问、质疑、投诉，请按以下方式联系</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1.采购人信息</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名 称：</w:t>
      </w:r>
      <w:r>
        <w:rPr>
          <w:rFonts w:ascii="宋体" w:eastAsia="宋体" w:hAnsi="宋体" w:cs="宋体" w:hint="eastAsia"/>
          <w:szCs w:val="28"/>
        </w:rPr>
        <w:t>杭州市公安局萧山区分局</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地址：</w:t>
      </w:r>
      <w:r>
        <w:rPr>
          <w:rFonts w:ascii="宋体" w:eastAsia="宋体" w:hAnsi="宋体" w:cs="宋体" w:hint="eastAsia"/>
          <w:szCs w:val="28"/>
        </w:rPr>
        <w:t>杭州市萧山区晨晖路1399号</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传真：</w:t>
      </w:r>
      <w:r>
        <w:rPr>
          <w:rFonts w:ascii="宋体" w:eastAsia="宋体" w:hAnsi="宋体" w:cs="宋体" w:hint="eastAsia"/>
          <w:szCs w:val="28"/>
        </w:rPr>
        <w:t>/</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项目联系人（询问）：卜凤荣</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项目联系方式（询问）：</w:t>
      </w:r>
      <w:r>
        <w:rPr>
          <w:rFonts w:ascii="宋体" w:eastAsia="宋体" w:hAnsi="宋体" w:cs="宋体" w:hint="eastAsia"/>
          <w:szCs w:val="28"/>
        </w:rPr>
        <w:t>0571-82378053</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质疑联系人：</w:t>
      </w:r>
      <w:r>
        <w:rPr>
          <w:rFonts w:ascii="宋体" w:eastAsia="宋体" w:hAnsi="宋体" w:cs="宋体" w:hint="eastAsia"/>
          <w:szCs w:val="28"/>
        </w:rPr>
        <w:t>赵文龙</w:t>
      </w:r>
    </w:p>
    <w:p w:rsidR="002E7352" w:rsidRDefault="006F0825">
      <w:pPr>
        <w:spacing w:after="0" w:line="360" w:lineRule="auto"/>
        <w:ind w:firstLineChars="200" w:firstLine="480"/>
        <w:jc w:val="both"/>
        <w:rPr>
          <w:rFonts w:ascii="宋体" w:eastAsia="宋体" w:hAnsi="宋体" w:cs="宋体"/>
          <w:szCs w:val="28"/>
        </w:rPr>
      </w:pPr>
      <w:r>
        <w:rPr>
          <w:rFonts w:ascii="宋体" w:eastAsia="宋体" w:hAnsi="宋体" w:cs="宋体" w:hint="eastAsia"/>
        </w:rPr>
        <w:t>质疑联系方式：</w:t>
      </w:r>
      <w:bookmarkStart w:id="0" w:name="_Toc28359009"/>
      <w:bookmarkStart w:id="1" w:name="_Toc28359086"/>
      <w:r>
        <w:rPr>
          <w:rFonts w:ascii="宋体" w:eastAsia="宋体" w:hAnsi="宋体" w:cs="宋体" w:hint="eastAsia"/>
          <w:szCs w:val="28"/>
        </w:rPr>
        <w:t>0571-83587786</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2.采购代理机构信息</w:t>
      </w:r>
      <w:bookmarkEnd w:id="0"/>
      <w:bookmarkEnd w:id="1"/>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名 称：杭州信达投资咨询估价监理有限公司</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地址：萧山区蜀山街道晨晖路1096号柳桥南和城4幢1单元20楼</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传真：/</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项目联系人（询问）：高波</w:t>
      </w:r>
      <w:r>
        <w:rPr>
          <w:rFonts w:ascii="宋体" w:eastAsia="宋体" w:hAnsi="宋体" w:cs="宋体"/>
        </w:rPr>
        <w:t xml:space="preserve"> </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项目联系方式（询问）：0571-56126731</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质疑联系人：谢婷雯</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质疑联系方式：0571-56126730</w:t>
      </w:r>
      <w:bookmarkStart w:id="2" w:name="_GoBack"/>
      <w:bookmarkEnd w:id="2"/>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3.同级政府采购监督管理部门</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名    称：萧山区财政局</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地    址：萧山区人民路318号</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传   真：0571-82756122</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联系人 ：汤先生</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 xml:space="preserve">监督投诉电话：0571-82756122 </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若对项目采购电子交易系统操作有疑问，可登录政采云（https://www.zcygov.cn/），点击右侧咨询小采，获取采小蜜智能服务管家帮助，或拨打政采云服务热线400-881-7190获取热线服务帮助。</w:t>
      </w:r>
    </w:p>
    <w:p w:rsidR="002E7352" w:rsidRDefault="006F0825">
      <w:pPr>
        <w:spacing w:after="0" w:line="360" w:lineRule="auto"/>
        <w:ind w:firstLineChars="200" w:firstLine="480"/>
        <w:jc w:val="both"/>
        <w:rPr>
          <w:rFonts w:ascii="宋体" w:eastAsia="宋体" w:hAnsi="宋体" w:cs="宋体"/>
        </w:rPr>
      </w:pPr>
      <w:r>
        <w:rPr>
          <w:rFonts w:ascii="宋体" w:eastAsia="宋体" w:hAnsi="宋体" w:cs="宋体" w:hint="eastAsia"/>
        </w:rPr>
        <w:t>CA问题联系电话（人工）：汇信CA 400-888-4636；天谷CA 400-087-8198。</w:t>
      </w:r>
    </w:p>
    <w:p w:rsidR="002E7352" w:rsidRDefault="006F0825">
      <w:pPr>
        <w:spacing w:line="276" w:lineRule="auto"/>
        <w:rPr>
          <w:rFonts w:ascii="宋体" w:eastAsia="宋体" w:hAnsi="宋体" w:cs="宋体"/>
        </w:rPr>
      </w:pPr>
      <w:r>
        <w:rPr>
          <w:rFonts w:ascii="宋体" w:eastAsia="宋体" w:hAnsi="宋体" w:cs="宋体" w:hint="eastAsia"/>
        </w:rPr>
        <w:br w:type="page"/>
      </w:r>
    </w:p>
    <w:p w:rsidR="002E7352" w:rsidRDefault="006F0825">
      <w:pPr>
        <w:pStyle w:val="1"/>
        <w:spacing w:before="0" w:line="400" w:lineRule="exact"/>
        <w:rPr>
          <w:rFonts w:ascii="宋体" w:eastAsia="宋体" w:hAnsi="宋体" w:cs="宋体"/>
        </w:rPr>
      </w:pPr>
      <w:r>
        <w:rPr>
          <w:rFonts w:ascii="宋体" w:eastAsia="宋体" w:hAnsi="宋体" w:cs="宋体" w:hint="eastAsia"/>
        </w:rPr>
        <w:t>第二部分 投标人须知</w:t>
      </w:r>
    </w:p>
    <w:p w:rsidR="002E7352" w:rsidRDefault="006F0825">
      <w:pPr>
        <w:pStyle w:val="2"/>
        <w:spacing w:before="0" w:line="400" w:lineRule="exact"/>
        <w:rPr>
          <w:rFonts w:ascii="宋体" w:eastAsia="宋体" w:hAnsi="宋体" w:cs="宋体"/>
        </w:rPr>
      </w:pPr>
      <w:r>
        <w:rPr>
          <w:rFonts w:ascii="宋体" w:eastAsia="宋体" w:hAnsi="宋体" w:cs="宋体" w:hint="eastAsia"/>
        </w:rPr>
        <w:t>前附表</w:t>
      </w:r>
    </w:p>
    <w:tbl>
      <w:tblPr>
        <w:tblStyle w:val="af0"/>
        <w:tblW w:w="5590" w:type="pct"/>
        <w:tblInd w:w="-601" w:type="dxa"/>
        <w:tblLayout w:type="fixed"/>
        <w:tblLook w:val="04A0"/>
      </w:tblPr>
      <w:tblGrid>
        <w:gridCol w:w="819"/>
        <w:gridCol w:w="1417"/>
        <w:gridCol w:w="7285"/>
      </w:tblGrid>
      <w:tr w:rsidR="002E7352">
        <w:trPr>
          <w:trHeight w:val="611"/>
        </w:trPr>
        <w:tc>
          <w:tcPr>
            <w:tcW w:w="430" w:type="pct"/>
            <w:vAlign w:val="center"/>
          </w:tcPr>
          <w:p w:rsidR="002E7352" w:rsidRDefault="006F0825">
            <w:pPr>
              <w:spacing w:after="0"/>
              <w:jc w:val="center"/>
              <w:rPr>
                <w:rFonts w:ascii="宋体" w:eastAsia="宋体" w:hAnsi="宋体" w:cs="宋体"/>
              </w:rPr>
            </w:pPr>
            <w:r>
              <w:rPr>
                <w:rFonts w:ascii="宋体" w:eastAsia="宋体" w:hAnsi="宋体" w:cs="宋体" w:hint="eastAsia"/>
              </w:rPr>
              <w:t>序号</w:t>
            </w:r>
          </w:p>
        </w:tc>
        <w:tc>
          <w:tcPr>
            <w:tcW w:w="744" w:type="pct"/>
            <w:vAlign w:val="center"/>
          </w:tcPr>
          <w:p w:rsidR="002E7352" w:rsidRDefault="006F0825">
            <w:pPr>
              <w:spacing w:after="0"/>
              <w:jc w:val="center"/>
              <w:rPr>
                <w:rFonts w:ascii="宋体" w:eastAsia="宋体" w:hAnsi="宋体" w:cs="宋体"/>
              </w:rPr>
            </w:pPr>
            <w:r>
              <w:rPr>
                <w:rFonts w:ascii="宋体" w:eastAsia="宋体" w:hAnsi="宋体" w:cs="宋体" w:hint="eastAsia"/>
              </w:rPr>
              <w:t>事项</w:t>
            </w:r>
          </w:p>
        </w:tc>
        <w:tc>
          <w:tcPr>
            <w:tcW w:w="3826" w:type="pct"/>
            <w:vAlign w:val="center"/>
          </w:tcPr>
          <w:p w:rsidR="002E7352" w:rsidRDefault="006F0825">
            <w:pPr>
              <w:spacing w:after="0"/>
              <w:jc w:val="center"/>
              <w:rPr>
                <w:rFonts w:ascii="宋体" w:eastAsia="宋体" w:hAnsi="宋体" w:cs="宋体"/>
              </w:rPr>
            </w:pPr>
            <w:r>
              <w:rPr>
                <w:rFonts w:ascii="宋体" w:eastAsia="宋体" w:hAnsi="宋体" w:cs="宋体" w:hint="eastAsia"/>
              </w:rPr>
              <w:t>本项目特别规定</w:t>
            </w:r>
          </w:p>
        </w:tc>
      </w:tr>
      <w:tr w:rsidR="002E7352">
        <w:trPr>
          <w:trHeight w:val="846"/>
        </w:trPr>
        <w:tc>
          <w:tcPr>
            <w:tcW w:w="430" w:type="pct"/>
            <w:vAlign w:val="center"/>
          </w:tcPr>
          <w:p w:rsidR="002E7352" w:rsidRDefault="006F0825">
            <w:pPr>
              <w:spacing w:after="0"/>
              <w:jc w:val="center"/>
              <w:rPr>
                <w:rFonts w:ascii="宋体" w:eastAsia="宋体" w:hAnsi="宋体" w:cs="宋体"/>
              </w:rPr>
            </w:pPr>
            <w:r>
              <w:rPr>
                <w:rFonts w:ascii="宋体" w:eastAsia="宋体" w:hAnsi="宋体" w:cs="宋体" w:hint="eastAsia"/>
              </w:rPr>
              <w:t>1</w:t>
            </w:r>
          </w:p>
        </w:tc>
        <w:tc>
          <w:tcPr>
            <w:tcW w:w="744" w:type="pct"/>
            <w:vAlign w:val="center"/>
          </w:tcPr>
          <w:p w:rsidR="002E7352" w:rsidRDefault="006F0825">
            <w:pPr>
              <w:spacing w:after="0"/>
              <w:jc w:val="center"/>
              <w:rPr>
                <w:rFonts w:ascii="宋体" w:eastAsia="宋体" w:hAnsi="宋体" w:cs="宋体"/>
              </w:rPr>
            </w:pPr>
            <w:r>
              <w:rPr>
                <w:rFonts w:ascii="宋体" w:eastAsia="宋体" w:hAnsi="宋体" w:cs="宋体" w:hint="eastAsia"/>
                <w:b/>
                <w:sz w:val="22"/>
              </w:rPr>
              <w:t>项目属性与核心产品</w:t>
            </w:r>
          </w:p>
        </w:tc>
        <w:tc>
          <w:tcPr>
            <w:tcW w:w="3826" w:type="pct"/>
            <w:vAlign w:val="center"/>
          </w:tcPr>
          <w:p w:rsidR="002E7352" w:rsidRDefault="006F0825">
            <w:pPr>
              <w:spacing w:after="0"/>
              <w:rPr>
                <w:rFonts w:ascii="宋体" w:eastAsia="宋体" w:hAnsi="宋体" w:cs="宋体"/>
                <w:sz w:val="22"/>
              </w:rPr>
            </w:pPr>
            <w:r>
              <w:rPr>
                <w:rFonts w:ascii="宋体" w:eastAsia="宋体" w:hAnsi="宋体" w:cs="宋体" w:hint="eastAsia"/>
                <w:sz w:val="22"/>
              </w:rPr>
              <w:t>( )A货物类，单一产品或核心产品为：</w:t>
            </w:r>
            <w:r>
              <w:rPr>
                <w:rFonts w:ascii="宋体" w:eastAsia="宋体" w:hAnsi="宋体" w:cs="宋体" w:hint="eastAsia"/>
                <w:sz w:val="22"/>
                <w:u w:val="single"/>
              </w:rPr>
              <w:t xml:space="preserve">  / </w:t>
            </w:r>
            <w:r>
              <w:rPr>
                <w:rFonts w:ascii="宋体" w:eastAsia="宋体" w:hAnsi="宋体" w:cs="宋体" w:hint="eastAsia"/>
                <w:sz w:val="22"/>
              </w:rPr>
              <w:t>。</w:t>
            </w:r>
          </w:p>
          <w:p w:rsidR="002E7352" w:rsidRDefault="006F0825">
            <w:pPr>
              <w:spacing w:after="0"/>
              <w:rPr>
                <w:rFonts w:ascii="宋体" w:eastAsia="宋体" w:hAnsi="宋体" w:cs="宋体"/>
              </w:rPr>
            </w:pPr>
            <w:r>
              <w:rPr>
                <w:rFonts w:ascii="宋体" w:eastAsia="宋体" w:hAnsi="宋体" w:cs="宋体" w:hint="eastAsia"/>
                <w:sz w:val="22"/>
              </w:rPr>
              <w:t>(</w:t>
            </w:r>
            <w:r>
              <w:rPr>
                <w:rFonts w:ascii="宋体" w:eastAsia="宋体" w:hAnsi="宋体" w:cs="宋体" w:hint="eastAsia"/>
                <w:bCs/>
                <w:sz w:val="22"/>
              </w:rPr>
              <w:t>√</w:t>
            </w:r>
            <w:r>
              <w:rPr>
                <w:rFonts w:ascii="宋体" w:eastAsia="宋体" w:hAnsi="宋体" w:cs="宋体" w:hint="eastAsia"/>
                <w:sz w:val="22"/>
              </w:rPr>
              <w:t>)B服务类。</w:t>
            </w:r>
          </w:p>
        </w:tc>
      </w:tr>
      <w:tr w:rsidR="002E7352">
        <w:trPr>
          <w:trHeight w:val="1397"/>
        </w:trPr>
        <w:tc>
          <w:tcPr>
            <w:tcW w:w="430" w:type="pct"/>
            <w:vAlign w:val="center"/>
          </w:tcPr>
          <w:p w:rsidR="002E7352" w:rsidRDefault="006F0825">
            <w:pPr>
              <w:spacing w:after="0"/>
              <w:jc w:val="center"/>
              <w:rPr>
                <w:rFonts w:ascii="宋体" w:eastAsia="宋体" w:hAnsi="宋体" w:cs="宋体"/>
              </w:rPr>
            </w:pPr>
            <w:r>
              <w:rPr>
                <w:rFonts w:ascii="宋体" w:eastAsia="宋体" w:hAnsi="宋体" w:cs="宋体" w:hint="eastAsia"/>
              </w:rPr>
              <w:t>2</w:t>
            </w:r>
          </w:p>
        </w:tc>
        <w:tc>
          <w:tcPr>
            <w:tcW w:w="744" w:type="pct"/>
            <w:vAlign w:val="center"/>
          </w:tcPr>
          <w:p w:rsidR="002E7352" w:rsidRDefault="006F0825">
            <w:pPr>
              <w:spacing w:after="0"/>
              <w:jc w:val="center"/>
              <w:rPr>
                <w:rFonts w:ascii="宋体" w:eastAsia="宋体" w:hAnsi="宋体" w:cs="宋体"/>
              </w:rPr>
            </w:pPr>
            <w:r>
              <w:rPr>
                <w:rFonts w:ascii="宋体" w:eastAsia="宋体" w:hAnsi="宋体" w:cs="宋体" w:hint="eastAsia"/>
                <w:b/>
                <w:sz w:val="22"/>
              </w:rPr>
              <w:t>采购标的对应的中小企业划分标准所属行业</w:t>
            </w:r>
          </w:p>
        </w:tc>
        <w:tc>
          <w:tcPr>
            <w:tcW w:w="3826" w:type="pct"/>
            <w:vAlign w:val="center"/>
          </w:tcPr>
          <w:p w:rsidR="002E7352" w:rsidRPr="00967AC0" w:rsidRDefault="006F0825">
            <w:pPr>
              <w:spacing w:after="0"/>
              <w:rPr>
                <w:rFonts w:ascii="宋体" w:eastAsia="宋体" w:hAnsi="宋体" w:cs="宋体"/>
                <w:sz w:val="22"/>
              </w:rPr>
            </w:pPr>
            <w:r>
              <w:rPr>
                <w:rFonts w:ascii="宋体" w:eastAsia="宋体" w:hAnsi="宋体" w:cs="宋体" w:hint="eastAsia"/>
                <w:sz w:val="22"/>
              </w:rPr>
              <w:t>（1）标的：</w:t>
            </w:r>
            <w:r w:rsidR="004B42DB">
              <w:rPr>
                <w:rFonts w:ascii="宋体" w:eastAsia="宋体" w:hAnsi="宋体" w:cs="宋体" w:hint="eastAsia"/>
                <w:sz w:val="22"/>
              </w:rPr>
              <w:t>亚运村指挥部信息化设备保障服务采购项目</w:t>
            </w:r>
            <w:r>
              <w:rPr>
                <w:rFonts w:ascii="宋体" w:eastAsia="宋体" w:hAnsi="宋体" w:cs="宋体" w:hint="eastAsia"/>
                <w:sz w:val="22"/>
              </w:rPr>
              <w:t>，属于</w:t>
            </w:r>
            <w:r w:rsidR="00DD6BD3" w:rsidRPr="00967AC0">
              <w:rPr>
                <w:rFonts w:ascii="宋体" w:eastAsia="宋体" w:hAnsi="宋体" w:cs="宋体"/>
                <w:sz w:val="22"/>
              </w:rPr>
              <w:t>租赁和商务服务业</w:t>
            </w:r>
            <w:r w:rsidRPr="00967AC0">
              <w:rPr>
                <w:rFonts w:ascii="宋体" w:eastAsia="宋体" w:hAnsi="宋体" w:cs="宋体" w:hint="eastAsia"/>
                <w:sz w:val="22"/>
              </w:rPr>
              <w:t>；……</w:t>
            </w:r>
          </w:p>
          <w:p w:rsidR="002E7352" w:rsidRDefault="006F0825">
            <w:pPr>
              <w:spacing w:after="0"/>
              <w:rPr>
                <w:rFonts w:ascii="宋体" w:eastAsia="宋体" w:hAnsi="宋体" w:cs="宋体"/>
                <w:sz w:val="22"/>
              </w:rPr>
            </w:pPr>
            <w:r>
              <w:rPr>
                <w:rFonts w:ascii="宋体" w:eastAsia="宋体" w:hAnsi="宋体" w:cs="宋体" w:hint="eastAsia"/>
                <w:sz w:val="22"/>
              </w:rPr>
              <w:t>行业划分标准：</w:t>
            </w:r>
          </w:p>
          <w:p w:rsidR="002E7352" w:rsidRDefault="006F0825">
            <w:pPr>
              <w:spacing w:after="0"/>
              <w:rPr>
                <w:rFonts w:ascii="宋体" w:eastAsia="宋体" w:hAnsi="宋体" w:cs="宋体"/>
              </w:rPr>
            </w:pPr>
            <w:r>
              <w:rPr>
                <w:rFonts w:ascii="宋体" w:eastAsia="宋体" w:hAnsi="宋体" w:cs="宋体" w:hint="eastAsia"/>
                <w:sz w:val="22"/>
              </w:rPr>
              <w:t>《关于印发中小企业划型标准规定的通知》工信部联企业〔2011〕300号</w:t>
            </w:r>
          </w:p>
        </w:tc>
      </w:tr>
      <w:tr w:rsidR="002E7352">
        <w:trPr>
          <w:trHeight w:val="1125"/>
        </w:trPr>
        <w:tc>
          <w:tcPr>
            <w:tcW w:w="430" w:type="pct"/>
            <w:vAlign w:val="center"/>
          </w:tcPr>
          <w:p w:rsidR="002E7352" w:rsidRDefault="006F0825">
            <w:pPr>
              <w:spacing w:after="0"/>
              <w:jc w:val="center"/>
              <w:rPr>
                <w:rFonts w:ascii="宋体" w:eastAsia="宋体" w:hAnsi="宋体" w:cs="宋体"/>
              </w:rPr>
            </w:pPr>
            <w:r>
              <w:rPr>
                <w:rFonts w:ascii="宋体" w:eastAsia="宋体" w:hAnsi="宋体" w:cs="宋体" w:hint="eastAsia"/>
              </w:rPr>
              <w:t>3</w:t>
            </w:r>
          </w:p>
        </w:tc>
        <w:tc>
          <w:tcPr>
            <w:tcW w:w="744" w:type="pct"/>
            <w:vAlign w:val="center"/>
          </w:tcPr>
          <w:p w:rsidR="002E7352" w:rsidRDefault="006F0825">
            <w:pPr>
              <w:spacing w:after="0"/>
              <w:jc w:val="center"/>
              <w:rPr>
                <w:rFonts w:ascii="宋体" w:eastAsia="宋体" w:hAnsi="宋体" w:cs="宋体"/>
              </w:rPr>
            </w:pPr>
            <w:r>
              <w:rPr>
                <w:rFonts w:ascii="宋体" w:eastAsia="宋体" w:hAnsi="宋体" w:cs="宋体" w:hint="eastAsia"/>
                <w:b/>
                <w:sz w:val="22"/>
              </w:rPr>
              <w:t>是否允许采购进口产品</w:t>
            </w:r>
          </w:p>
        </w:tc>
        <w:tc>
          <w:tcPr>
            <w:tcW w:w="3826" w:type="pct"/>
            <w:vAlign w:val="center"/>
          </w:tcPr>
          <w:p w:rsidR="002E7352" w:rsidRDefault="006F0825">
            <w:pPr>
              <w:spacing w:after="0"/>
              <w:rPr>
                <w:rFonts w:ascii="宋体" w:eastAsia="宋体" w:hAnsi="宋体" w:cs="宋体"/>
                <w:sz w:val="22"/>
                <w:szCs w:val="32"/>
              </w:rPr>
            </w:pPr>
            <w:r>
              <w:rPr>
                <w:rFonts w:ascii="宋体" w:eastAsia="宋体" w:hAnsi="宋体" w:cs="宋体" w:hint="eastAsia"/>
                <w:sz w:val="22"/>
              </w:rPr>
              <w:t>(</w:t>
            </w:r>
            <w:r>
              <w:rPr>
                <w:rFonts w:ascii="宋体" w:eastAsia="宋体" w:hAnsi="宋体" w:cs="宋体" w:hint="eastAsia"/>
                <w:bCs/>
                <w:sz w:val="22"/>
              </w:rPr>
              <w:t>√</w:t>
            </w:r>
            <w:r>
              <w:rPr>
                <w:rFonts w:ascii="宋体" w:eastAsia="宋体" w:hAnsi="宋体" w:cs="宋体" w:hint="eastAsia"/>
                <w:sz w:val="22"/>
              </w:rPr>
              <w:t>)</w:t>
            </w:r>
            <w:r>
              <w:rPr>
                <w:rFonts w:ascii="宋体" w:eastAsia="宋体" w:hAnsi="宋体" w:cs="宋体" w:hint="eastAsia"/>
                <w:sz w:val="22"/>
                <w:szCs w:val="32"/>
              </w:rPr>
              <w:t>本项目不允许采购进口产品。</w:t>
            </w:r>
          </w:p>
          <w:p w:rsidR="002E7352" w:rsidRDefault="006F0825">
            <w:pPr>
              <w:spacing w:after="0"/>
              <w:rPr>
                <w:rFonts w:ascii="宋体" w:eastAsia="宋体" w:hAnsi="宋体" w:cs="宋体"/>
                <w:sz w:val="22"/>
                <w:szCs w:val="32"/>
              </w:rPr>
            </w:pPr>
            <w:r>
              <w:rPr>
                <w:rFonts w:ascii="宋体" w:eastAsia="宋体" w:hAnsi="宋体" w:cs="宋体" w:hint="eastAsia"/>
                <w:sz w:val="22"/>
              </w:rPr>
              <w:t>(   )</w:t>
            </w:r>
            <w:r>
              <w:rPr>
                <w:rFonts w:ascii="宋体" w:eastAsia="宋体" w:hAnsi="宋体" w:cs="宋体" w:hint="eastAsia"/>
                <w:sz w:val="22"/>
                <w:szCs w:val="32"/>
              </w:rPr>
              <w:t>可以就    采购进口产品。</w:t>
            </w:r>
          </w:p>
          <w:p w:rsidR="002E7352" w:rsidRDefault="006F0825">
            <w:pPr>
              <w:spacing w:after="0"/>
              <w:ind w:rightChars="-44" w:right="-106"/>
              <w:rPr>
                <w:rFonts w:ascii="宋体" w:eastAsia="宋体" w:hAnsi="宋体" w:cs="宋体"/>
              </w:rPr>
            </w:pPr>
            <w:r>
              <w:rPr>
                <w:rFonts w:ascii="宋体" w:eastAsia="宋体" w:hAnsi="宋体" w:cs="宋体" w:hint="eastAsia"/>
                <w:sz w:val="22"/>
              </w:rPr>
              <w:t>进口产品是指通过中国海关保关验放进入中国境内且产自境关外的产品。</w:t>
            </w:r>
          </w:p>
        </w:tc>
      </w:tr>
      <w:tr w:rsidR="002E7352">
        <w:trPr>
          <w:trHeight w:val="702"/>
        </w:trPr>
        <w:tc>
          <w:tcPr>
            <w:tcW w:w="430" w:type="pct"/>
            <w:vAlign w:val="center"/>
          </w:tcPr>
          <w:p w:rsidR="002E7352" w:rsidRDefault="006F0825">
            <w:pPr>
              <w:spacing w:after="0"/>
              <w:jc w:val="center"/>
              <w:rPr>
                <w:rFonts w:ascii="宋体" w:eastAsia="宋体" w:hAnsi="宋体" w:cs="宋体"/>
              </w:rPr>
            </w:pPr>
            <w:r>
              <w:rPr>
                <w:rFonts w:ascii="宋体" w:eastAsia="宋体" w:hAnsi="宋体" w:cs="宋体" w:hint="eastAsia"/>
              </w:rPr>
              <w:t>4</w:t>
            </w:r>
          </w:p>
        </w:tc>
        <w:tc>
          <w:tcPr>
            <w:tcW w:w="744" w:type="pct"/>
            <w:vAlign w:val="center"/>
          </w:tcPr>
          <w:p w:rsidR="002E7352" w:rsidRDefault="006F0825">
            <w:pPr>
              <w:spacing w:after="0"/>
              <w:jc w:val="center"/>
              <w:rPr>
                <w:rFonts w:ascii="宋体" w:eastAsia="宋体" w:hAnsi="宋体" w:cs="宋体"/>
              </w:rPr>
            </w:pPr>
            <w:r>
              <w:rPr>
                <w:rFonts w:ascii="宋体" w:eastAsia="宋体" w:hAnsi="宋体" w:cs="宋体" w:hint="eastAsia"/>
                <w:b/>
                <w:sz w:val="22"/>
              </w:rPr>
              <w:t>分包</w:t>
            </w:r>
          </w:p>
        </w:tc>
        <w:tc>
          <w:tcPr>
            <w:tcW w:w="3826" w:type="pct"/>
            <w:vAlign w:val="center"/>
          </w:tcPr>
          <w:p w:rsidR="002E7352" w:rsidRDefault="006F0825">
            <w:pPr>
              <w:snapToGrid w:val="0"/>
              <w:spacing w:after="0"/>
              <w:rPr>
                <w:rFonts w:ascii="宋体" w:eastAsia="宋体" w:hAnsi="宋体" w:cs="宋体"/>
                <w:sz w:val="22"/>
              </w:rPr>
            </w:pPr>
            <w:r>
              <w:rPr>
                <w:rFonts w:ascii="宋体" w:eastAsia="宋体" w:hAnsi="宋体" w:cs="宋体" w:hint="eastAsia"/>
                <w:b/>
                <w:sz w:val="22"/>
              </w:rPr>
              <w:t>（ ）</w:t>
            </w:r>
            <w:r>
              <w:rPr>
                <w:rFonts w:ascii="宋体" w:eastAsia="宋体" w:hAnsi="宋体" w:cs="宋体" w:hint="eastAsia"/>
                <w:sz w:val="22"/>
              </w:rPr>
              <w:t>A同意将非主体、非关键性的</w:t>
            </w:r>
            <w:r>
              <w:rPr>
                <w:rFonts w:ascii="宋体" w:eastAsia="宋体" w:hAnsi="宋体" w:cs="宋体" w:hint="eastAsia"/>
                <w:sz w:val="22"/>
                <w:u w:val="single"/>
              </w:rPr>
              <w:t xml:space="preserve">     </w:t>
            </w:r>
            <w:r>
              <w:rPr>
                <w:rFonts w:ascii="宋体" w:eastAsia="宋体" w:hAnsi="宋体" w:cs="宋体" w:hint="eastAsia"/>
                <w:sz w:val="22"/>
              </w:rPr>
              <w:t>工作分包。</w:t>
            </w:r>
          </w:p>
          <w:p w:rsidR="002E7352" w:rsidRDefault="006F0825">
            <w:pPr>
              <w:spacing w:after="0"/>
              <w:rPr>
                <w:rFonts w:ascii="宋体" w:eastAsia="宋体" w:hAnsi="宋体" w:cs="宋体"/>
              </w:rPr>
            </w:pPr>
            <w:r>
              <w:rPr>
                <w:rFonts w:ascii="宋体" w:eastAsia="宋体" w:hAnsi="宋体" w:cs="宋体" w:hint="eastAsia"/>
                <w:b/>
                <w:sz w:val="22"/>
              </w:rPr>
              <w:t>（√）</w:t>
            </w:r>
            <w:r>
              <w:rPr>
                <w:rFonts w:ascii="宋体" w:eastAsia="宋体" w:hAnsi="宋体" w:cs="宋体" w:hint="eastAsia"/>
                <w:sz w:val="22"/>
              </w:rPr>
              <w:t>B不同意分包。</w:t>
            </w:r>
          </w:p>
        </w:tc>
      </w:tr>
      <w:tr w:rsidR="002E7352">
        <w:trPr>
          <w:trHeight w:val="981"/>
        </w:trPr>
        <w:tc>
          <w:tcPr>
            <w:tcW w:w="430" w:type="pct"/>
            <w:vAlign w:val="center"/>
          </w:tcPr>
          <w:p w:rsidR="002E7352" w:rsidRDefault="006F0825">
            <w:pPr>
              <w:spacing w:after="0"/>
              <w:jc w:val="center"/>
              <w:rPr>
                <w:rFonts w:ascii="宋体" w:eastAsia="宋体" w:hAnsi="宋体" w:cs="宋体"/>
              </w:rPr>
            </w:pPr>
            <w:r>
              <w:rPr>
                <w:rFonts w:ascii="宋体" w:eastAsia="宋体" w:hAnsi="宋体" w:cs="宋体" w:hint="eastAsia"/>
              </w:rPr>
              <w:t>5</w:t>
            </w:r>
          </w:p>
        </w:tc>
        <w:tc>
          <w:tcPr>
            <w:tcW w:w="744" w:type="pct"/>
            <w:vAlign w:val="center"/>
          </w:tcPr>
          <w:p w:rsidR="002E7352" w:rsidRDefault="006F0825">
            <w:pPr>
              <w:spacing w:after="0"/>
              <w:jc w:val="center"/>
              <w:rPr>
                <w:rFonts w:ascii="宋体" w:eastAsia="宋体" w:hAnsi="宋体" w:cs="宋体"/>
              </w:rPr>
            </w:pPr>
            <w:r>
              <w:rPr>
                <w:rFonts w:ascii="宋体" w:eastAsia="宋体" w:hAnsi="宋体" w:cs="宋体" w:hint="eastAsia"/>
                <w:b/>
                <w:sz w:val="22"/>
              </w:rPr>
              <w:t>开标前答疑会或现场考察</w:t>
            </w:r>
          </w:p>
        </w:tc>
        <w:tc>
          <w:tcPr>
            <w:tcW w:w="3826" w:type="pct"/>
            <w:vAlign w:val="center"/>
          </w:tcPr>
          <w:p w:rsidR="002E7352" w:rsidRDefault="006F0825">
            <w:pPr>
              <w:spacing w:after="0"/>
              <w:rPr>
                <w:rFonts w:ascii="宋体" w:eastAsia="宋体" w:hAnsi="宋体" w:cs="宋体"/>
                <w:sz w:val="22"/>
              </w:rPr>
            </w:pPr>
            <w:r>
              <w:rPr>
                <w:rFonts w:ascii="宋体" w:eastAsia="宋体" w:hAnsi="宋体" w:cs="宋体" w:hint="eastAsia"/>
                <w:b/>
                <w:sz w:val="22"/>
              </w:rPr>
              <w:t>（√）</w:t>
            </w:r>
            <w:r>
              <w:rPr>
                <w:rFonts w:ascii="宋体" w:eastAsia="宋体" w:hAnsi="宋体" w:cs="宋体" w:hint="eastAsia"/>
                <w:sz w:val="22"/>
              </w:rPr>
              <w:t>A不组织。</w:t>
            </w:r>
          </w:p>
          <w:p w:rsidR="002E7352" w:rsidRDefault="006F0825">
            <w:pPr>
              <w:spacing w:after="0"/>
              <w:rPr>
                <w:rFonts w:ascii="宋体" w:eastAsia="宋体" w:hAnsi="宋体" w:cs="宋体"/>
                <w:sz w:val="22"/>
              </w:rPr>
            </w:pPr>
            <w:r>
              <w:rPr>
                <w:rFonts w:ascii="宋体" w:eastAsia="宋体" w:hAnsi="宋体" w:cs="宋体" w:hint="eastAsia"/>
                <w:b/>
                <w:sz w:val="22"/>
              </w:rPr>
              <w:t>（  ）</w:t>
            </w:r>
            <w:r>
              <w:rPr>
                <w:rFonts w:ascii="宋体" w:eastAsia="宋体" w:hAnsi="宋体" w:cs="宋体" w:hint="eastAsia"/>
                <w:sz w:val="22"/>
              </w:rPr>
              <w:t>B组织，时间：</w:t>
            </w:r>
            <w:r>
              <w:rPr>
                <w:rFonts w:ascii="宋体" w:eastAsia="宋体" w:hAnsi="宋体" w:cs="宋体" w:hint="eastAsia"/>
                <w:sz w:val="22"/>
                <w:u w:val="single"/>
              </w:rPr>
              <w:t xml:space="preserve">     </w:t>
            </w:r>
            <w:r>
              <w:rPr>
                <w:rFonts w:ascii="宋体" w:eastAsia="宋体" w:hAnsi="宋体" w:cs="宋体" w:hint="eastAsia"/>
                <w:sz w:val="22"/>
              </w:rPr>
              <w:t>,地点：</w:t>
            </w:r>
            <w:r>
              <w:rPr>
                <w:rFonts w:ascii="宋体" w:eastAsia="宋体" w:hAnsi="宋体" w:cs="宋体" w:hint="eastAsia"/>
                <w:sz w:val="22"/>
                <w:u w:val="single"/>
              </w:rPr>
              <w:t xml:space="preserve">     </w:t>
            </w:r>
            <w:r>
              <w:rPr>
                <w:rFonts w:ascii="宋体" w:eastAsia="宋体" w:hAnsi="宋体" w:cs="宋体" w:hint="eastAsia"/>
                <w:sz w:val="22"/>
              </w:rPr>
              <w:t>，联系人：</w:t>
            </w:r>
            <w:r>
              <w:rPr>
                <w:rFonts w:ascii="宋体" w:eastAsia="宋体" w:hAnsi="宋体" w:cs="宋体" w:hint="eastAsia"/>
                <w:sz w:val="22"/>
                <w:u w:val="single"/>
              </w:rPr>
              <w:t xml:space="preserve">    </w:t>
            </w:r>
            <w:r>
              <w:rPr>
                <w:rFonts w:ascii="宋体" w:eastAsia="宋体" w:hAnsi="宋体" w:cs="宋体" w:hint="eastAsia"/>
                <w:sz w:val="22"/>
              </w:rPr>
              <w:t>；其他说明：</w:t>
            </w:r>
          </w:p>
        </w:tc>
      </w:tr>
      <w:tr w:rsidR="002E7352" w:rsidTr="00DD6BD3">
        <w:trPr>
          <w:trHeight w:val="6348"/>
        </w:trPr>
        <w:tc>
          <w:tcPr>
            <w:tcW w:w="430" w:type="pct"/>
            <w:vAlign w:val="center"/>
          </w:tcPr>
          <w:p w:rsidR="002E7352" w:rsidRDefault="006F0825">
            <w:pPr>
              <w:spacing w:after="0"/>
              <w:jc w:val="center"/>
              <w:rPr>
                <w:rFonts w:ascii="宋体" w:eastAsia="宋体" w:hAnsi="宋体" w:cs="宋体"/>
              </w:rPr>
            </w:pPr>
            <w:r>
              <w:rPr>
                <w:rFonts w:ascii="宋体" w:eastAsia="宋体" w:hAnsi="宋体" w:cs="宋体" w:hint="eastAsia"/>
              </w:rPr>
              <w:t>6</w:t>
            </w:r>
          </w:p>
        </w:tc>
        <w:tc>
          <w:tcPr>
            <w:tcW w:w="744" w:type="pct"/>
            <w:vAlign w:val="center"/>
          </w:tcPr>
          <w:p w:rsidR="002E7352" w:rsidRDefault="006F0825">
            <w:pPr>
              <w:spacing w:after="0"/>
              <w:jc w:val="center"/>
              <w:rPr>
                <w:rFonts w:ascii="宋体" w:eastAsia="宋体" w:hAnsi="宋体" w:cs="宋体"/>
              </w:rPr>
            </w:pPr>
            <w:r>
              <w:rPr>
                <w:rFonts w:ascii="宋体" w:eastAsia="宋体" w:hAnsi="宋体" w:cs="宋体" w:hint="eastAsia"/>
                <w:b/>
                <w:sz w:val="22"/>
              </w:rPr>
              <w:t>样品提供</w:t>
            </w:r>
          </w:p>
        </w:tc>
        <w:tc>
          <w:tcPr>
            <w:tcW w:w="3826" w:type="pct"/>
            <w:vAlign w:val="center"/>
          </w:tcPr>
          <w:p w:rsidR="00DD6BD3" w:rsidRDefault="00DD6BD3" w:rsidP="00DD6BD3">
            <w:pPr>
              <w:spacing w:after="0"/>
              <w:rPr>
                <w:rFonts w:ascii="宋体" w:eastAsia="宋体" w:hAnsi="宋体" w:cs="宋体"/>
                <w:bCs/>
                <w:sz w:val="22"/>
              </w:rPr>
            </w:pPr>
            <w:r>
              <w:rPr>
                <w:rFonts w:ascii="宋体" w:eastAsia="宋体" w:hAnsi="宋体" w:cs="宋体" w:hint="eastAsia"/>
                <w:bCs/>
                <w:sz w:val="22"/>
              </w:rPr>
              <w:t>（√）A不要求提供。</w:t>
            </w:r>
          </w:p>
          <w:p w:rsidR="00DD6BD3" w:rsidRDefault="00DD6BD3" w:rsidP="00DD6BD3">
            <w:pPr>
              <w:spacing w:after="0"/>
              <w:rPr>
                <w:rFonts w:ascii="宋体" w:eastAsia="宋体" w:hAnsi="宋体" w:cs="宋体"/>
                <w:bCs/>
                <w:sz w:val="22"/>
              </w:rPr>
            </w:pPr>
            <w:r>
              <w:rPr>
                <w:rFonts w:ascii="宋体" w:eastAsia="宋体" w:hAnsi="宋体" w:cs="宋体" w:hint="eastAsia"/>
                <w:bCs/>
                <w:sz w:val="22"/>
              </w:rPr>
              <w:t>（  ）B要求提供，</w:t>
            </w:r>
          </w:p>
          <w:p w:rsidR="00DD6BD3" w:rsidRDefault="00DD6BD3" w:rsidP="00DD6BD3">
            <w:pPr>
              <w:spacing w:after="0"/>
              <w:rPr>
                <w:rFonts w:ascii="宋体" w:eastAsia="宋体" w:hAnsi="宋体" w:cs="宋体"/>
                <w:bCs/>
                <w:sz w:val="22"/>
              </w:rPr>
            </w:pPr>
            <w:r>
              <w:rPr>
                <w:rFonts w:ascii="宋体" w:eastAsia="宋体" w:hAnsi="宋体" w:cs="宋体" w:hint="eastAsia"/>
                <w:bCs/>
                <w:sz w:val="22"/>
              </w:rPr>
              <w:t>（1）样品：/；</w:t>
            </w:r>
          </w:p>
          <w:p w:rsidR="00DD6BD3" w:rsidRDefault="00DD6BD3" w:rsidP="00DD6BD3">
            <w:pPr>
              <w:spacing w:after="0"/>
              <w:rPr>
                <w:rFonts w:ascii="宋体" w:eastAsia="宋体" w:hAnsi="宋体" w:cs="宋体"/>
                <w:bCs/>
                <w:sz w:val="22"/>
              </w:rPr>
            </w:pPr>
            <w:r>
              <w:rPr>
                <w:rFonts w:ascii="宋体" w:eastAsia="宋体" w:hAnsi="宋体" w:cs="宋体" w:hint="eastAsia"/>
                <w:bCs/>
                <w:sz w:val="22"/>
              </w:rPr>
              <w:t>（2）样品制作的标准和要求：详见采购需求；</w:t>
            </w:r>
          </w:p>
          <w:p w:rsidR="00DD6BD3" w:rsidRDefault="00DD6BD3" w:rsidP="00DD6BD3">
            <w:pPr>
              <w:spacing w:after="0"/>
              <w:rPr>
                <w:rFonts w:ascii="宋体" w:eastAsia="宋体" w:hAnsi="宋体" w:cs="宋体"/>
                <w:bCs/>
                <w:sz w:val="22"/>
              </w:rPr>
            </w:pPr>
            <w:r>
              <w:rPr>
                <w:rFonts w:ascii="宋体" w:eastAsia="宋体" w:hAnsi="宋体" w:cs="宋体" w:hint="eastAsia"/>
                <w:bCs/>
                <w:sz w:val="22"/>
              </w:rPr>
              <w:t>（3）样品的评审方法以及评审标准：详见评标办法；</w:t>
            </w:r>
          </w:p>
          <w:p w:rsidR="00DD6BD3" w:rsidRDefault="00DD6BD3" w:rsidP="00DD6BD3">
            <w:pPr>
              <w:spacing w:after="0"/>
              <w:rPr>
                <w:rFonts w:ascii="宋体" w:eastAsia="宋体" w:hAnsi="宋体" w:cs="宋体"/>
                <w:bCs/>
                <w:sz w:val="22"/>
              </w:rPr>
            </w:pPr>
            <w:r>
              <w:rPr>
                <w:rFonts w:ascii="宋体" w:eastAsia="宋体" w:hAnsi="宋体" w:cs="宋体" w:hint="eastAsia"/>
                <w:bCs/>
                <w:sz w:val="22"/>
              </w:rPr>
              <w:t>（4）是否需要随样品提交检测报告：（</w:t>
            </w:r>
            <w:r>
              <w:rPr>
                <w:rFonts w:ascii="宋体" w:eastAsia="宋体" w:hAnsi="宋体" w:cs="宋体" w:hint="eastAsia"/>
                <w:b/>
                <w:sz w:val="22"/>
              </w:rPr>
              <w:t>√</w:t>
            </w:r>
            <w:r>
              <w:rPr>
                <w:rFonts w:ascii="宋体" w:eastAsia="宋体" w:hAnsi="宋体" w:cs="宋体" w:hint="eastAsia"/>
                <w:bCs/>
                <w:sz w:val="22"/>
              </w:rPr>
              <w:t>） A否；（ ）B是，检测机构的要求：/；检测内容：/。</w:t>
            </w:r>
          </w:p>
          <w:p w:rsidR="00DD6BD3" w:rsidRDefault="00DD6BD3" w:rsidP="00DD6BD3">
            <w:pPr>
              <w:spacing w:after="0"/>
              <w:rPr>
                <w:rFonts w:ascii="宋体" w:eastAsia="宋体" w:hAnsi="宋体" w:cs="宋体"/>
                <w:bCs/>
                <w:sz w:val="22"/>
              </w:rPr>
            </w:pPr>
            <w:r>
              <w:rPr>
                <w:rFonts w:ascii="宋体" w:eastAsia="宋体" w:hAnsi="宋体" w:cs="宋体" w:hint="eastAsia"/>
                <w:bCs/>
                <w:sz w:val="22"/>
              </w:rPr>
              <w:t>（5）提供样品的时间：/；地点：/；联系人：/。样品递交人须提供投标人的授权书（见附件格式，法人代表请携带身份证复件及营业执照复印件）、身份证及健康码绿码，进场时戴好口罩。</w:t>
            </w:r>
          </w:p>
          <w:p w:rsidR="00DD6BD3" w:rsidRDefault="00DD6BD3" w:rsidP="00DD6BD3">
            <w:pPr>
              <w:spacing w:after="0"/>
              <w:rPr>
                <w:rFonts w:ascii="宋体" w:eastAsia="宋体" w:hAnsi="宋体" w:cs="宋体"/>
                <w:bCs/>
                <w:sz w:val="22"/>
              </w:rPr>
            </w:pPr>
            <w:r>
              <w:rPr>
                <w:rFonts w:ascii="宋体" w:eastAsia="宋体" w:hAnsi="宋体" w:cs="宋体" w:hint="eastAsia"/>
                <w:bCs/>
                <w:sz w:val="22"/>
              </w:rPr>
              <w:t>请投标人在上述时间内提供样品。超过截止时间的，采购人或采购代理机构将不予接收，并将清场并封闭样品现场。</w:t>
            </w:r>
          </w:p>
          <w:p w:rsidR="00DD6BD3" w:rsidRDefault="00DD6BD3" w:rsidP="00DD6BD3">
            <w:pPr>
              <w:spacing w:after="0"/>
              <w:rPr>
                <w:rFonts w:ascii="宋体" w:eastAsia="宋体" w:hAnsi="宋体" w:cs="宋体"/>
                <w:bCs/>
                <w:sz w:val="22"/>
              </w:rPr>
            </w:pPr>
            <w:r>
              <w:rPr>
                <w:rFonts w:ascii="宋体" w:eastAsia="宋体" w:hAnsi="宋体" w:cs="宋体" w:hint="eastAsia"/>
                <w:bCs/>
                <w:sz w:val="22"/>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DD6BD3" w:rsidRDefault="00DD6BD3" w:rsidP="00DD6BD3">
            <w:pPr>
              <w:spacing w:after="0"/>
              <w:rPr>
                <w:rFonts w:ascii="宋体" w:eastAsia="宋体" w:hAnsi="宋体" w:cs="宋体"/>
                <w:bCs/>
                <w:sz w:val="22"/>
              </w:rPr>
            </w:pPr>
            <w:r>
              <w:rPr>
                <w:rFonts w:ascii="宋体" w:eastAsia="宋体" w:hAnsi="宋体" w:cs="宋体" w:hint="eastAsia"/>
                <w:bCs/>
                <w:sz w:val="22"/>
              </w:rPr>
              <w:t>（7）制作、运输、安装和保管样品所发生的一切费用由投标人自理。</w:t>
            </w:r>
          </w:p>
          <w:p w:rsidR="002E7352" w:rsidRDefault="00DD6BD3" w:rsidP="00DD6BD3">
            <w:pPr>
              <w:spacing w:after="0"/>
              <w:rPr>
                <w:rFonts w:ascii="宋体" w:eastAsia="宋体" w:hAnsi="宋体" w:cs="宋体"/>
              </w:rPr>
            </w:pPr>
            <w:r>
              <w:rPr>
                <w:rFonts w:ascii="宋体" w:eastAsia="宋体" w:hAnsi="宋体" w:cs="宋体" w:hint="eastAsia"/>
                <w:bCs/>
                <w:sz w:val="22"/>
              </w:rPr>
              <w:t>▲招标文件要求提供样品，投标人没有提供样品或样品不全的，投标无效。</w:t>
            </w:r>
          </w:p>
        </w:tc>
      </w:tr>
      <w:tr w:rsidR="002E7352">
        <w:trPr>
          <w:trHeight w:val="4946"/>
        </w:trPr>
        <w:tc>
          <w:tcPr>
            <w:tcW w:w="430" w:type="pct"/>
            <w:vAlign w:val="center"/>
          </w:tcPr>
          <w:p w:rsidR="002E7352" w:rsidRDefault="006F0825">
            <w:pPr>
              <w:spacing w:after="0"/>
              <w:jc w:val="center"/>
              <w:rPr>
                <w:rFonts w:ascii="宋体" w:eastAsia="宋体" w:hAnsi="宋体" w:cs="宋体"/>
              </w:rPr>
            </w:pPr>
            <w:r>
              <w:rPr>
                <w:rFonts w:ascii="宋体" w:eastAsia="宋体" w:hAnsi="宋体" w:cs="宋体" w:hint="eastAsia"/>
              </w:rPr>
              <w:t>7</w:t>
            </w:r>
          </w:p>
        </w:tc>
        <w:tc>
          <w:tcPr>
            <w:tcW w:w="744" w:type="pct"/>
            <w:vAlign w:val="center"/>
          </w:tcPr>
          <w:p w:rsidR="002E7352" w:rsidRDefault="006F0825">
            <w:pPr>
              <w:spacing w:after="0"/>
              <w:jc w:val="center"/>
              <w:rPr>
                <w:rFonts w:ascii="宋体" w:eastAsia="宋体" w:hAnsi="宋体" w:cs="宋体"/>
                <w:b/>
                <w:sz w:val="22"/>
              </w:rPr>
            </w:pPr>
            <w:r>
              <w:rPr>
                <w:rFonts w:ascii="宋体" w:eastAsia="宋体" w:hAnsi="宋体" w:cs="宋体" w:hint="eastAsia"/>
                <w:b/>
                <w:sz w:val="22"/>
              </w:rPr>
              <w:t>方案讲解</w:t>
            </w:r>
          </w:p>
          <w:p w:rsidR="002E7352" w:rsidRDefault="006F0825">
            <w:pPr>
              <w:spacing w:after="0"/>
              <w:jc w:val="center"/>
              <w:rPr>
                <w:rFonts w:ascii="宋体" w:eastAsia="宋体" w:hAnsi="宋体" w:cs="宋体"/>
              </w:rPr>
            </w:pPr>
            <w:r>
              <w:rPr>
                <w:rFonts w:ascii="宋体" w:eastAsia="宋体" w:hAnsi="宋体" w:cs="宋体" w:hint="eastAsia"/>
                <w:b/>
                <w:sz w:val="22"/>
              </w:rPr>
              <w:t>演示</w:t>
            </w:r>
          </w:p>
        </w:tc>
        <w:tc>
          <w:tcPr>
            <w:tcW w:w="3826" w:type="pct"/>
            <w:vAlign w:val="center"/>
          </w:tcPr>
          <w:p w:rsidR="002E7352" w:rsidRDefault="006F0825">
            <w:pPr>
              <w:spacing w:after="0"/>
              <w:rPr>
                <w:rFonts w:ascii="宋体" w:eastAsia="宋体" w:hAnsi="宋体" w:cs="宋体"/>
                <w:bCs/>
                <w:sz w:val="22"/>
              </w:rPr>
            </w:pPr>
            <w:r>
              <w:rPr>
                <w:rFonts w:ascii="宋体" w:eastAsia="宋体" w:hAnsi="宋体" w:cs="宋体" w:hint="eastAsia"/>
                <w:bCs/>
                <w:sz w:val="22"/>
              </w:rPr>
              <w:t>（</w:t>
            </w:r>
            <w:r w:rsidR="00967AC0">
              <w:rPr>
                <w:rFonts w:ascii="宋体" w:eastAsia="宋体" w:hAnsi="宋体" w:cs="宋体" w:hint="eastAsia"/>
                <w:bCs/>
                <w:sz w:val="22"/>
              </w:rPr>
              <w:t xml:space="preserve">  </w:t>
            </w:r>
            <w:r>
              <w:rPr>
                <w:rFonts w:ascii="宋体" w:eastAsia="宋体" w:hAnsi="宋体" w:cs="宋体" w:hint="eastAsia"/>
                <w:bCs/>
                <w:sz w:val="22"/>
              </w:rPr>
              <w:t>）A不要求。</w:t>
            </w:r>
          </w:p>
          <w:p w:rsidR="002E7352" w:rsidRDefault="006F0825">
            <w:pPr>
              <w:spacing w:after="0"/>
              <w:rPr>
                <w:rFonts w:ascii="宋体" w:eastAsia="宋体" w:hAnsi="宋体" w:cs="宋体"/>
                <w:sz w:val="22"/>
              </w:rPr>
            </w:pPr>
            <w:r>
              <w:rPr>
                <w:rFonts w:ascii="宋体" w:eastAsia="宋体" w:hAnsi="宋体" w:cs="宋体" w:hint="eastAsia"/>
                <w:bCs/>
                <w:sz w:val="22"/>
              </w:rPr>
              <w:t>（</w:t>
            </w:r>
            <w:r w:rsidR="00967AC0">
              <w:rPr>
                <w:rFonts w:ascii="宋体" w:eastAsia="宋体" w:hAnsi="宋体" w:cs="宋体" w:hint="eastAsia"/>
                <w:bCs/>
                <w:sz w:val="22"/>
              </w:rPr>
              <w:t>√</w:t>
            </w:r>
            <w:r>
              <w:rPr>
                <w:rFonts w:ascii="宋体" w:eastAsia="宋体" w:hAnsi="宋体" w:cs="宋体" w:hint="eastAsia"/>
                <w:bCs/>
                <w:sz w:val="22"/>
              </w:rPr>
              <w:t>）B要求演示，</w:t>
            </w:r>
          </w:p>
          <w:p w:rsidR="002E7352" w:rsidRDefault="006F0825">
            <w:pPr>
              <w:spacing w:after="0"/>
              <w:rPr>
                <w:rFonts w:ascii="宋体" w:eastAsia="宋体" w:hAnsi="宋体" w:cs="宋体"/>
                <w:sz w:val="22"/>
              </w:rPr>
            </w:pPr>
            <w:r>
              <w:rPr>
                <w:rFonts w:ascii="宋体" w:eastAsia="宋体" w:hAnsi="宋体" w:cs="宋体" w:hint="eastAsia"/>
                <w:sz w:val="22"/>
              </w:rPr>
              <w:t>（</w:t>
            </w:r>
            <w:r w:rsidR="00967AC0">
              <w:rPr>
                <w:rFonts w:ascii="宋体" w:eastAsia="宋体" w:hAnsi="宋体" w:cs="宋体" w:hint="eastAsia"/>
                <w:bCs/>
                <w:sz w:val="22"/>
              </w:rPr>
              <w:t>√</w:t>
            </w:r>
            <w:r>
              <w:rPr>
                <w:rFonts w:ascii="宋体" w:eastAsia="宋体" w:hAnsi="宋体" w:cs="宋体" w:hint="eastAsia"/>
                <w:sz w:val="22"/>
              </w:rPr>
              <w:t>）方式一：现场演示。</w:t>
            </w:r>
          </w:p>
          <w:p w:rsidR="002E7352" w:rsidRDefault="006F0825">
            <w:pPr>
              <w:spacing w:after="0"/>
              <w:rPr>
                <w:rFonts w:ascii="宋体" w:eastAsia="宋体" w:hAnsi="宋体" w:cs="宋体"/>
                <w:sz w:val="22"/>
              </w:rPr>
            </w:pPr>
            <w:r>
              <w:rPr>
                <w:rFonts w:ascii="宋体" w:eastAsia="宋体" w:hAnsi="宋体" w:cs="宋体" w:hint="eastAsia"/>
                <w:sz w:val="22"/>
              </w:rPr>
              <w:t>1、/现场演示：在评标时安排每个投标人现场演示，每个投标人演示时间不超过</w:t>
            </w:r>
            <w:r w:rsidR="00967AC0">
              <w:rPr>
                <w:rFonts w:ascii="宋体" w:eastAsia="宋体" w:hAnsi="宋体" w:cs="宋体" w:hint="eastAsia"/>
                <w:sz w:val="22"/>
              </w:rPr>
              <w:t>15</w:t>
            </w:r>
            <w:r>
              <w:rPr>
                <w:rFonts w:ascii="宋体" w:eastAsia="宋体" w:hAnsi="宋体" w:cs="宋体" w:hint="eastAsia"/>
                <w:sz w:val="22"/>
              </w:rPr>
              <w:t>分钟。人员不超过</w:t>
            </w:r>
            <w:r w:rsidR="00967AC0">
              <w:rPr>
                <w:rFonts w:ascii="宋体" w:eastAsia="宋体" w:hAnsi="宋体" w:cs="宋体" w:hint="eastAsia"/>
                <w:sz w:val="22"/>
              </w:rPr>
              <w:t>2</w:t>
            </w:r>
            <w:r>
              <w:rPr>
                <w:rFonts w:ascii="宋体" w:eastAsia="宋体" w:hAnsi="宋体" w:cs="宋体" w:hint="eastAsia"/>
                <w:sz w:val="22"/>
              </w:rPr>
              <w:t>人，且必须包含法定代表人或其授权代表；现场演示人员进场时携带身份证、授权委托书（详见招标文件格式范例附件，法人代表可不携带，携带身份证及营业执照复印件），否则不得进场。现场演示后按要求解答评标委员会的提问。</w:t>
            </w:r>
          </w:p>
          <w:p w:rsidR="002E7352" w:rsidRDefault="006F0825">
            <w:pPr>
              <w:spacing w:after="0"/>
              <w:rPr>
                <w:rFonts w:ascii="宋体" w:eastAsia="宋体" w:hAnsi="宋体" w:cs="宋体"/>
                <w:sz w:val="22"/>
              </w:rPr>
            </w:pPr>
            <w:r>
              <w:rPr>
                <w:rFonts w:ascii="宋体" w:eastAsia="宋体" w:hAnsi="宋体" w:cs="宋体" w:hint="eastAsia"/>
                <w:sz w:val="22"/>
              </w:rPr>
              <w:t>2、现场演示到场时间：开标当天</w:t>
            </w:r>
            <w:r w:rsidR="00967AC0">
              <w:rPr>
                <w:rFonts w:ascii="宋体" w:eastAsia="宋体" w:hAnsi="宋体" w:cs="宋体" w:hint="eastAsia"/>
                <w:sz w:val="22"/>
              </w:rPr>
              <w:t>9:00</w:t>
            </w:r>
            <w:r>
              <w:rPr>
                <w:rFonts w:ascii="宋体" w:eastAsia="宋体" w:hAnsi="宋体" w:cs="宋体" w:hint="eastAsia"/>
                <w:sz w:val="22"/>
              </w:rPr>
              <w:t>分至</w:t>
            </w:r>
            <w:r w:rsidR="00967AC0">
              <w:rPr>
                <w:rFonts w:ascii="宋体" w:eastAsia="宋体" w:hAnsi="宋体" w:cs="宋体" w:hint="eastAsia"/>
                <w:sz w:val="22"/>
              </w:rPr>
              <w:t>9:30</w:t>
            </w:r>
            <w:r>
              <w:rPr>
                <w:rFonts w:ascii="宋体" w:eastAsia="宋体" w:hAnsi="宋体" w:cs="宋体" w:hint="eastAsia"/>
                <w:sz w:val="22"/>
              </w:rPr>
              <w:t>分前到</w:t>
            </w:r>
            <w:r w:rsidR="00967AC0">
              <w:rPr>
                <w:rFonts w:ascii="宋体" w:eastAsia="宋体" w:hAnsi="宋体" w:cs="宋体" w:hint="eastAsia"/>
              </w:rPr>
              <w:t>萧山区蜀山街道晨晖路1096号柳桥南和城4幢1单元20楼开标室</w:t>
            </w:r>
            <w:r>
              <w:rPr>
                <w:rFonts w:ascii="宋体" w:eastAsia="宋体" w:hAnsi="宋体" w:cs="宋体" w:hint="eastAsia"/>
                <w:sz w:val="22"/>
              </w:rPr>
              <w:t>等候。</w:t>
            </w:r>
          </w:p>
          <w:p w:rsidR="002E7352" w:rsidRDefault="006F0825">
            <w:pPr>
              <w:spacing w:after="0"/>
              <w:rPr>
                <w:rFonts w:ascii="宋体" w:eastAsia="宋体" w:hAnsi="宋体" w:cs="宋体"/>
                <w:sz w:val="22"/>
              </w:rPr>
            </w:pPr>
            <w:r>
              <w:rPr>
                <w:rFonts w:ascii="宋体" w:eastAsia="宋体" w:hAnsi="宋体" w:cs="宋体" w:hint="eastAsia"/>
                <w:sz w:val="22"/>
              </w:rPr>
              <w:t>请投标人做好疫情防控，进场时戴好口罩，出示健康码。</w:t>
            </w:r>
          </w:p>
          <w:p w:rsidR="002E7352" w:rsidRDefault="006F0825">
            <w:pPr>
              <w:spacing w:after="0"/>
              <w:rPr>
                <w:rFonts w:ascii="宋体" w:eastAsia="宋体" w:hAnsi="宋体" w:cs="宋体"/>
                <w:sz w:val="22"/>
              </w:rPr>
            </w:pPr>
            <w:r>
              <w:rPr>
                <w:rFonts w:ascii="宋体" w:eastAsia="宋体" w:hAnsi="宋体" w:cs="宋体" w:hint="eastAsia"/>
                <w:sz w:val="22"/>
              </w:rPr>
              <w:t>（  ）方式二：远程演示。</w:t>
            </w:r>
          </w:p>
          <w:p w:rsidR="002E7352" w:rsidRDefault="006F0825">
            <w:pPr>
              <w:spacing w:after="0"/>
              <w:rPr>
                <w:rFonts w:ascii="宋体" w:eastAsia="宋体" w:hAnsi="宋体" w:cs="宋体"/>
              </w:rPr>
            </w:pPr>
            <w:r>
              <w:rPr>
                <w:rFonts w:ascii="宋体" w:eastAsia="宋体" w:hAnsi="宋体" w:cs="宋体" w:hint="eastAsia"/>
                <w:sz w:val="22"/>
              </w:rPr>
              <w:t>/远程演示：通过政采云系统远程演示，开标当天采购人或采购组织机构通过政采云系统线上发起演示。投标人须在**分钟内响应并进行演示。超过**分钟投标人未响应，视为放弃演示。注：因投标人自身原因导致无法演示或者演示效果不理想的，责任自负。因平台原因导致本项目方案讲解演示环节无法顺利开展，按照《浙江省政府采购项目电子交易管理暂行办法》相关规定执行。</w:t>
            </w:r>
          </w:p>
        </w:tc>
      </w:tr>
      <w:tr w:rsidR="002E7352">
        <w:trPr>
          <w:trHeight w:val="1415"/>
        </w:trPr>
        <w:tc>
          <w:tcPr>
            <w:tcW w:w="430" w:type="pct"/>
            <w:vAlign w:val="center"/>
          </w:tcPr>
          <w:p w:rsidR="002E7352" w:rsidRDefault="006F0825">
            <w:pPr>
              <w:spacing w:after="0"/>
              <w:jc w:val="center"/>
              <w:rPr>
                <w:rFonts w:ascii="宋体" w:eastAsia="宋体" w:hAnsi="宋体" w:cs="宋体"/>
              </w:rPr>
            </w:pPr>
            <w:r>
              <w:rPr>
                <w:rFonts w:ascii="宋体" w:eastAsia="宋体" w:hAnsi="宋体" w:cs="宋体" w:hint="eastAsia"/>
              </w:rPr>
              <w:t>8</w:t>
            </w:r>
          </w:p>
        </w:tc>
        <w:tc>
          <w:tcPr>
            <w:tcW w:w="744" w:type="pct"/>
            <w:vAlign w:val="center"/>
          </w:tcPr>
          <w:p w:rsidR="002E7352" w:rsidRDefault="006F0825">
            <w:pPr>
              <w:spacing w:after="0"/>
              <w:jc w:val="center"/>
              <w:rPr>
                <w:rFonts w:ascii="宋体" w:eastAsia="宋体" w:hAnsi="宋体" w:cs="宋体"/>
              </w:rPr>
            </w:pPr>
            <w:r>
              <w:rPr>
                <w:rFonts w:ascii="宋体" w:eastAsia="宋体" w:hAnsi="宋体" w:cs="宋体" w:hint="eastAsia"/>
                <w:b/>
                <w:sz w:val="22"/>
              </w:rPr>
              <w:t>投标人应当提供的资格、资信证明文件</w:t>
            </w:r>
          </w:p>
        </w:tc>
        <w:tc>
          <w:tcPr>
            <w:tcW w:w="3826" w:type="pct"/>
            <w:vAlign w:val="center"/>
          </w:tcPr>
          <w:p w:rsidR="002E7352" w:rsidRDefault="006F0825">
            <w:pPr>
              <w:spacing w:after="0"/>
              <w:rPr>
                <w:rFonts w:ascii="宋体" w:eastAsia="宋体" w:hAnsi="宋体" w:cs="宋体"/>
                <w:sz w:val="22"/>
              </w:rPr>
            </w:pPr>
            <w:r>
              <w:rPr>
                <w:rFonts w:ascii="宋体" w:eastAsia="宋体" w:hAnsi="宋体" w:cs="宋体" w:hint="eastAsia"/>
                <w:sz w:val="22"/>
              </w:rPr>
              <w:t>（1）资格证明文件：见招标文件第二部分11.1。</w:t>
            </w:r>
          </w:p>
          <w:p w:rsidR="002E7352" w:rsidRDefault="006F0825">
            <w:pPr>
              <w:spacing w:after="0"/>
              <w:rPr>
                <w:rFonts w:ascii="宋体" w:eastAsia="宋体" w:hAnsi="宋体" w:cs="宋体"/>
                <w:sz w:val="22"/>
                <w:lang w:val="zh-CN"/>
              </w:rPr>
            </w:pPr>
            <w:r>
              <w:rPr>
                <w:rFonts w:ascii="宋体" w:eastAsia="宋体" w:hAnsi="宋体" w:cs="宋体" w:hint="eastAsia"/>
                <w:sz w:val="22"/>
                <w:lang w:val="zh-CN"/>
              </w:rPr>
              <w:t>投标人未提供有效的资格证明文件的，视为投标人不具备招标文件中规定的资格要求，投标无效。</w:t>
            </w:r>
          </w:p>
          <w:p w:rsidR="002E7352" w:rsidRDefault="006F0825">
            <w:pPr>
              <w:spacing w:after="0"/>
              <w:rPr>
                <w:rFonts w:ascii="宋体" w:eastAsia="宋体" w:hAnsi="宋体" w:cs="宋体"/>
              </w:rPr>
            </w:pPr>
            <w:r>
              <w:rPr>
                <w:rFonts w:ascii="宋体" w:eastAsia="宋体" w:hAnsi="宋体" w:cs="宋体" w:hint="eastAsia"/>
                <w:sz w:val="22"/>
              </w:rPr>
              <w:t>（2）资信证明文件：根据招标文件第四部分评标标准提供。</w:t>
            </w:r>
          </w:p>
        </w:tc>
      </w:tr>
      <w:tr w:rsidR="002E7352">
        <w:trPr>
          <w:trHeight w:val="879"/>
        </w:trPr>
        <w:tc>
          <w:tcPr>
            <w:tcW w:w="430" w:type="pct"/>
            <w:vAlign w:val="center"/>
          </w:tcPr>
          <w:p w:rsidR="002E7352" w:rsidRDefault="006F0825">
            <w:pPr>
              <w:spacing w:after="0"/>
              <w:jc w:val="center"/>
              <w:rPr>
                <w:rFonts w:ascii="宋体" w:eastAsia="宋体" w:hAnsi="宋体" w:cs="宋体"/>
              </w:rPr>
            </w:pPr>
            <w:r>
              <w:rPr>
                <w:rFonts w:ascii="宋体" w:eastAsia="宋体" w:hAnsi="宋体" w:cs="宋体" w:hint="eastAsia"/>
              </w:rPr>
              <w:t>9</w:t>
            </w:r>
          </w:p>
        </w:tc>
        <w:tc>
          <w:tcPr>
            <w:tcW w:w="744" w:type="pct"/>
            <w:vAlign w:val="center"/>
          </w:tcPr>
          <w:p w:rsidR="002E7352" w:rsidRDefault="006F0825">
            <w:pPr>
              <w:spacing w:after="0"/>
              <w:jc w:val="center"/>
              <w:rPr>
                <w:rFonts w:ascii="宋体" w:eastAsia="宋体" w:hAnsi="宋体" w:cs="宋体"/>
              </w:rPr>
            </w:pPr>
            <w:r>
              <w:rPr>
                <w:rFonts w:ascii="宋体" w:eastAsia="宋体" w:hAnsi="宋体" w:cs="宋体" w:hint="eastAsia"/>
                <w:b/>
                <w:sz w:val="22"/>
              </w:rPr>
              <w:t>节能产品、环境标志产品</w:t>
            </w:r>
          </w:p>
        </w:tc>
        <w:tc>
          <w:tcPr>
            <w:tcW w:w="3826" w:type="pct"/>
            <w:vAlign w:val="center"/>
          </w:tcPr>
          <w:p w:rsidR="002E7352" w:rsidRDefault="006F0825">
            <w:pPr>
              <w:spacing w:after="0"/>
              <w:rPr>
                <w:rFonts w:ascii="宋体" w:eastAsia="宋体" w:hAnsi="宋体" w:cs="宋体"/>
              </w:rPr>
            </w:pPr>
            <w:r>
              <w:rPr>
                <w:rFonts w:ascii="宋体" w:eastAsia="宋体" w:hAnsi="宋体" w:cs="宋体" w:hint="eastAsia"/>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E7352">
        <w:trPr>
          <w:trHeight w:val="416"/>
        </w:trPr>
        <w:tc>
          <w:tcPr>
            <w:tcW w:w="430" w:type="pct"/>
            <w:vAlign w:val="center"/>
          </w:tcPr>
          <w:p w:rsidR="002E7352" w:rsidRDefault="006F0825">
            <w:pPr>
              <w:spacing w:after="0"/>
              <w:jc w:val="center"/>
              <w:rPr>
                <w:rFonts w:ascii="宋体" w:eastAsia="宋体" w:hAnsi="宋体" w:cs="宋体"/>
              </w:rPr>
            </w:pPr>
            <w:r>
              <w:rPr>
                <w:rFonts w:ascii="宋体" w:eastAsia="宋体" w:hAnsi="宋体" w:cs="宋体" w:hint="eastAsia"/>
              </w:rPr>
              <w:t>10</w:t>
            </w:r>
          </w:p>
        </w:tc>
        <w:tc>
          <w:tcPr>
            <w:tcW w:w="744" w:type="pct"/>
            <w:vAlign w:val="center"/>
          </w:tcPr>
          <w:p w:rsidR="002E7352" w:rsidRDefault="006F0825">
            <w:pPr>
              <w:spacing w:after="0"/>
              <w:jc w:val="center"/>
              <w:rPr>
                <w:rFonts w:ascii="宋体" w:eastAsia="宋体" w:hAnsi="宋体" w:cs="宋体"/>
              </w:rPr>
            </w:pPr>
            <w:r>
              <w:rPr>
                <w:rFonts w:ascii="宋体" w:eastAsia="宋体" w:hAnsi="宋体" w:cs="宋体" w:hint="eastAsia"/>
                <w:b/>
                <w:sz w:val="22"/>
              </w:rPr>
              <w:t>报价要求</w:t>
            </w:r>
          </w:p>
        </w:tc>
        <w:tc>
          <w:tcPr>
            <w:tcW w:w="3826" w:type="pct"/>
            <w:vAlign w:val="center"/>
          </w:tcPr>
          <w:p w:rsidR="002E7352" w:rsidRDefault="006F0825">
            <w:pPr>
              <w:spacing w:after="0"/>
              <w:ind w:firstLineChars="200" w:firstLine="440"/>
              <w:rPr>
                <w:rFonts w:ascii="宋体" w:eastAsia="宋体" w:hAnsi="宋体" w:cs="宋体"/>
                <w:bCs/>
                <w:sz w:val="22"/>
                <w:lang w:val="zh-CN"/>
              </w:rPr>
            </w:pPr>
            <w:r>
              <w:rPr>
                <w:rFonts w:ascii="宋体" w:eastAsia="宋体" w:hAnsi="宋体" w:cs="宋体" w:hint="eastAsia"/>
                <w:bCs/>
                <w:sz w:val="22"/>
                <w:lang w:val="zh-CN"/>
              </w:rPr>
              <w:t>有关本项目实施所需的所有费用（含税费）均计入报价。</w:t>
            </w:r>
            <w:r>
              <w:rPr>
                <w:rFonts w:ascii="宋体" w:eastAsia="宋体" w:hAnsi="宋体" w:cs="宋体" w:hint="eastAsia"/>
                <w:bCs/>
                <w:sz w:val="22"/>
              </w:rPr>
              <w:t>开标一览表（报价表）是报价的唯一载体</w:t>
            </w:r>
            <w:r>
              <w:rPr>
                <w:rFonts w:ascii="宋体" w:eastAsia="宋体" w:hAnsi="宋体" w:cs="宋体" w:hint="eastAsia"/>
                <w:bCs/>
                <w:sz w:val="22"/>
                <w:lang w:val="zh-CN"/>
              </w:rPr>
              <w:t>。投标文件中价格全部采用人民币报价。招标文件未列明，而投标人认为必需的费用也需列入报价。提醒：验收时检测费用由采购人承担，不包含在投标总价中。</w:t>
            </w:r>
          </w:p>
          <w:p w:rsidR="002E7352" w:rsidRDefault="006F0825">
            <w:pPr>
              <w:spacing w:after="0"/>
              <w:rPr>
                <w:rFonts w:ascii="宋体" w:eastAsia="宋体" w:hAnsi="宋体" w:cs="宋体"/>
                <w:bCs/>
                <w:sz w:val="22"/>
                <w:lang w:val="zh-CN"/>
              </w:rPr>
            </w:pPr>
            <w:r>
              <w:rPr>
                <w:rFonts w:ascii="宋体" w:eastAsia="宋体" w:hAnsi="宋体" w:cs="宋体" w:hint="eastAsia"/>
                <w:bCs/>
                <w:sz w:val="22"/>
                <w:lang w:val="zh-CN"/>
              </w:rPr>
              <w:t>投标报价出现下列情形的，投标无效：</w:t>
            </w:r>
          </w:p>
          <w:p w:rsidR="002E7352" w:rsidRDefault="006F0825">
            <w:pPr>
              <w:spacing w:after="0"/>
              <w:ind w:firstLineChars="200" w:firstLine="440"/>
              <w:rPr>
                <w:rFonts w:ascii="宋体" w:eastAsia="宋体" w:hAnsi="宋体" w:cs="宋体"/>
                <w:bCs/>
                <w:sz w:val="22"/>
                <w:lang w:val="zh-CN"/>
              </w:rPr>
            </w:pPr>
            <w:r>
              <w:rPr>
                <w:rFonts w:ascii="宋体" w:eastAsia="宋体" w:hAnsi="宋体" w:cs="宋体" w:hint="eastAsia"/>
                <w:bCs/>
                <w:sz w:val="22"/>
                <w:lang w:val="zh-CN"/>
              </w:rPr>
              <w:t>投标文件出现不是唯一的、有选择性投标报价的；</w:t>
            </w:r>
          </w:p>
          <w:p w:rsidR="002E7352" w:rsidRDefault="006F0825">
            <w:pPr>
              <w:spacing w:after="0"/>
              <w:ind w:firstLineChars="200" w:firstLine="440"/>
              <w:rPr>
                <w:rFonts w:ascii="宋体" w:eastAsia="宋体" w:hAnsi="宋体" w:cs="宋体"/>
                <w:bCs/>
                <w:sz w:val="22"/>
                <w:lang w:val="zh-CN"/>
              </w:rPr>
            </w:pPr>
            <w:r>
              <w:rPr>
                <w:rFonts w:ascii="宋体" w:eastAsia="宋体" w:hAnsi="宋体" w:cs="宋体" w:hint="eastAsia"/>
                <w:bCs/>
                <w:sz w:val="22"/>
                <w:lang w:val="zh-CN"/>
              </w:rPr>
              <w:t>投标报价超过招标文件中规定的预算金额或者最高限价的;</w:t>
            </w:r>
          </w:p>
          <w:p w:rsidR="002E7352" w:rsidRDefault="006F0825">
            <w:pPr>
              <w:spacing w:after="0"/>
              <w:ind w:firstLineChars="200" w:firstLine="440"/>
              <w:rPr>
                <w:rFonts w:ascii="宋体" w:eastAsia="宋体" w:hAnsi="宋体" w:cs="宋体"/>
                <w:bCs/>
                <w:sz w:val="22"/>
              </w:rPr>
            </w:pPr>
            <w:r>
              <w:rPr>
                <w:rFonts w:ascii="宋体" w:eastAsia="宋体" w:hAnsi="宋体" w:cs="宋体" w:hint="eastAsia"/>
                <w:bCs/>
                <w:sz w:val="22"/>
              </w:rPr>
              <w:t>报价明显低于其他通过符合性审查投标人的报价，有可能影响产品质量或者不能诚信履约的，未能按要求提供书面说明或者提交相关证明材料证明其报价合理性的;</w:t>
            </w:r>
          </w:p>
          <w:p w:rsidR="002E7352" w:rsidRDefault="006F0825">
            <w:pPr>
              <w:spacing w:after="0"/>
              <w:ind w:firstLineChars="200" w:firstLine="440"/>
              <w:rPr>
                <w:rFonts w:ascii="宋体" w:eastAsia="宋体" w:hAnsi="宋体" w:cs="宋体"/>
                <w:bCs/>
                <w:sz w:val="22"/>
              </w:rPr>
            </w:pPr>
            <w:r>
              <w:rPr>
                <w:rFonts w:ascii="宋体" w:eastAsia="宋体" w:hAnsi="宋体" w:cs="宋体" w:hint="eastAsia"/>
                <w:bCs/>
                <w:sz w:val="22"/>
              </w:rPr>
              <w:t>投标人对根据修正原则修正后的报价不确认的。</w:t>
            </w:r>
          </w:p>
          <w:p w:rsidR="002E7352" w:rsidRDefault="006F0825">
            <w:pPr>
              <w:spacing w:after="0"/>
              <w:ind w:firstLineChars="200" w:firstLine="440"/>
              <w:rPr>
                <w:rFonts w:ascii="宋体" w:eastAsia="宋体" w:hAnsi="宋体" w:cs="宋体"/>
                <w:bCs/>
                <w:sz w:val="22"/>
              </w:rPr>
            </w:pPr>
            <w:r>
              <w:rPr>
                <w:rFonts w:ascii="宋体" w:eastAsia="宋体" w:hAnsi="宋体" w:cs="宋体" w:hint="eastAsia"/>
                <w:bCs/>
                <w:sz w:val="22"/>
              </w:rPr>
              <w:t>资格文件、商务技术文件与报价文件未分开制作。</w:t>
            </w:r>
          </w:p>
        </w:tc>
      </w:tr>
      <w:tr w:rsidR="002E7352">
        <w:trPr>
          <w:trHeight w:val="324"/>
        </w:trPr>
        <w:tc>
          <w:tcPr>
            <w:tcW w:w="430" w:type="pct"/>
            <w:vAlign w:val="center"/>
          </w:tcPr>
          <w:p w:rsidR="002E7352" w:rsidRDefault="006F0825">
            <w:pPr>
              <w:spacing w:after="0"/>
              <w:jc w:val="center"/>
              <w:rPr>
                <w:rFonts w:ascii="宋体" w:eastAsia="宋体" w:hAnsi="宋体" w:cs="宋体"/>
              </w:rPr>
            </w:pPr>
            <w:r>
              <w:rPr>
                <w:rFonts w:ascii="宋体" w:eastAsia="宋体" w:hAnsi="宋体" w:cs="宋体" w:hint="eastAsia"/>
              </w:rPr>
              <w:t>11</w:t>
            </w:r>
          </w:p>
        </w:tc>
        <w:tc>
          <w:tcPr>
            <w:tcW w:w="744" w:type="pct"/>
            <w:vAlign w:val="center"/>
          </w:tcPr>
          <w:p w:rsidR="002E7352" w:rsidRDefault="006F0825">
            <w:pPr>
              <w:spacing w:after="0"/>
              <w:jc w:val="center"/>
              <w:rPr>
                <w:rFonts w:ascii="宋体" w:eastAsia="宋体" w:hAnsi="宋体" w:cs="宋体"/>
              </w:rPr>
            </w:pPr>
            <w:r>
              <w:rPr>
                <w:rFonts w:ascii="宋体" w:eastAsia="宋体" w:hAnsi="宋体" w:cs="宋体" w:hint="eastAsia"/>
                <w:b/>
                <w:sz w:val="22"/>
              </w:rPr>
              <w:t>中小企业信用融资</w:t>
            </w:r>
          </w:p>
        </w:tc>
        <w:tc>
          <w:tcPr>
            <w:tcW w:w="3826" w:type="pct"/>
            <w:vAlign w:val="center"/>
          </w:tcPr>
          <w:p w:rsidR="002E7352" w:rsidRDefault="006F0825">
            <w:pPr>
              <w:snapToGrid w:val="0"/>
              <w:spacing w:after="0"/>
              <w:rPr>
                <w:rFonts w:ascii="宋体" w:eastAsia="宋体" w:hAnsi="宋体" w:cs="宋体"/>
                <w:sz w:val="22"/>
              </w:rPr>
            </w:pPr>
            <w:r>
              <w:rPr>
                <w:rFonts w:ascii="宋体" w:eastAsia="宋体" w:hAnsi="宋体" w:cs="宋体" w:hint="eastAsia"/>
                <w:sz w:val="22"/>
              </w:rPr>
              <w:t>本项目支持《杭州市萧山区政府采购支持中小企业信用融资暂行办法》。</w:t>
            </w:r>
          </w:p>
          <w:p w:rsidR="002E7352" w:rsidRDefault="006F0825">
            <w:pPr>
              <w:spacing w:after="0"/>
              <w:rPr>
                <w:rFonts w:ascii="宋体" w:eastAsia="宋体" w:hAnsi="宋体" w:cs="宋体"/>
                <w:sz w:val="22"/>
              </w:rPr>
            </w:pPr>
            <w:r>
              <w:rPr>
                <w:rFonts w:ascii="宋体" w:eastAsia="宋体" w:hAnsi="宋体" w:cs="宋体" w:hint="eastAsia"/>
                <w:sz w:val="22"/>
              </w:rPr>
              <w:t>有融资需求的中标供应商可参照相关规定及银行方案凭政府采购合同向相关合作银行提出信用融资（贷款）申请。详见</w:t>
            </w:r>
            <w:hyperlink r:id="rId10" w:history="1">
              <w:r>
                <w:rPr>
                  <w:rStyle w:val="af4"/>
                  <w:rFonts w:ascii="宋体" w:eastAsia="宋体" w:hAnsi="宋体" w:cs="宋体" w:hint="eastAsia"/>
                  <w:snapToGrid/>
                  <w:color w:val="auto"/>
                  <w:sz w:val="22"/>
                  <w:szCs w:val="24"/>
                </w:rPr>
                <w:t>http://www.xiaoshan.gov.cn/art/2018/12/20/art_1229293109_1559514.html</w:t>
              </w:r>
            </w:hyperlink>
          </w:p>
          <w:p w:rsidR="002E7352" w:rsidRDefault="006F0825">
            <w:pPr>
              <w:spacing w:after="0"/>
              <w:rPr>
                <w:rFonts w:ascii="宋体" w:eastAsia="宋体" w:hAnsi="宋体" w:cs="宋体"/>
              </w:rPr>
            </w:pPr>
            <w:r>
              <w:rPr>
                <w:rFonts w:ascii="宋体" w:eastAsia="宋体" w:hAnsi="宋体" w:cs="宋体" w:hint="eastAsia"/>
                <w:snapToGrid w:val="0"/>
                <w:kern w:val="28"/>
                <w:sz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2E7352" w:rsidTr="00B360BF">
        <w:trPr>
          <w:trHeight w:val="1445"/>
        </w:trPr>
        <w:tc>
          <w:tcPr>
            <w:tcW w:w="430" w:type="pct"/>
            <w:vAlign w:val="center"/>
          </w:tcPr>
          <w:p w:rsidR="002E7352" w:rsidRDefault="006F0825">
            <w:pPr>
              <w:spacing w:after="0"/>
              <w:jc w:val="center"/>
              <w:rPr>
                <w:rFonts w:ascii="宋体" w:eastAsia="宋体" w:hAnsi="宋体" w:cs="宋体"/>
              </w:rPr>
            </w:pPr>
            <w:r>
              <w:rPr>
                <w:rFonts w:ascii="宋体" w:eastAsia="宋体" w:hAnsi="宋体" w:cs="宋体" w:hint="eastAsia"/>
              </w:rPr>
              <w:t>12</w:t>
            </w:r>
          </w:p>
        </w:tc>
        <w:tc>
          <w:tcPr>
            <w:tcW w:w="744" w:type="pct"/>
            <w:vAlign w:val="center"/>
          </w:tcPr>
          <w:p w:rsidR="002E7352" w:rsidRDefault="006F0825">
            <w:pPr>
              <w:spacing w:after="0"/>
              <w:jc w:val="center"/>
              <w:rPr>
                <w:rFonts w:ascii="宋体" w:eastAsia="宋体" w:hAnsi="宋体" w:cs="宋体"/>
                <w:b/>
                <w:sz w:val="22"/>
              </w:rPr>
            </w:pPr>
            <w:r>
              <w:rPr>
                <w:rFonts w:ascii="宋体" w:eastAsia="宋体" w:hAnsi="宋体" w:cs="宋体" w:hint="eastAsia"/>
                <w:b/>
                <w:sz w:val="22"/>
              </w:rPr>
              <w:t>备份投标</w:t>
            </w:r>
          </w:p>
          <w:p w:rsidR="002E7352" w:rsidRDefault="006F0825">
            <w:pPr>
              <w:spacing w:after="0"/>
              <w:jc w:val="center"/>
              <w:rPr>
                <w:rFonts w:ascii="宋体" w:eastAsia="宋体" w:hAnsi="宋体" w:cs="宋体"/>
              </w:rPr>
            </w:pPr>
            <w:r>
              <w:rPr>
                <w:rFonts w:ascii="宋体" w:eastAsia="宋体" w:hAnsi="宋体" w:cs="宋体" w:hint="eastAsia"/>
                <w:b/>
                <w:sz w:val="22"/>
              </w:rPr>
              <w:t>文件</w:t>
            </w:r>
          </w:p>
        </w:tc>
        <w:tc>
          <w:tcPr>
            <w:tcW w:w="3826" w:type="pct"/>
            <w:vAlign w:val="center"/>
          </w:tcPr>
          <w:p w:rsidR="002E7352" w:rsidRDefault="006F0825">
            <w:pPr>
              <w:pStyle w:val="a7"/>
              <w:rPr>
                <w:rFonts w:hAnsi="宋体" w:cs="宋体"/>
                <w:kern w:val="28"/>
                <w:sz w:val="22"/>
                <w:szCs w:val="24"/>
              </w:rPr>
            </w:pPr>
            <w:r>
              <w:rPr>
                <w:rFonts w:hAnsi="宋体" w:cs="宋体" w:hint="eastAsia"/>
                <w:kern w:val="28"/>
                <w:sz w:val="22"/>
                <w:szCs w:val="24"/>
              </w:rPr>
              <w:t>备份文件是否收取：不收取备份</w:t>
            </w:r>
          </w:p>
          <w:p w:rsidR="002E7352" w:rsidRDefault="006F0825">
            <w:pPr>
              <w:spacing w:after="0"/>
              <w:rPr>
                <w:rFonts w:ascii="宋体" w:eastAsia="宋体" w:hAnsi="宋体" w:cs="宋体"/>
              </w:rPr>
            </w:pPr>
            <w:r>
              <w:rPr>
                <w:rFonts w:ascii="宋体" w:eastAsia="宋体" w:hAnsi="宋体" w:cs="宋体" w:hint="eastAsia"/>
                <w:b/>
                <w:sz w:val="22"/>
              </w:rPr>
              <w:t>采购人、采购机构不强制或变相强制投标人提交备份文件。提交的备份文件格式无效（.bfbs格式）或其他因投标人自身制作不当导致的无法使用的情况由投标人自行负责。</w:t>
            </w:r>
          </w:p>
        </w:tc>
      </w:tr>
      <w:tr w:rsidR="002E7352">
        <w:trPr>
          <w:trHeight w:val="2549"/>
        </w:trPr>
        <w:tc>
          <w:tcPr>
            <w:tcW w:w="430" w:type="pct"/>
            <w:vAlign w:val="center"/>
          </w:tcPr>
          <w:p w:rsidR="002E7352" w:rsidRDefault="006F0825">
            <w:pPr>
              <w:spacing w:after="0"/>
              <w:jc w:val="center"/>
              <w:rPr>
                <w:rFonts w:ascii="宋体" w:eastAsia="宋体" w:hAnsi="宋体" w:cs="宋体"/>
              </w:rPr>
            </w:pPr>
            <w:r>
              <w:rPr>
                <w:rFonts w:ascii="宋体" w:eastAsia="宋体" w:hAnsi="宋体" w:cs="宋体" w:hint="eastAsia"/>
              </w:rPr>
              <w:t>13</w:t>
            </w:r>
          </w:p>
        </w:tc>
        <w:tc>
          <w:tcPr>
            <w:tcW w:w="744" w:type="pct"/>
            <w:vAlign w:val="center"/>
          </w:tcPr>
          <w:p w:rsidR="002E7352" w:rsidRDefault="006F0825">
            <w:pPr>
              <w:spacing w:after="0"/>
              <w:jc w:val="center"/>
              <w:rPr>
                <w:rFonts w:ascii="宋体" w:eastAsia="宋体" w:hAnsi="宋体" w:cs="宋体"/>
              </w:rPr>
            </w:pPr>
            <w:r>
              <w:rPr>
                <w:rFonts w:ascii="宋体" w:eastAsia="宋体" w:hAnsi="宋体" w:cs="宋体" w:hint="eastAsia"/>
                <w:b/>
                <w:sz w:val="22"/>
              </w:rPr>
              <w:t>采购机构代理费用</w:t>
            </w:r>
          </w:p>
        </w:tc>
        <w:tc>
          <w:tcPr>
            <w:tcW w:w="3826" w:type="pct"/>
            <w:vAlign w:val="center"/>
          </w:tcPr>
          <w:p w:rsidR="002E7352" w:rsidRDefault="006F0825">
            <w:pPr>
              <w:spacing w:after="0"/>
              <w:rPr>
                <w:rFonts w:ascii="宋体" w:eastAsia="宋体" w:hAnsi="宋体" w:cs="宋体"/>
                <w:sz w:val="22"/>
                <w:szCs w:val="22"/>
              </w:rPr>
            </w:pPr>
            <w:r>
              <w:rPr>
                <w:rFonts w:ascii="宋体" w:eastAsia="宋体" w:hAnsi="宋体" w:cs="宋体" w:hint="eastAsia"/>
                <w:sz w:val="22"/>
                <w:szCs w:val="22"/>
              </w:rPr>
              <w:t>(1)本项目采购代理费由中标单位支付。</w:t>
            </w:r>
          </w:p>
          <w:p w:rsidR="002E7352" w:rsidRDefault="006F0825">
            <w:pPr>
              <w:spacing w:after="0"/>
              <w:rPr>
                <w:rFonts w:ascii="宋体" w:eastAsia="宋体" w:hAnsi="宋体" w:cs="宋体"/>
                <w:sz w:val="22"/>
                <w:szCs w:val="22"/>
              </w:rPr>
            </w:pPr>
            <w:r>
              <w:rPr>
                <w:rFonts w:ascii="宋体" w:eastAsia="宋体" w:hAnsi="宋体" w:cs="宋体" w:hint="eastAsia"/>
                <w:sz w:val="22"/>
                <w:szCs w:val="22"/>
              </w:rPr>
              <w:t>(2)采购代理费收费标准按计价格[2002]1980号文规定服务类收费标准下浮50%计取。采购代理费用由中标人领取中标通知书时向采购代理机构支付，投标人相关费用综合考虑在投标报价中。</w:t>
            </w:r>
          </w:p>
          <w:p w:rsidR="002E7352" w:rsidRDefault="006F0825">
            <w:pPr>
              <w:spacing w:after="0"/>
              <w:rPr>
                <w:rFonts w:ascii="宋体" w:eastAsia="宋体" w:hAnsi="宋体" w:cs="宋体"/>
                <w:sz w:val="22"/>
                <w:szCs w:val="22"/>
              </w:rPr>
            </w:pPr>
            <w:r>
              <w:rPr>
                <w:rFonts w:ascii="宋体" w:eastAsia="宋体" w:hAnsi="宋体" w:cs="宋体" w:hint="eastAsia"/>
                <w:sz w:val="22"/>
                <w:szCs w:val="22"/>
              </w:rPr>
              <w:t>（3）采购代理费缴纳开户银行：建行杭州萧山时代广场支行；银行帐号：33001617092050000880；户名：杭州信达投资咨询估价监理有限公司萧山分公司。</w:t>
            </w:r>
          </w:p>
          <w:p w:rsidR="002E7352" w:rsidRDefault="006F0825">
            <w:pPr>
              <w:spacing w:after="0"/>
              <w:rPr>
                <w:rFonts w:ascii="宋体" w:eastAsia="宋体" w:hAnsi="宋体" w:cs="宋体"/>
              </w:rPr>
            </w:pPr>
            <w:r>
              <w:rPr>
                <w:rFonts w:ascii="宋体" w:eastAsia="宋体" w:hAnsi="宋体" w:cs="宋体" w:hint="eastAsia"/>
                <w:sz w:val="22"/>
                <w:szCs w:val="22"/>
              </w:rPr>
              <w:t>（4）财务联系电话：0571-56126711</w:t>
            </w:r>
          </w:p>
        </w:tc>
      </w:tr>
      <w:tr w:rsidR="002E7352">
        <w:trPr>
          <w:trHeight w:val="1161"/>
        </w:trPr>
        <w:tc>
          <w:tcPr>
            <w:tcW w:w="430" w:type="pct"/>
            <w:vAlign w:val="center"/>
          </w:tcPr>
          <w:p w:rsidR="002E7352" w:rsidRDefault="006F0825">
            <w:pPr>
              <w:spacing w:after="0"/>
              <w:jc w:val="center"/>
              <w:rPr>
                <w:rFonts w:ascii="宋体" w:eastAsia="宋体" w:hAnsi="宋体" w:cs="宋体"/>
              </w:rPr>
            </w:pPr>
            <w:r>
              <w:rPr>
                <w:rFonts w:ascii="宋体" w:eastAsia="宋体" w:hAnsi="宋体" w:cs="宋体" w:hint="eastAsia"/>
              </w:rPr>
              <w:t>14</w:t>
            </w:r>
          </w:p>
        </w:tc>
        <w:tc>
          <w:tcPr>
            <w:tcW w:w="744" w:type="pct"/>
            <w:vAlign w:val="center"/>
          </w:tcPr>
          <w:p w:rsidR="002E7352" w:rsidRDefault="006F0825">
            <w:pPr>
              <w:spacing w:after="0"/>
              <w:jc w:val="center"/>
              <w:rPr>
                <w:rFonts w:ascii="宋体" w:eastAsia="宋体" w:hAnsi="宋体" w:cs="宋体"/>
              </w:rPr>
            </w:pPr>
            <w:r>
              <w:rPr>
                <w:rFonts w:ascii="宋体" w:eastAsia="宋体" w:hAnsi="宋体" w:cs="宋体" w:hint="eastAsia"/>
                <w:b/>
                <w:sz w:val="22"/>
              </w:rPr>
              <w:t>履约保证金</w:t>
            </w:r>
          </w:p>
        </w:tc>
        <w:tc>
          <w:tcPr>
            <w:tcW w:w="3826" w:type="pct"/>
            <w:vAlign w:val="center"/>
          </w:tcPr>
          <w:p w:rsidR="002E7352" w:rsidRDefault="006F0825">
            <w:pPr>
              <w:pStyle w:val="a7"/>
              <w:ind w:hanging="4"/>
              <w:rPr>
                <w:rFonts w:hAnsi="宋体" w:cs="宋体"/>
                <w:sz w:val="22"/>
              </w:rPr>
            </w:pPr>
            <w:r>
              <w:rPr>
                <w:rFonts w:hAnsi="宋体" w:cs="宋体" w:hint="eastAsia"/>
                <w:sz w:val="22"/>
              </w:rPr>
              <w:t>履约保证金：</w:t>
            </w:r>
            <w:r w:rsidR="00B360BF" w:rsidRPr="007E4E7C">
              <w:rPr>
                <w:rFonts w:hAnsi="宋体" w:cs="宋体" w:hint="eastAsia"/>
                <w:sz w:val="22"/>
              </w:rPr>
              <w:t>收取合同金额的1%，合同签订后支付，履约完成后无息退还。</w:t>
            </w:r>
          </w:p>
          <w:p w:rsidR="002E7352" w:rsidRDefault="006F0825">
            <w:pPr>
              <w:spacing w:after="0"/>
              <w:rPr>
                <w:rFonts w:ascii="宋体" w:eastAsia="宋体" w:hAnsi="宋体" w:cs="宋体"/>
              </w:rPr>
            </w:pPr>
            <w:r>
              <w:rPr>
                <w:rFonts w:ascii="宋体" w:eastAsia="宋体" w:hAnsi="宋体" w:cs="宋体" w:hint="eastAsia"/>
                <w:sz w:val="22"/>
              </w:rPr>
              <w:t>供应商应当以支票、汇票、本票或者金融机构、担保机构出具的保函等非现金形式提交。</w:t>
            </w:r>
          </w:p>
        </w:tc>
      </w:tr>
      <w:tr w:rsidR="002E7352">
        <w:trPr>
          <w:trHeight w:val="968"/>
        </w:trPr>
        <w:tc>
          <w:tcPr>
            <w:tcW w:w="430" w:type="pct"/>
            <w:vAlign w:val="center"/>
          </w:tcPr>
          <w:p w:rsidR="002E7352" w:rsidRDefault="006F0825">
            <w:pPr>
              <w:spacing w:after="0"/>
              <w:jc w:val="center"/>
              <w:rPr>
                <w:rFonts w:ascii="宋体" w:eastAsia="宋体" w:hAnsi="宋体" w:cs="宋体"/>
              </w:rPr>
            </w:pPr>
            <w:r>
              <w:rPr>
                <w:rFonts w:ascii="宋体" w:eastAsia="宋体" w:hAnsi="宋体" w:cs="宋体" w:hint="eastAsia"/>
              </w:rPr>
              <w:t>15</w:t>
            </w:r>
          </w:p>
        </w:tc>
        <w:tc>
          <w:tcPr>
            <w:tcW w:w="744" w:type="pct"/>
            <w:vAlign w:val="center"/>
          </w:tcPr>
          <w:p w:rsidR="002E7352" w:rsidRDefault="006F0825">
            <w:pPr>
              <w:spacing w:after="0"/>
              <w:jc w:val="center"/>
              <w:rPr>
                <w:rFonts w:ascii="宋体" w:eastAsia="宋体" w:hAnsi="宋体" w:cs="宋体"/>
              </w:rPr>
            </w:pPr>
            <w:r>
              <w:rPr>
                <w:rFonts w:ascii="宋体" w:eastAsia="宋体" w:hAnsi="宋体" w:cs="宋体" w:hint="eastAsia"/>
                <w:b/>
                <w:sz w:val="22"/>
              </w:rPr>
              <w:t>资格审查和信用信息审查</w:t>
            </w:r>
          </w:p>
        </w:tc>
        <w:tc>
          <w:tcPr>
            <w:tcW w:w="3826" w:type="pct"/>
            <w:vAlign w:val="center"/>
          </w:tcPr>
          <w:p w:rsidR="002E7352" w:rsidRDefault="006F0825">
            <w:pPr>
              <w:spacing w:after="0"/>
              <w:rPr>
                <w:rFonts w:ascii="宋体" w:eastAsia="宋体" w:hAnsi="宋体" w:cs="宋体"/>
              </w:rPr>
            </w:pPr>
            <w:r>
              <w:rPr>
                <w:rFonts w:ascii="宋体" w:eastAsia="宋体" w:hAnsi="宋体" w:cs="宋体" w:hint="eastAsia"/>
                <w:sz w:val="22"/>
              </w:rPr>
              <w:t>本项目由采购人进行资格文件及信用信息查询。</w:t>
            </w:r>
          </w:p>
        </w:tc>
      </w:tr>
      <w:tr w:rsidR="002E7352">
        <w:trPr>
          <w:trHeight w:val="1848"/>
        </w:trPr>
        <w:tc>
          <w:tcPr>
            <w:tcW w:w="430" w:type="pct"/>
            <w:vAlign w:val="center"/>
          </w:tcPr>
          <w:p w:rsidR="002E7352" w:rsidRDefault="006F0825">
            <w:pPr>
              <w:spacing w:after="0"/>
              <w:jc w:val="center"/>
              <w:rPr>
                <w:rFonts w:ascii="宋体" w:eastAsia="宋体" w:hAnsi="宋体" w:cs="宋体"/>
              </w:rPr>
            </w:pPr>
            <w:r>
              <w:rPr>
                <w:rFonts w:ascii="宋体" w:eastAsia="宋体" w:hAnsi="宋体" w:cs="宋体" w:hint="eastAsia"/>
              </w:rPr>
              <w:t>16</w:t>
            </w:r>
          </w:p>
        </w:tc>
        <w:tc>
          <w:tcPr>
            <w:tcW w:w="744" w:type="pct"/>
            <w:vAlign w:val="center"/>
          </w:tcPr>
          <w:p w:rsidR="002E7352" w:rsidRDefault="006F0825">
            <w:pPr>
              <w:spacing w:after="0"/>
              <w:jc w:val="center"/>
              <w:rPr>
                <w:rFonts w:ascii="宋体" w:eastAsia="宋体" w:hAnsi="宋体" w:cs="宋体"/>
              </w:rPr>
            </w:pPr>
            <w:r>
              <w:rPr>
                <w:rFonts w:ascii="宋体" w:eastAsia="宋体" w:hAnsi="宋体" w:cs="宋体" w:hint="eastAsia"/>
                <w:b/>
                <w:sz w:val="22"/>
              </w:rPr>
              <w:t>质疑接收人及答复</w:t>
            </w:r>
          </w:p>
        </w:tc>
        <w:tc>
          <w:tcPr>
            <w:tcW w:w="3826" w:type="pct"/>
            <w:vAlign w:val="center"/>
          </w:tcPr>
          <w:p w:rsidR="002E7352" w:rsidRDefault="006F0825">
            <w:pPr>
              <w:snapToGrid w:val="0"/>
              <w:spacing w:after="0"/>
              <w:rPr>
                <w:rFonts w:ascii="宋体" w:eastAsia="宋体" w:hAnsi="宋体" w:cs="宋体"/>
                <w:sz w:val="22"/>
                <w:u w:val="single"/>
              </w:rPr>
            </w:pPr>
            <w:r>
              <w:rPr>
                <w:rFonts w:ascii="宋体" w:eastAsia="宋体" w:hAnsi="宋体" w:cs="宋体" w:hint="eastAsia"/>
                <w:sz w:val="22"/>
              </w:rPr>
              <w:t>采购人、采购机构质疑接收人、联系方式：详见公告</w:t>
            </w:r>
          </w:p>
          <w:p w:rsidR="002E7352" w:rsidRDefault="006F0825">
            <w:pPr>
              <w:snapToGrid w:val="0"/>
              <w:spacing w:after="0"/>
              <w:rPr>
                <w:rFonts w:ascii="宋体" w:eastAsia="宋体" w:hAnsi="宋体" w:cs="宋体"/>
                <w:b/>
                <w:sz w:val="22"/>
              </w:rPr>
            </w:pPr>
            <w:r>
              <w:rPr>
                <w:rFonts w:ascii="宋体" w:eastAsia="宋体" w:hAnsi="宋体" w:cs="宋体" w:hint="eastAsia"/>
                <w:b/>
                <w:sz w:val="22"/>
              </w:rPr>
              <w:t>线上提交质疑方式：政采云线上质疑路径：项目采购-询问质疑投诉-质疑列表。请使用ca签章在每一页质疑文件中加盖电子公章，上传完整附件。</w:t>
            </w:r>
          </w:p>
          <w:p w:rsidR="002E7352" w:rsidRDefault="006F0825">
            <w:pPr>
              <w:snapToGrid w:val="0"/>
              <w:spacing w:after="0"/>
              <w:rPr>
                <w:rFonts w:ascii="宋体" w:eastAsia="宋体" w:hAnsi="宋体" w:cs="宋体"/>
                <w:sz w:val="22"/>
              </w:rPr>
            </w:pPr>
            <w:r>
              <w:rPr>
                <w:rFonts w:ascii="宋体" w:eastAsia="宋体" w:hAnsi="宋体" w:cs="宋体" w:hint="eastAsia"/>
                <w:sz w:val="22"/>
              </w:rPr>
              <w:t>本项目涉及资格条件、采购需求、评分办法及采购过程中有关现场考察或开标前答疑会等事项由采购人进行答复。</w:t>
            </w:r>
          </w:p>
          <w:p w:rsidR="002E7352" w:rsidRDefault="006F0825">
            <w:pPr>
              <w:spacing w:after="0"/>
              <w:rPr>
                <w:rFonts w:ascii="宋体" w:eastAsia="宋体" w:hAnsi="宋体" w:cs="宋体"/>
              </w:rPr>
            </w:pPr>
            <w:r>
              <w:rPr>
                <w:rFonts w:ascii="宋体" w:eastAsia="宋体" w:hAnsi="宋体" w:cs="宋体" w:hint="eastAsia"/>
                <w:sz w:val="22"/>
              </w:rPr>
              <w:t>涉及流程规范性、组织程序等相关事项，由采购机构进行答复。</w:t>
            </w:r>
          </w:p>
        </w:tc>
      </w:tr>
      <w:tr w:rsidR="002E7352">
        <w:trPr>
          <w:trHeight w:val="1407"/>
        </w:trPr>
        <w:tc>
          <w:tcPr>
            <w:tcW w:w="430" w:type="pct"/>
            <w:vAlign w:val="center"/>
          </w:tcPr>
          <w:p w:rsidR="002E7352" w:rsidRDefault="006F0825">
            <w:pPr>
              <w:spacing w:after="0"/>
              <w:jc w:val="center"/>
              <w:rPr>
                <w:rFonts w:ascii="宋体" w:eastAsia="宋体" w:hAnsi="宋体" w:cs="宋体"/>
              </w:rPr>
            </w:pPr>
            <w:r>
              <w:rPr>
                <w:rFonts w:ascii="宋体" w:eastAsia="宋体" w:hAnsi="宋体" w:cs="宋体" w:hint="eastAsia"/>
              </w:rPr>
              <w:t>17</w:t>
            </w:r>
          </w:p>
        </w:tc>
        <w:tc>
          <w:tcPr>
            <w:tcW w:w="744" w:type="pct"/>
            <w:vAlign w:val="center"/>
          </w:tcPr>
          <w:p w:rsidR="002E7352" w:rsidRDefault="006F0825">
            <w:pPr>
              <w:spacing w:after="0"/>
              <w:jc w:val="center"/>
              <w:rPr>
                <w:rFonts w:ascii="宋体" w:eastAsia="宋体" w:hAnsi="宋体" w:cs="宋体"/>
              </w:rPr>
            </w:pPr>
            <w:r>
              <w:rPr>
                <w:rFonts w:ascii="宋体" w:eastAsia="宋体" w:hAnsi="宋体" w:cs="宋体" w:hint="eastAsia"/>
                <w:b/>
                <w:sz w:val="22"/>
              </w:rPr>
              <w:t>特别说明</w:t>
            </w:r>
          </w:p>
        </w:tc>
        <w:tc>
          <w:tcPr>
            <w:tcW w:w="3826" w:type="pct"/>
            <w:vAlign w:val="center"/>
          </w:tcPr>
          <w:p w:rsidR="002E7352" w:rsidRDefault="006F0825">
            <w:pPr>
              <w:spacing w:after="0"/>
              <w:rPr>
                <w:rFonts w:ascii="宋体" w:eastAsia="宋体" w:hAnsi="宋体" w:cs="宋体"/>
                <w:b/>
                <w:sz w:val="22"/>
              </w:rPr>
            </w:pPr>
            <w:r>
              <w:rPr>
                <w:rFonts w:ascii="宋体" w:eastAsia="宋体" w:hAnsi="宋体" w:hint="eastAsia"/>
                <w:b/>
                <w:color w:val="000000"/>
                <w:sz w:val="22"/>
              </w:rPr>
              <w:t>严格执行预算限价，项目如涉及办公用房装修、通用办公设备家具的不得超限额标准。</w:t>
            </w:r>
          </w:p>
          <w:p w:rsidR="002E7352" w:rsidRDefault="006F0825">
            <w:pPr>
              <w:spacing w:after="0"/>
              <w:rPr>
                <w:rFonts w:ascii="宋体" w:eastAsia="宋体" w:hAnsi="宋体" w:cs="宋体"/>
              </w:rPr>
            </w:pPr>
            <w:r>
              <w:rPr>
                <w:rFonts w:ascii="宋体" w:eastAsia="宋体" w:hAnsi="宋体" w:cs="宋体" w:hint="eastAsia"/>
                <w:b/>
                <w:sz w:val="22"/>
              </w:rPr>
              <w:t>本项目通用总则条款与前附表等专用特别规定有冲突之处，以专用条款（特别规定）为准</w:t>
            </w:r>
            <w:r>
              <w:rPr>
                <w:rFonts w:ascii="宋体" w:eastAsia="宋体" w:hAnsi="宋体" w:cs="宋体" w:hint="eastAsia"/>
                <w:sz w:val="22"/>
              </w:rPr>
              <w:t>。</w:t>
            </w:r>
          </w:p>
        </w:tc>
      </w:tr>
    </w:tbl>
    <w:p w:rsidR="002E7352" w:rsidRDefault="002E7352">
      <w:pPr>
        <w:spacing w:line="276" w:lineRule="auto"/>
        <w:rPr>
          <w:rFonts w:ascii="宋体" w:eastAsia="宋体" w:hAnsi="宋体" w:cs="宋体"/>
        </w:rPr>
      </w:pPr>
    </w:p>
    <w:p w:rsidR="00B360BF" w:rsidRDefault="00B360BF">
      <w:pPr>
        <w:spacing w:after="0"/>
        <w:rPr>
          <w:rFonts w:ascii="宋体" w:eastAsia="宋体" w:hAnsi="宋体" w:cs="宋体"/>
          <w:b/>
          <w:smallCaps/>
          <w:sz w:val="28"/>
          <w:szCs w:val="28"/>
        </w:rPr>
      </w:pPr>
      <w:r>
        <w:rPr>
          <w:rFonts w:ascii="宋体" w:eastAsia="宋体" w:hAnsi="宋体" w:cs="宋体"/>
        </w:rPr>
        <w:br w:type="page"/>
      </w:r>
    </w:p>
    <w:p w:rsidR="002E7352" w:rsidRDefault="006F0825">
      <w:pPr>
        <w:pStyle w:val="2"/>
        <w:rPr>
          <w:rFonts w:ascii="宋体" w:eastAsia="宋体" w:hAnsi="宋体" w:cs="宋体"/>
        </w:rPr>
      </w:pPr>
      <w:r>
        <w:rPr>
          <w:rFonts w:ascii="宋体" w:eastAsia="宋体" w:hAnsi="宋体" w:cs="宋体" w:hint="eastAsia"/>
        </w:rPr>
        <w:t>一、总则</w:t>
      </w:r>
    </w:p>
    <w:p w:rsidR="002E7352" w:rsidRDefault="006F0825">
      <w:pPr>
        <w:pStyle w:val="3"/>
        <w:spacing w:after="0" w:line="360" w:lineRule="auto"/>
        <w:rPr>
          <w:rFonts w:ascii="宋体" w:eastAsia="宋体" w:hAnsi="宋体" w:cs="宋体"/>
        </w:rPr>
      </w:pPr>
      <w:r>
        <w:rPr>
          <w:rFonts w:ascii="宋体" w:eastAsia="宋体" w:hAnsi="宋体" w:cs="宋体" w:hint="eastAsia"/>
        </w:rPr>
        <w:t>1. 适用范围</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本招标文件适用于该项目的招标、投标、开标、资格审查及信用信息查询、评标、定标、合同、验收等行为（法律、法规另有规定的，从其规定）。</w:t>
      </w:r>
    </w:p>
    <w:p w:rsidR="002E7352" w:rsidRDefault="006F0825">
      <w:pPr>
        <w:pStyle w:val="3"/>
        <w:spacing w:after="0" w:line="360" w:lineRule="auto"/>
        <w:rPr>
          <w:rFonts w:ascii="宋体" w:eastAsia="宋体" w:hAnsi="宋体" w:cs="宋体"/>
        </w:rPr>
      </w:pPr>
      <w:r>
        <w:rPr>
          <w:rFonts w:ascii="宋体" w:eastAsia="宋体" w:hAnsi="宋体" w:cs="宋体" w:hint="eastAsia"/>
        </w:rPr>
        <w:t>2.定义</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2.1 “采购人”系指招标公告中载明的本项目的采购人。</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2.2 “采购机构”系指招标公告中载明的本项目的采购机构。</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2.3 “投标人”系指是指响应招标、参加投标竞争的法人、其他组织或者自然人。</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2.4 “负责人”系指法人企业的法定负责人，或其他组织为法律、行政法规规定代表单位行使职权的主要负责人，或自然人本人。</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2.6“电子交易平台”是指本项目政府采购活动所依托的政府采购云平台（https://www.zcygov.cn/）。</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2.7 “▲” 系指实质性要求条款，“（√）” 系指适用本项目的要求，“（  ）”系指不适用本项目的要求。</w:t>
      </w:r>
    </w:p>
    <w:p w:rsidR="002E7352" w:rsidRDefault="006F0825">
      <w:pPr>
        <w:pStyle w:val="3"/>
        <w:spacing w:after="0" w:line="360" w:lineRule="auto"/>
        <w:rPr>
          <w:rFonts w:ascii="宋体" w:eastAsia="宋体" w:hAnsi="宋体" w:cs="宋体"/>
        </w:rPr>
      </w:pPr>
      <w:r>
        <w:rPr>
          <w:rFonts w:ascii="宋体" w:eastAsia="宋体" w:hAnsi="宋体" w:cs="宋体" w:hint="eastAsia"/>
        </w:rPr>
        <w:t>3. 采购项目需要落实的政府采购政策</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3.2 支持绿色发展</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3.2.2 修缮、装修类项目采购建材的，采购人应将绿色建筑和绿色建材性能、指标等作为实质性条件纳入招标文件和合同。</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3.3支持中小企业发展</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符合中小企业划分标准的个体工商户，在政府采购活动中视同中小企业。</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3.3.2在政府采购活动中，投标人提供的货物、工程或者服务符合下列情形的，享受中小企业扶持政策：</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3.3.2.1在货物采购项目中，货物由中小企业制造，即货物由中小企业生产且使用该中小企业商号或者注册商标；</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3.3.2.2在工程采购项目中，工程由中小企业承建，即工程施工单位为中小企业；</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3.3.2.3在服务采购项目中，服务由中小企业承接，即提供服务的人员为中小企业依照《中华人民共和国劳动合同法》订立劳动合同的从业人员。</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在货物采购项目中，投标人提供的货物既有中小企业制造货物，也有大型企业制造货物的，不享受中小企业扶持政策。</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以联合体形式参加政府采购活动，联合体各方均为中小企业的，联合体视同中小企业。其中，联合体各方均为小微企业的，联合体视同小微企业。</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3.3.4符合《关于促进残疾人就业政府采购政策的通知》（财库〔2017〕141号）规定的条件并提供《残疾人福利性单位声明函》（附件1）的残疾人福利性单位视同小型、微型企业；</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3.3.7中小企业享受扶持政策获得政府采购合同的，小微企业不得将合同分包给大中型企业，中型企业不得将合同分包给大型企业。</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3.4支持创新发展</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3.4.1 采购人优先采购被认定为首台套产品和“制造精品”的自主创新产品。</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rsidR="002E7352" w:rsidRDefault="006F0825">
      <w:pPr>
        <w:pStyle w:val="3"/>
        <w:spacing w:after="0" w:line="360" w:lineRule="auto"/>
        <w:rPr>
          <w:rFonts w:ascii="宋体" w:eastAsia="宋体" w:hAnsi="宋体" w:cs="宋体"/>
        </w:rPr>
      </w:pPr>
      <w:r>
        <w:rPr>
          <w:rFonts w:ascii="宋体" w:eastAsia="宋体" w:hAnsi="宋体" w:cs="宋体" w:hint="eastAsia"/>
        </w:rPr>
        <w:t>4. 询问、质疑、投诉</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4.1供应商询问</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4.2供应商质疑</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4.2.1提出质疑的供应商应当是参与所质疑项目采购活动的供应商。潜在供应商已依法获取其可质疑的招标文件的，可以对该文件提出质疑。</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4.2.2.1对招标文件提出质疑的，质疑期限为供应商获得招标文件之日或者招标文件公告期限届满之日起计算。</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4.2.2.2对采购过程提出质疑的，质疑期限为各采购程序环节结束之日起计算。对同一采购程序环节的质疑，供应商须一次性提出。</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4.2.2.3对采购结果提出质疑的，质疑期限自采购结果公告期限届满之日起计算。</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4.2.3供应商提出质疑应当提交质疑函和必要的证明材料。质疑函应当包括下列内容：</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 xml:space="preserve">　　4.2.3.1供应商的姓名或者名称、地址、邮编、联系人及联系电话；</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 xml:space="preserve">　　4.2.3.2质疑项目的名称、编号；</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 xml:space="preserve">　　4.2.3.3具体、明确的质疑事项和与质疑事项相关的请求；</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 xml:space="preserve">　　4.2.3.4事实依据；</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 xml:space="preserve">　　4.2.3.5必要的法律依据；</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4.2.3.6提出质疑的日期。</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供应商提交的质疑函需一式三份。供应商为自然人的，应当由本人签字；供应商为法人或者其他组织的，应当由法定代表人、主要负责人，或者其授权代表签字或者盖章，并加盖公章。</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质疑函范本及制作说明详见附件2。</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4.2.5询问或者质疑事项可能影响采购结果的，采购人应当暂停签订合同，已经签订合同的，应当中止履行合同。</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4.3供应商投诉</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4.3.1质疑供应商对采购人、采购机构的答复不满意或者采购人、采购机构未在规定的时间内作出答复的，可以在答复期满后十五个工作日内向同级政府采购监督管理部门提出投诉。</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4.3.2供应商投诉的事项不得超出已质疑事项的范围，基于质疑答复内容提出的投诉事项除外。</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4.3.3供应商投诉应当有明确的请求和必要的证明材料。</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4.3.4 以联合体形式参加政府采购活动的，其投诉应当由组成联合体的所有供应商共同提出。</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投诉书范本及制作说明详见附件3。</w:t>
      </w:r>
    </w:p>
    <w:p w:rsidR="002E7352" w:rsidRDefault="006F0825">
      <w:pPr>
        <w:pStyle w:val="2"/>
        <w:spacing w:before="0" w:line="360" w:lineRule="auto"/>
        <w:rPr>
          <w:rFonts w:ascii="宋体" w:eastAsia="宋体" w:hAnsi="宋体" w:cs="宋体"/>
        </w:rPr>
      </w:pPr>
      <w:r>
        <w:rPr>
          <w:rFonts w:ascii="宋体" w:eastAsia="宋体" w:hAnsi="宋体" w:cs="宋体" w:hint="eastAsia"/>
        </w:rPr>
        <w:t>二、招标文件的构成、澄清、修改</w:t>
      </w:r>
    </w:p>
    <w:p w:rsidR="002E7352" w:rsidRDefault="006F0825">
      <w:pPr>
        <w:pStyle w:val="3"/>
        <w:spacing w:after="0" w:line="360" w:lineRule="auto"/>
        <w:rPr>
          <w:rFonts w:ascii="宋体" w:eastAsia="宋体" w:hAnsi="宋体" w:cs="宋体"/>
        </w:rPr>
      </w:pPr>
      <w:r>
        <w:rPr>
          <w:rFonts w:ascii="宋体" w:eastAsia="宋体" w:hAnsi="宋体" w:cs="宋体" w:hint="eastAsia"/>
        </w:rPr>
        <w:t>5．招标文件的构成</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5.1 招标文件包括下列文件及附件：</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5.1.1招标公告；</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5.1.2投标人须知；</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5.1.3采购需求；</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5.1.4评标办法；</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5.1.5拟签订的合同文本；</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5.1.6应提交的有关格式范例。</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5.2与本项目有关的澄清或者修改的内容为招标文件的组成部分。</w:t>
      </w:r>
    </w:p>
    <w:p w:rsidR="002E7352" w:rsidRDefault="006F0825">
      <w:pPr>
        <w:pStyle w:val="3"/>
        <w:spacing w:after="0" w:line="360" w:lineRule="auto"/>
        <w:rPr>
          <w:rFonts w:ascii="宋体" w:eastAsia="宋体" w:hAnsi="宋体" w:cs="宋体"/>
        </w:rPr>
      </w:pPr>
      <w:r>
        <w:rPr>
          <w:rFonts w:ascii="宋体" w:eastAsia="宋体" w:hAnsi="宋体" w:cs="宋体" w:hint="eastAsia"/>
        </w:rPr>
        <w:t>6. 招标文件的澄清、修改</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6.1已获取招标文件的潜在投标人，若有问题需要澄清，应于投标截止时间前，以书面形式向采购机构提出。</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2E7352" w:rsidRDefault="006F0825">
      <w:pPr>
        <w:pStyle w:val="2"/>
        <w:spacing w:before="0" w:line="360" w:lineRule="auto"/>
        <w:rPr>
          <w:rFonts w:ascii="宋体" w:eastAsia="宋体" w:hAnsi="宋体" w:cs="宋体"/>
        </w:rPr>
      </w:pPr>
      <w:r>
        <w:rPr>
          <w:rFonts w:ascii="宋体" w:eastAsia="宋体" w:hAnsi="宋体" w:cs="宋体" w:hint="eastAsia"/>
        </w:rPr>
        <w:t>三、投标</w:t>
      </w:r>
    </w:p>
    <w:p w:rsidR="002E7352" w:rsidRDefault="006F0825">
      <w:pPr>
        <w:pStyle w:val="3"/>
        <w:spacing w:after="0" w:line="360" w:lineRule="auto"/>
        <w:rPr>
          <w:rFonts w:ascii="宋体" w:eastAsia="宋体" w:hAnsi="宋体" w:cs="宋体"/>
        </w:rPr>
      </w:pPr>
      <w:r>
        <w:rPr>
          <w:rFonts w:ascii="宋体" w:eastAsia="宋体" w:hAnsi="宋体" w:cs="宋体" w:hint="eastAsia"/>
        </w:rPr>
        <w:t>7. 招标文件的获取</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详见招标公告中获取招标文件的时间期限、地点、方式及招标文件售价。</w:t>
      </w:r>
    </w:p>
    <w:p w:rsidR="002E7352" w:rsidRDefault="006F0825">
      <w:pPr>
        <w:pStyle w:val="3"/>
        <w:spacing w:after="0" w:line="360" w:lineRule="auto"/>
        <w:rPr>
          <w:rFonts w:ascii="宋体" w:eastAsia="宋体" w:hAnsi="宋体" w:cs="宋体"/>
        </w:rPr>
      </w:pPr>
      <w:r>
        <w:rPr>
          <w:rFonts w:ascii="宋体" w:eastAsia="宋体" w:hAnsi="宋体" w:cs="宋体" w:hint="eastAsia"/>
        </w:rPr>
        <w:t>8.开标前答疑会或现场考察</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采购人组织潜在投标人现场考察或者召开开标前答疑会的，潜在投标人按第二部分投标人须知前附表的规定参加现场考察或者开标前答疑会。</w:t>
      </w:r>
    </w:p>
    <w:p w:rsidR="002E7352" w:rsidRDefault="006F0825">
      <w:pPr>
        <w:pStyle w:val="3"/>
        <w:spacing w:after="0" w:line="360" w:lineRule="auto"/>
        <w:rPr>
          <w:rFonts w:ascii="宋体" w:eastAsia="宋体" w:hAnsi="宋体" w:cs="宋体"/>
        </w:rPr>
      </w:pPr>
      <w:r>
        <w:rPr>
          <w:rFonts w:ascii="宋体" w:eastAsia="宋体" w:hAnsi="宋体" w:cs="宋体" w:hint="eastAsia"/>
        </w:rPr>
        <w:t>9.投标保证金</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本项目不需缴纳投标保证金。</w:t>
      </w:r>
    </w:p>
    <w:p w:rsidR="002E7352" w:rsidRDefault="006F0825">
      <w:pPr>
        <w:pStyle w:val="3"/>
        <w:spacing w:after="0" w:line="360" w:lineRule="auto"/>
        <w:rPr>
          <w:rFonts w:ascii="宋体" w:eastAsia="宋体" w:hAnsi="宋体" w:cs="宋体"/>
        </w:rPr>
      </w:pPr>
      <w:r>
        <w:rPr>
          <w:rFonts w:ascii="宋体" w:eastAsia="宋体" w:hAnsi="宋体" w:cs="宋体" w:hint="eastAsia"/>
        </w:rPr>
        <w:t>10. 投标文件的语言</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投标文件及投标人与采购有关的来往通知、函件和文件均应使用中文。</w:t>
      </w:r>
    </w:p>
    <w:p w:rsidR="002E7352" w:rsidRDefault="006F0825">
      <w:pPr>
        <w:pStyle w:val="3"/>
        <w:spacing w:after="0" w:line="360" w:lineRule="auto"/>
        <w:rPr>
          <w:rFonts w:ascii="宋体" w:eastAsia="宋体" w:hAnsi="宋体" w:cs="宋体"/>
        </w:rPr>
      </w:pPr>
      <w:r>
        <w:rPr>
          <w:rFonts w:ascii="宋体" w:eastAsia="宋体" w:hAnsi="宋体" w:cs="宋体" w:hint="eastAsia"/>
        </w:rPr>
        <w:t>11. 投标文件的组成</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11.1资格文件：</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11.1.1符合参加政府采购活动应当具备的一般条件的承诺函；</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11.1.2落实政府采购政策需满足的资格要求；</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11.1.3本项目的特定资格要求。</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11.2  商务技术文件：</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 xml:space="preserve">11.2.1投标函； </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11.2.2授权委托书或法定代表人（单位负责人、自然人本人）身份证明；</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11.2.3联合协议；</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11.2.4分包意向协议；</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11.2.5符合性审查资料；</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11.2.6评标标准相应的商务技术资料；</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11.2.7投标标的清单；</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11.2.8商务技术偏离表；</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11.2.9政府采购供应商廉洁自律承诺书；</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 xml:space="preserve">11.3报价文件： </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11.3.1开标一览表（报价表）；</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11.3.2中小企业声明函。</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投标文件含有采购人不能接受的附加条件的，投标无效；</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投标人提供虚假材料投标的，投标无效。</w:t>
      </w:r>
    </w:p>
    <w:p w:rsidR="002E7352" w:rsidRDefault="006F0825">
      <w:pPr>
        <w:pStyle w:val="3"/>
        <w:spacing w:after="0" w:line="360" w:lineRule="auto"/>
        <w:rPr>
          <w:rFonts w:ascii="宋体" w:eastAsia="宋体" w:hAnsi="宋体" w:cs="宋体"/>
        </w:rPr>
      </w:pPr>
      <w:r>
        <w:rPr>
          <w:rFonts w:ascii="宋体" w:eastAsia="宋体" w:hAnsi="宋体" w:cs="宋体" w:hint="eastAsia"/>
        </w:rPr>
        <w:t>12. 投标文件的编制</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12.2投标人进行电子投标应安装客户端软件—“政采云电子交易客户端”，并按照招标文件和电子交易平台的要求编制并加密投标文件。投标人未按规定加密的投标文件，电子交易平台将拒收并提示。</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12.3使用“政采云电子交易客户端”需要提前申领CA数字证书，申领流程请自行前往“浙江政府采购网-下载专区-电子交易客户端-CA驱动和申领流程”进行查阅。</w:t>
      </w:r>
    </w:p>
    <w:p w:rsidR="002E7352" w:rsidRDefault="006F0825">
      <w:pPr>
        <w:pStyle w:val="3"/>
        <w:spacing w:after="0" w:line="360" w:lineRule="auto"/>
        <w:rPr>
          <w:rFonts w:ascii="宋体" w:eastAsia="宋体" w:hAnsi="宋体" w:cs="宋体"/>
        </w:rPr>
      </w:pPr>
      <w:r>
        <w:rPr>
          <w:rFonts w:ascii="宋体" w:eastAsia="宋体" w:hAnsi="宋体" w:cs="宋体" w:hint="eastAsia"/>
        </w:rPr>
        <w:t>13.投标文件的签署、盖章</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13.1投标文件按照招标文件第六部分格式要求进行签署、盖章。▲投标人的投标文件未按照招标文件要求签署、盖章的，其投标无效。</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13.3招标文件对投标文件签署、盖章的要求适用于电子签名。</w:t>
      </w:r>
    </w:p>
    <w:p w:rsidR="002E7352" w:rsidRDefault="006F0825">
      <w:pPr>
        <w:pStyle w:val="3"/>
        <w:spacing w:after="0" w:line="360" w:lineRule="auto"/>
        <w:rPr>
          <w:rFonts w:ascii="宋体" w:eastAsia="宋体" w:hAnsi="宋体" w:cs="宋体"/>
        </w:rPr>
      </w:pPr>
      <w:r>
        <w:rPr>
          <w:rFonts w:ascii="宋体" w:eastAsia="宋体" w:hAnsi="宋体" w:cs="宋体" w:hint="eastAsia"/>
        </w:rPr>
        <w:t>14. 投标文件的提交、补充、修改、撤回</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14.2电子交易平台收到投标文件，将妥善保存并即时向供应商发出确认回执通知。在投标截止时间前，除供应商补充、修改或者撤回投标文件外，任何单位和个人不得解密或提取投标文件。</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14.3采购人、采购机构可以视情况延长投标文件提交的截止时间。在上述情况下，采购机构与投标人以前在投标截止期方面的全部权利、责任和义务，将适用于延长至新的投标截止期。</w:t>
      </w:r>
    </w:p>
    <w:p w:rsidR="002E7352" w:rsidRDefault="006F0825">
      <w:pPr>
        <w:pStyle w:val="3"/>
        <w:spacing w:after="0" w:line="360" w:lineRule="auto"/>
        <w:rPr>
          <w:rFonts w:ascii="宋体" w:eastAsia="宋体" w:hAnsi="宋体" w:cs="宋体"/>
        </w:rPr>
      </w:pPr>
      <w:r>
        <w:rPr>
          <w:rFonts w:ascii="宋体" w:eastAsia="宋体" w:hAnsi="宋体" w:cs="宋体" w:hint="eastAsia"/>
        </w:rPr>
        <w:t>15.备份投标文件</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15.1投标人在电子交易平台传输递交投标文件后，还可以在投标截止时间前直接提交或者以邮政快递方式递交备份投标文件1份，但采购人、采购机构不强制或变相强制投标人提交备份投标文件。</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15.3直接提交备份投标文件的，投标人应于投标截止时间前在招标公告中载明的开标地点将备份投标文件提交给采购机构，采购机构将拒绝接受逾期送达的备份投标文件。</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15.5投标人仅提交备份投标文件，未在电子交易平台传输递交投标文件的，投标无效。</w:t>
      </w:r>
    </w:p>
    <w:p w:rsidR="002E7352" w:rsidRDefault="006F0825">
      <w:pPr>
        <w:spacing w:after="0" w:line="360" w:lineRule="auto"/>
        <w:rPr>
          <w:rFonts w:ascii="宋体" w:eastAsia="宋体" w:hAnsi="宋体" w:cs="宋体"/>
        </w:rPr>
      </w:pPr>
      <w:r>
        <w:rPr>
          <w:rFonts w:ascii="宋体" w:eastAsia="宋体" w:hAnsi="宋体" w:cs="宋体" w:hint="eastAsia"/>
        </w:rPr>
        <w:t>16.投标文件的无效处理</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有招标文件第四部分4.2规定的情形之一的，投标无效。</w:t>
      </w:r>
    </w:p>
    <w:p w:rsidR="002E7352" w:rsidRDefault="006F0825">
      <w:pPr>
        <w:spacing w:after="0" w:line="360" w:lineRule="auto"/>
        <w:rPr>
          <w:rFonts w:ascii="宋体" w:eastAsia="宋体" w:hAnsi="宋体" w:cs="宋体"/>
        </w:rPr>
      </w:pPr>
      <w:r>
        <w:rPr>
          <w:rFonts w:ascii="宋体" w:eastAsia="宋体" w:hAnsi="宋体" w:cs="宋体" w:hint="eastAsia"/>
        </w:rPr>
        <w:t>17.投标有效期</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17.1投标有效期为从提交投标文件的截止之日起90天。▲投标人的投标文件中承诺的投标有效期少于招标文件中载明的投标有效期的，投标无效。</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17.2投标文件合格投递后，自投标截止日期起，在投标有效期内有效。</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rsidR="002E7352" w:rsidRDefault="006F0825">
      <w:pPr>
        <w:pStyle w:val="2"/>
        <w:spacing w:before="0" w:line="360" w:lineRule="auto"/>
        <w:rPr>
          <w:rFonts w:ascii="宋体" w:eastAsia="宋体" w:hAnsi="宋体" w:cs="宋体"/>
        </w:rPr>
      </w:pPr>
      <w:r>
        <w:rPr>
          <w:rFonts w:ascii="宋体" w:eastAsia="宋体" w:hAnsi="宋体" w:cs="宋体" w:hint="eastAsia"/>
        </w:rPr>
        <w:t>四、开标、资格审查与信用信息查询</w:t>
      </w:r>
    </w:p>
    <w:p w:rsidR="002E7352" w:rsidRDefault="006F0825">
      <w:pPr>
        <w:pStyle w:val="3"/>
        <w:spacing w:after="0" w:line="360" w:lineRule="auto"/>
        <w:rPr>
          <w:rFonts w:ascii="宋体" w:eastAsia="宋体" w:hAnsi="宋体" w:cs="宋体"/>
        </w:rPr>
      </w:pPr>
      <w:r>
        <w:rPr>
          <w:rFonts w:ascii="宋体" w:eastAsia="宋体" w:hAnsi="宋体" w:cs="宋体" w:hint="eastAsia"/>
        </w:rPr>
        <w:t xml:space="preserve">18.开标 </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18.1采购机构按照招标文件规定的时间通过电子交易平台组织开标，所有投标人均应当准时在线参加。投标人不足3家的，不得开标。</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18.2开标时，电子交易平台按开标时间自动提取所有投标文件。采购机构依托电子交易平台发起开始解密指令，投标人按照平台提示和招标文件的规定在半小时内完成在线解密。</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18.3投标文件未按时解密，投标人提供了备份投标文件的，以备份投标文件作为依据，否则视为投标文件撤回。投标文件已按时解密的，备份投标文件自动失效。</w:t>
      </w:r>
    </w:p>
    <w:p w:rsidR="002E7352" w:rsidRDefault="006F0825">
      <w:pPr>
        <w:pStyle w:val="3"/>
        <w:spacing w:after="0" w:line="360" w:lineRule="auto"/>
        <w:rPr>
          <w:rFonts w:ascii="宋体" w:eastAsia="宋体" w:hAnsi="宋体" w:cs="宋体"/>
        </w:rPr>
      </w:pPr>
      <w:r>
        <w:rPr>
          <w:rFonts w:ascii="宋体" w:eastAsia="宋体" w:hAnsi="宋体" w:cs="宋体" w:hint="eastAsia"/>
        </w:rPr>
        <w:t>19、资格审查</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19.1开标后，采购人或采购机构将依法对投标人的资格进行审查。</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19.2采购人或采购机构依据法律法规和招标文件的规定，对投标人的基本资格条件、特定资格条件进行审查。</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19.3投标人未按照招标文件要求提供与基本资格条件、特定资格条件相应的有效资格证明材料的，视为投标人不具备招标文件中规定的资格要求，其投标无效。</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19.4对未通过资格审查的投标人，采购人或采购机构告知其未通过的原因。</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19.5合格投标人不足3家的，不再评标。</w:t>
      </w:r>
    </w:p>
    <w:p w:rsidR="002E7352" w:rsidRDefault="006F0825">
      <w:pPr>
        <w:pStyle w:val="3"/>
        <w:spacing w:after="0" w:line="360" w:lineRule="auto"/>
        <w:rPr>
          <w:rFonts w:ascii="宋体" w:eastAsia="宋体" w:hAnsi="宋体" w:cs="宋体"/>
        </w:rPr>
      </w:pPr>
      <w:r>
        <w:rPr>
          <w:rFonts w:ascii="宋体" w:eastAsia="宋体" w:hAnsi="宋体" w:cs="宋体" w:hint="eastAsia"/>
        </w:rPr>
        <w:t>20、信用信息查询</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20.1信用信息查询渠道及截止时间：采购机构将通过“信用中国”网站(www.creditchina.gov.cn)、中国政府采购网(www.ccgp.gov.cn)渠道查询投标人投标截止时间当天的信用记录。</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20.2信用信息查询记录和证据留存的具体方式：现场查询的投标人的信用记录、查询结果经确认后将与采购文件一起存档。</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20.3信用信息的使用规则：经查询列入失信被执行人名单、重大税收违法案件当事人名单（税收违法黑名单）、政府采购严重违法失信行为记录名单的投标人将被拒绝参与政府采购活动。</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2E7352" w:rsidRDefault="006F0825">
      <w:pPr>
        <w:pStyle w:val="2"/>
        <w:spacing w:before="0" w:line="360" w:lineRule="auto"/>
        <w:rPr>
          <w:rFonts w:ascii="宋体" w:eastAsia="宋体" w:hAnsi="宋体" w:cs="宋体"/>
        </w:rPr>
      </w:pPr>
      <w:r>
        <w:rPr>
          <w:rFonts w:ascii="宋体" w:eastAsia="宋体" w:hAnsi="宋体" w:cs="宋体" w:hint="eastAsia"/>
        </w:rPr>
        <w:t>五、评标</w:t>
      </w:r>
    </w:p>
    <w:p w:rsidR="002E7352" w:rsidRDefault="006F0825">
      <w:pPr>
        <w:pStyle w:val="3"/>
        <w:spacing w:after="0" w:line="360" w:lineRule="auto"/>
        <w:rPr>
          <w:rFonts w:ascii="宋体" w:eastAsia="宋体" w:hAnsi="宋体" w:cs="宋体"/>
        </w:rPr>
      </w:pPr>
      <w:r>
        <w:rPr>
          <w:rFonts w:ascii="宋体" w:eastAsia="宋体" w:hAnsi="宋体" w:cs="宋体" w:hint="eastAsia"/>
        </w:rPr>
        <w:t>21. 评标</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rsidR="002E7352" w:rsidRDefault="006F0825">
      <w:pPr>
        <w:pStyle w:val="2"/>
        <w:spacing w:before="0" w:line="360" w:lineRule="auto"/>
        <w:rPr>
          <w:rFonts w:ascii="宋体" w:eastAsia="宋体" w:hAnsi="宋体" w:cs="宋体"/>
        </w:rPr>
      </w:pPr>
      <w:r>
        <w:rPr>
          <w:rFonts w:ascii="宋体" w:eastAsia="宋体" w:hAnsi="宋体" w:cs="宋体" w:hint="eastAsia"/>
        </w:rPr>
        <w:t>六、定 标</w:t>
      </w:r>
    </w:p>
    <w:p w:rsidR="002E7352" w:rsidRDefault="006F0825">
      <w:pPr>
        <w:pStyle w:val="3"/>
        <w:spacing w:after="0" w:line="360" w:lineRule="auto"/>
        <w:rPr>
          <w:rFonts w:ascii="宋体" w:eastAsia="宋体" w:hAnsi="宋体" w:cs="宋体"/>
        </w:rPr>
      </w:pPr>
      <w:r>
        <w:rPr>
          <w:rFonts w:ascii="宋体" w:eastAsia="宋体" w:hAnsi="宋体" w:cs="宋体" w:hint="eastAsia"/>
        </w:rPr>
        <w:t>22. 确定中标供应商</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采购人将自收到评审报告之日起5个工作日内通过电子交易平台在评审报告推荐的中标候选人中按顺序确定中标供应商。</w:t>
      </w:r>
    </w:p>
    <w:p w:rsidR="002E7352" w:rsidRDefault="006F0825">
      <w:pPr>
        <w:pStyle w:val="3"/>
        <w:spacing w:after="0" w:line="360" w:lineRule="auto"/>
        <w:rPr>
          <w:rFonts w:ascii="宋体" w:eastAsia="宋体" w:hAnsi="宋体" w:cs="宋体"/>
        </w:rPr>
      </w:pPr>
      <w:r>
        <w:rPr>
          <w:rFonts w:ascii="宋体" w:eastAsia="宋体" w:hAnsi="宋体" w:cs="宋体" w:hint="eastAsia"/>
        </w:rPr>
        <w:t>23. 中标通知与中标结果公告</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23.1自中标人确定之日起2个工作日内，采购机构通过电子交易平台向中标人发出中标通知书，同时编制发布采购结果公告。采购机构也可以以纸质形式进行中标通知。</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23.3公告期限为1个工作日。</w:t>
      </w:r>
    </w:p>
    <w:p w:rsidR="002E7352" w:rsidRDefault="006F0825">
      <w:pPr>
        <w:pStyle w:val="2"/>
        <w:spacing w:before="0" w:line="360" w:lineRule="auto"/>
        <w:rPr>
          <w:rFonts w:ascii="宋体" w:eastAsia="宋体" w:hAnsi="宋体" w:cs="宋体"/>
        </w:rPr>
      </w:pPr>
      <w:r>
        <w:rPr>
          <w:rFonts w:ascii="宋体" w:eastAsia="宋体" w:hAnsi="宋体" w:cs="宋体" w:hint="eastAsia"/>
        </w:rPr>
        <w:t>七、合同授予</w:t>
      </w:r>
    </w:p>
    <w:p w:rsidR="002E7352" w:rsidRDefault="006F0825">
      <w:pPr>
        <w:pStyle w:val="3"/>
        <w:spacing w:after="0" w:line="360" w:lineRule="auto"/>
        <w:rPr>
          <w:rFonts w:ascii="宋体" w:eastAsia="宋体" w:hAnsi="宋体" w:cs="宋体"/>
        </w:rPr>
      </w:pPr>
      <w:r>
        <w:rPr>
          <w:rFonts w:ascii="宋体" w:eastAsia="宋体" w:hAnsi="宋体" w:cs="宋体" w:hint="eastAsia"/>
        </w:rPr>
        <w:t>24. 合同主要条款详见第五部分拟签订的合同文本。</w:t>
      </w:r>
    </w:p>
    <w:p w:rsidR="002E7352" w:rsidRDefault="006F0825">
      <w:pPr>
        <w:pStyle w:val="3"/>
        <w:spacing w:after="0" w:line="360" w:lineRule="auto"/>
        <w:rPr>
          <w:rFonts w:ascii="宋体" w:eastAsia="宋体" w:hAnsi="宋体" w:cs="宋体"/>
        </w:rPr>
      </w:pPr>
      <w:r>
        <w:rPr>
          <w:rFonts w:ascii="宋体" w:eastAsia="宋体" w:hAnsi="宋体" w:cs="宋体" w:hint="eastAsia"/>
        </w:rPr>
        <w:t>25. 合同的签订</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25.1 采购人与中标人应当通过电子交易平台在中标通知书发出之日起三十日内，按照招标文件确定的事项签订政府采购合同，并在合同签订之日起2个工作日内依法发布合同公告。</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25.2中标人按规定的日期、时间、地点，由法定代表人或其授权代表与采购人代表签订合同。如中标人为联合体的，由联合体成员各方法定代表人或其授权代表与采购人代表签订合同。</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25.3如签订合同并生效后，供应商无故拒绝或延期，除按照合同条款处理外，列入不良行为记录一次，并给予通报。</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25.4中标供应商拒绝与采购人签订合同的，采购人可以按照评审报告推荐的中标或者成交候选人名单排序，确定下一候选人为中标供应商，也可以重新开展政府采购活动。</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25.5采购合同由采购人与中标供应商根据招标文件、投标文件等内容通过政府采购电子交易平台在线签订，自动备案。</w:t>
      </w:r>
    </w:p>
    <w:p w:rsidR="002E7352" w:rsidRDefault="006F0825">
      <w:pPr>
        <w:pStyle w:val="3"/>
        <w:spacing w:after="0" w:line="360" w:lineRule="auto"/>
        <w:rPr>
          <w:rFonts w:ascii="宋体" w:eastAsia="宋体" w:hAnsi="宋体" w:cs="宋体"/>
        </w:rPr>
      </w:pPr>
      <w:r>
        <w:rPr>
          <w:rFonts w:ascii="宋体" w:eastAsia="宋体" w:hAnsi="宋体" w:cs="宋体" w:hint="eastAsia"/>
        </w:rPr>
        <w:t>26. 履约保证金</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政府采购货物和服务项目中，采购单位可根据杭州市政府采购网公布的供应商履约评价情况减免履约保证金。供应商履约验收评价总分为100分的，采购单位应当免收履约保证金；</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2E7352" w:rsidRDefault="006F0825">
      <w:pPr>
        <w:pStyle w:val="2"/>
        <w:spacing w:before="0" w:line="360" w:lineRule="auto"/>
        <w:rPr>
          <w:rFonts w:ascii="宋体" w:eastAsia="宋体" w:hAnsi="宋体" w:cs="宋体"/>
        </w:rPr>
      </w:pPr>
      <w:r>
        <w:rPr>
          <w:rFonts w:ascii="宋体" w:eastAsia="宋体" w:hAnsi="宋体" w:cs="宋体" w:hint="eastAsia"/>
        </w:rPr>
        <w:t>八、电子交易活动的中止</w:t>
      </w:r>
    </w:p>
    <w:p w:rsidR="002E7352" w:rsidRDefault="006F0825">
      <w:pPr>
        <w:pStyle w:val="3"/>
        <w:spacing w:after="0" w:line="360" w:lineRule="auto"/>
        <w:rPr>
          <w:rFonts w:ascii="宋体" w:eastAsia="宋体" w:hAnsi="宋体" w:cs="宋体"/>
        </w:rPr>
      </w:pPr>
      <w:r>
        <w:rPr>
          <w:rFonts w:ascii="宋体" w:eastAsia="宋体" w:hAnsi="宋体" w:cs="宋体" w:hint="eastAsia"/>
        </w:rPr>
        <w:t>27. 电子交易活动的中止。</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采购过程中出现以下情形，导致电子交易平台无法正常运行，或者无法保证电子交易的公平、公正和安全时，采购机构可中止电子交易活动：</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 xml:space="preserve">27.1电子交易平台发生故障而无法登录访问的； </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27.2电子交易平台应用或数据库出现错误，不能进行正常操作的；</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27.3电子交易平台发现严重安全漏洞，有潜在泄密危险的；</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 xml:space="preserve">27.4病毒发作导致不能进行正常操作的； </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27.5其他无法保证电子交易的公平、公正和安全的情况。</w:t>
      </w:r>
    </w:p>
    <w:p w:rsidR="002E7352" w:rsidRDefault="006F0825">
      <w:pPr>
        <w:spacing w:after="0" w:line="360" w:lineRule="auto"/>
        <w:rPr>
          <w:rFonts w:ascii="宋体" w:eastAsia="宋体" w:hAnsi="宋体" w:cs="宋体"/>
        </w:rPr>
      </w:pPr>
      <w:r>
        <w:rPr>
          <w:rFonts w:ascii="宋体" w:eastAsia="宋体" w:hAnsi="宋体" w:cs="宋体" w:hint="eastAsia"/>
        </w:rPr>
        <w:t>28.出现以上情形，不影响采购公平、公正性的，采购组织机构可以待上述情形消除后继续组织电子交易活动，也可以决定某些环节以纸质形式进行；影响或可能影响采购公平、公正性的，应当重新采购。</w:t>
      </w:r>
    </w:p>
    <w:p w:rsidR="002E7352" w:rsidRDefault="006F0825">
      <w:pPr>
        <w:pStyle w:val="2"/>
        <w:spacing w:before="0" w:line="360" w:lineRule="auto"/>
        <w:rPr>
          <w:rFonts w:ascii="宋体" w:eastAsia="宋体" w:hAnsi="宋体" w:cs="宋体"/>
        </w:rPr>
      </w:pPr>
      <w:r>
        <w:rPr>
          <w:rFonts w:ascii="宋体" w:eastAsia="宋体" w:hAnsi="宋体" w:cs="宋体" w:hint="eastAsia"/>
        </w:rPr>
        <w:t>九、验收</w:t>
      </w:r>
    </w:p>
    <w:p w:rsidR="002E7352" w:rsidRDefault="006F0825">
      <w:pPr>
        <w:pStyle w:val="3"/>
        <w:spacing w:after="0" w:line="360" w:lineRule="auto"/>
        <w:rPr>
          <w:rFonts w:ascii="宋体" w:eastAsia="宋体" w:hAnsi="宋体" w:cs="宋体"/>
        </w:rPr>
      </w:pPr>
      <w:r>
        <w:rPr>
          <w:rFonts w:ascii="宋体" w:eastAsia="宋体" w:hAnsi="宋体" w:cs="宋体" w:hint="eastAsia"/>
        </w:rPr>
        <w:t>29.验收</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联系电话: 0571-83587785/0571-82816012  联系地址: 萧山区通惠北路2-1号302室</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E7352" w:rsidRDefault="006F0825">
      <w:pPr>
        <w:spacing w:line="276" w:lineRule="auto"/>
        <w:rPr>
          <w:rFonts w:ascii="宋体" w:eastAsia="宋体" w:hAnsi="宋体" w:cs="宋体"/>
        </w:rPr>
      </w:pPr>
      <w:r>
        <w:rPr>
          <w:rFonts w:ascii="宋体" w:eastAsia="宋体" w:hAnsi="宋体" w:cs="宋体" w:hint="eastAsia"/>
        </w:rPr>
        <w:br w:type="page"/>
      </w:r>
    </w:p>
    <w:p w:rsidR="002E7352" w:rsidRDefault="006F0825">
      <w:pPr>
        <w:pStyle w:val="1"/>
        <w:spacing w:before="0" w:line="360" w:lineRule="auto"/>
        <w:rPr>
          <w:rFonts w:ascii="宋体" w:eastAsia="宋体" w:hAnsi="宋体" w:cs="宋体"/>
        </w:rPr>
      </w:pPr>
      <w:r>
        <w:rPr>
          <w:rFonts w:ascii="宋体" w:eastAsia="宋体" w:hAnsi="宋体" w:cs="宋体" w:hint="eastAsia"/>
        </w:rPr>
        <w:t>第三部分   采购需求</w:t>
      </w:r>
    </w:p>
    <w:p w:rsidR="002E7352" w:rsidRDefault="006F0825">
      <w:pPr>
        <w:snapToGrid w:val="0"/>
        <w:spacing w:after="0" w:line="360" w:lineRule="auto"/>
        <w:jc w:val="center"/>
        <w:rPr>
          <w:rStyle w:val="10"/>
          <w:rFonts w:ascii="宋体" w:eastAsia="宋体" w:hAnsi="宋体" w:cs="宋体"/>
          <w:i w:val="0"/>
          <w:iCs w:val="0"/>
        </w:rPr>
      </w:pPr>
      <w:r>
        <w:rPr>
          <w:rStyle w:val="10"/>
          <w:rFonts w:ascii="宋体" w:eastAsia="宋体" w:hAnsi="宋体" w:cs="宋体" w:hint="eastAsia"/>
          <w:i w:val="0"/>
          <w:iCs w:val="0"/>
        </w:rPr>
        <w:t>属于实质性要求条款的，请用符号“▲”标明，否则属于非实质性要求。</w:t>
      </w:r>
    </w:p>
    <w:p w:rsidR="002E7352" w:rsidRDefault="006F0825">
      <w:pPr>
        <w:snapToGrid w:val="0"/>
        <w:spacing w:after="0" w:line="360" w:lineRule="auto"/>
        <w:jc w:val="center"/>
        <w:rPr>
          <w:rStyle w:val="10"/>
          <w:rFonts w:ascii="宋体" w:eastAsia="宋体" w:hAnsi="宋体" w:cs="宋体"/>
          <w:i w:val="0"/>
          <w:iCs w:val="0"/>
        </w:rPr>
      </w:pPr>
      <w:r>
        <w:rPr>
          <w:rStyle w:val="10"/>
          <w:rFonts w:ascii="宋体" w:eastAsia="宋体" w:hAnsi="宋体" w:cs="宋体" w:hint="eastAsia"/>
          <w:i w:val="0"/>
          <w:iCs w:val="0"/>
        </w:rPr>
        <w:t>“★”系产品采购项目中单一产品或核心产品。</w:t>
      </w:r>
    </w:p>
    <w:p w:rsidR="002E7352" w:rsidRDefault="006F0825">
      <w:pPr>
        <w:pStyle w:val="2"/>
        <w:spacing w:line="360" w:lineRule="auto"/>
        <w:rPr>
          <w:rFonts w:ascii="宋体" w:eastAsia="宋体" w:hAnsi="宋体" w:cs="宋体"/>
        </w:rPr>
      </w:pPr>
      <w:r>
        <w:rPr>
          <w:rFonts w:ascii="宋体" w:eastAsia="宋体" w:hAnsi="宋体" w:cs="宋体" w:hint="eastAsia"/>
        </w:rPr>
        <w:t>（一）招标一览表</w:t>
      </w:r>
    </w:p>
    <w:p w:rsidR="002E7352" w:rsidRDefault="006F0825">
      <w:pPr>
        <w:pStyle w:val="2"/>
        <w:spacing w:line="360" w:lineRule="auto"/>
        <w:jc w:val="left"/>
        <w:rPr>
          <w:rFonts w:ascii="宋体" w:eastAsia="宋体" w:hAnsi="宋体" w:cs="宋体"/>
          <w:sz w:val="24"/>
          <w:szCs w:val="24"/>
        </w:rPr>
      </w:pPr>
      <w:r>
        <w:rPr>
          <w:rFonts w:ascii="宋体" w:eastAsia="宋体" w:hAnsi="宋体" w:cs="宋体" w:hint="eastAsia"/>
          <w:sz w:val="24"/>
          <w:szCs w:val="24"/>
        </w:rPr>
        <w:t>标项：</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56"/>
        <w:gridCol w:w="3754"/>
        <w:gridCol w:w="1843"/>
        <w:gridCol w:w="857"/>
        <w:gridCol w:w="857"/>
        <w:gridCol w:w="857"/>
      </w:tblGrid>
      <w:tr w:rsidR="002E7352">
        <w:trPr>
          <w:cantSplit/>
          <w:trHeight w:val="763"/>
          <w:jc w:val="center"/>
        </w:trPr>
        <w:tc>
          <w:tcPr>
            <w:tcW w:w="9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E7352" w:rsidRDefault="006F0825">
            <w:pPr>
              <w:spacing w:after="0"/>
              <w:jc w:val="center"/>
              <w:rPr>
                <w:rFonts w:ascii="宋体" w:eastAsia="宋体" w:hAnsi="宋体" w:cs="宋体"/>
              </w:rPr>
            </w:pPr>
            <w:r>
              <w:rPr>
                <w:rFonts w:ascii="宋体" w:eastAsia="宋体" w:hAnsi="宋体" w:cs="宋体" w:hint="eastAsia"/>
                <w:b/>
              </w:rPr>
              <w:br w:type="page"/>
            </w:r>
            <w:r>
              <w:rPr>
                <w:rFonts w:ascii="宋体" w:eastAsia="宋体" w:hAnsi="宋体" w:cs="宋体" w:hint="eastAsia"/>
              </w:rPr>
              <w:t>标项号</w:t>
            </w:r>
          </w:p>
        </w:tc>
        <w:tc>
          <w:tcPr>
            <w:tcW w:w="37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E7352" w:rsidRDefault="006F0825">
            <w:pPr>
              <w:spacing w:after="0"/>
              <w:jc w:val="center"/>
              <w:rPr>
                <w:rFonts w:ascii="宋体" w:eastAsia="宋体" w:hAnsi="宋体" w:cs="宋体"/>
              </w:rPr>
            </w:pPr>
            <w:r>
              <w:rPr>
                <w:rFonts w:ascii="宋体" w:eastAsia="宋体" w:hAnsi="宋体" w:cs="宋体" w:hint="eastAsia"/>
              </w:rPr>
              <w:t>名称</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E7352" w:rsidRDefault="006F0825">
            <w:pPr>
              <w:spacing w:after="0"/>
              <w:jc w:val="center"/>
              <w:rPr>
                <w:rFonts w:ascii="宋体" w:eastAsia="宋体" w:hAnsi="宋体" w:cs="宋体"/>
              </w:rPr>
            </w:pPr>
            <w:r>
              <w:rPr>
                <w:rFonts w:ascii="宋体" w:eastAsia="宋体" w:hAnsi="宋体" w:cs="宋体" w:hint="eastAsia"/>
              </w:rPr>
              <w:t>规格型号与参数</w:t>
            </w:r>
          </w:p>
        </w:tc>
        <w:tc>
          <w:tcPr>
            <w:tcW w:w="8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E7352" w:rsidRDefault="006F0825">
            <w:pPr>
              <w:spacing w:after="0"/>
              <w:jc w:val="center"/>
              <w:rPr>
                <w:rFonts w:ascii="宋体" w:eastAsia="宋体" w:hAnsi="宋体" w:cs="宋体"/>
              </w:rPr>
            </w:pPr>
            <w:r>
              <w:rPr>
                <w:rFonts w:ascii="宋体" w:eastAsia="宋体" w:hAnsi="宋体" w:cs="宋体" w:hint="eastAsia"/>
              </w:rPr>
              <w:t>单位</w:t>
            </w:r>
          </w:p>
        </w:tc>
        <w:tc>
          <w:tcPr>
            <w:tcW w:w="8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E7352" w:rsidRDefault="006F0825">
            <w:pPr>
              <w:spacing w:after="0"/>
              <w:jc w:val="center"/>
              <w:rPr>
                <w:rFonts w:ascii="宋体" w:eastAsia="宋体" w:hAnsi="宋体" w:cs="宋体"/>
              </w:rPr>
            </w:pPr>
            <w:r>
              <w:rPr>
                <w:rFonts w:ascii="宋体" w:eastAsia="宋体" w:hAnsi="宋体" w:cs="宋体" w:hint="eastAsia"/>
              </w:rPr>
              <w:t>数量</w:t>
            </w:r>
          </w:p>
        </w:tc>
        <w:tc>
          <w:tcPr>
            <w:tcW w:w="857" w:type="dxa"/>
            <w:tcBorders>
              <w:top w:val="single" w:sz="4" w:space="0" w:color="auto"/>
              <w:left w:val="single" w:sz="4" w:space="0" w:color="auto"/>
              <w:bottom w:val="single" w:sz="4" w:space="0" w:color="auto"/>
              <w:right w:val="single" w:sz="4" w:space="0" w:color="auto"/>
            </w:tcBorders>
            <w:vAlign w:val="center"/>
          </w:tcPr>
          <w:p w:rsidR="002E7352" w:rsidRDefault="006F0825">
            <w:pPr>
              <w:spacing w:after="0"/>
              <w:jc w:val="center"/>
              <w:rPr>
                <w:rFonts w:ascii="宋体" w:eastAsia="宋体" w:hAnsi="宋体" w:cs="宋体"/>
              </w:rPr>
            </w:pPr>
            <w:r>
              <w:rPr>
                <w:rFonts w:ascii="宋体" w:eastAsia="宋体" w:hAnsi="宋体" w:cs="宋体" w:hint="eastAsia"/>
              </w:rPr>
              <w:t>备注</w:t>
            </w:r>
          </w:p>
        </w:tc>
      </w:tr>
      <w:tr w:rsidR="002E7352">
        <w:trPr>
          <w:cantSplit/>
          <w:trHeight w:val="959"/>
          <w:jc w:val="center"/>
        </w:trPr>
        <w:tc>
          <w:tcPr>
            <w:tcW w:w="9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E7352" w:rsidRDefault="006F0825">
            <w:pPr>
              <w:pStyle w:val="a4"/>
              <w:spacing w:line="240" w:lineRule="auto"/>
              <w:ind w:firstLine="0"/>
              <w:jc w:val="center"/>
              <w:rPr>
                <w:rFonts w:hAnsi="宋体" w:cs="宋体"/>
                <w:color w:val="auto"/>
                <w:sz w:val="24"/>
                <w:szCs w:val="24"/>
              </w:rPr>
            </w:pPr>
            <w:r>
              <w:rPr>
                <w:rFonts w:hAnsi="宋体" w:cs="宋体" w:hint="eastAsia"/>
                <w:color w:val="auto"/>
                <w:sz w:val="24"/>
                <w:szCs w:val="24"/>
              </w:rPr>
              <w:t>标项1</w:t>
            </w:r>
          </w:p>
        </w:tc>
        <w:tc>
          <w:tcPr>
            <w:tcW w:w="37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E7352" w:rsidRDefault="004B42DB">
            <w:pPr>
              <w:pStyle w:val="a4"/>
              <w:spacing w:line="240" w:lineRule="auto"/>
              <w:ind w:firstLine="0"/>
              <w:jc w:val="center"/>
              <w:rPr>
                <w:rFonts w:hAnsi="宋体" w:cs="宋体"/>
                <w:color w:val="auto"/>
                <w:sz w:val="24"/>
                <w:szCs w:val="24"/>
              </w:rPr>
            </w:pPr>
            <w:r>
              <w:rPr>
                <w:rFonts w:hAnsi="宋体" w:cs="宋体" w:hint="eastAsia"/>
                <w:color w:val="auto"/>
                <w:sz w:val="24"/>
              </w:rPr>
              <w:t>亚运村指挥部信息化设备保障服务采购项目</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E7352" w:rsidRDefault="006F0825">
            <w:pPr>
              <w:pStyle w:val="a4"/>
              <w:spacing w:line="240" w:lineRule="auto"/>
              <w:ind w:firstLine="0"/>
              <w:jc w:val="center"/>
              <w:rPr>
                <w:rFonts w:hAnsi="宋体" w:cs="宋体"/>
                <w:color w:val="auto"/>
                <w:sz w:val="24"/>
                <w:szCs w:val="24"/>
              </w:rPr>
            </w:pPr>
            <w:r>
              <w:rPr>
                <w:rFonts w:hAnsi="宋体" w:cs="宋体" w:hint="eastAsia"/>
                <w:color w:val="auto"/>
                <w:sz w:val="24"/>
                <w:szCs w:val="24"/>
              </w:rPr>
              <w:t>详见招标需求</w:t>
            </w:r>
          </w:p>
        </w:tc>
        <w:tc>
          <w:tcPr>
            <w:tcW w:w="8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E7352" w:rsidRDefault="006F0825">
            <w:pPr>
              <w:spacing w:after="0"/>
              <w:jc w:val="center"/>
              <w:rPr>
                <w:rFonts w:ascii="宋体" w:eastAsia="宋体" w:hAnsi="宋体" w:cs="宋体"/>
              </w:rPr>
            </w:pPr>
            <w:r>
              <w:rPr>
                <w:rFonts w:asciiTheme="minorEastAsia" w:eastAsiaTheme="minorEastAsia" w:hAnsiTheme="minorEastAsia" w:hint="eastAsia"/>
              </w:rPr>
              <w:t>项</w:t>
            </w:r>
          </w:p>
        </w:tc>
        <w:tc>
          <w:tcPr>
            <w:tcW w:w="8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E7352" w:rsidRDefault="006F0825">
            <w:pPr>
              <w:spacing w:after="0"/>
              <w:jc w:val="center"/>
              <w:rPr>
                <w:rFonts w:ascii="宋体" w:eastAsia="宋体" w:hAnsi="宋体" w:cs="宋体"/>
              </w:rPr>
            </w:pPr>
            <w:r>
              <w:rPr>
                <w:rFonts w:ascii="宋体" w:eastAsia="宋体" w:hAnsi="宋体" w:cs="宋体" w:hint="eastAsia"/>
              </w:rPr>
              <w:t>1</w:t>
            </w:r>
          </w:p>
        </w:tc>
        <w:tc>
          <w:tcPr>
            <w:tcW w:w="857" w:type="dxa"/>
            <w:tcBorders>
              <w:top w:val="single" w:sz="4" w:space="0" w:color="auto"/>
              <w:left w:val="single" w:sz="4" w:space="0" w:color="auto"/>
              <w:bottom w:val="single" w:sz="4" w:space="0" w:color="auto"/>
              <w:right w:val="single" w:sz="4" w:space="0" w:color="auto"/>
            </w:tcBorders>
            <w:vAlign w:val="center"/>
          </w:tcPr>
          <w:p w:rsidR="002E7352" w:rsidRDefault="002E7352">
            <w:pPr>
              <w:spacing w:after="0"/>
              <w:jc w:val="center"/>
              <w:rPr>
                <w:rFonts w:ascii="宋体" w:eastAsia="宋体" w:hAnsi="宋体" w:cs="宋体"/>
              </w:rPr>
            </w:pPr>
          </w:p>
        </w:tc>
      </w:tr>
    </w:tbl>
    <w:p w:rsidR="002E7352" w:rsidRDefault="006F0825">
      <w:pPr>
        <w:spacing w:line="360" w:lineRule="auto"/>
        <w:jc w:val="center"/>
        <w:rPr>
          <w:rFonts w:ascii="宋体" w:eastAsia="宋体" w:hAnsi="宋体" w:cs="宋体"/>
          <w:b/>
          <w:sz w:val="28"/>
          <w:szCs w:val="28"/>
        </w:rPr>
      </w:pPr>
      <w:r>
        <w:rPr>
          <w:rFonts w:ascii="宋体" w:eastAsia="宋体" w:hAnsi="宋体" w:cs="宋体" w:hint="eastAsia"/>
          <w:b/>
          <w:sz w:val="28"/>
          <w:szCs w:val="28"/>
        </w:rPr>
        <w:t>（二）招标需求</w:t>
      </w:r>
    </w:p>
    <w:p w:rsidR="002E7352" w:rsidRDefault="006F0825">
      <w:pPr>
        <w:spacing w:after="0" w:line="360" w:lineRule="auto"/>
        <w:ind w:firstLineChars="200" w:firstLine="482"/>
        <w:jc w:val="both"/>
        <w:rPr>
          <w:rFonts w:ascii="宋体" w:eastAsia="宋体" w:hAnsi="宋体"/>
          <w:b/>
          <w:bCs/>
        </w:rPr>
      </w:pPr>
      <w:r>
        <w:rPr>
          <w:rFonts w:ascii="宋体" w:eastAsia="宋体" w:hAnsi="宋体" w:hint="eastAsia"/>
          <w:b/>
          <w:bCs/>
        </w:rPr>
        <w:t>一、技术需求</w:t>
      </w:r>
    </w:p>
    <w:p w:rsidR="006F0825" w:rsidRPr="002D1DFA" w:rsidRDefault="00622E55" w:rsidP="002D1DFA">
      <w:pPr>
        <w:jc w:val="center"/>
        <w:rPr>
          <w:rFonts w:ascii="宋体" w:eastAsia="宋体" w:hAnsi="宋体"/>
        </w:rPr>
      </w:pPr>
      <w:r>
        <w:rPr>
          <w:rFonts w:ascii="宋体" w:eastAsia="宋体" w:hAnsi="宋体" w:hint="eastAsia"/>
        </w:rPr>
        <w:t>服务</w:t>
      </w:r>
      <w:r w:rsidR="006F0825" w:rsidRPr="002D1DFA">
        <w:rPr>
          <w:rFonts w:ascii="宋体" w:eastAsia="宋体" w:hAnsi="宋体" w:hint="eastAsia"/>
        </w:rPr>
        <w:t>项目清单</w:t>
      </w:r>
    </w:p>
    <w:tbl>
      <w:tblPr>
        <w:tblW w:w="8748" w:type="dxa"/>
        <w:tblInd w:w="7" w:type="dxa"/>
        <w:tblLayout w:type="fixed"/>
        <w:tblLook w:val="04A0"/>
      </w:tblPr>
      <w:tblGrid>
        <w:gridCol w:w="550"/>
        <w:gridCol w:w="962"/>
        <w:gridCol w:w="1141"/>
        <w:gridCol w:w="4536"/>
        <w:gridCol w:w="851"/>
        <w:gridCol w:w="708"/>
      </w:tblGrid>
      <w:tr w:rsidR="006F0825" w:rsidRPr="006F0825" w:rsidTr="00622E55">
        <w:trPr>
          <w:trHeight w:val="540"/>
        </w:trPr>
        <w:tc>
          <w:tcPr>
            <w:tcW w:w="874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亚运村---区域一指挥部清单</w:t>
            </w:r>
          </w:p>
        </w:tc>
      </w:tr>
      <w:tr w:rsidR="006F0825" w:rsidRPr="006F0825" w:rsidTr="00622E55">
        <w:trPr>
          <w:trHeight w:val="435"/>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序号</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内容</w:t>
            </w: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设备明细</w:t>
            </w:r>
          </w:p>
        </w:tc>
        <w:tc>
          <w:tcPr>
            <w:tcW w:w="4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参数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数量</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单位</w:t>
            </w:r>
          </w:p>
        </w:tc>
      </w:tr>
      <w:tr w:rsidR="006F0825" w:rsidRPr="006F0825" w:rsidTr="00622E55">
        <w:trPr>
          <w:trHeight w:val="46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大屏显示服务</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LED大屏（P1.2)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DAC" w:rsidRPr="002328D4" w:rsidRDefault="006F0825" w:rsidP="00BD4DAC">
            <w:pPr>
              <w:spacing w:after="0" w:line="240" w:lineRule="exact"/>
              <w:jc w:val="both"/>
              <w:rPr>
                <w:rFonts w:ascii="宋体" w:eastAsia="宋体" w:hAnsi="宋体"/>
                <w:sz w:val="18"/>
                <w:szCs w:val="18"/>
              </w:rPr>
            </w:pPr>
            <w:r w:rsidRPr="006F0825">
              <w:rPr>
                <w:rFonts w:ascii="宋体" w:eastAsia="宋体" w:hAnsi="宋体" w:hint="eastAsia"/>
                <w:sz w:val="18"/>
                <w:szCs w:val="18"/>
              </w:rPr>
              <w:t>1）像素间距：1.25mm；</w:t>
            </w:r>
            <w:r w:rsidRPr="006F0825">
              <w:rPr>
                <w:rFonts w:ascii="宋体" w:eastAsia="宋体" w:hAnsi="宋体" w:hint="eastAsia"/>
                <w:sz w:val="18"/>
                <w:szCs w:val="18"/>
              </w:rPr>
              <w:br/>
              <w:t>2）箱体类型：压铸铝箱体</w:t>
            </w:r>
            <w:r w:rsidRPr="006F0825">
              <w:rPr>
                <w:rFonts w:ascii="宋体" w:eastAsia="宋体" w:hAnsi="宋体" w:hint="eastAsia"/>
                <w:sz w:val="18"/>
                <w:szCs w:val="18"/>
              </w:rPr>
              <w:br/>
              <w:t>3）箱体参数：尺寸约600*337.5mm；分辨率480*270dots</w:t>
            </w:r>
            <w:r w:rsidRPr="006F0825">
              <w:rPr>
                <w:rFonts w:ascii="宋体" w:eastAsia="宋体" w:hAnsi="宋体" w:hint="eastAsia"/>
                <w:sz w:val="18"/>
                <w:szCs w:val="18"/>
              </w:rPr>
              <w:br/>
              <w:t>4）像素密度：640000 dots/m²</w:t>
            </w:r>
            <w:r w:rsidRPr="006F0825">
              <w:rPr>
                <w:rFonts w:ascii="宋体" w:eastAsia="宋体" w:hAnsi="宋体" w:hint="eastAsia"/>
                <w:sz w:val="18"/>
                <w:szCs w:val="18"/>
              </w:rPr>
              <w:br/>
              <w:t>5）光学参数：灰度等级≥16383 levels per color；颜色281.4 trillion；支持单点亮度校正；支持单点色度校正；发光点中心距偏差≤2.5%；亮度均匀性≥97%；色度均匀性：±0.003Cx,Cy之内；</w:t>
            </w:r>
            <w:r w:rsidRPr="006F0825">
              <w:rPr>
                <w:rFonts w:ascii="宋体" w:eastAsia="宋体" w:hAnsi="宋体" w:hint="eastAsia"/>
                <w:sz w:val="18"/>
                <w:szCs w:val="18"/>
              </w:rPr>
              <w:br/>
              <w:t>6）电气参数：输入电源AC100~240V/50~60 Hz；输入功率(最大值)≤500 W/m²；输入功率(典型值)≤150 W/m²</w:t>
            </w:r>
            <w:r w:rsidRPr="006F0825">
              <w:rPr>
                <w:rFonts w:ascii="宋体" w:eastAsia="宋体" w:hAnsi="宋体" w:hint="eastAsia"/>
                <w:sz w:val="18"/>
                <w:szCs w:val="18"/>
              </w:rPr>
              <w:br/>
              <w:t>7）环境参数：工作温湿度-10℃~+45℃/10%~80%RH；存储温湿度-25℃~+60℃/10%~80%RH</w:t>
            </w:r>
            <w:r w:rsidRPr="006F0825">
              <w:rPr>
                <w:rFonts w:ascii="宋体" w:eastAsia="宋体" w:hAnsi="宋体" w:hint="eastAsia"/>
                <w:sz w:val="18"/>
                <w:szCs w:val="18"/>
              </w:rPr>
              <w:br/>
            </w:r>
            <w:r w:rsidRPr="00622E55">
              <w:rPr>
                <w:rFonts w:ascii="宋体" w:eastAsia="宋体" w:hAnsi="宋体" w:hint="eastAsia"/>
                <w:sz w:val="18"/>
                <w:szCs w:val="18"/>
              </w:rPr>
              <w:t>8）维护方式：全前维护</w:t>
            </w:r>
            <w:r w:rsidRPr="00622E55">
              <w:rPr>
                <w:rFonts w:ascii="宋体" w:eastAsia="宋体" w:hAnsi="宋体" w:hint="eastAsia"/>
                <w:b/>
                <w:sz w:val="18"/>
                <w:szCs w:val="18"/>
              </w:rPr>
              <w:br/>
            </w:r>
            <w:r w:rsidRPr="002328D4">
              <w:rPr>
                <w:rFonts w:ascii="宋体" w:eastAsia="宋体" w:hAnsi="宋体" w:hint="eastAsia"/>
                <w:sz w:val="18"/>
                <w:szCs w:val="18"/>
              </w:rPr>
              <w:t>在显示屏长时间不用或者环境湿度过大时，通过软件可以自动实现定期开机以灰度渐变方式回温除湿。（具</w:t>
            </w:r>
            <w:r w:rsidR="00A84DCC" w:rsidRPr="002328D4">
              <w:rPr>
                <w:rFonts w:ascii="宋体" w:eastAsia="宋体" w:hAnsi="宋体" w:hint="eastAsia"/>
                <w:sz w:val="18"/>
                <w:szCs w:val="18"/>
              </w:rPr>
              <w:t>有</w:t>
            </w:r>
            <w:r w:rsidRPr="002328D4">
              <w:rPr>
                <w:rFonts w:ascii="宋体" w:eastAsia="宋体" w:hAnsi="宋体" w:hint="eastAsia"/>
                <w:sz w:val="18"/>
                <w:szCs w:val="18"/>
              </w:rPr>
              <w:t>第三方检测机构出具的检测报告）</w:t>
            </w:r>
            <w:r w:rsidRPr="002328D4">
              <w:rPr>
                <w:rFonts w:ascii="宋体" w:eastAsia="宋体" w:hAnsi="宋体" w:hint="eastAsia"/>
                <w:sz w:val="18"/>
                <w:szCs w:val="18"/>
              </w:rPr>
              <w:br/>
              <w:t>显示屏可以根据环境亮度自动调节显示亮度。</w:t>
            </w:r>
            <w:r w:rsidR="00BD4DAC" w:rsidRPr="002328D4">
              <w:rPr>
                <w:rFonts w:ascii="宋体" w:eastAsia="宋体" w:hAnsi="宋体" w:hint="eastAsia"/>
                <w:sz w:val="18"/>
                <w:szCs w:val="18"/>
              </w:rPr>
              <w:t>（具</w:t>
            </w:r>
            <w:r w:rsidR="00A84DCC" w:rsidRPr="002328D4">
              <w:rPr>
                <w:rFonts w:ascii="宋体" w:eastAsia="宋体" w:hAnsi="宋体" w:hint="eastAsia"/>
                <w:sz w:val="18"/>
                <w:szCs w:val="18"/>
              </w:rPr>
              <w:t>有</w:t>
            </w:r>
            <w:r w:rsidR="00BD4DAC" w:rsidRPr="002328D4">
              <w:rPr>
                <w:rFonts w:ascii="宋体" w:eastAsia="宋体" w:hAnsi="宋体" w:hint="eastAsia"/>
                <w:sz w:val="18"/>
                <w:szCs w:val="18"/>
              </w:rPr>
              <w:t>第三方检测机构出具的检测报告）</w:t>
            </w:r>
          </w:p>
          <w:p w:rsidR="006F0825" w:rsidRPr="006F0825" w:rsidRDefault="006F0825" w:rsidP="00BD4DAC">
            <w:pPr>
              <w:spacing w:after="0" w:line="240" w:lineRule="exact"/>
              <w:jc w:val="both"/>
              <w:rPr>
                <w:rFonts w:ascii="宋体" w:eastAsia="宋体" w:hAnsi="宋体"/>
                <w:sz w:val="18"/>
                <w:szCs w:val="18"/>
              </w:rPr>
            </w:pPr>
            <w:r w:rsidRPr="002328D4">
              <w:rPr>
                <w:rFonts w:ascii="宋体" w:eastAsia="宋体" w:hAnsi="宋体" w:hint="eastAsia"/>
                <w:sz w:val="18"/>
                <w:szCs w:val="18"/>
              </w:rPr>
              <w:t>开启待机低功耗模式后。</w:t>
            </w:r>
            <w:r w:rsidR="00BD4DAC" w:rsidRPr="002328D4">
              <w:rPr>
                <w:rFonts w:ascii="宋体" w:eastAsia="宋体" w:hAnsi="宋体" w:hint="eastAsia"/>
                <w:sz w:val="18"/>
                <w:szCs w:val="18"/>
              </w:rPr>
              <w:t>（具</w:t>
            </w:r>
            <w:r w:rsidR="00A84DCC" w:rsidRPr="002328D4">
              <w:rPr>
                <w:rFonts w:ascii="宋体" w:eastAsia="宋体" w:hAnsi="宋体" w:hint="eastAsia"/>
                <w:sz w:val="18"/>
                <w:szCs w:val="18"/>
              </w:rPr>
              <w:t>有</w:t>
            </w:r>
            <w:r w:rsidR="00BD4DAC" w:rsidRPr="002328D4">
              <w:rPr>
                <w:rFonts w:ascii="宋体" w:eastAsia="宋体" w:hAnsi="宋体" w:hint="eastAsia"/>
                <w:sz w:val="18"/>
                <w:szCs w:val="18"/>
              </w:rPr>
              <w:t>第三方检测机构出具的检测报告）</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31.185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8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显示屏独立主控</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支持 HDMI 和 DVI 视频信号输入，HDMI信号环出（LOOP），且支持2K*2K HDMI环出信号进行拼接；</w:t>
            </w:r>
            <w:r w:rsidRPr="006F0825">
              <w:rPr>
                <w:rFonts w:ascii="宋体" w:eastAsia="宋体" w:hAnsi="宋体" w:hint="eastAsia"/>
                <w:sz w:val="18"/>
                <w:szCs w:val="18"/>
              </w:rPr>
              <w:br/>
              <w:t>输入分辨率：最大1920*1200或2048*1152，支持分辨率任意设置；</w:t>
            </w:r>
            <w:r w:rsidRPr="006F0825">
              <w:rPr>
                <w:rFonts w:ascii="宋体" w:eastAsia="宋体" w:hAnsi="宋体" w:hint="eastAsia"/>
                <w:sz w:val="18"/>
                <w:szCs w:val="18"/>
              </w:rPr>
              <w:br/>
              <w:t>单卡最大带载面积：240万像素；</w:t>
            </w:r>
            <w:r w:rsidRPr="006F0825">
              <w:rPr>
                <w:rFonts w:ascii="宋体" w:eastAsia="宋体" w:hAnsi="宋体" w:hint="eastAsia"/>
                <w:sz w:val="18"/>
                <w:szCs w:val="18"/>
              </w:rPr>
              <w:br/>
              <w:t>4个千兆网口输出，支持任意拼接连线输出；</w:t>
            </w:r>
            <w:r w:rsidRPr="006F0825">
              <w:rPr>
                <w:rFonts w:ascii="宋体" w:eastAsia="宋体" w:hAnsi="宋体" w:hint="eastAsia"/>
                <w:sz w:val="18"/>
                <w:szCs w:val="18"/>
              </w:rPr>
              <w:br/>
              <w:t>USB 接口控制，可多达10级联进行统一控制；</w:t>
            </w:r>
            <w:r w:rsidRPr="006F0825">
              <w:rPr>
                <w:rFonts w:ascii="宋体" w:eastAsia="宋体" w:hAnsi="宋体" w:hint="eastAsia"/>
                <w:sz w:val="18"/>
                <w:szCs w:val="18"/>
              </w:rPr>
              <w:br/>
              <w:t>支持多发送盒任意级联拼接，严格同步；</w:t>
            </w:r>
            <w:r w:rsidRPr="006F0825">
              <w:rPr>
                <w:rFonts w:ascii="宋体" w:eastAsia="宋体" w:hAnsi="宋体" w:hint="eastAsia"/>
                <w:sz w:val="18"/>
                <w:szCs w:val="18"/>
              </w:rPr>
              <w:br/>
              <w:t>支持无级缩放功能，可对源分辨率进行任意缩小，源分辨率最大支持2倍；</w:t>
            </w:r>
            <w:r w:rsidRPr="006F0825">
              <w:rPr>
                <w:rFonts w:ascii="宋体" w:eastAsia="宋体" w:hAnsi="宋体" w:hint="eastAsia"/>
                <w:sz w:val="18"/>
                <w:szCs w:val="18"/>
              </w:rPr>
              <w:br/>
              <w:t>支持等比例或平铺缩放；</w:t>
            </w:r>
            <w:r w:rsidRPr="006F0825">
              <w:rPr>
                <w:rFonts w:ascii="宋体" w:eastAsia="宋体" w:hAnsi="宋体" w:hint="eastAsia"/>
                <w:sz w:val="18"/>
                <w:szCs w:val="18"/>
              </w:rPr>
              <w:br/>
              <w:t>支持自定义图像偏移显示；</w:t>
            </w:r>
            <w:r w:rsidRPr="006F0825">
              <w:rPr>
                <w:rFonts w:ascii="宋体" w:eastAsia="宋体" w:hAnsi="宋体" w:hint="eastAsia"/>
                <w:sz w:val="18"/>
                <w:szCs w:val="18"/>
              </w:rPr>
              <w:br/>
              <w:t>支持亮度调节；</w:t>
            </w:r>
            <w:r w:rsidRPr="006F0825">
              <w:rPr>
                <w:rFonts w:ascii="宋体" w:eastAsia="宋体" w:hAnsi="宋体" w:hint="eastAsia"/>
                <w:sz w:val="18"/>
                <w:szCs w:val="18"/>
              </w:rPr>
              <w:br/>
              <w:t>支持自定义护眼模式；</w:t>
            </w:r>
            <w:r w:rsidRPr="006F0825">
              <w:rPr>
                <w:rFonts w:ascii="宋体" w:eastAsia="宋体" w:hAnsi="宋体" w:hint="eastAsia"/>
                <w:sz w:val="18"/>
                <w:szCs w:val="18"/>
              </w:rPr>
              <w:br/>
              <w:t>支持智能除湿，提高LED显示屏使用寿命；</w:t>
            </w:r>
            <w:r w:rsidRPr="006F0825">
              <w:rPr>
                <w:rFonts w:ascii="宋体" w:eastAsia="宋体" w:hAnsi="宋体" w:hint="eastAsia"/>
                <w:sz w:val="18"/>
                <w:szCs w:val="18"/>
              </w:rPr>
              <w:br/>
              <w:t>支持 HDCP</w:t>
            </w:r>
            <w:r w:rsidR="00622E55">
              <w:rPr>
                <w:rFonts w:ascii="宋体" w:eastAsia="宋体" w:hAnsi="宋体" w:hint="eastAsia"/>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6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大屏控制器</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采用H.264或MPEG4视频压缩标准，支持双码流技术，可变码流，支持复合流和视频流编码，且音频和视频同步；</w:t>
            </w:r>
            <w:r w:rsidRPr="006F0825">
              <w:rPr>
                <w:rFonts w:ascii="宋体" w:eastAsia="宋体" w:hAnsi="宋体" w:hint="eastAsia"/>
                <w:sz w:val="18"/>
                <w:szCs w:val="18"/>
              </w:rPr>
              <w:br/>
              <w:t>80路高清视频编码能力（满配）或320路标清视频编码能力（满配）；</w:t>
            </w:r>
            <w:r w:rsidRPr="006F0825">
              <w:rPr>
                <w:rFonts w:ascii="宋体" w:eastAsia="宋体" w:hAnsi="宋体" w:hint="eastAsia"/>
                <w:sz w:val="18"/>
                <w:szCs w:val="18"/>
              </w:rPr>
              <w:br/>
              <w:t>支持4K点对点输出显示；</w:t>
            </w:r>
            <w:r w:rsidRPr="006F0825">
              <w:rPr>
                <w:rFonts w:ascii="宋体" w:eastAsia="宋体" w:hAnsi="宋体" w:hint="eastAsia"/>
                <w:sz w:val="18"/>
                <w:szCs w:val="18"/>
              </w:rPr>
              <w:br/>
              <w:t>支持300W/500W/800W/1200W解码；</w:t>
            </w:r>
            <w:r w:rsidRPr="006F0825">
              <w:rPr>
                <w:rFonts w:ascii="宋体" w:eastAsia="宋体" w:hAnsi="宋体" w:hint="eastAsia"/>
                <w:sz w:val="18"/>
                <w:szCs w:val="18"/>
              </w:rPr>
              <w:br/>
              <w:t>满配最大支持80路3840*2160@30fps/320路1080p@30fps及以下标清视频解码能力；</w:t>
            </w:r>
            <w:r w:rsidRPr="006F0825">
              <w:rPr>
                <w:rFonts w:ascii="宋体" w:eastAsia="宋体" w:hAnsi="宋体" w:hint="eastAsia"/>
                <w:sz w:val="18"/>
                <w:szCs w:val="18"/>
              </w:rPr>
              <w:br/>
              <w:t>支持解码H.265，满配最大支持320路H.265的1080P解码输出；</w:t>
            </w:r>
            <w:r w:rsidRPr="006F0825">
              <w:rPr>
                <w:rFonts w:ascii="宋体" w:eastAsia="宋体" w:hAnsi="宋体" w:hint="eastAsia"/>
                <w:sz w:val="18"/>
                <w:szCs w:val="18"/>
              </w:rPr>
              <w:br/>
              <w:t>支持解码SVAC和非标码流；</w:t>
            </w:r>
            <w:r w:rsidRPr="006F0825">
              <w:rPr>
                <w:rFonts w:ascii="宋体" w:eastAsia="宋体" w:hAnsi="宋体" w:hint="eastAsia"/>
                <w:sz w:val="18"/>
                <w:szCs w:val="18"/>
              </w:rPr>
              <w:br/>
              <w:t>支持1/4/6/8/9/16/25/36画面分割显示；支持自由分割；</w:t>
            </w:r>
            <w:r w:rsidRPr="006F0825">
              <w:rPr>
                <w:rFonts w:ascii="宋体" w:eastAsia="宋体" w:hAnsi="宋体" w:hint="eastAsia"/>
                <w:sz w:val="18"/>
                <w:szCs w:val="18"/>
              </w:rPr>
              <w:br/>
              <w:t>支持鱼眼矫正；</w:t>
            </w:r>
            <w:r w:rsidRPr="006F0825">
              <w:rPr>
                <w:rFonts w:ascii="宋体" w:eastAsia="宋体" w:hAnsi="宋体" w:hint="eastAsia"/>
                <w:sz w:val="18"/>
                <w:szCs w:val="18"/>
              </w:rPr>
              <w:br/>
              <w:t>支持60个显示屏的任意拼接；</w:t>
            </w:r>
            <w:r w:rsidRPr="006F0825">
              <w:rPr>
                <w:rFonts w:ascii="宋体" w:eastAsia="宋体" w:hAnsi="宋体" w:hint="eastAsia"/>
                <w:sz w:val="18"/>
                <w:szCs w:val="18"/>
              </w:rPr>
              <w:br/>
              <w:t>支持液晶屏/DLP屏/小间距LED屏显示；</w:t>
            </w:r>
            <w:r w:rsidRPr="006F0825">
              <w:rPr>
                <w:rFonts w:ascii="宋体" w:eastAsia="宋体" w:hAnsi="宋体" w:hint="eastAsia"/>
                <w:sz w:val="18"/>
                <w:szCs w:val="18"/>
              </w:rPr>
              <w:br/>
              <w:t>支持开窗和漫游功能，单屏支持16个窗口；</w:t>
            </w:r>
            <w:r w:rsidRPr="006F0825">
              <w:rPr>
                <w:rFonts w:ascii="宋体" w:eastAsia="宋体" w:hAnsi="宋体" w:hint="eastAsia"/>
                <w:sz w:val="18"/>
                <w:szCs w:val="18"/>
              </w:rPr>
              <w:br/>
              <w:t>单屏和融合窗口都支持1/4/6/8/9/16/25/36分割；支持自由分割；</w:t>
            </w:r>
            <w:r w:rsidRPr="006F0825">
              <w:rPr>
                <w:rFonts w:ascii="宋体" w:eastAsia="宋体" w:hAnsi="宋体" w:hint="eastAsia"/>
                <w:sz w:val="18"/>
                <w:szCs w:val="18"/>
              </w:rPr>
              <w:br/>
              <w:t>支持30个预设场景，用户可以自定义每个场景电视墙布局；</w:t>
            </w:r>
            <w:r w:rsidRPr="006F0825">
              <w:rPr>
                <w:rFonts w:ascii="宋体" w:eastAsia="宋体" w:hAnsi="宋体" w:hint="eastAsia"/>
                <w:sz w:val="18"/>
                <w:szCs w:val="18"/>
              </w:rPr>
              <w:br/>
              <w:t>支持高清底图显示；</w:t>
            </w:r>
            <w:r w:rsidRPr="006F0825">
              <w:rPr>
                <w:rFonts w:ascii="宋体" w:eastAsia="宋体" w:hAnsi="宋体" w:hint="eastAsia"/>
                <w:sz w:val="18"/>
                <w:szCs w:val="18"/>
              </w:rPr>
              <w:br/>
              <w:t>支持高清全景拼接；</w:t>
            </w:r>
            <w:r w:rsidRPr="006F0825">
              <w:rPr>
                <w:rFonts w:ascii="宋体" w:eastAsia="宋体" w:hAnsi="宋体" w:hint="eastAsia"/>
                <w:sz w:val="18"/>
                <w:szCs w:val="18"/>
              </w:rPr>
              <w:br/>
              <w:t>支持80路1080P网络视频接入及转发；</w:t>
            </w:r>
            <w:r w:rsidRPr="006F0825">
              <w:rPr>
                <w:rFonts w:ascii="宋体" w:eastAsia="宋体" w:hAnsi="宋体" w:hint="eastAsia"/>
                <w:sz w:val="18"/>
                <w:szCs w:val="18"/>
              </w:rPr>
              <w:br/>
              <w:t>支持网络级联；</w:t>
            </w:r>
            <w:r w:rsidRPr="006F0825">
              <w:rPr>
                <w:rFonts w:ascii="宋体" w:eastAsia="宋体" w:hAnsi="宋体" w:hint="eastAsia"/>
                <w:sz w:val="18"/>
                <w:szCs w:val="18"/>
              </w:rPr>
              <w:br/>
              <w:t>支持TCP/IP协议，支持RTP/RTSP/RTCP/TCP/UDP/DHCP等网络协议；</w:t>
            </w:r>
            <w:r w:rsidRPr="006F0825">
              <w:rPr>
                <w:rFonts w:ascii="宋体" w:eastAsia="宋体" w:hAnsi="宋体" w:hint="eastAsia"/>
                <w:sz w:val="18"/>
                <w:szCs w:val="18"/>
              </w:rPr>
              <w:br/>
              <w:t>支持标清/高清/模拟/数字等多种视频混合显示；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42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输入板卡</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视频输入接口：HDMI；</w:t>
            </w:r>
            <w:r w:rsidRPr="006F0825">
              <w:rPr>
                <w:rFonts w:ascii="宋体" w:eastAsia="宋体" w:hAnsi="宋体" w:hint="eastAsia"/>
                <w:sz w:val="18"/>
                <w:szCs w:val="18"/>
              </w:rPr>
              <w:br/>
              <w:t>采集分辨率：4K2K@30F向下兼容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46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输出板卡</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支持8路4096*2160@25fps，8路3840*2160@30fps ，32路1080p@30fps（H.264、H.265），72路720p@30fps，150路D1解码；</w:t>
            </w:r>
            <w:r w:rsidRPr="006F0825">
              <w:rPr>
                <w:rFonts w:ascii="宋体" w:eastAsia="宋体" w:hAnsi="宋体" w:hint="eastAsia"/>
                <w:sz w:val="18"/>
                <w:szCs w:val="18"/>
              </w:rPr>
              <w:br/>
              <w:t>支持8路1080P的SVAC解码；支持24路非标D1码流解码；1/4/6/8/9/16/25/36画面分割，自由分割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28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E5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多屏控制</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软件</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大屏幕设备的设置和日常使用，具备设置预案、开关机、信号切换等功能</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安装结构</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按大屏定制</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配电柜</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30(KW)带漏电保护功能</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285"/>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桥架</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尺寸约：200*100*1.2、防火、喷塑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高清线缆</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10米 屏蔽:铝箔+编织+地线 线芯：镀锌铜</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高清线缆</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10米 屏蔽:铝箔+编织+地线 线芯：镀锌铜</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8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大屏包边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定制显示墙周边装修包边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6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D73"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大屏镜像</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系统</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D73" w:rsidRDefault="006F0825" w:rsidP="00E45D73">
            <w:pPr>
              <w:spacing w:after="0" w:line="240" w:lineRule="exact"/>
              <w:jc w:val="both"/>
              <w:rPr>
                <w:rFonts w:ascii="宋体" w:eastAsia="宋体" w:hAnsi="宋体"/>
                <w:b/>
                <w:sz w:val="18"/>
                <w:szCs w:val="18"/>
              </w:rPr>
            </w:pPr>
            <w:r w:rsidRPr="006F0825">
              <w:rPr>
                <w:rFonts w:ascii="宋体" w:eastAsia="宋体" w:hAnsi="宋体" w:hint="eastAsia"/>
                <w:sz w:val="18"/>
                <w:szCs w:val="18"/>
              </w:rPr>
              <w:t>主机箱：5U或14U机箱，双电源，双风扇带温控，根据镜像路数大小选择</w:t>
            </w:r>
            <w:r w:rsidRPr="006F0825">
              <w:rPr>
                <w:rFonts w:ascii="宋体" w:eastAsia="宋体" w:hAnsi="宋体" w:hint="eastAsia"/>
                <w:sz w:val="18"/>
                <w:szCs w:val="18"/>
              </w:rPr>
              <w:br/>
              <w:t>槽位数：8个或16个（1个主控交换卡槽位、1个同步卡业务槽位、6-14个镜像卡业务槽位），根据镜像路数大小配置业务板卡</w:t>
            </w:r>
            <w:r w:rsidRPr="006F0825">
              <w:rPr>
                <w:rFonts w:ascii="宋体" w:eastAsia="宋体" w:hAnsi="宋体" w:hint="eastAsia"/>
                <w:sz w:val="18"/>
                <w:szCs w:val="18"/>
              </w:rPr>
              <w:br/>
              <w:t>网络接口：4个万兆光口，4个千兆电口</w:t>
            </w:r>
            <w:r w:rsidRPr="006F0825">
              <w:rPr>
                <w:rFonts w:ascii="宋体" w:eastAsia="宋体" w:hAnsi="宋体" w:hint="eastAsia"/>
                <w:sz w:val="18"/>
                <w:szCs w:val="18"/>
              </w:rPr>
              <w:br/>
              <w:t>串口接口：2个RJ45，串行RS232接口</w:t>
            </w:r>
            <w:r w:rsidRPr="006F0825">
              <w:rPr>
                <w:rFonts w:ascii="宋体" w:eastAsia="宋体" w:hAnsi="宋体" w:hint="eastAsia"/>
                <w:sz w:val="18"/>
                <w:szCs w:val="18"/>
              </w:rPr>
              <w:br/>
              <w:t>电源：AC 106~240V， 50/60Hz,内置，1+1 冗余</w:t>
            </w:r>
            <w:r w:rsidRPr="006F0825">
              <w:rPr>
                <w:rFonts w:ascii="宋体" w:eastAsia="宋体" w:hAnsi="宋体" w:hint="eastAsia"/>
                <w:sz w:val="18"/>
                <w:szCs w:val="18"/>
              </w:rPr>
              <w:br/>
              <w:t>工作温度：0℃--＋55℃</w:t>
            </w:r>
            <w:r w:rsidRPr="006F0825">
              <w:rPr>
                <w:rFonts w:ascii="宋体" w:eastAsia="宋体" w:hAnsi="宋体" w:hint="eastAsia"/>
                <w:sz w:val="18"/>
                <w:szCs w:val="18"/>
              </w:rPr>
              <w:br/>
              <w:t>工作湿度：10％--90％</w:t>
            </w:r>
            <w:r w:rsidRPr="006F0825">
              <w:rPr>
                <w:rFonts w:ascii="宋体" w:eastAsia="宋体" w:hAnsi="宋体" w:hint="eastAsia"/>
                <w:sz w:val="18"/>
                <w:szCs w:val="18"/>
              </w:rPr>
              <w:br/>
              <w:t>镜像业务卡</w:t>
            </w:r>
            <w:r w:rsidRPr="006F0825">
              <w:rPr>
                <w:rFonts w:ascii="宋体" w:eastAsia="宋体" w:hAnsi="宋体" w:hint="eastAsia"/>
                <w:sz w:val="18"/>
                <w:szCs w:val="18"/>
              </w:rPr>
              <w:br/>
              <w:t>输入接口：4路， DVI-I接口，支持转接头转HDMI、VGA</w:t>
            </w:r>
            <w:r w:rsidRPr="006F0825">
              <w:rPr>
                <w:rFonts w:ascii="宋体" w:eastAsia="宋体" w:hAnsi="宋体" w:hint="eastAsia"/>
                <w:sz w:val="18"/>
                <w:szCs w:val="18"/>
              </w:rPr>
              <w:br/>
              <w:t>输入分辨率格式：</w:t>
            </w:r>
            <w:r w:rsidRPr="006F0825">
              <w:rPr>
                <w:rFonts w:ascii="宋体" w:eastAsia="宋体" w:hAnsi="宋体" w:hint="eastAsia"/>
                <w:sz w:val="18"/>
                <w:szCs w:val="18"/>
              </w:rPr>
              <w:br/>
              <w:t>1080P:1920×1080P@50Hz、1920×1080P@60Hz、1920×1080@50Hz、1920×1080@30Hz</w:t>
            </w:r>
            <w:r w:rsidRPr="006F0825">
              <w:rPr>
                <w:rFonts w:ascii="宋体" w:eastAsia="宋体" w:hAnsi="宋体" w:hint="eastAsia"/>
                <w:sz w:val="18"/>
                <w:szCs w:val="18"/>
              </w:rPr>
              <w:br/>
              <w:t xml:space="preserve">UXGA:1600×1200@60Hz  XGA:1024×768@60Hz   </w:t>
            </w:r>
            <w:r w:rsidRPr="006F0825">
              <w:rPr>
                <w:rFonts w:ascii="宋体" w:eastAsia="宋体" w:hAnsi="宋体" w:hint="eastAsia"/>
                <w:sz w:val="18"/>
                <w:szCs w:val="18"/>
              </w:rPr>
              <w:br/>
              <w:t xml:space="preserve">SXGA:1280×1024@60Hz、1366×768@60Hz   </w:t>
            </w:r>
            <w:r w:rsidRPr="006F0825">
              <w:rPr>
                <w:rFonts w:ascii="宋体" w:eastAsia="宋体" w:hAnsi="宋体" w:hint="eastAsia"/>
                <w:sz w:val="18"/>
                <w:szCs w:val="18"/>
              </w:rPr>
              <w:br/>
              <w:t>WXGA+:1440×900@60Hz、 SXVGA+:1400×1050@60Hz</w:t>
            </w:r>
            <w:r w:rsidRPr="006F0825">
              <w:rPr>
                <w:rFonts w:ascii="宋体" w:eastAsia="宋体" w:hAnsi="宋体" w:hint="eastAsia"/>
                <w:sz w:val="18"/>
                <w:szCs w:val="18"/>
              </w:rPr>
              <w:br/>
              <w:t>720P:1280×720P@50Hz、1280×720P@60Hz SVGA:800×600@60Hz</w:t>
            </w:r>
            <w:r w:rsidRPr="006F0825">
              <w:rPr>
                <w:rFonts w:ascii="宋体" w:eastAsia="宋体" w:hAnsi="宋体" w:hint="eastAsia"/>
                <w:sz w:val="18"/>
                <w:szCs w:val="18"/>
              </w:rPr>
              <w:br/>
              <w:t>环通输出接口：4路同源环通DVI-I接口，支持转接头转HDMI、VGA</w:t>
            </w:r>
            <w:r w:rsidRPr="006F0825">
              <w:rPr>
                <w:rFonts w:ascii="宋体" w:eastAsia="宋体" w:hAnsi="宋体" w:hint="eastAsia"/>
                <w:sz w:val="18"/>
                <w:szCs w:val="18"/>
              </w:rPr>
              <w:br/>
              <w:t>同步输出卡</w:t>
            </w:r>
            <w:r w:rsidRPr="006F0825">
              <w:rPr>
                <w:rFonts w:ascii="宋体" w:eastAsia="宋体" w:hAnsi="宋体" w:hint="eastAsia"/>
                <w:sz w:val="18"/>
                <w:szCs w:val="18"/>
              </w:rPr>
              <w:br/>
              <w:t xml:space="preserve">同步能力：最大24块监视器视频源同步 </w:t>
            </w:r>
            <w:r w:rsidRPr="006F0825">
              <w:rPr>
                <w:rFonts w:ascii="宋体" w:eastAsia="宋体" w:hAnsi="宋体" w:hint="eastAsia"/>
                <w:sz w:val="18"/>
                <w:szCs w:val="18"/>
              </w:rPr>
              <w:br/>
            </w:r>
            <w:r w:rsidR="00E45D73" w:rsidRPr="00E45D73">
              <w:rPr>
                <w:rFonts w:ascii="宋体" w:eastAsia="宋体" w:hAnsi="宋体" w:hint="eastAsia"/>
                <w:b/>
                <w:bCs/>
                <w:sz w:val="18"/>
                <w:szCs w:val="18"/>
              </w:rPr>
              <w:t>※</w:t>
            </w:r>
            <w:r w:rsidRPr="00E45D73">
              <w:rPr>
                <w:rFonts w:ascii="宋体" w:eastAsia="宋体" w:hAnsi="宋体" w:hint="eastAsia"/>
                <w:b/>
                <w:sz w:val="18"/>
                <w:szCs w:val="18"/>
              </w:rPr>
              <w:t>系统可将输入图像拼接成整屏图像的实时镜像功能，并提供1080P</w:t>
            </w:r>
            <w:r w:rsidR="00E45D73" w:rsidRPr="00E45D73">
              <w:rPr>
                <w:rFonts w:ascii="宋体" w:eastAsia="宋体" w:hAnsi="宋体" w:hint="eastAsia"/>
                <w:b/>
                <w:sz w:val="18"/>
                <w:szCs w:val="18"/>
              </w:rPr>
              <w:t>分辨率远程调用</w:t>
            </w:r>
            <w:r w:rsidR="00E45D73">
              <w:rPr>
                <w:rFonts w:ascii="宋体" w:eastAsia="宋体" w:hAnsi="宋体" w:hint="eastAsia"/>
                <w:b/>
                <w:sz w:val="18"/>
                <w:szCs w:val="18"/>
              </w:rPr>
              <w:t>。</w:t>
            </w:r>
            <w:r w:rsidRPr="00E45D73">
              <w:rPr>
                <w:rFonts w:ascii="宋体" w:eastAsia="宋体" w:hAnsi="宋体" w:hint="eastAsia"/>
                <w:b/>
                <w:sz w:val="18"/>
                <w:szCs w:val="18"/>
              </w:rPr>
              <w:t>（</w:t>
            </w:r>
            <w:r w:rsidR="00E45D73" w:rsidRPr="00E45D73">
              <w:rPr>
                <w:rFonts w:ascii="宋体" w:eastAsia="宋体" w:hAnsi="宋体" w:hint="eastAsia"/>
                <w:b/>
                <w:sz w:val="18"/>
                <w:szCs w:val="18"/>
              </w:rPr>
              <w:t>投标文件中</w:t>
            </w:r>
            <w:r w:rsidRPr="00E45D73">
              <w:rPr>
                <w:rFonts w:ascii="宋体" w:eastAsia="宋体" w:hAnsi="宋体" w:hint="eastAsia"/>
                <w:b/>
                <w:sz w:val="18"/>
                <w:szCs w:val="18"/>
              </w:rPr>
              <w:t>提供公安部检测报告）</w:t>
            </w:r>
            <w:r w:rsidR="00E45D73" w:rsidRPr="00E45D73">
              <w:rPr>
                <w:rFonts w:ascii="宋体" w:eastAsia="宋体" w:hAnsi="宋体" w:hint="eastAsia"/>
                <w:b/>
                <w:sz w:val="18"/>
                <w:szCs w:val="18"/>
              </w:rPr>
              <w:t>。</w:t>
            </w:r>
            <w:r w:rsidRPr="006F0825">
              <w:rPr>
                <w:rFonts w:ascii="宋体" w:eastAsia="宋体" w:hAnsi="宋体" w:hint="eastAsia"/>
                <w:sz w:val="18"/>
                <w:szCs w:val="18"/>
              </w:rPr>
              <w:br/>
              <w:t>系统具备整屏镜像图像的录像存储功能；</w:t>
            </w:r>
            <w:r w:rsidRPr="006F0825">
              <w:rPr>
                <w:rFonts w:ascii="宋体" w:eastAsia="宋体" w:hAnsi="宋体" w:hint="eastAsia"/>
                <w:sz w:val="18"/>
                <w:szCs w:val="18"/>
              </w:rPr>
              <w:br/>
            </w:r>
            <w:r w:rsidR="00E45D73" w:rsidRPr="00E45D73">
              <w:rPr>
                <w:rFonts w:ascii="宋体" w:eastAsia="宋体" w:hAnsi="宋体" w:hint="eastAsia"/>
                <w:b/>
                <w:bCs/>
                <w:sz w:val="18"/>
                <w:szCs w:val="18"/>
              </w:rPr>
              <w:t>※</w:t>
            </w:r>
            <w:r w:rsidRPr="00E45D73">
              <w:rPr>
                <w:rFonts w:ascii="宋体" w:eastAsia="宋体" w:hAnsi="宋体" w:hint="eastAsia"/>
                <w:b/>
                <w:sz w:val="18"/>
                <w:szCs w:val="18"/>
              </w:rPr>
              <w:t>系统具备整屏一键恢复功能，可一键实现镜像图像的整屏恢复</w:t>
            </w:r>
            <w:r w:rsidR="00E45D73" w:rsidRPr="00E45D73">
              <w:rPr>
                <w:rFonts w:ascii="宋体" w:eastAsia="宋体" w:hAnsi="宋体" w:hint="eastAsia"/>
                <w:b/>
                <w:sz w:val="18"/>
                <w:szCs w:val="18"/>
              </w:rPr>
              <w:t>。（投标文件中提供公安部检测报告）。</w:t>
            </w:r>
            <w:r w:rsidRPr="006F0825">
              <w:rPr>
                <w:rFonts w:ascii="宋体" w:eastAsia="宋体" w:hAnsi="宋体" w:hint="eastAsia"/>
                <w:sz w:val="18"/>
                <w:szCs w:val="18"/>
              </w:rPr>
              <w:br/>
              <w:t>系统具备图像的同源复制功能，可实现输入视频的同源复制输出；</w:t>
            </w:r>
            <w:r w:rsidRPr="006F0825">
              <w:rPr>
                <w:rFonts w:ascii="宋体" w:eastAsia="宋体" w:hAnsi="宋体" w:hint="eastAsia"/>
                <w:sz w:val="18"/>
                <w:szCs w:val="18"/>
              </w:rPr>
              <w:br/>
            </w:r>
            <w:r w:rsidR="00E45D73" w:rsidRPr="00E45D73">
              <w:rPr>
                <w:rFonts w:ascii="宋体" w:eastAsia="宋体" w:hAnsi="宋体" w:hint="eastAsia"/>
                <w:b/>
                <w:bCs/>
                <w:sz w:val="18"/>
                <w:szCs w:val="18"/>
              </w:rPr>
              <w:t>※</w:t>
            </w:r>
            <w:r w:rsidRPr="00E45D73">
              <w:rPr>
                <w:rFonts w:ascii="宋体" w:eastAsia="宋体" w:hAnsi="宋体" w:hint="eastAsia"/>
                <w:b/>
                <w:sz w:val="18"/>
                <w:szCs w:val="18"/>
              </w:rPr>
              <w:t>系统具备任意框选跨屏图像组合成单屏放大查看功能</w:t>
            </w:r>
            <w:r w:rsidR="00E45D73" w:rsidRPr="00E45D73">
              <w:rPr>
                <w:rFonts w:ascii="宋体" w:eastAsia="宋体" w:hAnsi="宋体" w:hint="eastAsia"/>
                <w:b/>
                <w:sz w:val="18"/>
                <w:szCs w:val="18"/>
              </w:rPr>
              <w:t>。（投标文件中提供公安部检测报告）。</w:t>
            </w:r>
            <w:r w:rsidRPr="006F0825">
              <w:rPr>
                <w:rFonts w:ascii="宋体" w:eastAsia="宋体" w:hAnsi="宋体" w:hint="eastAsia"/>
                <w:sz w:val="18"/>
                <w:szCs w:val="18"/>
              </w:rPr>
              <w:br/>
            </w:r>
            <w:r w:rsidR="00E45D73" w:rsidRPr="00E45D73">
              <w:rPr>
                <w:rFonts w:ascii="宋体" w:eastAsia="宋体" w:hAnsi="宋体" w:hint="eastAsia"/>
                <w:b/>
                <w:bCs/>
                <w:sz w:val="18"/>
                <w:szCs w:val="18"/>
              </w:rPr>
              <w:t>※</w:t>
            </w:r>
            <w:r w:rsidRPr="00E45D73">
              <w:rPr>
                <w:rFonts w:ascii="宋体" w:eastAsia="宋体" w:hAnsi="宋体" w:hint="eastAsia"/>
                <w:b/>
                <w:sz w:val="18"/>
                <w:szCs w:val="18"/>
              </w:rPr>
              <w:t xml:space="preserve"> 系统可实现对图像的抓拍截图，形成关键图片保存。</w:t>
            </w:r>
            <w:r w:rsidR="00E45D73" w:rsidRPr="00E45D73">
              <w:rPr>
                <w:rFonts w:ascii="宋体" w:eastAsia="宋体" w:hAnsi="宋体" w:hint="eastAsia"/>
                <w:b/>
                <w:sz w:val="18"/>
                <w:szCs w:val="18"/>
              </w:rPr>
              <w:t>（投标文件中提供公安部检测报告）。</w:t>
            </w:r>
            <w:r w:rsidRPr="006F0825">
              <w:rPr>
                <w:rFonts w:ascii="宋体" w:eastAsia="宋体" w:hAnsi="宋体" w:hint="eastAsia"/>
                <w:sz w:val="18"/>
                <w:szCs w:val="18"/>
              </w:rPr>
              <w:br/>
              <w:t>系统具备码率调整功能，可根据镜像图像还原需求选择多种码流格式；</w:t>
            </w:r>
            <w:r w:rsidRPr="006F0825">
              <w:rPr>
                <w:rFonts w:ascii="宋体" w:eastAsia="宋体" w:hAnsi="宋体" w:hint="eastAsia"/>
                <w:sz w:val="18"/>
                <w:szCs w:val="18"/>
              </w:rPr>
              <w:br/>
            </w:r>
            <w:r w:rsidR="00E45D73" w:rsidRPr="00E45D73">
              <w:rPr>
                <w:rFonts w:ascii="宋体" w:eastAsia="宋体" w:hAnsi="宋体" w:hint="eastAsia"/>
                <w:b/>
                <w:bCs/>
                <w:sz w:val="18"/>
                <w:szCs w:val="18"/>
              </w:rPr>
              <w:t>※</w:t>
            </w:r>
            <w:r w:rsidRPr="00E45D73">
              <w:rPr>
                <w:rFonts w:ascii="宋体" w:eastAsia="宋体" w:hAnsi="宋体" w:hint="eastAsia"/>
                <w:b/>
                <w:sz w:val="18"/>
                <w:szCs w:val="18"/>
              </w:rPr>
              <w:t>系统支持本地镜像输出功能，可直接解码上墙</w:t>
            </w:r>
            <w:r w:rsidR="00E45D73" w:rsidRPr="00E45D73">
              <w:rPr>
                <w:rFonts w:ascii="宋体" w:eastAsia="宋体" w:hAnsi="宋体" w:hint="eastAsia"/>
                <w:b/>
                <w:sz w:val="18"/>
                <w:szCs w:val="18"/>
              </w:rPr>
              <w:t>。（投标文件中提供公安部检测报告）。</w:t>
            </w:r>
          </w:p>
          <w:p w:rsidR="00E45D73" w:rsidRDefault="006F0825" w:rsidP="00E45D73">
            <w:pPr>
              <w:spacing w:after="0" w:line="240" w:lineRule="exact"/>
              <w:jc w:val="both"/>
              <w:rPr>
                <w:rFonts w:ascii="宋体" w:eastAsia="宋体" w:hAnsi="宋体"/>
                <w:b/>
                <w:sz w:val="18"/>
                <w:szCs w:val="18"/>
              </w:rPr>
            </w:pPr>
            <w:r w:rsidRPr="006F0825">
              <w:rPr>
                <w:rFonts w:ascii="宋体" w:eastAsia="宋体" w:hAnsi="宋体" w:hint="eastAsia"/>
                <w:sz w:val="18"/>
                <w:szCs w:val="18"/>
              </w:rPr>
              <w:t>系统支持远程升级功能</w:t>
            </w:r>
            <w:r w:rsidR="00E45D73">
              <w:rPr>
                <w:rFonts w:ascii="宋体" w:eastAsia="宋体" w:hAnsi="宋体" w:hint="eastAsia"/>
                <w:sz w:val="18"/>
                <w:szCs w:val="18"/>
              </w:rPr>
              <w:t>。</w:t>
            </w:r>
            <w:r w:rsidR="00E45D73" w:rsidRPr="006F0825">
              <w:rPr>
                <w:rFonts w:ascii="宋体" w:eastAsia="宋体" w:hAnsi="宋体" w:hint="eastAsia"/>
                <w:sz w:val="18"/>
                <w:szCs w:val="18"/>
              </w:rPr>
              <w:t xml:space="preserve"> </w:t>
            </w:r>
            <w:r w:rsidRPr="006F0825">
              <w:rPr>
                <w:rFonts w:ascii="宋体" w:eastAsia="宋体" w:hAnsi="宋体" w:hint="eastAsia"/>
                <w:sz w:val="18"/>
                <w:szCs w:val="18"/>
              </w:rPr>
              <w:br/>
            </w:r>
            <w:r w:rsidR="00E45D73" w:rsidRPr="00E45D73">
              <w:rPr>
                <w:rFonts w:ascii="宋体" w:eastAsia="宋体" w:hAnsi="宋体" w:hint="eastAsia"/>
                <w:b/>
                <w:bCs/>
                <w:sz w:val="18"/>
                <w:szCs w:val="18"/>
              </w:rPr>
              <w:t>※</w:t>
            </w:r>
            <w:r w:rsidRPr="00E45D73">
              <w:rPr>
                <w:rFonts w:ascii="宋体" w:eastAsia="宋体" w:hAnsi="宋体" w:hint="eastAsia"/>
                <w:b/>
                <w:sz w:val="18"/>
                <w:szCs w:val="18"/>
              </w:rPr>
              <w:t>系统支持网络隔离功能，可同时为多个网络提供镜像图像，确保了跨部门的图像调用的安全性</w:t>
            </w:r>
            <w:r w:rsidR="00E45D73" w:rsidRPr="00E45D73">
              <w:rPr>
                <w:rFonts w:ascii="宋体" w:eastAsia="宋体" w:hAnsi="宋体" w:hint="eastAsia"/>
                <w:b/>
                <w:sz w:val="18"/>
                <w:szCs w:val="18"/>
              </w:rPr>
              <w:t>。（投标文件中提供公安部检测报告）。</w:t>
            </w:r>
          </w:p>
          <w:p w:rsidR="006F0825" w:rsidRPr="006F0825" w:rsidRDefault="006F0825" w:rsidP="00E45D73">
            <w:pPr>
              <w:spacing w:after="0" w:line="240" w:lineRule="exact"/>
              <w:jc w:val="both"/>
              <w:rPr>
                <w:rFonts w:ascii="宋体" w:eastAsia="宋体" w:hAnsi="宋体"/>
                <w:sz w:val="18"/>
                <w:szCs w:val="18"/>
              </w:rPr>
            </w:pPr>
            <w:r w:rsidRPr="006F0825">
              <w:rPr>
                <w:rFonts w:ascii="宋体" w:eastAsia="宋体" w:hAnsi="宋体" w:hint="eastAsia"/>
                <w:sz w:val="18"/>
                <w:szCs w:val="18"/>
              </w:rPr>
              <w:t>系统支持对输出的视频流和调用端进行双向安全认证功能，传输过程采用JWCHIPER算法加密；</w:t>
            </w:r>
            <w:r w:rsidRPr="006F0825">
              <w:rPr>
                <w:rFonts w:ascii="宋体" w:eastAsia="宋体" w:hAnsi="宋体" w:hint="eastAsia"/>
                <w:sz w:val="18"/>
                <w:szCs w:val="18"/>
              </w:rPr>
              <w:br/>
              <w:t>系统支持隔离输出自带光纤输出功能，可实现远距离点位调用；</w:t>
            </w:r>
            <w:r w:rsidRPr="006F0825">
              <w:rPr>
                <w:rFonts w:ascii="宋体" w:eastAsia="宋体" w:hAnsi="宋体" w:hint="eastAsia"/>
                <w:sz w:val="18"/>
                <w:szCs w:val="18"/>
              </w:rPr>
              <w:br/>
              <w:t>系统支持基于SDK、GB/T28181技术规范的平台的视频接入</w:t>
            </w:r>
            <w:r w:rsidR="00E45D73">
              <w:rPr>
                <w:rFonts w:ascii="宋体" w:eastAsia="宋体" w:hAnsi="宋体" w:hint="eastAsia"/>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路</w:t>
            </w:r>
          </w:p>
        </w:tc>
      </w:tr>
      <w:tr w:rsidR="006F0825" w:rsidRPr="006F0825" w:rsidTr="00622E55">
        <w:trPr>
          <w:trHeight w:val="46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2E5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指挥区</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服务</w:t>
            </w: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E5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4席位会</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议桌</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D73" w:rsidRDefault="006F0825" w:rsidP="00E45D73">
            <w:pPr>
              <w:spacing w:after="0" w:line="240" w:lineRule="exact"/>
              <w:jc w:val="both"/>
              <w:rPr>
                <w:rFonts w:ascii="宋体" w:eastAsia="宋体" w:hAnsi="宋体"/>
                <w:sz w:val="18"/>
                <w:szCs w:val="18"/>
              </w:rPr>
            </w:pPr>
            <w:r w:rsidRPr="006F0825">
              <w:rPr>
                <w:rFonts w:ascii="宋体" w:eastAsia="宋体" w:hAnsi="宋体" w:hint="eastAsia"/>
                <w:sz w:val="18"/>
                <w:szCs w:val="18"/>
              </w:rPr>
              <w:t>1、操作台台板须采用具有高强度、耐腐蚀、耐冲击、阻燃、抗变形的抗培特板材制作，不接受中纤板、耐磨板、密度板贴防火胶板的材料。台面部分具备耐摩擦、耐火，光电感应功能（不需鼠标垫）。</w:t>
            </w:r>
            <w:r w:rsidRPr="006F0825">
              <w:rPr>
                <w:rFonts w:ascii="宋体" w:eastAsia="宋体" w:hAnsi="宋体" w:hint="eastAsia"/>
                <w:sz w:val="18"/>
                <w:szCs w:val="18"/>
              </w:rPr>
              <w:br/>
              <w:t>2、台面在恒定温度下耐干热性无变化，在500g的力下对台板磨损无破坏达到基本的耐磨性。</w:t>
            </w:r>
            <w:r w:rsidRPr="00E45D73">
              <w:rPr>
                <w:rFonts w:ascii="宋体" w:eastAsia="宋体" w:hAnsi="宋体" w:hint="eastAsia"/>
                <w:sz w:val="18"/>
                <w:szCs w:val="18"/>
              </w:rPr>
              <w:t>（</w:t>
            </w:r>
            <w:r w:rsidR="00A84DCC" w:rsidRPr="00E45D73">
              <w:rPr>
                <w:rFonts w:ascii="宋体" w:eastAsia="宋体" w:hAnsi="宋体" w:hint="eastAsia"/>
                <w:sz w:val="18"/>
                <w:szCs w:val="18"/>
              </w:rPr>
              <w:t>具有</w:t>
            </w:r>
            <w:r w:rsidRPr="00E45D73">
              <w:rPr>
                <w:rFonts w:ascii="宋体" w:eastAsia="宋体" w:hAnsi="宋体" w:hint="eastAsia"/>
                <w:sz w:val="18"/>
                <w:szCs w:val="18"/>
              </w:rPr>
              <w:t>操作台耐干热、耐磨性检测报告）</w:t>
            </w:r>
            <w:r w:rsidRPr="00E45D73">
              <w:rPr>
                <w:rFonts w:ascii="宋体" w:eastAsia="宋体" w:hAnsi="宋体" w:hint="eastAsia"/>
                <w:sz w:val="18"/>
                <w:szCs w:val="18"/>
              </w:rPr>
              <w:br/>
            </w:r>
            <w:r w:rsidRPr="006F0825">
              <w:rPr>
                <w:rFonts w:ascii="宋体" w:eastAsia="宋体" w:hAnsi="宋体" w:hint="eastAsia"/>
                <w:sz w:val="18"/>
                <w:szCs w:val="18"/>
              </w:rPr>
              <w:t xml:space="preserve">3、操作台主体采用组合式设计，拆装便捷并满足未来扩展改造需求；内部结构具有可调整性，辅有专业的各式设备承托架及内配件，安装与调整方便。每个长度1000MM的底柜承重500KG时，各零部件无割裂和断裂，外观视觉上无变形、倾斜现象。操作台设置前门转门，打开角度≥110度，设备承托件配置专业托盆，方便维修设备和维护工作的灵活性。 </w:t>
            </w:r>
            <w:r w:rsidRPr="00E45D73">
              <w:rPr>
                <w:rFonts w:ascii="宋体" w:eastAsia="宋体" w:hAnsi="宋体" w:hint="eastAsia"/>
                <w:sz w:val="18"/>
                <w:szCs w:val="18"/>
              </w:rPr>
              <w:t>（</w:t>
            </w:r>
            <w:r w:rsidR="00A84DCC" w:rsidRPr="00E45D73">
              <w:rPr>
                <w:rFonts w:ascii="宋体" w:eastAsia="宋体" w:hAnsi="宋体" w:hint="eastAsia"/>
                <w:sz w:val="18"/>
                <w:szCs w:val="18"/>
              </w:rPr>
              <w:t>具有</w:t>
            </w:r>
            <w:r w:rsidRPr="006F0825">
              <w:rPr>
                <w:rFonts w:ascii="宋体" w:eastAsia="宋体" w:hAnsi="宋体" w:hint="eastAsia"/>
                <w:sz w:val="18"/>
                <w:szCs w:val="18"/>
              </w:rPr>
              <w:t>操作台承重检测报告）</w:t>
            </w:r>
            <w:r w:rsidRPr="006F0825">
              <w:rPr>
                <w:rFonts w:ascii="宋体" w:eastAsia="宋体" w:hAnsi="宋体" w:hint="eastAsia"/>
                <w:sz w:val="18"/>
                <w:szCs w:val="18"/>
              </w:rPr>
              <w:br/>
              <w:t>4.操作台主机设备需全部密封底柜内部，底柜具备纵向和横向走线槽，底柜框架使用精密铸造合金铝型材制作，线槽设计“快勾”、“快组”结构。</w:t>
            </w:r>
            <w:r w:rsidRPr="006F0825">
              <w:rPr>
                <w:rFonts w:ascii="宋体" w:eastAsia="宋体" w:hAnsi="宋体" w:hint="eastAsia"/>
                <w:sz w:val="18"/>
                <w:szCs w:val="18"/>
              </w:rPr>
              <w:br/>
              <w:t>5、操作台主体框架、辅框架、前后门板等采用环保材料制作。（</w:t>
            </w:r>
            <w:r w:rsidR="00A84DCC" w:rsidRPr="00E45D73">
              <w:rPr>
                <w:rFonts w:ascii="宋体" w:eastAsia="宋体" w:hAnsi="宋体" w:hint="eastAsia"/>
                <w:sz w:val="18"/>
                <w:szCs w:val="18"/>
              </w:rPr>
              <w:t>具有</w:t>
            </w:r>
            <w:r w:rsidRPr="006F0825">
              <w:rPr>
                <w:rFonts w:ascii="宋体" w:eastAsia="宋体" w:hAnsi="宋体" w:hint="eastAsia"/>
                <w:sz w:val="18"/>
                <w:szCs w:val="18"/>
              </w:rPr>
              <w:t>操作台SGS甲醛、VOC含量检测报告）</w:t>
            </w:r>
            <w:r w:rsidRPr="006F0825">
              <w:rPr>
                <w:rFonts w:ascii="宋体" w:eastAsia="宋体" w:hAnsi="宋体" w:hint="eastAsia"/>
                <w:sz w:val="18"/>
                <w:szCs w:val="18"/>
              </w:rPr>
              <w:br/>
              <w:t>6、操作台应在桌下设抽拉式托盘，可放纸笔等物品。抽拉式，金属材质，用优质滚珠导轨，抽拉灵活，左右晃动少，长时间使用手腕亦无疲劳感，符合人体工程学。</w:t>
            </w:r>
            <w:r w:rsidRPr="006F0825">
              <w:rPr>
                <w:rFonts w:ascii="宋体" w:eastAsia="宋体" w:hAnsi="宋体" w:hint="eastAsia"/>
                <w:sz w:val="18"/>
                <w:szCs w:val="18"/>
              </w:rPr>
              <w:br/>
              <w:t>7、操作台要考虑足够合理的自然散热条件，要求各门板用料合理，可拆，刚性好，质量轻，打开不摇晃。不接受木板门和在门板上装散热装置的机器散热，需采用安全的循环风模式散热，具备良好的下冷进气和上热排气孔设置，设备内应有足够的空间存放主机，通风率≥60%。（</w:t>
            </w:r>
            <w:r w:rsidR="00A84DCC" w:rsidRPr="00E45D73">
              <w:rPr>
                <w:rFonts w:ascii="宋体" w:eastAsia="宋体" w:hAnsi="宋体" w:hint="eastAsia"/>
                <w:sz w:val="18"/>
                <w:szCs w:val="18"/>
              </w:rPr>
              <w:t>具有</w:t>
            </w:r>
            <w:r w:rsidRPr="006F0825">
              <w:rPr>
                <w:rFonts w:ascii="宋体" w:eastAsia="宋体" w:hAnsi="宋体" w:hint="eastAsia"/>
                <w:sz w:val="18"/>
                <w:szCs w:val="18"/>
              </w:rPr>
              <w:t>通风率检测报告）。</w:t>
            </w:r>
            <w:r w:rsidRPr="006F0825">
              <w:rPr>
                <w:rFonts w:ascii="宋体" w:eastAsia="宋体" w:hAnsi="宋体" w:hint="eastAsia"/>
                <w:sz w:val="18"/>
                <w:szCs w:val="18"/>
              </w:rPr>
              <w:br/>
              <w:t>8、整体操作台发光设备电源要求在电压及额定频率下正常开启，电源电流需达到35 mA±2mA，同时对波长450mm蓝光辐射及反射眩光无损伤。（</w:t>
            </w:r>
            <w:r w:rsidR="00A84DCC" w:rsidRPr="00E45D73">
              <w:rPr>
                <w:rFonts w:ascii="宋体" w:eastAsia="宋体" w:hAnsi="宋体" w:hint="eastAsia"/>
                <w:sz w:val="18"/>
                <w:szCs w:val="18"/>
              </w:rPr>
              <w:t>具有</w:t>
            </w:r>
            <w:r w:rsidRPr="006F0825">
              <w:rPr>
                <w:rFonts w:ascii="宋体" w:eastAsia="宋体" w:hAnsi="宋体" w:hint="eastAsia"/>
                <w:sz w:val="18"/>
                <w:szCs w:val="18"/>
              </w:rPr>
              <w:t>符合GB700.1-2015要求的护眼功能检测报告）。</w:t>
            </w:r>
            <w:r w:rsidRPr="006F0825">
              <w:rPr>
                <w:rFonts w:ascii="宋体" w:eastAsia="宋体" w:hAnsi="宋体" w:hint="eastAsia"/>
                <w:sz w:val="18"/>
                <w:szCs w:val="18"/>
              </w:rPr>
              <w:br/>
            </w:r>
            <w:r w:rsidRPr="00E45D73">
              <w:rPr>
                <w:rFonts w:ascii="宋体" w:eastAsia="宋体" w:hAnsi="宋体" w:hint="eastAsia"/>
                <w:sz w:val="18"/>
                <w:szCs w:val="18"/>
              </w:rPr>
              <w:t>9、操作台整体按 GB20286-2006附录C做燃烧测试，阻燃等级不低于1级，测试结果中至少应包括二氧化碳浓度、一氧化碳浓度、烟浓度、质量损失率，其中一氧化碳浓度应低于100ppm。（</w:t>
            </w:r>
            <w:r w:rsidR="00A84DCC" w:rsidRPr="00E45D73">
              <w:rPr>
                <w:rFonts w:ascii="宋体" w:eastAsia="宋体" w:hAnsi="宋体" w:hint="eastAsia"/>
                <w:sz w:val="18"/>
                <w:szCs w:val="18"/>
              </w:rPr>
              <w:t>具有</w:t>
            </w:r>
            <w:r w:rsidRPr="00E45D73">
              <w:rPr>
                <w:rFonts w:ascii="宋体" w:eastAsia="宋体" w:hAnsi="宋体" w:hint="eastAsia"/>
                <w:sz w:val="18"/>
                <w:szCs w:val="18"/>
              </w:rPr>
              <w:t>操作台第三方检测报告）</w:t>
            </w:r>
            <w:r w:rsidRPr="00E45D73">
              <w:rPr>
                <w:rFonts w:ascii="宋体" w:eastAsia="宋体" w:hAnsi="宋体" w:hint="eastAsia"/>
                <w:sz w:val="18"/>
                <w:szCs w:val="18"/>
              </w:rPr>
              <w:br/>
              <w:t>10.操作台防静电检测。（</w:t>
            </w:r>
            <w:r w:rsidR="00A84DCC" w:rsidRPr="00E45D73">
              <w:rPr>
                <w:rFonts w:ascii="宋体" w:eastAsia="宋体" w:hAnsi="宋体" w:hint="eastAsia"/>
                <w:sz w:val="18"/>
                <w:szCs w:val="18"/>
              </w:rPr>
              <w:t>具有</w:t>
            </w:r>
            <w:r w:rsidRPr="00E45D73">
              <w:rPr>
                <w:rFonts w:ascii="宋体" w:eastAsia="宋体" w:hAnsi="宋体" w:hint="eastAsia"/>
                <w:sz w:val="18"/>
                <w:szCs w:val="18"/>
              </w:rPr>
              <w:t>操作台第三方检测报告）</w:t>
            </w:r>
            <w:r w:rsidRPr="00E45D73">
              <w:rPr>
                <w:rFonts w:ascii="宋体" w:eastAsia="宋体" w:hAnsi="宋体" w:hint="eastAsia"/>
                <w:sz w:val="18"/>
                <w:szCs w:val="18"/>
              </w:rPr>
              <w:br/>
              <w:t xml:space="preserve">11. 操作台要求符合人体工程学， </w:t>
            </w:r>
            <w:r w:rsidR="00A84DCC" w:rsidRPr="00E45D73">
              <w:rPr>
                <w:rFonts w:ascii="宋体" w:eastAsia="宋体" w:hAnsi="宋体" w:hint="eastAsia"/>
                <w:sz w:val="18"/>
                <w:szCs w:val="18"/>
              </w:rPr>
              <w:t>具有</w:t>
            </w:r>
            <w:r w:rsidRPr="00E45D73">
              <w:rPr>
                <w:rFonts w:ascii="宋体" w:eastAsia="宋体" w:hAnsi="宋体" w:hint="eastAsia"/>
                <w:sz w:val="18"/>
                <w:szCs w:val="18"/>
              </w:rPr>
              <w:t>符合GB3975 《人体测量术语》、GB10000《中国成年人人体尺寸》的检测报告。</w:t>
            </w:r>
            <w:r w:rsidRPr="006F0825">
              <w:rPr>
                <w:rFonts w:ascii="宋体" w:eastAsia="宋体" w:hAnsi="宋体" w:hint="eastAsia"/>
                <w:sz w:val="18"/>
                <w:szCs w:val="18"/>
              </w:rPr>
              <w:br/>
              <w:t>12.操作台根据YD5083-2005的试验标准进行XYZ轴向的地震检测报告，且抗震等级不少于8烈度。</w:t>
            </w:r>
          </w:p>
          <w:p w:rsidR="006F0825" w:rsidRPr="006F0825" w:rsidRDefault="006F0825" w:rsidP="00E45D73">
            <w:pPr>
              <w:spacing w:after="0" w:line="240" w:lineRule="exact"/>
              <w:jc w:val="both"/>
              <w:rPr>
                <w:rFonts w:ascii="宋体" w:eastAsia="宋体" w:hAnsi="宋体"/>
                <w:sz w:val="18"/>
                <w:szCs w:val="18"/>
              </w:rPr>
            </w:pPr>
            <w:r w:rsidRPr="006F0825">
              <w:rPr>
                <w:rFonts w:ascii="宋体" w:eastAsia="宋体" w:hAnsi="宋体" w:hint="eastAsia"/>
                <w:sz w:val="18"/>
                <w:szCs w:val="18"/>
              </w:rPr>
              <w:t>13. 操作台台面从正面或者是侧面外观上不能因天气或使用习惯而产生各类霉变，（</w:t>
            </w:r>
            <w:r w:rsidR="00E45D73">
              <w:rPr>
                <w:rFonts w:ascii="宋体" w:eastAsia="宋体" w:hAnsi="宋体" w:hint="eastAsia"/>
                <w:sz w:val="18"/>
                <w:szCs w:val="18"/>
              </w:rPr>
              <w:t>具有</w:t>
            </w:r>
            <w:r w:rsidRPr="006F0825">
              <w:rPr>
                <w:rFonts w:ascii="宋体" w:eastAsia="宋体" w:hAnsi="宋体" w:hint="eastAsia"/>
                <w:sz w:val="18"/>
                <w:szCs w:val="18"/>
              </w:rPr>
              <w:t>GB/T 1741-2007 《漆膜耐霉菌性测定法》检测报告）</w:t>
            </w:r>
            <w:r w:rsidRPr="006F0825">
              <w:rPr>
                <w:rFonts w:ascii="宋体" w:eastAsia="宋体" w:hAnsi="宋体" w:hint="eastAsia"/>
                <w:sz w:val="18"/>
                <w:szCs w:val="18"/>
              </w:rPr>
              <w:br/>
              <w:t>14.显示器支架在后屏风上安装好的情况下可以前后倾斜角度：±40°左右摆动距离：±90°~180°每个支架可以承受≥20kg的负载。</w:t>
            </w:r>
            <w:r w:rsidRPr="00E45D73">
              <w:rPr>
                <w:rFonts w:ascii="宋体" w:eastAsia="宋体" w:hAnsi="宋体" w:hint="eastAsia"/>
                <w:sz w:val="18"/>
                <w:szCs w:val="18"/>
              </w:rPr>
              <w:t>（</w:t>
            </w:r>
            <w:r w:rsidR="00A84DCC" w:rsidRPr="00E45D73">
              <w:rPr>
                <w:rFonts w:ascii="宋体" w:eastAsia="宋体" w:hAnsi="宋体" w:hint="eastAsia"/>
                <w:sz w:val="18"/>
                <w:szCs w:val="18"/>
              </w:rPr>
              <w:t>具有</w:t>
            </w:r>
            <w:r w:rsidRPr="00E45D73">
              <w:rPr>
                <w:rFonts w:ascii="宋体" w:eastAsia="宋体" w:hAnsi="宋体" w:hint="eastAsia"/>
                <w:sz w:val="18"/>
                <w:szCs w:val="18"/>
              </w:rPr>
              <w:t>支架承重检测报告）</w:t>
            </w:r>
            <w:r w:rsidRPr="006F0825">
              <w:rPr>
                <w:rFonts w:ascii="宋体" w:eastAsia="宋体" w:hAnsi="宋体" w:hint="eastAsia"/>
                <w:sz w:val="18"/>
                <w:szCs w:val="18"/>
              </w:rPr>
              <w:br/>
              <w:t>尺寸≥4190cm*900cm*730cm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PDU</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采用高性能，电源负载达到25A或以上。每个PDU板的电源延长线为1米，通过3C认证。具有防浪涌、抗雷击功能。</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0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LCD支架</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单臂单折，采用铝合金铸造工艺制造,可以轻松灵活调整LCD显示器的角度和上下、左右的位置。</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E5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多媒体信</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息盒</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A84DCC">
            <w:pPr>
              <w:spacing w:after="0" w:line="240" w:lineRule="exact"/>
              <w:jc w:val="both"/>
              <w:rPr>
                <w:rFonts w:ascii="宋体" w:eastAsia="宋体" w:hAnsi="宋体"/>
                <w:sz w:val="18"/>
                <w:szCs w:val="18"/>
              </w:rPr>
            </w:pPr>
            <w:r w:rsidRPr="006F0825">
              <w:rPr>
                <w:rFonts w:ascii="宋体" w:eastAsia="宋体" w:hAnsi="宋体" w:hint="eastAsia"/>
                <w:sz w:val="18"/>
                <w:szCs w:val="18"/>
              </w:rPr>
              <w:t>弹压式，面板选用硬质防锈铝板，拉丝氧化着色，尽显典雅。信息盒面板配置多个标准模块，各种接口可按需自由组合。安装方式为嵌入式，插座面板与桌面平齐，保持了桌面的整洁。信息盒具备ISO9001、CCC的行业标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8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操作椅</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人体工学椅，贴合紧密，可分散脊椎疲劳。高回弹海绵，加厚坐垫，柔软舒适。高强承重弓形脚，采用一体成形无焊接设计，搭配防滑脚垫。</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张</w:t>
            </w:r>
          </w:p>
        </w:tc>
      </w:tr>
      <w:tr w:rsidR="006F0825" w:rsidRPr="006F0825" w:rsidTr="00622E55">
        <w:trPr>
          <w:trHeight w:val="42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会议桌</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18席位直排尺寸约：6300*2500*750面材：优质0.6mm晓灰防火贴面。基材：采用优质环保型密度板。油漆：引用先进UV生产线，采用“五底三面”油漆工艺制作。 面漆采用国内知名品牌，达到色泽美观、不变色、光滑耐磨、手感好。五金件：优质连接件。</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2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会议椅子</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人体工学椅，贴合紧密，可分散脊椎疲劳。高回弹海绵，加厚坐垫，柔软舒适。高强承重弓形脚，采用一体成形无焊接设计，搭配防滑脚垫。</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张</w:t>
            </w:r>
          </w:p>
        </w:tc>
      </w:tr>
      <w:tr w:rsidR="006F0825" w:rsidRPr="006F0825" w:rsidTr="00622E55">
        <w:trPr>
          <w:trHeight w:val="42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会议桌</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E45D73">
            <w:pPr>
              <w:spacing w:after="0" w:line="240" w:lineRule="exact"/>
              <w:jc w:val="both"/>
              <w:rPr>
                <w:rFonts w:ascii="宋体" w:eastAsia="宋体" w:hAnsi="宋体"/>
                <w:sz w:val="18"/>
                <w:szCs w:val="18"/>
              </w:rPr>
            </w:pPr>
            <w:r w:rsidRPr="006F0825">
              <w:rPr>
                <w:rFonts w:ascii="宋体" w:eastAsia="宋体" w:hAnsi="宋体" w:hint="eastAsia"/>
                <w:sz w:val="18"/>
                <w:szCs w:val="18"/>
              </w:rPr>
              <w:t>1、14席位会议桌台板须采用具有高强度、耐腐蚀、耐冲击、阻燃、抗变形的抗培特板材制作，不接受中纤板、耐磨板、密度板贴防火胶板的材料。台面部分具备耐摩擦、耐火，光电感应功能。</w:t>
            </w:r>
            <w:r w:rsidRPr="006F0825">
              <w:rPr>
                <w:rFonts w:ascii="宋体" w:eastAsia="宋体" w:hAnsi="宋体" w:hint="eastAsia"/>
                <w:sz w:val="18"/>
                <w:szCs w:val="18"/>
              </w:rPr>
              <w:br/>
              <w:t>2、台面在恒定温度下耐干热性无变化，在500g的力下对台板磨损无破坏达到基本的耐磨性。（</w:t>
            </w:r>
            <w:r w:rsidR="00A84DCC" w:rsidRPr="00E45D73">
              <w:rPr>
                <w:rFonts w:ascii="宋体" w:eastAsia="宋体" w:hAnsi="宋体" w:hint="eastAsia"/>
                <w:sz w:val="18"/>
                <w:szCs w:val="18"/>
              </w:rPr>
              <w:t>具有</w:t>
            </w:r>
            <w:r w:rsidRPr="006F0825">
              <w:rPr>
                <w:rFonts w:ascii="宋体" w:eastAsia="宋体" w:hAnsi="宋体" w:hint="eastAsia"/>
                <w:sz w:val="18"/>
                <w:szCs w:val="18"/>
              </w:rPr>
              <w:t>会议桌耐干热、耐磨性检测报告）</w:t>
            </w:r>
            <w:r w:rsidRPr="006F0825">
              <w:rPr>
                <w:rFonts w:ascii="宋体" w:eastAsia="宋体" w:hAnsi="宋体" w:hint="eastAsia"/>
                <w:sz w:val="18"/>
                <w:szCs w:val="18"/>
              </w:rPr>
              <w:br/>
              <w:t>3、会议桌主体采用组合式设计，拆装便捷并满足未来扩展改造需求；内部结构具有可调整性，辅有专业的各式设备承托架及内配件，安装与调整方便。每个长度1000MM的底柜承重500KG时，各零部件无割裂和断裂，外观视觉上无变形、倾斜现象。操作台设置前门转门，打开角度≥110度，设备承托件配置专业托盆，方便维修设备和维护工作的灵活性。 （</w:t>
            </w:r>
            <w:r w:rsidR="00A84DCC" w:rsidRPr="00E45D73">
              <w:rPr>
                <w:rFonts w:ascii="宋体" w:eastAsia="宋体" w:hAnsi="宋体" w:hint="eastAsia"/>
                <w:sz w:val="18"/>
                <w:szCs w:val="18"/>
              </w:rPr>
              <w:t>具有</w:t>
            </w:r>
            <w:r w:rsidRPr="006F0825">
              <w:rPr>
                <w:rFonts w:ascii="宋体" w:eastAsia="宋体" w:hAnsi="宋体" w:hint="eastAsia"/>
                <w:sz w:val="18"/>
                <w:szCs w:val="18"/>
              </w:rPr>
              <w:t>会议桌承重检测报告）</w:t>
            </w:r>
            <w:r w:rsidRPr="006F0825">
              <w:rPr>
                <w:rFonts w:ascii="宋体" w:eastAsia="宋体" w:hAnsi="宋体" w:hint="eastAsia"/>
                <w:sz w:val="18"/>
                <w:szCs w:val="18"/>
              </w:rPr>
              <w:br/>
              <w:t>4.会议桌主机设备需全部密封底柜内部，底柜具备纵向和横向走线槽，底柜框架使用精密铸造合金铝型材制作，线槽设计“快勾”、“快组”结构。</w:t>
            </w:r>
            <w:r w:rsidRPr="006F0825">
              <w:rPr>
                <w:rFonts w:ascii="宋体" w:eastAsia="宋体" w:hAnsi="宋体" w:hint="eastAsia"/>
                <w:sz w:val="18"/>
                <w:szCs w:val="18"/>
              </w:rPr>
              <w:br/>
              <w:t>5、会议桌主体框架、辅框架、前后门板等采用环保材料制作。（</w:t>
            </w:r>
            <w:r w:rsidR="00A84DCC" w:rsidRPr="00E45D73">
              <w:rPr>
                <w:rFonts w:ascii="宋体" w:eastAsia="宋体" w:hAnsi="宋体" w:hint="eastAsia"/>
                <w:sz w:val="18"/>
                <w:szCs w:val="18"/>
              </w:rPr>
              <w:t>具有</w:t>
            </w:r>
            <w:r w:rsidRPr="006F0825">
              <w:rPr>
                <w:rFonts w:ascii="宋体" w:eastAsia="宋体" w:hAnsi="宋体" w:hint="eastAsia"/>
                <w:sz w:val="18"/>
                <w:szCs w:val="18"/>
              </w:rPr>
              <w:t>会议桌SGS甲醛、VOC含量检测报告）</w:t>
            </w:r>
            <w:r w:rsidRPr="006F0825">
              <w:rPr>
                <w:rFonts w:ascii="宋体" w:eastAsia="宋体" w:hAnsi="宋体" w:hint="eastAsia"/>
                <w:sz w:val="18"/>
                <w:szCs w:val="18"/>
              </w:rPr>
              <w:br/>
              <w:t>6、会议桌要考虑足够合理的自然散热条件，要求各门板用料合理，可拆，刚性好，质量轻，打开不摇晃。不接受木板门和在门板上装散热装置的机器散热，需采用安全的循环风模式散热，具备良好的下冷进气和上热排气孔设置，设备内应有足够的空间存放主机，通风率≥60%。</w:t>
            </w:r>
            <w:r w:rsidRPr="00E45D73">
              <w:rPr>
                <w:rFonts w:ascii="宋体" w:eastAsia="宋体" w:hAnsi="宋体" w:hint="eastAsia"/>
                <w:sz w:val="18"/>
                <w:szCs w:val="18"/>
              </w:rPr>
              <w:t>（</w:t>
            </w:r>
            <w:r w:rsidR="00A84DCC" w:rsidRPr="00E45D73">
              <w:rPr>
                <w:rFonts w:ascii="宋体" w:eastAsia="宋体" w:hAnsi="宋体" w:hint="eastAsia"/>
                <w:sz w:val="18"/>
                <w:szCs w:val="18"/>
              </w:rPr>
              <w:t>具有</w:t>
            </w:r>
            <w:r w:rsidRPr="006F0825">
              <w:rPr>
                <w:rFonts w:ascii="宋体" w:eastAsia="宋体" w:hAnsi="宋体" w:hint="eastAsia"/>
                <w:sz w:val="18"/>
                <w:szCs w:val="18"/>
              </w:rPr>
              <w:t>通风率检测报告）。</w:t>
            </w:r>
            <w:r w:rsidRPr="006F0825">
              <w:rPr>
                <w:rFonts w:ascii="宋体" w:eastAsia="宋体" w:hAnsi="宋体" w:hint="eastAsia"/>
                <w:sz w:val="18"/>
                <w:szCs w:val="18"/>
              </w:rPr>
              <w:br/>
              <w:t>7、会议桌整体按 GB20286-2006附录C做燃烧测试，阻燃等级不低于1级，测试结果中至少应包括二氧化碳浓度、一氧化碳浓度、烟浓度、质量损失率，其中一氧化碳浓度应低于100ppm。（</w:t>
            </w:r>
            <w:r w:rsidR="00E45D73">
              <w:rPr>
                <w:rFonts w:ascii="宋体" w:eastAsia="宋体" w:hAnsi="宋体" w:hint="eastAsia"/>
                <w:sz w:val="18"/>
                <w:szCs w:val="18"/>
              </w:rPr>
              <w:t>具有</w:t>
            </w:r>
            <w:r w:rsidRPr="006F0825">
              <w:rPr>
                <w:rFonts w:ascii="宋体" w:eastAsia="宋体" w:hAnsi="宋体" w:hint="eastAsia"/>
                <w:sz w:val="18"/>
                <w:szCs w:val="18"/>
              </w:rPr>
              <w:t>会议桌第三方检测报告）</w:t>
            </w:r>
            <w:r w:rsidRPr="006F0825">
              <w:rPr>
                <w:rFonts w:ascii="宋体" w:eastAsia="宋体" w:hAnsi="宋体" w:hint="eastAsia"/>
                <w:sz w:val="18"/>
                <w:szCs w:val="18"/>
              </w:rPr>
              <w:br/>
              <w:t>8.会议桌防静电检测。（</w:t>
            </w:r>
            <w:r w:rsidR="00A84DCC" w:rsidRPr="00E45D73">
              <w:rPr>
                <w:rFonts w:ascii="宋体" w:eastAsia="宋体" w:hAnsi="宋体" w:hint="eastAsia"/>
                <w:sz w:val="18"/>
                <w:szCs w:val="18"/>
              </w:rPr>
              <w:t>具有</w:t>
            </w:r>
            <w:r w:rsidRPr="006F0825">
              <w:rPr>
                <w:rFonts w:ascii="宋体" w:eastAsia="宋体" w:hAnsi="宋体" w:hint="eastAsia"/>
                <w:sz w:val="18"/>
                <w:szCs w:val="18"/>
              </w:rPr>
              <w:t>会议桌第三方检测报告）</w:t>
            </w:r>
            <w:r w:rsidRPr="006F0825">
              <w:rPr>
                <w:rFonts w:ascii="宋体" w:eastAsia="宋体" w:hAnsi="宋体" w:hint="eastAsia"/>
                <w:sz w:val="18"/>
                <w:szCs w:val="18"/>
              </w:rPr>
              <w:br/>
              <w:t>9.会议桌根据YD5083-2005的试验标准进行XYZ轴向的地震检测报告，且抗震等级不少于8烈度。（</w:t>
            </w:r>
            <w:r w:rsidR="00E45D73">
              <w:rPr>
                <w:rFonts w:ascii="宋体" w:eastAsia="宋体" w:hAnsi="宋体" w:hint="eastAsia"/>
                <w:sz w:val="18"/>
                <w:szCs w:val="18"/>
              </w:rPr>
              <w:t>具有</w:t>
            </w:r>
            <w:r w:rsidRPr="006F0825">
              <w:rPr>
                <w:rFonts w:ascii="宋体" w:eastAsia="宋体" w:hAnsi="宋体" w:hint="eastAsia"/>
                <w:sz w:val="18"/>
                <w:szCs w:val="18"/>
              </w:rPr>
              <w:t>会议桌第三方检测报告）</w:t>
            </w:r>
            <w:r w:rsidRPr="006F0825">
              <w:rPr>
                <w:rFonts w:ascii="宋体" w:eastAsia="宋体" w:hAnsi="宋体" w:hint="eastAsia"/>
                <w:sz w:val="18"/>
                <w:szCs w:val="18"/>
              </w:rPr>
              <w:br/>
              <w:t>10. 会议桌台面从正面或者是侧面外观上不能因天气或使用习惯而产生各类霉变，（</w:t>
            </w:r>
            <w:r w:rsidR="00E45D73">
              <w:rPr>
                <w:rFonts w:ascii="宋体" w:eastAsia="宋体" w:hAnsi="宋体" w:hint="eastAsia"/>
                <w:sz w:val="18"/>
                <w:szCs w:val="18"/>
              </w:rPr>
              <w:t>具有</w:t>
            </w:r>
            <w:r w:rsidRPr="006F0825">
              <w:rPr>
                <w:rFonts w:ascii="宋体" w:eastAsia="宋体" w:hAnsi="宋体" w:hint="eastAsia"/>
                <w:sz w:val="18"/>
                <w:szCs w:val="18"/>
              </w:rPr>
              <w:t>GB/T 1741-2007 《漆膜耐霉菌性测定法》检测报告）</w:t>
            </w:r>
            <w:r w:rsidRPr="006F0825">
              <w:rPr>
                <w:rFonts w:ascii="宋体" w:eastAsia="宋体" w:hAnsi="宋体" w:hint="eastAsia"/>
                <w:sz w:val="18"/>
                <w:szCs w:val="18"/>
              </w:rPr>
              <w:br/>
              <w:t>尺寸：长*宽*高约：6300mm*2500mm*730mm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2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22</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会议椅子</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人体工学椅，贴合紧密，可分散脊椎疲劳。高回弹海绵，加厚坐垫，柔软舒适。高强承重弓形脚，采用一体成形无焊接设计，搭配防滑脚垫。</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张</w:t>
            </w:r>
          </w:p>
        </w:tc>
      </w:tr>
      <w:tr w:rsidR="006F0825" w:rsidRPr="006F0825" w:rsidTr="00622E55">
        <w:trPr>
          <w:trHeight w:val="46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23</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信息化配套服务</w:t>
            </w: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24口接入交换机</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支持24个1G/10G BASE-X SFP Plus端口,(AC/DC)，交换容量：2.56Tbps/23.04Tbps；包转发率：360Mpps，外形尺寸（宽×深×高）约（单位：mm）440×260×43.6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6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24</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单模光模块</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SFP+ 万兆模块(1550nm,40km,LC)</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对</w:t>
            </w:r>
          </w:p>
        </w:tc>
      </w:tr>
      <w:tr w:rsidR="006F0825" w:rsidRPr="006F0825" w:rsidTr="00622E55">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25</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16口接入交换机</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16个10/100/1000M自适应以太网端口，2个1000Base-X SFP端口，交换容量36Gbps，转发能力26.8Mpp，一键模式切换，支持“标准交换、网络克隆、汇聚上联、端口隔离” 四种工作模式，外形尺寸（W×H×D）约mm:294mm X 173mm X 44mm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26</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单模光模块</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 xml:space="preserve"> 光模块-SFP-GE-单模模块-(1310nm,40km,LC)</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对</w:t>
            </w:r>
          </w:p>
        </w:tc>
      </w:tr>
      <w:tr w:rsidR="006F0825" w:rsidRPr="006F0825" w:rsidTr="00622E55">
        <w:trPr>
          <w:trHeight w:val="45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27</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无线路由器</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1200M双频、带千兆网口，1个单色LED，支持802.3at兼容供电</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28</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电话机</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办公固定电话</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60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29</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标准交换机机柜</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机柜容量42U 前后为网孔门,黑色 承载静载800KG 标准符合GB/T3047.2-92标准兼容19’/国际标准/ 公制标准/ETSI标准 表面处理水洗/脱脂/磷化/喷塑 安装梁厚度1.5mm 主要材料SPCC优质冷扎钢板制作 托盘1.2mm 其它厚度1.2mm 高度2.0M 防护等级IP20 方孔条厚度2.0mm 长宽高约600*600*2000mm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62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30</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标准交换机机柜</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机柜容量42U 前后为网孔门,黑色 承载静载800KG 标准符合GB/T3047.2-92标准兼容19’/国际标准/ 公制标准/ETSI标准 表面处理水洗/脱脂/磷化/喷塑 安装梁厚度1.5mm 主要材料SPCC优质冷扎钢板制作 托盘1.2mm 其它厚度1.2mm 高度2.0M 防护等级IP20 方孔条厚度2.0mm 长宽高约600*1200*2000mm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31</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UPS</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40KVA，三相输入输出UPS/40KW/32节电池</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8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32</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摄像机</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支持绊线入侵，区域入侵</w:t>
            </w:r>
            <w:r w:rsidRPr="006F0825">
              <w:rPr>
                <w:rFonts w:ascii="宋体" w:eastAsia="宋体" w:hAnsi="宋体" w:hint="eastAsia"/>
                <w:sz w:val="18"/>
                <w:szCs w:val="18"/>
              </w:rPr>
              <w:br/>
              <w:t>采用高性能200万像素1/2.8英寸CMOS图像传感器，低照度效果好，图像清晰度高</w:t>
            </w:r>
            <w:r w:rsidRPr="006F0825">
              <w:rPr>
                <w:rFonts w:ascii="宋体" w:eastAsia="宋体" w:hAnsi="宋体" w:hint="eastAsia"/>
                <w:sz w:val="18"/>
                <w:szCs w:val="18"/>
              </w:rPr>
              <w:br/>
              <w:t>最大可输出200万(1920×1080)@25fps</w:t>
            </w:r>
            <w:r w:rsidRPr="006F0825">
              <w:rPr>
                <w:rFonts w:ascii="宋体" w:eastAsia="宋体" w:hAnsi="宋体" w:hint="eastAsia"/>
                <w:sz w:val="18"/>
                <w:szCs w:val="18"/>
              </w:rPr>
              <w:br/>
              <w:t>支持H.265编码，压缩比高，实现超低码流传输</w:t>
            </w:r>
            <w:r w:rsidRPr="006F0825">
              <w:rPr>
                <w:rFonts w:ascii="宋体" w:eastAsia="宋体" w:hAnsi="宋体" w:hint="eastAsia"/>
                <w:sz w:val="18"/>
                <w:szCs w:val="18"/>
              </w:rPr>
              <w:br/>
              <w:t>内置高效红外补光灯，最大红外监控距离30米</w:t>
            </w:r>
            <w:r w:rsidRPr="006F0825">
              <w:rPr>
                <w:rFonts w:ascii="宋体" w:eastAsia="宋体" w:hAnsi="宋体" w:hint="eastAsia"/>
                <w:sz w:val="18"/>
                <w:szCs w:val="18"/>
              </w:rPr>
              <w:br/>
              <w:t>支持走廊模式，宽动态，3D降噪，强光抑制，背光补偿，数字水印，适用不同监控环境</w:t>
            </w:r>
            <w:r w:rsidRPr="006F0825">
              <w:rPr>
                <w:rFonts w:ascii="宋体" w:eastAsia="宋体" w:hAnsi="宋体" w:hint="eastAsia"/>
                <w:sz w:val="18"/>
                <w:szCs w:val="18"/>
              </w:rPr>
              <w:br/>
              <w:t>支持ROI，SMART H.264/H.265，灵活编码，适用不同带宽和存储环境</w:t>
            </w:r>
            <w:r w:rsidRPr="006F0825">
              <w:rPr>
                <w:rFonts w:ascii="宋体" w:eastAsia="宋体" w:hAnsi="宋体" w:hint="eastAsia"/>
                <w:sz w:val="18"/>
                <w:szCs w:val="18"/>
              </w:rPr>
              <w:br/>
              <w:t>支持报警2进2出，音频1进1出，最大支持256G Micro SD卡</w:t>
            </w:r>
            <w:r w:rsidRPr="006F0825">
              <w:rPr>
                <w:rFonts w:ascii="宋体" w:eastAsia="宋体" w:hAnsi="宋体" w:hint="eastAsia"/>
                <w:sz w:val="18"/>
                <w:szCs w:val="18"/>
              </w:rPr>
              <w:br/>
              <w:t>支持MIC</w:t>
            </w:r>
            <w:r w:rsidRPr="006F0825">
              <w:rPr>
                <w:rFonts w:ascii="宋体" w:eastAsia="宋体" w:hAnsi="宋体" w:hint="eastAsia"/>
                <w:sz w:val="18"/>
                <w:szCs w:val="18"/>
              </w:rPr>
              <w:br/>
              <w:t>支持DC12V/POE供电方式，支持12V电源返送，最大电流165mA,方便工程安装</w:t>
            </w:r>
            <w:r w:rsidRPr="006F0825">
              <w:rPr>
                <w:rFonts w:ascii="宋体" w:eastAsia="宋体" w:hAnsi="宋体" w:hint="eastAsia"/>
                <w:sz w:val="18"/>
                <w:szCs w:val="18"/>
              </w:rPr>
              <w:br/>
              <w:t>支持IP67、IK10防护等级</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6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33</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硬盘录像机</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支持嵌入式</w:t>
            </w:r>
            <w:r w:rsidRPr="006F0825">
              <w:rPr>
                <w:rFonts w:ascii="宋体" w:eastAsia="宋体" w:hAnsi="宋体"/>
                <w:sz w:val="18"/>
                <w:szCs w:val="18"/>
              </w:rPr>
              <w:t>Linux</w:t>
            </w:r>
            <w:r w:rsidRPr="006F0825">
              <w:rPr>
                <w:rFonts w:ascii="宋体" w:eastAsia="宋体" w:hAnsi="宋体" w:hint="eastAsia"/>
                <w:sz w:val="18"/>
                <w:szCs w:val="18"/>
              </w:rPr>
              <w:t>系统，工业级嵌入式微控制器</w:t>
            </w:r>
            <w:r w:rsidRPr="006F0825">
              <w:rPr>
                <w:rFonts w:ascii="宋体" w:eastAsia="宋体" w:hAnsi="宋体"/>
                <w:sz w:val="18"/>
                <w:szCs w:val="18"/>
              </w:rPr>
              <w:br/>
            </w:r>
            <w:r w:rsidRPr="006F0825">
              <w:rPr>
                <w:rFonts w:ascii="宋体" w:eastAsia="宋体" w:hAnsi="宋体" w:hint="eastAsia"/>
                <w:sz w:val="18"/>
                <w:szCs w:val="18"/>
              </w:rPr>
              <w:t>支持</w:t>
            </w:r>
            <w:r w:rsidRPr="006F0825">
              <w:rPr>
                <w:rFonts w:ascii="宋体" w:eastAsia="宋体" w:hAnsi="宋体"/>
                <w:sz w:val="18"/>
                <w:szCs w:val="18"/>
              </w:rPr>
              <w:t>WEB</w:t>
            </w:r>
            <w:r w:rsidRPr="006F0825">
              <w:rPr>
                <w:rFonts w:ascii="宋体" w:eastAsia="宋体" w:hAnsi="宋体" w:hint="eastAsia"/>
                <w:sz w:val="18"/>
                <w:szCs w:val="18"/>
              </w:rPr>
              <w:t>、本地</w:t>
            </w:r>
            <w:r w:rsidRPr="006F0825">
              <w:rPr>
                <w:rFonts w:ascii="宋体" w:eastAsia="宋体" w:hAnsi="宋体"/>
                <w:sz w:val="18"/>
                <w:szCs w:val="18"/>
              </w:rPr>
              <w:t>GUI</w:t>
            </w:r>
            <w:r w:rsidRPr="006F0825">
              <w:rPr>
                <w:rFonts w:ascii="宋体" w:eastAsia="宋体" w:hAnsi="宋体" w:hint="eastAsia"/>
                <w:sz w:val="18"/>
                <w:szCs w:val="18"/>
              </w:rPr>
              <w:t>界面操作</w:t>
            </w:r>
            <w:r w:rsidRPr="006F0825">
              <w:rPr>
                <w:rFonts w:ascii="宋体" w:eastAsia="宋体" w:hAnsi="宋体"/>
                <w:sz w:val="18"/>
                <w:szCs w:val="18"/>
              </w:rPr>
              <w:br/>
            </w:r>
            <w:r w:rsidRPr="006F0825">
              <w:rPr>
                <w:rFonts w:ascii="宋体" w:eastAsia="宋体" w:hAnsi="宋体" w:hint="eastAsia"/>
                <w:sz w:val="18"/>
                <w:szCs w:val="18"/>
              </w:rPr>
              <w:t>支持最大</w:t>
            </w:r>
            <w:r w:rsidRPr="006F0825">
              <w:rPr>
                <w:rFonts w:ascii="宋体" w:eastAsia="宋体" w:hAnsi="宋体"/>
                <w:sz w:val="18"/>
                <w:szCs w:val="18"/>
              </w:rPr>
              <w:t>16</w:t>
            </w:r>
            <w:r w:rsidRPr="006F0825">
              <w:rPr>
                <w:rFonts w:ascii="宋体" w:eastAsia="宋体" w:hAnsi="宋体" w:hint="eastAsia"/>
                <w:sz w:val="18"/>
                <w:szCs w:val="18"/>
              </w:rPr>
              <w:t>路网络视频接入；不开智能，最多支持256Mbps接入/存储/转发；开智能，最多支持160Mbps接入/存储/转发</w:t>
            </w:r>
            <w:r w:rsidRPr="006F0825">
              <w:rPr>
                <w:rFonts w:ascii="宋体" w:eastAsia="宋体" w:hAnsi="宋体" w:hint="eastAsia"/>
                <w:sz w:val="18"/>
                <w:szCs w:val="18"/>
              </w:rPr>
              <w:br/>
              <w:t>支持Smart H.265/H.265/Smart H.264/H.264/MJPEG码流</w:t>
            </w:r>
            <w:r w:rsidRPr="006F0825">
              <w:rPr>
                <w:rFonts w:ascii="宋体" w:eastAsia="宋体" w:hAnsi="宋体" w:hint="eastAsia"/>
                <w:sz w:val="18"/>
                <w:szCs w:val="18"/>
              </w:rPr>
              <w:br/>
              <w:t>支持VGA、HDMI异源输出，HDMI视频输出分辨率最高达4K</w:t>
            </w:r>
            <w:r w:rsidRPr="006F0825">
              <w:rPr>
                <w:rFonts w:ascii="宋体" w:eastAsia="宋体" w:hAnsi="宋体" w:hint="eastAsia"/>
                <w:sz w:val="18"/>
                <w:szCs w:val="18"/>
              </w:rPr>
              <w:br/>
              <w:t>支持1路后智能人脸检测比对； 最大10个人脸库，共20000张人脸图片；2路后智能周界检测；4路后智能SMD</w:t>
            </w:r>
            <w:r w:rsidRPr="006F0825">
              <w:rPr>
                <w:rFonts w:ascii="宋体" w:eastAsia="宋体" w:hAnsi="宋体" w:hint="eastAsia"/>
                <w:sz w:val="18"/>
                <w:szCs w:val="18"/>
              </w:rPr>
              <w:br/>
              <w:t>支持前智能：人脸检测比对、周界防范、通用行为分析、立体行为分析、人群分布、人数统计、热度图、SMD功能</w:t>
            </w:r>
            <w:r w:rsidRPr="006F0825">
              <w:rPr>
                <w:rFonts w:ascii="宋体" w:eastAsia="宋体" w:hAnsi="宋体" w:hint="eastAsia"/>
                <w:sz w:val="18"/>
                <w:szCs w:val="18"/>
              </w:rPr>
              <w:br/>
              <w:t>可接驳支持ONVIF、RTSP协议的第三方摄像机和主流品牌摄像机</w:t>
            </w:r>
            <w:r w:rsidRPr="006F0825">
              <w:rPr>
                <w:rFonts w:ascii="宋体" w:eastAsia="宋体" w:hAnsi="宋体" w:hint="eastAsia"/>
                <w:sz w:val="18"/>
                <w:szCs w:val="18"/>
              </w:rPr>
              <w:br/>
              <w:t>支持IPv4、IPv6、HTTP、NTP、DNS、ONVIF网络协议</w:t>
            </w:r>
            <w:r w:rsidRPr="006F0825">
              <w:rPr>
                <w:rFonts w:ascii="宋体" w:eastAsia="宋体" w:hAnsi="宋体" w:hint="eastAsia"/>
                <w:sz w:val="18"/>
                <w:szCs w:val="18"/>
              </w:rPr>
              <w:br/>
              <w:t>支持16M/12M/8M/6M/5M/4M/3M/1080P/1.3M/720PIPC分辨率接入</w:t>
            </w:r>
            <w:r w:rsidRPr="006F0825">
              <w:rPr>
                <w:rFonts w:ascii="宋体" w:eastAsia="宋体" w:hAnsi="宋体" w:hint="eastAsia"/>
                <w:sz w:val="18"/>
                <w:szCs w:val="18"/>
              </w:rPr>
              <w:br/>
              <w:t>支持1×16M/2×8M/3×6M/4×5M/5×4M/10×1080P/20×720P解码，最大支持16路视频回放</w:t>
            </w:r>
            <w:r w:rsidRPr="006F0825">
              <w:rPr>
                <w:rFonts w:ascii="宋体" w:eastAsia="宋体" w:hAnsi="宋体" w:hint="eastAsia"/>
                <w:sz w:val="18"/>
                <w:szCs w:val="18"/>
              </w:rPr>
              <w:br/>
              <w:t>支持8个内置SATA接口，单盘容量支持10T</w:t>
            </w:r>
            <w:r w:rsidRPr="006F0825">
              <w:rPr>
                <w:rFonts w:ascii="宋体" w:eastAsia="宋体" w:hAnsi="宋体" w:hint="eastAsia"/>
                <w:sz w:val="18"/>
                <w:szCs w:val="18"/>
              </w:rPr>
              <w:br/>
              <w:t>支持语音对讲，客户端通过NVR与网络摄像机进行语音对讲</w:t>
            </w:r>
            <w:r w:rsidRPr="006F0825">
              <w:rPr>
                <w:rFonts w:ascii="宋体" w:eastAsia="宋体" w:hAnsi="宋体" w:hint="eastAsia"/>
                <w:sz w:val="18"/>
                <w:szCs w:val="18"/>
              </w:rPr>
              <w:br/>
              <w:t>支持16路报警输入、4路报警输出，其中1路继电器输出，1路12V1Actrl输出，支持开关量输入输出模式</w:t>
            </w:r>
            <w:r w:rsidRPr="006F0825">
              <w:rPr>
                <w:rFonts w:ascii="宋体" w:eastAsia="宋体" w:hAnsi="宋体" w:hint="eastAsia"/>
                <w:sz w:val="18"/>
                <w:szCs w:val="18"/>
              </w:rPr>
              <w:br/>
              <w:t>支持3个USB接口（2个前置USB2.0接口、1个后置USB3.0接口）</w:t>
            </w:r>
            <w:r w:rsidRPr="006F0825">
              <w:rPr>
                <w:rFonts w:ascii="宋体" w:eastAsia="宋体" w:hAnsi="宋体" w:hint="eastAsia"/>
                <w:sz w:val="18"/>
                <w:szCs w:val="18"/>
              </w:rPr>
              <w:br/>
              <w:t>支持2个千兆以太网口，支持2个不同段IP地址的IPC设备接入，支持将双网口设置同一个IP地址，实现数据链路冗余</w:t>
            </w:r>
            <w:r w:rsidRPr="006F0825">
              <w:rPr>
                <w:rFonts w:ascii="宋体" w:eastAsia="宋体" w:hAnsi="宋体" w:hint="eastAsia"/>
                <w:sz w:val="18"/>
                <w:szCs w:val="18"/>
              </w:rPr>
              <w:br/>
              <w:t>支持按时间、按事件等多种方式进行录像的检索、回放、备份，支持图片本地回放与查询</w:t>
            </w:r>
            <w:r w:rsidRPr="006F0825">
              <w:rPr>
                <w:rFonts w:ascii="宋体" w:eastAsia="宋体" w:hAnsi="宋体" w:hint="eastAsia"/>
                <w:sz w:val="18"/>
                <w:szCs w:val="18"/>
              </w:rPr>
              <w:br/>
              <w:t>支持标签自定义功能，设备支持对指定时间的录像进行标签并归档，便于后续査看</w:t>
            </w:r>
            <w:r w:rsidRPr="006F0825">
              <w:rPr>
                <w:rFonts w:ascii="宋体" w:eastAsia="宋体" w:hAnsi="宋体" w:hint="eastAsia"/>
                <w:sz w:val="18"/>
                <w:szCs w:val="18"/>
              </w:rPr>
              <w:br/>
              <w:t>支持本机硬盘、网络等存储方式，支持硬盘、外接USB存储设备备份方式</w:t>
            </w:r>
            <w:r w:rsidRPr="006F0825">
              <w:rPr>
                <w:rFonts w:ascii="宋体" w:eastAsia="宋体" w:hAnsi="宋体" w:hint="eastAsia"/>
                <w:sz w:val="18"/>
                <w:szCs w:val="18"/>
              </w:rPr>
              <w:br/>
              <w:t>支持设备操作日志、报警日志、系统日志的记录与查询功能</w:t>
            </w:r>
            <w:r w:rsidRPr="006F0825">
              <w:rPr>
                <w:rFonts w:ascii="宋体" w:eastAsia="宋体" w:hAnsi="宋体" w:hint="eastAsia"/>
                <w:sz w:val="18"/>
                <w:szCs w:val="18"/>
              </w:rPr>
              <w:br/>
              <w:t>支持断网续传功能，能对前端摄像机断网这段时间内SD卡中的录像回传到NVR</w:t>
            </w:r>
            <w:r w:rsidRPr="006F0825">
              <w:rPr>
                <w:rFonts w:ascii="宋体" w:eastAsia="宋体" w:hAnsi="宋体" w:hint="eastAsia"/>
                <w:sz w:val="18"/>
                <w:szCs w:val="18"/>
              </w:rPr>
              <w:br/>
              <w:t>支持即时回放功能，在预览画面下回放指定通道的录像</w:t>
            </w:r>
            <w:r w:rsidRPr="006F0825">
              <w:rPr>
                <w:rFonts w:ascii="宋体" w:eastAsia="宋体" w:hAnsi="宋体" w:hint="eastAsia"/>
                <w:sz w:val="18"/>
                <w:szCs w:val="18"/>
              </w:rPr>
              <w:br/>
              <w:t>支持预览图像与回放图像的电子放大</w:t>
            </w:r>
            <w:r w:rsidRPr="006F0825">
              <w:rPr>
                <w:rFonts w:ascii="宋体" w:eastAsia="宋体" w:hAnsi="宋体" w:hint="eastAsia"/>
                <w:sz w:val="18"/>
                <w:szCs w:val="18"/>
              </w:rPr>
              <w:br/>
              <w:t>采用大华协议，可以通过鼠标控制云台转动、放大、定位等操作</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6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34</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硬盘</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尺寸 3.5inch</w:t>
            </w:r>
            <w:r w:rsidRPr="006F0825">
              <w:rPr>
                <w:rFonts w:ascii="宋体" w:eastAsia="宋体" w:hAnsi="宋体" w:hint="eastAsia"/>
                <w:sz w:val="18"/>
                <w:szCs w:val="18"/>
              </w:rPr>
              <w:br/>
              <w:t>转速 5400RPM</w:t>
            </w:r>
            <w:r w:rsidRPr="006F0825">
              <w:rPr>
                <w:rFonts w:ascii="宋体" w:eastAsia="宋体" w:hAnsi="宋体" w:hint="eastAsia"/>
                <w:sz w:val="18"/>
                <w:szCs w:val="18"/>
              </w:rPr>
              <w:br/>
              <w:t>接口 SATA</w:t>
            </w:r>
            <w:r w:rsidRPr="006F0825">
              <w:rPr>
                <w:rFonts w:ascii="宋体" w:eastAsia="宋体" w:hAnsi="宋体" w:hint="eastAsia"/>
                <w:sz w:val="18"/>
                <w:szCs w:val="18"/>
              </w:rPr>
              <w:br/>
              <w:t>容量 6000G</w:t>
            </w:r>
            <w:r w:rsidRPr="006F0825">
              <w:rPr>
                <w:rFonts w:ascii="宋体" w:eastAsia="宋体" w:hAnsi="宋体" w:hint="eastAsia"/>
                <w:sz w:val="18"/>
                <w:szCs w:val="18"/>
              </w:rPr>
              <w:br/>
              <w:t>缓存 256M</w:t>
            </w:r>
            <w:r w:rsidRPr="006F0825">
              <w:rPr>
                <w:rFonts w:ascii="宋体" w:eastAsia="宋体" w:hAnsi="宋体" w:hint="eastAsia"/>
                <w:sz w:val="18"/>
                <w:szCs w:val="18"/>
              </w:rPr>
              <w:br/>
              <w:t>平均运行功率 5W</w:t>
            </w:r>
            <w:r w:rsidRPr="006F0825">
              <w:rPr>
                <w:rFonts w:ascii="宋体" w:eastAsia="宋体" w:hAnsi="宋体" w:hint="eastAsia"/>
                <w:sz w:val="18"/>
                <w:szCs w:val="18"/>
              </w:rPr>
              <w:br/>
              <w:t>质保年限 三年</w:t>
            </w:r>
            <w:r w:rsidRPr="006F0825">
              <w:rPr>
                <w:rFonts w:ascii="宋体" w:eastAsia="宋体" w:hAnsi="宋体" w:hint="eastAsia"/>
                <w:sz w:val="18"/>
                <w:szCs w:val="18"/>
              </w:rPr>
              <w:br/>
              <w:t>平均故障间隔时间（H） 100万</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42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35</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拾音器</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拾音范围 1-150平方米</w:t>
            </w:r>
            <w:r w:rsidRPr="006F0825">
              <w:rPr>
                <w:rFonts w:ascii="宋体" w:eastAsia="宋体" w:hAnsi="宋体" w:hint="eastAsia"/>
                <w:sz w:val="18"/>
                <w:szCs w:val="18"/>
              </w:rPr>
              <w:br/>
              <w:t>音频传输距离 3000米</w:t>
            </w:r>
            <w:r w:rsidRPr="006F0825">
              <w:rPr>
                <w:rFonts w:ascii="宋体" w:eastAsia="宋体" w:hAnsi="宋体" w:hint="eastAsia"/>
                <w:sz w:val="18"/>
                <w:szCs w:val="18"/>
              </w:rPr>
              <w:br/>
              <w:t>频率响应 20Hz～20kHz</w:t>
            </w:r>
            <w:r w:rsidRPr="006F0825">
              <w:rPr>
                <w:rFonts w:ascii="宋体" w:eastAsia="宋体" w:hAnsi="宋体" w:hint="eastAsia"/>
                <w:sz w:val="18"/>
                <w:szCs w:val="18"/>
              </w:rPr>
              <w:br/>
              <w:t>灵敏度 -38dB</w:t>
            </w:r>
            <w:r w:rsidRPr="006F0825">
              <w:rPr>
                <w:rFonts w:ascii="宋体" w:eastAsia="宋体" w:hAnsi="宋体" w:hint="eastAsia"/>
                <w:sz w:val="18"/>
                <w:szCs w:val="18"/>
              </w:rPr>
              <w:br/>
              <w:t>信噪比 85dB（1米40dB音源SPL）52dB(10米40dB 音源SPL)1KHz at 1 Pa</w:t>
            </w:r>
            <w:r w:rsidRPr="006F0825">
              <w:rPr>
                <w:rFonts w:ascii="宋体" w:eastAsia="宋体" w:hAnsi="宋体" w:hint="eastAsia"/>
                <w:sz w:val="18"/>
                <w:szCs w:val="18"/>
              </w:rPr>
              <w:br/>
              <w:t>指向特性 全指向性</w:t>
            </w:r>
            <w:r w:rsidRPr="006F0825">
              <w:rPr>
                <w:rFonts w:ascii="宋体" w:eastAsia="宋体" w:hAnsi="宋体" w:hint="eastAsia"/>
                <w:sz w:val="18"/>
                <w:szCs w:val="18"/>
              </w:rPr>
              <w:br/>
              <w:t>动态范围 106dB(1KHz at Max dB SPL)</w:t>
            </w:r>
            <w:r w:rsidRPr="006F0825">
              <w:rPr>
                <w:rFonts w:ascii="宋体" w:eastAsia="宋体" w:hAnsi="宋体" w:hint="eastAsia"/>
                <w:sz w:val="18"/>
                <w:szCs w:val="18"/>
              </w:rPr>
              <w:br/>
              <w:t>失真 ≤0.3% （74dB声压、A加权）</w:t>
            </w:r>
            <w:r w:rsidRPr="006F0825">
              <w:rPr>
                <w:rFonts w:ascii="宋体" w:eastAsia="宋体" w:hAnsi="宋体" w:hint="eastAsia"/>
                <w:sz w:val="18"/>
                <w:szCs w:val="18"/>
              </w:rPr>
              <w:br/>
              <w:t>最大承受音压 120dB SPL（1 KHz,THD 1%）</w:t>
            </w:r>
            <w:r w:rsidRPr="006F0825">
              <w:rPr>
                <w:rFonts w:ascii="宋体" w:eastAsia="宋体" w:hAnsi="宋体" w:hint="eastAsia"/>
                <w:sz w:val="18"/>
                <w:szCs w:val="18"/>
              </w:rPr>
              <w:br/>
              <w:t>输出阻抗 25Ω非平衡</w:t>
            </w:r>
            <w:r w:rsidRPr="006F0825">
              <w:rPr>
                <w:rFonts w:ascii="宋体" w:eastAsia="宋体" w:hAnsi="宋体" w:hint="eastAsia"/>
                <w:sz w:val="18"/>
                <w:szCs w:val="18"/>
              </w:rPr>
              <w:br/>
              <w:t>输出信号幅度 2.5VPP/-25db</w:t>
            </w:r>
            <w:r w:rsidRPr="006F0825">
              <w:rPr>
                <w:rFonts w:ascii="宋体" w:eastAsia="宋体" w:hAnsi="宋体" w:hint="eastAsia"/>
                <w:sz w:val="18"/>
                <w:szCs w:val="18"/>
              </w:rPr>
              <w:br/>
              <w:t>麦克风 高保真微机电系统（MEMS）硅麦克风</w:t>
            </w:r>
            <w:r w:rsidRPr="006F0825">
              <w:rPr>
                <w:rFonts w:ascii="宋体" w:eastAsia="宋体" w:hAnsi="宋体" w:hint="eastAsia"/>
                <w:sz w:val="18"/>
                <w:szCs w:val="18"/>
              </w:rPr>
              <w:br/>
              <w:t>信号处理 数字降噪、抗混响、人声增强、啸叫抑制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36</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配电柜</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尺寸约：800*600 含：漏保、空开</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40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37</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消防固定台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 xml:space="preserve">频率范围 350MHz-400MHz </w:t>
            </w:r>
            <w:r w:rsidRPr="006F0825">
              <w:rPr>
                <w:rFonts w:ascii="宋体" w:eastAsia="宋体" w:hAnsi="宋体" w:hint="eastAsia"/>
                <w:sz w:val="18"/>
                <w:szCs w:val="18"/>
              </w:rPr>
              <w:br/>
              <w:t>信道容量 1024</w:t>
            </w:r>
            <w:r w:rsidRPr="006F0825">
              <w:rPr>
                <w:rFonts w:ascii="宋体" w:eastAsia="宋体" w:hAnsi="宋体" w:hint="eastAsia"/>
                <w:sz w:val="18"/>
                <w:szCs w:val="18"/>
              </w:rPr>
              <w:br/>
              <w:t>信道间隔 12.5kHz/25kHz</w:t>
            </w:r>
            <w:r w:rsidRPr="006F0825">
              <w:rPr>
                <w:rFonts w:ascii="宋体" w:eastAsia="宋体" w:hAnsi="宋体" w:hint="eastAsia"/>
                <w:sz w:val="18"/>
                <w:szCs w:val="18"/>
              </w:rPr>
              <w:br/>
              <w:t>频率稳定度 ±0.5ppm</w:t>
            </w:r>
            <w:r w:rsidRPr="006F0825">
              <w:rPr>
                <w:rFonts w:ascii="宋体" w:eastAsia="宋体" w:hAnsi="宋体" w:hint="eastAsia"/>
                <w:sz w:val="18"/>
                <w:szCs w:val="18"/>
              </w:rPr>
              <w:br/>
              <w:t>尺寸 49*178*156mm</w:t>
            </w:r>
            <w:r w:rsidRPr="006F0825">
              <w:rPr>
                <w:rFonts w:ascii="宋体" w:eastAsia="宋体" w:hAnsi="宋体" w:hint="eastAsia"/>
                <w:sz w:val="18"/>
                <w:szCs w:val="18"/>
              </w:rPr>
              <w:br/>
              <w:t>重量 1.8Kg</w:t>
            </w:r>
            <w:r w:rsidRPr="006F0825">
              <w:rPr>
                <w:rFonts w:ascii="宋体" w:eastAsia="宋体" w:hAnsi="宋体" w:hint="eastAsia"/>
                <w:sz w:val="18"/>
                <w:szCs w:val="18"/>
              </w:rPr>
              <w:br/>
              <w:t>屏幕尺寸 2寸彩屏</w:t>
            </w:r>
            <w:r w:rsidRPr="006F0825">
              <w:rPr>
                <w:rFonts w:ascii="宋体" w:eastAsia="宋体" w:hAnsi="宋体" w:hint="eastAsia"/>
                <w:sz w:val="18"/>
                <w:szCs w:val="18"/>
              </w:rPr>
              <w:br/>
              <w:t>工作电压 13.8V DC</w:t>
            </w:r>
            <w:r w:rsidRPr="006F0825">
              <w:rPr>
                <w:rFonts w:ascii="宋体" w:eastAsia="宋体" w:hAnsi="宋体" w:hint="eastAsia"/>
                <w:sz w:val="18"/>
                <w:szCs w:val="18"/>
              </w:rPr>
              <w:br/>
              <w:t>显示语言 支持中文、英文语言</w:t>
            </w:r>
            <w:r w:rsidRPr="006F0825">
              <w:rPr>
                <w:rFonts w:ascii="宋体" w:eastAsia="宋体" w:hAnsi="宋体" w:hint="eastAsia"/>
                <w:sz w:val="18"/>
                <w:szCs w:val="18"/>
              </w:rPr>
              <w:br/>
              <w:t>额定音频 3W（内置）</w:t>
            </w:r>
            <w:r w:rsidRPr="006F0825">
              <w:rPr>
                <w:rFonts w:ascii="宋体" w:eastAsia="宋体" w:hAnsi="宋体" w:hint="eastAsia"/>
                <w:sz w:val="18"/>
                <w:szCs w:val="18"/>
              </w:rPr>
              <w:br/>
              <w:t>7.5W（外置-8ohm）</w:t>
            </w:r>
            <w:r w:rsidRPr="006F0825">
              <w:rPr>
                <w:rFonts w:ascii="宋体" w:eastAsia="宋体" w:hAnsi="宋体" w:hint="eastAsia"/>
                <w:sz w:val="18"/>
                <w:szCs w:val="18"/>
              </w:rPr>
              <w:br/>
              <w:t>13W（外置-4ohm)</w:t>
            </w:r>
            <w:r w:rsidRPr="006F0825">
              <w:rPr>
                <w:rFonts w:ascii="宋体" w:eastAsia="宋体" w:hAnsi="宋体" w:hint="eastAsia"/>
                <w:sz w:val="18"/>
                <w:szCs w:val="18"/>
              </w:rPr>
              <w:br/>
              <w:t>音频响应 +1 ～ -3dB</w:t>
            </w:r>
            <w:r w:rsidRPr="006F0825">
              <w:rPr>
                <w:rFonts w:ascii="宋体" w:eastAsia="宋体" w:hAnsi="宋体" w:hint="eastAsia"/>
                <w:sz w:val="18"/>
                <w:szCs w:val="18"/>
              </w:rPr>
              <w:br/>
              <w:t>音频失真 &lt;3%</w:t>
            </w:r>
            <w:r w:rsidRPr="006F0825">
              <w:rPr>
                <w:rFonts w:ascii="宋体" w:eastAsia="宋体" w:hAnsi="宋体" w:hint="eastAsia"/>
                <w:sz w:val="18"/>
                <w:szCs w:val="18"/>
              </w:rPr>
              <w:br/>
              <w:t>输出功率 ≤44dBm</w:t>
            </w:r>
            <w:r w:rsidRPr="006F0825">
              <w:rPr>
                <w:rFonts w:ascii="宋体" w:eastAsia="宋体" w:hAnsi="宋体" w:hint="eastAsia"/>
                <w:sz w:val="18"/>
                <w:szCs w:val="18"/>
              </w:rPr>
              <w:br/>
              <w:t>4FSK调制频偏误差 ≤10.0%</w:t>
            </w:r>
            <w:r w:rsidRPr="006F0825">
              <w:rPr>
                <w:rFonts w:ascii="宋体" w:eastAsia="宋体" w:hAnsi="宋体" w:hint="eastAsia"/>
                <w:sz w:val="18"/>
                <w:szCs w:val="18"/>
              </w:rPr>
              <w:br/>
              <w:t>4FSK发射误码率 ≤1×10-4</w:t>
            </w:r>
            <w:r w:rsidRPr="006F0825">
              <w:rPr>
                <w:rFonts w:ascii="宋体" w:eastAsia="宋体" w:hAnsi="宋体" w:hint="eastAsia"/>
                <w:sz w:val="18"/>
                <w:szCs w:val="18"/>
              </w:rPr>
              <w:br/>
              <w:t>占用带宽 ≤8.5kHz</w:t>
            </w:r>
            <w:r w:rsidRPr="006F0825">
              <w:rPr>
                <w:rFonts w:ascii="宋体" w:eastAsia="宋体" w:hAnsi="宋体" w:hint="eastAsia"/>
                <w:sz w:val="18"/>
                <w:szCs w:val="18"/>
              </w:rPr>
              <w:br/>
              <w:t>最大调制限制 ±3.15kHz</w:t>
            </w:r>
            <w:r w:rsidRPr="006F0825">
              <w:rPr>
                <w:rFonts w:ascii="宋体" w:eastAsia="宋体" w:hAnsi="宋体" w:hint="eastAsia"/>
                <w:sz w:val="18"/>
                <w:szCs w:val="18"/>
              </w:rPr>
              <w:br/>
              <w:t>频率误差 ±1.5×10-6</w:t>
            </w:r>
            <w:r w:rsidRPr="006F0825">
              <w:rPr>
                <w:rFonts w:ascii="宋体" w:eastAsia="宋体" w:hAnsi="宋体" w:hint="eastAsia"/>
                <w:sz w:val="18"/>
                <w:szCs w:val="18"/>
              </w:rPr>
              <w:br/>
              <w:t>发射上升时间 ≤1.5ms</w:t>
            </w:r>
            <w:r w:rsidRPr="006F0825">
              <w:rPr>
                <w:rFonts w:ascii="宋体" w:eastAsia="宋体" w:hAnsi="宋体" w:hint="eastAsia"/>
                <w:sz w:val="18"/>
                <w:szCs w:val="18"/>
              </w:rPr>
              <w:br/>
              <w:t>发射下降时间 ≤1.5ms</w:t>
            </w:r>
            <w:r w:rsidRPr="006F0825">
              <w:rPr>
                <w:rFonts w:ascii="宋体" w:eastAsia="宋体" w:hAnsi="宋体" w:hint="eastAsia"/>
                <w:sz w:val="18"/>
                <w:szCs w:val="18"/>
              </w:rPr>
              <w:br/>
              <w:t>邻道功率比(ACPR) F0±12.5kHz ≤-60dB</w:t>
            </w:r>
            <w:r w:rsidRPr="006F0825">
              <w:rPr>
                <w:rFonts w:ascii="宋体" w:eastAsia="宋体" w:hAnsi="宋体" w:hint="eastAsia"/>
                <w:sz w:val="18"/>
                <w:szCs w:val="18"/>
              </w:rPr>
              <w:br/>
              <w:t xml:space="preserve"> F0±25.0kHz ≤-70 dB</w:t>
            </w:r>
            <w:r w:rsidRPr="006F0825">
              <w:rPr>
                <w:rFonts w:ascii="宋体" w:eastAsia="宋体" w:hAnsi="宋体" w:hint="eastAsia"/>
                <w:sz w:val="18"/>
                <w:szCs w:val="18"/>
              </w:rPr>
              <w:br/>
              <w:t>瞬态切换邻道功率(ACTP) F0±12.5kHz ≤-50dB</w:t>
            </w:r>
            <w:r w:rsidRPr="006F0825">
              <w:rPr>
                <w:rFonts w:ascii="宋体" w:eastAsia="宋体" w:hAnsi="宋体" w:hint="eastAsia"/>
                <w:sz w:val="18"/>
                <w:szCs w:val="18"/>
              </w:rPr>
              <w:br/>
              <w:t xml:space="preserve"> F0±25.0kHz ≤-60dB</w:t>
            </w:r>
            <w:r w:rsidRPr="006F0825">
              <w:rPr>
                <w:rFonts w:ascii="宋体" w:eastAsia="宋体" w:hAnsi="宋体" w:hint="eastAsia"/>
                <w:sz w:val="18"/>
                <w:szCs w:val="18"/>
              </w:rPr>
              <w:br/>
              <w:t>发射杂散 9kHz~1GHz(含) ≤-36dBm</w:t>
            </w:r>
            <w:r w:rsidRPr="006F0825">
              <w:rPr>
                <w:rFonts w:ascii="宋体" w:eastAsia="宋体" w:hAnsi="宋体" w:hint="eastAsia"/>
                <w:sz w:val="18"/>
                <w:szCs w:val="18"/>
              </w:rPr>
              <w:br/>
              <w:t xml:space="preserve"> 1GHz~12.75GHz ≤-30dBm</w:t>
            </w:r>
            <w:r w:rsidRPr="006F0825">
              <w:rPr>
                <w:rFonts w:ascii="宋体" w:eastAsia="宋体" w:hAnsi="宋体" w:hint="eastAsia"/>
                <w:sz w:val="18"/>
                <w:szCs w:val="18"/>
              </w:rPr>
              <w:br/>
              <w:t>接收灵敏度 数字 -117.5dBm(5%BER)</w:t>
            </w:r>
            <w:r w:rsidRPr="006F0825">
              <w:rPr>
                <w:rFonts w:ascii="宋体" w:eastAsia="宋体" w:hAnsi="宋体" w:hint="eastAsia"/>
                <w:sz w:val="18"/>
                <w:szCs w:val="18"/>
              </w:rPr>
              <w:br/>
              <w:t xml:space="preserve"> 模拟 0.3μV(12dB SINAD)</w:t>
            </w:r>
            <w:r w:rsidRPr="006F0825">
              <w:rPr>
                <w:rFonts w:ascii="宋体" w:eastAsia="宋体" w:hAnsi="宋体" w:hint="eastAsia"/>
                <w:sz w:val="18"/>
                <w:szCs w:val="18"/>
              </w:rPr>
              <w:br/>
              <w:t>0.4μV(20dB SINAD)</w:t>
            </w:r>
            <w:r w:rsidRPr="006F0825">
              <w:rPr>
                <w:rFonts w:ascii="宋体" w:eastAsia="宋体" w:hAnsi="宋体" w:hint="eastAsia"/>
                <w:sz w:val="18"/>
                <w:szCs w:val="18"/>
              </w:rPr>
              <w:br/>
              <w:t>0.22μV(典型值）</w:t>
            </w:r>
            <w:r w:rsidRPr="006F0825">
              <w:rPr>
                <w:rFonts w:ascii="宋体" w:eastAsia="宋体" w:hAnsi="宋体" w:hint="eastAsia"/>
                <w:sz w:val="18"/>
                <w:szCs w:val="18"/>
              </w:rPr>
              <w:br/>
              <w:t>强信号的接收误码率 ≤1×10-4</w:t>
            </w:r>
            <w:r w:rsidRPr="006F0825">
              <w:rPr>
                <w:rFonts w:ascii="宋体" w:eastAsia="宋体" w:hAnsi="宋体" w:hint="eastAsia"/>
                <w:sz w:val="18"/>
                <w:szCs w:val="18"/>
              </w:rPr>
              <w:br/>
              <w:t>互调响应抑制 ≥70dB</w:t>
            </w:r>
            <w:r w:rsidRPr="006F0825">
              <w:rPr>
                <w:rFonts w:ascii="宋体" w:eastAsia="宋体" w:hAnsi="宋体" w:hint="eastAsia"/>
                <w:sz w:val="18"/>
                <w:szCs w:val="18"/>
              </w:rPr>
              <w:br/>
              <w:t>阻塞 ≥84 dB</w:t>
            </w:r>
            <w:r w:rsidRPr="006F0825">
              <w:rPr>
                <w:rFonts w:ascii="宋体" w:eastAsia="宋体" w:hAnsi="宋体" w:hint="eastAsia"/>
                <w:sz w:val="18"/>
                <w:szCs w:val="18"/>
              </w:rPr>
              <w:br/>
              <w:t>杂散响应抗干扰 ≥70 dB</w:t>
            </w:r>
            <w:r w:rsidRPr="006F0825">
              <w:rPr>
                <w:rFonts w:ascii="宋体" w:eastAsia="宋体" w:hAnsi="宋体" w:hint="eastAsia"/>
                <w:sz w:val="18"/>
                <w:szCs w:val="18"/>
              </w:rPr>
              <w:br/>
              <w:t>共信道抑制 ≥-12 dB</w:t>
            </w:r>
            <w:r w:rsidRPr="006F0825">
              <w:rPr>
                <w:rFonts w:ascii="宋体" w:eastAsia="宋体" w:hAnsi="宋体" w:hint="eastAsia"/>
                <w:sz w:val="18"/>
                <w:szCs w:val="18"/>
              </w:rPr>
              <w:br/>
              <w:t>邻道选择性 12.5kHz下60dB</w:t>
            </w:r>
            <w:r w:rsidRPr="006F0825">
              <w:rPr>
                <w:rFonts w:ascii="宋体" w:eastAsia="宋体" w:hAnsi="宋体" w:hint="eastAsia"/>
                <w:sz w:val="18"/>
                <w:szCs w:val="18"/>
              </w:rPr>
              <w:br/>
              <w:t xml:space="preserve"> 25kHz下70dB</w:t>
            </w:r>
            <w:r w:rsidRPr="006F0825">
              <w:rPr>
                <w:rFonts w:ascii="宋体" w:eastAsia="宋体" w:hAnsi="宋体" w:hint="eastAsia"/>
                <w:sz w:val="18"/>
                <w:szCs w:val="18"/>
              </w:rPr>
              <w:br/>
              <w:t>传导杂散 9kHz~1GHz(含) ≤-57 dBm</w:t>
            </w:r>
            <w:r w:rsidRPr="006F0825">
              <w:rPr>
                <w:rFonts w:ascii="宋体" w:eastAsia="宋体" w:hAnsi="宋体" w:hint="eastAsia"/>
                <w:sz w:val="18"/>
                <w:szCs w:val="18"/>
              </w:rPr>
              <w:br/>
              <w:t xml:space="preserve"> 1GHz-12.75GHz ≤-47 dBm</w:t>
            </w:r>
            <w:r w:rsidRPr="006F0825">
              <w:rPr>
                <w:rFonts w:ascii="宋体" w:eastAsia="宋体" w:hAnsi="宋体" w:hint="eastAsia"/>
                <w:sz w:val="18"/>
                <w:szCs w:val="18"/>
              </w:rPr>
              <w:br/>
              <w:t>定位模块 内置GPS+北斗双模定位模块</w:t>
            </w:r>
            <w:r w:rsidRPr="006F0825">
              <w:rPr>
                <w:rFonts w:ascii="宋体" w:eastAsia="宋体" w:hAnsi="宋体" w:hint="eastAsia"/>
                <w:sz w:val="18"/>
                <w:szCs w:val="18"/>
              </w:rPr>
              <w:br/>
              <w:t>TTFF 首次定位冷启动 &lt;1分钟</w:t>
            </w:r>
            <w:r w:rsidRPr="006F0825">
              <w:rPr>
                <w:rFonts w:ascii="宋体" w:eastAsia="宋体" w:hAnsi="宋体" w:hint="eastAsia"/>
                <w:sz w:val="18"/>
                <w:szCs w:val="18"/>
              </w:rPr>
              <w:br/>
              <w:t>TTFF 首次定位热启动 &lt;10秒</w:t>
            </w:r>
            <w:r w:rsidRPr="006F0825">
              <w:rPr>
                <w:rFonts w:ascii="宋体" w:eastAsia="宋体" w:hAnsi="宋体" w:hint="eastAsia"/>
                <w:sz w:val="18"/>
                <w:szCs w:val="18"/>
              </w:rPr>
              <w:br/>
              <w:t>水平定位精度 &lt;5米</w:t>
            </w:r>
            <w:r w:rsidRPr="006F0825">
              <w:rPr>
                <w:rFonts w:ascii="宋体" w:eastAsia="宋体" w:hAnsi="宋体" w:hint="eastAsia"/>
                <w:sz w:val="18"/>
                <w:szCs w:val="18"/>
              </w:rPr>
              <w:br/>
              <w:t>版本 支持蓝牙2.1+EDR 规格</w:t>
            </w:r>
            <w:r w:rsidRPr="006F0825">
              <w:rPr>
                <w:rFonts w:ascii="宋体" w:eastAsia="宋体" w:hAnsi="宋体" w:hint="eastAsia"/>
                <w:sz w:val="18"/>
                <w:szCs w:val="18"/>
              </w:rPr>
              <w:br/>
              <w:t>传输距离 Class 2,10米</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38</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闭门器</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液压缓冲定位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39</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门禁终端</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刷卡密码电子门锁</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40</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视频核心安全网关</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E45D73">
            <w:pPr>
              <w:spacing w:after="0" w:line="240" w:lineRule="exact"/>
              <w:jc w:val="both"/>
              <w:rPr>
                <w:rFonts w:ascii="宋体" w:eastAsia="宋体" w:hAnsi="宋体"/>
                <w:sz w:val="18"/>
                <w:szCs w:val="18"/>
              </w:rPr>
            </w:pPr>
            <w:r w:rsidRPr="006F0825">
              <w:rPr>
                <w:rFonts w:ascii="宋体" w:eastAsia="宋体" w:hAnsi="宋体" w:hint="eastAsia"/>
                <w:sz w:val="18"/>
                <w:szCs w:val="18"/>
              </w:rPr>
              <w:t>1、品牌要求：国产品牌。</w:t>
            </w:r>
            <w:r w:rsidRPr="006F0825">
              <w:rPr>
                <w:rFonts w:ascii="宋体" w:eastAsia="宋体" w:hAnsi="宋体" w:hint="eastAsia"/>
                <w:sz w:val="18"/>
                <w:szCs w:val="18"/>
              </w:rPr>
              <w:br/>
              <w:t>2、硬件规格：机架式设备，≥6个千兆电口，≥500G企业级硬盘，内置双电源。</w:t>
            </w:r>
            <w:r w:rsidRPr="006F0825">
              <w:rPr>
                <w:rFonts w:ascii="宋体" w:eastAsia="宋体" w:hAnsi="宋体" w:hint="eastAsia"/>
                <w:sz w:val="18"/>
                <w:szCs w:val="18"/>
              </w:rPr>
              <w:br/>
              <w:t>3、部署方式：支持主路部署、旁路部署、上下级设备级联部署。</w:t>
            </w:r>
            <w:r w:rsidRPr="006F0825">
              <w:rPr>
                <w:rFonts w:ascii="宋体" w:eastAsia="宋体" w:hAnsi="宋体" w:hint="eastAsia"/>
                <w:sz w:val="18"/>
                <w:szCs w:val="18"/>
              </w:rPr>
              <w:br/>
              <w:t>4、</w:t>
            </w:r>
            <w:r w:rsidR="00E45D73" w:rsidRPr="00E45D73">
              <w:rPr>
                <w:rFonts w:ascii="宋体" w:eastAsia="宋体" w:hAnsi="宋体" w:hint="eastAsia"/>
                <w:b/>
                <w:bCs/>
                <w:sz w:val="18"/>
                <w:szCs w:val="18"/>
              </w:rPr>
              <w:t>※</w:t>
            </w:r>
            <w:r w:rsidRPr="00E45D73">
              <w:rPr>
                <w:rFonts w:ascii="宋体" w:eastAsia="宋体" w:hAnsi="宋体" w:hint="eastAsia"/>
                <w:b/>
                <w:sz w:val="18"/>
                <w:szCs w:val="18"/>
              </w:rPr>
              <w:t>支持对管理员进行身份标识，对用户采取两种组合的鉴别技术实现用户身份鉴别，管理平台不能创建同名用户，新建用户第一次登陆须强制修改口令，用户使用错误鉴别信息连续登陆3次后将被锁定，需在管理平台上重置该用户方可使用。</w:t>
            </w:r>
            <w:r w:rsidR="008F0D2E" w:rsidRPr="00E45D73">
              <w:rPr>
                <w:rFonts w:ascii="宋体" w:eastAsia="宋体" w:hAnsi="宋体" w:hint="eastAsia"/>
                <w:b/>
                <w:sz w:val="18"/>
                <w:szCs w:val="18"/>
              </w:rPr>
              <w:t>（</w:t>
            </w:r>
            <w:r w:rsidR="00E45D73" w:rsidRPr="00E45D73">
              <w:rPr>
                <w:rFonts w:ascii="宋体" w:eastAsia="宋体" w:hAnsi="宋体" w:hint="eastAsia"/>
                <w:b/>
                <w:sz w:val="18"/>
                <w:szCs w:val="18"/>
              </w:rPr>
              <w:t>投标文件中</w:t>
            </w:r>
            <w:r w:rsidRPr="00E45D73">
              <w:rPr>
                <w:rFonts w:ascii="宋体" w:eastAsia="宋体" w:hAnsi="宋体" w:hint="eastAsia"/>
                <w:b/>
                <w:sz w:val="18"/>
                <w:szCs w:val="18"/>
              </w:rPr>
              <w:t>提供公安部检测机构出具的检测报告截图予以证明，并加盖原厂公章。</w:t>
            </w:r>
            <w:r w:rsidR="008F0D2E" w:rsidRPr="00E45D73">
              <w:rPr>
                <w:rFonts w:ascii="宋体" w:eastAsia="宋体" w:hAnsi="宋体" w:hint="eastAsia"/>
                <w:b/>
                <w:sz w:val="18"/>
                <w:szCs w:val="18"/>
              </w:rPr>
              <w:t>）</w:t>
            </w:r>
            <w:r w:rsidRPr="006F0825">
              <w:rPr>
                <w:rFonts w:ascii="宋体" w:eastAsia="宋体" w:hAnsi="宋体" w:hint="eastAsia"/>
                <w:sz w:val="18"/>
                <w:szCs w:val="18"/>
              </w:rPr>
              <w:br/>
              <w:t>5、</w:t>
            </w:r>
            <w:r w:rsidR="00E45D73" w:rsidRPr="00E45D73">
              <w:rPr>
                <w:rFonts w:ascii="宋体" w:eastAsia="宋体" w:hAnsi="宋体" w:hint="eastAsia"/>
                <w:b/>
                <w:bCs/>
                <w:sz w:val="18"/>
                <w:szCs w:val="18"/>
              </w:rPr>
              <w:t>※</w:t>
            </w:r>
            <w:r w:rsidRPr="00E45D73">
              <w:rPr>
                <w:rFonts w:ascii="宋体" w:eastAsia="宋体" w:hAnsi="宋体" w:hint="eastAsia"/>
                <w:b/>
                <w:sz w:val="18"/>
                <w:szCs w:val="18"/>
              </w:rPr>
              <w:t>支持使用保密技术保证用户终端存储的视频监控文件的保密性和完整性。</w:t>
            </w:r>
            <w:r w:rsidR="008F0D2E" w:rsidRPr="00E45D73">
              <w:rPr>
                <w:rFonts w:ascii="宋体" w:eastAsia="宋体" w:hAnsi="宋体" w:hint="eastAsia"/>
                <w:b/>
                <w:sz w:val="18"/>
                <w:szCs w:val="18"/>
              </w:rPr>
              <w:t>（</w:t>
            </w:r>
            <w:r w:rsidR="00E3272B" w:rsidRPr="00E45D73">
              <w:rPr>
                <w:rFonts w:ascii="宋体" w:eastAsia="宋体" w:hAnsi="宋体" w:hint="eastAsia"/>
                <w:b/>
                <w:sz w:val="18"/>
                <w:szCs w:val="18"/>
              </w:rPr>
              <w:t>投标文件中</w:t>
            </w:r>
            <w:r w:rsidRPr="00E45D73">
              <w:rPr>
                <w:rFonts w:ascii="宋体" w:eastAsia="宋体" w:hAnsi="宋体" w:hint="eastAsia"/>
                <w:b/>
                <w:sz w:val="18"/>
                <w:szCs w:val="18"/>
              </w:rPr>
              <w:t>提供公安部检测机构出具的检测报告截图予以证明，并加盖原厂公章。</w:t>
            </w:r>
            <w:r w:rsidR="008F0D2E" w:rsidRPr="00E45D73">
              <w:rPr>
                <w:rFonts w:ascii="宋体" w:eastAsia="宋体" w:hAnsi="宋体" w:hint="eastAsia"/>
                <w:b/>
                <w:sz w:val="18"/>
                <w:szCs w:val="18"/>
              </w:rPr>
              <w:t>）</w:t>
            </w:r>
            <w:r w:rsidRPr="006F0825">
              <w:rPr>
                <w:rFonts w:ascii="宋体" w:eastAsia="宋体" w:hAnsi="宋体" w:hint="eastAsia"/>
                <w:sz w:val="18"/>
                <w:szCs w:val="18"/>
              </w:rPr>
              <w:br/>
              <w:t>6、</w:t>
            </w:r>
            <w:r w:rsidR="00E45D73" w:rsidRPr="00E45D73">
              <w:rPr>
                <w:rFonts w:ascii="宋体" w:eastAsia="宋体" w:hAnsi="宋体" w:hint="eastAsia"/>
                <w:b/>
                <w:bCs/>
                <w:sz w:val="18"/>
                <w:szCs w:val="18"/>
              </w:rPr>
              <w:t>※</w:t>
            </w:r>
            <w:r w:rsidRPr="00E45D73">
              <w:rPr>
                <w:rFonts w:ascii="宋体" w:eastAsia="宋体" w:hAnsi="宋体" w:hint="eastAsia"/>
                <w:b/>
                <w:sz w:val="18"/>
                <w:szCs w:val="18"/>
              </w:rPr>
              <w:t>提供访问控制功能，具有保护5GB以上视频监控文件的能力，具有防控用户终端截取内存和显存数据截屏的能力，支持对视频监控文件的操作提交申请、批复和授权，且操作应被记录。</w:t>
            </w:r>
            <w:r w:rsidR="008F0D2E" w:rsidRPr="00E45D73">
              <w:rPr>
                <w:rFonts w:ascii="宋体" w:eastAsia="宋体" w:hAnsi="宋体" w:hint="eastAsia"/>
                <w:b/>
                <w:sz w:val="18"/>
                <w:szCs w:val="18"/>
              </w:rPr>
              <w:t>（</w:t>
            </w:r>
            <w:r w:rsidR="00E3272B" w:rsidRPr="00E45D73">
              <w:rPr>
                <w:rFonts w:ascii="宋体" w:eastAsia="宋体" w:hAnsi="宋体" w:hint="eastAsia"/>
                <w:b/>
                <w:sz w:val="18"/>
                <w:szCs w:val="18"/>
              </w:rPr>
              <w:t>投标文件中</w:t>
            </w:r>
            <w:r w:rsidRPr="00E45D73">
              <w:rPr>
                <w:rFonts w:ascii="宋体" w:eastAsia="宋体" w:hAnsi="宋体" w:hint="eastAsia"/>
                <w:b/>
                <w:sz w:val="18"/>
                <w:szCs w:val="18"/>
              </w:rPr>
              <w:t>提供公安部检测机构出具的检测报告截图予以证明，并加盖原厂公章。</w:t>
            </w:r>
            <w:r w:rsidR="008F0D2E" w:rsidRPr="00E45D73">
              <w:rPr>
                <w:rFonts w:ascii="宋体" w:eastAsia="宋体" w:hAnsi="宋体" w:hint="eastAsia"/>
                <w:b/>
                <w:sz w:val="18"/>
                <w:szCs w:val="18"/>
              </w:rPr>
              <w:t>）</w:t>
            </w:r>
            <w:r w:rsidRPr="006F0825">
              <w:rPr>
                <w:rFonts w:ascii="宋体" w:eastAsia="宋体" w:hAnsi="宋体" w:hint="eastAsia"/>
                <w:sz w:val="18"/>
                <w:szCs w:val="18"/>
              </w:rPr>
              <w:br/>
              <w:t>7、提供覆盖到每个用户的安全审计功能，对应用系统重要安全事件进行审计；审计记录的内容至少应包括事件的日期、时间、发起者信息、类型、描述和结果等，支持对审计数据进行统计、查询、分析及生成审计报表。</w:t>
            </w:r>
            <w:r w:rsidRPr="006F0825">
              <w:rPr>
                <w:rFonts w:ascii="宋体" w:eastAsia="宋体" w:hAnsi="宋体" w:hint="eastAsia"/>
                <w:sz w:val="18"/>
                <w:szCs w:val="18"/>
              </w:rPr>
              <w:br/>
              <w:t>8、支持通过授权，在用户终端将视频监控文件制作成外发数据，并应具有设置密码、时效、编辑、自删除等修改、调整功能；外发数据无需接收方预先安装专用软件，即可在时效和权限许可范围内使用；5G大小的外发文件在标准配置的计算机上，打开时间比原始视频文件增加不应超过10秒钟。</w:t>
            </w:r>
            <w:r w:rsidRPr="006F0825">
              <w:rPr>
                <w:rFonts w:ascii="宋体" w:eastAsia="宋体" w:hAnsi="宋体" w:hint="eastAsia"/>
                <w:sz w:val="18"/>
                <w:szCs w:val="18"/>
              </w:rPr>
              <w:br/>
              <w:t>9、支持运用二维码、透明水印和隐性水印等多种技术对操作席终端显示的视频图像拍屏操作进行防护，实现拍屏追踪；透明水印和二维码中必须包含当前登陆用户名、终端IP地址、终端MAC地址和系统时间，水印透明度和大小可灵活配置，水印可跟随监控画面窗口移动，当监控画面关闭或最小化时，水印自动消失。</w:t>
            </w:r>
            <w:r w:rsidRPr="006F0825">
              <w:rPr>
                <w:rFonts w:ascii="宋体" w:eastAsia="宋体" w:hAnsi="宋体" w:hint="eastAsia"/>
                <w:sz w:val="18"/>
                <w:szCs w:val="18"/>
              </w:rPr>
              <w:br/>
              <w:t>10、客户端软件操作系统支持要求：支持的操作系统类型要求：Windows XP Professional、Windows 7、Windows 8、Windows 10。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0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41</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视频显示安全网关</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E3272B">
            <w:pPr>
              <w:spacing w:after="0" w:line="240" w:lineRule="exact"/>
              <w:jc w:val="both"/>
              <w:rPr>
                <w:rFonts w:ascii="宋体" w:eastAsia="宋体" w:hAnsi="宋体"/>
                <w:sz w:val="18"/>
                <w:szCs w:val="18"/>
              </w:rPr>
            </w:pPr>
            <w:r w:rsidRPr="006F0825">
              <w:rPr>
                <w:rFonts w:ascii="宋体" w:eastAsia="宋体" w:hAnsi="宋体" w:hint="eastAsia"/>
                <w:sz w:val="18"/>
                <w:szCs w:val="18"/>
              </w:rPr>
              <w:t>1、品牌要求：国产品牌。</w:t>
            </w:r>
            <w:r w:rsidRPr="006F0825">
              <w:rPr>
                <w:rFonts w:ascii="宋体" w:eastAsia="宋体" w:hAnsi="宋体" w:hint="eastAsia"/>
                <w:sz w:val="18"/>
                <w:szCs w:val="18"/>
              </w:rPr>
              <w:br/>
              <w:t>2、硬件规格：支持接口类型VGA，HDMI，CVBS，YPbPr，DVI；RS232通讯接口；具备Ethernet通讯接口和 RS232通讯接口；电源电压AC 220V±10%，50Hz±2%；工作温度：-10℃~55℃。</w:t>
            </w:r>
            <w:r w:rsidRPr="006F0825">
              <w:rPr>
                <w:rFonts w:ascii="宋体" w:eastAsia="宋体" w:hAnsi="宋体" w:hint="eastAsia"/>
                <w:sz w:val="18"/>
                <w:szCs w:val="18"/>
              </w:rPr>
              <w:br/>
              <w:t>3、性能要求：视频显示通道数≥16路。</w:t>
            </w:r>
            <w:r w:rsidRPr="006F0825">
              <w:rPr>
                <w:rFonts w:ascii="宋体" w:eastAsia="宋体" w:hAnsi="宋体" w:hint="eastAsia"/>
                <w:sz w:val="18"/>
                <w:szCs w:val="18"/>
              </w:rPr>
              <w:br/>
              <w:t>4、支持最高分辨率1920×1080@60hz。</w:t>
            </w:r>
            <w:r w:rsidRPr="006F0825">
              <w:rPr>
                <w:rFonts w:ascii="宋体" w:eastAsia="宋体" w:hAnsi="宋体" w:hint="eastAsia"/>
                <w:sz w:val="18"/>
                <w:szCs w:val="18"/>
              </w:rPr>
              <w:br/>
              <w:t>5、</w:t>
            </w:r>
            <w:r w:rsidR="00E3272B" w:rsidRPr="00E3272B">
              <w:rPr>
                <w:rFonts w:ascii="宋体" w:eastAsia="宋体" w:hAnsi="宋体" w:hint="eastAsia"/>
                <w:b/>
                <w:bCs/>
                <w:sz w:val="18"/>
                <w:szCs w:val="18"/>
              </w:rPr>
              <w:t>※</w:t>
            </w:r>
            <w:r w:rsidRPr="00E3272B">
              <w:rPr>
                <w:rFonts w:ascii="宋体" w:eastAsia="宋体" w:hAnsi="宋体" w:hint="eastAsia"/>
                <w:b/>
                <w:sz w:val="18"/>
                <w:szCs w:val="18"/>
              </w:rPr>
              <w:t>支持字符叠加功能</w:t>
            </w:r>
            <w:r w:rsidR="008F0D2E" w:rsidRPr="00E3272B">
              <w:rPr>
                <w:rFonts w:ascii="宋体" w:eastAsia="宋体" w:hAnsi="宋体" w:hint="eastAsia"/>
                <w:b/>
                <w:sz w:val="18"/>
                <w:szCs w:val="18"/>
              </w:rPr>
              <w:t>。（</w:t>
            </w:r>
            <w:r w:rsidR="00E3272B" w:rsidRPr="00E3272B">
              <w:rPr>
                <w:rFonts w:ascii="宋体" w:eastAsia="宋体" w:hAnsi="宋体" w:hint="eastAsia"/>
                <w:b/>
                <w:sz w:val="18"/>
                <w:szCs w:val="18"/>
              </w:rPr>
              <w:t>投标文件中</w:t>
            </w:r>
            <w:r w:rsidRPr="00E3272B">
              <w:rPr>
                <w:rFonts w:ascii="宋体" w:eastAsia="宋体" w:hAnsi="宋体" w:hint="eastAsia"/>
                <w:b/>
                <w:sz w:val="18"/>
                <w:szCs w:val="18"/>
              </w:rPr>
              <w:t>提供公安部检测机构出具的检测报告截图予以证明，并加盖原厂公章。</w:t>
            </w:r>
            <w:r w:rsidR="008F0D2E" w:rsidRPr="00E3272B">
              <w:rPr>
                <w:rFonts w:ascii="宋体" w:eastAsia="宋体" w:hAnsi="宋体" w:hint="eastAsia"/>
                <w:b/>
                <w:sz w:val="18"/>
                <w:szCs w:val="18"/>
              </w:rPr>
              <w:t>）</w:t>
            </w:r>
            <w:r w:rsidRPr="006F0825">
              <w:rPr>
                <w:rFonts w:ascii="宋体" w:eastAsia="宋体" w:hAnsi="宋体" w:hint="eastAsia"/>
                <w:sz w:val="18"/>
                <w:szCs w:val="18"/>
              </w:rPr>
              <w:br/>
              <w:t>6、支持隐形字符叠加功能，能在视频信号中叠加特殊形状的、几乎不可见的符号信息，可用于事后追溯。</w:t>
            </w:r>
            <w:r w:rsidRPr="006F0825">
              <w:rPr>
                <w:rFonts w:ascii="宋体" w:eastAsia="宋体" w:hAnsi="宋体" w:hint="eastAsia"/>
                <w:sz w:val="18"/>
                <w:szCs w:val="18"/>
              </w:rPr>
              <w:br/>
              <w:t>7、支持拼接屏幕防拍屏，支持分屏水印。</w:t>
            </w:r>
            <w:r w:rsidRPr="006F0825">
              <w:rPr>
                <w:rFonts w:ascii="宋体" w:eastAsia="宋体" w:hAnsi="宋体" w:hint="eastAsia"/>
                <w:sz w:val="18"/>
                <w:szCs w:val="18"/>
              </w:rPr>
              <w:br/>
              <w:t>8、支持全屏幕防拍屏，支持整屏水印。</w:t>
            </w:r>
            <w:r w:rsidRPr="006F0825">
              <w:rPr>
                <w:rFonts w:ascii="宋体" w:eastAsia="宋体" w:hAnsi="宋体" w:hint="eastAsia"/>
                <w:sz w:val="18"/>
                <w:szCs w:val="18"/>
              </w:rPr>
              <w:br/>
              <w:t>9、提供专有控制软件实现远程控制，实时显示输入输出状态，并可给不同用户提供不同操作权限。</w:t>
            </w:r>
            <w:r w:rsidRPr="006F0825">
              <w:rPr>
                <w:rFonts w:ascii="宋体" w:eastAsia="宋体" w:hAnsi="宋体" w:hint="eastAsia"/>
                <w:sz w:val="18"/>
                <w:szCs w:val="18"/>
              </w:rPr>
              <w:br/>
              <w:t>10、</w:t>
            </w:r>
            <w:r w:rsidR="00E3272B" w:rsidRPr="00E3272B">
              <w:rPr>
                <w:rFonts w:ascii="宋体" w:eastAsia="宋体" w:hAnsi="宋体" w:hint="eastAsia"/>
                <w:b/>
                <w:bCs/>
                <w:sz w:val="18"/>
                <w:szCs w:val="18"/>
              </w:rPr>
              <w:t>※</w:t>
            </w:r>
            <w:r w:rsidRPr="00E3272B">
              <w:rPr>
                <w:rFonts w:ascii="宋体" w:eastAsia="宋体" w:hAnsi="宋体" w:hint="eastAsia"/>
                <w:b/>
                <w:sz w:val="18"/>
                <w:szCs w:val="18"/>
              </w:rPr>
              <w:t>具有断电信息保存功能，应保证断电前保存的配置信息不丢失</w:t>
            </w:r>
            <w:r w:rsidR="008F0D2E" w:rsidRPr="00E3272B">
              <w:rPr>
                <w:rFonts w:ascii="宋体" w:eastAsia="宋体" w:hAnsi="宋体" w:hint="eastAsia"/>
                <w:b/>
                <w:sz w:val="18"/>
                <w:szCs w:val="18"/>
              </w:rPr>
              <w:t>。（</w:t>
            </w:r>
            <w:r w:rsidR="00E3272B" w:rsidRPr="00E3272B">
              <w:rPr>
                <w:rFonts w:ascii="宋体" w:eastAsia="宋体" w:hAnsi="宋体" w:hint="eastAsia"/>
                <w:b/>
                <w:sz w:val="18"/>
                <w:szCs w:val="18"/>
              </w:rPr>
              <w:t>投标文件中</w:t>
            </w:r>
            <w:r w:rsidRPr="00E3272B">
              <w:rPr>
                <w:rFonts w:ascii="宋体" w:eastAsia="宋体" w:hAnsi="宋体" w:hint="eastAsia"/>
                <w:b/>
                <w:sz w:val="18"/>
                <w:szCs w:val="18"/>
              </w:rPr>
              <w:t>提供公安部检测机构出具的检测报告截图予以证明，并加盖原厂公章。</w:t>
            </w:r>
            <w:r w:rsidR="008F0D2E" w:rsidRPr="00E3272B">
              <w:rPr>
                <w:rFonts w:ascii="宋体" w:eastAsia="宋体" w:hAnsi="宋体" w:hint="eastAsia"/>
                <w:b/>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42</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电缆</w:t>
            </w:r>
          </w:p>
        </w:tc>
        <w:tc>
          <w:tcPr>
            <w:tcW w:w="4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规格：YJV5*25㎡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42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43</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电源线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标准：JB/T8734.3</w:t>
            </w:r>
            <w:r w:rsidRPr="006F0825">
              <w:rPr>
                <w:rFonts w:ascii="宋体" w:eastAsia="宋体" w:hAnsi="宋体" w:hint="eastAsia"/>
                <w:sz w:val="18"/>
                <w:szCs w:val="18"/>
              </w:rPr>
              <w:br/>
              <w:t>额定电压：300/500V</w:t>
            </w:r>
            <w:r w:rsidRPr="006F0825">
              <w:rPr>
                <w:rFonts w:ascii="宋体" w:eastAsia="宋体" w:hAnsi="宋体" w:hint="eastAsia"/>
                <w:sz w:val="18"/>
                <w:szCs w:val="18"/>
              </w:rPr>
              <w:br/>
              <w:t>导体工作温度：≤70℃</w:t>
            </w:r>
            <w:r w:rsidRPr="006F0825">
              <w:rPr>
                <w:rFonts w:ascii="宋体" w:eastAsia="宋体" w:hAnsi="宋体" w:hint="eastAsia"/>
                <w:sz w:val="18"/>
                <w:szCs w:val="18"/>
              </w:rPr>
              <w:br/>
              <w:t>导体：GB/T3956第五种导体</w:t>
            </w:r>
            <w:r w:rsidRPr="006F0825">
              <w:rPr>
                <w:rFonts w:ascii="宋体" w:eastAsia="宋体" w:hAnsi="宋体" w:hint="eastAsia"/>
                <w:sz w:val="18"/>
                <w:szCs w:val="18"/>
              </w:rPr>
              <w:br/>
              <w:t>绝缘：PVC/D，绝缘工艺：挤压式</w:t>
            </w:r>
            <w:r w:rsidRPr="006F0825">
              <w:rPr>
                <w:rFonts w:ascii="宋体" w:eastAsia="宋体" w:hAnsi="宋体" w:hint="eastAsia"/>
                <w:sz w:val="18"/>
                <w:szCs w:val="18"/>
              </w:rPr>
              <w:br/>
              <w:t>护套：PVC/ST5，护套工艺：半挤压式</w:t>
            </w:r>
            <w:r w:rsidRPr="006F0825">
              <w:rPr>
                <w:rFonts w:ascii="宋体" w:eastAsia="宋体" w:hAnsi="宋体" w:hint="eastAsia"/>
                <w:sz w:val="18"/>
                <w:szCs w:val="18"/>
              </w:rPr>
              <w:br/>
              <w:t>长度：200米/卷500米/卷1000米/卷(包装规格可根据客户要求更改) 。</w:t>
            </w:r>
            <w:r w:rsidRPr="006F0825">
              <w:rPr>
                <w:rFonts w:ascii="宋体" w:eastAsia="宋体" w:hAnsi="宋体" w:hint="eastAsia"/>
                <w:sz w:val="18"/>
                <w:szCs w:val="18"/>
              </w:rPr>
              <w:br/>
              <w:t>静态最小弯曲半径：6D</w:t>
            </w:r>
            <w:r w:rsidRPr="006F0825">
              <w:rPr>
                <w:rFonts w:ascii="宋体" w:eastAsia="宋体" w:hAnsi="宋体" w:hint="eastAsia"/>
                <w:sz w:val="18"/>
                <w:szCs w:val="18"/>
              </w:rPr>
              <w:br/>
              <w:t>安装温度：0℃~+50℃，工作温度：-15℃~+60℃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400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44</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高清数据线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15米，国标</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240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60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45</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网线(超5类)</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产品描述：U/UTP CAT.5e 4×2×0.50 非屏蔽电缆（PVC护套灰色）</w:t>
            </w:r>
            <w:r w:rsidRPr="006F0825">
              <w:rPr>
                <w:rFonts w:ascii="宋体" w:eastAsia="宋体" w:hAnsi="宋体" w:hint="eastAsia"/>
                <w:sz w:val="18"/>
                <w:szCs w:val="18"/>
              </w:rPr>
              <w:br/>
              <w:t>产品参数：</w:t>
            </w:r>
            <w:r w:rsidRPr="006F0825">
              <w:rPr>
                <w:rFonts w:ascii="宋体" w:eastAsia="宋体" w:hAnsi="宋体" w:hint="eastAsia"/>
                <w:sz w:val="18"/>
                <w:szCs w:val="18"/>
              </w:rPr>
              <w:br/>
              <w:t>线缆本体上需印有厂商信息及YD/T1019标准中4.5产品标记中所要求的型式代号、线对规格代号及标准代号</w:t>
            </w:r>
            <w:r w:rsidRPr="006F0825">
              <w:rPr>
                <w:rFonts w:ascii="宋体" w:eastAsia="宋体" w:hAnsi="宋体" w:hint="eastAsia"/>
                <w:sz w:val="18"/>
                <w:szCs w:val="18"/>
              </w:rPr>
              <w:br/>
              <w:t>标准：YD/T1019</w:t>
            </w:r>
            <w:r w:rsidRPr="006F0825">
              <w:rPr>
                <w:rFonts w:ascii="宋体" w:eastAsia="宋体" w:hAnsi="宋体" w:hint="eastAsia"/>
                <w:sz w:val="18"/>
                <w:szCs w:val="18"/>
              </w:rPr>
              <w:br/>
              <w:t>通过标准最高传输频率100MHz测试</w:t>
            </w:r>
            <w:r w:rsidRPr="006F0825">
              <w:rPr>
                <w:rFonts w:ascii="宋体" w:eastAsia="宋体" w:hAnsi="宋体" w:hint="eastAsia"/>
                <w:sz w:val="18"/>
                <w:szCs w:val="18"/>
              </w:rPr>
              <w:br/>
              <w:t>单根导体直流电阻：≤9.5Ω/100m</w:t>
            </w:r>
            <w:r w:rsidRPr="006F0825">
              <w:rPr>
                <w:rFonts w:ascii="宋体" w:eastAsia="宋体" w:hAnsi="宋体" w:hint="eastAsia"/>
                <w:sz w:val="18"/>
                <w:szCs w:val="18"/>
              </w:rPr>
              <w:br/>
              <w:t>导体规格：4×2×0.50，导体名称：软圆铜线，绝缘：HDPE</w:t>
            </w:r>
            <w:r w:rsidRPr="006F0825">
              <w:rPr>
                <w:rFonts w:ascii="宋体" w:eastAsia="宋体" w:hAnsi="宋体" w:hint="eastAsia"/>
                <w:sz w:val="18"/>
                <w:szCs w:val="18"/>
              </w:rPr>
              <w:br/>
              <w:t>屏蔽方式：U/UTP</w:t>
            </w:r>
            <w:r w:rsidRPr="006F0825">
              <w:rPr>
                <w:rFonts w:ascii="宋体" w:eastAsia="宋体" w:hAnsi="宋体" w:hint="eastAsia"/>
                <w:sz w:val="18"/>
                <w:szCs w:val="18"/>
              </w:rPr>
              <w:br/>
              <w:t>护套材料：PVC，护套外径：5.1±0.3mm</w:t>
            </w:r>
            <w:r w:rsidRPr="006F0825">
              <w:rPr>
                <w:rFonts w:ascii="宋体" w:eastAsia="宋体" w:hAnsi="宋体" w:hint="eastAsia"/>
                <w:sz w:val="18"/>
                <w:szCs w:val="18"/>
              </w:rPr>
              <w:br/>
              <w:t>包装方式：305米/易拉箱，2易拉箱/外箱</w:t>
            </w:r>
            <w:r w:rsidRPr="006F0825">
              <w:rPr>
                <w:rFonts w:ascii="宋体" w:eastAsia="宋体" w:hAnsi="宋体" w:hint="eastAsia"/>
                <w:sz w:val="18"/>
                <w:szCs w:val="18"/>
              </w:rPr>
              <w:br/>
              <w:t>安装温度：不低于0℃，工作温度：-20℃～+60℃</w:t>
            </w:r>
            <w:r w:rsidRPr="006F0825">
              <w:rPr>
                <w:rFonts w:ascii="宋体" w:eastAsia="宋体" w:hAnsi="宋体" w:hint="eastAsia"/>
                <w:sz w:val="18"/>
                <w:szCs w:val="18"/>
              </w:rPr>
              <w:br/>
              <w:t>产品符合TLC认证并提供证书</w:t>
            </w:r>
            <w:r w:rsidRPr="006F0825">
              <w:rPr>
                <w:rFonts w:ascii="宋体" w:eastAsia="宋体" w:hAnsi="宋体" w:hint="eastAsia"/>
                <w:sz w:val="18"/>
                <w:szCs w:val="18"/>
              </w:rPr>
              <w:br/>
              <w:t>产品传输性能符合100米信道（四节点）</w:t>
            </w:r>
            <w:r w:rsidR="00A84DCC">
              <w:rPr>
                <w:rFonts w:ascii="宋体" w:eastAsia="宋体" w:hAnsi="宋体" w:hint="eastAsia"/>
                <w:sz w:val="18"/>
                <w:szCs w:val="18"/>
              </w:rPr>
              <w:t>，</w:t>
            </w:r>
            <w:r w:rsidR="00A84DCC" w:rsidRPr="00E3272B">
              <w:rPr>
                <w:rFonts w:ascii="宋体" w:eastAsia="宋体" w:hAnsi="宋体" w:hint="eastAsia"/>
                <w:sz w:val="18"/>
                <w:szCs w:val="18"/>
              </w:rPr>
              <w:t>具有</w:t>
            </w:r>
            <w:r w:rsidRPr="006F0825">
              <w:rPr>
                <w:rFonts w:ascii="宋体" w:eastAsia="宋体" w:hAnsi="宋体" w:hint="eastAsia"/>
                <w:sz w:val="18"/>
                <w:szCs w:val="18"/>
              </w:rPr>
              <w:t>第三方检验报告</w:t>
            </w:r>
            <w:r w:rsidRPr="006F0825">
              <w:rPr>
                <w:rFonts w:ascii="宋体" w:eastAsia="宋体" w:hAnsi="宋体" w:hint="eastAsia"/>
                <w:sz w:val="18"/>
                <w:szCs w:val="18"/>
              </w:rPr>
              <w:br/>
              <w:t>产品符合IEC11801-1:2017标准的永久链路</w:t>
            </w:r>
            <w:r w:rsidR="00A84DCC">
              <w:rPr>
                <w:rFonts w:ascii="宋体" w:eastAsia="宋体" w:hAnsi="宋体" w:hint="eastAsia"/>
                <w:sz w:val="18"/>
                <w:szCs w:val="18"/>
              </w:rPr>
              <w:t>，</w:t>
            </w:r>
            <w:r w:rsidR="00A84DCC" w:rsidRPr="00E3272B">
              <w:rPr>
                <w:rFonts w:ascii="宋体" w:eastAsia="宋体" w:hAnsi="宋体" w:hint="eastAsia"/>
                <w:sz w:val="18"/>
                <w:szCs w:val="18"/>
              </w:rPr>
              <w:t>具有</w:t>
            </w:r>
            <w:r w:rsidRPr="006F0825">
              <w:rPr>
                <w:rFonts w:ascii="宋体" w:eastAsia="宋体" w:hAnsi="宋体" w:hint="eastAsia"/>
                <w:sz w:val="18"/>
                <w:szCs w:val="18"/>
              </w:rPr>
              <w:t>第三方检验报告</w:t>
            </w:r>
            <w:r w:rsidRPr="006F0825">
              <w:rPr>
                <w:rFonts w:ascii="宋体" w:eastAsia="宋体" w:hAnsi="宋体" w:hint="eastAsia"/>
                <w:sz w:val="18"/>
                <w:szCs w:val="18"/>
              </w:rPr>
              <w:br/>
              <w:t>产品符合ROHS（2011/65/EU）和REACH</w:t>
            </w:r>
            <w:r w:rsidR="00A84DCC" w:rsidRPr="00E3272B">
              <w:rPr>
                <w:rFonts w:ascii="宋体" w:eastAsia="宋体" w:hAnsi="宋体" w:hint="eastAsia"/>
                <w:sz w:val="18"/>
                <w:szCs w:val="18"/>
              </w:rPr>
              <w:t>，具有</w:t>
            </w:r>
            <w:r w:rsidRPr="006F0825">
              <w:rPr>
                <w:rFonts w:ascii="宋体" w:eastAsia="宋体" w:hAnsi="宋体" w:hint="eastAsia"/>
                <w:sz w:val="18"/>
                <w:szCs w:val="18"/>
              </w:rPr>
              <w:t>第三方检验报告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900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48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46</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D2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单模室外</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光缆</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 xml:space="preserve">产品描述：B1.3，室外中心束管轻铠光缆 </w:t>
            </w:r>
            <w:r w:rsidRPr="006F0825">
              <w:rPr>
                <w:rFonts w:ascii="宋体" w:eastAsia="宋体" w:hAnsi="宋体" w:hint="eastAsia"/>
                <w:sz w:val="18"/>
                <w:szCs w:val="18"/>
              </w:rPr>
              <w:br/>
              <w:t>产品参数：</w:t>
            </w:r>
            <w:r w:rsidRPr="006F0825">
              <w:rPr>
                <w:rFonts w:ascii="宋体" w:eastAsia="宋体" w:hAnsi="宋体" w:hint="eastAsia"/>
                <w:sz w:val="18"/>
                <w:szCs w:val="18"/>
              </w:rPr>
              <w:br/>
              <w:t>标准：YD/T769，ISO/IEC11801，ANSI/TIA -568-C.3</w:t>
            </w:r>
            <w:r w:rsidRPr="006F0825">
              <w:rPr>
                <w:rFonts w:ascii="宋体" w:eastAsia="宋体" w:hAnsi="宋体" w:hint="eastAsia"/>
                <w:sz w:val="18"/>
                <w:szCs w:val="18"/>
              </w:rPr>
              <w:br/>
              <w:t>全截面阻水结构，松套管填充纤膏，松套管和钢带之间填充缆膏，确保良好的阻水防潮性能</w:t>
            </w:r>
            <w:r w:rsidRPr="006F0825">
              <w:rPr>
                <w:rFonts w:ascii="宋体" w:eastAsia="宋体" w:hAnsi="宋体" w:hint="eastAsia"/>
                <w:sz w:val="18"/>
                <w:szCs w:val="18"/>
              </w:rPr>
              <w:br/>
              <w:t>光纤规格、衰减＠20℃（dB/Km）：B1.3（OS2）、＠1310nm≤0.36，＠1550nm≤0.22</w:t>
            </w:r>
            <w:r w:rsidRPr="006F0825">
              <w:rPr>
                <w:rFonts w:ascii="宋体" w:eastAsia="宋体" w:hAnsi="宋体" w:hint="eastAsia"/>
                <w:sz w:val="18"/>
                <w:szCs w:val="18"/>
              </w:rPr>
              <w:br/>
              <w:t>护套：夹带钢丝的钢-聚乙烯粘结护套，MDPE，黑色</w:t>
            </w:r>
            <w:r w:rsidRPr="006F0825">
              <w:rPr>
                <w:rFonts w:ascii="宋体" w:eastAsia="宋体" w:hAnsi="宋体" w:hint="eastAsia"/>
                <w:sz w:val="18"/>
                <w:szCs w:val="18"/>
              </w:rPr>
              <w:br/>
              <w:t>允许拉伸力：长期：600N，短期：1500N</w:t>
            </w:r>
            <w:r w:rsidRPr="006F0825">
              <w:rPr>
                <w:rFonts w:ascii="宋体" w:eastAsia="宋体" w:hAnsi="宋体" w:hint="eastAsia"/>
                <w:sz w:val="18"/>
                <w:szCs w:val="18"/>
              </w:rPr>
              <w:br/>
              <w:t>允许压扁力：长期：300N/100mm，短期：1000N/100mm</w:t>
            </w:r>
            <w:r w:rsidRPr="006F0825">
              <w:rPr>
                <w:rFonts w:ascii="宋体" w:eastAsia="宋体" w:hAnsi="宋体" w:hint="eastAsia"/>
                <w:sz w:val="18"/>
                <w:szCs w:val="18"/>
              </w:rPr>
              <w:br/>
              <w:t>最小弯曲半径：动态：20D，静态：10D</w:t>
            </w:r>
            <w:r w:rsidRPr="006F0825">
              <w:rPr>
                <w:rFonts w:ascii="宋体" w:eastAsia="宋体" w:hAnsi="宋体" w:hint="eastAsia"/>
                <w:sz w:val="18"/>
                <w:szCs w:val="18"/>
              </w:rPr>
              <w:br/>
              <w:t>敷设方式：管道、非自承架空</w:t>
            </w:r>
            <w:r w:rsidRPr="006F0825">
              <w:rPr>
                <w:rFonts w:ascii="宋体" w:eastAsia="宋体" w:hAnsi="宋体" w:hint="eastAsia"/>
                <w:sz w:val="18"/>
                <w:szCs w:val="18"/>
              </w:rPr>
              <w:br/>
              <w:t xml:space="preserve">安装温度：不低于-15℃，工作温度：-40℃～+60℃                 </w:t>
            </w:r>
          </w:p>
          <w:p w:rsidR="006F0825" w:rsidRPr="006F0825" w:rsidRDefault="006F0825" w:rsidP="00A84DCC">
            <w:pPr>
              <w:spacing w:after="0" w:line="240" w:lineRule="exact"/>
              <w:jc w:val="both"/>
              <w:rPr>
                <w:rFonts w:ascii="宋体" w:eastAsia="宋体" w:hAnsi="宋体"/>
                <w:sz w:val="18"/>
                <w:szCs w:val="18"/>
              </w:rPr>
            </w:pPr>
            <w:r w:rsidRPr="006F0825">
              <w:rPr>
                <w:rFonts w:ascii="宋体" w:eastAsia="宋体" w:hAnsi="宋体" w:hint="eastAsia"/>
                <w:sz w:val="18"/>
                <w:szCs w:val="18"/>
              </w:rPr>
              <w:t>产品符合YD/T769-2018标准</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750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47</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光缆熔接</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单模室外光纤熔接</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48</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芯</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48</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光纤配线架</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48口</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49</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LC双工单模适配器</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损耗：插入损耗:≤0.2db 互换性：≤0.2db；工作温度：-24-+70</w:t>
            </w:r>
            <w:r w:rsidRPr="006F0825">
              <w:rPr>
                <w:rFonts w:ascii="宋体" w:eastAsia="宋体" w:hAnsi="宋体"/>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50</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LC单芯单模光纤尾纤</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损耗：插入损耗:≤0.2db 互换性：≤0.2db；工作温度：-24-+70</w:t>
            </w:r>
            <w:r w:rsidRPr="006F0825">
              <w:rPr>
                <w:rFonts w:ascii="宋体" w:eastAsia="宋体" w:hAnsi="宋体"/>
                <w:sz w:val="18"/>
                <w:szCs w:val="18"/>
              </w:rPr>
              <w:t>℃</w:t>
            </w:r>
            <w:r w:rsidRPr="006F0825">
              <w:rPr>
                <w:rFonts w:ascii="宋体" w:eastAsia="宋体" w:hAnsi="宋体" w:hint="eastAsia"/>
                <w:sz w:val="18"/>
                <w:szCs w:val="18"/>
              </w:rPr>
              <w:t xml:space="preserve"> 重复性</w:t>
            </w:r>
            <w:r w:rsidRPr="006F0825">
              <w:rPr>
                <w:rFonts w:ascii="宋体" w:eastAsia="宋体" w:hAnsi="宋体"/>
                <w:sz w:val="18"/>
                <w:szCs w:val="18"/>
              </w:rPr>
              <w:t>≥</w:t>
            </w:r>
            <w:r w:rsidRPr="006F0825">
              <w:rPr>
                <w:rFonts w:ascii="宋体" w:eastAsia="宋体" w:hAnsi="宋体" w:hint="eastAsia"/>
                <w:sz w:val="18"/>
                <w:szCs w:val="18"/>
              </w:rPr>
              <w:t>1000次</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根</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51</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网络服务</w:t>
            </w: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0D2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场馆内部</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网络</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专线网络（包年）</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52</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华数直播</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专线网络（包年）</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53</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外线电话</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专线网络（包年）</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54</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互联网</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专线网络（包年）</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55</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亚运专网</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专线网络（包年）</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56</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消防专网</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专线网络（包年）</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57</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政务网（专网或外网）</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专线网络（包年）</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58</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其他网络</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专线网络（包年）</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622E55">
        <w:trPr>
          <w:trHeight w:val="42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59</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视频会议配套服务</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视频会议一体机1</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A633C5">
            <w:pPr>
              <w:spacing w:after="0" w:line="240" w:lineRule="exact"/>
              <w:jc w:val="both"/>
              <w:rPr>
                <w:rFonts w:ascii="宋体" w:eastAsia="宋体" w:hAnsi="宋体"/>
                <w:sz w:val="18"/>
                <w:szCs w:val="18"/>
              </w:rPr>
            </w:pPr>
            <w:r w:rsidRPr="006F0825">
              <w:rPr>
                <w:rFonts w:ascii="宋体" w:eastAsia="宋体" w:hAnsi="宋体" w:hint="eastAsia"/>
                <w:sz w:val="18"/>
                <w:szCs w:val="18"/>
              </w:rPr>
              <w:t>1.与MCU同品牌，支持ITU-T H.323、IETF SIP协议，具有良好的兼容性和开放性。</w:t>
            </w:r>
            <w:r w:rsidRPr="006F0825">
              <w:rPr>
                <w:rFonts w:ascii="宋体" w:eastAsia="宋体" w:hAnsi="宋体" w:hint="eastAsia"/>
                <w:sz w:val="18"/>
                <w:szCs w:val="18"/>
              </w:rPr>
              <w:br/>
              <w:t>2.采用一体化设计，集成PTZ摄像机、全景摄像机、数字阵列麦克及编解码器。</w:t>
            </w:r>
            <w:r w:rsidRPr="006F0825">
              <w:rPr>
                <w:rFonts w:ascii="宋体" w:eastAsia="宋体" w:hAnsi="宋体" w:hint="eastAsia"/>
                <w:sz w:val="18"/>
                <w:szCs w:val="18"/>
              </w:rPr>
              <w:br/>
              <w:t>3.支持64Kbps-8Mbps呼叫带宽。</w:t>
            </w:r>
            <w:r w:rsidRPr="006F0825">
              <w:rPr>
                <w:rFonts w:ascii="宋体" w:eastAsia="宋体" w:hAnsi="宋体" w:hint="eastAsia"/>
                <w:sz w:val="18"/>
                <w:szCs w:val="18"/>
              </w:rPr>
              <w:br/>
              <w:t>4.须采用国产自主的编解码芯片和嵌入式操作系统，提供第三方权威机构检测报告证明。</w:t>
            </w:r>
            <w:r w:rsidRPr="006F0825">
              <w:rPr>
                <w:rFonts w:ascii="宋体" w:eastAsia="宋体" w:hAnsi="宋体" w:hint="eastAsia"/>
                <w:sz w:val="18"/>
                <w:szCs w:val="18"/>
              </w:rPr>
              <w:br/>
              <w:t>5.终端主要元器件须采用国产化器件，至少包括摄像机镜头、视音频编解码单元、CPU处理芯片、时钟芯片等，</w:t>
            </w:r>
            <w:r w:rsidR="00A633C5">
              <w:rPr>
                <w:rFonts w:ascii="宋体" w:eastAsia="宋体" w:hAnsi="宋体" w:hint="eastAsia"/>
                <w:sz w:val="18"/>
                <w:szCs w:val="18"/>
              </w:rPr>
              <w:t>具有</w:t>
            </w:r>
            <w:r w:rsidRPr="006F0825">
              <w:rPr>
                <w:rFonts w:ascii="宋体" w:eastAsia="宋体" w:hAnsi="宋体" w:hint="eastAsia"/>
                <w:sz w:val="18"/>
                <w:szCs w:val="18"/>
              </w:rPr>
              <w:t>第三方权威机构检测报告证明。</w:t>
            </w:r>
            <w:r w:rsidRPr="006F0825">
              <w:rPr>
                <w:rFonts w:ascii="宋体" w:eastAsia="宋体" w:hAnsi="宋体" w:hint="eastAsia"/>
                <w:sz w:val="18"/>
                <w:szCs w:val="18"/>
              </w:rPr>
              <w:br/>
              <w:t>6.终端具备安全防盗锁孔，符合国际安全锁孔标准。</w:t>
            </w:r>
            <w:r w:rsidRPr="006F0825">
              <w:rPr>
                <w:rFonts w:ascii="宋体" w:eastAsia="宋体" w:hAnsi="宋体" w:hint="eastAsia"/>
                <w:sz w:val="18"/>
                <w:szCs w:val="18"/>
              </w:rPr>
              <w:br/>
              <w:t>7.内置PTZ高清摄像机，支持≥213万像素1/2.8英寸CMOS成像芯片，支持不小于1080P 60fps视频图像采集。</w:t>
            </w:r>
            <w:r w:rsidRPr="006F0825">
              <w:rPr>
                <w:rFonts w:ascii="宋体" w:eastAsia="宋体" w:hAnsi="宋体" w:hint="eastAsia"/>
                <w:sz w:val="18"/>
                <w:szCs w:val="18"/>
              </w:rPr>
              <w:br/>
              <w:t>8.支持≥12倍光学变焦，水平视角≥83°。平移角度≥+/-100°，俯仰角度≥+/-30°。支持≥30个预置位。</w:t>
            </w:r>
            <w:r w:rsidRPr="006F0825">
              <w:rPr>
                <w:rFonts w:ascii="宋体" w:eastAsia="宋体" w:hAnsi="宋体" w:hint="eastAsia"/>
                <w:sz w:val="18"/>
                <w:szCs w:val="18"/>
              </w:rPr>
              <w:br/>
              <w:t>9.内置全景摄像机，支持≥200万像素1/2.9英寸CMOS成像芯片，水平视角≥81°，支持隐私保护功能。</w:t>
            </w:r>
            <w:r w:rsidRPr="006F0825">
              <w:rPr>
                <w:rFonts w:ascii="宋体" w:eastAsia="宋体" w:hAnsi="宋体" w:hint="eastAsia"/>
                <w:sz w:val="18"/>
                <w:szCs w:val="18"/>
              </w:rPr>
              <w:br/>
              <w:t>10.集成数字阵列麦克风，拾音半径≥8米，采样率≥48KHZ。</w:t>
            </w:r>
            <w:r w:rsidRPr="006F0825">
              <w:rPr>
                <w:rFonts w:ascii="宋体" w:eastAsia="宋体" w:hAnsi="宋体" w:hint="eastAsia"/>
                <w:sz w:val="18"/>
                <w:szCs w:val="18"/>
              </w:rPr>
              <w:br/>
              <w:t>11.支持G.711、G.722、G.722.1C、G.729A、AAC-LD、Opus等音频协议，支持双声道立体声功能。</w:t>
            </w:r>
            <w:r w:rsidRPr="006F0825">
              <w:rPr>
                <w:rFonts w:ascii="宋体" w:eastAsia="宋体" w:hAnsi="宋体" w:hint="eastAsia"/>
                <w:sz w:val="18"/>
                <w:szCs w:val="18"/>
              </w:rPr>
              <w:br/>
            </w:r>
            <w:r w:rsidRPr="00E867CE">
              <w:rPr>
                <w:rFonts w:ascii="宋体" w:eastAsia="宋体" w:hAnsi="宋体" w:hint="eastAsia"/>
                <w:sz w:val="18"/>
                <w:szCs w:val="18"/>
              </w:rPr>
              <w:t>12.</w:t>
            </w:r>
            <w:r w:rsidR="00E3272B" w:rsidRPr="00E867CE">
              <w:rPr>
                <w:rFonts w:ascii="宋体" w:eastAsia="宋体" w:hAnsi="宋体" w:hint="eastAsia"/>
                <w:b/>
                <w:bCs/>
                <w:sz w:val="18"/>
                <w:szCs w:val="18"/>
              </w:rPr>
              <w:t>▲</w:t>
            </w:r>
            <w:r w:rsidRPr="00E867CE">
              <w:rPr>
                <w:rFonts w:ascii="宋体" w:eastAsia="宋体" w:hAnsi="宋体" w:hint="eastAsia"/>
                <w:b/>
                <w:sz w:val="18"/>
                <w:szCs w:val="18"/>
              </w:rPr>
              <w:t>与萧山区公安分局已有的视频会议平台无缝对接</w:t>
            </w:r>
            <w:r w:rsidR="008F0D2E" w:rsidRPr="00E867CE">
              <w:rPr>
                <w:rFonts w:ascii="宋体" w:eastAsia="宋体" w:hAnsi="宋体" w:hint="eastAsia"/>
                <w:b/>
                <w:sz w:val="18"/>
                <w:szCs w:val="18"/>
              </w:rPr>
              <w:t>。</w:t>
            </w:r>
            <w:r w:rsidR="00E3272B" w:rsidRPr="00E867CE">
              <w:rPr>
                <w:rFonts w:ascii="宋体" w:eastAsia="宋体" w:hAnsi="宋体" w:hint="eastAsia"/>
                <w:b/>
                <w:bCs/>
                <w:sz w:val="18"/>
                <w:szCs w:val="18"/>
              </w:rPr>
              <w:t>（投标文件中提供无缝对接证明或对接承诺。提供对接承诺的要求在合同签订前出具对接证明，否则采购人有权拒绝签订合同。）</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8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60</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视频会议一体机2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8F0D2E">
            <w:pPr>
              <w:spacing w:after="0" w:line="240" w:lineRule="exact"/>
              <w:jc w:val="both"/>
              <w:rPr>
                <w:rFonts w:ascii="宋体" w:eastAsia="宋体" w:hAnsi="宋体"/>
                <w:sz w:val="18"/>
                <w:szCs w:val="18"/>
              </w:rPr>
            </w:pPr>
            <w:r w:rsidRPr="006F0825">
              <w:rPr>
                <w:rFonts w:ascii="宋体" w:eastAsia="宋体" w:hAnsi="宋体" w:hint="eastAsia"/>
                <w:sz w:val="18"/>
                <w:szCs w:val="18"/>
              </w:rPr>
              <w:t>1、视频会议终端需与多点控制单元MCU为同一品牌。</w:t>
            </w:r>
            <w:r w:rsidRPr="006F0825">
              <w:rPr>
                <w:rFonts w:ascii="宋体" w:eastAsia="宋体" w:hAnsi="宋体" w:hint="eastAsia"/>
                <w:sz w:val="18"/>
                <w:szCs w:val="18"/>
              </w:rPr>
              <w:br/>
              <w:t>2、采用硬件分体式结构,嵌入式操作系统，非PC架构、非工控机架构。</w:t>
            </w:r>
            <w:r w:rsidRPr="006F0825">
              <w:rPr>
                <w:rFonts w:ascii="宋体" w:eastAsia="宋体" w:hAnsi="宋体" w:hint="eastAsia"/>
                <w:sz w:val="18"/>
                <w:szCs w:val="18"/>
              </w:rPr>
              <w:br/>
              <w:t>3、会议速率支持128Kbps—8Mbps。</w:t>
            </w:r>
            <w:r w:rsidRPr="006F0825">
              <w:rPr>
                <w:rFonts w:ascii="宋体" w:eastAsia="宋体" w:hAnsi="宋体" w:hint="eastAsia"/>
                <w:sz w:val="18"/>
                <w:szCs w:val="18"/>
              </w:rPr>
              <w:br/>
              <w:t>4、支持ITU-T H.323和IETF SIP通信标准。</w:t>
            </w:r>
            <w:r w:rsidRPr="006F0825">
              <w:rPr>
                <w:rFonts w:ascii="宋体" w:eastAsia="宋体" w:hAnsi="宋体" w:hint="eastAsia"/>
                <w:sz w:val="18"/>
                <w:szCs w:val="18"/>
              </w:rPr>
              <w:br/>
              <w:t>5、支持H.263、H.264、H.264 High Profile、MPEG4等视频编解码协议。</w:t>
            </w:r>
            <w:r w:rsidRPr="006F0825">
              <w:rPr>
                <w:rFonts w:ascii="宋体" w:eastAsia="宋体" w:hAnsi="宋体" w:hint="eastAsia"/>
                <w:sz w:val="18"/>
                <w:szCs w:val="18"/>
              </w:rPr>
              <w:br/>
              <w:t>6、支持G.711、G.722、G.728、G.722.1AnnexC、G.719、MPEG4-AAC LC/LD等音频协议，可达到20KHz以上的宽频效果。</w:t>
            </w:r>
            <w:r w:rsidRPr="006F0825">
              <w:rPr>
                <w:rFonts w:ascii="宋体" w:eastAsia="宋体" w:hAnsi="宋体" w:hint="eastAsia"/>
                <w:sz w:val="18"/>
                <w:szCs w:val="18"/>
              </w:rPr>
              <w:br/>
              <w:t>7、支持H.239标准双流协议。</w:t>
            </w:r>
            <w:r w:rsidRPr="006F0825">
              <w:rPr>
                <w:rFonts w:ascii="宋体" w:eastAsia="宋体" w:hAnsi="宋体" w:hint="eastAsia"/>
                <w:sz w:val="18"/>
                <w:szCs w:val="18"/>
              </w:rPr>
              <w:br/>
              <w:t>8、支持1080p30、720p60、720p30高清视频编解码，并向下兼容4CIF、CIF标清图像格式。</w:t>
            </w:r>
            <w:r w:rsidRPr="006F0825">
              <w:rPr>
                <w:rFonts w:ascii="宋体" w:eastAsia="宋体" w:hAnsi="宋体" w:hint="eastAsia"/>
                <w:sz w:val="18"/>
                <w:szCs w:val="18"/>
              </w:rPr>
              <w:br/>
              <w:t>9、支持动态图像双流和PC图像双流两种功能，在保证主流视频1080p 30fps前提下，第二路视频流不低于1080p30fps。</w:t>
            </w:r>
            <w:r w:rsidRPr="006F0825">
              <w:rPr>
                <w:rFonts w:ascii="宋体" w:eastAsia="宋体" w:hAnsi="宋体" w:hint="eastAsia"/>
                <w:sz w:val="18"/>
                <w:szCs w:val="18"/>
              </w:rPr>
              <w:br/>
              <w:t>10、提供不少于2路以上独立的高清视频输入输出接口。</w:t>
            </w:r>
            <w:r w:rsidRPr="006F0825">
              <w:rPr>
                <w:rFonts w:ascii="宋体" w:eastAsia="宋体" w:hAnsi="宋体" w:hint="eastAsia"/>
                <w:sz w:val="18"/>
                <w:szCs w:val="18"/>
              </w:rPr>
              <w:br/>
              <w:t>11、提供不少于4路音频输入接口，4路音频输出接口，支持模拟卡侬麦克风、数字麦克风音频输入接口。</w:t>
            </w:r>
            <w:r w:rsidRPr="006F0825">
              <w:rPr>
                <w:rFonts w:ascii="宋体" w:eastAsia="宋体" w:hAnsi="宋体" w:hint="eastAsia"/>
                <w:sz w:val="18"/>
                <w:szCs w:val="18"/>
              </w:rPr>
              <w:br/>
              <w:t>12、系统具有字幕叠加功能，可通过终端控制系统在本地图像上不同位置设置叠加中文会场名、横幅、滚动字幕。</w:t>
            </w:r>
            <w:r w:rsidRPr="006F0825">
              <w:rPr>
                <w:rFonts w:ascii="宋体" w:eastAsia="宋体" w:hAnsi="宋体" w:hint="eastAsia"/>
                <w:sz w:val="18"/>
                <w:szCs w:val="18"/>
              </w:rPr>
              <w:br/>
              <w:t>13、主席终端支持广播发言会场、主席选看、主席轮询、邀请终端入会、强制终端退会、结束会议等功能。</w:t>
            </w:r>
            <w:r w:rsidRPr="006F0825">
              <w:rPr>
                <w:rFonts w:ascii="宋体" w:eastAsia="宋体" w:hAnsi="宋体" w:hint="eastAsia"/>
                <w:sz w:val="18"/>
                <w:szCs w:val="18"/>
              </w:rPr>
              <w:br/>
              <w:t>14、支持在终端控制软件对本地和远端会场图像进行实时监控及预览。</w:t>
            </w:r>
            <w:r w:rsidRPr="006F0825">
              <w:rPr>
                <w:rFonts w:ascii="宋体" w:eastAsia="宋体" w:hAnsi="宋体" w:hint="eastAsia"/>
                <w:sz w:val="18"/>
                <w:szCs w:val="18"/>
              </w:rPr>
              <w:br/>
              <w:t>15、提供不少于2个10/100/1000M以太网接口，支持网口热备份。</w:t>
            </w:r>
            <w:r w:rsidRPr="006F0825">
              <w:rPr>
                <w:rFonts w:ascii="宋体" w:eastAsia="宋体" w:hAnsi="宋体" w:hint="eastAsia"/>
                <w:sz w:val="18"/>
                <w:szCs w:val="18"/>
              </w:rPr>
              <w:br/>
              <w:t>16、具备较强的网络抗丢包能力，在IP网络达到12%丢包时声音清晰、图像流畅、无马赛克，25%的丢包率情况下会议仍可进行。</w:t>
            </w:r>
            <w:r w:rsidRPr="006F0825">
              <w:rPr>
                <w:rFonts w:ascii="宋体" w:eastAsia="宋体" w:hAnsi="宋体" w:hint="eastAsia"/>
                <w:sz w:val="18"/>
                <w:szCs w:val="18"/>
              </w:rPr>
              <w:br/>
              <w:t>17、提供原厂商三年质保证书复印件。</w:t>
            </w:r>
            <w:r w:rsidRPr="006F0825">
              <w:rPr>
                <w:rFonts w:ascii="宋体" w:eastAsia="宋体" w:hAnsi="宋体" w:hint="eastAsia"/>
                <w:sz w:val="18"/>
                <w:szCs w:val="18"/>
              </w:rPr>
              <w:br/>
            </w:r>
            <w:r w:rsidRPr="00E867CE">
              <w:rPr>
                <w:rFonts w:ascii="宋体" w:eastAsia="宋体" w:hAnsi="宋体" w:hint="eastAsia"/>
                <w:sz w:val="18"/>
                <w:szCs w:val="18"/>
              </w:rPr>
              <w:t>18、</w:t>
            </w:r>
            <w:r w:rsidR="00E3272B" w:rsidRPr="00E867CE">
              <w:rPr>
                <w:rFonts w:ascii="宋体" w:eastAsia="宋体" w:hAnsi="宋体" w:hint="eastAsia"/>
                <w:b/>
                <w:bCs/>
                <w:sz w:val="18"/>
                <w:szCs w:val="18"/>
              </w:rPr>
              <w:t>▲</w:t>
            </w:r>
            <w:r w:rsidRPr="00E867CE">
              <w:rPr>
                <w:rFonts w:ascii="宋体" w:eastAsia="宋体" w:hAnsi="宋体" w:hint="eastAsia"/>
                <w:b/>
                <w:sz w:val="18"/>
                <w:szCs w:val="18"/>
              </w:rPr>
              <w:t>与杭州市公安局已有的视频会议平台无缝对接</w:t>
            </w:r>
            <w:r w:rsidR="008F0D2E" w:rsidRPr="00E867CE">
              <w:rPr>
                <w:rFonts w:ascii="宋体" w:eastAsia="宋体" w:hAnsi="宋体" w:hint="eastAsia"/>
                <w:b/>
                <w:sz w:val="18"/>
                <w:szCs w:val="18"/>
              </w:rPr>
              <w:t>。</w:t>
            </w:r>
            <w:r w:rsidR="00E3272B" w:rsidRPr="00E867CE">
              <w:rPr>
                <w:rFonts w:ascii="宋体" w:eastAsia="宋体" w:hAnsi="宋体" w:hint="eastAsia"/>
                <w:b/>
                <w:bCs/>
                <w:sz w:val="18"/>
                <w:szCs w:val="18"/>
              </w:rPr>
              <w:t>（投标文件中提供无缝对接证明或对接承诺。提供对接承诺的要求在合同签订前出具对接证明，否则采购人有权拒绝签订合同。）</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8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61</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一体化智能协作终端</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DCC" w:rsidRPr="00C328BF" w:rsidRDefault="006F0825" w:rsidP="00A84DCC">
            <w:pPr>
              <w:spacing w:after="0" w:line="240" w:lineRule="exact"/>
              <w:jc w:val="both"/>
              <w:rPr>
                <w:rFonts w:ascii="宋体" w:eastAsia="宋体" w:hAnsi="宋体"/>
                <w:sz w:val="18"/>
                <w:szCs w:val="18"/>
              </w:rPr>
            </w:pPr>
            <w:r w:rsidRPr="00C328BF">
              <w:rPr>
                <w:rFonts w:ascii="宋体" w:eastAsia="宋体" w:hAnsi="宋体" w:hint="eastAsia"/>
                <w:sz w:val="18"/>
                <w:szCs w:val="18"/>
              </w:rPr>
              <w:t>产品尺寸约（长×宽×高）：86"：1953mm × 92mm × 1181mm</w:t>
            </w:r>
            <w:r w:rsidRPr="00C328BF">
              <w:rPr>
                <w:rFonts w:ascii="宋体" w:eastAsia="宋体" w:hAnsi="宋体" w:hint="eastAsia"/>
                <w:sz w:val="18"/>
                <w:szCs w:val="18"/>
              </w:rPr>
              <w:br/>
              <w:t>分辨率</w:t>
            </w:r>
            <w:r w:rsidR="00A84DCC" w:rsidRPr="00C328BF">
              <w:rPr>
                <w:rFonts w:ascii="宋体" w:eastAsia="宋体" w:hAnsi="宋体" w:hint="eastAsia"/>
                <w:sz w:val="18"/>
                <w:szCs w:val="18"/>
              </w:rPr>
              <w:t>：超高清 4K（3840 x 2160）</w:t>
            </w:r>
            <w:r w:rsidRPr="00C328BF">
              <w:rPr>
                <w:rFonts w:ascii="宋体" w:eastAsia="宋体" w:hAnsi="宋体" w:hint="eastAsia"/>
                <w:sz w:val="18"/>
                <w:szCs w:val="18"/>
              </w:rPr>
              <w:br/>
              <w:t>背光类型</w:t>
            </w:r>
            <w:r w:rsidR="00A84DCC" w:rsidRPr="00C328BF">
              <w:rPr>
                <w:rFonts w:ascii="宋体" w:eastAsia="宋体" w:hAnsi="宋体" w:hint="eastAsia"/>
                <w:sz w:val="18"/>
                <w:szCs w:val="18"/>
              </w:rPr>
              <w:t>：D-LED</w:t>
            </w:r>
            <w:r w:rsidRPr="00C328BF">
              <w:rPr>
                <w:rFonts w:ascii="宋体" w:eastAsia="宋体" w:hAnsi="宋体" w:hint="eastAsia"/>
                <w:sz w:val="18"/>
                <w:szCs w:val="18"/>
              </w:rPr>
              <w:t xml:space="preserve"> </w:t>
            </w:r>
            <w:r w:rsidRPr="00C328BF">
              <w:rPr>
                <w:rFonts w:ascii="宋体" w:eastAsia="宋体" w:hAnsi="宋体" w:hint="eastAsia"/>
                <w:sz w:val="18"/>
                <w:szCs w:val="18"/>
              </w:rPr>
              <w:br/>
              <w:t>贴合工艺</w:t>
            </w:r>
            <w:r w:rsidR="00A84DCC" w:rsidRPr="00C328BF">
              <w:rPr>
                <w:rFonts w:ascii="宋体" w:eastAsia="宋体" w:hAnsi="宋体" w:hint="eastAsia"/>
                <w:sz w:val="18"/>
                <w:szCs w:val="18"/>
              </w:rPr>
              <w:t>：零贴合</w:t>
            </w:r>
            <w:r w:rsidRPr="00C328BF">
              <w:rPr>
                <w:rFonts w:ascii="宋体" w:eastAsia="宋体" w:hAnsi="宋体" w:hint="eastAsia"/>
                <w:sz w:val="18"/>
                <w:szCs w:val="18"/>
              </w:rPr>
              <w:br/>
              <w:t xml:space="preserve">屏幕组件  </w:t>
            </w:r>
            <w:r w:rsidR="00E867CE" w:rsidRPr="00C328BF">
              <w:rPr>
                <w:rFonts w:ascii="宋体" w:eastAsia="宋体" w:hAnsi="宋体" w:hint="eastAsia"/>
                <w:sz w:val="18"/>
                <w:szCs w:val="18"/>
              </w:rPr>
              <w:t>：</w:t>
            </w:r>
            <w:r w:rsidRPr="00C328BF">
              <w:rPr>
                <w:rFonts w:ascii="宋体" w:eastAsia="宋体" w:hAnsi="宋体" w:hint="eastAsia"/>
                <w:sz w:val="18"/>
                <w:szCs w:val="18"/>
              </w:rPr>
              <w:t xml:space="preserve">86"产品尺寸（长×宽×高）约：1953mm × 92mm × 1181mm </w:t>
            </w:r>
            <w:r w:rsidRPr="00C328BF">
              <w:rPr>
                <w:rFonts w:ascii="宋体" w:eastAsia="宋体" w:hAnsi="宋体" w:hint="eastAsia"/>
                <w:sz w:val="18"/>
                <w:szCs w:val="18"/>
              </w:rPr>
              <w:br/>
              <w:t xml:space="preserve">选配 </w:t>
            </w:r>
            <w:r w:rsidRPr="00C328BF">
              <w:rPr>
                <w:rFonts w:ascii="宋体" w:eastAsia="宋体" w:hAnsi="宋体" w:hint="eastAsia"/>
                <w:sz w:val="18"/>
                <w:szCs w:val="18"/>
              </w:rPr>
              <w:br/>
              <w:t xml:space="preserve">备注：IdeaHub B2产品支架接口满足VESA标准。 </w:t>
            </w:r>
            <w:r w:rsidRPr="00C328BF">
              <w:rPr>
                <w:rFonts w:ascii="宋体" w:eastAsia="宋体" w:hAnsi="宋体" w:hint="eastAsia"/>
                <w:sz w:val="18"/>
                <w:szCs w:val="18"/>
              </w:rPr>
              <w:br/>
              <w:t>可视角度</w:t>
            </w:r>
            <w:r w:rsidR="00A84DCC" w:rsidRPr="00C328BF">
              <w:rPr>
                <w:rFonts w:ascii="宋体" w:eastAsia="宋体" w:hAnsi="宋体" w:hint="eastAsia"/>
                <w:sz w:val="18"/>
                <w:szCs w:val="18"/>
              </w:rPr>
              <w:t>：178°</w:t>
            </w:r>
            <w:r w:rsidRPr="00C328BF">
              <w:rPr>
                <w:rFonts w:ascii="宋体" w:eastAsia="宋体" w:hAnsi="宋体" w:hint="eastAsia"/>
                <w:sz w:val="18"/>
                <w:szCs w:val="18"/>
              </w:rPr>
              <w:t xml:space="preserve"> </w:t>
            </w:r>
            <w:r w:rsidRPr="00C328BF">
              <w:rPr>
                <w:rFonts w:ascii="宋体" w:eastAsia="宋体" w:hAnsi="宋体" w:hint="eastAsia"/>
                <w:sz w:val="18"/>
                <w:szCs w:val="18"/>
              </w:rPr>
              <w:br/>
              <w:t>色深</w:t>
            </w:r>
            <w:r w:rsidR="00A84DCC" w:rsidRPr="00C328BF">
              <w:rPr>
                <w:rFonts w:ascii="宋体" w:eastAsia="宋体" w:hAnsi="宋体" w:hint="eastAsia"/>
                <w:sz w:val="18"/>
                <w:szCs w:val="18"/>
              </w:rPr>
              <w:t xml:space="preserve">：10bit (8bit +FRC) </w:t>
            </w:r>
            <w:r w:rsidRPr="00C328BF">
              <w:rPr>
                <w:rFonts w:ascii="宋体" w:eastAsia="宋体" w:hAnsi="宋体" w:hint="eastAsia"/>
                <w:sz w:val="18"/>
                <w:szCs w:val="18"/>
              </w:rPr>
              <w:t xml:space="preserve"> </w:t>
            </w:r>
            <w:r w:rsidRPr="00C328BF">
              <w:rPr>
                <w:rFonts w:ascii="宋体" w:eastAsia="宋体" w:hAnsi="宋体" w:hint="eastAsia"/>
                <w:sz w:val="18"/>
                <w:szCs w:val="18"/>
              </w:rPr>
              <w:br/>
              <w:t>色域</w:t>
            </w:r>
            <w:r w:rsidR="00A84DCC" w:rsidRPr="00C328BF">
              <w:rPr>
                <w:rFonts w:ascii="宋体" w:eastAsia="宋体" w:hAnsi="宋体" w:hint="eastAsia"/>
                <w:sz w:val="18"/>
                <w:szCs w:val="18"/>
              </w:rPr>
              <w:t xml:space="preserve">：85%NTSC（典型值） </w:t>
            </w:r>
            <w:r w:rsidRPr="00C328BF">
              <w:rPr>
                <w:rFonts w:ascii="宋体" w:eastAsia="宋体" w:hAnsi="宋体" w:hint="eastAsia"/>
                <w:sz w:val="18"/>
                <w:szCs w:val="18"/>
              </w:rPr>
              <w:br/>
              <w:t>屏幕刷新率</w:t>
            </w:r>
            <w:r w:rsidR="00A84DCC" w:rsidRPr="00C328BF">
              <w:rPr>
                <w:rFonts w:ascii="宋体" w:eastAsia="宋体" w:hAnsi="宋体" w:hint="eastAsia"/>
                <w:sz w:val="18"/>
                <w:szCs w:val="18"/>
              </w:rPr>
              <w:t>：60 Hz</w:t>
            </w:r>
            <w:r w:rsidRPr="00C328BF">
              <w:rPr>
                <w:rFonts w:ascii="宋体" w:eastAsia="宋体" w:hAnsi="宋体" w:hint="eastAsia"/>
                <w:sz w:val="18"/>
                <w:szCs w:val="18"/>
              </w:rPr>
              <w:t xml:space="preserve"> </w:t>
            </w:r>
            <w:r w:rsidRPr="00C328BF">
              <w:rPr>
                <w:rFonts w:ascii="宋体" w:eastAsia="宋体" w:hAnsi="宋体" w:hint="eastAsia"/>
                <w:sz w:val="18"/>
                <w:szCs w:val="18"/>
              </w:rPr>
              <w:br/>
              <w:t>触控点数</w:t>
            </w:r>
            <w:r w:rsidR="00A84DCC" w:rsidRPr="00C328BF">
              <w:rPr>
                <w:rFonts w:ascii="宋体" w:eastAsia="宋体" w:hAnsi="宋体" w:hint="eastAsia"/>
                <w:sz w:val="18"/>
                <w:szCs w:val="18"/>
              </w:rPr>
              <w:t>：20点</w:t>
            </w:r>
            <w:r w:rsidRPr="00C328BF">
              <w:rPr>
                <w:rFonts w:ascii="宋体" w:eastAsia="宋体" w:hAnsi="宋体" w:hint="eastAsia"/>
                <w:sz w:val="18"/>
                <w:szCs w:val="18"/>
              </w:rPr>
              <w:br/>
              <w:t>摄像机： 镜头变焦、 最大视角2倍</w:t>
            </w:r>
          </w:p>
          <w:p w:rsidR="006F0825" w:rsidRPr="00CE3ACD" w:rsidRDefault="006F0825" w:rsidP="00E867CE">
            <w:pPr>
              <w:spacing w:after="0" w:line="240" w:lineRule="exact"/>
              <w:jc w:val="both"/>
              <w:rPr>
                <w:rFonts w:ascii="宋体" w:eastAsia="宋体" w:hAnsi="宋体"/>
                <w:color w:val="00B050"/>
                <w:sz w:val="18"/>
                <w:szCs w:val="18"/>
              </w:rPr>
            </w:pPr>
            <w:r w:rsidRPr="00C328BF">
              <w:rPr>
                <w:rFonts w:ascii="宋体" w:eastAsia="宋体" w:hAnsi="宋体" w:hint="eastAsia"/>
                <w:sz w:val="18"/>
                <w:szCs w:val="18"/>
              </w:rPr>
              <w:t>数字变焦</w:t>
            </w:r>
            <w:r w:rsidR="00A84DCC" w:rsidRPr="00C328BF">
              <w:rPr>
                <w:rFonts w:ascii="宋体" w:eastAsia="宋体" w:hAnsi="宋体" w:hint="eastAsia"/>
                <w:sz w:val="18"/>
                <w:szCs w:val="18"/>
              </w:rPr>
              <w:t xml:space="preserve">：水平：80° / 垂直：50°  </w:t>
            </w:r>
            <w:r w:rsidRPr="00C328BF">
              <w:rPr>
                <w:rFonts w:ascii="宋体" w:eastAsia="宋体" w:hAnsi="宋体" w:hint="eastAsia"/>
                <w:sz w:val="18"/>
                <w:szCs w:val="18"/>
              </w:rPr>
              <w:br/>
              <w:t xml:space="preserve">TV 畸变 光圈 </w:t>
            </w:r>
            <w:r w:rsidRPr="00C328BF">
              <w:rPr>
                <w:rFonts w:ascii="宋体" w:eastAsia="宋体" w:hAnsi="宋体" w:hint="eastAsia"/>
                <w:sz w:val="18"/>
                <w:szCs w:val="18"/>
              </w:rPr>
              <w:br/>
              <w:t xml:space="preserve">视频输出像素 ：1080P </w:t>
            </w:r>
            <w:r w:rsidRPr="00C328BF">
              <w:rPr>
                <w:rFonts w:ascii="宋体" w:eastAsia="宋体" w:hAnsi="宋体" w:hint="eastAsia"/>
                <w:sz w:val="18"/>
                <w:szCs w:val="18"/>
              </w:rPr>
              <w:br/>
              <w:t xml:space="preserve">F1.8 ＜2% </w:t>
            </w:r>
            <w:r w:rsidRPr="00C328BF">
              <w:rPr>
                <w:rFonts w:ascii="宋体" w:eastAsia="宋体" w:hAnsi="宋体" w:hint="eastAsia"/>
                <w:sz w:val="18"/>
                <w:szCs w:val="18"/>
              </w:rPr>
              <w:br/>
              <w:t>扬声器</w:t>
            </w:r>
            <w:r w:rsidR="00A84DCC" w:rsidRPr="00C328BF">
              <w:rPr>
                <w:rFonts w:ascii="宋体" w:eastAsia="宋体" w:hAnsi="宋体" w:hint="eastAsia"/>
                <w:sz w:val="18"/>
                <w:szCs w:val="18"/>
              </w:rPr>
              <w:t xml:space="preserve">：立体声 </w:t>
            </w:r>
            <w:r w:rsidRPr="00C328BF">
              <w:rPr>
                <w:rFonts w:ascii="宋体" w:eastAsia="宋体" w:hAnsi="宋体" w:hint="eastAsia"/>
                <w:sz w:val="18"/>
                <w:szCs w:val="18"/>
              </w:rPr>
              <w:t xml:space="preserve"> </w:t>
            </w:r>
            <w:r w:rsidRPr="00C328BF">
              <w:rPr>
                <w:rFonts w:ascii="宋体" w:eastAsia="宋体" w:hAnsi="宋体" w:hint="eastAsia"/>
                <w:sz w:val="18"/>
                <w:szCs w:val="18"/>
              </w:rPr>
              <w:br/>
              <w:t>频域</w:t>
            </w:r>
            <w:r w:rsidR="00A84DCC" w:rsidRPr="00C328BF">
              <w:rPr>
                <w:rFonts w:ascii="宋体" w:eastAsia="宋体" w:hAnsi="宋体" w:hint="eastAsia"/>
                <w:sz w:val="18"/>
                <w:szCs w:val="18"/>
              </w:rPr>
              <w:t>：100Hz- 20kHz</w:t>
            </w:r>
            <w:r w:rsidRPr="00C328BF">
              <w:rPr>
                <w:rFonts w:ascii="宋体" w:eastAsia="宋体" w:hAnsi="宋体" w:hint="eastAsia"/>
                <w:sz w:val="18"/>
                <w:szCs w:val="18"/>
              </w:rPr>
              <w:t xml:space="preserve"> </w:t>
            </w:r>
            <w:r w:rsidRPr="00C328BF">
              <w:rPr>
                <w:rFonts w:ascii="宋体" w:eastAsia="宋体" w:hAnsi="宋体" w:hint="eastAsia"/>
                <w:sz w:val="18"/>
                <w:szCs w:val="18"/>
              </w:rPr>
              <w:br/>
              <w:t>扬声器单元</w:t>
            </w:r>
            <w:r w:rsidR="00A84DCC" w:rsidRPr="00C328BF">
              <w:rPr>
                <w:rFonts w:ascii="宋体" w:eastAsia="宋体" w:hAnsi="宋体" w:hint="eastAsia"/>
                <w:sz w:val="18"/>
                <w:szCs w:val="18"/>
              </w:rPr>
              <w:t>：2个全频单元 +2个高频单元</w:t>
            </w:r>
            <w:r w:rsidRPr="00C328BF">
              <w:rPr>
                <w:rFonts w:ascii="宋体" w:eastAsia="宋体" w:hAnsi="宋体" w:hint="eastAsia"/>
                <w:sz w:val="18"/>
                <w:szCs w:val="18"/>
              </w:rPr>
              <w:br/>
              <w:t xml:space="preserve">支持 </w:t>
            </w:r>
            <w:r w:rsidRPr="00C328BF">
              <w:rPr>
                <w:rFonts w:ascii="宋体" w:eastAsia="宋体" w:hAnsi="宋体" w:hint="eastAsia"/>
                <w:sz w:val="18"/>
                <w:szCs w:val="18"/>
              </w:rPr>
              <w:br/>
              <w:t xml:space="preserve">最大功率: 30W </w:t>
            </w:r>
            <w:r w:rsidRPr="00C328BF">
              <w:rPr>
                <w:rFonts w:ascii="宋体" w:eastAsia="宋体" w:hAnsi="宋体" w:hint="eastAsia"/>
                <w:sz w:val="18"/>
                <w:szCs w:val="18"/>
              </w:rPr>
              <w:br/>
              <w:t>CPU</w:t>
            </w:r>
            <w:r w:rsidR="00A84DCC" w:rsidRPr="00C328BF">
              <w:rPr>
                <w:rFonts w:ascii="宋体" w:eastAsia="宋体" w:hAnsi="宋体" w:hint="eastAsia"/>
                <w:sz w:val="18"/>
                <w:szCs w:val="18"/>
              </w:rPr>
              <w:t>：4Core</w:t>
            </w:r>
            <w:r w:rsidRPr="00C328BF">
              <w:rPr>
                <w:rFonts w:ascii="宋体" w:eastAsia="宋体" w:hAnsi="宋体" w:hint="eastAsia"/>
                <w:sz w:val="18"/>
                <w:szCs w:val="18"/>
              </w:rPr>
              <w:t xml:space="preserve"> </w:t>
            </w:r>
            <w:r w:rsidRPr="00C328BF">
              <w:rPr>
                <w:rFonts w:ascii="宋体" w:eastAsia="宋体" w:hAnsi="宋体" w:hint="eastAsia"/>
                <w:sz w:val="18"/>
                <w:szCs w:val="18"/>
              </w:rPr>
              <w:br/>
              <w:t xml:space="preserve">RAM </w:t>
            </w:r>
            <w:r w:rsidR="00A84DCC" w:rsidRPr="00C328BF">
              <w:rPr>
                <w:rFonts w:ascii="宋体" w:eastAsia="宋体" w:hAnsi="宋体" w:hint="eastAsia"/>
                <w:sz w:val="18"/>
                <w:szCs w:val="18"/>
              </w:rPr>
              <w:t>：4GB</w:t>
            </w:r>
            <w:r w:rsidRPr="00C328BF">
              <w:rPr>
                <w:rFonts w:ascii="宋体" w:eastAsia="宋体" w:hAnsi="宋体" w:hint="eastAsia"/>
                <w:sz w:val="18"/>
                <w:szCs w:val="18"/>
              </w:rPr>
              <w:br/>
              <w:t xml:space="preserve">Flash </w:t>
            </w:r>
            <w:r w:rsidR="00A84DCC" w:rsidRPr="00C328BF">
              <w:rPr>
                <w:rFonts w:ascii="宋体" w:eastAsia="宋体" w:hAnsi="宋体" w:hint="eastAsia"/>
                <w:sz w:val="18"/>
                <w:szCs w:val="18"/>
              </w:rPr>
              <w:t>：32GB*</w:t>
            </w:r>
            <w:r w:rsidRPr="00C328BF">
              <w:rPr>
                <w:rFonts w:ascii="宋体" w:eastAsia="宋体" w:hAnsi="宋体" w:hint="eastAsia"/>
                <w:sz w:val="18"/>
                <w:szCs w:val="18"/>
              </w:rPr>
              <w:t xml:space="preserve">系统 </w:t>
            </w:r>
            <w:r w:rsidRPr="00C328BF">
              <w:rPr>
                <w:rFonts w:ascii="宋体" w:eastAsia="宋体" w:hAnsi="宋体" w:hint="eastAsia"/>
                <w:sz w:val="18"/>
                <w:szCs w:val="18"/>
              </w:rPr>
              <w:br/>
              <w:t>拾音角度</w:t>
            </w:r>
            <w:r w:rsidR="00A84DCC" w:rsidRPr="00C328BF">
              <w:rPr>
                <w:rFonts w:ascii="宋体" w:eastAsia="宋体" w:hAnsi="宋体" w:hint="eastAsia"/>
                <w:sz w:val="18"/>
                <w:szCs w:val="18"/>
              </w:rPr>
              <w:t>：180°</w:t>
            </w:r>
            <w:r w:rsidRPr="00C328BF">
              <w:rPr>
                <w:rFonts w:ascii="宋体" w:eastAsia="宋体" w:hAnsi="宋体" w:hint="eastAsia"/>
                <w:sz w:val="18"/>
                <w:szCs w:val="18"/>
              </w:rPr>
              <w:br/>
              <w:t xml:space="preserve">双Wi-Fi模块 </w:t>
            </w:r>
            <w:r w:rsidRPr="00C328BF">
              <w:rPr>
                <w:rFonts w:ascii="宋体" w:eastAsia="宋体" w:hAnsi="宋体" w:hint="eastAsia"/>
                <w:sz w:val="18"/>
                <w:szCs w:val="18"/>
              </w:rPr>
              <w:br/>
              <w:t xml:space="preserve">频率支持 :2.4GHz + 5GHz </w:t>
            </w:r>
            <w:r w:rsidRPr="00C328BF">
              <w:rPr>
                <w:rFonts w:ascii="宋体" w:eastAsia="宋体" w:hAnsi="宋体" w:hint="eastAsia"/>
                <w:sz w:val="18"/>
                <w:szCs w:val="18"/>
              </w:rPr>
              <w:br/>
              <w:t>NFC 支持</w:t>
            </w:r>
            <w:r w:rsidR="00E867CE" w:rsidRPr="00C328BF">
              <w:rPr>
                <w:rFonts w:ascii="宋体" w:eastAsia="宋体" w:hAnsi="宋体" w:hint="eastAsia"/>
                <w:sz w:val="18"/>
                <w:szCs w:val="18"/>
              </w:rPr>
              <w:t>：</w:t>
            </w:r>
            <w:r w:rsidRPr="00C328BF">
              <w:rPr>
                <w:rFonts w:ascii="宋体" w:eastAsia="宋体" w:hAnsi="宋体" w:hint="eastAsia"/>
                <w:sz w:val="18"/>
                <w:szCs w:val="18"/>
              </w:rPr>
              <w:t xml:space="preserve">无线连接 </w:t>
            </w:r>
            <w:r w:rsidRPr="00C328BF">
              <w:rPr>
                <w:rFonts w:ascii="宋体" w:eastAsia="宋体" w:hAnsi="宋体" w:hint="eastAsia"/>
                <w:sz w:val="18"/>
                <w:szCs w:val="18"/>
              </w:rPr>
              <w:br/>
              <w:t xml:space="preserve">麦克风数量 :6 </w:t>
            </w:r>
            <w:r w:rsidRPr="00C328BF">
              <w:rPr>
                <w:rFonts w:ascii="宋体" w:eastAsia="宋体" w:hAnsi="宋体" w:hint="eastAsia"/>
                <w:sz w:val="18"/>
                <w:szCs w:val="18"/>
              </w:rPr>
              <w:br/>
              <w:t xml:space="preserve">频域 </w:t>
            </w:r>
            <w:r w:rsidRPr="00C328BF">
              <w:rPr>
                <w:rFonts w:ascii="宋体" w:eastAsia="宋体" w:hAnsi="宋体" w:hint="eastAsia"/>
                <w:sz w:val="18"/>
                <w:szCs w:val="18"/>
              </w:rPr>
              <w:br/>
              <w:t xml:space="preserve">拾音距离 :8m </w:t>
            </w:r>
            <w:r w:rsidRPr="00C328BF">
              <w:rPr>
                <w:rFonts w:ascii="宋体" w:eastAsia="宋体" w:hAnsi="宋体" w:hint="eastAsia"/>
                <w:sz w:val="18"/>
                <w:szCs w:val="18"/>
              </w:rPr>
              <w:br/>
              <w:t xml:space="preserve">麦克风 :100Hz- 20kHz </w:t>
            </w:r>
            <w:r w:rsidRPr="00C328BF">
              <w:rPr>
                <w:rFonts w:ascii="宋体" w:eastAsia="宋体" w:hAnsi="宋体" w:hint="eastAsia"/>
                <w:sz w:val="18"/>
                <w:szCs w:val="18"/>
              </w:rPr>
              <w:br/>
              <w:t xml:space="preserve">前置接口 </w:t>
            </w:r>
            <w:r w:rsidRPr="00C328BF">
              <w:rPr>
                <w:rFonts w:ascii="宋体" w:eastAsia="宋体" w:hAnsi="宋体" w:hint="eastAsia"/>
                <w:sz w:val="18"/>
                <w:szCs w:val="18"/>
              </w:rPr>
              <w:br/>
              <w:t xml:space="preserve">侧置接口 </w:t>
            </w:r>
            <w:r w:rsidRPr="00C328BF">
              <w:rPr>
                <w:rFonts w:ascii="宋体" w:eastAsia="宋体" w:hAnsi="宋体" w:hint="eastAsia"/>
                <w:sz w:val="18"/>
                <w:szCs w:val="18"/>
              </w:rPr>
              <w:br/>
              <w:t xml:space="preserve">USB Type-C x 1 </w:t>
            </w:r>
            <w:r w:rsidRPr="00C328BF">
              <w:rPr>
                <w:rFonts w:ascii="宋体" w:eastAsia="宋体" w:hAnsi="宋体" w:hint="eastAsia"/>
                <w:sz w:val="18"/>
                <w:szCs w:val="18"/>
              </w:rPr>
              <w:br/>
              <w:t xml:space="preserve">USB Type-A 3.0 x 2 </w:t>
            </w:r>
            <w:r w:rsidRPr="00C328BF">
              <w:rPr>
                <w:rFonts w:ascii="宋体" w:eastAsia="宋体" w:hAnsi="宋体" w:hint="eastAsia"/>
                <w:sz w:val="18"/>
                <w:szCs w:val="18"/>
              </w:rPr>
              <w:br/>
              <w:t xml:space="preserve">USB Type-A 3.0 x 1 </w:t>
            </w:r>
            <w:r w:rsidRPr="00C328BF">
              <w:rPr>
                <w:rFonts w:ascii="宋体" w:eastAsia="宋体" w:hAnsi="宋体" w:hint="eastAsia"/>
                <w:sz w:val="18"/>
                <w:szCs w:val="18"/>
              </w:rPr>
              <w:br/>
              <w:t xml:space="preserve">USB Type-B x 1 </w:t>
            </w:r>
            <w:r w:rsidRPr="00C328BF">
              <w:rPr>
                <w:rFonts w:ascii="宋体" w:eastAsia="宋体" w:hAnsi="宋体" w:hint="eastAsia"/>
                <w:sz w:val="18"/>
                <w:szCs w:val="18"/>
              </w:rPr>
              <w:br/>
              <w:t xml:space="preserve">HDMI IN x 2 </w:t>
            </w:r>
            <w:r w:rsidRPr="00C328BF">
              <w:rPr>
                <w:rFonts w:ascii="宋体" w:eastAsia="宋体" w:hAnsi="宋体" w:hint="eastAsia"/>
                <w:sz w:val="18"/>
                <w:szCs w:val="18"/>
              </w:rPr>
              <w:br/>
              <w:t xml:space="preserve">HDMI OUT x 1 </w:t>
            </w:r>
            <w:r w:rsidRPr="00C328BF">
              <w:rPr>
                <w:rFonts w:ascii="宋体" w:eastAsia="宋体" w:hAnsi="宋体" w:hint="eastAsia"/>
                <w:sz w:val="18"/>
                <w:szCs w:val="18"/>
              </w:rPr>
              <w:br/>
              <w:t xml:space="preserve">COM口 x 1 </w:t>
            </w:r>
            <w:r w:rsidRPr="00C328BF">
              <w:rPr>
                <w:rFonts w:ascii="宋体" w:eastAsia="宋体" w:hAnsi="宋体" w:hint="eastAsia"/>
                <w:sz w:val="18"/>
                <w:szCs w:val="18"/>
              </w:rPr>
              <w:br/>
              <w:t xml:space="preserve">RJ45网口 x 1 </w:t>
            </w:r>
            <w:r w:rsidRPr="00C328BF">
              <w:rPr>
                <w:rFonts w:ascii="宋体" w:eastAsia="宋体" w:hAnsi="宋体" w:hint="eastAsia"/>
                <w:sz w:val="18"/>
                <w:szCs w:val="18"/>
              </w:rPr>
              <w:br/>
              <w:t xml:space="preserve">80pin OPS接口 x 1 </w:t>
            </w:r>
            <w:r w:rsidRPr="00C328BF">
              <w:rPr>
                <w:rFonts w:ascii="宋体" w:eastAsia="宋体" w:hAnsi="宋体" w:hint="eastAsia"/>
                <w:sz w:val="18"/>
                <w:szCs w:val="18"/>
              </w:rPr>
              <w:br/>
              <w:t xml:space="preserve">3.5mm Line-in x 1 </w:t>
            </w:r>
            <w:r w:rsidRPr="00C328BF">
              <w:rPr>
                <w:rFonts w:ascii="宋体" w:eastAsia="宋体" w:hAnsi="宋体" w:hint="eastAsia"/>
                <w:sz w:val="18"/>
                <w:szCs w:val="18"/>
              </w:rPr>
              <w:br/>
              <w:t xml:space="preserve">3.5mm Line-out x 1 </w:t>
            </w:r>
            <w:r w:rsidRPr="00C328BF">
              <w:rPr>
                <w:rFonts w:ascii="宋体" w:eastAsia="宋体" w:hAnsi="宋体" w:hint="eastAsia"/>
                <w:sz w:val="18"/>
                <w:szCs w:val="18"/>
              </w:rPr>
              <w:br/>
              <w:t xml:space="preserve">接口 </w:t>
            </w:r>
            <w:r w:rsidRPr="00C328BF">
              <w:rPr>
                <w:rFonts w:ascii="宋体" w:eastAsia="宋体" w:hAnsi="宋体" w:hint="eastAsia"/>
                <w:sz w:val="18"/>
                <w:szCs w:val="18"/>
              </w:rPr>
              <w:br/>
              <w:t>操作系统</w:t>
            </w:r>
            <w:r w:rsidR="00E867CE" w:rsidRPr="00C328BF">
              <w:rPr>
                <w:rFonts w:ascii="宋体" w:eastAsia="宋体" w:hAnsi="宋体" w:hint="eastAsia"/>
                <w:sz w:val="18"/>
                <w:szCs w:val="18"/>
              </w:rPr>
              <w:t>：Android 9.0/Windows 10</w:t>
            </w:r>
            <w:r w:rsidRPr="00C328BF">
              <w:rPr>
                <w:rFonts w:ascii="宋体" w:eastAsia="宋体" w:hAnsi="宋体" w:hint="eastAsia"/>
                <w:sz w:val="18"/>
                <w:szCs w:val="18"/>
              </w:rPr>
              <w:t xml:space="preserve"> </w:t>
            </w:r>
            <w:r w:rsidRPr="00C328BF">
              <w:rPr>
                <w:rFonts w:ascii="宋体" w:eastAsia="宋体" w:hAnsi="宋体" w:hint="eastAsia"/>
                <w:sz w:val="18"/>
                <w:szCs w:val="18"/>
              </w:rPr>
              <w:br/>
              <w:t>第三方云会议</w:t>
            </w:r>
            <w:r w:rsidR="00E867CE" w:rsidRPr="00C328BF">
              <w:rPr>
                <w:rFonts w:ascii="宋体" w:eastAsia="宋体" w:hAnsi="宋体" w:hint="eastAsia"/>
                <w:sz w:val="18"/>
                <w:szCs w:val="18"/>
              </w:rPr>
              <w:t xml:space="preserve"> </w:t>
            </w:r>
            <w:r w:rsidRPr="00C328BF">
              <w:rPr>
                <w:rFonts w:ascii="宋体" w:eastAsia="宋体" w:hAnsi="宋体" w:hint="eastAsia"/>
                <w:sz w:val="18"/>
                <w:szCs w:val="18"/>
              </w:rPr>
              <w:t xml:space="preserve"> </w:t>
            </w:r>
            <w:r w:rsidRPr="00C328BF">
              <w:rPr>
                <w:rFonts w:ascii="宋体" w:eastAsia="宋体" w:hAnsi="宋体" w:hint="eastAsia"/>
                <w:sz w:val="18"/>
                <w:szCs w:val="18"/>
              </w:rPr>
              <w:br/>
              <w:t>投屏方式</w:t>
            </w:r>
            <w:r w:rsidR="00E867CE" w:rsidRPr="00C328BF">
              <w:rPr>
                <w:rFonts w:ascii="宋体" w:eastAsia="宋体" w:hAnsi="宋体" w:hint="eastAsia"/>
                <w:sz w:val="18"/>
                <w:szCs w:val="18"/>
              </w:rPr>
              <w:t xml:space="preserve">: IdeaShare投屏码 </w:t>
            </w:r>
            <w:r w:rsidR="00E867CE" w:rsidRPr="00C328BF">
              <w:rPr>
                <w:rFonts w:ascii="宋体" w:eastAsia="宋体" w:hAnsi="宋体" w:hint="eastAsia"/>
                <w:sz w:val="18"/>
                <w:szCs w:val="18"/>
              </w:rPr>
              <w:br/>
              <w:t xml:space="preserve">HDMI、Type- C有线投屏 </w:t>
            </w:r>
            <w:r w:rsidR="00E867CE" w:rsidRPr="00C328BF">
              <w:rPr>
                <w:rFonts w:ascii="宋体" w:eastAsia="宋体" w:hAnsi="宋体" w:hint="eastAsia"/>
                <w:sz w:val="18"/>
                <w:szCs w:val="18"/>
              </w:rPr>
              <w:br/>
              <w:t xml:space="preserve">智慧投屏器 </w:t>
            </w:r>
            <w:r w:rsidR="00E867CE" w:rsidRPr="00C328BF">
              <w:rPr>
                <w:rFonts w:ascii="宋体" w:eastAsia="宋体" w:hAnsi="宋体" w:hint="eastAsia"/>
                <w:sz w:val="18"/>
                <w:szCs w:val="18"/>
              </w:rPr>
              <w:br/>
              <w:t>一碰投、下拉菜单投屏</w:t>
            </w:r>
            <w:r w:rsidRPr="00C328BF">
              <w:rPr>
                <w:rFonts w:ascii="宋体" w:eastAsia="宋体" w:hAnsi="宋体" w:hint="eastAsia"/>
                <w:sz w:val="18"/>
                <w:szCs w:val="18"/>
              </w:rPr>
              <w:br/>
              <w:t>投屏效果</w:t>
            </w:r>
            <w:r w:rsidRPr="00C328BF">
              <w:rPr>
                <w:rFonts w:ascii="宋体" w:eastAsia="宋体" w:hAnsi="宋体" w:hint="eastAsia"/>
                <w:sz w:val="18"/>
                <w:szCs w:val="18"/>
              </w:rPr>
              <w:br/>
              <w:t xml:space="preserve">无线投屏最高支持4K30fps </w:t>
            </w:r>
            <w:r w:rsidRPr="00C328BF">
              <w:rPr>
                <w:rFonts w:ascii="宋体" w:eastAsia="宋体" w:hAnsi="宋体" w:hint="eastAsia"/>
                <w:sz w:val="18"/>
                <w:szCs w:val="18"/>
              </w:rPr>
              <w:br/>
              <w:t xml:space="preserve">有线投屏4K60fps </w:t>
            </w:r>
            <w:r w:rsidRPr="00C328BF">
              <w:rPr>
                <w:rFonts w:ascii="宋体" w:eastAsia="宋体" w:hAnsi="宋体" w:hint="eastAsia"/>
                <w:sz w:val="18"/>
                <w:szCs w:val="18"/>
              </w:rPr>
              <w:br/>
              <w:t>投屏客户端支持系统</w:t>
            </w:r>
            <w:r w:rsidR="00E867CE" w:rsidRPr="00C328BF">
              <w:rPr>
                <w:rFonts w:ascii="宋体" w:eastAsia="宋体" w:hAnsi="宋体" w:hint="eastAsia"/>
                <w:sz w:val="18"/>
                <w:szCs w:val="18"/>
              </w:rPr>
              <w:t xml:space="preserve">：Android / Windows / iOS / macOS </w:t>
            </w:r>
            <w:r w:rsidRPr="00C328BF">
              <w:rPr>
                <w:rFonts w:ascii="宋体" w:eastAsia="宋体" w:hAnsi="宋体" w:hint="eastAsia"/>
                <w:sz w:val="18"/>
                <w:szCs w:val="18"/>
              </w:rPr>
              <w:br/>
              <w:t>投屏批注</w:t>
            </w:r>
            <w:r w:rsidR="00FA0924" w:rsidRPr="00C328BF">
              <w:rPr>
                <w:rFonts w:ascii="宋体" w:eastAsia="宋体" w:hAnsi="宋体" w:hint="eastAsia"/>
                <w:sz w:val="18"/>
                <w:szCs w:val="18"/>
              </w:rPr>
              <w:t>：支持</w:t>
            </w:r>
            <w:r w:rsidRPr="00C328BF">
              <w:rPr>
                <w:rFonts w:ascii="宋体" w:eastAsia="宋体" w:hAnsi="宋体" w:hint="eastAsia"/>
                <w:sz w:val="18"/>
                <w:szCs w:val="18"/>
              </w:rPr>
              <w:br/>
              <w:t>反向控制</w:t>
            </w:r>
            <w:r w:rsidR="00FA0924" w:rsidRPr="00C328BF">
              <w:rPr>
                <w:rFonts w:ascii="宋体" w:eastAsia="宋体" w:hAnsi="宋体" w:hint="eastAsia"/>
                <w:sz w:val="18"/>
                <w:szCs w:val="18"/>
              </w:rPr>
              <w:t>：支持</w:t>
            </w:r>
            <w:r w:rsidRPr="00C328BF">
              <w:rPr>
                <w:rFonts w:ascii="宋体" w:eastAsia="宋体" w:hAnsi="宋体" w:hint="eastAsia"/>
                <w:sz w:val="18"/>
                <w:szCs w:val="18"/>
              </w:rPr>
              <w:br/>
              <w:t>书写时延</w:t>
            </w:r>
            <w:r w:rsidR="00226420" w:rsidRPr="00C328BF">
              <w:rPr>
                <w:rFonts w:ascii="宋体" w:eastAsia="宋体" w:hAnsi="宋体" w:hint="eastAsia"/>
                <w:sz w:val="18"/>
                <w:szCs w:val="18"/>
              </w:rPr>
              <w:t xml:space="preserve">：≤25ms </w:t>
            </w:r>
            <w:r w:rsidRPr="00C328BF">
              <w:rPr>
                <w:rFonts w:ascii="宋体" w:eastAsia="宋体" w:hAnsi="宋体" w:hint="eastAsia"/>
                <w:sz w:val="18"/>
                <w:szCs w:val="18"/>
              </w:rPr>
              <w:t xml:space="preserve"> </w:t>
            </w:r>
            <w:r w:rsidRPr="00C328BF">
              <w:rPr>
                <w:rFonts w:ascii="宋体" w:eastAsia="宋体" w:hAnsi="宋体" w:hint="eastAsia"/>
                <w:sz w:val="18"/>
                <w:szCs w:val="18"/>
              </w:rPr>
              <w:br/>
              <w:t>书写精度</w:t>
            </w:r>
            <w:r w:rsidR="00226420" w:rsidRPr="00C328BF">
              <w:rPr>
                <w:rFonts w:ascii="宋体" w:eastAsia="宋体" w:hAnsi="宋体" w:hint="eastAsia"/>
                <w:sz w:val="18"/>
                <w:szCs w:val="18"/>
              </w:rPr>
              <w:t xml:space="preserve">：±1mm  </w:t>
            </w:r>
            <w:r w:rsidRPr="00C328BF">
              <w:rPr>
                <w:rFonts w:ascii="宋体" w:eastAsia="宋体" w:hAnsi="宋体" w:hint="eastAsia"/>
                <w:sz w:val="18"/>
                <w:szCs w:val="18"/>
              </w:rPr>
              <w:br/>
              <w:t>智能书写识别</w:t>
            </w:r>
            <w:r w:rsidR="00E867CE" w:rsidRPr="00C328BF">
              <w:rPr>
                <w:rFonts w:ascii="宋体" w:eastAsia="宋体" w:hAnsi="宋体" w:hint="eastAsia"/>
                <w:sz w:val="18"/>
                <w:szCs w:val="18"/>
              </w:rPr>
              <w:t>:</w:t>
            </w:r>
            <w:r w:rsidRPr="00C328BF">
              <w:rPr>
                <w:rFonts w:ascii="宋体" w:eastAsia="宋体" w:hAnsi="宋体" w:hint="eastAsia"/>
                <w:sz w:val="18"/>
                <w:szCs w:val="18"/>
              </w:rPr>
              <w:t xml:space="preserve"> </w:t>
            </w:r>
            <w:r w:rsidR="00E867CE" w:rsidRPr="00C328BF">
              <w:rPr>
                <w:rFonts w:ascii="宋体" w:eastAsia="宋体" w:hAnsi="宋体" w:hint="eastAsia"/>
                <w:sz w:val="18"/>
                <w:szCs w:val="18"/>
              </w:rPr>
              <w:t>书写</w:t>
            </w:r>
            <w:r w:rsidRPr="00C328BF">
              <w:rPr>
                <w:rFonts w:ascii="宋体" w:eastAsia="宋体" w:hAnsi="宋体" w:hint="eastAsia"/>
                <w:sz w:val="18"/>
                <w:szCs w:val="18"/>
              </w:rPr>
              <w:br/>
              <w:t>白板保存方式</w:t>
            </w:r>
            <w:r w:rsidR="00E867CE" w:rsidRPr="00C328BF">
              <w:rPr>
                <w:rFonts w:ascii="宋体" w:eastAsia="宋体" w:hAnsi="宋体" w:hint="eastAsia"/>
                <w:sz w:val="18"/>
                <w:szCs w:val="18"/>
              </w:rPr>
              <w:t>: 扫码/邮件/本地/U盘</w:t>
            </w:r>
            <w:r w:rsidRPr="00C328BF">
              <w:rPr>
                <w:rFonts w:ascii="宋体" w:eastAsia="宋体" w:hAnsi="宋体" w:hint="eastAsia"/>
                <w:sz w:val="18"/>
                <w:szCs w:val="18"/>
              </w:rPr>
              <w:br/>
              <w:t>触控高度</w:t>
            </w:r>
            <w:r w:rsidR="00E867CE" w:rsidRPr="00C328BF">
              <w:rPr>
                <w:rFonts w:ascii="宋体" w:eastAsia="宋体" w:hAnsi="宋体" w:hint="eastAsia"/>
                <w:sz w:val="18"/>
                <w:szCs w:val="18"/>
              </w:rPr>
              <w:t>:</w:t>
            </w:r>
            <w:r w:rsidRPr="00C328BF">
              <w:rPr>
                <w:rFonts w:ascii="宋体" w:eastAsia="宋体" w:hAnsi="宋体" w:hint="eastAsia"/>
                <w:sz w:val="18"/>
                <w:szCs w:val="18"/>
              </w:rPr>
              <w:t>≤2mm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27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62</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办公设备配套服务</w:t>
            </w: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桌布</w:t>
            </w:r>
          </w:p>
        </w:tc>
        <w:tc>
          <w:tcPr>
            <w:tcW w:w="4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按需定制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58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63</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4263"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带鱼屏显</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示器</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主体</w:t>
            </w:r>
            <w:r w:rsidRPr="006F0825">
              <w:rPr>
                <w:rFonts w:ascii="宋体" w:eastAsia="宋体" w:hAnsi="宋体" w:hint="eastAsia"/>
                <w:sz w:val="18"/>
                <w:szCs w:val="18"/>
              </w:rPr>
              <w:br/>
              <w:t>颜色:黑色</w:t>
            </w:r>
            <w:r w:rsidRPr="006F0825">
              <w:rPr>
                <w:rFonts w:ascii="宋体" w:eastAsia="宋体" w:hAnsi="宋体" w:hint="eastAsia"/>
                <w:sz w:val="18"/>
                <w:szCs w:val="18"/>
              </w:rPr>
              <w:br/>
              <w:t>显示</w:t>
            </w:r>
            <w:r w:rsidRPr="006F0825">
              <w:rPr>
                <w:rFonts w:ascii="宋体" w:eastAsia="宋体" w:hAnsi="宋体" w:hint="eastAsia"/>
                <w:sz w:val="18"/>
                <w:szCs w:val="18"/>
              </w:rPr>
              <w:br/>
              <w:t>点距:0.2331mm</w:t>
            </w:r>
            <w:r w:rsidRPr="006F0825">
              <w:rPr>
                <w:rFonts w:ascii="宋体" w:eastAsia="宋体" w:hAnsi="宋体" w:hint="eastAsia"/>
                <w:sz w:val="18"/>
                <w:szCs w:val="18"/>
              </w:rPr>
              <w:br/>
              <w:t>色数:16.7M</w:t>
            </w:r>
            <w:r w:rsidRPr="006F0825">
              <w:rPr>
                <w:rFonts w:ascii="宋体" w:eastAsia="宋体" w:hAnsi="宋体" w:hint="eastAsia"/>
                <w:sz w:val="18"/>
                <w:szCs w:val="18"/>
              </w:rPr>
              <w:br/>
              <w:t>亮度:450cd/㎡</w:t>
            </w:r>
            <w:r w:rsidRPr="006F0825">
              <w:rPr>
                <w:rFonts w:ascii="宋体" w:eastAsia="宋体" w:hAnsi="宋体" w:hint="eastAsia"/>
                <w:sz w:val="18"/>
                <w:szCs w:val="18"/>
              </w:rPr>
              <w:br/>
              <w:t>接口</w:t>
            </w:r>
            <w:r w:rsidR="00FA0924">
              <w:rPr>
                <w:rFonts w:ascii="宋体" w:eastAsia="宋体" w:hAnsi="宋体" w:hint="eastAsia"/>
                <w:sz w:val="18"/>
                <w:szCs w:val="18"/>
              </w:rPr>
              <w:t>：</w:t>
            </w:r>
            <w:r w:rsidRPr="006F0825">
              <w:rPr>
                <w:rFonts w:ascii="宋体" w:eastAsia="宋体" w:hAnsi="宋体" w:hint="eastAsia"/>
                <w:sz w:val="18"/>
                <w:szCs w:val="18"/>
              </w:rPr>
              <w:t>Type-C</w:t>
            </w:r>
            <w:r w:rsidRPr="006F0825">
              <w:rPr>
                <w:rFonts w:ascii="宋体" w:eastAsia="宋体" w:hAnsi="宋体" w:hint="eastAsia"/>
                <w:sz w:val="18"/>
                <w:szCs w:val="18"/>
              </w:rPr>
              <w:br/>
              <w:t>支持Type-C接口</w:t>
            </w:r>
            <w:r w:rsidRPr="006F0825">
              <w:rPr>
                <w:rFonts w:ascii="宋体" w:eastAsia="宋体" w:hAnsi="宋体" w:hint="eastAsia"/>
                <w:sz w:val="18"/>
                <w:szCs w:val="18"/>
              </w:rPr>
              <w:br/>
              <w:t>DP接口</w:t>
            </w:r>
            <w:r w:rsidRPr="006F0825">
              <w:rPr>
                <w:rFonts w:ascii="宋体" w:eastAsia="宋体" w:hAnsi="宋体" w:hint="eastAsia"/>
                <w:sz w:val="18"/>
                <w:szCs w:val="18"/>
              </w:rPr>
              <w:br/>
              <w:t>支持DP接口</w:t>
            </w:r>
            <w:r w:rsidRPr="006F0825">
              <w:rPr>
                <w:rFonts w:ascii="宋体" w:eastAsia="宋体" w:hAnsi="宋体" w:hint="eastAsia"/>
                <w:sz w:val="18"/>
                <w:szCs w:val="18"/>
              </w:rPr>
              <w:br/>
              <w:t>HDMI接口</w:t>
            </w:r>
            <w:r w:rsidRPr="006F0825">
              <w:rPr>
                <w:rFonts w:ascii="宋体" w:eastAsia="宋体" w:hAnsi="宋体" w:hint="eastAsia"/>
                <w:sz w:val="18"/>
                <w:szCs w:val="18"/>
              </w:rPr>
              <w:br/>
              <w:t>支持HDMI接口</w:t>
            </w:r>
            <w:r w:rsidRPr="006F0825">
              <w:rPr>
                <w:rFonts w:ascii="宋体" w:eastAsia="宋体" w:hAnsi="宋体" w:hint="eastAsia"/>
                <w:sz w:val="18"/>
                <w:szCs w:val="18"/>
              </w:rPr>
              <w:br/>
              <w:t>USB扩展/充电</w:t>
            </w:r>
            <w:r w:rsidRPr="006F0825">
              <w:rPr>
                <w:rFonts w:ascii="宋体" w:eastAsia="宋体" w:hAnsi="宋体" w:hint="eastAsia"/>
                <w:sz w:val="18"/>
                <w:szCs w:val="18"/>
              </w:rPr>
              <w:br/>
              <w:t>支持USB扩展/充电</w:t>
            </w:r>
            <w:r w:rsidRPr="006F0825">
              <w:rPr>
                <w:rFonts w:ascii="宋体" w:eastAsia="宋体" w:hAnsi="宋体" w:hint="eastAsia"/>
                <w:sz w:val="18"/>
                <w:szCs w:val="18"/>
              </w:rPr>
              <w:br/>
              <w:t>规格</w:t>
            </w:r>
            <w:r w:rsidRPr="006F0825">
              <w:rPr>
                <w:rFonts w:ascii="宋体" w:eastAsia="宋体" w:hAnsi="宋体" w:hint="eastAsia"/>
                <w:sz w:val="18"/>
                <w:szCs w:val="18"/>
              </w:rPr>
              <w:br/>
              <w:t>产品尺寸约:长1194mm；宽568mm；高303mm</w:t>
            </w:r>
            <w:r w:rsidRPr="006F0825">
              <w:rPr>
                <w:rFonts w:ascii="宋体" w:eastAsia="宋体" w:hAnsi="宋体" w:hint="eastAsia"/>
                <w:sz w:val="18"/>
                <w:szCs w:val="18"/>
              </w:rPr>
              <w:br/>
              <w:t>电源类型</w:t>
            </w:r>
            <w:r w:rsidRPr="006F0825">
              <w:rPr>
                <w:rFonts w:ascii="宋体" w:eastAsia="宋体" w:hAnsi="宋体" w:hint="eastAsia"/>
                <w:sz w:val="18"/>
                <w:szCs w:val="18"/>
              </w:rPr>
              <w:br/>
              <w:t>内置电源</w:t>
            </w:r>
            <w:r w:rsidRPr="006F0825">
              <w:rPr>
                <w:rFonts w:ascii="宋体" w:eastAsia="宋体" w:hAnsi="宋体" w:hint="eastAsia"/>
                <w:sz w:val="18"/>
                <w:szCs w:val="18"/>
              </w:rPr>
              <w:br/>
              <w:t>产品净重（kg）</w:t>
            </w:r>
            <w:r w:rsidRPr="006F0825">
              <w:rPr>
                <w:rFonts w:ascii="宋体" w:eastAsia="宋体" w:hAnsi="宋体" w:hint="eastAsia"/>
                <w:sz w:val="18"/>
                <w:szCs w:val="18"/>
              </w:rPr>
              <w:br/>
              <w:t>带底座约：15.30千克</w:t>
            </w:r>
            <w:r w:rsidRPr="006F0825">
              <w:rPr>
                <w:rFonts w:ascii="宋体" w:eastAsia="宋体" w:hAnsi="宋体" w:hint="eastAsia"/>
                <w:sz w:val="18"/>
                <w:szCs w:val="18"/>
              </w:rPr>
              <w:br/>
              <w:t>是否支持壁挂</w:t>
            </w:r>
            <w:r w:rsidRPr="006F0825">
              <w:rPr>
                <w:rFonts w:ascii="宋体" w:eastAsia="宋体" w:hAnsi="宋体" w:hint="eastAsia"/>
                <w:sz w:val="18"/>
                <w:szCs w:val="18"/>
              </w:rPr>
              <w:br/>
              <w:t>支持壁挂</w:t>
            </w:r>
            <w:r w:rsidRPr="006F0825">
              <w:rPr>
                <w:rFonts w:ascii="宋体" w:eastAsia="宋体" w:hAnsi="宋体" w:hint="eastAsia"/>
                <w:sz w:val="18"/>
                <w:szCs w:val="18"/>
              </w:rPr>
              <w:br/>
              <w:t>支架底座</w:t>
            </w:r>
            <w:r w:rsidRPr="006F0825">
              <w:rPr>
                <w:rFonts w:ascii="宋体" w:eastAsia="宋体" w:hAnsi="宋体" w:hint="eastAsia"/>
                <w:sz w:val="18"/>
                <w:szCs w:val="18"/>
              </w:rPr>
              <w:br/>
              <w:t>升降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52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64</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工作站电脑</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24263" w:rsidP="00622E55">
            <w:pPr>
              <w:spacing w:after="0" w:line="240" w:lineRule="exact"/>
              <w:jc w:val="both"/>
              <w:rPr>
                <w:rFonts w:ascii="宋体" w:eastAsia="宋体" w:hAnsi="宋体"/>
                <w:sz w:val="18"/>
                <w:szCs w:val="18"/>
              </w:rPr>
            </w:pPr>
            <w:r>
              <w:rPr>
                <w:rFonts w:ascii="宋体" w:eastAsia="宋体" w:hAnsi="宋体" w:hint="eastAsia"/>
                <w:sz w:val="18"/>
                <w:szCs w:val="18"/>
              </w:rPr>
              <w:t>Intel</w:t>
            </w:r>
            <w:r w:rsidR="006F0825" w:rsidRPr="006F0825">
              <w:rPr>
                <w:rFonts w:ascii="宋体" w:eastAsia="宋体" w:hAnsi="宋体" w:hint="eastAsia"/>
                <w:sz w:val="18"/>
                <w:szCs w:val="18"/>
              </w:rPr>
              <w:t>Core i9-12900K/16GB, 8GBx2, DDR5, 4400MHz/1TB M.2 SSD CL 40/DVDRW/Windows 11/NVIDIA GeForce RTX 3080 Ti 8GB GDDR6/三年7*24优先支持服务/Dell数据迁移服务/USB Type-C /Wi-Fi6e/蓝牙/ 750w Liquid cooler/office/Mcafee 12M/黑色（不带键鼠） 显示器24寸</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42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65</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视频专用台式电脑</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24263" w:rsidP="00622E55">
            <w:pPr>
              <w:spacing w:after="0" w:line="240" w:lineRule="exact"/>
              <w:jc w:val="both"/>
              <w:rPr>
                <w:rFonts w:ascii="宋体" w:eastAsia="宋体" w:hAnsi="宋体"/>
                <w:sz w:val="18"/>
                <w:szCs w:val="18"/>
              </w:rPr>
            </w:pPr>
            <w:r>
              <w:rPr>
                <w:rFonts w:ascii="宋体" w:eastAsia="宋体" w:hAnsi="宋体" w:hint="eastAsia"/>
                <w:sz w:val="18"/>
                <w:szCs w:val="18"/>
              </w:rPr>
              <w:t>Intel</w:t>
            </w:r>
            <w:r w:rsidR="006F0825" w:rsidRPr="006F0825">
              <w:rPr>
                <w:rFonts w:ascii="宋体" w:eastAsia="宋体" w:hAnsi="宋体" w:hint="eastAsia"/>
                <w:sz w:val="18"/>
                <w:szCs w:val="18"/>
              </w:rPr>
              <w:t>Core i7-11700F/16GB DDR4 3200MHz (16Gx1)/256G SSD CL35 +2TB 7.2K HDD/No Monitor/NVIDIA GeForce GTX 1660 Ti 6GB GDDR6/KB216&amp; MS116-Black/802.11ac 1x1 WiFi and Bluetooth/460W PSU+HD Protector Software+Microsoft Office 30 Day Trial5-in-1 Card Reader/四年上门+3年硬盘保留服务/显示器24寸</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8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66</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指挥大厅扩声配套服务</w:t>
            </w: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音箱</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恒定波宽两分频柱状线阵扬声器系统:45Hz-20kHz</w:t>
            </w:r>
            <w:r w:rsidRPr="006F0825">
              <w:rPr>
                <w:rFonts w:ascii="宋体" w:eastAsia="宋体" w:hAnsi="宋体" w:hint="eastAsia"/>
                <w:sz w:val="18"/>
                <w:szCs w:val="18"/>
              </w:rPr>
              <w:br/>
              <w:t>灵敏度102dB；</w:t>
            </w:r>
            <w:r w:rsidRPr="006F0825">
              <w:rPr>
                <w:rFonts w:ascii="宋体" w:eastAsia="宋体" w:hAnsi="宋体" w:hint="eastAsia"/>
                <w:sz w:val="18"/>
                <w:szCs w:val="18"/>
              </w:rPr>
              <w:br/>
              <w:t>-35°-+24°（垂直可调）和100°-160°（水平可调）覆盖范围；带有改进的安装支架，增加瞄准的灵活性；</w:t>
            </w:r>
            <w:r w:rsidRPr="006F0825">
              <w:rPr>
                <w:rFonts w:ascii="宋体" w:eastAsia="宋体" w:hAnsi="宋体" w:hint="eastAsia"/>
                <w:sz w:val="18"/>
                <w:szCs w:val="18"/>
              </w:rPr>
              <w:br/>
              <w:t>6个（6.5″）低频驱动器，24个（1″）高频驱动器；IP-55,ASTM-G85;</w:t>
            </w:r>
            <w:r w:rsidRPr="006F0825">
              <w:rPr>
                <w:rFonts w:ascii="宋体" w:eastAsia="宋体" w:hAnsi="宋体" w:hint="eastAsia"/>
                <w:sz w:val="18"/>
                <w:szCs w:val="18"/>
              </w:rPr>
              <w:br/>
              <w:t>阻抗4 Ohm;</w:t>
            </w:r>
            <w:r w:rsidRPr="006F0825">
              <w:rPr>
                <w:rFonts w:ascii="宋体" w:eastAsia="宋体" w:hAnsi="宋体" w:hint="eastAsia"/>
                <w:sz w:val="18"/>
                <w:szCs w:val="18"/>
              </w:rPr>
              <w:br/>
              <w:t>额定功率1500W(6000W峰值)，2小时；</w:t>
            </w:r>
            <w:r w:rsidRPr="006F0825">
              <w:rPr>
                <w:rFonts w:ascii="宋体" w:eastAsia="宋体" w:hAnsi="宋体" w:hint="eastAsia"/>
                <w:sz w:val="18"/>
                <w:szCs w:val="18"/>
              </w:rPr>
              <w:br/>
              <w:t>尺寸约：1020mm(高)*250mm（宽）*345mm（厚）；重量约：24.5Kg</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只</w:t>
            </w:r>
          </w:p>
        </w:tc>
      </w:tr>
      <w:tr w:rsidR="006F0825" w:rsidRPr="006F0825" w:rsidTr="00622E55">
        <w:trPr>
          <w:trHeight w:val="36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67</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功放</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立体声模式（双通道驱动）</w:t>
            </w:r>
            <w:r w:rsidRPr="006F0825">
              <w:rPr>
                <w:rFonts w:ascii="宋体" w:eastAsia="宋体" w:hAnsi="宋体" w:hint="eastAsia"/>
                <w:sz w:val="18"/>
                <w:szCs w:val="18"/>
              </w:rPr>
              <w:br/>
              <w:t>8Ω/FTC 20Hz-20 KHz/0.1% THD：每声道持续输出功率1050 W</w:t>
            </w:r>
            <w:r w:rsidRPr="006F0825">
              <w:rPr>
                <w:rFonts w:ascii="宋体" w:eastAsia="宋体" w:hAnsi="宋体" w:hint="eastAsia"/>
                <w:sz w:val="18"/>
                <w:szCs w:val="18"/>
              </w:rPr>
              <w:br/>
              <w:t>8Ω/EIA 1KHz/0.1% THD：每声道持续输出功率1100 W</w:t>
            </w:r>
            <w:r w:rsidRPr="006F0825">
              <w:rPr>
                <w:rFonts w:ascii="宋体" w:eastAsia="宋体" w:hAnsi="宋体" w:hint="eastAsia"/>
                <w:sz w:val="18"/>
                <w:szCs w:val="18"/>
              </w:rPr>
              <w:br/>
              <w:t>4Ω/FTC 20Hz-20 KHz/0.1% THD：每声道持续输出功率1600 W</w:t>
            </w:r>
            <w:r w:rsidRPr="006F0825">
              <w:rPr>
                <w:rFonts w:ascii="宋体" w:eastAsia="宋体" w:hAnsi="宋体" w:hint="eastAsia"/>
                <w:sz w:val="18"/>
                <w:szCs w:val="18"/>
              </w:rPr>
              <w:br/>
              <w:t>4Ω/EIA 1KHz/0.5% THD：每声道持续输出功率2000 W (1% THD )</w:t>
            </w:r>
            <w:r w:rsidRPr="006F0825">
              <w:rPr>
                <w:rFonts w:ascii="宋体" w:eastAsia="宋体" w:hAnsi="宋体" w:hint="eastAsia"/>
                <w:sz w:val="18"/>
                <w:szCs w:val="18"/>
              </w:rPr>
              <w:br/>
              <w:t>2Ω/EIA 1KHz/1% THD：每声道持续输出功率2500 W</w:t>
            </w:r>
            <w:r w:rsidRPr="006F0825">
              <w:rPr>
                <w:rFonts w:ascii="宋体" w:eastAsia="宋体" w:hAnsi="宋体" w:hint="eastAsia"/>
                <w:sz w:val="18"/>
                <w:szCs w:val="18"/>
              </w:rPr>
              <w:br/>
              <w:t>70V直接驱动/EIA 1KHz/1% THD：每声道持续输出功率2500 W</w:t>
            </w:r>
            <w:r w:rsidRPr="006F0825">
              <w:rPr>
                <w:rFonts w:ascii="宋体" w:eastAsia="宋体" w:hAnsi="宋体" w:hint="eastAsia"/>
                <w:sz w:val="18"/>
                <w:szCs w:val="18"/>
              </w:rPr>
              <w:br/>
              <w:t>100V直接驱动/EIA 1KHz/1% THD：每声道持续输出功率1000 W</w:t>
            </w:r>
            <w:r w:rsidRPr="006F0825">
              <w:rPr>
                <w:rFonts w:ascii="宋体" w:eastAsia="宋体" w:hAnsi="宋体" w:hint="eastAsia"/>
                <w:sz w:val="18"/>
                <w:szCs w:val="18"/>
              </w:rPr>
              <w:br/>
              <w:t>桥接模式</w:t>
            </w:r>
            <w:r w:rsidRPr="006F0825">
              <w:rPr>
                <w:rFonts w:ascii="宋体" w:eastAsia="宋体" w:hAnsi="宋体" w:hint="eastAsia"/>
                <w:sz w:val="18"/>
                <w:szCs w:val="18"/>
              </w:rPr>
              <w:br/>
              <w:t>8Ω/FTC 20Hz-20 KHz/0.1% THD：持续输出功率3200 W</w:t>
            </w:r>
            <w:r w:rsidRPr="006F0825">
              <w:rPr>
                <w:rFonts w:ascii="宋体" w:eastAsia="宋体" w:hAnsi="宋体" w:hint="eastAsia"/>
                <w:sz w:val="18"/>
                <w:szCs w:val="18"/>
              </w:rPr>
              <w:br/>
              <w:t>8Ω/EIA 1KHz/0.1% THD：持续输出功率3600 W</w:t>
            </w:r>
            <w:r w:rsidRPr="006F0825">
              <w:rPr>
                <w:rFonts w:ascii="宋体" w:eastAsia="宋体" w:hAnsi="宋体" w:hint="eastAsia"/>
                <w:sz w:val="18"/>
                <w:szCs w:val="18"/>
              </w:rPr>
              <w:br/>
              <w:t>4Ω/EIA 1KHz/1% THD：持续输出功率5000 W</w:t>
            </w:r>
            <w:r w:rsidRPr="006F0825">
              <w:rPr>
                <w:rFonts w:ascii="宋体" w:eastAsia="宋体" w:hAnsi="宋体" w:hint="eastAsia"/>
                <w:sz w:val="18"/>
                <w:szCs w:val="18"/>
              </w:rPr>
              <w:br/>
              <w:t>70V直接驱动/EIA 1KHz/1% THD：持续输出功率5000 W</w:t>
            </w:r>
            <w:r w:rsidRPr="006F0825">
              <w:rPr>
                <w:rFonts w:ascii="宋体" w:eastAsia="宋体" w:hAnsi="宋体" w:hint="eastAsia"/>
                <w:sz w:val="18"/>
                <w:szCs w:val="18"/>
              </w:rPr>
              <w:br/>
              <w:t>100V直接驱动/EIA 1KHz/1% THD：持续输出功率3600 W</w:t>
            </w:r>
            <w:r w:rsidRPr="006F0825">
              <w:rPr>
                <w:rFonts w:ascii="宋体" w:eastAsia="宋体" w:hAnsi="宋体" w:hint="eastAsia"/>
                <w:sz w:val="18"/>
                <w:szCs w:val="18"/>
              </w:rPr>
              <w:br/>
              <w:t>信噪比（20Hz－20KHz,8Ω)：&gt; -100 dB</w:t>
            </w:r>
            <w:r w:rsidRPr="006F0825">
              <w:rPr>
                <w:rFonts w:ascii="宋体" w:eastAsia="宋体" w:hAnsi="宋体" w:hint="eastAsia"/>
                <w:sz w:val="18"/>
                <w:szCs w:val="18"/>
              </w:rPr>
              <w:br/>
              <w:t>信号输入灵敏度 8Ω：1.42 V (+5.3 dBu)</w:t>
            </w:r>
            <w:r w:rsidRPr="006F0825">
              <w:rPr>
                <w:rFonts w:ascii="宋体" w:eastAsia="宋体" w:hAnsi="宋体" w:hint="eastAsia"/>
                <w:sz w:val="18"/>
                <w:szCs w:val="18"/>
              </w:rPr>
              <w:br/>
              <w:t>增益倍数 8Ω：64x (36 dB)</w:t>
            </w:r>
            <w:r w:rsidRPr="006F0825">
              <w:rPr>
                <w:rFonts w:ascii="宋体" w:eastAsia="宋体" w:hAnsi="宋体" w:hint="eastAsia"/>
                <w:sz w:val="18"/>
                <w:szCs w:val="18"/>
              </w:rPr>
              <w:br/>
              <w:t>放大结构：3级 H类</w:t>
            </w:r>
            <w:r w:rsidRPr="006F0825">
              <w:rPr>
                <w:rFonts w:ascii="宋体" w:eastAsia="宋体" w:hAnsi="宋体" w:hint="eastAsia"/>
                <w:sz w:val="18"/>
                <w:szCs w:val="18"/>
              </w:rPr>
              <w:br/>
              <w:t xml:space="preserve">电源要求： </w:t>
            </w:r>
            <w:r w:rsidRPr="006F0825">
              <w:rPr>
                <w:rFonts w:ascii="宋体" w:eastAsia="宋体" w:hAnsi="宋体" w:hint="eastAsia"/>
                <w:sz w:val="18"/>
                <w:szCs w:val="18"/>
              </w:rPr>
              <w:br/>
              <w:t>典型,1/8粉红噪声功率(4Ω),120VAC：13.9 A</w:t>
            </w:r>
            <w:r w:rsidRPr="006F0825">
              <w:rPr>
                <w:rFonts w:ascii="宋体" w:eastAsia="宋体" w:hAnsi="宋体" w:hint="eastAsia"/>
                <w:sz w:val="18"/>
                <w:szCs w:val="18"/>
              </w:rPr>
              <w:br/>
              <w:t>典型,1/8粉红噪声功率(4Ω),230VAC：7 A</w:t>
            </w:r>
            <w:r w:rsidRPr="006F0825">
              <w:rPr>
                <w:rFonts w:ascii="宋体" w:eastAsia="宋体" w:hAnsi="宋体" w:hint="eastAsia"/>
                <w:sz w:val="18"/>
                <w:szCs w:val="18"/>
              </w:rPr>
              <w:br/>
              <w:t>极端,1/3粉红噪声功率(4Ω),120VAC：26.9 A</w:t>
            </w:r>
            <w:r w:rsidRPr="006F0825">
              <w:rPr>
                <w:rFonts w:ascii="宋体" w:eastAsia="宋体" w:hAnsi="宋体" w:hint="eastAsia"/>
                <w:sz w:val="18"/>
                <w:szCs w:val="18"/>
              </w:rPr>
              <w:br/>
              <w:t>极端,1/3粉红噪声功率(4Ω),230VAC：13.5 A</w:t>
            </w:r>
            <w:r w:rsidRPr="006F0825">
              <w:rPr>
                <w:rFonts w:ascii="宋体" w:eastAsia="宋体" w:hAnsi="宋体" w:hint="eastAsia"/>
                <w:sz w:val="18"/>
                <w:szCs w:val="18"/>
              </w:rPr>
              <w:br/>
              <w:t>失真 (SMPTE-M)：&lt; 0.01%</w:t>
            </w:r>
            <w:r w:rsidRPr="006F0825">
              <w:rPr>
                <w:rFonts w:ascii="宋体" w:eastAsia="宋体" w:hAnsi="宋体" w:hint="eastAsia"/>
                <w:sz w:val="18"/>
                <w:szCs w:val="18"/>
              </w:rPr>
              <w:br/>
              <w:t>失真 (典型)：20Hz-20KHz：持续功率向下10dB取值：&lt; 0.03% THD / 4 和 8Ω</w:t>
            </w:r>
            <w:r w:rsidRPr="006F0825">
              <w:rPr>
                <w:rFonts w:ascii="宋体" w:eastAsia="宋体" w:hAnsi="宋体" w:hint="eastAsia"/>
                <w:sz w:val="18"/>
                <w:szCs w:val="18"/>
              </w:rPr>
              <w:br/>
              <w:t>1.0KHz及以下频率：</w:t>
            </w:r>
            <w:r w:rsidRPr="006F0825">
              <w:rPr>
                <w:rFonts w:ascii="宋体" w:eastAsia="宋体" w:hAnsi="宋体" w:hint="eastAsia"/>
                <w:sz w:val="18"/>
                <w:szCs w:val="18"/>
              </w:rPr>
              <w:br/>
              <w:t>全功率输出：&lt; 0.03% THD / 4 和8Ω</w:t>
            </w:r>
            <w:r w:rsidRPr="006F0825">
              <w:rPr>
                <w:rFonts w:ascii="宋体" w:eastAsia="宋体" w:hAnsi="宋体" w:hint="eastAsia"/>
                <w:sz w:val="18"/>
                <w:szCs w:val="18"/>
              </w:rPr>
              <w:br/>
              <w:t>频率响应：20 Hz – 20 kHz: ±1 dB   -3 dB 参考点: 5 Hz – 50 kHz</w:t>
            </w:r>
            <w:r w:rsidRPr="006F0825">
              <w:rPr>
                <w:rFonts w:ascii="宋体" w:eastAsia="宋体" w:hAnsi="宋体" w:hint="eastAsia"/>
                <w:sz w:val="18"/>
                <w:szCs w:val="18"/>
              </w:rPr>
              <w:br/>
              <w:t>阻尼系数（1KHz及以下频率）：&gt; 300 在8Ω</w:t>
            </w:r>
            <w:r w:rsidRPr="006F0825">
              <w:rPr>
                <w:rFonts w:ascii="宋体" w:eastAsia="宋体" w:hAnsi="宋体" w:hint="eastAsia"/>
                <w:sz w:val="18"/>
                <w:szCs w:val="18"/>
              </w:rPr>
              <w:br/>
              <w:t>输入阻抗：10k Ω非平衡,20k Ω平衡</w:t>
            </w:r>
            <w:r w:rsidRPr="006F0825">
              <w:rPr>
                <w:rFonts w:ascii="宋体" w:eastAsia="宋体" w:hAnsi="宋体" w:hint="eastAsia"/>
                <w:sz w:val="18"/>
                <w:szCs w:val="18"/>
              </w:rPr>
              <w:br/>
              <w:t>输入削波门限:10 Vrms (+22 dB)</w:t>
            </w:r>
            <w:r w:rsidRPr="006F0825">
              <w:rPr>
                <w:rFonts w:ascii="宋体" w:eastAsia="宋体" w:hAnsi="宋体" w:hint="eastAsia"/>
                <w:sz w:val="18"/>
                <w:szCs w:val="18"/>
              </w:rPr>
              <w:br/>
              <w:t>冷却:静噪变速风扇，排风由后至前</w:t>
            </w:r>
            <w:r w:rsidRPr="006F0825">
              <w:rPr>
                <w:rFonts w:ascii="宋体" w:eastAsia="宋体" w:hAnsi="宋体" w:hint="eastAsia"/>
                <w:sz w:val="18"/>
                <w:szCs w:val="18"/>
              </w:rPr>
              <w:br/>
              <w:t>连接端子（每通道）——输入:平衡模式；接线柱、XLR或TRS 1/4″- 非平衡模式；TRS或XLR 2针定 义</w:t>
            </w:r>
            <w:r w:rsidRPr="006F0825">
              <w:rPr>
                <w:rFonts w:ascii="宋体" w:eastAsia="宋体" w:hAnsi="宋体" w:hint="eastAsia"/>
                <w:sz w:val="18"/>
                <w:szCs w:val="18"/>
              </w:rPr>
              <w:br/>
              <w:t>连接端子（每通道）——输出:可拆卸式欧式插头和NeutrikTM的SpeakonTM 接口</w:t>
            </w:r>
            <w:r w:rsidRPr="006F0825">
              <w:rPr>
                <w:rFonts w:ascii="宋体" w:eastAsia="宋体" w:hAnsi="宋体" w:hint="eastAsia"/>
                <w:sz w:val="18"/>
                <w:szCs w:val="18"/>
              </w:rPr>
              <w:br/>
              <w:t>控制——前面板:  AC电源开关,通道1和2的 增益控制旋钮</w:t>
            </w:r>
            <w:r w:rsidRPr="006F0825">
              <w:rPr>
                <w:rFonts w:ascii="宋体" w:eastAsia="宋体" w:hAnsi="宋体" w:hint="eastAsia"/>
                <w:sz w:val="18"/>
                <w:szCs w:val="18"/>
              </w:rPr>
              <w:br/>
              <w:t>控制——后面板:  10位DIP开关</w:t>
            </w:r>
            <w:r w:rsidRPr="006F0825">
              <w:rPr>
                <w:rFonts w:ascii="宋体" w:eastAsia="宋体" w:hAnsi="宋体" w:hint="eastAsia"/>
                <w:sz w:val="18"/>
                <w:szCs w:val="18"/>
              </w:rPr>
              <w:br/>
              <w:t>指示灯：功放开机:绿色LED/音频信号:绿色LED(每通道）/信号削波:红色LED(每通道）</w:t>
            </w:r>
            <w:r w:rsidRPr="006F0825">
              <w:rPr>
                <w:rFonts w:ascii="宋体" w:eastAsia="宋体" w:hAnsi="宋体" w:hint="eastAsia"/>
                <w:sz w:val="18"/>
                <w:szCs w:val="18"/>
              </w:rPr>
              <w:br/>
              <w:t>功放保护：稳定性保护和负载故障保护</w:t>
            </w:r>
            <w:r w:rsidRPr="006F0825">
              <w:rPr>
                <w:rFonts w:ascii="宋体" w:eastAsia="宋体" w:hAnsi="宋体" w:hint="eastAsia"/>
                <w:sz w:val="18"/>
                <w:szCs w:val="18"/>
              </w:rPr>
              <w:br/>
              <w:t>负载保护：开机/关机哑音保护，晶体放大器受控防护技术（CMX800V和CMX2000V)</w:t>
            </w:r>
            <w:r w:rsidRPr="006F0825">
              <w:rPr>
                <w:rFonts w:ascii="宋体" w:eastAsia="宋体" w:hAnsi="宋体" w:hint="eastAsia"/>
                <w:sz w:val="18"/>
                <w:szCs w:val="18"/>
              </w:rPr>
              <w:br/>
              <w:t>供给电源制式：120或是230VAC,50-60Hz</w:t>
            </w:r>
            <w:r w:rsidRPr="006F0825">
              <w:rPr>
                <w:rFonts w:ascii="宋体" w:eastAsia="宋体" w:hAnsi="宋体" w:hint="eastAsia"/>
                <w:sz w:val="18"/>
                <w:szCs w:val="18"/>
              </w:rPr>
              <w:br/>
              <w:t>尺寸(高/宽/深)约：13.3cm 3U高度 x 48.3cm标准机柜宽度 x 40.6cm深度，后部带有支撑角</w:t>
            </w:r>
            <w:r w:rsidRPr="006F0825">
              <w:rPr>
                <w:rFonts w:ascii="宋体" w:eastAsia="宋体" w:hAnsi="宋体" w:hint="eastAsia"/>
                <w:sz w:val="18"/>
                <w:szCs w:val="18"/>
              </w:rPr>
              <w:br/>
              <w:t>净重约：33.1公斤</w:t>
            </w:r>
            <w:r w:rsidRPr="006F0825">
              <w:rPr>
                <w:rFonts w:ascii="宋体" w:eastAsia="宋体" w:hAnsi="宋体" w:hint="eastAsia"/>
                <w:sz w:val="18"/>
                <w:szCs w:val="18"/>
              </w:rPr>
              <w:br/>
              <w:t xml:space="preserve">总重（含包装）约：37.2公斤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0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68</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数字音频处理器</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 xml:space="preserve"> 前面板带LCD显示屏</w:t>
            </w:r>
            <w:r w:rsidRPr="006F0825">
              <w:rPr>
                <w:rFonts w:ascii="宋体" w:eastAsia="宋体" w:hAnsi="宋体" w:hint="eastAsia"/>
                <w:sz w:val="18"/>
                <w:szCs w:val="18"/>
              </w:rPr>
              <w:br/>
              <w:t>12进6出;6路话筒4路立体声输入2路数字输入;级联总线;Ethernet控制;串口控制;可选 ZC 系列墙控;兼容第三方控制</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6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69</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反馈抑制器</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 xml:space="preserve"> 输入数量：2</w:t>
            </w:r>
            <w:r w:rsidRPr="006F0825">
              <w:rPr>
                <w:rFonts w:ascii="宋体" w:eastAsia="宋体" w:hAnsi="宋体" w:hint="eastAsia"/>
                <w:sz w:val="18"/>
                <w:szCs w:val="18"/>
              </w:rPr>
              <w:br/>
              <w:t xml:space="preserve"> 连接器：XLR 和 1/4" TRS (母)</w:t>
            </w:r>
            <w:r w:rsidRPr="006F0825">
              <w:rPr>
                <w:rFonts w:ascii="宋体" w:eastAsia="宋体" w:hAnsi="宋体" w:hint="eastAsia"/>
                <w:sz w:val="18"/>
                <w:szCs w:val="18"/>
              </w:rPr>
              <w:br/>
              <w:t xml:space="preserve"> 输入阻抗：平衡 40KΩ，不平衡 20KΩ</w:t>
            </w:r>
            <w:r w:rsidRPr="006F0825">
              <w:rPr>
                <w:rFonts w:ascii="宋体" w:eastAsia="宋体" w:hAnsi="宋体" w:hint="eastAsia"/>
                <w:sz w:val="18"/>
                <w:szCs w:val="18"/>
              </w:rPr>
              <w:br/>
              <w:t xml:space="preserve"> 最高线路电平输入：+20dBu</w:t>
            </w:r>
            <w:r w:rsidRPr="006F0825">
              <w:rPr>
                <w:rFonts w:ascii="宋体" w:eastAsia="宋体" w:hAnsi="宋体" w:hint="eastAsia"/>
                <w:sz w:val="18"/>
                <w:szCs w:val="18"/>
              </w:rPr>
              <w:br/>
              <w:t>[模拟输出]:</w:t>
            </w:r>
            <w:r w:rsidRPr="006F0825">
              <w:rPr>
                <w:rFonts w:ascii="宋体" w:eastAsia="宋体" w:hAnsi="宋体" w:hint="eastAsia"/>
                <w:sz w:val="18"/>
                <w:szCs w:val="18"/>
              </w:rPr>
              <w:br/>
              <w:t xml:space="preserve"> 输出数量：2</w:t>
            </w:r>
            <w:r w:rsidRPr="006F0825">
              <w:rPr>
                <w:rFonts w:ascii="宋体" w:eastAsia="宋体" w:hAnsi="宋体" w:hint="eastAsia"/>
                <w:sz w:val="18"/>
                <w:szCs w:val="18"/>
              </w:rPr>
              <w:br/>
              <w:t xml:space="preserve"> 连接器：XLR 和 1/4" TRS(公)</w:t>
            </w:r>
            <w:r w:rsidRPr="006F0825">
              <w:rPr>
                <w:rFonts w:ascii="宋体" w:eastAsia="宋体" w:hAnsi="宋体" w:hint="eastAsia"/>
                <w:sz w:val="18"/>
                <w:szCs w:val="18"/>
              </w:rPr>
              <w:br/>
              <w:t xml:space="preserve"> 输出阻抗：平衡&gt;120Ω，不平衡&gt;60Ω</w:t>
            </w:r>
            <w:r w:rsidRPr="006F0825">
              <w:rPr>
                <w:rFonts w:ascii="宋体" w:eastAsia="宋体" w:hAnsi="宋体" w:hint="eastAsia"/>
                <w:sz w:val="18"/>
                <w:szCs w:val="18"/>
              </w:rPr>
              <w:br/>
              <w:t xml:space="preserve"> 最大输出电平：+20dBu</w:t>
            </w:r>
            <w:r w:rsidRPr="006F0825">
              <w:rPr>
                <w:rFonts w:ascii="宋体" w:eastAsia="宋体" w:hAnsi="宋体" w:hint="eastAsia"/>
                <w:sz w:val="18"/>
                <w:szCs w:val="18"/>
              </w:rPr>
              <w:br/>
              <w:t>[系统特性]:</w:t>
            </w:r>
            <w:r w:rsidRPr="006F0825">
              <w:rPr>
                <w:rFonts w:ascii="宋体" w:eastAsia="宋体" w:hAnsi="宋体" w:hint="eastAsia"/>
                <w:sz w:val="18"/>
                <w:szCs w:val="18"/>
              </w:rPr>
              <w:br/>
              <w:t xml:space="preserve"> 动态范围：110dB(A)，＞107dB(不加权)</w:t>
            </w:r>
            <w:r w:rsidRPr="006F0825">
              <w:rPr>
                <w:rFonts w:ascii="宋体" w:eastAsia="宋体" w:hAnsi="宋体" w:hint="eastAsia"/>
                <w:sz w:val="18"/>
                <w:szCs w:val="18"/>
              </w:rPr>
              <w:br/>
              <w:t xml:space="preserve"> 总谐波失真+噪声：0.002%，输出 +4dBu，1kHz；输入增益为 0dB</w:t>
            </w:r>
            <w:r w:rsidRPr="006F0825">
              <w:rPr>
                <w:rFonts w:ascii="宋体" w:eastAsia="宋体" w:hAnsi="宋体" w:hint="eastAsia"/>
                <w:sz w:val="18"/>
                <w:szCs w:val="18"/>
              </w:rPr>
              <w:br/>
              <w:t xml:space="preserve"> 内部串音：＞80dB</w:t>
            </w:r>
            <w:r w:rsidRPr="006F0825">
              <w:rPr>
                <w:rFonts w:ascii="宋体" w:eastAsia="宋体" w:hAnsi="宋体" w:hint="eastAsia"/>
                <w:sz w:val="18"/>
                <w:szCs w:val="18"/>
              </w:rPr>
              <w:br/>
              <w:t xml:space="preserve"> 输入到输出的串音：80dB</w:t>
            </w:r>
            <w:r w:rsidRPr="006F0825">
              <w:rPr>
                <w:rFonts w:ascii="宋体" w:eastAsia="宋体" w:hAnsi="宋体" w:hint="eastAsia"/>
                <w:sz w:val="18"/>
                <w:szCs w:val="18"/>
              </w:rPr>
              <w:br/>
              <w:t xml:space="preserve"> 工作电压：100V/AC 50Hz/60Hz；</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40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70</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数字调音台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 xml:space="preserve"> 16个单声道通道</w:t>
            </w:r>
            <w:r w:rsidRPr="006F0825">
              <w:rPr>
                <w:rFonts w:ascii="宋体" w:eastAsia="宋体" w:hAnsi="宋体" w:hint="eastAsia"/>
                <w:sz w:val="18"/>
                <w:szCs w:val="18"/>
              </w:rPr>
              <w:br/>
              <w:t xml:space="preserve"> 16个内部延时效果</w:t>
            </w:r>
            <w:r w:rsidRPr="006F0825">
              <w:rPr>
                <w:rFonts w:ascii="宋体" w:eastAsia="宋体" w:hAnsi="宋体" w:hint="eastAsia"/>
                <w:sz w:val="18"/>
                <w:szCs w:val="18"/>
              </w:rPr>
              <w:br/>
              <w:t xml:space="preserve"> Neutrik话筒XLR</w:t>
            </w:r>
            <w:r w:rsidRPr="006F0825">
              <w:rPr>
                <w:rFonts w:ascii="宋体" w:eastAsia="宋体" w:hAnsi="宋体" w:hint="eastAsia"/>
                <w:sz w:val="18"/>
                <w:szCs w:val="18"/>
              </w:rPr>
              <w:br/>
              <w:t xml:space="preserve"> Neutrik 1/4英寸插座</w:t>
            </w:r>
            <w:r w:rsidRPr="006F0825">
              <w:rPr>
                <w:rFonts w:ascii="宋体" w:eastAsia="宋体" w:hAnsi="宋体" w:hint="eastAsia"/>
                <w:sz w:val="18"/>
                <w:szCs w:val="18"/>
              </w:rPr>
              <w:br/>
              <w:t xml:space="preserve"> 通道断点插入</w:t>
            </w:r>
            <w:r w:rsidRPr="006F0825">
              <w:rPr>
                <w:rFonts w:ascii="宋体" w:eastAsia="宋体" w:hAnsi="宋体" w:hint="eastAsia"/>
                <w:sz w:val="18"/>
                <w:szCs w:val="18"/>
              </w:rPr>
              <w:br/>
              <w:t xml:space="preserve"> 超宽增益范围的“DuoPre”话筒线路输入</w:t>
            </w:r>
            <w:r w:rsidRPr="006F0825">
              <w:rPr>
                <w:rFonts w:ascii="宋体" w:eastAsia="宋体" w:hAnsi="宋体" w:hint="eastAsia"/>
                <w:sz w:val="18"/>
                <w:szCs w:val="18"/>
              </w:rPr>
              <w:br/>
              <w:t xml:space="preserve"> MusiQ特色3段均衡</w:t>
            </w:r>
            <w:r w:rsidRPr="006F0825">
              <w:rPr>
                <w:rFonts w:ascii="宋体" w:eastAsia="宋体" w:hAnsi="宋体" w:hint="eastAsia"/>
                <w:sz w:val="18"/>
                <w:szCs w:val="18"/>
              </w:rPr>
              <w:br/>
              <w:t xml:space="preserve"> 2个推子前辅助发送</w:t>
            </w:r>
            <w:r w:rsidRPr="006F0825">
              <w:rPr>
                <w:rFonts w:ascii="宋体" w:eastAsia="宋体" w:hAnsi="宋体" w:hint="eastAsia"/>
                <w:sz w:val="18"/>
                <w:szCs w:val="18"/>
              </w:rPr>
              <w:br/>
              <w:t xml:space="preserve"> 1个推子后辅助发送</w:t>
            </w:r>
            <w:r w:rsidRPr="006F0825">
              <w:rPr>
                <w:rFonts w:ascii="宋体" w:eastAsia="宋体" w:hAnsi="宋体" w:hint="eastAsia"/>
                <w:sz w:val="18"/>
                <w:szCs w:val="18"/>
              </w:rPr>
              <w:br/>
              <w:t xml:space="preserve"> 1个内部效果发送</w:t>
            </w:r>
            <w:r w:rsidRPr="006F0825">
              <w:rPr>
                <w:rFonts w:ascii="宋体" w:eastAsia="宋体" w:hAnsi="宋体" w:hint="eastAsia"/>
                <w:sz w:val="18"/>
                <w:szCs w:val="18"/>
              </w:rPr>
              <w:br/>
              <w:t xml:space="preserve"> 声像调节</w:t>
            </w:r>
            <w:r w:rsidRPr="006F0825">
              <w:rPr>
                <w:rFonts w:ascii="宋体" w:eastAsia="宋体" w:hAnsi="宋体" w:hint="eastAsia"/>
                <w:sz w:val="18"/>
                <w:szCs w:val="18"/>
              </w:rPr>
              <w:br/>
              <w:t xml:space="preserve"> 静音亮起提示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42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71</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无线话筒</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1.SR 470(接收机)</w:t>
            </w:r>
            <w:r w:rsidRPr="006F0825">
              <w:rPr>
                <w:rFonts w:ascii="宋体" w:eastAsia="宋体" w:hAnsi="宋体" w:hint="eastAsia"/>
                <w:sz w:val="18"/>
                <w:szCs w:val="18"/>
              </w:rPr>
              <w:br/>
              <w:t>运载频率范围：650到680,680到710,720到750, 760到790, 790到820,835到863 MHz</w:t>
            </w:r>
            <w:r w:rsidRPr="006F0825">
              <w:rPr>
                <w:rFonts w:ascii="宋体" w:eastAsia="宋体" w:hAnsi="宋体" w:hint="eastAsia"/>
                <w:sz w:val="18"/>
                <w:szCs w:val="18"/>
              </w:rPr>
              <w:br/>
              <w:t>音频带宽：35到20KHz</w:t>
            </w:r>
            <w:r w:rsidRPr="006F0825">
              <w:rPr>
                <w:rFonts w:ascii="宋体" w:eastAsia="宋体" w:hAnsi="宋体" w:hint="eastAsia"/>
                <w:sz w:val="18"/>
                <w:szCs w:val="18"/>
              </w:rPr>
              <w:br/>
              <w:t>总谐波失真：&lt;0.3%</w:t>
            </w:r>
            <w:r w:rsidRPr="006F0825">
              <w:rPr>
                <w:rFonts w:ascii="宋体" w:eastAsia="宋体" w:hAnsi="宋体" w:hint="eastAsia"/>
                <w:sz w:val="18"/>
                <w:szCs w:val="18"/>
              </w:rPr>
              <w:br/>
              <w:t>信号噪声比：120dB(A)</w:t>
            </w:r>
            <w:r w:rsidRPr="006F0825">
              <w:rPr>
                <w:rFonts w:ascii="宋体" w:eastAsia="宋体" w:hAnsi="宋体" w:hint="eastAsia"/>
                <w:sz w:val="18"/>
                <w:szCs w:val="18"/>
              </w:rPr>
              <w:br/>
              <w:t>调制： FM</w:t>
            </w:r>
            <w:r w:rsidRPr="006F0825">
              <w:rPr>
                <w:rFonts w:ascii="宋体" w:eastAsia="宋体" w:hAnsi="宋体" w:hint="eastAsia"/>
                <w:sz w:val="18"/>
                <w:szCs w:val="18"/>
              </w:rPr>
              <w:br/>
              <w:t>音频输出：平衡XLR和不平衡1/4"插口，平衡电平可切换为-30或0dBm</w:t>
            </w:r>
            <w:r w:rsidRPr="006F0825">
              <w:rPr>
                <w:rFonts w:ascii="宋体" w:eastAsia="宋体" w:hAnsi="宋体" w:hint="eastAsia"/>
                <w:sz w:val="18"/>
                <w:szCs w:val="18"/>
              </w:rPr>
              <w:br/>
              <w:t>尺寸大小：近似200×44×190毫米</w:t>
            </w:r>
            <w:r w:rsidRPr="006F0825">
              <w:rPr>
                <w:rFonts w:ascii="宋体" w:eastAsia="宋体" w:hAnsi="宋体" w:hint="eastAsia"/>
                <w:sz w:val="18"/>
                <w:szCs w:val="18"/>
              </w:rPr>
              <w:br/>
              <w:t>净重：972g</w:t>
            </w:r>
            <w:r w:rsidRPr="006F0825">
              <w:rPr>
                <w:rFonts w:ascii="宋体" w:eastAsia="宋体" w:hAnsi="宋体" w:hint="eastAsia"/>
                <w:sz w:val="18"/>
                <w:szCs w:val="18"/>
              </w:rPr>
              <w:br/>
              <w:t>2. HT 470 (手握发射器）</w:t>
            </w:r>
            <w:r w:rsidRPr="006F0825">
              <w:rPr>
                <w:rFonts w:ascii="宋体" w:eastAsia="宋体" w:hAnsi="宋体" w:hint="eastAsia"/>
                <w:sz w:val="18"/>
                <w:szCs w:val="18"/>
              </w:rPr>
              <w:br/>
              <w:t>运载频率范围：650到680,680到710,720到750, 760到790, 790到820,835到863 MHz</w:t>
            </w:r>
            <w:r w:rsidRPr="006F0825">
              <w:rPr>
                <w:rFonts w:ascii="宋体" w:eastAsia="宋体" w:hAnsi="宋体" w:hint="eastAsia"/>
                <w:sz w:val="18"/>
                <w:szCs w:val="18"/>
              </w:rPr>
              <w:br/>
              <w:t>音频带宽：35到20KHz</w:t>
            </w:r>
            <w:r w:rsidRPr="006F0825">
              <w:rPr>
                <w:rFonts w:ascii="宋体" w:eastAsia="宋体" w:hAnsi="宋体" w:hint="eastAsia"/>
                <w:sz w:val="18"/>
                <w:szCs w:val="18"/>
              </w:rPr>
              <w:br/>
              <w:t>总谐波失真：&lt;0.7%</w:t>
            </w:r>
            <w:r w:rsidRPr="006F0825">
              <w:rPr>
                <w:rFonts w:ascii="宋体" w:eastAsia="宋体" w:hAnsi="宋体" w:hint="eastAsia"/>
                <w:sz w:val="18"/>
                <w:szCs w:val="18"/>
              </w:rPr>
              <w:br/>
              <w:t>信号噪声比：120dB(A)</w:t>
            </w:r>
            <w:r w:rsidRPr="006F0825">
              <w:rPr>
                <w:rFonts w:ascii="宋体" w:eastAsia="宋体" w:hAnsi="宋体" w:hint="eastAsia"/>
                <w:sz w:val="18"/>
                <w:szCs w:val="18"/>
              </w:rPr>
              <w:br/>
              <w:t>调制： FM</w:t>
            </w:r>
            <w:r w:rsidRPr="006F0825">
              <w:rPr>
                <w:rFonts w:ascii="宋体" w:eastAsia="宋体" w:hAnsi="宋体" w:hint="eastAsia"/>
                <w:sz w:val="18"/>
                <w:szCs w:val="18"/>
              </w:rPr>
              <w:br/>
              <w:t>可选择通道数：1200</w:t>
            </w:r>
            <w:r w:rsidRPr="006F0825">
              <w:rPr>
                <w:rFonts w:ascii="宋体" w:eastAsia="宋体" w:hAnsi="宋体" w:hint="eastAsia"/>
                <w:sz w:val="18"/>
                <w:szCs w:val="18"/>
              </w:rPr>
              <w:br/>
              <w:t>多通道数最大运作量：&gt;24个预置</w:t>
            </w:r>
            <w:r w:rsidRPr="006F0825">
              <w:rPr>
                <w:rFonts w:ascii="宋体" w:eastAsia="宋体" w:hAnsi="宋体" w:hint="eastAsia"/>
                <w:sz w:val="18"/>
                <w:szCs w:val="18"/>
              </w:rPr>
              <w:br/>
              <w:t>RF输出功率： 50mW max</w:t>
            </w:r>
            <w:r w:rsidRPr="006F0825">
              <w:rPr>
                <w:rFonts w:ascii="宋体" w:eastAsia="宋体" w:hAnsi="宋体" w:hint="eastAsia"/>
                <w:sz w:val="18"/>
                <w:szCs w:val="18"/>
              </w:rPr>
              <w:br/>
              <w:t>电池寿命：1.5V AA尺寸干电池:6小时 1.2V镍氢电池,2100 mAh AA尺寸充电电池:8小时。</w:t>
            </w:r>
            <w:r w:rsidRPr="006F0825">
              <w:rPr>
                <w:rFonts w:ascii="宋体" w:eastAsia="宋体" w:hAnsi="宋体" w:hint="eastAsia"/>
                <w:sz w:val="18"/>
                <w:szCs w:val="18"/>
              </w:rPr>
              <w:br/>
              <w:t>尺寸大小约：236.9×51.1毫米直径</w:t>
            </w:r>
            <w:r w:rsidRPr="006F0825">
              <w:rPr>
                <w:rFonts w:ascii="宋体" w:eastAsia="宋体" w:hAnsi="宋体" w:hint="eastAsia"/>
                <w:sz w:val="18"/>
                <w:szCs w:val="18"/>
              </w:rPr>
              <w:br/>
              <w:t>净重： 240g</w:t>
            </w:r>
            <w:r w:rsidRPr="006F0825">
              <w:rPr>
                <w:rFonts w:ascii="宋体" w:eastAsia="宋体" w:hAnsi="宋体" w:hint="eastAsia"/>
                <w:sz w:val="18"/>
                <w:szCs w:val="18"/>
              </w:rPr>
              <w:br/>
              <w:t>3. C5 WL1 (专业电容音头）</w:t>
            </w:r>
            <w:r w:rsidRPr="006F0825">
              <w:rPr>
                <w:rFonts w:ascii="宋体" w:eastAsia="宋体" w:hAnsi="宋体" w:hint="eastAsia"/>
                <w:sz w:val="18"/>
                <w:szCs w:val="18"/>
              </w:rPr>
              <w:br/>
              <w:t>心形指向确保了反馈前最大增益</w:t>
            </w:r>
            <w:r w:rsidRPr="006F0825">
              <w:rPr>
                <w:rFonts w:ascii="宋体" w:eastAsia="宋体" w:hAnsi="宋体" w:hint="eastAsia"/>
                <w:sz w:val="18"/>
                <w:szCs w:val="18"/>
              </w:rPr>
              <w:br/>
              <w:t>精巧的心形电容拾音头</w:t>
            </w:r>
            <w:r w:rsidRPr="006F0825">
              <w:rPr>
                <w:rFonts w:ascii="宋体" w:eastAsia="宋体" w:hAnsi="宋体" w:hint="eastAsia"/>
                <w:sz w:val="18"/>
                <w:szCs w:val="18"/>
              </w:rPr>
              <w:br/>
              <w:t>用于拾取独特的音色细节</w:t>
            </w:r>
            <w:r w:rsidRPr="006F0825">
              <w:rPr>
                <w:rFonts w:ascii="宋体" w:eastAsia="宋体" w:hAnsi="宋体" w:hint="eastAsia"/>
                <w:sz w:val="18"/>
                <w:szCs w:val="18"/>
              </w:rPr>
              <w:br/>
              <w:t>24K 镀金后极板换能器外壳</w:t>
            </w:r>
            <w:r w:rsidRPr="006F0825">
              <w:rPr>
                <w:rFonts w:ascii="宋体" w:eastAsia="宋体" w:hAnsi="宋体" w:hint="eastAsia"/>
                <w:sz w:val="18"/>
                <w:szCs w:val="18"/>
              </w:rPr>
              <w:br/>
              <w:t>最大程度防止话筒头受腐蚀和湿度影响</w:t>
            </w:r>
            <w:r w:rsidRPr="006F0825">
              <w:rPr>
                <w:rFonts w:ascii="宋体" w:eastAsia="宋体" w:hAnsi="宋体" w:hint="eastAsia"/>
                <w:sz w:val="18"/>
                <w:szCs w:val="18"/>
              </w:rPr>
              <w:br/>
              <w:t>自清洁触点</w:t>
            </w:r>
            <w:r w:rsidRPr="006F0825">
              <w:rPr>
                <w:rFonts w:ascii="宋体" w:eastAsia="宋体" w:hAnsi="宋体" w:hint="eastAsia"/>
                <w:sz w:val="18"/>
                <w:szCs w:val="18"/>
              </w:rPr>
              <w:br/>
              <w:t xml:space="preserve">确保可靠的操作和长时间的使用寿命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0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72</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电源时序控制器</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电源供应：AC 220V～240V 50/60Hz</w:t>
            </w:r>
            <w:r w:rsidRPr="006F0825">
              <w:rPr>
                <w:rFonts w:ascii="宋体" w:eastAsia="宋体" w:hAnsi="宋体" w:hint="eastAsia"/>
                <w:sz w:val="18"/>
                <w:szCs w:val="18"/>
              </w:rPr>
              <w:br/>
              <w:t>最大输出功率：8KW</w:t>
            </w:r>
            <w:r w:rsidRPr="006F0825">
              <w:rPr>
                <w:rFonts w:ascii="宋体" w:eastAsia="宋体" w:hAnsi="宋体" w:hint="eastAsia"/>
                <w:sz w:val="18"/>
                <w:szCs w:val="18"/>
              </w:rPr>
              <w:br/>
              <w:t>每路最大输出功率：4KW</w:t>
            </w:r>
            <w:r w:rsidRPr="006F0825">
              <w:rPr>
                <w:rFonts w:ascii="宋体" w:eastAsia="宋体" w:hAnsi="宋体" w:hint="eastAsia"/>
                <w:sz w:val="18"/>
                <w:szCs w:val="18"/>
              </w:rPr>
              <w:br/>
              <w:t>输出路数：8路</w:t>
            </w:r>
            <w:r w:rsidRPr="006F0825">
              <w:rPr>
                <w:rFonts w:ascii="宋体" w:eastAsia="宋体" w:hAnsi="宋体" w:hint="eastAsia"/>
                <w:sz w:val="18"/>
                <w:szCs w:val="18"/>
              </w:rPr>
              <w:br/>
              <w:t>信号控制： 启动电源开关后以1秒时序控制电路，外设BY PASS开关</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40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73</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桥架</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规格:200*100*1.2、防火、喷塑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40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74</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JDG管</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管径¢20、4米一根，壁厚¢1.2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40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75</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音频线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抗氧化、双层保护、铜芯</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40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76</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电源线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通聚氯乙烯护套软线</w:t>
            </w:r>
            <w:r w:rsidRPr="006F0825">
              <w:rPr>
                <w:rFonts w:ascii="宋体" w:eastAsia="宋体" w:hAnsi="宋体" w:hint="eastAsia"/>
                <w:sz w:val="18"/>
                <w:szCs w:val="18"/>
              </w:rPr>
              <w:br/>
              <w:t xml:space="preserve">标准：GB/T5023.5 </w:t>
            </w:r>
            <w:r w:rsidRPr="006F0825">
              <w:rPr>
                <w:rFonts w:ascii="宋体" w:eastAsia="宋体" w:hAnsi="宋体" w:hint="eastAsia"/>
                <w:sz w:val="18"/>
                <w:szCs w:val="18"/>
              </w:rPr>
              <w:br/>
              <w:t>额定电压：300/500V</w:t>
            </w:r>
            <w:r w:rsidRPr="006F0825">
              <w:rPr>
                <w:rFonts w:ascii="宋体" w:eastAsia="宋体" w:hAnsi="宋体" w:hint="eastAsia"/>
                <w:sz w:val="18"/>
                <w:szCs w:val="18"/>
              </w:rPr>
              <w:br/>
              <w:t>导体工作温度：≤70℃</w:t>
            </w:r>
            <w:r w:rsidRPr="006F0825">
              <w:rPr>
                <w:rFonts w:ascii="宋体" w:eastAsia="宋体" w:hAnsi="宋体" w:hint="eastAsia"/>
                <w:sz w:val="18"/>
                <w:szCs w:val="18"/>
              </w:rPr>
              <w:br/>
              <w:t>导体：GB/T3956第五种导体</w:t>
            </w:r>
            <w:r w:rsidRPr="006F0825">
              <w:rPr>
                <w:rFonts w:ascii="宋体" w:eastAsia="宋体" w:hAnsi="宋体" w:hint="eastAsia"/>
                <w:sz w:val="18"/>
                <w:szCs w:val="18"/>
              </w:rPr>
              <w:br/>
              <w:t>绝缘：PVC，绝缘工艺：挤压式</w:t>
            </w:r>
            <w:r w:rsidRPr="006F0825">
              <w:rPr>
                <w:rFonts w:ascii="宋体" w:eastAsia="宋体" w:hAnsi="宋体" w:hint="eastAsia"/>
                <w:sz w:val="18"/>
                <w:szCs w:val="18"/>
              </w:rPr>
              <w:br/>
              <w:t>护套：PVC，护套工艺：半挤压式</w:t>
            </w:r>
            <w:r w:rsidRPr="006F0825">
              <w:rPr>
                <w:rFonts w:ascii="宋体" w:eastAsia="宋体" w:hAnsi="宋体" w:hint="eastAsia"/>
                <w:sz w:val="18"/>
                <w:szCs w:val="18"/>
              </w:rPr>
              <w:br/>
              <w:t>静态最小弯曲半径：6D</w:t>
            </w:r>
            <w:r w:rsidRPr="006F0825">
              <w:rPr>
                <w:rFonts w:ascii="宋体" w:eastAsia="宋体" w:hAnsi="宋体" w:hint="eastAsia"/>
                <w:sz w:val="18"/>
                <w:szCs w:val="18"/>
              </w:rPr>
              <w:br/>
              <w:t>安装温度：0℃~+50℃，工作温度：-15℃~+60℃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42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77</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小会议室扩声配套服务</w:t>
            </w: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音箱</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 xml:space="preserve"> 频率响应（-3dB） 65Hz-20KHz</w:t>
            </w:r>
            <w:r w:rsidRPr="006F0825">
              <w:rPr>
                <w:rFonts w:ascii="宋体" w:eastAsia="宋体" w:hAnsi="宋体" w:hint="eastAsia"/>
                <w:sz w:val="18"/>
                <w:szCs w:val="18"/>
              </w:rPr>
              <w:br/>
              <w:t xml:space="preserve">功率 </w:t>
            </w:r>
            <w:r w:rsidRPr="006F0825">
              <w:rPr>
                <w:rFonts w:ascii="宋体" w:eastAsia="宋体" w:hAnsi="宋体" w:hint="eastAsia"/>
                <w:sz w:val="18"/>
                <w:szCs w:val="18"/>
              </w:rPr>
              <w:br/>
              <w:t>持续功率 15W</w:t>
            </w:r>
            <w:r w:rsidRPr="006F0825">
              <w:rPr>
                <w:rFonts w:ascii="宋体" w:eastAsia="宋体" w:hAnsi="宋体" w:hint="eastAsia"/>
                <w:sz w:val="18"/>
                <w:szCs w:val="18"/>
              </w:rPr>
              <w:br/>
              <w:t>音乐功率 300W</w:t>
            </w:r>
            <w:r w:rsidRPr="006F0825">
              <w:rPr>
                <w:rFonts w:ascii="宋体" w:eastAsia="宋体" w:hAnsi="宋体" w:hint="eastAsia"/>
                <w:sz w:val="18"/>
                <w:szCs w:val="18"/>
              </w:rPr>
              <w:br/>
              <w:t>峰值功率 600W</w:t>
            </w:r>
            <w:r w:rsidRPr="006F0825">
              <w:rPr>
                <w:rFonts w:ascii="宋体" w:eastAsia="宋体" w:hAnsi="宋体" w:hint="eastAsia"/>
                <w:sz w:val="18"/>
                <w:szCs w:val="18"/>
              </w:rPr>
              <w:br/>
              <w:t>灵敏度1W@1M（2.83V） 93dB</w:t>
            </w:r>
            <w:r w:rsidRPr="006F0825">
              <w:rPr>
                <w:rFonts w:ascii="宋体" w:eastAsia="宋体" w:hAnsi="宋体" w:hint="eastAsia"/>
                <w:sz w:val="18"/>
                <w:szCs w:val="18"/>
              </w:rPr>
              <w:br/>
              <w:t>最大声压级 120dB</w:t>
            </w:r>
            <w:r w:rsidRPr="006F0825">
              <w:rPr>
                <w:rFonts w:ascii="宋体" w:eastAsia="宋体" w:hAnsi="宋体" w:hint="eastAsia"/>
                <w:sz w:val="18"/>
                <w:szCs w:val="18"/>
              </w:rPr>
              <w:br/>
              <w:t>阻抗 8Ω</w:t>
            </w:r>
            <w:r w:rsidRPr="006F0825">
              <w:rPr>
                <w:rFonts w:ascii="宋体" w:eastAsia="宋体" w:hAnsi="宋体" w:hint="eastAsia"/>
                <w:sz w:val="18"/>
                <w:szCs w:val="18"/>
              </w:rPr>
              <w:br/>
              <w:t>覆盖角（V×H） 60×60</w:t>
            </w:r>
            <w:r w:rsidRPr="006F0825">
              <w:rPr>
                <w:rFonts w:ascii="宋体" w:eastAsia="宋体" w:hAnsi="宋体" w:hint="eastAsia"/>
                <w:sz w:val="18"/>
                <w:szCs w:val="18"/>
              </w:rPr>
              <w:br/>
              <w:t>低音单元尺寸 6.5″×2</w:t>
            </w:r>
            <w:r w:rsidRPr="006F0825">
              <w:rPr>
                <w:rFonts w:ascii="宋体" w:eastAsia="宋体" w:hAnsi="宋体" w:hint="eastAsia"/>
                <w:sz w:val="18"/>
                <w:szCs w:val="18"/>
              </w:rPr>
              <w:br/>
              <w:t>高音单元 1″钛膜</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只</w:t>
            </w:r>
          </w:p>
        </w:tc>
      </w:tr>
      <w:tr w:rsidR="006F0825" w:rsidRPr="006F0825" w:rsidTr="00622E55">
        <w:trPr>
          <w:trHeight w:val="38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78</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功放</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8Ω / FTC 20 Hz - 20 kHz / 0.1% THD 450 W</w:t>
            </w:r>
            <w:r w:rsidRPr="006F0825">
              <w:rPr>
                <w:rFonts w:ascii="宋体" w:eastAsia="宋体" w:hAnsi="宋体" w:hint="eastAsia"/>
                <w:sz w:val="18"/>
                <w:szCs w:val="18"/>
              </w:rPr>
              <w:br/>
              <w:t>8Ω / EIA 1 kHz / 0.1% THD 500 W</w:t>
            </w:r>
            <w:r w:rsidRPr="006F0825">
              <w:rPr>
                <w:rFonts w:ascii="宋体" w:eastAsia="宋体" w:hAnsi="宋体" w:hint="eastAsia"/>
                <w:sz w:val="18"/>
                <w:szCs w:val="18"/>
              </w:rPr>
              <w:br/>
              <w:t>4Ω / FTC 20 Hz - 20 kHz / 0.1% THD 650 W</w:t>
            </w:r>
            <w:r w:rsidRPr="006F0825">
              <w:rPr>
                <w:rFonts w:ascii="宋体" w:eastAsia="宋体" w:hAnsi="宋体" w:hint="eastAsia"/>
                <w:sz w:val="18"/>
                <w:szCs w:val="18"/>
              </w:rPr>
              <w:br/>
              <w:t>4Ω / EIA 1 kHz / 0.5% THD 800 W</w:t>
            </w:r>
            <w:r w:rsidRPr="006F0825">
              <w:rPr>
                <w:rFonts w:ascii="宋体" w:eastAsia="宋体" w:hAnsi="宋体" w:hint="eastAsia"/>
                <w:sz w:val="18"/>
                <w:szCs w:val="18"/>
              </w:rPr>
              <w:br/>
              <w:t>2Ω / EIA 1 kHz / 1% THD 1200 W</w:t>
            </w:r>
            <w:r w:rsidRPr="006F0825">
              <w:rPr>
                <w:rFonts w:ascii="宋体" w:eastAsia="宋体" w:hAnsi="宋体" w:hint="eastAsia"/>
                <w:sz w:val="18"/>
                <w:szCs w:val="18"/>
              </w:rPr>
              <w:br/>
              <w:t>70V 直接驱动 / EIA 1 kHz / 1% THD 400 W</w:t>
            </w:r>
            <w:r w:rsidRPr="006F0825">
              <w:rPr>
                <w:rFonts w:ascii="宋体" w:eastAsia="宋体" w:hAnsi="宋体" w:hint="eastAsia"/>
                <w:sz w:val="18"/>
                <w:szCs w:val="18"/>
              </w:rPr>
              <w:br/>
              <w:t>100V 直接驱动 / EIA 1 kHz / 1% THD -</w:t>
            </w:r>
            <w:r w:rsidRPr="006F0825">
              <w:rPr>
                <w:rFonts w:ascii="宋体" w:eastAsia="宋体" w:hAnsi="宋体" w:hint="eastAsia"/>
                <w:sz w:val="18"/>
                <w:szCs w:val="18"/>
              </w:rPr>
              <w:br/>
              <w:t xml:space="preserve">桥接单声道 </w:t>
            </w:r>
            <w:r w:rsidRPr="006F0825">
              <w:rPr>
                <w:rFonts w:ascii="宋体" w:eastAsia="宋体" w:hAnsi="宋体" w:hint="eastAsia"/>
                <w:sz w:val="18"/>
                <w:szCs w:val="18"/>
              </w:rPr>
              <w:br/>
              <w:t>8Ω / FTC 20 Hz – 20 kHz / 0.1% THD 1300 W</w:t>
            </w:r>
            <w:r w:rsidRPr="006F0825">
              <w:rPr>
                <w:rFonts w:ascii="宋体" w:eastAsia="宋体" w:hAnsi="宋体" w:hint="eastAsia"/>
                <w:sz w:val="18"/>
                <w:szCs w:val="18"/>
              </w:rPr>
              <w:br/>
              <w:t>8Ω / EIA 1 kHz / 0.1% THD 1500 W</w:t>
            </w:r>
            <w:r w:rsidRPr="006F0825">
              <w:rPr>
                <w:rFonts w:ascii="宋体" w:eastAsia="宋体" w:hAnsi="宋体" w:hint="eastAsia"/>
                <w:sz w:val="18"/>
                <w:szCs w:val="18"/>
              </w:rPr>
              <w:br/>
              <w:t>4Ω / EIA 1 kHz / 1% THD 2400 W</w:t>
            </w:r>
            <w:r w:rsidRPr="006F0825">
              <w:rPr>
                <w:rFonts w:ascii="宋体" w:eastAsia="宋体" w:hAnsi="宋体" w:hint="eastAsia"/>
                <w:sz w:val="18"/>
                <w:szCs w:val="18"/>
              </w:rPr>
              <w:br/>
              <w:t>70V 直接驱动 / EIA 1 kHz / 1% THD 400 W</w:t>
            </w:r>
            <w:r w:rsidRPr="006F0825">
              <w:rPr>
                <w:rFonts w:ascii="宋体" w:eastAsia="宋体" w:hAnsi="宋体" w:hint="eastAsia"/>
                <w:sz w:val="18"/>
                <w:szCs w:val="18"/>
              </w:rPr>
              <w:br/>
              <w:t>100V 直接驱动 / EIA 1 kHz / 1% THD -</w:t>
            </w:r>
            <w:r w:rsidRPr="006F0825">
              <w:rPr>
                <w:rFonts w:ascii="宋体" w:eastAsia="宋体" w:hAnsi="宋体" w:hint="eastAsia"/>
                <w:sz w:val="18"/>
                <w:szCs w:val="18"/>
              </w:rPr>
              <w:br/>
              <w:t>信噪比 (20 Hz – 20 kHz) 8Ω &gt; 100 dB</w:t>
            </w:r>
            <w:r w:rsidRPr="006F0825">
              <w:rPr>
                <w:rFonts w:ascii="宋体" w:eastAsia="宋体" w:hAnsi="宋体" w:hint="eastAsia"/>
                <w:sz w:val="18"/>
                <w:szCs w:val="18"/>
              </w:rPr>
              <w:br/>
              <w:t>输入灵敏度 1.23 V (+4.0 dBu)</w:t>
            </w:r>
            <w:r w:rsidRPr="006F0825">
              <w:rPr>
                <w:rFonts w:ascii="宋体" w:eastAsia="宋体" w:hAnsi="宋体" w:hint="eastAsia"/>
                <w:sz w:val="18"/>
                <w:szCs w:val="18"/>
              </w:rPr>
              <w:br/>
              <w:t>电压增益 46 x (33 dB)</w:t>
            </w:r>
            <w:r w:rsidRPr="006F0825">
              <w:rPr>
                <w:rFonts w:ascii="宋体" w:eastAsia="宋体" w:hAnsi="宋体" w:hint="eastAsia"/>
                <w:sz w:val="18"/>
                <w:szCs w:val="18"/>
              </w:rPr>
              <w:br/>
              <w:t>功放类型 2级H类</w:t>
            </w:r>
            <w:r w:rsidRPr="006F0825">
              <w:rPr>
                <w:rFonts w:ascii="宋体" w:eastAsia="宋体" w:hAnsi="宋体" w:hint="eastAsia"/>
                <w:sz w:val="18"/>
                <w:szCs w:val="18"/>
              </w:rPr>
              <w:br/>
              <w:t>失真 (SMPTE-IM) &lt; 0.01%</w:t>
            </w:r>
            <w:r w:rsidRPr="006F0825">
              <w:rPr>
                <w:rFonts w:ascii="宋体" w:eastAsia="宋体" w:hAnsi="宋体" w:hint="eastAsia"/>
                <w:sz w:val="18"/>
                <w:szCs w:val="18"/>
              </w:rPr>
              <w:br/>
              <w:t xml:space="preserve">失真（典型） </w:t>
            </w:r>
            <w:r w:rsidRPr="006F0825">
              <w:rPr>
                <w:rFonts w:ascii="宋体" w:eastAsia="宋体" w:hAnsi="宋体" w:hint="eastAsia"/>
                <w:sz w:val="18"/>
                <w:szCs w:val="18"/>
              </w:rPr>
              <w:br/>
              <w:t>20Hz-20kHz:低于额定功率10dB &lt; 0.03% THD / 4Ω and 8Ω</w:t>
            </w:r>
            <w:r w:rsidRPr="006F0825">
              <w:rPr>
                <w:rFonts w:ascii="宋体" w:eastAsia="宋体" w:hAnsi="宋体" w:hint="eastAsia"/>
                <w:sz w:val="18"/>
                <w:szCs w:val="18"/>
              </w:rPr>
              <w:br/>
              <w:t>1.0KHz及以下：全值额定功率 &lt; 0.03% THD / 4Ω and 8Ω</w:t>
            </w:r>
            <w:r w:rsidRPr="006F0825">
              <w:rPr>
                <w:rFonts w:ascii="宋体" w:eastAsia="宋体" w:hAnsi="宋体" w:hint="eastAsia"/>
                <w:sz w:val="18"/>
                <w:szCs w:val="18"/>
              </w:rPr>
              <w:br/>
              <w:t>频率响应（10dB以下额定输出功率） ±1dB: 20Hz-20KHz / -3dB:5Hz-50KHz</w:t>
            </w:r>
            <w:r w:rsidRPr="006F0825">
              <w:rPr>
                <w:rFonts w:ascii="宋体" w:eastAsia="宋体" w:hAnsi="宋体" w:hint="eastAsia"/>
                <w:sz w:val="18"/>
                <w:szCs w:val="18"/>
              </w:rPr>
              <w:br/>
              <w:t>阻尼系数 (1 kHz 及以下) &gt; 300 在 8Ω</w:t>
            </w:r>
            <w:r w:rsidRPr="006F0825">
              <w:rPr>
                <w:rFonts w:ascii="宋体" w:eastAsia="宋体" w:hAnsi="宋体" w:hint="eastAsia"/>
                <w:sz w:val="18"/>
                <w:szCs w:val="18"/>
              </w:rPr>
              <w:br/>
              <w:t>输入阻抗 KΩ 10kΩ非平衡, 20kΩ平衡</w:t>
            </w:r>
            <w:r w:rsidRPr="006F0825">
              <w:rPr>
                <w:rFonts w:ascii="宋体" w:eastAsia="宋体" w:hAnsi="宋体" w:hint="eastAsia"/>
                <w:sz w:val="18"/>
                <w:szCs w:val="18"/>
              </w:rPr>
              <w:br/>
              <w:t>输入削波 10 Vrms (+22 dB)</w:t>
            </w:r>
            <w:r w:rsidRPr="006F0825">
              <w:rPr>
                <w:rFonts w:ascii="宋体" w:eastAsia="宋体" w:hAnsi="宋体" w:hint="eastAsia"/>
                <w:sz w:val="18"/>
                <w:szCs w:val="18"/>
              </w:rPr>
              <w:br/>
              <w:t>冷却 静噪变速风扇，排风由后至前</w:t>
            </w:r>
            <w:r w:rsidRPr="006F0825">
              <w:rPr>
                <w:rFonts w:ascii="宋体" w:eastAsia="宋体" w:hAnsi="宋体" w:hint="eastAsia"/>
                <w:sz w:val="18"/>
                <w:szCs w:val="18"/>
              </w:rPr>
              <w:br/>
              <w:t>端口 输入端：平衡式 /接线端子、XLR和6.3mm接口，TRS 的顶端和XLR 插脚2均为正极；</w:t>
            </w:r>
            <w:r w:rsidRPr="006F0825">
              <w:rPr>
                <w:rFonts w:ascii="宋体" w:eastAsia="宋体" w:hAnsi="宋体" w:hint="eastAsia"/>
                <w:sz w:val="18"/>
                <w:szCs w:val="18"/>
              </w:rPr>
              <w:br/>
              <w:t>输出端：防碰撞接线柱和Neutrik Speakon 锁定式插线孔</w:t>
            </w:r>
            <w:r w:rsidRPr="006F0825">
              <w:rPr>
                <w:rFonts w:ascii="宋体" w:eastAsia="宋体" w:hAnsi="宋体" w:hint="eastAsia"/>
                <w:sz w:val="18"/>
                <w:szCs w:val="18"/>
              </w:rPr>
              <w:br/>
              <w:t>控制 前面板：交流电源开关，声道1 和声道2 增益控制 ;</w:t>
            </w:r>
            <w:r w:rsidRPr="006F0825">
              <w:rPr>
                <w:rFonts w:ascii="宋体" w:eastAsia="宋体" w:hAnsi="宋体" w:hint="eastAsia"/>
                <w:sz w:val="18"/>
                <w:szCs w:val="18"/>
              </w:rPr>
              <w:br/>
              <w:t>后面板：10 位DIP 开关</w:t>
            </w:r>
            <w:r w:rsidRPr="006F0825">
              <w:rPr>
                <w:rFonts w:ascii="宋体" w:eastAsia="宋体" w:hAnsi="宋体" w:hint="eastAsia"/>
                <w:sz w:val="18"/>
                <w:szCs w:val="18"/>
              </w:rPr>
              <w:br/>
              <w:t>指示灯 电源：绿色发光二极管 / 信号：黄色发光二极管（每声道1个）/ 削波：红色发光二极管（每声道1个）</w:t>
            </w:r>
            <w:r w:rsidRPr="006F0825">
              <w:rPr>
                <w:rFonts w:ascii="宋体" w:eastAsia="宋体" w:hAnsi="宋体" w:hint="eastAsia"/>
                <w:sz w:val="18"/>
                <w:szCs w:val="18"/>
              </w:rPr>
              <w:br/>
              <w:t>放大器保护 具有短路、开路、过热、超音频和射频保护装置，能平衡的和电抗性负载或不匹配负载相接</w:t>
            </w:r>
            <w:r w:rsidRPr="006F0825">
              <w:rPr>
                <w:rFonts w:ascii="宋体" w:eastAsia="宋体" w:hAnsi="宋体" w:hint="eastAsia"/>
                <w:sz w:val="18"/>
                <w:szCs w:val="18"/>
              </w:rPr>
              <w:br/>
              <w:t>负载保护 开机/关机哑音保护,AC Coupling直流成分滤除保护（CMXa300Va和CMXa500Va), 晶体放大器受控防护技术（CMXa800Va和CMXa2000Va）</w:t>
            </w:r>
            <w:r w:rsidRPr="006F0825">
              <w:rPr>
                <w:rFonts w:ascii="宋体" w:eastAsia="宋体" w:hAnsi="宋体" w:hint="eastAsia"/>
                <w:sz w:val="18"/>
                <w:szCs w:val="18"/>
              </w:rPr>
              <w:br/>
              <w:t>电源要求 120 和 230 VAC, 50 – 60 Hz</w:t>
            </w:r>
            <w:r w:rsidRPr="006F0825">
              <w:rPr>
                <w:rFonts w:ascii="宋体" w:eastAsia="宋体" w:hAnsi="宋体" w:hint="eastAsia"/>
                <w:sz w:val="18"/>
                <w:szCs w:val="18"/>
              </w:rPr>
              <w:br/>
              <w:t>尺寸(HWD)约 3.5" (8.9 cm) 2 U高度x 19" (48.3 cm) 标准机柜宽度 x 15.9" (40 cm) 深度，后部带有支撑角</w:t>
            </w:r>
            <w:r w:rsidRPr="006F0825">
              <w:rPr>
                <w:rFonts w:ascii="宋体" w:eastAsia="宋体" w:hAnsi="宋体" w:hint="eastAsia"/>
                <w:sz w:val="18"/>
                <w:szCs w:val="18"/>
              </w:rPr>
              <w:br/>
              <w:t>净重 / 运输重量约 20.2 / 23 kg</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6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79</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数字音频处理器</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前面板带LCD显示屏</w:t>
            </w:r>
            <w:r w:rsidRPr="006F0825">
              <w:rPr>
                <w:rFonts w:ascii="宋体" w:eastAsia="宋体" w:hAnsi="宋体" w:hint="eastAsia"/>
                <w:sz w:val="18"/>
                <w:szCs w:val="18"/>
              </w:rPr>
              <w:br/>
              <w:t>12进6出;6路话筒4路立体声输入2路数字输入;级联总线;Ethernet控制;串口控制;可选 ZC 系列墙控;兼容第三方控制</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42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80</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反馈抑制器</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 xml:space="preserve"> 输入数量：2</w:t>
            </w:r>
            <w:r w:rsidRPr="006F0825">
              <w:rPr>
                <w:rFonts w:ascii="宋体" w:eastAsia="宋体" w:hAnsi="宋体" w:hint="eastAsia"/>
                <w:sz w:val="18"/>
                <w:szCs w:val="18"/>
              </w:rPr>
              <w:br/>
              <w:t xml:space="preserve"> 连接器：XLR 和 1/4" TRS (母)</w:t>
            </w:r>
            <w:r w:rsidRPr="006F0825">
              <w:rPr>
                <w:rFonts w:ascii="宋体" w:eastAsia="宋体" w:hAnsi="宋体" w:hint="eastAsia"/>
                <w:sz w:val="18"/>
                <w:szCs w:val="18"/>
              </w:rPr>
              <w:br/>
              <w:t xml:space="preserve"> 输入阻抗：平衡 40KΩ，不平衡 20KΩ</w:t>
            </w:r>
            <w:r w:rsidRPr="006F0825">
              <w:rPr>
                <w:rFonts w:ascii="宋体" w:eastAsia="宋体" w:hAnsi="宋体" w:hint="eastAsia"/>
                <w:sz w:val="18"/>
                <w:szCs w:val="18"/>
              </w:rPr>
              <w:br/>
              <w:t xml:space="preserve"> 最高线路电平输入：+20dBu</w:t>
            </w:r>
            <w:r w:rsidRPr="006F0825">
              <w:rPr>
                <w:rFonts w:ascii="宋体" w:eastAsia="宋体" w:hAnsi="宋体" w:hint="eastAsia"/>
                <w:sz w:val="18"/>
                <w:szCs w:val="18"/>
              </w:rPr>
              <w:br/>
              <w:t>[模拟输出]:</w:t>
            </w:r>
            <w:r w:rsidRPr="006F0825">
              <w:rPr>
                <w:rFonts w:ascii="宋体" w:eastAsia="宋体" w:hAnsi="宋体" w:hint="eastAsia"/>
                <w:sz w:val="18"/>
                <w:szCs w:val="18"/>
              </w:rPr>
              <w:br/>
              <w:t xml:space="preserve"> 输出数量：2</w:t>
            </w:r>
            <w:r w:rsidRPr="006F0825">
              <w:rPr>
                <w:rFonts w:ascii="宋体" w:eastAsia="宋体" w:hAnsi="宋体" w:hint="eastAsia"/>
                <w:sz w:val="18"/>
                <w:szCs w:val="18"/>
              </w:rPr>
              <w:br/>
              <w:t xml:space="preserve"> 连接器：XLR 和 1/4" TRS(公)</w:t>
            </w:r>
            <w:r w:rsidRPr="006F0825">
              <w:rPr>
                <w:rFonts w:ascii="宋体" w:eastAsia="宋体" w:hAnsi="宋体" w:hint="eastAsia"/>
                <w:sz w:val="18"/>
                <w:szCs w:val="18"/>
              </w:rPr>
              <w:br/>
              <w:t xml:space="preserve"> 输出阻抗：平衡&gt;120Ω，不平衡&gt;60Ω</w:t>
            </w:r>
            <w:r w:rsidRPr="006F0825">
              <w:rPr>
                <w:rFonts w:ascii="宋体" w:eastAsia="宋体" w:hAnsi="宋体" w:hint="eastAsia"/>
                <w:sz w:val="18"/>
                <w:szCs w:val="18"/>
              </w:rPr>
              <w:br/>
              <w:t xml:space="preserve"> 最大输出电平：+20dBu</w:t>
            </w:r>
            <w:r w:rsidRPr="006F0825">
              <w:rPr>
                <w:rFonts w:ascii="宋体" w:eastAsia="宋体" w:hAnsi="宋体" w:hint="eastAsia"/>
                <w:sz w:val="18"/>
                <w:szCs w:val="18"/>
              </w:rPr>
              <w:br/>
              <w:t>[系统特性]:</w:t>
            </w:r>
            <w:r w:rsidRPr="006F0825">
              <w:rPr>
                <w:rFonts w:ascii="宋体" w:eastAsia="宋体" w:hAnsi="宋体" w:hint="eastAsia"/>
                <w:sz w:val="18"/>
                <w:szCs w:val="18"/>
              </w:rPr>
              <w:br/>
              <w:t xml:space="preserve"> 动态范围：110dB(A)，＞107dB(不加权)</w:t>
            </w:r>
            <w:r w:rsidRPr="006F0825">
              <w:rPr>
                <w:rFonts w:ascii="宋体" w:eastAsia="宋体" w:hAnsi="宋体" w:hint="eastAsia"/>
                <w:sz w:val="18"/>
                <w:szCs w:val="18"/>
              </w:rPr>
              <w:br/>
              <w:t xml:space="preserve"> 总谐波失真+噪声：0.002%，输出 +4dBu，1kHz；输入增益为 0dB</w:t>
            </w:r>
            <w:r w:rsidRPr="006F0825">
              <w:rPr>
                <w:rFonts w:ascii="宋体" w:eastAsia="宋体" w:hAnsi="宋体" w:hint="eastAsia"/>
                <w:sz w:val="18"/>
                <w:szCs w:val="18"/>
              </w:rPr>
              <w:br/>
              <w:t xml:space="preserve"> 内部串音：＞80dB</w:t>
            </w:r>
            <w:r w:rsidRPr="006F0825">
              <w:rPr>
                <w:rFonts w:ascii="宋体" w:eastAsia="宋体" w:hAnsi="宋体" w:hint="eastAsia"/>
                <w:sz w:val="18"/>
                <w:szCs w:val="18"/>
              </w:rPr>
              <w:br/>
              <w:t xml:space="preserve"> 输入到输出的串音：80dB</w:t>
            </w:r>
            <w:r w:rsidRPr="006F0825">
              <w:rPr>
                <w:rFonts w:ascii="宋体" w:eastAsia="宋体" w:hAnsi="宋体" w:hint="eastAsia"/>
                <w:sz w:val="18"/>
                <w:szCs w:val="18"/>
              </w:rPr>
              <w:br/>
              <w:t xml:space="preserve"> 工作电压：100V/AC 50Hz/60Hz；</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40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81</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调音台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最多10个话筒 / 16个线路输入 (8个单声道 + 4个立体声)</w:t>
            </w:r>
            <w:r w:rsidRPr="006F0825">
              <w:rPr>
                <w:rFonts w:ascii="宋体" w:eastAsia="宋体" w:hAnsi="宋体" w:hint="eastAsia"/>
                <w:sz w:val="18"/>
                <w:szCs w:val="18"/>
              </w:rPr>
              <w:br/>
              <w:t xml:space="preserve"> 4编组母线 + 1立体声母线</w:t>
            </w:r>
            <w:r w:rsidRPr="006F0825">
              <w:rPr>
                <w:rFonts w:ascii="宋体" w:eastAsia="宋体" w:hAnsi="宋体" w:hint="eastAsia"/>
                <w:sz w:val="18"/>
                <w:szCs w:val="18"/>
              </w:rPr>
              <w:br/>
              <w:t>“D-PRE”话放，带有倒向晶体管电路</w:t>
            </w:r>
            <w:r w:rsidRPr="006F0825">
              <w:rPr>
                <w:rFonts w:ascii="宋体" w:eastAsia="宋体" w:hAnsi="宋体" w:hint="eastAsia"/>
                <w:sz w:val="18"/>
                <w:szCs w:val="18"/>
              </w:rPr>
              <w:br/>
              <w:t xml:space="preserve"> 单旋钮压缩器</w:t>
            </w:r>
            <w:r w:rsidRPr="006F0825">
              <w:rPr>
                <w:rFonts w:ascii="宋体" w:eastAsia="宋体" w:hAnsi="宋体" w:hint="eastAsia"/>
                <w:sz w:val="18"/>
                <w:szCs w:val="18"/>
              </w:rPr>
              <w:br/>
              <w:t xml:space="preserve"> 高级效果器：SPX，含24组预置效果器</w:t>
            </w:r>
            <w:r w:rsidRPr="006F0825">
              <w:rPr>
                <w:rFonts w:ascii="宋体" w:eastAsia="宋体" w:hAnsi="宋体" w:hint="eastAsia"/>
                <w:sz w:val="18"/>
                <w:szCs w:val="18"/>
              </w:rPr>
              <w:br/>
              <w:t xml:space="preserve"> 24-bit/192kHz 2进/2出 USB音频功能</w:t>
            </w:r>
            <w:r w:rsidRPr="006F0825">
              <w:rPr>
                <w:rFonts w:ascii="宋体" w:eastAsia="宋体" w:hAnsi="宋体" w:hint="eastAsia"/>
                <w:sz w:val="18"/>
                <w:szCs w:val="18"/>
              </w:rPr>
              <w:br/>
              <w:t xml:space="preserve"> 通过Apple iPad Camera Connection Kit / Lightning to USB Camera Adapter (连接适配器)与iPad (2或更高版本) 连接工作</w:t>
            </w:r>
            <w:r w:rsidRPr="006F0825">
              <w:rPr>
                <w:rFonts w:ascii="宋体" w:eastAsia="宋体" w:hAnsi="宋体" w:hint="eastAsia"/>
                <w:sz w:val="18"/>
                <w:szCs w:val="18"/>
              </w:rPr>
              <w:br/>
              <w:t xml:space="preserve"> 含Cubase AI DAW下载版软件</w:t>
            </w:r>
            <w:r w:rsidRPr="006F0825">
              <w:rPr>
                <w:rFonts w:ascii="宋体" w:eastAsia="宋体" w:hAnsi="宋体" w:hint="eastAsia"/>
                <w:sz w:val="18"/>
                <w:szCs w:val="18"/>
              </w:rPr>
              <w:br/>
              <w:t xml:space="preserve"> 单声道输入通道上的PAD开关        </w:t>
            </w:r>
            <w:r w:rsidRPr="006F0825">
              <w:rPr>
                <w:rFonts w:ascii="宋体" w:eastAsia="宋体" w:hAnsi="宋体" w:hint="eastAsia"/>
                <w:sz w:val="18"/>
                <w:szCs w:val="18"/>
              </w:rPr>
              <w:br/>
              <w:t xml:space="preserve"> +48V幻象供电</w:t>
            </w:r>
            <w:r w:rsidR="001F5FA8">
              <w:rPr>
                <w:rFonts w:ascii="宋体" w:eastAsia="宋体" w:hAnsi="宋体" w:hint="eastAsia"/>
                <w:sz w:val="18"/>
                <w:szCs w:val="18"/>
              </w:rPr>
              <w:t xml:space="preserve">      </w:t>
            </w:r>
            <w:r w:rsidRPr="006F0825">
              <w:rPr>
                <w:rFonts w:ascii="宋体" w:eastAsia="宋体" w:hAnsi="宋体" w:hint="eastAsia"/>
                <w:sz w:val="18"/>
                <w:szCs w:val="18"/>
              </w:rPr>
              <w:t>尺寸约：444*130*500mm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82</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5FA8"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鹅颈会议</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话筒</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元件固定式充电背板，永久极性电容收音头</w:t>
            </w:r>
            <w:r w:rsidRPr="006F0825">
              <w:rPr>
                <w:rFonts w:ascii="宋体" w:eastAsia="宋体" w:hAnsi="宋体" w:hint="eastAsia"/>
                <w:sz w:val="18"/>
                <w:szCs w:val="18"/>
              </w:rPr>
              <w:br/>
              <w:t>指向性超指向性</w:t>
            </w:r>
            <w:r w:rsidRPr="006F0825">
              <w:rPr>
                <w:rFonts w:ascii="宋体" w:eastAsia="宋体" w:hAnsi="宋体" w:hint="eastAsia"/>
                <w:sz w:val="18"/>
                <w:szCs w:val="18"/>
              </w:rPr>
              <w:br/>
              <w:t>频率响应30-20,000 Hz</w:t>
            </w:r>
            <w:r w:rsidRPr="006F0825">
              <w:rPr>
                <w:rFonts w:ascii="宋体" w:eastAsia="宋体" w:hAnsi="宋体" w:hint="eastAsia"/>
                <w:sz w:val="18"/>
                <w:szCs w:val="18"/>
              </w:rPr>
              <w:br/>
              <w:t>高通虑波80 Hz, 18 dB/octave</w:t>
            </w:r>
            <w:r w:rsidRPr="006F0825">
              <w:rPr>
                <w:rFonts w:ascii="宋体" w:eastAsia="宋体" w:hAnsi="宋体" w:hint="eastAsia"/>
                <w:sz w:val="18"/>
                <w:szCs w:val="18"/>
              </w:rPr>
              <w:br/>
              <w:t>开通灵敏度- 35 dB (17.7 mV) re 1V at 1 Pa</w:t>
            </w:r>
            <w:r w:rsidRPr="006F0825">
              <w:rPr>
                <w:rFonts w:ascii="宋体" w:eastAsia="宋体" w:hAnsi="宋体" w:hint="eastAsia"/>
                <w:sz w:val="18"/>
                <w:szCs w:val="18"/>
              </w:rPr>
              <w:br/>
              <w:t>阻抗250 ohms</w:t>
            </w:r>
            <w:r w:rsidRPr="006F0825">
              <w:rPr>
                <w:rFonts w:ascii="宋体" w:eastAsia="宋体" w:hAnsi="宋体" w:hint="eastAsia"/>
                <w:sz w:val="18"/>
                <w:szCs w:val="18"/>
              </w:rPr>
              <w:br/>
              <w:t>最大输入声压极135 dB SPL, 1 kHz at 1% T.H.D.</w:t>
            </w:r>
            <w:r w:rsidRPr="006F0825">
              <w:rPr>
                <w:rFonts w:ascii="宋体" w:eastAsia="宋体" w:hAnsi="宋体" w:hint="eastAsia"/>
                <w:sz w:val="18"/>
                <w:szCs w:val="18"/>
              </w:rPr>
              <w:br/>
              <w:t>动态范围 (一般)115 dB, 1 kHz at Max SPL</w:t>
            </w:r>
            <w:r w:rsidRPr="006F0825">
              <w:rPr>
                <w:rFonts w:ascii="宋体" w:eastAsia="宋体" w:hAnsi="宋体" w:hint="eastAsia"/>
                <w:sz w:val="18"/>
                <w:szCs w:val="18"/>
              </w:rPr>
              <w:br/>
              <w:t>讯噪比74 dB, 1 kHz at 1 Pa</w:t>
            </w:r>
            <w:r w:rsidRPr="006F0825">
              <w:rPr>
                <w:rFonts w:ascii="宋体" w:eastAsia="宋体" w:hAnsi="宋体" w:hint="eastAsia"/>
                <w:sz w:val="18"/>
                <w:szCs w:val="18"/>
              </w:rPr>
              <w:br/>
              <w:t>幻象供电11-52V DC, 2 mA typical</w:t>
            </w:r>
            <w:r w:rsidRPr="006F0825">
              <w:rPr>
                <w:rFonts w:ascii="宋体" w:eastAsia="宋体" w:hAnsi="宋体" w:hint="eastAsia"/>
                <w:sz w:val="18"/>
                <w:szCs w:val="18"/>
              </w:rPr>
              <w:br/>
              <w:t>开关平直, 高通滤波</w:t>
            </w:r>
            <w:r w:rsidRPr="006F0825">
              <w:rPr>
                <w:rFonts w:ascii="宋体" w:eastAsia="宋体" w:hAnsi="宋体" w:hint="eastAsia"/>
                <w:sz w:val="18"/>
                <w:szCs w:val="18"/>
              </w:rPr>
              <w:br/>
              <w:t>重量191 g</w:t>
            </w:r>
            <w:r w:rsidRPr="006F0825">
              <w:rPr>
                <w:rFonts w:ascii="宋体" w:eastAsia="宋体" w:hAnsi="宋体" w:hint="eastAsia"/>
                <w:sz w:val="18"/>
                <w:szCs w:val="18"/>
              </w:rPr>
              <w:br/>
              <w:t>尺寸约325.0mm X 12.2mm (长度 X 收音头直径)</w:t>
            </w:r>
            <w:r w:rsidRPr="006F0825">
              <w:rPr>
                <w:rFonts w:ascii="宋体" w:eastAsia="宋体" w:hAnsi="宋体" w:hint="eastAsia"/>
                <w:sz w:val="18"/>
                <w:szCs w:val="18"/>
              </w:rPr>
              <w:br/>
              <w:t>输出接口内置三针XLRM卡农公头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42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83</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话筒底座</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幻像电源：直流24-48V, 耗电3 mA 典型</w:t>
            </w:r>
            <w:r w:rsidRPr="006F0825">
              <w:rPr>
                <w:rFonts w:ascii="宋体" w:eastAsia="宋体" w:hAnsi="宋体" w:hint="eastAsia"/>
                <w:sz w:val="18"/>
                <w:szCs w:val="18"/>
              </w:rPr>
              <w:br/>
              <w:t>输出阻抗：360 ohms</w:t>
            </w:r>
            <w:r w:rsidRPr="006F0825">
              <w:rPr>
                <w:rFonts w:ascii="宋体" w:eastAsia="宋体" w:hAnsi="宋体" w:hint="eastAsia"/>
                <w:sz w:val="18"/>
                <w:szCs w:val="18"/>
              </w:rPr>
              <w:br/>
              <w:t>插入损耗：1 dB (150 欧姆输入阻抗)</w:t>
            </w:r>
            <w:r w:rsidRPr="006F0825">
              <w:rPr>
                <w:rFonts w:ascii="宋体" w:eastAsia="宋体" w:hAnsi="宋体" w:hint="eastAsia"/>
                <w:sz w:val="18"/>
                <w:szCs w:val="18"/>
              </w:rPr>
              <w:br/>
              <w:t>静音衰减：55 dB 于 1000Hz 35 dB 于 100Hz 30 dB 于 50Hz (150 欧姆输入阻抗)</w:t>
            </w:r>
            <w:r w:rsidRPr="006F0825">
              <w:rPr>
                <w:rFonts w:ascii="宋体" w:eastAsia="宋体" w:hAnsi="宋体" w:hint="eastAsia"/>
                <w:sz w:val="18"/>
                <w:szCs w:val="18"/>
              </w:rPr>
              <w:br/>
              <w:t>话筒座配置：XLRF 卡农母座, XLRM 卡农公座, 开关带LED指示灯</w:t>
            </w:r>
            <w:r w:rsidRPr="006F0825">
              <w:rPr>
                <w:rFonts w:ascii="宋体" w:eastAsia="宋体" w:hAnsi="宋体" w:hint="eastAsia"/>
                <w:sz w:val="18"/>
                <w:szCs w:val="18"/>
              </w:rPr>
              <w:br/>
              <w:t>尺寸约：112mm X 142mm X 40mm (宽 X 深 X 高)</w:t>
            </w:r>
            <w:r w:rsidRPr="006F0825">
              <w:rPr>
                <w:rFonts w:ascii="宋体" w:eastAsia="宋体" w:hAnsi="宋体" w:hint="eastAsia"/>
                <w:sz w:val="18"/>
                <w:szCs w:val="18"/>
              </w:rPr>
              <w:br/>
              <w:t>重量约：1.2 kg</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40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84</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电源时序控制器</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电源供应：AC 220V～240V 50/60Hz</w:t>
            </w:r>
            <w:r w:rsidRPr="006F0825">
              <w:rPr>
                <w:rFonts w:ascii="宋体" w:eastAsia="宋体" w:hAnsi="宋体" w:hint="eastAsia"/>
                <w:sz w:val="18"/>
                <w:szCs w:val="18"/>
              </w:rPr>
              <w:br/>
              <w:t>最大输出功率：8KW</w:t>
            </w:r>
            <w:r w:rsidRPr="006F0825">
              <w:rPr>
                <w:rFonts w:ascii="宋体" w:eastAsia="宋体" w:hAnsi="宋体" w:hint="eastAsia"/>
                <w:sz w:val="18"/>
                <w:szCs w:val="18"/>
              </w:rPr>
              <w:br/>
              <w:t>每路最大输出功率：4KW</w:t>
            </w:r>
            <w:r w:rsidRPr="006F0825">
              <w:rPr>
                <w:rFonts w:ascii="宋体" w:eastAsia="宋体" w:hAnsi="宋体" w:hint="eastAsia"/>
                <w:sz w:val="18"/>
                <w:szCs w:val="18"/>
              </w:rPr>
              <w:br/>
              <w:t>输出路数：8路</w:t>
            </w:r>
            <w:r w:rsidRPr="006F0825">
              <w:rPr>
                <w:rFonts w:ascii="宋体" w:eastAsia="宋体" w:hAnsi="宋体" w:hint="eastAsia"/>
                <w:sz w:val="18"/>
                <w:szCs w:val="18"/>
              </w:rPr>
              <w:br/>
              <w:t>信号控制： 启动电源开关后以1秒时序控制电路，外设BY PASS开关</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40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85</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JDG管</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管径¢20、4米一根，壁厚¢1.2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40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86</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音频线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抗氧化、双层保护、铜芯</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40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87</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电源线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通聚氯乙烯护套软线</w:t>
            </w:r>
            <w:r w:rsidRPr="006F0825">
              <w:rPr>
                <w:rFonts w:ascii="宋体" w:eastAsia="宋体" w:hAnsi="宋体" w:hint="eastAsia"/>
                <w:sz w:val="18"/>
                <w:szCs w:val="18"/>
              </w:rPr>
              <w:br/>
              <w:t xml:space="preserve">标准：GB/T5023.5 </w:t>
            </w:r>
            <w:r w:rsidRPr="006F0825">
              <w:rPr>
                <w:rFonts w:ascii="宋体" w:eastAsia="宋体" w:hAnsi="宋体" w:hint="eastAsia"/>
                <w:sz w:val="18"/>
                <w:szCs w:val="18"/>
              </w:rPr>
              <w:br/>
              <w:t>额定电压：300/500V</w:t>
            </w:r>
            <w:r w:rsidRPr="006F0825">
              <w:rPr>
                <w:rFonts w:ascii="宋体" w:eastAsia="宋体" w:hAnsi="宋体" w:hint="eastAsia"/>
                <w:sz w:val="18"/>
                <w:szCs w:val="18"/>
              </w:rPr>
              <w:br/>
              <w:t>导体工作温度：≤70℃</w:t>
            </w:r>
            <w:r w:rsidRPr="006F0825">
              <w:rPr>
                <w:rFonts w:ascii="宋体" w:eastAsia="宋体" w:hAnsi="宋体" w:hint="eastAsia"/>
                <w:sz w:val="18"/>
                <w:szCs w:val="18"/>
              </w:rPr>
              <w:br/>
              <w:t>导体：GB/T3956第五种导体</w:t>
            </w:r>
            <w:r w:rsidRPr="006F0825">
              <w:rPr>
                <w:rFonts w:ascii="宋体" w:eastAsia="宋体" w:hAnsi="宋体" w:hint="eastAsia"/>
                <w:sz w:val="18"/>
                <w:szCs w:val="18"/>
              </w:rPr>
              <w:br/>
              <w:t>绝缘：PVC，绝缘工艺：挤压式</w:t>
            </w:r>
            <w:r w:rsidRPr="006F0825">
              <w:rPr>
                <w:rFonts w:ascii="宋体" w:eastAsia="宋体" w:hAnsi="宋体" w:hint="eastAsia"/>
                <w:sz w:val="18"/>
                <w:szCs w:val="18"/>
              </w:rPr>
              <w:br/>
              <w:t>护套：PVC，护套工艺：半挤压式</w:t>
            </w:r>
            <w:r w:rsidRPr="006F0825">
              <w:rPr>
                <w:rFonts w:ascii="宋体" w:eastAsia="宋体" w:hAnsi="宋体" w:hint="eastAsia"/>
                <w:sz w:val="18"/>
                <w:szCs w:val="18"/>
              </w:rPr>
              <w:br/>
              <w:t>静态最小弯曲半径：6D</w:t>
            </w:r>
            <w:r w:rsidRPr="006F0825">
              <w:rPr>
                <w:rFonts w:ascii="宋体" w:eastAsia="宋体" w:hAnsi="宋体" w:hint="eastAsia"/>
                <w:sz w:val="18"/>
                <w:szCs w:val="18"/>
              </w:rPr>
              <w:br/>
              <w:t>安装温度：0℃~+50℃，工作温度：-15℃~+60℃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6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88</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展示区扩声配套服务</w:t>
            </w: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天花音箱</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 xml:space="preserve"> 操作范围（-10 dB，Hz）</w:t>
            </w:r>
            <w:r w:rsidRPr="006F0825">
              <w:rPr>
                <w:rFonts w:ascii="宋体" w:eastAsia="宋体" w:hAnsi="宋体" w:hint="eastAsia"/>
                <w:sz w:val="18"/>
                <w:szCs w:val="18"/>
              </w:rPr>
              <w:br/>
              <w:t>全频：60-23k</w:t>
            </w:r>
            <w:r w:rsidRPr="006F0825">
              <w:rPr>
                <w:rFonts w:ascii="宋体" w:eastAsia="宋体" w:hAnsi="宋体" w:hint="eastAsia"/>
                <w:sz w:val="18"/>
                <w:szCs w:val="18"/>
              </w:rPr>
              <w:br/>
              <w:t>轴向灵敏度（1W @ 1m，dB SPL）</w:t>
            </w:r>
            <w:r w:rsidRPr="006F0825">
              <w:rPr>
                <w:rFonts w:ascii="宋体" w:eastAsia="宋体" w:hAnsi="宋体" w:hint="eastAsia"/>
                <w:sz w:val="18"/>
                <w:szCs w:val="18"/>
              </w:rPr>
              <w:br/>
              <w:t>全频：87</w:t>
            </w:r>
            <w:r w:rsidRPr="006F0825">
              <w:rPr>
                <w:rFonts w:ascii="宋体" w:eastAsia="宋体" w:hAnsi="宋体" w:hint="eastAsia"/>
                <w:sz w:val="18"/>
                <w:szCs w:val="18"/>
              </w:rPr>
              <w:br/>
              <w:t>功率处理/阻抗（W @ 欧姆）</w:t>
            </w:r>
            <w:r w:rsidRPr="006F0825">
              <w:rPr>
                <w:rFonts w:ascii="宋体" w:eastAsia="宋体" w:hAnsi="宋体" w:hint="eastAsia"/>
                <w:sz w:val="18"/>
                <w:szCs w:val="18"/>
              </w:rPr>
              <w:br/>
              <w:t>全频：60 @ 4</w:t>
            </w:r>
            <w:r w:rsidRPr="006F0825">
              <w:rPr>
                <w:rFonts w:ascii="宋体" w:eastAsia="宋体" w:hAnsi="宋体" w:hint="eastAsia"/>
                <w:sz w:val="18"/>
                <w:szCs w:val="18"/>
              </w:rPr>
              <w:br/>
              <w:t>计算的最大峰值输出（dB SPL）</w:t>
            </w:r>
            <w:r w:rsidRPr="006F0825">
              <w:rPr>
                <w:rFonts w:ascii="宋体" w:eastAsia="宋体" w:hAnsi="宋体" w:hint="eastAsia"/>
                <w:sz w:val="18"/>
                <w:szCs w:val="18"/>
              </w:rPr>
              <w:br/>
              <w:t>全频：114</w:t>
            </w:r>
            <w:r w:rsidRPr="006F0825">
              <w:rPr>
                <w:rFonts w:ascii="宋体" w:eastAsia="宋体" w:hAnsi="宋体" w:hint="eastAsia"/>
                <w:sz w:val="18"/>
                <w:szCs w:val="18"/>
              </w:rPr>
              <w:br/>
              <w:t>计算的最大长期输出（dB SPL）</w:t>
            </w:r>
            <w:r w:rsidRPr="006F0825">
              <w:rPr>
                <w:rFonts w:ascii="宋体" w:eastAsia="宋体" w:hAnsi="宋体" w:hint="eastAsia"/>
                <w:sz w:val="18"/>
                <w:szCs w:val="18"/>
              </w:rPr>
              <w:br/>
              <w:t>全频：108</w:t>
            </w:r>
            <w:r w:rsidRPr="006F0825">
              <w:rPr>
                <w:rFonts w:ascii="宋体" w:eastAsia="宋体" w:hAnsi="宋体" w:hint="eastAsia"/>
                <w:sz w:val="18"/>
                <w:szCs w:val="18"/>
              </w:rPr>
              <w:br/>
              <w:t>变压器抽头（W）</w:t>
            </w:r>
            <w:r w:rsidRPr="006F0825">
              <w:rPr>
                <w:rFonts w:ascii="宋体" w:eastAsia="宋体" w:hAnsi="宋体" w:hint="eastAsia"/>
                <w:sz w:val="18"/>
                <w:szCs w:val="18"/>
              </w:rPr>
              <w:br/>
              <w:t>1，5，10，20，30</w:t>
            </w:r>
            <w:r w:rsidRPr="006F0825">
              <w:rPr>
                <w:rFonts w:ascii="宋体" w:eastAsia="宋体" w:hAnsi="宋体" w:hint="eastAsia"/>
                <w:sz w:val="18"/>
                <w:szCs w:val="18"/>
              </w:rPr>
              <w:br/>
              <w:t>标称覆盖（度数）</w:t>
            </w:r>
            <w:r w:rsidRPr="006F0825">
              <w:rPr>
                <w:rFonts w:ascii="宋体" w:eastAsia="宋体" w:hAnsi="宋体" w:hint="eastAsia"/>
                <w:sz w:val="18"/>
                <w:szCs w:val="18"/>
              </w:rPr>
              <w:br/>
              <w:t>水平：100</w:t>
            </w:r>
            <w:r w:rsidRPr="006F0825">
              <w:rPr>
                <w:rFonts w:ascii="宋体" w:eastAsia="宋体" w:hAnsi="宋体" w:hint="eastAsia"/>
                <w:sz w:val="18"/>
                <w:szCs w:val="18"/>
              </w:rPr>
              <w:br/>
              <w:t>垂直：110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只</w:t>
            </w:r>
          </w:p>
        </w:tc>
      </w:tr>
      <w:tr w:rsidR="006F0825" w:rsidRPr="006F0825" w:rsidTr="00622E55">
        <w:trPr>
          <w:trHeight w:val="42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89</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音箱功放</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 xml:space="preserve">输入类型               </w:t>
            </w:r>
            <w:r w:rsidRPr="006F0825">
              <w:rPr>
                <w:rFonts w:ascii="宋体" w:eastAsia="宋体" w:hAnsi="宋体" w:hint="eastAsia"/>
                <w:sz w:val="18"/>
                <w:szCs w:val="18"/>
              </w:rPr>
              <w:br/>
              <w:t>平衡，非平衡</w:t>
            </w:r>
            <w:r w:rsidRPr="006F0825">
              <w:rPr>
                <w:rFonts w:ascii="宋体" w:eastAsia="宋体" w:hAnsi="宋体" w:hint="eastAsia"/>
                <w:sz w:val="18"/>
                <w:szCs w:val="18"/>
              </w:rPr>
              <w:br/>
              <w:t>输入电阻</w:t>
            </w:r>
            <w:r w:rsidRPr="006F0825">
              <w:rPr>
                <w:rFonts w:ascii="宋体" w:eastAsia="宋体" w:hAnsi="宋体" w:hint="eastAsia"/>
                <w:sz w:val="18"/>
                <w:szCs w:val="18"/>
              </w:rPr>
              <w:br/>
              <w:t>30kΩ（平衡，线路-输入）</w:t>
            </w:r>
            <w:r w:rsidRPr="006F0825">
              <w:rPr>
                <w:rFonts w:ascii="宋体" w:eastAsia="宋体" w:hAnsi="宋体" w:hint="eastAsia"/>
                <w:sz w:val="18"/>
                <w:szCs w:val="18"/>
              </w:rPr>
              <w:br/>
              <w:t>2.7kΩ（平衡，话筒-输入)</w:t>
            </w:r>
            <w:r w:rsidRPr="006F0825">
              <w:rPr>
                <w:rFonts w:ascii="宋体" w:eastAsia="宋体" w:hAnsi="宋体" w:hint="eastAsia"/>
                <w:sz w:val="18"/>
                <w:szCs w:val="18"/>
              </w:rPr>
              <w:br/>
              <w:t xml:space="preserve">输入增益调整范围   </w:t>
            </w:r>
            <w:r w:rsidRPr="006F0825">
              <w:rPr>
                <w:rFonts w:ascii="宋体" w:eastAsia="宋体" w:hAnsi="宋体" w:hint="eastAsia"/>
                <w:sz w:val="18"/>
                <w:szCs w:val="18"/>
              </w:rPr>
              <w:br/>
              <w:t>-3dB至40dB（话筒输入）</w:t>
            </w:r>
            <w:r w:rsidRPr="006F0825">
              <w:rPr>
                <w:rFonts w:ascii="宋体" w:eastAsia="宋体" w:hAnsi="宋体" w:hint="eastAsia"/>
                <w:sz w:val="18"/>
                <w:szCs w:val="18"/>
              </w:rPr>
              <w:br/>
              <w:t>-23dB至20dB（线路输入）</w:t>
            </w:r>
            <w:r w:rsidRPr="006F0825">
              <w:rPr>
                <w:rFonts w:ascii="宋体" w:eastAsia="宋体" w:hAnsi="宋体" w:hint="eastAsia"/>
                <w:sz w:val="18"/>
                <w:szCs w:val="18"/>
              </w:rPr>
              <w:br/>
              <w:t>最大输入电平</w:t>
            </w:r>
            <w:r w:rsidR="00FA0924">
              <w:rPr>
                <w:rFonts w:ascii="宋体" w:eastAsia="宋体" w:hAnsi="宋体" w:hint="eastAsia"/>
                <w:sz w:val="18"/>
                <w:szCs w:val="18"/>
              </w:rPr>
              <w:t>：</w:t>
            </w:r>
            <w:r w:rsidRPr="006F0825">
              <w:rPr>
                <w:rFonts w:ascii="宋体" w:eastAsia="宋体" w:hAnsi="宋体" w:hint="eastAsia"/>
                <w:sz w:val="18"/>
                <w:szCs w:val="18"/>
              </w:rPr>
              <w:t>+19dBV</w:t>
            </w:r>
            <w:r w:rsidRPr="006F0825">
              <w:rPr>
                <w:rFonts w:ascii="宋体" w:eastAsia="宋体" w:hAnsi="宋体" w:hint="eastAsia"/>
                <w:sz w:val="18"/>
                <w:szCs w:val="18"/>
              </w:rPr>
              <w:br/>
            </w:r>
            <w:r w:rsidR="00FA0924">
              <w:rPr>
                <w:rFonts w:ascii="宋体" w:eastAsia="宋体" w:hAnsi="宋体" w:hint="eastAsia"/>
                <w:sz w:val="18"/>
                <w:szCs w:val="18"/>
              </w:rPr>
              <w:t>正常输入电平：</w:t>
            </w:r>
            <w:r w:rsidRPr="006F0825">
              <w:rPr>
                <w:rFonts w:ascii="宋体" w:eastAsia="宋体" w:hAnsi="宋体" w:hint="eastAsia"/>
                <w:sz w:val="18"/>
                <w:szCs w:val="18"/>
              </w:rPr>
              <w:t>0 dBV</w:t>
            </w:r>
            <w:r w:rsidRPr="006F0825">
              <w:rPr>
                <w:rFonts w:ascii="宋体" w:eastAsia="宋体" w:hAnsi="宋体" w:hint="eastAsia"/>
                <w:sz w:val="18"/>
                <w:szCs w:val="18"/>
              </w:rPr>
              <w:br/>
              <w:t>动态范围</w:t>
            </w:r>
            <w:r w:rsidR="00FA0924">
              <w:rPr>
                <w:rFonts w:ascii="宋体" w:eastAsia="宋体" w:hAnsi="宋体" w:hint="eastAsia"/>
                <w:sz w:val="18"/>
                <w:szCs w:val="18"/>
              </w:rPr>
              <w:t>：</w:t>
            </w:r>
            <w:r w:rsidRPr="006F0825">
              <w:rPr>
                <w:rFonts w:ascii="宋体" w:eastAsia="宋体" w:hAnsi="宋体" w:hint="eastAsia"/>
                <w:sz w:val="18"/>
                <w:szCs w:val="18"/>
              </w:rPr>
              <w:t xml:space="preserve">105dB               </w:t>
            </w:r>
            <w:r w:rsidRPr="006F0825">
              <w:rPr>
                <w:rFonts w:ascii="宋体" w:eastAsia="宋体" w:hAnsi="宋体" w:hint="eastAsia"/>
                <w:sz w:val="18"/>
                <w:szCs w:val="18"/>
              </w:rPr>
              <w:br/>
              <w:t>幻像电源</w:t>
            </w:r>
            <w:r w:rsidR="00FA0924">
              <w:rPr>
                <w:rFonts w:ascii="宋体" w:eastAsia="宋体" w:hAnsi="宋体" w:hint="eastAsia"/>
                <w:sz w:val="18"/>
                <w:szCs w:val="18"/>
              </w:rPr>
              <w:t>：</w:t>
            </w:r>
            <w:r w:rsidRPr="006F0825">
              <w:rPr>
                <w:rFonts w:ascii="宋体" w:eastAsia="宋体" w:hAnsi="宋体" w:hint="eastAsia"/>
                <w:sz w:val="18"/>
                <w:szCs w:val="18"/>
              </w:rPr>
              <w:t>24V</w:t>
            </w:r>
            <w:r w:rsidRPr="006F0825">
              <w:rPr>
                <w:rFonts w:ascii="宋体" w:eastAsia="宋体" w:hAnsi="宋体" w:hint="eastAsia"/>
                <w:sz w:val="18"/>
                <w:szCs w:val="18"/>
              </w:rPr>
              <w:br/>
              <w:t>频率响应</w:t>
            </w:r>
            <w:r w:rsidR="00FA0924">
              <w:rPr>
                <w:rFonts w:ascii="宋体" w:eastAsia="宋体" w:hAnsi="宋体" w:hint="eastAsia"/>
                <w:sz w:val="18"/>
                <w:szCs w:val="18"/>
              </w:rPr>
              <w:t>：</w:t>
            </w:r>
            <w:r w:rsidRPr="006F0825">
              <w:rPr>
                <w:rFonts w:ascii="宋体" w:eastAsia="宋体" w:hAnsi="宋体" w:hint="eastAsia"/>
                <w:sz w:val="18"/>
                <w:szCs w:val="18"/>
              </w:rPr>
              <w:t>20Hz至20kHz，+1dB</w:t>
            </w:r>
            <w:r w:rsidRPr="006F0825">
              <w:rPr>
                <w:rFonts w:ascii="宋体" w:eastAsia="宋体" w:hAnsi="宋体" w:hint="eastAsia"/>
                <w:sz w:val="18"/>
                <w:szCs w:val="18"/>
              </w:rPr>
              <w:br/>
              <w:t>总谐波失真&gt;0.1% 20 Hz至 20kHz，</w:t>
            </w:r>
            <w:r w:rsidR="001F5FA8">
              <w:rPr>
                <w:rFonts w:ascii="宋体" w:eastAsia="宋体" w:hAnsi="宋体" w:hint="eastAsia"/>
                <w:sz w:val="18"/>
                <w:szCs w:val="18"/>
              </w:rPr>
              <w:t>0 dBV</w:t>
            </w:r>
            <w:r w:rsidRPr="006F0825">
              <w:rPr>
                <w:rFonts w:ascii="宋体" w:eastAsia="宋体" w:hAnsi="宋体" w:hint="eastAsia"/>
                <w:sz w:val="18"/>
                <w:szCs w:val="18"/>
              </w:rPr>
              <w:br/>
              <w:t xml:space="preserve">均衡器(Butterworth滤波器 )               </w:t>
            </w:r>
            <w:r w:rsidRPr="006F0825">
              <w:rPr>
                <w:rFonts w:ascii="宋体" w:eastAsia="宋体" w:hAnsi="宋体" w:hint="eastAsia"/>
                <w:sz w:val="18"/>
                <w:szCs w:val="18"/>
              </w:rPr>
              <w:br/>
              <w:t>低频频率固定在100Hz</w:t>
            </w:r>
            <w:r w:rsidRPr="006F0825">
              <w:rPr>
                <w:rFonts w:ascii="宋体" w:eastAsia="宋体" w:hAnsi="宋体" w:hint="eastAsia"/>
                <w:sz w:val="18"/>
                <w:szCs w:val="18"/>
              </w:rPr>
              <w:br/>
              <w:t>±12 dB</w:t>
            </w:r>
            <w:r w:rsidRPr="006F0825">
              <w:rPr>
                <w:rFonts w:ascii="宋体" w:eastAsia="宋体" w:hAnsi="宋体" w:hint="eastAsia"/>
                <w:sz w:val="18"/>
                <w:szCs w:val="18"/>
              </w:rPr>
              <w:br/>
              <w:t>高频频率固定在10 kHz</w:t>
            </w:r>
            <w:r w:rsidRPr="006F0825">
              <w:rPr>
                <w:rFonts w:ascii="宋体" w:eastAsia="宋体" w:hAnsi="宋体" w:hint="eastAsia"/>
                <w:sz w:val="18"/>
                <w:szCs w:val="18"/>
              </w:rPr>
              <w:br/>
              <w:t>±</w:t>
            </w:r>
            <w:r w:rsidR="001F5FA8">
              <w:rPr>
                <w:rFonts w:ascii="宋体" w:eastAsia="宋体" w:hAnsi="宋体" w:hint="eastAsia"/>
                <w:sz w:val="18"/>
                <w:szCs w:val="18"/>
              </w:rPr>
              <w:t>12 dB</w:t>
            </w:r>
            <w:r w:rsidRPr="006F0825">
              <w:rPr>
                <w:rFonts w:ascii="宋体" w:eastAsia="宋体" w:hAnsi="宋体" w:hint="eastAsia"/>
                <w:sz w:val="18"/>
                <w:szCs w:val="18"/>
              </w:rPr>
              <w:br/>
              <w:t xml:space="preserve">功率放大部分  </w:t>
            </w:r>
            <w:r w:rsidR="001F5FA8">
              <w:rPr>
                <w:rFonts w:ascii="宋体" w:eastAsia="宋体" w:hAnsi="宋体" w:hint="eastAsia"/>
                <w:sz w:val="18"/>
                <w:szCs w:val="18"/>
              </w:rPr>
              <w:t xml:space="preserve">                               </w:t>
            </w:r>
            <w:r w:rsidRPr="006F0825">
              <w:rPr>
                <w:rFonts w:ascii="宋体" w:eastAsia="宋体" w:hAnsi="宋体" w:hint="eastAsia"/>
                <w:sz w:val="18"/>
                <w:szCs w:val="18"/>
              </w:rPr>
              <w:br/>
              <w:t>输出功率在1%谐波失真，1kHz时</w:t>
            </w:r>
            <w:r w:rsidR="00FA0924">
              <w:rPr>
                <w:rFonts w:ascii="宋体" w:eastAsia="宋体" w:hAnsi="宋体" w:hint="eastAsia"/>
                <w:sz w:val="18"/>
                <w:szCs w:val="18"/>
              </w:rPr>
              <w:t>:</w:t>
            </w:r>
            <w:r w:rsidRPr="006F0825">
              <w:rPr>
                <w:rFonts w:ascii="宋体" w:eastAsia="宋体" w:hAnsi="宋体" w:hint="eastAsia"/>
                <w:sz w:val="18"/>
                <w:szCs w:val="18"/>
              </w:rPr>
              <w:t>80W</w:t>
            </w:r>
            <w:r w:rsidRPr="006F0825">
              <w:rPr>
                <w:rFonts w:ascii="宋体" w:eastAsia="宋体" w:hAnsi="宋体" w:hint="eastAsia"/>
                <w:sz w:val="18"/>
                <w:szCs w:val="18"/>
              </w:rPr>
              <w:br/>
              <w:t>总谐波失真</w:t>
            </w:r>
            <w:r w:rsidR="00FA0924">
              <w:rPr>
                <w:rFonts w:ascii="宋体" w:eastAsia="宋体" w:hAnsi="宋体" w:hint="eastAsia"/>
                <w:sz w:val="18"/>
                <w:szCs w:val="18"/>
              </w:rPr>
              <w:t>：</w:t>
            </w:r>
            <w:r w:rsidRPr="006F0825">
              <w:rPr>
                <w:rFonts w:ascii="宋体" w:eastAsia="宋体" w:hAnsi="宋体" w:hint="eastAsia"/>
                <w:sz w:val="18"/>
                <w:szCs w:val="18"/>
              </w:rPr>
              <w:t>&lt;0.15%</w:t>
            </w:r>
            <w:r w:rsidRPr="006F0825">
              <w:rPr>
                <w:rFonts w:ascii="宋体" w:eastAsia="宋体" w:hAnsi="宋体" w:hint="eastAsia"/>
                <w:sz w:val="18"/>
                <w:szCs w:val="18"/>
              </w:rPr>
              <w:br/>
              <w:t>信噪比</w:t>
            </w:r>
            <w:r w:rsidR="00FA0924">
              <w:rPr>
                <w:rFonts w:ascii="宋体" w:eastAsia="宋体" w:hAnsi="宋体" w:hint="eastAsia"/>
                <w:sz w:val="18"/>
                <w:szCs w:val="18"/>
              </w:rPr>
              <w:t>：</w:t>
            </w:r>
            <w:r w:rsidRPr="006F0825">
              <w:rPr>
                <w:rFonts w:ascii="宋体" w:eastAsia="宋体" w:hAnsi="宋体" w:hint="eastAsia"/>
                <w:sz w:val="18"/>
                <w:szCs w:val="18"/>
              </w:rPr>
              <w:t>95 dBV</w:t>
            </w:r>
            <w:r w:rsidRPr="006F0825">
              <w:rPr>
                <w:rFonts w:ascii="宋体" w:eastAsia="宋体" w:hAnsi="宋体" w:hint="eastAsia"/>
                <w:sz w:val="18"/>
                <w:szCs w:val="18"/>
              </w:rPr>
              <w:br/>
              <w:t xml:space="preserve">保护装置         </w:t>
            </w:r>
            <w:r w:rsidRPr="006F0825">
              <w:rPr>
                <w:rFonts w:ascii="宋体" w:eastAsia="宋体" w:hAnsi="宋体" w:hint="eastAsia"/>
                <w:sz w:val="18"/>
                <w:szCs w:val="18"/>
              </w:rPr>
              <w:br/>
              <w:t>散热片过热保护，直流电补偿保护，短路保护</w:t>
            </w:r>
            <w:r w:rsidRPr="006F0825">
              <w:rPr>
                <w:rFonts w:ascii="宋体" w:eastAsia="宋体" w:hAnsi="宋体" w:hint="eastAsia"/>
                <w:sz w:val="18"/>
                <w:szCs w:val="18"/>
              </w:rPr>
              <w:br/>
              <w:t>交流线路输入电源</w:t>
            </w:r>
            <w:r w:rsidR="001F5FA8">
              <w:rPr>
                <w:rFonts w:ascii="宋体" w:eastAsia="宋体" w:hAnsi="宋体" w:hint="eastAsia"/>
                <w:sz w:val="18"/>
                <w:szCs w:val="18"/>
              </w:rPr>
              <w:t xml:space="preserve">                    </w:t>
            </w:r>
            <w:r w:rsidRPr="006F0825">
              <w:rPr>
                <w:rFonts w:ascii="宋体" w:eastAsia="宋体" w:hAnsi="宋体" w:hint="eastAsia"/>
                <w:sz w:val="18"/>
                <w:szCs w:val="18"/>
              </w:rPr>
              <w:br/>
              <w:t>交流100V至240V，50/60Hz交流电源，200W</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0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90</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数字音频处理器</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 xml:space="preserve"> 前面板带LCD显示屏</w:t>
            </w:r>
            <w:r w:rsidRPr="006F0825">
              <w:rPr>
                <w:rFonts w:ascii="宋体" w:eastAsia="宋体" w:hAnsi="宋体" w:hint="eastAsia"/>
                <w:sz w:val="18"/>
                <w:szCs w:val="18"/>
              </w:rPr>
              <w:br/>
              <w:t>12进6出;6路话筒4路立体声输入2路数字输入;级联总线;Ethernet控制;串口控制;可选 ZC 系列墙控;兼容第三方控制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2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91</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反馈抑制器</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 xml:space="preserve"> 输入数量：</w:t>
            </w:r>
            <w:r w:rsidR="001F5FA8">
              <w:rPr>
                <w:rFonts w:ascii="宋体" w:eastAsia="宋体" w:hAnsi="宋体" w:hint="eastAsia"/>
                <w:sz w:val="18"/>
                <w:szCs w:val="18"/>
              </w:rPr>
              <w:t>2</w:t>
            </w:r>
            <w:r w:rsidRPr="006F0825">
              <w:rPr>
                <w:rFonts w:ascii="宋体" w:eastAsia="宋体" w:hAnsi="宋体" w:hint="eastAsia"/>
                <w:sz w:val="18"/>
                <w:szCs w:val="18"/>
              </w:rPr>
              <w:br/>
              <w:t xml:space="preserve"> 连接器：XLR 和 1/4" TRS (母</w:t>
            </w:r>
            <w:r w:rsidR="001F5FA8">
              <w:rPr>
                <w:rFonts w:ascii="宋体" w:eastAsia="宋体" w:hAnsi="宋体" w:hint="eastAsia"/>
                <w:sz w:val="18"/>
                <w:szCs w:val="18"/>
              </w:rPr>
              <w:t>)</w:t>
            </w:r>
            <w:r w:rsidRPr="006F0825">
              <w:rPr>
                <w:rFonts w:ascii="宋体" w:eastAsia="宋体" w:hAnsi="宋体" w:hint="eastAsia"/>
                <w:sz w:val="18"/>
                <w:szCs w:val="18"/>
              </w:rPr>
              <w:br/>
              <w:t xml:space="preserve"> 输入阻抗：平衡 40KΩ，不平衡 20KΩ</w:t>
            </w:r>
            <w:r w:rsidRPr="006F0825">
              <w:rPr>
                <w:rFonts w:ascii="宋体" w:eastAsia="宋体" w:hAnsi="宋体" w:hint="eastAsia"/>
                <w:sz w:val="18"/>
                <w:szCs w:val="18"/>
              </w:rPr>
              <w:br/>
              <w:t xml:space="preserve"> 最高线路电平输入：+20dBu</w:t>
            </w:r>
            <w:r w:rsidRPr="006F0825">
              <w:rPr>
                <w:rFonts w:ascii="宋体" w:eastAsia="宋体" w:hAnsi="宋体" w:hint="eastAsia"/>
                <w:sz w:val="18"/>
                <w:szCs w:val="18"/>
              </w:rPr>
              <w:br/>
            </w:r>
            <w:r w:rsidRPr="00FA0924">
              <w:rPr>
                <w:rFonts w:ascii="宋体" w:eastAsia="宋体" w:hAnsi="宋体" w:hint="eastAsia"/>
                <w:sz w:val="18"/>
                <w:szCs w:val="18"/>
              </w:rPr>
              <w:t>[模拟输出</w:t>
            </w:r>
            <w:r w:rsidR="001F5FA8" w:rsidRPr="00FA0924">
              <w:rPr>
                <w:rFonts w:ascii="宋体" w:eastAsia="宋体" w:hAnsi="宋体" w:hint="eastAsia"/>
                <w:sz w:val="18"/>
                <w:szCs w:val="18"/>
              </w:rPr>
              <w:t>]</w:t>
            </w:r>
            <w:r w:rsidRPr="006F0825">
              <w:rPr>
                <w:rFonts w:ascii="宋体" w:eastAsia="宋体" w:hAnsi="宋体" w:hint="eastAsia"/>
                <w:sz w:val="18"/>
                <w:szCs w:val="18"/>
              </w:rPr>
              <w:br/>
              <w:t xml:space="preserve"> 输出数量：</w:t>
            </w:r>
            <w:r w:rsidR="001F5FA8">
              <w:rPr>
                <w:rFonts w:ascii="宋体" w:eastAsia="宋体" w:hAnsi="宋体" w:hint="eastAsia"/>
                <w:sz w:val="18"/>
                <w:szCs w:val="18"/>
              </w:rPr>
              <w:t>2</w:t>
            </w:r>
            <w:r w:rsidRPr="006F0825">
              <w:rPr>
                <w:rFonts w:ascii="宋体" w:eastAsia="宋体" w:hAnsi="宋体" w:hint="eastAsia"/>
                <w:sz w:val="18"/>
                <w:szCs w:val="18"/>
              </w:rPr>
              <w:br/>
              <w:t xml:space="preserve"> 连接器：XLR 和 1/4" TRS(公</w:t>
            </w:r>
            <w:r w:rsidR="001F5FA8">
              <w:rPr>
                <w:rFonts w:ascii="宋体" w:eastAsia="宋体" w:hAnsi="宋体" w:hint="eastAsia"/>
                <w:sz w:val="18"/>
                <w:szCs w:val="18"/>
              </w:rPr>
              <w:t>)</w:t>
            </w:r>
            <w:r w:rsidRPr="006F0825">
              <w:rPr>
                <w:rFonts w:ascii="宋体" w:eastAsia="宋体" w:hAnsi="宋体" w:hint="eastAsia"/>
                <w:sz w:val="18"/>
                <w:szCs w:val="18"/>
              </w:rPr>
              <w:br/>
              <w:t xml:space="preserve"> 输出阻抗：平衡&gt;120Ω，不平衡&gt;60Ω</w:t>
            </w:r>
            <w:r w:rsidRPr="006F0825">
              <w:rPr>
                <w:rFonts w:ascii="宋体" w:eastAsia="宋体" w:hAnsi="宋体" w:hint="eastAsia"/>
                <w:sz w:val="18"/>
                <w:szCs w:val="18"/>
              </w:rPr>
              <w:br/>
              <w:t xml:space="preserve"> 最大输出电平：</w:t>
            </w:r>
            <w:r w:rsidR="001F5FA8">
              <w:rPr>
                <w:rFonts w:ascii="宋体" w:eastAsia="宋体" w:hAnsi="宋体" w:hint="eastAsia"/>
                <w:sz w:val="18"/>
                <w:szCs w:val="18"/>
              </w:rPr>
              <w:t>+20dBu</w:t>
            </w:r>
            <w:r w:rsidRPr="006F0825">
              <w:rPr>
                <w:rFonts w:ascii="宋体" w:eastAsia="宋体" w:hAnsi="宋体" w:hint="eastAsia"/>
                <w:sz w:val="18"/>
                <w:szCs w:val="18"/>
              </w:rPr>
              <w:br/>
              <w:t>[系统特性</w:t>
            </w:r>
            <w:r w:rsidR="001F5FA8">
              <w:rPr>
                <w:rFonts w:ascii="宋体" w:eastAsia="宋体" w:hAnsi="宋体" w:hint="eastAsia"/>
                <w:sz w:val="18"/>
                <w:szCs w:val="18"/>
              </w:rPr>
              <w:t>]:</w:t>
            </w:r>
            <w:r w:rsidRPr="006F0825">
              <w:rPr>
                <w:rFonts w:ascii="宋体" w:eastAsia="宋体" w:hAnsi="宋体" w:hint="eastAsia"/>
                <w:sz w:val="18"/>
                <w:szCs w:val="18"/>
              </w:rPr>
              <w:br/>
              <w:t xml:space="preserve"> 动态范围：110dB(A)，＞107dB(不加权</w:t>
            </w:r>
            <w:r w:rsidR="001F5FA8">
              <w:rPr>
                <w:rFonts w:ascii="宋体" w:eastAsia="宋体" w:hAnsi="宋体" w:hint="eastAsia"/>
                <w:sz w:val="18"/>
                <w:szCs w:val="18"/>
              </w:rPr>
              <w:t>)</w:t>
            </w:r>
            <w:r w:rsidR="001F5FA8">
              <w:rPr>
                <w:rFonts w:ascii="宋体" w:eastAsia="宋体" w:hAnsi="宋体" w:hint="eastAsia"/>
                <w:sz w:val="18"/>
                <w:szCs w:val="18"/>
              </w:rPr>
              <w:br/>
            </w:r>
            <w:r w:rsidRPr="006F0825">
              <w:rPr>
                <w:rFonts w:ascii="宋体" w:eastAsia="宋体" w:hAnsi="宋体" w:hint="eastAsia"/>
                <w:sz w:val="18"/>
                <w:szCs w:val="18"/>
              </w:rPr>
              <w:t>总谐波失真+噪声：0.002%，输出 +4dBu，1kHz；输入增</w:t>
            </w:r>
            <w:r w:rsidR="001F5FA8">
              <w:rPr>
                <w:rFonts w:ascii="宋体" w:eastAsia="宋体" w:hAnsi="宋体" w:hint="eastAsia"/>
                <w:sz w:val="18"/>
                <w:szCs w:val="18"/>
              </w:rPr>
              <w:t xml:space="preserve">  </w:t>
            </w:r>
            <w:r w:rsidRPr="006F0825">
              <w:rPr>
                <w:rFonts w:ascii="宋体" w:eastAsia="宋体" w:hAnsi="宋体" w:hint="eastAsia"/>
                <w:sz w:val="18"/>
                <w:szCs w:val="18"/>
              </w:rPr>
              <w:t>益为</w:t>
            </w:r>
            <w:r w:rsidR="001F5FA8">
              <w:rPr>
                <w:rFonts w:ascii="宋体" w:eastAsia="宋体" w:hAnsi="宋体" w:hint="eastAsia"/>
                <w:sz w:val="18"/>
                <w:szCs w:val="18"/>
              </w:rPr>
              <w:t xml:space="preserve"> 0dB</w:t>
            </w:r>
            <w:r w:rsidRPr="006F0825">
              <w:rPr>
                <w:rFonts w:ascii="宋体" w:eastAsia="宋体" w:hAnsi="宋体" w:hint="eastAsia"/>
                <w:sz w:val="18"/>
                <w:szCs w:val="18"/>
              </w:rPr>
              <w:br/>
              <w:t xml:space="preserve"> 内部串音：＞</w:t>
            </w:r>
            <w:r w:rsidR="001F5FA8">
              <w:rPr>
                <w:rFonts w:ascii="宋体" w:eastAsia="宋体" w:hAnsi="宋体" w:hint="eastAsia"/>
                <w:sz w:val="18"/>
                <w:szCs w:val="18"/>
              </w:rPr>
              <w:t>80dB</w:t>
            </w:r>
            <w:r w:rsidRPr="006F0825">
              <w:rPr>
                <w:rFonts w:ascii="宋体" w:eastAsia="宋体" w:hAnsi="宋体" w:hint="eastAsia"/>
                <w:sz w:val="18"/>
                <w:szCs w:val="18"/>
              </w:rPr>
              <w:br/>
              <w:t xml:space="preserve"> 输入到输出的串音：</w:t>
            </w:r>
            <w:r w:rsidR="001F5FA8">
              <w:rPr>
                <w:rFonts w:ascii="宋体" w:eastAsia="宋体" w:hAnsi="宋体" w:hint="eastAsia"/>
                <w:sz w:val="18"/>
                <w:szCs w:val="18"/>
              </w:rPr>
              <w:t>80dB</w:t>
            </w:r>
            <w:r w:rsidRPr="006F0825">
              <w:rPr>
                <w:rFonts w:ascii="宋体" w:eastAsia="宋体" w:hAnsi="宋体" w:hint="eastAsia"/>
                <w:sz w:val="18"/>
                <w:szCs w:val="18"/>
              </w:rPr>
              <w:br/>
              <w:t xml:space="preserve"> 工作电压：100V/AC 50Hz/60Hz；</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60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92</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手持无线话筒</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HT 470 (手握发射器）</w:t>
            </w:r>
            <w:r w:rsidRPr="006F0825">
              <w:rPr>
                <w:rFonts w:ascii="宋体" w:eastAsia="宋体" w:hAnsi="宋体" w:hint="eastAsia"/>
                <w:sz w:val="18"/>
                <w:szCs w:val="18"/>
              </w:rPr>
              <w:br/>
              <w:t>运载频率范围：650到680,680到710,720到750, 760到790, 790到820,835到863 MHz</w:t>
            </w:r>
            <w:r w:rsidRPr="006F0825">
              <w:rPr>
                <w:rFonts w:ascii="宋体" w:eastAsia="宋体" w:hAnsi="宋体" w:hint="eastAsia"/>
                <w:sz w:val="18"/>
                <w:szCs w:val="18"/>
              </w:rPr>
              <w:br/>
              <w:t>音频带宽：35到20KHz</w:t>
            </w:r>
            <w:r w:rsidRPr="006F0825">
              <w:rPr>
                <w:rFonts w:ascii="宋体" w:eastAsia="宋体" w:hAnsi="宋体" w:hint="eastAsia"/>
                <w:sz w:val="18"/>
                <w:szCs w:val="18"/>
              </w:rPr>
              <w:br/>
              <w:t>总谐波失真：&lt;0.7%</w:t>
            </w:r>
            <w:r w:rsidRPr="006F0825">
              <w:rPr>
                <w:rFonts w:ascii="宋体" w:eastAsia="宋体" w:hAnsi="宋体" w:hint="eastAsia"/>
                <w:sz w:val="18"/>
                <w:szCs w:val="18"/>
              </w:rPr>
              <w:br/>
              <w:t>信号噪声比：120dB(A)</w:t>
            </w:r>
            <w:r w:rsidRPr="006F0825">
              <w:rPr>
                <w:rFonts w:ascii="宋体" w:eastAsia="宋体" w:hAnsi="宋体" w:hint="eastAsia"/>
                <w:sz w:val="18"/>
                <w:szCs w:val="18"/>
              </w:rPr>
              <w:br/>
              <w:t>调制： FM</w:t>
            </w:r>
            <w:r w:rsidRPr="006F0825">
              <w:rPr>
                <w:rFonts w:ascii="宋体" w:eastAsia="宋体" w:hAnsi="宋体" w:hint="eastAsia"/>
                <w:sz w:val="18"/>
                <w:szCs w:val="18"/>
              </w:rPr>
              <w:br/>
              <w:t>可选择通道数：1200</w:t>
            </w:r>
            <w:r w:rsidRPr="006F0825">
              <w:rPr>
                <w:rFonts w:ascii="宋体" w:eastAsia="宋体" w:hAnsi="宋体" w:hint="eastAsia"/>
                <w:sz w:val="18"/>
                <w:szCs w:val="18"/>
              </w:rPr>
              <w:br/>
              <w:t>多通道数最大运作量：&gt;24个预置</w:t>
            </w:r>
            <w:r w:rsidRPr="006F0825">
              <w:rPr>
                <w:rFonts w:ascii="宋体" w:eastAsia="宋体" w:hAnsi="宋体" w:hint="eastAsia"/>
                <w:sz w:val="18"/>
                <w:szCs w:val="18"/>
              </w:rPr>
              <w:br/>
              <w:t>RF输出功率： 50mW max</w:t>
            </w:r>
            <w:r w:rsidRPr="006F0825">
              <w:rPr>
                <w:rFonts w:ascii="宋体" w:eastAsia="宋体" w:hAnsi="宋体" w:hint="eastAsia"/>
                <w:sz w:val="18"/>
                <w:szCs w:val="18"/>
              </w:rPr>
              <w:br/>
              <w:t>电池寿命：1.5V AA尺寸干电池:6小时 1.2V镍氢电池,2100 mAh AA尺寸充电电池:8小时。</w:t>
            </w:r>
            <w:r w:rsidRPr="006F0825">
              <w:rPr>
                <w:rFonts w:ascii="宋体" w:eastAsia="宋体" w:hAnsi="宋体" w:hint="eastAsia"/>
                <w:sz w:val="18"/>
                <w:szCs w:val="18"/>
              </w:rPr>
              <w:br/>
              <w:t>尺寸大小约：236.9×51.1毫米直径</w:t>
            </w:r>
            <w:r w:rsidRPr="006F0825">
              <w:rPr>
                <w:rFonts w:ascii="宋体" w:eastAsia="宋体" w:hAnsi="宋体" w:hint="eastAsia"/>
                <w:sz w:val="18"/>
                <w:szCs w:val="18"/>
              </w:rPr>
              <w:br/>
              <w:t>净重约： 240g</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26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93</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头戴无线话筒</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C555 L(头戴话筒)</w:t>
            </w:r>
            <w:r w:rsidRPr="006F0825">
              <w:rPr>
                <w:rFonts w:ascii="宋体" w:eastAsia="宋体" w:hAnsi="宋体" w:hint="eastAsia"/>
                <w:sz w:val="18"/>
                <w:szCs w:val="18"/>
              </w:rPr>
              <w:br/>
              <w:t>音频频响范围 80 - 20000 Hz</w:t>
            </w:r>
            <w:r w:rsidRPr="006F0825">
              <w:rPr>
                <w:rFonts w:ascii="宋体" w:eastAsia="宋体" w:hAnsi="宋体" w:hint="eastAsia"/>
                <w:sz w:val="18"/>
                <w:szCs w:val="18"/>
              </w:rPr>
              <w:br/>
              <w:t>等效声噪级 22 dB-A</w:t>
            </w:r>
            <w:r w:rsidRPr="006F0825">
              <w:rPr>
                <w:rFonts w:ascii="宋体" w:eastAsia="宋体" w:hAnsi="宋体" w:hint="eastAsia"/>
                <w:sz w:val="18"/>
                <w:szCs w:val="18"/>
              </w:rPr>
              <w:br/>
              <w:t>灵敏度 mV Pa 35 mV/Pa</w:t>
            </w:r>
            <w:r w:rsidRPr="006F0825">
              <w:rPr>
                <w:rFonts w:ascii="宋体" w:eastAsia="宋体" w:hAnsi="宋体" w:hint="eastAsia"/>
                <w:sz w:val="18"/>
                <w:szCs w:val="18"/>
              </w:rPr>
              <w:br/>
              <w:t>信噪比 72 dB-A</w:t>
            </w:r>
            <w:r w:rsidRPr="006F0825">
              <w:rPr>
                <w:rFonts w:ascii="宋体" w:eastAsia="宋体" w:hAnsi="宋体" w:hint="eastAsia"/>
                <w:sz w:val="18"/>
                <w:szCs w:val="18"/>
              </w:rPr>
              <w:br/>
              <w:t>电阻抗 200 Ohms</w:t>
            </w:r>
            <w:r w:rsidRPr="006F0825">
              <w:rPr>
                <w:rFonts w:ascii="宋体" w:eastAsia="宋体" w:hAnsi="宋体" w:hint="eastAsia"/>
                <w:sz w:val="18"/>
                <w:szCs w:val="18"/>
              </w:rPr>
              <w:br/>
              <w:t>推荐负载阻抗 2000 Ohms</w:t>
            </w:r>
            <w:r w:rsidRPr="006F0825">
              <w:rPr>
                <w:rFonts w:ascii="宋体" w:eastAsia="宋体" w:hAnsi="宋体" w:hint="eastAsia"/>
                <w:sz w:val="18"/>
                <w:szCs w:val="18"/>
              </w:rPr>
              <w:br/>
              <w:t xml:space="preserve">拾音极性图 </w:t>
            </w:r>
            <w:r w:rsidRPr="006F0825">
              <w:rPr>
                <w:rFonts w:ascii="宋体" w:eastAsia="宋体" w:hAnsi="宋体" w:hint="eastAsia"/>
                <w:sz w:val="18"/>
                <w:szCs w:val="18"/>
              </w:rPr>
              <w:br/>
              <w:t>心型</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94</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有源全指向天线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可用作发送或接收天线</w:t>
            </w:r>
            <w:r w:rsidRPr="006F0825">
              <w:rPr>
                <w:rFonts w:ascii="宋体" w:eastAsia="宋体" w:hAnsi="宋体" w:hint="eastAsia"/>
                <w:sz w:val="18"/>
                <w:szCs w:val="18"/>
              </w:rPr>
              <w:br/>
              <w:t>无线话筒和入耳式监听系统的完美搭档</w:t>
            </w:r>
            <w:r w:rsidRPr="006F0825">
              <w:rPr>
                <w:rFonts w:ascii="宋体" w:eastAsia="宋体" w:hAnsi="宋体" w:hint="eastAsia"/>
                <w:sz w:val="18"/>
                <w:szCs w:val="18"/>
              </w:rPr>
              <w:br/>
              <w:t>工作频率范围极广</w:t>
            </w:r>
            <w:r w:rsidRPr="006F0825">
              <w:rPr>
                <w:rFonts w:ascii="宋体" w:eastAsia="宋体" w:hAnsi="宋体" w:hint="eastAsia"/>
                <w:sz w:val="18"/>
                <w:szCs w:val="18"/>
              </w:rPr>
              <w:br/>
              <w:t>工作频率范围涵盖 500MHz 至 865MHz，全球通用</w:t>
            </w:r>
            <w:r w:rsidRPr="006F0825">
              <w:rPr>
                <w:rFonts w:ascii="宋体" w:eastAsia="宋体" w:hAnsi="宋体" w:hint="eastAsia"/>
                <w:sz w:val="18"/>
                <w:szCs w:val="18"/>
              </w:rPr>
              <w:br/>
              <w:t>防水结构设计</w:t>
            </w:r>
            <w:r w:rsidRPr="006F0825">
              <w:rPr>
                <w:rFonts w:ascii="宋体" w:eastAsia="宋体" w:hAnsi="宋体" w:hint="eastAsia"/>
                <w:sz w:val="18"/>
                <w:szCs w:val="18"/>
              </w:rPr>
              <w:br/>
              <w:t>可以在极端天气条件下工作</w:t>
            </w:r>
            <w:r w:rsidRPr="006F0825">
              <w:rPr>
                <w:rFonts w:ascii="宋体" w:eastAsia="宋体" w:hAnsi="宋体" w:hint="eastAsia"/>
                <w:sz w:val="18"/>
                <w:szCs w:val="18"/>
              </w:rPr>
              <w:br/>
              <w:t>频宽从到 470 - 952 MHz</w:t>
            </w:r>
            <w:r w:rsidRPr="006F0825">
              <w:rPr>
                <w:rFonts w:ascii="宋体" w:eastAsia="宋体" w:hAnsi="宋体" w:hint="eastAsia"/>
                <w:sz w:val="18"/>
                <w:szCs w:val="18"/>
              </w:rPr>
              <w:br/>
              <w:t>天线增益 1 dBi</w:t>
            </w:r>
            <w:r w:rsidRPr="006F0825">
              <w:rPr>
                <w:rFonts w:ascii="宋体" w:eastAsia="宋体" w:hAnsi="宋体" w:hint="eastAsia"/>
                <w:sz w:val="18"/>
                <w:szCs w:val="18"/>
              </w:rPr>
              <w:br/>
              <w:t>覆盖角度 360 Grad</w:t>
            </w:r>
            <w:r w:rsidRPr="006F0825">
              <w:rPr>
                <w:rFonts w:ascii="宋体" w:eastAsia="宋体" w:hAnsi="宋体" w:hint="eastAsia"/>
                <w:sz w:val="18"/>
                <w:szCs w:val="18"/>
              </w:rPr>
              <w:br/>
              <w:t xml:space="preserve">天线输出 </w:t>
            </w:r>
            <w:r w:rsidRPr="006F0825">
              <w:rPr>
                <w:rFonts w:ascii="宋体" w:eastAsia="宋体" w:hAnsi="宋体" w:hint="eastAsia"/>
                <w:sz w:val="18"/>
                <w:szCs w:val="18"/>
              </w:rPr>
              <w:br/>
              <w:t>数量 1</w:t>
            </w:r>
            <w:r w:rsidRPr="006F0825">
              <w:rPr>
                <w:rFonts w:ascii="宋体" w:eastAsia="宋体" w:hAnsi="宋体" w:hint="eastAsia"/>
                <w:sz w:val="18"/>
                <w:szCs w:val="18"/>
              </w:rPr>
              <w:br/>
              <w:t>类型 BNC</w:t>
            </w:r>
            <w:r w:rsidRPr="006F0825">
              <w:rPr>
                <w:rFonts w:ascii="宋体" w:eastAsia="宋体" w:hAnsi="宋体" w:hint="eastAsia"/>
                <w:sz w:val="18"/>
                <w:szCs w:val="18"/>
              </w:rPr>
              <w:br/>
              <w:t>性别 母</w:t>
            </w:r>
            <w:r w:rsidRPr="006F0825">
              <w:rPr>
                <w:rFonts w:ascii="宋体" w:eastAsia="宋体" w:hAnsi="宋体" w:hint="eastAsia"/>
                <w:sz w:val="18"/>
                <w:szCs w:val="18"/>
              </w:rPr>
              <w:br/>
              <w:t>注意 RF output (50 Ohms)</w:t>
            </w:r>
            <w:r w:rsidRPr="006F0825">
              <w:rPr>
                <w:rFonts w:ascii="宋体" w:eastAsia="宋体" w:hAnsi="宋体" w:hint="eastAsia"/>
                <w:sz w:val="18"/>
                <w:szCs w:val="18"/>
              </w:rPr>
              <w:br/>
              <w:t>推荐负载阻抗 50 Ohms</w:t>
            </w:r>
            <w:r w:rsidRPr="006F0825">
              <w:rPr>
                <w:rFonts w:ascii="宋体" w:eastAsia="宋体" w:hAnsi="宋体" w:hint="eastAsia"/>
                <w:sz w:val="18"/>
                <w:szCs w:val="18"/>
              </w:rPr>
              <w:br/>
              <w:t xml:space="preserve">设计 </w:t>
            </w:r>
            <w:r w:rsidRPr="006F0825">
              <w:rPr>
                <w:rFonts w:ascii="宋体" w:eastAsia="宋体" w:hAnsi="宋体" w:hint="eastAsia"/>
                <w:sz w:val="18"/>
                <w:szCs w:val="18"/>
              </w:rPr>
              <w:br/>
              <w:t>机身 Plastic</w:t>
            </w:r>
            <w:r w:rsidRPr="006F0825">
              <w:rPr>
                <w:rFonts w:ascii="宋体" w:eastAsia="宋体" w:hAnsi="宋体" w:hint="eastAsia"/>
                <w:sz w:val="18"/>
                <w:szCs w:val="18"/>
              </w:rPr>
              <w:br/>
              <w:t>外观颜色 black</w:t>
            </w:r>
            <w:r w:rsidRPr="006F0825">
              <w:rPr>
                <w:rFonts w:ascii="宋体" w:eastAsia="宋体" w:hAnsi="宋体" w:hint="eastAsia"/>
                <w:sz w:val="18"/>
                <w:szCs w:val="18"/>
              </w:rPr>
              <w:br/>
              <w:t xml:space="preserve">尺寸/重量 </w:t>
            </w:r>
            <w:r w:rsidRPr="006F0825">
              <w:rPr>
                <w:rFonts w:ascii="宋体" w:eastAsia="宋体" w:hAnsi="宋体" w:hint="eastAsia"/>
                <w:sz w:val="18"/>
                <w:szCs w:val="18"/>
              </w:rPr>
              <w:br/>
              <w:t>长度约 220 mm</w:t>
            </w:r>
            <w:r w:rsidRPr="006F0825">
              <w:rPr>
                <w:rFonts w:ascii="宋体" w:eastAsia="宋体" w:hAnsi="宋体" w:hint="eastAsia"/>
                <w:sz w:val="18"/>
                <w:szCs w:val="18"/>
              </w:rPr>
              <w:br/>
              <w:t>宽度约 38 mm</w:t>
            </w:r>
            <w:r w:rsidRPr="006F0825">
              <w:rPr>
                <w:rFonts w:ascii="宋体" w:eastAsia="宋体" w:hAnsi="宋体" w:hint="eastAsia"/>
                <w:sz w:val="18"/>
                <w:szCs w:val="18"/>
              </w:rPr>
              <w:br/>
              <w:t>净重约 65 g</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副</w:t>
            </w:r>
          </w:p>
        </w:tc>
      </w:tr>
      <w:tr w:rsidR="006F0825" w:rsidRPr="006F0825" w:rsidTr="00622E55">
        <w:trPr>
          <w:trHeight w:val="36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95</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天线合并器</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2比1天线合路器室内和室外使用。既可用来分离信号或如果需要结合起来。</w:t>
            </w:r>
            <w:r w:rsidRPr="006F0825">
              <w:rPr>
                <w:rFonts w:ascii="宋体" w:eastAsia="宋体" w:hAnsi="宋体" w:hint="eastAsia"/>
                <w:sz w:val="18"/>
                <w:szCs w:val="18"/>
              </w:rPr>
              <w:br/>
              <w:t>双向工作</w:t>
            </w:r>
            <w:r w:rsidRPr="006F0825">
              <w:rPr>
                <w:rFonts w:ascii="宋体" w:eastAsia="宋体" w:hAnsi="宋体" w:hint="eastAsia"/>
                <w:sz w:val="18"/>
                <w:szCs w:val="18"/>
              </w:rPr>
              <w:br/>
              <w:t>可作为分配器和合并器使用</w:t>
            </w:r>
            <w:r w:rsidRPr="006F0825">
              <w:rPr>
                <w:rFonts w:ascii="宋体" w:eastAsia="宋体" w:hAnsi="宋体" w:hint="eastAsia"/>
                <w:sz w:val="18"/>
                <w:szCs w:val="18"/>
              </w:rPr>
              <w:br/>
              <w:t>远程供电直通</w:t>
            </w:r>
            <w:r w:rsidRPr="006F0825">
              <w:rPr>
                <w:rFonts w:ascii="宋体" w:eastAsia="宋体" w:hAnsi="宋体" w:hint="eastAsia"/>
                <w:sz w:val="18"/>
                <w:szCs w:val="18"/>
              </w:rPr>
              <w:br/>
              <w:t>实现灵活安装</w:t>
            </w:r>
            <w:r w:rsidRPr="006F0825">
              <w:rPr>
                <w:rFonts w:ascii="宋体" w:eastAsia="宋体" w:hAnsi="宋体" w:hint="eastAsia"/>
                <w:sz w:val="18"/>
                <w:szCs w:val="18"/>
              </w:rPr>
              <w:br/>
              <w:t>在超宽频率范围内工作</w:t>
            </w:r>
            <w:r w:rsidRPr="006F0825">
              <w:rPr>
                <w:rFonts w:ascii="宋体" w:eastAsia="宋体" w:hAnsi="宋体" w:hint="eastAsia"/>
                <w:sz w:val="18"/>
                <w:szCs w:val="18"/>
              </w:rPr>
              <w:br/>
              <w:t>从500MHz到2000MHz通用</w:t>
            </w:r>
            <w:r w:rsidRPr="006F0825">
              <w:rPr>
                <w:rFonts w:ascii="宋体" w:eastAsia="宋体" w:hAnsi="宋体" w:hint="eastAsia"/>
                <w:sz w:val="18"/>
                <w:szCs w:val="18"/>
              </w:rPr>
              <w:br/>
              <w:t>防水结构</w:t>
            </w:r>
            <w:r w:rsidRPr="006F0825">
              <w:rPr>
                <w:rFonts w:ascii="宋体" w:eastAsia="宋体" w:hAnsi="宋体" w:hint="eastAsia"/>
                <w:sz w:val="18"/>
                <w:szCs w:val="18"/>
              </w:rPr>
              <w:br/>
              <w:t>经受极端天气条件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只</w:t>
            </w:r>
          </w:p>
        </w:tc>
      </w:tr>
      <w:tr w:rsidR="006F0825" w:rsidRPr="006F0825" w:rsidTr="00622E55">
        <w:trPr>
          <w:trHeight w:val="48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96</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天线放大器</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17dB 放大</w:t>
            </w:r>
            <w:r w:rsidRPr="006F0825">
              <w:rPr>
                <w:rFonts w:ascii="宋体" w:eastAsia="宋体" w:hAnsi="宋体" w:hint="eastAsia"/>
                <w:sz w:val="18"/>
                <w:szCs w:val="18"/>
              </w:rPr>
              <w:br/>
              <w:t>可实现最长的电缆布线</w:t>
            </w:r>
            <w:r w:rsidRPr="006F0825">
              <w:rPr>
                <w:rFonts w:ascii="宋体" w:eastAsia="宋体" w:hAnsi="宋体" w:hint="eastAsia"/>
                <w:sz w:val="18"/>
                <w:szCs w:val="18"/>
              </w:rPr>
              <w:br/>
              <w:t>可通过天线电缆实现远端供电</w:t>
            </w:r>
            <w:r w:rsidRPr="006F0825">
              <w:rPr>
                <w:rFonts w:ascii="宋体" w:eastAsia="宋体" w:hAnsi="宋体" w:hint="eastAsia"/>
                <w:sz w:val="18"/>
                <w:szCs w:val="18"/>
              </w:rPr>
              <w:br/>
              <w:t>安装简便</w:t>
            </w:r>
            <w:r w:rsidRPr="006F0825">
              <w:rPr>
                <w:rFonts w:ascii="宋体" w:eastAsia="宋体" w:hAnsi="宋体" w:hint="eastAsia"/>
                <w:sz w:val="18"/>
                <w:szCs w:val="18"/>
              </w:rPr>
              <w:br/>
              <w:t>电缆长度调整开关</w:t>
            </w:r>
            <w:r w:rsidRPr="006F0825">
              <w:rPr>
                <w:rFonts w:ascii="宋体" w:eastAsia="宋体" w:hAnsi="宋体" w:hint="eastAsia"/>
                <w:sz w:val="18"/>
                <w:szCs w:val="18"/>
              </w:rPr>
              <w:br/>
              <w:t>可优化天线信号电平</w:t>
            </w:r>
            <w:r w:rsidRPr="006F0825">
              <w:rPr>
                <w:rFonts w:ascii="宋体" w:eastAsia="宋体" w:hAnsi="宋体" w:hint="eastAsia"/>
                <w:sz w:val="18"/>
                <w:szCs w:val="18"/>
              </w:rPr>
              <w:br/>
              <w:t>防水结构设计</w:t>
            </w:r>
            <w:r w:rsidRPr="006F0825">
              <w:rPr>
                <w:rFonts w:ascii="宋体" w:eastAsia="宋体" w:hAnsi="宋体" w:hint="eastAsia"/>
                <w:sz w:val="18"/>
                <w:szCs w:val="18"/>
              </w:rPr>
              <w:br/>
              <w:t>可以在极端天气条件下工作</w:t>
            </w:r>
            <w:r w:rsidRPr="006F0825">
              <w:rPr>
                <w:rFonts w:ascii="宋体" w:eastAsia="宋体" w:hAnsi="宋体" w:hint="eastAsia"/>
                <w:sz w:val="18"/>
                <w:szCs w:val="18"/>
              </w:rPr>
              <w:br/>
              <w:t>频宽从到 470 - 952 MHz</w:t>
            </w:r>
            <w:r w:rsidRPr="006F0825">
              <w:rPr>
                <w:rFonts w:ascii="宋体" w:eastAsia="宋体" w:hAnsi="宋体" w:hint="eastAsia"/>
                <w:sz w:val="18"/>
                <w:szCs w:val="18"/>
              </w:rPr>
              <w:br/>
              <w:t>温度范围 -10 - 50 Celsius</w:t>
            </w:r>
            <w:r w:rsidRPr="006F0825">
              <w:rPr>
                <w:rFonts w:ascii="宋体" w:eastAsia="宋体" w:hAnsi="宋体" w:hint="eastAsia"/>
                <w:sz w:val="18"/>
                <w:szCs w:val="18"/>
              </w:rPr>
              <w:br/>
              <w:t xml:space="preserve">天线输入 </w:t>
            </w:r>
            <w:r w:rsidRPr="006F0825">
              <w:rPr>
                <w:rFonts w:ascii="宋体" w:eastAsia="宋体" w:hAnsi="宋体" w:hint="eastAsia"/>
                <w:sz w:val="18"/>
                <w:szCs w:val="18"/>
              </w:rPr>
              <w:br/>
              <w:t>数量 1</w:t>
            </w:r>
            <w:r w:rsidRPr="006F0825">
              <w:rPr>
                <w:rFonts w:ascii="宋体" w:eastAsia="宋体" w:hAnsi="宋体" w:hint="eastAsia"/>
                <w:sz w:val="18"/>
                <w:szCs w:val="18"/>
              </w:rPr>
              <w:br/>
              <w:t>类型 BNC</w:t>
            </w:r>
            <w:r w:rsidRPr="006F0825">
              <w:rPr>
                <w:rFonts w:ascii="宋体" w:eastAsia="宋体" w:hAnsi="宋体" w:hint="eastAsia"/>
                <w:sz w:val="18"/>
                <w:szCs w:val="18"/>
              </w:rPr>
              <w:br/>
              <w:t>性别 母</w:t>
            </w:r>
            <w:r w:rsidRPr="006F0825">
              <w:rPr>
                <w:rFonts w:ascii="宋体" w:eastAsia="宋体" w:hAnsi="宋体" w:hint="eastAsia"/>
                <w:sz w:val="18"/>
                <w:szCs w:val="18"/>
              </w:rPr>
              <w:br/>
              <w:t>注意 RF input (50 Ohms)</w:t>
            </w:r>
            <w:r w:rsidRPr="006F0825">
              <w:rPr>
                <w:rFonts w:ascii="宋体" w:eastAsia="宋体" w:hAnsi="宋体" w:hint="eastAsia"/>
                <w:sz w:val="18"/>
                <w:szCs w:val="18"/>
              </w:rPr>
              <w:br/>
              <w:t>推荐负载阻抗 50 Ohms</w:t>
            </w:r>
            <w:r w:rsidRPr="006F0825">
              <w:rPr>
                <w:rFonts w:ascii="宋体" w:eastAsia="宋体" w:hAnsi="宋体" w:hint="eastAsia"/>
                <w:sz w:val="18"/>
                <w:szCs w:val="18"/>
              </w:rPr>
              <w:br/>
              <w:t xml:space="preserve">天线输出 </w:t>
            </w:r>
            <w:r w:rsidRPr="006F0825">
              <w:rPr>
                <w:rFonts w:ascii="宋体" w:eastAsia="宋体" w:hAnsi="宋体" w:hint="eastAsia"/>
                <w:sz w:val="18"/>
                <w:szCs w:val="18"/>
              </w:rPr>
              <w:br/>
              <w:t>数量 1</w:t>
            </w:r>
            <w:r w:rsidRPr="006F0825">
              <w:rPr>
                <w:rFonts w:ascii="宋体" w:eastAsia="宋体" w:hAnsi="宋体" w:hint="eastAsia"/>
                <w:sz w:val="18"/>
                <w:szCs w:val="18"/>
              </w:rPr>
              <w:br/>
              <w:t>类型 BNC</w:t>
            </w:r>
            <w:r w:rsidRPr="006F0825">
              <w:rPr>
                <w:rFonts w:ascii="宋体" w:eastAsia="宋体" w:hAnsi="宋体" w:hint="eastAsia"/>
                <w:sz w:val="18"/>
                <w:szCs w:val="18"/>
              </w:rPr>
              <w:br/>
              <w:t>性别 母</w:t>
            </w:r>
            <w:r w:rsidRPr="006F0825">
              <w:rPr>
                <w:rFonts w:ascii="宋体" w:eastAsia="宋体" w:hAnsi="宋体" w:hint="eastAsia"/>
                <w:sz w:val="18"/>
                <w:szCs w:val="18"/>
              </w:rPr>
              <w:br/>
              <w:t>注意 RF output (50 Ohms)</w:t>
            </w:r>
            <w:r w:rsidRPr="006F0825">
              <w:rPr>
                <w:rFonts w:ascii="宋体" w:eastAsia="宋体" w:hAnsi="宋体" w:hint="eastAsia"/>
                <w:sz w:val="18"/>
                <w:szCs w:val="18"/>
              </w:rPr>
              <w:br/>
              <w:t>推荐负载阻抗 50 Ohms</w:t>
            </w:r>
            <w:r w:rsidRPr="006F0825">
              <w:rPr>
                <w:rFonts w:ascii="宋体" w:eastAsia="宋体" w:hAnsi="宋体" w:hint="eastAsia"/>
                <w:sz w:val="18"/>
                <w:szCs w:val="18"/>
              </w:rPr>
              <w:br/>
              <w:t xml:space="preserve">设计 </w:t>
            </w:r>
            <w:r w:rsidRPr="006F0825">
              <w:rPr>
                <w:rFonts w:ascii="宋体" w:eastAsia="宋体" w:hAnsi="宋体" w:hint="eastAsia"/>
                <w:sz w:val="18"/>
                <w:szCs w:val="18"/>
              </w:rPr>
              <w:br/>
              <w:t>机身 Metall</w:t>
            </w:r>
            <w:r w:rsidRPr="006F0825">
              <w:rPr>
                <w:rFonts w:ascii="宋体" w:eastAsia="宋体" w:hAnsi="宋体" w:hint="eastAsia"/>
                <w:sz w:val="18"/>
                <w:szCs w:val="18"/>
              </w:rPr>
              <w:br/>
              <w:t>外观颜色 black</w:t>
            </w:r>
            <w:r w:rsidRPr="006F0825">
              <w:rPr>
                <w:rFonts w:ascii="宋体" w:eastAsia="宋体" w:hAnsi="宋体" w:hint="eastAsia"/>
                <w:sz w:val="18"/>
                <w:szCs w:val="18"/>
              </w:rPr>
              <w:br/>
              <w:t xml:space="preserve">尺寸约 </w:t>
            </w:r>
            <w:r w:rsidRPr="006F0825">
              <w:rPr>
                <w:rFonts w:ascii="宋体" w:eastAsia="宋体" w:hAnsi="宋体" w:hint="eastAsia"/>
                <w:sz w:val="18"/>
                <w:szCs w:val="18"/>
              </w:rPr>
              <w:br/>
              <w:t>长度约 110 mm</w:t>
            </w:r>
            <w:r w:rsidRPr="006F0825">
              <w:rPr>
                <w:rFonts w:ascii="宋体" w:eastAsia="宋体" w:hAnsi="宋体" w:hint="eastAsia"/>
                <w:sz w:val="18"/>
                <w:szCs w:val="18"/>
              </w:rPr>
              <w:br/>
              <w:t>高度约 50 mm</w:t>
            </w:r>
            <w:r w:rsidRPr="006F0825">
              <w:rPr>
                <w:rFonts w:ascii="宋体" w:eastAsia="宋体" w:hAnsi="宋体" w:hint="eastAsia"/>
                <w:sz w:val="18"/>
                <w:szCs w:val="18"/>
              </w:rPr>
              <w:br/>
              <w:t>宽度约 50 mm</w:t>
            </w:r>
            <w:r w:rsidRPr="006F0825">
              <w:rPr>
                <w:rFonts w:ascii="宋体" w:eastAsia="宋体" w:hAnsi="宋体" w:hint="eastAsia"/>
                <w:sz w:val="18"/>
                <w:szCs w:val="18"/>
              </w:rPr>
              <w:br/>
              <w:t>净重约 150 g</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只</w:t>
            </w:r>
          </w:p>
        </w:tc>
      </w:tr>
      <w:tr w:rsidR="006F0825" w:rsidRPr="006F0825" w:rsidTr="00622E55">
        <w:trPr>
          <w:trHeight w:val="36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97</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天线分配器</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最多可为 4 个接收器传输一对天线发出的射频信号以及通过 BNC 电缆为所有已连接的接收器供电， 并且拥有 470 到 952 MHz 的极广工作频率范围。 支持调整射频电平衰减设置，以保证使用各种长度和类型的电缆时均能获得最大的操作距离。</w:t>
            </w:r>
            <w:r w:rsidRPr="006F0825">
              <w:rPr>
                <w:rFonts w:ascii="宋体" w:eastAsia="宋体" w:hAnsi="宋体" w:hint="eastAsia"/>
                <w:sz w:val="18"/>
                <w:szCs w:val="18"/>
              </w:rPr>
              <w:br/>
              <w:t>工作频率范围极广</w:t>
            </w:r>
            <w:r w:rsidRPr="006F0825">
              <w:rPr>
                <w:rFonts w:ascii="宋体" w:eastAsia="宋体" w:hAnsi="宋体" w:hint="eastAsia"/>
                <w:sz w:val="18"/>
                <w:szCs w:val="18"/>
              </w:rPr>
              <w:br/>
              <w:t>工作频率为 470 到 952 MHz，具有市场最为强大的灵活性</w:t>
            </w:r>
            <w:r w:rsidRPr="006F0825">
              <w:rPr>
                <w:rFonts w:ascii="宋体" w:eastAsia="宋体" w:hAnsi="宋体" w:hint="eastAsia"/>
                <w:sz w:val="18"/>
                <w:szCs w:val="18"/>
              </w:rPr>
              <w:br/>
              <w:t>电缆长度调整开关</w:t>
            </w:r>
            <w:r w:rsidRPr="006F0825">
              <w:rPr>
                <w:rFonts w:ascii="宋体" w:eastAsia="宋体" w:hAnsi="宋体" w:hint="eastAsia"/>
                <w:sz w:val="18"/>
                <w:szCs w:val="18"/>
              </w:rPr>
              <w:br/>
              <w:t>可优化天线信号电平</w:t>
            </w:r>
            <w:r w:rsidRPr="006F0825">
              <w:rPr>
                <w:rFonts w:ascii="宋体" w:eastAsia="宋体" w:hAnsi="宋体" w:hint="eastAsia"/>
                <w:sz w:val="18"/>
                <w:szCs w:val="18"/>
              </w:rPr>
              <w:br/>
              <w:t>输出链接</w:t>
            </w:r>
            <w:r w:rsidRPr="006F0825">
              <w:rPr>
                <w:rFonts w:ascii="宋体" w:eastAsia="宋体" w:hAnsi="宋体" w:hint="eastAsia"/>
                <w:sz w:val="18"/>
                <w:szCs w:val="18"/>
              </w:rPr>
              <w:br/>
              <w:t>可级联最多 3 个 APS4 以用于更大型的系统</w:t>
            </w:r>
            <w:r w:rsidRPr="006F0825">
              <w:rPr>
                <w:rFonts w:ascii="宋体" w:eastAsia="宋体" w:hAnsi="宋体" w:hint="eastAsia"/>
                <w:sz w:val="18"/>
                <w:szCs w:val="18"/>
              </w:rPr>
              <w:br/>
              <w:t>远端为天线和接收器供电</w:t>
            </w:r>
            <w:r w:rsidRPr="006F0825">
              <w:rPr>
                <w:rFonts w:ascii="宋体" w:eastAsia="宋体" w:hAnsi="宋体" w:hint="eastAsia"/>
                <w:sz w:val="18"/>
                <w:szCs w:val="18"/>
              </w:rPr>
              <w:br/>
              <w:t>安装简便</w:t>
            </w:r>
            <w:r w:rsidRPr="006F0825">
              <w:rPr>
                <w:rFonts w:ascii="宋体" w:eastAsia="宋体" w:hAnsi="宋体" w:hint="eastAsia"/>
                <w:sz w:val="18"/>
                <w:szCs w:val="18"/>
              </w:rPr>
              <w:br/>
              <w:t>一体式解决方案</w:t>
            </w:r>
            <w:r w:rsidRPr="006F0825">
              <w:rPr>
                <w:rFonts w:ascii="宋体" w:eastAsia="宋体" w:hAnsi="宋体" w:hint="eastAsia"/>
                <w:sz w:val="18"/>
                <w:szCs w:val="18"/>
              </w:rPr>
              <w:br/>
              <w:t>随附机架安装套件和电缆</w:t>
            </w:r>
            <w:r w:rsidRPr="006F0825">
              <w:rPr>
                <w:rFonts w:ascii="宋体" w:eastAsia="宋体" w:hAnsi="宋体" w:hint="eastAsia"/>
                <w:sz w:val="18"/>
                <w:szCs w:val="18"/>
              </w:rPr>
              <w:br/>
              <w:t>频宽从到 470 - 952 MHz</w:t>
            </w:r>
            <w:r w:rsidRPr="006F0825">
              <w:rPr>
                <w:rFonts w:ascii="宋体" w:eastAsia="宋体" w:hAnsi="宋体" w:hint="eastAsia"/>
                <w:sz w:val="18"/>
                <w:szCs w:val="18"/>
              </w:rPr>
              <w:br/>
              <w:t>温度范围 -10 - 50 Celsius</w:t>
            </w:r>
            <w:r w:rsidRPr="006F0825">
              <w:rPr>
                <w:rFonts w:ascii="宋体" w:eastAsia="宋体" w:hAnsi="宋体" w:hint="eastAsia"/>
                <w:sz w:val="18"/>
                <w:szCs w:val="18"/>
              </w:rPr>
              <w:br/>
              <w:t xml:space="preserve">设计 </w:t>
            </w:r>
            <w:r w:rsidRPr="006F0825">
              <w:rPr>
                <w:rFonts w:ascii="宋体" w:eastAsia="宋体" w:hAnsi="宋体" w:hint="eastAsia"/>
                <w:sz w:val="18"/>
                <w:szCs w:val="18"/>
              </w:rPr>
              <w:br/>
              <w:t>机身 metal</w:t>
            </w:r>
            <w:r w:rsidRPr="006F0825">
              <w:rPr>
                <w:rFonts w:ascii="宋体" w:eastAsia="宋体" w:hAnsi="宋体" w:hint="eastAsia"/>
                <w:sz w:val="18"/>
                <w:szCs w:val="18"/>
              </w:rPr>
              <w:br/>
              <w:t>外观颜色 black</w:t>
            </w:r>
            <w:r w:rsidRPr="006F0825">
              <w:rPr>
                <w:rFonts w:ascii="宋体" w:eastAsia="宋体" w:hAnsi="宋体" w:hint="eastAsia"/>
                <w:sz w:val="18"/>
                <w:szCs w:val="18"/>
              </w:rPr>
              <w:br/>
              <w:t xml:space="preserve">尺寸/重量 </w:t>
            </w:r>
            <w:r w:rsidRPr="006F0825">
              <w:rPr>
                <w:rFonts w:ascii="宋体" w:eastAsia="宋体" w:hAnsi="宋体" w:hint="eastAsia"/>
                <w:sz w:val="18"/>
                <w:szCs w:val="18"/>
              </w:rPr>
              <w:br/>
              <w:t>长度约 190 mm</w:t>
            </w:r>
            <w:r w:rsidRPr="006F0825">
              <w:rPr>
                <w:rFonts w:ascii="宋体" w:eastAsia="宋体" w:hAnsi="宋体" w:hint="eastAsia"/>
                <w:sz w:val="18"/>
                <w:szCs w:val="18"/>
              </w:rPr>
              <w:br/>
              <w:t>高度约 44 mm</w:t>
            </w:r>
            <w:r w:rsidRPr="006F0825">
              <w:rPr>
                <w:rFonts w:ascii="宋体" w:eastAsia="宋体" w:hAnsi="宋体" w:hint="eastAsia"/>
                <w:sz w:val="18"/>
                <w:szCs w:val="18"/>
              </w:rPr>
              <w:br/>
              <w:t>宽度约 200 mm</w:t>
            </w:r>
            <w:r w:rsidRPr="006F0825">
              <w:rPr>
                <w:rFonts w:ascii="宋体" w:eastAsia="宋体" w:hAnsi="宋体" w:hint="eastAsia"/>
                <w:sz w:val="18"/>
                <w:szCs w:val="18"/>
              </w:rPr>
              <w:br/>
              <w:t xml:space="preserve">净重约 1062 g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40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98</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调音台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最多10个话筒 / 16个线路输入 (8个单声道 + 4个立体声)</w:t>
            </w:r>
            <w:r w:rsidRPr="006F0825">
              <w:rPr>
                <w:rFonts w:ascii="宋体" w:eastAsia="宋体" w:hAnsi="宋体" w:hint="eastAsia"/>
                <w:sz w:val="18"/>
                <w:szCs w:val="18"/>
              </w:rPr>
              <w:br/>
              <w:t xml:space="preserve"> 4编组母线 + 1立体声母线</w:t>
            </w:r>
            <w:r w:rsidRPr="006F0825">
              <w:rPr>
                <w:rFonts w:ascii="宋体" w:eastAsia="宋体" w:hAnsi="宋体" w:hint="eastAsia"/>
                <w:sz w:val="18"/>
                <w:szCs w:val="18"/>
              </w:rPr>
              <w:br/>
              <w:t>“D-PRE”话放，带有倒向晶体管电路</w:t>
            </w:r>
            <w:r w:rsidRPr="006F0825">
              <w:rPr>
                <w:rFonts w:ascii="宋体" w:eastAsia="宋体" w:hAnsi="宋体" w:hint="eastAsia"/>
                <w:sz w:val="18"/>
                <w:szCs w:val="18"/>
              </w:rPr>
              <w:br/>
              <w:t xml:space="preserve"> 单旋钮压缩器</w:t>
            </w:r>
            <w:r w:rsidRPr="006F0825">
              <w:rPr>
                <w:rFonts w:ascii="宋体" w:eastAsia="宋体" w:hAnsi="宋体" w:hint="eastAsia"/>
                <w:sz w:val="18"/>
                <w:szCs w:val="18"/>
              </w:rPr>
              <w:br/>
              <w:t xml:space="preserve"> 高级效果器：SPX，含24组预置效果器</w:t>
            </w:r>
            <w:r w:rsidRPr="006F0825">
              <w:rPr>
                <w:rFonts w:ascii="宋体" w:eastAsia="宋体" w:hAnsi="宋体" w:hint="eastAsia"/>
                <w:sz w:val="18"/>
                <w:szCs w:val="18"/>
              </w:rPr>
              <w:br/>
              <w:t xml:space="preserve"> 24-bit/192kHz 2进/2出 USB音频功能</w:t>
            </w:r>
            <w:r w:rsidRPr="006F0825">
              <w:rPr>
                <w:rFonts w:ascii="宋体" w:eastAsia="宋体" w:hAnsi="宋体" w:hint="eastAsia"/>
                <w:sz w:val="18"/>
                <w:szCs w:val="18"/>
              </w:rPr>
              <w:br/>
              <w:t xml:space="preserve"> 通过Apple iPad Camera Connection Kit / Lightning to USB Camera Adapter (连接适配器)与iPad (2或更高版本) 连接工作</w:t>
            </w:r>
            <w:r w:rsidRPr="006F0825">
              <w:rPr>
                <w:rFonts w:ascii="宋体" w:eastAsia="宋体" w:hAnsi="宋体" w:hint="eastAsia"/>
                <w:sz w:val="18"/>
                <w:szCs w:val="18"/>
              </w:rPr>
              <w:br/>
              <w:t xml:space="preserve"> 含Cubase AI DAW下载版软件</w:t>
            </w:r>
            <w:r w:rsidRPr="006F0825">
              <w:rPr>
                <w:rFonts w:ascii="宋体" w:eastAsia="宋体" w:hAnsi="宋体" w:hint="eastAsia"/>
                <w:sz w:val="18"/>
                <w:szCs w:val="18"/>
              </w:rPr>
              <w:br/>
              <w:t xml:space="preserve"> 单声道输入通道上的PAD开关        </w:t>
            </w:r>
            <w:r w:rsidRPr="006F0825">
              <w:rPr>
                <w:rFonts w:ascii="宋体" w:eastAsia="宋体" w:hAnsi="宋体" w:hint="eastAsia"/>
                <w:sz w:val="18"/>
                <w:szCs w:val="18"/>
              </w:rPr>
              <w:br/>
              <w:t xml:space="preserve"> +48V幻象供电        尺寸约：444*130*500mmmm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99</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电源时序控制器</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电源供应：AC 220V～240V 50/60Hz</w:t>
            </w:r>
            <w:r w:rsidRPr="006F0825">
              <w:rPr>
                <w:rFonts w:ascii="宋体" w:eastAsia="宋体" w:hAnsi="宋体" w:hint="eastAsia"/>
                <w:sz w:val="18"/>
                <w:szCs w:val="18"/>
              </w:rPr>
              <w:br/>
              <w:t>最大输出功率：8KW</w:t>
            </w:r>
            <w:r w:rsidRPr="006F0825">
              <w:rPr>
                <w:rFonts w:ascii="宋体" w:eastAsia="宋体" w:hAnsi="宋体" w:hint="eastAsia"/>
                <w:sz w:val="18"/>
                <w:szCs w:val="18"/>
              </w:rPr>
              <w:br/>
              <w:t>每路最大输出功率：4KW</w:t>
            </w:r>
            <w:r w:rsidRPr="006F0825">
              <w:rPr>
                <w:rFonts w:ascii="宋体" w:eastAsia="宋体" w:hAnsi="宋体" w:hint="eastAsia"/>
                <w:sz w:val="18"/>
                <w:szCs w:val="18"/>
              </w:rPr>
              <w:br/>
              <w:t>输出路数：8路</w:t>
            </w:r>
            <w:r w:rsidRPr="006F0825">
              <w:rPr>
                <w:rFonts w:ascii="宋体" w:eastAsia="宋体" w:hAnsi="宋体" w:hint="eastAsia"/>
                <w:sz w:val="18"/>
                <w:szCs w:val="18"/>
              </w:rPr>
              <w:br/>
              <w:t>信号控制： 启动电源开关后以1秒时序控制电路，外设BY PASS开关</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100</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桥架</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规格：200*100*1.2、防火、喷塑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101</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JDG管</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管径¢20、4米一根，壁厚¢1.2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102</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音频线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抗氧化、双层保护、铜芯</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103</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电源线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通聚氯乙烯护套软线</w:t>
            </w:r>
            <w:r w:rsidRPr="006F0825">
              <w:rPr>
                <w:rFonts w:ascii="宋体" w:eastAsia="宋体" w:hAnsi="宋体" w:hint="eastAsia"/>
                <w:sz w:val="18"/>
                <w:szCs w:val="18"/>
              </w:rPr>
              <w:br/>
              <w:t xml:space="preserve">标准：GB/T5023.5 </w:t>
            </w:r>
            <w:r w:rsidRPr="006F0825">
              <w:rPr>
                <w:rFonts w:ascii="宋体" w:eastAsia="宋体" w:hAnsi="宋体" w:hint="eastAsia"/>
                <w:sz w:val="18"/>
                <w:szCs w:val="18"/>
              </w:rPr>
              <w:br/>
              <w:t>额定电压：300/500V</w:t>
            </w:r>
            <w:r w:rsidRPr="006F0825">
              <w:rPr>
                <w:rFonts w:ascii="宋体" w:eastAsia="宋体" w:hAnsi="宋体" w:hint="eastAsia"/>
                <w:sz w:val="18"/>
                <w:szCs w:val="18"/>
              </w:rPr>
              <w:br/>
              <w:t>导体工作温度：≤70℃</w:t>
            </w:r>
            <w:r w:rsidRPr="006F0825">
              <w:rPr>
                <w:rFonts w:ascii="宋体" w:eastAsia="宋体" w:hAnsi="宋体" w:hint="eastAsia"/>
                <w:sz w:val="18"/>
                <w:szCs w:val="18"/>
              </w:rPr>
              <w:br/>
              <w:t>导体：GB/T3956第五种导体</w:t>
            </w:r>
            <w:r w:rsidRPr="006F0825">
              <w:rPr>
                <w:rFonts w:ascii="宋体" w:eastAsia="宋体" w:hAnsi="宋体" w:hint="eastAsia"/>
                <w:sz w:val="18"/>
                <w:szCs w:val="18"/>
              </w:rPr>
              <w:br/>
              <w:t>绝缘：PVC，绝缘工艺：挤压式</w:t>
            </w:r>
            <w:r w:rsidRPr="006F0825">
              <w:rPr>
                <w:rFonts w:ascii="宋体" w:eastAsia="宋体" w:hAnsi="宋体" w:hint="eastAsia"/>
                <w:sz w:val="18"/>
                <w:szCs w:val="18"/>
              </w:rPr>
              <w:br/>
              <w:t>护套：PVC，护套工艺：半挤压式</w:t>
            </w:r>
            <w:r w:rsidRPr="006F0825">
              <w:rPr>
                <w:rFonts w:ascii="宋体" w:eastAsia="宋体" w:hAnsi="宋体" w:hint="eastAsia"/>
                <w:sz w:val="18"/>
                <w:szCs w:val="18"/>
              </w:rPr>
              <w:br/>
              <w:t>静态最小弯曲半径：6D</w:t>
            </w:r>
            <w:r w:rsidRPr="006F0825">
              <w:rPr>
                <w:rFonts w:ascii="宋体" w:eastAsia="宋体" w:hAnsi="宋体" w:hint="eastAsia"/>
                <w:sz w:val="18"/>
                <w:szCs w:val="18"/>
              </w:rPr>
              <w:br/>
              <w:t>安装温度：0℃~+50℃，工作温度：-15℃~+60℃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104</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广告布景服务</w:t>
            </w: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5FA8"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门口门头</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基层</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镀锌30*30*2mm热镀锌方管钢架、焊接点防锈漆处理、12mm阻燃板木结构基层，尺寸约：长*高（9000*3200mm）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20.70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m2</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105</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5FA8"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门口墙面</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饰面</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1.8mm不锈钢开槽折边，尺寸约：长*高（9000*3200mm）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20.70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m2</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106</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门口墙面消防暗门</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镀锌40*40*3mm热镀锌角钢钢架、焊接点防锈漆处理、五金合页、门吸，尺寸约：长*高（700*1800mm）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樘</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107</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门头发光立体字</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迷你发光字中文20个（200mm*20个）英文连体1400mm*2个），28mm厚进口亚克力面板底板，日上牌LED灯，边缘一次底漆、二次面漆、汽车烤漆，高温线、变压器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108</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5FA8"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门头立体</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警徽</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400mm立体警徽贴金，背打日上牌LED灯</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109</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5FA8"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门头立体</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会徽</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400mm会徽,28mm厚进口亚克力面板底板+异形轮廓雕刻抛光+双层加厚喷UV，日上牌LED灯，边缘一次底漆、二次面漆、汽车烤漆，高温线、变压器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110</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5FA8"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门头亚残</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运会徽</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400mm会徽,28mm厚进口亚克力面板底板+异形轮廓雕刻抛光+双层加厚喷UV，日上牌LED灯，边缘一次底漆、二次面漆、汽车烤漆，高温线、变压器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111</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进门右边隔墙基础</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12mm阻燃板木结构造型基层、石膏板贴面、刮腻子打磨，尺寸约：长*宽*高（14000*3100mm）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43.40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112</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入口通道右侧车贴画面</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墙布基膜、油画布加厚UV 、糯米胶水，尺寸约：长*宽*高（14000*3100mm）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43.40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113</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入口通道右侧立体字</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进口透明亚克力12mm、异形雕刻、汽车烤漆,尺寸约：8300mm*380mm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114</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入口通道右侧墙面展板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20mm进口高密度PVC 雕刻、12mm进口亚克力 UV背打、铝型材边框尺寸：1200mm宽*2400mm长</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115</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通道左侧墙面灯带</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铝型材5mm宽冰蓝光一米120颗LED灯灯带、24V变压器、高温线，尺寸约：长*宽*厚（15*15mmm）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116</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通道左侧宣传画框展示</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定制铝合金磁吸画框、亚克力高清UV内页，尺寸约：长*宽*高（600*900mm）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117</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踢脚线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12mm多层板基层、1.8mm黑钛金定做不锈钢折弯，尺寸约：高80mm*厚13mm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2.24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m2</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118</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顶部射灯</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sz w:val="18"/>
                <w:szCs w:val="18"/>
              </w:rPr>
              <w:t>射灯 可调节角度</w:t>
            </w:r>
            <w:r w:rsidRPr="006F0825">
              <w:rPr>
                <w:rFonts w:ascii="宋体" w:eastAsia="宋体" w:hAnsi="宋体" w:hint="eastAsia"/>
                <w:sz w:val="18"/>
                <w:szCs w:val="18"/>
              </w:rPr>
              <w:t>，30w</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119</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8字口号主背景板基层</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 xml:space="preserve">镀锌30*30*2mm热镀锌方管钢架、焊接点防锈漆处理、12mm阻燃板木结构基层，尺寸约：长*高（2000*3000mm）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120</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8字口号主背景板饰面</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1.8mm不锈钢开槽折边，尺寸约：长*高（9000*3200mm）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121</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8字口号主背景中间画面贴面</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油画布UV、糯米胶，尺寸约：长*高（2000*3000mm）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122</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8字口号主背景板立体字</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20+3mm进口亚克力 异形雕刻 汽车漆烤漆，尺寸：1190*1640mm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1.95</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m3</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123</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8字口号主背景板线条装饰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铝型材5mm宽白光一米120颗LED灯灯带、24V变压器、高温线，尺寸约：长*宽*厚（15*15mmm）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m2</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124</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顶部射灯</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sz w:val="18"/>
                <w:szCs w:val="18"/>
              </w:rPr>
              <w:t>射灯 可调节角度</w:t>
            </w:r>
            <w:r w:rsidRPr="006F0825">
              <w:rPr>
                <w:rFonts w:ascii="宋体" w:eastAsia="宋体" w:hAnsi="宋体" w:hint="eastAsia"/>
                <w:sz w:val="18"/>
                <w:szCs w:val="18"/>
              </w:rPr>
              <w:t>，30w</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125</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屏风形象墙基础</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镀锌30*30*2mm热镀锌方管钢架、焊接点防锈漆处理、12mm阻燃板木结构基层、15mm家居多层板,尺寸约：长*高（2000mm*3000mm）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m2</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126</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屏风形象墙画面</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油画布UV、糯米胶，尺寸约：长*高（2000mm*3000mm）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m2</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127</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屏风形象墙包边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20mm多层板、1.8mm黑钛金不锈钢开槽折弯，尺寸约：长*高（2000mm*3000mm）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128</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屏风立体字</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30mm不锈钢精工、电镀、30mmPVC进口高密度底板，尺寸:宽1800*高780mm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129</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顶部射灯</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sz w:val="18"/>
                <w:szCs w:val="18"/>
              </w:rPr>
              <w:t>射灯 可调节角度</w:t>
            </w:r>
            <w:r w:rsidRPr="006F0825">
              <w:rPr>
                <w:rFonts w:ascii="宋体" w:eastAsia="宋体" w:hAnsi="宋体" w:hint="eastAsia"/>
                <w:sz w:val="18"/>
                <w:szCs w:val="18"/>
              </w:rPr>
              <w:t>，30w</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130</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走道楼梯移动背景板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镀锌30*30*2mm热镀锌方管钢架、焊接点防锈漆处理、12mm阻燃板木结构基层、9mm家居多层板、万向轮,8mm进口亚克力立体字、6mm亚克力背打加厚UV，尺寸约：长*宽*高M（1.8*0.3*2.8）</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131</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走道楼梯移动背景墙画面</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双面贴 油画布UV、糯米胶，尺寸约：长*高（2000mm*3000mm）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m2</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132</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走道楼梯移动背景板立体字</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20mm不锈钢精工字、电镀、20mmPVC底板，15个字*150mm高*3000mm宽</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133</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楼梯工作花絮展示</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400*300mm磁吸银色圆角画框+有机面板+400*300mm pp海报内页；10+3mm进口透明亚克力雕刻立体字,加厚UV 尺寸：长800mm*300mm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134</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走道右边多层板造型立体基层</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12mm阻燃板木结构造型基层、石膏板贴面、刮腻子打磨,尺寸约：长*宽*高（28000*3100mm）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135</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走道右边多层板画面</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油画布UV、糯米胶，尺寸约：长*宽*高（28000*3000mm）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136</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走道右边鱼骨图镀锌底板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镀锌30*30*2mm热镀锌方管钢架、焊接点防锈漆处理、2mm镀锌板、原子灰两次、打磨，尺寸约：长*宽*高（7500*2200mm）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137</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走道右边鱼骨图画面</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3M导汽槽可移黑胶车贴亚膜写真，尺寸约：长*宽*高（7500*2200mm）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16.5</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m2</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138</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走道右边鱼骨图上面立体磁吸字</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进口20+3mm亚克力字烤漆 异形雕刻字，每个字手工嵌入强磁、字背后手工贴写真，尺寸:长6800*高380mm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23</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139</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鱼骨图磁吸画面可更换</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进口白软磁、手工覆加厚黑胶车贴哑膜，尺寸:长9000mm*高2000mm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23</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140</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走廊亚残运磁吸会鱼骨图更换</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进口白软磁、手工覆加厚黑胶车贴哑膜，尺寸:长9000mm*高2000mm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23</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141</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走廊其他宣传展板文化墙</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用于亚运会、亚残运会预留增加宣传内容，尺寸约20000mm*3100mm,材质：加厚可以黑胶车贴、进口亚克力加厚UV、20mm高密度PVC</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142</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走道右边墙面踢脚线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12mm多层板基层、1.8mm黑钛金定做不锈钢折弯，尺寸约：高80mm*厚13mm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2.24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m2</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143</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顶部射灯</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sz w:val="18"/>
                <w:szCs w:val="18"/>
              </w:rPr>
              <w:t>射灯 可调节角度</w:t>
            </w:r>
            <w:r w:rsidRPr="006F0825">
              <w:rPr>
                <w:rFonts w:ascii="宋体" w:eastAsia="宋体" w:hAnsi="宋体" w:hint="eastAsia"/>
                <w:sz w:val="18"/>
                <w:szCs w:val="18"/>
              </w:rPr>
              <w:t>，30w</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144</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多层板型造立体基层</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12mm阻燃板木结构造型基层、高密PVC板12mm、刮腻子打磨,尺寸约：长*宽*高（12000*1500mm）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145</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领导调研立体雕刻字</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3M导汽槽黑胶可移车贴亚膜写真，尺寸约：长*宽*高（12000*1500mm）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m2</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146</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领导调研墙面展板画面</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进口15+3mm亚克力 加厚UV 异形雕刻，尺寸约：（2000mm*190mm）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147</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领导调研展板制作</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15mm高密度进口PVC、UV，尺寸约：（1200mm*1600mm）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148</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5FA8"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领导调研</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画框</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400*300mm磁吸银色圆角画框+有机面板+400*300mm pp海报内页，尺寸约：长*高（400*300mm）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149</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党建画框</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定制尺寸铝型材框、2cm家具板基础+木结构基层+背后木工背板，15mm高密度进口PVC、pp高透写真贴背胶，尺寸约：长*高（2200mm*1300mm）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150</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走道左边墙面踢脚线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12mm多层板基层、1.8mm黑钛金定做不锈钢折弯，尺寸约：高80mm*厚13mm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0.96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m2</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151</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顶部射灯</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sz w:val="18"/>
                <w:szCs w:val="18"/>
              </w:rPr>
              <w:t>射灯 可调节角度</w:t>
            </w:r>
            <w:r w:rsidRPr="006F0825">
              <w:rPr>
                <w:rFonts w:ascii="宋体" w:eastAsia="宋体" w:hAnsi="宋体" w:hint="eastAsia"/>
                <w:sz w:val="18"/>
                <w:szCs w:val="18"/>
              </w:rPr>
              <w:t>，30w</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152</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决策室主背景墙基础</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60mm阻燃板木结构造型基层、石膏板贴面、刮腻子打磨，尺寸约：长*宽*高（7850mm*3100mm）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24.34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153</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决策室主背景墙画面</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3M导汽槽可移车贴亚膜写真，尺寸约：长*宽*高（7850mm*3100mm）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24.34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154</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决策室主背景墙白色立体字</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30mm不锈钢精工字 汽车漆烤漆 250mm*20个中文字、5000mm*15mm英文字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155</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决策室主背景墙亚残运立体字</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30mm不锈钢精工字 汽车漆烤漆 250mm*20个中文字、5000mm*15mm英文字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156</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决策室主背景墙立体会徽</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30mm不锈钢精工字 汽车漆烤漆,配密度板字模，尺寸约：长*高（2670mm*650mm）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157</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决策室主背景墙亚残运立体会徽</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30mm不锈钢精工字 汽车漆烤漆,配密度板字模，尺寸约：长*高（2670mm*650mm）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158</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决策室主背景墙踢脚线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12mm多层板基层、1.8mm黑钛金定做不锈钢折弯，尺寸约：高80mm*厚13mm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159</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决策室左边地图展板及写字白板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定制尺寸50mm金属边框、20mm家具板基层+木工背板，12mm进口玻璃白板钢化，10mm高密度PVC+加厚UV，尺寸约：长*高（2200*1200mm）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160</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决策室右边口号造型墙基层</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镀锌30*30*2mm热镀锌方管钢架、焊接点防锈漆处理，尺寸约：长*高（9000mm*3100mm）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27.9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161</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决策室右边口号造型墙镀锌板饰面</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3mm镀锌板、原子灰两次、打磨,尺寸约：长*宽（7000mm*2250mm）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27.9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162</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决策室右边口号造型画面</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3M导汽槽黑胶可移车贴亚膜写真，尺寸约：长*宽（7000mm*2250mm）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27.9</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m2</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163</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决策室右边口号造型墙发光铝型材灯条</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铝型材5mm宽白光一米120颗LED灯灯带、24V变压器、高温线，尺寸约：长*宽*厚（15*15mm）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164</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决策室右边立体字</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进口亚克力20+3异形雕刻，每个字手工嵌入强磁、字背后手工贴写真，汽车漆烤漆、强磁，尺寸：4200mm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组</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165</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指挥室背景墙面基础</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镀锌30*30*2mm热镀锌方管钢架、焊接点防锈漆处理、12mm阻燃板木结构造型基层、石膏板贴面、刮腻子打磨、尺寸约：长*高（10000*5480mm）层高高达5548mm，三层脚手架高空作业</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54.8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166</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指挥室背景墙面画面</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墙布基膜、油画布UV画面、糯米胶，尺寸约：长*高（10000*5480mm）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54.8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167</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指挥室背景墙立体水晶字</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40mm不锈钢精工立体字、汽车漆烤漆、40mm高密度进口PVC底板、密度板雕刻安装字模，20个中文字尺寸约：长*高（7700*380mm）+一行英文尺寸约：长*高（7700*130mm）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168</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指挥室背景墙不锈钢踢脚线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12mm多层板基层、1.8mm黑钛金定做不锈钢折弯，尺寸约：高80mm*厚13mm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0.80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m2</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169</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指挥室大屏包边基层</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25mm阻燃板木结构造型基层、15mm家居板多层板、原子灰打磨，尺寸约：长*高（5000*2480mm）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25</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m2</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170</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指挥室大屏包边饰面</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进口选色波音软片，尺寸约：长*高（5000*2480mm）。层高高达5480mm，三层脚手架高空作业</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25</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171</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指挥室大屏包边不锈钢压边条</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12mm多层板基层、1.8mm黑钛金定做不锈钢折弯，尺寸约：长*高（10000*5480mm）12mm厚</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25</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172</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指挥室大屏包边发光灯带</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铝型材5mm宽白光一米120颗LED灯灯带、24V变压器、高温线，尺寸约：长*宽*厚（15*15mmm）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24</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173</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指挥室大屏不锈钢踢脚线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12mm多层板基层、1.8mm黑钛金定做不锈钢折弯，尺寸约：高80mm*厚13mm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0.80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m2</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174</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指挥室右侧口号立体字</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尺寸约：长度13000mm*高度450mm*42mm厚，27个不锈钢立体精工字、汽车漆烤漆、27个进口高密度20mmPVC 雕刻嵌入</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175</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指挥室左侧异形倒斜角造型</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镀锌30*30*2mm热镀锌方管钢架，12mm阻燃板木结构造型基层42平方，9mm家具多层板42平方，进口LG波音软片42平方，600mm厚异形木工造型42平方，层高高达5480mm,三层脚手架高空作业</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176</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指挥室左侧造型墙立体字</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尺寸约：长度6500mm*高度380mm*42mm厚，14个不锈钢立体精工字、汽车漆烤漆、14个进口高密度20mmPVC 雕刻嵌入，三层脚手架高空作业</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177</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指挥室左侧造型墙立体会徽</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尺寸约：长度760mm*高度540mm*42mm厚不锈钢立体精工字、汽车漆烤漆、高密度20mmPVC 雕刻嵌入，尺寸约：长288mm*14mm英文字。三层脚手架高空作业</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178</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指挥室左侧造型墙亚残会立体会徽</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尺寸约：长度760mm*高度540mm*42mm厚不锈钢立体精工字、汽车漆烤漆、高密度20mmPVC 雕刻嵌入，尺寸约：长288mm*14mm英文字。三层脚手架高空作业</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179</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指挥室左侧造型墙立体线条</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12mm进口透明亚克力异形雕刻 加厚UV，脚手架高空作业</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m2</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180</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指挥室左侧造型墙发光铝型材灯条</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铝型材5mm宽白光一米120颗LED灯灯带、24V变压器、高温线，尺寸约：长*宽*厚（15*15mmm）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181</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指挥室顶部石膏板走边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镀锌30*30*2mm热镀锌方管钢架、轻钢龙骨、1.2mm铝扣板，尺寸约：长*高（16700*9870mm），四层脚手架高空作业</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182</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指挥室顶部发光铝型材灯条</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铝型材5mm宽白光一米120颗LED灯灯带、24V变压器、高温线，尺寸约：长*宽*厚（15*15mmm）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183</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指挥室顶部六边形灯</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不锈钢灯外壳、白色灯面板、LED灯、6000K，特殊工艺定制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184</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二楼办公室口号立体字</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进口12+3亚克力异形雕刻+加厚UV，12mm进口高密度PVC，尺寸：4500*1500mm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6.75</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m2</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185</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二楼办公室口号亚残运转换立体字</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进口12+3亚克力异形雕刻+加厚UV，12mm进口高密度PVC，尺寸：4500*1500mm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6.75</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m2</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186</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其他门牌、工位牌等标识标牌</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350*170mm 双层进口8mm双面磨砂亚克力底板+手工定制滑槽3mm进口亚克力面板加厚UV+泡沫胶玻璃胶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187</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其他亚运更改亚残相关logo标牌</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40mm厚不锈钢立体精工字+高密度20mm进口PVC 雕刻嵌入+烤漆工艺，长度10m+泡沫胶玻璃胶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188</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后门外门头底板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镀锌30*30*2mm热镀锌方管钢架、焊接点防锈漆处理、12mm阻燃板木结构基层，尺寸约：长*高（17000mm*1000mm）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189</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后门外门头饰面</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1.8mm不锈钢开槽折边，尺寸约：长*高（1700mm*1000mm）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190</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后门门头立体字、警徽、会徽</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300mm立体警徽贴金，300mm会徽、15+3mm进口亚克力、异形轮廓雕刻抛光、白色烤漆，尺寸：（1500mm*800mm）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191</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隔墙</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轻钢龙骨双面石膏板隔墙</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192</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门套</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单门成品门套  1400*2200mm，进口波音软片贴面，双面贴</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樘</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193</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绿植</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滴水观音、绿罗、红掌、花盆</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组</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194</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电缆</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RVVB3*2.5</w:t>
            </w:r>
            <w:r w:rsidRPr="006F0825">
              <w:rPr>
                <w:rFonts w:ascii="宋体" w:eastAsia="宋体" w:hAnsi="宋体"/>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400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195</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电缆</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RVVB2*1.5㎡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400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196</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JDG管</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管径¢20、4米一根，壁厚¢1.2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600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197</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开关</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86型</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198</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配电箱</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配电箱、空气开关、漏保、时控开关</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199</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拆除服务</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国际区广告拆除、外运</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622E55">
        <w:trPr>
          <w:trHeight w:val="44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200</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设计费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平面图、三维图、施工图、竣工图</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622E55">
        <w:trPr>
          <w:trHeight w:val="33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201</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室外景观服务</w:t>
            </w: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水吧台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尺寸：约长*宽（6.6*2）m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5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202</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花箱</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不锈钢外包 尺寸：约长*宽*高（0.8*1.2*0.6）m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45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203</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博古架</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50*50mm方钢 尺寸约：长*宽*高（1.5*0.45*1.8）m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组</w:t>
            </w:r>
          </w:p>
        </w:tc>
      </w:tr>
      <w:tr w:rsidR="006F0825" w:rsidRPr="006F0825" w:rsidTr="00622E55">
        <w:trPr>
          <w:trHeight w:val="33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204</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庭院灯</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尺寸约：长2.8m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3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205</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氛围灯</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LED灯</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3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206</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灯带</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LED灯  长度约：120m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3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207</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仿真草皮</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仿真花类型: 塑料 落地花艺</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450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3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208</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户外座椅</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四人位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组</w:t>
            </w:r>
          </w:p>
        </w:tc>
      </w:tr>
      <w:tr w:rsidR="006F0825" w:rsidRPr="006F0825" w:rsidTr="00622E55">
        <w:trPr>
          <w:trHeight w:val="33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209</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遮阳伞</w:t>
            </w:r>
          </w:p>
        </w:tc>
        <w:tc>
          <w:tcPr>
            <w:tcW w:w="4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家具结构</w:t>
            </w:r>
            <w:r w:rsidRPr="006F0825">
              <w:rPr>
                <w:rFonts w:ascii="宋体" w:eastAsia="宋体" w:hAnsi="宋体"/>
                <w:sz w:val="18"/>
                <w:szCs w:val="18"/>
              </w:rPr>
              <w:t xml:space="preserve">: </w:t>
            </w:r>
            <w:r w:rsidRPr="006F0825">
              <w:rPr>
                <w:rFonts w:ascii="宋体" w:eastAsia="宋体" w:hAnsi="宋体" w:hint="eastAsia"/>
                <w:sz w:val="18"/>
                <w:szCs w:val="18"/>
              </w:rPr>
              <w:t>支架结构</w:t>
            </w:r>
            <w:r w:rsidRPr="006F0825">
              <w:rPr>
                <w:rFonts w:ascii="宋体" w:eastAsia="宋体" w:hAnsi="宋体"/>
                <w:sz w:val="18"/>
                <w:szCs w:val="18"/>
              </w:rPr>
              <w:t xml:space="preserve"> </w:t>
            </w:r>
            <w:r w:rsidRPr="006F0825">
              <w:rPr>
                <w:rFonts w:ascii="宋体" w:eastAsia="宋体" w:hAnsi="宋体" w:hint="eastAsia"/>
                <w:sz w:val="18"/>
                <w:szCs w:val="18"/>
              </w:rPr>
              <w:t>主材材质: 铝</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把</w:t>
            </w:r>
          </w:p>
        </w:tc>
      </w:tr>
      <w:tr w:rsidR="006F0825" w:rsidRPr="006F0825" w:rsidTr="00622E55">
        <w:trPr>
          <w:trHeight w:val="33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210</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大叶黄杨</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植物品种: 冬青  植物生长属性: 常绿</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3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211</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黄金竹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植物生长属性: 常绿</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3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212</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月季</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三年生老苗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48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213</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电源线</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标准：JB/T8734.3</w:t>
            </w:r>
            <w:r w:rsidRPr="006F0825">
              <w:rPr>
                <w:rFonts w:ascii="宋体" w:eastAsia="宋体" w:hAnsi="宋体" w:hint="eastAsia"/>
                <w:sz w:val="18"/>
                <w:szCs w:val="18"/>
              </w:rPr>
              <w:br/>
              <w:t>额定电压：300/500V</w:t>
            </w:r>
            <w:r w:rsidRPr="006F0825">
              <w:rPr>
                <w:rFonts w:ascii="宋体" w:eastAsia="宋体" w:hAnsi="宋体" w:hint="eastAsia"/>
                <w:sz w:val="18"/>
                <w:szCs w:val="18"/>
              </w:rPr>
              <w:br/>
              <w:t>导体工作温度：≤70℃</w:t>
            </w:r>
            <w:r w:rsidRPr="006F0825">
              <w:rPr>
                <w:rFonts w:ascii="宋体" w:eastAsia="宋体" w:hAnsi="宋体" w:hint="eastAsia"/>
                <w:sz w:val="18"/>
                <w:szCs w:val="18"/>
              </w:rPr>
              <w:br/>
              <w:t>导体：GB/T3956第五种导体</w:t>
            </w:r>
            <w:r w:rsidRPr="006F0825">
              <w:rPr>
                <w:rFonts w:ascii="宋体" w:eastAsia="宋体" w:hAnsi="宋体" w:hint="eastAsia"/>
                <w:sz w:val="18"/>
                <w:szCs w:val="18"/>
              </w:rPr>
              <w:br/>
              <w:t>绝缘：PVC/D，绝缘工艺：挤压式</w:t>
            </w:r>
            <w:r w:rsidRPr="006F0825">
              <w:rPr>
                <w:rFonts w:ascii="宋体" w:eastAsia="宋体" w:hAnsi="宋体" w:hint="eastAsia"/>
                <w:sz w:val="18"/>
                <w:szCs w:val="18"/>
              </w:rPr>
              <w:br/>
              <w:t>护套：PVC/ST5，护套工艺：半挤压式</w:t>
            </w:r>
            <w:r w:rsidRPr="006F0825">
              <w:rPr>
                <w:rFonts w:ascii="宋体" w:eastAsia="宋体" w:hAnsi="宋体" w:hint="eastAsia"/>
                <w:sz w:val="18"/>
                <w:szCs w:val="18"/>
              </w:rPr>
              <w:br/>
              <w:t>长度：200米/卷500米/卷1000米/卷(包装规格可根据客户要求更改) 。</w:t>
            </w:r>
            <w:r w:rsidRPr="006F0825">
              <w:rPr>
                <w:rFonts w:ascii="宋体" w:eastAsia="宋体" w:hAnsi="宋体" w:hint="eastAsia"/>
                <w:sz w:val="18"/>
                <w:szCs w:val="18"/>
              </w:rPr>
              <w:br/>
              <w:t>静态最小弯曲半径：6D</w:t>
            </w:r>
            <w:r w:rsidRPr="006F0825">
              <w:rPr>
                <w:rFonts w:ascii="宋体" w:eastAsia="宋体" w:hAnsi="宋体" w:hint="eastAsia"/>
                <w:sz w:val="18"/>
                <w:szCs w:val="18"/>
              </w:rPr>
              <w:br/>
              <w:t>安装温度：0℃~+50℃，工作温度：-15℃~+60℃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3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214</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JDG管</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管径¢20、4米一根，壁厚¢1.2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3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215</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入口背景</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铝合金格栅 尺寸约：长*宽*高(4*0.2*2.5）m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3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216</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给排水改造</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人工费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622E55">
        <w:trPr>
          <w:trHeight w:val="33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217</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配套设施</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配套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622E55">
        <w:trPr>
          <w:trHeight w:val="33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218</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其他服务</w:t>
            </w: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会务保障</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会务保障</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3人/天</w:t>
            </w:r>
          </w:p>
        </w:tc>
      </w:tr>
      <w:tr w:rsidR="006F0825" w:rsidRPr="006F0825" w:rsidTr="00622E55">
        <w:trPr>
          <w:trHeight w:val="330"/>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219</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5FA8"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现场设备</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保障</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技术保障</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4人/天</w:t>
            </w:r>
          </w:p>
        </w:tc>
      </w:tr>
    </w:tbl>
    <w:p w:rsidR="006F0825" w:rsidRPr="006F0825" w:rsidRDefault="006F0825" w:rsidP="002D1DFA">
      <w:pPr>
        <w:spacing w:after="0" w:line="240" w:lineRule="exact"/>
        <w:rPr>
          <w:rFonts w:ascii="宋体" w:eastAsia="宋体" w:hAnsi="宋体"/>
          <w:sz w:val="18"/>
          <w:szCs w:val="18"/>
        </w:rPr>
      </w:pPr>
    </w:p>
    <w:tbl>
      <w:tblPr>
        <w:tblW w:w="9175" w:type="dxa"/>
        <w:tblInd w:w="-6" w:type="dxa"/>
        <w:tblLayout w:type="fixed"/>
        <w:tblLook w:val="04A0"/>
      </w:tblPr>
      <w:tblGrid>
        <w:gridCol w:w="563"/>
        <w:gridCol w:w="950"/>
        <w:gridCol w:w="12"/>
        <w:gridCol w:w="432"/>
        <w:gridCol w:w="142"/>
        <w:gridCol w:w="850"/>
        <w:gridCol w:w="4389"/>
        <w:gridCol w:w="12"/>
        <w:gridCol w:w="900"/>
        <w:gridCol w:w="925"/>
      </w:tblGrid>
      <w:tr w:rsidR="006F0825" w:rsidRPr="006F0825" w:rsidTr="006F0825">
        <w:trPr>
          <w:trHeight w:val="510"/>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8612"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亚运村-区域二**室清单</w:t>
            </w:r>
          </w:p>
        </w:tc>
      </w:tr>
      <w:tr w:rsidR="006F0825" w:rsidRPr="006F0825" w:rsidTr="00622E55">
        <w:trPr>
          <w:trHeight w:val="44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序号</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内容</w:t>
            </w:r>
          </w:p>
        </w:tc>
        <w:tc>
          <w:tcPr>
            <w:tcW w:w="14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设备明细</w:t>
            </w:r>
          </w:p>
        </w:tc>
        <w:tc>
          <w:tcPr>
            <w:tcW w:w="43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参数</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数量</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单位</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大屏显示服务</w:t>
            </w:r>
          </w:p>
        </w:tc>
        <w:tc>
          <w:tcPr>
            <w:tcW w:w="14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LED大屏（P1.2)</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924" w:rsidRPr="00FA0924" w:rsidRDefault="006F0825" w:rsidP="00FA0924">
            <w:pPr>
              <w:spacing w:after="0" w:line="240" w:lineRule="exact"/>
              <w:jc w:val="both"/>
              <w:rPr>
                <w:rFonts w:ascii="宋体" w:eastAsia="宋体" w:hAnsi="宋体"/>
                <w:sz w:val="18"/>
                <w:szCs w:val="18"/>
              </w:rPr>
            </w:pPr>
            <w:r w:rsidRPr="006F0825">
              <w:rPr>
                <w:rFonts w:ascii="宋体" w:eastAsia="宋体" w:hAnsi="宋体" w:hint="eastAsia"/>
                <w:sz w:val="18"/>
                <w:szCs w:val="18"/>
              </w:rPr>
              <w:t>1）像素间距：1.25mm；</w:t>
            </w:r>
            <w:r w:rsidRPr="006F0825">
              <w:rPr>
                <w:rFonts w:ascii="宋体" w:eastAsia="宋体" w:hAnsi="宋体" w:hint="eastAsia"/>
                <w:sz w:val="18"/>
                <w:szCs w:val="18"/>
              </w:rPr>
              <w:br/>
              <w:t>2）封装类型：国星/国产 SMD1010；</w:t>
            </w:r>
            <w:r w:rsidRPr="006F0825">
              <w:rPr>
                <w:rFonts w:ascii="宋体" w:eastAsia="宋体" w:hAnsi="宋体" w:hint="eastAsia"/>
                <w:sz w:val="18"/>
                <w:szCs w:val="18"/>
              </w:rPr>
              <w:br/>
              <w:t>3）箱体类型：压铸铝箱体</w:t>
            </w:r>
            <w:r w:rsidRPr="006F0825">
              <w:rPr>
                <w:rFonts w:ascii="宋体" w:eastAsia="宋体" w:hAnsi="宋体" w:hint="eastAsia"/>
                <w:sz w:val="18"/>
                <w:szCs w:val="18"/>
              </w:rPr>
              <w:br/>
              <w:t>4）箱体参数：尺寸约600*337.5mm；分辨率480*270dots</w:t>
            </w:r>
            <w:r w:rsidRPr="006F0825">
              <w:rPr>
                <w:rFonts w:ascii="宋体" w:eastAsia="宋体" w:hAnsi="宋体" w:hint="eastAsia"/>
                <w:sz w:val="18"/>
                <w:szCs w:val="18"/>
              </w:rPr>
              <w:br/>
              <w:t>5）像素密度：640000 dots/m²</w:t>
            </w:r>
            <w:r w:rsidRPr="006F0825">
              <w:rPr>
                <w:rFonts w:ascii="宋体" w:eastAsia="宋体" w:hAnsi="宋体" w:hint="eastAsia"/>
                <w:sz w:val="18"/>
                <w:szCs w:val="18"/>
              </w:rPr>
              <w:br/>
              <w:t>6）光学参数：灰度等级≥16383 levels per color；颜色281.4 trillion；支持单点亮度校正；支持单点色度校正；发光点中心距偏差≤2.5%；亮度均匀性≥97%；色度均匀性：±0.003Cx,Cy之内；</w:t>
            </w:r>
            <w:r w:rsidRPr="006F0825">
              <w:rPr>
                <w:rFonts w:ascii="宋体" w:eastAsia="宋体" w:hAnsi="宋体" w:hint="eastAsia"/>
                <w:sz w:val="18"/>
                <w:szCs w:val="18"/>
              </w:rPr>
              <w:br/>
              <w:t>7）电气参数：输入电源AC100~240V/50~60 Hz；输入功率(最大值)≤500 W/m²；输入功率(典型值)≤150 W/m²</w:t>
            </w:r>
            <w:r w:rsidRPr="006F0825">
              <w:rPr>
                <w:rFonts w:ascii="宋体" w:eastAsia="宋体" w:hAnsi="宋体" w:hint="eastAsia"/>
                <w:sz w:val="18"/>
                <w:szCs w:val="18"/>
              </w:rPr>
              <w:br/>
              <w:t>8）环境参数：工作温湿度-10℃~+45℃/10%~80%RH；存储温湿度-25℃~+60℃/10%~80%RH</w:t>
            </w:r>
            <w:r w:rsidRPr="006F0825">
              <w:rPr>
                <w:rFonts w:ascii="宋体" w:eastAsia="宋体" w:hAnsi="宋体" w:hint="eastAsia"/>
                <w:sz w:val="18"/>
                <w:szCs w:val="18"/>
              </w:rPr>
              <w:br/>
              <w:t>9）维护方式：全前维护</w:t>
            </w:r>
            <w:r w:rsidRPr="006F0825">
              <w:rPr>
                <w:rFonts w:ascii="宋体" w:eastAsia="宋体" w:hAnsi="宋体" w:hint="eastAsia"/>
                <w:sz w:val="18"/>
                <w:szCs w:val="18"/>
              </w:rPr>
              <w:br/>
            </w:r>
            <w:r w:rsidRPr="00FA0924">
              <w:rPr>
                <w:rFonts w:ascii="宋体" w:eastAsia="宋体" w:hAnsi="宋体" w:hint="eastAsia"/>
                <w:sz w:val="18"/>
                <w:szCs w:val="18"/>
              </w:rPr>
              <w:t>在显示屏长时间不用或者环境湿度过大时，通过软件可以自动实现定期开机以灰度渐变方式回温除湿。（具</w:t>
            </w:r>
            <w:r w:rsidR="00FA0924" w:rsidRPr="00FA0924">
              <w:rPr>
                <w:rFonts w:ascii="宋体" w:eastAsia="宋体" w:hAnsi="宋体" w:hint="eastAsia"/>
                <w:sz w:val="18"/>
                <w:szCs w:val="18"/>
              </w:rPr>
              <w:t>有</w:t>
            </w:r>
            <w:r w:rsidRPr="00FA0924">
              <w:rPr>
                <w:rFonts w:ascii="宋体" w:eastAsia="宋体" w:hAnsi="宋体" w:hint="eastAsia"/>
                <w:sz w:val="18"/>
                <w:szCs w:val="18"/>
              </w:rPr>
              <w:t xml:space="preserve">第三方检测机构出具的检测报告）  </w:t>
            </w:r>
            <w:r w:rsidRPr="00FA0924">
              <w:rPr>
                <w:rFonts w:ascii="宋体" w:eastAsia="宋体" w:hAnsi="宋体" w:hint="eastAsia"/>
                <w:sz w:val="18"/>
                <w:szCs w:val="18"/>
              </w:rPr>
              <w:br/>
              <w:t>显示屏可以根据环境亮度自动调节显示亮度。</w:t>
            </w:r>
            <w:r w:rsidR="00FA0924" w:rsidRPr="00FA0924">
              <w:rPr>
                <w:rFonts w:ascii="宋体" w:eastAsia="宋体" w:hAnsi="宋体" w:hint="eastAsia"/>
                <w:sz w:val="18"/>
                <w:szCs w:val="18"/>
              </w:rPr>
              <w:t>（具有第三方检测机构出具的检测报告）</w:t>
            </w:r>
          </w:p>
          <w:p w:rsidR="006F0825" w:rsidRPr="006F0825" w:rsidRDefault="006F0825" w:rsidP="00FA0924">
            <w:pPr>
              <w:spacing w:after="0" w:line="240" w:lineRule="exact"/>
              <w:jc w:val="both"/>
              <w:rPr>
                <w:rFonts w:ascii="宋体" w:eastAsia="宋体" w:hAnsi="宋体"/>
                <w:sz w:val="18"/>
                <w:szCs w:val="18"/>
              </w:rPr>
            </w:pPr>
            <w:r w:rsidRPr="00FA0924">
              <w:rPr>
                <w:rFonts w:ascii="宋体" w:eastAsia="宋体" w:hAnsi="宋体" w:hint="eastAsia"/>
                <w:sz w:val="18"/>
                <w:szCs w:val="18"/>
              </w:rPr>
              <w:t>开启待机低功耗模式后，待机功耗由26W降低到13W。</w:t>
            </w:r>
            <w:r w:rsidR="00FA0924" w:rsidRPr="00FA0924">
              <w:rPr>
                <w:rFonts w:ascii="宋体" w:eastAsia="宋体" w:hAnsi="宋体" w:hint="eastAsia"/>
                <w:sz w:val="18"/>
                <w:szCs w:val="18"/>
              </w:rPr>
              <w:t>（具有第三方检测机构出具的检测报告）</w:t>
            </w:r>
            <w:r w:rsidRPr="00FA0924">
              <w:rPr>
                <w:rFonts w:ascii="宋体" w:eastAsia="宋体" w:hAnsi="宋体" w:hint="eastAsia"/>
                <w:sz w:val="18"/>
                <w:szCs w:val="18"/>
              </w:rPr>
              <w:t xml:space="preserve"> </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5.0625</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5FA8"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显示屏独立</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主控</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支持 HDMI 和 DVI 视频信号输入，HDMI信号环出（LOOP），且支持2K*2K HDMI环出信号进行拼接；</w:t>
            </w:r>
            <w:r w:rsidRPr="006F0825">
              <w:rPr>
                <w:rFonts w:ascii="宋体" w:eastAsia="宋体" w:hAnsi="宋体" w:hint="eastAsia"/>
                <w:sz w:val="18"/>
                <w:szCs w:val="18"/>
              </w:rPr>
              <w:br/>
              <w:t>输入分辨率：最大1920*1200或2048*1152，支持分辨率任意设置；</w:t>
            </w:r>
            <w:r w:rsidRPr="006F0825">
              <w:rPr>
                <w:rFonts w:ascii="宋体" w:eastAsia="宋体" w:hAnsi="宋体" w:hint="eastAsia"/>
                <w:sz w:val="18"/>
                <w:szCs w:val="18"/>
              </w:rPr>
              <w:br/>
              <w:t>单卡最大带载面积：240万像素；</w:t>
            </w:r>
            <w:r w:rsidRPr="006F0825">
              <w:rPr>
                <w:rFonts w:ascii="宋体" w:eastAsia="宋体" w:hAnsi="宋体" w:hint="eastAsia"/>
                <w:sz w:val="18"/>
                <w:szCs w:val="18"/>
              </w:rPr>
              <w:br/>
              <w:t>4个千兆网口输出，支持任意拼接连线输出；</w:t>
            </w:r>
            <w:r w:rsidRPr="006F0825">
              <w:rPr>
                <w:rFonts w:ascii="宋体" w:eastAsia="宋体" w:hAnsi="宋体" w:hint="eastAsia"/>
                <w:sz w:val="18"/>
                <w:szCs w:val="18"/>
              </w:rPr>
              <w:br/>
              <w:t>USB 接口控制，可多达10级联进行统一控制；</w:t>
            </w:r>
            <w:r w:rsidRPr="006F0825">
              <w:rPr>
                <w:rFonts w:ascii="宋体" w:eastAsia="宋体" w:hAnsi="宋体" w:hint="eastAsia"/>
                <w:sz w:val="18"/>
                <w:szCs w:val="18"/>
              </w:rPr>
              <w:br/>
              <w:t>支持多发送盒任意级联拼接，严格同步；</w:t>
            </w:r>
            <w:r w:rsidRPr="006F0825">
              <w:rPr>
                <w:rFonts w:ascii="宋体" w:eastAsia="宋体" w:hAnsi="宋体" w:hint="eastAsia"/>
                <w:sz w:val="18"/>
                <w:szCs w:val="18"/>
              </w:rPr>
              <w:br/>
              <w:t>支持无级缩放功能，可对源分辨率进行任意缩小，源分辨率最大支持2倍；</w:t>
            </w:r>
            <w:r w:rsidRPr="006F0825">
              <w:rPr>
                <w:rFonts w:ascii="宋体" w:eastAsia="宋体" w:hAnsi="宋体" w:hint="eastAsia"/>
                <w:sz w:val="18"/>
                <w:szCs w:val="18"/>
              </w:rPr>
              <w:br/>
              <w:t>支持等比例或平铺缩放；</w:t>
            </w:r>
            <w:r w:rsidRPr="006F0825">
              <w:rPr>
                <w:rFonts w:ascii="宋体" w:eastAsia="宋体" w:hAnsi="宋体" w:hint="eastAsia"/>
                <w:sz w:val="18"/>
                <w:szCs w:val="18"/>
              </w:rPr>
              <w:br/>
              <w:t>支持自定义图像偏移显示；</w:t>
            </w:r>
            <w:r w:rsidRPr="006F0825">
              <w:rPr>
                <w:rFonts w:ascii="宋体" w:eastAsia="宋体" w:hAnsi="宋体" w:hint="eastAsia"/>
                <w:sz w:val="18"/>
                <w:szCs w:val="18"/>
              </w:rPr>
              <w:br/>
              <w:t>支持亮度调节；</w:t>
            </w:r>
            <w:r w:rsidRPr="006F0825">
              <w:rPr>
                <w:rFonts w:ascii="宋体" w:eastAsia="宋体" w:hAnsi="宋体" w:hint="eastAsia"/>
                <w:sz w:val="18"/>
                <w:szCs w:val="18"/>
              </w:rPr>
              <w:br/>
              <w:t>支持自定义护眼模式；</w:t>
            </w:r>
            <w:r w:rsidRPr="006F0825">
              <w:rPr>
                <w:rFonts w:ascii="宋体" w:eastAsia="宋体" w:hAnsi="宋体" w:hint="eastAsia"/>
                <w:sz w:val="18"/>
                <w:szCs w:val="18"/>
              </w:rPr>
              <w:br/>
              <w:t>支持智能除湿，提高LED显示屏使用寿命；</w:t>
            </w:r>
            <w:r w:rsidRPr="006F0825">
              <w:rPr>
                <w:rFonts w:ascii="宋体" w:eastAsia="宋体" w:hAnsi="宋体" w:hint="eastAsia"/>
                <w:sz w:val="18"/>
                <w:szCs w:val="18"/>
              </w:rPr>
              <w:br/>
              <w:t>支持 HDCP；</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大屏控制器</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采用H.264或MPEG4视频压缩标准，支持双码流技术，可变码流，支持复合流和视频流编码，且音频和视频同步；</w:t>
            </w:r>
            <w:r w:rsidRPr="006F0825">
              <w:rPr>
                <w:rFonts w:ascii="宋体" w:eastAsia="宋体" w:hAnsi="宋体" w:hint="eastAsia"/>
                <w:sz w:val="18"/>
                <w:szCs w:val="18"/>
              </w:rPr>
              <w:br/>
              <w:t>80路高清视频编码能力（满配）或320路标清视频编码能力（满配）；</w:t>
            </w:r>
            <w:r w:rsidRPr="006F0825">
              <w:rPr>
                <w:rFonts w:ascii="宋体" w:eastAsia="宋体" w:hAnsi="宋体" w:hint="eastAsia"/>
                <w:sz w:val="18"/>
                <w:szCs w:val="18"/>
              </w:rPr>
              <w:br/>
              <w:t>支持4K点对点输出显示；</w:t>
            </w:r>
            <w:r w:rsidRPr="006F0825">
              <w:rPr>
                <w:rFonts w:ascii="宋体" w:eastAsia="宋体" w:hAnsi="宋体" w:hint="eastAsia"/>
                <w:sz w:val="18"/>
                <w:szCs w:val="18"/>
              </w:rPr>
              <w:br/>
              <w:t>支持300W/500W/800W/1200W解码；</w:t>
            </w:r>
            <w:r w:rsidRPr="006F0825">
              <w:rPr>
                <w:rFonts w:ascii="宋体" w:eastAsia="宋体" w:hAnsi="宋体" w:hint="eastAsia"/>
                <w:sz w:val="18"/>
                <w:szCs w:val="18"/>
              </w:rPr>
              <w:br/>
              <w:t>满配最大支持80路3840*2160@30fps/320路1080p@30fps及以下标清视频解码能力；</w:t>
            </w:r>
            <w:r w:rsidRPr="006F0825">
              <w:rPr>
                <w:rFonts w:ascii="宋体" w:eastAsia="宋体" w:hAnsi="宋体" w:hint="eastAsia"/>
                <w:sz w:val="18"/>
                <w:szCs w:val="18"/>
              </w:rPr>
              <w:br/>
              <w:t>支持解码H.265，满配最大支持320路H.265的1080P解码输出；</w:t>
            </w:r>
            <w:r w:rsidRPr="006F0825">
              <w:rPr>
                <w:rFonts w:ascii="宋体" w:eastAsia="宋体" w:hAnsi="宋体" w:hint="eastAsia"/>
                <w:sz w:val="18"/>
                <w:szCs w:val="18"/>
              </w:rPr>
              <w:br/>
              <w:t>支持解码SVAC和非标码流；</w:t>
            </w:r>
            <w:r w:rsidRPr="006F0825">
              <w:rPr>
                <w:rFonts w:ascii="宋体" w:eastAsia="宋体" w:hAnsi="宋体" w:hint="eastAsia"/>
                <w:sz w:val="18"/>
                <w:szCs w:val="18"/>
              </w:rPr>
              <w:br/>
              <w:t>支持1/4/6/8/9/16/25/36画面分割显示；支持自由分割；</w:t>
            </w:r>
            <w:r w:rsidRPr="006F0825">
              <w:rPr>
                <w:rFonts w:ascii="宋体" w:eastAsia="宋体" w:hAnsi="宋体" w:hint="eastAsia"/>
                <w:sz w:val="18"/>
                <w:szCs w:val="18"/>
              </w:rPr>
              <w:br/>
              <w:t>支持鱼眼矫正；</w:t>
            </w:r>
            <w:r w:rsidRPr="006F0825">
              <w:rPr>
                <w:rFonts w:ascii="宋体" w:eastAsia="宋体" w:hAnsi="宋体" w:hint="eastAsia"/>
                <w:sz w:val="18"/>
                <w:szCs w:val="18"/>
              </w:rPr>
              <w:br/>
              <w:t>支持60个显示屏的任意拼接；</w:t>
            </w:r>
            <w:r w:rsidRPr="006F0825">
              <w:rPr>
                <w:rFonts w:ascii="宋体" w:eastAsia="宋体" w:hAnsi="宋体" w:hint="eastAsia"/>
                <w:sz w:val="18"/>
                <w:szCs w:val="18"/>
              </w:rPr>
              <w:br/>
              <w:t>支持液晶屏/DLP屏/小间距LED屏显示；</w:t>
            </w:r>
            <w:r w:rsidRPr="006F0825">
              <w:rPr>
                <w:rFonts w:ascii="宋体" w:eastAsia="宋体" w:hAnsi="宋体" w:hint="eastAsia"/>
                <w:sz w:val="18"/>
                <w:szCs w:val="18"/>
              </w:rPr>
              <w:br/>
              <w:t>支持开窗和漫游功能，单屏支持16个窗口；</w:t>
            </w:r>
            <w:r w:rsidRPr="006F0825">
              <w:rPr>
                <w:rFonts w:ascii="宋体" w:eastAsia="宋体" w:hAnsi="宋体" w:hint="eastAsia"/>
                <w:sz w:val="18"/>
                <w:szCs w:val="18"/>
              </w:rPr>
              <w:br/>
              <w:t>单屏和融合窗口都支持1/4/6/8/9/16/25/36分割；支持自由分割；</w:t>
            </w:r>
            <w:r w:rsidRPr="006F0825">
              <w:rPr>
                <w:rFonts w:ascii="宋体" w:eastAsia="宋体" w:hAnsi="宋体" w:hint="eastAsia"/>
                <w:sz w:val="18"/>
                <w:szCs w:val="18"/>
              </w:rPr>
              <w:br/>
              <w:t>支持30个预设场景，用户可以自定义每个场景电视墙布局；</w:t>
            </w:r>
            <w:r w:rsidRPr="006F0825">
              <w:rPr>
                <w:rFonts w:ascii="宋体" w:eastAsia="宋体" w:hAnsi="宋体" w:hint="eastAsia"/>
                <w:sz w:val="18"/>
                <w:szCs w:val="18"/>
              </w:rPr>
              <w:br/>
              <w:t>支持高清底图显示；</w:t>
            </w:r>
            <w:r w:rsidRPr="006F0825">
              <w:rPr>
                <w:rFonts w:ascii="宋体" w:eastAsia="宋体" w:hAnsi="宋体" w:hint="eastAsia"/>
                <w:sz w:val="18"/>
                <w:szCs w:val="18"/>
              </w:rPr>
              <w:br/>
              <w:t>支持高清全景拼接；</w:t>
            </w:r>
            <w:r w:rsidRPr="006F0825">
              <w:rPr>
                <w:rFonts w:ascii="宋体" w:eastAsia="宋体" w:hAnsi="宋体" w:hint="eastAsia"/>
                <w:sz w:val="18"/>
                <w:szCs w:val="18"/>
              </w:rPr>
              <w:br/>
              <w:t>支持80路1080P网络视频接入及转发；</w:t>
            </w:r>
            <w:r w:rsidRPr="006F0825">
              <w:rPr>
                <w:rFonts w:ascii="宋体" w:eastAsia="宋体" w:hAnsi="宋体" w:hint="eastAsia"/>
                <w:sz w:val="18"/>
                <w:szCs w:val="18"/>
              </w:rPr>
              <w:br/>
              <w:t>支持网络级联；</w:t>
            </w:r>
            <w:r w:rsidRPr="006F0825">
              <w:rPr>
                <w:rFonts w:ascii="宋体" w:eastAsia="宋体" w:hAnsi="宋体" w:hint="eastAsia"/>
                <w:sz w:val="18"/>
                <w:szCs w:val="18"/>
              </w:rPr>
              <w:br/>
              <w:t>支持TCP/IP协议，支持RTP/RTSP/RTCP/TCP/UDP/DHCP等网络协议；</w:t>
            </w:r>
            <w:r w:rsidRPr="006F0825">
              <w:rPr>
                <w:rFonts w:ascii="宋体" w:eastAsia="宋体" w:hAnsi="宋体" w:hint="eastAsia"/>
                <w:sz w:val="18"/>
                <w:szCs w:val="18"/>
              </w:rPr>
              <w:br/>
              <w:t>支持标清/高清/模拟/数字等多种视频混合显示；</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输入板卡</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视频输入接口：HDMI；</w:t>
            </w:r>
            <w:r w:rsidRPr="006F0825">
              <w:rPr>
                <w:rFonts w:ascii="宋体" w:eastAsia="宋体" w:hAnsi="宋体" w:hint="eastAsia"/>
                <w:sz w:val="18"/>
                <w:szCs w:val="18"/>
              </w:rPr>
              <w:br/>
              <w:t>采集分辨率：4K2K@30F向下兼容</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输出板卡</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支持8路4096*2160@25fps，8路3840*2160@30fps ，32路1080p@30fps（H.264、H.265），72路720p@30fps，150路D1解码；</w:t>
            </w:r>
            <w:r w:rsidRPr="006F0825">
              <w:rPr>
                <w:rFonts w:ascii="宋体" w:eastAsia="宋体" w:hAnsi="宋体" w:hint="eastAsia"/>
                <w:sz w:val="18"/>
                <w:szCs w:val="18"/>
              </w:rPr>
              <w:br/>
              <w:t>支持8路1080P的SVAC解码；支持24路非标D1码流解码；1/4/6/8/9/16/25/36画面分割，自由分割</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多屏控制软件</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大屏幕设备的设置和日常使用，具备设置预案、开关机、信号切换等功能</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安装结构</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按大屏定制</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配电柜</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30(KW)带漏电保护功能</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工程线缆</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含HDMI线、DVI线</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大屏包边</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定制显示墙周边装修包边</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大屏镜像系统</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A633C5">
            <w:pPr>
              <w:spacing w:after="0" w:line="240" w:lineRule="exact"/>
              <w:jc w:val="both"/>
              <w:rPr>
                <w:rFonts w:ascii="宋体" w:eastAsia="宋体" w:hAnsi="宋体"/>
                <w:sz w:val="18"/>
                <w:szCs w:val="18"/>
              </w:rPr>
            </w:pPr>
            <w:r w:rsidRPr="006F0825">
              <w:rPr>
                <w:rFonts w:ascii="宋体" w:eastAsia="宋体" w:hAnsi="宋体" w:hint="eastAsia"/>
                <w:sz w:val="18"/>
                <w:szCs w:val="18"/>
              </w:rPr>
              <w:t>主机箱：5U或14U机箱，双电源，双风扇带温控，根据镜像路数大小选择</w:t>
            </w:r>
            <w:r w:rsidRPr="006F0825">
              <w:rPr>
                <w:rFonts w:ascii="宋体" w:eastAsia="宋体" w:hAnsi="宋体" w:hint="eastAsia"/>
                <w:sz w:val="18"/>
                <w:szCs w:val="18"/>
              </w:rPr>
              <w:br/>
              <w:t>槽位数：8个或16个（1个主控交换卡槽位、1个同步卡业务槽位、6-14个镜像卡业务槽位），根据镜像路数大小配置业务板卡</w:t>
            </w:r>
            <w:r w:rsidRPr="006F0825">
              <w:rPr>
                <w:rFonts w:ascii="宋体" w:eastAsia="宋体" w:hAnsi="宋体" w:hint="eastAsia"/>
                <w:sz w:val="18"/>
                <w:szCs w:val="18"/>
              </w:rPr>
              <w:br/>
              <w:t>网络接口：4个万兆光口，4个千兆电口</w:t>
            </w:r>
            <w:r w:rsidRPr="006F0825">
              <w:rPr>
                <w:rFonts w:ascii="宋体" w:eastAsia="宋体" w:hAnsi="宋体" w:hint="eastAsia"/>
                <w:sz w:val="18"/>
                <w:szCs w:val="18"/>
              </w:rPr>
              <w:br/>
              <w:t>串口接口：2个RJ45，串行RS232接口</w:t>
            </w:r>
            <w:r w:rsidRPr="006F0825">
              <w:rPr>
                <w:rFonts w:ascii="宋体" w:eastAsia="宋体" w:hAnsi="宋体" w:hint="eastAsia"/>
                <w:sz w:val="18"/>
                <w:szCs w:val="18"/>
              </w:rPr>
              <w:br/>
              <w:t>电源：AC 106~240V， 50/60Hz,内置，1+1 冗余</w:t>
            </w:r>
            <w:r w:rsidRPr="006F0825">
              <w:rPr>
                <w:rFonts w:ascii="宋体" w:eastAsia="宋体" w:hAnsi="宋体" w:hint="eastAsia"/>
                <w:sz w:val="18"/>
                <w:szCs w:val="18"/>
              </w:rPr>
              <w:br/>
              <w:t>工作温度：0℃--＋55℃</w:t>
            </w:r>
            <w:r w:rsidRPr="006F0825">
              <w:rPr>
                <w:rFonts w:ascii="宋体" w:eastAsia="宋体" w:hAnsi="宋体" w:hint="eastAsia"/>
                <w:sz w:val="18"/>
                <w:szCs w:val="18"/>
              </w:rPr>
              <w:br/>
              <w:t>工作湿度：10％--90％</w:t>
            </w:r>
            <w:r w:rsidRPr="006F0825">
              <w:rPr>
                <w:rFonts w:ascii="宋体" w:eastAsia="宋体" w:hAnsi="宋体" w:hint="eastAsia"/>
                <w:sz w:val="18"/>
                <w:szCs w:val="18"/>
              </w:rPr>
              <w:br/>
              <w:t>镜像业务卡</w:t>
            </w:r>
            <w:r w:rsidRPr="006F0825">
              <w:rPr>
                <w:rFonts w:ascii="宋体" w:eastAsia="宋体" w:hAnsi="宋体" w:hint="eastAsia"/>
                <w:sz w:val="18"/>
                <w:szCs w:val="18"/>
              </w:rPr>
              <w:br/>
              <w:t>输入接口：4路， DVI-I接口，支持转接头转HDMI、VGA</w:t>
            </w:r>
            <w:r w:rsidRPr="006F0825">
              <w:rPr>
                <w:rFonts w:ascii="宋体" w:eastAsia="宋体" w:hAnsi="宋体" w:hint="eastAsia"/>
                <w:sz w:val="18"/>
                <w:szCs w:val="18"/>
              </w:rPr>
              <w:br/>
              <w:t>输入分辨率格式：</w:t>
            </w:r>
            <w:r w:rsidRPr="006F0825">
              <w:rPr>
                <w:rFonts w:ascii="宋体" w:eastAsia="宋体" w:hAnsi="宋体" w:hint="eastAsia"/>
                <w:sz w:val="18"/>
                <w:szCs w:val="18"/>
              </w:rPr>
              <w:br/>
              <w:t>1080P:1920×1080P@50Hz、1920×1080P@60Hz、1920×1080@50Hz、1920×1080@30Hz</w:t>
            </w:r>
            <w:r w:rsidRPr="006F0825">
              <w:rPr>
                <w:rFonts w:ascii="宋体" w:eastAsia="宋体" w:hAnsi="宋体" w:hint="eastAsia"/>
                <w:sz w:val="18"/>
                <w:szCs w:val="18"/>
              </w:rPr>
              <w:br/>
              <w:t xml:space="preserve">UXGA:1600×1200@60Hz  XGA:1024×768@60Hz   </w:t>
            </w:r>
            <w:r w:rsidRPr="006F0825">
              <w:rPr>
                <w:rFonts w:ascii="宋体" w:eastAsia="宋体" w:hAnsi="宋体" w:hint="eastAsia"/>
                <w:sz w:val="18"/>
                <w:szCs w:val="18"/>
              </w:rPr>
              <w:br/>
              <w:t xml:space="preserve">SXGA:1280×1024@60Hz、1366×768@60Hz   </w:t>
            </w:r>
            <w:r w:rsidRPr="006F0825">
              <w:rPr>
                <w:rFonts w:ascii="宋体" w:eastAsia="宋体" w:hAnsi="宋体" w:hint="eastAsia"/>
                <w:sz w:val="18"/>
                <w:szCs w:val="18"/>
              </w:rPr>
              <w:br/>
              <w:t>WXGA+:1440×900@60Hz、 SXVGA+:1400×1050@60Hz</w:t>
            </w:r>
            <w:r w:rsidRPr="006F0825">
              <w:rPr>
                <w:rFonts w:ascii="宋体" w:eastAsia="宋体" w:hAnsi="宋体" w:hint="eastAsia"/>
                <w:sz w:val="18"/>
                <w:szCs w:val="18"/>
              </w:rPr>
              <w:br/>
              <w:t>720P:1280×720P@50Hz、1280×720P@60Hz SVGA:800×600@60Hz</w:t>
            </w:r>
            <w:r w:rsidRPr="006F0825">
              <w:rPr>
                <w:rFonts w:ascii="宋体" w:eastAsia="宋体" w:hAnsi="宋体" w:hint="eastAsia"/>
                <w:sz w:val="18"/>
                <w:szCs w:val="18"/>
              </w:rPr>
              <w:br/>
              <w:t>环通输出接口：4路同源环通DVI-I接口，支持转接头转HDMI、VGA</w:t>
            </w:r>
            <w:r w:rsidRPr="006F0825">
              <w:rPr>
                <w:rFonts w:ascii="宋体" w:eastAsia="宋体" w:hAnsi="宋体" w:hint="eastAsia"/>
                <w:sz w:val="18"/>
                <w:szCs w:val="18"/>
              </w:rPr>
              <w:br/>
              <w:t>同步输出卡</w:t>
            </w:r>
            <w:r w:rsidRPr="006F0825">
              <w:rPr>
                <w:rFonts w:ascii="宋体" w:eastAsia="宋体" w:hAnsi="宋体" w:hint="eastAsia"/>
                <w:sz w:val="18"/>
                <w:szCs w:val="18"/>
              </w:rPr>
              <w:br/>
              <w:t xml:space="preserve">同步能力：最大24块监视器视频源同步 </w:t>
            </w:r>
            <w:r w:rsidRPr="006F0825">
              <w:rPr>
                <w:rFonts w:ascii="宋体" w:eastAsia="宋体" w:hAnsi="宋体" w:hint="eastAsia"/>
                <w:sz w:val="18"/>
                <w:szCs w:val="18"/>
              </w:rPr>
              <w:br/>
            </w:r>
            <w:r w:rsidRPr="00A633C5">
              <w:rPr>
                <w:rFonts w:ascii="宋体" w:eastAsia="宋体" w:hAnsi="宋体" w:hint="eastAsia"/>
                <w:sz w:val="18"/>
                <w:szCs w:val="18"/>
              </w:rPr>
              <w:t>系统可将输入图像拼接成整屏图像的实时镜像功能，并提供1080P分辨率远程调用；（</w:t>
            </w:r>
            <w:r w:rsidR="00A633C5" w:rsidRPr="00A633C5">
              <w:rPr>
                <w:rFonts w:ascii="宋体" w:eastAsia="宋体" w:hAnsi="宋体" w:hint="eastAsia"/>
                <w:sz w:val="18"/>
                <w:szCs w:val="18"/>
              </w:rPr>
              <w:t>具有</w:t>
            </w:r>
            <w:r w:rsidRPr="00A633C5">
              <w:rPr>
                <w:rFonts w:ascii="宋体" w:eastAsia="宋体" w:hAnsi="宋体" w:hint="eastAsia"/>
                <w:sz w:val="18"/>
                <w:szCs w:val="18"/>
              </w:rPr>
              <w:t>公安部检测报告）</w:t>
            </w:r>
            <w:r w:rsidRPr="00A633C5">
              <w:rPr>
                <w:rFonts w:ascii="宋体" w:eastAsia="宋体" w:hAnsi="宋体" w:hint="eastAsia"/>
                <w:sz w:val="18"/>
                <w:szCs w:val="18"/>
              </w:rPr>
              <w:br/>
              <w:t>系统具备整屏镜像图像的录像存储功能；</w:t>
            </w:r>
            <w:r w:rsidRPr="00A633C5">
              <w:rPr>
                <w:rFonts w:ascii="宋体" w:eastAsia="宋体" w:hAnsi="宋体" w:hint="eastAsia"/>
                <w:sz w:val="18"/>
                <w:szCs w:val="18"/>
              </w:rPr>
              <w:br/>
              <w:t>系统具备整屏一键恢复功能，可一键实现镜像图像的整屏恢复；（</w:t>
            </w:r>
            <w:r w:rsidR="00A633C5" w:rsidRPr="00A633C5">
              <w:rPr>
                <w:rFonts w:ascii="宋体" w:eastAsia="宋体" w:hAnsi="宋体" w:hint="eastAsia"/>
                <w:sz w:val="18"/>
                <w:szCs w:val="18"/>
              </w:rPr>
              <w:t>具有</w:t>
            </w:r>
            <w:r w:rsidRPr="00A633C5">
              <w:rPr>
                <w:rFonts w:ascii="宋体" w:eastAsia="宋体" w:hAnsi="宋体" w:hint="eastAsia"/>
                <w:sz w:val="18"/>
                <w:szCs w:val="18"/>
              </w:rPr>
              <w:t>公安部检测报告）</w:t>
            </w:r>
            <w:r w:rsidRPr="00A633C5">
              <w:rPr>
                <w:rFonts w:ascii="宋体" w:eastAsia="宋体" w:hAnsi="宋体" w:hint="eastAsia"/>
                <w:sz w:val="18"/>
                <w:szCs w:val="18"/>
              </w:rPr>
              <w:br/>
              <w:t>系统具备图像的同源复制功能，可实现输入视频的同源复制输出；</w:t>
            </w:r>
            <w:r w:rsidRPr="00A633C5">
              <w:rPr>
                <w:rFonts w:ascii="宋体" w:eastAsia="宋体" w:hAnsi="宋体" w:hint="eastAsia"/>
                <w:sz w:val="18"/>
                <w:szCs w:val="18"/>
              </w:rPr>
              <w:br/>
              <w:t>系统具备任意框选跨屏图像组合成单屏放大查看功能；（</w:t>
            </w:r>
            <w:r w:rsidR="00A633C5" w:rsidRPr="00A633C5">
              <w:rPr>
                <w:rFonts w:ascii="宋体" w:eastAsia="宋体" w:hAnsi="宋体" w:hint="eastAsia"/>
                <w:sz w:val="18"/>
                <w:szCs w:val="18"/>
              </w:rPr>
              <w:t>具有</w:t>
            </w:r>
            <w:r w:rsidRPr="00A633C5">
              <w:rPr>
                <w:rFonts w:ascii="宋体" w:eastAsia="宋体" w:hAnsi="宋体" w:hint="eastAsia"/>
                <w:sz w:val="18"/>
                <w:szCs w:val="18"/>
              </w:rPr>
              <w:t>公安部检测报告）</w:t>
            </w:r>
            <w:r w:rsidRPr="00A633C5">
              <w:rPr>
                <w:rFonts w:ascii="宋体" w:eastAsia="宋体" w:hAnsi="宋体" w:hint="eastAsia"/>
                <w:sz w:val="18"/>
                <w:szCs w:val="18"/>
              </w:rPr>
              <w:br/>
              <w:t>系统可实现对图像的抓拍截图，形成关键图片保存。（</w:t>
            </w:r>
            <w:r w:rsidR="00A633C5" w:rsidRPr="00A633C5">
              <w:rPr>
                <w:rFonts w:ascii="宋体" w:eastAsia="宋体" w:hAnsi="宋体" w:hint="eastAsia"/>
                <w:sz w:val="18"/>
                <w:szCs w:val="18"/>
              </w:rPr>
              <w:t>具有</w:t>
            </w:r>
            <w:r w:rsidRPr="00A633C5">
              <w:rPr>
                <w:rFonts w:ascii="宋体" w:eastAsia="宋体" w:hAnsi="宋体" w:hint="eastAsia"/>
                <w:sz w:val="18"/>
                <w:szCs w:val="18"/>
              </w:rPr>
              <w:t>公安部检测报告）</w:t>
            </w:r>
            <w:r w:rsidRPr="00A633C5">
              <w:rPr>
                <w:rFonts w:ascii="宋体" w:eastAsia="宋体" w:hAnsi="宋体" w:hint="eastAsia"/>
                <w:sz w:val="18"/>
                <w:szCs w:val="18"/>
              </w:rPr>
              <w:br/>
              <w:t>系统具备码率调整功能，可根据镜像图像还原需求选择多种码流格式；</w:t>
            </w:r>
            <w:r w:rsidRPr="00A633C5">
              <w:rPr>
                <w:rFonts w:ascii="宋体" w:eastAsia="宋体" w:hAnsi="宋体" w:hint="eastAsia"/>
                <w:sz w:val="18"/>
                <w:szCs w:val="18"/>
              </w:rPr>
              <w:br/>
              <w:t>系统支持本地镜像输出功能，可直接解码上墙；（</w:t>
            </w:r>
            <w:r w:rsidR="00A633C5" w:rsidRPr="00A633C5">
              <w:rPr>
                <w:rFonts w:ascii="宋体" w:eastAsia="宋体" w:hAnsi="宋体" w:hint="eastAsia"/>
                <w:sz w:val="18"/>
                <w:szCs w:val="18"/>
              </w:rPr>
              <w:t>具有</w:t>
            </w:r>
            <w:r w:rsidRPr="00A633C5">
              <w:rPr>
                <w:rFonts w:ascii="宋体" w:eastAsia="宋体" w:hAnsi="宋体" w:hint="eastAsia"/>
                <w:sz w:val="18"/>
                <w:szCs w:val="18"/>
              </w:rPr>
              <w:t>公安部检测报告）</w:t>
            </w:r>
            <w:r w:rsidRPr="00A633C5">
              <w:rPr>
                <w:rFonts w:ascii="宋体" w:eastAsia="宋体" w:hAnsi="宋体" w:hint="eastAsia"/>
                <w:sz w:val="18"/>
                <w:szCs w:val="18"/>
              </w:rPr>
              <w:br/>
              <w:t>系统支持远程升级功能；（</w:t>
            </w:r>
            <w:r w:rsidR="00A633C5" w:rsidRPr="00A633C5">
              <w:rPr>
                <w:rFonts w:ascii="宋体" w:eastAsia="宋体" w:hAnsi="宋体" w:hint="eastAsia"/>
                <w:sz w:val="18"/>
                <w:szCs w:val="18"/>
              </w:rPr>
              <w:t>具有</w:t>
            </w:r>
            <w:r w:rsidRPr="00A633C5">
              <w:rPr>
                <w:rFonts w:ascii="宋体" w:eastAsia="宋体" w:hAnsi="宋体" w:hint="eastAsia"/>
                <w:sz w:val="18"/>
                <w:szCs w:val="18"/>
              </w:rPr>
              <w:t>公安部检测报告）</w:t>
            </w:r>
            <w:r w:rsidRPr="00A633C5">
              <w:rPr>
                <w:rFonts w:ascii="宋体" w:eastAsia="宋体" w:hAnsi="宋体" w:hint="eastAsia"/>
                <w:sz w:val="18"/>
                <w:szCs w:val="18"/>
              </w:rPr>
              <w:br/>
              <w:t>系统支持网络隔离功能，可同时为多个网络提供镜像图像，确保了跨部门的图像调用的安全性；（</w:t>
            </w:r>
            <w:r w:rsidR="00A633C5" w:rsidRPr="00A633C5">
              <w:rPr>
                <w:rFonts w:ascii="宋体" w:eastAsia="宋体" w:hAnsi="宋体" w:hint="eastAsia"/>
                <w:sz w:val="18"/>
                <w:szCs w:val="18"/>
              </w:rPr>
              <w:t>具有</w:t>
            </w:r>
            <w:r w:rsidRPr="00A633C5">
              <w:rPr>
                <w:rFonts w:ascii="宋体" w:eastAsia="宋体" w:hAnsi="宋体" w:hint="eastAsia"/>
                <w:sz w:val="18"/>
                <w:szCs w:val="18"/>
              </w:rPr>
              <w:t>公安部检测报告）</w:t>
            </w:r>
            <w:r w:rsidRPr="00A633C5">
              <w:rPr>
                <w:rFonts w:ascii="宋体" w:eastAsia="宋体" w:hAnsi="宋体" w:hint="eastAsia"/>
                <w:sz w:val="18"/>
                <w:szCs w:val="18"/>
              </w:rPr>
              <w:br/>
              <w:t>系统支持对输出的视频流和调用端进行双向安全认证功能，传输过程采用JWCHIPER算法加密；</w:t>
            </w:r>
            <w:r w:rsidRPr="00A633C5">
              <w:rPr>
                <w:rFonts w:ascii="宋体" w:eastAsia="宋体" w:hAnsi="宋体" w:hint="eastAsia"/>
                <w:sz w:val="18"/>
                <w:szCs w:val="18"/>
              </w:rPr>
              <w:br/>
              <w:t>系统支持隔离输出自带光纤输出功能，可实现远距离点位调用；</w:t>
            </w:r>
            <w:r w:rsidRPr="00A633C5">
              <w:rPr>
                <w:rFonts w:ascii="宋体" w:eastAsia="宋体" w:hAnsi="宋体" w:hint="eastAsia"/>
                <w:sz w:val="18"/>
                <w:szCs w:val="18"/>
              </w:rPr>
              <w:br/>
              <w:t>系统支持基于SDK、GB/T28181技术规范的平台的视频接入</w:t>
            </w:r>
            <w:r w:rsidR="00A633C5" w:rsidRPr="00A633C5">
              <w:rPr>
                <w:rFonts w:ascii="宋体" w:eastAsia="宋体" w:hAnsi="宋体" w:hint="eastAsia"/>
                <w:sz w:val="18"/>
                <w:szCs w:val="18"/>
              </w:rPr>
              <w:t>。</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路</w:t>
            </w:r>
          </w:p>
        </w:tc>
      </w:tr>
      <w:tr w:rsidR="006F0825" w:rsidRPr="006F0825" w:rsidTr="00622E55">
        <w:trPr>
          <w:trHeight w:val="300"/>
        </w:trPr>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w:t>
            </w:r>
          </w:p>
        </w:tc>
        <w:tc>
          <w:tcPr>
            <w:tcW w:w="950"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UPS</w:t>
            </w:r>
          </w:p>
        </w:tc>
        <w:tc>
          <w:tcPr>
            <w:tcW w:w="4389" w:type="dxa"/>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20KVA，三相输入输出UPS/20KW/32节电池</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auto"/>
              <w:left w:val="single" w:sz="4" w:space="0" w:color="auto"/>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w:t>
            </w:r>
          </w:p>
        </w:tc>
        <w:tc>
          <w:tcPr>
            <w:tcW w:w="950"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信息化配套服务</w:t>
            </w:r>
          </w:p>
        </w:tc>
        <w:tc>
          <w:tcPr>
            <w:tcW w:w="1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F5FA8"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24口接入</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交换机</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A633C5">
            <w:pPr>
              <w:spacing w:after="0" w:line="240" w:lineRule="exact"/>
              <w:jc w:val="both"/>
              <w:rPr>
                <w:rFonts w:ascii="宋体" w:eastAsia="宋体" w:hAnsi="宋体"/>
                <w:sz w:val="18"/>
                <w:szCs w:val="18"/>
              </w:rPr>
            </w:pPr>
            <w:r w:rsidRPr="006F0825">
              <w:rPr>
                <w:rFonts w:ascii="宋体" w:eastAsia="宋体" w:hAnsi="宋体" w:hint="eastAsia"/>
                <w:sz w:val="18"/>
                <w:szCs w:val="18"/>
              </w:rPr>
              <w:t>1、交换容量≥336Gbps，转发性能51Mpps/126Mpps；</w:t>
            </w:r>
            <w:r w:rsidRPr="006F0825">
              <w:rPr>
                <w:rFonts w:ascii="宋体" w:eastAsia="宋体" w:hAnsi="宋体" w:hint="eastAsia"/>
                <w:sz w:val="18"/>
                <w:szCs w:val="18"/>
              </w:rPr>
              <w:br/>
              <w:t>2、≥24个10/100/1000Base-T自适应以太网端口，≥4个千兆光口</w:t>
            </w:r>
            <w:r w:rsidRPr="006F0825">
              <w:rPr>
                <w:rFonts w:ascii="宋体" w:eastAsia="宋体" w:hAnsi="宋体" w:hint="eastAsia"/>
                <w:sz w:val="18"/>
                <w:szCs w:val="18"/>
              </w:rPr>
              <w:br/>
              <w:t>3、最大VLAN数(不是VLAN ID) ≥4094；</w:t>
            </w:r>
            <w:r w:rsidRPr="006F0825">
              <w:rPr>
                <w:rFonts w:ascii="宋体" w:eastAsia="宋体" w:hAnsi="宋体" w:hint="eastAsia"/>
                <w:sz w:val="18"/>
                <w:szCs w:val="18"/>
              </w:rPr>
              <w:br/>
              <w:t>4、实现ERPS功能，能够快速阻断环，收敛时间≤50ms；</w:t>
            </w:r>
            <w:r w:rsidRPr="006F0825">
              <w:rPr>
                <w:rFonts w:ascii="宋体" w:eastAsia="宋体" w:hAnsi="宋体" w:hint="eastAsia"/>
                <w:sz w:val="18"/>
                <w:szCs w:val="18"/>
              </w:rPr>
              <w:br/>
              <w:t>5、设备内置图形化操作，可以对组网拓扑可视化管理、设备升级等功能</w:t>
            </w:r>
            <w:r w:rsidR="00A633C5">
              <w:rPr>
                <w:rFonts w:ascii="宋体" w:eastAsia="宋体" w:hAnsi="宋体" w:hint="eastAsia"/>
                <w:sz w:val="18"/>
                <w:szCs w:val="18"/>
              </w:rPr>
              <w:t>。</w:t>
            </w:r>
            <w:r w:rsidRPr="006F0825">
              <w:rPr>
                <w:rFonts w:ascii="宋体" w:eastAsia="宋体" w:hAnsi="宋体" w:hint="eastAsia"/>
                <w:sz w:val="18"/>
                <w:szCs w:val="18"/>
              </w:rPr>
              <w:br/>
              <w:t>6、支持最多8个端口聚合；支持最多128个聚合组；</w:t>
            </w:r>
            <w:r w:rsidRPr="006F0825">
              <w:rPr>
                <w:rFonts w:ascii="宋体" w:eastAsia="宋体" w:hAnsi="宋体" w:hint="eastAsia"/>
                <w:sz w:val="18"/>
                <w:szCs w:val="18"/>
              </w:rPr>
              <w:br/>
              <w:t>7、内置防雷技术，需支持10KV</w:t>
            </w:r>
            <w:r w:rsidR="00A633C5">
              <w:rPr>
                <w:rFonts w:ascii="宋体" w:eastAsia="宋体" w:hAnsi="宋体" w:hint="eastAsia"/>
                <w:sz w:val="18"/>
                <w:szCs w:val="18"/>
              </w:rPr>
              <w:t>业务端口防雷能力。</w:t>
            </w:r>
            <w:r w:rsidRPr="006F0825">
              <w:rPr>
                <w:rFonts w:ascii="宋体" w:eastAsia="宋体" w:hAnsi="宋体" w:hint="eastAsia"/>
                <w:sz w:val="18"/>
                <w:szCs w:val="18"/>
              </w:rPr>
              <w:t xml:space="preserve">                          </w:t>
            </w:r>
            <w:r w:rsidRPr="006F0825">
              <w:rPr>
                <w:rFonts w:ascii="宋体" w:eastAsia="宋体" w:hAnsi="宋体" w:hint="eastAsia"/>
                <w:sz w:val="18"/>
                <w:szCs w:val="18"/>
              </w:rPr>
              <w:br/>
            </w:r>
            <w:r w:rsidRPr="00A633C5">
              <w:rPr>
                <w:rFonts w:ascii="宋体" w:eastAsia="宋体" w:hAnsi="宋体" w:hint="eastAsia"/>
                <w:sz w:val="18"/>
                <w:szCs w:val="18"/>
              </w:rPr>
              <w:t>8</w:t>
            </w:r>
            <w:r w:rsidR="00A633C5" w:rsidRPr="00A633C5">
              <w:rPr>
                <w:rFonts w:ascii="宋体" w:eastAsia="宋体" w:hAnsi="宋体" w:hint="eastAsia"/>
                <w:sz w:val="18"/>
                <w:szCs w:val="18"/>
              </w:rPr>
              <w:t>、具有</w:t>
            </w:r>
            <w:r w:rsidRPr="00A633C5">
              <w:rPr>
                <w:rFonts w:ascii="宋体" w:eastAsia="宋体" w:hAnsi="宋体" w:hint="eastAsia"/>
                <w:sz w:val="18"/>
                <w:szCs w:val="18"/>
              </w:rPr>
              <w:t>工信部入网许可证</w:t>
            </w:r>
            <w:r w:rsidR="00A633C5" w:rsidRPr="00A633C5">
              <w:rPr>
                <w:rFonts w:ascii="宋体" w:eastAsia="宋体" w:hAnsi="宋体" w:hint="eastAsia"/>
                <w:sz w:val="18"/>
                <w:szCs w:val="18"/>
              </w:rPr>
              <w:t>。</w:t>
            </w:r>
          </w:p>
        </w:tc>
        <w:tc>
          <w:tcPr>
            <w:tcW w:w="91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63" w:type="dxa"/>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w:t>
            </w:r>
          </w:p>
        </w:tc>
        <w:tc>
          <w:tcPr>
            <w:tcW w:w="950" w:type="dxa"/>
            <w:vMerge/>
            <w:tcBorders>
              <w:top w:val="single" w:sz="4" w:space="0" w:color="auto"/>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auto"/>
              <w:left w:val="single" w:sz="4" w:space="0" w:color="000000"/>
              <w:bottom w:val="single" w:sz="4" w:space="0" w:color="000000"/>
              <w:right w:val="single" w:sz="4" w:space="0" w:color="000000"/>
            </w:tcBorders>
            <w:shd w:val="clear" w:color="auto" w:fill="auto"/>
            <w:noWrap/>
            <w:vAlign w:val="center"/>
          </w:tcPr>
          <w:p w:rsidR="001F5FA8"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16口接入</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交换机</w:t>
            </w:r>
          </w:p>
        </w:tc>
        <w:tc>
          <w:tcPr>
            <w:tcW w:w="4389" w:type="dxa"/>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16个10/100/1000M自适应以太网端口，2个1000Base-X SFP端口，交换容量36Gbps，转发能力26.8Mpp，一键模式切换，支持“标准交换、网络克隆、汇聚上联、端口隔离” 四种工作模式，外形尺寸（W×H×D）约mm:294mm X 173mm X 44mm</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1F5FA8">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w:t>
            </w:r>
          </w:p>
        </w:tc>
        <w:tc>
          <w:tcPr>
            <w:tcW w:w="950" w:type="dxa"/>
            <w:vMerge/>
            <w:tcBorders>
              <w:top w:val="single" w:sz="4" w:space="0" w:color="000000"/>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光模块</w:t>
            </w:r>
          </w:p>
        </w:tc>
        <w:tc>
          <w:tcPr>
            <w:tcW w:w="4389" w:type="dxa"/>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 xml:space="preserve"> 光模块-SFP-GE-单模模块-(1310nm,40km,LC)</w:t>
            </w:r>
          </w:p>
        </w:tc>
        <w:tc>
          <w:tcPr>
            <w:tcW w:w="912"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w:t>
            </w:r>
          </w:p>
        </w:tc>
        <w:tc>
          <w:tcPr>
            <w:tcW w:w="925"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对</w:t>
            </w:r>
          </w:p>
        </w:tc>
      </w:tr>
      <w:tr w:rsidR="006F0825" w:rsidRPr="006F0825" w:rsidTr="001F5FA8">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w:t>
            </w:r>
          </w:p>
        </w:tc>
        <w:tc>
          <w:tcPr>
            <w:tcW w:w="950" w:type="dxa"/>
            <w:vMerge/>
            <w:tcBorders>
              <w:top w:val="single" w:sz="4" w:space="0" w:color="000000"/>
              <w:left w:val="single" w:sz="4" w:space="0" w:color="000000"/>
              <w:bottom w:val="nil"/>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无线路由器</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1200M双频、带千兆网口，1个单色LED，支持802.3at兼容供电</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1F5FA8">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w:t>
            </w:r>
          </w:p>
        </w:tc>
        <w:tc>
          <w:tcPr>
            <w:tcW w:w="950" w:type="dxa"/>
            <w:vMerge/>
            <w:tcBorders>
              <w:top w:val="single" w:sz="4" w:space="0" w:color="000000"/>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电话机</w:t>
            </w:r>
          </w:p>
        </w:tc>
        <w:tc>
          <w:tcPr>
            <w:tcW w:w="4389" w:type="dxa"/>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办公固定电话</w:t>
            </w:r>
          </w:p>
        </w:tc>
        <w:tc>
          <w:tcPr>
            <w:tcW w:w="91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w:t>
            </w:r>
          </w:p>
        </w:tc>
        <w:tc>
          <w:tcPr>
            <w:tcW w:w="950" w:type="dxa"/>
            <w:vMerge/>
            <w:tcBorders>
              <w:top w:val="single" w:sz="4" w:space="0" w:color="000000"/>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1F5FA8"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标准交换机</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机柜</w:t>
            </w:r>
          </w:p>
        </w:tc>
        <w:tc>
          <w:tcPr>
            <w:tcW w:w="4389" w:type="dxa"/>
            <w:tcBorders>
              <w:top w:val="nil"/>
              <w:left w:val="single" w:sz="4" w:space="0" w:color="000000"/>
              <w:bottom w:val="single" w:sz="4" w:space="0" w:color="000000"/>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机柜容量42U 前后为网孔门,黑色 承载静载800KG 标准符合GB/T3047.2-92标准兼容19’/国际标准/ 公制标准/ETSI标准 表面处理水洗/脱脂/磷化/喷塑 安装梁厚度1.5mm 主要材料SPCC优质冷扎钢板制作 托盘1.2mm 其它厚度1.2mm 高度2.0M 防护等级IP20 方孔条厚度2.0mm 长宽高约600*600*2000mm</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20"/>
        </w:trPr>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w:t>
            </w:r>
          </w:p>
        </w:tc>
        <w:tc>
          <w:tcPr>
            <w:tcW w:w="950"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监控（半球）</w:t>
            </w:r>
          </w:p>
        </w:tc>
        <w:tc>
          <w:tcPr>
            <w:tcW w:w="4389" w:type="dxa"/>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支持绊线入侵，区域入侵</w:t>
            </w:r>
            <w:r w:rsidRPr="006F0825">
              <w:rPr>
                <w:rFonts w:ascii="宋体" w:eastAsia="宋体" w:hAnsi="宋体" w:hint="eastAsia"/>
                <w:sz w:val="18"/>
                <w:szCs w:val="18"/>
              </w:rPr>
              <w:br/>
              <w:t>采用高性能200万像素1/2.8英寸CMOS图像传感器，低照度效果好，图像清晰度高</w:t>
            </w:r>
            <w:r w:rsidRPr="006F0825">
              <w:rPr>
                <w:rFonts w:ascii="宋体" w:eastAsia="宋体" w:hAnsi="宋体" w:hint="eastAsia"/>
                <w:sz w:val="18"/>
                <w:szCs w:val="18"/>
              </w:rPr>
              <w:br/>
              <w:t>最大可输出200万(1920×1080)@25fps</w:t>
            </w:r>
            <w:r w:rsidRPr="006F0825">
              <w:rPr>
                <w:rFonts w:ascii="宋体" w:eastAsia="宋体" w:hAnsi="宋体" w:hint="eastAsia"/>
                <w:sz w:val="18"/>
                <w:szCs w:val="18"/>
              </w:rPr>
              <w:br/>
              <w:t>支持H.265编码，压缩比高，实现超低码流传输</w:t>
            </w:r>
            <w:r w:rsidRPr="006F0825">
              <w:rPr>
                <w:rFonts w:ascii="宋体" w:eastAsia="宋体" w:hAnsi="宋体" w:hint="eastAsia"/>
                <w:sz w:val="18"/>
                <w:szCs w:val="18"/>
              </w:rPr>
              <w:br/>
              <w:t>内置高效红外补光灯，最大红外监控距离30米</w:t>
            </w:r>
            <w:r w:rsidRPr="006F0825">
              <w:rPr>
                <w:rFonts w:ascii="宋体" w:eastAsia="宋体" w:hAnsi="宋体" w:hint="eastAsia"/>
                <w:sz w:val="18"/>
                <w:szCs w:val="18"/>
              </w:rPr>
              <w:br/>
              <w:t>支持走廊模式，宽动态，3D降噪，强光抑制，背光补偿，数字水印，适用不同监控环境</w:t>
            </w:r>
            <w:r w:rsidRPr="006F0825">
              <w:rPr>
                <w:rFonts w:ascii="宋体" w:eastAsia="宋体" w:hAnsi="宋体" w:hint="eastAsia"/>
                <w:sz w:val="18"/>
                <w:szCs w:val="18"/>
              </w:rPr>
              <w:br/>
              <w:t>支持ROI，SMART H.264/H.265，灵活编码，适用不同带宽和存储环境</w:t>
            </w:r>
            <w:r w:rsidRPr="006F0825">
              <w:rPr>
                <w:rFonts w:ascii="宋体" w:eastAsia="宋体" w:hAnsi="宋体" w:hint="eastAsia"/>
                <w:sz w:val="18"/>
                <w:szCs w:val="18"/>
              </w:rPr>
              <w:br/>
              <w:t>支持报警2进2出，音频1进1出，最大支持256G Micro SD卡</w:t>
            </w:r>
            <w:r w:rsidRPr="006F0825">
              <w:rPr>
                <w:rFonts w:ascii="宋体" w:eastAsia="宋体" w:hAnsi="宋体" w:hint="eastAsia"/>
                <w:sz w:val="18"/>
                <w:szCs w:val="18"/>
              </w:rPr>
              <w:br/>
              <w:t>支持MIC</w:t>
            </w:r>
            <w:r w:rsidRPr="006F0825">
              <w:rPr>
                <w:rFonts w:ascii="宋体" w:eastAsia="宋体" w:hAnsi="宋体" w:hint="eastAsia"/>
                <w:sz w:val="18"/>
                <w:szCs w:val="18"/>
              </w:rPr>
              <w:br/>
              <w:t>支持DC12V/POE供电方式，支持12V电源返送，最大电流165mA,方便工程安装</w:t>
            </w:r>
            <w:r w:rsidRPr="006F0825">
              <w:rPr>
                <w:rFonts w:ascii="宋体" w:eastAsia="宋体" w:hAnsi="宋体" w:hint="eastAsia"/>
                <w:sz w:val="18"/>
                <w:szCs w:val="18"/>
              </w:rPr>
              <w:br/>
              <w:t>支持IP67、IK10防护等级</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26</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20"/>
        </w:trPr>
        <w:tc>
          <w:tcPr>
            <w:tcW w:w="563" w:type="dxa"/>
            <w:tcBorders>
              <w:top w:val="single" w:sz="4" w:space="0" w:color="auto"/>
              <w:left w:val="single" w:sz="4" w:space="0" w:color="auto"/>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w:t>
            </w:r>
          </w:p>
        </w:tc>
        <w:tc>
          <w:tcPr>
            <w:tcW w:w="950"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拾音器</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采用高灵敏度高保真麦克风，全向拾音、声音清晰、抗干扰能力强</w:t>
            </w:r>
            <w:r w:rsidRPr="006F0825">
              <w:rPr>
                <w:rFonts w:ascii="宋体" w:eastAsia="宋体" w:hAnsi="宋体" w:hint="eastAsia"/>
                <w:sz w:val="18"/>
                <w:szCs w:val="18"/>
              </w:rPr>
              <w:br/>
              <w:t>1、内置输出级驱动电路，可直接驱动耳机等</w:t>
            </w:r>
            <w:r w:rsidR="001F5FA8">
              <w:rPr>
                <w:rFonts w:ascii="宋体" w:eastAsia="宋体" w:hAnsi="宋体" w:hint="eastAsia"/>
                <w:sz w:val="18"/>
                <w:szCs w:val="18"/>
              </w:rPr>
              <w:t>；</w:t>
            </w:r>
            <w:r w:rsidRPr="006F0825">
              <w:rPr>
                <w:rFonts w:ascii="宋体" w:eastAsia="宋体" w:hAnsi="宋体" w:hint="eastAsia"/>
                <w:sz w:val="18"/>
                <w:szCs w:val="18"/>
              </w:rPr>
              <w:br/>
              <w:t>2、适合近距离拾音，拾音范围在3米之内</w:t>
            </w:r>
            <w:r w:rsidR="001F5FA8">
              <w:rPr>
                <w:rFonts w:ascii="宋体" w:eastAsia="宋体" w:hAnsi="宋体" w:hint="eastAsia"/>
                <w:sz w:val="18"/>
                <w:szCs w:val="18"/>
              </w:rPr>
              <w:t>；</w:t>
            </w:r>
            <w:r w:rsidRPr="006F0825">
              <w:rPr>
                <w:rFonts w:ascii="宋体" w:eastAsia="宋体" w:hAnsi="宋体" w:hint="eastAsia"/>
                <w:sz w:val="18"/>
                <w:szCs w:val="18"/>
              </w:rPr>
              <w:br/>
              <w:t>3、自带拾音距离调节旋钮，可根据现场需要调节音量</w:t>
            </w:r>
            <w:r w:rsidR="001F5FA8">
              <w:rPr>
                <w:rFonts w:ascii="宋体" w:eastAsia="宋体" w:hAnsi="宋体" w:hint="eastAsia"/>
                <w:sz w:val="18"/>
                <w:szCs w:val="18"/>
              </w:rPr>
              <w:t>；</w:t>
            </w:r>
            <w:r w:rsidRPr="006F0825">
              <w:rPr>
                <w:rFonts w:ascii="宋体" w:eastAsia="宋体" w:hAnsi="宋体" w:hint="eastAsia"/>
                <w:sz w:val="18"/>
                <w:szCs w:val="18"/>
              </w:rPr>
              <w:br/>
              <w:t>4、适用于柜台，收银，谈话桌，会议录音等场所</w:t>
            </w:r>
            <w:r w:rsidR="001F5FA8">
              <w:rPr>
                <w:rFonts w:ascii="宋体" w:eastAsia="宋体" w:hAnsi="宋体" w:hint="eastAsia"/>
                <w:sz w:val="18"/>
                <w:szCs w:val="18"/>
              </w:rPr>
              <w:t>；</w:t>
            </w:r>
            <w:r w:rsidRPr="006F0825">
              <w:rPr>
                <w:rFonts w:ascii="宋体" w:eastAsia="宋体" w:hAnsi="宋体" w:hint="eastAsia"/>
                <w:sz w:val="18"/>
                <w:szCs w:val="18"/>
              </w:rPr>
              <w:br/>
              <w:t>5、拾音头内置雷击保护、电源极性反转保护和电源保护模块</w:t>
            </w:r>
            <w:r w:rsidR="001F5FA8">
              <w:rPr>
                <w:rFonts w:ascii="宋体" w:eastAsia="宋体" w:hAnsi="宋体" w:hint="eastAsia"/>
                <w:sz w:val="18"/>
                <w:szCs w:val="18"/>
              </w:rPr>
              <w:t>；</w:t>
            </w:r>
            <w:r w:rsidRPr="006F0825">
              <w:rPr>
                <w:rFonts w:ascii="宋体" w:eastAsia="宋体" w:hAnsi="宋体" w:hint="eastAsia"/>
                <w:sz w:val="18"/>
                <w:szCs w:val="18"/>
              </w:rPr>
              <w:br/>
              <w:t>6、电路设计，内容清晰，音效高保真</w:t>
            </w:r>
            <w:r w:rsidR="001F5FA8">
              <w:rPr>
                <w:rFonts w:ascii="宋体" w:eastAsia="宋体" w:hAnsi="宋体" w:hint="eastAsia"/>
                <w:sz w:val="18"/>
                <w:szCs w:val="18"/>
              </w:rPr>
              <w:t>；</w:t>
            </w:r>
            <w:r w:rsidRPr="006F0825">
              <w:rPr>
                <w:rFonts w:ascii="宋体" w:eastAsia="宋体" w:hAnsi="宋体" w:hint="eastAsia"/>
                <w:sz w:val="18"/>
                <w:szCs w:val="18"/>
              </w:rPr>
              <w:br/>
              <w:t>7、支持吸顶安装、桌面安装和壁装</w:t>
            </w:r>
            <w:r w:rsidR="001F5FA8">
              <w:rPr>
                <w:rFonts w:ascii="宋体" w:eastAsia="宋体" w:hAnsi="宋体" w:hint="eastAsia"/>
                <w:sz w:val="18"/>
                <w:szCs w:val="18"/>
              </w:rPr>
              <w:t>；</w:t>
            </w:r>
            <w:r w:rsidRPr="006F0825">
              <w:rPr>
                <w:rFonts w:ascii="宋体" w:eastAsia="宋体" w:hAnsi="宋体" w:hint="eastAsia"/>
                <w:sz w:val="18"/>
                <w:szCs w:val="18"/>
              </w:rPr>
              <w:br/>
              <w:t>8、支持音量调节功能，与主机级联后可通过后台软件切换通道并调节音量</w:t>
            </w:r>
            <w:r w:rsidR="001F5FA8">
              <w:rPr>
                <w:rFonts w:ascii="宋体" w:eastAsia="宋体" w:hAnsi="宋体" w:hint="eastAsia"/>
                <w:sz w:val="18"/>
                <w:szCs w:val="18"/>
              </w:rPr>
              <w:t>；</w:t>
            </w:r>
            <w:r w:rsidRPr="006F0825">
              <w:rPr>
                <w:rFonts w:ascii="宋体" w:eastAsia="宋体" w:hAnsi="宋体" w:hint="eastAsia"/>
                <w:sz w:val="18"/>
                <w:szCs w:val="18"/>
              </w:rPr>
              <w:br/>
              <w:t>9、支持集中供电、摄像机供电、直流电源供电</w:t>
            </w:r>
            <w:r w:rsidR="001F5FA8">
              <w:rPr>
                <w:rFonts w:ascii="宋体" w:eastAsia="宋体" w:hAnsi="宋体" w:hint="eastAsia"/>
                <w:sz w:val="18"/>
                <w:szCs w:val="18"/>
              </w:rPr>
              <w:t>。</w:t>
            </w:r>
          </w:p>
        </w:tc>
        <w:tc>
          <w:tcPr>
            <w:tcW w:w="91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20"/>
        </w:trPr>
        <w:tc>
          <w:tcPr>
            <w:tcW w:w="563" w:type="dxa"/>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w:t>
            </w:r>
          </w:p>
        </w:tc>
        <w:tc>
          <w:tcPr>
            <w:tcW w:w="950" w:type="dxa"/>
            <w:vMerge/>
            <w:tcBorders>
              <w:top w:val="single" w:sz="4" w:space="0" w:color="auto"/>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监控（球机）</w:t>
            </w:r>
          </w:p>
        </w:tc>
        <w:tc>
          <w:tcPr>
            <w:tcW w:w="4389" w:type="dxa"/>
            <w:tcBorders>
              <w:top w:val="single" w:sz="4" w:space="0" w:color="auto"/>
              <w:left w:val="single" w:sz="4" w:space="0" w:color="000000"/>
              <w:bottom w:val="single" w:sz="4" w:space="0" w:color="auto"/>
              <w:right w:val="single" w:sz="4" w:space="0" w:color="000000"/>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传感器类型：1/2.8英寸CMOS；</w:t>
            </w:r>
            <w:r w:rsidRPr="006F0825">
              <w:rPr>
                <w:rFonts w:ascii="宋体" w:eastAsia="宋体" w:hAnsi="宋体" w:hint="eastAsia"/>
                <w:sz w:val="18"/>
                <w:szCs w:val="18"/>
              </w:rPr>
              <w:br/>
              <w:t>像素：200万；</w:t>
            </w:r>
            <w:r w:rsidRPr="006F0825">
              <w:rPr>
                <w:rFonts w:ascii="宋体" w:eastAsia="宋体" w:hAnsi="宋体" w:hint="eastAsia"/>
                <w:sz w:val="18"/>
                <w:szCs w:val="18"/>
              </w:rPr>
              <w:br/>
              <w:t>最大分辨率：1920×1080；</w:t>
            </w:r>
            <w:r w:rsidRPr="006F0825">
              <w:rPr>
                <w:rFonts w:ascii="宋体" w:eastAsia="宋体" w:hAnsi="宋体" w:hint="eastAsia"/>
                <w:sz w:val="18"/>
                <w:szCs w:val="18"/>
              </w:rPr>
              <w:br/>
              <w:t>最低照度：彩色：0.005Lux@F1.6黑白：0.0005Lux@F1.6；</w:t>
            </w:r>
            <w:r w:rsidRPr="006F0825">
              <w:rPr>
                <w:rFonts w:ascii="宋体" w:eastAsia="宋体" w:hAnsi="宋体" w:hint="eastAsia"/>
                <w:sz w:val="18"/>
                <w:szCs w:val="18"/>
              </w:rPr>
              <w:br/>
              <w:t>镜头焦距：5.3mm~64mm；</w:t>
            </w:r>
            <w:r w:rsidRPr="006F0825">
              <w:rPr>
                <w:rFonts w:ascii="宋体" w:eastAsia="宋体" w:hAnsi="宋体" w:hint="eastAsia"/>
                <w:sz w:val="18"/>
                <w:szCs w:val="18"/>
              </w:rPr>
              <w:br/>
              <w:t>光学变倍：12倍；</w:t>
            </w:r>
            <w:r w:rsidRPr="006F0825">
              <w:rPr>
                <w:rFonts w:ascii="宋体" w:eastAsia="宋体" w:hAnsi="宋体" w:hint="eastAsia"/>
                <w:sz w:val="18"/>
                <w:szCs w:val="18"/>
              </w:rPr>
              <w:br/>
              <w:t>可视域功能：支持；</w:t>
            </w:r>
            <w:r w:rsidRPr="006F0825">
              <w:rPr>
                <w:rFonts w:ascii="宋体" w:eastAsia="宋体" w:hAnsi="宋体" w:hint="eastAsia"/>
                <w:sz w:val="18"/>
                <w:szCs w:val="18"/>
              </w:rPr>
              <w:br/>
              <w:t>通用行为分析：支持绊线入侵；支持区域入侵；支持穿越围栏；支持徘徊检测；支持物品遗留；支持物品搬移；支持快速移动；支持停车检测；支持人员聚集；</w:t>
            </w:r>
            <w:r w:rsidRPr="006F0825">
              <w:rPr>
                <w:rFonts w:ascii="宋体" w:eastAsia="宋体" w:hAnsi="宋体" w:hint="eastAsia"/>
                <w:sz w:val="18"/>
                <w:szCs w:val="18"/>
              </w:rPr>
              <w:br/>
              <w:t>透雾功能：电子透雾；</w:t>
            </w:r>
            <w:r w:rsidRPr="006F0825">
              <w:rPr>
                <w:rFonts w:ascii="宋体" w:eastAsia="宋体" w:hAnsi="宋体" w:hint="eastAsia"/>
                <w:sz w:val="18"/>
                <w:szCs w:val="18"/>
              </w:rPr>
              <w:br/>
              <w:t>音频输入：1路（LINE IN；裸线）；</w:t>
            </w:r>
            <w:r w:rsidRPr="006F0825">
              <w:rPr>
                <w:rFonts w:ascii="宋体" w:eastAsia="宋体" w:hAnsi="宋体" w:hint="eastAsia"/>
                <w:sz w:val="18"/>
                <w:szCs w:val="18"/>
              </w:rPr>
              <w:br/>
              <w:t>音频输出：1路（LINE OUT；裸线）；</w:t>
            </w:r>
            <w:r w:rsidRPr="006F0825">
              <w:rPr>
                <w:rFonts w:ascii="宋体" w:eastAsia="宋体" w:hAnsi="宋体" w:hint="eastAsia"/>
                <w:sz w:val="18"/>
                <w:szCs w:val="18"/>
              </w:rPr>
              <w:br/>
              <w:t>报警接口：2进1出；</w:t>
            </w:r>
            <w:r w:rsidRPr="006F0825">
              <w:rPr>
                <w:rFonts w:ascii="宋体" w:eastAsia="宋体" w:hAnsi="宋体" w:hint="eastAsia"/>
                <w:sz w:val="18"/>
                <w:szCs w:val="18"/>
              </w:rPr>
              <w:br/>
              <w:t>语音对讲：支持；</w:t>
            </w:r>
            <w:r w:rsidRPr="006F0825">
              <w:rPr>
                <w:rFonts w:ascii="宋体" w:eastAsia="宋体" w:hAnsi="宋体" w:hint="eastAsia"/>
                <w:sz w:val="18"/>
                <w:szCs w:val="18"/>
              </w:rPr>
              <w:br/>
              <w:t>报警输入：2路，开关量输入（0~5V DC）；</w:t>
            </w:r>
            <w:r w:rsidRPr="006F0825">
              <w:rPr>
                <w:rFonts w:ascii="宋体" w:eastAsia="宋体" w:hAnsi="宋体" w:hint="eastAsia"/>
                <w:sz w:val="18"/>
                <w:szCs w:val="18"/>
              </w:rPr>
              <w:br/>
              <w:t>供电方式：AC24V/1.5A±10%PoE（802.3at）；</w:t>
            </w:r>
            <w:r w:rsidRPr="006F0825">
              <w:rPr>
                <w:rFonts w:ascii="宋体" w:eastAsia="宋体" w:hAnsi="宋体" w:hint="eastAsia"/>
                <w:sz w:val="18"/>
                <w:szCs w:val="18"/>
              </w:rPr>
              <w:br/>
              <w:t>接口类型：RJ45接口</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20"/>
        </w:trPr>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22</w:t>
            </w:r>
          </w:p>
        </w:tc>
        <w:tc>
          <w:tcPr>
            <w:tcW w:w="950" w:type="dxa"/>
            <w:vMerge/>
            <w:tcBorders>
              <w:top w:val="single" w:sz="4" w:space="0" w:color="000000"/>
              <w:left w:val="single" w:sz="4" w:space="0" w:color="000000"/>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特写摄像机</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传感器类型：1/2.7英寸CMOS；</w:t>
            </w:r>
            <w:r w:rsidRPr="006F0825">
              <w:rPr>
                <w:rFonts w:ascii="宋体" w:eastAsia="宋体" w:hAnsi="宋体" w:hint="eastAsia"/>
                <w:sz w:val="18"/>
                <w:szCs w:val="18"/>
              </w:rPr>
              <w:br/>
              <w:t>像素：400万；</w:t>
            </w:r>
            <w:r w:rsidRPr="006F0825">
              <w:rPr>
                <w:rFonts w:ascii="宋体" w:eastAsia="宋体" w:hAnsi="宋体" w:hint="eastAsia"/>
                <w:sz w:val="18"/>
                <w:szCs w:val="18"/>
              </w:rPr>
              <w:br/>
              <w:t>最大分辨率：2688×1520；</w:t>
            </w:r>
            <w:r w:rsidRPr="006F0825">
              <w:rPr>
                <w:rFonts w:ascii="宋体" w:eastAsia="宋体" w:hAnsi="宋体" w:hint="eastAsia"/>
                <w:sz w:val="18"/>
                <w:szCs w:val="18"/>
              </w:rPr>
              <w:br/>
              <w:t>最低照度：0.002Lux(彩色模式);0.0002Lux(黑白模式);0Lux(补光灯开启)。；</w:t>
            </w:r>
            <w:r w:rsidRPr="006F0825">
              <w:rPr>
                <w:rFonts w:ascii="宋体" w:eastAsia="宋体" w:hAnsi="宋体" w:hint="eastAsia"/>
                <w:sz w:val="18"/>
                <w:szCs w:val="18"/>
              </w:rPr>
              <w:br/>
              <w:t>最大补光距离：50m（红外视频监控距离）;20m（暖光视频监控距离）;8m（暖光人脸检测距离）；</w:t>
            </w:r>
            <w:r w:rsidRPr="006F0825">
              <w:rPr>
                <w:rFonts w:ascii="宋体" w:eastAsia="宋体" w:hAnsi="宋体" w:hint="eastAsia"/>
                <w:sz w:val="18"/>
                <w:szCs w:val="18"/>
              </w:rPr>
              <w:br/>
              <w:t>镜头类型：电动变焦；</w:t>
            </w:r>
            <w:r w:rsidRPr="006F0825">
              <w:rPr>
                <w:rFonts w:ascii="宋体" w:eastAsia="宋体" w:hAnsi="宋体" w:hint="eastAsia"/>
                <w:sz w:val="18"/>
                <w:szCs w:val="18"/>
              </w:rPr>
              <w:br/>
              <w:t>镜头焦距：2.7mm~13.5mm；</w:t>
            </w:r>
            <w:r w:rsidRPr="006F0825">
              <w:rPr>
                <w:rFonts w:ascii="宋体" w:eastAsia="宋体" w:hAnsi="宋体" w:hint="eastAsia"/>
                <w:sz w:val="18"/>
                <w:szCs w:val="18"/>
              </w:rPr>
              <w:br/>
              <w:t>通用行为分析：物品遗留;物品搬移；</w:t>
            </w:r>
            <w:r w:rsidRPr="006F0825">
              <w:rPr>
                <w:rFonts w:ascii="宋体" w:eastAsia="宋体" w:hAnsi="宋体" w:hint="eastAsia"/>
                <w:sz w:val="18"/>
                <w:szCs w:val="18"/>
              </w:rPr>
              <w:br/>
              <w:t>热度图：支持；</w:t>
            </w:r>
            <w:r w:rsidRPr="006F0825">
              <w:rPr>
                <w:rFonts w:ascii="宋体" w:eastAsia="宋体" w:hAnsi="宋体" w:hint="eastAsia"/>
                <w:sz w:val="18"/>
                <w:szCs w:val="18"/>
              </w:rPr>
              <w:br/>
              <w:t>周界防范：绊线入侵；区域入侵；快速移动（三项均支持人车分类及精准检测）；徘徊检测；人员聚集；停车检测；</w:t>
            </w:r>
            <w:r w:rsidRPr="006F0825">
              <w:rPr>
                <w:rFonts w:ascii="宋体" w:eastAsia="宋体" w:hAnsi="宋体" w:hint="eastAsia"/>
                <w:sz w:val="18"/>
                <w:szCs w:val="18"/>
              </w:rPr>
              <w:br/>
              <w:t>人脸检测：支持人脸检测；支持跟踪；支持优选；支持抓拍；支持上报最优的人脸抓图；支持人脸增强，支持人脸曝光；支持人脸抠图区域可设：人脸，单寸照；支持实时抓拍、优选抓拍、质量优先三种抓拍策略；支持人脸角度过滤功能；支持优选时长可设；</w:t>
            </w:r>
            <w:r w:rsidRPr="006F0825">
              <w:rPr>
                <w:rFonts w:ascii="宋体" w:eastAsia="宋体" w:hAnsi="宋体" w:hint="eastAsia"/>
                <w:sz w:val="18"/>
                <w:szCs w:val="18"/>
              </w:rPr>
              <w:br/>
              <w:t>人数统计：支持对进入、离开以及经过的人员进行数量统计，并可显示及输出日、月、年统计报表；支持区域内人员进行数量统计，支持4条规则配置，对限定的区域内人数和滞留时间进行统计并联动报警；支持排队管理，支持4条规则配置，对限定的排队人数和排队时间进行统计并联动报警；</w:t>
            </w:r>
            <w:r w:rsidRPr="006F0825">
              <w:rPr>
                <w:rFonts w:ascii="宋体" w:eastAsia="宋体" w:hAnsi="宋体" w:hint="eastAsia"/>
                <w:sz w:val="18"/>
                <w:szCs w:val="18"/>
              </w:rPr>
              <w:br/>
              <w:t>视频压缩标准：H.265;H.264;H.264H;H.264B;MJPEG（仅辅码流支持）；</w:t>
            </w:r>
            <w:r w:rsidRPr="006F0825">
              <w:rPr>
                <w:rFonts w:ascii="宋体" w:eastAsia="宋体" w:hAnsi="宋体" w:hint="eastAsia"/>
                <w:sz w:val="18"/>
                <w:szCs w:val="18"/>
              </w:rPr>
              <w:br/>
              <w:t>智能编码：H.264：支持;H.265：支持；</w:t>
            </w:r>
            <w:r w:rsidRPr="006F0825">
              <w:rPr>
                <w:rFonts w:ascii="宋体" w:eastAsia="宋体" w:hAnsi="宋体" w:hint="eastAsia"/>
                <w:sz w:val="18"/>
                <w:szCs w:val="18"/>
              </w:rPr>
              <w:br/>
              <w:t>宽动态：120dB；</w:t>
            </w:r>
            <w:r w:rsidRPr="006F0825">
              <w:rPr>
                <w:rFonts w:ascii="宋体" w:eastAsia="宋体" w:hAnsi="宋体" w:hint="eastAsia"/>
                <w:sz w:val="18"/>
                <w:szCs w:val="18"/>
              </w:rPr>
              <w:br/>
              <w:t>透雾功能：支持；</w:t>
            </w:r>
            <w:r w:rsidRPr="006F0825">
              <w:rPr>
                <w:rFonts w:ascii="宋体" w:eastAsia="宋体" w:hAnsi="宋体" w:hint="eastAsia"/>
                <w:sz w:val="18"/>
                <w:szCs w:val="18"/>
              </w:rPr>
              <w:br/>
              <w:t>内置MIC：支持；</w:t>
            </w:r>
            <w:r w:rsidRPr="006F0825">
              <w:rPr>
                <w:rFonts w:ascii="宋体" w:eastAsia="宋体" w:hAnsi="宋体" w:hint="eastAsia"/>
                <w:sz w:val="18"/>
                <w:szCs w:val="18"/>
              </w:rPr>
              <w:br/>
              <w:t>内置扬声器：支持；</w:t>
            </w:r>
            <w:r w:rsidRPr="006F0825">
              <w:rPr>
                <w:rFonts w:ascii="宋体" w:eastAsia="宋体" w:hAnsi="宋体" w:hint="eastAsia"/>
                <w:sz w:val="18"/>
                <w:szCs w:val="18"/>
              </w:rPr>
              <w:br/>
              <w:t>报警事件：无SD卡;SD卡空间不足;SD卡出错;网络断开;IP冲突;非法访问;动态检测;视频遮挡;绊线入侵;区域入侵;快速移动;物品遗留;物品搬移;徘徊检测;人员聚集;停车检测;场景变更;音频异常侦测;电压检测;虚焦侦测;人脸检测;SMD;区域内人数统计;滞留报警;人数统计;人数异常检测;排队人数;排队时间;安全异常;灯光报警;声音报警（内置21种语音可选，支持用户自定义语音导入）；</w:t>
            </w:r>
            <w:r w:rsidRPr="006F0825">
              <w:rPr>
                <w:rFonts w:ascii="宋体" w:eastAsia="宋体" w:hAnsi="宋体" w:hint="eastAsia"/>
                <w:sz w:val="18"/>
                <w:szCs w:val="18"/>
              </w:rPr>
              <w:br/>
              <w:t>接入标准：ONVIF（Profile S/Profile G/Profile T）;CGI;GB/T28181（双国标）;GA/T1400；</w:t>
            </w:r>
            <w:r w:rsidRPr="006F0825">
              <w:rPr>
                <w:rFonts w:ascii="宋体" w:eastAsia="宋体" w:hAnsi="宋体" w:hint="eastAsia"/>
                <w:sz w:val="18"/>
                <w:szCs w:val="18"/>
              </w:rPr>
              <w:br/>
              <w:t>最大Micro SD卡：256GB；</w:t>
            </w:r>
            <w:r w:rsidRPr="006F0825">
              <w:rPr>
                <w:rFonts w:ascii="宋体" w:eastAsia="宋体" w:hAnsi="宋体" w:hint="eastAsia"/>
                <w:sz w:val="18"/>
                <w:szCs w:val="18"/>
              </w:rPr>
              <w:br/>
              <w:t>供电方式：DC12V/POE；</w:t>
            </w:r>
            <w:r w:rsidRPr="006F0825">
              <w:rPr>
                <w:rFonts w:ascii="宋体" w:eastAsia="宋体" w:hAnsi="宋体" w:hint="eastAsia"/>
                <w:sz w:val="18"/>
                <w:szCs w:val="18"/>
              </w:rPr>
              <w:br/>
              <w:t>防护等级：IP67;IK10</w:t>
            </w:r>
          </w:p>
        </w:tc>
        <w:tc>
          <w:tcPr>
            <w:tcW w:w="912"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23</w:t>
            </w:r>
          </w:p>
        </w:tc>
        <w:tc>
          <w:tcPr>
            <w:tcW w:w="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人脸识别门禁</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主处理器：高性能嵌入式处理器；</w:t>
            </w:r>
            <w:r w:rsidRPr="006F0825">
              <w:rPr>
                <w:rFonts w:ascii="宋体" w:eastAsia="宋体" w:hAnsi="宋体" w:hint="eastAsia"/>
                <w:sz w:val="18"/>
                <w:szCs w:val="18"/>
              </w:rPr>
              <w:br/>
              <w:t>显示屏：7寸TFT液晶屏；</w:t>
            </w:r>
            <w:r w:rsidRPr="006F0825">
              <w:rPr>
                <w:rFonts w:ascii="宋体" w:eastAsia="宋体" w:hAnsi="宋体" w:hint="eastAsia"/>
                <w:sz w:val="18"/>
                <w:szCs w:val="18"/>
              </w:rPr>
              <w:br/>
              <w:t>屏幕类型：电容触摸屏；</w:t>
            </w:r>
            <w:r w:rsidRPr="006F0825">
              <w:rPr>
                <w:rFonts w:ascii="宋体" w:eastAsia="宋体" w:hAnsi="宋体" w:hint="eastAsia"/>
                <w:sz w:val="18"/>
                <w:szCs w:val="18"/>
              </w:rPr>
              <w:br/>
              <w:t>使用环境：室外;室内；</w:t>
            </w:r>
            <w:r w:rsidRPr="006F0825">
              <w:rPr>
                <w:rFonts w:ascii="宋体" w:eastAsia="宋体" w:hAnsi="宋体" w:hint="eastAsia"/>
                <w:sz w:val="18"/>
                <w:szCs w:val="18"/>
              </w:rPr>
              <w:br/>
              <w:t>Wi-Fi：支持；</w:t>
            </w:r>
            <w:r w:rsidRPr="006F0825">
              <w:rPr>
                <w:rFonts w:ascii="宋体" w:eastAsia="宋体" w:hAnsi="宋体" w:hint="eastAsia"/>
                <w:sz w:val="18"/>
                <w:szCs w:val="18"/>
              </w:rPr>
              <w:br/>
              <w:t>摄像头：2MP CMOS高清宽动态双摄像头；</w:t>
            </w:r>
            <w:r w:rsidRPr="006F0825">
              <w:rPr>
                <w:rFonts w:ascii="宋体" w:eastAsia="宋体" w:hAnsi="宋体" w:hint="eastAsia"/>
                <w:sz w:val="18"/>
                <w:szCs w:val="18"/>
              </w:rPr>
              <w:br/>
              <w:t>外壳材料：铝合金/钢化玻璃/PC；</w:t>
            </w:r>
            <w:r w:rsidRPr="006F0825">
              <w:rPr>
                <w:rFonts w:ascii="宋体" w:eastAsia="宋体" w:hAnsi="宋体" w:hint="eastAsia"/>
                <w:sz w:val="18"/>
                <w:szCs w:val="18"/>
              </w:rPr>
              <w:br/>
              <w:t>开门模式：支持刷卡/远程/密码/二维码/</w:t>
            </w:r>
            <w:r w:rsidR="001F5FA8">
              <w:rPr>
                <w:rFonts w:ascii="宋体" w:eastAsia="宋体" w:hAnsi="宋体" w:hint="eastAsia"/>
                <w:sz w:val="18"/>
                <w:szCs w:val="18"/>
              </w:rPr>
              <w:t>人脸识别开门模式，支持组合开门模式设置；</w:t>
            </w:r>
            <w:r w:rsidRPr="006F0825">
              <w:rPr>
                <w:rFonts w:ascii="宋体" w:eastAsia="宋体" w:hAnsi="宋体" w:hint="eastAsia"/>
                <w:sz w:val="18"/>
                <w:szCs w:val="18"/>
              </w:rPr>
              <w:br/>
              <w:t>远程验证：支持；</w:t>
            </w:r>
            <w:r w:rsidRPr="006F0825">
              <w:rPr>
                <w:rFonts w:ascii="宋体" w:eastAsia="宋体" w:hAnsi="宋体" w:hint="eastAsia"/>
                <w:sz w:val="18"/>
                <w:szCs w:val="18"/>
              </w:rPr>
              <w:br/>
              <w:t>黑白名单设定：支持；</w:t>
            </w:r>
            <w:r w:rsidRPr="006F0825">
              <w:rPr>
                <w:rFonts w:ascii="宋体" w:eastAsia="宋体" w:hAnsi="宋体" w:hint="eastAsia"/>
                <w:sz w:val="18"/>
                <w:szCs w:val="18"/>
              </w:rPr>
              <w:br/>
              <w:t>实时监控：支持；</w:t>
            </w:r>
            <w:r w:rsidRPr="006F0825">
              <w:rPr>
                <w:rFonts w:ascii="宋体" w:eastAsia="宋体" w:hAnsi="宋体" w:hint="eastAsia"/>
                <w:sz w:val="18"/>
                <w:szCs w:val="18"/>
              </w:rPr>
              <w:br/>
              <w:t>多重认证：支持；</w:t>
            </w:r>
            <w:r w:rsidRPr="006F0825">
              <w:rPr>
                <w:rFonts w:ascii="宋体" w:eastAsia="宋体" w:hAnsi="宋体" w:hint="eastAsia"/>
                <w:sz w:val="18"/>
                <w:szCs w:val="18"/>
              </w:rPr>
              <w:br/>
              <w:t>WEB配置：支持；</w:t>
            </w:r>
            <w:r w:rsidRPr="006F0825">
              <w:rPr>
                <w:rFonts w:ascii="宋体" w:eastAsia="宋体" w:hAnsi="宋体" w:hint="eastAsia"/>
                <w:sz w:val="18"/>
                <w:szCs w:val="18"/>
              </w:rPr>
              <w:br/>
              <w:t>主动注册：支持；</w:t>
            </w:r>
            <w:r w:rsidRPr="006F0825">
              <w:rPr>
                <w:rFonts w:ascii="宋体" w:eastAsia="宋体" w:hAnsi="宋体" w:hint="eastAsia"/>
                <w:sz w:val="18"/>
                <w:szCs w:val="18"/>
              </w:rPr>
              <w:br/>
              <w:t>人脸识别准确率：0.995；</w:t>
            </w:r>
            <w:r w:rsidRPr="006F0825">
              <w:rPr>
                <w:rFonts w:ascii="宋体" w:eastAsia="宋体" w:hAnsi="宋体" w:hint="eastAsia"/>
                <w:sz w:val="18"/>
                <w:szCs w:val="18"/>
              </w:rPr>
              <w:br/>
              <w:t>人脸识别速度：0.2s；</w:t>
            </w:r>
            <w:r w:rsidRPr="006F0825">
              <w:rPr>
                <w:rFonts w:ascii="宋体" w:eastAsia="宋体" w:hAnsi="宋体" w:hint="eastAsia"/>
                <w:sz w:val="18"/>
                <w:szCs w:val="18"/>
              </w:rPr>
              <w:br/>
              <w:t>用户容量：100000个用户；</w:t>
            </w:r>
            <w:r w:rsidRPr="006F0825">
              <w:rPr>
                <w:rFonts w:ascii="宋体" w:eastAsia="宋体" w:hAnsi="宋体" w:hint="eastAsia"/>
                <w:sz w:val="18"/>
                <w:szCs w:val="18"/>
              </w:rPr>
              <w:br/>
              <w:t>人脸容量：100000张；</w:t>
            </w:r>
            <w:r w:rsidRPr="006F0825">
              <w:rPr>
                <w:rFonts w:ascii="宋体" w:eastAsia="宋体" w:hAnsi="宋体" w:hint="eastAsia"/>
                <w:sz w:val="18"/>
                <w:szCs w:val="18"/>
              </w:rPr>
              <w:br/>
              <w:t>卡片容量：100000张；</w:t>
            </w:r>
            <w:r w:rsidRPr="006F0825">
              <w:rPr>
                <w:rFonts w:ascii="宋体" w:eastAsia="宋体" w:hAnsi="宋体" w:hint="eastAsia"/>
                <w:sz w:val="18"/>
                <w:szCs w:val="18"/>
              </w:rPr>
              <w:br/>
              <w:t>密码容量：100000个；</w:t>
            </w:r>
            <w:r w:rsidRPr="006F0825">
              <w:rPr>
                <w:rFonts w:ascii="宋体" w:eastAsia="宋体" w:hAnsi="宋体" w:hint="eastAsia"/>
                <w:sz w:val="18"/>
                <w:szCs w:val="18"/>
              </w:rPr>
              <w:br/>
              <w:t>存储记录数量：300000条开门记录；</w:t>
            </w:r>
            <w:r w:rsidRPr="006F0825">
              <w:rPr>
                <w:rFonts w:ascii="宋体" w:eastAsia="宋体" w:hAnsi="宋体" w:hint="eastAsia"/>
                <w:sz w:val="18"/>
                <w:szCs w:val="18"/>
              </w:rPr>
              <w:br/>
              <w:t>RS-485接口：1个；</w:t>
            </w:r>
            <w:r w:rsidRPr="006F0825">
              <w:rPr>
                <w:rFonts w:ascii="宋体" w:eastAsia="宋体" w:hAnsi="宋体" w:hint="eastAsia"/>
                <w:sz w:val="18"/>
                <w:szCs w:val="18"/>
              </w:rPr>
              <w:br/>
              <w:t>RS-232接口：1个；</w:t>
            </w:r>
            <w:r w:rsidRPr="006F0825">
              <w:rPr>
                <w:rFonts w:ascii="宋体" w:eastAsia="宋体" w:hAnsi="宋体" w:hint="eastAsia"/>
                <w:sz w:val="18"/>
                <w:szCs w:val="18"/>
              </w:rPr>
              <w:br/>
              <w:t>韦根接口：1路输入/输出；</w:t>
            </w:r>
            <w:r w:rsidRPr="006F0825">
              <w:rPr>
                <w:rFonts w:ascii="宋体" w:eastAsia="宋体" w:hAnsi="宋体" w:hint="eastAsia"/>
                <w:sz w:val="18"/>
                <w:szCs w:val="18"/>
              </w:rPr>
              <w:br/>
              <w:t>USB接口：2个USB2.0接口；</w:t>
            </w:r>
            <w:r w:rsidRPr="006F0825">
              <w:rPr>
                <w:rFonts w:ascii="宋体" w:eastAsia="宋体" w:hAnsi="宋体" w:hint="eastAsia"/>
                <w:sz w:val="18"/>
                <w:szCs w:val="18"/>
              </w:rPr>
              <w:br/>
              <w:t>网络接口：2个RJ-45；</w:t>
            </w:r>
            <w:r w:rsidRPr="006F0825">
              <w:rPr>
                <w:rFonts w:ascii="宋体" w:eastAsia="宋体" w:hAnsi="宋体" w:hint="eastAsia"/>
                <w:sz w:val="18"/>
                <w:szCs w:val="18"/>
              </w:rPr>
              <w:br/>
              <w:t>报警输入：2路（开关量）；</w:t>
            </w:r>
            <w:r w:rsidRPr="006F0825">
              <w:rPr>
                <w:rFonts w:ascii="宋体" w:eastAsia="宋体" w:hAnsi="宋体" w:hint="eastAsia"/>
                <w:sz w:val="18"/>
                <w:szCs w:val="18"/>
              </w:rPr>
              <w:br/>
              <w:t>报警输出：2路（继电器）；</w:t>
            </w:r>
            <w:r w:rsidRPr="006F0825">
              <w:rPr>
                <w:rFonts w:ascii="宋体" w:eastAsia="宋体" w:hAnsi="宋体" w:hint="eastAsia"/>
                <w:sz w:val="18"/>
                <w:szCs w:val="18"/>
              </w:rPr>
              <w:br/>
              <w:t>报警联动：支持；</w:t>
            </w:r>
            <w:r w:rsidRPr="006F0825">
              <w:rPr>
                <w:rFonts w:ascii="宋体" w:eastAsia="宋体" w:hAnsi="宋体" w:hint="eastAsia"/>
                <w:sz w:val="18"/>
                <w:szCs w:val="18"/>
              </w:rPr>
              <w:br/>
              <w:t>开门按钮：1路；</w:t>
            </w:r>
            <w:r w:rsidRPr="006F0825">
              <w:rPr>
                <w:rFonts w:ascii="宋体" w:eastAsia="宋体" w:hAnsi="宋体" w:hint="eastAsia"/>
                <w:sz w:val="18"/>
                <w:szCs w:val="18"/>
              </w:rPr>
              <w:br/>
              <w:t>门状态检测：1路；</w:t>
            </w:r>
            <w:r w:rsidRPr="006F0825">
              <w:rPr>
                <w:rFonts w:ascii="宋体" w:eastAsia="宋体" w:hAnsi="宋体" w:hint="eastAsia"/>
                <w:sz w:val="18"/>
                <w:szCs w:val="18"/>
              </w:rPr>
              <w:br/>
              <w:t>门锁控制：1路；</w:t>
            </w:r>
            <w:r w:rsidRPr="006F0825">
              <w:rPr>
                <w:rFonts w:ascii="宋体" w:eastAsia="宋体" w:hAnsi="宋体" w:hint="eastAsia"/>
                <w:sz w:val="18"/>
                <w:szCs w:val="18"/>
              </w:rPr>
              <w:br/>
              <w:t>防反潜：支持；</w:t>
            </w:r>
            <w:r w:rsidRPr="006F0825">
              <w:rPr>
                <w:rFonts w:ascii="宋体" w:eastAsia="宋体" w:hAnsi="宋体" w:hint="eastAsia"/>
                <w:sz w:val="18"/>
                <w:szCs w:val="18"/>
              </w:rPr>
              <w:br/>
              <w:t>防拆报警：支持；</w:t>
            </w:r>
            <w:r w:rsidRPr="006F0825">
              <w:rPr>
                <w:rFonts w:ascii="宋体" w:eastAsia="宋体" w:hAnsi="宋体" w:hint="eastAsia"/>
                <w:sz w:val="18"/>
                <w:szCs w:val="18"/>
              </w:rPr>
              <w:br/>
              <w:t>胁迫报警：支持；</w:t>
            </w:r>
            <w:r w:rsidRPr="006F0825">
              <w:rPr>
                <w:rFonts w:ascii="宋体" w:eastAsia="宋体" w:hAnsi="宋体" w:hint="eastAsia"/>
                <w:sz w:val="18"/>
                <w:szCs w:val="18"/>
              </w:rPr>
              <w:br/>
              <w:t>门超时报警：支持；</w:t>
            </w:r>
            <w:r w:rsidRPr="006F0825">
              <w:rPr>
                <w:rFonts w:ascii="宋体" w:eastAsia="宋体" w:hAnsi="宋体" w:hint="eastAsia"/>
                <w:sz w:val="18"/>
                <w:szCs w:val="18"/>
              </w:rPr>
              <w:br/>
              <w:t>非法闯入报警：支持；</w:t>
            </w:r>
            <w:r w:rsidRPr="006F0825">
              <w:rPr>
                <w:rFonts w:ascii="宋体" w:eastAsia="宋体" w:hAnsi="宋体" w:hint="eastAsia"/>
                <w:sz w:val="18"/>
                <w:szCs w:val="18"/>
              </w:rPr>
              <w:br/>
              <w:t>非法卡超次报警：支持；</w:t>
            </w:r>
            <w:r w:rsidRPr="006F0825">
              <w:rPr>
                <w:rFonts w:ascii="宋体" w:eastAsia="宋体" w:hAnsi="宋体" w:hint="eastAsia"/>
                <w:sz w:val="18"/>
                <w:szCs w:val="18"/>
              </w:rPr>
              <w:br/>
              <w:t>供电方式：DC 12V 2A；</w:t>
            </w:r>
            <w:r w:rsidRPr="006F0825">
              <w:rPr>
                <w:rFonts w:ascii="宋体" w:eastAsia="宋体" w:hAnsi="宋体" w:hint="eastAsia"/>
                <w:sz w:val="18"/>
                <w:szCs w:val="18"/>
              </w:rPr>
              <w:br/>
              <w:t>产品尺寸约：250.6mm×129.0mm×30.5mm；</w:t>
            </w:r>
            <w:r w:rsidRPr="006F0825">
              <w:rPr>
                <w:rFonts w:ascii="宋体" w:eastAsia="宋体" w:hAnsi="宋体" w:hint="eastAsia"/>
                <w:sz w:val="18"/>
                <w:szCs w:val="18"/>
              </w:rPr>
              <w:br/>
              <w:t>工作温度：-30℃~+70℃；</w:t>
            </w:r>
            <w:r w:rsidRPr="006F0825">
              <w:rPr>
                <w:rFonts w:ascii="宋体" w:eastAsia="宋体" w:hAnsi="宋体" w:hint="eastAsia"/>
                <w:sz w:val="18"/>
                <w:szCs w:val="18"/>
              </w:rPr>
              <w:br/>
              <w:t>安装方式：壁装；</w:t>
            </w:r>
            <w:r w:rsidRPr="006F0825">
              <w:rPr>
                <w:rFonts w:ascii="宋体" w:eastAsia="宋体" w:hAnsi="宋体" w:hint="eastAsia"/>
                <w:sz w:val="18"/>
                <w:szCs w:val="18"/>
              </w:rPr>
              <w:br/>
              <w:t>读卡类型：IC卡</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63" w:type="dxa"/>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24</w:t>
            </w:r>
          </w:p>
        </w:tc>
        <w:tc>
          <w:tcPr>
            <w:tcW w:w="950" w:type="dxa"/>
            <w:vMerge/>
            <w:tcBorders>
              <w:top w:val="single" w:sz="4" w:space="0" w:color="auto"/>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auto"/>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磁力锁（双门）</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1F5FA8">
            <w:pPr>
              <w:spacing w:after="0" w:line="240" w:lineRule="exact"/>
              <w:jc w:val="both"/>
              <w:rPr>
                <w:rFonts w:ascii="宋体" w:eastAsia="宋体" w:hAnsi="宋体"/>
                <w:sz w:val="18"/>
                <w:szCs w:val="18"/>
              </w:rPr>
            </w:pPr>
            <w:r w:rsidRPr="006F0825">
              <w:rPr>
                <w:rFonts w:ascii="宋体" w:eastAsia="宋体" w:hAnsi="宋体" w:hint="eastAsia"/>
                <w:sz w:val="18"/>
                <w:szCs w:val="18"/>
              </w:rPr>
              <w:t>铝合金；电镀拉丝；锁体尺寸约：长500x宽47x厚26(mm) ；吸板尺寸约：长180x宽38x厚11(mm)；280kg*2(600Lbs*2)直线拉力；锁状态信号输出  ；断电开门；适用木门\玻璃门\金属门\防火门等；工作温度：-20℃-+60℃， 工作湿度：≤95%；4KG</w:t>
            </w:r>
            <w:r w:rsidR="001F5FA8">
              <w:rPr>
                <w:rFonts w:ascii="宋体" w:eastAsia="宋体" w:hAnsi="宋体" w:hint="eastAsia"/>
                <w:sz w:val="18"/>
                <w:szCs w:val="18"/>
              </w:rPr>
              <w:t>。</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25</w:t>
            </w:r>
          </w:p>
        </w:tc>
        <w:tc>
          <w:tcPr>
            <w:tcW w:w="950" w:type="dxa"/>
            <w:vMerge/>
            <w:tcBorders>
              <w:top w:val="single" w:sz="4" w:space="0" w:color="000000"/>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报警主机</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支持本地16路报警输入，最大可扩展到256路；本地4路继电器输出，最大可扩展到256路，两个网口，2个RS485端口，标配PSTN模块，支持4G模块（可选）；两路mbus总线输入输出扩展，单路mbus总线最大可接入ARM801模块120个，或ARM802模块60个或ARM911模块60个或ARM808模块15个，可以几种混合使用，但总地址不超过120个；两路RS485接口，一路用于接键盘和打印机外设，另外一路RS485用于输入输出扩展，可以接ARM808-RS和ARM708-RS，两种总数不超过15个；支持SmartPss，ICC平台</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26</w:t>
            </w:r>
          </w:p>
        </w:tc>
        <w:tc>
          <w:tcPr>
            <w:tcW w:w="950"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硬盘录像机</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E63A5B">
            <w:pPr>
              <w:spacing w:after="0" w:line="240" w:lineRule="exact"/>
              <w:jc w:val="both"/>
              <w:rPr>
                <w:rFonts w:ascii="宋体" w:eastAsia="宋体" w:hAnsi="宋体"/>
                <w:sz w:val="18"/>
                <w:szCs w:val="18"/>
              </w:rPr>
            </w:pPr>
            <w:r w:rsidRPr="006F0825">
              <w:rPr>
                <w:rFonts w:ascii="宋体" w:eastAsia="宋体" w:hAnsi="宋体" w:hint="eastAsia"/>
                <w:sz w:val="18"/>
                <w:szCs w:val="18"/>
              </w:rPr>
              <w:t>接入路数：32路；</w:t>
            </w:r>
            <w:r w:rsidRPr="006F0825">
              <w:rPr>
                <w:rFonts w:ascii="宋体" w:eastAsia="宋体" w:hAnsi="宋体" w:hint="eastAsia"/>
                <w:sz w:val="18"/>
                <w:szCs w:val="18"/>
              </w:rPr>
              <w:br/>
              <w:t>硬盘接口：8个SATA，单盘最大16T</w:t>
            </w:r>
            <w:r w:rsidR="00A633C5">
              <w:rPr>
                <w:rFonts w:ascii="宋体" w:eastAsia="宋体" w:hAnsi="宋体" w:hint="eastAsia"/>
                <w:sz w:val="18"/>
                <w:szCs w:val="18"/>
              </w:rPr>
              <w:t>。硬盘的最大容量随环境温度而变化。支持热插拔。</w:t>
            </w:r>
            <w:r w:rsidRPr="006F0825">
              <w:rPr>
                <w:rFonts w:ascii="宋体" w:eastAsia="宋体" w:hAnsi="宋体" w:hint="eastAsia"/>
                <w:sz w:val="18"/>
                <w:szCs w:val="18"/>
              </w:rPr>
              <w:br/>
              <w:t>分辨率：12MP、8MP、6MP、5MP、4MP、3MP、1080P、1.3MP、720P、D1；</w:t>
            </w:r>
            <w:r w:rsidRPr="006F0825">
              <w:rPr>
                <w:rFonts w:ascii="宋体" w:eastAsia="宋体" w:hAnsi="宋体" w:hint="eastAsia"/>
                <w:sz w:val="18"/>
                <w:szCs w:val="18"/>
              </w:rPr>
              <w:br/>
              <w:t>解码能力：16个1080P (30fps)；</w:t>
            </w:r>
            <w:r w:rsidRPr="006F0825">
              <w:rPr>
                <w:rFonts w:ascii="宋体" w:eastAsia="宋体" w:hAnsi="宋体" w:hint="eastAsia"/>
                <w:sz w:val="18"/>
                <w:szCs w:val="18"/>
              </w:rPr>
              <w:br/>
              <w:t>多路回放：1、4、9、16分割；</w:t>
            </w:r>
            <w:r w:rsidRPr="006F0825">
              <w:rPr>
                <w:rFonts w:ascii="宋体" w:eastAsia="宋体" w:hAnsi="宋体" w:hint="eastAsia"/>
                <w:sz w:val="18"/>
                <w:szCs w:val="18"/>
              </w:rPr>
              <w:br/>
              <w:t>视频输出：VGA1/HDMI1同源输出、VGA2/HDMI2同源输出、VGA1/HDMI1和VGA2/HDMI2两组之间支持异源输出。其中HDMI1最大支持4K显示输出，VGA1/VGA2/HDMI2最大支持1080P显示输出</w:t>
            </w:r>
            <w:r w:rsidRPr="006F0825">
              <w:rPr>
                <w:rFonts w:ascii="宋体" w:eastAsia="宋体" w:hAnsi="宋体" w:hint="eastAsia"/>
                <w:sz w:val="18"/>
                <w:szCs w:val="18"/>
              </w:rPr>
              <w:br/>
              <w:t>具备防火墙能力，能够抗ICMP洪泛攻击、防半连接攻击。</w:t>
            </w:r>
            <w:r w:rsidRPr="00E63A5B">
              <w:rPr>
                <w:rFonts w:ascii="宋体" w:eastAsia="宋体" w:hAnsi="宋体" w:hint="eastAsia"/>
                <w:sz w:val="18"/>
                <w:szCs w:val="18"/>
              </w:rPr>
              <w:t>（</w:t>
            </w:r>
            <w:r w:rsidR="00E63A5B" w:rsidRPr="00E63A5B">
              <w:rPr>
                <w:rFonts w:ascii="宋体" w:eastAsia="宋体" w:hAnsi="宋体" w:hint="eastAsia"/>
                <w:sz w:val="18"/>
                <w:szCs w:val="18"/>
              </w:rPr>
              <w:t>具有</w:t>
            </w:r>
            <w:r w:rsidRPr="00E63A5B">
              <w:rPr>
                <w:rFonts w:ascii="宋体" w:eastAsia="宋体" w:hAnsi="宋体" w:hint="eastAsia"/>
                <w:sz w:val="18"/>
                <w:szCs w:val="18"/>
              </w:rPr>
              <w:t>公安部检测报告）</w:t>
            </w:r>
            <w:r w:rsidRPr="00E63A5B">
              <w:rPr>
                <w:rFonts w:ascii="宋体" w:eastAsia="宋体" w:hAnsi="宋体" w:hint="eastAsia"/>
                <w:sz w:val="18"/>
                <w:szCs w:val="18"/>
              </w:rPr>
              <w:br/>
              <w:t>具备安全异常分析能力，可自动</w:t>
            </w:r>
            <w:r w:rsidRPr="006F0825">
              <w:rPr>
                <w:rFonts w:ascii="宋体" w:eastAsia="宋体" w:hAnsi="宋体" w:hint="eastAsia"/>
                <w:sz w:val="18"/>
                <w:szCs w:val="18"/>
              </w:rPr>
              <w:t>监测到异常行为（如非法IP访问、密码暴破行为、Web路径暴破、网络连接资源异常、可信环境异常等），并通过邮件、手机推送、蜂鸣等方式产生告警。</w:t>
            </w:r>
            <w:r w:rsidR="00E63A5B" w:rsidRPr="00E63A5B">
              <w:rPr>
                <w:rFonts w:ascii="宋体" w:eastAsia="宋体" w:hAnsi="宋体" w:hint="eastAsia"/>
                <w:sz w:val="18"/>
                <w:szCs w:val="18"/>
              </w:rPr>
              <w:t>（具有公安部检测报告）</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27</w:t>
            </w:r>
          </w:p>
        </w:tc>
        <w:tc>
          <w:tcPr>
            <w:tcW w:w="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硬盘</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尺寸 3.5inch</w:t>
            </w:r>
            <w:r w:rsidRPr="006F0825">
              <w:rPr>
                <w:rFonts w:ascii="宋体" w:eastAsia="宋体" w:hAnsi="宋体" w:hint="eastAsia"/>
                <w:sz w:val="18"/>
                <w:szCs w:val="18"/>
              </w:rPr>
              <w:br/>
              <w:t>转速 5400RPM</w:t>
            </w:r>
            <w:r w:rsidRPr="006F0825">
              <w:rPr>
                <w:rFonts w:ascii="宋体" w:eastAsia="宋体" w:hAnsi="宋体" w:hint="eastAsia"/>
                <w:sz w:val="18"/>
                <w:szCs w:val="18"/>
              </w:rPr>
              <w:br/>
              <w:t>接口 SATA</w:t>
            </w:r>
            <w:r w:rsidRPr="006F0825">
              <w:rPr>
                <w:rFonts w:ascii="宋体" w:eastAsia="宋体" w:hAnsi="宋体" w:hint="eastAsia"/>
                <w:sz w:val="18"/>
                <w:szCs w:val="18"/>
              </w:rPr>
              <w:br/>
              <w:t>容量 6000G</w:t>
            </w:r>
            <w:r w:rsidRPr="006F0825">
              <w:rPr>
                <w:rFonts w:ascii="宋体" w:eastAsia="宋体" w:hAnsi="宋体" w:hint="eastAsia"/>
                <w:sz w:val="18"/>
                <w:szCs w:val="18"/>
              </w:rPr>
              <w:br/>
              <w:t>缓存 256M</w:t>
            </w:r>
            <w:r w:rsidRPr="006F0825">
              <w:rPr>
                <w:rFonts w:ascii="宋体" w:eastAsia="宋体" w:hAnsi="宋体" w:hint="eastAsia"/>
                <w:sz w:val="18"/>
                <w:szCs w:val="18"/>
              </w:rPr>
              <w:br/>
              <w:t>平均运行功率 5W</w:t>
            </w:r>
            <w:r w:rsidRPr="006F0825">
              <w:rPr>
                <w:rFonts w:ascii="宋体" w:eastAsia="宋体" w:hAnsi="宋体" w:hint="eastAsia"/>
                <w:sz w:val="18"/>
                <w:szCs w:val="18"/>
              </w:rPr>
              <w:br/>
              <w:t>质保年限 三年</w:t>
            </w:r>
            <w:r w:rsidRPr="006F0825">
              <w:rPr>
                <w:rFonts w:ascii="宋体" w:eastAsia="宋体" w:hAnsi="宋体" w:hint="eastAsia"/>
                <w:sz w:val="18"/>
                <w:szCs w:val="18"/>
              </w:rPr>
              <w:br/>
              <w:t>平均故障间隔时间（H） 100万</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32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28</w:t>
            </w:r>
          </w:p>
        </w:tc>
        <w:tc>
          <w:tcPr>
            <w:tcW w:w="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单口网络插座</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86型、含RJ45模块、底盒</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2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29</w:t>
            </w:r>
          </w:p>
        </w:tc>
        <w:tc>
          <w:tcPr>
            <w:tcW w:w="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双口网络插座</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86型、含RJ45模块、底盒</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2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30</w:t>
            </w:r>
          </w:p>
        </w:tc>
        <w:tc>
          <w:tcPr>
            <w:tcW w:w="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双电话插座</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86型、含RJ11模块、底盒</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20"/>
        </w:trPr>
        <w:tc>
          <w:tcPr>
            <w:tcW w:w="563" w:type="dxa"/>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31</w:t>
            </w:r>
          </w:p>
        </w:tc>
        <w:tc>
          <w:tcPr>
            <w:tcW w:w="950" w:type="dxa"/>
            <w:vMerge/>
            <w:tcBorders>
              <w:top w:val="single" w:sz="4" w:space="0" w:color="auto"/>
              <w:left w:val="single" w:sz="4" w:space="0" w:color="000000"/>
              <w:bottom w:val="nil"/>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双网络地插</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含两个RJ45模块、全铜、防水</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32</w:t>
            </w:r>
          </w:p>
        </w:tc>
        <w:tc>
          <w:tcPr>
            <w:tcW w:w="950" w:type="dxa"/>
            <w:vMerge/>
            <w:tcBorders>
              <w:top w:val="single" w:sz="4" w:space="0" w:color="000000"/>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auto"/>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三口网络地插</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含三个RJ46模块、全铜、防水</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33</w:t>
            </w:r>
          </w:p>
        </w:tc>
        <w:tc>
          <w:tcPr>
            <w:tcW w:w="950" w:type="dxa"/>
            <w:vMerge/>
            <w:tcBorders>
              <w:top w:val="single" w:sz="4" w:space="0" w:color="000000"/>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双网络单电话地插</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含两个RJ45模块、一个RJ11模块、全铜、防水</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34</w:t>
            </w:r>
          </w:p>
        </w:tc>
        <w:tc>
          <w:tcPr>
            <w:tcW w:w="950" w:type="dxa"/>
            <w:vMerge/>
            <w:tcBorders>
              <w:top w:val="single" w:sz="4" w:space="0" w:color="000000"/>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钢制槽式桥架</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200*100*1.2、防火、喷塑</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70</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35</w:t>
            </w:r>
          </w:p>
        </w:tc>
        <w:tc>
          <w:tcPr>
            <w:tcW w:w="950" w:type="dxa"/>
            <w:vMerge/>
            <w:tcBorders>
              <w:top w:val="single" w:sz="4" w:space="0" w:color="000000"/>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金属软管</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管径¢20、波纹金属软管</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150</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36</w:t>
            </w:r>
          </w:p>
        </w:tc>
        <w:tc>
          <w:tcPr>
            <w:tcW w:w="950" w:type="dxa"/>
            <w:vMerge/>
            <w:tcBorders>
              <w:top w:val="single" w:sz="4" w:space="0" w:color="000000"/>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金属软管</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管径¢25、波纹金属软管</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150</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37</w:t>
            </w:r>
          </w:p>
        </w:tc>
        <w:tc>
          <w:tcPr>
            <w:tcW w:w="950" w:type="dxa"/>
            <w:vMerge/>
            <w:tcBorders>
              <w:top w:val="single" w:sz="4" w:space="0" w:color="000000"/>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JDG管</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管径¢20、4米一根，壁厚¢1.2</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220</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38</w:t>
            </w:r>
          </w:p>
        </w:tc>
        <w:tc>
          <w:tcPr>
            <w:tcW w:w="950" w:type="dxa"/>
            <w:vMerge/>
            <w:tcBorders>
              <w:top w:val="single" w:sz="4" w:space="0" w:color="000000"/>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JDG管</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管径¢25、4米一根，壁厚¢1.2</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120</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39</w:t>
            </w:r>
          </w:p>
        </w:tc>
        <w:tc>
          <w:tcPr>
            <w:tcW w:w="950" w:type="dxa"/>
            <w:vMerge/>
            <w:tcBorders>
              <w:top w:val="single" w:sz="4" w:space="0" w:color="000000"/>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JDG管</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管径¢32、4米一根，壁厚¢1.2</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40</w:t>
            </w:r>
          </w:p>
        </w:tc>
        <w:tc>
          <w:tcPr>
            <w:tcW w:w="950" w:type="dxa"/>
            <w:vMerge/>
            <w:tcBorders>
              <w:top w:val="single" w:sz="4" w:space="0" w:color="000000"/>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JDG管</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管径¢50、4米一根，壁厚¢1.2</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41</w:t>
            </w:r>
          </w:p>
        </w:tc>
        <w:tc>
          <w:tcPr>
            <w:tcW w:w="950" w:type="dxa"/>
            <w:vMerge/>
            <w:tcBorders>
              <w:top w:val="single" w:sz="4" w:space="0" w:color="000000"/>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超五类网线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E63A5B" w:rsidRPr="00E63A5B" w:rsidRDefault="006F0825" w:rsidP="00E63A5B">
            <w:pPr>
              <w:spacing w:after="0" w:line="240" w:lineRule="exact"/>
              <w:jc w:val="both"/>
              <w:rPr>
                <w:rFonts w:ascii="宋体" w:eastAsia="宋体" w:hAnsi="宋体"/>
                <w:sz w:val="18"/>
                <w:szCs w:val="18"/>
              </w:rPr>
            </w:pPr>
            <w:r w:rsidRPr="006F0825">
              <w:rPr>
                <w:rFonts w:ascii="宋体" w:eastAsia="宋体" w:hAnsi="宋体" w:hint="eastAsia"/>
                <w:sz w:val="18"/>
                <w:szCs w:val="18"/>
              </w:rPr>
              <w:t>产品描述：U/UTP CAT.5e 4×2×0.50 非屏蔽电缆（PVC护套灰色）</w:t>
            </w:r>
            <w:r w:rsidRPr="006F0825">
              <w:rPr>
                <w:rFonts w:ascii="宋体" w:eastAsia="宋体" w:hAnsi="宋体" w:hint="eastAsia"/>
                <w:sz w:val="18"/>
                <w:szCs w:val="18"/>
              </w:rPr>
              <w:br/>
              <w:t>产品参数：</w:t>
            </w:r>
            <w:r w:rsidRPr="006F0825">
              <w:rPr>
                <w:rFonts w:ascii="宋体" w:eastAsia="宋体" w:hAnsi="宋体" w:hint="eastAsia"/>
                <w:sz w:val="18"/>
                <w:szCs w:val="18"/>
              </w:rPr>
              <w:br/>
              <w:t>线缆本体上需印有厂商信息及YD/T1019标准中4.5产品标记中所要求的型式代号、线对规格代号及标准代号</w:t>
            </w:r>
            <w:r w:rsidRPr="006F0825">
              <w:rPr>
                <w:rFonts w:ascii="宋体" w:eastAsia="宋体" w:hAnsi="宋体" w:hint="eastAsia"/>
                <w:sz w:val="18"/>
                <w:szCs w:val="18"/>
              </w:rPr>
              <w:br/>
              <w:t>标准：YD/T1019</w:t>
            </w:r>
            <w:r w:rsidRPr="006F0825">
              <w:rPr>
                <w:rFonts w:ascii="宋体" w:eastAsia="宋体" w:hAnsi="宋体" w:hint="eastAsia"/>
                <w:sz w:val="18"/>
                <w:szCs w:val="18"/>
              </w:rPr>
              <w:br/>
              <w:t>通过标准最高传输频率100MHz测试</w:t>
            </w:r>
            <w:r w:rsidRPr="006F0825">
              <w:rPr>
                <w:rFonts w:ascii="宋体" w:eastAsia="宋体" w:hAnsi="宋体" w:hint="eastAsia"/>
                <w:sz w:val="18"/>
                <w:szCs w:val="18"/>
              </w:rPr>
              <w:br/>
              <w:t>单根导体直流电阻：≤9.5Ω/100m</w:t>
            </w:r>
            <w:r w:rsidRPr="006F0825">
              <w:rPr>
                <w:rFonts w:ascii="宋体" w:eastAsia="宋体" w:hAnsi="宋体" w:hint="eastAsia"/>
                <w:sz w:val="18"/>
                <w:szCs w:val="18"/>
              </w:rPr>
              <w:br/>
              <w:t>导体规格：4×2×0.50，导体名称：软圆铜线，绝缘：HDPE</w:t>
            </w:r>
            <w:r w:rsidRPr="006F0825">
              <w:rPr>
                <w:rFonts w:ascii="宋体" w:eastAsia="宋体" w:hAnsi="宋体" w:hint="eastAsia"/>
                <w:sz w:val="18"/>
                <w:szCs w:val="18"/>
              </w:rPr>
              <w:br/>
              <w:t>屏蔽方式：U/UTP</w:t>
            </w:r>
            <w:r w:rsidRPr="006F0825">
              <w:rPr>
                <w:rFonts w:ascii="宋体" w:eastAsia="宋体" w:hAnsi="宋体" w:hint="eastAsia"/>
                <w:sz w:val="18"/>
                <w:szCs w:val="18"/>
              </w:rPr>
              <w:br/>
              <w:t>护套材料：PVC，护套外径：5.1±0.3mm</w:t>
            </w:r>
            <w:r w:rsidRPr="006F0825">
              <w:rPr>
                <w:rFonts w:ascii="宋体" w:eastAsia="宋体" w:hAnsi="宋体" w:hint="eastAsia"/>
                <w:sz w:val="18"/>
                <w:szCs w:val="18"/>
              </w:rPr>
              <w:br/>
              <w:t>包装方式：305米/易拉箱，2易拉箱/外箱</w:t>
            </w:r>
            <w:r w:rsidRPr="006F0825">
              <w:rPr>
                <w:rFonts w:ascii="宋体" w:eastAsia="宋体" w:hAnsi="宋体" w:hint="eastAsia"/>
                <w:sz w:val="18"/>
                <w:szCs w:val="18"/>
              </w:rPr>
              <w:br/>
              <w:t>安装温度：不低于0℃，工作温度：-20℃～+60℃</w:t>
            </w:r>
            <w:r w:rsidRPr="006F0825">
              <w:rPr>
                <w:rFonts w:ascii="宋体" w:eastAsia="宋体" w:hAnsi="宋体" w:hint="eastAsia"/>
                <w:sz w:val="18"/>
                <w:szCs w:val="18"/>
              </w:rPr>
              <w:br/>
            </w:r>
            <w:r w:rsidRPr="00E63A5B">
              <w:rPr>
                <w:rFonts w:ascii="宋体" w:eastAsia="宋体" w:hAnsi="宋体" w:hint="eastAsia"/>
                <w:sz w:val="18"/>
                <w:szCs w:val="18"/>
              </w:rPr>
              <w:t>产品符合TLC认证</w:t>
            </w:r>
          </w:p>
          <w:p w:rsidR="006F0825" w:rsidRPr="006F0825" w:rsidRDefault="006F0825" w:rsidP="00E63A5B">
            <w:pPr>
              <w:spacing w:after="0" w:line="240" w:lineRule="exact"/>
              <w:jc w:val="both"/>
              <w:rPr>
                <w:rFonts w:ascii="宋体" w:eastAsia="宋体" w:hAnsi="宋体"/>
                <w:sz w:val="18"/>
                <w:szCs w:val="18"/>
              </w:rPr>
            </w:pPr>
            <w:r w:rsidRPr="00E63A5B">
              <w:rPr>
                <w:rFonts w:ascii="宋体" w:eastAsia="宋体" w:hAnsi="宋体" w:hint="eastAsia"/>
                <w:sz w:val="18"/>
                <w:szCs w:val="18"/>
              </w:rPr>
              <w:t>产品传输性能符合100米信道（四节点）</w:t>
            </w:r>
            <w:r w:rsidR="00E63A5B" w:rsidRPr="00E63A5B">
              <w:rPr>
                <w:rFonts w:ascii="宋体" w:eastAsia="宋体" w:hAnsi="宋体" w:hint="eastAsia"/>
                <w:sz w:val="18"/>
                <w:szCs w:val="18"/>
              </w:rPr>
              <w:t>，具有</w:t>
            </w:r>
            <w:r w:rsidRPr="00E63A5B">
              <w:rPr>
                <w:rFonts w:ascii="宋体" w:eastAsia="宋体" w:hAnsi="宋体" w:hint="eastAsia"/>
                <w:sz w:val="18"/>
                <w:szCs w:val="18"/>
              </w:rPr>
              <w:t>第三方检验报告</w:t>
            </w:r>
            <w:r w:rsidRPr="00E63A5B">
              <w:rPr>
                <w:rFonts w:ascii="宋体" w:eastAsia="宋体" w:hAnsi="宋体" w:hint="eastAsia"/>
                <w:sz w:val="18"/>
                <w:szCs w:val="18"/>
              </w:rPr>
              <w:br/>
              <w:t>产品符合IEC11801-1:2017标准的永久链路</w:t>
            </w:r>
            <w:r w:rsidR="00E63A5B" w:rsidRPr="00E63A5B">
              <w:rPr>
                <w:rFonts w:ascii="宋体" w:eastAsia="宋体" w:hAnsi="宋体" w:hint="eastAsia"/>
                <w:sz w:val="18"/>
                <w:szCs w:val="18"/>
              </w:rPr>
              <w:t>，具有</w:t>
            </w:r>
            <w:r w:rsidRPr="00E63A5B">
              <w:rPr>
                <w:rFonts w:ascii="宋体" w:eastAsia="宋体" w:hAnsi="宋体" w:hint="eastAsia"/>
                <w:sz w:val="18"/>
                <w:szCs w:val="18"/>
              </w:rPr>
              <w:t>第三方检验报告</w:t>
            </w:r>
            <w:r w:rsidRPr="00E63A5B">
              <w:rPr>
                <w:rFonts w:ascii="宋体" w:eastAsia="宋体" w:hAnsi="宋体" w:hint="eastAsia"/>
                <w:sz w:val="18"/>
                <w:szCs w:val="18"/>
              </w:rPr>
              <w:br/>
              <w:t>产品符合ROHS（2011/65/EU）和REACH</w:t>
            </w:r>
            <w:r w:rsidR="00E63A5B" w:rsidRPr="00E63A5B">
              <w:rPr>
                <w:rFonts w:ascii="宋体" w:eastAsia="宋体" w:hAnsi="宋体" w:hint="eastAsia"/>
                <w:sz w:val="18"/>
                <w:szCs w:val="18"/>
              </w:rPr>
              <w:t>，具有第三方检验报告</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4000</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20"/>
        </w:trPr>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42</w:t>
            </w:r>
          </w:p>
        </w:tc>
        <w:tc>
          <w:tcPr>
            <w:tcW w:w="950"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电源线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通聚氯乙烯护套软线</w:t>
            </w:r>
            <w:r w:rsidRPr="006F0825">
              <w:rPr>
                <w:rFonts w:ascii="宋体" w:eastAsia="宋体" w:hAnsi="宋体" w:hint="eastAsia"/>
                <w:sz w:val="18"/>
                <w:szCs w:val="18"/>
              </w:rPr>
              <w:br/>
              <w:t>标准：GB/T5023.5</w:t>
            </w:r>
            <w:r w:rsidRPr="006F0825">
              <w:rPr>
                <w:rFonts w:ascii="宋体" w:eastAsia="宋体" w:hAnsi="宋体" w:hint="eastAsia"/>
                <w:sz w:val="18"/>
                <w:szCs w:val="18"/>
              </w:rPr>
              <w:br/>
              <w:t xml:space="preserve">型号：60227 IEC 53(RVV) </w:t>
            </w:r>
            <w:r w:rsidRPr="006F0825">
              <w:rPr>
                <w:rFonts w:ascii="宋体" w:eastAsia="宋体" w:hAnsi="宋体" w:hint="eastAsia"/>
                <w:sz w:val="18"/>
                <w:szCs w:val="18"/>
              </w:rPr>
              <w:br/>
              <w:t>额定电压：300/500V</w:t>
            </w:r>
            <w:r w:rsidRPr="006F0825">
              <w:rPr>
                <w:rFonts w:ascii="宋体" w:eastAsia="宋体" w:hAnsi="宋体" w:hint="eastAsia"/>
                <w:sz w:val="18"/>
                <w:szCs w:val="18"/>
              </w:rPr>
              <w:br/>
              <w:t>导体工作温度：≤70℃</w:t>
            </w:r>
            <w:r w:rsidRPr="006F0825">
              <w:rPr>
                <w:rFonts w:ascii="宋体" w:eastAsia="宋体" w:hAnsi="宋体" w:hint="eastAsia"/>
                <w:sz w:val="18"/>
                <w:szCs w:val="18"/>
              </w:rPr>
              <w:br/>
              <w:t>导体：GB/T3956第五种导体</w:t>
            </w:r>
            <w:r w:rsidRPr="006F0825">
              <w:rPr>
                <w:rFonts w:ascii="宋体" w:eastAsia="宋体" w:hAnsi="宋体" w:hint="eastAsia"/>
                <w:sz w:val="18"/>
                <w:szCs w:val="18"/>
              </w:rPr>
              <w:br/>
              <w:t>绝缘：PVC，绝缘工艺：挤压式</w:t>
            </w:r>
            <w:r w:rsidRPr="006F0825">
              <w:rPr>
                <w:rFonts w:ascii="宋体" w:eastAsia="宋体" w:hAnsi="宋体" w:hint="eastAsia"/>
                <w:sz w:val="18"/>
                <w:szCs w:val="18"/>
              </w:rPr>
              <w:br/>
              <w:t>护套：PVC，护套工艺：半挤压式</w:t>
            </w:r>
            <w:r w:rsidRPr="006F0825">
              <w:rPr>
                <w:rFonts w:ascii="宋体" w:eastAsia="宋体" w:hAnsi="宋体" w:hint="eastAsia"/>
                <w:sz w:val="18"/>
                <w:szCs w:val="18"/>
              </w:rPr>
              <w:br/>
              <w:t>静态最小弯曲半径：6D</w:t>
            </w:r>
            <w:r w:rsidRPr="006F0825">
              <w:rPr>
                <w:rFonts w:ascii="宋体" w:eastAsia="宋体" w:hAnsi="宋体" w:hint="eastAsia"/>
                <w:sz w:val="18"/>
                <w:szCs w:val="18"/>
              </w:rPr>
              <w:br/>
              <w:t>安装温度：0℃~+50℃，工作温度：-15℃~+60℃</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3000</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2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43</w:t>
            </w:r>
          </w:p>
        </w:tc>
        <w:tc>
          <w:tcPr>
            <w:tcW w:w="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四芯线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通聚氯乙烯护套软线</w:t>
            </w:r>
            <w:r w:rsidRPr="006F0825">
              <w:rPr>
                <w:rFonts w:ascii="宋体" w:eastAsia="宋体" w:hAnsi="宋体" w:hint="eastAsia"/>
                <w:sz w:val="18"/>
                <w:szCs w:val="18"/>
              </w:rPr>
              <w:br/>
              <w:t>标准：GB/T5023.5</w:t>
            </w:r>
            <w:r w:rsidRPr="006F0825">
              <w:rPr>
                <w:rFonts w:ascii="宋体" w:eastAsia="宋体" w:hAnsi="宋体" w:hint="eastAsia"/>
                <w:sz w:val="18"/>
                <w:szCs w:val="18"/>
              </w:rPr>
              <w:br/>
              <w:t xml:space="preserve">型号：60227 IEC 53(RVV) </w:t>
            </w:r>
            <w:r w:rsidRPr="006F0825">
              <w:rPr>
                <w:rFonts w:ascii="宋体" w:eastAsia="宋体" w:hAnsi="宋体" w:hint="eastAsia"/>
                <w:sz w:val="18"/>
                <w:szCs w:val="18"/>
              </w:rPr>
              <w:br/>
              <w:t>额定电压：300/500V</w:t>
            </w:r>
            <w:r w:rsidRPr="006F0825">
              <w:rPr>
                <w:rFonts w:ascii="宋体" w:eastAsia="宋体" w:hAnsi="宋体" w:hint="eastAsia"/>
                <w:sz w:val="18"/>
                <w:szCs w:val="18"/>
              </w:rPr>
              <w:br/>
              <w:t>导体工作温度：≤70℃</w:t>
            </w:r>
            <w:r w:rsidRPr="006F0825">
              <w:rPr>
                <w:rFonts w:ascii="宋体" w:eastAsia="宋体" w:hAnsi="宋体" w:hint="eastAsia"/>
                <w:sz w:val="18"/>
                <w:szCs w:val="18"/>
              </w:rPr>
              <w:br/>
              <w:t>导体：GB/T3956第五种导体</w:t>
            </w:r>
            <w:r w:rsidRPr="006F0825">
              <w:rPr>
                <w:rFonts w:ascii="宋体" w:eastAsia="宋体" w:hAnsi="宋体" w:hint="eastAsia"/>
                <w:sz w:val="18"/>
                <w:szCs w:val="18"/>
              </w:rPr>
              <w:br/>
              <w:t>绝缘：PVC，绝缘工艺：挤压式</w:t>
            </w:r>
            <w:r w:rsidRPr="006F0825">
              <w:rPr>
                <w:rFonts w:ascii="宋体" w:eastAsia="宋体" w:hAnsi="宋体" w:hint="eastAsia"/>
                <w:sz w:val="18"/>
                <w:szCs w:val="18"/>
              </w:rPr>
              <w:br/>
              <w:t>护套：PVC，护套工艺：半挤压式</w:t>
            </w:r>
            <w:r w:rsidRPr="006F0825">
              <w:rPr>
                <w:rFonts w:ascii="宋体" w:eastAsia="宋体" w:hAnsi="宋体" w:hint="eastAsia"/>
                <w:sz w:val="18"/>
                <w:szCs w:val="18"/>
              </w:rPr>
              <w:br/>
              <w:t>静态最小弯曲半径：6D</w:t>
            </w:r>
            <w:r w:rsidRPr="006F0825">
              <w:rPr>
                <w:rFonts w:ascii="宋体" w:eastAsia="宋体" w:hAnsi="宋体" w:hint="eastAsia"/>
                <w:sz w:val="18"/>
                <w:szCs w:val="18"/>
              </w:rPr>
              <w:br/>
              <w:t>安装温度：0℃~+50℃，工作温度：-15℃~+60℃</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500</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20"/>
        </w:trPr>
        <w:tc>
          <w:tcPr>
            <w:tcW w:w="563" w:type="dxa"/>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44</w:t>
            </w:r>
          </w:p>
        </w:tc>
        <w:tc>
          <w:tcPr>
            <w:tcW w:w="950" w:type="dxa"/>
            <w:vMerge/>
            <w:tcBorders>
              <w:top w:val="single" w:sz="4" w:space="0" w:color="auto"/>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auto"/>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音响线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通聚氯乙烯护套软线</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200</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45</w:t>
            </w:r>
          </w:p>
        </w:tc>
        <w:tc>
          <w:tcPr>
            <w:tcW w:w="950" w:type="dxa"/>
            <w:vMerge/>
            <w:tcBorders>
              <w:top w:val="single" w:sz="4" w:space="0" w:color="000000"/>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电源线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标准：JB/T8734.3</w:t>
            </w:r>
            <w:r w:rsidRPr="006F0825">
              <w:rPr>
                <w:rFonts w:ascii="宋体" w:eastAsia="宋体" w:hAnsi="宋体" w:hint="eastAsia"/>
                <w:sz w:val="18"/>
                <w:szCs w:val="18"/>
              </w:rPr>
              <w:br/>
              <w:t>额定电压：300/500V</w:t>
            </w:r>
            <w:r w:rsidRPr="006F0825">
              <w:rPr>
                <w:rFonts w:ascii="宋体" w:eastAsia="宋体" w:hAnsi="宋体" w:hint="eastAsia"/>
                <w:sz w:val="18"/>
                <w:szCs w:val="18"/>
              </w:rPr>
              <w:br/>
              <w:t>导体工作温度：≤70℃</w:t>
            </w:r>
            <w:r w:rsidRPr="006F0825">
              <w:rPr>
                <w:rFonts w:ascii="宋体" w:eastAsia="宋体" w:hAnsi="宋体" w:hint="eastAsia"/>
                <w:sz w:val="18"/>
                <w:szCs w:val="18"/>
              </w:rPr>
              <w:br/>
              <w:t>导体：GB/T3956第五种导体</w:t>
            </w:r>
            <w:r w:rsidRPr="006F0825">
              <w:rPr>
                <w:rFonts w:ascii="宋体" w:eastAsia="宋体" w:hAnsi="宋体" w:hint="eastAsia"/>
                <w:sz w:val="18"/>
                <w:szCs w:val="18"/>
              </w:rPr>
              <w:br/>
              <w:t>绝缘：PVC/D，绝缘工艺：挤压式</w:t>
            </w:r>
            <w:r w:rsidRPr="006F0825">
              <w:rPr>
                <w:rFonts w:ascii="宋体" w:eastAsia="宋体" w:hAnsi="宋体" w:hint="eastAsia"/>
                <w:sz w:val="18"/>
                <w:szCs w:val="18"/>
              </w:rPr>
              <w:br/>
              <w:t>护套：PVC/ST5，护套工艺：半挤压式</w:t>
            </w:r>
            <w:r w:rsidRPr="006F0825">
              <w:rPr>
                <w:rFonts w:ascii="宋体" w:eastAsia="宋体" w:hAnsi="宋体" w:hint="eastAsia"/>
                <w:sz w:val="18"/>
                <w:szCs w:val="18"/>
              </w:rPr>
              <w:br/>
              <w:t>长度：200米/卷500米/卷1000米/卷(包装规格可根据客户要求更改) 。</w:t>
            </w:r>
            <w:r w:rsidRPr="006F0825">
              <w:rPr>
                <w:rFonts w:ascii="宋体" w:eastAsia="宋体" w:hAnsi="宋体" w:hint="eastAsia"/>
                <w:sz w:val="18"/>
                <w:szCs w:val="18"/>
              </w:rPr>
              <w:br/>
              <w:t>静态最小弯曲半径：6D</w:t>
            </w:r>
            <w:r w:rsidRPr="006F0825">
              <w:rPr>
                <w:rFonts w:ascii="宋体" w:eastAsia="宋体" w:hAnsi="宋体" w:hint="eastAsia"/>
                <w:sz w:val="18"/>
                <w:szCs w:val="18"/>
              </w:rPr>
              <w:br/>
              <w:t>安装温度：0℃~+50℃，工作温度：-15℃~+60℃</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300</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46</w:t>
            </w:r>
          </w:p>
        </w:tc>
        <w:tc>
          <w:tcPr>
            <w:tcW w:w="950" w:type="dxa"/>
            <w:vMerge/>
            <w:tcBorders>
              <w:top w:val="single" w:sz="4" w:space="0" w:color="000000"/>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零星服务</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1、砖混、混凝土开槽</w:t>
            </w:r>
            <w:r w:rsidRPr="006F0825">
              <w:rPr>
                <w:rFonts w:ascii="宋体" w:eastAsia="宋体" w:hAnsi="宋体" w:hint="eastAsia"/>
                <w:sz w:val="18"/>
                <w:szCs w:val="18"/>
              </w:rPr>
              <w:br/>
              <w:t>2、混凝土填充</w:t>
            </w:r>
            <w:r w:rsidRPr="006F0825">
              <w:rPr>
                <w:rFonts w:ascii="宋体" w:eastAsia="宋体" w:hAnsi="宋体" w:hint="eastAsia"/>
                <w:sz w:val="18"/>
                <w:szCs w:val="18"/>
              </w:rPr>
              <w:br/>
              <w:t>3、垃圾外运</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47</w:t>
            </w:r>
          </w:p>
        </w:tc>
        <w:tc>
          <w:tcPr>
            <w:tcW w:w="950" w:type="dxa"/>
            <w:vMerge/>
            <w:tcBorders>
              <w:top w:val="single" w:sz="4" w:space="0" w:color="000000"/>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单模室外光缆</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 xml:space="preserve">产品描述：B1.3，室外中心束管轻铠光缆 </w:t>
            </w:r>
            <w:r w:rsidRPr="006F0825">
              <w:rPr>
                <w:rFonts w:ascii="宋体" w:eastAsia="宋体" w:hAnsi="宋体" w:hint="eastAsia"/>
                <w:sz w:val="18"/>
                <w:szCs w:val="18"/>
              </w:rPr>
              <w:br/>
              <w:t>产品参数：</w:t>
            </w:r>
            <w:r w:rsidRPr="006F0825">
              <w:rPr>
                <w:rFonts w:ascii="宋体" w:eastAsia="宋体" w:hAnsi="宋体" w:hint="eastAsia"/>
                <w:sz w:val="18"/>
                <w:szCs w:val="18"/>
              </w:rPr>
              <w:br/>
              <w:t>标准：YD/T769，ISO/IEC11801，ANSI/TIA -568-C.3</w:t>
            </w:r>
            <w:r w:rsidRPr="006F0825">
              <w:rPr>
                <w:rFonts w:ascii="宋体" w:eastAsia="宋体" w:hAnsi="宋体" w:hint="eastAsia"/>
                <w:sz w:val="18"/>
                <w:szCs w:val="18"/>
              </w:rPr>
              <w:br/>
              <w:t>全截面阻水结构，松套管填充纤膏，松套管和钢带之间填充缆膏，确保良好的阻水防潮性能</w:t>
            </w:r>
            <w:r w:rsidRPr="006F0825">
              <w:rPr>
                <w:rFonts w:ascii="宋体" w:eastAsia="宋体" w:hAnsi="宋体" w:hint="eastAsia"/>
                <w:sz w:val="18"/>
                <w:szCs w:val="18"/>
              </w:rPr>
              <w:br/>
              <w:t>光纤规格、衰减＠20℃（dB/Km）：B1.3（OS2）、＠1310nm≤0.36，＠1550nm≤0.22</w:t>
            </w:r>
            <w:r w:rsidRPr="006F0825">
              <w:rPr>
                <w:rFonts w:ascii="宋体" w:eastAsia="宋体" w:hAnsi="宋体" w:hint="eastAsia"/>
                <w:sz w:val="18"/>
                <w:szCs w:val="18"/>
              </w:rPr>
              <w:br/>
              <w:t>护套：夹带钢丝的钢-聚乙烯粘结护套，MDPE，黑色</w:t>
            </w:r>
            <w:r w:rsidRPr="006F0825">
              <w:rPr>
                <w:rFonts w:ascii="宋体" w:eastAsia="宋体" w:hAnsi="宋体" w:hint="eastAsia"/>
                <w:sz w:val="18"/>
                <w:szCs w:val="18"/>
              </w:rPr>
              <w:br/>
              <w:t>允许拉伸力：长期：600N，短期：1500N</w:t>
            </w:r>
            <w:r w:rsidRPr="006F0825">
              <w:rPr>
                <w:rFonts w:ascii="宋体" w:eastAsia="宋体" w:hAnsi="宋体" w:hint="eastAsia"/>
                <w:sz w:val="18"/>
                <w:szCs w:val="18"/>
              </w:rPr>
              <w:br/>
              <w:t>允许压扁力：长期：300N/100mm，短期：1000N/100mm</w:t>
            </w:r>
            <w:r w:rsidRPr="006F0825">
              <w:rPr>
                <w:rFonts w:ascii="宋体" w:eastAsia="宋体" w:hAnsi="宋体" w:hint="eastAsia"/>
                <w:sz w:val="18"/>
                <w:szCs w:val="18"/>
              </w:rPr>
              <w:br/>
              <w:t>最小弯曲半径：动态：20D，静态：10D</w:t>
            </w:r>
            <w:r w:rsidRPr="006F0825">
              <w:rPr>
                <w:rFonts w:ascii="宋体" w:eastAsia="宋体" w:hAnsi="宋体" w:hint="eastAsia"/>
                <w:sz w:val="18"/>
                <w:szCs w:val="18"/>
              </w:rPr>
              <w:br/>
              <w:t>敷设方式：管道、非自承架空</w:t>
            </w:r>
            <w:r w:rsidRPr="006F0825">
              <w:rPr>
                <w:rFonts w:ascii="宋体" w:eastAsia="宋体" w:hAnsi="宋体" w:hint="eastAsia"/>
                <w:sz w:val="18"/>
                <w:szCs w:val="18"/>
              </w:rPr>
              <w:br/>
              <w:t xml:space="preserve">安装温度：不低于-15℃，工作温度：-40℃～+60℃                 </w:t>
            </w:r>
          </w:p>
          <w:p w:rsidR="006F0825" w:rsidRPr="006F0825" w:rsidRDefault="006F0825" w:rsidP="00E63A5B">
            <w:pPr>
              <w:spacing w:after="0" w:line="240" w:lineRule="exact"/>
              <w:jc w:val="both"/>
              <w:rPr>
                <w:rFonts w:ascii="宋体" w:eastAsia="宋体" w:hAnsi="宋体"/>
                <w:sz w:val="18"/>
                <w:szCs w:val="18"/>
              </w:rPr>
            </w:pPr>
            <w:r w:rsidRPr="006F0825">
              <w:rPr>
                <w:rFonts w:ascii="宋体" w:eastAsia="宋体" w:hAnsi="宋体" w:hint="eastAsia"/>
                <w:sz w:val="18"/>
                <w:szCs w:val="18"/>
              </w:rPr>
              <w:t>产品符合YD/T769-2018标准要求</w:t>
            </w:r>
            <w:r w:rsidR="00E63A5B">
              <w:rPr>
                <w:rFonts w:ascii="宋体" w:eastAsia="宋体" w:hAnsi="宋体" w:hint="eastAsia"/>
                <w:sz w:val="18"/>
                <w:szCs w:val="18"/>
              </w:rPr>
              <w:t>，具有</w:t>
            </w:r>
            <w:r w:rsidRPr="006F0825">
              <w:rPr>
                <w:rFonts w:ascii="宋体" w:eastAsia="宋体" w:hAnsi="宋体" w:hint="eastAsia"/>
                <w:sz w:val="18"/>
                <w:szCs w:val="18"/>
              </w:rPr>
              <w:t>GYXTW-12B1.3或所投芯数的第三方检验报告</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750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48</w:t>
            </w:r>
          </w:p>
        </w:tc>
        <w:tc>
          <w:tcPr>
            <w:tcW w:w="950" w:type="dxa"/>
            <w:vMerge/>
            <w:tcBorders>
              <w:top w:val="single" w:sz="4" w:space="0" w:color="000000"/>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光缆熔接</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光纤熔接</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48</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芯</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49</w:t>
            </w:r>
          </w:p>
        </w:tc>
        <w:tc>
          <w:tcPr>
            <w:tcW w:w="950" w:type="dxa"/>
            <w:vMerge/>
            <w:tcBorders>
              <w:top w:val="single" w:sz="4" w:space="0" w:color="000000"/>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光纤配线架</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48口</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50</w:t>
            </w:r>
          </w:p>
        </w:tc>
        <w:tc>
          <w:tcPr>
            <w:tcW w:w="950" w:type="dxa"/>
            <w:vMerge/>
            <w:tcBorders>
              <w:top w:val="single" w:sz="4" w:space="0" w:color="000000"/>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LC双工多模适配器</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损耗：插入损耗:≤0.2db 互换性：≤0.2db；工作温度：-24-+70</w:t>
            </w:r>
            <w:r w:rsidRPr="006F0825">
              <w:rPr>
                <w:rFonts w:ascii="宋体" w:eastAsia="宋体" w:hAnsi="宋体"/>
                <w:sz w:val="18"/>
                <w:szCs w:val="18"/>
              </w:rPr>
              <w:t>℃</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51</w:t>
            </w:r>
          </w:p>
        </w:tc>
        <w:tc>
          <w:tcPr>
            <w:tcW w:w="950" w:type="dxa"/>
            <w:vMerge/>
            <w:tcBorders>
              <w:top w:val="single" w:sz="4" w:space="0" w:color="000000"/>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LC单芯多模光纤尾纤</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损耗：插入损耗:≤0.2db 互换性：≤0.2db；工作温度：-24-+70</w:t>
            </w:r>
            <w:r w:rsidRPr="006F0825">
              <w:rPr>
                <w:rFonts w:ascii="宋体" w:eastAsia="宋体" w:hAnsi="宋体"/>
                <w:sz w:val="18"/>
                <w:szCs w:val="18"/>
              </w:rPr>
              <w:t>℃</w:t>
            </w:r>
            <w:r w:rsidRPr="006F0825">
              <w:rPr>
                <w:rFonts w:ascii="宋体" w:eastAsia="宋体" w:hAnsi="宋体" w:hint="eastAsia"/>
                <w:sz w:val="18"/>
                <w:szCs w:val="18"/>
              </w:rPr>
              <w:t xml:space="preserve"> 重复性</w:t>
            </w:r>
            <w:r w:rsidRPr="006F0825">
              <w:rPr>
                <w:rFonts w:ascii="宋体" w:eastAsia="宋体" w:hAnsi="宋体"/>
                <w:sz w:val="18"/>
                <w:szCs w:val="18"/>
              </w:rPr>
              <w:t>≥</w:t>
            </w:r>
            <w:r w:rsidRPr="006F0825">
              <w:rPr>
                <w:rFonts w:ascii="宋体" w:eastAsia="宋体" w:hAnsi="宋体" w:hint="eastAsia"/>
                <w:sz w:val="18"/>
                <w:szCs w:val="18"/>
              </w:rPr>
              <w:t>1000次</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根</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52</w:t>
            </w:r>
          </w:p>
        </w:tc>
        <w:tc>
          <w:tcPr>
            <w:tcW w:w="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网络服务</w:t>
            </w: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场馆内部网络</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专线网络（包年）</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53</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华数直播</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专线网络（包年）</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54</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外线电话</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专线网络（包年）</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55</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互联网</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专线网络（包年）</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56</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亚运专网</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专线网络（包年）</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57</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消防专网</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专线网络（包年）</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58</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政务网（专网或外网）</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专线网络（包年）</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59</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公安网</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专线网络（包年）</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60</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视频专网</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专线网络（包年）</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61</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其他网络</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专线网络（包年）</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622E55">
        <w:trPr>
          <w:trHeight w:val="50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62</w:t>
            </w:r>
          </w:p>
        </w:tc>
        <w:tc>
          <w:tcPr>
            <w:tcW w:w="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办公设备配套服务</w:t>
            </w: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会议桌</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直排2400*1200*750mm</w:t>
            </w:r>
            <w:r w:rsidRPr="006F0825">
              <w:rPr>
                <w:rFonts w:ascii="宋体" w:eastAsia="宋体" w:hAnsi="宋体" w:hint="eastAsia"/>
                <w:sz w:val="18"/>
                <w:szCs w:val="18"/>
              </w:rPr>
              <w:br/>
              <w:t>面材：优质0.6mm晓灰防火贴面。</w:t>
            </w:r>
            <w:r w:rsidRPr="006F0825">
              <w:rPr>
                <w:rFonts w:ascii="宋体" w:eastAsia="宋体" w:hAnsi="宋体" w:hint="eastAsia"/>
                <w:sz w:val="18"/>
                <w:szCs w:val="18"/>
              </w:rPr>
              <w:br/>
              <w:t>基材：采用优质环保型密度板。</w:t>
            </w:r>
            <w:r w:rsidRPr="006F0825">
              <w:rPr>
                <w:rFonts w:ascii="宋体" w:eastAsia="宋体" w:hAnsi="宋体" w:hint="eastAsia"/>
                <w:sz w:val="18"/>
                <w:szCs w:val="18"/>
              </w:rPr>
              <w:br/>
              <w:t>油漆：引用先进UV生产线，采用“五底三面”油漆工艺制作。 面漆采用国内知名品牌，达到色泽美观、不变色、光滑耐磨、手感好。</w:t>
            </w:r>
            <w:r w:rsidRPr="006F0825">
              <w:rPr>
                <w:rFonts w:ascii="宋体" w:eastAsia="宋体" w:hAnsi="宋体" w:hint="eastAsia"/>
                <w:sz w:val="18"/>
                <w:szCs w:val="18"/>
              </w:rPr>
              <w:br/>
              <w:t>五金件：优质连接件。</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63</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控制台</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直排/主框架为优质碳素结构钢板/长4210mm/深900mm/台面距地面高730mm/底脚可微调/面板为15mm富美家抗倍特板贴防火胶板/侧板为优质碳素结构钢板/前后门板为带网孔优质碳素结构钢板/每席位包含（抽拉式键盘托一个）/拉铝型材背墙板</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64</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PDU</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采用行业防雷等级较高的克莱沃知名品牌，6位，结构精准，插孔牢固不弹不脱，耐插拔1000次以上接触优良。</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4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65</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LCD支架</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单臂单折，采用精密压铸的锌合金制造，可承重12公斤的LCD，不出现下坠现象。</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0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66</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多媒体信息盒</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弹压式，面板选用硬质防锈铝板。配置多个标准模块，安装方式为嵌入式。</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28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67</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电视机</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 xml:space="preserve">[语音控制方式] 远场语音/遥控器语音/手机APP语音 </w:t>
            </w:r>
            <w:r w:rsidRPr="006F0825">
              <w:rPr>
                <w:rFonts w:ascii="宋体" w:eastAsia="宋体" w:hAnsi="宋体" w:hint="eastAsia"/>
                <w:sz w:val="18"/>
                <w:szCs w:val="18"/>
              </w:rPr>
              <w:br/>
              <w:t xml:space="preserve">[蓝牙] 蓝牙5.0 </w:t>
            </w:r>
            <w:r w:rsidRPr="006F0825">
              <w:rPr>
                <w:rFonts w:ascii="宋体" w:eastAsia="宋体" w:hAnsi="宋体" w:hint="eastAsia"/>
                <w:sz w:val="18"/>
                <w:szCs w:val="18"/>
              </w:rPr>
              <w:br/>
              <w:t xml:space="preserve">[背光分区] 无 </w:t>
            </w:r>
            <w:r w:rsidRPr="006F0825">
              <w:rPr>
                <w:rFonts w:ascii="宋体" w:eastAsia="宋体" w:hAnsi="宋体" w:hint="eastAsia"/>
                <w:sz w:val="18"/>
                <w:szCs w:val="18"/>
              </w:rPr>
              <w:br/>
              <w:t xml:space="preserve">[外观颜色（前框下边条）] 冰海蓝 </w:t>
            </w:r>
            <w:r w:rsidRPr="006F0825">
              <w:rPr>
                <w:rFonts w:ascii="宋体" w:eastAsia="宋体" w:hAnsi="宋体" w:hint="eastAsia"/>
                <w:sz w:val="18"/>
                <w:szCs w:val="18"/>
              </w:rPr>
              <w:br/>
              <w:t xml:space="preserve">[边框材质] 上左右金属，下塑料 </w:t>
            </w:r>
            <w:r w:rsidRPr="006F0825">
              <w:rPr>
                <w:rFonts w:ascii="宋体" w:eastAsia="宋体" w:hAnsi="宋体" w:hint="eastAsia"/>
                <w:sz w:val="18"/>
                <w:szCs w:val="18"/>
              </w:rPr>
              <w:br/>
              <w:t xml:space="preserve">[后壳] 小后壳 </w:t>
            </w:r>
            <w:r w:rsidRPr="006F0825">
              <w:rPr>
                <w:rFonts w:ascii="宋体" w:eastAsia="宋体" w:hAnsi="宋体" w:hint="eastAsia"/>
                <w:sz w:val="18"/>
                <w:szCs w:val="18"/>
              </w:rPr>
              <w:br/>
              <w:t xml:space="preserve">[底座] 金属 </w:t>
            </w:r>
            <w:r w:rsidRPr="006F0825">
              <w:rPr>
                <w:rFonts w:ascii="宋体" w:eastAsia="宋体" w:hAnsi="宋体" w:hint="eastAsia"/>
                <w:sz w:val="18"/>
                <w:szCs w:val="18"/>
              </w:rPr>
              <w:br/>
              <w:t>[不含底座尺寸</w:t>
            </w:r>
            <w:r w:rsidRPr="006F0825">
              <w:rPr>
                <w:rFonts w:ascii="宋体" w:eastAsia="宋体" w:hAnsi="宋体" w:hint="eastAsia"/>
                <w:sz w:val="18"/>
                <w:szCs w:val="18"/>
              </w:rPr>
              <w:br/>
              <w:t>(宽*厚*高）] 约：1233×715×77mm（摄像头缩下）</w:t>
            </w:r>
            <w:r w:rsidRPr="006F0825">
              <w:rPr>
                <w:rFonts w:ascii="宋体" w:eastAsia="宋体" w:hAnsi="宋体" w:hint="eastAsia"/>
                <w:sz w:val="18"/>
                <w:szCs w:val="18"/>
              </w:rPr>
              <w:br/>
              <w:t xml:space="preserve">1233×745×77mm </w:t>
            </w:r>
            <w:r w:rsidRPr="006F0825">
              <w:rPr>
                <w:rFonts w:ascii="宋体" w:eastAsia="宋体" w:hAnsi="宋体" w:hint="eastAsia"/>
                <w:sz w:val="18"/>
                <w:szCs w:val="18"/>
              </w:rPr>
              <w:br/>
              <w:t>[含底座尺寸</w:t>
            </w:r>
            <w:r w:rsidRPr="006F0825">
              <w:rPr>
                <w:rFonts w:ascii="宋体" w:eastAsia="宋体" w:hAnsi="宋体" w:hint="eastAsia"/>
                <w:sz w:val="18"/>
                <w:szCs w:val="18"/>
              </w:rPr>
              <w:br/>
              <w:t>(宽*厚*高）]约： 1233×766×215mm(摄像头缩下）</w:t>
            </w:r>
            <w:r w:rsidRPr="006F0825">
              <w:rPr>
                <w:rFonts w:ascii="宋体" w:eastAsia="宋体" w:hAnsi="宋体" w:hint="eastAsia"/>
                <w:sz w:val="18"/>
                <w:szCs w:val="18"/>
              </w:rPr>
              <w:br/>
              <w:t xml:space="preserve">（摄像头伸出）1233×796×215 </w:t>
            </w:r>
            <w:r w:rsidRPr="006F0825">
              <w:rPr>
                <w:rFonts w:ascii="宋体" w:eastAsia="宋体" w:hAnsi="宋体" w:hint="eastAsia"/>
                <w:sz w:val="18"/>
                <w:szCs w:val="18"/>
              </w:rPr>
              <w:br/>
              <w:t xml:space="preserve">[最薄处厚度mm] 7mm </w:t>
            </w:r>
            <w:r w:rsidRPr="006F0825">
              <w:rPr>
                <w:rFonts w:ascii="宋体" w:eastAsia="宋体" w:hAnsi="宋体" w:hint="eastAsia"/>
                <w:sz w:val="18"/>
                <w:szCs w:val="18"/>
              </w:rPr>
              <w:br/>
              <w:t xml:space="preserve">[边框宽度(上/左右/下)mm] 0/0/12.6 </w:t>
            </w:r>
            <w:r w:rsidRPr="006F0825">
              <w:rPr>
                <w:rFonts w:ascii="宋体" w:eastAsia="宋体" w:hAnsi="宋体" w:hint="eastAsia"/>
                <w:sz w:val="18"/>
                <w:szCs w:val="18"/>
              </w:rPr>
              <w:br/>
              <w:t xml:space="preserve">[底座两脚前后宽度mm] 215 </w:t>
            </w:r>
            <w:r w:rsidRPr="006F0825">
              <w:rPr>
                <w:rFonts w:ascii="宋体" w:eastAsia="宋体" w:hAnsi="宋体" w:hint="eastAsia"/>
                <w:sz w:val="18"/>
                <w:szCs w:val="18"/>
              </w:rPr>
              <w:br/>
              <w:t xml:space="preserve">[底座两脚左右宽度mm] 1000 </w:t>
            </w:r>
            <w:r w:rsidRPr="006F0825">
              <w:rPr>
                <w:rFonts w:ascii="宋体" w:eastAsia="宋体" w:hAnsi="宋体" w:hint="eastAsia"/>
                <w:sz w:val="18"/>
                <w:szCs w:val="18"/>
              </w:rPr>
              <w:br/>
              <w:t xml:space="preserve">[壁挂孔距mm]约： 300×200 </w:t>
            </w:r>
            <w:r w:rsidRPr="006F0825">
              <w:rPr>
                <w:rFonts w:ascii="宋体" w:eastAsia="宋体" w:hAnsi="宋体" w:hint="eastAsia"/>
                <w:sz w:val="18"/>
                <w:szCs w:val="18"/>
              </w:rPr>
              <w:br/>
              <w:t>[屏幕的斜对角距离cm</w:t>
            </w:r>
            <w:r w:rsidRPr="006F0825">
              <w:rPr>
                <w:rFonts w:ascii="宋体" w:eastAsia="宋体" w:hAnsi="宋体" w:hint="eastAsia"/>
                <w:sz w:val="18"/>
                <w:szCs w:val="18"/>
              </w:rPr>
              <w:br/>
              <w:t xml:space="preserve">尺寸*25.4] 约：139 </w:t>
            </w:r>
            <w:r w:rsidRPr="006F0825">
              <w:rPr>
                <w:rFonts w:ascii="宋体" w:eastAsia="宋体" w:hAnsi="宋体" w:hint="eastAsia"/>
                <w:sz w:val="18"/>
                <w:szCs w:val="18"/>
              </w:rPr>
              <w:br/>
              <w:t xml:space="preserve">[不含底座重量] 约：13.5 </w:t>
            </w:r>
            <w:r w:rsidRPr="006F0825">
              <w:rPr>
                <w:rFonts w:ascii="宋体" w:eastAsia="宋体" w:hAnsi="宋体" w:hint="eastAsia"/>
                <w:sz w:val="18"/>
                <w:szCs w:val="18"/>
              </w:rPr>
              <w:br/>
              <w:t xml:space="preserve">[含底座重量]约： 13.8 </w:t>
            </w:r>
            <w:r w:rsidRPr="006F0825">
              <w:rPr>
                <w:rFonts w:ascii="宋体" w:eastAsia="宋体" w:hAnsi="宋体" w:hint="eastAsia"/>
                <w:sz w:val="18"/>
                <w:szCs w:val="18"/>
              </w:rPr>
              <w:br/>
              <w:t xml:space="preserve">[CPU] 4*A73 </w:t>
            </w:r>
            <w:r w:rsidRPr="006F0825">
              <w:rPr>
                <w:rFonts w:ascii="宋体" w:eastAsia="宋体" w:hAnsi="宋体" w:hint="eastAsia"/>
                <w:sz w:val="18"/>
                <w:szCs w:val="18"/>
              </w:rPr>
              <w:br/>
              <w:t xml:space="preserve">[GPU] 2核*Mali-G52 </w:t>
            </w:r>
            <w:r w:rsidRPr="006F0825">
              <w:rPr>
                <w:rFonts w:ascii="宋体" w:eastAsia="宋体" w:hAnsi="宋体" w:hint="eastAsia"/>
                <w:sz w:val="18"/>
                <w:szCs w:val="18"/>
              </w:rPr>
              <w:br/>
              <w:t xml:space="preserve">[运行(RAM)+存储（ROM）] 3GB+32GB </w:t>
            </w:r>
            <w:r w:rsidRPr="006F0825">
              <w:rPr>
                <w:rFonts w:ascii="宋体" w:eastAsia="宋体" w:hAnsi="宋体" w:hint="eastAsia"/>
                <w:sz w:val="18"/>
                <w:szCs w:val="18"/>
              </w:rPr>
              <w:br/>
              <w:t xml:space="preserve">[通道] 双频（2.4/5GHz)双通道 </w:t>
            </w:r>
            <w:r w:rsidRPr="006F0825">
              <w:rPr>
                <w:rFonts w:ascii="宋体" w:eastAsia="宋体" w:hAnsi="宋体" w:hint="eastAsia"/>
                <w:sz w:val="18"/>
                <w:szCs w:val="18"/>
              </w:rPr>
              <w:br/>
              <w:t xml:space="preserve">[DLNA协议（电视微助手-微 信&amp;APP）] 支持 </w:t>
            </w:r>
            <w:r w:rsidRPr="006F0825">
              <w:rPr>
                <w:rFonts w:ascii="宋体" w:eastAsia="宋体" w:hAnsi="宋体" w:hint="eastAsia"/>
                <w:sz w:val="18"/>
                <w:szCs w:val="18"/>
              </w:rPr>
              <w:br/>
              <w:t xml:space="preserve">[苹果手机投屏，仅支持IOS4以上系统] 支持 </w:t>
            </w:r>
            <w:r w:rsidRPr="006F0825">
              <w:rPr>
                <w:rFonts w:ascii="宋体" w:eastAsia="宋体" w:hAnsi="宋体" w:hint="eastAsia"/>
                <w:sz w:val="18"/>
                <w:szCs w:val="18"/>
              </w:rPr>
              <w:br/>
              <w:t xml:space="preserve">[安卓手机无线显示/无线投射功能] 支持 </w:t>
            </w:r>
            <w:r w:rsidRPr="006F0825">
              <w:rPr>
                <w:rFonts w:ascii="宋体" w:eastAsia="宋体" w:hAnsi="宋体" w:hint="eastAsia"/>
                <w:sz w:val="18"/>
                <w:szCs w:val="18"/>
              </w:rPr>
              <w:br/>
              <w:t xml:space="preserve">[输入] 有线/天线输入*1；USB2.0*2；音视频输入*1；HDMI2.0*2（其中一路支持ARC）；HDMI2.1*1；网口*1 </w:t>
            </w:r>
            <w:r w:rsidRPr="006F0825">
              <w:rPr>
                <w:rFonts w:ascii="宋体" w:eastAsia="宋体" w:hAnsi="宋体" w:hint="eastAsia"/>
                <w:sz w:val="18"/>
                <w:szCs w:val="18"/>
              </w:rPr>
              <w:br/>
              <w:t xml:space="preserve">[输出] 数字音频输出（同轴）×1 </w:t>
            </w:r>
            <w:r w:rsidRPr="006F0825">
              <w:rPr>
                <w:rFonts w:ascii="宋体" w:eastAsia="宋体" w:hAnsi="宋体" w:hint="eastAsia"/>
                <w:sz w:val="18"/>
                <w:szCs w:val="18"/>
              </w:rPr>
              <w:br/>
              <w:t xml:space="preserve">[一体机] USB-CAM实现DVB-C </w:t>
            </w:r>
            <w:r w:rsidRPr="006F0825">
              <w:rPr>
                <w:rFonts w:ascii="宋体" w:eastAsia="宋体" w:hAnsi="宋体" w:hint="eastAsia"/>
                <w:sz w:val="18"/>
                <w:szCs w:val="18"/>
              </w:rPr>
              <w:br/>
              <w:t xml:space="preserve">[机械开关] 无 </w:t>
            </w:r>
            <w:r w:rsidRPr="006F0825">
              <w:rPr>
                <w:rFonts w:ascii="宋体" w:eastAsia="宋体" w:hAnsi="宋体" w:hint="eastAsia"/>
                <w:sz w:val="18"/>
                <w:szCs w:val="18"/>
              </w:rPr>
              <w:br/>
              <w:t xml:space="preserve">[USB支持视频格式] .avi .mpg .ts .mkv .mp4 .flv .mov </w:t>
            </w:r>
            <w:r w:rsidRPr="006F0825">
              <w:rPr>
                <w:rFonts w:ascii="宋体" w:eastAsia="宋体" w:hAnsi="宋体" w:hint="eastAsia"/>
                <w:sz w:val="18"/>
                <w:szCs w:val="18"/>
              </w:rPr>
              <w:br/>
              <w:t xml:space="preserve">[USB支持音频格式] aac .flac .mp3.wav </w:t>
            </w:r>
            <w:r w:rsidRPr="006F0825">
              <w:rPr>
                <w:rFonts w:ascii="宋体" w:eastAsia="宋体" w:hAnsi="宋体" w:hint="eastAsia"/>
                <w:sz w:val="18"/>
                <w:szCs w:val="18"/>
              </w:rPr>
              <w:br/>
              <w:t xml:space="preserve">[USB支持图片格式] JPEG/PNG/BMP </w:t>
            </w:r>
            <w:r w:rsidRPr="006F0825">
              <w:rPr>
                <w:rFonts w:ascii="宋体" w:eastAsia="宋体" w:hAnsi="宋体" w:hint="eastAsia"/>
                <w:sz w:val="18"/>
                <w:szCs w:val="18"/>
              </w:rPr>
              <w:br/>
              <w:t xml:space="preserve">[USB支持移动硬盘容量] 2TB </w:t>
            </w:r>
            <w:r w:rsidRPr="006F0825">
              <w:rPr>
                <w:rFonts w:ascii="宋体" w:eastAsia="宋体" w:hAnsi="宋体" w:hint="eastAsia"/>
                <w:sz w:val="18"/>
                <w:szCs w:val="18"/>
              </w:rPr>
              <w:br/>
              <w:t xml:space="preserve">[HDMI支持HDR] 支持 </w:t>
            </w:r>
            <w:r w:rsidRPr="006F0825">
              <w:rPr>
                <w:rFonts w:ascii="宋体" w:eastAsia="宋体" w:hAnsi="宋体" w:hint="eastAsia"/>
                <w:sz w:val="18"/>
                <w:szCs w:val="18"/>
              </w:rPr>
              <w:br/>
              <w:t xml:space="preserve">[USB支持HDR] 支持 </w:t>
            </w:r>
            <w:r w:rsidRPr="006F0825">
              <w:rPr>
                <w:rFonts w:ascii="宋体" w:eastAsia="宋体" w:hAnsi="宋体" w:hint="eastAsia"/>
                <w:sz w:val="18"/>
                <w:szCs w:val="18"/>
              </w:rPr>
              <w:br/>
              <w:t xml:space="preserve">[DTMB] 支持 </w:t>
            </w:r>
            <w:r w:rsidRPr="006F0825">
              <w:rPr>
                <w:rFonts w:ascii="宋体" w:eastAsia="宋体" w:hAnsi="宋体" w:hint="eastAsia"/>
                <w:sz w:val="18"/>
                <w:szCs w:val="18"/>
              </w:rPr>
              <w:br/>
              <w:t xml:space="preserve">[声道] 左右声道 </w:t>
            </w:r>
            <w:r w:rsidRPr="006F0825">
              <w:rPr>
                <w:rFonts w:ascii="宋体" w:eastAsia="宋体" w:hAnsi="宋体" w:hint="eastAsia"/>
                <w:sz w:val="18"/>
                <w:szCs w:val="18"/>
              </w:rPr>
              <w:br/>
              <w:t xml:space="preserve">[耳机端口] 无 </w:t>
            </w:r>
            <w:r w:rsidRPr="006F0825">
              <w:rPr>
                <w:rFonts w:ascii="宋体" w:eastAsia="宋体" w:hAnsi="宋体" w:hint="eastAsia"/>
                <w:sz w:val="18"/>
                <w:szCs w:val="18"/>
              </w:rPr>
              <w:br/>
              <w:t xml:space="preserve">[整机功率] 150W </w:t>
            </w:r>
            <w:r w:rsidRPr="006F0825">
              <w:rPr>
                <w:rFonts w:ascii="宋体" w:eastAsia="宋体" w:hAnsi="宋体" w:hint="eastAsia"/>
                <w:sz w:val="18"/>
                <w:szCs w:val="18"/>
              </w:rPr>
              <w:br/>
              <w:t xml:space="preserve">[能效系数] 1.3 </w:t>
            </w:r>
            <w:r w:rsidRPr="006F0825">
              <w:rPr>
                <w:rFonts w:ascii="宋体" w:eastAsia="宋体" w:hAnsi="宋体" w:hint="eastAsia"/>
                <w:sz w:val="18"/>
                <w:szCs w:val="18"/>
              </w:rPr>
              <w:br/>
              <w:t xml:space="preserve">[新能效等级] 四级 </w:t>
            </w:r>
            <w:r w:rsidRPr="006F0825">
              <w:rPr>
                <w:rFonts w:ascii="宋体" w:eastAsia="宋体" w:hAnsi="宋体" w:hint="eastAsia"/>
                <w:sz w:val="18"/>
                <w:szCs w:val="18"/>
              </w:rPr>
              <w:br/>
              <w:t xml:space="preserve">[待机功率] ≤0.5W </w:t>
            </w:r>
            <w:r w:rsidRPr="006F0825">
              <w:rPr>
                <w:rFonts w:ascii="宋体" w:eastAsia="宋体" w:hAnsi="宋体" w:hint="eastAsia"/>
                <w:sz w:val="18"/>
                <w:szCs w:val="18"/>
              </w:rPr>
              <w:br/>
              <w:t xml:space="preserve">[包装清单] 说明书*1；遥控器*1；音视频转接线*1；电源线*1；底座*2；螺钉*4；7号电池*2;   NFC标贴*1 </w:t>
            </w:r>
            <w:r w:rsidRPr="006F0825">
              <w:rPr>
                <w:rFonts w:ascii="宋体" w:eastAsia="宋体" w:hAnsi="宋体" w:hint="eastAsia"/>
                <w:sz w:val="18"/>
                <w:szCs w:val="18"/>
              </w:rPr>
              <w:br/>
              <w:t xml:space="preserve">[背光源] DLED </w:t>
            </w:r>
            <w:r w:rsidRPr="006F0825">
              <w:rPr>
                <w:rFonts w:ascii="宋体" w:eastAsia="宋体" w:hAnsi="宋体" w:hint="eastAsia"/>
                <w:sz w:val="18"/>
                <w:szCs w:val="18"/>
              </w:rPr>
              <w:br/>
              <w:t xml:space="preserve">[分辨率] 3840×2160 </w:t>
            </w:r>
            <w:r w:rsidRPr="006F0825">
              <w:rPr>
                <w:rFonts w:ascii="宋体" w:eastAsia="宋体" w:hAnsi="宋体" w:hint="eastAsia"/>
                <w:sz w:val="18"/>
                <w:szCs w:val="18"/>
              </w:rPr>
              <w:br/>
              <w:t xml:space="preserve">[RGB/WRGB] RGB </w:t>
            </w:r>
            <w:r w:rsidRPr="006F0825">
              <w:rPr>
                <w:rFonts w:ascii="宋体" w:eastAsia="宋体" w:hAnsi="宋体" w:hint="eastAsia"/>
                <w:sz w:val="18"/>
                <w:szCs w:val="18"/>
              </w:rPr>
              <w:br/>
              <w:t xml:space="preserve">[刷屏率] 120Hz </w:t>
            </w:r>
            <w:r w:rsidRPr="006F0825">
              <w:rPr>
                <w:rFonts w:ascii="宋体" w:eastAsia="宋体" w:hAnsi="宋体" w:hint="eastAsia"/>
                <w:sz w:val="18"/>
                <w:szCs w:val="18"/>
              </w:rPr>
              <w:br/>
              <w:t xml:space="preserve">[屏幕使用寿命] 100000h </w:t>
            </w:r>
            <w:r w:rsidRPr="006F0825">
              <w:rPr>
                <w:rFonts w:ascii="宋体" w:eastAsia="宋体" w:hAnsi="宋体" w:hint="eastAsia"/>
                <w:sz w:val="18"/>
                <w:szCs w:val="18"/>
              </w:rPr>
              <w:br/>
              <w:t xml:space="preserve">[亮度] 典型值350 </w:t>
            </w:r>
            <w:r w:rsidRPr="006F0825">
              <w:rPr>
                <w:rFonts w:ascii="宋体" w:eastAsia="宋体" w:hAnsi="宋体" w:hint="eastAsia"/>
                <w:sz w:val="18"/>
                <w:szCs w:val="18"/>
              </w:rPr>
              <w:br/>
              <w:t xml:space="preserve">[色域(DCI-P3)] &gt;90% </w:t>
            </w:r>
            <w:r w:rsidRPr="006F0825">
              <w:rPr>
                <w:rFonts w:ascii="宋体" w:eastAsia="宋体" w:hAnsi="宋体" w:hint="eastAsia"/>
                <w:sz w:val="18"/>
                <w:szCs w:val="18"/>
              </w:rPr>
              <w:br/>
              <w:t xml:space="preserve">[色域(BT709)] 130% </w:t>
            </w:r>
            <w:r w:rsidRPr="006F0825">
              <w:rPr>
                <w:rFonts w:ascii="宋体" w:eastAsia="宋体" w:hAnsi="宋体" w:hint="eastAsia"/>
                <w:sz w:val="18"/>
                <w:szCs w:val="18"/>
              </w:rPr>
              <w:br/>
              <w:t xml:space="preserve">[MEMC] 支持 </w:t>
            </w:r>
            <w:r w:rsidRPr="006F0825">
              <w:rPr>
                <w:rFonts w:ascii="宋体" w:eastAsia="宋体" w:hAnsi="宋体" w:hint="eastAsia"/>
                <w:sz w:val="18"/>
                <w:szCs w:val="18"/>
              </w:rPr>
              <w:br/>
              <w:t xml:space="preserve">[操作系统] Android 9 </w:t>
            </w:r>
            <w:r w:rsidRPr="006F0825">
              <w:rPr>
                <w:rFonts w:ascii="宋体" w:eastAsia="宋体" w:hAnsi="宋体" w:hint="eastAsia"/>
                <w:sz w:val="18"/>
                <w:szCs w:val="18"/>
              </w:rPr>
              <w:br/>
              <w:t>[牌照方] 华数</w:t>
            </w:r>
            <w:r w:rsidR="001559BE">
              <w:rPr>
                <w:rFonts w:ascii="宋体" w:eastAsia="宋体" w:hAnsi="宋体" w:hint="eastAsia"/>
                <w:sz w:val="18"/>
                <w:szCs w:val="18"/>
              </w:rPr>
              <w:t xml:space="preserve"> </w:t>
            </w:r>
            <w:r w:rsidRPr="006F0825">
              <w:rPr>
                <w:rFonts w:ascii="宋体" w:eastAsia="宋体" w:hAnsi="宋体" w:hint="eastAsia"/>
                <w:sz w:val="18"/>
                <w:szCs w:val="18"/>
              </w:rPr>
              <w:br/>
              <w:t xml:space="preserve">[视频循坏播放] 支持 </w:t>
            </w:r>
            <w:r w:rsidRPr="006F0825">
              <w:rPr>
                <w:rFonts w:ascii="宋体" w:eastAsia="宋体" w:hAnsi="宋体" w:hint="eastAsia"/>
                <w:sz w:val="18"/>
                <w:szCs w:val="18"/>
              </w:rPr>
              <w:br/>
              <w:t xml:space="preserve">[屏幕比例] 16:9 </w:t>
            </w:r>
            <w:r w:rsidRPr="006F0825">
              <w:rPr>
                <w:rFonts w:ascii="宋体" w:eastAsia="宋体" w:hAnsi="宋体" w:hint="eastAsia"/>
                <w:sz w:val="18"/>
                <w:szCs w:val="18"/>
              </w:rPr>
              <w:br/>
              <w:t xml:space="preserve">[视频显示格式] 2160p </w:t>
            </w:r>
            <w:r w:rsidRPr="006F0825">
              <w:rPr>
                <w:rFonts w:ascii="宋体" w:eastAsia="宋体" w:hAnsi="宋体" w:hint="eastAsia"/>
                <w:sz w:val="18"/>
                <w:szCs w:val="18"/>
              </w:rPr>
              <w:br/>
              <w:t xml:space="preserve">[堆码层数极限] 3层 </w:t>
            </w:r>
            <w:r w:rsidRPr="006F0825">
              <w:rPr>
                <w:rFonts w:ascii="宋体" w:eastAsia="宋体" w:hAnsi="宋体" w:hint="eastAsia"/>
                <w:sz w:val="18"/>
                <w:szCs w:val="18"/>
              </w:rPr>
              <w:br/>
              <w:t xml:space="preserve">[亮度（nit）] 典型值350 </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6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68</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温湿度显示屏</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 xml:space="preserve">公检法审讯室专用环境温湿度显示屏，采用静态显示温湿度和时间，防止录像图像闪烁，表面防白光处理，适合公安局、检察院、法院、监狱审讯室同步录像使用； </w:t>
            </w:r>
            <w:r w:rsidRPr="006F0825">
              <w:rPr>
                <w:rFonts w:ascii="宋体" w:eastAsia="宋体" w:hAnsi="宋体" w:hint="eastAsia"/>
                <w:sz w:val="18"/>
                <w:szCs w:val="18"/>
              </w:rPr>
              <w:br/>
              <w:t xml:space="preserve">选用国际著名传感器生产商瑞士SENSRION的温湿度传感器，测量迅速、准确、可靠； </w:t>
            </w:r>
            <w:r w:rsidRPr="006F0825">
              <w:rPr>
                <w:rFonts w:ascii="宋体" w:eastAsia="宋体" w:hAnsi="宋体" w:hint="eastAsia"/>
                <w:sz w:val="18"/>
                <w:szCs w:val="18"/>
              </w:rPr>
              <w:br/>
              <w:t xml:space="preserve">采用高精度时钟方案，时间年误差小于20秒钟； </w:t>
            </w:r>
            <w:r w:rsidRPr="006F0825">
              <w:rPr>
                <w:rFonts w:ascii="宋体" w:eastAsia="宋体" w:hAnsi="宋体" w:hint="eastAsia"/>
                <w:sz w:val="18"/>
                <w:szCs w:val="18"/>
              </w:rPr>
              <w:br/>
              <w:t xml:space="preserve">提供RS485/RJ 45通信接口，可以通过计算机直接校准时钟或与计算机时间同步刷新，也可以方便的将该产品整合到用户监控或管理系统中； </w:t>
            </w:r>
            <w:r w:rsidRPr="006F0825">
              <w:rPr>
                <w:rFonts w:ascii="宋体" w:eastAsia="宋体" w:hAnsi="宋体" w:hint="eastAsia"/>
                <w:sz w:val="18"/>
                <w:szCs w:val="18"/>
              </w:rPr>
              <w:br/>
              <w:t xml:space="preserve">采用定制无边框结构，超薄厚度，样式美观，同时结构强度大幅增加。 </w:t>
            </w:r>
            <w:r w:rsidRPr="006F0825">
              <w:rPr>
                <w:rFonts w:ascii="宋体" w:eastAsia="宋体" w:hAnsi="宋体" w:hint="eastAsia"/>
                <w:sz w:val="18"/>
                <w:szCs w:val="18"/>
              </w:rPr>
              <w:br/>
              <w:t>目前可以和苏州科达、天津天地伟业、杭州海康威视、深圳鼎鑫鸿基、浙江大华、杭州海威等公司的审讯系统进行无缝连接。</w:t>
            </w:r>
            <w:r w:rsidR="001559BE">
              <w:rPr>
                <w:rFonts w:ascii="宋体" w:eastAsia="宋体" w:hAnsi="宋体" w:hint="eastAsia"/>
                <w:sz w:val="18"/>
                <w:szCs w:val="18"/>
              </w:rPr>
              <w:t xml:space="preserve"> </w:t>
            </w:r>
            <w:r w:rsidRPr="006F0825">
              <w:rPr>
                <w:rFonts w:ascii="宋体" w:eastAsia="宋体" w:hAnsi="宋体" w:hint="eastAsia"/>
                <w:sz w:val="18"/>
                <w:szCs w:val="18"/>
              </w:rPr>
              <w:br/>
              <w:t>四、 功能描述：</w:t>
            </w:r>
            <w:r w:rsidRPr="006F0825">
              <w:rPr>
                <w:rFonts w:ascii="宋体" w:eastAsia="宋体" w:hAnsi="宋体" w:hint="eastAsia"/>
                <w:sz w:val="18"/>
                <w:szCs w:val="18"/>
              </w:rPr>
              <w:br/>
              <w:t xml:space="preserve">具有时间调整功能，可通过按键或北斗自动校准保存； </w:t>
            </w:r>
            <w:r w:rsidRPr="006F0825">
              <w:rPr>
                <w:rFonts w:ascii="宋体" w:eastAsia="宋体" w:hAnsi="宋体" w:hint="eastAsia"/>
                <w:sz w:val="18"/>
                <w:szCs w:val="18"/>
              </w:rPr>
              <w:br/>
              <w:t xml:space="preserve">具有温湿度校准功能，可通过按键或上位机设置、调整温湿度偏差，校准显示屏温湿度并保存参数； </w:t>
            </w:r>
            <w:r w:rsidRPr="006F0825">
              <w:rPr>
                <w:rFonts w:ascii="宋体" w:eastAsia="宋体" w:hAnsi="宋体" w:hint="eastAsia"/>
                <w:sz w:val="18"/>
                <w:szCs w:val="18"/>
              </w:rPr>
              <w:br/>
              <w:t xml:space="preserve">具有地址设置功能，可通过按键或上位机设置RS485通信地址； </w:t>
            </w:r>
            <w:r w:rsidRPr="006F0825">
              <w:rPr>
                <w:rFonts w:ascii="宋体" w:eastAsia="宋体" w:hAnsi="宋体" w:hint="eastAsia"/>
                <w:sz w:val="18"/>
                <w:szCs w:val="18"/>
              </w:rPr>
              <w:br/>
              <w:t>（报警款）具有报警上下限设定功能，可通过按键或上位机设置报警上下限，当环境温湿度超限时发出声光报警信号，并将报警信息传到上位机。</w:t>
            </w:r>
            <w:r w:rsidR="001559BE">
              <w:rPr>
                <w:rFonts w:ascii="宋体" w:eastAsia="宋体" w:hAnsi="宋体" w:hint="eastAsia"/>
                <w:sz w:val="18"/>
                <w:szCs w:val="18"/>
              </w:rPr>
              <w:t xml:space="preserve"> </w:t>
            </w:r>
            <w:r w:rsidRPr="006F0825">
              <w:rPr>
                <w:rFonts w:ascii="宋体" w:eastAsia="宋体" w:hAnsi="宋体" w:hint="eastAsia"/>
                <w:sz w:val="18"/>
                <w:szCs w:val="18"/>
              </w:rPr>
              <w:br/>
              <w:t>五、 规格参数</w:t>
            </w:r>
            <w:r w:rsidRPr="006F0825">
              <w:rPr>
                <w:rFonts w:ascii="宋体" w:eastAsia="宋体" w:hAnsi="宋体" w:hint="eastAsia"/>
                <w:sz w:val="18"/>
                <w:szCs w:val="18"/>
              </w:rPr>
              <w:br/>
              <w:t>产品规格约： 600*400*50mm</w:t>
            </w:r>
            <w:r w:rsidRPr="006F0825">
              <w:rPr>
                <w:rFonts w:ascii="宋体" w:eastAsia="宋体" w:hAnsi="宋体" w:hint="eastAsia"/>
                <w:sz w:val="18"/>
                <w:szCs w:val="18"/>
              </w:rPr>
              <w:br/>
              <w:t>温度测量范围 -50 150℃ 温度测量精度 ±0.5℃</w:t>
            </w:r>
            <w:r w:rsidRPr="006F0825">
              <w:rPr>
                <w:rFonts w:ascii="宋体" w:eastAsia="宋体" w:hAnsi="宋体" w:hint="eastAsia"/>
                <w:sz w:val="18"/>
                <w:szCs w:val="18"/>
              </w:rPr>
              <w:br/>
              <w:t>湿度测量范围 -0 100%RH 湿度测量精度 ±3RH</w:t>
            </w:r>
            <w:r w:rsidRPr="006F0825">
              <w:rPr>
                <w:rFonts w:ascii="宋体" w:eastAsia="宋体" w:hAnsi="宋体" w:hint="eastAsia"/>
                <w:sz w:val="18"/>
                <w:szCs w:val="18"/>
              </w:rPr>
              <w:br/>
              <w:t>时钟精度 20s/年 时钟方案 北斗校准</w:t>
            </w:r>
            <w:r w:rsidRPr="006F0825">
              <w:rPr>
                <w:rFonts w:ascii="宋体" w:eastAsia="宋体" w:hAnsi="宋体" w:hint="eastAsia"/>
                <w:sz w:val="18"/>
                <w:szCs w:val="18"/>
              </w:rPr>
              <w:br/>
              <w:t>通信接口 RJ45/RS485 通信协议 专用协议</w:t>
            </w:r>
            <w:r w:rsidRPr="006F0825">
              <w:rPr>
                <w:rFonts w:ascii="宋体" w:eastAsia="宋体" w:hAnsi="宋体" w:hint="eastAsia"/>
                <w:sz w:val="18"/>
                <w:szCs w:val="18"/>
              </w:rPr>
              <w:br/>
              <w:t>安装方式 壁挂 可视距离 20m</w:t>
            </w:r>
            <w:r w:rsidRPr="006F0825">
              <w:rPr>
                <w:rFonts w:ascii="宋体" w:eastAsia="宋体" w:hAnsi="宋体" w:hint="eastAsia"/>
                <w:sz w:val="18"/>
                <w:szCs w:val="18"/>
              </w:rPr>
              <w:br/>
              <w:t>外框颜色 银色 面板颜色 黑底白字，丝印</w:t>
            </w:r>
            <w:r w:rsidRPr="006F0825">
              <w:rPr>
                <w:rFonts w:ascii="宋体" w:eastAsia="宋体" w:hAnsi="宋体" w:hint="eastAsia"/>
                <w:sz w:val="18"/>
                <w:szCs w:val="18"/>
              </w:rPr>
              <w:br/>
              <w:t>供电电压 AC220V/DC12V 产品功耗 8W</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69</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桌布</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按需定制</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70</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工作站</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Intel Core i9-12900K/16GB, 8GBx2, DDR5, 4400MHz/1TB M.2 SSD CL 40/DVDRW/Windows 11/NVIDIA GeForce RTX 3080 Ti 8GB GDDR6/三年7*24优先支持服务/Dell数据迁移服务/USB Type-C /Wi-Fi6e/蓝牙/ 750w Liquid cooler/office/Mcafee 12M/黑色（不带键鼠） 显示器24寸</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71</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视频工作站</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Intel Core i7-11700F/16GB DDR4 3200MHz (16Gx1)/256G SSD CL35 +2TB 7.2K HDD/No Monitor/NVIDIA GeForce GTX 1660 Ti 6GB GDDR6/KB216&amp; MS116-Black/802.11ac 1x1 WiFi and Bluetooth/460W PSU+HD Protector Software+Microsoft Office 30 Day Trial5-in-1 Card Reader/四年上门+3年硬盘保留服务/显示器24寸</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72</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调解桌</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按需定制</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73</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询问桌</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按需定制</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74</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沙发</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按需定制</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480"/>
        </w:trPr>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75</w:t>
            </w:r>
          </w:p>
        </w:tc>
        <w:tc>
          <w:tcPr>
            <w:tcW w:w="950"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椅子</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人体工学椅，贴合紧密，可分散脊椎疲劳。高回弹海绵，加厚坐垫，柔软舒适。高强承重弓形脚，采用一体成形无焊接设计，搭配防滑脚垫。</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22</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把</w:t>
            </w:r>
          </w:p>
        </w:tc>
      </w:tr>
      <w:tr w:rsidR="006F0825" w:rsidRPr="006F0825" w:rsidTr="001559BE">
        <w:trPr>
          <w:trHeight w:val="34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76</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办案设备配套服务</w:t>
            </w:r>
          </w:p>
        </w:tc>
        <w:tc>
          <w:tcPr>
            <w:tcW w:w="5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执法办案管理中心管控平台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基础</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模块</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1、人员信息登记：对入所人员的基本信息、入所原因等进行登记，支持读取身份证信息。</w:t>
            </w:r>
            <w:r w:rsidRPr="006F0825">
              <w:rPr>
                <w:rFonts w:ascii="宋体" w:eastAsia="宋体" w:hAnsi="宋体" w:hint="eastAsia"/>
                <w:sz w:val="18"/>
                <w:szCs w:val="18"/>
              </w:rPr>
              <w:br/>
              <w:t>2、人身安全检查登记：对人身安全检查情况信息进行登记。</w:t>
            </w:r>
            <w:r w:rsidRPr="006F0825">
              <w:rPr>
                <w:rFonts w:ascii="宋体" w:eastAsia="宋体" w:hAnsi="宋体" w:hint="eastAsia"/>
                <w:sz w:val="18"/>
                <w:szCs w:val="18"/>
              </w:rPr>
              <w:br/>
              <w:t>3、随身物品管理：对嫌疑人的随身物品进行拍照登记管理；支持关联随身物品柜，实现人物关联对应管理。</w:t>
            </w:r>
            <w:r w:rsidRPr="006F0825">
              <w:rPr>
                <w:rFonts w:ascii="宋体" w:eastAsia="宋体" w:hAnsi="宋体" w:hint="eastAsia"/>
                <w:sz w:val="18"/>
                <w:szCs w:val="18"/>
              </w:rPr>
              <w:br/>
              <w:t>4、出所管理：对嫌疑人出所进行审批管理，并对出所人员物品进行拍照。</w:t>
            </w:r>
            <w:r w:rsidRPr="006F0825">
              <w:rPr>
                <w:rFonts w:ascii="宋体" w:eastAsia="宋体" w:hAnsi="宋体" w:hint="eastAsia"/>
                <w:sz w:val="18"/>
                <w:szCs w:val="18"/>
              </w:rPr>
              <w:br/>
              <w:t>5、人员活动记录管理：可对办案区人员活动情况进行登记管理。</w:t>
            </w:r>
            <w:r w:rsidRPr="006F0825">
              <w:rPr>
                <w:rFonts w:ascii="宋体" w:eastAsia="宋体" w:hAnsi="宋体" w:hint="eastAsia"/>
                <w:sz w:val="18"/>
                <w:szCs w:val="18"/>
              </w:rPr>
              <w:br/>
              <w:t>6、电子台账：系统对嫌疑人信息、安全检查情况、物品信息、活动记录等数据统一生成办案区人员信息登记表。</w:t>
            </w:r>
            <w:r w:rsidRPr="006F0825">
              <w:rPr>
                <w:rFonts w:ascii="宋体" w:eastAsia="宋体" w:hAnsi="宋体" w:hint="eastAsia"/>
                <w:sz w:val="18"/>
                <w:szCs w:val="18"/>
              </w:rPr>
              <w:br/>
              <w:t>7、电子签名：支持办案区人员信息登记表相关内容的电子签名捺印。</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1559BE">
        <w:trPr>
          <w:trHeight w:val="340"/>
        </w:trPr>
        <w:tc>
          <w:tcPr>
            <w:tcW w:w="563" w:type="dxa"/>
            <w:tcBorders>
              <w:top w:val="single" w:sz="4" w:space="0" w:color="auto"/>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77</w:t>
            </w:r>
          </w:p>
        </w:tc>
        <w:tc>
          <w:tcPr>
            <w:tcW w:w="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5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人员入区登记（含外籍）</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针对外籍人员入所人员的基本信息、入所原因等进行登记。</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1559BE">
        <w:trPr>
          <w:trHeight w:val="34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78</w:t>
            </w:r>
          </w:p>
        </w:tc>
        <w:tc>
          <w:tcPr>
            <w:tcW w:w="950" w:type="dxa"/>
            <w:vMerge/>
            <w:tcBorders>
              <w:top w:val="single" w:sz="4" w:space="0" w:color="auto"/>
              <w:left w:val="single" w:sz="4" w:space="0" w:color="auto"/>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586" w:type="dxa"/>
            <w:gridSpan w:val="3"/>
            <w:vMerge/>
            <w:tcBorders>
              <w:top w:val="single" w:sz="4" w:space="0" w:color="auto"/>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人脸</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应用</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入区登记采集办案区人员人像，并用于办案区内的智能设备身份验证，如尿检终端、随身物品柜、智能交互终端、案卷柜、财物智能交接柜等。</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1559BE">
        <w:trPr>
          <w:trHeight w:val="36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79</w:t>
            </w:r>
          </w:p>
        </w:tc>
        <w:tc>
          <w:tcPr>
            <w:tcW w:w="950" w:type="dxa"/>
            <w:vMerge/>
            <w:tcBorders>
              <w:top w:val="single" w:sz="4" w:space="0" w:color="000000"/>
              <w:left w:val="single" w:sz="4" w:space="0" w:color="auto"/>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586" w:type="dxa"/>
            <w:gridSpan w:val="3"/>
            <w:vMerge/>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智能</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笔录</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支持制作外籍人员询问笔录；</w:t>
            </w:r>
            <w:r w:rsidRPr="006F0825">
              <w:rPr>
                <w:rFonts w:ascii="宋体" w:eastAsia="宋体" w:hAnsi="宋体" w:hint="eastAsia"/>
                <w:sz w:val="18"/>
                <w:szCs w:val="18"/>
              </w:rPr>
              <w:br/>
              <w:t>支持笔录制作过程中，实时展现中、英、外籍人员本国语言。</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1559BE">
        <w:trPr>
          <w:trHeight w:val="30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80</w:t>
            </w:r>
          </w:p>
        </w:tc>
        <w:tc>
          <w:tcPr>
            <w:tcW w:w="950" w:type="dxa"/>
            <w:vMerge/>
            <w:tcBorders>
              <w:top w:val="single" w:sz="4" w:space="0" w:color="000000"/>
              <w:left w:val="single" w:sz="4" w:space="0" w:color="auto"/>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586" w:type="dxa"/>
            <w:gridSpan w:val="3"/>
            <w:vMerge/>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系统</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对接</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对接文字翻译开发平台。</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81</w:t>
            </w:r>
          </w:p>
        </w:tc>
        <w:tc>
          <w:tcPr>
            <w:tcW w:w="950" w:type="dxa"/>
            <w:vMerge/>
            <w:tcBorders>
              <w:top w:val="single" w:sz="4" w:space="0" w:color="000000"/>
              <w:left w:val="single" w:sz="4" w:space="0" w:color="auto"/>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信息登记终端</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1559BE">
            <w:pPr>
              <w:spacing w:after="0" w:line="240" w:lineRule="exact"/>
              <w:jc w:val="both"/>
              <w:rPr>
                <w:rFonts w:ascii="宋体" w:eastAsia="宋体" w:hAnsi="宋体"/>
                <w:sz w:val="18"/>
                <w:szCs w:val="18"/>
              </w:rPr>
            </w:pPr>
            <w:r w:rsidRPr="006F0825">
              <w:rPr>
                <w:rFonts w:ascii="宋体" w:eastAsia="宋体" w:hAnsi="宋体" w:hint="eastAsia"/>
                <w:sz w:val="18"/>
                <w:szCs w:val="18"/>
              </w:rPr>
              <w:t>1.产品尺寸：（L*W*H）约1335*870*1070mm；</w:t>
            </w:r>
            <w:r w:rsidRPr="006F0825">
              <w:rPr>
                <w:rFonts w:ascii="宋体" w:eastAsia="宋体" w:hAnsi="宋体" w:hint="eastAsia"/>
                <w:sz w:val="18"/>
                <w:szCs w:val="18"/>
              </w:rPr>
              <w:br/>
              <w:t>2.材质：冷轧钢板主体；</w:t>
            </w:r>
            <w:r w:rsidRPr="006F0825">
              <w:rPr>
                <w:rFonts w:ascii="宋体" w:eastAsia="宋体" w:hAnsi="宋体" w:hint="eastAsia"/>
                <w:sz w:val="18"/>
                <w:szCs w:val="18"/>
              </w:rPr>
              <w:br/>
              <w:t>3.主机：CPU≥四线程；内存≥8G；固态硬盘≥120G；</w:t>
            </w:r>
            <w:r w:rsidRPr="006F0825">
              <w:rPr>
                <w:rFonts w:ascii="宋体" w:eastAsia="宋体" w:hAnsi="宋体" w:hint="eastAsia"/>
                <w:sz w:val="18"/>
                <w:szCs w:val="18"/>
              </w:rPr>
              <w:br/>
              <w:t>4.显示屏（民警侧）：21.5英寸；分辨率1920*1080；支持触摸、屏幕角度调节；</w:t>
            </w:r>
            <w:r w:rsidRPr="006F0825">
              <w:rPr>
                <w:rFonts w:ascii="宋体" w:eastAsia="宋体" w:hAnsi="宋体" w:hint="eastAsia"/>
                <w:sz w:val="18"/>
                <w:szCs w:val="18"/>
              </w:rPr>
              <w:br/>
              <w:t>5.显示屏（嫌疑人侧）：21.5英寸电磁加密一体屏；分辨率1920*1080；触摸/电子签名支持；内置国密芯片</w:t>
            </w:r>
            <w:r w:rsidRPr="006F0825">
              <w:rPr>
                <w:rFonts w:ascii="宋体" w:eastAsia="宋体" w:hAnsi="宋体" w:hint="eastAsia"/>
                <w:sz w:val="18"/>
                <w:szCs w:val="18"/>
              </w:rPr>
              <w:br/>
              <w:t>6.摄像头：分辨率1920*1080；</w:t>
            </w:r>
            <w:r w:rsidRPr="006F0825">
              <w:rPr>
                <w:rFonts w:ascii="宋体" w:eastAsia="宋体" w:hAnsi="宋体" w:hint="eastAsia"/>
                <w:sz w:val="18"/>
                <w:szCs w:val="18"/>
              </w:rPr>
              <w:br/>
              <w:t>7.指纹仪：指纹图像像素数≥256X360像素；</w:t>
            </w:r>
            <w:r w:rsidRPr="006F0825">
              <w:rPr>
                <w:rFonts w:ascii="宋体" w:eastAsia="宋体" w:hAnsi="宋体" w:hint="eastAsia"/>
                <w:sz w:val="18"/>
                <w:szCs w:val="18"/>
              </w:rPr>
              <w:br/>
              <w:t>8.身份证读卡器：接口USB；工作频率13.56MHz±7KHz；供电DC 5V（USB供电）；支持随机阅读软件自动设置通讯口和通讯参数，自动找卡和读卡采集人员信息；</w:t>
            </w:r>
            <w:r w:rsidRPr="006F0825">
              <w:rPr>
                <w:rFonts w:ascii="宋体" w:eastAsia="宋体" w:hAnsi="宋体" w:hint="eastAsia"/>
                <w:sz w:val="18"/>
                <w:szCs w:val="18"/>
              </w:rPr>
              <w:br/>
              <w:t>9.读卡器：接口USB;工作频率13.56MHz；射频标准ISO14443A；读卡类型IC；</w:t>
            </w:r>
            <w:r w:rsidRPr="006F0825">
              <w:rPr>
                <w:rFonts w:ascii="宋体" w:eastAsia="宋体" w:hAnsi="宋体" w:hint="eastAsia"/>
                <w:sz w:val="18"/>
                <w:szCs w:val="18"/>
              </w:rPr>
              <w:br/>
              <w:t>10.高拍仪：介质类型为图书、杂志、文件、图片、立体实物等；最大幅面A3；拍摄速度1S；对焦方式自动对焦；帧率1500万；图像色彩24位；图像控制亮度、曝光度、锐利度、色彩、增益；图片格式JPG、TIF、BMP、PNG等；</w:t>
            </w:r>
            <w:r w:rsidRPr="006F0825">
              <w:rPr>
                <w:rFonts w:ascii="宋体" w:eastAsia="宋体" w:hAnsi="宋体" w:hint="eastAsia"/>
                <w:sz w:val="18"/>
                <w:szCs w:val="18"/>
              </w:rPr>
              <w:br/>
              <w:t>11.打印机：接口USB；最大画幅A4；彩色，激光；</w:t>
            </w:r>
            <w:r w:rsidRPr="006F0825">
              <w:rPr>
                <w:rFonts w:ascii="宋体" w:eastAsia="宋体" w:hAnsi="宋体" w:hint="eastAsia"/>
                <w:sz w:val="18"/>
                <w:szCs w:val="18"/>
              </w:rPr>
              <w:br/>
              <w:t>12.语音播报：支持；</w:t>
            </w:r>
            <w:r w:rsidRPr="006F0825">
              <w:rPr>
                <w:rFonts w:ascii="宋体" w:eastAsia="宋体" w:hAnsi="宋体" w:hint="eastAsia"/>
                <w:sz w:val="18"/>
                <w:szCs w:val="18"/>
              </w:rPr>
              <w:br/>
              <w:t>13.设备总功率：约850W；</w:t>
            </w:r>
            <w:r w:rsidRPr="006F0825">
              <w:rPr>
                <w:rFonts w:ascii="宋体" w:eastAsia="宋体" w:hAnsi="宋体" w:hint="eastAsia"/>
                <w:sz w:val="18"/>
                <w:szCs w:val="18"/>
              </w:rPr>
              <w:br/>
              <w:t>14.支持信息登记嵌入式软件</w:t>
            </w:r>
            <w:r w:rsidR="001559BE">
              <w:rPr>
                <w:rFonts w:ascii="宋体" w:eastAsia="宋体" w:hAnsi="宋体" w:hint="eastAsia"/>
                <w:sz w:val="18"/>
                <w:szCs w:val="18"/>
              </w:rPr>
              <w:t>。</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63" w:type="dxa"/>
            <w:tcBorders>
              <w:top w:val="single" w:sz="4" w:space="0" w:color="000000"/>
              <w:left w:val="single" w:sz="4" w:space="0" w:color="000000"/>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82</w:t>
            </w:r>
          </w:p>
        </w:tc>
        <w:tc>
          <w:tcPr>
            <w:tcW w:w="950"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智能存取管理设备</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1559BE">
            <w:pPr>
              <w:spacing w:after="0" w:line="240" w:lineRule="exact"/>
              <w:jc w:val="both"/>
              <w:rPr>
                <w:rFonts w:ascii="宋体" w:eastAsia="宋体" w:hAnsi="宋体"/>
                <w:sz w:val="18"/>
                <w:szCs w:val="18"/>
              </w:rPr>
            </w:pPr>
            <w:r w:rsidRPr="006F0825">
              <w:rPr>
                <w:rFonts w:ascii="宋体" w:eastAsia="宋体" w:hAnsi="宋体" w:hint="eastAsia"/>
                <w:sz w:val="18"/>
                <w:szCs w:val="18"/>
              </w:rPr>
              <w:t>1.产品尺寸：（L*W*H）约900*500*1980mm；</w:t>
            </w:r>
            <w:r w:rsidRPr="006F0825">
              <w:rPr>
                <w:rFonts w:ascii="宋体" w:eastAsia="宋体" w:hAnsi="宋体" w:hint="eastAsia"/>
                <w:sz w:val="18"/>
                <w:szCs w:val="18"/>
              </w:rPr>
              <w:br/>
              <w:t>2.主体材质：冷轧钢板/镀锌板；</w:t>
            </w:r>
            <w:r w:rsidRPr="006F0825">
              <w:rPr>
                <w:rFonts w:ascii="宋体" w:eastAsia="宋体" w:hAnsi="宋体" w:hint="eastAsia"/>
                <w:sz w:val="18"/>
                <w:szCs w:val="18"/>
              </w:rPr>
              <w:br/>
              <w:t>3.主机：数量1个；CPU≥四线程，≥120G固态硬盘，≥4G内存；工作电压DC12V-5A；</w:t>
            </w:r>
            <w:r w:rsidRPr="006F0825">
              <w:rPr>
                <w:rFonts w:ascii="宋体" w:eastAsia="宋体" w:hAnsi="宋体" w:hint="eastAsia"/>
                <w:sz w:val="18"/>
                <w:szCs w:val="18"/>
              </w:rPr>
              <w:br/>
              <w:t>4.规格：内嵌22L的存储盒共2个,单面开启，带门控系统；</w:t>
            </w:r>
            <w:r w:rsidRPr="006F0825">
              <w:rPr>
                <w:rFonts w:ascii="宋体" w:eastAsia="宋体" w:hAnsi="宋体" w:hint="eastAsia"/>
                <w:sz w:val="18"/>
                <w:szCs w:val="18"/>
              </w:rPr>
              <w:br/>
              <w:t>5.显示器：尺寸43英寸；分辨率1080*1920；触摸支持；</w:t>
            </w:r>
            <w:r w:rsidRPr="006F0825">
              <w:rPr>
                <w:rFonts w:ascii="宋体" w:eastAsia="宋体" w:hAnsi="宋体" w:hint="eastAsia"/>
                <w:sz w:val="18"/>
                <w:szCs w:val="18"/>
              </w:rPr>
              <w:br/>
              <w:t>6.读卡器：接口USB；工作频率13.56MHz；射频标准ISO14443A；读卡类型IC；</w:t>
            </w:r>
            <w:r w:rsidRPr="006F0825">
              <w:rPr>
                <w:rFonts w:ascii="宋体" w:eastAsia="宋体" w:hAnsi="宋体" w:hint="eastAsia"/>
                <w:sz w:val="18"/>
                <w:szCs w:val="18"/>
              </w:rPr>
              <w:br/>
              <w:t>7.语音播报：支持；</w:t>
            </w:r>
            <w:r w:rsidRPr="006F0825">
              <w:rPr>
                <w:rFonts w:ascii="宋体" w:eastAsia="宋体" w:hAnsi="宋体" w:hint="eastAsia"/>
                <w:sz w:val="18"/>
                <w:szCs w:val="18"/>
              </w:rPr>
              <w:br/>
              <w:t>8.锁控系统：通讯方式网络；工作电压12VDC；精钢锁芯；</w:t>
            </w:r>
            <w:r w:rsidRPr="006F0825">
              <w:rPr>
                <w:rFonts w:ascii="宋体" w:eastAsia="宋体" w:hAnsi="宋体" w:hint="eastAsia"/>
                <w:sz w:val="18"/>
                <w:szCs w:val="18"/>
              </w:rPr>
              <w:br/>
              <w:t>9.支持随身物品单面管理类嵌入式软件；</w:t>
            </w:r>
            <w:r w:rsidRPr="006F0825">
              <w:rPr>
                <w:rFonts w:ascii="宋体" w:eastAsia="宋体" w:hAnsi="宋体" w:hint="eastAsia"/>
                <w:sz w:val="18"/>
                <w:szCs w:val="18"/>
              </w:rPr>
              <w:br/>
              <w:t>10.设备总功率：约200W</w:t>
            </w:r>
            <w:r w:rsidR="001559BE">
              <w:rPr>
                <w:rFonts w:ascii="宋体" w:eastAsia="宋体" w:hAnsi="宋体" w:hint="eastAsia"/>
                <w:sz w:val="18"/>
                <w:szCs w:val="18"/>
              </w:rPr>
              <w:t>。</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83</w:t>
            </w:r>
          </w:p>
        </w:tc>
        <w:tc>
          <w:tcPr>
            <w:tcW w:w="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标准化信息采集系统</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A633C5">
            <w:pPr>
              <w:spacing w:after="0" w:line="240" w:lineRule="exact"/>
              <w:jc w:val="both"/>
              <w:rPr>
                <w:rFonts w:ascii="宋体" w:eastAsia="宋体" w:hAnsi="宋体"/>
                <w:sz w:val="18"/>
                <w:szCs w:val="18"/>
              </w:rPr>
            </w:pPr>
            <w:r w:rsidRPr="006F0825">
              <w:rPr>
                <w:rFonts w:ascii="宋体" w:eastAsia="宋体" w:hAnsi="宋体" w:hint="eastAsia"/>
                <w:sz w:val="18"/>
                <w:szCs w:val="18"/>
              </w:rPr>
              <w:t>1.工作台外部尺寸：（L*W*H）约1650*690*820mm(高度为桌面高度)；</w:t>
            </w:r>
            <w:r w:rsidRPr="006F0825">
              <w:rPr>
                <w:rFonts w:ascii="宋体" w:eastAsia="宋体" w:hAnsi="宋体" w:hint="eastAsia"/>
                <w:sz w:val="18"/>
                <w:szCs w:val="18"/>
              </w:rPr>
              <w:br/>
              <w:t>2.材质：柜体台面采用木质面板和钢板结构结合，表面耐磨、易清洁，柜体框架全部采用Q235优质冷轧钢板折弯、冲压制作而成，坚固耐用；</w:t>
            </w:r>
            <w:r w:rsidRPr="006F0825">
              <w:rPr>
                <w:rFonts w:ascii="宋体" w:eastAsia="宋体" w:hAnsi="宋体" w:hint="eastAsia"/>
                <w:sz w:val="18"/>
                <w:szCs w:val="18"/>
              </w:rPr>
              <w:br/>
              <w:t>3.金属柜体采用高温亚光涂料喷涂处理，涂层的耐冲击指标符合GB/T1732-93规定标准，附着力指标符合GB/T9286-88规定标准；</w:t>
            </w:r>
            <w:r w:rsidRPr="006F0825">
              <w:rPr>
                <w:rFonts w:ascii="宋体" w:eastAsia="宋体" w:hAnsi="宋体" w:hint="eastAsia"/>
                <w:sz w:val="18"/>
                <w:szCs w:val="18"/>
              </w:rPr>
              <w:br/>
              <w:t>4.安全供电系统：220V10A进线电源插座1个（含1个备用保险）、1个防漏电空开、1个内部电源转接插座、工业PDU一套，工业PDU采用六位以上多功能插孔，为内部多个设备供电，最大线路电流：10A，额定输入电压：220V。</w:t>
            </w:r>
            <w:r w:rsidRPr="006F0825">
              <w:rPr>
                <w:rFonts w:ascii="宋体" w:eastAsia="宋体" w:hAnsi="宋体" w:hint="eastAsia"/>
                <w:sz w:val="18"/>
                <w:szCs w:val="18"/>
              </w:rPr>
              <w:br/>
              <w:t>5.条码阅读器：扫描速率 100线/秒 ，扫描模式 CCD扫描模式 ，接触式图像识读器可减少诸多扫描错误，可读取最宽达 67 毫米的条码，分辨率为 3 mil；</w:t>
            </w:r>
            <w:r w:rsidRPr="006F0825">
              <w:rPr>
                <w:rFonts w:ascii="宋体" w:eastAsia="宋体" w:hAnsi="宋体" w:hint="eastAsia"/>
                <w:sz w:val="18"/>
                <w:szCs w:val="18"/>
              </w:rPr>
              <w:br/>
              <w:t>6.摄像头：像素≥500万像素彩色CMOS逐行扫描图像传感器，无压缩、无插补；24位真彩色；满足GA/T 706.1-2007标准接口类型：USB2.0（含USB延长线）；支持静态的图像捕捉（JPG、BMP）与动态AVI图像捕捉（MP4）；</w:t>
            </w:r>
            <w:r w:rsidRPr="006F0825">
              <w:rPr>
                <w:rFonts w:ascii="宋体" w:eastAsia="宋体" w:hAnsi="宋体" w:hint="eastAsia"/>
                <w:sz w:val="18"/>
                <w:szCs w:val="18"/>
              </w:rPr>
              <w:br/>
              <w:t>7.二代证阅读器：符合《GA450-2003 台式居民身份证阅读器通用技术要求》、GA467-2004 居民身份证验证安全控制模块接口技术规范 》, USB接口；正面电源指示灯、状态指示灯背面SAM模块电源灯、SAM模块状态灯；</w:t>
            </w:r>
            <w:r w:rsidRPr="006F0825">
              <w:rPr>
                <w:rFonts w:ascii="宋体" w:eastAsia="宋体" w:hAnsi="宋体" w:hint="eastAsia"/>
                <w:sz w:val="18"/>
                <w:szCs w:val="18"/>
              </w:rPr>
              <w:br/>
              <w:t>8.指掌纹采集仪：有效图像尺寸约117mm×117mm ；滚动指纹采集窗口＞40.64mm×40.64mm；滚动指纹图像尺寸32.5mm×32.5mm（最大40.64mm× 40.64mm）；图像像素数2304×2304像素（掌纹）；1024×1968像素（侧掌纹）；1600×1500像素 （四连指）；640×640像素（滚动指纹，最大800×800像素）；图像畸变≤1%；分辨率500 dpi ±1%；图像灰度级8位，256 级灰度；动态范围≥180级；采集速率单指滚动采集≥15 帧/秒；四连指和掌纹≥2 帧/秒；</w:t>
            </w:r>
            <w:r w:rsidRPr="006F0825">
              <w:rPr>
                <w:rFonts w:ascii="宋体" w:eastAsia="宋体" w:hAnsi="宋体" w:hint="eastAsia"/>
                <w:sz w:val="18"/>
                <w:szCs w:val="18"/>
              </w:rPr>
              <w:br/>
              <w:t>9.主机：≥4核处理器，8G内存，1T硬盘， 21.5英寸屏液晶显示器且可与标准化采集台显示器支架对接实现固定、走线及旋转；</w:t>
            </w:r>
            <w:r w:rsidRPr="006F0825">
              <w:rPr>
                <w:rFonts w:ascii="宋体" w:eastAsia="宋体" w:hAnsi="宋体" w:hint="eastAsia"/>
                <w:sz w:val="18"/>
                <w:szCs w:val="18"/>
              </w:rPr>
              <w:br/>
              <w:t>10.足迹采集：支持；</w:t>
            </w:r>
            <w:r w:rsidRPr="006F0825">
              <w:rPr>
                <w:rFonts w:ascii="宋体" w:eastAsia="宋体" w:hAnsi="宋体" w:hint="eastAsia"/>
                <w:sz w:val="18"/>
                <w:szCs w:val="18"/>
              </w:rPr>
              <w:br/>
              <w:t>11.身高体重足长测量仪：</w:t>
            </w:r>
            <w:r w:rsidRPr="006F0825">
              <w:rPr>
                <w:rFonts w:ascii="宋体" w:eastAsia="宋体" w:hAnsi="宋体" w:hint="eastAsia"/>
                <w:sz w:val="18"/>
                <w:szCs w:val="18"/>
              </w:rPr>
              <w:br/>
              <w:t>身高测量模块：超声波自动测量，测量范围120厘米~200厘米，分度0.5厘米；</w:t>
            </w:r>
            <w:r w:rsidRPr="006F0825">
              <w:rPr>
                <w:rFonts w:ascii="宋体" w:eastAsia="宋体" w:hAnsi="宋体" w:hint="eastAsia"/>
                <w:sz w:val="18"/>
                <w:szCs w:val="18"/>
              </w:rPr>
              <w:br/>
              <w:t>体重测量模块：测量范围10~200公斤，分度0.1公斤；足长（鞋长）</w:t>
            </w:r>
            <w:r w:rsidRPr="006F0825">
              <w:rPr>
                <w:rFonts w:ascii="宋体" w:eastAsia="宋体" w:hAnsi="宋体" w:hint="eastAsia"/>
                <w:sz w:val="18"/>
                <w:szCs w:val="18"/>
              </w:rPr>
              <w:br/>
              <w:t>测量模块：测量范围15厘米~36厘米，分度2.5毫米；供电DC12V/2A；自动测身高体重、鞋长等数据，测量结果数码显示，语音播报，身高分度值0.5CM，身、高测量范围80--200CM，体重分度值0.5KG，体重测量范围8--200KG</w:t>
            </w:r>
            <w:r w:rsidR="00A633C5">
              <w:rPr>
                <w:rFonts w:ascii="宋体" w:eastAsia="宋体" w:hAnsi="宋体" w:hint="eastAsia"/>
                <w:sz w:val="18"/>
                <w:szCs w:val="18"/>
              </w:rPr>
              <w:t>。</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40"/>
        </w:trPr>
        <w:tc>
          <w:tcPr>
            <w:tcW w:w="563" w:type="dxa"/>
            <w:tcBorders>
              <w:top w:val="single" w:sz="4" w:space="0" w:color="auto"/>
              <w:left w:val="single" w:sz="4" w:space="0" w:color="000000"/>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84</w:t>
            </w:r>
          </w:p>
        </w:tc>
        <w:tc>
          <w:tcPr>
            <w:tcW w:w="950"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auto"/>
              <w:left w:val="single" w:sz="4" w:space="0" w:color="000000"/>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专用木椅</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按需定制</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张</w:t>
            </w:r>
          </w:p>
        </w:tc>
      </w:tr>
      <w:tr w:rsidR="006F0825" w:rsidRPr="006F0825" w:rsidTr="00622E55">
        <w:trPr>
          <w:trHeight w:val="32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85</w:t>
            </w:r>
          </w:p>
        </w:tc>
        <w:tc>
          <w:tcPr>
            <w:tcW w:w="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智能尿检管理终端</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1559BE">
            <w:pPr>
              <w:spacing w:after="0" w:line="240" w:lineRule="exact"/>
              <w:jc w:val="both"/>
              <w:rPr>
                <w:rFonts w:ascii="宋体" w:eastAsia="宋体" w:hAnsi="宋体"/>
                <w:sz w:val="18"/>
                <w:szCs w:val="18"/>
              </w:rPr>
            </w:pPr>
            <w:r w:rsidRPr="006F0825">
              <w:rPr>
                <w:rFonts w:ascii="宋体" w:eastAsia="宋体" w:hAnsi="宋体" w:hint="eastAsia"/>
                <w:sz w:val="18"/>
                <w:szCs w:val="18"/>
              </w:rPr>
              <w:t>1.产品尺寸：（L*W*H）约710*670*1615mm；</w:t>
            </w:r>
            <w:r w:rsidRPr="006F0825">
              <w:rPr>
                <w:rFonts w:ascii="宋体" w:eastAsia="宋体" w:hAnsi="宋体" w:hint="eastAsia"/>
                <w:sz w:val="18"/>
                <w:szCs w:val="18"/>
              </w:rPr>
              <w:br/>
              <w:t>2.主机：CPU≥四线程；内存≥8G ；固态硬盘≥120G；</w:t>
            </w:r>
            <w:r w:rsidRPr="006F0825">
              <w:rPr>
                <w:rFonts w:ascii="宋体" w:eastAsia="宋体" w:hAnsi="宋体" w:hint="eastAsia"/>
                <w:sz w:val="18"/>
                <w:szCs w:val="18"/>
              </w:rPr>
              <w:br/>
              <w:t>3.显示屏：尺寸≥19英寸；触摸支持；分辨率1280*1024；</w:t>
            </w:r>
            <w:r w:rsidRPr="006F0825">
              <w:rPr>
                <w:rFonts w:ascii="宋体" w:eastAsia="宋体" w:hAnsi="宋体" w:hint="eastAsia"/>
                <w:sz w:val="18"/>
                <w:szCs w:val="18"/>
              </w:rPr>
              <w:br/>
              <w:t>4.一体化数字签名屏：屏幕尺寸10.1英寸；屏幕类型TFT LCD；显示比例16:9；有效区域216.96 X135.6(mm)；分辨率1280*800；供电类型USB 5V + DC 5V；触控接口USB*1；输入接口USB；内置国密芯片；支持指纹捺印；</w:t>
            </w:r>
            <w:r w:rsidRPr="006F0825">
              <w:rPr>
                <w:rFonts w:ascii="宋体" w:eastAsia="宋体" w:hAnsi="宋体" w:hint="eastAsia"/>
                <w:sz w:val="18"/>
                <w:szCs w:val="18"/>
              </w:rPr>
              <w:br/>
              <w:t>5.打印机：接口为USB；彩色激光，A4画幅；</w:t>
            </w:r>
            <w:r w:rsidRPr="006F0825">
              <w:rPr>
                <w:rFonts w:ascii="宋体" w:eastAsia="宋体" w:hAnsi="宋体" w:hint="eastAsia"/>
                <w:sz w:val="18"/>
                <w:szCs w:val="18"/>
              </w:rPr>
              <w:br/>
              <w:t>6.电动锁控：通讯方式为网络；工作电压12VDC；精钢锁芯；</w:t>
            </w:r>
            <w:r w:rsidRPr="006F0825">
              <w:rPr>
                <w:rFonts w:ascii="宋体" w:eastAsia="宋体" w:hAnsi="宋体" w:hint="eastAsia"/>
                <w:sz w:val="18"/>
                <w:szCs w:val="18"/>
              </w:rPr>
              <w:br/>
              <w:t>7.摄像头：接口为USB；感光芯片1/3英寸COMS；动态分辨率2048*1536；</w:t>
            </w:r>
            <w:r w:rsidRPr="006F0825">
              <w:rPr>
                <w:rFonts w:ascii="宋体" w:eastAsia="宋体" w:hAnsi="宋体" w:hint="eastAsia"/>
                <w:sz w:val="18"/>
                <w:szCs w:val="18"/>
              </w:rPr>
              <w:br/>
              <w:t>8.冰箱：冷藏温度0~10℃；尺寸（L*W*H）约435*500*500mm；有效容积为52L；耗电量不高于1（kW•h/24h）；</w:t>
            </w:r>
            <w:r w:rsidRPr="006F0825">
              <w:rPr>
                <w:rFonts w:ascii="宋体" w:eastAsia="宋体" w:hAnsi="宋体" w:hint="eastAsia"/>
                <w:sz w:val="18"/>
                <w:szCs w:val="18"/>
              </w:rPr>
              <w:br/>
              <w:t>9.语音播报：支持；</w:t>
            </w:r>
            <w:r w:rsidRPr="006F0825">
              <w:rPr>
                <w:rFonts w:ascii="宋体" w:eastAsia="宋体" w:hAnsi="宋体" w:hint="eastAsia"/>
                <w:sz w:val="18"/>
                <w:szCs w:val="18"/>
              </w:rPr>
              <w:br/>
              <w:t>10.身份证读卡器：接口为USB；工作频率13.56MHz±7KHz；供电DC 5V（USB供电）；支持随机阅读软件自动设置通讯口和通讯参数，自动找卡和读卡采集人员信息；</w:t>
            </w:r>
            <w:r w:rsidRPr="006F0825">
              <w:rPr>
                <w:rFonts w:ascii="宋体" w:eastAsia="宋体" w:hAnsi="宋体" w:hint="eastAsia"/>
                <w:sz w:val="18"/>
                <w:szCs w:val="18"/>
              </w:rPr>
              <w:br/>
              <w:t>11.读卡器：接口为USB;工作频率13.56MHz；射频标准ISO14443A；读卡类型IC；</w:t>
            </w:r>
            <w:r w:rsidRPr="006F0825">
              <w:rPr>
                <w:rFonts w:ascii="宋体" w:eastAsia="宋体" w:hAnsi="宋体" w:hint="eastAsia"/>
                <w:sz w:val="18"/>
                <w:szCs w:val="18"/>
              </w:rPr>
              <w:br/>
              <w:t>12.符合检测报告标准；</w:t>
            </w:r>
            <w:r w:rsidRPr="006F0825">
              <w:rPr>
                <w:rFonts w:ascii="宋体" w:eastAsia="宋体" w:hAnsi="宋体" w:hint="eastAsia"/>
                <w:sz w:val="18"/>
                <w:szCs w:val="18"/>
              </w:rPr>
              <w:br/>
              <w:t>13.智能尿检管理终端符合GB/T15211-2013技术要求，且具备**人人员信息录入功能；录入信息应包含有GA-T1371-2017**人员管理信息数据项中表1的数据项</w:t>
            </w:r>
            <w:r w:rsidRPr="006F0825">
              <w:rPr>
                <w:rFonts w:ascii="宋体" w:eastAsia="宋体" w:hAnsi="宋体" w:hint="eastAsia"/>
                <w:sz w:val="18"/>
                <w:szCs w:val="18"/>
              </w:rPr>
              <w:br/>
              <w:t>14.设备总功率：约1000W；</w:t>
            </w:r>
            <w:r w:rsidRPr="006F0825">
              <w:rPr>
                <w:rFonts w:ascii="宋体" w:eastAsia="宋体" w:hAnsi="宋体" w:hint="eastAsia"/>
                <w:sz w:val="18"/>
                <w:szCs w:val="18"/>
              </w:rPr>
              <w:br/>
              <w:t>15.支持智能尿检嵌入式软件</w:t>
            </w:r>
            <w:r w:rsidR="001559BE">
              <w:rPr>
                <w:rFonts w:ascii="宋体" w:eastAsia="宋体" w:hAnsi="宋体" w:hint="eastAsia"/>
                <w:sz w:val="18"/>
                <w:szCs w:val="18"/>
              </w:rPr>
              <w:t>。</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63" w:type="dxa"/>
            <w:tcBorders>
              <w:top w:val="single" w:sz="4" w:space="0" w:color="auto"/>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86</w:t>
            </w:r>
          </w:p>
        </w:tc>
        <w:tc>
          <w:tcPr>
            <w:tcW w:w="950" w:type="dxa"/>
            <w:vMerge/>
            <w:tcBorders>
              <w:top w:val="single" w:sz="4" w:space="0" w:color="auto"/>
              <w:left w:val="single" w:sz="4" w:space="0" w:color="auto"/>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auto"/>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一体化数字签名屏</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1.屏幕尺寸：＞10英寸；</w:t>
            </w:r>
            <w:r w:rsidRPr="006F0825">
              <w:rPr>
                <w:rFonts w:ascii="宋体" w:eastAsia="宋体" w:hAnsi="宋体" w:hint="eastAsia"/>
                <w:sz w:val="18"/>
                <w:szCs w:val="18"/>
              </w:rPr>
              <w:br/>
              <w:t>2.显示屏：TFT LCD屏幕，显示区域不小于216*135mm；</w:t>
            </w:r>
            <w:r w:rsidRPr="006F0825">
              <w:rPr>
                <w:rFonts w:ascii="宋体" w:eastAsia="宋体" w:hAnsi="宋体" w:hint="eastAsia"/>
                <w:sz w:val="18"/>
                <w:szCs w:val="18"/>
              </w:rPr>
              <w:br/>
              <w:t>3.分辨率：1280*800分辨率 16.7M色；</w:t>
            </w:r>
            <w:r w:rsidRPr="006F0825">
              <w:rPr>
                <w:rFonts w:ascii="宋体" w:eastAsia="宋体" w:hAnsi="宋体" w:hint="eastAsia"/>
                <w:sz w:val="18"/>
                <w:szCs w:val="18"/>
              </w:rPr>
              <w:br/>
              <w:t>4.触控：无源电磁笔，手写压感级别不小于2048级；</w:t>
            </w:r>
            <w:r w:rsidRPr="006F0825">
              <w:rPr>
                <w:rFonts w:ascii="宋体" w:eastAsia="宋体" w:hAnsi="宋体" w:hint="eastAsia"/>
                <w:sz w:val="18"/>
                <w:szCs w:val="18"/>
              </w:rPr>
              <w:br/>
              <w:t>5.电子签名：设备内置手写笔签字功能，支持获取签字轨迹；</w:t>
            </w:r>
            <w:r w:rsidRPr="006F0825">
              <w:rPr>
                <w:rFonts w:ascii="宋体" w:eastAsia="宋体" w:hAnsi="宋体" w:hint="eastAsia"/>
                <w:sz w:val="18"/>
                <w:szCs w:val="18"/>
              </w:rPr>
              <w:br/>
              <w:t>6.指纹采集设备：图像分辨率≥500DPI;指纹图像不小于256*288；</w:t>
            </w:r>
            <w:r w:rsidRPr="006F0825">
              <w:rPr>
                <w:rFonts w:ascii="宋体" w:eastAsia="宋体" w:hAnsi="宋体" w:hint="eastAsia"/>
                <w:sz w:val="18"/>
                <w:szCs w:val="18"/>
              </w:rPr>
              <w:br/>
              <w:t>7.USB显卡技术：基于视频捕捉和视频流的USB传输技术，依托于计算机主显卡，实现第二屏显示；</w:t>
            </w:r>
            <w:r w:rsidRPr="006F0825">
              <w:rPr>
                <w:rFonts w:ascii="宋体" w:eastAsia="宋体" w:hAnsi="宋体" w:hint="eastAsia"/>
                <w:sz w:val="18"/>
                <w:szCs w:val="18"/>
              </w:rPr>
              <w:br/>
              <w:t>8.内置国密芯片：支持国密算法SM2、 SM3、SM4;支持RSA 、AES、3DES的硬件加密，签名笔迹输出的实时加密功能。</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87</w:t>
            </w:r>
          </w:p>
        </w:tc>
        <w:tc>
          <w:tcPr>
            <w:tcW w:w="950" w:type="dxa"/>
            <w:vMerge/>
            <w:tcBorders>
              <w:top w:val="single" w:sz="4" w:space="0" w:color="000000"/>
              <w:left w:val="single" w:sz="4" w:space="0" w:color="auto"/>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服务器</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CPU: 2颗，不少于8核16线程，频率不低于2.10GHz;</w:t>
            </w:r>
            <w:r w:rsidRPr="006F0825">
              <w:rPr>
                <w:rFonts w:ascii="宋体" w:eastAsia="宋体" w:hAnsi="宋体" w:hint="eastAsia"/>
                <w:sz w:val="18"/>
                <w:szCs w:val="18"/>
              </w:rPr>
              <w:br/>
              <w:t>内存: 2 X 16GB/DDR4/2666MHz或2933MHz或3200MHz/ECC/REG;</w:t>
            </w:r>
            <w:r w:rsidRPr="006F0825">
              <w:rPr>
                <w:rFonts w:ascii="宋体" w:eastAsia="宋体" w:hAnsi="宋体" w:hint="eastAsia"/>
                <w:sz w:val="18"/>
                <w:szCs w:val="18"/>
              </w:rPr>
              <w:br/>
              <w:t>硬盘: 2 X 900GB/SAS/10000RPM/2.5寸/企业级;</w:t>
            </w:r>
            <w:r w:rsidRPr="006F0825">
              <w:rPr>
                <w:rFonts w:ascii="宋体" w:eastAsia="宋体" w:hAnsi="宋体" w:hint="eastAsia"/>
                <w:sz w:val="18"/>
                <w:szCs w:val="18"/>
              </w:rPr>
              <w:br/>
              <w:t>扩展卡:1 X LS382E/SAS 12Gb/半高/PCIe 3.0 x8/3008IR/SFF8643（IR模式，支持RAID 0/1/1E/10，直连乱序）;</w:t>
            </w:r>
            <w:r w:rsidRPr="006F0825">
              <w:rPr>
                <w:rFonts w:ascii="宋体" w:eastAsia="宋体" w:hAnsi="宋体" w:hint="eastAsia"/>
                <w:sz w:val="18"/>
                <w:szCs w:val="18"/>
              </w:rPr>
              <w:br/>
              <w:t>电源: 1 X 550W CRPS1+1冗余电源;</w:t>
            </w:r>
            <w:r w:rsidRPr="006F0825">
              <w:rPr>
                <w:rFonts w:ascii="宋体" w:eastAsia="宋体" w:hAnsi="宋体" w:hint="eastAsia"/>
                <w:sz w:val="18"/>
                <w:szCs w:val="18"/>
              </w:rPr>
              <w:br/>
              <w:t>其他: 1 X 通用双路上架导轨套件(适用于机柜立柱间距730--870mm);</w:t>
            </w:r>
            <w:r w:rsidRPr="006F0825">
              <w:rPr>
                <w:rFonts w:ascii="宋体" w:eastAsia="宋体" w:hAnsi="宋体" w:hint="eastAsia"/>
                <w:sz w:val="18"/>
                <w:szCs w:val="18"/>
              </w:rPr>
              <w:br/>
              <w:t>产品配件：键鼠套。另选配显示器</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88</w:t>
            </w:r>
          </w:p>
        </w:tc>
        <w:tc>
          <w:tcPr>
            <w:tcW w:w="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询问室配套服务</w:t>
            </w: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示证台</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含托盘、自动转向</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89</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话筒</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元件固定式充电背板，永久极性电容收音头</w:t>
            </w:r>
            <w:r w:rsidRPr="006F0825">
              <w:rPr>
                <w:rFonts w:ascii="宋体" w:eastAsia="宋体" w:hAnsi="宋体" w:hint="eastAsia"/>
                <w:sz w:val="18"/>
                <w:szCs w:val="18"/>
              </w:rPr>
              <w:br/>
              <w:t>指向性超指向性</w:t>
            </w:r>
            <w:r w:rsidRPr="006F0825">
              <w:rPr>
                <w:rFonts w:ascii="宋体" w:eastAsia="宋体" w:hAnsi="宋体" w:hint="eastAsia"/>
                <w:sz w:val="18"/>
                <w:szCs w:val="18"/>
              </w:rPr>
              <w:br/>
              <w:t>频率响应30-20,000 Hz</w:t>
            </w:r>
            <w:r w:rsidRPr="006F0825">
              <w:rPr>
                <w:rFonts w:ascii="宋体" w:eastAsia="宋体" w:hAnsi="宋体" w:hint="eastAsia"/>
                <w:sz w:val="18"/>
                <w:szCs w:val="18"/>
              </w:rPr>
              <w:br/>
              <w:t>高通虑波80 Hz, 18 dB/octave</w:t>
            </w:r>
            <w:r w:rsidRPr="006F0825">
              <w:rPr>
                <w:rFonts w:ascii="宋体" w:eastAsia="宋体" w:hAnsi="宋体" w:hint="eastAsia"/>
                <w:sz w:val="18"/>
                <w:szCs w:val="18"/>
              </w:rPr>
              <w:br/>
              <w:t>开通灵敏度- 35 dB (17.7 mV) re 1V at 1 Pa</w:t>
            </w:r>
            <w:r w:rsidRPr="006F0825">
              <w:rPr>
                <w:rFonts w:ascii="宋体" w:eastAsia="宋体" w:hAnsi="宋体" w:hint="eastAsia"/>
                <w:sz w:val="18"/>
                <w:szCs w:val="18"/>
              </w:rPr>
              <w:br/>
              <w:t>阻抗250 ohms</w:t>
            </w:r>
            <w:r w:rsidRPr="006F0825">
              <w:rPr>
                <w:rFonts w:ascii="宋体" w:eastAsia="宋体" w:hAnsi="宋体" w:hint="eastAsia"/>
                <w:sz w:val="18"/>
                <w:szCs w:val="18"/>
              </w:rPr>
              <w:br/>
              <w:t>最大输入声压极135 dB SPL, 1 kHz at 1% T.H.D.</w:t>
            </w:r>
            <w:r w:rsidRPr="006F0825">
              <w:rPr>
                <w:rFonts w:ascii="宋体" w:eastAsia="宋体" w:hAnsi="宋体" w:hint="eastAsia"/>
                <w:sz w:val="18"/>
                <w:szCs w:val="18"/>
              </w:rPr>
              <w:br/>
              <w:t>动态范围 (一般)115 dB, 1 kHz at Max SPL</w:t>
            </w:r>
            <w:r w:rsidRPr="006F0825">
              <w:rPr>
                <w:rFonts w:ascii="宋体" w:eastAsia="宋体" w:hAnsi="宋体" w:hint="eastAsia"/>
                <w:sz w:val="18"/>
                <w:szCs w:val="18"/>
              </w:rPr>
              <w:br/>
              <w:t>讯噪比74 dB, 1 kHz at 1 Pa</w:t>
            </w:r>
            <w:r w:rsidRPr="006F0825">
              <w:rPr>
                <w:rFonts w:ascii="宋体" w:eastAsia="宋体" w:hAnsi="宋体" w:hint="eastAsia"/>
                <w:sz w:val="18"/>
                <w:szCs w:val="18"/>
              </w:rPr>
              <w:br/>
              <w:t>幻象供电11-52V DC, 2 mA typical</w:t>
            </w:r>
            <w:r w:rsidRPr="006F0825">
              <w:rPr>
                <w:rFonts w:ascii="宋体" w:eastAsia="宋体" w:hAnsi="宋体" w:hint="eastAsia"/>
                <w:sz w:val="18"/>
                <w:szCs w:val="18"/>
              </w:rPr>
              <w:br/>
              <w:t>开关平直, 高通滤波</w:t>
            </w:r>
            <w:r w:rsidRPr="006F0825">
              <w:rPr>
                <w:rFonts w:ascii="宋体" w:eastAsia="宋体" w:hAnsi="宋体" w:hint="eastAsia"/>
                <w:sz w:val="18"/>
                <w:szCs w:val="18"/>
              </w:rPr>
              <w:br/>
              <w:t>重量约191 g</w:t>
            </w:r>
            <w:r w:rsidRPr="006F0825">
              <w:rPr>
                <w:rFonts w:ascii="宋体" w:eastAsia="宋体" w:hAnsi="宋体" w:hint="eastAsia"/>
                <w:sz w:val="18"/>
                <w:szCs w:val="18"/>
              </w:rPr>
              <w:br/>
              <w:t>尺寸约325.0mm X 12.2mm (长度 X 收音头直径)</w:t>
            </w:r>
            <w:r w:rsidRPr="006F0825">
              <w:rPr>
                <w:rFonts w:ascii="宋体" w:eastAsia="宋体" w:hAnsi="宋体" w:hint="eastAsia"/>
                <w:sz w:val="18"/>
                <w:szCs w:val="18"/>
              </w:rPr>
              <w:br/>
              <w:t>输出接口内置三针XLRM卡农公头</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90</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SDI摄像机</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A633C5" w:rsidRPr="00A633C5" w:rsidRDefault="006F0825" w:rsidP="00A633C5">
            <w:pPr>
              <w:spacing w:after="0" w:line="240" w:lineRule="exact"/>
              <w:jc w:val="both"/>
              <w:rPr>
                <w:rFonts w:ascii="宋体" w:eastAsia="宋体" w:hAnsi="宋体"/>
                <w:sz w:val="18"/>
                <w:szCs w:val="18"/>
              </w:rPr>
            </w:pPr>
            <w:r w:rsidRPr="006F0825">
              <w:rPr>
                <w:rFonts w:ascii="宋体" w:eastAsia="宋体" w:hAnsi="宋体" w:hint="eastAsia"/>
                <w:sz w:val="18"/>
                <w:szCs w:val="18"/>
              </w:rPr>
              <w:t>传感器类型：1/1.2英寸CMOS（细节）+1/1.8英寸CMOS（全景）；</w:t>
            </w:r>
            <w:r w:rsidRPr="006F0825">
              <w:rPr>
                <w:rFonts w:ascii="宋体" w:eastAsia="宋体" w:hAnsi="宋体" w:hint="eastAsia"/>
                <w:sz w:val="18"/>
                <w:szCs w:val="18"/>
              </w:rPr>
              <w:br/>
              <w:t>像素：800万（细节）+400万（全景）；</w:t>
            </w:r>
            <w:r w:rsidRPr="006F0825">
              <w:rPr>
                <w:rFonts w:ascii="宋体" w:eastAsia="宋体" w:hAnsi="宋体" w:hint="eastAsia"/>
                <w:sz w:val="18"/>
                <w:szCs w:val="18"/>
              </w:rPr>
              <w:br/>
              <w:t>最大分辨率：3840×2160；</w:t>
            </w:r>
            <w:r w:rsidRPr="006F0825">
              <w:rPr>
                <w:rFonts w:ascii="宋体" w:eastAsia="宋体" w:hAnsi="宋体" w:hint="eastAsia"/>
                <w:sz w:val="18"/>
                <w:szCs w:val="18"/>
              </w:rPr>
              <w:br/>
              <w:t>最低照度：0.001Lux（彩色模式）；0.0001Lux（黑白模式）；0Lux（补光灯开启）；</w:t>
            </w:r>
            <w:r w:rsidRPr="006F0825">
              <w:rPr>
                <w:rFonts w:ascii="宋体" w:eastAsia="宋体" w:hAnsi="宋体" w:hint="eastAsia"/>
                <w:sz w:val="18"/>
                <w:szCs w:val="18"/>
              </w:rPr>
              <w:br/>
              <w:t>最大补光距离：50m（视频监控距离）;30m（人脸检测距离）；</w:t>
            </w:r>
            <w:r w:rsidRPr="006F0825">
              <w:rPr>
                <w:rFonts w:ascii="宋体" w:eastAsia="宋体" w:hAnsi="宋体" w:hint="eastAsia"/>
                <w:sz w:val="18"/>
                <w:szCs w:val="18"/>
              </w:rPr>
              <w:br/>
              <w:t>镜头类型：电动变焦；</w:t>
            </w:r>
            <w:r w:rsidRPr="006F0825">
              <w:rPr>
                <w:rFonts w:ascii="宋体" w:eastAsia="宋体" w:hAnsi="宋体" w:hint="eastAsia"/>
                <w:sz w:val="18"/>
                <w:szCs w:val="18"/>
              </w:rPr>
              <w:br/>
              <w:t>镜头焦距：全景：8~32mm</w:t>
            </w:r>
            <w:r w:rsidR="00A633C5">
              <w:rPr>
                <w:rFonts w:ascii="宋体" w:eastAsia="宋体" w:hAnsi="宋体" w:hint="eastAsia"/>
                <w:sz w:val="18"/>
                <w:szCs w:val="18"/>
              </w:rPr>
              <w:t>；</w:t>
            </w:r>
            <w:r w:rsidRPr="006F0825">
              <w:rPr>
                <w:rFonts w:ascii="宋体" w:eastAsia="宋体" w:hAnsi="宋体" w:hint="eastAsia"/>
                <w:sz w:val="18"/>
                <w:szCs w:val="18"/>
              </w:rPr>
              <w:t>细节：12~36mm；</w:t>
            </w:r>
            <w:r w:rsidRPr="006F0825">
              <w:rPr>
                <w:rFonts w:ascii="宋体" w:eastAsia="宋体" w:hAnsi="宋体" w:hint="eastAsia"/>
                <w:sz w:val="18"/>
                <w:szCs w:val="18"/>
              </w:rPr>
              <w:br/>
              <w:t>通用行为分析：物品遗留;物品搬移；</w:t>
            </w:r>
            <w:r w:rsidRPr="006F0825">
              <w:rPr>
                <w:rFonts w:ascii="宋体" w:eastAsia="宋体" w:hAnsi="宋体" w:hint="eastAsia"/>
                <w:sz w:val="18"/>
                <w:szCs w:val="18"/>
              </w:rPr>
              <w:br/>
              <w:t>热度图：支持；</w:t>
            </w:r>
            <w:r w:rsidRPr="006F0825">
              <w:rPr>
                <w:rFonts w:ascii="宋体" w:eastAsia="宋体" w:hAnsi="宋体" w:hint="eastAsia"/>
                <w:sz w:val="18"/>
                <w:szCs w:val="18"/>
              </w:rPr>
              <w:br/>
              <w:t>周界防范：绊线入侵；区域入侵；快速移动（三项均支持人车分类及精准检测）；徘徊检测；人员聚集；停车检测；</w:t>
            </w:r>
            <w:r w:rsidRPr="006F0825">
              <w:rPr>
                <w:rFonts w:ascii="宋体" w:eastAsia="宋体" w:hAnsi="宋体" w:hint="eastAsia"/>
                <w:sz w:val="18"/>
                <w:szCs w:val="18"/>
              </w:rPr>
              <w:br/>
              <w:t>人脸检测：支持人脸检测；支持跟踪；支持优选；支持抓拍；支持上报最优的人脸抓图；支持人脸增强，支持人脸曝光；支持人脸属性提取，支持6种属性8种表情：性别，年龄，眼镜，表情（高兴、惊讶、正常、愤怒、悲伤、厌恶、困惑、害怕），口罩，胡子；支持人脸抠图区域可设：人脸，单寸照；支持实时抓拍；支持优选抓拍；支持质量优先三种抓拍策略；支持人脸角度过滤功能；支持优选时长可设；</w:t>
            </w:r>
            <w:r w:rsidRPr="006F0825">
              <w:rPr>
                <w:rFonts w:ascii="宋体" w:eastAsia="宋体" w:hAnsi="宋体" w:hint="eastAsia"/>
                <w:sz w:val="18"/>
                <w:szCs w:val="18"/>
              </w:rPr>
              <w:br/>
              <w:t>人脸识别：支持人脸检测；支持跟踪；支持优选；支持抓拍；支持上报最优的人脸抓图；支持人脸增强，人脸曝光；支持人脸属性提取，支持6种属性8种表情：性别，年龄，眼镜，口罩，胡子，表情（愤怒，平静，高兴，悲伤，厌恶，惊讶，困惑，害怕）；支持人脸抠图区域可设：人脸，单寸照；支持优选抓拍、识别优先2种抓拍策略；支持人脸角度过滤功能；支持优选时长可设；支持添加5个人脸库；支持单个以及批量人员注册；支持人脸识别相似度设置；支持30万人脸底库的人脸比对；</w:t>
            </w:r>
            <w:r w:rsidRPr="006F0825">
              <w:rPr>
                <w:rFonts w:ascii="宋体" w:eastAsia="宋体" w:hAnsi="宋体" w:hint="eastAsia"/>
                <w:sz w:val="18"/>
                <w:szCs w:val="18"/>
              </w:rPr>
              <w:br/>
            </w:r>
            <w:r w:rsidRPr="00A633C5">
              <w:rPr>
                <w:rFonts w:ascii="宋体" w:eastAsia="宋体" w:hAnsi="宋体" w:hint="eastAsia"/>
                <w:sz w:val="18"/>
                <w:szCs w:val="18"/>
              </w:rPr>
              <w:t>自带防水透气膜，内部水气可通过防水透气膜排出，外部的水气无法进入；</w:t>
            </w:r>
            <w:r w:rsidR="00A633C5" w:rsidRPr="00A633C5">
              <w:rPr>
                <w:rFonts w:ascii="宋体" w:eastAsia="宋体" w:hAnsi="宋体" w:hint="eastAsia"/>
                <w:sz w:val="18"/>
                <w:szCs w:val="18"/>
              </w:rPr>
              <w:t xml:space="preserve"> </w:t>
            </w:r>
            <w:r w:rsidRPr="00A633C5">
              <w:rPr>
                <w:rFonts w:ascii="宋体" w:eastAsia="宋体" w:hAnsi="宋体" w:hint="eastAsia"/>
                <w:sz w:val="18"/>
                <w:szCs w:val="18"/>
              </w:rPr>
              <w:br/>
              <w:t>双目镜头分别输出视频图像，当一目镜头损坏无法正常输出监控画面时，另一目仍能正常工作；</w:t>
            </w:r>
          </w:p>
          <w:p w:rsidR="006F0825" w:rsidRPr="006F0825" w:rsidRDefault="006F0825" w:rsidP="00A633C5">
            <w:pPr>
              <w:spacing w:after="0" w:line="240" w:lineRule="exact"/>
              <w:jc w:val="both"/>
              <w:rPr>
                <w:rFonts w:ascii="宋体" w:eastAsia="宋体" w:hAnsi="宋体"/>
                <w:sz w:val="18"/>
                <w:szCs w:val="18"/>
              </w:rPr>
            </w:pPr>
            <w:r w:rsidRPr="00A633C5">
              <w:rPr>
                <w:rFonts w:ascii="宋体" w:eastAsia="宋体" w:hAnsi="宋体" w:hint="eastAsia"/>
                <w:sz w:val="18"/>
                <w:szCs w:val="18"/>
              </w:rPr>
              <w:t>具备SDI视频信号输出功能。</w:t>
            </w:r>
            <w:r w:rsidRPr="006F0825">
              <w:rPr>
                <w:rFonts w:ascii="宋体" w:eastAsia="宋体" w:hAnsi="宋体" w:hint="eastAsia"/>
                <w:sz w:val="18"/>
                <w:szCs w:val="18"/>
              </w:rPr>
              <w:br/>
              <w:t>视频压缩标准：H.265；H.264；H.264H；H.264B；MJPEG（仅辅码流支持）；</w:t>
            </w:r>
            <w:r w:rsidRPr="006F0825">
              <w:rPr>
                <w:rFonts w:ascii="宋体" w:eastAsia="宋体" w:hAnsi="宋体" w:hint="eastAsia"/>
                <w:sz w:val="18"/>
                <w:szCs w:val="18"/>
              </w:rPr>
              <w:br/>
              <w:t>智能编码：H.264：支持H.265：支持；</w:t>
            </w:r>
            <w:r w:rsidRPr="006F0825">
              <w:rPr>
                <w:rFonts w:ascii="宋体" w:eastAsia="宋体" w:hAnsi="宋体" w:hint="eastAsia"/>
                <w:sz w:val="18"/>
                <w:szCs w:val="18"/>
              </w:rPr>
              <w:br/>
              <w:t>宽动态：120dB；</w:t>
            </w:r>
            <w:r w:rsidRPr="006F0825">
              <w:rPr>
                <w:rFonts w:ascii="宋体" w:eastAsia="宋体" w:hAnsi="宋体" w:hint="eastAsia"/>
                <w:sz w:val="18"/>
                <w:szCs w:val="18"/>
              </w:rPr>
              <w:br/>
              <w:t>透雾功能：支持；</w:t>
            </w:r>
            <w:r w:rsidRPr="006F0825">
              <w:rPr>
                <w:rFonts w:ascii="宋体" w:eastAsia="宋体" w:hAnsi="宋体" w:hint="eastAsia"/>
                <w:sz w:val="18"/>
                <w:szCs w:val="18"/>
              </w:rPr>
              <w:br/>
              <w:t>报警事件：无SD卡；SD卡空间不足；SD卡出错；网络断开；IP冲突；非法访问；动态检测；视频遮挡；绊线入侵；区域入侵；快速移动；物品遗留；物品搬移；徘徊检测；人员聚集；停车检测；场景变更；音频异常侦测；电压检测；虚焦侦测；外部报警；人脸检测；人脸识别；视频结构化；人数统计；；</w:t>
            </w:r>
            <w:r w:rsidRPr="006F0825">
              <w:rPr>
                <w:rFonts w:ascii="宋体" w:eastAsia="宋体" w:hAnsi="宋体" w:hint="eastAsia"/>
                <w:sz w:val="18"/>
                <w:szCs w:val="18"/>
              </w:rPr>
              <w:br/>
              <w:t>接入标准：ONVIF（Profile S/Profile G/Profile T）; CGI;GB/T28181（双国标）;GA/T1400;GB/35114A；</w:t>
            </w:r>
            <w:r w:rsidRPr="006F0825">
              <w:rPr>
                <w:rFonts w:ascii="宋体" w:eastAsia="宋体" w:hAnsi="宋体" w:hint="eastAsia"/>
                <w:sz w:val="18"/>
                <w:szCs w:val="18"/>
              </w:rPr>
              <w:br/>
              <w:t>最大Micro SD卡：256GB；</w:t>
            </w:r>
            <w:r w:rsidRPr="006F0825">
              <w:rPr>
                <w:rFonts w:ascii="宋体" w:eastAsia="宋体" w:hAnsi="宋体" w:hint="eastAsia"/>
                <w:sz w:val="18"/>
                <w:szCs w:val="18"/>
              </w:rPr>
              <w:br/>
              <w:t>SDI接口：支持；</w:t>
            </w:r>
            <w:r w:rsidRPr="006F0825">
              <w:rPr>
                <w:rFonts w:ascii="宋体" w:eastAsia="宋体" w:hAnsi="宋体" w:hint="eastAsia"/>
                <w:sz w:val="18"/>
                <w:szCs w:val="18"/>
              </w:rPr>
              <w:br/>
              <w:t>供电方式：DC12V3A；</w:t>
            </w:r>
            <w:r w:rsidRPr="006F0825">
              <w:rPr>
                <w:rFonts w:ascii="宋体" w:eastAsia="宋体" w:hAnsi="宋体" w:hint="eastAsia"/>
                <w:sz w:val="18"/>
                <w:szCs w:val="18"/>
              </w:rPr>
              <w:br/>
              <w:t>防护等级：IP67</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91</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扬声器</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Rated power(额定功率): 1.5W/3W/COM</w:t>
            </w:r>
            <w:r w:rsidRPr="006F0825">
              <w:rPr>
                <w:rFonts w:ascii="宋体" w:eastAsia="宋体" w:hAnsi="宋体" w:hint="eastAsia"/>
                <w:sz w:val="18"/>
                <w:szCs w:val="18"/>
              </w:rPr>
              <w:br/>
              <w:t>Line Voltage(定压输入): 70-100V</w:t>
            </w:r>
            <w:r w:rsidRPr="006F0825">
              <w:rPr>
                <w:rFonts w:ascii="宋体" w:eastAsia="宋体" w:hAnsi="宋体" w:hint="eastAsia"/>
                <w:sz w:val="18"/>
                <w:szCs w:val="18"/>
              </w:rPr>
              <w:br/>
              <w:t>Sensitivity(灵敏度) 88db</w:t>
            </w:r>
            <w:r w:rsidRPr="006F0825">
              <w:rPr>
                <w:rFonts w:ascii="宋体" w:eastAsia="宋体" w:hAnsi="宋体" w:hint="eastAsia"/>
                <w:sz w:val="18"/>
                <w:szCs w:val="18"/>
              </w:rPr>
              <w:br/>
              <w:t>Frequency Response(频响范围): 90-16000Hz</w:t>
            </w:r>
            <w:r w:rsidRPr="006F0825">
              <w:rPr>
                <w:rFonts w:ascii="宋体" w:eastAsia="宋体" w:hAnsi="宋体" w:hint="eastAsia"/>
                <w:sz w:val="18"/>
                <w:szCs w:val="18"/>
              </w:rPr>
              <w:br/>
              <w:t>Loudspeaker(扬声器):Φ75mm</w:t>
            </w:r>
            <w:r w:rsidRPr="006F0825">
              <w:rPr>
                <w:rFonts w:ascii="宋体" w:eastAsia="宋体" w:hAnsi="宋体" w:hint="eastAsia"/>
                <w:sz w:val="18"/>
                <w:szCs w:val="18"/>
              </w:rPr>
              <w:br/>
              <w:t>Ceiling cut(开孔尺寸)约:Φ101mm</w:t>
            </w:r>
            <w:r w:rsidRPr="006F0825">
              <w:rPr>
                <w:rFonts w:ascii="宋体" w:eastAsia="宋体" w:hAnsi="宋体" w:hint="eastAsia"/>
                <w:sz w:val="18"/>
                <w:szCs w:val="18"/>
              </w:rPr>
              <w:br/>
              <w:t>Size(产品尺寸)约 :Φ127X90mm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92</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监听器</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E63A5B">
            <w:pPr>
              <w:spacing w:after="0" w:line="240" w:lineRule="exact"/>
              <w:jc w:val="both"/>
              <w:rPr>
                <w:rFonts w:ascii="宋体" w:eastAsia="宋体" w:hAnsi="宋体"/>
                <w:sz w:val="18"/>
                <w:szCs w:val="18"/>
              </w:rPr>
            </w:pPr>
            <w:r w:rsidRPr="006F0825">
              <w:rPr>
                <w:rFonts w:ascii="宋体" w:eastAsia="宋体" w:hAnsi="宋体" w:hint="eastAsia"/>
                <w:sz w:val="18"/>
                <w:szCs w:val="18"/>
              </w:rPr>
              <w:t>采用高灵敏度高保真麦克风，全向拾音、声音清晰、抗干扰能力强</w:t>
            </w:r>
            <w:r w:rsidRPr="006F0825">
              <w:rPr>
                <w:rFonts w:ascii="宋体" w:eastAsia="宋体" w:hAnsi="宋体" w:hint="eastAsia"/>
                <w:sz w:val="18"/>
                <w:szCs w:val="18"/>
              </w:rPr>
              <w:br/>
              <w:t>1、内置输出级驱动电路，可直接驱动耳机等</w:t>
            </w:r>
            <w:r w:rsidRPr="006F0825">
              <w:rPr>
                <w:rFonts w:ascii="宋体" w:eastAsia="宋体" w:hAnsi="宋体" w:hint="eastAsia"/>
                <w:sz w:val="18"/>
                <w:szCs w:val="18"/>
              </w:rPr>
              <w:br/>
              <w:t>2、适合近距离拾音，拾音范围在3米之内</w:t>
            </w:r>
            <w:r w:rsidRPr="006F0825">
              <w:rPr>
                <w:rFonts w:ascii="宋体" w:eastAsia="宋体" w:hAnsi="宋体" w:hint="eastAsia"/>
                <w:sz w:val="18"/>
                <w:szCs w:val="18"/>
              </w:rPr>
              <w:br/>
              <w:t>3、自带拾音距离调节旋钮，可根据现场需要调节音量</w:t>
            </w:r>
            <w:r w:rsidRPr="006F0825">
              <w:rPr>
                <w:rFonts w:ascii="宋体" w:eastAsia="宋体" w:hAnsi="宋体" w:hint="eastAsia"/>
                <w:sz w:val="18"/>
                <w:szCs w:val="18"/>
              </w:rPr>
              <w:br/>
              <w:t>4、适用于柜台，收银，谈话桌，会议录音等场所</w:t>
            </w:r>
            <w:r w:rsidRPr="006F0825">
              <w:rPr>
                <w:rFonts w:ascii="宋体" w:eastAsia="宋体" w:hAnsi="宋体" w:hint="eastAsia"/>
                <w:sz w:val="18"/>
                <w:szCs w:val="18"/>
              </w:rPr>
              <w:br/>
              <w:t>5、拾音头内置雷击保护、电源极性反转保护和电源保护模块</w:t>
            </w:r>
            <w:r w:rsidRPr="006F0825">
              <w:rPr>
                <w:rFonts w:ascii="宋体" w:eastAsia="宋体" w:hAnsi="宋体" w:hint="eastAsia"/>
                <w:sz w:val="18"/>
                <w:szCs w:val="18"/>
              </w:rPr>
              <w:br/>
              <w:t>6、电路设计，内容清晰，音效高保真</w:t>
            </w:r>
            <w:r w:rsidRPr="006F0825">
              <w:rPr>
                <w:rFonts w:ascii="宋体" w:eastAsia="宋体" w:hAnsi="宋体" w:hint="eastAsia"/>
                <w:sz w:val="18"/>
                <w:szCs w:val="18"/>
              </w:rPr>
              <w:br/>
              <w:t>7、支持吸顶安装、桌面安装和壁装</w:t>
            </w:r>
            <w:r w:rsidRPr="006F0825">
              <w:rPr>
                <w:rFonts w:ascii="宋体" w:eastAsia="宋体" w:hAnsi="宋体" w:hint="eastAsia"/>
                <w:sz w:val="18"/>
                <w:szCs w:val="18"/>
              </w:rPr>
              <w:br/>
              <w:t>8、支持音量调节功能，与主机级联后可通过后台软件切换通道并调节音量</w:t>
            </w:r>
            <w:r w:rsidRPr="006F0825">
              <w:rPr>
                <w:rFonts w:ascii="宋体" w:eastAsia="宋体" w:hAnsi="宋体" w:hint="eastAsia"/>
                <w:sz w:val="18"/>
                <w:szCs w:val="18"/>
              </w:rPr>
              <w:br/>
              <w:t>9、支持集中供电、摄像机供电、直流电源供电，无需电源</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93</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功放</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1559BE">
            <w:pPr>
              <w:spacing w:after="0" w:line="240" w:lineRule="exact"/>
              <w:jc w:val="both"/>
              <w:rPr>
                <w:rFonts w:ascii="宋体" w:eastAsia="宋体" w:hAnsi="宋体"/>
                <w:sz w:val="18"/>
                <w:szCs w:val="18"/>
              </w:rPr>
            </w:pPr>
            <w:r w:rsidRPr="006F0825">
              <w:rPr>
                <w:rFonts w:ascii="宋体" w:eastAsia="宋体" w:hAnsi="宋体" w:hint="eastAsia"/>
                <w:sz w:val="18"/>
                <w:szCs w:val="18"/>
              </w:rPr>
              <w:t>4Ω立体声(每通道）：750W</w:t>
            </w:r>
            <w:r w:rsidRPr="006F0825">
              <w:rPr>
                <w:rFonts w:ascii="宋体" w:eastAsia="宋体" w:hAnsi="宋体" w:hint="eastAsia"/>
                <w:sz w:val="18"/>
                <w:szCs w:val="18"/>
              </w:rPr>
              <w:br/>
              <w:t>8Ω立体声(每通道）：500W</w:t>
            </w:r>
            <w:r w:rsidRPr="006F0825">
              <w:rPr>
                <w:rFonts w:ascii="宋体" w:eastAsia="宋体" w:hAnsi="宋体" w:hint="eastAsia"/>
                <w:sz w:val="18"/>
                <w:szCs w:val="18"/>
              </w:rPr>
              <w:br/>
              <w:t>8Ω桥接：1100W</w:t>
            </w:r>
            <w:r w:rsidRPr="006F0825">
              <w:rPr>
                <w:rFonts w:ascii="宋体" w:eastAsia="宋体" w:hAnsi="宋体" w:hint="eastAsia"/>
                <w:sz w:val="18"/>
                <w:szCs w:val="18"/>
              </w:rPr>
              <w:br/>
              <w:t>频率响应(1W)：20Hz - 20kHz, +0/-1dB</w:t>
            </w:r>
            <w:r w:rsidRPr="006F0825">
              <w:rPr>
                <w:rFonts w:ascii="宋体" w:eastAsia="宋体" w:hAnsi="宋体" w:hint="eastAsia"/>
                <w:sz w:val="18"/>
                <w:szCs w:val="18"/>
              </w:rPr>
              <w:br/>
              <w:t>总谐波失真 (THD)&lt;0.5%, 20 Hz - 20kHz</w:t>
            </w:r>
            <w:r w:rsidRPr="006F0825">
              <w:rPr>
                <w:rFonts w:ascii="宋体" w:eastAsia="宋体" w:hAnsi="宋体" w:hint="eastAsia"/>
                <w:sz w:val="18"/>
                <w:szCs w:val="18"/>
              </w:rPr>
              <w:br/>
              <w:t>互调失真(IMD)4:1时分别为60Hz和7kHz，从输出最大值至–30dB：=/&lt; 0.35%</w:t>
            </w:r>
            <w:r w:rsidRPr="006F0825">
              <w:rPr>
                <w:rFonts w:ascii="宋体" w:eastAsia="宋体" w:hAnsi="宋体" w:hint="eastAsia"/>
                <w:sz w:val="18"/>
                <w:szCs w:val="18"/>
              </w:rPr>
              <w:br/>
              <w:t>转换速率&gt;10V/us</w:t>
            </w:r>
            <w:r w:rsidRPr="006F0825">
              <w:rPr>
                <w:rFonts w:ascii="宋体" w:eastAsia="宋体" w:hAnsi="宋体" w:hint="eastAsia"/>
                <w:sz w:val="18"/>
                <w:szCs w:val="18"/>
              </w:rPr>
              <w:br/>
              <w:t>电压增益：29dB</w:t>
            </w:r>
            <w:r w:rsidRPr="006F0825">
              <w:rPr>
                <w:rFonts w:ascii="宋体" w:eastAsia="宋体" w:hAnsi="宋体" w:hint="eastAsia"/>
                <w:sz w:val="18"/>
                <w:szCs w:val="18"/>
              </w:rPr>
              <w:br/>
              <w:t>阻尼系数(8ohms), 10Hz - 400Hz &gt;200</w:t>
            </w:r>
            <w:r w:rsidRPr="006F0825">
              <w:rPr>
                <w:rFonts w:ascii="宋体" w:eastAsia="宋体" w:hAnsi="宋体" w:hint="eastAsia"/>
                <w:sz w:val="18"/>
                <w:szCs w:val="18"/>
              </w:rPr>
              <w:br/>
              <w:t>信噪比(以额定输出功率为参考,20Hz - 20kHz, A计权)：&gt;100 dB</w:t>
            </w:r>
            <w:r w:rsidRPr="006F0825">
              <w:rPr>
                <w:rFonts w:ascii="宋体" w:eastAsia="宋体" w:hAnsi="宋体" w:hint="eastAsia"/>
                <w:sz w:val="18"/>
                <w:szCs w:val="18"/>
              </w:rPr>
              <w:br/>
              <w:t>串扰(以额定输出功率为参考)于 1kHz / 20kHz：–75 dB / –59 dB</w:t>
            </w:r>
            <w:r w:rsidRPr="006F0825">
              <w:rPr>
                <w:rFonts w:ascii="宋体" w:eastAsia="宋体" w:hAnsi="宋体" w:hint="eastAsia"/>
                <w:sz w:val="18"/>
                <w:szCs w:val="18"/>
              </w:rPr>
              <w:br/>
              <w:t>输入灵敏度 (额定功率8ohms)：0.775V or 1.4V</w:t>
            </w:r>
            <w:r w:rsidRPr="006F0825">
              <w:rPr>
                <w:rFonts w:ascii="宋体" w:eastAsia="宋体" w:hAnsi="宋体" w:hint="eastAsia"/>
                <w:sz w:val="18"/>
                <w:szCs w:val="18"/>
              </w:rPr>
              <w:br/>
              <w:t>输入阻抗(额定) 平衡：20k ohms</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94</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视频会议配套服务</w:t>
            </w: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一体化智能协作终端</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C328BF" w:rsidRDefault="006F0825" w:rsidP="00DA2C64">
            <w:pPr>
              <w:spacing w:after="0" w:line="240" w:lineRule="exact"/>
              <w:jc w:val="both"/>
              <w:rPr>
                <w:rFonts w:ascii="宋体" w:eastAsia="宋体" w:hAnsi="宋体"/>
                <w:sz w:val="18"/>
                <w:szCs w:val="18"/>
              </w:rPr>
            </w:pPr>
            <w:r w:rsidRPr="00C328BF">
              <w:rPr>
                <w:rFonts w:ascii="宋体" w:eastAsia="宋体" w:hAnsi="宋体" w:hint="eastAsia"/>
                <w:sz w:val="18"/>
                <w:szCs w:val="18"/>
              </w:rPr>
              <w:t>产品尺寸（长×宽×高）约：86"：1953mm × 92mm × 1181mm</w:t>
            </w:r>
            <w:r w:rsidRPr="00C328BF">
              <w:rPr>
                <w:rFonts w:ascii="宋体" w:eastAsia="宋体" w:hAnsi="宋体" w:hint="eastAsia"/>
                <w:sz w:val="18"/>
                <w:szCs w:val="18"/>
              </w:rPr>
              <w:br/>
              <w:t>分辨率</w:t>
            </w:r>
            <w:r w:rsidR="00DA2C64" w:rsidRPr="00C328BF">
              <w:rPr>
                <w:rFonts w:ascii="宋体" w:eastAsia="宋体" w:hAnsi="宋体" w:hint="eastAsia"/>
                <w:sz w:val="18"/>
                <w:szCs w:val="18"/>
              </w:rPr>
              <w:t>: 超高清 4K（3840 x 2160）</w:t>
            </w:r>
            <w:r w:rsidRPr="00C328BF">
              <w:rPr>
                <w:rFonts w:ascii="宋体" w:eastAsia="宋体" w:hAnsi="宋体" w:hint="eastAsia"/>
                <w:sz w:val="18"/>
                <w:szCs w:val="18"/>
              </w:rPr>
              <w:t xml:space="preserve"> </w:t>
            </w:r>
            <w:r w:rsidRPr="00C328BF">
              <w:rPr>
                <w:rFonts w:ascii="宋体" w:eastAsia="宋体" w:hAnsi="宋体" w:hint="eastAsia"/>
                <w:sz w:val="18"/>
                <w:szCs w:val="18"/>
              </w:rPr>
              <w:br/>
              <w:t>背光类型</w:t>
            </w:r>
            <w:r w:rsidR="00DA2C64" w:rsidRPr="00C328BF">
              <w:rPr>
                <w:rFonts w:ascii="宋体" w:eastAsia="宋体" w:hAnsi="宋体" w:hint="eastAsia"/>
                <w:sz w:val="18"/>
                <w:szCs w:val="18"/>
              </w:rPr>
              <w:t>: D-LED</w:t>
            </w:r>
            <w:r w:rsidRPr="00C328BF">
              <w:rPr>
                <w:rFonts w:ascii="宋体" w:eastAsia="宋体" w:hAnsi="宋体" w:hint="eastAsia"/>
                <w:sz w:val="18"/>
                <w:szCs w:val="18"/>
              </w:rPr>
              <w:t xml:space="preserve"> </w:t>
            </w:r>
            <w:r w:rsidRPr="00C328BF">
              <w:rPr>
                <w:rFonts w:ascii="宋体" w:eastAsia="宋体" w:hAnsi="宋体" w:hint="eastAsia"/>
                <w:sz w:val="18"/>
                <w:szCs w:val="18"/>
              </w:rPr>
              <w:br/>
              <w:t>贴合工艺</w:t>
            </w:r>
            <w:r w:rsidR="00DA2C64" w:rsidRPr="00C328BF">
              <w:rPr>
                <w:rFonts w:ascii="宋体" w:eastAsia="宋体" w:hAnsi="宋体" w:hint="eastAsia"/>
                <w:sz w:val="18"/>
                <w:szCs w:val="18"/>
              </w:rPr>
              <w:t>: 零贴合</w:t>
            </w:r>
            <w:r w:rsidRPr="00C328BF">
              <w:rPr>
                <w:rFonts w:ascii="宋体" w:eastAsia="宋体" w:hAnsi="宋体" w:hint="eastAsia"/>
                <w:sz w:val="18"/>
                <w:szCs w:val="18"/>
              </w:rPr>
              <w:br/>
              <w:t xml:space="preserve">屏幕 </w:t>
            </w:r>
            <w:r w:rsidRPr="00C328BF">
              <w:rPr>
                <w:rFonts w:ascii="宋体" w:eastAsia="宋体" w:hAnsi="宋体" w:hint="eastAsia"/>
                <w:sz w:val="18"/>
                <w:szCs w:val="18"/>
              </w:rPr>
              <w:br/>
              <w:t xml:space="preserve">组件 </w:t>
            </w:r>
            <w:r w:rsidRPr="00C328BF">
              <w:rPr>
                <w:rFonts w:ascii="宋体" w:eastAsia="宋体" w:hAnsi="宋体" w:hint="eastAsia"/>
                <w:sz w:val="18"/>
                <w:szCs w:val="18"/>
              </w:rPr>
              <w:br/>
              <w:t xml:space="preserve">86"产品尺寸（长×宽×高）约：1953mm × 92mm × 1181mm </w:t>
            </w:r>
            <w:r w:rsidRPr="00C328BF">
              <w:rPr>
                <w:rFonts w:ascii="宋体" w:eastAsia="宋体" w:hAnsi="宋体" w:hint="eastAsia"/>
                <w:sz w:val="18"/>
                <w:szCs w:val="18"/>
              </w:rPr>
              <w:br/>
              <w:t xml:space="preserve">选配 </w:t>
            </w:r>
            <w:r w:rsidRPr="00C328BF">
              <w:rPr>
                <w:rFonts w:ascii="宋体" w:eastAsia="宋体" w:hAnsi="宋体" w:hint="eastAsia"/>
                <w:sz w:val="18"/>
                <w:szCs w:val="18"/>
              </w:rPr>
              <w:br/>
              <w:t xml:space="preserve">备注：IdeaHub B2产品支架接口满足VESA标准。 </w:t>
            </w:r>
            <w:r w:rsidRPr="00C328BF">
              <w:rPr>
                <w:rFonts w:ascii="宋体" w:eastAsia="宋体" w:hAnsi="宋体" w:hint="eastAsia"/>
                <w:sz w:val="18"/>
                <w:szCs w:val="18"/>
              </w:rPr>
              <w:br/>
              <w:t>可视角度</w:t>
            </w:r>
            <w:r w:rsidR="00DA2C64" w:rsidRPr="00C328BF">
              <w:rPr>
                <w:rFonts w:ascii="宋体" w:eastAsia="宋体" w:hAnsi="宋体" w:hint="eastAsia"/>
                <w:sz w:val="18"/>
                <w:szCs w:val="18"/>
              </w:rPr>
              <w:t>: 178°</w:t>
            </w:r>
            <w:r w:rsidRPr="00C328BF">
              <w:rPr>
                <w:rFonts w:ascii="宋体" w:eastAsia="宋体" w:hAnsi="宋体" w:hint="eastAsia"/>
                <w:sz w:val="18"/>
                <w:szCs w:val="18"/>
              </w:rPr>
              <w:t xml:space="preserve"> </w:t>
            </w:r>
            <w:r w:rsidRPr="00C328BF">
              <w:rPr>
                <w:rFonts w:ascii="宋体" w:eastAsia="宋体" w:hAnsi="宋体" w:hint="eastAsia"/>
                <w:sz w:val="18"/>
                <w:szCs w:val="18"/>
              </w:rPr>
              <w:br/>
              <w:t>色深</w:t>
            </w:r>
            <w:r w:rsidR="00DA2C64" w:rsidRPr="00C328BF">
              <w:rPr>
                <w:rFonts w:ascii="宋体" w:eastAsia="宋体" w:hAnsi="宋体" w:hint="eastAsia"/>
                <w:sz w:val="18"/>
                <w:szCs w:val="18"/>
              </w:rPr>
              <w:t xml:space="preserve">: 10bit (8bit +FRC) </w:t>
            </w:r>
            <w:r w:rsidRPr="00C328BF">
              <w:rPr>
                <w:rFonts w:ascii="宋体" w:eastAsia="宋体" w:hAnsi="宋体" w:hint="eastAsia"/>
                <w:sz w:val="18"/>
                <w:szCs w:val="18"/>
              </w:rPr>
              <w:t xml:space="preserve"> </w:t>
            </w:r>
            <w:r w:rsidRPr="00C328BF">
              <w:rPr>
                <w:rFonts w:ascii="宋体" w:eastAsia="宋体" w:hAnsi="宋体" w:hint="eastAsia"/>
                <w:sz w:val="18"/>
                <w:szCs w:val="18"/>
              </w:rPr>
              <w:br/>
              <w:t>色域</w:t>
            </w:r>
            <w:r w:rsidR="00DA2C64" w:rsidRPr="00C328BF">
              <w:rPr>
                <w:rFonts w:ascii="宋体" w:eastAsia="宋体" w:hAnsi="宋体" w:hint="eastAsia"/>
                <w:sz w:val="18"/>
                <w:szCs w:val="18"/>
              </w:rPr>
              <w:t xml:space="preserve">: 85%NTSC（典型值） </w:t>
            </w:r>
            <w:r w:rsidRPr="00C328BF">
              <w:rPr>
                <w:rFonts w:ascii="宋体" w:eastAsia="宋体" w:hAnsi="宋体" w:hint="eastAsia"/>
                <w:sz w:val="18"/>
                <w:szCs w:val="18"/>
              </w:rPr>
              <w:br/>
              <w:t>屏幕刷新率</w:t>
            </w:r>
            <w:r w:rsidR="00DA2C64" w:rsidRPr="00C328BF">
              <w:rPr>
                <w:rFonts w:ascii="宋体" w:eastAsia="宋体" w:hAnsi="宋体" w:hint="eastAsia"/>
                <w:sz w:val="18"/>
                <w:szCs w:val="18"/>
              </w:rPr>
              <w:t>: 60 Hz</w:t>
            </w:r>
            <w:r w:rsidRPr="00C328BF">
              <w:rPr>
                <w:rFonts w:ascii="宋体" w:eastAsia="宋体" w:hAnsi="宋体" w:hint="eastAsia"/>
                <w:sz w:val="18"/>
                <w:szCs w:val="18"/>
              </w:rPr>
              <w:t xml:space="preserve"> </w:t>
            </w:r>
            <w:r w:rsidRPr="00C328BF">
              <w:rPr>
                <w:rFonts w:ascii="宋体" w:eastAsia="宋体" w:hAnsi="宋体" w:hint="eastAsia"/>
                <w:sz w:val="18"/>
                <w:szCs w:val="18"/>
              </w:rPr>
              <w:br/>
              <w:t>触控点数</w:t>
            </w:r>
            <w:r w:rsidR="00DA2C64" w:rsidRPr="00C328BF">
              <w:rPr>
                <w:rFonts w:ascii="宋体" w:eastAsia="宋体" w:hAnsi="宋体" w:hint="eastAsia"/>
                <w:sz w:val="18"/>
                <w:szCs w:val="18"/>
              </w:rPr>
              <w:t>: 20点</w:t>
            </w:r>
            <w:r w:rsidRPr="00C328BF">
              <w:rPr>
                <w:rFonts w:ascii="宋体" w:eastAsia="宋体" w:hAnsi="宋体" w:hint="eastAsia"/>
                <w:sz w:val="18"/>
                <w:szCs w:val="18"/>
              </w:rPr>
              <w:br/>
              <w:t xml:space="preserve">摄像机： 镜头变焦、 最大视角2倍数字变焦 </w:t>
            </w:r>
            <w:r w:rsidRPr="00C328BF">
              <w:rPr>
                <w:rFonts w:ascii="宋体" w:eastAsia="宋体" w:hAnsi="宋体" w:hint="eastAsia"/>
                <w:sz w:val="18"/>
                <w:szCs w:val="18"/>
              </w:rPr>
              <w:br/>
              <w:t xml:space="preserve">水平：80° / 垂直：50° </w:t>
            </w:r>
            <w:r w:rsidRPr="00C328BF">
              <w:rPr>
                <w:rFonts w:ascii="宋体" w:eastAsia="宋体" w:hAnsi="宋体" w:hint="eastAsia"/>
                <w:sz w:val="18"/>
                <w:szCs w:val="18"/>
              </w:rPr>
              <w:br/>
              <w:t xml:space="preserve">TV 畸变 光圈 </w:t>
            </w:r>
            <w:r w:rsidRPr="00C328BF">
              <w:rPr>
                <w:rFonts w:ascii="宋体" w:eastAsia="宋体" w:hAnsi="宋体" w:hint="eastAsia"/>
                <w:sz w:val="18"/>
                <w:szCs w:val="18"/>
              </w:rPr>
              <w:br/>
              <w:t xml:space="preserve">视频输出像素 ：1080P </w:t>
            </w:r>
            <w:r w:rsidRPr="00C328BF">
              <w:rPr>
                <w:rFonts w:ascii="宋体" w:eastAsia="宋体" w:hAnsi="宋体" w:hint="eastAsia"/>
                <w:sz w:val="18"/>
                <w:szCs w:val="18"/>
              </w:rPr>
              <w:br/>
              <w:t xml:space="preserve">F1.8 ＜2% </w:t>
            </w:r>
            <w:r w:rsidRPr="00C328BF">
              <w:rPr>
                <w:rFonts w:ascii="宋体" w:eastAsia="宋体" w:hAnsi="宋体" w:hint="eastAsia"/>
                <w:sz w:val="18"/>
                <w:szCs w:val="18"/>
              </w:rPr>
              <w:br/>
            </w:r>
            <w:r w:rsidR="00DA2C64" w:rsidRPr="00C328BF">
              <w:rPr>
                <w:rFonts w:ascii="宋体" w:eastAsia="宋体" w:hAnsi="宋体" w:hint="eastAsia"/>
                <w:sz w:val="18"/>
                <w:szCs w:val="18"/>
              </w:rPr>
              <w:t xml:space="preserve">扬声器：立体声  </w:t>
            </w:r>
            <w:r w:rsidR="00DA2C64" w:rsidRPr="00C328BF">
              <w:rPr>
                <w:rFonts w:ascii="宋体" w:eastAsia="宋体" w:hAnsi="宋体" w:hint="eastAsia"/>
                <w:sz w:val="18"/>
                <w:szCs w:val="18"/>
              </w:rPr>
              <w:br/>
              <w:t xml:space="preserve">频域：100Hz- 20kHz </w:t>
            </w:r>
            <w:r w:rsidR="00DA2C64" w:rsidRPr="00C328BF">
              <w:rPr>
                <w:rFonts w:ascii="宋体" w:eastAsia="宋体" w:hAnsi="宋体" w:hint="eastAsia"/>
                <w:sz w:val="18"/>
                <w:szCs w:val="18"/>
              </w:rPr>
              <w:br/>
              <w:t>扬声器单元：2个全频单元 +2个高频单元</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95</w:t>
            </w:r>
          </w:p>
        </w:tc>
        <w:tc>
          <w:tcPr>
            <w:tcW w:w="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广告布景服务</w:t>
            </w: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门口门头基层</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镀锌30*30*2mm热镀锌方管钢架、焊接点防锈漆处理、12mm阻燃板木结构基层，尺寸约：长*高（8000*900mm）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5.5</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m2</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96</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门口墙面饰面</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1.8mm不锈钢开槽折边，尺寸约：长*高（8000*900mm）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5.5</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97</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门头发光</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立体字</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28mm厚进口亚克力面板底板，LED灯，边缘一次底漆、二次面漆、汽车烤漆，高温线、变压器.16个中文字，英文5m长</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98</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门头立体警徽</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50*50cm立体警徽贴金</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99</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门头立体会徽</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50*50cm,28mm厚进口亚克力面板底板+异形轮廓雕刻抛光+双层加厚喷UV</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100</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门头残运会</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会徽</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50*50cm,28mm厚进口亚克力面板底板+异形轮廓雕刻抛光+双层加厚喷UV</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101</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门口挂牌</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2cm木工定制+蓝色烤漆，6mm进口亚克力雕刻立体字 加厚UV，长*宽约m（1.8m*0.3m）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102</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服务大厅背景警徽、立体字</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60*60cm立体警徽贴金、15+3进口亚克力面板底板+异形轮廓雕刻抛光+双层加厚喷UV ，尺寸约4000mm*500mm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103</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顶部射灯</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射灯 可调节角度，30w</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104</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背景踢脚线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12mm多层板基层、1.2mm黑钛金定做不锈钢折弯，尺寸约：高80mm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8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105</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综合指挥室</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背景</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镀锌30*30*2mm热镀锌方管钢架、焊接点防锈漆处理、12mm阻燃板木结构基层，加厚黑胶车贴写真画面，尺寸约：长*高m（3.5*3.6）</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12.6</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106</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指挥室背景踢脚线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12mm多层板基层、1.2mm黑钛金定做不锈钢折弯，尺寸约：高80mm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3.5</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107</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综合指挥室口号墙面基础</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12mm阻燃板木结构造型基层、石膏板贴面、刮腻子打磨，加厚黑胶车贴写真画面，尺寸约：长*高3000*3600mm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12.60</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108</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综合指挥室口号墙面立体元素造型</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10+3mm进口亚克力背打加厚UV，6mm进口亚克力立体雕刻加厚UV，尺寸约：长*高2000*3600mm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7.2</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109</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综合指挥室、</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口号</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20mm不锈钢精工字、电镀、20mmPVC底板,烤漆工艺，尺寸约5000*1000mm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110</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指挥室写字白板画框</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定制尺寸50mm金属边框、20mm家具板基层+木工背板，12mm进口玻璃白板钢化，10mm高密度PVC+加厚UV，尺寸约：长*高2000*1200mm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111</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指挥室大屏包边不锈钢压边条</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12mm多层板基层、1.8mm黑钛金定做不锈钢折弯,尺寸约：长*高5000*3600mm*12mm厚</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112</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指挥室大屏包边发光灯带</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铝型材5mm宽白光一米120颗LED灯灯带、24V变压器、高温线，尺寸约：长*宽*厚（15*15mm）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113</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指挥室大屏不锈钢踢脚线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12mm多层板基层、1.8mm黑钛金定做不锈钢折弯，尺寸约：高80mm*厚13mm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0.40</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m2</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114</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组织架构图</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定制铝合金磁吸画框、2cm木工基层、10mm高密度PVC、pp高透写真贴背胶，15个5mm厚进口水晶亚克力双层插盒+照片内页打印。尺寸约：长*高2000*1000mm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115</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咨询室制度牌</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200mm厚圆角处理金属银磁吸相框+8mmPVC底板+有机面板+pp海报画面+背后结构胶泡沫胶粘贴。尺寸约：长*高600*900mm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116</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接待室标识牌</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双层15mm高密度PVC异形雕刻UV+2mm进口亚克力UV背打，尺寸约400mm*250mm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117</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综合办案室制度牌</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20mm厚圆角处理金属银磁吸相框+8mmPVC底板+有机面板+pp海报画面+背后结构胶泡沫胶粘贴。尺寸约：长*高800mm*1200mm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118</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调解室制度牌</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20mm厚圆角处理金属银磁吸相框+8mmPVC底板+有机面板+pp海报画面+背后结构胶泡沫胶粘贴。尺寸约：长*高600*900mm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119</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调解室标语</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10mm高密度进口PVC，贴3mm进口亚克力面 UV立体雕刻字，尺寸约3400*2000mm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7.2</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120</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醒酒室软包</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基础</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10mmPVC底板拼接、刮灰打磨，防撞软包基础处理</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40</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121</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醒酒室软包</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12mm厚蓝色防撞软包</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40</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122</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醒酒室制度牌</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KT板覆哑膜，尺寸约：长*高800*600mm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123</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询问室制度牌</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6mm进口透明亚克力+4颗11mm镜钉安装6mm亚克力面板+pp海报内页，尺寸约：长*高600*900mm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124</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备勤室标识牌</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6mm进口透明亚克力+4颗11mm镜钉安装6mm亚克力面板+pp海报内页，尺寸约：长*高1200*2000m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125</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宣传文化墙</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展板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10mm进口PVC底板拼接、刮灰打磨、三层造型雕刻6mm进口亚克力UV，尺寸约：长*高3600*5000mm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126</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立体元素造型</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三层造型雕刻6mm进口亚克力 8mm进口高密度PVC立体异形雕刻，尺寸约：长*高5000*2000mm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127</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氛围灯带装饰线条</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铝型材5mm宽白光一米120颗LED灯灯带、24V变压器、高温线，长*宽*厚约（15*15mmm）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128</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宣传文化墙展板画面</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5mm整板进口亚克力加厚UV，尺寸约：长*高4000*3600mm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14.4</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129</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宣传展板画框</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20mm高密度进口PVC底板+pp海报画面+背后结构胶泡沫胶粘贴。尺寸约：长*高800*1000mm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25</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组</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130</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顶部射灯</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射灯 可调节角度，30w</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131</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工作展示区域基础</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高密度20mm进口PVC雕刻喷漆，尺寸约：长*宽*高14000*3000mm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42</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132</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工作展示区域基础画面、画框</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黑胶可移车贴、1cm厚铝合金磁吸画框+有机面板、pp海报内页，尺寸约：长*宽*高400*300mm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组</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133</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车贴画面</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加厚黑胶可移车贴，尺寸约：长*宽*高14000*3000mm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42</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134</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立体字</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进口透明亚克力8+3mm异形雕刻、烤漆，尺寸3500*1200mm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135</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墙面展板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8mm进口透明亚克力+4颗12mm镜钉安装8mm亚克力面板UV+膨胀螺丝安装固定，尺寸约1200*2400mm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925" w:type="dxa"/>
            <w:tcBorders>
              <w:top w:val="nil"/>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组</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136</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灯带</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铝型材5mm宽白光一米120颗LED灯灯带、24V变压器、高温线，尺寸约：长*宽*厚（15*15mmm）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85</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137</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走廊氛围展示</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10mm高密度PVC+UV、双层板 异形雕刻，黑胶可移车贴，尺寸约：长*高m（4*3）</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138</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走廊标语口号</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20mm双层高密度PVC+UV、异形雕刻UV6mm进口亚克力立体字，</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6.7</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139</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走廊标语口号立体元素</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双层异形雕刻UV 8mm进口亚克力立体字，尺寸约：长*高6700*2000mm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6.7</w:t>
            </w:r>
          </w:p>
        </w:tc>
        <w:tc>
          <w:tcPr>
            <w:tcW w:w="925" w:type="dxa"/>
            <w:tcBorders>
              <w:top w:val="single" w:sz="4" w:space="0" w:color="000000"/>
              <w:left w:val="single" w:sz="4" w:space="0" w:color="auto"/>
              <w:bottom w:val="nil"/>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140</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宣传画框展示</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10mm厚铝合金磁吸画框+有机面板、pp海报内页，尺寸约：长*宽*高600*900mm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141</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指挥室背景踢脚线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12mm多层板基层、1.2mm黑钛金定做不锈钢折弯，尺寸约：高80mm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142</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顶部射灯</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射灯 可调节角度，30w</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143</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倒计时牌</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80mm厚定制木工喷漆，开槽、贴黑胶车贴写真、8mm进口透明亚克力UV雕刻、计时器、4m电源线、电源适配器，遥控器，尺寸约1800*1200mm，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144</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其他办公室标牌、工位牌、玻璃门腰线等</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10mm双层高密度PVC+烤漆，尺寸约600*900mm；12mm双层高密度PVC+UV+烤漆，尺寸约350*170mm； 6mm亚克力强磁定制+157g铜版纸内页打印，尺寸约300*150mm；腰线材质为磨砂或者写真车贴镂空工艺尺寸1800*16mm左右</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35</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145</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其他地贴标识</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黑胶车贴覆斜纹膜，尺寸约200*20000mm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146</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绿植</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滴水观音、绿罗、红掌、花盆</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w:t>
            </w:r>
          </w:p>
        </w:tc>
        <w:tc>
          <w:tcPr>
            <w:tcW w:w="925" w:type="dxa"/>
            <w:tcBorders>
              <w:top w:val="nil"/>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盆</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147</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花箱</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铁艺定制加重防水花箱+logo金属贴字，尺寸约1200*400mm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148</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电缆</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标准：JB/T8734.3</w:t>
            </w:r>
            <w:r w:rsidRPr="006F0825">
              <w:rPr>
                <w:rFonts w:ascii="宋体" w:eastAsia="宋体" w:hAnsi="宋体" w:hint="eastAsia"/>
                <w:sz w:val="18"/>
                <w:szCs w:val="18"/>
              </w:rPr>
              <w:br/>
              <w:t>额定电压：300/500V</w:t>
            </w:r>
            <w:r w:rsidRPr="006F0825">
              <w:rPr>
                <w:rFonts w:ascii="宋体" w:eastAsia="宋体" w:hAnsi="宋体" w:hint="eastAsia"/>
                <w:sz w:val="18"/>
                <w:szCs w:val="18"/>
              </w:rPr>
              <w:br/>
              <w:t>导体工作温度：≤70℃</w:t>
            </w:r>
            <w:r w:rsidRPr="006F0825">
              <w:rPr>
                <w:rFonts w:ascii="宋体" w:eastAsia="宋体" w:hAnsi="宋体" w:hint="eastAsia"/>
                <w:sz w:val="18"/>
                <w:szCs w:val="18"/>
              </w:rPr>
              <w:br/>
              <w:t>导体：GB/T3956第五种导体</w:t>
            </w:r>
            <w:r w:rsidRPr="006F0825">
              <w:rPr>
                <w:rFonts w:ascii="宋体" w:eastAsia="宋体" w:hAnsi="宋体" w:hint="eastAsia"/>
                <w:sz w:val="18"/>
                <w:szCs w:val="18"/>
              </w:rPr>
              <w:br/>
              <w:t>绝缘：PVC/D，绝缘工艺：挤压式</w:t>
            </w:r>
            <w:r w:rsidRPr="006F0825">
              <w:rPr>
                <w:rFonts w:ascii="宋体" w:eastAsia="宋体" w:hAnsi="宋体" w:hint="eastAsia"/>
                <w:sz w:val="18"/>
                <w:szCs w:val="18"/>
              </w:rPr>
              <w:br/>
              <w:t>护套：PVC/ST5，护套工艺：半挤压式</w:t>
            </w:r>
            <w:r w:rsidRPr="006F0825">
              <w:rPr>
                <w:rFonts w:ascii="宋体" w:eastAsia="宋体" w:hAnsi="宋体" w:hint="eastAsia"/>
                <w:sz w:val="18"/>
                <w:szCs w:val="18"/>
              </w:rPr>
              <w:br/>
              <w:t>长度：200米/卷500米/卷1000米/卷(包装规格可根据客户要求更改) 。</w:t>
            </w:r>
            <w:r w:rsidRPr="006F0825">
              <w:rPr>
                <w:rFonts w:ascii="宋体" w:eastAsia="宋体" w:hAnsi="宋体" w:hint="eastAsia"/>
                <w:sz w:val="18"/>
                <w:szCs w:val="18"/>
              </w:rPr>
              <w:br/>
              <w:t>静态最小弯曲半径：6D</w:t>
            </w:r>
            <w:r w:rsidRPr="006F0825">
              <w:rPr>
                <w:rFonts w:ascii="宋体" w:eastAsia="宋体" w:hAnsi="宋体" w:hint="eastAsia"/>
                <w:sz w:val="18"/>
                <w:szCs w:val="18"/>
              </w:rPr>
              <w:br/>
              <w:t>安装温度：0℃~+50℃，工作温度：-15℃~+60℃</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149</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电缆</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通聚氯乙烯护套软线</w:t>
            </w:r>
            <w:r w:rsidRPr="006F0825">
              <w:rPr>
                <w:rFonts w:ascii="宋体" w:eastAsia="宋体" w:hAnsi="宋体" w:hint="eastAsia"/>
                <w:sz w:val="18"/>
                <w:szCs w:val="18"/>
              </w:rPr>
              <w:br/>
              <w:t>标准：GB/T5023.5</w:t>
            </w:r>
            <w:r w:rsidRPr="006F0825">
              <w:rPr>
                <w:rFonts w:ascii="宋体" w:eastAsia="宋体" w:hAnsi="宋体" w:hint="eastAsia"/>
                <w:sz w:val="18"/>
                <w:szCs w:val="18"/>
              </w:rPr>
              <w:br/>
              <w:t>额定电压：300/500V</w:t>
            </w:r>
            <w:r w:rsidRPr="006F0825">
              <w:rPr>
                <w:rFonts w:ascii="宋体" w:eastAsia="宋体" w:hAnsi="宋体" w:hint="eastAsia"/>
                <w:sz w:val="18"/>
                <w:szCs w:val="18"/>
              </w:rPr>
              <w:br/>
              <w:t>导体工作温度：≤70℃</w:t>
            </w:r>
            <w:r w:rsidRPr="006F0825">
              <w:rPr>
                <w:rFonts w:ascii="宋体" w:eastAsia="宋体" w:hAnsi="宋体" w:hint="eastAsia"/>
                <w:sz w:val="18"/>
                <w:szCs w:val="18"/>
              </w:rPr>
              <w:br/>
              <w:t>导体：GB/T3956第五种导体</w:t>
            </w:r>
            <w:r w:rsidRPr="006F0825">
              <w:rPr>
                <w:rFonts w:ascii="宋体" w:eastAsia="宋体" w:hAnsi="宋体" w:hint="eastAsia"/>
                <w:sz w:val="18"/>
                <w:szCs w:val="18"/>
              </w:rPr>
              <w:br/>
              <w:t>绝缘：PVC，绝缘工艺：挤压式</w:t>
            </w:r>
            <w:r w:rsidRPr="006F0825">
              <w:rPr>
                <w:rFonts w:ascii="宋体" w:eastAsia="宋体" w:hAnsi="宋体" w:hint="eastAsia"/>
                <w:sz w:val="18"/>
                <w:szCs w:val="18"/>
              </w:rPr>
              <w:br/>
              <w:t>护套：PVC，护套工艺：半挤压式</w:t>
            </w:r>
            <w:r w:rsidRPr="006F0825">
              <w:rPr>
                <w:rFonts w:ascii="宋体" w:eastAsia="宋体" w:hAnsi="宋体" w:hint="eastAsia"/>
                <w:sz w:val="18"/>
                <w:szCs w:val="18"/>
              </w:rPr>
              <w:br/>
              <w:t>静态最小弯曲半径：6D</w:t>
            </w:r>
            <w:r w:rsidRPr="006F0825">
              <w:rPr>
                <w:rFonts w:ascii="宋体" w:eastAsia="宋体" w:hAnsi="宋体" w:hint="eastAsia"/>
                <w:sz w:val="18"/>
                <w:szCs w:val="18"/>
              </w:rPr>
              <w:br/>
              <w:t>安装温度：0℃~+50℃，工作温度：-15℃~+60℃</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150</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JDG管</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管径¢20、4米一根，壁厚¢1.2</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151</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开关</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86型</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152</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拆除服务</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运动员村广告拆除、外运</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153</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设计费</w:t>
            </w:r>
          </w:p>
        </w:tc>
        <w:tc>
          <w:tcPr>
            <w:tcW w:w="4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平面图、三维图、施工图、竣工图</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154</w:t>
            </w:r>
          </w:p>
        </w:tc>
        <w:tc>
          <w:tcPr>
            <w:tcW w:w="95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基础装饰服务</w:t>
            </w:r>
          </w:p>
        </w:tc>
        <w:tc>
          <w:tcPr>
            <w:tcW w:w="4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零星工程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砖砌体</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拆除</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砖砌体拆除</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61.50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m3</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155</w:t>
            </w:r>
          </w:p>
        </w:tc>
        <w:tc>
          <w:tcPr>
            <w:tcW w:w="95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实心砖墙</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轻质水泥砖底，M7.5砂浆砌筑,1:2.5水泥砂浆墙面挂网双面，二次粉刷</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101.00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m3</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156</w:t>
            </w:r>
          </w:p>
        </w:tc>
        <w:tc>
          <w:tcPr>
            <w:tcW w:w="95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填充墙</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200MM厚气块砖异型斜角隔墙砌筑，轻质水泥砖底，M7.5砂浆砌筑,1:2.5水泥砂浆墙面单面挂网二次粉刷</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15.34</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m3</w:t>
            </w:r>
          </w:p>
        </w:tc>
      </w:tr>
      <w:tr w:rsidR="006F0825" w:rsidRPr="006F0825" w:rsidTr="00622E55">
        <w:trPr>
          <w:trHeight w:val="38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157</w:t>
            </w:r>
          </w:p>
        </w:tc>
        <w:tc>
          <w:tcPr>
            <w:tcW w:w="95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水泥砂浆楼地面</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地面浇筑零星修补粉刷</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158</w:t>
            </w:r>
          </w:p>
        </w:tc>
        <w:tc>
          <w:tcPr>
            <w:tcW w:w="95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成品保护卫生保洁</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成品保护卫生保洁</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1245.00</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159</w:t>
            </w:r>
          </w:p>
        </w:tc>
        <w:tc>
          <w:tcPr>
            <w:tcW w:w="95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墙面装</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饰板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下水管道及柱子封包</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38.25</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160</w:t>
            </w:r>
          </w:p>
        </w:tc>
        <w:tc>
          <w:tcPr>
            <w:tcW w:w="95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墙面装</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饰板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双开门封堵  轻钢龙骨石膏板</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3.46</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161</w:t>
            </w:r>
          </w:p>
        </w:tc>
        <w:tc>
          <w:tcPr>
            <w:tcW w:w="95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auto"/>
              <w:left w:val="single" w:sz="4" w:space="0" w:color="000000"/>
              <w:bottom w:val="nil"/>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墙面装</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饰板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墙面暗门  墙面包消火栓暗门</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3.60</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m2</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162</w:t>
            </w:r>
          </w:p>
        </w:tc>
        <w:tc>
          <w:tcPr>
            <w:tcW w:w="95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钢梁</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门窗方钢过梁40MM*60MM*2.4MM安装</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82.00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w:t>
            </w:r>
          </w:p>
        </w:tc>
      </w:tr>
      <w:tr w:rsidR="006F0825" w:rsidRPr="006F0825" w:rsidTr="00622E55">
        <w:trPr>
          <w:trHeight w:val="44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163</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配电照明</w:t>
            </w: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配电箱</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内含空开主要为施耐德/ABB/正泰品牌，满足照明、动力、空调、机柜使用要求，配备浪涌保护器，ATS</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164</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配电箱</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空调配电箱</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165</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配电箱</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应急指示配电箱</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166</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照明开关</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空开箱照明开关</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167</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插座</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三相带接地明插座</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168</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插座</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地插</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169</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桥架</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1.2厚</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45.20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170</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电力电缆</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1.电缆长期使用温度：-40～90℃</w:t>
            </w:r>
            <w:r w:rsidRPr="006F0825">
              <w:rPr>
                <w:rFonts w:ascii="宋体" w:eastAsia="宋体" w:hAnsi="宋体" w:hint="eastAsia"/>
                <w:sz w:val="18"/>
                <w:szCs w:val="18"/>
              </w:rPr>
              <w:br/>
              <w:t>2.*低环境温度：固定敷设-40℃非固定敷设-15℃。</w:t>
            </w:r>
            <w:r w:rsidRPr="006F0825">
              <w:rPr>
                <w:rFonts w:ascii="宋体" w:eastAsia="宋体" w:hAnsi="宋体" w:hint="eastAsia"/>
                <w:sz w:val="18"/>
                <w:szCs w:val="18"/>
              </w:rPr>
              <w:br/>
              <w:t>3.电缆敷设温度：   不低于0℃</w:t>
            </w:r>
            <w:r w:rsidRPr="006F0825">
              <w:rPr>
                <w:rFonts w:ascii="宋体" w:eastAsia="宋体" w:hAnsi="宋体" w:hint="eastAsia"/>
                <w:sz w:val="18"/>
                <w:szCs w:val="18"/>
              </w:rPr>
              <w:br/>
              <w:t>4.弯曲半径应不小于电缆直径的12倍。</w:t>
            </w:r>
            <w:r w:rsidRPr="006F0825">
              <w:rPr>
                <w:rFonts w:ascii="宋体" w:eastAsia="宋体" w:hAnsi="宋体" w:hint="eastAsia"/>
                <w:sz w:val="18"/>
                <w:szCs w:val="18"/>
              </w:rPr>
              <w:br/>
              <w:t>指标4mm2</w:t>
            </w:r>
            <w:r w:rsidRPr="006F0825">
              <w:rPr>
                <w:rFonts w:ascii="宋体" w:eastAsia="宋体" w:hAnsi="宋体" w:hint="eastAsia"/>
                <w:sz w:val="18"/>
                <w:szCs w:val="18"/>
              </w:rPr>
              <w:br/>
              <w:t>20℃时导体直流电阻不大于 Ω/km ≤0.124</w:t>
            </w:r>
            <w:r w:rsidRPr="006F0825">
              <w:rPr>
                <w:rFonts w:ascii="宋体" w:eastAsia="宋体" w:hAnsi="宋体" w:hint="eastAsia"/>
                <w:sz w:val="18"/>
                <w:szCs w:val="18"/>
              </w:rPr>
              <w:br/>
              <w:t>耐交流工频电压 KV/min 11KV/5min</w:t>
            </w:r>
            <w:r w:rsidRPr="006F0825">
              <w:rPr>
                <w:rFonts w:ascii="宋体" w:eastAsia="宋体" w:hAnsi="宋体" w:hint="eastAsia"/>
                <w:sz w:val="18"/>
                <w:szCs w:val="18"/>
              </w:rPr>
              <w:br/>
              <w:t>局部放电试验 PC ≤20</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68.75</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171</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配线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1、交流额定电压（U0/U）450/750V。</w:t>
            </w:r>
            <w:r w:rsidRPr="006F0825">
              <w:rPr>
                <w:rFonts w:ascii="宋体" w:eastAsia="宋体" w:hAnsi="宋体" w:hint="eastAsia"/>
                <w:sz w:val="18"/>
                <w:szCs w:val="18"/>
              </w:rPr>
              <w:br/>
              <w:t>2、电缆导体允许工作温度：聚氯乙烯绝缘电缆为70℃；</w:t>
            </w:r>
            <w:r w:rsidRPr="006F0825">
              <w:rPr>
                <w:rFonts w:ascii="宋体" w:eastAsia="宋体" w:hAnsi="宋体" w:hint="eastAsia"/>
                <w:sz w:val="18"/>
                <w:szCs w:val="18"/>
              </w:rPr>
              <w:br/>
              <w:t>交联聚乙烯绝缘电缆为90℃。</w:t>
            </w:r>
            <w:r w:rsidRPr="006F0825">
              <w:rPr>
                <w:rFonts w:ascii="宋体" w:eastAsia="宋体" w:hAnsi="宋体" w:hint="eastAsia"/>
                <w:sz w:val="18"/>
                <w:szCs w:val="18"/>
              </w:rPr>
              <w:br/>
              <w:t>3、电缆敷设温度不低于0℃。</w:t>
            </w:r>
            <w:r w:rsidRPr="006F0825">
              <w:rPr>
                <w:rFonts w:ascii="宋体" w:eastAsia="宋体" w:hAnsi="宋体" w:hint="eastAsia"/>
                <w:sz w:val="18"/>
                <w:szCs w:val="18"/>
              </w:rPr>
              <w:br/>
              <w:t>4、电缆允许弯曲半径：有铠装或屏蔽电缆不小于外径12倍；其它结构电缆不小于外径6倍。</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85.30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172</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配线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单位：2.5 mm2</w:t>
            </w:r>
            <w:r w:rsidRPr="006F0825">
              <w:rPr>
                <w:rFonts w:ascii="宋体" w:eastAsia="宋体" w:hAnsi="宋体" w:hint="eastAsia"/>
                <w:sz w:val="18"/>
                <w:szCs w:val="18"/>
              </w:rPr>
              <w:br/>
              <w:t>20℃时导体直流电阻不大于≤7.41Ω/km</w:t>
            </w:r>
            <w:r w:rsidRPr="006F0825">
              <w:rPr>
                <w:rFonts w:ascii="宋体" w:eastAsia="宋体" w:hAnsi="宋体" w:hint="eastAsia"/>
                <w:sz w:val="18"/>
                <w:szCs w:val="18"/>
              </w:rPr>
              <w:br/>
              <w:t>耐交流工频电压1KV/2min</w:t>
            </w:r>
            <w:r w:rsidRPr="006F0825">
              <w:rPr>
                <w:rFonts w:ascii="宋体" w:eastAsia="宋体" w:hAnsi="宋体" w:hint="eastAsia"/>
                <w:sz w:val="18"/>
                <w:szCs w:val="18"/>
              </w:rPr>
              <w:br/>
              <w:t>绝缘电阻M60Ω.KM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1227.00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173</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配线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国标</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16.00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174</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配线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 xml:space="preserve">1、交流额定电压：U。/U（V系列：600/1000V，K系列：450/750V，B系列：450V/750V及以下）。 </w:t>
            </w:r>
            <w:r w:rsidRPr="006F0825">
              <w:rPr>
                <w:rFonts w:ascii="宋体" w:eastAsia="宋体" w:hAnsi="宋体" w:hint="eastAsia"/>
                <w:sz w:val="18"/>
                <w:szCs w:val="18"/>
              </w:rPr>
              <w:br/>
              <w:t xml:space="preserve">2、电缆*高*工作温度 </w:t>
            </w:r>
            <w:r w:rsidRPr="006F0825">
              <w:rPr>
                <w:rFonts w:ascii="宋体" w:eastAsia="宋体" w:hAnsi="宋体" w:hint="eastAsia"/>
                <w:sz w:val="18"/>
                <w:szCs w:val="18"/>
              </w:rPr>
              <w:br/>
              <w:t>（1）聚氯乙烯绝缘及护套：70℃和105℃两种；</w:t>
            </w:r>
            <w:r w:rsidR="001559BE">
              <w:rPr>
                <w:rFonts w:ascii="宋体" w:eastAsia="宋体" w:hAnsi="宋体" w:hint="eastAsia"/>
                <w:sz w:val="18"/>
                <w:szCs w:val="18"/>
              </w:rPr>
              <w:br/>
            </w:r>
            <w:r w:rsidRPr="006F0825">
              <w:rPr>
                <w:rFonts w:ascii="宋体" w:eastAsia="宋体" w:hAnsi="宋体" w:hint="eastAsia"/>
                <w:sz w:val="18"/>
                <w:szCs w:val="18"/>
              </w:rPr>
              <w:t xml:space="preserve">（2）交联聚乙烯绝缘：90℃； </w:t>
            </w:r>
            <w:r w:rsidRPr="006F0825">
              <w:rPr>
                <w:rFonts w:ascii="宋体" w:eastAsia="宋体" w:hAnsi="宋体" w:hint="eastAsia"/>
                <w:sz w:val="18"/>
                <w:szCs w:val="18"/>
              </w:rPr>
              <w:br/>
              <w:t>3.电缆安装敷设温度应不低于0℃。</w:t>
            </w:r>
            <w:r w:rsidR="001559BE">
              <w:rPr>
                <w:rFonts w:ascii="宋体" w:eastAsia="宋体" w:hAnsi="宋体" w:hint="eastAsia"/>
                <w:sz w:val="18"/>
                <w:szCs w:val="18"/>
              </w:rPr>
              <w:t xml:space="preserve"> </w:t>
            </w:r>
            <w:r w:rsidR="001559BE">
              <w:rPr>
                <w:rFonts w:ascii="宋体" w:eastAsia="宋体" w:hAnsi="宋体" w:hint="eastAsia"/>
                <w:sz w:val="18"/>
                <w:szCs w:val="18"/>
              </w:rPr>
              <w:br/>
            </w:r>
            <w:r w:rsidRPr="006F0825">
              <w:rPr>
                <w:rFonts w:ascii="宋体" w:eastAsia="宋体" w:hAnsi="宋体" w:hint="eastAsia"/>
                <w:sz w:val="18"/>
                <w:szCs w:val="18"/>
              </w:rPr>
              <w:t>4.敷设*的允许弯曲半径：铠装型为电缆外径的20倍，无铠装为电缆外径的12倍。</w:t>
            </w:r>
            <w:r w:rsidRPr="006F0825">
              <w:rPr>
                <w:rFonts w:ascii="宋体" w:eastAsia="宋体" w:hAnsi="宋体" w:hint="eastAsia"/>
                <w:sz w:val="18"/>
                <w:szCs w:val="18"/>
              </w:rPr>
              <w:br/>
              <w:t xml:space="preserve">5、耐火特性： </w:t>
            </w:r>
            <w:r w:rsidRPr="006F0825">
              <w:rPr>
                <w:rFonts w:ascii="宋体" w:eastAsia="宋体" w:hAnsi="宋体" w:hint="eastAsia"/>
                <w:sz w:val="18"/>
                <w:szCs w:val="18"/>
              </w:rPr>
              <w:br/>
              <w:t xml:space="preserve">符合IEC331规定 符合GB12666.6规定 </w:t>
            </w:r>
            <w:r w:rsidRPr="006F0825">
              <w:rPr>
                <w:rFonts w:ascii="宋体" w:eastAsia="宋体" w:hAnsi="宋体" w:hint="eastAsia"/>
                <w:sz w:val="18"/>
                <w:szCs w:val="18"/>
              </w:rPr>
              <w:br/>
              <w:t xml:space="preserve">火焰温度 750℃ 火焰温度 950℃-1000℃　火焰温度 750℃-800℃ </w:t>
            </w:r>
            <w:r w:rsidRPr="006F0825">
              <w:rPr>
                <w:rFonts w:ascii="宋体" w:eastAsia="宋体" w:hAnsi="宋体" w:hint="eastAsia"/>
                <w:sz w:val="18"/>
                <w:szCs w:val="18"/>
              </w:rPr>
              <w:br/>
              <w:t xml:space="preserve">燃烧时间 3h 燃烧时间90min　燃烧时间90min </w:t>
            </w:r>
            <w:r w:rsidRPr="006F0825">
              <w:rPr>
                <w:rFonts w:ascii="宋体" w:eastAsia="宋体" w:hAnsi="宋体" w:hint="eastAsia"/>
                <w:sz w:val="18"/>
                <w:szCs w:val="18"/>
              </w:rPr>
              <w:br/>
              <w:t xml:space="preserve">冷却时间 21h　附加电压 额定电压 附加电压 额定电压 </w:t>
            </w:r>
            <w:r w:rsidRPr="006F0825">
              <w:rPr>
                <w:rFonts w:ascii="宋体" w:eastAsia="宋体" w:hAnsi="宋体" w:hint="eastAsia"/>
                <w:sz w:val="18"/>
                <w:szCs w:val="18"/>
              </w:rPr>
              <w:br/>
              <w:t xml:space="preserve">附加电压 额定电压　附加电流 3A　附加电流 3A </w:t>
            </w:r>
            <w:r w:rsidRPr="006F0825">
              <w:rPr>
                <w:rFonts w:ascii="宋体" w:eastAsia="宋体" w:hAnsi="宋体" w:hint="eastAsia"/>
                <w:sz w:val="18"/>
                <w:szCs w:val="18"/>
              </w:rPr>
              <w:br/>
              <w:t xml:space="preserve">附加电流 3A　A类　B类 </w:t>
            </w:r>
            <w:r w:rsidRPr="006F0825">
              <w:rPr>
                <w:rFonts w:ascii="宋体" w:eastAsia="宋体" w:hAnsi="宋体" w:hint="eastAsia"/>
                <w:sz w:val="18"/>
                <w:szCs w:val="18"/>
              </w:rPr>
              <w:br/>
              <w:t xml:space="preserve">6、敷设*的允许弯曲半径：非铠装、编织屏蔽电缆应不小于电缆外径的6倍； </w:t>
            </w:r>
            <w:r w:rsidRPr="006F0825">
              <w:rPr>
                <w:rFonts w:ascii="宋体" w:eastAsia="宋体" w:hAnsi="宋体" w:hint="eastAsia"/>
                <w:sz w:val="18"/>
                <w:szCs w:val="18"/>
              </w:rPr>
              <w:br/>
              <w:t xml:space="preserve">钢带铠装电缆应不小于电缆外径的12倍； </w:t>
            </w:r>
            <w:r w:rsidRPr="006F0825">
              <w:rPr>
                <w:rFonts w:ascii="宋体" w:eastAsia="宋体" w:hAnsi="宋体" w:hint="eastAsia"/>
                <w:sz w:val="18"/>
                <w:szCs w:val="18"/>
              </w:rPr>
              <w:br/>
              <w:t>氟塑料绝缘和护套材料电缆应不小于电缆外径的8倍。</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854.00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175</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配线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具有低电容、低电感的特点外，还采用了加强屏蔽层，使其具有极好的屏蔽性能，故抗外界电磁场干扰、抗射频干扰以及抗电场耦合的能力都较强，因而可作为化学和石油等爆炸性环境的工业部门的额定电压为450/750及以下的集散系统和自动检测控制系统等本质安全电路中作为微弱信号的传输用线。  4、使用特性：</w:t>
            </w:r>
            <w:r w:rsidRPr="006F0825">
              <w:rPr>
                <w:rFonts w:ascii="宋体" w:eastAsia="宋体" w:hAnsi="宋体" w:hint="eastAsia"/>
                <w:sz w:val="18"/>
                <w:szCs w:val="18"/>
              </w:rPr>
              <w:br/>
              <w:t>固定敷设在室内电缆沟式道中。</w:t>
            </w:r>
            <w:r w:rsidRPr="006F0825">
              <w:rPr>
                <w:rFonts w:ascii="宋体" w:eastAsia="宋体" w:hAnsi="宋体" w:hint="eastAsia"/>
                <w:sz w:val="18"/>
                <w:szCs w:val="18"/>
              </w:rPr>
              <w:br/>
              <w:t>电缆的工作温度为-20℃ - +65℃。</w:t>
            </w:r>
            <w:r w:rsidRPr="006F0825">
              <w:rPr>
                <w:rFonts w:ascii="宋体" w:eastAsia="宋体" w:hAnsi="宋体" w:hint="eastAsia"/>
                <w:sz w:val="18"/>
                <w:szCs w:val="18"/>
              </w:rPr>
              <w:br/>
              <w:t xml:space="preserve">最低环境温度：固定敷 </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86.00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176</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接线盒</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86型</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265</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177</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灯具</w:t>
            </w: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普通灯具</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荧光灯42W，300*1200胶片型嵌入式</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34</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178</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荧光灯</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42W，600*600胶片型嵌入式荧光灯</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179</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装饰灯</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TY-EFJE系列</w:t>
            </w:r>
            <w:r w:rsidRPr="006F0825">
              <w:rPr>
                <w:rFonts w:ascii="宋体" w:eastAsia="宋体" w:hAnsi="宋体" w:hint="eastAsia"/>
                <w:sz w:val="18"/>
                <w:szCs w:val="18"/>
              </w:rPr>
              <w:tab/>
              <w:t>A型</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24</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180</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装饰灯</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射灯 8W</w:t>
            </w:r>
            <w:r w:rsidRPr="006F0825">
              <w:rPr>
                <w:rFonts w:ascii="宋体" w:eastAsia="宋体" w:hAnsi="宋体" w:hint="eastAsia"/>
                <w:sz w:val="18"/>
                <w:szCs w:val="18"/>
              </w:rPr>
              <w:tab/>
              <w:t>国标</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181</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装饰灯</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LED筒灯 12W</w:t>
            </w:r>
            <w:r w:rsidRPr="006F0825">
              <w:rPr>
                <w:rFonts w:ascii="宋体" w:eastAsia="宋体" w:hAnsi="宋体" w:hint="eastAsia"/>
                <w:sz w:val="18"/>
                <w:szCs w:val="18"/>
              </w:rPr>
              <w:tab/>
              <w:t>国标</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96</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182</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装饰灯</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 xml:space="preserve">线型灯带 </w:t>
            </w:r>
            <w:r w:rsidRPr="006F0825">
              <w:rPr>
                <w:rFonts w:ascii="宋体" w:eastAsia="宋体" w:hAnsi="宋体" w:hint="eastAsia"/>
                <w:sz w:val="18"/>
                <w:szCs w:val="18"/>
              </w:rPr>
              <w:tab/>
              <w:t>30*10,138m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139</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183</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装饰灯</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LED低压灯带</w:t>
            </w:r>
            <w:r w:rsidRPr="006F0825">
              <w:rPr>
                <w:rFonts w:ascii="宋体" w:eastAsia="宋体" w:hAnsi="宋体" w:hint="eastAsia"/>
                <w:sz w:val="18"/>
                <w:szCs w:val="18"/>
              </w:rPr>
              <w:tab/>
              <w:t xml:space="preserve"> 7W/m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139</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184</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空调</w:t>
            </w: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空调器</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租赁一年含到期拆除</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185</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空调器</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旧空调九台移位安装,含空调支架制作安装</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186</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换气扇</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 xml:space="preserve">迢静音换气扇 </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187</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管道保温</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 xml:space="preserve">铜管道保温，排水管道保温安装 </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78.00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188</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地面</w:t>
            </w: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橡胶板卷材楼地面</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2厚PVC同质透心塑胶地板</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559.45</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4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189</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防静电活动地板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防静电活动地板  机房静电地板</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5.25</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190</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石材零星项目</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浅啡网大理石门槛石  20厚1:3水泥砂浆保护层，1.5厚聚氨酯防水涂料，50厚C20细石混凝土</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4.19</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191</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金属踢脚线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1.2厚黑钛不锈钢踢脚线，18厚阻燃板三防处理</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19.16</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192</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细石混凝土楼地面</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50厚细石混凝土找平层</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165.24</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193</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墙面</w:t>
            </w: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墙面装</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饰板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8厚木纹装饰板,18厚阻燃板三防处理</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138.72</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194</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金属装</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饰线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10mmT型铝合金线条</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141</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195</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墙面装</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饰板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防撞墙板：（防撞墙成品硅胶条收口），12厚阻燃板三防处理，30*40方木三防处理</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96.65</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196</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墙面装</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饰板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10厚超白钢化烤漆玻璃，18厚阻燃板三防处理</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8.65</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197</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墙面装</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饰板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10厚黑色钢化烤漆玻璃，18厚阻燃板三防处理</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11.23</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198</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金属装</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饰线</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20宽不锈钢线条收口</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144.10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199</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墙面喷刷涂料</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白色  做法墙面挂网找平腻子一遍，普通腻子二遍，收光腻子一遍。打磨喷涂立邦底漆一遍，净味120面漆二遍。</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683.16</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200</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玻璃隔断</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84款铝合金隔断6+6钢化玻璃，内置百叶，12厚钢化玻璃门，贴磨砂（含型钢骨架固定）</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58.13</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201</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天棚</w:t>
            </w: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吊顶天棚</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平面吊顶白色无机涂料：U50轻钢龙骨，9.5厚双层石膏板，白色无机涂料</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537.02</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202</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吊顶天棚</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侧面吊顶白色无机涂料：U50轻钢龙骨，9.5厚双层石膏板，白色无机涂料</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124.28</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203</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吊顶天棚</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侧面吊顶1.2厚黑钛不锈钢：U50轻钢龙骨，9.5厚双层石膏板，1.2厚黑钛不锈钢</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7.8</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204</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木窗帘盒</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木窗帘盒</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82.45</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w:t>
            </w:r>
          </w:p>
        </w:tc>
      </w:tr>
      <w:tr w:rsidR="006F0825" w:rsidRPr="006F0825" w:rsidTr="00622E55">
        <w:trPr>
          <w:trHeight w:val="320"/>
        </w:trPr>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205</w:t>
            </w:r>
          </w:p>
        </w:tc>
        <w:tc>
          <w:tcPr>
            <w:tcW w:w="950"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铝合金窗帘盒</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窗帘盒：铝单板，高度暂按500mm考虑</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52.45</w:t>
            </w:r>
          </w:p>
        </w:tc>
        <w:tc>
          <w:tcPr>
            <w:tcW w:w="925" w:type="dxa"/>
            <w:tcBorders>
              <w:top w:val="single" w:sz="4" w:space="0" w:color="000000"/>
              <w:left w:val="single" w:sz="4" w:space="0" w:color="auto"/>
              <w:bottom w:val="single" w:sz="4" w:space="0" w:color="auto"/>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w:t>
            </w:r>
          </w:p>
        </w:tc>
      </w:tr>
      <w:tr w:rsidR="006F0825" w:rsidRPr="006F0825" w:rsidTr="00622E55">
        <w:trPr>
          <w:trHeight w:val="32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206</w:t>
            </w:r>
          </w:p>
        </w:tc>
        <w:tc>
          <w:tcPr>
            <w:tcW w:w="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检修口</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600*600检查口安装</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20"/>
        </w:trPr>
        <w:tc>
          <w:tcPr>
            <w:tcW w:w="563" w:type="dxa"/>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207</w:t>
            </w:r>
          </w:p>
        </w:tc>
        <w:tc>
          <w:tcPr>
            <w:tcW w:w="950" w:type="dxa"/>
            <w:vMerge/>
            <w:tcBorders>
              <w:top w:val="single" w:sz="4" w:space="0" w:color="auto"/>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门窗</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金属门</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窗套</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1.2厚黑钛不锈钢门套，18厚阻燃板三防处理</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51.7</w:t>
            </w:r>
          </w:p>
        </w:tc>
        <w:tc>
          <w:tcPr>
            <w:tcW w:w="925" w:type="dxa"/>
            <w:tcBorders>
              <w:top w:val="single" w:sz="4" w:space="0" w:color="auto"/>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208</w:t>
            </w:r>
          </w:p>
        </w:tc>
        <w:tc>
          <w:tcPr>
            <w:tcW w:w="95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石材门</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窗套</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灰色人造石窗套</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4.22</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209</w:t>
            </w:r>
          </w:p>
        </w:tc>
        <w:tc>
          <w:tcPr>
            <w:tcW w:w="95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全玻自</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由门</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1200长不锈钢拉手，地弹簧，合页安装 尺寸含加高门头高约3000MM*1600MM*200MM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樘</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210</w:t>
            </w:r>
          </w:p>
        </w:tc>
        <w:tc>
          <w:tcPr>
            <w:tcW w:w="95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auto"/>
              <w:left w:val="single" w:sz="4" w:space="0" w:color="000000"/>
              <w:bottom w:val="nil"/>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木质门</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带套</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成品套装门，不锈钢暗拉手   尺寸含加高门头高约3000MM*1000MM*200MM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樘</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211</w:t>
            </w:r>
          </w:p>
        </w:tc>
        <w:tc>
          <w:tcPr>
            <w:tcW w:w="95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木质门</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带套</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成品装饰木门,单开执手锁，门吸、合页等五金配件 尺寸含加高门头高约3000MM*1000MM*200MM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樘</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212</w:t>
            </w:r>
          </w:p>
        </w:tc>
        <w:tc>
          <w:tcPr>
            <w:tcW w:w="95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木质门</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带套</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成品套装门，双开执手锁，门吸、合页等五金配件 尺寸含加高门头高约3000MM*1600MM*200MM</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樘</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213</w:t>
            </w:r>
          </w:p>
        </w:tc>
        <w:tc>
          <w:tcPr>
            <w:tcW w:w="95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电子感</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应门</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12厚有框钢化玻璃磨砂门，电动装置 尺寸约2500*2100。外包不锈钢门套。</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樘</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214</w:t>
            </w:r>
          </w:p>
        </w:tc>
        <w:tc>
          <w:tcPr>
            <w:tcW w:w="95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玻璃隔断</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12厚钢化磨砂玻璃</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4.56</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215</w:t>
            </w:r>
          </w:p>
        </w:tc>
        <w:tc>
          <w:tcPr>
            <w:tcW w:w="95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玻璃隔断</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8+8钢化夹胶玻璃（贴单向透视膜）</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4.56</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216</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茶水间</w:t>
            </w: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块料楼</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地面</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地砖贴面，20厚1:3水泥砂浆保护层，1.5厚聚氨酯防水涂料，50厚C20细石混凝土</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7.03</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217</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块料墙面</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墙砖贴面，1.5厚聚氨酯防水涂料</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31</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218</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给排水改造及地面拆除</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给排水改造及地面拆除</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219</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厨房低柜</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厨房低柜:茶水间洗手台盆柜,石英石台面安装</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3.65</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220</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洗漱台</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304不锈钢台盆龙头安装</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221</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茶吧区·茶吧台</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按需定制长约5300MM*宽600MM高960MM，座位6个，多层实木复合材料基层框架，15MM石英石台面，约80MM*80MM*3M钢架脚烤漆制作。</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5.3</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222</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茶吧区·吧台橙子</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按需定制液压伸降椅尺寸约长450MM*宽430MM高760MM，多层实木复合外包皮革材料制作。</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把</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223</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其他</w:t>
            </w: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服务大厅区接待台</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按需定制长约4200MM*宽800MM高850MM，千年舟18MM免漆板框架制作，9MM多层实木复合板材饰面。柜门喷白色金属烤漆。50MM高1.2MM厚不锈钢踢脚线。</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4.5</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224</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nil"/>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nil"/>
              <w:right w:val="single" w:sz="4" w:space="0" w:color="auto"/>
            </w:tcBorders>
            <w:shd w:val="clear" w:color="auto" w:fill="auto"/>
            <w:vAlign w:val="center"/>
          </w:tcPr>
          <w:p w:rsidR="001559BE"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接待台</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椅子</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人体工学椅，贴合紧密，可分散脊椎疲劳。高回弹海绵，加厚坐垫，柔软舒适。高强承重弓形脚，采用一体成形无焊接设计，搭配防滑脚垫。</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把</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225</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nil"/>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窗帘（杆）</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铝合金百叶窗帘</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125</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226</w:t>
            </w:r>
          </w:p>
        </w:tc>
        <w:tc>
          <w:tcPr>
            <w:tcW w:w="950"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nil"/>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窗帘</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隐私区弧形拉帘安装  面料铝合金百叶</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46.4</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auto"/>
              <w:left w:val="single" w:sz="4" w:space="0" w:color="auto"/>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227</w:t>
            </w:r>
          </w:p>
        </w:tc>
        <w:tc>
          <w:tcPr>
            <w:tcW w:w="95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满堂脚手架</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配套采用外径48MM，厚度3.5MM钢管+扣件螺栓搭建，面层满铺竹笆板。</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590</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auto"/>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228</w:t>
            </w:r>
          </w:p>
        </w:tc>
        <w:tc>
          <w:tcPr>
            <w:tcW w:w="95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auto"/>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金属字</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不锈钢艺术字及国徽图标   尺寸约国微高550MM3*厚度58MM套，不锈钢尺寸约高400MM*厚度42MM45个</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w:t>
            </w:r>
          </w:p>
        </w:tc>
        <w:tc>
          <w:tcPr>
            <w:tcW w:w="925" w:type="dxa"/>
            <w:tcBorders>
              <w:top w:val="single" w:sz="4" w:space="0" w:color="000000"/>
              <w:left w:val="single" w:sz="4" w:space="0" w:color="auto"/>
              <w:bottom w:val="single" w:sz="4" w:space="0" w:color="auto"/>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622E55">
        <w:trPr>
          <w:trHeight w:val="32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229</w:t>
            </w:r>
          </w:p>
        </w:tc>
        <w:tc>
          <w:tcPr>
            <w:tcW w:w="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44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设计费</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配套</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622E55">
        <w:trPr>
          <w:trHeight w:val="320"/>
        </w:trPr>
        <w:tc>
          <w:tcPr>
            <w:tcW w:w="563" w:type="dxa"/>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230</w:t>
            </w:r>
          </w:p>
        </w:tc>
        <w:tc>
          <w:tcPr>
            <w:tcW w:w="95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恢复装饰服务</w:t>
            </w:r>
          </w:p>
        </w:tc>
        <w:tc>
          <w:tcPr>
            <w:tcW w:w="1436" w:type="dxa"/>
            <w:gridSpan w:val="4"/>
            <w:tcBorders>
              <w:top w:val="single" w:sz="4" w:space="0" w:color="auto"/>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天棚面龙骨及饰面拆除</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造型吊顶拆除</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550</w:t>
            </w:r>
          </w:p>
        </w:tc>
        <w:tc>
          <w:tcPr>
            <w:tcW w:w="925" w:type="dxa"/>
            <w:tcBorders>
              <w:top w:val="single" w:sz="4" w:space="0" w:color="auto"/>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231</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砖砌体拆除</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砖墙拆除200MM厚度</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104.00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m3</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232</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建筑垃圾拆除、外运</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建筑垃圾二次搬运，装车外运</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233</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水电修复</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水电修复(含材料)</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234</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砌块墙</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隔墙：250MM厚加气块砖隔墙双面挂网加厚粉刷</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58.75</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m3</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235</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块料楼地面</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过道墙面地面砖安装</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78.5</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236</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木质防火门</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双开大门防火型(含不锈钢门套)</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樘</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237</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地胶板铲除</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地胶板铲除清理</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550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238</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玻璃隔墙包管道等零星清理</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r w:rsidRPr="006F0825">
              <w:rPr>
                <w:rFonts w:ascii="宋体" w:eastAsia="宋体" w:hAnsi="宋体" w:hint="eastAsia"/>
                <w:sz w:val="18"/>
                <w:szCs w:val="18"/>
              </w:rPr>
              <w:t>玻璃隔墙包管道等零星清理</w:t>
            </w: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622E5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239</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其他服务</w:t>
            </w:r>
          </w:p>
        </w:tc>
        <w:tc>
          <w:tcPr>
            <w:tcW w:w="14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现场设备保障</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622E55">
            <w:pPr>
              <w:spacing w:after="0" w:line="240" w:lineRule="exact"/>
              <w:jc w:val="both"/>
              <w:rPr>
                <w:rFonts w:ascii="宋体" w:eastAsia="宋体" w:hAnsi="宋体"/>
                <w:sz w:val="18"/>
                <w:szCs w:val="18"/>
              </w:rPr>
            </w:pPr>
          </w:p>
        </w:tc>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90</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1人/天</w:t>
            </w:r>
          </w:p>
        </w:tc>
      </w:tr>
      <w:tr w:rsidR="006F0825" w:rsidRPr="006F0825" w:rsidTr="006F0825">
        <w:trPr>
          <w:trHeight w:val="510"/>
        </w:trPr>
        <w:tc>
          <w:tcPr>
            <w:tcW w:w="9175"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1559BE">
            <w:pPr>
              <w:spacing w:after="0" w:line="240" w:lineRule="exact"/>
              <w:jc w:val="center"/>
              <w:rPr>
                <w:rFonts w:ascii="宋体" w:eastAsia="宋体" w:hAnsi="宋体"/>
                <w:sz w:val="18"/>
                <w:szCs w:val="18"/>
              </w:rPr>
            </w:pPr>
            <w:r w:rsidRPr="006F0825">
              <w:rPr>
                <w:rFonts w:ascii="宋体" w:eastAsia="宋体" w:hAnsi="宋体" w:hint="eastAsia"/>
                <w:sz w:val="18"/>
                <w:szCs w:val="18"/>
              </w:rPr>
              <w:t>亚运村---区域三**室办案区清单</w:t>
            </w:r>
          </w:p>
        </w:tc>
      </w:tr>
      <w:tr w:rsidR="006F0825" w:rsidRPr="006F0825" w:rsidTr="00A633C5">
        <w:trPr>
          <w:trHeight w:val="320"/>
        </w:trPr>
        <w:tc>
          <w:tcPr>
            <w:tcW w:w="563" w:type="dxa"/>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1559BE">
            <w:pPr>
              <w:spacing w:after="0" w:line="240" w:lineRule="exact"/>
              <w:jc w:val="center"/>
              <w:rPr>
                <w:rFonts w:ascii="宋体" w:eastAsia="宋体" w:hAnsi="宋体"/>
                <w:sz w:val="18"/>
                <w:szCs w:val="18"/>
              </w:rPr>
            </w:pPr>
            <w:r w:rsidRPr="006F0825">
              <w:rPr>
                <w:rFonts w:ascii="宋体" w:eastAsia="宋体" w:hAnsi="宋体" w:hint="eastAsia"/>
                <w:sz w:val="18"/>
                <w:szCs w:val="18"/>
              </w:rPr>
              <w:t>序号</w:t>
            </w:r>
          </w:p>
        </w:tc>
        <w:tc>
          <w:tcPr>
            <w:tcW w:w="962"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6F0825" w:rsidRPr="006F0825" w:rsidRDefault="006F0825" w:rsidP="001559BE">
            <w:pPr>
              <w:spacing w:after="0" w:line="240" w:lineRule="exact"/>
              <w:jc w:val="center"/>
              <w:rPr>
                <w:rFonts w:ascii="宋体" w:eastAsia="宋体" w:hAnsi="宋体"/>
                <w:sz w:val="18"/>
                <w:szCs w:val="18"/>
              </w:rPr>
            </w:pPr>
            <w:r w:rsidRPr="006F0825">
              <w:rPr>
                <w:rFonts w:ascii="宋体" w:eastAsia="宋体" w:hAnsi="宋体" w:hint="eastAsia"/>
                <w:sz w:val="18"/>
                <w:szCs w:val="18"/>
              </w:rPr>
              <w:t>内容</w:t>
            </w:r>
          </w:p>
        </w:tc>
        <w:tc>
          <w:tcPr>
            <w:tcW w:w="1424"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tcPr>
          <w:p w:rsidR="006F0825" w:rsidRPr="006F0825" w:rsidRDefault="006F0825" w:rsidP="001559BE">
            <w:pPr>
              <w:spacing w:after="0" w:line="240" w:lineRule="exact"/>
              <w:jc w:val="center"/>
              <w:rPr>
                <w:rFonts w:ascii="宋体" w:eastAsia="宋体" w:hAnsi="宋体"/>
                <w:sz w:val="18"/>
                <w:szCs w:val="18"/>
              </w:rPr>
            </w:pPr>
            <w:r w:rsidRPr="006F0825">
              <w:rPr>
                <w:rFonts w:ascii="宋体" w:eastAsia="宋体" w:hAnsi="宋体" w:hint="eastAsia"/>
                <w:sz w:val="18"/>
                <w:szCs w:val="18"/>
              </w:rPr>
              <w:t>设备明细</w:t>
            </w:r>
          </w:p>
        </w:tc>
        <w:tc>
          <w:tcPr>
            <w:tcW w:w="4401"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6F0825" w:rsidRPr="006F0825" w:rsidRDefault="006F0825" w:rsidP="001559BE">
            <w:pPr>
              <w:spacing w:after="0" w:line="240" w:lineRule="exact"/>
              <w:jc w:val="center"/>
              <w:rPr>
                <w:rFonts w:ascii="宋体" w:eastAsia="宋体" w:hAnsi="宋体"/>
                <w:sz w:val="18"/>
                <w:szCs w:val="18"/>
              </w:rPr>
            </w:pPr>
            <w:r w:rsidRPr="006F0825">
              <w:rPr>
                <w:rFonts w:ascii="宋体" w:eastAsia="宋体" w:hAnsi="宋体" w:hint="eastAsia"/>
                <w:sz w:val="18"/>
                <w:szCs w:val="18"/>
              </w:rPr>
              <w:t>参数</w:t>
            </w:r>
          </w:p>
        </w:tc>
        <w:tc>
          <w:tcPr>
            <w:tcW w:w="90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F0825" w:rsidRPr="006F0825" w:rsidRDefault="006F0825" w:rsidP="001559BE">
            <w:pPr>
              <w:spacing w:after="0" w:line="240" w:lineRule="exact"/>
              <w:jc w:val="center"/>
              <w:rPr>
                <w:rFonts w:ascii="宋体" w:eastAsia="宋体" w:hAnsi="宋体"/>
                <w:sz w:val="18"/>
                <w:szCs w:val="18"/>
              </w:rPr>
            </w:pPr>
            <w:r w:rsidRPr="006F0825">
              <w:rPr>
                <w:rFonts w:ascii="宋体" w:eastAsia="宋体" w:hAnsi="宋体" w:hint="eastAsia"/>
                <w:sz w:val="18"/>
                <w:szCs w:val="18"/>
              </w:rPr>
              <w:t>数量</w:t>
            </w:r>
          </w:p>
        </w:tc>
        <w:tc>
          <w:tcPr>
            <w:tcW w:w="925"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F0825" w:rsidRPr="006F0825" w:rsidRDefault="006F0825" w:rsidP="001559BE">
            <w:pPr>
              <w:spacing w:after="0" w:line="240" w:lineRule="exact"/>
              <w:jc w:val="center"/>
              <w:rPr>
                <w:rFonts w:ascii="宋体" w:eastAsia="宋体" w:hAnsi="宋体"/>
                <w:sz w:val="18"/>
                <w:szCs w:val="18"/>
              </w:rPr>
            </w:pPr>
            <w:r w:rsidRPr="006F0825">
              <w:rPr>
                <w:rFonts w:ascii="宋体" w:eastAsia="宋体" w:hAnsi="宋体" w:hint="eastAsia"/>
                <w:sz w:val="18"/>
                <w:szCs w:val="18"/>
              </w:rPr>
              <w:t>单位</w:t>
            </w:r>
          </w:p>
        </w:tc>
      </w:tr>
      <w:tr w:rsidR="006F0825" w:rsidRPr="006F0825" w:rsidTr="00A633C5">
        <w:trPr>
          <w:trHeight w:val="32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大屏显示服务</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一体化智能协作终端</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2C64" w:rsidRPr="00C328BF" w:rsidRDefault="00DA2C64" w:rsidP="00DA2C64">
            <w:pPr>
              <w:spacing w:after="0" w:line="240" w:lineRule="exact"/>
              <w:jc w:val="both"/>
              <w:rPr>
                <w:rFonts w:ascii="宋体" w:eastAsia="宋体" w:hAnsi="宋体"/>
                <w:sz w:val="18"/>
                <w:szCs w:val="18"/>
              </w:rPr>
            </w:pPr>
            <w:r w:rsidRPr="00C328BF">
              <w:rPr>
                <w:rFonts w:ascii="宋体" w:eastAsia="宋体" w:hAnsi="宋体" w:hint="eastAsia"/>
                <w:sz w:val="18"/>
                <w:szCs w:val="18"/>
              </w:rPr>
              <w:t>产品尺寸约（长×宽×高）：86"：1953mm × 92mm × 1181mm</w:t>
            </w:r>
            <w:r w:rsidRPr="00C328BF">
              <w:rPr>
                <w:rFonts w:ascii="宋体" w:eastAsia="宋体" w:hAnsi="宋体" w:hint="eastAsia"/>
                <w:sz w:val="18"/>
                <w:szCs w:val="18"/>
              </w:rPr>
              <w:br/>
              <w:t>分辨率：超高清 4K（3840 x 2160）</w:t>
            </w:r>
            <w:r w:rsidRPr="00C328BF">
              <w:rPr>
                <w:rFonts w:ascii="宋体" w:eastAsia="宋体" w:hAnsi="宋体" w:hint="eastAsia"/>
                <w:sz w:val="18"/>
                <w:szCs w:val="18"/>
              </w:rPr>
              <w:br/>
              <w:t xml:space="preserve">背光类型：D-LED </w:t>
            </w:r>
            <w:r w:rsidRPr="00C328BF">
              <w:rPr>
                <w:rFonts w:ascii="宋体" w:eastAsia="宋体" w:hAnsi="宋体" w:hint="eastAsia"/>
                <w:sz w:val="18"/>
                <w:szCs w:val="18"/>
              </w:rPr>
              <w:br/>
              <w:t>贴合工艺：零贴合</w:t>
            </w:r>
            <w:r w:rsidRPr="00C328BF">
              <w:rPr>
                <w:rFonts w:ascii="宋体" w:eastAsia="宋体" w:hAnsi="宋体" w:hint="eastAsia"/>
                <w:sz w:val="18"/>
                <w:szCs w:val="18"/>
              </w:rPr>
              <w:br/>
              <w:t xml:space="preserve">屏幕组件  ：86"产品尺寸（长×宽×高）约：1953mm × 92mm × 1181mm </w:t>
            </w:r>
            <w:r w:rsidRPr="00C328BF">
              <w:rPr>
                <w:rFonts w:ascii="宋体" w:eastAsia="宋体" w:hAnsi="宋体" w:hint="eastAsia"/>
                <w:sz w:val="18"/>
                <w:szCs w:val="18"/>
              </w:rPr>
              <w:br/>
              <w:t xml:space="preserve">选配 </w:t>
            </w:r>
            <w:r w:rsidRPr="00C328BF">
              <w:rPr>
                <w:rFonts w:ascii="宋体" w:eastAsia="宋体" w:hAnsi="宋体" w:hint="eastAsia"/>
                <w:sz w:val="18"/>
                <w:szCs w:val="18"/>
              </w:rPr>
              <w:br/>
              <w:t xml:space="preserve">备注：IdeaHub B2产品支架接口满足VESA标准。 </w:t>
            </w:r>
            <w:r w:rsidRPr="00C328BF">
              <w:rPr>
                <w:rFonts w:ascii="宋体" w:eastAsia="宋体" w:hAnsi="宋体" w:hint="eastAsia"/>
                <w:sz w:val="18"/>
                <w:szCs w:val="18"/>
              </w:rPr>
              <w:br/>
              <w:t xml:space="preserve">可视角度：178° </w:t>
            </w:r>
            <w:r w:rsidRPr="00C328BF">
              <w:rPr>
                <w:rFonts w:ascii="宋体" w:eastAsia="宋体" w:hAnsi="宋体" w:hint="eastAsia"/>
                <w:sz w:val="18"/>
                <w:szCs w:val="18"/>
              </w:rPr>
              <w:br/>
              <w:t xml:space="preserve">色深：10bit (8bit +FRC)  </w:t>
            </w:r>
            <w:r w:rsidRPr="00C328BF">
              <w:rPr>
                <w:rFonts w:ascii="宋体" w:eastAsia="宋体" w:hAnsi="宋体" w:hint="eastAsia"/>
                <w:sz w:val="18"/>
                <w:szCs w:val="18"/>
              </w:rPr>
              <w:br/>
              <w:t xml:space="preserve">色域：85%NTSC（典型值） </w:t>
            </w:r>
            <w:r w:rsidRPr="00C328BF">
              <w:rPr>
                <w:rFonts w:ascii="宋体" w:eastAsia="宋体" w:hAnsi="宋体" w:hint="eastAsia"/>
                <w:sz w:val="18"/>
                <w:szCs w:val="18"/>
              </w:rPr>
              <w:br/>
              <w:t xml:space="preserve">屏幕刷新率：60 Hz </w:t>
            </w:r>
            <w:r w:rsidRPr="00C328BF">
              <w:rPr>
                <w:rFonts w:ascii="宋体" w:eastAsia="宋体" w:hAnsi="宋体" w:hint="eastAsia"/>
                <w:sz w:val="18"/>
                <w:szCs w:val="18"/>
              </w:rPr>
              <w:br/>
              <w:t>触控点数：20点</w:t>
            </w:r>
            <w:r w:rsidRPr="00C328BF">
              <w:rPr>
                <w:rFonts w:ascii="宋体" w:eastAsia="宋体" w:hAnsi="宋体" w:hint="eastAsia"/>
                <w:sz w:val="18"/>
                <w:szCs w:val="18"/>
              </w:rPr>
              <w:br/>
              <w:t>摄像机： 镜头变焦、 最大视角2倍</w:t>
            </w:r>
          </w:p>
          <w:p w:rsidR="006F0825" w:rsidRPr="00E63A5B" w:rsidRDefault="00DA2C64" w:rsidP="00DA2C64">
            <w:pPr>
              <w:spacing w:after="0" w:line="240" w:lineRule="exact"/>
              <w:rPr>
                <w:rFonts w:ascii="宋体" w:eastAsia="宋体" w:hAnsi="宋体"/>
                <w:color w:val="00B050"/>
                <w:sz w:val="18"/>
                <w:szCs w:val="18"/>
              </w:rPr>
            </w:pPr>
            <w:r w:rsidRPr="00C328BF">
              <w:rPr>
                <w:rFonts w:ascii="宋体" w:eastAsia="宋体" w:hAnsi="宋体" w:hint="eastAsia"/>
                <w:sz w:val="18"/>
                <w:szCs w:val="18"/>
              </w:rPr>
              <w:t xml:space="preserve">数字变焦：水平：80° / 垂直：50°  </w:t>
            </w:r>
            <w:r w:rsidRPr="00C328BF">
              <w:rPr>
                <w:rFonts w:ascii="宋体" w:eastAsia="宋体" w:hAnsi="宋体" w:hint="eastAsia"/>
                <w:sz w:val="18"/>
                <w:szCs w:val="18"/>
              </w:rPr>
              <w:br/>
              <w:t xml:space="preserve">TV 畸变 光圈 </w:t>
            </w:r>
            <w:r w:rsidRPr="00C328BF">
              <w:rPr>
                <w:rFonts w:ascii="宋体" w:eastAsia="宋体" w:hAnsi="宋体" w:hint="eastAsia"/>
                <w:sz w:val="18"/>
                <w:szCs w:val="18"/>
              </w:rPr>
              <w:br/>
              <w:t xml:space="preserve">视频输出像素 ：1080P </w:t>
            </w:r>
            <w:r w:rsidRPr="00C328BF">
              <w:rPr>
                <w:rFonts w:ascii="宋体" w:eastAsia="宋体" w:hAnsi="宋体" w:hint="eastAsia"/>
                <w:sz w:val="18"/>
                <w:szCs w:val="18"/>
              </w:rPr>
              <w:br/>
              <w:t xml:space="preserve">F1.8 ＜2% </w:t>
            </w:r>
            <w:r w:rsidRPr="00C328BF">
              <w:rPr>
                <w:rFonts w:ascii="宋体" w:eastAsia="宋体" w:hAnsi="宋体" w:hint="eastAsia"/>
                <w:sz w:val="18"/>
                <w:szCs w:val="18"/>
              </w:rPr>
              <w:br/>
              <w:t xml:space="preserve">扬声器：立体声  </w:t>
            </w:r>
            <w:r w:rsidRPr="00C328BF">
              <w:rPr>
                <w:rFonts w:ascii="宋体" w:eastAsia="宋体" w:hAnsi="宋体" w:hint="eastAsia"/>
                <w:sz w:val="18"/>
                <w:szCs w:val="18"/>
              </w:rPr>
              <w:br/>
              <w:t xml:space="preserve">频域：100Hz- 20kHz </w:t>
            </w:r>
            <w:r w:rsidRPr="00C328BF">
              <w:rPr>
                <w:rFonts w:ascii="宋体" w:eastAsia="宋体" w:hAnsi="宋体" w:hint="eastAsia"/>
                <w:sz w:val="18"/>
                <w:szCs w:val="18"/>
              </w:rPr>
              <w:br/>
              <w:t>扬声器单元：2个全频单元 +2个高频单元</w:t>
            </w:r>
            <w:r w:rsidRPr="00C328BF">
              <w:rPr>
                <w:rFonts w:ascii="宋体" w:eastAsia="宋体" w:hAnsi="宋体" w:hint="eastAsia"/>
                <w:sz w:val="18"/>
                <w:szCs w:val="18"/>
              </w:rPr>
              <w:br/>
              <w:t xml:space="preserve">支持 </w:t>
            </w:r>
            <w:r w:rsidRPr="00C328BF">
              <w:rPr>
                <w:rFonts w:ascii="宋体" w:eastAsia="宋体" w:hAnsi="宋体" w:hint="eastAsia"/>
                <w:sz w:val="18"/>
                <w:szCs w:val="18"/>
              </w:rPr>
              <w:br/>
              <w:t xml:space="preserve">最大功率: 30W </w:t>
            </w:r>
            <w:r w:rsidRPr="00C328BF">
              <w:rPr>
                <w:rFonts w:ascii="宋体" w:eastAsia="宋体" w:hAnsi="宋体" w:hint="eastAsia"/>
                <w:sz w:val="18"/>
                <w:szCs w:val="18"/>
              </w:rPr>
              <w:br/>
              <w:t xml:space="preserve">CPU：4Core </w:t>
            </w:r>
            <w:r w:rsidRPr="00C328BF">
              <w:rPr>
                <w:rFonts w:ascii="宋体" w:eastAsia="宋体" w:hAnsi="宋体" w:hint="eastAsia"/>
                <w:sz w:val="18"/>
                <w:szCs w:val="18"/>
              </w:rPr>
              <w:br/>
              <w:t>RAM ：4GB</w:t>
            </w:r>
            <w:r w:rsidRPr="00C328BF">
              <w:rPr>
                <w:rFonts w:ascii="宋体" w:eastAsia="宋体" w:hAnsi="宋体" w:hint="eastAsia"/>
                <w:sz w:val="18"/>
                <w:szCs w:val="18"/>
              </w:rPr>
              <w:br/>
              <w:t xml:space="preserve">Flash ：32GB*系统 </w:t>
            </w:r>
            <w:r w:rsidRPr="00C328BF">
              <w:rPr>
                <w:rFonts w:ascii="宋体" w:eastAsia="宋体" w:hAnsi="宋体" w:hint="eastAsia"/>
                <w:sz w:val="18"/>
                <w:szCs w:val="18"/>
              </w:rPr>
              <w:br/>
              <w:t>拾音角度：180°</w:t>
            </w:r>
            <w:r w:rsidRPr="00C328BF">
              <w:rPr>
                <w:rFonts w:ascii="宋体" w:eastAsia="宋体" w:hAnsi="宋体" w:hint="eastAsia"/>
                <w:sz w:val="18"/>
                <w:szCs w:val="18"/>
              </w:rPr>
              <w:br/>
              <w:t xml:space="preserve">双Wi-Fi模块 </w:t>
            </w:r>
            <w:r w:rsidRPr="00C328BF">
              <w:rPr>
                <w:rFonts w:ascii="宋体" w:eastAsia="宋体" w:hAnsi="宋体" w:hint="eastAsia"/>
                <w:sz w:val="18"/>
                <w:szCs w:val="18"/>
              </w:rPr>
              <w:br/>
              <w:t xml:space="preserve">频率支持 :2.4GHz + 5GHz </w:t>
            </w:r>
            <w:r w:rsidRPr="00C328BF">
              <w:rPr>
                <w:rFonts w:ascii="宋体" w:eastAsia="宋体" w:hAnsi="宋体" w:hint="eastAsia"/>
                <w:sz w:val="18"/>
                <w:szCs w:val="18"/>
              </w:rPr>
              <w:br/>
              <w:t xml:space="preserve">NFC 支持：无线连接 </w:t>
            </w:r>
            <w:r w:rsidRPr="00C328BF">
              <w:rPr>
                <w:rFonts w:ascii="宋体" w:eastAsia="宋体" w:hAnsi="宋体" w:hint="eastAsia"/>
                <w:sz w:val="18"/>
                <w:szCs w:val="18"/>
              </w:rPr>
              <w:br/>
              <w:t xml:space="preserve">麦克风数量 :6 </w:t>
            </w:r>
            <w:r w:rsidRPr="00C328BF">
              <w:rPr>
                <w:rFonts w:ascii="宋体" w:eastAsia="宋体" w:hAnsi="宋体" w:hint="eastAsia"/>
                <w:sz w:val="18"/>
                <w:szCs w:val="18"/>
              </w:rPr>
              <w:br/>
              <w:t xml:space="preserve">频域 </w:t>
            </w:r>
            <w:r w:rsidRPr="00C328BF">
              <w:rPr>
                <w:rFonts w:ascii="宋体" w:eastAsia="宋体" w:hAnsi="宋体" w:hint="eastAsia"/>
                <w:sz w:val="18"/>
                <w:szCs w:val="18"/>
              </w:rPr>
              <w:br/>
              <w:t xml:space="preserve">拾音距离 :8m </w:t>
            </w:r>
            <w:r w:rsidRPr="00C328BF">
              <w:rPr>
                <w:rFonts w:ascii="宋体" w:eastAsia="宋体" w:hAnsi="宋体" w:hint="eastAsia"/>
                <w:sz w:val="18"/>
                <w:szCs w:val="18"/>
              </w:rPr>
              <w:br/>
              <w:t xml:space="preserve">麦克风 :100Hz- 20kHz </w:t>
            </w:r>
            <w:r w:rsidRPr="00C328BF">
              <w:rPr>
                <w:rFonts w:ascii="宋体" w:eastAsia="宋体" w:hAnsi="宋体" w:hint="eastAsia"/>
                <w:sz w:val="18"/>
                <w:szCs w:val="18"/>
              </w:rPr>
              <w:br/>
              <w:t xml:space="preserve">前置接口 </w:t>
            </w:r>
            <w:r w:rsidRPr="00C328BF">
              <w:rPr>
                <w:rFonts w:ascii="宋体" w:eastAsia="宋体" w:hAnsi="宋体" w:hint="eastAsia"/>
                <w:sz w:val="18"/>
                <w:szCs w:val="18"/>
              </w:rPr>
              <w:br/>
              <w:t xml:space="preserve">侧置接口 </w:t>
            </w:r>
            <w:r w:rsidRPr="00C328BF">
              <w:rPr>
                <w:rFonts w:ascii="宋体" w:eastAsia="宋体" w:hAnsi="宋体" w:hint="eastAsia"/>
                <w:sz w:val="18"/>
                <w:szCs w:val="18"/>
              </w:rPr>
              <w:br/>
              <w:t xml:space="preserve">USB Type-C x 1 </w:t>
            </w:r>
            <w:r w:rsidRPr="00C328BF">
              <w:rPr>
                <w:rFonts w:ascii="宋体" w:eastAsia="宋体" w:hAnsi="宋体" w:hint="eastAsia"/>
                <w:sz w:val="18"/>
                <w:szCs w:val="18"/>
              </w:rPr>
              <w:br/>
              <w:t xml:space="preserve">USB Type-A 3.0 x 2 </w:t>
            </w:r>
            <w:r w:rsidRPr="00C328BF">
              <w:rPr>
                <w:rFonts w:ascii="宋体" w:eastAsia="宋体" w:hAnsi="宋体" w:hint="eastAsia"/>
                <w:sz w:val="18"/>
                <w:szCs w:val="18"/>
              </w:rPr>
              <w:br/>
              <w:t xml:space="preserve">USB Type-A 3.0 x 1 </w:t>
            </w:r>
            <w:r w:rsidRPr="00C328BF">
              <w:rPr>
                <w:rFonts w:ascii="宋体" w:eastAsia="宋体" w:hAnsi="宋体" w:hint="eastAsia"/>
                <w:sz w:val="18"/>
                <w:szCs w:val="18"/>
              </w:rPr>
              <w:br/>
              <w:t xml:space="preserve">USB Type-B x 1 </w:t>
            </w:r>
            <w:r w:rsidRPr="00C328BF">
              <w:rPr>
                <w:rFonts w:ascii="宋体" w:eastAsia="宋体" w:hAnsi="宋体" w:hint="eastAsia"/>
                <w:sz w:val="18"/>
                <w:szCs w:val="18"/>
              </w:rPr>
              <w:br/>
              <w:t xml:space="preserve">HDMI IN x 2 </w:t>
            </w:r>
            <w:r w:rsidRPr="00C328BF">
              <w:rPr>
                <w:rFonts w:ascii="宋体" w:eastAsia="宋体" w:hAnsi="宋体" w:hint="eastAsia"/>
                <w:sz w:val="18"/>
                <w:szCs w:val="18"/>
              </w:rPr>
              <w:br/>
              <w:t xml:space="preserve">HDMI OUT x 1 </w:t>
            </w:r>
            <w:r w:rsidRPr="00C328BF">
              <w:rPr>
                <w:rFonts w:ascii="宋体" w:eastAsia="宋体" w:hAnsi="宋体" w:hint="eastAsia"/>
                <w:sz w:val="18"/>
                <w:szCs w:val="18"/>
              </w:rPr>
              <w:br/>
              <w:t xml:space="preserve">COM口 x 1 </w:t>
            </w:r>
            <w:r w:rsidRPr="00C328BF">
              <w:rPr>
                <w:rFonts w:ascii="宋体" w:eastAsia="宋体" w:hAnsi="宋体" w:hint="eastAsia"/>
                <w:sz w:val="18"/>
                <w:szCs w:val="18"/>
              </w:rPr>
              <w:br/>
              <w:t xml:space="preserve">RJ45网口 x 1 </w:t>
            </w:r>
            <w:r w:rsidRPr="00C328BF">
              <w:rPr>
                <w:rFonts w:ascii="宋体" w:eastAsia="宋体" w:hAnsi="宋体" w:hint="eastAsia"/>
                <w:sz w:val="18"/>
                <w:szCs w:val="18"/>
              </w:rPr>
              <w:br/>
              <w:t xml:space="preserve">80pin OPS接口 x 1 </w:t>
            </w:r>
            <w:r w:rsidRPr="00C328BF">
              <w:rPr>
                <w:rFonts w:ascii="宋体" w:eastAsia="宋体" w:hAnsi="宋体" w:hint="eastAsia"/>
                <w:sz w:val="18"/>
                <w:szCs w:val="18"/>
              </w:rPr>
              <w:br/>
              <w:t xml:space="preserve">3.5mm Line-in x 1 </w:t>
            </w:r>
            <w:r w:rsidRPr="00C328BF">
              <w:rPr>
                <w:rFonts w:ascii="宋体" w:eastAsia="宋体" w:hAnsi="宋体" w:hint="eastAsia"/>
                <w:sz w:val="18"/>
                <w:szCs w:val="18"/>
              </w:rPr>
              <w:br/>
              <w:t xml:space="preserve">3.5mm Line-out x 1 </w:t>
            </w:r>
            <w:r w:rsidRPr="00C328BF">
              <w:rPr>
                <w:rFonts w:ascii="宋体" w:eastAsia="宋体" w:hAnsi="宋体" w:hint="eastAsia"/>
                <w:sz w:val="18"/>
                <w:szCs w:val="18"/>
              </w:rPr>
              <w:br/>
              <w:t xml:space="preserve">接口 </w:t>
            </w:r>
            <w:r w:rsidRPr="00C328BF">
              <w:rPr>
                <w:rFonts w:ascii="宋体" w:eastAsia="宋体" w:hAnsi="宋体" w:hint="eastAsia"/>
                <w:sz w:val="18"/>
                <w:szCs w:val="18"/>
              </w:rPr>
              <w:br/>
              <w:t xml:space="preserve">操作系统：Android 9.0/Windows 10 </w:t>
            </w:r>
            <w:r w:rsidRPr="00C328BF">
              <w:rPr>
                <w:rFonts w:ascii="宋体" w:eastAsia="宋体" w:hAnsi="宋体" w:hint="eastAsia"/>
                <w:sz w:val="18"/>
                <w:szCs w:val="18"/>
              </w:rPr>
              <w:br/>
              <w:t xml:space="preserve">第三方云会议  </w:t>
            </w:r>
            <w:r w:rsidRPr="00C328BF">
              <w:rPr>
                <w:rFonts w:ascii="宋体" w:eastAsia="宋体" w:hAnsi="宋体" w:hint="eastAsia"/>
                <w:sz w:val="18"/>
                <w:szCs w:val="18"/>
              </w:rPr>
              <w:br/>
              <w:t xml:space="preserve">投屏方式: IdeaShare投屏码 </w:t>
            </w:r>
            <w:r w:rsidRPr="00C328BF">
              <w:rPr>
                <w:rFonts w:ascii="宋体" w:eastAsia="宋体" w:hAnsi="宋体" w:hint="eastAsia"/>
                <w:sz w:val="18"/>
                <w:szCs w:val="18"/>
              </w:rPr>
              <w:br/>
              <w:t xml:space="preserve">HDMI、Type- C有线投屏 </w:t>
            </w:r>
            <w:r w:rsidRPr="00C328BF">
              <w:rPr>
                <w:rFonts w:ascii="宋体" w:eastAsia="宋体" w:hAnsi="宋体" w:hint="eastAsia"/>
                <w:sz w:val="18"/>
                <w:szCs w:val="18"/>
              </w:rPr>
              <w:br/>
              <w:t xml:space="preserve">智慧投屏器 </w:t>
            </w:r>
            <w:r w:rsidRPr="00C328BF">
              <w:rPr>
                <w:rFonts w:ascii="宋体" w:eastAsia="宋体" w:hAnsi="宋体" w:hint="eastAsia"/>
                <w:sz w:val="18"/>
                <w:szCs w:val="18"/>
              </w:rPr>
              <w:br/>
              <w:t>一碰投、下拉菜单投屏</w:t>
            </w:r>
            <w:r w:rsidRPr="00C328BF">
              <w:rPr>
                <w:rFonts w:ascii="宋体" w:eastAsia="宋体" w:hAnsi="宋体" w:hint="eastAsia"/>
                <w:sz w:val="18"/>
                <w:szCs w:val="18"/>
              </w:rPr>
              <w:br/>
              <w:t>投屏效果</w:t>
            </w:r>
            <w:r w:rsidRPr="00C328BF">
              <w:rPr>
                <w:rFonts w:ascii="宋体" w:eastAsia="宋体" w:hAnsi="宋体" w:hint="eastAsia"/>
                <w:sz w:val="18"/>
                <w:szCs w:val="18"/>
              </w:rPr>
              <w:br/>
              <w:t xml:space="preserve">无线投屏最高支持4K30fps </w:t>
            </w:r>
            <w:r w:rsidRPr="00C328BF">
              <w:rPr>
                <w:rFonts w:ascii="宋体" w:eastAsia="宋体" w:hAnsi="宋体" w:hint="eastAsia"/>
                <w:sz w:val="18"/>
                <w:szCs w:val="18"/>
              </w:rPr>
              <w:br/>
              <w:t xml:space="preserve">有线投屏4K60fps </w:t>
            </w:r>
            <w:r w:rsidRPr="00C328BF">
              <w:rPr>
                <w:rFonts w:ascii="宋体" w:eastAsia="宋体" w:hAnsi="宋体" w:hint="eastAsia"/>
                <w:sz w:val="18"/>
                <w:szCs w:val="18"/>
              </w:rPr>
              <w:br/>
              <w:t xml:space="preserve">投屏客户端支持系统：Android / Windows / iOS / macOS </w:t>
            </w:r>
            <w:r w:rsidRPr="00C328BF">
              <w:rPr>
                <w:rFonts w:ascii="宋体" w:eastAsia="宋体" w:hAnsi="宋体" w:hint="eastAsia"/>
                <w:sz w:val="18"/>
                <w:szCs w:val="18"/>
              </w:rPr>
              <w:br/>
              <w:t>投屏批注：支持</w:t>
            </w:r>
            <w:r w:rsidRPr="00C328BF">
              <w:rPr>
                <w:rFonts w:ascii="宋体" w:eastAsia="宋体" w:hAnsi="宋体" w:hint="eastAsia"/>
                <w:sz w:val="18"/>
                <w:szCs w:val="18"/>
              </w:rPr>
              <w:br/>
              <w:t>反向控制：支持</w:t>
            </w:r>
            <w:r w:rsidRPr="00C328BF">
              <w:rPr>
                <w:rFonts w:ascii="宋体" w:eastAsia="宋体" w:hAnsi="宋体" w:hint="eastAsia"/>
                <w:sz w:val="18"/>
                <w:szCs w:val="18"/>
              </w:rPr>
              <w:br/>
              <w:t xml:space="preserve">书写时延：≤25ms  </w:t>
            </w:r>
            <w:r w:rsidRPr="00C328BF">
              <w:rPr>
                <w:rFonts w:ascii="宋体" w:eastAsia="宋体" w:hAnsi="宋体" w:hint="eastAsia"/>
                <w:sz w:val="18"/>
                <w:szCs w:val="18"/>
              </w:rPr>
              <w:br/>
              <w:t xml:space="preserve">书写精度：±1mm  </w:t>
            </w:r>
            <w:r w:rsidRPr="00C328BF">
              <w:rPr>
                <w:rFonts w:ascii="宋体" w:eastAsia="宋体" w:hAnsi="宋体" w:hint="eastAsia"/>
                <w:sz w:val="18"/>
                <w:szCs w:val="18"/>
              </w:rPr>
              <w:br/>
              <w:t>智能书写识别: 书写</w:t>
            </w:r>
            <w:r w:rsidRPr="00C328BF">
              <w:rPr>
                <w:rFonts w:ascii="宋体" w:eastAsia="宋体" w:hAnsi="宋体" w:hint="eastAsia"/>
                <w:sz w:val="18"/>
                <w:szCs w:val="18"/>
              </w:rPr>
              <w:br/>
              <w:t>白板保存方式: 扫码/邮件/本地/U盘</w:t>
            </w:r>
            <w:r w:rsidRPr="00C328BF">
              <w:rPr>
                <w:rFonts w:ascii="宋体" w:eastAsia="宋体" w:hAnsi="宋体" w:hint="eastAsia"/>
                <w:sz w:val="18"/>
                <w:szCs w:val="18"/>
              </w:rPr>
              <w:br/>
              <w:t>触控高度:≤2mm</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A633C5">
        <w:trPr>
          <w:trHeight w:val="32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UPS</w:t>
            </w:r>
          </w:p>
        </w:tc>
        <w:tc>
          <w:tcPr>
            <w:tcW w:w="4401"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20KVA，三相输入输出UPS/20KW/32节电池</w:t>
            </w:r>
          </w:p>
        </w:tc>
        <w:tc>
          <w:tcPr>
            <w:tcW w:w="900" w:type="dxa"/>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A633C5">
        <w:trPr>
          <w:trHeight w:val="320"/>
        </w:trPr>
        <w:tc>
          <w:tcPr>
            <w:tcW w:w="563" w:type="dxa"/>
            <w:tcBorders>
              <w:top w:val="single" w:sz="4" w:space="0" w:color="auto"/>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w:t>
            </w:r>
          </w:p>
        </w:tc>
        <w:tc>
          <w:tcPr>
            <w:tcW w:w="962" w:type="dxa"/>
            <w:gridSpan w:val="2"/>
            <w:vMerge/>
            <w:tcBorders>
              <w:top w:val="single" w:sz="4" w:space="0" w:color="auto"/>
              <w:left w:val="single" w:sz="4" w:space="0" w:color="auto"/>
              <w:bottom w:val="single" w:sz="4" w:space="0" w:color="000000"/>
              <w:right w:val="nil"/>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LED大屏二次拆装（运动员村移入）</w:t>
            </w:r>
          </w:p>
        </w:tc>
        <w:tc>
          <w:tcPr>
            <w:tcW w:w="4401" w:type="dxa"/>
            <w:gridSpan w:val="2"/>
            <w:tcBorders>
              <w:top w:val="nil"/>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配套服务</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9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信息化配套服务</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633C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16口接入</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交换机</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16个10/100/1000M自适应以太网端口，2个1000Base-X SFP端口，交换容量36Gbps，转发能力26.8Mpp，一键模式切换，支持“标准交换、网络克隆、汇聚上联、端口隔离” 四种工作模式，外形尺寸（W×H×D）约mm:294mm X 173mm X 44mm</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光模块</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 xml:space="preserve"> 光模块-SFP-GE-单模模块-(1310nm,40km,LC)</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对</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无线路由器</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1200M双频、带千兆网口，1个单色LED，支持802.3at兼容供电</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电话机</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办公固定电话</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633C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标准交换机</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机柜</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机柜容量42U 前后为网孔门,黑色 承载静载800KG 标准符合GB/T3047.2-92标准兼容19’/国际标准/ 公制标准/ETSI标准 表面处理水洗/脱脂/磷化/喷塑 安装梁厚度1.5mm 主要材料SPCC优质冷扎钢板制作 托盘1.2mm 其它厚度1.2mm 高度2.0M 防护等级IP20 方孔条厚度2.0mm 长宽高约600*600*2000mm</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监控（半球）</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支持绊线入侵，区域入侵</w:t>
            </w:r>
            <w:r w:rsidRPr="006F0825">
              <w:rPr>
                <w:rFonts w:ascii="宋体" w:eastAsia="宋体" w:hAnsi="宋体" w:hint="eastAsia"/>
                <w:sz w:val="18"/>
                <w:szCs w:val="18"/>
              </w:rPr>
              <w:br/>
              <w:t>采用高性能200万像素1/2.8英寸CMOS图像传感器，低照度效果好，图像清晰度高</w:t>
            </w:r>
            <w:r w:rsidRPr="006F0825">
              <w:rPr>
                <w:rFonts w:ascii="宋体" w:eastAsia="宋体" w:hAnsi="宋体" w:hint="eastAsia"/>
                <w:sz w:val="18"/>
                <w:szCs w:val="18"/>
              </w:rPr>
              <w:br/>
              <w:t>最大可输出200万(1920×1080)@25fps</w:t>
            </w:r>
            <w:r w:rsidRPr="006F0825">
              <w:rPr>
                <w:rFonts w:ascii="宋体" w:eastAsia="宋体" w:hAnsi="宋体" w:hint="eastAsia"/>
                <w:sz w:val="18"/>
                <w:szCs w:val="18"/>
              </w:rPr>
              <w:br/>
              <w:t>支持H.265编码，压缩比高，实现超低码流传输</w:t>
            </w:r>
            <w:r w:rsidRPr="006F0825">
              <w:rPr>
                <w:rFonts w:ascii="宋体" w:eastAsia="宋体" w:hAnsi="宋体" w:hint="eastAsia"/>
                <w:sz w:val="18"/>
                <w:szCs w:val="18"/>
              </w:rPr>
              <w:br/>
              <w:t>内置高效红外补光灯，最大红外监控距离30米</w:t>
            </w:r>
            <w:r w:rsidRPr="006F0825">
              <w:rPr>
                <w:rFonts w:ascii="宋体" w:eastAsia="宋体" w:hAnsi="宋体" w:hint="eastAsia"/>
                <w:sz w:val="18"/>
                <w:szCs w:val="18"/>
              </w:rPr>
              <w:br/>
              <w:t>支持走廊模式，宽动态，3D降噪，强光抑制，背光补偿，数字水印，适用不同监控环境</w:t>
            </w:r>
            <w:r w:rsidRPr="006F0825">
              <w:rPr>
                <w:rFonts w:ascii="宋体" w:eastAsia="宋体" w:hAnsi="宋体" w:hint="eastAsia"/>
                <w:sz w:val="18"/>
                <w:szCs w:val="18"/>
              </w:rPr>
              <w:br/>
              <w:t>支持ROI，SMART H.264/H.265，灵活编码，适用不同带宽和存储环境</w:t>
            </w:r>
            <w:r w:rsidRPr="006F0825">
              <w:rPr>
                <w:rFonts w:ascii="宋体" w:eastAsia="宋体" w:hAnsi="宋体" w:hint="eastAsia"/>
                <w:sz w:val="18"/>
                <w:szCs w:val="18"/>
              </w:rPr>
              <w:br/>
              <w:t>支持报警2进2出，音频1进1出，最大支持256G Micro SD卡</w:t>
            </w:r>
            <w:r w:rsidRPr="006F0825">
              <w:rPr>
                <w:rFonts w:ascii="宋体" w:eastAsia="宋体" w:hAnsi="宋体" w:hint="eastAsia"/>
                <w:sz w:val="18"/>
                <w:szCs w:val="18"/>
              </w:rPr>
              <w:br/>
              <w:t>支持MIC</w:t>
            </w:r>
            <w:r w:rsidRPr="006F0825">
              <w:rPr>
                <w:rFonts w:ascii="宋体" w:eastAsia="宋体" w:hAnsi="宋体" w:hint="eastAsia"/>
                <w:sz w:val="18"/>
                <w:szCs w:val="18"/>
              </w:rPr>
              <w:br/>
              <w:t>支持DC12V/POE供电方式，支持12V电源返送，最大电流165mA,方便工程安装</w:t>
            </w:r>
            <w:r w:rsidRPr="006F0825">
              <w:rPr>
                <w:rFonts w:ascii="宋体" w:eastAsia="宋体" w:hAnsi="宋体" w:hint="eastAsia"/>
                <w:sz w:val="18"/>
                <w:szCs w:val="18"/>
              </w:rPr>
              <w:br/>
              <w:t>支持IP67、IK10防护等级</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拾音器</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FA5F09">
            <w:pPr>
              <w:spacing w:after="0" w:line="240" w:lineRule="exact"/>
              <w:rPr>
                <w:rFonts w:ascii="宋体" w:eastAsia="宋体" w:hAnsi="宋体"/>
                <w:sz w:val="18"/>
                <w:szCs w:val="18"/>
              </w:rPr>
            </w:pPr>
            <w:r w:rsidRPr="006F0825">
              <w:rPr>
                <w:rFonts w:ascii="宋体" w:eastAsia="宋体" w:hAnsi="宋体" w:hint="eastAsia"/>
                <w:sz w:val="18"/>
                <w:szCs w:val="18"/>
              </w:rPr>
              <w:t>采用高灵敏度高保真麦克风，全向拾音、声音清晰、抗干扰能力强</w:t>
            </w:r>
            <w:r w:rsidRPr="006F0825">
              <w:rPr>
                <w:rFonts w:ascii="宋体" w:eastAsia="宋体" w:hAnsi="宋体" w:hint="eastAsia"/>
                <w:sz w:val="18"/>
                <w:szCs w:val="18"/>
              </w:rPr>
              <w:br/>
              <w:t>1、内置输出级驱动电路，可直接驱动耳机等</w:t>
            </w:r>
            <w:r w:rsidRPr="006F0825">
              <w:rPr>
                <w:rFonts w:ascii="宋体" w:eastAsia="宋体" w:hAnsi="宋体" w:hint="eastAsia"/>
                <w:sz w:val="18"/>
                <w:szCs w:val="18"/>
              </w:rPr>
              <w:br/>
              <w:t>2、适合近距离拾音，拾音范围在3米之内</w:t>
            </w:r>
            <w:r w:rsidRPr="006F0825">
              <w:rPr>
                <w:rFonts w:ascii="宋体" w:eastAsia="宋体" w:hAnsi="宋体" w:hint="eastAsia"/>
                <w:sz w:val="18"/>
                <w:szCs w:val="18"/>
              </w:rPr>
              <w:br/>
              <w:t>3、自带拾音距离调节旋钮，可根据现场需要调节音量</w:t>
            </w:r>
            <w:r w:rsidRPr="006F0825">
              <w:rPr>
                <w:rFonts w:ascii="宋体" w:eastAsia="宋体" w:hAnsi="宋体" w:hint="eastAsia"/>
                <w:sz w:val="18"/>
                <w:szCs w:val="18"/>
              </w:rPr>
              <w:br/>
              <w:t>4、适用于柜台，收银，谈话桌，会议录音等场所</w:t>
            </w:r>
            <w:r w:rsidRPr="006F0825">
              <w:rPr>
                <w:rFonts w:ascii="宋体" w:eastAsia="宋体" w:hAnsi="宋体" w:hint="eastAsia"/>
                <w:sz w:val="18"/>
                <w:szCs w:val="18"/>
              </w:rPr>
              <w:br/>
              <w:t>5、拾音头内置雷击保护、电源极性反转保护和电源保护模块</w:t>
            </w:r>
            <w:r w:rsidRPr="006F0825">
              <w:rPr>
                <w:rFonts w:ascii="宋体" w:eastAsia="宋体" w:hAnsi="宋体" w:hint="eastAsia"/>
                <w:sz w:val="18"/>
                <w:szCs w:val="18"/>
              </w:rPr>
              <w:br/>
              <w:t>6、电路设计，内容清晰，音效高保真</w:t>
            </w:r>
            <w:r w:rsidRPr="006F0825">
              <w:rPr>
                <w:rFonts w:ascii="宋体" w:eastAsia="宋体" w:hAnsi="宋体" w:hint="eastAsia"/>
                <w:sz w:val="18"/>
                <w:szCs w:val="18"/>
              </w:rPr>
              <w:br/>
              <w:t>7、支持吸顶安装、桌面安装和壁装</w:t>
            </w:r>
            <w:r w:rsidRPr="006F0825">
              <w:rPr>
                <w:rFonts w:ascii="宋体" w:eastAsia="宋体" w:hAnsi="宋体" w:hint="eastAsia"/>
                <w:sz w:val="18"/>
                <w:szCs w:val="18"/>
              </w:rPr>
              <w:br/>
              <w:t>8、支持音量调节功能，与主机级联后可通过后台软件切换通道并调节音量</w:t>
            </w:r>
            <w:r w:rsidRPr="006F0825">
              <w:rPr>
                <w:rFonts w:ascii="宋体" w:eastAsia="宋体" w:hAnsi="宋体" w:hint="eastAsia"/>
                <w:sz w:val="18"/>
                <w:szCs w:val="18"/>
              </w:rPr>
              <w:br/>
              <w:t>9、支持集中供电、摄像机供电、直流电源供电，无需电源</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硬盘录像机</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支持嵌入式Linux系统，工业级嵌入式微控制器</w:t>
            </w:r>
            <w:r w:rsidRPr="006F0825">
              <w:rPr>
                <w:rFonts w:ascii="宋体" w:eastAsia="宋体" w:hAnsi="宋体" w:hint="eastAsia"/>
                <w:sz w:val="18"/>
                <w:szCs w:val="18"/>
              </w:rPr>
              <w:br/>
              <w:t>支持WEB、本地GUI界面操作</w:t>
            </w:r>
            <w:r w:rsidRPr="006F0825">
              <w:rPr>
                <w:rFonts w:ascii="宋体" w:eastAsia="宋体" w:hAnsi="宋体" w:hint="eastAsia"/>
                <w:sz w:val="18"/>
                <w:szCs w:val="18"/>
              </w:rPr>
              <w:br/>
              <w:t>支持最大16路网络视频接入；不开智能，最多支持256Mbps接入/存储/转发；开智能，最多支持160Mbps接入/存储/转发</w:t>
            </w:r>
            <w:r w:rsidRPr="006F0825">
              <w:rPr>
                <w:rFonts w:ascii="宋体" w:eastAsia="宋体" w:hAnsi="宋体" w:hint="eastAsia"/>
                <w:sz w:val="18"/>
                <w:szCs w:val="18"/>
              </w:rPr>
              <w:br/>
              <w:t>支持Smart H.265/H.265/Smart H.264/H.264/MJPEG码流</w:t>
            </w:r>
            <w:r w:rsidRPr="006F0825">
              <w:rPr>
                <w:rFonts w:ascii="宋体" w:eastAsia="宋体" w:hAnsi="宋体" w:hint="eastAsia"/>
                <w:sz w:val="18"/>
                <w:szCs w:val="18"/>
              </w:rPr>
              <w:br/>
              <w:t>支持VGA、HDMI异源输出，HDMI视频输出分辨率最高达4K</w:t>
            </w:r>
            <w:r w:rsidRPr="006F0825">
              <w:rPr>
                <w:rFonts w:ascii="宋体" w:eastAsia="宋体" w:hAnsi="宋体" w:hint="eastAsia"/>
                <w:sz w:val="18"/>
                <w:szCs w:val="18"/>
              </w:rPr>
              <w:br/>
              <w:t>支持1路后智能人脸检测比对； 最大10个人脸库，共20000张人脸图片；2路后智能周界检测；4路后智能SMD</w:t>
            </w:r>
            <w:r w:rsidRPr="006F0825">
              <w:rPr>
                <w:rFonts w:ascii="宋体" w:eastAsia="宋体" w:hAnsi="宋体" w:hint="eastAsia"/>
                <w:sz w:val="18"/>
                <w:szCs w:val="18"/>
              </w:rPr>
              <w:br/>
              <w:t>支持前智能：人脸检测比对、周界防范、通用行为分析、立体行为分析、人群分布、人数统计、热度图、SMD功能</w:t>
            </w:r>
            <w:r w:rsidRPr="006F0825">
              <w:rPr>
                <w:rFonts w:ascii="宋体" w:eastAsia="宋体" w:hAnsi="宋体" w:hint="eastAsia"/>
                <w:sz w:val="18"/>
                <w:szCs w:val="18"/>
              </w:rPr>
              <w:br/>
              <w:t>可接驳支持ONVIF、RTSP协议的第三方摄像机和主流品牌摄像机</w:t>
            </w:r>
            <w:r w:rsidRPr="006F0825">
              <w:rPr>
                <w:rFonts w:ascii="宋体" w:eastAsia="宋体" w:hAnsi="宋体" w:hint="eastAsia"/>
                <w:sz w:val="18"/>
                <w:szCs w:val="18"/>
              </w:rPr>
              <w:br/>
              <w:t>支持IPv4、IPv6、HTTP、NTP、DNS、ONVIF网络协议</w:t>
            </w:r>
            <w:r w:rsidRPr="006F0825">
              <w:rPr>
                <w:rFonts w:ascii="宋体" w:eastAsia="宋体" w:hAnsi="宋体" w:hint="eastAsia"/>
                <w:sz w:val="18"/>
                <w:szCs w:val="18"/>
              </w:rPr>
              <w:br/>
              <w:t>支持16M/12M/8M/6M/5M/4M/3M/1080P/1.3M/720PIPC分辨率接入</w:t>
            </w:r>
            <w:r w:rsidRPr="006F0825">
              <w:rPr>
                <w:rFonts w:ascii="宋体" w:eastAsia="宋体" w:hAnsi="宋体" w:hint="eastAsia"/>
                <w:sz w:val="18"/>
                <w:szCs w:val="18"/>
              </w:rPr>
              <w:br/>
              <w:t>支持1×16M/2×8M/3×6M/4×5M/5×4M/10×1080P/20×720P解码，最大支持16路视频回放</w:t>
            </w:r>
            <w:r w:rsidRPr="006F0825">
              <w:rPr>
                <w:rFonts w:ascii="宋体" w:eastAsia="宋体" w:hAnsi="宋体" w:hint="eastAsia"/>
                <w:sz w:val="18"/>
                <w:szCs w:val="18"/>
              </w:rPr>
              <w:br/>
              <w:t>支持8个内置SATA接口，单盘容量支持10T</w:t>
            </w:r>
            <w:r w:rsidRPr="006F0825">
              <w:rPr>
                <w:rFonts w:ascii="宋体" w:eastAsia="宋体" w:hAnsi="宋体" w:hint="eastAsia"/>
                <w:sz w:val="18"/>
                <w:szCs w:val="18"/>
              </w:rPr>
              <w:br/>
              <w:t>支持语音对讲，客户端通过NVR与网络摄像机进行语音对讲</w:t>
            </w:r>
            <w:r w:rsidRPr="006F0825">
              <w:rPr>
                <w:rFonts w:ascii="宋体" w:eastAsia="宋体" w:hAnsi="宋体" w:hint="eastAsia"/>
                <w:sz w:val="18"/>
                <w:szCs w:val="18"/>
              </w:rPr>
              <w:br/>
              <w:t>支持16路报警输入、4路报警输出，其中1路继电器输出，1路12V1Actrl输出，支持开关量输入输出模式</w:t>
            </w:r>
            <w:r w:rsidRPr="006F0825">
              <w:rPr>
                <w:rFonts w:ascii="宋体" w:eastAsia="宋体" w:hAnsi="宋体" w:hint="eastAsia"/>
                <w:sz w:val="18"/>
                <w:szCs w:val="18"/>
              </w:rPr>
              <w:br/>
              <w:t>支持3个USB接口（2个前置USB2.0接口、1个后置USB3.0接口）</w:t>
            </w:r>
            <w:r w:rsidRPr="006F0825">
              <w:rPr>
                <w:rFonts w:ascii="宋体" w:eastAsia="宋体" w:hAnsi="宋体" w:hint="eastAsia"/>
                <w:sz w:val="18"/>
                <w:szCs w:val="18"/>
              </w:rPr>
              <w:br/>
              <w:t>支持2个千兆以太网口，支持2个不同段IP地址的IPC设备接入，支持将双网口设置同一个IP地址，实现数据链路冗余</w:t>
            </w:r>
            <w:r w:rsidRPr="006F0825">
              <w:rPr>
                <w:rFonts w:ascii="宋体" w:eastAsia="宋体" w:hAnsi="宋体" w:hint="eastAsia"/>
                <w:sz w:val="18"/>
                <w:szCs w:val="18"/>
              </w:rPr>
              <w:br/>
              <w:t>支持按时间、按事件等多种方式进行录像的检索、回放、备份，支持图片本地回放与查询</w:t>
            </w:r>
            <w:r w:rsidRPr="006F0825">
              <w:rPr>
                <w:rFonts w:ascii="宋体" w:eastAsia="宋体" w:hAnsi="宋体" w:hint="eastAsia"/>
                <w:sz w:val="18"/>
                <w:szCs w:val="18"/>
              </w:rPr>
              <w:br/>
              <w:t>支持标签自定义功能，设备支持对指定时间的录像进行标签并归档，便于后续査看</w:t>
            </w:r>
            <w:r w:rsidRPr="006F0825">
              <w:rPr>
                <w:rFonts w:ascii="宋体" w:eastAsia="宋体" w:hAnsi="宋体" w:hint="eastAsia"/>
                <w:sz w:val="18"/>
                <w:szCs w:val="18"/>
              </w:rPr>
              <w:br/>
              <w:t>支持本机硬盘、网络等存储方式，支持硬盘、外接USB存储设备备份方式</w:t>
            </w:r>
            <w:r w:rsidRPr="006F0825">
              <w:rPr>
                <w:rFonts w:ascii="宋体" w:eastAsia="宋体" w:hAnsi="宋体" w:hint="eastAsia"/>
                <w:sz w:val="18"/>
                <w:szCs w:val="18"/>
              </w:rPr>
              <w:br/>
              <w:t>支持设备操作日志、报警日志、系统日志的记录与查询功能</w:t>
            </w:r>
            <w:r w:rsidRPr="006F0825">
              <w:rPr>
                <w:rFonts w:ascii="宋体" w:eastAsia="宋体" w:hAnsi="宋体" w:hint="eastAsia"/>
                <w:sz w:val="18"/>
                <w:szCs w:val="18"/>
              </w:rPr>
              <w:br/>
              <w:t>支持断网续传功能，能对前端摄像机断网这段时间内SD卡中的录像回传到NVR</w:t>
            </w:r>
            <w:r w:rsidRPr="006F0825">
              <w:rPr>
                <w:rFonts w:ascii="宋体" w:eastAsia="宋体" w:hAnsi="宋体" w:hint="eastAsia"/>
                <w:sz w:val="18"/>
                <w:szCs w:val="18"/>
              </w:rPr>
              <w:br/>
              <w:t>支持即时回放功能，在预览画面下回放指定通道的录像</w:t>
            </w:r>
            <w:r w:rsidRPr="006F0825">
              <w:rPr>
                <w:rFonts w:ascii="宋体" w:eastAsia="宋体" w:hAnsi="宋体" w:hint="eastAsia"/>
                <w:sz w:val="18"/>
                <w:szCs w:val="18"/>
              </w:rPr>
              <w:br/>
              <w:t>支持预览图像与回放图像的电子放大</w:t>
            </w:r>
            <w:r w:rsidRPr="006F0825">
              <w:rPr>
                <w:rFonts w:ascii="宋体" w:eastAsia="宋体" w:hAnsi="宋体" w:hint="eastAsia"/>
                <w:sz w:val="18"/>
                <w:szCs w:val="18"/>
              </w:rPr>
              <w:br/>
              <w:t>采用大华协议，可以通过鼠标控制云台转动、放大、定位等操作</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硬盘</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尺寸 3.5inch</w:t>
            </w:r>
            <w:r w:rsidRPr="006F0825">
              <w:rPr>
                <w:rFonts w:ascii="宋体" w:eastAsia="宋体" w:hAnsi="宋体" w:hint="eastAsia"/>
                <w:sz w:val="18"/>
                <w:szCs w:val="18"/>
              </w:rPr>
              <w:br/>
              <w:t>转速 5400RPM</w:t>
            </w:r>
            <w:r w:rsidRPr="006F0825">
              <w:rPr>
                <w:rFonts w:ascii="宋体" w:eastAsia="宋体" w:hAnsi="宋体" w:hint="eastAsia"/>
                <w:sz w:val="18"/>
                <w:szCs w:val="18"/>
              </w:rPr>
              <w:br/>
              <w:t>接口 SATA</w:t>
            </w:r>
            <w:r w:rsidRPr="006F0825">
              <w:rPr>
                <w:rFonts w:ascii="宋体" w:eastAsia="宋体" w:hAnsi="宋体" w:hint="eastAsia"/>
                <w:sz w:val="18"/>
                <w:szCs w:val="18"/>
              </w:rPr>
              <w:br/>
              <w:t>容量 6000G</w:t>
            </w:r>
            <w:r w:rsidRPr="006F0825">
              <w:rPr>
                <w:rFonts w:ascii="宋体" w:eastAsia="宋体" w:hAnsi="宋体" w:hint="eastAsia"/>
                <w:sz w:val="18"/>
                <w:szCs w:val="18"/>
              </w:rPr>
              <w:br/>
              <w:t>缓存 256M</w:t>
            </w:r>
            <w:r w:rsidRPr="006F0825">
              <w:rPr>
                <w:rFonts w:ascii="宋体" w:eastAsia="宋体" w:hAnsi="宋体" w:hint="eastAsia"/>
                <w:sz w:val="18"/>
                <w:szCs w:val="18"/>
              </w:rPr>
              <w:br/>
              <w:t>平均运行功率 5W</w:t>
            </w:r>
            <w:r w:rsidRPr="006F0825">
              <w:rPr>
                <w:rFonts w:ascii="宋体" w:eastAsia="宋体" w:hAnsi="宋体" w:hint="eastAsia"/>
                <w:sz w:val="18"/>
                <w:szCs w:val="18"/>
              </w:rPr>
              <w:br/>
              <w:t>质保年限 三年</w:t>
            </w:r>
            <w:r w:rsidRPr="006F0825">
              <w:rPr>
                <w:rFonts w:ascii="宋体" w:eastAsia="宋体" w:hAnsi="宋体" w:hint="eastAsia"/>
                <w:sz w:val="18"/>
                <w:szCs w:val="18"/>
              </w:rPr>
              <w:br/>
              <w:t>平均故障间隔时间（H） 100万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JDG管</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管径¢20、4米一根，壁厚¢1.2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140</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超五类网线</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5F09" w:rsidRDefault="006F0825" w:rsidP="00FA5F09">
            <w:pPr>
              <w:spacing w:after="0" w:line="240" w:lineRule="exact"/>
              <w:rPr>
                <w:rFonts w:ascii="宋体" w:eastAsia="宋体" w:hAnsi="宋体"/>
                <w:sz w:val="18"/>
                <w:szCs w:val="18"/>
              </w:rPr>
            </w:pPr>
            <w:r w:rsidRPr="006F0825">
              <w:rPr>
                <w:rFonts w:ascii="宋体" w:eastAsia="宋体" w:hAnsi="宋体" w:hint="eastAsia"/>
                <w:sz w:val="18"/>
                <w:szCs w:val="18"/>
              </w:rPr>
              <w:t>产品描述：U/UTP CAT.5e 4×2×0.50 非屏蔽电缆（PVC护套灰色）</w:t>
            </w:r>
            <w:r w:rsidRPr="006F0825">
              <w:rPr>
                <w:rFonts w:ascii="宋体" w:eastAsia="宋体" w:hAnsi="宋体" w:hint="eastAsia"/>
                <w:sz w:val="18"/>
                <w:szCs w:val="18"/>
              </w:rPr>
              <w:br/>
              <w:t>产品参数：</w:t>
            </w:r>
            <w:r w:rsidRPr="006F0825">
              <w:rPr>
                <w:rFonts w:ascii="宋体" w:eastAsia="宋体" w:hAnsi="宋体" w:hint="eastAsia"/>
                <w:sz w:val="18"/>
                <w:szCs w:val="18"/>
              </w:rPr>
              <w:br/>
              <w:t>线缆本体上需印有厂商信息及YD/T1019标准中4.5产品标记中所要求的型式代号、线对规格代号及标准代号</w:t>
            </w:r>
            <w:r w:rsidRPr="006F0825">
              <w:rPr>
                <w:rFonts w:ascii="宋体" w:eastAsia="宋体" w:hAnsi="宋体" w:hint="eastAsia"/>
                <w:sz w:val="18"/>
                <w:szCs w:val="18"/>
              </w:rPr>
              <w:br/>
              <w:t>标准：YD/T1019</w:t>
            </w:r>
            <w:r w:rsidRPr="006F0825">
              <w:rPr>
                <w:rFonts w:ascii="宋体" w:eastAsia="宋体" w:hAnsi="宋体" w:hint="eastAsia"/>
                <w:sz w:val="18"/>
                <w:szCs w:val="18"/>
              </w:rPr>
              <w:br/>
              <w:t>通过标准最高传输频率100MHz测试</w:t>
            </w:r>
            <w:r w:rsidRPr="006F0825">
              <w:rPr>
                <w:rFonts w:ascii="宋体" w:eastAsia="宋体" w:hAnsi="宋体" w:hint="eastAsia"/>
                <w:sz w:val="18"/>
                <w:szCs w:val="18"/>
              </w:rPr>
              <w:br/>
              <w:t>单根导体直流电阻：≤9.5Ω/100m</w:t>
            </w:r>
            <w:r w:rsidRPr="006F0825">
              <w:rPr>
                <w:rFonts w:ascii="宋体" w:eastAsia="宋体" w:hAnsi="宋体" w:hint="eastAsia"/>
                <w:sz w:val="18"/>
                <w:szCs w:val="18"/>
              </w:rPr>
              <w:br/>
              <w:t>导体规格：4×2×0.50，导体名称：软圆铜线，绝缘：HDPE</w:t>
            </w:r>
            <w:r w:rsidRPr="006F0825">
              <w:rPr>
                <w:rFonts w:ascii="宋体" w:eastAsia="宋体" w:hAnsi="宋体" w:hint="eastAsia"/>
                <w:sz w:val="18"/>
                <w:szCs w:val="18"/>
              </w:rPr>
              <w:br/>
              <w:t>屏蔽方式：U/UTP</w:t>
            </w:r>
            <w:r w:rsidRPr="006F0825">
              <w:rPr>
                <w:rFonts w:ascii="宋体" w:eastAsia="宋体" w:hAnsi="宋体" w:hint="eastAsia"/>
                <w:sz w:val="18"/>
                <w:szCs w:val="18"/>
              </w:rPr>
              <w:br/>
              <w:t>护套材料：PVC，护套外径：5.1±0.3mm</w:t>
            </w:r>
            <w:r w:rsidRPr="006F0825">
              <w:rPr>
                <w:rFonts w:ascii="宋体" w:eastAsia="宋体" w:hAnsi="宋体" w:hint="eastAsia"/>
                <w:sz w:val="18"/>
                <w:szCs w:val="18"/>
              </w:rPr>
              <w:br/>
              <w:t>包装方式：305米/易拉箱，2易拉箱/外箱</w:t>
            </w:r>
            <w:r w:rsidRPr="006F0825">
              <w:rPr>
                <w:rFonts w:ascii="宋体" w:eastAsia="宋体" w:hAnsi="宋体" w:hint="eastAsia"/>
                <w:sz w:val="18"/>
                <w:szCs w:val="18"/>
              </w:rPr>
              <w:br/>
              <w:t>安装温度：不低于0℃，工作温度：-20℃～+60℃</w:t>
            </w:r>
            <w:r w:rsidRPr="006F0825">
              <w:rPr>
                <w:rFonts w:ascii="宋体" w:eastAsia="宋体" w:hAnsi="宋体" w:hint="eastAsia"/>
                <w:sz w:val="18"/>
                <w:szCs w:val="18"/>
              </w:rPr>
              <w:br/>
              <w:t>产品符合TLC认证</w:t>
            </w:r>
          </w:p>
          <w:p w:rsidR="006F0825" w:rsidRPr="006F0825" w:rsidRDefault="006F0825" w:rsidP="00FA5F09">
            <w:pPr>
              <w:spacing w:after="0" w:line="240" w:lineRule="exact"/>
              <w:rPr>
                <w:rFonts w:ascii="宋体" w:eastAsia="宋体" w:hAnsi="宋体"/>
                <w:sz w:val="18"/>
                <w:szCs w:val="18"/>
              </w:rPr>
            </w:pPr>
            <w:r w:rsidRPr="006F0825">
              <w:rPr>
                <w:rFonts w:ascii="宋体" w:eastAsia="宋体" w:hAnsi="宋体" w:hint="eastAsia"/>
                <w:sz w:val="18"/>
                <w:szCs w:val="18"/>
              </w:rPr>
              <w:t>产品传输性能符合100米信道（四节点）</w:t>
            </w:r>
            <w:r w:rsidR="00FA5F09">
              <w:rPr>
                <w:rFonts w:ascii="宋体" w:eastAsia="宋体" w:hAnsi="宋体" w:hint="eastAsia"/>
                <w:sz w:val="18"/>
                <w:szCs w:val="18"/>
              </w:rPr>
              <w:t>，具有</w:t>
            </w:r>
            <w:r w:rsidRPr="006F0825">
              <w:rPr>
                <w:rFonts w:ascii="宋体" w:eastAsia="宋体" w:hAnsi="宋体" w:hint="eastAsia"/>
                <w:sz w:val="18"/>
                <w:szCs w:val="18"/>
              </w:rPr>
              <w:t>第三方检验报告</w:t>
            </w:r>
            <w:r w:rsidRPr="006F0825">
              <w:rPr>
                <w:rFonts w:ascii="宋体" w:eastAsia="宋体" w:hAnsi="宋体" w:hint="eastAsia"/>
                <w:sz w:val="18"/>
                <w:szCs w:val="18"/>
              </w:rPr>
              <w:br/>
              <w:t>产品符合IEC11801-1:2017标准的永久链路</w:t>
            </w:r>
            <w:r w:rsidR="00FA5F09">
              <w:rPr>
                <w:rFonts w:ascii="宋体" w:eastAsia="宋体" w:hAnsi="宋体" w:hint="eastAsia"/>
                <w:sz w:val="18"/>
                <w:szCs w:val="18"/>
              </w:rPr>
              <w:t>，具有</w:t>
            </w:r>
            <w:r w:rsidRPr="006F0825">
              <w:rPr>
                <w:rFonts w:ascii="宋体" w:eastAsia="宋体" w:hAnsi="宋体" w:hint="eastAsia"/>
                <w:sz w:val="18"/>
                <w:szCs w:val="18"/>
              </w:rPr>
              <w:t>第三方检验报告</w:t>
            </w:r>
            <w:r w:rsidRPr="006F0825">
              <w:rPr>
                <w:rFonts w:ascii="宋体" w:eastAsia="宋体" w:hAnsi="宋体" w:hint="eastAsia"/>
                <w:sz w:val="18"/>
                <w:szCs w:val="18"/>
              </w:rPr>
              <w:br/>
              <w:t>产品符合ROHS（2011/65/EU）和REACH</w:t>
            </w:r>
            <w:r w:rsidR="00FA5F09">
              <w:rPr>
                <w:rFonts w:ascii="宋体" w:eastAsia="宋体" w:hAnsi="宋体" w:hint="eastAsia"/>
                <w:sz w:val="18"/>
                <w:szCs w:val="18"/>
              </w:rPr>
              <w:t>，具有</w:t>
            </w:r>
            <w:r w:rsidRPr="006F0825">
              <w:rPr>
                <w:rFonts w:ascii="宋体" w:eastAsia="宋体" w:hAnsi="宋体" w:hint="eastAsia"/>
                <w:sz w:val="18"/>
                <w:szCs w:val="18"/>
              </w:rPr>
              <w:t>第三方检验报告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140</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电源线</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通聚氯乙烯护套软线</w:t>
            </w:r>
            <w:r w:rsidRPr="006F0825">
              <w:rPr>
                <w:rFonts w:ascii="宋体" w:eastAsia="宋体" w:hAnsi="宋体" w:hint="eastAsia"/>
                <w:sz w:val="18"/>
                <w:szCs w:val="18"/>
              </w:rPr>
              <w:br/>
              <w:t>标准：GB/T5023.5</w:t>
            </w:r>
            <w:r w:rsidRPr="006F0825">
              <w:rPr>
                <w:rFonts w:ascii="宋体" w:eastAsia="宋体" w:hAnsi="宋体" w:hint="eastAsia"/>
                <w:sz w:val="18"/>
                <w:szCs w:val="18"/>
              </w:rPr>
              <w:br/>
              <w:t>额定电压：300/500V</w:t>
            </w:r>
            <w:r w:rsidRPr="006F0825">
              <w:rPr>
                <w:rFonts w:ascii="宋体" w:eastAsia="宋体" w:hAnsi="宋体" w:hint="eastAsia"/>
                <w:sz w:val="18"/>
                <w:szCs w:val="18"/>
              </w:rPr>
              <w:br/>
              <w:t>导体工作温度：≤70℃</w:t>
            </w:r>
            <w:r w:rsidRPr="006F0825">
              <w:rPr>
                <w:rFonts w:ascii="宋体" w:eastAsia="宋体" w:hAnsi="宋体" w:hint="eastAsia"/>
                <w:sz w:val="18"/>
                <w:szCs w:val="18"/>
              </w:rPr>
              <w:br/>
              <w:t>导体：GB/T3956第五种导体</w:t>
            </w:r>
            <w:r w:rsidRPr="006F0825">
              <w:rPr>
                <w:rFonts w:ascii="宋体" w:eastAsia="宋体" w:hAnsi="宋体" w:hint="eastAsia"/>
                <w:sz w:val="18"/>
                <w:szCs w:val="18"/>
              </w:rPr>
              <w:br/>
              <w:t>绝缘：PVC，绝缘工艺：挤压式</w:t>
            </w:r>
            <w:r w:rsidRPr="006F0825">
              <w:rPr>
                <w:rFonts w:ascii="宋体" w:eastAsia="宋体" w:hAnsi="宋体" w:hint="eastAsia"/>
                <w:sz w:val="18"/>
                <w:szCs w:val="18"/>
              </w:rPr>
              <w:br/>
              <w:t>护套：PVC，护套工艺：半挤压式</w:t>
            </w:r>
            <w:r w:rsidRPr="006F0825">
              <w:rPr>
                <w:rFonts w:ascii="宋体" w:eastAsia="宋体" w:hAnsi="宋体" w:hint="eastAsia"/>
                <w:sz w:val="18"/>
                <w:szCs w:val="18"/>
              </w:rPr>
              <w:br/>
              <w:t>静态最小弯曲半径：6D</w:t>
            </w:r>
            <w:r w:rsidRPr="006F0825">
              <w:rPr>
                <w:rFonts w:ascii="宋体" w:eastAsia="宋体" w:hAnsi="宋体" w:hint="eastAsia"/>
                <w:sz w:val="18"/>
                <w:szCs w:val="18"/>
              </w:rPr>
              <w:br/>
              <w:t>安装温度：0℃~+50℃，工作温度：-15℃~+60℃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160</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单模室外光缆</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 xml:space="preserve">产品描述：B1.3，室外中心束管轻铠光缆 </w:t>
            </w:r>
            <w:r w:rsidRPr="006F0825">
              <w:rPr>
                <w:rFonts w:ascii="宋体" w:eastAsia="宋体" w:hAnsi="宋体" w:hint="eastAsia"/>
                <w:sz w:val="18"/>
                <w:szCs w:val="18"/>
              </w:rPr>
              <w:br/>
              <w:t>产品参数：</w:t>
            </w:r>
            <w:r w:rsidRPr="006F0825">
              <w:rPr>
                <w:rFonts w:ascii="宋体" w:eastAsia="宋体" w:hAnsi="宋体" w:hint="eastAsia"/>
                <w:sz w:val="18"/>
                <w:szCs w:val="18"/>
              </w:rPr>
              <w:br/>
              <w:t>标准：YD/T769，ISO/IEC11801，ANSI/TIA -568-C.3</w:t>
            </w:r>
            <w:r w:rsidRPr="006F0825">
              <w:rPr>
                <w:rFonts w:ascii="宋体" w:eastAsia="宋体" w:hAnsi="宋体" w:hint="eastAsia"/>
                <w:sz w:val="18"/>
                <w:szCs w:val="18"/>
              </w:rPr>
              <w:br/>
              <w:t>全截面阻水结构，松套管填充纤膏，松套管和钢带之间填充缆膏，确保良好的阻水防潮性能</w:t>
            </w:r>
            <w:r w:rsidRPr="006F0825">
              <w:rPr>
                <w:rFonts w:ascii="宋体" w:eastAsia="宋体" w:hAnsi="宋体" w:hint="eastAsia"/>
                <w:sz w:val="18"/>
                <w:szCs w:val="18"/>
              </w:rPr>
              <w:br/>
              <w:t>光纤规格、衰减＠20℃（dB/Km）：B1.3（OS2）、＠1310nm≤0.36，＠1550nm≤0.22</w:t>
            </w:r>
            <w:r w:rsidRPr="006F0825">
              <w:rPr>
                <w:rFonts w:ascii="宋体" w:eastAsia="宋体" w:hAnsi="宋体" w:hint="eastAsia"/>
                <w:sz w:val="18"/>
                <w:szCs w:val="18"/>
              </w:rPr>
              <w:br/>
              <w:t>护套：夹带钢丝的钢-聚乙烯粘结护套，MDPE，黑色</w:t>
            </w:r>
            <w:r w:rsidRPr="006F0825">
              <w:rPr>
                <w:rFonts w:ascii="宋体" w:eastAsia="宋体" w:hAnsi="宋体" w:hint="eastAsia"/>
                <w:sz w:val="18"/>
                <w:szCs w:val="18"/>
              </w:rPr>
              <w:br/>
              <w:t>允许拉伸力：长期：600N，短期：1500N</w:t>
            </w:r>
            <w:r w:rsidRPr="006F0825">
              <w:rPr>
                <w:rFonts w:ascii="宋体" w:eastAsia="宋体" w:hAnsi="宋体" w:hint="eastAsia"/>
                <w:sz w:val="18"/>
                <w:szCs w:val="18"/>
              </w:rPr>
              <w:br/>
              <w:t>允许压扁力：长期：300N/100mm，短期：1000N/100mm</w:t>
            </w:r>
            <w:r w:rsidRPr="006F0825">
              <w:rPr>
                <w:rFonts w:ascii="宋体" w:eastAsia="宋体" w:hAnsi="宋体" w:hint="eastAsia"/>
                <w:sz w:val="18"/>
                <w:szCs w:val="18"/>
              </w:rPr>
              <w:br/>
              <w:t>最小弯曲半径：动态：20D，静态：10D</w:t>
            </w:r>
            <w:r w:rsidRPr="006F0825">
              <w:rPr>
                <w:rFonts w:ascii="宋体" w:eastAsia="宋体" w:hAnsi="宋体" w:hint="eastAsia"/>
                <w:sz w:val="18"/>
                <w:szCs w:val="18"/>
              </w:rPr>
              <w:br/>
              <w:t>敷设方式：管道、非自承架空</w:t>
            </w:r>
            <w:r w:rsidRPr="006F0825">
              <w:rPr>
                <w:rFonts w:ascii="宋体" w:eastAsia="宋体" w:hAnsi="宋体" w:hint="eastAsia"/>
                <w:sz w:val="18"/>
                <w:szCs w:val="18"/>
              </w:rPr>
              <w:br/>
              <w:t xml:space="preserve">安装温度：不低于-15℃，工作温度：-40℃～+60℃                 </w:t>
            </w:r>
          </w:p>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产品符合YD/T769-2018标准要求</w:t>
            </w:r>
            <w:r w:rsidR="00FA5F09">
              <w:rPr>
                <w:rFonts w:ascii="宋体" w:eastAsia="宋体" w:hAnsi="宋体" w:hint="eastAsia"/>
                <w:sz w:val="18"/>
                <w:szCs w:val="18"/>
              </w:rPr>
              <w:t>，具有</w:t>
            </w:r>
            <w:r w:rsidRPr="006F0825">
              <w:rPr>
                <w:rFonts w:ascii="宋体" w:eastAsia="宋体" w:hAnsi="宋体" w:hint="eastAsia"/>
                <w:sz w:val="18"/>
                <w:szCs w:val="18"/>
              </w:rPr>
              <w:t>GYXTW-12B1.3或所投芯数的第三方检验报告</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750</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光缆熔接</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室外单模光纤熔接</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48</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芯</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光纤配线架</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48口</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LC双工多模适配器</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损耗：插入损耗:≤0.2db 互换性：≤0.2db；工作温度：-24-+70</w:t>
            </w:r>
            <w:r w:rsidRPr="006F0825">
              <w:rPr>
                <w:rFonts w:ascii="宋体" w:eastAsia="宋体" w:hAnsi="宋体"/>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60</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LC单芯多模光纤尾纤</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损耗：插入损耗:≤0.2db 互换性：≤0.2db；工作温度：-24-+70</w:t>
            </w:r>
            <w:r w:rsidRPr="006F0825">
              <w:rPr>
                <w:rFonts w:ascii="宋体" w:eastAsia="宋体" w:hAnsi="宋体"/>
                <w:sz w:val="18"/>
                <w:szCs w:val="18"/>
              </w:rPr>
              <w:t>℃</w:t>
            </w:r>
            <w:r w:rsidRPr="006F0825">
              <w:rPr>
                <w:rFonts w:ascii="宋体" w:eastAsia="宋体" w:hAnsi="宋体" w:hint="eastAsia"/>
                <w:sz w:val="18"/>
                <w:szCs w:val="18"/>
              </w:rPr>
              <w:t xml:space="preserve"> 重复性</w:t>
            </w:r>
            <w:r w:rsidRPr="006F0825">
              <w:rPr>
                <w:rFonts w:ascii="宋体" w:eastAsia="宋体" w:hAnsi="宋体"/>
                <w:sz w:val="18"/>
                <w:szCs w:val="18"/>
              </w:rPr>
              <w:t>≥</w:t>
            </w:r>
            <w:r w:rsidRPr="006F0825">
              <w:rPr>
                <w:rFonts w:ascii="宋体" w:eastAsia="宋体" w:hAnsi="宋体" w:hint="eastAsia"/>
                <w:sz w:val="18"/>
                <w:szCs w:val="18"/>
              </w:rPr>
              <w:t>1000次</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60</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根</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w:t>
            </w:r>
          </w:p>
        </w:tc>
        <w:tc>
          <w:tcPr>
            <w:tcW w:w="9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网络服务</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场馆内部网络</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专线网络（包年）</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22</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华数直播</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专线网络（包年）</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23</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外线电话</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专线网络（包年）</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24</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互联网</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专线网络（包年）</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25</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亚运专网</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专线网络（包年）</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26</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消防专网</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专线网络（包年）</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27</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政务网（专网或外网）</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专线网络（包年）</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28</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公安网</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专线网络（包年）</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29</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视频专网</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专线网络（包年）</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30</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其他网络</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专线网络（包年）</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31</w:t>
            </w:r>
          </w:p>
        </w:tc>
        <w:tc>
          <w:tcPr>
            <w:tcW w:w="9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办公设备配套服务</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桌布</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按需定制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A633C5">
        <w:trPr>
          <w:trHeight w:val="50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32</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工作站电脑</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 xml:space="preserve">Intel Core i9-12900K/16GB, 8GBx2, DDR5, 4400MHz/1TB M.2 SSD CL 40/DVDRW/Windows 11/NVIDIA GeForce RTX 3080 Ti 8GB GDDR6/三年7*24优先支持服务/Dell数据迁移服务/USB Type-C /Wi-Fi6e/蓝牙/ 750w Liquid cooler/office/Mcafee 12M/黑色（不带键鼠） 显示器24寸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A633C5">
        <w:trPr>
          <w:trHeight w:val="6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33</w:t>
            </w:r>
          </w:p>
        </w:tc>
        <w:tc>
          <w:tcPr>
            <w:tcW w:w="9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视频专用台式电脑</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Intel Core i7-11700F/16GB DDR4 3200MHz (16Gx1)/256G SSD CL35 +2TB 7.2K HDD/No Monitor/NVIDIA GeForce GTX 1660 Ti 6GB GDDR6/KB216&amp; MS116-Black/802.11ac 1x1 WiFi and Bluetooth/460W PSU+HD Protector Software+Microsoft Office 30 Day Trial5-in-1 Card Reader/四年上门+3年硬盘保留服务/ 24寸</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34</w:t>
            </w:r>
          </w:p>
        </w:tc>
        <w:tc>
          <w:tcPr>
            <w:tcW w:w="9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办案区服务</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专用椅</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按需定制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张</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35</w:t>
            </w:r>
          </w:p>
        </w:tc>
        <w:tc>
          <w:tcPr>
            <w:tcW w:w="962" w:type="dxa"/>
            <w:gridSpan w:val="2"/>
            <w:vMerge/>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一体化数字签名屏</w:t>
            </w:r>
          </w:p>
        </w:tc>
        <w:tc>
          <w:tcPr>
            <w:tcW w:w="440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1.屏幕尺寸：＞10英寸；</w:t>
            </w:r>
            <w:r w:rsidRPr="006F0825">
              <w:rPr>
                <w:rFonts w:ascii="宋体" w:eastAsia="宋体" w:hAnsi="宋体" w:hint="eastAsia"/>
                <w:sz w:val="18"/>
                <w:szCs w:val="18"/>
              </w:rPr>
              <w:br/>
              <w:t>2.显示屏：TFT LCD屏幕，显示区域不小于216*135mm；</w:t>
            </w:r>
            <w:r w:rsidRPr="006F0825">
              <w:rPr>
                <w:rFonts w:ascii="宋体" w:eastAsia="宋体" w:hAnsi="宋体" w:hint="eastAsia"/>
                <w:sz w:val="18"/>
                <w:szCs w:val="18"/>
              </w:rPr>
              <w:br/>
              <w:t>3.分辨率：1280*800分辨率 16.7M色；</w:t>
            </w:r>
            <w:r w:rsidRPr="006F0825">
              <w:rPr>
                <w:rFonts w:ascii="宋体" w:eastAsia="宋体" w:hAnsi="宋体" w:hint="eastAsia"/>
                <w:sz w:val="18"/>
                <w:szCs w:val="18"/>
              </w:rPr>
              <w:br/>
              <w:t>4.触控：无源电磁笔，手写压感级别不小于2048级；</w:t>
            </w:r>
            <w:r w:rsidRPr="006F0825">
              <w:rPr>
                <w:rFonts w:ascii="宋体" w:eastAsia="宋体" w:hAnsi="宋体" w:hint="eastAsia"/>
                <w:sz w:val="18"/>
                <w:szCs w:val="18"/>
              </w:rPr>
              <w:br/>
              <w:t>5.电子签名：设备内置手写笔签字功能，支持获取签字轨迹；</w:t>
            </w:r>
            <w:r w:rsidRPr="006F0825">
              <w:rPr>
                <w:rFonts w:ascii="宋体" w:eastAsia="宋体" w:hAnsi="宋体" w:hint="eastAsia"/>
                <w:sz w:val="18"/>
                <w:szCs w:val="18"/>
              </w:rPr>
              <w:br/>
              <w:t>6.指纹采集设备：图像分辨率≥500DPI;指纹图像不小于256*288；</w:t>
            </w:r>
            <w:r w:rsidRPr="006F0825">
              <w:rPr>
                <w:rFonts w:ascii="宋体" w:eastAsia="宋体" w:hAnsi="宋体" w:hint="eastAsia"/>
                <w:sz w:val="18"/>
                <w:szCs w:val="18"/>
              </w:rPr>
              <w:br/>
              <w:t>7.USB显卡技术：基于视频捕捉和视频流的USB传输技术，依托于计算机主显卡，实现第二屏显示；</w:t>
            </w:r>
            <w:r w:rsidRPr="006F0825">
              <w:rPr>
                <w:rFonts w:ascii="宋体" w:eastAsia="宋体" w:hAnsi="宋体" w:hint="eastAsia"/>
                <w:sz w:val="18"/>
                <w:szCs w:val="18"/>
              </w:rPr>
              <w:br/>
              <w:t>8.内置国密芯片：支持国密算法SM2、 SM3、SM4;支持RSA 、AES、3DES的硬件加密，签名笔迹输出的实时加密功能。</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36</w:t>
            </w:r>
          </w:p>
        </w:tc>
        <w:tc>
          <w:tcPr>
            <w:tcW w:w="9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视频会议配套服务</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视频会议一体机1</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A633C5" w:rsidRDefault="006B7518" w:rsidP="006B7518">
            <w:pPr>
              <w:spacing w:after="0" w:line="240" w:lineRule="exact"/>
              <w:ind w:rightChars="-42" w:right="-101"/>
              <w:rPr>
                <w:rFonts w:ascii="宋体" w:eastAsia="宋体" w:hAnsi="宋体"/>
                <w:color w:val="92D050"/>
                <w:sz w:val="18"/>
                <w:szCs w:val="18"/>
              </w:rPr>
            </w:pPr>
            <w:r w:rsidRPr="006F0825">
              <w:rPr>
                <w:rFonts w:ascii="宋体" w:eastAsia="宋体" w:hAnsi="宋体" w:hint="eastAsia"/>
                <w:sz w:val="18"/>
                <w:szCs w:val="18"/>
              </w:rPr>
              <w:t>1.与MCU同品牌，支持ITU-T H.323、IETF SIP协议，具有良好的兼容性和开放性。</w:t>
            </w:r>
            <w:r w:rsidRPr="006F0825">
              <w:rPr>
                <w:rFonts w:ascii="宋体" w:eastAsia="宋体" w:hAnsi="宋体" w:hint="eastAsia"/>
                <w:sz w:val="18"/>
                <w:szCs w:val="18"/>
              </w:rPr>
              <w:br/>
              <w:t>2.采用一体化设计，集成PTZ摄像机、全景摄像机、数字阵列麦克及编解码器。</w:t>
            </w:r>
            <w:r w:rsidRPr="006F0825">
              <w:rPr>
                <w:rFonts w:ascii="宋体" w:eastAsia="宋体" w:hAnsi="宋体" w:hint="eastAsia"/>
                <w:sz w:val="18"/>
                <w:szCs w:val="18"/>
              </w:rPr>
              <w:br/>
              <w:t>3.支持64Kbps-8Mbps呼叫带宽。</w:t>
            </w:r>
            <w:r w:rsidRPr="006F0825">
              <w:rPr>
                <w:rFonts w:ascii="宋体" w:eastAsia="宋体" w:hAnsi="宋体" w:hint="eastAsia"/>
                <w:sz w:val="18"/>
                <w:szCs w:val="18"/>
              </w:rPr>
              <w:br/>
              <w:t>4.须采用国产自主的编解码芯片和嵌入式操作系统，提供第三方权威机构检测报告证明。</w:t>
            </w:r>
            <w:r w:rsidRPr="006F0825">
              <w:rPr>
                <w:rFonts w:ascii="宋体" w:eastAsia="宋体" w:hAnsi="宋体" w:hint="eastAsia"/>
                <w:sz w:val="18"/>
                <w:szCs w:val="18"/>
              </w:rPr>
              <w:br/>
              <w:t>5.终端主要元器件须采用国产化器件，至少包括摄像机镜头、视音频编解码单元、CPU处理芯片、时钟芯片等，</w:t>
            </w:r>
            <w:r>
              <w:rPr>
                <w:rFonts w:ascii="宋体" w:eastAsia="宋体" w:hAnsi="宋体" w:hint="eastAsia"/>
                <w:sz w:val="18"/>
                <w:szCs w:val="18"/>
              </w:rPr>
              <w:t>具有</w:t>
            </w:r>
            <w:r w:rsidRPr="006F0825">
              <w:rPr>
                <w:rFonts w:ascii="宋体" w:eastAsia="宋体" w:hAnsi="宋体" w:hint="eastAsia"/>
                <w:sz w:val="18"/>
                <w:szCs w:val="18"/>
              </w:rPr>
              <w:t>第三方权威机构检测报告证明。</w:t>
            </w:r>
            <w:r w:rsidRPr="006F0825">
              <w:rPr>
                <w:rFonts w:ascii="宋体" w:eastAsia="宋体" w:hAnsi="宋体" w:hint="eastAsia"/>
                <w:sz w:val="18"/>
                <w:szCs w:val="18"/>
              </w:rPr>
              <w:br/>
              <w:t>6.终端具备安全防盗锁孔，符合国际安全锁孔标准。</w:t>
            </w:r>
            <w:r w:rsidRPr="006F0825">
              <w:rPr>
                <w:rFonts w:ascii="宋体" w:eastAsia="宋体" w:hAnsi="宋体" w:hint="eastAsia"/>
                <w:sz w:val="18"/>
                <w:szCs w:val="18"/>
              </w:rPr>
              <w:br/>
              <w:t>7.内置PTZ高清摄像机，支持≥213万像素1/2.8英寸CMOS成像芯片，支持不小于1080P 60fps视频图像采集。</w:t>
            </w:r>
            <w:r w:rsidRPr="006F0825">
              <w:rPr>
                <w:rFonts w:ascii="宋体" w:eastAsia="宋体" w:hAnsi="宋体" w:hint="eastAsia"/>
                <w:sz w:val="18"/>
                <w:szCs w:val="18"/>
              </w:rPr>
              <w:br/>
              <w:t>8.支持≥12倍光学变焦，水平视角≥83°。平移角度≥+/-100°，俯仰角度≥+/-30°。支持≥30个预置位。</w:t>
            </w:r>
            <w:r w:rsidRPr="006F0825">
              <w:rPr>
                <w:rFonts w:ascii="宋体" w:eastAsia="宋体" w:hAnsi="宋体" w:hint="eastAsia"/>
                <w:sz w:val="18"/>
                <w:szCs w:val="18"/>
              </w:rPr>
              <w:br/>
              <w:t>9.内置全景摄像机，支持≥200万像素1/2.9英寸CMOS成像芯片，水平视角≥81°，支持隐私保护功能。</w:t>
            </w:r>
            <w:r w:rsidRPr="006F0825">
              <w:rPr>
                <w:rFonts w:ascii="宋体" w:eastAsia="宋体" w:hAnsi="宋体" w:hint="eastAsia"/>
                <w:sz w:val="18"/>
                <w:szCs w:val="18"/>
              </w:rPr>
              <w:br/>
              <w:t>10.集成数字阵列麦克风，拾音半径≥8米，采样率≥48KHZ。</w:t>
            </w:r>
            <w:r w:rsidRPr="006F0825">
              <w:rPr>
                <w:rFonts w:ascii="宋体" w:eastAsia="宋体" w:hAnsi="宋体" w:hint="eastAsia"/>
                <w:sz w:val="18"/>
                <w:szCs w:val="18"/>
              </w:rPr>
              <w:br/>
              <w:t>11.支持G.711、G.722、G.722.1C、G.729A、AAC-LD、Opus等音频协议，支持双声道立体声功能。</w:t>
            </w:r>
            <w:r w:rsidRPr="006F0825">
              <w:rPr>
                <w:rFonts w:ascii="宋体" w:eastAsia="宋体" w:hAnsi="宋体" w:hint="eastAsia"/>
                <w:sz w:val="18"/>
                <w:szCs w:val="18"/>
              </w:rPr>
              <w:br/>
            </w:r>
            <w:r w:rsidRPr="006B7518">
              <w:rPr>
                <w:rFonts w:ascii="宋体" w:eastAsia="宋体" w:hAnsi="宋体" w:hint="eastAsia"/>
                <w:sz w:val="18"/>
                <w:szCs w:val="18"/>
              </w:rPr>
              <w:t>12.</w:t>
            </w:r>
            <w:r w:rsidRPr="006B7518">
              <w:rPr>
                <w:rFonts w:ascii="宋体" w:eastAsia="宋体" w:hAnsi="宋体" w:hint="eastAsia"/>
                <w:b/>
                <w:bCs/>
                <w:sz w:val="18"/>
                <w:szCs w:val="18"/>
              </w:rPr>
              <w:t>▲</w:t>
            </w:r>
            <w:r w:rsidRPr="006B7518">
              <w:rPr>
                <w:rFonts w:ascii="宋体" w:eastAsia="宋体" w:hAnsi="宋体" w:hint="eastAsia"/>
                <w:b/>
                <w:sz w:val="18"/>
                <w:szCs w:val="18"/>
              </w:rPr>
              <w:t>与萧山区公安分局已有的视频会议平台无缝对接。</w:t>
            </w:r>
            <w:r w:rsidRPr="006B7518">
              <w:rPr>
                <w:rFonts w:ascii="宋体" w:eastAsia="宋体" w:hAnsi="宋体" w:hint="eastAsia"/>
                <w:b/>
                <w:bCs/>
                <w:sz w:val="18"/>
                <w:szCs w:val="18"/>
              </w:rPr>
              <w:t>（投标文件中提供无缝对接证明或对接承诺。提供对接承诺的要求在合同签订前出具对接证明，否则采购人有权拒绝签订合同。）</w:t>
            </w:r>
          </w:p>
        </w:tc>
        <w:tc>
          <w:tcPr>
            <w:tcW w:w="90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37</w:t>
            </w:r>
          </w:p>
        </w:tc>
        <w:tc>
          <w:tcPr>
            <w:tcW w:w="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C328BF" w:rsidRDefault="006F0825" w:rsidP="002D1DFA">
            <w:pPr>
              <w:spacing w:after="0" w:line="240" w:lineRule="exact"/>
              <w:jc w:val="center"/>
              <w:rPr>
                <w:rFonts w:ascii="宋体" w:eastAsia="宋体" w:hAnsi="宋体"/>
                <w:sz w:val="18"/>
                <w:szCs w:val="18"/>
              </w:rPr>
            </w:pPr>
            <w:r w:rsidRPr="00C328BF">
              <w:rPr>
                <w:rFonts w:ascii="宋体" w:eastAsia="宋体" w:hAnsi="宋体" w:hint="eastAsia"/>
                <w:sz w:val="18"/>
                <w:szCs w:val="18"/>
              </w:rPr>
              <w:t>一体化智能协作终端</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C328BF" w:rsidRDefault="006F0825" w:rsidP="00DA2C64">
            <w:pPr>
              <w:spacing w:after="0" w:line="240" w:lineRule="exact"/>
              <w:rPr>
                <w:rFonts w:ascii="宋体" w:eastAsia="宋体" w:hAnsi="宋体"/>
                <w:sz w:val="18"/>
                <w:szCs w:val="18"/>
              </w:rPr>
            </w:pPr>
            <w:r w:rsidRPr="00C328BF">
              <w:rPr>
                <w:rFonts w:ascii="宋体" w:eastAsia="宋体" w:hAnsi="宋体" w:hint="eastAsia"/>
                <w:sz w:val="18"/>
                <w:szCs w:val="18"/>
              </w:rPr>
              <w:t>产品尺寸（长×宽×高）约：86"：1953mm × 92mm × 1181mm</w:t>
            </w:r>
            <w:r w:rsidRPr="00C328BF">
              <w:rPr>
                <w:rFonts w:ascii="宋体" w:eastAsia="宋体" w:hAnsi="宋体" w:hint="eastAsia"/>
                <w:sz w:val="18"/>
                <w:szCs w:val="18"/>
              </w:rPr>
              <w:br/>
              <w:t>分辨率</w:t>
            </w:r>
            <w:r w:rsidR="00DA2C64" w:rsidRPr="00C328BF">
              <w:rPr>
                <w:rFonts w:ascii="宋体" w:eastAsia="宋体" w:hAnsi="宋体" w:hint="eastAsia"/>
                <w:sz w:val="18"/>
                <w:szCs w:val="18"/>
              </w:rPr>
              <w:t>: 超高清 4K（3840 x 2160）</w:t>
            </w:r>
            <w:r w:rsidRPr="00C328BF">
              <w:rPr>
                <w:rFonts w:ascii="宋体" w:eastAsia="宋体" w:hAnsi="宋体" w:hint="eastAsia"/>
                <w:sz w:val="18"/>
                <w:szCs w:val="18"/>
              </w:rPr>
              <w:t xml:space="preserve"> </w:t>
            </w:r>
            <w:r w:rsidRPr="00C328BF">
              <w:rPr>
                <w:rFonts w:ascii="宋体" w:eastAsia="宋体" w:hAnsi="宋体" w:hint="eastAsia"/>
                <w:sz w:val="18"/>
                <w:szCs w:val="18"/>
              </w:rPr>
              <w:br/>
              <w:t>背光类型</w:t>
            </w:r>
            <w:r w:rsidR="00DA2C64" w:rsidRPr="00C328BF">
              <w:rPr>
                <w:rFonts w:ascii="宋体" w:eastAsia="宋体" w:hAnsi="宋体" w:hint="eastAsia"/>
                <w:sz w:val="18"/>
                <w:szCs w:val="18"/>
              </w:rPr>
              <w:t>: D-LED</w:t>
            </w:r>
            <w:r w:rsidRPr="00C328BF">
              <w:rPr>
                <w:rFonts w:ascii="宋体" w:eastAsia="宋体" w:hAnsi="宋体" w:hint="eastAsia"/>
                <w:sz w:val="18"/>
                <w:szCs w:val="18"/>
              </w:rPr>
              <w:t xml:space="preserve"> </w:t>
            </w:r>
            <w:r w:rsidRPr="00C328BF">
              <w:rPr>
                <w:rFonts w:ascii="宋体" w:eastAsia="宋体" w:hAnsi="宋体" w:hint="eastAsia"/>
                <w:sz w:val="18"/>
                <w:szCs w:val="18"/>
              </w:rPr>
              <w:br/>
              <w:t>贴合工艺</w:t>
            </w:r>
            <w:r w:rsidR="00DA2C64" w:rsidRPr="00C328BF">
              <w:rPr>
                <w:rFonts w:ascii="宋体" w:eastAsia="宋体" w:hAnsi="宋体" w:hint="eastAsia"/>
                <w:sz w:val="18"/>
                <w:szCs w:val="18"/>
              </w:rPr>
              <w:t>: 零贴合</w:t>
            </w:r>
            <w:r w:rsidRPr="00C328BF">
              <w:rPr>
                <w:rFonts w:ascii="宋体" w:eastAsia="宋体" w:hAnsi="宋体" w:hint="eastAsia"/>
                <w:sz w:val="18"/>
                <w:szCs w:val="18"/>
              </w:rPr>
              <w:br/>
              <w:t xml:space="preserve">屏幕 </w:t>
            </w:r>
            <w:r w:rsidRPr="00C328BF">
              <w:rPr>
                <w:rFonts w:ascii="宋体" w:eastAsia="宋体" w:hAnsi="宋体" w:hint="eastAsia"/>
                <w:sz w:val="18"/>
                <w:szCs w:val="18"/>
              </w:rPr>
              <w:br/>
              <w:t xml:space="preserve">组件 </w:t>
            </w:r>
            <w:r w:rsidRPr="00C328BF">
              <w:rPr>
                <w:rFonts w:ascii="宋体" w:eastAsia="宋体" w:hAnsi="宋体" w:hint="eastAsia"/>
                <w:sz w:val="18"/>
                <w:szCs w:val="18"/>
              </w:rPr>
              <w:br/>
              <w:t xml:space="preserve"> 86"产品尺寸（长×宽×高）约：1953mm × 92mm × 1181mm </w:t>
            </w:r>
            <w:r w:rsidRPr="00C328BF">
              <w:rPr>
                <w:rFonts w:ascii="宋体" w:eastAsia="宋体" w:hAnsi="宋体" w:hint="eastAsia"/>
                <w:sz w:val="18"/>
                <w:szCs w:val="18"/>
              </w:rPr>
              <w:br/>
              <w:t xml:space="preserve">选配 </w:t>
            </w:r>
            <w:r w:rsidRPr="00C328BF">
              <w:rPr>
                <w:rFonts w:ascii="宋体" w:eastAsia="宋体" w:hAnsi="宋体" w:hint="eastAsia"/>
                <w:sz w:val="18"/>
                <w:szCs w:val="18"/>
              </w:rPr>
              <w:br/>
              <w:t xml:space="preserve">备注：IdeaHub B2产品支架接口满足VESA标准。 </w:t>
            </w:r>
            <w:r w:rsidRPr="00C328BF">
              <w:rPr>
                <w:rFonts w:ascii="宋体" w:eastAsia="宋体" w:hAnsi="宋体" w:hint="eastAsia"/>
                <w:sz w:val="18"/>
                <w:szCs w:val="18"/>
              </w:rPr>
              <w:br/>
              <w:t>可视角度</w:t>
            </w:r>
            <w:r w:rsidR="00DA2C64" w:rsidRPr="00C328BF">
              <w:rPr>
                <w:rFonts w:ascii="宋体" w:eastAsia="宋体" w:hAnsi="宋体" w:hint="eastAsia"/>
                <w:sz w:val="18"/>
                <w:szCs w:val="18"/>
              </w:rPr>
              <w:t>: 178°</w:t>
            </w:r>
            <w:r w:rsidRPr="00C328BF">
              <w:rPr>
                <w:rFonts w:ascii="宋体" w:eastAsia="宋体" w:hAnsi="宋体" w:hint="eastAsia"/>
                <w:sz w:val="18"/>
                <w:szCs w:val="18"/>
              </w:rPr>
              <w:t xml:space="preserve"> </w:t>
            </w:r>
            <w:r w:rsidRPr="00C328BF">
              <w:rPr>
                <w:rFonts w:ascii="宋体" w:eastAsia="宋体" w:hAnsi="宋体" w:hint="eastAsia"/>
                <w:sz w:val="18"/>
                <w:szCs w:val="18"/>
              </w:rPr>
              <w:br/>
              <w:t>色深</w:t>
            </w:r>
            <w:r w:rsidR="00DA2C64" w:rsidRPr="00C328BF">
              <w:rPr>
                <w:rFonts w:ascii="宋体" w:eastAsia="宋体" w:hAnsi="宋体" w:hint="eastAsia"/>
                <w:sz w:val="18"/>
                <w:szCs w:val="18"/>
              </w:rPr>
              <w:t>: 10bit (8bit +FRC)</w:t>
            </w:r>
            <w:r w:rsidRPr="00C328BF">
              <w:rPr>
                <w:rFonts w:ascii="宋体" w:eastAsia="宋体" w:hAnsi="宋体" w:hint="eastAsia"/>
                <w:sz w:val="18"/>
                <w:szCs w:val="18"/>
              </w:rPr>
              <w:br/>
              <w:t>色域</w:t>
            </w:r>
            <w:r w:rsidR="00DA2C64" w:rsidRPr="00C328BF">
              <w:rPr>
                <w:rFonts w:ascii="宋体" w:eastAsia="宋体" w:hAnsi="宋体" w:hint="eastAsia"/>
                <w:sz w:val="18"/>
                <w:szCs w:val="18"/>
              </w:rPr>
              <w:t xml:space="preserve">: 85%NTSC（典型值） </w:t>
            </w:r>
            <w:r w:rsidRPr="00C328BF">
              <w:rPr>
                <w:rFonts w:ascii="宋体" w:eastAsia="宋体" w:hAnsi="宋体" w:hint="eastAsia"/>
                <w:sz w:val="18"/>
                <w:szCs w:val="18"/>
              </w:rPr>
              <w:br/>
              <w:t>屏幕刷新率</w:t>
            </w:r>
            <w:r w:rsidR="00DA2C64" w:rsidRPr="00C328BF">
              <w:rPr>
                <w:rFonts w:ascii="宋体" w:eastAsia="宋体" w:hAnsi="宋体" w:hint="eastAsia"/>
                <w:sz w:val="18"/>
                <w:szCs w:val="18"/>
              </w:rPr>
              <w:t>: 60 Hz</w:t>
            </w:r>
            <w:r w:rsidRPr="00C328BF">
              <w:rPr>
                <w:rFonts w:ascii="宋体" w:eastAsia="宋体" w:hAnsi="宋体" w:hint="eastAsia"/>
                <w:sz w:val="18"/>
                <w:szCs w:val="18"/>
              </w:rPr>
              <w:t xml:space="preserve"> </w:t>
            </w:r>
            <w:r w:rsidRPr="00C328BF">
              <w:rPr>
                <w:rFonts w:ascii="宋体" w:eastAsia="宋体" w:hAnsi="宋体" w:hint="eastAsia"/>
                <w:sz w:val="18"/>
                <w:szCs w:val="18"/>
              </w:rPr>
              <w:br/>
              <w:t>触控点数</w:t>
            </w:r>
            <w:r w:rsidR="00DA2C64" w:rsidRPr="00C328BF">
              <w:rPr>
                <w:rFonts w:ascii="宋体" w:eastAsia="宋体" w:hAnsi="宋体" w:hint="eastAsia"/>
                <w:sz w:val="18"/>
                <w:szCs w:val="18"/>
              </w:rPr>
              <w:t xml:space="preserve">: 20点  </w:t>
            </w:r>
            <w:r w:rsidRPr="00C328BF">
              <w:rPr>
                <w:rFonts w:ascii="宋体" w:eastAsia="宋体" w:hAnsi="宋体" w:hint="eastAsia"/>
                <w:sz w:val="18"/>
                <w:szCs w:val="18"/>
              </w:rPr>
              <w:br/>
              <w:t xml:space="preserve">摄像机： 镜头变焦、 最大视角2倍数字变焦 </w:t>
            </w:r>
            <w:r w:rsidRPr="00C328BF">
              <w:rPr>
                <w:rFonts w:ascii="宋体" w:eastAsia="宋体" w:hAnsi="宋体" w:hint="eastAsia"/>
                <w:sz w:val="18"/>
                <w:szCs w:val="18"/>
              </w:rPr>
              <w:br/>
              <w:t xml:space="preserve">水平：80° / 垂直：50° </w:t>
            </w:r>
            <w:r w:rsidRPr="00C328BF">
              <w:rPr>
                <w:rFonts w:ascii="宋体" w:eastAsia="宋体" w:hAnsi="宋体" w:hint="eastAsia"/>
                <w:sz w:val="18"/>
                <w:szCs w:val="18"/>
              </w:rPr>
              <w:br/>
              <w:t xml:space="preserve">TV 畸变 光圈 </w:t>
            </w:r>
            <w:r w:rsidRPr="00C328BF">
              <w:rPr>
                <w:rFonts w:ascii="宋体" w:eastAsia="宋体" w:hAnsi="宋体" w:hint="eastAsia"/>
                <w:sz w:val="18"/>
                <w:szCs w:val="18"/>
              </w:rPr>
              <w:br/>
              <w:t xml:space="preserve">视频输出像素 ：1080P </w:t>
            </w:r>
            <w:r w:rsidRPr="00C328BF">
              <w:rPr>
                <w:rFonts w:ascii="宋体" w:eastAsia="宋体" w:hAnsi="宋体" w:hint="eastAsia"/>
                <w:sz w:val="18"/>
                <w:szCs w:val="18"/>
              </w:rPr>
              <w:br/>
              <w:t xml:space="preserve">F1.8 ＜2% </w:t>
            </w:r>
            <w:r w:rsidRPr="00C328BF">
              <w:rPr>
                <w:rFonts w:ascii="宋体" w:eastAsia="宋体" w:hAnsi="宋体" w:hint="eastAsia"/>
                <w:sz w:val="18"/>
                <w:szCs w:val="18"/>
              </w:rPr>
              <w:br/>
            </w:r>
            <w:r w:rsidR="00DA2C64" w:rsidRPr="00C328BF">
              <w:rPr>
                <w:rFonts w:ascii="宋体" w:eastAsia="宋体" w:hAnsi="宋体" w:hint="eastAsia"/>
                <w:sz w:val="18"/>
                <w:szCs w:val="18"/>
              </w:rPr>
              <w:t xml:space="preserve">扬声器：立体声  </w:t>
            </w:r>
            <w:r w:rsidR="00DA2C64" w:rsidRPr="00C328BF">
              <w:rPr>
                <w:rFonts w:ascii="宋体" w:eastAsia="宋体" w:hAnsi="宋体" w:hint="eastAsia"/>
                <w:sz w:val="18"/>
                <w:szCs w:val="18"/>
              </w:rPr>
              <w:br/>
              <w:t xml:space="preserve">频域：100Hz- 20kHz </w:t>
            </w:r>
            <w:r w:rsidR="00DA2C64" w:rsidRPr="00C328BF">
              <w:rPr>
                <w:rFonts w:ascii="宋体" w:eastAsia="宋体" w:hAnsi="宋体" w:hint="eastAsia"/>
                <w:sz w:val="18"/>
                <w:szCs w:val="18"/>
              </w:rPr>
              <w:br/>
              <w:t>扬声器单元：2个全频单元 +2个高频单元</w:t>
            </w:r>
          </w:p>
        </w:tc>
        <w:tc>
          <w:tcPr>
            <w:tcW w:w="90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38</w:t>
            </w:r>
          </w:p>
        </w:tc>
        <w:tc>
          <w:tcPr>
            <w:tcW w:w="9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广告布景服务</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外立面门头基层</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镀锌30*30*2mm热镀锌方管钢架、焊接点防锈漆处理、12mm阻燃板木结构基层，尺寸约：长10000*1900mm</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39</w:t>
            </w:r>
          </w:p>
        </w:tc>
        <w:tc>
          <w:tcPr>
            <w:tcW w:w="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门头立体警徽</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50*50cm立体警徽贴金</w:t>
            </w:r>
          </w:p>
        </w:tc>
        <w:tc>
          <w:tcPr>
            <w:tcW w:w="90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40</w:t>
            </w:r>
          </w:p>
        </w:tc>
        <w:tc>
          <w:tcPr>
            <w:tcW w:w="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门头立体会徽</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50*50cm,28mm厚进口亚克力面板底板+异形轮廓雕刻抛光+双层加厚喷UV</w:t>
            </w:r>
          </w:p>
        </w:tc>
        <w:tc>
          <w:tcPr>
            <w:tcW w:w="90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41</w:t>
            </w:r>
          </w:p>
        </w:tc>
        <w:tc>
          <w:tcPr>
            <w:tcW w:w="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门头立体字</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门头立体字：20mm进口亚克力面板底板+异形轮廓雕刻抛光+烤漆,尺寸约：8500*540mm</w:t>
            </w:r>
          </w:p>
        </w:tc>
        <w:tc>
          <w:tcPr>
            <w:tcW w:w="90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42</w:t>
            </w:r>
          </w:p>
        </w:tc>
        <w:tc>
          <w:tcPr>
            <w:tcW w:w="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门头亚残运会徽</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门头残运会会徽：50*50cm,28mm厚进口亚克力面板底板+异形轮廓雕刻抛光+双层加厚喷UV，特殊工艺处理</w:t>
            </w:r>
          </w:p>
        </w:tc>
        <w:tc>
          <w:tcPr>
            <w:tcW w:w="90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43</w:t>
            </w:r>
          </w:p>
        </w:tc>
        <w:tc>
          <w:tcPr>
            <w:tcW w:w="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媒体村KT门头</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KT板覆哑膜，尺寸约10*1.9m</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44</w:t>
            </w:r>
          </w:p>
        </w:tc>
        <w:tc>
          <w:tcPr>
            <w:tcW w:w="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外立面立体落地指示牌</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20mm厚定制异形钢化玻璃,8mm亚克力背打UV 雕刻，加重300mm高不锈钢底座，6mm乳白亚克力立体雕刻字，尺寸约1800*550mm</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45</w:t>
            </w:r>
          </w:p>
        </w:tc>
        <w:tc>
          <w:tcPr>
            <w:tcW w:w="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前台背景</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12mm阻燃板木结构造型基层、石膏板贴面、刮腻子打磨，贴加厚黑胶可移车贴哑膜+定制80mm不锈钢包边处理，</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15.6</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46</w:t>
            </w:r>
          </w:p>
        </w:tc>
        <w:tc>
          <w:tcPr>
            <w:tcW w:w="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前台背景踢脚线</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12mm多层板基层、1.2mm黑钛金定做不锈钢折弯，尺寸约：高80mm</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5.2</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47</w:t>
            </w:r>
          </w:p>
        </w:tc>
        <w:tc>
          <w:tcPr>
            <w:tcW w:w="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公示栏、宣传栏</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双层10mm高密度PVC异形雕刻UV+10个A5进口透明亚克力手工粘贴插槽+插槽内照片打印+6mm进口乳白亚克力雕刻字20cm，尺寸约：长*高约1600*1200mm</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48</w:t>
            </w:r>
          </w:p>
        </w:tc>
        <w:tc>
          <w:tcPr>
            <w:tcW w:w="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宣传文化墙展板画面</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5mm整板进口亚克力加厚UV，尺寸约：长*高4000*3600mm</w:t>
            </w:r>
          </w:p>
        </w:tc>
        <w:tc>
          <w:tcPr>
            <w:tcW w:w="90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14.4</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49</w:t>
            </w:r>
          </w:p>
        </w:tc>
        <w:tc>
          <w:tcPr>
            <w:tcW w:w="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宣传展板画框</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20mm高密度进口PVC底板+pp海报画面+背后结构胶泡沫胶粘贴。尺寸约：长*高800*1000mm</w:t>
            </w:r>
          </w:p>
        </w:tc>
        <w:tc>
          <w:tcPr>
            <w:tcW w:w="90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25</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组</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50</w:t>
            </w:r>
          </w:p>
        </w:tc>
        <w:tc>
          <w:tcPr>
            <w:tcW w:w="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背景警徽、立体字</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200mm进口亚克力 雕刻 烤漆，长*高600*600mm、</w:t>
            </w:r>
            <w:r w:rsidRPr="006F0825">
              <w:rPr>
                <w:rFonts w:ascii="宋体" w:eastAsia="宋体" w:hAnsi="宋体" w:hint="eastAsia"/>
                <w:sz w:val="18"/>
                <w:szCs w:val="18"/>
              </w:rPr>
              <w:br/>
              <w:t>600*600m立体贴金警徽</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A633C5">
        <w:trPr>
          <w:trHeight w:val="30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51</w:t>
            </w:r>
          </w:p>
        </w:tc>
        <w:tc>
          <w:tcPr>
            <w:tcW w:w="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调解室标语</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15mm双层高密度PVC+烤漆，尺寸约：长*高3900*200mm</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A633C5">
        <w:trPr>
          <w:trHeight w:val="30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52</w:t>
            </w:r>
          </w:p>
        </w:tc>
        <w:tc>
          <w:tcPr>
            <w:tcW w:w="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调解室制度牌</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20mm厚圆角处理金属银磁吸相框+8mmPVC底板+有机面板+pp海报画面+背后结构胶泡沫胶粘贴。尺寸约：长*高600*900mm</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53</w:t>
            </w:r>
          </w:p>
        </w:tc>
        <w:tc>
          <w:tcPr>
            <w:tcW w:w="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集中办公区制度牌</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20mm厚圆角处理金属银磁吸相框+8mmPVC底板+有机面板+pp海报画面+背后结构胶泡沫胶粘贴。尺寸约：长*高600*900mm</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54</w:t>
            </w:r>
          </w:p>
        </w:tc>
        <w:tc>
          <w:tcPr>
            <w:tcW w:w="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集中办公区标语口号</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15mm双层高密度PVC+烤漆，尺寸约：长*高3000*1000m</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55</w:t>
            </w:r>
          </w:p>
        </w:tc>
        <w:tc>
          <w:tcPr>
            <w:tcW w:w="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7386"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指挥室移动背景墙屏风</w:t>
            </w:r>
          </w:p>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双面</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5cm整块定制圆角铁艺骨架+支撑角、双面加厚背景布印画面，尺寸约：长*高4000*2600mm</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56</w:t>
            </w:r>
          </w:p>
        </w:tc>
        <w:tc>
          <w:tcPr>
            <w:tcW w:w="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电缆</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标准：JB/T8734.3</w:t>
            </w:r>
            <w:r w:rsidRPr="006F0825">
              <w:rPr>
                <w:rFonts w:ascii="宋体" w:eastAsia="宋体" w:hAnsi="宋体" w:hint="eastAsia"/>
                <w:sz w:val="18"/>
                <w:szCs w:val="18"/>
              </w:rPr>
              <w:br/>
              <w:t>额定电压：300/500V</w:t>
            </w:r>
            <w:r w:rsidRPr="006F0825">
              <w:rPr>
                <w:rFonts w:ascii="宋体" w:eastAsia="宋体" w:hAnsi="宋体" w:hint="eastAsia"/>
                <w:sz w:val="18"/>
                <w:szCs w:val="18"/>
              </w:rPr>
              <w:br/>
              <w:t>导体工作温度：≤70℃</w:t>
            </w:r>
            <w:r w:rsidRPr="006F0825">
              <w:rPr>
                <w:rFonts w:ascii="宋体" w:eastAsia="宋体" w:hAnsi="宋体" w:hint="eastAsia"/>
                <w:sz w:val="18"/>
                <w:szCs w:val="18"/>
              </w:rPr>
              <w:br/>
              <w:t>导体：GB/T3956第五种导体</w:t>
            </w:r>
            <w:r w:rsidRPr="006F0825">
              <w:rPr>
                <w:rFonts w:ascii="宋体" w:eastAsia="宋体" w:hAnsi="宋体" w:hint="eastAsia"/>
                <w:sz w:val="18"/>
                <w:szCs w:val="18"/>
              </w:rPr>
              <w:br/>
              <w:t>绝缘：PVC/D，绝缘工艺：挤压式</w:t>
            </w:r>
            <w:r w:rsidRPr="006F0825">
              <w:rPr>
                <w:rFonts w:ascii="宋体" w:eastAsia="宋体" w:hAnsi="宋体" w:hint="eastAsia"/>
                <w:sz w:val="18"/>
                <w:szCs w:val="18"/>
              </w:rPr>
              <w:br/>
              <w:t>护套：PVC/ST5，护套工艺：半挤压式</w:t>
            </w:r>
            <w:r w:rsidRPr="006F0825">
              <w:rPr>
                <w:rFonts w:ascii="宋体" w:eastAsia="宋体" w:hAnsi="宋体" w:hint="eastAsia"/>
                <w:sz w:val="18"/>
                <w:szCs w:val="18"/>
              </w:rPr>
              <w:br/>
              <w:t>长度：200米/卷500米/卷1000米/卷(包装规格可根据客户要求更改) 。</w:t>
            </w:r>
            <w:r w:rsidRPr="006F0825">
              <w:rPr>
                <w:rFonts w:ascii="宋体" w:eastAsia="宋体" w:hAnsi="宋体" w:hint="eastAsia"/>
                <w:sz w:val="18"/>
                <w:szCs w:val="18"/>
              </w:rPr>
              <w:br/>
              <w:t>静态最小弯曲半径：6D</w:t>
            </w:r>
            <w:r w:rsidRPr="006F0825">
              <w:rPr>
                <w:rFonts w:ascii="宋体" w:eastAsia="宋体" w:hAnsi="宋体" w:hint="eastAsia"/>
                <w:sz w:val="18"/>
                <w:szCs w:val="18"/>
              </w:rPr>
              <w:br/>
              <w:t>安装温度：0℃~+50℃，工作温度：-15℃~+60℃</w:t>
            </w:r>
          </w:p>
        </w:tc>
        <w:tc>
          <w:tcPr>
            <w:tcW w:w="90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100</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57</w:t>
            </w:r>
          </w:p>
        </w:tc>
        <w:tc>
          <w:tcPr>
            <w:tcW w:w="96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电缆</w:t>
            </w:r>
          </w:p>
        </w:tc>
        <w:tc>
          <w:tcPr>
            <w:tcW w:w="4401"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通聚氯乙烯护套软线</w:t>
            </w:r>
            <w:r w:rsidRPr="006F0825">
              <w:rPr>
                <w:rFonts w:ascii="宋体" w:eastAsia="宋体" w:hAnsi="宋体" w:hint="eastAsia"/>
                <w:sz w:val="18"/>
                <w:szCs w:val="18"/>
              </w:rPr>
              <w:br/>
              <w:t xml:space="preserve">标准：GB/T5023.5 </w:t>
            </w:r>
            <w:r w:rsidRPr="006F0825">
              <w:rPr>
                <w:rFonts w:ascii="宋体" w:eastAsia="宋体" w:hAnsi="宋体" w:hint="eastAsia"/>
                <w:sz w:val="18"/>
                <w:szCs w:val="18"/>
              </w:rPr>
              <w:br/>
              <w:t>额定电压：300/500V</w:t>
            </w:r>
            <w:r w:rsidRPr="006F0825">
              <w:rPr>
                <w:rFonts w:ascii="宋体" w:eastAsia="宋体" w:hAnsi="宋体" w:hint="eastAsia"/>
                <w:sz w:val="18"/>
                <w:szCs w:val="18"/>
              </w:rPr>
              <w:br/>
              <w:t>导体工作温度：≤70℃</w:t>
            </w:r>
            <w:r w:rsidRPr="006F0825">
              <w:rPr>
                <w:rFonts w:ascii="宋体" w:eastAsia="宋体" w:hAnsi="宋体" w:hint="eastAsia"/>
                <w:sz w:val="18"/>
                <w:szCs w:val="18"/>
              </w:rPr>
              <w:br/>
              <w:t>导体：GB/T3956第五种导体</w:t>
            </w:r>
            <w:r w:rsidRPr="006F0825">
              <w:rPr>
                <w:rFonts w:ascii="宋体" w:eastAsia="宋体" w:hAnsi="宋体" w:hint="eastAsia"/>
                <w:sz w:val="18"/>
                <w:szCs w:val="18"/>
              </w:rPr>
              <w:br/>
              <w:t>绝缘：PVC，绝缘工艺：挤压式</w:t>
            </w:r>
            <w:r w:rsidRPr="006F0825">
              <w:rPr>
                <w:rFonts w:ascii="宋体" w:eastAsia="宋体" w:hAnsi="宋体" w:hint="eastAsia"/>
                <w:sz w:val="18"/>
                <w:szCs w:val="18"/>
              </w:rPr>
              <w:br/>
              <w:t>护套：PVC，护套工艺：半挤压式</w:t>
            </w:r>
            <w:r w:rsidRPr="006F0825">
              <w:rPr>
                <w:rFonts w:ascii="宋体" w:eastAsia="宋体" w:hAnsi="宋体" w:hint="eastAsia"/>
                <w:sz w:val="18"/>
                <w:szCs w:val="18"/>
              </w:rPr>
              <w:br/>
              <w:t>静态最小弯曲半径：6D</w:t>
            </w:r>
            <w:r w:rsidRPr="006F0825">
              <w:rPr>
                <w:rFonts w:ascii="宋体" w:eastAsia="宋体" w:hAnsi="宋体" w:hint="eastAsia"/>
                <w:sz w:val="18"/>
                <w:szCs w:val="18"/>
              </w:rPr>
              <w:br/>
              <w:t>安装温度：0℃~+50℃，工作温度：-15℃~+60℃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100</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58</w:t>
            </w:r>
          </w:p>
        </w:tc>
        <w:tc>
          <w:tcPr>
            <w:tcW w:w="962"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JDG管</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管径¢20、4米一根，壁厚¢1.2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30</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59</w:t>
            </w:r>
          </w:p>
        </w:tc>
        <w:tc>
          <w:tcPr>
            <w:tcW w:w="962"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nil"/>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开关</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86型</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60</w:t>
            </w:r>
          </w:p>
        </w:tc>
        <w:tc>
          <w:tcPr>
            <w:tcW w:w="962"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nil"/>
              <w:right w:val="nil"/>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拆除服务</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媒体村广告拆除、外运</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61</w:t>
            </w:r>
          </w:p>
        </w:tc>
        <w:tc>
          <w:tcPr>
            <w:tcW w:w="962" w:type="dxa"/>
            <w:gridSpan w:val="2"/>
            <w:vMerge/>
            <w:tcBorders>
              <w:top w:val="single" w:sz="4" w:space="0" w:color="000000"/>
              <w:left w:val="single" w:sz="4" w:space="0" w:color="auto"/>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设计费</w:t>
            </w:r>
          </w:p>
        </w:tc>
        <w:tc>
          <w:tcPr>
            <w:tcW w:w="440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平面图、三维图、施工图、竣工图</w:t>
            </w:r>
          </w:p>
        </w:tc>
        <w:tc>
          <w:tcPr>
            <w:tcW w:w="900" w:type="dxa"/>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62</w:t>
            </w:r>
          </w:p>
        </w:tc>
        <w:tc>
          <w:tcPr>
            <w:tcW w:w="9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基础装饰服务</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其他隔断</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轻钢100龙骨十双层15MM多层板+双层12MM石膏板，内衬防火棉</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29</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63</w:t>
            </w:r>
          </w:p>
        </w:tc>
        <w:tc>
          <w:tcPr>
            <w:tcW w:w="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木质门带套</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房间成品大门  尺寸约2300MM*1000MM*120MM</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nil"/>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64</w:t>
            </w:r>
          </w:p>
        </w:tc>
        <w:tc>
          <w:tcPr>
            <w:tcW w:w="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玻璃隔断</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隔墙防暴玻璃 80钢玻+1.52胶片+80钢玻定制</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65</w:t>
            </w:r>
          </w:p>
        </w:tc>
        <w:tc>
          <w:tcPr>
            <w:tcW w:w="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背景墙</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服务大厅背景墙   做法木框架基层+单层15MM多层板+定制10MM护墙板</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w:t>
            </w:r>
          </w:p>
        </w:tc>
        <w:tc>
          <w:tcPr>
            <w:tcW w:w="925" w:type="dxa"/>
            <w:tcBorders>
              <w:top w:val="single" w:sz="4" w:space="0" w:color="000000"/>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66</w:t>
            </w:r>
          </w:p>
        </w:tc>
        <w:tc>
          <w:tcPr>
            <w:tcW w:w="9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接待台</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服务大厅接待台  做法千年舟杉木芯免漆板框架基层，两侧面台面天然大理石，外立面1.2厚钛金不锈钢板怖面。</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92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67</w:t>
            </w:r>
          </w:p>
        </w:tc>
        <w:tc>
          <w:tcPr>
            <w:tcW w:w="96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1424" w:type="dxa"/>
            <w:gridSpan w:val="3"/>
            <w:tcBorders>
              <w:top w:val="single" w:sz="4" w:space="0" w:color="auto"/>
              <w:left w:val="single" w:sz="4" w:space="0" w:color="000000"/>
              <w:bottom w:val="nil"/>
              <w:right w:val="nil"/>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零星修补</w:t>
            </w:r>
          </w:p>
        </w:tc>
        <w:tc>
          <w:tcPr>
            <w:tcW w:w="4401" w:type="dxa"/>
            <w:gridSpan w:val="2"/>
            <w:tcBorders>
              <w:top w:val="single" w:sz="4" w:space="0" w:color="auto"/>
              <w:left w:val="single" w:sz="4" w:space="0" w:color="000000"/>
              <w:bottom w:val="nil"/>
              <w:right w:val="nil"/>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零星修补  内容包含墙面，地面局部破损修复</w:t>
            </w:r>
          </w:p>
        </w:tc>
        <w:tc>
          <w:tcPr>
            <w:tcW w:w="900"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A633C5">
        <w:trPr>
          <w:trHeight w:val="32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68</w:t>
            </w:r>
          </w:p>
        </w:tc>
        <w:tc>
          <w:tcPr>
            <w:tcW w:w="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其他服务</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现场设备保障</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90</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1人/天</w:t>
            </w:r>
          </w:p>
        </w:tc>
      </w:tr>
    </w:tbl>
    <w:p w:rsidR="006F0825" w:rsidRDefault="006F0825" w:rsidP="002D1DFA">
      <w:pPr>
        <w:spacing w:after="0" w:line="240" w:lineRule="exact"/>
        <w:rPr>
          <w:rFonts w:ascii="宋体" w:eastAsia="宋体" w:hAnsi="宋体"/>
          <w:sz w:val="18"/>
          <w:szCs w:val="18"/>
        </w:rPr>
      </w:pPr>
    </w:p>
    <w:tbl>
      <w:tblPr>
        <w:tblW w:w="9210" w:type="dxa"/>
        <w:tblInd w:w="-6" w:type="dxa"/>
        <w:tblLayout w:type="fixed"/>
        <w:tblLook w:val="04A0"/>
      </w:tblPr>
      <w:tblGrid>
        <w:gridCol w:w="556"/>
        <w:gridCol w:w="969"/>
        <w:gridCol w:w="2225"/>
        <w:gridCol w:w="3600"/>
        <w:gridCol w:w="900"/>
        <w:gridCol w:w="960"/>
      </w:tblGrid>
      <w:tr w:rsidR="006F0825" w:rsidRPr="006F0825" w:rsidTr="006F0825">
        <w:trPr>
          <w:trHeight w:val="525"/>
        </w:trPr>
        <w:tc>
          <w:tcPr>
            <w:tcW w:w="921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亚运村---区域四清单</w:t>
            </w:r>
          </w:p>
        </w:tc>
      </w:tr>
      <w:tr w:rsidR="006F0825" w:rsidRPr="006F0825" w:rsidTr="002D1DFA">
        <w:trPr>
          <w:trHeight w:val="285"/>
        </w:trPr>
        <w:tc>
          <w:tcPr>
            <w:tcW w:w="556" w:type="dxa"/>
            <w:tcBorders>
              <w:top w:val="single" w:sz="8" w:space="0" w:color="000000"/>
              <w:left w:val="single" w:sz="8" w:space="0" w:color="000000"/>
              <w:bottom w:val="nil"/>
              <w:right w:val="single" w:sz="8"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序号</w:t>
            </w:r>
          </w:p>
        </w:tc>
        <w:tc>
          <w:tcPr>
            <w:tcW w:w="969" w:type="dxa"/>
            <w:tcBorders>
              <w:top w:val="single" w:sz="8" w:space="0" w:color="000000"/>
              <w:left w:val="single" w:sz="8" w:space="0" w:color="000000"/>
              <w:bottom w:val="nil"/>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内容</w:t>
            </w:r>
          </w:p>
        </w:tc>
        <w:tc>
          <w:tcPr>
            <w:tcW w:w="2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设备明细</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参数</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数量</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单位</w:t>
            </w:r>
          </w:p>
        </w:tc>
      </w:tr>
      <w:tr w:rsidR="006F0825" w:rsidRPr="006F0825" w:rsidTr="002D1DFA">
        <w:trPr>
          <w:trHeight w:val="480"/>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9"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信息化配套服务</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24口交换机</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D97386">
            <w:pPr>
              <w:spacing w:after="0" w:line="240" w:lineRule="exact"/>
              <w:rPr>
                <w:rFonts w:ascii="宋体" w:eastAsia="宋体" w:hAnsi="宋体"/>
                <w:sz w:val="18"/>
                <w:szCs w:val="18"/>
              </w:rPr>
            </w:pPr>
            <w:r w:rsidRPr="006F0825">
              <w:rPr>
                <w:rFonts w:ascii="宋体" w:eastAsia="宋体" w:hAnsi="宋体" w:hint="eastAsia"/>
                <w:sz w:val="18"/>
                <w:szCs w:val="18"/>
              </w:rPr>
              <w:t>1、交换容量≥336Gbps，转发性能51Mpps/126Mpps；</w:t>
            </w:r>
            <w:r w:rsidRPr="006F0825">
              <w:rPr>
                <w:rFonts w:ascii="宋体" w:eastAsia="宋体" w:hAnsi="宋体" w:hint="eastAsia"/>
                <w:sz w:val="18"/>
                <w:szCs w:val="18"/>
              </w:rPr>
              <w:br/>
              <w:t>2、≥24个10/100/1000Base-T自适应以太网端口，≥4个千兆光口</w:t>
            </w:r>
            <w:r w:rsidRPr="006F0825">
              <w:rPr>
                <w:rFonts w:ascii="宋体" w:eastAsia="宋体" w:hAnsi="宋体" w:hint="eastAsia"/>
                <w:sz w:val="18"/>
                <w:szCs w:val="18"/>
              </w:rPr>
              <w:br/>
              <w:t>3、最大VLAN数(不是VLAN ID) ≥4094；</w:t>
            </w:r>
            <w:r w:rsidRPr="006F0825">
              <w:rPr>
                <w:rFonts w:ascii="宋体" w:eastAsia="宋体" w:hAnsi="宋体" w:hint="eastAsia"/>
                <w:sz w:val="18"/>
                <w:szCs w:val="18"/>
              </w:rPr>
              <w:br/>
              <w:t>4、实现ERPS功能，能够快速阻断环，收敛时间≤50ms；</w:t>
            </w:r>
            <w:r w:rsidRPr="006F0825">
              <w:rPr>
                <w:rFonts w:ascii="宋体" w:eastAsia="宋体" w:hAnsi="宋体" w:hint="eastAsia"/>
                <w:sz w:val="18"/>
                <w:szCs w:val="18"/>
              </w:rPr>
              <w:br/>
              <w:t>5、设备内置图形化操作，可以对组网拓扑可视化管理、设备升级等功能，提供官网截图</w:t>
            </w:r>
            <w:r w:rsidRPr="006F0825">
              <w:rPr>
                <w:rFonts w:ascii="宋体" w:eastAsia="宋体" w:hAnsi="宋体" w:hint="eastAsia"/>
                <w:sz w:val="18"/>
                <w:szCs w:val="18"/>
              </w:rPr>
              <w:br/>
              <w:t>6、支持最多8个端口聚合；支持最多128个聚合组；</w:t>
            </w:r>
            <w:r w:rsidRPr="006F0825">
              <w:rPr>
                <w:rFonts w:ascii="宋体" w:eastAsia="宋体" w:hAnsi="宋体" w:hint="eastAsia"/>
                <w:sz w:val="18"/>
                <w:szCs w:val="18"/>
              </w:rPr>
              <w:br/>
              <w:t xml:space="preserve">7、内置防雷技术，需支持10KV业务端口防雷能力                           </w:t>
            </w:r>
            <w:r w:rsidRPr="006F0825">
              <w:rPr>
                <w:rFonts w:ascii="宋体" w:eastAsia="宋体" w:hAnsi="宋体" w:hint="eastAsia"/>
                <w:sz w:val="18"/>
                <w:szCs w:val="18"/>
              </w:rPr>
              <w:br/>
              <w:t xml:space="preserve">8、 </w:t>
            </w:r>
            <w:r w:rsidR="00D97386">
              <w:rPr>
                <w:rFonts w:ascii="宋体" w:eastAsia="宋体" w:hAnsi="宋体" w:hint="eastAsia"/>
                <w:sz w:val="18"/>
                <w:szCs w:val="18"/>
              </w:rPr>
              <w:t>具备</w:t>
            </w:r>
            <w:r w:rsidRPr="006F0825">
              <w:rPr>
                <w:rFonts w:ascii="宋体" w:eastAsia="宋体" w:hAnsi="宋体" w:hint="eastAsia"/>
                <w:sz w:val="18"/>
                <w:szCs w:val="18"/>
              </w:rPr>
              <w:t>工信部入网许可证</w:t>
            </w:r>
            <w:r w:rsidR="00D97386">
              <w:rPr>
                <w:rFonts w:ascii="宋体" w:eastAsia="宋体" w:hAnsi="宋体" w:hint="eastAsia"/>
                <w:sz w:val="18"/>
                <w:szCs w:val="18"/>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2D1DFA">
        <w:trPr>
          <w:trHeight w:val="420"/>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2225" w:type="dxa"/>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无线AP网桥</w:t>
            </w:r>
          </w:p>
        </w:tc>
        <w:tc>
          <w:tcPr>
            <w:tcW w:w="3600" w:type="dxa"/>
            <w:tcBorders>
              <w:top w:val="single" w:sz="4" w:space="0" w:color="auto"/>
              <w:left w:val="nil"/>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1200M双频、带千兆网口、支持802.3at兼容供电</w:t>
            </w:r>
          </w:p>
        </w:tc>
        <w:tc>
          <w:tcPr>
            <w:tcW w:w="900" w:type="dxa"/>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w:t>
            </w:r>
          </w:p>
        </w:tc>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2D1DFA">
        <w:trPr>
          <w:trHeight w:val="480"/>
        </w:trPr>
        <w:tc>
          <w:tcPr>
            <w:tcW w:w="556" w:type="dxa"/>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w:t>
            </w:r>
          </w:p>
        </w:tc>
        <w:tc>
          <w:tcPr>
            <w:tcW w:w="969"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2225"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监控</w:t>
            </w:r>
          </w:p>
        </w:tc>
        <w:tc>
          <w:tcPr>
            <w:tcW w:w="3600" w:type="dxa"/>
            <w:tcBorders>
              <w:top w:val="nil"/>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支持绊线入侵，区域入侵</w:t>
            </w:r>
            <w:r w:rsidRPr="006F0825">
              <w:rPr>
                <w:rFonts w:ascii="宋体" w:eastAsia="宋体" w:hAnsi="宋体" w:hint="eastAsia"/>
                <w:sz w:val="18"/>
                <w:szCs w:val="18"/>
              </w:rPr>
              <w:br/>
              <w:t>采用高性能200万像素1/2.8英寸CMOS图像传感器，低照度效果好，图像清晰度高</w:t>
            </w:r>
            <w:r w:rsidRPr="006F0825">
              <w:rPr>
                <w:rFonts w:ascii="宋体" w:eastAsia="宋体" w:hAnsi="宋体" w:hint="eastAsia"/>
                <w:sz w:val="18"/>
                <w:szCs w:val="18"/>
              </w:rPr>
              <w:br/>
              <w:t>最大可输出200万(1920×1080)@25fps</w:t>
            </w:r>
            <w:r w:rsidRPr="006F0825">
              <w:rPr>
                <w:rFonts w:ascii="宋体" w:eastAsia="宋体" w:hAnsi="宋体" w:hint="eastAsia"/>
                <w:sz w:val="18"/>
                <w:szCs w:val="18"/>
              </w:rPr>
              <w:br/>
              <w:t>支持H.265编码，压缩比高，实现超低码流传输</w:t>
            </w:r>
            <w:r w:rsidRPr="006F0825">
              <w:rPr>
                <w:rFonts w:ascii="宋体" w:eastAsia="宋体" w:hAnsi="宋体" w:hint="eastAsia"/>
                <w:sz w:val="18"/>
                <w:szCs w:val="18"/>
              </w:rPr>
              <w:br/>
              <w:t>内置高效红外补光灯，最大红外监控距离30米</w:t>
            </w:r>
            <w:r w:rsidRPr="006F0825">
              <w:rPr>
                <w:rFonts w:ascii="宋体" w:eastAsia="宋体" w:hAnsi="宋体" w:hint="eastAsia"/>
                <w:sz w:val="18"/>
                <w:szCs w:val="18"/>
              </w:rPr>
              <w:br/>
              <w:t>支持走廊模式，宽动态，3D降噪，强光抑制，背光补偿，数字水印，适用不同监控环境</w:t>
            </w:r>
            <w:r w:rsidRPr="006F0825">
              <w:rPr>
                <w:rFonts w:ascii="宋体" w:eastAsia="宋体" w:hAnsi="宋体" w:hint="eastAsia"/>
                <w:sz w:val="18"/>
                <w:szCs w:val="18"/>
              </w:rPr>
              <w:br/>
              <w:t>支持ROI，SMART H.264/H.265，灵活编码，适用不同带宽和存储环境</w:t>
            </w:r>
            <w:r w:rsidRPr="006F0825">
              <w:rPr>
                <w:rFonts w:ascii="宋体" w:eastAsia="宋体" w:hAnsi="宋体" w:hint="eastAsia"/>
                <w:sz w:val="18"/>
                <w:szCs w:val="18"/>
              </w:rPr>
              <w:br/>
              <w:t>支持报警2进2出，音频1进1出，最大支持256G Micro SD卡</w:t>
            </w:r>
            <w:r w:rsidRPr="006F0825">
              <w:rPr>
                <w:rFonts w:ascii="宋体" w:eastAsia="宋体" w:hAnsi="宋体" w:hint="eastAsia"/>
                <w:sz w:val="18"/>
                <w:szCs w:val="18"/>
              </w:rPr>
              <w:br/>
              <w:t>支持MIC</w:t>
            </w:r>
            <w:r w:rsidRPr="006F0825">
              <w:rPr>
                <w:rFonts w:ascii="宋体" w:eastAsia="宋体" w:hAnsi="宋体" w:hint="eastAsia"/>
                <w:sz w:val="18"/>
                <w:szCs w:val="18"/>
              </w:rPr>
              <w:br/>
              <w:t>支持DC12V/POE供电方式，支持12V电源返送，最大电流165mA,方便工程安装</w:t>
            </w:r>
            <w:r w:rsidRPr="006F0825">
              <w:rPr>
                <w:rFonts w:ascii="宋体" w:eastAsia="宋体" w:hAnsi="宋体" w:hint="eastAsia"/>
                <w:sz w:val="18"/>
                <w:szCs w:val="18"/>
              </w:rPr>
              <w:br/>
              <w:t>支持IP67、IK10防护等级</w:t>
            </w:r>
          </w:p>
        </w:tc>
        <w:tc>
          <w:tcPr>
            <w:tcW w:w="90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w:t>
            </w:r>
          </w:p>
        </w:tc>
        <w:tc>
          <w:tcPr>
            <w:tcW w:w="96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2D1DFA">
        <w:trPr>
          <w:trHeight w:val="580"/>
        </w:trPr>
        <w:tc>
          <w:tcPr>
            <w:tcW w:w="556" w:type="dxa"/>
            <w:tcBorders>
              <w:top w:val="single" w:sz="4" w:space="0" w:color="auto"/>
              <w:left w:val="single" w:sz="4" w:space="0" w:color="auto"/>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969"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222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硬盘录像机</w:t>
            </w:r>
          </w:p>
        </w:tc>
        <w:tc>
          <w:tcPr>
            <w:tcW w:w="3600" w:type="dxa"/>
            <w:tcBorders>
              <w:top w:val="single" w:sz="4" w:space="0" w:color="auto"/>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支持嵌入式Linux系统，工业级嵌入式微控制器</w:t>
            </w:r>
            <w:r w:rsidRPr="006F0825">
              <w:rPr>
                <w:rFonts w:ascii="宋体" w:eastAsia="宋体" w:hAnsi="宋体" w:hint="eastAsia"/>
                <w:sz w:val="18"/>
                <w:szCs w:val="18"/>
              </w:rPr>
              <w:br/>
              <w:t>支持WEB、本地GUI界面操作</w:t>
            </w:r>
            <w:r w:rsidRPr="006F0825">
              <w:rPr>
                <w:rFonts w:ascii="宋体" w:eastAsia="宋体" w:hAnsi="宋体" w:hint="eastAsia"/>
                <w:sz w:val="18"/>
                <w:szCs w:val="18"/>
              </w:rPr>
              <w:br/>
              <w:t>支持最大16路网络视频接入；不开智能，最多支持256Mbps接入/存储/转发；开智能，最多支持160Mbps接入/存储/转发</w:t>
            </w:r>
            <w:r w:rsidRPr="006F0825">
              <w:rPr>
                <w:rFonts w:ascii="宋体" w:eastAsia="宋体" w:hAnsi="宋体" w:hint="eastAsia"/>
                <w:sz w:val="18"/>
                <w:szCs w:val="18"/>
              </w:rPr>
              <w:br/>
              <w:t>支持Smart H.265/H.265/Smart H.264/H.264/MJPEG码流</w:t>
            </w:r>
            <w:r w:rsidRPr="006F0825">
              <w:rPr>
                <w:rFonts w:ascii="宋体" w:eastAsia="宋体" w:hAnsi="宋体" w:hint="eastAsia"/>
                <w:sz w:val="18"/>
                <w:szCs w:val="18"/>
              </w:rPr>
              <w:br/>
              <w:t>支持VGA、HDMI异源输出，HDMI视频输出分辨率最高达4K</w:t>
            </w:r>
            <w:r w:rsidRPr="006F0825">
              <w:rPr>
                <w:rFonts w:ascii="宋体" w:eastAsia="宋体" w:hAnsi="宋体" w:hint="eastAsia"/>
                <w:sz w:val="18"/>
                <w:szCs w:val="18"/>
              </w:rPr>
              <w:br/>
              <w:t>支持1路后智能人脸检测比对； 最大10个人脸库，共20000张人脸图片；2路后智能周界检测；4路后智能SMD</w:t>
            </w:r>
            <w:r w:rsidRPr="006F0825">
              <w:rPr>
                <w:rFonts w:ascii="宋体" w:eastAsia="宋体" w:hAnsi="宋体" w:hint="eastAsia"/>
                <w:sz w:val="18"/>
                <w:szCs w:val="18"/>
              </w:rPr>
              <w:br/>
              <w:t>支持前智能：人脸检测比对、周界防范、通用行为分析、立体行为分析、人群分布、人数统计、热度图、SMD功能</w:t>
            </w:r>
            <w:r w:rsidRPr="006F0825">
              <w:rPr>
                <w:rFonts w:ascii="宋体" w:eastAsia="宋体" w:hAnsi="宋体" w:hint="eastAsia"/>
                <w:sz w:val="18"/>
                <w:szCs w:val="18"/>
              </w:rPr>
              <w:br/>
              <w:t>可接驳支持ONVIF、RTSP协议的第三方摄像机和主流品牌摄像机</w:t>
            </w:r>
            <w:r w:rsidRPr="006F0825">
              <w:rPr>
                <w:rFonts w:ascii="宋体" w:eastAsia="宋体" w:hAnsi="宋体" w:hint="eastAsia"/>
                <w:sz w:val="18"/>
                <w:szCs w:val="18"/>
              </w:rPr>
              <w:br/>
              <w:t>支持IPv4、IPv6、HTTP、NTP、DNS、ONVIF网络协议</w:t>
            </w:r>
            <w:r w:rsidRPr="006F0825">
              <w:rPr>
                <w:rFonts w:ascii="宋体" w:eastAsia="宋体" w:hAnsi="宋体" w:hint="eastAsia"/>
                <w:sz w:val="18"/>
                <w:szCs w:val="18"/>
              </w:rPr>
              <w:br/>
              <w:t>支持16M/12M/8M/6M/5M/4M/3M/1080P/1.3M/720PIPC分辨率接入</w:t>
            </w:r>
            <w:r w:rsidRPr="006F0825">
              <w:rPr>
                <w:rFonts w:ascii="宋体" w:eastAsia="宋体" w:hAnsi="宋体" w:hint="eastAsia"/>
                <w:sz w:val="18"/>
                <w:szCs w:val="18"/>
              </w:rPr>
              <w:br/>
              <w:t>支持1×16M/2×8M/3×6M/4×5M/5×4M/10×1080P/20×720P解码，最大支持16路视频回放</w:t>
            </w:r>
            <w:r w:rsidRPr="006F0825">
              <w:rPr>
                <w:rFonts w:ascii="宋体" w:eastAsia="宋体" w:hAnsi="宋体" w:hint="eastAsia"/>
                <w:sz w:val="18"/>
                <w:szCs w:val="18"/>
              </w:rPr>
              <w:br/>
              <w:t>支持8个内置SATA接口，单盘容量支持10T</w:t>
            </w:r>
            <w:r w:rsidRPr="006F0825">
              <w:rPr>
                <w:rFonts w:ascii="宋体" w:eastAsia="宋体" w:hAnsi="宋体" w:hint="eastAsia"/>
                <w:sz w:val="18"/>
                <w:szCs w:val="18"/>
              </w:rPr>
              <w:br/>
              <w:t>支持语音对讲，客户端通过NVR与网络摄像机进行语音对讲</w:t>
            </w:r>
            <w:r w:rsidRPr="006F0825">
              <w:rPr>
                <w:rFonts w:ascii="宋体" w:eastAsia="宋体" w:hAnsi="宋体" w:hint="eastAsia"/>
                <w:sz w:val="18"/>
                <w:szCs w:val="18"/>
              </w:rPr>
              <w:br/>
              <w:t>支持16路报警输入、4路报警输出，其中1路继电器输出，1路12V1Actrl输出，支持开关量输入输出模式</w:t>
            </w:r>
            <w:r w:rsidRPr="006F0825">
              <w:rPr>
                <w:rFonts w:ascii="宋体" w:eastAsia="宋体" w:hAnsi="宋体" w:hint="eastAsia"/>
                <w:sz w:val="18"/>
                <w:szCs w:val="18"/>
              </w:rPr>
              <w:br/>
              <w:t>支持3个USB接口（2个前置USB2.0接口、1个后置USB3.0接口）</w:t>
            </w:r>
            <w:r w:rsidRPr="006F0825">
              <w:rPr>
                <w:rFonts w:ascii="宋体" w:eastAsia="宋体" w:hAnsi="宋体" w:hint="eastAsia"/>
                <w:sz w:val="18"/>
                <w:szCs w:val="18"/>
              </w:rPr>
              <w:br/>
              <w:t>支持2个千兆以太网口，支持2个不同段IP地址的IPC设备接入，支持将双网口设置同一个IP地址，实现数据链路冗余</w:t>
            </w:r>
            <w:r w:rsidRPr="006F0825">
              <w:rPr>
                <w:rFonts w:ascii="宋体" w:eastAsia="宋体" w:hAnsi="宋体" w:hint="eastAsia"/>
                <w:sz w:val="18"/>
                <w:szCs w:val="18"/>
              </w:rPr>
              <w:br/>
              <w:t>支持按时间、按事件等多种方式进行录像的检索、回放、备份，支持图片本地回放与查询</w:t>
            </w:r>
            <w:r w:rsidRPr="006F0825">
              <w:rPr>
                <w:rFonts w:ascii="宋体" w:eastAsia="宋体" w:hAnsi="宋体" w:hint="eastAsia"/>
                <w:sz w:val="18"/>
                <w:szCs w:val="18"/>
              </w:rPr>
              <w:br/>
              <w:t>支持标签自定义功能，设备支持对指定时间的录像进行标签并归档，便于后续査看</w:t>
            </w:r>
            <w:r w:rsidRPr="006F0825">
              <w:rPr>
                <w:rFonts w:ascii="宋体" w:eastAsia="宋体" w:hAnsi="宋体" w:hint="eastAsia"/>
                <w:sz w:val="18"/>
                <w:szCs w:val="18"/>
              </w:rPr>
              <w:br/>
              <w:t>支持本机硬盘、网络等存储方式，支持硬盘、外接USB存储设备备份方式</w:t>
            </w:r>
            <w:r w:rsidRPr="006F0825">
              <w:rPr>
                <w:rFonts w:ascii="宋体" w:eastAsia="宋体" w:hAnsi="宋体" w:hint="eastAsia"/>
                <w:sz w:val="18"/>
                <w:szCs w:val="18"/>
              </w:rPr>
              <w:br/>
              <w:t>支持设备操作日志、报警日志、系统日志的记录与查询功能</w:t>
            </w:r>
            <w:r w:rsidRPr="006F0825">
              <w:rPr>
                <w:rFonts w:ascii="宋体" w:eastAsia="宋体" w:hAnsi="宋体" w:hint="eastAsia"/>
                <w:sz w:val="18"/>
                <w:szCs w:val="18"/>
              </w:rPr>
              <w:br/>
              <w:t>支持断网续传功能，能对前端摄像机断网这段时间内SD卡中的录像回传到NVR</w:t>
            </w:r>
            <w:r w:rsidRPr="006F0825">
              <w:rPr>
                <w:rFonts w:ascii="宋体" w:eastAsia="宋体" w:hAnsi="宋体" w:hint="eastAsia"/>
                <w:sz w:val="18"/>
                <w:szCs w:val="18"/>
              </w:rPr>
              <w:br/>
              <w:t>支持即时回放功能，在预览画面下回放指定通道的录像</w:t>
            </w:r>
            <w:r w:rsidRPr="006F0825">
              <w:rPr>
                <w:rFonts w:ascii="宋体" w:eastAsia="宋体" w:hAnsi="宋体" w:hint="eastAsia"/>
                <w:sz w:val="18"/>
                <w:szCs w:val="18"/>
              </w:rPr>
              <w:br/>
              <w:t>支持预览图像与回放图像的电子放大</w:t>
            </w:r>
            <w:r w:rsidRPr="006F0825">
              <w:rPr>
                <w:rFonts w:ascii="宋体" w:eastAsia="宋体" w:hAnsi="宋体" w:hint="eastAsia"/>
                <w:sz w:val="18"/>
                <w:szCs w:val="18"/>
              </w:rPr>
              <w:br/>
              <w:t>采用大华协议，可以通过鼠标控制云台转动、放大、定位等操作</w:t>
            </w:r>
          </w:p>
        </w:tc>
        <w:tc>
          <w:tcPr>
            <w:tcW w:w="900"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0"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2D1DFA">
        <w:trPr>
          <w:trHeight w:val="460"/>
        </w:trPr>
        <w:tc>
          <w:tcPr>
            <w:tcW w:w="556" w:type="dxa"/>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w:t>
            </w:r>
          </w:p>
        </w:tc>
        <w:tc>
          <w:tcPr>
            <w:tcW w:w="969" w:type="dxa"/>
            <w:vMerge/>
            <w:tcBorders>
              <w:top w:val="single" w:sz="4" w:space="0" w:color="auto"/>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p>
        </w:tc>
        <w:tc>
          <w:tcPr>
            <w:tcW w:w="2225"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硬盘</w:t>
            </w:r>
          </w:p>
        </w:tc>
        <w:tc>
          <w:tcPr>
            <w:tcW w:w="3600" w:type="dxa"/>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尺寸 3.5inch</w:t>
            </w:r>
            <w:r w:rsidRPr="006F0825">
              <w:rPr>
                <w:rFonts w:ascii="宋体" w:eastAsia="宋体" w:hAnsi="宋体" w:hint="eastAsia"/>
                <w:sz w:val="18"/>
                <w:szCs w:val="18"/>
              </w:rPr>
              <w:br/>
              <w:t>转速 5400RPM</w:t>
            </w:r>
            <w:r w:rsidRPr="006F0825">
              <w:rPr>
                <w:rFonts w:ascii="宋体" w:eastAsia="宋体" w:hAnsi="宋体" w:hint="eastAsia"/>
                <w:sz w:val="18"/>
                <w:szCs w:val="18"/>
              </w:rPr>
              <w:br/>
              <w:t>接口 SATA</w:t>
            </w:r>
            <w:r w:rsidRPr="006F0825">
              <w:rPr>
                <w:rFonts w:ascii="宋体" w:eastAsia="宋体" w:hAnsi="宋体" w:hint="eastAsia"/>
                <w:sz w:val="18"/>
                <w:szCs w:val="18"/>
              </w:rPr>
              <w:br/>
              <w:t>容量 6000G</w:t>
            </w:r>
            <w:r w:rsidRPr="006F0825">
              <w:rPr>
                <w:rFonts w:ascii="宋体" w:eastAsia="宋体" w:hAnsi="宋体" w:hint="eastAsia"/>
                <w:sz w:val="18"/>
                <w:szCs w:val="18"/>
              </w:rPr>
              <w:br/>
              <w:t>缓存 256M</w:t>
            </w:r>
            <w:r w:rsidRPr="006F0825">
              <w:rPr>
                <w:rFonts w:ascii="宋体" w:eastAsia="宋体" w:hAnsi="宋体" w:hint="eastAsia"/>
                <w:sz w:val="18"/>
                <w:szCs w:val="18"/>
              </w:rPr>
              <w:br/>
              <w:t>平均运行功率 5W</w:t>
            </w:r>
            <w:r w:rsidRPr="006F0825">
              <w:rPr>
                <w:rFonts w:ascii="宋体" w:eastAsia="宋体" w:hAnsi="宋体" w:hint="eastAsia"/>
                <w:sz w:val="18"/>
                <w:szCs w:val="18"/>
              </w:rPr>
              <w:br/>
              <w:t>质保年限 三年</w:t>
            </w:r>
            <w:r w:rsidRPr="006F0825">
              <w:rPr>
                <w:rFonts w:ascii="宋体" w:eastAsia="宋体" w:hAnsi="宋体" w:hint="eastAsia"/>
                <w:sz w:val="18"/>
                <w:szCs w:val="18"/>
              </w:rPr>
              <w:br/>
              <w:t>平均故障间隔时间（H） 100万</w:t>
            </w:r>
          </w:p>
        </w:tc>
        <w:tc>
          <w:tcPr>
            <w:tcW w:w="900" w:type="dxa"/>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2D1DFA">
        <w:trPr>
          <w:trHeight w:val="285"/>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网络服务</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互联网</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专线网络（包年）</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2D1DFA">
        <w:trPr>
          <w:trHeight w:val="560"/>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电器服务</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1.5匹分体空调</w:t>
            </w:r>
          </w:p>
        </w:tc>
        <w:tc>
          <w:tcPr>
            <w:tcW w:w="3600" w:type="dxa"/>
            <w:tcBorders>
              <w:top w:val="nil"/>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空调类型 壁挂式空调</w:t>
            </w:r>
            <w:r w:rsidRPr="006F0825">
              <w:rPr>
                <w:rFonts w:ascii="宋体" w:eastAsia="宋体" w:hAnsi="宋体" w:hint="eastAsia"/>
                <w:sz w:val="18"/>
                <w:szCs w:val="18"/>
              </w:rPr>
              <w:br/>
              <w:t>冷暖类型 冷暖型</w:t>
            </w:r>
            <w:r w:rsidRPr="006F0825">
              <w:rPr>
                <w:rFonts w:ascii="宋体" w:eastAsia="宋体" w:hAnsi="宋体" w:hint="eastAsia"/>
                <w:sz w:val="18"/>
                <w:szCs w:val="18"/>
              </w:rPr>
              <w:br/>
              <w:t>变频/定频 变频</w:t>
            </w:r>
            <w:r w:rsidRPr="006F0825">
              <w:rPr>
                <w:rFonts w:ascii="宋体" w:eastAsia="宋体" w:hAnsi="宋体" w:hint="eastAsia"/>
                <w:sz w:val="18"/>
                <w:szCs w:val="18"/>
              </w:rPr>
              <w:br/>
              <w:t>空调匹数 1.5P</w:t>
            </w:r>
            <w:r w:rsidRPr="006F0825">
              <w:rPr>
                <w:rFonts w:ascii="宋体" w:eastAsia="宋体" w:hAnsi="宋体" w:hint="eastAsia"/>
                <w:sz w:val="18"/>
                <w:szCs w:val="18"/>
              </w:rPr>
              <w:br/>
              <w:t>能效比 4.28</w:t>
            </w:r>
            <w:r w:rsidRPr="006F0825">
              <w:rPr>
                <w:rFonts w:ascii="宋体" w:eastAsia="宋体" w:hAnsi="宋体" w:hint="eastAsia"/>
                <w:sz w:val="18"/>
                <w:szCs w:val="18"/>
              </w:rPr>
              <w:br/>
              <w:t>能效等级 三级能效</w:t>
            </w:r>
            <w:r w:rsidRPr="006F0825">
              <w:rPr>
                <w:rFonts w:ascii="宋体" w:eastAsia="宋体" w:hAnsi="宋体" w:hint="eastAsia"/>
                <w:sz w:val="18"/>
                <w:szCs w:val="18"/>
              </w:rPr>
              <w:br/>
              <w:t>控制方式 遥控</w:t>
            </w:r>
            <w:r w:rsidRPr="006F0825">
              <w:rPr>
                <w:rFonts w:ascii="宋体" w:eastAsia="宋体" w:hAnsi="宋体" w:hint="eastAsia"/>
                <w:sz w:val="18"/>
                <w:szCs w:val="18"/>
              </w:rPr>
              <w:br/>
              <w:t>技术参数</w:t>
            </w:r>
            <w:r w:rsidRPr="006F0825">
              <w:rPr>
                <w:rFonts w:ascii="宋体" w:eastAsia="宋体" w:hAnsi="宋体" w:hint="eastAsia"/>
                <w:sz w:val="18"/>
                <w:szCs w:val="18"/>
              </w:rPr>
              <w:br/>
              <w:t>制冷剂 R32</w:t>
            </w:r>
            <w:r w:rsidRPr="006F0825">
              <w:rPr>
                <w:rFonts w:ascii="宋体" w:eastAsia="宋体" w:hAnsi="宋体" w:hint="eastAsia"/>
                <w:sz w:val="18"/>
                <w:szCs w:val="18"/>
              </w:rPr>
              <w:br/>
              <w:t>制冷量 3500W</w:t>
            </w:r>
            <w:r w:rsidRPr="006F0825">
              <w:rPr>
                <w:rFonts w:ascii="宋体" w:eastAsia="宋体" w:hAnsi="宋体" w:hint="eastAsia"/>
                <w:sz w:val="18"/>
                <w:szCs w:val="18"/>
              </w:rPr>
              <w:br/>
              <w:t>制冷功率 980W</w:t>
            </w:r>
            <w:r w:rsidRPr="006F0825">
              <w:rPr>
                <w:rFonts w:ascii="宋体" w:eastAsia="宋体" w:hAnsi="宋体" w:hint="eastAsia"/>
                <w:sz w:val="18"/>
                <w:szCs w:val="18"/>
              </w:rPr>
              <w:br/>
              <w:t>制热量 4600W</w:t>
            </w:r>
            <w:r w:rsidRPr="006F0825">
              <w:rPr>
                <w:rFonts w:ascii="宋体" w:eastAsia="宋体" w:hAnsi="宋体" w:hint="eastAsia"/>
                <w:sz w:val="18"/>
                <w:szCs w:val="18"/>
              </w:rPr>
              <w:br/>
              <w:t>制热功率 1300W</w:t>
            </w:r>
            <w:r w:rsidRPr="006F0825">
              <w:rPr>
                <w:rFonts w:ascii="宋体" w:eastAsia="宋体" w:hAnsi="宋体" w:hint="eastAsia"/>
                <w:sz w:val="18"/>
                <w:szCs w:val="18"/>
              </w:rPr>
              <w:br/>
              <w:t>室内机噪音 24-37-42dB</w:t>
            </w:r>
            <w:r w:rsidRPr="006F0825">
              <w:rPr>
                <w:rFonts w:ascii="宋体" w:eastAsia="宋体" w:hAnsi="宋体" w:hint="eastAsia"/>
                <w:sz w:val="18"/>
                <w:szCs w:val="18"/>
              </w:rPr>
              <w:br/>
              <w:t>室外机噪音 52dB</w:t>
            </w:r>
            <w:r w:rsidRPr="006F0825">
              <w:rPr>
                <w:rFonts w:ascii="宋体" w:eastAsia="宋体" w:hAnsi="宋体" w:hint="eastAsia"/>
                <w:sz w:val="18"/>
                <w:szCs w:val="18"/>
              </w:rPr>
              <w:br/>
              <w:t>扫风方式 上下扫风</w:t>
            </w:r>
            <w:r w:rsidRPr="006F0825">
              <w:rPr>
                <w:rFonts w:ascii="宋体" w:eastAsia="宋体" w:hAnsi="宋体" w:hint="eastAsia"/>
                <w:sz w:val="18"/>
                <w:szCs w:val="18"/>
              </w:rPr>
              <w:br/>
              <w:t>特色功能</w:t>
            </w:r>
            <w:r w:rsidRPr="006F0825">
              <w:rPr>
                <w:rFonts w:ascii="宋体" w:eastAsia="宋体" w:hAnsi="宋体" w:hint="eastAsia"/>
                <w:sz w:val="18"/>
                <w:szCs w:val="18"/>
              </w:rPr>
              <w:br/>
              <w:t>清洁功能 自动清洁</w:t>
            </w:r>
            <w:r w:rsidRPr="006F0825">
              <w:rPr>
                <w:rFonts w:ascii="宋体" w:eastAsia="宋体" w:hAnsi="宋体" w:hint="eastAsia"/>
                <w:sz w:val="18"/>
                <w:szCs w:val="18"/>
              </w:rPr>
              <w:br/>
              <w:t>除霜功能 自动除霜</w:t>
            </w:r>
            <w:r w:rsidRPr="006F0825">
              <w:rPr>
                <w:rFonts w:ascii="宋体" w:eastAsia="宋体" w:hAnsi="宋体" w:hint="eastAsia"/>
                <w:sz w:val="18"/>
                <w:szCs w:val="18"/>
              </w:rPr>
              <w:br/>
              <w:t>其他</w:t>
            </w:r>
            <w:r w:rsidRPr="006F0825">
              <w:rPr>
                <w:rFonts w:ascii="宋体" w:eastAsia="宋体" w:hAnsi="宋体" w:hint="eastAsia"/>
                <w:sz w:val="18"/>
                <w:szCs w:val="18"/>
              </w:rPr>
              <w:br/>
              <w:t>室内机尺寸约 870×275×205mm</w:t>
            </w:r>
            <w:r w:rsidRPr="006F0825">
              <w:rPr>
                <w:rFonts w:ascii="宋体" w:eastAsia="宋体" w:hAnsi="宋体" w:hint="eastAsia"/>
                <w:sz w:val="18"/>
                <w:szCs w:val="18"/>
              </w:rPr>
              <w:br/>
              <w:t>室外机尺寸约 820×555×303mm</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2D1DFA">
        <w:trPr>
          <w:trHeight w:val="900"/>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w:t>
            </w: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广告布景服务</w:t>
            </w:r>
          </w:p>
        </w:tc>
        <w:tc>
          <w:tcPr>
            <w:tcW w:w="2225" w:type="dxa"/>
            <w:tcBorders>
              <w:top w:val="single" w:sz="4" w:space="0" w:color="000000"/>
              <w:left w:val="nil"/>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屯兵点宿舍门牌</w:t>
            </w:r>
          </w:p>
        </w:tc>
        <w:tc>
          <w:tcPr>
            <w:tcW w:w="3600" w:type="dxa"/>
            <w:tcBorders>
              <w:top w:val="single" w:sz="4" w:space="0" w:color="000000"/>
              <w:left w:val="single" w:sz="4" w:space="0" w:color="000000"/>
              <w:bottom w:val="nil"/>
              <w:right w:val="nil"/>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双层15mm高密度PVC异形雕刻烤漆，尺寸40*25cm+2mm进口亚克力UV背打</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2D1DFA">
        <w:trPr>
          <w:trHeight w:val="660"/>
        </w:trPr>
        <w:tc>
          <w:tcPr>
            <w:tcW w:w="556" w:type="dxa"/>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w:t>
            </w:r>
          </w:p>
        </w:tc>
        <w:tc>
          <w:tcPr>
            <w:tcW w:w="969"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25" w:type="dxa"/>
            <w:tcBorders>
              <w:top w:val="single" w:sz="4" w:space="0" w:color="000000"/>
              <w:left w:val="nil"/>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屯兵点宿舍制度牌</w:t>
            </w:r>
          </w:p>
        </w:tc>
        <w:tc>
          <w:tcPr>
            <w:tcW w:w="3600" w:type="dxa"/>
            <w:tcBorders>
              <w:top w:val="single" w:sz="4" w:space="0" w:color="000000"/>
              <w:left w:val="single" w:sz="4" w:space="0" w:color="000000"/>
              <w:bottom w:val="single" w:sz="4" w:space="0" w:color="auto"/>
              <w:right w:val="nil"/>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2cm厚圆角处理金属银磁吸相框+8mmPVC底板+有机面板+pp海报画面+背后结构胶泡沫胶粘贴，尺寸约60*90cm</w:t>
            </w:r>
          </w:p>
        </w:tc>
        <w:tc>
          <w:tcPr>
            <w:tcW w:w="900" w:type="dxa"/>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100</w:t>
            </w:r>
          </w:p>
        </w:tc>
        <w:tc>
          <w:tcPr>
            <w:tcW w:w="960" w:type="dxa"/>
            <w:tcBorders>
              <w:top w:val="single" w:sz="4" w:space="0" w:color="000000"/>
              <w:left w:val="single" w:sz="4" w:space="0" w:color="000000"/>
              <w:bottom w:val="single" w:sz="4" w:space="0" w:color="auto"/>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2D1DFA">
        <w:trPr>
          <w:trHeight w:val="45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w:t>
            </w:r>
          </w:p>
        </w:tc>
        <w:tc>
          <w:tcPr>
            <w:tcW w:w="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拆除服务</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媒体村屯兵点广告拆除、外运</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2D1DFA">
        <w:trPr>
          <w:trHeight w:val="450"/>
        </w:trPr>
        <w:tc>
          <w:tcPr>
            <w:tcW w:w="556" w:type="dxa"/>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w:t>
            </w:r>
          </w:p>
        </w:tc>
        <w:tc>
          <w:tcPr>
            <w:tcW w:w="969"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25" w:type="dxa"/>
            <w:tcBorders>
              <w:top w:val="single" w:sz="4" w:space="0" w:color="auto"/>
              <w:left w:val="nil"/>
              <w:bottom w:val="single" w:sz="4" w:space="0" w:color="000000"/>
              <w:right w:val="nil"/>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设计费</w:t>
            </w:r>
          </w:p>
        </w:tc>
        <w:tc>
          <w:tcPr>
            <w:tcW w:w="3600" w:type="dxa"/>
            <w:tcBorders>
              <w:top w:val="single" w:sz="4" w:space="0" w:color="auto"/>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配套</w:t>
            </w:r>
          </w:p>
        </w:tc>
        <w:tc>
          <w:tcPr>
            <w:tcW w:w="900"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0"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2D1DFA">
        <w:trPr>
          <w:trHeight w:val="675"/>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w:t>
            </w: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装饰服务</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窗帘</w:t>
            </w:r>
          </w:p>
        </w:tc>
        <w:tc>
          <w:tcPr>
            <w:tcW w:w="3600" w:type="dxa"/>
            <w:tcBorders>
              <w:top w:val="nil"/>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按需定制，布艺窗帘，具备不透光，含轨道，符合宿舍使用。</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2D1DFA">
        <w:trPr>
          <w:trHeight w:val="285"/>
        </w:trPr>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w:t>
            </w: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窗帘盒</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bl>
    <w:p w:rsidR="006F0825" w:rsidRDefault="006F0825" w:rsidP="002D1DFA">
      <w:pPr>
        <w:spacing w:after="0" w:line="240" w:lineRule="exact"/>
        <w:rPr>
          <w:rFonts w:ascii="宋体" w:eastAsia="宋体" w:hAnsi="宋体"/>
          <w:sz w:val="18"/>
          <w:szCs w:val="18"/>
        </w:rPr>
      </w:pPr>
    </w:p>
    <w:tbl>
      <w:tblPr>
        <w:tblW w:w="9225" w:type="dxa"/>
        <w:tblInd w:w="-6" w:type="dxa"/>
        <w:tblLayout w:type="fixed"/>
        <w:tblLook w:val="04A0"/>
      </w:tblPr>
      <w:tblGrid>
        <w:gridCol w:w="538"/>
        <w:gridCol w:w="975"/>
        <w:gridCol w:w="2262"/>
        <w:gridCol w:w="3575"/>
        <w:gridCol w:w="913"/>
        <w:gridCol w:w="962"/>
      </w:tblGrid>
      <w:tr w:rsidR="006F0825" w:rsidRPr="006F0825" w:rsidTr="006F0825">
        <w:trPr>
          <w:trHeight w:val="510"/>
        </w:trPr>
        <w:tc>
          <w:tcPr>
            <w:tcW w:w="922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D97386">
            <w:pPr>
              <w:spacing w:after="0" w:line="240" w:lineRule="exact"/>
              <w:jc w:val="center"/>
              <w:rPr>
                <w:rFonts w:ascii="宋体" w:eastAsia="宋体" w:hAnsi="宋体"/>
                <w:sz w:val="18"/>
                <w:szCs w:val="18"/>
              </w:rPr>
            </w:pPr>
            <w:r w:rsidRPr="006F0825">
              <w:rPr>
                <w:rFonts w:ascii="宋体" w:eastAsia="宋体" w:hAnsi="宋体" w:hint="eastAsia"/>
                <w:sz w:val="18"/>
                <w:szCs w:val="18"/>
              </w:rPr>
              <w:t>亚运村---技术官员村**室办案区清单</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序号</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内容</w:t>
            </w: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设备明细</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参数</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数量</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单位</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大屏显示服务</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一体化智能协作终端</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2C64" w:rsidRPr="00D231C9" w:rsidRDefault="00DA2C64" w:rsidP="00DA2C64">
            <w:pPr>
              <w:spacing w:after="0" w:line="240" w:lineRule="exact"/>
              <w:jc w:val="both"/>
              <w:rPr>
                <w:rFonts w:ascii="宋体" w:eastAsia="宋体" w:hAnsi="宋体"/>
                <w:sz w:val="18"/>
                <w:szCs w:val="18"/>
              </w:rPr>
            </w:pPr>
            <w:r w:rsidRPr="00D231C9">
              <w:rPr>
                <w:rFonts w:ascii="宋体" w:eastAsia="宋体" w:hAnsi="宋体" w:hint="eastAsia"/>
                <w:sz w:val="18"/>
                <w:szCs w:val="18"/>
              </w:rPr>
              <w:t>产品尺寸约（长×宽×高）：86"：1953mm × 92mm × 1181mm</w:t>
            </w:r>
            <w:r w:rsidRPr="00D231C9">
              <w:rPr>
                <w:rFonts w:ascii="宋体" w:eastAsia="宋体" w:hAnsi="宋体" w:hint="eastAsia"/>
                <w:sz w:val="18"/>
                <w:szCs w:val="18"/>
              </w:rPr>
              <w:br/>
              <w:t>分辨率：超高清 4K（3840 x 2160）</w:t>
            </w:r>
            <w:r w:rsidRPr="00D231C9">
              <w:rPr>
                <w:rFonts w:ascii="宋体" w:eastAsia="宋体" w:hAnsi="宋体" w:hint="eastAsia"/>
                <w:sz w:val="18"/>
                <w:szCs w:val="18"/>
              </w:rPr>
              <w:br/>
              <w:t xml:space="preserve">背光类型：D-LED </w:t>
            </w:r>
            <w:r w:rsidRPr="00D231C9">
              <w:rPr>
                <w:rFonts w:ascii="宋体" w:eastAsia="宋体" w:hAnsi="宋体" w:hint="eastAsia"/>
                <w:sz w:val="18"/>
                <w:szCs w:val="18"/>
              </w:rPr>
              <w:br/>
              <w:t>贴合工艺：零贴合</w:t>
            </w:r>
            <w:r w:rsidRPr="00D231C9">
              <w:rPr>
                <w:rFonts w:ascii="宋体" w:eastAsia="宋体" w:hAnsi="宋体" w:hint="eastAsia"/>
                <w:sz w:val="18"/>
                <w:szCs w:val="18"/>
              </w:rPr>
              <w:br/>
              <w:t xml:space="preserve">屏幕组件  ：86"产品尺寸（长×宽×高）约：1953mm × 92mm × 1181mm </w:t>
            </w:r>
            <w:r w:rsidRPr="00D231C9">
              <w:rPr>
                <w:rFonts w:ascii="宋体" w:eastAsia="宋体" w:hAnsi="宋体" w:hint="eastAsia"/>
                <w:sz w:val="18"/>
                <w:szCs w:val="18"/>
              </w:rPr>
              <w:br/>
              <w:t xml:space="preserve">选配 </w:t>
            </w:r>
            <w:r w:rsidRPr="00D231C9">
              <w:rPr>
                <w:rFonts w:ascii="宋体" w:eastAsia="宋体" w:hAnsi="宋体" w:hint="eastAsia"/>
                <w:sz w:val="18"/>
                <w:szCs w:val="18"/>
              </w:rPr>
              <w:br/>
              <w:t xml:space="preserve">备注：IdeaHub B2产品支架接口满足VESA标准。 </w:t>
            </w:r>
            <w:r w:rsidRPr="00D231C9">
              <w:rPr>
                <w:rFonts w:ascii="宋体" w:eastAsia="宋体" w:hAnsi="宋体" w:hint="eastAsia"/>
                <w:sz w:val="18"/>
                <w:szCs w:val="18"/>
              </w:rPr>
              <w:br/>
              <w:t xml:space="preserve">可视角度：178° </w:t>
            </w:r>
            <w:r w:rsidRPr="00D231C9">
              <w:rPr>
                <w:rFonts w:ascii="宋体" w:eastAsia="宋体" w:hAnsi="宋体" w:hint="eastAsia"/>
                <w:sz w:val="18"/>
                <w:szCs w:val="18"/>
              </w:rPr>
              <w:br/>
              <w:t xml:space="preserve">色深：10bit (8bit +FRC)  </w:t>
            </w:r>
            <w:r w:rsidRPr="00D231C9">
              <w:rPr>
                <w:rFonts w:ascii="宋体" w:eastAsia="宋体" w:hAnsi="宋体" w:hint="eastAsia"/>
                <w:sz w:val="18"/>
                <w:szCs w:val="18"/>
              </w:rPr>
              <w:br/>
              <w:t xml:space="preserve">色域：85%NTSC（典型值） </w:t>
            </w:r>
            <w:r w:rsidRPr="00D231C9">
              <w:rPr>
                <w:rFonts w:ascii="宋体" w:eastAsia="宋体" w:hAnsi="宋体" w:hint="eastAsia"/>
                <w:sz w:val="18"/>
                <w:szCs w:val="18"/>
              </w:rPr>
              <w:br/>
              <w:t xml:space="preserve">屏幕刷新率：60 Hz </w:t>
            </w:r>
            <w:r w:rsidRPr="00D231C9">
              <w:rPr>
                <w:rFonts w:ascii="宋体" w:eastAsia="宋体" w:hAnsi="宋体" w:hint="eastAsia"/>
                <w:sz w:val="18"/>
                <w:szCs w:val="18"/>
              </w:rPr>
              <w:br/>
              <w:t>触控点数：20点</w:t>
            </w:r>
            <w:r w:rsidRPr="00D231C9">
              <w:rPr>
                <w:rFonts w:ascii="宋体" w:eastAsia="宋体" w:hAnsi="宋体" w:hint="eastAsia"/>
                <w:sz w:val="18"/>
                <w:szCs w:val="18"/>
              </w:rPr>
              <w:br/>
              <w:t>摄像机： 镜头变焦、 最大视角2倍</w:t>
            </w:r>
          </w:p>
          <w:p w:rsidR="006F0825" w:rsidRPr="00345885" w:rsidRDefault="00DA2C64" w:rsidP="00DA2C64">
            <w:pPr>
              <w:spacing w:after="0" w:line="240" w:lineRule="exact"/>
              <w:rPr>
                <w:rFonts w:ascii="宋体" w:eastAsia="宋体" w:hAnsi="宋体"/>
                <w:color w:val="00B050"/>
                <w:sz w:val="18"/>
                <w:szCs w:val="18"/>
              </w:rPr>
            </w:pPr>
            <w:r w:rsidRPr="00D231C9">
              <w:rPr>
                <w:rFonts w:ascii="宋体" w:eastAsia="宋体" w:hAnsi="宋体" w:hint="eastAsia"/>
                <w:sz w:val="18"/>
                <w:szCs w:val="18"/>
              </w:rPr>
              <w:t xml:space="preserve">数字变焦：水平：80° / 垂直：50°  </w:t>
            </w:r>
            <w:r w:rsidRPr="00D231C9">
              <w:rPr>
                <w:rFonts w:ascii="宋体" w:eastAsia="宋体" w:hAnsi="宋体" w:hint="eastAsia"/>
                <w:sz w:val="18"/>
                <w:szCs w:val="18"/>
              </w:rPr>
              <w:br/>
              <w:t xml:space="preserve">TV 畸变 光圈 </w:t>
            </w:r>
            <w:r w:rsidRPr="00D231C9">
              <w:rPr>
                <w:rFonts w:ascii="宋体" w:eastAsia="宋体" w:hAnsi="宋体" w:hint="eastAsia"/>
                <w:sz w:val="18"/>
                <w:szCs w:val="18"/>
              </w:rPr>
              <w:br/>
              <w:t xml:space="preserve">视频输出像素 ：1080P </w:t>
            </w:r>
            <w:r w:rsidRPr="00D231C9">
              <w:rPr>
                <w:rFonts w:ascii="宋体" w:eastAsia="宋体" w:hAnsi="宋体" w:hint="eastAsia"/>
                <w:sz w:val="18"/>
                <w:szCs w:val="18"/>
              </w:rPr>
              <w:br/>
              <w:t xml:space="preserve">F1.8 ＜2% </w:t>
            </w:r>
            <w:r w:rsidRPr="00D231C9">
              <w:rPr>
                <w:rFonts w:ascii="宋体" w:eastAsia="宋体" w:hAnsi="宋体" w:hint="eastAsia"/>
                <w:sz w:val="18"/>
                <w:szCs w:val="18"/>
              </w:rPr>
              <w:br/>
              <w:t xml:space="preserve">扬声器：立体声  </w:t>
            </w:r>
            <w:r w:rsidRPr="00D231C9">
              <w:rPr>
                <w:rFonts w:ascii="宋体" w:eastAsia="宋体" w:hAnsi="宋体" w:hint="eastAsia"/>
                <w:sz w:val="18"/>
                <w:szCs w:val="18"/>
              </w:rPr>
              <w:br/>
              <w:t xml:space="preserve">频域：100Hz- 20kHz </w:t>
            </w:r>
            <w:r w:rsidRPr="00D231C9">
              <w:rPr>
                <w:rFonts w:ascii="宋体" w:eastAsia="宋体" w:hAnsi="宋体" w:hint="eastAsia"/>
                <w:sz w:val="18"/>
                <w:szCs w:val="18"/>
              </w:rPr>
              <w:br/>
              <w:t>扬声器单元：2个全频单元 +2个高频单元</w:t>
            </w:r>
            <w:r w:rsidRPr="00D231C9">
              <w:rPr>
                <w:rFonts w:ascii="宋体" w:eastAsia="宋体" w:hAnsi="宋体" w:hint="eastAsia"/>
                <w:sz w:val="18"/>
                <w:szCs w:val="18"/>
              </w:rPr>
              <w:br/>
              <w:t xml:space="preserve">支持 </w:t>
            </w:r>
            <w:r w:rsidRPr="00D231C9">
              <w:rPr>
                <w:rFonts w:ascii="宋体" w:eastAsia="宋体" w:hAnsi="宋体" w:hint="eastAsia"/>
                <w:sz w:val="18"/>
                <w:szCs w:val="18"/>
              </w:rPr>
              <w:br/>
              <w:t xml:space="preserve">最大功率: 30W </w:t>
            </w:r>
            <w:r w:rsidRPr="00D231C9">
              <w:rPr>
                <w:rFonts w:ascii="宋体" w:eastAsia="宋体" w:hAnsi="宋体" w:hint="eastAsia"/>
                <w:sz w:val="18"/>
                <w:szCs w:val="18"/>
              </w:rPr>
              <w:br/>
              <w:t xml:space="preserve">CPU：4Core </w:t>
            </w:r>
            <w:r w:rsidRPr="00D231C9">
              <w:rPr>
                <w:rFonts w:ascii="宋体" w:eastAsia="宋体" w:hAnsi="宋体" w:hint="eastAsia"/>
                <w:sz w:val="18"/>
                <w:szCs w:val="18"/>
              </w:rPr>
              <w:br/>
              <w:t>RAM ：4GB</w:t>
            </w:r>
            <w:r w:rsidRPr="00D231C9">
              <w:rPr>
                <w:rFonts w:ascii="宋体" w:eastAsia="宋体" w:hAnsi="宋体" w:hint="eastAsia"/>
                <w:sz w:val="18"/>
                <w:szCs w:val="18"/>
              </w:rPr>
              <w:br/>
              <w:t xml:space="preserve">Flash ：32GB*系统 </w:t>
            </w:r>
            <w:r w:rsidRPr="00D231C9">
              <w:rPr>
                <w:rFonts w:ascii="宋体" w:eastAsia="宋体" w:hAnsi="宋体" w:hint="eastAsia"/>
                <w:sz w:val="18"/>
                <w:szCs w:val="18"/>
              </w:rPr>
              <w:br/>
              <w:t>拾音角度：180°</w:t>
            </w:r>
            <w:r w:rsidRPr="00D231C9">
              <w:rPr>
                <w:rFonts w:ascii="宋体" w:eastAsia="宋体" w:hAnsi="宋体" w:hint="eastAsia"/>
                <w:sz w:val="18"/>
                <w:szCs w:val="18"/>
              </w:rPr>
              <w:br/>
              <w:t xml:space="preserve">双Wi-Fi模块 </w:t>
            </w:r>
            <w:r w:rsidRPr="00D231C9">
              <w:rPr>
                <w:rFonts w:ascii="宋体" w:eastAsia="宋体" w:hAnsi="宋体" w:hint="eastAsia"/>
                <w:sz w:val="18"/>
                <w:szCs w:val="18"/>
              </w:rPr>
              <w:br/>
              <w:t xml:space="preserve">频率支持 :2.4GHz + 5GHz </w:t>
            </w:r>
            <w:r w:rsidRPr="00D231C9">
              <w:rPr>
                <w:rFonts w:ascii="宋体" w:eastAsia="宋体" w:hAnsi="宋体" w:hint="eastAsia"/>
                <w:sz w:val="18"/>
                <w:szCs w:val="18"/>
              </w:rPr>
              <w:br/>
              <w:t xml:space="preserve">NFC 支持：无线连接 </w:t>
            </w:r>
            <w:r w:rsidRPr="00D231C9">
              <w:rPr>
                <w:rFonts w:ascii="宋体" w:eastAsia="宋体" w:hAnsi="宋体" w:hint="eastAsia"/>
                <w:sz w:val="18"/>
                <w:szCs w:val="18"/>
              </w:rPr>
              <w:br/>
              <w:t xml:space="preserve">麦克风数量 :6 </w:t>
            </w:r>
            <w:r w:rsidRPr="00D231C9">
              <w:rPr>
                <w:rFonts w:ascii="宋体" w:eastAsia="宋体" w:hAnsi="宋体" w:hint="eastAsia"/>
                <w:sz w:val="18"/>
                <w:szCs w:val="18"/>
              </w:rPr>
              <w:br/>
              <w:t xml:space="preserve">频域 </w:t>
            </w:r>
            <w:r w:rsidRPr="00D231C9">
              <w:rPr>
                <w:rFonts w:ascii="宋体" w:eastAsia="宋体" w:hAnsi="宋体" w:hint="eastAsia"/>
                <w:sz w:val="18"/>
                <w:szCs w:val="18"/>
              </w:rPr>
              <w:br/>
              <w:t xml:space="preserve">拾音距离 :8m </w:t>
            </w:r>
            <w:r w:rsidRPr="00D231C9">
              <w:rPr>
                <w:rFonts w:ascii="宋体" w:eastAsia="宋体" w:hAnsi="宋体" w:hint="eastAsia"/>
                <w:sz w:val="18"/>
                <w:szCs w:val="18"/>
              </w:rPr>
              <w:br/>
              <w:t xml:space="preserve">麦克风 :100Hz- 20kHz </w:t>
            </w:r>
            <w:r w:rsidRPr="00D231C9">
              <w:rPr>
                <w:rFonts w:ascii="宋体" w:eastAsia="宋体" w:hAnsi="宋体" w:hint="eastAsia"/>
                <w:sz w:val="18"/>
                <w:szCs w:val="18"/>
              </w:rPr>
              <w:br/>
              <w:t xml:space="preserve">前置接口 </w:t>
            </w:r>
            <w:r w:rsidRPr="00D231C9">
              <w:rPr>
                <w:rFonts w:ascii="宋体" w:eastAsia="宋体" w:hAnsi="宋体" w:hint="eastAsia"/>
                <w:sz w:val="18"/>
                <w:szCs w:val="18"/>
              </w:rPr>
              <w:br/>
              <w:t xml:space="preserve">侧置接口 </w:t>
            </w:r>
            <w:r w:rsidRPr="00D231C9">
              <w:rPr>
                <w:rFonts w:ascii="宋体" w:eastAsia="宋体" w:hAnsi="宋体" w:hint="eastAsia"/>
                <w:sz w:val="18"/>
                <w:szCs w:val="18"/>
              </w:rPr>
              <w:br/>
              <w:t xml:space="preserve">USB Type-C x 1 </w:t>
            </w:r>
            <w:r w:rsidRPr="00D231C9">
              <w:rPr>
                <w:rFonts w:ascii="宋体" w:eastAsia="宋体" w:hAnsi="宋体" w:hint="eastAsia"/>
                <w:sz w:val="18"/>
                <w:szCs w:val="18"/>
              </w:rPr>
              <w:br/>
              <w:t xml:space="preserve">USB Type-A 3.0 x 2 </w:t>
            </w:r>
            <w:r w:rsidRPr="00D231C9">
              <w:rPr>
                <w:rFonts w:ascii="宋体" w:eastAsia="宋体" w:hAnsi="宋体" w:hint="eastAsia"/>
                <w:sz w:val="18"/>
                <w:szCs w:val="18"/>
              </w:rPr>
              <w:br/>
              <w:t xml:space="preserve">USB Type-A 3.0 x 1 </w:t>
            </w:r>
            <w:r w:rsidRPr="00D231C9">
              <w:rPr>
                <w:rFonts w:ascii="宋体" w:eastAsia="宋体" w:hAnsi="宋体" w:hint="eastAsia"/>
                <w:sz w:val="18"/>
                <w:szCs w:val="18"/>
              </w:rPr>
              <w:br/>
              <w:t xml:space="preserve">USB Type-B x 1 </w:t>
            </w:r>
            <w:r w:rsidRPr="00D231C9">
              <w:rPr>
                <w:rFonts w:ascii="宋体" w:eastAsia="宋体" w:hAnsi="宋体" w:hint="eastAsia"/>
                <w:sz w:val="18"/>
                <w:szCs w:val="18"/>
              </w:rPr>
              <w:br/>
              <w:t xml:space="preserve">HDMI IN x 2 </w:t>
            </w:r>
            <w:r w:rsidRPr="00D231C9">
              <w:rPr>
                <w:rFonts w:ascii="宋体" w:eastAsia="宋体" w:hAnsi="宋体" w:hint="eastAsia"/>
                <w:sz w:val="18"/>
                <w:szCs w:val="18"/>
              </w:rPr>
              <w:br/>
              <w:t xml:space="preserve">HDMI OUT x 1 </w:t>
            </w:r>
            <w:r w:rsidRPr="00D231C9">
              <w:rPr>
                <w:rFonts w:ascii="宋体" w:eastAsia="宋体" w:hAnsi="宋体" w:hint="eastAsia"/>
                <w:sz w:val="18"/>
                <w:szCs w:val="18"/>
              </w:rPr>
              <w:br/>
              <w:t xml:space="preserve">COM口 x 1 </w:t>
            </w:r>
            <w:r w:rsidRPr="00D231C9">
              <w:rPr>
                <w:rFonts w:ascii="宋体" w:eastAsia="宋体" w:hAnsi="宋体" w:hint="eastAsia"/>
                <w:sz w:val="18"/>
                <w:szCs w:val="18"/>
              </w:rPr>
              <w:br/>
              <w:t xml:space="preserve">RJ45网口 x 1 </w:t>
            </w:r>
            <w:r w:rsidRPr="00D231C9">
              <w:rPr>
                <w:rFonts w:ascii="宋体" w:eastAsia="宋体" w:hAnsi="宋体" w:hint="eastAsia"/>
                <w:sz w:val="18"/>
                <w:szCs w:val="18"/>
              </w:rPr>
              <w:br/>
              <w:t xml:space="preserve">80pin OPS接口 x 1 </w:t>
            </w:r>
            <w:r w:rsidRPr="00D231C9">
              <w:rPr>
                <w:rFonts w:ascii="宋体" w:eastAsia="宋体" w:hAnsi="宋体" w:hint="eastAsia"/>
                <w:sz w:val="18"/>
                <w:szCs w:val="18"/>
              </w:rPr>
              <w:br/>
              <w:t xml:space="preserve">3.5mm Line-in x 1 </w:t>
            </w:r>
            <w:r w:rsidRPr="00D231C9">
              <w:rPr>
                <w:rFonts w:ascii="宋体" w:eastAsia="宋体" w:hAnsi="宋体" w:hint="eastAsia"/>
                <w:sz w:val="18"/>
                <w:szCs w:val="18"/>
              </w:rPr>
              <w:br/>
              <w:t xml:space="preserve">3.5mm Line-out x 1 </w:t>
            </w:r>
            <w:r w:rsidRPr="00D231C9">
              <w:rPr>
                <w:rFonts w:ascii="宋体" w:eastAsia="宋体" w:hAnsi="宋体" w:hint="eastAsia"/>
                <w:sz w:val="18"/>
                <w:szCs w:val="18"/>
              </w:rPr>
              <w:br/>
              <w:t xml:space="preserve">接口 </w:t>
            </w:r>
            <w:r w:rsidRPr="00D231C9">
              <w:rPr>
                <w:rFonts w:ascii="宋体" w:eastAsia="宋体" w:hAnsi="宋体" w:hint="eastAsia"/>
                <w:sz w:val="18"/>
                <w:szCs w:val="18"/>
              </w:rPr>
              <w:br/>
              <w:t xml:space="preserve">操作系统：Android 9.0/Windows 10 </w:t>
            </w:r>
            <w:r w:rsidRPr="00D231C9">
              <w:rPr>
                <w:rFonts w:ascii="宋体" w:eastAsia="宋体" w:hAnsi="宋体" w:hint="eastAsia"/>
                <w:sz w:val="18"/>
                <w:szCs w:val="18"/>
              </w:rPr>
              <w:br/>
              <w:t xml:space="preserve">第三方云会议  </w:t>
            </w:r>
            <w:r w:rsidRPr="00D231C9">
              <w:rPr>
                <w:rFonts w:ascii="宋体" w:eastAsia="宋体" w:hAnsi="宋体" w:hint="eastAsia"/>
                <w:sz w:val="18"/>
                <w:szCs w:val="18"/>
              </w:rPr>
              <w:br/>
              <w:t xml:space="preserve">投屏方式: IdeaShare投屏码 </w:t>
            </w:r>
            <w:r w:rsidRPr="00D231C9">
              <w:rPr>
                <w:rFonts w:ascii="宋体" w:eastAsia="宋体" w:hAnsi="宋体" w:hint="eastAsia"/>
                <w:sz w:val="18"/>
                <w:szCs w:val="18"/>
              </w:rPr>
              <w:br/>
              <w:t xml:space="preserve">HDMI、Type- C有线投屏 </w:t>
            </w:r>
            <w:r w:rsidRPr="00D231C9">
              <w:rPr>
                <w:rFonts w:ascii="宋体" w:eastAsia="宋体" w:hAnsi="宋体" w:hint="eastAsia"/>
                <w:sz w:val="18"/>
                <w:szCs w:val="18"/>
              </w:rPr>
              <w:br/>
              <w:t xml:space="preserve">智慧投屏器 </w:t>
            </w:r>
            <w:r w:rsidRPr="00D231C9">
              <w:rPr>
                <w:rFonts w:ascii="宋体" w:eastAsia="宋体" w:hAnsi="宋体" w:hint="eastAsia"/>
                <w:sz w:val="18"/>
                <w:szCs w:val="18"/>
              </w:rPr>
              <w:br/>
              <w:t>一碰投、下拉菜单投屏</w:t>
            </w:r>
            <w:r w:rsidRPr="00D231C9">
              <w:rPr>
                <w:rFonts w:ascii="宋体" w:eastAsia="宋体" w:hAnsi="宋体" w:hint="eastAsia"/>
                <w:sz w:val="18"/>
                <w:szCs w:val="18"/>
              </w:rPr>
              <w:br/>
              <w:t>投屏效果</w:t>
            </w:r>
            <w:r w:rsidRPr="00D231C9">
              <w:rPr>
                <w:rFonts w:ascii="宋体" w:eastAsia="宋体" w:hAnsi="宋体" w:hint="eastAsia"/>
                <w:sz w:val="18"/>
                <w:szCs w:val="18"/>
              </w:rPr>
              <w:br/>
              <w:t xml:space="preserve">无线投屏最高支持4K30fps </w:t>
            </w:r>
            <w:r w:rsidRPr="00D231C9">
              <w:rPr>
                <w:rFonts w:ascii="宋体" w:eastAsia="宋体" w:hAnsi="宋体" w:hint="eastAsia"/>
                <w:sz w:val="18"/>
                <w:szCs w:val="18"/>
              </w:rPr>
              <w:br/>
              <w:t xml:space="preserve">有线投屏4K60fps </w:t>
            </w:r>
            <w:r w:rsidRPr="00D231C9">
              <w:rPr>
                <w:rFonts w:ascii="宋体" w:eastAsia="宋体" w:hAnsi="宋体" w:hint="eastAsia"/>
                <w:sz w:val="18"/>
                <w:szCs w:val="18"/>
              </w:rPr>
              <w:br/>
              <w:t xml:space="preserve">投屏客户端支持系统：Android / Windows / iOS / macOS </w:t>
            </w:r>
            <w:r w:rsidRPr="00D231C9">
              <w:rPr>
                <w:rFonts w:ascii="宋体" w:eastAsia="宋体" w:hAnsi="宋体" w:hint="eastAsia"/>
                <w:sz w:val="18"/>
                <w:szCs w:val="18"/>
              </w:rPr>
              <w:br/>
              <w:t>投屏批注：支持</w:t>
            </w:r>
            <w:r w:rsidRPr="00D231C9">
              <w:rPr>
                <w:rFonts w:ascii="宋体" w:eastAsia="宋体" w:hAnsi="宋体" w:hint="eastAsia"/>
                <w:sz w:val="18"/>
                <w:szCs w:val="18"/>
              </w:rPr>
              <w:br/>
              <w:t>反向控制：支持</w:t>
            </w:r>
            <w:r w:rsidRPr="00D231C9">
              <w:rPr>
                <w:rFonts w:ascii="宋体" w:eastAsia="宋体" w:hAnsi="宋体" w:hint="eastAsia"/>
                <w:sz w:val="18"/>
                <w:szCs w:val="18"/>
              </w:rPr>
              <w:br/>
              <w:t xml:space="preserve">书写时延：≤25ms  </w:t>
            </w:r>
            <w:r w:rsidRPr="00D231C9">
              <w:rPr>
                <w:rFonts w:ascii="宋体" w:eastAsia="宋体" w:hAnsi="宋体" w:hint="eastAsia"/>
                <w:sz w:val="18"/>
                <w:szCs w:val="18"/>
              </w:rPr>
              <w:br/>
              <w:t xml:space="preserve">书写精度：±1mm  </w:t>
            </w:r>
            <w:r w:rsidRPr="00D231C9">
              <w:rPr>
                <w:rFonts w:ascii="宋体" w:eastAsia="宋体" w:hAnsi="宋体" w:hint="eastAsia"/>
                <w:sz w:val="18"/>
                <w:szCs w:val="18"/>
              </w:rPr>
              <w:br/>
              <w:t>智能书写识别: 书写</w:t>
            </w:r>
            <w:r w:rsidRPr="00D231C9">
              <w:rPr>
                <w:rFonts w:ascii="宋体" w:eastAsia="宋体" w:hAnsi="宋体" w:hint="eastAsia"/>
                <w:sz w:val="18"/>
                <w:szCs w:val="18"/>
              </w:rPr>
              <w:br/>
              <w:t>白板保存方式: 扫码/邮件/本地/U盘</w:t>
            </w:r>
            <w:r w:rsidRPr="00D231C9">
              <w:rPr>
                <w:rFonts w:ascii="宋体" w:eastAsia="宋体" w:hAnsi="宋体" w:hint="eastAsia"/>
                <w:sz w:val="18"/>
                <w:szCs w:val="18"/>
              </w:rPr>
              <w:br/>
              <w:t>触控高度:≤2mm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UPS</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20KVA，三相输入输出UPS/20KW/32节电池</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信息化配套服务</w:t>
            </w: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16口接入交换机</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16个10/100/1000M自适应以太网端口，2个1000Base-X SFP端口，交换容量36Gbps，转发能力26.8Mpp，一键模式切换，支持“标准交换、网络克隆、汇聚上联、端口隔离” 四种工作模式，外形尺寸（W×H×D）约mm:294mm X 173mm X 44mm</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光模块</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 xml:space="preserve"> 光模块-SFP-GE-单模模块-(1310nm,40km,LC)</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对</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无线路由器</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1200M双频、带千兆网口，1个单色LED，支持802.3at兼容供电</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电话机</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办公固定电话</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7</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标准交换机机柜</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机柜容量42U 前后为网孔门,黑色 承载静载800KG 标准符合GB/T3047.2-92标准兼容19’/国际标准/ 公制标准/ETSI标准 表面处理水洗/脱脂/磷化/喷塑 安装梁厚度1.5mm 主要材料SPCC优质冷扎钢板制作 托盘1.2mm 其它厚度1.2mm 高度2.0M 防护等级IP20 方孔条厚度2.0mm 长宽高约600*600*2000mm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监控（半球）</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支持绊线入侵，区域入侵</w:t>
            </w:r>
            <w:r w:rsidRPr="006F0825">
              <w:rPr>
                <w:rFonts w:ascii="宋体" w:eastAsia="宋体" w:hAnsi="宋体" w:hint="eastAsia"/>
                <w:sz w:val="18"/>
                <w:szCs w:val="18"/>
              </w:rPr>
              <w:br/>
              <w:t>采用高性能200万像素1/2.8英寸CMOS图像传感器，低照度效果好，图像清晰度高</w:t>
            </w:r>
            <w:r w:rsidRPr="006F0825">
              <w:rPr>
                <w:rFonts w:ascii="宋体" w:eastAsia="宋体" w:hAnsi="宋体" w:hint="eastAsia"/>
                <w:sz w:val="18"/>
                <w:szCs w:val="18"/>
              </w:rPr>
              <w:br/>
              <w:t>最大可输出200万(1920×1080)@25fps</w:t>
            </w:r>
            <w:r w:rsidRPr="006F0825">
              <w:rPr>
                <w:rFonts w:ascii="宋体" w:eastAsia="宋体" w:hAnsi="宋体" w:hint="eastAsia"/>
                <w:sz w:val="18"/>
                <w:szCs w:val="18"/>
              </w:rPr>
              <w:br/>
              <w:t>支持H.265编码，压缩比高，实现超低码流传输</w:t>
            </w:r>
            <w:r w:rsidRPr="006F0825">
              <w:rPr>
                <w:rFonts w:ascii="宋体" w:eastAsia="宋体" w:hAnsi="宋体" w:hint="eastAsia"/>
                <w:sz w:val="18"/>
                <w:szCs w:val="18"/>
              </w:rPr>
              <w:br/>
              <w:t>内置高效红外补光灯，最大红外监控距离30米</w:t>
            </w:r>
            <w:r w:rsidRPr="006F0825">
              <w:rPr>
                <w:rFonts w:ascii="宋体" w:eastAsia="宋体" w:hAnsi="宋体" w:hint="eastAsia"/>
                <w:sz w:val="18"/>
                <w:szCs w:val="18"/>
              </w:rPr>
              <w:br/>
              <w:t>支持走廊模式，宽动态，3D降噪，强光抑制，背光补偿，数字水印，适用不同监控环境</w:t>
            </w:r>
            <w:r w:rsidRPr="006F0825">
              <w:rPr>
                <w:rFonts w:ascii="宋体" w:eastAsia="宋体" w:hAnsi="宋体" w:hint="eastAsia"/>
                <w:sz w:val="18"/>
                <w:szCs w:val="18"/>
              </w:rPr>
              <w:br/>
              <w:t>支持ROI，SMART H.264/H.265，灵活编码，适用不同带宽和存储环境</w:t>
            </w:r>
            <w:r w:rsidRPr="006F0825">
              <w:rPr>
                <w:rFonts w:ascii="宋体" w:eastAsia="宋体" w:hAnsi="宋体" w:hint="eastAsia"/>
                <w:sz w:val="18"/>
                <w:szCs w:val="18"/>
              </w:rPr>
              <w:br/>
              <w:t>支持报警2进2出，音频1进1出，最大支持256G Micro SD卡</w:t>
            </w:r>
            <w:r w:rsidRPr="006F0825">
              <w:rPr>
                <w:rFonts w:ascii="宋体" w:eastAsia="宋体" w:hAnsi="宋体" w:hint="eastAsia"/>
                <w:sz w:val="18"/>
                <w:szCs w:val="18"/>
              </w:rPr>
              <w:br/>
              <w:t>支持MIC</w:t>
            </w:r>
            <w:r w:rsidRPr="006F0825">
              <w:rPr>
                <w:rFonts w:ascii="宋体" w:eastAsia="宋体" w:hAnsi="宋体" w:hint="eastAsia"/>
                <w:sz w:val="18"/>
                <w:szCs w:val="18"/>
              </w:rPr>
              <w:br/>
              <w:t>支持DC12V/POE供电方式，支持12V电源返送，最大电流165mA,方便工程安装</w:t>
            </w:r>
            <w:r w:rsidRPr="006F0825">
              <w:rPr>
                <w:rFonts w:ascii="宋体" w:eastAsia="宋体" w:hAnsi="宋体" w:hint="eastAsia"/>
                <w:sz w:val="18"/>
                <w:szCs w:val="18"/>
              </w:rPr>
              <w:br/>
              <w:t>支持IP67、IK10防护等级</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拾音器</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345885">
            <w:pPr>
              <w:spacing w:after="0" w:line="240" w:lineRule="exact"/>
              <w:rPr>
                <w:rFonts w:ascii="宋体" w:eastAsia="宋体" w:hAnsi="宋体"/>
                <w:sz w:val="18"/>
                <w:szCs w:val="18"/>
              </w:rPr>
            </w:pPr>
            <w:r w:rsidRPr="006F0825">
              <w:rPr>
                <w:rFonts w:ascii="宋体" w:eastAsia="宋体" w:hAnsi="宋体" w:hint="eastAsia"/>
                <w:sz w:val="18"/>
                <w:szCs w:val="18"/>
              </w:rPr>
              <w:t>采用高灵敏度高保真麦克风，全向拾音、声音清晰、抗干扰能力强</w:t>
            </w:r>
            <w:r w:rsidRPr="006F0825">
              <w:rPr>
                <w:rFonts w:ascii="宋体" w:eastAsia="宋体" w:hAnsi="宋体" w:hint="eastAsia"/>
                <w:sz w:val="18"/>
                <w:szCs w:val="18"/>
              </w:rPr>
              <w:br/>
              <w:t>1、内置输出级驱动电路，可直接驱动耳机等</w:t>
            </w:r>
            <w:r w:rsidRPr="006F0825">
              <w:rPr>
                <w:rFonts w:ascii="宋体" w:eastAsia="宋体" w:hAnsi="宋体" w:hint="eastAsia"/>
                <w:sz w:val="18"/>
                <w:szCs w:val="18"/>
              </w:rPr>
              <w:br/>
              <w:t>2、适合近距离拾音，拾音范围在3米之内</w:t>
            </w:r>
            <w:r w:rsidRPr="006F0825">
              <w:rPr>
                <w:rFonts w:ascii="宋体" w:eastAsia="宋体" w:hAnsi="宋体" w:hint="eastAsia"/>
                <w:sz w:val="18"/>
                <w:szCs w:val="18"/>
              </w:rPr>
              <w:br/>
              <w:t>3、自带拾音距离调节旋钮，可根据现场需要调节音量</w:t>
            </w:r>
            <w:r w:rsidRPr="006F0825">
              <w:rPr>
                <w:rFonts w:ascii="宋体" w:eastAsia="宋体" w:hAnsi="宋体" w:hint="eastAsia"/>
                <w:sz w:val="18"/>
                <w:szCs w:val="18"/>
              </w:rPr>
              <w:br/>
              <w:t>4、适用于柜台，收银，谈话桌，会议录音等场所</w:t>
            </w:r>
            <w:r w:rsidRPr="006F0825">
              <w:rPr>
                <w:rFonts w:ascii="宋体" w:eastAsia="宋体" w:hAnsi="宋体" w:hint="eastAsia"/>
                <w:sz w:val="18"/>
                <w:szCs w:val="18"/>
              </w:rPr>
              <w:br/>
              <w:t>5、拾音头内置雷击保护、电源极性反转保护和电源保护模块</w:t>
            </w:r>
            <w:r w:rsidRPr="006F0825">
              <w:rPr>
                <w:rFonts w:ascii="宋体" w:eastAsia="宋体" w:hAnsi="宋体" w:hint="eastAsia"/>
                <w:sz w:val="18"/>
                <w:szCs w:val="18"/>
              </w:rPr>
              <w:br/>
              <w:t>6、电路设计，内容清晰，音效高保真</w:t>
            </w:r>
            <w:r w:rsidRPr="006F0825">
              <w:rPr>
                <w:rFonts w:ascii="宋体" w:eastAsia="宋体" w:hAnsi="宋体" w:hint="eastAsia"/>
                <w:sz w:val="18"/>
                <w:szCs w:val="18"/>
              </w:rPr>
              <w:br/>
              <w:t>7、支持吸顶安装、桌面安装和壁装</w:t>
            </w:r>
            <w:r w:rsidRPr="006F0825">
              <w:rPr>
                <w:rFonts w:ascii="宋体" w:eastAsia="宋体" w:hAnsi="宋体" w:hint="eastAsia"/>
                <w:sz w:val="18"/>
                <w:szCs w:val="18"/>
              </w:rPr>
              <w:br/>
              <w:t>8、支持音量调节功能，与主机级联后可通过后台软件切换通道并调节音量</w:t>
            </w:r>
            <w:r w:rsidRPr="006F0825">
              <w:rPr>
                <w:rFonts w:ascii="宋体" w:eastAsia="宋体" w:hAnsi="宋体" w:hint="eastAsia"/>
                <w:sz w:val="18"/>
                <w:szCs w:val="18"/>
              </w:rPr>
              <w:br/>
              <w:t>9、 支持集中供电、摄像机供电、直流电源供电，无需电源</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硬盘录像机</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支持嵌入式Linux系统，工业级嵌入式微控制器</w:t>
            </w:r>
            <w:r w:rsidRPr="006F0825">
              <w:rPr>
                <w:rFonts w:ascii="宋体" w:eastAsia="宋体" w:hAnsi="宋体" w:hint="eastAsia"/>
                <w:sz w:val="18"/>
                <w:szCs w:val="18"/>
              </w:rPr>
              <w:br/>
              <w:t>支持WEB、本地GUI界面操作</w:t>
            </w:r>
            <w:r w:rsidRPr="006F0825">
              <w:rPr>
                <w:rFonts w:ascii="宋体" w:eastAsia="宋体" w:hAnsi="宋体" w:hint="eastAsia"/>
                <w:sz w:val="18"/>
                <w:szCs w:val="18"/>
              </w:rPr>
              <w:br/>
              <w:t>支持最大16路网络视频接入；不开智能，最多支持256Mbps接入/存储/转发；开智能，最多支持160Mbps接入/存储/转发</w:t>
            </w:r>
            <w:r w:rsidRPr="006F0825">
              <w:rPr>
                <w:rFonts w:ascii="宋体" w:eastAsia="宋体" w:hAnsi="宋体" w:hint="eastAsia"/>
                <w:sz w:val="18"/>
                <w:szCs w:val="18"/>
              </w:rPr>
              <w:br/>
              <w:t>支持Smart H.265/H.265/Smart H.264/H.264/MJPEG码流</w:t>
            </w:r>
            <w:r w:rsidRPr="006F0825">
              <w:rPr>
                <w:rFonts w:ascii="宋体" w:eastAsia="宋体" w:hAnsi="宋体" w:hint="eastAsia"/>
                <w:sz w:val="18"/>
                <w:szCs w:val="18"/>
              </w:rPr>
              <w:br/>
              <w:t>支持VGA、HDMI异源输出，HDMI视频输出分辨率最高达4K</w:t>
            </w:r>
            <w:r w:rsidRPr="006F0825">
              <w:rPr>
                <w:rFonts w:ascii="宋体" w:eastAsia="宋体" w:hAnsi="宋体" w:hint="eastAsia"/>
                <w:sz w:val="18"/>
                <w:szCs w:val="18"/>
              </w:rPr>
              <w:br/>
              <w:t>支持1路后智能人脸检测比对； 最大10个人脸库，共20000张人脸图片；2路后智能周界检测；4路后智能SMD</w:t>
            </w:r>
            <w:r w:rsidRPr="006F0825">
              <w:rPr>
                <w:rFonts w:ascii="宋体" w:eastAsia="宋体" w:hAnsi="宋体" w:hint="eastAsia"/>
                <w:sz w:val="18"/>
                <w:szCs w:val="18"/>
              </w:rPr>
              <w:br/>
              <w:t>支持前智能：人脸检测比对、周界防范、通用行为分析、立体行为分析、人群分布、人数统计、热度图、SMD功能</w:t>
            </w:r>
            <w:r w:rsidRPr="006F0825">
              <w:rPr>
                <w:rFonts w:ascii="宋体" w:eastAsia="宋体" w:hAnsi="宋体" w:hint="eastAsia"/>
                <w:sz w:val="18"/>
                <w:szCs w:val="18"/>
              </w:rPr>
              <w:br/>
              <w:t>可接驳支持ONVIF、RTSP协议的第三方摄像机和主流品牌摄像机</w:t>
            </w:r>
            <w:r w:rsidRPr="006F0825">
              <w:rPr>
                <w:rFonts w:ascii="宋体" w:eastAsia="宋体" w:hAnsi="宋体" w:hint="eastAsia"/>
                <w:sz w:val="18"/>
                <w:szCs w:val="18"/>
              </w:rPr>
              <w:br/>
              <w:t>支持IPv4、IPv6、HTTP、NTP、DNS、ONVIF网络协议</w:t>
            </w:r>
            <w:r w:rsidRPr="006F0825">
              <w:rPr>
                <w:rFonts w:ascii="宋体" w:eastAsia="宋体" w:hAnsi="宋体" w:hint="eastAsia"/>
                <w:sz w:val="18"/>
                <w:szCs w:val="18"/>
              </w:rPr>
              <w:br/>
              <w:t>支持16M/12M/8M/6M/5M/4M/3M/1080P/1.3M/720PIPC分辨率接入</w:t>
            </w:r>
            <w:r w:rsidRPr="006F0825">
              <w:rPr>
                <w:rFonts w:ascii="宋体" w:eastAsia="宋体" w:hAnsi="宋体" w:hint="eastAsia"/>
                <w:sz w:val="18"/>
                <w:szCs w:val="18"/>
              </w:rPr>
              <w:br/>
              <w:t>支持1×16M/2×8M/3×6M/4×5M/5×4M/10×1080P/20×720P解码，最大支持16路视频回放</w:t>
            </w:r>
            <w:r w:rsidRPr="006F0825">
              <w:rPr>
                <w:rFonts w:ascii="宋体" w:eastAsia="宋体" w:hAnsi="宋体" w:hint="eastAsia"/>
                <w:sz w:val="18"/>
                <w:szCs w:val="18"/>
              </w:rPr>
              <w:br/>
              <w:t>支持8个内置SATA接口，单盘容量支持10T</w:t>
            </w:r>
            <w:r w:rsidRPr="006F0825">
              <w:rPr>
                <w:rFonts w:ascii="宋体" w:eastAsia="宋体" w:hAnsi="宋体" w:hint="eastAsia"/>
                <w:sz w:val="18"/>
                <w:szCs w:val="18"/>
              </w:rPr>
              <w:br/>
              <w:t>支持语音对讲，客户端通过NVR与网络摄像机进行语音对讲</w:t>
            </w:r>
            <w:r w:rsidRPr="006F0825">
              <w:rPr>
                <w:rFonts w:ascii="宋体" w:eastAsia="宋体" w:hAnsi="宋体" w:hint="eastAsia"/>
                <w:sz w:val="18"/>
                <w:szCs w:val="18"/>
              </w:rPr>
              <w:br/>
              <w:t>支持16路报警输入、4路报警输出，其中1路继电器输出，1路12V1Actrl输出，支持开关量输入输出模式</w:t>
            </w:r>
            <w:r w:rsidRPr="006F0825">
              <w:rPr>
                <w:rFonts w:ascii="宋体" w:eastAsia="宋体" w:hAnsi="宋体" w:hint="eastAsia"/>
                <w:sz w:val="18"/>
                <w:szCs w:val="18"/>
              </w:rPr>
              <w:br/>
              <w:t>支持3个USB接口（2个前置USB2.0接口、1个后置USB3.0接口）</w:t>
            </w:r>
            <w:r w:rsidRPr="006F0825">
              <w:rPr>
                <w:rFonts w:ascii="宋体" w:eastAsia="宋体" w:hAnsi="宋体" w:hint="eastAsia"/>
                <w:sz w:val="18"/>
                <w:szCs w:val="18"/>
              </w:rPr>
              <w:br/>
              <w:t>支持2个千兆以太网口，支持2个不同段IP地址的IPC设备接入，支持将双网口设置同一个IP地址，实现数据链路冗余</w:t>
            </w:r>
            <w:r w:rsidRPr="006F0825">
              <w:rPr>
                <w:rFonts w:ascii="宋体" w:eastAsia="宋体" w:hAnsi="宋体" w:hint="eastAsia"/>
                <w:sz w:val="18"/>
                <w:szCs w:val="18"/>
              </w:rPr>
              <w:br/>
              <w:t>支持按时间、按事件等多种方式进行录像的检索、回放、备份，支持图片本地回放与查询</w:t>
            </w:r>
            <w:r w:rsidRPr="006F0825">
              <w:rPr>
                <w:rFonts w:ascii="宋体" w:eastAsia="宋体" w:hAnsi="宋体" w:hint="eastAsia"/>
                <w:sz w:val="18"/>
                <w:szCs w:val="18"/>
              </w:rPr>
              <w:br/>
              <w:t>支持标签自定义功能，设备支持对指定时间的录像进行标签并归档，便于后续査看</w:t>
            </w:r>
            <w:r w:rsidRPr="006F0825">
              <w:rPr>
                <w:rFonts w:ascii="宋体" w:eastAsia="宋体" w:hAnsi="宋体" w:hint="eastAsia"/>
                <w:sz w:val="18"/>
                <w:szCs w:val="18"/>
              </w:rPr>
              <w:br/>
              <w:t>支持本机硬盘、网络等存储方式，支持硬盘、外接USB存储设备备份方式</w:t>
            </w:r>
            <w:r w:rsidRPr="006F0825">
              <w:rPr>
                <w:rFonts w:ascii="宋体" w:eastAsia="宋体" w:hAnsi="宋体" w:hint="eastAsia"/>
                <w:sz w:val="18"/>
                <w:szCs w:val="18"/>
              </w:rPr>
              <w:br/>
              <w:t>支持设备操作日志、报警日志、系统日志的记录与查询功能</w:t>
            </w:r>
            <w:r w:rsidRPr="006F0825">
              <w:rPr>
                <w:rFonts w:ascii="宋体" w:eastAsia="宋体" w:hAnsi="宋体" w:hint="eastAsia"/>
                <w:sz w:val="18"/>
                <w:szCs w:val="18"/>
              </w:rPr>
              <w:br/>
              <w:t>支持断网续传功能，能对前端摄像机断网这段时间内SD卡中的录像回传到NVR</w:t>
            </w:r>
            <w:r w:rsidRPr="006F0825">
              <w:rPr>
                <w:rFonts w:ascii="宋体" w:eastAsia="宋体" w:hAnsi="宋体" w:hint="eastAsia"/>
                <w:sz w:val="18"/>
                <w:szCs w:val="18"/>
              </w:rPr>
              <w:br/>
              <w:t>支持即时回放功能，在预览画面下回放指定通道的录像</w:t>
            </w:r>
            <w:r w:rsidRPr="006F0825">
              <w:rPr>
                <w:rFonts w:ascii="宋体" w:eastAsia="宋体" w:hAnsi="宋体" w:hint="eastAsia"/>
                <w:sz w:val="18"/>
                <w:szCs w:val="18"/>
              </w:rPr>
              <w:br/>
              <w:t>支持预览图像与回放图像的电子放大</w:t>
            </w:r>
            <w:r w:rsidRPr="006F0825">
              <w:rPr>
                <w:rFonts w:ascii="宋体" w:eastAsia="宋体" w:hAnsi="宋体" w:hint="eastAsia"/>
                <w:sz w:val="18"/>
                <w:szCs w:val="18"/>
              </w:rPr>
              <w:br/>
              <w:t>采用大华协议，可以通过鼠标控制云台转动、放大、定位等操作</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11</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硬盘</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尺寸 3.5inch</w:t>
            </w:r>
            <w:r w:rsidRPr="006F0825">
              <w:rPr>
                <w:rFonts w:ascii="宋体" w:eastAsia="宋体" w:hAnsi="宋体" w:hint="eastAsia"/>
                <w:sz w:val="18"/>
                <w:szCs w:val="18"/>
              </w:rPr>
              <w:br/>
              <w:t>转速 5400RPM</w:t>
            </w:r>
            <w:r w:rsidRPr="006F0825">
              <w:rPr>
                <w:rFonts w:ascii="宋体" w:eastAsia="宋体" w:hAnsi="宋体" w:hint="eastAsia"/>
                <w:sz w:val="18"/>
                <w:szCs w:val="18"/>
              </w:rPr>
              <w:br/>
              <w:t>接口 SATA</w:t>
            </w:r>
            <w:r w:rsidRPr="006F0825">
              <w:rPr>
                <w:rFonts w:ascii="宋体" w:eastAsia="宋体" w:hAnsi="宋体" w:hint="eastAsia"/>
                <w:sz w:val="18"/>
                <w:szCs w:val="18"/>
              </w:rPr>
              <w:br/>
              <w:t>容量 6000G</w:t>
            </w:r>
            <w:r w:rsidRPr="006F0825">
              <w:rPr>
                <w:rFonts w:ascii="宋体" w:eastAsia="宋体" w:hAnsi="宋体" w:hint="eastAsia"/>
                <w:sz w:val="18"/>
                <w:szCs w:val="18"/>
              </w:rPr>
              <w:br/>
              <w:t>缓存 256M</w:t>
            </w:r>
            <w:r w:rsidRPr="006F0825">
              <w:rPr>
                <w:rFonts w:ascii="宋体" w:eastAsia="宋体" w:hAnsi="宋体" w:hint="eastAsia"/>
                <w:sz w:val="18"/>
                <w:szCs w:val="18"/>
              </w:rPr>
              <w:br/>
              <w:t>平均运行功率 5W</w:t>
            </w:r>
            <w:r w:rsidRPr="006F0825">
              <w:rPr>
                <w:rFonts w:ascii="宋体" w:eastAsia="宋体" w:hAnsi="宋体" w:hint="eastAsia"/>
                <w:sz w:val="18"/>
                <w:szCs w:val="18"/>
              </w:rPr>
              <w:br/>
              <w:t>质保年限 三年</w:t>
            </w:r>
            <w:r w:rsidRPr="006F0825">
              <w:rPr>
                <w:rFonts w:ascii="宋体" w:eastAsia="宋体" w:hAnsi="宋体" w:hint="eastAsia"/>
                <w:sz w:val="18"/>
                <w:szCs w:val="18"/>
              </w:rPr>
              <w:br/>
              <w:t>平均故障间隔时间（H） 100万</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12</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网络服务</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外线电话</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专线网络（包年）</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13</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互联网</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专线网络（包年）</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公安网</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专线网络（包年）</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15</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视频专网</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专线网络（包年）</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16</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办公设备配套服务</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桌布</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定制</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2D1DFA">
        <w:trPr>
          <w:trHeight w:val="60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17</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工作站电脑</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Intel Core i9-12900K/16GB, 8GBx2, DDR5, 4400MHz/1TB M.2 SSD CL 40/DVDRW/Windows 11/NVIDIA GeForce RTX 3080 Ti 8GB GDDR6/三年7*24优先支持服务/Dell数据迁移服务/USB Type-C /Wi-Fi6e/蓝牙/ 750w Liquid cooler/office/Mcafee 12M/黑色（不带键鼠） 含24寸显示器</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18</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视频专用台式电脑</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Intel Core i7-11700F/16GB DDR4 3200MHz (16Gx1)/256G SSD CL35 +2TB 7.2K HDD/No Monitor/NVIDIA GeForce GTX 1660 Ti 6GB GDDR6/KB216&amp; MS116-Black/802.11ac 1x1 WiFi and Bluetooth/460W PSU+HD Protector Software+Microsoft Office 30 Day Trial5-in-1 Card Reader/四年上门+3年硬盘保留服务/含24寸显示器</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2D1DFA">
        <w:trPr>
          <w:trHeight w:val="5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19</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视频会议配套服务</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一体化智能协作终端</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C328BF" w:rsidRDefault="006F0825" w:rsidP="00DA2C64">
            <w:pPr>
              <w:spacing w:after="0" w:line="240" w:lineRule="exact"/>
              <w:rPr>
                <w:rFonts w:ascii="宋体" w:eastAsia="宋体" w:hAnsi="宋体"/>
                <w:sz w:val="18"/>
                <w:szCs w:val="18"/>
              </w:rPr>
            </w:pPr>
            <w:r w:rsidRPr="00C328BF">
              <w:rPr>
                <w:rFonts w:ascii="宋体" w:eastAsia="宋体" w:hAnsi="宋体" w:hint="eastAsia"/>
                <w:sz w:val="18"/>
                <w:szCs w:val="18"/>
              </w:rPr>
              <w:t>产品尺寸（长×宽×高）约：86"：1953mm × 92mm × 1181mm</w:t>
            </w:r>
            <w:r w:rsidRPr="00C328BF">
              <w:rPr>
                <w:rFonts w:ascii="宋体" w:eastAsia="宋体" w:hAnsi="宋体" w:hint="eastAsia"/>
                <w:sz w:val="18"/>
                <w:szCs w:val="18"/>
              </w:rPr>
              <w:br/>
              <w:t>分辨率</w:t>
            </w:r>
            <w:r w:rsidR="00DA2C64" w:rsidRPr="00C328BF">
              <w:rPr>
                <w:rFonts w:ascii="宋体" w:eastAsia="宋体" w:hAnsi="宋体" w:hint="eastAsia"/>
                <w:sz w:val="18"/>
                <w:szCs w:val="18"/>
              </w:rPr>
              <w:t>: 超高清 4K（3840 x 2160）</w:t>
            </w:r>
            <w:r w:rsidRPr="00C328BF">
              <w:rPr>
                <w:rFonts w:ascii="宋体" w:eastAsia="宋体" w:hAnsi="宋体" w:hint="eastAsia"/>
                <w:sz w:val="18"/>
                <w:szCs w:val="18"/>
              </w:rPr>
              <w:t xml:space="preserve"> </w:t>
            </w:r>
            <w:r w:rsidRPr="00C328BF">
              <w:rPr>
                <w:rFonts w:ascii="宋体" w:eastAsia="宋体" w:hAnsi="宋体" w:hint="eastAsia"/>
                <w:sz w:val="18"/>
                <w:szCs w:val="18"/>
              </w:rPr>
              <w:br/>
              <w:t>背光类型</w:t>
            </w:r>
            <w:r w:rsidR="00DA2C64" w:rsidRPr="00C328BF">
              <w:rPr>
                <w:rFonts w:ascii="宋体" w:eastAsia="宋体" w:hAnsi="宋体" w:hint="eastAsia"/>
                <w:sz w:val="18"/>
                <w:szCs w:val="18"/>
              </w:rPr>
              <w:t>: D-LED</w:t>
            </w:r>
            <w:r w:rsidRPr="00C328BF">
              <w:rPr>
                <w:rFonts w:ascii="宋体" w:eastAsia="宋体" w:hAnsi="宋体" w:hint="eastAsia"/>
                <w:sz w:val="18"/>
                <w:szCs w:val="18"/>
              </w:rPr>
              <w:t xml:space="preserve"> </w:t>
            </w:r>
            <w:r w:rsidRPr="00C328BF">
              <w:rPr>
                <w:rFonts w:ascii="宋体" w:eastAsia="宋体" w:hAnsi="宋体" w:hint="eastAsia"/>
                <w:sz w:val="18"/>
                <w:szCs w:val="18"/>
              </w:rPr>
              <w:br/>
              <w:t>贴合工艺</w:t>
            </w:r>
            <w:r w:rsidR="00DA2C64" w:rsidRPr="00C328BF">
              <w:rPr>
                <w:rFonts w:ascii="宋体" w:eastAsia="宋体" w:hAnsi="宋体" w:hint="eastAsia"/>
                <w:sz w:val="18"/>
                <w:szCs w:val="18"/>
              </w:rPr>
              <w:t>: 零贴合</w:t>
            </w:r>
            <w:r w:rsidRPr="00C328BF">
              <w:rPr>
                <w:rFonts w:ascii="宋体" w:eastAsia="宋体" w:hAnsi="宋体" w:hint="eastAsia"/>
                <w:sz w:val="18"/>
                <w:szCs w:val="18"/>
              </w:rPr>
              <w:br/>
              <w:t xml:space="preserve">屏幕 </w:t>
            </w:r>
            <w:r w:rsidRPr="00C328BF">
              <w:rPr>
                <w:rFonts w:ascii="宋体" w:eastAsia="宋体" w:hAnsi="宋体" w:hint="eastAsia"/>
                <w:sz w:val="18"/>
                <w:szCs w:val="18"/>
              </w:rPr>
              <w:br/>
              <w:t xml:space="preserve">组件 </w:t>
            </w:r>
            <w:r w:rsidRPr="00C328BF">
              <w:rPr>
                <w:rFonts w:ascii="宋体" w:eastAsia="宋体" w:hAnsi="宋体" w:hint="eastAsia"/>
                <w:sz w:val="18"/>
                <w:szCs w:val="18"/>
              </w:rPr>
              <w:br/>
              <w:t xml:space="preserve">86"产品尺寸（长×宽×高）约：1953mm × 92mm × 1181mm </w:t>
            </w:r>
            <w:r w:rsidRPr="00C328BF">
              <w:rPr>
                <w:rFonts w:ascii="宋体" w:eastAsia="宋体" w:hAnsi="宋体" w:hint="eastAsia"/>
                <w:sz w:val="18"/>
                <w:szCs w:val="18"/>
              </w:rPr>
              <w:br/>
              <w:t xml:space="preserve">选配 </w:t>
            </w:r>
            <w:r w:rsidRPr="00C328BF">
              <w:rPr>
                <w:rFonts w:ascii="宋体" w:eastAsia="宋体" w:hAnsi="宋体" w:hint="eastAsia"/>
                <w:sz w:val="18"/>
                <w:szCs w:val="18"/>
              </w:rPr>
              <w:br/>
              <w:t xml:space="preserve">备注：IdeaHub B2产品支架接口满足VESA标准。 </w:t>
            </w:r>
            <w:r w:rsidRPr="00C328BF">
              <w:rPr>
                <w:rFonts w:ascii="宋体" w:eastAsia="宋体" w:hAnsi="宋体" w:hint="eastAsia"/>
                <w:sz w:val="18"/>
                <w:szCs w:val="18"/>
              </w:rPr>
              <w:br/>
              <w:t>可视角度</w:t>
            </w:r>
            <w:r w:rsidR="00DA2C64" w:rsidRPr="00C328BF">
              <w:rPr>
                <w:rFonts w:ascii="宋体" w:eastAsia="宋体" w:hAnsi="宋体" w:hint="eastAsia"/>
                <w:sz w:val="18"/>
                <w:szCs w:val="18"/>
              </w:rPr>
              <w:t>: 178°</w:t>
            </w:r>
            <w:r w:rsidRPr="00C328BF">
              <w:rPr>
                <w:rFonts w:ascii="宋体" w:eastAsia="宋体" w:hAnsi="宋体" w:hint="eastAsia"/>
                <w:sz w:val="18"/>
                <w:szCs w:val="18"/>
              </w:rPr>
              <w:t xml:space="preserve"> </w:t>
            </w:r>
            <w:r w:rsidRPr="00C328BF">
              <w:rPr>
                <w:rFonts w:ascii="宋体" w:eastAsia="宋体" w:hAnsi="宋体" w:hint="eastAsia"/>
                <w:sz w:val="18"/>
                <w:szCs w:val="18"/>
              </w:rPr>
              <w:br/>
              <w:t>色深</w:t>
            </w:r>
            <w:r w:rsidR="00DA2C64" w:rsidRPr="00C328BF">
              <w:rPr>
                <w:rFonts w:ascii="宋体" w:eastAsia="宋体" w:hAnsi="宋体" w:hint="eastAsia"/>
                <w:sz w:val="18"/>
                <w:szCs w:val="18"/>
              </w:rPr>
              <w:t>: 10bit (8bit +FRC)</w:t>
            </w:r>
            <w:r w:rsidRPr="00C328BF">
              <w:rPr>
                <w:rFonts w:ascii="宋体" w:eastAsia="宋体" w:hAnsi="宋体" w:hint="eastAsia"/>
                <w:sz w:val="18"/>
                <w:szCs w:val="18"/>
              </w:rPr>
              <w:t xml:space="preserve"> </w:t>
            </w:r>
            <w:r w:rsidRPr="00C328BF">
              <w:rPr>
                <w:rFonts w:ascii="宋体" w:eastAsia="宋体" w:hAnsi="宋体" w:hint="eastAsia"/>
                <w:sz w:val="18"/>
                <w:szCs w:val="18"/>
              </w:rPr>
              <w:br/>
              <w:t>色域</w:t>
            </w:r>
            <w:r w:rsidR="00DA2C64" w:rsidRPr="00C328BF">
              <w:rPr>
                <w:rFonts w:ascii="宋体" w:eastAsia="宋体" w:hAnsi="宋体" w:hint="eastAsia"/>
                <w:sz w:val="18"/>
                <w:szCs w:val="18"/>
              </w:rPr>
              <w:t xml:space="preserve">: 85%NTSC（典型值） </w:t>
            </w:r>
            <w:r w:rsidRPr="00C328BF">
              <w:rPr>
                <w:rFonts w:ascii="宋体" w:eastAsia="宋体" w:hAnsi="宋体" w:hint="eastAsia"/>
                <w:sz w:val="18"/>
                <w:szCs w:val="18"/>
              </w:rPr>
              <w:br/>
              <w:t>屏幕刷新率</w:t>
            </w:r>
            <w:r w:rsidR="00DA2C64" w:rsidRPr="00C328BF">
              <w:rPr>
                <w:rFonts w:ascii="宋体" w:eastAsia="宋体" w:hAnsi="宋体" w:hint="eastAsia"/>
                <w:sz w:val="18"/>
                <w:szCs w:val="18"/>
              </w:rPr>
              <w:t>: 60 Hz</w:t>
            </w:r>
            <w:r w:rsidRPr="00C328BF">
              <w:rPr>
                <w:rFonts w:ascii="宋体" w:eastAsia="宋体" w:hAnsi="宋体" w:hint="eastAsia"/>
                <w:sz w:val="18"/>
                <w:szCs w:val="18"/>
              </w:rPr>
              <w:t xml:space="preserve"> </w:t>
            </w:r>
            <w:r w:rsidRPr="00C328BF">
              <w:rPr>
                <w:rFonts w:ascii="宋体" w:eastAsia="宋体" w:hAnsi="宋体" w:hint="eastAsia"/>
                <w:sz w:val="18"/>
                <w:szCs w:val="18"/>
              </w:rPr>
              <w:br/>
              <w:t>触控点数</w:t>
            </w:r>
            <w:r w:rsidR="00DA2C64" w:rsidRPr="00C328BF">
              <w:rPr>
                <w:rFonts w:ascii="宋体" w:eastAsia="宋体" w:hAnsi="宋体" w:hint="eastAsia"/>
                <w:sz w:val="18"/>
                <w:szCs w:val="18"/>
              </w:rPr>
              <w:t xml:space="preserve">: 20点  </w:t>
            </w:r>
            <w:r w:rsidRPr="00C328BF">
              <w:rPr>
                <w:rFonts w:ascii="宋体" w:eastAsia="宋体" w:hAnsi="宋体" w:hint="eastAsia"/>
                <w:sz w:val="18"/>
                <w:szCs w:val="18"/>
              </w:rPr>
              <w:br/>
              <w:t xml:space="preserve">摄像机： 镜头变焦、 最大视角2倍数字变焦 </w:t>
            </w:r>
            <w:r w:rsidRPr="00C328BF">
              <w:rPr>
                <w:rFonts w:ascii="宋体" w:eastAsia="宋体" w:hAnsi="宋体" w:hint="eastAsia"/>
                <w:sz w:val="18"/>
                <w:szCs w:val="18"/>
              </w:rPr>
              <w:br/>
              <w:t xml:space="preserve">水平：80° / 垂直：50° </w:t>
            </w:r>
            <w:r w:rsidRPr="00C328BF">
              <w:rPr>
                <w:rFonts w:ascii="宋体" w:eastAsia="宋体" w:hAnsi="宋体" w:hint="eastAsia"/>
                <w:sz w:val="18"/>
                <w:szCs w:val="18"/>
              </w:rPr>
              <w:br/>
              <w:t xml:space="preserve">TV 畸变 光圈 </w:t>
            </w:r>
            <w:r w:rsidRPr="00C328BF">
              <w:rPr>
                <w:rFonts w:ascii="宋体" w:eastAsia="宋体" w:hAnsi="宋体" w:hint="eastAsia"/>
                <w:sz w:val="18"/>
                <w:szCs w:val="18"/>
              </w:rPr>
              <w:br/>
              <w:t xml:space="preserve">视频输出像素 ：1080P </w:t>
            </w:r>
            <w:r w:rsidRPr="00C328BF">
              <w:rPr>
                <w:rFonts w:ascii="宋体" w:eastAsia="宋体" w:hAnsi="宋体" w:hint="eastAsia"/>
                <w:sz w:val="18"/>
                <w:szCs w:val="18"/>
              </w:rPr>
              <w:br/>
              <w:t xml:space="preserve">F1.8 ＜2% </w:t>
            </w:r>
            <w:r w:rsidRPr="00C328BF">
              <w:rPr>
                <w:rFonts w:ascii="宋体" w:eastAsia="宋体" w:hAnsi="宋体" w:hint="eastAsia"/>
                <w:sz w:val="18"/>
                <w:szCs w:val="18"/>
              </w:rPr>
              <w:br/>
            </w:r>
            <w:r w:rsidR="00DA2C64" w:rsidRPr="00C328BF">
              <w:rPr>
                <w:rFonts w:ascii="宋体" w:eastAsia="宋体" w:hAnsi="宋体" w:hint="eastAsia"/>
                <w:sz w:val="18"/>
                <w:szCs w:val="18"/>
              </w:rPr>
              <w:t xml:space="preserve">扬声器：立体声  </w:t>
            </w:r>
            <w:r w:rsidR="00DA2C64" w:rsidRPr="00C328BF">
              <w:rPr>
                <w:rFonts w:ascii="宋体" w:eastAsia="宋体" w:hAnsi="宋体" w:hint="eastAsia"/>
                <w:sz w:val="18"/>
                <w:szCs w:val="18"/>
              </w:rPr>
              <w:br/>
              <w:t xml:space="preserve">频域：100Hz- 20kHz </w:t>
            </w:r>
            <w:r w:rsidR="00DA2C64" w:rsidRPr="00C328BF">
              <w:rPr>
                <w:rFonts w:ascii="宋体" w:eastAsia="宋体" w:hAnsi="宋体" w:hint="eastAsia"/>
                <w:sz w:val="18"/>
                <w:szCs w:val="18"/>
              </w:rPr>
              <w:br/>
              <w:t>扬声器单元：2个全频单元 +2个高频单元</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台</w:t>
            </w:r>
          </w:p>
        </w:tc>
      </w:tr>
      <w:tr w:rsidR="006F0825" w:rsidRPr="006F0825" w:rsidTr="002D1DFA">
        <w:trPr>
          <w:trHeight w:val="30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广告布景服务</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外立面门头</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镀锌30*30*2mm热镀锌方管钢架、焊接点防锈漆处理、12mm阻燃板木结构基层，长*高4500*1100m、立体12mm高密度PVC雕刻字 烤漆 尺寸约：2400*610mm，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4.5</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2D1DFA">
        <w:trPr>
          <w:trHeight w:val="30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门头立体警徽</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立体 贴金警徽500mm*500mm</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2D1DFA">
        <w:trPr>
          <w:trHeight w:val="30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22</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门头立体会徽</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500*500mm会徽,28mm厚进口亚克力面板底板+异形轮廓雕刻抛光+双层加厚喷UV，特殊工艺处理</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2D1DFA">
        <w:trPr>
          <w:trHeight w:val="30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23</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门头亚残运会徽</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50*50cm,28mm厚进口亚克力面板底板+异形轮廓雕刻抛光+双层加厚喷UV，特殊工艺处理</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2D1DFA">
        <w:trPr>
          <w:trHeight w:val="30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24</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门口墙面饰面</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1.8mm不锈钢开槽折边，尺寸约：长*高（4500*1100mm）</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4.5</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25</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门口挂牌</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2cm木工定制+蓝色烤漆，6mm进口亚克力雕刻立体字 加厚UV，长*宽约1800*300mm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26</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服务大厅背景基础</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25mm阻燃板木结构造型基层、15mm家居板多层板、原子灰打磨2遍，长*高约6000*3600m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21.6</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27</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服务大厅背景画面</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油画布UV、糯米胶，长*高约6000*3600mm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21.6</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w:t>
            </w:r>
          </w:p>
        </w:tc>
      </w:tr>
      <w:tr w:rsidR="006F0825" w:rsidRPr="006F0825" w:rsidTr="002D1DFA">
        <w:trPr>
          <w:trHeight w:val="40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28</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服务大厅背景立体字、警徽</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20mm厚 进口亚克力雕刻 立体字烤漆，尺寸约4100*680mm、600*600mm立体贴金警徽</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29</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大厅背景踢脚线</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12mm多层板基层、1.8mm黑钛金定做不锈钢折弯，尺寸约：高80mm*厚13mm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0.48</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m2</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30</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主背景形象墙</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500*500mm立体警徽贴金、28mm进口亚克力雕刻 烤漆，尺寸约4100*410mm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31</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办公室标语口号</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8mm高密度PVC+UV、双层板 异形雕刻，尺寸约5500*3500mm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组</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32</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组织架构</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20mm厚金属磁吸相框、pp海报画面背胶，长*高约1200*800mm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套</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33</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亚运安保工作展示</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定制切割焊接喷漆20*20mm铁艺架子、10mm进口亚克力雕刻 背打加厚UV，长*高约1200*800mm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组</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34</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公示栏、宣传栏</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双层10mm高密度PVC异形雕刻UV+10个A5进口透明亚克力手工粘贴插槽+</w:t>
            </w:r>
            <w:r w:rsidRPr="006F0825">
              <w:rPr>
                <w:rFonts w:ascii="宋体" w:eastAsia="宋体" w:hAnsi="宋体" w:hint="eastAsia"/>
                <w:sz w:val="18"/>
                <w:szCs w:val="18"/>
              </w:rPr>
              <w:br/>
              <w:t>插槽内照片打印+6mm进口乳白亚克力雕刻字200mm，长*高约1600*1200mm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35</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调解室制度牌</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10mm进口亚克力背打加厚UV 异形雕刻，长*宽*高约600*900mm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8</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2D1DFA">
        <w:trPr>
          <w:trHeight w:val="36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36</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调解室标语</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15mm双层高密度PVC+UV、异形雕刻烤漆+300mm立体雕刻人民调解logo，长*高约3800*1800mm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条</w:t>
            </w:r>
          </w:p>
        </w:tc>
      </w:tr>
      <w:tr w:rsidR="006F0825" w:rsidRPr="006F0825" w:rsidTr="002D1DFA">
        <w:trPr>
          <w:trHeight w:val="36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37</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指挥室背景立体字、警徽</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200mm进口亚克力 雕刻 烤漆，长*高约6000*300m、600*600m立体贴金警徽</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组</w:t>
            </w:r>
          </w:p>
        </w:tc>
      </w:tr>
      <w:tr w:rsidR="006F0825" w:rsidRPr="006F0825" w:rsidTr="002D1DFA">
        <w:trPr>
          <w:trHeight w:val="36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38</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宣传文化墙展板画面</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5mm整板进口亚克力加厚UV，尺寸约：长*高约4000*3600mm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14.40</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m2</w:t>
            </w:r>
          </w:p>
        </w:tc>
      </w:tr>
      <w:tr w:rsidR="006F0825" w:rsidRPr="006F0825" w:rsidTr="002D1DFA">
        <w:trPr>
          <w:trHeight w:val="36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39</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宣传展板画框</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20mm高密度进口PVC底板+pp海报画面+背后结构胶泡沫胶粘贴。尺寸约：长*高约800*1000mm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25</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组</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40</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制度牌、门牌、工位牌</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10mm双层高密度PVC+烤漆，尺寸约600*900mm；12mm双层高密度PVC+UV+烤漆，尺寸约350*170mm； 6mm亚克力强磁定制+157g铜版纸内页打印，尺寸约350*150mm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20</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41</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其他地贴、墙面标识</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加厚车贴覆斜纹膜，手工裁切，尺寸约15000*200mm；6mm金属雕刻喷漆亮面200*100mm</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30</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块</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42</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电缆</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标准：JB/T8734.3</w:t>
            </w:r>
            <w:r w:rsidRPr="006F0825">
              <w:rPr>
                <w:rFonts w:ascii="宋体" w:eastAsia="宋体" w:hAnsi="宋体" w:hint="eastAsia"/>
                <w:sz w:val="18"/>
                <w:szCs w:val="18"/>
              </w:rPr>
              <w:br/>
              <w:t>额定电压：300/500V</w:t>
            </w:r>
            <w:r w:rsidRPr="006F0825">
              <w:rPr>
                <w:rFonts w:ascii="宋体" w:eastAsia="宋体" w:hAnsi="宋体" w:hint="eastAsia"/>
                <w:sz w:val="18"/>
                <w:szCs w:val="18"/>
              </w:rPr>
              <w:br/>
              <w:t>导体工作温度：≤70℃</w:t>
            </w:r>
            <w:r w:rsidRPr="006F0825">
              <w:rPr>
                <w:rFonts w:ascii="宋体" w:eastAsia="宋体" w:hAnsi="宋体" w:hint="eastAsia"/>
                <w:sz w:val="18"/>
                <w:szCs w:val="18"/>
              </w:rPr>
              <w:br/>
              <w:t>导体：GB/T3956第五种导体</w:t>
            </w:r>
            <w:r w:rsidRPr="006F0825">
              <w:rPr>
                <w:rFonts w:ascii="宋体" w:eastAsia="宋体" w:hAnsi="宋体" w:hint="eastAsia"/>
                <w:sz w:val="18"/>
                <w:szCs w:val="18"/>
              </w:rPr>
              <w:br/>
              <w:t>绝缘：PVC/D，绝缘工艺：挤压式</w:t>
            </w:r>
            <w:r w:rsidRPr="006F0825">
              <w:rPr>
                <w:rFonts w:ascii="宋体" w:eastAsia="宋体" w:hAnsi="宋体" w:hint="eastAsia"/>
                <w:sz w:val="18"/>
                <w:szCs w:val="18"/>
              </w:rPr>
              <w:br/>
              <w:t>护套：PVC/ST5，护套工艺：半挤压式</w:t>
            </w:r>
            <w:r w:rsidRPr="006F0825">
              <w:rPr>
                <w:rFonts w:ascii="宋体" w:eastAsia="宋体" w:hAnsi="宋体" w:hint="eastAsia"/>
                <w:sz w:val="18"/>
                <w:szCs w:val="18"/>
              </w:rPr>
              <w:br/>
              <w:t>长度：200米/卷500米/卷1000米/卷(包装规格可根据客户要求更改) 。</w:t>
            </w:r>
            <w:r w:rsidRPr="006F0825">
              <w:rPr>
                <w:rFonts w:ascii="宋体" w:eastAsia="宋体" w:hAnsi="宋体" w:hint="eastAsia"/>
                <w:sz w:val="18"/>
                <w:szCs w:val="18"/>
              </w:rPr>
              <w:br/>
              <w:t>静态最小弯曲半径：6D</w:t>
            </w:r>
            <w:r w:rsidRPr="006F0825">
              <w:rPr>
                <w:rFonts w:ascii="宋体" w:eastAsia="宋体" w:hAnsi="宋体" w:hint="eastAsia"/>
                <w:sz w:val="18"/>
                <w:szCs w:val="18"/>
              </w:rPr>
              <w:br/>
              <w:t>安装温度：0℃~+50℃，工作温度：-15℃~+60℃</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100</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43</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电缆</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通聚氯乙烯护套软线</w:t>
            </w:r>
            <w:r w:rsidRPr="006F0825">
              <w:rPr>
                <w:rFonts w:ascii="宋体" w:eastAsia="宋体" w:hAnsi="宋体" w:hint="eastAsia"/>
                <w:sz w:val="18"/>
                <w:szCs w:val="18"/>
              </w:rPr>
              <w:br/>
              <w:t>标准：GB/T5023.5</w:t>
            </w:r>
            <w:r w:rsidRPr="006F0825">
              <w:rPr>
                <w:rFonts w:ascii="宋体" w:eastAsia="宋体" w:hAnsi="宋体" w:hint="eastAsia"/>
                <w:sz w:val="18"/>
                <w:szCs w:val="18"/>
              </w:rPr>
              <w:br/>
              <w:t>额定电压：300/500V</w:t>
            </w:r>
            <w:r w:rsidRPr="006F0825">
              <w:rPr>
                <w:rFonts w:ascii="宋体" w:eastAsia="宋体" w:hAnsi="宋体" w:hint="eastAsia"/>
                <w:sz w:val="18"/>
                <w:szCs w:val="18"/>
              </w:rPr>
              <w:br/>
              <w:t>导体工作温度：≤70℃</w:t>
            </w:r>
            <w:r w:rsidRPr="006F0825">
              <w:rPr>
                <w:rFonts w:ascii="宋体" w:eastAsia="宋体" w:hAnsi="宋体" w:hint="eastAsia"/>
                <w:sz w:val="18"/>
                <w:szCs w:val="18"/>
              </w:rPr>
              <w:br/>
              <w:t>导体：GB/T3956第五种导体</w:t>
            </w:r>
            <w:r w:rsidRPr="006F0825">
              <w:rPr>
                <w:rFonts w:ascii="宋体" w:eastAsia="宋体" w:hAnsi="宋体" w:hint="eastAsia"/>
                <w:sz w:val="18"/>
                <w:szCs w:val="18"/>
              </w:rPr>
              <w:br/>
              <w:t>绝缘：PVC，绝缘工艺：挤压式</w:t>
            </w:r>
            <w:r w:rsidRPr="006F0825">
              <w:rPr>
                <w:rFonts w:ascii="宋体" w:eastAsia="宋体" w:hAnsi="宋体" w:hint="eastAsia"/>
                <w:sz w:val="18"/>
                <w:szCs w:val="18"/>
              </w:rPr>
              <w:br/>
              <w:t>护套：PVC，护套工艺：半挤压式</w:t>
            </w:r>
            <w:r w:rsidRPr="006F0825">
              <w:rPr>
                <w:rFonts w:ascii="宋体" w:eastAsia="宋体" w:hAnsi="宋体" w:hint="eastAsia"/>
                <w:sz w:val="18"/>
                <w:szCs w:val="18"/>
              </w:rPr>
              <w:br/>
              <w:t>静态最小弯曲半径：6D</w:t>
            </w:r>
            <w:r w:rsidRPr="006F0825">
              <w:rPr>
                <w:rFonts w:ascii="宋体" w:eastAsia="宋体" w:hAnsi="宋体" w:hint="eastAsia"/>
                <w:sz w:val="18"/>
                <w:szCs w:val="18"/>
              </w:rPr>
              <w:br/>
              <w:t>安装温度：0℃~+50℃，工作温度：-15℃~+60℃</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100</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44</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JDG管</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管径¢20、4米一根，壁厚¢1.2</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30</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米</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45</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开关</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86型</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5</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个</w:t>
            </w:r>
          </w:p>
        </w:tc>
      </w:tr>
      <w:tr w:rsidR="006F0825" w:rsidRPr="006F0825" w:rsidTr="002D1DFA">
        <w:trPr>
          <w:trHeight w:val="444"/>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46</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拆除服务</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技术官员村广告拆除、外运</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47</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设计费</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r w:rsidRPr="006F0825">
              <w:rPr>
                <w:rFonts w:ascii="宋体" w:eastAsia="宋体" w:hAnsi="宋体" w:hint="eastAsia"/>
                <w:sz w:val="18"/>
                <w:szCs w:val="18"/>
              </w:rPr>
              <w:t>平面图、三维图、施工图、竣工图</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项</w:t>
            </w:r>
          </w:p>
        </w:tc>
      </w:tr>
      <w:tr w:rsidR="006F0825" w:rsidRPr="006F0825" w:rsidTr="002D1DFA">
        <w:trPr>
          <w:trHeight w:val="320"/>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48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其他服务</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现场设备保障</w:t>
            </w:r>
          </w:p>
        </w:tc>
        <w:tc>
          <w:tcPr>
            <w:tcW w:w="3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rPr>
                <w:rFonts w:ascii="宋体" w:eastAsia="宋体" w:hAnsi="宋体"/>
                <w:sz w:val="18"/>
                <w:szCs w:val="18"/>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90</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25" w:rsidRPr="006F0825" w:rsidRDefault="006F0825" w:rsidP="002D1DFA">
            <w:pPr>
              <w:spacing w:after="0" w:line="240" w:lineRule="exact"/>
              <w:jc w:val="center"/>
              <w:rPr>
                <w:rFonts w:ascii="宋体" w:eastAsia="宋体" w:hAnsi="宋体"/>
                <w:sz w:val="18"/>
                <w:szCs w:val="18"/>
              </w:rPr>
            </w:pPr>
            <w:r w:rsidRPr="006F0825">
              <w:rPr>
                <w:rFonts w:ascii="宋体" w:eastAsia="宋体" w:hAnsi="宋体" w:hint="eastAsia"/>
                <w:sz w:val="18"/>
                <w:szCs w:val="18"/>
              </w:rPr>
              <w:t>1人/天</w:t>
            </w:r>
          </w:p>
        </w:tc>
      </w:tr>
    </w:tbl>
    <w:p w:rsidR="00345885" w:rsidRDefault="006F0825" w:rsidP="00226420">
      <w:pPr>
        <w:spacing w:after="0" w:line="360" w:lineRule="auto"/>
        <w:ind w:firstLineChars="200" w:firstLine="480"/>
        <w:jc w:val="both"/>
        <w:rPr>
          <w:rFonts w:ascii="宋体" w:eastAsia="宋体" w:hAnsi="宋体"/>
        </w:rPr>
      </w:pPr>
      <w:r w:rsidRPr="00226420">
        <w:rPr>
          <w:rFonts w:ascii="宋体" w:eastAsia="宋体" w:hAnsi="宋体" w:hint="eastAsia"/>
        </w:rPr>
        <w:t>本项目提供设计cad图纸，中标后中标人需进行二次深化。</w:t>
      </w:r>
    </w:p>
    <w:p w:rsidR="00CE6A0B" w:rsidRDefault="00CE6A0B">
      <w:pPr>
        <w:spacing w:after="0"/>
        <w:rPr>
          <w:rFonts w:ascii="宋体" w:eastAsia="宋体" w:hAnsi="宋体"/>
        </w:rPr>
      </w:pPr>
      <w:r>
        <w:rPr>
          <w:rFonts w:ascii="宋体" w:eastAsia="宋体" w:hAnsi="宋体"/>
        </w:rPr>
        <w:br w:type="page"/>
      </w:r>
    </w:p>
    <w:p w:rsidR="006F0825" w:rsidRPr="00226420" w:rsidRDefault="006F0825" w:rsidP="00226420">
      <w:pPr>
        <w:spacing w:after="0" w:line="360" w:lineRule="auto"/>
        <w:ind w:firstLineChars="200" w:firstLine="480"/>
        <w:jc w:val="both"/>
        <w:rPr>
          <w:rFonts w:ascii="宋体" w:eastAsia="宋体" w:hAnsi="宋体"/>
        </w:rPr>
      </w:pPr>
      <w:r w:rsidRPr="00226420">
        <w:rPr>
          <w:rFonts w:ascii="宋体" w:eastAsia="宋体" w:hAnsi="宋体" w:hint="eastAsia"/>
        </w:rPr>
        <w:t>2、商务需求</w:t>
      </w:r>
    </w:p>
    <w:p w:rsidR="006F0825" w:rsidRPr="00226420" w:rsidRDefault="006F0825" w:rsidP="00226420">
      <w:pPr>
        <w:spacing w:after="0" w:line="360" w:lineRule="auto"/>
        <w:ind w:firstLineChars="200" w:firstLine="480"/>
        <w:jc w:val="both"/>
        <w:rPr>
          <w:rFonts w:ascii="宋体" w:eastAsia="宋体" w:hAnsi="宋体"/>
        </w:rPr>
      </w:pPr>
      <w:r w:rsidRPr="00226420">
        <w:rPr>
          <w:rFonts w:ascii="宋体" w:eastAsia="宋体" w:hAnsi="宋体" w:hint="eastAsia"/>
        </w:rPr>
        <w:t>2.1交货（服务）时间及地点</w:t>
      </w:r>
    </w:p>
    <w:p w:rsidR="006F0825" w:rsidRPr="00226420" w:rsidRDefault="006F0825" w:rsidP="00226420">
      <w:pPr>
        <w:spacing w:after="0" w:line="360" w:lineRule="auto"/>
        <w:ind w:firstLineChars="200" w:firstLine="480"/>
        <w:jc w:val="both"/>
        <w:rPr>
          <w:rFonts w:ascii="宋体" w:eastAsia="宋体" w:hAnsi="宋体"/>
        </w:rPr>
      </w:pPr>
      <w:r w:rsidRPr="00226420">
        <w:rPr>
          <w:rFonts w:ascii="宋体" w:eastAsia="宋体" w:hAnsi="宋体" w:hint="eastAsia"/>
        </w:rPr>
        <w:t>（1）</w:t>
      </w:r>
      <w:r w:rsidRPr="00D231C9">
        <w:rPr>
          <w:rFonts w:ascii="宋体" w:eastAsia="宋体" w:hAnsi="宋体" w:hint="eastAsia"/>
        </w:rPr>
        <w:t>▲中标人应在合同签订后</w:t>
      </w:r>
      <w:r w:rsidR="00D231C9" w:rsidRPr="00D231C9">
        <w:rPr>
          <w:rFonts w:ascii="宋体" w:eastAsia="宋体" w:hAnsi="宋体" w:hint="eastAsia"/>
        </w:rPr>
        <w:t>45</w:t>
      </w:r>
      <w:r w:rsidRPr="00D231C9">
        <w:rPr>
          <w:rFonts w:ascii="宋体" w:eastAsia="宋体" w:hAnsi="宋体" w:hint="eastAsia"/>
        </w:rPr>
        <w:t>日历天内完成设备的供货、安装调试、</w:t>
      </w:r>
      <w:r w:rsidRPr="00D231C9">
        <w:rPr>
          <w:rFonts w:ascii="宋体" w:eastAsia="宋体" w:hAnsi="宋体"/>
        </w:rPr>
        <w:t>系统软件运行</w:t>
      </w:r>
      <w:r w:rsidR="00692A8F" w:rsidRPr="00D231C9">
        <w:rPr>
          <w:rFonts w:ascii="宋体" w:eastAsia="宋体" w:hAnsi="宋体" w:hint="eastAsia"/>
        </w:rPr>
        <w:t>；基础设施配套施工、安装、验收</w:t>
      </w:r>
      <w:r w:rsidRPr="00D231C9">
        <w:rPr>
          <w:rFonts w:ascii="宋体" w:eastAsia="宋体" w:hAnsi="宋体" w:hint="eastAsia"/>
        </w:rPr>
        <w:t>等</w:t>
      </w:r>
      <w:r w:rsidR="00692A8F" w:rsidRPr="00D231C9">
        <w:rPr>
          <w:rFonts w:ascii="宋体" w:eastAsia="宋体" w:hAnsi="宋体" w:hint="eastAsia"/>
        </w:rPr>
        <w:t>内容</w:t>
      </w:r>
      <w:r w:rsidRPr="00D231C9">
        <w:rPr>
          <w:rFonts w:ascii="宋体" w:eastAsia="宋体" w:hAnsi="宋体" w:hint="eastAsia"/>
        </w:rPr>
        <w:t>。保障服务期8个月。</w:t>
      </w:r>
    </w:p>
    <w:p w:rsidR="006F0825" w:rsidRPr="00226420" w:rsidRDefault="006F0825" w:rsidP="00226420">
      <w:pPr>
        <w:spacing w:after="0" w:line="360" w:lineRule="auto"/>
        <w:ind w:firstLineChars="200" w:firstLine="480"/>
        <w:jc w:val="both"/>
        <w:rPr>
          <w:rFonts w:ascii="宋体" w:eastAsia="宋体" w:hAnsi="宋体"/>
        </w:rPr>
      </w:pPr>
      <w:r w:rsidRPr="00226420">
        <w:rPr>
          <w:rFonts w:ascii="宋体" w:eastAsia="宋体" w:hAnsi="宋体" w:hint="eastAsia"/>
        </w:rPr>
        <w:t>（2）</w:t>
      </w:r>
      <w:r w:rsidRPr="00226420">
        <w:rPr>
          <w:rFonts w:ascii="宋体" w:eastAsia="宋体" w:hAnsi="宋体"/>
        </w:rPr>
        <w:t>本项目为“交钥匙”</w:t>
      </w:r>
      <w:r w:rsidRPr="00226420">
        <w:rPr>
          <w:rFonts w:ascii="宋体" w:eastAsia="宋体" w:hAnsi="宋体" w:hint="eastAsia"/>
        </w:rPr>
        <w:t>工程</w:t>
      </w:r>
      <w:r w:rsidRPr="00226420">
        <w:rPr>
          <w:rFonts w:ascii="宋体" w:eastAsia="宋体" w:hAnsi="宋体"/>
        </w:rPr>
        <w:t>，</w:t>
      </w:r>
      <w:r w:rsidRPr="00226420">
        <w:rPr>
          <w:rFonts w:ascii="宋体" w:eastAsia="宋体" w:hAnsi="宋体" w:hint="eastAsia"/>
        </w:rPr>
        <w:t>中标人</w:t>
      </w:r>
      <w:r w:rsidRPr="00226420">
        <w:rPr>
          <w:rFonts w:ascii="宋体" w:eastAsia="宋体" w:hAnsi="宋体"/>
        </w:rPr>
        <w:t>负责将设备运抵安装现场、负责设备安装调试，系统软件运行等须满足采购人需求，直至验收合格。</w:t>
      </w:r>
    </w:p>
    <w:p w:rsidR="006F0825" w:rsidRPr="00D231C9" w:rsidRDefault="006F0825" w:rsidP="00226420">
      <w:pPr>
        <w:spacing w:after="0" w:line="360" w:lineRule="auto"/>
        <w:ind w:firstLineChars="200" w:firstLine="480"/>
        <w:jc w:val="both"/>
        <w:rPr>
          <w:rFonts w:ascii="宋体" w:eastAsia="宋体" w:hAnsi="宋体"/>
        </w:rPr>
      </w:pPr>
      <w:r w:rsidRPr="00D231C9">
        <w:rPr>
          <w:rFonts w:ascii="宋体" w:eastAsia="宋体" w:hAnsi="宋体" w:hint="eastAsia"/>
        </w:rPr>
        <w:t>（3）本项目保障服务部分，期限为8个月（期从最终验收合格之日起开始计算）。如</w:t>
      </w:r>
      <w:r w:rsidR="00692A8F" w:rsidRPr="00D231C9">
        <w:rPr>
          <w:rFonts w:ascii="宋体" w:eastAsia="宋体" w:hAnsi="宋体" w:hint="eastAsia"/>
        </w:rPr>
        <w:t>租赁期超过</w:t>
      </w:r>
      <w:r w:rsidRPr="00D231C9">
        <w:rPr>
          <w:rFonts w:ascii="宋体" w:eastAsia="宋体" w:hAnsi="宋体" w:hint="eastAsia"/>
        </w:rPr>
        <w:t>8个月，</w:t>
      </w:r>
      <w:r w:rsidR="00692A8F" w:rsidRPr="00D231C9">
        <w:rPr>
          <w:rFonts w:ascii="宋体" w:eastAsia="宋体" w:hAnsi="宋体" w:hint="eastAsia"/>
        </w:rPr>
        <w:t>相关费用由投标人自行承担</w:t>
      </w:r>
      <w:r w:rsidRPr="00D231C9">
        <w:rPr>
          <w:rFonts w:ascii="宋体" w:eastAsia="宋体" w:hAnsi="宋体" w:hint="eastAsia"/>
        </w:rPr>
        <w:t>。</w:t>
      </w:r>
    </w:p>
    <w:p w:rsidR="00226420" w:rsidRDefault="006F0825" w:rsidP="00226420">
      <w:pPr>
        <w:spacing w:after="0" w:line="360" w:lineRule="auto"/>
        <w:ind w:firstLineChars="200" w:firstLine="480"/>
        <w:jc w:val="both"/>
        <w:rPr>
          <w:rFonts w:ascii="宋体" w:eastAsia="宋体" w:hAnsi="宋体"/>
        </w:rPr>
      </w:pPr>
      <w:r w:rsidRPr="00226420">
        <w:rPr>
          <w:rFonts w:ascii="宋体" w:eastAsia="宋体" w:hAnsi="宋体" w:hint="eastAsia"/>
        </w:rPr>
        <w:t>（4）</w:t>
      </w:r>
      <w:r w:rsidRPr="00226420">
        <w:rPr>
          <w:rFonts w:ascii="宋体" w:eastAsia="宋体" w:hAnsi="宋体"/>
        </w:rPr>
        <w:t>如果</w:t>
      </w:r>
      <w:r w:rsidRPr="00226420">
        <w:rPr>
          <w:rFonts w:ascii="宋体" w:eastAsia="宋体" w:hAnsi="宋体" w:hint="eastAsia"/>
        </w:rPr>
        <w:t>中标人</w:t>
      </w:r>
      <w:r w:rsidRPr="00226420">
        <w:rPr>
          <w:rFonts w:ascii="宋体" w:eastAsia="宋体" w:hAnsi="宋体"/>
        </w:rPr>
        <w:t>没有在规定的时间内交货及安装完成，须向采购人支付违约金，违约金从货款中扣除，每延迟一天交货物，扣除该交货价的1%。违约金的最高限额为迟交货物合同价的10%。如果达到最高限额，又造成项目无法完成，采购人可有权终止合同，由此给采购人造成的一切损失由</w:t>
      </w:r>
      <w:r w:rsidRPr="00226420">
        <w:rPr>
          <w:rFonts w:ascii="宋体" w:eastAsia="宋体" w:hAnsi="宋体" w:hint="eastAsia"/>
        </w:rPr>
        <w:t>中标人</w:t>
      </w:r>
      <w:r w:rsidRPr="00226420">
        <w:rPr>
          <w:rFonts w:ascii="宋体" w:eastAsia="宋体" w:hAnsi="宋体"/>
        </w:rPr>
        <w:t>承担。</w:t>
      </w:r>
    </w:p>
    <w:p w:rsidR="00226420" w:rsidRDefault="006F0825" w:rsidP="00226420">
      <w:pPr>
        <w:spacing w:after="0" w:line="360" w:lineRule="auto"/>
        <w:ind w:firstLineChars="200" w:firstLine="480"/>
        <w:jc w:val="both"/>
        <w:rPr>
          <w:rFonts w:ascii="宋体" w:eastAsia="宋体" w:hAnsi="宋体"/>
        </w:rPr>
      </w:pPr>
      <w:r w:rsidRPr="00226420">
        <w:rPr>
          <w:rFonts w:ascii="宋体" w:eastAsia="宋体" w:hAnsi="宋体" w:hint="eastAsia"/>
        </w:rPr>
        <w:t>2.2</w:t>
      </w:r>
      <w:r w:rsidRPr="00226420">
        <w:rPr>
          <w:rFonts w:ascii="宋体" w:eastAsia="宋体" w:hAnsi="宋体"/>
        </w:rPr>
        <w:t xml:space="preserve">质量保证及售后服务 </w:t>
      </w:r>
    </w:p>
    <w:p w:rsidR="006F0825" w:rsidRPr="00226420" w:rsidRDefault="006F0825" w:rsidP="00226420">
      <w:pPr>
        <w:spacing w:after="0" w:line="360" w:lineRule="auto"/>
        <w:ind w:firstLineChars="200" w:firstLine="480"/>
        <w:jc w:val="both"/>
        <w:rPr>
          <w:rFonts w:ascii="宋体" w:eastAsia="宋体" w:hAnsi="宋体"/>
        </w:rPr>
      </w:pPr>
      <w:r w:rsidRPr="00226420">
        <w:rPr>
          <w:rFonts w:ascii="宋体" w:eastAsia="宋体" w:hAnsi="宋体" w:hint="eastAsia"/>
        </w:rPr>
        <w:t>（1）中标人</w:t>
      </w:r>
      <w:r w:rsidRPr="00226420">
        <w:rPr>
          <w:rFonts w:ascii="宋体" w:eastAsia="宋体" w:hAnsi="宋体"/>
        </w:rPr>
        <w:t>拟供设备整机和所有部件均为设备原厂正品。</w:t>
      </w:r>
      <w:r w:rsidRPr="00226420">
        <w:rPr>
          <w:rFonts w:ascii="宋体" w:eastAsia="宋体" w:hAnsi="宋体" w:hint="eastAsia"/>
        </w:rPr>
        <w:t>中标人</w:t>
      </w:r>
      <w:r w:rsidRPr="00226420">
        <w:rPr>
          <w:rFonts w:ascii="宋体" w:eastAsia="宋体" w:hAnsi="宋体"/>
        </w:rPr>
        <w:t>应随货提供国家认可的产品合格证、产品检验报告或产品检测报告。所提供的所有的产品必须是全新的、未使用过的，并在各个方面符合规定的质量、规格和性能。</w:t>
      </w:r>
    </w:p>
    <w:p w:rsidR="006F0825" w:rsidRPr="00226420" w:rsidRDefault="006F0825" w:rsidP="00226420">
      <w:pPr>
        <w:spacing w:after="0" w:line="360" w:lineRule="auto"/>
        <w:ind w:firstLineChars="200" w:firstLine="480"/>
        <w:jc w:val="both"/>
        <w:rPr>
          <w:rFonts w:ascii="宋体" w:eastAsia="宋体" w:hAnsi="宋体"/>
        </w:rPr>
      </w:pPr>
      <w:r w:rsidRPr="00226420">
        <w:rPr>
          <w:rFonts w:ascii="宋体" w:eastAsia="宋体" w:hAnsi="宋体" w:hint="eastAsia"/>
        </w:rPr>
        <w:t>（2）</w:t>
      </w:r>
      <w:r w:rsidRPr="00226420">
        <w:rPr>
          <w:rFonts w:ascii="宋体" w:eastAsia="宋体" w:hAnsi="宋体"/>
        </w:rPr>
        <w:t>在</w:t>
      </w:r>
      <w:r w:rsidRPr="00226420">
        <w:rPr>
          <w:rFonts w:ascii="宋体" w:eastAsia="宋体" w:hAnsi="宋体" w:hint="eastAsia"/>
        </w:rPr>
        <w:t>保障服务</w:t>
      </w:r>
      <w:r w:rsidRPr="00226420">
        <w:rPr>
          <w:rFonts w:ascii="宋体" w:eastAsia="宋体" w:hAnsi="宋体"/>
        </w:rPr>
        <w:t>期内免费实行“三包”服务，如果设备发生故障，</w:t>
      </w:r>
      <w:r w:rsidRPr="00226420">
        <w:rPr>
          <w:rFonts w:ascii="宋体" w:eastAsia="宋体" w:hAnsi="宋体" w:hint="eastAsia"/>
        </w:rPr>
        <w:t>中标人</w:t>
      </w:r>
      <w:r w:rsidRPr="00226420">
        <w:rPr>
          <w:rFonts w:ascii="宋体" w:eastAsia="宋体" w:hAnsi="宋体"/>
        </w:rPr>
        <w:t>要调查故障原因并免费修复直至满足设备性能的要求，或者更换整机或部分有缺陷的组件和材料。</w:t>
      </w:r>
    </w:p>
    <w:p w:rsidR="006F0825" w:rsidRPr="00226420" w:rsidRDefault="006F0825" w:rsidP="00226420">
      <w:pPr>
        <w:spacing w:after="0" w:line="360" w:lineRule="auto"/>
        <w:ind w:firstLineChars="200" w:firstLine="480"/>
        <w:jc w:val="both"/>
        <w:rPr>
          <w:rFonts w:ascii="宋体" w:eastAsia="宋体" w:hAnsi="宋体"/>
        </w:rPr>
      </w:pPr>
      <w:r w:rsidRPr="00226420">
        <w:rPr>
          <w:rFonts w:ascii="宋体" w:eastAsia="宋体" w:hAnsi="宋体" w:hint="eastAsia"/>
        </w:rPr>
        <w:t>（3）中标人</w:t>
      </w:r>
      <w:r w:rsidRPr="00226420">
        <w:rPr>
          <w:rFonts w:ascii="宋体" w:eastAsia="宋体" w:hAnsi="宋体"/>
        </w:rPr>
        <w:t>所供产品出现严重质量问题，经维修后仍然造成无法使用，采购人有权立即终止合同，因所供产品造成安全等重大责任事故的，由</w:t>
      </w:r>
      <w:r w:rsidRPr="00226420">
        <w:rPr>
          <w:rFonts w:ascii="宋体" w:eastAsia="宋体" w:hAnsi="宋体" w:hint="eastAsia"/>
        </w:rPr>
        <w:t>中标人</w:t>
      </w:r>
      <w:r w:rsidRPr="00226420">
        <w:rPr>
          <w:rFonts w:ascii="宋体" w:eastAsia="宋体" w:hAnsi="宋体"/>
        </w:rPr>
        <w:t>赔偿采购人一切损失并承担所有法律责任。</w:t>
      </w:r>
    </w:p>
    <w:p w:rsidR="006F0825" w:rsidRPr="00226420" w:rsidRDefault="006F0825" w:rsidP="00226420">
      <w:pPr>
        <w:spacing w:after="0" w:line="360" w:lineRule="auto"/>
        <w:ind w:firstLineChars="200" w:firstLine="480"/>
        <w:jc w:val="both"/>
        <w:rPr>
          <w:rFonts w:ascii="宋体" w:eastAsia="宋体" w:hAnsi="宋体"/>
        </w:rPr>
      </w:pPr>
      <w:r w:rsidRPr="00226420">
        <w:rPr>
          <w:rFonts w:ascii="宋体" w:eastAsia="宋体" w:hAnsi="宋体" w:hint="eastAsia"/>
        </w:rPr>
        <w:t>（4）</w:t>
      </w:r>
      <w:r w:rsidRPr="00226420">
        <w:rPr>
          <w:rFonts w:ascii="宋体" w:eastAsia="宋体" w:hAnsi="宋体"/>
        </w:rPr>
        <w:t>在</w:t>
      </w:r>
      <w:r w:rsidRPr="00226420">
        <w:rPr>
          <w:rFonts w:ascii="宋体" w:eastAsia="宋体" w:hAnsi="宋体" w:hint="eastAsia"/>
        </w:rPr>
        <w:t>保障服务</w:t>
      </w:r>
      <w:r w:rsidRPr="00226420">
        <w:rPr>
          <w:rFonts w:ascii="宋体" w:eastAsia="宋体" w:hAnsi="宋体"/>
        </w:rPr>
        <w:t>期内，设备出现故障时，</w:t>
      </w:r>
      <w:r w:rsidRPr="00226420">
        <w:rPr>
          <w:rFonts w:ascii="宋体" w:eastAsia="宋体" w:hAnsi="宋体" w:hint="eastAsia"/>
        </w:rPr>
        <w:t>中标人</w:t>
      </w:r>
      <w:r w:rsidRPr="00226420">
        <w:rPr>
          <w:rFonts w:ascii="宋体" w:eastAsia="宋体" w:hAnsi="宋体"/>
        </w:rPr>
        <w:t>须</w:t>
      </w:r>
      <w:r w:rsidRPr="00226420">
        <w:rPr>
          <w:rFonts w:ascii="宋体" w:eastAsia="宋体" w:hAnsi="宋体" w:hint="eastAsia"/>
        </w:rPr>
        <w:t>立即</w:t>
      </w:r>
      <w:r w:rsidRPr="00226420">
        <w:rPr>
          <w:rFonts w:ascii="宋体" w:eastAsia="宋体" w:hAnsi="宋体"/>
        </w:rPr>
        <w:t>响应，</w:t>
      </w:r>
      <w:r w:rsidR="00692A8F" w:rsidRPr="00D231C9">
        <w:rPr>
          <w:rFonts w:ascii="宋体" w:eastAsia="宋体" w:hAnsi="宋体" w:hint="eastAsia"/>
        </w:rPr>
        <w:t>0.5</w:t>
      </w:r>
      <w:r w:rsidRPr="00D231C9">
        <w:rPr>
          <w:rFonts w:ascii="宋体" w:eastAsia="宋体" w:hAnsi="宋体"/>
        </w:rPr>
        <w:t>小时</w:t>
      </w:r>
      <w:r w:rsidRPr="00226420">
        <w:rPr>
          <w:rFonts w:ascii="宋体" w:eastAsia="宋体" w:hAnsi="宋体"/>
        </w:rPr>
        <w:t>内到达项目现场</w:t>
      </w:r>
      <w:r w:rsidRPr="00226420">
        <w:rPr>
          <w:rFonts w:ascii="宋体" w:eastAsia="宋体" w:hAnsi="宋体" w:hint="eastAsia"/>
        </w:rPr>
        <w:t>，对现场短期无法处理的故障，中标人须在2</w:t>
      </w:r>
      <w:r w:rsidRPr="00226420">
        <w:rPr>
          <w:rFonts w:ascii="宋体" w:eastAsia="宋体" w:hAnsi="宋体"/>
        </w:rPr>
        <w:t>4</w:t>
      </w:r>
      <w:r w:rsidRPr="00226420">
        <w:rPr>
          <w:rFonts w:ascii="宋体" w:eastAsia="宋体" w:hAnsi="宋体" w:hint="eastAsia"/>
        </w:rPr>
        <w:t>小时内提供备件更换，承诺更换备件为新件</w:t>
      </w:r>
      <w:r w:rsidRPr="00226420">
        <w:rPr>
          <w:rFonts w:ascii="宋体" w:eastAsia="宋体" w:hAnsi="宋体"/>
        </w:rPr>
        <w:t>；</w:t>
      </w:r>
      <w:r w:rsidRPr="00226420">
        <w:rPr>
          <w:rFonts w:ascii="宋体" w:eastAsia="宋体" w:hAnsi="宋体" w:hint="eastAsia"/>
        </w:rPr>
        <w:t>中标人</w:t>
      </w:r>
      <w:r w:rsidRPr="00226420">
        <w:rPr>
          <w:rFonts w:ascii="宋体" w:eastAsia="宋体" w:hAnsi="宋体"/>
        </w:rPr>
        <w:t>在质保期内须保障系统的正常运行，未按约定视为违约，按2000元人民币/次从</w:t>
      </w:r>
      <w:r w:rsidRPr="00226420">
        <w:rPr>
          <w:rFonts w:ascii="宋体" w:eastAsia="宋体" w:hAnsi="宋体" w:hint="eastAsia"/>
        </w:rPr>
        <w:t>履约保证金</w:t>
      </w:r>
      <w:r w:rsidRPr="00226420">
        <w:rPr>
          <w:rFonts w:ascii="宋体" w:eastAsia="宋体" w:hAnsi="宋体"/>
        </w:rPr>
        <w:t>中扣除违约金。</w:t>
      </w:r>
    </w:p>
    <w:p w:rsidR="00226420" w:rsidRDefault="006F0825" w:rsidP="00226420">
      <w:pPr>
        <w:spacing w:after="0" w:line="360" w:lineRule="auto"/>
        <w:ind w:firstLineChars="200" w:firstLine="480"/>
        <w:jc w:val="both"/>
        <w:rPr>
          <w:rFonts w:ascii="宋体" w:eastAsia="宋体" w:hAnsi="宋体"/>
        </w:rPr>
      </w:pPr>
      <w:r w:rsidRPr="00226420">
        <w:rPr>
          <w:rFonts w:ascii="宋体" w:eastAsia="宋体" w:hAnsi="宋体" w:hint="eastAsia"/>
        </w:rPr>
        <w:t>（5）中标人</w:t>
      </w:r>
      <w:r w:rsidRPr="00226420">
        <w:rPr>
          <w:rFonts w:ascii="宋体" w:eastAsia="宋体" w:hAnsi="宋体"/>
        </w:rPr>
        <w:t>应提供承担本项目售后维护的人员资料，包括有关人员的姓名、职务、职称、主要资历、经验及承担过的项目。</w:t>
      </w:r>
    </w:p>
    <w:p w:rsidR="006F0825" w:rsidRPr="00226420" w:rsidRDefault="006F0825" w:rsidP="00226420">
      <w:pPr>
        <w:spacing w:after="0" w:line="360" w:lineRule="auto"/>
        <w:ind w:firstLineChars="200" w:firstLine="480"/>
        <w:jc w:val="both"/>
        <w:rPr>
          <w:rFonts w:ascii="宋体" w:eastAsia="宋体" w:hAnsi="宋体"/>
        </w:rPr>
      </w:pPr>
      <w:r w:rsidRPr="00226420">
        <w:rPr>
          <w:rFonts w:ascii="宋体" w:eastAsia="宋体" w:hAnsi="宋体" w:hint="eastAsia"/>
        </w:rPr>
        <w:t>2.3</w:t>
      </w:r>
      <w:r w:rsidRPr="00226420">
        <w:rPr>
          <w:rFonts w:ascii="宋体" w:eastAsia="宋体" w:hAnsi="宋体"/>
        </w:rPr>
        <w:t>设备安装、测试、培训要求</w:t>
      </w:r>
    </w:p>
    <w:p w:rsidR="006F0825" w:rsidRPr="00226420" w:rsidRDefault="006F0825" w:rsidP="00226420">
      <w:pPr>
        <w:spacing w:after="0" w:line="360" w:lineRule="auto"/>
        <w:ind w:firstLineChars="200" w:firstLine="480"/>
        <w:jc w:val="both"/>
        <w:rPr>
          <w:rFonts w:ascii="宋体" w:eastAsia="宋体" w:hAnsi="宋体"/>
        </w:rPr>
      </w:pPr>
      <w:r w:rsidRPr="00226420">
        <w:rPr>
          <w:rFonts w:ascii="宋体" w:eastAsia="宋体" w:hAnsi="宋体" w:hint="eastAsia"/>
        </w:rPr>
        <w:t>（1）中标人</w:t>
      </w:r>
      <w:r w:rsidRPr="00226420">
        <w:rPr>
          <w:rFonts w:ascii="宋体" w:eastAsia="宋体" w:hAnsi="宋体"/>
        </w:rPr>
        <w:t>负责全部设备的安装、调试。具体工作程序、工作内容、调试方法、调试结果及验收标准，</w:t>
      </w:r>
      <w:r w:rsidRPr="00226420">
        <w:rPr>
          <w:rFonts w:ascii="宋体" w:eastAsia="宋体" w:hAnsi="宋体" w:hint="eastAsia"/>
        </w:rPr>
        <w:t>中标人</w:t>
      </w:r>
      <w:r w:rsidRPr="00226420">
        <w:rPr>
          <w:rFonts w:ascii="宋体" w:eastAsia="宋体" w:hAnsi="宋体"/>
        </w:rPr>
        <w:t>在调试前必须书面提出并征得采购人同意之后按计划实施；未征得采购人同意的，</w:t>
      </w:r>
      <w:r w:rsidRPr="00226420">
        <w:rPr>
          <w:rFonts w:ascii="宋体" w:eastAsia="宋体" w:hAnsi="宋体" w:hint="eastAsia"/>
        </w:rPr>
        <w:t>中标人</w:t>
      </w:r>
      <w:r w:rsidRPr="00226420">
        <w:rPr>
          <w:rFonts w:ascii="宋体" w:eastAsia="宋体" w:hAnsi="宋体"/>
        </w:rPr>
        <w:t>无权私自更改作业计划及内容，否则调试无效。</w:t>
      </w:r>
    </w:p>
    <w:p w:rsidR="00226420" w:rsidRDefault="006F0825" w:rsidP="00226420">
      <w:pPr>
        <w:spacing w:after="0" w:line="360" w:lineRule="auto"/>
        <w:ind w:firstLineChars="200" w:firstLine="480"/>
        <w:jc w:val="both"/>
        <w:rPr>
          <w:rFonts w:ascii="宋体" w:eastAsia="宋体" w:hAnsi="宋体"/>
        </w:rPr>
      </w:pPr>
      <w:r w:rsidRPr="00226420">
        <w:rPr>
          <w:rFonts w:ascii="宋体" w:eastAsia="宋体" w:hAnsi="宋体" w:hint="eastAsia"/>
        </w:rPr>
        <w:t>（2）</w:t>
      </w:r>
      <w:r w:rsidRPr="00226420">
        <w:rPr>
          <w:rFonts w:ascii="宋体" w:eastAsia="宋体" w:hAnsi="宋体"/>
        </w:rPr>
        <w:t>设备测试</w:t>
      </w:r>
      <w:r w:rsidRPr="00226420">
        <w:rPr>
          <w:rFonts w:ascii="宋体" w:eastAsia="宋体" w:hAnsi="宋体" w:hint="eastAsia"/>
        </w:rPr>
        <w:t>：</w:t>
      </w:r>
      <w:r w:rsidRPr="00226420">
        <w:rPr>
          <w:rFonts w:ascii="宋体" w:eastAsia="宋体" w:hAnsi="宋体"/>
        </w:rPr>
        <w:t>本项目建设的系统须按照</w:t>
      </w:r>
      <w:r w:rsidRPr="00226420">
        <w:rPr>
          <w:rFonts w:ascii="宋体" w:eastAsia="宋体" w:hAnsi="宋体" w:hint="eastAsia"/>
        </w:rPr>
        <w:t>相关</w:t>
      </w:r>
      <w:r w:rsidRPr="00226420">
        <w:rPr>
          <w:rFonts w:ascii="宋体" w:eastAsia="宋体" w:hAnsi="宋体"/>
        </w:rPr>
        <w:t>规定的测试办法及要求进行，制定一个测试方案，每一项测试须有详细的测试记录，须有双方代表签字确认，并附有详细的分析报告。</w:t>
      </w:r>
    </w:p>
    <w:p w:rsidR="00226420" w:rsidRDefault="006F0825" w:rsidP="00226420">
      <w:pPr>
        <w:spacing w:after="0" w:line="360" w:lineRule="auto"/>
        <w:ind w:firstLineChars="200" w:firstLine="480"/>
        <w:jc w:val="both"/>
        <w:rPr>
          <w:rFonts w:ascii="宋体" w:eastAsia="宋体" w:hAnsi="宋体"/>
        </w:rPr>
      </w:pPr>
      <w:r w:rsidRPr="00226420">
        <w:rPr>
          <w:rFonts w:ascii="宋体" w:eastAsia="宋体" w:hAnsi="宋体" w:hint="eastAsia"/>
        </w:rPr>
        <w:t>（3）</w:t>
      </w:r>
      <w:r w:rsidRPr="00226420">
        <w:rPr>
          <w:rFonts w:ascii="宋体" w:eastAsia="宋体" w:hAnsi="宋体"/>
        </w:rPr>
        <w:t>培训要求</w:t>
      </w:r>
      <w:r w:rsidRPr="00226420">
        <w:rPr>
          <w:rFonts w:ascii="宋体" w:eastAsia="宋体" w:hAnsi="宋体" w:hint="eastAsia"/>
        </w:rPr>
        <w:t>：</w:t>
      </w:r>
      <w:r w:rsidRPr="00226420">
        <w:rPr>
          <w:rFonts w:ascii="宋体" w:eastAsia="宋体" w:hAnsi="宋体"/>
        </w:rPr>
        <w:t>项目实施完毕，</w:t>
      </w:r>
      <w:r w:rsidRPr="00226420">
        <w:rPr>
          <w:rFonts w:ascii="宋体" w:eastAsia="宋体" w:hAnsi="宋体" w:hint="eastAsia"/>
        </w:rPr>
        <w:t>中标人</w:t>
      </w:r>
      <w:r w:rsidRPr="00226420">
        <w:rPr>
          <w:rFonts w:ascii="宋体" w:eastAsia="宋体" w:hAnsi="宋体"/>
        </w:rPr>
        <w:t>须免费对采购人技术人员进行培训，确保能够正确使用所投设备，及处理简单的故障问题。</w:t>
      </w:r>
    </w:p>
    <w:p w:rsidR="006F0825" w:rsidRPr="00226420" w:rsidRDefault="006F0825" w:rsidP="00226420">
      <w:pPr>
        <w:spacing w:after="0" w:line="360" w:lineRule="auto"/>
        <w:ind w:firstLineChars="200" w:firstLine="480"/>
        <w:jc w:val="both"/>
        <w:rPr>
          <w:rFonts w:ascii="宋体" w:eastAsia="宋体" w:hAnsi="宋体"/>
        </w:rPr>
      </w:pPr>
      <w:r w:rsidRPr="00226420">
        <w:rPr>
          <w:rFonts w:ascii="宋体" w:eastAsia="宋体" w:hAnsi="宋体" w:hint="eastAsia"/>
        </w:rPr>
        <w:t>2.4</w:t>
      </w:r>
      <w:r w:rsidRPr="00226420">
        <w:rPr>
          <w:rFonts w:ascii="宋体" w:eastAsia="宋体" w:hAnsi="宋体"/>
        </w:rPr>
        <w:t>项目相关资料</w:t>
      </w:r>
    </w:p>
    <w:p w:rsidR="00226420" w:rsidRDefault="006F0825" w:rsidP="00226420">
      <w:pPr>
        <w:spacing w:after="0" w:line="360" w:lineRule="auto"/>
        <w:ind w:firstLineChars="200" w:firstLine="480"/>
        <w:jc w:val="both"/>
        <w:rPr>
          <w:rFonts w:ascii="宋体" w:eastAsia="宋体" w:hAnsi="宋体"/>
        </w:rPr>
      </w:pPr>
      <w:r w:rsidRPr="00226420">
        <w:rPr>
          <w:rFonts w:ascii="宋体" w:eastAsia="宋体" w:hAnsi="宋体"/>
        </w:rPr>
        <w:t>最终验收之前，</w:t>
      </w:r>
      <w:r w:rsidRPr="00226420">
        <w:rPr>
          <w:rFonts w:ascii="宋体" w:eastAsia="宋体" w:hAnsi="宋体" w:hint="eastAsia"/>
        </w:rPr>
        <w:t>中标人</w:t>
      </w:r>
      <w:r w:rsidRPr="00226420">
        <w:rPr>
          <w:rFonts w:ascii="宋体" w:eastAsia="宋体" w:hAnsi="宋体"/>
        </w:rPr>
        <w:t>必须将所有相关技术资料（包含并不仅限于：产品技术说明书、操作手册、合格证等）交采购人留存备案。</w:t>
      </w:r>
    </w:p>
    <w:p w:rsidR="006F0825" w:rsidRPr="00226420" w:rsidRDefault="006F0825" w:rsidP="00226420">
      <w:pPr>
        <w:spacing w:after="0" w:line="360" w:lineRule="auto"/>
        <w:ind w:firstLineChars="200" w:firstLine="480"/>
        <w:jc w:val="both"/>
        <w:rPr>
          <w:rFonts w:ascii="宋体" w:eastAsia="宋体" w:hAnsi="宋体"/>
        </w:rPr>
      </w:pPr>
      <w:r w:rsidRPr="00226420">
        <w:rPr>
          <w:rFonts w:ascii="宋体" w:eastAsia="宋体" w:hAnsi="宋体" w:hint="eastAsia"/>
        </w:rPr>
        <w:t>2.5付款方式</w:t>
      </w:r>
    </w:p>
    <w:p w:rsidR="002E7352" w:rsidRPr="00D231C9" w:rsidRDefault="006F0825" w:rsidP="00226420">
      <w:pPr>
        <w:spacing w:after="0" w:line="360" w:lineRule="auto"/>
        <w:ind w:firstLineChars="200" w:firstLine="480"/>
        <w:jc w:val="both"/>
        <w:rPr>
          <w:rFonts w:ascii="宋体" w:eastAsia="宋体" w:hAnsi="宋体" w:cs="宋体"/>
          <w:b/>
          <w:bCs/>
        </w:rPr>
      </w:pPr>
      <w:r w:rsidRPr="00D231C9">
        <w:rPr>
          <w:rFonts w:ascii="宋体" w:eastAsia="宋体" w:hAnsi="宋体" w:hint="eastAsia"/>
        </w:rPr>
        <w:t>在合同签订后7天内中标人向采购人缴纳合同价的</w:t>
      </w:r>
      <w:r w:rsidR="00345885" w:rsidRPr="00D231C9">
        <w:rPr>
          <w:rFonts w:ascii="宋体" w:eastAsia="宋体" w:hAnsi="宋体" w:hint="eastAsia"/>
        </w:rPr>
        <w:t>1</w:t>
      </w:r>
      <w:r w:rsidRPr="00D231C9">
        <w:rPr>
          <w:rFonts w:ascii="宋体" w:eastAsia="宋体" w:hAnsi="宋体" w:hint="eastAsia"/>
        </w:rPr>
        <w:t>%作为履约保证金；中标人缴纳履约保证金后，采购人向中标人支付合同款的40%作为预付款；全部设备到位、相关硬件设备安装调试验收完成后，采购人向中标人支付至合同款的70%；服务期满后，采购人向中标人支付至合同款的100%并无息退还履约保证金。</w:t>
      </w:r>
    </w:p>
    <w:p w:rsidR="006F0825" w:rsidRPr="006F0825" w:rsidRDefault="006F0825" w:rsidP="006F0825">
      <w:pPr>
        <w:pStyle w:val="a0"/>
      </w:pP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注：</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1、除标注的参考品牌外，欢迎其它能满足本项目技术需求且性能与所注品牌相当的产品参与。</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2、如有附图，仅作参考。</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3、打▲内容为实质性要求，不允许有负偏离，否则将以涉及无效投标条款作无效投标。</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4、中标人所提供的货物、服务须与投标承诺一致，不得以次充好、偷工减料，若在项目验收中发现有上述情况，将向有关部门举报，根据相关规定进行处理。</w:t>
      </w:r>
    </w:p>
    <w:p w:rsidR="002E7352" w:rsidRDefault="002E7352">
      <w:pPr>
        <w:rPr>
          <w:rFonts w:ascii="宋体" w:eastAsia="宋体" w:hAnsi="宋体" w:cs="宋体"/>
        </w:rPr>
      </w:pPr>
    </w:p>
    <w:p w:rsidR="002E7352" w:rsidRDefault="006F0825">
      <w:pPr>
        <w:spacing w:line="276" w:lineRule="auto"/>
        <w:rPr>
          <w:rFonts w:ascii="宋体" w:eastAsia="宋体" w:hAnsi="宋体" w:cs="宋体"/>
        </w:rPr>
      </w:pPr>
      <w:r>
        <w:rPr>
          <w:rFonts w:ascii="宋体" w:eastAsia="宋体" w:hAnsi="宋体" w:cs="宋体" w:hint="eastAsia"/>
        </w:rPr>
        <w:br w:type="page"/>
      </w:r>
    </w:p>
    <w:p w:rsidR="002E7352" w:rsidRDefault="002E7352">
      <w:pPr>
        <w:pStyle w:val="Bodytext2"/>
        <w:spacing w:after="0"/>
        <w:rPr>
          <w:rFonts w:ascii="宋体" w:eastAsia="宋体" w:hAnsi="宋体" w:cs="宋体"/>
          <w:bCs/>
          <w:color w:val="auto"/>
          <w:sz w:val="24"/>
          <w:szCs w:val="24"/>
          <w:lang w:val="en-US" w:eastAsia="zh-CN"/>
        </w:rPr>
        <w:sectPr w:rsidR="002E7352">
          <w:headerReference w:type="default" r:id="rId11"/>
          <w:footerReference w:type="default" r:id="rId12"/>
          <w:pgSz w:w="11906" w:h="16838"/>
          <w:pgMar w:top="1440" w:right="1803" w:bottom="1440" w:left="1803" w:header="851" w:footer="992" w:gutter="0"/>
          <w:cols w:space="0"/>
          <w:docGrid w:type="lines" w:linePitch="332"/>
        </w:sectPr>
      </w:pPr>
    </w:p>
    <w:p w:rsidR="002E7352" w:rsidRDefault="006F0825">
      <w:pPr>
        <w:pStyle w:val="1"/>
        <w:rPr>
          <w:rFonts w:ascii="宋体" w:eastAsia="宋体" w:hAnsi="宋体" w:cs="宋体"/>
        </w:rPr>
      </w:pPr>
      <w:r>
        <w:rPr>
          <w:rFonts w:ascii="宋体" w:eastAsia="宋体" w:hAnsi="宋体" w:cs="宋体" w:hint="eastAsia"/>
        </w:rPr>
        <w:t xml:space="preserve">第四部分   </w:t>
      </w:r>
      <w:bookmarkStart w:id="3" w:name="_Toc184308056"/>
      <w:bookmarkStart w:id="4" w:name="_Toc184313267"/>
      <w:bookmarkStart w:id="5" w:name="_Toc184314435"/>
      <w:bookmarkStart w:id="6" w:name="_Toc184310297"/>
      <w:bookmarkStart w:id="7" w:name="_Toc184312090"/>
      <w:bookmarkStart w:id="8" w:name="_Toc184314451"/>
      <w:bookmarkStart w:id="9" w:name="_Toc184313291"/>
      <w:bookmarkStart w:id="10" w:name="_Toc184310332"/>
      <w:bookmarkStart w:id="11" w:name="_Toc184313305"/>
      <w:bookmarkStart w:id="12" w:name="_Toc184310295"/>
      <w:bookmarkStart w:id="13" w:name="_Toc184312101"/>
      <w:bookmarkStart w:id="14" w:name="_Toc184310324"/>
      <w:bookmarkStart w:id="15" w:name="_Toc184313281"/>
      <w:bookmarkStart w:id="16" w:name="_Toc184310342"/>
      <w:bookmarkStart w:id="17" w:name="_Toc184308087"/>
      <w:bookmarkStart w:id="18" w:name="_Toc184313282"/>
      <w:bookmarkStart w:id="19" w:name="_Toc184313280"/>
      <w:bookmarkStart w:id="20" w:name="_Toc184312110"/>
      <w:bookmarkStart w:id="21" w:name="_Toc184312082"/>
      <w:bookmarkStart w:id="22" w:name="_Toc184314471"/>
      <w:bookmarkStart w:id="23" w:name="_Toc184310333"/>
      <w:bookmarkStart w:id="24" w:name="_Toc184308095"/>
      <w:bookmarkStart w:id="25" w:name="_Toc184308066"/>
      <w:bookmarkStart w:id="26" w:name="_Toc184312111"/>
      <w:bookmarkStart w:id="27" w:name="_Toc184310274"/>
      <w:bookmarkStart w:id="28" w:name="_Toc184314455"/>
      <w:bookmarkStart w:id="29" w:name="_Toc184313262"/>
      <w:bookmarkStart w:id="30" w:name="_Toc184313301"/>
      <w:bookmarkStart w:id="31" w:name="_Toc184314418"/>
      <w:bookmarkStart w:id="32" w:name="_Toc184314457"/>
      <w:bookmarkStart w:id="33" w:name="_Toc184313245"/>
      <w:bookmarkStart w:id="34" w:name="_Toc184310318"/>
      <w:bookmarkStart w:id="35" w:name="_Toc184313299"/>
      <w:bookmarkStart w:id="36" w:name="_Toc184310326"/>
      <w:bookmarkStart w:id="37" w:name="_Toc184310316"/>
      <w:bookmarkStart w:id="38" w:name="_Toc184308081"/>
      <w:bookmarkStart w:id="39" w:name="_Toc184314447"/>
      <w:bookmarkStart w:id="40" w:name="_Toc184314439"/>
      <w:bookmarkStart w:id="41" w:name="_Toc184314434"/>
      <w:bookmarkStart w:id="42" w:name="_Toc184314419"/>
      <w:bookmarkStart w:id="43" w:name="_Toc184308104"/>
      <w:bookmarkStart w:id="44" w:name="_Toc184313285"/>
      <w:bookmarkStart w:id="45" w:name="_Toc184310303"/>
      <w:bookmarkStart w:id="46" w:name="_Toc184310322"/>
      <w:bookmarkStart w:id="47" w:name="_Toc184310317"/>
      <w:bookmarkStart w:id="48" w:name="_Toc184312113"/>
      <w:bookmarkStart w:id="49" w:name="_Toc184310341"/>
      <w:bookmarkStart w:id="50" w:name="_Toc184313278"/>
      <w:bookmarkStart w:id="51" w:name="_Toc184313304"/>
      <w:bookmarkStart w:id="52" w:name="_Toc184312087"/>
      <w:bookmarkStart w:id="53" w:name="_Toc184312132"/>
      <w:bookmarkStart w:id="54" w:name="_Toc184308077"/>
      <w:bookmarkStart w:id="55" w:name="_Toc184314448"/>
      <w:bookmarkStart w:id="56" w:name="_Toc184312098"/>
      <w:bookmarkStart w:id="57" w:name="_Toc184312071"/>
      <w:bookmarkStart w:id="58" w:name="_Toc184314425"/>
      <w:bookmarkStart w:id="59" w:name="_Toc184308040"/>
      <w:bookmarkStart w:id="60" w:name="_Toc184308073"/>
      <w:bookmarkStart w:id="61" w:name="_Toc184308046"/>
      <w:bookmarkStart w:id="62" w:name="_Toc184313300"/>
      <w:bookmarkStart w:id="63" w:name="_Toc184308103"/>
      <w:bookmarkStart w:id="64" w:name="_Toc184314412"/>
      <w:bookmarkStart w:id="65" w:name="_Toc184313297"/>
      <w:bookmarkStart w:id="66" w:name="_Toc184310335"/>
      <w:bookmarkStart w:id="67" w:name="_Toc184310309"/>
      <w:bookmarkStart w:id="68" w:name="_Toc184308075"/>
      <w:bookmarkStart w:id="69" w:name="_Toc184314441"/>
      <w:bookmarkStart w:id="70" w:name="_Toc184310300"/>
      <w:bookmarkStart w:id="71" w:name="_Toc184313302"/>
      <w:bookmarkStart w:id="72" w:name="_Toc184310276"/>
      <w:bookmarkStart w:id="73" w:name="_Toc184310329"/>
      <w:bookmarkStart w:id="74" w:name="_Toc184313288"/>
      <w:bookmarkStart w:id="75" w:name="_Toc184313256"/>
      <w:bookmarkStart w:id="76" w:name="_Toc184313310"/>
      <w:bookmarkStart w:id="77" w:name="_Toc184308092"/>
      <w:bookmarkStart w:id="78" w:name="_Toc184310320"/>
      <w:bookmarkStart w:id="79" w:name="_Toc184313252"/>
      <w:bookmarkStart w:id="80" w:name="_Toc184313296"/>
      <w:bookmarkStart w:id="81" w:name="_Toc184313294"/>
      <w:bookmarkStart w:id="82" w:name="_Toc184314424"/>
      <w:bookmarkStart w:id="83" w:name="_Toc184312097"/>
      <w:bookmarkStart w:id="84" w:name="_Toc184314468"/>
      <w:bookmarkStart w:id="85" w:name="_Toc184312077"/>
      <w:bookmarkStart w:id="86" w:name="_Toc184310294"/>
      <w:bookmarkStart w:id="87" w:name="_Toc184313289"/>
      <w:bookmarkStart w:id="88" w:name="_Toc184308053"/>
      <w:bookmarkStart w:id="89" w:name="_Toc184308037"/>
      <w:bookmarkStart w:id="90" w:name="_Toc184312126"/>
      <w:bookmarkStart w:id="91" w:name="_Toc184314423"/>
      <w:bookmarkStart w:id="92" w:name="_Toc184314461"/>
      <w:bookmarkStart w:id="93" w:name="_Toc184308107"/>
      <w:bookmarkStart w:id="94" w:name="_Toc184313271"/>
      <w:bookmarkStart w:id="95" w:name="_Toc184308049"/>
      <w:bookmarkStart w:id="96" w:name="_Toc184313246"/>
      <w:bookmarkStart w:id="97" w:name="_Toc184308045"/>
      <w:bookmarkStart w:id="98" w:name="_Toc184314413"/>
      <w:bookmarkStart w:id="99" w:name="_Toc184312123"/>
      <w:bookmarkStart w:id="100" w:name="_Toc184313307"/>
      <w:bookmarkStart w:id="101" w:name="_Toc184312080"/>
      <w:bookmarkStart w:id="102" w:name="_Toc184310315"/>
      <w:bookmarkStart w:id="103" w:name="_Toc184313268"/>
      <w:bookmarkStart w:id="104" w:name="_Toc184314474"/>
      <w:bookmarkStart w:id="105" w:name="_Toc184308051"/>
      <w:bookmarkStart w:id="106" w:name="_Toc184314431"/>
      <w:bookmarkStart w:id="107" w:name="_Toc184312120"/>
      <w:bookmarkStart w:id="108" w:name="_Toc184312118"/>
      <w:bookmarkStart w:id="109" w:name="_Toc184313270"/>
      <w:bookmarkStart w:id="110" w:name="_Toc184308058"/>
      <w:bookmarkStart w:id="111" w:name="_Toc184310298"/>
      <w:bookmarkStart w:id="112" w:name="_Toc184310292"/>
      <w:bookmarkStart w:id="113" w:name="_Toc184308078"/>
      <w:bookmarkStart w:id="114" w:name="_Toc184314469"/>
      <w:bookmarkStart w:id="115" w:name="_Toc184312114"/>
      <w:bookmarkStart w:id="116" w:name="_Toc184314453"/>
      <w:bookmarkStart w:id="117" w:name="_Toc184312115"/>
      <w:bookmarkStart w:id="118" w:name="_Toc184310319"/>
      <w:bookmarkStart w:id="119" w:name="_Toc184314482"/>
      <w:bookmarkStart w:id="120" w:name="_Toc184310313"/>
      <w:bookmarkStart w:id="121" w:name="_Toc184313258"/>
      <w:bookmarkStart w:id="122" w:name="_Toc184312069"/>
      <w:bookmarkStart w:id="123" w:name="_Toc184312128"/>
      <w:bookmarkStart w:id="124" w:name="_Toc184310290"/>
      <w:bookmarkStart w:id="125" w:name="_Toc184308106"/>
      <w:bookmarkStart w:id="126" w:name="_Toc184314456"/>
      <w:bookmarkStart w:id="127" w:name="_Toc184308101"/>
      <w:bookmarkStart w:id="128" w:name="_Toc184313242"/>
      <w:bookmarkStart w:id="129" w:name="_Toc184314436"/>
      <w:bookmarkStart w:id="130" w:name="_Toc184314467"/>
      <w:bookmarkStart w:id="131" w:name="_Toc184310281"/>
      <w:bookmarkStart w:id="132" w:name="_Toc184313240"/>
      <w:bookmarkStart w:id="133" w:name="_Toc184308098"/>
      <w:bookmarkStart w:id="134" w:name="_Toc184308070"/>
      <w:bookmarkStart w:id="135" w:name="_Toc184312083"/>
      <w:bookmarkStart w:id="136" w:name="_Toc184308069"/>
      <w:bookmarkStart w:id="137" w:name="_Toc184308099"/>
      <w:bookmarkStart w:id="138" w:name="_Toc184310330"/>
      <w:bookmarkStart w:id="139" w:name="_Toc184314416"/>
      <w:bookmarkStart w:id="140" w:name="_Toc184313248"/>
      <w:bookmarkStart w:id="141" w:name="_Toc184312095"/>
      <w:bookmarkStart w:id="142" w:name="_Toc184313273"/>
      <w:bookmarkStart w:id="143" w:name="_Toc184310275"/>
      <w:bookmarkStart w:id="144" w:name="_Toc184313292"/>
      <w:bookmarkStart w:id="145" w:name="_Toc184312135"/>
      <w:bookmarkStart w:id="146" w:name="_Toc184313257"/>
      <w:bookmarkStart w:id="147" w:name="_Toc184314426"/>
      <w:bookmarkStart w:id="148" w:name="_Toc184312131"/>
      <w:bookmarkStart w:id="149" w:name="_Toc184314450"/>
      <w:bookmarkStart w:id="150" w:name="_Toc184308090"/>
      <w:bookmarkStart w:id="151" w:name="_Toc184314429"/>
      <w:bookmarkStart w:id="152" w:name="_Toc184314464"/>
      <w:bookmarkStart w:id="153" w:name="_Toc184314479"/>
      <w:bookmarkStart w:id="154" w:name="_Toc184313275"/>
      <w:bookmarkStart w:id="155" w:name="_Toc184312089"/>
      <w:bookmarkStart w:id="156" w:name="_Toc184312105"/>
      <w:bookmarkStart w:id="157" w:name="_Toc184310321"/>
      <w:bookmarkStart w:id="158" w:name="_Toc184308036"/>
      <w:bookmarkStart w:id="159" w:name="_Toc184310337"/>
      <w:bookmarkStart w:id="160" w:name="_Toc184313284"/>
      <w:bookmarkStart w:id="161" w:name="_Toc184310273"/>
      <w:bookmarkStart w:id="162" w:name="_Toc184308043"/>
      <w:bookmarkStart w:id="163" w:name="_Toc184314463"/>
      <w:bookmarkStart w:id="164" w:name="_Toc184308082"/>
      <w:bookmarkStart w:id="165" w:name="_Toc184312119"/>
      <w:bookmarkStart w:id="166" w:name="_Toc184308083"/>
      <w:bookmarkStart w:id="167" w:name="_Toc184310293"/>
      <w:bookmarkStart w:id="168" w:name="_Toc184308048"/>
      <w:bookmarkStart w:id="169" w:name="_Toc184314422"/>
      <w:bookmarkStart w:id="170" w:name="_Toc184308060"/>
      <w:bookmarkStart w:id="171" w:name="_Toc184312081"/>
      <w:bookmarkStart w:id="172" w:name="_Toc184314454"/>
      <w:bookmarkStart w:id="173" w:name="_Toc184314462"/>
      <w:bookmarkStart w:id="174" w:name="_Toc184308057"/>
      <w:bookmarkStart w:id="175" w:name="_Toc184308072"/>
      <w:bookmarkStart w:id="176" w:name="_Toc184308071"/>
      <w:bookmarkStart w:id="177" w:name="_Toc184314411"/>
      <w:bookmarkStart w:id="178" w:name="_Toc184310288"/>
      <w:bookmarkStart w:id="179" w:name="_Toc184312084"/>
      <w:bookmarkStart w:id="180" w:name="_Toc184308080"/>
      <w:bookmarkStart w:id="181" w:name="_Toc184310302"/>
      <w:bookmarkStart w:id="182" w:name="_Toc184310344"/>
      <w:bookmarkStart w:id="183" w:name="_Toc184313286"/>
      <w:bookmarkStart w:id="184" w:name="_Toc184308050"/>
      <w:bookmarkStart w:id="185" w:name="_Toc184313255"/>
      <w:bookmarkStart w:id="186" w:name="_Toc184308076"/>
      <w:bookmarkStart w:id="187" w:name="_Toc184308100"/>
      <w:bookmarkStart w:id="188" w:name="_Toc184314430"/>
      <w:bookmarkStart w:id="189" w:name="_Toc184313283"/>
      <w:bookmarkStart w:id="190" w:name="_Toc184313306"/>
      <w:bookmarkStart w:id="191" w:name="_Toc184312107"/>
      <w:bookmarkStart w:id="192" w:name="_Toc184314433"/>
      <w:bookmarkStart w:id="193" w:name="_Toc184312133"/>
      <w:bookmarkStart w:id="194" w:name="_Toc184312093"/>
      <w:bookmarkStart w:id="195" w:name="_Toc184312138"/>
      <w:bookmarkStart w:id="196" w:name="_Toc184310307"/>
      <w:bookmarkStart w:id="197" w:name="_Toc184310327"/>
      <w:bookmarkStart w:id="198" w:name="_Toc184313309"/>
      <w:bookmarkStart w:id="199" w:name="_Toc184313265"/>
      <w:bookmarkStart w:id="200" w:name="_Toc184314465"/>
      <w:bookmarkStart w:id="201" w:name="_Toc184308062"/>
      <w:bookmarkStart w:id="202" w:name="_Toc184308044"/>
      <w:bookmarkStart w:id="203" w:name="_Toc184310336"/>
      <w:bookmarkStart w:id="204" w:name="_Toc184314477"/>
      <w:bookmarkStart w:id="205" w:name="_Toc184314437"/>
      <w:bookmarkStart w:id="206" w:name="_Toc184313238"/>
      <w:bookmarkStart w:id="207" w:name="_Toc184310287"/>
      <w:bookmarkStart w:id="208" w:name="_Toc184310311"/>
      <w:bookmarkStart w:id="209" w:name="_Toc184312078"/>
      <w:bookmarkStart w:id="210" w:name="_Toc184310282"/>
      <w:bookmarkStart w:id="211" w:name="_Toc184308097"/>
      <w:bookmarkStart w:id="212" w:name="_Toc184313261"/>
      <w:bookmarkStart w:id="213" w:name="_Toc184310289"/>
      <w:bookmarkStart w:id="214" w:name="_Toc184310343"/>
      <w:bookmarkStart w:id="215" w:name="_Toc184308063"/>
      <w:bookmarkStart w:id="216" w:name="_Toc184313249"/>
      <w:bookmarkStart w:id="217" w:name="_Toc184312075"/>
      <w:bookmarkStart w:id="218" w:name="_Toc184308065"/>
      <w:bookmarkStart w:id="219" w:name="_Toc184313239"/>
      <w:bookmarkStart w:id="220" w:name="_Toc184313269"/>
      <w:bookmarkStart w:id="221" w:name="_Toc184312102"/>
      <w:bookmarkStart w:id="222" w:name="_Toc184308096"/>
      <w:bookmarkStart w:id="223" w:name="_Toc184312073"/>
      <w:bookmarkStart w:id="224" w:name="_Toc184310279"/>
      <w:bookmarkStart w:id="225" w:name="_Toc184308052"/>
      <w:bookmarkStart w:id="226" w:name="_Toc184313290"/>
      <w:bookmarkStart w:id="227" w:name="_Toc184308108"/>
      <w:bookmarkStart w:id="228" w:name="_Toc184314446"/>
      <w:bookmarkStart w:id="229" w:name="_Toc184310339"/>
      <w:bookmarkStart w:id="230" w:name="_Toc184312130"/>
      <w:bookmarkStart w:id="231" w:name="_Toc184314410"/>
      <w:bookmarkStart w:id="232" w:name="_Toc184314415"/>
      <w:bookmarkStart w:id="233" w:name="_Toc184313295"/>
      <w:bookmarkStart w:id="234" w:name="_Toc184312099"/>
      <w:bookmarkStart w:id="235" w:name="_Toc184312074"/>
      <w:bookmarkStart w:id="236" w:name="_Toc184313260"/>
      <w:bookmarkStart w:id="237" w:name="_Toc184314473"/>
      <w:bookmarkStart w:id="238" w:name="_Toc184308041"/>
      <w:bookmarkStart w:id="239" w:name="_Toc184313259"/>
      <w:bookmarkStart w:id="240" w:name="_Toc184313266"/>
      <w:bookmarkStart w:id="241" w:name="_Toc184310314"/>
      <w:bookmarkStart w:id="242" w:name="_Toc184308055"/>
      <w:bookmarkStart w:id="243" w:name="_Toc184314449"/>
      <w:bookmarkStart w:id="244" w:name="_Toc184310284"/>
      <w:bookmarkStart w:id="245" w:name="_Toc184310312"/>
      <w:bookmarkStart w:id="246" w:name="_Toc184308089"/>
      <w:bookmarkStart w:id="247" w:name="_Toc184310291"/>
      <w:bookmarkStart w:id="248" w:name="_Toc184312104"/>
      <w:bookmarkStart w:id="249" w:name="_Toc184310338"/>
      <w:bookmarkStart w:id="250" w:name="_Toc184313241"/>
      <w:bookmarkStart w:id="251" w:name="_Toc184314445"/>
      <w:bookmarkStart w:id="252" w:name="_Toc184308086"/>
      <w:bookmarkStart w:id="253" w:name="_Toc184310323"/>
      <w:bookmarkStart w:id="254" w:name="_Toc184313264"/>
      <w:bookmarkStart w:id="255" w:name="_Toc184313243"/>
      <w:bookmarkStart w:id="256" w:name="_Toc184314444"/>
      <w:bookmarkStart w:id="257" w:name="_Toc184313251"/>
      <w:bookmarkStart w:id="258" w:name="_Toc184310285"/>
      <w:bookmarkStart w:id="259" w:name="_Toc184308039"/>
      <w:bookmarkStart w:id="260" w:name="_Toc184308074"/>
      <w:bookmarkStart w:id="261" w:name="_Toc184310283"/>
      <w:bookmarkStart w:id="262" w:name="_Toc184308038"/>
      <w:bookmarkStart w:id="263" w:name="_Toc184310286"/>
      <w:bookmarkStart w:id="264" w:name="_Toc184312134"/>
      <w:bookmarkStart w:id="265" w:name="_Toc184312109"/>
      <w:bookmarkStart w:id="266" w:name="_Toc184308091"/>
      <w:bookmarkStart w:id="267" w:name="_Toc184314442"/>
      <w:bookmarkStart w:id="268" w:name="_Toc184314478"/>
      <w:bookmarkStart w:id="269" w:name="_Toc184314458"/>
      <w:bookmarkStart w:id="270" w:name="_Toc184312092"/>
      <w:bookmarkStart w:id="271" w:name="_Toc184310299"/>
      <w:bookmarkStart w:id="272" w:name="_Toc184312086"/>
      <w:bookmarkStart w:id="273" w:name="_Toc184312076"/>
      <w:bookmarkStart w:id="274" w:name="_Toc184314427"/>
      <w:bookmarkStart w:id="275" w:name="_Toc184308085"/>
      <w:bookmarkStart w:id="276" w:name="_Toc184312106"/>
      <w:bookmarkStart w:id="277" w:name="_Toc184310310"/>
      <w:bookmarkStart w:id="278" w:name="_Toc184314440"/>
      <w:bookmarkStart w:id="279" w:name="_Toc184312070"/>
      <w:bookmarkStart w:id="280" w:name="_Toc184308059"/>
      <w:bookmarkStart w:id="281" w:name="_Toc184308105"/>
      <w:bookmarkStart w:id="282" w:name="_Toc184312079"/>
      <w:bookmarkStart w:id="283" w:name="_Toc184313272"/>
      <w:bookmarkStart w:id="284" w:name="_Toc184314470"/>
      <w:bookmarkStart w:id="285" w:name="_Toc184313244"/>
      <w:bookmarkStart w:id="286" w:name="_Toc184313277"/>
      <w:bookmarkStart w:id="287" w:name="_Toc184314460"/>
      <w:bookmarkStart w:id="288" w:name="_Toc184314432"/>
      <w:bookmarkStart w:id="289" w:name="_Toc184314417"/>
      <w:bookmarkStart w:id="290" w:name="_Toc184310272"/>
      <w:bookmarkStart w:id="291" w:name="_Toc184314480"/>
      <w:bookmarkStart w:id="292" w:name="_Toc184308088"/>
      <w:bookmarkStart w:id="293" w:name="_Toc184314428"/>
      <w:bookmarkStart w:id="294" w:name="_Toc184313293"/>
      <w:bookmarkStart w:id="295" w:name="_Toc184310280"/>
      <w:bookmarkStart w:id="296" w:name="_Toc184310278"/>
      <w:bookmarkStart w:id="297" w:name="_Toc184308054"/>
      <w:bookmarkStart w:id="298" w:name="_Toc184308047"/>
      <w:bookmarkStart w:id="299" w:name="_Toc184313308"/>
      <w:bookmarkStart w:id="300" w:name="_Toc184312127"/>
      <w:bookmarkStart w:id="301" w:name="_Toc184313254"/>
      <w:bookmarkStart w:id="302" w:name="_Toc184312096"/>
      <w:bookmarkStart w:id="303" w:name="_Toc184313303"/>
      <w:bookmarkStart w:id="304" w:name="_Toc184312085"/>
      <w:bookmarkStart w:id="305" w:name="_Toc184312067"/>
      <w:bookmarkStart w:id="306" w:name="_Toc184312117"/>
      <w:bookmarkStart w:id="307" w:name="_Toc184313263"/>
      <w:bookmarkStart w:id="308" w:name="_Toc184310334"/>
      <w:bookmarkStart w:id="309" w:name="_Toc184308042"/>
      <w:bookmarkStart w:id="310" w:name="_Toc184313287"/>
      <w:bookmarkStart w:id="311" w:name="_Toc184312116"/>
      <w:bookmarkStart w:id="312" w:name="_Toc184312125"/>
      <w:bookmarkStart w:id="313" w:name="_Toc184308067"/>
      <w:bookmarkStart w:id="314" w:name="_Toc184313250"/>
      <w:bookmarkStart w:id="315" w:name="_Toc184310328"/>
      <w:bookmarkStart w:id="316" w:name="_Toc184308102"/>
      <w:bookmarkStart w:id="317" w:name="_Toc184312072"/>
      <w:bookmarkStart w:id="318" w:name="_Toc184313276"/>
      <w:bookmarkStart w:id="319" w:name="_Toc184314414"/>
      <w:bookmarkStart w:id="320" w:name="_Toc184312139"/>
      <w:bookmarkStart w:id="321" w:name="_Toc184314452"/>
      <w:bookmarkStart w:id="322" w:name="_Toc184314476"/>
      <w:bookmarkStart w:id="323" w:name="_Toc184312088"/>
      <w:bookmarkStart w:id="324" w:name="_Toc184312108"/>
      <w:bookmarkStart w:id="325" w:name="_Toc184308079"/>
      <w:bookmarkStart w:id="326" w:name="_Toc184310340"/>
      <w:bookmarkStart w:id="327" w:name="_Toc184314443"/>
      <w:bookmarkStart w:id="328" w:name="_Toc184312124"/>
      <w:bookmarkStart w:id="329" w:name="_Toc184310306"/>
      <w:bookmarkStart w:id="330" w:name="_Toc184310305"/>
      <w:bookmarkStart w:id="331" w:name="_Toc184310308"/>
      <w:bookmarkStart w:id="332" w:name="_Toc184310331"/>
      <w:bookmarkStart w:id="333" w:name="_Toc184314472"/>
      <w:bookmarkStart w:id="334" w:name="_Toc184314475"/>
      <w:bookmarkStart w:id="335" w:name="_Toc184312100"/>
      <w:bookmarkStart w:id="336" w:name="_Toc184312122"/>
      <w:bookmarkStart w:id="337" w:name="_Toc184314466"/>
      <w:bookmarkStart w:id="338" w:name="_Toc184308084"/>
      <w:bookmarkStart w:id="339" w:name="_Toc184313274"/>
      <w:bookmarkStart w:id="340" w:name="_Toc184308094"/>
      <w:bookmarkStart w:id="341" w:name="_Toc184312121"/>
      <w:bookmarkStart w:id="342" w:name="_Toc184310325"/>
      <w:bookmarkStart w:id="343" w:name="_Toc184310277"/>
      <w:bookmarkStart w:id="344" w:name="_Toc184308093"/>
      <w:bookmarkStart w:id="345" w:name="_Toc184310296"/>
      <w:bookmarkStart w:id="346" w:name="_Toc184312136"/>
      <w:bookmarkStart w:id="347" w:name="_Toc184314421"/>
      <w:bookmarkStart w:id="348" w:name="_Toc184314481"/>
      <w:bookmarkStart w:id="349" w:name="_Toc184312094"/>
      <w:bookmarkStart w:id="350" w:name="_Toc184308068"/>
      <w:bookmarkStart w:id="351" w:name="_Toc184313247"/>
      <w:bookmarkStart w:id="352" w:name="_Toc184308064"/>
      <w:bookmarkStart w:id="353" w:name="_Toc184314459"/>
      <w:bookmarkStart w:id="354" w:name="_Toc184314420"/>
      <w:bookmarkStart w:id="355" w:name="_Toc184312129"/>
      <w:bookmarkStart w:id="356" w:name="_Toc184310301"/>
      <w:bookmarkStart w:id="357" w:name="_Toc184312103"/>
      <w:bookmarkStart w:id="358" w:name="_Toc184313253"/>
      <w:bookmarkStart w:id="359" w:name="_Toc184310304"/>
      <w:bookmarkStart w:id="360" w:name="_Toc184312091"/>
      <w:bookmarkStart w:id="361" w:name="_Toc184312112"/>
      <w:bookmarkStart w:id="362" w:name="_Toc184313279"/>
      <w:bookmarkStart w:id="363" w:name="_Toc184312137"/>
      <w:bookmarkStart w:id="364" w:name="_Toc184308061"/>
      <w:bookmarkStart w:id="365" w:name="_Toc184312068"/>
      <w:bookmarkStart w:id="366" w:name="_Toc184314438"/>
      <w:bookmarkStart w:id="367" w:name="_Toc18431329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ascii="宋体" w:eastAsia="宋体" w:hAnsi="宋体" w:cs="宋体" w:hint="eastAsia"/>
        </w:rPr>
        <w:t>评标办法</w:t>
      </w:r>
    </w:p>
    <w:p w:rsidR="002E7352" w:rsidRDefault="006F0825">
      <w:pPr>
        <w:pStyle w:val="2"/>
        <w:rPr>
          <w:rFonts w:ascii="宋体" w:eastAsia="宋体" w:hAnsi="宋体" w:cs="宋体"/>
        </w:rPr>
      </w:pPr>
      <w:r>
        <w:rPr>
          <w:rFonts w:ascii="宋体" w:eastAsia="宋体" w:hAnsi="宋体" w:cs="宋体" w:hint="eastAsia"/>
        </w:rPr>
        <w:t>评标办法前附表</w:t>
      </w:r>
    </w:p>
    <w:p w:rsidR="002E7352" w:rsidRDefault="006F0825">
      <w:pPr>
        <w:spacing w:after="0"/>
        <w:rPr>
          <w:rFonts w:ascii="宋体" w:eastAsia="宋体" w:hAnsi="宋体" w:cs="宋体"/>
        </w:rPr>
      </w:pPr>
      <w:r>
        <w:rPr>
          <w:rFonts w:ascii="宋体" w:eastAsia="宋体" w:hAnsi="宋体" w:cs="宋体" w:hint="eastAsia"/>
        </w:rPr>
        <w:t>商务资信（</w:t>
      </w:r>
      <w:r w:rsidR="00345885">
        <w:rPr>
          <w:rFonts w:ascii="宋体" w:eastAsia="宋体" w:hAnsi="宋体" w:cs="宋体" w:hint="eastAsia"/>
        </w:rPr>
        <w:t>10</w:t>
      </w:r>
      <w:r>
        <w:rPr>
          <w:rFonts w:ascii="宋体" w:eastAsia="宋体" w:hAnsi="宋体" w:cs="宋体" w:hint="eastAsia"/>
        </w:rPr>
        <w:t>分）</w:t>
      </w:r>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457"/>
        <w:gridCol w:w="5987"/>
        <w:gridCol w:w="963"/>
        <w:gridCol w:w="1035"/>
      </w:tblGrid>
      <w:tr w:rsidR="00226420" w:rsidTr="00226420">
        <w:trPr>
          <w:trHeight w:val="859"/>
          <w:jc w:val="center"/>
        </w:trPr>
        <w:tc>
          <w:tcPr>
            <w:tcW w:w="382" w:type="pct"/>
            <w:shd w:val="clear" w:color="auto" w:fill="auto"/>
            <w:vAlign w:val="center"/>
          </w:tcPr>
          <w:p w:rsidR="00226420" w:rsidRPr="00226420" w:rsidRDefault="00226420" w:rsidP="00226420">
            <w:pPr>
              <w:spacing w:after="0"/>
              <w:jc w:val="center"/>
              <w:rPr>
                <w:rFonts w:ascii="宋体" w:eastAsia="宋体" w:hAnsi="宋体" w:cs="宋体"/>
              </w:rPr>
            </w:pPr>
            <w:r w:rsidRPr="00226420">
              <w:rPr>
                <w:rFonts w:ascii="宋体" w:eastAsia="宋体" w:hAnsi="宋体" w:cs="宋体" w:hint="eastAsia"/>
              </w:rPr>
              <w:t>序号</w:t>
            </w:r>
          </w:p>
        </w:tc>
        <w:tc>
          <w:tcPr>
            <w:tcW w:w="3525" w:type="pct"/>
            <w:gridSpan w:val="2"/>
            <w:shd w:val="clear" w:color="auto" w:fill="auto"/>
            <w:vAlign w:val="center"/>
          </w:tcPr>
          <w:p w:rsidR="00226420" w:rsidRPr="00226420" w:rsidRDefault="00226420" w:rsidP="00226420">
            <w:pPr>
              <w:spacing w:after="0"/>
              <w:jc w:val="center"/>
              <w:rPr>
                <w:rFonts w:ascii="宋体" w:eastAsia="宋体" w:hAnsi="宋体" w:cs="宋体"/>
              </w:rPr>
            </w:pPr>
            <w:r w:rsidRPr="00226420">
              <w:rPr>
                <w:rFonts w:ascii="宋体" w:eastAsia="宋体" w:hAnsi="宋体" w:cs="宋体" w:hint="eastAsia"/>
              </w:rPr>
              <w:t>评分内容和标准</w:t>
            </w:r>
          </w:p>
        </w:tc>
        <w:tc>
          <w:tcPr>
            <w:tcW w:w="527" w:type="pct"/>
            <w:shd w:val="clear" w:color="auto" w:fill="auto"/>
            <w:vAlign w:val="center"/>
          </w:tcPr>
          <w:p w:rsidR="00226420" w:rsidRPr="00226420" w:rsidRDefault="00226420" w:rsidP="00226420">
            <w:pPr>
              <w:spacing w:after="0"/>
              <w:jc w:val="center"/>
              <w:rPr>
                <w:rFonts w:ascii="宋体" w:eastAsia="宋体" w:hAnsi="宋体" w:cs="宋体"/>
              </w:rPr>
            </w:pPr>
            <w:r w:rsidRPr="00226420">
              <w:rPr>
                <w:rFonts w:ascii="宋体" w:eastAsia="宋体" w:hAnsi="宋体" w:cs="宋体" w:hint="eastAsia"/>
              </w:rPr>
              <w:t>权重</w:t>
            </w:r>
          </w:p>
        </w:tc>
        <w:tc>
          <w:tcPr>
            <w:tcW w:w="566" w:type="pct"/>
            <w:shd w:val="clear" w:color="auto" w:fill="auto"/>
            <w:vAlign w:val="center"/>
          </w:tcPr>
          <w:p w:rsidR="00226420" w:rsidRPr="00226420" w:rsidRDefault="00226420" w:rsidP="00226420">
            <w:pPr>
              <w:spacing w:after="0"/>
              <w:jc w:val="center"/>
              <w:rPr>
                <w:rFonts w:ascii="宋体" w:eastAsia="宋体" w:hAnsi="宋体" w:cs="宋体"/>
              </w:rPr>
            </w:pPr>
            <w:r w:rsidRPr="00226420">
              <w:rPr>
                <w:rFonts w:ascii="宋体" w:eastAsia="宋体" w:hAnsi="宋体" w:cs="宋体" w:hint="eastAsia"/>
              </w:rPr>
              <w:t>主客</w:t>
            </w:r>
          </w:p>
          <w:p w:rsidR="00226420" w:rsidRPr="00226420" w:rsidRDefault="00226420" w:rsidP="00226420">
            <w:pPr>
              <w:spacing w:after="0"/>
              <w:jc w:val="center"/>
              <w:rPr>
                <w:rFonts w:ascii="宋体" w:eastAsia="宋体" w:hAnsi="宋体" w:cs="宋体"/>
              </w:rPr>
            </w:pPr>
            <w:r w:rsidRPr="00226420">
              <w:rPr>
                <w:rFonts w:ascii="宋体" w:eastAsia="宋体" w:hAnsi="宋体" w:cs="宋体"/>
              </w:rPr>
              <w:t>观</w:t>
            </w:r>
            <w:r w:rsidRPr="00226420">
              <w:rPr>
                <w:rFonts w:ascii="宋体" w:eastAsia="宋体" w:hAnsi="宋体" w:cs="宋体" w:hint="eastAsia"/>
              </w:rPr>
              <w:t>分</w:t>
            </w:r>
          </w:p>
        </w:tc>
      </w:tr>
      <w:tr w:rsidR="00226420" w:rsidTr="00226420">
        <w:trPr>
          <w:trHeight w:val="1073"/>
          <w:jc w:val="center"/>
        </w:trPr>
        <w:tc>
          <w:tcPr>
            <w:tcW w:w="382" w:type="pct"/>
            <w:vMerge w:val="restart"/>
            <w:shd w:val="clear" w:color="auto" w:fill="auto"/>
            <w:vAlign w:val="center"/>
          </w:tcPr>
          <w:p w:rsidR="00226420" w:rsidRPr="00226420" w:rsidRDefault="00226420" w:rsidP="00226420">
            <w:pPr>
              <w:spacing w:after="0"/>
              <w:jc w:val="center"/>
              <w:rPr>
                <w:rFonts w:ascii="宋体" w:eastAsia="宋体" w:hAnsi="宋体" w:cs="宋体"/>
              </w:rPr>
            </w:pPr>
            <w:r w:rsidRPr="00226420">
              <w:rPr>
                <w:rFonts w:ascii="宋体" w:eastAsia="宋体" w:hAnsi="宋体" w:cs="宋体" w:hint="eastAsia"/>
              </w:rPr>
              <w:t>商务资信分（10分）</w:t>
            </w:r>
          </w:p>
        </w:tc>
        <w:tc>
          <w:tcPr>
            <w:tcW w:w="250" w:type="pct"/>
            <w:shd w:val="clear" w:color="auto" w:fill="auto"/>
            <w:vAlign w:val="center"/>
          </w:tcPr>
          <w:p w:rsidR="00226420" w:rsidRPr="00226420" w:rsidRDefault="00226420" w:rsidP="00226420">
            <w:pPr>
              <w:spacing w:after="0"/>
              <w:jc w:val="center"/>
              <w:rPr>
                <w:rFonts w:ascii="宋体" w:eastAsia="宋体" w:hAnsi="宋体" w:cs="宋体"/>
              </w:rPr>
            </w:pPr>
            <w:r w:rsidRPr="00226420">
              <w:rPr>
                <w:rFonts w:ascii="宋体" w:eastAsia="宋体" w:hAnsi="宋体" w:cs="宋体" w:hint="eastAsia"/>
              </w:rPr>
              <w:t>1</w:t>
            </w:r>
          </w:p>
        </w:tc>
        <w:tc>
          <w:tcPr>
            <w:tcW w:w="3275" w:type="pct"/>
            <w:shd w:val="clear" w:color="auto" w:fill="auto"/>
            <w:vAlign w:val="center"/>
          </w:tcPr>
          <w:p w:rsidR="00226420" w:rsidRPr="00226420" w:rsidRDefault="00226420" w:rsidP="00226420">
            <w:pPr>
              <w:pStyle w:val="ad"/>
              <w:widowControl w:val="0"/>
              <w:snapToGrid w:val="0"/>
              <w:spacing w:beforeAutospacing="0" w:afterAutospacing="0"/>
              <w:jc w:val="both"/>
              <w:rPr>
                <w:rFonts w:ascii="宋体" w:eastAsia="宋体" w:hAnsi="宋体" w:cs="宋体"/>
              </w:rPr>
            </w:pPr>
            <w:r w:rsidRPr="00226420">
              <w:rPr>
                <w:rFonts w:ascii="宋体" w:eastAsia="宋体" w:hAnsi="宋体" w:cs="宋体" w:hint="eastAsia"/>
                <w:kern w:val="2"/>
              </w:rPr>
              <w:t>投标人具备电子与智能化工程专业承包贰级及以上资质得1分；</w:t>
            </w:r>
            <w:r w:rsidRPr="00226420">
              <w:rPr>
                <w:rFonts w:ascii="宋体" w:eastAsia="宋体" w:hAnsi="宋体" w:cs="宋体"/>
                <w:kern w:val="2"/>
              </w:rPr>
              <w:t>不提供不得分</w:t>
            </w:r>
            <w:r w:rsidRPr="00226420">
              <w:rPr>
                <w:rFonts w:ascii="宋体" w:eastAsia="宋体" w:hAnsi="宋体" w:cs="宋体" w:hint="eastAsia"/>
                <w:kern w:val="2"/>
              </w:rPr>
              <w:t>。（投标人在投标文件中提供证书复印件并加盖投标人公章，否则不得分。）</w:t>
            </w:r>
          </w:p>
        </w:tc>
        <w:tc>
          <w:tcPr>
            <w:tcW w:w="527" w:type="pct"/>
            <w:shd w:val="clear" w:color="auto" w:fill="auto"/>
            <w:vAlign w:val="center"/>
          </w:tcPr>
          <w:p w:rsidR="00226420" w:rsidRPr="00226420" w:rsidRDefault="00CE6A0B" w:rsidP="00226420">
            <w:pPr>
              <w:spacing w:after="0"/>
              <w:jc w:val="center"/>
              <w:rPr>
                <w:rFonts w:ascii="宋体" w:eastAsia="宋体" w:hAnsi="宋体" w:cs="宋体"/>
              </w:rPr>
            </w:pPr>
            <w:r>
              <w:rPr>
                <w:rFonts w:ascii="宋体" w:eastAsia="宋体" w:hAnsi="宋体" w:cs="宋体" w:hint="eastAsia"/>
              </w:rPr>
              <w:t>2</w:t>
            </w:r>
            <w:r w:rsidR="00226420" w:rsidRPr="00226420">
              <w:rPr>
                <w:rFonts w:ascii="宋体" w:eastAsia="宋体" w:hAnsi="宋体" w:cs="宋体" w:hint="eastAsia"/>
              </w:rPr>
              <w:t>分</w:t>
            </w:r>
          </w:p>
        </w:tc>
        <w:tc>
          <w:tcPr>
            <w:tcW w:w="566" w:type="pct"/>
            <w:shd w:val="clear" w:color="auto" w:fill="auto"/>
            <w:vAlign w:val="center"/>
          </w:tcPr>
          <w:p w:rsidR="00226420" w:rsidRPr="00226420" w:rsidRDefault="00226420" w:rsidP="00226420">
            <w:pPr>
              <w:spacing w:after="0"/>
              <w:jc w:val="center"/>
              <w:rPr>
                <w:rFonts w:ascii="宋体" w:eastAsia="宋体" w:hAnsi="宋体" w:cs="宋体"/>
              </w:rPr>
            </w:pPr>
            <w:r w:rsidRPr="00226420">
              <w:rPr>
                <w:rFonts w:ascii="宋体" w:eastAsia="宋体" w:hAnsi="宋体" w:cs="宋体"/>
              </w:rPr>
              <w:t>客观</w:t>
            </w:r>
            <w:r w:rsidRPr="00226420">
              <w:rPr>
                <w:rFonts w:ascii="宋体" w:eastAsia="宋体" w:hAnsi="宋体" w:cs="宋体" w:hint="eastAsia"/>
              </w:rPr>
              <w:t>分</w:t>
            </w:r>
          </w:p>
        </w:tc>
      </w:tr>
      <w:tr w:rsidR="00226420" w:rsidTr="00226420">
        <w:trPr>
          <w:trHeight w:val="1558"/>
          <w:jc w:val="center"/>
        </w:trPr>
        <w:tc>
          <w:tcPr>
            <w:tcW w:w="382" w:type="pct"/>
            <w:vMerge/>
            <w:shd w:val="clear" w:color="auto" w:fill="auto"/>
            <w:vAlign w:val="center"/>
          </w:tcPr>
          <w:p w:rsidR="00226420" w:rsidRPr="00226420" w:rsidRDefault="00226420" w:rsidP="00226420">
            <w:pPr>
              <w:spacing w:after="0"/>
              <w:jc w:val="center"/>
              <w:rPr>
                <w:rFonts w:ascii="宋体" w:eastAsia="宋体" w:hAnsi="宋体" w:cs="宋体"/>
              </w:rPr>
            </w:pPr>
          </w:p>
        </w:tc>
        <w:tc>
          <w:tcPr>
            <w:tcW w:w="250" w:type="pct"/>
            <w:shd w:val="clear" w:color="auto" w:fill="auto"/>
            <w:vAlign w:val="center"/>
          </w:tcPr>
          <w:p w:rsidR="00226420" w:rsidRPr="00226420" w:rsidRDefault="00226420" w:rsidP="00226420">
            <w:pPr>
              <w:spacing w:after="0"/>
              <w:jc w:val="center"/>
              <w:rPr>
                <w:rFonts w:ascii="宋体" w:eastAsia="宋体" w:hAnsi="宋体" w:cs="宋体"/>
              </w:rPr>
            </w:pPr>
            <w:r w:rsidRPr="00226420">
              <w:rPr>
                <w:rFonts w:ascii="宋体" w:eastAsia="宋体" w:hAnsi="宋体" w:cs="宋体" w:hint="eastAsia"/>
              </w:rPr>
              <w:t>2</w:t>
            </w:r>
          </w:p>
        </w:tc>
        <w:tc>
          <w:tcPr>
            <w:tcW w:w="3275" w:type="pct"/>
            <w:shd w:val="clear" w:color="auto" w:fill="auto"/>
            <w:vAlign w:val="center"/>
          </w:tcPr>
          <w:p w:rsidR="00226420" w:rsidRPr="00226420" w:rsidRDefault="00226420" w:rsidP="00226420">
            <w:pPr>
              <w:spacing w:after="0"/>
              <w:rPr>
                <w:rFonts w:ascii="宋体" w:eastAsia="宋体" w:hAnsi="宋体" w:cs="宋体"/>
              </w:rPr>
            </w:pPr>
            <w:r w:rsidRPr="00226420">
              <w:rPr>
                <w:rFonts w:ascii="宋体" w:eastAsia="宋体" w:hAnsi="宋体" w:cs="宋体" w:hint="eastAsia"/>
              </w:rPr>
              <w:t>投标人具有ISO质量管理体系认证书得1分；投标人具有ISO环境管理体系认证书，得1分；投标人具有ISO职业健康安全管理体系认证书,得1分；不提供不得分。（投标人在投标文件中提供证书复印件并加盖投标人公章，否则不得分。）</w:t>
            </w:r>
          </w:p>
        </w:tc>
        <w:tc>
          <w:tcPr>
            <w:tcW w:w="527" w:type="pct"/>
            <w:shd w:val="clear" w:color="auto" w:fill="auto"/>
            <w:vAlign w:val="center"/>
          </w:tcPr>
          <w:p w:rsidR="00226420" w:rsidRPr="00226420" w:rsidRDefault="00226420" w:rsidP="00226420">
            <w:pPr>
              <w:spacing w:after="0"/>
              <w:jc w:val="center"/>
              <w:rPr>
                <w:rFonts w:ascii="宋体" w:eastAsia="宋体" w:hAnsi="宋体" w:cs="宋体"/>
              </w:rPr>
            </w:pPr>
            <w:r w:rsidRPr="00226420">
              <w:rPr>
                <w:rFonts w:ascii="宋体" w:eastAsia="宋体" w:hAnsi="宋体" w:cs="宋体" w:hint="eastAsia"/>
              </w:rPr>
              <w:t>3分</w:t>
            </w:r>
          </w:p>
        </w:tc>
        <w:tc>
          <w:tcPr>
            <w:tcW w:w="566" w:type="pct"/>
            <w:shd w:val="clear" w:color="auto" w:fill="auto"/>
            <w:vAlign w:val="center"/>
          </w:tcPr>
          <w:p w:rsidR="00226420" w:rsidRPr="00226420" w:rsidRDefault="00226420" w:rsidP="00226420">
            <w:pPr>
              <w:spacing w:after="0"/>
              <w:jc w:val="center"/>
              <w:rPr>
                <w:rFonts w:ascii="宋体" w:eastAsia="宋体" w:hAnsi="宋体" w:cs="宋体"/>
              </w:rPr>
            </w:pPr>
            <w:r w:rsidRPr="00226420">
              <w:rPr>
                <w:rFonts w:ascii="宋体" w:eastAsia="宋体" w:hAnsi="宋体" w:cs="宋体" w:hint="eastAsia"/>
              </w:rPr>
              <w:t>客观分</w:t>
            </w:r>
          </w:p>
        </w:tc>
      </w:tr>
      <w:tr w:rsidR="00226420" w:rsidTr="00226420">
        <w:trPr>
          <w:trHeight w:val="1368"/>
          <w:jc w:val="center"/>
        </w:trPr>
        <w:tc>
          <w:tcPr>
            <w:tcW w:w="382" w:type="pct"/>
            <w:vMerge/>
            <w:shd w:val="clear" w:color="auto" w:fill="auto"/>
            <w:vAlign w:val="center"/>
          </w:tcPr>
          <w:p w:rsidR="00226420" w:rsidRPr="00226420" w:rsidRDefault="00226420" w:rsidP="00226420">
            <w:pPr>
              <w:spacing w:after="0"/>
              <w:jc w:val="center"/>
              <w:rPr>
                <w:rFonts w:ascii="宋体" w:eastAsia="宋体" w:hAnsi="宋体" w:cs="宋体"/>
              </w:rPr>
            </w:pPr>
          </w:p>
        </w:tc>
        <w:tc>
          <w:tcPr>
            <w:tcW w:w="250" w:type="pct"/>
            <w:shd w:val="clear" w:color="auto" w:fill="auto"/>
            <w:vAlign w:val="center"/>
          </w:tcPr>
          <w:p w:rsidR="00226420" w:rsidRPr="00226420" w:rsidRDefault="00226420" w:rsidP="00226420">
            <w:pPr>
              <w:spacing w:after="0"/>
              <w:jc w:val="center"/>
              <w:rPr>
                <w:rFonts w:ascii="宋体" w:eastAsia="宋体" w:hAnsi="宋体" w:cs="宋体"/>
              </w:rPr>
            </w:pPr>
            <w:r w:rsidRPr="00226420">
              <w:rPr>
                <w:rFonts w:ascii="宋体" w:eastAsia="宋体" w:hAnsi="宋体" w:cs="宋体" w:hint="eastAsia"/>
              </w:rPr>
              <w:t>3</w:t>
            </w:r>
          </w:p>
        </w:tc>
        <w:tc>
          <w:tcPr>
            <w:tcW w:w="3275" w:type="pct"/>
            <w:shd w:val="clear" w:color="auto" w:fill="auto"/>
            <w:vAlign w:val="center"/>
          </w:tcPr>
          <w:p w:rsidR="00226420" w:rsidRPr="00226420" w:rsidRDefault="00226420" w:rsidP="00226420">
            <w:pPr>
              <w:spacing w:after="0"/>
              <w:rPr>
                <w:rFonts w:ascii="宋体" w:eastAsia="宋体" w:hAnsi="宋体" w:cs="宋体"/>
              </w:rPr>
            </w:pPr>
            <w:r w:rsidRPr="00226420">
              <w:rPr>
                <w:rFonts w:ascii="宋体" w:eastAsia="宋体" w:hAnsi="宋体" w:cs="宋体" w:hint="eastAsia"/>
              </w:rPr>
              <w:t>投标人具有省级安全技术防范行业壹级资信等级的得3分；贰级资信等级的得2分；叁级资信等级的得1分；不提供不得分。（投标人在投标文件中提供证书复印件并加盖投标人公章，否则不得分。）</w:t>
            </w:r>
          </w:p>
        </w:tc>
        <w:tc>
          <w:tcPr>
            <w:tcW w:w="527" w:type="pct"/>
            <w:shd w:val="clear" w:color="auto" w:fill="auto"/>
            <w:vAlign w:val="center"/>
          </w:tcPr>
          <w:p w:rsidR="00226420" w:rsidRPr="00226420" w:rsidRDefault="00226420" w:rsidP="00226420">
            <w:pPr>
              <w:spacing w:after="0"/>
              <w:jc w:val="center"/>
              <w:rPr>
                <w:rFonts w:ascii="宋体" w:eastAsia="宋体" w:hAnsi="宋体" w:cs="宋体"/>
              </w:rPr>
            </w:pPr>
            <w:r w:rsidRPr="00226420">
              <w:rPr>
                <w:rFonts w:ascii="宋体" w:eastAsia="宋体" w:hAnsi="宋体" w:cs="宋体" w:hint="eastAsia"/>
              </w:rPr>
              <w:t>3分</w:t>
            </w:r>
          </w:p>
        </w:tc>
        <w:tc>
          <w:tcPr>
            <w:tcW w:w="566" w:type="pct"/>
            <w:shd w:val="clear" w:color="auto" w:fill="auto"/>
            <w:vAlign w:val="center"/>
          </w:tcPr>
          <w:p w:rsidR="00226420" w:rsidRPr="00226420" w:rsidRDefault="00226420" w:rsidP="00226420">
            <w:pPr>
              <w:spacing w:after="0"/>
              <w:jc w:val="center"/>
              <w:rPr>
                <w:rFonts w:ascii="宋体" w:eastAsia="宋体" w:hAnsi="宋体" w:cs="宋体"/>
              </w:rPr>
            </w:pPr>
            <w:r w:rsidRPr="00226420">
              <w:rPr>
                <w:rFonts w:ascii="宋体" w:eastAsia="宋体" w:hAnsi="宋体" w:cs="宋体" w:hint="eastAsia"/>
              </w:rPr>
              <w:t>客观分</w:t>
            </w:r>
          </w:p>
        </w:tc>
      </w:tr>
      <w:tr w:rsidR="00226420" w:rsidTr="00226420">
        <w:trPr>
          <w:trHeight w:val="1137"/>
          <w:jc w:val="center"/>
        </w:trPr>
        <w:tc>
          <w:tcPr>
            <w:tcW w:w="382" w:type="pct"/>
            <w:vMerge/>
            <w:shd w:val="clear" w:color="auto" w:fill="auto"/>
            <w:vAlign w:val="center"/>
          </w:tcPr>
          <w:p w:rsidR="00226420" w:rsidRPr="00226420" w:rsidRDefault="00226420" w:rsidP="00226420">
            <w:pPr>
              <w:spacing w:after="0"/>
              <w:rPr>
                <w:rFonts w:ascii="宋体" w:eastAsia="宋体" w:hAnsi="宋体" w:cs="宋体"/>
              </w:rPr>
            </w:pPr>
          </w:p>
        </w:tc>
        <w:tc>
          <w:tcPr>
            <w:tcW w:w="250" w:type="pct"/>
            <w:shd w:val="clear" w:color="auto" w:fill="auto"/>
            <w:vAlign w:val="center"/>
          </w:tcPr>
          <w:p w:rsidR="00226420" w:rsidRPr="00226420" w:rsidRDefault="00226420" w:rsidP="00226420">
            <w:pPr>
              <w:spacing w:after="0"/>
              <w:jc w:val="center"/>
              <w:rPr>
                <w:rFonts w:ascii="宋体" w:eastAsia="宋体" w:hAnsi="宋体" w:cs="宋体"/>
              </w:rPr>
            </w:pPr>
            <w:r w:rsidRPr="00226420">
              <w:rPr>
                <w:rFonts w:ascii="宋体" w:eastAsia="宋体" w:hAnsi="宋体" w:cs="宋体" w:hint="eastAsia"/>
              </w:rPr>
              <w:t>4</w:t>
            </w:r>
          </w:p>
        </w:tc>
        <w:tc>
          <w:tcPr>
            <w:tcW w:w="3275" w:type="pct"/>
            <w:shd w:val="clear" w:color="auto" w:fill="auto"/>
            <w:vAlign w:val="center"/>
          </w:tcPr>
          <w:p w:rsidR="00226420" w:rsidRPr="00226420" w:rsidRDefault="00226420" w:rsidP="00345885">
            <w:pPr>
              <w:spacing w:after="0"/>
              <w:rPr>
                <w:rFonts w:ascii="宋体" w:eastAsia="宋体" w:hAnsi="宋体" w:cs="宋体"/>
              </w:rPr>
            </w:pPr>
            <w:r w:rsidRPr="00226420">
              <w:rPr>
                <w:rFonts w:ascii="宋体" w:eastAsia="宋体" w:hAnsi="宋体" w:hint="eastAsia"/>
              </w:rPr>
              <w:t>投标人自2019年1月1日（以合同签订时间为准）完成过类似项目业绩的每个得1分，最高得</w:t>
            </w:r>
            <w:r w:rsidR="00345885">
              <w:rPr>
                <w:rFonts w:ascii="宋体" w:eastAsia="宋体" w:hAnsi="宋体" w:hint="eastAsia"/>
              </w:rPr>
              <w:t>2</w:t>
            </w:r>
            <w:r w:rsidRPr="00226420">
              <w:rPr>
                <w:rFonts w:ascii="宋体" w:eastAsia="宋体" w:hAnsi="宋体" w:hint="eastAsia"/>
              </w:rPr>
              <w:t>分。（投标文件中提供合同复印件及验收复印件，加盖公章。不提供不得分</w:t>
            </w:r>
            <w:r w:rsidR="00345885">
              <w:rPr>
                <w:rFonts w:ascii="宋体" w:eastAsia="宋体" w:hAnsi="宋体" w:hint="eastAsia"/>
              </w:rPr>
              <w:t>。</w:t>
            </w:r>
            <w:r w:rsidRPr="00226420">
              <w:rPr>
                <w:rFonts w:ascii="宋体" w:eastAsia="宋体" w:hAnsi="宋体" w:hint="eastAsia"/>
              </w:rPr>
              <w:t>）</w:t>
            </w:r>
          </w:p>
        </w:tc>
        <w:tc>
          <w:tcPr>
            <w:tcW w:w="527" w:type="pct"/>
            <w:shd w:val="clear" w:color="auto" w:fill="auto"/>
            <w:vAlign w:val="center"/>
          </w:tcPr>
          <w:p w:rsidR="00226420" w:rsidRPr="00226420" w:rsidRDefault="00345885" w:rsidP="00226420">
            <w:pPr>
              <w:spacing w:after="0"/>
              <w:jc w:val="center"/>
              <w:rPr>
                <w:rFonts w:ascii="宋体" w:eastAsia="宋体" w:hAnsi="宋体" w:cs="宋体"/>
              </w:rPr>
            </w:pPr>
            <w:r>
              <w:rPr>
                <w:rFonts w:ascii="宋体" w:eastAsia="宋体" w:hAnsi="宋体" w:cs="宋体" w:hint="eastAsia"/>
              </w:rPr>
              <w:t>2</w:t>
            </w:r>
            <w:r w:rsidR="00226420" w:rsidRPr="00226420">
              <w:rPr>
                <w:rFonts w:ascii="宋体" w:eastAsia="宋体" w:hAnsi="宋体" w:cs="宋体" w:hint="eastAsia"/>
              </w:rPr>
              <w:t>分</w:t>
            </w:r>
          </w:p>
        </w:tc>
        <w:tc>
          <w:tcPr>
            <w:tcW w:w="566" w:type="pct"/>
            <w:shd w:val="clear" w:color="auto" w:fill="auto"/>
            <w:vAlign w:val="center"/>
          </w:tcPr>
          <w:p w:rsidR="00226420" w:rsidRPr="00226420" w:rsidRDefault="00226420" w:rsidP="00226420">
            <w:pPr>
              <w:spacing w:after="0"/>
              <w:jc w:val="center"/>
              <w:rPr>
                <w:rFonts w:ascii="宋体" w:eastAsia="宋体" w:hAnsi="宋体" w:cs="宋体"/>
              </w:rPr>
            </w:pPr>
            <w:r w:rsidRPr="00226420">
              <w:rPr>
                <w:rFonts w:ascii="宋体" w:eastAsia="宋体" w:hAnsi="宋体" w:cs="宋体" w:hint="eastAsia"/>
              </w:rPr>
              <w:t>客观分</w:t>
            </w:r>
          </w:p>
        </w:tc>
      </w:tr>
    </w:tbl>
    <w:p w:rsidR="002E7352" w:rsidRDefault="002E7352">
      <w:pPr>
        <w:spacing w:after="0"/>
        <w:rPr>
          <w:rFonts w:ascii="宋体" w:eastAsia="宋体" w:hAnsi="宋体" w:cs="宋体"/>
          <w:b/>
        </w:rPr>
      </w:pPr>
    </w:p>
    <w:p w:rsidR="002E7352" w:rsidRDefault="006F0825">
      <w:pPr>
        <w:spacing w:after="0"/>
        <w:rPr>
          <w:rFonts w:ascii="宋体" w:eastAsia="宋体" w:hAnsi="宋体" w:cs="宋体"/>
          <w:sz w:val="20"/>
          <w:szCs w:val="20"/>
          <w:shd w:val="clear" w:color="auto" w:fill="FFFFFF"/>
        </w:rPr>
      </w:pPr>
      <w:r>
        <w:rPr>
          <w:rFonts w:ascii="宋体" w:eastAsia="宋体" w:hAnsi="宋体" w:cs="宋体" w:hint="eastAsia"/>
        </w:rPr>
        <w:t>技术和服务方案（</w:t>
      </w:r>
      <w:r w:rsidR="00CE6A0B">
        <w:rPr>
          <w:rFonts w:ascii="宋体" w:eastAsia="宋体" w:hAnsi="宋体" w:cs="宋体" w:hint="eastAsia"/>
        </w:rPr>
        <w:t>70</w:t>
      </w:r>
      <w:r>
        <w:rPr>
          <w:rFonts w:ascii="宋体" w:eastAsia="宋体" w:hAnsi="宋体" w:cs="宋体" w:hint="eastAsia"/>
        </w:rPr>
        <w:t>分）</w:t>
      </w:r>
    </w:p>
    <w:tbl>
      <w:tblPr>
        <w:tblW w:w="5441" w:type="pct"/>
        <w:tblInd w:w="-318" w:type="dxa"/>
        <w:tblLook w:val="04A0"/>
      </w:tblPr>
      <w:tblGrid>
        <w:gridCol w:w="696"/>
        <w:gridCol w:w="389"/>
        <w:gridCol w:w="1466"/>
        <w:gridCol w:w="4962"/>
        <w:gridCol w:w="801"/>
        <w:gridCol w:w="930"/>
      </w:tblGrid>
      <w:tr w:rsidR="00226420" w:rsidTr="00CE6A0B">
        <w:trPr>
          <w:trHeight w:val="851"/>
        </w:trPr>
        <w:tc>
          <w:tcPr>
            <w:tcW w:w="376" w:type="pct"/>
            <w:tcBorders>
              <w:top w:val="single" w:sz="8" w:space="0" w:color="auto"/>
              <w:left w:val="single" w:sz="8" w:space="0" w:color="auto"/>
              <w:bottom w:val="single" w:sz="4" w:space="0" w:color="auto"/>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序号</w:t>
            </w:r>
          </w:p>
        </w:tc>
        <w:tc>
          <w:tcPr>
            <w:tcW w:w="36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评分内容和标准</w:t>
            </w:r>
          </w:p>
        </w:tc>
        <w:tc>
          <w:tcPr>
            <w:tcW w:w="433" w:type="pct"/>
            <w:tcBorders>
              <w:top w:val="single" w:sz="8" w:space="0" w:color="auto"/>
              <w:left w:val="nil"/>
              <w:bottom w:val="single" w:sz="4" w:space="0" w:color="auto"/>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权重</w:t>
            </w:r>
          </w:p>
        </w:tc>
        <w:tc>
          <w:tcPr>
            <w:tcW w:w="503" w:type="pct"/>
            <w:tcBorders>
              <w:top w:val="single" w:sz="8" w:space="0" w:color="auto"/>
              <w:left w:val="single" w:sz="4" w:space="0" w:color="auto"/>
              <w:bottom w:val="single" w:sz="4" w:space="0" w:color="auto"/>
              <w:right w:val="single" w:sz="8"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主客</w:t>
            </w:r>
          </w:p>
          <w:p w:rsidR="00226420" w:rsidRPr="00226420" w:rsidRDefault="00226420" w:rsidP="00FA0924">
            <w:pPr>
              <w:spacing w:after="0"/>
              <w:jc w:val="center"/>
              <w:rPr>
                <w:rFonts w:ascii="宋体" w:eastAsia="宋体" w:hAnsi="宋体" w:cs="宋体"/>
              </w:rPr>
            </w:pPr>
            <w:r w:rsidRPr="00226420">
              <w:rPr>
                <w:rFonts w:ascii="宋体" w:eastAsia="宋体" w:hAnsi="宋体" w:cs="宋体"/>
              </w:rPr>
              <w:t>观</w:t>
            </w:r>
            <w:r w:rsidRPr="00226420">
              <w:rPr>
                <w:rFonts w:ascii="宋体" w:eastAsia="宋体" w:hAnsi="宋体" w:cs="宋体" w:hint="eastAsia"/>
              </w:rPr>
              <w:t>分</w:t>
            </w:r>
          </w:p>
        </w:tc>
      </w:tr>
      <w:tr w:rsidR="00226420" w:rsidTr="00CE6A0B">
        <w:trPr>
          <w:trHeight w:val="1495"/>
        </w:trPr>
        <w:tc>
          <w:tcPr>
            <w:tcW w:w="376" w:type="pct"/>
            <w:vMerge w:val="restart"/>
            <w:tcBorders>
              <w:top w:val="nil"/>
              <w:left w:val="single" w:sz="4" w:space="0" w:color="auto"/>
              <w:bottom w:val="single" w:sz="8" w:space="0" w:color="000000"/>
              <w:right w:val="single" w:sz="4" w:space="0" w:color="auto"/>
            </w:tcBorders>
            <w:shd w:val="clear" w:color="auto" w:fill="auto"/>
            <w:vAlign w:val="center"/>
          </w:tcPr>
          <w:p w:rsidR="00226420" w:rsidRPr="00226420" w:rsidRDefault="00CE6A0B" w:rsidP="00FA0924">
            <w:pPr>
              <w:pStyle w:val="a6"/>
              <w:adjustRightInd/>
              <w:spacing w:line="240" w:lineRule="auto"/>
              <w:ind w:firstLineChars="0" w:firstLine="0"/>
              <w:jc w:val="center"/>
              <w:rPr>
                <w:rFonts w:cs="宋体"/>
              </w:rPr>
            </w:pPr>
            <w:r>
              <w:rPr>
                <w:rFonts w:cs="宋体" w:hint="eastAsia"/>
              </w:rPr>
              <w:t>技术和服务方案</w:t>
            </w:r>
            <w:r w:rsidR="00226420" w:rsidRPr="00226420">
              <w:rPr>
                <w:rFonts w:cs="宋体" w:hint="eastAsia"/>
              </w:rPr>
              <w:t>分</w:t>
            </w:r>
          </w:p>
          <w:p w:rsidR="00226420" w:rsidRPr="00226420" w:rsidRDefault="00226420" w:rsidP="00FA0924">
            <w:pPr>
              <w:pStyle w:val="a6"/>
              <w:adjustRightInd/>
              <w:spacing w:line="240" w:lineRule="auto"/>
              <w:ind w:firstLineChars="0" w:firstLine="0"/>
              <w:jc w:val="center"/>
              <w:rPr>
                <w:rFonts w:cs="宋体"/>
                <w:kern w:val="0"/>
              </w:rPr>
            </w:pPr>
            <w:r w:rsidRPr="00226420">
              <w:rPr>
                <w:rFonts w:cs="宋体" w:hint="eastAsia"/>
              </w:rPr>
              <w:t>（70分）</w:t>
            </w:r>
          </w:p>
        </w:tc>
        <w:tc>
          <w:tcPr>
            <w:tcW w:w="211" w:type="pct"/>
            <w:vMerge w:val="restart"/>
            <w:tcBorders>
              <w:top w:val="single" w:sz="4" w:space="0" w:color="auto"/>
              <w:left w:val="single" w:sz="8" w:space="0" w:color="auto"/>
              <w:right w:val="single" w:sz="8"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1</w:t>
            </w:r>
          </w:p>
        </w:tc>
        <w:tc>
          <w:tcPr>
            <w:tcW w:w="793" w:type="pct"/>
            <w:vMerge w:val="restart"/>
            <w:tcBorders>
              <w:top w:val="single" w:sz="4" w:space="0" w:color="auto"/>
              <w:left w:val="single" w:sz="8" w:space="0" w:color="auto"/>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投标方案的合理性、科学性、全面性（根据对投标项目的理解程度、总体设计、独到优势等情况综合评定）</w:t>
            </w:r>
          </w:p>
        </w:tc>
        <w:tc>
          <w:tcPr>
            <w:tcW w:w="2683" w:type="pct"/>
            <w:tcBorders>
              <w:top w:val="single" w:sz="4" w:space="0" w:color="auto"/>
              <w:left w:val="nil"/>
              <w:bottom w:val="single" w:sz="4" w:space="0" w:color="auto"/>
              <w:right w:val="single" w:sz="4" w:space="0" w:color="auto"/>
            </w:tcBorders>
            <w:shd w:val="clear" w:color="auto" w:fill="auto"/>
            <w:vAlign w:val="center"/>
          </w:tcPr>
          <w:p w:rsidR="00226420" w:rsidRPr="00226420" w:rsidRDefault="00226420" w:rsidP="00FA0924">
            <w:pPr>
              <w:spacing w:after="0"/>
              <w:rPr>
                <w:rFonts w:ascii="宋体" w:eastAsia="宋体" w:hAnsi="宋体" w:cs="宋体"/>
              </w:rPr>
            </w:pPr>
            <w:r w:rsidRPr="00226420">
              <w:rPr>
                <w:rFonts w:ascii="宋体" w:eastAsia="宋体" w:hAnsi="宋体" w:cs="宋体" w:hint="eastAsia"/>
              </w:rPr>
              <w:t>投标人详细阐述本项目业务流程、功能区布局设计，根据投标方案的合理性、科学性、全面性综合评定，评为优的得3.1-4分，评为良的得2.1-3分，评为一般的得1.1-2分，评为差的得0-1分。</w:t>
            </w:r>
          </w:p>
        </w:tc>
        <w:tc>
          <w:tcPr>
            <w:tcW w:w="433" w:type="pct"/>
            <w:tcBorders>
              <w:top w:val="nil"/>
              <w:left w:val="nil"/>
              <w:bottom w:val="single" w:sz="4" w:space="0" w:color="auto"/>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4分</w:t>
            </w:r>
          </w:p>
        </w:tc>
        <w:tc>
          <w:tcPr>
            <w:tcW w:w="503" w:type="pct"/>
            <w:tcBorders>
              <w:top w:val="nil"/>
              <w:left w:val="single" w:sz="4" w:space="0" w:color="auto"/>
              <w:bottom w:val="single" w:sz="4" w:space="0" w:color="auto"/>
              <w:right w:val="single" w:sz="8"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主观分</w:t>
            </w:r>
          </w:p>
        </w:tc>
      </w:tr>
      <w:tr w:rsidR="00226420" w:rsidTr="00CE6A0B">
        <w:trPr>
          <w:trHeight w:val="431"/>
        </w:trPr>
        <w:tc>
          <w:tcPr>
            <w:tcW w:w="376" w:type="pct"/>
            <w:vMerge/>
            <w:tcBorders>
              <w:top w:val="nil"/>
              <w:left w:val="single" w:sz="4" w:space="0" w:color="auto"/>
              <w:bottom w:val="single" w:sz="8" w:space="0" w:color="000000"/>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宋体"/>
              </w:rPr>
            </w:pPr>
          </w:p>
        </w:tc>
        <w:tc>
          <w:tcPr>
            <w:tcW w:w="211" w:type="pct"/>
            <w:vMerge/>
            <w:tcBorders>
              <w:left w:val="single" w:sz="8" w:space="0" w:color="auto"/>
              <w:bottom w:val="single" w:sz="4" w:space="0" w:color="auto"/>
              <w:right w:val="single" w:sz="8" w:space="0" w:color="auto"/>
            </w:tcBorders>
            <w:shd w:val="clear" w:color="auto" w:fill="auto"/>
            <w:vAlign w:val="center"/>
          </w:tcPr>
          <w:p w:rsidR="00226420" w:rsidRPr="00226420" w:rsidRDefault="00226420" w:rsidP="00FA0924">
            <w:pPr>
              <w:spacing w:after="0"/>
              <w:jc w:val="center"/>
              <w:rPr>
                <w:rFonts w:ascii="宋体" w:eastAsia="宋体" w:hAnsi="宋体" w:cs="宋体"/>
              </w:rPr>
            </w:pPr>
          </w:p>
        </w:tc>
        <w:tc>
          <w:tcPr>
            <w:tcW w:w="793" w:type="pct"/>
            <w:vMerge/>
            <w:tcBorders>
              <w:left w:val="single" w:sz="8" w:space="0" w:color="auto"/>
              <w:bottom w:val="single" w:sz="4" w:space="0" w:color="auto"/>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宋体"/>
              </w:rPr>
            </w:pPr>
          </w:p>
        </w:tc>
        <w:tc>
          <w:tcPr>
            <w:tcW w:w="2683" w:type="pct"/>
            <w:tcBorders>
              <w:top w:val="single" w:sz="4" w:space="0" w:color="auto"/>
              <w:left w:val="nil"/>
              <w:bottom w:val="single" w:sz="4" w:space="0" w:color="auto"/>
              <w:right w:val="single" w:sz="4" w:space="0" w:color="auto"/>
            </w:tcBorders>
            <w:shd w:val="clear" w:color="auto" w:fill="auto"/>
            <w:vAlign w:val="center"/>
          </w:tcPr>
          <w:p w:rsidR="00226420" w:rsidRPr="00226420" w:rsidRDefault="00226420" w:rsidP="00FA0924">
            <w:pPr>
              <w:pStyle w:val="a6"/>
              <w:adjustRightInd/>
              <w:spacing w:line="240" w:lineRule="auto"/>
              <w:ind w:firstLineChars="0" w:firstLine="0"/>
              <w:rPr>
                <w:rFonts w:cs="宋体"/>
                <w:kern w:val="0"/>
              </w:rPr>
            </w:pPr>
            <w:r w:rsidRPr="00226420">
              <w:rPr>
                <w:rFonts w:cs="宋体" w:hint="eastAsia"/>
                <w:kern w:val="0"/>
              </w:rPr>
              <w:t>系统整体设计</w:t>
            </w:r>
            <w:r w:rsidR="00692A8F">
              <w:rPr>
                <w:rFonts w:cs="宋体" w:hint="eastAsia"/>
                <w:kern w:val="0"/>
              </w:rPr>
              <w:t>（二次深化</w:t>
            </w:r>
            <w:r w:rsidR="00692A8F" w:rsidRPr="00226420">
              <w:rPr>
                <w:rFonts w:cs="宋体" w:hint="eastAsia"/>
                <w:kern w:val="0"/>
              </w:rPr>
              <w:t>设计</w:t>
            </w:r>
            <w:r w:rsidR="00692A8F">
              <w:rPr>
                <w:rFonts w:cs="宋体" w:hint="eastAsia"/>
                <w:kern w:val="0"/>
              </w:rPr>
              <w:t>）</w:t>
            </w:r>
            <w:r w:rsidRPr="00226420">
              <w:rPr>
                <w:rFonts w:cs="宋体" w:hint="eastAsia"/>
                <w:kern w:val="0"/>
              </w:rPr>
              <w:t>方案科学严谨，满足招标文件要求，符合建设内容和目标，按图提供详细的设计报告或图纸，对设计方案描述详尽、合理、可行性酌情打分。</w:t>
            </w:r>
            <w:r w:rsidRPr="00226420">
              <w:rPr>
                <w:rFonts w:hint="eastAsia"/>
              </w:rPr>
              <w:t>方案优秀、对采购人实际情况和需求做过深入调查，设计方案全面、效果图质量较高且具功能或流线说明，其他功能表述的全面的得7.1-9分；投标方案较好，对采购人实际情况和需求有一定了解的，设计方案不够全面和效果图一般，其他功能表述和体现缺失的得3.1-7分；投标方案一般，对采购人实际情况和需求了解不够深入，未提供效果图的得1.1-3分。提供的方案可行性差或无计划方案的不得分。</w:t>
            </w:r>
          </w:p>
        </w:tc>
        <w:tc>
          <w:tcPr>
            <w:tcW w:w="433" w:type="pct"/>
            <w:tcBorders>
              <w:top w:val="nil"/>
              <w:left w:val="nil"/>
              <w:bottom w:val="single" w:sz="4" w:space="0" w:color="auto"/>
              <w:right w:val="single" w:sz="4" w:space="0" w:color="auto"/>
            </w:tcBorders>
            <w:shd w:val="clear" w:color="auto" w:fill="auto"/>
            <w:vAlign w:val="center"/>
          </w:tcPr>
          <w:p w:rsidR="00226420" w:rsidRPr="00226420" w:rsidRDefault="00226420" w:rsidP="00FA0924">
            <w:pPr>
              <w:pStyle w:val="a6"/>
              <w:adjustRightInd/>
              <w:spacing w:line="240" w:lineRule="auto"/>
              <w:ind w:firstLineChars="0" w:firstLine="0"/>
              <w:jc w:val="center"/>
              <w:rPr>
                <w:rFonts w:cs="宋体"/>
              </w:rPr>
            </w:pPr>
            <w:r w:rsidRPr="00226420">
              <w:rPr>
                <w:rFonts w:cs="宋体" w:hint="eastAsia"/>
              </w:rPr>
              <w:t>9分</w:t>
            </w:r>
          </w:p>
        </w:tc>
        <w:tc>
          <w:tcPr>
            <w:tcW w:w="503" w:type="pct"/>
            <w:tcBorders>
              <w:top w:val="nil"/>
              <w:left w:val="single" w:sz="4" w:space="0" w:color="auto"/>
              <w:bottom w:val="single" w:sz="4" w:space="0" w:color="auto"/>
              <w:right w:val="single" w:sz="8"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主观分</w:t>
            </w:r>
          </w:p>
        </w:tc>
      </w:tr>
      <w:tr w:rsidR="00226420" w:rsidTr="00CE6A0B">
        <w:trPr>
          <w:trHeight w:val="1472"/>
        </w:trPr>
        <w:tc>
          <w:tcPr>
            <w:tcW w:w="376" w:type="pct"/>
            <w:vMerge/>
            <w:tcBorders>
              <w:top w:val="nil"/>
              <w:left w:val="single" w:sz="4" w:space="0" w:color="auto"/>
              <w:bottom w:val="single" w:sz="8" w:space="0" w:color="000000"/>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宋体"/>
              </w:rPr>
            </w:pP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226420" w:rsidRPr="00226420" w:rsidRDefault="00226420" w:rsidP="00FA0924">
            <w:pPr>
              <w:pStyle w:val="a6"/>
              <w:adjustRightInd/>
              <w:spacing w:line="240" w:lineRule="auto"/>
              <w:ind w:firstLineChars="0" w:firstLine="0"/>
              <w:jc w:val="center"/>
              <w:rPr>
                <w:rFonts w:cs="宋体"/>
              </w:rPr>
            </w:pPr>
            <w:r w:rsidRPr="00226420">
              <w:rPr>
                <w:rFonts w:cs="宋体" w:hint="eastAsia"/>
              </w:rPr>
              <w:t>投标方案中提供或使用主要设备的优劣综合评定</w:t>
            </w:r>
          </w:p>
        </w:tc>
        <w:tc>
          <w:tcPr>
            <w:tcW w:w="2683" w:type="pct"/>
            <w:tcBorders>
              <w:top w:val="single" w:sz="4" w:space="0" w:color="auto"/>
              <w:left w:val="single" w:sz="4" w:space="0" w:color="auto"/>
              <w:bottom w:val="single" w:sz="4" w:space="0" w:color="auto"/>
              <w:right w:val="single" w:sz="4" w:space="0" w:color="auto"/>
            </w:tcBorders>
            <w:shd w:val="clear" w:color="auto" w:fill="auto"/>
            <w:vAlign w:val="center"/>
          </w:tcPr>
          <w:p w:rsidR="00226420" w:rsidRPr="00226420" w:rsidRDefault="00226420" w:rsidP="00FA0924">
            <w:pPr>
              <w:pStyle w:val="a6"/>
              <w:adjustRightInd/>
              <w:spacing w:line="240" w:lineRule="auto"/>
              <w:ind w:firstLineChars="0" w:firstLine="0"/>
              <w:rPr>
                <w:rFonts w:cs="宋体"/>
                <w:kern w:val="0"/>
              </w:rPr>
            </w:pPr>
            <w:r w:rsidRPr="00226420">
              <w:rPr>
                <w:rFonts w:hint="eastAsia"/>
                <w:bCs/>
                <w:kern w:val="0"/>
              </w:rPr>
              <w:t>对应于招标文件技术指标的偏离度：实质性条款不满足要求的做无效标处理；非实质性条款带</w:t>
            </w:r>
            <w:r w:rsidR="00CE6A0B">
              <w:rPr>
                <w:rFonts w:hint="eastAsia"/>
                <w:bCs/>
                <w:kern w:val="0"/>
              </w:rPr>
              <w:t>※</w:t>
            </w:r>
            <w:r w:rsidRPr="00226420">
              <w:rPr>
                <w:rFonts w:hint="eastAsia"/>
                <w:bCs/>
                <w:kern w:val="0"/>
              </w:rPr>
              <w:t>项不满足要求的每1项扣1分，</w:t>
            </w:r>
            <w:r w:rsidRPr="00226420">
              <w:rPr>
                <w:rFonts w:cs="宋体" w:hint="eastAsia"/>
              </w:rPr>
              <w:t>扣完为止</w:t>
            </w:r>
            <w:r w:rsidRPr="00226420">
              <w:rPr>
                <w:rFonts w:cs="宋体" w:hint="eastAsia"/>
                <w:kern w:val="0"/>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226420" w:rsidRPr="00226420" w:rsidRDefault="00E867CE" w:rsidP="00FA0924">
            <w:pPr>
              <w:spacing w:after="0"/>
              <w:jc w:val="center"/>
              <w:rPr>
                <w:rFonts w:ascii="宋体" w:eastAsia="宋体" w:hAnsi="宋体" w:cs="宋体"/>
              </w:rPr>
            </w:pPr>
            <w:r>
              <w:rPr>
                <w:rFonts w:ascii="宋体" w:eastAsia="宋体" w:hAnsi="宋体" w:cs="宋体" w:hint="eastAsia"/>
              </w:rPr>
              <w:t>9</w:t>
            </w:r>
            <w:r w:rsidR="00226420" w:rsidRPr="00226420">
              <w:rPr>
                <w:rFonts w:ascii="宋体" w:eastAsia="宋体" w:hAnsi="宋体" w:cs="宋体" w:hint="eastAsia"/>
              </w:rPr>
              <w:t>分</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客观分</w:t>
            </w:r>
          </w:p>
        </w:tc>
      </w:tr>
      <w:tr w:rsidR="00226420" w:rsidTr="00CE6A0B">
        <w:trPr>
          <w:trHeight w:val="995"/>
        </w:trPr>
        <w:tc>
          <w:tcPr>
            <w:tcW w:w="376" w:type="pct"/>
            <w:vMerge/>
            <w:tcBorders>
              <w:top w:val="nil"/>
              <w:left w:val="single" w:sz="4" w:space="0" w:color="auto"/>
              <w:bottom w:val="single" w:sz="8" w:space="0" w:color="000000"/>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宋体"/>
              </w:rPr>
            </w:pPr>
          </w:p>
        </w:tc>
        <w:tc>
          <w:tcPr>
            <w:tcW w:w="211" w:type="pct"/>
            <w:tcBorders>
              <w:top w:val="single" w:sz="4" w:space="0" w:color="auto"/>
              <w:left w:val="single" w:sz="8" w:space="0" w:color="auto"/>
              <w:bottom w:val="single" w:sz="4" w:space="0" w:color="auto"/>
              <w:right w:val="single" w:sz="8"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3</w:t>
            </w:r>
          </w:p>
        </w:tc>
        <w:tc>
          <w:tcPr>
            <w:tcW w:w="793" w:type="pct"/>
            <w:tcBorders>
              <w:top w:val="single" w:sz="4" w:space="0" w:color="auto"/>
              <w:left w:val="single" w:sz="8" w:space="0" w:color="auto"/>
              <w:bottom w:val="single" w:sz="4" w:space="0" w:color="auto"/>
              <w:right w:val="single" w:sz="4" w:space="0" w:color="auto"/>
            </w:tcBorders>
            <w:shd w:val="clear" w:color="auto" w:fill="auto"/>
            <w:vAlign w:val="center"/>
          </w:tcPr>
          <w:p w:rsidR="00226420" w:rsidRPr="00226420" w:rsidRDefault="00226420" w:rsidP="00FA0924">
            <w:pPr>
              <w:pStyle w:val="a6"/>
              <w:adjustRightInd/>
              <w:spacing w:line="240" w:lineRule="auto"/>
              <w:ind w:firstLineChars="0" w:firstLine="0"/>
              <w:jc w:val="center"/>
              <w:rPr>
                <w:rFonts w:cs="宋体"/>
              </w:rPr>
            </w:pPr>
            <w:r w:rsidRPr="00226420">
              <w:rPr>
                <w:rFonts w:cs="宋体" w:hint="eastAsia"/>
              </w:rPr>
              <w:t>项目实施方案和措施</w:t>
            </w:r>
          </w:p>
        </w:tc>
        <w:tc>
          <w:tcPr>
            <w:tcW w:w="2683" w:type="pct"/>
            <w:tcBorders>
              <w:top w:val="single" w:sz="4" w:space="0" w:color="auto"/>
              <w:left w:val="nil"/>
              <w:bottom w:val="single" w:sz="4" w:space="0" w:color="auto"/>
              <w:right w:val="single" w:sz="4" w:space="0" w:color="auto"/>
            </w:tcBorders>
            <w:shd w:val="clear" w:color="auto" w:fill="auto"/>
            <w:vAlign w:val="center"/>
          </w:tcPr>
          <w:p w:rsidR="00226420" w:rsidRPr="00226420" w:rsidRDefault="00226420" w:rsidP="00FA0924">
            <w:pPr>
              <w:pStyle w:val="a6"/>
              <w:adjustRightInd/>
              <w:spacing w:line="240" w:lineRule="auto"/>
              <w:ind w:firstLineChars="0" w:firstLine="0"/>
              <w:rPr>
                <w:bCs/>
                <w:kern w:val="0"/>
              </w:rPr>
            </w:pPr>
            <w:r w:rsidRPr="00226420">
              <w:rPr>
                <w:rFonts w:hint="eastAsia"/>
                <w:bCs/>
                <w:kern w:val="0"/>
              </w:rPr>
              <w:t>（1）项目整体实施方案操作难度小，实施流程简单容易，程序规范符合相关规定，有明确的组织结构的得2.1-3分，方案欠佳或不能明确体现措施的得1.1-2分，方案有明显不足或不能体现措施的得0-1分；</w:t>
            </w:r>
          </w:p>
          <w:p w:rsidR="00226420" w:rsidRPr="00226420" w:rsidRDefault="00226420" w:rsidP="00FA0924">
            <w:pPr>
              <w:pStyle w:val="a6"/>
              <w:adjustRightInd/>
              <w:spacing w:line="240" w:lineRule="auto"/>
              <w:ind w:firstLineChars="0" w:firstLine="0"/>
              <w:rPr>
                <w:bCs/>
                <w:kern w:val="0"/>
              </w:rPr>
            </w:pPr>
            <w:r w:rsidRPr="00226420">
              <w:rPr>
                <w:rFonts w:hint="eastAsia"/>
                <w:bCs/>
                <w:kern w:val="0"/>
              </w:rPr>
              <w:t>（2）保证工期和施工进度的方案和措施：确保项目交货期和分工安排、项目过程中各阶段划分和控制等方案和措施切实可行的得2.1-3分，方案措施欠佳的得1.1-2分，方案措施存在明显缺陷的得0-1分；</w:t>
            </w:r>
          </w:p>
          <w:p w:rsidR="00226420" w:rsidRPr="00226420" w:rsidRDefault="00226420" w:rsidP="00FA0924">
            <w:pPr>
              <w:pStyle w:val="a6"/>
              <w:adjustRightInd/>
              <w:spacing w:line="240" w:lineRule="auto"/>
              <w:ind w:firstLineChars="0" w:firstLine="0"/>
              <w:rPr>
                <w:bCs/>
                <w:kern w:val="0"/>
              </w:rPr>
            </w:pPr>
            <w:r w:rsidRPr="00226420">
              <w:rPr>
                <w:rFonts w:hint="eastAsia"/>
                <w:bCs/>
                <w:kern w:val="0"/>
              </w:rPr>
              <w:t>（3）安装、调试、验收的方案和措施：对主要设备的安装、调试等环节有具体的操作方案，且操作流程规范，验收的方案和措施能结合本项目特点、切实可行的得2.1-3分，方案措施欠佳的得1.1-2分，方案措施存在明显缺陷的得0-1分；</w:t>
            </w:r>
          </w:p>
          <w:p w:rsidR="00226420" w:rsidRPr="00226420" w:rsidRDefault="00226420" w:rsidP="00FA0924">
            <w:pPr>
              <w:pStyle w:val="a6"/>
              <w:adjustRightInd/>
              <w:spacing w:line="240" w:lineRule="auto"/>
              <w:ind w:firstLineChars="0" w:firstLine="0"/>
              <w:rPr>
                <w:bCs/>
                <w:kern w:val="0"/>
              </w:rPr>
            </w:pPr>
            <w:r w:rsidRPr="00226420">
              <w:rPr>
                <w:rFonts w:hint="eastAsia"/>
                <w:bCs/>
                <w:kern w:val="0"/>
              </w:rPr>
              <w:t>（4）确保货物质量的措施：有严密的货物质量保证措施的得2.1-3分，</w:t>
            </w:r>
            <w:r w:rsidRPr="00226420">
              <w:rPr>
                <w:rFonts w:cs="宋体" w:hint="eastAsia"/>
                <w:kern w:val="0"/>
              </w:rPr>
              <w:t>较为完善且较为合理的得</w:t>
            </w:r>
            <w:r w:rsidRPr="00226420">
              <w:rPr>
                <w:rFonts w:hint="eastAsia"/>
                <w:bCs/>
                <w:kern w:val="0"/>
              </w:rPr>
              <w:t>1.1-2</w:t>
            </w:r>
            <w:r w:rsidRPr="00226420">
              <w:rPr>
                <w:rFonts w:cs="宋体" w:hint="eastAsia"/>
                <w:kern w:val="0"/>
              </w:rPr>
              <w:t>分，</w:t>
            </w:r>
            <w:r w:rsidRPr="00226420">
              <w:rPr>
                <w:rFonts w:hint="eastAsia"/>
                <w:bCs/>
                <w:kern w:val="0"/>
              </w:rPr>
              <w:t>货物质量保证措施不完善的得0-1分。</w:t>
            </w:r>
          </w:p>
          <w:p w:rsidR="00226420" w:rsidRPr="00226420" w:rsidRDefault="00226420" w:rsidP="00FA0924">
            <w:pPr>
              <w:pStyle w:val="a6"/>
              <w:adjustRightInd/>
              <w:spacing w:line="240" w:lineRule="auto"/>
              <w:ind w:firstLineChars="0" w:firstLine="0"/>
              <w:rPr>
                <w:bCs/>
                <w:kern w:val="0"/>
              </w:rPr>
            </w:pPr>
            <w:r w:rsidRPr="00226420">
              <w:rPr>
                <w:rFonts w:cs="宋体" w:hint="eastAsia"/>
                <w:kern w:val="0"/>
              </w:rPr>
              <w:t>（5）根据投标人对本项目实施时的安全保证措施进行打分：投标人具有明确的施工安全管理制度且合理的得</w:t>
            </w:r>
            <w:r w:rsidRPr="00226420">
              <w:rPr>
                <w:rFonts w:hint="eastAsia"/>
                <w:bCs/>
                <w:kern w:val="0"/>
              </w:rPr>
              <w:t>2.1-3</w:t>
            </w:r>
            <w:r w:rsidRPr="00226420">
              <w:rPr>
                <w:rFonts w:cs="宋体" w:hint="eastAsia"/>
                <w:kern w:val="0"/>
              </w:rPr>
              <w:t>分；安全管理制度较为完善且较为合理的得</w:t>
            </w:r>
            <w:r w:rsidRPr="00226420">
              <w:rPr>
                <w:rFonts w:hint="eastAsia"/>
                <w:bCs/>
                <w:kern w:val="0"/>
              </w:rPr>
              <w:t>1.1-2</w:t>
            </w:r>
            <w:r w:rsidRPr="00226420">
              <w:rPr>
                <w:rFonts w:cs="宋体" w:hint="eastAsia"/>
                <w:kern w:val="0"/>
              </w:rPr>
              <w:t>分；投标人无安全管理制度且对安全施工问题管力度不高的</w:t>
            </w:r>
            <w:r w:rsidRPr="00226420">
              <w:rPr>
                <w:rFonts w:hint="eastAsia"/>
                <w:bCs/>
                <w:kern w:val="0"/>
              </w:rPr>
              <w:t>得0-1分</w:t>
            </w:r>
            <w:r w:rsidRPr="00226420">
              <w:rPr>
                <w:rFonts w:cs="宋体" w:hint="eastAsia"/>
                <w:kern w:val="0"/>
              </w:rPr>
              <w:t>。</w:t>
            </w:r>
          </w:p>
          <w:p w:rsidR="00226420" w:rsidRPr="00226420" w:rsidRDefault="00226420" w:rsidP="00FA0924">
            <w:pPr>
              <w:pStyle w:val="a6"/>
              <w:adjustRightInd/>
              <w:spacing w:line="240" w:lineRule="auto"/>
              <w:ind w:firstLineChars="0" w:firstLine="0"/>
              <w:rPr>
                <w:bCs/>
                <w:kern w:val="0"/>
              </w:rPr>
            </w:pPr>
            <w:r w:rsidRPr="00226420">
              <w:rPr>
                <w:rFonts w:hint="eastAsia"/>
                <w:bCs/>
                <w:kern w:val="0"/>
              </w:rPr>
              <w:t>以上方案不提供不得分。</w:t>
            </w:r>
          </w:p>
        </w:tc>
        <w:tc>
          <w:tcPr>
            <w:tcW w:w="433" w:type="pct"/>
            <w:tcBorders>
              <w:top w:val="single" w:sz="4" w:space="0" w:color="auto"/>
              <w:left w:val="nil"/>
              <w:bottom w:val="single" w:sz="4" w:space="0" w:color="auto"/>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15分</w:t>
            </w:r>
          </w:p>
        </w:tc>
        <w:tc>
          <w:tcPr>
            <w:tcW w:w="503" w:type="pct"/>
            <w:tcBorders>
              <w:top w:val="single" w:sz="4" w:space="0" w:color="auto"/>
              <w:left w:val="single" w:sz="4" w:space="0" w:color="auto"/>
              <w:bottom w:val="single" w:sz="4" w:space="0" w:color="auto"/>
              <w:right w:val="single" w:sz="8"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主观分</w:t>
            </w:r>
          </w:p>
        </w:tc>
      </w:tr>
      <w:tr w:rsidR="00226420" w:rsidTr="00CE6A0B">
        <w:trPr>
          <w:trHeight w:val="90"/>
        </w:trPr>
        <w:tc>
          <w:tcPr>
            <w:tcW w:w="376" w:type="pct"/>
            <w:vMerge/>
            <w:tcBorders>
              <w:top w:val="nil"/>
              <w:left w:val="single" w:sz="4" w:space="0" w:color="auto"/>
              <w:bottom w:val="single" w:sz="8" w:space="0" w:color="000000"/>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宋体"/>
              </w:rPr>
            </w:pPr>
          </w:p>
        </w:tc>
        <w:tc>
          <w:tcPr>
            <w:tcW w:w="211" w:type="pct"/>
            <w:vMerge w:val="restart"/>
            <w:tcBorders>
              <w:top w:val="nil"/>
              <w:left w:val="single" w:sz="8" w:space="0" w:color="auto"/>
              <w:right w:val="single" w:sz="8"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4</w:t>
            </w:r>
          </w:p>
        </w:tc>
        <w:tc>
          <w:tcPr>
            <w:tcW w:w="793" w:type="pct"/>
            <w:vMerge w:val="restart"/>
            <w:tcBorders>
              <w:top w:val="nil"/>
              <w:left w:val="single" w:sz="8" w:space="0" w:color="auto"/>
              <w:right w:val="single" w:sz="4" w:space="0" w:color="auto"/>
            </w:tcBorders>
            <w:shd w:val="clear" w:color="auto" w:fill="auto"/>
            <w:vAlign w:val="center"/>
          </w:tcPr>
          <w:p w:rsidR="00226420" w:rsidRPr="00226420" w:rsidRDefault="00226420" w:rsidP="00FA0924">
            <w:pPr>
              <w:pStyle w:val="a6"/>
              <w:adjustRightInd/>
              <w:spacing w:line="240" w:lineRule="auto"/>
              <w:ind w:firstLineChars="0" w:firstLine="0"/>
              <w:jc w:val="center"/>
              <w:rPr>
                <w:rFonts w:cs="宋体"/>
              </w:rPr>
            </w:pPr>
            <w:r w:rsidRPr="00226420">
              <w:rPr>
                <w:rFonts w:cs="宋体" w:hint="eastAsia"/>
              </w:rPr>
              <w:t>项目负责人及技术力量安排等综合评定</w:t>
            </w:r>
          </w:p>
        </w:tc>
        <w:tc>
          <w:tcPr>
            <w:tcW w:w="2683" w:type="pct"/>
            <w:tcBorders>
              <w:top w:val="single" w:sz="4" w:space="0" w:color="auto"/>
              <w:left w:val="nil"/>
              <w:bottom w:val="single" w:sz="4" w:space="0" w:color="auto"/>
              <w:right w:val="single" w:sz="4" w:space="0" w:color="auto"/>
            </w:tcBorders>
            <w:shd w:val="clear" w:color="auto" w:fill="auto"/>
            <w:vAlign w:val="center"/>
          </w:tcPr>
          <w:p w:rsidR="00226420" w:rsidRPr="00226420" w:rsidRDefault="00226420" w:rsidP="00CE6A0B">
            <w:pPr>
              <w:pStyle w:val="Other1"/>
              <w:tabs>
                <w:tab w:val="left" w:pos="374"/>
              </w:tabs>
              <w:spacing w:after="0" w:line="240" w:lineRule="auto"/>
              <w:ind w:firstLine="0"/>
              <w:jc w:val="both"/>
              <w:rPr>
                <w:sz w:val="24"/>
                <w:lang w:eastAsia="zh-CN"/>
              </w:rPr>
            </w:pPr>
            <w:r w:rsidRPr="00226420">
              <w:rPr>
                <w:rFonts w:hint="eastAsia"/>
                <w:sz w:val="24"/>
                <w:szCs w:val="24"/>
                <w:lang w:val="en-US" w:eastAsia="zh-CN" w:bidi="ar-SA"/>
              </w:rPr>
              <w:t>1）拟派项目负责人同时具有高级工程师及以上（建筑电气（建筑智能化）职称证书、信息系统项目管理师证书、一级建造师（机电工程）资格证书，得3分，缺一项的得1分，缺二项及以上不得分。投标文件中提供人员证书复印件、劳动合同及近三个月的本单位社保缴纳证明材料，否则不得分。</w:t>
            </w:r>
          </w:p>
        </w:tc>
        <w:tc>
          <w:tcPr>
            <w:tcW w:w="433" w:type="pct"/>
            <w:tcBorders>
              <w:top w:val="nil"/>
              <w:left w:val="nil"/>
              <w:bottom w:val="single" w:sz="4" w:space="0" w:color="auto"/>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3分</w:t>
            </w:r>
          </w:p>
        </w:tc>
        <w:tc>
          <w:tcPr>
            <w:tcW w:w="503" w:type="pct"/>
            <w:tcBorders>
              <w:top w:val="nil"/>
              <w:left w:val="single" w:sz="4" w:space="0" w:color="auto"/>
              <w:bottom w:val="single" w:sz="4" w:space="0" w:color="auto"/>
              <w:right w:val="single" w:sz="8"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客观分</w:t>
            </w:r>
          </w:p>
        </w:tc>
      </w:tr>
      <w:tr w:rsidR="00226420" w:rsidTr="00CE6A0B">
        <w:trPr>
          <w:trHeight w:val="3550"/>
        </w:trPr>
        <w:tc>
          <w:tcPr>
            <w:tcW w:w="376" w:type="pct"/>
            <w:vMerge/>
            <w:tcBorders>
              <w:top w:val="nil"/>
              <w:left w:val="single" w:sz="4" w:space="0" w:color="auto"/>
              <w:bottom w:val="single" w:sz="8" w:space="0" w:color="000000"/>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宋体"/>
              </w:rPr>
            </w:pPr>
          </w:p>
        </w:tc>
        <w:tc>
          <w:tcPr>
            <w:tcW w:w="211" w:type="pct"/>
            <w:vMerge/>
            <w:tcBorders>
              <w:left w:val="single" w:sz="8" w:space="0" w:color="auto"/>
              <w:bottom w:val="single" w:sz="4" w:space="0" w:color="auto"/>
              <w:right w:val="single" w:sz="8" w:space="0" w:color="auto"/>
            </w:tcBorders>
            <w:shd w:val="clear" w:color="auto" w:fill="auto"/>
            <w:vAlign w:val="center"/>
          </w:tcPr>
          <w:p w:rsidR="00226420" w:rsidRPr="00226420" w:rsidRDefault="00226420" w:rsidP="00FA0924">
            <w:pPr>
              <w:spacing w:after="0"/>
              <w:jc w:val="center"/>
              <w:rPr>
                <w:rFonts w:ascii="宋体" w:eastAsia="宋体" w:hAnsi="宋体" w:cs="宋体"/>
              </w:rPr>
            </w:pPr>
          </w:p>
        </w:tc>
        <w:tc>
          <w:tcPr>
            <w:tcW w:w="793" w:type="pct"/>
            <w:vMerge/>
            <w:tcBorders>
              <w:left w:val="single" w:sz="8" w:space="0" w:color="auto"/>
              <w:bottom w:val="single" w:sz="4" w:space="0" w:color="auto"/>
              <w:right w:val="single" w:sz="4" w:space="0" w:color="auto"/>
            </w:tcBorders>
            <w:shd w:val="clear" w:color="auto" w:fill="auto"/>
            <w:vAlign w:val="center"/>
          </w:tcPr>
          <w:p w:rsidR="00226420" w:rsidRPr="00226420" w:rsidRDefault="00226420" w:rsidP="00FA0924">
            <w:pPr>
              <w:pStyle w:val="a6"/>
              <w:adjustRightInd/>
              <w:spacing w:line="240" w:lineRule="auto"/>
              <w:ind w:firstLineChars="0" w:firstLine="0"/>
              <w:jc w:val="center"/>
              <w:rPr>
                <w:rFonts w:cs="宋体"/>
              </w:rPr>
            </w:pPr>
          </w:p>
        </w:tc>
        <w:tc>
          <w:tcPr>
            <w:tcW w:w="2683" w:type="pct"/>
            <w:tcBorders>
              <w:top w:val="single" w:sz="4" w:space="0" w:color="auto"/>
              <w:left w:val="nil"/>
              <w:bottom w:val="single" w:sz="4" w:space="0" w:color="auto"/>
              <w:right w:val="single" w:sz="4" w:space="0" w:color="auto"/>
            </w:tcBorders>
            <w:shd w:val="clear" w:color="auto" w:fill="auto"/>
            <w:vAlign w:val="center"/>
          </w:tcPr>
          <w:p w:rsidR="00226420" w:rsidRPr="00226420" w:rsidRDefault="00226420" w:rsidP="00CE6A0B">
            <w:pPr>
              <w:pStyle w:val="Other1"/>
              <w:tabs>
                <w:tab w:val="left" w:pos="374"/>
              </w:tabs>
              <w:spacing w:after="0" w:line="240" w:lineRule="auto"/>
              <w:ind w:firstLine="0"/>
              <w:jc w:val="both"/>
              <w:rPr>
                <w:sz w:val="24"/>
                <w:szCs w:val="24"/>
                <w:lang w:val="en-US" w:eastAsia="zh-CN" w:bidi="ar-SA"/>
              </w:rPr>
            </w:pPr>
            <w:r w:rsidRPr="00226420">
              <w:rPr>
                <w:rFonts w:hint="eastAsia"/>
                <w:sz w:val="24"/>
                <w:szCs w:val="24"/>
                <w:lang w:val="en-US" w:eastAsia="zh-CN" w:bidi="ar-SA"/>
              </w:rPr>
              <w:t>2）拟派项目团队（除项目负责人外）成员人数不少于20人得2分；团队中人员具有高级工程师及以上职称不少于1人的加1.5分；团队中人员同时具有中级工程师及以上职称、一级建造师（机电工程）资格证书不少于2人的加1.5分；团队中人员同时具有中级工程师及以上职称、二级及以上建造师（机电工程）资格证书不少于2人的加1分，最高得6分，同类证书不同等级不重复计分。投标文件中提供人员证书复印件、劳动合同及近三个月的本单位社保缴纳证明材料，否则不得分。</w:t>
            </w:r>
          </w:p>
        </w:tc>
        <w:tc>
          <w:tcPr>
            <w:tcW w:w="433" w:type="pct"/>
            <w:tcBorders>
              <w:top w:val="nil"/>
              <w:left w:val="nil"/>
              <w:bottom w:val="single" w:sz="4" w:space="0" w:color="auto"/>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6分</w:t>
            </w:r>
          </w:p>
        </w:tc>
        <w:tc>
          <w:tcPr>
            <w:tcW w:w="503" w:type="pct"/>
            <w:tcBorders>
              <w:top w:val="nil"/>
              <w:left w:val="single" w:sz="4" w:space="0" w:color="auto"/>
              <w:bottom w:val="single" w:sz="4" w:space="0" w:color="auto"/>
              <w:right w:val="single" w:sz="8"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客观分</w:t>
            </w:r>
          </w:p>
        </w:tc>
      </w:tr>
      <w:tr w:rsidR="00226420" w:rsidTr="00CE6A0B">
        <w:trPr>
          <w:trHeight w:val="1422"/>
        </w:trPr>
        <w:tc>
          <w:tcPr>
            <w:tcW w:w="376" w:type="pct"/>
            <w:vMerge/>
            <w:tcBorders>
              <w:top w:val="nil"/>
              <w:left w:val="single" w:sz="4" w:space="0" w:color="auto"/>
              <w:bottom w:val="single" w:sz="8" w:space="0" w:color="000000"/>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宋体"/>
              </w:rPr>
            </w:pPr>
          </w:p>
        </w:tc>
        <w:tc>
          <w:tcPr>
            <w:tcW w:w="211" w:type="pct"/>
            <w:tcBorders>
              <w:top w:val="nil"/>
              <w:left w:val="single" w:sz="8" w:space="0" w:color="auto"/>
              <w:bottom w:val="single" w:sz="4" w:space="0" w:color="auto"/>
              <w:right w:val="single" w:sz="8"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5</w:t>
            </w:r>
          </w:p>
        </w:tc>
        <w:tc>
          <w:tcPr>
            <w:tcW w:w="793" w:type="pct"/>
            <w:tcBorders>
              <w:top w:val="nil"/>
              <w:left w:val="single" w:sz="8" w:space="0" w:color="auto"/>
              <w:bottom w:val="single" w:sz="4" w:space="0" w:color="auto"/>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培训方案</w:t>
            </w:r>
          </w:p>
        </w:tc>
        <w:tc>
          <w:tcPr>
            <w:tcW w:w="2683" w:type="pct"/>
            <w:tcBorders>
              <w:top w:val="single" w:sz="4" w:space="0" w:color="auto"/>
              <w:left w:val="nil"/>
              <w:bottom w:val="single" w:sz="4" w:space="0" w:color="auto"/>
              <w:right w:val="single" w:sz="4" w:space="0" w:color="auto"/>
            </w:tcBorders>
            <w:shd w:val="clear" w:color="auto" w:fill="auto"/>
            <w:vAlign w:val="center"/>
          </w:tcPr>
          <w:p w:rsidR="00226420" w:rsidRPr="00226420" w:rsidRDefault="00226420" w:rsidP="00FA0924">
            <w:pPr>
              <w:spacing w:after="0"/>
              <w:rPr>
                <w:rFonts w:ascii="宋体" w:eastAsia="宋体" w:hAnsi="宋体" w:cs="宋体"/>
              </w:rPr>
            </w:pPr>
            <w:r w:rsidRPr="00226420">
              <w:rPr>
                <w:rFonts w:ascii="宋体" w:eastAsia="宋体" w:hAnsi="宋体" w:cs="宋体" w:hint="eastAsia"/>
              </w:rPr>
              <w:t>培训方案制定：培训计划、培训内容、培训方式等针对性强、全面具体，得2.1-3分；培训方案有部分针对性、内容不够全面，得1.1-2分；培训方案无针对性或没有培训方案的，得0-1分。</w:t>
            </w:r>
          </w:p>
        </w:tc>
        <w:tc>
          <w:tcPr>
            <w:tcW w:w="433" w:type="pct"/>
            <w:tcBorders>
              <w:top w:val="nil"/>
              <w:left w:val="nil"/>
              <w:bottom w:val="single" w:sz="4" w:space="0" w:color="auto"/>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3分</w:t>
            </w:r>
          </w:p>
        </w:tc>
        <w:tc>
          <w:tcPr>
            <w:tcW w:w="503" w:type="pct"/>
            <w:tcBorders>
              <w:top w:val="nil"/>
              <w:left w:val="single" w:sz="4" w:space="0" w:color="auto"/>
              <w:bottom w:val="single" w:sz="4" w:space="0" w:color="auto"/>
              <w:right w:val="single" w:sz="8"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主观分</w:t>
            </w:r>
          </w:p>
        </w:tc>
      </w:tr>
      <w:tr w:rsidR="00226420" w:rsidTr="00CE6A0B">
        <w:trPr>
          <w:trHeight w:val="1103"/>
        </w:trPr>
        <w:tc>
          <w:tcPr>
            <w:tcW w:w="376" w:type="pct"/>
            <w:vMerge/>
            <w:tcBorders>
              <w:top w:val="nil"/>
              <w:left w:val="single" w:sz="4" w:space="0" w:color="auto"/>
              <w:bottom w:val="single" w:sz="8" w:space="0" w:color="000000"/>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宋体"/>
              </w:rPr>
            </w:pPr>
          </w:p>
        </w:tc>
        <w:tc>
          <w:tcPr>
            <w:tcW w:w="211" w:type="pct"/>
            <w:vMerge w:val="restart"/>
            <w:tcBorders>
              <w:top w:val="nil"/>
              <w:left w:val="single" w:sz="8" w:space="0" w:color="auto"/>
              <w:right w:val="single" w:sz="8"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6</w:t>
            </w:r>
          </w:p>
        </w:tc>
        <w:tc>
          <w:tcPr>
            <w:tcW w:w="793" w:type="pct"/>
            <w:vMerge w:val="restart"/>
            <w:tcBorders>
              <w:top w:val="nil"/>
              <w:left w:val="single" w:sz="8" w:space="0" w:color="auto"/>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售后服务</w:t>
            </w:r>
          </w:p>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方案</w:t>
            </w:r>
          </w:p>
        </w:tc>
        <w:tc>
          <w:tcPr>
            <w:tcW w:w="2683" w:type="pct"/>
            <w:tcBorders>
              <w:top w:val="single" w:sz="4" w:space="0" w:color="auto"/>
              <w:left w:val="nil"/>
              <w:bottom w:val="single" w:sz="4" w:space="0" w:color="auto"/>
              <w:right w:val="single" w:sz="4" w:space="0" w:color="auto"/>
            </w:tcBorders>
            <w:shd w:val="clear" w:color="auto" w:fill="auto"/>
            <w:vAlign w:val="center"/>
          </w:tcPr>
          <w:p w:rsidR="00226420" w:rsidRPr="00226420" w:rsidRDefault="00226420" w:rsidP="00CE6A0B">
            <w:pPr>
              <w:spacing w:after="0"/>
              <w:rPr>
                <w:rFonts w:ascii="宋体" w:eastAsia="宋体" w:hAnsi="宋体" w:cs="宋体"/>
              </w:rPr>
            </w:pPr>
            <w:r w:rsidRPr="00226420">
              <w:rPr>
                <w:rFonts w:ascii="宋体" w:eastAsia="宋体" w:hAnsi="宋体" w:cs="宋体" w:hint="eastAsia"/>
              </w:rPr>
              <w:t>售后服务方案（包含项目运行期保障服务内容、故障解决方案等），酌情打分；售后服务方案欠佳的不得分</w:t>
            </w:r>
            <w:r w:rsidR="00CE6A0B">
              <w:rPr>
                <w:rFonts w:ascii="宋体" w:eastAsia="宋体" w:hAnsi="宋体" w:cs="宋体" w:hint="eastAsia"/>
              </w:rPr>
              <w:t>。</w:t>
            </w:r>
          </w:p>
        </w:tc>
        <w:tc>
          <w:tcPr>
            <w:tcW w:w="433" w:type="pct"/>
            <w:tcBorders>
              <w:top w:val="nil"/>
              <w:left w:val="nil"/>
              <w:bottom w:val="single" w:sz="4" w:space="0" w:color="auto"/>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2分</w:t>
            </w:r>
          </w:p>
        </w:tc>
        <w:tc>
          <w:tcPr>
            <w:tcW w:w="503" w:type="pct"/>
            <w:tcBorders>
              <w:top w:val="nil"/>
              <w:left w:val="single" w:sz="4" w:space="0" w:color="auto"/>
              <w:bottom w:val="single" w:sz="4" w:space="0" w:color="auto"/>
              <w:right w:val="single" w:sz="8"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主观分</w:t>
            </w:r>
          </w:p>
        </w:tc>
      </w:tr>
      <w:tr w:rsidR="00226420" w:rsidTr="00CE6A0B">
        <w:trPr>
          <w:trHeight w:val="2076"/>
        </w:trPr>
        <w:tc>
          <w:tcPr>
            <w:tcW w:w="376" w:type="pct"/>
            <w:vMerge/>
            <w:tcBorders>
              <w:top w:val="nil"/>
              <w:left w:val="single" w:sz="4" w:space="0" w:color="auto"/>
              <w:bottom w:val="single" w:sz="8" w:space="0" w:color="000000"/>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宋体"/>
              </w:rPr>
            </w:pPr>
          </w:p>
        </w:tc>
        <w:tc>
          <w:tcPr>
            <w:tcW w:w="211" w:type="pct"/>
            <w:vMerge/>
            <w:tcBorders>
              <w:left w:val="single" w:sz="8" w:space="0" w:color="auto"/>
              <w:bottom w:val="single" w:sz="4" w:space="0" w:color="auto"/>
              <w:right w:val="single" w:sz="8" w:space="0" w:color="auto"/>
            </w:tcBorders>
            <w:shd w:val="clear" w:color="auto" w:fill="auto"/>
            <w:vAlign w:val="center"/>
          </w:tcPr>
          <w:p w:rsidR="00226420" w:rsidRPr="00226420" w:rsidRDefault="00226420" w:rsidP="00FA0924">
            <w:pPr>
              <w:spacing w:after="0"/>
              <w:jc w:val="center"/>
              <w:rPr>
                <w:rFonts w:ascii="宋体" w:eastAsia="宋体" w:hAnsi="宋体" w:cs="宋体"/>
              </w:rPr>
            </w:pPr>
          </w:p>
        </w:tc>
        <w:tc>
          <w:tcPr>
            <w:tcW w:w="793" w:type="pct"/>
            <w:vMerge/>
            <w:tcBorders>
              <w:left w:val="single" w:sz="8" w:space="0" w:color="auto"/>
              <w:bottom w:val="single" w:sz="4" w:space="0" w:color="auto"/>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仿宋"/>
                <w:szCs w:val="21"/>
              </w:rPr>
            </w:pPr>
          </w:p>
        </w:tc>
        <w:tc>
          <w:tcPr>
            <w:tcW w:w="2683" w:type="pct"/>
            <w:tcBorders>
              <w:top w:val="single" w:sz="4" w:space="0" w:color="auto"/>
              <w:left w:val="nil"/>
              <w:bottom w:val="single" w:sz="4" w:space="0" w:color="auto"/>
              <w:right w:val="single" w:sz="4" w:space="0" w:color="auto"/>
            </w:tcBorders>
            <w:shd w:val="clear" w:color="auto" w:fill="auto"/>
            <w:vAlign w:val="center"/>
          </w:tcPr>
          <w:p w:rsidR="00226420" w:rsidRPr="00226420" w:rsidRDefault="00CE6A0B" w:rsidP="00FA0924">
            <w:pPr>
              <w:pStyle w:val="a0"/>
              <w:spacing w:after="0"/>
              <w:rPr>
                <w:rFonts w:ascii="宋体" w:eastAsia="宋体" w:hAnsi="宋体" w:cs="宋体"/>
              </w:rPr>
            </w:pPr>
            <w:r>
              <w:rPr>
                <w:rFonts w:ascii="宋体" w:eastAsia="宋体" w:hAnsi="宋体" w:cs="宋体" w:hint="eastAsia"/>
                <w:kern w:val="2"/>
              </w:rPr>
              <w:t>1、</w:t>
            </w:r>
            <w:r w:rsidR="00226420" w:rsidRPr="00226420">
              <w:rPr>
                <w:rFonts w:ascii="宋体" w:eastAsia="宋体" w:hAnsi="宋体" w:cs="宋体" w:hint="eastAsia"/>
                <w:kern w:val="2"/>
              </w:rPr>
              <w:t>投标人承诺免费延长本项目已有清单的服务期至亚运会结束，得</w:t>
            </w:r>
            <w:r>
              <w:rPr>
                <w:rFonts w:ascii="宋体" w:eastAsia="宋体" w:hAnsi="宋体" w:cs="宋体" w:hint="eastAsia"/>
                <w:kern w:val="2"/>
              </w:rPr>
              <w:t>2</w:t>
            </w:r>
            <w:r w:rsidR="00226420" w:rsidRPr="00226420">
              <w:rPr>
                <w:rFonts w:ascii="宋体" w:eastAsia="宋体" w:hAnsi="宋体" w:cs="宋体" w:hint="eastAsia"/>
                <w:kern w:val="2"/>
              </w:rPr>
              <w:t>分，不承诺不得分。</w:t>
            </w:r>
            <w:r>
              <w:rPr>
                <w:rFonts w:ascii="宋体" w:eastAsia="宋体" w:hAnsi="宋体" w:cs="宋体" w:hint="eastAsia"/>
                <w:kern w:val="2"/>
              </w:rPr>
              <w:t>（承诺格式自拟，</w:t>
            </w:r>
            <w:r w:rsidRPr="00226420">
              <w:rPr>
                <w:rFonts w:ascii="宋体" w:eastAsia="宋体" w:hAnsi="宋体" w:hint="eastAsia"/>
              </w:rPr>
              <w:t>加盖公章</w:t>
            </w:r>
            <w:r>
              <w:rPr>
                <w:rFonts w:ascii="宋体" w:eastAsia="宋体" w:hAnsi="宋体" w:hint="eastAsia"/>
              </w:rPr>
              <w:t>，</w:t>
            </w:r>
            <w:r w:rsidRPr="00226420">
              <w:rPr>
                <w:rFonts w:ascii="宋体" w:eastAsia="宋体" w:hAnsi="宋体" w:hint="eastAsia"/>
              </w:rPr>
              <w:t>不提供不得分</w:t>
            </w:r>
            <w:r>
              <w:rPr>
                <w:rFonts w:ascii="宋体" w:eastAsia="宋体" w:hAnsi="宋体" w:hint="eastAsia"/>
              </w:rPr>
              <w:t>。</w:t>
            </w:r>
            <w:r>
              <w:rPr>
                <w:rFonts w:ascii="宋体" w:eastAsia="宋体" w:hAnsi="宋体" w:cs="宋体" w:hint="eastAsia"/>
                <w:kern w:val="2"/>
              </w:rPr>
              <w:t>）</w:t>
            </w:r>
          </w:p>
          <w:p w:rsidR="00226420" w:rsidRPr="00226420" w:rsidRDefault="00CE6A0B" w:rsidP="00CE6A0B">
            <w:pPr>
              <w:pStyle w:val="af"/>
              <w:spacing w:after="0"/>
              <w:ind w:firstLineChars="0" w:firstLine="0"/>
              <w:rPr>
                <w:rFonts w:ascii="宋体" w:eastAsia="宋体" w:hAnsi="宋体"/>
              </w:rPr>
            </w:pPr>
            <w:r>
              <w:rPr>
                <w:rFonts w:ascii="宋体" w:eastAsia="宋体" w:hAnsi="宋体" w:cs="宋体" w:hint="eastAsia"/>
                <w:kern w:val="2"/>
              </w:rPr>
              <w:t>2、</w:t>
            </w:r>
            <w:r w:rsidR="00226420" w:rsidRPr="00226420">
              <w:rPr>
                <w:rFonts w:ascii="宋体" w:eastAsia="宋体" w:hAnsi="宋体" w:cs="宋体" w:hint="eastAsia"/>
                <w:kern w:val="2"/>
              </w:rPr>
              <w:t>投标人承诺在中标后至服务期结束，提供2人及以上驻场服务得</w:t>
            </w:r>
            <w:r>
              <w:rPr>
                <w:rFonts w:ascii="宋体" w:eastAsia="宋体" w:hAnsi="宋体" w:cs="宋体" w:hint="eastAsia"/>
                <w:kern w:val="2"/>
              </w:rPr>
              <w:t>2</w:t>
            </w:r>
            <w:r w:rsidR="00226420" w:rsidRPr="00226420">
              <w:rPr>
                <w:rFonts w:ascii="宋体" w:eastAsia="宋体" w:hAnsi="宋体" w:cs="宋体" w:hint="eastAsia"/>
                <w:kern w:val="2"/>
              </w:rPr>
              <w:t>分，不承诺不得分。</w:t>
            </w:r>
            <w:r>
              <w:rPr>
                <w:rFonts w:ascii="宋体" w:eastAsia="宋体" w:hAnsi="宋体" w:cs="宋体" w:hint="eastAsia"/>
                <w:kern w:val="2"/>
              </w:rPr>
              <w:t>（承诺格式自拟，</w:t>
            </w:r>
            <w:r w:rsidRPr="00226420">
              <w:rPr>
                <w:rFonts w:ascii="宋体" w:eastAsia="宋体" w:hAnsi="宋体" w:hint="eastAsia"/>
              </w:rPr>
              <w:t>加盖公章</w:t>
            </w:r>
            <w:r>
              <w:rPr>
                <w:rFonts w:ascii="宋体" w:eastAsia="宋体" w:hAnsi="宋体" w:hint="eastAsia"/>
              </w:rPr>
              <w:t>，</w:t>
            </w:r>
            <w:r w:rsidRPr="00226420">
              <w:rPr>
                <w:rFonts w:ascii="宋体" w:eastAsia="宋体" w:hAnsi="宋体" w:hint="eastAsia"/>
              </w:rPr>
              <w:t>不提供不得分</w:t>
            </w:r>
            <w:r>
              <w:rPr>
                <w:rFonts w:ascii="宋体" w:eastAsia="宋体" w:hAnsi="宋体" w:hint="eastAsia"/>
              </w:rPr>
              <w:t>。</w:t>
            </w:r>
            <w:r>
              <w:rPr>
                <w:rFonts w:ascii="宋体" w:eastAsia="宋体" w:hAnsi="宋体" w:cs="宋体" w:hint="eastAsia"/>
                <w:kern w:val="2"/>
              </w:rPr>
              <w:t>）</w:t>
            </w:r>
          </w:p>
        </w:tc>
        <w:tc>
          <w:tcPr>
            <w:tcW w:w="433" w:type="pct"/>
            <w:tcBorders>
              <w:top w:val="nil"/>
              <w:left w:val="nil"/>
              <w:bottom w:val="single" w:sz="4" w:space="0" w:color="auto"/>
              <w:right w:val="single" w:sz="4" w:space="0" w:color="auto"/>
            </w:tcBorders>
            <w:shd w:val="clear" w:color="auto" w:fill="auto"/>
            <w:vAlign w:val="center"/>
          </w:tcPr>
          <w:p w:rsidR="00226420" w:rsidRPr="00226420" w:rsidRDefault="00CE6A0B" w:rsidP="00FA0924">
            <w:pPr>
              <w:spacing w:after="0"/>
              <w:jc w:val="center"/>
              <w:rPr>
                <w:rFonts w:ascii="宋体" w:eastAsia="宋体" w:hAnsi="宋体" w:cs="宋体"/>
              </w:rPr>
            </w:pPr>
            <w:r>
              <w:rPr>
                <w:rFonts w:ascii="宋体" w:eastAsia="宋体" w:hAnsi="宋体" w:cs="宋体" w:hint="eastAsia"/>
              </w:rPr>
              <w:t>4</w:t>
            </w:r>
            <w:r w:rsidR="00226420" w:rsidRPr="00226420">
              <w:rPr>
                <w:rFonts w:ascii="宋体" w:eastAsia="宋体" w:hAnsi="宋体" w:cs="宋体" w:hint="eastAsia"/>
              </w:rPr>
              <w:t>分</w:t>
            </w:r>
          </w:p>
        </w:tc>
        <w:tc>
          <w:tcPr>
            <w:tcW w:w="503" w:type="pct"/>
            <w:tcBorders>
              <w:top w:val="nil"/>
              <w:left w:val="single" w:sz="4" w:space="0" w:color="auto"/>
              <w:bottom w:val="single" w:sz="4" w:space="0" w:color="auto"/>
              <w:right w:val="single" w:sz="8" w:space="0" w:color="auto"/>
            </w:tcBorders>
            <w:shd w:val="clear" w:color="auto" w:fill="auto"/>
            <w:vAlign w:val="center"/>
          </w:tcPr>
          <w:p w:rsidR="00226420" w:rsidRPr="00226420" w:rsidRDefault="00CE6A0B" w:rsidP="00FA0924">
            <w:pPr>
              <w:spacing w:after="0"/>
              <w:jc w:val="center"/>
              <w:rPr>
                <w:rFonts w:ascii="宋体" w:eastAsia="宋体" w:hAnsi="宋体" w:cs="宋体"/>
              </w:rPr>
            </w:pPr>
            <w:r w:rsidRPr="00226420">
              <w:rPr>
                <w:rFonts w:ascii="宋体" w:eastAsia="宋体" w:hAnsi="宋体" w:cs="宋体" w:hint="eastAsia"/>
              </w:rPr>
              <w:t>客观分</w:t>
            </w:r>
          </w:p>
        </w:tc>
      </w:tr>
      <w:tr w:rsidR="00226420" w:rsidTr="00CE6A0B">
        <w:trPr>
          <w:trHeight w:val="608"/>
        </w:trPr>
        <w:tc>
          <w:tcPr>
            <w:tcW w:w="376" w:type="pct"/>
            <w:vMerge/>
            <w:tcBorders>
              <w:top w:val="nil"/>
              <w:left w:val="single" w:sz="4" w:space="0" w:color="auto"/>
              <w:bottom w:val="single" w:sz="8" w:space="0" w:color="000000"/>
              <w:right w:val="single" w:sz="4" w:space="0" w:color="auto"/>
            </w:tcBorders>
            <w:shd w:val="clear" w:color="auto" w:fill="auto"/>
            <w:vAlign w:val="center"/>
          </w:tcPr>
          <w:p w:rsidR="00226420" w:rsidRPr="00226420" w:rsidRDefault="00226420" w:rsidP="00FA0924">
            <w:pPr>
              <w:spacing w:after="0"/>
              <w:jc w:val="center"/>
              <w:rPr>
                <w:rFonts w:ascii="宋体" w:eastAsia="宋体" w:hAnsi="宋体" w:cs="宋体"/>
              </w:rPr>
            </w:pPr>
          </w:p>
        </w:tc>
        <w:tc>
          <w:tcPr>
            <w:tcW w:w="211" w:type="pct"/>
            <w:tcBorders>
              <w:top w:val="nil"/>
              <w:left w:val="single" w:sz="8" w:space="0" w:color="auto"/>
              <w:bottom w:val="single" w:sz="4" w:space="0" w:color="auto"/>
              <w:right w:val="single" w:sz="8"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7</w:t>
            </w:r>
          </w:p>
        </w:tc>
        <w:tc>
          <w:tcPr>
            <w:tcW w:w="793" w:type="pct"/>
            <w:tcBorders>
              <w:top w:val="nil"/>
              <w:left w:val="single" w:sz="8" w:space="0" w:color="auto"/>
              <w:bottom w:val="single" w:sz="4" w:space="0" w:color="auto"/>
              <w:right w:val="single" w:sz="4" w:space="0" w:color="auto"/>
            </w:tcBorders>
            <w:shd w:val="clear" w:color="auto" w:fill="auto"/>
            <w:vAlign w:val="center"/>
          </w:tcPr>
          <w:p w:rsidR="00226420" w:rsidRPr="00226420" w:rsidRDefault="00226420" w:rsidP="00FA0924">
            <w:pPr>
              <w:pStyle w:val="a6"/>
              <w:adjustRightInd/>
              <w:spacing w:line="240" w:lineRule="auto"/>
              <w:ind w:firstLineChars="0" w:firstLine="0"/>
              <w:jc w:val="center"/>
              <w:rPr>
                <w:rFonts w:cs="宋体"/>
              </w:rPr>
            </w:pPr>
            <w:r w:rsidRPr="00226420">
              <w:rPr>
                <w:rFonts w:cs="宋体" w:hint="eastAsia"/>
              </w:rPr>
              <w:t>现场</w:t>
            </w:r>
            <w:r w:rsidRPr="00226420">
              <w:rPr>
                <w:rFonts w:cs="宋体"/>
              </w:rPr>
              <w:t>讲解</w:t>
            </w:r>
          </w:p>
        </w:tc>
        <w:tc>
          <w:tcPr>
            <w:tcW w:w="2683" w:type="pct"/>
            <w:tcBorders>
              <w:top w:val="single" w:sz="4" w:space="0" w:color="auto"/>
              <w:left w:val="nil"/>
              <w:bottom w:val="single" w:sz="4" w:space="0" w:color="auto"/>
              <w:right w:val="single" w:sz="4" w:space="0" w:color="auto"/>
            </w:tcBorders>
            <w:shd w:val="clear" w:color="auto" w:fill="auto"/>
            <w:vAlign w:val="center"/>
          </w:tcPr>
          <w:p w:rsidR="00226420" w:rsidRPr="00692A8F" w:rsidRDefault="00226420" w:rsidP="00FA0924">
            <w:pPr>
              <w:pStyle w:val="a6"/>
              <w:adjustRightInd/>
              <w:spacing w:line="240" w:lineRule="auto"/>
              <w:ind w:firstLineChars="0" w:firstLine="0"/>
              <w:rPr>
                <w:rFonts w:cs="宋体"/>
              </w:rPr>
            </w:pPr>
            <w:r w:rsidRPr="00692A8F">
              <w:rPr>
                <w:rFonts w:cs="宋体" w:hint="eastAsia"/>
              </w:rPr>
              <w:t>根据投标人评标现场的方案讲解内容综合评定。讲解</w:t>
            </w:r>
            <w:r w:rsidRPr="00692A8F">
              <w:rPr>
                <w:rFonts w:hint="eastAsia"/>
                <w:bCs/>
                <w:kern w:val="0"/>
              </w:rPr>
              <w:t>切实可行的得3.75-5分，方案针对性一般的得2.5-3.75分，方案措施欠佳的得1.25-2.5分，方案措施存在明显缺陷的0-1.25分</w:t>
            </w:r>
            <w:r w:rsidRPr="00692A8F">
              <w:rPr>
                <w:rFonts w:cs="宋体" w:hint="eastAsia"/>
              </w:rPr>
              <w:t>，共15分。</w:t>
            </w:r>
          </w:p>
          <w:p w:rsidR="00226420" w:rsidRPr="00692A8F" w:rsidRDefault="00226420" w:rsidP="00FA0924">
            <w:pPr>
              <w:pStyle w:val="a6"/>
              <w:numPr>
                <w:ilvl w:val="0"/>
                <w:numId w:val="1"/>
              </w:numPr>
              <w:adjustRightInd/>
              <w:spacing w:line="240" w:lineRule="auto"/>
              <w:ind w:firstLineChars="0" w:firstLine="0"/>
              <w:rPr>
                <w:rFonts w:cs="宋体"/>
                <w:kern w:val="0"/>
              </w:rPr>
            </w:pPr>
            <w:r w:rsidRPr="00692A8F">
              <w:rPr>
                <w:rFonts w:cs="宋体" w:hint="eastAsia"/>
                <w:kern w:val="0"/>
              </w:rPr>
              <w:t>基础建设</w:t>
            </w:r>
          </w:p>
          <w:p w:rsidR="00226420" w:rsidRPr="00692A8F" w:rsidRDefault="00226420" w:rsidP="00FA0924">
            <w:pPr>
              <w:pStyle w:val="a6"/>
              <w:adjustRightInd/>
              <w:spacing w:line="240" w:lineRule="auto"/>
              <w:ind w:firstLineChars="0" w:firstLine="0"/>
              <w:rPr>
                <w:rFonts w:cs="宋体"/>
                <w:kern w:val="0"/>
              </w:rPr>
            </w:pPr>
            <w:r w:rsidRPr="00692A8F">
              <w:rPr>
                <w:rFonts w:cs="宋体" w:hint="eastAsia"/>
                <w:kern w:val="0"/>
              </w:rPr>
              <w:t>需从各</w:t>
            </w:r>
            <w:r w:rsidR="00692A8F" w:rsidRPr="00692A8F">
              <w:rPr>
                <w:rFonts w:cs="宋体" w:hint="eastAsia"/>
                <w:kern w:val="0"/>
              </w:rPr>
              <w:t>二次深化</w:t>
            </w:r>
            <w:r w:rsidRPr="00692A8F">
              <w:rPr>
                <w:rFonts w:cs="宋体" w:hint="eastAsia"/>
                <w:kern w:val="0"/>
              </w:rPr>
              <w:t>设计、布局以及其他建设工作等方面进行描述；</w:t>
            </w:r>
          </w:p>
          <w:p w:rsidR="00226420" w:rsidRPr="00692A8F" w:rsidRDefault="00226420" w:rsidP="00FA0924">
            <w:pPr>
              <w:pStyle w:val="a6"/>
              <w:numPr>
                <w:ilvl w:val="0"/>
                <w:numId w:val="1"/>
              </w:numPr>
              <w:adjustRightInd/>
              <w:spacing w:line="240" w:lineRule="auto"/>
              <w:ind w:firstLineChars="0" w:firstLine="0"/>
              <w:rPr>
                <w:rFonts w:cs="宋体"/>
                <w:kern w:val="0"/>
              </w:rPr>
            </w:pPr>
            <w:r w:rsidRPr="00692A8F">
              <w:rPr>
                <w:rFonts w:cs="宋体" w:hint="eastAsia"/>
                <w:kern w:val="0"/>
              </w:rPr>
              <w:t>功能设计</w:t>
            </w:r>
          </w:p>
          <w:p w:rsidR="00226420" w:rsidRPr="00692A8F" w:rsidRDefault="00226420" w:rsidP="00FA0924">
            <w:pPr>
              <w:pStyle w:val="a6"/>
              <w:adjustRightInd/>
              <w:spacing w:line="240" w:lineRule="auto"/>
              <w:ind w:firstLineChars="0" w:firstLine="0"/>
              <w:rPr>
                <w:rFonts w:cs="宋体"/>
                <w:kern w:val="0"/>
              </w:rPr>
            </w:pPr>
            <w:r w:rsidRPr="00692A8F">
              <w:rPr>
                <w:rFonts w:cs="宋体" w:hint="eastAsia"/>
                <w:kern w:val="0"/>
              </w:rPr>
              <w:t>需从使用材料、设备系统功能、广告布景等所涉及方面进行描述；</w:t>
            </w:r>
          </w:p>
          <w:p w:rsidR="00226420" w:rsidRPr="00692A8F" w:rsidRDefault="00226420" w:rsidP="00FA0924">
            <w:pPr>
              <w:pStyle w:val="a6"/>
              <w:numPr>
                <w:ilvl w:val="0"/>
                <w:numId w:val="1"/>
              </w:numPr>
              <w:adjustRightInd/>
              <w:spacing w:line="240" w:lineRule="auto"/>
              <w:ind w:firstLineChars="0" w:firstLine="0"/>
              <w:rPr>
                <w:rFonts w:cs="宋体"/>
                <w:kern w:val="0"/>
              </w:rPr>
            </w:pPr>
            <w:r w:rsidRPr="00692A8F">
              <w:rPr>
                <w:rFonts w:cs="宋体" w:hint="eastAsia"/>
                <w:kern w:val="0"/>
              </w:rPr>
              <w:t>装备配置</w:t>
            </w:r>
          </w:p>
          <w:p w:rsidR="00226420" w:rsidRPr="00692A8F" w:rsidRDefault="00226420" w:rsidP="00FA0924">
            <w:pPr>
              <w:pStyle w:val="a6"/>
              <w:adjustRightInd/>
              <w:spacing w:line="240" w:lineRule="auto"/>
              <w:ind w:firstLineChars="0" w:firstLine="0"/>
              <w:rPr>
                <w:rFonts w:cs="宋体"/>
                <w:kern w:val="0"/>
              </w:rPr>
            </w:pPr>
            <w:r w:rsidRPr="00692A8F">
              <w:rPr>
                <w:rFonts w:cs="宋体" w:hint="eastAsia"/>
                <w:kern w:val="0"/>
              </w:rPr>
              <w:t>需从</w:t>
            </w:r>
            <w:r w:rsidR="00692A8F" w:rsidRPr="00692A8F">
              <w:rPr>
                <w:rFonts w:cs="宋体" w:hint="eastAsia"/>
                <w:kern w:val="0"/>
              </w:rPr>
              <w:t>二次深化</w:t>
            </w:r>
            <w:r w:rsidRPr="00692A8F">
              <w:rPr>
                <w:rFonts w:cs="宋体" w:hint="eastAsia"/>
                <w:kern w:val="0"/>
              </w:rPr>
              <w:t>设计的合理性、安全性、适用性等等方面进行描述。</w:t>
            </w:r>
          </w:p>
          <w:p w:rsidR="00226420" w:rsidRPr="00226420" w:rsidRDefault="00226420" w:rsidP="00FA0924">
            <w:pPr>
              <w:pStyle w:val="a6"/>
              <w:adjustRightInd/>
              <w:spacing w:line="240" w:lineRule="auto"/>
              <w:ind w:firstLineChars="0" w:firstLine="0"/>
              <w:rPr>
                <w:rFonts w:cs="宋体"/>
                <w:kern w:val="0"/>
              </w:rPr>
            </w:pPr>
            <w:r w:rsidRPr="00692A8F">
              <w:rPr>
                <w:kern w:val="0"/>
              </w:rPr>
              <w:t>（采购人仅对</w:t>
            </w:r>
            <w:r w:rsidRPr="00692A8F">
              <w:rPr>
                <w:rFonts w:hint="eastAsia"/>
                <w:kern w:val="0"/>
              </w:rPr>
              <w:t>投标人</w:t>
            </w:r>
            <w:r w:rsidRPr="00692A8F">
              <w:rPr>
                <w:kern w:val="0"/>
              </w:rPr>
              <w:t>提供电源，其他演示所需设备由</w:t>
            </w:r>
            <w:r w:rsidRPr="00692A8F">
              <w:rPr>
                <w:rFonts w:hint="eastAsia"/>
                <w:kern w:val="0"/>
              </w:rPr>
              <w:t>投标人</w:t>
            </w:r>
            <w:r w:rsidRPr="00692A8F">
              <w:rPr>
                <w:kern w:val="0"/>
              </w:rPr>
              <w:t>自带</w:t>
            </w:r>
            <w:r w:rsidRPr="00692A8F">
              <w:rPr>
                <w:rFonts w:hint="eastAsia"/>
                <w:kern w:val="0"/>
              </w:rPr>
              <w:t>，每项</w:t>
            </w:r>
            <w:r w:rsidRPr="00692A8F">
              <w:rPr>
                <w:kern w:val="0"/>
              </w:rPr>
              <w:t>演示时间为</w:t>
            </w:r>
            <w:r w:rsidRPr="00692A8F">
              <w:rPr>
                <w:rFonts w:hint="eastAsia"/>
                <w:kern w:val="0"/>
              </w:rPr>
              <w:t>5</w:t>
            </w:r>
            <w:r w:rsidRPr="00692A8F">
              <w:rPr>
                <w:kern w:val="0"/>
              </w:rPr>
              <w:t>分钟</w:t>
            </w:r>
            <w:r w:rsidRPr="00692A8F">
              <w:rPr>
                <w:rFonts w:hint="eastAsia"/>
                <w:kern w:val="0"/>
              </w:rPr>
              <w:t>内，</w:t>
            </w:r>
            <w:r w:rsidRPr="00692A8F">
              <w:rPr>
                <w:kern w:val="0"/>
              </w:rPr>
              <w:t>演示</w:t>
            </w:r>
            <w:r w:rsidRPr="00692A8F">
              <w:rPr>
                <w:rFonts w:hint="eastAsia"/>
                <w:kern w:val="0"/>
              </w:rPr>
              <w:t>共计</w:t>
            </w:r>
            <w:r w:rsidRPr="00692A8F">
              <w:rPr>
                <w:kern w:val="0"/>
              </w:rPr>
              <w:t>时间为</w:t>
            </w:r>
            <w:r w:rsidRPr="00692A8F">
              <w:rPr>
                <w:rFonts w:hint="eastAsia"/>
                <w:kern w:val="0"/>
              </w:rPr>
              <w:t>15</w:t>
            </w:r>
            <w:r w:rsidRPr="00692A8F">
              <w:rPr>
                <w:kern w:val="0"/>
              </w:rPr>
              <w:t>分钟</w:t>
            </w:r>
            <w:r w:rsidRPr="00692A8F">
              <w:rPr>
                <w:rFonts w:hint="eastAsia"/>
                <w:kern w:val="0"/>
              </w:rPr>
              <w:t>内</w:t>
            </w:r>
            <w:r w:rsidRPr="00692A8F">
              <w:rPr>
                <w:kern w:val="0"/>
              </w:rPr>
              <w:t>）</w:t>
            </w:r>
          </w:p>
        </w:tc>
        <w:tc>
          <w:tcPr>
            <w:tcW w:w="433" w:type="pct"/>
            <w:tcBorders>
              <w:top w:val="nil"/>
              <w:left w:val="nil"/>
              <w:bottom w:val="single" w:sz="4" w:space="0" w:color="auto"/>
              <w:right w:val="single" w:sz="4" w:space="0" w:color="auto"/>
            </w:tcBorders>
            <w:shd w:val="clear" w:color="auto" w:fill="auto"/>
            <w:vAlign w:val="center"/>
          </w:tcPr>
          <w:p w:rsidR="00226420" w:rsidRPr="00226420" w:rsidRDefault="00226420" w:rsidP="00FA0924">
            <w:pPr>
              <w:pStyle w:val="a6"/>
              <w:adjustRightInd/>
              <w:spacing w:line="240" w:lineRule="auto"/>
              <w:ind w:firstLineChars="0" w:firstLine="0"/>
              <w:jc w:val="center"/>
              <w:rPr>
                <w:rFonts w:cs="宋体"/>
              </w:rPr>
            </w:pPr>
            <w:r w:rsidRPr="00226420">
              <w:rPr>
                <w:rFonts w:cs="宋体" w:hint="eastAsia"/>
              </w:rPr>
              <w:t>15分</w:t>
            </w:r>
          </w:p>
        </w:tc>
        <w:tc>
          <w:tcPr>
            <w:tcW w:w="503" w:type="pct"/>
            <w:tcBorders>
              <w:top w:val="nil"/>
              <w:left w:val="single" w:sz="4" w:space="0" w:color="auto"/>
              <w:bottom w:val="single" w:sz="4" w:space="0" w:color="auto"/>
              <w:right w:val="single" w:sz="8" w:space="0" w:color="auto"/>
            </w:tcBorders>
            <w:shd w:val="clear" w:color="auto" w:fill="auto"/>
            <w:vAlign w:val="center"/>
          </w:tcPr>
          <w:p w:rsidR="00226420" w:rsidRPr="00226420" w:rsidRDefault="00226420" w:rsidP="00FA0924">
            <w:pPr>
              <w:spacing w:after="0"/>
              <w:jc w:val="center"/>
              <w:rPr>
                <w:rFonts w:ascii="宋体" w:eastAsia="宋体" w:hAnsi="宋体" w:cs="宋体"/>
              </w:rPr>
            </w:pPr>
            <w:r w:rsidRPr="00226420">
              <w:rPr>
                <w:rFonts w:ascii="宋体" w:eastAsia="宋体" w:hAnsi="宋体" w:cs="宋体" w:hint="eastAsia"/>
              </w:rPr>
              <w:t>主观分</w:t>
            </w:r>
          </w:p>
        </w:tc>
      </w:tr>
    </w:tbl>
    <w:p w:rsidR="002E7352" w:rsidRDefault="006F0825">
      <w:pPr>
        <w:spacing w:after="0"/>
        <w:rPr>
          <w:rFonts w:ascii="宋体" w:eastAsia="宋体" w:hAnsi="宋体" w:cs="宋体"/>
        </w:rPr>
      </w:pPr>
      <w:r>
        <w:rPr>
          <w:rFonts w:ascii="宋体" w:eastAsia="宋体" w:hAnsi="宋体" w:cs="宋体" w:hint="eastAsia"/>
        </w:rPr>
        <w:t>价格分（20分）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0"/>
        <w:gridCol w:w="6599"/>
      </w:tblGrid>
      <w:tr w:rsidR="002E7352">
        <w:trPr>
          <w:trHeight w:val="610"/>
          <w:jc w:val="center"/>
        </w:trPr>
        <w:tc>
          <w:tcPr>
            <w:tcW w:w="2210" w:type="dxa"/>
            <w:tcBorders>
              <w:top w:val="single" w:sz="4" w:space="0" w:color="auto"/>
              <w:left w:val="single" w:sz="4" w:space="0" w:color="auto"/>
              <w:bottom w:val="single" w:sz="4" w:space="0" w:color="auto"/>
              <w:right w:val="single" w:sz="4" w:space="0" w:color="auto"/>
            </w:tcBorders>
            <w:noWrap/>
            <w:vAlign w:val="center"/>
          </w:tcPr>
          <w:p w:rsidR="002E7352" w:rsidRDefault="006F0825">
            <w:pPr>
              <w:spacing w:after="0"/>
              <w:jc w:val="center"/>
              <w:rPr>
                <w:rFonts w:ascii="宋体" w:eastAsia="宋体" w:hAnsi="宋体" w:cs="宋体"/>
              </w:rPr>
            </w:pPr>
            <w:r>
              <w:rPr>
                <w:rFonts w:ascii="宋体" w:eastAsia="宋体" w:hAnsi="宋体" w:cs="宋体" w:hint="eastAsia"/>
              </w:rPr>
              <w:t>价格权值</w:t>
            </w:r>
          </w:p>
        </w:tc>
        <w:tc>
          <w:tcPr>
            <w:tcW w:w="6599" w:type="dxa"/>
            <w:tcBorders>
              <w:top w:val="single" w:sz="4" w:space="0" w:color="auto"/>
              <w:left w:val="single" w:sz="4" w:space="0" w:color="auto"/>
              <w:bottom w:val="single" w:sz="4" w:space="0" w:color="auto"/>
              <w:right w:val="single" w:sz="4" w:space="0" w:color="auto"/>
            </w:tcBorders>
            <w:noWrap/>
            <w:vAlign w:val="center"/>
          </w:tcPr>
          <w:p w:rsidR="002E7352" w:rsidRDefault="006F0825">
            <w:pPr>
              <w:spacing w:after="0"/>
              <w:jc w:val="center"/>
              <w:rPr>
                <w:rFonts w:ascii="宋体" w:eastAsia="宋体" w:hAnsi="宋体" w:cs="宋体"/>
              </w:rPr>
            </w:pPr>
            <w:r>
              <w:rPr>
                <w:rFonts w:ascii="宋体" w:eastAsia="宋体" w:hAnsi="宋体" w:cs="宋体" w:hint="eastAsia"/>
              </w:rPr>
              <w:t>计算方法</w:t>
            </w:r>
          </w:p>
        </w:tc>
      </w:tr>
      <w:tr w:rsidR="002E7352">
        <w:trPr>
          <w:trHeight w:val="1291"/>
          <w:jc w:val="center"/>
        </w:trPr>
        <w:tc>
          <w:tcPr>
            <w:tcW w:w="2210" w:type="dxa"/>
            <w:tcBorders>
              <w:top w:val="single" w:sz="4" w:space="0" w:color="auto"/>
              <w:left w:val="single" w:sz="4" w:space="0" w:color="auto"/>
              <w:bottom w:val="single" w:sz="4" w:space="0" w:color="auto"/>
              <w:right w:val="single" w:sz="4" w:space="0" w:color="auto"/>
            </w:tcBorders>
            <w:noWrap/>
            <w:vAlign w:val="center"/>
          </w:tcPr>
          <w:p w:rsidR="002E7352" w:rsidRDefault="006F0825">
            <w:pPr>
              <w:spacing w:after="0"/>
              <w:jc w:val="center"/>
              <w:rPr>
                <w:rFonts w:ascii="宋体" w:eastAsia="宋体" w:hAnsi="宋体" w:cs="宋体"/>
              </w:rPr>
            </w:pPr>
            <w:r>
              <w:rPr>
                <w:rFonts w:ascii="宋体" w:eastAsia="宋体" w:hAnsi="宋体" w:cs="宋体" w:hint="eastAsia"/>
              </w:rPr>
              <w:t>价格权值=0.20</w:t>
            </w:r>
          </w:p>
        </w:tc>
        <w:tc>
          <w:tcPr>
            <w:tcW w:w="6599" w:type="dxa"/>
            <w:tcBorders>
              <w:top w:val="single" w:sz="4" w:space="0" w:color="auto"/>
              <w:left w:val="single" w:sz="4" w:space="0" w:color="auto"/>
              <w:bottom w:val="single" w:sz="4" w:space="0" w:color="auto"/>
              <w:right w:val="single" w:sz="4" w:space="0" w:color="auto"/>
            </w:tcBorders>
            <w:noWrap/>
            <w:vAlign w:val="center"/>
          </w:tcPr>
          <w:p w:rsidR="002E7352" w:rsidRDefault="006F0825">
            <w:pPr>
              <w:spacing w:after="0"/>
              <w:jc w:val="both"/>
              <w:rPr>
                <w:rFonts w:ascii="宋体" w:eastAsia="宋体" w:hAnsi="宋体" w:cs="宋体"/>
              </w:rPr>
            </w:pPr>
            <w:r>
              <w:rPr>
                <w:rFonts w:ascii="宋体" w:eastAsia="宋体" w:hAnsi="宋体" w:cs="宋体" w:hint="eastAsia"/>
              </w:rPr>
              <w:t>最低有效投标价格为评标基准价</w:t>
            </w:r>
          </w:p>
          <w:p w:rsidR="002E7352" w:rsidRDefault="006F0825">
            <w:pPr>
              <w:spacing w:after="0"/>
              <w:jc w:val="both"/>
              <w:rPr>
                <w:rFonts w:ascii="宋体" w:eastAsia="宋体" w:hAnsi="宋体" w:cs="宋体"/>
              </w:rPr>
            </w:pPr>
            <w:r>
              <w:rPr>
                <w:rFonts w:ascii="宋体" w:eastAsia="宋体" w:hAnsi="宋体" w:cs="宋体" w:hint="eastAsia"/>
              </w:rPr>
              <w:t xml:space="preserve">投标报价得分=(评标基准价／投标报价)×价格权值×100 </w:t>
            </w:r>
          </w:p>
          <w:p w:rsidR="002E7352" w:rsidRDefault="006F0825">
            <w:pPr>
              <w:spacing w:after="0"/>
              <w:jc w:val="both"/>
              <w:rPr>
                <w:rFonts w:ascii="宋体" w:eastAsia="宋体" w:hAnsi="宋体" w:cs="宋体"/>
              </w:rPr>
            </w:pPr>
            <w:r>
              <w:rPr>
                <w:rFonts w:ascii="宋体" w:eastAsia="宋体" w:hAnsi="宋体" w:cs="宋体" w:hint="eastAsia"/>
              </w:rPr>
              <w:t>（计算得分保留小数点后2位）</w:t>
            </w:r>
          </w:p>
        </w:tc>
      </w:tr>
    </w:tbl>
    <w:p w:rsidR="002E7352" w:rsidRDefault="006F0825">
      <w:pPr>
        <w:spacing w:after="0" w:line="360" w:lineRule="auto"/>
        <w:rPr>
          <w:rFonts w:ascii="宋体" w:eastAsia="宋体" w:hAnsi="宋体" w:cs="宋体"/>
        </w:rPr>
      </w:pPr>
      <w:r>
        <w:rPr>
          <w:rFonts w:ascii="宋体" w:eastAsia="宋体" w:hAnsi="宋体" w:cs="宋体" w:hint="eastAsia"/>
          <w:b/>
        </w:rPr>
        <w:t>备注：</w:t>
      </w:r>
      <w:r>
        <w:rPr>
          <w:rFonts w:ascii="宋体" w:eastAsia="宋体" w:hAnsi="宋体" w:cs="宋体" w:hint="eastAsia"/>
        </w:rPr>
        <w:t>1、评分条款中涉及的业绩、荣誉、人员、社保等分公司均有效。</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3、投标人编制投标文件（商务技术文件部分）时，建议按此目录（序号和内容）提供评标标准相应的商务技术资料。 </w:t>
      </w:r>
    </w:p>
    <w:p w:rsidR="002E7352" w:rsidRDefault="006F0825">
      <w:pPr>
        <w:spacing w:after="0"/>
        <w:rPr>
          <w:rFonts w:ascii="宋体" w:eastAsia="宋体" w:hAnsi="宋体" w:cs="宋体"/>
          <w:b/>
          <w:smallCaps/>
          <w:sz w:val="28"/>
          <w:szCs w:val="28"/>
        </w:rPr>
      </w:pPr>
      <w:r>
        <w:rPr>
          <w:rFonts w:ascii="宋体" w:eastAsia="宋体" w:hAnsi="宋体" w:cs="宋体" w:hint="eastAsia"/>
        </w:rPr>
        <w:br w:type="page"/>
      </w:r>
    </w:p>
    <w:p w:rsidR="002E7352" w:rsidRDefault="006F0825">
      <w:pPr>
        <w:pStyle w:val="2"/>
        <w:spacing w:before="0" w:line="360" w:lineRule="auto"/>
        <w:rPr>
          <w:rFonts w:ascii="宋体" w:eastAsia="宋体" w:hAnsi="宋体" w:cs="宋体"/>
        </w:rPr>
      </w:pPr>
      <w:r>
        <w:rPr>
          <w:rFonts w:ascii="宋体" w:eastAsia="宋体" w:hAnsi="宋体" w:cs="宋体" w:hint="eastAsia"/>
        </w:rPr>
        <w:t>一、评标方法</w:t>
      </w:r>
    </w:p>
    <w:p w:rsidR="002E7352" w:rsidRDefault="006F0825">
      <w:pPr>
        <w:spacing w:after="0" w:line="360" w:lineRule="auto"/>
        <w:ind w:firstLineChars="196" w:firstLine="472"/>
        <w:rPr>
          <w:rFonts w:ascii="宋体" w:eastAsia="宋体" w:hAnsi="宋体" w:cs="宋体"/>
        </w:rPr>
      </w:pPr>
      <w:r>
        <w:rPr>
          <w:rStyle w:val="3Char"/>
          <w:rFonts w:ascii="宋体" w:eastAsia="宋体" w:hAnsi="宋体" w:cs="宋体" w:hint="eastAsia"/>
        </w:rPr>
        <w:t>1.本项目采用综合评分法。</w:t>
      </w:r>
      <w:r>
        <w:rPr>
          <w:rFonts w:ascii="宋体" w:eastAsia="宋体" w:hAnsi="宋体" w:cs="宋体" w:hint="eastAsia"/>
        </w:rPr>
        <w:t>综合评分法，是指投标文件满足招标文件全部实质性要求，且按照评审因素的量化指标评审得分最高的投标人为中标候选人的评标方法。</w:t>
      </w:r>
    </w:p>
    <w:p w:rsidR="002E7352" w:rsidRDefault="006F0825">
      <w:pPr>
        <w:pStyle w:val="2"/>
        <w:spacing w:before="0" w:line="360" w:lineRule="auto"/>
        <w:rPr>
          <w:rFonts w:ascii="宋体" w:eastAsia="宋体" w:hAnsi="宋体" w:cs="宋体"/>
          <w:sz w:val="24"/>
        </w:rPr>
      </w:pPr>
      <w:r>
        <w:rPr>
          <w:rFonts w:ascii="宋体" w:eastAsia="宋体" w:hAnsi="宋体" w:cs="宋体" w:hint="eastAsia"/>
        </w:rPr>
        <w:t>二、评标标准</w:t>
      </w:r>
    </w:p>
    <w:p w:rsidR="002E7352" w:rsidRDefault="006F0825">
      <w:pPr>
        <w:spacing w:after="0" w:line="360" w:lineRule="auto"/>
        <w:ind w:firstLineChars="196" w:firstLine="472"/>
        <w:rPr>
          <w:rFonts w:ascii="宋体" w:eastAsia="宋体" w:hAnsi="宋体" w:cs="宋体"/>
          <w:b/>
        </w:rPr>
      </w:pPr>
      <w:r>
        <w:rPr>
          <w:rStyle w:val="3Char"/>
          <w:rFonts w:ascii="宋体" w:eastAsia="宋体" w:hAnsi="宋体" w:cs="宋体" w:hint="eastAsia"/>
        </w:rPr>
        <w:t>2. 评标标准：</w:t>
      </w:r>
      <w:r>
        <w:rPr>
          <w:rFonts w:ascii="宋体" w:eastAsia="宋体" w:hAnsi="宋体" w:cs="宋体" w:hint="eastAsia"/>
        </w:rPr>
        <w:t>见评标办法前附表。</w:t>
      </w:r>
    </w:p>
    <w:p w:rsidR="002E7352" w:rsidRDefault="006F0825">
      <w:pPr>
        <w:pStyle w:val="2"/>
        <w:spacing w:before="0" w:line="360" w:lineRule="auto"/>
        <w:rPr>
          <w:rFonts w:ascii="宋体" w:eastAsia="宋体" w:hAnsi="宋体" w:cs="宋体"/>
        </w:rPr>
      </w:pPr>
      <w:r>
        <w:rPr>
          <w:rFonts w:ascii="宋体" w:eastAsia="宋体" w:hAnsi="宋体" w:cs="宋体" w:hint="eastAsia"/>
        </w:rPr>
        <w:t>三、评标程序</w:t>
      </w:r>
    </w:p>
    <w:p w:rsidR="002E7352" w:rsidRDefault="006F0825">
      <w:pPr>
        <w:spacing w:after="0" w:line="360" w:lineRule="auto"/>
        <w:ind w:firstLineChars="196" w:firstLine="472"/>
        <w:rPr>
          <w:rFonts w:ascii="宋体" w:eastAsia="宋体" w:hAnsi="宋体" w:cs="宋体"/>
        </w:rPr>
      </w:pPr>
      <w:r>
        <w:rPr>
          <w:rStyle w:val="3Char"/>
          <w:rFonts w:ascii="宋体" w:eastAsia="宋体" w:hAnsi="宋体" w:cs="宋体" w:hint="eastAsia"/>
        </w:rPr>
        <w:t>3.1符合性审查。</w:t>
      </w:r>
      <w:r>
        <w:rPr>
          <w:rFonts w:ascii="宋体" w:eastAsia="宋体" w:hAnsi="宋体" w:cs="宋体" w:hint="eastAsia"/>
        </w:rPr>
        <w:t>评标委员会应当对符合资格的投标人的投标文件进行符合性审查，以确定其是否满足招标文件的实质性要求。不满足招标文件的实质性要求的，投标无效。</w:t>
      </w:r>
    </w:p>
    <w:p w:rsidR="002E7352" w:rsidRDefault="006F0825">
      <w:pPr>
        <w:spacing w:after="0" w:line="360" w:lineRule="auto"/>
        <w:ind w:firstLineChars="196" w:firstLine="472"/>
        <w:rPr>
          <w:rFonts w:ascii="宋体" w:eastAsia="宋体" w:hAnsi="宋体" w:cs="宋体"/>
        </w:rPr>
      </w:pPr>
      <w:r>
        <w:rPr>
          <w:rStyle w:val="3Char"/>
          <w:rFonts w:ascii="宋体" w:eastAsia="宋体" w:hAnsi="宋体" w:cs="宋体" w:hint="eastAsia"/>
        </w:rPr>
        <w:t>3.2 比较与评价。</w:t>
      </w:r>
      <w:r>
        <w:rPr>
          <w:rFonts w:ascii="宋体" w:eastAsia="宋体" w:hAnsi="宋体" w:cs="宋体" w:hint="eastAsia"/>
        </w:rPr>
        <w:t>评标委员会应当按照招标文件中规定的评标方法和标准，对符合性审查合格的投标文件进行商务和技术评估，综合比较与评价。</w:t>
      </w:r>
    </w:p>
    <w:p w:rsidR="002E7352" w:rsidRDefault="006F0825">
      <w:pPr>
        <w:spacing w:after="0" w:line="360" w:lineRule="auto"/>
        <w:ind w:firstLineChars="196" w:firstLine="472"/>
        <w:rPr>
          <w:rFonts w:ascii="宋体" w:eastAsia="宋体" w:hAnsi="宋体" w:cs="宋体"/>
        </w:rPr>
      </w:pPr>
      <w:r>
        <w:rPr>
          <w:rStyle w:val="3Char"/>
          <w:rFonts w:ascii="宋体" w:eastAsia="宋体" w:hAnsi="宋体" w:cs="宋体" w:hint="eastAsia"/>
        </w:rPr>
        <w:t>3.3汇总商务技术得分。</w:t>
      </w:r>
      <w:r>
        <w:rPr>
          <w:rFonts w:ascii="宋体" w:eastAsia="宋体" w:hAnsi="宋体" w:cs="宋体" w:hint="eastAsia"/>
        </w:rPr>
        <w:t>评标委员会各成员应当独立对每个投标人的商务和技术文件进行评价，并汇总商务技术得分情况。</w:t>
      </w:r>
    </w:p>
    <w:p w:rsidR="002E7352" w:rsidRDefault="006F0825">
      <w:pPr>
        <w:pStyle w:val="3"/>
        <w:spacing w:after="0" w:line="360" w:lineRule="auto"/>
        <w:rPr>
          <w:rFonts w:ascii="宋体" w:eastAsia="宋体" w:hAnsi="宋体" w:cs="宋体"/>
        </w:rPr>
      </w:pPr>
      <w:r>
        <w:rPr>
          <w:rFonts w:ascii="宋体" w:eastAsia="宋体" w:hAnsi="宋体" w:cs="宋体" w:hint="eastAsia"/>
        </w:rPr>
        <w:tab/>
        <w:t>3.4报价评审。</w:t>
      </w:r>
    </w:p>
    <w:p w:rsidR="002E7352" w:rsidRDefault="006F0825">
      <w:pPr>
        <w:pStyle w:val="21"/>
        <w:spacing w:after="0"/>
        <w:rPr>
          <w:rFonts w:ascii="宋体" w:eastAsia="宋体" w:hAnsi="宋体" w:cs="宋体"/>
        </w:rPr>
      </w:pPr>
      <w:r>
        <w:rPr>
          <w:rFonts w:ascii="宋体" w:eastAsia="宋体" w:hAnsi="宋体" w:cs="宋体" w:hint="eastAsia"/>
        </w:rPr>
        <w:t>3.4.1投标文件报价出现前后不一致的，按照下列规定修正：</w:t>
      </w:r>
    </w:p>
    <w:p w:rsidR="002E7352" w:rsidRDefault="006F0825">
      <w:pPr>
        <w:pStyle w:val="21"/>
        <w:spacing w:after="0"/>
        <w:rPr>
          <w:rFonts w:ascii="宋体" w:eastAsia="宋体" w:hAnsi="宋体" w:cs="宋体"/>
        </w:rPr>
      </w:pPr>
      <w:r>
        <w:rPr>
          <w:rFonts w:ascii="宋体" w:eastAsia="宋体" w:hAnsi="宋体" w:cs="宋体" w:hint="eastAsia"/>
        </w:rPr>
        <w:t>3.4.1.1投标文件中开标一览表(报价表)内容与投标文件中相应内容不一致的，以开标一览表(报价表)为准;</w:t>
      </w:r>
    </w:p>
    <w:p w:rsidR="002E7352" w:rsidRDefault="006F0825">
      <w:pPr>
        <w:pStyle w:val="21"/>
        <w:spacing w:after="0"/>
        <w:rPr>
          <w:rFonts w:ascii="宋体" w:eastAsia="宋体" w:hAnsi="宋体" w:cs="宋体"/>
        </w:rPr>
      </w:pPr>
      <w:r>
        <w:rPr>
          <w:rFonts w:ascii="宋体" w:eastAsia="宋体" w:hAnsi="宋体" w:cs="宋体" w:hint="eastAsia"/>
        </w:rPr>
        <w:t>3.4.1.2大写金额和小写金额不一致的，以大写金额为准;</w:t>
      </w:r>
    </w:p>
    <w:p w:rsidR="002E7352" w:rsidRDefault="006F0825">
      <w:pPr>
        <w:pStyle w:val="21"/>
        <w:spacing w:after="0"/>
        <w:rPr>
          <w:rFonts w:ascii="宋体" w:eastAsia="宋体" w:hAnsi="宋体" w:cs="宋体"/>
        </w:rPr>
      </w:pPr>
      <w:r>
        <w:rPr>
          <w:rFonts w:ascii="宋体" w:eastAsia="宋体" w:hAnsi="宋体" w:cs="宋体" w:hint="eastAsia"/>
        </w:rPr>
        <w:t>3.4.1.3单价金额小数点或者百分比有明显错位的，以开标一览表的总价为准，并修改单价;</w:t>
      </w:r>
    </w:p>
    <w:p w:rsidR="002E7352" w:rsidRDefault="006F0825">
      <w:pPr>
        <w:pStyle w:val="21"/>
        <w:spacing w:after="0"/>
        <w:rPr>
          <w:rFonts w:ascii="宋体" w:eastAsia="宋体" w:hAnsi="宋体" w:cs="宋体"/>
        </w:rPr>
      </w:pPr>
      <w:r>
        <w:rPr>
          <w:rFonts w:ascii="宋体" w:eastAsia="宋体" w:hAnsi="宋体" w:cs="宋体" w:hint="eastAsia"/>
        </w:rPr>
        <w:t>3.4.1.4总价金额与按单价汇总金额不一致的，以单价金额计算结果为准。</w:t>
      </w:r>
    </w:p>
    <w:p w:rsidR="002E7352" w:rsidRDefault="006F0825">
      <w:pPr>
        <w:pStyle w:val="21"/>
        <w:spacing w:after="0"/>
        <w:rPr>
          <w:rFonts w:ascii="宋体" w:eastAsia="宋体" w:hAnsi="宋体" w:cs="宋体"/>
        </w:rPr>
      </w:pPr>
      <w:r>
        <w:rPr>
          <w:rFonts w:ascii="宋体" w:eastAsia="宋体" w:hAnsi="宋体" w:cs="宋体" w:hint="eastAsia"/>
        </w:rPr>
        <w:t>3.4.1.5同时出现两种以上不一致的，按照3.4.1规定的顺序修正。修正后的报价按照财政部第87号令 《政府采购货物和服务招标投标管理办法》第五十一条第二款的规定经投标人确认后产生约束力。</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3.4.2投标文件出现不是唯一的、有选择性投标报价的，投标无效。</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3.4.3投标报价超过招标文件中规定的预算金额或者最高限价的，投标无效。</w:t>
      </w:r>
    </w:p>
    <w:p w:rsidR="002E7352" w:rsidRDefault="006F0825">
      <w:pPr>
        <w:pStyle w:val="21"/>
        <w:spacing w:after="0"/>
        <w:rPr>
          <w:rFonts w:ascii="宋体" w:eastAsia="宋体" w:hAnsi="宋体" w:cs="宋体"/>
        </w:rPr>
      </w:pPr>
      <w:r>
        <w:rPr>
          <w:rFonts w:ascii="宋体" w:eastAsia="宋体" w:hAnsi="宋体" w:cs="宋体" w:hint="eastAsia"/>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2E7352" w:rsidRDefault="006F0825">
      <w:pPr>
        <w:pStyle w:val="21"/>
        <w:spacing w:after="0"/>
        <w:rPr>
          <w:rFonts w:ascii="宋体" w:eastAsia="宋体" w:hAnsi="宋体" w:cs="宋体"/>
        </w:rPr>
      </w:pPr>
      <w:r>
        <w:rPr>
          <w:rFonts w:ascii="宋体" w:eastAsia="宋体" w:hAnsi="宋体" w:cs="宋体" w:hint="eastAsia"/>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rsidR="002E7352" w:rsidRDefault="006F0825">
      <w:pPr>
        <w:spacing w:after="0" w:line="360" w:lineRule="auto"/>
        <w:ind w:firstLineChars="200" w:firstLine="482"/>
        <w:rPr>
          <w:rFonts w:ascii="宋体" w:eastAsia="宋体" w:hAnsi="宋体" w:cs="宋体"/>
        </w:rPr>
      </w:pPr>
      <w:r>
        <w:rPr>
          <w:rStyle w:val="3Char"/>
          <w:rFonts w:ascii="宋体" w:eastAsia="宋体" w:hAnsi="宋体" w:cs="宋体" w:hint="eastAsia"/>
        </w:rPr>
        <w:t>3.5排序与推荐。</w:t>
      </w:r>
      <w:r>
        <w:rPr>
          <w:rFonts w:ascii="宋体" w:eastAsia="宋体" w:hAnsi="宋体" w:cs="宋体"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E7352" w:rsidRDefault="006F0825">
      <w:pPr>
        <w:spacing w:after="0" w:line="360" w:lineRule="auto"/>
        <w:rPr>
          <w:rFonts w:ascii="宋体" w:eastAsia="宋体" w:hAnsi="宋体" w:cs="宋体"/>
          <w:b/>
        </w:rPr>
      </w:pPr>
      <w:r>
        <w:rPr>
          <w:rFonts w:ascii="宋体" w:eastAsia="宋体" w:hAnsi="宋体" w:cs="宋体" w:hint="eastAsia"/>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2E7352" w:rsidRDefault="006F0825">
      <w:pPr>
        <w:spacing w:after="0" w:line="360" w:lineRule="auto"/>
        <w:ind w:firstLineChars="196" w:firstLine="472"/>
        <w:rPr>
          <w:rFonts w:ascii="宋体" w:eastAsia="宋体" w:hAnsi="宋体" w:cs="宋体"/>
        </w:rPr>
      </w:pPr>
      <w:r>
        <w:rPr>
          <w:rStyle w:val="3Char"/>
          <w:rFonts w:ascii="宋体" w:eastAsia="宋体" w:hAnsi="宋体" w:cs="宋体" w:hint="eastAsia"/>
        </w:rPr>
        <w:t>3.6编写评标报告。</w:t>
      </w:r>
      <w:r>
        <w:rPr>
          <w:rFonts w:ascii="宋体" w:eastAsia="宋体" w:hAnsi="宋体" w:cs="宋体"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2E7352" w:rsidRDefault="006F0825">
      <w:pPr>
        <w:pStyle w:val="2"/>
        <w:spacing w:before="0" w:line="360" w:lineRule="auto"/>
        <w:rPr>
          <w:rFonts w:ascii="宋体" w:eastAsia="宋体" w:hAnsi="宋体" w:cs="宋体"/>
        </w:rPr>
      </w:pPr>
      <w:r>
        <w:rPr>
          <w:rFonts w:ascii="宋体" w:eastAsia="宋体" w:hAnsi="宋体" w:cs="宋体" w:hint="eastAsia"/>
        </w:rPr>
        <w:t>四、评标中的其他事项</w:t>
      </w:r>
    </w:p>
    <w:p w:rsidR="002E7352" w:rsidRDefault="006F0825">
      <w:pPr>
        <w:pStyle w:val="21"/>
        <w:spacing w:after="0"/>
        <w:ind w:firstLineChars="200" w:firstLine="482"/>
        <w:rPr>
          <w:rFonts w:ascii="宋体" w:eastAsia="宋体" w:hAnsi="宋体" w:cs="宋体"/>
        </w:rPr>
      </w:pPr>
      <w:r>
        <w:rPr>
          <w:rStyle w:val="3Char"/>
          <w:rFonts w:ascii="宋体" w:eastAsia="宋体" w:hAnsi="宋体" w:cs="宋体" w:hint="eastAsia"/>
        </w:rPr>
        <w:t>4.1投标人澄清、说明或者补正。</w:t>
      </w:r>
      <w:r>
        <w:rPr>
          <w:rFonts w:ascii="宋体" w:eastAsia="宋体" w:hAnsi="宋体" w:cs="宋体" w:hint="eastAsi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2E7352" w:rsidRDefault="006F0825">
      <w:pPr>
        <w:pStyle w:val="a6"/>
        <w:adjustRightInd/>
        <w:spacing w:line="360" w:lineRule="auto"/>
        <w:ind w:leftChars="200" w:left="480" w:firstLineChars="0" w:firstLine="0"/>
        <w:rPr>
          <w:rFonts w:cs="宋体"/>
          <w:szCs w:val="21"/>
        </w:rPr>
      </w:pPr>
      <w:r>
        <w:rPr>
          <w:rStyle w:val="3Char"/>
          <w:rFonts w:ascii="宋体" w:eastAsia="宋体" w:hAnsi="宋体" w:cs="宋体" w:hint="eastAsia"/>
        </w:rPr>
        <w:t>4.2投标无效。</w:t>
      </w:r>
      <w:r>
        <w:rPr>
          <w:rFonts w:cs="宋体" w:hint="eastAsia"/>
          <w:szCs w:val="21"/>
        </w:rPr>
        <w:t>有下列情形之一的，投标无效：</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4.2.1投标人不具备招标文件中规定的资格要求的（投标人未提供有效的资格文件的，视为投标人不具备招标文件中规定的资格要求）；</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4.2.2投标文件未按照招标文件要求签署、盖章的；</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4.2.3采购人拟采购的产品属于政府强制采购的节能产品品目清单范围的，投标人未按招标文件要求提供国家确定的认证机构出具的、处于有效期之内的节能产品认证证书的；</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4.2.4投标文件含有采购人不能接受的附加条件的；</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4.2.5投标文件中承诺的投标有效期少于招标文件中载明的投标有效期的；</w:t>
      </w:r>
    </w:p>
    <w:p w:rsidR="002E7352" w:rsidRDefault="006F0825">
      <w:pPr>
        <w:spacing w:after="0" w:line="360" w:lineRule="auto"/>
        <w:ind w:firstLineChars="50" w:firstLine="120"/>
        <w:rPr>
          <w:rFonts w:ascii="宋体" w:eastAsia="宋体" w:hAnsi="宋体" w:cs="宋体"/>
        </w:rPr>
      </w:pPr>
      <w:r>
        <w:rPr>
          <w:rFonts w:ascii="宋体" w:eastAsia="宋体" w:hAnsi="宋体" w:cs="宋体" w:hint="eastAsia"/>
        </w:rPr>
        <w:t xml:space="preserve">   4.2.6投标文件出现不是唯一的、有选择性投标报价的;</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4.2.7投标报价超过招标文件中规定的预算金额或者最高限价的;</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4.2.8报价明显低于其他通过符合性审查投标人的报价，有可能影响产品质量或者不能诚信履约的，未能按要求提供书面说明或者提交相关证明材料，不能证明其报价合理性的;</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4.2.9投标人对根据修正原则修正后的报价不确认的；</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4.2.10投标人提供虚假材料投标的；</w:t>
      </w:r>
    </w:p>
    <w:p w:rsidR="002E7352" w:rsidRDefault="006F0825">
      <w:pPr>
        <w:spacing w:after="0" w:line="360" w:lineRule="auto"/>
        <w:ind w:firstLineChars="100" w:firstLine="240"/>
        <w:rPr>
          <w:rFonts w:ascii="宋体" w:eastAsia="宋体" w:hAnsi="宋体" w:cs="宋体"/>
        </w:rPr>
      </w:pPr>
      <w:r>
        <w:rPr>
          <w:rFonts w:ascii="宋体" w:eastAsia="宋体" w:hAnsi="宋体" w:cs="宋体" w:hint="eastAsia"/>
        </w:rPr>
        <w:t xml:space="preserve">  4.2.11投标人有恶意串通、妨碍其他投标人的竞争行为、损害采购人或者其他投标人的合法权益情形的；</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4.2.12投标人仅提交备份投标文件，未在电子交易平台传输递交投标文件的，投标无效；</w:t>
      </w:r>
    </w:p>
    <w:p w:rsidR="002E7352" w:rsidRDefault="006F0825">
      <w:pPr>
        <w:spacing w:after="0" w:line="360" w:lineRule="auto"/>
        <w:ind w:firstLineChars="200" w:firstLine="480"/>
        <w:rPr>
          <w:rFonts w:ascii="宋体" w:eastAsia="宋体" w:hAnsi="宋体" w:cs="宋体"/>
          <w:b/>
          <w:bCs/>
        </w:rPr>
      </w:pPr>
      <w:r>
        <w:rPr>
          <w:rFonts w:ascii="宋体" w:eastAsia="宋体" w:hAnsi="宋体" w:cs="宋体" w:hint="eastAsia"/>
        </w:rPr>
        <w:t>4.2.13 投标文件不满足招标文件的其它实质性要求的；</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4.2.14法律、法规、规章（适用本市的）及省级以上规范性文件（适用本市的）规定的其他无效情形。</w:t>
      </w:r>
    </w:p>
    <w:p w:rsidR="002E7352" w:rsidRDefault="006F0825">
      <w:pPr>
        <w:pStyle w:val="a6"/>
        <w:adjustRightInd/>
        <w:spacing w:line="360" w:lineRule="auto"/>
        <w:ind w:firstLineChars="196" w:firstLine="472"/>
        <w:rPr>
          <w:rFonts w:cs="宋体"/>
        </w:rPr>
      </w:pPr>
      <w:r>
        <w:rPr>
          <w:rStyle w:val="3Char"/>
          <w:rFonts w:ascii="宋体" w:eastAsia="宋体" w:hAnsi="宋体" w:cs="宋体" w:hint="eastAsia"/>
        </w:rPr>
        <w:t>5.废标。</w:t>
      </w:r>
      <w:r>
        <w:rPr>
          <w:rFonts w:cs="宋体" w:hint="eastAsia"/>
        </w:rPr>
        <w:t>根据《中华人民共和国政府采购法》第三十六条之规定，在采购中，出现下列情形之一的，应予废标：</w:t>
      </w:r>
    </w:p>
    <w:p w:rsidR="002E7352" w:rsidRDefault="006F0825">
      <w:pPr>
        <w:pStyle w:val="a6"/>
        <w:adjustRightInd/>
        <w:spacing w:line="360" w:lineRule="auto"/>
        <w:rPr>
          <w:rFonts w:cs="宋体"/>
        </w:rPr>
      </w:pPr>
      <w:r>
        <w:rPr>
          <w:rFonts w:cs="宋体" w:hint="eastAsia"/>
        </w:rPr>
        <w:t>5.1符合专业条件的供应商或者对招标文件作实质响应的供应商不足3家的；</w:t>
      </w:r>
    </w:p>
    <w:p w:rsidR="002E7352" w:rsidRDefault="006F0825">
      <w:pPr>
        <w:pStyle w:val="a6"/>
        <w:adjustRightInd/>
        <w:spacing w:line="360" w:lineRule="auto"/>
        <w:rPr>
          <w:rFonts w:cs="宋体"/>
        </w:rPr>
      </w:pPr>
      <w:r>
        <w:rPr>
          <w:rFonts w:cs="宋体" w:hint="eastAsia"/>
        </w:rPr>
        <w:t>5.2出现影响采购公正的违法、违规行为的；</w:t>
      </w:r>
    </w:p>
    <w:p w:rsidR="002E7352" w:rsidRDefault="006F0825">
      <w:pPr>
        <w:pStyle w:val="a6"/>
        <w:adjustRightInd/>
        <w:spacing w:line="360" w:lineRule="auto"/>
        <w:rPr>
          <w:rFonts w:cs="宋体"/>
        </w:rPr>
      </w:pPr>
      <w:r>
        <w:rPr>
          <w:rFonts w:cs="宋体" w:hint="eastAsia"/>
        </w:rPr>
        <w:t>5.3投标人的报价均超过了采购预算，采购人不能支付的；</w:t>
      </w:r>
    </w:p>
    <w:p w:rsidR="002E7352" w:rsidRDefault="006F0825">
      <w:pPr>
        <w:pStyle w:val="a6"/>
        <w:adjustRightInd/>
        <w:spacing w:line="360" w:lineRule="auto"/>
        <w:rPr>
          <w:rFonts w:cs="宋体"/>
        </w:rPr>
      </w:pPr>
      <w:r>
        <w:rPr>
          <w:rFonts w:cs="宋体" w:hint="eastAsia"/>
        </w:rPr>
        <w:t>5.4因重大变故，采购任务取消的。</w:t>
      </w:r>
    </w:p>
    <w:p w:rsidR="002E7352" w:rsidRDefault="006F0825">
      <w:pPr>
        <w:pStyle w:val="a6"/>
        <w:adjustRightInd/>
        <w:spacing w:line="360" w:lineRule="auto"/>
        <w:rPr>
          <w:rFonts w:cs="宋体"/>
        </w:rPr>
      </w:pPr>
      <w:r>
        <w:rPr>
          <w:rFonts w:cs="宋体" w:hint="eastAsia"/>
        </w:rPr>
        <w:t>废标后，采购机构应当将废标理由通知所有投标人。</w:t>
      </w:r>
    </w:p>
    <w:p w:rsidR="002E7352" w:rsidRDefault="006F0825">
      <w:pPr>
        <w:pStyle w:val="a6"/>
        <w:adjustRightInd/>
        <w:spacing w:line="360" w:lineRule="auto"/>
        <w:ind w:firstLine="482"/>
        <w:rPr>
          <w:rFonts w:cs="宋体"/>
        </w:rPr>
      </w:pPr>
      <w:r>
        <w:rPr>
          <w:rStyle w:val="3Char"/>
          <w:rFonts w:ascii="宋体" w:eastAsia="宋体" w:hAnsi="宋体" w:cs="宋体" w:hint="eastAsia"/>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2E7352" w:rsidRDefault="006F0825">
      <w:pPr>
        <w:pStyle w:val="a6"/>
        <w:adjustRightInd/>
        <w:spacing w:line="360" w:lineRule="auto"/>
        <w:ind w:firstLine="482"/>
        <w:rPr>
          <w:rFonts w:cs="宋体"/>
        </w:rPr>
      </w:pPr>
      <w:r>
        <w:rPr>
          <w:rStyle w:val="3Char"/>
          <w:rFonts w:ascii="宋体" w:eastAsia="宋体" w:hAnsi="宋体" w:cs="宋体" w:hint="eastAsia"/>
        </w:rPr>
        <w:t>7.重新开展采购。</w:t>
      </w:r>
      <w:r>
        <w:rPr>
          <w:rFonts w:cs="宋体" w:hint="eastAsia"/>
        </w:rPr>
        <w:t>有政府采购法第七十一条、第七十二条规定的违法行为之一，影响或者可能影响中标、成交结果的，依照下列规定处理：</w:t>
      </w:r>
    </w:p>
    <w:p w:rsidR="002E7352" w:rsidRDefault="006F0825">
      <w:pPr>
        <w:pStyle w:val="a6"/>
        <w:adjustRightInd/>
        <w:spacing w:line="360" w:lineRule="auto"/>
        <w:rPr>
          <w:rFonts w:cs="宋体"/>
        </w:rPr>
      </w:pPr>
      <w:r>
        <w:rPr>
          <w:rFonts w:cs="宋体" w:hint="eastAsia"/>
        </w:rPr>
        <w:t>7.1未确定中标或者中标人的，终止本次政府采购活动，重新开展政府采购活动。</w:t>
      </w:r>
    </w:p>
    <w:p w:rsidR="002E7352" w:rsidRDefault="006F0825">
      <w:pPr>
        <w:pStyle w:val="a6"/>
        <w:adjustRightInd/>
        <w:spacing w:line="360" w:lineRule="auto"/>
        <w:rPr>
          <w:rFonts w:cs="宋体"/>
        </w:rPr>
      </w:pPr>
      <w:r>
        <w:rPr>
          <w:rFonts w:cs="宋体" w:hint="eastAsia"/>
        </w:rPr>
        <w:t>7.2已确定中标或者中标人但尚未签订政府采购合同的，中标或者成交结果无效，从合格的中标或者成交候选人中另行确定中标或者中标人；没有合格的中标或者成交候选人的，重新开展政府采购活动。</w:t>
      </w:r>
    </w:p>
    <w:p w:rsidR="002E7352" w:rsidRDefault="006F0825">
      <w:pPr>
        <w:pStyle w:val="a6"/>
        <w:adjustRightInd/>
        <w:spacing w:line="360" w:lineRule="auto"/>
        <w:rPr>
          <w:rFonts w:cs="宋体"/>
        </w:rPr>
      </w:pPr>
      <w:r>
        <w:rPr>
          <w:rFonts w:cs="宋体" w:hint="eastAsia"/>
        </w:rPr>
        <w:t>7.3政府采购合同已签订但尚未履行的，撤销合同，从合格的中标或者成交候选人中另行确定中标或者中标人；没有合格的中标或者成交候选人的，重新开展政府采购活动。</w:t>
      </w:r>
    </w:p>
    <w:p w:rsidR="002E7352" w:rsidRDefault="006F0825">
      <w:pPr>
        <w:pStyle w:val="a6"/>
        <w:adjustRightInd/>
        <w:spacing w:line="360" w:lineRule="auto"/>
        <w:rPr>
          <w:rFonts w:cs="宋体"/>
        </w:rPr>
      </w:pPr>
      <w:r>
        <w:rPr>
          <w:rFonts w:cs="宋体" w:hint="eastAsia"/>
        </w:rPr>
        <w:t>7.4政府采购合同已经履行，给采购人、供应商造成损失的，由责任人承担赔偿责任。</w:t>
      </w:r>
    </w:p>
    <w:p w:rsidR="002E7352" w:rsidRDefault="006F0825">
      <w:pPr>
        <w:pStyle w:val="a6"/>
        <w:adjustRightInd/>
        <w:spacing w:line="360" w:lineRule="auto"/>
        <w:rPr>
          <w:rFonts w:cs="宋体"/>
        </w:rPr>
      </w:pPr>
      <w:r>
        <w:rPr>
          <w:rFonts w:cs="宋体" w:hint="eastAsia"/>
        </w:rPr>
        <w:t>7.5政府采购当事人有其他违反政府采购法</w:t>
      </w:r>
      <w:r>
        <w:rPr>
          <w:rFonts w:cs="宋体" w:hint="eastAsia"/>
          <w:kern w:val="0"/>
        </w:rPr>
        <w:t>或者政府采购法实施条例等法律法规规定</w:t>
      </w:r>
      <w:r>
        <w:rPr>
          <w:rFonts w:cs="宋体" w:hint="eastAsia"/>
        </w:rPr>
        <w:t>的行为，经改正后仍然影响或者可能影响中标、成交结果或者依法被认定为中标、成交无效的，依照7.1-7.4规定处理。</w:t>
      </w:r>
    </w:p>
    <w:p w:rsidR="002E7352" w:rsidRDefault="006F0825">
      <w:pPr>
        <w:spacing w:line="276" w:lineRule="auto"/>
        <w:rPr>
          <w:rFonts w:ascii="宋体" w:eastAsia="宋体" w:hAnsi="宋体" w:cs="宋体"/>
          <w:b/>
          <w:smallCaps/>
          <w:spacing w:val="5"/>
          <w:sz w:val="36"/>
          <w:szCs w:val="36"/>
        </w:rPr>
      </w:pPr>
      <w:r>
        <w:rPr>
          <w:rFonts w:ascii="宋体" w:eastAsia="宋体" w:hAnsi="宋体" w:cs="宋体" w:hint="eastAsia"/>
        </w:rPr>
        <w:br w:type="page"/>
      </w:r>
    </w:p>
    <w:p w:rsidR="002E7352" w:rsidRDefault="006F0825">
      <w:pPr>
        <w:pStyle w:val="1"/>
        <w:rPr>
          <w:rFonts w:ascii="宋体" w:eastAsia="宋体" w:hAnsi="宋体" w:cs="宋体"/>
          <w:kern w:val="2"/>
        </w:rPr>
      </w:pPr>
      <w:r>
        <w:rPr>
          <w:rFonts w:ascii="宋体" w:eastAsia="宋体" w:hAnsi="宋体" w:cs="宋体" w:hint="eastAsia"/>
        </w:rPr>
        <w:t>第五部分 拟签订的合同文本</w:t>
      </w:r>
    </w:p>
    <w:p w:rsidR="002E7352" w:rsidRDefault="006F0825">
      <w:pPr>
        <w:jc w:val="center"/>
        <w:rPr>
          <w:rFonts w:ascii="宋体" w:eastAsia="宋体" w:hAnsi="宋体" w:cs="宋体"/>
        </w:rPr>
      </w:pPr>
      <w:r>
        <w:rPr>
          <w:rFonts w:ascii="宋体" w:eastAsia="宋体" w:hAnsi="宋体" w:cs="宋体" w:hint="eastAsia"/>
        </w:rPr>
        <w:t>服务类合同建议可按照参考格式按照实际情况调整修改。</w:t>
      </w:r>
    </w:p>
    <w:p w:rsidR="002E7352" w:rsidRDefault="006F0825">
      <w:pPr>
        <w:pStyle w:val="2"/>
        <w:rPr>
          <w:rFonts w:ascii="宋体" w:eastAsia="宋体" w:hAnsi="宋体" w:cs="宋体"/>
        </w:rPr>
      </w:pPr>
      <w:r>
        <w:rPr>
          <w:rFonts w:ascii="宋体" w:eastAsia="宋体" w:hAnsi="宋体" w:cs="宋体" w:hint="eastAsia"/>
        </w:rPr>
        <w:t>货物类参考范本</w:t>
      </w:r>
    </w:p>
    <w:p w:rsidR="002E7352" w:rsidRDefault="006F0825">
      <w:pPr>
        <w:jc w:val="right"/>
        <w:rPr>
          <w:rFonts w:ascii="宋体" w:eastAsia="宋体" w:hAnsi="宋体" w:cs="宋体"/>
          <w:u w:val="single"/>
        </w:rPr>
      </w:pPr>
      <w:r>
        <w:rPr>
          <w:rFonts w:ascii="宋体" w:eastAsia="宋体" w:hAnsi="宋体" w:cs="宋体" w:hint="eastAsia"/>
        </w:rPr>
        <w:t>合同编号：</w:t>
      </w:r>
      <w:r>
        <w:rPr>
          <w:rFonts w:ascii="宋体" w:eastAsia="宋体" w:hAnsi="宋体" w:cs="宋体" w:hint="eastAsia"/>
          <w:u w:val="single"/>
        </w:rPr>
        <w:t xml:space="preserve">           </w:t>
      </w:r>
    </w:p>
    <w:p w:rsidR="002E7352" w:rsidRDefault="002E7352">
      <w:pPr>
        <w:pStyle w:val="a6"/>
        <w:snapToGrid w:val="0"/>
        <w:spacing w:line="360" w:lineRule="auto"/>
        <w:rPr>
          <w:rFonts w:cs="宋体"/>
        </w:rPr>
      </w:pPr>
    </w:p>
    <w:p w:rsidR="002E7352" w:rsidRDefault="006F0825">
      <w:pPr>
        <w:spacing w:line="480" w:lineRule="auto"/>
        <w:jc w:val="center"/>
        <w:rPr>
          <w:rFonts w:ascii="宋体" w:eastAsia="宋体" w:hAnsi="宋体" w:cs="宋体"/>
          <w:b/>
          <w:sz w:val="36"/>
          <w:szCs w:val="36"/>
        </w:rPr>
      </w:pPr>
      <w:r>
        <w:rPr>
          <w:rFonts w:ascii="宋体" w:eastAsia="宋体" w:hAnsi="宋体" w:cs="宋体" w:hint="eastAsia"/>
          <w:b/>
          <w:sz w:val="36"/>
          <w:szCs w:val="36"/>
        </w:rPr>
        <w:t>政府采购合同参考范本</w:t>
      </w:r>
    </w:p>
    <w:p w:rsidR="002E7352" w:rsidRDefault="006F0825">
      <w:pPr>
        <w:spacing w:line="480" w:lineRule="auto"/>
        <w:jc w:val="center"/>
        <w:rPr>
          <w:rFonts w:ascii="宋体" w:eastAsia="宋体" w:hAnsi="宋体" w:cs="宋体"/>
          <w:b/>
          <w:sz w:val="36"/>
          <w:szCs w:val="36"/>
        </w:rPr>
      </w:pPr>
      <w:r>
        <w:rPr>
          <w:rFonts w:ascii="宋体" w:eastAsia="宋体" w:hAnsi="宋体" w:cs="宋体" w:hint="eastAsia"/>
          <w:b/>
          <w:sz w:val="36"/>
          <w:szCs w:val="36"/>
        </w:rPr>
        <w:t>（货物类）</w:t>
      </w:r>
    </w:p>
    <w:p w:rsidR="002E7352" w:rsidRDefault="002E7352">
      <w:pPr>
        <w:pStyle w:val="16"/>
        <w:ind w:left="480"/>
        <w:jc w:val="center"/>
        <w:rPr>
          <w:rFonts w:ascii="宋体" w:hAnsi="宋体" w:cs="宋体"/>
          <w:szCs w:val="24"/>
        </w:rPr>
      </w:pPr>
    </w:p>
    <w:p w:rsidR="002E7352" w:rsidRDefault="006F0825">
      <w:pPr>
        <w:pStyle w:val="2"/>
        <w:rPr>
          <w:rFonts w:ascii="宋体" w:eastAsia="宋体" w:hAnsi="宋体" w:cs="宋体"/>
        </w:rPr>
      </w:pPr>
      <w:r>
        <w:rPr>
          <w:rFonts w:ascii="宋体" w:eastAsia="宋体" w:hAnsi="宋体" w:cs="宋体" w:hint="eastAsia"/>
        </w:rPr>
        <w:t>第一部分 合同书</w:t>
      </w:r>
    </w:p>
    <w:p w:rsidR="002E7352" w:rsidRDefault="002E7352">
      <w:pPr>
        <w:pStyle w:val="16"/>
        <w:ind w:left="480"/>
        <w:rPr>
          <w:rFonts w:ascii="宋体" w:hAnsi="宋体" w:cs="宋体"/>
          <w:szCs w:val="24"/>
        </w:rPr>
      </w:pPr>
    </w:p>
    <w:p w:rsidR="002E7352" w:rsidRDefault="002E7352">
      <w:pPr>
        <w:spacing w:before="120" w:line="22" w:lineRule="atLeast"/>
        <w:rPr>
          <w:rFonts w:ascii="宋体" w:eastAsia="宋体" w:hAnsi="宋体" w:cs="宋体"/>
        </w:rPr>
      </w:pPr>
    </w:p>
    <w:p w:rsidR="002E7352" w:rsidRDefault="006F0825">
      <w:pPr>
        <w:spacing w:before="120" w:line="22" w:lineRule="atLeast"/>
        <w:ind w:left="960"/>
        <w:rPr>
          <w:rFonts w:ascii="宋体" w:eastAsia="宋体" w:hAnsi="宋体" w:cs="宋体"/>
        </w:rPr>
      </w:pPr>
      <w:r>
        <w:rPr>
          <w:rFonts w:ascii="宋体" w:eastAsia="宋体" w:hAnsi="宋体" w:cs="宋体" w:hint="eastAsia"/>
        </w:rPr>
        <w:t>项目名称：</w:t>
      </w:r>
      <w:r>
        <w:rPr>
          <w:rFonts w:ascii="宋体" w:eastAsia="宋体" w:hAnsi="宋体" w:cs="宋体" w:hint="eastAsia"/>
          <w:u w:val="single"/>
        </w:rPr>
        <w:t xml:space="preserve">                                   </w:t>
      </w:r>
    </w:p>
    <w:p w:rsidR="002E7352" w:rsidRDefault="002E7352">
      <w:pPr>
        <w:pStyle w:val="110"/>
        <w:spacing w:before="120" w:line="22" w:lineRule="atLeast"/>
        <w:rPr>
          <w:rFonts w:ascii="宋体" w:eastAsia="宋体" w:hAnsi="宋体" w:cs="宋体"/>
          <w:szCs w:val="24"/>
        </w:rPr>
      </w:pPr>
    </w:p>
    <w:p w:rsidR="002E7352" w:rsidRDefault="002E7352">
      <w:pPr>
        <w:pStyle w:val="110"/>
        <w:spacing w:before="120" w:line="22" w:lineRule="atLeast"/>
        <w:rPr>
          <w:rFonts w:ascii="宋体" w:eastAsia="宋体" w:hAnsi="宋体" w:cs="宋体"/>
          <w:szCs w:val="24"/>
        </w:rPr>
      </w:pPr>
    </w:p>
    <w:p w:rsidR="002E7352" w:rsidRDefault="002E7352">
      <w:pPr>
        <w:rPr>
          <w:rFonts w:ascii="宋体" w:eastAsia="宋体" w:hAnsi="宋体" w:cs="宋体"/>
        </w:rPr>
      </w:pPr>
    </w:p>
    <w:p w:rsidR="002E7352" w:rsidRDefault="006F0825">
      <w:pPr>
        <w:spacing w:before="120" w:line="22" w:lineRule="atLeast"/>
        <w:ind w:left="960"/>
        <w:rPr>
          <w:rFonts w:ascii="宋体" w:eastAsia="宋体" w:hAnsi="宋体" w:cs="宋体"/>
          <w:u w:val="single"/>
        </w:rPr>
      </w:pPr>
      <w:r>
        <w:rPr>
          <w:rFonts w:ascii="宋体" w:eastAsia="宋体" w:hAnsi="宋体" w:cs="宋体" w:hint="eastAsia"/>
        </w:rPr>
        <w:t>甲方：</w:t>
      </w:r>
      <w:r>
        <w:rPr>
          <w:rFonts w:ascii="宋体" w:eastAsia="宋体" w:hAnsi="宋体" w:cs="宋体" w:hint="eastAsia"/>
          <w:u w:val="single"/>
        </w:rPr>
        <w:t xml:space="preserve">                                       </w:t>
      </w:r>
    </w:p>
    <w:p w:rsidR="002E7352" w:rsidRDefault="002E7352">
      <w:pPr>
        <w:spacing w:before="120" w:line="22" w:lineRule="atLeast"/>
        <w:rPr>
          <w:rFonts w:ascii="宋体" w:eastAsia="宋体" w:hAnsi="宋体" w:cs="宋体"/>
        </w:rPr>
      </w:pPr>
    </w:p>
    <w:p w:rsidR="002E7352" w:rsidRDefault="006F0825">
      <w:pPr>
        <w:spacing w:before="120" w:line="22" w:lineRule="atLeast"/>
        <w:ind w:left="960"/>
        <w:rPr>
          <w:rFonts w:ascii="宋体" w:eastAsia="宋体" w:hAnsi="宋体" w:cs="宋体"/>
          <w:u w:val="single"/>
        </w:rPr>
      </w:pPr>
      <w:r>
        <w:rPr>
          <w:rFonts w:ascii="宋体" w:eastAsia="宋体" w:hAnsi="宋体" w:cs="宋体" w:hint="eastAsia"/>
        </w:rPr>
        <w:t>乙方：</w:t>
      </w:r>
      <w:r>
        <w:rPr>
          <w:rFonts w:ascii="宋体" w:eastAsia="宋体" w:hAnsi="宋体" w:cs="宋体" w:hint="eastAsia"/>
          <w:u w:val="single"/>
        </w:rPr>
        <w:t xml:space="preserve">                                       </w:t>
      </w:r>
    </w:p>
    <w:p w:rsidR="002E7352" w:rsidRDefault="002E7352">
      <w:pPr>
        <w:spacing w:before="120" w:line="22" w:lineRule="atLeast"/>
        <w:rPr>
          <w:rFonts w:ascii="宋体" w:eastAsia="宋体" w:hAnsi="宋体" w:cs="宋体"/>
        </w:rPr>
      </w:pPr>
    </w:p>
    <w:p w:rsidR="002E7352" w:rsidRDefault="006F0825">
      <w:pPr>
        <w:spacing w:before="120" w:line="22" w:lineRule="atLeast"/>
        <w:ind w:firstLineChars="400" w:firstLine="960"/>
        <w:rPr>
          <w:rFonts w:ascii="宋体" w:eastAsia="宋体" w:hAnsi="宋体" w:cs="宋体"/>
          <w:u w:val="single"/>
        </w:rPr>
      </w:pPr>
      <w:r>
        <w:rPr>
          <w:rFonts w:ascii="宋体" w:eastAsia="宋体" w:hAnsi="宋体" w:cs="宋体" w:hint="eastAsia"/>
        </w:rPr>
        <w:t>签订地：</w:t>
      </w:r>
      <w:r>
        <w:rPr>
          <w:rFonts w:ascii="宋体" w:eastAsia="宋体" w:hAnsi="宋体" w:cs="宋体" w:hint="eastAsia"/>
          <w:u w:val="single"/>
        </w:rPr>
        <w:t xml:space="preserve">                                     </w:t>
      </w:r>
    </w:p>
    <w:p w:rsidR="002E7352" w:rsidRDefault="002E7352">
      <w:pPr>
        <w:spacing w:before="120" w:line="22" w:lineRule="atLeast"/>
        <w:rPr>
          <w:rFonts w:ascii="宋体" w:eastAsia="宋体" w:hAnsi="宋体" w:cs="宋体"/>
        </w:rPr>
      </w:pPr>
    </w:p>
    <w:p w:rsidR="002E7352" w:rsidRDefault="006F0825">
      <w:pPr>
        <w:spacing w:before="120" w:line="22" w:lineRule="atLeast"/>
        <w:ind w:firstLineChars="400" w:firstLine="960"/>
        <w:rPr>
          <w:rFonts w:ascii="宋体" w:eastAsia="宋体" w:hAnsi="宋体" w:cs="宋体"/>
          <w:u w:val="single"/>
        </w:rPr>
      </w:pPr>
      <w:r>
        <w:rPr>
          <w:rFonts w:ascii="宋体" w:eastAsia="宋体" w:hAnsi="宋体" w:cs="宋体" w:hint="eastAsia"/>
        </w:rPr>
        <w:t>签订日期：</w:t>
      </w:r>
      <w:r>
        <w:rPr>
          <w:rFonts w:ascii="宋体" w:eastAsia="宋体" w:hAnsi="宋体" w:cs="宋体" w:hint="eastAsia"/>
          <w:u w:val="single"/>
        </w:rPr>
        <w:t xml:space="preserve">               </w:t>
      </w:r>
      <w:r>
        <w:rPr>
          <w:rFonts w:ascii="宋体" w:eastAsia="宋体" w:hAnsi="宋体" w:cs="宋体" w:hint="eastAsia"/>
        </w:rPr>
        <w:t>年</w:t>
      </w:r>
      <w:r>
        <w:rPr>
          <w:rFonts w:ascii="宋体" w:eastAsia="宋体" w:hAnsi="宋体" w:cs="宋体" w:hint="eastAsia"/>
          <w:u w:val="single"/>
        </w:rPr>
        <w:t xml:space="preserve">       </w:t>
      </w:r>
      <w:r>
        <w:rPr>
          <w:rFonts w:ascii="宋体" w:eastAsia="宋体" w:hAnsi="宋体" w:cs="宋体" w:hint="eastAsia"/>
        </w:rPr>
        <w:t>月</w:t>
      </w:r>
      <w:r>
        <w:rPr>
          <w:rFonts w:ascii="宋体" w:eastAsia="宋体" w:hAnsi="宋体" w:cs="宋体" w:hint="eastAsia"/>
          <w:u w:val="single"/>
        </w:rPr>
        <w:t xml:space="preserve">       </w:t>
      </w:r>
      <w:r>
        <w:rPr>
          <w:rFonts w:ascii="宋体" w:eastAsia="宋体" w:hAnsi="宋体" w:cs="宋体" w:hint="eastAsia"/>
        </w:rPr>
        <w:t>日</w:t>
      </w:r>
    </w:p>
    <w:p w:rsidR="002E7352" w:rsidRDefault="002E7352">
      <w:pPr>
        <w:rPr>
          <w:rFonts w:ascii="宋体" w:eastAsia="宋体" w:hAnsi="宋体" w:cs="宋体"/>
        </w:rPr>
        <w:sectPr w:rsidR="002E7352">
          <w:headerReference w:type="default" r:id="rId13"/>
          <w:footerReference w:type="default" r:id="rId14"/>
          <w:pgSz w:w="11907" w:h="16840"/>
          <w:pgMar w:top="1474" w:right="1814" w:bottom="1474" w:left="1814" w:header="851" w:footer="851" w:gutter="0"/>
          <w:cols w:space="720"/>
        </w:sectPr>
      </w:pP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u w:val="single"/>
          <w:lang w:val="zh-CN"/>
        </w:rPr>
        <w:t xml:space="preserve">        </w:t>
      </w:r>
      <w:r>
        <w:rPr>
          <w:rFonts w:ascii="宋体" w:eastAsia="宋体" w:hAnsi="宋体" w:cs="宋体" w:hint="eastAsia"/>
          <w:lang w:val="zh-CN"/>
        </w:rPr>
        <w:t>年</w:t>
      </w:r>
      <w:r>
        <w:rPr>
          <w:rFonts w:ascii="宋体" w:eastAsia="宋体" w:hAnsi="宋体" w:cs="宋体" w:hint="eastAsia"/>
          <w:u w:val="single"/>
          <w:lang w:val="zh-CN"/>
        </w:rPr>
        <w:t xml:space="preserve">    </w:t>
      </w:r>
      <w:r>
        <w:rPr>
          <w:rFonts w:ascii="宋体" w:eastAsia="宋体" w:hAnsi="宋体" w:cs="宋体" w:hint="eastAsia"/>
          <w:lang w:val="zh-CN"/>
        </w:rPr>
        <w:t>月</w:t>
      </w:r>
      <w:r>
        <w:rPr>
          <w:rFonts w:ascii="宋体" w:eastAsia="宋体" w:hAnsi="宋体" w:cs="宋体" w:hint="eastAsia"/>
          <w:u w:val="single"/>
          <w:lang w:val="zh-CN"/>
        </w:rPr>
        <w:t xml:space="preserve">    </w:t>
      </w:r>
      <w:r>
        <w:rPr>
          <w:rFonts w:ascii="宋体" w:eastAsia="宋体" w:hAnsi="宋体" w:cs="宋体" w:hint="eastAsia"/>
          <w:lang w:val="zh-CN"/>
        </w:rPr>
        <w:t>日</w:t>
      </w:r>
      <w:r>
        <w:rPr>
          <w:rFonts w:ascii="宋体" w:eastAsia="宋体" w:hAnsi="宋体" w:cs="宋体" w:hint="eastAsia"/>
        </w:rPr>
        <w:t>，</w:t>
      </w:r>
      <w:r>
        <w:rPr>
          <w:rFonts w:ascii="宋体" w:eastAsia="宋体" w:hAnsi="宋体" w:cs="宋体" w:hint="eastAsia"/>
          <w:u w:val="single"/>
        </w:rPr>
        <w:t xml:space="preserve">   （采购人）   </w:t>
      </w:r>
      <w:r>
        <w:rPr>
          <w:rFonts w:ascii="宋体" w:eastAsia="宋体" w:hAnsi="宋体" w:cs="宋体" w:hint="eastAsia"/>
        </w:rPr>
        <w:t>以</w:t>
      </w:r>
      <w:r>
        <w:rPr>
          <w:rFonts w:ascii="宋体" w:eastAsia="宋体" w:hAnsi="宋体" w:cs="宋体" w:hint="eastAsia"/>
          <w:u w:val="single"/>
        </w:rPr>
        <w:t xml:space="preserve">   （政府采购方式）  </w:t>
      </w:r>
      <w:r>
        <w:rPr>
          <w:rFonts w:ascii="宋体" w:eastAsia="宋体" w:hAnsi="宋体" w:cs="宋体" w:hint="eastAsia"/>
        </w:rPr>
        <w:t>对</w:t>
      </w:r>
      <w:r>
        <w:rPr>
          <w:rFonts w:ascii="宋体" w:eastAsia="宋体" w:hAnsi="宋体" w:cs="宋体" w:hint="eastAsia"/>
          <w:u w:val="single"/>
        </w:rPr>
        <w:t xml:space="preserve">   （同前页项目名称）   </w:t>
      </w:r>
      <w:r>
        <w:rPr>
          <w:rFonts w:ascii="宋体" w:eastAsia="宋体" w:hAnsi="宋体" w:cs="宋体" w:hint="eastAsia"/>
        </w:rPr>
        <w:t>项目进行了采购。经</w:t>
      </w:r>
      <w:r>
        <w:rPr>
          <w:rFonts w:ascii="宋体" w:eastAsia="宋体" w:hAnsi="宋体" w:cs="宋体" w:hint="eastAsia"/>
          <w:u w:val="single"/>
        </w:rPr>
        <w:t xml:space="preserve">   （相关评定主体名称）   </w:t>
      </w:r>
      <w:r>
        <w:rPr>
          <w:rFonts w:ascii="宋体" w:eastAsia="宋体" w:hAnsi="宋体" w:cs="宋体" w:hint="eastAsia"/>
        </w:rPr>
        <w:t>评定，</w:t>
      </w:r>
      <w:r>
        <w:rPr>
          <w:rFonts w:ascii="宋体" w:eastAsia="宋体" w:hAnsi="宋体" w:cs="宋体" w:hint="eastAsia"/>
          <w:u w:val="single"/>
        </w:rPr>
        <w:t xml:space="preserve">   （中标供应商名称）</w:t>
      </w:r>
      <w:r>
        <w:rPr>
          <w:rFonts w:ascii="宋体" w:eastAsia="宋体" w:hAnsi="宋体" w:cs="宋体" w:hint="eastAsia"/>
        </w:rPr>
        <w:t>为该项目中标供应商。现于中标通知书发出之日起三十日内，按照采购文件确定的事项签订本合同。</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lang w:val="zh-CN"/>
        </w:rPr>
        <w:t>根据《中华人民共和国民法典》、《中华人民共和国政府采购法》等相关法律法规之规定，按照平等、自愿、公平、诚实信用和绿色的原则，经</w:t>
      </w:r>
      <w:r>
        <w:rPr>
          <w:rFonts w:ascii="宋体" w:eastAsia="宋体" w:hAnsi="宋体" w:cs="宋体" w:hint="eastAsia"/>
          <w:u w:val="single"/>
        </w:rPr>
        <w:t xml:space="preserve">   （采购人）   </w:t>
      </w:r>
      <w:r>
        <w:rPr>
          <w:rFonts w:ascii="宋体" w:eastAsia="宋体" w:hAnsi="宋体" w:cs="宋体" w:hint="eastAsia"/>
          <w:lang w:val="zh-CN"/>
        </w:rPr>
        <w:t>(以下简称：甲方)和</w:t>
      </w:r>
      <w:r>
        <w:rPr>
          <w:rFonts w:ascii="宋体" w:eastAsia="宋体" w:hAnsi="宋体" w:cs="宋体" w:hint="eastAsia"/>
          <w:u w:val="single"/>
        </w:rPr>
        <w:t xml:space="preserve">   （中标供应商名称）   </w:t>
      </w:r>
      <w:r>
        <w:rPr>
          <w:rFonts w:ascii="宋体" w:eastAsia="宋体" w:hAnsi="宋体" w:cs="宋体" w:hint="eastAsia"/>
          <w:lang w:val="zh-CN"/>
        </w:rPr>
        <w:t>(以下简称：乙方)协商一致，约定以下合同</w:t>
      </w:r>
      <w:r>
        <w:rPr>
          <w:rFonts w:ascii="宋体" w:eastAsia="宋体" w:hAnsi="宋体" w:cs="宋体" w:hint="eastAsia"/>
        </w:rPr>
        <w:t>条款，以兹共同遵守、全面履行。</w:t>
      </w:r>
    </w:p>
    <w:p w:rsidR="002E7352" w:rsidRDefault="006F0825">
      <w:pPr>
        <w:pStyle w:val="3"/>
        <w:spacing w:after="0" w:line="360" w:lineRule="auto"/>
        <w:rPr>
          <w:rFonts w:ascii="宋体" w:eastAsia="宋体" w:hAnsi="宋体" w:cs="宋体"/>
        </w:rPr>
      </w:pPr>
      <w:bookmarkStart w:id="368" w:name="_Toc24059"/>
      <w:bookmarkStart w:id="369" w:name="_Toc2232"/>
      <w:bookmarkStart w:id="370" w:name="_Toc3029"/>
      <w:r>
        <w:rPr>
          <w:rFonts w:ascii="宋体" w:eastAsia="宋体" w:hAnsi="宋体" w:cs="宋体" w:hint="eastAsia"/>
        </w:rPr>
        <w:t>1.1 合同组成部分</w:t>
      </w:r>
      <w:bookmarkEnd w:id="368"/>
      <w:bookmarkEnd w:id="369"/>
      <w:bookmarkEnd w:id="370"/>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1.1.1 本合同及其补充合同、变更协议；</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1.1.2 中标通知书；</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1.1.3 投标文件（含澄清或者说明文件）；</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1.1.4 招标文件（含澄清或者修改文件）；</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1.1.5 其他相关采购文件。</w:t>
      </w:r>
    </w:p>
    <w:p w:rsidR="002E7352" w:rsidRDefault="006F0825">
      <w:pPr>
        <w:pStyle w:val="3"/>
        <w:spacing w:after="0" w:line="360" w:lineRule="auto"/>
        <w:rPr>
          <w:rFonts w:ascii="宋体" w:eastAsia="宋体" w:hAnsi="宋体" w:cs="宋体"/>
        </w:rPr>
      </w:pPr>
      <w:bookmarkStart w:id="371" w:name="_Toc21295"/>
      <w:bookmarkStart w:id="372" w:name="_Toc27126"/>
      <w:bookmarkStart w:id="373" w:name="_Toc24300"/>
      <w:r>
        <w:rPr>
          <w:rFonts w:ascii="宋体" w:eastAsia="宋体" w:hAnsi="宋体" w:cs="宋体" w:hint="eastAsia"/>
        </w:rPr>
        <w:t>1.2 货物</w:t>
      </w:r>
      <w:bookmarkEnd w:id="371"/>
      <w:bookmarkEnd w:id="372"/>
      <w:bookmarkEnd w:id="373"/>
    </w:p>
    <w:p w:rsidR="002E7352" w:rsidRDefault="006F0825">
      <w:pPr>
        <w:spacing w:after="0" w:line="360" w:lineRule="auto"/>
        <w:ind w:firstLineChars="200" w:firstLine="480"/>
        <w:rPr>
          <w:rFonts w:ascii="宋体" w:eastAsia="宋体" w:hAnsi="宋体" w:cs="宋体"/>
          <w:u w:val="single"/>
        </w:rPr>
      </w:pPr>
      <w:r>
        <w:rPr>
          <w:rFonts w:ascii="宋体" w:eastAsia="宋体" w:hAnsi="宋体" w:cs="宋体" w:hint="eastAsia"/>
        </w:rPr>
        <w:t>1.2.1 货物名称：</w:t>
      </w:r>
      <w:r>
        <w:rPr>
          <w:rFonts w:ascii="宋体" w:eastAsia="宋体" w:hAnsi="宋体" w:cs="宋体" w:hint="eastAsia"/>
          <w:u w:val="single"/>
        </w:rPr>
        <w:t xml:space="preserve">                                                </w:t>
      </w:r>
      <w:r>
        <w:rPr>
          <w:rFonts w:ascii="宋体" w:eastAsia="宋体" w:hAnsi="宋体" w:cs="宋体" w:hint="eastAsia"/>
        </w:rPr>
        <w:t>；</w:t>
      </w:r>
    </w:p>
    <w:p w:rsidR="002E7352" w:rsidRDefault="006F0825">
      <w:pPr>
        <w:spacing w:after="0" w:line="360" w:lineRule="auto"/>
        <w:ind w:firstLineChars="200" w:firstLine="480"/>
        <w:rPr>
          <w:rFonts w:ascii="宋体" w:eastAsia="宋体" w:hAnsi="宋体" w:cs="宋体"/>
          <w:u w:val="single"/>
        </w:rPr>
      </w:pPr>
      <w:r>
        <w:rPr>
          <w:rFonts w:ascii="宋体" w:eastAsia="宋体" w:hAnsi="宋体" w:cs="宋体" w:hint="eastAsia"/>
        </w:rPr>
        <w:t>1.2.2 货物数量：</w:t>
      </w:r>
      <w:r>
        <w:rPr>
          <w:rFonts w:ascii="宋体" w:eastAsia="宋体" w:hAnsi="宋体" w:cs="宋体" w:hint="eastAsia"/>
          <w:u w:val="single"/>
        </w:rPr>
        <w:t xml:space="preserve">                                                </w:t>
      </w:r>
      <w:r>
        <w:rPr>
          <w:rFonts w:ascii="宋体" w:eastAsia="宋体" w:hAnsi="宋体" w:cs="宋体" w:hint="eastAsia"/>
        </w:rPr>
        <w:t>；</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1.2.3 货物质量：</w:t>
      </w:r>
      <w:r>
        <w:rPr>
          <w:rFonts w:ascii="宋体" w:eastAsia="宋体" w:hAnsi="宋体" w:cs="宋体" w:hint="eastAsia"/>
          <w:u w:val="single"/>
        </w:rPr>
        <w:t xml:space="preserve">　　　　　　　　　                      　      </w:t>
      </w:r>
      <w:r>
        <w:rPr>
          <w:rFonts w:ascii="宋体" w:eastAsia="宋体" w:hAnsi="宋体" w:cs="宋体" w:hint="eastAsia"/>
        </w:rPr>
        <w:t>。</w:t>
      </w:r>
    </w:p>
    <w:p w:rsidR="002E7352" w:rsidRDefault="006F0825">
      <w:pPr>
        <w:pStyle w:val="3"/>
        <w:spacing w:after="0" w:line="360" w:lineRule="auto"/>
        <w:rPr>
          <w:rFonts w:ascii="宋体" w:eastAsia="宋体" w:hAnsi="宋体" w:cs="宋体"/>
        </w:rPr>
      </w:pPr>
      <w:bookmarkStart w:id="374" w:name="_Toc21631"/>
      <w:bookmarkStart w:id="375" w:name="_Toc23292"/>
      <w:bookmarkStart w:id="376" w:name="_Toc21551"/>
      <w:r>
        <w:rPr>
          <w:rFonts w:ascii="宋体" w:eastAsia="宋体" w:hAnsi="宋体" w:cs="宋体" w:hint="eastAsia"/>
        </w:rPr>
        <w:t>1.3 价款</w:t>
      </w:r>
      <w:bookmarkEnd w:id="374"/>
      <w:bookmarkEnd w:id="375"/>
      <w:bookmarkEnd w:id="376"/>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本合同总价为：￥</w:t>
      </w:r>
      <w:r>
        <w:rPr>
          <w:rFonts w:ascii="宋体" w:eastAsia="宋体" w:hAnsi="宋体" w:cs="宋体" w:hint="eastAsia"/>
          <w:u w:val="single"/>
        </w:rPr>
        <w:t xml:space="preserve">           </w:t>
      </w:r>
      <w:r>
        <w:rPr>
          <w:rFonts w:ascii="宋体" w:eastAsia="宋体" w:hAnsi="宋体" w:cs="宋体" w:hint="eastAsia"/>
        </w:rPr>
        <w:t>元（大写：</w:t>
      </w:r>
      <w:r>
        <w:rPr>
          <w:rFonts w:ascii="宋体" w:eastAsia="宋体" w:hAnsi="宋体" w:cs="宋体" w:hint="eastAsia"/>
          <w:u w:val="single"/>
        </w:rPr>
        <w:t xml:space="preserve">                 </w:t>
      </w:r>
      <w:r>
        <w:rPr>
          <w:rFonts w:ascii="宋体" w:eastAsia="宋体" w:hAnsi="宋体" w:cs="宋体" w:hint="eastAsia"/>
        </w:rPr>
        <w:t>元人民币）。</w:t>
      </w:r>
    </w:p>
    <w:p w:rsidR="002E7352" w:rsidRDefault="006F0825">
      <w:pPr>
        <w:spacing w:after="0" w:line="360" w:lineRule="auto"/>
        <w:ind w:firstLineChars="200" w:firstLine="480"/>
        <w:rPr>
          <w:rFonts w:ascii="宋体" w:eastAsia="宋体" w:hAnsi="宋体" w:cs="宋体"/>
          <w:u w:val="single"/>
        </w:rPr>
      </w:pPr>
      <w:r>
        <w:rPr>
          <w:rFonts w:ascii="宋体" w:eastAsia="宋体" w:hAnsi="宋体" w:cs="宋体" w:hint="eastAsia"/>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2E735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E7352" w:rsidRDefault="006F0825">
            <w:pPr>
              <w:pStyle w:val="15"/>
              <w:jc w:val="center"/>
              <w:rPr>
                <w:rFonts w:eastAsia="宋体" w:hAnsi="宋体" w:cs="宋体"/>
                <w:sz w:val="24"/>
                <w:szCs w:val="24"/>
              </w:rPr>
            </w:pPr>
            <w:r>
              <w:rPr>
                <w:rFonts w:eastAsia="宋体" w:hAnsi="宋体" w:cs="宋体"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2E7352" w:rsidRDefault="006F0825">
            <w:pPr>
              <w:pStyle w:val="15"/>
              <w:ind w:firstLine="200"/>
              <w:jc w:val="center"/>
              <w:rPr>
                <w:rFonts w:eastAsia="宋体" w:hAnsi="宋体" w:cs="宋体"/>
                <w:sz w:val="24"/>
                <w:szCs w:val="24"/>
              </w:rPr>
            </w:pPr>
            <w:r>
              <w:rPr>
                <w:rFonts w:eastAsia="宋体" w:hAnsi="宋体" w:cs="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2E7352" w:rsidRDefault="006F0825">
            <w:pPr>
              <w:pStyle w:val="15"/>
              <w:jc w:val="center"/>
              <w:rPr>
                <w:rFonts w:eastAsia="宋体" w:hAnsi="宋体" w:cs="宋体"/>
                <w:sz w:val="24"/>
                <w:szCs w:val="24"/>
              </w:rPr>
            </w:pPr>
            <w:r>
              <w:rPr>
                <w:rFonts w:eastAsia="宋体" w:hAnsi="宋体" w:cs="宋体" w:hint="eastAsia"/>
                <w:sz w:val="24"/>
                <w:szCs w:val="24"/>
              </w:rPr>
              <w:t>分项价格</w:t>
            </w:r>
          </w:p>
        </w:tc>
      </w:tr>
      <w:tr w:rsidR="002E735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E7352" w:rsidRDefault="002E7352">
            <w:pPr>
              <w:pStyle w:val="15"/>
              <w:ind w:firstLine="200"/>
              <w:jc w:val="center"/>
              <w:rPr>
                <w:rFonts w:eastAsia="宋体"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E7352" w:rsidRDefault="002E7352">
            <w:pPr>
              <w:pStyle w:val="15"/>
              <w:ind w:firstLine="200"/>
              <w:jc w:val="center"/>
              <w:rPr>
                <w:rFonts w:eastAsia="宋体"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7352" w:rsidRDefault="002E7352">
            <w:pPr>
              <w:pStyle w:val="15"/>
              <w:ind w:firstLine="200"/>
              <w:jc w:val="center"/>
              <w:rPr>
                <w:rFonts w:eastAsia="宋体" w:hAnsi="宋体" w:cs="宋体"/>
                <w:sz w:val="24"/>
                <w:szCs w:val="24"/>
              </w:rPr>
            </w:pPr>
          </w:p>
        </w:tc>
      </w:tr>
      <w:tr w:rsidR="002E735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E7352" w:rsidRDefault="002E7352">
            <w:pPr>
              <w:pStyle w:val="15"/>
              <w:ind w:firstLine="200"/>
              <w:jc w:val="center"/>
              <w:rPr>
                <w:rFonts w:eastAsia="宋体"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E7352" w:rsidRDefault="002E7352">
            <w:pPr>
              <w:pStyle w:val="15"/>
              <w:ind w:firstLine="200"/>
              <w:jc w:val="center"/>
              <w:rPr>
                <w:rFonts w:eastAsia="宋体"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7352" w:rsidRDefault="002E7352">
            <w:pPr>
              <w:pStyle w:val="15"/>
              <w:ind w:firstLine="200"/>
              <w:jc w:val="center"/>
              <w:rPr>
                <w:rFonts w:eastAsia="宋体" w:hAnsi="宋体" w:cs="宋体"/>
                <w:sz w:val="24"/>
                <w:szCs w:val="24"/>
              </w:rPr>
            </w:pPr>
          </w:p>
        </w:tc>
      </w:tr>
      <w:tr w:rsidR="002E735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E7352" w:rsidRDefault="002E7352">
            <w:pPr>
              <w:pStyle w:val="15"/>
              <w:ind w:firstLine="200"/>
              <w:jc w:val="center"/>
              <w:rPr>
                <w:rFonts w:eastAsia="宋体"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E7352" w:rsidRDefault="002E7352">
            <w:pPr>
              <w:pStyle w:val="15"/>
              <w:ind w:firstLine="200"/>
              <w:jc w:val="center"/>
              <w:rPr>
                <w:rFonts w:eastAsia="宋体"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7352" w:rsidRDefault="002E7352">
            <w:pPr>
              <w:pStyle w:val="15"/>
              <w:ind w:firstLine="200"/>
              <w:jc w:val="center"/>
              <w:rPr>
                <w:rFonts w:eastAsia="宋体" w:hAnsi="宋体" w:cs="宋体"/>
                <w:sz w:val="24"/>
                <w:szCs w:val="24"/>
              </w:rPr>
            </w:pPr>
          </w:p>
        </w:tc>
      </w:tr>
      <w:tr w:rsidR="002E735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E7352" w:rsidRDefault="002E7352">
            <w:pPr>
              <w:pStyle w:val="15"/>
              <w:ind w:firstLine="200"/>
              <w:jc w:val="center"/>
              <w:rPr>
                <w:rFonts w:eastAsia="宋体"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E7352" w:rsidRDefault="002E7352">
            <w:pPr>
              <w:pStyle w:val="15"/>
              <w:ind w:firstLine="200"/>
              <w:jc w:val="center"/>
              <w:rPr>
                <w:rFonts w:eastAsia="宋体"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E7352" w:rsidRDefault="002E7352">
            <w:pPr>
              <w:pStyle w:val="15"/>
              <w:ind w:firstLine="200"/>
              <w:jc w:val="center"/>
              <w:rPr>
                <w:rFonts w:eastAsia="宋体" w:hAnsi="宋体" w:cs="宋体"/>
                <w:sz w:val="24"/>
                <w:szCs w:val="24"/>
              </w:rPr>
            </w:pPr>
          </w:p>
        </w:tc>
      </w:tr>
      <w:tr w:rsidR="002E7352">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2E7352" w:rsidRDefault="006F0825">
            <w:pPr>
              <w:pStyle w:val="15"/>
              <w:ind w:firstLine="200"/>
              <w:jc w:val="center"/>
              <w:rPr>
                <w:rFonts w:eastAsia="宋体" w:hAnsi="宋体" w:cs="宋体"/>
                <w:sz w:val="24"/>
                <w:szCs w:val="24"/>
              </w:rPr>
            </w:pPr>
            <w:r>
              <w:rPr>
                <w:rFonts w:eastAsia="宋体" w:hAnsi="宋体" w:cs="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2E7352" w:rsidRDefault="002E7352">
            <w:pPr>
              <w:pStyle w:val="15"/>
              <w:ind w:firstLine="200"/>
              <w:jc w:val="center"/>
              <w:rPr>
                <w:rFonts w:eastAsia="宋体" w:hAnsi="宋体" w:cs="宋体"/>
                <w:sz w:val="24"/>
                <w:szCs w:val="24"/>
              </w:rPr>
            </w:pPr>
          </w:p>
        </w:tc>
      </w:tr>
    </w:tbl>
    <w:p w:rsidR="002E7352" w:rsidRDefault="006F0825">
      <w:pPr>
        <w:pStyle w:val="3"/>
        <w:spacing w:after="0" w:line="360" w:lineRule="auto"/>
        <w:rPr>
          <w:rFonts w:ascii="宋体" w:eastAsia="宋体" w:hAnsi="宋体" w:cs="宋体"/>
        </w:rPr>
      </w:pPr>
      <w:bookmarkStart w:id="377" w:name="_Toc10340"/>
      <w:bookmarkStart w:id="378" w:name="_Toc1814"/>
      <w:bookmarkStart w:id="379" w:name="_Toc22618"/>
      <w:r>
        <w:rPr>
          <w:rFonts w:ascii="宋体" w:eastAsia="宋体" w:hAnsi="宋体" w:cs="宋体" w:hint="eastAsia"/>
        </w:rPr>
        <w:t>1.4 付款</w:t>
      </w:r>
      <w:bookmarkEnd w:id="377"/>
      <w:bookmarkEnd w:id="378"/>
      <w:bookmarkEnd w:id="379"/>
      <w:r>
        <w:rPr>
          <w:rFonts w:ascii="宋体" w:eastAsia="宋体" w:hAnsi="宋体" w:cs="宋体" w:hint="eastAsia"/>
        </w:rPr>
        <w:t>方式、时间和条件</w:t>
      </w:r>
    </w:p>
    <w:p w:rsidR="002E7352" w:rsidRDefault="006F0825">
      <w:pPr>
        <w:pStyle w:val="text-tag"/>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1.4.3甲方迟延支付乙方款项的，向乙方支付逾期利息。双方可以在合同专用条款中约定逾期利率，约定利率不得低于合同订立时1年期贷款市场报价利率；未作约定的，按照每日利率万分之五支付逾期利息。</w:t>
      </w:r>
    </w:p>
    <w:p w:rsidR="002E7352" w:rsidRDefault="006F0825">
      <w:pPr>
        <w:spacing w:after="0" w:line="360" w:lineRule="auto"/>
        <w:rPr>
          <w:rFonts w:ascii="宋体" w:eastAsia="宋体" w:hAnsi="宋体" w:cs="宋体"/>
        </w:rPr>
      </w:pPr>
      <w:r>
        <w:rPr>
          <w:rFonts w:ascii="宋体" w:eastAsia="宋体" w:hAnsi="宋体" w:cs="宋体" w:hint="eastAsia"/>
        </w:rPr>
        <w:t>1.4.4资金支付的方式、时间和条件详见</w:t>
      </w:r>
      <w:r>
        <w:rPr>
          <w:rFonts w:ascii="宋体" w:eastAsia="宋体" w:hAnsi="宋体" w:cs="宋体" w:hint="eastAsia"/>
          <w:b/>
          <w:u w:val="single"/>
        </w:rPr>
        <w:t>合同专用条款</w:t>
      </w:r>
      <w:r>
        <w:rPr>
          <w:rFonts w:ascii="宋体" w:eastAsia="宋体" w:hAnsi="宋体" w:cs="宋体" w:hint="eastAsia"/>
        </w:rPr>
        <w:t>。</w:t>
      </w:r>
    </w:p>
    <w:p w:rsidR="002E7352" w:rsidRDefault="006F0825">
      <w:pPr>
        <w:spacing w:after="0" w:line="360" w:lineRule="auto"/>
        <w:rPr>
          <w:rFonts w:ascii="宋体" w:eastAsia="宋体" w:hAnsi="宋体" w:cs="宋体"/>
        </w:rPr>
      </w:pPr>
      <w:r>
        <w:rPr>
          <w:rFonts w:ascii="宋体" w:eastAsia="宋体" w:hAnsi="宋体" w:cs="宋体" w:hint="eastAsia"/>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rsidR="002E7352" w:rsidRDefault="006F0825">
      <w:pPr>
        <w:pStyle w:val="3"/>
        <w:spacing w:after="0" w:line="360" w:lineRule="auto"/>
        <w:rPr>
          <w:rFonts w:ascii="宋体" w:eastAsia="宋体" w:hAnsi="宋体" w:cs="宋体"/>
        </w:rPr>
      </w:pPr>
      <w:bookmarkStart w:id="380" w:name="_Toc2846"/>
      <w:bookmarkStart w:id="381" w:name="_Toc32071"/>
      <w:bookmarkStart w:id="382" w:name="_Toc19304"/>
      <w:r>
        <w:rPr>
          <w:rFonts w:ascii="宋体" w:eastAsia="宋体" w:hAnsi="宋体" w:cs="宋体" w:hint="eastAsia"/>
        </w:rPr>
        <w:t>1.5 货物交付期限、地点和方式</w:t>
      </w:r>
      <w:bookmarkEnd w:id="380"/>
      <w:bookmarkEnd w:id="381"/>
      <w:bookmarkEnd w:id="382"/>
    </w:p>
    <w:p w:rsidR="002E7352" w:rsidRDefault="006F0825">
      <w:pPr>
        <w:spacing w:after="0" w:line="360" w:lineRule="auto"/>
        <w:ind w:firstLineChars="200" w:firstLine="480"/>
        <w:rPr>
          <w:rFonts w:ascii="宋体" w:eastAsia="宋体" w:hAnsi="宋体" w:cs="宋体"/>
          <w:u w:val="single"/>
        </w:rPr>
      </w:pPr>
      <w:r>
        <w:rPr>
          <w:rFonts w:ascii="宋体" w:eastAsia="宋体" w:hAnsi="宋体" w:cs="宋体" w:hint="eastAsia"/>
        </w:rPr>
        <w:t>1.5.1 交付期限：详见</w:t>
      </w:r>
      <w:r>
        <w:rPr>
          <w:rFonts w:ascii="宋体" w:eastAsia="宋体" w:hAnsi="宋体" w:cs="宋体" w:hint="eastAsia"/>
          <w:b/>
          <w:u w:val="single"/>
        </w:rPr>
        <w:t>合同专用条款</w:t>
      </w:r>
      <w:r>
        <w:rPr>
          <w:rFonts w:ascii="宋体" w:eastAsia="宋体" w:hAnsi="宋体" w:cs="宋体" w:hint="eastAsia"/>
        </w:rPr>
        <w:t>；</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1.5.2 交付地点：</w:t>
      </w:r>
      <w:r>
        <w:rPr>
          <w:rFonts w:ascii="宋体" w:eastAsia="宋体" w:hAnsi="宋体" w:cs="宋体" w:hint="eastAsia"/>
          <w:b/>
          <w:u w:val="single"/>
        </w:rPr>
        <w:t>合同专用条款</w:t>
      </w:r>
      <w:r>
        <w:rPr>
          <w:rFonts w:ascii="宋体" w:eastAsia="宋体" w:hAnsi="宋体" w:cs="宋体" w:hint="eastAsia"/>
        </w:rPr>
        <w:t>；</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1.5.3 交付方式：</w:t>
      </w:r>
      <w:r>
        <w:rPr>
          <w:rFonts w:ascii="宋体" w:eastAsia="宋体" w:hAnsi="宋体" w:cs="宋体" w:hint="eastAsia"/>
          <w:b/>
          <w:u w:val="single"/>
        </w:rPr>
        <w:t>合同专用条款</w:t>
      </w:r>
      <w:r>
        <w:rPr>
          <w:rFonts w:ascii="宋体" w:eastAsia="宋体" w:hAnsi="宋体" w:cs="宋体" w:hint="eastAsia"/>
        </w:rPr>
        <w:t>。</w:t>
      </w:r>
    </w:p>
    <w:p w:rsidR="002E7352" w:rsidRDefault="006F0825">
      <w:pPr>
        <w:pStyle w:val="3"/>
        <w:spacing w:after="0" w:line="360" w:lineRule="auto"/>
        <w:rPr>
          <w:rFonts w:ascii="宋体" w:eastAsia="宋体" w:hAnsi="宋体" w:cs="宋体"/>
        </w:rPr>
      </w:pPr>
      <w:bookmarkStart w:id="383" w:name="_Toc27250"/>
      <w:bookmarkStart w:id="384" w:name="_Toc19554"/>
      <w:bookmarkStart w:id="385" w:name="_Toc21423"/>
      <w:r>
        <w:rPr>
          <w:rFonts w:ascii="宋体" w:eastAsia="宋体" w:hAnsi="宋体" w:cs="宋体" w:hint="eastAsia"/>
        </w:rPr>
        <w:t>1.6 违约责任</w:t>
      </w:r>
      <w:bookmarkEnd w:id="383"/>
      <w:bookmarkEnd w:id="384"/>
      <w:bookmarkEnd w:id="385"/>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1.6.1 除不可抗力外，如果乙方没有按照本合同约定的期限、地点和方式交付货物，那么甲方可要求乙方支付违约金，违约金按每迟延交付货物一日的应交付而未交付货物价格的</w:t>
      </w:r>
      <w:r>
        <w:rPr>
          <w:rFonts w:ascii="宋体" w:eastAsia="宋体" w:hAnsi="宋体" w:cs="宋体" w:hint="eastAsia"/>
          <w:u w:val="single"/>
        </w:rPr>
        <w:t xml:space="preserve">  0.05  </w:t>
      </w:r>
      <w:r>
        <w:rPr>
          <w:rFonts w:ascii="宋体" w:eastAsia="宋体" w:hAnsi="宋体" w:cs="宋体" w:hint="eastAsia"/>
        </w:rPr>
        <w:t>%计算，最高限额为本合同总价的</w:t>
      </w:r>
      <w:r>
        <w:rPr>
          <w:rFonts w:ascii="宋体" w:eastAsia="宋体" w:hAnsi="宋体" w:cs="宋体" w:hint="eastAsia"/>
          <w:u w:val="single"/>
        </w:rPr>
        <w:t xml:space="preserve"> 20  </w:t>
      </w:r>
      <w:r>
        <w:rPr>
          <w:rFonts w:ascii="宋体" w:eastAsia="宋体" w:hAnsi="宋体" w:cs="宋体" w:hint="eastAsia"/>
        </w:rPr>
        <w:t>%；迟延交付货物的违约金计算数额达到前述最高限额之日起，甲方有权在要求乙方支付违约金的同时，书面通知乙方解除本合同；</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1.6.2 除不可抗力外，如果甲方没有按照本合同约定的付款方式付款，那么乙方可要求甲方支付违约金，违约金按每迟延付款一日的应付而未付款的</w:t>
      </w:r>
      <w:r>
        <w:rPr>
          <w:rFonts w:ascii="宋体" w:eastAsia="宋体" w:hAnsi="宋体" w:cs="宋体" w:hint="eastAsia"/>
          <w:u w:val="single"/>
        </w:rPr>
        <w:t xml:space="preserve"> 0.05 </w:t>
      </w:r>
      <w:r>
        <w:rPr>
          <w:rFonts w:ascii="宋体" w:eastAsia="宋体" w:hAnsi="宋体" w:cs="宋体" w:hint="eastAsia"/>
        </w:rPr>
        <w:t>%计算，最高限额为本合同总价的</w:t>
      </w:r>
      <w:r>
        <w:rPr>
          <w:rFonts w:ascii="宋体" w:eastAsia="宋体" w:hAnsi="宋体" w:cs="宋体" w:hint="eastAsia"/>
          <w:u w:val="single"/>
        </w:rPr>
        <w:t xml:space="preserve">  20 </w:t>
      </w:r>
      <w:r>
        <w:rPr>
          <w:rFonts w:ascii="宋体" w:eastAsia="宋体" w:hAnsi="宋体" w:cs="宋体" w:hint="eastAsia"/>
        </w:rPr>
        <w:t>%；迟延付款的违约金计算数额达到前述最高限额之日起，乙方有权在要求甲方支付违约金的同时，书面通知甲方解除本合同；</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1.6.6 如果出现政府采购监督管理部门在处理投诉事项期间，书面通知甲方暂停采购活动的情形，或者询问或质疑事项可能影响中标结果的，导致甲方中止履行合同的情形，均不视为甲方违约。</w:t>
      </w:r>
    </w:p>
    <w:p w:rsidR="002E7352" w:rsidRDefault="006F0825">
      <w:pPr>
        <w:spacing w:after="0" w:line="360" w:lineRule="auto"/>
        <w:ind w:leftChars="-200" w:left="-480" w:rightChars="-200" w:right="-480" w:firstLineChars="400" w:firstLine="960"/>
        <w:rPr>
          <w:rFonts w:ascii="宋体" w:eastAsia="宋体" w:hAnsi="宋体" w:cs="宋体"/>
        </w:rPr>
      </w:pPr>
      <w:r>
        <w:rPr>
          <w:rFonts w:ascii="宋体" w:eastAsia="宋体" w:hAnsi="宋体" w:cs="宋体" w:hint="eastAsia"/>
        </w:rPr>
        <w:t>1.6.7违约责任</w:t>
      </w:r>
      <w:r>
        <w:rPr>
          <w:rFonts w:ascii="宋体" w:eastAsia="宋体" w:hAnsi="宋体" w:cs="宋体" w:hint="eastAsia"/>
          <w:b/>
          <w:u w:val="single"/>
        </w:rPr>
        <w:t>合同专用条款</w:t>
      </w:r>
      <w:r>
        <w:rPr>
          <w:rFonts w:ascii="宋体" w:eastAsia="宋体" w:hAnsi="宋体" w:cs="宋体" w:hint="eastAsia"/>
        </w:rPr>
        <w:t>另有约定的，从其约定。</w:t>
      </w:r>
    </w:p>
    <w:p w:rsidR="002E7352" w:rsidRDefault="006F0825">
      <w:pPr>
        <w:pStyle w:val="3"/>
        <w:spacing w:after="0" w:line="360" w:lineRule="auto"/>
        <w:rPr>
          <w:rFonts w:ascii="宋体" w:eastAsia="宋体" w:hAnsi="宋体" w:cs="宋体"/>
        </w:rPr>
      </w:pPr>
      <w:bookmarkStart w:id="386" w:name="_Toc16021"/>
      <w:bookmarkStart w:id="387" w:name="_Toc28375"/>
      <w:bookmarkStart w:id="388" w:name="_Toc15583"/>
      <w:r>
        <w:rPr>
          <w:rFonts w:ascii="宋体" w:eastAsia="宋体" w:hAnsi="宋体" w:cs="宋体" w:hint="eastAsia"/>
        </w:rPr>
        <w:t>1.7 合同争议的解决</w:t>
      </w:r>
      <w:bookmarkEnd w:id="386"/>
      <w:bookmarkEnd w:id="387"/>
      <w:bookmarkEnd w:id="388"/>
    </w:p>
    <w:p w:rsidR="002E7352" w:rsidRDefault="006F0825">
      <w:pPr>
        <w:spacing w:after="0" w:line="360" w:lineRule="auto"/>
        <w:ind w:leftChars="-29" w:left="-70" w:rightChars="-200" w:right="-480" w:firstLineChars="100" w:firstLine="240"/>
        <w:rPr>
          <w:rFonts w:ascii="宋体" w:eastAsia="宋体" w:hAnsi="宋体" w:cs="宋体"/>
        </w:rPr>
      </w:pPr>
      <w:r>
        <w:rPr>
          <w:rFonts w:ascii="宋体" w:eastAsia="宋体" w:hAnsi="宋体" w:cs="宋体" w:hint="eastAsia"/>
        </w:rPr>
        <w:t xml:space="preserve">  本合同履行过程中发生的任何争议，双方当事人均可通过和解或者调解解决；不愿和解、调解或者和解、调解不成的，可以选择以下第</w:t>
      </w:r>
      <w:r>
        <w:rPr>
          <w:rFonts w:ascii="宋体" w:eastAsia="宋体" w:hAnsi="宋体" w:cs="宋体" w:hint="eastAsia"/>
          <w:b/>
          <w:u w:val="single"/>
        </w:rPr>
        <w:t xml:space="preserve"> 合同专用条款  </w:t>
      </w:r>
      <w:r>
        <w:rPr>
          <w:rFonts w:ascii="宋体" w:eastAsia="宋体" w:hAnsi="宋体" w:cs="宋体" w:hint="eastAsia"/>
        </w:rPr>
        <w:t>条款规定的方式解决：</w:t>
      </w:r>
    </w:p>
    <w:p w:rsidR="002E7352" w:rsidRDefault="006F0825">
      <w:pPr>
        <w:spacing w:after="0" w:line="360" w:lineRule="auto"/>
        <w:ind w:leftChars="-200" w:left="-480" w:rightChars="-200" w:right="-480" w:firstLineChars="250" w:firstLine="600"/>
        <w:rPr>
          <w:rFonts w:ascii="宋体" w:eastAsia="宋体" w:hAnsi="宋体" w:cs="宋体"/>
        </w:rPr>
      </w:pPr>
      <w:r>
        <w:rPr>
          <w:rFonts w:ascii="宋体" w:eastAsia="宋体" w:hAnsi="宋体" w:cs="宋体" w:hint="eastAsia"/>
        </w:rPr>
        <w:t>1.7.1 将争议提交</w:t>
      </w:r>
      <w:r>
        <w:rPr>
          <w:rFonts w:ascii="宋体" w:eastAsia="宋体" w:hAnsi="宋体" w:cs="宋体" w:hint="eastAsia"/>
          <w:b/>
          <w:u w:val="single"/>
        </w:rPr>
        <w:t>合同专用条款</w:t>
      </w:r>
      <w:r>
        <w:rPr>
          <w:rFonts w:ascii="宋体" w:eastAsia="宋体" w:hAnsi="宋体" w:cs="宋体" w:hint="eastAsia"/>
        </w:rPr>
        <w:t>仲裁委员会依申请仲裁时其现行有效的仲裁规则裁决；</w:t>
      </w:r>
    </w:p>
    <w:p w:rsidR="002E7352" w:rsidRDefault="006F0825">
      <w:pPr>
        <w:spacing w:after="0" w:line="360" w:lineRule="auto"/>
        <w:ind w:leftChars="-200" w:left="-480" w:rightChars="-200" w:right="-480" w:firstLineChars="250" w:firstLine="600"/>
        <w:rPr>
          <w:rFonts w:ascii="宋体" w:eastAsia="宋体" w:hAnsi="宋体" w:cs="宋体"/>
        </w:rPr>
      </w:pPr>
      <w:r>
        <w:rPr>
          <w:rFonts w:ascii="宋体" w:eastAsia="宋体" w:hAnsi="宋体" w:cs="宋体" w:hint="eastAsia"/>
        </w:rPr>
        <w:t>1.7.2 向</w:t>
      </w:r>
      <w:r>
        <w:rPr>
          <w:rFonts w:ascii="宋体" w:eastAsia="宋体" w:hAnsi="宋体" w:cs="宋体" w:hint="eastAsia"/>
          <w:b/>
          <w:u w:val="single"/>
        </w:rPr>
        <w:t>合同专用条款</w:t>
      </w:r>
      <w:r>
        <w:rPr>
          <w:rFonts w:ascii="宋体" w:eastAsia="宋体" w:hAnsi="宋体" w:cs="宋体" w:hint="eastAsia"/>
        </w:rPr>
        <w:t>人民法院起诉。</w:t>
      </w:r>
    </w:p>
    <w:p w:rsidR="002E7352" w:rsidRDefault="006F0825">
      <w:pPr>
        <w:pStyle w:val="3"/>
        <w:spacing w:after="0" w:line="360" w:lineRule="auto"/>
        <w:rPr>
          <w:rFonts w:ascii="宋体" w:eastAsia="宋体" w:hAnsi="宋体" w:cs="宋体"/>
        </w:rPr>
      </w:pPr>
      <w:bookmarkStart w:id="389" w:name="_Toc15322"/>
      <w:bookmarkStart w:id="390" w:name="_Toc11173"/>
      <w:bookmarkStart w:id="391" w:name="_Toc7245"/>
      <w:r>
        <w:rPr>
          <w:rFonts w:ascii="宋体" w:eastAsia="宋体" w:hAnsi="宋体" w:cs="宋体" w:hint="eastAsia"/>
        </w:rPr>
        <w:t>1.8 合同生效</w:t>
      </w:r>
      <w:bookmarkEnd w:id="389"/>
      <w:bookmarkEnd w:id="390"/>
      <w:bookmarkEnd w:id="391"/>
    </w:p>
    <w:p w:rsidR="002E7352" w:rsidRDefault="006F0825">
      <w:pPr>
        <w:spacing w:after="0" w:line="360" w:lineRule="auto"/>
        <w:ind w:firstLineChars="200" w:firstLine="480"/>
        <w:rPr>
          <w:rFonts w:ascii="宋体" w:eastAsia="宋体" w:hAnsi="宋体" w:cs="宋体"/>
          <w:b/>
        </w:rPr>
      </w:pPr>
      <w:r>
        <w:rPr>
          <w:rFonts w:ascii="宋体" w:eastAsia="宋体" w:hAnsi="宋体" w:cs="宋体" w:hint="eastAsia"/>
        </w:rPr>
        <w:t>本合同自双方当事人盖章或者签字时生效。</w:t>
      </w:r>
    </w:p>
    <w:p w:rsidR="002E7352" w:rsidRDefault="006F0825">
      <w:pPr>
        <w:autoSpaceDE w:val="0"/>
        <w:autoSpaceDN w:val="0"/>
        <w:spacing w:after="0" w:line="360" w:lineRule="auto"/>
        <w:rPr>
          <w:rFonts w:ascii="宋体" w:eastAsia="宋体" w:hAnsi="宋体" w:cs="宋体"/>
          <w:lang w:val="zh-CN"/>
        </w:rPr>
      </w:pPr>
      <w:r>
        <w:rPr>
          <w:rFonts w:ascii="宋体" w:eastAsia="宋体" w:hAnsi="宋体" w:cs="宋体" w:hint="eastAsia"/>
          <w:b/>
          <w:lang w:val="zh-CN"/>
        </w:rPr>
        <w:t>甲方</w:t>
      </w:r>
      <w:r>
        <w:rPr>
          <w:rFonts w:ascii="宋体" w:eastAsia="宋体" w:hAnsi="宋体" w:cs="宋体" w:hint="eastAsia"/>
          <w:lang w:val="zh-CN"/>
        </w:rPr>
        <w:t xml:space="preserve">：                             </w:t>
      </w:r>
      <w:r>
        <w:rPr>
          <w:rFonts w:ascii="宋体" w:eastAsia="宋体" w:hAnsi="宋体" w:cs="宋体" w:hint="eastAsia"/>
          <w:b/>
          <w:lang w:val="zh-CN"/>
        </w:rPr>
        <w:t xml:space="preserve">      乙方</w:t>
      </w:r>
      <w:r>
        <w:rPr>
          <w:rFonts w:ascii="宋体" w:eastAsia="宋体" w:hAnsi="宋体" w:cs="宋体" w:hint="eastAsia"/>
          <w:lang w:val="zh-CN"/>
        </w:rPr>
        <w:t>：</w:t>
      </w:r>
    </w:p>
    <w:p w:rsidR="002E7352" w:rsidRDefault="006F0825">
      <w:pPr>
        <w:autoSpaceDE w:val="0"/>
        <w:autoSpaceDN w:val="0"/>
        <w:spacing w:after="0" w:line="360" w:lineRule="auto"/>
        <w:rPr>
          <w:rFonts w:ascii="宋体" w:eastAsia="宋体" w:hAnsi="宋体" w:cs="宋体"/>
          <w:lang w:val="zh-CN"/>
        </w:rPr>
      </w:pPr>
      <w:r>
        <w:rPr>
          <w:rFonts w:ascii="宋体" w:eastAsia="宋体" w:hAnsi="宋体" w:cs="宋体" w:hint="eastAsia"/>
          <w:lang w:val="zh-CN"/>
        </w:rPr>
        <w:t>统一社会信用代码：                        统一社会信用代码或身份证号码：</w:t>
      </w:r>
    </w:p>
    <w:p w:rsidR="002E7352" w:rsidRDefault="006F0825">
      <w:pPr>
        <w:autoSpaceDE w:val="0"/>
        <w:autoSpaceDN w:val="0"/>
        <w:spacing w:after="0" w:line="360" w:lineRule="auto"/>
        <w:rPr>
          <w:rFonts w:ascii="宋体" w:eastAsia="宋体" w:hAnsi="宋体" w:cs="宋体"/>
          <w:lang w:val="zh-CN"/>
        </w:rPr>
      </w:pPr>
      <w:r>
        <w:rPr>
          <w:rFonts w:ascii="宋体" w:eastAsia="宋体" w:hAnsi="宋体" w:cs="宋体" w:hint="eastAsia"/>
          <w:lang w:val="zh-CN"/>
        </w:rPr>
        <w:t>住所：                                   住所：</w:t>
      </w:r>
    </w:p>
    <w:p w:rsidR="002E7352" w:rsidRDefault="006F0825">
      <w:pPr>
        <w:autoSpaceDE w:val="0"/>
        <w:autoSpaceDN w:val="0"/>
        <w:spacing w:after="0" w:line="360" w:lineRule="auto"/>
        <w:rPr>
          <w:rFonts w:ascii="宋体" w:eastAsia="宋体" w:hAnsi="宋体" w:cs="宋体"/>
          <w:lang w:val="zh-CN"/>
        </w:rPr>
      </w:pPr>
      <w:r>
        <w:rPr>
          <w:rFonts w:ascii="宋体" w:eastAsia="宋体" w:hAnsi="宋体" w:cs="宋体" w:hint="eastAsia"/>
          <w:lang w:val="zh-CN"/>
        </w:rPr>
        <w:t>法定代表人或                             法定代表人</w:t>
      </w:r>
    </w:p>
    <w:p w:rsidR="002E7352" w:rsidRDefault="006F0825">
      <w:pPr>
        <w:autoSpaceDE w:val="0"/>
        <w:autoSpaceDN w:val="0"/>
        <w:spacing w:after="0" w:line="360" w:lineRule="auto"/>
        <w:rPr>
          <w:rFonts w:ascii="宋体" w:eastAsia="宋体" w:hAnsi="宋体" w:cs="宋体"/>
          <w:lang w:val="zh-CN"/>
        </w:rPr>
      </w:pPr>
      <w:r>
        <w:rPr>
          <w:rFonts w:ascii="宋体" w:eastAsia="宋体" w:hAnsi="宋体" w:cs="宋体" w:hint="eastAsia"/>
          <w:lang w:val="zh-CN"/>
        </w:rPr>
        <w:t xml:space="preserve">授权代表（签字）：                        或授权代表（签字）: </w:t>
      </w:r>
    </w:p>
    <w:p w:rsidR="002E7352" w:rsidRDefault="006F0825">
      <w:pPr>
        <w:autoSpaceDE w:val="0"/>
        <w:autoSpaceDN w:val="0"/>
        <w:spacing w:after="0" w:line="360" w:lineRule="auto"/>
        <w:rPr>
          <w:rFonts w:ascii="宋体" w:eastAsia="宋体" w:hAnsi="宋体" w:cs="宋体"/>
          <w:lang w:val="zh-CN"/>
        </w:rPr>
      </w:pPr>
      <w:r>
        <w:rPr>
          <w:rFonts w:ascii="宋体" w:eastAsia="宋体" w:hAnsi="宋体" w:cs="宋体" w:hint="eastAsia"/>
          <w:lang w:val="zh-CN"/>
        </w:rPr>
        <w:t>联系人：                                 联系人：</w:t>
      </w:r>
    </w:p>
    <w:p w:rsidR="002E7352" w:rsidRDefault="006F0825">
      <w:pPr>
        <w:autoSpaceDE w:val="0"/>
        <w:autoSpaceDN w:val="0"/>
        <w:spacing w:after="0" w:line="360" w:lineRule="auto"/>
        <w:rPr>
          <w:rFonts w:ascii="宋体" w:eastAsia="宋体" w:hAnsi="宋体" w:cs="宋体"/>
          <w:lang w:val="zh-CN"/>
        </w:rPr>
      </w:pPr>
      <w:r>
        <w:rPr>
          <w:rFonts w:ascii="宋体" w:eastAsia="宋体" w:hAnsi="宋体" w:cs="宋体" w:hint="eastAsia"/>
          <w:lang w:val="zh-CN"/>
        </w:rPr>
        <w:t>约定送达地址：                           约定送达地址：</w:t>
      </w:r>
    </w:p>
    <w:p w:rsidR="002E7352" w:rsidRDefault="006F0825">
      <w:pPr>
        <w:autoSpaceDE w:val="0"/>
        <w:autoSpaceDN w:val="0"/>
        <w:spacing w:after="0" w:line="360" w:lineRule="auto"/>
        <w:rPr>
          <w:rFonts w:ascii="宋体" w:eastAsia="宋体" w:hAnsi="宋体" w:cs="宋体"/>
          <w:lang w:val="zh-CN"/>
        </w:rPr>
      </w:pPr>
      <w:r>
        <w:rPr>
          <w:rFonts w:ascii="宋体" w:eastAsia="宋体" w:hAnsi="宋体" w:cs="宋体" w:hint="eastAsia"/>
          <w:lang w:val="zh-CN"/>
        </w:rPr>
        <w:t>邮政编码：                               邮政编码：</w:t>
      </w:r>
    </w:p>
    <w:p w:rsidR="002E7352" w:rsidRDefault="006F0825">
      <w:pPr>
        <w:autoSpaceDE w:val="0"/>
        <w:autoSpaceDN w:val="0"/>
        <w:spacing w:after="0" w:line="360" w:lineRule="auto"/>
        <w:rPr>
          <w:rFonts w:ascii="宋体" w:eastAsia="宋体" w:hAnsi="宋体" w:cs="宋体"/>
          <w:lang w:val="zh-CN"/>
        </w:rPr>
      </w:pPr>
      <w:r>
        <w:rPr>
          <w:rFonts w:ascii="宋体" w:eastAsia="宋体" w:hAnsi="宋体" w:cs="宋体" w:hint="eastAsia"/>
          <w:lang w:val="zh-CN"/>
        </w:rPr>
        <w:t xml:space="preserve">电话:                                    电话: </w:t>
      </w:r>
    </w:p>
    <w:p w:rsidR="002E7352" w:rsidRDefault="006F0825">
      <w:pPr>
        <w:autoSpaceDE w:val="0"/>
        <w:autoSpaceDN w:val="0"/>
        <w:spacing w:after="0" w:line="360" w:lineRule="auto"/>
        <w:rPr>
          <w:rFonts w:ascii="宋体" w:eastAsia="宋体" w:hAnsi="宋体" w:cs="宋体"/>
          <w:lang w:val="zh-CN"/>
        </w:rPr>
      </w:pPr>
      <w:r>
        <w:rPr>
          <w:rFonts w:ascii="宋体" w:eastAsia="宋体" w:hAnsi="宋体" w:cs="宋体" w:hint="eastAsia"/>
          <w:lang w:val="zh-CN"/>
        </w:rPr>
        <w:t>传真:                                    传真:</w:t>
      </w:r>
    </w:p>
    <w:p w:rsidR="002E7352" w:rsidRDefault="006F0825">
      <w:pPr>
        <w:autoSpaceDE w:val="0"/>
        <w:autoSpaceDN w:val="0"/>
        <w:spacing w:after="0" w:line="360" w:lineRule="auto"/>
        <w:rPr>
          <w:rFonts w:ascii="宋体" w:eastAsia="宋体" w:hAnsi="宋体" w:cs="宋体"/>
        </w:rPr>
      </w:pPr>
      <w:r>
        <w:rPr>
          <w:rFonts w:ascii="宋体" w:eastAsia="宋体" w:hAnsi="宋体" w:cs="宋体" w:hint="eastAsia"/>
          <w:lang w:val="zh-CN"/>
        </w:rPr>
        <w:t>电子邮箱：                               电子邮箱：</w:t>
      </w:r>
    </w:p>
    <w:p w:rsidR="002E7352" w:rsidRDefault="006F0825">
      <w:pPr>
        <w:autoSpaceDE w:val="0"/>
        <w:autoSpaceDN w:val="0"/>
        <w:spacing w:after="0" w:line="360" w:lineRule="auto"/>
        <w:rPr>
          <w:rFonts w:ascii="宋体" w:eastAsia="宋体" w:hAnsi="宋体" w:cs="宋体"/>
        </w:rPr>
      </w:pPr>
      <w:r>
        <w:rPr>
          <w:rFonts w:ascii="宋体" w:eastAsia="宋体" w:hAnsi="宋体" w:cs="宋体" w:hint="eastAsia"/>
        </w:rPr>
        <w:t xml:space="preserve">开户银行：                               开户银行： </w:t>
      </w:r>
    </w:p>
    <w:p w:rsidR="002E7352" w:rsidRDefault="006F0825">
      <w:pPr>
        <w:autoSpaceDE w:val="0"/>
        <w:autoSpaceDN w:val="0"/>
        <w:spacing w:after="0" w:line="360" w:lineRule="auto"/>
        <w:rPr>
          <w:rFonts w:ascii="宋体" w:eastAsia="宋体" w:hAnsi="宋体" w:cs="宋体"/>
        </w:rPr>
      </w:pPr>
      <w:r>
        <w:rPr>
          <w:rFonts w:ascii="宋体" w:eastAsia="宋体" w:hAnsi="宋体" w:cs="宋体" w:hint="eastAsia"/>
        </w:rPr>
        <w:t xml:space="preserve">开户名称：                               开户名称： </w:t>
      </w:r>
    </w:p>
    <w:p w:rsidR="002E7352" w:rsidRDefault="006F0825">
      <w:pPr>
        <w:autoSpaceDE w:val="0"/>
        <w:autoSpaceDN w:val="0"/>
        <w:spacing w:after="0" w:line="360" w:lineRule="auto"/>
        <w:rPr>
          <w:rFonts w:ascii="宋体" w:eastAsia="宋体" w:hAnsi="宋体" w:cs="宋体"/>
        </w:rPr>
      </w:pPr>
      <w:r>
        <w:rPr>
          <w:rFonts w:ascii="宋体" w:eastAsia="宋体" w:hAnsi="宋体" w:cs="宋体" w:hint="eastAsia"/>
        </w:rPr>
        <w:t>开户账号：</w:t>
      </w:r>
      <w:r>
        <w:rPr>
          <w:rFonts w:ascii="宋体" w:eastAsia="宋体" w:hAnsi="宋体" w:cs="宋体" w:hint="eastAsia"/>
          <w:lang w:val="zh-CN"/>
        </w:rPr>
        <w:t xml:space="preserve">                               </w:t>
      </w:r>
      <w:r>
        <w:rPr>
          <w:rFonts w:ascii="宋体" w:eastAsia="宋体" w:hAnsi="宋体" w:cs="宋体" w:hint="eastAsia"/>
        </w:rPr>
        <w:t>开户账号：</w:t>
      </w:r>
    </w:p>
    <w:p w:rsidR="002E7352" w:rsidRDefault="002E7352">
      <w:pPr>
        <w:spacing w:line="560" w:lineRule="exact"/>
        <w:rPr>
          <w:rFonts w:ascii="宋体" w:eastAsia="宋体" w:hAnsi="宋体" w:cs="宋体"/>
          <w:b/>
        </w:rPr>
      </w:pPr>
      <w:bookmarkStart w:id="392" w:name="_Toc331685783"/>
    </w:p>
    <w:p w:rsidR="002E7352" w:rsidRDefault="002E7352">
      <w:pPr>
        <w:pStyle w:val="2"/>
        <w:rPr>
          <w:rFonts w:ascii="宋体" w:eastAsia="宋体" w:hAnsi="宋体" w:cs="宋体"/>
        </w:rPr>
      </w:pPr>
    </w:p>
    <w:p w:rsidR="002E7352" w:rsidRDefault="002E7352">
      <w:pPr>
        <w:pStyle w:val="2"/>
        <w:rPr>
          <w:rFonts w:ascii="宋体" w:eastAsia="宋体" w:hAnsi="宋体" w:cs="宋体"/>
        </w:rPr>
      </w:pPr>
    </w:p>
    <w:p w:rsidR="002E7352" w:rsidRDefault="006F0825">
      <w:pPr>
        <w:pStyle w:val="2"/>
        <w:spacing w:before="0" w:line="360" w:lineRule="auto"/>
        <w:rPr>
          <w:rFonts w:ascii="宋体" w:eastAsia="宋体" w:hAnsi="宋体" w:cs="宋体"/>
        </w:rPr>
      </w:pPr>
      <w:r>
        <w:rPr>
          <w:rFonts w:ascii="宋体" w:eastAsia="宋体" w:hAnsi="宋体" w:cs="宋体" w:hint="eastAsia"/>
        </w:rPr>
        <w:t>第二部分 合同一般条款</w:t>
      </w:r>
      <w:bookmarkEnd w:id="392"/>
    </w:p>
    <w:p w:rsidR="002E7352" w:rsidRDefault="006F0825">
      <w:pPr>
        <w:pStyle w:val="3"/>
        <w:spacing w:after="0" w:line="360" w:lineRule="auto"/>
        <w:rPr>
          <w:rFonts w:ascii="宋体" w:eastAsia="宋体" w:hAnsi="宋体" w:cs="宋体"/>
        </w:rPr>
      </w:pPr>
      <w:bookmarkStart w:id="393" w:name="_Ref467379195"/>
      <w:bookmarkStart w:id="394" w:name="_Ref467379109"/>
      <w:bookmarkStart w:id="395" w:name="_Ref467379094"/>
      <w:bookmarkStart w:id="396" w:name="_Ref467378404"/>
      <w:bookmarkStart w:id="397" w:name="_Ref467379101"/>
      <w:bookmarkStart w:id="398" w:name="_Ref467378463"/>
      <w:bookmarkStart w:id="399" w:name="_Toc16917"/>
      <w:bookmarkStart w:id="400" w:name="_Toc19614"/>
      <w:bookmarkStart w:id="401" w:name="_Ref467379205"/>
      <w:bookmarkStart w:id="402" w:name="_Toc279701240"/>
      <w:bookmarkStart w:id="403" w:name="_Toc28763"/>
      <w:bookmarkStart w:id="404" w:name="_Ref467378499"/>
      <w:bookmarkStart w:id="405" w:name="_Ref467379214"/>
      <w:bookmarkStart w:id="406" w:name="_Toc487900349"/>
      <w:bookmarkStart w:id="407" w:name="_Ref467379225"/>
      <w:bookmarkStart w:id="408" w:name="_Toc259093669"/>
      <w:r>
        <w:rPr>
          <w:rFonts w:ascii="宋体" w:eastAsia="宋体" w:hAnsi="宋体" w:cs="宋体" w:hint="eastAsia"/>
        </w:rPr>
        <w:t>2.1 定义</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本合同中的下列词语应按以下内容进行解释：</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2.1.1 “合同”系指采购人和中标供应商签订的载明双方当事人所达成的协议，并包括所有的附件、附录和构成合同的其他文件。</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2.1.2 “合同价”系指根据合同约定，中标供应商在完全履行合同义务后，采购人应支付给中标供应商的价格。</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2.1.3 “货物”系指中标供应商根据合同约定应向采购人交付的一切各种形态和种类的物品，包括原材料、燃料、设备、机械、仪表、备件、计算机软件、产品等，并包括工具、手册等其他相关资料。</w:t>
      </w:r>
    </w:p>
    <w:p w:rsidR="002E7352" w:rsidRDefault="006F0825">
      <w:pPr>
        <w:spacing w:after="0" w:line="360" w:lineRule="auto"/>
        <w:ind w:firstLineChars="200" w:firstLine="480"/>
        <w:rPr>
          <w:rFonts w:ascii="宋体" w:eastAsia="宋体" w:hAnsi="宋体" w:cs="宋体"/>
        </w:rPr>
      </w:pPr>
      <w:bookmarkStart w:id="409" w:name="_Ref467378840"/>
      <w:r>
        <w:rPr>
          <w:rFonts w:ascii="宋体" w:eastAsia="宋体" w:hAnsi="宋体" w:cs="宋体" w:hint="eastAsia"/>
        </w:rPr>
        <w:t>2.1.4 “甲方”系指与中标供应商签署合同的采购人</w:t>
      </w:r>
      <w:bookmarkEnd w:id="409"/>
      <w:r>
        <w:rPr>
          <w:rFonts w:ascii="宋体" w:eastAsia="宋体" w:hAnsi="宋体" w:cs="宋体" w:hint="eastAsia"/>
        </w:rPr>
        <w:t>；采购人委托采购代理机构代表其与乙方签订合同的，采购人的授权委托书作为合同附件。</w:t>
      </w:r>
    </w:p>
    <w:p w:rsidR="002E7352" w:rsidRDefault="006F0825">
      <w:pPr>
        <w:spacing w:after="0" w:line="360" w:lineRule="auto"/>
        <w:ind w:firstLineChars="200" w:firstLine="480"/>
        <w:rPr>
          <w:rFonts w:ascii="宋体" w:eastAsia="宋体" w:hAnsi="宋体" w:cs="宋体"/>
        </w:rPr>
      </w:pPr>
      <w:bookmarkStart w:id="410" w:name="_Ref467379400"/>
      <w:r>
        <w:rPr>
          <w:rFonts w:ascii="宋体" w:eastAsia="宋体" w:hAnsi="宋体" w:cs="宋体" w:hint="eastAsia"/>
        </w:rPr>
        <w:t>2.1.5 “乙方”系指根据合同约定交付货物的中标供应商</w:t>
      </w:r>
      <w:bookmarkEnd w:id="410"/>
      <w:r>
        <w:rPr>
          <w:rFonts w:ascii="宋体" w:eastAsia="宋体" w:hAnsi="宋体" w:cs="宋体" w:hint="eastAsia"/>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2E7352" w:rsidRDefault="006F0825">
      <w:pPr>
        <w:spacing w:after="0" w:line="360" w:lineRule="auto"/>
        <w:ind w:firstLineChars="200" w:firstLine="480"/>
        <w:rPr>
          <w:rFonts w:ascii="宋体" w:eastAsia="宋体" w:hAnsi="宋体" w:cs="宋体"/>
        </w:rPr>
      </w:pPr>
      <w:bookmarkStart w:id="411" w:name="_Ref467379436"/>
      <w:r>
        <w:rPr>
          <w:rFonts w:ascii="宋体" w:eastAsia="宋体" w:hAnsi="宋体" w:cs="宋体" w:hint="eastAsia"/>
        </w:rPr>
        <w:t>2.1.6 “现场”系指合同约定货物将要运至或者安装的地点。</w:t>
      </w:r>
      <w:bookmarkEnd w:id="411"/>
    </w:p>
    <w:p w:rsidR="002E7352" w:rsidRDefault="006F0825">
      <w:pPr>
        <w:pStyle w:val="3"/>
        <w:spacing w:after="0" w:line="360" w:lineRule="auto"/>
        <w:rPr>
          <w:rFonts w:ascii="宋体" w:eastAsia="宋体" w:hAnsi="宋体" w:cs="宋体"/>
        </w:rPr>
      </w:pPr>
      <w:bookmarkStart w:id="412" w:name="_Toc13336"/>
      <w:bookmarkStart w:id="413" w:name="_Toc27635"/>
      <w:bookmarkStart w:id="414" w:name="_Toc279701241"/>
      <w:bookmarkStart w:id="415" w:name="_Toc259093670"/>
      <w:bookmarkStart w:id="416" w:name="_Toc32504"/>
      <w:bookmarkStart w:id="417" w:name="_Toc487900350"/>
      <w:r>
        <w:rPr>
          <w:rFonts w:ascii="宋体" w:eastAsia="宋体" w:hAnsi="宋体" w:cs="宋体" w:hint="eastAsia"/>
        </w:rPr>
        <w:t>2.2 技术规范</w:t>
      </w:r>
      <w:bookmarkEnd w:id="412"/>
      <w:bookmarkEnd w:id="413"/>
      <w:bookmarkEnd w:id="414"/>
      <w:bookmarkEnd w:id="415"/>
      <w:bookmarkEnd w:id="416"/>
      <w:bookmarkEnd w:id="417"/>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2E7352" w:rsidRDefault="006F0825">
      <w:pPr>
        <w:pStyle w:val="3"/>
        <w:spacing w:after="0" w:line="360" w:lineRule="auto"/>
        <w:rPr>
          <w:rFonts w:ascii="宋体" w:eastAsia="宋体" w:hAnsi="宋体" w:cs="宋体"/>
        </w:rPr>
      </w:pPr>
      <w:bookmarkStart w:id="418" w:name="_Toc9829"/>
      <w:bookmarkStart w:id="419" w:name="_Toc27853"/>
      <w:bookmarkStart w:id="420" w:name="_Toc279701242"/>
      <w:bookmarkStart w:id="421" w:name="_Toc259093671"/>
      <w:bookmarkStart w:id="422" w:name="_Toc487900351"/>
      <w:bookmarkStart w:id="423" w:name="_Toc31634"/>
      <w:r>
        <w:rPr>
          <w:rFonts w:ascii="宋体" w:eastAsia="宋体" w:hAnsi="宋体" w:cs="宋体" w:hint="eastAsia"/>
        </w:rPr>
        <w:t>2.3 知识产权</w:t>
      </w:r>
      <w:bookmarkEnd w:id="418"/>
      <w:bookmarkEnd w:id="419"/>
      <w:bookmarkEnd w:id="420"/>
      <w:bookmarkEnd w:id="421"/>
      <w:bookmarkEnd w:id="422"/>
      <w:bookmarkEnd w:id="423"/>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2.3.2具有知识产权的计算机软件等货物的知识产权归属，详见</w:t>
      </w:r>
      <w:r>
        <w:rPr>
          <w:rFonts w:ascii="宋体" w:eastAsia="宋体" w:hAnsi="宋体" w:cs="宋体" w:hint="eastAsia"/>
          <w:b/>
          <w:u w:val="single"/>
        </w:rPr>
        <w:t>合同专用条款</w:t>
      </w:r>
      <w:r>
        <w:rPr>
          <w:rFonts w:ascii="宋体" w:eastAsia="宋体" w:hAnsi="宋体" w:cs="宋体" w:hint="eastAsia"/>
        </w:rPr>
        <w:t>。</w:t>
      </w:r>
    </w:p>
    <w:p w:rsidR="002E7352" w:rsidRDefault="006F0825">
      <w:pPr>
        <w:pStyle w:val="3"/>
        <w:spacing w:after="0" w:line="360" w:lineRule="auto"/>
        <w:rPr>
          <w:rFonts w:ascii="宋体" w:eastAsia="宋体" w:hAnsi="宋体" w:cs="宋体"/>
        </w:rPr>
      </w:pPr>
      <w:bookmarkStart w:id="424" w:name="_Toc11932"/>
      <w:bookmarkStart w:id="425" w:name="_Toc4194"/>
      <w:bookmarkStart w:id="426" w:name="_Toc29149"/>
      <w:r>
        <w:rPr>
          <w:rFonts w:ascii="宋体" w:eastAsia="宋体" w:hAnsi="宋体" w:cs="宋体" w:hint="eastAsia"/>
        </w:rPr>
        <w:t>2.4 包装和装运</w:t>
      </w:r>
      <w:bookmarkEnd w:id="424"/>
      <w:bookmarkEnd w:id="425"/>
      <w:bookmarkEnd w:id="426"/>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2.4.1除</w:t>
      </w:r>
      <w:r>
        <w:rPr>
          <w:rFonts w:ascii="宋体" w:eastAsia="宋体" w:hAnsi="宋体" w:cs="宋体" w:hint="eastAsia"/>
          <w:b/>
          <w:u w:val="single"/>
        </w:rPr>
        <w:t>合同专用条款</w:t>
      </w:r>
      <w:r>
        <w:rPr>
          <w:rFonts w:ascii="宋体" w:eastAsia="宋体" w:hAnsi="宋体" w:cs="宋体" w:hint="eastAsia"/>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2.4.2 装运货物的要求和通知，详见</w:t>
      </w:r>
      <w:r>
        <w:rPr>
          <w:rFonts w:ascii="宋体" w:eastAsia="宋体" w:hAnsi="宋体" w:cs="宋体" w:hint="eastAsia"/>
          <w:b/>
          <w:u w:val="single"/>
        </w:rPr>
        <w:t>合同专用条款</w:t>
      </w:r>
      <w:r>
        <w:rPr>
          <w:rFonts w:ascii="宋体" w:eastAsia="宋体" w:hAnsi="宋体" w:cs="宋体" w:hint="eastAsia"/>
        </w:rPr>
        <w:t>。</w:t>
      </w:r>
    </w:p>
    <w:p w:rsidR="002E7352" w:rsidRDefault="006F0825">
      <w:pPr>
        <w:pStyle w:val="3"/>
        <w:spacing w:after="0" w:line="360" w:lineRule="auto"/>
        <w:rPr>
          <w:rFonts w:ascii="宋体" w:eastAsia="宋体" w:hAnsi="宋体" w:cs="宋体"/>
        </w:rPr>
      </w:pPr>
      <w:bookmarkStart w:id="427" w:name="_Ref467379542"/>
      <w:bookmarkStart w:id="428" w:name="_Ref467378591"/>
      <w:bookmarkStart w:id="429" w:name="_Toc279701245"/>
      <w:bookmarkStart w:id="430" w:name="_Ref467378541"/>
      <w:bookmarkStart w:id="431" w:name="_Ref467379536"/>
      <w:bookmarkStart w:id="432" w:name="_Ref467379527"/>
      <w:bookmarkStart w:id="433" w:name="_Toc487900354"/>
      <w:bookmarkStart w:id="434" w:name="_Toc259093674"/>
      <w:bookmarkStart w:id="435" w:name="_Toc19074"/>
      <w:bookmarkStart w:id="436" w:name="_Toc30272"/>
      <w:bookmarkStart w:id="437" w:name="_Toc26182"/>
      <w:r>
        <w:rPr>
          <w:rFonts w:ascii="宋体" w:eastAsia="宋体" w:hAnsi="宋体" w:cs="宋体" w:hint="eastAsia"/>
        </w:rPr>
        <w:t>2.</w:t>
      </w:r>
      <w:bookmarkEnd w:id="427"/>
      <w:bookmarkEnd w:id="428"/>
      <w:bookmarkEnd w:id="429"/>
      <w:bookmarkEnd w:id="430"/>
      <w:bookmarkEnd w:id="431"/>
      <w:bookmarkEnd w:id="432"/>
      <w:bookmarkEnd w:id="433"/>
      <w:bookmarkEnd w:id="434"/>
      <w:r>
        <w:rPr>
          <w:rFonts w:ascii="宋体" w:eastAsia="宋体" w:hAnsi="宋体" w:cs="宋体" w:hint="eastAsia"/>
        </w:rPr>
        <w:t>5 履约检查和问题反馈</w:t>
      </w:r>
      <w:bookmarkEnd w:id="435"/>
      <w:bookmarkEnd w:id="436"/>
      <w:bookmarkEnd w:id="437"/>
    </w:p>
    <w:p w:rsidR="002E7352" w:rsidRDefault="006F0825">
      <w:pPr>
        <w:spacing w:after="0" w:line="360" w:lineRule="auto"/>
        <w:ind w:firstLineChars="200" w:firstLine="480"/>
        <w:rPr>
          <w:rFonts w:ascii="宋体" w:eastAsia="宋体" w:hAnsi="宋体" w:cs="宋体"/>
        </w:rPr>
      </w:pPr>
      <w:bookmarkStart w:id="438" w:name="_Ref467379657"/>
      <w:r>
        <w:rPr>
          <w:rFonts w:ascii="宋体" w:eastAsia="宋体" w:hAnsi="宋体" w:cs="宋体" w:hint="eastAsia"/>
        </w:rPr>
        <w:t>2.5.1</w:t>
      </w:r>
      <w:bookmarkStart w:id="439" w:name="_Toc186431854"/>
      <w:bookmarkStart w:id="440" w:name="_Toc259093676"/>
      <w:bookmarkStart w:id="441" w:name="_Toc279701247"/>
      <w:bookmarkStart w:id="442" w:name="_Toc487900357"/>
      <w:bookmarkStart w:id="443" w:name="_Ref467379793"/>
      <w:bookmarkStart w:id="444" w:name="_Ref467379807"/>
      <w:bookmarkEnd w:id="438"/>
      <w:r>
        <w:rPr>
          <w:rFonts w:ascii="宋体" w:eastAsia="宋体" w:hAnsi="宋体" w:cs="宋体" w:hint="eastAsia"/>
        </w:rPr>
        <w:t>甲方有权在其认为必要时，对乙方是否能够按照合同约定交付货物进行履约检查，以确保乙方所交付的货物能够依约满足甲方之项目需求，但不得因履约检查妨碍乙方的正常工作，乙方应予积极配合；</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2.5.2 合同履行期间，甲方有权将履行过程中出现的问题反馈给乙方，双方当事人应以书面形式约定需要完善和改进的内容</w:t>
      </w:r>
      <w:bookmarkStart w:id="445" w:name="_Toc186431855"/>
      <w:bookmarkEnd w:id="439"/>
      <w:r>
        <w:rPr>
          <w:rFonts w:ascii="宋体" w:eastAsia="宋体" w:hAnsi="宋体" w:cs="宋体" w:hint="eastAsia"/>
        </w:rPr>
        <w:t>。</w:t>
      </w:r>
    </w:p>
    <w:p w:rsidR="002E7352" w:rsidRDefault="006F0825">
      <w:pPr>
        <w:pStyle w:val="3"/>
        <w:spacing w:after="0" w:line="360" w:lineRule="auto"/>
        <w:rPr>
          <w:rFonts w:ascii="宋体" w:eastAsia="宋体" w:hAnsi="宋体" w:cs="宋体"/>
        </w:rPr>
      </w:pPr>
      <w:bookmarkStart w:id="446" w:name="_Ref467379923"/>
      <w:bookmarkStart w:id="447" w:name="_Ref467379852"/>
      <w:bookmarkStart w:id="448" w:name="_Toc259093677"/>
      <w:bookmarkStart w:id="449" w:name="_Toc487900358"/>
      <w:bookmarkStart w:id="450" w:name="_Toc279701248"/>
      <w:bookmarkStart w:id="451" w:name="_Ref467379863"/>
      <w:bookmarkStart w:id="452" w:name="_Toc3225"/>
      <w:bookmarkStart w:id="453" w:name="_Toc16110"/>
      <w:bookmarkStart w:id="454" w:name="_Toc774"/>
      <w:bookmarkEnd w:id="440"/>
      <w:bookmarkEnd w:id="441"/>
      <w:bookmarkEnd w:id="442"/>
      <w:bookmarkEnd w:id="443"/>
      <w:bookmarkEnd w:id="444"/>
      <w:bookmarkEnd w:id="445"/>
      <w:r>
        <w:rPr>
          <w:rFonts w:ascii="宋体" w:eastAsia="宋体" w:hAnsi="宋体" w:cs="宋体" w:hint="eastAsia"/>
        </w:rPr>
        <w:t>2.6 技术资料</w:t>
      </w:r>
      <w:bookmarkEnd w:id="446"/>
      <w:bookmarkEnd w:id="447"/>
      <w:bookmarkEnd w:id="448"/>
      <w:bookmarkEnd w:id="449"/>
      <w:bookmarkEnd w:id="450"/>
      <w:bookmarkEnd w:id="451"/>
      <w:r>
        <w:rPr>
          <w:rFonts w:ascii="宋体" w:eastAsia="宋体" w:hAnsi="宋体" w:cs="宋体" w:hint="eastAsia"/>
        </w:rPr>
        <w:t>和保密义务</w:t>
      </w:r>
      <w:bookmarkEnd w:id="452"/>
      <w:bookmarkEnd w:id="453"/>
      <w:bookmarkEnd w:id="454"/>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2.6.1 乙方有权依据合同约定和项目需要，向甲方了解有关情况，调阅有关资料等，甲方应予积极配合；</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2.6.2 乙方有义务妥善保管和保护由甲方提供的前款信息和资料等；</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2E7352" w:rsidRDefault="006F0825">
      <w:pPr>
        <w:pStyle w:val="3"/>
        <w:spacing w:after="0" w:line="360" w:lineRule="auto"/>
        <w:rPr>
          <w:rFonts w:ascii="宋体" w:eastAsia="宋体" w:hAnsi="宋体" w:cs="宋体"/>
        </w:rPr>
      </w:pPr>
      <w:bookmarkStart w:id="455" w:name="_Toc7860"/>
      <w:r>
        <w:rPr>
          <w:rFonts w:ascii="宋体" w:eastAsia="宋体" w:hAnsi="宋体" w:cs="宋体" w:hint="eastAsia"/>
        </w:rPr>
        <w:t>2.7 质量保证</w:t>
      </w:r>
      <w:bookmarkEnd w:id="455"/>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2.7.1 乙方应建立和完善履行合同的内部质量保证体系，并提供相关内部规章制度给甲方，以便甲方进行监督检查；</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2.7.2 乙方应保证履行合同的人员数量和素质、软件和硬件设备的配置、场地、环境和设施等满足全面履行合同的要求，并应接受甲方的监督检查。</w:t>
      </w:r>
    </w:p>
    <w:p w:rsidR="002E7352" w:rsidRDefault="006F0825">
      <w:pPr>
        <w:pStyle w:val="3"/>
        <w:spacing w:after="0" w:line="360" w:lineRule="auto"/>
        <w:rPr>
          <w:rFonts w:ascii="宋体" w:eastAsia="宋体" w:hAnsi="宋体" w:cs="宋体"/>
        </w:rPr>
      </w:pPr>
      <w:bookmarkStart w:id="456" w:name="_Toc17244"/>
      <w:bookmarkStart w:id="457" w:name="_Toc279701252"/>
      <w:bookmarkStart w:id="458" w:name="_Toc259093681"/>
      <w:bookmarkStart w:id="459" w:name="_Toc487900362"/>
      <w:r>
        <w:rPr>
          <w:rFonts w:ascii="宋体" w:eastAsia="宋体" w:hAnsi="宋体" w:cs="宋体" w:hint="eastAsia"/>
        </w:rPr>
        <w:t>2.8 货物的风险负担</w:t>
      </w:r>
      <w:bookmarkEnd w:id="456"/>
    </w:p>
    <w:p w:rsidR="002E7352" w:rsidRDefault="006F0825">
      <w:pPr>
        <w:spacing w:after="0" w:line="360" w:lineRule="auto"/>
        <w:ind w:firstLineChars="200" w:firstLine="480"/>
        <w:rPr>
          <w:rFonts w:ascii="宋体" w:eastAsia="宋体" w:hAnsi="宋体" w:cs="宋体"/>
          <w:b/>
        </w:rPr>
      </w:pPr>
      <w:r>
        <w:rPr>
          <w:rFonts w:ascii="宋体" w:eastAsia="宋体" w:hAnsi="宋体" w:cs="宋体" w:hint="eastAsia"/>
        </w:rPr>
        <w:t>货物或者在途货物或者交付给第一承运人后的货物毁损、灭失的风险负担详见</w:t>
      </w:r>
      <w:r>
        <w:rPr>
          <w:rFonts w:ascii="宋体" w:eastAsia="宋体" w:hAnsi="宋体" w:cs="宋体" w:hint="eastAsia"/>
          <w:b/>
          <w:u w:val="single"/>
        </w:rPr>
        <w:t>合同专用条款</w:t>
      </w:r>
      <w:r>
        <w:rPr>
          <w:rFonts w:ascii="宋体" w:eastAsia="宋体" w:hAnsi="宋体" w:cs="宋体" w:hint="eastAsia"/>
        </w:rPr>
        <w:t>。</w:t>
      </w:r>
    </w:p>
    <w:p w:rsidR="002E7352" w:rsidRDefault="006F0825">
      <w:pPr>
        <w:pStyle w:val="3"/>
        <w:spacing w:after="0" w:line="360" w:lineRule="auto"/>
        <w:rPr>
          <w:rFonts w:ascii="宋体" w:eastAsia="宋体" w:hAnsi="宋体" w:cs="宋体"/>
        </w:rPr>
      </w:pPr>
      <w:bookmarkStart w:id="460" w:name="_Toc14055"/>
      <w:r>
        <w:rPr>
          <w:rFonts w:ascii="宋体" w:eastAsia="宋体" w:hAnsi="宋体" w:cs="宋体" w:hint="eastAsia"/>
        </w:rPr>
        <w:t>2.9 延迟交货</w:t>
      </w:r>
      <w:bookmarkEnd w:id="457"/>
      <w:bookmarkEnd w:id="458"/>
      <w:bookmarkEnd w:id="459"/>
      <w:bookmarkEnd w:id="460"/>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2E7352" w:rsidRDefault="006F0825">
      <w:pPr>
        <w:pStyle w:val="3"/>
        <w:spacing w:after="0" w:line="360" w:lineRule="auto"/>
        <w:rPr>
          <w:rFonts w:ascii="宋体" w:eastAsia="宋体" w:hAnsi="宋体" w:cs="宋体"/>
        </w:rPr>
      </w:pPr>
      <w:bookmarkStart w:id="461" w:name="_Toc7502"/>
      <w:bookmarkStart w:id="462" w:name="_Toc487900364"/>
      <w:bookmarkStart w:id="463" w:name="_Toc279701254"/>
      <w:bookmarkStart w:id="464" w:name="_Toc259093683"/>
      <w:bookmarkStart w:id="465" w:name="_Ref467378121"/>
      <w:r>
        <w:rPr>
          <w:rFonts w:ascii="宋体" w:eastAsia="宋体" w:hAnsi="宋体" w:cs="宋体" w:hint="eastAsia"/>
        </w:rPr>
        <w:t>2.10 合同变更</w:t>
      </w:r>
      <w:bookmarkEnd w:id="461"/>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合同继续履行将损害国家利益和社会公共利益的，双方当事人应当以书面形式变更合同。有过错的一方应当承担赔偿责任，双方当事人都有过错的，各自承担相应的责任。</w:t>
      </w:r>
      <w:bookmarkStart w:id="466" w:name="_Toc487900369"/>
      <w:bookmarkStart w:id="467" w:name="_Toc279701259"/>
      <w:bookmarkStart w:id="468" w:name="_Toc259093688"/>
    </w:p>
    <w:p w:rsidR="002E7352" w:rsidRDefault="006F0825">
      <w:pPr>
        <w:pStyle w:val="3"/>
        <w:spacing w:after="0" w:line="360" w:lineRule="auto"/>
        <w:rPr>
          <w:rFonts w:ascii="宋体" w:eastAsia="宋体" w:hAnsi="宋体" w:cs="宋体"/>
        </w:rPr>
      </w:pPr>
      <w:bookmarkStart w:id="469" w:name="_Toc10366"/>
      <w:bookmarkStart w:id="470" w:name="_Toc22955"/>
      <w:bookmarkStart w:id="471" w:name="_Toc15237"/>
      <w:r>
        <w:rPr>
          <w:rFonts w:ascii="宋体" w:eastAsia="宋体" w:hAnsi="宋体" w:cs="宋体" w:hint="eastAsia"/>
        </w:rPr>
        <w:t>2.11 合同转让</w:t>
      </w:r>
      <w:bookmarkEnd w:id="466"/>
      <w:bookmarkEnd w:id="467"/>
      <w:bookmarkEnd w:id="468"/>
      <w:r>
        <w:rPr>
          <w:rFonts w:ascii="宋体" w:eastAsia="宋体" w:hAnsi="宋体" w:cs="宋体" w:hint="eastAsia"/>
        </w:rPr>
        <w:t>和分包</w:t>
      </w:r>
      <w:bookmarkEnd w:id="469"/>
      <w:bookmarkEnd w:id="470"/>
      <w:bookmarkEnd w:id="471"/>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2.11.2乙方采取分包方式履行合同的，甲方可直接向分包供应商支付款项。</w:t>
      </w:r>
    </w:p>
    <w:p w:rsidR="002E7352" w:rsidRDefault="006F0825">
      <w:pPr>
        <w:pStyle w:val="3"/>
        <w:spacing w:after="0" w:line="360" w:lineRule="auto"/>
        <w:rPr>
          <w:rFonts w:ascii="宋体" w:eastAsia="宋体" w:hAnsi="宋体" w:cs="宋体"/>
        </w:rPr>
      </w:pPr>
      <w:bookmarkStart w:id="472" w:name="_Toc16508"/>
      <w:bookmarkStart w:id="473" w:name="_Toc14066"/>
      <w:bookmarkStart w:id="474" w:name="_Toc13566"/>
      <w:r>
        <w:rPr>
          <w:rFonts w:ascii="宋体" w:eastAsia="宋体" w:hAnsi="宋体" w:cs="宋体" w:hint="eastAsia"/>
        </w:rPr>
        <w:t>2.12 不可抗力</w:t>
      </w:r>
      <w:bookmarkEnd w:id="472"/>
      <w:bookmarkEnd w:id="473"/>
      <w:bookmarkEnd w:id="474"/>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2.12.1如果任何一方遭遇法律规定的不可抗力，致使合同履行受阻时，履行合同的期限应予延长，延长的期限应相当于不可抗力所影响的时间；</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2.12.2 因不可抗力致使不能实现合同目的的，当事人可以解除合同；</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2.12.3 因不可抗力致使合同有变更必要的，双方当事人应在</w:t>
      </w:r>
      <w:r>
        <w:rPr>
          <w:rFonts w:ascii="宋体" w:eastAsia="宋体" w:hAnsi="宋体" w:cs="宋体" w:hint="eastAsia"/>
          <w:b/>
          <w:u w:val="single"/>
        </w:rPr>
        <w:t>合同专用条款</w:t>
      </w:r>
      <w:r>
        <w:rPr>
          <w:rFonts w:ascii="宋体" w:eastAsia="宋体" w:hAnsi="宋体" w:cs="宋体" w:hint="eastAsia"/>
        </w:rPr>
        <w:t>约定时间内以书面形式变更合同；</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2.12.4受不可抗力影响的一方在不可抗力发生后，应在</w:t>
      </w:r>
      <w:r>
        <w:rPr>
          <w:rFonts w:ascii="宋体" w:eastAsia="宋体" w:hAnsi="宋体" w:cs="宋体" w:hint="eastAsia"/>
          <w:b/>
          <w:u w:val="single"/>
        </w:rPr>
        <w:t>合同专用条款</w:t>
      </w:r>
      <w:r>
        <w:rPr>
          <w:rFonts w:ascii="宋体" w:eastAsia="宋体" w:hAnsi="宋体" w:cs="宋体" w:hint="eastAsia"/>
        </w:rPr>
        <w:t>约定时间内以书面形式通知对方当事人，并在</w:t>
      </w:r>
      <w:r>
        <w:rPr>
          <w:rFonts w:ascii="宋体" w:eastAsia="宋体" w:hAnsi="宋体" w:cs="宋体" w:hint="eastAsia"/>
          <w:b/>
          <w:u w:val="single"/>
        </w:rPr>
        <w:t>合同专用条款</w:t>
      </w:r>
      <w:r>
        <w:rPr>
          <w:rFonts w:ascii="宋体" w:eastAsia="宋体" w:hAnsi="宋体" w:cs="宋体" w:hint="eastAsia"/>
        </w:rPr>
        <w:t>约定时间内，将有关部门出具的证明文件送达对方当事人。</w:t>
      </w:r>
    </w:p>
    <w:p w:rsidR="002E7352" w:rsidRDefault="006F0825">
      <w:pPr>
        <w:pStyle w:val="3"/>
        <w:spacing w:after="0" w:line="360" w:lineRule="auto"/>
        <w:rPr>
          <w:rFonts w:ascii="宋体" w:eastAsia="宋体" w:hAnsi="宋体" w:cs="宋体"/>
        </w:rPr>
      </w:pPr>
      <w:bookmarkStart w:id="475" w:name="_Toc259093684"/>
      <w:bookmarkStart w:id="476" w:name="_Toc279701255"/>
      <w:bookmarkStart w:id="477" w:name="_Toc6969"/>
      <w:bookmarkStart w:id="478" w:name="_Toc689"/>
      <w:bookmarkStart w:id="479" w:name="_Toc487900365"/>
      <w:bookmarkStart w:id="480" w:name="_Toc30676"/>
      <w:r>
        <w:rPr>
          <w:rFonts w:ascii="宋体" w:eastAsia="宋体" w:hAnsi="宋体" w:cs="宋体" w:hint="eastAsia"/>
        </w:rPr>
        <w:t>2.13 税费</w:t>
      </w:r>
      <w:bookmarkEnd w:id="475"/>
      <w:bookmarkEnd w:id="476"/>
      <w:bookmarkEnd w:id="477"/>
      <w:bookmarkEnd w:id="478"/>
      <w:bookmarkEnd w:id="479"/>
      <w:bookmarkEnd w:id="480"/>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与合同有关的一切税费，均按照中华人民共和国法律的相关规定。</w:t>
      </w:r>
    </w:p>
    <w:p w:rsidR="002E7352" w:rsidRDefault="006F0825">
      <w:pPr>
        <w:pStyle w:val="3"/>
        <w:spacing w:after="0" w:line="360" w:lineRule="auto"/>
        <w:rPr>
          <w:rFonts w:ascii="宋体" w:eastAsia="宋体" w:hAnsi="宋体" w:cs="宋体"/>
        </w:rPr>
      </w:pPr>
      <w:bookmarkStart w:id="481" w:name="_Toc16959"/>
      <w:bookmarkStart w:id="482" w:name="_Toc487900368"/>
      <w:bookmarkStart w:id="483" w:name="_Toc279701258"/>
      <w:bookmarkStart w:id="484" w:name="_Toc259093687"/>
      <w:bookmarkStart w:id="485" w:name="_Toc8298"/>
      <w:bookmarkStart w:id="486" w:name="_Toc7102"/>
      <w:r>
        <w:rPr>
          <w:rFonts w:ascii="宋体" w:eastAsia="宋体" w:hAnsi="宋体" w:cs="宋体" w:hint="eastAsia"/>
        </w:rPr>
        <w:t>2.14乙方破产</w:t>
      </w:r>
      <w:bookmarkEnd w:id="481"/>
      <w:bookmarkEnd w:id="482"/>
      <w:bookmarkEnd w:id="483"/>
      <w:bookmarkEnd w:id="484"/>
      <w:bookmarkEnd w:id="485"/>
      <w:bookmarkEnd w:id="486"/>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2E7352" w:rsidRDefault="006F0825">
      <w:pPr>
        <w:pStyle w:val="3"/>
        <w:spacing w:after="0" w:line="360" w:lineRule="auto"/>
        <w:rPr>
          <w:rFonts w:ascii="宋体" w:eastAsia="宋体" w:hAnsi="宋体" w:cs="宋体"/>
        </w:rPr>
      </w:pPr>
      <w:bookmarkStart w:id="487" w:name="_Toc29333"/>
      <w:bookmarkStart w:id="488" w:name="_Toc6134"/>
      <w:bookmarkStart w:id="489" w:name="_Toc15387"/>
      <w:r>
        <w:rPr>
          <w:rFonts w:ascii="宋体" w:eastAsia="宋体" w:hAnsi="宋体" w:cs="宋体" w:hint="eastAsia"/>
        </w:rPr>
        <w:t>2.15 合同中止、终止</w:t>
      </w:r>
      <w:bookmarkEnd w:id="487"/>
      <w:bookmarkEnd w:id="488"/>
      <w:bookmarkEnd w:id="489"/>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2.15.1 双方当事人不得擅自中止或者终止合同；</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2.15.2合同继续履行将损害国家利益和社会公共利益的，双方当事人应当中止或者终止合同。有过错的一方应当承担赔偿责任，双方当事人都有过错的，各自承担相应的责任。</w:t>
      </w:r>
    </w:p>
    <w:p w:rsidR="002E7352" w:rsidRDefault="006F0825">
      <w:pPr>
        <w:pStyle w:val="3"/>
        <w:spacing w:after="0" w:line="360" w:lineRule="auto"/>
        <w:rPr>
          <w:rFonts w:ascii="宋体" w:eastAsia="宋体" w:hAnsi="宋体" w:cs="宋体"/>
        </w:rPr>
      </w:pPr>
      <w:bookmarkStart w:id="490" w:name="_Toc14563"/>
      <w:bookmarkStart w:id="491" w:name="_Toc1125"/>
      <w:bookmarkStart w:id="492" w:name="_Toc6596"/>
      <w:r>
        <w:rPr>
          <w:rFonts w:ascii="宋体" w:eastAsia="宋体" w:hAnsi="宋体" w:cs="宋体" w:hint="eastAsia"/>
        </w:rPr>
        <w:t>2.16检验和验收</w:t>
      </w:r>
      <w:bookmarkEnd w:id="490"/>
      <w:bookmarkEnd w:id="491"/>
      <w:bookmarkEnd w:id="492"/>
    </w:p>
    <w:p w:rsidR="002E7352" w:rsidRDefault="006F0825">
      <w:pPr>
        <w:tabs>
          <w:tab w:val="left" w:pos="360"/>
          <w:tab w:val="left" w:pos="540"/>
          <w:tab w:val="left" w:pos="1080"/>
        </w:tabs>
        <w:spacing w:after="0" w:line="360" w:lineRule="auto"/>
        <w:ind w:firstLineChars="200" w:firstLine="480"/>
        <w:rPr>
          <w:rFonts w:ascii="宋体" w:eastAsia="宋体" w:hAnsi="宋体" w:cs="宋体"/>
        </w:rPr>
      </w:pPr>
      <w:r>
        <w:rPr>
          <w:rFonts w:ascii="宋体" w:eastAsia="宋体" w:hAnsi="宋体" w:cs="宋体" w:hint="eastAsia"/>
        </w:rPr>
        <w:t>2.16.1货物交付前，乙方应对货物的质量、数量等方面进行详细、全面的检验，并向甲方出具证明货物符合合同约定的文件；货物交付时，乙方在</w:t>
      </w:r>
      <w:r>
        <w:rPr>
          <w:rFonts w:ascii="宋体" w:eastAsia="宋体" w:hAnsi="宋体" w:cs="宋体" w:hint="eastAsia"/>
          <w:b/>
          <w:u w:val="single"/>
        </w:rPr>
        <w:t>合同专用条款</w:t>
      </w:r>
      <w:r>
        <w:rPr>
          <w:rFonts w:ascii="宋体" w:eastAsia="宋体" w:hAnsi="宋体" w:cs="宋体" w:hint="eastAsia"/>
        </w:rPr>
        <w:t>约定时间内组织验收，并可依法邀请相关方参加，验收应出具验收书。</w:t>
      </w:r>
    </w:p>
    <w:p w:rsidR="002E7352" w:rsidRDefault="006F0825">
      <w:pPr>
        <w:tabs>
          <w:tab w:val="left" w:pos="360"/>
          <w:tab w:val="left" w:pos="540"/>
          <w:tab w:val="left" w:pos="1080"/>
        </w:tabs>
        <w:spacing w:after="0" w:line="360" w:lineRule="auto"/>
        <w:ind w:firstLineChars="200" w:firstLine="480"/>
        <w:rPr>
          <w:rFonts w:ascii="宋体" w:eastAsia="宋体" w:hAnsi="宋体" w:cs="宋体"/>
        </w:rPr>
      </w:pPr>
      <w:r>
        <w:rPr>
          <w:rFonts w:ascii="宋体" w:eastAsia="宋体" w:hAnsi="宋体" w:cs="宋体" w:hint="eastAsia"/>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2E7352" w:rsidRDefault="006F0825">
      <w:pPr>
        <w:tabs>
          <w:tab w:val="left" w:pos="360"/>
          <w:tab w:val="left" w:pos="540"/>
          <w:tab w:val="left" w:pos="1080"/>
        </w:tabs>
        <w:spacing w:after="0" w:line="360" w:lineRule="auto"/>
        <w:ind w:firstLineChars="200" w:firstLine="480"/>
        <w:rPr>
          <w:rFonts w:ascii="宋体" w:eastAsia="宋体" w:hAnsi="宋体" w:cs="宋体"/>
        </w:rPr>
      </w:pPr>
      <w:r>
        <w:rPr>
          <w:rFonts w:ascii="宋体" w:eastAsia="宋体" w:hAnsi="宋体" w:cs="宋体" w:hint="eastAsia"/>
        </w:rPr>
        <w:t>2.16.3 检验和验收标准、程序等具体内容以及前述验收书的效力详见</w:t>
      </w:r>
      <w:r>
        <w:rPr>
          <w:rFonts w:ascii="宋体" w:eastAsia="宋体" w:hAnsi="宋体" w:cs="宋体" w:hint="eastAsia"/>
          <w:b/>
          <w:u w:val="single"/>
        </w:rPr>
        <w:t>合同专用条款</w:t>
      </w:r>
      <w:r>
        <w:rPr>
          <w:rFonts w:ascii="宋体" w:eastAsia="宋体" w:hAnsi="宋体" w:cs="宋体" w:hint="eastAsia"/>
        </w:rPr>
        <w:t>。</w:t>
      </w:r>
    </w:p>
    <w:p w:rsidR="002E7352" w:rsidRDefault="006F0825">
      <w:pPr>
        <w:pStyle w:val="3"/>
        <w:spacing w:after="0" w:line="360" w:lineRule="auto"/>
        <w:rPr>
          <w:rFonts w:ascii="宋体" w:eastAsia="宋体" w:hAnsi="宋体" w:cs="宋体"/>
        </w:rPr>
      </w:pPr>
      <w:bookmarkStart w:id="493" w:name="_Toc279701261"/>
      <w:bookmarkStart w:id="494" w:name="_Toc487900371"/>
      <w:bookmarkStart w:id="495" w:name="_Toc259093690"/>
      <w:bookmarkStart w:id="496" w:name="_Toc19604"/>
      <w:bookmarkStart w:id="497" w:name="_Toc11284"/>
      <w:bookmarkStart w:id="498" w:name="_Toc25182"/>
      <w:bookmarkEnd w:id="462"/>
      <w:bookmarkEnd w:id="463"/>
      <w:bookmarkEnd w:id="464"/>
      <w:bookmarkEnd w:id="465"/>
      <w:r>
        <w:rPr>
          <w:rFonts w:ascii="宋体" w:eastAsia="宋体" w:hAnsi="宋体" w:cs="宋体" w:hint="eastAsia"/>
        </w:rPr>
        <w:t>2.17 通知</w:t>
      </w:r>
      <w:bookmarkEnd w:id="493"/>
      <w:bookmarkEnd w:id="494"/>
      <w:bookmarkEnd w:id="495"/>
      <w:r>
        <w:rPr>
          <w:rFonts w:ascii="宋体" w:eastAsia="宋体" w:hAnsi="宋体" w:cs="宋体" w:hint="eastAsia"/>
        </w:rPr>
        <w:t>和送达</w:t>
      </w:r>
      <w:bookmarkEnd w:id="496"/>
      <w:bookmarkEnd w:id="497"/>
      <w:bookmarkEnd w:id="498"/>
    </w:p>
    <w:p w:rsidR="002E7352" w:rsidRDefault="006F0825">
      <w:pPr>
        <w:spacing w:after="0" w:line="360" w:lineRule="auto"/>
        <w:ind w:firstLineChars="200" w:firstLine="480"/>
        <w:rPr>
          <w:rFonts w:ascii="宋体" w:eastAsia="宋体" w:hAnsi="宋体" w:cs="宋体"/>
        </w:rPr>
      </w:pPr>
      <w:bookmarkStart w:id="499" w:name="_Toc6698"/>
      <w:bookmarkStart w:id="500" w:name="_Toc3135"/>
      <w:bookmarkStart w:id="501" w:name="_Toc487900372"/>
      <w:bookmarkStart w:id="502" w:name="_Toc279701262"/>
      <w:bookmarkStart w:id="503" w:name="_Toc259093691"/>
      <w:r>
        <w:rPr>
          <w:rFonts w:ascii="宋体" w:eastAsia="宋体" w:hAnsi="宋体" w:cs="宋体" w:hint="eastAsia"/>
        </w:rPr>
        <w:t xml:space="preserve">2.17.1任何一方因履行合同而以合同第一部分尾部所列明的传真或电子邮件 </w:t>
      </w:r>
      <w:r>
        <w:rPr>
          <w:rFonts w:ascii="宋体" w:eastAsia="宋体" w:hAnsi="宋体" w:cs="宋体" w:hint="eastAsia"/>
          <w:u w:val="single"/>
        </w:rPr>
        <w:t xml:space="preserve">       </w:t>
      </w:r>
      <w:r>
        <w:rPr>
          <w:rFonts w:ascii="宋体" w:eastAsia="宋体" w:hAnsi="宋体" w:cs="宋体" w:hint="eastAsia"/>
        </w:rPr>
        <w:t>发出的所有通知、文件、材料，均视为已向对方当事人送达；任何一方变更上述送达方式或者地址的，应于</w:t>
      </w:r>
      <w:r>
        <w:rPr>
          <w:rFonts w:ascii="宋体" w:eastAsia="宋体" w:hAnsi="宋体" w:cs="宋体" w:hint="eastAsia"/>
          <w:u w:val="single"/>
        </w:rPr>
        <w:t>3</w:t>
      </w:r>
      <w:r>
        <w:rPr>
          <w:rFonts w:ascii="宋体" w:eastAsia="宋体" w:hAnsi="宋体" w:cs="宋体" w:hint="eastAsia"/>
        </w:rPr>
        <w:t>个工作日内书面通知对方当事人，在对方当事人收到有关变更通知之前，变更前的约定送达方式或者地址仍视为有效。</w:t>
      </w:r>
      <w:bookmarkEnd w:id="499"/>
      <w:bookmarkEnd w:id="500"/>
    </w:p>
    <w:p w:rsidR="002E7352" w:rsidRDefault="006F0825">
      <w:pPr>
        <w:spacing w:after="0" w:line="360" w:lineRule="auto"/>
        <w:ind w:firstLineChars="200" w:firstLine="480"/>
        <w:rPr>
          <w:rFonts w:ascii="宋体" w:eastAsia="宋体" w:hAnsi="宋体" w:cs="宋体"/>
        </w:rPr>
      </w:pPr>
      <w:bookmarkStart w:id="504" w:name="_Toc23128"/>
      <w:bookmarkStart w:id="505" w:name="_Toc23294"/>
      <w:r>
        <w:rPr>
          <w:rFonts w:ascii="宋体" w:eastAsia="宋体" w:hAnsi="宋体" w:cs="宋体" w:hint="eastAsia"/>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4"/>
      <w:bookmarkEnd w:id="505"/>
    </w:p>
    <w:p w:rsidR="002E7352" w:rsidRDefault="006F0825">
      <w:pPr>
        <w:pStyle w:val="3"/>
        <w:spacing w:after="0" w:line="360" w:lineRule="auto"/>
        <w:rPr>
          <w:rFonts w:ascii="宋体" w:eastAsia="宋体" w:hAnsi="宋体" w:cs="宋体"/>
        </w:rPr>
      </w:pPr>
      <w:bookmarkStart w:id="506" w:name="_Toc30599"/>
      <w:bookmarkStart w:id="507" w:name="_Toc4355"/>
      <w:bookmarkStart w:id="508" w:name="_Toc18540"/>
      <w:r>
        <w:rPr>
          <w:rFonts w:ascii="宋体" w:eastAsia="宋体" w:hAnsi="宋体" w:cs="宋体" w:hint="eastAsia"/>
        </w:rPr>
        <w:t>2.18 计量单位</w:t>
      </w:r>
      <w:bookmarkEnd w:id="501"/>
      <w:bookmarkEnd w:id="502"/>
      <w:bookmarkEnd w:id="503"/>
      <w:bookmarkEnd w:id="506"/>
      <w:bookmarkEnd w:id="507"/>
      <w:bookmarkEnd w:id="508"/>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除技术规范中另有规定外,合同的计量单位均使用国家法定计量单位。</w:t>
      </w:r>
    </w:p>
    <w:p w:rsidR="002E7352" w:rsidRDefault="006F0825">
      <w:pPr>
        <w:pStyle w:val="3"/>
        <w:spacing w:after="0" w:line="360" w:lineRule="auto"/>
        <w:rPr>
          <w:rFonts w:ascii="宋体" w:eastAsia="宋体" w:hAnsi="宋体" w:cs="宋体"/>
        </w:rPr>
      </w:pPr>
      <w:bookmarkStart w:id="509" w:name="_Toc487900373"/>
      <w:bookmarkStart w:id="510" w:name="_Toc18567"/>
      <w:bookmarkStart w:id="511" w:name="_Toc10330"/>
      <w:bookmarkStart w:id="512" w:name="_Toc279701263"/>
      <w:bookmarkStart w:id="513" w:name="_Toc12773"/>
      <w:bookmarkStart w:id="514" w:name="_Toc259093692"/>
      <w:r>
        <w:rPr>
          <w:rFonts w:ascii="宋体" w:eastAsia="宋体" w:hAnsi="宋体" w:cs="宋体" w:hint="eastAsia"/>
        </w:rPr>
        <w:t>2.19 合同使用的文字和适用的法律</w:t>
      </w:r>
      <w:bookmarkEnd w:id="509"/>
      <w:bookmarkEnd w:id="510"/>
      <w:bookmarkEnd w:id="511"/>
      <w:bookmarkEnd w:id="512"/>
      <w:bookmarkEnd w:id="513"/>
      <w:bookmarkEnd w:id="514"/>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2.19.1 合同使用汉语书就、变更和解释；</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2.19.2 合同适用中华人民共和国法律。</w:t>
      </w:r>
    </w:p>
    <w:p w:rsidR="002E7352" w:rsidRDefault="006F0825">
      <w:pPr>
        <w:pStyle w:val="3"/>
        <w:spacing w:after="0" w:line="360" w:lineRule="auto"/>
        <w:rPr>
          <w:rFonts w:ascii="宋体" w:eastAsia="宋体" w:hAnsi="宋体" w:cs="宋体"/>
        </w:rPr>
      </w:pPr>
      <w:bookmarkStart w:id="515" w:name="_Toc16673"/>
      <w:bookmarkStart w:id="516" w:name="_Toc259093693"/>
      <w:bookmarkStart w:id="517" w:name="_Toc279701264"/>
      <w:bookmarkStart w:id="518" w:name="_Toc12004"/>
      <w:bookmarkStart w:id="519" w:name="_Toc3148"/>
      <w:bookmarkStart w:id="520" w:name="_Toc487900374"/>
      <w:r>
        <w:rPr>
          <w:rFonts w:ascii="宋体" w:eastAsia="宋体" w:hAnsi="宋体" w:cs="宋体" w:hint="eastAsia"/>
        </w:rPr>
        <w:t>2.20 履约保证金</w:t>
      </w:r>
      <w:bookmarkEnd w:id="515"/>
      <w:bookmarkEnd w:id="516"/>
      <w:bookmarkEnd w:id="517"/>
      <w:bookmarkEnd w:id="518"/>
      <w:bookmarkEnd w:id="519"/>
    </w:p>
    <w:p w:rsidR="002E7352" w:rsidRDefault="006F0825">
      <w:pPr>
        <w:pStyle w:val="text-tag"/>
        <w:spacing w:before="0" w:beforeAutospacing="0" w:after="0" w:afterAutospacing="0" w:line="360" w:lineRule="auto"/>
        <w:ind w:firstLine="420"/>
      </w:pPr>
      <w:r>
        <w:rPr>
          <w:rFonts w:hint="eastAsia"/>
        </w:rPr>
        <w:t>2.20.1 采购文件要求乙方提交履约保证金的，乙方应按</w:t>
      </w:r>
      <w:r>
        <w:rPr>
          <w:rFonts w:hint="eastAsia"/>
          <w:b/>
          <w:u w:val="single"/>
        </w:rPr>
        <w:t>合同专用条款</w:t>
      </w:r>
      <w:r>
        <w:rPr>
          <w:rFonts w:hint="eastAsia"/>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2.20.2  甲方在项目验收结束后及时退还履约保证金。甲方在项目通过验收之日起</w:t>
      </w:r>
      <w:r>
        <w:rPr>
          <w:rFonts w:ascii="宋体" w:eastAsia="宋体" w:hAnsi="宋体" w:cs="宋体" w:hint="eastAsia"/>
          <w:u w:val="single"/>
        </w:rPr>
        <w:t xml:space="preserve"> 5 </w:t>
      </w:r>
      <w:r>
        <w:rPr>
          <w:rFonts w:ascii="宋体" w:eastAsia="宋体" w:hAnsi="宋体" w:cs="宋体" w:hint="eastAsia"/>
        </w:rPr>
        <w:t>个工作日内，按</w:t>
      </w:r>
      <w:r>
        <w:rPr>
          <w:rFonts w:ascii="宋体" w:eastAsia="宋体" w:hAnsi="宋体" w:cs="宋体" w:hint="eastAsia"/>
          <w:b/>
          <w:u w:val="single"/>
        </w:rPr>
        <w:t>合同专用条款</w:t>
      </w:r>
      <w:r>
        <w:rPr>
          <w:rFonts w:ascii="宋体" w:eastAsia="宋体" w:hAnsi="宋体" w:cs="宋体" w:hint="eastAsia"/>
        </w:rPr>
        <w:t>约定的方式将履约保证金退还乙方，逾期退还的，乙方可要求甲方支付违约金，违约金按每迟延退还一日的应退还而未退还金额的</w:t>
      </w:r>
      <w:r>
        <w:rPr>
          <w:rFonts w:ascii="宋体" w:eastAsia="宋体" w:hAnsi="宋体" w:cs="宋体" w:hint="eastAsia"/>
          <w:u w:val="single"/>
        </w:rPr>
        <w:t xml:space="preserve">  0.05  </w:t>
      </w:r>
      <w:r>
        <w:rPr>
          <w:rFonts w:ascii="宋体" w:eastAsia="宋体" w:hAnsi="宋体" w:cs="宋体" w:hint="eastAsia"/>
        </w:rPr>
        <w:t>%计算，最高限额为本合同履约保证金的</w:t>
      </w:r>
      <w:r>
        <w:rPr>
          <w:rFonts w:ascii="宋体" w:eastAsia="宋体" w:hAnsi="宋体" w:cs="宋体" w:hint="eastAsia"/>
          <w:u w:val="single"/>
        </w:rPr>
        <w:t xml:space="preserve">  20  </w:t>
      </w:r>
      <w:r>
        <w:rPr>
          <w:rFonts w:ascii="宋体" w:eastAsia="宋体" w:hAnsi="宋体" w:cs="宋体" w:hint="eastAsia"/>
        </w:rPr>
        <w:t xml:space="preserve">%； </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2.20.4 甲方根据杭州市政府采购网公布的供应商履约评价情况减免履约保证金。乙方履约验收评价总分为100分的，甲方免收履约保证金。</w:t>
      </w:r>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2.20.5甲方在乙方履行完合同约定义务事项后及时退还，延迟退还的，应当按照合同约定和法律规定承担相应的赔偿责任。</w:t>
      </w:r>
    </w:p>
    <w:p w:rsidR="002E7352" w:rsidRDefault="006F0825">
      <w:pPr>
        <w:pStyle w:val="3"/>
        <w:spacing w:after="0" w:line="360" w:lineRule="auto"/>
        <w:rPr>
          <w:rFonts w:ascii="宋体" w:eastAsia="宋体" w:hAnsi="宋体" w:cs="宋体"/>
        </w:rPr>
      </w:pPr>
      <w:r>
        <w:rPr>
          <w:rFonts w:ascii="宋体" w:eastAsia="宋体" w:hAnsi="宋体" w:cs="宋体" w:hint="eastAsia"/>
        </w:rPr>
        <w:t>2.21对于因甲方原因导致变更、中止或者终止政府采购合同的，甲方应当依照合同约定对供应商受到的损失予以赔偿或者补偿。</w:t>
      </w:r>
    </w:p>
    <w:p w:rsidR="002E7352" w:rsidRDefault="006F0825">
      <w:pPr>
        <w:pStyle w:val="3"/>
        <w:spacing w:after="0" w:line="360" w:lineRule="auto"/>
        <w:rPr>
          <w:rFonts w:ascii="宋体" w:eastAsia="宋体" w:hAnsi="宋体" w:cs="宋体"/>
        </w:rPr>
      </w:pPr>
      <w:bookmarkStart w:id="521" w:name="_Toc14001"/>
      <w:bookmarkStart w:id="522" w:name="_Toc6885"/>
      <w:bookmarkStart w:id="523" w:name="_Toc19890"/>
      <w:bookmarkEnd w:id="520"/>
      <w:r>
        <w:rPr>
          <w:rFonts w:ascii="宋体" w:eastAsia="宋体" w:hAnsi="宋体" w:cs="宋体" w:hint="eastAsia"/>
        </w:rPr>
        <w:t>2.22合同份数</w:t>
      </w:r>
      <w:bookmarkEnd w:id="521"/>
      <w:bookmarkEnd w:id="522"/>
      <w:bookmarkEnd w:id="523"/>
    </w:p>
    <w:p w:rsidR="002E7352" w:rsidRDefault="006F0825">
      <w:pPr>
        <w:spacing w:after="0" w:line="360" w:lineRule="auto"/>
        <w:ind w:firstLineChars="200" w:firstLine="480"/>
        <w:rPr>
          <w:rFonts w:ascii="宋体" w:eastAsia="宋体" w:hAnsi="宋体" w:cs="宋体"/>
        </w:rPr>
      </w:pPr>
      <w:r>
        <w:rPr>
          <w:rFonts w:ascii="宋体" w:eastAsia="宋体" w:hAnsi="宋体" w:cs="宋体" w:hint="eastAsia"/>
        </w:rPr>
        <w:t>合同份数按</w:t>
      </w:r>
      <w:r>
        <w:rPr>
          <w:rFonts w:ascii="宋体" w:eastAsia="宋体" w:hAnsi="宋体" w:cs="宋体" w:hint="eastAsia"/>
          <w:b/>
          <w:u w:val="single"/>
        </w:rPr>
        <w:t>合同专用条款</w:t>
      </w:r>
      <w:r>
        <w:rPr>
          <w:rFonts w:ascii="宋体" w:eastAsia="宋体" w:hAnsi="宋体" w:cs="宋体" w:hint="eastAsia"/>
        </w:rPr>
        <w:t>规定，每份均具有同等法律效力。</w:t>
      </w:r>
    </w:p>
    <w:p w:rsidR="002E7352" w:rsidRDefault="002E7352">
      <w:pPr>
        <w:pStyle w:val="2"/>
        <w:rPr>
          <w:rFonts w:ascii="宋体" w:eastAsia="宋体" w:hAnsi="宋体" w:cs="宋体"/>
        </w:rPr>
      </w:pPr>
    </w:p>
    <w:p w:rsidR="002E7352" w:rsidRDefault="002E7352">
      <w:pPr>
        <w:pStyle w:val="2"/>
        <w:rPr>
          <w:rFonts w:ascii="宋体" w:eastAsia="宋体" w:hAnsi="宋体" w:cs="宋体"/>
        </w:rPr>
      </w:pPr>
    </w:p>
    <w:p w:rsidR="002E7352" w:rsidRDefault="002E7352">
      <w:pPr>
        <w:pStyle w:val="2"/>
        <w:rPr>
          <w:rFonts w:ascii="宋体" w:eastAsia="宋体" w:hAnsi="宋体" w:cs="宋体"/>
        </w:rPr>
      </w:pPr>
    </w:p>
    <w:p w:rsidR="002E7352" w:rsidRDefault="002E7352">
      <w:pPr>
        <w:pStyle w:val="2"/>
        <w:rPr>
          <w:rFonts w:ascii="宋体" w:eastAsia="宋体" w:hAnsi="宋体" w:cs="宋体"/>
        </w:rPr>
      </w:pPr>
    </w:p>
    <w:p w:rsidR="002E7352" w:rsidRDefault="006F0825">
      <w:pPr>
        <w:pStyle w:val="2"/>
        <w:spacing w:before="0" w:line="360" w:lineRule="auto"/>
        <w:rPr>
          <w:rFonts w:ascii="宋体" w:eastAsia="宋体" w:hAnsi="宋体" w:cs="宋体"/>
        </w:rPr>
      </w:pPr>
      <w:r>
        <w:rPr>
          <w:rFonts w:ascii="宋体" w:eastAsia="宋体" w:hAnsi="宋体" w:cs="宋体" w:hint="eastAsia"/>
        </w:rPr>
        <w:t>第三部分  合同专用条款</w:t>
      </w:r>
    </w:p>
    <w:p w:rsidR="002E7352" w:rsidRDefault="006F0825">
      <w:pPr>
        <w:spacing w:after="0" w:line="360" w:lineRule="auto"/>
        <w:ind w:leftChars="-200" w:left="-480" w:rightChars="-200" w:right="-480" w:firstLineChars="200" w:firstLine="480"/>
        <w:rPr>
          <w:rFonts w:ascii="宋体" w:eastAsia="宋体" w:hAnsi="宋体" w:cs="宋体"/>
        </w:rPr>
      </w:pPr>
      <w:r>
        <w:rPr>
          <w:rFonts w:ascii="宋体" w:eastAsia="宋体" w:hAnsi="宋体" w:cs="宋体"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27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831"/>
        <w:gridCol w:w="8088"/>
      </w:tblGrid>
      <w:tr w:rsidR="002E7352">
        <w:trPr>
          <w:trHeight w:val="286"/>
        </w:trPr>
        <w:tc>
          <w:tcPr>
            <w:tcW w:w="466" w:type="pct"/>
            <w:tcBorders>
              <w:left w:val="single" w:sz="4" w:space="0" w:color="auto"/>
            </w:tcBorders>
            <w:vAlign w:val="center"/>
          </w:tcPr>
          <w:p w:rsidR="002E7352" w:rsidRDefault="006F0825">
            <w:pPr>
              <w:jc w:val="center"/>
              <w:rPr>
                <w:rFonts w:ascii="宋体" w:eastAsia="宋体" w:hAnsi="宋体" w:cs="宋体"/>
                <w:b/>
              </w:rPr>
            </w:pPr>
            <w:r>
              <w:rPr>
                <w:rFonts w:ascii="宋体" w:eastAsia="宋体" w:hAnsi="宋体" w:cs="宋体" w:hint="eastAsia"/>
                <w:b/>
              </w:rPr>
              <w:t>条款号</w:t>
            </w:r>
          </w:p>
        </w:tc>
        <w:tc>
          <w:tcPr>
            <w:tcW w:w="4534" w:type="pct"/>
            <w:vAlign w:val="center"/>
          </w:tcPr>
          <w:p w:rsidR="002E7352" w:rsidRDefault="006F0825">
            <w:pPr>
              <w:jc w:val="center"/>
              <w:rPr>
                <w:rFonts w:ascii="宋体" w:eastAsia="宋体" w:hAnsi="宋体" w:cs="宋体"/>
                <w:b/>
              </w:rPr>
            </w:pPr>
            <w:r>
              <w:rPr>
                <w:rFonts w:ascii="宋体" w:eastAsia="宋体" w:hAnsi="宋体" w:cs="宋体" w:hint="eastAsia"/>
                <w:b/>
              </w:rPr>
              <w:t>约定内容</w:t>
            </w:r>
          </w:p>
        </w:tc>
      </w:tr>
      <w:tr w:rsidR="002E7352">
        <w:trPr>
          <w:trHeight w:val="64"/>
        </w:trPr>
        <w:tc>
          <w:tcPr>
            <w:tcW w:w="466" w:type="pct"/>
            <w:tcBorders>
              <w:left w:val="single" w:sz="4" w:space="0" w:color="auto"/>
            </w:tcBorders>
            <w:vAlign w:val="center"/>
          </w:tcPr>
          <w:p w:rsidR="002E7352" w:rsidRDefault="006F0825">
            <w:pPr>
              <w:rPr>
                <w:rFonts w:ascii="宋体" w:eastAsia="宋体" w:hAnsi="宋体" w:cs="宋体"/>
              </w:rPr>
            </w:pPr>
            <w:r>
              <w:rPr>
                <w:rFonts w:ascii="宋体" w:eastAsia="宋体" w:hAnsi="宋体" w:cs="宋体" w:hint="eastAsia"/>
              </w:rPr>
              <w:t>1.4.4</w:t>
            </w:r>
          </w:p>
        </w:tc>
        <w:tc>
          <w:tcPr>
            <w:tcW w:w="4534" w:type="pct"/>
            <w:vAlign w:val="center"/>
          </w:tcPr>
          <w:p w:rsidR="002E7352" w:rsidRDefault="002E7352">
            <w:pPr>
              <w:rPr>
                <w:rFonts w:ascii="宋体" w:eastAsia="宋体" w:hAnsi="宋体" w:cs="宋体"/>
              </w:rPr>
            </w:pPr>
          </w:p>
        </w:tc>
      </w:tr>
      <w:tr w:rsidR="002E7352">
        <w:trPr>
          <w:trHeight w:val="64"/>
        </w:trPr>
        <w:tc>
          <w:tcPr>
            <w:tcW w:w="466" w:type="pct"/>
            <w:tcBorders>
              <w:left w:val="single" w:sz="4" w:space="0" w:color="auto"/>
            </w:tcBorders>
            <w:vAlign w:val="center"/>
          </w:tcPr>
          <w:p w:rsidR="002E7352" w:rsidRDefault="006F0825">
            <w:pPr>
              <w:rPr>
                <w:rFonts w:ascii="宋体" w:eastAsia="宋体" w:hAnsi="宋体" w:cs="宋体"/>
              </w:rPr>
            </w:pPr>
            <w:r>
              <w:rPr>
                <w:rFonts w:ascii="宋体" w:eastAsia="宋体" w:hAnsi="宋体" w:cs="宋体" w:hint="eastAsia"/>
              </w:rPr>
              <w:t xml:space="preserve">1.5.1 </w:t>
            </w:r>
          </w:p>
        </w:tc>
        <w:tc>
          <w:tcPr>
            <w:tcW w:w="4534" w:type="pct"/>
            <w:vAlign w:val="center"/>
          </w:tcPr>
          <w:p w:rsidR="002E7352" w:rsidRDefault="002E7352">
            <w:pPr>
              <w:rPr>
                <w:rFonts w:ascii="宋体" w:eastAsia="宋体" w:hAnsi="宋体" w:cs="宋体"/>
              </w:rPr>
            </w:pPr>
          </w:p>
        </w:tc>
      </w:tr>
      <w:tr w:rsidR="002E7352">
        <w:trPr>
          <w:trHeight w:val="64"/>
        </w:trPr>
        <w:tc>
          <w:tcPr>
            <w:tcW w:w="466" w:type="pct"/>
            <w:tcBorders>
              <w:left w:val="single" w:sz="4" w:space="0" w:color="auto"/>
            </w:tcBorders>
            <w:vAlign w:val="center"/>
          </w:tcPr>
          <w:p w:rsidR="002E7352" w:rsidRDefault="006F0825">
            <w:pPr>
              <w:rPr>
                <w:rFonts w:ascii="宋体" w:eastAsia="宋体" w:hAnsi="宋体" w:cs="宋体"/>
              </w:rPr>
            </w:pPr>
            <w:r>
              <w:rPr>
                <w:rFonts w:ascii="宋体" w:eastAsia="宋体" w:hAnsi="宋体" w:cs="宋体" w:hint="eastAsia"/>
              </w:rPr>
              <w:t>1.5.2</w:t>
            </w:r>
          </w:p>
        </w:tc>
        <w:tc>
          <w:tcPr>
            <w:tcW w:w="4534" w:type="pct"/>
            <w:vAlign w:val="center"/>
          </w:tcPr>
          <w:p w:rsidR="002E7352" w:rsidRDefault="002E7352">
            <w:pPr>
              <w:rPr>
                <w:rFonts w:ascii="宋体" w:eastAsia="宋体" w:hAnsi="宋体" w:cs="宋体"/>
              </w:rPr>
            </w:pPr>
          </w:p>
        </w:tc>
      </w:tr>
      <w:tr w:rsidR="002E7352">
        <w:trPr>
          <w:trHeight w:val="64"/>
        </w:trPr>
        <w:tc>
          <w:tcPr>
            <w:tcW w:w="466" w:type="pct"/>
            <w:tcBorders>
              <w:left w:val="single" w:sz="4" w:space="0" w:color="auto"/>
            </w:tcBorders>
            <w:vAlign w:val="center"/>
          </w:tcPr>
          <w:p w:rsidR="002E7352" w:rsidRDefault="006F0825">
            <w:pPr>
              <w:rPr>
                <w:rFonts w:ascii="宋体" w:eastAsia="宋体" w:hAnsi="宋体" w:cs="宋体"/>
              </w:rPr>
            </w:pPr>
            <w:r>
              <w:rPr>
                <w:rFonts w:ascii="宋体" w:eastAsia="宋体" w:hAnsi="宋体" w:cs="宋体" w:hint="eastAsia"/>
              </w:rPr>
              <w:t xml:space="preserve">1.5.3 </w:t>
            </w:r>
          </w:p>
        </w:tc>
        <w:tc>
          <w:tcPr>
            <w:tcW w:w="4534" w:type="pct"/>
            <w:vAlign w:val="center"/>
          </w:tcPr>
          <w:p w:rsidR="002E7352" w:rsidRDefault="002E7352">
            <w:pPr>
              <w:rPr>
                <w:rFonts w:ascii="宋体" w:eastAsia="宋体" w:hAnsi="宋体" w:cs="宋体"/>
              </w:rPr>
            </w:pPr>
          </w:p>
        </w:tc>
      </w:tr>
      <w:tr w:rsidR="002E7352">
        <w:trPr>
          <w:trHeight w:val="64"/>
        </w:trPr>
        <w:tc>
          <w:tcPr>
            <w:tcW w:w="466" w:type="pct"/>
            <w:tcBorders>
              <w:left w:val="single" w:sz="4" w:space="0" w:color="auto"/>
            </w:tcBorders>
            <w:vAlign w:val="center"/>
          </w:tcPr>
          <w:p w:rsidR="002E7352" w:rsidRDefault="006F0825">
            <w:pPr>
              <w:rPr>
                <w:rFonts w:ascii="宋体" w:eastAsia="宋体" w:hAnsi="宋体" w:cs="宋体"/>
              </w:rPr>
            </w:pPr>
            <w:r>
              <w:rPr>
                <w:rFonts w:ascii="宋体" w:eastAsia="宋体" w:hAnsi="宋体" w:cs="宋体" w:hint="eastAsia"/>
              </w:rPr>
              <w:t>1.6.7</w:t>
            </w:r>
          </w:p>
        </w:tc>
        <w:tc>
          <w:tcPr>
            <w:tcW w:w="4534" w:type="pct"/>
            <w:vAlign w:val="center"/>
          </w:tcPr>
          <w:p w:rsidR="002E7352" w:rsidRDefault="002E7352">
            <w:pPr>
              <w:rPr>
                <w:rFonts w:ascii="宋体" w:eastAsia="宋体" w:hAnsi="宋体" w:cs="宋体"/>
              </w:rPr>
            </w:pPr>
          </w:p>
        </w:tc>
      </w:tr>
      <w:tr w:rsidR="002E7352">
        <w:trPr>
          <w:trHeight w:val="64"/>
        </w:trPr>
        <w:tc>
          <w:tcPr>
            <w:tcW w:w="466" w:type="pct"/>
            <w:tcBorders>
              <w:left w:val="single" w:sz="4" w:space="0" w:color="auto"/>
            </w:tcBorders>
            <w:vAlign w:val="center"/>
          </w:tcPr>
          <w:p w:rsidR="002E7352" w:rsidRDefault="006F0825">
            <w:pPr>
              <w:rPr>
                <w:rFonts w:ascii="宋体" w:eastAsia="宋体" w:hAnsi="宋体" w:cs="宋体"/>
              </w:rPr>
            </w:pPr>
            <w:r>
              <w:rPr>
                <w:rFonts w:ascii="宋体" w:eastAsia="宋体" w:hAnsi="宋体" w:cs="宋体" w:hint="eastAsia"/>
              </w:rPr>
              <w:t>1.7</w:t>
            </w:r>
          </w:p>
        </w:tc>
        <w:tc>
          <w:tcPr>
            <w:tcW w:w="4534" w:type="pct"/>
            <w:vAlign w:val="center"/>
          </w:tcPr>
          <w:p w:rsidR="002E7352" w:rsidRDefault="002E7352">
            <w:pPr>
              <w:rPr>
                <w:rFonts w:ascii="宋体" w:eastAsia="宋体" w:hAnsi="宋体" w:cs="宋体"/>
              </w:rPr>
            </w:pPr>
          </w:p>
        </w:tc>
      </w:tr>
      <w:tr w:rsidR="002E7352">
        <w:trPr>
          <w:trHeight w:val="64"/>
        </w:trPr>
        <w:tc>
          <w:tcPr>
            <w:tcW w:w="466" w:type="pct"/>
            <w:tcBorders>
              <w:left w:val="single" w:sz="4" w:space="0" w:color="auto"/>
            </w:tcBorders>
            <w:vAlign w:val="center"/>
          </w:tcPr>
          <w:p w:rsidR="002E7352" w:rsidRDefault="006F0825">
            <w:pPr>
              <w:rPr>
                <w:rFonts w:ascii="宋体" w:eastAsia="宋体" w:hAnsi="宋体" w:cs="宋体"/>
              </w:rPr>
            </w:pPr>
            <w:r>
              <w:rPr>
                <w:rFonts w:ascii="宋体" w:eastAsia="宋体" w:hAnsi="宋体" w:cs="宋体" w:hint="eastAsia"/>
              </w:rPr>
              <w:t>1.7.1</w:t>
            </w:r>
          </w:p>
        </w:tc>
        <w:tc>
          <w:tcPr>
            <w:tcW w:w="4534" w:type="pct"/>
            <w:vAlign w:val="center"/>
          </w:tcPr>
          <w:p w:rsidR="002E7352" w:rsidRDefault="002E7352">
            <w:pPr>
              <w:rPr>
                <w:rFonts w:ascii="宋体" w:eastAsia="宋体" w:hAnsi="宋体" w:cs="宋体"/>
              </w:rPr>
            </w:pPr>
          </w:p>
        </w:tc>
      </w:tr>
      <w:tr w:rsidR="002E7352">
        <w:trPr>
          <w:trHeight w:val="64"/>
        </w:trPr>
        <w:tc>
          <w:tcPr>
            <w:tcW w:w="466" w:type="pct"/>
            <w:tcBorders>
              <w:left w:val="single" w:sz="4" w:space="0" w:color="auto"/>
            </w:tcBorders>
            <w:vAlign w:val="center"/>
          </w:tcPr>
          <w:p w:rsidR="002E7352" w:rsidRDefault="006F0825">
            <w:pPr>
              <w:rPr>
                <w:rFonts w:ascii="宋体" w:eastAsia="宋体" w:hAnsi="宋体" w:cs="宋体"/>
              </w:rPr>
            </w:pPr>
            <w:r>
              <w:rPr>
                <w:rFonts w:ascii="宋体" w:eastAsia="宋体" w:hAnsi="宋体" w:cs="宋体" w:hint="eastAsia"/>
              </w:rPr>
              <w:t>1.7.2</w:t>
            </w:r>
          </w:p>
        </w:tc>
        <w:tc>
          <w:tcPr>
            <w:tcW w:w="4534" w:type="pct"/>
            <w:vAlign w:val="center"/>
          </w:tcPr>
          <w:p w:rsidR="002E7352" w:rsidRDefault="002E7352">
            <w:pPr>
              <w:rPr>
                <w:rFonts w:ascii="宋体" w:eastAsia="宋体" w:hAnsi="宋体" w:cs="宋体"/>
              </w:rPr>
            </w:pPr>
          </w:p>
        </w:tc>
      </w:tr>
      <w:tr w:rsidR="002E7352">
        <w:trPr>
          <w:trHeight w:val="64"/>
        </w:trPr>
        <w:tc>
          <w:tcPr>
            <w:tcW w:w="466" w:type="pct"/>
            <w:tcBorders>
              <w:left w:val="single" w:sz="4" w:space="0" w:color="auto"/>
            </w:tcBorders>
            <w:vAlign w:val="center"/>
          </w:tcPr>
          <w:p w:rsidR="002E7352" w:rsidRDefault="006F0825">
            <w:pPr>
              <w:rPr>
                <w:rFonts w:ascii="宋体" w:eastAsia="宋体" w:hAnsi="宋体" w:cs="宋体"/>
              </w:rPr>
            </w:pPr>
            <w:r>
              <w:rPr>
                <w:rFonts w:ascii="宋体" w:eastAsia="宋体" w:hAnsi="宋体" w:cs="宋体" w:hint="eastAsia"/>
              </w:rPr>
              <w:t>2.3.2</w:t>
            </w:r>
          </w:p>
        </w:tc>
        <w:tc>
          <w:tcPr>
            <w:tcW w:w="4534" w:type="pct"/>
            <w:vAlign w:val="center"/>
          </w:tcPr>
          <w:p w:rsidR="002E7352" w:rsidRDefault="002E7352">
            <w:pPr>
              <w:ind w:leftChars="-200" w:left="-480" w:rightChars="-200" w:right="-480" w:firstLineChars="200" w:firstLine="480"/>
              <w:rPr>
                <w:rFonts w:ascii="宋体" w:eastAsia="宋体" w:hAnsi="宋体" w:cs="宋体"/>
              </w:rPr>
            </w:pPr>
          </w:p>
        </w:tc>
      </w:tr>
      <w:tr w:rsidR="002E7352">
        <w:trPr>
          <w:trHeight w:val="64"/>
        </w:trPr>
        <w:tc>
          <w:tcPr>
            <w:tcW w:w="466" w:type="pct"/>
            <w:tcBorders>
              <w:left w:val="single" w:sz="4" w:space="0" w:color="auto"/>
            </w:tcBorders>
            <w:vAlign w:val="center"/>
          </w:tcPr>
          <w:p w:rsidR="002E7352" w:rsidRDefault="006F0825">
            <w:pPr>
              <w:rPr>
                <w:rFonts w:ascii="宋体" w:eastAsia="宋体" w:hAnsi="宋体" w:cs="宋体"/>
              </w:rPr>
            </w:pPr>
            <w:r>
              <w:rPr>
                <w:rFonts w:ascii="宋体" w:eastAsia="宋体" w:hAnsi="宋体" w:cs="宋体" w:hint="eastAsia"/>
              </w:rPr>
              <w:t>2.4.1</w:t>
            </w:r>
          </w:p>
        </w:tc>
        <w:tc>
          <w:tcPr>
            <w:tcW w:w="4534" w:type="pct"/>
            <w:vAlign w:val="center"/>
          </w:tcPr>
          <w:p w:rsidR="002E7352" w:rsidRDefault="002E7352">
            <w:pPr>
              <w:ind w:leftChars="-200" w:left="-480" w:rightChars="-200" w:right="-480" w:firstLineChars="200" w:firstLine="480"/>
              <w:rPr>
                <w:rFonts w:ascii="宋体" w:eastAsia="宋体" w:hAnsi="宋体" w:cs="宋体"/>
              </w:rPr>
            </w:pPr>
          </w:p>
        </w:tc>
      </w:tr>
      <w:tr w:rsidR="002E7352">
        <w:trPr>
          <w:trHeight w:val="64"/>
        </w:trPr>
        <w:tc>
          <w:tcPr>
            <w:tcW w:w="466" w:type="pct"/>
            <w:tcBorders>
              <w:left w:val="single" w:sz="4" w:space="0" w:color="auto"/>
            </w:tcBorders>
            <w:vAlign w:val="center"/>
          </w:tcPr>
          <w:p w:rsidR="002E7352" w:rsidRDefault="006F0825">
            <w:pPr>
              <w:rPr>
                <w:rFonts w:ascii="宋体" w:eastAsia="宋体" w:hAnsi="宋体" w:cs="宋体"/>
              </w:rPr>
            </w:pPr>
            <w:r>
              <w:rPr>
                <w:rFonts w:ascii="宋体" w:eastAsia="宋体" w:hAnsi="宋体" w:cs="宋体" w:hint="eastAsia"/>
              </w:rPr>
              <w:t>2.4.2</w:t>
            </w:r>
          </w:p>
        </w:tc>
        <w:tc>
          <w:tcPr>
            <w:tcW w:w="4534" w:type="pct"/>
            <w:vAlign w:val="center"/>
          </w:tcPr>
          <w:p w:rsidR="002E7352" w:rsidRDefault="002E7352">
            <w:pPr>
              <w:rPr>
                <w:rFonts w:ascii="宋体" w:eastAsia="宋体" w:hAnsi="宋体" w:cs="宋体"/>
              </w:rPr>
            </w:pPr>
          </w:p>
        </w:tc>
      </w:tr>
      <w:tr w:rsidR="002E7352">
        <w:trPr>
          <w:trHeight w:val="64"/>
        </w:trPr>
        <w:tc>
          <w:tcPr>
            <w:tcW w:w="466" w:type="pct"/>
            <w:tcBorders>
              <w:left w:val="single" w:sz="4" w:space="0" w:color="auto"/>
            </w:tcBorders>
          </w:tcPr>
          <w:p w:rsidR="002E7352" w:rsidRDefault="006F0825">
            <w:pPr>
              <w:rPr>
                <w:rFonts w:ascii="宋体" w:eastAsia="宋体" w:hAnsi="宋体" w:cs="宋体"/>
              </w:rPr>
            </w:pPr>
            <w:r>
              <w:rPr>
                <w:rFonts w:ascii="宋体" w:eastAsia="宋体" w:hAnsi="宋体" w:cs="宋体" w:hint="eastAsia"/>
              </w:rPr>
              <w:t xml:space="preserve">2.8 </w:t>
            </w:r>
          </w:p>
        </w:tc>
        <w:tc>
          <w:tcPr>
            <w:tcW w:w="4534" w:type="pct"/>
          </w:tcPr>
          <w:p w:rsidR="002E7352" w:rsidRDefault="002E7352">
            <w:pPr>
              <w:rPr>
                <w:rFonts w:ascii="宋体" w:eastAsia="宋体" w:hAnsi="宋体" w:cs="宋体"/>
              </w:rPr>
            </w:pPr>
          </w:p>
        </w:tc>
      </w:tr>
      <w:tr w:rsidR="002E7352">
        <w:trPr>
          <w:trHeight w:val="64"/>
        </w:trPr>
        <w:tc>
          <w:tcPr>
            <w:tcW w:w="466" w:type="pct"/>
            <w:tcBorders>
              <w:left w:val="single" w:sz="4" w:space="0" w:color="auto"/>
            </w:tcBorders>
            <w:vAlign w:val="center"/>
          </w:tcPr>
          <w:p w:rsidR="002E7352" w:rsidRDefault="006F0825">
            <w:pPr>
              <w:rPr>
                <w:rFonts w:ascii="宋体" w:eastAsia="宋体" w:hAnsi="宋体" w:cs="宋体"/>
              </w:rPr>
            </w:pPr>
            <w:r>
              <w:rPr>
                <w:rFonts w:ascii="宋体" w:eastAsia="宋体" w:hAnsi="宋体" w:cs="宋体" w:hint="eastAsia"/>
              </w:rPr>
              <w:t>2.12.3</w:t>
            </w:r>
          </w:p>
        </w:tc>
        <w:tc>
          <w:tcPr>
            <w:tcW w:w="4534" w:type="pct"/>
            <w:vAlign w:val="center"/>
          </w:tcPr>
          <w:p w:rsidR="002E7352" w:rsidRDefault="002E7352">
            <w:pPr>
              <w:rPr>
                <w:rFonts w:ascii="宋体" w:eastAsia="宋体" w:hAnsi="宋体" w:cs="宋体"/>
              </w:rPr>
            </w:pPr>
          </w:p>
        </w:tc>
      </w:tr>
      <w:tr w:rsidR="002E7352">
        <w:trPr>
          <w:trHeight w:val="64"/>
        </w:trPr>
        <w:tc>
          <w:tcPr>
            <w:tcW w:w="466" w:type="pct"/>
            <w:tcBorders>
              <w:left w:val="single" w:sz="4" w:space="0" w:color="auto"/>
            </w:tcBorders>
            <w:vAlign w:val="center"/>
          </w:tcPr>
          <w:p w:rsidR="002E7352" w:rsidRDefault="006F0825">
            <w:pPr>
              <w:rPr>
                <w:rFonts w:ascii="宋体" w:eastAsia="宋体" w:hAnsi="宋体" w:cs="宋体"/>
              </w:rPr>
            </w:pPr>
            <w:r>
              <w:rPr>
                <w:rFonts w:ascii="宋体" w:eastAsia="宋体" w:hAnsi="宋体" w:cs="宋体" w:hint="eastAsia"/>
              </w:rPr>
              <w:t>2.12.4</w:t>
            </w:r>
          </w:p>
        </w:tc>
        <w:tc>
          <w:tcPr>
            <w:tcW w:w="4534" w:type="pct"/>
            <w:vAlign w:val="center"/>
          </w:tcPr>
          <w:p w:rsidR="002E7352" w:rsidRDefault="002E7352">
            <w:pPr>
              <w:rPr>
                <w:rFonts w:ascii="宋体" w:eastAsia="宋体" w:hAnsi="宋体" w:cs="宋体"/>
              </w:rPr>
            </w:pPr>
          </w:p>
        </w:tc>
      </w:tr>
      <w:tr w:rsidR="002E7352">
        <w:trPr>
          <w:trHeight w:val="64"/>
        </w:trPr>
        <w:tc>
          <w:tcPr>
            <w:tcW w:w="466" w:type="pct"/>
            <w:tcBorders>
              <w:left w:val="single" w:sz="4" w:space="0" w:color="auto"/>
            </w:tcBorders>
            <w:vAlign w:val="center"/>
          </w:tcPr>
          <w:p w:rsidR="002E7352" w:rsidRDefault="006F0825">
            <w:pPr>
              <w:rPr>
                <w:rFonts w:ascii="宋体" w:eastAsia="宋体" w:hAnsi="宋体" w:cs="宋体"/>
              </w:rPr>
            </w:pPr>
            <w:r>
              <w:rPr>
                <w:rFonts w:ascii="宋体" w:eastAsia="宋体" w:hAnsi="宋体" w:cs="宋体" w:hint="eastAsia"/>
              </w:rPr>
              <w:t>2.16.1</w:t>
            </w:r>
          </w:p>
        </w:tc>
        <w:tc>
          <w:tcPr>
            <w:tcW w:w="4534" w:type="pct"/>
            <w:vAlign w:val="center"/>
          </w:tcPr>
          <w:p w:rsidR="002E7352" w:rsidRDefault="002E7352">
            <w:pPr>
              <w:rPr>
                <w:rFonts w:ascii="宋体" w:eastAsia="宋体" w:hAnsi="宋体" w:cs="宋体"/>
              </w:rPr>
            </w:pPr>
          </w:p>
        </w:tc>
      </w:tr>
      <w:tr w:rsidR="002E7352">
        <w:trPr>
          <w:trHeight w:val="257"/>
        </w:trPr>
        <w:tc>
          <w:tcPr>
            <w:tcW w:w="466" w:type="pct"/>
            <w:tcBorders>
              <w:left w:val="single" w:sz="4" w:space="0" w:color="auto"/>
            </w:tcBorders>
            <w:vAlign w:val="center"/>
          </w:tcPr>
          <w:p w:rsidR="002E7352" w:rsidRDefault="006F0825">
            <w:pPr>
              <w:rPr>
                <w:rFonts w:ascii="宋体" w:eastAsia="宋体" w:hAnsi="宋体" w:cs="宋体"/>
              </w:rPr>
            </w:pPr>
            <w:r>
              <w:rPr>
                <w:rFonts w:ascii="宋体" w:eastAsia="宋体" w:hAnsi="宋体" w:cs="宋体" w:hint="eastAsia"/>
              </w:rPr>
              <w:t>2.16.3</w:t>
            </w:r>
          </w:p>
        </w:tc>
        <w:tc>
          <w:tcPr>
            <w:tcW w:w="4534" w:type="pct"/>
            <w:vAlign w:val="center"/>
          </w:tcPr>
          <w:p w:rsidR="002E7352" w:rsidRDefault="002E7352">
            <w:pPr>
              <w:rPr>
                <w:rFonts w:ascii="宋体" w:eastAsia="宋体" w:hAnsi="宋体" w:cs="宋体"/>
              </w:rPr>
            </w:pPr>
          </w:p>
        </w:tc>
      </w:tr>
      <w:tr w:rsidR="002E7352">
        <w:trPr>
          <w:trHeight w:val="257"/>
        </w:trPr>
        <w:tc>
          <w:tcPr>
            <w:tcW w:w="466" w:type="pct"/>
            <w:tcBorders>
              <w:left w:val="single" w:sz="4" w:space="0" w:color="auto"/>
            </w:tcBorders>
          </w:tcPr>
          <w:p w:rsidR="002E7352" w:rsidRDefault="006F0825">
            <w:pPr>
              <w:rPr>
                <w:rFonts w:ascii="宋体" w:eastAsia="宋体" w:hAnsi="宋体" w:cs="宋体"/>
              </w:rPr>
            </w:pPr>
            <w:r>
              <w:rPr>
                <w:rFonts w:ascii="宋体" w:eastAsia="宋体" w:hAnsi="宋体" w:cs="宋体" w:hint="eastAsia"/>
              </w:rPr>
              <w:t>2.20.1</w:t>
            </w:r>
          </w:p>
        </w:tc>
        <w:tc>
          <w:tcPr>
            <w:tcW w:w="4534" w:type="pct"/>
          </w:tcPr>
          <w:p w:rsidR="002E7352" w:rsidRDefault="002E7352">
            <w:pPr>
              <w:rPr>
                <w:rFonts w:ascii="宋体" w:eastAsia="宋体" w:hAnsi="宋体" w:cs="宋体"/>
              </w:rPr>
            </w:pPr>
          </w:p>
        </w:tc>
      </w:tr>
      <w:tr w:rsidR="002E7352">
        <w:trPr>
          <w:trHeight w:val="48"/>
        </w:trPr>
        <w:tc>
          <w:tcPr>
            <w:tcW w:w="466" w:type="pct"/>
            <w:tcBorders>
              <w:left w:val="single" w:sz="4" w:space="0" w:color="auto"/>
            </w:tcBorders>
            <w:vAlign w:val="center"/>
          </w:tcPr>
          <w:p w:rsidR="002E7352" w:rsidRDefault="006F0825">
            <w:pPr>
              <w:rPr>
                <w:rFonts w:ascii="宋体" w:eastAsia="宋体" w:hAnsi="宋体" w:cs="宋体"/>
              </w:rPr>
            </w:pPr>
            <w:r>
              <w:rPr>
                <w:rFonts w:ascii="宋体" w:eastAsia="宋体" w:hAnsi="宋体" w:cs="宋体" w:hint="eastAsia"/>
              </w:rPr>
              <w:t xml:space="preserve">2.20.2 </w:t>
            </w:r>
          </w:p>
        </w:tc>
        <w:tc>
          <w:tcPr>
            <w:tcW w:w="4534" w:type="pct"/>
            <w:vAlign w:val="center"/>
          </w:tcPr>
          <w:p w:rsidR="002E7352" w:rsidRDefault="002E7352">
            <w:pPr>
              <w:rPr>
                <w:rFonts w:ascii="宋体" w:eastAsia="宋体" w:hAnsi="宋体" w:cs="宋体"/>
              </w:rPr>
            </w:pPr>
          </w:p>
        </w:tc>
      </w:tr>
      <w:tr w:rsidR="002E7352">
        <w:trPr>
          <w:trHeight w:val="48"/>
        </w:trPr>
        <w:tc>
          <w:tcPr>
            <w:tcW w:w="466" w:type="pct"/>
            <w:tcBorders>
              <w:left w:val="single" w:sz="4" w:space="0" w:color="auto"/>
            </w:tcBorders>
            <w:vAlign w:val="center"/>
          </w:tcPr>
          <w:p w:rsidR="002E7352" w:rsidRDefault="006F0825">
            <w:pPr>
              <w:ind w:leftChars="-200" w:left="-480" w:rightChars="-200" w:right="-480" w:firstLineChars="200" w:firstLine="480"/>
              <w:outlineLvl w:val="0"/>
              <w:rPr>
                <w:rFonts w:ascii="宋体" w:eastAsia="宋体" w:hAnsi="宋体" w:cs="宋体"/>
              </w:rPr>
            </w:pPr>
            <w:r>
              <w:rPr>
                <w:rFonts w:ascii="宋体" w:eastAsia="宋体" w:hAnsi="宋体" w:cs="宋体" w:hint="eastAsia"/>
              </w:rPr>
              <w:t xml:space="preserve">2.22 </w:t>
            </w:r>
          </w:p>
        </w:tc>
        <w:tc>
          <w:tcPr>
            <w:tcW w:w="4534" w:type="pct"/>
            <w:vAlign w:val="center"/>
          </w:tcPr>
          <w:p w:rsidR="002E7352" w:rsidRDefault="002E7352">
            <w:pPr>
              <w:rPr>
                <w:rFonts w:ascii="宋体" w:eastAsia="宋体" w:hAnsi="宋体" w:cs="宋体"/>
              </w:rPr>
            </w:pPr>
          </w:p>
        </w:tc>
      </w:tr>
    </w:tbl>
    <w:p w:rsidR="002E7352" w:rsidRDefault="002E7352">
      <w:pPr>
        <w:rPr>
          <w:rFonts w:ascii="宋体" w:eastAsia="宋体" w:hAnsi="宋体" w:cs="宋体"/>
        </w:rPr>
      </w:pPr>
    </w:p>
    <w:p w:rsidR="002E7352" w:rsidRDefault="006F0825">
      <w:pPr>
        <w:spacing w:line="276" w:lineRule="auto"/>
        <w:rPr>
          <w:rFonts w:ascii="宋体" w:eastAsia="宋体" w:hAnsi="宋体" w:cs="宋体"/>
        </w:rPr>
      </w:pPr>
      <w:r>
        <w:rPr>
          <w:rFonts w:ascii="宋体" w:eastAsia="宋体" w:hAnsi="宋体" w:cs="宋体" w:hint="eastAsia"/>
        </w:rPr>
        <w:br w:type="page"/>
      </w:r>
    </w:p>
    <w:p w:rsidR="002E7352" w:rsidRDefault="006F0825">
      <w:pPr>
        <w:pStyle w:val="1"/>
        <w:rPr>
          <w:rFonts w:ascii="宋体" w:eastAsia="宋体" w:hAnsi="宋体" w:cs="宋体"/>
        </w:rPr>
      </w:pPr>
      <w:r>
        <w:rPr>
          <w:rFonts w:ascii="宋体" w:eastAsia="宋体" w:hAnsi="宋体" w:cs="宋体" w:hint="eastAsia"/>
        </w:rPr>
        <w:t>第六部分 应提交的有关格式范例</w:t>
      </w:r>
    </w:p>
    <w:p w:rsidR="002E7352" w:rsidRDefault="006F0825">
      <w:pPr>
        <w:pStyle w:val="2"/>
        <w:rPr>
          <w:rFonts w:ascii="宋体" w:eastAsia="宋体" w:hAnsi="宋体" w:cs="宋体"/>
        </w:rPr>
      </w:pPr>
      <w:r>
        <w:rPr>
          <w:rFonts w:ascii="宋体" w:eastAsia="宋体" w:hAnsi="宋体" w:cs="宋体" w:hint="eastAsia"/>
        </w:rPr>
        <w:t>资格文件部分</w:t>
      </w:r>
    </w:p>
    <w:p w:rsidR="002E7352" w:rsidRDefault="006F0825">
      <w:pPr>
        <w:jc w:val="center"/>
        <w:rPr>
          <w:rFonts w:ascii="宋体" w:eastAsia="宋体" w:hAnsi="宋体" w:cs="宋体"/>
          <w:b/>
          <w:sz w:val="40"/>
        </w:rPr>
      </w:pPr>
      <w:r>
        <w:rPr>
          <w:rFonts w:ascii="宋体" w:eastAsia="宋体" w:hAnsi="宋体" w:cs="宋体" w:hint="eastAsia"/>
          <w:b/>
          <w:sz w:val="40"/>
        </w:rPr>
        <w:t>目录</w:t>
      </w:r>
    </w:p>
    <w:p w:rsidR="002E7352" w:rsidRDefault="006F0825">
      <w:pPr>
        <w:snapToGrid w:val="0"/>
        <w:spacing w:line="360" w:lineRule="auto"/>
        <w:rPr>
          <w:rFonts w:ascii="宋体" w:eastAsia="宋体" w:hAnsi="宋体" w:cs="宋体"/>
        </w:rPr>
      </w:pPr>
      <w:r>
        <w:rPr>
          <w:rFonts w:ascii="宋体" w:eastAsia="宋体" w:hAnsi="宋体" w:cs="宋体" w:hint="eastAsia"/>
        </w:rPr>
        <w:t>（1）符合参加政府采购活动应当具备的一般条件的承诺函……………（页码）</w:t>
      </w:r>
    </w:p>
    <w:p w:rsidR="002E7352" w:rsidRDefault="006F0825">
      <w:pPr>
        <w:snapToGrid w:val="0"/>
        <w:spacing w:line="360" w:lineRule="auto"/>
        <w:rPr>
          <w:rFonts w:ascii="宋体" w:eastAsia="宋体" w:hAnsi="宋体" w:cs="宋体"/>
        </w:rPr>
      </w:pPr>
      <w:r>
        <w:rPr>
          <w:rFonts w:ascii="宋体" w:eastAsia="宋体" w:hAnsi="宋体" w:cs="宋体" w:hint="eastAsia"/>
        </w:rPr>
        <w:t>（2）落实政府采购政策需满足的资格要求………………………………（页码）</w:t>
      </w:r>
    </w:p>
    <w:p w:rsidR="002E7352" w:rsidRDefault="006F0825">
      <w:pPr>
        <w:snapToGrid w:val="0"/>
        <w:spacing w:line="360" w:lineRule="auto"/>
        <w:rPr>
          <w:rFonts w:ascii="宋体" w:eastAsia="宋体" w:hAnsi="宋体" w:cs="宋体"/>
        </w:rPr>
      </w:pPr>
      <w:r>
        <w:rPr>
          <w:rFonts w:ascii="宋体" w:eastAsia="宋体" w:hAnsi="宋体" w:cs="宋体" w:hint="eastAsia"/>
        </w:rPr>
        <w:t>（3）本项目的特定资格要求………………………………………………（页码）</w:t>
      </w:r>
    </w:p>
    <w:p w:rsidR="002E7352" w:rsidRDefault="006F0825">
      <w:pPr>
        <w:spacing w:line="276" w:lineRule="auto"/>
        <w:rPr>
          <w:rFonts w:ascii="宋体" w:eastAsia="宋体" w:hAnsi="宋体" w:cs="宋体"/>
        </w:rPr>
      </w:pPr>
      <w:r>
        <w:rPr>
          <w:rFonts w:ascii="宋体" w:eastAsia="宋体" w:hAnsi="宋体" w:cs="宋体" w:hint="eastAsia"/>
        </w:rPr>
        <w:br w:type="page"/>
      </w:r>
    </w:p>
    <w:p w:rsidR="002E7352" w:rsidRDefault="006F0825">
      <w:pPr>
        <w:pStyle w:val="2"/>
        <w:rPr>
          <w:rFonts w:ascii="宋体" w:eastAsia="宋体" w:hAnsi="宋体" w:cs="宋体"/>
        </w:rPr>
      </w:pPr>
      <w:r>
        <w:rPr>
          <w:rFonts w:ascii="宋体" w:eastAsia="宋体" w:hAnsi="宋体" w:cs="宋体" w:hint="eastAsia"/>
        </w:rPr>
        <w:t>一、 符合参加政府采购活动应当具备的一般条件的承诺函</w:t>
      </w:r>
    </w:p>
    <w:p w:rsidR="002E7352" w:rsidRDefault="006F0825">
      <w:pPr>
        <w:snapToGrid w:val="0"/>
        <w:spacing w:line="360" w:lineRule="auto"/>
        <w:rPr>
          <w:rFonts w:ascii="宋体" w:eastAsia="宋体" w:hAnsi="宋体" w:cs="宋体"/>
        </w:rPr>
      </w:pPr>
      <w:r>
        <w:rPr>
          <w:rFonts w:ascii="宋体" w:eastAsia="宋体" w:hAnsi="宋体" w:cs="宋体" w:hint="eastAsia"/>
        </w:rPr>
        <w:t>（采购人）、（采购代理机构）：</w:t>
      </w:r>
    </w:p>
    <w:p w:rsidR="002E7352" w:rsidRDefault="006F0825">
      <w:pPr>
        <w:snapToGrid w:val="0"/>
        <w:spacing w:line="360" w:lineRule="auto"/>
        <w:ind w:firstLineChars="200" w:firstLine="480"/>
        <w:rPr>
          <w:rFonts w:ascii="宋体" w:eastAsia="宋体" w:hAnsi="宋体" w:cs="宋体"/>
        </w:rPr>
      </w:pPr>
      <w:r>
        <w:rPr>
          <w:rFonts w:ascii="宋体" w:eastAsia="宋体" w:hAnsi="宋体" w:cs="宋体" w:hint="eastAsia"/>
        </w:rPr>
        <w:t>我方参与（项目名称）【招标编号：（采购编号）】政府采购活动，郑重承诺：</w:t>
      </w:r>
    </w:p>
    <w:p w:rsidR="002E7352" w:rsidRDefault="006F0825">
      <w:pPr>
        <w:snapToGrid w:val="0"/>
        <w:spacing w:line="360" w:lineRule="auto"/>
        <w:ind w:firstLineChars="150" w:firstLine="360"/>
        <w:rPr>
          <w:rFonts w:ascii="宋体" w:eastAsia="宋体" w:hAnsi="宋体" w:cs="宋体"/>
        </w:rPr>
      </w:pPr>
      <w:r>
        <w:rPr>
          <w:rFonts w:ascii="宋体" w:eastAsia="宋体" w:hAnsi="宋体" w:cs="宋体" w:hint="eastAsia"/>
        </w:rPr>
        <w:t>（一）具备《中华人民共和国政府采购法》第二十二条第一款规定的条件：</w:t>
      </w:r>
    </w:p>
    <w:p w:rsidR="002E7352" w:rsidRDefault="006F0825">
      <w:pPr>
        <w:snapToGrid w:val="0"/>
        <w:spacing w:line="360" w:lineRule="auto"/>
        <w:ind w:firstLineChars="200" w:firstLine="480"/>
        <w:rPr>
          <w:rFonts w:ascii="宋体" w:eastAsia="宋体" w:hAnsi="宋体" w:cs="宋体"/>
        </w:rPr>
      </w:pPr>
      <w:r>
        <w:rPr>
          <w:rFonts w:ascii="宋体" w:eastAsia="宋体" w:hAnsi="宋体" w:cs="宋体" w:hint="eastAsia"/>
        </w:rPr>
        <w:t>1、具有独立承担民事责任的能力；</w:t>
      </w:r>
    </w:p>
    <w:p w:rsidR="002E7352" w:rsidRDefault="006F0825">
      <w:pPr>
        <w:snapToGrid w:val="0"/>
        <w:spacing w:line="360" w:lineRule="auto"/>
        <w:ind w:firstLineChars="200" w:firstLine="480"/>
        <w:rPr>
          <w:rFonts w:ascii="宋体" w:eastAsia="宋体" w:hAnsi="宋体" w:cs="宋体"/>
        </w:rPr>
      </w:pPr>
      <w:r>
        <w:rPr>
          <w:rFonts w:ascii="宋体" w:eastAsia="宋体" w:hAnsi="宋体" w:cs="宋体" w:hint="eastAsia"/>
        </w:rPr>
        <w:t xml:space="preserve">2、具有良好的商业信誉和健全的财务会计制度； </w:t>
      </w:r>
    </w:p>
    <w:p w:rsidR="002E7352" w:rsidRDefault="006F0825">
      <w:pPr>
        <w:snapToGrid w:val="0"/>
        <w:spacing w:line="360" w:lineRule="auto"/>
        <w:ind w:firstLineChars="200" w:firstLine="480"/>
        <w:rPr>
          <w:rFonts w:ascii="宋体" w:eastAsia="宋体" w:hAnsi="宋体" w:cs="宋体"/>
        </w:rPr>
      </w:pPr>
      <w:r>
        <w:rPr>
          <w:rFonts w:ascii="宋体" w:eastAsia="宋体" w:hAnsi="宋体" w:cs="宋体" w:hint="eastAsia"/>
        </w:rPr>
        <w:t>3、具有履行合同所必需的设备和专业技术能力；</w:t>
      </w:r>
    </w:p>
    <w:p w:rsidR="002E7352" w:rsidRDefault="006F0825">
      <w:pPr>
        <w:snapToGrid w:val="0"/>
        <w:spacing w:line="360" w:lineRule="auto"/>
        <w:ind w:firstLineChars="200" w:firstLine="480"/>
        <w:rPr>
          <w:rFonts w:ascii="宋体" w:eastAsia="宋体" w:hAnsi="宋体" w:cs="宋体"/>
        </w:rPr>
      </w:pPr>
      <w:r>
        <w:rPr>
          <w:rFonts w:ascii="宋体" w:eastAsia="宋体" w:hAnsi="宋体" w:cs="宋体" w:hint="eastAsia"/>
        </w:rPr>
        <w:t>4、有依法缴纳税收和社会保障资金的良好记录；</w:t>
      </w:r>
    </w:p>
    <w:p w:rsidR="002E7352" w:rsidRDefault="006F0825">
      <w:pPr>
        <w:snapToGrid w:val="0"/>
        <w:spacing w:line="360" w:lineRule="auto"/>
        <w:ind w:firstLineChars="200" w:firstLine="480"/>
        <w:rPr>
          <w:rFonts w:ascii="宋体" w:eastAsia="宋体" w:hAnsi="宋体" w:cs="宋体"/>
        </w:rPr>
      </w:pPr>
      <w:r>
        <w:rPr>
          <w:rFonts w:ascii="宋体" w:eastAsia="宋体" w:hAnsi="宋体" w:cs="宋体" w:hint="eastAsia"/>
        </w:rPr>
        <w:t>5、参加政府采购活动前三年内，在经营活动中没有重大违法记录；</w:t>
      </w:r>
    </w:p>
    <w:p w:rsidR="002E7352" w:rsidRDefault="006F0825">
      <w:pPr>
        <w:snapToGrid w:val="0"/>
        <w:spacing w:line="360" w:lineRule="auto"/>
        <w:ind w:firstLineChars="200" w:firstLine="480"/>
        <w:rPr>
          <w:rFonts w:ascii="宋体" w:eastAsia="宋体" w:hAnsi="宋体" w:cs="宋体"/>
        </w:rPr>
      </w:pPr>
      <w:r>
        <w:rPr>
          <w:rFonts w:ascii="宋体" w:eastAsia="宋体" w:hAnsi="宋体" w:cs="宋体" w:hint="eastAsia"/>
        </w:rPr>
        <w:t>6、具有法律、行政法规规定的其他条件。</w:t>
      </w:r>
    </w:p>
    <w:p w:rsidR="002E7352" w:rsidRDefault="006F0825">
      <w:pPr>
        <w:snapToGrid w:val="0"/>
        <w:spacing w:line="360" w:lineRule="auto"/>
        <w:ind w:firstLineChars="200" w:firstLine="480"/>
        <w:rPr>
          <w:rFonts w:ascii="宋体" w:eastAsia="宋体" w:hAnsi="宋体" w:cs="宋体"/>
        </w:rPr>
      </w:pPr>
      <w:r>
        <w:rPr>
          <w:rFonts w:ascii="宋体" w:eastAsia="宋体" w:hAnsi="宋体" w:cs="宋体" w:hint="eastAsia"/>
        </w:rPr>
        <w:t>（二）未被信用中国（www.creditchina.gov.cn)、中国政府采购网（www.ccgp.gov.cn）列入失信被执行人、重大税收违法案件当事人名单、政府采购严重违法失信行为记录名单。</w:t>
      </w:r>
    </w:p>
    <w:p w:rsidR="002E7352" w:rsidRDefault="006F0825">
      <w:pPr>
        <w:snapToGrid w:val="0"/>
        <w:spacing w:line="360" w:lineRule="auto"/>
        <w:ind w:firstLineChars="200" w:firstLine="480"/>
        <w:rPr>
          <w:rFonts w:ascii="宋体" w:eastAsia="宋体" w:hAnsi="宋体" w:cs="宋体"/>
        </w:rPr>
      </w:pPr>
      <w:r>
        <w:rPr>
          <w:rFonts w:ascii="宋体" w:eastAsia="宋体" w:hAnsi="宋体" w:cs="宋体" w:hint="eastAsia"/>
        </w:rPr>
        <w:t>（三）不存在以下情况：</w:t>
      </w:r>
    </w:p>
    <w:p w:rsidR="002E7352" w:rsidRDefault="006F0825">
      <w:pPr>
        <w:snapToGrid w:val="0"/>
        <w:spacing w:line="360" w:lineRule="auto"/>
        <w:ind w:firstLineChars="200" w:firstLine="480"/>
        <w:rPr>
          <w:rFonts w:ascii="宋体" w:eastAsia="宋体" w:hAnsi="宋体" w:cs="宋体"/>
        </w:rPr>
      </w:pPr>
      <w:r>
        <w:rPr>
          <w:rFonts w:ascii="宋体" w:eastAsia="宋体" w:hAnsi="宋体" w:cs="宋体" w:hint="eastAsia"/>
        </w:rPr>
        <w:t>1、单位负责人为同一人或者存在直接控股、管理关系的不同供应商参加同一合同项下的政府采购活动的；</w:t>
      </w:r>
    </w:p>
    <w:p w:rsidR="002E7352" w:rsidRDefault="006F0825">
      <w:pPr>
        <w:snapToGrid w:val="0"/>
        <w:spacing w:line="360" w:lineRule="auto"/>
        <w:ind w:firstLineChars="200" w:firstLine="480"/>
        <w:rPr>
          <w:rFonts w:ascii="宋体" w:eastAsia="宋体" w:hAnsi="宋体" w:cs="宋体"/>
        </w:rPr>
      </w:pPr>
      <w:r>
        <w:rPr>
          <w:rFonts w:ascii="宋体" w:eastAsia="宋体" w:hAnsi="宋体" w:cs="宋体" w:hint="eastAsia"/>
        </w:rPr>
        <w:t>2、为采购项目提供整体设计、规范编制或者项目管理、监理、检测等服务后再参加该采购项目的其他采购活动的。</w:t>
      </w:r>
    </w:p>
    <w:p w:rsidR="002E7352" w:rsidRDefault="006F0825">
      <w:pPr>
        <w:snapToGrid w:val="0"/>
        <w:spacing w:line="360" w:lineRule="auto"/>
        <w:ind w:firstLineChars="2300" w:firstLine="5520"/>
        <w:rPr>
          <w:rFonts w:ascii="宋体" w:eastAsia="宋体" w:hAnsi="宋体" w:cs="宋体"/>
        </w:rPr>
      </w:pPr>
      <w:r>
        <w:rPr>
          <w:rFonts w:ascii="宋体" w:eastAsia="宋体" w:hAnsi="宋体" w:cs="宋体" w:hint="eastAsia"/>
          <w:lang w:val="zh-CN"/>
        </w:rPr>
        <w:t>投标人名称(电子签名)：</w:t>
      </w:r>
    </w:p>
    <w:p w:rsidR="002E7352" w:rsidRDefault="006F0825">
      <w:pPr>
        <w:snapToGrid w:val="0"/>
        <w:spacing w:line="360" w:lineRule="auto"/>
        <w:rPr>
          <w:rFonts w:ascii="宋体" w:eastAsia="宋体" w:hAnsi="宋体" w:cs="宋体"/>
        </w:rPr>
      </w:pPr>
      <w:r>
        <w:rPr>
          <w:rFonts w:ascii="宋体" w:eastAsia="宋体" w:hAnsi="宋体" w:cs="宋体" w:hint="eastAsia"/>
          <w:lang w:val="zh-CN"/>
        </w:rPr>
        <w:t xml:space="preserve">                        </w:t>
      </w:r>
      <w:r>
        <w:rPr>
          <w:rFonts w:ascii="宋体" w:eastAsia="宋体" w:hAnsi="宋体" w:cs="宋体" w:hint="eastAsia"/>
        </w:rPr>
        <w:t xml:space="preserve">                      </w:t>
      </w:r>
      <w:r>
        <w:rPr>
          <w:rFonts w:ascii="宋体" w:eastAsia="宋体" w:hAnsi="宋体" w:cs="宋体" w:hint="eastAsia"/>
          <w:lang w:val="zh-CN"/>
        </w:rPr>
        <w:t>日期</w:t>
      </w:r>
      <w:r>
        <w:rPr>
          <w:rFonts w:ascii="宋体" w:eastAsia="宋体" w:hAnsi="宋体" w:cs="宋体" w:hint="eastAsia"/>
        </w:rPr>
        <w:t xml:space="preserve">：  年  </w:t>
      </w:r>
      <w:r>
        <w:rPr>
          <w:rFonts w:ascii="宋体" w:eastAsia="宋体" w:hAnsi="宋体" w:cs="宋体" w:hint="eastAsia"/>
          <w:lang w:val="zh-CN"/>
        </w:rPr>
        <w:t>月</w:t>
      </w:r>
      <w:r>
        <w:rPr>
          <w:rFonts w:ascii="宋体" w:eastAsia="宋体" w:hAnsi="宋体" w:cs="宋体" w:hint="eastAsia"/>
        </w:rPr>
        <w:t xml:space="preserve">   </w:t>
      </w:r>
      <w:r>
        <w:rPr>
          <w:rFonts w:ascii="宋体" w:eastAsia="宋体" w:hAnsi="宋体" w:cs="宋体" w:hint="eastAsia"/>
          <w:lang w:val="zh-CN"/>
        </w:rPr>
        <w:t>日</w:t>
      </w:r>
    </w:p>
    <w:p w:rsidR="002E7352" w:rsidRDefault="002E7352">
      <w:pPr>
        <w:snapToGrid w:val="0"/>
        <w:spacing w:line="360" w:lineRule="auto"/>
        <w:ind w:right="480"/>
        <w:jc w:val="center"/>
        <w:rPr>
          <w:rFonts w:ascii="宋体" w:eastAsia="宋体" w:hAnsi="宋体" w:cs="宋体"/>
          <w:b/>
          <w:sz w:val="32"/>
          <w:szCs w:val="32"/>
        </w:rPr>
      </w:pPr>
    </w:p>
    <w:p w:rsidR="002E7352" w:rsidRDefault="006F0825">
      <w:pPr>
        <w:pStyle w:val="2"/>
        <w:rPr>
          <w:rFonts w:ascii="宋体" w:eastAsia="宋体" w:hAnsi="宋体" w:cs="宋体"/>
        </w:rPr>
      </w:pPr>
      <w:r>
        <w:rPr>
          <w:rFonts w:ascii="宋体" w:eastAsia="宋体" w:hAnsi="宋体" w:cs="宋体" w:hint="eastAsia"/>
        </w:rPr>
        <w:t>二、落实政府采购政策需满足的资格要求</w:t>
      </w:r>
    </w:p>
    <w:p w:rsidR="002E7352" w:rsidRDefault="006F0825">
      <w:pPr>
        <w:rPr>
          <w:rFonts w:ascii="宋体" w:eastAsia="宋体" w:hAnsi="宋体" w:cs="宋体"/>
        </w:rPr>
      </w:pPr>
      <w:r>
        <w:rPr>
          <w:rFonts w:ascii="宋体" w:eastAsia="宋体" w:hAnsi="宋体" w:cs="宋体" w:hint="eastAsia"/>
        </w:rPr>
        <w:t>（根据招标公告落实政府采购政策需满足的资格要求选择提供相应的材料；未要求的，无需提供）</w:t>
      </w:r>
    </w:p>
    <w:p w:rsidR="002E7352" w:rsidRDefault="006F0825">
      <w:pPr>
        <w:rPr>
          <w:rFonts w:ascii="宋体" w:eastAsia="宋体" w:hAnsi="宋体" w:cs="宋体"/>
        </w:rPr>
      </w:pPr>
      <w:r>
        <w:rPr>
          <w:rFonts w:ascii="宋体" w:eastAsia="宋体" w:hAnsi="宋体" w:cs="宋体" w:hint="eastAsia"/>
          <w:b/>
        </w:rPr>
        <w:t>A</w:t>
      </w:r>
      <w:r>
        <w:rPr>
          <w:rFonts w:ascii="宋体" w:eastAsia="宋体" w:hAnsi="宋体" w:cs="宋体" w:hint="eastAsia"/>
        </w:rPr>
        <w:t xml:space="preserve">.专门面向中小企业，货物全部由符合政策要求的中小企业（或小微企业）制造或者服务全部由符合政策要求的中小企业（或小微企业）承接的，提供相应的中小企业声明函（附件5）。 </w:t>
      </w:r>
    </w:p>
    <w:p w:rsidR="002E7352" w:rsidRDefault="006F0825">
      <w:pPr>
        <w:rPr>
          <w:rFonts w:ascii="宋体" w:eastAsia="宋体" w:hAnsi="宋体" w:cs="宋体"/>
        </w:rPr>
      </w:pPr>
      <w:r>
        <w:rPr>
          <w:rFonts w:ascii="宋体" w:eastAsia="宋体" w:hAnsi="宋体" w:cs="宋体" w:hint="eastAsia"/>
          <w:b/>
        </w:rPr>
        <w:t>B.</w:t>
      </w:r>
      <w:r>
        <w:rPr>
          <w:rFonts w:ascii="宋体" w:eastAsia="宋体" w:hAnsi="宋体" w:cs="宋体" w:hint="eastAsia"/>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2E7352" w:rsidRDefault="006F0825">
      <w:pPr>
        <w:rPr>
          <w:rFonts w:ascii="宋体" w:eastAsia="宋体" w:hAnsi="宋体" w:cs="宋体"/>
        </w:rPr>
      </w:pPr>
      <w:r>
        <w:rPr>
          <w:rFonts w:ascii="宋体" w:eastAsia="宋体" w:hAnsi="宋体" w:cs="宋体" w:hint="eastAsia"/>
          <w:b/>
        </w:rPr>
        <w:t>C、</w:t>
      </w:r>
      <w:r>
        <w:rPr>
          <w:rFonts w:ascii="宋体" w:eastAsia="宋体" w:hAnsi="宋体" w:cs="宋体" w:hint="eastAsia"/>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rsidR="002E7352" w:rsidRDefault="006F0825">
      <w:pPr>
        <w:jc w:val="center"/>
        <w:rPr>
          <w:rFonts w:ascii="宋体" w:eastAsia="宋体" w:hAnsi="宋体" w:cs="宋体"/>
          <w:b/>
          <w:sz w:val="32"/>
          <w:szCs w:val="32"/>
          <w:lang w:val="zh-CN"/>
        </w:rPr>
      </w:pPr>
      <w:r>
        <w:rPr>
          <w:rFonts w:ascii="宋体" w:eastAsia="宋体" w:hAnsi="宋体" w:cs="宋体" w:hint="eastAsia"/>
          <w:b/>
          <w:sz w:val="32"/>
          <w:szCs w:val="32"/>
          <w:lang w:val="zh-CN"/>
        </w:rPr>
        <w:t>联合协议</w:t>
      </w:r>
    </w:p>
    <w:p w:rsidR="002E7352" w:rsidRDefault="006F0825">
      <w:pPr>
        <w:rPr>
          <w:rFonts w:ascii="宋体" w:eastAsia="宋体" w:hAnsi="宋体" w:cs="宋体"/>
          <w:lang w:val="zh-CN"/>
        </w:rPr>
      </w:pPr>
      <w:r>
        <w:rPr>
          <w:rFonts w:ascii="宋体" w:eastAsia="宋体" w:hAnsi="宋体" w:cs="宋体" w:hint="eastAsia"/>
          <w:u w:val="single"/>
        </w:rPr>
        <w:t>（联合体所有成员名称）</w:t>
      </w:r>
      <w:r>
        <w:rPr>
          <w:rFonts w:ascii="宋体" w:eastAsia="宋体" w:hAnsi="宋体" w:cs="宋体" w:hint="eastAsia"/>
        </w:rPr>
        <w:t>自愿</w:t>
      </w:r>
      <w:r>
        <w:rPr>
          <w:rFonts w:ascii="宋体" w:eastAsia="宋体" w:hAnsi="宋体" w:cs="宋体" w:hint="eastAsia"/>
          <w:lang w:val="zh-CN"/>
        </w:rPr>
        <w:t>组成一个联合体，以一个投标人的身份</w:t>
      </w:r>
      <w:r>
        <w:rPr>
          <w:rFonts w:ascii="宋体" w:eastAsia="宋体" w:hAnsi="宋体" w:cs="宋体" w:hint="eastAsia"/>
        </w:rPr>
        <w:t>参加（项目名称）【招标编号：（采购编号）】</w:t>
      </w:r>
      <w:r>
        <w:rPr>
          <w:rFonts w:ascii="宋体" w:eastAsia="宋体" w:hAnsi="宋体" w:cs="宋体" w:hint="eastAsia"/>
          <w:lang w:val="zh-CN"/>
        </w:rPr>
        <w:t xml:space="preserve">投标。 </w:t>
      </w:r>
    </w:p>
    <w:p w:rsidR="002E7352" w:rsidRDefault="006F0825">
      <w:pPr>
        <w:rPr>
          <w:rFonts w:ascii="宋体" w:eastAsia="宋体" w:hAnsi="宋体" w:cs="宋体"/>
          <w:lang w:val="zh-CN"/>
        </w:rPr>
      </w:pPr>
      <w:r>
        <w:rPr>
          <w:rFonts w:ascii="宋体" w:eastAsia="宋体" w:hAnsi="宋体" w:cs="宋体" w:hint="eastAsia"/>
          <w:lang w:val="zh-CN"/>
        </w:rPr>
        <w:t>一、各方一致决定，</w:t>
      </w:r>
      <w:r>
        <w:rPr>
          <w:rFonts w:ascii="宋体" w:eastAsia="宋体" w:hAnsi="宋体" w:cs="宋体" w:hint="eastAsia"/>
          <w:u w:val="single"/>
        </w:rPr>
        <w:t>（某联合体成员名称）</w:t>
      </w:r>
      <w:r>
        <w:rPr>
          <w:rFonts w:ascii="宋体" w:eastAsia="宋体" w:hAnsi="宋体" w:cs="宋体" w:hint="eastAsia"/>
        </w:rPr>
        <w:t>为联合体</w:t>
      </w:r>
      <w:r>
        <w:rPr>
          <w:rFonts w:ascii="宋体" w:eastAsia="宋体" w:hAnsi="宋体" w:cs="宋体" w:hint="eastAsia"/>
          <w:lang w:val="zh-CN"/>
        </w:rPr>
        <w:t>牵头人</w:t>
      </w:r>
      <w:r>
        <w:rPr>
          <w:rFonts w:ascii="宋体" w:eastAsia="宋体" w:hAnsi="宋体" w:cs="宋体" w:hint="eastAsia"/>
        </w:rPr>
        <w:t>，代表所有联合体成员负责投标和合同实施阶段的主办、协调工作</w:t>
      </w:r>
      <w:r>
        <w:rPr>
          <w:rFonts w:ascii="宋体" w:eastAsia="宋体" w:hAnsi="宋体" w:cs="宋体" w:hint="eastAsia"/>
          <w:lang w:val="zh-CN"/>
        </w:rPr>
        <w:t>。</w:t>
      </w:r>
    </w:p>
    <w:p w:rsidR="002E7352" w:rsidRDefault="006F0825">
      <w:pPr>
        <w:rPr>
          <w:rFonts w:ascii="宋体" w:eastAsia="宋体" w:hAnsi="宋体" w:cs="宋体"/>
          <w:lang w:val="zh-CN"/>
        </w:rPr>
      </w:pPr>
      <w:r>
        <w:rPr>
          <w:rFonts w:ascii="宋体" w:eastAsia="宋体" w:hAnsi="宋体" w:cs="宋体" w:hint="eastAsia"/>
          <w:lang w:val="zh-CN"/>
        </w:rPr>
        <w:t>二、</w:t>
      </w:r>
      <w:r>
        <w:rPr>
          <w:rFonts w:ascii="宋体" w:eastAsia="宋体" w:hAnsi="宋体" w:cs="宋体" w:hint="eastAsia"/>
        </w:rPr>
        <w:t>所有联合体成员各方签署授权书，授权书载明的</w:t>
      </w:r>
      <w:r>
        <w:rPr>
          <w:rFonts w:ascii="宋体" w:eastAsia="宋体" w:hAnsi="宋体" w:cs="宋体" w:hint="eastAsia"/>
          <w:lang w:val="zh-CN"/>
        </w:rPr>
        <w:t>授权代表根据招标文件规定及投标内容而对采购人、采购机构所作的任何合法承诺，包括书面澄清及相应等均对联合投标各方产生约束力。</w:t>
      </w:r>
    </w:p>
    <w:p w:rsidR="002E7352" w:rsidRDefault="006F0825">
      <w:pPr>
        <w:rPr>
          <w:rFonts w:ascii="宋体" w:eastAsia="宋体" w:hAnsi="宋体" w:cs="宋体"/>
          <w:lang w:val="zh-CN"/>
        </w:rPr>
      </w:pPr>
      <w:r>
        <w:rPr>
          <w:rFonts w:ascii="宋体" w:eastAsia="宋体" w:hAnsi="宋体" w:cs="宋体" w:hint="eastAsia"/>
          <w:lang w:val="zh-CN"/>
        </w:rPr>
        <w:t>三、本次联合投标中，分工如下：</w:t>
      </w:r>
      <w:r>
        <w:rPr>
          <w:rFonts w:ascii="宋体" w:eastAsia="宋体" w:hAnsi="宋体" w:cs="宋体" w:hint="eastAsia"/>
          <w:u w:val="single"/>
        </w:rPr>
        <w:t>（联合体其中一方成员名称）</w:t>
      </w:r>
      <w:r>
        <w:rPr>
          <w:rFonts w:ascii="宋体" w:eastAsia="宋体" w:hAnsi="宋体" w:cs="宋体" w:hint="eastAsia"/>
          <w:lang w:val="zh-CN"/>
        </w:rPr>
        <w:t>承担的工作和义务为：</w:t>
      </w:r>
      <w:r>
        <w:rPr>
          <w:rFonts w:ascii="宋体" w:eastAsia="宋体" w:hAnsi="宋体" w:cs="宋体" w:hint="eastAsia"/>
          <w:u w:val="single"/>
        </w:rPr>
        <w:t xml:space="preserve">             </w:t>
      </w:r>
      <w:r>
        <w:rPr>
          <w:rFonts w:ascii="宋体" w:eastAsia="宋体" w:hAnsi="宋体" w:cs="宋体" w:hint="eastAsia"/>
          <w:lang w:val="zh-CN"/>
        </w:rPr>
        <w:t>；</w:t>
      </w:r>
      <w:r>
        <w:rPr>
          <w:rFonts w:ascii="宋体" w:eastAsia="宋体" w:hAnsi="宋体" w:cs="宋体" w:hint="eastAsia"/>
          <w:u w:val="single"/>
        </w:rPr>
        <w:t>（联合体其中一方成员名称）</w:t>
      </w:r>
      <w:r>
        <w:rPr>
          <w:rFonts w:ascii="宋体" w:eastAsia="宋体" w:hAnsi="宋体" w:cs="宋体" w:hint="eastAsia"/>
          <w:lang w:val="zh-CN"/>
        </w:rPr>
        <w:t>承担的工作和义务为：</w:t>
      </w:r>
      <w:r>
        <w:rPr>
          <w:rFonts w:ascii="宋体" w:eastAsia="宋体" w:hAnsi="宋体" w:cs="宋体" w:hint="eastAsia"/>
          <w:u w:val="single"/>
        </w:rPr>
        <w:t xml:space="preserve">            </w:t>
      </w:r>
      <w:r>
        <w:rPr>
          <w:rFonts w:ascii="宋体" w:eastAsia="宋体" w:hAnsi="宋体" w:cs="宋体" w:hint="eastAsia"/>
          <w:lang w:val="zh-CN"/>
        </w:rPr>
        <w:t xml:space="preserve"> ；……。</w:t>
      </w:r>
    </w:p>
    <w:p w:rsidR="002E7352" w:rsidRDefault="006F0825">
      <w:pPr>
        <w:rPr>
          <w:rFonts w:ascii="宋体" w:eastAsia="宋体" w:hAnsi="宋体" w:cs="宋体"/>
          <w:lang w:val="zh-CN"/>
        </w:rPr>
      </w:pPr>
      <w:r>
        <w:rPr>
          <w:rFonts w:ascii="宋体" w:eastAsia="宋体" w:hAnsi="宋体" w:cs="宋体" w:hint="eastAsia"/>
          <w:lang w:val="zh-CN"/>
        </w:rPr>
        <w:t>四、</w:t>
      </w:r>
      <w:r>
        <w:rPr>
          <w:rFonts w:ascii="宋体" w:eastAsia="宋体" w:hAnsi="宋体" w:cs="宋体" w:hint="eastAsia"/>
        </w:rPr>
        <w:t>中小企业合同金额达到</w:t>
      </w:r>
      <w:r>
        <w:rPr>
          <w:rFonts w:ascii="宋体" w:eastAsia="宋体" w:hAnsi="宋体" w:cs="宋体" w:hint="eastAsia"/>
          <w:u w:val="single"/>
        </w:rPr>
        <w:t xml:space="preserve">  </w:t>
      </w:r>
      <w:r>
        <w:rPr>
          <w:rFonts w:ascii="宋体" w:eastAsia="宋体" w:hAnsi="宋体" w:cs="宋体" w:hint="eastAsia"/>
        </w:rPr>
        <w:t>%，小微企业合同金额达到</w:t>
      </w:r>
      <w:r>
        <w:rPr>
          <w:rFonts w:ascii="宋体" w:eastAsia="宋体" w:hAnsi="宋体" w:cs="宋体" w:hint="eastAsia"/>
          <w:u w:val="single"/>
        </w:rPr>
        <w:t xml:space="preserve"> </w:t>
      </w:r>
      <w:r>
        <w:rPr>
          <w:rFonts w:ascii="宋体" w:eastAsia="宋体" w:hAnsi="宋体" w:cs="宋体" w:hint="eastAsia"/>
        </w:rPr>
        <w:t>%</w:t>
      </w:r>
      <w:r>
        <w:rPr>
          <w:rFonts w:ascii="宋体" w:eastAsia="宋体" w:hAnsi="宋体" w:cs="宋体" w:hint="eastAsia"/>
          <w:lang w:val="zh-CN"/>
        </w:rPr>
        <w:t>。</w:t>
      </w:r>
    </w:p>
    <w:p w:rsidR="002E7352" w:rsidRDefault="006F0825">
      <w:pPr>
        <w:rPr>
          <w:rFonts w:ascii="宋体" w:eastAsia="宋体" w:hAnsi="宋体" w:cs="宋体"/>
          <w:lang w:val="zh-CN"/>
        </w:rPr>
      </w:pPr>
      <w:r>
        <w:rPr>
          <w:rFonts w:ascii="宋体" w:eastAsia="宋体" w:hAnsi="宋体" w:cs="宋体" w:hint="eastAsia"/>
          <w:lang w:val="zh-CN"/>
        </w:rPr>
        <w:t>五、如果中标，</w:t>
      </w:r>
      <w:r>
        <w:rPr>
          <w:rFonts w:ascii="宋体" w:eastAsia="宋体" w:hAnsi="宋体" w:cs="宋体" w:hint="eastAsia"/>
        </w:rPr>
        <w:t>联合体各成员方共同与采购人签订合同，并就采购合同约定的事项对采购人承担连带责任。</w:t>
      </w:r>
    </w:p>
    <w:p w:rsidR="002E7352" w:rsidRDefault="006F0825">
      <w:pPr>
        <w:rPr>
          <w:rFonts w:ascii="宋体" w:eastAsia="宋体" w:hAnsi="宋体" w:cs="宋体"/>
          <w:lang w:val="zh-CN"/>
        </w:rPr>
      </w:pPr>
      <w:r>
        <w:rPr>
          <w:rFonts w:ascii="宋体" w:eastAsia="宋体" w:hAnsi="宋体" w:cs="宋体" w:hint="eastAsia"/>
          <w:lang w:val="zh-CN"/>
        </w:rPr>
        <w:t>六、有关本次联合投标的其他事宜：</w:t>
      </w:r>
    </w:p>
    <w:p w:rsidR="002E7352" w:rsidRDefault="006F0825">
      <w:pPr>
        <w:rPr>
          <w:rFonts w:ascii="宋体" w:eastAsia="宋体" w:hAnsi="宋体" w:cs="宋体"/>
          <w:lang w:val="zh-CN"/>
        </w:rPr>
      </w:pPr>
      <w:r>
        <w:rPr>
          <w:rFonts w:ascii="宋体" w:eastAsia="宋体" w:hAnsi="宋体" w:cs="宋体" w:hint="eastAsia"/>
          <w:lang w:val="zh-CN"/>
        </w:rPr>
        <w:t>1、联合体各方不再单独参加或者与其他供应商另外组成联合体参加同一合同项下的政府采购活动。</w:t>
      </w:r>
    </w:p>
    <w:p w:rsidR="002E7352" w:rsidRDefault="006F0825">
      <w:pPr>
        <w:rPr>
          <w:rFonts w:ascii="宋体" w:eastAsia="宋体" w:hAnsi="宋体" w:cs="宋体"/>
          <w:lang w:val="zh-CN"/>
        </w:rPr>
      </w:pPr>
      <w:r>
        <w:rPr>
          <w:rFonts w:ascii="宋体" w:eastAsia="宋体" w:hAnsi="宋体" w:cs="宋体" w:hint="eastAsia"/>
          <w:lang w:val="zh-CN"/>
        </w:rPr>
        <w:t>2、联合体中有同类资质的各方按照联合体分工承担相同工作的，按照资质等级较低的供应商确定资质等级。</w:t>
      </w:r>
    </w:p>
    <w:p w:rsidR="002E7352" w:rsidRDefault="006F0825">
      <w:pPr>
        <w:rPr>
          <w:rFonts w:ascii="宋体" w:eastAsia="宋体" w:hAnsi="宋体" w:cs="宋体"/>
          <w:lang w:val="zh-CN"/>
        </w:rPr>
      </w:pPr>
      <w:r>
        <w:rPr>
          <w:rFonts w:ascii="宋体" w:eastAsia="宋体" w:hAnsi="宋体" w:cs="宋体" w:hint="eastAsia"/>
          <w:lang w:val="zh-CN"/>
        </w:rPr>
        <w:t>3、本协议提交采购人、采购机构后，联合体各方不得以任何形式对上述内容进行修改或撤销。</w:t>
      </w:r>
    </w:p>
    <w:p w:rsidR="002E7352" w:rsidRDefault="006F0825">
      <w:pPr>
        <w:rPr>
          <w:rFonts w:ascii="宋体" w:eastAsia="宋体" w:hAnsi="宋体" w:cs="宋体"/>
          <w:lang w:val="zh-CN"/>
        </w:rPr>
      </w:pPr>
      <w:r>
        <w:rPr>
          <w:rFonts w:ascii="宋体" w:eastAsia="宋体" w:hAnsi="宋体" w:cs="宋体" w:hint="eastAsia"/>
          <w:lang w:val="zh-CN"/>
        </w:rPr>
        <w:t>联合体成员名称(电子签名/公章)：</w:t>
      </w:r>
    </w:p>
    <w:p w:rsidR="002E7352" w:rsidRDefault="006F0825">
      <w:pPr>
        <w:rPr>
          <w:rFonts w:ascii="宋体" w:eastAsia="宋体" w:hAnsi="宋体" w:cs="宋体"/>
          <w:lang w:val="zh-CN"/>
        </w:rPr>
      </w:pPr>
      <w:r>
        <w:rPr>
          <w:rFonts w:ascii="宋体" w:eastAsia="宋体" w:hAnsi="宋体" w:cs="宋体" w:hint="eastAsia"/>
          <w:lang w:val="zh-CN"/>
        </w:rPr>
        <w:t>联合体成员名称(电子签名/公章)：</w:t>
      </w:r>
    </w:p>
    <w:p w:rsidR="002E7352" w:rsidRDefault="006F0825">
      <w:pPr>
        <w:rPr>
          <w:rFonts w:ascii="宋体" w:eastAsia="宋体" w:hAnsi="宋体" w:cs="宋体"/>
          <w:lang w:val="zh-CN"/>
        </w:rPr>
      </w:pPr>
      <w:r>
        <w:rPr>
          <w:rFonts w:ascii="宋体" w:eastAsia="宋体" w:hAnsi="宋体" w:cs="宋体" w:hint="eastAsia"/>
          <w:lang w:val="zh-CN"/>
        </w:rPr>
        <w:t xml:space="preserve">                                               日期：  年  月   日</w:t>
      </w:r>
    </w:p>
    <w:p w:rsidR="002E7352" w:rsidRDefault="006F0825">
      <w:pPr>
        <w:jc w:val="center"/>
        <w:rPr>
          <w:rFonts w:ascii="宋体" w:eastAsia="宋体" w:hAnsi="宋体" w:cs="宋体"/>
          <w:b/>
          <w:sz w:val="32"/>
          <w:szCs w:val="32"/>
        </w:rPr>
      </w:pPr>
      <w:r>
        <w:rPr>
          <w:rFonts w:ascii="宋体" w:eastAsia="宋体" w:hAnsi="宋体" w:cs="宋体" w:hint="eastAsia"/>
          <w:b/>
          <w:sz w:val="32"/>
          <w:szCs w:val="32"/>
        </w:rPr>
        <w:t>分包意向协议</w:t>
      </w:r>
    </w:p>
    <w:p w:rsidR="002E7352" w:rsidRDefault="006F0825">
      <w:pPr>
        <w:rPr>
          <w:rFonts w:ascii="宋体" w:eastAsia="宋体" w:hAnsi="宋体" w:cs="宋体"/>
        </w:rPr>
      </w:pPr>
      <w:r>
        <w:rPr>
          <w:rFonts w:ascii="宋体" w:eastAsia="宋体" w:hAnsi="宋体" w:cs="宋体" w:hint="eastAsia"/>
        </w:rPr>
        <w:t>（</w:t>
      </w:r>
      <w:r>
        <w:rPr>
          <w:rFonts w:ascii="宋体" w:eastAsia="宋体" w:hAnsi="宋体" w:cs="宋体" w:hint="eastAsia"/>
          <w:b/>
        </w:rPr>
        <w:t>中标后以分包方式履行合同的，提供分包意向协议；采购人不同意分包或者投标人中标后不以分包方式履行合同的，则不需要提供。</w:t>
      </w:r>
      <w:r>
        <w:rPr>
          <w:rFonts w:ascii="宋体" w:eastAsia="宋体" w:hAnsi="宋体" w:cs="宋体" w:hint="eastAsia"/>
        </w:rPr>
        <w:t>）</w:t>
      </w:r>
    </w:p>
    <w:p w:rsidR="002E7352" w:rsidRDefault="006F0825">
      <w:pPr>
        <w:rPr>
          <w:rFonts w:ascii="宋体" w:eastAsia="宋体" w:hAnsi="宋体" w:cs="宋体"/>
          <w:lang w:val="zh-CN"/>
        </w:rPr>
      </w:pPr>
      <w:r>
        <w:rPr>
          <w:rFonts w:ascii="宋体" w:eastAsia="宋体" w:hAnsi="宋体" w:cs="宋体" w:hint="eastAsia"/>
          <w:u w:val="single"/>
        </w:rPr>
        <w:t>（投标人名称）</w:t>
      </w:r>
      <w:r>
        <w:rPr>
          <w:rFonts w:ascii="宋体" w:eastAsia="宋体" w:hAnsi="宋体" w:cs="宋体" w:hint="eastAsia"/>
          <w:lang w:val="zh-CN"/>
        </w:rPr>
        <w:t>若成为</w:t>
      </w:r>
      <w:r>
        <w:rPr>
          <w:rFonts w:ascii="宋体" w:eastAsia="宋体" w:hAnsi="宋体" w:cs="宋体" w:hint="eastAsia"/>
        </w:rPr>
        <w:t>（项目名称）【招标编号：（采购编号）】</w:t>
      </w:r>
      <w:r>
        <w:rPr>
          <w:rFonts w:ascii="宋体" w:eastAsia="宋体" w:hAnsi="宋体" w:cs="宋体" w:hint="eastAsia"/>
          <w:lang w:val="zh-CN"/>
        </w:rPr>
        <w:t>的中标供应商，将依法采取分包方式履行合同。</w:t>
      </w:r>
      <w:r>
        <w:rPr>
          <w:rFonts w:ascii="宋体" w:eastAsia="宋体" w:hAnsi="宋体" w:cs="宋体" w:hint="eastAsia"/>
          <w:u w:val="single"/>
        </w:rPr>
        <w:t>（投标人名称）</w:t>
      </w:r>
      <w:r>
        <w:rPr>
          <w:rFonts w:ascii="宋体" w:eastAsia="宋体" w:hAnsi="宋体" w:cs="宋体" w:hint="eastAsia"/>
        </w:rPr>
        <w:t>与</w:t>
      </w:r>
      <w:r>
        <w:rPr>
          <w:rFonts w:ascii="宋体" w:eastAsia="宋体" w:hAnsi="宋体" w:cs="宋体" w:hint="eastAsia"/>
          <w:u w:val="single"/>
        </w:rPr>
        <w:t>（所有分包供应商名称）</w:t>
      </w:r>
      <w:r>
        <w:rPr>
          <w:rFonts w:ascii="宋体" w:eastAsia="宋体" w:hAnsi="宋体" w:cs="宋体" w:hint="eastAsia"/>
        </w:rPr>
        <w:t>达成分包意向协议</w:t>
      </w:r>
      <w:r>
        <w:rPr>
          <w:rFonts w:ascii="宋体" w:eastAsia="宋体" w:hAnsi="宋体" w:cs="宋体" w:hint="eastAsia"/>
          <w:lang w:val="zh-CN"/>
        </w:rPr>
        <w:t xml:space="preserve">。 </w:t>
      </w:r>
    </w:p>
    <w:p w:rsidR="002E7352" w:rsidRDefault="006F0825">
      <w:pPr>
        <w:rPr>
          <w:rFonts w:ascii="宋体" w:eastAsia="宋体" w:hAnsi="宋体" w:cs="宋体"/>
          <w:lang w:val="zh-CN"/>
        </w:rPr>
      </w:pPr>
      <w:r>
        <w:rPr>
          <w:rFonts w:ascii="宋体" w:eastAsia="宋体" w:hAnsi="宋体" w:cs="宋体" w:hint="eastAsia"/>
          <w:lang w:val="zh-CN"/>
        </w:rPr>
        <w:t>一、分包标的及数量</w:t>
      </w:r>
    </w:p>
    <w:p w:rsidR="002E7352" w:rsidRDefault="006F0825">
      <w:pPr>
        <w:rPr>
          <w:rFonts w:ascii="宋体" w:eastAsia="宋体" w:hAnsi="宋体" w:cs="宋体"/>
          <w:lang w:val="zh-CN"/>
        </w:rPr>
      </w:pPr>
      <w:r>
        <w:rPr>
          <w:rFonts w:ascii="宋体" w:eastAsia="宋体" w:hAnsi="宋体" w:cs="宋体" w:hint="eastAsia"/>
          <w:u w:val="single"/>
        </w:rPr>
        <w:t>（投标人名称）</w:t>
      </w:r>
      <w:r>
        <w:rPr>
          <w:rFonts w:ascii="宋体" w:eastAsia="宋体" w:hAnsi="宋体" w:cs="宋体" w:hint="eastAsia"/>
          <w:lang w:val="zh-CN"/>
        </w:rPr>
        <w:t>将</w:t>
      </w:r>
      <w:r>
        <w:rPr>
          <w:rFonts w:ascii="宋体" w:eastAsia="宋体" w:hAnsi="宋体" w:cs="宋体" w:hint="eastAsia"/>
          <w:u w:val="single"/>
        </w:rPr>
        <w:t xml:space="preserve">   XX工作内容   </w:t>
      </w:r>
      <w:r>
        <w:rPr>
          <w:rFonts w:ascii="宋体" w:eastAsia="宋体" w:hAnsi="宋体" w:cs="宋体" w:hint="eastAsia"/>
        </w:rPr>
        <w:t>分包给</w:t>
      </w:r>
      <w:r>
        <w:rPr>
          <w:rFonts w:ascii="宋体" w:eastAsia="宋体" w:hAnsi="宋体" w:cs="宋体" w:hint="eastAsia"/>
          <w:u w:val="single"/>
        </w:rPr>
        <w:t>（某分包供应商名称）</w:t>
      </w:r>
      <w:r>
        <w:rPr>
          <w:rFonts w:ascii="宋体" w:eastAsia="宋体" w:hAnsi="宋体" w:cs="宋体" w:hint="eastAsia"/>
          <w:lang w:val="zh-CN"/>
        </w:rPr>
        <w:t>，</w:t>
      </w:r>
      <w:r>
        <w:rPr>
          <w:rFonts w:ascii="宋体" w:eastAsia="宋体" w:hAnsi="宋体" w:cs="宋体" w:hint="eastAsia"/>
          <w:u w:val="single"/>
        </w:rPr>
        <w:t>（某分包供应商名称），</w:t>
      </w:r>
      <w:r>
        <w:rPr>
          <w:rFonts w:ascii="宋体" w:eastAsia="宋体" w:hAnsi="宋体" w:cs="宋体" w:hint="eastAsia"/>
          <w:lang w:val="zh-CN"/>
        </w:rPr>
        <w:t>具备承</w:t>
      </w:r>
      <w:r>
        <w:rPr>
          <w:rFonts w:ascii="宋体" w:eastAsia="宋体" w:hAnsi="宋体" w:cs="宋体" w:hint="eastAsia"/>
        </w:rPr>
        <w:t>担</w:t>
      </w:r>
      <w:r>
        <w:rPr>
          <w:rFonts w:ascii="宋体" w:eastAsia="宋体" w:hAnsi="宋体" w:cs="宋体" w:hint="eastAsia"/>
          <w:u w:val="single"/>
          <w:lang w:val="zh-CN"/>
        </w:rPr>
        <w:t>XX工作内容</w:t>
      </w:r>
      <w:r>
        <w:rPr>
          <w:rFonts w:ascii="宋体" w:eastAsia="宋体" w:hAnsi="宋体" w:cs="宋体" w:hint="eastAsia"/>
          <w:lang w:val="zh-CN"/>
        </w:rPr>
        <w:t>相应资质条件且不得再次分包；</w:t>
      </w:r>
    </w:p>
    <w:p w:rsidR="002E7352" w:rsidRDefault="006F0825">
      <w:pPr>
        <w:rPr>
          <w:rFonts w:ascii="宋体" w:eastAsia="宋体" w:hAnsi="宋体" w:cs="宋体"/>
          <w:lang w:val="zh-CN"/>
        </w:rPr>
      </w:pPr>
      <w:r>
        <w:rPr>
          <w:rFonts w:ascii="宋体" w:eastAsia="宋体" w:hAnsi="宋体" w:cs="宋体" w:hint="eastAsia"/>
          <w:lang w:val="zh-CN"/>
        </w:rPr>
        <w:t>二、分包工作履行期限、地点、方式</w:t>
      </w:r>
    </w:p>
    <w:p w:rsidR="002E7352" w:rsidRDefault="006F0825">
      <w:pPr>
        <w:rPr>
          <w:rFonts w:ascii="宋体" w:eastAsia="宋体" w:hAnsi="宋体" w:cs="宋体"/>
          <w:u w:val="single"/>
        </w:rPr>
      </w:pPr>
      <w:r>
        <w:rPr>
          <w:rFonts w:ascii="宋体" w:eastAsia="宋体" w:hAnsi="宋体" w:cs="宋体" w:hint="eastAsia"/>
          <w:u w:val="single"/>
        </w:rPr>
        <w:t xml:space="preserve">                                                                                  </w:t>
      </w:r>
    </w:p>
    <w:p w:rsidR="002E7352" w:rsidRDefault="006F0825">
      <w:pPr>
        <w:rPr>
          <w:rFonts w:ascii="宋体" w:eastAsia="宋体" w:hAnsi="宋体" w:cs="宋体"/>
          <w:lang w:val="zh-CN"/>
        </w:rPr>
      </w:pPr>
      <w:r>
        <w:rPr>
          <w:rFonts w:ascii="宋体" w:eastAsia="宋体" w:hAnsi="宋体" w:cs="宋体" w:hint="eastAsia"/>
          <w:lang w:val="zh-CN"/>
        </w:rPr>
        <w:t>三、质量</w:t>
      </w:r>
    </w:p>
    <w:p w:rsidR="002E7352" w:rsidRDefault="006F0825">
      <w:pPr>
        <w:rPr>
          <w:rFonts w:ascii="宋体" w:eastAsia="宋体" w:hAnsi="宋体" w:cs="宋体"/>
          <w:lang w:val="zh-CN"/>
        </w:rPr>
      </w:pPr>
      <w:r>
        <w:rPr>
          <w:rFonts w:ascii="宋体" w:eastAsia="宋体" w:hAnsi="宋体" w:cs="宋体" w:hint="eastAsia"/>
          <w:u w:val="single"/>
        </w:rPr>
        <w:t xml:space="preserve">                                                                                       </w:t>
      </w:r>
    </w:p>
    <w:p w:rsidR="002E7352" w:rsidRDefault="006F0825">
      <w:pPr>
        <w:rPr>
          <w:rFonts w:ascii="宋体" w:eastAsia="宋体" w:hAnsi="宋体" w:cs="宋体"/>
          <w:lang w:val="zh-CN"/>
        </w:rPr>
      </w:pPr>
      <w:r>
        <w:rPr>
          <w:rFonts w:ascii="宋体" w:eastAsia="宋体" w:hAnsi="宋体" w:cs="宋体" w:hint="eastAsia"/>
          <w:lang w:val="zh-CN"/>
        </w:rPr>
        <w:t>四、价款或者报酬</w:t>
      </w:r>
    </w:p>
    <w:p w:rsidR="002E7352" w:rsidRDefault="006F0825">
      <w:pPr>
        <w:rPr>
          <w:rFonts w:ascii="宋体" w:eastAsia="宋体" w:hAnsi="宋体" w:cs="宋体"/>
          <w:lang w:val="zh-CN"/>
        </w:rPr>
      </w:pPr>
      <w:r>
        <w:rPr>
          <w:rFonts w:ascii="宋体" w:eastAsia="宋体" w:hAnsi="宋体" w:cs="宋体" w:hint="eastAsia"/>
          <w:u w:val="single"/>
        </w:rPr>
        <w:t xml:space="preserve">                                                                                     </w:t>
      </w:r>
    </w:p>
    <w:p w:rsidR="002E7352" w:rsidRDefault="006F0825">
      <w:pPr>
        <w:rPr>
          <w:rFonts w:ascii="宋体" w:eastAsia="宋体" w:hAnsi="宋体" w:cs="宋体"/>
          <w:lang w:val="zh-CN"/>
        </w:rPr>
      </w:pPr>
      <w:r>
        <w:rPr>
          <w:rFonts w:ascii="宋体" w:eastAsia="宋体" w:hAnsi="宋体" w:cs="宋体" w:hint="eastAsia"/>
          <w:lang w:val="zh-CN"/>
        </w:rPr>
        <w:t>五、违约责任</w:t>
      </w:r>
    </w:p>
    <w:p w:rsidR="002E7352" w:rsidRDefault="006F0825">
      <w:pPr>
        <w:rPr>
          <w:rFonts w:ascii="宋体" w:eastAsia="宋体" w:hAnsi="宋体" w:cs="宋体"/>
          <w:lang w:val="zh-CN"/>
        </w:rPr>
      </w:pPr>
      <w:r>
        <w:rPr>
          <w:rFonts w:ascii="宋体" w:eastAsia="宋体" w:hAnsi="宋体" w:cs="宋体" w:hint="eastAsia"/>
          <w:u w:val="single"/>
        </w:rPr>
        <w:t xml:space="preserve">                                                                                     </w:t>
      </w:r>
    </w:p>
    <w:p w:rsidR="002E7352" w:rsidRDefault="006F0825">
      <w:pPr>
        <w:rPr>
          <w:rFonts w:ascii="宋体" w:eastAsia="宋体" w:hAnsi="宋体" w:cs="宋体"/>
          <w:lang w:val="zh-CN"/>
        </w:rPr>
      </w:pPr>
      <w:r>
        <w:rPr>
          <w:rFonts w:ascii="宋体" w:eastAsia="宋体" w:hAnsi="宋体" w:cs="宋体" w:hint="eastAsia"/>
          <w:lang w:val="zh-CN"/>
        </w:rPr>
        <w:t>六、争议解决的办法</w:t>
      </w:r>
    </w:p>
    <w:p w:rsidR="002E7352" w:rsidRDefault="006F0825">
      <w:pPr>
        <w:rPr>
          <w:rFonts w:ascii="宋体" w:eastAsia="宋体" w:hAnsi="宋体" w:cs="宋体"/>
          <w:lang w:val="zh-CN"/>
        </w:rPr>
      </w:pPr>
      <w:r>
        <w:rPr>
          <w:rFonts w:ascii="宋体" w:eastAsia="宋体" w:hAnsi="宋体" w:cs="宋体" w:hint="eastAsia"/>
          <w:u w:val="single"/>
        </w:rPr>
        <w:t xml:space="preserve">                                                                                  </w:t>
      </w:r>
    </w:p>
    <w:p w:rsidR="002E7352" w:rsidRDefault="006F0825">
      <w:pPr>
        <w:rPr>
          <w:rFonts w:ascii="宋体" w:eastAsia="宋体" w:hAnsi="宋体" w:cs="宋体"/>
          <w:lang w:val="zh-CN"/>
        </w:rPr>
      </w:pPr>
      <w:r>
        <w:rPr>
          <w:rFonts w:ascii="宋体" w:eastAsia="宋体" w:hAnsi="宋体" w:cs="宋体" w:hint="eastAsia"/>
          <w:lang w:val="zh-CN"/>
        </w:rPr>
        <w:t>七、其他</w:t>
      </w:r>
    </w:p>
    <w:p w:rsidR="002E7352" w:rsidRDefault="006F0825">
      <w:pPr>
        <w:rPr>
          <w:rFonts w:ascii="宋体" w:eastAsia="宋体" w:hAnsi="宋体" w:cs="宋体"/>
          <w:lang w:val="zh-CN"/>
        </w:rPr>
      </w:pPr>
      <w:r>
        <w:rPr>
          <w:rFonts w:ascii="宋体" w:eastAsia="宋体" w:hAnsi="宋体" w:cs="宋体" w:hint="eastAsia"/>
        </w:rPr>
        <w:t>中小企业合同金额达到</w:t>
      </w:r>
      <w:r>
        <w:rPr>
          <w:rFonts w:ascii="宋体" w:eastAsia="宋体" w:hAnsi="宋体" w:cs="宋体" w:hint="eastAsia"/>
          <w:u w:val="single"/>
        </w:rPr>
        <w:t xml:space="preserve">  </w:t>
      </w:r>
      <w:r>
        <w:rPr>
          <w:rFonts w:ascii="宋体" w:eastAsia="宋体" w:hAnsi="宋体" w:cs="宋体" w:hint="eastAsia"/>
        </w:rPr>
        <w:t>%，小微企业合同金额达到</w:t>
      </w:r>
      <w:r>
        <w:rPr>
          <w:rFonts w:ascii="宋体" w:eastAsia="宋体" w:hAnsi="宋体" w:cs="宋体" w:hint="eastAsia"/>
          <w:u w:val="single"/>
        </w:rPr>
        <w:t xml:space="preserve"> </w:t>
      </w:r>
      <w:r>
        <w:rPr>
          <w:rFonts w:ascii="宋体" w:eastAsia="宋体" w:hAnsi="宋体" w:cs="宋体" w:hint="eastAsia"/>
        </w:rPr>
        <w:t>%</w:t>
      </w:r>
      <w:r>
        <w:rPr>
          <w:rFonts w:ascii="宋体" w:eastAsia="宋体" w:hAnsi="宋体" w:cs="宋体" w:hint="eastAsia"/>
          <w:lang w:val="zh-CN"/>
        </w:rPr>
        <w:t xml:space="preserve">  。                                           投标人名称(电子签名)：</w:t>
      </w:r>
    </w:p>
    <w:p w:rsidR="002E7352" w:rsidRDefault="006F0825">
      <w:pPr>
        <w:rPr>
          <w:rFonts w:ascii="宋体" w:eastAsia="宋体" w:hAnsi="宋体" w:cs="宋体"/>
          <w:lang w:val="zh-CN"/>
        </w:rPr>
      </w:pPr>
      <w:r>
        <w:rPr>
          <w:rFonts w:ascii="宋体" w:eastAsia="宋体" w:hAnsi="宋体" w:cs="宋体" w:hint="eastAsia"/>
          <w:lang w:val="zh-CN"/>
        </w:rPr>
        <w:t>分包供应商名称：</w:t>
      </w:r>
    </w:p>
    <w:p w:rsidR="002E7352" w:rsidRDefault="006F0825">
      <w:pPr>
        <w:jc w:val="right"/>
        <w:rPr>
          <w:rFonts w:ascii="宋体" w:eastAsia="宋体" w:hAnsi="宋体" w:cs="宋体"/>
        </w:rPr>
      </w:pPr>
      <w:r>
        <w:rPr>
          <w:rFonts w:ascii="宋体" w:eastAsia="宋体" w:hAnsi="宋体" w:cs="宋体" w:hint="eastAsia"/>
          <w:lang w:val="zh-CN"/>
        </w:rPr>
        <w:t>……    日期：  年  月   日</w:t>
      </w:r>
    </w:p>
    <w:p w:rsidR="002E7352" w:rsidRDefault="006F0825">
      <w:pPr>
        <w:pStyle w:val="2"/>
        <w:rPr>
          <w:rFonts w:ascii="宋体" w:eastAsia="宋体" w:hAnsi="宋体" w:cs="宋体"/>
        </w:rPr>
      </w:pPr>
      <w:r>
        <w:rPr>
          <w:rFonts w:ascii="宋体" w:eastAsia="宋体" w:hAnsi="宋体" w:cs="宋体" w:hint="eastAsia"/>
        </w:rPr>
        <w:t>三、本项目的特定资格要求</w:t>
      </w:r>
    </w:p>
    <w:p w:rsidR="002E7352" w:rsidRDefault="006F0825">
      <w:pPr>
        <w:spacing w:line="360" w:lineRule="auto"/>
        <w:jc w:val="center"/>
        <w:rPr>
          <w:rFonts w:ascii="宋体" w:eastAsia="宋体" w:hAnsi="宋体" w:cs="宋体"/>
        </w:rPr>
      </w:pPr>
      <w:r>
        <w:rPr>
          <w:rFonts w:ascii="宋体" w:eastAsia="宋体" w:hAnsi="宋体" w:cs="宋体" w:hint="eastAsia"/>
        </w:rPr>
        <w:t>（根据招标公告本项目的特定资格要求提供相应的材料；未要求的，无需提供）</w:t>
      </w:r>
    </w:p>
    <w:p w:rsidR="002E7352" w:rsidRDefault="006F0825">
      <w:pPr>
        <w:spacing w:line="276" w:lineRule="auto"/>
        <w:rPr>
          <w:rFonts w:ascii="宋体" w:eastAsia="宋体" w:hAnsi="宋体" w:cs="宋体"/>
        </w:rPr>
      </w:pPr>
      <w:r>
        <w:rPr>
          <w:rFonts w:ascii="宋体" w:eastAsia="宋体" w:hAnsi="宋体" w:cs="宋体" w:hint="eastAsia"/>
        </w:rPr>
        <w:br w:type="page"/>
      </w:r>
    </w:p>
    <w:p w:rsidR="002E7352" w:rsidRDefault="006F0825">
      <w:pPr>
        <w:pStyle w:val="2"/>
        <w:rPr>
          <w:rFonts w:ascii="宋体" w:eastAsia="宋体" w:hAnsi="宋体" w:cs="宋体"/>
        </w:rPr>
      </w:pPr>
      <w:r>
        <w:rPr>
          <w:rFonts w:ascii="宋体" w:eastAsia="宋体" w:hAnsi="宋体" w:cs="宋体" w:hint="eastAsia"/>
        </w:rPr>
        <w:t>商务技术文件部分</w:t>
      </w:r>
    </w:p>
    <w:p w:rsidR="002E7352" w:rsidRDefault="006F0825">
      <w:pPr>
        <w:jc w:val="center"/>
        <w:rPr>
          <w:rFonts w:ascii="宋体" w:eastAsia="宋体" w:hAnsi="宋体" w:cs="宋体"/>
          <w:sz w:val="40"/>
        </w:rPr>
      </w:pPr>
      <w:r>
        <w:rPr>
          <w:rFonts w:ascii="宋体" w:eastAsia="宋体" w:hAnsi="宋体" w:cs="宋体" w:hint="eastAsia"/>
          <w:sz w:val="40"/>
        </w:rPr>
        <w:t>目录</w:t>
      </w:r>
    </w:p>
    <w:p w:rsidR="002E7352" w:rsidRDefault="006F0825">
      <w:pPr>
        <w:spacing w:line="360" w:lineRule="auto"/>
        <w:rPr>
          <w:rFonts w:ascii="宋体" w:eastAsia="宋体" w:hAnsi="宋体" w:cs="宋体"/>
        </w:rPr>
      </w:pPr>
      <w:r>
        <w:rPr>
          <w:rFonts w:ascii="宋体" w:eastAsia="宋体" w:hAnsi="宋体" w:cs="宋体" w:hint="eastAsia"/>
        </w:rPr>
        <w:t>（1）投标函……………………………………………………………………（页码）</w:t>
      </w:r>
    </w:p>
    <w:p w:rsidR="002E7352" w:rsidRDefault="006F0825">
      <w:pPr>
        <w:spacing w:line="360" w:lineRule="auto"/>
        <w:rPr>
          <w:rFonts w:ascii="宋体" w:eastAsia="宋体" w:hAnsi="宋体" w:cs="宋体"/>
        </w:rPr>
      </w:pPr>
      <w:r>
        <w:rPr>
          <w:rFonts w:ascii="宋体" w:eastAsia="宋体" w:hAnsi="宋体" w:cs="宋体" w:hint="eastAsia"/>
        </w:rPr>
        <w:t>（2）授权委托书或法定代表人（单位负责人、自然人本人）身份证明……（页码）</w:t>
      </w:r>
    </w:p>
    <w:p w:rsidR="002E7352" w:rsidRDefault="006F0825">
      <w:pPr>
        <w:spacing w:line="360" w:lineRule="auto"/>
        <w:rPr>
          <w:rFonts w:ascii="宋体" w:eastAsia="宋体" w:hAnsi="宋体" w:cs="宋体"/>
        </w:rPr>
      </w:pPr>
      <w:r>
        <w:rPr>
          <w:rFonts w:ascii="宋体" w:eastAsia="宋体" w:hAnsi="宋体" w:cs="宋体" w:hint="eastAsia"/>
        </w:rPr>
        <w:t>（3）联合协议……………………………………………………………………（页码）</w:t>
      </w:r>
    </w:p>
    <w:p w:rsidR="002E7352" w:rsidRDefault="006F0825">
      <w:pPr>
        <w:spacing w:line="360" w:lineRule="auto"/>
        <w:rPr>
          <w:rFonts w:ascii="宋体" w:eastAsia="宋体" w:hAnsi="宋体" w:cs="宋体"/>
        </w:rPr>
      </w:pPr>
      <w:r>
        <w:rPr>
          <w:rFonts w:ascii="宋体" w:eastAsia="宋体" w:hAnsi="宋体" w:cs="宋体" w:hint="eastAsia"/>
        </w:rPr>
        <w:t>（4）分包意向协议………………………………………………………………（页码）</w:t>
      </w:r>
    </w:p>
    <w:p w:rsidR="002E7352" w:rsidRDefault="006F0825">
      <w:pPr>
        <w:spacing w:line="360" w:lineRule="auto"/>
        <w:rPr>
          <w:rFonts w:ascii="宋体" w:eastAsia="宋体" w:hAnsi="宋体" w:cs="宋体"/>
        </w:rPr>
      </w:pPr>
      <w:r>
        <w:rPr>
          <w:rFonts w:ascii="宋体" w:eastAsia="宋体" w:hAnsi="宋体" w:cs="宋体" w:hint="eastAsia"/>
        </w:rPr>
        <w:t>（5）符合性审查资料…………………………………………………………（页码）</w:t>
      </w:r>
    </w:p>
    <w:p w:rsidR="002E7352" w:rsidRDefault="006F0825">
      <w:pPr>
        <w:spacing w:line="360" w:lineRule="auto"/>
        <w:rPr>
          <w:rFonts w:ascii="宋体" w:eastAsia="宋体" w:hAnsi="宋体" w:cs="宋体"/>
        </w:rPr>
      </w:pPr>
      <w:r>
        <w:rPr>
          <w:rFonts w:ascii="宋体" w:eastAsia="宋体" w:hAnsi="宋体" w:cs="宋体" w:hint="eastAsia"/>
        </w:rPr>
        <w:t>（6）评标标准相应的商务技术资料……………………………………………（页码）（7）投标标的清单………………………………………………………………（页码）（8）商务技术偏离表……………………………………………………………（页码）</w:t>
      </w:r>
    </w:p>
    <w:p w:rsidR="002E7352" w:rsidRDefault="006F0825">
      <w:pPr>
        <w:spacing w:line="360" w:lineRule="auto"/>
        <w:rPr>
          <w:rFonts w:ascii="宋体" w:eastAsia="宋体" w:hAnsi="宋体" w:cs="宋体"/>
        </w:rPr>
      </w:pPr>
      <w:r>
        <w:rPr>
          <w:rFonts w:ascii="宋体" w:eastAsia="宋体" w:hAnsi="宋体" w:cs="宋体" w:hint="eastAsia"/>
          <w:lang w:val="zh-CN"/>
        </w:rPr>
        <w:t>（</w:t>
      </w:r>
      <w:r>
        <w:rPr>
          <w:rFonts w:ascii="宋体" w:eastAsia="宋体" w:hAnsi="宋体" w:cs="宋体" w:hint="eastAsia"/>
        </w:rPr>
        <w:t>9</w:t>
      </w:r>
      <w:r>
        <w:rPr>
          <w:rFonts w:ascii="宋体" w:eastAsia="宋体" w:hAnsi="宋体" w:cs="宋体" w:hint="eastAsia"/>
          <w:lang w:val="zh-CN"/>
        </w:rPr>
        <w:t>）政府采购供应商廉洁自律承诺书</w:t>
      </w:r>
      <w:r>
        <w:rPr>
          <w:rFonts w:ascii="宋体" w:eastAsia="宋体" w:hAnsi="宋体" w:cs="宋体" w:hint="eastAsia"/>
        </w:rPr>
        <w:t>…………………………………………（页码）</w:t>
      </w:r>
    </w:p>
    <w:p w:rsidR="002E7352" w:rsidRDefault="006F0825">
      <w:pPr>
        <w:spacing w:line="360" w:lineRule="auto"/>
        <w:rPr>
          <w:rFonts w:ascii="宋体" w:eastAsia="宋体" w:hAnsi="宋体" w:cs="宋体"/>
        </w:rPr>
      </w:pPr>
      <w:r>
        <w:rPr>
          <w:rFonts w:ascii="宋体" w:eastAsia="宋体" w:hAnsi="宋体" w:cs="宋体" w:hint="eastAsia"/>
        </w:rPr>
        <w:br w:type="page"/>
      </w:r>
    </w:p>
    <w:p w:rsidR="002E7352" w:rsidRDefault="006F0825">
      <w:pPr>
        <w:pStyle w:val="2"/>
        <w:rPr>
          <w:rFonts w:ascii="宋体" w:eastAsia="宋体" w:hAnsi="宋体" w:cs="宋体"/>
        </w:rPr>
      </w:pPr>
      <w:r>
        <w:rPr>
          <w:rFonts w:ascii="宋体" w:eastAsia="宋体" w:hAnsi="宋体" w:cs="宋体" w:hint="eastAsia"/>
        </w:rPr>
        <w:t>一、投标函</w:t>
      </w:r>
    </w:p>
    <w:p w:rsidR="002E7352" w:rsidRDefault="006F0825">
      <w:pPr>
        <w:rPr>
          <w:rFonts w:ascii="宋体" w:eastAsia="宋体" w:hAnsi="宋体" w:cs="宋体"/>
        </w:rPr>
      </w:pPr>
      <w:r>
        <w:rPr>
          <w:rFonts w:ascii="宋体" w:eastAsia="宋体" w:hAnsi="宋体" w:cs="宋体" w:hint="eastAsia"/>
        </w:rPr>
        <w:t>（采购人）、（采购代理机构）：</w:t>
      </w:r>
    </w:p>
    <w:p w:rsidR="002E7352" w:rsidRDefault="006F0825">
      <w:pPr>
        <w:rPr>
          <w:rFonts w:ascii="宋体" w:eastAsia="宋体" w:hAnsi="宋体" w:cs="宋体"/>
        </w:rPr>
      </w:pPr>
      <w:r>
        <w:rPr>
          <w:rFonts w:ascii="宋体" w:eastAsia="宋体" w:hAnsi="宋体" w:cs="宋体" w:hint="eastAsia"/>
        </w:rPr>
        <w:t>我方参加你方组织的（项目名称）【招标编号：（采购编号）】招标的有关活动，并对此项目进行投标。为此：</w:t>
      </w:r>
    </w:p>
    <w:p w:rsidR="002E7352" w:rsidRDefault="006F0825">
      <w:pPr>
        <w:rPr>
          <w:rFonts w:ascii="宋体" w:eastAsia="宋体" w:hAnsi="宋体" w:cs="宋体"/>
        </w:rPr>
      </w:pPr>
      <w:r>
        <w:rPr>
          <w:rFonts w:ascii="宋体" w:eastAsia="宋体" w:hAnsi="宋体" w:cs="宋体" w:hint="eastAsia"/>
        </w:rPr>
        <w:t>1、我方承诺投标有效期从提交投标文件的截止之日起</w:t>
      </w:r>
      <w:r>
        <w:rPr>
          <w:rFonts w:ascii="宋体" w:eastAsia="宋体" w:hAnsi="宋体" w:cs="宋体" w:hint="eastAsia"/>
          <w:u w:val="single"/>
        </w:rPr>
        <w:t xml:space="preserve">     </w:t>
      </w:r>
      <w:r>
        <w:rPr>
          <w:rFonts w:ascii="宋体" w:eastAsia="宋体" w:hAnsi="宋体" w:cs="宋体" w:hint="eastAsia"/>
        </w:rPr>
        <w:t>天（不少于90天），本投标文件在投标有效期满之前均具有约束力。</w:t>
      </w:r>
    </w:p>
    <w:p w:rsidR="002E7352" w:rsidRDefault="006F0825">
      <w:pPr>
        <w:rPr>
          <w:rFonts w:ascii="宋体" w:eastAsia="宋体" w:hAnsi="宋体" w:cs="宋体"/>
        </w:rPr>
      </w:pPr>
      <w:r>
        <w:rPr>
          <w:rFonts w:ascii="宋体" w:eastAsia="宋体" w:hAnsi="宋体" w:cs="宋体" w:hint="eastAsia"/>
        </w:rPr>
        <w:t>2、我方的投标文件包括以下内容：</w:t>
      </w:r>
    </w:p>
    <w:p w:rsidR="002E7352" w:rsidRDefault="006F0825">
      <w:pPr>
        <w:rPr>
          <w:rFonts w:ascii="宋体" w:eastAsia="宋体" w:hAnsi="宋体" w:cs="宋体"/>
        </w:rPr>
      </w:pPr>
      <w:r>
        <w:rPr>
          <w:rFonts w:ascii="宋体" w:eastAsia="宋体" w:hAnsi="宋体" w:cs="宋体" w:hint="eastAsia"/>
        </w:rPr>
        <w:t>2.1资格文件：</w:t>
      </w:r>
    </w:p>
    <w:p w:rsidR="002E7352" w:rsidRDefault="006F0825">
      <w:pPr>
        <w:rPr>
          <w:rFonts w:ascii="宋体" w:eastAsia="宋体" w:hAnsi="宋体" w:cs="宋体"/>
        </w:rPr>
      </w:pPr>
      <w:r>
        <w:rPr>
          <w:rFonts w:ascii="宋体" w:eastAsia="宋体" w:hAnsi="宋体" w:cs="宋体" w:hint="eastAsia"/>
        </w:rPr>
        <w:t>2.1.1承诺函；</w:t>
      </w:r>
    </w:p>
    <w:p w:rsidR="002E7352" w:rsidRDefault="006F0825">
      <w:pPr>
        <w:rPr>
          <w:rFonts w:ascii="宋体" w:eastAsia="宋体" w:hAnsi="宋体" w:cs="宋体"/>
        </w:rPr>
      </w:pPr>
      <w:r>
        <w:rPr>
          <w:rFonts w:ascii="宋体" w:eastAsia="宋体" w:hAnsi="宋体" w:cs="宋体" w:hint="eastAsia"/>
        </w:rPr>
        <w:t>2.1.2落实政府采购政策需满足的资格要求（如果有）；</w:t>
      </w:r>
    </w:p>
    <w:p w:rsidR="002E7352" w:rsidRDefault="006F0825">
      <w:pPr>
        <w:rPr>
          <w:rFonts w:ascii="宋体" w:eastAsia="宋体" w:hAnsi="宋体" w:cs="宋体"/>
        </w:rPr>
      </w:pPr>
      <w:r>
        <w:rPr>
          <w:rFonts w:ascii="宋体" w:eastAsia="宋体" w:hAnsi="宋体" w:cs="宋体" w:hint="eastAsia"/>
        </w:rPr>
        <w:t>2.1.3本项目的特定资格要求（如果有）。</w:t>
      </w:r>
    </w:p>
    <w:p w:rsidR="002E7352" w:rsidRDefault="006F0825">
      <w:pPr>
        <w:rPr>
          <w:rFonts w:ascii="宋体" w:eastAsia="宋体" w:hAnsi="宋体" w:cs="宋体"/>
          <w:lang w:val="zh-CN"/>
        </w:rPr>
      </w:pPr>
      <w:r>
        <w:rPr>
          <w:rFonts w:ascii="宋体" w:eastAsia="宋体" w:hAnsi="宋体" w:cs="宋体" w:hint="eastAsia"/>
        </w:rPr>
        <w:t>2</w:t>
      </w:r>
      <w:r>
        <w:rPr>
          <w:rFonts w:ascii="宋体" w:eastAsia="宋体" w:hAnsi="宋体" w:cs="宋体" w:hint="eastAsia"/>
          <w:lang w:val="zh-CN"/>
        </w:rPr>
        <w:t>.</w:t>
      </w:r>
      <w:r>
        <w:rPr>
          <w:rFonts w:ascii="宋体" w:eastAsia="宋体" w:hAnsi="宋体" w:cs="宋体" w:hint="eastAsia"/>
        </w:rPr>
        <w:t>2</w:t>
      </w:r>
      <w:r>
        <w:rPr>
          <w:rFonts w:ascii="宋体" w:eastAsia="宋体" w:hAnsi="宋体" w:cs="宋体" w:hint="eastAsia"/>
          <w:lang w:val="zh-CN"/>
        </w:rPr>
        <w:t xml:space="preserve"> </w:t>
      </w:r>
      <w:r>
        <w:rPr>
          <w:rFonts w:ascii="宋体" w:eastAsia="宋体" w:hAnsi="宋体" w:cs="宋体" w:hint="eastAsia"/>
        </w:rPr>
        <w:t>商务技术</w:t>
      </w:r>
      <w:r>
        <w:rPr>
          <w:rFonts w:ascii="宋体" w:eastAsia="宋体" w:hAnsi="宋体" w:cs="宋体" w:hint="eastAsia"/>
          <w:lang w:val="zh-CN"/>
        </w:rPr>
        <w:t>文件：</w:t>
      </w:r>
    </w:p>
    <w:p w:rsidR="002E7352" w:rsidRDefault="006F0825">
      <w:pPr>
        <w:rPr>
          <w:rFonts w:ascii="宋体" w:eastAsia="宋体" w:hAnsi="宋体" w:cs="宋体"/>
        </w:rPr>
      </w:pPr>
      <w:r>
        <w:rPr>
          <w:rFonts w:ascii="宋体" w:eastAsia="宋体" w:hAnsi="宋体" w:cs="宋体" w:hint="eastAsia"/>
        </w:rPr>
        <w:t>2.2.1投标函；</w:t>
      </w:r>
      <w:r>
        <w:rPr>
          <w:rFonts w:ascii="宋体" w:eastAsia="宋体" w:hAnsi="宋体" w:cs="宋体" w:hint="eastAsia"/>
          <w:lang w:val="zh-CN"/>
        </w:rPr>
        <w:t xml:space="preserve"> </w:t>
      </w:r>
    </w:p>
    <w:p w:rsidR="002E7352" w:rsidRDefault="006F0825">
      <w:pPr>
        <w:rPr>
          <w:rFonts w:ascii="宋体" w:eastAsia="宋体" w:hAnsi="宋体" w:cs="宋体"/>
        </w:rPr>
      </w:pPr>
      <w:r>
        <w:rPr>
          <w:rFonts w:ascii="宋体" w:eastAsia="宋体" w:hAnsi="宋体" w:cs="宋体" w:hint="eastAsia"/>
        </w:rPr>
        <w:t>2.2.2授权委托书或法定代表人（单位负责人）身份证明；</w:t>
      </w:r>
    </w:p>
    <w:p w:rsidR="002E7352" w:rsidRDefault="006F0825">
      <w:pPr>
        <w:rPr>
          <w:rFonts w:ascii="宋体" w:eastAsia="宋体" w:hAnsi="宋体" w:cs="宋体"/>
        </w:rPr>
      </w:pPr>
      <w:r>
        <w:rPr>
          <w:rFonts w:ascii="宋体" w:eastAsia="宋体" w:hAnsi="宋体" w:cs="宋体" w:hint="eastAsia"/>
        </w:rPr>
        <w:t>2.2.3联合协议（如果有）；</w:t>
      </w:r>
    </w:p>
    <w:p w:rsidR="002E7352" w:rsidRDefault="006F0825">
      <w:pPr>
        <w:rPr>
          <w:rFonts w:ascii="宋体" w:eastAsia="宋体" w:hAnsi="宋体" w:cs="宋体"/>
        </w:rPr>
      </w:pPr>
      <w:r>
        <w:rPr>
          <w:rFonts w:ascii="宋体" w:eastAsia="宋体" w:hAnsi="宋体" w:cs="宋体" w:hint="eastAsia"/>
        </w:rPr>
        <w:t>2.2.4分包意向协议（如果有）；</w:t>
      </w:r>
    </w:p>
    <w:p w:rsidR="002E7352" w:rsidRDefault="006F0825">
      <w:pPr>
        <w:rPr>
          <w:rFonts w:ascii="宋体" w:eastAsia="宋体" w:hAnsi="宋体" w:cs="宋体"/>
        </w:rPr>
      </w:pPr>
      <w:r>
        <w:rPr>
          <w:rFonts w:ascii="宋体" w:eastAsia="宋体" w:hAnsi="宋体" w:cs="宋体" w:hint="eastAsia"/>
        </w:rPr>
        <w:t>2.2.5符合性审查资料；</w:t>
      </w:r>
    </w:p>
    <w:p w:rsidR="002E7352" w:rsidRDefault="006F0825">
      <w:pPr>
        <w:rPr>
          <w:rFonts w:ascii="宋体" w:eastAsia="宋体" w:hAnsi="宋体" w:cs="宋体"/>
        </w:rPr>
      </w:pPr>
      <w:r>
        <w:rPr>
          <w:rFonts w:ascii="宋体" w:eastAsia="宋体" w:hAnsi="宋体" w:cs="宋体" w:hint="eastAsia"/>
        </w:rPr>
        <w:t>2.2.6评标标准相应的商务技术资料；</w:t>
      </w:r>
    </w:p>
    <w:p w:rsidR="002E7352" w:rsidRDefault="006F0825">
      <w:pPr>
        <w:rPr>
          <w:rFonts w:ascii="宋体" w:eastAsia="宋体" w:hAnsi="宋体" w:cs="宋体"/>
        </w:rPr>
      </w:pPr>
      <w:r>
        <w:rPr>
          <w:rFonts w:ascii="宋体" w:eastAsia="宋体" w:hAnsi="宋体" w:cs="宋体" w:hint="eastAsia"/>
        </w:rPr>
        <w:t>2.2.7投标标的清单；</w:t>
      </w:r>
    </w:p>
    <w:p w:rsidR="002E7352" w:rsidRDefault="006F0825">
      <w:pPr>
        <w:rPr>
          <w:rFonts w:ascii="宋体" w:eastAsia="宋体" w:hAnsi="宋体" w:cs="宋体"/>
        </w:rPr>
      </w:pPr>
      <w:r>
        <w:rPr>
          <w:rFonts w:ascii="宋体" w:eastAsia="宋体" w:hAnsi="宋体" w:cs="宋体" w:hint="eastAsia"/>
        </w:rPr>
        <w:t>2.2.8商务技术偏离表；</w:t>
      </w:r>
    </w:p>
    <w:p w:rsidR="002E7352" w:rsidRDefault="006F0825">
      <w:pPr>
        <w:rPr>
          <w:rFonts w:ascii="宋体" w:eastAsia="宋体" w:hAnsi="宋体" w:cs="宋体"/>
          <w:lang w:val="zh-CN"/>
        </w:rPr>
      </w:pPr>
      <w:r>
        <w:rPr>
          <w:rFonts w:ascii="宋体" w:eastAsia="宋体" w:hAnsi="宋体" w:cs="宋体" w:hint="eastAsia"/>
        </w:rPr>
        <w:t>2</w:t>
      </w:r>
      <w:r>
        <w:rPr>
          <w:rFonts w:ascii="宋体" w:eastAsia="宋体" w:hAnsi="宋体" w:cs="宋体" w:hint="eastAsia"/>
          <w:lang w:val="zh-CN"/>
        </w:rPr>
        <w:t>.</w:t>
      </w:r>
      <w:r>
        <w:rPr>
          <w:rFonts w:ascii="宋体" w:eastAsia="宋体" w:hAnsi="宋体" w:cs="宋体" w:hint="eastAsia"/>
        </w:rPr>
        <w:t>2</w:t>
      </w:r>
      <w:r>
        <w:rPr>
          <w:rFonts w:ascii="宋体" w:eastAsia="宋体" w:hAnsi="宋体" w:cs="宋体" w:hint="eastAsia"/>
          <w:lang w:val="zh-CN"/>
        </w:rPr>
        <w:t>.</w:t>
      </w:r>
      <w:r>
        <w:rPr>
          <w:rFonts w:ascii="宋体" w:eastAsia="宋体" w:hAnsi="宋体" w:cs="宋体" w:hint="eastAsia"/>
        </w:rPr>
        <w:t>9</w:t>
      </w:r>
      <w:r>
        <w:rPr>
          <w:rFonts w:ascii="宋体" w:eastAsia="宋体" w:hAnsi="宋体" w:cs="宋体" w:hint="eastAsia"/>
          <w:lang w:val="zh-CN"/>
        </w:rPr>
        <w:t>政府采购供应商廉洁自律承诺书；</w:t>
      </w:r>
    </w:p>
    <w:p w:rsidR="002E7352" w:rsidRDefault="006F0825">
      <w:pPr>
        <w:rPr>
          <w:rFonts w:ascii="宋体" w:eastAsia="宋体" w:hAnsi="宋体" w:cs="宋体"/>
        </w:rPr>
      </w:pPr>
      <w:r>
        <w:rPr>
          <w:rFonts w:ascii="宋体" w:eastAsia="宋体" w:hAnsi="宋体" w:cs="宋体" w:hint="eastAsia"/>
        </w:rPr>
        <w:t>2</w:t>
      </w:r>
      <w:r>
        <w:rPr>
          <w:rFonts w:ascii="宋体" w:eastAsia="宋体" w:hAnsi="宋体" w:cs="宋体" w:hint="eastAsia"/>
          <w:lang w:val="zh-CN"/>
        </w:rPr>
        <w:t>.</w:t>
      </w:r>
      <w:r>
        <w:rPr>
          <w:rFonts w:ascii="宋体" w:eastAsia="宋体" w:hAnsi="宋体" w:cs="宋体" w:hint="eastAsia"/>
        </w:rPr>
        <w:t>3报价文件</w:t>
      </w:r>
    </w:p>
    <w:p w:rsidR="002E7352" w:rsidRDefault="006F0825">
      <w:pPr>
        <w:rPr>
          <w:rFonts w:ascii="宋体" w:eastAsia="宋体" w:hAnsi="宋体" w:cs="宋体"/>
        </w:rPr>
      </w:pPr>
      <w:r>
        <w:rPr>
          <w:rFonts w:ascii="宋体" w:eastAsia="宋体" w:hAnsi="宋体" w:cs="宋体" w:hint="eastAsia"/>
        </w:rPr>
        <w:t>2.3.1开标一览表（报价表）；</w:t>
      </w:r>
    </w:p>
    <w:p w:rsidR="002E7352" w:rsidRDefault="006F0825">
      <w:pPr>
        <w:rPr>
          <w:rFonts w:ascii="宋体" w:eastAsia="宋体" w:hAnsi="宋体" w:cs="宋体"/>
        </w:rPr>
      </w:pPr>
      <w:r>
        <w:rPr>
          <w:rFonts w:ascii="宋体" w:eastAsia="宋体" w:hAnsi="宋体" w:cs="宋体" w:hint="eastAsia"/>
        </w:rPr>
        <w:t>2.3.2中小企业声明函（如果有）。</w:t>
      </w:r>
    </w:p>
    <w:p w:rsidR="002E7352" w:rsidRDefault="006F0825">
      <w:pPr>
        <w:rPr>
          <w:rFonts w:ascii="宋体" w:eastAsia="宋体" w:hAnsi="宋体" w:cs="宋体"/>
        </w:rPr>
      </w:pPr>
      <w:r>
        <w:rPr>
          <w:rFonts w:ascii="宋体" w:eastAsia="宋体" w:hAnsi="宋体" w:cs="宋体" w:hint="eastAsia"/>
        </w:rPr>
        <w:t>3、我方承诺除商务技术偏离表列出的偏离外，我方响应招标文件的全部要求。</w:t>
      </w:r>
    </w:p>
    <w:p w:rsidR="002E7352" w:rsidRDefault="006F0825">
      <w:pPr>
        <w:rPr>
          <w:rFonts w:ascii="宋体" w:eastAsia="宋体" w:hAnsi="宋体" w:cs="宋体"/>
        </w:rPr>
      </w:pPr>
      <w:r>
        <w:rPr>
          <w:rFonts w:ascii="宋体" w:eastAsia="宋体" w:hAnsi="宋体" w:cs="宋体" w:hint="eastAsia"/>
        </w:rPr>
        <w:t>4、如我方中标，我方承诺：</w:t>
      </w:r>
    </w:p>
    <w:p w:rsidR="002E7352" w:rsidRDefault="006F0825">
      <w:pPr>
        <w:rPr>
          <w:rFonts w:ascii="宋体" w:eastAsia="宋体" w:hAnsi="宋体" w:cs="宋体"/>
        </w:rPr>
      </w:pPr>
      <w:r>
        <w:rPr>
          <w:rFonts w:ascii="宋体" w:eastAsia="宋体" w:hAnsi="宋体" w:cs="宋体" w:hint="eastAsia"/>
        </w:rPr>
        <w:t xml:space="preserve">4.1在收到中标通知书后，在中标通知书规定的期限内与你方签订合同； </w:t>
      </w:r>
    </w:p>
    <w:p w:rsidR="002E7352" w:rsidRDefault="006F0825">
      <w:pPr>
        <w:rPr>
          <w:rFonts w:ascii="宋体" w:eastAsia="宋体" w:hAnsi="宋体" w:cs="宋体"/>
        </w:rPr>
      </w:pPr>
      <w:r>
        <w:rPr>
          <w:rFonts w:ascii="宋体" w:eastAsia="宋体" w:hAnsi="宋体" w:cs="宋体" w:hint="eastAsia"/>
        </w:rPr>
        <w:t xml:space="preserve">4.2在签订合同时不向你方提出附加条件； </w:t>
      </w:r>
    </w:p>
    <w:p w:rsidR="002E7352" w:rsidRDefault="006F0825">
      <w:pPr>
        <w:rPr>
          <w:rFonts w:ascii="宋体" w:eastAsia="宋体" w:hAnsi="宋体" w:cs="宋体"/>
        </w:rPr>
      </w:pPr>
      <w:r>
        <w:rPr>
          <w:rFonts w:ascii="宋体" w:eastAsia="宋体" w:hAnsi="宋体" w:cs="宋体" w:hint="eastAsia"/>
        </w:rPr>
        <w:t xml:space="preserve">4.3按照招标文件要求提交履约保证金； </w:t>
      </w:r>
    </w:p>
    <w:p w:rsidR="002E7352" w:rsidRDefault="006F0825">
      <w:pPr>
        <w:rPr>
          <w:rFonts w:ascii="宋体" w:eastAsia="宋体" w:hAnsi="宋体" w:cs="宋体"/>
        </w:rPr>
      </w:pPr>
      <w:r>
        <w:rPr>
          <w:rFonts w:ascii="宋体" w:eastAsia="宋体" w:hAnsi="宋体" w:cs="宋体" w:hint="eastAsia"/>
        </w:rPr>
        <w:t xml:space="preserve">4.4在合同约定的期限内完成合同规定的全部义务。 </w:t>
      </w:r>
    </w:p>
    <w:p w:rsidR="002E7352" w:rsidRDefault="006F0825">
      <w:pPr>
        <w:rPr>
          <w:rFonts w:ascii="宋体" w:eastAsia="宋体" w:hAnsi="宋体" w:cs="宋体"/>
        </w:rPr>
      </w:pPr>
      <w:r>
        <w:rPr>
          <w:rFonts w:ascii="宋体" w:eastAsia="宋体" w:hAnsi="宋体" w:cs="宋体" w:hint="eastAsia"/>
        </w:rPr>
        <w:t>5、其他补充说明:</w:t>
      </w:r>
      <w:r>
        <w:rPr>
          <w:rFonts w:ascii="宋体" w:eastAsia="宋体" w:hAnsi="宋体" w:cs="宋体" w:hint="eastAsia"/>
          <w:u w:val="single"/>
        </w:rPr>
        <w:t xml:space="preserve">                                        </w:t>
      </w:r>
      <w:r>
        <w:rPr>
          <w:rFonts w:ascii="宋体" w:eastAsia="宋体" w:hAnsi="宋体" w:cs="宋体" w:hint="eastAsia"/>
        </w:rPr>
        <w:t>。</w:t>
      </w:r>
    </w:p>
    <w:p w:rsidR="002E7352" w:rsidRDefault="002E7352">
      <w:pPr>
        <w:rPr>
          <w:rFonts w:ascii="宋体" w:eastAsia="宋体" w:hAnsi="宋体" w:cs="宋体"/>
        </w:rPr>
      </w:pPr>
    </w:p>
    <w:p w:rsidR="002E7352" w:rsidRDefault="006F0825">
      <w:pPr>
        <w:jc w:val="center"/>
        <w:rPr>
          <w:rFonts w:ascii="宋体" w:eastAsia="宋体" w:hAnsi="宋体" w:cs="宋体"/>
        </w:rPr>
      </w:pPr>
      <w:r>
        <w:rPr>
          <w:rFonts w:ascii="宋体" w:eastAsia="宋体" w:hAnsi="宋体" w:cs="宋体" w:hint="eastAsia"/>
        </w:rPr>
        <w:t>投标人名称（电子签名）：</w:t>
      </w:r>
    </w:p>
    <w:p w:rsidR="002E7352" w:rsidRDefault="006F0825">
      <w:pPr>
        <w:jc w:val="center"/>
        <w:rPr>
          <w:rFonts w:ascii="宋体" w:eastAsia="宋体" w:hAnsi="宋体" w:cs="宋体"/>
        </w:rPr>
      </w:pPr>
      <w:r>
        <w:rPr>
          <w:rFonts w:ascii="宋体" w:eastAsia="宋体" w:hAnsi="宋体" w:cs="宋体" w:hint="eastAsia"/>
        </w:rPr>
        <w:t>日期：  年   月   日</w:t>
      </w:r>
    </w:p>
    <w:p w:rsidR="002E7352" w:rsidRDefault="002E7352">
      <w:pPr>
        <w:rPr>
          <w:rFonts w:ascii="宋体" w:eastAsia="宋体" w:hAnsi="宋体" w:cs="宋体"/>
          <w:u w:val="single"/>
        </w:rPr>
      </w:pPr>
    </w:p>
    <w:p w:rsidR="002E7352" w:rsidRDefault="006F0825">
      <w:pPr>
        <w:rPr>
          <w:rFonts w:ascii="宋体" w:eastAsia="宋体" w:hAnsi="宋体" w:cs="宋体"/>
        </w:rPr>
      </w:pPr>
      <w:r>
        <w:rPr>
          <w:rFonts w:ascii="宋体" w:eastAsia="宋体" w:hAnsi="宋体" w:cs="宋体" w:hint="eastAsia"/>
        </w:rPr>
        <w:t>注：按本格式和要求提供。</w:t>
      </w:r>
    </w:p>
    <w:p w:rsidR="002E7352" w:rsidRDefault="006F0825">
      <w:pPr>
        <w:spacing w:line="276" w:lineRule="auto"/>
        <w:rPr>
          <w:rFonts w:ascii="宋体" w:eastAsia="宋体" w:hAnsi="宋体" w:cs="宋体"/>
        </w:rPr>
      </w:pPr>
      <w:r>
        <w:rPr>
          <w:rFonts w:ascii="宋体" w:eastAsia="宋体" w:hAnsi="宋体" w:cs="宋体" w:hint="eastAsia"/>
        </w:rPr>
        <w:br w:type="page"/>
      </w:r>
    </w:p>
    <w:p w:rsidR="002E7352" w:rsidRDefault="006F0825">
      <w:pPr>
        <w:pStyle w:val="2"/>
        <w:rPr>
          <w:rFonts w:ascii="宋体" w:eastAsia="宋体" w:hAnsi="宋体" w:cs="宋体"/>
          <w:lang w:val="zh-CN"/>
        </w:rPr>
      </w:pPr>
      <w:r>
        <w:rPr>
          <w:rFonts w:ascii="宋体" w:eastAsia="宋体" w:hAnsi="宋体" w:cs="宋体" w:hint="eastAsia"/>
          <w:lang w:val="zh-CN"/>
        </w:rPr>
        <w:t>二、授权委托书或法定代表人（单位负责人、自然人本人）身份证明</w:t>
      </w:r>
    </w:p>
    <w:p w:rsidR="002E7352" w:rsidRDefault="006F0825">
      <w:pPr>
        <w:snapToGrid w:val="0"/>
        <w:spacing w:line="360" w:lineRule="auto"/>
        <w:rPr>
          <w:rFonts w:ascii="宋体" w:eastAsia="宋体" w:hAnsi="宋体" w:cs="宋体"/>
        </w:rPr>
      </w:pPr>
      <w:r>
        <w:rPr>
          <w:rFonts w:ascii="宋体" w:eastAsia="宋体" w:hAnsi="宋体" w:cs="宋体" w:hint="eastAsia"/>
        </w:rPr>
        <w:t xml:space="preserve">                                </w:t>
      </w:r>
    </w:p>
    <w:p w:rsidR="002E7352" w:rsidRDefault="006F0825">
      <w:pPr>
        <w:snapToGrid w:val="0"/>
        <w:spacing w:line="360" w:lineRule="auto"/>
        <w:jc w:val="center"/>
        <w:rPr>
          <w:rFonts w:ascii="宋体" w:eastAsia="宋体" w:hAnsi="宋体" w:cs="宋体"/>
        </w:rPr>
      </w:pPr>
      <w:r>
        <w:rPr>
          <w:rFonts w:ascii="宋体" w:eastAsia="宋体" w:hAnsi="宋体" w:cs="宋体" w:hint="eastAsia"/>
          <w:b/>
          <w:sz w:val="32"/>
          <w:szCs w:val="32"/>
          <w:lang w:val="zh-CN"/>
        </w:rPr>
        <w:t>授权委托书（适用于非联合体投标）</w:t>
      </w:r>
    </w:p>
    <w:p w:rsidR="002E7352" w:rsidRDefault="006F0825">
      <w:pPr>
        <w:rPr>
          <w:rFonts w:ascii="宋体" w:eastAsia="宋体" w:hAnsi="宋体" w:cs="宋体"/>
        </w:rPr>
      </w:pPr>
      <w:r>
        <w:rPr>
          <w:rFonts w:ascii="宋体" w:eastAsia="宋体" w:hAnsi="宋体" w:cs="宋体" w:hint="eastAsia"/>
        </w:rPr>
        <w:t>（采购人）、（采购代理机构）</w:t>
      </w:r>
      <w:r>
        <w:rPr>
          <w:rFonts w:ascii="宋体" w:eastAsia="宋体" w:hAnsi="宋体" w:cs="宋体" w:hint="eastAsia"/>
          <w:lang w:val="zh-CN"/>
        </w:rPr>
        <w:t>：</w:t>
      </w:r>
    </w:p>
    <w:p w:rsidR="002E7352" w:rsidRDefault="006F0825">
      <w:pPr>
        <w:rPr>
          <w:rFonts w:ascii="宋体" w:eastAsia="宋体" w:hAnsi="宋体" w:cs="宋体"/>
        </w:rPr>
      </w:pPr>
      <w:r>
        <w:rPr>
          <w:rFonts w:ascii="宋体" w:eastAsia="宋体" w:hAnsi="宋体" w:cs="宋体" w:hint="eastAsia"/>
        </w:rPr>
        <w:t>现</w:t>
      </w:r>
      <w:r>
        <w:rPr>
          <w:rFonts w:ascii="宋体" w:eastAsia="宋体" w:hAnsi="宋体" w:cs="宋体" w:hint="eastAsia"/>
          <w:lang w:val="zh-CN"/>
        </w:rPr>
        <w:t>委托</w:t>
      </w:r>
      <w:r>
        <w:rPr>
          <w:rFonts w:ascii="宋体" w:eastAsia="宋体" w:hAnsi="宋体" w:cs="宋体" w:hint="eastAsia"/>
          <w:u w:val="single"/>
          <w:lang w:val="zh-CN"/>
        </w:rPr>
        <w:t xml:space="preserve">          </w:t>
      </w:r>
      <w:r>
        <w:rPr>
          <w:rFonts w:ascii="宋体" w:eastAsia="宋体" w:hAnsi="宋体" w:cs="宋体" w:hint="eastAsia"/>
          <w:lang w:val="zh-CN"/>
        </w:rPr>
        <w:t>（姓名）为我方代理人（身份证号码：</w:t>
      </w:r>
      <w:r>
        <w:rPr>
          <w:rFonts w:ascii="宋体" w:eastAsia="宋体" w:hAnsi="宋体" w:cs="宋体" w:hint="eastAsia"/>
          <w:u w:val="single"/>
          <w:lang w:val="zh-CN"/>
        </w:rPr>
        <w:t xml:space="preserve">          </w:t>
      </w:r>
      <w:r>
        <w:rPr>
          <w:rFonts w:ascii="宋体" w:eastAsia="宋体" w:hAnsi="宋体" w:cs="宋体" w:hint="eastAsia"/>
          <w:lang w:val="zh-CN"/>
        </w:rPr>
        <w:t>，手机：</w:t>
      </w:r>
      <w:r>
        <w:rPr>
          <w:rFonts w:ascii="宋体" w:eastAsia="宋体" w:hAnsi="宋体" w:cs="宋体" w:hint="eastAsia"/>
          <w:u w:val="single"/>
          <w:lang w:val="zh-CN"/>
        </w:rPr>
        <w:t xml:space="preserve">          </w:t>
      </w:r>
      <w:r>
        <w:rPr>
          <w:rFonts w:ascii="宋体" w:eastAsia="宋体" w:hAnsi="宋体" w:cs="宋体" w:hint="eastAsia"/>
          <w:lang w:val="zh-CN"/>
        </w:rPr>
        <w:t>），以我方名义处理</w:t>
      </w:r>
      <w:r>
        <w:rPr>
          <w:rFonts w:ascii="宋体" w:eastAsia="宋体" w:hAnsi="宋体" w:cs="宋体" w:hint="eastAsia"/>
        </w:rPr>
        <w:t>（项目名称）【招标编号：（采购编号）】</w:t>
      </w:r>
      <w:r>
        <w:rPr>
          <w:rFonts w:ascii="宋体" w:eastAsia="宋体" w:hAnsi="宋体" w:cs="宋体" w:hint="eastAsia"/>
          <w:lang w:val="zh-CN"/>
        </w:rPr>
        <w:t>政府采购投标的一切事项，其法律后果由我方承担。</w:t>
      </w:r>
    </w:p>
    <w:p w:rsidR="002E7352" w:rsidRDefault="006F0825">
      <w:pPr>
        <w:rPr>
          <w:rFonts w:ascii="宋体" w:eastAsia="宋体" w:hAnsi="宋体" w:cs="宋体"/>
        </w:rPr>
      </w:pPr>
      <w:r>
        <w:rPr>
          <w:rFonts w:ascii="宋体" w:eastAsia="宋体" w:hAnsi="宋体" w:cs="宋体" w:hint="eastAsia"/>
        </w:rPr>
        <w:t xml:space="preserve">    </w:t>
      </w:r>
      <w:r>
        <w:rPr>
          <w:rFonts w:ascii="宋体" w:eastAsia="宋体" w:hAnsi="宋体" w:cs="宋体" w:hint="eastAsia"/>
          <w:lang w:val="zh-CN"/>
        </w:rPr>
        <w:t>委托期限</w:t>
      </w:r>
      <w:r>
        <w:rPr>
          <w:rFonts w:ascii="宋体" w:eastAsia="宋体" w:hAnsi="宋体" w:cs="宋体" w:hint="eastAsia"/>
        </w:rPr>
        <w:t>：</w:t>
      </w:r>
      <w:r>
        <w:rPr>
          <w:rFonts w:ascii="宋体" w:eastAsia="宋体" w:hAnsi="宋体" w:cs="宋体" w:hint="eastAsia"/>
          <w:lang w:val="zh-CN"/>
        </w:rPr>
        <w:t>自</w:t>
      </w:r>
      <w:r>
        <w:rPr>
          <w:rFonts w:ascii="宋体" w:eastAsia="宋体" w:hAnsi="宋体" w:cs="宋体" w:hint="eastAsia"/>
        </w:rPr>
        <w:t xml:space="preserve">   </w:t>
      </w:r>
      <w:r>
        <w:rPr>
          <w:rFonts w:ascii="宋体" w:eastAsia="宋体" w:hAnsi="宋体" w:cs="宋体" w:hint="eastAsia"/>
          <w:lang w:val="zh-CN"/>
        </w:rPr>
        <w:t>年</w:t>
      </w:r>
      <w:r>
        <w:rPr>
          <w:rFonts w:ascii="宋体" w:eastAsia="宋体" w:hAnsi="宋体" w:cs="宋体" w:hint="eastAsia"/>
        </w:rPr>
        <w:t xml:space="preserve"> </w:t>
      </w:r>
      <w:r>
        <w:rPr>
          <w:rFonts w:ascii="宋体" w:eastAsia="宋体" w:hAnsi="宋体" w:cs="宋体" w:hint="eastAsia"/>
          <w:lang w:val="zh-CN"/>
        </w:rPr>
        <w:t>月</w:t>
      </w:r>
      <w:r>
        <w:rPr>
          <w:rFonts w:ascii="宋体" w:eastAsia="宋体" w:hAnsi="宋体" w:cs="宋体" w:hint="eastAsia"/>
        </w:rPr>
        <w:t xml:space="preserve">  </w:t>
      </w:r>
      <w:r>
        <w:rPr>
          <w:rFonts w:ascii="宋体" w:eastAsia="宋体" w:hAnsi="宋体" w:cs="宋体" w:hint="eastAsia"/>
          <w:lang w:val="zh-CN"/>
        </w:rPr>
        <w:t>日起至</w:t>
      </w:r>
      <w:r>
        <w:rPr>
          <w:rFonts w:ascii="宋体" w:eastAsia="宋体" w:hAnsi="宋体" w:cs="宋体" w:hint="eastAsia"/>
        </w:rPr>
        <w:t xml:space="preserve">  </w:t>
      </w:r>
      <w:r>
        <w:rPr>
          <w:rFonts w:ascii="宋体" w:eastAsia="宋体" w:hAnsi="宋体" w:cs="宋体" w:hint="eastAsia"/>
          <w:lang w:val="zh-CN"/>
        </w:rPr>
        <w:t>年</w:t>
      </w:r>
      <w:r>
        <w:rPr>
          <w:rFonts w:ascii="宋体" w:eastAsia="宋体" w:hAnsi="宋体" w:cs="宋体" w:hint="eastAsia"/>
        </w:rPr>
        <w:t xml:space="preserve">  </w:t>
      </w:r>
      <w:r>
        <w:rPr>
          <w:rFonts w:ascii="宋体" w:eastAsia="宋体" w:hAnsi="宋体" w:cs="宋体" w:hint="eastAsia"/>
          <w:lang w:val="zh-CN"/>
        </w:rPr>
        <w:t>月</w:t>
      </w:r>
      <w:r>
        <w:rPr>
          <w:rFonts w:ascii="宋体" w:eastAsia="宋体" w:hAnsi="宋体" w:cs="宋体" w:hint="eastAsia"/>
        </w:rPr>
        <w:t xml:space="preserve">  </w:t>
      </w:r>
      <w:r>
        <w:rPr>
          <w:rFonts w:ascii="宋体" w:eastAsia="宋体" w:hAnsi="宋体" w:cs="宋体" w:hint="eastAsia"/>
          <w:lang w:val="zh-CN"/>
        </w:rPr>
        <w:t>日止。</w:t>
      </w:r>
    </w:p>
    <w:p w:rsidR="002E7352" w:rsidRDefault="006F0825">
      <w:pPr>
        <w:rPr>
          <w:rFonts w:ascii="宋体" w:eastAsia="宋体" w:hAnsi="宋体" w:cs="宋体"/>
        </w:rPr>
      </w:pPr>
      <w:r>
        <w:rPr>
          <w:rFonts w:ascii="宋体" w:eastAsia="宋体" w:hAnsi="宋体" w:cs="宋体" w:hint="eastAsia"/>
        </w:rPr>
        <w:t xml:space="preserve">    </w:t>
      </w:r>
      <w:r>
        <w:rPr>
          <w:rFonts w:ascii="宋体" w:eastAsia="宋体" w:hAnsi="宋体" w:cs="宋体" w:hint="eastAsia"/>
          <w:lang w:val="zh-CN"/>
        </w:rPr>
        <w:t>特此告知。</w:t>
      </w:r>
    </w:p>
    <w:p w:rsidR="002E7352" w:rsidRDefault="006F0825">
      <w:pPr>
        <w:rPr>
          <w:rFonts w:ascii="宋体" w:eastAsia="宋体" w:hAnsi="宋体" w:cs="宋体"/>
        </w:rPr>
      </w:pPr>
      <w:r>
        <w:rPr>
          <w:rFonts w:ascii="宋体" w:eastAsia="宋体" w:hAnsi="宋体" w:cs="宋体" w:hint="eastAsia"/>
          <w:lang w:val="zh-CN"/>
        </w:rPr>
        <w:t xml:space="preserve">                                                 投标人名称(电子签名)：</w:t>
      </w:r>
    </w:p>
    <w:p w:rsidR="002E7352" w:rsidRDefault="006F0825">
      <w:pPr>
        <w:rPr>
          <w:rFonts w:ascii="宋体" w:eastAsia="宋体" w:hAnsi="宋体" w:cs="宋体"/>
          <w:lang w:val="zh-CN"/>
        </w:rPr>
      </w:pPr>
      <w:r>
        <w:rPr>
          <w:rFonts w:ascii="宋体" w:eastAsia="宋体" w:hAnsi="宋体" w:cs="宋体" w:hint="eastAsia"/>
          <w:lang w:val="zh-CN"/>
        </w:rPr>
        <w:t xml:space="preserve">                                                签发日期：  年  月   日</w:t>
      </w:r>
    </w:p>
    <w:p w:rsidR="002E7352" w:rsidRDefault="006F0825">
      <w:pPr>
        <w:jc w:val="center"/>
        <w:rPr>
          <w:rFonts w:ascii="宋体" w:eastAsia="宋体" w:hAnsi="宋体" w:cs="宋体"/>
          <w:b/>
          <w:sz w:val="32"/>
          <w:szCs w:val="32"/>
        </w:rPr>
      </w:pPr>
      <w:r>
        <w:rPr>
          <w:rFonts w:ascii="宋体" w:eastAsia="宋体" w:hAnsi="宋体" w:cs="宋体" w:hint="eastAsia"/>
          <w:b/>
          <w:sz w:val="32"/>
          <w:szCs w:val="32"/>
          <w:lang w:val="zh-CN"/>
        </w:rPr>
        <w:t>授权委托书（适用于联合体投标）</w:t>
      </w:r>
    </w:p>
    <w:p w:rsidR="002E7352" w:rsidRDefault="006F0825">
      <w:pPr>
        <w:rPr>
          <w:rFonts w:ascii="宋体" w:eastAsia="宋体" w:hAnsi="宋体" w:cs="宋体"/>
        </w:rPr>
      </w:pPr>
      <w:r>
        <w:rPr>
          <w:rFonts w:ascii="宋体" w:eastAsia="宋体" w:hAnsi="宋体" w:cs="宋体" w:hint="eastAsia"/>
        </w:rPr>
        <w:t>（采购人）、（采购代理机构）</w:t>
      </w:r>
      <w:r>
        <w:rPr>
          <w:rFonts w:ascii="宋体" w:eastAsia="宋体" w:hAnsi="宋体" w:cs="宋体" w:hint="eastAsia"/>
          <w:lang w:val="zh-CN"/>
        </w:rPr>
        <w:t>：</w:t>
      </w:r>
    </w:p>
    <w:p w:rsidR="002E7352" w:rsidRDefault="006F0825">
      <w:pPr>
        <w:rPr>
          <w:rFonts w:ascii="宋体" w:eastAsia="宋体" w:hAnsi="宋体" w:cs="宋体"/>
        </w:rPr>
      </w:pPr>
      <w:r>
        <w:rPr>
          <w:rFonts w:ascii="宋体" w:eastAsia="宋体" w:hAnsi="宋体" w:cs="宋体" w:hint="eastAsia"/>
        </w:rPr>
        <w:t>现</w:t>
      </w:r>
      <w:r>
        <w:rPr>
          <w:rFonts w:ascii="宋体" w:eastAsia="宋体" w:hAnsi="宋体" w:cs="宋体" w:hint="eastAsia"/>
          <w:lang w:val="zh-CN"/>
        </w:rPr>
        <w:t>委托</w:t>
      </w:r>
      <w:r>
        <w:rPr>
          <w:rFonts w:ascii="宋体" w:eastAsia="宋体" w:hAnsi="宋体" w:cs="宋体" w:hint="eastAsia"/>
          <w:u w:val="single"/>
          <w:lang w:val="zh-CN"/>
        </w:rPr>
        <w:t xml:space="preserve">          </w:t>
      </w:r>
      <w:r>
        <w:rPr>
          <w:rFonts w:ascii="宋体" w:eastAsia="宋体" w:hAnsi="宋体" w:cs="宋体" w:hint="eastAsia"/>
          <w:lang w:val="zh-CN"/>
        </w:rPr>
        <w:t>（姓名）为我方代理人（身份证号码：</w:t>
      </w:r>
      <w:r>
        <w:rPr>
          <w:rFonts w:ascii="宋体" w:eastAsia="宋体" w:hAnsi="宋体" w:cs="宋体" w:hint="eastAsia"/>
          <w:u w:val="single"/>
          <w:lang w:val="zh-CN"/>
        </w:rPr>
        <w:t xml:space="preserve">          </w:t>
      </w:r>
      <w:r>
        <w:rPr>
          <w:rFonts w:ascii="宋体" w:eastAsia="宋体" w:hAnsi="宋体" w:cs="宋体" w:hint="eastAsia"/>
          <w:lang w:val="zh-CN"/>
        </w:rPr>
        <w:t>，手机：</w:t>
      </w:r>
      <w:r>
        <w:rPr>
          <w:rFonts w:ascii="宋体" w:eastAsia="宋体" w:hAnsi="宋体" w:cs="宋体" w:hint="eastAsia"/>
          <w:u w:val="single"/>
          <w:lang w:val="zh-CN"/>
        </w:rPr>
        <w:t xml:space="preserve">          </w:t>
      </w:r>
      <w:r>
        <w:rPr>
          <w:rFonts w:ascii="宋体" w:eastAsia="宋体" w:hAnsi="宋体" w:cs="宋体" w:hint="eastAsia"/>
          <w:lang w:val="zh-CN"/>
        </w:rPr>
        <w:t>），以我方名义处理</w:t>
      </w:r>
      <w:r>
        <w:rPr>
          <w:rFonts w:ascii="宋体" w:eastAsia="宋体" w:hAnsi="宋体" w:cs="宋体" w:hint="eastAsia"/>
        </w:rPr>
        <w:t>（项目名称）【招标编号：（采购编号）】</w:t>
      </w:r>
      <w:r>
        <w:rPr>
          <w:rFonts w:ascii="宋体" w:eastAsia="宋体" w:hAnsi="宋体" w:cs="宋体" w:hint="eastAsia"/>
          <w:lang w:val="zh-CN"/>
        </w:rPr>
        <w:t>政府采购投标的一切事项，其法律后果由我方承担。</w:t>
      </w:r>
    </w:p>
    <w:p w:rsidR="002E7352" w:rsidRDefault="006F0825">
      <w:pPr>
        <w:rPr>
          <w:rFonts w:ascii="宋体" w:eastAsia="宋体" w:hAnsi="宋体" w:cs="宋体"/>
        </w:rPr>
      </w:pPr>
      <w:r>
        <w:rPr>
          <w:rFonts w:ascii="宋体" w:eastAsia="宋体" w:hAnsi="宋体" w:cs="宋体" w:hint="eastAsia"/>
        </w:rPr>
        <w:t xml:space="preserve">    </w:t>
      </w:r>
      <w:r>
        <w:rPr>
          <w:rFonts w:ascii="宋体" w:eastAsia="宋体" w:hAnsi="宋体" w:cs="宋体" w:hint="eastAsia"/>
          <w:lang w:val="zh-CN"/>
        </w:rPr>
        <w:t>委托期限</w:t>
      </w:r>
      <w:r>
        <w:rPr>
          <w:rFonts w:ascii="宋体" w:eastAsia="宋体" w:hAnsi="宋体" w:cs="宋体" w:hint="eastAsia"/>
        </w:rPr>
        <w:t>：</w:t>
      </w:r>
      <w:r>
        <w:rPr>
          <w:rFonts w:ascii="宋体" w:eastAsia="宋体" w:hAnsi="宋体" w:cs="宋体" w:hint="eastAsia"/>
          <w:lang w:val="zh-CN"/>
        </w:rPr>
        <w:t>自</w:t>
      </w:r>
      <w:r>
        <w:rPr>
          <w:rFonts w:ascii="宋体" w:eastAsia="宋体" w:hAnsi="宋体" w:cs="宋体" w:hint="eastAsia"/>
        </w:rPr>
        <w:t xml:space="preserve">   </w:t>
      </w:r>
      <w:r>
        <w:rPr>
          <w:rFonts w:ascii="宋体" w:eastAsia="宋体" w:hAnsi="宋体" w:cs="宋体" w:hint="eastAsia"/>
          <w:lang w:val="zh-CN"/>
        </w:rPr>
        <w:t>年</w:t>
      </w:r>
      <w:r>
        <w:rPr>
          <w:rFonts w:ascii="宋体" w:eastAsia="宋体" w:hAnsi="宋体" w:cs="宋体" w:hint="eastAsia"/>
        </w:rPr>
        <w:t xml:space="preserve"> </w:t>
      </w:r>
      <w:r>
        <w:rPr>
          <w:rFonts w:ascii="宋体" w:eastAsia="宋体" w:hAnsi="宋体" w:cs="宋体" w:hint="eastAsia"/>
          <w:lang w:val="zh-CN"/>
        </w:rPr>
        <w:t>月</w:t>
      </w:r>
      <w:r>
        <w:rPr>
          <w:rFonts w:ascii="宋体" w:eastAsia="宋体" w:hAnsi="宋体" w:cs="宋体" w:hint="eastAsia"/>
        </w:rPr>
        <w:t xml:space="preserve">  </w:t>
      </w:r>
      <w:r>
        <w:rPr>
          <w:rFonts w:ascii="宋体" w:eastAsia="宋体" w:hAnsi="宋体" w:cs="宋体" w:hint="eastAsia"/>
          <w:lang w:val="zh-CN"/>
        </w:rPr>
        <w:t>日起至</w:t>
      </w:r>
      <w:r>
        <w:rPr>
          <w:rFonts w:ascii="宋体" w:eastAsia="宋体" w:hAnsi="宋体" w:cs="宋体" w:hint="eastAsia"/>
        </w:rPr>
        <w:t xml:space="preserve">  </w:t>
      </w:r>
      <w:r>
        <w:rPr>
          <w:rFonts w:ascii="宋体" w:eastAsia="宋体" w:hAnsi="宋体" w:cs="宋体" w:hint="eastAsia"/>
          <w:lang w:val="zh-CN"/>
        </w:rPr>
        <w:t>年</w:t>
      </w:r>
      <w:r>
        <w:rPr>
          <w:rFonts w:ascii="宋体" w:eastAsia="宋体" w:hAnsi="宋体" w:cs="宋体" w:hint="eastAsia"/>
        </w:rPr>
        <w:t xml:space="preserve">  </w:t>
      </w:r>
      <w:r>
        <w:rPr>
          <w:rFonts w:ascii="宋体" w:eastAsia="宋体" w:hAnsi="宋体" w:cs="宋体" w:hint="eastAsia"/>
          <w:lang w:val="zh-CN"/>
        </w:rPr>
        <w:t>月</w:t>
      </w:r>
      <w:r>
        <w:rPr>
          <w:rFonts w:ascii="宋体" w:eastAsia="宋体" w:hAnsi="宋体" w:cs="宋体" w:hint="eastAsia"/>
        </w:rPr>
        <w:t xml:space="preserve">  </w:t>
      </w:r>
      <w:r>
        <w:rPr>
          <w:rFonts w:ascii="宋体" w:eastAsia="宋体" w:hAnsi="宋体" w:cs="宋体" w:hint="eastAsia"/>
          <w:lang w:val="zh-CN"/>
        </w:rPr>
        <w:t>日止。</w:t>
      </w:r>
    </w:p>
    <w:p w:rsidR="002E7352" w:rsidRDefault="006F0825">
      <w:pPr>
        <w:rPr>
          <w:rFonts w:ascii="宋体" w:eastAsia="宋体" w:hAnsi="宋体" w:cs="宋体"/>
        </w:rPr>
      </w:pPr>
      <w:r>
        <w:rPr>
          <w:rFonts w:ascii="宋体" w:eastAsia="宋体" w:hAnsi="宋体" w:cs="宋体" w:hint="eastAsia"/>
        </w:rPr>
        <w:t xml:space="preserve">    </w:t>
      </w:r>
      <w:r>
        <w:rPr>
          <w:rFonts w:ascii="宋体" w:eastAsia="宋体" w:hAnsi="宋体" w:cs="宋体" w:hint="eastAsia"/>
          <w:lang w:val="zh-CN"/>
        </w:rPr>
        <w:t>特此告知。</w:t>
      </w:r>
    </w:p>
    <w:p w:rsidR="002E7352" w:rsidRDefault="002E7352">
      <w:pPr>
        <w:rPr>
          <w:rFonts w:ascii="宋体" w:eastAsia="宋体" w:hAnsi="宋体" w:cs="宋体"/>
        </w:rPr>
      </w:pPr>
    </w:p>
    <w:p w:rsidR="002E7352" w:rsidRDefault="006F0825">
      <w:pPr>
        <w:snapToGrid w:val="0"/>
        <w:spacing w:line="360" w:lineRule="auto"/>
        <w:rPr>
          <w:rFonts w:ascii="宋体" w:eastAsia="宋体" w:hAnsi="宋体" w:cs="宋体"/>
          <w:lang w:val="zh-CN"/>
        </w:rPr>
      </w:pPr>
      <w:r>
        <w:rPr>
          <w:rFonts w:ascii="宋体" w:eastAsia="宋体" w:hAnsi="宋体" w:cs="宋体" w:hint="eastAsia"/>
          <w:lang w:val="zh-CN"/>
        </w:rPr>
        <w:t>联合体成员名称(电子签名/公章)：</w:t>
      </w:r>
    </w:p>
    <w:p w:rsidR="002E7352" w:rsidRDefault="006F0825">
      <w:pPr>
        <w:snapToGrid w:val="0"/>
        <w:spacing w:line="360" w:lineRule="auto"/>
        <w:rPr>
          <w:rFonts w:ascii="宋体" w:eastAsia="宋体" w:hAnsi="宋体" w:cs="宋体"/>
          <w:lang w:val="zh-CN"/>
        </w:rPr>
      </w:pPr>
      <w:r>
        <w:rPr>
          <w:rFonts w:ascii="宋体" w:eastAsia="宋体" w:hAnsi="宋体" w:cs="宋体" w:hint="eastAsia"/>
          <w:lang w:val="zh-CN"/>
        </w:rPr>
        <w:t>联合体成员名称(电子签名/公章)：</w:t>
      </w:r>
    </w:p>
    <w:p w:rsidR="002E7352" w:rsidRDefault="006F0825">
      <w:pPr>
        <w:snapToGrid w:val="0"/>
        <w:spacing w:line="360" w:lineRule="auto"/>
        <w:rPr>
          <w:rFonts w:ascii="宋体" w:eastAsia="宋体" w:hAnsi="宋体" w:cs="宋体"/>
          <w:lang w:val="zh-CN"/>
        </w:rPr>
      </w:pPr>
      <w:r>
        <w:rPr>
          <w:rFonts w:ascii="宋体" w:eastAsia="宋体" w:hAnsi="宋体" w:cs="宋体" w:hint="eastAsia"/>
          <w:lang w:val="zh-CN"/>
        </w:rPr>
        <w:t xml:space="preserve">                                               日期：  年  月   日</w:t>
      </w:r>
    </w:p>
    <w:p w:rsidR="002E7352" w:rsidRDefault="006F0825">
      <w:pPr>
        <w:spacing w:line="276" w:lineRule="auto"/>
        <w:rPr>
          <w:rFonts w:ascii="宋体" w:eastAsia="宋体" w:hAnsi="宋体" w:cs="宋体"/>
          <w:b/>
          <w:sz w:val="32"/>
          <w:szCs w:val="32"/>
          <w:lang w:val="zh-CN"/>
        </w:rPr>
      </w:pPr>
      <w:r>
        <w:rPr>
          <w:rFonts w:ascii="宋体" w:eastAsia="宋体" w:hAnsi="宋体" w:cs="宋体" w:hint="eastAsia"/>
          <w:b/>
          <w:sz w:val="32"/>
          <w:szCs w:val="32"/>
          <w:lang w:val="zh-CN"/>
        </w:rPr>
        <w:br w:type="page"/>
      </w:r>
    </w:p>
    <w:p w:rsidR="002E7352" w:rsidRDefault="006F0825">
      <w:pPr>
        <w:autoSpaceDE w:val="0"/>
        <w:autoSpaceDN w:val="0"/>
        <w:spacing w:line="360" w:lineRule="auto"/>
        <w:jc w:val="center"/>
        <w:rPr>
          <w:rFonts w:ascii="宋体" w:eastAsia="宋体" w:hAnsi="宋体" w:cs="宋体"/>
          <w:b/>
        </w:rPr>
      </w:pPr>
      <w:r>
        <w:rPr>
          <w:rFonts w:ascii="宋体" w:eastAsia="宋体" w:hAnsi="宋体" w:cs="宋体" w:hint="eastAsia"/>
          <w:b/>
          <w:sz w:val="32"/>
          <w:szCs w:val="32"/>
          <w:lang w:val="zh-CN"/>
        </w:rPr>
        <w:t>法定代表人、单位负责人或自然人本人</w:t>
      </w:r>
      <w:r>
        <w:rPr>
          <w:rFonts w:ascii="宋体" w:eastAsia="宋体" w:hAnsi="宋体" w:cs="宋体" w:hint="eastAsia"/>
          <w:b/>
          <w:sz w:val="30"/>
          <w:szCs w:val="30"/>
        </w:rPr>
        <w:t>的身份证明（适用于法定代表人、单位负责人或者自然人本人代表投标人参加投标）</w:t>
      </w:r>
    </w:p>
    <w:p w:rsidR="002E7352" w:rsidRDefault="006F0825">
      <w:pPr>
        <w:pStyle w:val="00"/>
        <w:spacing w:line="360" w:lineRule="auto"/>
        <w:rPr>
          <w:rFonts w:eastAsia="宋体" w:hAnsi="宋体" w:cs="宋体"/>
          <w:bCs/>
          <w:sz w:val="24"/>
        </w:rPr>
      </w:pPr>
      <w:r>
        <w:rPr>
          <w:rFonts w:eastAsia="宋体"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2E7352">
        <w:trPr>
          <w:trHeight w:val="4812"/>
          <w:jc w:val="center"/>
        </w:trPr>
        <w:tc>
          <w:tcPr>
            <w:tcW w:w="9207" w:type="dxa"/>
          </w:tcPr>
          <w:p w:rsidR="002E7352" w:rsidRDefault="006F0825">
            <w:pPr>
              <w:pStyle w:val="00"/>
              <w:adjustRightInd w:val="0"/>
              <w:spacing w:line="360" w:lineRule="auto"/>
              <w:rPr>
                <w:rFonts w:eastAsia="宋体" w:hAnsi="宋体" w:cs="宋体"/>
                <w:bCs/>
                <w:sz w:val="24"/>
              </w:rPr>
            </w:pPr>
            <w:r>
              <w:rPr>
                <w:rFonts w:eastAsia="宋体" w:hAnsi="宋体" w:cs="宋体" w:hint="eastAsia"/>
                <w:bCs/>
                <w:sz w:val="24"/>
              </w:rPr>
              <w:t>正面：                                 反面：</w:t>
            </w:r>
          </w:p>
          <w:p w:rsidR="002E7352" w:rsidRDefault="002E7352">
            <w:pPr>
              <w:pStyle w:val="00"/>
              <w:adjustRightInd w:val="0"/>
              <w:spacing w:line="360" w:lineRule="auto"/>
              <w:rPr>
                <w:rFonts w:eastAsia="宋体" w:hAnsi="宋体" w:cs="宋体"/>
                <w:bCs/>
                <w:sz w:val="24"/>
              </w:rPr>
            </w:pPr>
          </w:p>
        </w:tc>
      </w:tr>
    </w:tbl>
    <w:p w:rsidR="002E7352" w:rsidRDefault="006F0825">
      <w:pPr>
        <w:snapToGrid w:val="0"/>
        <w:spacing w:line="360" w:lineRule="auto"/>
        <w:ind w:firstLine="576"/>
        <w:jc w:val="center"/>
        <w:rPr>
          <w:rFonts w:ascii="宋体" w:eastAsia="宋体" w:hAnsi="宋体" w:cs="宋体"/>
          <w:lang w:val="zh-CN"/>
        </w:rPr>
      </w:pPr>
      <w:r>
        <w:rPr>
          <w:rFonts w:ascii="宋体" w:eastAsia="宋体" w:hAnsi="宋体" w:cs="宋体" w:hint="eastAsia"/>
          <w:lang w:val="zh-CN"/>
        </w:rPr>
        <w:t xml:space="preserve">                 </w:t>
      </w:r>
    </w:p>
    <w:p w:rsidR="002E7352" w:rsidRDefault="006F0825">
      <w:pPr>
        <w:snapToGrid w:val="0"/>
        <w:spacing w:line="360" w:lineRule="auto"/>
        <w:ind w:firstLine="576"/>
        <w:jc w:val="center"/>
        <w:rPr>
          <w:rFonts w:ascii="宋体" w:eastAsia="宋体" w:hAnsi="宋体" w:cs="宋体"/>
          <w:lang w:val="zh-CN"/>
        </w:rPr>
      </w:pPr>
      <w:r>
        <w:rPr>
          <w:rFonts w:ascii="宋体" w:eastAsia="宋体" w:hAnsi="宋体" w:cs="宋体" w:hint="eastAsia"/>
          <w:lang w:val="zh-CN"/>
        </w:rPr>
        <w:t xml:space="preserve">                  投标人名称(电子签名)：                              </w:t>
      </w:r>
    </w:p>
    <w:p w:rsidR="002E7352" w:rsidRDefault="006F0825">
      <w:pPr>
        <w:spacing w:line="360" w:lineRule="auto"/>
        <w:jc w:val="center"/>
        <w:rPr>
          <w:rFonts w:ascii="宋体" w:eastAsia="宋体" w:hAnsi="宋体" w:cs="宋体"/>
          <w:lang w:val="zh-CN"/>
        </w:rPr>
      </w:pPr>
      <w:r>
        <w:rPr>
          <w:rFonts w:ascii="宋体" w:eastAsia="宋体" w:hAnsi="宋体" w:cs="宋体" w:hint="eastAsia"/>
          <w:lang w:val="zh-CN"/>
        </w:rPr>
        <w:t xml:space="preserve">                   日期：  年  月  日</w:t>
      </w:r>
    </w:p>
    <w:p w:rsidR="002E7352" w:rsidRDefault="006F0825">
      <w:pPr>
        <w:spacing w:line="276" w:lineRule="auto"/>
        <w:rPr>
          <w:rFonts w:ascii="宋体" w:eastAsia="宋体" w:hAnsi="宋体" w:cs="宋体"/>
          <w:lang w:val="zh-CN"/>
        </w:rPr>
      </w:pPr>
      <w:r>
        <w:rPr>
          <w:rFonts w:ascii="宋体" w:eastAsia="宋体" w:hAnsi="宋体" w:cs="宋体" w:hint="eastAsia"/>
          <w:lang w:val="zh-CN"/>
        </w:rPr>
        <w:br w:type="page"/>
      </w:r>
    </w:p>
    <w:p w:rsidR="002E7352" w:rsidRDefault="006F0825">
      <w:pPr>
        <w:pStyle w:val="2"/>
        <w:rPr>
          <w:rFonts w:ascii="宋体" w:eastAsia="宋体" w:hAnsi="宋体" w:cs="宋体"/>
          <w:lang w:val="zh-CN"/>
        </w:rPr>
      </w:pPr>
      <w:r>
        <w:rPr>
          <w:rFonts w:ascii="宋体" w:eastAsia="宋体" w:hAnsi="宋体" w:cs="宋体" w:hint="eastAsia"/>
        </w:rPr>
        <w:t>三、</w:t>
      </w:r>
      <w:r>
        <w:rPr>
          <w:rFonts w:ascii="宋体" w:eastAsia="宋体" w:hAnsi="宋体" w:cs="宋体" w:hint="eastAsia"/>
          <w:lang w:val="zh-CN"/>
        </w:rPr>
        <w:t>联合协议</w:t>
      </w:r>
    </w:p>
    <w:p w:rsidR="002E7352" w:rsidRDefault="006F0825">
      <w:pPr>
        <w:rPr>
          <w:rFonts w:ascii="宋体" w:eastAsia="宋体" w:hAnsi="宋体" w:cs="宋体"/>
        </w:rPr>
      </w:pPr>
      <w:r>
        <w:rPr>
          <w:rFonts w:ascii="宋体" w:eastAsia="宋体" w:hAnsi="宋体" w:cs="宋体" w:hint="eastAsia"/>
        </w:rPr>
        <w:t>（以联合体形式投标的，提供联合协议；本项目不接受联合体投标或者投标人不以联合体形式投标的，则不需要提供）</w:t>
      </w:r>
    </w:p>
    <w:p w:rsidR="002E7352" w:rsidRDefault="006F0825">
      <w:pPr>
        <w:rPr>
          <w:rFonts w:ascii="宋体" w:eastAsia="宋体" w:hAnsi="宋体" w:cs="宋体"/>
          <w:lang w:val="zh-CN"/>
        </w:rPr>
      </w:pPr>
      <w:r>
        <w:rPr>
          <w:rFonts w:ascii="宋体" w:eastAsia="宋体" w:hAnsi="宋体" w:cs="宋体" w:hint="eastAsia"/>
          <w:u w:val="single"/>
        </w:rPr>
        <w:t>（联合体所有成员名称）</w:t>
      </w:r>
      <w:r>
        <w:rPr>
          <w:rFonts w:ascii="宋体" w:eastAsia="宋体" w:hAnsi="宋体" w:cs="宋体" w:hint="eastAsia"/>
        </w:rPr>
        <w:t>自愿</w:t>
      </w:r>
      <w:r>
        <w:rPr>
          <w:rFonts w:ascii="宋体" w:eastAsia="宋体" w:hAnsi="宋体" w:cs="宋体" w:hint="eastAsia"/>
          <w:lang w:val="zh-CN"/>
        </w:rPr>
        <w:t>组成一个联合体，以一个投标人的身份</w:t>
      </w:r>
      <w:r>
        <w:rPr>
          <w:rFonts w:ascii="宋体" w:eastAsia="宋体" w:hAnsi="宋体" w:cs="宋体" w:hint="eastAsia"/>
        </w:rPr>
        <w:t>参加（项目名称）【招标编号：（采购编号）】</w:t>
      </w:r>
      <w:r>
        <w:rPr>
          <w:rFonts w:ascii="宋体" w:eastAsia="宋体" w:hAnsi="宋体" w:cs="宋体" w:hint="eastAsia"/>
          <w:lang w:val="zh-CN"/>
        </w:rPr>
        <w:t xml:space="preserve">投标。 </w:t>
      </w:r>
    </w:p>
    <w:p w:rsidR="002E7352" w:rsidRDefault="006F0825">
      <w:pPr>
        <w:rPr>
          <w:rFonts w:ascii="宋体" w:eastAsia="宋体" w:hAnsi="宋体" w:cs="宋体"/>
          <w:lang w:val="zh-CN"/>
        </w:rPr>
      </w:pPr>
      <w:r>
        <w:rPr>
          <w:rFonts w:ascii="宋体" w:eastAsia="宋体" w:hAnsi="宋体" w:cs="宋体" w:hint="eastAsia"/>
          <w:lang w:val="zh-CN"/>
        </w:rPr>
        <w:t>一、各方一致决定，</w:t>
      </w:r>
      <w:r>
        <w:rPr>
          <w:rFonts w:ascii="宋体" w:eastAsia="宋体" w:hAnsi="宋体" w:cs="宋体" w:hint="eastAsia"/>
          <w:u w:val="single"/>
        </w:rPr>
        <w:t>（某联合体成员名称）</w:t>
      </w:r>
      <w:r>
        <w:rPr>
          <w:rFonts w:ascii="宋体" w:eastAsia="宋体" w:hAnsi="宋体" w:cs="宋体" w:hint="eastAsia"/>
        </w:rPr>
        <w:t>为联合体</w:t>
      </w:r>
      <w:r>
        <w:rPr>
          <w:rFonts w:ascii="宋体" w:eastAsia="宋体" w:hAnsi="宋体" w:cs="宋体" w:hint="eastAsia"/>
          <w:lang w:val="zh-CN"/>
        </w:rPr>
        <w:t>牵头人</w:t>
      </w:r>
      <w:r>
        <w:rPr>
          <w:rFonts w:ascii="宋体" w:eastAsia="宋体" w:hAnsi="宋体" w:cs="宋体" w:hint="eastAsia"/>
        </w:rPr>
        <w:t>，代表所有联合体成员负责投标和合同实施阶段的主办、协调工作</w:t>
      </w:r>
      <w:r>
        <w:rPr>
          <w:rFonts w:ascii="宋体" w:eastAsia="宋体" w:hAnsi="宋体" w:cs="宋体" w:hint="eastAsia"/>
          <w:lang w:val="zh-CN"/>
        </w:rPr>
        <w:t>。</w:t>
      </w:r>
    </w:p>
    <w:p w:rsidR="002E7352" w:rsidRDefault="006F0825">
      <w:pPr>
        <w:rPr>
          <w:rFonts w:ascii="宋体" w:eastAsia="宋体" w:hAnsi="宋体" w:cs="宋体"/>
          <w:lang w:val="zh-CN"/>
        </w:rPr>
      </w:pPr>
      <w:r>
        <w:rPr>
          <w:rFonts w:ascii="宋体" w:eastAsia="宋体" w:hAnsi="宋体" w:cs="宋体" w:hint="eastAsia"/>
          <w:lang w:val="zh-CN"/>
        </w:rPr>
        <w:t>二、</w:t>
      </w:r>
      <w:r>
        <w:rPr>
          <w:rFonts w:ascii="宋体" w:eastAsia="宋体" w:hAnsi="宋体" w:cs="宋体" w:hint="eastAsia"/>
        </w:rPr>
        <w:t>所有联合体成员各方签署授权书，授权书载明的</w:t>
      </w:r>
      <w:r>
        <w:rPr>
          <w:rFonts w:ascii="宋体" w:eastAsia="宋体" w:hAnsi="宋体" w:cs="宋体" w:hint="eastAsia"/>
          <w:lang w:val="zh-CN"/>
        </w:rPr>
        <w:t>授权代表根据招标文件规定及投标内容而对采购人、采购机构所作的任何合法承诺，包括书面澄清及相应等均对联合投标各方产生约束力。</w:t>
      </w:r>
    </w:p>
    <w:p w:rsidR="002E7352" w:rsidRDefault="006F0825">
      <w:pPr>
        <w:rPr>
          <w:rFonts w:ascii="宋体" w:eastAsia="宋体" w:hAnsi="宋体" w:cs="宋体"/>
          <w:lang w:val="zh-CN"/>
        </w:rPr>
      </w:pPr>
      <w:r>
        <w:rPr>
          <w:rFonts w:ascii="宋体" w:eastAsia="宋体" w:hAnsi="宋体" w:cs="宋体" w:hint="eastAsia"/>
          <w:lang w:val="zh-CN"/>
        </w:rPr>
        <w:t>三、本次联合投标中，分工如下：</w:t>
      </w:r>
      <w:r>
        <w:rPr>
          <w:rFonts w:ascii="宋体" w:eastAsia="宋体" w:hAnsi="宋体" w:cs="宋体" w:hint="eastAsia"/>
          <w:u w:val="single"/>
        </w:rPr>
        <w:t>（联合体其中一方成员名称）</w:t>
      </w:r>
      <w:r>
        <w:rPr>
          <w:rFonts w:ascii="宋体" w:eastAsia="宋体" w:hAnsi="宋体" w:cs="宋体" w:hint="eastAsia"/>
          <w:lang w:val="zh-CN"/>
        </w:rPr>
        <w:t>承担的工作和义务为：</w:t>
      </w:r>
      <w:r>
        <w:rPr>
          <w:rFonts w:ascii="宋体" w:eastAsia="宋体" w:hAnsi="宋体" w:cs="宋体" w:hint="eastAsia"/>
          <w:u w:val="single"/>
        </w:rPr>
        <w:t xml:space="preserve">             </w:t>
      </w:r>
      <w:r>
        <w:rPr>
          <w:rFonts w:ascii="宋体" w:eastAsia="宋体" w:hAnsi="宋体" w:cs="宋体" w:hint="eastAsia"/>
          <w:lang w:val="zh-CN"/>
        </w:rPr>
        <w:t>；……。</w:t>
      </w:r>
    </w:p>
    <w:p w:rsidR="002E7352" w:rsidRDefault="006F0825">
      <w:pPr>
        <w:rPr>
          <w:rFonts w:ascii="宋体" w:eastAsia="宋体" w:hAnsi="宋体" w:cs="宋体"/>
          <w:lang w:val="zh-CN"/>
        </w:rPr>
      </w:pPr>
      <w:r>
        <w:rPr>
          <w:rFonts w:ascii="宋体" w:eastAsia="宋体" w:hAnsi="宋体" w:cs="宋体" w:hint="eastAsia"/>
          <w:lang w:val="zh-CN"/>
        </w:rPr>
        <w:t>四、</w:t>
      </w:r>
      <w:r>
        <w:rPr>
          <w:rFonts w:ascii="宋体" w:eastAsia="宋体" w:hAnsi="宋体" w:cs="宋体" w:hint="eastAsia"/>
          <w:u w:val="single"/>
        </w:rPr>
        <w:t>（联合体其中一方成员名称）</w:t>
      </w:r>
      <w:r>
        <w:rPr>
          <w:rFonts w:ascii="宋体" w:eastAsia="宋体" w:hAnsi="宋体" w:cs="宋体" w:hint="eastAsia"/>
        </w:rPr>
        <w:t>提供的全部货物由小微企业制造，其合同份额占到合同总金额</w:t>
      </w:r>
      <w:r>
        <w:rPr>
          <w:rFonts w:ascii="宋体" w:eastAsia="宋体" w:hAnsi="宋体" w:cs="宋体" w:hint="eastAsia"/>
          <w:u w:val="single"/>
        </w:rPr>
        <w:t xml:space="preserve">     </w:t>
      </w:r>
      <w:r>
        <w:rPr>
          <w:rFonts w:ascii="宋体" w:eastAsia="宋体" w:hAnsi="宋体" w:cs="宋体" w:hint="eastAsia"/>
        </w:rPr>
        <w:t>%以上；</w:t>
      </w:r>
      <w:r>
        <w:rPr>
          <w:rFonts w:ascii="宋体" w:eastAsia="宋体" w:hAnsi="宋体" w:cs="宋体" w:hint="eastAsia"/>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rsidR="002E7352" w:rsidRDefault="006F0825">
      <w:pPr>
        <w:rPr>
          <w:rFonts w:ascii="宋体" w:eastAsia="宋体" w:hAnsi="宋体" w:cs="宋体"/>
          <w:lang w:val="zh-CN"/>
        </w:rPr>
      </w:pPr>
      <w:r>
        <w:rPr>
          <w:rFonts w:ascii="宋体" w:eastAsia="宋体" w:hAnsi="宋体" w:cs="宋体" w:hint="eastAsia"/>
          <w:lang w:val="zh-CN"/>
        </w:rPr>
        <w:t>五、如果中标，</w:t>
      </w:r>
      <w:r>
        <w:rPr>
          <w:rFonts w:ascii="宋体" w:eastAsia="宋体" w:hAnsi="宋体" w:cs="宋体" w:hint="eastAsia"/>
        </w:rPr>
        <w:t>联合体各成员方共同与采购人签订合同，并就采购合同约定的事项对采购人承担连带责任。</w:t>
      </w:r>
    </w:p>
    <w:p w:rsidR="002E7352" w:rsidRDefault="006F0825">
      <w:pPr>
        <w:rPr>
          <w:rFonts w:ascii="宋体" w:eastAsia="宋体" w:hAnsi="宋体" w:cs="宋体"/>
          <w:lang w:val="zh-CN"/>
        </w:rPr>
      </w:pPr>
      <w:r>
        <w:rPr>
          <w:rFonts w:ascii="宋体" w:eastAsia="宋体" w:hAnsi="宋体" w:cs="宋体" w:hint="eastAsia"/>
          <w:lang w:val="zh-CN"/>
        </w:rPr>
        <w:t>六、有关本次联合投标的其他事宜：</w:t>
      </w:r>
    </w:p>
    <w:p w:rsidR="002E7352" w:rsidRDefault="006F0825">
      <w:pPr>
        <w:rPr>
          <w:rFonts w:ascii="宋体" w:eastAsia="宋体" w:hAnsi="宋体" w:cs="宋体"/>
          <w:lang w:val="zh-CN"/>
        </w:rPr>
      </w:pPr>
      <w:r>
        <w:rPr>
          <w:rFonts w:ascii="宋体" w:eastAsia="宋体" w:hAnsi="宋体" w:cs="宋体" w:hint="eastAsia"/>
          <w:lang w:val="zh-CN"/>
        </w:rPr>
        <w:t>1、联合体各方不再单独参加或者与其他供应商另外组成联合体参加同一合同项下的政府采购活动。</w:t>
      </w:r>
    </w:p>
    <w:p w:rsidR="002E7352" w:rsidRDefault="006F0825">
      <w:pPr>
        <w:rPr>
          <w:rFonts w:ascii="宋体" w:eastAsia="宋体" w:hAnsi="宋体" w:cs="宋体"/>
          <w:lang w:val="zh-CN"/>
        </w:rPr>
      </w:pPr>
      <w:r>
        <w:rPr>
          <w:rFonts w:ascii="宋体" w:eastAsia="宋体" w:hAnsi="宋体" w:cs="宋体" w:hint="eastAsia"/>
          <w:lang w:val="zh-CN"/>
        </w:rPr>
        <w:t>2、联合体中有同类资质的各方按照联合体分工承担相同工作的，按照资质等级较低的供应商确定资质等级。</w:t>
      </w:r>
    </w:p>
    <w:p w:rsidR="002E7352" w:rsidRDefault="006F0825">
      <w:pPr>
        <w:rPr>
          <w:rFonts w:ascii="宋体" w:eastAsia="宋体" w:hAnsi="宋体" w:cs="宋体"/>
          <w:lang w:val="zh-CN"/>
        </w:rPr>
      </w:pPr>
      <w:r>
        <w:rPr>
          <w:rFonts w:ascii="宋体" w:eastAsia="宋体" w:hAnsi="宋体" w:cs="宋体" w:hint="eastAsia"/>
          <w:lang w:val="zh-CN"/>
        </w:rPr>
        <w:t>3、本协议提交采购人、采购机构后，联合体各方不得以任何形式对上述内容进行修改或撤销。</w:t>
      </w:r>
    </w:p>
    <w:p w:rsidR="002E7352" w:rsidRDefault="006F0825">
      <w:pPr>
        <w:rPr>
          <w:rFonts w:ascii="宋体" w:eastAsia="宋体" w:hAnsi="宋体" w:cs="宋体"/>
          <w:lang w:val="zh-CN"/>
        </w:rPr>
      </w:pPr>
      <w:r>
        <w:rPr>
          <w:rFonts w:ascii="宋体" w:eastAsia="宋体" w:hAnsi="宋体" w:cs="宋体" w:hint="eastAsia"/>
          <w:lang w:val="zh-CN"/>
        </w:rPr>
        <w:t>联合体成员名称(电子签名/公章)：</w:t>
      </w:r>
    </w:p>
    <w:p w:rsidR="002E7352" w:rsidRDefault="006F0825">
      <w:pPr>
        <w:rPr>
          <w:rFonts w:ascii="宋体" w:eastAsia="宋体" w:hAnsi="宋体" w:cs="宋体"/>
          <w:lang w:val="zh-CN"/>
        </w:rPr>
      </w:pPr>
      <w:r>
        <w:rPr>
          <w:rFonts w:ascii="宋体" w:eastAsia="宋体" w:hAnsi="宋体" w:cs="宋体" w:hint="eastAsia"/>
          <w:lang w:val="zh-CN"/>
        </w:rPr>
        <w:t xml:space="preserve">                                               日期：  年  月   日</w:t>
      </w:r>
    </w:p>
    <w:p w:rsidR="002E7352" w:rsidRDefault="006F0825">
      <w:pPr>
        <w:rPr>
          <w:rFonts w:ascii="宋体" w:eastAsia="宋体" w:hAnsi="宋体" w:cs="宋体"/>
        </w:rPr>
      </w:pPr>
      <w:r>
        <w:rPr>
          <w:rFonts w:ascii="宋体" w:eastAsia="宋体" w:hAnsi="宋体" w:cs="宋体" w:hint="eastAsia"/>
        </w:rPr>
        <w:t>注：按本格式和要求提供。</w:t>
      </w:r>
    </w:p>
    <w:p w:rsidR="002E7352" w:rsidRDefault="006F0825">
      <w:pPr>
        <w:spacing w:line="276" w:lineRule="auto"/>
        <w:rPr>
          <w:rFonts w:ascii="宋体" w:eastAsia="宋体" w:hAnsi="宋体" w:cs="宋体"/>
        </w:rPr>
      </w:pPr>
      <w:r>
        <w:rPr>
          <w:rFonts w:ascii="宋体" w:eastAsia="宋体" w:hAnsi="宋体" w:cs="宋体" w:hint="eastAsia"/>
        </w:rPr>
        <w:br w:type="page"/>
      </w:r>
    </w:p>
    <w:p w:rsidR="002E7352" w:rsidRDefault="006F0825">
      <w:pPr>
        <w:pStyle w:val="2"/>
        <w:rPr>
          <w:rFonts w:ascii="宋体" w:eastAsia="宋体" w:hAnsi="宋体" w:cs="宋体"/>
        </w:rPr>
      </w:pPr>
      <w:r>
        <w:rPr>
          <w:rFonts w:ascii="宋体" w:eastAsia="宋体" w:hAnsi="宋体" w:cs="宋体" w:hint="eastAsia"/>
        </w:rPr>
        <w:t>四、分包意向协议</w:t>
      </w:r>
    </w:p>
    <w:p w:rsidR="002E7352" w:rsidRDefault="006F0825">
      <w:pPr>
        <w:rPr>
          <w:rFonts w:ascii="宋体" w:eastAsia="宋体" w:hAnsi="宋体" w:cs="宋体"/>
          <w:b/>
        </w:rPr>
      </w:pPr>
      <w:r>
        <w:rPr>
          <w:rFonts w:ascii="宋体" w:eastAsia="宋体" w:hAnsi="宋体" w:cs="宋体" w:hint="eastAsia"/>
          <w:b/>
        </w:rPr>
        <w:t>（中标后以分包方式履行合同的，提供分包意向协议；采购人不同意分包或者投标人中标后不以分包方式履行合同的，则不需要提供。）</w:t>
      </w:r>
    </w:p>
    <w:p w:rsidR="002E7352" w:rsidRDefault="006F0825">
      <w:pPr>
        <w:rPr>
          <w:rFonts w:ascii="宋体" w:eastAsia="宋体" w:hAnsi="宋体" w:cs="宋体"/>
          <w:lang w:val="zh-CN"/>
        </w:rPr>
      </w:pPr>
      <w:r>
        <w:rPr>
          <w:rFonts w:ascii="宋体" w:eastAsia="宋体" w:hAnsi="宋体" w:cs="宋体" w:hint="eastAsia"/>
          <w:u w:val="single"/>
        </w:rPr>
        <w:t>（投标人名称）</w:t>
      </w:r>
      <w:r>
        <w:rPr>
          <w:rFonts w:ascii="宋体" w:eastAsia="宋体" w:hAnsi="宋体" w:cs="宋体" w:hint="eastAsia"/>
          <w:lang w:val="zh-CN"/>
        </w:rPr>
        <w:t>若成为</w:t>
      </w:r>
      <w:r>
        <w:rPr>
          <w:rFonts w:ascii="宋体" w:eastAsia="宋体" w:hAnsi="宋体" w:cs="宋体" w:hint="eastAsia"/>
        </w:rPr>
        <w:t>（项目名称）【招标编号：（采购编号）】</w:t>
      </w:r>
      <w:r>
        <w:rPr>
          <w:rFonts w:ascii="宋体" w:eastAsia="宋体" w:hAnsi="宋体" w:cs="宋体" w:hint="eastAsia"/>
          <w:lang w:val="zh-CN"/>
        </w:rPr>
        <w:t>的中标供应商，将依法采取分包方式履行合同。</w:t>
      </w:r>
      <w:r>
        <w:rPr>
          <w:rFonts w:ascii="宋体" w:eastAsia="宋体" w:hAnsi="宋体" w:cs="宋体" w:hint="eastAsia"/>
          <w:u w:val="single"/>
        </w:rPr>
        <w:t>（投标人名称）</w:t>
      </w:r>
      <w:r>
        <w:rPr>
          <w:rFonts w:ascii="宋体" w:eastAsia="宋体" w:hAnsi="宋体" w:cs="宋体" w:hint="eastAsia"/>
        </w:rPr>
        <w:t>与</w:t>
      </w:r>
      <w:r>
        <w:rPr>
          <w:rFonts w:ascii="宋体" w:eastAsia="宋体" w:hAnsi="宋体" w:cs="宋体" w:hint="eastAsia"/>
          <w:u w:val="single"/>
        </w:rPr>
        <w:t>（所有分包供应商名称）</w:t>
      </w:r>
      <w:r>
        <w:rPr>
          <w:rFonts w:ascii="宋体" w:eastAsia="宋体" w:hAnsi="宋体" w:cs="宋体" w:hint="eastAsia"/>
        </w:rPr>
        <w:t>达成分包意向协议</w:t>
      </w:r>
      <w:r>
        <w:rPr>
          <w:rFonts w:ascii="宋体" w:eastAsia="宋体" w:hAnsi="宋体" w:cs="宋体" w:hint="eastAsia"/>
          <w:lang w:val="zh-CN"/>
        </w:rPr>
        <w:t xml:space="preserve">。 </w:t>
      </w:r>
    </w:p>
    <w:p w:rsidR="002E7352" w:rsidRDefault="006F0825">
      <w:pPr>
        <w:rPr>
          <w:rFonts w:ascii="宋体" w:eastAsia="宋体" w:hAnsi="宋体" w:cs="宋体"/>
          <w:lang w:val="zh-CN"/>
        </w:rPr>
      </w:pPr>
      <w:r>
        <w:rPr>
          <w:rFonts w:ascii="宋体" w:eastAsia="宋体" w:hAnsi="宋体" w:cs="宋体" w:hint="eastAsia"/>
          <w:lang w:val="zh-CN"/>
        </w:rPr>
        <w:t>一、分包标的及数量</w:t>
      </w:r>
    </w:p>
    <w:p w:rsidR="002E7352" w:rsidRDefault="006F0825">
      <w:pPr>
        <w:rPr>
          <w:rFonts w:ascii="宋体" w:eastAsia="宋体" w:hAnsi="宋体" w:cs="宋体"/>
          <w:lang w:val="zh-CN"/>
        </w:rPr>
      </w:pPr>
      <w:r>
        <w:rPr>
          <w:rFonts w:ascii="宋体" w:eastAsia="宋体" w:hAnsi="宋体" w:cs="宋体" w:hint="eastAsia"/>
          <w:u w:val="single"/>
        </w:rPr>
        <w:t>（投标人名称）</w:t>
      </w:r>
      <w:r>
        <w:rPr>
          <w:rFonts w:ascii="宋体" w:eastAsia="宋体" w:hAnsi="宋体" w:cs="宋体" w:hint="eastAsia"/>
          <w:lang w:val="zh-CN"/>
        </w:rPr>
        <w:t>将</w:t>
      </w:r>
      <w:r>
        <w:rPr>
          <w:rFonts w:ascii="宋体" w:eastAsia="宋体" w:hAnsi="宋体" w:cs="宋体" w:hint="eastAsia"/>
          <w:u w:val="single"/>
        </w:rPr>
        <w:t xml:space="preserve">   XX工作内容   </w:t>
      </w:r>
      <w:r>
        <w:rPr>
          <w:rFonts w:ascii="宋体" w:eastAsia="宋体" w:hAnsi="宋体" w:cs="宋体" w:hint="eastAsia"/>
        </w:rPr>
        <w:t>分包给</w:t>
      </w:r>
      <w:r>
        <w:rPr>
          <w:rFonts w:ascii="宋体" w:eastAsia="宋体" w:hAnsi="宋体" w:cs="宋体" w:hint="eastAsia"/>
          <w:u w:val="single"/>
        </w:rPr>
        <w:t>（某分包供应商名称）</w:t>
      </w:r>
      <w:r>
        <w:rPr>
          <w:rFonts w:ascii="宋体" w:eastAsia="宋体" w:hAnsi="宋体" w:cs="宋体" w:hint="eastAsia"/>
          <w:lang w:val="zh-CN"/>
        </w:rPr>
        <w:t>，</w:t>
      </w:r>
      <w:r>
        <w:rPr>
          <w:rFonts w:ascii="宋体" w:eastAsia="宋体" w:hAnsi="宋体" w:cs="宋体" w:hint="eastAsia"/>
          <w:u w:val="single"/>
        </w:rPr>
        <w:t>（某分包供应商名称），</w:t>
      </w:r>
      <w:r>
        <w:rPr>
          <w:rFonts w:ascii="宋体" w:eastAsia="宋体" w:hAnsi="宋体" w:cs="宋体" w:hint="eastAsia"/>
          <w:lang w:val="zh-CN"/>
        </w:rPr>
        <w:t>具备承</w:t>
      </w:r>
      <w:r>
        <w:rPr>
          <w:rFonts w:ascii="宋体" w:eastAsia="宋体" w:hAnsi="宋体" w:cs="宋体" w:hint="eastAsia"/>
        </w:rPr>
        <w:t>担</w:t>
      </w:r>
      <w:r>
        <w:rPr>
          <w:rFonts w:ascii="宋体" w:eastAsia="宋体" w:hAnsi="宋体" w:cs="宋体" w:hint="eastAsia"/>
          <w:u w:val="single"/>
          <w:lang w:val="zh-CN"/>
        </w:rPr>
        <w:t>XX工作内容</w:t>
      </w:r>
      <w:r>
        <w:rPr>
          <w:rFonts w:ascii="宋体" w:eastAsia="宋体" w:hAnsi="宋体" w:cs="宋体" w:hint="eastAsia"/>
          <w:lang w:val="zh-CN"/>
        </w:rPr>
        <w:t>相应资质条件且不得再次分包；</w:t>
      </w:r>
    </w:p>
    <w:p w:rsidR="002E7352" w:rsidRDefault="006F0825">
      <w:pPr>
        <w:rPr>
          <w:rFonts w:ascii="宋体" w:eastAsia="宋体" w:hAnsi="宋体" w:cs="宋体"/>
        </w:rPr>
      </w:pPr>
      <w:r>
        <w:rPr>
          <w:rFonts w:ascii="宋体" w:eastAsia="宋体" w:hAnsi="宋体" w:cs="宋体" w:hint="eastAsia"/>
        </w:rPr>
        <w:t>……</w:t>
      </w:r>
    </w:p>
    <w:p w:rsidR="002E7352" w:rsidRDefault="006F0825">
      <w:pPr>
        <w:rPr>
          <w:rFonts w:ascii="宋体" w:eastAsia="宋体" w:hAnsi="宋体" w:cs="宋体"/>
          <w:lang w:val="zh-CN"/>
        </w:rPr>
      </w:pPr>
      <w:r>
        <w:rPr>
          <w:rFonts w:ascii="宋体" w:eastAsia="宋体" w:hAnsi="宋体" w:cs="宋体" w:hint="eastAsia"/>
          <w:lang w:val="zh-CN"/>
        </w:rPr>
        <w:t>二、分包工作履行期限、地点、方式</w:t>
      </w:r>
    </w:p>
    <w:p w:rsidR="002E7352" w:rsidRDefault="006F0825">
      <w:pPr>
        <w:rPr>
          <w:rFonts w:ascii="宋体" w:eastAsia="宋体" w:hAnsi="宋体" w:cs="宋体"/>
          <w:u w:val="single"/>
        </w:rPr>
      </w:pPr>
      <w:r>
        <w:rPr>
          <w:rFonts w:ascii="宋体" w:eastAsia="宋体" w:hAnsi="宋体" w:cs="宋体" w:hint="eastAsia"/>
          <w:u w:val="single"/>
        </w:rPr>
        <w:t xml:space="preserve">                                                                                  </w:t>
      </w:r>
    </w:p>
    <w:p w:rsidR="002E7352" w:rsidRDefault="006F0825">
      <w:pPr>
        <w:rPr>
          <w:rFonts w:ascii="宋体" w:eastAsia="宋体" w:hAnsi="宋体" w:cs="宋体"/>
          <w:lang w:val="zh-CN"/>
        </w:rPr>
      </w:pPr>
      <w:r>
        <w:rPr>
          <w:rFonts w:ascii="宋体" w:eastAsia="宋体" w:hAnsi="宋体" w:cs="宋体" w:hint="eastAsia"/>
          <w:lang w:val="zh-CN"/>
        </w:rPr>
        <w:t>三、质量</w:t>
      </w:r>
    </w:p>
    <w:p w:rsidR="002E7352" w:rsidRDefault="006F0825">
      <w:pPr>
        <w:rPr>
          <w:rFonts w:ascii="宋体" w:eastAsia="宋体" w:hAnsi="宋体" w:cs="宋体"/>
          <w:lang w:val="zh-CN"/>
        </w:rPr>
      </w:pPr>
      <w:r>
        <w:rPr>
          <w:rFonts w:ascii="宋体" w:eastAsia="宋体" w:hAnsi="宋体" w:cs="宋体" w:hint="eastAsia"/>
          <w:u w:val="single"/>
        </w:rPr>
        <w:t xml:space="preserve">                                                                                       </w:t>
      </w:r>
    </w:p>
    <w:p w:rsidR="002E7352" w:rsidRDefault="006F0825">
      <w:pPr>
        <w:rPr>
          <w:rFonts w:ascii="宋体" w:eastAsia="宋体" w:hAnsi="宋体" w:cs="宋体"/>
          <w:lang w:val="zh-CN"/>
        </w:rPr>
      </w:pPr>
      <w:r>
        <w:rPr>
          <w:rFonts w:ascii="宋体" w:eastAsia="宋体" w:hAnsi="宋体" w:cs="宋体" w:hint="eastAsia"/>
          <w:lang w:val="zh-CN"/>
        </w:rPr>
        <w:t>四、价款或者报酬</w:t>
      </w:r>
    </w:p>
    <w:p w:rsidR="002E7352" w:rsidRDefault="006F0825">
      <w:pPr>
        <w:rPr>
          <w:rFonts w:ascii="宋体" w:eastAsia="宋体" w:hAnsi="宋体" w:cs="宋体"/>
          <w:lang w:val="zh-CN"/>
        </w:rPr>
      </w:pPr>
      <w:r>
        <w:rPr>
          <w:rFonts w:ascii="宋体" w:eastAsia="宋体" w:hAnsi="宋体" w:cs="宋体" w:hint="eastAsia"/>
          <w:u w:val="single"/>
        </w:rPr>
        <w:t xml:space="preserve">                                                                                     </w:t>
      </w:r>
    </w:p>
    <w:p w:rsidR="002E7352" w:rsidRDefault="006F0825">
      <w:pPr>
        <w:rPr>
          <w:rFonts w:ascii="宋体" w:eastAsia="宋体" w:hAnsi="宋体" w:cs="宋体"/>
          <w:lang w:val="zh-CN"/>
        </w:rPr>
      </w:pPr>
      <w:r>
        <w:rPr>
          <w:rFonts w:ascii="宋体" w:eastAsia="宋体" w:hAnsi="宋体" w:cs="宋体" w:hint="eastAsia"/>
          <w:lang w:val="zh-CN"/>
        </w:rPr>
        <w:t>五、违约责任</w:t>
      </w:r>
    </w:p>
    <w:p w:rsidR="002E7352" w:rsidRDefault="006F0825">
      <w:pPr>
        <w:rPr>
          <w:rFonts w:ascii="宋体" w:eastAsia="宋体" w:hAnsi="宋体" w:cs="宋体"/>
          <w:lang w:val="zh-CN"/>
        </w:rPr>
      </w:pPr>
      <w:r>
        <w:rPr>
          <w:rFonts w:ascii="宋体" w:eastAsia="宋体" w:hAnsi="宋体" w:cs="宋体" w:hint="eastAsia"/>
          <w:u w:val="single"/>
        </w:rPr>
        <w:t xml:space="preserve">                                                                                     </w:t>
      </w:r>
    </w:p>
    <w:p w:rsidR="002E7352" w:rsidRDefault="006F0825">
      <w:pPr>
        <w:rPr>
          <w:rFonts w:ascii="宋体" w:eastAsia="宋体" w:hAnsi="宋体" w:cs="宋体"/>
          <w:lang w:val="zh-CN"/>
        </w:rPr>
      </w:pPr>
      <w:r>
        <w:rPr>
          <w:rFonts w:ascii="宋体" w:eastAsia="宋体" w:hAnsi="宋体" w:cs="宋体" w:hint="eastAsia"/>
          <w:lang w:val="zh-CN"/>
        </w:rPr>
        <w:t>六、争议解决的办法</w:t>
      </w:r>
    </w:p>
    <w:p w:rsidR="002E7352" w:rsidRDefault="006F0825">
      <w:pPr>
        <w:rPr>
          <w:rFonts w:ascii="宋体" w:eastAsia="宋体" w:hAnsi="宋体" w:cs="宋体"/>
          <w:lang w:val="zh-CN"/>
        </w:rPr>
      </w:pPr>
      <w:r>
        <w:rPr>
          <w:rFonts w:ascii="宋体" w:eastAsia="宋体" w:hAnsi="宋体" w:cs="宋体" w:hint="eastAsia"/>
          <w:u w:val="single"/>
        </w:rPr>
        <w:t xml:space="preserve">                                                                                  </w:t>
      </w:r>
    </w:p>
    <w:p w:rsidR="002E7352" w:rsidRDefault="006F0825">
      <w:pPr>
        <w:rPr>
          <w:rFonts w:ascii="宋体" w:eastAsia="宋体" w:hAnsi="宋体" w:cs="宋体"/>
          <w:lang w:val="zh-CN"/>
        </w:rPr>
      </w:pPr>
      <w:r>
        <w:rPr>
          <w:rFonts w:ascii="宋体" w:eastAsia="宋体" w:hAnsi="宋体" w:cs="宋体" w:hint="eastAsia"/>
          <w:lang w:val="zh-CN"/>
        </w:rPr>
        <w:t>七、其他</w:t>
      </w:r>
    </w:p>
    <w:p w:rsidR="002E7352" w:rsidRDefault="006F0825">
      <w:pPr>
        <w:rPr>
          <w:rFonts w:ascii="宋体" w:eastAsia="宋体" w:hAnsi="宋体" w:cs="宋体"/>
          <w:lang w:val="zh-CN"/>
        </w:rPr>
      </w:pPr>
      <w:r>
        <w:rPr>
          <w:rFonts w:ascii="宋体" w:eastAsia="宋体" w:hAnsi="宋体" w:cs="宋体" w:hint="eastAsia"/>
          <w:u w:val="single"/>
        </w:rPr>
        <w:t>（分包供应商名称）提供的货物全部由小微企业制造，</w:t>
      </w:r>
      <w:r>
        <w:rPr>
          <w:rFonts w:ascii="宋体" w:eastAsia="宋体" w:hAnsi="宋体" w:cs="宋体" w:hint="eastAsia"/>
        </w:rPr>
        <w:t>其合同份额占到合同总金额</w:t>
      </w:r>
      <w:r>
        <w:rPr>
          <w:rFonts w:ascii="宋体" w:eastAsia="宋体" w:hAnsi="宋体" w:cs="宋体" w:hint="eastAsia"/>
          <w:u w:val="single"/>
        </w:rPr>
        <w:t xml:space="preserve">     </w:t>
      </w:r>
      <w:r>
        <w:rPr>
          <w:rFonts w:ascii="宋体" w:eastAsia="宋体" w:hAnsi="宋体" w:cs="宋体" w:hint="eastAsia"/>
        </w:rPr>
        <w:t>%以上。</w:t>
      </w:r>
      <w:r>
        <w:rPr>
          <w:rFonts w:ascii="宋体" w:eastAsia="宋体" w:hAnsi="宋体" w:cs="宋体" w:hint="eastAsia"/>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rsidR="002E7352" w:rsidRDefault="006F0825">
      <w:pPr>
        <w:rPr>
          <w:rFonts w:ascii="宋体" w:eastAsia="宋体" w:hAnsi="宋体" w:cs="宋体"/>
          <w:lang w:val="zh-CN"/>
        </w:rPr>
      </w:pPr>
      <w:r>
        <w:rPr>
          <w:rFonts w:ascii="宋体" w:eastAsia="宋体" w:hAnsi="宋体" w:cs="宋体" w:hint="eastAsia"/>
          <w:lang w:val="zh-CN"/>
        </w:rPr>
        <w:t xml:space="preserve">                                               投标人名称(电子签名)：</w:t>
      </w:r>
    </w:p>
    <w:p w:rsidR="002E7352" w:rsidRDefault="006F0825">
      <w:pPr>
        <w:rPr>
          <w:rFonts w:ascii="宋体" w:eastAsia="宋体" w:hAnsi="宋体" w:cs="宋体"/>
          <w:lang w:val="zh-CN"/>
        </w:rPr>
      </w:pPr>
      <w:r>
        <w:rPr>
          <w:rFonts w:ascii="宋体" w:eastAsia="宋体" w:hAnsi="宋体" w:cs="宋体" w:hint="eastAsia"/>
          <w:lang w:val="zh-CN"/>
        </w:rPr>
        <w:t>分包供应商名称：</w:t>
      </w:r>
    </w:p>
    <w:p w:rsidR="002E7352" w:rsidRDefault="006F0825">
      <w:pPr>
        <w:rPr>
          <w:rFonts w:ascii="宋体" w:eastAsia="宋体" w:hAnsi="宋体" w:cs="宋体"/>
          <w:lang w:val="zh-CN"/>
        </w:rPr>
      </w:pPr>
      <w:r>
        <w:rPr>
          <w:rFonts w:ascii="宋体" w:eastAsia="宋体" w:hAnsi="宋体" w:cs="宋体" w:hint="eastAsia"/>
          <w:lang w:val="zh-CN"/>
        </w:rPr>
        <w:t xml:space="preserve">                                               日期：  年  月   日</w:t>
      </w:r>
    </w:p>
    <w:p w:rsidR="002E7352" w:rsidRDefault="006F0825">
      <w:pPr>
        <w:rPr>
          <w:rFonts w:ascii="宋体" w:eastAsia="宋体" w:hAnsi="宋体" w:cs="宋体"/>
        </w:rPr>
      </w:pPr>
      <w:r>
        <w:rPr>
          <w:rFonts w:ascii="宋体" w:eastAsia="宋体" w:hAnsi="宋体" w:cs="宋体" w:hint="eastAsia"/>
        </w:rPr>
        <w:t>注：按本格式和要求提供。</w:t>
      </w:r>
    </w:p>
    <w:p w:rsidR="002E7352" w:rsidRDefault="006F0825">
      <w:pPr>
        <w:pStyle w:val="2"/>
        <w:rPr>
          <w:rFonts w:ascii="宋体" w:eastAsia="宋体" w:hAnsi="宋体" w:cs="宋体"/>
        </w:rPr>
      </w:pPr>
      <w:r>
        <w:rPr>
          <w:rFonts w:ascii="宋体" w:eastAsia="宋体" w:hAnsi="宋体" w:cs="宋体" w:hint="eastAsia"/>
        </w:rPr>
        <w:br w:type="page"/>
        <w:t>五、符合性审查资料</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140"/>
        <w:gridCol w:w="2410"/>
        <w:gridCol w:w="1701"/>
      </w:tblGrid>
      <w:tr w:rsidR="002E7352">
        <w:trPr>
          <w:trHeight w:val="882"/>
        </w:trPr>
        <w:tc>
          <w:tcPr>
            <w:tcW w:w="646" w:type="dxa"/>
            <w:vAlign w:val="center"/>
          </w:tcPr>
          <w:p w:rsidR="002E7352" w:rsidRDefault="006F0825">
            <w:pPr>
              <w:snapToGrid w:val="0"/>
              <w:spacing w:after="0"/>
              <w:jc w:val="center"/>
              <w:rPr>
                <w:rFonts w:ascii="宋体" w:eastAsia="宋体" w:hAnsi="宋体" w:cs="宋体"/>
                <w:b/>
              </w:rPr>
            </w:pPr>
            <w:r>
              <w:rPr>
                <w:rFonts w:ascii="宋体" w:eastAsia="宋体" w:hAnsi="宋体" w:cs="宋体" w:hint="eastAsia"/>
                <w:b/>
              </w:rPr>
              <w:t>序号</w:t>
            </w:r>
          </w:p>
        </w:tc>
        <w:tc>
          <w:tcPr>
            <w:tcW w:w="4140" w:type="dxa"/>
            <w:vAlign w:val="center"/>
          </w:tcPr>
          <w:p w:rsidR="002E7352" w:rsidRDefault="006F0825">
            <w:pPr>
              <w:snapToGrid w:val="0"/>
              <w:spacing w:after="0"/>
              <w:jc w:val="center"/>
              <w:rPr>
                <w:rFonts w:ascii="宋体" w:eastAsia="宋体" w:hAnsi="宋体" w:cs="宋体"/>
                <w:b/>
              </w:rPr>
            </w:pPr>
            <w:r>
              <w:rPr>
                <w:rFonts w:ascii="宋体" w:eastAsia="宋体" w:hAnsi="宋体" w:cs="宋体" w:hint="eastAsia"/>
                <w:b/>
              </w:rPr>
              <w:t>实质性要求</w:t>
            </w:r>
          </w:p>
        </w:tc>
        <w:tc>
          <w:tcPr>
            <w:tcW w:w="2410" w:type="dxa"/>
            <w:vAlign w:val="center"/>
          </w:tcPr>
          <w:p w:rsidR="002E7352" w:rsidRDefault="006F0825">
            <w:pPr>
              <w:snapToGrid w:val="0"/>
              <w:spacing w:after="0"/>
              <w:jc w:val="center"/>
              <w:rPr>
                <w:rFonts w:ascii="宋体" w:eastAsia="宋体" w:hAnsi="宋体" w:cs="宋体"/>
                <w:b/>
              </w:rPr>
            </w:pPr>
            <w:r>
              <w:rPr>
                <w:rFonts w:ascii="宋体" w:eastAsia="宋体" w:hAnsi="宋体" w:cs="宋体" w:hint="eastAsia"/>
                <w:b/>
              </w:rPr>
              <w:t>需要提供的符合性审查资料</w:t>
            </w:r>
          </w:p>
        </w:tc>
        <w:tc>
          <w:tcPr>
            <w:tcW w:w="1701" w:type="dxa"/>
            <w:vAlign w:val="center"/>
          </w:tcPr>
          <w:p w:rsidR="002E7352" w:rsidRDefault="006F0825">
            <w:pPr>
              <w:snapToGrid w:val="0"/>
              <w:spacing w:after="0"/>
              <w:jc w:val="center"/>
              <w:rPr>
                <w:rFonts w:ascii="宋体" w:eastAsia="宋体" w:hAnsi="宋体" w:cs="宋体"/>
                <w:b/>
              </w:rPr>
            </w:pPr>
            <w:r>
              <w:rPr>
                <w:rFonts w:ascii="宋体" w:eastAsia="宋体" w:hAnsi="宋体" w:cs="宋体" w:hint="eastAsia"/>
                <w:b/>
              </w:rPr>
              <w:t>投标文件中的</w:t>
            </w:r>
          </w:p>
          <w:p w:rsidR="002E7352" w:rsidRDefault="006F0825">
            <w:pPr>
              <w:snapToGrid w:val="0"/>
              <w:spacing w:after="0"/>
              <w:jc w:val="center"/>
              <w:rPr>
                <w:rFonts w:ascii="宋体" w:eastAsia="宋体" w:hAnsi="宋体" w:cs="宋体"/>
                <w:b/>
              </w:rPr>
            </w:pPr>
            <w:r>
              <w:rPr>
                <w:rFonts w:ascii="宋体" w:eastAsia="宋体" w:hAnsi="宋体" w:cs="宋体" w:hint="eastAsia"/>
                <w:b/>
              </w:rPr>
              <w:t>页码位置</w:t>
            </w:r>
          </w:p>
        </w:tc>
      </w:tr>
      <w:tr w:rsidR="002E7352">
        <w:trPr>
          <w:trHeight w:val="1032"/>
        </w:trPr>
        <w:tc>
          <w:tcPr>
            <w:tcW w:w="646" w:type="dxa"/>
            <w:vAlign w:val="center"/>
          </w:tcPr>
          <w:p w:rsidR="002E7352" w:rsidRDefault="006F0825">
            <w:pPr>
              <w:spacing w:after="0"/>
              <w:jc w:val="center"/>
              <w:rPr>
                <w:rFonts w:ascii="宋体" w:eastAsia="宋体" w:hAnsi="宋体" w:cs="宋体"/>
              </w:rPr>
            </w:pPr>
            <w:r>
              <w:rPr>
                <w:rFonts w:ascii="宋体" w:eastAsia="宋体" w:hAnsi="宋体" w:cs="宋体" w:hint="eastAsia"/>
              </w:rPr>
              <w:t>1</w:t>
            </w:r>
          </w:p>
        </w:tc>
        <w:tc>
          <w:tcPr>
            <w:tcW w:w="4140" w:type="dxa"/>
            <w:vAlign w:val="center"/>
          </w:tcPr>
          <w:p w:rsidR="002E7352" w:rsidRDefault="006F0825">
            <w:pPr>
              <w:spacing w:after="0"/>
              <w:jc w:val="both"/>
              <w:rPr>
                <w:rFonts w:ascii="宋体" w:eastAsia="宋体" w:hAnsi="宋体" w:cs="宋体"/>
              </w:rPr>
            </w:pPr>
            <w:r>
              <w:rPr>
                <w:rFonts w:ascii="宋体" w:eastAsia="宋体" w:hAnsi="宋体" w:cs="宋体" w:hint="eastAsia"/>
              </w:rPr>
              <w:t>投标文件按照招标文件要求签署、盖章。</w:t>
            </w:r>
          </w:p>
        </w:tc>
        <w:tc>
          <w:tcPr>
            <w:tcW w:w="2410" w:type="dxa"/>
            <w:vAlign w:val="center"/>
          </w:tcPr>
          <w:p w:rsidR="002E7352" w:rsidRDefault="006F0825">
            <w:pPr>
              <w:spacing w:after="0"/>
              <w:jc w:val="center"/>
              <w:rPr>
                <w:rFonts w:ascii="宋体" w:eastAsia="宋体" w:hAnsi="宋体" w:cs="宋体"/>
              </w:rPr>
            </w:pPr>
            <w:r>
              <w:rPr>
                <w:rFonts w:ascii="宋体" w:eastAsia="宋体" w:hAnsi="宋体" w:cs="宋体" w:hint="eastAsia"/>
              </w:rPr>
              <w:t>需要使用电子签名或者签字盖章的投标文件的组成部分</w:t>
            </w:r>
          </w:p>
        </w:tc>
        <w:tc>
          <w:tcPr>
            <w:tcW w:w="1701" w:type="dxa"/>
            <w:vAlign w:val="center"/>
          </w:tcPr>
          <w:p w:rsidR="002E7352" w:rsidRDefault="006F0825">
            <w:pPr>
              <w:spacing w:after="0"/>
              <w:jc w:val="center"/>
              <w:rPr>
                <w:rFonts w:ascii="宋体" w:eastAsia="宋体" w:hAnsi="宋体" w:cs="宋体"/>
              </w:rPr>
            </w:pPr>
            <w:r>
              <w:rPr>
                <w:rFonts w:ascii="宋体" w:eastAsia="宋体" w:hAnsi="宋体" w:cs="宋体" w:hint="eastAsia"/>
              </w:rPr>
              <w:t>见投标文件</w:t>
            </w:r>
          </w:p>
          <w:p w:rsidR="002E7352" w:rsidRDefault="006F0825">
            <w:pPr>
              <w:spacing w:after="0"/>
              <w:jc w:val="center"/>
              <w:rPr>
                <w:rFonts w:ascii="宋体" w:eastAsia="宋体" w:hAnsi="宋体" w:cs="宋体"/>
              </w:rPr>
            </w:pPr>
            <w:r>
              <w:rPr>
                <w:rFonts w:ascii="宋体" w:eastAsia="宋体" w:hAnsi="宋体" w:cs="宋体" w:hint="eastAsia"/>
              </w:rPr>
              <w:t>第</w:t>
            </w:r>
            <w:r>
              <w:rPr>
                <w:rFonts w:ascii="宋体" w:eastAsia="宋体" w:hAnsi="宋体" w:cs="宋体" w:hint="eastAsia"/>
                <w:u w:val="single"/>
              </w:rPr>
              <w:t xml:space="preserve">  </w:t>
            </w:r>
            <w:r>
              <w:rPr>
                <w:rFonts w:ascii="宋体" w:eastAsia="宋体" w:hAnsi="宋体" w:cs="宋体" w:hint="eastAsia"/>
              </w:rPr>
              <w:t>页</w:t>
            </w:r>
          </w:p>
        </w:tc>
      </w:tr>
      <w:tr w:rsidR="002E7352">
        <w:trPr>
          <w:trHeight w:val="1684"/>
        </w:trPr>
        <w:tc>
          <w:tcPr>
            <w:tcW w:w="646" w:type="dxa"/>
            <w:vAlign w:val="center"/>
          </w:tcPr>
          <w:p w:rsidR="002E7352" w:rsidRDefault="006F0825">
            <w:pPr>
              <w:spacing w:after="0"/>
              <w:jc w:val="center"/>
              <w:rPr>
                <w:rFonts w:ascii="宋体" w:eastAsia="宋体" w:hAnsi="宋体" w:cs="宋体"/>
              </w:rPr>
            </w:pPr>
            <w:r>
              <w:rPr>
                <w:rFonts w:ascii="宋体" w:eastAsia="宋体" w:hAnsi="宋体" w:cs="宋体" w:hint="eastAsia"/>
              </w:rPr>
              <w:t>2</w:t>
            </w:r>
          </w:p>
        </w:tc>
        <w:tc>
          <w:tcPr>
            <w:tcW w:w="4140" w:type="dxa"/>
            <w:vAlign w:val="center"/>
          </w:tcPr>
          <w:p w:rsidR="002E7352" w:rsidRDefault="006F0825">
            <w:pPr>
              <w:spacing w:after="0"/>
              <w:jc w:val="both"/>
              <w:rPr>
                <w:rFonts w:ascii="宋体" w:eastAsia="宋体" w:hAnsi="宋体" w:cs="宋体"/>
              </w:rPr>
            </w:pPr>
            <w:r>
              <w:rPr>
                <w:rFonts w:ascii="宋体" w:eastAsia="宋体" w:hAnsi="宋体" w:cs="宋体" w:hint="eastAsia"/>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rsidR="002E7352" w:rsidRDefault="006F0825">
            <w:pPr>
              <w:spacing w:after="0"/>
              <w:jc w:val="center"/>
              <w:rPr>
                <w:rFonts w:ascii="宋体" w:eastAsia="宋体" w:hAnsi="宋体" w:cs="宋体"/>
              </w:rPr>
            </w:pPr>
            <w:r>
              <w:rPr>
                <w:rFonts w:ascii="宋体" w:eastAsia="宋体" w:hAnsi="宋体" w:cs="宋体" w:hint="eastAsia"/>
              </w:rPr>
              <w:t>节能产品认证证书（本项目拟采购的产品不属于政府强制采购的节能产品品目清单范围的，无需提供）</w:t>
            </w:r>
          </w:p>
        </w:tc>
        <w:tc>
          <w:tcPr>
            <w:tcW w:w="1701" w:type="dxa"/>
            <w:vAlign w:val="center"/>
          </w:tcPr>
          <w:p w:rsidR="002E7352" w:rsidRDefault="006F0825">
            <w:pPr>
              <w:spacing w:after="0"/>
              <w:jc w:val="center"/>
              <w:rPr>
                <w:rFonts w:ascii="宋体" w:eastAsia="宋体" w:hAnsi="宋体" w:cs="宋体"/>
              </w:rPr>
            </w:pPr>
            <w:r>
              <w:rPr>
                <w:rFonts w:ascii="宋体" w:eastAsia="宋体" w:hAnsi="宋体" w:cs="宋体" w:hint="eastAsia"/>
              </w:rPr>
              <w:t>见投标文件</w:t>
            </w:r>
          </w:p>
          <w:p w:rsidR="002E7352" w:rsidRDefault="006F0825">
            <w:pPr>
              <w:spacing w:after="0"/>
              <w:jc w:val="center"/>
              <w:rPr>
                <w:rFonts w:ascii="宋体" w:eastAsia="宋体" w:hAnsi="宋体" w:cs="宋体"/>
              </w:rPr>
            </w:pPr>
            <w:r>
              <w:rPr>
                <w:rFonts w:ascii="宋体" w:eastAsia="宋体" w:hAnsi="宋体" w:cs="宋体" w:hint="eastAsia"/>
              </w:rPr>
              <w:t>第</w:t>
            </w:r>
            <w:r>
              <w:rPr>
                <w:rFonts w:ascii="宋体" w:eastAsia="宋体" w:hAnsi="宋体" w:cs="宋体" w:hint="eastAsia"/>
                <w:u w:val="single"/>
              </w:rPr>
              <w:t xml:space="preserve">  </w:t>
            </w:r>
            <w:r>
              <w:rPr>
                <w:rFonts w:ascii="宋体" w:eastAsia="宋体" w:hAnsi="宋体" w:cs="宋体" w:hint="eastAsia"/>
              </w:rPr>
              <w:t>页</w:t>
            </w:r>
          </w:p>
        </w:tc>
      </w:tr>
      <w:tr w:rsidR="002E7352">
        <w:trPr>
          <w:trHeight w:val="860"/>
        </w:trPr>
        <w:tc>
          <w:tcPr>
            <w:tcW w:w="646" w:type="dxa"/>
            <w:vAlign w:val="center"/>
          </w:tcPr>
          <w:p w:rsidR="002E7352" w:rsidRDefault="006F0825">
            <w:pPr>
              <w:spacing w:after="0"/>
              <w:jc w:val="center"/>
              <w:rPr>
                <w:rFonts w:ascii="宋体" w:eastAsia="宋体" w:hAnsi="宋体" w:cs="宋体"/>
              </w:rPr>
            </w:pPr>
            <w:r>
              <w:rPr>
                <w:rFonts w:ascii="宋体" w:eastAsia="宋体" w:hAnsi="宋体" w:cs="宋体" w:hint="eastAsia"/>
              </w:rPr>
              <w:t>3</w:t>
            </w:r>
          </w:p>
        </w:tc>
        <w:tc>
          <w:tcPr>
            <w:tcW w:w="4140" w:type="dxa"/>
            <w:vAlign w:val="center"/>
          </w:tcPr>
          <w:p w:rsidR="002E7352" w:rsidRDefault="006F0825">
            <w:pPr>
              <w:spacing w:after="0"/>
              <w:jc w:val="both"/>
              <w:rPr>
                <w:rFonts w:ascii="宋体" w:eastAsia="宋体" w:hAnsi="宋体" w:cs="宋体"/>
              </w:rPr>
            </w:pPr>
            <w:r>
              <w:rPr>
                <w:rFonts w:ascii="宋体" w:eastAsia="宋体" w:hAnsi="宋体" w:cs="宋体" w:hint="eastAsia"/>
              </w:rPr>
              <w:t>投标文件中承诺的投标有效期不少于招标文件中载明的投标有效期。</w:t>
            </w:r>
          </w:p>
        </w:tc>
        <w:tc>
          <w:tcPr>
            <w:tcW w:w="2410" w:type="dxa"/>
            <w:vAlign w:val="center"/>
          </w:tcPr>
          <w:p w:rsidR="002E7352" w:rsidRDefault="006F0825">
            <w:pPr>
              <w:spacing w:after="0"/>
              <w:jc w:val="center"/>
              <w:rPr>
                <w:rFonts w:ascii="宋体" w:eastAsia="宋体" w:hAnsi="宋体" w:cs="宋体"/>
              </w:rPr>
            </w:pPr>
            <w:r>
              <w:rPr>
                <w:rFonts w:ascii="宋体" w:eastAsia="宋体" w:hAnsi="宋体" w:cs="宋体" w:hint="eastAsia"/>
              </w:rPr>
              <w:t>投标函</w:t>
            </w:r>
          </w:p>
        </w:tc>
        <w:tc>
          <w:tcPr>
            <w:tcW w:w="1701" w:type="dxa"/>
            <w:vAlign w:val="center"/>
          </w:tcPr>
          <w:p w:rsidR="002E7352" w:rsidRDefault="006F0825">
            <w:pPr>
              <w:spacing w:after="0"/>
              <w:jc w:val="center"/>
              <w:rPr>
                <w:rFonts w:ascii="宋体" w:eastAsia="宋体" w:hAnsi="宋体" w:cs="宋体"/>
              </w:rPr>
            </w:pPr>
            <w:r>
              <w:rPr>
                <w:rFonts w:ascii="宋体" w:eastAsia="宋体" w:hAnsi="宋体" w:cs="宋体" w:hint="eastAsia"/>
              </w:rPr>
              <w:t>见投标文件</w:t>
            </w:r>
          </w:p>
          <w:p w:rsidR="002E7352" w:rsidRDefault="006F0825">
            <w:pPr>
              <w:spacing w:after="0"/>
              <w:jc w:val="center"/>
              <w:rPr>
                <w:rFonts w:ascii="宋体" w:eastAsia="宋体" w:hAnsi="宋体" w:cs="宋体"/>
              </w:rPr>
            </w:pPr>
            <w:r>
              <w:rPr>
                <w:rFonts w:ascii="宋体" w:eastAsia="宋体" w:hAnsi="宋体" w:cs="宋体" w:hint="eastAsia"/>
              </w:rPr>
              <w:t>第</w:t>
            </w:r>
            <w:r>
              <w:rPr>
                <w:rFonts w:ascii="宋体" w:eastAsia="宋体" w:hAnsi="宋体" w:cs="宋体" w:hint="eastAsia"/>
                <w:u w:val="single"/>
              </w:rPr>
              <w:t xml:space="preserve">  </w:t>
            </w:r>
            <w:r>
              <w:rPr>
                <w:rFonts w:ascii="宋体" w:eastAsia="宋体" w:hAnsi="宋体" w:cs="宋体" w:hint="eastAsia"/>
              </w:rPr>
              <w:t>页</w:t>
            </w:r>
          </w:p>
        </w:tc>
      </w:tr>
      <w:tr w:rsidR="002E7352">
        <w:trPr>
          <w:trHeight w:val="860"/>
        </w:trPr>
        <w:tc>
          <w:tcPr>
            <w:tcW w:w="646" w:type="dxa"/>
            <w:vAlign w:val="center"/>
          </w:tcPr>
          <w:p w:rsidR="002E7352" w:rsidRDefault="006F0825">
            <w:pPr>
              <w:spacing w:after="0"/>
              <w:jc w:val="center"/>
              <w:rPr>
                <w:rFonts w:ascii="宋体" w:eastAsia="宋体" w:hAnsi="宋体" w:cs="宋体"/>
              </w:rPr>
            </w:pPr>
            <w:r>
              <w:rPr>
                <w:rFonts w:ascii="宋体" w:eastAsia="宋体" w:hAnsi="宋体" w:cs="宋体" w:hint="eastAsia"/>
              </w:rPr>
              <w:t>4</w:t>
            </w:r>
          </w:p>
        </w:tc>
        <w:tc>
          <w:tcPr>
            <w:tcW w:w="4140" w:type="dxa"/>
            <w:vAlign w:val="center"/>
          </w:tcPr>
          <w:p w:rsidR="002E7352" w:rsidRDefault="006F0825">
            <w:pPr>
              <w:spacing w:after="0"/>
              <w:jc w:val="both"/>
              <w:rPr>
                <w:rFonts w:ascii="宋体" w:eastAsia="宋体" w:hAnsi="宋体" w:cs="宋体"/>
              </w:rPr>
            </w:pPr>
            <w:r>
              <w:rPr>
                <w:rFonts w:ascii="宋体" w:eastAsia="宋体" w:hAnsi="宋体" w:cs="宋体" w:hint="eastAsia"/>
              </w:rPr>
              <w:t>投标文件满足招标文件的其它实质性要求。</w:t>
            </w:r>
          </w:p>
        </w:tc>
        <w:tc>
          <w:tcPr>
            <w:tcW w:w="2410" w:type="dxa"/>
            <w:vAlign w:val="center"/>
          </w:tcPr>
          <w:p w:rsidR="002E7352" w:rsidRDefault="006F0825">
            <w:pPr>
              <w:spacing w:after="0"/>
              <w:jc w:val="center"/>
              <w:rPr>
                <w:rFonts w:ascii="宋体" w:eastAsia="宋体" w:hAnsi="宋体" w:cs="宋体"/>
              </w:rPr>
            </w:pPr>
            <w:r>
              <w:rPr>
                <w:rFonts w:ascii="宋体" w:eastAsia="宋体" w:hAnsi="宋体" w:cs="宋体" w:hint="eastAsia"/>
              </w:rPr>
              <w:t>招标文件其它实质性要求相应的材料（“▲” 系指实质性要求条款，招标文件无其它实质性要求的，无需提供）</w:t>
            </w:r>
          </w:p>
        </w:tc>
        <w:tc>
          <w:tcPr>
            <w:tcW w:w="1701" w:type="dxa"/>
            <w:vAlign w:val="center"/>
          </w:tcPr>
          <w:p w:rsidR="002E7352" w:rsidRDefault="006F0825">
            <w:pPr>
              <w:spacing w:after="0"/>
              <w:jc w:val="center"/>
              <w:rPr>
                <w:rFonts w:ascii="宋体" w:eastAsia="宋体" w:hAnsi="宋体" w:cs="宋体"/>
              </w:rPr>
            </w:pPr>
            <w:r>
              <w:rPr>
                <w:rFonts w:ascii="宋体" w:eastAsia="宋体" w:hAnsi="宋体" w:cs="宋体" w:hint="eastAsia"/>
              </w:rPr>
              <w:t>见投标文件</w:t>
            </w:r>
          </w:p>
          <w:p w:rsidR="002E7352" w:rsidRDefault="006F0825">
            <w:pPr>
              <w:spacing w:after="0"/>
              <w:jc w:val="center"/>
              <w:rPr>
                <w:rFonts w:ascii="宋体" w:eastAsia="宋体" w:hAnsi="宋体" w:cs="宋体"/>
              </w:rPr>
            </w:pPr>
            <w:r>
              <w:rPr>
                <w:rFonts w:ascii="宋体" w:eastAsia="宋体" w:hAnsi="宋体" w:cs="宋体" w:hint="eastAsia"/>
              </w:rPr>
              <w:t>第</w:t>
            </w:r>
            <w:r>
              <w:rPr>
                <w:rFonts w:ascii="宋体" w:eastAsia="宋体" w:hAnsi="宋体" w:cs="宋体" w:hint="eastAsia"/>
                <w:u w:val="single"/>
              </w:rPr>
              <w:t xml:space="preserve">  </w:t>
            </w:r>
            <w:r>
              <w:rPr>
                <w:rFonts w:ascii="宋体" w:eastAsia="宋体" w:hAnsi="宋体" w:cs="宋体" w:hint="eastAsia"/>
              </w:rPr>
              <w:t>页</w:t>
            </w:r>
          </w:p>
        </w:tc>
      </w:tr>
    </w:tbl>
    <w:p w:rsidR="002E7352" w:rsidRDefault="006F0825">
      <w:pPr>
        <w:rPr>
          <w:rFonts w:ascii="宋体" w:eastAsia="宋体" w:hAnsi="宋体" w:cs="宋体"/>
        </w:rPr>
      </w:pPr>
      <w:r>
        <w:rPr>
          <w:rFonts w:ascii="宋体" w:eastAsia="宋体" w:hAnsi="宋体" w:cs="宋体" w:hint="eastAsia"/>
        </w:rPr>
        <w:t>注：按本格式和要求提供。</w:t>
      </w:r>
    </w:p>
    <w:p w:rsidR="002E7352" w:rsidRDefault="006F0825">
      <w:pPr>
        <w:rPr>
          <w:rFonts w:ascii="宋体" w:eastAsia="宋体" w:hAnsi="宋体" w:cs="宋体"/>
        </w:rPr>
      </w:pPr>
      <w:r>
        <w:rPr>
          <w:rFonts w:ascii="宋体" w:eastAsia="宋体" w:hAnsi="宋体" w:cs="宋体" w:hint="eastAsia"/>
        </w:rPr>
        <w:br w:type="page"/>
      </w:r>
    </w:p>
    <w:p w:rsidR="002E7352" w:rsidRDefault="002E7352">
      <w:pPr>
        <w:pStyle w:val="2"/>
        <w:rPr>
          <w:rFonts w:ascii="宋体" w:eastAsia="宋体" w:hAnsi="宋体" w:cs="宋体"/>
        </w:rPr>
      </w:pPr>
    </w:p>
    <w:p w:rsidR="002E7352" w:rsidRDefault="006F0825">
      <w:pPr>
        <w:pStyle w:val="2"/>
        <w:rPr>
          <w:rFonts w:ascii="宋体" w:eastAsia="宋体" w:hAnsi="宋体" w:cs="宋体"/>
        </w:rPr>
      </w:pPr>
      <w:r>
        <w:rPr>
          <w:rFonts w:ascii="宋体" w:eastAsia="宋体" w:hAnsi="宋体" w:cs="宋体" w:hint="eastAsia"/>
        </w:rPr>
        <w:t>六、评标标准相应的商务技术资料</w:t>
      </w:r>
    </w:p>
    <w:p w:rsidR="002E7352" w:rsidRDefault="006F0825">
      <w:pPr>
        <w:snapToGrid w:val="0"/>
        <w:spacing w:line="360" w:lineRule="auto"/>
        <w:rPr>
          <w:rFonts w:ascii="宋体" w:eastAsia="宋体" w:hAnsi="宋体" w:cs="宋体"/>
          <w:b/>
        </w:rPr>
      </w:pPr>
      <w:r>
        <w:rPr>
          <w:rFonts w:ascii="宋体" w:eastAsia="宋体" w:hAnsi="宋体" w:cs="宋体" w:hint="eastAsia"/>
          <w:b/>
        </w:rPr>
        <w:t>（按招标文件第四部分评标办法前附表中“投标文件中评标标准相应的商务技术资料目录”提供资料。）</w:t>
      </w:r>
    </w:p>
    <w:p w:rsidR="002E7352" w:rsidRDefault="002E7352">
      <w:pPr>
        <w:pStyle w:val="2"/>
        <w:rPr>
          <w:rFonts w:ascii="宋体" w:eastAsia="宋体" w:hAnsi="宋体" w:cs="宋体"/>
        </w:rPr>
      </w:pPr>
    </w:p>
    <w:p w:rsidR="002E7352" w:rsidRDefault="006F0825">
      <w:pPr>
        <w:pStyle w:val="2"/>
        <w:rPr>
          <w:rFonts w:ascii="宋体" w:eastAsia="宋体" w:hAnsi="宋体" w:cs="宋体"/>
        </w:rPr>
      </w:pPr>
      <w:r>
        <w:rPr>
          <w:rFonts w:ascii="宋体" w:eastAsia="宋体" w:hAnsi="宋体" w:cs="宋体" w:hint="eastAsia"/>
        </w:rPr>
        <w:t>七、投标标的清单</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312"/>
        <w:gridCol w:w="1675"/>
        <w:gridCol w:w="2535"/>
        <w:gridCol w:w="781"/>
        <w:gridCol w:w="1145"/>
      </w:tblGrid>
      <w:tr w:rsidR="002E7352">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2E7352" w:rsidRDefault="006F0825">
            <w:pPr>
              <w:spacing w:after="0"/>
              <w:jc w:val="center"/>
              <w:rPr>
                <w:rFonts w:ascii="宋体" w:eastAsia="宋体" w:hAnsi="宋体" w:cs="宋体"/>
              </w:rPr>
            </w:pPr>
            <w:r>
              <w:rPr>
                <w:rFonts w:ascii="宋体" w:eastAsia="宋体" w:hAnsi="宋体" w:cs="宋体" w:hint="eastAsia"/>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2E7352" w:rsidRDefault="006F0825">
            <w:pPr>
              <w:spacing w:after="0"/>
              <w:jc w:val="center"/>
              <w:rPr>
                <w:rFonts w:ascii="宋体" w:eastAsia="宋体" w:hAnsi="宋体" w:cs="宋体"/>
              </w:rPr>
            </w:pPr>
            <w:r>
              <w:rPr>
                <w:rFonts w:ascii="宋体" w:eastAsia="宋体" w:hAnsi="宋体" w:cs="宋体" w:hint="eastAsia"/>
              </w:rPr>
              <w:t>名称</w:t>
            </w:r>
          </w:p>
        </w:tc>
        <w:tc>
          <w:tcPr>
            <w:tcW w:w="1312" w:type="dxa"/>
            <w:tcBorders>
              <w:top w:val="single" w:sz="4" w:space="0" w:color="auto"/>
              <w:left w:val="single" w:sz="4" w:space="0" w:color="auto"/>
              <w:bottom w:val="single" w:sz="4" w:space="0" w:color="auto"/>
              <w:right w:val="single" w:sz="4" w:space="0" w:color="auto"/>
            </w:tcBorders>
            <w:vAlign w:val="center"/>
          </w:tcPr>
          <w:p w:rsidR="002E7352" w:rsidRDefault="006F0825">
            <w:pPr>
              <w:spacing w:after="0"/>
              <w:jc w:val="center"/>
              <w:rPr>
                <w:rFonts w:ascii="宋体" w:eastAsia="宋体" w:hAnsi="宋体" w:cs="宋体"/>
              </w:rPr>
            </w:pPr>
            <w:r>
              <w:rPr>
                <w:rFonts w:ascii="宋体" w:eastAsia="宋体" w:hAnsi="宋体" w:cs="宋体" w:hint="eastAsia"/>
              </w:rPr>
              <w:t>品牌</w:t>
            </w:r>
          </w:p>
          <w:p w:rsidR="002E7352" w:rsidRDefault="006F0825">
            <w:pPr>
              <w:spacing w:after="0"/>
              <w:jc w:val="center"/>
              <w:rPr>
                <w:rFonts w:ascii="宋体" w:eastAsia="宋体" w:hAnsi="宋体" w:cs="宋体"/>
              </w:rPr>
            </w:pPr>
            <w:r>
              <w:rPr>
                <w:rFonts w:ascii="宋体" w:eastAsia="宋体" w:hAnsi="宋体" w:cs="宋体" w:hint="eastAsia"/>
              </w:rPr>
              <w:t>（如果有）</w:t>
            </w:r>
          </w:p>
        </w:tc>
        <w:tc>
          <w:tcPr>
            <w:tcW w:w="1675" w:type="dxa"/>
            <w:tcBorders>
              <w:top w:val="single" w:sz="4" w:space="0" w:color="auto"/>
              <w:left w:val="single" w:sz="4" w:space="0" w:color="auto"/>
              <w:bottom w:val="single" w:sz="4" w:space="0" w:color="auto"/>
              <w:right w:val="single" w:sz="4" w:space="0" w:color="auto"/>
            </w:tcBorders>
            <w:vAlign w:val="center"/>
          </w:tcPr>
          <w:p w:rsidR="002E7352" w:rsidRDefault="006F0825">
            <w:pPr>
              <w:spacing w:after="0"/>
              <w:jc w:val="center"/>
              <w:rPr>
                <w:rFonts w:ascii="宋体" w:eastAsia="宋体" w:hAnsi="宋体" w:cs="宋体"/>
              </w:rPr>
            </w:pPr>
            <w:r>
              <w:rPr>
                <w:rFonts w:ascii="宋体" w:eastAsia="宋体" w:hAnsi="宋体" w:cs="宋体" w:hint="eastAsia"/>
              </w:rPr>
              <w:t>型号</w:t>
            </w:r>
          </w:p>
          <w:p w:rsidR="002E7352" w:rsidRDefault="006F0825">
            <w:pPr>
              <w:spacing w:after="0"/>
              <w:jc w:val="center"/>
              <w:rPr>
                <w:rFonts w:ascii="宋体" w:eastAsia="宋体" w:hAnsi="宋体" w:cs="宋体"/>
              </w:rPr>
            </w:pPr>
            <w:r>
              <w:rPr>
                <w:rFonts w:ascii="宋体" w:eastAsia="宋体" w:hAnsi="宋体" w:cs="宋体" w:hint="eastAsia"/>
              </w:rPr>
              <w:t>（如果有）</w:t>
            </w:r>
          </w:p>
        </w:tc>
        <w:tc>
          <w:tcPr>
            <w:tcW w:w="2535" w:type="dxa"/>
            <w:tcBorders>
              <w:top w:val="single" w:sz="4" w:space="0" w:color="auto"/>
              <w:left w:val="single" w:sz="4" w:space="0" w:color="auto"/>
              <w:bottom w:val="single" w:sz="4" w:space="0" w:color="auto"/>
              <w:right w:val="single" w:sz="4" w:space="0" w:color="auto"/>
            </w:tcBorders>
            <w:vAlign w:val="center"/>
          </w:tcPr>
          <w:p w:rsidR="002E7352" w:rsidRDefault="006F0825">
            <w:pPr>
              <w:spacing w:after="0"/>
              <w:jc w:val="center"/>
              <w:rPr>
                <w:rFonts w:ascii="宋体" w:eastAsia="宋体" w:hAnsi="宋体" w:cs="宋体"/>
              </w:rPr>
            </w:pPr>
            <w:r>
              <w:rPr>
                <w:rFonts w:ascii="宋体" w:eastAsia="宋体" w:hAnsi="宋体" w:cs="宋体" w:hint="eastAsia"/>
              </w:rPr>
              <w:t>规格配置详细说明</w:t>
            </w:r>
          </w:p>
        </w:tc>
        <w:tc>
          <w:tcPr>
            <w:tcW w:w="781" w:type="dxa"/>
            <w:tcBorders>
              <w:top w:val="single" w:sz="4" w:space="0" w:color="auto"/>
              <w:left w:val="single" w:sz="4" w:space="0" w:color="auto"/>
              <w:bottom w:val="single" w:sz="4" w:space="0" w:color="auto"/>
              <w:right w:val="single" w:sz="4" w:space="0" w:color="auto"/>
            </w:tcBorders>
            <w:vAlign w:val="center"/>
          </w:tcPr>
          <w:p w:rsidR="002E7352" w:rsidRDefault="006F0825">
            <w:pPr>
              <w:spacing w:after="0"/>
              <w:jc w:val="center"/>
              <w:rPr>
                <w:rFonts w:ascii="宋体" w:eastAsia="宋体" w:hAnsi="宋体" w:cs="宋体"/>
              </w:rPr>
            </w:pPr>
            <w:r>
              <w:rPr>
                <w:rFonts w:ascii="宋体" w:eastAsia="宋体" w:hAnsi="宋体" w:cs="宋体" w:hint="eastAsia"/>
              </w:rPr>
              <w:t>数量</w:t>
            </w:r>
          </w:p>
        </w:tc>
        <w:tc>
          <w:tcPr>
            <w:tcW w:w="1145" w:type="dxa"/>
            <w:tcBorders>
              <w:top w:val="single" w:sz="4" w:space="0" w:color="auto"/>
              <w:left w:val="single" w:sz="4" w:space="0" w:color="auto"/>
              <w:bottom w:val="single" w:sz="4" w:space="0" w:color="auto"/>
              <w:right w:val="single" w:sz="4" w:space="0" w:color="auto"/>
            </w:tcBorders>
            <w:vAlign w:val="center"/>
          </w:tcPr>
          <w:p w:rsidR="002E7352" w:rsidRDefault="006F0825">
            <w:pPr>
              <w:spacing w:after="0"/>
              <w:jc w:val="center"/>
              <w:rPr>
                <w:rFonts w:ascii="宋体" w:eastAsia="宋体" w:hAnsi="宋体" w:cs="宋体"/>
              </w:rPr>
            </w:pPr>
            <w:r>
              <w:rPr>
                <w:rFonts w:ascii="宋体" w:eastAsia="宋体" w:hAnsi="宋体" w:cs="宋体" w:hint="eastAsia"/>
              </w:rPr>
              <w:t>备注</w:t>
            </w:r>
          </w:p>
        </w:tc>
      </w:tr>
      <w:tr w:rsidR="002E7352">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2E7352" w:rsidRDefault="006F0825">
            <w:pPr>
              <w:spacing w:after="0"/>
              <w:jc w:val="center"/>
              <w:rPr>
                <w:rFonts w:ascii="宋体" w:eastAsia="宋体" w:hAnsi="宋体" w:cs="宋体"/>
              </w:rPr>
            </w:pPr>
            <w:r>
              <w:rPr>
                <w:rFonts w:ascii="宋体" w:eastAsia="宋体" w:hAnsi="宋体" w:cs="宋体" w:hint="eastAsia"/>
              </w:rPr>
              <w:t>1</w:t>
            </w:r>
          </w:p>
        </w:tc>
        <w:tc>
          <w:tcPr>
            <w:tcW w:w="1369" w:type="dxa"/>
            <w:tcBorders>
              <w:top w:val="single" w:sz="4" w:space="0" w:color="auto"/>
              <w:left w:val="single" w:sz="4" w:space="0" w:color="auto"/>
              <w:bottom w:val="single" w:sz="4" w:space="0" w:color="auto"/>
              <w:right w:val="single" w:sz="4" w:space="0" w:color="auto"/>
            </w:tcBorders>
            <w:vAlign w:val="center"/>
          </w:tcPr>
          <w:p w:rsidR="002E7352" w:rsidRDefault="002E7352">
            <w:pPr>
              <w:spacing w:after="0"/>
              <w:jc w:val="center"/>
              <w:rPr>
                <w:rFonts w:ascii="宋体" w:eastAsia="宋体" w:hAnsi="宋体" w:cs="宋体"/>
              </w:rPr>
            </w:pPr>
          </w:p>
        </w:tc>
        <w:tc>
          <w:tcPr>
            <w:tcW w:w="1312" w:type="dxa"/>
            <w:tcBorders>
              <w:top w:val="single" w:sz="4" w:space="0" w:color="auto"/>
              <w:left w:val="single" w:sz="4" w:space="0" w:color="auto"/>
              <w:bottom w:val="single" w:sz="4" w:space="0" w:color="auto"/>
              <w:right w:val="single" w:sz="4" w:space="0" w:color="auto"/>
            </w:tcBorders>
            <w:vAlign w:val="center"/>
          </w:tcPr>
          <w:p w:rsidR="002E7352" w:rsidRDefault="002E7352">
            <w:pPr>
              <w:spacing w:after="0"/>
              <w:jc w:val="center"/>
              <w:rPr>
                <w:rFonts w:ascii="宋体" w:eastAsia="宋体" w:hAnsi="宋体" w:cs="宋体"/>
              </w:rPr>
            </w:pPr>
          </w:p>
        </w:tc>
        <w:tc>
          <w:tcPr>
            <w:tcW w:w="1675" w:type="dxa"/>
            <w:tcBorders>
              <w:top w:val="single" w:sz="4" w:space="0" w:color="auto"/>
              <w:left w:val="single" w:sz="4" w:space="0" w:color="auto"/>
              <w:bottom w:val="single" w:sz="4" w:space="0" w:color="auto"/>
              <w:right w:val="single" w:sz="4" w:space="0" w:color="auto"/>
            </w:tcBorders>
            <w:vAlign w:val="center"/>
          </w:tcPr>
          <w:p w:rsidR="002E7352" w:rsidRDefault="002E7352">
            <w:pPr>
              <w:spacing w:after="0"/>
              <w:jc w:val="center"/>
              <w:rPr>
                <w:rFonts w:ascii="宋体" w:eastAsia="宋体" w:hAnsi="宋体" w:cs="宋体"/>
              </w:rPr>
            </w:pPr>
          </w:p>
        </w:tc>
        <w:tc>
          <w:tcPr>
            <w:tcW w:w="2535" w:type="dxa"/>
            <w:tcBorders>
              <w:top w:val="single" w:sz="4" w:space="0" w:color="auto"/>
              <w:left w:val="single" w:sz="4" w:space="0" w:color="auto"/>
              <w:bottom w:val="single" w:sz="4" w:space="0" w:color="auto"/>
              <w:right w:val="single" w:sz="4" w:space="0" w:color="auto"/>
            </w:tcBorders>
            <w:vAlign w:val="center"/>
          </w:tcPr>
          <w:p w:rsidR="002E7352" w:rsidRDefault="002E7352">
            <w:pPr>
              <w:spacing w:after="0"/>
              <w:jc w:val="center"/>
              <w:rPr>
                <w:rFonts w:ascii="宋体" w:eastAsia="宋体" w:hAnsi="宋体" w:cs="宋体"/>
              </w:rPr>
            </w:pPr>
          </w:p>
        </w:tc>
        <w:tc>
          <w:tcPr>
            <w:tcW w:w="781" w:type="dxa"/>
            <w:tcBorders>
              <w:top w:val="single" w:sz="4" w:space="0" w:color="auto"/>
              <w:left w:val="single" w:sz="4" w:space="0" w:color="auto"/>
              <w:bottom w:val="single" w:sz="4" w:space="0" w:color="auto"/>
              <w:right w:val="single" w:sz="4" w:space="0" w:color="auto"/>
            </w:tcBorders>
            <w:vAlign w:val="center"/>
          </w:tcPr>
          <w:p w:rsidR="002E7352" w:rsidRDefault="002E7352">
            <w:pPr>
              <w:spacing w:after="0"/>
              <w:jc w:val="center"/>
              <w:rPr>
                <w:rFonts w:ascii="宋体" w:eastAsia="宋体" w:hAnsi="宋体" w:cs="宋体"/>
              </w:rPr>
            </w:pPr>
          </w:p>
        </w:tc>
        <w:tc>
          <w:tcPr>
            <w:tcW w:w="1145" w:type="dxa"/>
            <w:tcBorders>
              <w:top w:val="single" w:sz="4" w:space="0" w:color="auto"/>
              <w:left w:val="single" w:sz="4" w:space="0" w:color="auto"/>
              <w:bottom w:val="single" w:sz="4" w:space="0" w:color="auto"/>
              <w:right w:val="single" w:sz="4" w:space="0" w:color="auto"/>
            </w:tcBorders>
            <w:vAlign w:val="center"/>
          </w:tcPr>
          <w:p w:rsidR="002E7352" w:rsidRDefault="002E7352">
            <w:pPr>
              <w:spacing w:after="0"/>
              <w:jc w:val="center"/>
              <w:rPr>
                <w:rFonts w:ascii="宋体" w:eastAsia="宋体" w:hAnsi="宋体" w:cs="宋体"/>
              </w:rPr>
            </w:pPr>
          </w:p>
        </w:tc>
      </w:tr>
      <w:tr w:rsidR="002E735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2E7352" w:rsidRDefault="006F0825">
            <w:pPr>
              <w:spacing w:after="0"/>
              <w:jc w:val="center"/>
              <w:rPr>
                <w:rFonts w:ascii="宋体" w:eastAsia="宋体" w:hAnsi="宋体" w:cs="宋体"/>
              </w:rPr>
            </w:pPr>
            <w:r>
              <w:rPr>
                <w:rFonts w:ascii="宋体" w:eastAsia="宋体" w:hAnsi="宋体" w:cs="宋体" w:hint="eastAsia"/>
              </w:rPr>
              <w:t>2</w:t>
            </w:r>
          </w:p>
        </w:tc>
        <w:tc>
          <w:tcPr>
            <w:tcW w:w="1369" w:type="dxa"/>
            <w:tcBorders>
              <w:top w:val="single" w:sz="4" w:space="0" w:color="auto"/>
              <w:left w:val="single" w:sz="4" w:space="0" w:color="auto"/>
              <w:bottom w:val="single" w:sz="4" w:space="0" w:color="auto"/>
              <w:right w:val="single" w:sz="4" w:space="0" w:color="auto"/>
            </w:tcBorders>
            <w:vAlign w:val="center"/>
          </w:tcPr>
          <w:p w:rsidR="002E7352" w:rsidRDefault="002E7352">
            <w:pPr>
              <w:spacing w:after="0"/>
              <w:jc w:val="center"/>
              <w:rPr>
                <w:rFonts w:ascii="宋体" w:eastAsia="宋体" w:hAnsi="宋体" w:cs="宋体"/>
              </w:rPr>
            </w:pPr>
          </w:p>
        </w:tc>
        <w:tc>
          <w:tcPr>
            <w:tcW w:w="1312" w:type="dxa"/>
            <w:tcBorders>
              <w:top w:val="single" w:sz="4" w:space="0" w:color="auto"/>
              <w:left w:val="single" w:sz="4" w:space="0" w:color="auto"/>
              <w:bottom w:val="single" w:sz="4" w:space="0" w:color="auto"/>
              <w:right w:val="single" w:sz="4" w:space="0" w:color="auto"/>
            </w:tcBorders>
            <w:vAlign w:val="center"/>
          </w:tcPr>
          <w:p w:rsidR="002E7352" w:rsidRDefault="002E7352">
            <w:pPr>
              <w:spacing w:after="0"/>
              <w:jc w:val="center"/>
              <w:rPr>
                <w:rFonts w:ascii="宋体" w:eastAsia="宋体" w:hAnsi="宋体" w:cs="宋体"/>
              </w:rPr>
            </w:pPr>
          </w:p>
        </w:tc>
        <w:tc>
          <w:tcPr>
            <w:tcW w:w="1675" w:type="dxa"/>
            <w:tcBorders>
              <w:top w:val="single" w:sz="4" w:space="0" w:color="auto"/>
              <w:left w:val="single" w:sz="4" w:space="0" w:color="auto"/>
              <w:bottom w:val="single" w:sz="4" w:space="0" w:color="auto"/>
              <w:right w:val="single" w:sz="4" w:space="0" w:color="auto"/>
            </w:tcBorders>
            <w:vAlign w:val="center"/>
          </w:tcPr>
          <w:p w:rsidR="002E7352" w:rsidRDefault="002E7352">
            <w:pPr>
              <w:spacing w:after="0"/>
              <w:jc w:val="center"/>
              <w:rPr>
                <w:rFonts w:ascii="宋体" w:eastAsia="宋体" w:hAnsi="宋体" w:cs="宋体"/>
              </w:rPr>
            </w:pPr>
          </w:p>
        </w:tc>
        <w:tc>
          <w:tcPr>
            <w:tcW w:w="2535" w:type="dxa"/>
            <w:tcBorders>
              <w:top w:val="single" w:sz="4" w:space="0" w:color="auto"/>
              <w:left w:val="single" w:sz="4" w:space="0" w:color="auto"/>
              <w:bottom w:val="single" w:sz="4" w:space="0" w:color="auto"/>
              <w:right w:val="single" w:sz="4" w:space="0" w:color="auto"/>
            </w:tcBorders>
            <w:vAlign w:val="center"/>
          </w:tcPr>
          <w:p w:rsidR="002E7352" w:rsidRDefault="002E7352">
            <w:pPr>
              <w:spacing w:after="0"/>
              <w:jc w:val="center"/>
              <w:rPr>
                <w:rFonts w:ascii="宋体" w:eastAsia="宋体" w:hAnsi="宋体" w:cs="宋体"/>
              </w:rPr>
            </w:pPr>
          </w:p>
        </w:tc>
        <w:tc>
          <w:tcPr>
            <w:tcW w:w="781" w:type="dxa"/>
            <w:tcBorders>
              <w:top w:val="single" w:sz="4" w:space="0" w:color="auto"/>
              <w:left w:val="single" w:sz="4" w:space="0" w:color="auto"/>
              <w:bottom w:val="single" w:sz="4" w:space="0" w:color="auto"/>
              <w:right w:val="single" w:sz="4" w:space="0" w:color="auto"/>
            </w:tcBorders>
            <w:vAlign w:val="center"/>
          </w:tcPr>
          <w:p w:rsidR="002E7352" w:rsidRDefault="002E7352">
            <w:pPr>
              <w:spacing w:after="0"/>
              <w:jc w:val="center"/>
              <w:rPr>
                <w:rFonts w:ascii="宋体" w:eastAsia="宋体" w:hAnsi="宋体" w:cs="宋体"/>
              </w:rPr>
            </w:pPr>
          </w:p>
        </w:tc>
        <w:tc>
          <w:tcPr>
            <w:tcW w:w="1145" w:type="dxa"/>
            <w:tcBorders>
              <w:top w:val="single" w:sz="4" w:space="0" w:color="auto"/>
              <w:left w:val="single" w:sz="4" w:space="0" w:color="auto"/>
              <w:bottom w:val="single" w:sz="4" w:space="0" w:color="auto"/>
              <w:right w:val="single" w:sz="4" w:space="0" w:color="auto"/>
            </w:tcBorders>
            <w:vAlign w:val="center"/>
          </w:tcPr>
          <w:p w:rsidR="002E7352" w:rsidRDefault="002E7352">
            <w:pPr>
              <w:spacing w:after="0"/>
              <w:jc w:val="center"/>
              <w:rPr>
                <w:rFonts w:ascii="宋体" w:eastAsia="宋体" w:hAnsi="宋体" w:cs="宋体"/>
              </w:rPr>
            </w:pPr>
          </w:p>
        </w:tc>
      </w:tr>
      <w:tr w:rsidR="002E735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2E7352" w:rsidRDefault="006F0825">
            <w:pPr>
              <w:spacing w:after="0"/>
              <w:jc w:val="center"/>
              <w:rPr>
                <w:rFonts w:ascii="宋体" w:eastAsia="宋体" w:hAnsi="宋体" w:cs="宋体"/>
              </w:rPr>
            </w:pPr>
            <w:r>
              <w:rPr>
                <w:rFonts w:ascii="宋体" w:eastAsia="宋体" w:hAnsi="宋体" w:cs="宋体"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rsidR="002E7352" w:rsidRDefault="002E7352">
            <w:pPr>
              <w:spacing w:after="0"/>
              <w:jc w:val="center"/>
              <w:rPr>
                <w:rFonts w:ascii="宋体" w:eastAsia="宋体" w:hAnsi="宋体" w:cs="宋体"/>
              </w:rPr>
            </w:pPr>
          </w:p>
        </w:tc>
        <w:tc>
          <w:tcPr>
            <w:tcW w:w="1312" w:type="dxa"/>
            <w:tcBorders>
              <w:top w:val="single" w:sz="4" w:space="0" w:color="auto"/>
              <w:left w:val="single" w:sz="4" w:space="0" w:color="auto"/>
              <w:bottom w:val="single" w:sz="4" w:space="0" w:color="auto"/>
              <w:right w:val="single" w:sz="4" w:space="0" w:color="auto"/>
            </w:tcBorders>
            <w:vAlign w:val="center"/>
          </w:tcPr>
          <w:p w:rsidR="002E7352" w:rsidRDefault="002E7352">
            <w:pPr>
              <w:spacing w:after="0"/>
              <w:jc w:val="center"/>
              <w:rPr>
                <w:rFonts w:ascii="宋体" w:eastAsia="宋体" w:hAnsi="宋体" w:cs="宋体"/>
              </w:rPr>
            </w:pPr>
          </w:p>
        </w:tc>
        <w:tc>
          <w:tcPr>
            <w:tcW w:w="1675" w:type="dxa"/>
            <w:tcBorders>
              <w:top w:val="single" w:sz="4" w:space="0" w:color="auto"/>
              <w:left w:val="single" w:sz="4" w:space="0" w:color="auto"/>
              <w:bottom w:val="single" w:sz="4" w:space="0" w:color="auto"/>
              <w:right w:val="single" w:sz="4" w:space="0" w:color="auto"/>
            </w:tcBorders>
            <w:vAlign w:val="center"/>
          </w:tcPr>
          <w:p w:rsidR="002E7352" w:rsidRDefault="002E7352">
            <w:pPr>
              <w:spacing w:after="0"/>
              <w:jc w:val="center"/>
              <w:rPr>
                <w:rFonts w:ascii="宋体" w:eastAsia="宋体" w:hAnsi="宋体" w:cs="宋体"/>
              </w:rPr>
            </w:pPr>
          </w:p>
        </w:tc>
        <w:tc>
          <w:tcPr>
            <w:tcW w:w="2535" w:type="dxa"/>
            <w:tcBorders>
              <w:top w:val="single" w:sz="4" w:space="0" w:color="auto"/>
              <w:left w:val="single" w:sz="4" w:space="0" w:color="auto"/>
              <w:bottom w:val="single" w:sz="4" w:space="0" w:color="auto"/>
              <w:right w:val="single" w:sz="4" w:space="0" w:color="auto"/>
            </w:tcBorders>
            <w:vAlign w:val="center"/>
          </w:tcPr>
          <w:p w:rsidR="002E7352" w:rsidRDefault="002E7352">
            <w:pPr>
              <w:spacing w:after="0"/>
              <w:jc w:val="center"/>
              <w:rPr>
                <w:rFonts w:ascii="宋体" w:eastAsia="宋体" w:hAnsi="宋体" w:cs="宋体"/>
              </w:rPr>
            </w:pPr>
          </w:p>
        </w:tc>
        <w:tc>
          <w:tcPr>
            <w:tcW w:w="781" w:type="dxa"/>
            <w:tcBorders>
              <w:top w:val="single" w:sz="4" w:space="0" w:color="auto"/>
              <w:left w:val="single" w:sz="4" w:space="0" w:color="auto"/>
              <w:bottom w:val="single" w:sz="4" w:space="0" w:color="auto"/>
              <w:right w:val="single" w:sz="4" w:space="0" w:color="auto"/>
            </w:tcBorders>
            <w:vAlign w:val="center"/>
          </w:tcPr>
          <w:p w:rsidR="002E7352" w:rsidRDefault="002E7352">
            <w:pPr>
              <w:spacing w:after="0"/>
              <w:jc w:val="center"/>
              <w:rPr>
                <w:rFonts w:ascii="宋体" w:eastAsia="宋体" w:hAnsi="宋体" w:cs="宋体"/>
              </w:rPr>
            </w:pPr>
          </w:p>
        </w:tc>
        <w:tc>
          <w:tcPr>
            <w:tcW w:w="1145" w:type="dxa"/>
            <w:tcBorders>
              <w:top w:val="single" w:sz="4" w:space="0" w:color="auto"/>
              <w:left w:val="single" w:sz="4" w:space="0" w:color="auto"/>
              <w:bottom w:val="single" w:sz="4" w:space="0" w:color="auto"/>
              <w:right w:val="single" w:sz="4" w:space="0" w:color="auto"/>
            </w:tcBorders>
            <w:vAlign w:val="center"/>
          </w:tcPr>
          <w:p w:rsidR="002E7352" w:rsidRDefault="002E7352">
            <w:pPr>
              <w:spacing w:after="0"/>
              <w:jc w:val="center"/>
              <w:rPr>
                <w:rFonts w:ascii="宋体" w:eastAsia="宋体" w:hAnsi="宋体" w:cs="宋体"/>
              </w:rPr>
            </w:pPr>
          </w:p>
        </w:tc>
      </w:tr>
    </w:tbl>
    <w:p w:rsidR="002E7352" w:rsidRDefault="006F0825">
      <w:pPr>
        <w:rPr>
          <w:rFonts w:ascii="宋体" w:eastAsia="宋体" w:hAnsi="宋体" w:cs="宋体"/>
        </w:rPr>
      </w:pPr>
      <w:r>
        <w:rPr>
          <w:rFonts w:ascii="宋体" w:eastAsia="宋体" w:hAnsi="宋体" w:cs="宋体" w:hint="eastAsia"/>
        </w:rPr>
        <w:t>注：按本格式和要求提供。</w:t>
      </w:r>
    </w:p>
    <w:p w:rsidR="002E7352" w:rsidRDefault="002E7352">
      <w:pPr>
        <w:pStyle w:val="2"/>
        <w:rPr>
          <w:rFonts w:ascii="宋体" w:eastAsia="宋体" w:hAnsi="宋体" w:cs="宋体"/>
        </w:rPr>
      </w:pPr>
    </w:p>
    <w:p w:rsidR="002E7352" w:rsidRDefault="006F0825">
      <w:pPr>
        <w:pStyle w:val="2"/>
        <w:rPr>
          <w:rFonts w:ascii="宋体" w:eastAsia="宋体" w:hAnsi="宋体" w:cs="宋体"/>
        </w:rPr>
      </w:pPr>
      <w:r>
        <w:rPr>
          <w:rFonts w:ascii="宋体" w:eastAsia="宋体" w:hAnsi="宋体" w:cs="宋体" w:hint="eastAsia"/>
        </w:rPr>
        <w:t>八、商务技术偏离表</w:t>
      </w:r>
    </w:p>
    <w:tbl>
      <w:tblPr>
        <w:tblStyle w:val="af0"/>
        <w:tblW w:w="9464" w:type="dxa"/>
        <w:tblInd w:w="-581" w:type="dxa"/>
        <w:tblLook w:val="04A0"/>
      </w:tblPr>
      <w:tblGrid>
        <w:gridCol w:w="959"/>
        <w:gridCol w:w="3683"/>
        <w:gridCol w:w="3546"/>
        <w:gridCol w:w="1276"/>
      </w:tblGrid>
      <w:tr w:rsidR="002E7352">
        <w:trPr>
          <w:trHeight w:val="599"/>
        </w:trPr>
        <w:tc>
          <w:tcPr>
            <w:tcW w:w="959" w:type="dxa"/>
            <w:vAlign w:val="center"/>
          </w:tcPr>
          <w:p w:rsidR="002E7352" w:rsidRDefault="006F0825">
            <w:pPr>
              <w:spacing w:after="0"/>
              <w:jc w:val="center"/>
              <w:rPr>
                <w:rFonts w:ascii="宋体" w:eastAsia="宋体" w:hAnsi="宋体" w:cs="宋体"/>
                <w:b/>
                <w:bCs/>
              </w:rPr>
            </w:pPr>
            <w:r>
              <w:rPr>
                <w:rFonts w:ascii="宋体" w:eastAsia="宋体" w:hAnsi="宋体" w:cs="宋体" w:hint="eastAsia"/>
                <w:b/>
                <w:bCs/>
              </w:rPr>
              <w:t>序号</w:t>
            </w:r>
          </w:p>
        </w:tc>
        <w:tc>
          <w:tcPr>
            <w:tcW w:w="3683" w:type="dxa"/>
            <w:vAlign w:val="center"/>
          </w:tcPr>
          <w:p w:rsidR="002E7352" w:rsidRDefault="006F0825">
            <w:pPr>
              <w:spacing w:after="0"/>
              <w:jc w:val="center"/>
              <w:rPr>
                <w:rFonts w:ascii="宋体" w:eastAsia="宋体" w:hAnsi="宋体" w:cs="宋体"/>
                <w:b/>
                <w:bCs/>
              </w:rPr>
            </w:pPr>
            <w:r>
              <w:rPr>
                <w:rFonts w:ascii="宋体" w:eastAsia="宋体" w:hAnsi="宋体" w:cs="宋体" w:hint="eastAsia"/>
                <w:b/>
                <w:bCs/>
              </w:rPr>
              <w:t>招标文件章节及具体内容</w:t>
            </w:r>
          </w:p>
        </w:tc>
        <w:tc>
          <w:tcPr>
            <w:tcW w:w="3546" w:type="dxa"/>
            <w:vAlign w:val="center"/>
          </w:tcPr>
          <w:p w:rsidR="002E7352" w:rsidRDefault="006F0825">
            <w:pPr>
              <w:spacing w:after="0"/>
              <w:jc w:val="center"/>
              <w:rPr>
                <w:rFonts w:ascii="宋体" w:eastAsia="宋体" w:hAnsi="宋体" w:cs="宋体"/>
                <w:b/>
                <w:bCs/>
              </w:rPr>
            </w:pPr>
            <w:r>
              <w:rPr>
                <w:rFonts w:ascii="宋体" w:eastAsia="宋体" w:hAnsi="宋体" w:cs="宋体" w:hint="eastAsia"/>
                <w:b/>
                <w:bCs/>
              </w:rPr>
              <w:t>投标文件章节及具体内容</w:t>
            </w:r>
          </w:p>
        </w:tc>
        <w:tc>
          <w:tcPr>
            <w:tcW w:w="1276" w:type="dxa"/>
            <w:vAlign w:val="center"/>
          </w:tcPr>
          <w:p w:rsidR="002E7352" w:rsidRDefault="006F0825">
            <w:pPr>
              <w:spacing w:after="0"/>
              <w:jc w:val="center"/>
              <w:rPr>
                <w:rFonts w:ascii="宋体" w:eastAsia="宋体" w:hAnsi="宋体" w:cs="宋体"/>
                <w:b/>
                <w:bCs/>
              </w:rPr>
            </w:pPr>
            <w:r>
              <w:rPr>
                <w:rFonts w:ascii="宋体" w:eastAsia="宋体" w:hAnsi="宋体" w:cs="宋体" w:hint="eastAsia"/>
                <w:b/>
                <w:bCs/>
              </w:rPr>
              <w:t>偏离说明</w:t>
            </w:r>
          </w:p>
        </w:tc>
      </w:tr>
      <w:tr w:rsidR="002E7352">
        <w:tc>
          <w:tcPr>
            <w:tcW w:w="959" w:type="dxa"/>
            <w:vAlign w:val="center"/>
          </w:tcPr>
          <w:p w:rsidR="002E7352" w:rsidRDefault="006F0825">
            <w:pPr>
              <w:spacing w:after="0"/>
              <w:jc w:val="center"/>
              <w:rPr>
                <w:rFonts w:ascii="宋体" w:eastAsia="宋体" w:hAnsi="宋体" w:cs="宋体"/>
              </w:rPr>
            </w:pPr>
            <w:r>
              <w:rPr>
                <w:rFonts w:ascii="宋体" w:eastAsia="宋体" w:hAnsi="宋体" w:cs="宋体" w:hint="eastAsia"/>
              </w:rPr>
              <w:t>1</w:t>
            </w:r>
          </w:p>
        </w:tc>
        <w:tc>
          <w:tcPr>
            <w:tcW w:w="3683" w:type="dxa"/>
            <w:vAlign w:val="center"/>
          </w:tcPr>
          <w:p w:rsidR="002E7352" w:rsidRDefault="002E7352">
            <w:pPr>
              <w:spacing w:after="0"/>
              <w:jc w:val="center"/>
              <w:rPr>
                <w:rFonts w:ascii="宋体" w:eastAsia="宋体" w:hAnsi="宋体" w:cs="宋体"/>
                <w:b/>
                <w:sz w:val="32"/>
                <w:szCs w:val="32"/>
              </w:rPr>
            </w:pPr>
          </w:p>
        </w:tc>
        <w:tc>
          <w:tcPr>
            <w:tcW w:w="3546" w:type="dxa"/>
            <w:vAlign w:val="center"/>
          </w:tcPr>
          <w:p w:rsidR="002E7352" w:rsidRDefault="002E7352">
            <w:pPr>
              <w:spacing w:after="0"/>
              <w:jc w:val="center"/>
              <w:rPr>
                <w:rFonts w:ascii="宋体" w:eastAsia="宋体" w:hAnsi="宋体" w:cs="宋体"/>
                <w:b/>
                <w:sz w:val="32"/>
                <w:szCs w:val="32"/>
              </w:rPr>
            </w:pPr>
          </w:p>
        </w:tc>
        <w:tc>
          <w:tcPr>
            <w:tcW w:w="1276" w:type="dxa"/>
            <w:vAlign w:val="center"/>
          </w:tcPr>
          <w:p w:rsidR="002E7352" w:rsidRDefault="002E7352">
            <w:pPr>
              <w:spacing w:after="0"/>
              <w:jc w:val="center"/>
              <w:rPr>
                <w:rFonts w:ascii="宋体" w:eastAsia="宋体" w:hAnsi="宋体" w:cs="宋体"/>
                <w:b/>
                <w:sz w:val="32"/>
                <w:szCs w:val="32"/>
              </w:rPr>
            </w:pPr>
          </w:p>
        </w:tc>
      </w:tr>
      <w:tr w:rsidR="002E7352">
        <w:tc>
          <w:tcPr>
            <w:tcW w:w="959" w:type="dxa"/>
            <w:vAlign w:val="center"/>
          </w:tcPr>
          <w:p w:rsidR="002E7352" w:rsidRDefault="006F0825">
            <w:pPr>
              <w:spacing w:after="0"/>
              <w:jc w:val="center"/>
              <w:rPr>
                <w:rFonts w:ascii="宋体" w:eastAsia="宋体" w:hAnsi="宋体" w:cs="宋体"/>
              </w:rPr>
            </w:pPr>
            <w:r>
              <w:rPr>
                <w:rFonts w:ascii="宋体" w:eastAsia="宋体" w:hAnsi="宋体" w:cs="宋体" w:hint="eastAsia"/>
              </w:rPr>
              <w:t>2</w:t>
            </w:r>
          </w:p>
        </w:tc>
        <w:tc>
          <w:tcPr>
            <w:tcW w:w="3683" w:type="dxa"/>
            <w:vAlign w:val="center"/>
          </w:tcPr>
          <w:p w:rsidR="002E7352" w:rsidRDefault="002E7352">
            <w:pPr>
              <w:spacing w:after="0"/>
              <w:jc w:val="center"/>
              <w:rPr>
                <w:rFonts w:ascii="宋体" w:eastAsia="宋体" w:hAnsi="宋体" w:cs="宋体"/>
                <w:b/>
                <w:sz w:val="32"/>
                <w:szCs w:val="32"/>
              </w:rPr>
            </w:pPr>
          </w:p>
        </w:tc>
        <w:tc>
          <w:tcPr>
            <w:tcW w:w="3546" w:type="dxa"/>
            <w:vAlign w:val="center"/>
          </w:tcPr>
          <w:p w:rsidR="002E7352" w:rsidRDefault="002E7352">
            <w:pPr>
              <w:spacing w:after="0"/>
              <w:jc w:val="center"/>
              <w:rPr>
                <w:rFonts w:ascii="宋体" w:eastAsia="宋体" w:hAnsi="宋体" w:cs="宋体"/>
                <w:b/>
                <w:sz w:val="32"/>
                <w:szCs w:val="32"/>
              </w:rPr>
            </w:pPr>
          </w:p>
        </w:tc>
        <w:tc>
          <w:tcPr>
            <w:tcW w:w="1276" w:type="dxa"/>
            <w:vAlign w:val="center"/>
          </w:tcPr>
          <w:p w:rsidR="002E7352" w:rsidRDefault="002E7352">
            <w:pPr>
              <w:spacing w:after="0"/>
              <w:jc w:val="center"/>
              <w:rPr>
                <w:rFonts w:ascii="宋体" w:eastAsia="宋体" w:hAnsi="宋体" w:cs="宋体"/>
                <w:b/>
                <w:sz w:val="32"/>
                <w:szCs w:val="32"/>
              </w:rPr>
            </w:pPr>
          </w:p>
        </w:tc>
      </w:tr>
      <w:tr w:rsidR="002E7352">
        <w:tc>
          <w:tcPr>
            <w:tcW w:w="959" w:type="dxa"/>
            <w:vAlign w:val="center"/>
          </w:tcPr>
          <w:p w:rsidR="002E7352" w:rsidRDefault="006F0825">
            <w:pPr>
              <w:spacing w:after="0"/>
              <w:jc w:val="center"/>
              <w:rPr>
                <w:rFonts w:ascii="宋体" w:eastAsia="宋体" w:hAnsi="宋体" w:cs="宋体"/>
              </w:rPr>
            </w:pPr>
            <w:r>
              <w:rPr>
                <w:rFonts w:ascii="宋体" w:eastAsia="宋体" w:hAnsi="宋体" w:cs="宋体" w:hint="eastAsia"/>
              </w:rPr>
              <w:t>……</w:t>
            </w:r>
          </w:p>
        </w:tc>
        <w:tc>
          <w:tcPr>
            <w:tcW w:w="3683" w:type="dxa"/>
            <w:vAlign w:val="center"/>
          </w:tcPr>
          <w:p w:rsidR="002E7352" w:rsidRDefault="002E7352">
            <w:pPr>
              <w:spacing w:after="0"/>
              <w:jc w:val="center"/>
              <w:rPr>
                <w:rFonts w:ascii="宋体" w:eastAsia="宋体" w:hAnsi="宋体" w:cs="宋体"/>
                <w:b/>
                <w:sz w:val="32"/>
                <w:szCs w:val="32"/>
              </w:rPr>
            </w:pPr>
          </w:p>
        </w:tc>
        <w:tc>
          <w:tcPr>
            <w:tcW w:w="3546" w:type="dxa"/>
            <w:vAlign w:val="center"/>
          </w:tcPr>
          <w:p w:rsidR="002E7352" w:rsidRDefault="002E7352">
            <w:pPr>
              <w:spacing w:after="0"/>
              <w:jc w:val="center"/>
              <w:rPr>
                <w:rFonts w:ascii="宋体" w:eastAsia="宋体" w:hAnsi="宋体" w:cs="宋体"/>
                <w:b/>
                <w:sz w:val="32"/>
                <w:szCs w:val="32"/>
              </w:rPr>
            </w:pPr>
          </w:p>
        </w:tc>
        <w:tc>
          <w:tcPr>
            <w:tcW w:w="1276" w:type="dxa"/>
            <w:vAlign w:val="center"/>
          </w:tcPr>
          <w:p w:rsidR="002E7352" w:rsidRDefault="002E7352">
            <w:pPr>
              <w:spacing w:after="0"/>
              <w:jc w:val="center"/>
              <w:rPr>
                <w:rFonts w:ascii="宋体" w:eastAsia="宋体" w:hAnsi="宋体" w:cs="宋体"/>
                <w:b/>
                <w:sz w:val="32"/>
                <w:szCs w:val="32"/>
              </w:rPr>
            </w:pPr>
          </w:p>
        </w:tc>
      </w:tr>
    </w:tbl>
    <w:p w:rsidR="002E7352" w:rsidRDefault="006F0825">
      <w:pPr>
        <w:rPr>
          <w:rFonts w:ascii="宋体" w:eastAsia="宋体" w:hAnsi="宋体" w:cs="宋体"/>
        </w:rPr>
      </w:pPr>
      <w:r>
        <w:rPr>
          <w:rFonts w:ascii="宋体" w:eastAsia="宋体" w:hAnsi="宋体" w:cs="宋体" w:hint="eastAsia"/>
        </w:rPr>
        <w:t>投标人保证：除商务技术偏离表列出的偏离外，投标人响应招标文件的全部要求</w:t>
      </w:r>
    </w:p>
    <w:p w:rsidR="002E7352" w:rsidRDefault="006F0825">
      <w:pPr>
        <w:spacing w:line="360" w:lineRule="auto"/>
        <w:ind w:right="420"/>
        <w:rPr>
          <w:rFonts w:ascii="宋体" w:eastAsia="宋体" w:hAnsi="宋体" w:cs="宋体"/>
        </w:rPr>
      </w:pPr>
      <w:r>
        <w:rPr>
          <w:rFonts w:ascii="宋体" w:eastAsia="宋体" w:hAnsi="宋体" w:cs="宋体" w:hint="eastAsia"/>
        </w:rPr>
        <w:t>注：按本格式和要求提供。</w:t>
      </w:r>
    </w:p>
    <w:p w:rsidR="002E7352" w:rsidRDefault="006F0825">
      <w:pPr>
        <w:spacing w:line="276" w:lineRule="auto"/>
        <w:rPr>
          <w:rFonts w:ascii="宋体" w:eastAsia="宋体" w:hAnsi="宋体" w:cs="宋体"/>
          <w:b/>
        </w:rPr>
      </w:pPr>
      <w:r>
        <w:rPr>
          <w:rFonts w:ascii="宋体" w:eastAsia="宋体" w:hAnsi="宋体" w:cs="宋体" w:hint="eastAsia"/>
          <w:b/>
        </w:rPr>
        <w:br w:type="page"/>
      </w:r>
    </w:p>
    <w:p w:rsidR="002E7352" w:rsidRDefault="006F0825">
      <w:pPr>
        <w:pStyle w:val="2"/>
        <w:rPr>
          <w:rFonts w:ascii="宋体" w:eastAsia="宋体" w:hAnsi="宋体" w:cs="宋体"/>
        </w:rPr>
      </w:pPr>
      <w:r>
        <w:rPr>
          <w:rFonts w:ascii="宋体" w:eastAsia="宋体" w:hAnsi="宋体" w:cs="宋体" w:hint="eastAsia"/>
          <w:bCs/>
        </w:rPr>
        <w:t>九</w:t>
      </w:r>
      <w:r>
        <w:rPr>
          <w:rFonts w:ascii="宋体" w:eastAsia="宋体" w:hAnsi="宋体" w:cs="宋体" w:hint="eastAsia"/>
        </w:rPr>
        <w:t>、</w:t>
      </w:r>
      <w:r>
        <w:rPr>
          <w:rFonts w:ascii="宋体" w:eastAsia="宋体" w:hAnsi="宋体" w:cs="宋体" w:hint="eastAsia"/>
          <w:lang w:val="zh-CN"/>
        </w:rPr>
        <w:t>政府采购供应商廉洁自律承诺书</w:t>
      </w:r>
    </w:p>
    <w:p w:rsidR="002E7352" w:rsidRDefault="006F0825">
      <w:pPr>
        <w:rPr>
          <w:rFonts w:ascii="宋体" w:eastAsia="宋体" w:hAnsi="宋体" w:cs="宋体"/>
        </w:rPr>
      </w:pPr>
      <w:r>
        <w:rPr>
          <w:rFonts w:ascii="宋体" w:eastAsia="宋体" w:hAnsi="宋体" w:cs="宋体" w:hint="eastAsia"/>
        </w:rPr>
        <w:t>（采购人）、（采购代理机构）</w:t>
      </w:r>
      <w:r>
        <w:rPr>
          <w:rFonts w:ascii="宋体" w:eastAsia="宋体" w:hAnsi="宋体" w:cs="宋体" w:hint="eastAsia"/>
          <w:lang w:val="zh-CN"/>
        </w:rPr>
        <w:t>：</w:t>
      </w:r>
    </w:p>
    <w:p w:rsidR="002E7352" w:rsidRDefault="006F0825">
      <w:pPr>
        <w:rPr>
          <w:rFonts w:ascii="宋体" w:eastAsia="宋体" w:hAnsi="宋体" w:cs="宋体"/>
          <w:lang w:val="zh-CN"/>
        </w:rPr>
      </w:pPr>
      <w:r>
        <w:rPr>
          <w:rFonts w:ascii="宋体" w:eastAsia="宋体" w:hAnsi="宋体" w:cs="宋体" w:hint="eastAsia"/>
          <w:lang w:val="zh-CN"/>
        </w:rPr>
        <w:t>我单位响应你</w:t>
      </w:r>
      <w:r>
        <w:rPr>
          <w:rFonts w:ascii="宋体" w:eastAsia="宋体" w:hAnsi="宋体" w:cs="宋体" w:hint="eastAsia"/>
        </w:rPr>
        <w:t>单位</w:t>
      </w:r>
      <w:r>
        <w:rPr>
          <w:rFonts w:ascii="宋体" w:eastAsia="宋体" w:hAnsi="宋体" w:cs="宋体" w:hint="eastAsia"/>
          <w:lang w:val="zh-CN"/>
        </w:rPr>
        <w:t>项目招标要求参加投标。在这次投标过程中和中标后，我们将严格遵守国家法律法规要求，并郑重承诺：</w:t>
      </w:r>
    </w:p>
    <w:p w:rsidR="002E7352" w:rsidRDefault="006F0825">
      <w:pPr>
        <w:rPr>
          <w:rFonts w:ascii="宋体" w:eastAsia="宋体" w:hAnsi="宋体" w:cs="宋体"/>
          <w:lang w:val="zh-CN"/>
        </w:rPr>
      </w:pPr>
      <w:r>
        <w:rPr>
          <w:rFonts w:ascii="宋体" w:eastAsia="宋体" w:hAnsi="宋体" w:cs="宋体" w:hint="eastAsia"/>
          <w:lang w:val="zh-CN"/>
        </w:rPr>
        <w:t xml:space="preserve">一、不向项目有关人员及部门赠送礼金礼物、有价证券、回扣以及中介费、介绍费、咨询费等好处费； </w:t>
      </w:r>
    </w:p>
    <w:p w:rsidR="002E7352" w:rsidRDefault="006F0825">
      <w:pPr>
        <w:rPr>
          <w:rFonts w:ascii="宋体" w:eastAsia="宋体" w:hAnsi="宋体" w:cs="宋体"/>
          <w:lang w:val="zh-CN"/>
        </w:rPr>
      </w:pPr>
      <w:r>
        <w:rPr>
          <w:rFonts w:ascii="宋体" w:eastAsia="宋体" w:hAnsi="宋体" w:cs="宋体" w:hint="eastAsia"/>
          <w:lang w:val="zh-CN"/>
        </w:rPr>
        <w:t xml:space="preserve">二、不为项目有关人员及部门报销应由你方单位或个人支付的费用； </w:t>
      </w:r>
    </w:p>
    <w:p w:rsidR="002E7352" w:rsidRDefault="006F0825">
      <w:pPr>
        <w:rPr>
          <w:rFonts w:ascii="宋体" w:eastAsia="宋体" w:hAnsi="宋体" w:cs="宋体"/>
          <w:lang w:val="zh-CN"/>
        </w:rPr>
      </w:pPr>
      <w:r>
        <w:rPr>
          <w:rFonts w:ascii="宋体" w:eastAsia="宋体" w:hAnsi="宋体" w:cs="宋体" w:hint="eastAsia"/>
          <w:lang w:val="zh-CN"/>
        </w:rPr>
        <w:t xml:space="preserve">三、不向项目有关人员及部门提供有可能影响公正的宴请和健身娱乐等活动； </w:t>
      </w:r>
    </w:p>
    <w:p w:rsidR="002E7352" w:rsidRDefault="006F0825">
      <w:pPr>
        <w:rPr>
          <w:rFonts w:ascii="宋体" w:eastAsia="宋体" w:hAnsi="宋体" w:cs="宋体"/>
          <w:lang w:val="zh-CN"/>
        </w:rPr>
      </w:pPr>
      <w:r>
        <w:rPr>
          <w:rFonts w:ascii="宋体" w:eastAsia="宋体" w:hAnsi="宋体" w:cs="宋体" w:hint="eastAsia"/>
          <w:lang w:val="zh-CN"/>
        </w:rPr>
        <w:t>四、不为项目有关人员及部门出国（境）、旅游等提供方便；</w:t>
      </w:r>
    </w:p>
    <w:p w:rsidR="002E7352" w:rsidRDefault="006F0825">
      <w:pPr>
        <w:rPr>
          <w:rFonts w:ascii="宋体" w:eastAsia="宋体" w:hAnsi="宋体" w:cs="宋体"/>
          <w:lang w:val="zh-CN"/>
        </w:rPr>
      </w:pPr>
      <w:r>
        <w:rPr>
          <w:rFonts w:ascii="宋体" w:eastAsia="宋体" w:hAnsi="宋体" w:cs="宋体" w:hint="eastAsia"/>
          <w:lang w:val="zh-CN"/>
        </w:rPr>
        <w:t>五、不为项目有关人员个人装修住房、婚丧嫁娶、配偶子女工作安排等提供</w:t>
      </w:r>
    </w:p>
    <w:p w:rsidR="002E7352" w:rsidRDefault="006F0825">
      <w:pPr>
        <w:rPr>
          <w:rFonts w:ascii="宋体" w:eastAsia="宋体" w:hAnsi="宋体" w:cs="宋体"/>
          <w:lang w:val="zh-CN"/>
        </w:rPr>
      </w:pPr>
      <w:r>
        <w:rPr>
          <w:rFonts w:ascii="宋体" w:eastAsia="宋体" w:hAnsi="宋体" w:cs="宋体" w:hint="eastAsia"/>
          <w:lang w:val="zh-CN"/>
        </w:rPr>
        <w:t>好处；</w:t>
      </w:r>
    </w:p>
    <w:p w:rsidR="002E7352" w:rsidRDefault="006F0825">
      <w:pPr>
        <w:rPr>
          <w:rFonts w:ascii="宋体" w:eastAsia="宋体" w:hAnsi="宋体" w:cs="宋体"/>
          <w:lang w:val="zh-CN"/>
        </w:rPr>
      </w:pPr>
      <w:r>
        <w:rPr>
          <w:rFonts w:ascii="宋体" w:eastAsia="宋体" w:hAnsi="宋体" w:cs="宋体" w:hint="eastAsia"/>
          <w:lang w:val="zh-CN"/>
        </w:rPr>
        <w:t>六、严格遵守《中华人民共和国政府采购法》《中华人民共和国招标投标</w:t>
      </w:r>
    </w:p>
    <w:p w:rsidR="002E7352" w:rsidRDefault="006F0825">
      <w:pPr>
        <w:rPr>
          <w:rFonts w:ascii="宋体" w:eastAsia="宋体" w:hAnsi="宋体" w:cs="宋体"/>
          <w:lang w:val="zh-CN"/>
        </w:rPr>
      </w:pPr>
      <w:r>
        <w:rPr>
          <w:rFonts w:ascii="宋体" w:eastAsia="宋体" w:hAnsi="宋体" w:cs="宋体" w:hint="eastAsia"/>
          <w:lang w:val="zh-CN"/>
        </w:rPr>
        <w:t xml:space="preserve">法》《中华人民共和国民法典》等法律法规，诚实守信，合法经营，坚决抵制各种违法违纪行为。 </w:t>
      </w:r>
    </w:p>
    <w:p w:rsidR="002E7352" w:rsidRDefault="006F0825">
      <w:pPr>
        <w:rPr>
          <w:rFonts w:ascii="宋体" w:eastAsia="宋体" w:hAnsi="宋体" w:cs="宋体"/>
          <w:lang w:val="zh-CN"/>
        </w:rPr>
      </w:pPr>
      <w:r>
        <w:rPr>
          <w:rFonts w:ascii="宋体" w:eastAsia="宋体" w:hAnsi="宋体" w:cs="宋体" w:hint="eastAsia"/>
          <w:lang w:val="zh-CN"/>
        </w:rPr>
        <w:t>如违反上述承诺，你</w:t>
      </w:r>
      <w:r>
        <w:rPr>
          <w:rFonts w:ascii="宋体" w:eastAsia="宋体" w:hAnsi="宋体" w:cs="宋体" w:hint="eastAsia"/>
        </w:rPr>
        <w:t>单位</w:t>
      </w:r>
      <w:r>
        <w:rPr>
          <w:rFonts w:ascii="宋体" w:eastAsia="宋体" w:hAnsi="宋体" w:cs="宋体" w:hint="eastAsia"/>
          <w:lang w:val="zh-CN"/>
        </w:rPr>
        <w:t>有权立即取消我单位投标、中标或在建项目的建设资格，有权拒绝我单位在一定时期内进入你</w:t>
      </w:r>
      <w:r>
        <w:rPr>
          <w:rFonts w:ascii="宋体" w:eastAsia="宋体" w:hAnsi="宋体" w:cs="宋体" w:hint="eastAsia"/>
        </w:rPr>
        <w:t>单位</w:t>
      </w:r>
      <w:r>
        <w:rPr>
          <w:rFonts w:ascii="宋体" w:eastAsia="宋体" w:hAnsi="宋体" w:cs="宋体" w:hint="eastAsia"/>
          <w:lang w:val="zh-CN"/>
        </w:rPr>
        <w:t>进行项目建设或其他经营活动，并通报市财政局。由此引起的相应损失均由我单位承担。</w:t>
      </w:r>
    </w:p>
    <w:p w:rsidR="002E7352" w:rsidRDefault="002E7352">
      <w:pPr>
        <w:rPr>
          <w:rFonts w:ascii="宋体" w:eastAsia="宋体" w:hAnsi="宋体" w:cs="宋体"/>
          <w:lang w:val="zh-CN"/>
        </w:rPr>
      </w:pPr>
    </w:p>
    <w:p w:rsidR="002E7352" w:rsidRDefault="002E7352">
      <w:pPr>
        <w:rPr>
          <w:rFonts w:ascii="宋体" w:eastAsia="宋体" w:hAnsi="宋体" w:cs="宋体"/>
          <w:lang w:val="zh-CN"/>
        </w:rPr>
      </w:pPr>
    </w:p>
    <w:p w:rsidR="002E7352" w:rsidRDefault="006F0825">
      <w:pPr>
        <w:jc w:val="right"/>
        <w:rPr>
          <w:rFonts w:ascii="宋体" w:eastAsia="宋体" w:hAnsi="宋体" w:cs="宋体"/>
          <w:lang w:val="zh-CN"/>
        </w:rPr>
      </w:pPr>
      <w:r>
        <w:rPr>
          <w:rFonts w:ascii="宋体" w:eastAsia="宋体" w:hAnsi="宋体" w:cs="宋体" w:hint="eastAsia"/>
          <w:lang w:val="zh-CN"/>
        </w:rPr>
        <w:t>投标人名称（</w:t>
      </w:r>
      <w:r>
        <w:rPr>
          <w:rFonts w:ascii="宋体" w:eastAsia="宋体" w:hAnsi="宋体" w:cs="宋体" w:hint="eastAsia"/>
        </w:rPr>
        <w:t>电子签名</w:t>
      </w:r>
      <w:r>
        <w:rPr>
          <w:rFonts w:ascii="宋体" w:eastAsia="宋体" w:hAnsi="宋体" w:cs="宋体" w:hint="eastAsia"/>
          <w:lang w:val="zh-CN"/>
        </w:rPr>
        <w:t xml:space="preserve">）： </w:t>
      </w:r>
    </w:p>
    <w:p w:rsidR="002E7352" w:rsidRDefault="006F0825">
      <w:pPr>
        <w:jc w:val="right"/>
        <w:rPr>
          <w:rFonts w:ascii="宋体" w:eastAsia="宋体" w:hAnsi="宋体" w:cs="宋体"/>
        </w:rPr>
      </w:pPr>
      <w:r>
        <w:rPr>
          <w:rFonts w:ascii="宋体" w:eastAsia="宋体" w:hAnsi="宋体" w:cs="宋体" w:hint="eastAsia"/>
          <w:lang w:val="zh-CN"/>
        </w:rPr>
        <w:t>日期</w:t>
      </w:r>
      <w:r>
        <w:rPr>
          <w:rFonts w:ascii="宋体" w:eastAsia="宋体" w:hAnsi="宋体" w:cs="宋体" w:hint="eastAsia"/>
        </w:rPr>
        <w:t>：</w:t>
      </w:r>
      <w:r>
        <w:rPr>
          <w:rFonts w:ascii="宋体" w:eastAsia="宋体" w:hAnsi="宋体" w:cs="宋体" w:hint="eastAsia"/>
          <w:lang w:val="zh-CN"/>
        </w:rPr>
        <w:t xml:space="preserve">   年   月   日</w:t>
      </w:r>
    </w:p>
    <w:p w:rsidR="002E7352" w:rsidRDefault="002E7352">
      <w:pPr>
        <w:rPr>
          <w:rFonts w:ascii="宋体" w:eastAsia="宋体" w:hAnsi="宋体" w:cs="宋体"/>
          <w:b/>
          <w:bCs/>
        </w:rPr>
      </w:pPr>
    </w:p>
    <w:p w:rsidR="002E7352" w:rsidRDefault="006F0825">
      <w:pPr>
        <w:rPr>
          <w:rFonts w:ascii="宋体" w:eastAsia="宋体" w:hAnsi="宋体" w:cs="宋体"/>
        </w:rPr>
      </w:pPr>
      <w:r>
        <w:rPr>
          <w:rFonts w:ascii="宋体" w:eastAsia="宋体" w:hAnsi="宋体" w:cs="宋体" w:hint="eastAsia"/>
        </w:rPr>
        <w:t>注：按本格式和要求提供。</w:t>
      </w:r>
    </w:p>
    <w:p w:rsidR="002E7352" w:rsidRDefault="006F0825">
      <w:pPr>
        <w:spacing w:line="276" w:lineRule="auto"/>
        <w:rPr>
          <w:rFonts w:ascii="宋体" w:eastAsia="宋体" w:hAnsi="宋体" w:cs="宋体"/>
        </w:rPr>
      </w:pPr>
      <w:r>
        <w:rPr>
          <w:rFonts w:ascii="宋体" w:eastAsia="宋体" w:hAnsi="宋体" w:cs="宋体" w:hint="eastAsia"/>
        </w:rPr>
        <w:br w:type="page"/>
      </w:r>
    </w:p>
    <w:p w:rsidR="002E7352" w:rsidRDefault="006F0825">
      <w:pPr>
        <w:pStyle w:val="2"/>
        <w:rPr>
          <w:rFonts w:ascii="宋体" w:eastAsia="宋体" w:hAnsi="宋体" w:cs="宋体"/>
        </w:rPr>
      </w:pPr>
      <w:r>
        <w:rPr>
          <w:rFonts w:ascii="宋体" w:eastAsia="宋体" w:hAnsi="宋体" w:cs="宋体" w:hint="eastAsia"/>
        </w:rPr>
        <w:t>报价文件部分</w:t>
      </w:r>
    </w:p>
    <w:p w:rsidR="002E7352" w:rsidRDefault="006F0825">
      <w:pPr>
        <w:jc w:val="center"/>
        <w:rPr>
          <w:rFonts w:ascii="宋体" w:eastAsia="宋体" w:hAnsi="宋体" w:cs="宋体"/>
          <w:sz w:val="40"/>
        </w:rPr>
      </w:pPr>
      <w:r>
        <w:rPr>
          <w:rFonts w:ascii="宋体" w:eastAsia="宋体" w:hAnsi="宋体" w:cs="宋体" w:hint="eastAsia"/>
          <w:sz w:val="40"/>
        </w:rPr>
        <w:t>目录</w:t>
      </w:r>
    </w:p>
    <w:p w:rsidR="002E7352" w:rsidRDefault="006F0825">
      <w:pPr>
        <w:rPr>
          <w:rFonts w:ascii="宋体" w:eastAsia="宋体" w:hAnsi="宋体" w:cs="宋体"/>
        </w:rPr>
      </w:pPr>
      <w:r>
        <w:rPr>
          <w:rFonts w:ascii="宋体" w:eastAsia="宋体" w:hAnsi="宋体" w:cs="宋体" w:hint="eastAsia"/>
        </w:rPr>
        <w:t>（1）开标一览表（报价表）…………………………………………………（页码）</w:t>
      </w:r>
    </w:p>
    <w:p w:rsidR="002E7352" w:rsidRDefault="006F0825">
      <w:pPr>
        <w:rPr>
          <w:rFonts w:ascii="宋体" w:eastAsia="宋体" w:hAnsi="宋体" w:cs="宋体"/>
        </w:rPr>
      </w:pPr>
      <w:r>
        <w:rPr>
          <w:rFonts w:ascii="宋体" w:eastAsia="宋体" w:hAnsi="宋体" w:cs="宋体" w:hint="eastAsia"/>
        </w:rPr>
        <w:t>（2）中小企业声明函…………………………………………………………（页码）</w:t>
      </w:r>
    </w:p>
    <w:p w:rsidR="002E7352" w:rsidRDefault="002E7352">
      <w:pPr>
        <w:snapToGrid w:val="0"/>
        <w:spacing w:line="360" w:lineRule="auto"/>
        <w:ind w:right="480"/>
        <w:jc w:val="center"/>
        <w:rPr>
          <w:rFonts w:ascii="宋体" w:eastAsia="宋体" w:hAnsi="宋体" w:cs="宋体"/>
          <w:b/>
          <w:sz w:val="32"/>
          <w:szCs w:val="32"/>
        </w:rPr>
      </w:pPr>
    </w:p>
    <w:p w:rsidR="002E7352" w:rsidRDefault="002E7352">
      <w:pPr>
        <w:pStyle w:val="17"/>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2E7352">
          <w:headerReference w:type="default" r:id="rId15"/>
          <w:pgSz w:w="11906" w:h="16838"/>
          <w:pgMar w:top="1440" w:right="1700" w:bottom="1440" w:left="1800" w:header="851" w:footer="992" w:gutter="0"/>
          <w:cols w:space="425"/>
          <w:docGrid w:type="lines" w:linePitch="312"/>
        </w:sectPr>
      </w:pPr>
    </w:p>
    <w:p w:rsidR="002E7352" w:rsidRDefault="006F0825">
      <w:pPr>
        <w:pStyle w:val="2"/>
        <w:rPr>
          <w:rFonts w:ascii="宋体" w:eastAsia="宋体" w:hAnsi="宋体" w:cs="宋体"/>
        </w:rPr>
      </w:pPr>
      <w:r>
        <w:rPr>
          <w:rFonts w:ascii="宋体" w:eastAsia="宋体" w:hAnsi="宋体" w:cs="宋体" w:hint="eastAsia"/>
        </w:rPr>
        <w:t>一、开标一览表（报价表）</w:t>
      </w:r>
    </w:p>
    <w:p w:rsidR="002E7352" w:rsidRDefault="006F0825">
      <w:pPr>
        <w:rPr>
          <w:rFonts w:ascii="宋体" w:eastAsia="宋体" w:hAnsi="宋体" w:cs="宋体"/>
        </w:rPr>
      </w:pPr>
      <w:r>
        <w:rPr>
          <w:rFonts w:ascii="宋体" w:eastAsia="宋体" w:hAnsi="宋体" w:cs="宋体" w:hint="eastAsia"/>
        </w:rPr>
        <w:t>（采购人）、（采购代理机构）</w:t>
      </w:r>
      <w:r>
        <w:rPr>
          <w:rFonts w:ascii="宋体" w:eastAsia="宋体" w:hAnsi="宋体" w:cs="宋体" w:hint="eastAsia"/>
          <w:lang w:val="zh-CN"/>
        </w:rPr>
        <w:t>：</w:t>
      </w:r>
    </w:p>
    <w:p w:rsidR="002E7352" w:rsidRDefault="006F0825">
      <w:pPr>
        <w:rPr>
          <w:rFonts w:ascii="宋体" w:eastAsia="宋体" w:hAnsi="宋体" w:cs="宋体"/>
          <w:lang w:val="zh-CN"/>
        </w:rPr>
      </w:pPr>
      <w:r>
        <w:rPr>
          <w:rFonts w:ascii="宋体" w:eastAsia="宋体" w:hAnsi="宋体" w:cs="宋体" w:hint="eastAsia"/>
          <w:lang w:val="zh-CN"/>
        </w:rPr>
        <w:t>按你方招标文件要求，我们，本投标文件签字方，谨此向你方发出要约如下：如你方接受本投标，我方承诺按照如下开标一览表（报价表）的价格完成</w:t>
      </w:r>
      <w:r>
        <w:rPr>
          <w:rFonts w:ascii="宋体" w:eastAsia="宋体" w:hAnsi="宋体" w:cs="宋体" w:hint="eastAsia"/>
        </w:rPr>
        <w:t>（项目名称）</w:t>
      </w:r>
      <w:r>
        <w:rPr>
          <w:rFonts w:ascii="宋体" w:eastAsia="宋体" w:hAnsi="宋体" w:cs="宋体" w:hint="eastAsia"/>
          <w:lang w:val="zh-CN"/>
        </w:rPr>
        <w:t>【招标编号：</w:t>
      </w:r>
      <w:r>
        <w:rPr>
          <w:rFonts w:ascii="宋体" w:eastAsia="宋体" w:hAnsi="宋体" w:cs="宋体" w:hint="eastAsia"/>
        </w:rPr>
        <w:t>（采购编号）】的实施</w:t>
      </w:r>
      <w:r>
        <w:rPr>
          <w:rFonts w:ascii="宋体" w:eastAsia="宋体" w:hAnsi="宋体" w:cs="宋体" w:hint="eastAsia"/>
          <w:lang w:val="zh-CN"/>
        </w:rPr>
        <w:t>。</w:t>
      </w:r>
    </w:p>
    <w:p w:rsidR="002E7352" w:rsidRDefault="006F0825">
      <w:pPr>
        <w:jc w:val="center"/>
        <w:rPr>
          <w:rFonts w:ascii="宋体" w:eastAsia="宋体" w:hAnsi="宋体" w:cs="宋体"/>
          <w:b/>
          <w:lang w:val="zh-CN"/>
        </w:rPr>
      </w:pPr>
      <w:r>
        <w:rPr>
          <w:rFonts w:ascii="宋体" w:eastAsia="宋体" w:hAnsi="宋体" w:cs="宋体" w:hint="eastAsia"/>
          <w:b/>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CE6A0B" w:rsidTr="00CE6A0B">
        <w:trPr>
          <w:trHeight w:val="895"/>
        </w:trPr>
        <w:tc>
          <w:tcPr>
            <w:tcW w:w="534" w:type="dxa"/>
            <w:vAlign w:val="center"/>
          </w:tcPr>
          <w:p w:rsidR="00CE6A0B" w:rsidRPr="00CE6A0B" w:rsidRDefault="00CE6A0B" w:rsidP="00CE6A0B">
            <w:pPr>
              <w:spacing w:after="0"/>
              <w:jc w:val="center"/>
              <w:rPr>
                <w:rFonts w:ascii="宋体" w:eastAsia="宋体" w:hAnsi="宋体" w:cs="宋体"/>
                <w:b/>
              </w:rPr>
            </w:pPr>
            <w:r w:rsidRPr="00CE6A0B">
              <w:rPr>
                <w:rFonts w:ascii="宋体" w:eastAsia="宋体" w:hAnsi="宋体" w:cs="宋体" w:hint="eastAsia"/>
                <w:b/>
              </w:rPr>
              <w:t>序号</w:t>
            </w:r>
          </w:p>
        </w:tc>
        <w:tc>
          <w:tcPr>
            <w:tcW w:w="1417" w:type="dxa"/>
            <w:vAlign w:val="center"/>
          </w:tcPr>
          <w:p w:rsidR="00CE6A0B" w:rsidRPr="00CE6A0B" w:rsidRDefault="00CE6A0B" w:rsidP="00CE6A0B">
            <w:pPr>
              <w:spacing w:after="0"/>
              <w:jc w:val="center"/>
              <w:rPr>
                <w:rFonts w:ascii="宋体" w:eastAsia="宋体" w:hAnsi="宋体" w:cs="宋体"/>
                <w:b/>
              </w:rPr>
            </w:pPr>
            <w:r w:rsidRPr="00CE6A0B">
              <w:rPr>
                <w:rFonts w:ascii="宋体" w:eastAsia="宋体" w:hAnsi="宋体" w:cs="宋体" w:hint="eastAsia"/>
                <w:b/>
              </w:rPr>
              <w:t>名称</w:t>
            </w:r>
          </w:p>
        </w:tc>
        <w:tc>
          <w:tcPr>
            <w:tcW w:w="1843" w:type="dxa"/>
          </w:tcPr>
          <w:p w:rsidR="00CE6A0B" w:rsidRPr="00CE6A0B" w:rsidRDefault="00CE6A0B" w:rsidP="00CE6A0B">
            <w:pPr>
              <w:spacing w:after="0"/>
              <w:jc w:val="center"/>
              <w:rPr>
                <w:rFonts w:ascii="宋体" w:eastAsia="宋体" w:hAnsi="宋体" w:cs="宋体"/>
                <w:b/>
              </w:rPr>
            </w:pPr>
          </w:p>
          <w:p w:rsidR="00CE6A0B" w:rsidRPr="00CE6A0B" w:rsidRDefault="00CE6A0B" w:rsidP="00CE6A0B">
            <w:pPr>
              <w:spacing w:after="0"/>
              <w:jc w:val="center"/>
              <w:rPr>
                <w:rFonts w:ascii="宋体" w:eastAsia="宋体" w:hAnsi="宋体" w:cs="宋体"/>
                <w:b/>
              </w:rPr>
            </w:pPr>
            <w:r w:rsidRPr="00CE6A0B">
              <w:rPr>
                <w:rFonts w:ascii="宋体" w:eastAsia="宋体" w:hAnsi="宋体" w:cs="宋体" w:hint="eastAsia"/>
                <w:b/>
              </w:rPr>
              <w:t>品牌（如果有）</w:t>
            </w:r>
          </w:p>
        </w:tc>
        <w:tc>
          <w:tcPr>
            <w:tcW w:w="3118" w:type="dxa"/>
            <w:vAlign w:val="center"/>
          </w:tcPr>
          <w:p w:rsidR="00CE6A0B" w:rsidRPr="00CE6A0B" w:rsidRDefault="00CE6A0B" w:rsidP="00CE6A0B">
            <w:pPr>
              <w:spacing w:after="0"/>
              <w:jc w:val="center"/>
              <w:rPr>
                <w:rFonts w:ascii="宋体" w:eastAsia="宋体" w:hAnsi="宋体" w:cs="宋体"/>
                <w:b/>
              </w:rPr>
            </w:pPr>
            <w:r w:rsidRPr="00CE6A0B">
              <w:rPr>
                <w:rFonts w:ascii="宋体" w:eastAsia="宋体" w:hAnsi="宋体" w:cs="宋体" w:hint="eastAsia"/>
                <w:b/>
              </w:rPr>
              <w:t>规格型号（或具体服务）</w:t>
            </w:r>
          </w:p>
        </w:tc>
        <w:tc>
          <w:tcPr>
            <w:tcW w:w="993" w:type="dxa"/>
            <w:vAlign w:val="center"/>
          </w:tcPr>
          <w:p w:rsidR="00CE6A0B" w:rsidRPr="00CE6A0B" w:rsidRDefault="00CE6A0B" w:rsidP="00CE6A0B">
            <w:pPr>
              <w:spacing w:after="0"/>
              <w:jc w:val="center"/>
              <w:rPr>
                <w:rFonts w:ascii="宋体" w:eastAsia="宋体" w:hAnsi="宋体" w:cs="宋体"/>
                <w:b/>
              </w:rPr>
            </w:pPr>
            <w:r w:rsidRPr="00CE6A0B">
              <w:rPr>
                <w:rFonts w:ascii="宋体" w:eastAsia="宋体" w:hAnsi="宋体" w:cs="宋体" w:hint="eastAsia"/>
                <w:b/>
              </w:rPr>
              <w:t>数量</w:t>
            </w:r>
          </w:p>
        </w:tc>
        <w:tc>
          <w:tcPr>
            <w:tcW w:w="1559" w:type="dxa"/>
            <w:vAlign w:val="center"/>
          </w:tcPr>
          <w:p w:rsidR="00CE6A0B" w:rsidRPr="00CE6A0B" w:rsidRDefault="00CE6A0B" w:rsidP="00CE6A0B">
            <w:pPr>
              <w:spacing w:after="0"/>
              <w:jc w:val="center"/>
              <w:rPr>
                <w:rFonts w:ascii="宋体" w:eastAsia="宋体" w:hAnsi="宋体" w:cs="宋体"/>
                <w:b/>
              </w:rPr>
            </w:pPr>
            <w:r w:rsidRPr="00CE6A0B">
              <w:rPr>
                <w:rFonts w:ascii="宋体" w:eastAsia="宋体" w:hAnsi="宋体" w:cs="宋体" w:hint="eastAsia"/>
                <w:b/>
              </w:rPr>
              <w:t>单价</w:t>
            </w:r>
          </w:p>
        </w:tc>
        <w:tc>
          <w:tcPr>
            <w:tcW w:w="1984" w:type="dxa"/>
            <w:vAlign w:val="center"/>
          </w:tcPr>
          <w:p w:rsidR="00CE6A0B" w:rsidRPr="00CE6A0B" w:rsidRDefault="00CE6A0B" w:rsidP="00CE6A0B">
            <w:pPr>
              <w:spacing w:after="0"/>
              <w:jc w:val="center"/>
              <w:rPr>
                <w:rFonts w:ascii="宋体" w:eastAsia="宋体" w:hAnsi="宋体" w:cs="宋体"/>
                <w:b/>
              </w:rPr>
            </w:pPr>
            <w:r w:rsidRPr="00CE6A0B">
              <w:rPr>
                <w:rFonts w:ascii="宋体" w:eastAsia="宋体" w:hAnsi="宋体" w:cs="宋体" w:hint="eastAsia"/>
                <w:b/>
              </w:rPr>
              <w:t>总价</w:t>
            </w:r>
          </w:p>
        </w:tc>
        <w:tc>
          <w:tcPr>
            <w:tcW w:w="3119" w:type="dxa"/>
            <w:vAlign w:val="center"/>
          </w:tcPr>
          <w:p w:rsidR="00CE6A0B" w:rsidRPr="00CE6A0B" w:rsidRDefault="00CE6A0B" w:rsidP="00CE6A0B">
            <w:pPr>
              <w:spacing w:after="0"/>
              <w:jc w:val="center"/>
              <w:rPr>
                <w:rFonts w:ascii="宋体" w:eastAsia="宋体" w:hAnsi="宋体" w:cs="宋体"/>
                <w:b/>
              </w:rPr>
            </w:pPr>
          </w:p>
          <w:p w:rsidR="00CE6A0B" w:rsidRPr="00CE6A0B" w:rsidRDefault="00CE6A0B" w:rsidP="00CE6A0B">
            <w:pPr>
              <w:spacing w:after="0"/>
              <w:jc w:val="center"/>
              <w:rPr>
                <w:rFonts w:ascii="宋体" w:eastAsia="宋体" w:hAnsi="宋体" w:cs="宋体"/>
                <w:b/>
              </w:rPr>
            </w:pPr>
            <w:r w:rsidRPr="00CE6A0B">
              <w:rPr>
                <w:rFonts w:ascii="宋体" w:eastAsia="宋体" w:hAnsi="宋体" w:cs="宋体" w:hint="eastAsia"/>
                <w:b/>
              </w:rPr>
              <w:t>服务要求（年限）</w:t>
            </w:r>
          </w:p>
          <w:p w:rsidR="00CE6A0B" w:rsidRPr="00CE6A0B" w:rsidRDefault="00CE6A0B" w:rsidP="00CE6A0B">
            <w:pPr>
              <w:spacing w:after="0"/>
              <w:jc w:val="center"/>
              <w:rPr>
                <w:rFonts w:ascii="宋体" w:eastAsia="宋体" w:hAnsi="宋体" w:cs="宋体"/>
                <w:b/>
              </w:rPr>
            </w:pPr>
          </w:p>
        </w:tc>
      </w:tr>
      <w:tr w:rsidR="00CE6A0B" w:rsidTr="002328D4">
        <w:trPr>
          <w:trHeight w:val="441"/>
        </w:trPr>
        <w:tc>
          <w:tcPr>
            <w:tcW w:w="534" w:type="dxa"/>
            <w:vAlign w:val="center"/>
          </w:tcPr>
          <w:p w:rsidR="00CE6A0B" w:rsidRPr="00CE6A0B" w:rsidRDefault="00CE6A0B" w:rsidP="00CE6A0B">
            <w:pPr>
              <w:spacing w:after="0"/>
              <w:jc w:val="center"/>
              <w:rPr>
                <w:rFonts w:ascii="宋体" w:eastAsia="宋体" w:hAnsi="宋体" w:cs="宋体"/>
              </w:rPr>
            </w:pPr>
            <w:r w:rsidRPr="00CE6A0B">
              <w:rPr>
                <w:rFonts w:ascii="宋体" w:eastAsia="宋体" w:hAnsi="宋体" w:cs="宋体" w:hint="eastAsia"/>
              </w:rPr>
              <w:t>1</w:t>
            </w:r>
          </w:p>
        </w:tc>
        <w:tc>
          <w:tcPr>
            <w:tcW w:w="1417" w:type="dxa"/>
            <w:vAlign w:val="center"/>
          </w:tcPr>
          <w:p w:rsidR="00CE6A0B" w:rsidRPr="00CE6A0B" w:rsidRDefault="00CE6A0B" w:rsidP="00CE6A0B">
            <w:pPr>
              <w:snapToGrid w:val="0"/>
              <w:spacing w:after="0"/>
              <w:jc w:val="center"/>
              <w:rPr>
                <w:rFonts w:ascii="宋体" w:eastAsia="宋体" w:hAnsi="宋体" w:cs="宋体"/>
              </w:rPr>
            </w:pPr>
          </w:p>
        </w:tc>
        <w:tc>
          <w:tcPr>
            <w:tcW w:w="1843" w:type="dxa"/>
            <w:vAlign w:val="center"/>
          </w:tcPr>
          <w:p w:rsidR="00CE6A0B" w:rsidRPr="00CE6A0B" w:rsidRDefault="00CE6A0B" w:rsidP="00CE6A0B">
            <w:pPr>
              <w:snapToGrid w:val="0"/>
              <w:spacing w:after="0"/>
              <w:jc w:val="center"/>
              <w:rPr>
                <w:rFonts w:ascii="宋体" w:eastAsia="宋体" w:hAnsi="宋体" w:cs="宋体"/>
              </w:rPr>
            </w:pPr>
          </w:p>
        </w:tc>
        <w:tc>
          <w:tcPr>
            <w:tcW w:w="3118" w:type="dxa"/>
            <w:vAlign w:val="center"/>
          </w:tcPr>
          <w:p w:rsidR="00CE6A0B" w:rsidRPr="00CE6A0B" w:rsidRDefault="00CE6A0B" w:rsidP="00CE6A0B">
            <w:pPr>
              <w:snapToGrid w:val="0"/>
              <w:spacing w:after="0"/>
              <w:jc w:val="center"/>
              <w:rPr>
                <w:rFonts w:ascii="宋体" w:eastAsia="宋体" w:hAnsi="宋体" w:cs="宋体"/>
              </w:rPr>
            </w:pPr>
          </w:p>
        </w:tc>
        <w:tc>
          <w:tcPr>
            <w:tcW w:w="993" w:type="dxa"/>
            <w:vAlign w:val="center"/>
          </w:tcPr>
          <w:p w:rsidR="00CE6A0B" w:rsidRPr="00CE6A0B" w:rsidRDefault="00CE6A0B" w:rsidP="00CE6A0B">
            <w:pPr>
              <w:snapToGrid w:val="0"/>
              <w:spacing w:after="0"/>
              <w:jc w:val="center"/>
              <w:rPr>
                <w:rFonts w:ascii="宋体" w:eastAsia="宋体" w:hAnsi="宋体" w:cs="宋体"/>
              </w:rPr>
            </w:pPr>
          </w:p>
        </w:tc>
        <w:tc>
          <w:tcPr>
            <w:tcW w:w="1559" w:type="dxa"/>
            <w:vAlign w:val="center"/>
          </w:tcPr>
          <w:p w:rsidR="00CE6A0B" w:rsidRPr="00CE6A0B" w:rsidRDefault="00CE6A0B" w:rsidP="00CE6A0B">
            <w:pPr>
              <w:spacing w:after="0"/>
              <w:jc w:val="center"/>
              <w:rPr>
                <w:rFonts w:ascii="宋体" w:eastAsia="宋体" w:hAnsi="宋体" w:cs="宋体"/>
              </w:rPr>
            </w:pPr>
          </w:p>
        </w:tc>
        <w:tc>
          <w:tcPr>
            <w:tcW w:w="1984" w:type="dxa"/>
            <w:vAlign w:val="center"/>
          </w:tcPr>
          <w:p w:rsidR="00CE6A0B" w:rsidRPr="00CE6A0B" w:rsidRDefault="00CE6A0B" w:rsidP="00CE6A0B">
            <w:pPr>
              <w:spacing w:after="0"/>
              <w:jc w:val="center"/>
              <w:rPr>
                <w:rFonts w:ascii="宋体" w:eastAsia="宋体" w:hAnsi="宋体" w:cs="宋体"/>
              </w:rPr>
            </w:pPr>
          </w:p>
        </w:tc>
        <w:tc>
          <w:tcPr>
            <w:tcW w:w="3119" w:type="dxa"/>
            <w:vAlign w:val="center"/>
          </w:tcPr>
          <w:p w:rsidR="00CE6A0B" w:rsidRPr="00CE6A0B" w:rsidRDefault="00CE6A0B" w:rsidP="00CE6A0B">
            <w:pPr>
              <w:spacing w:after="0"/>
              <w:jc w:val="center"/>
              <w:rPr>
                <w:rFonts w:ascii="宋体" w:eastAsia="宋体" w:hAnsi="宋体" w:cs="宋体"/>
              </w:rPr>
            </w:pPr>
          </w:p>
        </w:tc>
      </w:tr>
      <w:tr w:rsidR="00CE6A0B" w:rsidTr="002328D4">
        <w:trPr>
          <w:trHeight w:val="453"/>
        </w:trPr>
        <w:tc>
          <w:tcPr>
            <w:tcW w:w="534" w:type="dxa"/>
            <w:vAlign w:val="center"/>
          </w:tcPr>
          <w:p w:rsidR="00CE6A0B" w:rsidRPr="00CE6A0B" w:rsidRDefault="00CE6A0B" w:rsidP="00CE6A0B">
            <w:pPr>
              <w:spacing w:after="0"/>
              <w:jc w:val="center"/>
              <w:rPr>
                <w:rFonts w:ascii="宋体" w:eastAsia="宋体" w:hAnsi="宋体" w:cs="宋体"/>
              </w:rPr>
            </w:pPr>
            <w:r w:rsidRPr="00CE6A0B">
              <w:rPr>
                <w:rFonts w:ascii="宋体" w:eastAsia="宋体" w:hAnsi="宋体" w:cs="宋体" w:hint="eastAsia"/>
              </w:rPr>
              <w:t>2</w:t>
            </w:r>
          </w:p>
        </w:tc>
        <w:tc>
          <w:tcPr>
            <w:tcW w:w="1417" w:type="dxa"/>
            <w:vAlign w:val="center"/>
          </w:tcPr>
          <w:p w:rsidR="00CE6A0B" w:rsidRPr="00CE6A0B" w:rsidRDefault="00CE6A0B" w:rsidP="00CE6A0B">
            <w:pPr>
              <w:snapToGrid w:val="0"/>
              <w:spacing w:after="0"/>
              <w:jc w:val="center"/>
              <w:rPr>
                <w:rFonts w:ascii="宋体" w:eastAsia="宋体" w:hAnsi="宋体" w:cs="宋体"/>
              </w:rPr>
            </w:pPr>
          </w:p>
        </w:tc>
        <w:tc>
          <w:tcPr>
            <w:tcW w:w="1843" w:type="dxa"/>
            <w:vAlign w:val="center"/>
          </w:tcPr>
          <w:p w:rsidR="00CE6A0B" w:rsidRPr="00CE6A0B" w:rsidRDefault="00CE6A0B" w:rsidP="00CE6A0B">
            <w:pPr>
              <w:snapToGrid w:val="0"/>
              <w:spacing w:after="0"/>
              <w:jc w:val="center"/>
              <w:rPr>
                <w:rFonts w:ascii="宋体" w:eastAsia="宋体" w:hAnsi="宋体" w:cs="宋体"/>
              </w:rPr>
            </w:pPr>
          </w:p>
        </w:tc>
        <w:tc>
          <w:tcPr>
            <w:tcW w:w="3118" w:type="dxa"/>
            <w:vAlign w:val="center"/>
          </w:tcPr>
          <w:p w:rsidR="00CE6A0B" w:rsidRPr="00CE6A0B" w:rsidRDefault="00CE6A0B" w:rsidP="00CE6A0B">
            <w:pPr>
              <w:snapToGrid w:val="0"/>
              <w:spacing w:after="0"/>
              <w:jc w:val="center"/>
              <w:rPr>
                <w:rFonts w:ascii="宋体" w:eastAsia="宋体" w:hAnsi="宋体" w:cs="宋体"/>
              </w:rPr>
            </w:pPr>
          </w:p>
        </w:tc>
        <w:tc>
          <w:tcPr>
            <w:tcW w:w="993" w:type="dxa"/>
            <w:vAlign w:val="center"/>
          </w:tcPr>
          <w:p w:rsidR="00CE6A0B" w:rsidRPr="00CE6A0B" w:rsidRDefault="00CE6A0B" w:rsidP="00CE6A0B">
            <w:pPr>
              <w:snapToGrid w:val="0"/>
              <w:spacing w:after="0"/>
              <w:jc w:val="center"/>
              <w:rPr>
                <w:rFonts w:ascii="宋体" w:eastAsia="宋体" w:hAnsi="宋体" w:cs="宋体"/>
              </w:rPr>
            </w:pPr>
          </w:p>
        </w:tc>
        <w:tc>
          <w:tcPr>
            <w:tcW w:w="1559" w:type="dxa"/>
            <w:vAlign w:val="center"/>
          </w:tcPr>
          <w:p w:rsidR="00CE6A0B" w:rsidRPr="00CE6A0B" w:rsidRDefault="00CE6A0B" w:rsidP="00CE6A0B">
            <w:pPr>
              <w:spacing w:after="0"/>
              <w:jc w:val="center"/>
              <w:rPr>
                <w:rFonts w:ascii="宋体" w:eastAsia="宋体" w:hAnsi="宋体" w:cs="宋体"/>
              </w:rPr>
            </w:pPr>
          </w:p>
        </w:tc>
        <w:tc>
          <w:tcPr>
            <w:tcW w:w="1984" w:type="dxa"/>
            <w:vAlign w:val="center"/>
          </w:tcPr>
          <w:p w:rsidR="00CE6A0B" w:rsidRPr="00CE6A0B" w:rsidRDefault="00CE6A0B" w:rsidP="00CE6A0B">
            <w:pPr>
              <w:spacing w:after="0"/>
              <w:jc w:val="center"/>
              <w:rPr>
                <w:rFonts w:ascii="宋体" w:eastAsia="宋体" w:hAnsi="宋体" w:cs="宋体"/>
              </w:rPr>
            </w:pPr>
          </w:p>
        </w:tc>
        <w:tc>
          <w:tcPr>
            <w:tcW w:w="3119" w:type="dxa"/>
            <w:vAlign w:val="center"/>
          </w:tcPr>
          <w:p w:rsidR="00CE6A0B" w:rsidRPr="00CE6A0B" w:rsidRDefault="00CE6A0B" w:rsidP="00CE6A0B">
            <w:pPr>
              <w:spacing w:after="0"/>
              <w:jc w:val="center"/>
              <w:rPr>
                <w:rFonts w:ascii="宋体" w:eastAsia="宋体" w:hAnsi="宋体" w:cs="宋体"/>
              </w:rPr>
            </w:pPr>
          </w:p>
        </w:tc>
      </w:tr>
      <w:tr w:rsidR="00CE6A0B" w:rsidTr="002328D4">
        <w:trPr>
          <w:trHeight w:val="453"/>
        </w:trPr>
        <w:tc>
          <w:tcPr>
            <w:tcW w:w="534" w:type="dxa"/>
            <w:vAlign w:val="center"/>
          </w:tcPr>
          <w:p w:rsidR="00CE6A0B" w:rsidRPr="00CE6A0B" w:rsidRDefault="00CE6A0B" w:rsidP="00CE6A0B">
            <w:pPr>
              <w:spacing w:after="0"/>
              <w:jc w:val="center"/>
              <w:rPr>
                <w:rFonts w:ascii="宋体" w:eastAsia="宋体" w:hAnsi="宋体" w:cs="宋体"/>
              </w:rPr>
            </w:pPr>
            <w:r w:rsidRPr="00CE6A0B">
              <w:rPr>
                <w:rFonts w:ascii="宋体" w:eastAsia="宋体" w:hAnsi="宋体" w:cs="宋体" w:hint="eastAsia"/>
              </w:rPr>
              <w:t>…</w:t>
            </w:r>
          </w:p>
        </w:tc>
        <w:tc>
          <w:tcPr>
            <w:tcW w:w="1417" w:type="dxa"/>
            <w:vAlign w:val="center"/>
          </w:tcPr>
          <w:p w:rsidR="00CE6A0B" w:rsidRPr="00CE6A0B" w:rsidRDefault="00CE6A0B" w:rsidP="00CE6A0B">
            <w:pPr>
              <w:snapToGrid w:val="0"/>
              <w:spacing w:after="0"/>
              <w:jc w:val="center"/>
              <w:rPr>
                <w:rFonts w:ascii="宋体" w:eastAsia="宋体" w:hAnsi="宋体" w:cs="宋体"/>
              </w:rPr>
            </w:pPr>
          </w:p>
        </w:tc>
        <w:tc>
          <w:tcPr>
            <w:tcW w:w="1843" w:type="dxa"/>
            <w:vAlign w:val="center"/>
          </w:tcPr>
          <w:p w:rsidR="00CE6A0B" w:rsidRPr="00CE6A0B" w:rsidRDefault="00CE6A0B" w:rsidP="00CE6A0B">
            <w:pPr>
              <w:snapToGrid w:val="0"/>
              <w:spacing w:after="0"/>
              <w:jc w:val="center"/>
              <w:rPr>
                <w:rFonts w:ascii="宋体" w:eastAsia="宋体" w:hAnsi="宋体" w:cs="宋体"/>
              </w:rPr>
            </w:pPr>
          </w:p>
        </w:tc>
        <w:tc>
          <w:tcPr>
            <w:tcW w:w="3118" w:type="dxa"/>
            <w:vAlign w:val="center"/>
          </w:tcPr>
          <w:p w:rsidR="00CE6A0B" w:rsidRPr="00CE6A0B" w:rsidRDefault="00CE6A0B" w:rsidP="00CE6A0B">
            <w:pPr>
              <w:snapToGrid w:val="0"/>
              <w:spacing w:after="0"/>
              <w:jc w:val="center"/>
              <w:rPr>
                <w:rFonts w:ascii="宋体" w:eastAsia="宋体" w:hAnsi="宋体" w:cs="宋体"/>
              </w:rPr>
            </w:pPr>
          </w:p>
        </w:tc>
        <w:tc>
          <w:tcPr>
            <w:tcW w:w="993" w:type="dxa"/>
            <w:vAlign w:val="center"/>
          </w:tcPr>
          <w:p w:rsidR="00CE6A0B" w:rsidRPr="00CE6A0B" w:rsidRDefault="00CE6A0B" w:rsidP="00CE6A0B">
            <w:pPr>
              <w:snapToGrid w:val="0"/>
              <w:spacing w:after="0"/>
              <w:jc w:val="center"/>
              <w:rPr>
                <w:rFonts w:ascii="宋体" w:eastAsia="宋体" w:hAnsi="宋体" w:cs="宋体"/>
              </w:rPr>
            </w:pPr>
          </w:p>
        </w:tc>
        <w:tc>
          <w:tcPr>
            <w:tcW w:w="1559" w:type="dxa"/>
            <w:vAlign w:val="center"/>
          </w:tcPr>
          <w:p w:rsidR="00CE6A0B" w:rsidRPr="00CE6A0B" w:rsidRDefault="00CE6A0B" w:rsidP="00CE6A0B">
            <w:pPr>
              <w:spacing w:after="0"/>
              <w:jc w:val="center"/>
              <w:rPr>
                <w:rFonts w:ascii="宋体" w:eastAsia="宋体" w:hAnsi="宋体" w:cs="宋体"/>
              </w:rPr>
            </w:pPr>
          </w:p>
        </w:tc>
        <w:tc>
          <w:tcPr>
            <w:tcW w:w="1984" w:type="dxa"/>
            <w:vAlign w:val="center"/>
          </w:tcPr>
          <w:p w:rsidR="00CE6A0B" w:rsidRPr="00CE6A0B" w:rsidRDefault="00CE6A0B" w:rsidP="00CE6A0B">
            <w:pPr>
              <w:spacing w:after="0"/>
              <w:jc w:val="center"/>
              <w:rPr>
                <w:rFonts w:ascii="宋体" w:eastAsia="宋体" w:hAnsi="宋体" w:cs="宋体"/>
              </w:rPr>
            </w:pPr>
          </w:p>
        </w:tc>
        <w:tc>
          <w:tcPr>
            <w:tcW w:w="3119" w:type="dxa"/>
            <w:vAlign w:val="center"/>
          </w:tcPr>
          <w:p w:rsidR="00CE6A0B" w:rsidRPr="00CE6A0B" w:rsidRDefault="00CE6A0B" w:rsidP="00CE6A0B">
            <w:pPr>
              <w:spacing w:after="0"/>
              <w:jc w:val="center"/>
              <w:rPr>
                <w:rFonts w:ascii="宋体" w:eastAsia="宋体" w:hAnsi="宋体" w:cs="宋体"/>
              </w:rPr>
            </w:pPr>
          </w:p>
        </w:tc>
      </w:tr>
      <w:tr w:rsidR="00CE6A0B" w:rsidTr="002328D4">
        <w:trPr>
          <w:trHeight w:val="453"/>
        </w:trPr>
        <w:tc>
          <w:tcPr>
            <w:tcW w:w="534" w:type="dxa"/>
            <w:vAlign w:val="center"/>
          </w:tcPr>
          <w:p w:rsidR="00CE6A0B" w:rsidRPr="00CE6A0B" w:rsidRDefault="00CE6A0B" w:rsidP="00CE6A0B">
            <w:pPr>
              <w:spacing w:after="0"/>
              <w:jc w:val="center"/>
              <w:rPr>
                <w:rFonts w:ascii="宋体" w:eastAsia="宋体" w:hAnsi="宋体" w:cs="宋体"/>
              </w:rPr>
            </w:pPr>
          </w:p>
        </w:tc>
        <w:tc>
          <w:tcPr>
            <w:tcW w:w="1417" w:type="dxa"/>
            <w:vAlign w:val="center"/>
          </w:tcPr>
          <w:p w:rsidR="00CE6A0B" w:rsidRPr="00CE6A0B" w:rsidRDefault="00CE6A0B" w:rsidP="00CE6A0B">
            <w:pPr>
              <w:snapToGrid w:val="0"/>
              <w:spacing w:after="0"/>
              <w:jc w:val="center"/>
              <w:rPr>
                <w:rFonts w:ascii="宋体" w:eastAsia="宋体" w:hAnsi="宋体" w:cs="宋体"/>
              </w:rPr>
            </w:pPr>
          </w:p>
        </w:tc>
        <w:tc>
          <w:tcPr>
            <w:tcW w:w="1843" w:type="dxa"/>
            <w:vAlign w:val="center"/>
          </w:tcPr>
          <w:p w:rsidR="00CE6A0B" w:rsidRPr="00CE6A0B" w:rsidRDefault="00CE6A0B" w:rsidP="00CE6A0B">
            <w:pPr>
              <w:snapToGrid w:val="0"/>
              <w:spacing w:after="0"/>
              <w:jc w:val="center"/>
              <w:rPr>
                <w:rFonts w:ascii="宋体" w:eastAsia="宋体" w:hAnsi="宋体" w:cs="宋体"/>
              </w:rPr>
            </w:pPr>
          </w:p>
        </w:tc>
        <w:tc>
          <w:tcPr>
            <w:tcW w:w="3118" w:type="dxa"/>
            <w:vAlign w:val="center"/>
          </w:tcPr>
          <w:p w:rsidR="00CE6A0B" w:rsidRPr="00CE6A0B" w:rsidRDefault="00CE6A0B" w:rsidP="00CE6A0B">
            <w:pPr>
              <w:snapToGrid w:val="0"/>
              <w:spacing w:after="0"/>
              <w:jc w:val="center"/>
              <w:rPr>
                <w:rFonts w:ascii="宋体" w:eastAsia="宋体" w:hAnsi="宋体" w:cs="宋体"/>
              </w:rPr>
            </w:pPr>
          </w:p>
        </w:tc>
        <w:tc>
          <w:tcPr>
            <w:tcW w:w="993" w:type="dxa"/>
            <w:vAlign w:val="center"/>
          </w:tcPr>
          <w:p w:rsidR="00CE6A0B" w:rsidRPr="00CE6A0B" w:rsidRDefault="00CE6A0B" w:rsidP="00CE6A0B">
            <w:pPr>
              <w:snapToGrid w:val="0"/>
              <w:spacing w:after="0"/>
              <w:jc w:val="center"/>
              <w:rPr>
                <w:rFonts w:ascii="宋体" w:eastAsia="宋体" w:hAnsi="宋体" w:cs="宋体"/>
              </w:rPr>
            </w:pPr>
          </w:p>
        </w:tc>
        <w:tc>
          <w:tcPr>
            <w:tcW w:w="1559" w:type="dxa"/>
            <w:vAlign w:val="center"/>
          </w:tcPr>
          <w:p w:rsidR="00CE6A0B" w:rsidRPr="00CE6A0B" w:rsidRDefault="00CE6A0B" w:rsidP="00CE6A0B">
            <w:pPr>
              <w:spacing w:after="0"/>
              <w:jc w:val="center"/>
              <w:rPr>
                <w:rFonts w:ascii="宋体" w:eastAsia="宋体" w:hAnsi="宋体" w:cs="宋体"/>
              </w:rPr>
            </w:pPr>
          </w:p>
        </w:tc>
        <w:tc>
          <w:tcPr>
            <w:tcW w:w="1984" w:type="dxa"/>
            <w:vAlign w:val="center"/>
          </w:tcPr>
          <w:p w:rsidR="00CE6A0B" w:rsidRPr="00CE6A0B" w:rsidRDefault="00CE6A0B" w:rsidP="00CE6A0B">
            <w:pPr>
              <w:spacing w:after="0"/>
              <w:jc w:val="center"/>
              <w:rPr>
                <w:rFonts w:ascii="宋体" w:eastAsia="宋体" w:hAnsi="宋体" w:cs="宋体"/>
              </w:rPr>
            </w:pPr>
          </w:p>
        </w:tc>
        <w:tc>
          <w:tcPr>
            <w:tcW w:w="3119" w:type="dxa"/>
            <w:vAlign w:val="center"/>
          </w:tcPr>
          <w:p w:rsidR="00CE6A0B" w:rsidRPr="00CE6A0B" w:rsidRDefault="00CE6A0B" w:rsidP="00CE6A0B">
            <w:pPr>
              <w:spacing w:after="0"/>
              <w:jc w:val="center"/>
              <w:rPr>
                <w:rFonts w:ascii="宋体" w:eastAsia="宋体" w:hAnsi="宋体" w:cs="宋体"/>
              </w:rPr>
            </w:pPr>
          </w:p>
        </w:tc>
      </w:tr>
      <w:tr w:rsidR="00CE6A0B" w:rsidTr="002328D4">
        <w:trPr>
          <w:trHeight w:val="453"/>
        </w:trPr>
        <w:tc>
          <w:tcPr>
            <w:tcW w:w="534" w:type="dxa"/>
            <w:vAlign w:val="center"/>
          </w:tcPr>
          <w:p w:rsidR="00CE6A0B" w:rsidRPr="00CE6A0B" w:rsidRDefault="00CE6A0B" w:rsidP="00CE6A0B">
            <w:pPr>
              <w:spacing w:after="0"/>
              <w:jc w:val="center"/>
              <w:rPr>
                <w:rFonts w:ascii="宋体" w:eastAsia="宋体" w:hAnsi="宋体" w:cs="宋体"/>
              </w:rPr>
            </w:pPr>
          </w:p>
        </w:tc>
        <w:tc>
          <w:tcPr>
            <w:tcW w:w="1417" w:type="dxa"/>
            <w:vAlign w:val="center"/>
          </w:tcPr>
          <w:p w:rsidR="00CE6A0B" w:rsidRPr="00CE6A0B" w:rsidRDefault="00CE6A0B" w:rsidP="00CE6A0B">
            <w:pPr>
              <w:snapToGrid w:val="0"/>
              <w:spacing w:after="0"/>
              <w:jc w:val="center"/>
              <w:rPr>
                <w:rFonts w:ascii="宋体" w:eastAsia="宋体" w:hAnsi="宋体" w:cs="宋体"/>
              </w:rPr>
            </w:pPr>
          </w:p>
        </w:tc>
        <w:tc>
          <w:tcPr>
            <w:tcW w:w="1843" w:type="dxa"/>
            <w:vAlign w:val="center"/>
          </w:tcPr>
          <w:p w:rsidR="00CE6A0B" w:rsidRPr="00CE6A0B" w:rsidRDefault="00CE6A0B" w:rsidP="00CE6A0B">
            <w:pPr>
              <w:snapToGrid w:val="0"/>
              <w:spacing w:after="0"/>
              <w:jc w:val="center"/>
              <w:rPr>
                <w:rFonts w:ascii="宋体" w:eastAsia="宋体" w:hAnsi="宋体" w:cs="宋体"/>
              </w:rPr>
            </w:pPr>
          </w:p>
        </w:tc>
        <w:tc>
          <w:tcPr>
            <w:tcW w:w="3118" w:type="dxa"/>
            <w:vAlign w:val="center"/>
          </w:tcPr>
          <w:p w:rsidR="00CE6A0B" w:rsidRPr="00CE6A0B" w:rsidRDefault="00CE6A0B" w:rsidP="00CE6A0B">
            <w:pPr>
              <w:snapToGrid w:val="0"/>
              <w:spacing w:after="0"/>
              <w:jc w:val="center"/>
              <w:rPr>
                <w:rFonts w:ascii="宋体" w:eastAsia="宋体" w:hAnsi="宋体" w:cs="宋体"/>
              </w:rPr>
            </w:pPr>
          </w:p>
        </w:tc>
        <w:tc>
          <w:tcPr>
            <w:tcW w:w="993" w:type="dxa"/>
            <w:vAlign w:val="center"/>
          </w:tcPr>
          <w:p w:rsidR="00CE6A0B" w:rsidRPr="00CE6A0B" w:rsidRDefault="00CE6A0B" w:rsidP="00CE6A0B">
            <w:pPr>
              <w:snapToGrid w:val="0"/>
              <w:spacing w:after="0"/>
              <w:jc w:val="center"/>
              <w:rPr>
                <w:rFonts w:ascii="宋体" w:eastAsia="宋体" w:hAnsi="宋体" w:cs="宋体"/>
              </w:rPr>
            </w:pPr>
          </w:p>
        </w:tc>
        <w:tc>
          <w:tcPr>
            <w:tcW w:w="1559" w:type="dxa"/>
            <w:vAlign w:val="center"/>
          </w:tcPr>
          <w:p w:rsidR="00CE6A0B" w:rsidRPr="00CE6A0B" w:rsidRDefault="00CE6A0B" w:rsidP="00CE6A0B">
            <w:pPr>
              <w:spacing w:after="0"/>
              <w:jc w:val="center"/>
              <w:rPr>
                <w:rFonts w:ascii="宋体" w:eastAsia="宋体" w:hAnsi="宋体" w:cs="宋体"/>
              </w:rPr>
            </w:pPr>
          </w:p>
        </w:tc>
        <w:tc>
          <w:tcPr>
            <w:tcW w:w="1984" w:type="dxa"/>
            <w:vAlign w:val="center"/>
          </w:tcPr>
          <w:p w:rsidR="00CE6A0B" w:rsidRPr="00CE6A0B" w:rsidRDefault="00CE6A0B" w:rsidP="00CE6A0B">
            <w:pPr>
              <w:spacing w:after="0"/>
              <w:jc w:val="center"/>
              <w:rPr>
                <w:rFonts w:ascii="宋体" w:eastAsia="宋体" w:hAnsi="宋体" w:cs="宋体"/>
              </w:rPr>
            </w:pPr>
          </w:p>
        </w:tc>
        <w:tc>
          <w:tcPr>
            <w:tcW w:w="3119" w:type="dxa"/>
            <w:vAlign w:val="center"/>
          </w:tcPr>
          <w:p w:rsidR="00CE6A0B" w:rsidRPr="00CE6A0B" w:rsidRDefault="00CE6A0B" w:rsidP="00CE6A0B">
            <w:pPr>
              <w:spacing w:after="0"/>
              <w:jc w:val="center"/>
              <w:rPr>
                <w:rFonts w:ascii="宋体" w:eastAsia="宋体" w:hAnsi="宋体" w:cs="宋体"/>
              </w:rPr>
            </w:pPr>
          </w:p>
        </w:tc>
      </w:tr>
      <w:tr w:rsidR="00CE6A0B" w:rsidTr="002328D4">
        <w:trPr>
          <w:trHeight w:val="659"/>
        </w:trPr>
        <w:tc>
          <w:tcPr>
            <w:tcW w:w="6912" w:type="dxa"/>
            <w:gridSpan w:val="4"/>
            <w:vAlign w:val="center"/>
          </w:tcPr>
          <w:p w:rsidR="00CE6A0B" w:rsidRPr="00CE6A0B" w:rsidRDefault="00CE6A0B" w:rsidP="00CE6A0B">
            <w:pPr>
              <w:spacing w:after="0"/>
              <w:jc w:val="center"/>
              <w:rPr>
                <w:rFonts w:ascii="宋体" w:eastAsia="宋体" w:hAnsi="宋体" w:cs="宋体"/>
                <w:b/>
              </w:rPr>
            </w:pPr>
            <w:r w:rsidRPr="00CE6A0B">
              <w:rPr>
                <w:rFonts w:ascii="宋体" w:eastAsia="宋体" w:hAnsi="宋体" w:cs="宋体" w:hint="eastAsia"/>
                <w:b/>
              </w:rPr>
              <w:t>投标报价（小写）</w:t>
            </w:r>
          </w:p>
        </w:tc>
        <w:tc>
          <w:tcPr>
            <w:tcW w:w="7655" w:type="dxa"/>
            <w:gridSpan w:val="4"/>
            <w:vAlign w:val="center"/>
          </w:tcPr>
          <w:p w:rsidR="00CE6A0B" w:rsidRPr="00CE6A0B" w:rsidRDefault="00CE6A0B" w:rsidP="00CE6A0B">
            <w:pPr>
              <w:spacing w:after="0"/>
              <w:jc w:val="center"/>
              <w:rPr>
                <w:rFonts w:ascii="宋体" w:eastAsia="宋体" w:hAnsi="宋体" w:cs="宋体"/>
              </w:rPr>
            </w:pPr>
          </w:p>
        </w:tc>
      </w:tr>
      <w:tr w:rsidR="00CE6A0B" w:rsidTr="002328D4">
        <w:trPr>
          <w:trHeight w:val="597"/>
        </w:trPr>
        <w:tc>
          <w:tcPr>
            <w:tcW w:w="6912" w:type="dxa"/>
            <w:gridSpan w:val="4"/>
            <w:vAlign w:val="center"/>
          </w:tcPr>
          <w:p w:rsidR="00CE6A0B" w:rsidRPr="00CE6A0B" w:rsidRDefault="00CE6A0B" w:rsidP="00CE6A0B">
            <w:pPr>
              <w:spacing w:after="0"/>
              <w:jc w:val="center"/>
              <w:rPr>
                <w:rFonts w:ascii="宋体" w:eastAsia="宋体" w:hAnsi="宋体" w:cs="宋体"/>
                <w:b/>
              </w:rPr>
            </w:pPr>
            <w:r w:rsidRPr="00CE6A0B">
              <w:rPr>
                <w:rFonts w:ascii="宋体" w:eastAsia="宋体" w:hAnsi="宋体" w:cs="宋体" w:hint="eastAsia"/>
                <w:b/>
              </w:rPr>
              <w:t>投标报价（大写）</w:t>
            </w:r>
          </w:p>
        </w:tc>
        <w:tc>
          <w:tcPr>
            <w:tcW w:w="7655" w:type="dxa"/>
            <w:gridSpan w:val="4"/>
            <w:vAlign w:val="center"/>
          </w:tcPr>
          <w:p w:rsidR="00CE6A0B" w:rsidRPr="00CE6A0B" w:rsidRDefault="00CE6A0B" w:rsidP="00CE6A0B">
            <w:pPr>
              <w:spacing w:after="0"/>
              <w:jc w:val="center"/>
              <w:rPr>
                <w:rFonts w:ascii="宋体" w:eastAsia="宋体" w:hAnsi="宋体" w:cs="宋体"/>
              </w:rPr>
            </w:pPr>
          </w:p>
        </w:tc>
      </w:tr>
    </w:tbl>
    <w:p w:rsidR="002E7352" w:rsidRDefault="006F0825">
      <w:pPr>
        <w:rPr>
          <w:rFonts w:ascii="宋体" w:eastAsia="宋体" w:hAnsi="宋体" w:cs="宋体"/>
          <w:b/>
          <w:lang w:val="zh-CN"/>
        </w:rPr>
      </w:pPr>
      <w:r>
        <w:rPr>
          <w:rFonts w:ascii="宋体" w:eastAsia="宋体" w:hAnsi="宋体" w:cs="宋体" w:hint="eastAsia"/>
          <w:b/>
          <w:lang w:val="zh-CN"/>
        </w:rPr>
        <w:t>注：</w:t>
      </w:r>
    </w:p>
    <w:p w:rsidR="002E7352" w:rsidRDefault="006F0825">
      <w:pPr>
        <w:rPr>
          <w:rFonts w:ascii="宋体" w:eastAsia="宋体" w:hAnsi="宋体" w:cs="宋体"/>
          <w:lang w:val="zh-CN"/>
        </w:rPr>
      </w:pPr>
      <w:r>
        <w:rPr>
          <w:rFonts w:ascii="宋体" w:eastAsia="宋体" w:hAnsi="宋体" w:cs="宋体" w:hint="eastAsia"/>
          <w:lang w:val="zh-CN"/>
        </w:rPr>
        <w:t>1、投标人需按本表格式填写，不得自行更改。</w:t>
      </w:r>
      <w:r>
        <w:rPr>
          <w:rFonts w:ascii="宋体" w:eastAsia="宋体" w:hAnsi="宋体" w:cs="宋体" w:hint="eastAsia"/>
          <w:lang w:val="zh-CN"/>
        </w:rPr>
        <w:tab/>
      </w:r>
    </w:p>
    <w:p w:rsidR="002E7352" w:rsidRDefault="006F0825">
      <w:pPr>
        <w:rPr>
          <w:rFonts w:ascii="宋体" w:eastAsia="宋体" w:hAnsi="宋体" w:cs="宋体"/>
        </w:rPr>
      </w:pPr>
      <w:r>
        <w:rPr>
          <w:rFonts w:ascii="宋体" w:eastAsia="宋体" w:hAnsi="宋体" w:cs="宋体" w:hint="eastAsia"/>
          <w:lang w:val="zh-CN"/>
        </w:rPr>
        <w:t>2、有关本项目实施所涉及的一切费用均计入报价。</w:t>
      </w:r>
      <w:r>
        <w:rPr>
          <w:rFonts w:ascii="宋体" w:eastAsia="宋体" w:hAnsi="宋体" w:cs="宋体" w:hint="eastAsia"/>
          <w:b/>
          <w:lang w:val="zh-CN"/>
        </w:rPr>
        <w:t>采购人将以合同形式有偿取得货物或服务，不接受投标人给予的赠品、回扣或者与采购无关的其他商品、服务</w:t>
      </w:r>
      <w:r>
        <w:rPr>
          <w:rFonts w:ascii="宋体" w:eastAsia="宋体" w:hAnsi="宋体" w:cs="宋体" w:hint="eastAsia"/>
          <w:lang w:val="zh-CN"/>
        </w:rPr>
        <w:t>，</w:t>
      </w:r>
      <w:r>
        <w:rPr>
          <w:rFonts w:ascii="宋体" w:eastAsia="宋体" w:hAnsi="宋体" w:cs="宋体" w:hint="eastAsia"/>
          <w:b/>
          <w:lang w:val="zh-CN"/>
        </w:rPr>
        <w:t>不得出现“0元”“免费赠送”等形式的无偿报价，</w:t>
      </w:r>
      <w:r>
        <w:rPr>
          <w:rFonts w:ascii="宋体" w:eastAsia="宋体" w:hAnsi="宋体" w:cs="宋体" w:hint="eastAsia"/>
          <w:b/>
        </w:rPr>
        <w:t>否则视为投标文件含有采购人不能接受的附加条件的，投标无效</w:t>
      </w:r>
      <w:r>
        <w:rPr>
          <w:rFonts w:ascii="宋体" w:eastAsia="宋体" w:hAnsi="宋体" w:cs="宋体" w:hint="eastAsia"/>
          <w:b/>
          <w:lang w:val="zh-CN"/>
        </w:rPr>
        <w:t>；采购内容未包含在《开标一览表（报价表）》名称栏中，投标人不能作出合理解释的，</w:t>
      </w:r>
      <w:r>
        <w:rPr>
          <w:rFonts w:ascii="宋体" w:eastAsia="宋体" w:hAnsi="宋体" w:cs="宋体" w:hint="eastAsia"/>
          <w:b/>
        </w:rPr>
        <w:t>视为投标文件含有采购人不能接受的附加条件的，投标无效。</w:t>
      </w:r>
    </w:p>
    <w:p w:rsidR="002E7352" w:rsidRDefault="006F0825">
      <w:pPr>
        <w:rPr>
          <w:rFonts w:ascii="宋体" w:eastAsia="宋体" w:hAnsi="宋体" w:cs="宋体"/>
          <w:lang w:val="zh-CN"/>
        </w:rPr>
      </w:pPr>
      <w:r>
        <w:rPr>
          <w:rFonts w:ascii="宋体" w:eastAsia="宋体" w:hAnsi="宋体" w:cs="宋体" w:hint="eastAsia"/>
          <w:lang w:val="zh-CN"/>
        </w:rPr>
        <w:t>3、以上表格要求细分项目及报价，在“规格型号（或具体服务）”一栏中，货物类项目填写规格型号，服务类项目填写具体服务。</w:t>
      </w:r>
    </w:p>
    <w:p w:rsidR="002E7352" w:rsidRDefault="006F0825">
      <w:pPr>
        <w:rPr>
          <w:rFonts w:ascii="宋体" w:eastAsia="宋体" w:hAnsi="宋体" w:cs="宋体"/>
          <w:lang w:val="zh-CN"/>
        </w:rPr>
      </w:pPr>
      <w:r>
        <w:rPr>
          <w:rFonts w:ascii="宋体" w:eastAsia="宋体" w:hAnsi="宋体" w:cs="宋体" w:hint="eastAsia"/>
          <w:lang w:val="zh-CN"/>
        </w:rPr>
        <w:t>4、特别提示：采购机构将对项目名称和项目编号，中标供应商名称、地址和中标金额，主要中标标的的名称、规格型号、数量、单价、服务要求等予以公示。</w:t>
      </w:r>
    </w:p>
    <w:p w:rsidR="002E7352" w:rsidRDefault="006F0825">
      <w:pPr>
        <w:rPr>
          <w:rFonts w:ascii="宋体" w:eastAsia="宋体" w:hAnsi="宋体" w:cs="宋体"/>
          <w:lang w:val="zh-CN"/>
        </w:rPr>
      </w:pPr>
      <w:r>
        <w:rPr>
          <w:rFonts w:ascii="宋体" w:eastAsia="宋体" w:hAnsi="宋体" w:cs="宋体" w:hint="eastAsia"/>
          <w:szCs w:val="22"/>
          <w:lang w:val="zh-CN"/>
        </w:rPr>
        <w:t>5、</w:t>
      </w:r>
      <w:r>
        <w:rPr>
          <w:rFonts w:ascii="宋体" w:eastAsia="宋体" w:hAnsi="宋体" w:cs="宋体" w:hint="eastAsia"/>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2E7352" w:rsidRDefault="002E7352">
      <w:pPr>
        <w:spacing w:line="360" w:lineRule="auto"/>
        <w:ind w:firstLineChars="200" w:firstLine="482"/>
        <w:rPr>
          <w:rFonts w:ascii="宋体" w:eastAsia="宋体" w:hAnsi="宋体" w:cs="宋体"/>
          <w:b/>
        </w:rPr>
      </w:pPr>
    </w:p>
    <w:p w:rsidR="002E7352" w:rsidRDefault="006F0825">
      <w:pPr>
        <w:jc w:val="right"/>
        <w:rPr>
          <w:rFonts w:ascii="宋体" w:eastAsia="宋体" w:hAnsi="宋体" w:cs="宋体"/>
          <w:lang w:val="zh-CN"/>
        </w:rPr>
      </w:pPr>
      <w:r>
        <w:rPr>
          <w:rFonts w:ascii="宋体" w:eastAsia="宋体" w:hAnsi="宋体" w:cs="宋体" w:hint="eastAsia"/>
          <w:lang w:val="zh-CN"/>
        </w:rPr>
        <w:t>投标人名称（</w:t>
      </w:r>
      <w:r>
        <w:rPr>
          <w:rFonts w:ascii="宋体" w:eastAsia="宋体" w:hAnsi="宋体" w:cs="宋体" w:hint="eastAsia"/>
        </w:rPr>
        <w:t>电子签名</w:t>
      </w:r>
      <w:r>
        <w:rPr>
          <w:rFonts w:ascii="宋体" w:eastAsia="宋体" w:hAnsi="宋体" w:cs="宋体" w:hint="eastAsia"/>
          <w:lang w:val="zh-CN"/>
        </w:rPr>
        <w:t xml:space="preserve">）： </w:t>
      </w:r>
    </w:p>
    <w:p w:rsidR="002E7352" w:rsidRDefault="006F0825">
      <w:pPr>
        <w:jc w:val="right"/>
        <w:rPr>
          <w:rFonts w:ascii="宋体" w:eastAsia="宋体" w:hAnsi="宋体" w:cs="宋体"/>
        </w:rPr>
      </w:pPr>
      <w:r>
        <w:rPr>
          <w:rFonts w:ascii="宋体" w:eastAsia="宋体" w:hAnsi="宋体" w:cs="宋体" w:hint="eastAsia"/>
          <w:lang w:val="zh-CN"/>
        </w:rPr>
        <w:t>日期</w:t>
      </w:r>
      <w:r>
        <w:rPr>
          <w:rFonts w:ascii="宋体" w:eastAsia="宋体" w:hAnsi="宋体" w:cs="宋体" w:hint="eastAsia"/>
        </w:rPr>
        <w:t>：</w:t>
      </w:r>
      <w:r>
        <w:rPr>
          <w:rFonts w:ascii="宋体" w:eastAsia="宋体" w:hAnsi="宋体" w:cs="宋体" w:hint="eastAsia"/>
          <w:lang w:val="zh-CN"/>
        </w:rPr>
        <w:t xml:space="preserve">   年   月   日</w:t>
      </w:r>
    </w:p>
    <w:p w:rsidR="002E7352" w:rsidRDefault="002E7352">
      <w:pPr>
        <w:spacing w:line="360" w:lineRule="auto"/>
        <w:ind w:firstLineChars="200" w:firstLine="482"/>
        <w:rPr>
          <w:rFonts w:ascii="宋体" w:eastAsia="宋体" w:hAnsi="宋体" w:cs="宋体"/>
          <w:b/>
        </w:rPr>
        <w:sectPr w:rsidR="002E7352">
          <w:pgSz w:w="16838" w:h="11906" w:orient="landscape"/>
          <w:pgMar w:top="1800" w:right="1440" w:bottom="1700" w:left="1440" w:header="851" w:footer="992" w:gutter="0"/>
          <w:cols w:space="425"/>
          <w:docGrid w:type="lines" w:linePitch="326"/>
        </w:sectPr>
      </w:pPr>
    </w:p>
    <w:p w:rsidR="002E7352" w:rsidRDefault="006F0825">
      <w:pPr>
        <w:pStyle w:val="2"/>
        <w:rPr>
          <w:rFonts w:ascii="宋体" w:eastAsia="宋体" w:hAnsi="宋体" w:cs="宋体"/>
        </w:rPr>
      </w:pPr>
      <w:r>
        <w:rPr>
          <w:rFonts w:ascii="宋体" w:eastAsia="宋体" w:hAnsi="宋体" w:cs="宋体" w:hint="eastAsia"/>
          <w:kern w:val="2"/>
        </w:rPr>
        <w:t>二、</w:t>
      </w:r>
      <w:r>
        <w:rPr>
          <w:rFonts w:ascii="宋体" w:eastAsia="宋体" w:hAnsi="宋体" w:cs="宋体" w:hint="eastAsia"/>
        </w:rPr>
        <w:t>中小企业声明函</w:t>
      </w:r>
    </w:p>
    <w:p w:rsidR="002E7352" w:rsidRDefault="006F0825">
      <w:pPr>
        <w:spacing w:line="360" w:lineRule="auto"/>
        <w:ind w:firstLineChars="50" w:firstLine="120"/>
        <w:rPr>
          <w:rFonts w:ascii="宋体" w:eastAsia="宋体" w:hAnsi="宋体" w:cs="宋体"/>
          <w:b/>
        </w:rPr>
      </w:pPr>
      <w:r>
        <w:rPr>
          <w:rFonts w:ascii="宋体" w:eastAsia="宋体" w:hAnsi="宋体" w:cs="宋体" w:hint="eastAsia"/>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rsidR="002E7352" w:rsidRDefault="006F0825">
      <w:pPr>
        <w:spacing w:line="276" w:lineRule="auto"/>
        <w:rPr>
          <w:rFonts w:ascii="宋体" w:eastAsia="宋体" w:hAnsi="宋体" w:cs="宋体"/>
          <w:b/>
        </w:rPr>
      </w:pPr>
      <w:r>
        <w:rPr>
          <w:rFonts w:ascii="宋体" w:eastAsia="宋体" w:hAnsi="宋体" w:cs="宋体" w:hint="eastAsia"/>
          <w:b/>
        </w:rPr>
        <w:br w:type="page"/>
      </w:r>
    </w:p>
    <w:p w:rsidR="002E7352" w:rsidRDefault="006F0825">
      <w:pPr>
        <w:pStyle w:val="2"/>
        <w:rPr>
          <w:rFonts w:ascii="宋体" w:eastAsia="宋体" w:hAnsi="宋体" w:cs="宋体"/>
        </w:rPr>
      </w:pPr>
      <w:r>
        <w:rPr>
          <w:rFonts w:ascii="宋体" w:eastAsia="宋体" w:hAnsi="宋体" w:cs="宋体" w:hint="eastAsia"/>
        </w:rPr>
        <w:t>政府采购支持中小企业信用融资相关事项通知</w:t>
      </w:r>
    </w:p>
    <w:p w:rsidR="002E7352" w:rsidRDefault="006F0825">
      <w:pPr>
        <w:rPr>
          <w:rFonts w:ascii="宋体" w:eastAsia="宋体" w:hAnsi="宋体" w:cs="宋体"/>
          <w:lang w:val="zh-CN"/>
        </w:rPr>
      </w:pPr>
      <w:r>
        <w:rPr>
          <w:rFonts w:ascii="宋体" w:eastAsia="宋体" w:hAnsi="宋体" w:cs="宋体" w:hint="eastAsia"/>
          <w:lang w:val="zh-CN"/>
        </w:rPr>
        <w:t>为贯彻落实中央、省、市关于支持民营经济健康发展有关精神，发挥政府采购在促进中小企业发展中的政策引导作用，缓解中小企业融资难、融资贵问题，杭州市财政局、</w:t>
      </w:r>
    </w:p>
    <w:p w:rsidR="002E7352" w:rsidRDefault="006F0825">
      <w:pPr>
        <w:rPr>
          <w:rFonts w:ascii="宋体" w:eastAsia="宋体" w:hAnsi="宋体" w:cs="宋体"/>
          <w:lang w:val="zh-CN"/>
        </w:rPr>
      </w:pPr>
      <w:r>
        <w:rPr>
          <w:rFonts w:ascii="宋体" w:eastAsia="宋体" w:hAnsi="宋体" w:cs="宋体" w:hint="eastAsia"/>
          <w:lang w:val="zh-CN"/>
        </w:rPr>
        <w:t>中国银保监会浙江监管局、杭州市地方金融监督管理局、杭州市经济和信息化局制定《杭州市政府采购支持中小企业信用融资管理办法》。相关事项通知如下：</w:t>
      </w:r>
    </w:p>
    <w:p w:rsidR="002E7352" w:rsidRDefault="006F0825">
      <w:pPr>
        <w:rPr>
          <w:rFonts w:ascii="宋体" w:eastAsia="宋体" w:hAnsi="宋体" w:cs="宋体"/>
          <w:b/>
        </w:rPr>
      </w:pPr>
      <w:r>
        <w:rPr>
          <w:rFonts w:ascii="宋体" w:eastAsia="宋体" w:hAnsi="宋体" w:cs="宋体" w:hint="eastAsia"/>
          <w:b/>
        </w:rPr>
        <w:t>一、适用对象</w:t>
      </w:r>
    </w:p>
    <w:p w:rsidR="002E7352" w:rsidRDefault="006F0825">
      <w:pPr>
        <w:rPr>
          <w:rFonts w:ascii="宋体" w:eastAsia="宋体" w:hAnsi="宋体" w:cs="宋体"/>
        </w:rPr>
      </w:pPr>
      <w:r>
        <w:rPr>
          <w:rFonts w:ascii="宋体" w:eastAsia="宋体" w:hAnsi="宋体" w:cs="宋体" w:hint="eastAsia"/>
        </w:rPr>
        <w:t>凡已在浙江政府采购网上注册入库，并取得杭州市政府采购合同的中小企业供应商（以下简称“供应商”），均可申请政府采购信用融资。</w:t>
      </w:r>
    </w:p>
    <w:p w:rsidR="002E7352" w:rsidRDefault="006F0825">
      <w:pPr>
        <w:rPr>
          <w:rFonts w:ascii="宋体" w:eastAsia="宋体" w:hAnsi="宋体" w:cs="宋体"/>
          <w:b/>
        </w:rPr>
      </w:pPr>
      <w:r>
        <w:rPr>
          <w:rFonts w:ascii="宋体" w:eastAsia="宋体" w:hAnsi="宋体" w:cs="宋体" w:hint="eastAsia"/>
          <w:b/>
        </w:rPr>
        <w:t>二、相关信息获取方式</w:t>
      </w:r>
    </w:p>
    <w:p w:rsidR="002E7352" w:rsidRDefault="006F0825">
      <w:pPr>
        <w:rPr>
          <w:rFonts w:ascii="宋体" w:eastAsia="宋体" w:hAnsi="宋体" w:cs="宋体"/>
        </w:rPr>
      </w:pPr>
      <w:r>
        <w:rPr>
          <w:rFonts w:ascii="宋体" w:eastAsia="宋体" w:hAnsi="宋体" w:cs="宋体"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2E7352" w:rsidRDefault="006F0825">
      <w:pPr>
        <w:rPr>
          <w:rFonts w:ascii="宋体" w:eastAsia="宋体" w:hAnsi="宋体" w:cs="宋体"/>
          <w:b/>
        </w:rPr>
      </w:pPr>
      <w:r>
        <w:rPr>
          <w:rFonts w:ascii="宋体" w:eastAsia="宋体" w:hAnsi="宋体" w:cs="宋体" w:hint="eastAsia"/>
          <w:b/>
        </w:rPr>
        <w:t>三、　政府采购信用融资操作流程：</w:t>
      </w:r>
    </w:p>
    <w:p w:rsidR="002E7352" w:rsidRDefault="006F0825">
      <w:pPr>
        <w:rPr>
          <w:rFonts w:ascii="宋体" w:eastAsia="宋体" w:hAnsi="宋体" w:cs="宋体"/>
        </w:rPr>
      </w:pPr>
      <w:r>
        <w:rPr>
          <w:rFonts w:ascii="宋体" w:eastAsia="宋体" w:hAnsi="宋体" w:cs="宋体" w:hint="eastAsia"/>
        </w:rPr>
        <w:t>（一）线上融资模式：</w:t>
      </w:r>
    </w:p>
    <w:p w:rsidR="002E7352" w:rsidRDefault="006F0825">
      <w:pPr>
        <w:rPr>
          <w:rFonts w:ascii="宋体" w:eastAsia="宋体" w:hAnsi="宋体" w:cs="宋体"/>
        </w:rPr>
      </w:pPr>
      <w:r>
        <w:rPr>
          <w:rFonts w:ascii="宋体" w:eastAsia="宋体" w:hAnsi="宋体" w:cs="宋体" w:hint="eastAsia"/>
        </w:rPr>
        <w:t xml:space="preserve">　　1.供应商根据合作银行提供的方案，自行选择金融产品，并办理开户等手续；</w:t>
      </w:r>
    </w:p>
    <w:p w:rsidR="002E7352" w:rsidRDefault="006F0825">
      <w:pPr>
        <w:rPr>
          <w:rFonts w:ascii="宋体" w:eastAsia="宋体" w:hAnsi="宋体" w:cs="宋体"/>
        </w:rPr>
      </w:pPr>
      <w:r>
        <w:rPr>
          <w:rFonts w:ascii="宋体" w:eastAsia="宋体" w:hAnsi="宋体" w:cs="宋体" w:hint="eastAsia"/>
        </w:rPr>
        <w:t xml:space="preserve">　　2.供应商中标后，可通过杭州市政府采购网或“浙里办”测算授信额度；</w:t>
      </w:r>
    </w:p>
    <w:p w:rsidR="002E7352" w:rsidRDefault="006F0825">
      <w:pPr>
        <w:rPr>
          <w:rFonts w:ascii="宋体" w:eastAsia="宋体" w:hAnsi="宋体" w:cs="宋体"/>
        </w:rPr>
      </w:pPr>
      <w:r>
        <w:rPr>
          <w:rFonts w:ascii="宋体" w:eastAsia="宋体" w:hAnsi="宋体" w:cs="宋体" w:hint="eastAsia"/>
        </w:rPr>
        <w:t xml:space="preserve">　　3.采购合同签订后，供应商在杭州市政府采购网或“浙里办”向合作银行发出融资申请；</w:t>
      </w:r>
    </w:p>
    <w:p w:rsidR="002E7352" w:rsidRDefault="006F0825">
      <w:pPr>
        <w:rPr>
          <w:rFonts w:ascii="宋体" w:eastAsia="宋体" w:hAnsi="宋体" w:cs="宋体"/>
        </w:rPr>
      </w:pPr>
      <w:r>
        <w:rPr>
          <w:rFonts w:ascii="宋体" w:eastAsia="宋体" w:hAnsi="宋体" w:cs="宋体" w:hint="eastAsia"/>
        </w:rPr>
        <w:t xml:space="preserve">　　4.审批通过后，在线办理放贷手续。</w:t>
      </w:r>
    </w:p>
    <w:p w:rsidR="002E7352" w:rsidRDefault="006F0825">
      <w:pPr>
        <w:rPr>
          <w:rFonts w:ascii="宋体" w:eastAsia="宋体" w:hAnsi="宋体" w:cs="宋体"/>
        </w:rPr>
      </w:pPr>
      <w:r>
        <w:rPr>
          <w:rFonts w:ascii="宋体" w:eastAsia="宋体" w:hAnsi="宋体" w:cs="宋体" w:hint="eastAsia"/>
        </w:rPr>
        <w:t xml:space="preserve">　　（二）线下融资模式：</w:t>
      </w:r>
    </w:p>
    <w:p w:rsidR="002E7352" w:rsidRDefault="006F0825">
      <w:pPr>
        <w:rPr>
          <w:rFonts w:ascii="宋体" w:eastAsia="宋体" w:hAnsi="宋体" w:cs="宋体"/>
        </w:rPr>
      </w:pPr>
      <w:r>
        <w:rPr>
          <w:rFonts w:ascii="宋体" w:eastAsia="宋体" w:hAnsi="宋体" w:cs="宋体" w:hint="eastAsia"/>
        </w:rPr>
        <w:t xml:space="preserve">　　1.供应商根据合作银行提供的方案，自行选择金融产品，向合作银行提出信用资格预审，并办理开户等手续；</w:t>
      </w:r>
    </w:p>
    <w:p w:rsidR="002E7352" w:rsidRDefault="006F0825">
      <w:pPr>
        <w:rPr>
          <w:rFonts w:ascii="宋体" w:eastAsia="宋体" w:hAnsi="宋体" w:cs="宋体"/>
        </w:rPr>
      </w:pPr>
      <w:r>
        <w:rPr>
          <w:rFonts w:ascii="宋体" w:eastAsia="宋体" w:hAnsi="宋体" w:cs="宋体" w:hint="eastAsia"/>
        </w:rPr>
        <w:t xml:space="preserve">　　2.采购合同签订后，供应商在杭州市政府采购网或“浙里办”向合作银行发出融资申请；</w:t>
      </w:r>
    </w:p>
    <w:p w:rsidR="002E7352" w:rsidRDefault="006F0825">
      <w:pPr>
        <w:rPr>
          <w:rFonts w:ascii="宋体" w:eastAsia="宋体" w:hAnsi="宋体" w:cs="宋体"/>
        </w:rPr>
      </w:pPr>
      <w:r>
        <w:rPr>
          <w:rFonts w:ascii="宋体" w:eastAsia="宋体" w:hAnsi="宋体" w:cs="宋体" w:hint="eastAsia"/>
        </w:rPr>
        <w:t xml:space="preserve">　　3.合作银行在信用融资模块受理申请后，供应商提供审批材料。合作银行应对申请信用融资的供应商及备案的政府采购合同信息进行核对和审查；</w:t>
      </w:r>
    </w:p>
    <w:p w:rsidR="002E7352" w:rsidRDefault="006F0825">
      <w:pPr>
        <w:rPr>
          <w:rFonts w:ascii="宋体" w:eastAsia="宋体" w:hAnsi="宋体" w:cs="宋体"/>
        </w:rPr>
      </w:pPr>
      <w:r>
        <w:rPr>
          <w:rFonts w:ascii="宋体" w:eastAsia="宋体" w:hAnsi="宋体" w:cs="宋体" w:hint="eastAsia"/>
        </w:rPr>
        <w:t xml:space="preserve">　　4.审批通过后，合作银行应按照合作备忘录中约定的审批放款期限和优惠利率及时予以放款。</w:t>
      </w:r>
    </w:p>
    <w:p w:rsidR="002E7352" w:rsidRDefault="006F0825">
      <w:pPr>
        <w:rPr>
          <w:rFonts w:ascii="宋体" w:eastAsia="宋体" w:hAnsi="宋体" w:cs="宋体"/>
          <w:b/>
          <w:bCs/>
        </w:rPr>
      </w:pPr>
      <w:r>
        <w:rPr>
          <w:rFonts w:ascii="宋体" w:eastAsia="宋体" w:hAnsi="宋体" w:cs="宋体" w:hint="eastAsia"/>
        </w:rPr>
        <w:t>（三）杭州e融平台申请融资</w:t>
      </w:r>
    </w:p>
    <w:p w:rsidR="002E7352" w:rsidRDefault="006F0825">
      <w:pPr>
        <w:rPr>
          <w:rFonts w:ascii="宋体" w:eastAsia="宋体" w:hAnsi="宋体" w:cs="宋体"/>
          <w:b/>
          <w:bCs/>
        </w:rPr>
      </w:pPr>
      <w:r>
        <w:rPr>
          <w:rFonts w:ascii="宋体" w:eastAsia="宋体" w:hAnsi="宋体" w:cs="宋体" w:hint="eastAsia"/>
        </w:rPr>
        <w:t>供应商通过杭州e融平台政采贷专区，自行选择金融产品，按规定手续办理贷款流程。</w:t>
      </w:r>
    </w:p>
    <w:p w:rsidR="002E7352" w:rsidRDefault="006F0825">
      <w:pPr>
        <w:rPr>
          <w:rFonts w:ascii="宋体" w:eastAsia="宋体" w:hAnsi="宋体" w:cs="宋体"/>
          <w:b/>
        </w:rPr>
      </w:pPr>
      <w:r>
        <w:rPr>
          <w:rFonts w:ascii="宋体" w:eastAsia="宋体" w:hAnsi="宋体" w:cs="宋体" w:hint="eastAsia"/>
          <w:b/>
        </w:rPr>
        <w:t>四、注意事项</w:t>
      </w:r>
    </w:p>
    <w:p w:rsidR="002E7352" w:rsidRDefault="006F0825">
      <w:pPr>
        <w:rPr>
          <w:rFonts w:ascii="宋体" w:eastAsia="宋体" w:hAnsi="宋体" w:cs="宋体"/>
        </w:rPr>
      </w:pPr>
      <w:r>
        <w:rPr>
          <w:rFonts w:ascii="宋体" w:eastAsia="宋体" w:hAnsi="宋体" w:cs="宋体" w:hint="eastAsia"/>
        </w:rPr>
        <w:t>1、对拟用于信用融资的政府采购合同，供应商在签订合同时应当在合同中注明融资银行名称及账号，作为在该银行的唯一收款账号。</w:t>
      </w:r>
    </w:p>
    <w:p w:rsidR="002E7352" w:rsidRDefault="006F0825">
      <w:pPr>
        <w:rPr>
          <w:rFonts w:ascii="宋体" w:eastAsia="宋体" w:hAnsi="宋体" w:cs="宋体"/>
        </w:rPr>
      </w:pPr>
      <w:r>
        <w:rPr>
          <w:rFonts w:ascii="宋体" w:eastAsia="宋体" w:hAnsi="宋体" w:cs="宋体" w:hint="eastAsia"/>
        </w:rPr>
        <w:t>2、供应商弄虚作假或以伪造政府采购合同等方式违规获取政府采购信用融资，或不及时还款，或出现其他违反本办法规定情形的，按融资合同约定承担违约责任；涉嫌犯罪的，移送司法机关处理。</w:t>
      </w:r>
    </w:p>
    <w:p w:rsidR="002E7352" w:rsidRDefault="002E7352">
      <w:pPr>
        <w:spacing w:line="360" w:lineRule="auto"/>
        <w:ind w:left="5060" w:hangingChars="2100" w:hanging="5060"/>
        <w:rPr>
          <w:rFonts w:ascii="宋体" w:eastAsia="宋体" w:hAnsi="宋体" w:cs="宋体"/>
          <w:b/>
          <w:bCs/>
        </w:rPr>
      </w:pPr>
    </w:p>
    <w:p w:rsidR="002E7352" w:rsidRDefault="002E7352">
      <w:pPr>
        <w:spacing w:line="360" w:lineRule="auto"/>
        <w:ind w:firstLineChars="50" w:firstLine="120"/>
        <w:rPr>
          <w:rFonts w:ascii="宋体" w:eastAsia="宋体" w:hAnsi="宋体" w:cs="宋体"/>
          <w:b/>
        </w:rPr>
      </w:pPr>
    </w:p>
    <w:p w:rsidR="002E7352" w:rsidRDefault="002E7352">
      <w:pPr>
        <w:spacing w:line="360" w:lineRule="auto"/>
        <w:ind w:firstLineChars="200" w:firstLine="482"/>
        <w:rPr>
          <w:rFonts w:ascii="宋体" w:eastAsia="宋体" w:hAnsi="宋体" w:cs="宋体"/>
          <w:b/>
        </w:rPr>
      </w:pPr>
    </w:p>
    <w:p w:rsidR="002E7352" w:rsidRDefault="002E7352">
      <w:pPr>
        <w:pStyle w:val="17"/>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2E7352" w:rsidRDefault="006F0825">
      <w:pPr>
        <w:spacing w:line="276" w:lineRule="auto"/>
        <w:rPr>
          <w:rFonts w:ascii="宋体" w:eastAsia="宋体" w:hAnsi="宋体" w:cs="宋体"/>
        </w:rPr>
      </w:pPr>
      <w:r>
        <w:rPr>
          <w:rFonts w:ascii="宋体" w:eastAsia="宋体" w:hAnsi="宋体" w:cs="宋体" w:hint="eastAsia"/>
        </w:rPr>
        <w:br w:type="page"/>
      </w:r>
    </w:p>
    <w:p w:rsidR="002E7352" w:rsidRDefault="006F0825">
      <w:pPr>
        <w:pStyle w:val="1"/>
        <w:rPr>
          <w:rFonts w:ascii="宋体" w:eastAsia="宋体" w:hAnsi="宋体" w:cs="宋体"/>
        </w:rPr>
      </w:pPr>
      <w:bookmarkStart w:id="524" w:name="_Toc465665161"/>
      <w:r>
        <w:rPr>
          <w:rFonts w:ascii="宋体" w:eastAsia="宋体" w:hAnsi="宋体" w:cs="宋体" w:hint="eastAsia"/>
        </w:rPr>
        <w:t>附件</w:t>
      </w:r>
      <w:bookmarkEnd w:id="524"/>
    </w:p>
    <w:p w:rsidR="002E7352" w:rsidRDefault="006F0825">
      <w:pPr>
        <w:pStyle w:val="2"/>
        <w:jc w:val="left"/>
        <w:rPr>
          <w:rFonts w:ascii="宋体" w:eastAsia="宋体" w:hAnsi="宋体" w:cs="宋体"/>
        </w:rPr>
      </w:pPr>
      <w:r>
        <w:rPr>
          <w:rFonts w:ascii="宋体" w:eastAsia="宋体" w:hAnsi="宋体" w:cs="宋体" w:hint="eastAsia"/>
        </w:rPr>
        <w:t>附件1：残疾人福利性单位声明函</w:t>
      </w:r>
    </w:p>
    <w:p w:rsidR="002E7352" w:rsidRDefault="006F0825">
      <w:pPr>
        <w:spacing w:line="360" w:lineRule="auto"/>
        <w:jc w:val="center"/>
        <w:rPr>
          <w:rFonts w:ascii="宋体" w:eastAsia="宋体" w:hAnsi="宋体" w:cs="宋体"/>
          <w:b/>
          <w:spacing w:val="6"/>
          <w:sz w:val="32"/>
          <w:szCs w:val="32"/>
        </w:rPr>
      </w:pPr>
      <w:bookmarkStart w:id="525" w:name="OLE_LINK13"/>
      <w:bookmarkStart w:id="526" w:name="OLE_LINK14"/>
      <w:r>
        <w:rPr>
          <w:rFonts w:ascii="宋体" w:eastAsia="宋体" w:hAnsi="宋体" w:cs="宋体" w:hint="eastAsia"/>
          <w:b/>
          <w:spacing w:val="6"/>
          <w:sz w:val="32"/>
          <w:szCs w:val="32"/>
        </w:rPr>
        <w:t>残疾人福利性单位声明函</w:t>
      </w:r>
    </w:p>
    <w:bookmarkEnd w:id="525"/>
    <w:bookmarkEnd w:id="526"/>
    <w:p w:rsidR="002E7352" w:rsidRDefault="002E7352">
      <w:pPr>
        <w:spacing w:line="360" w:lineRule="auto"/>
        <w:rPr>
          <w:rFonts w:ascii="宋体" w:eastAsia="宋体" w:hAnsi="宋体" w:cs="宋体"/>
          <w:b/>
          <w:spacing w:val="6"/>
          <w:sz w:val="30"/>
          <w:szCs w:val="30"/>
        </w:rPr>
      </w:pPr>
    </w:p>
    <w:p w:rsidR="002E7352" w:rsidRDefault="006F0825">
      <w:pPr>
        <w:pStyle w:val="21"/>
        <w:rPr>
          <w:rFonts w:ascii="宋体" w:eastAsia="宋体" w:hAnsi="宋体" w:cs="宋体"/>
        </w:rPr>
      </w:pPr>
      <w:r>
        <w:rPr>
          <w:rFonts w:ascii="宋体" w:eastAsia="宋体" w:hAnsi="宋体" w:cs="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E7352" w:rsidRDefault="006F0825">
      <w:pPr>
        <w:pStyle w:val="21"/>
        <w:rPr>
          <w:rFonts w:ascii="宋体" w:eastAsia="宋体" w:hAnsi="宋体" w:cs="宋体"/>
        </w:rPr>
      </w:pPr>
      <w:r>
        <w:rPr>
          <w:rFonts w:ascii="宋体" w:eastAsia="宋体" w:hAnsi="宋体" w:cs="宋体" w:hint="eastAsia"/>
        </w:rPr>
        <w:t>本单位对上述声明的真实性负责。如有虚假，将依法承担相应责任。</w:t>
      </w:r>
    </w:p>
    <w:p w:rsidR="002E7352" w:rsidRDefault="002E7352">
      <w:pPr>
        <w:pStyle w:val="21"/>
        <w:rPr>
          <w:rFonts w:ascii="宋体" w:eastAsia="宋体" w:hAnsi="宋体" w:cs="宋体"/>
        </w:rPr>
      </w:pPr>
    </w:p>
    <w:p w:rsidR="002E7352" w:rsidRDefault="002E7352">
      <w:pPr>
        <w:pStyle w:val="21"/>
        <w:rPr>
          <w:rFonts w:ascii="宋体" w:eastAsia="宋体" w:hAnsi="宋体" w:cs="宋体"/>
        </w:rPr>
      </w:pPr>
    </w:p>
    <w:p w:rsidR="002E7352" w:rsidRDefault="006F0825">
      <w:pPr>
        <w:pStyle w:val="21"/>
        <w:jc w:val="right"/>
        <w:rPr>
          <w:rFonts w:ascii="宋体" w:eastAsia="宋体" w:hAnsi="宋体" w:cs="宋体"/>
        </w:rPr>
      </w:pPr>
      <w:r>
        <w:rPr>
          <w:rFonts w:ascii="宋体" w:eastAsia="宋体" w:hAnsi="宋体" w:cs="宋体" w:hint="eastAsia"/>
        </w:rPr>
        <w:t>投标人名称（电子签名）：</w:t>
      </w:r>
    </w:p>
    <w:p w:rsidR="002E7352" w:rsidRDefault="006F0825">
      <w:pPr>
        <w:pStyle w:val="21"/>
        <w:jc w:val="right"/>
        <w:rPr>
          <w:rFonts w:ascii="宋体" w:eastAsia="宋体" w:hAnsi="宋体" w:cs="宋体"/>
        </w:rPr>
      </w:pPr>
      <w:r>
        <w:rPr>
          <w:rFonts w:ascii="宋体" w:eastAsia="宋体" w:hAnsi="宋体" w:cs="宋体" w:hint="eastAsia"/>
        </w:rPr>
        <w:t>日  期：</w:t>
      </w:r>
    </w:p>
    <w:p w:rsidR="002E7352" w:rsidRDefault="006F0825">
      <w:pPr>
        <w:spacing w:line="276" w:lineRule="auto"/>
        <w:rPr>
          <w:rFonts w:ascii="宋体" w:eastAsia="宋体" w:hAnsi="宋体" w:cs="宋体"/>
        </w:rPr>
      </w:pPr>
      <w:r>
        <w:rPr>
          <w:rFonts w:ascii="宋体" w:eastAsia="宋体" w:hAnsi="宋体" w:cs="宋体" w:hint="eastAsia"/>
        </w:rPr>
        <w:br w:type="page"/>
      </w:r>
    </w:p>
    <w:p w:rsidR="002E7352" w:rsidRDefault="006F0825">
      <w:pPr>
        <w:pStyle w:val="2"/>
        <w:jc w:val="left"/>
        <w:rPr>
          <w:rFonts w:ascii="宋体" w:eastAsia="宋体" w:hAnsi="宋体" w:cs="宋体"/>
        </w:rPr>
      </w:pPr>
      <w:r>
        <w:rPr>
          <w:rFonts w:ascii="宋体" w:eastAsia="宋体" w:hAnsi="宋体" w:cs="宋体" w:hint="eastAsia"/>
        </w:rPr>
        <w:t>附件2：质疑函范本及制作说明</w:t>
      </w:r>
    </w:p>
    <w:p w:rsidR="002E7352" w:rsidRDefault="006F0825">
      <w:pPr>
        <w:spacing w:line="360" w:lineRule="auto"/>
        <w:jc w:val="center"/>
        <w:rPr>
          <w:rFonts w:ascii="宋体" w:eastAsia="宋体" w:hAnsi="宋体" w:cs="宋体"/>
          <w:b/>
          <w:spacing w:val="6"/>
          <w:sz w:val="32"/>
          <w:szCs w:val="32"/>
        </w:rPr>
      </w:pPr>
      <w:r>
        <w:rPr>
          <w:rFonts w:ascii="宋体" w:eastAsia="宋体" w:hAnsi="宋体" w:cs="宋体" w:hint="eastAsia"/>
          <w:b/>
          <w:spacing w:val="6"/>
          <w:sz w:val="32"/>
          <w:szCs w:val="32"/>
        </w:rPr>
        <w:t>质疑函范本</w:t>
      </w:r>
    </w:p>
    <w:p w:rsidR="002E7352" w:rsidRDefault="006F0825">
      <w:pPr>
        <w:pStyle w:val="21"/>
        <w:rPr>
          <w:rFonts w:ascii="宋体" w:eastAsia="宋体" w:hAnsi="宋体" w:cs="宋体"/>
        </w:rPr>
      </w:pPr>
      <w:r>
        <w:rPr>
          <w:rFonts w:ascii="宋体" w:eastAsia="宋体" w:hAnsi="宋体" w:cs="宋体" w:hint="eastAsia"/>
        </w:rPr>
        <w:t>一、质疑供应商基本信息</w:t>
      </w:r>
    </w:p>
    <w:p w:rsidR="002E7352" w:rsidRDefault="006F0825">
      <w:pPr>
        <w:pStyle w:val="21"/>
        <w:rPr>
          <w:rFonts w:ascii="宋体" w:eastAsia="宋体" w:hAnsi="宋体" w:cs="宋体"/>
          <w:u w:val="dotted"/>
        </w:rPr>
      </w:pPr>
      <w:r>
        <w:rPr>
          <w:rFonts w:ascii="宋体" w:eastAsia="宋体" w:hAnsi="宋体" w:cs="宋体" w:hint="eastAsia"/>
        </w:rPr>
        <w:t>质疑供应商：</w:t>
      </w:r>
      <w:r>
        <w:rPr>
          <w:rFonts w:ascii="宋体" w:eastAsia="宋体" w:hAnsi="宋体" w:cs="宋体" w:hint="eastAsia"/>
          <w:u w:val="dotted"/>
        </w:rPr>
        <w:t xml:space="preserve">                                        </w:t>
      </w:r>
    </w:p>
    <w:p w:rsidR="002E7352" w:rsidRDefault="006F0825">
      <w:pPr>
        <w:pStyle w:val="21"/>
        <w:rPr>
          <w:rFonts w:ascii="宋体" w:eastAsia="宋体" w:hAnsi="宋体" w:cs="宋体"/>
        </w:rPr>
      </w:pPr>
      <w:r>
        <w:rPr>
          <w:rFonts w:ascii="宋体" w:eastAsia="宋体" w:hAnsi="宋体" w:cs="宋体" w:hint="eastAsia"/>
        </w:rPr>
        <w:t>地址：</w:t>
      </w:r>
      <w:r>
        <w:rPr>
          <w:rFonts w:ascii="宋体" w:eastAsia="宋体" w:hAnsi="宋体" w:cs="宋体" w:hint="eastAsia"/>
          <w:u w:val="dotted"/>
        </w:rPr>
        <w:t xml:space="preserve">                          </w:t>
      </w:r>
      <w:r>
        <w:rPr>
          <w:rFonts w:ascii="宋体" w:eastAsia="宋体" w:hAnsi="宋体" w:cs="宋体" w:hint="eastAsia"/>
        </w:rPr>
        <w:t>邮编：</w:t>
      </w:r>
      <w:r>
        <w:rPr>
          <w:rFonts w:ascii="宋体" w:eastAsia="宋体" w:hAnsi="宋体" w:cs="宋体" w:hint="eastAsia"/>
          <w:u w:val="dotted"/>
        </w:rPr>
        <w:t xml:space="preserve">                                                   </w:t>
      </w:r>
    </w:p>
    <w:p w:rsidR="002E7352" w:rsidRDefault="006F0825">
      <w:pPr>
        <w:pStyle w:val="21"/>
        <w:rPr>
          <w:rFonts w:ascii="宋体" w:eastAsia="宋体" w:hAnsi="宋体" w:cs="宋体"/>
        </w:rPr>
      </w:pPr>
      <w:r>
        <w:rPr>
          <w:rFonts w:ascii="宋体" w:eastAsia="宋体" w:hAnsi="宋体" w:cs="宋体" w:hint="eastAsia"/>
        </w:rPr>
        <w:t>联系人：</w:t>
      </w:r>
      <w:r>
        <w:rPr>
          <w:rFonts w:ascii="宋体" w:eastAsia="宋体" w:hAnsi="宋体" w:cs="宋体" w:hint="eastAsia"/>
          <w:u w:val="dotted"/>
        </w:rPr>
        <w:t xml:space="preserve">                      </w:t>
      </w:r>
      <w:r>
        <w:rPr>
          <w:rFonts w:ascii="宋体" w:eastAsia="宋体" w:hAnsi="宋体" w:cs="宋体" w:hint="eastAsia"/>
        </w:rPr>
        <w:t>联系电话：</w:t>
      </w:r>
      <w:r>
        <w:rPr>
          <w:rFonts w:ascii="宋体" w:eastAsia="宋体" w:hAnsi="宋体" w:cs="宋体" w:hint="eastAsia"/>
          <w:u w:val="dotted"/>
        </w:rPr>
        <w:t xml:space="preserve">                              </w:t>
      </w:r>
    </w:p>
    <w:p w:rsidR="002E7352" w:rsidRDefault="006F0825">
      <w:pPr>
        <w:pStyle w:val="21"/>
        <w:rPr>
          <w:rFonts w:ascii="宋体" w:eastAsia="宋体" w:hAnsi="宋体" w:cs="宋体"/>
          <w:u w:val="dotted"/>
        </w:rPr>
      </w:pPr>
      <w:r>
        <w:rPr>
          <w:rFonts w:ascii="宋体" w:eastAsia="宋体" w:hAnsi="宋体" w:cs="宋体" w:hint="eastAsia"/>
        </w:rPr>
        <w:t>授权代表：</w:t>
      </w:r>
      <w:r>
        <w:rPr>
          <w:rFonts w:ascii="宋体" w:eastAsia="宋体" w:hAnsi="宋体" w:cs="宋体" w:hint="eastAsia"/>
          <w:u w:val="dotted"/>
        </w:rPr>
        <w:t xml:space="preserve">                                          </w:t>
      </w:r>
    </w:p>
    <w:p w:rsidR="002E7352" w:rsidRDefault="006F0825">
      <w:pPr>
        <w:pStyle w:val="21"/>
        <w:rPr>
          <w:rFonts w:ascii="宋体" w:eastAsia="宋体" w:hAnsi="宋体" w:cs="宋体"/>
        </w:rPr>
      </w:pPr>
      <w:r>
        <w:rPr>
          <w:rFonts w:ascii="宋体" w:eastAsia="宋体" w:hAnsi="宋体" w:cs="宋体" w:hint="eastAsia"/>
        </w:rPr>
        <w:t>联系电话：</w:t>
      </w:r>
      <w:r>
        <w:rPr>
          <w:rFonts w:ascii="宋体" w:eastAsia="宋体" w:hAnsi="宋体" w:cs="宋体" w:hint="eastAsia"/>
          <w:u w:val="dotted"/>
        </w:rPr>
        <w:t xml:space="preserve">                                           </w:t>
      </w:r>
      <w:r>
        <w:rPr>
          <w:rFonts w:ascii="宋体" w:eastAsia="宋体" w:hAnsi="宋体" w:cs="宋体" w:hint="eastAsia"/>
        </w:rPr>
        <w:t xml:space="preserve"> </w:t>
      </w:r>
    </w:p>
    <w:p w:rsidR="002E7352" w:rsidRDefault="006F0825">
      <w:pPr>
        <w:pStyle w:val="21"/>
        <w:rPr>
          <w:rFonts w:ascii="宋体" w:eastAsia="宋体" w:hAnsi="宋体" w:cs="宋体"/>
        </w:rPr>
      </w:pPr>
      <w:r>
        <w:rPr>
          <w:rFonts w:ascii="宋体" w:eastAsia="宋体" w:hAnsi="宋体" w:cs="宋体" w:hint="eastAsia"/>
        </w:rPr>
        <w:t xml:space="preserve">地址： </w:t>
      </w:r>
      <w:r>
        <w:rPr>
          <w:rFonts w:ascii="宋体" w:eastAsia="宋体" w:hAnsi="宋体" w:cs="宋体" w:hint="eastAsia"/>
          <w:u w:val="dotted"/>
        </w:rPr>
        <w:t xml:space="preserve">                        </w:t>
      </w:r>
      <w:r>
        <w:rPr>
          <w:rFonts w:ascii="宋体" w:eastAsia="宋体" w:hAnsi="宋体" w:cs="宋体" w:hint="eastAsia"/>
        </w:rPr>
        <w:t>邮编：</w:t>
      </w:r>
      <w:r>
        <w:rPr>
          <w:rFonts w:ascii="宋体" w:eastAsia="宋体" w:hAnsi="宋体" w:cs="宋体" w:hint="eastAsia"/>
          <w:u w:val="dotted"/>
        </w:rPr>
        <w:t xml:space="preserve">                                                </w:t>
      </w:r>
    </w:p>
    <w:p w:rsidR="002E7352" w:rsidRDefault="006F0825">
      <w:pPr>
        <w:pStyle w:val="21"/>
        <w:rPr>
          <w:rFonts w:ascii="宋体" w:eastAsia="宋体" w:hAnsi="宋体" w:cs="宋体"/>
        </w:rPr>
      </w:pPr>
      <w:r>
        <w:rPr>
          <w:rFonts w:ascii="宋体" w:eastAsia="宋体" w:hAnsi="宋体" w:cs="宋体" w:hint="eastAsia"/>
        </w:rPr>
        <w:t>二、质疑项目基本情况</w:t>
      </w:r>
    </w:p>
    <w:p w:rsidR="002E7352" w:rsidRDefault="006F0825">
      <w:pPr>
        <w:pStyle w:val="21"/>
        <w:rPr>
          <w:rFonts w:ascii="宋体" w:eastAsia="宋体" w:hAnsi="宋体" w:cs="宋体"/>
        </w:rPr>
      </w:pPr>
      <w:r>
        <w:rPr>
          <w:rFonts w:ascii="宋体" w:eastAsia="宋体" w:hAnsi="宋体" w:cs="宋体" w:hint="eastAsia"/>
        </w:rPr>
        <w:t>质疑项目的名称：</w:t>
      </w:r>
      <w:r>
        <w:rPr>
          <w:rFonts w:ascii="宋体" w:eastAsia="宋体" w:hAnsi="宋体" w:cs="宋体" w:hint="eastAsia"/>
          <w:u w:val="dotted"/>
        </w:rPr>
        <w:t xml:space="preserve">                                      </w:t>
      </w:r>
    </w:p>
    <w:p w:rsidR="002E7352" w:rsidRDefault="006F0825">
      <w:pPr>
        <w:pStyle w:val="21"/>
        <w:rPr>
          <w:rFonts w:ascii="宋体" w:eastAsia="宋体" w:hAnsi="宋体" w:cs="宋体"/>
        </w:rPr>
      </w:pPr>
      <w:r>
        <w:rPr>
          <w:rFonts w:ascii="宋体" w:eastAsia="宋体" w:hAnsi="宋体" w:cs="宋体" w:hint="eastAsia"/>
        </w:rPr>
        <w:t>质疑项目的编号：</w:t>
      </w:r>
      <w:r>
        <w:rPr>
          <w:rFonts w:ascii="宋体" w:eastAsia="宋体" w:hAnsi="宋体" w:cs="宋体" w:hint="eastAsia"/>
          <w:u w:val="dotted"/>
        </w:rPr>
        <w:t xml:space="preserve">               </w:t>
      </w:r>
      <w:r>
        <w:rPr>
          <w:rFonts w:ascii="宋体" w:eastAsia="宋体" w:hAnsi="宋体" w:cs="宋体" w:hint="eastAsia"/>
        </w:rPr>
        <w:t>包号：</w:t>
      </w:r>
      <w:r>
        <w:rPr>
          <w:rFonts w:ascii="宋体" w:eastAsia="宋体" w:hAnsi="宋体" w:cs="宋体" w:hint="eastAsia"/>
          <w:u w:val="dotted"/>
        </w:rPr>
        <w:t xml:space="preserve">                 </w:t>
      </w:r>
    </w:p>
    <w:p w:rsidR="002E7352" w:rsidRDefault="006F0825">
      <w:pPr>
        <w:pStyle w:val="21"/>
        <w:rPr>
          <w:rFonts w:ascii="宋体" w:eastAsia="宋体" w:hAnsi="宋体" w:cs="宋体"/>
          <w:u w:val="dotted"/>
        </w:rPr>
      </w:pPr>
      <w:r>
        <w:rPr>
          <w:rFonts w:ascii="宋体" w:eastAsia="宋体" w:hAnsi="宋体" w:cs="宋体" w:hint="eastAsia"/>
        </w:rPr>
        <w:t>采购人名称：</w:t>
      </w:r>
      <w:r>
        <w:rPr>
          <w:rFonts w:ascii="宋体" w:eastAsia="宋体" w:hAnsi="宋体" w:cs="宋体" w:hint="eastAsia"/>
          <w:u w:val="dotted"/>
        </w:rPr>
        <w:t xml:space="preserve">                                         </w:t>
      </w:r>
    </w:p>
    <w:p w:rsidR="002E7352" w:rsidRDefault="006F0825">
      <w:pPr>
        <w:pStyle w:val="21"/>
        <w:rPr>
          <w:rFonts w:ascii="宋体" w:eastAsia="宋体" w:hAnsi="宋体" w:cs="宋体"/>
        </w:rPr>
      </w:pPr>
      <w:r>
        <w:rPr>
          <w:rFonts w:ascii="宋体" w:eastAsia="宋体" w:hAnsi="宋体" w:cs="宋体" w:hint="eastAsia"/>
        </w:rPr>
        <w:t>采购文件获取日期：</w:t>
      </w:r>
      <w:r>
        <w:rPr>
          <w:rFonts w:ascii="宋体" w:eastAsia="宋体" w:hAnsi="宋体" w:cs="宋体" w:hint="eastAsia"/>
          <w:u w:val="dotted"/>
        </w:rPr>
        <w:t xml:space="preserve">                                           </w:t>
      </w:r>
    </w:p>
    <w:p w:rsidR="002E7352" w:rsidRDefault="006F0825">
      <w:pPr>
        <w:pStyle w:val="21"/>
        <w:rPr>
          <w:rFonts w:ascii="宋体" w:eastAsia="宋体" w:hAnsi="宋体" w:cs="宋体"/>
        </w:rPr>
      </w:pPr>
      <w:r>
        <w:rPr>
          <w:rFonts w:ascii="宋体" w:eastAsia="宋体" w:hAnsi="宋体" w:cs="宋体" w:hint="eastAsia"/>
        </w:rPr>
        <w:t>三、质疑事项具体内容</w:t>
      </w:r>
    </w:p>
    <w:p w:rsidR="002E7352" w:rsidRDefault="006F0825">
      <w:pPr>
        <w:pStyle w:val="21"/>
        <w:rPr>
          <w:rFonts w:ascii="宋体" w:eastAsia="宋体" w:hAnsi="宋体" w:cs="宋体"/>
          <w:u w:val="dotted"/>
        </w:rPr>
      </w:pPr>
      <w:r>
        <w:rPr>
          <w:rFonts w:ascii="宋体" w:eastAsia="宋体" w:hAnsi="宋体" w:cs="宋体" w:hint="eastAsia"/>
        </w:rPr>
        <w:t>质疑事项1：</w:t>
      </w:r>
      <w:r>
        <w:rPr>
          <w:rFonts w:ascii="宋体" w:eastAsia="宋体" w:hAnsi="宋体" w:cs="宋体" w:hint="eastAsia"/>
          <w:u w:val="dotted"/>
        </w:rPr>
        <w:t xml:space="preserve">                                         </w:t>
      </w:r>
    </w:p>
    <w:p w:rsidR="002E7352" w:rsidRDefault="006F0825">
      <w:pPr>
        <w:pStyle w:val="21"/>
        <w:rPr>
          <w:rFonts w:ascii="宋体" w:eastAsia="宋体" w:hAnsi="宋体" w:cs="宋体"/>
          <w:u w:val="dotted"/>
        </w:rPr>
      </w:pPr>
      <w:r>
        <w:rPr>
          <w:rFonts w:ascii="宋体" w:eastAsia="宋体" w:hAnsi="宋体" w:cs="宋体" w:hint="eastAsia"/>
        </w:rPr>
        <w:t>事实依据：</w:t>
      </w:r>
      <w:r>
        <w:rPr>
          <w:rFonts w:ascii="宋体" w:eastAsia="宋体" w:hAnsi="宋体" w:cs="宋体" w:hint="eastAsia"/>
          <w:u w:val="dotted"/>
        </w:rPr>
        <w:t xml:space="preserve">                                          </w:t>
      </w:r>
    </w:p>
    <w:p w:rsidR="002E7352" w:rsidRDefault="006F0825">
      <w:pPr>
        <w:pStyle w:val="21"/>
        <w:rPr>
          <w:rFonts w:ascii="宋体" w:eastAsia="宋体" w:hAnsi="宋体" w:cs="宋体"/>
        </w:rPr>
      </w:pPr>
      <w:r>
        <w:rPr>
          <w:rFonts w:ascii="宋体" w:eastAsia="宋体" w:hAnsi="宋体" w:cs="宋体" w:hint="eastAsia"/>
          <w:u w:val="dotted"/>
        </w:rPr>
        <w:t xml:space="preserve">                                                       </w:t>
      </w:r>
    </w:p>
    <w:p w:rsidR="002E7352" w:rsidRDefault="006F0825">
      <w:pPr>
        <w:pStyle w:val="21"/>
        <w:rPr>
          <w:rFonts w:ascii="宋体" w:eastAsia="宋体" w:hAnsi="宋体" w:cs="宋体"/>
          <w:u w:val="dotted"/>
        </w:rPr>
      </w:pPr>
      <w:r>
        <w:rPr>
          <w:rFonts w:ascii="宋体" w:eastAsia="宋体" w:hAnsi="宋体" w:cs="宋体" w:hint="eastAsia"/>
        </w:rPr>
        <w:t>法律依据：</w:t>
      </w:r>
      <w:r>
        <w:rPr>
          <w:rFonts w:ascii="宋体" w:eastAsia="宋体" w:hAnsi="宋体" w:cs="宋体" w:hint="eastAsia"/>
          <w:u w:val="dotted"/>
        </w:rPr>
        <w:t xml:space="preserve">                                          </w:t>
      </w:r>
    </w:p>
    <w:p w:rsidR="002E7352" w:rsidRDefault="006F0825">
      <w:pPr>
        <w:pStyle w:val="21"/>
        <w:rPr>
          <w:rFonts w:ascii="宋体" w:eastAsia="宋体" w:hAnsi="宋体" w:cs="宋体"/>
          <w:u w:val="dotted"/>
        </w:rPr>
      </w:pPr>
      <w:r>
        <w:rPr>
          <w:rFonts w:ascii="宋体" w:eastAsia="宋体" w:hAnsi="宋体" w:cs="宋体" w:hint="eastAsia"/>
          <w:u w:val="dotted"/>
        </w:rPr>
        <w:t xml:space="preserve">                                                     </w:t>
      </w:r>
    </w:p>
    <w:p w:rsidR="002E7352" w:rsidRDefault="006F0825">
      <w:pPr>
        <w:pStyle w:val="21"/>
        <w:rPr>
          <w:rFonts w:ascii="宋体" w:eastAsia="宋体" w:hAnsi="宋体" w:cs="宋体"/>
          <w:u w:val="dotted"/>
        </w:rPr>
      </w:pPr>
      <w:r>
        <w:rPr>
          <w:rFonts w:ascii="宋体" w:eastAsia="宋体" w:hAnsi="宋体" w:cs="宋体" w:hint="eastAsia"/>
        </w:rPr>
        <w:t>质疑事项2</w:t>
      </w:r>
    </w:p>
    <w:p w:rsidR="002E7352" w:rsidRDefault="006F0825">
      <w:pPr>
        <w:pStyle w:val="21"/>
        <w:rPr>
          <w:rFonts w:ascii="宋体" w:eastAsia="宋体" w:hAnsi="宋体" w:cs="宋体"/>
        </w:rPr>
      </w:pPr>
      <w:r>
        <w:rPr>
          <w:rFonts w:ascii="宋体" w:eastAsia="宋体" w:hAnsi="宋体" w:cs="宋体" w:hint="eastAsia"/>
        </w:rPr>
        <w:t>……</w:t>
      </w:r>
    </w:p>
    <w:p w:rsidR="002E7352" w:rsidRDefault="006F0825">
      <w:pPr>
        <w:pStyle w:val="21"/>
        <w:rPr>
          <w:rFonts w:ascii="宋体" w:eastAsia="宋体" w:hAnsi="宋体" w:cs="宋体"/>
        </w:rPr>
      </w:pPr>
      <w:r>
        <w:rPr>
          <w:rFonts w:ascii="宋体" w:eastAsia="宋体" w:hAnsi="宋体" w:cs="宋体" w:hint="eastAsia"/>
        </w:rPr>
        <w:t>四、与质疑事项相关的质疑请求</w:t>
      </w:r>
    </w:p>
    <w:p w:rsidR="002E7352" w:rsidRDefault="006F0825">
      <w:pPr>
        <w:pStyle w:val="21"/>
        <w:rPr>
          <w:rFonts w:ascii="宋体" w:eastAsia="宋体" w:hAnsi="宋体" w:cs="宋体"/>
          <w:u w:val="dotted"/>
        </w:rPr>
      </w:pPr>
      <w:r>
        <w:rPr>
          <w:rFonts w:ascii="宋体" w:eastAsia="宋体" w:hAnsi="宋体" w:cs="宋体" w:hint="eastAsia"/>
        </w:rPr>
        <w:t>请求：</w:t>
      </w:r>
      <w:r>
        <w:rPr>
          <w:rFonts w:ascii="宋体" w:eastAsia="宋体" w:hAnsi="宋体" w:cs="宋体" w:hint="eastAsia"/>
          <w:u w:val="dotted"/>
        </w:rPr>
        <w:t xml:space="preserve">                                               </w:t>
      </w:r>
    </w:p>
    <w:p w:rsidR="002E7352" w:rsidRDefault="006F0825">
      <w:pPr>
        <w:pStyle w:val="21"/>
        <w:rPr>
          <w:rFonts w:ascii="宋体" w:eastAsia="宋体" w:hAnsi="宋体" w:cs="宋体"/>
        </w:rPr>
      </w:pPr>
      <w:r>
        <w:rPr>
          <w:rFonts w:ascii="宋体" w:eastAsia="宋体" w:hAnsi="宋体" w:cs="宋体" w:hint="eastAsia"/>
        </w:rPr>
        <w:t xml:space="preserve">签字(签章)：                   公章：                      </w:t>
      </w:r>
    </w:p>
    <w:p w:rsidR="002E7352" w:rsidRDefault="006F0825">
      <w:pPr>
        <w:pStyle w:val="21"/>
        <w:rPr>
          <w:rFonts w:ascii="宋体" w:eastAsia="宋体" w:hAnsi="宋体" w:cs="宋体"/>
        </w:rPr>
      </w:pPr>
      <w:r>
        <w:rPr>
          <w:rFonts w:ascii="宋体" w:eastAsia="宋体" w:hAnsi="宋体" w:cs="宋体" w:hint="eastAsia"/>
        </w:rPr>
        <w:t xml:space="preserve">日期：    </w:t>
      </w:r>
    </w:p>
    <w:p w:rsidR="002E7352" w:rsidRDefault="006F0825">
      <w:pPr>
        <w:spacing w:line="360" w:lineRule="auto"/>
        <w:rPr>
          <w:rFonts w:ascii="宋体" w:eastAsia="宋体" w:hAnsi="宋体" w:cs="宋体"/>
          <w:b/>
        </w:rPr>
      </w:pPr>
      <w:r>
        <w:rPr>
          <w:rFonts w:ascii="宋体" w:eastAsia="宋体" w:hAnsi="宋体" w:cs="宋体" w:hint="eastAsia"/>
          <w:b/>
        </w:rPr>
        <w:t>质疑函制作说明：</w:t>
      </w:r>
    </w:p>
    <w:p w:rsidR="002E7352" w:rsidRDefault="006F0825">
      <w:pPr>
        <w:pStyle w:val="21"/>
        <w:rPr>
          <w:rFonts w:ascii="宋体" w:eastAsia="宋体" w:hAnsi="宋体" w:cs="宋体"/>
        </w:rPr>
      </w:pPr>
      <w:r>
        <w:rPr>
          <w:rFonts w:ascii="宋体" w:eastAsia="宋体" w:hAnsi="宋体" w:cs="宋体" w:hint="eastAsia"/>
        </w:rPr>
        <w:t>1.供应商提出质疑时，应提交质疑函和必要的证明材料。</w:t>
      </w:r>
    </w:p>
    <w:p w:rsidR="002E7352" w:rsidRDefault="006F0825">
      <w:pPr>
        <w:pStyle w:val="21"/>
        <w:rPr>
          <w:rFonts w:ascii="宋体" w:eastAsia="宋体" w:hAnsi="宋体" w:cs="宋体"/>
        </w:rPr>
      </w:pPr>
      <w:r>
        <w:rPr>
          <w:rFonts w:ascii="宋体" w:eastAsia="宋体" w:hAnsi="宋体" w:cs="宋体" w:hint="eastAsi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2E7352" w:rsidRDefault="006F0825">
      <w:pPr>
        <w:pStyle w:val="21"/>
        <w:rPr>
          <w:rFonts w:ascii="宋体" w:eastAsia="宋体" w:hAnsi="宋体" w:cs="宋体"/>
        </w:rPr>
      </w:pPr>
      <w:r>
        <w:rPr>
          <w:rFonts w:ascii="宋体" w:eastAsia="宋体" w:hAnsi="宋体" w:cs="宋体" w:hint="eastAsia"/>
        </w:rPr>
        <w:t>3.质疑供应商若对项目的某一分包进行质疑，质疑函中应列明具体分包号。</w:t>
      </w:r>
    </w:p>
    <w:p w:rsidR="002E7352" w:rsidRDefault="006F0825">
      <w:pPr>
        <w:pStyle w:val="21"/>
        <w:rPr>
          <w:rFonts w:ascii="宋体" w:eastAsia="宋体" w:hAnsi="宋体" w:cs="宋体"/>
        </w:rPr>
      </w:pPr>
      <w:r>
        <w:rPr>
          <w:rFonts w:ascii="宋体" w:eastAsia="宋体" w:hAnsi="宋体" w:cs="宋体" w:hint="eastAsia"/>
        </w:rPr>
        <w:t>4.质疑函的质疑事项应具体、明确，并有必要的事实依据和法律依据。</w:t>
      </w:r>
    </w:p>
    <w:p w:rsidR="002E7352" w:rsidRDefault="006F0825">
      <w:pPr>
        <w:pStyle w:val="21"/>
        <w:rPr>
          <w:rFonts w:ascii="宋体" w:eastAsia="宋体" w:hAnsi="宋体" w:cs="宋体"/>
        </w:rPr>
      </w:pPr>
      <w:r>
        <w:rPr>
          <w:rFonts w:ascii="宋体" w:eastAsia="宋体" w:hAnsi="宋体" w:cs="宋体" w:hint="eastAsia"/>
        </w:rPr>
        <w:t>5.质疑函的质疑请求应与质疑事项相关。</w:t>
      </w:r>
    </w:p>
    <w:p w:rsidR="002E7352" w:rsidRDefault="006F0825">
      <w:pPr>
        <w:pStyle w:val="21"/>
        <w:rPr>
          <w:rFonts w:ascii="宋体" w:eastAsia="宋体" w:hAnsi="宋体" w:cs="宋体"/>
        </w:rPr>
      </w:pPr>
      <w:r>
        <w:rPr>
          <w:rFonts w:ascii="宋体" w:eastAsia="宋体" w:hAnsi="宋体" w:cs="宋体" w:hint="eastAsia"/>
        </w:rPr>
        <w:t>6.质疑供应商为自然人的，质疑函应由本人签字；质疑供应商为法人或者其他组织的，质疑函应由法定代表人、主要负责人，或者其授权代表签字或者盖章，并加盖公章。</w:t>
      </w:r>
    </w:p>
    <w:p w:rsidR="002E7352" w:rsidRDefault="002E7352">
      <w:pPr>
        <w:spacing w:line="360" w:lineRule="auto"/>
        <w:ind w:firstLineChars="200" w:firstLine="600"/>
        <w:rPr>
          <w:rFonts w:ascii="宋体" w:eastAsia="宋体" w:hAnsi="宋体" w:cs="宋体"/>
          <w:sz w:val="30"/>
          <w:szCs w:val="30"/>
        </w:rPr>
      </w:pPr>
    </w:p>
    <w:p w:rsidR="002E7352" w:rsidRDefault="002E7352">
      <w:pPr>
        <w:spacing w:line="360" w:lineRule="auto"/>
        <w:jc w:val="center"/>
        <w:rPr>
          <w:rFonts w:ascii="宋体" w:eastAsia="宋体" w:hAnsi="宋体" w:cs="宋体"/>
          <w:b/>
          <w:spacing w:val="6"/>
          <w:sz w:val="32"/>
          <w:szCs w:val="32"/>
        </w:rPr>
      </w:pPr>
    </w:p>
    <w:p w:rsidR="002E7352" w:rsidRDefault="002E7352">
      <w:pPr>
        <w:spacing w:line="360" w:lineRule="auto"/>
        <w:jc w:val="center"/>
        <w:rPr>
          <w:rFonts w:ascii="宋体" w:eastAsia="宋体" w:hAnsi="宋体" w:cs="宋体"/>
          <w:b/>
          <w:spacing w:val="6"/>
          <w:sz w:val="32"/>
          <w:szCs w:val="32"/>
        </w:rPr>
      </w:pPr>
    </w:p>
    <w:p w:rsidR="002E7352" w:rsidRDefault="006F0825">
      <w:pPr>
        <w:pStyle w:val="2"/>
        <w:jc w:val="left"/>
        <w:rPr>
          <w:rFonts w:ascii="宋体" w:eastAsia="宋体" w:hAnsi="宋体" w:cs="宋体"/>
        </w:rPr>
      </w:pPr>
      <w:r>
        <w:rPr>
          <w:rFonts w:ascii="宋体" w:eastAsia="宋体" w:hAnsi="宋体" w:cs="宋体" w:hint="eastAsia"/>
        </w:rPr>
        <w:t>附件3：投诉书范本及制作说明</w:t>
      </w:r>
    </w:p>
    <w:p w:rsidR="002E7352" w:rsidRDefault="002E7352">
      <w:pPr>
        <w:spacing w:line="360" w:lineRule="auto"/>
        <w:jc w:val="center"/>
        <w:rPr>
          <w:rFonts w:ascii="宋体" w:eastAsia="宋体" w:hAnsi="宋体" w:cs="宋体"/>
          <w:b/>
        </w:rPr>
      </w:pPr>
    </w:p>
    <w:p w:rsidR="002E7352" w:rsidRDefault="006F0825">
      <w:pPr>
        <w:spacing w:line="360" w:lineRule="auto"/>
        <w:jc w:val="center"/>
        <w:rPr>
          <w:rFonts w:ascii="宋体" w:eastAsia="宋体" w:hAnsi="宋体" w:cs="宋体"/>
          <w:b/>
          <w:spacing w:val="6"/>
          <w:sz w:val="32"/>
          <w:szCs w:val="32"/>
        </w:rPr>
      </w:pPr>
      <w:r>
        <w:rPr>
          <w:rFonts w:ascii="宋体" w:eastAsia="宋体" w:hAnsi="宋体" w:cs="宋体" w:hint="eastAsia"/>
          <w:b/>
          <w:spacing w:val="6"/>
          <w:sz w:val="32"/>
          <w:szCs w:val="32"/>
        </w:rPr>
        <w:t>投诉书范本</w:t>
      </w:r>
    </w:p>
    <w:p w:rsidR="002E7352" w:rsidRDefault="006F0825">
      <w:pPr>
        <w:spacing w:line="360" w:lineRule="auto"/>
        <w:rPr>
          <w:rFonts w:ascii="宋体" w:eastAsia="宋体" w:hAnsi="宋体" w:cs="宋体"/>
        </w:rPr>
      </w:pPr>
      <w:r>
        <w:rPr>
          <w:rFonts w:ascii="宋体" w:eastAsia="宋体" w:hAnsi="宋体" w:cs="宋体" w:hint="eastAsia"/>
        </w:rPr>
        <w:t>一、投诉相关主体基本情况</w:t>
      </w:r>
    </w:p>
    <w:p w:rsidR="002E7352" w:rsidRDefault="006F0825">
      <w:pPr>
        <w:spacing w:line="360" w:lineRule="auto"/>
        <w:rPr>
          <w:rFonts w:ascii="宋体" w:eastAsia="宋体" w:hAnsi="宋体" w:cs="宋体"/>
          <w:u w:val="dotted"/>
        </w:rPr>
      </w:pPr>
      <w:r>
        <w:rPr>
          <w:rFonts w:ascii="宋体" w:eastAsia="宋体" w:hAnsi="宋体" w:cs="宋体" w:hint="eastAsia"/>
        </w:rPr>
        <w:t>投诉人：</w:t>
      </w:r>
      <w:r>
        <w:rPr>
          <w:rFonts w:ascii="宋体" w:eastAsia="宋体" w:hAnsi="宋体" w:cs="宋体" w:hint="eastAsia"/>
          <w:u w:val="dotted"/>
        </w:rPr>
        <w:t xml:space="preserve">                                               </w:t>
      </w:r>
    </w:p>
    <w:p w:rsidR="002E7352" w:rsidRDefault="006F0825">
      <w:pPr>
        <w:spacing w:line="360" w:lineRule="auto"/>
        <w:rPr>
          <w:rFonts w:ascii="宋体" w:eastAsia="宋体" w:hAnsi="宋体" w:cs="宋体"/>
          <w:u w:val="single"/>
        </w:rPr>
      </w:pPr>
      <w:r>
        <w:rPr>
          <w:rFonts w:ascii="宋体" w:eastAsia="宋体" w:hAnsi="宋体" w:cs="宋体" w:hint="eastAsia"/>
        </w:rPr>
        <w:t>地     址：</w:t>
      </w:r>
      <w:r>
        <w:rPr>
          <w:rFonts w:ascii="宋体" w:eastAsia="宋体" w:hAnsi="宋体" w:cs="宋体" w:hint="eastAsia"/>
          <w:u w:val="dotted"/>
        </w:rPr>
        <w:t xml:space="preserve">                             </w:t>
      </w:r>
      <w:r>
        <w:rPr>
          <w:rFonts w:ascii="宋体" w:eastAsia="宋体" w:hAnsi="宋体" w:cs="宋体" w:hint="eastAsia"/>
        </w:rPr>
        <w:t>邮编：</w:t>
      </w:r>
      <w:r>
        <w:rPr>
          <w:rFonts w:ascii="宋体" w:eastAsia="宋体" w:hAnsi="宋体" w:cs="宋体" w:hint="eastAsia"/>
          <w:u w:val="dotted"/>
        </w:rPr>
        <w:t xml:space="preserve">         </w:t>
      </w:r>
      <w:r>
        <w:rPr>
          <w:rFonts w:ascii="宋体" w:eastAsia="宋体" w:hAnsi="宋体" w:cs="宋体" w:hint="eastAsia"/>
          <w:u w:val="single"/>
        </w:rPr>
        <w:t xml:space="preserve">   </w:t>
      </w:r>
    </w:p>
    <w:p w:rsidR="002E7352" w:rsidRDefault="006F0825">
      <w:pPr>
        <w:tabs>
          <w:tab w:val="left" w:pos="6510"/>
        </w:tabs>
        <w:spacing w:line="360" w:lineRule="auto"/>
        <w:rPr>
          <w:rFonts w:ascii="宋体" w:eastAsia="宋体" w:hAnsi="宋体" w:cs="宋体"/>
        </w:rPr>
      </w:pPr>
      <w:r>
        <w:rPr>
          <w:rFonts w:ascii="宋体" w:eastAsia="宋体" w:hAnsi="宋体" w:cs="宋体" w:hint="eastAsia"/>
        </w:rPr>
        <w:t>法定代表人/主要负责人：</w:t>
      </w:r>
      <w:r>
        <w:rPr>
          <w:rFonts w:ascii="宋体" w:eastAsia="宋体" w:hAnsi="宋体" w:cs="宋体" w:hint="eastAsia"/>
          <w:u w:val="dotted"/>
        </w:rPr>
        <w:t xml:space="preserve">                                   </w:t>
      </w:r>
      <w:r>
        <w:rPr>
          <w:rFonts w:ascii="宋体" w:eastAsia="宋体" w:hAnsi="宋体" w:cs="宋体" w:hint="eastAsia"/>
        </w:rPr>
        <w:t xml:space="preserve">  </w:t>
      </w:r>
    </w:p>
    <w:p w:rsidR="002E7352" w:rsidRDefault="006F0825">
      <w:pPr>
        <w:tabs>
          <w:tab w:val="left" w:pos="6510"/>
        </w:tabs>
        <w:spacing w:line="360" w:lineRule="auto"/>
        <w:rPr>
          <w:rFonts w:ascii="宋体" w:eastAsia="宋体" w:hAnsi="宋体" w:cs="宋体"/>
          <w:u w:val="dotted"/>
        </w:rPr>
      </w:pPr>
      <w:r>
        <w:rPr>
          <w:rFonts w:ascii="宋体" w:eastAsia="宋体" w:hAnsi="宋体" w:cs="宋体" w:hint="eastAsia"/>
        </w:rPr>
        <w:t>联系电话：</w:t>
      </w:r>
      <w:r>
        <w:rPr>
          <w:rFonts w:ascii="宋体" w:eastAsia="宋体" w:hAnsi="宋体" w:cs="宋体" w:hint="eastAsia"/>
          <w:u w:val="dotted"/>
        </w:rPr>
        <w:t xml:space="preserve">                                             </w:t>
      </w:r>
    </w:p>
    <w:p w:rsidR="002E7352" w:rsidRDefault="006F0825">
      <w:pPr>
        <w:spacing w:line="360" w:lineRule="auto"/>
        <w:rPr>
          <w:rFonts w:ascii="宋体" w:eastAsia="宋体" w:hAnsi="宋体" w:cs="宋体"/>
          <w:u w:val="dotted"/>
        </w:rPr>
      </w:pPr>
      <w:r>
        <w:rPr>
          <w:rFonts w:ascii="宋体" w:eastAsia="宋体" w:hAnsi="宋体" w:cs="宋体" w:hint="eastAsia"/>
        </w:rPr>
        <w:t>授权代表：</w:t>
      </w:r>
      <w:r>
        <w:rPr>
          <w:rFonts w:ascii="宋体" w:eastAsia="宋体" w:hAnsi="宋体" w:cs="宋体" w:hint="eastAsia"/>
          <w:u w:val="dotted"/>
        </w:rPr>
        <w:t xml:space="preserve">             </w:t>
      </w:r>
      <w:r>
        <w:rPr>
          <w:rFonts w:ascii="宋体" w:eastAsia="宋体" w:hAnsi="宋体" w:cs="宋体" w:hint="eastAsia"/>
        </w:rPr>
        <w:t>联系电话</w:t>
      </w:r>
      <w:r>
        <w:rPr>
          <w:rFonts w:ascii="宋体" w:eastAsia="宋体" w:hAnsi="宋体" w:cs="宋体" w:hint="eastAsia"/>
          <w:u w:val="dotted"/>
        </w:rPr>
        <w:t xml:space="preserve">：                  </w:t>
      </w:r>
    </w:p>
    <w:p w:rsidR="002E7352" w:rsidRDefault="006F0825">
      <w:pPr>
        <w:spacing w:line="360" w:lineRule="auto"/>
        <w:rPr>
          <w:rFonts w:ascii="宋体" w:eastAsia="宋体" w:hAnsi="宋体" w:cs="宋体"/>
          <w:u w:val="dotted"/>
        </w:rPr>
      </w:pPr>
      <w:r>
        <w:rPr>
          <w:rFonts w:ascii="宋体" w:eastAsia="宋体" w:hAnsi="宋体" w:cs="宋体" w:hint="eastAsia"/>
        </w:rPr>
        <w:t>地     址：</w:t>
      </w:r>
      <w:r>
        <w:rPr>
          <w:rFonts w:ascii="宋体" w:eastAsia="宋体" w:hAnsi="宋体" w:cs="宋体" w:hint="eastAsia"/>
          <w:u w:val="dotted"/>
        </w:rPr>
        <w:t xml:space="preserve">                             </w:t>
      </w:r>
      <w:r>
        <w:rPr>
          <w:rFonts w:ascii="宋体" w:eastAsia="宋体" w:hAnsi="宋体" w:cs="宋体" w:hint="eastAsia"/>
        </w:rPr>
        <w:t>邮编：</w:t>
      </w:r>
      <w:r>
        <w:rPr>
          <w:rFonts w:ascii="宋体" w:eastAsia="宋体" w:hAnsi="宋体" w:cs="宋体" w:hint="eastAsia"/>
          <w:u w:val="dotted"/>
        </w:rPr>
        <w:t xml:space="preserve">         </w:t>
      </w:r>
      <w:r>
        <w:rPr>
          <w:rFonts w:ascii="宋体" w:eastAsia="宋体" w:hAnsi="宋体" w:cs="宋体" w:hint="eastAsia"/>
          <w:u w:val="single"/>
        </w:rPr>
        <w:t xml:space="preserve"> </w:t>
      </w:r>
      <w:r>
        <w:rPr>
          <w:rFonts w:ascii="宋体" w:eastAsia="宋体" w:hAnsi="宋体" w:cs="宋体" w:hint="eastAsia"/>
          <w:u w:val="dotted"/>
        </w:rPr>
        <w:t xml:space="preserve">                   </w:t>
      </w:r>
    </w:p>
    <w:p w:rsidR="002E7352" w:rsidRDefault="006F0825">
      <w:pPr>
        <w:spacing w:line="360" w:lineRule="auto"/>
        <w:rPr>
          <w:rFonts w:ascii="宋体" w:eastAsia="宋体" w:hAnsi="宋体" w:cs="宋体"/>
          <w:u w:val="single"/>
        </w:rPr>
      </w:pPr>
      <w:r>
        <w:rPr>
          <w:rFonts w:ascii="宋体" w:eastAsia="宋体" w:hAnsi="宋体" w:cs="宋体" w:hint="eastAsia"/>
        </w:rPr>
        <w:t>被投诉人1：</w:t>
      </w:r>
      <w:r>
        <w:rPr>
          <w:rFonts w:ascii="宋体" w:eastAsia="宋体" w:hAnsi="宋体" w:cs="宋体" w:hint="eastAsia"/>
          <w:u w:val="dotted"/>
        </w:rPr>
        <w:t xml:space="preserve">                                           </w:t>
      </w:r>
      <w:r>
        <w:rPr>
          <w:rFonts w:ascii="宋体" w:eastAsia="宋体" w:hAnsi="宋体" w:cs="宋体" w:hint="eastAsia"/>
          <w:u w:val="single"/>
        </w:rPr>
        <w:t xml:space="preserve">  </w:t>
      </w:r>
    </w:p>
    <w:p w:rsidR="002E7352" w:rsidRDefault="006F0825">
      <w:pPr>
        <w:spacing w:line="360" w:lineRule="auto"/>
        <w:rPr>
          <w:rFonts w:ascii="宋体" w:eastAsia="宋体" w:hAnsi="宋体" w:cs="宋体"/>
          <w:u w:val="single"/>
        </w:rPr>
      </w:pPr>
      <w:r>
        <w:rPr>
          <w:rFonts w:ascii="宋体" w:eastAsia="宋体" w:hAnsi="宋体" w:cs="宋体" w:hint="eastAsia"/>
        </w:rPr>
        <w:t>地     址：</w:t>
      </w:r>
      <w:r>
        <w:rPr>
          <w:rFonts w:ascii="宋体" w:eastAsia="宋体" w:hAnsi="宋体" w:cs="宋体" w:hint="eastAsia"/>
          <w:u w:val="dotted"/>
        </w:rPr>
        <w:t xml:space="preserve">                             </w:t>
      </w:r>
      <w:r>
        <w:rPr>
          <w:rFonts w:ascii="宋体" w:eastAsia="宋体" w:hAnsi="宋体" w:cs="宋体" w:hint="eastAsia"/>
        </w:rPr>
        <w:t>邮编：</w:t>
      </w:r>
      <w:r>
        <w:rPr>
          <w:rFonts w:ascii="宋体" w:eastAsia="宋体" w:hAnsi="宋体" w:cs="宋体" w:hint="eastAsia"/>
          <w:u w:val="dotted"/>
        </w:rPr>
        <w:t xml:space="preserve">          </w:t>
      </w:r>
      <w:r>
        <w:rPr>
          <w:rFonts w:ascii="宋体" w:eastAsia="宋体" w:hAnsi="宋体" w:cs="宋体" w:hint="eastAsia"/>
          <w:u w:val="single"/>
        </w:rPr>
        <w:t xml:space="preserve"> </w:t>
      </w:r>
    </w:p>
    <w:p w:rsidR="002E7352" w:rsidRDefault="006F0825">
      <w:pPr>
        <w:spacing w:line="360" w:lineRule="auto"/>
        <w:rPr>
          <w:rFonts w:ascii="宋体" w:eastAsia="宋体" w:hAnsi="宋体" w:cs="宋体"/>
          <w:u w:val="single"/>
        </w:rPr>
      </w:pPr>
      <w:r>
        <w:rPr>
          <w:rFonts w:ascii="宋体" w:eastAsia="宋体" w:hAnsi="宋体" w:cs="宋体" w:hint="eastAsia"/>
        </w:rPr>
        <w:t>联系人：</w:t>
      </w:r>
      <w:r>
        <w:rPr>
          <w:rFonts w:ascii="宋体" w:eastAsia="宋体" w:hAnsi="宋体" w:cs="宋体" w:hint="eastAsia"/>
          <w:u w:val="dotted"/>
        </w:rPr>
        <w:t xml:space="preserve">               </w:t>
      </w:r>
      <w:r>
        <w:rPr>
          <w:rFonts w:ascii="宋体" w:eastAsia="宋体" w:hAnsi="宋体" w:cs="宋体" w:hint="eastAsia"/>
        </w:rPr>
        <w:t>联系电话：</w:t>
      </w:r>
      <w:r>
        <w:rPr>
          <w:rFonts w:ascii="宋体" w:eastAsia="宋体" w:hAnsi="宋体" w:cs="宋体" w:hint="eastAsia"/>
          <w:u w:val="dotted"/>
        </w:rPr>
        <w:t xml:space="preserve">                      </w:t>
      </w:r>
      <w:r>
        <w:rPr>
          <w:rFonts w:ascii="宋体" w:eastAsia="宋体" w:hAnsi="宋体" w:cs="宋体" w:hint="eastAsia"/>
          <w:u w:val="single"/>
        </w:rPr>
        <w:t xml:space="preserve"> </w:t>
      </w:r>
    </w:p>
    <w:p w:rsidR="002E7352" w:rsidRDefault="006F0825">
      <w:pPr>
        <w:spacing w:line="360" w:lineRule="auto"/>
        <w:rPr>
          <w:rFonts w:ascii="宋体" w:eastAsia="宋体" w:hAnsi="宋体" w:cs="宋体"/>
        </w:rPr>
      </w:pPr>
      <w:r>
        <w:rPr>
          <w:rFonts w:ascii="宋体" w:eastAsia="宋体" w:hAnsi="宋体" w:cs="宋体" w:hint="eastAsia"/>
        </w:rPr>
        <w:t>被投诉人2</w:t>
      </w:r>
    </w:p>
    <w:p w:rsidR="002E7352" w:rsidRDefault="006F0825">
      <w:pPr>
        <w:spacing w:line="360" w:lineRule="auto"/>
        <w:rPr>
          <w:rFonts w:ascii="宋体" w:eastAsia="宋体" w:hAnsi="宋体" w:cs="宋体"/>
          <w:u w:val="dotted"/>
        </w:rPr>
      </w:pPr>
      <w:r>
        <w:rPr>
          <w:rFonts w:ascii="宋体" w:eastAsia="宋体" w:hAnsi="宋体" w:cs="宋体" w:hint="eastAsia"/>
        </w:rPr>
        <w:t>……</w:t>
      </w:r>
    </w:p>
    <w:p w:rsidR="002E7352" w:rsidRDefault="006F0825">
      <w:pPr>
        <w:spacing w:line="360" w:lineRule="auto"/>
        <w:rPr>
          <w:rFonts w:ascii="宋体" w:eastAsia="宋体" w:hAnsi="宋体" w:cs="宋体"/>
          <w:u w:val="single"/>
        </w:rPr>
      </w:pPr>
      <w:r>
        <w:rPr>
          <w:rFonts w:ascii="宋体" w:eastAsia="宋体" w:hAnsi="宋体" w:cs="宋体" w:hint="eastAsia"/>
        </w:rPr>
        <w:t>相关供应商：</w:t>
      </w:r>
      <w:r>
        <w:rPr>
          <w:rFonts w:ascii="宋体" w:eastAsia="宋体" w:hAnsi="宋体" w:cs="宋体" w:hint="eastAsia"/>
          <w:u w:val="dotted"/>
        </w:rPr>
        <w:t xml:space="preserve">                                           </w:t>
      </w:r>
      <w:r>
        <w:rPr>
          <w:rFonts w:ascii="宋体" w:eastAsia="宋体" w:hAnsi="宋体" w:cs="宋体" w:hint="eastAsia"/>
          <w:u w:val="single"/>
        </w:rPr>
        <w:t xml:space="preserve">    </w:t>
      </w:r>
    </w:p>
    <w:p w:rsidR="002E7352" w:rsidRDefault="006F0825">
      <w:pPr>
        <w:spacing w:line="360" w:lineRule="auto"/>
        <w:rPr>
          <w:rFonts w:ascii="宋体" w:eastAsia="宋体" w:hAnsi="宋体" w:cs="宋体"/>
          <w:u w:val="single"/>
        </w:rPr>
      </w:pPr>
      <w:r>
        <w:rPr>
          <w:rFonts w:ascii="宋体" w:eastAsia="宋体" w:hAnsi="宋体" w:cs="宋体" w:hint="eastAsia"/>
        </w:rPr>
        <w:t>地     址：</w:t>
      </w:r>
      <w:r>
        <w:rPr>
          <w:rFonts w:ascii="宋体" w:eastAsia="宋体" w:hAnsi="宋体" w:cs="宋体" w:hint="eastAsia"/>
          <w:u w:val="dotted"/>
        </w:rPr>
        <w:t xml:space="preserve">                             </w:t>
      </w:r>
      <w:r>
        <w:rPr>
          <w:rFonts w:ascii="宋体" w:eastAsia="宋体" w:hAnsi="宋体" w:cs="宋体" w:hint="eastAsia"/>
        </w:rPr>
        <w:t>邮编：</w:t>
      </w:r>
      <w:r>
        <w:rPr>
          <w:rFonts w:ascii="宋体" w:eastAsia="宋体" w:hAnsi="宋体" w:cs="宋体" w:hint="eastAsia"/>
          <w:u w:val="dotted"/>
        </w:rPr>
        <w:t xml:space="preserve">          </w:t>
      </w:r>
      <w:r>
        <w:rPr>
          <w:rFonts w:ascii="宋体" w:eastAsia="宋体" w:hAnsi="宋体" w:cs="宋体" w:hint="eastAsia"/>
          <w:u w:val="single"/>
        </w:rPr>
        <w:t xml:space="preserve"> </w:t>
      </w:r>
    </w:p>
    <w:p w:rsidR="002E7352" w:rsidRDefault="006F0825">
      <w:pPr>
        <w:spacing w:line="360" w:lineRule="auto"/>
        <w:rPr>
          <w:rFonts w:ascii="宋体" w:eastAsia="宋体" w:hAnsi="宋体" w:cs="宋体"/>
          <w:u w:val="single"/>
        </w:rPr>
      </w:pPr>
      <w:r>
        <w:rPr>
          <w:rFonts w:ascii="宋体" w:eastAsia="宋体" w:hAnsi="宋体" w:cs="宋体" w:hint="eastAsia"/>
        </w:rPr>
        <w:t>联系人：</w:t>
      </w:r>
      <w:r>
        <w:rPr>
          <w:rFonts w:ascii="宋体" w:eastAsia="宋体" w:hAnsi="宋体" w:cs="宋体" w:hint="eastAsia"/>
          <w:u w:val="dotted"/>
        </w:rPr>
        <w:t xml:space="preserve">               </w:t>
      </w:r>
      <w:r>
        <w:rPr>
          <w:rFonts w:ascii="宋体" w:eastAsia="宋体" w:hAnsi="宋体" w:cs="宋体" w:hint="eastAsia"/>
        </w:rPr>
        <w:t>联系电话：</w:t>
      </w:r>
      <w:r>
        <w:rPr>
          <w:rFonts w:ascii="宋体" w:eastAsia="宋体" w:hAnsi="宋体" w:cs="宋体" w:hint="eastAsia"/>
          <w:u w:val="dotted"/>
        </w:rPr>
        <w:t xml:space="preserve">                      </w:t>
      </w:r>
      <w:r>
        <w:rPr>
          <w:rFonts w:ascii="宋体" w:eastAsia="宋体" w:hAnsi="宋体" w:cs="宋体" w:hint="eastAsia"/>
          <w:u w:val="single"/>
        </w:rPr>
        <w:t xml:space="preserve">      </w:t>
      </w:r>
    </w:p>
    <w:p w:rsidR="002E7352" w:rsidRDefault="006F0825">
      <w:pPr>
        <w:spacing w:line="360" w:lineRule="auto"/>
        <w:rPr>
          <w:rFonts w:ascii="宋体" w:eastAsia="宋体" w:hAnsi="宋体" w:cs="宋体"/>
        </w:rPr>
      </w:pPr>
      <w:r>
        <w:rPr>
          <w:rFonts w:ascii="宋体" w:eastAsia="宋体" w:hAnsi="宋体" w:cs="宋体" w:hint="eastAsia"/>
        </w:rPr>
        <w:t>二、投诉项目基本情况</w:t>
      </w:r>
    </w:p>
    <w:p w:rsidR="002E7352" w:rsidRDefault="006F0825">
      <w:pPr>
        <w:spacing w:line="360" w:lineRule="auto"/>
        <w:rPr>
          <w:rFonts w:ascii="宋体" w:eastAsia="宋体" w:hAnsi="宋体" w:cs="宋体"/>
          <w:u w:val="dotted"/>
        </w:rPr>
      </w:pPr>
      <w:r>
        <w:rPr>
          <w:rFonts w:ascii="宋体" w:eastAsia="宋体" w:hAnsi="宋体" w:cs="宋体" w:hint="eastAsia"/>
        </w:rPr>
        <w:t>采购项目名称：</w:t>
      </w:r>
      <w:r>
        <w:rPr>
          <w:rFonts w:ascii="宋体" w:eastAsia="宋体" w:hAnsi="宋体" w:cs="宋体" w:hint="eastAsia"/>
          <w:u w:val="dotted"/>
        </w:rPr>
        <w:t xml:space="preserve">                                        </w:t>
      </w:r>
    </w:p>
    <w:p w:rsidR="002E7352" w:rsidRDefault="006F0825">
      <w:pPr>
        <w:spacing w:line="360" w:lineRule="auto"/>
        <w:rPr>
          <w:rFonts w:ascii="宋体" w:eastAsia="宋体" w:hAnsi="宋体" w:cs="宋体"/>
          <w:u w:val="single"/>
        </w:rPr>
      </w:pPr>
      <w:r>
        <w:rPr>
          <w:rFonts w:ascii="宋体" w:eastAsia="宋体" w:hAnsi="宋体" w:cs="宋体" w:hint="eastAsia"/>
        </w:rPr>
        <w:t>采购项目编号：</w:t>
      </w:r>
      <w:r>
        <w:rPr>
          <w:rFonts w:ascii="宋体" w:eastAsia="宋体" w:hAnsi="宋体" w:cs="宋体" w:hint="eastAsia"/>
          <w:u w:val="dotted"/>
        </w:rPr>
        <w:t xml:space="preserve">                 </w:t>
      </w:r>
      <w:r>
        <w:rPr>
          <w:rFonts w:ascii="宋体" w:eastAsia="宋体" w:hAnsi="宋体" w:cs="宋体" w:hint="eastAsia"/>
        </w:rPr>
        <w:t>包号：</w:t>
      </w:r>
      <w:r>
        <w:rPr>
          <w:rFonts w:ascii="宋体" w:eastAsia="宋体" w:hAnsi="宋体" w:cs="宋体" w:hint="eastAsia"/>
          <w:u w:val="dotted"/>
        </w:rPr>
        <w:t xml:space="preserve">              </w:t>
      </w:r>
    </w:p>
    <w:p w:rsidR="002E7352" w:rsidRDefault="006F0825">
      <w:pPr>
        <w:spacing w:line="360" w:lineRule="auto"/>
        <w:rPr>
          <w:rFonts w:ascii="宋体" w:eastAsia="宋体" w:hAnsi="宋体" w:cs="宋体"/>
        </w:rPr>
      </w:pPr>
      <w:r>
        <w:rPr>
          <w:rFonts w:ascii="宋体" w:eastAsia="宋体" w:hAnsi="宋体" w:cs="宋体" w:hint="eastAsia"/>
        </w:rPr>
        <w:t>采购人名称：</w:t>
      </w:r>
      <w:r>
        <w:rPr>
          <w:rFonts w:ascii="宋体" w:eastAsia="宋体" w:hAnsi="宋体" w:cs="宋体" w:hint="eastAsia"/>
          <w:u w:val="dotted"/>
        </w:rPr>
        <w:t xml:space="preserve">                                           </w:t>
      </w:r>
      <w:r>
        <w:rPr>
          <w:rFonts w:ascii="宋体" w:eastAsia="宋体" w:hAnsi="宋体" w:cs="宋体" w:hint="eastAsia"/>
          <w:u w:val="single"/>
        </w:rPr>
        <w:t xml:space="preserve">  </w:t>
      </w:r>
    </w:p>
    <w:p w:rsidR="002E7352" w:rsidRDefault="006F0825">
      <w:pPr>
        <w:spacing w:line="360" w:lineRule="auto"/>
        <w:rPr>
          <w:rFonts w:ascii="宋体" w:eastAsia="宋体" w:hAnsi="宋体" w:cs="宋体"/>
          <w:u w:val="single"/>
        </w:rPr>
      </w:pPr>
      <w:r>
        <w:rPr>
          <w:rFonts w:ascii="宋体" w:eastAsia="宋体" w:hAnsi="宋体" w:cs="宋体" w:hint="eastAsia"/>
        </w:rPr>
        <w:t>代理机构名称：</w:t>
      </w:r>
      <w:r>
        <w:rPr>
          <w:rFonts w:ascii="宋体" w:eastAsia="宋体" w:hAnsi="宋体" w:cs="宋体" w:hint="eastAsia"/>
          <w:u w:val="dotted"/>
        </w:rPr>
        <w:t xml:space="preserve">                                         </w:t>
      </w:r>
    </w:p>
    <w:p w:rsidR="002E7352" w:rsidRDefault="006F0825">
      <w:pPr>
        <w:spacing w:line="360" w:lineRule="auto"/>
        <w:rPr>
          <w:rFonts w:ascii="宋体" w:eastAsia="宋体" w:hAnsi="宋体" w:cs="宋体"/>
          <w:u w:val="dotted"/>
        </w:rPr>
      </w:pPr>
      <w:r>
        <w:rPr>
          <w:rFonts w:ascii="宋体" w:eastAsia="宋体" w:hAnsi="宋体" w:cs="宋体" w:hint="eastAsia"/>
        </w:rPr>
        <w:t>采购文件公告:</w:t>
      </w:r>
      <w:r>
        <w:rPr>
          <w:rFonts w:ascii="宋体" w:eastAsia="宋体" w:hAnsi="宋体" w:cs="宋体" w:hint="eastAsia"/>
          <w:u w:val="dotted"/>
        </w:rPr>
        <w:t xml:space="preserve">是/否 </w:t>
      </w:r>
      <w:r>
        <w:rPr>
          <w:rFonts w:ascii="宋体" w:eastAsia="宋体" w:hAnsi="宋体" w:cs="宋体" w:hint="eastAsia"/>
        </w:rPr>
        <w:t>公告期限：</w:t>
      </w:r>
      <w:r>
        <w:rPr>
          <w:rFonts w:ascii="宋体" w:eastAsia="宋体" w:hAnsi="宋体" w:cs="宋体" w:hint="eastAsia"/>
          <w:u w:val="dotted"/>
        </w:rPr>
        <w:t xml:space="preserve">                                 </w:t>
      </w:r>
    </w:p>
    <w:p w:rsidR="002E7352" w:rsidRDefault="006F0825">
      <w:pPr>
        <w:spacing w:line="360" w:lineRule="auto"/>
        <w:rPr>
          <w:rFonts w:ascii="宋体" w:eastAsia="宋体" w:hAnsi="宋体" w:cs="宋体"/>
          <w:u w:val="single"/>
        </w:rPr>
      </w:pPr>
      <w:r>
        <w:rPr>
          <w:rFonts w:ascii="宋体" w:eastAsia="宋体" w:hAnsi="宋体" w:cs="宋体" w:hint="eastAsia"/>
        </w:rPr>
        <w:t>采购结果公告:</w:t>
      </w:r>
      <w:r>
        <w:rPr>
          <w:rFonts w:ascii="宋体" w:eastAsia="宋体" w:hAnsi="宋体" w:cs="宋体" w:hint="eastAsia"/>
          <w:u w:val="dotted"/>
        </w:rPr>
        <w:t xml:space="preserve">是/否 </w:t>
      </w:r>
      <w:r>
        <w:rPr>
          <w:rFonts w:ascii="宋体" w:eastAsia="宋体" w:hAnsi="宋体" w:cs="宋体" w:hint="eastAsia"/>
        </w:rPr>
        <w:t>公告期限：</w:t>
      </w:r>
      <w:r>
        <w:rPr>
          <w:rFonts w:ascii="宋体" w:eastAsia="宋体" w:hAnsi="宋体" w:cs="宋体" w:hint="eastAsia"/>
          <w:u w:val="dotted"/>
        </w:rPr>
        <w:t xml:space="preserve">                        </w:t>
      </w:r>
    </w:p>
    <w:p w:rsidR="002E7352" w:rsidRDefault="006F0825">
      <w:pPr>
        <w:spacing w:line="360" w:lineRule="auto"/>
        <w:rPr>
          <w:rFonts w:ascii="宋体" w:eastAsia="宋体" w:hAnsi="宋体" w:cs="宋体"/>
        </w:rPr>
      </w:pPr>
      <w:r>
        <w:rPr>
          <w:rFonts w:ascii="宋体" w:eastAsia="宋体" w:hAnsi="宋体" w:cs="宋体" w:hint="eastAsia"/>
        </w:rPr>
        <w:t>三、质疑基本情况</w:t>
      </w:r>
    </w:p>
    <w:p w:rsidR="002E7352" w:rsidRDefault="006F0825">
      <w:pPr>
        <w:spacing w:line="360" w:lineRule="auto"/>
        <w:ind w:firstLineChars="200" w:firstLine="480"/>
        <w:rPr>
          <w:rFonts w:ascii="宋体" w:eastAsia="宋体" w:hAnsi="宋体" w:cs="宋体"/>
          <w:u w:val="dotted"/>
        </w:rPr>
      </w:pPr>
      <w:r>
        <w:rPr>
          <w:rFonts w:ascii="宋体" w:eastAsia="宋体" w:hAnsi="宋体" w:cs="宋体" w:hint="eastAsia"/>
        </w:rPr>
        <w:t>投诉人于</w:t>
      </w:r>
      <w:r>
        <w:rPr>
          <w:rFonts w:ascii="宋体" w:eastAsia="宋体" w:hAnsi="宋体" w:cs="宋体" w:hint="eastAsia"/>
          <w:u w:val="dotted"/>
        </w:rPr>
        <w:t xml:space="preserve">   </w:t>
      </w:r>
      <w:r>
        <w:rPr>
          <w:rFonts w:ascii="宋体" w:eastAsia="宋体" w:hAnsi="宋体" w:cs="宋体" w:hint="eastAsia"/>
        </w:rPr>
        <w:t>年</w:t>
      </w:r>
      <w:r>
        <w:rPr>
          <w:rFonts w:ascii="宋体" w:eastAsia="宋体" w:hAnsi="宋体" w:cs="宋体" w:hint="eastAsia"/>
          <w:u w:val="dotted"/>
        </w:rPr>
        <w:t xml:space="preserve">   </w:t>
      </w:r>
      <w:r>
        <w:rPr>
          <w:rFonts w:ascii="宋体" w:eastAsia="宋体" w:hAnsi="宋体" w:cs="宋体" w:hint="eastAsia"/>
        </w:rPr>
        <w:t>月</w:t>
      </w:r>
      <w:r>
        <w:rPr>
          <w:rFonts w:ascii="宋体" w:eastAsia="宋体" w:hAnsi="宋体" w:cs="宋体" w:hint="eastAsia"/>
          <w:u w:val="dotted"/>
        </w:rPr>
        <w:t xml:space="preserve">  </w:t>
      </w:r>
      <w:r>
        <w:rPr>
          <w:rFonts w:ascii="宋体" w:eastAsia="宋体" w:hAnsi="宋体" w:cs="宋体" w:hint="eastAsia"/>
        </w:rPr>
        <w:t>日,向</w:t>
      </w:r>
      <w:r>
        <w:rPr>
          <w:rFonts w:ascii="宋体" w:eastAsia="宋体" w:hAnsi="宋体" w:cs="宋体" w:hint="eastAsia"/>
          <w:u w:val="dotted"/>
        </w:rPr>
        <w:t xml:space="preserve">                   </w:t>
      </w:r>
      <w:r>
        <w:rPr>
          <w:rFonts w:ascii="宋体" w:eastAsia="宋体" w:hAnsi="宋体" w:cs="宋体" w:hint="eastAsia"/>
        </w:rPr>
        <w:t>提出质疑，质疑事项为：</w:t>
      </w:r>
      <w:r>
        <w:rPr>
          <w:rFonts w:ascii="宋体" w:eastAsia="宋体" w:hAnsi="宋体" w:cs="宋体" w:hint="eastAsia"/>
          <w:u w:val="dotted"/>
        </w:rPr>
        <w:t xml:space="preserve">                                </w:t>
      </w:r>
    </w:p>
    <w:p w:rsidR="002E7352" w:rsidRDefault="006F0825">
      <w:pPr>
        <w:spacing w:line="360" w:lineRule="auto"/>
        <w:rPr>
          <w:rFonts w:ascii="宋体" w:eastAsia="宋体" w:hAnsi="宋体" w:cs="宋体"/>
          <w:u w:val="dotted"/>
        </w:rPr>
      </w:pPr>
      <w:r>
        <w:rPr>
          <w:rFonts w:ascii="宋体" w:eastAsia="宋体" w:hAnsi="宋体" w:cs="宋体" w:hint="eastAsia"/>
          <w:u w:val="dotted"/>
        </w:rPr>
        <w:t xml:space="preserve">                                                     </w:t>
      </w:r>
      <w:r>
        <w:rPr>
          <w:rFonts w:ascii="宋体" w:eastAsia="宋体" w:hAnsi="宋体" w:cs="宋体" w:hint="eastAsia"/>
        </w:rPr>
        <w:t xml:space="preserve">  </w:t>
      </w:r>
    </w:p>
    <w:p w:rsidR="002E7352" w:rsidRDefault="006F0825">
      <w:pPr>
        <w:spacing w:line="360" w:lineRule="auto"/>
        <w:ind w:firstLineChars="150" w:firstLine="360"/>
        <w:rPr>
          <w:rFonts w:ascii="宋体" w:eastAsia="宋体" w:hAnsi="宋体" w:cs="宋体"/>
        </w:rPr>
      </w:pPr>
      <w:r>
        <w:rPr>
          <w:rFonts w:ascii="宋体" w:eastAsia="宋体" w:hAnsi="宋体" w:cs="宋体" w:hint="eastAsia"/>
          <w:u w:val="dotted"/>
        </w:rPr>
        <w:t>采购人/代理机构</w:t>
      </w:r>
      <w:r>
        <w:rPr>
          <w:rFonts w:ascii="宋体" w:eastAsia="宋体" w:hAnsi="宋体" w:cs="宋体" w:hint="eastAsia"/>
        </w:rPr>
        <w:t>于</w:t>
      </w:r>
      <w:r>
        <w:rPr>
          <w:rFonts w:ascii="宋体" w:eastAsia="宋体" w:hAnsi="宋体" w:cs="宋体" w:hint="eastAsia"/>
          <w:u w:val="dotted"/>
        </w:rPr>
        <w:t xml:space="preserve">   </w:t>
      </w:r>
      <w:r>
        <w:rPr>
          <w:rFonts w:ascii="宋体" w:eastAsia="宋体" w:hAnsi="宋体" w:cs="宋体" w:hint="eastAsia"/>
        </w:rPr>
        <w:t>年</w:t>
      </w:r>
      <w:r>
        <w:rPr>
          <w:rFonts w:ascii="宋体" w:eastAsia="宋体" w:hAnsi="宋体" w:cs="宋体" w:hint="eastAsia"/>
          <w:u w:val="dotted"/>
        </w:rPr>
        <w:t xml:space="preserve">   </w:t>
      </w:r>
      <w:r>
        <w:rPr>
          <w:rFonts w:ascii="宋体" w:eastAsia="宋体" w:hAnsi="宋体" w:cs="宋体" w:hint="eastAsia"/>
        </w:rPr>
        <w:t>月</w:t>
      </w:r>
      <w:r>
        <w:rPr>
          <w:rFonts w:ascii="宋体" w:eastAsia="宋体" w:hAnsi="宋体" w:cs="宋体" w:hint="eastAsia"/>
          <w:u w:val="dotted"/>
        </w:rPr>
        <w:t xml:space="preserve">   </w:t>
      </w:r>
      <w:r>
        <w:rPr>
          <w:rFonts w:ascii="宋体" w:eastAsia="宋体" w:hAnsi="宋体" w:cs="宋体" w:hint="eastAsia"/>
        </w:rPr>
        <w:t>日,就质疑事项作出了答复/没有在法定期限内作出答复。</w:t>
      </w:r>
    </w:p>
    <w:p w:rsidR="002E7352" w:rsidRDefault="006F0825">
      <w:pPr>
        <w:spacing w:line="360" w:lineRule="auto"/>
        <w:rPr>
          <w:rFonts w:ascii="宋体" w:eastAsia="宋体" w:hAnsi="宋体" w:cs="宋体"/>
        </w:rPr>
      </w:pPr>
      <w:r>
        <w:rPr>
          <w:rFonts w:ascii="宋体" w:eastAsia="宋体" w:hAnsi="宋体" w:cs="宋体" w:hint="eastAsia"/>
        </w:rPr>
        <w:t>四、投诉事项具体内容</w:t>
      </w:r>
    </w:p>
    <w:p w:rsidR="002E7352" w:rsidRDefault="006F0825">
      <w:pPr>
        <w:spacing w:line="360" w:lineRule="auto"/>
        <w:rPr>
          <w:rFonts w:ascii="宋体" w:eastAsia="宋体" w:hAnsi="宋体" w:cs="宋体"/>
          <w:u w:val="single"/>
        </w:rPr>
      </w:pPr>
      <w:r>
        <w:rPr>
          <w:rFonts w:ascii="宋体" w:eastAsia="宋体" w:hAnsi="宋体" w:cs="宋体" w:hint="eastAsia"/>
        </w:rPr>
        <w:t>投诉事项 1：</w:t>
      </w:r>
      <w:r>
        <w:rPr>
          <w:rFonts w:ascii="宋体" w:eastAsia="宋体" w:hAnsi="宋体" w:cs="宋体" w:hint="eastAsia"/>
          <w:u w:val="dotted"/>
        </w:rPr>
        <w:t xml:space="preserve">                                       </w:t>
      </w:r>
    </w:p>
    <w:p w:rsidR="002E7352" w:rsidRDefault="006F0825">
      <w:pPr>
        <w:spacing w:line="360" w:lineRule="auto"/>
        <w:rPr>
          <w:rFonts w:ascii="宋体" w:eastAsia="宋体" w:hAnsi="宋体" w:cs="宋体"/>
        </w:rPr>
      </w:pPr>
      <w:r>
        <w:rPr>
          <w:rFonts w:ascii="宋体" w:eastAsia="宋体" w:hAnsi="宋体" w:cs="宋体" w:hint="eastAsia"/>
        </w:rPr>
        <w:t>事实依据：</w:t>
      </w:r>
      <w:r>
        <w:rPr>
          <w:rFonts w:ascii="宋体" w:eastAsia="宋体" w:hAnsi="宋体" w:cs="宋体" w:hint="eastAsia"/>
          <w:u w:val="dotted"/>
        </w:rPr>
        <w:t xml:space="preserve">                                         </w:t>
      </w:r>
    </w:p>
    <w:p w:rsidR="002E7352" w:rsidRDefault="006F0825">
      <w:pPr>
        <w:spacing w:line="360" w:lineRule="auto"/>
        <w:rPr>
          <w:rFonts w:ascii="宋体" w:eastAsia="宋体" w:hAnsi="宋体" w:cs="宋体"/>
          <w:u w:val="dotted"/>
        </w:rPr>
      </w:pPr>
      <w:r>
        <w:rPr>
          <w:rFonts w:ascii="宋体" w:eastAsia="宋体" w:hAnsi="宋体" w:cs="宋体" w:hint="eastAsia"/>
          <w:u w:val="dotted"/>
        </w:rPr>
        <w:t xml:space="preserve">                                                      </w:t>
      </w:r>
    </w:p>
    <w:p w:rsidR="002E7352" w:rsidRDefault="006F0825">
      <w:pPr>
        <w:spacing w:line="360" w:lineRule="auto"/>
        <w:rPr>
          <w:rFonts w:ascii="宋体" w:eastAsia="宋体" w:hAnsi="宋体" w:cs="宋体"/>
          <w:u w:val="single"/>
        </w:rPr>
      </w:pPr>
      <w:r>
        <w:rPr>
          <w:rFonts w:ascii="宋体" w:eastAsia="宋体" w:hAnsi="宋体" w:cs="宋体" w:hint="eastAsia"/>
        </w:rPr>
        <w:t>法律依据：</w:t>
      </w:r>
      <w:r>
        <w:rPr>
          <w:rFonts w:ascii="宋体" w:eastAsia="宋体" w:hAnsi="宋体" w:cs="宋体" w:hint="eastAsia"/>
          <w:u w:val="dotted"/>
        </w:rPr>
        <w:t xml:space="preserve">                                          </w:t>
      </w:r>
    </w:p>
    <w:p w:rsidR="002E7352" w:rsidRDefault="006F0825">
      <w:pPr>
        <w:spacing w:line="360" w:lineRule="auto"/>
        <w:rPr>
          <w:rFonts w:ascii="宋体" w:eastAsia="宋体" w:hAnsi="宋体" w:cs="宋体"/>
          <w:u w:val="dotted"/>
        </w:rPr>
      </w:pPr>
      <w:r>
        <w:rPr>
          <w:rFonts w:ascii="宋体" w:eastAsia="宋体" w:hAnsi="宋体" w:cs="宋体" w:hint="eastAsia"/>
          <w:u w:val="dotted"/>
        </w:rPr>
        <w:t xml:space="preserve">                                                      </w:t>
      </w:r>
    </w:p>
    <w:p w:rsidR="002E7352" w:rsidRDefault="006F0825">
      <w:pPr>
        <w:spacing w:line="360" w:lineRule="auto"/>
        <w:rPr>
          <w:rFonts w:ascii="宋体" w:eastAsia="宋体" w:hAnsi="宋体" w:cs="宋体"/>
        </w:rPr>
      </w:pPr>
      <w:r>
        <w:rPr>
          <w:rFonts w:ascii="宋体" w:eastAsia="宋体" w:hAnsi="宋体" w:cs="宋体" w:hint="eastAsia"/>
        </w:rPr>
        <w:t>投诉事项2</w:t>
      </w:r>
    </w:p>
    <w:p w:rsidR="002E7352" w:rsidRDefault="006F0825">
      <w:pPr>
        <w:spacing w:line="360" w:lineRule="auto"/>
        <w:rPr>
          <w:rFonts w:ascii="宋体" w:eastAsia="宋体" w:hAnsi="宋体" w:cs="宋体"/>
          <w:u w:val="dotted"/>
        </w:rPr>
      </w:pPr>
      <w:r>
        <w:rPr>
          <w:rFonts w:ascii="宋体" w:eastAsia="宋体" w:hAnsi="宋体" w:cs="宋体" w:hint="eastAsia"/>
        </w:rPr>
        <w:t>……</w:t>
      </w:r>
    </w:p>
    <w:p w:rsidR="002E7352" w:rsidRDefault="006F0825">
      <w:pPr>
        <w:spacing w:line="360" w:lineRule="auto"/>
        <w:rPr>
          <w:rFonts w:ascii="宋体" w:eastAsia="宋体" w:hAnsi="宋体" w:cs="宋体"/>
        </w:rPr>
      </w:pPr>
      <w:r>
        <w:rPr>
          <w:rFonts w:ascii="宋体" w:eastAsia="宋体" w:hAnsi="宋体" w:cs="宋体" w:hint="eastAsia"/>
        </w:rPr>
        <w:t>五、与投诉事项相关的投诉请求</w:t>
      </w:r>
    </w:p>
    <w:p w:rsidR="002E7352" w:rsidRDefault="006F0825">
      <w:pPr>
        <w:spacing w:line="360" w:lineRule="auto"/>
        <w:rPr>
          <w:rFonts w:ascii="宋体" w:eastAsia="宋体" w:hAnsi="宋体" w:cs="宋体"/>
        </w:rPr>
      </w:pPr>
      <w:r>
        <w:rPr>
          <w:rFonts w:ascii="宋体" w:eastAsia="宋体" w:hAnsi="宋体" w:cs="宋体" w:hint="eastAsia"/>
        </w:rPr>
        <w:t>请求：</w:t>
      </w:r>
      <w:r>
        <w:rPr>
          <w:rFonts w:ascii="宋体" w:eastAsia="宋体" w:hAnsi="宋体" w:cs="宋体" w:hint="eastAsia"/>
          <w:u w:val="dotted"/>
        </w:rPr>
        <w:t xml:space="preserve">                                              </w:t>
      </w:r>
      <w:r>
        <w:rPr>
          <w:rFonts w:ascii="宋体" w:eastAsia="宋体" w:hAnsi="宋体" w:cs="宋体" w:hint="eastAsia"/>
        </w:rPr>
        <w:t xml:space="preserve"> </w:t>
      </w:r>
    </w:p>
    <w:p w:rsidR="002E7352" w:rsidRDefault="006F0825">
      <w:pPr>
        <w:spacing w:line="360" w:lineRule="auto"/>
        <w:rPr>
          <w:rFonts w:ascii="宋体" w:eastAsia="宋体" w:hAnsi="宋体" w:cs="宋体"/>
          <w:u w:val="single"/>
        </w:rPr>
      </w:pPr>
      <w:r>
        <w:rPr>
          <w:rFonts w:ascii="宋体" w:eastAsia="宋体" w:hAnsi="宋体" w:cs="宋体" w:hint="eastAsia"/>
        </w:rPr>
        <w:t xml:space="preserve">                                                                                                    </w:t>
      </w:r>
    </w:p>
    <w:p w:rsidR="002E7352" w:rsidRDefault="006F0825">
      <w:pPr>
        <w:spacing w:line="360" w:lineRule="auto"/>
        <w:rPr>
          <w:rFonts w:ascii="宋体" w:eastAsia="宋体" w:hAnsi="宋体" w:cs="宋体"/>
        </w:rPr>
      </w:pPr>
      <w:r>
        <w:rPr>
          <w:rFonts w:ascii="宋体" w:eastAsia="宋体" w:hAnsi="宋体" w:cs="宋体" w:hint="eastAsia"/>
        </w:rPr>
        <w:t xml:space="preserve">签字(签章)：                   公章：                      </w:t>
      </w:r>
    </w:p>
    <w:p w:rsidR="002E7352" w:rsidRDefault="006F0825">
      <w:pPr>
        <w:spacing w:line="360" w:lineRule="auto"/>
        <w:rPr>
          <w:rFonts w:ascii="宋体" w:eastAsia="宋体" w:hAnsi="宋体" w:cs="宋体"/>
        </w:rPr>
      </w:pPr>
      <w:r>
        <w:rPr>
          <w:rFonts w:ascii="宋体" w:eastAsia="宋体" w:hAnsi="宋体" w:cs="宋体" w:hint="eastAsia"/>
        </w:rPr>
        <w:t xml:space="preserve">日期：    </w:t>
      </w:r>
    </w:p>
    <w:p w:rsidR="002E7352" w:rsidRDefault="002E7352">
      <w:pPr>
        <w:spacing w:line="360" w:lineRule="auto"/>
        <w:rPr>
          <w:rFonts w:ascii="宋体" w:eastAsia="宋体" w:hAnsi="宋体" w:cs="宋体"/>
          <w:b/>
        </w:rPr>
      </w:pPr>
    </w:p>
    <w:p w:rsidR="002E7352" w:rsidRDefault="002E7352">
      <w:pPr>
        <w:spacing w:line="360" w:lineRule="auto"/>
        <w:rPr>
          <w:rFonts w:ascii="宋体" w:eastAsia="宋体" w:hAnsi="宋体" w:cs="宋体"/>
          <w:b/>
        </w:rPr>
      </w:pPr>
    </w:p>
    <w:p w:rsidR="002E7352" w:rsidRDefault="006F0825">
      <w:pPr>
        <w:spacing w:line="360" w:lineRule="auto"/>
        <w:rPr>
          <w:rFonts w:ascii="宋体" w:eastAsia="宋体" w:hAnsi="宋体" w:cs="宋体"/>
          <w:b/>
        </w:rPr>
      </w:pPr>
      <w:r>
        <w:rPr>
          <w:rFonts w:ascii="宋体" w:eastAsia="宋体" w:hAnsi="宋体" w:cs="宋体" w:hint="eastAsia"/>
          <w:b/>
        </w:rPr>
        <w:t>投诉书制作说明：</w:t>
      </w:r>
    </w:p>
    <w:p w:rsidR="002E7352" w:rsidRDefault="006F0825">
      <w:pPr>
        <w:spacing w:line="360" w:lineRule="auto"/>
        <w:ind w:firstLineChars="200" w:firstLine="480"/>
        <w:rPr>
          <w:rFonts w:ascii="宋体" w:eastAsia="宋体" w:hAnsi="宋体" w:cs="宋体"/>
        </w:rPr>
      </w:pPr>
      <w:r>
        <w:rPr>
          <w:rFonts w:ascii="宋体" w:eastAsia="宋体" w:hAnsi="宋体" w:cs="宋体" w:hint="eastAsia"/>
        </w:rPr>
        <w:t>1.投诉人提起投诉时，应当提交投诉书和必要的证明材料，并按照被投诉人和与投诉事项有关的供应商数量提供投诉书副本。</w:t>
      </w:r>
    </w:p>
    <w:p w:rsidR="002E7352" w:rsidRDefault="006F0825">
      <w:pPr>
        <w:spacing w:line="360" w:lineRule="auto"/>
        <w:ind w:firstLineChars="200" w:firstLine="480"/>
        <w:rPr>
          <w:rFonts w:ascii="宋体" w:eastAsia="宋体" w:hAnsi="宋体" w:cs="宋体"/>
        </w:rPr>
      </w:pPr>
      <w:r>
        <w:rPr>
          <w:rFonts w:ascii="宋体" w:eastAsia="宋体" w:hAnsi="宋体" w:cs="宋体" w:hint="eastAsia"/>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rsidR="002E7352" w:rsidRDefault="006F0825">
      <w:pPr>
        <w:spacing w:line="360" w:lineRule="auto"/>
        <w:ind w:firstLineChars="200" w:firstLine="480"/>
        <w:rPr>
          <w:rFonts w:ascii="宋体" w:eastAsia="宋体" w:hAnsi="宋体" w:cs="宋体"/>
        </w:rPr>
      </w:pPr>
      <w:r>
        <w:rPr>
          <w:rFonts w:ascii="宋体" w:eastAsia="宋体" w:hAnsi="宋体" w:cs="宋体" w:hint="eastAsia"/>
        </w:rPr>
        <w:t>3.投诉人若对项目的某一分包进行投诉，投诉书应列明具体分包号。</w:t>
      </w:r>
    </w:p>
    <w:p w:rsidR="002E7352" w:rsidRDefault="006F0825">
      <w:pPr>
        <w:spacing w:line="360" w:lineRule="auto"/>
        <w:ind w:firstLineChars="200" w:firstLine="480"/>
        <w:rPr>
          <w:rFonts w:ascii="宋体" w:eastAsia="宋体" w:hAnsi="宋体" w:cs="宋体"/>
        </w:rPr>
      </w:pPr>
      <w:r>
        <w:rPr>
          <w:rFonts w:ascii="宋体" w:eastAsia="宋体" w:hAnsi="宋体" w:cs="宋体" w:hint="eastAsia"/>
        </w:rPr>
        <w:t>4.投诉书应简要列明质疑事项，质疑函、质疑答复等作为附件材料提供。</w:t>
      </w:r>
    </w:p>
    <w:p w:rsidR="002E7352" w:rsidRDefault="006F0825">
      <w:pPr>
        <w:spacing w:line="360" w:lineRule="auto"/>
        <w:ind w:firstLineChars="200" w:firstLine="480"/>
        <w:rPr>
          <w:rFonts w:ascii="宋体" w:eastAsia="宋体" w:hAnsi="宋体" w:cs="宋体"/>
        </w:rPr>
      </w:pPr>
      <w:r>
        <w:rPr>
          <w:rFonts w:ascii="宋体" w:eastAsia="宋体" w:hAnsi="宋体" w:cs="宋体" w:hint="eastAsia"/>
        </w:rPr>
        <w:t>5.投诉书的投诉事项应具体、明确，并有必要的事实依据和法律依据。</w:t>
      </w:r>
    </w:p>
    <w:p w:rsidR="002E7352" w:rsidRDefault="006F0825">
      <w:pPr>
        <w:spacing w:line="360" w:lineRule="auto"/>
        <w:ind w:firstLineChars="200" w:firstLine="480"/>
        <w:rPr>
          <w:rFonts w:ascii="宋体" w:eastAsia="宋体" w:hAnsi="宋体" w:cs="宋体"/>
        </w:rPr>
      </w:pPr>
      <w:r>
        <w:rPr>
          <w:rFonts w:ascii="宋体" w:eastAsia="宋体" w:hAnsi="宋体" w:cs="宋体" w:hint="eastAsia"/>
        </w:rPr>
        <w:t>6.投诉书的投诉请求应与投诉事项相关。</w:t>
      </w:r>
    </w:p>
    <w:p w:rsidR="002E7352" w:rsidRDefault="006F0825">
      <w:pPr>
        <w:spacing w:line="360" w:lineRule="auto"/>
        <w:ind w:firstLineChars="200" w:firstLine="480"/>
        <w:rPr>
          <w:rFonts w:ascii="宋体" w:eastAsia="宋体" w:hAnsi="宋体" w:cs="宋体"/>
        </w:rPr>
      </w:pPr>
      <w:r>
        <w:rPr>
          <w:rFonts w:ascii="宋体" w:eastAsia="宋体" w:hAnsi="宋体" w:cs="宋体" w:hint="eastAsia"/>
        </w:rPr>
        <w:t>7.投诉人为自然人的，投诉书应当由本人签字；投诉人为法人或者其他组织的，投诉书应当由法定代表人、主要负责人，或者其授权代表签字或者盖章，并加盖公章。</w:t>
      </w:r>
    </w:p>
    <w:p w:rsidR="002E7352" w:rsidRDefault="006F0825">
      <w:pPr>
        <w:spacing w:line="276" w:lineRule="auto"/>
        <w:rPr>
          <w:rFonts w:ascii="宋体" w:eastAsia="宋体" w:hAnsi="宋体" w:cs="宋体"/>
          <w:b/>
        </w:rPr>
      </w:pPr>
      <w:r>
        <w:rPr>
          <w:rFonts w:ascii="宋体" w:eastAsia="宋体" w:hAnsi="宋体" w:cs="宋体" w:hint="eastAsia"/>
          <w:b/>
        </w:rPr>
        <w:br w:type="page"/>
      </w:r>
    </w:p>
    <w:p w:rsidR="002E7352" w:rsidRDefault="006F0825">
      <w:pPr>
        <w:pStyle w:val="2"/>
        <w:jc w:val="left"/>
        <w:rPr>
          <w:rFonts w:ascii="宋体" w:eastAsia="宋体" w:hAnsi="宋体" w:cs="宋体"/>
        </w:rPr>
      </w:pPr>
      <w:r>
        <w:rPr>
          <w:rFonts w:ascii="宋体" w:eastAsia="宋体" w:hAnsi="宋体" w:cs="宋体" w:hint="eastAsia"/>
          <w:spacing w:val="6"/>
        </w:rPr>
        <w:t>附件4：</w:t>
      </w:r>
      <w:r>
        <w:rPr>
          <w:rFonts w:ascii="宋体" w:eastAsia="宋体" w:hAnsi="宋体" w:cs="宋体" w:hint="eastAsia"/>
        </w:rPr>
        <w:t>业务专用章使用说明函</w:t>
      </w:r>
    </w:p>
    <w:p w:rsidR="002E7352" w:rsidRDefault="006F0825">
      <w:pPr>
        <w:spacing w:line="276" w:lineRule="auto"/>
        <w:jc w:val="center"/>
        <w:rPr>
          <w:rFonts w:ascii="宋体" w:eastAsia="宋体" w:hAnsi="宋体" w:cs="宋体"/>
          <w:b/>
          <w:smallCaps/>
          <w:spacing w:val="6"/>
          <w:sz w:val="36"/>
          <w:szCs w:val="28"/>
        </w:rPr>
      </w:pPr>
      <w:r>
        <w:rPr>
          <w:rFonts w:ascii="宋体" w:eastAsia="宋体" w:hAnsi="宋体" w:cs="宋体" w:hint="eastAsia"/>
          <w:b/>
          <w:sz w:val="32"/>
        </w:rPr>
        <w:t>业务专用章使用说明函</w:t>
      </w:r>
    </w:p>
    <w:p w:rsidR="002E7352" w:rsidRDefault="006F0825">
      <w:pPr>
        <w:spacing w:line="360" w:lineRule="auto"/>
        <w:rPr>
          <w:rFonts w:ascii="宋体" w:eastAsia="宋体" w:hAnsi="宋体" w:cs="宋体"/>
        </w:rPr>
      </w:pPr>
      <w:r>
        <w:rPr>
          <w:rFonts w:ascii="宋体" w:eastAsia="宋体" w:hAnsi="宋体" w:cs="宋体" w:hint="eastAsia"/>
          <w:u w:val="single"/>
        </w:rPr>
        <w:t>（采购人）、（采购代理机构）</w:t>
      </w:r>
    </w:p>
    <w:p w:rsidR="002E7352" w:rsidRDefault="006F0825">
      <w:pPr>
        <w:spacing w:line="360" w:lineRule="auto"/>
        <w:ind w:firstLineChars="200" w:firstLine="480"/>
        <w:rPr>
          <w:rFonts w:ascii="宋体" w:eastAsia="宋体" w:hAnsi="宋体" w:cs="宋体"/>
        </w:rPr>
      </w:pPr>
      <w:r>
        <w:rPr>
          <w:rFonts w:ascii="宋体" w:eastAsia="宋体" w:hAnsi="宋体" w:cs="宋体" w:hint="eastAsia"/>
          <w:lang w:val="zh-CN"/>
        </w:rPr>
        <w:t>我方</w:t>
      </w:r>
      <w:r>
        <w:rPr>
          <w:rFonts w:ascii="宋体" w:eastAsia="宋体" w:hAnsi="宋体" w:cs="宋体" w:hint="eastAsia"/>
          <w:u w:val="single"/>
          <w:lang w:val="zh-CN"/>
        </w:rPr>
        <w:t xml:space="preserve">                         </w:t>
      </w:r>
      <w:r>
        <w:rPr>
          <w:rFonts w:ascii="宋体" w:eastAsia="宋体" w:hAnsi="宋体" w:cs="宋体" w:hint="eastAsia"/>
        </w:rPr>
        <w:t>(投标人全称)是中华人民共和国依法登记注册的合法企业，</w:t>
      </w:r>
      <w:r>
        <w:rPr>
          <w:rFonts w:ascii="宋体" w:eastAsia="宋体" w:hAnsi="宋体" w:cs="宋体" w:hint="eastAsia"/>
          <w:bCs/>
        </w:rPr>
        <w:t>在参加</w:t>
      </w:r>
      <w:r>
        <w:rPr>
          <w:rFonts w:ascii="宋体" w:eastAsia="宋体" w:hAnsi="宋体" w:cs="宋体" w:hint="eastAsia"/>
        </w:rPr>
        <w:t>你方组织的（项目名称）项目【招标编号：（采购编号）】</w:t>
      </w:r>
      <w:r>
        <w:rPr>
          <w:rFonts w:ascii="宋体" w:eastAsia="宋体" w:hAnsi="宋体" w:cs="宋体" w:hint="eastAsia"/>
          <w:bCs/>
        </w:rPr>
        <w:t>投标活动中作如下说明：</w:t>
      </w:r>
      <w:r>
        <w:rPr>
          <w:rFonts w:ascii="宋体" w:eastAsia="宋体" w:hAnsi="宋体" w:cs="宋体" w:hint="eastAsia"/>
        </w:rPr>
        <w:t xml:space="preserve">我方所使用的“XX专用章”与法定名称章具有同等的法律效力，对使用“XX专用章”的行为予以完全承认，并愿意承担相应责任。   </w:t>
      </w:r>
    </w:p>
    <w:p w:rsidR="002E7352" w:rsidRDefault="006F0825">
      <w:pPr>
        <w:spacing w:line="360" w:lineRule="auto"/>
        <w:ind w:firstLineChars="200" w:firstLine="480"/>
        <w:rPr>
          <w:rFonts w:ascii="宋体" w:eastAsia="宋体" w:hAnsi="宋体" w:cs="宋体"/>
        </w:rPr>
      </w:pPr>
      <w:r>
        <w:rPr>
          <w:rFonts w:ascii="宋体" w:eastAsia="宋体" w:hAnsi="宋体" w:cs="宋体" w:hint="eastAsia"/>
        </w:rPr>
        <w:t>特此说明。</w:t>
      </w:r>
    </w:p>
    <w:p w:rsidR="002E7352" w:rsidRDefault="002E7352">
      <w:pPr>
        <w:spacing w:line="360" w:lineRule="auto"/>
        <w:ind w:firstLine="494"/>
        <w:rPr>
          <w:rFonts w:ascii="宋体" w:eastAsia="宋体" w:hAnsi="宋体" w:cs="宋体"/>
        </w:rPr>
      </w:pPr>
    </w:p>
    <w:p w:rsidR="002E7352" w:rsidRDefault="002E7352">
      <w:pPr>
        <w:spacing w:line="360" w:lineRule="auto"/>
        <w:ind w:firstLine="494"/>
        <w:rPr>
          <w:rFonts w:ascii="宋体" w:eastAsia="宋体" w:hAnsi="宋体" w:cs="宋体"/>
        </w:rPr>
      </w:pPr>
    </w:p>
    <w:p w:rsidR="002E7352" w:rsidRDefault="002E7352">
      <w:pPr>
        <w:spacing w:line="360" w:lineRule="auto"/>
        <w:ind w:firstLine="494"/>
        <w:rPr>
          <w:rFonts w:ascii="宋体" w:eastAsia="宋体" w:hAnsi="宋体" w:cs="宋体"/>
        </w:rPr>
      </w:pPr>
    </w:p>
    <w:p w:rsidR="002E7352" w:rsidRDefault="002E7352">
      <w:pPr>
        <w:spacing w:line="360" w:lineRule="auto"/>
        <w:ind w:firstLine="494"/>
        <w:rPr>
          <w:rFonts w:ascii="宋体" w:eastAsia="宋体" w:hAnsi="宋体" w:cs="宋体"/>
        </w:rPr>
      </w:pPr>
    </w:p>
    <w:p w:rsidR="002E7352" w:rsidRDefault="006F0825">
      <w:pPr>
        <w:spacing w:line="360" w:lineRule="auto"/>
        <w:ind w:right="480" w:firstLineChars="1700" w:firstLine="4080"/>
        <w:rPr>
          <w:rFonts w:ascii="宋体" w:eastAsia="宋体" w:hAnsi="宋体" w:cs="宋体"/>
        </w:rPr>
      </w:pPr>
      <w:r>
        <w:rPr>
          <w:rFonts w:ascii="宋体" w:eastAsia="宋体" w:hAnsi="宋体" w:cs="宋体" w:hint="eastAsia"/>
        </w:rPr>
        <w:t>投标单位（法定名称章）：</w:t>
      </w:r>
    </w:p>
    <w:p w:rsidR="002E7352" w:rsidRDefault="006F0825">
      <w:pPr>
        <w:ind w:right="1440" w:firstLine="494"/>
        <w:jc w:val="center"/>
        <w:rPr>
          <w:rFonts w:ascii="宋体" w:eastAsia="宋体" w:hAnsi="宋体" w:cs="宋体"/>
        </w:rPr>
      </w:pPr>
      <w:r>
        <w:rPr>
          <w:rFonts w:ascii="宋体" w:eastAsia="宋体" w:hAnsi="宋体" w:cs="宋体" w:hint="eastAsia"/>
        </w:rPr>
        <w:t xml:space="preserve">                              日期：     年   月    日</w:t>
      </w:r>
    </w:p>
    <w:p w:rsidR="002E7352" w:rsidRDefault="006F0825">
      <w:pPr>
        <w:rPr>
          <w:rFonts w:ascii="宋体" w:eastAsia="宋体" w:hAnsi="宋体" w:cs="宋体"/>
        </w:rPr>
      </w:pPr>
      <w:r>
        <w:rPr>
          <w:rFonts w:ascii="宋体" w:eastAsia="宋体" w:hAnsi="宋体" w:cs="宋体" w:hint="eastAsia"/>
          <w:b/>
          <w:bCs/>
        </w:rPr>
        <w:t>附：</w:t>
      </w:r>
    </w:p>
    <w:p w:rsidR="002E7352" w:rsidRDefault="000C208E">
      <w:pPr>
        <w:spacing w:line="360" w:lineRule="auto"/>
        <w:rPr>
          <w:rFonts w:ascii="宋体" w:eastAsia="宋体" w:hAnsi="宋体" w:cs="宋体"/>
          <w:bCs/>
        </w:rPr>
      </w:pPr>
      <w:r w:rsidRPr="000C208E">
        <w:rPr>
          <w:rFonts w:ascii="宋体" w:eastAsia="宋体" w:hAnsi="宋体" w:cs="宋体"/>
          <w:b/>
          <w:bCs/>
        </w:rPr>
        <w:pict>
          <v:rect id="Rectangle 17" o:spid="_x0000_s1026" style="position:absolute;margin-left:238.9pt;margin-top:28.05pt;width:212.95pt;height:177.45pt;z-index:-251657216;mso-width-relative:page;mso-height-relative:page"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EhKD5DUCAACNBAAADgAAAGRycy9lMm9Eb2MueG1srVRN b9swDL0P2H8QdF8cu/lYjThFkaLDgG4r1u0HKLIcC5NEjVLiZL9+tOx2abdDD/NBEEXq6fGR9Orq aA07KAwaXMXzyZQz5STU2u0q/v3b7bv3nIUoXC0MOFXxkwr8av32zarzpSqgBVMrZATiQtn5ircx +jLLgmyVFWECXjlyNoBWRDJxl9UoOkK3Jium00XWAdYeQaoQ6PRmcPIREV8DCE2jpboBubfKxQEV lRGRUgqt9oGvE9umUTJ+aZqgIjMVp0xjWukR2m/7NVuvRLlD4VstRwriNRRe5GSFdvToE9SNiILt Uf8FZbVECNDEiQSbDYkkRSiLfPpCm4dWeJVyIamDfxI9/D9Y+flwj0zXFb/gzAlLBf9Kogm3M4rl y16fzoeSwh78PfYZBn8H8kdgDjYthalrROhaJWpilffx2bMLvRHoKtt2n6AmeLGPkKQ6Nmh7QBKB HVNFTk8VUcfIJB0Wy+lstphzJslXFPOLRT5Pb4jy8brHED8osKzfVByJfYIXh7sQezqifAxJ9MHo +lYbkwzcbTcG2UFQe9ymb0QP52HGsa7il/NinpCf+cI5xDR9/4KwOtLUGG0pjfMg43oeKnXqyPdR sUH5eNwexyJsoT6RkAhDF9MM06YF/MVZRx1c8fBzL1BxZj46KsZlPpv1LZ+M2XxZkIHnnu25RzhJ UBWPnA3bTRzGZO9R71p6KU/JO7imAjY6SdtTHViNZacuTYqPE9WPwbmdov78Rda/AV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KYEAABbQ29udGVu dF9UeXBlc10ueG1sUEsBAhQACgAAAAAAh07iQAAAAAAAAAAAAAAAAAYAAAAAAAAAAAAQAAAAiAMA AF9yZWxzL1BLAQIUABQAAAAIAIdO4kCKFGY80QAAAJQBAAALAAAAAAAAAAEAIAAAAKwDAABfcmVs cy8ucmVsc1BLAQIUAAoAAAAAAIdO4kAAAAAAAAAAAAAAAAAEAAAAAAAAAAAAEAAAAAAAAABkcnMv UEsBAhQAFAAAAAgAh07iQPWQDz/YAAAACgEAAA8AAAAAAAAAAQAgAAAAIgAAAGRycy9kb3ducmV2 LnhtbFBLAQIUABQAAAAIAIdO4kASEoPkNQIAAI0EAAAOAAAAAAAAAAEAIAAAACcBAABkcnMvZTJv RG9jLnhtbFBLBQYAAAAABgAGAFkBAADOBQAAAAA= ">
            <v:stroke miterlimit="2"/>
            <v:textbox>
              <w:txbxContent>
                <w:p w:rsidR="007E4E7C" w:rsidRDefault="007E4E7C">
                  <w:pPr>
                    <w:jc w:val="center"/>
                  </w:pPr>
                </w:p>
              </w:txbxContent>
            </v:textbox>
          </v:rect>
        </w:pict>
      </w:r>
      <w:r w:rsidRPr="000C208E">
        <w:rPr>
          <w:rFonts w:ascii="宋体" w:eastAsia="宋体" w:hAnsi="宋体" w:cs="宋体"/>
          <w:b/>
          <w:bCs/>
        </w:rPr>
        <w:pict>
          <v:rect id="Rectangle 16" o:spid="_x0000_s1027" style="position:absolute;margin-left:-7.2pt;margin-top:30.3pt;width:208.5pt;height:177.45pt;z-index:-251656192;mso-width-relative:page;mso-height-relative:page"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Qj4MUTQCAACNBAAADgAAAGRycy9lMm9Eb2MueG1srVTB btswDL0P2D8Iui+OvSRdjTpF0SDDgG4t1u0DFFmOhUmiRilxsq8fLbtZ2u3Qw3wQRJF6enwkfXV9 sIbtFQYNruL5ZMqZchJq7bYV//5t/e4DZyEKVwsDTlX8qAK/Xr59c9X5UhXQgqkVMgJxoex8xdsY fZllQbbKijABrxw5G0ArIpm4zWoUHaFbkxXT6SLrAGuPIFUIdLoanHxExNcAQtNoqVYgd1a5OKCi MiJSSqHVPvBlYts0Ssb7pgkqMlNxyjSmlR6h/aZfs+WVKLcofKvlSEG8hsKLnKzQjh49Qa1EFGyH +i8oqyVCgCZOJNhsSCQpQlnk0xfaPLbCq5QLSR38SfTw/2Dll/0DMl1XfMaZE5YK/pVEE25rFMsX vT6dDyWFPfoH7DMM/g7kj8Ac3LYUpm4QoWuVqIlV3sdnzy70RqCrbNN9hprgxS5CkurQoO0BSQR2 SBU5niqiDpFJOiwWs4vLORVLkq8o5u8X+Ty9Icqn6x5D/KjAsn5TcST2CV7s70Ls6YjyKSTRB6Pr tTYmGbjd3Bpke0HtsU7fiB7Ow4xjXcUv58U8IT/zhXOIafr+BWF1pKkx2lIa50HG9TxU6tSR75Ni g/LxsDmMRdhAfSQhEYYuphmmTQv4i7OOOrji4edOoOLMfHJUjMt8NutbPhmz+UVBBp57Nuce4SRB VTxyNmxv4zAmO49629JLeUrewQ0VsNFJ2p7qwGosO3VpUnycqH4Mzu0U9ecvsvwN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pQQAAFtDb250ZW50 X1R5cGVzXS54bWxQSwECFAAKAAAAAACHTuJAAAAAAAAAAAAAAAAABgAAAAAAAAAAABAAAACHAwAA X3JlbHMvUEsBAhQAFAAAAAgAh07iQIoUZjzRAAAAlAEAAAsAAAAAAAAAAQAgAAAAqwMAAF9yZWxz Ly5yZWxzUEsBAhQACgAAAAAAh07iQAAAAAAAAAAAAAAAAAQAAAAAAAAAAAAQAAAAAAAAAGRycy9Q SwECFAAUAAAACACHTuJAGYxHptgAAAAKAQAADwAAAAAAAAABACAAAAAiAAAAZHJzL2Rvd25yZXYu eG1sUEsBAhQAFAAAAAgAh07iQEI+DFE0AgAAjQQAAA4AAAAAAAAAAQAgAAAAJwEAAGRycy9lMm9E b2MueG1sUEsFBgAAAAAGAAYAWQEAAM0FAAAAAA== ">
            <v:stroke miterlimit="2"/>
            <v:textbox>
              <w:txbxContent>
                <w:p w:rsidR="007E4E7C" w:rsidRDefault="007E4E7C">
                  <w:pPr>
                    <w:jc w:val="center"/>
                  </w:pPr>
                </w:p>
              </w:txbxContent>
            </v:textbox>
          </v:rect>
        </w:pict>
      </w:r>
      <w:r w:rsidR="006F0825">
        <w:rPr>
          <w:rFonts w:ascii="宋体" w:eastAsia="宋体" w:hAnsi="宋体" w:cs="宋体" w:hint="eastAsia"/>
        </w:rPr>
        <w:t>投标单位法定名称章（印模）                投标单位“XX专用章”（印模）</w:t>
      </w:r>
    </w:p>
    <w:p w:rsidR="002E7352" w:rsidRDefault="002E7352">
      <w:pPr>
        <w:spacing w:line="276" w:lineRule="auto"/>
        <w:rPr>
          <w:rFonts w:ascii="宋体" w:eastAsia="宋体" w:hAnsi="宋体" w:cs="宋体"/>
          <w:b/>
          <w:spacing w:val="6"/>
          <w:sz w:val="32"/>
          <w:szCs w:val="32"/>
        </w:rPr>
      </w:pPr>
    </w:p>
    <w:p w:rsidR="002E7352" w:rsidRDefault="002E7352">
      <w:pPr>
        <w:spacing w:line="276" w:lineRule="auto"/>
        <w:rPr>
          <w:rFonts w:ascii="宋体" w:eastAsia="宋体" w:hAnsi="宋体" w:cs="宋体"/>
          <w:b/>
          <w:smallCaps/>
          <w:spacing w:val="6"/>
          <w:sz w:val="28"/>
          <w:szCs w:val="28"/>
        </w:rPr>
      </w:pPr>
    </w:p>
    <w:p w:rsidR="002E7352" w:rsidRDefault="006F0825">
      <w:pPr>
        <w:spacing w:line="276" w:lineRule="auto"/>
        <w:rPr>
          <w:rFonts w:ascii="宋体" w:eastAsia="宋体" w:hAnsi="宋体" w:cs="宋体"/>
          <w:b/>
          <w:smallCaps/>
          <w:spacing w:val="6"/>
          <w:sz w:val="28"/>
          <w:szCs w:val="28"/>
        </w:rPr>
      </w:pPr>
      <w:r>
        <w:rPr>
          <w:rFonts w:ascii="宋体" w:eastAsia="宋体" w:hAnsi="宋体" w:cs="宋体" w:hint="eastAsia"/>
          <w:spacing w:val="6"/>
        </w:rPr>
        <w:br w:type="page"/>
      </w:r>
    </w:p>
    <w:p w:rsidR="002E7352" w:rsidRDefault="006F0825">
      <w:pPr>
        <w:pStyle w:val="2"/>
        <w:rPr>
          <w:rFonts w:ascii="宋体" w:eastAsia="宋体" w:hAnsi="宋体" w:cs="宋体"/>
          <w:bCs/>
        </w:rPr>
      </w:pPr>
      <w:r>
        <w:rPr>
          <w:rFonts w:ascii="宋体" w:eastAsia="宋体" w:hAnsi="宋体" w:cs="宋体" w:hint="eastAsia"/>
          <w:spacing w:val="6"/>
        </w:rPr>
        <w:t>附件5：</w:t>
      </w:r>
      <w:r>
        <w:rPr>
          <w:rFonts w:ascii="宋体" w:eastAsia="宋体" w:hAnsi="宋体" w:cs="宋体" w:hint="eastAsia"/>
        </w:rPr>
        <w:t>中小企业声明函</w:t>
      </w:r>
    </w:p>
    <w:p w:rsidR="002E7352" w:rsidRDefault="002E7352">
      <w:pPr>
        <w:spacing w:line="360" w:lineRule="auto"/>
        <w:jc w:val="center"/>
        <w:rPr>
          <w:rFonts w:ascii="宋体" w:eastAsia="宋体" w:hAnsi="宋体" w:cs="宋体"/>
          <w:u w:val="single"/>
        </w:rPr>
      </w:pPr>
    </w:p>
    <w:p w:rsidR="002E7352" w:rsidRDefault="006F0825">
      <w:pPr>
        <w:spacing w:line="360" w:lineRule="auto"/>
        <w:jc w:val="center"/>
        <w:rPr>
          <w:rFonts w:ascii="宋体" w:eastAsia="宋体" w:hAnsi="宋体" w:cs="宋体"/>
          <w:b/>
          <w:sz w:val="32"/>
          <w:szCs w:val="32"/>
        </w:rPr>
      </w:pPr>
      <w:r>
        <w:rPr>
          <w:rFonts w:ascii="宋体" w:eastAsia="宋体" w:hAnsi="宋体" w:cs="宋体" w:hint="eastAsia"/>
          <w:b/>
          <w:sz w:val="32"/>
          <w:szCs w:val="32"/>
        </w:rPr>
        <w:t>中小企业声明函（货物）</w:t>
      </w:r>
    </w:p>
    <w:p w:rsidR="002E7352" w:rsidRDefault="006F0825">
      <w:pPr>
        <w:spacing w:line="360" w:lineRule="auto"/>
        <w:ind w:firstLineChars="200" w:firstLine="480"/>
        <w:rPr>
          <w:rFonts w:ascii="宋体" w:eastAsia="宋体" w:hAnsi="宋体" w:cs="宋体"/>
        </w:rPr>
      </w:pPr>
      <w:r>
        <w:rPr>
          <w:rFonts w:ascii="宋体" w:eastAsia="宋体" w:hAnsi="宋体" w:cs="宋体" w:hint="eastAsia"/>
        </w:rPr>
        <w:t xml:space="preserve">本公司（联合体）郑重声明，根据《政府采购促进中小企业发展管理办法》（财库﹝2020﹞46 号）的规定，本公司（联合体）参加 </w:t>
      </w:r>
      <w:r>
        <w:rPr>
          <w:rFonts w:ascii="宋体" w:eastAsia="宋体" w:hAnsi="宋体" w:cs="宋体" w:hint="eastAsia"/>
          <w:u w:val="single"/>
        </w:rPr>
        <w:t xml:space="preserve">（单位名称） </w:t>
      </w:r>
      <w:r>
        <w:rPr>
          <w:rFonts w:ascii="宋体" w:eastAsia="宋体" w:hAnsi="宋体" w:cs="宋体" w:hint="eastAsia"/>
        </w:rPr>
        <w:t xml:space="preserve">的 </w:t>
      </w:r>
      <w:r>
        <w:rPr>
          <w:rFonts w:ascii="宋体" w:eastAsia="宋体" w:hAnsi="宋体" w:cs="宋体" w:hint="eastAsia"/>
          <w:u w:val="single"/>
        </w:rPr>
        <w:t>（项目名称）</w:t>
      </w:r>
      <w:r>
        <w:rPr>
          <w:rFonts w:ascii="宋体" w:eastAsia="宋体" w:hAnsi="宋体" w:cs="宋体" w:hint="eastAsia"/>
        </w:rPr>
        <w:t xml:space="preserve"> 采购活动，提供的货物全部由符合政策要求的中小企业制造。相关企业（含联合体中的中小企业、签订分包意向协议的中小企业）的具体情况如下：</w:t>
      </w:r>
    </w:p>
    <w:p w:rsidR="002E7352" w:rsidRDefault="006F0825">
      <w:pPr>
        <w:spacing w:line="360" w:lineRule="auto"/>
        <w:ind w:firstLineChars="200" w:firstLine="480"/>
        <w:rPr>
          <w:rFonts w:ascii="宋体" w:eastAsia="宋体" w:hAnsi="宋体" w:cs="宋体"/>
        </w:rPr>
      </w:pPr>
      <w:r>
        <w:rPr>
          <w:rFonts w:ascii="宋体" w:eastAsia="宋体" w:hAnsi="宋体" w:cs="宋体" w:hint="eastAsia"/>
        </w:rPr>
        <w:t xml:space="preserve">1. </w:t>
      </w:r>
      <w:r>
        <w:rPr>
          <w:rFonts w:ascii="宋体" w:eastAsia="宋体" w:hAnsi="宋体" w:cs="宋体" w:hint="eastAsia"/>
          <w:u w:val="single"/>
        </w:rPr>
        <w:t>（标的名称）</w:t>
      </w:r>
      <w:r>
        <w:rPr>
          <w:rFonts w:ascii="宋体" w:eastAsia="宋体" w:hAnsi="宋体" w:cs="宋体" w:hint="eastAsia"/>
        </w:rPr>
        <w:t xml:space="preserve"> ，属于 </w:t>
      </w:r>
      <w:r>
        <w:rPr>
          <w:rFonts w:ascii="宋体" w:eastAsia="宋体" w:hAnsi="宋体" w:cs="宋体" w:hint="eastAsia"/>
          <w:u w:val="single"/>
        </w:rPr>
        <w:t>（采购文件中明确的所属行业）</w:t>
      </w:r>
      <w:r>
        <w:rPr>
          <w:rFonts w:ascii="宋体" w:eastAsia="宋体" w:hAnsi="宋体" w:cs="宋体" w:hint="eastAsia"/>
        </w:rPr>
        <w:t>行业 ；制造商为</w:t>
      </w:r>
      <w:r>
        <w:rPr>
          <w:rFonts w:ascii="宋体" w:eastAsia="宋体" w:hAnsi="宋体" w:cs="宋体" w:hint="eastAsia"/>
          <w:u w:val="single"/>
        </w:rPr>
        <w:t xml:space="preserve"> （企业名称）</w:t>
      </w:r>
      <w:r>
        <w:rPr>
          <w:rFonts w:ascii="宋体" w:eastAsia="宋体" w:hAnsi="宋体" w:cs="宋体" w:hint="eastAsia"/>
        </w:rPr>
        <w:t xml:space="preserve"> ，从业人员</w:t>
      </w:r>
      <w:r>
        <w:rPr>
          <w:rFonts w:ascii="宋体" w:eastAsia="宋体" w:hAnsi="宋体" w:cs="宋体" w:hint="eastAsia"/>
          <w:u w:val="single"/>
        </w:rPr>
        <w:t xml:space="preserve">  </w:t>
      </w:r>
      <w:r>
        <w:rPr>
          <w:rFonts w:ascii="宋体" w:eastAsia="宋体" w:hAnsi="宋体" w:cs="宋体" w:hint="eastAsia"/>
        </w:rPr>
        <w:t>人，营业收入为</w:t>
      </w:r>
      <w:r>
        <w:rPr>
          <w:rFonts w:ascii="宋体" w:eastAsia="宋体" w:hAnsi="宋体" w:cs="宋体" w:hint="eastAsia"/>
          <w:u w:val="single"/>
        </w:rPr>
        <w:t xml:space="preserve">  </w:t>
      </w:r>
      <w:r>
        <w:rPr>
          <w:rFonts w:ascii="宋体" w:eastAsia="宋体" w:hAnsi="宋体" w:cs="宋体" w:hint="eastAsia"/>
        </w:rPr>
        <w:t>万元，资产总额为</w:t>
      </w:r>
      <w:r>
        <w:rPr>
          <w:rFonts w:ascii="宋体" w:eastAsia="宋体" w:hAnsi="宋体" w:cs="宋体" w:hint="eastAsia"/>
          <w:u w:val="single"/>
        </w:rPr>
        <w:t xml:space="preserve">   </w:t>
      </w:r>
      <w:r>
        <w:rPr>
          <w:rFonts w:ascii="宋体" w:eastAsia="宋体" w:hAnsi="宋体" w:cs="宋体" w:hint="eastAsia"/>
        </w:rPr>
        <w:t>万元，属于</w:t>
      </w:r>
      <w:r>
        <w:rPr>
          <w:rFonts w:ascii="宋体" w:eastAsia="宋体" w:hAnsi="宋体" w:cs="宋体" w:hint="eastAsia"/>
          <w:u w:val="single"/>
        </w:rPr>
        <w:t xml:space="preserve"> （中型企业、小型企业、微型企业）</w:t>
      </w:r>
      <w:r>
        <w:rPr>
          <w:rFonts w:ascii="宋体" w:eastAsia="宋体" w:hAnsi="宋体" w:cs="宋体" w:hint="eastAsia"/>
        </w:rPr>
        <w:t xml:space="preserve"> ；</w:t>
      </w:r>
    </w:p>
    <w:p w:rsidR="002E7352" w:rsidRDefault="006F0825">
      <w:pPr>
        <w:spacing w:line="360" w:lineRule="auto"/>
        <w:ind w:firstLineChars="200" w:firstLine="480"/>
        <w:rPr>
          <w:rFonts w:ascii="宋体" w:eastAsia="宋体" w:hAnsi="宋体" w:cs="宋体"/>
        </w:rPr>
      </w:pPr>
      <w:r>
        <w:rPr>
          <w:rFonts w:ascii="宋体" w:eastAsia="宋体" w:hAnsi="宋体" w:cs="宋体" w:hint="eastAsia"/>
        </w:rPr>
        <w:t xml:space="preserve">2. </w:t>
      </w:r>
      <w:r>
        <w:rPr>
          <w:rFonts w:ascii="宋体" w:eastAsia="宋体" w:hAnsi="宋体" w:cs="宋体" w:hint="eastAsia"/>
          <w:u w:val="single"/>
        </w:rPr>
        <w:t>（标的名称）</w:t>
      </w:r>
      <w:r>
        <w:rPr>
          <w:rFonts w:ascii="宋体" w:eastAsia="宋体" w:hAnsi="宋体" w:cs="宋体" w:hint="eastAsia"/>
        </w:rPr>
        <w:t xml:space="preserve"> ，属于 </w:t>
      </w:r>
      <w:r>
        <w:rPr>
          <w:rFonts w:ascii="宋体" w:eastAsia="宋体" w:hAnsi="宋体" w:cs="宋体" w:hint="eastAsia"/>
          <w:u w:val="single"/>
        </w:rPr>
        <w:t>（采购文件中明确的所属行业）</w:t>
      </w:r>
      <w:r>
        <w:rPr>
          <w:rFonts w:ascii="宋体" w:eastAsia="宋体" w:hAnsi="宋体" w:cs="宋体" w:hint="eastAsia"/>
        </w:rPr>
        <w:t>行业 ；制造商为</w:t>
      </w:r>
      <w:r>
        <w:rPr>
          <w:rFonts w:ascii="宋体" w:eastAsia="宋体" w:hAnsi="宋体" w:cs="宋体" w:hint="eastAsia"/>
          <w:u w:val="single"/>
        </w:rPr>
        <w:t xml:space="preserve"> （企业名称）</w:t>
      </w:r>
      <w:r>
        <w:rPr>
          <w:rFonts w:ascii="宋体" w:eastAsia="宋体" w:hAnsi="宋体" w:cs="宋体" w:hint="eastAsia"/>
        </w:rPr>
        <w:t xml:space="preserve"> ，从业人员</w:t>
      </w:r>
      <w:r>
        <w:rPr>
          <w:rFonts w:ascii="宋体" w:eastAsia="宋体" w:hAnsi="宋体" w:cs="宋体" w:hint="eastAsia"/>
          <w:u w:val="single"/>
        </w:rPr>
        <w:t xml:space="preserve">  </w:t>
      </w:r>
      <w:r>
        <w:rPr>
          <w:rFonts w:ascii="宋体" w:eastAsia="宋体" w:hAnsi="宋体" w:cs="宋体" w:hint="eastAsia"/>
        </w:rPr>
        <w:t>人，营业收入为</w:t>
      </w:r>
      <w:r>
        <w:rPr>
          <w:rFonts w:ascii="宋体" w:eastAsia="宋体" w:hAnsi="宋体" w:cs="宋体" w:hint="eastAsia"/>
          <w:u w:val="single"/>
        </w:rPr>
        <w:t xml:space="preserve">  </w:t>
      </w:r>
      <w:r>
        <w:rPr>
          <w:rFonts w:ascii="宋体" w:eastAsia="宋体" w:hAnsi="宋体" w:cs="宋体" w:hint="eastAsia"/>
        </w:rPr>
        <w:t>万元，资产总额为</w:t>
      </w:r>
      <w:r>
        <w:rPr>
          <w:rFonts w:ascii="宋体" w:eastAsia="宋体" w:hAnsi="宋体" w:cs="宋体" w:hint="eastAsia"/>
          <w:u w:val="single"/>
        </w:rPr>
        <w:t xml:space="preserve">   </w:t>
      </w:r>
      <w:r>
        <w:rPr>
          <w:rFonts w:ascii="宋体" w:eastAsia="宋体" w:hAnsi="宋体" w:cs="宋体" w:hint="eastAsia"/>
        </w:rPr>
        <w:t>万元，属于</w:t>
      </w:r>
      <w:r>
        <w:rPr>
          <w:rFonts w:ascii="宋体" w:eastAsia="宋体" w:hAnsi="宋体" w:cs="宋体" w:hint="eastAsia"/>
          <w:u w:val="single"/>
        </w:rPr>
        <w:t xml:space="preserve"> （中型企业、小型企业、微型企业）</w:t>
      </w:r>
      <w:r>
        <w:rPr>
          <w:rFonts w:ascii="宋体" w:eastAsia="宋体" w:hAnsi="宋体" w:cs="宋体" w:hint="eastAsia"/>
        </w:rPr>
        <w:t xml:space="preserve"> ；</w:t>
      </w:r>
    </w:p>
    <w:p w:rsidR="002E7352" w:rsidRDefault="006F0825">
      <w:pPr>
        <w:spacing w:line="360" w:lineRule="auto"/>
        <w:ind w:firstLineChars="200" w:firstLine="480"/>
        <w:rPr>
          <w:rFonts w:ascii="宋体" w:eastAsia="宋体" w:hAnsi="宋体" w:cs="宋体"/>
        </w:rPr>
      </w:pPr>
      <w:r>
        <w:rPr>
          <w:rFonts w:ascii="宋体" w:eastAsia="宋体" w:hAnsi="宋体" w:cs="宋体" w:hint="eastAsia"/>
        </w:rPr>
        <w:t>……</w:t>
      </w:r>
    </w:p>
    <w:p w:rsidR="002E7352" w:rsidRDefault="006F0825">
      <w:pPr>
        <w:spacing w:line="360" w:lineRule="auto"/>
        <w:ind w:firstLineChars="200" w:firstLine="480"/>
        <w:rPr>
          <w:rFonts w:ascii="宋体" w:eastAsia="宋体" w:hAnsi="宋体" w:cs="宋体"/>
        </w:rPr>
      </w:pPr>
      <w:r>
        <w:rPr>
          <w:rFonts w:ascii="宋体" w:eastAsia="宋体" w:hAnsi="宋体" w:cs="宋体" w:hint="eastAsia"/>
        </w:rPr>
        <w:t>以上企业，不属于大企业的分支机构，不存在控股股东为大企业的情形，也不存在与大企业的负责人为同一人的情形。</w:t>
      </w:r>
    </w:p>
    <w:p w:rsidR="002E7352" w:rsidRDefault="006F0825">
      <w:pPr>
        <w:spacing w:line="360" w:lineRule="auto"/>
        <w:ind w:firstLineChars="200" w:firstLine="480"/>
        <w:rPr>
          <w:rFonts w:ascii="宋体" w:eastAsia="宋体" w:hAnsi="宋体" w:cs="宋体"/>
        </w:rPr>
      </w:pPr>
      <w:r>
        <w:rPr>
          <w:rFonts w:ascii="宋体" w:eastAsia="宋体" w:hAnsi="宋体" w:cs="宋体" w:hint="eastAsia"/>
        </w:rPr>
        <w:t>本企业对上述声明内容的真实性负责。如有虚假，将依法承担相应责任。</w:t>
      </w:r>
    </w:p>
    <w:p w:rsidR="002E7352" w:rsidRDefault="006F0825">
      <w:pPr>
        <w:snapToGrid w:val="0"/>
        <w:spacing w:line="360" w:lineRule="auto"/>
        <w:ind w:firstLineChars="2150" w:firstLine="5160"/>
        <w:rPr>
          <w:rFonts w:ascii="宋体" w:eastAsia="宋体" w:hAnsi="宋体" w:cs="宋体"/>
        </w:rPr>
      </w:pPr>
      <w:r>
        <w:rPr>
          <w:rFonts w:ascii="宋体" w:eastAsia="宋体" w:hAnsi="宋体" w:cs="宋体" w:hint="eastAsia"/>
          <w:lang w:val="zh-CN"/>
        </w:rPr>
        <w:t>投标人名称(电子签名)：</w:t>
      </w:r>
    </w:p>
    <w:p w:rsidR="002E7352" w:rsidRDefault="006F0825">
      <w:pPr>
        <w:snapToGrid w:val="0"/>
        <w:spacing w:line="360" w:lineRule="auto"/>
        <w:rPr>
          <w:rFonts w:ascii="宋体" w:eastAsia="宋体" w:hAnsi="宋体" w:cs="宋体"/>
          <w:lang w:val="zh-CN"/>
        </w:rPr>
      </w:pPr>
      <w:r>
        <w:rPr>
          <w:rFonts w:ascii="宋体" w:eastAsia="宋体" w:hAnsi="宋体" w:cs="宋体" w:hint="eastAsia"/>
          <w:lang w:val="zh-CN"/>
        </w:rPr>
        <w:t xml:space="preserve">                                           日期</w:t>
      </w:r>
      <w:r>
        <w:rPr>
          <w:rFonts w:ascii="宋体" w:eastAsia="宋体" w:hAnsi="宋体" w:cs="宋体" w:hint="eastAsia"/>
        </w:rPr>
        <w:t xml:space="preserve">：  年  </w:t>
      </w:r>
      <w:r>
        <w:rPr>
          <w:rFonts w:ascii="宋体" w:eastAsia="宋体" w:hAnsi="宋体" w:cs="宋体" w:hint="eastAsia"/>
          <w:lang w:val="zh-CN"/>
        </w:rPr>
        <w:t>月</w:t>
      </w:r>
      <w:r>
        <w:rPr>
          <w:rFonts w:ascii="宋体" w:eastAsia="宋体" w:hAnsi="宋体" w:cs="宋体" w:hint="eastAsia"/>
        </w:rPr>
        <w:t xml:space="preserve">   </w:t>
      </w:r>
      <w:r>
        <w:rPr>
          <w:rFonts w:ascii="宋体" w:eastAsia="宋体" w:hAnsi="宋体" w:cs="宋体" w:hint="eastAsia"/>
          <w:lang w:val="zh-CN"/>
        </w:rPr>
        <w:t>日</w:t>
      </w:r>
    </w:p>
    <w:p w:rsidR="002E7352" w:rsidRDefault="006F0825">
      <w:pPr>
        <w:spacing w:line="360" w:lineRule="auto"/>
        <w:rPr>
          <w:rFonts w:ascii="宋体" w:eastAsia="宋体" w:hAnsi="宋体" w:cs="宋体"/>
          <w:sz w:val="18"/>
          <w:szCs w:val="18"/>
        </w:rPr>
      </w:pPr>
      <w:r>
        <w:rPr>
          <w:rFonts w:ascii="宋体" w:eastAsia="宋体" w:hAnsi="宋体" w:cs="宋体" w:hint="eastAsia"/>
          <w:sz w:val="18"/>
          <w:szCs w:val="18"/>
        </w:rPr>
        <w:t>从业人员、营业收入、资产总额填报上一年度数据，无上一年度数据的新成立企业可不填报。</w:t>
      </w:r>
    </w:p>
    <w:p w:rsidR="002E7352" w:rsidRDefault="006F0825">
      <w:pPr>
        <w:spacing w:line="360" w:lineRule="auto"/>
        <w:ind w:right="420" w:firstLineChars="200" w:firstLine="480"/>
        <w:rPr>
          <w:rFonts w:ascii="宋体" w:eastAsia="宋体" w:hAnsi="宋体" w:cs="宋体"/>
        </w:rPr>
      </w:pPr>
      <w:r>
        <w:rPr>
          <w:rFonts w:ascii="宋体" w:eastAsia="宋体" w:hAnsi="宋体" w:cs="宋体" w:hint="eastAsia"/>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2E7352" w:rsidRDefault="006F0825">
      <w:pPr>
        <w:spacing w:line="360" w:lineRule="auto"/>
        <w:ind w:right="420" w:firstLineChars="200" w:firstLine="480"/>
        <w:rPr>
          <w:rFonts w:ascii="宋体" w:eastAsia="宋体" w:hAnsi="宋体" w:cs="宋体"/>
        </w:rPr>
      </w:pPr>
      <w:r>
        <w:rPr>
          <w:rFonts w:ascii="宋体" w:eastAsia="宋体" w:hAnsi="宋体" w:cs="宋体" w:hint="eastAsia"/>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E7352" w:rsidRDefault="006F0825">
      <w:pPr>
        <w:spacing w:line="276" w:lineRule="auto"/>
        <w:rPr>
          <w:rFonts w:ascii="宋体" w:eastAsia="宋体" w:hAnsi="宋体" w:cs="宋体"/>
          <w:b/>
          <w:sz w:val="32"/>
          <w:szCs w:val="32"/>
        </w:rPr>
      </w:pPr>
      <w:r>
        <w:rPr>
          <w:rFonts w:ascii="宋体" w:eastAsia="宋体" w:hAnsi="宋体" w:cs="宋体" w:hint="eastAsia"/>
          <w:b/>
          <w:sz w:val="32"/>
          <w:szCs w:val="32"/>
        </w:rPr>
        <w:br w:type="page"/>
      </w:r>
    </w:p>
    <w:p w:rsidR="002E7352" w:rsidRDefault="006F0825">
      <w:pPr>
        <w:spacing w:line="360" w:lineRule="auto"/>
        <w:jc w:val="center"/>
        <w:rPr>
          <w:rFonts w:ascii="宋体" w:eastAsia="宋体" w:hAnsi="宋体" w:cs="宋体"/>
          <w:b/>
          <w:sz w:val="32"/>
          <w:szCs w:val="32"/>
        </w:rPr>
      </w:pPr>
      <w:r>
        <w:rPr>
          <w:rFonts w:ascii="宋体" w:eastAsia="宋体" w:hAnsi="宋体" w:cs="宋体" w:hint="eastAsia"/>
          <w:b/>
          <w:sz w:val="32"/>
          <w:szCs w:val="32"/>
        </w:rPr>
        <w:t>中小企业声明函（工程、服务）</w:t>
      </w:r>
    </w:p>
    <w:p w:rsidR="002E7352" w:rsidRDefault="002E7352">
      <w:pPr>
        <w:spacing w:line="360" w:lineRule="auto"/>
        <w:rPr>
          <w:rFonts w:ascii="宋体" w:eastAsia="宋体" w:hAnsi="宋体" w:cs="宋体"/>
        </w:rPr>
      </w:pPr>
    </w:p>
    <w:p w:rsidR="002E7352" w:rsidRDefault="006F0825">
      <w:pPr>
        <w:spacing w:line="360" w:lineRule="auto"/>
        <w:ind w:firstLineChars="150" w:firstLine="360"/>
        <w:rPr>
          <w:rFonts w:ascii="宋体" w:eastAsia="宋体" w:hAnsi="宋体" w:cs="宋体"/>
        </w:rPr>
      </w:pPr>
      <w:r>
        <w:rPr>
          <w:rFonts w:ascii="宋体" w:eastAsia="宋体" w:hAnsi="宋体" w:cs="宋体" w:hint="eastAsia"/>
        </w:rPr>
        <w:t xml:space="preserve">本公司（联合体）郑重声明，根据《政府采购促进中小企业发展管理办法》（财库﹝2020﹞46 号）的规定，本公司（联合体）参加 </w:t>
      </w:r>
      <w:r>
        <w:rPr>
          <w:rFonts w:ascii="宋体" w:eastAsia="宋体" w:hAnsi="宋体" w:cs="宋体" w:hint="eastAsia"/>
          <w:u w:val="single"/>
        </w:rPr>
        <w:t xml:space="preserve">（单位名称） </w:t>
      </w:r>
      <w:r>
        <w:rPr>
          <w:rFonts w:ascii="宋体" w:eastAsia="宋体" w:hAnsi="宋体" w:cs="宋体" w:hint="eastAsia"/>
        </w:rPr>
        <w:t>的</w:t>
      </w:r>
      <w:r>
        <w:rPr>
          <w:rFonts w:ascii="宋体" w:eastAsia="宋体" w:hAnsi="宋体" w:cs="宋体" w:hint="eastAsia"/>
          <w:u w:val="single"/>
        </w:rPr>
        <w:t xml:space="preserve"> （项目名称） </w:t>
      </w:r>
      <w:r>
        <w:rPr>
          <w:rFonts w:ascii="宋体" w:eastAsia="宋体" w:hAnsi="宋体" w:cs="宋体" w:hint="eastAsia"/>
        </w:rPr>
        <w:t>采购活动，工程的施工单位全部为符合政策要求的中小企业（或者：服务全部由符合政策要求的中小企业承接）。相关企业（含联合体中的中小企业、签订分包意向协议的中小企业）的具体情况如下：</w:t>
      </w:r>
    </w:p>
    <w:p w:rsidR="002E7352" w:rsidRDefault="006F0825">
      <w:pPr>
        <w:spacing w:line="360" w:lineRule="auto"/>
        <w:ind w:firstLineChars="200" w:firstLine="480"/>
        <w:rPr>
          <w:rFonts w:ascii="宋体" w:eastAsia="宋体" w:hAnsi="宋体" w:cs="宋体"/>
        </w:rPr>
      </w:pPr>
      <w:r>
        <w:rPr>
          <w:rFonts w:ascii="宋体" w:eastAsia="宋体" w:hAnsi="宋体" w:cs="宋体" w:hint="eastAsia"/>
        </w:rPr>
        <w:t xml:space="preserve">1. </w:t>
      </w:r>
      <w:r>
        <w:rPr>
          <w:rFonts w:ascii="宋体" w:eastAsia="宋体" w:hAnsi="宋体" w:cs="宋体" w:hint="eastAsia"/>
          <w:u w:val="single"/>
        </w:rPr>
        <w:t>（标的名称）</w:t>
      </w:r>
      <w:r>
        <w:rPr>
          <w:rFonts w:ascii="宋体" w:eastAsia="宋体" w:hAnsi="宋体" w:cs="宋体" w:hint="eastAsia"/>
        </w:rPr>
        <w:t xml:space="preserve">，属于 </w:t>
      </w:r>
      <w:r>
        <w:rPr>
          <w:rFonts w:ascii="宋体" w:eastAsia="宋体" w:hAnsi="宋体" w:cs="宋体" w:hint="eastAsia"/>
          <w:u w:val="single"/>
        </w:rPr>
        <w:t>（采购文件中明确的所属行业）</w:t>
      </w:r>
      <w:r>
        <w:rPr>
          <w:rFonts w:ascii="宋体" w:eastAsia="宋体" w:hAnsi="宋体" w:cs="宋体" w:hint="eastAsia"/>
        </w:rPr>
        <w:t xml:space="preserve"> ；承建（承接）企业为 </w:t>
      </w:r>
      <w:r>
        <w:rPr>
          <w:rFonts w:ascii="宋体" w:eastAsia="宋体" w:hAnsi="宋体" w:cs="宋体" w:hint="eastAsia"/>
          <w:u w:val="single"/>
        </w:rPr>
        <w:t>（企业名称）</w:t>
      </w:r>
      <w:r>
        <w:rPr>
          <w:rFonts w:ascii="宋体" w:eastAsia="宋体" w:hAnsi="宋体" w:cs="宋体" w:hint="eastAsia"/>
        </w:rPr>
        <w:t xml:space="preserve"> ，从业人员</w:t>
      </w:r>
      <w:r>
        <w:rPr>
          <w:rFonts w:ascii="宋体" w:eastAsia="宋体" w:hAnsi="宋体" w:cs="宋体" w:hint="eastAsia"/>
          <w:u w:val="single"/>
        </w:rPr>
        <w:t xml:space="preserve">   </w:t>
      </w:r>
      <w:r>
        <w:rPr>
          <w:rFonts w:ascii="宋体" w:eastAsia="宋体" w:hAnsi="宋体" w:cs="宋体" w:hint="eastAsia"/>
        </w:rPr>
        <w:t>人，营业收入为</w:t>
      </w:r>
      <w:r>
        <w:rPr>
          <w:rFonts w:ascii="宋体" w:eastAsia="宋体" w:hAnsi="宋体" w:cs="宋体" w:hint="eastAsia"/>
          <w:u w:val="single"/>
        </w:rPr>
        <w:t xml:space="preserve">  </w:t>
      </w:r>
      <w:r>
        <w:rPr>
          <w:rFonts w:ascii="宋体" w:eastAsia="宋体" w:hAnsi="宋体" w:cs="宋体" w:hint="eastAsia"/>
        </w:rPr>
        <w:t>万元，资产总额为</w:t>
      </w:r>
      <w:r>
        <w:rPr>
          <w:rFonts w:ascii="宋体" w:eastAsia="宋体" w:hAnsi="宋体" w:cs="宋体" w:hint="eastAsia"/>
          <w:u w:val="single"/>
        </w:rPr>
        <w:t xml:space="preserve">   </w:t>
      </w:r>
      <w:r>
        <w:rPr>
          <w:rFonts w:ascii="宋体" w:eastAsia="宋体" w:hAnsi="宋体" w:cs="宋体" w:hint="eastAsia"/>
        </w:rPr>
        <w:t>万元属于</w:t>
      </w:r>
      <w:r>
        <w:rPr>
          <w:rFonts w:ascii="宋体" w:eastAsia="宋体" w:hAnsi="宋体" w:cs="宋体" w:hint="eastAsia"/>
          <w:u w:val="single"/>
        </w:rPr>
        <w:t xml:space="preserve"> （中型企业、小型企业、微型企业） </w:t>
      </w:r>
      <w:r>
        <w:rPr>
          <w:rFonts w:ascii="宋体" w:eastAsia="宋体" w:hAnsi="宋体" w:cs="宋体" w:hint="eastAsia"/>
        </w:rPr>
        <w:t>；</w:t>
      </w:r>
    </w:p>
    <w:p w:rsidR="002E7352" w:rsidRDefault="006F0825">
      <w:pPr>
        <w:spacing w:line="360" w:lineRule="auto"/>
        <w:ind w:firstLineChars="200" w:firstLine="480"/>
        <w:rPr>
          <w:rFonts w:ascii="宋体" w:eastAsia="宋体" w:hAnsi="宋体" w:cs="宋体"/>
        </w:rPr>
      </w:pPr>
      <w:r>
        <w:rPr>
          <w:rFonts w:ascii="宋体" w:eastAsia="宋体" w:hAnsi="宋体" w:cs="宋体" w:hint="eastAsia"/>
        </w:rPr>
        <w:t xml:space="preserve">2. </w:t>
      </w:r>
      <w:r>
        <w:rPr>
          <w:rFonts w:ascii="宋体" w:eastAsia="宋体" w:hAnsi="宋体" w:cs="宋体" w:hint="eastAsia"/>
          <w:u w:val="single"/>
        </w:rPr>
        <w:t>（标的名称）</w:t>
      </w:r>
      <w:r>
        <w:rPr>
          <w:rFonts w:ascii="宋体" w:eastAsia="宋体" w:hAnsi="宋体" w:cs="宋体" w:hint="eastAsia"/>
        </w:rPr>
        <w:t xml:space="preserve">，属于 </w:t>
      </w:r>
      <w:r>
        <w:rPr>
          <w:rFonts w:ascii="宋体" w:eastAsia="宋体" w:hAnsi="宋体" w:cs="宋体" w:hint="eastAsia"/>
          <w:u w:val="single"/>
        </w:rPr>
        <w:t>（采购文件中明确的所属行业）</w:t>
      </w:r>
      <w:r>
        <w:rPr>
          <w:rFonts w:ascii="宋体" w:eastAsia="宋体" w:hAnsi="宋体" w:cs="宋体" w:hint="eastAsia"/>
        </w:rPr>
        <w:t xml:space="preserve"> ；承建（承接）企业为 </w:t>
      </w:r>
      <w:r>
        <w:rPr>
          <w:rFonts w:ascii="宋体" w:eastAsia="宋体" w:hAnsi="宋体" w:cs="宋体" w:hint="eastAsia"/>
          <w:u w:val="single"/>
        </w:rPr>
        <w:t>（企业名称）</w:t>
      </w:r>
      <w:r>
        <w:rPr>
          <w:rFonts w:ascii="宋体" w:eastAsia="宋体" w:hAnsi="宋体" w:cs="宋体" w:hint="eastAsia"/>
        </w:rPr>
        <w:t xml:space="preserve"> ，从业人员</w:t>
      </w:r>
      <w:r>
        <w:rPr>
          <w:rFonts w:ascii="宋体" w:eastAsia="宋体" w:hAnsi="宋体" w:cs="宋体" w:hint="eastAsia"/>
          <w:u w:val="single"/>
        </w:rPr>
        <w:t xml:space="preserve">   </w:t>
      </w:r>
      <w:r>
        <w:rPr>
          <w:rFonts w:ascii="宋体" w:eastAsia="宋体" w:hAnsi="宋体" w:cs="宋体" w:hint="eastAsia"/>
        </w:rPr>
        <w:t>人，营业收入为</w:t>
      </w:r>
      <w:r>
        <w:rPr>
          <w:rFonts w:ascii="宋体" w:eastAsia="宋体" w:hAnsi="宋体" w:cs="宋体" w:hint="eastAsia"/>
          <w:u w:val="single"/>
        </w:rPr>
        <w:t xml:space="preserve">  </w:t>
      </w:r>
      <w:r>
        <w:rPr>
          <w:rFonts w:ascii="宋体" w:eastAsia="宋体" w:hAnsi="宋体" w:cs="宋体" w:hint="eastAsia"/>
        </w:rPr>
        <w:t>万元，资产总额为</w:t>
      </w:r>
      <w:r>
        <w:rPr>
          <w:rFonts w:ascii="宋体" w:eastAsia="宋体" w:hAnsi="宋体" w:cs="宋体" w:hint="eastAsia"/>
          <w:u w:val="single"/>
        </w:rPr>
        <w:t xml:space="preserve">   </w:t>
      </w:r>
      <w:r>
        <w:rPr>
          <w:rFonts w:ascii="宋体" w:eastAsia="宋体" w:hAnsi="宋体" w:cs="宋体" w:hint="eastAsia"/>
        </w:rPr>
        <w:t>万元属于</w:t>
      </w:r>
      <w:r>
        <w:rPr>
          <w:rFonts w:ascii="宋体" w:eastAsia="宋体" w:hAnsi="宋体" w:cs="宋体" w:hint="eastAsia"/>
          <w:u w:val="single"/>
        </w:rPr>
        <w:t xml:space="preserve"> （中型企业、小型企业、微型企业） </w:t>
      </w:r>
      <w:r>
        <w:rPr>
          <w:rFonts w:ascii="宋体" w:eastAsia="宋体" w:hAnsi="宋体" w:cs="宋体" w:hint="eastAsia"/>
        </w:rPr>
        <w:t>；</w:t>
      </w:r>
    </w:p>
    <w:p w:rsidR="002E7352" w:rsidRDefault="006F0825">
      <w:pPr>
        <w:spacing w:line="360" w:lineRule="auto"/>
        <w:ind w:firstLineChars="200" w:firstLine="480"/>
        <w:rPr>
          <w:rFonts w:ascii="宋体" w:eastAsia="宋体" w:hAnsi="宋体" w:cs="宋体"/>
        </w:rPr>
      </w:pPr>
      <w:r>
        <w:rPr>
          <w:rFonts w:ascii="宋体" w:eastAsia="宋体" w:hAnsi="宋体" w:cs="宋体" w:hint="eastAsia"/>
        </w:rPr>
        <w:t>……</w:t>
      </w:r>
    </w:p>
    <w:p w:rsidR="002E7352" w:rsidRDefault="006F0825">
      <w:pPr>
        <w:spacing w:line="360" w:lineRule="auto"/>
        <w:ind w:firstLineChars="200" w:firstLine="480"/>
        <w:rPr>
          <w:rFonts w:ascii="宋体" w:eastAsia="宋体" w:hAnsi="宋体" w:cs="宋体"/>
        </w:rPr>
      </w:pPr>
      <w:r>
        <w:rPr>
          <w:rFonts w:ascii="宋体" w:eastAsia="宋体" w:hAnsi="宋体" w:cs="宋体" w:hint="eastAsia"/>
        </w:rPr>
        <w:t>以上企业，不属于大企业的分支机构，不存在控股股东为大企业的情形，也不存在与大企业的负责人为同一人的情形。</w:t>
      </w:r>
    </w:p>
    <w:p w:rsidR="002E7352" w:rsidRDefault="006F0825">
      <w:pPr>
        <w:spacing w:line="360" w:lineRule="auto"/>
        <w:ind w:firstLineChars="200" w:firstLine="480"/>
        <w:rPr>
          <w:rFonts w:ascii="宋体" w:eastAsia="宋体" w:hAnsi="宋体" w:cs="宋体"/>
        </w:rPr>
      </w:pPr>
      <w:r>
        <w:rPr>
          <w:rFonts w:ascii="宋体" w:eastAsia="宋体" w:hAnsi="宋体" w:cs="宋体" w:hint="eastAsia"/>
        </w:rPr>
        <w:t>本企业对上述声明内容的真实性负责。如有虚假，将依法承担相应责任。</w:t>
      </w:r>
    </w:p>
    <w:p w:rsidR="002E7352" w:rsidRDefault="006F0825">
      <w:pPr>
        <w:spacing w:line="360" w:lineRule="auto"/>
        <w:ind w:right="1760"/>
        <w:jc w:val="right"/>
        <w:rPr>
          <w:rFonts w:ascii="宋体" w:eastAsia="宋体" w:hAnsi="宋体" w:cs="宋体"/>
        </w:rPr>
      </w:pPr>
      <w:r>
        <w:rPr>
          <w:rFonts w:ascii="宋体" w:eastAsia="宋体" w:hAnsi="宋体" w:cs="宋体" w:hint="eastAsia"/>
        </w:rPr>
        <w:t>投标人名称（电子签名）：</w:t>
      </w:r>
    </w:p>
    <w:p w:rsidR="002E7352" w:rsidRDefault="006F0825">
      <w:pPr>
        <w:spacing w:line="360" w:lineRule="auto"/>
        <w:ind w:right="1120" w:firstLineChars="1950" w:firstLine="4680"/>
        <w:rPr>
          <w:rFonts w:ascii="宋体" w:eastAsia="宋体" w:hAnsi="宋体" w:cs="宋体"/>
        </w:rPr>
      </w:pPr>
      <w:r>
        <w:rPr>
          <w:rFonts w:ascii="宋体" w:eastAsia="宋体" w:hAnsi="宋体" w:cs="宋体" w:hint="eastAsia"/>
        </w:rPr>
        <w:t>日 期：</w:t>
      </w:r>
    </w:p>
    <w:p w:rsidR="002E7352" w:rsidRDefault="006F0825">
      <w:pPr>
        <w:spacing w:line="360" w:lineRule="auto"/>
        <w:ind w:firstLineChars="147" w:firstLine="354"/>
        <w:rPr>
          <w:rFonts w:ascii="宋体" w:eastAsia="宋体" w:hAnsi="宋体" w:cs="宋体"/>
          <w:b/>
          <w:szCs w:val="21"/>
        </w:rPr>
      </w:pPr>
      <w:r>
        <w:rPr>
          <w:rFonts w:ascii="宋体" w:eastAsia="宋体" w:hAnsi="宋体" w:cs="宋体" w:hint="eastAsia"/>
          <w:b/>
          <w:szCs w:val="21"/>
        </w:rPr>
        <w:t>从业人员、营业收入、资产总额填报上一年度数据，无上一年度数据的新成立企业可不填报。</w:t>
      </w:r>
    </w:p>
    <w:p w:rsidR="002E7352" w:rsidRDefault="002E7352">
      <w:pPr>
        <w:spacing w:line="360" w:lineRule="auto"/>
        <w:ind w:right="420"/>
        <w:rPr>
          <w:rFonts w:ascii="宋体" w:eastAsia="宋体" w:hAnsi="宋体" w:cs="宋体"/>
        </w:rPr>
      </w:pPr>
    </w:p>
    <w:p w:rsidR="002E7352" w:rsidRDefault="006F0825">
      <w:pPr>
        <w:spacing w:line="360" w:lineRule="auto"/>
        <w:ind w:right="420"/>
        <w:rPr>
          <w:rFonts w:ascii="宋体" w:eastAsia="宋体" w:hAnsi="宋体" w:cs="宋体"/>
        </w:rPr>
      </w:pPr>
      <w:r>
        <w:rPr>
          <w:rFonts w:ascii="宋体" w:eastAsia="宋体" w:hAnsi="宋体" w:cs="宋体" w:hint="eastAsia"/>
        </w:rPr>
        <w:t xml:space="preserve">   注：</w:t>
      </w:r>
    </w:p>
    <w:p w:rsidR="002E7352" w:rsidRDefault="006F0825">
      <w:pPr>
        <w:spacing w:line="360" w:lineRule="auto"/>
        <w:ind w:right="420" w:firstLineChars="200" w:firstLine="480"/>
        <w:rPr>
          <w:rFonts w:ascii="宋体" w:eastAsia="宋体" w:hAnsi="宋体" w:cs="宋体"/>
        </w:rPr>
      </w:pPr>
      <w:r>
        <w:rPr>
          <w:rFonts w:ascii="宋体" w:eastAsia="宋体" w:hAnsi="宋体" w:cs="宋体" w:hint="eastAsia"/>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2E7352" w:rsidRDefault="006F0825">
      <w:pPr>
        <w:spacing w:line="360" w:lineRule="auto"/>
        <w:ind w:right="420" w:firstLineChars="300" w:firstLine="720"/>
        <w:rPr>
          <w:rFonts w:ascii="宋体" w:eastAsia="宋体" w:hAnsi="宋体" w:cs="宋体"/>
        </w:rPr>
      </w:pPr>
      <w:r>
        <w:rPr>
          <w:rFonts w:ascii="宋体" w:eastAsia="宋体" w:hAnsi="宋体" w:cs="宋体" w:hint="eastAsia"/>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E7352" w:rsidRDefault="006F0825">
      <w:pPr>
        <w:rPr>
          <w:rFonts w:ascii="宋体" w:eastAsia="宋体" w:hAnsi="宋体" w:cs="宋体"/>
        </w:rPr>
      </w:pPr>
      <w:r>
        <w:rPr>
          <w:rFonts w:ascii="宋体" w:eastAsia="宋体" w:hAnsi="宋体" w:cs="宋体" w:hint="eastAsia"/>
        </w:rPr>
        <w:br w:type="page"/>
      </w:r>
    </w:p>
    <w:p w:rsidR="002E7352" w:rsidRDefault="006F0825">
      <w:pPr>
        <w:pStyle w:val="2"/>
        <w:jc w:val="left"/>
        <w:rPr>
          <w:rFonts w:ascii="宋体" w:eastAsia="宋体" w:hAnsi="宋体" w:cs="宋体"/>
          <w:sz w:val="24"/>
        </w:rPr>
      </w:pPr>
      <w:r>
        <w:rPr>
          <w:rFonts w:ascii="宋体" w:eastAsia="宋体" w:hAnsi="宋体" w:cs="宋体" w:hint="eastAsia"/>
        </w:rPr>
        <w:t>附件6样品（演示）授权委托书</w:t>
      </w:r>
    </w:p>
    <w:p w:rsidR="002E7352" w:rsidRDefault="006F0825">
      <w:pPr>
        <w:jc w:val="center"/>
        <w:rPr>
          <w:rFonts w:ascii="宋体" w:eastAsia="宋体" w:hAnsi="宋体" w:cs="宋体"/>
          <w:sz w:val="40"/>
        </w:rPr>
      </w:pPr>
      <w:r>
        <w:rPr>
          <w:rFonts w:ascii="宋体" w:eastAsia="宋体" w:hAnsi="宋体" w:cs="宋体" w:hint="eastAsia"/>
          <w:sz w:val="40"/>
        </w:rPr>
        <w:t>样品（演示）授权委托书</w:t>
      </w:r>
    </w:p>
    <w:p w:rsidR="002E7352" w:rsidRDefault="002E7352">
      <w:pPr>
        <w:jc w:val="center"/>
        <w:rPr>
          <w:rFonts w:ascii="宋体" w:eastAsia="宋体" w:hAnsi="宋体" w:cs="宋体"/>
          <w:sz w:val="40"/>
        </w:rPr>
      </w:pPr>
    </w:p>
    <w:p w:rsidR="002E7352" w:rsidRDefault="006F0825">
      <w:pPr>
        <w:snapToGrid w:val="0"/>
        <w:spacing w:line="360" w:lineRule="auto"/>
        <w:rPr>
          <w:rFonts w:ascii="宋体" w:eastAsia="宋体" w:hAnsi="宋体" w:cs="宋体"/>
        </w:rPr>
      </w:pPr>
      <w:r>
        <w:rPr>
          <w:rFonts w:ascii="宋体" w:eastAsia="宋体" w:hAnsi="宋体" w:cs="宋体" w:hint="eastAsia"/>
        </w:rPr>
        <w:t>XXX（单位名称或采购机构名称）</w:t>
      </w:r>
      <w:r>
        <w:rPr>
          <w:rFonts w:ascii="宋体" w:eastAsia="宋体" w:hAnsi="宋体" w:cs="宋体" w:hint="eastAsia"/>
          <w:lang w:val="zh-CN"/>
        </w:rPr>
        <w:t>：</w:t>
      </w:r>
    </w:p>
    <w:p w:rsidR="002E7352" w:rsidRDefault="006F0825">
      <w:pPr>
        <w:snapToGrid w:val="0"/>
        <w:spacing w:line="360" w:lineRule="auto"/>
        <w:ind w:leftChars="121" w:left="290" w:firstLineChars="200" w:firstLine="480"/>
        <w:rPr>
          <w:rFonts w:ascii="宋体" w:eastAsia="宋体" w:hAnsi="宋体" w:cs="宋体"/>
          <w:u w:val="single"/>
          <w:lang w:val="zh-CN"/>
        </w:rPr>
      </w:pPr>
      <w:r>
        <w:rPr>
          <w:rFonts w:ascii="宋体" w:eastAsia="宋体" w:hAnsi="宋体" w:cs="宋体" w:hint="eastAsia"/>
          <w:lang w:val="zh-CN"/>
        </w:rPr>
        <w:t>兹委派</w:t>
      </w:r>
      <w:r>
        <w:rPr>
          <w:rFonts w:ascii="宋体" w:eastAsia="宋体" w:hAnsi="宋体" w:cs="宋体" w:hint="eastAsia"/>
          <w:u w:val="single"/>
          <w:lang w:val="zh-CN"/>
        </w:rPr>
        <w:t xml:space="preserve">                </w:t>
      </w:r>
      <w:r>
        <w:rPr>
          <w:rFonts w:ascii="宋体" w:eastAsia="宋体" w:hAnsi="宋体" w:cs="宋体" w:hint="eastAsia"/>
          <w:lang w:val="zh-CN"/>
        </w:rPr>
        <w:t>先生/女士，身份证号：</w:t>
      </w:r>
      <w:r>
        <w:rPr>
          <w:rFonts w:ascii="宋体" w:eastAsia="宋体" w:hAnsi="宋体" w:cs="宋体" w:hint="eastAsia"/>
          <w:u w:val="single"/>
          <w:lang w:val="zh-CN"/>
        </w:rPr>
        <w:t xml:space="preserve">                   </w:t>
      </w:r>
    </w:p>
    <w:p w:rsidR="002E7352" w:rsidRDefault="006F0825">
      <w:pPr>
        <w:snapToGrid w:val="0"/>
        <w:spacing w:line="360" w:lineRule="auto"/>
        <w:ind w:leftChars="121" w:left="290" w:firstLineChars="200" w:firstLine="480"/>
        <w:rPr>
          <w:rFonts w:ascii="宋体" w:eastAsia="宋体" w:hAnsi="宋体" w:cs="宋体"/>
        </w:rPr>
      </w:pPr>
      <w:r>
        <w:rPr>
          <w:rFonts w:ascii="宋体" w:eastAsia="宋体" w:hAnsi="宋体" w:cs="宋体" w:hint="eastAsia"/>
          <w:lang w:val="zh-CN"/>
        </w:rPr>
        <w:t>手机：</w:t>
      </w:r>
      <w:r>
        <w:rPr>
          <w:rFonts w:ascii="宋体" w:eastAsia="宋体" w:hAnsi="宋体" w:cs="宋体" w:hint="eastAsia"/>
          <w:u w:val="single"/>
          <w:lang w:val="zh-CN"/>
        </w:rPr>
        <w:t xml:space="preserve">             </w:t>
      </w:r>
      <w:r>
        <w:rPr>
          <w:rFonts w:ascii="宋体" w:eastAsia="宋体" w:hAnsi="宋体" w:cs="宋体" w:hint="eastAsia"/>
          <w:lang w:val="zh-CN"/>
        </w:rPr>
        <w:t>，代表我公司前来递交</w:t>
      </w:r>
      <w:r>
        <w:rPr>
          <w:rFonts w:ascii="宋体" w:eastAsia="宋体" w:hAnsi="宋体" w:cs="宋体" w:hint="eastAsia"/>
          <w:u w:val="single"/>
          <w:lang w:val="zh-CN"/>
        </w:rPr>
        <w:t xml:space="preserve">                           采购项目</w:t>
      </w:r>
      <w:r>
        <w:rPr>
          <w:rFonts w:ascii="宋体" w:eastAsia="宋体" w:hAnsi="宋体" w:cs="宋体" w:hint="eastAsia"/>
          <w:lang w:val="zh-CN"/>
        </w:rPr>
        <w:t>【项目编号：              】（标项号：  ）投标样品或参加演示，并全权负责标后取回样品等其他处理事宜。</w:t>
      </w:r>
    </w:p>
    <w:p w:rsidR="002E7352" w:rsidRDefault="006F0825">
      <w:pPr>
        <w:snapToGrid w:val="0"/>
        <w:spacing w:line="360" w:lineRule="auto"/>
        <w:rPr>
          <w:rFonts w:ascii="宋体" w:eastAsia="宋体" w:hAnsi="宋体" w:cs="宋体"/>
          <w:lang w:val="zh-CN"/>
        </w:rPr>
      </w:pPr>
      <w:r>
        <w:rPr>
          <w:rFonts w:ascii="宋体" w:eastAsia="宋体" w:hAnsi="宋体" w:cs="宋体" w:hint="eastAsia"/>
          <w:lang w:val="zh-CN"/>
        </w:rPr>
        <w:t xml:space="preserve">  </w:t>
      </w:r>
    </w:p>
    <w:p w:rsidR="002E7352" w:rsidRDefault="006F0825">
      <w:pPr>
        <w:snapToGrid w:val="0"/>
        <w:spacing w:line="360" w:lineRule="auto"/>
        <w:rPr>
          <w:rFonts w:ascii="宋体" w:eastAsia="宋体" w:hAnsi="宋体" w:cs="宋体"/>
        </w:rPr>
      </w:pPr>
      <w:r>
        <w:rPr>
          <w:rFonts w:ascii="宋体" w:eastAsia="宋体" w:hAnsi="宋体" w:cs="宋体" w:hint="eastAsia"/>
          <w:lang w:val="zh-CN"/>
        </w:rPr>
        <w:t xml:space="preserve">    特此告知。</w:t>
      </w:r>
    </w:p>
    <w:p w:rsidR="002E7352" w:rsidRDefault="006F0825">
      <w:pPr>
        <w:snapToGrid w:val="0"/>
        <w:spacing w:line="360" w:lineRule="auto"/>
        <w:rPr>
          <w:rFonts w:ascii="宋体" w:eastAsia="宋体" w:hAnsi="宋体" w:cs="宋体"/>
        </w:rPr>
      </w:pPr>
      <w:r>
        <w:rPr>
          <w:rFonts w:ascii="宋体" w:eastAsia="宋体" w:hAnsi="宋体" w:cs="宋体" w:hint="eastAsia"/>
          <w:lang w:val="zh-CN"/>
        </w:rPr>
        <w:t xml:space="preserve">                                                  投标人名称(公章)：</w:t>
      </w:r>
    </w:p>
    <w:p w:rsidR="002E7352" w:rsidRDefault="006F0825">
      <w:pPr>
        <w:snapToGrid w:val="0"/>
        <w:spacing w:line="360" w:lineRule="auto"/>
        <w:rPr>
          <w:rFonts w:ascii="宋体" w:eastAsia="宋体" w:hAnsi="宋体" w:cs="宋体"/>
        </w:rPr>
      </w:pPr>
      <w:r>
        <w:rPr>
          <w:rFonts w:ascii="宋体" w:eastAsia="宋体" w:hAnsi="宋体" w:cs="宋体" w:hint="eastAsia"/>
          <w:lang w:val="zh-CN"/>
        </w:rPr>
        <w:t xml:space="preserve">                                                  </w:t>
      </w:r>
    </w:p>
    <w:p w:rsidR="002E7352" w:rsidRDefault="006F0825">
      <w:pPr>
        <w:snapToGrid w:val="0"/>
        <w:spacing w:line="360" w:lineRule="auto"/>
        <w:ind w:right="240"/>
        <w:jc w:val="right"/>
        <w:rPr>
          <w:rFonts w:ascii="宋体" w:eastAsia="宋体" w:hAnsi="宋体" w:cs="宋体"/>
          <w:lang w:val="zh-CN"/>
        </w:rPr>
      </w:pPr>
      <w:r>
        <w:rPr>
          <w:rFonts w:ascii="宋体" w:eastAsia="宋体" w:hAnsi="宋体" w:cs="宋体" w:hint="eastAsia"/>
          <w:lang w:val="zh-CN"/>
        </w:rPr>
        <w:t>签发日期：  年  月   日</w:t>
      </w:r>
    </w:p>
    <w:p w:rsidR="002E7352" w:rsidRDefault="002E7352">
      <w:pPr>
        <w:snapToGrid w:val="0"/>
        <w:spacing w:line="360" w:lineRule="auto"/>
        <w:ind w:right="240"/>
        <w:jc w:val="right"/>
        <w:rPr>
          <w:rFonts w:ascii="宋体" w:eastAsia="宋体" w:hAnsi="宋体" w:cs="宋体"/>
          <w:lang w:val="zh-CN"/>
        </w:rPr>
      </w:pPr>
    </w:p>
    <w:p w:rsidR="002E7352" w:rsidRDefault="002E7352">
      <w:pPr>
        <w:snapToGrid w:val="0"/>
        <w:spacing w:line="360" w:lineRule="auto"/>
        <w:ind w:right="1920"/>
        <w:rPr>
          <w:rFonts w:ascii="宋体" w:eastAsia="宋体" w:hAnsi="宋体" w:cs="宋体"/>
          <w:lang w:val="zh-CN"/>
        </w:rPr>
      </w:pPr>
    </w:p>
    <w:p w:rsidR="002E7352" w:rsidRDefault="002E7352">
      <w:pPr>
        <w:snapToGrid w:val="0"/>
        <w:spacing w:line="360" w:lineRule="auto"/>
        <w:ind w:right="240"/>
        <w:jc w:val="right"/>
        <w:rPr>
          <w:rFonts w:ascii="宋体" w:eastAsia="宋体" w:hAnsi="宋体" w:cs="宋体"/>
          <w:lang w:val="zh-CN"/>
        </w:rPr>
      </w:pPr>
    </w:p>
    <w:p w:rsidR="002E7352" w:rsidRDefault="006F0825">
      <w:pPr>
        <w:snapToGrid w:val="0"/>
        <w:spacing w:line="360" w:lineRule="auto"/>
        <w:ind w:right="240"/>
        <w:rPr>
          <w:rFonts w:ascii="宋体" w:eastAsia="宋体" w:hAnsi="宋体" w:cs="宋体"/>
          <w:lang w:val="zh-CN"/>
        </w:rPr>
      </w:pPr>
      <w:r>
        <w:rPr>
          <w:rFonts w:ascii="宋体" w:eastAsia="宋体" w:hAnsi="宋体" w:cs="宋体" w:hint="eastAsia"/>
        </w:rPr>
        <w:t>受委托人</w:t>
      </w:r>
      <w:r>
        <w:rPr>
          <w:rFonts w:ascii="宋体" w:eastAsia="宋体" w:hAnsi="宋体" w:cs="宋体" w:hint="eastAsia"/>
          <w:lang w:val="zh-CN"/>
        </w:rPr>
        <w:t>身份证复印件：</w:t>
      </w:r>
    </w:p>
    <w:p w:rsidR="002E7352" w:rsidRDefault="002E7352">
      <w:pPr>
        <w:snapToGrid w:val="0"/>
        <w:spacing w:line="360" w:lineRule="auto"/>
        <w:ind w:right="240"/>
        <w:rPr>
          <w:rFonts w:ascii="宋体" w:eastAsia="宋体" w:hAnsi="宋体" w:cs="宋体"/>
          <w:lang w:val="zh-CN"/>
        </w:rPr>
      </w:pPr>
    </w:p>
    <w:p w:rsidR="002E7352" w:rsidRDefault="006F0825">
      <w:pPr>
        <w:snapToGrid w:val="0"/>
        <w:spacing w:line="360" w:lineRule="auto"/>
        <w:ind w:right="240"/>
        <w:rPr>
          <w:rFonts w:ascii="宋体" w:eastAsia="宋体" w:hAnsi="宋体" w:cs="宋体"/>
          <w:lang w:val="zh-CN"/>
        </w:rPr>
      </w:pPr>
      <w:r>
        <w:rPr>
          <w:rFonts w:ascii="宋体" w:eastAsia="宋体" w:hAnsi="宋体" w:cs="宋体" w:hint="eastAsia"/>
          <w:lang w:val="zh-CN"/>
        </w:rPr>
        <w:t>说明：本委托书在有样品或演示时由受委托人携带至指定地点。</w:t>
      </w:r>
    </w:p>
    <w:p w:rsidR="002E7352" w:rsidRDefault="006F0825">
      <w:pPr>
        <w:spacing w:line="360" w:lineRule="auto"/>
        <w:rPr>
          <w:rFonts w:ascii="宋体" w:eastAsia="宋体" w:hAnsi="宋体" w:cs="宋体"/>
          <w:b/>
        </w:rPr>
      </w:pPr>
      <w:r>
        <w:rPr>
          <w:rFonts w:ascii="宋体" w:eastAsia="宋体" w:hAnsi="宋体" w:cs="宋体" w:hint="eastAsia"/>
          <w:b/>
        </w:rPr>
        <w:t>同时有样品和演示的，可委托不同人员。</w:t>
      </w:r>
    </w:p>
    <w:p w:rsidR="002E7352" w:rsidRDefault="002E7352">
      <w:pPr>
        <w:spacing w:line="360" w:lineRule="auto"/>
        <w:ind w:right="420"/>
        <w:rPr>
          <w:rFonts w:ascii="宋体" w:eastAsia="宋体" w:hAnsi="宋体" w:cs="宋体"/>
        </w:rPr>
      </w:pPr>
    </w:p>
    <w:sectPr w:rsidR="002E7352" w:rsidSect="002E7352">
      <w:pgSz w:w="11906" w:h="16838"/>
      <w:pgMar w:top="1440" w:right="17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E7C" w:rsidRDefault="007E4E7C" w:rsidP="002E7352">
      <w:pPr>
        <w:spacing w:after="0"/>
      </w:pPr>
      <w:r>
        <w:separator/>
      </w:r>
    </w:p>
  </w:endnote>
  <w:endnote w:type="continuationSeparator" w:id="0">
    <w:p w:rsidR="007E4E7C" w:rsidRDefault="007E4E7C" w:rsidP="002E735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_GB2312">
    <w:altName w:val="MS Gothic"/>
    <w:panose1 w:val="02010609060101010101"/>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E7C" w:rsidRDefault="007E4E7C">
    <w:pPr>
      <w:pStyle w:val="a9"/>
      <w:jc w:val="center"/>
      <w:rPr>
        <w:rFonts w:ascii="宋体" w:eastAsia="宋体" w:hAnsi="宋体"/>
      </w:rPr>
    </w:pPr>
    <w:r>
      <w:rPr>
        <w:rFonts w:ascii="宋体" w:eastAsia="宋体" w:hAnsi="宋体" w:hint="eastAsia"/>
      </w:rPr>
      <w:t xml:space="preserve">第 </w:t>
    </w:r>
    <w:r>
      <w:rPr>
        <w:rFonts w:ascii="宋体" w:eastAsia="宋体" w:hAnsi="宋体" w:hint="eastAsia"/>
      </w:rPr>
      <w:fldChar w:fldCharType="begin"/>
    </w:r>
    <w:r>
      <w:rPr>
        <w:rFonts w:ascii="宋体" w:eastAsia="宋体" w:hAnsi="宋体" w:hint="eastAsia"/>
      </w:rPr>
      <w:instrText xml:space="preserve"> PAGE </w:instrText>
    </w:r>
    <w:r>
      <w:rPr>
        <w:rFonts w:ascii="宋体" w:eastAsia="宋体" w:hAnsi="宋体" w:hint="eastAsia"/>
      </w:rPr>
      <w:fldChar w:fldCharType="separate"/>
    </w:r>
    <w:r w:rsidR="00D231C9">
      <w:rPr>
        <w:rFonts w:ascii="宋体" w:eastAsia="宋体" w:hAnsi="宋体"/>
        <w:noProof/>
      </w:rPr>
      <w:t>1</w:t>
    </w:r>
    <w:r>
      <w:rPr>
        <w:rFonts w:ascii="宋体" w:eastAsia="宋体" w:hAnsi="宋体" w:hint="eastAsia"/>
      </w:rPr>
      <w:fldChar w:fldCharType="end"/>
    </w:r>
    <w:r>
      <w:rPr>
        <w:rFonts w:ascii="宋体" w:eastAsia="宋体" w:hAnsi="宋体" w:hint="eastAsia"/>
      </w:rPr>
      <w:t xml:space="preserve"> 页 共 </w:t>
    </w:r>
    <w:r>
      <w:rPr>
        <w:rFonts w:ascii="宋体" w:eastAsia="宋体" w:hAnsi="宋体" w:hint="eastAsia"/>
      </w:rPr>
      <w:fldChar w:fldCharType="begin"/>
    </w:r>
    <w:r>
      <w:rPr>
        <w:rFonts w:ascii="宋体" w:eastAsia="宋体" w:hAnsi="宋体" w:hint="eastAsia"/>
      </w:rPr>
      <w:instrText xml:space="preserve"> NUMPAGES </w:instrText>
    </w:r>
    <w:r>
      <w:rPr>
        <w:rFonts w:ascii="宋体" w:eastAsia="宋体" w:hAnsi="宋体" w:hint="eastAsia"/>
      </w:rPr>
      <w:fldChar w:fldCharType="separate"/>
    </w:r>
    <w:r w:rsidR="00D231C9">
      <w:rPr>
        <w:rFonts w:ascii="宋体" w:eastAsia="宋体" w:hAnsi="宋体"/>
        <w:noProof/>
      </w:rPr>
      <w:t>144</w:t>
    </w:r>
    <w:r>
      <w:rPr>
        <w:rFonts w:ascii="宋体" w:eastAsia="宋体" w:hAnsi="宋体" w:hint="eastAsia"/>
      </w:rPr>
      <w:fldChar w:fldCharType="end"/>
    </w:r>
    <w:r>
      <w:rPr>
        <w:rFonts w:ascii="宋体" w:eastAsia="宋体" w:hAnsi="宋体" w:hint="eastAsia"/>
      </w:rPr>
      <w:t xml:space="preserve"> 页</w:t>
    </w:r>
  </w:p>
  <w:p w:rsidR="007E4E7C" w:rsidRDefault="007E4E7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E7C" w:rsidRDefault="007E4E7C">
    <w:pPr>
      <w:pStyle w:val="a9"/>
      <w:jc w:val="center"/>
      <w:rPr>
        <w:rFonts w:ascii="FangSong_GB2312" w:eastAsia="FangSong_GB2312"/>
      </w:rPr>
    </w:pPr>
    <w:r>
      <w:rPr>
        <w:rFonts w:ascii="FangSong_GB2312" w:eastAsia="FangSong_GB2312" w:hint="eastAsia"/>
      </w:rPr>
      <w:t xml:space="preserve">第 </w:t>
    </w:r>
    <w:r>
      <w:rPr>
        <w:rFonts w:ascii="FangSong_GB2312" w:eastAsia="FangSong_GB2312" w:hint="eastAsia"/>
      </w:rPr>
      <w:fldChar w:fldCharType="begin"/>
    </w:r>
    <w:r>
      <w:rPr>
        <w:rFonts w:ascii="FangSong_GB2312" w:eastAsia="FangSong_GB2312" w:hint="eastAsia"/>
      </w:rPr>
      <w:instrText xml:space="preserve"> PAGE </w:instrText>
    </w:r>
    <w:r>
      <w:rPr>
        <w:rFonts w:ascii="FangSong_GB2312" w:eastAsia="FangSong_GB2312" w:hint="eastAsia"/>
      </w:rPr>
      <w:fldChar w:fldCharType="separate"/>
    </w:r>
    <w:r w:rsidR="00D231C9">
      <w:rPr>
        <w:rFonts w:ascii="FangSong_GB2312" w:eastAsia="FangSong_GB2312"/>
        <w:noProof/>
      </w:rPr>
      <w:t>105</w:t>
    </w:r>
    <w:r>
      <w:rPr>
        <w:rFonts w:ascii="FangSong_GB2312" w:eastAsia="FangSong_GB2312" w:hint="eastAsia"/>
      </w:rPr>
      <w:fldChar w:fldCharType="end"/>
    </w:r>
    <w:r>
      <w:rPr>
        <w:rFonts w:ascii="FangSong_GB2312" w:eastAsia="FangSong_GB2312" w:hint="eastAsia"/>
      </w:rPr>
      <w:t xml:space="preserve"> 页 共 </w:t>
    </w:r>
    <w:r>
      <w:rPr>
        <w:rFonts w:ascii="FangSong_GB2312" w:eastAsia="FangSong_GB2312" w:hint="eastAsia"/>
      </w:rPr>
      <w:fldChar w:fldCharType="begin"/>
    </w:r>
    <w:r>
      <w:rPr>
        <w:rFonts w:ascii="FangSong_GB2312" w:eastAsia="FangSong_GB2312" w:hint="eastAsia"/>
      </w:rPr>
      <w:instrText xml:space="preserve"> NUMPAGES </w:instrText>
    </w:r>
    <w:r>
      <w:rPr>
        <w:rFonts w:ascii="FangSong_GB2312" w:eastAsia="FangSong_GB2312" w:hint="eastAsia"/>
      </w:rPr>
      <w:fldChar w:fldCharType="separate"/>
    </w:r>
    <w:r w:rsidR="00D231C9">
      <w:rPr>
        <w:rFonts w:ascii="FangSong_GB2312" w:eastAsia="FangSong_GB2312"/>
        <w:noProof/>
      </w:rPr>
      <w:t>144</w:t>
    </w:r>
    <w:r>
      <w:rPr>
        <w:rFonts w:ascii="FangSong_GB2312" w:eastAsia="FangSong_GB2312" w:hint="eastAsia"/>
      </w:rPr>
      <w:fldChar w:fldCharType="end"/>
    </w:r>
    <w:r>
      <w:rPr>
        <w:rFonts w:ascii="FangSong_GB2312" w:eastAsia="FangSong_GB2312" w:hint="eastAsia"/>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E7C" w:rsidRDefault="007E4E7C">
      <w:pPr>
        <w:spacing w:after="0"/>
      </w:pPr>
      <w:r>
        <w:separator/>
      </w:r>
    </w:p>
  </w:footnote>
  <w:footnote w:type="continuationSeparator" w:id="0">
    <w:p w:rsidR="007E4E7C" w:rsidRDefault="007E4E7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E7C" w:rsidRDefault="007E4E7C">
    <w:pPr>
      <w:pStyle w:val="ab"/>
      <w:jc w:val="right"/>
    </w:pPr>
    <w:r>
      <w:rPr>
        <w:rFonts w:ascii="宋体" w:eastAsia="宋体" w:hAnsi="宋体"/>
      </w:rPr>
      <w:t>杭州市政府采购公开招标文件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E7C" w:rsidRDefault="007E4E7C">
    <w:pPr>
      <w:pStyle w:val="ab"/>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ascii="宋体" w:eastAsia="宋体" w:hAnsi="宋体"/>
      </w:rPr>
      <w:t>杭州市政府采购公开招标文件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E7C" w:rsidRDefault="007E4E7C">
    <w:pPr>
      <w:pStyle w:val="ab"/>
      <w:jc w:val="right"/>
      <w:rPr>
        <w:rFonts w:ascii="宋体" w:eastAsia="宋体" w:hAnsi="宋体"/>
      </w:rPr>
    </w:pPr>
    <w:r>
      <w:rPr>
        <w:rFonts w:ascii="宋体" w:eastAsia="宋体" w:hAnsi="宋体"/>
      </w:rP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14E64F"/>
    <w:multiLevelType w:val="singleLevel"/>
    <w:tmpl w:val="8F14E64F"/>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JhMTkxODVlMzMxODk0ODU0ODJlOWQ3Y2JjMmE1ZDgifQ=="/>
  </w:docVars>
  <w:rsids>
    <w:rsidRoot w:val="004A31C0"/>
    <w:rsid w:val="0001003B"/>
    <w:rsid w:val="0001237A"/>
    <w:rsid w:val="00034251"/>
    <w:rsid w:val="00034677"/>
    <w:rsid w:val="00040E44"/>
    <w:rsid w:val="00043AE8"/>
    <w:rsid w:val="00046D1A"/>
    <w:rsid w:val="000506FE"/>
    <w:rsid w:val="00052F13"/>
    <w:rsid w:val="00054BD1"/>
    <w:rsid w:val="00062A5D"/>
    <w:rsid w:val="00070546"/>
    <w:rsid w:val="00083EEE"/>
    <w:rsid w:val="00092D8A"/>
    <w:rsid w:val="000A3D6E"/>
    <w:rsid w:val="000C208E"/>
    <w:rsid w:val="000C67BA"/>
    <w:rsid w:val="000D599F"/>
    <w:rsid w:val="000E4A32"/>
    <w:rsid w:val="000E75F8"/>
    <w:rsid w:val="00126C79"/>
    <w:rsid w:val="001375DB"/>
    <w:rsid w:val="001448FA"/>
    <w:rsid w:val="001478DA"/>
    <w:rsid w:val="001559BE"/>
    <w:rsid w:val="00157D25"/>
    <w:rsid w:val="00173428"/>
    <w:rsid w:val="00191BF5"/>
    <w:rsid w:val="00191EC7"/>
    <w:rsid w:val="001A3CF6"/>
    <w:rsid w:val="001D10C0"/>
    <w:rsid w:val="001F2D13"/>
    <w:rsid w:val="001F5FA8"/>
    <w:rsid w:val="00226420"/>
    <w:rsid w:val="00230FB7"/>
    <w:rsid w:val="002328D4"/>
    <w:rsid w:val="00240685"/>
    <w:rsid w:val="00240F5D"/>
    <w:rsid w:val="002416C7"/>
    <w:rsid w:val="0024401D"/>
    <w:rsid w:val="002534A7"/>
    <w:rsid w:val="002572D9"/>
    <w:rsid w:val="00294408"/>
    <w:rsid w:val="002964E3"/>
    <w:rsid w:val="002A2C66"/>
    <w:rsid w:val="002D1DFA"/>
    <w:rsid w:val="002D605F"/>
    <w:rsid w:val="002E02E0"/>
    <w:rsid w:val="002E2CF6"/>
    <w:rsid w:val="002E7352"/>
    <w:rsid w:val="002F290F"/>
    <w:rsid w:val="002F78A7"/>
    <w:rsid w:val="002F7F83"/>
    <w:rsid w:val="003169BC"/>
    <w:rsid w:val="003342E0"/>
    <w:rsid w:val="00336274"/>
    <w:rsid w:val="00345885"/>
    <w:rsid w:val="0035778E"/>
    <w:rsid w:val="00365CEF"/>
    <w:rsid w:val="00375792"/>
    <w:rsid w:val="00380ED1"/>
    <w:rsid w:val="00381B1D"/>
    <w:rsid w:val="003836BE"/>
    <w:rsid w:val="003A03C4"/>
    <w:rsid w:val="003A0E53"/>
    <w:rsid w:val="003A3435"/>
    <w:rsid w:val="003F51BE"/>
    <w:rsid w:val="00401C4D"/>
    <w:rsid w:val="004105E2"/>
    <w:rsid w:val="00423F9A"/>
    <w:rsid w:val="00424619"/>
    <w:rsid w:val="00424A1D"/>
    <w:rsid w:val="0045634B"/>
    <w:rsid w:val="00462F9D"/>
    <w:rsid w:val="004775CC"/>
    <w:rsid w:val="004951A2"/>
    <w:rsid w:val="00497C80"/>
    <w:rsid w:val="004A31C0"/>
    <w:rsid w:val="004B42DB"/>
    <w:rsid w:val="004C6E30"/>
    <w:rsid w:val="004D3F0F"/>
    <w:rsid w:val="004E09C4"/>
    <w:rsid w:val="004E75E6"/>
    <w:rsid w:val="00501CA3"/>
    <w:rsid w:val="00504979"/>
    <w:rsid w:val="00561E9F"/>
    <w:rsid w:val="005719DD"/>
    <w:rsid w:val="00573A24"/>
    <w:rsid w:val="00581054"/>
    <w:rsid w:val="005A325A"/>
    <w:rsid w:val="005A3BF2"/>
    <w:rsid w:val="005C3AB1"/>
    <w:rsid w:val="005C4FED"/>
    <w:rsid w:val="005E132E"/>
    <w:rsid w:val="0060320D"/>
    <w:rsid w:val="0061478E"/>
    <w:rsid w:val="006162FD"/>
    <w:rsid w:val="00622E55"/>
    <w:rsid w:val="00624263"/>
    <w:rsid w:val="0062776C"/>
    <w:rsid w:val="006362D0"/>
    <w:rsid w:val="00644A9C"/>
    <w:rsid w:val="00650958"/>
    <w:rsid w:val="006511DA"/>
    <w:rsid w:val="00652051"/>
    <w:rsid w:val="0065383E"/>
    <w:rsid w:val="00655A91"/>
    <w:rsid w:val="00660012"/>
    <w:rsid w:val="00661973"/>
    <w:rsid w:val="006657BD"/>
    <w:rsid w:val="00672FA7"/>
    <w:rsid w:val="0067751B"/>
    <w:rsid w:val="00692A8F"/>
    <w:rsid w:val="00692E04"/>
    <w:rsid w:val="006B5618"/>
    <w:rsid w:val="006B7518"/>
    <w:rsid w:val="006C1D29"/>
    <w:rsid w:val="006F0825"/>
    <w:rsid w:val="006F2568"/>
    <w:rsid w:val="006F282E"/>
    <w:rsid w:val="00706DC6"/>
    <w:rsid w:val="00711092"/>
    <w:rsid w:val="00716529"/>
    <w:rsid w:val="00721C53"/>
    <w:rsid w:val="00723015"/>
    <w:rsid w:val="00725C59"/>
    <w:rsid w:val="00734973"/>
    <w:rsid w:val="007361FA"/>
    <w:rsid w:val="00742C93"/>
    <w:rsid w:val="00744AB4"/>
    <w:rsid w:val="007651F6"/>
    <w:rsid w:val="007776EB"/>
    <w:rsid w:val="007B07B1"/>
    <w:rsid w:val="007B5881"/>
    <w:rsid w:val="007C44BE"/>
    <w:rsid w:val="007C4E4A"/>
    <w:rsid w:val="007D1F22"/>
    <w:rsid w:val="007E4E7C"/>
    <w:rsid w:val="00825212"/>
    <w:rsid w:val="00827B35"/>
    <w:rsid w:val="00843A59"/>
    <w:rsid w:val="00852E70"/>
    <w:rsid w:val="0086081B"/>
    <w:rsid w:val="008674DE"/>
    <w:rsid w:val="00872DA1"/>
    <w:rsid w:val="00873B8A"/>
    <w:rsid w:val="008B1281"/>
    <w:rsid w:val="008C3320"/>
    <w:rsid w:val="008D4364"/>
    <w:rsid w:val="008E4243"/>
    <w:rsid w:val="008F0D2E"/>
    <w:rsid w:val="008F729B"/>
    <w:rsid w:val="009040D0"/>
    <w:rsid w:val="009064F4"/>
    <w:rsid w:val="00964A85"/>
    <w:rsid w:val="00967AC0"/>
    <w:rsid w:val="009823B1"/>
    <w:rsid w:val="00985D3F"/>
    <w:rsid w:val="009863A6"/>
    <w:rsid w:val="0098739B"/>
    <w:rsid w:val="009A3303"/>
    <w:rsid w:val="009B7259"/>
    <w:rsid w:val="009D467C"/>
    <w:rsid w:val="009D6BFA"/>
    <w:rsid w:val="009E6B47"/>
    <w:rsid w:val="00A178E5"/>
    <w:rsid w:val="00A27227"/>
    <w:rsid w:val="00A45992"/>
    <w:rsid w:val="00A5394E"/>
    <w:rsid w:val="00A633C5"/>
    <w:rsid w:val="00A6701A"/>
    <w:rsid w:val="00A84DCC"/>
    <w:rsid w:val="00A91213"/>
    <w:rsid w:val="00A955FA"/>
    <w:rsid w:val="00AA6C5A"/>
    <w:rsid w:val="00AA6D89"/>
    <w:rsid w:val="00AB3C03"/>
    <w:rsid w:val="00AB49E8"/>
    <w:rsid w:val="00AB7200"/>
    <w:rsid w:val="00AC5A89"/>
    <w:rsid w:val="00B0593E"/>
    <w:rsid w:val="00B10BB4"/>
    <w:rsid w:val="00B213A7"/>
    <w:rsid w:val="00B34428"/>
    <w:rsid w:val="00B360BF"/>
    <w:rsid w:val="00B36735"/>
    <w:rsid w:val="00B45927"/>
    <w:rsid w:val="00B50722"/>
    <w:rsid w:val="00B55B5C"/>
    <w:rsid w:val="00B638D9"/>
    <w:rsid w:val="00B85216"/>
    <w:rsid w:val="00BB3C45"/>
    <w:rsid w:val="00BB6E17"/>
    <w:rsid w:val="00BC15A9"/>
    <w:rsid w:val="00BD12A8"/>
    <w:rsid w:val="00BD4DAC"/>
    <w:rsid w:val="00BE2E0E"/>
    <w:rsid w:val="00BE4D9D"/>
    <w:rsid w:val="00C06E65"/>
    <w:rsid w:val="00C20222"/>
    <w:rsid w:val="00C328BF"/>
    <w:rsid w:val="00C555C7"/>
    <w:rsid w:val="00C9662F"/>
    <w:rsid w:val="00CA385A"/>
    <w:rsid w:val="00CA5372"/>
    <w:rsid w:val="00CB078D"/>
    <w:rsid w:val="00CB2090"/>
    <w:rsid w:val="00CB3B5D"/>
    <w:rsid w:val="00CC0BB8"/>
    <w:rsid w:val="00CE3ACD"/>
    <w:rsid w:val="00CE471B"/>
    <w:rsid w:val="00CE6A0B"/>
    <w:rsid w:val="00CF35F3"/>
    <w:rsid w:val="00D03E3B"/>
    <w:rsid w:val="00D05433"/>
    <w:rsid w:val="00D231C9"/>
    <w:rsid w:val="00D305D3"/>
    <w:rsid w:val="00D52D74"/>
    <w:rsid w:val="00D66208"/>
    <w:rsid w:val="00D76382"/>
    <w:rsid w:val="00D901E0"/>
    <w:rsid w:val="00D97386"/>
    <w:rsid w:val="00DA2BE3"/>
    <w:rsid w:val="00DA2C64"/>
    <w:rsid w:val="00DA5940"/>
    <w:rsid w:val="00DD6BD3"/>
    <w:rsid w:val="00DE7F9D"/>
    <w:rsid w:val="00DF1A7F"/>
    <w:rsid w:val="00E01C27"/>
    <w:rsid w:val="00E27DA0"/>
    <w:rsid w:val="00E3272B"/>
    <w:rsid w:val="00E32FD9"/>
    <w:rsid w:val="00E428C8"/>
    <w:rsid w:val="00E45D73"/>
    <w:rsid w:val="00E62E0D"/>
    <w:rsid w:val="00E63A5B"/>
    <w:rsid w:val="00E809D2"/>
    <w:rsid w:val="00E81776"/>
    <w:rsid w:val="00E867CE"/>
    <w:rsid w:val="00E94AF3"/>
    <w:rsid w:val="00EA6E47"/>
    <w:rsid w:val="00ED389E"/>
    <w:rsid w:val="00EE2D23"/>
    <w:rsid w:val="00EF3E9C"/>
    <w:rsid w:val="00EF5B1E"/>
    <w:rsid w:val="00F106E0"/>
    <w:rsid w:val="00F26E51"/>
    <w:rsid w:val="00F41042"/>
    <w:rsid w:val="00F431AA"/>
    <w:rsid w:val="00F457AE"/>
    <w:rsid w:val="00F577A9"/>
    <w:rsid w:val="00F61456"/>
    <w:rsid w:val="00F66F6C"/>
    <w:rsid w:val="00F71AD7"/>
    <w:rsid w:val="00F82240"/>
    <w:rsid w:val="00F84EDD"/>
    <w:rsid w:val="00F872C5"/>
    <w:rsid w:val="00F906B9"/>
    <w:rsid w:val="00FA0924"/>
    <w:rsid w:val="00FA5F09"/>
    <w:rsid w:val="00FB7A63"/>
    <w:rsid w:val="00FC2EC8"/>
    <w:rsid w:val="00FD5672"/>
    <w:rsid w:val="00FD5896"/>
    <w:rsid w:val="0367106F"/>
    <w:rsid w:val="0BC61BD2"/>
    <w:rsid w:val="0EA24DCF"/>
    <w:rsid w:val="133E5CA0"/>
    <w:rsid w:val="15BC7D03"/>
    <w:rsid w:val="19764656"/>
    <w:rsid w:val="1C031EAA"/>
    <w:rsid w:val="29480873"/>
    <w:rsid w:val="328F5F4B"/>
    <w:rsid w:val="32B122AE"/>
    <w:rsid w:val="36C87ACC"/>
    <w:rsid w:val="3F793028"/>
    <w:rsid w:val="3F7F4115"/>
    <w:rsid w:val="41991D91"/>
    <w:rsid w:val="4614773D"/>
    <w:rsid w:val="52E34112"/>
    <w:rsid w:val="5BD7688B"/>
    <w:rsid w:val="61091636"/>
    <w:rsid w:val="650869CE"/>
    <w:rsid w:val="674F2185"/>
    <w:rsid w:val="6B1D2481"/>
    <w:rsid w:val="6DA30504"/>
    <w:rsid w:val="732025B6"/>
    <w:rsid w:val="7B5200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envelope return" w:semiHidden="0" w:uiPriority="0" w:unhideWhenUsed="0" w:qFormat="1"/>
    <w:lsdException w:name="page number" w:semiHidden="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Body Text First Indent" w:semiHidden="0" w:unhideWhenUsed="0" w:qFormat="1"/>
    <w:lsdException w:name="Body Text Firs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E7352"/>
    <w:pPr>
      <w:spacing w:after="200"/>
    </w:pPr>
    <w:rPr>
      <w:rFonts w:ascii="仿宋" w:eastAsia="仿宋" w:hAnsi="仿宋" w:cstheme="majorBidi"/>
      <w:sz w:val="24"/>
      <w:szCs w:val="24"/>
    </w:rPr>
  </w:style>
  <w:style w:type="paragraph" w:styleId="1">
    <w:name w:val="heading 1"/>
    <w:basedOn w:val="a"/>
    <w:next w:val="a"/>
    <w:link w:val="1Char"/>
    <w:uiPriority w:val="9"/>
    <w:qFormat/>
    <w:rsid w:val="002E7352"/>
    <w:pPr>
      <w:spacing w:before="480" w:after="0"/>
      <w:contextualSpacing/>
      <w:jc w:val="center"/>
      <w:outlineLvl w:val="0"/>
    </w:pPr>
    <w:rPr>
      <w:rFonts w:ascii="FangSong_GB2312" w:eastAsia="FangSong_GB2312"/>
      <w:b/>
      <w:smallCaps/>
      <w:spacing w:val="5"/>
      <w:sz w:val="36"/>
      <w:szCs w:val="36"/>
    </w:rPr>
  </w:style>
  <w:style w:type="paragraph" w:styleId="2">
    <w:name w:val="heading 2"/>
    <w:basedOn w:val="a"/>
    <w:next w:val="a"/>
    <w:link w:val="2Char"/>
    <w:uiPriority w:val="9"/>
    <w:unhideWhenUsed/>
    <w:qFormat/>
    <w:rsid w:val="002E7352"/>
    <w:pPr>
      <w:spacing w:before="200" w:after="0" w:line="271" w:lineRule="auto"/>
      <w:jc w:val="center"/>
      <w:outlineLvl w:val="1"/>
    </w:pPr>
    <w:rPr>
      <w:b/>
      <w:smallCaps/>
      <w:sz w:val="28"/>
      <w:szCs w:val="28"/>
    </w:rPr>
  </w:style>
  <w:style w:type="paragraph" w:styleId="3">
    <w:name w:val="heading 3"/>
    <w:basedOn w:val="a"/>
    <w:next w:val="a"/>
    <w:link w:val="3Char"/>
    <w:uiPriority w:val="9"/>
    <w:unhideWhenUsed/>
    <w:qFormat/>
    <w:rsid w:val="002E7352"/>
    <w:pPr>
      <w:outlineLvl w:val="2"/>
    </w:pPr>
    <w:rPr>
      <w:b/>
    </w:rPr>
  </w:style>
  <w:style w:type="paragraph" w:styleId="4">
    <w:name w:val="heading 4"/>
    <w:basedOn w:val="a"/>
    <w:next w:val="a"/>
    <w:link w:val="4Char"/>
    <w:uiPriority w:val="9"/>
    <w:unhideWhenUsed/>
    <w:qFormat/>
    <w:rsid w:val="002E7352"/>
    <w:pPr>
      <w:spacing w:after="0" w:line="271" w:lineRule="auto"/>
      <w:outlineLvl w:val="3"/>
    </w:pPr>
    <w:rPr>
      <w:b/>
      <w:bCs/>
      <w:spacing w:val="5"/>
    </w:rPr>
  </w:style>
  <w:style w:type="paragraph" w:styleId="5">
    <w:name w:val="heading 5"/>
    <w:basedOn w:val="a"/>
    <w:next w:val="a"/>
    <w:link w:val="5Char"/>
    <w:uiPriority w:val="9"/>
    <w:unhideWhenUsed/>
    <w:qFormat/>
    <w:rsid w:val="002E7352"/>
    <w:pPr>
      <w:spacing w:after="0" w:line="271" w:lineRule="auto"/>
      <w:outlineLvl w:val="4"/>
    </w:pPr>
    <w:rPr>
      <w:i/>
      <w:iCs/>
    </w:rPr>
  </w:style>
  <w:style w:type="paragraph" w:styleId="6">
    <w:name w:val="heading 6"/>
    <w:basedOn w:val="a"/>
    <w:next w:val="a"/>
    <w:link w:val="6Char"/>
    <w:uiPriority w:val="9"/>
    <w:semiHidden/>
    <w:unhideWhenUsed/>
    <w:qFormat/>
    <w:rsid w:val="002E7352"/>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2E7352"/>
    <w:pPr>
      <w:spacing w:after="0"/>
      <w:outlineLvl w:val="6"/>
    </w:pPr>
    <w:rPr>
      <w:b/>
      <w:bCs/>
      <w:i/>
      <w:iCs/>
      <w:color w:val="595959" w:themeColor="text1" w:themeTint="A6"/>
      <w:sz w:val="20"/>
      <w:szCs w:val="20"/>
    </w:rPr>
  </w:style>
  <w:style w:type="paragraph" w:styleId="8">
    <w:name w:val="heading 8"/>
    <w:basedOn w:val="a"/>
    <w:next w:val="a"/>
    <w:link w:val="8Char"/>
    <w:uiPriority w:val="9"/>
    <w:semiHidden/>
    <w:unhideWhenUsed/>
    <w:qFormat/>
    <w:rsid w:val="002E7352"/>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2E7352"/>
    <w:pPr>
      <w:spacing w:after="0" w:line="271" w:lineRule="auto"/>
      <w:outlineLvl w:val="8"/>
    </w:pPr>
    <w:rPr>
      <w:b/>
      <w:bCs/>
      <w:i/>
      <w:iCs/>
      <w:color w:val="7F7F7F" w:themeColor="text1" w:themeTint="80"/>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Style2"/>
    <w:uiPriority w:val="99"/>
    <w:semiHidden/>
    <w:unhideWhenUsed/>
    <w:qFormat/>
    <w:rsid w:val="002E7352"/>
    <w:pPr>
      <w:spacing w:after="120"/>
    </w:pPr>
  </w:style>
  <w:style w:type="paragraph" w:customStyle="1" w:styleId="Style2">
    <w:name w:val="_Style 2"/>
    <w:basedOn w:val="a"/>
    <w:qFormat/>
    <w:rsid w:val="002E7352"/>
    <w:pPr>
      <w:ind w:firstLineChars="200" w:firstLine="200"/>
    </w:pPr>
    <w:rPr>
      <w:sz w:val="28"/>
    </w:rPr>
  </w:style>
  <w:style w:type="paragraph" w:styleId="a4">
    <w:name w:val="Normal Indent"/>
    <w:basedOn w:val="a"/>
    <w:link w:val="Char"/>
    <w:uiPriority w:val="99"/>
    <w:qFormat/>
    <w:rsid w:val="002E7352"/>
    <w:pPr>
      <w:adjustRightInd w:val="0"/>
      <w:snapToGrid w:val="0"/>
      <w:spacing w:after="0" w:line="480" w:lineRule="exact"/>
      <w:ind w:firstLine="567"/>
      <w:jc w:val="both"/>
    </w:pPr>
    <w:rPr>
      <w:rFonts w:ascii="宋体" w:eastAsia="宋体" w:hAnsi="Times New Roman" w:cs="Times New Roman"/>
      <w:snapToGrid w:val="0"/>
      <w:color w:val="000000"/>
      <w:kern w:val="28"/>
      <w:sz w:val="28"/>
      <w:szCs w:val="20"/>
    </w:rPr>
  </w:style>
  <w:style w:type="paragraph" w:styleId="a5">
    <w:name w:val="caption"/>
    <w:basedOn w:val="a"/>
    <w:next w:val="a"/>
    <w:uiPriority w:val="35"/>
    <w:semiHidden/>
    <w:unhideWhenUsed/>
    <w:qFormat/>
    <w:rsid w:val="002E7352"/>
    <w:rPr>
      <w:b/>
      <w:bCs/>
      <w:caps/>
      <w:sz w:val="16"/>
      <w:szCs w:val="18"/>
    </w:rPr>
  </w:style>
  <w:style w:type="paragraph" w:styleId="a6">
    <w:name w:val="Body Text Indent"/>
    <w:basedOn w:val="a"/>
    <w:next w:val="a4"/>
    <w:link w:val="Char1"/>
    <w:qFormat/>
    <w:rsid w:val="002E7352"/>
    <w:pPr>
      <w:widowControl w:val="0"/>
      <w:adjustRightInd w:val="0"/>
      <w:spacing w:after="0" w:line="480" w:lineRule="exact"/>
      <w:ind w:firstLineChars="200" w:firstLine="480"/>
      <w:jc w:val="both"/>
    </w:pPr>
    <w:rPr>
      <w:rFonts w:ascii="宋体" w:eastAsia="宋体" w:hAnsi="宋体" w:cs="Times New Roman"/>
      <w:kern w:val="2"/>
    </w:rPr>
  </w:style>
  <w:style w:type="paragraph" w:styleId="a7">
    <w:name w:val="Plain Text"/>
    <w:basedOn w:val="a"/>
    <w:link w:val="Char0"/>
    <w:qFormat/>
    <w:rsid w:val="002E7352"/>
    <w:pPr>
      <w:widowControl w:val="0"/>
      <w:adjustRightInd w:val="0"/>
      <w:spacing w:after="0"/>
      <w:jc w:val="both"/>
    </w:pPr>
    <w:rPr>
      <w:rFonts w:ascii="宋体" w:eastAsia="宋体" w:hAnsi="Courier New" w:cs="Arial"/>
      <w:snapToGrid w:val="0"/>
      <w:kern w:val="2"/>
      <w:sz w:val="21"/>
      <w:szCs w:val="21"/>
    </w:rPr>
  </w:style>
  <w:style w:type="paragraph" w:styleId="a8">
    <w:name w:val="Balloon Text"/>
    <w:basedOn w:val="a"/>
    <w:link w:val="Char2"/>
    <w:uiPriority w:val="99"/>
    <w:semiHidden/>
    <w:unhideWhenUsed/>
    <w:qFormat/>
    <w:rsid w:val="002E7352"/>
    <w:pPr>
      <w:spacing w:after="0"/>
    </w:pPr>
    <w:rPr>
      <w:sz w:val="18"/>
      <w:szCs w:val="18"/>
    </w:rPr>
  </w:style>
  <w:style w:type="paragraph" w:styleId="a9">
    <w:name w:val="footer"/>
    <w:basedOn w:val="a"/>
    <w:link w:val="Char3"/>
    <w:uiPriority w:val="99"/>
    <w:unhideWhenUsed/>
    <w:qFormat/>
    <w:rsid w:val="002E7352"/>
    <w:pPr>
      <w:tabs>
        <w:tab w:val="center" w:pos="4153"/>
        <w:tab w:val="right" w:pos="8306"/>
      </w:tabs>
      <w:snapToGrid w:val="0"/>
    </w:pPr>
    <w:rPr>
      <w:sz w:val="18"/>
      <w:szCs w:val="18"/>
    </w:rPr>
  </w:style>
  <w:style w:type="paragraph" w:styleId="aa">
    <w:name w:val="envelope return"/>
    <w:basedOn w:val="a"/>
    <w:qFormat/>
    <w:rsid w:val="002E7352"/>
    <w:pPr>
      <w:snapToGrid w:val="0"/>
    </w:pPr>
    <w:rPr>
      <w:rFonts w:ascii="Arial" w:hAnsi="Arial"/>
    </w:rPr>
  </w:style>
  <w:style w:type="paragraph" w:styleId="ab">
    <w:name w:val="header"/>
    <w:basedOn w:val="a"/>
    <w:link w:val="Char4"/>
    <w:uiPriority w:val="99"/>
    <w:unhideWhenUsed/>
    <w:qFormat/>
    <w:rsid w:val="002E7352"/>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5"/>
    <w:uiPriority w:val="11"/>
    <w:qFormat/>
    <w:rsid w:val="002E7352"/>
    <w:rPr>
      <w:i/>
      <w:iCs/>
      <w:smallCaps/>
      <w:spacing w:val="10"/>
      <w:sz w:val="28"/>
      <w:szCs w:val="28"/>
    </w:rPr>
  </w:style>
  <w:style w:type="paragraph" w:styleId="ad">
    <w:name w:val="Normal (Web)"/>
    <w:basedOn w:val="a"/>
    <w:uiPriority w:val="99"/>
    <w:qFormat/>
    <w:rsid w:val="002E7352"/>
    <w:pPr>
      <w:spacing w:beforeAutospacing="1" w:after="0" w:afterAutospacing="1"/>
    </w:pPr>
    <w:rPr>
      <w:rFonts w:cs="Times New Roman"/>
    </w:rPr>
  </w:style>
  <w:style w:type="paragraph" w:styleId="ae">
    <w:name w:val="Title"/>
    <w:basedOn w:val="a"/>
    <w:next w:val="a"/>
    <w:link w:val="Char6"/>
    <w:uiPriority w:val="10"/>
    <w:qFormat/>
    <w:rsid w:val="002E7352"/>
    <w:pPr>
      <w:spacing w:after="300"/>
      <w:contextualSpacing/>
    </w:pPr>
    <w:rPr>
      <w:smallCaps/>
      <w:sz w:val="52"/>
      <w:szCs w:val="52"/>
    </w:rPr>
  </w:style>
  <w:style w:type="paragraph" w:styleId="af">
    <w:name w:val="Body Text First Indent"/>
    <w:basedOn w:val="a0"/>
    <w:uiPriority w:val="99"/>
    <w:qFormat/>
    <w:rsid w:val="002E7352"/>
    <w:pPr>
      <w:ind w:firstLineChars="100" w:firstLine="420"/>
    </w:pPr>
    <w:rPr>
      <w:rFonts w:ascii="Calibri" w:hAnsi="Calibri"/>
    </w:rPr>
  </w:style>
  <w:style w:type="paragraph" w:styleId="20">
    <w:name w:val="Body Text First Indent 2"/>
    <w:basedOn w:val="a6"/>
    <w:qFormat/>
    <w:rsid w:val="002E7352"/>
    <w:pPr>
      <w:adjustRightInd/>
      <w:spacing w:after="120" w:line="240" w:lineRule="auto"/>
      <w:ind w:leftChars="200" w:left="420" w:firstLine="210"/>
    </w:pPr>
    <w:rPr>
      <w:sz w:val="21"/>
    </w:rPr>
  </w:style>
  <w:style w:type="table" w:styleId="af0">
    <w:name w:val="Table Grid"/>
    <w:basedOn w:val="a2"/>
    <w:qFormat/>
    <w:rsid w:val="002E73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2E7352"/>
    <w:rPr>
      <w:b/>
      <w:bCs/>
    </w:rPr>
  </w:style>
  <w:style w:type="character" w:styleId="af2">
    <w:name w:val="page number"/>
    <w:uiPriority w:val="99"/>
    <w:qFormat/>
    <w:rsid w:val="002E7352"/>
    <w:rPr>
      <w:rFonts w:ascii="Arial" w:eastAsia="黑体" w:hAnsi="Arial" w:cs="Times New Roman"/>
      <w:snapToGrid w:val="0"/>
      <w:kern w:val="0"/>
      <w:sz w:val="21"/>
    </w:rPr>
  </w:style>
  <w:style w:type="character" w:styleId="af3">
    <w:name w:val="Emphasis"/>
    <w:uiPriority w:val="20"/>
    <w:qFormat/>
    <w:rsid w:val="002E7352"/>
    <w:rPr>
      <w:b/>
      <w:bCs/>
      <w:i/>
      <w:iCs/>
      <w:spacing w:val="10"/>
    </w:rPr>
  </w:style>
  <w:style w:type="character" w:styleId="af4">
    <w:name w:val="Hyperlink"/>
    <w:uiPriority w:val="99"/>
    <w:qFormat/>
    <w:rsid w:val="002E7352"/>
    <w:rPr>
      <w:rFonts w:ascii="Arial" w:eastAsia="黑体" w:hAnsi="Arial" w:cs="Arial"/>
      <w:snapToGrid w:val="0"/>
      <w:color w:val="000000"/>
      <w:kern w:val="0"/>
      <w:sz w:val="18"/>
      <w:szCs w:val="18"/>
      <w:u w:val="none"/>
    </w:rPr>
  </w:style>
  <w:style w:type="character" w:customStyle="1" w:styleId="Char4">
    <w:name w:val="页眉 Char"/>
    <w:basedOn w:val="a1"/>
    <w:link w:val="ab"/>
    <w:uiPriority w:val="99"/>
    <w:qFormat/>
    <w:rsid w:val="002E7352"/>
    <w:rPr>
      <w:sz w:val="18"/>
      <w:szCs w:val="18"/>
    </w:rPr>
  </w:style>
  <w:style w:type="character" w:customStyle="1" w:styleId="Char3">
    <w:name w:val="页脚 Char"/>
    <w:basedOn w:val="a1"/>
    <w:link w:val="a9"/>
    <w:uiPriority w:val="99"/>
    <w:qFormat/>
    <w:rsid w:val="002E7352"/>
    <w:rPr>
      <w:sz w:val="18"/>
      <w:szCs w:val="18"/>
    </w:rPr>
  </w:style>
  <w:style w:type="character" w:customStyle="1" w:styleId="1Char">
    <w:name w:val="标题 1 Char"/>
    <w:basedOn w:val="a1"/>
    <w:link w:val="1"/>
    <w:uiPriority w:val="9"/>
    <w:qFormat/>
    <w:rsid w:val="002E7352"/>
    <w:rPr>
      <w:rFonts w:ascii="FangSong_GB2312" w:eastAsia="FangSong_GB2312" w:hAnsi="仿宋"/>
      <w:b/>
      <w:smallCaps/>
      <w:spacing w:val="5"/>
      <w:sz w:val="36"/>
      <w:szCs w:val="36"/>
    </w:rPr>
  </w:style>
  <w:style w:type="character" w:customStyle="1" w:styleId="2Char">
    <w:name w:val="标题 2 Char"/>
    <w:basedOn w:val="a1"/>
    <w:link w:val="2"/>
    <w:uiPriority w:val="9"/>
    <w:qFormat/>
    <w:rsid w:val="002E7352"/>
    <w:rPr>
      <w:rFonts w:ascii="仿宋" w:eastAsia="仿宋" w:hAnsi="仿宋"/>
      <w:b/>
      <w:smallCaps/>
      <w:sz w:val="28"/>
      <w:szCs w:val="28"/>
    </w:rPr>
  </w:style>
  <w:style w:type="character" w:customStyle="1" w:styleId="3Char">
    <w:name w:val="标题 3 Char"/>
    <w:basedOn w:val="a1"/>
    <w:link w:val="3"/>
    <w:uiPriority w:val="9"/>
    <w:qFormat/>
    <w:rsid w:val="002E7352"/>
    <w:rPr>
      <w:rFonts w:ascii="仿宋" w:eastAsia="仿宋" w:hAnsi="仿宋"/>
      <w:b/>
      <w:sz w:val="24"/>
      <w:szCs w:val="24"/>
    </w:rPr>
  </w:style>
  <w:style w:type="character" w:customStyle="1" w:styleId="4Char">
    <w:name w:val="标题 4 Char"/>
    <w:basedOn w:val="a1"/>
    <w:link w:val="4"/>
    <w:uiPriority w:val="9"/>
    <w:qFormat/>
    <w:rsid w:val="002E7352"/>
    <w:rPr>
      <w:b/>
      <w:bCs/>
      <w:spacing w:val="5"/>
      <w:sz w:val="24"/>
      <w:szCs w:val="24"/>
    </w:rPr>
  </w:style>
  <w:style w:type="character" w:customStyle="1" w:styleId="5Char">
    <w:name w:val="标题 5 Char"/>
    <w:basedOn w:val="a1"/>
    <w:link w:val="5"/>
    <w:uiPriority w:val="9"/>
    <w:qFormat/>
    <w:rsid w:val="002E7352"/>
    <w:rPr>
      <w:i/>
      <w:iCs/>
      <w:sz w:val="24"/>
      <w:szCs w:val="24"/>
    </w:rPr>
  </w:style>
  <w:style w:type="character" w:customStyle="1" w:styleId="6Char">
    <w:name w:val="标题 6 Char"/>
    <w:basedOn w:val="a1"/>
    <w:link w:val="6"/>
    <w:uiPriority w:val="9"/>
    <w:semiHidden/>
    <w:qFormat/>
    <w:rsid w:val="002E7352"/>
    <w:rPr>
      <w:b/>
      <w:bCs/>
      <w:color w:val="595959" w:themeColor="text1" w:themeTint="A6"/>
      <w:spacing w:val="5"/>
      <w:shd w:val="clear" w:color="auto" w:fill="FFFFFF" w:themeFill="background1"/>
    </w:rPr>
  </w:style>
  <w:style w:type="character" w:customStyle="1" w:styleId="7Char">
    <w:name w:val="标题 7 Char"/>
    <w:basedOn w:val="a1"/>
    <w:link w:val="7"/>
    <w:uiPriority w:val="9"/>
    <w:semiHidden/>
    <w:qFormat/>
    <w:rsid w:val="002E7352"/>
    <w:rPr>
      <w:b/>
      <w:bCs/>
      <w:i/>
      <w:iCs/>
      <w:color w:val="595959" w:themeColor="text1" w:themeTint="A6"/>
      <w:sz w:val="20"/>
      <w:szCs w:val="20"/>
    </w:rPr>
  </w:style>
  <w:style w:type="character" w:customStyle="1" w:styleId="8Char">
    <w:name w:val="标题 8 Char"/>
    <w:basedOn w:val="a1"/>
    <w:link w:val="8"/>
    <w:uiPriority w:val="9"/>
    <w:semiHidden/>
    <w:qFormat/>
    <w:rsid w:val="002E7352"/>
    <w:rPr>
      <w:b/>
      <w:bCs/>
      <w:color w:val="7F7F7F" w:themeColor="text1" w:themeTint="80"/>
      <w:sz w:val="20"/>
      <w:szCs w:val="20"/>
    </w:rPr>
  </w:style>
  <w:style w:type="character" w:customStyle="1" w:styleId="9Char">
    <w:name w:val="标题 9 Char"/>
    <w:basedOn w:val="a1"/>
    <w:link w:val="9"/>
    <w:uiPriority w:val="9"/>
    <w:semiHidden/>
    <w:qFormat/>
    <w:rsid w:val="002E7352"/>
    <w:rPr>
      <w:b/>
      <w:bCs/>
      <w:i/>
      <w:iCs/>
      <w:color w:val="7F7F7F" w:themeColor="text1" w:themeTint="80"/>
      <w:sz w:val="18"/>
      <w:szCs w:val="18"/>
    </w:rPr>
  </w:style>
  <w:style w:type="character" w:customStyle="1" w:styleId="Char6">
    <w:name w:val="标题 Char"/>
    <w:basedOn w:val="a1"/>
    <w:link w:val="ae"/>
    <w:uiPriority w:val="10"/>
    <w:qFormat/>
    <w:rsid w:val="002E7352"/>
    <w:rPr>
      <w:smallCaps/>
      <w:sz w:val="52"/>
      <w:szCs w:val="52"/>
    </w:rPr>
  </w:style>
  <w:style w:type="character" w:customStyle="1" w:styleId="Char5">
    <w:name w:val="副标题 Char"/>
    <w:basedOn w:val="a1"/>
    <w:link w:val="ac"/>
    <w:uiPriority w:val="11"/>
    <w:qFormat/>
    <w:rsid w:val="002E7352"/>
    <w:rPr>
      <w:i/>
      <w:iCs/>
      <w:smallCaps/>
      <w:spacing w:val="10"/>
      <w:sz w:val="28"/>
      <w:szCs w:val="28"/>
    </w:rPr>
  </w:style>
  <w:style w:type="paragraph" w:styleId="af5">
    <w:name w:val="No Spacing"/>
    <w:basedOn w:val="a"/>
    <w:link w:val="Char7"/>
    <w:uiPriority w:val="1"/>
    <w:qFormat/>
    <w:rsid w:val="002E7352"/>
    <w:pPr>
      <w:spacing w:after="0"/>
    </w:pPr>
  </w:style>
  <w:style w:type="paragraph" w:styleId="af6">
    <w:name w:val="List Paragraph"/>
    <w:basedOn w:val="a"/>
    <w:uiPriority w:val="34"/>
    <w:qFormat/>
    <w:rsid w:val="002E7352"/>
    <w:pPr>
      <w:ind w:left="720"/>
      <w:contextualSpacing/>
    </w:pPr>
  </w:style>
  <w:style w:type="paragraph" w:styleId="af7">
    <w:name w:val="Quote"/>
    <w:basedOn w:val="a"/>
    <w:next w:val="a"/>
    <w:link w:val="Char8"/>
    <w:uiPriority w:val="29"/>
    <w:qFormat/>
    <w:rsid w:val="002E7352"/>
    <w:rPr>
      <w:i/>
      <w:iCs/>
    </w:rPr>
  </w:style>
  <w:style w:type="character" w:customStyle="1" w:styleId="Char8">
    <w:name w:val="引用 Char"/>
    <w:basedOn w:val="a1"/>
    <w:link w:val="af7"/>
    <w:uiPriority w:val="29"/>
    <w:qFormat/>
    <w:rsid w:val="002E7352"/>
    <w:rPr>
      <w:i/>
      <w:iCs/>
    </w:rPr>
  </w:style>
  <w:style w:type="paragraph" w:styleId="af8">
    <w:name w:val="Intense Quote"/>
    <w:basedOn w:val="a"/>
    <w:next w:val="a"/>
    <w:link w:val="Char9"/>
    <w:uiPriority w:val="30"/>
    <w:qFormat/>
    <w:rsid w:val="002E7352"/>
    <w:pPr>
      <w:pBdr>
        <w:top w:val="single" w:sz="4" w:space="10" w:color="auto"/>
        <w:bottom w:val="single" w:sz="4" w:space="10" w:color="auto"/>
      </w:pBdr>
      <w:spacing w:before="240" w:after="240" w:line="300" w:lineRule="auto"/>
      <w:ind w:left="1152" w:right="1152"/>
      <w:jc w:val="both"/>
    </w:pPr>
    <w:rPr>
      <w:i/>
      <w:iCs/>
    </w:rPr>
  </w:style>
  <w:style w:type="character" w:customStyle="1" w:styleId="Char9">
    <w:name w:val="明显引用 Char"/>
    <w:basedOn w:val="a1"/>
    <w:link w:val="af8"/>
    <w:uiPriority w:val="30"/>
    <w:qFormat/>
    <w:rsid w:val="002E7352"/>
    <w:rPr>
      <w:i/>
      <w:iCs/>
    </w:rPr>
  </w:style>
  <w:style w:type="character" w:customStyle="1" w:styleId="10">
    <w:name w:val="不明显强调1"/>
    <w:uiPriority w:val="19"/>
    <w:qFormat/>
    <w:rsid w:val="002E7352"/>
    <w:rPr>
      <w:i/>
      <w:iCs/>
    </w:rPr>
  </w:style>
  <w:style w:type="character" w:customStyle="1" w:styleId="11">
    <w:name w:val="明显强调1"/>
    <w:uiPriority w:val="21"/>
    <w:qFormat/>
    <w:rsid w:val="002E7352"/>
    <w:rPr>
      <w:b/>
      <w:bCs/>
      <w:i/>
      <w:iCs/>
    </w:rPr>
  </w:style>
  <w:style w:type="character" w:customStyle="1" w:styleId="12">
    <w:name w:val="不明显参考1"/>
    <w:basedOn w:val="a1"/>
    <w:uiPriority w:val="31"/>
    <w:qFormat/>
    <w:rsid w:val="002E7352"/>
    <w:rPr>
      <w:smallCaps/>
    </w:rPr>
  </w:style>
  <w:style w:type="character" w:customStyle="1" w:styleId="13">
    <w:name w:val="明显参考1"/>
    <w:uiPriority w:val="32"/>
    <w:qFormat/>
    <w:rsid w:val="002E7352"/>
    <w:rPr>
      <w:b/>
      <w:bCs/>
      <w:smallCaps/>
    </w:rPr>
  </w:style>
  <w:style w:type="character" w:customStyle="1" w:styleId="14">
    <w:name w:val="书籍标题1"/>
    <w:basedOn w:val="a1"/>
    <w:uiPriority w:val="33"/>
    <w:qFormat/>
    <w:rsid w:val="002E7352"/>
    <w:rPr>
      <w:i/>
      <w:iCs/>
      <w:smallCaps/>
      <w:spacing w:val="5"/>
    </w:rPr>
  </w:style>
  <w:style w:type="paragraph" w:customStyle="1" w:styleId="TOC1">
    <w:name w:val="TOC 标题1"/>
    <w:basedOn w:val="1"/>
    <w:next w:val="a"/>
    <w:uiPriority w:val="39"/>
    <w:semiHidden/>
    <w:unhideWhenUsed/>
    <w:qFormat/>
    <w:rsid w:val="002E7352"/>
    <w:pPr>
      <w:outlineLvl w:val="9"/>
    </w:pPr>
    <w:rPr>
      <w:lang w:bidi="en-US"/>
    </w:rPr>
  </w:style>
  <w:style w:type="character" w:customStyle="1" w:styleId="Char7">
    <w:name w:val="无间隔 Char"/>
    <w:basedOn w:val="a1"/>
    <w:link w:val="af5"/>
    <w:uiPriority w:val="1"/>
    <w:qFormat/>
    <w:rsid w:val="002E7352"/>
  </w:style>
  <w:style w:type="paragraph" w:customStyle="1" w:styleId="PersonalName">
    <w:name w:val="Personal Name"/>
    <w:basedOn w:val="ae"/>
    <w:qFormat/>
    <w:rsid w:val="002E7352"/>
    <w:rPr>
      <w:b/>
      <w:caps/>
      <w:color w:val="000000"/>
      <w:sz w:val="28"/>
      <w:szCs w:val="28"/>
    </w:rPr>
  </w:style>
  <w:style w:type="character" w:customStyle="1" w:styleId="2CharChar">
    <w:name w:val="正文2 Char Char"/>
    <w:link w:val="21"/>
    <w:qFormat/>
    <w:rsid w:val="002E7352"/>
    <w:rPr>
      <w:rFonts w:ascii="仿宋" w:eastAsia="仿宋" w:hAnsi="仿宋"/>
      <w:sz w:val="24"/>
      <w:szCs w:val="24"/>
    </w:rPr>
  </w:style>
  <w:style w:type="paragraph" w:customStyle="1" w:styleId="21">
    <w:name w:val="正文2"/>
    <w:basedOn w:val="a"/>
    <w:link w:val="2CharChar"/>
    <w:qFormat/>
    <w:rsid w:val="002E7352"/>
    <w:pPr>
      <w:spacing w:line="360" w:lineRule="auto"/>
    </w:pPr>
  </w:style>
  <w:style w:type="character" w:customStyle="1" w:styleId="Char">
    <w:name w:val="正文缩进 Char"/>
    <w:link w:val="a4"/>
    <w:qFormat/>
    <w:rsid w:val="002E7352"/>
    <w:rPr>
      <w:rFonts w:ascii="宋体" w:eastAsia="宋体" w:hAnsi="Times New Roman" w:cs="Times New Roman"/>
      <w:snapToGrid w:val="0"/>
      <w:color w:val="000000"/>
      <w:kern w:val="28"/>
      <w:sz w:val="28"/>
      <w:szCs w:val="20"/>
    </w:rPr>
  </w:style>
  <w:style w:type="character" w:customStyle="1" w:styleId="Char0">
    <w:name w:val="纯文本 Char"/>
    <w:basedOn w:val="a1"/>
    <w:link w:val="a7"/>
    <w:qFormat/>
    <w:rsid w:val="002E7352"/>
    <w:rPr>
      <w:rFonts w:ascii="宋体" w:eastAsia="宋体" w:hAnsi="Courier New" w:cs="Arial"/>
      <w:snapToGrid w:val="0"/>
      <w:kern w:val="2"/>
      <w:sz w:val="21"/>
      <w:szCs w:val="21"/>
    </w:rPr>
  </w:style>
  <w:style w:type="character" w:customStyle="1" w:styleId="Chara">
    <w:name w:val="正文文本缩进 Char"/>
    <w:basedOn w:val="a1"/>
    <w:uiPriority w:val="99"/>
    <w:semiHidden/>
    <w:qFormat/>
    <w:rsid w:val="002E7352"/>
    <w:rPr>
      <w:rFonts w:ascii="仿宋" w:eastAsia="仿宋" w:hAnsi="仿宋"/>
      <w:sz w:val="24"/>
      <w:szCs w:val="24"/>
    </w:rPr>
  </w:style>
  <w:style w:type="character" w:customStyle="1" w:styleId="Char1">
    <w:name w:val="正文文本缩进 Char1"/>
    <w:link w:val="a6"/>
    <w:qFormat/>
    <w:rsid w:val="002E7352"/>
    <w:rPr>
      <w:rFonts w:ascii="宋体" w:eastAsia="宋体" w:hAnsi="宋体" w:cs="Times New Roman"/>
      <w:kern w:val="2"/>
      <w:sz w:val="24"/>
      <w:szCs w:val="24"/>
    </w:rPr>
  </w:style>
  <w:style w:type="character" w:customStyle="1" w:styleId="Char20">
    <w:name w:val="标题 Char2"/>
    <w:uiPriority w:val="10"/>
    <w:qFormat/>
    <w:rsid w:val="002E7352"/>
    <w:rPr>
      <w:b/>
      <w:sz w:val="24"/>
      <w:lang w:val="en-GB"/>
    </w:rPr>
  </w:style>
  <w:style w:type="character" w:customStyle="1" w:styleId="Char10">
    <w:name w:val="纯文本 Char1"/>
    <w:link w:val="15"/>
    <w:qFormat/>
    <w:rsid w:val="002E7352"/>
    <w:rPr>
      <w:rFonts w:ascii="宋体" w:hAnsi="Courier New"/>
    </w:rPr>
  </w:style>
  <w:style w:type="paragraph" w:customStyle="1" w:styleId="15">
    <w:name w:val="纯文本1"/>
    <w:basedOn w:val="a"/>
    <w:link w:val="Char10"/>
    <w:qFormat/>
    <w:rsid w:val="002E7352"/>
    <w:pPr>
      <w:widowControl w:val="0"/>
      <w:spacing w:after="0"/>
      <w:jc w:val="both"/>
    </w:pPr>
    <w:rPr>
      <w:rFonts w:ascii="宋体" w:eastAsiaTheme="majorEastAsia" w:hAnsi="Courier New"/>
      <w:sz w:val="22"/>
      <w:szCs w:val="22"/>
    </w:rPr>
  </w:style>
  <w:style w:type="character" w:customStyle="1" w:styleId="Char21">
    <w:name w:val="页脚 Char2"/>
    <w:uiPriority w:val="99"/>
    <w:qFormat/>
    <w:locked/>
    <w:rsid w:val="002E7352"/>
    <w:rPr>
      <w:kern w:val="2"/>
      <w:sz w:val="18"/>
      <w:szCs w:val="18"/>
    </w:rPr>
  </w:style>
  <w:style w:type="character" w:customStyle="1" w:styleId="Char22">
    <w:name w:val="页眉 Char2"/>
    <w:uiPriority w:val="99"/>
    <w:qFormat/>
    <w:rsid w:val="002E7352"/>
    <w:rPr>
      <w:kern w:val="2"/>
      <w:sz w:val="18"/>
      <w:szCs w:val="18"/>
    </w:rPr>
  </w:style>
  <w:style w:type="paragraph" w:customStyle="1" w:styleId="110">
    <w:name w:val="索引 11"/>
    <w:basedOn w:val="a"/>
    <w:next w:val="a"/>
    <w:uiPriority w:val="99"/>
    <w:qFormat/>
    <w:rsid w:val="002E7352"/>
    <w:pPr>
      <w:widowControl w:val="0"/>
      <w:spacing w:after="0" w:line="360" w:lineRule="auto"/>
      <w:jc w:val="both"/>
    </w:pPr>
    <w:rPr>
      <w:rFonts w:ascii="FangSong_GB2312" w:eastAsia="FangSong_GB2312" w:hAnsi="Times New Roman" w:cs="Times New Roman"/>
      <w:kern w:val="2"/>
      <w:szCs w:val="20"/>
    </w:rPr>
  </w:style>
  <w:style w:type="paragraph" w:customStyle="1" w:styleId="16">
    <w:name w:val="正文缩进1"/>
    <w:basedOn w:val="a"/>
    <w:next w:val="a6"/>
    <w:qFormat/>
    <w:rsid w:val="002E7352"/>
    <w:pPr>
      <w:widowControl w:val="0"/>
      <w:autoSpaceDE w:val="0"/>
      <w:autoSpaceDN w:val="0"/>
      <w:adjustRightInd w:val="0"/>
      <w:snapToGrid w:val="0"/>
      <w:spacing w:after="120" w:line="360" w:lineRule="auto"/>
      <w:ind w:leftChars="200" w:left="420" w:firstLineChars="200" w:firstLine="480"/>
      <w:jc w:val="both"/>
    </w:pPr>
    <w:rPr>
      <w:rFonts w:ascii="Times New Roman" w:eastAsia="宋体" w:hAnsi="Times New Roman" w:cs="Times New Roman"/>
      <w:kern w:val="2"/>
      <w:szCs w:val="21"/>
    </w:rPr>
  </w:style>
  <w:style w:type="paragraph" w:customStyle="1" w:styleId="text-tag">
    <w:name w:val="text-tag"/>
    <w:basedOn w:val="a"/>
    <w:uiPriority w:val="99"/>
    <w:semiHidden/>
    <w:qFormat/>
    <w:rsid w:val="002E7352"/>
    <w:pPr>
      <w:spacing w:before="100" w:beforeAutospacing="1" w:after="100" w:afterAutospacing="1"/>
    </w:pPr>
    <w:rPr>
      <w:rFonts w:ascii="宋体" w:eastAsia="宋体" w:hAnsi="宋体" w:cs="宋体"/>
    </w:rPr>
  </w:style>
  <w:style w:type="character" w:customStyle="1" w:styleId="Char00">
    <w:name w:val="纯文本 Char_0"/>
    <w:link w:val="00"/>
    <w:qFormat/>
    <w:rsid w:val="002E7352"/>
    <w:rPr>
      <w:rFonts w:ascii="宋体" w:hAnsi="Courier New"/>
      <w:kern w:val="2"/>
      <w:sz w:val="21"/>
      <w:szCs w:val="21"/>
    </w:rPr>
  </w:style>
  <w:style w:type="paragraph" w:customStyle="1" w:styleId="00">
    <w:name w:val="纯文本_0_0"/>
    <w:basedOn w:val="a"/>
    <w:link w:val="Char00"/>
    <w:qFormat/>
    <w:rsid w:val="002E7352"/>
    <w:pPr>
      <w:widowControl w:val="0"/>
      <w:spacing w:after="0"/>
      <w:jc w:val="both"/>
    </w:pPr>
    <w:rPr>
      <w:rFonts w:ascii="宋体" w:eastAsiaTheme="majorEastAsia" w:hAnsi="Courier New"/>
      <w:kern w:val="2"/>
      <w:sz w:val="21"/>
      <w:szCs w:val="21"/>
    </w:rPr>
  </w:style>
  <w:style w:type="paragraph" w:customStyle="1" w:styleId="17">
    <w:name w:val="部分1"/>
    <w:basedOn w:val="a"/>
    <w:qFormat/>
    <w:rsid w:val="002E7352"/>
    <w:pPr>
      <w:keepNext/>
      <w:pageBreakBefore/>
      <w:widowControl w:val="0"/>
      <w:tabs>
        <w:tab w:val="left" w:pos="720"/>
      </w:tabs>
      <w:adjustRightInd w:val="0"/>
      <w:spacing w:after="0" w:line="360" w:lineRule="auto"/>
      <w:jc w:val="center"/>
      <w:outlineLvl w:val="0"/>
    </w:pPr>
    <w:rPr>
      <w:rFonts w:ascii="Times New Roman" w:eastAsia="黑体" w:hAnsi="Times New Roman" w:cs="Times New Roman"/>
      <w:b/>
      <w:kern w:val="44"/>
      <w:sz w:val="36"/>
      <w:szCs w:val="20"/>
    </w:rPr>
  </w:style>
  <w:style w:type="character" w:customStyle="1" w:styleId="Char2">
    <w:name w:val="批注框文本 Char"/>
    <w:basedOn w:val="a1"/>
    <w:link w:val="a8"/>
    <w:uiPriority w:val="99"/>
    <w:semiHidden/>
    <w:qFormat/>
    <w:rsid w:val="002E7352"/>
    <w:rPr>
      <w:rFonts w:ascii="仿宋" w:eastAsia="仿宋" w:hAnsi="仿宋"/>
      <w:sz w:val="18"/>
      <w:szCs w:val="18"/>
    </w:rPr>
  </w:style>
  <w:style w:type="character" w:customStyle="1" w:styleId="UnresolvedMention">
    <w:name w:val="Unresolved Mention"/>
    <w:basedOn w:val="a1"/>
    <w:uiPriority w:val="99"/>
    <w:semiHidden/>
    <w:unhideWhenUsed/>
    <w:qFormat/>
    <w:rsid w:val="002E7352"/>
    <w:rPr>
      <w:color w:val="605E5C"/>
      <w:shd w:val="clear" w:color="auto" w:fill="E1DFDD"/>
    </w:rPr>
  </w:style>
  <w:style w:type="character" w:customStyle="1" w:styleId="22">
    <w:name w:val="正文缩进 字符2"/>
    <w:qFormat/>
    <w:rsid w:val="002E7352"/>
    <w:rPr>
      <w:rFonts w:ascii="宋体" w:eastAsia="宋体"/>
      <w:snapToGrid w:val="0"/>
      <w:color w:val="000000"/>
      <w:kern w:val="28"/>
      <w:sz w:val="28"/>
      <w:lang w:val="en-US" w:eastAsia="zh-CN" w:bidi="ar-SA"/>
    </w:rPr>
  </w:style>
  <w:style w:type="paragraph" w:customStyle="1" w:styleId="Bodytext1">
    <w:name w:val="Body text|1"/>
    <w:basedOn w:val="a"/>
    <w:qFormat/>
    <w:rsid w:val="002E7352"/>
    <w:pPr>
      <w:spacing w:line="446" w:lineRule="auto"/>
      <w:ind w:firstLine="400"/>
    </w:pPr>
    <w:rPr>
      <w:rFonts w:ascii="宋体" w:eastAsia="宋体" w:hAnsi="宋体" w:cs="宋体"/>
      <w:sz w:val="19"/>
      <w:szCs w:val="19"/>
      <w:lang w:val="zh-TW" w:eastAsia="zh-TW" w:bidi="zh-TW"/>
    </w:rPr>
  </w:style>
  <w:style w:type="paragraph" w:customStyle="1" w:styleId="Other1">
    <w:name w:val="Other|1"/>
    <w:basedOn w:val="a"/>
    <w:qFormat/>
    <w:rsid w:val="002E7352"/>
    <w:pPr>
      <w:widowControl w:val="0"/>
      <w:spacing w:line="446" w:lineRule="auto"/>
      <w:ind w:firstLine="400"/>
    </w:pPr>
    <w:rPr>
      <w:rFonts w:ascii="宋体" w:eastAsia="宋体" w:hAnsi="宋体" w:cs="宋体"/>
      <w:sz w:val="19"/>
      <w:szCs w:val="19"/>
      <w:lang w:val="zh-TW" w:eastAsia="zh-TW" w:bidi="zh-TW"/>
    </w:rPr>
  </w:style>
  <w:style w:type="paragraph" w:customStyle="1" w:styleId="af9">
    <w:name w:val="首行缩进"/>
    <w:basedOn w:val="a"/>
    <w:uiPriority w:val="99"/>
    <w:qFormat/>
    <w:rsid w:val="002E7352"/>
    <w:pPr>
      <w:spacing w:line="360" w:lineRule="auto"/>
      <w:ind w:firstLineChars="200" w:firstLine="480"/>
    </w:pPr>
    <w:rPr>
      <w:szCs w:val="22"/>
      <w:lang w:val="zh-CN"/>
    </w:rPr>
  </w:style>
  <w:style w:type="paragraph" w:customStyle="1" w:styleId="Bodytext2">
    <w:name w:val="Body text|2"/>
    <w:basedOn w:val="a"/>
    <w:qFormat/>
    <w:rsid w:val="002E7352"/>
    <w:pPr>
      <w:widowControl w:val="0"/>
      <w:spacing w:after="420" w:line="504" w:lineRule="exact"/>
      <w:jc w:val="center"/>
    </w:pPr>
    <w:rPr>
      <w:rFonts w:ascii="MingLiU" w:eastAsia="MingLiU" w:hAnsi="MingLiU" w:cs="MingLiU"/>
      <w:color w:val="000000"/>
      <w:sz w:val="30"/>
      <w:szCs w:val="30"/>
      <w:lang w:val="zh-TW" w:eastAsia="zh-TW" w:bidi="zh-TW"/>
    </w:rPr>
  </w:style>
  <w:style w:type="character" w:customStyle="1" w:styleId="NormalCharacter">
    <w:name w:val="NormalCharacter"/>
    <w:semiHidden/>
    <w:qFormat/>
    <w:rsid w:val="002E7352"/>
  </w:style>
  <w:style w:type="character" w:customStyle="1" w:styleId="Char30">
    <w:name w:val="正文文本缩进 Char3"/>
    <w:qFormat/>
    <w:rsid w:val="00226420"/>
    <w:rPr>
      <w:rFonts w:ascii="宋体" w:hAnsi="宋体"/>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xiaoshan.gov.cn/art/2018/12/20/art_1229293109_1559514.html" TargetMode="External" Type="http://schemas.openxmlformats.org/officeDocument/2006/relationships/hyperlink"/><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header3.xml" Type="http://schemas.openxmlformats.org/officeDocument/2006/relationships/head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www.zcygov.cn/&#65289;&#33719;&#21462;&#65288;&#19979;&#36733;&#65289;&#25307;&#26631;&#25991;&#20214;&#65292;&#24182;&#20110;2022&#24180;7&#26376;26&#26085;9&#28857;30&#20998;00&#31186;"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CC9B4D-D5E3-4019-B4B7-D1230271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144</Pages>
  <Words>85302</Words>
  <Characters>36782</Characters>
  <Application>Microsoft Office Word</Application>
  <DocSecurity>0</DocSecurity>
  <Lines>306</Lines>
  <Paragraphs>243</Paragraphs>
  <ScaleCrop>false</ScaleCrop>
  <Company>china</Company>
  <LinksUpToDate>false</LinksUpToDate>
  <CharactersWithSpaces>121841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2022-06-10T07:30:00Z</dcterms:created>
  <dc:creator>admin</dc:creator>
  <cp:lastModifiedBy>杭州信达投资咨询估价监理有限公司</cp:lastModifiedBy>
  <cp:lastPrinted>2022-06-10T09:02:00Z</cp:lastPrinted>
  <dcterms:modified xsi:type="dcterms:W3CDTF">2022-11-15T16:58:00Z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603FD7D6C5AC4BD59CB92F3CB46174D3</vt:lpwstr>
  </property>
</Properties>
</file>