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288" w:lineRule="auto"/>
        <w:rPr>
          <w:rFonts w:ascii="楷体" w:hAnsi="楷体" w:eastAsia="楷体" w:cs="Times New Roman"/>
          <w:b/>
          <w:color w:val="auto"/>
          <w:spacing w:val="-6"/>
          <w:sz w:val="44"/>
          <w:szCs w:val="44"/>
          <w:highlight w:val="none"/>
        </w:rPr>
      </w:pPr>
    </w:p>
    <w:p>
      <w:pPr>
        <w:adjustRightInd w:val="0"/>
        <w:snapToGrid w:val="0"/>
        <w:spacing w:line="288" w:lineRule="auto"/>
        <w:rPr>
          <w:rFonts w:ascii="楷体" w:hAnsi="楷体" w:eastAsia="楷体" w:cs="Times New Roman"/>
          <w:b/>
          <w:color w:val="auto"/>
          <w:spacing w:val="-6"/>
          <w:sz w:val="44"/>
          <w:szCs w:val="44"/>
          <w:highlight w:val="none"/>
        </w:rPr>
      </w:pPr>
    </w:p>
    <w:p>
      <w:pPr>
        <w:adjustRightInd w:val="0"/>
        <w:snapToGrid w:val="0"/>
        <w:spacing w:line="288" w:lineRule="auto"/>
        <w:rPr>
          <w:rFonts w:ascii="楷体" w:hAnsi="楷体" w:eastAsia="楷体" w:cs="Times New Roman"/>
          <w:b/>
          <w:color w:val="auto"/>
          <w:spacing w:val="-6"/>
          <w:sz w:val="44"/>
          <w:szCs w:val="44"/>
          <w:highlight w:val="none"/>
        </w:rPr>
      </w:pPr>
    </w:p>
    <w:p>
      <w:pPr>
        <w:adjustRightInd w:val="0"/>
        <w:snapToGrid w:val="0"/>
        <w:spacing w:line="288" w:lineRule="auto"/>
        <w:jc w:val="center"/>
        <w:rPr>
          <w:rFonts w:ascii="楷体" w:hAnsi="楷体" w:eastAsia="楷体" w:cs="Times New Roman"/>
          <w:b/>
          <w:color w:val="auto"/>
          <w:spacing w:val="-6"/>
          <w:sz w:val="48"/>
          <w:szCs w:val="48"/>
          <w:highlight w:val="none"/>
        </w:rPr>
      </w:pPr>
      <w:r>
        <w:rPr>
          <w:rFonts w:hint="eastAsia" w:ascii="楷体" w:hAnsi="楷体" w:eastAsia="楷体" w:cs="Times New Roman"/>
          <w:b/>
          <w:color w:val="auto"/>
          <w:spacing w:val="-6"/>
          <w:sz w:val="48"/>
          <w:szCs w:val="48"/>
          <w:highlight w:val="none"/>
        </w:rPr>
        <w:t>浙江开放大学（浙江省社区教育指导中心、浙江老年开放大学）</w:t>
      </w:r>
    </w:p>
    <w:p>
      <w:pPr>
        <w:adjustRightInd w:val="0"/>
        <w:snapToGrid w:val="0"/>
        <w:spacing w:line="288" w:lineRule="auto"/>
        <w:jc w:val="center"/>
        <w:rPr>
          <w:rFonts w:ascii="楷体" w:hAnsi="楷体" w:eastAsia="楷体" w:cs="Times New Roman"/>
          <w:b/>
          <w:color w:val="auto"/>
          <w:spacing w:val="-6"/>
          <w:sz w:val="48"/>
          <w:szCs w:val="48"/>
          <w:highlight w:val="none"/>
        </w:rPr>
      </w:pPr>
      <w:r>
        <w:rPr>
          <w:rFonts w:hint="eastAsia" w:ascii="楷体" w:hAnsi="楷体" w:eastAsia="楷体" w:cs="Times New Roman"/>
          <w:b/>
          <w:color w:val="auto"/>
          <w:spacing w:val="-6"/>
          <w:sz w:val="48"/>
          <w:szCs w:val="48"/>
          <w:highlight w:val="none"/>
        </w:rPr>
        <w:t>电工电子虚拟仿真实验室系统更新</w:t>
      </w:r>
    </w:p>
    <w:p>
      <w:pPr>
        <w:adjustRightInd w:val="0"/>
        <w:snapToGrid w:val="0"/>
        <w:spacing w:line="288" w:lineRule="auto"/>
        <w:jc w:val="center"/>
        <w:rPr>
          <w:rFonts w:ascii="楷体" w:hAnsi="楷体" w:eastAsia="楷体" w:cs="Times New Roman"/>
          <w:b/>
          <w:color w:val="auto"/>
          <w:spacing w:val="-6"/>
          <w:sz w:val="48"/>
          <w:szCs w:val="48"/>
          <w:highlight w:val="none"/>
        </w:rPr>
      </w:pPr>
    </w:p>
    <w:p>
      <w:pPr>
        <w:adjustRightInd w:val="0"/>
        <w:snapToGrid w:val="0"/>
        <w:spacing w:line="288" w:lineRule="auto"/>
        <w:jc w:val="center"/>
        <w:rPr>
          <w:rFonts w:ascii="楷体" w:hAnsi="楷体" w:eastAsia="楷体" w:cs="Times New Roman"/>
          <w:b/>
          <w:color w:val="auto"/>
          <w:spacing w:val="-6"/>
          <w:sz w:val="48"/>
          <w:szCs w:val="48"/>
          <w:highlight w:val="none"/>
        </w:rPr>
      </w:pPr>
    </w:p>
    <w:p>
      <w:pPr>
        <w:adjustRightInd w:val="0"/>
        <w:snapToGrid w:val="0"/>
        <w:spacing w:line="288" w:lineRule="auto"/>
        <w:jc w:val="center"/>
        <w:rPr>
          <w:rFonts w:ascii="楷体" w:hAnsi="楷体" w:eastAsia="楷体" w:cs="Times New Roman"/>
          <w:b/>
          <w:color w:val="auto"/>
          <w:spacing w:val="-6"/>
          <w:sz w:val="72"/>
          <w:szCs w:val="72"/>
          <w:highlight w:val="none"/>
        </w:rPr>
      </w:pPr>
      <w:r>
        <w:rPr>
          <w:rFonts w:hint="eastAsia" w:ascii="楷体" w:hAnsi="楷体" w:eastAsia="楷体" w:cs="Times New Roman"/>
          <w:b/>
          <w:color w:val="auto"/>
          <w:spacing w:val="-6"/>
          <w:sz w:val="72"/>
          <w:szCs w:val="72"/>
          <w:highlight w:val="none"/>
        </w:rPr>
        <w:t>招 标 文 件</w:t>
      </w:r>
    </w:p>
    <w:p>
      <w:pPr>
        <w:widowControl/>
        <w:adjustRightInd w:val="0"/>
        <w:snapToGrid w:val="0"/>
        <w:spacing w:line="288" w:lineRule="auto"/>
        <w:ind w:right="-2"/>
        <w:jc w:val="center"/>
        <w:rPr>
          <w:rFonts w:ascii="楷体" w:hAnsi="楷体" w:eastAsia="楷体" w:cs="Times New Roman"/>
          <w:b/>
          <w:color w:val="auto"/>
          <w:sz w:val="36"/>
          <w:szCs w:val="24"/>
          <w:highlight w:val="none"/>
        </w:rPr>
      </w:pPr>
      <w:r>
        <w:rPr>
          <w:rFonts w:hint="eastAsia" w:ascii="楷体" w:hAnsi="楷体" w:eastAsia="楷体" w:cs="Times New Roman"/>
          <w:b/>
          <w:color w:val="auto"/>
          <w:sz w:val="36"/>
          <w:szCs w:val="24"/>
          <w:highlight w:val="none"/>
        </w:rPr>
        <w:t>（线上电子招投标）</w:t>
      </w:r>
    </w:p>
    <w:p>
      <w:pPr>
        <w:adjustRightInd w:val="0"/>
        <w:snapToGrid w:val="0"/>
        <w:spacing w:line="288" w:lineRule="auto"/>
        <w:jc w:val="center"/>
        <w:rPr>
          <w:rFonts w:ascii="楷体" w:hAnsi="楷体" w:eastAsia="楷体" w:cs="Times New Roman"/>
          <w:color w:val="auto"/>
          <w:sz w:val="44"/>
          <w:szCs w:val="44"/>
          <w:highlight w:val="none"/>
        </w:rPr>
      </w:pPr>
    </w:p>
    <w:p>
      <w:pPr>
        <w:adjustRightInd w:val="0"/>
        <w:snapToGrid w:val="0"/>
        <w:spacing w:line="288" w:lineRule="auto"/>
        <w:jc w:val="center"/>
        <w:rPr>
          <w:rFonts w:ascii="楷体" w:hAnsi="楷体" w:eastAsia="楷体" w:cs="Times New Roman"/>
          <w:color w:val="auto"/>
          <w:sz w:val="44"/>
          <w:szCs w:val="44"/>
          <w:highlight w:val="none"/>
        </w:rPr>
      </w:pPr>
    </w:p>
    <w:p>
      <w:pPr>
        <w:adjustRightInd w:val="0"/>
        <w:snapToGrid w:val="0"/>
        <w:spacing w:line="288" w:lineRule="auto"/>
        <w:rPr>
          <w:rFonts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项目名称：电工电子虚拟仿真实验室系统更新</w:t>
      </w:r>
    </w:p>
    <w:p>
      <w:pPr>
        <w:adjustRightInd w:val="0"/>
        <w:snapToGrid w:val="0"/>
        <w:spacing w:line="288" w:lineRule="auto"/>
        <w:rPr>
          <w:rFonts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 xml:space="preserve">项目编号：QSZB-Z(F)-C22247(GK)  </w:t>
      </w:r>
    </w:p>
    <w:p>
      <w:pPr>
        <w:adjustRightInd w:val="0"/>
        <w:snapToGrid w:val="0"/>
        <w:spacing w:line="288" w:lineRule="auto"/>
        <w:rPr>
          <w:rFonts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采 购 人：浙江开放大学（浙江省社区教育指导中心、浙江老年开放大学）</w:t>
      </w:r>
    </w:p>
    <w:p>
      <w:pPr>
        <w:adjustRightInd w:val="0"/>
        <w:snapToGrid w:val="0"/>
        <w:spacing w:line="288" w:lineRule="auto"/>
        <w:rPr>
          <w:rFonts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采购代理机构：浙江求是招标代理有限公司</w:t>
      </w:r>
    </w:p>
    <w:p>
      <w:pPr>
        <w:adjustRightInd w:val="0"/>
        <w:snapToGrid w:val="0"/>
        <w:spacing w:line="288" w:lineRule="auto"/>
        <w:rPr>
          <w:rFonts w:ascii="楷体" w:hAnsi="楷体" w:eastAsia="楷体" w:cs="Times New Roman"/>
          <w:b/>
          <w:color w:val="auto"/>
          <w:spacing w:val="-6"/>
          <w:sz w:val="30"/>
          <w:szCs w:val="30"/>
          <w:highlight w:val="none"/>
        </w:rPr>
      </w:pPr>
      <w:r>
        <w:rPr>
          <w:rFonts w:ascii="楷体" w:hAnsi="楷体" w:eastAsia="楷体" w:cs="Times New Roman"/>
          <w:b/>
          <w:color w:val="auto"/>
          <w:spacing w:val="-6"/>
          <w:sz w:val="30"/>
          <w:szCs w:val="30"/>
          <w:highlight w:val="none"/>
        </w:rPr>
        <w:t>采购计划文号：</w:t>
      </w:r>
      <w:r>
        <w:rPr>
          <w:rFonts w:hint="eastAsia" w:ascii="楷体" w:hAnsi="楷体" w:eastAsia="楷体" w:cs="Times New Roman"/>
          <w:b/>
          <w:color w:val="auto"/>
          <w:spacing w:val="-6"/>
          <w:sz w:val="30"/>
          <w:szCs w:val="30"/>
          <w:highlight w:val="none"/>
        </w:rPr>
        <w:t>[2022]40898号</w:t>
      </w:r>
    </w:p>
    <w:p>
      <w:pPr>
        <w:adjustRightInd w:val="0"/>
        <w:snapToGrid w:val="0"/>
        <w:spacing w:line="288" w:lineRule="auto"/>
        <w:rPr>
          <w:rFonts w:ascii="楷体" w:hAnsi="楷体" w:eastAsia="楷体" w:cs="Times New Roman"/>
          <w:b/>
          <w:color w:val="auto"/>
          <w:szCs w:val="21"/>
          <w:highlight w:val="none"/>
        </w:rPr>
      </w:pPr>
    </w:p>
    <w:p>
      <w:pPr>
        <w:adjustRightInd w:val="0"/>
        <w:snapToGrid w:val="0"/>
        <w:spacing w:line="288" w:lineRule="auto"/>
        <w:rPr>
          <w:rFonts w:ascii="楷体" w:hAnsi="楷体" w:eastAsia="楷体" w:cs="Times New Roman"/>
          <w:b/>
          <w:color w:val="auto"/>
          <w:szCs w:val="21"/>
          <w:highlight w:val="none"/>
        </w:rPr>
        <w:sectPr>
          <w:headerReference r:id="rId3" w:type="default"/>
          <w:footerReference r:id="rId4" w:type="default"/>
          <w:pgSz w:w="11906" w:h="16838"/>
          <w:pgMar w:top="1247" w:right="1247" w:bottom="1247" w:left="1247" w:header="0" w:footer="694" w:gutter="0"/>
          <w:pgNumType w:start="1"/>
          <w:cols w:space="720" w:num="1"/>
          <w:docGrid w:linePitch="381" w:charSpace="0"/>
        </w:sectPr>
      </w:pPr>
    </w:p>
    <w:p>
      <w:pPr>
        <w:adjustRightInd w:val="0"/>
        <w:snapToGrid w:val="0"/>
        <w:spacing w:line="288" w:lineRule="auto"/>
        <w:outlineLvl w:val="0"/>
        <w:rPr>
          <w:rFonts w:ascii="楷体" w:hAnsi="楷体" w:eastAsia="楷体" w:cs="Times New Roman"/>
          <w:b/>
          <w:color w:val="auto"/>
          <w:sz w:val="30"/>
          <w:szCs w:val="30"/>
          <w:highlight w:val="none"/>
        </w:rPr>
      </w:pPr>
    </w:p>
    <w:p>
      <w:pPr>
        <w:adjustRightInd w:val="0"/>
        <w:snapToGrid w:val="0"/>
        <w:spacing w:line="288" w:lineRule="auto"/>
        <w:jc w:val="center"/>
        <w:outlineLvl w:val="0"/>
        <w:rPr>
          <w:rFonts w:ascii="楷体" w:hAnsi="楷体" w:eastAsia="楷体" w:cs="Times New Roman"/>
          <w:b/>
          <w:color w:val="auto"/>
          <w:sz w:val="30"/>
          <w:szCs w:val="30"/>
          <w:highlight w:val="none"/>
        </w:rPr>
      </w:pPr>
      <w:r>
        <w:rPr>
          <w:rFonts w:ascii="楷体" w:hAnsi="楷体" w:eastAsia="楷体" w:cs="Times New Roman"/>
          <w:b/>
          <w:color w:val="auto"/>
          <w:sz w:val="30"/>
          <w:szCs w:val="30"/>
          <w:highlight w:val="none"/>
        </w:rPr>
        <w:t>目</w:t>
      </w:r>
      <w:r>
        <w:rPr>
          <w:rFonts w:hint="eastAsia" w:ascii="楷体" w:hAnsi="楷体" w:eastAsia="楷体" w:cs="Times New Roman"/>
          <w:b/>
          <w:color w:val="auto"/>
          <w:sz w:val="30"/>
          <w:szCs w:val="30"/>
          <w:highlight w:val="none"/>
        </w:rPr>
        <w:t xml:space="preserve">    </w:t>
      </w:r>
      <w:r>
        <w:rPr>
          <w:rFonts w:ascii="楷体" w:hAnsi="楷体" w:eastAsia="楷体" w:cs="Times New Roman"/>
          <w:b/>
          <w:color w:val="auto"/>
          <w:sz w:val="30"/>
          <w:szCs w:val="30"/>
          <w:highlight w:val="none"/>
        </w:rPr>
        <w:t>录</w:t>
      </w:r>
    </w:p>
    <w:p>
      <w:pPr>
        <w:adjustRightInd w:val="0"/>
        <w:snapToGrid w:val="0"/>
        <w:spacing w:line="288" w:lineRule="auto"/>
        <w:rPr>
          <w:rFonts w:ascii="楷体" w:hAnsi="楷体" w:eastAsia="楷体" w:cs="Times New Roman"/>
          <w:b/>
          <w:color w:val="auto"/>
          <w:sz w:val="30"/>
          <w:szCs w:val="30"/>
          <w:highlight w:val="none"/>
        </w:rPr>
      </w:pPr>
    </w:p>
    <w:p>
      <w:pPr>
        <w:adjustRightInd w:val="0"/>
        <w:snapToGrid w:val="0"/>
        <w:spacing w:line="288" w:lineRule="auto"/>
        <w:ind w:firstLine="578" w:firstLineChars="200"/>
        <w:rPr>
          <w:rFonts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第一章  投标邀请</w:t>
      </w:r>
    </w:p>
    <w:p>
      <w:pPr>
        <w:adjustRightInd w:val="0"/>
        <w:snapToGrid w:val="0"/>
        <w:spacing w:line="288" w:lineRule="auto"/>
        <w:ind w:firstLine="578" w:firstLineChars="200"/>
        <w:rPr>
          <w:rFonts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第二章  采购需求</w:t>
      </w:r>
    </w:p>
    <w:p>
      <w:pPr>
        <w:adjustRightInd w:val="0"/>
        <w:snapToGrid w:val="0"/>
        <w:spacing w:line="288" w:lineRule="auto"/>
        <w:ind w:firstLine="578" w:firstLineChars="200"/>
        <w:rPr>
          <w:rFonts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第三章  投标人须知</w:t>
      </w:r>
    </w:p>
    <w:p>
      <w:pPr>
        <w:adjustRightInd w:val="0"/>
        <w:snapToGrid w:val="0"/>
        <w:spacing w:line="288" w:lineRule="auto"/>
        <w:ind w:firstLine="578" w:firstLineChars="200"/>
        <w:rPr>
          <w:rFonts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第四章  评标方法及评标标准</w:t>
      </w:r>
    </w:p>
    <w:p>
      <w:pPr>
        <w:adjustRightInd w:val="0"/>
        <w:snapToGrid w:val="0"/>
        <w:spacing w:line="288" w:lineRule="auto"/>
        <w:ind w:firstLine="578" w:firstLineChars="200"/>
        <w:rPr>
          <w:rFonts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第五章  拟签订的合同文本</w:t>
      </w:r>
    </w:p>
    <w:p>
      <w:pPr>
        <w:adjustRightInd w:val="0"/>
        <w:snapToGrid w:val="0"/>
        <w:spacing w:line="288" w:lineRule="auto"/>
        <w:ind w:firstLine="578" w:firstLineChars="200"/>
        <w:rPr>
          <w:rFonts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第六章  投标文件格式</w:t>
      </w:r>
    </w:p>
    <w:p>
      <w:pPr>
        <w:widowControl/>
        <w:adjustRightInd w:val="0"/>
        <w:snapToGrid w:val="0"/>
        <w:spacing w:line="288" w:lineRule="auto"/>
        <w:jc w:val="left"/>
        <w:rPr>
          <w:rFonts w:ascii="宋体" w:hAnsi="宋体" w:eastAsia="宋体" w:cs="Times New Roman"/>
          <w:color w:val="auto"/>
          <w:szCs w:val="21"/>
          <w:highlight w:val="none"/>
        </w:rPr>
      </w:pPr>
    </w:p>
    <w:p>
      <w:pPr>
        <w:widowControl/>
        <w:adjustRightInd w:val="0"/>
        <w:snapToGrid w:val="0"/>
        <w:spacing w:line="288" w:lineRule="auto"/>
        <w:jc w:val="left"/>
        <w:rPr>
          <w:rFonts w:ascii="宋体" w:hAnsi="宋体" w:eastAsia="宋体" w:cs="Times New Roman"/>
          <w:color w:val="auto"/>
          <w:szCs w:val="21"/>
          <w:highlight w:val="none"/>
        </w:rPr>
        <w:sectPr>
          <w:footerReference r:id="rId5" w:type="default"/>
          <w:pgSz w:w="11906" w:h="16838"/>
          <w:pgMar w:top="1247" w:right="1247" w:bottom="1247" w:left="1247" w:header="0" w:footer="694" w:gutter="0"/>
          <w:cols w:space="720" w:num="1"/>
          <w:docGrid w:linePitch="381" w:charSpace="0"/>
        </w:sectPr>
      </w:pPr>
    </w:p>
    <w:p>
      <w:pPr>
        <w:adjustRightInd w:val="0"/>
        <w:snapToGrid w:val="0"/>
        <w:spacing w:line="288" w:lineRule="auto"/>
        <w:jc w:val="center"/>
        <w:outlineLvl w:val="0"/>
        <w:rPr>
          <w:rFonts w:ascii="宋体" w:hAnsi="宋体" w:eastAsia="宋体" w:cs="Times New Roman"/>
          <w:b/>
          <w:color w:val="auto"/>
          <w:spacing w:val="-6"/>
          <w:sz w:val="32"/>
          <w:szCs w:val="32"/>
          <w:highlight w:val="none"/>
        </w:rPr>
      </w:pPr>
      <w:r>
        <w:rPr>
          <w:rFonts w:ascii="宋体" w:hAnsi="宋体" w:eastAsia="宋体" w:cs="Times New Roman"/>
          <w:b/>
          <w:color w:val="auto"/>
          <w:spacing w:val="-6"/>
          <w:sz w:val="32"/>
          <w:szCs w:val="32"/>
          <w:highlight w:val="none"/>
        </w:rPr>
        <w:t>第一章  投标邀请</w:t>
      </w:r>
    </w:p>
    <w:p>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项目概况</w:t>
      </w:r>
    </w:p>
    <w:p>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jc w:val="left"/>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u w:val="single"/>
        </w:rPr>
        <w:t xml:space="preserve"> 电工电子虚拟仿真实验室系统更新 </w:t>
      </w:r>
      <w:r>
        <w:rPr>
          <w:rFonts w:hint="eastAsia" w:ascii="宋体" w:hAnsi="宋体" w:eastAsia="宋体" w:cs="Times New Roman"/>
          <w:b/>
          <w:color w:val="auto"/>
          <w:szCs w:val="21"/>
          <w:highlight w:val="none"/>
        </w:rPr>
        <w:t>招标项目的潜在投标人应在</w:t>
      </w:r>
      <w:r>
        <w:rPr>
          <w:rFonts w:hint="eastAsia" w:ascii="宋体" w:hAnsi="宋体" w:eastAsia="宋体" w:cs="Times New Roman"/>
          <w:b/>
          <w:color w:val="auto"/>
          <w:szCs w:val="21"/>
          <w:highlight w:val="none"/>
          <w:u w:val="single"/>
        </w:rPr>
        <w:t xml:space="preserve"> 政府采购云平台（https://www.zcygov.cn）</w:t>
      </w:r>
      <w:r>
        <w:rPr>
          <w:rFonts w:hint="eastAsia" w:ascii="宋体" w:hAnsi="宋体" w:eastAsia="宋体" w:cs="Times New Roman"/>
          <w:b/>
          <w:color w:val="auto"/>
          <w:szCs w:val="21"/>
          <w:highlight w:val="none"/>
        </w:rPr>
        <w:t>获取（下载）招标文件，并于</w:t>
      </w:r>
      <w:r>
        <w:rPr>
          <w:rFonts w:hint="eastAsia" w:ascii="宋体" w:hAnsi="宋体" w:eastAsia="宋体" w:cs="Times New Roman"/>
          <w:b/>
          <w:color w:val="auto"/>
          <w:szCs w:val="21"/>
          <w:highlight w:val="none"/>
          <w:u w:val="single"/>
        </w:rPr>
        <w:t>2022年</w:t>
      </w:r>
      <w:r>
        <w:rPr>
          <w:rFonts w:hint="eastAsia" w:ascii="宋体" w:hAnsi="宋体" w:eastAsia="宋体" w:cs="Times New Roman"/>
          <w:b/>
          <w:color w:val="auto"/>
          <w:szCs w:val="21"/>
          <w:highlight w:val="none"/>
          <w:u w:val="single"/>
          <w:lang w:val="en-US" w:eastAsia="zh-CN"/>
        </w:rPr>
        <w:t>8月30日13</w:t>
      </w:r>
      <w:r>
        <w:rPr>
          <w:rFonts w:hint="eastAsia" w:ascii="宋体" w:hAnsi="宋体" w:eastAsia="宋体" w:cs="Times New Roman"/>
          <w:b/>
          <w:color w:val="auto"/>
          <w:szCs w:val="21"/>
          <w:highlight w:val="none"/>
          <w:u w:val="single"/>
        </w:rPr>
        <w:t>:</w:t>
      </w:r>
      <w:r>
        <w:rPr>
          <w:rFonts w:hint="eastAsia" w:ascii="宋体" w:hAnsi="宋体" w:eastAsia="宋体" w:cs="Times New Roman"/>
          <w:b/>
          <w:color w:val="auto"/>
          <w:szCs w:val="21"/>
          <w:highlight w:val="none"/>
          <w:u w:val="single"/>
          <w:lang w:val="en-US" w:eastAsia="zh-CN"/>
        </w:rPr>
        <w:t>3</w:t>
      </w:r>
      <w:r>
        <w:rPr>
          <w:rFonts w:hint="eastAsia" w:ascii="宋体" w:hAnsi="宋体" w:eastAsia="宋体" w:cs="Times New Roman"/>
          <w:b/>
          <w:color w:val="auto"/>
          <w:szCs w:val="21"/>
          <w:highlight w:val="none"/>
          <w:u w:val="single"/>
        </w:rPr>
        <w:t>0:00（北京时间）</w:t>
      </w:r>
      <w:r>
        <w:rPr>
          <w:rFonts w:hint="eastAsia" w:ascii="宋体" w:hAnsi="宋体" w:eastAsia="宋体" w:cs="Times New Roman"/>
          <w:b/>
          <w:bCs/>
          <w:color w:val="auto"/>
          <w:szCs w:val="21"/>
          <w:highlight w:val="none"/>
        </w:rPr>
        <w:t>前递交（上传）投标</w:t>
      </w:r>
      <w:r>
        <w:rPr>
          <w:rFonts w:ascii="宋体" w:hAnsi="宋体" w:eastAsia="宋体" w:cs="Times New Roman"/>
          <w:b/>
          <w:bCs/>
          <w:color w:val="auto"/>
          <w:szCs w:val="21"/>
          <w:highlight w:val="none"/>
        </w:rPr>
        <w:t>文件</w:t>
      </w:r>
      <w:r>
        <w:rPr>
          <w:rFonts w:hint="eastAsia" w:ascii="宋体" w:hAnsi="宋体" w:eastAsia="宋体" w:cs="Times New Roman"/>
          <w:b/>
          <w:color w:val="auto"/>
          <w:szCs w:val="21"/>
          <w:highlight w:val="none"/>
        </w:rPr>
        <w:t>。</w:t>
      </w:r>
    </w:p>
    <w:p>
      <w:pPr>
        <w:adjustRightInd w:val="0"/>
        <w:snapToGrid w:val="0"/>
        <w:spacing w:line="288" w:lineRule="auto"/>
        <w:rPr>
          <w:rFonts w:ascii="宋体" w:hAnsi="宋体" w:eastAsia="宋体" w:cs="宋体"/>
          <w:b/>
          <w:color w:val="auto"/>
          <w:szCs w:val="21"/>
          <w:highlight w:val="none"/>
        </w:rPr>
      </w:pPr>
      <w:bookmarkStart w:id="0" w:name="_Toc35393621"/>
      <w:bookmarkStart w:id="1" w:name="_Toc28359002"/>
      <w:bookmarkStart w:id="2" w:name="_Toc35393790"/>
      <w:bookmarkStart w:id="3" w:name="_Toc28359079"/>
      <w:bookmarkStart w:id="4" w:name="_Hlk24379207"/>
      <w:r>
        <w:rPr>
          <w:rFonts w:hint="eastAsia" w:ascii="宋体" w:hAnsi="宋体" w:eastAsia="宋体" w:cs="宋体"/>
          <w:b/>
          <w:color w:val="auto"/>
          <w:szCs w:val="21"/>
          <w:highlight w:val="none"/>
        </w:rPr>
        <w:t>一、项目基本情况</w:t>
      </w:r>
      <w:bookmarkEnd w:id="0"/>
      <w:bookmarkEnd w:id="1"/>
      <w:bookmarkEnd w:id="2"/>
      <w:bookmarkEnd w:id="3"/>
    </w:p>
    <w:p>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1.项目编号：QSZB-Z(F)-C22247(GK)  </w:t>
      </w:r>
    </w:p>
    <w:p>
      <w:pPr>
        <w:adjustRightInd w:val="0"/>
        <w:snapToGrid w:val="0"/>
        <w:spacing w:line="288" w:lineRule="auto"/>
        <w:ind w:firstLine="420" w:firstLineChars="200"/>
        <w:rPr>
          <w:rFonts w:ascii="宋体" w:hAnsi="宋体" w:eastAsia="宋体" w:cs="Times New Roman"/>
          <w:color w:val="auto"/>
          <w:szCs w:val="21"/>
          <w:highlight w:val="none"/>
        </w:rPr>
      </w:pPr>
      <w:r>
        <w:rPr>
          <w:rFonts w:ascii="宋体" w:hAnsi="宋体" w:eastAsia="宋体" w:cs="Times New Roman"/>
          <w:color w:val="auto"/>
          <w:szCs w:val="21"/>
          <w:highlight w:val="none"/>
        </w:rPr>
        <w:t>2</w:t>
      </w:r>
      <w:r>
        <w:rPr>
          <w:rFonts w:hint="eastAsia" w:ascii="宋体" w:hAnsi="宋体" w:eastAsia="宋体" w:cs="Times New Roman"/>
          <w:color w:val="auto"/>
          <w:szCs w:val="21"/>
          <w:highlight w:val="none"/>
        </w:rPr>
        <w:t>.项目名称：电工电子虚拟仿真实验室系统更新</w:t>
      </w:r>
    </w:p>
    <w:bookmarkEnd w:id="4"/>
    <w:p>
      <w:pPr>
        <w:adjustRightInd w:val="0"/>
        <w:snapToGrid w:val="0"/>
        <w:spacing w:line="288" w:lineRule="auto"/>
        <w:ind w:firstLine="420" w:firstLineChars="200"/>
        <w:rPr>
          <w:rFonts w:ascii="宋体" w:hAnsi="宋体" w:eastAsia="宋体" w:cs="Times New Roman"/>
          <w:color w:val="auto"/>
          <w:szCs w:val="21"/>
          <w:highlight w:val="none"/>
        </w:rPr>
      </w:pPr>
      <w:r>
        <w:rPr>
          <w:rFonts w:ascii="宋体" w:hAnsi="宋体" w:eastAsia="宋体" w:cs="Times New Roman"/>
          <w:color w:val="auto"/>
          <w:szCs w:val="21"/>
          <w:highlight w:val="none"/>
        </w:rPr>
        <w:t>3</w:t>
      </w:r>
      <w:r>
        <w:rPr>
          <w:rFonts w:hint="eastAsia" w:ascii="宋体" w:hAnsi="宋体" w:eastAsia="宋体" w:cs="Times New Roman"/>
          <w:color w:val="auto"/>
          <w:szCs w:val="21"/>
          <w:highlight w:val="none"/>
        </w:rPr>
        <w:t>.预算金额：120000元</w:t>
      </w:r>
    </w:p>
    <w:p>
      <w:pPr>
        <w:adjustRightInd w:val="0"/>
        <w:snapToGrid w:val="0"/>
        <w:spacing w:line="288" w:lineRule="auto"/>
        <w:ind w:firstLine="420" w:firstLineChars="200"/>
        <w:rPr>
          <w:rFonts w:ascii="宋体" w:hAnsi="宋体" w:eastAsia="宋体" w:cs="Times New Roman"/>
          <w:color w:val="auto"/>
          <w:szCs w:val="21"/>
          <w:highlight w:val="none"/>
        </w:rPr>
      </w:pPr>
      <w:r>
        <w:rPr>
          <w:rFonts w:ascii="宋体" w:hAnsi="宋体" w:eastAsia="宋体" w:cs="Times New Roman"/>
          <w:color w:val="auto"/>
          <w:szCs w:val="21"/>
          <w:highlight w:val="none"/>
        </w:rPr>
        <w:t>4</w:t>
      </w:r>
      <w:r>
        <w:rPr>
          <w:rFonts w:hint="eastAsia" w:ascii="宋体" w:hAnsi="宋体" w:eastAsia="宋体" w:cs="Times New Roman"/>
          <w:color w:val="auto"/>
          <w:szCs w:val="21"/>
          <w:highlight w:val="none"/>
        </w:rPr>
        <w:t>.最高限价：120000元</w:t>
      </w:r>
    </w:p>
    <w:p>
      <w:pPr>
        <w:adjustRightInd w:val="0"/>
        <w:snapToGrid w:val="0"/>
        <w:spacing w:line="288" w:lineRule="auto"/>
        <w:ind w:firstLine="420" w:firstLineChars="200"/>
        <w:rPr>
          <w:rFonts w:ascii="宋体" w:hAnsi="宋体" w:eastAsia="宋体" w:cs="Times New Roman"/>
          <w:color w:val="auto"/>
          <w:szCs w:val="21"/>
          <w:highlight w:val="none"/>
          <w:u w:val="single"/>
        </w:rPr>
      </w:pPr>
      <w:r>
        <w:rPr>
          <w:rFonts w:ascii="宋体" w:hAnsi="宋体" w:eastAsia="宋体" w:cs="Times New Roman"/>
          <w:color w:val="auto"/>
          <w:szCs w:val="21"/>
          <w:highlight w:val="none"/>
        </w:rPr>
        <w:t>5</w:t>
      </w:r>
      <w:r>
        <w:rPr>
          <w:rFonts w:hint="eastAsia" w:ascii="宋体" w:hAnsi="宋体" w:eastAsia="宋体" w:cs="Times New Roman"/>
          <w:color w:val="auto"/>
          <w:szCs w:val="21"/>
          <w:highlight w:val="none"/>
        </w:rPr>
        <w:t>.合同履约期限：合同签订后，5个工作日内供货</w:t>
      </w:r>
    </w:p>
    <w:p>
      <w:pPr>
        <w:adjustRightInd w:val="0"/>
        <w:snapToGrid w:val="0"/>
        <w:spacing w:line="288" w:lineRule="auto"/>
        <w:ind w:firstLine="420" w:firstLineChars="200"/>
        <w:rPr>
          <w:rFonts w:ascii="宋体" w:hAnsi="宋体" w:eastAsia="宋体" w:cs="Times New Roman"/>
          <w:bCs/>
          <w:color w:val="auto"/>
          <w:szCs w:val="21"/>
          <w:highlight w:val="none"/>
        </w:rPr>
      </w:pPr>
      <w:r>
        <w:rPr>
          <w:rFonts w:ascii="宋体" w:hAnsi="宋体" w:eastAsia="宋体" w:cs="Times New Roman"/>
          <w:bCs/>
          <w:color w:val="auto"/>
          <w:szCs w:val="21"/>
          <w:highlight w:val="none"/>
        </w:rPr>
        <w:t>6</w:t>
      </w:r>
      <w:r>
        <w:rPr>
          <w:rFonts w:hint="eastAsia" w:ascii="宋体" w:hAnsi="宋体" w:eastAsia="宋体" w:cs="Times New Roman"/>
          <w:bCs/>
          <w:color w:val="auto"/>
          <w:szCs w:val="21"/>
          <w:highlight w:val="none"/>
        </w:rPr>
        <w:t>.本项目（否）接受联合体投标。</w:t>
      </w:r>
    </w:p>
    <w:p>
      <w:pPr>
        <w:adjustRightInd w:val="0"/>
        <w:snapToGrid w:val="0"/>
        <w:spacing w:line="288" w:lineRule="auto"/>
        <w:ind w:firstLine="420" w:firstLineChars="200"/>
        <w:rPr>
          <w:rFonts w:ascii="宋体" w:hAnsi="宋体" w:eastAsia="宋体" w:cs="Times New Roman"/>
          <w:color w:val="auto"/>
          <w:szCs w:val="21"/>
          <w:highlight w:val="none"/>
        </w:rPr>
      </w:pPr>
      <w:r>
        <w:rPr>
          <w:rFonts w:ascii="宋体" w:hAnsi="宋体" w:eastAsia="宋体" w:cs="Times New Roman"/>
          <w:color w:val="auto"/>
          <w:szCs w:val="21"/>
          <w:highlight w:val="none"/>
        </w:rPr>
        <w:t>7</w:t>
      </w:r>
      <w:r>
        <w:rPr>
          <w:rFonts w:hint="eastAsia" w:ascii="宋体" w:hAnsi="宋体" w:eastAsia="宋体" w:cs="Times New Roman"/>
          <w:color w:val="auto"/>
          <w:szCs w:val="21"/>
          <w:highlight w:val="none"/>
        </w:rPr>
        <w:t>.采购需求：</w:t>
      </w:r>
    </w:p>
    <w:tbl>
      <w:tblPr>
        <w:tblStyle w:val="26"/>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89"/>
        <w:gridCol w:w="3522"/>
        <w:gridCol w:w="828"/>
        <w:gridCol w:w="830"/>
        <w:gridCol w:w="36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9" w:hRule="atLeast"/>
        </w:trPr>
        <w:tc>
          <w:tcPr>
            <w:tcW w:w="410" w:type="pct"/>
            <w:tcBorders>
              <w:tl2br w:val="nil"/>
              <w:tr2bl w:val="nil"/>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序号</w:t>
            </w:r>
          </w:p>
        </w:tc>
        <w:tc>
          <w:tcPr>
            <w:tcW w:w="1829" w:type="pct"/>
            <w:tcBorders>
              <w:right w:val="single" w:color="auto" w:sz="4" w:space="0"/>
              <w:tl2br w:val="nil"/>
              <w:tr2bl w:val="nil"/>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名称</w:t>
            </w:r>
          </w:p>
        </w:tc>
        <w:tc>
          <w:tcPr>
            <w:tcW w:w="430" w:type="pct"/>
            <w:tcBorders>
              <w:tl2br w:val="nil"/>
              <w:tr2bl w:val="nil"/>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数量</w:t>
            </w:r>
          </w:p>
        </w:tc>
        <w:tc>
          <w:tcPr>
            <w:tcW w:w="431" w:type="pct"/>
            <w:tcBorders>
              <w:tl2br w:val="nil"/>
              <w:tr2bl w:val="nil"/>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单位</w:t>
            </w:r>
          </w:p>
        </w:tc>
        <w:tc>
          <w:tcPr>
            <w:tcW w:w="1898" w:type="pct"/>
            <w:tcBorders>
              <w:right w:val="single" w:color="auto" w:sz="4" w:space="0"/>
              <w:tl2br w:val="nil"/>
              <w:tr2bl w:val="nil"/>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简要技术需求或服务要求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410" w:type="pct"/>
            <w:tcBorders>
              <w:tl2br w:val="nil"/>
              <w:tr2bl w:val="nil"/>
            </w:tcBorders>
            <w:vAlign w:val="center"/>
          </w:tcPr>
          <w:p>
            <w:pPr>
              <w:adjustRightInd w:val="0"/>
              <w:snapToGrid w:val="0"/>
              <w:spacing w:line="288" w:lineRule="auto"/>
              <w:jc w:val="center"/>
              <w:rPr>
                <w:rFonts w:ascii="宋体" w:hAnsi="宋体" w:eastAsia="宋体" w:cs="宋体"/>
                <w:bCs/>
                <w:color w:val="auto"/>
                <w:szCs w:val="21"/>
                <w:highlight w:val="none"/>
              </w:rPr>
            </w:pPr>
            <w:r>
              <w:rPr>
                <w:rFonts w:hint="eastAsia" w:ascii="宋体" w:hAnsi="宋体" w:eastAsia="宋体" w:cs="宋体"/>
                <w:bCs/>
                <w:color w:val="auto"/>
                <w:szCs w:val="21"/>
                <w:highlight w:val="none"/>
              </w:rPr>
              <w:t>1</w:t>
            </w:r>
          </w:p>
        </w:tc>
        <w:tc>
          <w:tcPr>
            <w:tcW w:w="1829" w:type="pct"/>
            <w:tcBorders>
              <w:right w:val="single" w:color="auto" w:sz="4" w:space="0"/>
              <w:tl2br w:val="nil"/>
              <w:tr2bl w:val="nil"/>
            </w:tcBorders>
            <w:vAlign w:val="center"/>
          </w:tcPr>
          <w:p>
            <w:pPr>
              <w:adjustRightInd w:val="0"/>
              <w:snapToGrid w:val="0"/>
              <w:spacing w:line="288" w:lineRule="auto"/>
              <w:jc w:val="center"/>
              <w:rPr>
                <w:rFonts w:ascii="宋体" w:hAnsi="宋体" w:eastAsia="宋体" w:cs="宋体"/>
                <w:bCs/>
                <w:color w:val="auto"/>
                <w:szCs w:val="21"/>
                <w:highlight w:val="none"/>
              </w:rPr>
            </w:pPr>
            <w:r>
              <w:rPr>
                <w:rFonts w:hint="eastAsia" w:ascii="宋体" w:hAnsi="宋体" w:eastAsia="宋体" w:cs="Times New Roman"/>
                <w:color w:val="auto"/>
                <w:szCs w:val="21"/>
                <w:highlight w:val="none"/>
              </w:rPr>
              <w:t>电工电子虚拟仿真实验室系统更新</w:t>
            </w:r>
          </w:p>
        </w:tc>
        <w:tc>
          <w:tcPr>
            <w:tcW w:w="430" w:type="pct"/>
            <w:tcBorders>
              <w:tl2br w:val="nil"/>
              <w:tr2bl w:val="nil"/>
            </w:tcBorders>
            <w:vAlign w:val="center"/>
          </w:tcPr>
          <w:p>
            <w:pPr>
              <w:adjustRightInd w:val="0"/>
              <w:snapToGrid w:val="0"/>
              <w:spacing w:line="288" w:lineRule="auto"/>
              <w:jc w:val="center"/>
              <w:rPr>
                <w:rFonts w:ascii="宋体" w:hAnsi="宋体" w:eastAsia="宋体" w:cs="宋体"/>
                <w:bCs/>
                <w:color w:val="auto"/>
                <w:szCs w:val="21"/>
                <w:highlight w:val="none"/>
              </w:rPr>
            </w:pPr>
            <w:r>
              <w:rPr>
                <w:rFonts w:hint="eastAsia" w:ascii="宋体" w:hAnsi="宋体" w:eastAsia="宋体" w:cs="宋体"/>
                <w:bCs/>
                <w:color w:val="auto"/>
                <w:szCs w:val="21"/>
                <w:highlight w:val="none"/>
              </w:rPr>
              <w:t>1</w:t>
            </w:r>
          </w:p>
        </w:tc>
        <w:tc>
          <w:tcPr>
            <w:tcW w:w="431" w:type="pct"/>
            <w:tcBorders>
              <w:tl2br w:val="nil"/>
              <w:tr2bl w:val="nil"/>
            </w:tcBorders>
            <w:vAlign w:val="center"/>
          </w:tcPr>
          <w:p>
            <w:pPr>
              <w:adjustRightInd w:val="0"/>
              <w:snapToGrid w:val="0"/>
              <w:spacing w:line="288" w:lineRule="auto"/>
              <w:jc w:val="center"/>
              <w:rPr>
                <w:rFonts w:ascii="宋体" w:hAnsi="宋体" w:eastAsia="宋体" w:cs="宋体"/>
                <w:bCs/>
                <w:color w:val="auto"/>
                <w:szCs w:val="21"/>
                <w:highlight w:val="none"/>
              </w:rPr>
            </w:pPr>
            <w:r>
              <w:rPr>
                <w:rFonts w:hint="eastAsia" w:ascii="宋体" w:hAnsi="宋体" w:eastAsia="宋体" w:cs="宋体"/>
                <w:bCs/>
                <w:color w:val="auto"/>
                <w:szCs w:val="21"/>
                <w:highlight w:val="none"/>
              </w:rPr>
              <w:t>项</w:t>
            </w:r>
          </w:p>
        </w:tc>
        <w:tc>
          <w:tcPr>
            <w:tcW w:w="1898" w:type="pct"/>
            <w:tcBorders>
              <w:right w:val="single" w:color="auto" w:sz="4" w:space="0"/>
              <w:tl2br w:val="nil"/>
              <w:tr2bl w:val="nil"/>
            </w:tcBorders>
            <w:vAlign w:val="center"/>
          </w:tcPr>
          <w:p>
            <w:pPr>
              <w:adjustRightInd w:val="0"/>
              <w:snapToGrid w:val="0"/>
              <w:spacing w:line="288" w:lineRule="auto"/>
              <w:jc w:val="center"/>
              <w:rPr>
                <w:rFonts w:ascii="宋体" w:hAnsi="宋体" w:eastAsia="宋体" w:cs="宋体"/>
                <w:bCs/>
                <w:color w:val="auto"/>
                <w:szCs w:val="21"/>
                <w:highlight w:val="none"/>
              </w:rPr>
            </w:pPr>
            <w:r>
              <w:rPr>
                <w:rFonts w:hint="eastAsia" w:ascii="宋体" w:hAnsi="宋体" w:eastAsia="宋体" w:cs="宋体"/>
                <w:bCs/>
                <w:color w:val="auto"/>
                <w:szCs w:val="21"/>
                <w:highlight w:val="none"/>
              </w:rPr>
              <w:t>详见采购需求</w:t>
            </w:r>
          </w:p>
        </w:tc>
      </w:tr>
    </w:tbl>
    <w:p>
      <w:pPr>
        <w:adjustRightInd w:val="0"/>
        <w:snapToGrid w:val="0"/>
        <w:spacing w:line="288" w:lineRule="auto"/>
        <w:rPr>
          <w:rFonts w:ascii="宋体" w:hAnsi="宋体" w:eastAsia="宋体" w:cs="宋体"/>
          <w:b/>
          <w:color w:val="auto"/>
          <w:szCs w:val="21"/>
          <w:highlight w:val="none"/>
        </w:rPr>
      </w:pPr>
      <w:bookmarkStart w:id="5" w:name="_Toc35393622"/>
      <w:bookmarkStart w:id="6" w:name="_Toc28359003"/>
      <w:bookmarkStart w:id="7" w:name="_Toc35393791"/>
      <w:bookmarkStart w:id="8" w:name="_Toc28359080"/>
      <w:r>
        <w:rPr>
          <w:rFonts w:hint="eastAsia" w:ascii="宋体" w:hAnsi="宋体" w:eastAsia="宋体" w:cs="宋体"/>
          <w:b/>
          <w:color w:val="auto"/>
          <w:szCs w:val="21"/>
          <w:highlight w:val="none"/>
        </w:rPr>
        <w:t>二、申请人的资格要求：</w:t>
      </w:r>
      <w:bookmarkEnd w:id="5"/>
      <w:bookmarkEnd w:id="6"/>
      <w:bookmarkEnd w:id="7"/>
      <w:bookmarkEnd w:id="8"/>
    </w:p>
    <w:p>
      <w:pPr>
        <w:adjustRightInd w:val="0"/>
        <w:snapToGrid w:val="0"/>
        <w:spacing w:line="288" w:lineRule="auto"/>
        <w:ind w:firstLine="420" w:firstLineChars="200"/>
        <w:rPr>
          <w:rFonts w:ascii="宋体" w:hAnsi="宋体" w:eastAsia="宋体" w:cs="Times New Roman"/>
          <w:bCs/>
          <w:color w:val="auto"/>
          <w:szCs w:val="21"/>
          <w:highlight w:val="none"/>
        </w:rPr>
      </w:pPr>
      <w:r>
        <w:rPr>
          <w:rFonts w:hint="eastAsia" w:ascii="宋体" w:hAnsi="宋体" w:eastAsia="宋体" w:cs="Times New Roman"/>
          <w:bCs/>
          <w:color w:val="auto"/>
          <w:szCs w:val="21"/>
          <w:highlight w:val="none"/>
        </w:rPr>
        <w:t>1.满足《中华人民共和国政府采购法》第二十二条规定，未被“信用中国”（www.creditchina.gov.cn）</w:t>
      </w:r>
      <w:r>
        <w:rPr>
          <w:rFonts w:ascii="宋体" w:hAnsi="宋体" w:eastAsia="宋体" w:cs="Times New Roman"/>
          <w:bCs/>
          <w:color w:val="auto"/>
          <w:szCs w:val="21"/>
          <w:highlight w:val="none"/>
        </w:rPr>
        <w:t>、中国政府采购网（www.ccgp.gov.cn）列入失信被执行人、重大税收违法案件当事人名单、政府采购严重违法失信行为记录名单</w:t>
      </w:r>
      <w:r>
        <w:rPr>
          <w:rFonts w:hint="eastAsia" w:ascii="宋体" w:hAnsi="宋体" w:eastAsia="宋体" w:cs="Times New Roman"/>
          <w:bCs/>
          <w:color w:val="auto"/>
          <w:szCs w:val="21"/>
          <w:highlight w:val="none"/>
        </w:rPr>
        <w:t>；</w:t>
      </w:r>
    </w:p>
    <w:p>
      <w:pPr>
        <w:adjustRightInd w:val="0"/>
        <w:snapToGrid w:val="0"/>
        <w:spacing w:line="288" w:lineRule="auto"/>
        <w:ind w:firstLine="420" w:firstLineChars="200"/>
        <w:rPr>
          <w:rFonts w:ascii="宋体" w:hAnsi="宋体" w:eastAsia="宋体" w:cs="Times New Roman"/>
          <w:color w:val="auto"/>
          <w:szCs w:val="21"/>
          <w:highlight w:val="none"/>
        </w:rPr>
      </w:pPr>
      <w:bookmarkStart w:id="9" w:name="_Toc28359081"/>
      <w:bookmarkStart w:id="10" w:name="_Toc28359004"/>
      <w:r>
        <w:rPr>
          <w:rFonts w:hint="eastAsia" w:ascii="宋体" w:hAnsi="宋体" w:eastAsia="宋体" w:cs="Times New Roman"/>
          <w:color w:val="auto"/>
          <w:szCs w:val="21"/>
          <w:highlight w:val="none"/>
        </w:rPr>
        <w:t>2.落实政府采购政策需满足的资格要求：本项目整体专门面向</w:t>
      </w:r>
      <w:r>
        <w:rPr>
          <w:rFonts w:hint="eastAsia" w:ascii="宋体" w:hAnsi="宋体" w:eastAsia="宋体" w:cs="Times New Roman"/>
          <w:color w:val="auto"/>
          <w:szCs w:val="21"/>
          <w:highlight w:val="none"/>
          <w:lang w:eastAsia="zh-CN"/>
        </w:rPr>
        <w:t>中小企业</w:t>
      </w:r>
      <w:r>
        <w:rPr>
          <w:rFonts w:hint="eastAsia" w:ascii="宋体" w:hAnsi="宋体" w:eastAsia="宋体" w:cs="Times New Roman"/>
          <w:color w:val="auto"/>
          <w:szCs w:val="21"/>
          <w:highlight w:val="none"/>
        </w:rPr>
        <w:t>采购。</w:t>
      </w:r>
    </w:p>
    <w:p>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服务由</w:t>
      </w:r>
      <w:r>
        <w:rPr>
          <w:rFonts w:hint="eastAsia" w:ascii="宋体" w:hAnsi="宋体" w:eastAsia="宋体" w:cs="Times New Roman"/>
          <w:color w:val="auto"/>
          <w:szCs w:val="21"/>
          <w:highlight w:val="none"/>
          <w:lang w:eastAsia="zh-CN"/>
        </w:rPr>
        <w:t>中小企业</w:t>
      </w:r>
      <w:r>
        <w:rPr>
          <w:rFonts w:hint="eastAsia" w:ascii="宋体" w:hAnsi="宋体" w:eastAsia="宋体" w:cs="Times New Roman"/>
          <w:color w:val="auto"/>
          <w:szCs w:val="21"/>
          <w:highlight w:val="none"/>
        </w:rPr>
        <w:t>承接，即提供服务的人员为</w:t>
      </w:r>
      <w:r>
        <w:rPr>
          <w:rFonts w:hint="eastAsia" w:ascii="宋体" w:hAnsi="宋体" w:eastAsia="宋体" w:cs="Times New Roman"/>
          <w:color w:val="auto"/>
          <w:szCs w:val="21"/>
          <w:highlight w:val="none"/>
          <w:lang w:eastAsia="zh-CN"/>
        </w:rPr>
        <w:t>中小企业</w:t>
      </w:r>
      <w:r>
        <w:rPr>
          <w:rFonts w:hint="eastAsia" w:ascii="宋体" w:hAnsi="宋体" w:eastAsia="宋体" w:cs="Times New Roman"/>
          <w:color w:val="auto"/>
          <w:szCs w:val="21"/>
          <w:highlight w:val="none"/>
        </w:rPr>
        <w:t>依照《中华人民共和国劳动合同法》订立劳动合同的从业人员）</w:t>
      </w:r>
    </w:p>
    <w:p>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监狱企业、残疾人福利性单位视同小型、微型企业。</w:t>
      </w:r>
    </w:p>
    <w:p>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3.本项目的特定资格要求：无</w:t>
      </w:r>
    </w:p>
    <w:p>
      <w:pPr>
        <w:adjustRightInd w:val="0"/>
        <w:snapToGrid w:val="0"/>
        <w:spacing w:line="288" w:lineRule="auto"/>
        <w:rPr>
          <w:rFonts w:ascii="宋体" w:hAnsi="宋体" w:eastAsia="宋体" w:cs="宋体"/>
          <w:b/>
          <w:color w:val="auto"/>
          <w:szCs w:val="21"/>
          <w:highlight w:val="none"/>
        </w:rPr>
      </w:pPr>
      <w:bookmarkStart w:id="11" w:name="_Toc35393792"/>
      <w:bookmarkStart w:id="12" w:name="_Toc35393623"/>
      <w:r>
        <w:rPr>
          <w:rFonts w:hint="eastAsia" w:ascii="宋体" w:hAnsi="宋体" w:eastAsia="宋体" w:cs="宋体"/>
          <w:b/>
          <w:color w:val="auto"/>
          <w:szCs w:val="21"/>
          <w:highlight w:val="none"/>
        </w:rPr>
        <w:t>三、获取招标文件</w:t>
      </w:r>
      <w:bookmarkEnd w:id="9"/>
      <w:bookmarkEnd w:id="10"/>
      <w:bookmarkEnd w:id="11"/>
      <w:bookmarkEnd w:id="12"/>
    </w:p>
    <w:p>
      <w:pPr>
        <w:adjustRightInd w:val="0"/>
        <w:snapToGrid w:val="0"/>
        <w:spacing w:line="288" w:lineRule="auto"/>
        <w:ind w:firstLine="420" w:firstLineChars="200"/>
        <w:rPr>
          <w:rFonts w:ascii="宋体" w:hAnsi="宋体" w:eastAsia="宋体" w:cs="Times New Roman"/>
          <w:color w:val="auto"/>
          <w:szCs w:val="21"/>
          <w:highlight w:val="none"/>
        </w:rPr>
      </w:pPr>
      <w:bookmarkStart w:id="13" w:name="_Toc28359082"/>
      <w:bookmarkStart w:id="14" w:name="_Toc28359005"/>
      <w:bookmarkStart w:id="15" w:name="_Toc35393793"/>
      <w:bookmarkStart w:id="16" w:name="_Toc35393624"/>
      <w:r>
        <w:rPr>
          <w:rFonts w:hint="eastAsia" w:ascii="宋体" w:hAnsi="宋体" w:eastAsia="宋体" w:cs="Times New Roman"/>
          <w:color w:val="auto"/>
          <w:szCs w:val="21"/>
          <w:highlight w:val="none"/>
        </w:rPr>
        <w:t>1</w:t>
      </w:r>
      <w:r>
        <w:rPr>
          <w:rFonts w:ascii="宋体" w:hAnsi="宋体" w:eastAsia="宋体" w:cs="Times New Roman"/>
          <w:color w:val="auto"/>
          <w:szCs w:val="21"/>
          <w:highlight w:val="none"/>
        </w:rPr>
        <w:t>.</w:t>
      </w:r>
      <w:r>
        <w:rPr>
          <w:rFonts w:hint="eastAsia" w:ascii="宋体" w:hAnsi="宋体" w:eastAsia="宋体" w:cs="Times New Roman"/>
          <w:color w:val="auto"/>
          <w:szCs w:val="21"/>
          <w:highlight w:val="none"/>
        </w:rPr>
        <w:t>时间：2022年</w:t>
      </w:r>
      <w:r>
        <w:rPr>
          <w:rFonts w:hint="eastAsia" w:ascii="宋体" w:hAnsi="宋体" w:eastAsia="宋体" w:cs="Times New Roman"/>
          <w:color w:val="auto"/>
          <w:szCs w:val="21"/>
          <w:highlight w:val="none"/>
          <w:lang w:val="en-US" w:eastAsia="zh-CN"/>
        </w:rPr>
        <w:t>8月9日</w:t>
      </w:r>
      <w:r>
        <w:rPr>
          <w:rFonts w:hint="eastAsia" w:ascii="宋体" w:hAnsi="宋体" w:eastAsia="宋体" w:cs="Times New Roman"/>
          <w:color w:val="auto"/>
          <w:szCs w:val="21"/>
          <w:highlight w:val="none"/>
        </w:rPr>
        <w:t>至2022年</w:t>
      </w:r>
      <w:r>
        <w:rPr>
          <w:rFonts w:hint="eastAsia" w:ascii="宋体" w:hAnsi="宋体" w:eastAsia="宋体" w:cs="Times New Roman"/>
          <w:color w:val="auto"/>
          <w:szCs w:val="21"/>
          <w:highlight w:val="none"/>
          <w:lang w:val="en-US" w:eastAsia="zh-CN"/>
        </w:rPr>
        <w:t>8月30日</w:t>
      </w:r>
      <w:r>
        <w:rPr>
          <w:rFonts w:hint="eastAsia" w:ascii="宋体" w:hAnsi="宋体" w:eastAsia="宋体" w:cs="Times New Roman"/>
          <w:color w:val="auto"/>
          <w:szCs w:val="21"/>
          <w:highlight w:val="none"/>
        </w:rPr>
        <w:t>，上午</w:t>
      </w:r>
      <w:r>
        <w:rPr>
          <w:rFonts w:hint="eastAsia" w:ascii="宋体" w:hAnsi="宋体" w:eastAsia="宋体" w:cs="Times New Roman"/>
          <w:bCs/>
          <w:color w:val="auto"/>
          <w:szCs w:val="21"/>
          <w:highlight w:val="none"/>
        </w:rPr>
        <w:t>00:00至12:00，下午12:00至23:59（北京时间，线上获取法定节假日均可，线下获取文件法定节假日除外）</w:t>
      </w:r>
    </w:p>
    <w:p>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w:t>
      </w:r>
      <w:r>
        <w:rPr>
          <w:rFonts w:ascii="宋体" w:hAnsi="宋体" w:eastAsia="宋体" w:cs="Times New Roman"/>
          <w:color w:val="auto"/>
          <w:szCs w:val="21"/>
          <w:highlight w:val="none"/>
        </w:rPr>
        <w:t>.</w:t>
      </w:r>
      <w:r>
        <w:rPr>
          <w:rFonts w:hint="eastAsia" w:ascii="宋体" w:hAnsi="宋体" w:eastAsia="宋体" w:cs="Times New Roman"/>
          <w:color w:val="auto"/>
          <w:szCs w:val="21"/>
          <w:highlight w:val="none"/>
        </w:rPr>
        <w:t>地点（网址）：政府采购云平台（https://www.zcygov.cn）</w:t>
      </w:r>
    </w:p>
    <w:p>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3</w:t>
      </w:r>
      <w:r>
        <w:rPr>
          <w:rFonts w:ascii="宋体" w:hAnsi="宋体" w:eastAsia="宋体" w:cs="Times New Roman"/>
          <w:color w:val="auto"/>
          <w:szCs w:val="21"/>
          <w:highlight w:val="none"/>
        </w:rPr>
        <w:t>.</w:t>
      </w:r>
      <w:r>
        <w:rPr>
          <w:rFonts w:hint="eastAsia" w:ascii="宋体" w:hAnsi="宋体" w:eastAsia="宋体" w:cs="Times New Roman"/>
          <w:color w:val="auto"/>
          <w:szCs w:val="21"/>
          <w:highlight w:val="none"/>
        </w:rPr>
        <w:t>方式：供应商登录政采云平台（https://www.zcygov.cn）</w:t>
      </w:r>
      <w:r>
        <w:rPr>
          <w:rFonts w:ascii="宋体" w:hAnsi="宋体" w:eastAsia="宋体" w:cs="Times New Roman"/>
          <w:color w:val="auto"/>
          <w:szCs w:val="21"/>
          <w:highlight w:val="none"/>
        </w:rPr>
        <w:t>在线申请获取采购文件（进入“项目采购”应用，在获取采购文件菜单中选择项目，申请获取采购文件）。</w:t>
      </w:r>
    </w:p>
    <w:p>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4</w:t>
      </w:r>
      <w:r>
        <w:rPr>
          <w:rFonts w:ascii="宋体" w:hAnsi="宋体" w:eastAsia="宋体" w:cs="Times New Roman"/>
          <w:color w:val="auto"/>
          <w:szCs w:val="21"/>
          <w:highlight w:val="none"/>
        </w:rPr>
        <w:t>.</w:t>
      </w:r>
      <w:r>
        <w:rPr>
          <w:rFonts w:hint="eastAsia" w:ascii="宋体" w:hAnsi="宋体" w:eastAsia="宋体" w:cs="Times New Roman"/>
          <w:color w:val="auto"/>
          <w:szCs w:val="21"/>
          <w:highlight w:val="none"/>
        </w:rPr>
        <w:t>售价（元）：0</w:t>
      </w:r>
    </w:p>
    <w:p>
      <w:pPr>
        <w:adjustRightInd w:val="0"/>
        <w:snapToGrid w:val="0"/>
        <w:spacing w:line="288" w:lineRule="auto"/>
        <w:rPr>
          <w:rFonts w:ascii="宋体" w:hAnsi="宋体" w:eastAsia="宋体" w:cs="宋体"/>
          <w:b/>
          <w:color w:val="auto"/>
          <w:szCs w:val="21"/>
          <w:highlight w:val="none"/>
        </w:rPr>
      </w:pPr>
      <w:r>
        <w:rPr>
          <w:rFonts w:hint="eastAsia" w:ascii="宋体" w:hAnsi="宋体" w:eastAsia="宋体" w:cs="宋体"/>
          <w:b/>
          <w:color w:val="auto"/>
          <w:szCs w:val="21"/>
          <w:highlight w:val="none"/>
        </w:rPr>
        <w:t>四、提交（上传）投标文件</w:t>
      </w:r>
      <w:bookmarkEnd w:id="13"/>
      <w:bookmarkEnd w:id="14"/>
      <w:r>
        <w:rPr>
          <w:rFonts w:hint="eastAsia" w:ascii="宋体" w:hAnsi="宋体" w:eastAsia="宋体" w:cs="宋体"/>
          <w:b/>
          <w:color w:val="auto"/>
          <w:szCs w:val="21"/>
          <w:highlight w:val="none"/>
        </w:rPr>
        <w:t>截止时间、开标时间和地点</w:t>
      </w:r>
      <w:bookmarkEnd w:id="15"/>
      <w:bookmarkEnd w:id="16"/>
    </w:p>
    <w:p>
      <w:pPr>
        <w:adjustRightInd w:val="0"/>
        <w:snapToGrid w:val="0"/>
        <w:spacing w:line="288" w:lineRule="auto"/>
        <w:ind w:firstLine="420" w:firstLineChars="200"/>
        <w:rPr>
          <w:rFonts w:ascii="宋体" w:hAnsi="宋体" w:eastAsia="宋体" w:cs="Times New Roman"/>
          <w:bCs/>
          <w:color w:val="auto"/>
          <w:szCs w:val="21"/>
          <w:highlight w:val="none"/>
        </w:rPr>
      </w:pPr>
      <w:bookmarkStart w:id="17" w:name="_Hlk81212057"/>
      <w:r>
        <w:rPr>
          <w:rFonts w:hint="eastAsia" w:ascii="宋体" w:hAnsi="宋体" w:eastAsia="宋体" w:cs="Times New Roman"/>
          <w:bCs/>
          <w:color w:val="auto"/>
          <w:szCs w:val="21"/>
          <w:highlight w:val="none"/>
        </w:rPr>
        <w:t>提交投标文件截止时间：2022年</w:t>
      </w:r>
      <w:r>
        <w:rPr>
          <w:rFonts w:hint="eastAsia" w:ascii="宋体" w:hAnsi="宋体" w:eastAsia="宋体" w:cs="Times New Roman"/>
          <w:bCs/>
          <w:color w:val="auto"/>
          <w:szCs w:val="21"/>
          <w:highlight w:val="none"/>
          <w:lang w:val="en-US" w:eastAsia="zh-CN"/>
        </w:rPr>
        <w:t>8月30日13</w:t>
      </w:r>
      <w:r>
        <w:rPr>
          <w:rFonts w:hint="eastAsia" w:ascii="宋体" w:hAnsi="宋体" w:eastAsia="宋体" w:cs="Times New Roman"/>
          <w:bCs/>
          <w:color w:val="auto"/>
          <w:szCs w:val="21"/>
          <w:highlight w:val="none"/>
        </w:rPr>
        <w:t>:</w:t>
      </w:r>
      <w:r>
        <w:rPr>
          <w:rFonts w:hint="eastAsia" w:ascii="宋体" w:hAnsi="宋体" w:eastAsia="宋体" w:cs="Times New Roman"/>
          <w:bCs/>
          <w:color w:val="auto"/>
          <w:szCs w:val="21"/>
          <w:highlight w:val="none"/>
          <w:lang w:val="en-US" w:eastAsia="zh-CN"/>
        </w:rPr>
        <w:t>3</w:t>
      </w:r>
      <w:r>
        <w:rPr>
          <w:rFonts w:hint="eastAsia" w:ascii="宋体" w:hAnsi="宋体" w:eastAsia="宋体" w:cs="Times New Roman"/>
          <w:bCs/>
          <w:color w:val="auto"/>
          <w:szCs w:val="21"/>
          <w:highlight w:val="none"/>
        </w:rPr>
        <w:t>0:00（北京时间）</w:t>
      </w:r>
    </w:p>
    <w:p>
      <w:pPr>
        <w:adjustRightInd w:val="0"/>
        <w:snapToGrid w:val="0"/>
        <w:spacing w:line="288" w:lineRule="auto"/>
        <w:ind w:firstLine="420" w:firstLineChars="200"/>
        <w:rPr>
          <w:rFonts w:ascii="宋体" w:hAnsi="宋体" w:eastAsia="宋体" w:cs="Times New Roman"/>
          <w:bCs/>
          <w:color w:val="auto"/>
          <w:szCs w:val="21"/>
          <w:highlight w:val="none"/>
        </w:rPr>
      </w:pPr>
      <w:r>
        <w:rPr>
          <w:rFonts w:ascii="宋体" w:hAnsi="宋体" w:eastAsia="宋体" w:cs="Times New Roman"/>
          <w:bCs/>
          <w:color w:val="auto"/>
          <w:szCs w:val="21"/>
          <w:highlight w:val="none"/>
        </w:rPr>
        <w:t>投标地点（网址）：</w:t>
      </w:r>
      <w:r>
        <w:rPr>
          <w:rFonts w:hint="eastAsia" w:ascii="宋体" w:hAnsi="宋体" w:eastAsia="宋体" w:cs="Times New Roman"/>
          <w:color w:val="auto"/>
          <w:szCs w:val="21"/>
          <w:highlight w:val="none"/>
        </w:rPr>
        <w:t>政府采购云平台（https://www.zcygov.cn）</w:t>
      </w:r>
      <w:bookmarkStart w:id="50" w:name="_GoBack"/>
      <w:bookmarkEnd w:id="50"/>
    </w:p>
    <w:p>
      <w:pPr>
        <w:adjustRightInd w:val="0"/>
        <w:snapToGrid w:val="0"/>
        <w:spacing w:line="288" w:lineRule="auto"/>
        <w:ind w:firstLine="420" w:firstLineChars="200"/>
        <w:rPr>
          <w:rFonts w:ascii="宋体" w:hAnsi="宋体" w:eastAsia="宋体" w:cs="Times New Roman"/>
          <w:bCs/>
          <w:color w:val="auto"/>
          <w:szCs w:val="21"/>
          <w:highlight w:val="none"/>
        </w:rPr>
      </w:pPr>
      <w:r>
        <w:rPr>
          <w:rFonts w:ascii="宋体" w:hAnsi="宋体" w:eastAsia="宋体" w:cs="Times New Roman"/>
          <w:bCs/>
          <w:color w:val="auto"/>
          <w:szCs w:val="21"/>
          <w:highlight w:val="none"/>
        </w:rPr>
        <w:t>开标时间：</w:t>
      </w:r>
      <w:r>
        <w:rPr>
          <w:rFonts w:hint="eastAsia" w:ascii="宋体" w:hAnsi="宋体" w:eastAsia="宋体" w:cs="Times New Roman"/>
          <w:bCs/>
          <w:color w:val="auto"/>
          <w:szCs w:val="21"/>
          <w:highlight w:val="none"/>
        </w:rPr>
        <w:t>2022年</w:t>
      </w:r>
      <w:r>
        <w:rPr>
          <w:rFonts w:hint="eastAsia" w:ascii="宋体" w:hAnsi="宋体" w:eastAsia="宋体" w:cs="Times New Roman"/>
          <w:bCs/>
          <w:color w:val="auto"/>
          <w:szCs w:val="21"/>
          <w:highlight w:val="none"/>
          <w:lang w:eastAsia="zh-CN"/>
        </w:rPr>
        <w:t>8月30日</w:t>
      </w:r>
      <w:r>
        <w:rPr>
          <w:rFonts w:hint="eastAsia" w:ascii="宋体" w:hAnsi="宋体" w:eastAsia="宋体" w:cs="Times New Roman"/>
          <w:bCs/>
          <w:color w:val="auto"/>
          <w:szCs w:val="21"/>
          <w:highlight w:val="none"/>
        </w:rPr>
        <w:t>13:30:00（北京时间）</w:t>
      </w:r>
    </w:p>
    <w:p>
      <w:pPr>
        <w:adjustRightInd w:val="0"/>
        <w:snapToGrid w:val="0"/>
        <w:spacing w:line="288" w:lineRule="auto"/>
        <w:ind w:firstLine="420" w:firstLineChars="200"/>
        <w:rPr>
          <w:rFonts w:ascii="宋体" w:hAnsi="宋体" w:eastAsia="宋体" w:cs="Times New Roman"/>
          <w:bCs/>
          <w:color w:val="auto"/>
          <w:szCs w:val="21"/>
          <w:highlight w:val="none"/>
        </w:rPr>
      </w:pPr>
      <w:r>
        <w:rPr>
          <w:rFonts w:ascii="宋体" w:hAnsi="宋体" w:eastAsia="宋体" w:cs="Times New Roman"/>
          <w:bCs/>
          <w:color w:val="auto"/>
          <w:szCs w:val="21"/>
          <w:highlight w:val="none"/>
        </w:rPr>
        <w:t>开标地点（网址）：</w:t>
      </w:r>
      <w:r>
        <w:rPr>
          <w:rFonts w:hint="eastAsia" w:ascii="宋体" w:hAnsi="宋体" w:eastAsia="宋体" w:cs="Times New Roman"/>
          <w:color w:val="auto"/>
          <w:szCs w:val="21"/>
          <w:highlight w:val="none"/>
        </w:rPr>
        <w:t>政府采购云平台（https://www.zcygov.cn）</w:t>
      </w:r>
      <w:bookmarkStart w:id="18" w:name="_Hlk81212131"/>
      <w:r>
        <w:rPr>
          <w:rFonts w:hint="eastAsia" w:ascii="宋体" w:hAnsi="宋体" w:eastAsia="宋体" w:cs="Times New Roman"/>
          <w:color w:val="auto"/>
          <w:szCs w:val="21"/>
          <w:highlight w:val="none"/>
        </w:rPr>
        <w:t>/杭州市西湖区玉古路173号中田大厦21楼（求是招标会议室1）</w:t>
      </w:r>
      <w:bookmarkEnd w:id="18"/>
    </w:p>
    <w:bookmarkEnd w:id="17"/>
    <w:p>
      <w:pPr>
        <w:adjustRightInd w:val="0"/>
        <w:snapToGrid w:val="0"/>
        <w:spacing w:line="288" w:lineRule="auto"/>
        <w:rPr>
          <w:rFonts w:ascii="宋体" w:hAnsi="宋体" w:eastAsia="宋体" w:cs="宋体"/>
          <w:b/>
          <w:color w:val="auto"/>
          <w:szCs w:val="21"/>
          <w:highlight w:val="none"/>
        </w:rPr>
      </w:pPr>
      <w:bookmarkStart w:id="19" w:name="_Toc28359007"/>
      <w:bookmarkStart w:id="20" w:name="_Toc35393794"/>
      <w:bookmarkStart w:id="21" w:name="_Toc28359084"/>
      <w:bookmarkStart w:id="22" w:name="_Toc35393625"/>
      <w:r>
        <w:rPr>
          <w:rFonts w:hint="eastAsia" w:ascii="宋体" w:hAnsi="宋体" w:eastAsia="宋体" w:cs="宋体"/>
          <w:b/>
          <w:color w:val="auto"/>
          <w:szCs w:val="21"/>
          <w:highlight w:val="none"/>
        </w:rPr>
        <w:t>五、公告期限</w:t>
      </w:r>
      <w:bookmarkEnd w:id="19"/>
      <w:bookmarkEnd w:id="20"/>
      <w:bookmarkEnd w:id="21"/>
      <w:bookmarkEnd w:id="22"/>
    </w:p>
    <w:p>
      <w:pPr>
        <w:adjustRightInd w:val="0"/>
        <w:snapToGrid w:val="0"/>
        <w:spacing w:line="288"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自本公告发布之日起5个工作日。</w:t>
      </w:r>
    </w:p>
    <w:p>
      <w:pPr>
        <w:adjustRightInd w:val="0"/>
        <w:snapToGrid w:val="0"/>
        <w:spacing w:line="288" w:lineRule="auto"/>
        <w:rPr>
          <w:rFonts w:ascii="宋体" w:hAnsi="宋体" w:eastAsia="宋体" w:cs="宋体"/>
          <w:b/>
          <w:color w:val="auto"/>
          <w:szCs w:val="21"/>
          <w:highlight w:val="none"/>
        </w:rPr>
      </w:pPr>
      <w:bookmarkStart w:id="23" w:name="_Toc35393795"/>
      <w:bookmarkStart w:id="24" w:name="_Toc35393626"/>
      <w:r>
        <w:rPr>
          <w:rFonts w:hint="eastAsia" w:ascii="宋体" w:hAnsi="宋体" w:eastAsia="宋体" w:cs="宋体"/>
          <w:b/>
          <w:color w:val="auto"/>
          <w:szCs w:val="21"/>
          <w:highlight w:val="none"/>
        </w:rPr>
        <w:t>六、其他补充事宜</w:t>
      </w:r>
      <w:bookmarkEnd w:id="23"/>
      <w:bookmarkEnd w:id="24"/>
    </w:p>
    <w:p>
      <w:pPr>
        <w:adjustRightInd w:val="0"/>
        <w:snapToGrid w:val="0"/>
        <w:spacing w:line="288" w:lineRule="auto"/>
        <w:ind w:firstLine="420" w:firstLineChars="200"/>
        <w:rPr>
          <w:rFonts w:ascii="宋体" w:hAnsi="宋体" w:eastAsia="宋体" w:cs="Times New Roman"/>
          <w:color w:val="auto"/>
          <w:szCs w:val="21"/>
          <w:highlight w:val="none"/>
        </w:rPr>
      </w:pPr>
      <w:bookmarkStart w:id="25" w:name="_Hlk92271231"/>
      <w:r>
        <w:rPr>
          <w:rFonts w:ascii="宋体" w:hAnsi="宋体" w:eastAsia="宋体" w:cs="Times New Roman"/>
          <w:color w:val="auto"/>
          <w:szCs w:val="21"/>
          <w:highlight w:val="none"/>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adjustRightInd w:val="0"/>
        <w:snapToGrid w:val="0"/>
        <w:spacing w:line="288" w:lineRule="auto"/>
        <w:ind w:firstLine="420" w:firstLineChars="200"/>
        <w:rPr>
          <w:rFonts w:ascii="宋体" w:hAnsi="宋体" w:eastAsia="宋体" w:cs="Times New Roman"/>
          <w:color w:val="auto"/>
          <w:szCs w:val="21"/>
          <w:highlight w:val="none"/>
        </w:rPr>
      </w:pPr>
      <w:r>
        <w:rPr>
          <w:rFonts w:ascii="宋体" w:hAnsi="宋体" w:eastAsia="宋体" w:cs="Times New Roman"/>
          <w:color w:val="auto"/>
          <w:szCs w:val="21"/>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djustRightInd w:val="0"/>
        <w:snapToGrid w:val="0"/>
        <w:spacing w:line="288" w:lineRule="auto"/>
        <w:ind w:firstLine="420" w:firstLineChars="200"/>
        <w:rPr>
          <w:rFonts w:ascii="宋体" w:hAnsi="宋体" w:eastAsia="宋体" w:cs="Times New Roman"/>
          <w:color w:val="auto"/>
          <w:szCs w:val="21"/>
          <w:highlight w:val="none"/>
        </w:rPr>
      </w:pPr>
      <w:r>
        <w:rPr>
          <w:rFonts w:ascii="宋体" w:hAnsi="宋体" w:eastAsia="宋体" w:cs="Times New Roman"/>
          <w:color w:val="auto"/>
          <w:szCs w:val="21"/>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adjustRightInd w:val="0"/>
        <w:snapToGrid w:val="0"/>
        <w:spacing w:line="288" w:lineRule="auto"/>
        <w:ind w:firstLine="420" w:firstLineChars="200"/>
        <w:rPr>
          <w:rFonts w:ascii="宋体" w:hAnsi="宋体" w:eastAsia="宋体" w:cs="Times New Roman"/>
          <w:color w:val="auto"/>
          <w:szCs w:val="21"/>
          <w:highlight w:val="none"/>
        </w:rPr>
      </w:pPr>
      <w:r>
        <w:rPr>
          <w:rFonts w:ascii="宋体" w:hAnsi="宋体" w:eastAsia="宋体" w:cs="Times New Roman"/>
          <w:color w:val="auto"/>
          <w:szCs w:val="21"/>
          <w:highlight w:val="none"/>
        </w:rPr>
        <w:t>4.其他事项：</w:t>
      </w:r>
      <w:bookmarkStart w:id="26" w:name="_Hlk92271331"/>
    </w:p>
    <w:p>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ascii="宋体" w:hAnsi="宋体" w:eastAsia="宋体" w:cs="Times New Roman"/>
          <w:color w:val="auto"/>
          <w:szCs w:val="21"/>
          <w:highlight w:val="none"/>
        </w:rPr>
        <w:t>需要落实的政府采购政策：包括节约资源、保护环境、促进中小企业发展等。详见招标文件的第</w:t>
      </w:r>
      <w:r>
        <w:rPr>
          <w:rFonts w:hint="eastAsia" w:ascii="宋体" w:hAnsi="宋体" w:eastAsia="宋体" w:cs="Times New Roman"/>
          <w:color w:val="auto"/>
          <w:szCs w:val="21"/>
          <w:highlight w:val="none"/>
        </w:rPr>
        <w:t>三章-采购项目需要落实的政府采购政策</w:t>
      </w:r>
      <w:r>
        <w:rPr>
          <w:rFonts w:ascii="宋体" w:hAnsi="宋体" w:eastAsia="宋体" w:cs="Times New Roman"/>
          <w:color w:val="auto"/>
          <w:szCs w:val="21"/>
          <w:highlight w:val="none"/>
        </w:rPr>
        <w:t>。</w:t>
      </w:r>
    </w:p>
    <w:p>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w:t>
      </w:r>
      <w:bookmarkStart w:id="27" w:name="_Hlk92271072"/>
      <w:r>
        <w:rPr>
          <w:rFonts w:hint="eastAsia" w:ascii="宋体" w:hAnsi="宋体" w:eastAsia="宋体" w:cs="Times New Roman"/>
          <w:color w:val="auto"/>
          <w:szCs w:val="21"/>
          <w:highlight w:val="none"/>
        </w:rPr>
        <w:t>（2）</w:t>
      </w:r>
      <w:r>
        <w:rPr>
          <w:rFonts w:ascii="宋体" w:hAnsi="宋体" w:eastAsia="宋体" w:cs="Times New Roman"/>
          <w:color w:val="auto"/>
          <w:szCs w:val="21"/>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bookmarkEnd w:id="27"/>
    </w:p>
    <w:bookmarkEnd w:id="25"/>
    <w:bookmarkEnd w:id="26"/>
    <w:p>
      <w:pPr>
        <w:adjustRightInd w:val="0"/>
        <w:snapToGrid w:val="0"/>
        <w:spacing w:line="288" w:lineRule="auto"/>
        <w:rPr>
          <w:rFonts w:ascii="宋体" w:hAnsi="宋体" w:eastAsia="宋体" w:cs="Times New Roman"/>
          <w:b/>
          <w:color w:val="auto"/>
          <w:szCs w:val="21"/>
          <w:highlight w:val="none"/>
        </w:rPr>
      </w:pPr>
      <w:bookmarkStart w:id="28" w:name="_Toc35393796"/>
      <w:bookmarkStart w:id="29" w:name="_Toc28359085"/>
      <w:bookmarkStart w:id="30" w:name="_Toc35393627"/>
      <w:bookmarkStart w:id="31" w:name="_Toc28359008"/>
      <w:r>
        <w:rPr>
          <w:rFonts w:hint="eastAsia" w:ascii="宋体" w:hAnsi="宋体" w:eastAsia="宋体" w:cs="宋体"/>
          <w:b/>
          <w:color w:val="auto"/>
          <w:szCs w:val="21"/>
          <w:highlight w:val="none"/>
        </w:rPr>
        <w:t>七、对本次招标提出询问、质疑、投诉请按</w:t>
      </w:r>
      <w:r>
        <w:rPr>
          <w:rFonts w:ascii="宋体" w:hAnsi="宋体" w:eastAsia="宋体" w:cs="宋体"/>
          <w:b/>
          <w:color w:val="auto"/>
          <w:szCs w:val="21"/>
          <w:highlight w:val="none"/>
        </w:rPr>
        <w:t>以下方式</w:t>
      </w:r>
      <w:r>
        <w:rPr>
          <w:rFonts w:hint="eastAsia" w:ascii="宋体" w:hAnsi="宋体" w:eastAsia="宋体" w:cs="宋体"/>
          <w:b/>
          <w:color w:val="auto"/>
          <w:szCs w:val="21"/>
          <w:highlight w:val="none"/>
        </w:rPr>
        <w:t>联系</w:t>
      </w:r>
      <w:bookmarkEnd w:id="28"/>
      <w:bookmarkEnd w:id="29"/>
      <w:bookmarkEnd w:id="30"/>
      <w:bookmarkEnd w:id="31"/>
    </w:p>
    <w:p>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1.采购人信息</w:t>
      </w:r>
    </w:p>
    <w:p>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名称：浙江开放大学（浙江省社区教育指导中心、浙江老年开放大学）</w:t>
      </w:r>
    </w:p>
    <w:p>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地址：浙江杭州市西湖区教工路42号</w:t>
      </w:r>
    </w:p>
    <w:p>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传真：/</w:t>
      </w:r>
    </w:p>
    <w:p>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项目联系人（询问）：孙老师</w:t>
      </w:r>
    </w:p>
    <w:p>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项目联系方式（询问）：0571-88052557</w:t>
      </w:r>
    </w:p>
    <w:p>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质疑联系人：李老师</w:t>
      </w:r>
    </w:p>
    <w:p>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质疑联系方式：0571-88052557</w:t>
      </w:r>
    </w:p>
    <w:p>
      <w:pPr>
        <w:adjustRightInd w:val="0"/>
        <w:snapToGrid w:val="0"/>
        <w:spacing w:line="288" w:lineRule="auto"/>
        <w:ind w:firstLine="424" w:firstLineChars="202"/>
        <w:rPr>
          <w:rFonts w:ascii="宋体" w:hAnsi="宋体" w:eastAsia="宋体" w:cs="Times New Roman"/>
          <w:color w:val="auto"/>
          <w:szCs w:val="21"/>
          <w:highlight w:val="none"/>
        </w:rPr>
      </w:pPr>
    </w:p>
    <w:p>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2.采购代理机构信息</w:t>
      </w:r>
    </w:p>
    <w:p>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名称：浙江求是招标代理有限公司</w:t>
      </w:r>
    </w:p>
    <w:p>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地址：杭州市西湖区玉古路173号中田大厦21楼</w:t>
      </w:r>
    </w:p>
    <w:p>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传真：/</w:t>
      </w:r>
    </w:p>
    <w:p>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项目联系人（询问）：</w:t>
      </w:r>
      <w:r>
        <w:rPr>
          <w:rFonts w:hint="eastAsia" w:ascii="宋体" w:hAnsi="宋体" w:eastAsia="宋体" w:cs="Times New Roman"/>
          <w:bCs/>
          <w:color w:val="auto"/>
          <w:spacing w:val="-6"/>
          <w:szCs w:val="21"/>
          <w:highlight w:val="none"/>
        </w:rPr>
        <w:t>陈培特</w:t>
      </w:r>
    </w:p>
    <w:p>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项目联系方式（询问）：0571-87666115</w:t>
      </w:r>
    </w:p>
    <w:p>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质疑联系人：余水星</w:t>
      </w:r>
    </w:p>
    <w:p>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质疑联系方式：0571-81110356</w:t>
      </w:r>
    </w:p>
    <w:p>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质疑邮箱：</w:t>
      </w:r>
      <w:r>
        <w:rPr>
          <w:rFonts w:ascii="宋体" w:hAnsi="宋体" w:eastAsia="宋体" w:cs="Times New Roman"/>
          <w:color w:val="auto"/>
          <w:szCs w:val="21"/>
          <w:highlight w:val="none"/>
        </w:rPr>
        <w:t>jdkh@qszb.net</w:t>
      </w:r>
    </w:p>
    <w:p>
      <w:pPr>
        <w:adjustRightInd w:val="0"/>
        <w:snapToGrid w:val="0"/>
        <w:spacing w:line="288" w:lineRule="auto"/>
        <w:ind w:firstLine="424" w:firstLineChars="202"/>
        <w:rPr>
          <w:rFonts w:ascii="宋体" w:hAnsi="宋体" w:eastAsia="宋体" w:cs="Times New Roman"/>
          <w:color w:val="auto"/>
          <w:szCs w:val="21"/>
          <w:highlight w:val="none"/>
        </w:rPr>
      </w:pPr>
    </w:p>
    <w:p>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3.同级政府采购监督管理部门</w:t>
      </w:r>
    </w:p>
    <w:p>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名称：浙江省财政厅政府采购监管处</w:t>
      </w:r>
    </w:p>
    <w:p>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地址：杭州市环城西路37号</w:t>
      </w:r>
    </w:p>
    <w:p>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传真：/</w:t>
      </w:r>
    </w:p>
    <w:p>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联系人：倪文良、吴聪瑜</w:t>
      </w:r>
    </w:p>
    <w:p>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监督投诉电话：0571-87057615、87058489</w:t>
      </w:r>
    </w:p>
    <w:p>
      <w:pPr>
        <w:adjustRightInd w:val="0"/>
        <w:snapToGrid w:val="0"/>
        <w:spacing w:line="288" w:lineRule="auto"/>
        <w:rPr>
          <w:rFonts w:ascii="宋体" w:hAnsi="宋体" w:eastAsia="宋体" w:cs="Times New Roman"/>
          <w:color w:val="auto"/>
          <w:szCs w:val="21"/>
          <w:highlight w:val="none"/>
        </w:rPr>
      </w:pPr>
    </w:p>
    <w:p>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若对项目采购电子交易系统操作有疑问，可登录政采云</w:t>
      </w:r>
      <w:r>
        <w:rPr>
          <w:rFonts w:ascii="宋体" w:hAnsi="宋体" w:eastAsia="宋体" w:cs="Times New Roman"/>
          <w:color w:val="auto"/>
          <w:szCs w:val="21"/>
          <w:highlight w:val="none"/>
        </w:rPr>
        <w:t xml:space="preserve"> （https://www.zcygov.cn/），点击右侧咨询小采，获取采小蜜智能服务管家帮助，或拨打政采云服务热线400-881-7190获取热线服务帮助。</w:t>
      </w:r>
    </w:p>
    <w:p>
      <w:pPr>
        <w:adjustRightInd w:val="0"/>
        <w:snapToGrid w:val="0"/>
        <w:spacing w:line="288" w:lineRule="auto"/>
        <w:ind w:firstLine="420" w:firstLineChars="200"/>
        <w:rPr>
          <w:rFonts w:ascii="宋体" w:hAnsi="宋体" w:eastAsia="宋体" w:cs="Times New Roman"/>
          <w:color w:val="auto"/>
          <w:szCs w:val="21"/>
          <w:highlight w:val="none"/>
        </w:rPr>
      </w:pPr>
      <w:r>
        <w:rPr>
          <w:rFonts w:ascii="宋体" w:hAnsi="宋体" w:eastAsia="宋体" w:cs="Times New Roman"/>
          <w:color w:val="auto"/>
          <w:szCs w:val="21"/>
          <w:highlight w:val="none"/>
        </w:rPr>
        <w:t>CA问题联系电话（人工）：汇信CA400-888-4636；天谷CA400-087-8198。</w:t>
      </w:r>
    </w:p>
    <w:p>
      <w:pPr>
        <w:adjustRightInd w:val="0"/>
        <w:snapToGrid w:val="0"/>
        <w:spacing w:line="288" w:lineRule="auto"/>
        <w:ind w:left="238"/>
        <w:jc w:val="center"/>
        <w:outlineLvl w:val="0"/>
        <w:rPr>
          <w:rFonts w:ascii="宋体" w:hAnsi="宋体" w:eastAsia="宋体" w:cs="Times New Roman"/>
          <w:b/>
          <w:bCs/>
          <w:color w:val="auto"/>
          <w:sz w:val="32"/>
          <w:szCs w:val="32"/>
          <w:highlight w:val="none"/>
        </w:rPr>
      </w:pPr>
      <w:r>
        <w:rPr>
          <w:rFonts w:hint="eastAsia" w:ascii="宋体" w:hAnsi="宋体" w:eastAsia="宋体" w:cs="Times New Roman"/>
          <w:color w:val="auto"/>
          <w:szCs w:val="21"/>
          <w:highlight w:val="none"/>
        </w:rPr>
        <w:br w:type="page"/>
      </w:r>
      <w:r>
        <w:rPr>
          <w:rFonts w:hint="eastAsia" w:ascii="宋体" w:hAnsi="宋体" w:eastAsia="宋体" w:cs="Times New Roman"/>
          <w:b/>
          <w:color w:val="auto"/>
          <w:sz w:val="32"/>
          <w:szCs w:val="32"/>
          <w:highlight w:val="none"/>
        </w:rPr>
        <w:t xml:space="preserve">第二章  </w:t>
      </w:r>
      <w:r>
        <w:rPr>
          <w:rFonts w:hint="eastAsia" w:ascii="宋体" w:hAnsi="宋体" w:eastAsia="宋体" w:cs="Times New Roman"/>
          <w:b/>
          <w:bCs/>
          <w:color w:val="auto"/>
          <w:sz w:val="32"/>
          <w:szCs w:val="32"/>
          <w:highlight w:val="none"/>
        </w:rPr>
        <w:t>采购需求</w:t>
      </w:r>
    </w:p>
    <w:p>
      <w:pPr>
        <w:adjustRightInd w:val="0"/>
        <w:snapToGrid w:val="0"/>
        <w:spacing w:line="288" w:lineRule="auto"/>
        <w:outlineLvl w:val="1"/>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一、为落实政府采购政策需满足的要求</w:t>
      </w:r>
    </w:p>
    <w:tbl>
      <w:tblPr>
        <w:tblStyle w:val="26"/>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3256"/>
        <w:gridCol w:w="5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eastAsia="宋体" w:cs="宋体"/>
                <w:b/>
                <w:bCs/>
                <w:color w:val="auto"/>
                <w:szCs w:val="21"/>
                <w:highlight w:val="none"/>
              </w:rPr>
            </w:pPr>
            <w:bookmarkStart w:id="32" w:name="_Hlk45005599"/>
            <w:r>
              <w:rPr>
                <w:rFonts w:hint="eastAsia" w:ascii="宋体" w:hAnsi="宋体" w:eastAsia="宋体" w:cs="宋体"/>
                <w:b/>
                <w:bCs/>
                <w:color w:val="auto"/>
                <w:szCs w:val="21"/>
                <w:highlight w:val="none"/>
              </w:rPr>
              <w:t>序号</w:t>
            </w:r>
          </w:p>
        </w:tc>
        <w:tc>
          <w:tcPr>
            <w:tcW w:w="3256" w:type="dxa"/>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政策名称</w:t>
            </w:r>
          </w:p>
        </w:tc>
        <w:tc>
          <w:tcPr>
            <w:tcW w:w="5529" w:type="dxa"/>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color w:val="auto"/>
                <w:szCs w:val="21"/>
                <w:highlight w:val="none"/>
              </w:rPr>
              <w:t>1</w:t>
            </w:r>
          </w:p>
        </w:tc>
        <w:tc>
          <w:tcPr>
            <w:tcW w:w="3256" w:type="dxa"/>
            <w:vAlign w:val="center"/>
          </w:tcPr>
          <w:p>
            <w:pPr>
              <w:adjustRightInd w:val="0"/>
              <w:snapToGrid w:val="0"/>
              <w:spacing w:line="288" w:lineRule="auto"/>
              <w:jc w:val="left"/>
              <w:rPr>
                <w:rFonts w:ascii="宋体" w:hAnsi="宋体" w:eastAsia="宋体" w:cs="宋体"/>
                <w:b/>
                <w:bCs/>
                <w:color w:val="auto"/>
                <w:szCs w:val="21"/>
                <w:highlight w:val="none"/>
              </w:rPr>
            </w:pPr>
            <w:r>
              <w:rPr>
                <w:rFonts w:hint="eastAsia" w:ascii="宋体" w:hAnsi="宋体" w:eastAsia="宋体" w:cs="宋体"/>
                <w:color w:val="auto"/>
                <w:szCs w:val="21"/>
                <w:highlight w:val="none"/>
              </w:rPr>
              <w:t>政府采购进口产品</w:t>
            </w:r>
          </w:p>
        </w:tc>
        <w:tc>
          <w:tcPr>
            <w:tcW w:w="5529" w:type="dxa"/>
            <w:vAlign w:val="center"/>
          </w:tcPr>
          <w:p>
            <w:pPr>
              <w:adjustRightInd w:val="0"/>
              <w:snapToGrid w:val="0"/>
              <w:spacing w:line="288" w:lineRule="auto"/>
              <w:jc w:val="left"/>
              <w:rPr>
                <w:rFonts w:ascii="宋体" w:hAnsi="宋体" w:eastAsia="宋体" w:cs="宋体"/>
                <w:b/>
                <w:bCs/>
                <w:color w:val="auto"/>
                <w:szCs w:val="21"/>
                <w:highlight w:val="none"/>
              </w:rPr>
            </w:pPr>
            <w:r>
              <w:rPr>
                <w:rFonts w:hint="eastAsia" w:ascii="宋体" w:hAnsi="宋体" w:eastAsia="宋体" w:cs="宋体"/>
                <w:color w:val="auto"/>
                <w:szCs w:val="21"/>
                <w:highlight w:val="none"/>
              </w:rPr>
              <w:t>不允许采购进口产品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2" w:hRule="atLeast"/>
        </w:trPr>
        <w:tc>
          <w:tcPr>
            <w:tcW w:w="708" w:type="dxa"/>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color w:val="auto"/>
                <w:szCs w:val="21"/>
                <w:highlight w:val="none"/>
              </w:rPr>
              <w:t>2</w:t>
            </w:r>
          </w:p>
        </w:tc>
        <w:tc>
          <w:tcPr>
            <w:tcW w:w="3256" w:type="dxa"/>
            <w:vAlign w:val="center"/>
          </w:tcPr>
          <w:p>
            <w:pPr>
              <w:adjustRightInd w:val="0"/>
              <w:snapToGrid w:val="0"/>
              <w:spacing w:line="288" w:lineRule="auto"/>
              <w:jc w:val="left"/>
              <w:rPr>
                <w:rFonts w:ascii="宋体" w:hAnsi="宋体" w:eastAsia="宋体" w:cs="宋体"/>
                <w:b/>
                <w:bCs/>
                <w:color w:val="auto"/>
                <w:szCs w:val="21"/>
                <w:highlight w:val="none"/>
              </w:rPr>
            </w:pPr>
            <w:r>
              <w:rPr>
                <w:rFonts w:hint="eastAsia" w:ascii="宋体" w:hAnsi="宋体" w:eastAsia="宋体" w:cs="宋体"/>
                <w:color w:val="auto"/>
                <w:szCs w:val="21"/>
                <w:highlight w:val="none"/>
              </w:rPr>
              <w:t>政府强制采购节能产品</w:t>
            </w:r>
          </w:p>
        </w:tc>
        <w:tc>
          <w:tcPr>
            <w:tcW w:w="5529" w:type="dxa"/>
            <w:vAlign w:val="center"/>
          </w:tcPr>
          <w:p>
            <w:pPr>
              <w:adjustRightInd w:val="0"/>
              <w:snapToGrid w:val="0"/>
              <w:spacing w:line="288" w:lineRule="auto"/>
              <w:jc w:val="left"/>
              <w:rPr>
                <w:rFonts w:ascii="宋体" w:hAnsi="宋体" w:eastAsia="宋体" w:cs="宋体"/>
                <w:b/>
                <w:bCs/>
                <w:color w:val="auto"/>
                <w:szCs w:val="21"/>
                <w:highlight w:val="none"/>
              </w:rPr>
            </w:pPr>
            <w:r>
              <w:rPr>
                <w:rFonts w:hint="eastAsia" w:ascii="宋体" w:hAnsi="宋体" w:eastAsia="宋体" w:cs="宋体"/>
                <w:color w:val="auto"/>
                <w:szCs w:val="21"/>
                <w:highlight w:val="none"/>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2" w:hRule="atLeast"/>
        </w:trPr>
        <w:tc>
          <w:tcPr>
            <w:tcW w:w="708" w:type="dxa"/>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color w:val="auto"/>
                <w:szCs w:val="21"/>
                <w:highlight w:val="none"/>
              </w:rPr>
              <w:t>3</w:t>
            </w:r>
          </w:p>
        </w:tc>
        <w:tc>
          <w:tcPr>
            <w:tcW w:w="3256" w:type="dxa"/>
            <w:vAlign w:val="center"/>
          </w:tcPr>
          <w:p>
            <w:pPr>
              <w:adjustRightInd w:val="0"/>
              <w:snapToGrid w:val="0"/>
              <w:spacing w:line="288" w:lineRule="auto"/>
              <w:jc w:val="left"/>
              <w:rPr>
                <w:rFonts w:ascii="宋体" w:hAnsi="宋体" w:eastAsia="宋体" w:cs="宋体"/>
                <w:b/>
                <w:bCs/>
                <w:color w:val="auto"/>
                <w:szCs w:val="21"/>
                <w:highlight w:val="none"/>
              </w:rPr>
            </w:pPr>
            <w:r>
              <w:rPr>
                <w:rFonts w:hint="eastAsia" w:ascii="宋体" w:hAnsi="宋体" w:eastAsia="宋体" w:cs="宋体"/>
                <w:color w:val="auto"/>
                <w:szCs w:val="21"/>
                <w:highlight w:val="none"/>
              </w:rPr>
              <w:t>政府优先采购节能、环保产品</w:t>
            </w:r>
          </w:p>
        </w:tc>
        <w:tc>
          <w:tcPr>
            <w:tcW w:w="5529" w:type="dxa"/>
            <w:vAlign w:val="center"/>
          </w:tcPr>
          <w:p>
            <w:pPr>
              <w:adjustRightInd w:val="0"/>
              <w:snapToGrid w:val="0"/>
              <w:spacing w:line="288" w:lineRule="auto"/>
              <w:jc w:val="left"/>
              <w:rPr>
                <w:rFonts w:ascii="宋体" w:hAnsi="宋体" w:eastAsia="宋体" w:cs="宋体"/>
                <w:b/>
                <w:bCs/>
                <w:color w:val="auto"/>
                <w:szCs w:val="21"/>
                <w:highlight w:val="none"/>
              </w:rPr>
            </w:pPr>
            <w:r>
              <w:rPr>
                <w:rFonts w:hint="eastAsia" w:ascii="宋体" w:hAnsi="宋体" w:eastAsia="宋体" w:cs="宋体"/>
                <w:color w:val="auto"/>
                <w:szCs w:val="21"/>
                <w:highlight w:val="none"/>
              </w:rPr>
              <w:t>提供材料详见招标文件第六章“商务和技术文件”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color w:val="auto"/>
                <w:szCs w:val="21"/>
                <w:highlight w:val="none"/>
              </w:rPr>
              <w:t>4</w:t>
            </w:r>
          </w:p>
        </w:tc>
        <w:tc>
          <w:tcPr>
            <w:tcW w:w="3256" w:type="dxa"/>
            <w:vAlign w:val="center"/>
          </w:tcPr>
          <w:p>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政府采购促进中小企业发展</w:t>
            </w:r>
          </w:p>
        </w:tc>
        <w:tc>
          <w:tcPr>
            <w:tcW w:w="5529" w:type="dxa"/>
            <w:vAlign w:val="center"/>
          </w:tcPr>
          <w:p>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提供材料详见招标文件第六章“资格文件”</w:t>
            </w:r>
          </w:p>
          <w:p>
            <w:pPr>
              <w:adjustRightInd w:val="0"/>
              <w:snapToGrid w:val="0"/>
              <w:spacing w:line="288" w:lineRule="auto"/>
              <w:jc w:val="left"/>
              <w:rPr>
                <w:rFonts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本项目采购标的为：服务，采购标的对应的中小企业划分标准所属行业：软件和信息技术服务业</w:t>
            </w:r>
          </w:p>
          <w:p>
            <w:pPr>
              <w:adjustRightInd w:val="0"/>
              <w:snapToGrid w:val="0"/>
              <w:spacing w:line="288" w:lineRule="auto"/>
              <w:jc w:val="left"/>
              <w:rPr>
                <w:rFonts w:ascii="宋体" w:hAnsi="宋体" w:eastAsia="宋体" w:cs="宋体"/>
                <w:b/>
                <w:bCs/>
                <w:color w:val="auto"/>
                <w:szCs w:val="21"/>
                <w:highlight w:val="none"/>
              </w:rPr>
            </w:pPr>
            <w:r>
              <w:rPr>
                <w:rFonts w:hint="eastAsia" w:ascii="宋体" w:hAnsi="宋体" w:eastAsia="宋体" w:cs="Times New Roman"/>
                <w:b/>
                <w:bCs/>
                <w:color w:val="auto"/>
                <w:szCs w:val="21"/>
                <w:highlight w:val="none"/>
              </w:rPr>
              <w:t>中小企业划型标准：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3256" w:type="dxa"/>
            <w:vAlign w:val="center"/>
          </w:tcPr>
          <w:p>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政府采购支持监狱企业发展</w:t>
            </w:r>
          </w:p>
        </w:tc>
        <w:tc>
          <w:tcPr>
            <w:tcW w:w="5529" w:type="dxa"/>
            <w:vAlign w:val="center"/>
          </w:tcPr>
          <w:p>
            <w:pPr>
              <w:adjustRightInd w:val="0"/>
              <w:snapToGrid w:val="0"/>
              <w:spacing w:line="288" w:lineRule="auto"/>
              <w:jc w:val="left"/>
              <w:rPr>
                <w:rFonts w:ascii="宋体" w:hAnsi="宋体" w:eastAsia="宋体" w:cs="Times New Roman"/>
                <w:b/>
                <w:bCs/>
                <w:color w:val="auto"/>
                <w:szCs w:val="21"/>
                <w:highlight w:val="none"/>
              </w:rPr>
            </w:pPr>
            <w:r>
              <w:rPr>
                <w:rFonts w:hint="eastAsia" w:ascii="宋体" w:hAnsi="宋体" w:eastAsia="宋体" w:cs="宋体"/>
                <w:color w:val="auto"/>
                <w:szCs w:val="21"/>
                <w:highlight w:val="none"/>
              </w:rPr>
              <w:t>提供材料详见招标文件第六章“资格文件”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708" w:type="dxa"/>
            <w:vAlign w:val="center"/>
          </w:tcPr>
          <w:p>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6</w:t>
            </w:r>
          </w:p>
        </w:tc>
        <w:tc>
          <w:tcPr>
            <w:tcW w:w="3256" w:type="dxa"/>
            <w:vAlign w:val="center"/>
          </w:tcPr>
          <w:p>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政府采购促进残疾人就业</w:t>
            </w:r>
          </w:p>
        </w:tc>
        <w:tc>
          <w:tcPr>
            <w:tcW w:w="5529" w:type="dxa"/>
            <w:vAlign w:val="center"/>
          </w:tcPr>
          <w:p>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提供材料详见招标文件第六章“资格文件”</w:t>
            </w:r>
          </w:p>
        </w:tc>
      </w:tr>
      <w:bookmarkEnd w:id="32"/>
    </w:tbl>
    <w:p>
      <w:pPr>
        <w:adjustRightInd w:val="0"/>
        <w:snapToGrid w:val="0"/>
        <w:spacing w:line="288" w:lineRule="auto"/>
        <w:rPr>
          <w:rFonts w:ascii="宋体" w:hAnsi="宋体" w:eastAsia="宋体" w:cs="Times New Roman"/>
          <w:b/>
          <w:color w:val="auto"/>
          <w:spacing w:val="-4"/>
          <w:szCs w:val="21"/>
          <w:highlight w:val="none"/>
        </w:rPr>
      </w:pPr>
    </w:p>
    <w:p>
      <w:pPr>
        <w:adjustRightInd w:val="0"/>
        <w:snapToGrid w:val="0"/>
        <w:spacing w:line="288" w:lineRule="auto"/>
        <w:outlineLvl w:val="1"/>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二、采购资金的支付方式、时间、条件</w:t>
      </w:r>
    </w:p>
    <w:tbl>
      <w:tblPr>
        <w:tblStyle w:val="26"/>
        <w:tblW w:w="949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Times New Roman"/>
                <w:b/>
                <w:color w:val="auto"/>
                <w:spacing w:val="-6"/>
                <w:szCs w:val="21"/>
                <w:highlight w:val="none"/>
              </w:rPr>
            </w:pPr>
            <w:bookmarkStart w:id="33" w:name="_Hlk45005608"/>
            <w:r>
              <w:rPr>
                <w:rFonts w:hint="eastAsia" w:ascii="宋体" w:hAnsi="宋体" w:eastAsia="宋体" w:cs="Times New Roman"/>
                <w:b/>
                <w:color w:val="auto"/>
                <w:spacing w:val="-6"/>
                <w:szCs w:val="21"/>
                <w:highlight w:val="none"/>
              </w:rPr>
              <w:t>▲履约保证金</w:t>
            </w:r>
          </w:p>
        </w:tc>
        <w:tc>
          <w:tcPr>
            <w:tcW w:w="76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ind w:firstLine="396" w:firstLineChars="200"/>
              <w:rPr>
                <w:rFonts w:ascii="宋体" w:hAnsi="宋体" w:eastAsia="宋体" w:cs="宋体"/>
                <w:color w:val="auto"/>
                <w:spacing w:val="-6"/>
                <w:kern w:val="0"/>
                <w:szCs w:val="21"/>
                <w:highlight w:val="none"/>
              </w:rPr>
            </w:pPr>
            <w:r>
              <w:rPr>
                <w:rFonts w:hint="eastAsia" w:ascii="宋体" w:hAnsi="宋体" w:eastAsia="宋体" w:cs="宋体"/>
                <w:color w:val="auto"/>
                <w:spacing w:val="-6"/>
                <w:kern w:val="0"/>
                <w:szCs w:val="21"/>
                <w:highlight w:val="none"/>
              </w:rPr>
              <w:t>1.合同签订后一周内，中标人向采购人提交合同总价1%的履约保证金，履约保证金在合同履约期间无违约情形的，项目验收结束后，于一周内退还（不计息）；</w:t>
            </w:r>
          </w:p>
          <w:p>
            <w:pPr>
              <w:adjustRightInd w:val="0"/>
              <w:snapToGrid w:val="0"/>
              <w:spacing w:line="288" w:lineRule="auto"/>
              <w:ind w:firstLine="396" w:firstLineChars="200"/>
              <w:rPr>
                <w:rFonts w:ascii="宋体" w:hAnsi="宋体" w:eastAsia="宋体" w:cs="宋体"/>
                <w:color w:val="auto"/>
                <w:spacing w:val="-6"/>
                <w:kern w:val="0"/>
                <w:szCs w:val="21"/>
                <w:highlight w:val="none"/>
              </w:rPr>
            </w:pPr>
            <w:r>
              <w:rPr>
                <w:rFonts w:hint="eastAsia" w:ascii="宋体" w:hAnsi="宋体" w:eastAsia="宋体" w:cs="宋体"/>
                <w:color w:val="auto"/>
                <w:spacing w:val="-6"/>
                <w:kern w:val="0"/>
                <w:szCs w:val="21"/>
                <w:highlight w:val="none"/>
              </w:rPr>
              <w:t>2.提交方式：支票、汇票、本票或金融机构、担保机构出具的保函等非现金形式。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▲付款方式</w:t>
            </w:r>
          </w:p>
        </w:tc>
        <w:tc>
          <w:tcPr>
            <w:tcW w:w="765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88" w:lineRule="auto"/>
              <w:ind w:firstLine="396" w:firstLineChars="200"/>
              <w:jc w:val="left"/>
              <w:rPr>
                <w:rFonts w:ascii="宋体" w:hAnsi="宋体" w:eastAsia="宋体" w:cs="宋体"/>
                <w:color w:val="auto"/>
                <w:spacing w:val="-6"/>
                <w:kern w:val="0"/>
                <w:szCs w:val="21"/>
                <w:highlight w:val="none"/>
              </w:rPr>
            </w:pPr>
            <w:r>
              <w:rPr>
                <w:rFonts w:hint="eastAsia" w:ascii="宋体" w:hAnsi="宋体" w:eastAsia="宋体" w:cs="宋体"/>
                <w:color w:val="auto"/>
                <w:spacing w:val="-6"/>
                <w:kern w:val="0"/>
                <w:szCs w:val="21"/>
                <w:highlight w:val="none"/>
              </w:rPr>
              <w:t>合同生效以及具备实施条件后</w:t>
            </w:r>
            <w:r>
              <w:rPr>
                <w:rFonts w:ascii="宋体" w:hAnsi="宋体" w:eastAsia="宋体" w:cs="宋体"/>
                <w:color w:val="auto"/>
                <w:spacing w:val="-6"/>
                <w:kern w:val="0"/>
                <w:szCs w:val="21"/>
                <w:highlight w:val="none"/>
              </w:rPr>
              <w:t>7个工作日内</w:t>
            </w:r>
            <w:r>
              <w:rPr>
                <w:rFonts w:hint="eastAsia" w:ascii="宋体" w:hAnsi="宋体" w:eastAsia="宋体" w:cs="宋体"/>
                <w:color w:val="auto"/>
                <w:spacing w:val="-6"/>
                <w:kern w:val="0"/>
                <w:szCs w:val="21"/>
                <w:highlight w:val="none"/>
              </w:rPr>
              <w:t>，且</w:t>
            </w:r>
            <w:r>
              <w:rPr>
                <w:rFonts w:hint="eastAsia" w:ascii="宋体" w:hAnsi="宋体" w:eastAsia="宋体" w:cs="Arial"/>
                <w:color w:val="auto"/>
                <w:kern w:val="0"/>
                <w:szCs w:val="21"/>
                <w:highlight w:val="none"/>
              </w:rPr>
              <w:t>供应商已向采购人提交银行、保险公司等金融机构出具的预付款保函的，</w:t>
            </w:r>
            <w:r>
              <w:rPr>
                <w:rFonts w:hint="eastAsia" w:ascii="宋体" w:hAnsi="宋体" w:eastAsia="宋体" w:cs="宋体"/>
                <w:color w:val="auto"/>
                <w:spacing w:val="-6"/>
                <w:kern w:val="0"/>
                <w:szCs w:val="21"/>
                <w:highlight w:val="none"/>
              </w:rPr>
              <w:t>采购人向供应商支付合同总价的4</w:t>
            </w:r>
            <w:r>
              <w:rPr>
                <w:rFonts w:ascii="宋体" w:hAnsi="宋体" w:eastAsia="宋体" w:cs="宋体"/>
                <w:color w:val="auto"/>
                <w:spacing w:val="-6"/>
                <w:kern w:val="0"/>
                <w:szCs w:val="21"/>
                <w:highlight w:val="none"/>
              </w:rPr>
              <w:t>0</w:t>
            </w:r>
            <w:r>
              <w:rPr>
                <w:rFonts w:hint="eastAsia" w:ascii="宋体" w:hAnsi="宋体" w:eastAsia="宋体" w:cs="宋体"/>
                <w:color w:val="auto"/>
                <w:spacing w:val="-6"/>
                <w:kern w:val="0"/>
                <w:szCs w:val="21"/>
                <w:highlight w:val="none"/>
              </w:rPr>
              <w:t>%；项目履约完成，经采购人验收合格后，收到发票后</w:t>
            </w:r>
            <w:r>
              <w:rPr>
                <w:rFonts w:ascii="宋体" w:hAnsi="宋体" w:eastAsia="宋体" w:cs="宋体"/>
                <w:color w:val="auto"/>
                <w:spacing w:val="-6"/>
                <w:kern w:val="0"/>
                <w:szCs w:val="21"/>
                <w:highlight w:val="none"/>
              </w:rPr>
              <w:t>7个工作日内</w:t>
            </w:r>
            <w:r>
              <w:rPr>
                <w:rFonts w:hint="eastAsia" w:ascii="宋体" w:hAnsi="宋体" w:eastAsia="宋体" w:cs="宋体"/>
                <w:color w:val="auto"/>
                <w:spacing w:val="-6"/>
                <w:kern w:val="0"/>
                <w:szCs w:val="21"/>
                <w:highlight w:val="none"/>
              </w:rPr>
              <w:t>，采购人向供应商支付合同总价的</w:t>
            </w:r>
            <w:r>
              <w:rPr>
                <w:rFonts w:ascii="宋体" w:hAnsi="宋体" w:eastAsia="宋体" w:cs="宋体"/>
                <w:color w:val="auto"/>
                <w:spacing w:val="-6"/>
                <w:kern w:val="0"/>
                <w:szCs w:val="21"/>
                <w:highlight w:val="none"/>
              </w:rPr>
              <w:t>6</w:t>
            </w:r>
            <w:r>
              <w:rPr>
                <w:rFonts w:hint="eastAsia" w:ascii="宋体" w:hAnsi="宋体" w:eastAsia="宋体" w:cs="宋体"/>
                <w:color w:val="auto"/>
                <w:spacing w:val="-6"/>
                <w:kern w:val="0"/>
                <w:szCs w:val="21"/>
                <w:highlight w:val="none"/>
              </w:rPr>
              <w:t>0%。</w:t>
            </w:r>
          </w:p>
          <w:p>
            <w:pPr>
              <w:autoSpaceDE w:val="0"/>
              <w:autoSpaceDN w:val="0"/>
              <w:adjustRightInd w:val="0"/>
              <w:snapToGrid w:val="0"/>
              <w:spacing w:line="288" w:lineRule="auto"/>
              <w:ind w:firstLine="396" w:firstLineChars="200"/>
              <w:jc w:val="left"/>
              <w:rPr>
                <w:rFonts w:ascii="宋体" w:hAnsi="宋体" w:eastAsia="宋体" w:cs="宋体"/>
                <w:color w:val="auto"/>
                <w:spacing w:val="-6"/>
                <w:kern w:val="0"/>
                <w:szCs w:val="21"/>
                <w:highlight w:val="none"/>
              </w:rPr>
            </w:pPr>
            <w:r>
              <w:rPr>
                <w:rFonts w:hint="eastAsia" w:ascii="宋体" w:hAnsi="宋体" w:eastAsia="宋体" w:cs="宋体"/>
                <w:color w:val="auto"/>
                <w:spacing w:val="-6"/>
                <w:kern w:val="0"/>
                <w:szCs w:val="21"/>
                <w:highlight w:val="none"/>
              </w:rPr>
              <w:t>在签订合同时，供应商明确表示无需预付款或者主动要求降低预付款比例的，可降低预付款比例（预付款保函同步调整）。</w:t>
            </w:r>
          </w:p>
        </w:tc>
      </w:tr>
      <w:bookmarkEnd w:id="33"/>
    </w:tbl>
    <w:p>
      <w:pPr>
        <w:adjustRightInd w:val="0"/>
        <w:snapToGrid w:val="0"/>
        <w:spacing w:line="288" w:lineRule="auto"/>
        <w:rPr>
          <w:rFonts w:ascii="宋体" w:hAnsi="宋体" w:eastAsia="宋体" w:cs="Times New Roman"/>
          <w:color w:val="auto"/>
          <w:spacing w:val="-4"/>
          <w:szCs w:val="21"/>
          <w:highlight w:val="none"/>
        </w:rPr>
      </w:pPr>
    </w:p>
    <w:p>
      <w:pPr>
        <w:adjustRightInd w:val="0"/>
        <w:snapToGrid w:val="0"/>
        <w:spacing w:line="288" w:lineRule="auto"/>
        <w:outlineLvl w:val="1"/>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三、服务要求</w:t>
      </w:r>
    </w:p>
    <w:p>
      <w:pPr>
        <w:tabs>
          <w:tab w:val="left" w:pos="720"/>
        </w:tabs>
        <w:spacing w:line="276" w:lineRule="auto"/>
        <w:outlineLvl w:val="0"/>
        <w:rPr>
          <w:rFonts w:ascii="宋体" w:hAnsi="宋体" w:eastAsia="宋体" w:cs="宋体"/>
          <w:b/>
          <w:color w:val="auto"/>
          <w:szCs w:val="21"/>
          <w:highlight w:val="none"/>
        </w:rPr>
      </w:pPr>
      <w:r>
        <w:rPr>
          <w:rFonts w:hint="eastAsia" w:ascii="宋体" w:hAnsi="宋体" w:eastAsia="宋体" w:cs="宋体"/>
          <w:b/>
          <w:color w:val="auto"/>
          <w:szCs w:val="21"/>
          <w:highlight w:val="none"/>
        </w:rPr>
        <w:t>（一）内容和数量</w:t>
      </w:r>
    </w:p>
    <w:tbl>
      <w:tblPr>
        <w:tblStyle w:val="26"/>
        <w:tblW w:w="954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55"/>
        <w:gridCol w:w="6327"/>
        <w:gridCol w:w="146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8" w:hRule="atLeast"/>
          <w:jc w:val="center"/>
        </w:trPr>
        <w:tc>
          <w:tcPr>
            <w:tcW w:w="1755"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序号</w:t>
            </w:r>
          </w:p>
        </w:tc>
        <w:tc>
          <w:tcPr>
            <w:tcW w:w="6327"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名称</w:t>
            </w:r>
          </w:p>
        </w:tc>
        <w:tc>
          <w:tcPr>
            <w:tcW w:w="1466"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数量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atLeast"/>
          <w:jc w:val="center"/>
        </w:trPr>
        <w:tc>
          <w:tcPr>
            <w:tcW w:w="1755"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jc w:val="center"/>
              <w:rPr>
                <w:rFonts w:ascii="宋体" w:hAnsi="宋体" w:eastAsia="宋体" w:cs="宋体"/>
                <w:bCs/>
                <w:color w:val="auto"/>
                <w:szCs w:val="21"/>
                <w:highlight w:val="none"/>
              </w:rPr>
            </w:pPr>
            <w:r>
              <w:rPr>
                <w:rFonts w:hint="eastAsia" w:ascii="宋体" w:hAnsi="宋体" w:eastAsia="宋体" w:cs="宋体"/>
                <w:bCs/>
                <w:color w:val="auto"/>
                <w:szCs w:val="21"/>
                <w:highlight w:val="none"/>
              </w:rPr>
              <w:t>1</w:t>
            </w:r>
          </w:p>
        </w:tc>
        <w:tc>
          <w:tcPr>
            <w:tcW w:w="6327"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jc w:val="center"/>
              <w:rPr>
                <w:rFonts w:ascii="宋体" w:hAnsi="宋体" w:eastAsia="宋体" w:cs="宋体"/>
                <w:bCs/>
                <w:color w:val="auto"/>
                <w:szCs w:val="21"/>
                <w:highlight w:val="none"/>
              </w:rPr>
            </w:pPr>
            <w:r>
              <w:rPr>
                <w:rFonts w:hint="eastAsia" w:ascii="宋体" w:hAnsi="宋体" w:eastAsia="宋体" w:cs="宋体"/>
                <w:bCs/>
                <w:color w:val="auto"/>
                <w:kern w:val="0"/>
                <w:szCs w:val="21"/>
                <w:highlight w:val="none"/>
              </w:rPr>
              <w:t>虚拟实验教学管理系统</w:t>
            </w:r>
          </w:p>
        </w:tc>
        <w:tc>
          <w:tcPr>
            <w:tcW w:w="1466"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1套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atLeast"/>
          <w:jc w:val="center"/>
        </w:trPr>
        <w:tc>
          <w:tcPr>
            <w:tcW w:w="1755"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jc w:val="center"/>
              <w:rPr>
                <w:rFonts w:ascii="宋体" w:hAnsi="宋体" w:eastAsia="宋体" w:cs="宋体"/>
                <w:bCs/>
                <w:color w:val="auto"/>
                <w:szCs w:val="21"/>
                <w:highlight w:val="none"/>
              </w:rPr>
            </w:pPr>
            <w:r>
              <w:rPr>
                <w:rFonts w:hint="eastAsia" w:ascii="宋体" w:hAnsi="宋体" w:eastAsia="宋体" w:cs="宋体"/>
                <w:bCs/>
                <w:color w:val="auto"/>
                <w:szCs w:val="21"/>
                <w:highlight w:val="none"/>
              </w:rPr>
              <w:t>2</w:t>
            </w:r>
          </w:p>
        </w:tc>
        <w:tc>
          <w:tcPr>
            <w:tcW w:w="6327"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jc w:val="center"/>
              <w:rPr>
                <w:rFonts w:ascii="宋体" w:hAnsi="宋体" w:eastAsia="宋体" w:cs="宋体"/>
                <w:bCs/>
                <w:color w:val="auto"/>
                <w:szCs w:val="21"/>
                <w:highlight w:val="none"/>
              </w:rPr>
            </w:pPr>
            <w:r>
              <w:rPr>
                <w:rFonts w:hint="eastAsia" w:ascii="宋体" w:hAnsi="宋体" w:eastAsia="宋体" w:cs="宋体"/>
                <w:bCs/>
                <w:color w:val="auto"/>
                <w:kern w:val="0"/>
                <w:szCs w:val="21"/>
                <w:highlight w:val="none"/>
              </w:rPr>
              <w:t>开放式网上电路分析虚拟实验室软件</w:t>
            </w:r>
          </w:p>
        </w:tc>
        <w:tc>
          <w:tcPr>
            <w:tcW w:w="1466"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1套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atLeast"/>
          <w:jc w:val="center"/>
        </w:trPr>
        <w:tc>
          <w:tcPr>
            <w:tcW w:w="1755"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jc w:val="center"/>
              <w:rPr>
                <w:rFonts w:ascii="宋体" w:hAnsi="宋体" w:eastAsia="宋体" w:cs="宋体"/>
                <w:bCs/>
                <w:color w:val="auto"/>
                <w:szCs w:val="21"/>
                <w:highlight w:val="none"/>
              </w:rPr>
            </w:pPr>
            <w:r>
              <w:rPr>
                <w:rFonts w:hint="eastAsia" w:ascii="宋体" w:hAnsi="宋体" w:eastAsia="宋体" w:cs="宋体"/>
                <w:bCs/>
                <w:color w:val="auto"/>
                <w:szCs w:val="21"/>
                <w:highlight w:val="none"/>
              </w:rPr>
              <w:t>3</w:t>
            </w:r>
          </w:p>
        </w:tc>
        <w:tc>
          <w:tcPr>
            <w:tcW w:w="6327"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jc w:val="center"/>
              <w:rPr>
                <w:rFonts w:ascii="宋体" w:hAnsi="宋体" w:eastAsia="宋体" w:cs="宋体"/>
                <w:bCs/>
                <w:color w:val="auto"/>
                <w:szCs w:val="21"/>
                <w:highlight w:val="none"/>
              </w:rPr>
            </w:pPr>
            <w:r>
              <w:rPr>
                <w:rFonts w:hint="eastAsia" w:ascii="宋体" w:hAnsi="宋体" w:eastAsia="宋体" w:cs="宋体"/>
                <w:bCs/>
                <w:color w:val="auto"/>
                <w:kern w:val="0"/>
                <w:szCs w:val="21"/>
                <w:highlight w:val="none"/>
              </w:rPr>
              <w:t>开放式网上模拟电路虚拟实验室软件</w:t>
            </w:r>
          </w:p>
        </w:tc>
        <w:tc>
          <w:tcPr>
            <w:tcW w:w="14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1套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atLeast"/>
          <w:jc w:val="center"/>
        </w:trPr>
        <w:tc>
          <w:tcPr>
            <w:tcW w:w="1755"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jc w:val="center"/>
              <w:rPr>
                <w:rFonts w:ascii="宋体" w:hAnsi="宋体" w:eastAsia="宋体" w:cs="宋体"/>
                <w:bCs/>
                <w:color w:val="auto"/>
                <w:szCs w:val="21"/>
                <w:highlight w:val="none"/>
              </w:rPr>
            </w:pPr>
            <w:r>
              <w:rPr>
                <w:rFonts w:hint="eastAsia" w:ascii="宋体" w:hAnsi="宋体" w:eastAsia="宋体" w:cs="宋体"/>
                <w:bCs/>
                <w:color w:val="auto"/>
                <w:szCs w:val="21"/>
                <w:highlight w:val="none"/>
              </w:rPr>
              <w:t>4</w:t>
            </w:r>
          </w:p>
        </w:tc>
        <w:tc>
          <w:tcPr>
            <w:tcW w:w="6327"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jc w:val="center"/>
              <w:rPr>
                <w:rFonts w:ascii="宋体" w:hAnsi="宋体" w:eastAsia="宋体" w:cs="宋体"/>
                <w:bCs/>
                <w:color w:val="auto"/>
                <w:szCs w:val="21"/>
                <w:highlight w:val="none"/>
              </w:rPr>
            </w:pPr>
            <w:r>
              <w:rPr>
                <w:rFonts w:hint="eastAsia" w:ascii="宋体" w:hAnsi="宋体" w:eastAsia="宋体" w:cs="宋体"/>
                <w:bCs/>
                <w:color w:val="auto"/>
                <w:kern w:val="0"/>
                <w:szCs w:val="21"/>
                <w:highlight w:val="none"/>
              </w:rPr>
              <w:t>开放式网上数字电路虚拟实验室软件</w:t>
            </w:r>
          </w:p>
        </w:tc>
        <w:tc>
          <w:tcPr>
            <w:tcW w:w="14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1套</w:t>
            </w:r>
          </w:p>
        </w:tc>
      </w:tr>
    </w:tbl>
    <w:p>
      <w:pPr>
        <w:tabs>
          <w:tab w:val="left" w:pos="720"/>
        </w:tabs>
        <w:spacing w:line="276" w:lineRule="auto"/>
        <w:outlineLvl w:val="0"/>
        <w:rPr>
          <w:rFonts w:ascii="宋体" w:hAnsi="宋体" w:eastAsia="宋体" w:cs="宋体"/>
          <w:b/>
          <w:color w:val="auto"/>
          <w:szCs w:val="21"/>
          <w:highlight w:val="none"/>
        </w:rPr>
      </w:pPr>
    </w:p>
    <w:p>
      <w:pPr>
        <w:tabs>
          <w:tab w:val="left" w:pos="720"/>
        </w:tabs>
        <w:spacing w:line="276" w:lineRule="auto"/>
        <w:outlineLvl w:val="0"/>
        <w:rPr>
          <w:rFonts w:ascii="宋体" w:hAnsi="宋体" w:eastAsia="宋体" w:cs="宋体"/>
          <w:b/>
          <w:color w:val="auto"/>
          <w:szCs w:val="21"/>
          <w:highlight w:val="none"/>
        </w:rPr>
      </w:pPr>
      <w:r>
        <w:rPr>
          <w:rFonts w:hint="eastAsia" w:ascii="宋体" w:hAnsi="宋体" w:eastAsia="宋体" w:cs="宋体"/>
          <w:b/>
          <w:color w:val="auto"/>
          <w:szCs w:val="21"/>
          <w:highlight w:val="none"/>
        </w:rPr>
        <w:t>（二）技术指标要求</w:t>
      </w:r>
    </w:p>
    <w:tbl>
      <w:tblPr>
        <w:tblStyle w:val="26"/>
        <w:tblW w:w="9923" w:type="dxa"/>
        <w:jc w:val="center"/>
        <w:tblLayout w:type="fixed"/>
        <w:tblCellMar>
          <w:top w:w="0" w:type="dxa"/>
          <w:left w:w="108" w:type="dxa"/>
          <w:bottom w:w="0" w:type="dxa"/>
          <w:right w:w="108" w:type="dxa"/>
        </w:tblCellMar>
      </w:tblPr>
      <w:tblGrid>
        <w:gridCol w:w="980"/>
        <w:gridCol w:w="1424"/>
        <w:gridCol w:w="7519"/>
      </w:tblGrid>
      <w:tr>
        <w:tblPrEx>
          <w:tblCellMar>
            <w:top w:w="0" w:type="dxa"/>
            <w:left w:w="108" w:type="dxa"/>
            <w:bottom w:w="0" w:type="dxa"/>
            <w:right w:w="108" w:type="dxa"/>
          </w:tblCellMar>
        </w:tblPrEx>
        <w:trPr>
          <w:trHeight w:val="90" w:hRule="atLeast"/>
          <w:jc w:val="center"/>
        </w:trPr>
        <w:tc>
          <w:tcPr>
            <w:tcW w:w="980"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序号</w:t>
            </w:r>
          </w:p>
        </w:tc>
        <w:tc>
          <w:tcPr>
            <w:tcW w:w="1424" w:type="dxa"/>
            <w:tcBorders>
              <w:top w:val="single" w:color="auto" w:sz="4" w:space="0"/>
              <w:left w:val="nil"/>
              <w:bottom w:val="single" w:color="auto" w:sz="4" w:space="0"/>
              <w:right w:val="single" w:color="auto" w:sz="4" w:space="0"/>
            </w:tcBorders>
            <w:vAlign w:val="center"/>
          </w:tcPr>
          <w:p>
            <w:pPr>
              <w:snapToGrid w:val="0"/>
              <w:spacing w:line="276"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名称</w:t>
            </w:r>
          </w:p>
        </w:tc>
        <w:tc>
          <w:tcPr>
            <w:tcW w:w="7519" w:type="dxa"/>
            <w:tcBorders>
              <w:top w:val="single" w:color="auto" w:sz="4" w:space="0"/>
              <w:left w:val="nil"/>
              <w:bottom w:val="single" w:color="auto" w:sz="4" w:space="0"/>
              <w:right w:val="single" w:color="auto" w:sz="4" w:space="0"/>
            </w:tcBorders>
            <w:vAlign w:val="center"/>
          </w:tcPr>
          <w:p>
            <w:pPr>
              <w:snapToGrid w:val="0"/>
              <w:spacing w:line="276"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技术性能指标参数</w:t>
            </w:r>
          </w:p>
        </w:tc>
      </w:tr>
      <w:tr>
        <w:tblPrEx>
          <w:tblCellMar>
            <w:top w:w="0" w:type="dxa"/>
            <w:left w:w="108" w:type="dxa"/>
            <w:bottom w:w="0" w:type="dxa"/>
            <w:right w:w="108" w:type="dxa"/>
          </w:tblCellMar>
        </w:tblPrEx>
        <w:trPr>
          <w:trHeight w:val="288" w:hRule="atLeast"/>
          <w:jc w:val="center"/>
        </w:trPr>
        <w:tc>
          <w:tcPr>
            <w:tcW w:w="980"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1</w:t>
            </w:r>
          </w:p>
        </w:tc>
        <w:tc>
          <w:tcPr>
            <w:tcW w:w="1424" w:type="dxa"/>
            <w:tcBorders>
              <w:top w:val="single" w:color="auto" w:sz="4" w:space="0"/>
              <w:left w:val="nil"/>
              <w:bottom w:val="single" w:color="auto" w:sz="4" w:space="0"/>
              <w:right w:val="single" w:color="auto" w:sz="4" w:space="0"/>
            </w:tcBorders>
            <w:vAlign w:val="center"/>
          </w:tcPr>
          <w:p>
            <w:pPr>
              <w:snapToGrid w:val="0"/>
              <w:spacing w:line="276" w:lineRule="auto"/>
              <w:jc w:val="center"/>
              <w:rPr>
                <w:rFonts w:ascii="宋体" w:hAnsi="宋体" w:eastAsia="宋体" w:cs="宋体"/>
                <w:b/>
                <w:bCs/>
                <w:color w:val="auto"/>
                <w:szCs w:val="21"/>
                <w:highlight w:val="none"/>
              </w:rPr>
            </w:pPr>
            <w:r>
              <w:rPr>
                <w:rFonts w:hint="eastAsia" w:ascii="宋体" w:hAnsi="宋体" w:eastAsia="宋体" w:cs="宋体"/>
                <w:b/>
                <w:color w:val="auto"/>
                <w:kern w:val="0"/>
                <w:szCs w:val="21"/>
                <w:highlight w:val="none"/>
              </w:rPr>
              <w:t>虚拟实验教学管理系统</w:t>
            </w:r>
          </w:p>
        </w:tc>
        <w:tc>
          <w:tcPr>
            <w:tcW w:w="7519" w:type="dxa"/>
            <w:tcBorders>
              <w:top w:val="single" w:color="auto" w:sz="4" w:space="0"/>
              <w:left w:val="nil"/>
              <w:bottom w:val="single" w:color="auto" w:sz="4" w:space="0"/>
              <w:right w:val="single" w:color="auto" w:sz="4" w:space="0"/>
            </w:tcBorders>
            <w:vAlign w:val="center"/>
          </w:tcPr>
          <w:p>
            <w:pPr>
              <w:numPr>
                <w:ilvl w:val="0"/>
                <w:numId w:val="2"/>
              </w:numPr>
              <w:spacing w:line="276" w:lineRule="auto"/>
              <w:ind w:left="12" w:firstLine="0"/>
              <w:jc w:val="left"/>
              <w:rPr>
                <w:rFonts w:ascii="宋体" w:hAnsi="宋体" w:eastAsia="宋体" w:cs="宋体"/>
                <w:color w:val="auto"/>
                <w:szCs w:val="21"/>
                <w:highlight w:val="none"/>
              </w:rPr>
            </w:pPr>
            <w:r>
              <w:rPr>
                <w:rFonts w:hint="eastAsia" w:ascii="宋体" w:hAnsi="宋体" w:eastAsia="宋体" w:cs="宋体"/>
                <w:color w:val="auto"/>
                <w:szCs w:val="21"/>
                <w:highlight w:val="none"/>
              </w:rPr>
              <w:t>平台采用B/S架构设计，提供系统管理功能，包括用户、分组、角色、权限、日志的管理与维护。</w:t>
            </w:r>
          </w:p>
          <w:p>
            <w:pPr>
              <w:numPr>
                <w:ilvl w:val="0"/>
                <w:numId w:val="2"/>
              </w:numPr>
              <w:spacing w:line="276" w:lineRule="auto"/>
              <w:ind w:left="12" w:firstLine="0"/>
              <w:jc w:val="left"/>
              <w:rPr>
                <w:rFonts w:ascii="宋体" w:hAnsi="宋体" w:eastAsia="宋体" w:cs="宋体"/>
                <w:color w:val="auto"/>
                <w:szCs w:val="21"/>
                <w:highlight w:val="none"/>
              </w:rPr>
            </w:pPr>
            <w:r>
              <w:rPr>
                <w:rFonts w:hint="eastAsia" w:ascii="宋体" w:hAnsi="宋体" w:eastAsia="宋体" w:cs="宋体"/>
                <w:color w:val="auto"/>
                <w:szCs w:val="21"/>
                <w:highlight w:val="none"/>
              </w:rPr>
              <w:t>用户数据管理：支持用户数据的批量导入/导出，批量禁/启用，批量删除/恢复。数据导入时，提供了用户模板，按照模板添加进行导入，并且在添加时可检索到数据的错误信息并进行提示，提供用户注册功能。</w:t>
            </w:r>
          </w:p>
          <w:p>
            <w:pPr>
              <w:numPr>
                <w:ilvl w:val="0"/>
                <w:numId w:val="2"/>
              </w:numPr>
              <w:spacing w:line="276" w:lineRule="auto"/>
              <w:ind w:left="12" w:firstLine="0"/>
              <w:jc w:val="left"/>
              <w:rPr>
                <w:rFonts w:ascii="宋体" w:hAnsi="宋体" w:eastAsia="宋体" w:cs="宋体"/>
                <w:color w:val="auto"/>
                <w:szCs w:val="21"/>
                <w:highlight w:val="none"/>
              </w:rPr>
            </w:pPr>
            <w:r>
              <w:rPr>
                <w:rFonts w:hint="eastAsia" w:ascii="宋体" w:hAnsi="宋体" w:eastAsia="宋体" w:cs="宋体"/>
                <w:color w:val="auto"/>
                <w:szCs w:val="21"/>
                <w:highlight w:val="none"/>
              </w:rPr>
              <w:t>用户角色及权限管理：系统角色可灵活配置，可以根据学院的需求进行自主添加,给不同的角色配置不同的功能权限，满足教师教学、学生学习的需求。</w:t>
            </w:r>
          </w:p>
          <w:p>
            <w:pPr>
              <w:numPr>
                <w:ilvl w:val="0"/>
                <w:numId w:val="2"/>
              </w:numPr>
              <w:spacing w:line="276" w:lineRule="auto"/>
              <w:ind w:left="12" w:firstLine="0"/>
              <w:jc w:val="left"/>
              <w:rPr>
                <w:rFonts w:ascii="宋体" w:hAnsi="宋体" w:eastAsia="宋体" w:cs="宋体"/>
                <w:color w:val="auto"/>
                <w:szCs w:val="21"/>
                <w:highlight w:val="none"/>
              </w:rPr>
            </w:pPr>
            <w:r>
              <w:rPr>
                <w:rFonts w:hint="eastAsia" w:ascii="宋体" w:hAnsi="宋体" w:eastAsia="宋体" w:cs="宋体"/>
                <w:color w:val="auto"/>
                <w:szCs w:val="21"/>
                <w:highlight w:val="none"/>
              </w:rPr>
              <w:t>提供资源管理功能，资源种类包括：文档课件、视频、虚拟仿真实验；支持选修与必修设置；支持按照列表或者图标的形式显示。</w:t>
            </w:r>
          </w:p>
          <w:p>
            <w:pPr>
              <w:numPr>
                <w:ilvl w:val="0"/>
                <w:numId w:val="2"/>
              </w:numPr>
              <w:spacing w:line="276" w:lineRule="auto"/>
              <w:ind w:left="12" w:firstLine="0"/>
              <w:jc w:val="left"/>
              <w:rPr>
                <w:rFonts w:ascii="宋体" w:hAnsi="宋体" w:eastAsia="宋体" w:cs="宋体"/>
                <w:color w:val="auto"/>
                <w:szCs w:val="21"/>
                <w:highlight w:val="none"/>
              </w:rPr>
            </w:pPr>
            <w:r>
              <w:rPr>
                <w:rFonts w:hint="eastAsia" w:ascii="宋体" w:hAnsi="宋体" w:eastAsia="宋体" w:cs="宋体"/>
                <w:color w:val="auto"/>
                <w:szCs w:val="21"/>
                <w:highlight w:val="none"/>
              </w:rPr>
              <w:t>提供开课管理功能，支持面向班级和选课两种开课模式。面向班级形式，选择行政班级即可；选课方式，设定选课的时间以及选课人数上限。</w:t>
            </w:r>
          </w:p>
          <w:p>
            <w:pPr>
              <w:numPr>
                <w:ilvl w:val="0"/>
                <w:numId w:val="2"/>
              </w:numPr>
              <w:spacing w:line="276" w:lineRule="auto"/>
              <w:ind w:left="12" w:firstLine="0"/>
              <w:jc w:val="left"/>
              <w:rPr>
                <w:rFonts w:ascii="宋体" w:hAnsi="宋体" w:eastAsia="宋体" w:cs="宋体"/>
                <w:color w:val="auto"/>
                <w:szCs w:val="21"/>
                <w:highlight w:val="none"/>
              </w:rPr>
            </w:pPr>
            <w:r>
              <w:rPr>
                <w:rFonts w:hint="eastAsia" w:ascii="宋体" w:hAnsi="宋体" w:eastAsia="宋体" w:cs="宋体"/>
                <w:color w:val="auto"/>
                <w:szCs w:val="21"/>
                <w:highlight w:val="none"/>
              </w:rPr>
              <w:t>提供虚拟实验教学管理功能，包括虚拟实验资源信息的维护，虚拟实验安排、实验批改、成绩管理和实验报告管理。</w:t>
            </w:r>
          </w:p>
          <w:p>
            <w:pPr>
              <w:numPr>
                <w:ilvl w:val="0"/>
                <w:numId w:val="2"/>
              </w:numPr>
              <w:spacing w:line="276" w:lineRule="auto"/>
              <w:ind w:left="12" w:firstLine="0"/>
              <w:jc w:val="left"/>
              <w:rPr>
                <w:rFonts w:ascii="宋体" w:hAnsi="宋体" w:eastAsia="宋体" w:cs="宋体"/>
                <w:color w:val="auto"/>
                <w:szCs w:val="21"/>
                <w:highlight w:val="none"/>
              </w:rPr>
            </w:pPr>
            <w:r>
              <w:rPr>
                <w:rFonts w:hint="eastAsia" w:ascii="宋体" w:hAnsi="宋体" w:eastAsia="宋体" w:cs="宋体"/>
                <w:color w:val="auto"/>
                <w:szCs w:val="21"/>
                <w:highlight w:val="none"/>
              </w:rPr>
              <w:t>提供实验课安排功能。教师可以根据实验教学大纲和自身的要求，设置实验的开始时间、截止时间、实验成绩和报告成绩占比并安排给学生，同时支持设置每个实验在总实验课中的所占比例。</w:t>
            </w:r>
          </w:p>
          <w:p>
            <w:pPr>
              <w:numPr>
                <w:ilvl w:val="0"/>
                <w:numId w:val="2"/>
              </w:numPr>
              <w:spacing w:line="276" w:lineRule="auto"/>
              <w:ind w:left="12" w:firstLine="0"/>
              <w:jc w:val="left"/>
              <w:rPr>
                <w:rFonts w:ascii="宋体" w:hAnsi="宋体" w:eastAsia="宋体" w:cs="宋体"/>
                <w:color w:val="auto"/>
                <w:szCs w:val="21"/>
                <w:highlight w:val="none"/>
              </w:rPr>
            </w:pPr>
            <w:r>
              <w:rPr>
                <w:rFonts w:hint="eastAsia" w:ascii="宋体" w:hAnsi="宋体" w:eastAsia="宋体" w:cs="宋体"/>
                <w:color w:val="auto"/>
                <w:szCs w:val="21"/>
                <w:highlight w:val="none"/>
              </w:rPr>
              <w:t>提供实验报告生成功能。支持教师预设实验报告模板，模板可分为：在线填写、本地word上传、在线编辑三种模式；实验报告模板可根据用户的需求参数化设置，预留虚拟仿真资源与报告模板对接元素，用于对接虚拟仿真资源回传数据，包括但不限于文本、图片、音频、视频几种类型；实验结束后可查看媒体及文本集一体的实验报告。</w:t>
            </w:r>
          </w:p>
          <w:p>
            <w:pPr>
              <w:numPr>
                <w:ilvl w:val="0"/>
                <w:numId w:val="2"/>
              </w:numPr>
              <w:spacing w:line="276" w:lineRule="auto"/>
              <w:ind w:left="12" w:firstLine="0"/>
              <w:jc w:val="left"/>
              <w:rPr>
                <w:rFonts w:ascii="宋体" w:hAnsi="宋体" w:eastAsia="宋体" w:cs="宋体"/>
                <w:bCs/>
                <w:color w:val="auto"/>
                <w:szCs w:val="21"/>
                <w:highlight w:val="none"/>
              </w:rPr>
            </w:pPr>
            <w:r>
              <w:rPr>
                <w:rFonts w:hint="eastAsia" w:ascii="宋体" w:hAnsi="宋体" w:eastAsia="宋体" w:cs="宋体"/>
                <w:color w:val="auto"/>
                <w:szCs w:val="21"/>
                <w:highlight w:val="none"/>
              </w:rPr>
              <w:t>提供实验报告管理功能，支持学生在线提交实验报告，教师可使用批改工具在报告上进行在线批注和批改，增加/去除批改痕迹；支持实验报告上传WORD和PDF，支持WORD和PDF在线预览和批改。</w:t>
            </w:r>
          </w:p>
          <w:p>
            <w:pPr>
              <w:numPr>
                <w:ilvl w:val="0"/>
                <w:numId w:val="2"/>
              </w:numPr>
              <w:spacing w:line="276" w:lineRule="auto"/>
              <w:ind w:left="12" w:firstLine="0"/>
              <w:jc w:val="left"/>
              <w:rPr>
                <w:rFonts w:ascii="宋体" w:hAnsi="宋体" w:eastAsia="宋体" w:cs="宋体"/>
                <w:bCs/>
                <w:color w:val="auto"/>
                <w:szCs w:val="21"/>
                <w:highlight w:val="none"/>
              </w:rPr>
            </w:pPr>
            <w:r>
              <w:rPr>
                <w:rFonts w:hint="eastAsia" w:ascii="宋体" w:hAnsi="宋体" w:eastAsia="宋体" w:cs="宋体"/>
                <w:bCs/>
                <w:color w:val="auto"/>
                <w:kern w:val="0"/>
                <w:szCs w:val="21"/>
                <w:highlight w:val="none"/>
              </w:rPr>
              <w:t>▲</w:t>
            </w:r>
            <w:r>
              <w:rPr>
                <w:rFonts w:hint="eastAsia" w:ascii="宋体" w:hAnsi="宋体" w:eastAsia="宋体" w:cs="宋体"/>
                <w:color w:val="auto"/>
                <w:szCs w:val="21"/>
                <w:highlight w:val="none"/>
              </w:rPr>
              <w:t>提供实验报告导出功能，教师端可按HTML、WORD、PDF三种形式导出实验报告；学生端可以导出自己的实验报告，可查看教师的批改痕迹和评语。</w:t>
            </w:r>
            <w:r>
              <w:rPr>
                <w:rFonts w:hint="eastAsia" w:ascii="宋体" w:hAnsi="宋体" w:eastAsia="宋体" w:cs="宋体"/>
                <w:b/>
                <w:bCs/>
                <w:color w:val="auto"/>
                <w:szCs w:val="21"/>
                <w:highlight w:val="none"/>
              </w:rPr>
              <w:t>（该功能提供截图证明文件）</w:t>
            </w:r>
          </w:p>
          <w:p>
            <w:pPr>
              <w:numPr>
                <w:ilvl w:val="0"/>
                <w:numId w:val="2"/>
              </w:numPr>
              <w:spacing w:line="276" w:lineRule="auto"/>
              <w:ind w:left="12" w:firstLine="0"/>
              <w:jc w:val="left"/>
              <w:rPr>
                <w:rFonts w:ascii="宋体" w:hAnsi="宋体" w:eastAsia="宋体" w:cs="宋体"/>
                <w:color w:val="auto"/>
                <w:szCs w:val="21"/>
                <w:highlight w:val="none"/>
              </w:rPr>
            </w:pPr>
            <w:r>
              <w:rPr>
                <w:rFonts w:hint="eastAsia" w:ascii="宋体" w:hAnsi="宋体" w:eastAsia="宋体" w:cs="宋体"/>
                <w:color w:val="auto"/>
                <w:szCs w:val="21"/>
                <w:highlight w:val="none"/>
              </w:rPr>
              <w:t>提供实验成绩统计结果的查询功能。教师批改实验后，学生可查看成绩。教师可按单/多个实验导出成绩。</w:t>
            </w:r>
          </w:p>
          <w:p>
            <w:pPr>
              <w:numPr>
                <w:ilvl w:val="0"/>
                <w:numId w:val="2"/>
              </w:numPr>
              <w:spacing w:line="276" w:lineRule="auto"/>
              <w:ind w:left="12" w:firstLine="0"/>
              <w:jc w:val="left"/>
              <w:rPr>
                <w:rFonts w:ascii="宋体" w:hAnsi="宋体" w:eastAsia="宋体" w:cs="宋体"/>
                <w:color w:val="auto"/>
                <w:szCs w:val="21"/>
                <w:highlight w:val="none"/>
              </w:rPr>
            </w:pPr>
            <w:r>
              <w:rPr>
                <w:rFonts w:hint="eastAsia" w:ascii="宋体" w:hAnsi="宋体" w:eastAsia="宋体" w:cs="宋体"/>
                <w:bCs/>
                <w:color w:val="auto"/>
                <w:kern w:val="0"/>
                <w:szCs w:val="21"/>
                <w:highlight w:val="none"/>
              </w:rPr>
              <w:t>▲</w:t>
            </w:r>
            <w:r>
              <w:rPr>
                <w:rFonts w:hint="eastAsia" w:ascii="宋体" w:hAnsi="宋体" w:eastAsia="宋体" w:cs="宋体"/>
                <w:color w:val="auto"/>
                <w:szCs w:val="21"/>
                <w:highlight w:val="none"/>
              </w:rPr>
              <w:t>数据库监控：</w:t>
            </w:r>
            <w:r>
              <w:rPr>
                <w:rFonts w:hint="eastAsia" w:ascii="宋体" w:hAnsi="宋体" w:eastAsia="宋体" w:cs="宋体"/>
                <w:b/>
                <w:bCs/>
                <w:color w:val="auto"/>
                <w:szCs w:val="21"/>
                <w:highlight w:val="none"/>
              </w:rPr>
              <w:t>（该功能提供截图证明文件）</w:t>
            </w:r>
          </w:p>
          <w:p>
            <w:pPr>
              <w:spacing w:line="276" w:lineRule="auto"/>
              <w:ind w:left="10" w:leftChars="5"/>
              <w:jc w:val="left"/>
              <w:rPr>
                <w:rFonts w:ascii="宋体" w:hAnsi="宋体" w:eastAsia="宋体" w:cs="宋体"/>
                <w:color w:val="auto"/>
                <w:szCs w:val="21"/>
                <w:highlight w:val="none"/>
              </w:rPr>
            </w:pPr>
            <w:r>
              <w:rPr>
                <w:rFonts w:hint="eastAsia" w:ascii="宋体" w:hAnsi="宋体" w:eastAsia="宋体" w:cs="宋体"/>
                <w:color w:val="auto"/>
                <w:szCs w:val="21"/>
                <w:highlight w:val="none"/>
              </w:rPr>
              <w:t>（1）通过对所有请求SQL进行分析统计给出相关数据：SQL语句、执行数、执行时间、最慢、事务中、错误数、更新行数、读取行数、执行中，最大并发，执行时间分布，执行+RS时分布，读取行分布，更新行分布等。</w:t>
            </w:r>
          </w:p>
          <w:p>
            <w:pPr>
              <w:spacing w:line="276" w:lineRule="auto"/>
              <w:ind w:left="10" w:leftChars="5"/>
              <w:jc w:val="left"/>
              <w:rPr>
                <w:rFonts w:ascii="宋体" w:hAnsi="宋体" w:eastAsia="宋体" w:cs="宋体"/>
                <w:color w:val="auto"/>
                <w:szCs w:val="21"/>
                <w:highlight w:val="none"/>
              </w:rPr>
            </w:pPr>
            <w:r>
              <w:rPr>
                <w:rFonts w:hint="eastAsia" w:ascii="宋体" w:hAnsi="宋体" w:eastAsia="宋体" w:cs="宋体"/>
                <w:color w:val="auto"/>
                <w:szCs w:val="21"/>
                <w:highlight w:val="none"/>
              </w:rPr>
              <w:t>（2）可以对执行SQL进行安全防御，可通过系统查看：检查次数，、硬检查次数、非法次数、黑名单命中次数、黑名单长度，白名单命中次数、白名单长度，语法错误次数，表名，Select数,SelectInto数，Insert数，Update数，Delete数，Truncate数，Create数，Alter数，Drop数，Replace数，删除数据行数，更新行分布，更新数据行数，读取行数，读取行分布等。并可通过系统查看具体数据表访问次数，通过对数据分析查出表操作有问题的表对系统进行安全防护加固。</w:t>
            </w:r>
          </w:p>
          <w:p>
            <w:pPr>
              <w:spacing w:line="276" w:lineRule="auto"/>
              <w:ind w:left="10" w:leftChars="5"/>
              <w:jc w:val="left"/>
              <w:rPr>
                <w:rFonts w:ascii="宋体" w:hAnsi="宋体" w:eastAsia="宋体" w:cs="宋体"/>
                <w:color w:val="auto"/>
                <w:szCs w:val="21"/>
                <w:highlight w:val="none"/>
              </w:rPr>
            </w:pPr>
            <w:r>
              <w:rPr>
                <w:rFonts w:hint="eastAsia" w:ascii="宋体" w:hAnsi="宋体" w:eastAsia="宋体" w:cs="宋体"/>
                <w:color w:val="auto"/>
                <w:szCs w:val="21"/>
                <w:highlight w:val="none"/>
              </w:rPr>
              <w:t>（3）通过系统查看系统运行情况包括：最大并发、请求次数、会话数、Jdbc执行数、Jdbc时间、读取行数、更新行数、操作系统访问统计（MacOSX、Windows、Linux）。</w:t>
            </w:r>
          </w:p>
          <w:p>
            <w:pPr>
              <w:spacing w:line="276" w:lineRule="auto"/>
              <w:ind w:left="10" w:leftChars="5"/>
              <w:jc w:val="left"/>
              <w:rPr>
                <w:rFonts w:ascii="宋体" w:hAnsi="宋体" w:eastAsia="宋体" w:cs="宋体"/>
                <w:color w:val="auto"/>
                <w:szCs w:val="21"/>
                <w:highlight w:val="none"/>
              </w:rPr>
            </w:pPr>
            <w:r>
              <w:rPr>
                <w:rFonts w:hint="eastAsia" w:ascii="宋体" w:hAnsi="宋体" w:eastAsia="宋体" w:cs="宋体"/>
                <w:color w:val="auto"/>
                <w:szCs w:val="21"/>
                <w:highlight w:val="none"/>
              </w:rPr>
              <w:t>（4）通过对访问路径统计，可详细分析系统热点功能及压力集中路径，便于对系统优化升级，包括详细统计有：URI(路径)、请求次数、请求时间、最大并发、Jdbc执行数、Jdbc出错数、Jdbc时间等。</w:t>
            </w:r>
          </w:p>
          <w:p>
            <w:pPr>
              <w:spacing w:line="276" w:lineRule="auto"/>
              <w:ind w:left="10" w:leftChars="5"/>
              <w:jc w:val="left"/>
              <w:rPr>
                <w:rFonts w:ascii="宋体" w:hAnsi="宋体" w:eastAsia="宋体" w:cs="宋体"/>
                <w:color w:val="auto"/>
                <w:szCs w:val="21"/>
                <w:highlight w:val="none"/>
              </w:rPr>
            </w:pPr>
            <w:r>
              <w:rPr>
                <w:rFonts w:hint="eastAsia" w:ascii="宋体" w:hAnsi="宋体" w:eastAsia="宋体" w:cs="宋体"/>
                <w:color w:val="auto"/>
                <w:szCs w:val="21"/>
                <w:highlight w:val="none"/>
              </w:rPr>
              <w:t>（5）系统可以详细跟踪系统每个会话状态，并给出统计信息：SESSIONID、Principal、创建时间、最后访问时间、访问IP地址、请求次数、最大并发等。</w:t>
            </w:r>
          </w:p>
          <w:p>
            <w:pPr>
              <w:pStyle w:val="2"/>
              <w:spacing w:line="276" w:lineRule="auto"/>
              <w:rPr>
                <w:rFonts w:ascii="宋体" w:hAnsi="宋体" w:cs="宋体"/>
                <w:b/>
                <w:color w:val="auto"/>
                <w:sz w:val="21"/>
                <w:szCs w:val="21"/>
                <w:highlight w:val="none"/>
              </w:rPr>
            </w:pPr>
            <w:r>
              <w:rPr>
                <w:rFonts w:hint="eastAsia" w:ascii="宋体" w:hAnsi="宋体" w:cs="宋体"/>
                <w:b/>
                <w:color w:val="auto"/>
                <w:sz w:val="21"/>
                <w:szCs w:val="21"/>
                <w:highlight w:val="none"/>
              </w:rPr>
              <w:t>13.实现学生账号信息、实验成绩与浙江开放大学远程开放实验平台对接。</w:t>
            </w:r>
          </w:p>
          <w:p>
            <w:pPr>
              <w:pStyle w:val="2"/>
              <w:spacing w:line="276" w:lineRule="auto"/>
              <w:rPr>
                <w:rFonts w:ascii="宋体" w:hAnsi="宋体" w:cs="宋体"/>
                <w:b/>
                <w:color w:val="auto"/>
                <w:sz w:val="21"/>
                <w:szCs w:val="21"/>
                <w:highlight w:val="none"/>
              </w:rPr>
            </w:pPr>
            <w:r>
              <w:rPr>
                <w:rFonts w:hint="eastAsia" w:ascii="宋体" w:hAnsi="宋体" w:cs="宋体"/>
                <w:b/>
                <w:color w:val="auto"/>
                <w:sz w:val="21"/>
                <w:szCs w:val="21"/>
                <w:highlight w:val="none"/>
              </w:rPr>
              <w:t>14.为验证功能实现及是否满足教学需求，需视频演示以下内容：</w:t>
            </w:r>
          </w:p>
          <w:p>
            <w:pPr>
              <w:spacing w:line="276" w:lineRule="auto"/>
              <w:ind w:left="12"/>
              <w:jc w:val="left"/>
              <w:rPr>
                <w:rFonts w:ascii="宋体" w:hAnsi="宋体" w:eastAsia="宋体" w:cs="宋体"/>
                <w:color w:val="auto"/>
                <w:szCs w:val="21"/>
                <w:highlight w:val="none"/>
              </w:rPr>
            </w:pPr>
            <w:r>
              <w:rPr>
                <w:rFonts w:hint="eastAsia" w:ascii="宋体" w:hAnsi="宋体" w:eastAsia="宋体" w:cs="宋体"/>
                <w:color w:val="auto"/>
                <w:szCs w:val="21"/>
                <w:highlight w:val="none"/>
              </w:rPr>
              <w:t>（1）演示实验报告生成功能：支持教师预设实验报告模板，模板可分为：在线填写、本地word上传、在线编辑三种模式；实验报告模板可根据用户的需求参数化设置，预留虚拟仿真资源与报告模板对接元素，用于对接虚拟仿真资源回传数据，包括但不限于文本、图片、音频、视频几种类型；实验结束后可查看媒体及文本集一体的实验报告；</w:t>
            </w:r>
          </w:p>
          <w:p>
            <w:pPr>
              <w:spacing w:line="276" w:lineRule="auto"/>
              <w:ind w:left="12"/>
              <w:jc w:val="left"/>
              <w:rPr>
                <w:rFonts w:ascii="宋体" w:hAnsi="宋体" w:eastAsia="宋体" w:cs="宋体"/>
                <w:bCs/>
                <w:color w:val="auto"/>
                <w:szCs w:val="21"/>
                <w:highlight w:val="none"/>
              </w:rPr>
            </w:pPr>
            <w:r>
              <w:rPr>
                <w:rFonts w:hint="eastAsia" w:ascii="宋体" w:hAnsi="宋体" w:eastAsia="宋体" w:cs="宋体"/>
                <w:color w:val="auto"/>
                <w:szCs w:val="21"/>
                <w:highlight w:val="none"/>
              </w:rPr>
              <w:t>（2）演示实验报告管理功能：支持学生在线提交实验报告，教师可使用批改工具在报告上进行在线批注和批改，增加/去除批改痕迹；支持实验报告上传WORD和PDF，支持WORD和PDF在线预览和批改。</w:t>
            </w:r>
          </w:p>
        </w:tc>
      </w:tr>
      <w:tr>
        <w:tblPrEx>
          <w:tblCellMar>
            <w:top w:w="0" w:type="dxa"/>
            <w:left w:w="108" w:type="dxa"/>
            <w:bottom w:w="0" w:type="dxa"/>
            <w:right w:w="108" w:type="dxa"/>
          </w:tblCellMar>
        </w:tblPrEx>
        <w:trPr>
          <w:trHeight w:val="288" w:hRule="atLeast"/>
          <w:jc w:val="center"/>
        </w:trPr>
        <w:tc>
          <w:tcPr>
            <w:tcW w:w="980"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2</w:t>
            </w:r>
          </w:p>
        </w:tc>
        <w:tc>
          <w:tcPr>
            <w:tcW w:w="1424" w:type="dxa"/>
            <w:tcBorders>
              <w:top w:val="single" w:color="auto" w:sz="4" w:space="0"/>
              <w:left w:val="nil"/>
              <w:bottom w:val="single" w:color="auto" w:sz="4" w:space="0"/>
              <w:right w:val="single" w:color="auto" w:sz="4" w:space="0"/>
            </w:tcBorders>
            <w:vAlign w:val="center"/>
          </w:tcPr>
          <w:p>
            <w:pPr>
              <w:snapToGrid w:val="0"/>
              <w:spacing w:line="276" w:lineRule="auto"/>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开放式网上电路分析虚拟实验室软件</w:t>
            </w:r>
          </w:p>
        </w:tc>
        <w:tc>
          <w:tcPr>
            <w:tcW w:w="7519" w:type="dxa"/>
            <w:tcBorders>
              <w:top w:val="single" w:color="auto" w:sz="4" w:space="0"/>
              <w:left w:val="nil"/>
              <w:bottom w:val="single" w:color="auto" w:sz="4" w:space="0"/>
              <w:right w:val="single" w:color="auto" w:sz="4" w:space="0"/>
            </w:tcBorders>
            <w:vAlign w:val="center"/>
          </w:tcPr>
          <w:p>
            <w:pPr>
              <w:pStyle w:val="114"/>
              <w:numPr>
                <w:ilvl w:val="0"/>
                <w:numId w:val="3"/>
              </w:numPr>
              <w:spacing w:line="276" w:lineRule="auto"/>
              <w:ind w:firstLineChars="0"/>
              <w:jc w:val="left"/>
              <w:rPr>
                <w:rFonts w:ascii="宋体" w:hAnsi="宋体" w:cs="宋体"/>
                <w:color w:val="auto"/>
                <w:sz w:val="21"/>
                <w:szCs w:val="21"/>
                <w:highlight w:val="none"/>
              </w:rPr>
            </w:pPr>
            <w:r>
              <w:rPr>
                <w:rFonts w:hint="eastAsia" w:ascii="宋体" w:hAnsi="宋体" w:cs="宋体"/>
                <w:color w:val="auto"/>
                <w:sz w:val="21"/>
                <w:szCs w:val="21"/>
                <w:highlight w:val="none"/>
              </w:rPr>
              <w:t>本系统是针对各大院校《电路基础》、《电工原理》等实验课程配套开发的可在网上开展的虚拟实验课程，课程模拟真实实验中用到的器材和设备，提供与真实实验相似的实验环境。</w:t>
            </w:r>
          </w:p>
          <w:p>
            <w:pPr>
              <w:pStyle w:val="114"/>
              <w:numPr>
                <w:ilvl w:val="0"/>
                <w:numId w:val="3"/>
              </w:numPr>
              <w:spacing w:line="276" w:lineRule="auto"/>
              <w:ind w:firstLineChars="0"/>
              <w:jc w:val="left"/>
              <w:rPr>
                <w:rFonts w:ascii="宋体" w:hAnsi="宋体" w:cs="宋体"/>
                <w:color w:val="auto"/>
                <w:sz w:val="21"/>
                <w:szCs w:val="21"/>
                <w:highlight w:val="none"/>
              </w:rPr>
            </w:pPr>
            <w:r>
              <w:rPr>
                <w:rFonts w:hint="eastAsia" w:ascii="宋体" w:hAnsi="宋体" w:cs="宋体"/>
                <w:color w:val="auto"/>
                <w:sz w:val="21"/>
                <w:szCs w:val="21"/>
                <w:highlight w:val="none"/>
              </w:rPr>
              <w:t>B/S架构，采用H5技术，支持网页界面操作方式。</w:t>
            </w:r>
          </w:p>
          <w:p>
            <w:pPr>
              <w:pStyle w:val="114"/>
              <w:spacing w:line="276" w:lineRule="auto"/>
              <w:ind w:left="420" w:firstLine="0" w:firstLineChars="0"/>
              <w:jc w:val="left"/>
              <w:rPr>
                <w:rFonts w:ascii="宋体" w:hAnsi="宋体" w:cs="宋体"/>
                <w:color w:val="auto"/>
                <w:sz w:val="21"/>
                <w:szCs w:val="21"/>
                <w:highlight w:val="none"/>
              </w:rPr>
            </w:pPr>
          </w:p>
          <w:p>
            <w:pPr>
              <w:pStyle w:val="114"/>
              <w:numPr>
                <w:ilvl w:val="0"/>
                <w:numId w:val="3"/>
              </w:numPr>
              <w:spacing w:line="276" w:lineRule="auto"/>
              <w:ind w:firstLineChars="0"/>
              <w:jc w:val="left"/>
              <w:rPr>
                <w:rFonts w:ascii="宋体" w:hAnsi="宋体" w:cs="宋体"/>
                <w:color w:val="auto"/>
                <w:sz w:val="21"/>
                <w:szCs w:val="21"/>
                <w:highlight w:val="none"/>
              </w:rPr>
            </w:pPr>
            <w:r>
              <w:rPr>
                <w:rFonts w:hint="eastAsia" w:ascii="宋体" w:hAnsi="宋体" w:cs="宋体"/>
                <w:color w:val="auto"/>
                <w:sz w:val="21"/>
                <w:szCs w:val="21"/>
                <w:highlight w:val="none"/>
              </w:rPr>
              <w:t>不限客户端数，支持同时在线人数500人以上；</w:t>
            </w:r>
          </w:p>
          <w:p>
            <w:pPr>
              <w:pStyle w:val="114"/>
              <w:numPr>
                <w:ilvl w:val="0"/>
                <w:numId w:val="3"/>
              </w:numPr>
              <w:spacing w:line="276" w:lineRule="auto"/>
              <w:ind w:firstLineChars="0"/>
              <w:jc w:val="left"/>
              <w:rPr>
                <w:rFonts w:ascii="宋体" w:hAnsi="宋体" w:cs="宋体"/>
                <w:color w:val="auto"/>
                <w:sz w:val="21"/>
                <w:szCs w:val="21"/>
                <w:highlight w:val="none"/>
              </w:rPr>
            </w:pPr>
            <w:r>
              <w:rPr>
                <w:rFonts w:hint="eastAsia" w:ascii="宋体" w:hAnsi="宋体" w:cs="宋体"/>
                <w:bCs/>
                <w:color w:val="auto"/>
                <w:sz w:val="21"/>
                <w:szCs w:val="21"/>
                <w:highlight w:val="none"/>
              </w:rPr>
              <w:t>▲</w:t>
            </w:r>
            <w:r>
              <w:rPr>
                <w:rFonts w:hint="eastAsia" w:ascii="宋体" w:hAnsi="宋体" w:cs="宋体"/>
                <w:color w:val="auto"/>
                <w:sz w:val="21"/>
                <w:szCs w:val="21"/>
                <w:highlight w:val="none"/>
              </w:rPr>
              <w:t>针对验证性实验提供实验过程智能指导和虚拟实验结果自动批改功能；</w:t>
            </w:r>
          </w:p>
          <w:p>
            <w:pPr>
              <w:pStyle w:val="114"/>
              <w:numPr>
                <w:ilvl w:val="0"/>
                <w:numId w:val="3"/>
              </w:numPr>
              <w:spacing w:line="276" w:lineRule="auto"/>
              <w:ind w:firstLineChars="0"/>
              <w:jc w:val="left"/>
              <w:rPr>
                <w:rFonts w:ascii="宋体" w:hAnsi="宋体" w:cs="宋体"/>
                <w:color w:val="auto"/>
                <w:sz w:val="21"/>
                <w:szCs w:val="21"/>
                <w:highlight w:val="none"/>
              </w:rPr>
            </w:pPr>
            <w:r>
              <w:rPr>
                <w:rFonts w:hint="eastAsia" w:ascii="宋体" w:hAnsi="宋体" w:cs="宋体"/>
                <w:color w:val="auto"/>
                <w:sz w:val="21"/>
                <w:szCs w:val="21"/>
                <w:highlight w:val="none"/>
              </w:rPr>
              <w:t>实验仿真器材最少提供105种以上，包括：</w:t>
            </w:r>
          </w:p>
          <w:p>
            <w:pPr>
              <w:pStyle w:val="103"/>
              <w:spacing w:line="276" w:lineRule="auto"/>
              <w:ind w:left="12" w:right="105" w:rightChars="50"/>
              <w:jc w:val="left"/>
              <w:rPr>
                <w:rFonts w:ascii="宋体" w:hAnsi="宋体" w:cs="宋体"/>
                <w:color w:val="auto"/>
                <w:sz w:val="21"/>
                <w:szCs w:val="21"/>
                <w:highlight w:val="none"/>
              </w:rPr>
            </w:pPr>
            <w:r>
              <w:rPr>
                <w:rFonts w:hint="eastAsia" w:ascii="宋体" w:hAnsi="宋体" w:cs="宋体"/>
                <w:color w:val="auto"/>
                <w:sz w:val="21"/>
                <w:szCs w:val="21"/>
                <w:highlight w:val="none"/>
              </w:rPr>
              <w:t>（1）信号源库：10种常用信号源、8种独立电压源、7种独立电流、2种受控电压源、2种受控电流源、5种控制模块；</w:t>
            </w:r>
          </w:p>
          <w:p>
            <w:pPr>
              <w:pStyle w:val="103"/>
              <w:spacing w:line="276" w:lineRule="auto"/>
              <w:ind w:left="12" w:right="105" w:rightChars="50"/>
              <w:jc w:val="left"/>
              <w:rPr>
                <w:rFonts w:ascii="宋体" w:hAnsi="宋体" w:cs="宋体"/>
                <w:color w:val="auto"/>
                <w:sz w:val="21"/>
                <w:szCs w:val="21"/>
                <w:highlight w:val="none"/>
              </w:rPr>
            </w:pPr>
            <w:r>
              <w:rPr>
                <w:rFonts w:hint="eastAsia" w:ascii="宋体" w:hAnsi="宋体" w:cs="宋体"/>
                <w:color w:val="auto"/>
                <w:sz w:val="21"/>
                <w:szCs w:val="21"/>
                <w:highlight w:val="none"/>
              </w:rPr>
              <w:t>（2）基本元件库：普通电阻、半导体电阻、普通电容、电解电容、半导体电容、普通电感、互感线圈（同名端）、互感线圈（异名端）、压控开关、流控开关、9种常用变压器；</w:t>
            </w:r>
          </w:p>
          <w:p>
            <w:pPr>
              <w:pStyle w:val="103"/>
              <w:spacing w:line="276" w:lineRule="auto"/>
              <w:ind w:left="12" w:right="105" w:rightChars="50"/>
              <w:jc w:val="left"/>
              <w:rPr>
                <w:rFonts w:ascii="宋体" w:hAnsi="宋体" w:cs="宋体"/>
                <w:color w:val="auto"/>
                <w:sz w:val="21"/>
                <w:szCs w:val="21"/>
                <w:highlight w:val="none"/>
              </w:rPr>
            </w:pPr>
            <w:r>
              <w:rPr>
                <w:rFonts w:hint="eastAsia" w:ascii="宋体" w:hAnsi="宋体" w:cs="宋体"/>
                <w:color w:val="auto"/>
                <w:sz w:val="21"/>
                <w:szCs w:val="21"/>
                <w:highlight w:val="none"/>
              </w:rPr>
              <w:t>（3）二极管库：10个常用普通二极管、10个常用稳压二极管、5个常用型号整流桥；</w:t>
            </w:r>
          </w:p>
          <w:p>
            <w:pPr>
              <w:pStyle w:val="103"/>
              <w:spacing w:line="276" w:lineRule="auto"/>
              <w:ind w:left="12" w:right="105" w:rightChars="50"/>
              <w:jc w:val="left"/>
              <w:rPr>
                <w:rFonts w:ascii="宋体" w:hAnsi="宋体" w:cs="宋体"/>
                <w:color w:val="auto"/>
                <w:sz w:val="21"/>
                <w:szCs w:val="21"/>
                <w:highlight w:val="none"/>
              </w:rPr>
            </w:pPr>
            <w:r>
              <w:rPr>
                <w:rFonts w:hint="eastAsia" w:ascii="宋体" w:hAnsi="宋体" w:cs="宋体"/>
                <w:color w:val="auto"/>
                <w:sz w:val="21"/>
                <w:szCs w:val="21"/>
                <w:highlight w:val="none"/>
              </w:rPr>
              <w:t>（4）晶体管库：15个常用NPN晶体管、10个常用PNP晶体管；</w:t>
            </w:r>
          </w:p>
          <w:p>
            <w:pPr>
              <w:pStyle w:val="103"/>
              <w:spacing w:line="276" w:lineRule="auto"/>
              <w:ind w:left="12" w:right="105" w:rightChars="50"/>
              <w:jc w:val="left"/>
              <w:rPr>
                <w:rFonts w:ascii="宋体" w:hAnsi="宋体" w:cs="宋体"/>
                <w:color w:val="auto"/>
                <w:sz w:val="21"/>
                <w:szCs w:val="21"/>
                <w:highlight w:val="none"/>
              </w:rPr>
            </w:pPr>
            <w:r>
              <w:rPr>
                <w:rFonts w:hint="eastAsia" w:ascii="宋体" w:hAnsi="宋体" w:cs="宋体"/>
                <w:color w:val="auto"/>
                <w:sz w:val="21"/>
                <w:szCs w:val="21"/>
                <w:highlight w:val="none"/>
              </w:rPr>
              <w:t>（5）模拟集成元件库：三端虚拟放大器、五端虚拟放大器、741、UA741CD、OP37AJ；</w:t>
            </w:r>
          </w:p>
          <w:p>
            <w:pPr>
              <w:pStyle w:val="103"/>
              <w:spacing w:line="276" w:lineRule="auto"/>
              <w:ind w:left="12" w:right="105" w:rightChars="50"/>
              <w:jc w:val="left"/>
              <w:rPr>
                <w:rFonts w:ascii="宋体" w:hAnsi="宋体" w:cs="宋体"/>
                <w:color w:val="auto"/>
                <w:sz w:val="21"/>
                <w:szCs w:val="21"/>
                <w:highlight w:val="none"/>
              </w:rPr>
            </w:pPr>
            <w:r>
              <w:rPr>
                <w:rFonts w:hint="eastAsia" w:ascii="宋体" w:hAnsi="宋体" w:cs="宋体"/>
                <w:color w:val="auto"/>
                <w:sz w:val="21"/>
                <w:szCs w:val="21"/>
                <w:highlight w:val="none"/>
              </w:rPr>
              <w:t>（6）虚拟仪器：泰克示波器TBS1102、固纬信号发生器AFG-2005、双通道示波器、四通道示波器、频率计、电压探针、差分电压探针、胜利万用表VC9802A、直流电压表、直流电流表、交流电压表、交流电流表、电流探头、功率表。</w:t>
            </w:r>
          </w:p>
          <w:p>
            <w:pPr>
              <w:pStyle w:val="114"/>
              <w:numPr>
                <w:ilvl w:val="0"/>
                <w:numId w:val="3"/>
              </w:numPr>
              <w:spacing w:line="276" w:lineRule="auto"/>
              <w:ind w:firstLineChars="0"/>
              <w:jc w:val="left"/>
              <w:rPr>
                <w:rFonts w:ascii="宋体" w:hAnsi="宋体" w:cs="宋体"/>
                <w:color w:val="auto"/>
                <w:sz w:val="21"/>
                <w:szCs w:val="21"/>
                <w:highlight w:val="none"/>
              </w:rPr>
            </w:pPr>
            <w:r>
              <w:rPr>
                <w:rFonts w:hint="eastAsia" w:ascii="宋体" w:hAnsi="宋体" w:cs="宋体"/>
                <w:color w:val="auto"/>
                <w:sz w:val="21"/>
                <w:szCs w:val="21"/>
                <w:highlight w:val="none"/>
              </w:rPr>
              <w:t>界面友好直观、仿真器材操作贴近实际，真实感强；</w:t>
            </w:r>
          </w:p>
          <w:p>
            <w:pPr>
              <w:pStyle w:val="114"/>
              <w:numPr>
                <w:ilvl w:val="0"/>
                <w:numId w:val="3"/>
              </w:numPr>
              <w:spacing w:line="276" w:lineRule="auto"/>
              <w:ind w:firstLineChars="0"/>
              <w:jc w:val="left"/>
              <w:rPr>
                <w:rFonts w:ascii="宋体" w:hAnsi="宋体" w:cs="宋体"/>
                <w:color w:val="auto"/>
                <w:sz w:val="21"/>
                <w:szCs w:val="21"/>
                <w:highlight w:val="none"/>
              </w:rPr>
            </w:pPr>
            <w:r>
              <w:rPr>
                <w:rFonts w:hint="eastAsia" w:ascii="宋体" w:hAnsi="宋体" w:cs="宋体"/>
                <w:bCs/>
                <w:color w:val="auto"/>
                <w:sz w:val="21"/>
                <w:szCs w:val="21"/>
                <w:highlight w:val="none"/>
              </w:rPr>
              <w:t>▲</w:t>
            </w:r>
            <w:r>
              <w:rPr>
                <w:rFonts w:hint="eastAsia" w:ascii="宋体" w:hAnsi="宋体" w:cs="宋体"/>
                <w:color w:val="auto"/>
                <w:sz w:val="21"/>
                <w:szCs w:val="21"/>
                <w:highlight w:val="none"/>
              </w:rPr>
              <w:t>支持如下15个以上典型实验：</w:t>
            </w:r>
          </w:p>
          <w:p>
            <w:pPr>
              <w:pStyle w:val="115"/>
              <w:numPr>
                <w:ilvl w:val="0"/>
                <w:numId w:val="3"/>
              </w:numPr>
              <w:tabs>
                <w:tab w:val="left" w:pos="840"/>
              </w:tabs>
              <w:spacing w:line="276" w:lineRule="auto"/>
              <w:ind w:firstLineChars="0"/>
              <w:jc w:val="left"/>
              <w:rPr>
                <w:rFonts w:ascii="宋体" w:hAnsi="宋体" w:cs="宋体"/>
                <w:color w:val="auto"/>
                <w:sz w:val="21"/>
                <w:szCs w:val="21"/>
                <w:highlight w:val="none"/>
              </w:rPr>
            </w:pPr>
            <w:r>
              <w:rPr>
                <w:rFonts w:hint="eastAsia" w:ascii="宋体" w:hAnsi="宋体" w:cs="宋体"/>
                <w:color w:val="auto"/>
                <w:sz w:val="21"/>
                <w:szCs w:val="21"/>
                <w:highlight w:val="none"/>
              </w:rPr>
              <w:t>数字万用表的使用</w:t>
            </w:r>
          </w:p>
          <w:p>
            <w:pPr>
              <w:pStyle w:val="115"/>
              <w:numPr>
                <w:ilvl w:val="0"/>
                <w:numId w:val="3"/>
              </w:numPr>
              <w:tabs>
                <w:tab w:val="left" w:pos="840"/>
              </w:tabs>
              <w:spacing w:line="276" w:lineRule="auto"/>
              <w:ind w:firstLineChars="0"/>
              <w:jc w:val="left"/>
              <w:rPr>
                <w:rFonts w:ascii="宋体" w:hAnsi="宋体" w:cs="宋体"/>
                <w:color w:val="auto"/>
                <w:sz w:val="21"/>
                <w:szCs w:val="21"/>
                <w:highlight w:val="none"/>
              </w:rPr>
            </w:pPr>
            <w:r>
              <w:rPr>
                <w:rFonts w:hint="eastAsia" w:ascii="宋体" w:hAnsi="宋体" w:cs="宋体"/>
                <w:color w:val="auto"/>
                <w:sz w:val="21"/>
                <w:szCs w:val="21"/>
                <w:highlight w:val="none"/>
              </w:rPr>
              <w:t>信号发生器与示波器的使用</w:t>
            </w:r>
          </w:p>
          <w:p>
            <w:pPr>
              <w:pStyle w:val="115"/>
              <w:numPr>
                <w:ilvl w:val="0"/>
                <w:numId w:val="3"/>
              </w:numPr>
              <w:tabs>
                <w:tab w:val="left" w:pos="840"/>
              </w:tabs>
              <w:spacing w:line="276" w:lineRule="auto"/>
              <w:ind w:firstLineChars="0"/>
              <w:jc w:val="left"/>
              <w:rPr>
                <w:rFonts w:ascii="宋体" w:hAnsi="宋体" w:cs="宋体"/>
                <w:color w:val="auto"/>
                <w:sz w:val="21"/>
                <w:szCs w:val="21"/>
                <w:highlight w:val="none"/>
              </w:rPr>
            </w:pPr>
            <w:r>
              <w:rPr>
                <w:rFonts w:hint="eastAsia" w:ascii="宋体" w:hAnsi="宋体" w:cs="宋体"/>
                <w:color w:val="auto"/>
                <w:sz w:val="21"/>
                <w:szCs w:val="21"/>
                <w:highlight w:val="none"/>
              </w:rPr>
              <w:t>电子元件伏安特性的测量</w:t>
            </w:r>
          </w:p>
          <w:p>
            <w:pPr>
              <w:pStyle w:val="115"/>
              <w:numPr>
                <w:ilvl w:val="0"/>
                <w:numId w:val="3"/>
              </w:numPr>
              <w:tabs>
                <w:tab w:val="left" w:pos="840"/>
              </w:tabs>
              <w:spacing w:line="276" w:lineRule="auto"/>
              <w:ind w:firstLineChars="0"/>
              <w:jc w:val="left"/>
              <w:rPr>
                <w:rFonts w:ascii="宋体" w:hAnsi="宋体" w:cs="宋体"/>
                <w:color w:val="auto"/>
                <w:sz w:val="21"/>
                <w:szCs w:val="21"/>
                <w:highlight w:val="none"/>
              </w:rPr>
            </w:pPr>
            <w:r>
              <w:rPr>
                <w:rFonts w:hint="eastAsia" w:ascii="宋体" w:hAnsi="宋体" w:cs="宋体"/>
                <w:color w:val="auto"/>
                <w:sz w:val="21"/>
                <w:szCs w:val="21"/>
                <w:highlight w:val="none"/>
              </w:rPr>
              <w:t>受控源特性研究</w:t>
            </w:r>
          </w:p>
          <w:p>
            <w:pPr>
              <w:pStyle w:val="115"/>
              <w:numPr>
                <w:ilvl w:val="0"/>
                <w:numId w:val="3"/>
              </w:numPr>
              <w:tabs>
                <w:tab w:val="left" w:pos="840"/>
              </w:tabs>
              <w:spacing w:line="276" w:lineRule="auto"/>
              <w:ind w:firstLineChars="0"/>
              <w:jc w:val="left"/>
              <w:rPr>
                <w:rFonts w:ascii="宋体" w:hAnsi="宋体" w:cs="宋体"/>
                <w:color w:val="auto"/>
                <w:sz w:val="21"/>
                <w:szCs w:val="21"/>
                <w:highlight w:val="none"/>
              </w:rPr>
            </w:pPr>
            <w:r>
              <w:rPr>
                <w:rFonts w:hint="eastAsia" w:ascii="宋体" w:hAnsi="宋体" w:cs="宋体"/>
                <w:color w:val="auto"/>
                <w:sz w:val="21"/>
                <w:szCs w:val="21"/>
                <w:highlight w:val="none"/>
              </w:rPr>
              <w:t>基尔霍夫定律定理的验证</w:t>
            </w:r>
          </w:p>
          <w:p>
            <w:pPr>
              <w:pStyle w:val="115"/>
              <w:numPr>
                <w:ilvl w:val="0"/>
                <w:numId w:val="3"/>
              </w:numPr>
              <w:tabs>
                <w:tab w:val="left" w:pos="840"/>
              </w:tabs>
              <w:spacing w:line="276" w:lineRule="auto"/>
              <w:ind w:firstLineChars="0"/>
              <w:jc w:val="left"/>
              <w:rPr>
                <w:rFonts w:ascii="宋体" w:hAnsi="宋体" w:cs="宋体"/>
                <w:color w:val="auto"/>
                <w:sz w:val="21"/>
                <w:szCs w:val="21"/>
                <w:highlight w:val="none"/>
              </w:rPr>
            </w:pPr>
            <w:r>
              <w:rPr>
                <w:rFonts w:hint="eastAsia" w:ascii="宋体" w:hAnsi="宋体" w:cs="宋体"/>
                <w:color w:val="auto"/>
                <w:sz w:val="21"/>
                <w:szCs w:val="21"/>
                <w:highlight w:val="none"/>
              </w:rPr>
              <w:t>叠加定理的验证</w:t>
            </w:r>
          </w:p>
          <w:p>
            <w:pPr>
              <w:pStyle w:val="115"/>
              <w:numPr>
                <w:ilvl w:val="0"/>
                <w:numId w:val="3"/>
              </w:numPr>
              <w:tabs>
                <w:tab w:val="left" w:pos="840"/>
              </w:tabs>
              <w:spacing w:line="276" w:lineRule="auto"/>
              <w:ind w:firstLineChars="0"/>
              <w:jc w:val="left"/>
              <w:rPr>
                <w:rFonts w:ascii="宋体" w:hAnsi="宋体" w:cs="宋体"/>
                <w:color w:val="auto"/>
                <w:sz w:val="21"/>
                <w:szCs w:val="21"/>
                <w:highlight w:val="none"/>
              </w:rPr>
            </w:pPr>
            <w:r>
              <w:rPr>
                <w:rFonts w:hint="eastAsia" w:ascii="宋体" w:hAnsi="宋体" w:cs="宋体"/>
                <w:color w:val="auto"/>
                <w:sz w:val="21"/>
                <w:szCs w:val="21"/>
                <w:highlight w:val="none"/>
              </w:rPr>
              <w:t>线性网络互易定理的验证</w:t>
            </w:r>
          </w:p>
          <w:p>
            <w:pPr>
              <w:pStyle w:val="115"/>
              <w:numPr>
                <w:ilvl w:val="0"/>
                <w:numId w:val="3"/>
              </w:numPr>
              <w:tabs>
                <w:tab w:val="left" w:pos="840"/>
              </w:tabs>
              <w:spacing w:line="276" w:lineRule="auto"/>
              <w:ind w:firstLineChars="0"/>
              <w:jc w:val="left"/>
              <w:rPr>
                <w:rFonts w:ascii="宋体" w:hAnsi="宋体" w:cs="宋体"/>
                <w:color w:val="auto"/>
                <w:sz w:val="21"/>
                <w:szCs w:val="21"/>
                <w:highlight w:val="none"/>
              </w:rPr>
            </w:pPr>
            <w:r>
              <w:rPr>
                <w:rFonts w:hint="eastAsia" w:ascii="宋体" w:hAnsi="宋体" w:cs="宋体"/>
                <w:color w:val="auto"/>
                <w:sz w:val="21"/>
                <w:szCs w:val="21"/>
                <w:highlight w:val="none"/>
              </w:rPr>
              <w:t>一阶RC电路的阶跃响应</w:t>
            </w:r>
          </w:p>
          <w:p>
            <w:pPr>
              <w:pStyle w:val="115"/>
              <w:numPr>
                <w:ilvl w:val="0"/>
                <w:numId w:val="3"/>
              </w:numPr>
              <w:tabs>
                <w:tab w:val="left" w:pos="840"/>
              </w:tabs>
              <w:spacing w:line="276" w:lineRule="auto"/>
              <w:ind w:firstLineChars="0"/>
              <w:jc w:val="left"/>
              <w:rPr>
                <w:rFonts w:ascii="宋体" w:hAnsi="宋体" w:cs="宋体"/>
                <w:color w:val="auto"/>
                <w:sz w:val="21"/>
                <w:szCs w:val="21"/>
                <w:highlight w:val="none"/>
              </w:rPr>
            </w:pPr>
            <w:r>
              <w:rPr>
                <w:rFonts w:hint="eastAsia" w:ascii="宋体" w:hAnsi="宋体" w:cs="宋体"/>
                <w:color w:val="auto"/>
                <w:sz w:val="21"/>
                <w:szCs w:val="21"/>
                <w:highlight w:val="none"/>
              </w:rPr>
              <w:t>一阶RC电路的冲激响应</w:t>
            </w:r>
          </w:p>
          <w:p>
            <w:pPr>
              <w:pStyle w:val="115"/>
              <w:numPr>
                <w:ilvl w:val="0"/>
                <w:numId w:val="3"/>
              </w:numPr>
              <w:tabs>
                <w:tab w:val="left" w:pos="840"/>
              </w:tabs>
              <w:spacing w:line="276" w:lineRule="auto"/>
              <w:ind w:firstLineChars="0"/>
              <w:jc w:val="left"/>
              <w:rPr>
                <w:rFonts w:ascii="宋体" w:hAnsi="宋体" w:cs="宋体"/>
                <w:color w:val="auto"/>
                <w:sz w:val="21"/>
                <w:szCs w:val="21"/>
                <w:highlight w:val="none"/>
              </w:rPr>
            </w:pPr>
            <w:r>
              <w:rPr>
                <w:rFonts w:hint="eastAsia" w:ascii="宋体" w:hAnsi="宋体" w:cs="宋体"/>
                <w:color w:val="auto"/>
                <w:sz w:val="21"/>
                <w:szCs w:val="21"/>
                <w:highlight w:val="none"/>
              </w:rPr>
              <w:t>RLC串联正弦稳态电路的相量法分析</w:t>
            </w:r>
          </w:p>
          <w:p>
            <w:pPr>
              <w:pStyle w:val="115"/>
              <w:numPr>
                <w:ilvl w:val="0"/>
                <w:numId w:val="3"/>
              </w:numPr>
              <w:tabs>
                <w:tab w:val="left" w:pos="840"/>
              </w:tabs>
              <w:spacing w:line="276" w:lineRule="auto"/>
              <w:ind w:firstLineChars="0"/>
              <w:jc w:val="left"/>
              <w:rPr>
                <w:rFonts w:ascii="宋体" w:hAnsi="宋体" w:cs="宋体"/>
                <w:color w:val="auto"/>
                <w:sz w:val="21"/>
                <w:szCs w:val="21"/>
                <w:highlight w:val="none"/>
              </w:rPr>
            </w:pPr>
            <w:r>
              <w:rPr>
                <w:rFonts w:hint="eastAsia" w:ascii="宋体" w:hAnsi="宋体" w:cs="宋体"/>
                <w:color w:val="auto"/>
                <w:sz w:val="21"/>
                <w:szCs w:val="21"/>
                <w:highlight w:val="none"/>
              </w:rPr>
              <w:t>RLC并联正弦稳态电路的相量法分析</w:t>
            </w:r>
          </w:p>
          <w:p>
            <w:pPr>
              <w:pStyle w:val="115"/>
              <w:numPr>
                <w:ilvl w:val="0"/>
                <w:numId w:val="3"/>
              </w:numPr>
              <w:tabs>
                <w:tab w:val="left" w:pos="840"/>
              </w:tabs>
              <w:spacing w:line="276" w:lineRule="auto"/>
              <w:ind w:firstLineChars="0"/>
              <w:jc w:val="left"/>
              <w:rPr>
                <w:rFonts w:ascii="宋体" w:hAnsi="宋体" w:cs="宋体"/>
                <w:color w:val="auto"/>
                <w:sz w:val="21"/>
                <w:szCs w:val="21"/>
                <w:highlight w:val="none"/>
              </w:rPr>
            </w:pPr>
            <w:r>
              <w:rPr>
                <w:rFonts w:hint="eastAsia" w:ascii="宋体" w:hAnsi="宋体" w:cs="宋体"/>
                <w:color w:val="auto"/>
                <w:sz w:val="21"/>
                <w:szCs w:val="21"/>
                <w:highlight w:val="none"/>
              </w:rPr>
              <w:t>RLC串联谐振电路的研究</w:t>
            </w:r>
          </w:p>
          <w:p>
            <w:pPr>
              <w:pStyle w:val="115"/>
              <w:numPr>
                <w:ilvl w:val="0"/>
                <w:numId w:val="3"/>
              </w:numPr>
              <w:tabs>
                <w:tab w:val="left" w:pos="840"/>
              </w:tabs>
              <w:spacing w:line="276" w:lineRule="auto"/>
              <w:ind w:firstLineChars="0"/>
              <w:jc w:val="left"/>
              <w:rPr>
                <w:rFonts w:ascii="宋体" w:hAnsi="宋体" w:cs="宋体"/>
                <w:color w:val="auto"/>
                <w:sz w:val="21"/>
                <w:szCs w:val="21"/>
                <w:highlight w:val="none"/>
              </w:rPr>
            </w:pPr>
            <w:r>
              <w:rPr>
                <w:rFonts w:hint="eastAsia" w:ascii="宋体" w:hAnsi="宋体" w:cs="宋体"/>
                <w:color w:val="auto"/>
                <w:sz w:val="21"/>
                <w:szCs w:val="21"/>
                <w:highlight w:val="none"/>
              </w:rPr>
              <w:t>RLC并联谐振电路的研究</w:t>
            </w:r>
          </w:p>
          <w:p>
            <w:pPr>
              <w:pStyle w:val="115"/>
              <w:numPr>
                <w:ilvl w:val="0"/>
                <w:numId w:val="3"/>
              </w:numPr>
              <w:tabs>
                <w:tab w:val="left" w:pos="840"/>
              </w:tabs>
              <w:spacing w:line="276" w:lineRule="auto"/>
              <w:ind w:firstLineChars="0"/>
              <w:jc w:val="left"/>
              <w:rPr>
                <w:rFonts w:ascii="宋体" w:hAnsi="宋体" w:cs="宋体"/>
                <w:color w:val="auto"/>
                <w:sz w:val="21"/>
                <w:szCs w:val="21"/>
                <w:highlight w:val="none"/>
              </w:rPr>
            </w:pPr>
            <w:r>
              <w:rPr>
                <w:rFonts w:hint="eastAsia" w:ascii="宋体" w:hAnsi="宋体" w:cs="宋体"/>
                <w:color w:val="auto"/>
                <w:sz w:val="21"/>
                <w:szCs w:val="21"/>
                <w:highlight w:val="none"/>
              </w:rPr>
              <w:t>三相四线制星形负载三相电路仿真实验</w:t>
            </w:r>
          </w:p>
          <w:p>
            <w:pPr>
              <w:pStyle w:val="115"/>
              <w:numPr>
                <w:ilvl w:val="0"/>
                <w:numId w:val="3"/>
              </w:numPr>
              <w:tabs>
                <w:tab w:val="left" w:pos="840"/>
              </w:tabs>
              <w:spacing w:line="276" w:lineRule="auto"/>
              <w:ind w:firstLineChars="0"/>
              <w:jc w:val="left"/>
              <w:rPr>
                <w:rFonts w:ascii="宋体" w:hAnsi="宋体" w:cs="宋体"/>
                <w:color w:val="auto"/>
                <w:sz w:val="21"/>
                <w:szCs w:val="21"/>
                <w:highlight w:val="none"/>
              </w:rPr>
            </w:pPr>
            <w:r>
              <w:rPr>
                <w:rFonts w:hint="eastAsia" w:ascii="宋体" w:hAnsi="宋体" w:cs="宋体"/>
                <w:color w:val="auto"/>
                <w:sz w:val="21"/>
                <w:szCs w:val="21"/>
                <w:highlight w:val="none"/>
              </w:rPr>
              <w:t>三相三线制星形负载三相电路仿真实验</w:t>
            </w:r>
          </w:p>
          <w:p>
            <w:pPr>
              <w:pStyle w:val="115"/>
              <w:numPr>
                <w:ilvl w:val="0"/>
                <w:numId w:val="3"/>
              </w:numPr>
              <w:tabs>
                <w:tab w:val="left" w:pos="840"/>
              </w:tabs>
              <w:spacing w:line="276" w:lineRule="auto"/>
              <w:ind w:firstLineChars="0"/>
              <w:jc w:val="left"/>
              <w:rPr>
                <w:rFonts w:ascii="宋体" w:hAnsi="宋体" w:cs="宋体"/>
                <w:color w:val="auto"/>
                <w:sz w:val="21"/>
                <w:szCs w:val="21"/>
                <w:highlight w:val="none"/>
              </w:rPr>
            </w:pPr>
            <w:r>
              <w:rPr>
                <w:rFonts w:hint="eastAsia" w:ascii="宋体" w:hAnsi="宋体" w:cs="宋体"/>
                <w:color w:val="auto"/>
                <w:sz w:val="21"/>
                <w:szCs w:val="21"/>
                <w:highlight w:val="none"/>
              </w:rPr>
              <w:t>三角形负载三相电路仿真实验</w:t>
            </w:r>
          </w:p>
          <w:p>
            <w:pPr>
              <w:spacing w:line="276" w:lineRule="auto"/>
              <w:ind w:left="-4" w:leftChars="-2" w:firstLine="21" w:firstLineChars="10"/>
              <w:jc w:val="left"/>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 备注：除上述实验，用户也可以利用提供的器材模型自主添加典型实验。</w:t>
            </w:r>
          </w:p>
          <w:p>
            <w:pPr>
              <w:spacing w:line="276" w:lineRule="auto"/>
              <w:ind w:left="12" w:hanging="12"/>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7.为验证功能实现及是否满足教学需求，需</w:t>
            </w:r>
            <w:r>
              <w:rPr>
                <w:rFonts w:hint="eastAsia" w:ascii="宋体" w:hAnsi="宋体" w:eastAsia="宋体" w:cs="宋体"/>
                <w:color w:val="auto"/>
                <w:szCs w:val="21"/>
                <w:highlight w:val="none"/>
              </w:rPr>
              <w:t>以“信号发生器与示波器的使用”实验为例，视频演示信号发生器实际操作面板正弦波，方波，三角波，噪声和ARB（任意信号）波形的调整输出方法，演示泰克示波器的标尺调节、频率、周期、平均值、峰-峰值、周期 RMS 、RMS、最小值、最大值、正频宽、负频宽、Duty Cyc等参数调节功能，波形输出调整等功能。</w:t>
            </w:r>
            <w:r>
              <w:rPr>
                <w:rFonts w:hint="eastAsia" w:ascii="宋体" w:hAnsi="宋体" w:eastAsia="宋体" w:cs="宋体"/>
                <w:color w:val="auto"/>
                <w:kern w:val="0"/>
                <w:szCs w:val="21"/>
                <w:highlight w:val="none"/>
              </w:rPr>
              <w:t xml:space="preserve"> </w:t>
            </w:r>
          </w:p>
        </w:tc>
      </w:tr>
      <w:tr>
        <w:tblPrEx>
          <w:tblCellMar>
            <w:top w:w="0" w:type="dxa"/>
            <w:left w:w="108" w:type="dxa"/>
            <w:bottom w:w="0" w:type="dxa"/>
            <w:right w:w="108" w:type="dxa"/>
          </w:tblCellMar>
        </w:tblPrEx>
        <w:trPr>
          <w:trHeight w:val="288" w:hRule="atLeast"/>
          <w:jc w:val="center"/>
        </w:trPr>
        <w:tc>
          <w:tcPr>
            <w:tcW w:w="980"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3</w:t>
            </w:r>
          </w:p>
        </w:tc>
        <w:tc>
          <w:tcPr>
            <w:tcW w:w="1424" w:type="dxa"/>
            <w:tcBorders>
              <w:top w:val="single" w:color="auto" w:sz="4" w:space="0"/>
              <w:left w:val="nil"/>
              <w:bottom w:val="single" w:color="auto" w:sz="4" w:space="0"/>
              <w:right w:val="single" w:color="auto" w:sz="4" w:space="0"/>
            </w:tcBorders>
            <w:vAlign w:val="center"/>
          </w:tcPr>
          <w:p>
            <w:pPr>
              <w:snapToGrid w:val="0"/>
              <w:spacing w:line="276" w:lineRule="auto"/>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开放式网上模拟电路虚拟实验室软件</w:t>
            </w:r>
          </w:p>
        </w:tc>
        <w:tc>
          <w:tcPr>
            <w:tcW w:w="7519" w:type="dxa"/>
            <w:tcBorders>
              <w:top w:val="single" w:color="auto" w:sz="4" w:space="0"/>
              <w:left w:val="nil"/>
              <w:bottom w:val="single" w:color="auto" w:sz="4" w:space="0"/>
              <w:right w:val="single" w:color="auto" w:sz="4" w:space="0"/>
            </w:tcBorders>
            <w:vAlign w:val="center"/>
          </w:tcPr>
          <w:p>
            <w:pPr>
              <w:pStyle w:val="114"/>
              <w:numPr>
                <w:ilvl w:val="0"/>
                <w:numId w:val="4"/>
              </w:numPr>
              <w:spacing w:line="276" w:lineRule="auto"/>
              <w:ind w:firstLineChars="0"/>
              <w:jc w:val="left"/>
              <w:rPr>
                <w:rFonts w:ascii="宋体" w:hAnsi="宋体" w:cs="宋体"/>
                <w:color w:val="auto"/>
                <w:sz w:val="21"/>
                <w:szCs w:val="21"/>
                <w:highlight w:val="none"/>
              </w:rPr>
            </w:pPr>
            <w:r>
              <w:rPr>
                <w:rFonts w:hint="eastAsia" w:ascii="宋体" w:hAnsi="宋体" w:cs="宋体"/>
                <w:color w:val="auto"/>
                <w:sz w:val="21"/>
                <w:szCs w:val="21"/>
                <w:highlight w:val="none"/>
              </w:rPr>
              <w:t>本系统是针对各大院校《模拟电路》、《电子技术基础》等实验课程配套开发的可在网上开展的虚拟实验课程，课程模拟真实实验中用到的器材和设备，提供与真实实验相似的实验环境。</w:t>
            </w:r>
          </w:p>
          <w:p>
            <w:pPr>
              <w:pStyle w:val="114"/>
              <w:numPr>
                <w:ilvl w:val="0"/>
                <w:numId w:val="4"/>
              </w:numPr>
              <w:spacing w:line="276" w:lineRule="auto"/>
              <w:ind w:firstLineChars="0"/>
              <w:jc w:val="left"/>
              <w:rPr>
                <w:rFonts w:ascii="宋体" w:hAnsi="宋体" w:cs="宋体"/>
                <w:color w:val="auto"/>
                <w:sz w:val="21"/>
                <w:szCs w:val="21"/>
                <w:highlight w:val="none"/>
              </w:rPr>
            </w:pPr>
            <w:r>
              <w:rPr>
                <w:rFonts w:hint="eastAsia" w:ascii="宋体" w:hAnsi="宋体" w:cs="宋体"/>
                <w:color w:val="auto"/>
                <w:sz w:val="21"/>
                <w:szCs w:val="21"/>
                <w:highlight w:val="none"/>
              </w:rPr>
              <w:t>B/S架构，采用H5技术，支持网页界面操作方式。</w:t>
            </w:r>
          </w:p>
          <w:p>
            <w:pPr>
              <w:pStyle w:val="114"/>
              <w:numPr>
                <w:ilvl w:val="0"/>
                <w:numId w:val="4"/>
              </w:numPr>
              <w:spacing w:line="276" w:lineRule="auto"/>
              <w:ind w:firstLineChars="0"/>
              <w:jc w:val="left"/>
              <w:rPr>
                <w:rFonts w:ascii="宋体" w:hAnsi="宋体" w:cs="宋体"/>
                <w:color w:val="auto"/>
                <w:sz w:val="21"/>
                <w:szCs w:val="21"/>
                <w:highlight w:val="none"/>
              </w:rPr>
            </w:pPr>
            <w:r>
              <w:rPr>
                <w:rFonts w:hint="eastAsia" w:ascii="宋体" w:hAnsi="宋体" w:cs="宋体"/>
                <w:color w:val="auto"/>
                <w:sz w:val="21"/>
                <w:szCs w:val="21"/>
                <w:highlight w:val="none"/>
              </w:rPr>
              <w:t>不限客户端数，支持同时在线人数500人以上；</w:t>
            </w:r>
          </w:p>
          <w:p>
            <w:pPr>
              <w:pStyle w:val="114"/>
              <w:numPr>
                <w:ilvl w:val="0"/>
                <w:numId w:val="4"/>
              </w:numPr>
              <w:spacing w:line="276" w:lineRule="auto"/>
              <w:ind w:firstLineChars="0"/>
              <w:jc w:val="left"/>
              <w:rPr>
                <w:rFonts w:ascii="宋体" w:hAnsi="宋体" w:cs="宋体"/>
                <w:color w:val="auto"/>
                <w:sz w:val="21"/>
                <w:szCs w:val="21"/>
                <w:highlight w:val="none"/>
              </w:rPr>
            </w:pPr>
            <w:r>
              <w:rPr>
                <w:rFonts w:hint="eastAsia" w:ascii="宋体" w:hAnsi="宋体" w:cs="宋体"/>
                <w:bCs/>
                <w:color w:val="auto"/>
                <w:sz w:val="21"/>
                <w:szCs w:val="21"/>
                <w:highlight w:val="none"/>
              </w:rPr>
              <w:t>▲</w:t>
            </w:r>
            <w:r>
              <w:rPr>
                <w:rFonts w:hint="eastAsia" w:ascii="宋体" w:hAnsi="宋体" w:cs="宋体"/>
                <w:color w:val="auto"/>
                <w:sz w:val="21"/>
                <w:szCs w:val="21"/>
                <w:highlight w:val="none"/>
              </w:rPr>
              <w:t>针对验证性实验提供实验过程智能指导和虚拟实验结果自动批改功能；</w:t>
            </w:r>
          </w:p>
          <w:p>
            <w:pPr>
              <w:pStyle w:val="114"/>
              <w:numPr>
                <w:ilvl w:val="0"/>
                <w:numId w:val="4"/>
              </w:numPr>
              <w:spacing w:line="276" w:lineRule="auto"/>
              <w:ind w:firstLineChars="0"/>
              <w:jc w:val="left"/>
              <w:rPr>
                <w:rFonts w:ascii="宋体" w:hAnsi="宋体" w:cs="宋体"/>
                <w:color w:val="auto"/>
                <w:sz w:val="21"/>
                <w:szCs w:val="21"/>
                <w:highlight w:val="none"/>
              </w:rPr>
            </w:pPr>
            <w:r>
              <w:rPr>
                <w:rFonts w:hint="eastAsia" w:ascii="宋体" w:hAnsi="宋体" w:cs="宋体"/>
                <w:color w:val="auto"/>
                <w:sz w:val="21"/>
                <w:szCs w:val="21"/>
                <w:highlight w:val="none"/>
              </w:rPr>
              <w:t>实验仿真器材最少提供120种以上，包括：</w:t>
            </w:r>
          </w:p>
          <w:p>
            <w:pPr>
              <w:pStyle w:val="115"/>
              <w:spacing w:line="276" w:lineRule="auto"/>
              <w:ind w:left="12" w:firstLine="0" w:firstLineChars="0"/>
              <w:jc w:val="left"/>
              <w:rPr>
                <w:rFonts w:ascii="宋体" w:hAnsi="宋体" w:cs="宋体"/>
                <w:color w:val="auto"/>
                <w:sz w:val="21"/>
                <w:szCs w:val="21"/>
                <w:highlight w:val="none"/>
              </w:rPr>
            </w:pPr>
            <w:r>
              <w:rPr>
                <w:rFonts w:hint="eastAsia" w:ascii="宋体" w:hAnsi="宋体" w:cs="宋体"/>
                <w:color w:val="auto"/>
                <w:sz w:val="21"/>
                <w:szCs w:val="21"/>
                <w:highlight w:val="none"/>
              </w:rPr>
              <w:t>（1）信号源库：10种常用信号源、8种独立电压源、7种独立电流源；</w:t>
            </w:r>
          </w:p>
          <w:p>
            <w:pPr>
              <w:pStyle w:val="115"/>
              <w:spacing w:line="276" w:lineRule="auto"/>
              <w:ind w:left="12" w:firstLine="0" w:firstLineChars="0"/>
              <w:jc w:val="left"/>
              <w:rPr>
                <w:rFonts w:ascii="宋体" w:hAnsi="宋体" w:cs="宋体"/>
                <w:color w:val="auto"/>
                <w:sz w:val="21"/>
                <w:szCs w:val="21"/>
                <w:highlight w:val="none"/>
              </w:rPr>
            </w:pPr>
            <w:r>
              <w:rPr>
                <w:rFonts w:hint="eastAsia" w:ascii="宋体" w:hAnsi="宋体" w:cs="宋体"/>
                <w:color w:val="auto"/>
                <w:sz w:val="21"/>
                <w:szCs w:val="21"/>
                <w:highlight w:val="none"/>
              </w:rPr>
              <w:t>（2）基本元件库：2种电阻、3种电容、1种电感；</w:t>
            </w:r>
          </w:p>
          <w:p>
            <w:pPr>
              <w:pStyle w:val="115"/>
              <w:spacing w:line="276" w:lineRule="auto"/>
              <w:ind w:left="12" w:firstLine="0" w:firstLineChars="0"/>
              <w:jc w:val="left"/>
              <w:rPr>
                <w:rFonts w:ascii="宋体" w:hAnsi="宋体" w:cs="宋体"/>
                <w:color w:val="auto"/>
                <w:sz w:val="21"/>
                <w:szCs w:val="21"/>
                <w:highlight w:val="none"/>
              </w:rPr>
            </w:pPr>
            <w:r>
              <w:rPr>
                <w:rFonts w:hint="eastAsia" w:ascii="宋体" w:hAnsi="宋体" w:cs="宋体"/>
                <w:color w:val="auto"/>
                <w:sz w:val="21"/>
                <w:szCs w:val="21"/>
                <w:highlight w:val="none"/>
              </w:rPr>
              <w:t>（3）二极管库：10种普通二极管、10种稳压二极管、5种整流桥、5种开关二极管、3种肖特基二极管、3种晶闸管、3种双向触发二极管、5种双向晶闸管、5种PIN二极管、5种变容二极管；</w:t>
            </w:r>
          </w:p>
          <w:p>
            <w:pPr>
              <w:pStyle w:val="115"/>
              <w:spacing w:line="276" w:lineRule="auto"/>
              <w:ind w:left="12" w:firstLine="0" w:firstLineChars="0"/>
              <w:jc w:val="left"/>
              <w:rPr>
                <w:rFonts w:ascii="宋体" w:hAnsi="宋体" w:cs="宋体"/>
                <w:color w:val="auto"/>
                <w:sz w:val="21"/>
                <w:szCs w:val="21"/>
                <w:highlight w:val="none"/>
              </w:rPr>
            </w:pPr>
            <w:r>
              <w:rPr>
                <w:rFonts w:hint="eastAsia" w:ascii="宋体" w:hAnsi="宋体" w:cs="宋体"/>
                <w:color w:val="auto"/>
                <w:sz w:val="21"/>
                <w:szCs w:val="21"/>
                <w:highlight w:val="none"/>
              </w:rPr>
              <w:t>（4）晶体管库：15种NPN晶体管、13种PNP晶体管；</w:t>
            </w:r>
          </w:p>
          <w:p>
            <w:pPr>
              <w:pStyle w:val="115"/>
              <w:spacing w:line="276" w:lineRule="auto"/>
              <w:ind w:left="12" w:firstLine="0" w:firstLineChars="0"/>
              <w:jc w:val="left"/>
              <w:rPr>
                <w:rFonts w:ascii="宋体" w:hAnsi="宋体" w:cs="宋体"/>
                <w:color w:val="auto"/>
                <w:sz w:val="21"/>
                <w:szCs w:val="21"/>
                <w:highlight w:val="none"/>
              </w:rPr>
            </w:pPr>
            <w:r>
              <w:rPr>
                <w:rFonts w:hint="eastAsia" w:ascii="宋体" w:hAnsi="宋体" w:cs="宋体"/>
                <w:color w:val="auto"/>
                <w:sz w:val="21"/>
                <w:szCs w:val="21"/>
                <w:highlight w:val="none"/>
              </w:rPr>
              <w:t>（5）模拟集成元件库：5种常用运算放大器；</w:t>
            </w:r>
          </w:p>
          <w:p>
            <w:pPr>
              <w:pStyle w:val="115"/>
              <w:spacing w:line="276" w:lineRule="auto"/>
              <w:ind w:left="12" w:firstLine="0" w:firstLineChars="0"/>
              <w:jc w:val="left"/>
              <w:rPr>
                <w:rFonts w:ascii="宋体" w:hAnsi="宋体" w:cs="宋体"/>
                <w:color w:val="auto"/>
                <w:sz w:val="21"/>
                <w:szCs w:val="21"/>
                <w:highlight w:val="none"/>
              </w:rPr>
            </w:pPr>
            <w:r>
              <w:rPr>
                <w:rFonts w:hint="eastAsia" w:ascii="宋体" w:hAnsi="宋体" w:cs="宋体"/>
                <w:color w:val="auto"/>
                <w:sz w:val="21"/>
                <w:szCs w:val="21"/>
                <w:highlight w:val="none"/>
              </w:rPr>
              <w:t>（6）虚拟仪器：双通道示波器、四通道示波器、八通道示波器、频谱分析仪、频率计、波特图分析仪、电压探针、差分电压探针、直流电压表、交流电压表、直流电流表、交流电流表、胜利万用表VC9802A、固纬信号发生器AFG-2005、泰克示波器TBS1102、电流探头。</w:t>
            </w:r>
          </w:p>
          <w:p>
            <w:pPr>
              <w:pStyle w:val="114"/>
              <w:numPr>
                <w:ilvl w:val="0"/>
                <w:numId w:val="4"/>
              </w:numPr>
              <w:spacing w:line="276" w:lineRule="auto"/>
              <w:ind w:firstLineChars="0"/>
              <w:jc w:val="left"/>
              <w:rPr>
                <w:rFonts w:ascii="宋体" w:hAnsi="宋体" w:cs="宋体"/>
                <w:color w:val="auto"/>
                <w:sz w:val="21"/>
                <w:szCs w:val="21"/>
                <w:highlight w:val="none"/>
              </w:rPr>
            </w:pPr>
            <w:r>
              <w:rPr>
                <w:rFonts w:hint="eastAsia" w:ascii="宋体" w:hAnsi="宋体" w:cs="宋体"/>
                <w:color w:val="auto"/>
                <w:sz w:val="21"/>
                <w:szCs w:val="21"/>
                <w:highlight w:val="none"/>
              </w:rPr>
              <w:t>界面友好直观、仿真器材操作贴近实际，真实感强；</w:t>
            </w:r>
          </w:p>
          <w:p>
            <w:pPr>
              <w:pStyle w:val="114"/>
              <w:numPr>
                <w:ilvl w:val="0"/>
                <w:numId w:val="4"/>
              </w:numPr>
              <w:spacing w:line="276" w:lineRule="auto"/>
              <w:ind w:firstLineChars="0"/>
              <w:jc w:val="left"/>
              <w:rPr>
                <w:rFonts w:ascii="宋体" w:hAnsi="宋体" w:cs="宋体"/>
                <w:color w:val="auto"/>
                <w:sz w:val="21"/>
                <w:szCs w:val="21"/>
                <w:highlight w:val="none"/>
              </w:rPr>
            </w:pPr>
            <w:r>
              <w:rPr>
                <w:rFonts w:hint="eastAsia" w:ascii="宋体" w:hAnsi="宋体" w:cs="宋体"/>
                <w:bCs/>
                <w:color w:val="auto"/>
                <w:sz w:val="21"/>
                <w:szCs w:val="21"/>
                <w:highlight w:val="none"/>
              </w:rPr>
              <w:t>▲</w:t>
            </w:r>
            <w:r>
              <w:rPr>
                <w:rFonts w:hint="eastAsia" w:ascii="宋体" w:hAnsi="宋体" w:cs="宋体"/>
                <w:color w:val="auto"/>
                <w:sz w:val="21"/>
                <w:szCs w:val="21"/>
                <w:highlight w:val="none"/>
              </w:rPr>
              <w:t>支持如下35个以上典型实验：</w:t>
            </w:r>
          </w:p>
          <w:p>
            <w:pPr>
              <w:pStyle w:val="115"/>
              <w:numPr>
                <w:ilvl w:val="0"/>
                <w:numId w:val="4"/>
              </w:numPr>
              <w:tabs>
                <w:tab w:val="left" w:pos="12"/>
                <w:tab w:val="left" w:pos="840"/>
              </w:tabs>
              <w:spacing w:line="276" w:lineRule="auto"/>
              <w:ind w:firstLineChars="0"/>
              <w:jc w:val="left"/>
              <w:rPr>
                <w:rFonts w:ascii="宋体" w:hAnsi="宋体" w:cs="宋体"/>
                <w:color w:val="auto"/>
                <w:sz w:val="21"/>
                <w:szCs w:val="21"/>
                <w:highlight w:val="none"/>
              </w:rPr>
            </w:pPr>
            <w:r>
              <w:rPr>
                <w:rFonts w:hint="eastAsia" w:ascii="宋体" w:hAnsi="宋体" w:cs="宋体"/>
                <w:color w:val="auto"/>
                <w:sz w:val="21"/>
                <w:szCs w:val="21"/>
                <w:highlight w:val="none"/>
              </w:rPr>
              <w:t>二极管伏安特性的测量</w:t>
            </w:r>
          </w:p>
          <w:p>
            <w:pPr>
              <w:pStyle w:val="115"/>
              <w:numPr>
                <w:ilvl w:val="0"/>
                <w:numId w:val="4"/>
              </w:numPr>
              <w:tabs>
                <w:tab w:val="left" w:pos="12"/>
                <w:tab w:val="left" w:pos="840"/>
              </w:tabs>
              <w:spacing w:line="276" w:lineRule="auto"/>
              <w:ind w:firstLineChars="0"/>
              <w:jc w:val="left"/>
              <w:rPr>
                <w:rFonts w:ascii="宋体" w:hAnsi="宋体" w:cs="宋体"/>
                <w:color w:val="auto"/>
                <w:sz w:val="21"/>
                <w:szCs w:val="21"/>
                <w:highlight w:val="none"/>
              </w:rPr>
            </w:pPr>
            <w:r>
              <w:rPr>
                <w:rFonts w:hint="eastAsia" w:ascii="宋体" w:hAnsi="宋体" w:cs="宋体"/>
                <w:color w:val="auto"/>
                <w:sz w:val="21"/>
                <w:szCs w:val="21"/>
                <w:highlight w:val="none"/>
              </w:rPr>
              <w:t>二极管的应用--串联限幅电路</w:t>
            </w:r>
          </w:p>
          <w:p>
            <w:pPr>
              <w:pStyle w:val="115"/>
              <w:numPr>
                <w:ilvl w:val="0"/>
                <w:numId w:val="4"/>
              </w:numPr>
              <w:tabs>
                <w:tab w:val="left" w:pos="12"/>
                <w:tab w:val="left" w:pos="840"/>
              </w:tabs>
              <w:spacing w:line="276" w:lineRule="auto"/>
              <w:ind w:firstLineChars="0"/>
              <w:jc w:val="left"/>
              <w:rPr>
                <w:rFonts w:ascii="宋体" w:hAnsi="宋体" w:cs="宋体"/>
                <w:color w:val="auto"/>
                <w:sz w:val="21"/>
                <w:szCs w:val="21"/>
                <w:highlight w:val="none"/>
              </w:rPr>
            </w:pPr>
            <w:r>
              <w:rPr>
                <w:rFonts w:hint="eastAsia" w:ascii="宋体" w:hAnsi="宋体" w:cs="宋体"/>
                <w:color w:val="auto"/>
                <w:sz w:val="21"/>
                <w:szCs w:val="21"/>
                <w:highlight w:val="none"/>
              </w:rPr>
              <w:t>二极管的应用--并联限幅电路</w:t>
            </w:r>
          </w:p>
          <w:p>
            <w:pPr>
              <w:pStyle w:val="115"/>
              <w:numPr>
                <w:ilvl w:val="0"/>
                <w:numId w:val="4"/>
              </w:numPr>
              <w:tabs>
                <w:tab w:val="left" w:pos="12"/>
                <w:tab w:val="left" w:pos="840"/>
              </w:tabs>
              <w:spacing w:line="276" w:lineRule="auto"/>
              <w:ind w:firstLineChars="0"/>
              <w:jc w:val="left"/>
              <w:rPr>
                <w:rFonts w:ascii="宋体" w:hAnsi="宋体" w:cs="宋体"/>
                <w:color w:val="auto"/>
                <w:sz w:val="21"/>
                <w:szCs w:val="21"/>
                <w:highlight w:val="none"/>
              </w:rPr>
            </w:pPr>
            <w:r>
              <w:rPr>
                <w:rFonts w:hint="eastAsia" w:ascii="宋体" w:hAnsi="宋体" w:cs="宋体"/>
                <w:color w:val="auto"/>
                <w:sz w:val="21"/>
                <w:szCs w:val="21"/>
                <w:highlight w:val="none"/>
              </w:rPr>
              <w:t>二极管的应用--半波整流电路</w:t>
            </w:r>
          </w:p>
          <w:p>
            <w:pPr>
              <w:pStyle w:val="115"/>
              <w:numPr>
                <w:ilvl w:val="0"/>
                <w:numId w:val="4"/>
              </w:numPr>
              <w:tabs>
                <w:tab w:val="left" w:pos="12"/>
                <w:tab w:val="left" w:pos="840"/>
              </w:tabs>
              <w:spacing w:line="276" w:lineRule="auto"/>
              <w:ind w:firstLineChars="0"/>
              <w:jc w:val="left"/>
              <w:rPr>
                <w:rFonts w:ascii="宋体" w:hAnsi="宋体" w:cs="宋体"/>
                <w:color w:val="auto"/>
                <w:sz w:val="21"/>
                <w:szCs w:val="21"/>
                <w:highlight w:val="none"/>
              </w:rPr>
            </w:pPr>
            <w:r>
              <w:rPr>
                <w:rFonts w:hint="eastAsia" w:ascii="宋体" w:hAnsi="宋体" w:cs="宋体"/>
                <w:color w:val="auto"/>
                <w:sz w:val="21"/>
                <w:szCs w:val="21"/>
                <w:highlight w:val="none"/>
              </w:rPr>
              <w:t>二极管的应用--全波整流电路</w:t>
            </w:r>
          </w:p>
          <w:p>
            <w:pPr>
              <w:pStyle w:val="115"/>
              <w:numPr>
                <w:ilvl w:val="0"/>
                <w:numId w:val="4"/>
              </w:numPr>
              <w:tabs>
                <w:tab w:val="left" w:pos="12"/>
                <w:tab w:val="left" w:pos="840"/>
              </w:tabs>
              <w:spacing w:line="276" w:lineRule="auto"/>
              <w:ind w:firstLineChars="0"/>
              <w:jc w:val="left"/>
              <w:rPr>
                <w:rFonts w:ascii="宋体" w:hAnsi="宋体" w:cs="宋体"/>
                <w:color w:val="auto"/>
                <w:sz w:val="21"/>
                <w:szCs w:val="21"/>
                <w:highlight w:val="none"/>
              </w:rPr>
            </w:pPr>
            <w:r>
              <w:rPr>
                <w:rFonts w:hint="eastAsia" w:ascii="宋体" w:hAnsi="宋体" w:cs="宋体"/>
                <w:color w:val="auto"/>
                <w:sz w:val="21"/>
                <w:szCs w:val="21"/>
                <w:highlight w:val="none"/>
              </w:rPr>
              <w:t>二极管的应用--桥式整流电路</w:t>
            </w:r>
          </w:p>
          <w:p>
            <w:pPr>
              <w:pStyle w:val="115"/>
              <w:numPr>
                <w:ilvl w:val="0"/>
                <w:numId w:val="4"/>
              </w:numPr>
              <w:tabs>
                <w:tab w:val="left" w:pos="12"/>
                <w:tab w:val="left" w:pos="840"/>
              </w:tabs>
              <w:spacing w:line="276" w:lineRule="auto"/>
              <w:ind w:firstLineChars="0"/>
              <w:jc w:val="left"/>
              <w:rPr>
                <w:rFonts w:ascii="宋体" w:hAnsi="宋体" w:cs="宋体"/>
                <w:color w:val="auto"/>
                <w:sz w:val="21"/>
                <w:szCs w:val="21"/>
                <w:highlight w:val="none"/>
              </w:rPr>
            </w:pPr>
            <w:r>
              <w:rPr>
                <w:rFonts w:hint="eastAsia" w:ascii="宋体" w:hAnsi="宋体" w:cs="宋体"/>
                <w:color w:val="auto"/>
                <w:sz w:val="21"/>
                <w:szCs w:val="21"/>
                <w:highlight w:val="none"/>
              </w:rPr>
              <w:t>稳压二极管的特性研究</w:t>
            </w:r>
          </w:p>
          <w:p>
            <w:pPr>
              <w:pStyle w:val="115"/>
              <w:numPr>
                <w:ilvl w:val="0"/>
                <w:numId w:val="4"/>
              </w:numPr>
              <w:tabs>
                <w:tab w:val="left" w:pos="12"/>
                <w:tab w:val="left" w:pos="840"/>
              </w:tabs>
              <w:spacing w:line="276" w:lineRule="auto"/>
              <w:ind w:firstLineChars="0"/>
              <w:jc w:val="left"/>
              <w:rPr>
                <w:rFonts w:ascii="宋体" w:hAnsi="宋体" w:cs="宋体"/>
                <w:color w:val="auto"/>
                <w:sz w:val="21"/>
                <w:szCs w:val="21"/>
                <w:highlight w:val="none"/>
              </w:rPr>
            </w:pPr>
            <w:r>
              <w:rPr>
                <w:rFonts w:hint="eastAsia" w:ascii="宋体" w:hAnsi="宋体" w:cs="宋体"/>
                <w:color w:val="auto"/>
                <w:sz w:val="21"/>
                <w:szCs w:val="21"/>
                <w:highlight w:val="none"/>
              </w:rPr>
              <w:t>稳压二极管的应用--双向限幅电路</w:t>
            </w:r>
          </w:p>
          <w:p>
            <w:pPr>
              <w:pStyle w:val="115"/>
              <w:numPr>
                <w:ilvl w:val="0"/>
                <w:numId w:val="4"/>
              </w:numPr>
              <w:tabs>
                <w:tab w:val="left" w:pos="12"/>
                <w:tab w:val="left" w:pos="840"/>
              </w:tabs>
              <w:spacing w:line="276" w:lineRule="auto"/>
              <w:ind w:firstLineChars="0"/>
              <w:jc w:val="left"/>
              <w:rPr>
                <w:rFonts w:ascii="宋体" w:hAnsi="宋体" w:cs="宋体"/>
                <w:color w:val="auto"/>
                <w:sz w:val="21"/>
                <w:szCs w:val="21"/>
                <w:highlight w:val="none"/>
              </w:rPr>
            </w:pPr>
            <w:r>
              <w:rPr>
                <w:rFonts w:hint="eastAsia" w:ascii="宋体" w:hAnsi="宋体" w:cs="宋体"/>
                <w:color w:val="auto"/>
                <w:sz w:val="21"/>
                <w:szCs w:val="21"/>
                <w:highlight w:val="none"/>
              </w:rPr>
              <w:t>共射极输入特性曲线的测量</w:t>
            </w:r>
          </w:p>
          <w:p>
            <w:pPr>
              <w:pStyle w:val="115"/>
              <w:numPr>
                <w:ilvl w:val="0"/>
                <w:numId w:val="4"/>
              </w:numPr>
              <w:tabs>
                <w:tab w:val="left" w:pos="12"/>
                <w:tab w:val="left" w:pos="840"/>
              </w:tabs>
              <w:spacing w:line="276" w:lineRule="auto"/>
              <w:ind w:firstLineChars="0"/>
              <w:jc w:val="left"/>
              <w:rPr>
                <w:rFonts w:ascii="宋体" w:hAnsi="宋体" w:cs="宋体"/>
                <w:color w:val="auto"/>
                <w:sz w:val="21"/>
                <w:szCs w:val="21"/>
                <w:highlight w:val="none"/>
              </w:rPr>
            </w:pPr>
            <w:r>
              <w:rPr>
                <w:rFonts w:hint="eastAsia" w:ascii="宋体" w:hAnsi="宋体" w:cs="宋体"/>
                <w:color w:val="auto"/>
                <w:sz w:val="21"/>
                <w:szCs w:val="21"/>
                <w:highlight w:val="none"/>
              </w:rPr>
              <w:t>共射极输出特性曲线的测量</w:t>
            </w:r>
          </w:p>
          <w:p>
            <w:pPr>
              <w:pStyle w:val="115"/>
              <w:numPr>
                <w:ilvl w:val="0"/>
                <w:numId w:val="4"/>
              </w:numPr>
              <w:tabs>
                <w:tab w:val="left" w:pos="12"/>
                <w:tab w:val="left" w:pos="840"/>
              </w:tabs>
              <w:spacing w:line="276" w:lineRule="auto"/>
              <w:ind w:firstLineChars="0"/>
              <w:jc w:val="left"/>
              <w:rPr>
                <w:rFonts w:ascii="宋体" w:hAnsi="宋体" w:cs="宋体"/>
                <w:color w:val="auto"/>
                <w:sz w:val="21"/>
                <w:szCs w:val="21"/>
                <w:highlight w:val="none"/>
              </w:rPr>
            </w:pPr>
            <w:r>
              <w:rPr>
                <w:rFonts w:hint="eastAsia" w:ascii="宋体" w:hAnsi="宋体" w:cs="宋体"/>
                <w:color w:val="auto"/>
                <w:sz w:val="21"/>
                <w:szCs w:val="21"/>
                <w:highlight w:val="none"/>
              </w:rPr>
              <w:t>集成运放的应用--反相比例运算电路</w:t>
            </w:r>
          </w:p>
          <w:p>
            <w:pPr>
              <w:pStyle w:val="115"/>
              <w:numPr>
                <w:ilvl w:val="0"/>
                <w:numId w:val="4"/>
              </w:numPr>
              <w:tabs>
                <w:tab w:val="left" w:pos="12"/>
                <w:tab w:val="left" w:pos="840"/>
              </w:tabs>
              <w:spacing w:line="276" w:lineRule="auto"/>
              <w:ind w:firstLineChars="0"/>
              <w:jc w:val="left"/>
              <w:rPr>
                <w:rFonts w:ascii="宋体" w:hAnsi="宋体" w:cs="宋体"/>
                <w:color w:val="auto"/>
                <w:sz w:val="21"/>
                <w:szCs w:val="21"/>
                <w:highlight w:val="none"/>
              </w:rPr>
            </w:pPr>
            <w:r>
              <w:rPr>
                <w:rFonts w:hint="eastAsia" w:ascii="宋体" w:hAnsi="宋体" w:cs="宋体"/>
                <w:color w:val="auto"/>
                <w:sz w:val="21"/>
                <w:szCs w:val="21"/>
                <w:highlight w:val="none"/>
              </w:rPr>
              <w:t>集成运放的应用--同相比例运算电路</w:t>
            </w:r>
          </w:p>
          <w:p>
            <w:pPr>
              <w:pStyle w:val="115"/>
              <w:numPr>
                <w:ilvl w:val="0"/>
                <w:numId w:val="4"/>
              </w:numPr>
              <w:tabs>
                <w:tab w:val="left" w:pos="12"/>
                <w:tab w:val="left" w:pos="840"/>
              </w:tabs>
              <w:spacing w:line="276" w:lineRule="auto"/>
              <w:ind w:firstLineChars="0"/>
              <w:jc w:val="left"/>
              <w:rPr>
                <w:rFonts w:ascii="宋体" w:hAnsi="宋体" w:cs="宋体"/>
                <w:color w:val="auto"/>
                <w:sz w:val="21"/>
                <w:szCs w:val="21"/>
                <w:highlight w:val="none"/>
              </w:rPr>
            </w:pPr>
            <w:r>
              <w:rPr>
                <w:rFonts w:hint="eastAsia" w:ascii="宋体" w:hAnsi="宋体" w:cs="宋体"/>
                <w:color w:val="auto"/>
                <w:sz w:val="21"/>
                <w:szCs w:val="21"/>
                <w:highlight w:val="none"/>
              </w:rPr>
              <w:t>集成运放的应用--差分比例运算电路</w:t>
            </w:r>
          </w:p>
          <w:p>
            <w:pPr>
              <w:pStyle w:val="115"/>
              <w:numPr>
                <w:ilvl w:val="0"/>
                <w:numId w:val="4"/>
              </w:numPr>
              <w:tabs>
                <w:tab w:val="left" w:pos="12"/>
                <w:tab w:val="left" w:pos="840"/>
              </w:tabs>
              <w:spacing w:line="276" w:lineRule="auto"/>
              <w:ind w:firstLineChars="0"/>
              <w:jc w:val="left"/>
              <w:rPr>
                <w:rFonts w:ascii="宋体" w:hAnsi="宋体" w:cs="宋体"/>
                <w:color w:val="auto"/>
                <w:sz w:val="21"/>
                <w:szCs w:val="21"/>
                <w:highlight w:val="none"/>
              </w:rPr>
            </w:pPr>
            <w:r>
              <w:rPr>
                <w:rFonts w:hint="eastAsia" w:ascii="宋体" w:hAnsi="宋体" w:cs="宋体"/>
                <w:color w:val="auto"/>
                <w:sz w:val="21"/>
                <w:szCs w:val="21"/>
                <w:highlight w:val="none"/>
              </w:rPr>
              <w:t>集成运放的应用--反相求和运算电路</w:t>
            </w:r>
          </w:p>
          <w:p>
            <w:pPr>
              <w:pStyle w:val="115"/>
              <w:numPr>
                <w:ilvl w:val="0"/>
                <w:numId w:val="4"/>
              </w:numPr>
              <w:tabs>
                <w:tab w:val="left" w:pos="12"/>
                <w:tab w:val="left" w:pos="840"/>
              </w:tabs>
              <w:spacing w:line="276" w:lineRule="auto"/>
              <w:ind w:firstLineChars="0"/>
              <w:jc w:val="left"/>
              <w:rPr>
                <w:rFonts w:ascii="宋体" w:hAnsi="宋体" w:cs="宋体"/>
                <w:color w:val="auto"/>
                <w:sz w:val="21"/>
                <w:szCs w:val="21"/>
                <w:highlight w:val="none"/>
              </w:rPr>
            </w:pPr>
            <w:r>
              <w:rPr>
                <w:rFonts w:hint="eastAsia" w:ascii="宋体" w:hAnsi="宋体" w:cs="宋体"/>
                <w:color w:val="auto"/>
                <w:sz w:val="21"/>
                <w:szCs w:val="21"/>
                <w:highlight w:val="none"/>
              </w:rPr>
              <w:t>集成运放的应用--同相求和运算电路</w:t>
            </w:r>
          </w:p>
          <w:p>
            <w:pPr>
              <w:pStyle w:val="115"/>
              <w:numPr>
                <w:ilvl w:val="0"/>
                <w:numId w:val="4"/>
              </w:numPr>
              <w:tabs>
                <w:tab w:val="left" w:pos="12"/>
                <w:tab w:val="left" w:pos="840"/>
              </w:tabs>
              <w:spacing w:line="276" w:lineRule="auto"/>
              <w:ind w:firstLineChars="0"/>
              <w:jc w:val="left"/>
              <w:rPr>
                <w:rFonts w:ascii="宋体" w:hAnsi="宋体" w:cs="宋体"/>
                <w:color w:val="auto"/>
                <w:sz w:val="21"/>
                <w:szCs w:val="21"/>
                <w:highlight w:val="none"/>
              </w:rPr>
            </w:pPr>
            <w:r>
              <w:rPr>
                <w:rFonts w:hint="eastAsia" w:ascii="宋体" w:hAnsi="宋体" w:cs="宋体"/>
                <w:color w:val="auto"/>
                <w:sz w:val="21"/>
                <w:szCs w:val="21"/>
                <w:highlight w:val="none"/>
              </w:rPr>
              <w:t>集成运放的应用--减法运算电路</w:t>
            </w:r>
          </w:p>
          <w:p>
            <w:pPr>
              <w:pStyle w:val="115"/>
              <w:numPr>
                <w:ilvl w:val="0"/>
                <w:numId w:val="4"/>
              </w:numPr>
              <w:tabs>
                <w:tab w:val="left" w:pos="12"/>
                <w:tab w:val="left" w:pos="840"/>
              </w:tabs>
              <w:spacing w:line="276" w:lineRule="auto"/>
              <w:ind w:firstLineChars="0"/>
              <w:jc w:val="left"/>
              <w:rPr>
                <w:rFonts w:ascii="宋体" w:hAnsi="宋体" w:cs="宋体"/>
                <w:color w:val="auto"/>
                <w:sz w:val="21"/>
                <w:szCs w:val="21"/>
                <w:highlight w:val="none"/>
              </w:rPr>
            </w:pPr>
            <w:r>
              <w:rPr>
                <w:rFonts w:hint="eastAsia" w:ascii="宋体" w:hAnsi="宋体" w:cs="宋体"/>
                <w:color w:val="auto"/>
                <w:sz w:val="21"/>
                <w:szCs w:val="21"/>
                <w:highlight w:val="none"/>
              </w:rPr>
              <w:t>集成运放的应用--积分运算电路</w:t>
            </w:r>
          </w:p>
          <w:p>
            <w:pPr>
              <w:pStyle w:val="115"/>
              <w:numPr>
                <w:ilvl w:val="0"/>
                <w:numId w:val="4"/>
              </w:numPr>
              <w:tabs>
                <w:tab w:val="left" w:pos="12"/>
                <w:tab w:val="left" w:pos="840"/>
              </w:tabs>
              <w:spacing w:line="276" w:lineRule="auto"/>
              <w:ind w:firstLineChars="0"/>
              <w:jc w:val="left"/>
              <w:rPr>
                <w:rFonts w:ascii="宋体" w:hAnsi="宋体" w:cs="宋体"/>
                <w:color w:val="auto"/>
                <w:sz w:val="21"/>
                <w:szCs w:val="21"/>
                <w:highlight w:val="none"/>
              </w:rPr>
            </w:pPr>
            <w:r>
              <w:rPr>
                <w:rFonts w:hint="eastAsia" w:ascii="宋体" w:hAnsi="宋体" w:cs="宋体"/>
                <w:color w:val="auto"/>
                <w:sz w:val="21"/>
                <w:szCs w:val="21"/>
                <w:highlight w:val="none"/>
              </w:rPr>
              <w:t>集成运放的应用--二极管对数运算电路</w:t>
            </w:r>
          </w:p>
          <w:p>
            <w:pPr>
              <w:pStyle w:val="115"/>
              <w:numPr>
                <w:ilvl w:val="0"/>
                <w:numId w:val="4"/>
              </w:numPr>
              <w:tabs>
                <w:tab w:val="left" w:pos="12"/>
                <w:tab w:val="left" w:pos="840"/>
              </w:tabs>
              <w:spacing w:line="276" w:lineRule="auto"/>
              <w:ind w:firstLineChars="0"/>
              <w:jc w:val="left"/>
              <w:rPr>
                <w:rFonts w:ascii="宋体" w:hAnsi="宋体" w:cs="宋体"/>
                <w:color w:val="auto"/>
                <w:sz w:val="21"/>
                <w:szCs w:val="21"/>
                <w:highlight w:val="none"/>
              </w:rPr>
            </w:pPr>
            <w:r>
              <w:rPr>
                <w:rFonts w:hint="eastAsia" w:ascii="宋体" w:hAnsi="宋体" w:cs="宋体"/>
                <w:color w:val="auto"/>
                <w:sz w:val="21"/>
                <w:szCs w:val="21"/>
                <w:highlight w:val="none"/>
              </w:rPr>
              <w:t>集成运放的应用--三极管对数运算电路</w:t>
            </w:r>
          </w:p>
          <w:p>
            <w:pPr>
              <w:pStyle w:val="115"/>
              <w:numPr>
                <w:ilvl w:val="0"/>
                <w:numId w:val="4"/>
              </w:numPr>
              <w:tabs>
                <w:tab w:val="left" w:pos="12"/>
                <w:tab w:val="left" w:pos="840"/>
              </w:tabs>
              <w:spacing w:line="276" w:lineRule="auto"/>
              <w:ind w:firstLineChars="0"/>
              <w:jc w:val="left"/>
              <w:rPr>
                <w:rFonts w:ascii="宋体" w:hAnsi="宋体" w:cs="宋体"/>
                <w:color w:val="auto"/>
                <w:sz w:val="21"/>
                <w:szCs w:val="21"/>
                <w:highlight w:val="none"/>
              </w:rPr>
            </w:pPr>
            <w:r>
              <w:rPr>
                <w:rFonts w:hint="eastAsia" w:ascii="宋体" w:hAnsi="宋体" w:cs="宋体"/>
                <w:color w:val="auto"/>
                <w:sz w:val="21"/>
                <w:szCs w:val="21"/>
                <w:highlight w:val="none"/>
              </w:rPr>
              <w:t>集成运放的应用--集成对数运算电路</w:t>
            </w:r>
          </w:p>
          <w:p>
            <w:pPr>
              <w:pStyle w:val="115"/>
              <w:numPr>
                <w:ilvl w:val="0"/>
                <w:numId w:val="4"/>
              </w:numPr>
              <w:tabs>
                <w:tab w:val="left" w:pos="12"/>
                <w:tab w:val="left" w:pos="840"/>
              </w:tabs>
              <w:spacing w:line="276" w:lineRule="auto"/>
              <w:ind w:firstLineChars="0"/>
              <w:jc w:val="left"/>
              <w:rPr>
                <w:rFonts w:ascii="宋体" w:hAnsi="宋体" w:cs="宋体"/>
                <w:color w:val="auto"/>
                <w:sz w:val="21"/>
                <w:szCs w:val="21"/>
                <w:highlight w:val="none"/>
              </w:rPr>
            </w:pPr>
            <w:r>
              <w:rPr>
                <w:rFonts w:hint="eastAsia" w:ascii="宋体" w:hAnsi="宋体" w:cs="宋体"/>
                <w:color w:val="auto"/>
                <w:sz w:val="21"/>
                <w:szCs w:val="21"/>
                <w:highlight w:val="none"/>
              </w:rPr>
              <w:t>集成运放的应用--指数运算电路</w:t>
            </w:r>
          </w:p>
          <w:p>
            <w:pPr>
              <w:pStyle w:val="115"/>
              <w:numPr>
                <w:ilvl w:val="0"/>
                <w:numId w:val="4"/>
              </w:numPr>
              <w:tabs>
                <w:tab w:val="left" w:pos="12"/>
                <w:tab w:val="left" w:pos="840"/>
              </w:tabs>
              <w:spacing w:line="276" w:lineRule="auto"/>
              <w:ind w:firstLineChars="0"/>
              <w:jc w:val="left"/>
              <w:rPr>
                <w:rFonts w:ascii="宋体" w:hAnsi="宋体" w:cs="宋体"/>
                <w:color w:val="auto"/>
                <w:sz w:val="21"/>
                <w:szCs w:val="21"/>
                <w:highlight w:val="none"/>
              </w:rPr>
            </w:pPr>
            <w:r>
              <w:rPr>
                <w:rFonts w:hint="eastAsia" w:ascii="宋体" w:hAnsi="宋体" w:cs="宋体"/>
                <w:color w:val="auto"/>
                <w:sz w:val="21"/>
                <w:szCs w:val="21"/>
                <w:highlight w:val="none"/>
              </w:rPr>
              <w:t>集成运放的应用--乘法运算电路</w:t>
            </w:r>
          </w:p>
          <w:p>
            <w:pPr>
              <w:pStyle w:val="115"/>
              <w:numPr>
                <w:ilvl w:val="0"/>
                <w:numId w:val="4"/>
              </w:numPr>
              <w:tabs>
                <w:tab w:val="left" w:pos="12"/>
                <w:tab w:val="left" w:pos="840"/>
              </w:tabs>
              <w:spacing w:line="276" w:lineRule="auto"/>
              <w:ind w:firstLineChars="0"/>
              <w:jc w:val="left"/>
              <w:rPr>
                <w:rFonts w:ascii="宋体" w:hAnsi="宋体" w:cs="宋体"/>
                <w:color w:val="auto"/>
                <w:sz w:val="21"/>
                <w:szCs w:val="21"/>
                <w:highlight w:val="none"/>
              </w:rPr>
            </w:pPr>
            <w:r>
              <w:rPr>
                <w:rFonts w:hint="eastAsia" w:ascii="宋体" w:hAnsi="宋体" w:cs="宋体"/>
                <w:color w:val="auto"/>
                <w:sz w:val="21"/>
                <w:szCs w:val="21"/>
                <w:highlight w:val="none"/>
              </w:rPr>
              <w:t>集成运放的应用--除法运算电路</w:t>
            </w:r>
          </w:p>
          <w:p>
            <w:pPr>
              <w:pStyle w:val="115"/>
              <w:numPr>
                <w:ilvl w:val="0"/>
                <w:numId w:val="4"/>
              </w:numPr>
              <w:tabs>
                <w:tab w:val="left" w:pos="12"/>
                <w:tab w:val="left" w:pos="840"/>
              </w:tabs>
              <w:spacing w:line="276" w:lineRule="auto"/>
              <w:ind w:firstLineChars="0"/>
              <w:jc w:val="left"/>
              <w:rPr>
                <w:rFonts w:ascii="宋体" w:hAnsi="宋体" w:cs="宋体"/>
                <w:color w:val="auto"/>
                <w:sz w:val="21"/>
                <w:szCs w:val="21"/>
                <w:highlight w:val="none"/>
              </w:rPr>
            </w:pPr>
            <w:r>
              <w:rPr>
                <w:rFonts w:hint="eastAsia" w:ascii="宋体" w:hAnsi="宋体" w:cs="宋体"/>
                <w:color w:val="auto"/>
                <w:sz w:val="21"/>
                <w:szCs w:val="21"/>
                <w:highlight w:val="none"/>
              </w:rPr>
              <w:t>过零比较器电压传输特性的测量</w:t>
            </w:r>
          </w:p>
          <w:p>
            <w:pPr>
              <w:pStyle w:val="115"/>
              <w:numPr>
                <w:ilvl w:val="0"/>
                <w:numId w:val="4"/>
              </w:numPr>
              <w:tabs>
                <w:tab w:val="left" w:pos="12"/>
                <w:tab w:val="left" w:pos="840"/>
              </w:tabs>
              <w:spacing w:line="276" w:lineRule="auto"/>
              <w:ind w:firstLineChars="0"/>
              <w:jc w:val="left"/>
              <w:rPr>
                <w:rFonts w:ascii="宋体" w:hAnsi="宋体" w:cs="宋体"/>
                <w:color w:val="auto"/>
                <w:sz w:val="21"/>
                <w:szCs w:val="21"/>
                <w:highlight w:val="none"/>
              </w:rPr>
            </w:pPr>
            <w:r>
              <w:rPr>
                <w:rFonts w:hint="eastAsia" w:ascii="宋体" w:hAnsi="宋体" w:cs="宋体"/>
                <w:color w:val="auto"/>
                <w:sz w:val="21"/>
                <w:szCs w:val="21"/>
                <w:highlight w:val="none"/>
              </w:rPr>
              <w:t>滞回比较器电压传输特性的测量</w:t>
            </w:r>
          </w:p>
          <w:p>
            <w:pPr>
              <w:pStyle w:val="115"/>
              <w:numPr>
                <w:ilvl w:val="0"/>
                <w:numId w:val="4"/>
              </w:numPr>
              <w:tabs>
                <w:tab w:val="left" w:pos="12"/>
                <w:tab w:val="left" w:pos="840"/>
              </w:tabs>
              <w:spacing w:line="276" w:lineRule="auto"/>
              <w:ind w:firstLineChars="0"/>
              <w:jc w:val="left"/>
              <w:rPr>
                <w:rFonts w:ascii="宋体" w:hAnsi="宋体" w:cs="宋体"/>
                <w:color w:val="auto"/>
                <w:sz w:val="21"/>
                <w:szCs w:val="21"/>
                <w:highlight w:val="none"/>
              </w:rPr>
            </w:pPr>
            <w:r>
              <w:rPr>
                <w:rFonts w:hint="eastAsia" w:ascii="宋体" w:hAnsi="宋体" w:cs="宋体"/>
                <w:color w:val="auto"/>
                <w:sz w:val="21"/>
                <w:szCs w:val="21"/>
                <w:highlight w:val="none"/>
              </w:rPr>
              <w:t>共射极放大电路研究</w:t>
            </w:r>
          </w:p>
          <w:p>
            <w:pPr>
              <w:pStyle w:val="115"/>
              <w:numPr>
                <w:ilvl w:val="0"/>
                <w:numId w:val="4"/>
              </w:numPr>
              <w:tabs>
                <w:tab w:val="left" w:pos="12"/>
                <w:tab w:val="left" w:pos="840"/>
              </w:tabs>
              <w:spacing w:line="276" w:lineRule="auto"/>
              <w:ind w:firstLineChars="0"/>
              <w:jc w:val="left"/>
              <w:rPr>
                <w:rFonts w:ascii="宋体" w:hAnsi="宋体" w:cs="宋体"/>
                <w:color w:val="auto"/>
                <w:sz w:val="21"/>
                <w:szCs w:val="21"/>
                <w:highlight w:val="none"/>
              </w:rPr>
            </w:pPr>
            <w:r>
              <w:rPr>
                <w:rFonts w:hint="eastAsia" w:ascii="宋体" w:hAnsi="宋体" w:cs="宋体"/>
                <w:color w:val="auto"/>
                <w:sz w:val="21"/>
                <w:szCs w:val="21"/>
                <w:highlight w:val="none"/>
              </w:rPr>
              <w:t>共基极放大电路研究</w:t>
            </w:r>
          </w:p>
          <w:p>
            <w:pPr>
              <w:pStyle w:val="115"/>
              <w:numPr>
                <w:ilvl w:val="0"/>
                <w:numId w:val="4"/>
              </w:numPr>
              <w:tabs>
                <w:tab w:val="left" w:pos="12"/>
                <w:tab w:val="left" w:pos="840"/>
              </w:tabs>
              <w:spacing w:line="276" w:lineRule="auto"/>
              <w:ind w:firstLineChars="0"/>
              <w:jc w:val="left"/>
              <w:rPr>
                <w:rFonts w:ascii="宋体" w:hAnsi="宋体" w:cs="宋体"/>
                <w:color w:val="auto"/>
                <w:sz w:val="21"/>
                <w:szCs w:val="21"/>
                <w:highlight w:val="none"/>
              </w:rPr>
            </w:pPr>
            <w:r>
              <w:rPr>
                <w:rFonts w:hint="eastAsia" w:ascii="宋体" w:hAnsi="宋体" w:cs="宋体"/>
                <w:color w:val="auto"/>
                <w:sz w:val="21"/>
                <w:szCs w:val="21"/>
                <w:highlight w:val="none"/>
              </w:rPr>
              <w:t>共集电极放大电路研究</w:t>
            </w:r>
          </w:p>
          <w:p>
            <w:pPr>
              <w:pStyle w:val="115"/>
              <w:numPr>
                <w:ilvl w:val="0"/>
                <w:numId w:val="4"/>
              </w:numPr>
              <w:tabs>
                <w:tab w:val="left" w:pos="12"/>
                <w:tab w:val="left" w:pos="840"/>
              </w:tabs>
              <w:spacing w:line="276" w:lineRule="auto"/>
              <w:ind w:firstLineChars="0"/>
              <w:jc w:val="left"/>
              <w:rPr>
                <w:rFonts w:ascii="宋体" w:hAnsi="宋体" w:cs="宋体"/>
                <w:color w:val="auto"/>
                <w:sz w:val="21"/>
                <w:szCs w:val="21"/>
                <w:highlight w:val="none"/>
              </w:rPr>
            </w:pPr>
            <w:r>
              <w:rPr>
                <w:rFonts w:hint="eastAsia" w:ascii="宋体" w:hAnsi="宋体" w:cs="宋体"/>
                <w:color w:val="auto"/>
                <w:sz w:val="21"/>
                <w:szCs w:val="21"/>
                <w:highlight w:val="none"/>
              </w:rPr>
              <w:t>共射-共基放大电路研究</w:t>
            </w:r>
          </w:p>
          <w:p>
            <w:pPr>
              <w:pStyle w:val="115"/>
              <w:numPr>
                <w:ilvl w:val="0"/>
                <w:numId w:val="4"/>
              </w:numPr>
              <w:tabs>
                <w:tab w:val="left" w:pos="12"/>
                <w:tab w:val="left" w:pos="840"/>
              </w:tabs>
              <w:spacing w:line="276" w:lineRule="auto"/>
              <w:ind w:firstLineChars="0"/>
              <w:jc w:val="left"/>
              <w:rPr>
                <w:rFonts w:ascii="宋体" w:hAnsi="宋体" w:cs="宋体"/>
                <w:color w:val="auto"/>
                <w:sz w:val="21"/>
                <w:szCs w:val="21"/>
                <w:highlight w:val="none"/>
              </w:rPr>
            </w:pPr>
            <w:r>
              <w:rPr>
                <w:rFonts w:hint="eastAsia" w:ascii="宋体" w:hAnsi="宋体" w:cs="宋体"/>
                <w:color w:val="auto"/>
                <w:sz w:val="21"/>
                <w:szCs w:val="21"/>
                <w:highlight w:val="none"/>
              </w:rPr>
              <w:t>共集-共基放大电路研究</w:t>
            </w:r>
          </w:p>
          <w:p>
            <w:pPr>
              <w:pStyle w:val="115"/>
              <w:numPr>
                <w:ilvl w:val="0"/>
                <w:numId w:val="4"/>
              </w:numPr>
              <w:tabs>
                <w:tab w:val="left" w:pos="12"/>
                <w:tab w:val="left" w:pos="840"/>
              </w:tabs>
              <w:spacing w:line="276" w:lineRule="auto"/>
              <w:ind w:firstLineChars="0"/>
              <w:jc w:val="left"/>
              <w:rPr>
                <w:rFonts w:ascii="宋体" w:hAnsi="宋体" w:cs="宋体"/>
                <w:color w:val="auto"/>
                <w:sz w:val="21"/>
                <w:szCs w:val="21"/>
                <w:highlight w:val="none"/>
              </w:rPr>
            </w:pPr>
            <w:r>
              <w:rPr>
                <w:rFonts w:hint="eastAsia" w:ascii="宋体" w:hAnsi="宋体" w:cs="宋体"/>
                <w:color w:val="auto"/>
                <w:sz w:val="21"/>
                <w:szCs w:val="21"/>
                <w:highlight w:val="none"/>
              </w:rPr>
              <w:t>镜像电流源电路研究</w:t>
            </w:r>
          </w:p>
          <w:p>
            <w:pPr>
              <w:pStyle w:val="115"/>
              <w:numPr>
                <w:ilvl w:val="0"/>
                <w:numId w:val="4"/>
              </w:numPr>
              <w:tabs>
                <w:tab w:val="left" w:pos="12"/>
                <w:tab w:val="left" w:pos="840"/>
              </w:tabs>
              <w:spacing w:line="276" w:lineRule="auto"/>
              <w:ind w:firstLineChars="0"/>
              <w:jc w:val="left"/>
              <w:rPr>
                <w:rFonts w:ascii="宋体" w:hAnsi="宋体" w:cs="宋体"/>
                <w:color w:val="auto"/>
                <w:sz w:val="21"/>
                <w:szCs w:val="21"/>
                <w:highlight w:val="none"/>
              </w:rPr>
            </w:pPr>
            <w:r>
              <w:rPr>
                <w:rFonts w:hint="eastAsia" w:ascii="宋体" w:hAnsi="宋体" w:cs="宋体"/>
                <w:color w:val="auto"/>
                <w:sz w:val="21"/>
                <w:szCs w:val="21"/>
                <w:highlight w:val="none"/>
              </w:rPr>
              <w:t>比例电流源电路研究</w:t>
            </w:r>
          </w:p>
          <w:p>
            <w:pPr>
              <w:pStyle w:val="115"/>
              <w:numPr>
                <w:ilvl w:val="0"/>
                <w:numId w:val="4"/>
              </w:numPr>
              <w:tabs>
                <w:tab w:val="left" w:pos="12"/>
                <w:tab w:val="left" w:pos="840"/>
              </w:tabs>
              <w:spacing w:line="276" w:lineRule="auto"/>
              <w:ind w:firstLineChars="0"/>
              <w:jc w:val="left"/>
              <w:rPr>
                <w:rFonts w:ascii="宋体" w:hAnsi="宋体" w:cs="宋体"/>
                <w:color w:val="auto"/>
                <w:sz w:val="21"/>
                <w:szCs w:val="21"/>
                <w:highlight w:val="none"/>
              </w:rPr>
            </w:pPr>
            <w:r>
              <w:rPr>
                <w:rFonts w:hint="eastAsia" w:ascii="宋体" w:hAnsi="宋体" w:cs="宋体"/>
                <w:color w:val="auto"/>
                <w:sz w:val="21"/>
                <w:szCs w:val="21"/>
                <w:highlight w:val="none"/>
              </w:rPr>
              <w:t>微电流源电路研究</w:t>
            </w:r>
          </w:p>
          <w:p>
            <w:pPr>
              <w:pStyle w:val="115"/>
              <w:numPr>
                <w:ilvl w:val="0"/>
                <w:numId w:val="4"/>
              </w:numPr>
              <w:tabs>
                <w:tab w:val="left" w:pos="12"/>
                <w:tab w:val="left" w:pos="840"/>
              </w:tabs>
              <w:spacing w:line="276" w:lineRule="auto"/>
              <w:ind w:firstLineChars="0"/>
              <w:jc w:val="left"/>
              <w:rPr>
                <w:rFonts w:ascii="宋体" w:hAnsi="宋体" w:cs="宋体"/>
                <w:color w:val="auto"/>
                <w:sz w:val="21"/>
                <w:szCs w:val="21"/>
                <w:highlight w:val="none"/>
              </w:rPr>
            </w:pPr>
            <w:r>
              <w:rPr>
                <w:rFonts w:hint="eastAsia" w:ascii="宋体" w:hAnsi="宋体" w:cs="宋体"/>
                <w:color w:val="auto"/>
                <w:sz w:val="21"/>
                <w:szCs w:val="21"/>
                <w:highlight w:val="none"/>
              </w:rPr>
              <w:t>加射极输出器的电流源电路研究</w:t>
            </w:r>
          </w:p>
          <w:p>
            <w:pPr>
              <w:pStyle w:val="115"/>
              <w:numPr>
                <w:ilvl w:val="0"/>
                <w:numId w:val="4"/>
              </w:numPr>
              <w:tabs>
                <w:tab w:val="left" w:pos="12"/>
                <w:tab w:val="left" w:pos="840"/>
              </w:tabs>
              <w:spacing w:line="276" w:lineRule="auto"/>
              <w:ind w:firstLineChars="0"/>
              <w:jc w:val="left"/>
              <w:rPr>
                <w:rFonts w:ascii="宋体" w:hAnsi="宋体" w:cs="宋体"/>
                <w:color w:val="auto"/>
                <w:sz w:val="21"/>
                <w:szCs w:val="21"/>
                <w:highlight w:val="none"/>
              </w:rPr>
            </w:pPr>
            <w:r>
              <w:rPr>
                <w:rFonts w:hint="eastAsia" w:ascii="宋体" w:hAnsi="宋体" w:cs="宋体"/>
                <w:color w:val="auto"/>
                <w:sz w:val="21"/>
                <w:szCs w:val="21"/>
                <w:highlight w:val="none"/>
              </w:rPr>
              <w:t>威尔逊电流源电路研究</w:t>
            </w:r>
          </w:p>
          <w:p>
            <w:pPr>
              <w:pStyle w:val="115"/>
              <w:numPr>
                <w:ilvl w:val="0"/>
                <w:numId w:val="4"/>
              </w:numPr>
              <w:tabs>
                <w:tab w:val="left" w:pos="12"/>
                <w:tab w:val="left" w:pos="840"/>
              </w:tabs>
              <w:spacing w:line="276" w:lineRule="auto"/>
              <w:ind w:firstLineChars="0"/>
              <w:jc w:val="left"/>
              <w:rPr>
                <w:rFonts w:ascii="宋体" w:hAnsi="宋体" w:cs="宋体"/>
                <w:color w:val="auto"/>
                <w:sz w:val="21"/>
                <w:szCs w:val="21"/>
                <w:highlight w:val="none"/>
              </w:rPr>
            </w:pPr>
            <w:r>
              <w:rPr>
                <w:rFonts w:hint="eastAsia" w:ascii="宋体" w:hAnsi="宋体" w:cs="宋体"/>
                <w:color w:val="auto"/>
                <w:sz w:val="21"/>
                <w:szCs w:val="21"/>
                <w:highlight w:val="none"/>
              </w:rPr>
              <w:t>多路电流源电路研究</w:t>
            </w:r>
          </w:p>
          <w:p>
            <w:pPr>
              <w:pStyle w:val="115"/>
              <w:numPr>
                <w:ilvl w:val="0"/>
                <w:numId w:val="4"/>
              </w:numPr>
              <w:tabs>
                <w:tab w:val="left" w:pos="12"/>
                <w:tab w:val="left" w:pos="840"/>
              </w:tabs>
              <w:spacing w:line="276" w:lineRule="auto"/>
              <w:ind w:firstLineChars="0"/>
              <w:jc w:val="left"/>
              <w:rPr>
                <w:rFonts w:ascii="宋体" w:hAnsi="宋体" w:cs="宋体"/>
                <w:color w:val="auto"/>
                <w:sz w:val="21"/>
                <w:szCs w:val="21"/>
                <w:highlight w:val="none"/>
              </w:rPr>
            </w:pPr>
            <w:r>
              <w:rPr>
                <w:rFonts w:hint="eastAsia" w:ascii="宋体" w:hAnsi="宋体" w:cs="宋体"/>
                <w:color w:val="auto"/>
                <w:sz w:val="21"/>
                <w:szCs w:val="21"/>
                <w:highlight w:val="none"/>
              </w:rPr>
              <w:t>有源负载共射放大电路研究</w:t>
            </w:r>
          </w:p>
          <w:p>
            <w:pPr>
              <w:pStyle w:val="115"/>
              <w:numPr>
                <w:ilvl w:val="0"/>
                <w:numId w:val="4"/>
              </w:numPr>
              <w:tabs>
                <w:tab w:val="left" w:pos="12"/>
                <w:tab w:val="left" w:pos="840"/>
              </w:tabs>
              <w:spacing w:line="276" w:lineRule="auto"/>
              <w:ind w:firstLineChars="0"/>
              <w:jc w:val="left"/>
              <w:rPr>
                <w:rFonts w:ascii="宋体" w:hAnsi="宋体" w:cs="宋体"/>
                <w:color w:val="auto"/>
                <w:sz w:val="21"/>
                <w:szCs w:val="21"/>
                <w:highlight w:val="none"/>
              </w:rPr>
            </w:pPr>
            <w:r>
              <w:rPr>
                <w:rFonts w:hint="eastAsia" w:ascii="宋体" w:hAnsi="宋体" w:cs="宋体"/>
                <w:color w:val="auto"/>
                <w:sz w:val="21"/>
                <w:szCs w:val="21"/>
                <w:highlight w:val="none"/>
              </w:rPr>
              <w:t>有源负载差分放大电路研究</w:t>
            </w:r>
          </w:p>
          <w:p>
            <w:pPr>
              <w:spacing w:line="276" w:lineRule="auto"/>
              <w:ind w:left="12" w:hanging="12"/>
              <w:jc w:val="left"/>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 备注：除上述实验，用户也可以利用提供的器材模型自主添加典型实验。</w:t>
            </w:r>
          </w:p>
          <w:p>
            <w:pPr>
              <w:pStyle w:val="114"/>
              <w:spacing w:line="276" w:lineRule="auto"/>
              <w:ind w:left="12" w:hanging="12" w:firstLineChars="0"/>
              <w:jc w:val="left"/>
              <w:rPr>
                <w:rFonts w:ascii="宋体" w:hAnsi="宋体" w:cs="宋体"/>
                <w:color w:val="auto"/>
                <w:sz w:val="21"/>
                <w:szCs w:val="21"/>
                <w:highlight w:val="none"/>
              </w:rPr>
            </w:pPr>
            <w:r>
              <w:rPr>
                <w:rFonts w:hint="eastAsia" w:ascii="宋体" w:hAnsi="宋体" w:cs="宋体"/>
                <w:color w:val="auto"/>
                <w:sz w:val="21"/>
                <w:szCs w:val="21"/>
                <w:highlight w:val="none"/>
              </w:rPr>
              <w:t xml:space="preserve">7.为验证功能实现及是否满足教学需求，以“放大电路”实验为例，视频演示实验器材的选择、实验的设计、器材参数的调整、示波器的调整输出等功能。 </w:t>
            </w:r>
          </w:p>
        </w:tc>
      </w:tr>
      <w:tr>
        <w:tblPrEx>
          <w:tblCellMar>
            <w:top w:w="0" w:type="dxa"/>
            <w:left w:w="108" w:type="dxa"/>
            <w:bottom w:w="0" w:type="dxa"/>
            <w:right w:w="108" w:type="dxa"/>
          </w:tblCellMar>
        </w:tblPrEx>
        <w:trPr>
          <w:trHeight w:val="288" w:hRule="atLeast"/>
          <w:jc w:val="center"/>
        </w:trPr>
        <w:tc>
          <w:tcPr>
            <w:tcW w:w="980"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4</w:t>
            </w:r>
          </w:p>
        </w:tc>
        <w:tc>
          <w:tcPr>
            <w:tcW w:w="1424" w:type="dxa"/>
            <w:tcBorders>
              <w:top w:val="single" w:color="auto" w:sz="4" w:space="0"/>
              <w:left w:val="nil"/>
              <w:bottom w:val="single" w:color="auto" w:sz="4" w:space="0"/>
              <w:right w:val="single" w:color="auto" w:sz="4" w:space="0"/>
            </w:tcBorders>
            <w:vAlign w:val="center"/>
          </w:tcPr>
          <w:p>
            <w:pPr>
              <w:snapToGrid w:val="0"/>
              <w:spacing w:line="276" w:lineRule="auto"/>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开放式网上数字电路虚拟实验室软件</w:t>
            </w:r>
          </w:p>
        </w:tc>
        <w:tc>
          <w:tcPr>
            <w:tcW w:w="7519" w:type="dxa"/>
            <w:tcBorders>
              <w:top w:val="single" w:color="auto" w:sz="4" w:space="0"/>
              <w:left w:val="nil"/>
              <w:bottom w:val="single" w:color="auto" w:sz="4" w:space="0"/>
              <w:right w:val="single" w:color="auto" w:sz="4" w:space="0"/>
            </w:tcBorders>
            <w:vAlign w:val="center"/>
          </w:tcPr>
          <w:p>
            <w:pPr>
              <w:pStyle w:val="114"/>
              <w:numPr>
                <w:ilvl w:val="0"/>
                <w:numId w:val="5"/>
              </w:numPr>
              <w:spacing w:line="276" w:lineRule="auto"/>
              <w:ind w:left="12" w:firstLine="0" w:firstLineChars="0"/>
              <w:jc w:val="left"/>
              <w:rPr>
                <w:rFonts w:ascii="宋体" w:hAnsi="宋体" w:cs="宋体"/>
                <w:color w:val="auto"/>
                <w:sz w:val="21"/>
                <w:szCs w:val="21"/>
                <w:highlight w:val="none"/>
              </w:rPr>
            </w:pPr>
            <w:r>
              <w:rPr>
                <w:rFonts w:hint="eastAsia" w:ascii="宋体" w:hAnsi="宋体" w:cs="宋体"/>
                <w:color w:val="auto"/>
                <w:sz w:val="21"/>
                <w:szCs w:val="21"/>
                <w:highlight w:val="none"/>
              </w:rPr>
              <w:t>本系统是针对各大院校《数字电子技术》、《数字电路与逻辑设计》等实验课程配套开发的可在网上开展的虚拟实验课程，课程模拟真实实验中用到的器材和设备，提供与真实实验相似的实验环境。</w:t>
            </w:r>
          </w:p>
          <w:p>
            <w:pPr>
              <w:pStyle w:val="114"/>
              <w:numPr>
                <w:ilvl w:val="0"/>
                <w:numId w:val="5"/>
              </w:numPr>
              <w:spacing w:line="276" w:lineRule="auto"/>
              <w:ind w:left="12" w:firstLine="0" w:firstLineChars="0"/>
              <w:jc w:val="left"/>
              <w:rPr>
                <w:rFonts w:ascii="宋体" w:hAnsi="宋体" w:cs="宋体"/>
                <w:color w:val="auto"/>
                <w:sz w:val="21"/>
                <w:szCs w:val="21"/>
                <w:highlight w:val="none"/>
              </w:rPr>
            </w:pPr>
            <w:r>
              <w:rPr>
                <w:rFonts w:hint="eastAsia" w:ascii="宋体" w:hAnsi="宋体" w:cs="宋体"/>
                <w:color w:val="auto"/>
                <w:sz w:val="21"/>
                <w:szCs w:val="21"/>
                <w:highlight w:val="none"/>
              </w:rPr>
              <w:t>B/S架构，采用H5技术，支持网页界面操作方式。</w:t>
            </w:r>
          </w:p>
          <w:p>
            <w:pPr>
              <w:pStyle w:val="114"/>
              <w:numPr>
                <w:ilvl w:val="0"/>
                <w:numId w:val="5"/>
              </w:numPr>
              <w:spacing w:line="276" w:lineRule="auto"/>
              <w:ind w:left="12" w:firstLine="0" w:firstLineChars="0"/>
              <w:jc w:val="left"/>
              <w:rPr>
                <w:rFonts w:ascii="宋体" w:hAnsi="宋体" w:cs="宋体"/>
                <w:color w:val="auto"/>
                <w:sz w:val="21"/>
                <w:szCs w:val="21"/>
                <w:highlight w:val="none"/>
              </w:rPr>
            </w:pPr>
            <w:r>
              <w:rPr>
                <w:rFonts w:hint="eastAsia" w:ascii="宋体" w:hAnsi="宋体" w:cs="宋体"/>
                <w:bCs/>
                <w:color w:val="auto"/>
                <w:sz w:val="21"/>
                <w:szCs w:val="21"/>
                <w:highlight w:val="none"/>
              </w:rPr>
              <w:t>▲</w:t>
            </w:r>
            <w:r>
              <w:rPr>
                <w:rFonts w:hint="eastAsia" w:ascii="宋体" w:hAnsi="宋体" w:cs="宋体"/>
                <w:color w:val="auto"/>
                <w:sz w:val="21"/>
                <w:szCs w:val="21"/>
                <w:highlight w:val="none"/>
              </w:rPr>
              <w:t>针对验证性实验提供实验过程智能指导和虚拟实验结果自动批改功能；</w:t>
            </w:r>
          </w:p>
          <w:p>
            <w:pPr>
              <w:pStyle w:val="114"/>
              <w:numPr>
                <w:ilvl w:val="0"/>
                <w:numId w:val="5"/>
              </w:numPr>
              <w:spacing w:line="276" w:lineRule="auto"/>
              <w:ind w:left="12" w:firstLine="0" w:firstLineChars="0"/>
              <w:jc w:val="left"/>
              <w:rPr>
                <w:rFonts w:ascii="宋体" w:hAnsi="宋体" w:cs="宋体"/>
                <w:color w:val="auto"/>
                <w:sz w:val="21"/>
                <w:szCs w:val="21"/>
                <w:highlight w:val="none"/>
              </w:rPr>
            </w:pPr>
            <w:r>
              <w:rPr>
                <w:rFonts w:hint="eastAsia" w:ascii="宋体" w:hAnsi="宋体" w:cs="宋体"/>
                <w:color w:val="auto"/>
                <w:sz w:val="21"/>
                <w:szCs w:val="21"/>
                <w:highlight w:val="none"/>
              </w:rPr>
              <w:t>实验仿真器材最少提供130种以上，包括：</w:t>
            </w:r>
          </w:p>
          <w:p>
            <w:pPr>
              <w:pStyle w:val="103"/>
              <w:spacing w:line="276" w:lineRule="auto"/>
              <w:ind w:left="12"/>
              <w:jc w:val="left"/>
              <w:rPr>
                <w:rFonts w:ascii="宋体" w:hAnsi="宋体" w:cs="宋体"/>
                <w:color w:val="auto"/>
                <w:sz w:val="21"/>
                <w:szCs w:val="21"/>
                <w:highlight w:val="none"/>
              </w:rPr>
            </w:pPr>
            <w:r>
              <w:rPr>
                <w:rFonts w:hint="eastAsia" w:ascii="宋体" w:hAnsi="宋体" w:cs="宋体"/>
                <w:color w:val="auto"/>
                <w:sz w:val="21"/>
                <w:szCs w:val="21"/>
                <w:highlight w:val="none"/>
              </w:rPr>
              <w:t>（1）信号源库：10种常用信号源、8种独立电压源与4种数字信号源；</w:t>
            </w:r>
          </w:p>
          <w:p>
            <w:pPr>
              <w:pStyle w:val="103"/>
              <w:spacing w:line="276" w:lineRule="auto"/>
              <w:ind w:left="12"/>
              <w:jc w:val="left"/>
              <w:rPr>
                <w:rFonts w:ascii="宋体" w:hAnsi="宋体" w:cs="宋体"/>
                <w:color w:val="auto"/>
                <w:sz w:val="21"/>
                <w:szCs w:val="21"/>
                <w:highlight w:val="none"/>
              </w:rPr>
            </w:pPr>
            <w:r>
              <w:rPr>
                <w:rFonts w:hint="eastAsia" w:ascii="宋体" w:hAnsi="宋体" w:cs="宋体"/>
                <w:color w:val="auto"/>
                <w:sz w:val="21"/>
                <w:szCs w:val="21"/>
                <w:highlight w:val="none"/>
              </w:rPr>
              <w:t>（2）基本元件库：3种常见电阻、3种常见电容与普通电感；</w:t>
            </w:r>
          </w:p>
          <w:p>
            <w:pPr>
              <w:pStyle w:val="103"/>
              <w:spacing w:line="276" w:lineRule="auto"/>
              <w:ind w:left="12"/>
              <w:jc w:val="left"/>
              <w:rPr>
                <w:rFonts w:ascii="宋体" w:hAnsi="宋体" w:cs="宋体"/>
                <w:color w:val="auto"/>
                <w:sz w:val="21"/>
                <w:szCs w:val="21"/>
                <w:highlight w:val="none"/>
              </w:rPr>
            </w:pPr>
            <w:r>
              <w:rPr>
                <w:rFonts w:hint="eastAsia" w:ascii="宋体" w:hAnsi="宋体" w:cs="宋体"/>
                <w:color w:val="auto"/>
                <w:sz w:val="21"/>
                <w:szCs w:val="21"/>
                <w:highlight w:val="none"/>
              </w:rPr>
              <w:t>（3）二极管库：10个常用普通二极管、5个常见发光二极管；</w:t>
            </w:r>
          </w:p>
          <w:p>
            <w:pPr>
              <w:pStyle w:val="103"/>
              <w:spacing w:line="276" w:lineRule="auto"/>
              <w:ind w:left="12"/>
              <w:jc w:val="left"/>
              <w:rPr>
                <w:rFonts w:ascii="宋体" w:hAnsi="宋体" w:cs="宋体"/>
                <w:color w:val="auto"/>
                <w:sz w:val="21"/>
                <w:szCs w:val="21"/>
                <w:highlight w:val="none"/>
              </w:rPr>
            </w:pPr>
            <w:r>
              <w:rPr>
                <w:rFonts w:hint="eastAsia" w:ascii="宋体" w:hAnsi="宋体" w:cs="宋体"/>
                <w:color w:val="auto"/>
                <w:sz w:val="21"/>
                <w:szCs w:val="21"/>
                <w:highlight w:val="none"/>
              </w:rPr>
              <w:t>（4）晶体管库：15种NPN晶体管、13种PNP晶体管；</w:t>
            </w:r>
          </w:p>
          <w:p>
            <w:pPr>
              <w:pStyle w:val="103"/>
              <w:spacing w:line="276" w:lineRule="auto"/>
              <w:ind w:left="12"/>
              <w:jc w:val="left"/>
              <w:rPr>
                <w:rFonts w:ascii="宋体" w:hAnsi="宋体" w:cs="宋体"/>
                <w:color w:val="auto"/>
                <w:sz w:val="21"/>
                <w:szCs w:val="21"/>
                <w:highlight w:val="none"/>
              </w:rPr>
            </w:pPr>
            <w:r>
              <w:rPr>
                <w:rFonts w:hint="eastAsia" w:ascii="宋体" w:hAnsi="宋体" w:cs="宋体"/>
                <w:color w:val="auto"/>
                <w:sz w:val="21"/>
                <w:szCs w:val="21"/>
                <w:highlight w:val="none"/>
              </w:rPr>
              <w:t>（5）模拟集成元件库：三端虚拟放大器、五端虚拟放大器、OP37AJ；</w:t>
            </w:r>
          </w:p>
          <w:p>
            <w:pPr>
              <w:pStyle w:val="103"/>
              <w:spacing w:line="276" w:lineRule="auto"/>
              <w:ind w:left="12"/>
              <w:jc w:val="left"/>
              <w:rPr>
                <w:rFonts w:ascii="宋体" w:hAnsi="宋体" w:cs="宋体"/>
                <w:color w:val="auto"/>
                <w:sz w:val="21"/>
                <w:szCs w:val="21"/>
                <w:highlight w:val="none"/>
              </w:rPr>
            </w:pPr>
            <w:r>
              <w:rPr>
                <w:rFonts w:hint="eastAsia" w:ascii="宋体" w:hAnsi="宋体" w:cs="宋体"/>
                <w:color w:val="auto"/>
                <w:sz w:val="21"/>
                <w:szCs w:val="21"/>
                <w:highlight w:val="none"/>
              </w:rPr>
              <w:t>（6）数字元件库：29个常用基本逻辑门、30个常见74LS系列数字芯片、15个常见74HC系列数字芯片、8个常见HCC4000系列数字芯片、8个常见CD4000系列数字芯片；</w:t>
            </w:r>
          </w:p>
          <w:p>
            <w:pPr>
              <w:pStyle w:val="103"/>
              <w:spacing w:line="276" w:lineRule="auto"/>
              <w:ind w:left="12"/>
              <w:jc w:val="left"/>
              <w:rPr>
                <w:rFonts w:ascii="宋体" w:hAnsi="宋体" w:cs="宋体"/>
                <w:color w:val="auto"/>
                <w:sz w:val="21"/>
                <w:szCs w:val="21"/>
                <w:highlight w:val="none"/>
              </w:rPr>
            </w:pPr>
            <w:r>
              <w:rPr>
                <w:rFonts w:hint="eastAsia" w:ascii="宋体" w:hAnsi="宋体" w:cs="宋体"/>
                <w:color w:val="auto"/>
                <w:sz w:val="21"/>
                <w:szCs w:val="21"/>
                <w:highlight w:val="none"/>
              </w:rPr>
              <w:t>（7）指示元件库：5个常用颜色指示灯、3个常见数码管；</w:t>
            </w:r>
          </w:p>
          <w:p>
            <w:pPr>
              <w:pStyle w:val="103"/>
              <w:spacing w:line="276" w:lineRule="auto"/>
              <w:ind w:left="12"/>
              <w:jc w:val="left"/>
              <w:rPr>
                <w:rFonts w:ascii="宋体" w:hAnsi="宋体" w:cs="宋体"/>
                <w:color w:val="auto"/>
                <w:sz w:val="21"/>
                <w:szCs w:val="21"/>
                <w:highlight w:val="none"/>
              </w:rPr>
            </w:pPr>
            <w:r>
              <w:rPr>
                <w:rFonts w:hint="eastAsia" w:ascii="宋体" w:hAnsi="宋体" w:cs="宋体"/>
                <w:color w:val="auto"/>
                <w:sz w:val="21"/>
                <w:szCs w:val="21"/>
                <w:highlight w:val="none"/>
              </w:rPr>
              <w:t>（8）混合元件库：555定时器、LM555CM；</w:t>
            </w:r>
          </w:p>
          <w:p>
            <w:pPr>
              <w:pStyle w:val="103"/>
              <w:spacing w:line="276" w:lineRule="auto"/>
              <w:ind w:left="12"/>
              <w:jc w:val="left"/>
              <w:rPr>
                <w:rFonts w:ascii="宋体" w:hAnsi="宋体" w:cs="宋体"/>
                <w:color w:val="auto"/>
                <w:sz w:val="21"/>
                <w:szCs w:val="21"/>
                <w:highlight w:val="none"/>
              </w:rPr>
            </w:pPr>
            <w:r>
              <w:rPr>
                <w:rFonts w:hint="eastAsia" w:ascii="宋体" w:hAnsi="宋体" w:cs="宋体"/>
                <w:color w:val="auto"/>
                <w:sz w:val="21"/>
                <w:szCs w:val="21"/>
                <w:highlight w:val="none"/>
              </w:rPr>
              <w:t>（9）虚拟仪器：双通道示波器、四通道示波器、八通道示波器、频谱分析仪、频率计、波特图分析仪、电压探针、差分电压探针、直流电压表、交流电压表、直流电流表、交流电流表、胜利万用表VC9802A、固纬信号发生器AFG-2005、泰克示波器TBS1102。</w:t>
            </w:r>
          </w:p>
          <w:p>
            <w:pPr>
              <w:pStyle w:val="114"/>
              <w:numPr>
                <w:ilvl w:val="0"/>
                <w:numId w:val="5"/>
              </w:numPr>
              <w:spacing w:line="276" w:lineRule="auto"/>
              <w:ind w:left="12" w:firstLine="0" w:firstLineChars="0"/>
              <w:jc w:val="left"/>
              <w:rPr>
                <w:rFonts w:ascii="宋体" w:hAnsi="宋体" w:cs="宋体"/>
                <w:color w:val="auto"/>
                <w:sz w:val="21"/>
                <w:szCs w:val="21"/>
                <w:highlight w:val="none"/>
              </w:rPr>
            </w:pPr>
            <w:r>
              <w:rPr>
                <w:rFonts w:hint="eastAsia" w:ascii="宋体" w:hAnsi="宋体" w:cs="宋体"/>
                <w:color w:val="auto"/>
                <w:sz w:val="21"/>
                <w:szCs w:val="21"/>
                <w:highlight w:val="none"/>
              </w:rPr>
              <w:t>界面友好直观、仿真器材操作贴近实际，真实感强；</w:t>
            </w:r>
          </w:p>
          <w:p>
            <w:pPr>
              <w:pStyle w:val="114"/>
              <w:numPr>
                <w:ilvl w:val="0"/>
                <w:numId w:val="5"/>
              </w:numPr>
              <w:spacing w:line="276" w:lineRule="auto"/>
              <w:ind w:left="12" w:firstLine="0" w:firstLineChars="0"/>
              <w:jc w:val="left"/>
              <w:rPr>
                <w:rFonts w:ascii="宋体" w:hAnsi="宋体" w:cs="宋体"/>
                <w:color w:val="auto"/>
                <w:sz w:val="21"/>
                <w:szCs w:val="21"/>
                <w:highlight w:val="none"/>
              </w:rPr>
            </w:pPr>
            <w:r>
              <w:rPr>
                <w:rFonts w:hint="eastAsia" w:ascii="宋体" w:hAnsi="宋体" w:cs="宋体"/>
                <w:bCs/>
                <w:color w:val="auto"/>
                <w:sz w:val="21"/>
                <w:szCs w:val="21"/>
                <w:highlight w:val="none"/>
              </w:rPr>
              <w:t>▲</w:t>
            </w:r>
            <w:r>
              <w:rPr>
                <w:rFonts w:hint="eastAsia" w:ascii="宋体" w:hAnsi="宋体" w:cs="宋体"/>
                <w:color w:val="auto"/>
                <w:sz w:val="21"/>
                <w:szCs w:val="21"/>
                <w:highlight w:val="none"/>
              </w:rPr>
              <w:t>支持如下18个以上典型实验：</w:t>
            </w:r>
          </w:p>
          <w:p>
            <w:pPr>
              <w:pStyle w:val="115"/>
              <w:numPr>
                <w:ilvl w:val="0"/>
                <w:numId w:val="6"/>
              </w:numPr>
              <w:tabs>
                <w:tab w:val="clear" w:pos="820"/>
              </w:tabs>
              <w:spacing w:line="276" w:lineRule="auto"/>
              <w:ind w:left="12" w:firstLine="0" w:firstLineChars="0"/>
              <w:jc w:val="left"/>
              <w:rPr>
                <w:rFonts w:ascii="宋体" w:hAnsi="宋体" w:cs="宋体"/>
                <w:color w:val="auto"/>
                <w:sz w:val="21"/>
                <w:szCs w:val="21"/>
                <w:highlight w:val="none"/>
              </w:rPr>
            </w:pPr>
            <w:r>
              <w:rPr>
                <w:rFonts w:hint="eastAsia" w:ascii="宋体" w:hAnsi="宋体" w:cs="宋体"/>
                <w:color w:val="auto"/>
                <w:sz w:val="21"/>
                <w:szCs w:val="21"/>
                <w:highlight w:val="none"/>
              </w:rPr>
              <w:t>二极管开关特性测试与分析</w:t>
            </w:r>
          </w:p>
          <w:p>
            <w:pPr>
              <w:pStyle w:val="115"/>
              <w:numPr>
                <w:ilvl w:val="0"/>
                <w:numId w:val="6"/>
              </w:numPr>
              <w:tabs>
                <w:tab w:val="clear" w:pos="820"/>
              </w:tabs>
              <w:spacing w:line="276" w:lineRule="auto"/>
              <w:ind w:left="12" w:firstLine="0" w:firstLineChars="0"/>
              <w:jc w:val="left"/>
              <w:rPr>
                <w:rFonts w:ascii="宋体" w:hAnsi="宋体" w:cs="宋体"/>
                <w:color w:val="auto"/>
                <w:sz w:val="21"/>
                <w:szCs w:val="21"/>
                <w:highlight w:val="none"/>
              </w:rPr>
            </w:pPr>
            <w:r>
              <w:rPr>
                <w:rFonts w:hint="eastAsia" w:ascii="宋体" w:hAnsi="宋体" w:cs="宋体"/>
                <w:color w:val="auto"/>
                <w:sz w:val="21"/>
                <w:szCs w:val="21"/>
                <w:highlight w:val="none"/>
              </w:rPr>
              <w:t>二极管与门测试与分析</w:t>
            </w:r>
          </w:p>
          <w:p>
            <w:pPr>
              <w:pStyle w:val="115"/>
              <w:numPr>
                <w:ilvl w:val="0"/>
                <w:numId w:val="6"/>
              </w:numPr>
              <w:tabs>
                <w:tab w:val="clear" w:pos="820"/>
              </w:tabs>
              <w:spacing w:line="276" w:lineRule="auto"/>
              <w:ind w:left="12" w:firstLine="0" w:firstLineChars="0"/>
              <w:jc w:val="left"/>
              <w:rPr>
                <w:rFonts w:ascii="宋体" w:hAnsi="宋体" w:cs="宋体"/>
                <w:color w:val="auto"/>
                <w:sz w:val="21"/>
                <w:szCs w:val="21"/>
                <w:highlight w:val="none"/>
              </w:rPr>
            </w:pPr>
            <w:r>
              <w:rPr>
                <w:rFonts w:hint="eastAsia" w:ascii="宋体" w:hAnsi="宋体" w:cs="宋体"/>
                <w:color w:val="auto"/>
                <w:sz w:val="21"/>
                <w:szCs w:val="21"/>
                <w:highlight w:val="none"/>
              </w:rPr>
              <w:t>三极管开关特性测试与分析</w:t>
            </w:r>
          </w:p>
          <w:p>
            <w:pPr>
              <w:pStyle w:val="115"/>
              <w:numPr>
                <w:ilvl w:val="0"/>
                <w:numId w:val="6"/>
              </w:numPr>
              <w:tabs>
                <w:tab w:val="clear" w:pos="820"/>
              </w:tabs>
              <w:spacing w:line="276" w:lineRule="auto"/>
              <w:ind w:left="12" w:firstLine="0" w:firstLineChars="0"/>
              <w:jc w:val="left"/>
              <w:rPr>
                <w:rFonts w:ascii="宋体" w:hAnsi="宋体" w:cs="宋体"/>
                <w:color w:val="auto"/>
                <w:sz w:val="21"/>
                <w:szCs w:val="21"/>
                <w:highlight w:val="none"/>
              </w:rPr>
            </w:pPr>
            <w:r>
              <w:rPr>
                <w:rFonts w:hint="eastAsia" w:ascii="宋体" w:hAnsi="宋体" w:cs="宋体"/>
                <w:color w:val="auto"/>
                <w:sz w:val="21"/>
                <w:szCs w:val="21"/>
                <w:highlight w:val="none"/>
              </w:rPr>
              <w:t>基本逻辑运算及其电路实现</w:t>
            </w:r>
          </w:p>
          <w:p>
            <w:pPr>
              <w:pStyle w:val="115"/>
              <w:numPr>
                <w:ilvl w:val="0"/>
                <w:numId w:val="6"/>
              </w:numPr>
              <w:tabs>
                <w:tab w:val="clear" w:pos="820"/>
              </w:tabs>
              <w:spacing w:line="276" w:lineRule="auto"/>
              <w:ind w:left="12" w:firstLine="0" w:firstLineChars="0"/>
              <w:jc w:val="left"/>
              <w:rPr>
                <w:rFonts w:ascii="宋体" w:hAnsi="宋体" w:cs="宋体"/>
                <w:color w:val="auto"/>
                <w:sz w:val="21"/>
                <w:szCs w:val="21"/>
                <w:highlight w:val="none"/>
              </w:rPr>
            </w:pPr>
            <w:r>
              <w:rPr>
                <w:rFonts w:hint="eastAsia" w:ascii="宋体" w:hAnsi="宋体" w:cs="宋体"/>
                <w:color w:val="auto"/>
                <w:sz w:val="21"/>
                <w:szCs w:val="21"/>
                <w:highlight w:val="none"/>
              </w:rPr>
              <w:t>小规模组合逻辑电路实验1：交通灯状态监视电路</w:t>
            </w:r>
          </w:p>
          <w:p>
            <w:pPr>
              <w:pStyle w:val="115"/>
              <w:numPr>
                <w:ilvl w:val="0"/>
                <w:numId w:val="6"/>
              </w:numPr>
              <w:tabs>
                <w:tab w:val="clear" w:pos="820"/>
              </w:tabs>
              <w:spacing w:line="276" w:lineRule="auto"/>
              <w:ind w:left="12" w:firstLine="0" w:firstLineChars="0"/>
              <w:jc w:val="left"/>
              <w:rPr>
                <w:rFonts w:ascii="宋体" w:hAnsi="宋体" w:cs="宋体"/>
                <w:color w:val="auto"/>
                <w:sz w:val="21"/>
                <w:szCs w:val="21"/>
                <w:highlight w:val="none"/>
              </w:rPr>
            </w:pPr>
            <w:r>
              <w:rPr>
                <w:rFonts w:hint="eastAsia" w:ascii="宋体" w:hAnsi="宋体" w:cs="宋体"/>
                <w:color w:val="auto"/>
                <w:sz w:val="21"/>
                <w:szCs w:val="21"/>
                <w:highlight w:val="none"/>
              </w:rPr>
              <w:t>小规模组合逻辑电路实验2：水位显示控制电路</w:t>
            </w:r>
          </w:p>
          <w:p>
            <w:pPr>
              <w:pStyle w:val="115"/>
              <w:numPr>
                <w:ilvl w:val="0"/>
                <w:numId w:val="6"/>
              </w:numPr>
              <w:tabs>
                <w:tab w:val="clear" w:pos="820"/>
              </w:tabs>
              <w:spacing w:line="276" w:lineRule="auto"/>
              <w:ind w:left="12" w:firstLine="0" w:firstLineChars="0"/>
              <w:jc w:val="left"/>
              <w:rPr>
                <w:rFonts w:ascii="宋体" w:hAnsi="宋体" w:cs="宋体"/>
                <w:color w:val="auto"/>
                <w:sz w:val="21"/>
                <w:szCs w:val="21"/>
                <w:highlight w:val="none"/>
              </w:rPr>
            </w:pPr>
            <w:r>
              <w:rPr>
                <w:rFonts w:hint="eastAsia" w:ascii="宋体" w:hAnsi="宋体" w:cs="宋体"/>
                <w:color w:val="auto"/>
                <w:sz w:val="21"/>
                <w:szCs w:val="21"/>
                <w:highlight w:val="none"/>
              </w:rPr>
              <w:t>中规模组合逻辑电路实验1：选择器及其应用</w:t>
            </w:r>
          </w:p>
          <w:p>
            <w:pPr>
              <w:pStyle w:val="115"/>
              <w:numPr>
                <w:ilvl w:val="0"/>
                <w:numId w:val="6"/>
              </w:numPr>
              <w:tabs>
                <w:tab w:val="clear" w:pos="820"/>
              </w:tabs>
              <w:spacing w:line="276" w:lineRule="auto"/>
              <w:ind w:left="12" w:firstLine="0" w:firstLineChars="0"/>
              <w:jc w:val="left"/>
              <w:rPr>
                <w:rFonts w:ascii="宋体" w:hAnsi="宋体" w:cs="宋体"/>
                <w:color w:val="auto"/>
                <w:sz w:val="21"/>
                <w:szCs w:val="21"/>
                <w:highlight w:val="none"/>
              </w:rPr>
            </w:pPr>
            <w:r>
              <w:rPr>
                <w:rFonts w:hint="eastAsia" w:ascii="宋体" w:hAnsi="宋体" w:cs="宋体"/>
                <w:color w:val="auto"/>
                <w:sz w:val="21"/>
                <w:szCs w:val="21"/>
                <w:highlight w:val="none"/>
              </w:rPr>
              <w:t>中规模组合逻辑电路实验2：加法器及其应用</w:t>
            </w:r>
          </w:p>
          <w:p>
            <w:pPr>
              <w:pStyle w:val="115"/>
              <w:numPr>
                <w:ilvl w:val="0"/>
                <w:numId w:val="6"/>
              </w:numPr>
              <w:tabs>
                <w:tab w:val="clear" w:pos="820"/>
              </w:tabs>
              <w:spacing w:line="276" w:lineRule="auto"/>
              <w:ind w:left="12" w:firstLine="0" w:firstLineChars="0"/>
              <w:jc w:val="left"/>
              <w:rPr>
                <w:rFonts w:ascii="宋体" w:hAnsi="宋体" w:cs="宋体"/>
                <w:color w:val="auto"/>
                <w:sz w:val="21"/>
                <w:szCs w:val="21"/>
                <w:highlight w:val="none"/>
              </w:rPr>
            </w:pPr>
            <w:r>
              <w:rPr>
                <w:rFonts w:hint="eastAsia" w:ascii="宋体" w:hAnsi="宋体" w:cs="宋体"/>
                <w:color w:val="auto"/>
                <w:sz w:val="21"/>
                <w:szCs w:val="21"/>
                <w:highlight w:val="none"/>
              </w:rPr>
              <w:t>中规模组合逻辑电路实验3：译码器及其应用</w:t>
            </w:r>
          </w:p>
          <w:p>
            <w:pPr>
              <w:pStyle w:val="115"/>
              <w:numPr>
                <w:ilvl w:val="0"/>
                <w:numId w:val="6"/>
              </w:numPr>
              <w:tabs>
                <w:tab w:val="clear" w:pos="820"/>
              </w:tabs>
              <w:spacing w:line="276" w:lineRule="auto"/>
              <w:ind w:left="12" w:firstLine="0" w:firstLineChars="0"/>
              <w:jc w:val="left"/>
              <w:rPr>
                <w:rFonts w:ascii="宋体" w:hAnsi="宋体" w:cs="宋体"/>
                <w:color w:val="auto"/>
                <w:sz w:val="21"/>
                <w:szCs w:val="21"/>
                <w:highlight w:val="none"/>
              </w:rPr>
            </w:pPr>
            <w:r>
              <w:rPr>
                <w:rFonts w:hint="eastAsia" w:ascii="宋体" w:hAnsi="宋体" w:cs="宋体"/>
                <w:color w:val="auto"/>
                <w:sz w:val="21"/>
                <w:szCs w:val="21"/>
                <w:highlight w:val="none"/>
              </w:rPr>
              <w:t>触发器的基本逻辑功能</w:t>
            </w:r>
          </w:p>
          <w:p>
            <w:pPr>
              <w:pStyle w:val="115"/>
              <w:numPr>
                <w:ilvl w:val="0"/>
                <w:numId w:val="6"/>
              </w:numPr>
              <w:tabs>
                <w:tab w:val="clear" w:pos="820"/>
              </w:tabs>
              <w:spacing w:line="276" w:lineRule="auto"/>
              <w:ind w:left="12" w:firstLine="0" w:firstLineChars="0"/>
              <w:jc w:val="left"/>
              <w:rPr>
                <w:rFonts w:ascii="宋体" w:hAnsi="宋体" w:cs="宋体"/>
                <w:color w:val="auto"/>
                <w:sz w:val="21"/>
                <w:szCs w:val="21"/>
                <w:highlight w:val="none"/>
              </w:rPr>
            </w:pPr>
            <w:r>
              <w:rPr>
                <w:rFonts w:hint="eastAsia" w:ascii="宋体" w:hAnsi="宋体" w:cs="宋体"/>
                <w:color w:val="auto"/>
                <w:sz w:val="21"/>
                <w:szCs w:val="21"/>
                <w:highlight w:val="none"/>
              </w:rPr>
              <w:t>二进制计数器设计</w:t>
            </w:r>
          </w:p>
          <w:p>
            <w:pPr>
              <w:pStyle w:val="115"/>
              <w:numPr>
                <w:ilvl w:val="0"/>
                <w:numId w:val="6"/>
              </w:numPr>
              <w:tabs>
                <w:tab w:val="clear" w:pos="820"/>
              </w:tabs>
              <w:spacing w:line="276" w:lineRule="auto"/>
              <w:ind w:left="12" w:firstLine="0" w:firstLineChars="0"/>
              <w:jc w:val="left"/>
              <w:rPr>
                <w:rFonts w:ascii="宋体" w:hAnsi="宋体" w:cs="宋体"/>
                <w:color w:val="auto"/>
                <w:sz w:val="21"/>
                <w:szCs w:val="21"/>
                <w:highlight w:val="none"/>
              </w:rPr>
            </w:pPr>
            <w:r>
              <w:rPr>
                <w:rFonts w:hint="eastAsia" w:ascii="宋体" w:hAnsi="宋体" w:cs="宋体"/>
                <w:color w:val="auto"/>
                <w:sz w:val="21"/>
                <w:szCs w:val="21"/>
                <w:highlight w:val="none"/>
              </w:rPr>
              <w:t>扭环计数器的设计</w:t>
            </w:r>
          </w:p>
          <w:p>
            <w:pPr>
              <w:pStyle w:val="115"/>
              <w:numPr>
                <w:ilvl w:val="0"/>
                <w:numId w:val="6"/>
              </w:numPr>
              <w:tabs>
                <w:tab w:val="clear" w:pos="820"/>
              </w:tabs>
              <w:spacing w:line="276" w:lineRule="auto"/>
              <w:ind w:left="12" w:firstLine="0" w:firstLineChars="0"/>
              <w:jc w:val="left"/>
              <w:rPr>
                <w:rFonts w:ascii="宋体" w:hAnsi="宋体" w:cs="宋体"/>
                <w:color w:val="auto"/>
                <w:sz w:val="21"/>
                <w:szCs w:val="21"/>
                <w:highlight w:val="none"/>
              </w:rPr>
            </w:pPr>
            <w:r>
              <w:rPr>
                <w:rFonts w:hint="eastAsia" w:ascii="宋体" w:hAnsi="宋体" w:cs="宋体"/>
                <w:color w:val="auto"/>
                <w:sz w:val="21"/>
                <w:szCs w:val="21"/>
                <w:highlight w:val="none"/>
              </w:rPr>
              <w:t>异步十进制计数器的设计</w:t>
            </w:r>
          </w:p>
          <w:p>
            <w:pPr>
              <w:pStyle w:val="115"/>
              <w:numPr>
                <w:ilvl w:val="0"/>
                <w:numId w:val="6"/>
              </w:numPr>
              <w:tabs>
                <w:tab w:val="clear" w:pos="820"/>
              </w:tabs>
              <w:spacing w:line="276" w:lineRule="auto"/>
              <w:ind w:left="12" w:firstLine="0" w:firstLineChars="0"/>
              <w:jc w:val="left"/>
              <w:rPr>
                <w:rFonts w:ascii="宋体" w:hAnsi="宋体" w:cs="宋体"/>
                <w:color w:val="auto"/>
                <w:sz w:val="21"/>
                <w:szCs w:val="21"/>
                <w:highlight w:val="none"/>
              </w:rPr>
            </w:pPr>
            <w:r>
              <w:rPr>
                <w:rFonts w:hint="eastAsia" w:ascii="宋体" w:hAnsi="宋体" w:cs="宋体"/>
                <w:color w:val="auto"/>
                <w:sz w:val="21"/>
                <w:szCs w:val="21"/>
                <w:highlight w:val="none"/>
              </w:rPr>
              <w:t>555定时器及其应用：多谐振荡器</w:t>
            </w:r>
          </w:p>
          <w:p>
            <w:pPr>
              <w:pStyle w:val="115"/>
              <w:numPr>
                <w:ilvl w:val="0"/>
                <w:numId w:val="6"/>
              </w:numPr>
              <w:tabs>
                <w:tab w:val="clear" w:pos="820"/>
              </w:tabs>
              <w:spacing w:line="276" w:lineRule="auto"/>
              <w:ind w:left="12" w:firstLine="0" w:firstLineChars="0"/>
              <w:jc w:val="left"/>
              <w:rPr>
                <w:rFonts w:ascii="宋体" w:hAnsi="宋体" w:cs="宋体"/>
                <w:color w:val="auto"/>
                <w:sz w:val="21"/>
                <w:szCs w:val="21"/>
                <w:highlight w:val="none"/>
              </w:rPr>
            </w:pPr>
            <w:r>
              <w:rPr>
                <w:rFonts w:hint="eastAsia" w:ascii="宋体" w:hAnsi="宋体" w:cs="宋体"/>
                <w:color w:val="auto"/>
                <w:sz w:val="21"/>
                <w:szCs w:val="21"/>
                <w:highlight w:val="none"/>
              </w:rPr>
              <w:t>555定时器及其应用：施密特触发器</w:t>
            </w:r>
          </w:p>
          <w:p>
            <w:pPr>
              <w:pStyle w:val="115"/>
              <w:numPr>
                <w:ilvl w:val="0"/>
                <w:numId w:val="6"/>
              </w:numPr>
              <w:tabs>
                <w:tab w:val="clear" w:pos="820"/>
              </w:tabs>
              <w:spacing w:line="276" w:lineRule="auto"/>
              <w:ind w:left="12" w:firstLine="0" w:firstLineChars="0"/>
              <w:jc w:val="left"/>
              <w:rPr>
                <w:rFonts w:ascii="宋体" w:hAnsi="宋体" w:cs="宋体"/>
                <w:color w:val="auto"/>
                <w:sz w:val="21"/>
                <w:szCs w:val="21"/>
                <w:highlight w:val="none"/>
              </w:rPr>
            </w:pPr>
            <w:r>
              <w:rPr>
                <w:rFonts w:hint="eastAsia" w:ascii="宋体" w:hAnsi="宋体" w:cs="宋体"/>
                <w:color w:val="auto"/>
                <w:sz w:val="21"/>
                <w:szCs w:val="21"/>
                <w:highlight w:val="none"/>
              </w:rPr>
              <w:t>555定时器及其应用：单稳态触发器</w:t>
            </w:r>
          </w:p>
          <w:p>
            <w:pPr>
              <w:pStyle w:val="115"/>
              <w:numPr>
                <w:ilvl w:val="0"/>
                <w:numId w:val="6"/>
              </w:numPr>
              <w:tabs>
                <w:tab w:val="clear" w:pos="820"/>
              </w:tabs>
              <w:spacing w:line="276" w:lineRule="auto"/>
              <w:ind w:left="12" w:firstLine="0" w:firstLineChars="0"/>
              <w:jc w:val="left"/>
              <w:rPr>
                <w:rFonts w:ascii="宋体" w:hAnsi="宋体" w:cs="宋体"/>
                <w:color w:val="auto"/>
                <w:sz w:val="21"/>
                <w:szCs w:val="21"/>
                <w:highlight w:val="none"/>
              </w:rPr>
            </w:pPr>
            <w:r>
              <w:rPr>
                <w:rFonts w:hint="eastAsia" w:ascii="宋体" w:hAnsi="宋体" w:cs="宋体"/>
                <w:color w:val="auto"/>
                <w:sz w:val="21"/>
                <w:szCs w:val="21"/>
                <w:highlight w:val="none"/>
              </w:rPr>
              <w:t>血型配对指示器电路设计</w:t>
            </w:r>
          </w:p>
          <w:p>
            <w:pPr>
              <w:pStyle w:val="115"/>
              <w:numPr>
                <w:ilvl w:val="0"/>
                <w:numId w:val="6"/>
              </w:numPr>
              <w:tabs>
                <w:tab w:val="clear" w:pos="820"/>
              </w:tabs>
              <w:spacing w:line="276" w:lineRule="auto"/>
              <w:ind w:left="12" w:firstLine="0" w:firstLineChars="0"/>
              <w:jc w:val="left"/>
              <w:rPr>
                <w:rFonts w:ascii="宋体" w:hAnsi="宋体" w:cs="宋体"/>
                <w:color w:val="auto"/>
                <w:sz w:val="21"/>
                <w:szCs w:val="21"/>
                <w:highlight w:val="none"/>
              </w:rPr>
            </w:pPr>
            <w:r>
              <w:rPr>
                <w:rFonts w:hint="eastAsia" w:ascii="宋体" w:hAnsi="宋体" w:cs="宋体"/>
                <w:color w:val="auto"/>
                <w:sz w:val="21"/>
                <w:szCs w:val="21"/>
                <w:highlight w:val="none"/>
              </w:rPr>
              <w:t>自动游戏投币控制电路设计</w:t>
            </w:r>
          </w:p>
          <w:p>
            <w:pPr>
              <w:pStyle w:val="115"/>
              <w:numPr>
                <w:ilvl w:val="0"/>
                <w:numId w:val="6"/>
              </w:numPr>
              <w:tabs>
                <w:tab w:val="clear" w:pos="820"/>
              </w:tabs>
              <w:spacing w:line="276" w:lineRule="auto"/>
              <w:ind w:left="12" w:firstLine="0" w:firstLineChars="0"/>
              <w:jc w:val="left"/>
              <w:rPr>
                <w:rFonts w:ascii="宋体" w:hAnsi="宋体" w:cs="宋体"/>
                <w:color w:val="auto"/>
                <w:sz w:val="21"/>
                <w:szCs w:val="21"/>
                <w:highlight w:val="none"/>
              </w:rPr>
            </w:pPr>
            <w:r>
              <w:rPr>
                <w:rFonts w:hint="eastAsia" w:ascii="宋体" w:hAnsi="宋体" w:cs="宋体"/>
                <w:color w:val="auto"/>
                <w:sz w:val="21"/>
                <w:szCs w:val="21"/>
                <w:highlight w:val="none"/>
              </w:rPr>
              <w:t>可控计数器电路设计</w:t>
            </w:r>
          </w:p>
          <w:p>
            <w:pPr>
              <w:pStyle w:val="115"/>
              <w:numPr>
                <w:ilvl w:val="0"/>
                <w:numId w:val="6"/>
              </w:numPr>
              <w:tabs>
                <w:tab w:val="clear" w:pos="820"/>
              </w:tabs>
              <w:spacing w:line="276" w:lineRule="auto"/>
              <w:ind w:left="12" w:firstLine="0" w:firstLineChars="0"/>
              <w:jc w:val="left"/>
              <w:rPr>
                <w:rFonts w:ascii="宋体" w:hAnsi="宋体" w:cs="宋体"/>
                <w:color w:val="auto"/>
                <w:sz w:val="21"/>
                <w:szCs w:val="21"/>
                <w:highlight w:val="none"/>
              </w:rPr>
            </w:pPr>
            <w:r>
              <w:rPr>
                <w:rFonts w:hint="eastAsia" w:ascii="宋体" w:hAnsi="宋体" w:cs="宋体"/>
                <w:color w:val="auto"/>
                <w:sz w:val="21"/>
                <w:szCs w:val="21"/>
                <w:highlight w:val="none"/>
              </w:rPr>
              <w:t>环形计数器及其自启动电路的设计</w:t>
            </w:r>
          </w:p>
          <w:p>
            <w:pPr>
              <w:spacing w:line="276" w:lineRule="auto"/>
              <w:ind w:left="12" w:hanging="12"/>
              <w:jc w:val="left"/>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 备注：除上述实验，用户也可以利用提供的器材模型自主添加典型实验。</w:t>
            </w:r>
          </w:p>
          <w:p>
            <w:pPr>
              <w:pStyle w:val="114"/>
              <w:spacing w:line="276" w:lineRule="auto"/>
              <w:ind w:left="12" w:hanging="12" w:firstLineChars="0"/>
              <w:jc w:val="left"/>
              <w:rPr>
                <w:rFonts w:ascii="宋体" w:hAnsi="宋体" w:cs="宋体"/>
                <w:color w:val="auto"/>
                <w:sz w:val="21"/>
                <w:szCs w:val="21"/>
                <w:highlight w:val="none"/>
              </w:rPr>
            </w:pPr>
            <w:r>
              <w:rPr>
                <w:rFonts w:hint="eastAsia" w:ascii="宋体" w:hAnsi="宋体" w:cs="宋体"/>
                <w:color w:val="auto"/>
                <w:sz w:val="21"/>
                <w:szCs w:val="21"/>
                <w:highlight w:val="none"/>
              </w:rPr>
              <w:t>7.为验证功能实现及是否满足教学需求，以典型实验为例，视频演示以下内容：将实验器材的选择、实验的设计、器材参数的调整及示波器的调整 输出等完整实验教学功能进行演示。并演示信号发生器实 际操作面板正弦波， 方波，三角波的调整输出方法，演示真实示波器的标尺调节、频率、周期、等参数调节功能，波形输出调整等功能。</w:t>
            </w:r>
          </w:p>
        </w:tc>
      </w:tr>
    </w:tbl>
    <w:p>
      <w:pPr>
        <w:tabs>
          <w:tab w:val="left" w:pos="720"/>
        </w:tabs>
        <w:spacing w:line="276" w:lineRule="auto"/>
        <w:outlineLvl w:val="0"/>
        <w:rPr>
          <w:rFonts w:ascii="宋体" w:hAnsi="宋体" w:eastAsia="宋体" w:cs="宋体"/>
          <w:b/>
          <w:color w:val="auto"/>
          <w:szCs w:val="21"/>
          <w:highlight w:val="none"/>
        </w:rPr>
      </w:pPr>
    </w:p>
    <w:p>
      <w:pPr>
        <w:tabs>
          <w:tab w:val="left" w:pos="720"/>
        </w:tabs>
        <w:spacing w:line="276" w:lineRule="auto"/>
        <w:outlineLvl w:val="0"/>
        <w:rPr>
          <w:rFonts w:ascii="宋体" w:hAnsi="宋体" w:eastAsia="宋体" w:cs="宋体"/>
          <w:b/>
          <w:color w:val="auto"/>
          <w:szCs w:val="21"/>
          <w:highlight w:val="none"/>
        </w:rPr>
      </w:pPr>
      <w:r>
        <w:rPr>
          <w:rFonts w:hint="eastAsia" w:ascii="宋体" w:hAnsi="宋体" w:eastAsia="宋体" w:cs="宋体"/>
          <w:b/>
          <w:color w:val="auto"/>
          <w:szCs w:val="21"/>
          <w:highlight w:val="none"/>
        </w:rPr>
        <w:t>（三）售后服务及其它要求</w:t>
      </w:r>
    </w:p>
    <w:p>
      <w:pPr>
        <w:pStyle w:val="103"/>
        <w:numPr>
          <w:ilvl w:val="0"/>
          <w:numId w:val="7"/>
        </w:numPr>
        <w:spacing w:line="276" w:lineRule="auto"/>
        <w:rPr>
          <w:rFonts w:ascii="宋体" w:hAnsi="宋体" w:cs="宋体"/>
          <w:color w:val="auto"/>
          <w:sz w:val="21"/>
          <w:szCs w:val="21"/>
          <w:highlight w:val="none"/>
        </w:rPr>
      </w:pPr>
      <w:r>
        <w:rPr>
          <w:rFonts w:hint="eastAsia" w:ascii="宋体" w:hAnsi="宋体" w:cs="宋体"/>
          <w:color w:val="auto"/>
          <w:sz w:val="21"/>
          <w:szCs w:val="21"/>
          <w:highlight w:val="none"/>
        </w:rPr>
        <w:t>供方负责将全新原包装产品交付至需方指定地点，所有运输及安装调试和培训所发生的费用由供方承担。</w:t>
      </w:r>
    </w:p>
    <w:p>
      <w:pPr>
        <w:pStyle w:val="103"/>
        <w:numPr>
          <w:ilvl w:val="0"/>
          <w:numId w:val="7"/>
        </w:numPr>
        <w:spacing w:line="276"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合同签订后，5个工作日内供货</w:t>
      </w:r>
      <w:r>
        <w:rPr>
          <w:rFonts w:hint="eastAsia" w:ascii="宋体" w:hAnsi="宋体" w:cs="宋体"/>
          <w:color w:val="auto"/>
          <w:sz w:val="21"/>
          <w:szCs w:val="21"/>
          <w:highlight w:val="none"/>
          <w:lang w:eastAsia="zh-CN"/>
        </w:rPr>
        <w:t>。</w:t>
      </w:r>
    </w:p>
    <w:p>
      <w:pPr>
        <w:pStyle w:val="103"/>
        <w:numPr>
          <w:ilvl w:val="0"/>
          <w:numId w:val="7"/>
        </w:numPr>
        <w:spacing w:line="276" w:lineRule="auto"/>
        <w:rPr>
          <w:rFonts w:ascii="宋体" w:hAnsi="宋体" w:cs="宋体"/>
          <w:color w:val="auto"/>
          <w:sz w:val="21"/>
          <w:szCs w:val="21"/>
          <w:highlight w:val="none"/>
        </w:rPr>
      </w:pPr>
      <w:r>
        <w:rPr>
          <w:rFonts w:hint="eastAsia" w:ascii="宋体" w:hAnsi="宋体" w:cs="宋体"/>
          <w:color w:val="auto"/>
          <w:sz w:val="21"/>
          <w:szCs w:val="21"/>
          <w:highlight w:val="none"/>
        </w:rPr>
        <w:t>质保期自验收合格之日起计1年。</w:t>
      </w:r>
    </w:p>
    <w:p>
      <w:pPr>
        <w:pStyle w:val="103"/>
        <w:numPr>
          <w:ilvl w:val="0"/>
          <w:numId w:val="7"/>
        </w:numPr>
        <w:spacing w:line="276" w:lineRule="auto"/>
        <w:rPr>
          <w:rFonts w:ascii="宋体" w:hAnsi="宋体" w:cs="宋体"/>
          <w:color w:val="auto"/>
          <w:sz w:val="21"/>
          <w:szCs w:val="21"/>
          <w:highlight w:val="none"/>
        </w:rPr>
      </w:pPr>
      <w:r>
        <w:rPr>
          <w:rFonts w:hint="eastAsia" w:ascii="宋体" w:hAnsi="宋体" w:cs="宋体"/>
          <w:color w:val="auto"/>
          <w:sz w:val="21"/>
          <w:szCs w:val="21"/>
          <w:highlight w:val="none"/>
        </w:rPr>
        <w:t>质保期内免费提供系统维护、升级等技术支持服务。</w:t>
      </w:r>
    </w:p>
    <w:p>
      <w:pPr>
        <w:pStyle w:val="103"/>
        <w:numPr>
          <w:ilvl w:val="0"/>
          <w:numId w:val="7"/>
        </w:numPr>
        <w:spacing w:line="276" w:lineRule="auto"/>
        <w:rPr>
          <w:rFonts w:ascii="宋体" w:hAnsi="宋体" w:cs="宋体"/>
          <w:color w:val="auto"/>
          <w:sz w:val="21"/>
          <w:szCs w:val="21"/>
          <w:highlight w:val="none"/>
        </w:rPr>
      </w:pPr>
      <w:r>
        <w:rPr>
          <w:rFonts w:hint="eastAsia" w:ascii="宋体" w:hAnsi="宋体" w:cs="宋体"/>
          <w:color w:val="auto"/>
          <w:sz w:val="21"/>
          <w:szCs w:val="21"/>
          <w:highlight w:val="none"/>
        </w:rPr>
        <w:t>保修期后应提供系统维护、扩充、升级等方面的技术支持服务。</w:t>
      </w:r>
    </w:p>
    <w:p>
      <w:pPr>
        <w:pStyle w:val="103"/>
        <w:numPr>
          <w:ilvl w:val="0"/>
          <w:numId w:val="7"/>
        </w:numPr>
        <w:spacing w:line="276" w:lineRule="auto"/>
        <w:rPr>
          <w:rFonts w:ascii="宋体" w:hAnsi="宋体" w:cs="宋体"/>
          <w:color w:val="auto"/>
          <w:sz w:val="21"/>
          <w:szCs w:val="21"/>
          <w:highlight w:val="none"/>
        </w:rPr>
      </w:pPr>
      <w:r>
        <w:rPr>
          <w:rFonts w:hint="eastAsia" w:ascii="宋体" w:hAnsi="宋体" w:cs="宋体"/>
          <w:color w:val="auto"/>
          <w:sz w:val="21"/>
          <w:szCs w:val="21"/>
          <w:highlight w:val="none"/>
        </w:rPr>
        <w:t>系统故障报修的响应时间：提供全天候无间断的远程技术服务，4小时内对问题做出响应。若电话中无法解决，3个工作日内到达现场进行解决。</w:t>
      </w:r>
    </w:p>
    <w:p>
      <w:pPr>
        <w:pStyle w:val="103"/>
        <w:numPr>
          <w:ilvl w:val="0"/>
          <w:numId w:val="7"/>
        </w:numPr>
        <w:spacing w:line="276" w:lineRule="auto"/>
        <w:rPr>
          <w:rFonts w:ascii="宋体" w:hAnsi="宋体" w:cs="宋体"/>
          <w:color w:val="auto"/>
          <w:sz w:val="21"/>
          <w:szCs w:val="21"/>
          <w:highlight w:val="none"/>
        </w:rPr>
      </w:pPr>
      <w:r>
        <w:rPr>
          <w:rFonts w:hint="eastAsia" w:ascii="宋体" w:hAnsi="宋体" w:cs="宋体"/>
          <w:color w:val="auto"/>
          <w:sz w:val="21"/>
          <w:szCs w:val="21"/>
          <w:highlight w:val="none"/>
        </w:rPr>
        <w:t>免费为教师提供培训及咨询服务。免费提供所购软件中文版的操作说明书及相关技术资料。</w:t>
      </w:r>
    </w:p>
    <w:p>
      <w:pPr>
        <w:pStyle w:val="103"/>
        <w:numPr>
          <w:ilvl w:val="0"/>
          <w:numId w:val="7"/>
        </w:numPr>
        <w:spacing w:line="276" w:lineRule="auto"/>
        <w:rPr>
          <w:rFonts w:ascii="宋体" w:hAnsi="宋体" w:cs="宋体"/>
          <w:color w:val="auto"/>
          <w:sz w:val="21"/>
          <w:szCs w:val="21"/>
          <w:highlight w:val="none"/>
        </w:rPr>
      </w:pPr>
      <w:r>
        <w:rPr>
          <w:rFonts w:hint="eastAsia" w:ascii="宋体" w:hAnsi="宋体" w:cs="宋体"/>
          <w:color w:val="auto"/>
          <w:sz w:val="21"/>
          <w:szCs w:val="21"/>
          <w:highlight w:val="none"/>
        </w:rPr>
        <w:t>供方承诺的服务中如涉及第三方提供的，由供方负责协调。</w:t>
      </w:r>
    </w:p>
    <w:p>
      <w:pPr>
        <w:adjustRightInd w:val="0"/>
        <w:snapToGrid w:val="0"/>
        <w:spacing w:line="288" w:lineRule="auto"/>
        <w:rPr>
          <w:rFonts w:ascii="黑体" w:hAnsi="黑体" w:eastAsia="黑体" w:cs="黑体"/>
          <w:bCs/>
          <w:color w:val="auto"/>
          <w:highlight w:val="none"/>
        </w:rPr>
      </w:pPr>
    </w:p>
    <w:p>
      <w:pPr>
        <w:adjustRightInd w:val="0"/>
        <w:snapToGrid w:val="0"/>
        <w:spacing w:line="288" w:lineRule="auto"/>
        <w:outlineLvl w:val="1"/>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四、演示要求</w:t>
      </w:r>
    </w:p>
    <w:p>
      <w:pPr>
        <w:adjustRightInd w:val="0"/>
        <w:snapToGrid w:val="0"/>
        <w:spacing w:line="288" w:lineRule="auto"/>
        <w:ind w:firstLine="422" w:firstLineChars="200"/>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1.供应商须提供演示讲解，演示内容：</w:t>
      </w:r>
    </w:p>
    <w:tbl>
      <w:tblPr>
        <w:tblStyle w:val="26"/>
        <w:tblW w:w="94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96"/>
        <w:gridCol w:w="1101"/>
        <w:gridCol w:w="7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0" w:hRule="atLeast"/>
        </w:trPr>
        <w:tc>
          <w:tcPr>
            <w:tcW w:w="796" w:type="dxa"/>
            <w:shd w:val="clear" w:color="auto" w:fill="auto"/>
            <w:tcMar>
              <w:top w:w="15" w:type="dxa"/>
              <w:left w:w="15" w:type="dxa"/>
              <w:bottom w:w="0" w:type="dxa"/>
              <w:right w:w="15" w:type="dxa"/>
            </w:tcMar>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szCs w:val="21"/>
                <w:highlight w:val="none"/>
              </w:rPr>
              <w:t>序号</w:t>
            </w:r>
          </w:p>
        </w:tc>
        <w:tc>
          <w:tcPr>
            <w:tcW w:w="1101" w:type="dxa"/>
            <w:shd w:val="clear" w:color="auto" w:fill="auto"/>
            <w:tcMar>
              <w:top w:w="15" w:type="dxa"/>
              <w:left w:w="15" w:type="dxa"/>
              <w:bottom w:w="0" w:type="dxa"/>
              <w:right w:w="15" w:type="dxa"/>
            </w:tcMar>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演示模块</w:t>
            </w:r>
          </w:p>
        </w:tc>
        <w:tc>
          <w:tcPr>
            <w:tcW w:w="7543" w:type="dxa"/>
            <w:shd w:val="clear" w:color="auto" w:fill="auto"/>
            <w:tcMar>
              <w:top w:w="15" w:type="dxa"/>
              <w:left w:w="15" w:type="dxa"/>
              <w:bottom w:w="0" w:type="dxa"/>
              <w:right w:w="15" w:type="dxa"/>
            </w:tcMar>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演示内容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796" w:type="dxa"/>
            <w:vMerge w:val="restart"/>
            <w:shd w:val="clear" w:color="auto" w:fill="auto"/>
            <w:tcMar>
              <w:top w:w="15" w:type="dxa"/>
              <w:left w:w="15" w:type="dxa"/>
              <w:bottom w:w="0" w:type="dxa"/>
              <w:right w:w="15" w:type="dxa"/>
            </w:tcMar>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101" w:type="dxa"/>
            <w:vMerge w:val="restart"/>
            <w:shd w:val="clear" w:color="auto" w:fill="auto"/>
            <w:tcMar>
              <w:top w:w="15" w:type="dxa"/>
              <w:left w:w="15" w:type="dxa"/>
              <w:bottom w:w="0" w:type="dxa"/>
              <w:right w:w="15" w:type="dxa"/>
            </w:tcMar>
            <w:vAlign w:val="center"/>
          </w:tcPr>
          <w:p>
            <w:pPr>
              <w:jc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rPr>
              <w:t>虚拟实验教学管理系统</w:t>
            </w:r>
          </w:p>
        </w:tc>
        <w:tc>
          <w:tcPr>
            <w:tcW w:w="7543" w:type="dxa"/>
            <w:shd w:val="clear" w:color="auto" w:fill="auto"/>
            <w:tcMar>
              <w:top w:w="15" w:type="dxa"/>
              <w:left w:w="15" w:type="dxa"/>
              <w:bottom w:w="0" w:type="dxa"/>
              <w:right w:w="15" w:type="dxa"/>
            </w:tcMar>
            <w:vAlign w:val="center"/>
          </w:tcPr>
          <w:p>
            <w:pPr>
              <w:spacing w:line="276" w:lineRule="auto"/>
              <w:ind w:left="63" w:leftChars="30" w:right="19" w:rightChars="9"/>
              <w:jc w:val="left"/>
              <w:rPr>
                <w:rFonts w:ascii="宋体" w:hAnsi="宋体" w:eastAsia="宋体" w:cs="宋体"/>
                <w:color w:val="auto"/>
                <w:szCs w:val="21"/>
                <w:highlight w:val="none"/>
              </w:rPr>
            </w:pPr>
            <w:r>
              <w:rPr>
                <w:rFonts w:hint="eastAsia" w:ascii="宋体" w:hAnsi="宋体" w:eastAsia="宋体" w:cs="宋体"/>
                <w:color w:val="auto"/>
                <w:szCs w:val="21"/>
                <w:highlight w:val="none"/>
              </w:rPr>
              <w:t>1.演示实验报告生成功能：支持教师预设实验报告模板，模板可分为：在线填写、本地word上传、在线编辑三种模式；实验报告模板可根据用户的需求参数化设置，预留虚拟仿真资源与报告模板对接元素，用于对接虚拟仿真资源回传数据，包括但不限于文本、图片、音频、视频几种类型；实验结束后可查看媒体及文本集一体的实验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796" w:type="dxa"/>
            <w:vMerge w:val="continue"/>
            <w:vAlign w:val="center"/>
          </w:tcPr>
          <w:p>
            <w:pPr>
              <w:jc w:val="center"/>
              <w:rPr>
                <w:rFonts w:ascii="宋体" w:hAnsi="宋体" w:eastAsia="宋体" w:cs="宋体"/>
                <w:color w:val="auto"/>
                <w:szCs w:val="21"/>
                <w:highlight w:val="none"/>
              </w:rPr>
            </w:pPr>
          </w:p>
        </w:tc>
        <w:tc>
          <w:tcPr>
            <w:tcW w:w="1101" w:type="dxa"/>
            <w:vMerge w:val="continue"/>
            <w:vAlign w:val="center"/>
          </w:tcPr>
          <w:p>
            <w:pPr>
              <w:jc w:val="center"/>
              <w:rPr>
                <w:rFonts w:ascii="宋体" w:hAnsi="宋体" w:eastAsia="宋体" w:cs="宋体"/>
                <w:color w:val="auto"/>
                <w:szCs w:val="21"/>
                <w:highlight w:val="none"/>
              </w:rPr>
            </w:pPr>
          </w:p>
        </w:tc>
        <w:tc>
          <w:tcPr>
            <w:tcW w:w="7543" w:type="dxa"/>
            <w:shd w:val="clear" w:color="auto" w:fill="auto"/>
            <w:tcMar>
              <w:top w:w="15" w:type="dxa"/>
              <w:left w:w="15" w:type="dxa"/>
              <w:bottom w:w="0" w:type="dxa"/>
              <w:right w:w="15" w:type="dxa"/>
            </w:tcMar>
            <w:vAlign w:val="center"/>
          </w:tcPr>
          <w:p>
            <w:pPr>
              <w:rPr>
                <w:rFonts w:ascii="宋体" w:hAnsi="宋体" w:eastAsia="宋体" w:cs="宋体"/>
                <w:color w:val="auto"/>
                <w:szCs w:val="21"/>
                <w:highlight w:val="none"/>
              </w:rPr>
            </w:pPr>
            <w:r>
              <w:rPr>
                <w:rFonts w:hint="eastAsia" w:ascii="宋体" w:hAnsi="宋体" w:eastAsia="宋体" w:cs="宋体"/>
                <w:color w:val="auto"/>
                <w:szCs w:val="21"/>
                <w:highlight w:val="none"/>
              </w:rPr>
              <w:t>2.演示实验报告管理功能：支持学生在线提交实验报告，教师可使用批改工具在报告上进行在线批注和批改，增加/去除批改痕迹；支持实验报告上传WORD和PDF，支持WORD和PDF在线预览和批改。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796" w:type="dxa"/>
            <w:shd w:val="clear" w:color="auto" w:fill="auto"/>
            <w:tcMar>
              <w:top w:w="15" w:type="dxa"/>
              <w:left w:w="15" w:type="dxa"/>
              <w:bottom w:w="0" w:type="dxa"/>
              <w:right w:w="15" w:type="dxa"/>
            </w:tcMar>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1101" w:type="dxa"/>
            <w:shd w:val="clear" w:color="auto" w:fill="auto"/>
            <w:tcMar>
              <w:top w:w="15" w:type="dxa"/>
              <w:left w:w="15" w:type="dxa"/>
              <w:bottom w:w="0" w:type="dxa"/>
              <w:right w:w="15" w:type="dxa"/>
            </w:tcMar>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开放式网上电路分析虚拟实验室软件</w:t>
            </w:r>
          </w:p>
        </w:tc>
        <w:tc>
          <w:tcPr>
            <w:tcW w:w="7543" w:type="dxa"/>
            <w:shd w:val="clear" w:color="auto" w:fill="auto"/>
            <w:tcMar>
              <w:top w:w="15" w:type="dxa"/>
              <w:left w:w="15" w:type="dxa"/>
              <w:bottom w:w="0" w:type="dxa"/>
              <w:right w:w="15" w:type="dxa"/>
            </w:tcMar>
            <w:vAlign w:val="center"/>
          </w:tcPr>
          <w:p>
            <w:pPr>
              <w:pStyle w:val="2"/>
              <w:spacing w:line="276" w:lineRule="auto"/>
              <w:ind w:left="63" w:leftChars="30" w:right="19" w:rightChars="9"/>
              <w:rPr>
                <w:rFonts w:ascii="宋体" w:hAnsi="宋体" w:cs="宋体"/>
                <w:color w:val="auto"/>
                <w:sz w:val="21"/>
                <w:szCs w:val="21"/>
                <w:highlight w:val="none"/>
              </w:rPr>
            </w:pPr>
            <w:r>
              <w:rPr>
                <w:rFonts w:hint="eastAsia" w:ascii="宋体" w:hAnsi="宋体" w:cs="宋体"/>
                <w:color w:val="auto"/>
                <w:sz w:val="21"/>
                <w:szCs w:val="21"/>
                <w:highlight w:val="none"/>
              </w:rPr>
              <w:t>3.以“信号发生器与示波器的使用”实验为例，视频演示信号发生器实际操作面板正弦波，方波，三角波，噪声和ARB（任意信号）波形的调整输出方法，演示泰克示波器的标尺调节、频率、周期、平均值、峰-峰值、周期 RMS 、RMS、最小值、最大值、正频宽、负频宽、Duty Cyc等参数调节功能，波形输出调整等功能。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796" w:type="dxa"/>
            <w:shd w:val="clear" w:color="auto" w:fill="auto"/>
            <w:tcMar>
              <w:top w:w="15" w:type="dxa"/>
              <w:left w:w="15" w:type="dxa"/>
              <w:bottom w:w="0" w:type="dxa"/>
              <w:right w:w="15" w:type="dxa"/>
            </w:tcMar>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1101" w:type="dxa"/>
            <w:shd w:val="clear" w:color="auto" w:fill="auto"/>
            <w:tcMar>
              <w:top w:w="15" w:type="dxa"/>
              <w:left w:w="15" w:type="dxa"/>
              <w:bottom w:w="0" w:type="dxa"/>
              <w:right w:w="15" w:type="dxa"/>
            </w:tcMar>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开放式网上模拟电路虚拟实验室软件</w:t>
            </w:r>
          </w:p>
        </w:tc>
        <w:tc>
          <w:tcPr>
            <w:tcW w:w="7543" w:type="dxa"/>
            <w:shd w:val="clear" w:color="auto" w:fill="auto"/>
            <w:tcMar>
              <w:top w:w="15" w:type="dxa"/>
              <w:left w:w="15" w:type="dxa"/>
              <w:bottom w:w="0" w:type="dxa"/>
              <w:right w:w="15" w:type="dxa"/>
            </w:tcMar>
            <w:vAlign w:val="center"/>
          </w:tcPr>
          <w:p>
            <w:pPr>
              <w:pStyle w:val="2"/>
              <w:spacing w:line="276" w:lineRule="auto"/>
              <w:ind w:left="63" w:leftChars="30" w:right="19" w:rightChars="9"/>
              <w:rPr>
                <w:rFonts w:ascii="宋体" w:hAnsi="宋体" w:cs="宋体"/>
                <w:color w:val="auto"/>
                <w:sz w:val="21"/>
                <w:szCs w:val="21"/>
                <w:highlight w:val="none"/>
              </w:rPr>
            </w:pPr>
            <w:r>
              <w:rPr>
                <w:rFonts w:hint="eastAsia" w:ascii="宋体" w:hAnsi="宋体" w:cs="宋体"/>
                <w:color w:val="auto"/>
                <w:sz w:val="21"/>
                <w:szCs w:val="21"/>
                <w:highlight w:val="none"/>
              </w:rPr>
              <w:t>4.以“放大电路”实验为例，视频演示实验器材的选择、实验的设计、器材参数的调整、示波器的调整输出等功能。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796" w:type="dxa"/>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1101" w:type="dxa"/>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开放式网上数字电路虚拟实验室软件</w:t>
            </w:r>
          </w:p>
        </w:tc>
        <w:tc>
          <w:tcPr>
            <w:tcW w:w="7543" w:type="dxa"/>
            <w:shd w:val="clear" w:color="auto" w:fill="auto"/>
            <w:tcMar>
              <w:top w:w="15" w:type="dxa"/>
              <w:left w:w="15" w:type="dxa"/>
              <w:bottom w:w="0" w:type="dxa"/>
              <w:right w:w="15" w:type="dxa"/>
            </w:tcMar>
            <w:vAlign w:val="center"/>
          </w:tcPr>
          <w:p>
            <w:pPr>
              <w:pStyle w:val="2"/>
              <w:spacing w:line="276" w:lineRule="auto"/>
              <w:ind w:left="63" w:leftChars="30" w:right="19" w:rightChars="9"/>
              <w:rPr>
                <w:rFonts w:ascii="宋体" w:hAnsi="宋体" w:eastAsia="宋体" w:cs="宋体"/>
                <w:color w:val="auto"/>
                <w:szCs w:val="21"/>
                <w:highlight w:val="none"/>
              </w:rPr>
            </w:pPr>
            <w:r>
              <w:rPr>
                <w:rFonts w:hint="eastAsia" w:ascii="宋体" w:hAnsi="宋体" w:cs="宋体"/>
                <w:color w:val="auto"/>
                <w:sz w:val="21"/>
                <w:szCs w:val="21"/>
                <w:highlight w:val="none"/>
              </w:rPr>
              <w:t>5.以典型实验为例，视频演示以下内容：将实验器材的选择、实验的设计、器材参数的调整及示波器的调整输出等完整实验教学功能进行演示。并演示信号发生器实际操作面板正弦波，方波，三角波的调整输出方法，演示真实示波器的标尺调节、频率、周期、等参数调节功能，波形输出调整等功能。</w:t>
            </w:r>
          </w:p>
        </w:tc>
      </w:tr>
    </w:tbl>
    <w:p>
      <w:pPr>
        <w:pStyle w:val="2"/>
        <w:ind w:firstLine="422" w:firstLineChars="200"/>
        <w:rPr>
          <w:rFonts w:ascii="宋体" w:hAnsi="宋体" w:cs="宋体"/>
          <w:b/>
          <w:color w:val="auto"/>
          <w:sz w:val="21"/>
          <w:szCs w:val="21"/>
          <w:highlight w:val="none"/>
        </w:rPr>
      </w:pPr>
      <w:r>
        <w:rPr>
          <w:rFonts w:hint="eastAsia" w:ascii="宋体" w:hAnsi="宋体" w:cs="宋体"/>
          <w:b/>
          <w:color w:val="auto"/>
          <w:sz w:val="21"/>
          <w:szCs w:val="21"/>
          <w:highlight w:val="none"/>
        </w:rPr>
        <w:t>1.2 演示时间不超过15分钟，演示过程需要准备的器材、软件、网络等设施由供应商自行准备。</w:t>
      </w:r>
    </w:p>
    <w:p>
      <w:pPr>
        <w:pStyle w:val="2"/>
        <w:ind w:firstLine="422" w:firstLineChars="200"/>
        <w:rPr>
          <w:rFonts w:ascii="宋体" w:hAnsi="宋体" w:cs="宋体"/>
          <w:b/>
          <w:color w:val="auto"/>
          <w:sz w:val="21"/>
          <w:szCs w:val="21"/>
          <w:highlight w:val="none"/>
        </w:rPr>
      </w:pPr>
      <w:r>
        <w:rPr>
          <w:rFonts w:hint="eastAsia" w:ascii="宋体" w:hAnsi="宋体" w:cs="宋体"/>
          <w:b/>
          <w:color w:val="auto"/>
          <w:sz w:val="21"/>
          <w:szCs w:val="21"/>
          <w:highlight w:val="none"/>
        </w:rPr>
        <w:t>1.3 没有任何演示，演示分为0分，使用PPT演示分为0分。</w:t>
      </w:r>
    </w:p>
    <w:p>
      <w:pPr>
        <w:pStyle w:val="2"/>
        <w:ind w:firstLine="422" w:firstLineChars="200"/>
        <w:rPr>
          <w:rFonts w:ascii="宋体" w:hAnsi="宋体" w:cs="宋体"/>
          <w:b/>
          <w:color w:val="auto"/>
          <w:sz w:val="21"/>
          <w:szCs w:val="21"/>
          <w:highlight w:val="none"/>
        </w:rPr>
      </w:pPr>
      <w:r>
        <w:rPr>
          <w:rFonts w:hint="eastAsia" w:ascii="宋体" w:hAnsi="宋体" w:cs="宋体"/>
          <w:b/>
          <w:color w:val="auto"/>
          <w:sz w:val="21"/>
          <w:szCs w:val="21"/>
          <w:highlight w:val="none"/>
        </w:rPr>
        <w:t>1.4 演示U盘：</w:t>
      </w:r>
    </w:p>
    <w:p>
      <w:pPr>
        <w:pStyle w:val="2"/>
        <w:ind w:firstLine="422" w:firstLineChars="200"/>
        <w:rPr>
          <w:rFonts w:ascii="宋体" w:hAnsi="宋体" w:cs="宋体"/>
          <w:b/>
          <w:color w:val="auto"/>
          <w:sz w:val="21"/>
          <w:szCs w:val="21"/>
          <w:highlight w:val="none"/>
        </w:rPr>
      </w:pPr>
      <w:r>
        <w:rPr>
          <w:rFonts w:hint="eastAsia" w:ascii="宋体" w:hAnsi="宋体" w:cs="宋体"/>
          <w:b/>
          <w:color w:val="auto"/>
          <w:sz w:val="21"/>
          <w:szCs w:val="21"/>
          <w:highlight w:val="none"/>
        </w:rPr>
        <w:t>1.4.1 供应商需提供现场演示或根据“电子交易/不见面开评标”原则，供应商需将以上软件演示及讲解过程录制视频，演示时长不超过15分钟以.mp4格式存储于U盘。</w:t>
      </w:r>
    </w:p>
    <w:p>
      <w:pPr>
        <w:pStyle w:val="2"/>
        <w:ind w:firstLine="422" w:firstLineChars="200"/>
        <w:rPr>
          <w:rFonts w:ascii="宋体" w:hAnsi="宋体" w:cs="宋体"/>
          <w:b/>
          <w:color w:val="auto"/>
          <w:sz w:val="21"/>
          <w:szCs w:val="21"/>
          <w:highlight w:val="none"/>
        </w:rPr>
      </w:pPr>
      <w:r>
        <w:rPr>
          <w:rFonts w:hint="eastAsia" w:ascii="宋体" w:hAnsi="宋体" w:cs="宋体"/>
          <w:b/>
          <w:color w:val="auto"/>
          <w:sz w:val="21"/>
          <w:szCs w:val="21"/>
          <w:highlight w:val="none"/>
        </w:rPr>
        <w:t>1.4.2 现场演示或演示U盘可以EMS或顺丰邮寄形式在响应文件提交截止时间前递交，演示U盘应当密封包装并在包装上标注演示U盘、项目名称、供应商名称并加盖公章。</w:t>
      </w:r>
    </w:p>
    <w:p>
      <w:pPr>
        <w:adjustRightInd w:val="0"/>
        <w:snapToGrid w:val="0"/>
        <w:spacing w:line="288" w:lineRule="auto"/>
        <w:ind w:firstLine="422" w:firstLineChars="200"/>
        <w:rPr>
          <w:rFonts w:ascii="宋体" w:hAnsi="宋体" w:eastAsia="宋体" w:cs="宋体"/>
          <w:color w:val="auto"/>
          <w:szCs w:val="21"/>
          <w:highlight w:val="none"/>
        </w:rPr>
      </w:pPr>
      <w:r>
        <w:rPr>
          <w:rFonts w:hint="eastAsia" w:ascii="宋体" w:hAnsi="宋体" w:eastAsia="宋体" w:cs="宋体"/>
          <w:b/>
          <w:color w:val="auto"/>
          <w:szCs w:val="21"/>
          <w:highlight w:val="none"/>
        </w:rPr>
        <w:t>1.4.3未按磋商文件要求提供演示U盘造成评审专家无法正常评审的风险由供应商自行承担。</w:t>
      </w:r>
    </w:p>
    <w:p>
      <w:pPr>
        <w:pStyle w:val="12"/>
        <w:rPr>
          <w:color w:val="auto"/>
          <w:highlight w:val="none"/>
        </w:rPr>
      </w:pPr>
    </w:p>
    <w:p>
      <w:pPr>
        <w:adjustRightInd w:val="0"/>
        <w:snapToGrid w:val="0"/>
        <w:spacing w:line="288" w:lineRule="auto"/>
        <w:rPr>
          <w:rFonts w:ascii="宋体" w:hAnsi="宋体" w:eastAsia="宋体" w:cs="Times New Roman"/>
          <w:b/>
          <w:bCs/>
          <w:color w:val="auto"/>
          <w:szCs w:val="21"/>
          <w:highlight w:val="none"/>
        </w:rPr>
      </w:pPr>
    </w:p>
    <w:p>
      <w:pPr>
        <w:widowControl/>
        <w:adjustRightInd w:val="0"/>
        <w:snapToGrid w:val="0"/>
        <w:spacing w:line="288" w:lineRule="auto"/>
        <w:jc w:val="left"/>
        <w:rPr>
          <w:rFonts w:ascii="宋体" w:hAnsi="宋体" w:eastAsia="宋体" w:cs="Times New Roman"/>
          <w:color w:val="auto"/>
          <w:szCs w:val="21"/>
          <w:highlight w:val="none"/>
        </w:rPr>
      </w:pPr>
      <w:r>
        <w:rPr>
          <w:rFonts w:ascii="宋体" w:hAnsi="宋体" w:eastAsia="宋体" w:cs="Times New Roman"/>
          <w:color w:val="auto"/>
          <w:szCs w:val="21"/>
          <w:highlight w:val="none"/>
        </w:rPr>
        <w:br w:type="page"/>
      </w:r>
    </w:p>
    <w:p>
      <w:pPr>
        <w:adjustRightInd w:val="0"/>
        <w:snapToGrid w:val="0"/>
        <w:spacing w:line="288" w:lineRule="auto"/>
        <w:jc w:val="center"/>
        <w:outlineLvl w:val="0"/>
        <w:rPr>
          <w:rFonts w:ascii="宋体" w:hAnsi="宋体" w:eastAsia="宋体" w:cs="Times New Roman"/>
          <w:color w:val="auto"/>
          <w:sz w:val="32"/>
          <w:szCs w:val="32"/>
          <w:highlight w:val="none"/>
        </w:rPr>
      </w:pPr>
      <w:r>
        <w:rPr>
          <w:rFonts w:hint="eastAsia" w:ascii="宋体" w:hAnsi="宋体" w:eastAsia="宋体" w:cs="Times New Roman"/>
          <w:b/>
          <w:color w:val="auto"/>
          <w:sz w:val="32"/>
          <w:szCs w:val="32"/>
          <w:highlight w:val="none"/>
        </w:rPr>
        <w:t>第三章  投标人须知</w:t>
      </w:r>
    </w:p>
    <w:p>
      <w:pPr>
        <w:adjustRightInd w:val="0"/>
        <w:snapToGrid w:val="0"/>
        <w:spacing w:line="288" w:lineRule="auto"/>
        <w:ind w:left="238"/>
        <w:jc w:val="center"/>
        <w:outlineLvl w:val="1"/>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投标人</w:t>
      </w:r>
      <w:r>
        <w:rPr>
          <w:rFonts w:ascii="宋体" w:hAnsi="宋体" w:eastAsia="宋体" w:cs="Times New Roman"/>
          <w:b/>
          <w:color w:val="auto"/>
          <w:szCs w:val="21"/>
          <w:highlight w:val="none"/>
        </w:rPr>
        <w:t>须知</w:t>
      </w:r>
      <w:r>
        <w:rPr>
          <w:rFonts w:hint="eastAsia" w:ascii="宋体" w:hAnsi="宋体" w:eastAsia="宋体" w:cs="Times New Roman"/>
          <w:b/>
          <w:color w:val="auto"/>
          <w:szCs w:val="21"/>
          <w:highlight w:val="none"/>
        </w:rPr>
        <w:t>前附表</w:t>
      </w:r>
    </w:p>
    <w:tbl>
      <w:tblPr>
        <w:tblStyle w:val="26"/>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701"/>
        <w:gridCol w:w="6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b/>
                <w:bCs/>
                <w:color w:val="auto"/>
                <w:szCs w:val="21"/>
                <w:highlight w:val="none"/>
              </w:rPr>
            </w:pPr>
            <w:r>
              <w:rPr>
                <w:rFonts w:hint="eastAsia" w:ascii="宋体" w:hAnsi="宋体" w:eastAsia="宋体"/>
                <w:b/>
                <w:bCs/>
                <w:color w:val="auto"/>
                <w:szCs w:val="21"/>
                <w:highlight w:val="none"/>
              </w:rPr>
              <w:t>条款号</w:t>
            </w:r>
          </w:p>
        </w:tc>
        <w:tc>
          <w:tcPr>
            <w:tcW w:w="1701" w:type="dxa"/>
            <w:vAlign w:val="center"/>
          </w:tcPr>
          <w:p>
            <w:pPr>
              <w:adjustRightInd w:val="0"/>
              <w:snapToGrid w:val="0"/>
              <w:spacing w:line="288" w:lineRule="auto"/>
              <w:jc w:val="center"/>
              <w:rPr>
                <w:rFonts w:ascii="宋体" w:hAnsi="宋体" w:eastAsia="宋体"/>
                <w:b/>
                <w:bCs/>
                <w:color w:val="auto"/>
                <w:szCs w:val="21"/>
                <w:highlight w:val="none"/>
              </w:rPr>
            </w:pPr>
            <w:r>
              <w:rPr>
                <w:rFonts w:hint="eastAsia" w:ascii="宋体" w:hAnsi="宋体" w:eastAsia="宋体"/>
                <w:b/>
                <w:bCs/>
                <w:color w:val="auto"/>
                <w:szCs w:val="21"/>
                <w:highlight w:val="none"/>
              </w:rPr>
              <w:t>内容</w:t>
            </w:r>
          </w:p>
        </w:tc>
        <w:tc>
          <w:tcPr>
            <w:tcW w:w="6663" w:type="dxa"/>
            <w:vAlign w:val="center"/>
          </w:tcPr>
          <w:p>
            <w:pPr>
              <w:adjustRightInd w:val="0"/>
              <w:snapToGrid w:val="0"/>
              <w:spacing w:line="288" w:lineRule="auto"/>
              <w:jc w:val="center"/>
              <w:rPr>
                <w:rFonts w:ascii="宋体" w:hAnsi="宋体" w:eastAsia="宋体"/>
                <w:b/>
                <w:bCs/>
                <w:color w:val="auto"/>
                <w:szCs w:val="21"/>
                <w:highlight w:val="none"/>
              </w:rPr>
            </w:pPr>
            <w:r>
              <w:rPr>
                <w:rFonts w:hint="eastAsia" w:ascii="宋体" w:hAnsi="宋体" w:eastAsia="宋体"/>
                <w:b/>
                <w:bCs/>
                <w:color w:val="auto"/>
                <w:szCs w:val="21"/>
                <w:highlight w:val="none"/>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（一）</w:t>
            </w:r>
          </w:p>
        </w:tc>
        <w:tc>
          <w:tcPr>
            <w:tcW w:w="1701" w:type="dxa"/>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适用范围</w:t>
            </w:r>
          </w:p>
        </w:tc>
        <w:tc>
          <w:tcPr>
            <w:tcW w:w="6663" w:type="dxa"/>
            <w:vAlign w:val="center"/>
          </w:tcPr>
          <w:p>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本招标文件适用于浙江开放大学（浙江省社区教育指导中心、浙江老年开放大学）电工电子虚拟仿真实验室系统更新的招标、评标、定标、验收、合同履约、付款等（法律、法规另有规定的，从其规定）。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（二）</w:t>
            </w:r>
          </w:p>
        </w:tc>
        <w:tc>
          <w:tcPr>
            <w:tcW w:w="1701" w:type="dxa"/>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招标方式</w:t>
            </w:r>
          </w:p>
        </w:tc>
        <w:tc>
          <w:tcPr>
            <w:tcW w:w="6663" w:type="dxa"/>
            <w:vAlign w:val="center"/>
          </w:tcPr>
          <w:p>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本次招标采用公开招标（线上电子招投标）方式进行。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（三）</w:t>
            </w:r>
          </w:p>
        </w:tc>
        <w:tc>
          <w:tcPr>
            <w:tcW w:w="1701" w:type="dxa"/>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投标委托</w:t>
            </w:r>
          </w:p>
        </w:tc>
        <w:tc>
          <w:tcPr>
            <w:tcW w:w="6663" w:type="dxa"/>
            <w:vAlign w:val="center"/>
          </w:tcPr>
          <w:p>
            <w:pPr>
              <w:adjustRightInd w:val="0"/>
              <w:snapToGrid w:val="0"/>
              <w:spacing w:line="288" w:lineRule="auto"/>
              <w:rPr>
                <w:rFonts w:ascii="宋体" w:hAnsi="宋体" w:eastAsia="宋体"/>
                <w:color w:val="auto"/>
                <w:szCs w:val="21"/>
                <w:highlight w:val="none"/>
              </w:rPr>
            </w:pPr>
            <w:r>
              <w:rPr>
                <w:rFonts w:ascii="宋体" w:hAnsi="宋体" w:eastAsia="宋体"/>
                <w:color w:val="auto"/>
                <w:szCs w:val="21"/>
                <w:highlight w:val="none"/>
              </w:rPr>
              <w:t>1</w:t>
            </w:r>
            <w:r>
              <w:rPr>
                <w:rFonts w:hint="eastAsia" w:ascii="宋体" w:hAnsi="宋体" w:eastAsia="宋体"/>
                <w:color w:val="auto"/>
                <w:szCs w:val="21"/>
                <w:highlight w:val="none"/>
              </w:rPr>
              <w:t>.▲投标人授权代表必须为投标人本单位在职职工，并提供2021年12月（含）以后任意一月社保缴纳证明（授权代表为法定代表人可不提供）。</w:t>
            </w:r>
          </w:p>
          <w:p>
            <w:pPr>
              <w:adjustRightInd w:val="0"/>
              <w:snapToGrid w:val="0"/>
              <w:spacing w:line="288" w:lineRule="auto"/>
              <w:rPr>
                <w:rFonts w:ascii="宋体" w:hAnsi="宋体" w:eastAsia="宋体"/>
                <w:color w:val="auto"/>
                <w:szCs w:val="21"/>
                <w:highlight w:val="none"/>
              </w:rPr>
            </w:pPr>
            <w:r>
              <w:rPr>
                <w:rFonts w:ascii="宋体" w:hAnsi="宋体" w:eastAsia="宋体"/>
                <w:color w:val="auto"/>
                <w:szCs w:val="21"/>
                <w:highlight w:val="none"/>
              </w:rPr>
              <w:t>2</w:t>
            </w:r>
            <w:r>
              <w:rPr>
                <w:rFonts w:hint="eastAsia" w:ascii="宋体" w:hAnsi="宋体" w:eastAsia="宋体"/>
                <w:color w:val="auto"/>
                <w:szCs w:val="21"/>
                <w:highlight w:val="none"/>
              </w:rPr>
              <w:t>.</w:t>
            </w:r>
            <w:r>
              <w:rPr>
                <w:rFonts w:ascii="宋体" w:hAnsi="宋体" w:eastAsia="宋体"/>
                <w:color w:val="auto"/>
                <w:szCs w:val="21"/>
                <w:highlight w:val="none"/>
              </w:rPr>
              <w:t>如投标人代表不是法定代表人，须提供</w:t>
            </w:r>
            <w:r>
              <w:rPr>
                <w:rFonts w:ascii="宋体" w:hAnsi="宋体" w:eastAsia="宋体"/>
                <w:bCs/>
                <w:color w:val="auto"/>
                <w:szCs w:val="21"/>
                <w:highlight w:val="none"/>
              </w:rPr>
              <w:t>法定代表人授权</w:t>
            </w:r>
            <w:r>
              <w:rPr>
                <w:rFonts w:hint="eastAsia" w:ascii="宋体" w:hAnsi="宋体" w:eastAsia="宋体"/>
                <w:bCs/>
                <w:color w:val="auto"/>
                <w:szCs w:val="21"/>
                <w:highlight w:val="none"/>
              </w:rPr>
              <w:t>委托</w:t>
            </w:r>
            <w:r>
              <w:rPr>
                <w:rFonts w:ascii="宋体" w:hAnsi="宋体" w:eastAsia="宋体"/>
                <w:bCs/>
                <w:color w:val="auto"/>
                <w:szCs w:val="21"/>
                <w:highlight w:val="none"/>
              </w:rPr>
              <w:t>书</w:t>
            </w:r>
            <w:r>
              <w:rPr>
                <w:rFonts w:hint="eastAsia" w:ascii="宋体" w:hAnsi="宋体" w:eastAsia="宋体"/>
                <w:color w:val="auto"/>
                <w:szCs w:val="21"/>
                <w:highlight w:val="none"/>
              </w:rPr>
              <w:t>（格式详见招标文件第六章）。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（四）</w:t>
            </w:r>
          </w:p>
        </w:tc>
        <w:tc>
          <w:tcPr>
            <w:tcW w:w="1701" w:type="dxa"/>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投标费用</w:t>
            </w:r>
          </w:p>
        </w:tc>
        <w:tc>
          <w:tcPr>
            <w:tcW w:w="6663" w:type="dxa"/>
            <w:vAlign w:val="center"/>
          </w:tcPr>
          <w:p>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1.不论投标结果如何，投标人均应自行承担所有与投标有关的全部费用；</w:t>
            </w:r>
          </w:p>
          <w:p>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2.中标人在中标通知书发出之日起七个工作日内，向采购代理机构交纳代理服务费；</w:t>
            </w:r>
          </w:p>
          <w:p>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4</w:t>
            </w:r>
            <w:r>
              <w:rPr>
                <w:rFonts w:ascii="宋体" w:hAnsi="宋体" w:eastAsia="宋体"/>
                <w:color w:val="auto"/>
                <w:szCs w:val="21"/>
                <w:highlight w:val="none"/>
              </w:rPr>
              <w:t>.</w:t>
            </w:r>
            <w:r>
              <w:rPr>
                <w:rFonts w:hint="eastAsia" w:ascii="宋体" w:hAnsi="宋体" w:eastAsia="宋体"/>
                <w:color w:val="auto"/>
                <w:szCs w:val="21"/>
                <w:highlight w:val="none"/>
              </w:rPr>
              <w:t>收费标准（差额累进）：</w:t>
            </w:r>
          </w:p>
          <w:tbl>
            <w:tblPr>
              <w:tblStyle w:val="26"/>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551"/>
              <w:gridCol w:w="307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中标金额（万元）</w:t>
                  </w:r>
                </w:p>
              </w:tc>
              <w:tc>
                <w:tcPr>
                  <w:tcW w:w="3070" w:type="dxa"/>
                  <w:tcMar>
                    <w:top w:w="0" w:type="dxa"/>
                    <w:left w:w="108" w:type="dxa"/>
                    <w:bottom w:w="0" w:type="dxa"/>
                    <w:right w:w="108" w:type="dxa"/>
                  </w:tcMar>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收费标准（费率，%）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100以下</w:t>
                  </w:r>
                </w:p>
              </w:tc>
              <w:tc>
                <w:tcPr>
                  <w:tcW w:w="3070" w:type="dxa"/>
                  <w:tcMar>
                    <w:top w:w="0" w:type="dxa"/>
                    <w:left w:w="108" w:type="dxa"/>
                    <w:bottom w:w="0" w:type="dxa"/>
                    <w:right w:w="108" w:type="dxa"/>
                  </w:tcMar>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1.05（不足叁仟按叁仟元计取）</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100-500</w:t>
                  </w:r>
                </w:p>
              </w:tc>
              <w:tc>
                <w:tcPr>
                  <w:tcW w:w="3070" w:type="dxa"/>
                  <w:tcMar>
                    <w:top w:w="0" w:type="dxa"/>
                    <w:left w:w="108" w:type="dxa"/>
                    <w:bottom w:w="0" w:type="dxa"/>
                    <w:right w:w="108" w:type="dxa"/>
                  </w:tcMar>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0.77</w:t>
                  </w:r>
                </w:p>
              </w:tc>
            </w:tr>
          </w:tbl>
          <w:p>
            <w:pPr>
              <w:adjustRightInd w:val="0"/>
              <w:snapToGrid w:val="0"/>
              <w:spacing w:line="288" w:lineRule="auto"/>
              <w:rPr>
                <w:rFonts w:ascii="宋体" w:hAnsi="宋体" w:eastAsia="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（五）</w:t>
            </w:r>
          </w:p>
        </w:tc>
        <w:tc>
          <w:tcPr>
            <w:tcW w:w="1701" w:type="dxa"/>
            <w:vAlign w:val="center"/>
          </w:tcPr>
          <w:p>
            <w:pPr>
              <w:adjustRightInd w:val="0"/>
              <w:snapToGrid w:val="0"/>
              <w:spacing w:line="288" w:lineRule="auto"/>
              <w:ind w:right="-105" w:rightChars="-50"/>
              <w:jc w:val="center"/>
              <w:rPr>
                <w:rFonts w:ascii="宋体" w:hAnsi="宋体" w:eastAsia="宋体"/>
                <w:color w:val="auto"/>
                <w:szCs w:val="21"/>
                <w:highlight w:val="none"/>
              </w:rPr>
            </w:pPr>
            <w:r>
              <w:rPr>
                <w:rFonts w:hint="eastAsia" w:ascii="宋体" w:hAnsi="宋体" w:eastAsia="宋体" w:cs="Times New Roman"/>
                <w:color w:val="auto"/>
                <w:spacing w:val="-6"/>
                <w:szCs w:val="21"/>
                <w:highlight w:val="none"/>
              </w:rPr>
              <w:t>投标保证金（元）</w:t>
            </w:r>
          </w:p>
        </w:tc>
        <w:tc>
          <w:tcPr>
            <w:tcW w:w="6663" w:type="dxa"/>
            <w:vAlign w:val="center"/>
          </w:tcPr>
          <w:p>
            <w:pPr>
              <w:adjustRightInd w:val="0"/>
              <w:snapToGrid w:val="0"/>
              <w:spacing w:line="288" w:lineRule="auto"/>
              <w:rPr>
                <w:rFonts w:ascii="宋体" w:hAnsi="宋体" w:eastAsia="宋体"/>
                <w:color w:val="auto"/>
                <w:szCs w:val="21"/>
                <w:highlight w:val="none"/>
              </w:rPr>
            </w:pPr>
            <w:r>
              <w:rPr>
                <w:rFonts w:hint="eastAsia" w:ascii="宋体" w:hAnsi="宋体" w:eastAsia="宋体" w:cs="Times New Roman"/>
                <w:color w:val="auto"/>
                <w:spacing w:val="-6"/>
                <w:szCs w:val="21"/>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（六）</w:t>
            </w:r>
          </w:p>
        </w:tc>
        <w:tc>
          <w:tcPr>
            <w:tcW w:w="1701" w:type="dxa"/>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联合体投标</w:t>
            </w:r>
          </w:p>
        </w:tc>
        <w:tc>
          <w:tcPr>
            <w:tcW w:w="6663" w:type="dxa"/>
            <w:vAlign w:val="center"/>
          </w:tcPr>
          <w:p>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本项目（否）接受联合体投标。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（七）</w:t>
            </w:r>
          </w:p>
        </w:tc>
        <w:tc>
          <w:tcPr>
            <w:tcW w:w="1701" w:type="dxa"/>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转包与分包</w:t>
            </w:r>
          </w:p>
        </w:tc>
        <w:tc>
          <w:tcPr>
            <w:tcW w:w="6663" w:type="dxa"/>
            <w:vAlign w:val="center"/>
          </w:tcPr>
          <w:p>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1</w:t>
            </w:r>
            <w:r>
              <w:rPr>
                <w:rFonts w:ascii="宋体" w:hAnsi="宋体" w:eastAsia="宋体"/>
                <w:color w:val="auto"/>
                <w:szCs w:val="21"/>
                <w:highlight w:val="none"/>
              </w:rPr>
              <w:t>.</w:t>
            </w:r>
            <w:r>
              <w:rPr>
                <w:rFonts w:hint="eastAsia" w:ascii="宋体" w:hAnsi="宋体" w:eastAsia="宋体"/>
                <w:color w:val="auto"/>
                <w:szCs w:val="21"/>
                <w:highlight w:val="none"/>
              </w:rPr>
              <w:t>本项目不允许转包；</w:t>
            </w:r>
          </w:p>
          <w:p>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2</w:t>
            </w:r>
            <w:r>
              <w:rPr>
                <w:rFonts w:ascii="宋体" w:hAnsi="宋体" w:eastAsia="宋体"/>
                <w:color w:val="auto"/>
                <w:szCs w:val="21"/>
                <w:highlight w:val="none"/>
              </w:rPr>
              <w:t>.</w:t>
            </w:r>
            <w:r>
              <w:rPr>
                <w:rFonts w:hint="eastAsia" w:ascii="宋体" w:hAnsi="宋体" w:eastAsia="宋体"/>
                <w:color w:val="auto"/>
                <w:szCs w:val="21"/>
                <w:highlight w:val="none"/>
              </w:rPr>
              <w:t>投标人根据招标文件的规定和采购项目的实际情况，拟在中标后将中标项目的非主体、非关键性工作分包的，应当在投标文件中载明分包承担主体，分包承担主体应当具备相应资质条件且不得再次分包。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（八）</w:t>
            </w:r>
          </w:p>
        </w:tc>
        <w:tc>
          <w:tcPr>
            <w:tcW w:w="1701" w:type="dxa"/>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b/>
                <w:bCs/>
                <w:color w:val="auto"/>
                <w:szCs w:val="21"/>
                <w:highlight w:val="none"/>
              </w:rPr>
              <w:t>信用记录</w:t>
            </w:r>
          </w:p>
        </w:tc>
        <w:tc>
          <w:tcPr>
            <w:tcW w:w="6663" w:type="dxa"/>
            <w:vAlign w:val="center"/>
          </w:tcPr>
          <w:p>
            <w:pPr>
              <w:adjustRightInd w:val="0"/>
              <w:snapToGrid w:val="0"/>
              <w:spacing w:line="288" w:lineRule="auto"/>
              <w:rPr>
                <w:rFonts w:ascii="宋体" w:hAnsi="宋体" w:eastAsia="宋体"/>
                <w:color w:val="auto"/>
                <w:szCs w:val="21"/>
                <w:highlight w:val="none"/>
              </w:rPr>
            </w:pPr>
            <w:r>
              <w:rPr>
                <w:rFonts w:hint="eastAsia" w:ascii="宋体" w:hAnsi="宋体" w:eastAsia="宋体"/>
                <w:bCs/>
                <w:color w:val="auto"/>
                <w:szCs w:val="21"/>
                <w:highlight w:val="none"/>
              </w:rPr>
              <w:t>根据财库[2016]125号《关于在政府采购活动中查询及使用信用记录有关问题的通知》要求，采购代理机构会对投标人信用记录进行查询并甄别。信用</w:t>
            </w:r>
            <w:r>
              <w:rPr>
                <w:rFonts w:hint="eastAsia" w:ascii="宋体" w:hAnsi="宋体" w:eastAsia="宋体"/>
                <w:color w:val="auto"/>
                <w:szCs w:val="21"/>
                <w:highlight w:val="none"/>
              </w:rPr>
              <w:t>信息查询的截止时点：投标截止时间；</w:t>
            </w:r>
          </w:p>
          <w:p>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w:t>
            </w:r>
            <w:r>
              <w:rPr>
                <w:rFonts w:ascii="宋体" w:hAnsi="宋体" w:eastAsia="宋体"/>
                <w:color w:val="auto"/>
                <w:szCs w:val="21"/>
                <w:highlight w:val="none"/>
              </w:rPr>
              <w:t>1</w:t>
            </w:r>
            <w:r>
              <w:rPr>
                <w:rFonts w:hint="eastAsia" w:ascii="宋体" w:hAnsi="宋体" w:eastAsia="宋体"/>
                <w:color w:val="auto"/>
                <w:szCs w:val="21"/>
                <w:highlight w:val="none"/>
              </w:rPr>
              <w:t>）查询渠道：“信用中国”（www.creditchina.gov.cn）、“中国政府采购网”（www.ccgp.gov.cn）；</w:t>
            </w:r>
          </w:p>
          <w:p>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w:t>
            </w:r>
            <w:r>
              <w:rPr>
                <w:rFonts w:ascii="宋体" w:hAnsi="宋体" w:eastAsia="宋体"/>
                <w:color w:val="auto"/>
                <w:szCs w:val="21"/>
                <w:highlight w:val="none"/>
              </w:rPr>
              <w:t>2</w:t>
            </w:r>
            <w:r>
              <w:rPr>
                <w:rFonts w:hint="eastAsia" w:ascii="宋体" w:hAnsi="宋体" w:eastAsia="宋体"/>
                <w:color w:val="auto"/>
                <w:szCs w:val="21"/>
                <w:highlight w:val="none"/>
              </w:rPr>
              <w:t>）信用信息查询记录和证据留存具体方式：采购代理机构经办人和监督人员将查询网页打印、签名与其他采购文件一并保存；</w:t>
            </w:r>
          </w:p>
          <w:p>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w:t>
            </w:r>
            <w:r>
              <w:rPr>
                <w:rFonts w:ascii="宋体" w:hAnsi="宋体" w:eastAsia="宋体"/>
                <w:color w:val="auto"/>
                <w:szCs w:val="21"/>
                <w:highlight w:val="none"/>
              </w:rPr>
              <w:t>3</w:t>
            </w:r>
            <w:r>
              <w:rPr>
                <w:rFonts w:hint="eastAsia" w:ascii="宋体" w:hAnsi="宋体" w:eastAsia="宋体"/>
                <w:bCs/>
                <w:color w:val="auto"/>
                <w:szCs w:val="21"/>
                <w:highlight w:val="none"/>
              </w:rPr>
              <w:t>）信用信息的使用规则：投标人被列入失信被执行人、重大税收违法案件当事人名单、政府采购严重违法失信行为记录名单的，拒绝其参与政府采购活动。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（九）</w:t>
            </w:r>
          </w:p>
        </w:tc>
        <w:tc>
          <w:tcPr>
            <w:tcW w:w="1701" w:type="dxa"/>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资格审查要求的资格证明材料</w:t>
            </w:r>
          </w:p>
        </w:tc>
        <w:tc>
          <w:tcPr>
            <w:tcW w:w="6663" w:type="dxa"/>
            <w:vAlign w:val="center"/>
          </w:tcPr>
          <w:p>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资格审查要求的资格证明材料（均需加盖公章）</w:t>
            </w:r>
          </w:p>
          <w:p>
            <w:pPr>
              <w:adjustRightInd w:val="0"/>
              <w:snapToGrid w:val="0"/>
              <w:spacing w:line="288" w:lineRule="auto"/>
              <w:rPr>
                <w:rFonts w:ascii="宋体" w:hAnsi="宋体" w:eastAsia="宋体"/>
                <w:bCs/>
                <w:color w:val="auto"/>
                <w:szCs w:val="21"/>
                <w:highlight w:val="none"/>
              </w:rPr>
            </w:pPr>
            <w:r>
              <w:rPr>
                <w:rFonts w:hint="eastAsia" w:ascii="宋体" w:hAnsi="宋体" w:eastAsia="宋体"/>
                <w:color w:val="auto"/>
                <w:szCs w:val="21"/>
                <w:highlight w:val="none"/>
              </w:rPr>
              <w:t>（</w:t>
            </w:r>
            <w:r>
              <w:rPr>
                <w:rFonts w:hint="eastAsia" w:ascii="宋体" w:hAnsi="宋体" w:eastAsia="宋体"/>
                <w:bCs/>
                <w:color w:val="auto"/>
                <w:szCs w:val="21"/>
                <w:highlight w:val="none"/>
              </w:rPr>
              <w:t>1）有效的法人或者其他组织的营业执照等证明文件，自然人的身份证明</w:t>
            </w:r>
          </w:p>
          <w:p>
            <w:pPr>
              <w:adjustRightInd w:val="0"/>
              <w:snapToGrid w:val="0"/>
              <w:spacing w:line="288" w:lineRule="auto"/>
              <w:rPr>
                <w:rFonts w:ascii="宋体" w:hAnsi="宋体" w:eastAsia="宋体"/>
                <w:bCs/>
                <w:color w:val="auto"/>
                <w:szCs w:val="21"/>
                <w:highlight w:val="none"/>
              </w:rPr>
            </w:pPr>
            <w:r>
              <w:rPr>
                <w:rFonts w:hint="eastAsia" w:ascii="宋体" w:hAnsi="宋体" w:eastAsia="宋体"/>
                <w:color w:val="auto"/>
                <w:szCs w:val="21"/>
                <w:highlight w:val="none"/>
              </w:rPr>
              <w:t>（</w:t>
            </w:r>
            <w:r>
              <w:rPr>
                <w:rFonts w:hint="eastAsia" w:ascii="宋体" w:hAnsi="宋体" w:eastAsia="宋体"/>
                <w:bCs/>
                <w:color w:val="auto"/>
                <w:szCs w:val="21"/>
                <w:highlight w:val="none"/>
              </w:rPr>
              <w:t>2）符合参加政府采购活动应当具备的一般条件的承诺函</w:t>
            </w:r>
          </w:p>
          <w:p>
            <w:pPr>
              <w:adjustRightInd w:val="0"/>
              <w:snapToGrid w:val="0"/>
              <w:spacing w:line="288" w:lineRule="auto"/>
              <w:rPr>
                <w:rFonts w:ascii="宋体" w:hAnsi="宋体" w:eastAsia="宋体"/>
                <w:bCs/>
                <w:color w:val="auto"/>
                <w:szCs w:val="21"/>
                <w:highlight w:val="none"/>
              </w:rPr>
            </w:pPr>
            <w:r>
              <w:rPr>
                <w:rFonts w:hint="eastAsia" w:ascii="宋体" w:hAnsi="宋体" w:eastAsia="宋体"/>
                <w:bCs/>
                <w:color w:val="auto"/>
                <w:szCs w:val="21"/>
                <w:highlight w:val="none"/>
              </w:rPr>
              <w:t>（</w:t>
            </w:r>
            <w:r>
              <w:rPr>
                <w:rFonts w:ascii="宋体" w:hAnsi="宋体" w:eastAsia="宋体"/>
                <w:bCs/>
                <w:color w:val="auto"/>
                <w:szCs w:val="21"/>
                <w:highlight w:val="none"/>
              </w:rPr>
              <w:t>3</w:t>
            </w:r>
            <w:r>
              <w:rPr>
                <w:rFonts w:hint="eastAsia" w:ascii="宋体" w:hAnsi="宋体" w:eastAsia="宋体"/>
                <w:bCs/>
                <w:color w:val="auto"/>
                <w:szCs w:val="21"/>
                <w:highlight w:val="none"/>
              </w:rPr>
              <w:t>）</w:t>
            </w:r>
            <w:r>
              <w:rPr>
                <w:rFonts w:ascii="宋体" w:hAnsi="宋体" w:eastAsia="宋体"/>
                <w:bCs/>
                <w:color w:val="auto"/>
                <w:szCs w:val="21"/>
                <w:highlight w:val="none"/>
              </w:rPr>
              <w:t>落实政府采购政策需满足的资格要求：</w:t>
            </w:r>
          </w:p>
          <w:p>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中小企业声明函（若属于</w:t>
            </w:r>
            <w:r>
              <w:rPr>
                <w:rFonts w:hint="eastAsia" w:ascii="宋体" w:hAnsi="宋体" w:eastAsia="宋体"/>
                <w:color w:val="auto"/>
                <w:szCs w:val="21"/>
                <w:highlight w:val="none"/>
                <w:lang w:eastAsia="zh-CN"/>
              </w:rPr>
              <w:t>中小企业</w:t>
            </w:r>
            <w:r>
              <w:rPr>
                <w:rFonts w:hint="eastAsia" w:ascii="宋体" w:hAnsi="宋体" w:eastAsia="宋体"/>
                <w:color w:val="auto"/>
                <w:szCs w:val="21"/>
                <w:highlight w:val="none"/>
              </w:rPr>
              <w:t>）</w:t>
            </w:r>
          </w:p>
          <w:p>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属于监狱企业的证明文件（若属于监狱企业）</w:t>
            </w:r>
          </w:p>
          <w:p>
            <w:pPr>
              <w:adjustRightInd w:val="0"/>
              <w:snapToGrid w:val="0"/>
              <w:spacing w:line="288" w:lineRule="auto"/>
              <w:rPr>
                <w:rFonts w:ascii="宋体" w:hAnsi="宋体" w:eastAsia="宋体"/>
                <w:bCs/>
                <w:color w:val="auto"/>
                <w:szCs w:val="21"/>
                <w:highlight w:val="none"/>
              </w:rPr>
            </w:pPr>
            <w:r>
              <w:rPr>
                <w:rFonts w:hint="eastAsia" w:ascii="宋体" w:hAnsi="宋体" w:eastAsia="宋体"/>
                <w:color w:val="auto"/>
                <w:szCs w:val="21"/>
                <w:highlight w:val="none"/>
              </w:rPr>
              <w:t>残疾人福利性单位声明函（若属于残疾人福利性单位）</w:t>
            </w:r>
          </w:p>
          <w:p>
            <w:pPr>
              <w:adjustRightInd w:val="0"/>
              <w:snapToGrid w:val="0"/>
              <w:spacing w:line="288" w:lineRule="auto"/>
              <w:rPr>
                <w:rFonts w:ascii="宋体" w:hAnsi="宋体" w:eastAsia="宋体"/>
                <w:bCs/>
                <w:color w:val="auto"/>
                <w:szCs w:val="21"/>
                <w:highlight w:val="none"/>
              </w:rPr>
            </w:pPr>
            <w:r>
              <w:rPr>
                <w:rFonts w:hint="eastAsia" w:ascii="宋体" w:hAnsi="宋体" w:eastAsia="宋体"/>
                <w:color w:val="auto"/>
                <w:szCs w:val="21"/>
                <w:highlight w:val="none"/>
              </w:rPr>
              <w:t>（</w:t>
            </w:r>
            <w:r>
              <w:rPr>
                <w:rFonts w:ascii="宋体" w:hAnsi="宋体" w:eastAsia="宋体"/>
                <w:color w:val="auto"/>
                <w:szCs w:val="21"/>
                <w:highlight w:val="none"/>
              </w:rPr>
              <w:t>4）</w:t>
            </w:r>
            <w:r>
              <w:rPr>
                <w:rFonts w:hint="eastAsia" w:ascii="宋体" w:hAnsi="宋体" w:eastAsia="宋体"/>
                <w:color w:val="auto"/>
                <w:szCs w:val="21"/>
                <w:highlight w:val="none"/>
              </w:rPr>
              <w:t>本项目的特定资格要求</w:t>
            </w:r>
            <w:r>
              <w:rPr>
                <w:rFonts w:ascii="宋体" w:hAnsi="宋体" w:eastAsia="宋体"/>
                <w:color w:val="auto"/>
                <w:szCs w:val="21"/>
                <w:highlight w:val="none"/>
              </w:rPr>
              <w:t>证明材料</w:t>
            </w:r>
            <w:r>
              <w:rPr>
                <w:rFonts w:ascii="宋体" w:hAnsi="宋体" w:eastAsia="宋体"/>
                <w:bCs/>
                <w:color w:val="auto"/>
                <w:szCs w:val="21"/>
                <w:highlight w:val="none"/>
              </w:rPr>
              <w:t>：</w:t>
            </w:r>
            <w:r>
              <w:rPr>
                <w:rFonts w:hint="eastAsia" w:ascii="宋体" w:hAnsi="宋体" w:eastAsia="宋体"/>
                <w:bCs/>
                <w:color w:val="auto"/>
                <w:szCs w:val="21"/>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（十）</w:t>
            </w:r>
          </w:p>
        </w:tc>
        <w:tc>
          <w:tcPr>
            <w:tcW w:w="1701" w:type="dxa"/>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投标文件份数</w:t>
            </w:r>
          </w:p>
        </w:tc>
        <w:tc>
          <w:tcPr>
            <w:tcW w:w="6663" w:type="dxa"/>
            <w:vAlign w:val="center"/>
          </w:tcPr>
          <w:p>
            <w:pPr>
              <w:adjustRightInd w:val="0"/>
              <w:snapToGrid w:val="0"/>
              <w:spacing w:line="288" w:lineRule="auto"/>
              <w:ind w:firstLine="396" w:firstLineChars="200"/>
              <w:jc w:val="left"/>
              <w:rPr>
                <w:rFonts w:ascii="宋体" w:hAnsi="宋体" w:eastAsia="宋体"/>
                <w:bCs/>
                <w:color w:val="auto"/>
                <w:spacing w:val="-6"/>
                <w:szCs w:val="21"/>
                <w:highlight w:val="none"/>
              </w:rPr>
            </w:pPr>
            <w:r>
              <w:rPr>
                <w:rFonts w:hint="eastAsia" w:ascii="宋体" w:hAnsi="宋体" w:eastAsia="宋体"/>
                <w:bCs/>
                <w:color w:val="auto"/>
                <w:spacing w:val="-6"/>
                <w:szCs w:val="21"/>
                <w:highlight w:val="none"/>
              </w:rPr>
              <w:t>电子加密投标文件：政府采购云平台在线上传一份；</w:t>
            </w:r>
          </w:p>
          <w:p>
            <w:pPr>
              <w:adjustRightInd w:val="0"/>
              <w:snapToGrid w:val="0"/>
              <w:spacing w:line="288" w:lineRule="auto"/>
              <w:ind w:firstLine="396" w:firstLineChars="200"/>
              <w:jc w:val="left"/>
              <w:rPr>
                <w:rFonts w:ascii="宋体" w:hAnsi="宋体" w:eastAsia="宋体" w:cs="宋体"/>
                <w:bCs/>
                <w:color w:val="auto"/>
                <w:szCs w:val="21"/>
                <w:highlight w:val="none"/>
              </w:rPr>
            </w:pPr>
            <w:r>
              <w:rPr>
                <w:rFonts w:hint="eastAsia" w:ascii="宋体" w:hAnsi="宋体" w:eastAsia="宋体"/>
                <w:bCs/>
                <w:color w:val="auto"/>
                <w:spacing w:val="-6"/>
                <w:szCs w:val="21"/>
                <w:highlight w:val="none"/>
              </w:rPr>
              <w:t>备份投标文件：密封包装后EMS或顺丰邮寄形式递交一份（邮寄地址：</w:t>
            </w:r>
            <w:r>
              <w:rPr>
                <w:rFonts w:hint="eastAsia" w:ascii="宋体" w:hAnsi="宋体" w:eastAsia="宋体" w:cs="宋体"/>
                <w:bCs/>
                <w:color w:val="auto"/>
                <w:szCs w:val="21"/>
                <w:highlight w:val="none"/>
              </w:rPr>
              <w:t>杭州市西湖区玉古路173号中田大厦11楼H室，浙江求是招标代理有限公司（陈培特）收，电话：0571-87666115，寄出后将（快递单号、项目名称、公司名称、联系方式等相关信息）发至：zb03@qszb.net，以便查收）。</w:t>
            </w:r>
          </w:p>
          <w:p>
            <w:pPr>
              <w:adjustRightInd w:val="0"/>
              <w:snapToGrid w:val="0"/>
              <w:spacing w:line="288" w:lineRule="auto"/>
              <w:ind w:firstLine="422" w:firstLineChars="200"/>
              <w:jc w:val="left"/>
              <w:rPr>
                <w:rFonts w:ascii="宋体" w:hAnsi="宋体" w:eastAsia="宋体"/>
                <w:bCs/>
                <w:color w:val="auto"/>
                <w:spacing w:val="-6"/>
                <w:szCs w:val="21"/>
                <w:highlight w:val="none"/>
              </w:rPr>
            </w:pPr>
            <w:r>
              <w:rPr>
                <w:rFonts w:hint="eastAsia" w:ascii="宋体" w:hAnsi="宋体" w:eastAsia="宋体" w:cs="宋体"/>
                <w:b/>
                <w:color w:val="auto"/>
                <w:szCs w:val="21"/>
                <w:highlight w:val="none"/>
              </w:rPr>
              <w:t>特别说明：双休日和法定节假日不收件，投标人自行承担邮寄风险。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（十一）</w:t>
            </w:r>
          </w:p>
        </w:tc>
        <w:tc>
          <w:tcPr>
            <w:tcW w:w="1701" w:type="dxa"/>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投标报价</w:t>
            </w:r>
          </w:p>
        </w:tc>
        <w:tc>
          <w:tcPr>
            <w:tcW w:w="6663" w:type="dxa"/>
            <w:vAlign w:val="center"/>
          </w:tcPr>
          <w:p>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1.报价应按招标文件要求的格式编制、填写报价内容（可自行增行），未按招标文件要求编制、填写的投标文件可能被拒绝；</w:t>
            </w:r>
          </w:p>
          <w:p>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2.以人民币报价；</w:t>
            </w:r>
          </w:p>
          <w:p>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3.投标报价是履行合同的最终价格，有关本项目实施所涉及的一切费用均计入报价；</w:t>
            </w:r>
          </w:p>
          <w:p>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4.投标文件只允许有一个报价，有选择的报价将不予接受。</w:t>
            </w:r>
          </w:p>
          <w:p>
            <w:pPr>
              <w:pStyle w:val="16"/>
              <w:adjustRightInd w:val="0"/>
              <w:snapToGrid w:val="0"/>
              <w:spacing w:before="0" w:beforeLines="0" w:after="0" w:afterLines="0" w:line="288" w:lineRule="auto"/>
              <w:jc w:val="left"/>
              <w:rPr>
                <w:rFonts w:hAnsi="宋体" w:eastAsia="宋体" w:cs="宋体"/>
                <w:color w:val="auto"/>
                <w:sz w:val="21"/>
                <w:szCs w:val="21"/>
                <w:highlight w:val="none"/>
              </w:rPr>
            </w:pPr>
            <w:r>
              <w:rPr>
                <w:rFonts w:hint="eastAsia" w:hAnsi="宋体" w:eastAsia="宋体" w:cs="宋体"/>
                <w:color w:val="auto"/>
                <w:sz w:val="21"/>
                <w:szCs w:val="21"/>
                <w:highlight w:val="none"/>
              </w:rPr>
              <w:t>▲5</w:t>
            </w:r>
            <w:r>
              <w:rPr>
                <w:rFonts w:hAnsi="宋体" w:eastAsia="宋体" w:cs="宋体"/>
                <w:color w:val="auto"/>
                <w:sz w:val="21"/>
                <w:szCs w:val="21"/>
                <w:highlight w:val="none"/>
              </w:rPr>
              <w:t>.</w:t>
            </w:r>
            <w:r>
              <w:rPr>
                <w:rFonts w:hint="eastAsia" w:hAnsi="宋体" w:eastAsia="宋体" w:cs="宋体"/>
                <w:color w:val="auto"/>
                <w:sz w:val="21"/>
                <w:szCs w:val="21"/>
                <w:highlight w:val="none"/>
              </w:rPr>
              <w:t>采购人将以合同形式有偿取得货物或服务，不接受投标人给予的赠品、回扣或者与采购无关的其他商品、服务</w:t>
            </w:r>
            <w:r>
              <w:rPr>
                <w:rFonts w:hAnsi="宋体" w:eastAsia="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（十二）</w:t>
            </w:r>
          </w:p>
        </w:tc>
        <w:tc>
          <w:tcPr>
            <w:tcW w:w="1701" w:type="dxa"/>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投标有效期</w:t>
            </w:r>
          </w:p>
        </w:tc>
        <w:tc>
          <w:tcPr>
            <w:tcW w:w="6663" w:type="dxa"/>
            <w:vAlign w:val="center"/>
          </w:tcPr>
          <w:p>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▲从提交投标文件的截止之日起</w:t>
            </w:r>
            <w:r>
              <w:rPr>
                <w:rFonts w:ascii="宋体" w:hAnsi="宋体" w:eastAsia="宋体"/>
                <w:color w:val="auto"/>
                <w:szCs w:val="21"/>
                <w:highlight w:val="none"/>
              </w:rPr>
              <w:t>90天，在原投标有效期满之前，如果出现特殊情况，采购人或采购代理机构以书面形式通知投标人延长投标有效期。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（十三）</w:t>
            </w:r>
          </w:p>
        </w:tc>
        <w:tc>
          <w:tcPr>
            <w:tcW w:w="1701" w:type="dxa"/>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评标方法及评标标准</w:t>
            </w:r>
          </w:p>
        </w:tc>
        <w:tc>
          <w:tcPr>
            <w:tcW w:w="6663" w:type="dxa"/>
            <w:vAlign w:val="center"/>
          </w:tcPr>
          <w:p>
            <w:pPr>
              <w:adjustRightInd w:val="0"/>
              <w:snapToGrid w:val="0"/>
              <w:spacing w:line="288" w:lineRule="auto"/>
              <w:rPr>
                <w:rFonts w:ascii="宋体" w:hAnsi="宋体" w:eastAsia="宋体"/>
                <w:color w:val="auto"/>
                <w:szCs w:val="21"/>
                <w:highlight w:val="none"/>
              </w:rPr>
            </w:pPr>
            <w:r>
              <w:rPr>
                <w:rFonts w:ascii="宋体" w:hAnsi="宋体" w:eastAsia="宋体"/>
                <w:color w:val="auto"/>
                <w:szCs w:val="21"/>
                <w:highlight w:val="none"/>
              </w:rPr>
              <w:t>详见“</w:t>
            </w:r>
            <w:r>
              <w:rPr>
                <w:rFonts w:hint="eastAsia" w:ascii="宋体" w:hAnsi="宋体" w:eastAsia="宋体"/>
                <w:color w:val="auto"/>
                <w:szCs w:val="21"/>
                <w:highlight w:val="none"/>
              </w:rPr>
              <w:t>第四章  评标方法及评标标准</w:t>
            </w:r>
            <w:r>
              <w:rPr>
                <w:rFonts w:ascii="宋体" w:hAnsi="宋体" w:eastAsia="宋体"/>
                <w:color w:val="auto"/>
                <w:szCs w:val="21"/>
                <w:highlight w:val="none"/>
              </w:rPr>
              <w:t>”</w:t>
            </w:r>
            <w:r>
              <w:rPr>
                <w:rFonts w:hint="eastAsia" w:ascii="宋体" w:hAnsi="宋体" w:eastAsia="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color w:val="auto"/>
                <w:szCs w:val="21"/>
                <w:highlight w:val="none"/>
              </w:rPr>
            </w:pPr>
            <w:r>
              <w:rPr>
                <w:rFonts w:ascii="宋体" w:hAnsi="宋体" w:eastAsia="宋体"/>
                <w:color w:val="auto"/>
                <w:szCs w:val="21"/>
                <w:highlight w:val="none"/>
              </w:rPr>
              <w:t>（</w:t>
            </w:r>
            <w:r>
              <w:rPr>
                <w:rFonts w:hint="eastAsia" w:ascii="宋体" w:hAnsi="宋体" w:eastAsia="宋体"/>
                <w:color w:val="auto"/>
                <w:szCs w:val="21"/>
                <w:highlight w:val="none"/>
              </w:rPr>
              <w:t>十四</w:t>
            </w:r>
            <w:r>
              <w:rPr>
                <w:rFonts w:ascii="宋体" w:hAnsi="宋体" w:eastAsia="宋体"/>
                <w:color w:val="auto"/>
                <w:szCs w:val="21"/>
                <w:highlight w:val="none"/>
              </w:rPr>
              <w:t>）</w:t>
            </w:r>
          </w:p>
        </w:tc>
        <w:tc>
          <w:tcPr>
            <w:tcW w:w="1701" w:type="dxa"/>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评标结果公示</w:t>
            </w:r>
          </w:p>
        </w:tc>
        <w:tc>
          <w:tcPr>
            <w:tcW w:w="6663" w:type="dxa"/>
            <w:vAlign w:val="center"/>
          </w:tcPr>
          <w:p>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评标结果公示媒体：浙江政府采购网（http://zfcg.czt.zj.gov.cn）。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（十五）</w:t>
            </w:r>
          </w:p>
        </w:tc>
        <w:tc>
          <w:tcPr>
            <w:tcW w:w="1701" w:type="dxa"/>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签订合同</w:t>
            </w:r>
          </w:p>
        </w:tc>
        <w:tc>
          <w:tcPr>
            <w:tcW w:w="6663" w:type="dxa"/>
            <w:vAlign w:val="center"/>
          </w:tcPr>
          <w:p>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中标通知书发出之日起30日内。</w:t>
            </w:r>
          </w:p>
        </w:tc>
      </w:tr>
    </w:tbl>
    <w:p>
      <w:pPr>
        <w:adjustRightInd w:val="0"/>
        <w:snapToGrid w:val="0"/>
        <w:spacing w:line="288" w:lineRule="auto"/>
        <w:rPr>
          <w:rFonts w:ascii="宋体" w:hAnsi="宋体" w:eastAsia="宋体"/>
          <w:color w:val="auto"/>
          <w:szCs w:val="21"/>
          <w:highlight w:val="none"/>
        </w:rPr>
      </w:pPr>
    </w:p>
    <w:p>
      <w:pPr>
        <w:adjustRightInd w:val="0"/>
        <w:snapToGrid w:val="0"/>
        <w:spacing w:line="288" w:lineRule="auto"/>
        <w:rPr>
          <w:rFonts w:ascii="宋体" w:hAnsi="宋体" w:eastAsia="宋体"/>
          <w:color w:val="auto"/>
          <w:szCs w:val="21"/>
          <w:highlight w:val="none"/>
        </w:rPr>
      </w:pPr>
      <w:r>
        <w:rPr>
          <w:rFonts w:ascii="宋体" w:hAnsi="宋体" w:eastAsia="宋体"/>
          <w:color w:val="auto"/>
          <w:szCs w:val="21"/>
          <w:highlight w:val="none"/>
        </w:rPr>
        <w:br w:type="page"/>
      </w:r>
    </w:p>
    <w:p>
      <w:pPr>
        <w:adjustRightInd w:val="0"/>
        <w:snapToGrid w:val="0"/>
        <w:spacing w:line="288" w:lineRule="auto"/>
        <w:jc w:val="center"/>
        <w:outlineLvl w:val="1"/>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t>一</w:t>
      </w:r>
      <w:r>
        <w:rPr>
          <w:rFonts w:hint="eastAsia" w:ascii="宋体" w:hAnsi="宋体" w:eastAsia="宋体" w:cs="Times New Roman"/>
          <w:b/>
          <w:color w:val="auto"/>
          <w:spacing w:val="-6"/>
          <w:szCs w:val="21"/>
          <w:highlight w:val="none"/>
        </w:rPr>
        <w:t>、</w:t>
      </w:r>
      <w:r>
        <w:rPr>
          <w:rFonts w:ascii="宋体" w:hAnsi="宋体" w:eastAsia="宋体" w:cs="Times New Roman"/>
          <w:b/>
          <w:color w:val="auto"/>
          <w:spacing w:val="-6"/>
          <w:szCs w:val="21"/>
          <w:highlight w:val="none"/>
        </w:rPr>
        <w:t>总</w:t>
      </w:r>
      <w:r>
        <w:rPr>
          <w:rFonts w:hint="eastAsia" w:ascii="宋体" w:hAnsi="宋体" w:eastAsia="宋体" w:cs="Times New Roman"/>
          <w:b/>
          <w:color w:val="auto"/>
          <w:spacing w:val="-6"/>
          <w:szCs w:val="21"/>
          <w:highlight w:val="none"/>
        </w:rPr>
        <w:t xml:space="preserve">  </w:t>
      </w:r>
      <w:r>
        <w:rPr>
          <w:rFonts w:ascii="宋体" w:hAnsi="宋体" w:eastAsia="宋体" w:cs="Times New Roman"/>
          <w:b/>
          <w:color w:val="auto"/>
          <w:spacing w:val="-6"/>
          <w:szCs w:val="21"/>
          <w:highlight w:val="none"/>
        </w:rPr>
        <w:t>则</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bookmarkStart w:id="34" w:name="_Hlk94018326"/>
      <w:r>
        <w:rPr>
          <w:rFonts w:ascii="宋体" w:hAnsi="宋体" w:eastAsia="宋体" w:cs="Times New Roman"/>
          <w:color w:val="auto"/>
          <w:spacing w:val="-6"/>
          <w:szCs w:val="21"/>
          <w:highlight w:val="none"/>
        </w:rPr>
        <w:t>投标人应仔细阅读招标文件的所有内容，按照招标文件的要求提交投标文件，并对所提供的全部资料的真实性承担法律责任。</w:t>
      </w:r>
    </w:p>
    <w:bookmarkEnd w:id="34"/>
    <w:p>
      <w:pPr>
        <w:adjustRightInd w:val="0"/>
        <w:snapToGrid w:val="0"/>
        <w:spacing w:line="288" w:lineRule="auto"/>
        <w:jc w:val="left"/>
        <w:outlineLvl w:val="2"/>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（一</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适用范围</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本招标文件适用于浙江开放大学（浙江省社区教育指导中心、浙江老年开放大学）电工电子虚拟仿真实验室系统更新的招标、评标、定标、验收、合同履约、付款等（法律、法规另有规定的，从其规定）。</w:t>
      </w:r>
    </w:p>
    <w:p>
      <w:pPr>
        <w:adjustRightInd w:val="0"/>
        <w:snapToGrid w:val="0"/>
        <w:spacing w:line="288" w:lineRule="auto"/>
        <w:jc w:val="left"/>
        <w:outlineLvl w:val="2"/>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（二）定义</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1.“采购</w:t>
      </w:r>
      <w:r>
        <w:rPr>
          <w:rFonts w:ascii="宋体" w:hAnsi="宋体" w:eastAsia="宋体" w:cs="Times New Roman"/>
          <w:color w:val="auto"/>
          <w:spacing w:val="-6"/>
          <w:szCs w:val="21"/>
          <w:highlight w:val="none"/>
        </w:rPr>
        <w:t>人</w:t>
      </w:r>
      <w:r>
        <w:rPr>
          <w:rFonts w:hint="eastAsia" w:ascii="宋体" w:hAnsi="宋体" w:eastAsia="宋体" w:cs="Times New Roman"/>
          <w:color w:val="auto"/>
          <w:spacing w:val="-6"/>
          <w:szCs w:val="21"/>
          <w:highlight w:val="none"/>
        </w:rPr>
        <w:t>”系指浙江开放大学（浙江省社区教育指导中心、浙江老年开放大学）；</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2.“采购代理机构”系指组织本次招标的浙江求是招标代理有限公司；</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“投标人”系指响应招标、参加投标竞争的法人、其他组织或者自然人；</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4.“书面形式”包括合同书、信件和数据电文(包括电报、电传、传真、电子数据交换和电子邮件)等可以有形地表现所载内容的形式。</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电子加密投标文件”系指通过政采云电子交易客户端（政采云投标客户端）完成投标文件编制后生成并加密的数据电文形式的投标文件（文件扩展名为.jmbs），“备份投标文件”系指与“电子加密投标文件”同时生成的数据电文形式的电子文件（文件扩展名为.bfbs）；</w:t>
      </w:r>
    </w:p>
    <w:p>
      <w:pPr>
        <w:adjustRightInd w:val="0"/>
        <w:snapToGrid w:val="0"/>
        <w:spacing w:line="288" w:lineRule="auto"/>
        <w:ind w:firstLine="420" w:firstLineChars="200"/>
        <w:jc w:val="left"/>
        <w:rPr>
          <w:rFonts w:ascii="宋体" w:hAnsi="宋体" w:eastAsia="宋体"/>
          <w:color w:val="auto"/>
          <w:szCs w:val="21"/>
          <w:highlight w:val="none"/>
        </w:rPr>
      </w:pPr>
      <w:bookmarkStart w:id="35" w:name="_Hlk96327615"/>
      <w:r>
        <w:rPr>
          <w:rFonts w:ascii="宋体" w:hAnsi="宋体" w:eastAsia="宋体"/>
          <w:color w:val="auto"/>
          <w:szCs w:val="21"/>
          <w:highlight w:val="none"/>
        </w:rPr>
        <w:t>“电子签名”系指数据电文中以电子形式所含、所附用于识别签名人身份并表明签名人认可其中内容的数据；</w:t>
      </w:r>
      <w:r>
        <w:rPr>
          <w:rFonts w:hint="eastAsia" w:ascii="宋体" w:hAnsi="宋体" w:eastAsia="宋体"/>
          <w:color w:val="auto"/>
          <w:szCs w:val="21"/>
          <w:highlight w:val="none"/>
        </w:rPr>
        <w:t>“公章”系指单位法定名称章。因特殊原因需要使用冠以法定名称的业务专用章的，投标时须提供《业务专用章使用说明函》（附件1）。</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招标文件对投标文件签署、盖章的要求适用于电子签名。</w:t>
      </w:r>
    </w:p>
    <w:bookmarkEnd w:id="35"/>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6</w:t>
      </w:r>
      <w:r>
        <w:rPr>
          <w:rFonts w:hint="eastAsia" w:ascii="宋体" w:hAnsi="宋体" w:eastAsia="宋体" w:cs="Times New Roman"/>
          <w:color w:val="auto"/>
          <w:spacing w:val="-6"/>
          <w:szCs w:val="21"/>
          <w:highlight w:val="none"/>
        </w:rPr>
        <w:t>.“▲”系指实质性要求条款，投标人应当做出实质性响应。</w:t>
      </w:r>
    </w:p>
    <w:p>
      <w:pPr>
        <w:adjustRightInd w:val="0"/>
        <w:snapToGrid w:val="0"/>
        <w:spacing w:line="288" w:lineRule="auto"/>
        <w:jc w:val="left"/>
        <w:outlineLvl w:val="2"/>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（三）招标方式</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本次招标采用公开招标（线上电子招投标）方式进行。</w:t>
      </w:r>
    </w:p>
    <w:p>
      <w:pPr>
        <w:adjustRightInd w:val="0"/>
        <w:snapToGrid w:val="0"/>
        <w:spacing w:line="288" w:lineRule="auto"/>
        <w:jc w:val="left"/>
        <w:outlineLvl w:val="2"/>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（四）投标费用</w:t>
      </w:r>
    </w:p>
    <w:p>
      <w:pPr>
        <w:adjustRightInd w:val="0"/>
        <w:snapToGrid w:val="0"/>
        <w:spacing w:line="288"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1.不论投标结果如何，投标人均应自行承担所有与投标有关的全部费用；</w:t>
      </w:r>
    </w:p>
    <w:p>
      <w:pPr>
        <w:adjustRightInd w:val="0"/>
        <w:snapToGrid w:val="0"/>
        <w:spacing w:line="288"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2.中标人在中标通知书发出之日起七个工作日内，向采购代理机构交纳代理服务费；</w:t>
      </w:r>
    </w:p>
    <w:p>
      <w:pPr>
        <w:adjustRightInd w:val="0"/>
        <w:snapToGrid w:val="0"/>
        <w:spacing w:line="288"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pPr>
        <w:adjustRightInd w:val="0"/>
        <w:snapToGrid w:val="0"/>
        <w:spacing w:line="288" w:lineRule="auto"/>
        <w:ind w:firstLine="424" w:firstLineChars="202"/>
        <w:jc w:val="left"/>
        <w:rPr>
          <w:rFonts w:ascii="宋体" w:hAnsi="宋体" w:eastAsia="宋体" w:cs="Times New Roman"/>
          <w:color w:val="auto"/>
          <w:spacing w:val="-6"/>
          <w:szCs w:val="21"/>
          <w:highlight w:val="none"/>
        </w:rPr>
      </w:pPr>
      <w:r>
        <w:rPr>
          <w:rFonts w:hint="eastAsia" w:ascii="宋体" w:hAnsi="宋体" w:eastAsia="宋体" w:cs="Times New Roman"/>
          <w:color w:val="auto"/>
          <w:szCs w:val="21"/>
          <w:highlight w:val="none"/>
        </w:rPr>
        <w:t>4</w:t>
      </w:r>
      <w:r>
        <w:rPr>
          <w:rFonts w:ascii="宋体" w:hAnsi="宋体" w:eastAsia="宋体" w:cs="Times New Roman"/>
          <w:color w:val="auto"/>
          <w:szCs w:val="21"/>
          <w:highlight w:val="none"/>
        </w:rPr>
        <w:t>.</w:t>
      </w:r>
      <w:r>
        <w:rPr>
          <w:rFonts w:hint="eastAsia" w:ascii="宋体" w:hAnsi="宋体" w:eastAsia="宋体" w:cs="Times New Roman"/>
          <w:color w:val="auto"/>
          <w:spacing w:val="-6"/>
          <w:szCs w:val="21"/>
          <w:highlight w:val="none"/>
        </w:rPr>
        <w:t>收费标准（差额累进）：</w:t>
      </w:r>
    </w:p>
    <w:tbl>
      <w:tblPr>
        <w:tblStyle w:val="26"/>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236"/>
        <w:gridCol w:w="3148"/>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236" w:type="dxa"/>
            <w:tcMar>
              <w:top w:w="0" w:type="dxa"/>
              <w:left w:w="108" w:type="dxa"/>
              <w:bottom w:w="0" w:type="dxa"/>
              <w:right w:w="108" w:type="dxa"/>
            </w:tcMar>
            <w:vAlign w:val="center"/>
          </w:tcPr>
          <w:p>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olor w:val="auto"/>
                <w:szCs w:val="21"/>
                <w:highlight w:val="none"/>
              </w:rPr>
              <w:t>中标金额（万元）</w:t>
            </w:r>
          </w:p>
        </w:tc>
        <w:tc>
          <w:tcPr>
            <w:tcW w:w="3148" w:type="dxa"/>
            <w:tcMar>
              <w:top w:w="0" w:type="dxa"/>
              <w:left w:w="108" w:type="dxa"/>
              <w:bottom w:w="0" w:type="dxa"/>
              <w:right w:w="108" w:type="dxa"/>
            </w:tcMar>
            <w:vAlign w:val="center"/>
          </w:tcPr>
          <w:p>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olor w:val="auto"/>
                <w:szCs w:val="21"/>
                <w:highlight w:val="none"/>
              </w:rPr>
              <w:t>收费标准（费率，%）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236" w:type="dxa"/>
            <w:tcMar>
              <w:top w:w="0" w:type="dxa"/>
              <w:left w:w="108" w:type="dxa"/>
              <w:bottom w:w="0" w:type="dxa"/>
              <w:right w:w="108" w:type="dxa"/>
            </w:tcMar>
            <w:vAlign w:val="center"/>
          </w:tcPr>
          <w:p>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olor w:val="auto"/>
                <w:szCs w:val="21"/>
                <w:highlight w:val="none"/>
              </w:rPr>
              <w:t>100以下</w:t>
            </w:r>
          </w:p>
        </w:tc>
        <w:tc>
          <w:tcPr>
            <w:tcW w:w="3148" w:type="dxa"/>
            <w:tcMar>
              <w:top w:w="0" w:type="dxa"/>
              <w:left w:w="108" w:type="dxa"/>
              <w:bottom w:w="0" w:type="dxa"/>
              <w:right w:w="108" w:type="dxa"/>
            </w:tcMar>
            <w:vAlign w:val="center"/>
          </w:tcPr>
          <w:p>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olor w:val="auto"/>
                <w:szCs w:val="21"/>
                <w:highlight w:val="none"/>
              </w:rPr>
              <w:t>1.05（不足叁仟按叁仟元计取）</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236" w:type="dxa"/>
            <w:tcMar>
              <w:top w:w="0" w:type="dxa"/>
              <w:left w:w="108" w:type="dxa"/>
              <w:bottom w:w="0" w:type="dxa"/>
              <w:right w:w="108" w:type="dxa"/>
            </w:tcMar>
            <w:vAlign w:val="center"/>
          </w:tcPr>
          <w:p>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olor w:val="auto"/>
                <w:szCs w:val="21"/>
                <w:highlight w:val="none"/>
              </w:rPr>
              <w:t>100-500</w:t>
            </w:r>
          </w:p>
        </w:tc>
        <w:tc>
          <w:tcPr>
            <w:tcW w:w="3148" w:type="dxa"/>
            <w:tcMar>
              <w:top w:w="0" w:type="dxa"/>
              <w:left w:w="108" w:type="dxa"/>
              <w:bottom w:w="0" w:type="dxa"/>
              <w:right w:w="108" w:type="dxa"/>
            </w:tcMar>
            <w:vAlign w:val="center"/>
          </w:tcPr>
          <w:p>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olor w:val="auto"/>
                <w:szCs w:val="21"/>
                <w:highlight w:val="none"/>
              </w:rPr>
              <w:t>0.77</w:t>
            </w:r>
          </w:p>
        </w:tc>
      </w:tr>
    </w:tbl>
    <w:p>
      <w:pPr>
        <w:adjustRightInd w:val="0"/>
        <w:snapToGrid w:val="0"/>
        <w:spacing w:line="288" w:lineRule="auto"/>
        <w:ind w:firstLine="399" w:firstLineChars="202"/>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投标保证金（元）：无。</w:t>
      </w:r>
    </w:p>
    <w:p>
      <w:pPr>
        <w:adjustRightInd w:val="0"/>
        <w:snapToGrid w:val="0"/>
        <w:spacing w:line="288" w:lineRule="auto"/>
        <w:jc w:val="left"/>
        <w:outlineLvl w:val="2"/>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（五）投标委托</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1</w:t>
      </w:r>
      <w:r>
        <w:rPr>
          <w:rFonts w:hint="eastAsia" w:ascii="宋体" w:hAnsi="宋体" w:eastAsia="宋体" w:cs="Times New Roman"/>
          <w:color w:val="auto"/>
          <w:spacing w:val="-6"/>
          <w:szCs w:val="21"/>
          <w:highlight w:val="none"/>
        </w:rPr>
        <w:t>.投标人授权代表必须为投标人本单位在职职工，并提供2021年12月（含）以后任意一月社保缴纳证明（授权代表为法定代表人可不提供）。</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2</w:t>
      </w: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如投标人代表不是法定代表人，须提供</w:t>
      </w:r>
      <w:r>
        <w:rPr>
          <w:rFonts w:ascii="宋体" w:hAnsi="宋体" w:eastAsia="宋体" w:cs="Times New Roman"/>
          <w:bCs/>
          <w:color w:val="auto"/>
          <w:spacing w:val="-6"/>
          <w:szCs w:val="21"/>
          <w:highlight w:val="none"/>
        </w:rPr>
        <w:t>法定代表人授权</w:t>
      </w:r>
      <w:r>
        <w:rPr>
          <w:rFonts w:hint="eastAsia" w:ascii="宋体" w:hAnsi="宋体" w:eastAsia="宋体" w:cs="Times New Roman"/>
          <w:bCs/>
          <w:color w:val="auto"/>
          <w:spacing w:val="-6"/>
          <w:szCs w:val="21"/>
          <w:highlight w:val="none"/>
        </w:rPr>
        <w:t>委托</w:t>
      </w:r>
      <w:r>
        <w:rPr>
          <w:rFonts w:ascii="宋体" w:hAnsi="宋体" w:eastAsia="宋体" w:cs="Times New Roman"/>
          <w:bCs/>
          <w:color w:val="auto"/>
          <w:spacing w:val="-6"/>
          <w:szCs w:val="21"/>
          <w:highlight w:val="none"/>
        </w:rPr>
        <w:t>书</w:t>
      </w:r>
      <w:r>
        <w:rPr>
          <w:rFonts w:hint="eastAsia" w:ascii="宋体" w:hAnsi="宋体" w:eastAsia="宋体" w:cs="Times New Roman"/>
          <w:color w:val="auto"/>
          <w:spacing w:val="-6"/>
          <w:szCs w:val="21"/>
          <w:highlight w:val="none"/>
        </w:rPr>
        <w:t>（格式详见招标文件第六章）。</w:t>
      </w:r>
    </w:p>
    <w:p>
      <w:pPr>
        <w:adjustRightInd w:val="0"/>
        <w:snapToGrid w:val="0"/>
        <w:spacing w:line="288" w:lineRule="auto"/>
        <w:outlineLvl w:val="2"/>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（六）联合体投标</w:t>
      </w:r>
    </w:p>
    <w:p>
      <w:pPr>
        <w:adjustRightInd w:val="0"/>
        <w:snapToGrid w:val="0"/>
        <w:spacing w:line="288"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本项目（否）接受联合体投标。</w:t>
      </w:r>
    </w:p>
    <w:p>
      <w:pPr>
        <w:adjustRightInd w:val="0"/>
        <w:snapToGrid w:val="0"/>
        <w:spacing w:line="288" w:lineRule="auto"/>
        <w:jc w:val="left"/>
        <w:outlineLvl w:val="2"/>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（七）转包与分包</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本项目不允许转包；</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投标人根据招标文件的规定和采购项目的实际情况，拟在中标后将中标项目的非主体、非关键性工作分包的，应当在投标文件中载明分包承担主体，分包承担主体应当具备相应资质条件且不得再次分包。</w:t>
      </w:r>
    </w:p>
    <w:p>
      <w:pPr>
        <w:adjustRightInd w:val="0"/>
        <w:snapToGrid w:val="0"/>
        <w:spacing w:line="288" w:lineRule="auto"/>
        <w:jc w:val="left"/>
        <w:outlineLvl w:val="2"/>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（八）质疑和投诉</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bookmarkStart w:id="36" w:name="_Hlk92273406"/>
      <w:r>
        <w:rPr>
          <w:rFonts w:hint="eastAsia" w:ascii="宋体" w:hAnsi="宋体" w:eastAsia="宋体" w:cs="Times New Roman"/>
          <w:color w:val="auto"/>
          <w:spacing w:val="-6"/>
          <w:szCs w:val="21"/>
          <w:highlight w:val="none"/>
        </w:rPr>
        <w:t>1</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供应商认为采购文件、采购过程、中标或者成交结果使自己的权益受到损害的，可以在知道或者应知其权益受到损害之日起</w:t>
      </w:r>
      <w:r>
        <w:rPr>
          <w:rFonts w:ascii="宋体" w:hAnsi="宋体" w:eastAsia="宋体" w:cs="Times New Roman"/>
          <w:color w:val="auto"/>
          <w:spacing w:val="-6"/>
          <w:szCs w:val="21"/>
          <w:highlight w:val="none"/>
        </w:rPr>
        <w:t>7个工作日内，以书面形式向采购人、采购代理机构提出质疑。</w:t>
      </w:r>
      <w:r>
        <w:rPr>
          <w:rFonts w:hint="eastAsia" w:ascii="宋体" w:hAnsi="宋体" w:eastAsia="宋体" w:cs="Times New Roman"/>
          <w:color w:val="auto"/>
          <w:spacing w:val="-6"/>
          <w:szCs w:val="21"/>
          <w:highlight w:val="none"/>
        </w:rPr>
        <w:t>质疑供应商对采购人、采购代理机构的答复不满意，或者采购人、采购代理机构未在规定时间内作出答复的，可以在答复期满后</w:t>
      </w:r>
      <w:r>
        <w:rPr>
          <w:rFonts w:ascii="宋体" w:hAnsi="宋体" w:eastAsia="宋体" w:cs="Times New Roman"/>
          <w:color w:val="auto"/>
          <w:spacing w:val="-6"/>
          <w:szCs w:val="21"/>
          <w:highlight w:val="none"/>
        </w:rPr>
        <w:t>15个工作日内向</w:t>
      </w:r>
      <w:r>
        <w:rPr>
          <w:rFonts w:hint="eastAsia" w:ascii="宋体" w:hAnsi="宋体" w:eastAsia="宋体" w:cs="Times New Roman"/>
          <w:color w:val="auto"/>
          <w:spacing w:val="-6"/>
          <w:szCs w:val="21"/>
          <w:highlight w:val="none"/>
        </w:rPr>
        <w:t>本级财政部门</w:t>
      </w:r>
      <w:r>
        <w:rPr>
          <w:rFonts w:ascii="宋体" w:hAnsi="宋体" w:eastAsia="宋体" w:cs="Times New Roman"/>
          <w:color w:val="auto"/>
          <w:spacing w:val="-6"/>
          <w:szCs w:val="21"/>
          <w:highlight w:val="none"/>
        </w:rPr>
        <w:t>提起投诉。</w:t>
      </w:r>
    </w:p>
    <w:bookmarkEnd w:id="36"/>
    <w:p>
      <w:pPr>
        <w:adjustRightInd w:val="0"/>
        <w:snapToGrid w:val="0"/>
        <w:spacing w:line="288" w:lineRule="auto"/>
        <w:ind w:firstLine="398" w:firstLineChars="200"/>
        <w:jc w:val="left"/>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2.投标人提出质疑应当提交质疑函和必要的证明材料，质疑函范本、投诉书范本请到浙江政府采购网下载专区下载。质疑函应当包括下列内容：</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（1）供应商的姓名或者名称、地址、邮编、联系人及联系电话；</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（2）质疑项目的名称、编号；</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（3）具体、明确的质疑事项和与质疑事项相关的请求；</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（4）事实依据；</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（5）必要的法律依据；</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（6）提出质疑的日期。</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投标人为自然人的，应当由本人签名；投标人为法人或者其他组织的，应当由法定代表人、主要负责人，或者其授权代表签名或者盖章，并加盖公章。</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3.提出质疑的供应商应当是参与本项目招标活动的投标人。</w:t>
      </w:r>
      <w:r>
        <w:rPr>
          <w:rFonts w:hint="eastAsia" w:ascii="宋体" w:hAnsi="宋体" w:eastAsia="宋体" w:cs="Times New Roman"/>
          <w:b/>
          <w:color w:val="auto"/>
          <w:spacing w:val="-6"/>
          <w:szCs w:val="21"/>
          <w:highlight w:val="none"/>
        </w:rPr>
        <w:t>投标人在法定质疑期内应一次性提出针对同一采购程序环节的质疑。</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4.根据《政府采购质疑和投诉办法》第三十七条的规定，投诉人在全国范围</w:t>
      </w:r>
      <w:r>
        <w:rPr>
          <w:rFonts w:ascii="宋体" w:hAnsi="宋体" w:eastAsia="宋体" w:cs="Times New Roman"/>
          <w:color w:val="auto"/>
          <w:spacing w:val="-6"/>
          <w:szCs w:val="21"/>
          <w:highlight w:val="none"/>
        </w:rPr>
        <w:t>12</w:t>
      </w:r>
      <w:r>
        <w:rPr>
          <w:rFonts w:hint="eastAsia" w:ascii="宋体" w:hAnsi="宋体" w:eastAsia="宋体" w:cs="Times New Roman"/>
          <w:color w:val="auto"/>
          <w:spacing w:val="-6"/>
          <w:szCs w:val="21"/>
          <w:highlight w:val="none"/>
        </w:rPr>
        <w:t>个月内三次以上投诉查无实据的，由财政部门列入不良行为记录名单。</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投诉人有下列行为之一的，属于虚假、恶意投诉，由财政部门列入不良行为记录名单，禁止其</w:t>
      </w:r>
      <w:r>
        <w:rPr>
          <w:rFonts w:ascii="宋体" w:hAnsi="宋体" w:eastAsia="宋体" w:cs="Times New Roman"/>
          <w:color w:val="auto"/>
          <w:spacing w:val="-6"/>
          <w:szCs w:val="21"/>
          <w:highlight w:val="none"/>
        </w:rPr>
        <w:t>1</w:t>
      </w:r>
      <w:r>
        <w:rPr>
          <w:rFonts w:hint="eastAsia" w:ascii="宋体" w:hAnsi="宋体" w:eastAsia="宋体" w:cs="Times New Roman"/>
          <w:color w:val="auto"/>
          <w:spacing w:val="-6"/>
          <w:szCs w:val="21"/>
          <w:highlight w:val="none"/>
        </w:rPr>
        <w:t>至</w:t>
      </w:r>
      <w:r>
        <w:rPr>
          <w:rFonts w:ascii="宋体" w:hAnsi="宋体" w:eastAsia="宋体" w:cs="Times New Roman"/>
          <w:color w:val="auto"/>
          <w:spacing w:val="-6"/>
          <w:szCs w:val="21"/>
          <w:highlight w:val="none"/>
        </w:rPr>
        <w:t>3</w:t>
      </w:r>
      <w:r>
        <w:rPr>
          <w:rFonts w:hint="eastAsia" w:ascii="宋体" w:hAnsi="宋体" w:eastAsia="宋体" w:cs="Times New Roman"/>
          <w:color w:val="auto"/>
          <w:spacing w:val="-6"/>
          <w:szCs w:val="21"/>
          <w:highlight w:val="none"/>
        </w:rPr>
        <w:t>年内参加政府采购活动：</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（1）捏造事实；</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（2）提供虚假材料；</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（3）以非法手段取得证明材料。证据来源的合法性存在明显疑问，投诉人无法证明其取得方式合法的，视为以非法手段取得证明材料。</w:t>
      </w:r>
    </w:p>
    <w:p>
      <w:pPr>
        <w:adjustRightInd w:val="0"/>
        <w:snapToGrid w:val="0"/>
        <w:spacing w:line="288" w:lineRule="auto"/>
        <w:outlineLvl w:val="2"/>
        <w:rPr>
          <w:rFonts w:ascii="宋体" w:hAnsi="宋体" w:eastAsia="宋体" w:cs="宋体"/>
          <w:b/>
          <w:color w:val="auto"/>
          <w:spacing w:val="-6"/>
          <w:kern w:val="0"/>
          <w:szCs w:val="21"/>
          <w:highlight w:val="none"/>
        </w:rPr>
      </w:pPr>
      <w:bookmarkStart w:id="37" w:name="_Hlk92273111"/>
      <w:bookmarkStart w:id="38" w:name="_Hlk94018492"/>
      <w:r>
        <w:rPr>
          <w:rFonts w:ascii="宋体" w:hAnsi="宋体" w:eastAsia="宋体" w:cs="宋体"/>
          <w:b/>
          <w:color w:val="auto"/>
          <w:spacing w:val="-6"/>
          <w:kern w:val="0"/>
          <w:szCs w:val="21"/>
          <w:highlight w:val="none"/>
        </w:rPr>
        <w:t>（</w:t>
      </w:r>
      <w:r>
        <w:rPr>
          <w:rFonts w:hint="eastAsia" w:ascii="宋体" w:hAnsi="宋体" w:eastAsia="宋体" w:cs="宋体"/>
          <w:b/>
          <w:color w:val="auto"/>
          <w:spacing w:val="-6"/>
          <w:kern w:val="0"/>
          <w:szCs w:val="21"/>
          <w:highlight w:val="none"/>
        </w:rPr>
        <w:t>九</w:t>
      </w:r>
      <w:r>
        <w:rPr>
          <w:rFonts w:ascii="宋体" w:hAnsi="宋体" w:eastAsia="宋体" w:cs="宋体"/>
          <w:b/>
          <w:color w:val="auto"/>
          <w:spacing w:val="-6"/>
          <w:kern w:val="0"/>
          <w:szCs w:val="21"/>
          <w:highlight w:val="none"/>
        </w:rPr>
        <w:t>）</w:t>
      </w:r>
      <w:r>
        <w:rPr>
          <w:rFonts w:hint="eastAsia" w:ascii="宋体" w:hAnsi="宋体" w:eastAsia="宋体" w:cs="宋体"/>
          <w:b/>
          <w:color w:val="auto"/>
          <w:spacing w:val="-6"/>
          <w:kern w:val="0"/>
          <w:szCs w:val="21"/>
          <w:highlight w:val="none"/>
        </w:rPr>
        <w:t>采购项目需要落实的政府采购政策</w:t>
      </w:r>
    </w:p>
    <w:p>
      <w:pPr>
        <w:adjustRightInd w:val="0"/>
        <w:snapToGrid w:val="0"/>
        <w:spacing w:line="288" w:lineRule="auto"/>
        <w:ind w:firstLine="398" w:firstLineChars="200"/>
        <w:jc w:val="left"/>
        <w:rPr>
          <w:rFonts w:ascii="宋体" w:hAnsi="宋体" w:eastAsia="宋体" w:cs="Times New Roman"/>
          <w:color w:val="auto"/>
          <w:spacing w:val="-6"/>
          <w:szCs w:val="21"/>
          <w:highlight w:val="none"/>
        </w:rPr>
      </w:pPr>
      <w:r>
        <w:rPr>
          <w:rFonts w:hint="eastAsia" w:ascii="宋体" w:hAnsi="宋体" w:eastAsia="宋体" w:cs="Times New Roman"/>
          <w:b/>
          <w:bCs/>
          <w:color w:val="auto"/>
          <w:spacing w:val="-6"/>
          <w:szCs w:val="21"/>
          <w:highlight w:val="none"/>
        </w:rPr>
        <w:t>1</w:t>
      </w:r>
      <w:r>
        <w:rPr>
          <w:rFonts w:ascii="宋体" w:hAnsi="宋体" w:eastAsia="宋体" w:cs="Times New Roman"/>
          <w:b/>
          <w:bCs/>
          <w:color w:val="auto"/>
          <w:spacing w:val="-6"/>
          <w:szCs w:val="21"/>
          <w:highlight w:val="none"/>
        </w:rPr>
        <w:t>.</w:t>
      </w:r>
      <w:r>
        <w:rPr>
          <w:rFonts w:ascii="宋体" w:hAnsi="宋体" w:eastAsia="宋体" w:cs="Times New Roman"/>
          <w:color w:val="auto"/>
          <w:spacing w:val="-6"/>
          <w:szCs w:val="21"/>
          <w:highlight w:val="none"/>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adjustRightInd w:val="0"/>
        <w:snapToGrid w:val="0"/>
        <w:spacing w:line="288" w:lineRule="auto"/>
        <w:ind w:firstLine="398" w:firstLineChars="200"/>
        <w:jc w:val="left"/>
        <w:rPr>
          <w:rFonts w:ascii="宋体" w:hAnsi="宋体" w:eastAsia="宋体" w:cs="Times New Roman"/>
          <w:b/>
          <w:bCs/>
          <w:color w:val="auto"/>
          <w:spacing w:val="-6"/>
          <w:szCs w:val="21"/>
          <w:highlight w:val="none"/>
        </w:rPr>
      </w:pPr>
      <w:r>
        <w:rPr>
          <w:rFonts w:ascii="宋体" w:hAnsi="宋体" w:eastAsia="宋体" w:cs="Times New Roman"/>
          <w:b/>
          <w:bCs/>
          <w:color w:val="auto"/>
          <w:spacing w:val="-6"/>
          <w:szCs w:val="21"/>
          <w:highlight w:val="none"/>
        </w:rPr>
        <w:t>2.支持绿色发展</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采购人拟采购的产品属于品目清单范围的，采购人及其委托的采购代理机构将依据国家确定的认证机构出具的、有效的节能产品、环境标志产品认证证书，对获得证书的产品实施政府优先采购或强制采购。投标人须按招标文件要求提供相关产品认证证书。</w:t>
      </w:r>
    </w:p>
    <w:p>
      <w:pPr>
        <w:adjustRightInd w:val="0"/>
        <w:snapToGrid w:val="0"/>
        <w:spacing w:line="288" w:lineRule="auto"/>
        <w:ind w:firstLine="396" w:firstLineChars="200"/>
        <w:jc w:val="left"/>
        <w:rPr>
          <w:rFonts w:ascii="宋体" w:hAnsi="宋体" w:eastAsia="宋体" w:cs="Times New Roman"/>
          <w:color w:val="auto"/>
          <w:spacing w:val="-6"/>
          <w:szCs w:val="21"/>
          <w:highlight w:val="none"/>
          <w:u w:val="single"/>
        </w:rPr>
      </w:pPr>
      <w:r>
        <w:rPr>
          <w:rFonts w:ascii="宋体" w:hAnsi="宋体" w:eastAsia="宋体" w:cs="Times New Roman"/>
          <w:color w:val="auto"/>
          <w:spacing w:val="-6"/>
          <w:szCs w:val="21"/>
          <w:highlight w:val="none"/>
          <w:u w:val="single"/>
        </w:rPr>
        <w:t>▲采购人拟采购的产品属于政府强制采购的节能产品品目清单范围的，投标人未按招标文件要求提供国家确定的认证机构出具的、有效的节能产品认证证书的，投标无效。</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修缮、装修类项目采购建材的，采购人应将绿色建筑和绿色建材性能、指标等作为实质性条件纳入招标文件和合同。</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adjustRightInd w:val="0"/>
        <w:snapToGrid w:val="0"/>
        <w:spacing w:line="288" w:lineRule="auto"/>
        <w:ind w:firstLine="398" w:firstLineChars="200"/>
        <w:jc w:val="left"/>
        <w:rPr>
          <w:rFonts w:ascii="宋体" w:hAnsi="宋体" w:eastAsia="宋体" w:cs="Times New Roman"/>
          <w:b/>
          <w:bCs/>
          <w:color w:val="auto"/>
          <w:spacing w:val="-6"/>
          <w:szCs w:val="21"/>
          <w:highlight w:val="none"/>
        </w:rPr>
      </w:pPr>
      <w:r>
        <w:rPr>
          <w:rFonts w:ascii="宋体" w:hAnsi="宋体" w:eastAsia="宋体" w:cs="Times New Roman"/>
          <w:b/>
          <w:bCs/>
          <w:color w:val="auto"/>
          <w:spacing w:val="-6"/>
          <w:szCs w:val="21"/>
          <w:highlight w:val="none"/>
        </w:rPr>
        <w:t>3.支持中小企业发展</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符合中小企业划分标准的个体工商户，在政府采购活动中视同中小企业。</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在政府采购活动中，投标人提供的货物、工程或者服务符合下列情形的，享受中小企业扶持政策：</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在货物采购项目中，货物由中小企业制造，即货物由中小企业生产且使用该中小企业商号或者注册商标；在工程采购项目中，工程由中小企业承建，即工程施工单位为中小企业；在服务采购项目中，服务由中小企业承接，即提供服务的人员为中小企业依照《中华人民共和国劳动合同法》订立劳动合同的从业人员。</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在货物采购项目中，投标人提供的货物既有中小企业制造货物，也有大型企业制造货物的，不享受中小企业扶持政策。</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以联合体形式参加政府采购活动，联合体各方均为中小企业的，联合体视同中小企业。其中，联合体各方均为小微企业的，联合体视同小微企业。</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3%的扣除，用扣除后的价格参加评审。组成联合体或者接受分包的小微企业与联合体内其他企业、分包企业之间存在直接控</w:t>
      </w:r>
      <w:r>
        <w:rPr>
          <w:rFonts w:hint="eastAsia" w:ascii="宋体" w:hAnsi="宋体" w:eastAsia="宋体" w:cs="Times New Roman"/>
          <w:color w:val="auto"/>
          <w:spacing w:val="-6"/>
          <w:szCs w:val="21"/>
          <w:highlight w:val="none"/>
        </w:rPr>
        <w:t>股、管理关系的，不享受价格扣除优惠政策。</w:t>
      </w:r>
    </w:p>
    <w:p>
      <w:pPr>
        <w:adjustRightInd w:val="0"/>
        <w:snapToGrid w:val="0"/>
        <w:spacing w:line="288" w:lineRule="auto"/>
        <w:ind w:firstLine="396" w:firstLineChars="200"/>
        <w:jc w:val="left"/>
        <w:rPr>
          <w:rFonts w:ascii="宋体" w:hAnsi="宋体" w:eastAsia="宋体" w:cs="Times New Roman"/>
          <w:color w:val="auto"/>
          <w:spacing w:val="-6"/>
          <w:szCs w:val="21"/>
          <w:highlight w:val="none"/>
          <w:u w:val="single"/>
        </w:rPr>
      </w:pPr>
      <w:r>
        <w:rPr>
          <w:rFonts w:ascii="宋体" w:hAnsi="宋体" w:eastAsia="宋体" w:cs="Times New Roman"/>
          <w:color w:val="auto"/>
          <w:spacing w:val="-6"/>
          <w:szCs w:val="21"/>
          <w:highlight w:val="none"/>
          <w:u w:val="single"/>
        </w:rPr>
        <w:t>符合《关于促进残疾人就业政府采购政策的通知》（财库〔2017〕141号）规定的条件并提供《残疾人福利性单位声明函》的残疾人福利性单位视同小型、微型企业；</w:t>
      </w:r>
    </w:p>
    <w:p>
      <w:pPr>
        <w:adjustRightInd w:val="0"/>
        <w:snapToGrid w:val="0"/>
        <w:spacing w:line="288" w:lineRule="auto"/>
        <w:ind w:firstLine="396" w:firstLineChars="200"/>
        <w:jc w:val="left"/>
        <w:rPr>
          <w:rFonts w:ascii="宋体" w:hAnsi="宋体" w:eastAsia="宋体" w:cs="Times New Roman"/>
          <w:color w:val="auto"/>
          <w:spacing w:val="-6"/>
          <w:szCs w:val="21"/>
          <w:highlight w:val="none"/>
          <w:u w:val="single"/>
        </w:rPr>
      </w:pPr>
      <w:r>
        <w:rPr>
          <w:rFonts w:ascii="宋体" w:hAnsi="宋体" w:eastAsia="宋体" w:cs="Times New Roman"/>
          <w:color w:val="auto"/>
          <w:spacing w:val="-6"/>
          <w:szCs w:val="21"/>
          <w:highlight w:val="none"/>
          <w:u w:val="single"/>
        </w:rPr>
        <w:t>符合《关于政府采购支持监狱企业发展有关问题的通知》（财库[2014]68号）规定的监狱企业并提供由省级以上监狱管理局、戒毒管理局（含新疆生产建设兵团）出具的属于监狱企业证明文件的，视同为小型、微型企业。</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中小企业享受扶持政策获得政府采购合同的，小微企业不得将合同分包给大中型企业，中型企业不得将合同分包给大型企业。</w:t>
      </w:r>
      <w:bookmarkEnd w:id="37"/>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除财库</w:t>
      </w:r>
      <w:r>
        <w:rPr>
          <w:rFonts w:ascii="宋体" w:hAnsi="宋体" w:eastAsia="宋体" w:cs="Times New Roman"/>
          <w:color w:val="auto"/>
          <w:spacing w:val="-6"/>
          <w:szCs w:val="21"/>
          <w:highlight w:val="none"/>
        </w:rPr>
        <w:t>《政府采购促进中小企业发展管理办法》</w:t>
      </w:r>
      <w:r>
        <w:rPr>
          <w:rFonts w:hint="eastAsia" w:ascii="宋体" w:hAnsi="宋体" w:eastAsia="宋体" w:cs="Times New Roman"/>
          <w:color w:val="auto"/>
          <w:spacing w:val="-6"/>
          <w:szCs w:val="21"/>
          <w:highlight w:val="none"/>
        </w:rPr>
        <w:t>（财库〔</w:t>
      </w:r>
      <w:r>
        <w:rPr>
          <w:rFonts w:ascii="宋体" w:hAnsi="宋体" w:eastAsia="宋体" w:cs="Times New Roman"/>
          <w:color w:val="auto"/>
          <w:spacing w:val="-6"/>
          <w:szCs w:val="21"/>
          <w:highlight w:val="none"/>
        </w:rPr>
        <w:t>2020〕46号</w:t>
      </w: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《关于促进残疾人就业政府采购政策的通知》（财库〔2017〕141号）</w:t>
      </w: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《关于政府采购支持监狱企业发展有关问题的通知》（财库[2014]68号）规定企业类型以外的供应商不享受中小企业扶持政策</w:t>
      </w:r>
      <w:r>
        <w:rPr>
          <w:rFonts w:hint="eastAsia" w:ascii="宋体" w:hAnsi="宋体" w:eastAsia="宋体" w:cs="Times New Roman"/>
          <w:color w:val="auto"/>
          <w:spacing w:val="-6"/>
          <w:szCs w:val="21"/>
          <w:highlight w:val="none"/>
        </w:rPr>
        <w:t>。</w:t>
      </w:r>
    </w:p>
    <w:bookmarkEnd w:id="38"/>
    <w:p>
      <w:pPr>
        <w:adjustRightInd w:val="0"/>
        <w:snapToGrid w:val="0"/>
        <w:spacing w:line="288" w:lineRule="auto"/>
        <w:ind w:firstLine="398" w:firstLineChars="200"/>
        <w:jc w:val="left"/>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pPr>
        <w:adjustRightInd w:val="0"/>
        <w:snapToGrid w:val="0"/>
        <w:spacing w:line="288" w:lineRule="auto"/>
        <w:jc w:val="center"/>
        <w:outlineLvl w:val="1"/>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t>二</w:t>
      </w:r>
      <w:r>
        <w:rPr>
          <w:rFonts w:hint="eastAsia" w:ascii="宋体" w:hAnsi="宋体" w:eastAsia="宋体" w:cs="Times New Roman"/>
          <w:b/>
          <w:color w:val="auto"/>
          <w:spacing w:val="-6"/>
          <w:szCs w:val="21"/>
          <w:highlight w:val="none"/>
        </w:rPr>
        <w:t>、招标文件</w:t>
      </w:r>
    </w:p>
    <w:p>
      <w:pPr>
        <w:adjustRightInd w:val="0"/>
        <w:snapToGrid w:val="0"/>
        <w:spacing w:line="288" w:lineRule="auto"/>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（一）招标文件的构成</w:t>
      </w:r>
    </w:p>
    <w:p>
      <w:pPr>
        <w:adjustRightInd w:val="0"/>
        <w:snapToGrid w:val="0"/>
        <w:spacing w:line="288" w:lineRule="auto"/>
        <w:ind w:firstLine="398" w:firstLineChars="200"/>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本招标文件由以下部分组成：</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1.投标邀请</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2.采购需求</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3.投标人须知</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4.评标方法及评标标准</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5.拟签订的合同文本</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6.投标文件格式</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7.本项目招标文件的澄清、答复、修改、补充的内容</w:t>
      </w:r>
    </w:p>
    <w:p>
      <w:pPr>
        <w:adjustRightInd w:val="0"/>
        <w:snapToGrid w:val="0"/>
        <w:spacing w:line="288" w:lineRule="auto"/>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（二）招标文件的澄清与修改</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w:t>
      </w:r>
      <w:r>
        <w:rPr>
          <w:rFonts w:ascii="宋体" w:hAnsi="宋体" w:eastAsia="宋体" w:cs="Times New Roman"/>
          <w:color w:val="auto"/>
          <w:spacing w:val="-6"/>
          <w:szCs w:val="21"/>
          <w:highlight w:val="none"/>
        </w:rPr>
        <w:t>.采购人或者采购代理机构可以对已发出的招标文件进行必要的澄清或者修改</w:t>
      </w: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澄清或者修改</w:t>
      </w:r>
      <w:r>
        <w:rPr>
          <w:rFonts w:hint="eastAsia" w:ascii="宋体" w:hAnsi="宋体" w:eastAsia="宋体" w:cs="Times New Roman"/>
          <w:color w:val="auto"/>
          <w:spacing w:val="-6"/>
          <w:szCs w:val="21"/>
          <w:highlight w:val="none"/>
        </w:rPr>
        <w:t>会</w:t>
      </w:r>
      <w:r>
        <w:rPr>
          <w:rFonts w:ascii="宋体" w:hAnsi="宋体" w:eastAsia="宋体" w:cs="Times New Roman"/>
          <w:color w:val="auto"/>
          <w:spacing w:val="-6"/>
          <w:szCs w:val="21"/>
          <w:highlight w:val="none"/>
        </w:rPr>
        <w:t>在原公告发布媒体上发布澄清公告</w:t>
      </w: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澄清或者修改的内容为招标文件的组成部分。</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澄清或者修改的内容可能影响投标文件编制的，采购人或者采购代理机构会在投标截止时间至少15日前，以书面形式通知所有获取招标文件的潜在投标人；不足15日的，采购人或者采购代理机构会顺延提交投标文件的截止时间。</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2.招标文件的修改将以书面形式通知所有获取招标文件的投标人，并对其具有约束力。投标人在收到上述通知后，应立即向采购</w:t>
      </w:r>
      <w:r>
        <w:rPr>
          <w:rFonts w:ascii="宋体" w:hAnsi="宋体" w:eastAsia="宋体" w:cs="Times New Roman"/>
          <w:color w:val="auto"/>
          <w:spacing w:val="-6"/>
          <w:szCs w:val="21"/>
          <w:highlight w:val="none"/>
        </w:rPr>
        <w:t>代理机构</w:t>
      </w:r>
      <w:r>
        <w:rPr>
          <w:rFonts w:hint="eastAsia" w:ascii="宋体" w:hAnsi="宋体" w:eastAsia="宋体" w:cs="Times New Roman"/>
          <w:color w:val="auto"/>
          <w:spacing w:val="-6"/>
          <w:szCs w:val="21"/>
          <w:highlight w:val="none"/>
        </w:rPr>
        <w:t>回函确认。若无书面回函确认，视同投标人已收到招标文件修改的通知，并受其约束。</w:t>
      </w:r>
    </w:p>
    <w:p>
      <w:pPr>
        <w:adjustRightInd w:val="0"/>
        <w:snapToGrid w:val="0"/>
        <w:spacing w:line="288" w:lineRule="auto"/>
        <w:jc w:val="center"/>
        <w:outlineLvl w:val="1"/>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br w:type="page"/>
      </w:r>
      <w:r>
        <w:rPr>
          <w:rFonts w:ascii="宋体" w:hAnsi="宋体" w:eastAsia="宋体" w:cs="Times New Roman"/>
          <w:b/>
          <w:color w:val="auto"/>
          <w:spacing w:val="-6"/>
          <w:szCs w:val="21"/>
          <w:highlight w:val="none"/>
        </w:rPr>
        <w:t>三</w:t>
      </w:r>
      <w:r>
        <w:rPr>
          <w:rFonts w:hint="eastAsia" w:ascii="宋体" w:hAnsi="宋体" w:eastAsia="宋体" w:cs="Times New Roman"/>
          <w:b/>
          <w:color w:val="auto"/>
          <w:spacing w:val="-6"/>
          <w:szCs w:val="21"/>
          <w:highlight w:val="none"/>
        </w:rPr>
        <w:t>、</w:t>
      </w:r>
      <w:r>
        <w:rPr>
          <w:rFonts w:ascii="宋体" w:hAnsi="宋体" w:eastAsia="宋体" w:cs="Times New Roman"/>
          <w:b/>
          <w:color w:val="auto"/>
          <w:spacing w:val="-6"/>
          <w:szCs w:val="21"/>
          <w:highlight w:val="none"/>
        </w:rPr>
        <w:t>投标文件编制要求</w:t>
      </w:r>
    </w:p>
    <w:p>
      <w:pPr>
        <w:adjustRightInd w:val="0"/>
        <w:snapToGrid w:val="0"/>
        <w:spacing w:line="288" w:lineRule="auto"/>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（一）投标文件的组成</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bookmarkStart w:id="39" w:name="_Hlk94018532"/>
      <w:r>
        <w:rPr>
          <w:rFonts w:hint="eastAsia" w:ascii="宋体" w:hAnsi="宋体" w:eastAsia="宋体" w:cs="Times New Roman"/>
          <w:color w:val="auto"/>
          <w:spacing w:val="-6"/>
          <w:szCs w:val="21"/>
          <w:highlight w:val="none"/>
        </w:rPr>
        <w:t>投标文件（电子加密投标文件）由</w:t>
      </w:r>
      <w:r>
        <w:rPr>
          <w:rFonts w:hint="eastAsia" w:ascii="宋体" w:hAnsi="宋体" w:eastAsia="宋体" w:cs="Times New Roman"/>
          <w:b/>
          <w:color w:val="auto"/>
          <w:spacing w:val="-6"/>
          <w:szCs w:val="21"/>
          <w:highlight w:val="none"/>
        </w:rPr>
        <w:t>资格文件、商务和技术文件、报价文件三部分</w:t>
      </w:r>
      <w:r>
        <w:rPr>
          <w:rFonts w:hint="eastAsia" w:ascii="宋体" w:hAnsi="宋体" w:eastAsia="宋体" w:cs="Times New Roman"/>
          <w:bCs/>
          <w:color w:val="auto"/>
          <w:spacing w:val="-6"/>
          <w:szCs w:val="21"/>
          <w:highlight w:val="none"/>
        </w:rPr>
        <w:t>组成（格式详见招标文件第六章）。投标人应将投标文件各部分</w:t>
      </w:r>
      <w:r>
        <w:rPr>
          <w:rFonts w:hint="eastAsia" w:ascii="宋体" w:hAnsi="宋体" w:eastAsia="宋体" w:cs="Times New Roman"/>
          <w:b/>
          <w:color w:val="auto"/>
          <w:spacing w:val="-6"/>
          <w:szCs w:val="21"/>
          <w:highlight w:val="none"/>
        </w:rPr>
        <w:t>分别上传</w:t>
      </w:r>
      <w:r>
        <w:rPr>
          <w:rFonts w:hint="eastAsia" w:ascii="宋体" w:hAnsi="宋体" w:eastAsia="宋体" w:cs="Times New Roman"/>
          <w:bCs/>
          <w:color w:val="auto"/>
          <w:spacing w:val="-6"/>
          <w:szCs w:val="21"/>
          <w:highlight w:val="none"/>
        </w:rPr>
        <w:t>至政府采购云平台指定位置。</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投标文件组成：详见“第六章</w:t>
      </w:r>
      <w:r>
        <w:rPr>
          <w:rFonts w:ascii="宋体" w:hAnsi="宋体" w:eastAsia="宋体" w:cs="Times New Roman"/>
          <w:color w:val="auto"/>
          <w:spacing w:val="-6"/>
          <w:szCs w:val="21"/>
          <w:highlight w:val="none"/>
        </w:rPr>
        <w:t xml:space="preserve">  投标文件格式</w:t>
      </w:r>
      <w:r>
        <w:rPr>
          <w:rFonts w:hint="eastAsia" w:ascii="宋体" w:hAnsi="宋体" w:eastAsia="宋体" w:cs="Times New Roman"/>
          <w:color w:val="auto"/>
          <w:spacing w:val="-6"/>
          <w:szCs w:val="21"/>
          <w:highlight w:val="none"/>
        </w:rPr>
        <w:t>”目录</w:t>
      </w:r>
    </w:p>
    <w:bookmarkEnd w:id="39"/>
    <w:p>
      <w:pPr>
        <w:adjustRightInd w:val="0"/>
        <w:snapToGrid w:val="0"/>
        <w:spacing w:line="288" w:lineRule="auto"/>
        <w:jc w:val="left"/>
        <w:rPr>
          <w:rFonts w:ascii="宋体" w:hAnsi="宋体" w:eastAsia="宋体"/>
          <w:b/>
          <w:color w:val="auto"/>
          <w:spacing w:val="-6"/>
          <w:szCs w:val="21"/>
          <w:highlight w:val="none"/>
        </w:rPr>
      </w:pPr>
      <w:r>
        <w:rPr>
          <w:rFonts w:hint="eastAsia" w:ascii="宋体" w:hAnsi="宋体" w:eastAsia="宋体"/>
          <w:b/>
          <w:color w:val="auto"/>
          <w:spacing w:val="-6"/>
          <w:szCs w:val="21"/>
          <w:highlight w:val="none"/>
        </w:rPr>
        <w:t>（二）投标文件的签署和份数</w:t>
      </w:r>
    </w:p>
    <w:p>
      <w:pPr>
        <w:adjustRightInd w:val="0"/>
        <w:snapToGrid w:val="0"/>
        <w:spacing w:line="288" w:lineRule="auto"/>
        <w:ind w:firstLine="396" w:firstLineChars="200"/>
        <w:jc w:val="left"/>
        <w:rPr>
          <w:rFonts w:ascii="宋体" w:hAnsi="宋体" w:eastAsia="宋体"/>
          <w:b/>
          <w:bCs/>
          <w:color w:val="auto"/>
          <w:spacing w:val="-6"/>
          <w:szCs w:val="21"/>
          <w:highlight w:val="none"/>
        </w:rPr>
      </w:pPr>
      <w:r>
        <w:rPr>
          <w:rFonts w:hint="eastAsia" w:ascii="宋体" w:hAnsi="宋体" w:eastAsia="宋体"/>
          <w:color w:val="auto"/>
          <w:spacing w:val="-6"/>
          <w:szCs w:val="21"/>
          <w:highlight w:val="none"/>
        </w:rPr>
        <w:t>1.投标人应按照招标文件和政府采购云平台的要求，根据投标文件的组成规定的内容及顺序通过政采云电子交易客户端（政采云投标客户端）编制加密投标文件，投标文件内容不完整、编排混乱导致投标文件被误读、漏读或者查找不到相关内容的，是投标人的责任。</w:t>
      </w:r>
      <w:r>
        <w:rPr>
          <w:rFonts w:hint="eastAsia" w:ascii="宋体" w:hAnsi="宋体" w:eastAsia="宋体"/>
          <w:b/>
          <w:bCs/>
          <w:color w:val="auto"/>
          <w:spacing w:val="-6"/>
          <w:szCs w:val="21"/>
          <w:highlight w:val="none"/>
        </w:rPr>
        <w:t>其中资格文件、商务技术文件中不得出现投标报价，如因投标人原因提前泄露投标报价，是投标人的责任。</w:t>
      </w:r>
    </w:p>
    <w:p>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2.投标文件须由投标人在规定位置</w:t>
      </w:r>
      <w:bookmarkStart w:id="40" w:name="_Hlk96329183"/>
      <w:r>
        <w:rPr>
          <w:rFonts w:hint="eastAsia" w:ascii="宋体" w:hAnsi="宋体" w:eastAsia="宋体"/>
          <w:color w:val="auto"/>
          <w:spacing w:val="-6"/>
          <w:szCs w:val="21"/>
          <w:highlight w:val="none"/>
        </w:rPr>
        <w:t>加盖公章</w:t>
      </w:r>
      <w:bookmarkEnd w:id="40"/>
      <w:r>
        <w:rPr>
          <w:rFonts w:hint="eastAsia" w:ascii="宋体" w:hAnsi="宋体" w:eastAsia="宋体"/>
          <w:color w:val="auto"/>
          <w:spacing w:val="-6"/>
          <w:szCs w:val="21"/>
          <w:highlight w:val="none"/>
        </w:rPr>
        <w:t>，投标人应写全称。</w:t>
      </w:r>
    </w:p>
    <w:p>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3.投标文件不得涂改，若有修改错漏处，须由投标人加盖公章，或者由法定代表人或其授权的代表签名。投标文件因字迹潦草或表达不清所引起的后果由投标人负责。</w:t>
      </w:r>
    </w:p>
    <w:p>
      <w:pPr>
        <w:adjustRightInd w:val="0"/>
        <w:snapToGrid w:val="0"/>
        <w:spacing w:line="288" w:lineRule="auto"/>
        <w:ind w:firstLine="398" w:firstLineChars="200"/>
        <w:jc w:val="left"/>
        <w:rPr>
          <w:rFonts w:ascii="宋体" w:hAnsi="宋体" w:eastAsia="宋体"/>
          <w:b/>
          <w:bCs/>
          <w:color w:val="auto"/>
          <w:spacing w:val="-6"/>
          <w:szCs w:val="21"/>
          <w:highlight w:val="none"/>
        </w:rPr>
      </w:pPr>
      <w:r>
        <w:rPr>
          <w:rFonts w:hint="eastAsia" w:ascii="宋体" w:hAnsi="宋体" w:eastAsia="宋体"/>
          <w:b/>
          <w:bCs/>
          <w:color w:val="auto"/>
          <w:spacing w:val="-6"/>
          <w:szCs w:val="21"/>
          <w:highlight w:val="none"/>
        </w:rPr>
        <w:t>4.投标文件份数：</w:t>
      </w:r>
    </w:p>
    <w:p>
      <w:pPr>
        <w:adjustRightInd w:val="0"/>
        <w:snapToGrid w:val="0"/>
        <w:spacing w:line="288" w:lineRule="auto"/>
        <w:ind w:firstLine="398" w:firstLineChars="200"/>
        <w:jc w:val="left"/>
        <w:rPr>
          <w:rFonts w:ascii="宋体" w:hAnsi="宋体" w:eastAsia="宋体"/>
          <w:b/>
          <w:bCs/>
          <w:color w:val="auto"/>
          <w:spacing w:val="-6"/>
          <w:szCs w:val="21"/>
          <w:highlight w:val="none"/>
        </w:rPr>
      </w:pPr>
      <w:r>
        <w:rPr>
          <w:rFonts w:hint="eastAsia" w:ascii="宋体" w:hAnsi="宋体" w:eastAsia="宋体"/>
          <w:b/>
          <w:bCs/>
          <w:color w:val="auto"/>
          <w:spacing w:val="-6"/>
          <w:szCs w:val="21"/>
          <w:highlight w:val="none"/>
        </w:rPr>
        <w:t>电子加密投标文件：政府采购云平台在线上传一份；</w:t>
      </w:r>
    </w:p>
    <w:p>
      <w:pPr>
        <w:adjustRightInd w:val="0"/>
        <w:snapToGrid w:val="0"/>
        <w:spacing w:line="288" w:lineRule="auto"/>
        <w:ind w:firstLine="398" w:firstLineChars="200"/>
        <w:jc w:val="left"/>
        <w:rPr>
          <w:rFonts w:ascii="宋体" w:hAnsi="宋体" w:eastAsia="宋体" w:cs="Times New Roman"/>
          <w:b/>
          <w:bCs/>
          <w:color w:val="auto"/>
          <w:spacing w:val="-6"/>
          <w:szCs w:val="21"/>
          <w:highlight w:val="none"/>
        </w:rPr>
      </w:pPr>
      <w:r>
        <w:rPr>
          <w:rFonts w:hint="eastAsia" w:ascii="宋体" w:hAnsi="宋体" w:eastAsia="宋体"/>
          <w:b/>
          <w:bCs/>
          <w:color w:val="auto"/>
          <w:spacing w:val="-6"/>
          <w:szCs w:val="21"/>
          <w:highlight w:val="none"/>
        </w:rPr>
        <w:t>备份投标文件：密封包装后EMS或顺丰邮寄形式递交一份（邮寄地址：</w:t>
      </w:r>
      <w:r>
        <w:rPr>
          <w:rFonts w:hint="eastAsia" w:ascii="宋体" w:hAnsi="宋体" w:eastAsia="宋体" w:cs="宋体"/>
          <w:b/>
          <w:bCs/>
          <w:color w:val="auto"/>
          <w:szCs w:val="21"/>
          <w:highlight w:val="none"/>
        </w:rPr>
        <w:t>杭州市西湖区玉古路173号中田大厦11楼H室，浙江求是招标代理有限公司（陈培特）收，电话：0571-87666115，寄出后将（快递单号、项目名称、公司名称、联系方式等相关信息）发至：zb03@qszb.net，以便查收）。</w:t>
      </w:r>
    </w:p>
    <w:p>
      <w:pPr>
        <w:adjustRightInd w:val="0"/>
        <w:snapToGrid w:val="0"/>
        <w:spacing w:line="288" w:lineRule="auto"/>
        <w:ind w:firstLine="422" w:firstLineChars="200"/>
        <w:jc w:val="left"/>
        <w:rPr>
          <w:rFonts w:ascii="宋体" w:hAnsi="宋体" w:eastAsia="宋体" w:cs="Times New Roman"/>
          <w:b/>
          <w:bCs/>
          <w:color w:val="auto"/>
          <w:spacing w:val="-6"/>
          <w:szCs w:val="21"/>
          <w:highlight w:val="none"/>
        </w:rPr>
      </w:pPr>
      <w:r>
        <w:rPr>
          <w:rFonts w:hint="eastAsia" w:ascii="宋体" w:hAnsi="宋体" w:eastAsia="宋体" w:cs="宋体"/>
          <w:b/>
          <w:color w:val="auto"/>
          <w:szCs w:val="21"/>
          <w:highlight w:val="none"/>
        </w:rPr>
        <w:t>特别说明：双休日和法定节假日不收件，投标人自行承担邮寄风险。</w:t>
      </w:r>
    </w:p>
    <w:p>
      <w:pPr>
        <w:adjustRightInd w:val="0"/>
        <w:snapToGrid w:val="0"/>
        <w:spacing w:line="288" w:lineRule="auto"/>
        <w:jc w:val="left"/>
        <w:rPr>
          <w:rFonts w:ascii="宋体" w:hAnsi="宋体" w:eastAsia="宋体"/>
          <w:b/>
          <w:color w:val="auto"/>
          <w:spacing w:val="-6"/>
          <w:szCs w:val="21"/>
          <w:highlight w:val="none"/>
        </w:rPr>
      </w:pPr>
      <w:r>
        <w:rPr>
          <w:rFonts w:hint="eastAsia" w:ascii="宋体" w:hAnsi="宋体" w:eastAsia="宋体"/>
          <w:b/>
          <w:color w:val="auto"/>
          <w:spacing w:val="-6"/>
          <w:szCs w:val="21"/>
          <w:highlight w:val="none"/>
        </w:rPr>
        <w:t>（三）投标文件的上传、递交、修改和撤回</w:t>
      </w:r>
    </w:p>
    <w:p>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1.投标文件的上传、递交：</w:t>
      </w:r>
    </w:p>
    <w:p>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（1）电子加密投标文件的上传：</w:t>
      </w:r>
    </w:p>
    <w:p>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▲a.投标人应在投标截止时间前将电子加密投标文件成功上传至政府采购云平台，否则投标无效；</w:t>
      </w:r>
    </w:p>
    <w:p>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b.电子加密投标文件成功上传后，投标人可自行打印投标文件接收回执。</w:t>
      </w:r>
    </w:p>
    <w:p>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（2）备份投标文件的密封包装、递交：</w:t>
      </w:r>
    </w:p>
    <w:p>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a.投标人在政府采购云平台完成电子加密投标文件的上传后，可以EMS或顺丰邮寄形式在投标截止时间前递交以介质（U盘）存储的数据电文形式的备份投标文件；</w:t>
      </w:r>
    </w:p>
    <w:p>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b.备份投标文件应当密封包装并在包装上标注投标</w:t>
      </w:r>
      <w:r>
        <w:rPr>
          <w:rFonts w:hint="eastAsia" w:ascii="宋体" w:hAnsi="宋体" w:eastAsia="宋体"/>
          <w:color w:val="auto"/>
          <w:spacing w:val="-6"/>
          <w:szCs w:val="21"/>
          <w:highlight w:val="none"/>
          <w:u w:val="single"/>
        </w:rPr>
        <w:t>项目名称、投标人名称</w:t>
      </w:r>
      <w:r>
        <w:rPr>
          <w:rFonts w:hint="eastAsia" w:ascii="宋体" w:hAnsi="宋体" w:eastAsia="宋体"/>
          <w:color w:val="auto"/>
          <w:spacing w:val="-6"/>
          <w:szCs w:val="21"/>
          <w:highlight w:val="none"/>
        </w:rPr>
        <w:t>并加盖公章（非电子签章），投标人逾期送达或者未密封包装的备份投标文件采购代理机构将予以拒收；</w:t>
      </w:r>
    </w:p>
    <w:p>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▲c.通过政府采购云平台成功上传的电子加密投标文件已按时解密的，备份投标文件自动失效。</w:t>
      </w:r>
    </w:p>
    <w:p>
      <w:pPr>
        <w:adjustRightInd w:val="0"/>
        <w:snapToGrid w:val="0"/>
        <w:spacing w:line="288" w:lineRule="auto"/>
        <w:ind w:firstLine="396" w:firstLineChars="200"/>
        <w:jc w:val="left"/>
        <w:rPr>
          <w:rFonts w:ascii="宋体" w:hAnsi="宋体" w:eastAsia="宋体"/>
          <w:color w:val="auto"/>
          <w:spacing w:val="-6"/>
          <w:szCs w:val="21"/>
          <w:highlight w:val="none"/>
        </w:rPr>
      </w:pPr>
      <w:bookmarkStart w:id="41" w:name="_Hlk94018616"/>
      <w:r>
        <w:rPr>
          <w:rFonts w:hint="eastAsia" w:ascii="宋体" w:hAnsi="宋体" w:eastAsia="宋体"/>
          <w:color w:val="auto"/>
          <w:spacing w:val="-6"/>
          <w:szCs w:val="21"/>
          <w:highlight w:val="none"/>
        </w:rPr>
        <w:t>▲d.投标截止时间前，投标人仅递交备份投标文件而未将电子加密投标文件成功上传至政府采购云平台的，投标无效。</w:t>
      </w:r>
    </w:p>
    <w:bookmarkEnd w:id="41"/>
    <w:p>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3）投标人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上传、递交的投标文件，政府采购云平台及采购代理机构将予以拒收。</w:t>
      </w:r>
    </w:p>
    <w:p>
      <w:pPr>
        <w:adjustRightInd w:val="0"/>
        <w:snapToGrid w:val="0"/>
        <w:spacing w:line="288" w:lineRule="auto"/>
        <w:ind w:firstLine="396" w:firstLineChars="200"/>
        <w:jc w:val="left"/>
        <w:rPr>
          <w:rFonts w:ascii="宋体" w:hAnsi="宋体" w:eastAsia="宋体"/>
          <w:color w:val="auto"/>
          <w:spacing w:val="-6"/>
          <w:szCs w:val="21"/>
          <w:highlight w:val="none"/>
        </w:rPr>
      </w:pPr>
      <w:r>
        <w:rPr>
          <w:rFonts w:ascii="宋体" w:hAnsi="宋体" w:eastAsia="宋体"/>
          <w:color w:val="auto"/>
          <w:spacing w:val="-6"/>
          <w:szCs w:val="21"/>
          <w:highlight w:val="none"/>
        </w:rPr>
        <w:t>2</w:t>
      </w:r>
      <w:r>
        <w:rPr>
          <w:rFonts w:hint="eastAsia" w:ascii="宋体" w:hAnsi="宋体" w:eastAsia="宋体"/>
          <w:color w:val="auto"/>
          <w:spacing w:val="-6"/>
          <w:szCs w:val="21"/>
          <w:highlight w:val="none"/>
        </w:rPr>
        <w:t>.投标人因未在线参加开标而导致电子加密投标文件无法按时解密等一切后果由投标人自行承担。</w:t>
      </w:r>
    </w:p>
    <w:p>
      <w:pPr>
        <w:adjustRightInd w:val="0"/>
        <w:snapToGrid w:val="0"/>
        <w:spacing w:line="288" w:lineRule="auto"/>
        <w:ind w:firstLine="396" w:firstLineChars="200"/>
        <w:jc w:val="left"/>
        <w:rPr>
          <w:rFonts w:ascii="宋体" w:hAnsi="宋体" w:eastAsia="宋体"/>
          <w:color w:val="auto"/>
          <w:spacing w:val="-6"/>
          <w:szCs w:val="21"/>
          <w:highlight w:val="none"/>
        </w:rPr>
      </w:pPr>
      <w:r>
        <w:rPr>
          <w:rFonts w:ascii="宋体" w:hAnsi="宋体" w:eastAsia="宋体"/>
          <w:color w:val="auto"/>
          <w:spacing w:val="-6"/>
          <w:szCs w:val="21"/>
          <w:highlight w:val="none"/>
        </w:rPr>
        <w:t>3</w:t>
      </w:r>
      <w:r>
        <w:rPr>
          <w:rFonts w:hint="eastAsia" w:ascii="宋体" w:hAnsi="宋体" w:eastAsia="宋体"/>
          <w:color w:val="auto"/>
          <w:spacing w:val="-6"/>
          <w:szCs w:val="21"/>
          <w:highlight w:val="none"/>
        </w:rPr>
        <w:t>.投标人应按照招标文件和政府采购云平台的要求，根据投标文件的组成规定的内容及顺序通过政采云电子交易客户端（政采云投标客户端）编制加密投标文件。</w:t>
      </w:r>
    </w:p>
    <w:p>
      <w:pPr>
        <w:adjustRightInd w:val="0"/>
        <w:snapToGrid w:val="0"/>
        <w:spacing w:line="288" w:lineRule="auto"/>
        <w:ind w:firstLine="422" w:firstLineChars="200"/>
        <w:jc w:val="left"/>
        <w:rPr>
          <w:rFonts w:ascii="宋体" w:hAnsi="宋体" w:eastAsia="宋体"/>
          <w:b/>
          <w:bCs/>
          <w:color w:val="auto"/>
          <w:szCs w:val="21"/>
          <w:highlight w:val="none"/>
        </w:rPr>
      </w:pPr>
      <w:r>
        <w:rPr>
          <w:rFonts w:hint="eastAsia" w:ascii="宋体" w:hAnsi="宋体" w:eastAsia="宋体"/>
          <w:b/>
          <w:bCs/>
          <w:color w:val="auto"/>
          <w:szCs w:val="21"/>
          <w:highlight w:val="none"/>
        </w:rPr>
        <w:t>备注：投标人可通过浙江省“电子交易/不见面开评标”学习专题提前进行专题学习，熟悉操作，避免影响采购活动（</w:t>
      </w:r>
      <w:r>
        <w:rPr>
          <w:color w:val="auto"/>
          <w:highlight w:val="none"/>
        </w:rPr>
        <w:fldChar w:fldCharType="begin"/>
      </w:r>
      <w:r>
        <w:rPr>
          <w:color w:val="auto"/>
          <w:highlight w:val="none"/>
        </w:rPr>
        <w:instrText xml:space="preserve"> HYPERLINK "https://edu.zcygov.cn/luban/e-biding" </w:instrText>
      </w:r>
      <w:r>
        <w:rPr>
          <w:color w:val="auto"/>
          <w:highlight w:val="none"/>
        </w:rPr>
        <w:fldChar w:fldCharType="separate"/>
      </w:r>
      <w:r>
        <w:rPr>
          <w:rStyle w:val="33"/>
          <w:rFonts w:hint="eastAsia" w:ascii="宋体" w:hAnsi="宋体" w:eastAsia="宋体"/>
          <w:b/>
          <w:bCs/>
          <w:color w:val="auto"/>
          <w:szCs w:val="21"/>
          <w:highlight w:val="none"/>
        </w:rPr>
        <w:t>https://edu.zcygov.cn/luban/e-biding</w:t>
      </w:r>
      <w:r>
        <w:rPr>
          <w:rStyle w:val="33"/>
          <w:rFonts w:hint="eastAsia" w:ascii="宋体" w:hAnsi="宋体" w:eastAsia="宋体"/>
          <w:b/>
          <w:bCs/>
          <w:color w:val="auto"/>
          <w:szCs w:val="21"/>
          <w:highlight w:val="none"/>
        </w:rPr>
        <w:fldChar w:fldCharType="end"/>
      </w:r>
      <w:r>
        <w:rPr>
          <w:rFonts w:hint="eastAsia" w:ascii="宋体" w:hAnsi="宋体" w:eastAsia="宋体"/>
          <w:b/>
          <w:bCs/>
          <w:color w:val="auto"/>
          <w:szCs w:val="21"/>
          <w:highlight w:val="none"/>
        </w:rPr>
        <w:t>）。</w:t>
      </w:r>
    </w:p>
    <w:p>
      <w:pPr>
        <w:adjustRightInd w:val="0"/>
        <w:snapToGrid w:val="0"/>
        <w:spacing w:line="288" w:lineRule="auto"/>
        <w:jc w:val="left"/>
        <w:rPr>
          <w:rFonts w:ascii="宋体" w:hAnsi="宋体" w:eastAsia="宋体"/>
          <w:b/>
          <w:color w:val="auto"/>
          <w:spacing w:val="-6"/>
          <w:szCs w:val="21"/>
          <w:highlight w:val="none"/>
        </w:rPr>
      </w:pPr>
      <w:r>
        <w:rPr>
          <w:rFonts w:hint="eastAsia" w:ascii="宋体" w:hAnsi="宋体" w:eastAsia="宋体"/>
          <w:b/>
          <w:color w:val="auto"/>
          <w:spacing w:val="-6"/>
          <w:szCs w:val="21"/>
          <w:highlight w:val="none"/>
        </w:rPr>
        <w:t>（四）投标文件的语言及计量</w:t>
      </w:r>
    </w:p>
    <w:p>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投标文件以及投标人与采购人或采购代理机构就有关投标事宜的所有来往函电，均应以中文汉语书写。除签名、盖章、专用名称等特殊情形外，以中文汉语以外的文字表述的投标文件视同未提供（有中文汉语说明的除外）。</w:t>
      </w:r>
    </w:p>
    <w:p>
      <w:pPr>
        <w:adjustRightInd w:val="0"/>
        <w:snapToGrid w:val="0"/>
        <w:spacing w:line="288" w:lineRule="auto"/>
        <w:jc w:val="left"/>
        <w:rPr>
          <w:rFonts w:ascii="宋体" w:hAnsi="宋体" w:eastAsia="宋体"/>
          <w:b/>
          <w:color w:val="auto"/>
          <w:spacing w:val="-6"/>
          <w:szCs w:val="21"/>
          <w:highlight w:val="none"/>
        </w:rPr>
      </w:pPr>
      <w:r>
        <w:rPr>
          <w:rFonts w:hint="eastAsia" w:ascii="宋体" w:hAnsi="宋体" w:eastAsia="宋体"/>
          <w:b/>
          <w:color w:val="auto"/>
          <w:spacing w:val="-6"/>
          <w:szCs w:val="21"/>
          <w:highlight w:val="none"/>
        </w:rPr>
        <w:t>（五）投标报价</w:t>
      </w:r>
    </w:p>
    <w:p>
      <w:pPr>
        <w:adjustRightInd w:val="0"/>
        <w:snapToGrid w:val="0"/>
        <w:spacing w:line="288"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1.报价应按招标文件要求的格式编制、填写报价内容（可自行增行），未按招标文件要求编制、填写的投标文件可能被拒绝；</w:t>
      </w:r>
    </w:p>
    <w:p>
      <w:pPr>
        <w:adjustRightInd w:val="0"/>
        <w:snapToGrid w:val="0"/>
        <w:spacing w:line="288"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2.以人民币报价；</w:t>
      </w:r>
    </w:p>
    <w:p>
      <w:pPr>
        <w:adjustRightInd w:val="0"/>
        <w:snapToGrid w:val="0"/>
        <w:spacing w:line="288"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3.投标报价是履行合同的最终价格，有关本项目实施所涉及的一切费用均计入报价；</w:t>
      </w:r>
    </w:p>
    <w:p>
      <w:pPr>
        <w:pStyle w:val="16"/>
        <w:adjustRightInd w:val="0"/>
        <w:snapToGrid w:val="0"/>
        <w:spacing w:before="0" w:beforeLines="0" w:after="0" w:afterLines="0" w:line="288" w:lineRule="auto"/>
        <w:ind w:firstLine="420" w:firstLineChars="200"/>
        <w:jc w:val="left"/>
        <w:rPr>
          <w:rFonts w:hAnsi="宋体" w:eastAsia="宋体" w:cs="宋体"/>
          <w:color w:val="auto"/>
          <w:sz w:val="21"/>
          <w:szCs w:val="21"/>
          <w:highlight w:val="none"/>
        </w:rPr>
      </w:pPr>
      <w:r>
        <w:rPr>
          <w:rFonts w:hint="eastAsia" w:hAnsi="宋体" w:eastAsia="宋体" w:cs="宋体"/>
          <w:color w:val="auto"/>
          <w:sz w:val="21"/>
          <w:szCs w:val="21"/>
          <w:highlight w:val="none"/>
        </w:rPr>
        <w:t>4.投标文件只允许有一个报价，有选择的报价将不予接受。</w:t>
      </w:r>
    </w:p>
    <w:p>
      <w:pPr>
        <w:pStyle w:val="16"/>
        <w:adjustRightInd w:val="0"/>
        <w:snapToGrid w:val="0"/>
        <w:spacing w:before="0" w:beforeLines="0" w:after="0" w:afterLines="0" w:line="288" w:lineRule="auto"/>
        <w:ind w:firstLine="420" w:firstLineChars="200"/>
        <w:jc w:val="left"/>
        <w:rPr>
          <w:rFonts w:hAnsi="宋体" w:eastAsia="宋体" w:cs="宋体"/>
          <w:color w:val="auto"/>
          <w:sz w:val="21"/>
          <w:szCs w:val="21"/>
          <w:highlight w:val="none"/>
        </w:rPr>
      </w:pPr>
      <w:bookmarkStart w:id="42" w:name="_Hlk94018664"/>
      <w:r>
        <w:rPr>
          <w:rFonts w:hint="eastAsia" w:hAnsi="宋体" w:eastAsia="宋体" w:cs="宋体"/>
          <w:color w:val="auto"/>
          <w:sz w:val="21"/>
          <w:szCs w:val="21"/>
          <w:highlight w:val="none"/>
        </w:rPr>
        <w:t>▲5</w:t>
      </w:r>
      <w:r>
        <w:rPr>
          <w:rFonts w:hAnsi="宋体" w:eastAsia="宋体" w:cs="宋体"/>
          <w:color w:val="auto"/>
          <w:sz w:val="21"/>
          <w:szCs w:val="21"/>
          <w:highlight w:val="none"/>
        </w:rPr>
        <w:t>.</w:t>
      </w:r>
      <w:r>
        <w:rPr>
          <w:rFonts w:hint="eastAsia" w:hAnsi="宋体" w:eastAsia="宋体" w:cs="宋体"/>
          <w:color w:val="auto"/>
          <w:sz w:val="21"/>
          <w:szCs w:val="21"/>
          <w:highlight w:val="none"/>
        </w:rPr>
        <w:t>采购人将以合同形式有偿取得货物或服务，不接受投标人给予的赠品、回扣或者与采购无关的其他商品、服务</w:t>
      </w:r>
      <w:r>
        <w:rPr>
          <w:rFonts w:hAnsi="宋体" w:eastAsia="宋体" w:cs="宋体"/>
          <w:color w:val="auto"/>
          <w:sz w:val="21"/>
          <w:szCs w:val="21"/>
          <w:highlight w:val="none"/>
        </w:rPr>
        <w:t>。</w:t>
      </w:r>
    </w:p>
    <w:bookmarkEnd w:id="42"/>
    <w:p>
      <w:pPr>
        <w:adjustRightInd w:val="0"/>
        <w:snapToGrid w:val="0"/>
        <w:spacing w:line="288" w:lineRule="auto"/>
        <w:jc w:val="left"/>
        <w:rPr>
          <w:rFonts w:ascii="宋体" w:hAnsi="宋体" w:eastAsia="宋体"/>
          <w:b/>
          <w:color w:val="auto"/>
          <w:spacing w:val="-6"/>
          <w:szCs w:val="21"/>
          <w:highlight w:val="none"/>
        </w:rPr>
      </w:pPr>
      <w:r>
        <w:rPr>
          <w:rFonts w:hint="eastAsia" w:ascii="宋体" w:hAnsi="宋体" w:eastAsia="宋体"/>
          <w:b/>
          <w:color w:val="auto"/>
          <w:spacing w:val="-6"/>
          <w:szCs w:val="21"/>
          <w:highlight w:val="none"/>
        </w:rPr>
        <w:t>（六）投标有效期</w:t>
      </w:r>
    </w:p>
    <w:p>
      <w:pPr>
        <w:pStyle w:val="16"/>
        <w:adjustRightInd w:val="0"/>
        <w:snapToGrid w:val="0"/>
        <w:spacing w:before="0" w:beforeLines="0" w:after="0" w:afterLines="0" w:line="288" w:lineRule="auto"/>
        <w:ind w:firstLine="396" w:firstLineChars="200"/>
        <w:jc w:val="left"/>
        <w:rPr>
          <w:rFonts w:hAnsi="宋体" w:eastAsia="宋体"/>
          <w:color w:val="auto"/>
          <w:sz w:val="21"/>
          <w:szCs w:val="21"/>
          <w:highlight w:val="none"/>
        </w:rPr>
      </w:pPr>
      <w:r>
        <w:rPr>
          <w:rFonts w:hint="eastAsia" w:hAnsi="宋体" w:eastAsia="宋体"/>
          <w:color w:val="auto"/>
          <w:spacing w:val="-6"/>
          <w:sz w:val="21"/>
          <w:szCs w:val="21"/>
          <w:highlight w:val="none"/>
        </w:rPr>
        <w:t>▲从提交投标文件的截止之日起</w:t>
      </w:r>
      <w:r>
        <w:rPr>
          <w:rFonts w:hAnsi="宋体" w:eastAsia="宋体"/>
          <w:color w:val="auto"/>
          <w:spacing w:val="-6"/>
          <w:sz w:val="21"/>
          <w:szCs w:val="21"/>
          <w:highlight w:val="none"/>
        </w:rPr>
        <w:t>90天，在原投标有效期满之前，如果出现特殊情况，采购人或采购代理机构以书面形式通知投标人延长投标有效期。</w:t>
      </w:r>
    </w:p>
    <w:p>
      <w:pPr>
        <w:widowControl/>
        <w:jc w:val="left"/>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pPr>
        <w:adjustRightInd w:val="0"/>
        <w:snapToGrid w:val="0"/>
        <w:spacing w:line="288" w:lineRule="auto"/>
        <w:jc w:val="center"/>
        <w:outlineLvl w:val="1"/>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四、资格审查不通过、投标无效的情形</w:t>
      </w:r>
    </w:p>
    <w:p>
      <w:pPr>
        <w:adjustRightInd w:val="0"/>
        <w:snapToGrid w:val="0"/>
        <w:spacing w:line="288" w:lineRule="auto"/>
        <w:ind w:firstLine="420" w:firstLineChars="200"/>
        <w:rPr>
          <w:rFonts w:ascii="宋体" w:hAnsi="宋体" w:eastAsia="宋体" w:cs="宋体"/>
          <w:color w:val="auto"/>
          <w:szCs w:val="21"/>
          <w:highlight w:val="none"/>
        </w:rPr>
      </w:pPr>
      <w:bookmarkStart w:id="43" w:name="_Hlk94018682"/>
      <w:r>
        <w:rPr>
          <w:rFonts w:hint="eastAsia" w:ascii="宋体" w:hAnsi="宋体" w:eastAsia="宋体" w:cs="宋体"/>
          <w:color w:val="auto"/>
          <w:szCs w:val="21"/>
          <w:highlight w:val="none"/>
        </w:rPr>
        <w:t>未响应招标文件“▲”标记条款要求的，投标无效。</w:t>
      </w:r>
    </w:p>
    <w:bookmarkEnd w:id="43"/>
    <w:p>
      <w:pPr>
        <w:widowControl/>
        <w:adjustRightInd w:val="0"/>
        <w:snapToGrid w:val="0"/>
        <w:spacing w:line="288" w:lineRule="auto"/>
        <w:ind w:firstLine="398" w:firstLineChars="200"/>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1</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在资格审查时，如发现下列情形之一的，投标人将被视为资格审查不通过：</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w:t>
      </w:r>
      <w:r>
        <w:rPr>
          <w:rFonts w:ascii="宋体" w:hAnsi="宋体" w:eastAsia="宋体" w:cs="Times New Roman"/>
          <w:color w:val="auto"/>
          <w:spacing w:val="-6"/>
          <w:szCs w:val="21"/>
          <w:highlight w:val="none"/>
        </w:rPr>
        <w:t>资格证明</w:t>
      </w:r>
      <w:r>
        <w:rPr>
          <w:rFonts w:hint="eastAsia" w:ascii="宋体" w:hAnsi="宋体" w:eastAsia="宋体" w:cs="Times New Roman"/>
          <w:color w:val="auto"/>
          <w:spacing w:val="-6"/>
          <w:szCs w:val="21"/>
          <w:highlight w:val="none"/>
        </w:rPr>
        <w:t>材料</w:t>
      </w:r>
      <w:r>
        <w:rPr>
          <w:rFonts w:ascii="宋体" w:hAnsi="宋体" w:eastAsia="宋体" w:cs="Times New Roman"/>
          <w:color w:val="auto"/>
          <w:spacing w:val="-6"/>
          <w:szCs w:val="21"/>
          <w:highlight w:val="none"/>
        </w:rPr>
        <w:t>不全的，或者不符合</w:t>
      </w:r>
      <w:r>
        <w:rPr>
          <w:rFonts w:hint="eastAsia" w:ascii="宋体" w:hAnsi="宋体" w:eastAsia="宋体" w:cs="Times New Roman"/>
          <w:color w:val="auto"/>
          <w:spacing w:val="-6"/>
          <w:szCs w:val="21"/>
          <w:highlight w:val="none"/>
        </w:rPr>
        <w:t>招标</w:t>
      </w:r>
      <w:r>
        <w:rPr>
          <w:rFonts w:ascii="宋体" w:hAnsi="宋体" w:eastAsia="宋体" w:cs="Times New Roman"/>
          <w:color w:val="auto"/>
          <w:spacing w:val="-6"/>
          <w:szCs w:val="21"/>
          <w:highlight w:val="none"/>
        </w:rPr>
        <w:t>文件要求的</w:t>
      </w:r>
      <w:r>
        <w:rPr>
          <w:rFonts w:hint="eastAsia" w:ascii="宋体" w:hAnsi="宋体" w:eastAsia="宋体" w:cs="Times New Roman"/>
          <w:color w:val="auto"/>
          <w:spacing w:val="-6"/>
          <w:szCs w:val="21"/>
          <w:highlight w:val="none"/>
        </w:rPr>
        <w:t>；</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2</w:t>
      </w:r>
      <w:r>
        <w:rPr>
          <w:rFonts w:hint="eastAsia" w:ascii="宋体" w:hAnsi="宋体" w:eastAsia="宋体" w:cs="Times New Roman"/>
          <w:color w:val="auto"/>
          <w:spacing w:val="-6"/>
          <w:szCs w:val="21"/>
          <w:highlight w:val="none"/>
        </w:rPr>
        <w:t>）投标人不具备招标文件中规定的资格要求的；</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3</w:t>
      </w:r>
      <w:r>
        <w:rPr>
          <w:rFonts w:hint="eastAsia" w:ascii="宋体" w:hAnsi="宋体" w:eastAsia="宋体" w:cs="Times New Roman"/>
          <w:color w:val="auto"/>
          <w:spacing w:val="-6"/>
          <w:szCs w:val="21"/>
          <w:highlight w:val="none"/>
        </w:rPr>
        <w:t>）资格</w:t>
      </w:r>
      <w:r>
        <w:rPr>
          <w:rFonts w:ascii="宋体" w:hAnsi="宋体" w:eastAsia="宋体" w:cs="Times New Roman"/>
          <w:color w:val="auto"/>
          <w:spacing w:val="-6"/>
          <w:szCs w:val="21"/>
          <w:highlight w:val="none"/>
        </w:rPr>
        <w:t>文件</w:t>
      </w:r>
      <w:r>
        <w:rPr>
          <w:rFonts w:hint="eastAsia" w:ascii="宋体" w:hAnsi="宋体" w:eastAsia="宋体" w:cs="Times New Roman"/>
          <w:color w:val="auto"/>
          <w:spacing w:val="-6"/>
          <w:szCs w:val="21"/>
          <w:highlight w:val="none"/>
        </w:rPr>
        <w:t>未按要求签署、盖章的。</w:t>
      </w:r>
    </w:p>
    <w:p>
      <w:pPr>
        <w:adjustRightInd w:val="0"/>
        <w:snapToGrid w:val="0"/>
        <w:spacing w:line="288" w:lineRule="auto"/>
        <w:ind w:firstLine="398" w:firstLineChars="200"/>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2</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在符合</w:t>
      </w:r>
      <w:r>
        <w:rPr>
          <w:rFonts w:ascii="宋体" w:hAnsi="宋体" w:eastAsia="宋体" w:cs="Times New Roman"/>
          <w:b/>
          <w:color w:val="auto"/>
          <w:spacing w:val="-6"/>
          <w:szCs w:val="21"/>
          <w:highlight w:val="none"/>
        </w:rPr>
        <w:t>性审查、</w:t>
      </w:r>
      <w:r>
        <w:rPr>
          <w:rFonts w:hint="eastAsia" w:ascii="宋体" w:hAnsi="宋体" w:eastAsia="宋体" w:cs="Times New Roman"/>
          <w:b/>
          <w:color w:val="auto"/>
          <w:spacing w:val="-6"/>
          <w:szCs w:val="21"/>
          <w:highlight w:val="none"/>
        </w:rPr>
        <w:t>商务</w:t>
      </w:r>
      <w:r>
        <w:rPr>
          <w:rFonts w:ascii="宋体" w:hAnsi="宋体" w:eastAsia="宋体" w:cs="Times New Roman"/>
          <w:b/>
          <w:color w:val="auto"/>
          <w:spacing w:val="-6"/>
          <w:szCs w:val="21"/>
          <w:highlight w:val="none"/>
        </w:rPr>
        <w:t>和技术评审</w:t>
      </w:r>
      <w:r>
        <w:rPr>
          <w:rFonts w:hint="eastAsia" w:ascii="宋体" w:hAnsi="宋体" w:eastAsia="宋体" w:cs="Times New Roman"/>
          <w:b/>
          <w:color w:val="auto"/>
          <w:spacing w:val="-6"/>
          <w:szCs w:val="21"/>
          <w:highlight w:val="none"/>
        </w:rPr>
        <w:t>时，如发现下列情形之一的，投标文件将被视为无效：</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（1）商务和技术文件未按要求签署、盖章的；</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（2）未提供或未按要求提供投标函</w:t>
      </w:r>
      <w:r>
        <w:rPr>
          <w:rFonts w:ascii="宋体" w:hAnsi="宋体" w:eastAsia="宋体" w:cs="Times New Roman"/>
          <w:color w:val="auto"/>
          <w:spacing w:val="-6"/>
          <w:szCs w:val="21"/>
          <w:highlight w:val="none"/>
        </w:rPr>
        <w:t>、法定代表人授权委托书</w:t>
      </w:r>
      <w:r>
        <w:rPr>
          <w:rFonts w:hint="eastAsia" w:ascii="宋体" w:hAnsi="宋体" w:eastAsia="宋体" w:cs="Times New Roman"/>
          <w:color w:val="auto"/>
          <w:spacing w:val="-6"/>
          <w:szCs w:val="21"/>
          <w:highlight w:val="none"/>
        </w:rPr>
        <w:t>的；</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w:t>
      </w:r>
      <w:r>
        <w:rPr>
          <w:rFonts w:hint="eastAsia" w:ascii="宋体" w:hAnsi="宋体" w:eastAsia="宋体" w:cs="Times New Roman"/>
          <w:bCs/>
          <w:color w:val="auto"/>
          <w:spacing w:val="-6"/>
          <w:szCs w:val="21"/>
          <w:highlight w:val="none"/>
        </w:rPr>
        <w:t>法定代表人委托授权代表</w:t>
      </w:r>
      <w:r>
        <w:rPr>
          <w:rFonts w:ascii="宋体" w:hAnsi="宋体" w:eastAsia="宋体" w:cs="Times New Roman"/>
          <w:bCs/>
          <w:color w:val="auto"/>
          <w:spacing w:val="-6"/>
          <w:szCs w:val="21"/>
          <w:highlight w:val="none"/>
        </w:rPr>
        <w:t>参加投</w:t>
      </w:r>
      <w:r>
        <w:rPr>
          <w:rFonts w:hint="eastAsia" w:ascii="宋体" w:hAnsi="宋体" w:eastAsia="宋体" w:cs="Times New Roman"/>
          <w:bCs/>
          <w:color w:val="auto"/>
          <w:spacing w:val="-6"/>
          <w:szCs w:val="21"/>
          <w:highlight w:val="none"/>
        </w:rPr>
        <w:t>标但未</w:t>
      </w:r>
      <w:r>
        <w:rPr>
          <w:rFonts w:ascii="宋体" w:hAnsi="宋体" w:eastAsia="宋体" w:cs="Times New Roman"/>
          <w:bCs/>
          <w:color w:val="auto"/>
          <w:spacing w:val="-6"/>
          <w:szCs w:val="21"/>
          <w:highlight w:val="none"/>
        </w:rPr>
        <w:t>提供</w:t>
      </w:r>
      <w:r>
        <w:rPr>
          <w:rFonts w:hint="eastAsia" w:ascii="宋体" w:hAnsi="宋体" w:eastAsia="宋体" w:cs="Times New Roman"/>
          <w:bCs/>
          <w:color w:val="auto"/>
          <w:spacing w:val="-6"/>
          <w:szCs w:val="21"/>
          <w:highlight w:val="none"/>
        </w:rPr>
        <w:t>符合要求投标授权代表社保缴纳证明的</w:t>
      </w:r>
      <w:r>
        <w:rPr>
          <w:rFonts w:ascii="宋体" w:hAnsi="宋体" w:eastAsia="宋体" w:cs="Times New Roman"/>
          <w:bCs/>
          <w:color w:val="auto"/>
          <w:spacing w:val="-6"/>
          <w:szCs w:val="21"/>
          <w:highlight w:val="none"/>
        </w:rPr>
        <w:t>；</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（4）未提供或未如实提供采购需求</w:t>
      </w:r>
      <w:r>
        <w:rPr>
          <w:rFonts w:ascii="宋体" w:hAnsi="宋体" w:eastAsia="宋体" w:cs="Times New Roman"/>
          <w:color w:val="auto"/>
          <w:spacing w:val="-6"/>
          <w:szCs w:val="21"/>
          <w:highlight w:val="none"/>
        </w:rPr>
        <w:t>偏离表的；</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w:t>
      </w:r>
      <w:r>
        <w:rPr>
          <w:rFonts w:ascii="宋体" w:hAnsi="宋体" w:eastAsia="宋体" w:cs="Times New Roman"/>
          <w:color w:val="auto"/>
          <w:spacing w:val="-6"/>
          <w:szCs w:val="21"/>
          <w:highlight w:val="none"/>
        </w:rPr>
        <w:t>明显不符合招标文件</w:t>
      </w:r>
      <w:r>
        <w:rPr>
          <w:rFonts w:hint="eastAsia" w:ascii="宋体" w:hAnsi="宋体" w:eastAsia="宋体" w:cs="Times New Roman"/>
          <w:color w:val="auto"/>
          <w:spacing w:val="-6"/>
          <w:szCs w:val="21"/>
          <w:highlight w:val="none"/>
        </w:rPr>
        <w:t>要求，或</w:t>
      </w:r>
      <w:r>
        <w:rPr>
          <w:rFonts w:hint="eastAsia" w:ascii="宋体" w:hAnsi="宋体" w:eastAsia="宋体" w:cs="宋体"/>
          <w:color w:val="auto"/>
          <w:szCs w:val="21"/>
          <w:highlight w:val="none"/>
        </w:rPr>
        <w:t>负偏离达到规定数目的</w:t>
      </w:r>
      <w:r>
        <w:rPr>
          <w:rFonts w:hint="eastAsia" w:ascii="宋体" w:hAnsi="宋体" w:eastAsia="宋体" w:cs="Times New Roman"/>
          <w:color w:val="auto"/>
          <w:spacing w:val="-6"/>
          <w:szCs w:val="21"/>
          <w:highlight w:val="none"/>
        </w:rPr>
        <w:t>，视为采购人不能接受的附加条件</w:t>
      </w:r>
      <w:r>
        <w:rPr>
          <w:rFonts w:ascii="宋体" w:hAnsi="宋体" w:eastAsia="宋体" w:cs="Times New Roman"/>
          <w:color w:val="auto"/>
          <w:spacing w:val="-6"/>
          <w:szCs w:val="21"/>
          <w:highlight w:val="none"/>
        </w:rPr>
        <w:t>；</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6</w:t>
      </w: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投标技术方案不明确，存在一个或一个以上备选（替代）投标方案的；</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7</w:t>
      </w:r>
      <w:r>
        <w:rPr>
          <w:rFonts w:hint="eastAsia" w:ascii="宋体" w:hAnsi="宋体" w:eastAsia="宋体" w:cs="Times New Roman"/>
          <w:color w:val="auto"/>
          <w:spacing w:val="-6"/>
          <w:szCs w:val="21"/>
          <w:highlight w:val="none"/>
        </w:rPr>
        <w:t>）投标文件含有采购人不能接受的附加条件的；</w:t>
      </w:r>
    </w:p>
    <w:p>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8</w:t>
      </w:r>
      <w:r>
        <w:rPr>
          <w:rFonts w:hint="eastAsia" w:ascii="宋体" w:hAnsi="宋体" w:eastAsia="宋体" w:cs="Times New Roman"/>
          <w:color w:val="auto"/>
          <w:spacing w:val="-6"/>
          <w:szCs w:val="21"/>
          <w:highlight w:val="none"/>
        </w:rPr>
        <w:t>）法律、法规和招标文件规定的其他无效情形。</w:t>
      </w:r>
    </w:p>
    <w:p>
      <w:pPr>
        <w:widowControl/>
        <w:adjustRightInd w:val="0"/>
        <w:snapToGrid w:val="0"/>
        <w:spacing w:line="288" w:lineRule="auto"/>
        <w:ind w:firstLine="398" w:firstLineChars="200"/>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3</w:t>
      </w:r>
      <w:r>
        <w:rPr>
          <w:rFonts w:ascii="宋体" w:hAnsi="宋体" w:eastAsia="宋体" w:cs="Times New Roman"/>
          <w:b/>
          <w:color w:val="auto"/>
          <w:spacing w:val="-6"/>
          <w:szCs w:val="21"/>
          <w:highlight w:val="none"/>
        </w:rPr>
        <w:t>.在报价评审时，如发现下列情形之一的，投标文件将被视为无效：</w:t>
      </w:r>
    </w:p>
    <w:p>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（1）报价</w:t>
      </w:r>
      <w:r>
        <w:rPr>
          <w:rFonts w:ascii="宋体" w:hAnsi="宋体" w:eastAsia="宋体" w:cs="Times New Roman"/>
          <w:color w:val="auto"/>
          <w:spacing w:val="-6"/>
          <w:szCs w:val="21"/>
          <w:highlight w:val="none"/>
        </w:rPr>
        <w:t>文件</w:t>
      </w:r>
      <w:r>
        <w:rPr>
          <w:rFonts w:hint="eastAsia" w:ascii="宋体" w:hAnsi="宋体" w:eastAsia="宋体" w:cs="Times New Roman"/>
          <w:color w:val="auto"/>
          <w:spacing w:val="-6"/>
          <w:szCs w:val="21"/>
          <w:highlight w:val="none"/>
        </w:rPr>
        <w:t>未按要求签署、盖章的；</w:t>
      </w:r>
    </w:p>
    <w:p>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w:t>
      </w:r>
      <w:r>
        <w:rPr>
          <w:rFonts w:ascii="宋体" w:hAnsi="宋体" w:eastAsia="宋体" w:cs="Times New Roman"/>
          <w:color w:val="auto"/>
          <w:spacing w:val="-6"/>
          <w:szCs w:val="21"/>
          <w:highlight w:val="none"/>
        </w:rPr>
        <w:t>）未按照招标文件标明的币种报价的</w:t>
      </w:r>
      <w:r>
        <w:rPr>
          <w:rFonts w:hint="eastAsia" w:ascii="宋体" w:hAnsi="宋体" w:eastAsia="宋体" w:cs="Times New Roman"/>
          <w:color w:val="auto"/>
          <w:spacing w:val="-6"/>
          <w:szCs w:val="21"/>
          <w:highlight w:val="none"/>
        </w:rPr>
        <w:t>；</w:t>
      </w:r>
    </w:p>
    <w:p>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w:t>
      </w:r>
      <w:r>
        <w:rPr>
          <w:rFonts w:ascii="宋体" w:hAnsi="宋体" w:eastAsia="宋体" w:cs="Times New Roman"/>
          <w:color w:val="auto"/>
          <w:spacing w:val="-6"/>
          <w:szCs w:val="21"/>
          <w:highlight w:val="none"/>
        </w:rPr>
        <w:t>报价</w:t>
      </w:r>
      <w:r>
        <w:rPr>
          <w:rFonts w:hint="eastAsia" w:ascii="宋体" w:hAnsi="宋体" w:eastAsia="宋体" w:cs="Times New Roman"/>
          <w:color w:val="auto"/>
          <w:spacing w:val="-6"/>
          <w:szCs w:val="21"/>
          <w:highlight w:val="none"/>
        </w:rPr>
        <w:t>内容有</w:t>
      </w:r>
      <w:r>
        <w:rPr>
          <w:rFonts w:ascii="宋体" w:hAnsi="宋体" w:eastAsia="宋体" w:cs="Times New Roman"/>
          <w:color w:val="auto"/>
          <w:spacing w:val="-6"/>
          <w:szCs w:val="21"/>
          <w:highlight w:val="none"/>
        </w:rPr>
        <w:t>缺漏项</w:t>
      </w:r>
      <w:r>
        <w:rPr>
          <w:rFonts w:hint="eastAsia" w:ascii="宋体" w:hAnsi="宋体" w:eastAsia="宋体" w:cs="Times New Roman"/>
          <w:color w:val="auto"/>
          <w:spacing w:val="-6"/>
          <w:szCs w:val="21"/>
          <w:highlight w:val="none"/>
        </w:rPr>
        <w:t>，或者</w:t>
      </w:r>
      <w:r>
        <w:rPr>
          <w:rFonts w:ascii="宋体" w:hAnsi="宋体" w:eastAsia="宋体" w:cs="Times New Roman"/>
          <w:color w:val="auto"/>
          <w:spacing w:val="-6"/>
          <w:szCs w:val="21"/>
          <w:highlight w:val="none"/>
        </w:rPr>
        <w:t>与招标文件要求不一致的</w:t>
      </w:r>
      <w:r>
        <w:rPr>
          <w:rFonts w:hint="eastAsia" w:ascii="宋体" w:hAnsi="宋体" w:eastAsia="宋体" w:cs="Times New Roman"/>
          <w:color w:val="auto"/>
          <w:spacing w:val="-6"/>
          <w:szCs w:val="21"/>
          <w:highlight w:val="none"/>
        </w:rPr>
        <w:t>；</w:t>
      </w:r>
    </w:p>
    <w:p>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（4）报价超过招标文件中规定的预算金额或者最高限价的；</w:t>
      </w:r>
    </w:p>
    <w:p>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（5）报价具有选择性的；</w:t>
      </w:r>
    </w:p>
    <w:p>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bookmarkStart w:id="44" w:name="_Hlk94018736"/>
      <w:r>
        <w:rPr>
          <w:rFonts w:hint="eastAsia" w:ascii="宋体" w:hAnsi="宋体" w:eastAsia="宋体" w:cs="Times New Roman"/>
          <w:color w:val="auto"/>
          <w:spacing w:val="-6"/>
          <w:szCs w:val="21"/>
          <w:highlight w:val="none"/>
        </w:rPr>
        <w:t>特别说明：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bookmarkEnd w:id="44"/>
    <w:p>
      <w:pPr>
        <w:widowControl/>
        <w:adjustRightInd w:val="0"/>
        <w:snapToGrid w:val="0"/>
        <w:spacing w:line="288" w:lineRule="auto"/>
        <w:ind w:firstLine="398" w:firstLineChars="200"/>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4</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有下列情形之一的，视为投标人串通投标，其投标无效：</w:t>
      </w:r>
    </w:p>
    <w:p>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（1）不同投标人的投标文件由同一单位或者个人编制；</w:t>
      </w:r>
    </w:p>
    <w:p>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（2）不同投标人委托同一单位或者个人办理投标事宜；</w:t>
      </w:r>
    </w:p>
    <w:p>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（3）不同投标人的投标文件载明的项目管理成员或者联系人员为同一人；</w:t>
      </w:r>
    </w:p>
    <w:p>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（4）不同投标人的投标文件异常一致或者投标报价呈规律性差异；</w:t>
      </w:r>
    </w:p>
    <w:p>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（5）不同投标人的投标文件相互混装。</w:t>
      </w:r>
    </w:p>
    <w:p>
      <w:pPr>
        <w:adjustRightInd w:val="0"/>
        <w:snapToGrid w:val="0"/>
        <w:spacing w:line="288" w:lineRule="auto"/>
        <w:jc w:val="center"/>
        <w:outlineLvl w:val="1"/>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r>
        <w:rPr>
          <w:rFonts w:hint="eastAsia" w:ascii="宋体" w:hAnsi="宋体" w:eastAsia="宋体" w:cs="Times New Roman"/>
          <w:b/>
          <w:color w:val="auto"/>
          <w:spacing w:val="-6"/>
          <w:szCs w:val="21"/>
          <w:highlight w:val="none"/>
        </w:rPr>
        <w:t>五、开  标</w:t>
      </w:r>
    </w:p>
    <w:p>
      <w:pPr>
        <w:pStyle w:val="101"/>
        <w:snapToGrid w:val="0"/>
        <w:spacing w:before="0" w:line="288" w:lineRule="auto"/>
        <w:ind w:left="0" w:firstLine="424" w:firstLineChars="201"/>
        <w:rPr>
          <w:rFonts w:ascii="宋体" w:hAnsi="宋体"/>
          <w:color w:val="auto"/>
          <w:szCs w:val="21"/>
          <w:highlight w:val="none"/>
        </w:rPr>
      </w:pPr>
      <w:bookmarkStart w:id="45" w:name="_Hlk94018775"/>
      <w:r>
        <w:rPr>
          <w:rFonts w:hint="eastAsia" w:ascii="宋体" w:hAnsi="宋体" w:cs="仿宋_GB2312"/>
          <w:b/>
          <w:color w:val="auto"/>
          <w:szCs w:val="21"/>
          <w:highlight w:val="none"/>
        </w:rPr>
        <w:t>（一）</w:t>
      </w:r>
      <w:r>
        <w:rPr>
          <w:rFonts w:ascii="宋体" w:hAnsi="宋体" w:cs="仿宋_GB2312"/>
          <w:b/>
          <w:color w:val="auto"/>
          <w:szCs w:val="21"/>
          <w:highlight w:val="none"/>
        </w:rPr>
        <w:t>开标</w:t>
      </w:r>
    </w:p>
    <w:p>
      <w:pPr>
        <w:pStyle w:val="101"/>
        <w:snapToGrid w:val="0"/>
        <w:spacing w:before="0" w:line="288" w:lineRule="auto"/>
        <w:ind w:left="0" w:firstLine="422" w:firstLineChars="201"/>
        <w:rPr>
          <w:rFonts w:ascii="宋体" w:hAnsi="宋体" w:cs="仿宋_GB2312"/>
          <w:color w:val="auto"/>
          <w:szCs w:val="21"/>
          <w:highlight w:val="none"/>
        </w:rPr>
      </w:pPr>
      <w:r>
        <w:rPr>
          <w:rFonts w:ascii="宋体" w:hAnsi="宋体" w:cs="仿宋_GB2312"/>
          <w:color w:val="auto"/>
          <w:szCs w:val="21"/>
          <w:highlight w:val="none"/>
        </w:rPr>
        <w:t>采购机构按照招标文件规定的时间通过电子交易平台组织开标，所有投标人均应当准时在线参加。投标人不足3家的，不得开标。</w:t>
      </w:r>
    </w:p>
    <w:p>
      <w:pPr>
        <w:pStyle w:val="101"/>
        <w:snapToGrid w:val="0"/>
        <w:spacing w:before="0" w:line="288" w:lineRule="auto"/>
        <w:ind w:left="0" w:firstLine="422" w:firstLineChars="201"/>
        <w:rPr>
          <w:rFonts w:ascii="宋体" w:hAnsi="宋体" w:cs="仿宋_GB2312"/>
          <w:color w:val="auto"/>
          <w:szCs w:val="21"/>
          <w:highlight w:val="none"/>
        </w:rPr>
      </w:pPr>
      <w:r>
        <w:rPr>
          <w:rFonts w:ascii="宋体" w:hAnsi="宋体" w:cs="仿宋_GB2312"/>
          <w:color w:val="auto"/>
          <w:szCs w:val="21"/>
          <w:highlight w:val="none"/>
        </w:rPr>
        <w:t>开标时，电子交易平台按开标时间自动提取所有投标文件。</w:t>
      </w:r>
      <w:r>
        <w:rPr>
          <w:rFonts w:hint="eastAsia" w:ascii="宋体" w:hAnsi="宋体" w:cs="仿宋_GB2312"/>
          <w:color w:val="auto"/>
          <w:szCs w:val="21"/>
          <w:highlight w:val="none"/>
        </w:rPr>
        <w:t>采购人或代理</w:t>
      </w:r>
      <w:r>
        <w:rPr>
          <w:rFonts w:ascii="宋体" w:hAnsi="宋体" w:cs="仿宋_GB2312"/>
          <w:color w:val="auto"/>
          <w:szCs w:val="21"/>
          <w:highlight w:val="none"/>
        </w:rPr>
        <w:t>机构依托电子交易平台发起开始解密指令，投标人按照平台提示和招标文件的规定在半小时内完成在线解密。</w:t>
      </w:r>
    </w:p>
    <w:p>
      <w:pPr>
        <w:adjustRightInd w:val="0"/>
        <w:snapToGrid w:val="0"/>
        <w:spacing w:line="288" w:lineRule="auto"/>
        <w:ind w:firstLine="422" w:firstLineChars="200"/>
        <w:rPr>
          <w:rFonts w:ascii="宋体" w:hAnsi="宋体" w:eastAsia="宋体" w:cs="仿宋_GB2312"/>
          <w:b/>
          <w:color w:val="auto"/>
          <w:szCs w:val="21"/>
          <w:highlight w:val="none"/>
        </w:rPr>
      </w:pPr>
      <w:r>
        <w:rPr>
          <w:rFonts w:hint="eastAsia" w:ascii="宋体" w:hAnsi="宋体" w:eastAsia="宋体" w:cs="仿宋_GB2312"/>
          <w:b/>
          <w:color w:val="auto"/>
          <w:szCs w:val="21"/>
          <w:highlight w:val="none"/>
        </w:rPr>
        <w:t>投标文件未按时解密，投标人提供了备份投标文件的，以备份投标文件作为依据，否则视为投标文件撤回。投标文件已按时解密的，备份投标文件自动失效。</w:t>
      </w:r>
    </w:p>
    <w:p>
      <w:pPr>
        <w:widowControl/>
        <w:adjustRightInd w:val="0"/>
        <w:snapToGrid w:val="0"/>
        <w:spacing w:line="288" w:lineRule="auto"/>
        <w:ind w:firstLine="424" w:firstLineChars="201"/>
        <w:jc w:val="left"/>
        <w:rPr>
          <w:rFonts w:ascii="宋体" w:hAnsi="宋体" w:eastAsia="宋体" w:cs="仿宋_GB2312"/>
          <w:b/>
          <w:color w:val="auto"/>
          <w:szCs w:val="21"/>
          <w:highlight w:val="none"/>
        </w:rPr>
      </w:pPr>
      <w:r>
        <w:rPr>
          <w:rFonts w:hint="eastAsia" w:ascii="宋体" w:hAnsi="宋体" w:eastAsia="宋体" w:cs="仿宋_GB2312"/>
          <w:b/>
          <w:color w:val="auto"/>
          <w:szCs w:val="21"/>
          <w:highlight w:val="none"/>
        </w:rPr>
        <w:t>（二）</w:t>
      </w:r>
      <w:r>
        <w:rPr>
          <w:rFonts w:ascii="宋体" w:hAnsi="宋体" w:eastAsia="宋体" w:cs="仿宋_GB2312"/>
          <w:b/>
          <w:color w:val="auto"/>
          <w:szCs w:val="21"/>
          <w:highlight w:val="none"/>
        </w:rPr>
        <w:t>资格审查</w:t>
      </w:r>
    </w:p>
    <w:p>
      <w:pPr>
        <w:adjustRightInd w:val="0"/>
        <w:snapToGrid w:val="0"/>
        <w:spacing w:line="288" w:lineRule="auto"/>
        <w:ind w:firstLine="422" w:firstLineChars="201"/>
        <w:rPr>
          <w:rFonts w:ascii="宋体" w:hAnsi="宋体" w:eastAsia="宋体" w:cs="仿宋_GB2312"/>
          <w:color w:val="auto"/>
          <w:szCs w:val="21"/>
          <w:highlight w:val="none"/>
        </w:rPr>
      </w:pPr>
      <w:r>
        <w:rPr>
          <w:rFonts w:ascii="宋体" w:hAnsi="宋体" w:eastAsia="宋体" w:cs="Arial"/>
          <w:color w:val="auto"/>
          <w:kern w:val="0"/>
          <w:szCs w:val="21"/>
          <w:highlight w:val="none"/>
        </w:rPr>
        <w:t>开标后，</w:t>
      </w:r>
      <w:r>
        <w:rPr>
          <w:rFonts w:hint="eastAsia" w:ascii="宋体" w:hAnsi="宋体" w:eastAsia="宋体" w:cs="仿宋_GB2312"/>
          <w:color w:val="auto"/>
          <w:szCs w:val="21"/>
          <w:highlight w:val="none"/>
        </w:rPr>
        <w:t>采购人或采购机构依据法律法规和招标文件的规定，对投标人的资格条件进行审查。</w:t>
      </w:r>
    </w:p>
    <w:p>
      <w:pPr>
        <w:pStyle w:val="100"/>
        <w:adjustRightInd w:val="0"/>
        <w:snapToGrid w:val="0"/>
        <w:spacing w:before="0" w:line="288" w:lineRule="auto"/>
        <w:ind w:firstLine="422" w:firstLineChars="201"/>
        <w:rPr>
          <w:rFonts w:ascii="宋体" w:hAnsi="宋体" w:cs="仿宋_GB2312"/>
          <w:color w:val="auto"/>
          <w:sz w:val="21"/>
          <w:szCs w:val="21"/>
          <w:highlight w:val="none"/>
        </w:rPr>
      </w:pPr>
      <w:r>
        <w:rPr>
          <w:rFonts w:ascii="宋体" w:hAnsi="宋体" w:cs="仿宋_GB2312"/>
          <w:color w:val="auto"/>
          <w:sz w:val="21"/>
          <w:szCs w:val="21"/>
          <w:highlight w:val="none"/>
        </w:rPr>
        <w:t>对未通过资格审查的投标人，采购人或采购机构告知其未通过的原因。</w:t>
      </w:r>
    </w:p>
    <w:p>
      <w:pPr>
        <w:pStyle w:val="100"/>
        <w:adjustRightInd w:val="0"/>
        <w:snapToGrid w:val="0"/>
        <w:spacing w:before="0" w:line="288" w:lineRule="auto"/>
        <w:ind w:firstLine="422" w:firstLineChars="201"/>
        <w:rPr>
          <w:rFonts w:ascii="宋体" w:hAnsi="宋体" w:cs="仿宋_GB2312"/>
          <w:color w:val="auto"/>
          <w:sz w:val="21"/>
          <w:szCs w:val="21"/>
          <w:highlight w:val="none"/>
        </w:rPr>
      </w:pPr>
      <w:r>
        <w:rPr>
          <w:rFonts w:ascii="宋体" w:hAnsi="宋体" w:cs="仿宋_GB2312"/>
          <w:color w:val="auto"/>
          <w:sz w:val="21"/>
          <w:szCs w:val="21"/>
          <w:highlight w:val="none"/>
        </w:rPr>
        <w:t>通过资格审查的投标人不足3家的，不再评标。</w:t>
      </w:r>
    </w:p>
    <w:p>
      <w:pPr>
        <w:pStyle w:val="100"/>
        <w:adjustRightInd w:val="0"/>
        <w:snapToGrid w:val="0"/>
        <w:spacing w:before="0" w:line="288" w:lineRule="auto"/>
        <w:ind w:firstLine="424" w:firstLineChars="201"/>
        <w:rPr>
          <w:rFonts w:ascii="宋体" w:hAnsi="宋体" w:cs="仿宋_GB2312"/>
          <w:b/>
          <w:color w:val="auto"/>
          <w:sz w:val="21"/>
          <w:szCs w:val="21"/>
          <w:highlight w:val="none"/>
        </w:rPr>
      </w:pPr>
      <w:r>
        <w:rPr>
          <w:rFonts w:hint="eastAsia" w:ascii="宋体" w:hAnsi="宋体" w:cs="仿宋_GB2312"/>
          <w:b/>
          <w:color w:val="auto"/>
          <w:sz w:val="21"/>
          <w:szCs w:val="21"/>
          <w:highlight w:val="none"/>
        </w:rPr>
        <w:t>（三）</w:t>
      </w:r>
      <w:r>
        <w:rPr>
          <w:rFonts w:ascii="宋体" w:hAnsi="宋体" w:cs="仿宋_GB2312"/>
          <w:b/>
          <w:color w:val="auto"/>
          <w:sz w:val="21"/>
          <w:szCs w:val="21"/>
          <w:highlight w:val="none"/>
        </w:rPr>
        <w:t>信用信息查询</w:t>
      </w:r>
    </w:p>
    <w:p>
      <w:pPr>
        <w:pStyle w:val="100"/>
        <w:adjustRightInd w:val="0"/>
        <w:snapToGrid w:val="0"/>
        <w:spacing w:before="0" w:line="288" w:lineRule="auto"/>
        <w:ind w:firstLine="422" w:firstLineChars="201"/>
        <w:jc w:val="left"/>
        <w:rPr>
          <w:rFonts w:ascii="宋体" w:hAnsi="宋体" w:cs="Arial"/>
          <w:color w:val="auto"/>
          <w:kern w:val="0"/>
          <w:sz w:val="21"/>
          <w:szCs w:val="21"/>
          <w:highlight w:val="none"/>
        </w:rPr>
      </w:pPr>
      <w:r>
        <w:rPr>
          <w:rFonts w:hint="eastAsia" w:ascii="宋体" w:hAnsi="宋体" w:cs="Arial"/>
          <w:color w:val="auto"/>
          <w:kern w:val="0"/>
          <w:sz w:val="21"/>
          <w:szCs w:val="21"/>
          <w:highlight w:val="none"/>
        </w:rPr>
        <w:t>根据财库</w:t>
      </w:r>
      <w:r>
        <w:rPr>
          <w:rFonts w:ascii="宋体" w:hAnsi="宋体" w:cs="Arial"/>
          <w:color w:val="auto"/>
          <w:kern w:val="0"/>
          <w:sz w:val="21"/>
          <w:szCs w:val="21"/>
          <w:highlight w:val="none"/>
        </w:rPr>
        <w:t>[2016]125号《关于在政府采购活动中查询及使用信用记录有关问题的通知》要求，采购代理机构会对投标人信用记录进行查询并甄别。信用信息查询的截止时点：投标截止时间；</w:t>
      </w:r>
    </w:p>
    <w:p>
      <w:pPr>
        <w:pStyle w:val="100"/>
        <w:adjustRightInd w:val="0"/>
        <w:snapToGrid w:val="0"/>
        <w:spacing w:before="0" w:line="288" w:lineRule="auto"/>
        <w:ind w:firstLine="422" w:firstLineChars="201"/>
        <w:jc w:val="left"/>
        <w:rPr>
          <w:rFonts w:ascii="宋体" w:hAnsi="宋体" w:cs="Arial"/>
          <w:color w:val="auto"/>
          <w:kern w:val="0"/>
          <w:sz w:val="21"/>
          <w:szCs w:val="21"/>
          <w:highlight w:val="none"/>
        </w:rPr>
      </w:pPr>
      <w:r>
        <w:rPr>
          <w:rFonts w:hint="eastAsia" w:ascii="宋体" w:hAnsi="宋体" w:cs="Arial"/>
          <w:color w:val="auto"/>
          <w:kern w:val="0"/>
          <w:sz w:val="21"/>
          <w:szCs w:val="21"/>
          <w:highlight w:val="none"/>
        </w:rPr>
        <w:t>（</w:t>
      </w:r>
      <w:r>
        <w:rPr>
          <w:rFonts w:ascii="宋体" w:hAnsi="宋体" w:cs="Arial"/>
          <w:color w:val="auto"/>
          <w:kern w:val="0"/>
          <w:sz w:val="21"/>
          <w:szCs w:val="21"/>
          <w:highlight w:val="none"/>
        </w:rPr>
        <w:t>1）查询渠道：“信用中国”（www.creditchina.gov.cn）、“中国政府采购网”（www.ccgp.gov.cn）；</w:t>
      </w:r>
    </w:p>
    <w:p>
      <w:pPr>
        <w:pStyle w:val="100"/>
        <w:adjustRightInd w:val="0"/>
        <w:snapToGrid w:val="0"/>
        <w:spacing w:before="0" w:line="288" w:lineRule="auto"/>
        <w:ind w:firstLine="422" w:firstLineChars="201"/>
        <w:jc w:val="left"/>
        <w:rPr>
          <w:rFonts w:ascii="宋体" w:hAnsi="宋体" w:cs="Arial"/>
          <w:color w:val="auto"/>
          <w:kern w:val="0"/>
          <w:sz w:val="21"/>
          <w:szCs w:val="21"/>
          <w:highlight w:val="none"/>
        </w:rPr>
      </w:pPr>
      <w:r>
        <w:rPr>
          <w:rFonts w:hint="eastAsia" w:ascii="宋体" w:hAnsi="宋体" w:cs="Arial"/>
          <w:color w:val="auto"/>
          <w:kern w:val="0"/>
          <w:sz w:val="21"/>
          <w:szCs w:val="21"/>
          <w:highlight w:val="none"/>
        </w:rPr>
        <w:t>（</w:t>
      </w:r>
      <w:r>
        <w:rPr>
          <w:rFonts w:ascii="宋体" w:hAnsi="宋体" w:cs="Arial"/>
          <w:color w:val="auto"/>
          <w:kern w:val="0"/>
          <w:sz w:val="21"/>
          <w:szCs w:val="21"/>
          <w:highlight w:val="none"/>
        </w:rPr>
        <w:t>2）信用信息查询记录和证据留存具体方式：采购代理机构经办人和监督人员将查询网页打印、签名与其他采购文件一并保存；</w:t>
      </w:r>
    </w:p>
    <w:p>
      <w:pPr>
        <w:pStyle w:val="100"/>
        <w:adjustRightInd w:val="0"/>
        <w:snapToGrid w:val="0"/>
        <w:spacing w:before="0" w:line="288" w:lineRule="auto"/>
        <w:ind w:firstLine="422" w:firstLineChars="201"/>
        <w:jc w:val="left"/>
        <w:rPr>
          <w:rFonts w:ascii="宋体" w:hAnsi="宋体" w:cs="Arial"/>
          <w:color w:val="auto"/>
          <w:kern w:val="0"/>
          <w:sz w:val="21"/>
          <w:szCs w:val="21"/>
          <w:highlight w:val="none"/>
        </w:rPr>
      </w:pPr>
      <w:r>
        <w:rPr>
          <w:rFonts w:hint="eastAsia" w:ascii="宋体" w:hAnsi="宋体" w:cs="Arial"/>
          <w:color w:val="auto"/>
          <w:kern w:val="0"/>
          <w:sz w:val="21"/>
          <w:szCs w:val="21"/>
          <w:highlight w:val="none"/>
        </w:rPr>
        <w:t>（</w:t>
      </w:r>
      <w:r>
        <w:rPr>
          <w:rFonts w:ascii="宋体" w:hAnsi="宋体" w:cs="Arial"/>
          <w:color w:val="auto"/>
          <w:kern w:val="0"/>
          <w:sz w:val="21"/>
          <w:szCs w:val="21"/>
          <w:highlight w:val="none"/>
        </w:rPr>
        <w:t>3）信用信息的使用规则：投标人被列入失信被执行人、重大税收违法案件当事人名单、政府采购严重违法失信行为记录名单的，拒绝其参与政府采购活动。</w:t>
      </w:r>
    </w:p>
    <w:p>
      <w:pPr>
        <w:pStyle w:val="100"/>
        <w:adjustRightInd w:val="0"/>
        <w:snapToGrid w:val="0"/>
        <w:spacing w:before="0" w:line="288" w:lineRule="auto"/>
        <w:ind w:firstLine="422" w:firstLineChars="201"/>
        <w:rPr>
          <w:rFonts w:ascii="宋体" w:hAnsi="宋体" w:cs="仿宋_GB2312"/>
          <w:color w:val="auto"/>
          <w:sz w:val="21"/>
          <w:szCs w:val="21"/>
          <w:highlight w:val="none"/>
        </w:rPr>
      </w:pPr>
      <w:r>
        <w:rPr>
          <w:rFonts w:ascii="宋体" w:hAnsi="宋体" w:cs="Arial"/>
          <w:color w:val="auto"/>
          <w:kern w:val="0"/>
          <w:sz w:val="21"/>
          <w:szCs w:val="21"/>
          <w:highlight w:val="none"/>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仿宋_GB2312"/>
          <w:color w:val="auto"/>
          <w:sz w:val="21"/>
          <w:szCs w:val="21"/>
          <w:highlight w:val="none"/>
        </w:rPr>
        <w:t>。</w:t>
      </w:r>
    </w:p>
    <w:p>
      <w:pPr>
        <w:adjustRightInd w:val="0"/>
        <w:snapToGrid w:val="0"/>
        <w:spacing w:line="288" w:lineRule="auto"/>
        <w:ind w:firstLine="398" w:firstLineChars="200"/>
        <w:rPr>
          <w:rFonts w:ascii="宋体" w:hAnsi="宋体" w:eastAsia="宋体" w:cs="Times New Roman"/>
          <w:b/>
          <w:bCs/>
          <w:color w:val="auto"/>
          <w:spacing w:val="-6"/>
          <w:szCs w:val="21"/>
          <w:highlight w:val="none"/>
        </w:rPr>
      </w:pPr>
    </w:p>
    <w:p>
      <w:pPr>
        <w:adjustRightInd w:val="0"/>
        <w:snapToGrid w:val="0"/>
        <w:spacing w:line="288" w:lineRule="auto"/>
        <w:ind w:firstLine="398" w:firstLineChars="200"/>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特别说明：如遇政府采购云平台电子化开标或评审程序调整的，按调整后程序执行。</w:t>
      </w:r>
    </w:p>
    <w:bookmarkEnd w:id="45"/>
    <w:p>
      <w:pPr>
        <w:adjustRightInd w:val="0"/>
        <w:snapToGrid w:val="0"/>
        <w:spacing w:line="288" w:lineRule="auto"/>
        <w:jc w:val="center"/>
        <w:outlineLvl w:val="1"/>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r>
        <w:rPr>
          <w:rFonts w:hint="eastAsia" w:ascii="宋体" w:hAnsi="宋体" w:eastAsia="宋体" w:cs="Times New Roman"/>
          <w:b/>
          <w:color w:val="auto"/>
          <w:spacing w:val="-6"/>
          <w:szCs w:val="21"/>
          <w:highlight w:val="none"/>
        </w:rPr>
        <w:t>六、评  标</w:t>
      </w:r>
    </w:p>
    <w:p>
      <w:pPr>
        <w:adjustRightInd w:val="0"/>
        <w:snapToGrid w:val="0"/>
        <w:spacing w:line="288" w:lineRule="auto"/>
        <w:ind w:firstLine="420" w:firstLineChars="200"/>
        <w:rPr>
          <w:rFonts w:ascii="宋体" w:hAnsi="宋体" w:eastAsia="宋体" w:cs="宋体"/>
          <w:color w:val="auto"/>
          <w:kern w:val="0"/>
          <w:szCs w:val="21"/>
          <w:highlight w:val="none"/>
        </w:rPr>
      </w:pPr>
      <w:bookmarkStart w:id="46" w:name="_Hlk94018958"/>
      <w:r>
        <w:rPr>
          <w:rFonts w:ascii="宋体" w:hAnsi="宋体" w:eastAsia="宋体" w:cs="宋体"/>
          <w:color w:val="auto"/>
          <w:kern w:val="0"/>
          <w:szCs w:val="21"/>
          <w:highlight w:val="none"/>
        </w:rPr>
        <w:t>评标委员会成员应当按照客观、公正、审慎的原则，根据招标文件规定的评标程序、评标方法和评标标准进行独立评审。招标文件内容违反国家有关强制性规定的，评标委员会应当停止评标并向采购人或者采购代理机构说明情况。</w:t>
      </w:r>
    </w:p>
    <w:p>
      <w:pPr>
        <w:adjustRightInd w:val="0"/>
        <w:snapToGrid w:val="0"/>
        <w:spacing w:line="288" w:lineRule="auto"/>
        <w:ind w:firstLine="420" w:firstLineChars="200"/>
        <w:rPr>
          <w:rFonts w:ascii="宋体" w:hAnsi="宋体" w:eastAsia="宋体" w:cs="宋体"/>
          <w:color w:val="auto"/>
          <w:kern w:val="0"/>
          <w:szCs w:val="21"/>
          <w:highlight w:val="none"/>
        </w:rPr>
      </w:pPr>
      <w:r>
        <w:rPr>
          <w:rFonts w:ascii="宋体" w:hAnsi="宋体" w:eastAsia="宋体" w:cs="宋体"/>
          <w:color w:val="auto"/>
          <w:kern w:val="0"/>
          <w:szCs w:val="21"/>
          <w:highlight w:val="none"/>
        </w:rPr>
        <w:t>评标中因评标委员会成员缺席、回避或者健康等特殊原因导致评标委员会组成不符合规定的，依法补足后继续评标。被更换的评标委员会成员所作出的评标意见无效。</w:t>
      </w:r>
    </w:p>
    <w:bookmarkEnd w:id="46"/>
    <w:p>
      <w:pPr>
        <w:adjustRightInd w:val="0"/>
        <w:snapToGrid w:val="0"/>
        <w:spacing w:line="288" w:lineRule="auto"/>
        <w:ind w:firstLine="426" w:firstLineChars="202"/>
        <w:rPr>
          <w:rFonts w:ascii="宋体" w:hAnsi="宋体" w:eastAsia="宋体" w:cs="Arial"/>
          <w:b/>
          <w:color w:val="auto"/>
          <w:kern w:val="0"/>
          <w:szCs w:val="21"/>
          <w:highlight w:val="none"/>
        </w:rPr>
      </w:pPr>
      <w:bookmarkStart w:id="47" w:name="_Hlk94019000"/>
      <w:r>
        <w:rPr>
          <w:rFonts w:hint="eastAsia" w:ascii="宋体" w:hAnsi="宋体" w:eastAsia="宋体" w:cs="Arial"/>
          <w:b/>
          <w:color w:val="auto"/>
          <w:kern w:val="0"/>
          <w:szCs w:val="21"/>
          <w:highlight w:val="none"/>
        </w:rPr>
        <w:t>（一）</w:t>
      </w:r>
      <w:r>
        <w:rPr>
          <w:rFonts w:ascii="宋体" w:hAnsi="宋体" w:eastAsia="宋体" w:cs="Arial"/>
          <w:b/>
          <w:color w:val="auto"/>
          <w:kern w:val="0"/>
          <w:szCs w:val="21"/>
          <w:highlight w:val="none"/>
        </w:rPr>
        <w:t>符合性审查</w:t>
      </w:r>
    </w:p>
    <w:p>
      <w:pPr>
        <w:adjustRightInd w:val="0"/>
        <w:snapToGrid w:val="0"/>
        <w:spacing w:line="288" w:lineRule="auto"/>
        <w:ind w:firstLine="424" w:firstLineChars="202"/>
        <w:rPr>
          <w:rFonts w:ascii="宋体" w:hAnsi="宋体" w:eastAsia="宋体" w:cs="Arial"/>
          <w:color w:val="auto"/>
          <w:kern w:val="0"/>
          <w:szCs w:val="21"/>
          <w:highlight w:val="none"/>
        </w:rPr>
      </w:pPr>
      <w:r>
        <w:rPr>
          <w:rFonts w:ascii="宋体" w:hAnsi="宋体" w:eastAsia="宋体" w:cs="Arial"/>
          <w:color w:val="auto"/>
          <w:kern w:val="0"/>
          <w:szCs w:val="21"/>
          <w:highlight w:val="none"/>
        </w:rPr>
        <w:t>评标委员会对符合资格的投标人的投标文件进行符合性审查，以确定其是否满足招标文件的实质性要求。</w:t>
      </w:r>
      <w:r>
        <w:rPr>
          <w:rFonts w:hint="eastAsia" w:ascii="宋体" w:hAnsi="宋体" w:eastAsia="宋体" w:cs="Arial"/>
          <w:color w:val="auto"/>
          <w:kern w:val="0"/>
          <w:szCs w:val="21"/>
          <w:highlight w:val="none"/>
        </w:rPr>
        <w:t>不</w:t>
      </w:r>
      <w:r>
        <w:rPr>
          <w:rFonts w:ascii="宋体" w:hAnsi="宋体" w:eastAsia="宋体" w:cs="Arial"/>
          <w:color w:val="auto"/>
          <w:kern w:val="0"/>
          <w:szCs w:val="21"/>
          <w:highlight w:val="none"/>
        </w:rPr>
        <w:t>满足招标文件的实质性要求</w:t>
      </w:r>
      <w:r>
        <w:rPr>
          <w:rFonts w:hint="eastAsia" w:ascii="宋体" w:hAnsi="宋体" w:eastAsia="宋体" w:cs="Arial"/>
          <w:color w:val="auto"/>
          <w:kern w:val="0"/>
          <w:szCs w:val="21"/>
          <w:highlight w:val="none"/>
        </w:rPr>
        <w:t>的，投标无效。</w:t>
      </w:r>
    </w:p>
    <w:p>
      <w:pPr>
        <w:adjustRightInd w:val="0"/>
        <w:snapToGrid w:val="0"/>
        <w:spacing w:line="288" w:lineRule="auto"/>
        <w:ind w:firstLine="426" w:firstLineChars="202"/>
        <w:rPr>
          <w:rFonts w:ascii="宋体" w:hAnsi="宋体" w:eastAsia="宋体" w:cs="Arial"/>
          <w:b/>
          <w:color w:val="auto"/>
          <w:kern w:val="0"/>
          <w:szCs w:val="21"/>
          <w:highlight w:val="none"/>
        </w:rPr>
      </w:pPr>
      <w:r>
        <w:rPr>
          <w:rFonts w:hint="eastAsia" w:ascii="宋体" w:hAnsi="宋体" w:eastAsia="宋体" w:cs="Arial"/>
          <w:b/>
          <w:color w:val="auto"/>
          <w:kern w:val="0"/>
          <w:szCs w:val="21"/>
          <w:highlight w:val="none"/>
        </w:rPr>
        <w:t>（二）比较与评价</w:t>
      </w:r>
    </w:p>
    <w:p>
      <w:pPr>
        <w:adjustRightInd w:val="0"/>
        <w:snapToGrid w:val="0"/>
        <w:spacing w:line="288" w:lineRule="auto"/>
        <w:ind w:firstLine="424" w:firstLineChars="202"/>
        <w:rPr>
          <w:rFonts w:ascii="宋体" w:hAnsi="宋体" w:eastAsia="宋体" w:cs="Arial"/>
          <w:color w:val="auto"/>
          <w:kern w:val="0"/>
          <w:szCs w:val="21"/>
          <w:highlight w:val="none"/>
        </w:rPr>
      </w:pPr>
      <w:r>
        <w:rPr>
          <w:rFonts w:ascii="宋体" w:hAnsi="宋体" w:eastAsia="宋体" w:cs="Arial"/>
          <w:color w:val="auto"/>
          <w:kern w:val="0"/>
          <w:szCs w:val="21"/>
          <w:highlight w:val="none"/>
        </w:rPr>
        <w:t>评标委员会按照招标文件中规定的评标方法和标准，对符合性审查合格的投标文件进行商务和技术评估，综合比较与评价。</w:t>
      </w:r>
    </w:p>
    <w:p>
      <w:pPr>
        <w:adjustRightInd w:val="0"/>
        <w:snapToGrid w:val="0"/>
        <w:spacing w:line="288" w:lineRule="auto"/>
        <w:ind w:firstLine="424" w:firstLineChars="202"/>
        <w:rPr>
          <w:rFonts w:ascii="宋体" w:hAnsi="宋体" w:eastAsia="宋体" w:cs="Arial"/>
          <w:color w:val="auto"/>
          <w:kern w:val="0"/>
          <w:szCs w:val="21"/>
          <w:highlight w:val="none"/>
        </w:rPr>
      </w:pPr>
      <w:r>
        <w:rPr>
          <w:rFonts w:hint="eastAsia" w:ascii="宋体" w:hAnsi="宋体" w:eastAsia="宋体" w:cs="Arial"/>
          <w:color w:val="auto"/>
          <w:kern w:val="0"/>
          <w:szCs w:val="21"/>
          <w:highlight w:val="none"/>
        </w:rPr>
        <w:t>现场监督员如发现分值汇总计算错误、分项评分超出评分标准范围、客观评分不一致以及存在评分畸高、畸低情形的，应由相关人员当场改正或作出说明；拒不改正又不作说明的，由现场监督员如实记载后存入项目档案资料。</w:t>
      </w:r>
    </w:p>
    <w:p>
      <w:pPr>
        <w:adjustRightInd w:val="0"/>
        <w:snapToGrid w:val="0"/>
        <w:spacing w:line="288" w:lineRule="auto"/>
        <w:ind w:firstLine="426" w:firstLineChars="202"/>
        <w:rPr>
          <w:rFonts w:ascii="宋体" w:hAnsi="宋体" w:eastAsia="宋体" w:cs="Arial"/>
          <w:b/>
          <w:color w:val="auto"/>
          <w:kern w:val="0"/>
          <w:szCs w:val="21"/>
          <w:highlight w:val="none"/>
        </w:rPr>
      </w:pPr>
      <w:r>
        <w:rPr>
          <w:rFonts w:hint="eastAsia" w:ascii="宋体" w:hAnsi="宋体" w:eastAsia="宋体" w:cs="Arial"/>
          <w:b/>
          <w:color w:val="auto"/>
          <w:kern w:val="0"/>
          <w:szCs w:val="21"/>
          <w:highlight w:val="none"/>
        </w:rPr>
        <w:t>（三）</w:t>
      </w:r>
      <w:r>
        <w:rPr>
          <w:rFonts w:ascii="宋体" w:hAnsi="宋体" w:eastAsia="宋体" w:cs="Arial"/>
          <w:b/>
          <w:color w:val="auto"/>
          <w:kern w:val="0"/>
          <w:szCs w:val="21"/>
          <w:highlight w:val="none"/>
        </w:rPr>
        <w:t>汇总商务技术得分</w:t>
      </w:r>
    </w:p>
    <w:p>
      <w:pPr>
        <w:adjustRightInd w:val="0"/>
        <w:snapToGrid w:val="0"/>
        <w:spacing w:line="288" w:lineRule="auto"/>
        <w:ind w:firstLine="424" w:firstLineChars="202"/>
        <w:rPr>
          <w:rFonts w:ascii="宋体" w:hAnsi="宋体" w:eastAsia="宋体" w:cs="Arial"/>
          <w:color w:val="auto"/>
          <w:kern w:val="0"/>
          <w:szCs w:val="21"/>
          <w:highlight w:val="none"/>
        </w:rPr>
      </w:pPr>
      <w:r>
        <w:rPr>
          <w:rFonts w:hint="eastAsia" w:ascii="宋体" w:hAnsi="宋体" w:eastAsia="宋体" w:cs="Arial"/>
          <w:color w:val="auto"/>
          <w:kern w:val="0"/>
          <w:szCs w:val="21"/>
          <w:highlight w:val="none"/>
        </w:rPr>
        <w:t>评标委员会各成员独立对每个投标人的商务和技术文件进行评价，并汇总商务技术得分情况。</w:t>
      </w:r>
    </w:p>
    <w:p>
      <w:pPr>
        <w:adjustRightInd w:val="0"/>
        <w:snapToGrid w:val="0"/>
        <w:spacing w:line="288" w:lineRule="auto"/>
        <w:ind w:firstLine="426" w:firstLineChars="202"/>
        <w:rPr>
          <w:rFonts w:ascii="宋体" w:hAnsi="宋体" w:eastAsia="宋体" w:cs="Arial"/>
          <w:b/>
          <w:color w:val="auto"/>
          <w:kern w:val="0"/>
          <w:szCs w:val="21"/>
          <w:highlight w:val="none"/>
        </w:rPr>
      </w:pPr>
      <w:r>
        <w:rPr>
          <w:rFonts w:hint="eastAsia" w:ascii="宋体" w:hAnsi="宋体" w:eastAsia="宋体" w:cs="Arial"/>
          <w:b/>
          <w:color w:val="auto"/>
          <w:kern w:val="0"/>
          <w:szCs w:val="21"/>
          <w:highlight w:val="none"/>
        </w:rPr>
        <w:t>（四）</w:t>
      </w:r>
      <w:r>
        <w:rPr>
          <w:rFonts w:ascii="宋体" w:hAnsi="宋体" w:eastAsia="宋体" w:cs="Arial"/>
          <w:b/>
          <w:color w:val="auto"/>
          <w:kern w:val="0"/>
          <w:szCs w:val="21"/>
          <w:highlight w:val="none"/>
        </w:rPr>
        <w:t>报价评审</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政府采购云平台上传的电子投标（响应）文件报价与政府采购云平台录入报价不一致的，以上传的电子投标（响应）文件报价为准。</w:t>
      </w:r>
    </w:p>
    <w:p>
      <w:pPr>
        <w:adjustRightInd w:val="0"/>
        <w:snapToGrid w:val="0"/>
        <w:spacing w:line="288" w:lineRule="auto"/>
        <w:ind w:firstLine="426" w:firstLineChars="202"/>
        <w:rPr>
          <w:rFonts w:ascii="宋体" w:hAnsi="宋体" w:eastAsia="宋体" w:cs="Arial"/>
          <w:b/>
          <w:color w:val="auto"/>
          <w:kern w:val="0"/>
          <w:szCs w:val="21"/>
          <w:highlight w:val="none"/>
        </w:rPr>
      </w:pPr>
      <w:r>
        <w:rPr>
          <w:rFonts w:ascii="宋体" w:hAnsi="宋体" w:eastAsia="宋体" w:cs="Arial"/>
          <w:b/>
          <w:color w:val="auto"/>
          <w:kern w:val="0"/>
          <w:szCs w:val="21"/>
          <w:highlight w:val="none"/>
        </w:rPr>
        <w:t>投标文件报价出现前后不一致的，按照下列规定修正：</w:t>
      </w:r>
    </w:p>
    <w:p>
      <w:pPr>
        <w:pStyle w:val="100"/>
        <w:adjustRightInd w:val="0"/>
        <w:snapToGrid w:val="0"/>
        <w:spacing w:before="0" w:line="288" w:lineRule="auto"/>
        <w:ind w:firstLine="424" w:firstLineChars="202"/>
        <w:rPr>
          <w:rFonts w:ascii="宋体" w:hAnsi="宋体" w:cs="仿宋"/>
          <w:color w:val="auto"/>
          <w:kern w:val="0"/>
          <w:sz w:val="21"/>
          <w:szCs w:val="21"/>
          <w:highlight w:val="none"/>
        </w:rPr>
      </w:pPr>
      <w:r>
        <w:rPr>
          <w:rFonts w:ascii="宋体" w:hAnsi="宋体" w:cs="仿宋"/>
          <w:color w:val="auto"/>
          <w:kern w:val="0"/>
          <w:sz w:val="21"/>
          <w:szCs w:val="21"/>
          <w:highlight w:val="none"/>
        </w:rPr>
        <w:t>投标文件中开标一览表(报价表)内容与投标文件中相应内容不一致的，以开标一览表(报价表)为准；</w:t>
      </w:r>
    </w:p>
    <w:p>
      <w:pPr>
        <w:pStyle w:val="100"/>
        <w:adjustRightInd w:val="0"/>
        <w:snapToGrid w:val="0"/>
        <w:spacing w:before="0" w:line="288" w:lineRule="auto"/>
        <w:ind w:firstLine="424" w:firstLineChars="202"/>
        <w:rPr>
          <w:rFonts w:ascii="宋体" w:hAnsi="宋体" w:cs="仿宋"/>
          <w:color w:val="auto"/>
          <w:kern w:val="0"/>
          <w:sz w:val="21"/>
          <w:szCs w:val="21"/>
          <w:highlight w:val="none"/>
        </w:rPr>
      </w:pPr>
      <w:r>
        <w:rPr>
          <w:rFonts w:ascii="宋体" w:hAnsi="宋体" w:cs="仿宋"/>
          <w:color w:val="auto"/>
          <w:kern w:val="0"/>
          <w:sz w:val="21"/>
          <w:szCs w:val="21"/>
          <w:highlight w:val="none"/>
        </w:rPr>
        <w:t>大写金额和小写金额不一致的，以大写金额为准；</w:t>
      </w:r>
    </w:p>
    <w:p>
      <w:pPr>
        <w:pStyle w:val="100"/>
        <w:adjustRightInd w:val="0"/>
        <w:snapToGrid w:val="0"/>
        <w:spacing w:before="0" w:line="288" w:lineRule="auto"/>
        <w:ind w:firstLine="424" w:firstLineChars="202"/>
        <w:rPr>
          <w:rFonts w:ascii="宋体" w:hAnsi="宋体" w:cs="仿宋"/>
          <w:color w:val="auto"/>
          <w:kern w:val="0"/>
          <w:sz w:val="21"/>
          <w:szCs w:val="21"/>
          <w:highlight w:val="none"/>
        </w:rPr>
      </w:pPr>
      <w:r>
        <w:rPr>
          <w:rFonts w:ascii="宋体" w:hAnsi="宋体" w:cs="仿宋"/>
          <w:color w:val="auto"/>
          <w:kern w:val="0"/>
          <w:sz w:val="21"/>
          <w:szCs w:val="21"/>
          <w:highlight w:val="none"/>
        </w:rPr>
        <w:t>单价金额小数点或者百分比有明显错位的，以开标一览表的总价为准，并修改单价；</w:t>
      </w:r>
    </w:p>
    <w:p>
      <w:pPr>
        <w:pStyle w:val="100"/>
        <w:adjustRightInd w:val="0"/>
        <w:snapToGrid w:val="0"/>
        <w:spacing w:before="0" w:line="288" w:lineRule="auto"/>
        <w:ind w:firstLine="424" w:firstLineChars="202"/>
        <w:rPr>
          <w:rFonts w:ascii="宋体" w:hAnsi="宋体" w:cs="仿宋"/>
          <w:color w:val="auto"/>
          <w:kern w:val="0"/>
          <w:sz w:val="21"/>
          <w:szCs w:val="21"/>
          <w:highlight w:val="none"/>
        </w:rPr>
      </w:pPr>
      <w:r>
        <w:rPr>
          <w:rFonts w:ascii="宋体" w:hAnsi="宋体" w:cs="仿宋"/>
          <w:color w:val="auto"/>
          <w:kern w:val="0"/>
          <w:sz w:val="21"/>
          <w:szCs w:val="21"/>
          <w:highlight w:val="none"/>
        </w:rPr>
        <w:t>总价金额与按单价汇总金额不一致的，以单价金额计算结果为准。</w:t>
      </w:r>
    </w:p>
    <w:p>
      <w:pPr>
        <w:pStyle w:val="100"/>
        <w:adjustRightInd w:val="0"/>
        <w:snapToGrid w:val="0"/>
        <w:spacing w:before="0" w:line="288" w:lineRule="auto"/>
        <w:ind w:firstLine="424" w:firstLineChars="202"/>
        <w:rPr>
          <w:rFonts w:ascii="宋体" w:hAnsi="宋体" w:cs="仿宋"/>
          <w:color w:val="auto"/>
          <w:kern w:val="0"/>
          <w:sz w:val="21"/>
          <w:szCs w:val="21"/>
          <w:highlight w:val="none"/>
        </w:rPr>
      </w:pPr>
      <w:r>
        <w:rPr>
          <w:rFonts w:ascii="宋体" w:hAnsi="宋体" w:cs="仿宋"/>
          <w:color w:val="auto"/>
          <w:kern w:val="0"/>
          <w:sz w:val="21"/>
          <w:szCs w:val="21"/>
          <w:highlight w:val="none"/>
        </w:rPr>
        <w:t>同时出现两种以上不一致的，按照</w:t>
      </w:r>
      <w:r>
        <w:rPr>
          <w:rFonts w:hint="eastAsia" w:ascii="宋体" w:hAnsi="宋体" w:cs="仿宋"/>
          <w:color w:val="auto"/>
          <w:kern w:val="0"/>
          <w:sz w:val="21"/>
          <w:szCs w:val="21"/>
          <w:highlight w:val="none"/>
        </w:rPr>
        <w:t>前款规定的顺序修正。修正后的报价按照财政部第</w:t>
      </w:r>
      <w:r>
        <w:rPr>
          <w:rFonts w:ascii="宋体" w:hAnsi="宋体" w:cs="仿宋"/>
          <w:color w:val="auto"/>
          <w:kern w:val="0"/>
          <w:sz w:val="21"/>
          <w:szCs w:val="21"/>
          <w:highlight w:val="none"/>
        </w:rPr>
        <w:t>87号令</w:t>
      </w:r>
      <w:r>
        <w:rPr>
          <w:rFonts w:hint="eastAsia" w:ascii="宋体" w:hAnsi="宋体" w:cs="仿宋"/>
          <w:color w:val="auto"/>
          <w:kern w:val="0"/>
          <w:sz w:val="21"/>
          <w:szCs w:val="21"/>
          <w:highlight w:val="none"/>
        </w:rPr>
        <w:t>《政府采购货物和服务招标投标管理办法》第五十一条第二款的规定“投标人的澄清、说明或者补正应当采用书面形式，并</w:t>
      </w:r>
      <w:bookmarkStart w:id="48" w:name="_Hlk96329302"/>
      <w:r>
        <w:rPr>
          <w:rFonts w:hint="eastAsia" w:ascii="宋体" w:hAnsi="宋体" w:cs="仿宋"/>
          <w:color w:val="auto"/>
          <w:kern w:val="0"/>
          <w:sz w:val="21"/>
          <w:szCs w:val="21"/>
          <w:highlight w:val="none"/>
        </w:rPr>
        <w:t>加盖公章，或者由法定代表人或其授权的代表签名</w:t>
      </w:r>
      <w:bookmarkEnd w:id="48"/>
      <w:r>
        <w:rPr>
          <w:rFonts w:hint="eastAsia" w:ascii="宋体" w:hAnsi="宋体" w:cs="仿宋"/>
          <w:color w:val="auto"/>
          <w:kern w:val="0"/>
          <w:sz w:val="21"/>
          <w:szCs w:val="21"/>
          <w:highlight w:val="none"/>
        </w:rPr>
        <w:t>。投标人的澄清、说明或者补正不得超出投标文件的范围或者改变投标文件的实质性内容。”经投标人确认后产生约束力。投标人不确认的，其投标无效。</w:t>
      </w:r>
    </w:p>
    <w:p>
      <w:pPr>
        <w:pStyle w:val="100"/>
        <w:adjustRightInd w:val="0"/>
        <w:snapToGrid w:val="0"/>
        <w:spacing w:before="0" w:line="288" w:lineRule="auto"/>
        <w:ind w:firstLine="424" w:firstLineChars="202"/>
        <w:rPr>
          <w:rFonts w:ascii="宋体" w:hAnsi="宋体" w:cs="仿宋"/>
          <w:color w:val="auto"/>
          <w:kern w:val="0"/>
          <w:sz w:val="21"/>
          <w:szCs w:val="21"/>
          <w:highlight w:val="none"/>
        </w:rPr>
      </w:pPr>
      <w:r>
        <w:rPr>
          <w:rFonts w:hint="eastAsia" w:ascii="宋体" w:hAnsi="宋体" w:cs="仿宋"/>
          <w:color w:val="auto"/>
          <w:kern w:val="0"/>
          <w:sz w:val="21"/>
          <w:szCs w:val="21"/>
          <w:highlight w:val="none"/>
        </w:rPr>
        <w:t>投标人收到修正确认文件后，在规定时间内未做出回复的，视为不确认。</w:t>
      </w:r>
    </w:p>
    <w:p>
      <w:pPr>
        <w:adjustRightInd w:val="0"/>
        <w:snapToGrid w:val="0"/>
        <w:spacing w:line="288" w:lineRule="auto"/>
        <w:ind w:firstLine="426" w:firstLineChars="202"/>
        <w:rPr>
          <w:rFonts w:ascii="宋体" w:hAnsi="宋体" w:eastAsia="宋体" w:cs="Arial"/>
          <w:b/>
          <w:color w:val="auto"/>
          <w:kern w:val="0"/>
          <w:szCs w:val="21"/>
          <w:highlight w:val="none"/>
        </w:rPr>
      </w:pPr>
      <w:r>
        <w:rPr>
          <w:rFonts w:hint="eastAsia" w:ascii="宋体" w:hAnsi="宋体" w:eastAsia="宋体" w:cs="Arial"/>
          <w:b/>
          <w:color w:val="auto"/>
          <w:kern w:val="0"/>
          <w:szCs w:val="21"/>
          <w:highlight w:val="none"/>
        </w:rPr>
        <w:t>（五）投标人澄清、说明或者补正</w:t>
      </w:r>
    </w:p>
    <w:p>
      <w:pPr>
        <w:pStyle w:val="100"/>
        <w:adjustRightInd w:val="0"/>
        <w:snapToGrid w:val="0"/>
        <w:spacing w:before="0" w:line="288" w:lineRule="auto"/>
        <w:ind w:firstLine="424" w:firstLineChars="202"/>
        <w:rPr>
          <w:rFonts w:ascii="宋体" w:hAnsi="宋体" w:cs="Arial"/>
          <w:color w:val="auto"/>
          <w:kern w:val="0"/>
          <w:sz w:val="21"/>
          <w:szCs w:val="21"/>
          <w:highlight w:val="none"/>
        </w:rPr>
      </w:pPr>
      <w:r>
        <w:rPr>
          <w:rFonts w:hint="eastAsia" w:ascii="宋体" w:hAnsi="宋体" w:cs="Arial"/>
          <w:color w:val="auto"/>
          <w:kern w:val="0"/>
          <w:sz w:val="21"/>
          <w:szCs w:val="21"/>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adjustRightInd w:val="0"/>
        <w:snapToGrid w:val="0"/>
        <w:spacing w:line="288"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投标人的书面澄清、说明或者补正无法通过政府采购云平台上传的，可在规定时间内（不少于半小时）通过指定的电子邮箱（zb03@qszb.net</w:t>
      </w:r>
      <w:r>
        <w:rPr>
          <w:rFonts w:ascii="宋体" w:hAnsi="宋体" w:eastAsia="宋体" w:cs="宋体"/>
          <w:color w:val="auto"/>
          <w:kern w:val="0"/>
          <w:szCs w:val="21"/>
          <w:highlight w:val="none"/>
        </w:rPr>
        <w:t>）或传真号码（0571-87666116）提交。</w:t>
      </w:r>
    </w:p>
    <w:p>
      <w:pPr>
        <w:adjustRightInd w:val="0"/>
        <w:snapToGrid w:val="0"/>
        <w:spacing w:line="288" w:lineRule="auto"/>
        <w:ind w:firstLine="426" w:firstLineChars="202"/>
        <w:rPr>
          <w:rFonts w:ascii="宋体" w:hAnsi="宋体" w:eastAsia="宋体" w:cs="Arial"/>
          <w:b/>
          <w:color w:val="auto"/>
          <w:kern w:val="0"/>
          <w:szCs w:val="21"/>
          <w:highlight w:val="none"/>
        </w:rPr>
      </w:pPr>
      <w:r>
        <w:rPr>
          <w:rFonts w:hint="eastAsia" w:ascii="宋体" w:hAnsi="宋体" w:eastAsia="宋体" w:cs="Arial"/>
          <w:b/>
          <w:color w:val="auto"/>
          <w:kern w:val="0"/>
          <w:szCs w:val="21"/>
          <w:highlight w:val="none"/>
        </w:rPr>
        <w:t>（六）排序与推荐</w:t>
      </w:r>
    </w:p>
    <w:p>
      <w:pPr>
        <w:adjustRightInd w:val="0"/>
        <w:snapToGrid w:val="0"/>
        <w:spacing w:line="288" w:lineRule="auto"/>
        <w:ind w:firstLine="424" w:firstLineChars="202"/>
        <w:rPr>
          <w:rFonts w:ascii="宋体" w:hAnsi="宋体" w:eastAsia="宋体" w:cs="Arial"/>
          <w:color w:val="auto"/>
          <w:kern w:val="0"/>
          <w:szCs w:val="21"/>
          <w:highlight w:val="none"/>
        </w:rPr>
      </w:pPr>
      <w:r>
        <w:rPr>
          <w:rFonts w:ascii="宋体" w:hAnsi="宋体" w:eastAsia="宋体" w:cs="Arial"/>
          <w:color w:val="auto"/>
          <w:kern w:val="0"/>
          <w:szCs w:val="21"/>
          <w:highlight w:val="none"/>
        </w:rPr>
        <w:t>评标办法</w:t>
      </w:r>
      <w:r>
        <w:rPr>
          <w:rFonts w:hint="eastAsia" w:ascii="宋体" w:hAnsi="宋体" w:eastAsia="宋体" w:cs="Arial"/>
          <w:color w:val="auto"/>
          <w:kern w:val="0"/>
          <w:szCs w:val="21"/>
          <w:highlight w:val="none"/>
        </w:rPr>
        <w:t>：</w:t>
      </w:r>
      <w:r>
        <w:rPr>
          <w:rFonts w:ascii="宋体" w:hAnsi="宋体" w:eastAsia="宋体" w:cs="Arial"/>
          <w:color w:val="auto"/>
          <w:kern w:val="0"/>
          <w:szCs w:val="21"/>
          <w:highlight w:val="none"/>
        </w:rPr>
        <w:t>本项目评标办法是综合评分法，具体评标内容及评分标准等详见</w:t>
      </w:r>
      <w:r>
        <w:rPr>
          <w:rFonts w:hint="eastAsia" w:ascii="宋体" w:hAnsi="宋体" w:eastAsia="宋体" w:cs="Arial"/>
          <w:color w:val="auto"/>
          <w:kern w:val="0"/>
          <w:szCs w:val="21"/>
          <w:highlight w:val="none"/>
        </w:rPr>
        <w:t>“</w:t>
      </w:r>
      <w:r>
        <w:rPr>
          <w:rFonts w:ascii="宋体" w:hAnsi="宋体" w:eastAsia="宋体" w:cs="Arial"/>
          <w:color w:val="auto"/>
          <w:kern w:val="0"/>
          <w:szCs w:val="21"/>
          <w:highlight w:val="none"/>
        </w:rPr>
        <w:t>第四章：评标方法及评标标准”。</w:t>
      </w:r>
    </w:p>
    <w:p>
      <w:pPr>
        <w:adjustRightInd w:val="0"/>
        <w:snapToGrid w:val="0"/>
        <w:spacing w:line="288" w:lineRule="auto"/>
        <w:ind w:firstLine="424" w:firstLineChars="202"/>
        <w:rPr>
          <w:rFonts w:ascii="宋体" w:hAnsi="宋体" w:eastAsia="宋体" w:cs="Times New Roman"/>
          <w:bCs/>
          <w:color w:val="auto"/>
          <w:spacing w:val="-6"/>
          <w:szCs w:val="21"/>
          <w:highlight w:val="none"/>
        </w:rPr>
      </w:pPr>
      <w:r>
        <w:rPr>
          <w:rFonts w:ascii="宋体" w:hAnsi="宋体" w:eastAsia="宋体" w:cs="Arial"/>
          <w:color w:val="auto"/>
          <w:kern w:val="0"/>
          <w:szCs w:val="21"/>
          <w:highlight w:val="none"/>
        </w:rPr>
        <w:t>评标结果按评审后得分由高到低顺序排列。得分相同的，按投标报价由低到高顺序排列。得分且投标报价相同的并列</w:t>
      </w:r>
      <w:r>
        <w:rPr>
          <w:rFonts w:hint="eastAsia" w:ascii="宋体" w:hAnsi="宋体" w:eastAsia="宋体" w:cs="Arial"/>
          <w:color w:val="auto"/>
          <w:kern w:val="0"/>
          <w:szCs w:val="21"/>
          <w:highlight w:val="none"/>
        </w:rPr>
        <w:t>（中标候选人并列的，采取随机抽取的方式确定）</w:t>
      </w:r>
      <w:r>
        <w:rPr>
          <w:rFonts w:ascii="宋体" w:hAnsi="宋体" w:eastAsia="宋体" w:cs="Arial"/>
          <w:color w:val="auto"/>
          <w:kern w:val="0"/>
          <w:szCs w:val="21"/>
          <w:highlight w:val="none"/>
        </w:rPr>
        <w:t>。投标文件满足招标文件全部实质性要求，且按照评审因素的量化指标评审得分最高的投标人为排名第一的中标候选人</w:t>
      </w:r>
      <w:r>
        <w:rPr>
          <w:rFonts w:hint="eastAsia" w:ascii="宋体" w:hAnsi="宋体" w:eastAsia="宋体" w:cs="Arial"/>
          <w:color w:val="auto"/>
          <w:kern w:val="0"/>
          <w:szCs w:val="21"/>
          <w:highlight w:val="none"/>
        </w:rPr>
        <w:t>。</w:t>
      </w:r>
    </w:p>
    <w:p>
      <w:pPr>
        <w:adjustRightInd w:val="0"/>
        <w:snapToGrid w:val="0"/>
        <w:spacing w:line="288" w:lineRule="auto"/>
        <w:ind w:firstLine="424" w:firstLineChars="202"/>
        <w:rPr>
          <w:rFonts w:ascii="宋体" w:hAnsi="宋体" w:eastAsia="宋体" w:cs="Arial"/>
          <w:color w:val="auto"/>
          <w:kern w:val="0"/>
          <w:szCs w:val="21"/>
          <w:highlight w:val="none"/>
        </w:rPr>
      </w:pPr>
      <w:r>
        <w:rPr>
          <w:rFonts w:hint="eastAsia" w:ascii="宋体" w:hAnsi="宋体" w:eastAsia="宋体" w:cs="Arial"/>
          <w:color w:val="auto"/>
          <w:kern w:val="0"/>
          <w:szCs w:val="21"/>
          <w:highlight w:val="none"/>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adjustRightInd w:val="0"/>
        <w:snapToGrid w:val="0"/>
        <w:spacing w:line="288" w:lineRule="auto"/>
        <w:ind w:firstLine="424" w:firstLineChars="202"/>
        <w:rPr>
          <w:rFonts w:ascii="宋体" w:hAnsi="宋体" w:eastAsia="宋体" w:cs="Arial"/>
          <w:color w:val="auto"/>
          <w:kern w:val="0"/>
          <w:szCs w:val="21"/>
          <w:highlight w:val="none"/>
        </w:rPr>
      </w:pPr>
      <w:r>
        <w:rPr>
          <w:rFonts w:hint="eastAsia" w:ascii="宋体" w:hAnsi="宋体" w:eastAsia="宋体" w:cs="Arial"/>
          <w:color w:val="auto"/>
          <w:kern w:val="0"/>
          <w:szCs w:val="21"/>
          <w:highlight w:val="none"/>
        </w:rPr>
        <w:t>非单一产品采购项目，采购人应当根据采购项目技术构成、产品价格比重等合理确定核心产品，并在招标文件中载明。多家投标人提供的核心产品品牌相同的，按前款规定处理。</w:t>
      </w:r>
    </w:p>
    <w:p>
      <w:pPr>
        <w:adjustRightInd w:val="0"/>
        <w:snapToGrid w:val="0"/>
        <w:spacing w:line="288" w:lineRule="auto"/>
        <w:ind w:firstLine="426" w:firstLineChars="202"/>
        <w:rPr>
          <w:rFonts w:ascii="宋体" w:hAnsi="宋体" w:eastAsia="宋体" w:cs="Arial"/>
          <w:b/>
          <w:color w:val="auto"/>
          <w:kern w:val="0"/>
          <w:szCs w:val="21"/>
          <w:highlight w:val="none"/>
        </w:rPr>
      </w:pPr>
      <w:r>
        <w:rPr>
          <w:rFonts w:hint="eastAsia" w:ascii="宋体" w:hAnsi="宋体" w:eastAsia="宋体" w:cs="Arial"/>
          <w:b/>
          <w:color w:val="auto"/>
          <w:kern w:val="0"/>
          <w:szCs w:val="21"/>
          <w:highlight w:val="none"/>
        </w:rPr>
        <w:t>（七）</w:t>
      </w:r>
      <w:r>
        <w:rPr>
          <w:rFonts w:ascii="宋体" w:hAnsi="宋体" w:eastAsia="宋体" w:cs="Arial"/>
          <w:b/>
          <w:color w:val="auto"/>
          <w:kern w:val="0"/>
          <w:szCs w:val="21"/>
          <w:highlight w:val="none"/>
        </w:rPr>
        <w:t>编写评标报告</w:t>
      </w:r>
    </w:p>
    <w:p>
      <w:pPr>
        <w:adjustRightInd w:val="0"/>
        <w:snapToGrid w:val="0"/>
        <w:spacing w:line="288" w:lineRule="auto"/>
        <w:ind w:firstLine="424" w:firstLineChars="202"/>
        <w:rPr>
          <w:rFonts w:ascii="宋体" w:hAnsi="宋体" w:eastAsia="宋体" w:cs="Arial"/>
          <w:color w:val="auto"/>
          <w:kern w:val="0"/>
          <w:szCs w:val="21"/>
          <w:highlight w:val="none"/>
        </w:rPr>
      </w:pPr>
      <w:r>
        <w:rPr>
          <w:rFonts w:ascii="宋体" w:hAnsi="宋体" w:eastAsia="宋体" w:cs="Arial"/>
          <w:color w:val="auto"/>
          <w:kern w:val="0"/>
          <w:szCs w:val="21"/>
          <w:highlight w:val="none"/>
        </w:rPr>
        <w:t>评标委员会根据全体评标成员签名的原始评标记录和评标结果编写评标报告。</w:t>
      </w:r>
      <w:r>
        <w:rPr>
          <w:rFonts w:hint="eastAsia" w:ascii="宋体" w:hAnsi="宋体" w:eastAsia="宋体" w:cs="Arial"/>
          <w:color w:val="auto"/>
          <w:kern w:val="0"/>
          <w:szCs w:val="21"/>
          <w:highlight w:val="none"/>
        </w:rPr>
        <w:t>评标委员会成员对需要共同认定的事项存在争议的，应当按照少数服从多数的原则作出结论。持不同意见的评标委员会成员应当在评标报告上签署不同意见及理由，否则视为同意评标报告。</w:t>
      </w:r>
    </w:p>
    <w:bookmarkEnd w:id="47"/>
    <w:p>
      <w:pPr>
        <w:widowControl/>
        <w:adjustRightInd w:val="0"/>
        <w:snapToGrid w:val="0"/>
        <w:spacing w:line="288" w:lineRule="auto"/>
        <w:jc w:val="left"/>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pPr>
        <w:adjustRightInd w:val="0"/>
        <w:snapToGrid w:val="0"/>
        <w:spacing w:line="288" w:lineRule="auto"/>
        <w:jc w:val="center"/>
        <w:outlineLvl w:val="1"/>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七、中标与合同</w:t>
      </w:r>
    </w:p>
    <w:p>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（一）中标</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1.采购代理机构自评标结束之日起2个工作日内将评标报告送交采购人。采购人收到评标报告之日起</w:t>
      </w:r>
      <w:r>
        <w:rPr>
          <w:rFonts w:ascii="宋体" w:hAnsi="宋体" w:eastAsia="宋体" w:cs="Times New Roman"/>
          <w:color w:val="auto"/>
          <w:spacing w:val="-6"/>
          <w:szCs w:val="21"/>
          <w:highlight w:val="none"/>
        </w:rPr>
        <w:t>5</w:t>
      </w:r>
      <w:r>
        <w:rPr>
          <w:rFonts w:hint="eastAsia" w:ascii="宋体" w:hAnsi="宋体" w:eastAsia="宋体" w:cs="Times New Roman"/>
          <w:color w:val="auto"/>
          <w:spacing w:val="-6"/>
          <w:szCs w:val="21"/>
          <w:highlight w:val="none"/>
        </w:rPr>
        <w:t>个工作日内在评标报告推荐的中标候选人中按顺序确定中标人，也可以书面授权评标委员会直接确定中标人。</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2.采购代理机构自中标人确定之日起</w:t>
      </w:r>
      <w:r>
        <w:rPr>
          <w:rFonts w:ascii="宋体" w:hAnsi="宋体" w:eastAsia="宋体" w:cs="Times New Roman"/>
          <w:color w:val="auto"/>
          <w:spacing w:val="-6"/>
          <w:szCs w:val="21"/>
          <w:highlight w:val="none"/>
        </w:rPr>
        <w:t>2</w:t>
      </w:r>
      <w:r>
        <w:rPr>
          <w:rFonts w:hint="eastAsia" w:ascii="宋体" w:hAnsi="宋体" w:eastAsia="宋体" w:cs="Times New Roman"/>
          <w:color w:val="auto"/>
          <w:spacing w:val="-6"/>
          <w:szCs w:val="21"/>
          <w:highlight w:val="none"/>
        </w:rPr>
        <w:t>个工作日内，公告中标结果，并发出中标通知书。</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w:t>
      </w:r>
      <w:r>
        <w:rPr>
          <w:rFonts w:ascii="宋体" w:hAnsi="宋体" w:eastAsia="宋体" w:cs="Times New Roman"/>
          <w:color w:val="auto"/>
          <w:spacing w:val="-6"/>
          <w:szCs w:val="21"/>
          <w:highlight w:val="none"/>
        </w:rPr>
        <w:t>.</w:t>
      </w:r>
      <w:r>
        <w:rPr>
          <w:rFonts w:hint="eastAsia" w:ascii="宋体" w:hAnsi="宋体" w:eastAsia="宋体" w:cs="Times New Roman"/>
          <w:color w:val="auto"/>
          <w:szCs w:val="21"/>
          <w:highlight w:val="none"/>
        </w:rPr>
        <w:t>评标结果公示媒体：浙江政府采购网（http://zfcg.czt.zj.gov.cn）。</w:t>
      </w:r>
    </w:p>
    <w:p>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（二）合同</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中标后无正当理由拒不与采购人签订政府采购合同，将被取消中标资格，并处以采购金额千分之五以上千分之十以下的罚款，由政府采购监督管理部门列入不良行为记录名单，在一至三年内禁止参加政府采购活动，有违法所得的，并处没收违法所得，情节严重的，由工商行政管理机关吊销营业执照。</w:t>
      </w:r>
    </w:p>
    <w:p>
      <w:pPr>
        <w:adjustRightInd w:val="0"/>
        <w:snapToGrid w:val="0"/>
        <w:spacing w:line="288" w:lineRule="auto"/>
        <w:ind w:firstLine="396" w:firstLineChars="200"/>
        <w:rPr>
          <w:rFonts w:ascii="宋体" w:hAnsi="宋体" w:eastAsia="宋体" w:cs="Times New Roman"/>
          <w:color w:val="auto"/>
          <w:spacing w:val="-6"/>
          <w:szCs w:val="21"/>
          <w:highlight w:val="none"/>
        </w:rPr>
      </w:pPr>
    </w:p>
    <w:p>
      <w:pPr>
        <w:adjustRightInd w:val="0"/>
        <w:snapToGrid w:val="0"/>
        <w:spacing w:line="288" w:lineRule="auto"/>
        <w:jc w:val="center"/>
        <w:outlineLvl w:val="1"/>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八、</w:t>
      </w:r>
      <w:r>
        <w:rPr>
          <w:rFonts w:ascii="宋体" w:hAnsi="宋体" w:eastAsia="宋体" w:cs="Times New Roman"/>
          <w:b/>
          <w:color w:val="auto"/>
          <w:spacing w:val="-6"/>
          <w:szCs w:val="21"/>
          <w:highlight w:val="none"/>
        </w:rPr>
        <w:t>验</w:t>
      </w:r>
      <w:r>
        <w:rPr>
          <w:rFonts w:hint="eastAsia" w:ascii="宋体" w:hAnsi="宋体" w:eastAsia="宋体" w:cs="Times New Roman"/>
          <w:b/>
          <w:color w:val="auto"/>
          <w:spacing w:val="-6"/>
          <w:szCs w:val="21"/>
          <w:highlight w:val="none"/>
        </w:rPr>
        <w:t xml:space="preserve"> </w:t>
      </w:r>
      <w:r>
        <w:rPr>
          <w:rFonts w:ascii="宋体" w:hAnsi="宋体" w:eastAsia="宋体" w:cs="Times New Roman"/>
          <w:b/>
          <w:color w:val="auto"/>
          <w:spacing w:val="-6"/>
          <w:szCs w:val="21"/>
          <w:highlight w:val="none"/>
        </w:rPr>
        <w:t xml:space="preserve"> 收</w:t>
      </w:r>
    </w:p>
    <w:p>
      <w:pPr>
        <w:tabs>
          <w:tab w:val="left" w:pos="0"/>
        </w:tabs>
        <w:adjustRightInd w:val="0"/>
        <w:snapToGrid w:val="0"/>
        <w:spacing w:line="288" w:lineRule="auto"/>
        <w:ind w:firstLine="422" w:firstLineChars="201"/>
        <w:rPr>
          <w:rFonts w:ascii="宋体" w:hAnsi="宋体" w:eastAsia="宋体" w:cs="Helvetica"/>
          <w:color w:val="auto"/>
          <w:kern w:val="0"/>
          <w:szCs w:val="21"/>
          <w:highlight w:val="none"/>
        </w:rPr>
      </w:pPr>
      <w:r>
        <w:rPr>
          <w:rFonts w:ascii="宋体" w:hAnsi="宋体" w:eastAsia="宋体" w:cs="Helvetica"/>
          <w:color w:val="auto"/>
          <w:kern w:val="0"/>
          <w:szCs w:val="21"/>
          <w:highlight w:val="none"/>
        </w:rPr>
        <w:t>采购人组织对供应商履约的验收。大型或者复杂的政府采购项目，应当邀请国家认可的质量检测机构参加验收工作。验收方成员应当在验收书上签名，并承担相应的法律责任。如果发现与合同中要求不符，供应商须承担由此发生的一切损失和费用，并接受相应的处理。</w:t>
      </w:r>
    </w:p>
    <w:p>
      <w:pPr>
        <w:tabs>
          <w:tab w:val="left" w:pos="0"/>
        </w:tabs>
        <w:adjustRightInd w:val="0"/>
        <w:snapToGrid w:val="0"/>
        <w:spacing w:line="288" w:lineRule="auto"/>
        <w:ind w:firstLine="422" w:firstLineChars="201"/>
        <w:rPr>
          <w:rFonts w:ascii="宋体" w:hAnsi="宋体" w:eastAsia="宋体" w:cs="Helvetica"/>
          <w:color w:val="auto"/>
          <w:kern w:val="0"/>
          <w:szCs w:val="21"/>
          <w:highlight w:val="none"/>
        </w:rPr>
      </w:pPr>
      <w:r>
        <w:rPr>
          <w:rFonts w:ascii="宋体" w:hAnsi="宋体" w:eastAsia="宋体" w:cs="Helvetica"/>
          <w:color w:val="auto"/>
          <w:kern w:val="0"/>
          <w:szCs w:val="21"/>
          <w:highlight w:val="none"/>
        </w:rPr>
        <w:t>采购人可以邀请参加本项目的其他投标人或者第三方机构参与验收。参与验收的投标人或者第三方机构的意见作为</w:t>
      </w:r>
      <w:r>
        <w:rPr>
          <w:rFonts w:hint="eastAsia" w:ascii="宋体" w:hAnsi="宋体" w:eastAsia="宋体" w:cs="Helvetica"/>
          <w:color w:val="auto"/>
          <w:kern w:val="0"/>
          <w:szCs w:val="21"/>
          <w:highlight w:val="none"/>
        </w:rPr>
        <w:t>验收书的参考资料一并存档。</w:t>
      </w:r>
    </w:p>
    <w:p>
      <w:pPr>
        <w:tabs>
          <w:tab w:val="left" w:pos="0"/>
        </w:tabs>
        <w:adjustRightInd w:val="0"/>
        <w:snapToGrid w:val="0"/>
        <w:spacing w:line="288" w:lineRule="auto"/>
        <w:ind w:firstLine="422" w:firstLineChars="201"/>
        <w:rPr>
          <w:rFonts w:ascii="宋体" w:hAnsi="宋体" w:eastAsia="宋体" w:cs="Helvetica"/>
          <w:color w:val="auto"/>
          <w:kern w:val="0"/>
          <w:szCs w:val="21"/>
          <w:highlight w:val="none"/>
        </w:rPr>
      </w:pPr>
      <w:r>
        <w:rPr>
          <w:rFonts w:ascii="宋体" w:hAnsi="宋体" w:eastAsia="宋体" w:cs="Helvetica"/>
          <w:color w:val="auto"/>
          <w:kern w:val="0"/>
          <w:szCs w:val="21"/>
          <w:highlight w:val="none"/>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adjustRightInd w:val="0"/>
        <w:snapToGrid w:val="0"/>
        <w:spacing w:line="288" w:lineRule="auto"/>
        <w:ind w:firstLine="422" w:firstLineChars="201"/>
        <w:rPr>
          <w:rFonts w:ascii="宋体" w:hAnsi="宋体" w:eastAsia="宋体" w:cs="Helvetica"/>
          <w:color w:val="auto"/>
          <w:kern w:val="0"/>
          <w:szCs w:val="21"/>
          <w:highlight w:val="none"/>
        </w:rPr>
      </w:pPr>
      <w:r>
        <w:rPr>
          <w:rFonts w:ascii="宋体" w:hAnsi="宋体" w:eastAsia="宋体" w:cs="Helvetica"/>
          <w:color w:val="auto"/>
          <w:kern w:val="0"/>
          <w:szCs w:val="21"/>
          <w:highlight w:val="none"/>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tabs>
          <w:tab w:val="left" w:pos="0"/>
        </w:tabs>
        <w:adjustRightInd w:val="0"/>
        <w:snapToGrid w:val="0"/>
        <w:spacing w:line="288" w:lineRule="auto"/>
        <w:ind w:firstLine="400" w:firstLineChars="201"/>
        <w:rPr>
          <w:rFonts w:ascii="宋体" w:hAnsi="宋体" w:eastAsia="宋体" w:cs="Times New Roman"/>
          <w:b/>
          <w:color w:val="auto"/>
          <w:spacing w:val="-6"/>
          <w:szCs w:val="21"/>
          <w:highlight w:val="none"/>
        </w:rPr>
      </w:pPr>
    </w:p>
    <w:p>
      <w:pPr>
        <w:adjustRightInd w:val="0"/>
        <w:snapToGrid w:val="0"/>
        <w:spacing w:line="288" w:lineRule="auto"/>
        <w:ind w:firstLine="398" w:firstLineChars="200"/>
        <w:jc w:val="center"/>
        <w:outlineLvl w:val="1"/>
        <w:rPr>
          <w:rFonts w:ascii="宋体" w:hAnsi="宋体" w:eastAsia="宋体" w:cs="Times New Roman"/>
          <w:color w:val="auto"/>
          <w:szCs w:val="21"/>
          <w:highlight w:val="none"/>
        </w:rPr>
      </w:pPr>
      <w:r>
        <w:rPr>
          <w:rFonts w:hint="eastAsia" w:ascii="宋体" w:hAnsi="宋体" w:eastAsia="宋体" w:cs="Times New Roman"/>
          <w:b/>
          <w:color w:val="auto"/>
          <w:spacing w:val="-6"/>
          <w:szCs w:val="21"/>
          <w:highlight w:val="none"/>
        </w:rPr>
        <w:t>九、可中止电子交易活动的情形</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采购过程中出现以下情形，导致电子交易平台无法正常运行，或者无法保证电子交易的公平、公正和安全时，采购代理机构可中止电子交易活动：</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1.电子交易平台发生故障而无法登录访问的；</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2.电子交易平台应用或数据库出现错误，不能进行正常操作的；</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3.电子交易平台发现严重安全漏洞，有潜在泄密危险的；</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4.病毒发作导致不能进行正常操作的；</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5.其他无法保证电子交易的公平、公正和安全的情况。</w:t>
      </w:r>
    </w:p>
    <w:p>
      <w:pPr>
        <w:adjustRightInd w:val="0"/>
        <w:snapToGrid w:val="0"/>
        <w:spacing w:line="288" w:lineRule="auto"/>
        <w:ind w:firstLine="396" w:firstLineChars="200"/>
        <w:rPr>
          <w:rFonts w:ascii="宋体" w:hAnsi="宋体" w:eastAsia="宋体"/>
          <w:color w:val="auto"/>
          <w:szCs w:val="21"/>
          <w:highlight w:val="none"/>
        </w:rPr>
      </w:pPr>
      <w:r>
        <w:rPr>
          <w:rFonts w:hint="eastAsia" w:ascii="宋体" w:hAnsi="宋体" w:eastAsia="宋体" w:cs="Times New Roman"/>
          <w:color w:val="auto"/>
          <w:spacing w:val="-6"/>
          <w:szCs w:val="21"/>
          <w:highlight w:val="none"/>
        </w:rPr>
        <w:t>出现前款规定情形，不影响采购公平、公正性的，采购代理机构可以待上述情形消除后继续组织电子交易活动；影响或可能影响采购公平、公正性的，应当重新采购。</w:t>
      </w:r>
    </w:p>
    <w:p>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br w:type="page"/>
      </w:r>
    </w:p>
    <w:p>
      <w:pPr>
        <w:adjustRightInd w:val="0"/>
        <w:snapToGrid w:val="0"/>
        <w:spacing w:line="288" w:lineRule="auto"/>
        <w:jc w:val="center"/>
        <w:outlineLvl w:val="0"/>
        <w:rPr>
          <w:rFonts w:ascii="宋体" w:hAnsi="宋体" w:eastAsia="宋体" w:cs="Times New Roman"/>
          <w:b/>
          <w:color w:val="auto"/>
          <w:spacing w:val="-6"/>
          <w:sz w:val="32"/>
          <w:szCs w:val="32"/>
          <w:highlight w:val="none"/>
        </w:rPr>
      </w:pPr>
      <w:r>
        <w:rPr>
          <w:rFonts w:hint="eastAsia" w:ascii="宋体" w:hAnsi="宋体" w:eastAsia="宋体" w:cs="Times New Roman"/>
          <w:b/>
          <w:color w:val="auto"/>
          <w:sz w:val="32"/>
          <w:szCs w:val="32"/>
          <w:highlight w:val="none"/>
        </w:rPr>
        <w:t>第四章  评标方法及评标标准</w:t>
      </w:r>
    </w:p>
    <w:p>
      <w:pPr>
        <w:adjustRightInd w:val="0"/>
        <w:snapToGrid w:val="0"/>
        <w:spacing w:line="288" w:lineRule="auto"/>
        <w:outlineLvl w:val="1"/>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一、评标方法</w:t>
      </w:r>
    </w:p>
    <w:p>
      <w:pPr>
        <w:adjustRightInd w:val="0"/>
        <w:snapToGrid w:val="0"/>
        <w:spacing w:line="288" w:lineRule="auto"/>
        <w:ind w:firstLine="396" w:firstLineChars="200"/>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本次评标采用综合评分法，总分为100分。评分过程中采用四舍五入法，并保留小数2位。</w:t>
      </w:r>
    </w:p>
    <w:p>
      <w:pPr>
        <w:adjustRightInd w:val="0"/>
        <w:snapToGrid w:val="0"/>
        <w:spacing w:line="288" w:lineRule="auto"/>
        <w:ind w:firstLine="396" w:firstLineChars="200"/>
        <w:rPr>
          <w:rFonts w:ascii="宋体" w:hAnsi="宋体" w:eastAsia="宋体" w:cs="Times New Roman"/>
          <w:bCs/>
          <w:color w:val="auto"/>
          <w:spacing w:val="-6"/>
          <w:szCs w:val="21"/>
          <w:highlight w:val="none"/>
        </w:rPr>
      </w:pPr>
      <w:r>
        <w:rPr>
          <w:rFonts w:hint="eastAsia" w:ascii="宋体" w:hAnsi="宋体" w:eastAsia="宋体" w:cs="Times New Roman"/>
          <w:color w:val="auto"/>
          <w:spacing w:val="-6"/>
          <w:szCs w:val="21"/>
          <w:highlight w:val="none"/>
        </w:rPr>
        <w:t>投标人评标</w:t>
      </w:r>
      <w:r>
        <w:rPr>
          <w:rFonts w:hint="eastAsia" w:ascii="宋体" w:hAnsi="宋体" w:eastAsia="宋体" w:cs="Times New Roman"/>
          <w:bCs/>
          <w:color w:val="auto"/>
          <w:spacing w:val="-6"/>
          <w:szCs w:val="21"/>
          <w:highlight w:val="none"/>
        </w:rPr>
        <w:t>综合得分=商务分+技术分+价格分</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bCs/>
          <w:color w:val="auto"/>
          <w:spacing w:val="-6"/>
          <w:szCs w:val="21"/>
          <w:highlight w:val="none"/>
        </w:rPr>
        <w:t>商务和技术分按照评标委员会成员的独立评分结果的算术平均分计算，计算公式为：商务分</w:t>
      </w:r>
      <w:r>
        <w:rPr>
          <w:rFonts w:ascii="宋体" w:hAnsi="宋体" w:eastAsia="宋体" w:cs="Times New Roman"/>
          <w:bCs/>
          <w:color w:val="auto"/>
          <w:spacing w:val="-6"/>
          <w:szCs w:val="21"/>
          <w:highlight w:val="none"/>
        </w:rPr>
        <w:t>、</w:t>
      </w:r>
      <w:r>
        <w:rPr>
          <w:rFonts w:hint="eastAsia" w:ascii="宋体" w:hAnsi="宋体" w:eastAsia="宋体" w:cs="Times New Roman"/>
          <w:bCs/>
          <w:color w:val="auto"/>
          <w:spacing w:val="-6"/>
          <w:szCs w:val="21"/>
          <w:highlight w:val="none"/>
        </w:rPr>
        <w:t>技术分=评标委员会所有成员评分合计数</w:t>
      </w:r>
      <w:r>
        <w:rPr>
          <w:rFonts w:ascii="宋体" w:hAnsi="宋体" w:eastAsia="宋体" w:cs="Times New Roman"/>
          <w:bCs/>
          <w:color w:val="auto"/>
          <w:spacing w:val="-6"/>
          <w:szCs w:val="21"/>
          <w:highlight w:val="none"/>
        </w:rPr>
        <w:t>/</w:t>
      </w:r>
      <w:r>
        <w:rPr>
          <w:rFonts w:hint="eastAsia" w:ascii="宋体" w:hAnsi="宋体" w:eastAsia="宋体" w:cs="Times New Roman"/>
          <w:bCs/>
          <w:color w:val="auto"/>
          <w:spacing w:val="-6"/>
          <w:szCs w:val="21"/>
          <w:highlight w:val="none"/>
        </w:rPr>
        <w:t>评标委员会组成人员数</w:t>
      </w:r>
    </w:p>
    <w:p>
      <w:pPr>
        <w:adjustRightInd w:val="0"/>
        <w:snapToGrid w:val="0"/>
        <w:spacing w:line="288" w:lineRule="auto"/>
        <w:outlineLvl w:val="1"/>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二、评标标准</w:t>
      </w:r>
    </w:p>
    <w:tbl>
      <w:tblPr>
        <w:tblStyle w:val="26"/>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7"/>
        <w:gridCol w:w="654"/>
        <w:gridCol w:w="7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pPr>
              <w:adjustRightInd w:val="0"/>
              <w:snapToGrid w:val="0"/>
              <w:spacing w:line="288" w:lineRule="auto"/>
              <w:jc w:val="center"/>
              <w:rPr>
                <w:rFonts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评审因素</w:t>
            </w:r>
          </w:p>
        </w:tc>
        <w:tc>
          <w:tcPr>
            <w:tcW w:w="654" w:type="dxa"/>
            <w:vAlign w:val="center"/>
          </w:tcPr>
          <w:p>
            <w:pPr>
              <w:adjustRightInd w:val="0"/>
              <w:snapToGrid w:val="0"/>
              <w:spacing w:line="288" w:lineRule="auto"/>
              <w:jc w:val="center"/>
              <w:rPr>
                <w:rFonts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分值</w:t>
            </w:r>
          </w:p>
        </w:tc>
        <w:tc>
          <w:tcPr>
            <w:tcW w:w="7072" w:type="dxa"/>
            <w:vAlign w:val="center"/>
          </w:tcPr>
          <w:p>
            <w:pPr>
              <w:adjustRightInd w:val="0"/>
              <w:snapToGrid w:val="0"/>
              <w:spacing w:line="288" w:lineRule="auto"/>
              <w:jc w:val="center"/>
              <w:rPr>
                <w:rFonts w:ascii="宋体" w:hAnsi="宋体" w:eastAsia="宋体" w:cs="Times New Roman"/>
                <w:b/>
                <w:bCs/>
                <w:color w:val="auto"/>
                <w:szCs w:val="21"/>
                <w:highlight w:val="none"/>
              </w:rPr>
            </w:pPr>
            <w:r>
              <w:rPr>
                <w:rFonts w:ascii="宋体" w:hAnsi="宋体" w:eastAsia="宋体" w:cs="Times New Roman"/>
                <w:b/>
                <w:bCs/>
                <w:color w:val="auto"/>
                <w:szCs w:val="21"/>
                <w:highlight w:val="none"/>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3" w:type="dxa"/>
            <w:gridSpan w:val="3"/>
            <w:vAlign w:val="center"/>
          </w:tcPr>
          <w:p>
            <w:pPr>
              <w:adjustRightInd w:val="0"/>
              <w:snapToGrid w:val="0"/>
              <w:spacing w:line="288" w:lineRule="auto"/>
              <w:jc w:val="left"/>
              <w:rPr>
                <w:rFonts w:ascii="宋体" w:hAnsi="宋体" w:eastAsia="宋体" w:cs="Times New Roman"/>
                <w:b/>
                <w:bCs/>
                <w:color w:val="auto"/>
                <w:szCs w:val="21"/>
                <w:highlight w:val="none"/>
              </w:rPr>
            </w:pPr>
            <w:r>
              <w:rPr>
                <w:rFonts w:ascii="宋体" w:hAnsi="宋体" w:eastAsia="宋体" w:cs="Times New Roman"/>
                <w:b/>
                <w:bCs/>
                <w:color w:val="auto"/>
                <w:szCs w:val="21"/>
                <w:highlight w:val="none"/>
              </w:rPr>
              <w:t>价格</w:t>
            </w:r>
            <w:r>
              <w:rPr>
                <w:rFonts w:hint="eastAsia" w:ascii="宋体" w:hAnsi="宋体" w:eastAsia="宋体" w:cs="Times New Roman"/>
                <w:b/>
                <w:bCs/>
                <w:color w:val="auto"/>
                <w:szCs w:val="21"/>
                <w:highlight w:val="none"/>
              </w:rPr>
              <w:t>分（2</w:t>
            </w:r>
            <w:r>
              <w:rPr>
                <w:rFonts w:ascii="宋体" w:hAnsi="宋体" w:eastAsia="宋体" w:cs="Times New Roman"/>
                <w:b/>
                <w:bCs/>
                <w:color w:val="auto"/>
                <w:szCs w:val="21"/>
                <w:highlight w:val="none"/>
              </w:rPr>
              <w:t>0</w:t>
            </w:r>
            <w:r>
              <w:rPr>
                <w:rFonts w:hint="eastAsia" w:ascii="宋体" w:hAnsi="宋体" w:eastAsia="宋体" w:cs="Times New Roman"/>
                <w:b/>
                <w:bCs/>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投标报价</w:t>
            </w: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20</w:t>
            </w:r>
          </w:p>
        </w:tc>
        <w:tc>
          <w:tcPr>
            <w:tcW w:w="7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价格分采用低价优先法计算，即满足招标文件要求且投标价格最低的投标报价为评标基准价，其他投标人的价格分按照下列公式计算：</w:t>
            </w:r>
          </w:p>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价格分=（评标基准价/投标报价）×20%×100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3" w:type="dxa"/>
            <w:gridSpan w:val="3"/>
            <w:vAlign w:val="center"/>
          </w:tcPr>
          <w:p>
            <w:pPr>
              <w:adjustRightInd w:val="0"/>
              <w:snapToGrid w:val="0"/>
              <w:spacing w:line="288" w:lineRule="auto"/>
              <w:jc w:val="left"/>
              <w:rPr>
                <w:rFonts w:ascii="宋体" w:hAnsi="宋体" w:eastAsia="宋体" w:cs="Times New Roman"/>
                <w:b/>
                <w:bCs/>
                <w:color w:val="auto"/>
                <w:szCs w:val="21"/>
                <w:highlight w:val="none"/>
              </w:rPr>
            </w:pPr>
            <w:r>
              <w:rPr>
                <w:rFonts w:ascii="宋体" w:hAnsi="宋体" w:eastAsia="宋体" w:cs="Times New Roman"/>
                <w:b/>
                <w:bCs/>
                <w:color w:val="auto"/>
                <w:szCs w:val="21"/>
                <w:highlight w:val="none"/>
              </w:rPr>
              <w:t>商务分</w:t>
            </w:r>
            <w:r>
              <w:rPr>
                <w:rFonts w:hint="eastAsia" w:ascii="宋体" w:hAnsi="宋体" w:eastAsia="宋体" w:cs="Times New Roman"/>
                <w:b/>
                <w:bCs/>
                <w:color w:val="auto"/>
                <w:szCs w:val="21"/>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pPr>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认证证书</w:t>
            </w:r>
          </w:p>
        </w:tc>
        <w:tc>
          <w:tcPr>
            <w:tcW w:w="654" w:type="dxa"/>
            <w:vAlign w:val="center"/>
          </w:tcPr>
          <w:p>
            <w:pPr>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4</w:t>
            </w:r>
          </w:p>
        </w:tc>
        <w:tc>
          <w:tcPr>
            <w:tcW w:w="7072" w:type="dxa"/>
            <w:vAlign w:val="center"/>
          </w:tcPr>
          <w:p>
            <w:pPr>
              <w:rPr>
                <w:rFonts w:ascii="宋体" w:hAnsi="宋体" w:eastAsia="宋体" w:cs="宋体"/>
                <w:color w:val="auto"/>
                <w:szCs w:val="21"/>
                <w:highlight w:val="none"/>
              </w:rPr>
            </w:pPr>
            <w:r>
              <w:rPr>
                <w:rFonts w:hint="eastAsia" w:ascii="宋体" w:hAnsi="宋体" w:eastAsia="宋体" w:cs="宋体"/>
                <w:color w:val="auto"/>
                <w:szCs w:val="21"/>
                <w:highlight w:val="none"/>
              </w:rPr>
              <w:t>投标人或生产厂商具有ISO9001质量管理体系认证证书、ISO14001环境管理体系认证证书的得2分；</w:t>
            </w:r>
          </w:p>
          <w:p>
            <w:pPr>
              <w:rPr>
                <w:rFonts w:ascii="宋体" w:hAnsi="宋体" w:eastAsia="宋体" w:cs="宋体"/>
                <w:color w:val="auto"/>
                <w:szCs w:val="21"/>
                <w:highlight w:val="none"/>
              </w:rPr>
            </w:pPr>
            <w:r>
              <w:rPr>
                <w:rFonts w:hint="eastAsia" w:ascii="宋体" w:hAnsi="宋体" w:eastAsia="宋体" w:cs="宋体"/>
                <w:color w:val="auto"/>
                <w:szCs w:val="21"/>
                <w:highlight w:val="none"/>
              </w:rPr>
              <w:t>投标人或生产厂商具有ISO20000信息技术服务管理体系认证证书、ISO27001信息安全管理体系认证证书的得2分；</w:t>
            </w:r>
          </w:p>
          <w:p>
            <w:pPr>
              <w:rPr>
                <w:rFonts w:ascii="宋体" w:hAnsi="宋体" w:eastAsia="宋体" w:cs="宋体"/>
                <w:color w:val="auto"/>
                <w:szCs w:val="21"/>
                <w:highlight w:val="none"/>
              </w:rPr>
            </w:pPr>
            <w:r>
              <w:rPr>
                <w:rFonts w:hint="eastAsia" w:ascii="宋体" w:hAnsi="宋体" w:eastAsia="宋体" w:cs="宋体"/>
                <w:color w:val="auto"/>
                <w:szCs w:val="21"/>
                <w:highlight w:val="none"/>
              </w:rPr>
              <w:t>注：以上证书需提供复印件并加盖公章。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pPr>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业绩</w:t>
            </w:r>
          </w:p>
        </w:tc>
        <w:tc>
          <w:tcPr>
            <w:tcW w:w="654" w:type="dxa"/>
            <w:vAlign w:val="center"/>
          </w:tcPr>
          <w:p>
            <w:pPr>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1</w:t>
            </w:r>
          </w:p>
        </w:tc>
        <w:tc>
          <w:tcPr>
            <w:tcW w:w="7072" w:type="dxa"/>
            <w:vAlign w:val="center"/>
          </w:tcPr>
          <w:p>
            <w:pPr>
              <w:rPr>
                <w:rFonts w:ascii="宋体" w:hAnsi="宋体" w:eastAsia="宋体" w:cs="宋体"/>
                <w:color w:val="auto"/>
                <w:szCs w:val="21"/>
                <w:highlight w:val="none"/>
              </w:rPr>
            </w:pPr>
            <w:r>
              <w:rPr>
                <w:rFonts w:hint="eastAsia" w:ascii="宋体" w:hAnsi="宋体" w:eastAsia="宋体" w:cs="宋体"/>
                <w:color w:val="auto"/>
                <w:szCs w:val="21"/>
                <w:highlight w:val="none"/>
              </w:rPr>
              <w:t>投标人自2019年1月1日以来（以合同签订时间为准）类似合同业绩（以提供的合同扫描件为准）：每提供1份合同业绩得1分（最高得1分）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3" w:type="dxa"/>
            <w:gridSpan w:val="3"/>
            <w:vAlign w:val="center"/>
          </w:tcPr>
          <w:p>
            <w:pPr>
              <w:adjustRightInd w:val="0"/>
              <w:snapToGrid w:val="0"/>
              <w:spacing w:line="288" w:lineRule="auto"/>
              <w:jc w:val="left"/>
              <w:rPr>
                <w:rFonts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技术</w:t>
            </w:r>
            <w:r>
              <w:rPr>
                <w:rFonts w:ascii="宋体" w:hAnsi="宋体" w:eastAsia="宋体" w:cs="Times New Roman"/>
                <w:b/>
                <w:bCs/>
                <w:color w:val="auto"/>
                <w:szCs w:val="21"/>
                <w:highlight w:val="none"/>
              </w:rPr>
              <w:t>分</w:t>
            </w:r>
            <w:r>
              <w:rPr>
                <w:rFonts w:hint="eastAsia" w:ascii="宋体" w:hAnsi="宋体" w:eastAsia="宋体" w:cs="Times New Roman"/>
                <w:b/>
                <w:bCs/>
                <w:color w:val="auto"/>
                <w:szCs w:val="21"/>
                <w:highlight w:val="none"/>
              </w:rPr>
              <w:t>（</w:t>
            </w:r>
            <w:r>
              <w:rPr>
                <w:rFonts w:hint="eastAsia" w:ascii="宋体" w:hAnsi="宋体" w:eastAsia="宋体" w:cs="Times New Roman"/>
                <w:b/>
                <w:bCs/>
                <w:color w:val="auto"/>
                <w:szCs w:val="21"/>
                <w:highlight w:val="none"/>
                <w:lang w:val="en-US" w:eastAsia="zh-CN"/>
              </w:rPr>
              <w:t>7</w:t>
            </w:r>
            <w:r>
              <w:rPr>
                <w:rFonts w:hint="eastAsia" w:ascii="宋体" w:hAnsi="宋体" w:eastAsia="宋体" w:cs="Times New Roman"/>
                <w:b/>
                <w:bCs/>
                <w:color w:val="auto"/>
                <w:szCs w:val="21"/>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响应程度</w:t>
            </w:r>
          </w:p>
        </w:tc>
        <w:tc>
          <w:tcPr>
            <w:tcW w:w="65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lang w:val="en-US" w:eastAsia="zh-CN"/>
              </w:rPr>
              <w:t>5</w:t>
            </w:r>
          </w:p>
        </w:tc>
        <w:tc>
          <w:tcPr>
            <w:tcW w:w="707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spacing w:val="-6"/>
                <w:szCs w:val="21"/>
                <w:highlight w:val="none"/>
              </w:rPr>
            </w:pPr>
            <w:r>
              <w:rPr>
                <w:rFonts w:hint="eastAsia" w:ascii="宋体" w:hAnsi="宋体" w:eastAsia="宋体" w:cs="宋体"/>
                <w:color w:val="auto"/>
                <w:szCs w:val="21"/>
                <w:highlight w:val="none"/>
              </w:rPr>
              <w:t>不符合（负偏离）采购需求中标注“▲”条款（不可偏离）的投标无效，满足或明显优于招标文件要求的得</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分，允许偏离的低于采购需求（负偏离）的每项扣</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分（</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分起扣），</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项以上投标无效。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服务方案</w:t>
            </w:r>
          </w:p>
        </w:tc>
        <w:tc>
          <w:tcPr>
            <w:tcW w:w="6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5</w:t>
            </w:r>
          </w:p>
        </w:tc>
        <w:tc>
          <w:tcPr>
            <w:tcW w:w="707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spacing w:val="-6"/>
                <w:szCs w:val="21"/>
                <w:highlight w:val="none"/>
              </w:rPr>
            </w:pPr>
            <w:r>
              <w:rPr>
                <w:rFonts w:hint="eastAsia" w:ascii="宋体" w:hAnsi="宋体" w:eastAsia="宋体" w:cs="宋体"/>
                <w:b/>
                <w:bCs/>
                <w:color w:val="auto"/>
                <w:szCs w:val="21"/>
                <w:highlight w:val="none"/>
                <w:lang w:val="zh-CN"/>
              </w:rPr>
              <w:t>总体内容</w:t>
            </w:r>
            <w:r>
              <w:rPr>
                <w:rFonts w:hint="eastAsia" w:ascii="宋体" w:hAnsi="宋体" w:eastAsia="宋体" w:cs="宋体"/>
                <w:color w:val="auto"/>
                <w:szCs w:val="21"/>
                <w:highlight w:val="none"/>
              </w:rPr>
              <w:t>技术方案的成熟性、稳定性、安全性及完备、详尽、清楚、业务需求符合程度，未提供相关内容不得分。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bCs/>
                <w:color w:val="auto"/>
                <w:szCs w:val="21"/>
                <w:highlight w:val="none"/>
              </w:rPr>
            </w:pPr>
          </w:p>
        </w:tc>
        <w:tc>
          <w:tcPr>
            <w:tcW w:w="6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15</w:t>
            </w:r>
          </w:p>
        </w:tc>
        <w:tc>
          <w:tcPr>
            <w:tcW w:w="707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spacing w:val="-6"/>
                <w:szCs w:val="21"/>
                <w:highlight w:val="none"/>
              </w:rPr>
            </w:pPr>
            <w:r>
              <w:rPr>
                <w:rFonts w:hint="eastAsia" w:ascii="宋体" w:hAnsi="宋体" w:eastAsia="宋体" w:cs="宋体"/>
                <w:color w:val="auto"/>
                <w:szCs w:val="21"/>
                <w:highlight w:val="none"/>
              </w:rPr>
              <w:t>针对性服务方案是否专业、切实可行、高效务实，其中服务项目和标准5分，工作方法5分，组织安排等5分。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ascii="宋体" w:hAnsi="宋体" w:eastAsia="宋体" w:cs="Times New Roman"/>
                <w:b/>
                <w:bCs/>
                <w:color w:val="auto"/>
                <w:szCs w:val="21"/>
                <w:highlight w:val="none"/>
              </w:rPr>
              <w:t>履约能力</w:t>
            </w: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ascii="宋体" w:hAnsi="宋体" w:eastAsia="宋体" w:cs="宋体"/>
                <w:b/>
                <w:bCs/>
                <w:color w:val="auto"/>
                <w:szCs w:val="21"/>
                <w:highlight w:val="none"/>
              </w:rPr>
              <w:t>5</w:t>
            </w:r>
          </w:p>
        </w:tc>
        <w:tc>
          <w:tcPr>
            <w:tcW w:w="7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与采购标的的功能、质量和供应商履约能力直接相关，且属于履行合同必需的条件，包括特定的专业资格或者技术资格、设备设施、专业人才及其管理能力等。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5" w:hRule="atLeast"/>
        </w:trPr>
        <w:tc>
          <w:tcPr>
            <w:tcW w:w="17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Times New Roman"/>
                <w:b/>
                <w:bCs/>
                <w:color w:val="auto"/>
                <w:szCs w:val="21"/>
                <w:highlight w:val="none"/>
              </w:rPr>
              <w:t>安装调试</w:t>
            </w: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lang w:val="en-US" w:eastAsia="zh-CN"/>
              </w:rPr>
              <w:t>5</w:t>
            </w:r>
          </w:p>
        </w:tc>
        <w:tc>
          <w:tcPr>
            <w:tcW w:w="7072" w:type="dxa"/>
            <w:tcBorders>
              <w:top w:val="single" w:color="auto" w:sz="4" w:space="0"/>
              <w:left w:val="single" w:color="auto" w:sz="4" w:space="0"/>
              <w:bottom w:val="single" w:color="auto" w:sz="4" w:space="0"/>
              <w:right w:val="single" w:color="auto" w:sz="4" w:space="0"/>
            </w:tcBorders>
          </w:tcPr>
          <w:p>
            <w:pPr>
              <w:adjustRightInd w:val="0"/>
              <w:snapToGrid w:val="0"/>
              <w:spacing w:line="288" w:lineRule="auto"/>
              <w:rPr>
                <w:rFonts w:ascii="宋体" w:hAnsi="宋体" w:eastAsia="宋体" w:cs="宋体"/>
                <w:color w:val="auto"/>
                <w:szCs w:val="21"/>
                <w:highlight w:val="none"/>
              </w:rPr>
            </w:pPr>
            <w:r>
              <w:rPr>
                <w:rFonts w:ascii="宋体" w:hAnsi="宋体" w:eastAsia="宋体" w:cs="Times New Roman"/>
                <w:color w:val="auto"/>
                <w:szCs w:val="21"/>
                <w:highlight w:val="none"/>
              </w:rPr>
              <w:t>安装调试</w:t>
            </w:r>
            <w:r>
              <w:rPr>
                <w:rFonts w:hint="eastAsia" w:ascii="宋体" w:hAnsi="宋体" w:eastAsia="宋体" w:cs="Times New Roman"/>
                <w:color w:val="auto"/>
                <w:szCs w:val="21"/>
                <w:highlight w:val="none"/>
              </w:rPr>
              <w:t>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服务团队</w:t>
            </w:r>
          </w:p>
        </w:tc>
        <w:tc>
          <w:tcPr>
            <w:tcW w:w="6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5</w:t>
            </w:r>
          </w:p>
        </w:tc>
        <w:tc>
          <w:tcPr>
            <w:tcW w:w="707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spacing w:val="-6"/>
                <w:szCs w:val="21"/>
                <w:highlight w:val="none"/>
              </w:rPr>
            </w:pPr>
            <w:r>
              <w:rPr>
                <w:rFonts w:hint="eastAsia" w:ascii="宋体" w:hAnsi="宋体" w:eastAsia="宋体" w:cs="宋体"/>
                <w:color w:val="auto"/>
                <w:szCs w:val="21"/>
                <w:highlight w:val="none"/>
              </w:rPr>
              <w:t>服务团队人员数量、结构、资历、资质情况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bCs/>
                <w:color w:val="auto"/>
                <w:szCs w:val="21"/>
                <w:highlight w:val="none"/>
              </w:rPr>
            </w:pPr>
          </w:p>
        </w:tc>
        <w:tc>
          <w:tcPr>
            <w:tcW w:w="6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5</w:t>
            </w:r>
          </w:p>
        </w:tc>
        <w:tc>
          <w:tcPr>
            <w:tcW w:w="707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spacing w:val="-6"/>
                <w:szCs w:val="21"/>
                <w:highlight w:val="none"/>
              </w:rPr>
            </w:pPr>
            <w:r>
              <w:rPr>
                <w:rFonts w:hint="eastAsia" w:ascii="宋体" w:hAnsi="宋体" w:eastAsia="宋体" w:cs="宋体"/>
                <w:color w:val="auto"/>
                <w:szCs w:val="21"/>
                <w:highlight w:val="none"/>
              </w:rPr>
              <w:t>派驻人员无法解决问题或技术力量不足时及时提供后援技术支持和补充的方案措施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技术培训</w:t>
            </w:r>
          </w:p>
        </w:tc>
        <w:tc>
          <w:tcPr>
            <w:tcW w:w="6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5</w:t>
            </w:r>
          </w:p>
        </w:tc>
        <w:tc>
          <w:tcPr>
            <w:tcW w:w="707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spacing w:val="-6"/>
                <w:szCs w:val="21"/>
                <w:highlight w:val="none"/>
              </w:rPr>
            </w:pPr>
            <w:r>
              <w:rPr>
                <w:rFonts w:hint="eastAsia" w:ascii="宋体" w:hAnsi="宋体" w:eastAsia="宋体" w:cs="宋体"/>
                <w:color w:val="auto"/>
                <w:szCs w:val="21"/>
                <w:highlight w:val="none"/>
              </w:rPr>
              <w:t>培训计划的全面性、针对性，包括培训流程、培训方式、培训对象、培训内容、培训日程等。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pacing w:val="-6"/>
                <w:szCs w:val="21"/>
                <w:highlight w:val="none"/>
              </w:rPr>
              <w:t>售后方案</w:t>
            </w:r>
          </w:p>
        </w:tc>
        <w:tc>
          <w:tcPr>
            <w:tcW w:w="654"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pacing w:val="-6"/>
                <w:szCs w:val="21"/>
                <w:highlight w:val="none"/>
              </w:rPr>
              <w:t>5</w:t>
            </w:r>
          </w:p>
        </w:tc>
        <w:tc>
          <w:tcPr>
            <w:tcW w:w="7072" w:type="dxa"/>
            <w:tcBorders>
              <w:top w:val="single" w:color="auto" w:sz="4" w:space="0"/>
              <w:left w:val="single" w:color="auto" w:sz="4" w:space="0"/>
              <w:bottom w:val="single" w:color="auto" w:sz="4" w:space="0"/>
              <w:right w:val="single" w:color="auto" w:sz="4" w:space="0"/>
            </w:tcBorders>
            <w:vAlign w:val="center"/>
          </w:tcPr>
          <w:p>
            <w:pPr>
              <w:spacing w:line="288" w:lineRule="auto"/>
              <w:rPr>
                <w:rFonts w:ascii="宋体" w:hAnsi="宋体" w:eastAsia="宋体" w:cs="宋体"/>
                <w:color w:val="auto"/>
                <w:szCs w:val="21"/>
                <w:highlight w:val="none"/>
              </w:rPr>
            </w:pPr>
            <w:r>
              <w:rPr>
                <w:rFonts w:hint="eastAsia" w:ascii="宋体" w:hAnsi="宋体" w:eastAsia="宋体" w:cs="宋体"/>
                <w:color w:val="auto"/>
                <w:spacing w:val="-6"/>
                <w:szCs w:val="21"/>
                <w:highlight w:val="none"/>
              </w:rPr>
              <w:t>供应商的维护机构情况，是否具有较强的</w:t>
            </w:r>
            <w:r>
              <w:rPr>
                <w:rFonts w:hint="eastAsia" w:cs="宋体"/>
                <w:color w:val="auto"/>
                <w:spacing w:val="-6"/>
                <w:szCs w:val="21"/>
                <w:highlight w:val="none"/>
              </w:rPr>
              <w:t>应急响应</w:t>
            </w:r>
            <w:r>
              <w:rPr>
                <w:rFonts w:hint="eastAsia" w:ascii="宋体" w:hAnsi="宋体" w:eastAsia="宋体" w:cs="宋体"/>
                <w:color w:val="auto"/>
                <w:spacing w:val="-6"/>
                <w:szCs w:val="21"/>
                <w:highlight w:val="none"/>
              </w:rPr>
              <w:t>能力，并配有较强的专业技术队伍，确保能提供快速的售后服务响应。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bCs/>
                <w:color w:val="auto"/>
                <w:szCs w:val="21"/>
                <w:highlight w:val="none"/>
              </w:rPr>
            </w:pPr>
            <w:bookmarkStart w:id="49" w:name="_Hlk81817387"/>
            <w:r>
              <w:rPr>
                <w:rFonts w:hint="eastAsia" w:ascii="宋体" w:hAnsi="宋体" w:eastAsia="宋体" w:cs="宋体"/>
                <w:b/>
                <w:bCs/>
                <w:color w:val="auto"/>
                <w:szCs w:val="21"/>
                <w:highlight w:val="none"/>
              </w:rPr>
              <w:t>演示</w:t>
            </w:r>
          </w:p>
        </w:tc>
        <w:tc>
          <w:tcPr>
            <w:tcW w:w="6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20</w:t>
            </w:r>
          </w:p>
        </w:tc>
        <w:tc>
          <w:tcPr>
            <w:tcW w:w="7072" w:type="dxa"/>
            <w:tcBorders>
              <w:top w:val="single" w:color="auto" w:sz="4" w:space="0"/>
              <w:left w:val="single" w:color="auto" w:sz="4" w:space="0"/>
              <w:bottom w:val="single" w:color="auto" w:sz="4" w:space="0"/>
              <w:right w:val="single" w:color="auto" w:sz="4" w:space="0"/>
            </w:tcBorders>
            <w:vAlign w:val="center"/>
          </w:tcPr>
          <w:p>
            <w:pPr>
              <w:pStyle w:val="2"/>
              <w:spacing w:line="276" w:lineRule="auto"/>
              <w:ind w:left="63" w:leftChars="30" w:right="19" w:rightChars="9"/>
              <w:rPr>
                <w:rFonts w:ascii="宋体" w:hAnsi="宋体" w:cs="宋体"/>
                <w:b/>
                <w:color w:val="auto"/>
                <w:sz w:val="21"/>
                <w:szCs w:val="21"/>
                <w:highlight w:val="none"/>
              </w:rPr>
            </w:pPr>
            <w:r>
              <w:rPr>
                <w:rFonts w:hint="eastAsia" w:ascii="宋体" w:hAnsi="宋体" w:cs="宋体"/>
                <w:b/>
                <w:color w:val="auto"/>
                <w:sz w:val="21"/>
                <w:szCs w:val="21"/>
                <w:highlight w:val="none"/>
              </w:rPr>
              <w:t>为验证功能实现及是否满足教学需求，需视频演示以下内容：</w:t>
            </w:r>
          </w:p>
          <w:p>
            <w:pPr>
              <w:spacing w:line="276" w:lineRule="auto"/>
              <w:ind w:left="63" w:leftChars="30" w:right="19" w:rightChars="9"/>
              <w:jc w:val="left"/>
              <w:rPr>
                <w:rFonts w:ascii="宋体" w:hAnsi="宋体" w:eastAsia="宋体" w:cs="宋体"/>
                <w:color w:val="auto"/>
                <w:szCs w:val="21"/>
                <w:highlight w:val="none"/>
              </w:rPr>
            </w:pPr>
            <w:r>
              <w:rPr>
                <w:rFonts w:hint="eastAsia" w:ascii="宋体" w:hAnsi="宋体" w:eastAsia="宋体" w:cs="宋体"/>
                <w:b/>
                <w:color w:val="auto"/>
                <w:kern w:val="0"/>
                <w:szCs w:val="21"/>
                <w:highlight w:val="none"/>
              </w:rPr>
              <w:t>虚拟实验教学管理系统：</w:t>
            </w:r>
          </w:p>
          <w:p>
            <w:pPr>
              <w:spacing w:line="276" w:lineRule="auto"/>
              <w:ind w:left="63" w:leftChars="30" w:right="19" w:rightChars="9"/>
              <w:jc w:val="left"/>
              <w:rPr>
                <w:rFonts w:ascii="宋体" w:hAnsi="宋体" w:eastAsia="宋体" w:cs="宋体"/>
                <w:color w:val="auto"/>
                <w:szCs w:val="21"/>
                <w:highlight w:val="none"/>
              </w:rPr>
            </w:pPr>
            <w:r>
              <w:rPr>
                <w:rFonts w:hint="eastAsia" w:ascii="宋体" w:hAnsi="宋体" w:eastAsia="宋体" w:cs="宋体"/>
                <w:color w:val="auto"/>
                <w:szCs w:val="21"/>
                <w:highlight w:val="none"/>
              </w:rPr>
              <w:t>1.演示实验报告生成功能：支持教师预设实验报告模板，模板可分为：在线填写、本地word上传、在线编辑三种模式；实验报告模板可根据用户的需求参数化设置，预留虚拟仿真资源与报告模板对接元素，用于对接虚拟仿真资源回传数据，包括但不限于文本、图片、音频、视频几种类型；实验结束后可查看媒体及文本集一体的实验报告；</w:t>
            </w:r>
          </w:p>
          <w:p>
            <w:pPr>
              <w:pStyle w:val="2"/>
              <w:ind w:left="63" w:leftChars="30"/>
              <w:rPr>
                <w:rFonts w:ascii="宋体" w:hAnsi="宋体" w:cs="宋体"/>
                <w:b/>
                <w:color w:val="auto"/>
                <w:sz w:val="21"/>
                <w:szCs w:val="21"/>
                <w:highlight w:val="none"/>
              </w:rPr>
            </w:pPr>
            <w:r>
              <w:rPr>
                <w:rFonts w:hint="eastAsia" w:ascii="宋体" w:hAnsi="宋体" w:cs="宋体"/>
                <w:b/>
                <w:color w:val="auto"/>
                <w:sz w:val="21"/>
                <w:szCs w:val="21"/>
                <w:highlight w:val="none"/>
              </w:rPr>
              <w:t>以上内容全部演示得3分，演示不完整及不演示得0分。</w:t>
            </w:r>
          </w:p>
          <w:p>
            <w:pPr>
              <w:pStyle w:val="2"/>
              <w:spacing w:line="276" w:lineRule="auto"/>
              <w:ind w:left="63" w:leftChars="30" w:right="19" w:rightChars="9"/>
              <w:rPr>
                <w:rFonts w:ascii="宋体" w:hAnsi="宋体" w:cs="宋体"/>
                <w:color w:val="auto"/>
                <w:sz w:val="21"/>
                <w:szCs w:val="21"/>
                <w:highlight w:val="none"/>
              </w:rPr>
            </w:pPr>
            <w:r>
              <w:rPr>
                <w:rFonts w:hint="eastAsia" w:ascii="宋体" w:hAnsi="宋体" w:cs="宋体"/>
                <w:color w:val="auto"/>
                <w:sz w:val="21"/>
                <w:szCs w:val="21"/>
                <w:highlight w:val="none"/>
              </w:rPr>
              <w:t>2.演示实验报告管理功能：支持学生在线提交实验报告，教师可使用批改工具在报告上进行在线批注和批改，增加/去除批改痕迹；支持实验报告上传WORD和PDF，支持WORD和PDF在线预览和批改。</w:t>
            </w:r>
          </w:p>
          <w:p>
            <w:pPr>
              <w:pStyle w:val="2"/>
              <w:ind w:left="63" w:leftChars="30"/>
              <w:rPr>
                <w:rFonts w:ascii="宋体" w:hAnsi="宋体" w:cs="宋体"/>
                <w:b/>
                <w:color w:val="auto"/>
                <w:sz w:val="21"/>
                <w:szCs w:val="21"/>
                <w:highlight w:val="none"/>
              </w:rPr>
            </w:pPr>
            <w:r>
              <w:rPr>
                <w:rFonts w:hint="eastAsia" w:ascii="宋体" w:hAnsi="宋体" w:cs="宋体"/>
                <w:b/>
                <w:color w:val="auto"/>
                <w:sz w:val="21"/>
                <w:szCs w:val="21"/>
                <w:highlight w:val="none"/>
              </w:rPr>
              <w:t>以上内容全部演示得3分，演示不完整及不演示得0分。</w:t>
            </w:r>
          </w:p>
          <w:p>
            <w:pPr>
              <w:pStyle w:val="2"/>
              <w:spacing w:line="276" w:lineRule="auto"/>
              <w:ind w:left="63" w:leftChars="30" w:right="19" w:rightChars="9"/>
              <w:rPr>
                <w:rFonts w:ascii="宋体" w:hAnsi="宋体" w:cs="宋体"/>
                <w:color w:val="auto"/>
                <w:sz w:val="21"/>
                <w:szCs w:val="21"/>
                <w:highlight w:val="none"/>
              </w:rPr>
            </w:pPr>
            <w:r>
              <w:rPr>
                <w:rFonts w:hint="eastAsia" w:ascii="宋体" w:hAnsi="宋体" w:cs="宋体"/>
                <w:b/>
                <w:color w:val="auto"/>
                <w:sz w:val="21"/>
                <w:szCs w:val="21"/>
                <w:highlight w:val="none"/>
              </w:rPr>
              <w:t>开放式网上电路分析虚拟实验室软件：</w:t>
            </w:r>
          </w:p>
          <w:p>
            <w:pPr>
              <w:pStyle w:val="2"/>
              <w:spacing w:line="276" w:lineRule="auto"/>
              <w:ind w:left="63" w:leftChars="30" w:right="19" w:rightChars="9"/>
              <w:rPr>
                <w:rFonts w:ascii="宋体" w:hAnsi="宋体" w:cs="宋体"/>
                <w:color w:val="auto"/>
                <w:sz w:val="21"/>
                <w:szCs w:val="21"/>
                <w:highlight w:val="none"/>
              </w:rPr>
            </w:pPr>
            <w:r>
              <w:rPr>
                <w:rFonts w:hint="eastAsia" w:ascii="宋体" w:hAnsi="宋体" w:cs="宋体"/>
                <w:color w:val="auto"/>
                <w:sz w:val="21"/>
                <w:szCs w:val="21"/>
                <w:highlight w:val="none"/>
              </w:rPr>
              <w:t>3.以“信号发生器与示波器的使用”实验为例，视频演示信号发生器实际操作面板正弦波，方波，三角波，噪声和ARB（任意信号）波形的调整输出方法，演示泰克示波器的标尺调节、频率、周期、平均值、峰-峰值、周期 RMS 、RMS、最小值、最大值、正频宽、负频宽、Duty Cyc等参数调节功能，波形输出调整等功能。</w:t>
            </w:r>
          </w:p>
          <w:p>
            <w:pPr>
              <w:pStyle w:val="2"/>
              <w:ind w:left="63" w:leftChars="30"/>
              <w:rPr>
                <w:rFonts w:ascii="宋体" w:hAnsi="宋体" w:cs="宋体"/>
                <w:b/>
                <w:color w:val="auto"/>
                <w:sz w:val="21"/>
                <w:szCs w:val="21"/>
                <w:highlight w:val="none"/>
              </w:rPr>
            </w:pPr>
            <w:r>
              <w:rPr>
                <w:rFonts w:hint="eastAsia" w:ascii="宋体" w:hAnsi="宋体" w:cs="宋体"/>
                <w:b/>
                <w:color w:val="auto"/>
                <w:sz w:val="21"/>
                <w:szCs w:val="21"/>
                <w:highlight w:val="none"/>
              </w:rPr>
              <w:t>以上内容全部演示得6分，演示不完整及不演示得0分。</w:t>
            </w:r>
          </w:p>
          <w:p>
            <w:pPr>
              <w:pStyle w:val="2"/>
              <w:spacing w:line="276" w:lineRule="auto"/>
              <w:ind w:left="63" w:leftChars="30" w:right="19" w:rightChars="9"/>
              <w:rPr>
                <w:rFonts w:ascii="宋体" w:hAnsi="宋体" w:cs="宋体"/>
                <w:color w:val="auto"/>
                <w:sz w:val="21"/>
                <w:szCs w:val="21"/>
                <w:highlight w:val="none"/>
              </w:rPr>
            </w:pPr>
            <w:r>
              <w:rPr>
                <w:rFonts w:hint="eastAsia" w:ascii="宋体" w:hAnsi="宋体" w:cs="宋体"/>
                <w:b/>
                <w:color w:val="auto"/>
                <w:sz w:val="21"/>
                <w:szCs w:val="21"/>
                <w:highlight w:val="none"/>
              </w:rPr>
              <w:t>开放式网上模拟电路虚拟实验室软件：</w:t>
            </w:r>
          </w:p>
          <w:p>
            <w:pPr>
              <w:pStyle w:val="2"/>
              <w:spacing w:line="276" w:lineRule="auto"/>
              <w:ind w:left="63" w:leftChars="30" w:right="19" w:rightChars="9"/>
              <w:rPr>
                <w:rFonts w:ascii="宋体" w:hAnsi="宋体" w:cs="宋体"/>
                <w:color w:val="auto"/>
                <w:sz w:val="21"/>
                <w:szCs w:val="21"/>
                <w:highlight w:val="none"/>
              </w:rPr>
            </w:pPr>
            <w:r>
              <w:rPr>
                <w:rFonts w:hint="eastAsia" w:ascii="宋体" w:hAnsi="宋体" w:cs="宋体"/>
                <w:color w:val="auto"/>
                <w:sz w:val="21"/>
                <w:szCs w:val="21"/>
                <w:highlight w:val="none"/>
              </w:rPr>
              <w:t>4.以“放大电路”实验为例，视频演示实验器材的选择、实验的设计、器材参数的调整、示波器的调整输出等功能。</w:t>
            </w:r>
          </w:p>
          <w:p>
            <w:pPr>
              <w:pStyle w:val="2"/>
              <w:ind w:left="63" w:leftChars="30"/>
              <w:rPr>
                <w:rFonts w:ascii="宋体" w:hAnsi="宋体" w:cs="宋体"/>
                <w:b/>
                <w:color w:val="auto"/>
                <w:sz w:val="21"/>
                <w:szCs w:val="21"/>
                <w:highlight w:val="none"/>
              </w:rPr>
            </w:pPr>
            <w:r>
              <w:rPr>
                <w:rFonts w:hint="eastAsia" w:ascii="宋体" w:hAnsi="宋体" w:cs="宋体"/>
                <w:b/>
                <w:color w:val="auto"/>
                <w:sz w:val="21"/>
                <w:szCs w:val="21"/>
                <w:highlight w:val="none"/>
              </w:rPr>
              <w:t>以上内容全部演示得3分，演示不完整及不演示得0分。</w:t>
            </w:r>
          </w:p>
          <w:p>
            <w:pPr>
              <w:pStyle w:val="2"/>
              <w:spacing w:line="276" w:lineRule="auto"/>
              <w:ind w:left="63" w:leftChars="30" w:right="19" w:rightChars="9"/>
              <w:rPr>
                <w:rFonts w:ascii="宋体" w:hAnsi="宋体" w:cs="宋体"/>
                <w:color w:val="auto"/>
                <w:sz w:val="21"/>
                <w:szCs w:val="21"/>
                <w:highlight w:val="none"/>
              </w:rPr>
            </w:pPr>
            <w:r>
              <w:rPr>
                <w:rFonts w:hint="eastAsia" w:ascii="宋体" w:hAnsi="宋体" w:cs="宋体"/>
                <w:b/>
                <w:color w:val="auto"/>
                <w:sz w:val="21"/>
                <w:szCs w:val="21"/>
                <w:highlight w:val="none"/>
              </w:rPr>
              <w:t>开放式网上数字电路虚拟实验室软件：</w:t>
            </w:r>
          </w:p>
          <w:p>
            <w:pPr>
              <w:pStyle w:val="2"/>
              <w:spacing w:line="276" w:lineRule="auto"/>
              <w:ind w:left="63" w:leftChars="30" w:right="19" w:rightChars="9"/>
              <w:rPr>
                <w:rFonts w:ascii="宋体" w:hAnsi="宋体" w:cs="宋体"/>
                <w:color w:val="auto"/>
                <w:sz w:val="21"/>
                <w:szCs w:val="21"/>
                <w:highlight w:val="none"/>
              </w:rPr>
            </w:pPr>
            <w:r>
              <w:rPr>
                <w:rFonts w:hint="eastAsia" w:ascii="宋体" w:hAnsi="宋体" w:cs="宋体"/>
                <w:color w:val="auto"/>
                <w:sz w:val="21"/>
                <w:szCs w:val="21"/>
                <w:highlight w:val="none"/>
              </w:rPr>
              <w:t>5.以典型实验为例，视频演示以下内容：将实验器材的选择、实验的设计、器材参数的调整及示波器的调整输出等完整实验教学功能进行演示。并演示信号发生器实际操作面板正弦波，方波，三角波的调整输出方法，演示真实示波器的标尺调节、频率、周期、等参数调节功能，波形输出调整等功能。</w:t>
            </w:r>
          </w:p>
          <w:p>
            <w:pPr>
              <w:pStyle w:val="2"/>
              <w:ind w:left="63" w:leftChars="30"/>
              <w:rPr>
                <w:rFonts w:ascii="宋体" w:hAnsi="宋体" w:cs="宋体"/>
                <w:color w:val="auto"/>
                <w:spacing w:val="-6"/>
                <w:sz w:val="21"/>
                <w:szCs w:val="21"/>
                <w:highlight w:val="none"/>
              </w:rPr>
            </w:pPr>
            <w:r>
              <w:rPr>
                <w:rFonts w:hint="eastAsia" w:ascii="宋体" w:hAnsi="宋体" w:cs="宋体"/>
                <w:b/>
                <w:color w:val="auto"/>
                <w:sz w:val="21"/>
                <w:szCs w:val="21"/>
                <w:highlight w:val="none"/>
              </w:rPr>
              <w:t>以上内容全部演示得5分，演示不完整及不演示得0分。</w:t>
            </w:r>
          </w:p>
        </w:tc>
      </w:tr>
    </w:tbl>
    <w:p>
      <w:pPr>
        <w:widowControl/>
        <w:adjustRightInd w:val="0"/>
        <w:snapToGrid w:val="0"/>
        <w:spacing w:line="288" w:lineRule="auto"/>
        <w:jc w:val="left"/>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说明</w:t>
      </w:r>
      <w:r>
        <w:rPr>
          <w:rFonts w:ascii="宋体" w:hAnsi="宋体" w:eastAsia="宋体" w:cs="Times New Roman"/>
          <w:b/>
          <w:bCs/>
          <w:color w:val="auto"/>
          <w:spacing w:val="-6"/>
          <w:szCs w:val="21"/>
          <w:highlight w:val="none"/>
        </w:rPr>
        <w:t>：</w:t>
      </w:r>
      <w:r>
        <w:rPr>
          <w:rFonts w:hint="eastAsia" w:ascii="宋体" w:hAnsi="宋体" w:eastAsia="宋体" w:cs="Times New Roman"/>
          <w:b/>
          <w:bCs/>
          <w:color w:val="auto"/>
          <w:spacing w:val="-6"/>
          <w:szCs w:val="21"/>
          <w:highlight w:val="none"/>
        </w:rPr>
        <w:t>本项目专门面向</w:t>
      </w:r>
      <w:r>
        <w:rPr>
          <w:rFonts w:hint="eastAsia" w:ascii="宋体" w:hAnsi="宋体" w:eastAsia="宋体" w:cs="Times New Roman"/>
          <w:b/>
          <w:bCs/>
          <w:color w:val="auto"/>
          <w:spacing w:val="-6"/>
          <w:szCs w:val="21"/>
          <w:highlight w:val="none"/>
          <w:lang w:eastAsia="zh-CN"/>
        </w:rPr>
        <w:t>中小企业</w:t>
      </w:r>
      <w:r>
        <w:rPr>
          <w:rFonts w:hint="eastAsia" w:ascii="宋体" w:hAnsi="宋体" w:eastAsia="宋体" w:cs="Times New Roman"/>
          <w:b/>
          <w:bCs/>
          <w:color w:val="auto"/>
          <w:spacing w:val="-6"/>
          <w:szCs w:val="21"/>
          <w:highlight w:val="none"/>
        </w:rPr>
        <w:t>采购，不再执行价格评审优惠的扶持政策。</w:t>
      </w:r>
      <w:bookmarkEnd w:id="49"/>
      <w:r>
        <w:rPr>
          <w:rFonts w:ascii="宋体" w:hAnsi="宋体" w:eastAsia="宋体" w:cs="Times New Roman"/>
          <w:b/>
          <w:bCs/>
          <w:color w:val="auto"/>
          <w:spacing w:val="-6"/>
          <w:szCs w:val="21"/>
          <w:highlight w:val="none"/>
        </w:rPr>
        <w:br w:type="page"/>
      </w:r>
    </w:p>
    <w:p>
      <w:pPr>
        <w:adjustRightInd w:val="0"/>
        <w:snapToGrid w:val="0"/>
        <w:spacing w:line="288" w:lineRule="auto"/>
        <w:jc w:val="center"/>
        <w:outlineLvl w:val="0"/>
        <w:rPr>
          <w:rFonts w:ascii="宋体" w:hAnsi="宋体" w:eastAsia="宋体" w:cs="宋体"/>
          <w:b/>
          <w:bCs/>
          <w:color w:val="auto"/>
          <w:spacing w:val="-6"/>
          <w:sz w:val="32"/>
          <w:szCs w:val="32"/>
          <w:highlight w:val="none"/>
        </w:rPr>
      </w:pPr>
      <w:r>
        <w:rPr>
          <w:rFonts w:hint="eastAsia" w:ascii="宋体" w:hAnsi="宋体" w:eastAsia="宋体" w:cs="宋体"/>
          <w:b/>
          <w:color w:val="auto"/>
          <w:sz w:val="32"/>
          <w:szCs w:val="32"/>
          <w:highlight w:val="none"/>
        </w:rPr>
        <w:t>第五章  拟签订的合同文本</w:t>
      </w:r>
    </w:p>
    <w:p>
      <w:pPr>
        <w:adjustRightInd w:val="0"/>
        <w:snapToGrid w:val="0"/>
        <w:spacing w:line="288" w:lineRule="auto"/>
        <w:rPr>
          <w:rFonts w:ascii="宋体" w:hAnsi="宋体" w:eastAsia="宋体" w:cs="宋体"/>
          <w:b/>
          <w:color w:val="auto"/>
          <w:spacing w:val="-6"/>
          <w:szCs w:val="21"/>
          <w:highlight w:val="none"/>
        </w:rPr>
      </w:pPr>
    </w:p>
    <w:p>
      <w:pPr>
        <w:adjustRightInd w:val="0"/>
        <w:snapToGrid w:val="0"/>
        <w:spacing w:line="288" w:lineRule="auto"/>
        <w:ind w:firstLine="398" w:firstLineChars="200"/>
        <w:jc w:val="center"/>
        <w:outlineLvl w:val="1"/>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浙江开放大学（浙江省社区教育指导中心、浙江老年开放大学） 政府采购合同</w:t>
      </w:r>
    </w:p>
    <w:p>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项目名称：</w:t>
      </w:r>
    </w:p>
    <w:p>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 xml:space="preserve">项目编号：QSZB-Z(F)-C22247(GK)  </w:t>
      </w:r>
    </w:p>
    <w:p>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采购计划书：</w:t>
      </w:r>
    </w:p>
    <w:p>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甲方（需方）：浙江开放大学（浙江省社区教育指导中心、浙江老年开放大学）</w:t>
      </w:r>
    </w:p>
    <w:p>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乙方（供方）：</w:t>
      </w:r>
    </w:p>
    <w:p>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采购代理机构：浙江求是招标代理有限公司</w:t>
      </w:r>
    </w:p>
    <w:p>
      <w:pPr>
        <w:adjustRightInd w:val="0"/>
        <w:snapToGrid w:val="0"/>
        <w:spacing w:line="288" w:lineRule="auto"/>
        <w:rPr>
          <w:rFonts w:ascii="宋体" w:hAnsi="宋体" w:eastAsia="宋体" w:cs="Times New Roman"/>
          <w:color w:val="auto"/>
          <w:spacing w:val="-6"/>
          <w:szCs w:val="21"/>
          <w:highlight w:val="none"/>
        </w:rPr>
      </w:pPr>
    </w:p>
    <w:p>
      <w:pPr>
        <w:adjustRightInd w:val="0"/>
        <w:snapToGrid w:val="0"/>
        <w:spacing w:line="288" w:lineRule="auto"/>
        <w:ind w:firstLine="396" w:firstLineChars="200"/>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根据《中华人民共和国政府采购法》等法律法规规定，浙江求是招标代理有限公司受</w:t>
      </w:r>
      <w:r>
        <w:rPr>
          <w:rFonts w:hint="eastAsia" w:ascii="宋体" w:hAnsi="宋体" w:eastAsia="宋体" w:cs="宋体"/>
          <w:color w:val="auto"/>
          <w:spacing w:val="-6"/>
          <w:szCs w:val="21"/>
          <w:highlight w:val="none"/>
          <w:u w:val="single"/>
        </w:rPr>
        <w:t xml:space="preserve"> 浙江开放大学（浙江省社区教育指导中心、浙江老年开放大学） </w:t>
      </w:r>
      <w:r>
        <w:rPr>
          <w:rFonts w:hint="eastAsia" w:ascii="宋体" w:hAnsi="宋体" w:eastAsia="宋体" w:cs="宋体"/>
          <w:color w:val="auto"/>
          <w:spacing w:val="-6"/>
          <w:szCs w:val="21"/>
          <w:highlight w:val="none"/>
        </w:rPr>
        <w:t>委托，经</w:t>
      </w:r>
      <w:r>
        <w:rPr>
          <w:rFonts w:hint="eastAsia" w:ascii="宋体" w:hAnsi="宋体" w:eastAsia="宋体" w:cs="宋体"/>
          <w:color w:val="auto"/>
          <w:spacing w:val="-6"/>
          <w:szCs w:val="21"/>
          <w:highlight w:val="none"/>
          <w:u w:val="single"/>
        </w:rPr>
        <w:t xml:space="preserve"> 公开招标 </w:t>
      </w:r>
      <w:r>
        <w:rPr>
          <w:rFonts w:hint="eastAsia" w:ascii="宋体" w:hAnsi="宋体" w:eastAsia="宋体" w:cs="宋体"/>
          <w:color w:val="auto"/>
          <w:spacing w:val="-6"/>
          <w:szCs w:val="21"/>
          <w:highlight w:val="none"/>
        </w:rPr>
        <w:t>，确定</w:t>
      </w:r>
      <w:r>
        <w:rPr>
          <w:rFonts w:hint="eastAsia" w:ascii="宋体" w:hAnsi="宋体" w:eastAsia="宋体" w:cs="宋体"/>
          <w:color w:val="auto"/>
          <w:spacing w:val="-6"/>
          <w:szCs w:val="21"/>
          <w:highlight w:val="none"/>
          <w:u w:val="single"/>
        </w:rPr>
        <w:t xml:space="preserve">              </w:t>
      </w:r>
      <w:r>
        <w:rPr>
          <w:rFonts w:hint="eastAsia" w:ascii="宋体" w:hAnsi="宋体" w:eastAsia="宋体" w:cs="宋体"/>
          <w:color w:val="auto"/>
          <w:spacing w:val="-6"/>
          <w:szCs w:val="21"/>
          <w:highlight w:val="none"/>
        </w:rPr>
        <w:t>为</w:t>
      </w:r>
      <w:r>
        <w:rPr>
          <w:rFonts w:hint="eastAsia" w:ascii="宋体" w:hAnsi="宋体" w:eastAsia="宋体" w:cs="宋体"/>
          <w:color w:val="auto"/>
          <w:spacing w:val="-6"/>
          <w:szCs w:val="21"/>
          <w:highlight w:val="none"/>
          <w:u w:val="single"/>
        </w:rPr>
        <w:t xml:space="preserve"> 电工电子虚拟仿真实验室系统更新 </w:t>
      </w:r>
      <w:r>
        <w:rPr>
          <w:rFonts w:hint="eastAsia" w:ascii="宋体" w:hAnsi="宋体" w:eastAsia="宋体" w:cs="宋体"/>
          <w:color w:val="auto"/>
          <w:spacing w:val="-6"/>
          <w:szCs w:val="21"/>
          <w:highlight w:val="none"/>
        </w:rPr>
        <w:t>项目编号</w:t>
      </w:r>
      <w:r>
        <w:rPr>
          <w:rFonts w:hint="eastAsia" w:ascii="宋体" w:hAnsi="宋体" w:eastAsia="宋体" w:cs="宋体"/>
          <w:color w:val="auto"/>
          <w:spacing w:val="-6"/>
          <w:szCs w:val="21"/>
          <w:highlight w:val="none"/>
          <w:u w:val="single"/>
        </w:rPr>
        <w:t>（QSZB-Z(F)-C22247(GK)  ）</w:t>
      </w:r>
      <w:r>
        <w:rPr>
          <w:rFonts w:hint="eastAsia" w:ascii="宋体" w:hAnsi="宋体" w:eastAsia="宋体" w:cs="宋体"/>
          <w:color w:val="auto"/>
          <w:spacing w:val="-6"/>
          <w:szCs w:val="21"/>
          <w:highlight w:val="none"/>
        </w:rPr>
        <w:t>的中标人。根据《中华人民共和国民法典》规定，签署本合同。</w:t>
      </w:r>
    </w:p>
    <w:p>
      <w:pPr>
        <w:adjustRightInd w:val="0"/>
        <w:snapToGrid w:val="0"/>
        <w:spacing w:line="288" w:lineRule="auto"/>
        <w:rPr>
          <w:rFonts w:ascii="宋体" w:hAnsi="宋体" w:eastAsia="宋体" w:cs="宋体"/>
          <w:b/>
          <w:color w:val="auto"/>
          <w:spacing w:val="-6"/>
          <w:szCs w:val="21"/>
          <w:highlight w:val="none"/>
        </w:rPr>
      </w:pPr>
    </w:p>
    <w:p>
      <w:pPr>
        <w:pStyle w:val="16"/>
        <w:spacing w:before="120" w:after="120" w:line="288" w:lineRule="auto"/>
        <w:ind w:right="84" w:rightChars="40" w:firstLine="422" w:firstLineChars="200"/>
        <w:rPr>
          <w:rFonts w:hAnsi="宋体" w:eastAsia="宋体" w:cs="宋体"/>
          <w:color w:val="auto"/>
          <w:sz w:val="21"/>
          <w:szCs w:val="21"/>
          <w:highlight w:val="none"/>
        </w:rPr>
      </w:pPr>
      <w:r>
        <w:rPr>
          <w:rFonts w:hint="eastAsia" w:hAnsi="宋体" w:eastAsia="宋体" w:cs="宋体"/>
          <w:b/>
          <w:color w:val="auto"/>
          <w:sz w:val="21"/>
          <w:szCs w:val="21"/>
          <w:highlight w:val="none"/>
        </w:rPr>
        <w:t>一、采购标的及服务期限</w:t>
      </w:r>
    </w:p>
    <w:p>
      <w:pPr>
        <w:pStyle w:val="113"/>
        <w:spacing w:line="288" w:lineRule="auto"/>
        <w:ind w:left="480" w:firstLine="0"/>
        <w:rPr>
          <w:rFonts w:ascii="宋体" w:hAnsi="宋体" w:eastAsia="宋体"/>
          <w:color w:val="auto"/>
          <w:szCs w:val="21"/>
          <w:highlight w:val="none"/>
        </w:rPr>
      </w:pPr>
      <w:r>
        <w:rPr>
          <w:rFonts w:hint="eastAsia" w:ascii="宋体" w:hAnsi="宋体" w:eastAsia="宋体"/>
          <w:color w:val="auto"/>
          <w:szCs w:val="21"/>
          <w:highlight w:val="none"/>
        </w:rPr>
        <w:t>标的名称：</w:t>
      </w:r>
    </w:p>
    <w:p>
      <w:pPr>
        <w:pStyle w:val="113"/>
        <w:spacing w:line="288" w:lineRule="auto"/>
        <w:ind w:left="480" w:firstLine="0"/>
        <w:rPr>
          <w:rFonts w:ascii="宋体" w:hAnsi="宋体" w:eastAsia="宋体"/>
          <w:color w:val="auto"/>
          <w:szCs w:val="21"/>
          <w:highlight w:val="none"/>
        </w:rPr>
      </w:pPr>
      <w:r>
        <w:rPr>
          <w:rFonts w:hint="eastAsia" w:ascii="宋体" w:hAnsi="宋体" w:eastAsia="宋体"/>
          <w:color w:val="auto"/>
          <w:szCs w:val="21"/>
          <w:highlight w:val="none"/>
        </w:rPr>
        <w:t>服务期限：</w:t>
      </w:r>
      <w:r>
        <w:rPr>
          <w:rFonts w:hint="eastAsia" w:ascii="宋体" w:hAnsi="宋体" w:eastAsia="宋体"/>
          <w:color w:val="auto"/>
          <w:szCs w:val="21"/>
          <w:highlight w:val="none"/>
          <w:u w:val="single"/>
        </w:rPr>
        <w:t xml:space="preserve">      </w:t>
      </w:r>
      <w:r>
        <w:rPr>
          <w:rFonts w:hint="eastAsia" w:ascii="宋体" w:hAnsi="宋体" w:eastAsia="宋体"/>
          <w:color w:val="auto"/>
          <w:szCs w:val="21"/>
          <w:highlight w:val="none"/>
        </w:rPr>
        <w:t>年</w:t>
      </w:r>
      <w:r>
        <w:rPr>
          <w:rFonts w:hint="eastAsia" w:ascii="宋体" w:hAnsi="宋体" w:eastAsia="宋体"/>
          <w:color w:val="auto"/>
          <w:szCs w:val="21"/>
          <w:highlight w:val="none"/>
          <w:u w:val="single"/>
        </w:rPr>
        <w:t xml:space="preserve">   </w:t>
      </w:r>
      <w:r>
        <w:rPr>
          <w:rFonts w:hint="eastAsia" w:ascii="宋体" w:hAnsi="宋体" w:eastAsia="宋体"/>
          <w:color w:val="auto"/>
          <w:szCs w:val="21"/>
          <w:highlight w:val="none"/>
        </w:rPr>
        <w:t>月</w:t>
      </w:r>
      <w:r>
        <w:rPr>
          <w:rFonts w:hint="eastAsia" w:ascii="宋体" w:hAnsi="宋体" w:eastAsia="宋体"/>
          <w:color w:val="auto"/>
          <w:szCs w:val="21"/>
          <w:highlight w:val="none"/>
          <w:u w:val="single"/>
        </w:rPr>
        <w:t xml:space="preserve">  </w:t>
      </w:r>
      <w:r>
        <w:rPr>
          <w:rFonts w:hint="eastAsia" w:ascii="宋体" w:hAnsi="宋体" w:eastAsia="宋体"/>
          <w:color w:val="auto"/>
          <w:szCs w:val="21"/>
          <w:highlight w:val="none"/>
        </w:rPr>
        <w:t>日至</w:t>
      </w:r>
      <w:r>
        <w:rPr>
          <w:rFonts w:hint="eastAsia" w:ascii="宋体" w:hAnsi="宋体" w:eastAsia="宋体"/>
          <w:color w:val="auto"/>
          <w:szCs w:val="21"/>
          <w:highlight w:val="none"/>
          <w:u w:val="single"/>
        </w:rPr>
        <w:t xml:space="preserve">      </w:t>
      </w:r>
      <w:r>
        <w:rPr>
          <w:rFonts w:hint="eastAsia" w:ascii="宋体" w:hAnsi="宋体" w:eastAsia="宋体"/>
          <w:color w:val="auto"/>
          <w:szCs w:val="21"/>
          <w:highlight w:val="none"/>
        </w:rPr>
        <w:t>年</w:t>
      </w:r>
      <w:r>
        <w:rPr>
          <w:rFonts w:hint="eastAsia" w:ascii="宋体" w:hAnsi="宋体" w:eastAsia="宋体"/>
          <w:color w:val="auto"/>
          <w:szCs w:val="21"/>
          <w:highlight w:val="none"/>
          <w:u w:val="single"/>
        </w:rPr>
        <w:t xml:space="preserve">   </w:t>
      </w:r>
      <w:r>
        <w:rPr>
          <w:rFonts w:hint="eastAsia" w:ascii="宋体" w:hAnsi="宋体" w:eastAsia="宋体"/>
          <w:color w:val="auto"/>
          <w:szCs w:val="21"/>
          <w:highlight w:val="none"/>
        </w:rPr>
        <w:t>月</w:t>
      </w:r>
      <w:r>
        <w:rPr>
          <w:rFonts w:hint="eastAsia" w:ascii="宋体" w:hAnsi="宋体" w:eastAsia="宋体"/>
          <w:color w:val="auto"/>
          <w:szCs w:val="21"/>
          <w:highlight w:val="none"/>
          <w:u w:val="single"/>
        </w:rPr>
        <w:t xml:space="preserve">  </w:t>
      </w:r>
      <w:r>
        <w:rPr>
          <w:rFonts w:hint="eastAsia" w:ascii="宋体" w:hAnsi="宋体" w:eastAsia="宋体"/>
          <w:color w:val="auto"/>
          <w:szCs w:val="21"/>
          <w:highlight w:val="none"/>
        </w:rPr>
        <w:t>日。</w:t>
      </w:r>
    </w:p>
    <w:p>
      <w:pPr>
        <w:pStyle w:val="113"/>
        <w:spacing w:line="288" w:lineRule="auto"/>
        <w:ind w:left="480" w:firstLine="0"/>
        <w:rPr>
          <w:rFonts w:ascii="宋体" w:hAnsi="宋体" w:eastAsia="宋体"/>
          <w:b/>
          <w:color w:val="auto"/>
          <w:szCs w:val="21"/>
          <w:highlight w:val="none"/>
        </w:rPr>
      </w:pPr>
      <w:r>
        <w:rPr>
          <w:rFonts w:hint="eastAsia" w:ascii="宋体" w:hAnsi="宋体" w:eastAsia="宋体"/>
          <w:b/>
          <w:color w:val="auto"/>
          <w:szCs w:val="21"/>
          <w:highlight w:val="none"/>
        </w:rPr>
        <w:t>二、合同（中标）金额</w:t>
      </w:r>
    </w:p>
    <w:p>
      <w:pPr>
        <w:pStyle w:val="16"/>
        <w:spacing w:before="120" w:after="120" w:line="288" w:lineRule="auto"/>
        <w:ind w:firstLine="420" w:firstLineChars="200"/>
        <w:rPr>
          <w:rFonts w:hAnsi="宋体" w:eastAsia="宋体" w:cs="宋体"/>
          <w:b/>
          <w:color w:val="auto"/>
          <w:sz w:val="21"/>
          <w:szCs w:val="21"/>
          <w:highlight w:val="none"/>
        </w:rPr>
      </w:pPr>
      <w:r>
        <w:rPr>
          <w:rFonts w:hint="eastAsia" w:hAnsi="宋体" w:eastAsia="宋体" w:cs="宋体"/>
          <w:color w:val="auto"/>
          <w:sz w:val="21"/>
          <w:szCs w:val="21"/>
          <w:highlight w:val="none"/>
        </w:rPr>
        <w:t>本合同金额为（大写）：</w:t>
      </w:r>
      <w:r>
        <w:rPr>
          <w:rFonts w:hint="eastAsia" w:hAnsi="宋体" w:eastAsia="宋体" w:cs="宋体"/>
          <w:color w:val="auto"/>
          <w:sz w:val="21"/>
          <w:szCs w:val="21"/>
          <w:highlight w:val="none"/>
          <w:u w:val="single"/>
        </w:rPr>
        <w:t xml:space="preserve">                     </w:t>
      </w:r>
      <w:r>
        <w:rPr>
          <w:rFonts w:hint="eastAsia" w:hAnsi="宋体" w:eastAsia="宋体" w:cs="宋体"/>
          <w:color w:val="auto"/>
          <w:sz w:val="21"/>
          <w:szCs w:val="21"/>
          <w:highlight w:val="none"/>
        </w:rPr>
        <w:t>元（小写：¥</w:t>
      </w:r>
      <w:r>
        <w:rPr>
          <w:rFonts w:hint="eastAsia" w:hAnsi="宋体" w:eastAsia="宋体" w:cs="宋体"/>
          <w:color w:val="auto"/>
          <w:sz w:val="21"/>
          <w:szCs w:val="21"/>
          <w:highlight w:val="none"/>
          <w:u w:val="single"/>
        </w:rPr>
        <w:t xml:space="preserve">            </w:t>
      </w:r>
      <w:r>
        <w:rPr>
          <w:rFonts w:hint="eastAsia" w:hAnsi="宋体" w:eastAsia="宋体" w:cs="宋体"/>
          <w:color w:val="auto"/>
          <w:sz w:val="21"/>
          <w:szCs w:val="21"/>
          <w:highlight w:val="none"/>
        </w:rPr>
        <w:t>元）人民币。</w:t>
      </w:r>
    </w:p>
    <w:p>
      <w:pPr>
        <w:pStyle w:val="16"/>
        <w:numPr>
          <w:ilvl w:val="0"/>
          <w:numId w:val="8"/>
        </w:numPr>
        <w:spacing w:before="120" w:after="120" w:line="288" w:lineRule="auto"/>
        <w:ind w:firstLine="422" w:firstLineChars="200"/>
        <w:rPr>
          <w:rFonts w:hAnsi="宋体" w:eastAsia="宋体" w:cs="宋体"/>
          <w:b/>
          <w:color w:val="auto"/>
          <w:sz w:val="21"/>
          <w:szCs w:val="21"/>
          <w:highlight w:val="none"/>
        </w:rPr>
      </w:pPr>
      <w:r>
        <w:rPr>
          <w:rFonts w:hint="eastAsia" w:hAnsi="宋体" w:eastAsia="宋体" w:cs="宋体"/>
          <w:b/>
          <w:color w:val="auto"/>
          <w:sz w:val="21"/>
          <w:szCs w:val="21"/>
          <w:highlight w:val="none"/>
        </w:rPr>
        <w:t>履行方式和地点</w:t>
      </w:r>
    </w:p>
    <w:p>
      <w:pPr>
        <w:pStyle w:val="16"/>
        <w:spacing w:before="120" w:after="120" w:line="288" w:lineRule="auto"/>
        <w:ind w:firstLine="420" w:firstLineChars="200"/>
        <w:rPr>
          <w:rFonts w:hAnsi="宋体" w:eastAsia="宋体" w:cs="宋体"/>
          <w:b/>
          <w:color w:val="auto"/>
          <w:sz w:val="21"/>
          <w:szCs w:val="21"/>
          <w:highlight w:val="none"/>
        </w:rPr>
      </w:pPr>
      <w:r>
        <w:rPr>
          <w:rFonts w:hint="eastAsia" w:hAnsi="宋体" w:eastAsia="宋体" w:cs="宋体"/>
          <w:color w:val="auto"/>
          <w:sz w:val="21"/>
          <w:szCs w:val="21"/>
          <w:highlight w:val="none"/>
        </w:rPr>
        <w:t>乙方按要求完成</w:t>
      </w:r>
      <w:r>
        <w:rPr>
          <w:rFonts w:hint="eastAsia" w:hAnsi="宋体" w:eastAsia="宋体" w:cs="宋体"/>
          <w:color w:val="auto"/>
          <w:sz w:val="21"/>
          <w:szCs w:val="21"/>
          <w:highlight w:val="none"/>
          <w:u w:val="single"/>
        </w:rPr>
        <w:t xml:space="preserve">                         </w:t>
      </w:r>
      <w:r>
        <w:rPr>
          <w:rFonts w:hint="eastAsia" w:hAnsi="宋体" w:eastAsia="宋体" w:cs="宋体"/>
          <w:color w:val="auto"/>
          <w:sz w:val="21"/>
          <w:szCs w:val="21"/>
          <w:highlight w:val="none"/>
        </w:rPr>
        <w:t>项目。</w:t>
      </w:r>
    </w:p>
    <w:p>
      <w:pPr>
        <w:pStyle w:val="16"/>
        <w:spacing w:before="120" w:after="120" w:line="288" w:lineRule="auto"/>
        <w:ind w:firstLine="420" w:firstLineChars="200"/>
        <w:rPr>
          <w:rFonts w:hAnsi="宋体" w:eastAsia="宋体" w:cs="宋体"/>
          <w:color w:val="auto"/>
          <w:sz w:val="21"/>
          <w:szCs w:val="21"/>
          <w:highlight w:val="none"/>
        </w:rPr>
      </w:pPr>
      <w:r>
        <w:rPr>
          <w:rFonts w:hint="eastAsia" w:hAnsi="宋体" w:eastAsia="宋体" w:cs="宋体"/>
          <w:color w:val="auto"/>
          <w:sz w:val="21"/>
          <w:szCs w:val="21"/>
          <w:highlight w:val="none"/>
        </w:rPr>
        <w:t>地点：用户指定地点</w:t>
      </w:r>
    </w:p>
    <w:p>
      <w:pPr>
        <w:pStyle w:val="16"/>
        <w:numPr>
          <w:ilvl w:val="0"/>
          <w:numId w:val="8"/>
        </w:numPr>
        <w:spacing w:before="120" w:after="120" w:line="288" w:lineRule="auto"/>
        <w:ind w:firstLine="422" w:firstLineChars="200"/>
        <w:rPr>
          <w:rFonts w:hAnsi="宋体" w:eastAsia="宋体" w:cs="宋体"/>
          <w:b/>
          <w:color w:val="auto"/>
          <w:sz w:val="21"/>
          <w:szCs w:val="21"/>
          <w:highlight w:val="none"/>
        </w:rPr>
      </w:pPr>
      <w:r>
        <w:rPr>
          <w:rFonts w:hint="eastAsia" w:hAnsi="宋体" w:eastAsia="宋体" w:cs="宋体"/>
          <w:b/>
          <w:color w:val="auto"/>
          <w:sz w:val="21"/>
          <w:szCs w:val="21"/>
          <w:highlight w:val="none"/>
        </w:rPr>
        <w:t>服务内容</w:t>
      </w:r>
    </w:p>
    <w:p>
      <w:pPr>
        <w:pStyle w:val="16"/>
        <w:spacing w:before="120" w:after="120" w:line="288" w:lineRule="auto"/>
        <w:ind w:firstLine="420" w:firstLineChars="200"/>
        <w:rPr>
          <w:rFonts w:hAnsi="宋体" w:eastAsia="宋体" w:cs="宋体"/>
          <w:color w:val="auto"/>
          <w:sz w:val="21"/>
          <w:szCs w:val="21"/>
          <w:highlight w:val="none"/>
        </w:rPr>
      </w:pPr>
      <w:r>
        <w:rPr>
          <w:rFonts w:hint="eastAsia" w:hAnsi="宋体" w:eastAsia="宋体" w:cs="宋体"/>
          <w:color w:val="auto"/>
          <w:sz w:val="21"/>
          <w:szCs w:val="21"/>
          <w:highlight w:val="none"/>
        </w:rPr>
        <w:t>（一）服务内容</w:t>
      </w:r>
    </w:p>
    <w:p>
      <w:pPr>
        <w:pStyle w:val="16"/>
        <w:spacing w:before="120" w:after="120" w:line="288" w:lineRule="auto"/>
        <w:ind w:firstLine="420" w:firstLineChars="200"/>
        <w:rPr>
          <w:rFonts w:hAnsi="宋体" w:eastAsia="宋体" w:cs="宋体"/>
          <w:color w:val="auto"/>
          <w:sz w:val="21"/>
          <w:szCs w:val="21"/>
          <w:highlight w:val="none"/>
        </w:rPr>
      </w:pPr>
      <w:r>
        <w:rPr>
          <w:rFonts w:hint="eastAsia" w:hAnsi="宋体" w:eastAsia="宋体" w:cs="宋体"/>
          <w:color w:val="auto"/>
          <w:sz w:val="21"/>
          <w:szCs w:val="21"/>
          <w:highlight w:val="none"/>
        </w:rPr>
        <w:t>（二）服务范围</w:t>
      </w:r>
    </w:p>
    <w:p>
      <w:pPr>
        <w:pStyle w:val="16"/>
        <w:spacing w:before="120" w:after="120" w:line="288" w:lineRule="auto"/>
        <w:ind w:firstLine="422" w:firstLineChars="200"/>
        <w:rPr>
          <w:rFonts w:hAnsi="宋体" w:eastAsia="宋体" w:cs="宋体"/>
          <w:b/>
          <w:color w:val="auto"/>
          <w:sz w:val="21"/>
          <w:szCs w:val="21"/>
          <w:highlight w:val="none"/>
        </w:rPr>
      </w:pPr>
      <w:r>
        <w:rPr>
          <w:rFonts w:hint="eastAsia" w:hAnsi="宋体" w:eastAsia="宋体" w:cs="宋体"/>
          <w:b/>
          <w:color w:val="auto"/>
          <w:sz w:val="21"/>
          <w:szCs w:val="21"/>
          <w:highlight w:val="none"/>
        </w:rPr>
        <w:t>五、质量及服务要求</w:t>
      </w:r>
    </w:p>
    <w:p>
      <w:pPr>
        <w:pStyle w:val="16"/>
        <w:spacing w:before="120" w:after="120" w:line="288" w:lineRule="auto"/>
        <w:ind w:firstLine="420" w:firstLineChars="200"/>
        <w:rPr>
          <w:rFonts w:hAnsi="宋体" w:eastAsia="宋体" w:cs="宋体"/>
          <w:bCs/>
          <w:color w:val="auto"/>
          <w:sz w:val="21"/>
          <w:szCs w:val="21"/>
          <w:highlight w:val="none"/>
        </w:rPr>
      </w:pPr>
      <w:r>
        <w:rPr>
          <w:rFonts w:hint="eastAsia" w:hAnsi="宋体" w:eastAsia="宋体" w:cs="宋体"/>
          <w:bCs/>
          <w:color w:val="auto"/>
          <w:sz w:val="21"/>
          <w:szCs w:val="21"/>
          <w:highlight w:val="none"/>
        </w:rPr>
        <w:t>（一）服务要求</w:t>
      </w:r>
    </w:p>
    <w:p>
      <w:pPr>
        <w:pStyle w:val="16"/>
        <w:spacing w:before="120" w:after="120" w:line="288" w:lineRule="auto"/>
        <w:ind w:firstLine="420" w:firstLineChars="200"/>
        <w:rPr>
          <w:rFonts w:hAnsi="宋体" w:eastAsia="宋体" w:cs="宋体"/>
          <w:color w:val="auto"/>
          <w:sz w:val="21"/>
          <w:szCs w:val="21"/>
          <w:highlight w:val="none"/>
        </w:rPr>
      </w:pPr>
      <w:r>
        <w:rPr>
          <w:rFonts w:hint="eastAsia" w:hAnsi="宋体" w:eastAsia="宋体" w:cs="宋体"/>
          <w:color w:val="auto"/>
          <w:sz w:val="21"/>
          <w:szCs w:val="21"/>
          <w:highlight w:val="none"/>
        </w:rPr>
        <w:t>1.服务方式包括现场、电话、远程协助等多种方式。紧急情况下，要求在2小时内响应，4小时内解决问题，同时制定备用方案，以防解决失败情况。，具体服务内容详见附件一。</w:t>
      </w:r>
    </w:p>
    <w:p>
      <w:pPr>
        <w:pStyle w:val="16"/>
        <w:spacing w:before="120" w:after="120" w:line="288" w:lineRule="auto"/>
        <w:ind w:firstLine="420" w:firstLineChars="200"/>
        <w:rPr>
          <w:rFonts w:hAnsi="宋体" w:eastAsia="宋体" w:cs="宋体"/>
          <w:color w:val="auto"/>
          <w:sz w:val="21"/>
          <w:szCs w:val="21"/>
          <w:highlight w:val="none"/>
        </w:rPr>
      </w:pPr>
      <w:r>
        <w:rPr>
          <w:rFonts w:hint="eastAsia" w:hAnsi="宋体" w:eastAsia="宋体" w:cs="宋体"/>
          <w:color w:val="auto"/>
          <w:sz w:val="21"/>
          <w:szCs w:val="21"/>
          <w:highlight w:val="none"/>
        </w:rPr>
        <w:t>2.服务时间要求：工作日8:30-21:00。</w:t>
      </w:r>
    </w:p>
    <w:p>
      <w:pPr>
        <w:pStyle w:val="16"/>
        <w:spacing w:before="120" w:after="120" w:line="288" w:lineRule="auto"/>
        <w:ind w:firstLine="420" w:firstLineChars="200"/>
        <w:rPr>
          <w:rFonts w:hAnsi="宋体" w:eastAsia="宋体" w:cs="宋体"/>
          <w:color w:val="auto"/>
          <w:sz w:val="21"/>
          <w:szCs w:val="21"/>
          <w:highlight w:val="none"/>
        </w:rPr>
      </w:pPr>
      <w:r>
        <w:rPr>
          <w:rFonts w:hint="eastAsia" w:hAnsi="宋体" w:eastAsia="宋体" w:cs="宋体"/>
          <w:color w:val="auto"/>
          <w:sz w:val="21"/>
          <w:szCs w:val="21"/>
          <w:highlight w:val="none"/>
        </w:rPr>
        <w:t>3.申报期间，技术服务人员须根据工作要求安排值班，遇假期服务时间为9：00-21:00。</w:t>
      </w:r>
    </w:p>
    <w:p>
      <w:pPr>
        <w:pStyle w:val="16"/>
        <w:spacing w:before="120" w:after="120" w:line="288" w:lineRule="auto"/>
        <w:ind w:firstLine="420" w:firstLineChars="200"/>
        <w:rPr>
          <w:rFonts w:hAnsi="宋体" w:eastAsia="宋体" w:cs="宋体"/>
          <w:color w:val="auto"/>
          <w:sz w:val="21"/>
          <w:szCs w:val="21"/>
          <w:highlight w:val="none"/>
        </w:rPr>
      </w:pPr>
      <w:r>
        <w:rPr>
          <w:rFonts w:hint="eastAsia" w:hAnsi="宋体" w:eastAsia="宋体" w:cs="宋体"/>
          <w:color w:val="auto"/>
          <w:sz w:val="21"/>
          <w:szCs w:val="21"/>
          <w:highlight w:val="none"/>
        </w:rPr>
        <w:t>4.评审期间，须提供不少于2名技术人员现场支持。</w:t>
      </w:r>
    </w:p>
    <w:p>
      <w:pPr>
        <w:pStyle w:val="16"/>
        <w:spacing w:before="120" w:after="120" w:line="288" w:lineRule="auto"/>
        <w:ind w:firstLine="420" w:firstLineChars="200"/>
        <w:rPr>
          <w:rFonts w:hAnsi="宋体" w:eastAsia="宋体" w:cs="宋体"/>
          <w:bCs/>
          <w:color w:val="auto"/>
          <w:sz w:val="21"/>
          <w:szCs w:val="21"/>
          <w:highlight w:val="none"/>
        </w:rPr>
      </w:pPr>
      <w:r>
        <w:rPr>
          <w:rFonts w:hint="eastAsia" w:hAnsi="宋体" w:eastAsia="宋体" w:cs="宋体"/>
          <w:bCs/>
          <w:color w:val="auto"/>
          <w:sz w:val="21"/>
          <w:szCs w:val="21"/>
          <w:highlight w:val="none"/>
        </w:rPr>
        <w:t>（二）服务质量要求</w:t>
      </w:r>
    </w:p>
    <w:p>
      <w:pPr>
        <w:pStyle w:val="16"/>
        <w:spacing w:before="120" w:after="120" w:line="288" w:lineRule="auto"/>
        <w:ind w:firstLine="420" w:firstLineChars="200"/>
        <w:rPr>
          <w:rFonts w:hAnsi="宋体" w:eastAsia="宋体" w:cs="宋体"/>
          <w:color w:val="auto"/>
          <w:sz w:val="21"/>
          <w:szCs w:val="21"/>
          <w:highlight w:val="none"/>
        </w:rPr>
      </w:pPr>
      <w:r>
        <w:rPr>
          <w:rFonts w:hint="eastAsia" w:hAnsi="宋体" w:eastAsia="宋体" w:cs="宋体"/>
          <w:color w:val="auto"/>
          <w:sz w:val="21"/>
          <w:szCs w:val="21"/>
          <w:highlight w:val="none"/>
        </w:rPr>
        <w:t>1.乙方应按招标文件要求向甲方提供服务。</w:t>
      </w:r>
    </w:p>
    <w:p>
      <w:pPr>
        <w:pStyle w:val="16"/>
        <w:spacing w:before="120" w:after="120" w:line="288" w:lineRule="auto"/>
        <w:ind w:firstLine="420" w:firstLineChars="200"/>
        <w:rPr>
          <w:rFonts w:hAnsi="宋体" w:eastAsia="宋体" w:cs="宋体"/>
          <w:color w:val="auto"/>
          <w:sz w:val="21"/>
          <w:szCs w:val="21"/>
          <w:highlight w:val="none"/>
        </w:rPr>
      </w:pPr>
      <w:r>
        <w:rPr>
          <w:rFonts w:hint="eastAsia" w:hAnsi="宋体" w:eastAsia="宋体" w:cs="宋体"/>
          <w:color w:val="auto"/>
          <w:sz w:val="21"/>
          <w:szCs w:val="21"/>
          <w:highlight w:val="none"/>
        </w:rPr>
        <w:t>2.双方协商并制定服务管理计划，项目执行过程乙方将指派高基经理监督，以确保服务质量。</w:t>
      </w:r>
    </w:p>
    <w:p>
      <w:pPr>
        <w:pStyle w:val="16"/>
        <w:spacing w:before="120" w:after="120" w:line="288" w:lineRule="auto"/>
        <w:ind w:firstLine="422" w:firstLineChars="200"/>
        <w:rPr>
          <w:rFonts w:hAnsi="宋体" w:eastAsia="宋体" w:cs="宋体"/>
          <w:b/>
          <w:bCs/>
          <w:color w:val="auto"/>
          <w:sz w:val="21"/>
          <w:szCs w:val="21"/>
          <w:highlight w:val="none"/>
        </w:rPr>
      </w:pPr>
      <w:r>
        <w:rPr>
          <w:rFonts w:hint="eastAsia" w:hAnsi="宋体" w:eastAsia="宋体" w:cs="宋体"/>
          <w:b/>
          <w:bCs/>
          <w:color w:val="auto"/>
          <w:sz w:val="21"/>
          <w:szCs w:val="21"/>
          <w:highlight w:val="none"/>
        </w:rPr>
        <w:t>六、验收标准和方式</w:t>
      </w:r>
    </w:p>
    <w:p>
      <w:pPr>
        <w:pStyle w:val="16"/>
        <w:spacing w:before="120" w:after="120" w:line="288" w:lineRule="auto"/>
        <w:ind w:firstLine="420" w:firstLineChars="200"/>
        <w:rPr>
          <w:rFonts w:hAnsi="宋体" w:eastAsia="宋体" w:cs="宋体"/>
          <w:color w:val="auto"/>
          <w:sz w:val="21"/>
          <w:szCs w:val="21"/>
          <w:highlight w:val="none"/>
        </w:rPr>
      </w:pPr>
      <w:r>
        <w:rPr>
          <w:rFonts w:hint="eastAsia" w:hAnsi="宋体" w:eastAsia="宋体" w:cs="宋体"/>
          <w:color w:val="auto"/>
          <w:sz w:val="21"/>
          <w:szCs w:val="21"/>
          <w:highlight w:val="none"/>
        </w:rPr>
        <w:t>（一）验收标准</w:t>
      </w:r>
    </w:p>
    <w:p>
      <w:pPr>
        <w:pStyle w:val="16"/>
        <w:spacing w:before="120" w:after="120" w:line="288" w:lineRule="auto"/>
        <w:ind w:firstLine="420" w:firstLineChars="200"/>
        <w:rPr>
          <w:rFonts w:hAnsi="宋体" w:eastAsia="宋体" w:cs="宋体"/>
          <w:color w:val="auto"/>
          <w:sz w:val="21"/>
          <w:szCs w:val="21"/>
          <w:highlight w:val="none"/>
        </w:rPr>
      </w:pPr>
      <w:r>
        <w:rPr>
          <w:rFonts w:hint="eastAsia" w:hAnsi="宋体" w:eastAsia="宋体" w:cs="宋体"/>
          <w:color w:val="auto"/>
          <w:sz w:val="21"/>
          <w:szCs w:val="21"/>
          <w:highlight w:val="none"/>
        </w:rPr>
        <w:t>服务期结束，乙方按照第五条款“质量及服务要求”，完成第四条款“建设（服务）内容”包括的所有服务内容即视为本项目可以发起验收。</w:t>
      </w:r>
    </w:p>
    <w:p>
      <w:pPr>
        <w:pStyle w:val="16"/>
        <w:numPr>
          <w:ilvl w:val="0"/>
          <w:numId w:val="9"/>
        </w:numPr>
        <w:spacing w:before="120" w:after="120" w:line="288" w:lineRule="auto"/>
        <w:ind w:firstLine="420" w:firstLineChars="200"/>
        <w:rPr>
          <w:rFonts w:hAnsi="宋体" w:eastAsia="宋体" w:cs="宋体"/>
          <w:color w:val="auto"/>
          <w:sz w:val="21"/>
          <w:szCs w:val="21"/>
          <w:highlight w:val="none"/>
        </w:rPr>
      </w:pPr>
      <w:r>
        <w:rPr>
          <w:rFonts w:hint="eastAsia" w:hAnsi="宋体" w:eastAsia="宋体" w:cs="宋体"/>
          <w:color w:val="auto"/>
          <w:sz w:val="21"/>
          <w:szCs w:val="21"/>
          <w:highlight w:val="none"/>
        </w:rPr>
        <w:t>验收方式</w:t>
      </w:r>
    </w:p>
    <w:p>
      <w:pPr>
        <w:pStyle w:val="16"/>
        <w:spacing w:before="120" w:after="120" w:line="288" w:lineRule="auto"/>
        <w:rPr>
          <w:rFonts w:hAnsi="宋体" w:eastAsia="宋体" w:cs="宋体"/>
          <w:color w:val="auto"/>
          <w:sz w:val="21"/>
          <w:szCs w:val="21"/>
          <w:highlight w:val="none"/>
        </w:rPr>
      </w:pPr>
      <w:r>
        <w:rPr>
          <w:rFonts w:hint="eastAsia" w:hAnsi="宋体" w:eastAsia="宋体" w:cs="宋体"/>
          <w:color w:val="auto"/>
          <w:sz w:val="21"/>
          <w:szCs w:val="21"/>
          <w:highlight w:val="none"/>
        </w:rPr>
        <w:t xml:space="preserve">    甲方组织专家组验收。验收前乙方需提交《验收申请》、《用户使用报告》、《驻场情况说明》、《项目总结报告》、《驻场技术人员服务工作总结》、《工作日志表》、《考勤表》。</w:t>
      </w:r>
    </w:p>
    <w:p>
      <w:pPr>
        <w:pStyle w:val="16"/>
        <w:spacing w:before="120" w:after="120" w:line="288" w:lineRule="auto"/>
        <w:ind w:firstLine="422" w:firstLineChars="200"/>
        <w:rPr>
          <w:rFonts w:hAnsi="宋体" w:eastAsia="宋体" w:cs="宋体"/>
          <w:b/>
          <w:bCs/>
          <w:color w:val="auto"/>
          <w:sz w:val="21"/>
          <w:szCs w:val="21"/>
          <w:highlight w:val="none"/>
        </w:rPr>
      </w:pPr>
      <w:r>
        <w:rPr>
          <w:rFonts w:hint="eastAsia" w:hAnsi="宋体" w:eastAsia="宋体" w:cs="宋体"/>
          <w:b/>
          <w:bCs/>
          <w:color w:val="auto"/>
          <w:sz w:val="21"/>
          <w:szCs w:val="21"/>
          <w:highlight w:val="none"/>
        </w:rPr>
        <w:t>七、资金结算和支付方式</w:t>
      </w:r>
    </w:p>
    <w:p>
      <w:pPr>
        <w:adjustRightInd w:val="0"/>
        <w:spacing w:line="288"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（一）合同签订后一周内，乙方向甲方提交合同金额1%的履约保证金，履约保证金在合同履约期间无违约情形的，项目验收结束后，于一周内退还（不计息）；</w:t>
      </w:r>
    </w:p>
    <w:p>
      <w:pPr>
        <w:adjustRightInd w:val="0"/>
        <w:spacing w:line="288"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（二）提交方式：支票、汇票、本票或金融机构、担保机构出具的保函等非现金形式。</w:t>
      </w:r>
    </w:p>
    <w:p>
      <w:pPr>
        <w:adjustRightInd w:val="0"/>
        <w:spacing w:line="288"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三）支付方式：合同生效以及具备实施条件后7个工作日内，且乙方已向甲方提交银行、保险公司等金融机构出具的预付款保函的，甲方向乙方支付合同总价的40%；项目履约完成，经甲方验收合格后，收到发票后7个工作日内，甲方向乙方支付合同总价的60%。</w:t>
      </w:r>
    </w:p>
    <w:p>
      <w:pPr>
        <w:adjustRightInd w:val="0"/>
        <w:spacing w:line="288"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在签订合同时，乙方明确表示无需预付款或者主动要求降低预付款比例的，可降低预付款比例（预付款保函同步调整）。</w:t>
      </w:r>
    </w:p>
    <w:p>
      <w:pPr>
        <w:pStyle w:val="16"/>
        <w:spacing w:before="120" w:after="120" w:line="288" w:lineRule="auto"/>
        <w:ind w:firstLine="422" w:firstLineChars="200"/>
        <w:rPr>
          <w:rFonts w:hAnsi="宋体" w:eastAsia="宋体" w:cs="宋体"/>
          <w:b/>
          <w:bCs/>
          <w:color w:val="auto"/>
          <w:sz w:val="21"/>
          <w:szCs w:val="21"/>
          <w:highlight w:val="none"/>
        </w:rPr>
      </w:pPr>
      <w:r>
        <w:rPr>
          <w:rFonts w:hint="eastAsia" w:hAnsi="宋体" w:eastAsia="宋体" w:cs="宋体"/>
          <w:b/>
          <w:bCs/>
          <w:color w:val="auto"/>
          <w:sz w:val="21"/>
          <w:szCs w:val="21"/>
          <w:highlight w:val="none"/>
        </w:rPr>
        <w:t>八、责任和义务</w:t>
      </w:r>
    </w:p>
    <w:p>
      <w:pPr>
        <w:pStyle w:val="16"/>
        <w:spacing w:before="120" w:after="120" w:line="288" w:lineRule="auto"/>
        <w:ind w:firstLine="420" w:firstLineChars="200"/>
        <w:rPr>
          <w:rFonts w:hAnsi="宋体" w:eastAsia="宋体" w:cs="宋体"/>
          <w:color w:val="auto"/>
          <w:sz w:val="21"/>
          <w:szCs w:val="21"/>
          <w:highlight w:val="none"/>
        </w:rPr>
      </w:pPr>
      <w:r>
        <w:rPr>
          <w:rFonts w:hint="eastAsia" w:hAnsi="宋体" w:eastAsia="宋体" w:cs="宋体"/>
          <w:color w:val="auto"/>
          <w:sz w:val="21"/>
          <w:szCs w:val="21"/>
          <w:highlight w:val="none"/>
        </w:rPr>
        <w:t>（一）乙方对甲方提供的业务资料、技术资料应严格保密，不得扩散。</w:t>
      </w:r>
    </w:p>
    <w:p>
      <w:pPr>
        <w:pStyle w:val="16"/>
        <w:spacing w:before="120" w:after="120" w:line="288" w:lineRule="auto"/>
        <w:ind w:firstLine="420" w:firstLineChars="200"/>
        <w:rPr>
          <w:rFonts w:hAnsi="宋体" w:eastAsia="宋体" w:cs="宋体"/>
          <w:color w:val="auto"/>
          <w:sz w:val="21"/>
          <w:szCs w:val="21"/>
          <w:highlight w:val="none"/>
        </w:rPr>
      </w:pPr>
      <w:r>
        <w:rPr>
          <w:rFonts w:hint="eastAsia" w:hAnsi="宋体" w:eastAsia="宋体" w:cs="宋体"/>
          <w:color w:val="auto"/>
          <w:sz w:val="21"/>
          <w:szCs w:val="21"/>
          <w:highlight w:val="none"/>
        </w:rPr>
        <w:t>（二）乙方必须在规定期间内完成招标文件要求和投标文件承诺的服务内容，并通过甲方验收，否则甲方有权终止合同。</w:t>
      </w:r>
    </w:p>
    <w:p>
      <w:pPr>
        <w:pStyle w:val="16"/>
        <w:spacing w:before="120" w:after="120" w:line="288" w:lineRule="auto"/>
        <w:ind w:firstLine="420" w:firstLineChars="200"/>
        <w:rPr>
          <w:rFonts w:hAnsi="宋体" w:eastAsia="宋体" w:cs="宋体"/>
          <w:color w:val="auto"/>
          <w:sz w:val="21"/>
          <w:szCs w:val="21"/>
          <w:highlight w:val="none"/>
        </w:rPr>
      </w:pPr>
      <w:r>
        <w:rPr>
          <w:rFonts w:hint="eastAsia" w:hAnsi="宋体" w:eastAsia="宋体" w:cs="宋体"/>
          <w:color w:val="auto"/>
          <w:sz w:val="21"/>
          <w:szCs w:val="21"/>
          <w:highlight w:val="none"/>
        </w:rPr>
        <w:t>（三）甲方在规定时间内，及时足额向乙方支付项目款项。</w:t>
      </w:r>
    </w:p>
    <w:p>
      <w:pPr>
        <w:pStyle w:val="16"/>
        <w:spacing w:before="120" w:after="120" w:line="288" w:lineRule="auto"/>
        <w:ind w:firstLine="422" w:firstLineChars="200"/>
        <w:rPr>
          <w:rFonts w:hAnsi="宋体" w:eastAsia="宋体" w:cs="宋体"/>
          <w:b/>
          <w:bCs/>
          <w:color w:val="auto"/>
          <w:sz w:val="21"/>
          <w:szCs w:val="21"/>
          <w:highlight w:val="none"/>
        </w:rPr>
      </w:pPr>
      <w:r>
        <w:rPr>
          <w:rFonts w:hint="eastAsia" w:hAnsi="宋体" w:eastAsia="宋体" w:cs="宋体"/>
          <w:b/>
          <w:bCs/>
          <w:color w:val="auto"/>
          <w:sz w:val="21"/>
          <w:szCs w:val="21"/>
          <w:highlight w:val="none"/>
        </w:rPr>
        <w:t>九、知识产权</w:t>
      </w:r>
    </w:p>
    <w:p>
      <w:pPr>
        <w:pStyle w:val="16"/>
        <w:spacing w:before="120" w:after="120" w:line="288" w:lineRule="auto"/>
        <w:ind w:firstLine="420" w:firstLineChars="200"/>
        <w:rPr>
          <w:rFonts w:hAnsi="宋体" w:eastAsia="宋体" w:cs="宋体"/>
          <w:color w:val="auto"/>
          <w:sz w:val="21"/>
          <w:szCs w:val="21"/>
          <w:highlight w:val="none"/>
        </w:rPr>
      </w:pPr>
      <w:r>
        <w:rPr>
          <w:rFonts w:hint="eastAsia" w:hAnsi="宋体" w:eastAsia="宋体" w:cs="宋体"/>
          <w:color w:val="auto"/>
          <w:sz w:val="21"/>
          <w:szCs w:val="21"/>
          <w:highlight w:val="none"/>
        </w:rPr>
        <w:t>乙方保证在其为甲方履行本合同过程中设计的知识产权不具有侵犯第三方知识产权的行为，如若存在，则与甲方无关，由乙方承担相应责任并承担甲方由此造成的所有损失（包括但不限于侵权赔偿款、诉讼费、律师费、向甲方退还已收全款并按合同价款的20%支付违约金等）。</w:t>
      </w:r>
    </w:p>
    <w:p>
      <w:pPr>
        <w:pStyle w:val="16"/>
        <w:spacing w:before="120" w:after="120" w:line="288" w:lineRule="auto"/>
        <w:ind w:firstLine="422" w:firstLineChars="200"/>
        <w:rPr>
          <w:rFonts w:hAnsi="宋体" w:eastAsia="宋体" w:cs="宋体"/>
          <w:b/>
          <w:bCs/>
          <w:color w:val="auto"/>
          <w:sz w:val="21"/>
          <w:szCs w:val="21"/>
          <w:highlight w:val="none"/>
        </w:rPr>
      </w:pPr>
      <w:r>
        <w:rPr>
          <w:rFonts w:hint="eastAsia" w:hAnsi="宋体" w:eastAsia="宋体" w:cs="宋体"/>
          <w:b/>
          <w:bCs/>
          <w:color w:val="auto"/>
          <w:sz w:val="21"/>
          <w:szCs w:val="21"/>
          <w:highlight w:val="none"/>
        </w:rPr>
        <w:t>十、不可抗力</w:t>
      </w:r>
    </w:p>
    <w:p>
      <w:pPr>
        <w:pStyle w:val="16"/>
        <w:spacing w:before="120" w:after="120" w:line="288" w:lineRule="auto"/>
        <w:ind w:firstLine="420" w:firstLineChars="200"/>
        <w:rPr>
          <w:rFonts w:hAnsi="宋体" w:eastAsia="宋体" w:cs="宋体"/>
          <w:color w:val="auto"/>
          <w:sz w:val="21"/>
          <w:szCs w:val="21"/>
          <w:highlight w:val="none"/>
        </w:rPr>
      </w:pPr>
      <w:r>
        <w:rPr>
          <w:rFonts w:hint="eastAsia" w:hAnsi="宋体" w:eastAsia="宋体" w:cs="宋体"/>
          <w:color w:val="auto"/>
          <w:sz w:val="21"/>
          <w:szCs w:val="21"/>
          <w:highlight w:val="none"/>
        </w:rPr>
        <w:t>（一）如果双方中任何乙方由于战争、严重火灾、水灾、台风和地震以及其它经双方同意属于不可抗力的事故，致使合同履行受阻时，履行合同的期限应予延长，延长的期限应相当于事故所影响的时间。</w:t>
      </w:r>
    </w:p>
    <w:p>
      <w:pPr>
        <w:pStyle w:val="16"/>
        <w:spacing w:before="120" w:after="120" w:line="288" w:lineRule="auto"/>
        <w:ind w:firstLine="420" w:firstLineChars="200"/>
        <w:rPr>
          <w:rFonts w:hAnsi="宋体" w:eastAsia="宋体" w:cs="宋体"/>
          <w:color w:val="auto"/>
          <w:sz w:val="21"/>
          <w:szCs w:val="21"/>
          <w:highlight w:val="none"/>
        </w:rPr>
      </w:pPr>
      <w:r>
        <w:rPr>
          <w:rFonts w:hint="eastAsia" w:hAnsi="宋体" w:eastAsia="宋体" w:cs="宋体"/>
          <w:color w:val="auto"/>
          <w:sz w:val="21"/>
          <w:szCs w:val="21"/>
          <w:highlight w:val="none"/>
        </w:rPr>
        <w:t>（二）受事故影响的乙方应在不可抗力的事故繁盛后尽快以书面形式通知另一方，并在事故发生后14天内，将有关部门出具的证明文件送给另一方。</w:t>
      </w:r>
    </w:p>
    <w:p>
      <w:pPr>
        <w:pStyle w:val="16"/>
        <w:spacing w:before="120" w:after="120" w:line="288" w:lineRule="auto"/>
        <w:ind w:firstLine="422" w:firstLineChars="200"/>
        <w:rPr>
          <w:rFonts w:hAnsi="宋体" w:eastAsia="宋体" w:cs="宋体"/>
          <w:b/>
          <w:bCs/>
          <w:color w:val="auto"/>
          <w:sz w:val="21"/>
          <w:szCs w:val="21"/>
          <w:highlight w:val="none"/>
        </w:rPr>
      </w:pPr>
      <w:r>
        <w:rPr>
          <w:rFonts w:hint="eastAsia" w:hAnsi="宋体" w:eastAsia="宋体" w:cs="宋体"/>
          <w:b/>
          <w:bCs/>
          <w:color w:val="auto"/>
          <w:sz w:val="21"/>
          <w:szCs w:val="21"/>
          <w:highlight w:val="none"/>
        </w:rPr>
        <w:t>十一、违约责任</w:t>
      </w:r>
    </w:p>
    <w:p>
      <w:pPr>
        <w:pStyle w:val="16"/>
        <w:spacing w:before="120" w:after="120" w:line="288" w:lineRule="auto"/>
        <w:ind w:firstLine="420" w:firstLineChars="200"/>
        <w:rPr>
          <w:rFonts w:hAnsi="宋体" w:eastAsia="宋体" w:cs="宋体"/>
          <w:color w:val="auto"/>
          <w:sz w:val="21"/>
          <w:szCs w:val="21"/>
          <w:highlight w:val="none"/>
        </w:rPr>
      </w:pPr>
      <w:r>
        <w:rPr>
          <w:rFonts w:hint="eastAsia" w:hAnsi="宋体" w:eastAsia="宋体" w:cs="宋体"/>
          <w:color w:val="auto"/>
          <w:sz w:val="21"/>
          <w:szCs w:val="21"/>
          <w:highlight w:val="none"/>
        </w:rPr>
        <w:t>1.乙方具有不按合同要求提供服务、单方面不履行合同义务等违约行为的，甲方有权索回全部已支付合同款，并保留后续索赔经济损失的权利。</w:t>
      </w:r>
    </w:p>
    <w:p>
      <w:pPr>
        <w:pStyle w:val="16"/>
        <w:spacing w:before="120" w:after="120" w:line="288" w:lineRule="auto"/>
        <w:ind w:firstLine="420" w:firstLineChars="200"/>
        <w:rPr>
          <w:rFonts w:hAnsi="宋体" w:eastAsia="宋体" w:cs="宋体"/>
          <w:color w:val="auto"/>
          <w:sz w:val="21"/>
          <w:szCs w:val="21"/>
          <w:highlight w:val="none"/>
        </w:rPr>
      </w:pPr>
      <w:r>
        <w:rPr>
          <w:rFonts w:hint="eastAsia" w:hAnsi="宋体" w:eastAsia="宋体" w:cs="宋体"/>
          <w:color w:val="auto"/>
          <w:sz w:val="21"/>
          <w:szCs w:val="21"/>
          <w:highlight w:val="none"/>
        </w:rPr>
        <w:t>2.甲方无理由情况下未向乙方支付合同款的，乙方有权申请仲裁或起诉，提出主张要求甲方支付合同款。</w:t>
      </w:r>
    </w:p>
    <w:p>
      <w:pPr>
        <w:pStyle w:val="16"/>
        <w:spacing w:before="120" w:after="120" w:line="288" w:lineRule="auto"/>
        <w:ind w:firstLine="422" w:firstLineChars="200"/>
        <w:rPr>
          <w:rFonts w:hAnsi="宋体" w:eastAsia="宋体" w:cs="宋体"/>
          <w:b/>
          <w:color w:val="auto"/>
          <w:sz w:val="21"/>
          <w:szCs w:val="21"/>
          <w:highlight w:val="none"/>
        </w:rPr>
      </w:pPr>
      <w:r>
        <w:rPr>
          <w:rFonts w:hint="eastAsia" w:hAnsi="宋体" w:eastAsia="宋体" w:cs="宋体"/>
          <w:b/>
          <w:color w:val="auto"/>
          <w:sz w:val="21"/>
          <w:szCs w:val="21"/>
          <w:highlight w:val="none"/>
        </w:rPr>
        <w:t>十二、争议的解决</w:t>
      </w:r>
    </w:p>
    <w:p>
      <w:pPr>
        <w:pStyle w:val="16"/>
        <w:spacing w:before="120" w:after="120" w:line="288" w:lineRule="auto"/>
        <w:ind w:firstLine="420" w:firstLineChars="200"/>
        <w:rPr>
          <w:rFonts w:hAnsi="宋体" w:eastAsia="宋体" w:cs="宋体"/>
          <w:color w:val="auto"/>
          <w:sz w:val="21"/>
          <w:szCs w:val="21"/>
          <w:highlight w:val="none"/>
        </w:rPr>
      </w:pPr>
      <w:r>
        <w:rPr>
          <w:rFonts w:hint="eastAsia" w:hAnsi="宋体" w:eastAsia="宋体" w:cs="宋体"/>
          <w:color w:val="auto"/>
          <w:sz w:val="21"/>
          <w:szCs w:val="21"/>
          <w:highlight w:val="none"/>
        </w:rPr>
        <w:t>本合同未尽事宜由双方协商解决，如协商不成，双方同意将本合同引起的争议提交甲方所在地法院起诉。</w:t>
      </w:r>
    </w:p>
    <w:p>
      <w:pPr>
        <w:pStyle w:val="16"/>
        <w:spacing w:before="120" w:after="120" w:line="288" w:lineRule="auto"/>
        <w:ind w:firstLine="422" w:firstLineChars="200"/>
        <w:rPr>
          <w:rFonts w:hAnsi="宋体" w:eastAsia="宋体" w:cs="宋体"/>
          <w:b/>
          <w:color w:val="auto"/>
          <w:sz w:val="21"/>
          <w:szCs w:val="21"/>
          <w:highlight w:val="none"/>
        </w:rPr>
      </w:pPr>
      <w:r>
        <w:rPr>
          <w:rFonts w:hint="eastAsia" w:hAnsi="宋体" w:eastAsia="宋体" w:cs="宋体"/>
          <w:b/>
          <w:color w:val="auto"/>
          <w:sz w:val="21"/>
          <w:szCs w:val="21"/>
          <w:highlight w:val="none"/>
        </w:rPr>
        <w:t>十三、合同生效及其他</w:t>
      </w:r>
    </w:p>
    <w:p>
      <w:pPr>
        <w:spacing w:line="288"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1.本合同经甲方、乙方和浙江求是招标代理有限公司法定代表人或其委托人签字并加盖三方公章后生效。</w:t>
      </w:r>
    </w:p>
    <w:p>
      <w:pPr>
        <w:spacing w:line="288" w:lineRule="auto"/>
        <w:ind w:right="23" w:rightChars="11" w:firstLine="420" w:firstLineChars="200"/>
        <w:rPr>
          <w:rFonts w:ascii="宋体" w:hAnsi="宋体" w:eastAsia="宋体" w:cs="宋体"/>
          <w:color w:val="auto"/>
          <w:spacing w:val="-6"/>
          <w:szCs w:val="21"/>
          <w:highlight w:val="none"/>
        </w:rPr>
      </w:pPr>
      <w:r>
        <w:rPr>
          <w:rFonts w:hint="eastAsia" w:ascii="宋体" w:hAnsi="宋体" w:eastAsia="宋体" w:cs="宋体"/>
          <w:color w:val="auto"/>
          <w:szCs w:val="21"/>
          <w:highlight w:val="none"/>
        </w:rPr>
        <w:t>2.本合同一式</w:t>
      </w:r>
      <w:r>
        <w:rPr>
          <w:rFonts w:hint="eastAsia" w:ascii="宋体" w:hAnsi="宋体" w:eastAsia="宋体" w:cs="宋体"/>
          <w:color w:val="auto"/>
          <w:szCs w:val="21"/>
          <w:highlight w:val="none"/>
          <w:u w:val="single"/>
        </w:rPr>
        <w:t xml:space="preserve"> 七 </w:t>
      </w:r>
      <w:r>
        <w:rPr>
          <w:rFonts w:hint="eastAsia" w:ascii="宋体" w:hAnsi="宋体" w:eastAsia="宋体" w:cs="宋体"/>
          <w:color w:val="auto"/>
          <w:szCs w:val="21"/>
          <w:highlight w:val="none"/>
        </w:rPr>
        <w:t>份，甲方执</w:t>
      </w:r>
      <w:r>
        <w:rPr>
          <w:rFonts w:hint="eastAsia" w:ascii="宋体" w:hAnsi="宋体" w:eastAsia="宋体" w:cs="宋体"/>
          <w:color w:val="auto"/>
          <w:szCs w:val="21"/>
          <w:highlight w:val="none"/>
          <w:u w:val="single"/>
        </w:rPr>
        <w:t xml:space="preserve"> 叁 </w:t>
      </w:r>
      <w:r>
        <w:rPr>
          <w:rFonts w:hint="eastAsia" w:ascii="宋体" w:hAnsi="宋体" w:eastAsia="宋体" w:cs="宋体"/>
          <w:color w:val="auto"/>
          <w:szCs w:val="21"/>
          <w:highlight w:val="none"/>
        </w:rPr>
        <w:t>份，乙方执</w:t>
      </w:r>
      <w:r>
        <w:rPr>
          <w:rFonts w:hint="eastAsia" w:ascii="宋体" w:hAnsi="宋体" w:eastAsia="宋体" w:cs="宋体"/>
          <w:color w:val="auto"/>
          <w:szCs w:val="21"/>
          <w:highlight w:val="none"/>
          <w:u w:val="single"/>
        </w:rPr>
        <w:t xml:space="preserve"> 叁 </w:t>
      </w:r>
      <w:r>
        <w:rPr>
          <w:rFonts w:hint="eastAsia" w:ascii="宋体" w:hAnsi="宋体" w:eastAsia="宋体" w:cs="宋体"/>
          <w:color w:val="auto"/>
          <w:szCs w:val="21"/>
          <w:highlight w:val="none"/>
        </w:rPr>
        <w:t>份、采购代理机构执</w:t>
      </w:r>
      <w:r>
        <w:rPr>
          <w:rFonts w:hint="eastAsia" w:ascii="宋体" w:hAnsi="宋体" w:eastAsia="宋体" w:cs="宋体"/>
          <w:color w:val="auto"/>
          <w:szCs w:val="21"/>
          <w:highlight w:val="none"/>
          <w:u w:val="single"/>
        </w:rPr>
        <w:t xml:space="preserve"> 壹  </w:t>
      </w:r>
      <w:r>
        <w:rPr>
          <w:rFonts w:hint="eastAsia" w:ascii="宋体" w:hAnsi="宋体" w:eastAsia="宋体" w:cs="宋体"/>
          <w:color w:val="auto"/>
          <w:szCs w:val="21"/>
          <w:highlight w:val="none"/>
        </w:rPr>
        <w:t>份。</w:t>
      </w:r>
    </w:p>
    <w:p>
      <w:pPr>
        <w:adjustRightInd w:val="0"/>
        <w:snapToGrid w:val="0"/>
        <w:spacing w:line="288" w:lineRule="auto"/>
        <w:ind w:firstLine="396" w:firstLineChars="200"/>
        <w:rPr>
          <w:rFonts w:ascii="宋体" w:hAnsi="宋体" w:eastAsia="宋体" w:cs="Times New Roman"/>
          <w:color w:val="auto"/>
          <w:spacing w:val="-6"/>
          <w:szCs w:val="21"/>
          <w:highlight w:val="none"/>
        </w:rPr>
      </w:pPr>
    </w:p>
    <w:tbl>
      <w:tblPr>
        <w:tblStyle w:val="26"/>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8"/>
        <w:gridCol w:w="4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甲方（需方）：（公章）</w:t>
            </w:r>
          </w:p>
        </w:tc>
        <w:tc>
          <w:tcPr>
            <w:tcW w:w="4678" w:type="dxa"/>
            <w:vAlign w:val="center"/>
          </w:tcPr>
          <w:p>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乙方（供方）：（公章）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甲方代表：</w:t>
            </w:r>
          </w:p>
          <w:p>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（签名）</w:t>
            </w:r>
          </w:p>
        </w:tc>
        <w:tc>
          <w:tcPr>
            <w:tcW w:w="4678" w:type="dxa"/>
            <w:vAlign w:val="center"/>
          </w:tcPr>
          <w:p>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乙方代表：</w:t>
            </w:r>
          </w:p>
          <w:p>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地址：</w:t>
            </w:r>
          </w:p>
        </w:tc>
        <w:tc>
          <w:tcPr>
            <w:tcW w:w="4678" w:type="dxa"/>
            <w:vAlign w:val="center"/>
          </w:tcPr>
          <w:p>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电话：</w:t>
            </w:r>
          </w:p>
        </w:tc>
        <w:tc>
          <w:tcPr>
            <w:tcW w:w="4678" w:type="dxa"/>
            <w:vAlign w:val="center"/>
          </w:tcPr>
          <w:p>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开户银行：</w:t>
            </w:r>
          </w:p>
        </w:tc>
        <w:tc>
          <w:tcPr>
            <w:tcW w:w="4678" w:type="dxa"/>
            <w:vAlign w:val="center"/>
          </w:tcPr>
          <w:p>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帐号：</w:t>
            </w:r>
          </w:p>
        </w:tc>
        <w:tc>
          <w:tcPr>
            <w:tcW w:w="4678" w:type="dxa"/>
            <w:vAlign w:val="center"/>
          </w:tcPr>
          <w:p>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帐号：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签名日期：      年    月    日</w:t>
            </w:r>
          </w:p>
        </w:tc>
        <w:tc>
          <w:tcPr>
            <w:tcW w:w="4678" w:type="dxa"/>
            <w:vAlign w:val="center"/>
          </w:tcPr>
          <w:p>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签名日期：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合同鉴证方：浙江求是招标代理有限公司（公章）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pPr>
              <w:tabs>
                <w:tab w:val="left" w:pos="2880"/>
              </w:tabs>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采购代理机构代表：</w:t>
            </w:r>
          </w:p>
          <w:p>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pPr>
              <w:tabs>
                <w:tab w:val="left" w:pos="2880"/>
              </w:tabs>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宋体"/>
                <w:color w:val="auto"/>
                <w:szCs w:val="21"/>
                <w:highlight w:val="none"/>
              </w:rPr>
              <w:t>地址：杭州市玉古路173号中田大厦11楼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pPr>
              <w:tabs>
                <w:tab w:val="left" w:pos="2880"/>
              </w:tabs>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宋体"/>
                <w:color w:val="auto"/>
                <w:szCs w:val="21"/>
                <w:highlight w:val="none"/>
              </w:rPr>
              <w:t>电话：0571-87666115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鉴证日期：      年    月    日</w:t>
            </w:r>
          </w:p>
        </w:tc>
      </w:tr>
    </w:tbl>
    <w:p>
      <w:pPr>
        <w:autoSpaceDE w:val="0"/>
        <w:autoSpaceDN w:val="0"/>
        <w:adjustRightInd w:val="0"/>
        <w:snapToGrid w:val="0"/>
        <w:spacing w:line="288" w:lineRule="auto"/>
        <w:jc w:val="left"/>
        <w:rPr>
          <w:rFonts w:ascii="宋体" w:hAnsi="宋体" w:eastAsia="宋体" w:cs="Arial"/>
          <w:color w:val="auto"/>
          <w:kern w:val="0"/>
          <w:sz w:val="24"/>
          <w:szCs w:val="24"/>
          <w:highlight w:val="none"/>
        </w:rPr>
      </w:pPr>
    </w:p>
    <w:p>
      <w:pPr>
        <w:adjustRightInd w:val="0"/>
        <w:snapToGrid w:val="0"/>
        <w:spacing w:line="288" w:lineRule="auto"/>
        <w:ind w:firstLine="420" w:firstLineChars="200"/>
        <w:jc w:val="center"/>
        <w:rPr>
          <w:rFonts w:ascii="宋体" w:hAnsi="宋体" w:eastAsia="宋体" w:cs="Times New Roman"/>
          <w:b/>
          <w:color w:val="auto"/>
          <w:sz w:val="32"/>
          <w:szCs w:val="32"/>
          <w:highlight w:val="none"/>
        </w:rPr>
      </w:pPr>
      <w:r>
        <w:rPr>
          <w:rFonts w:ascii="宋体" w:hAnsi="宋体" w:eastAsia="宋体" w:cs="宋体"/>
          <w:color w:val="auto"/>
          <w:szCs w:val="21"/>
          <w:highlight w:val="none"/>
          <w:lang w:val="zh-CN"/>
        </w:rPr>
        <w:br w:type="page"/>
      </w:r>
    </w:p>
    <w:p>
      <w:pPr>
        <w:adjustRightInd w:val="0"/>
        <w:snapToGrid w:val="0"/>
        <w:spacing w:line="288" w:lineRule="auto"/>
        <w:jc w:val="center"/>
        <w:outlineLvl w:val="0"/>
        <w:rPr>
          <w:rFonts w:ascii="宋体" w:hAnsi="宋体" w:eastAsia="宋体" w:cs="Times New Roman"/>
          <w:color w:val="auto"/>
          <w:sz w:val="28"/>
          <w:szCs w:val="24"/>
          <w:highlight w:val="none"/>
        </w:rPr>
      </w:pPr>
      <w:r>
        <w:rPr>
          <w:rFonts w:ascii="宋体" w:hAnsi="宋体" w:eastAsia="宋体" w:cs="Times New Roman"/>
          <w:b/>
          <w:color w:val="auto"/>
          <w:sz w:val="32"/>
          <w:szCs w:val="32"/>
          <w:highlight w:val="none"/>
        </w:rPr>
        <w:t>第六章</w:t>
      </w:r>
      <w:r>
        <w:rPr>
          <w:rFonts w:hint="eastAsia" w:ascii="宋体" w:hAnsi="宋体" w:eastAsia="宋体" w:cs="Times New Roman"/>
          <w:b/>
          <w:color w:val="auto"/>
          <w:sz w:val="32"/>
          <w:szCs w:val="32"/>
          <w:highlight w:val="none"/>
        </w:rPr>
        <w:t xml:space="preserve">  </w:t>
      </w:r>
      <w:r>
        <w:rPr>
          <w:rFonts w:ascii="宋体" w:hAnsi="宋体" w:eastAsia="宋体" w:cs="Times New Roman"/>
          <w:b/>
          <w:color w:val="auto"/>
          <w:sz w:val="32"/>
          <w:szCs w:val="32"/>
          <w:highlight w:val="none"/>
        </w:rPr>
        <w:t>投标文件格式</w:t>
      </w:r>
    </w:p>
    <w:p>
      <w:pPr>
        <w:adjustRightInd w:val="0"/>
        <w:snapToGrid w:val="0"/>
        <w:spacing w:line="288" w:lineRule="auto"/>
        <w:rPr>
          <w:rFonts w:ascii="宋体" w:hAnsi="宋体" w:eastAsia="宋体" w:cs="Times New Roman"/>
          <w:b/>
          <w:bCs/>
          <w:color w:val="auto"/>
          <w:spacing w:val="-6"/>
          <w:sz w:val="24"/>
          <w:szCs w:val="24"/>
          <w:highlight w:val="none"/>
        </w:rPr>
      </w:pPr>
    </w:p>
    <w:p>
      <w:pPr>
        <w:adjustRightInd w:val="0"/>
        <w:snapToGrid w:val="0"/>
        <w:spacing w:line="288" w:lineRule="auto"/>
        <w:jc w:val="center"/>
        <w:rPr>
          <w:rFonts w:ascii="宋体" w:hAnsi="宋体" w:eastAsia="宋体" w:cs="Times New Roman"/>
          <w:b/>
          <w:bCs/>
          <w:color w:val="auto"/>
          <w:spacing w:val="-6"/>
          <w:sz w:val="24"/>
          <w:szCs w:val="24"/>
          <w:highlight w:val="none"/>
        </w:rPr>
      </w:pPr>
      <w:r>
        <w:rPr>
          <w:rFonts w:hint="eastAsia" w:ascii="宋体" w:hAnsi="宋体" w:eastAsia="宋体" w:cs="Times New Roman"/>
          <w:b/>
          <w:bCs/>
          <w:color w:val="auto"/>
          <w:spacing w:val="-6"/>
          <w:sz w:val="24"/>
          <w:szCs w:val="24"/>
          <w:highlight w:val="none"/>
        </w:rPr>
        <w:t xml:space="preserve">目 </w:t>
      </w:r>
      <w:r>
        <w:rPr>
          <w:rFonts w:ascii="宋体" w:hAnsi="宋体" w:eastAsia="宋体" w:cs="Times New Roman"/>
          <w:b/>
          <w:bCs/>
          <w:color w:val="auto"/>
          <w:spacing w:val="-6"/>
          <w:sz w:val="24"/>
          <w:szCs w:val="24"/>
          <w:highlight w:val="none"/>
        </w:rPr>
        <w:t xml:space="preserve"> </w:t>
      </w:r>
      <w:r>
        <w:rPr>
          <w:rFonts w:hint="eastAsia" w:ascii="宋体" w:hAnsi="宋体" w:eastAsia="宋体" w:cs="Times New Roman"/>
          <w:b/>
          <w:bCs/>
          <w:color w:val="auto"/>
          <w:spacing w:val="-6"/>
          <w:sz w:val="24"/>
          <w:szCs w:val="24"/>
          <w:highlight w:val="none"/>
        </w:rPr>
        <w:t>录</w:t>
      </w:r>
    </w:p>
    <w:p>
      <w:pPr>
        <w:adjustRightInd w:val="0"/>
        <w:snapToGrid w:val="0"/>
        <w:spacing w:line="288" w:lineRule="auto"/>
        <w:rPr>
          <w:rFonts w:ascii="宋体" w:hAnsi="宋体" w:eastAsia="宋体" w:cs="Times New Roman"/>
          <w:b/>
          <w:bCs/>
          <w:color w:val="auto"/>
          <w:spacing w:val="-6"/>
          <w:sz w:val="24"/>
          <w:szCs w:val="24"/>
          <w:highlight w:val="none"/>
        </w:rPr>
      </w:pPr>
    </w:p>
    <w:p>
      <w:pPr>
        <w:adjustRightInd w:val="0"/>
        <w:snapToGrid w:val="0"/>
        <w:spacing w:line="288" w:lineRule="auto"/>
        <w:ind w:firstLine="398" w:firstLineChars="200"/>
        <w:jc w:val="left"/>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w:t>
      </w:r>
      <w:r>
        <w:rPr>
          <w:rFonts w:ascii="宋体" w:hAnsi="宋体" w:eastAsia="宋体" w:cs="Times New Roman"/>
          <w:b/>
          <w:bCs/>
          <w:color w:val="auto"/>
          <w:spacing w:val="-6"/>
          <w:szCs w:val="21"/>
          <w:highlight w:val="none"/>
        </w:rPr>
        <w:t>1</w:t>
      </w:r>
      <w:r>
        <w:rPr>
          <w:rFonts w:hint="eastAsia" w:ascii="宋体" w:hAnsi="宋体" w:eastAsia="宋体" w:cs="Times New Roman"/>
          <w:b/>
          <w:bCs/>
          <w:color w:val="auto"/>
          <w:spacing w:val="-6"/>
          <w:szCs w:val="21"/>
          <w:highlight w:val="none"/>
        </w:rPr>
        <w:t>.资格文件（单独上传）</w:t>
      </w:r>
    </w:p>
    <w:p>
      <w:pPr>
        <w:adjustRightInd w:val="0"/>
        <w:snapToGrid w:val="0"/>
        <w:spacing w:line="288" w:lineRule="auto"/>
        <w:ind w:firstLine="396" w:firstLineChars="200"/>
        <w:jc w:val="left"/>
        <w:rPr>
          <w:rFonts w:ascii="宋体" w:hAnsi="宋体" w:eastAsia="宋体" w:cs="宋体"/>
          <w:bCs/>
          <w:color w:val="auto"/>
          <w:spacing w:val="-6"/>
          <w:szCs w:val="21"/>
          <w:highlight w:val="none"/>
        </w:rPr>
      </w:pPr>
      <w:r>
        <w:rPr>
          <w:rFonts w:hint="eastAsia" w:ascii="宋体" w:hAnsi="宋体" w:eastAsia="宋体" w:cs="宋体"/>
          <w:bCs/>
          <w:color w:val="auto"/>
          <w:spacing w:val="-6"/>
          <w:szCs w:val="21"/>
          <w:highlight w:val="none"/>
        </w:rPr>
        <w:t>（1）有效的法人或者其他组织的营业执照等证明文件，自然人的身份证明</w:t>
      </w:r>
    </w:p>
    <w:p>
      <w:pPr>
        <w:adjustRightInd w:val="0"/>
        <w:snapToGrid w:val="0"/>
        <w:spacing w:line="288" w:lineRule="auto"/>
        <w:ind w:firstLine="396" w:firstLineChars="200"/>
        <w:jc w:val="left"/>
        <w:rPr>
          <w:rFonts w:ascii="宋体" w:hAnsi="宋体" w:eastAsia="宋体" w:cs="宋体"/>
          <w:bCs/>
          <w:color w:val="auto"/>
          <w:spacing w:val="-6"/>
          <w:szCs w:val="21"/>
          <w:highlight w:val="none"/>
        </w:rPr>
      </w:pPr>
      <w:r>
        <w:rPr>
          <w:rFonts w:hint="eastAsia" w:ascii="宋体" w:hAnsi="宋体" w:eastAsia="宋体" w:cs="宋体"/>
          <w:bCs/>
          <w:color w:val="auto"/>
          <w:spacing w:val="-6"/>
          <w:szCs w:val="21"/>
          <w:highlight w:val="none"/>
        </w:rPr>
        <w:t>（</w:t>
      </w:r>
      <w:r>
        <w:rPr>
          <w:rFonts w:ascii="宋体" w:hAnsi="宋体" w:eastAsia="宋体" w:cs="宋体"/>
          <w:bCs/>
          <w:color w:val="auto"/>
          <w:spacing w:val="-6"/>
          <w:szCs w:val="21"/>
          <w:highlight w:val="none"/>
        </w:rPr>
        <w:t>2）符合参加政府采购活动应当具备的一般条件的承诺函</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宋体"/>
          <w:bCs/>
          <w:color w:val="auto"/>
          <w:spacing w:val="-6"/>
          <w:szCs w:val="21"/>
          <w:highlight w:val="none"/>
        </w:rPr>
        <w:t>（</w:t>
      </w:r>
      <w:r>
        <w:rPr>
          <w:rFonts w:ascii="宋体" w:hAnsi="宋体" w:eastAsia="宋体" w:cs="宋体"/>
          <w:bCs/>
          <w:color w:val="auto"/>
          <w:spacing w:val="-6"/>
          <w:szCs w:val="21"/>
          <w:highlight w:val="none"/>
        </w:rPr>
        <w:t>3）落实政府采购政策需满足的资格要求：</w:t>
      </w:r>
      <w:r>
        <w:rPr>
          <w:rFonts w:ascii="宋体" w:hAnsi="宋体" w:eastAsia="宋体" w:cs="Times New Roman"/>
          <w:color w:val="auto"/>
          <w:spacing w:val="-6"/>
          <w:szCs w:val="21"/>
          <w:highlight w:val="none"/>
        </w:rPr>
        <w:t>中小企业声明函（若属于</w:t>
      </w:r>
      <w:r>
        <w:rPr>
          <w:rFonts w:hint="eastAsia" w:ascii="宋体" w:hAnsi="宋体" w:eastAsia="宋体" w:cs="Times New Roman"/>
          <w:color w:val="auto"/>
          <w:spacing w:val="-6"/>
          <w:szCs w:val="21"/>
          <w:highlight w:val="none"/>
        </w:rPr>
        <w:t>中小</w:t>
      </w:r>
      <w:r>
        <w:rPr>
          <w:rFonts w:ascii="宋体" w:hAnsi="宋体" w:eastAsia="宋体" w:cs="Times New Roman"/>
          <w:color w:val="auto"/>
          <w:spacing w:val="-6"/>
          <w:szCs w:val="21"/>
          <w:highlight w:val="none"/>
        </w:rPr>
        <w:t>企业）</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属于监狱企业的证明文件（若属于监狱企业）</w:t>
      </w:r>
    </w:p>
    <w:p>
      <w:pPr>
        <w:adjustRightInd w:val="0"/>
        <w:snapToGrid w:val="0"/>
        <w:spacing w:line="288" w:lineRule="auto"/>
        <w:ind w:firstLine="396" w:firstLineChars="200"/>
        <w:jc w:val="left"/>
        <w:rPr>
          <w:rFonts w:ascii="宋体" w:hAnsi="宋体" w:eastAsia="宋体" w:cs="宋体"/>
          <w:bCs/>
          <w:color w:val="auto"/>
          <w:spacing w:val="-6"/>
          <w:szCs w:val="21"/>
          <w:highlight w:val="none"/>
        </w:rPr>
      </w:pPr>
      <w:r>
        <w:rPr>
          <w:rFonts w:ascii="宋体" w:hAnsi="宋体" w:eastAsia="宋体" w:cs="Times New Roman"/>
          <w:color w:val="auto"/>
          <w:spacing w:val="-6"/>
          <w:szCs w:val="21"/>
          <w:highlight w:val="none"/>
        </w:rPr>
        <w:t>残疾人福利性单位声明函（若属于残疾人福利性单位）</w:t>
      </w:r>
    </w:p>
    <w:p>
      <w:pPr>
        <w:adjustRightInd w:val="0"/>
        <w:snapToGrid w:val="0"/>
        <w:spacing w:line="288" w:lineRule="auto"/>
        <w:ind w:firstLine="396" w:firstLineChars="200"/>
        <w:jc w:val="left"/>
        <w:rPr>
          <w:rFonts w:ascii="宋体" w:hAnsi="宋体" w:eastAsia="宋体" w:cs="宋体"/>
          <w:bCs/>
          <w:color w:val="auto"/>
          <w:spacing w:val="-6"/>
          <w:szCs w:val="21"/>
          <w:highlight w:val="none"/>
        </w:rPr>
      </w:pPr>
      <w:r>
        <w:rPr>
          <w:rFonts w:hint="eastAsia" w:ascii="宋体" w:hAnsi="宋体" w:eastAsia="宋体" w:cs="宋体"/>
          <w:bCs/>
          <w:color w:val="auto"/>
          <w:spacing w:val="-6"/>
          <w:szCs w:val="21"/>
          <w:highlight w:val="none"/>
        </w:rPr>
        <w:t>（</w:t>
      </w:r>
      <w:r>
        <w:rPr>
          <w:rFonts w:ascii="宋体" w:hAnsi="宋体" w:eastAsia="宋体" w:cs="宋体"/>
          <w:bCs/>
          <w:color w:val="auto"/>
          <w:spacing w:val="-6"/>
          <w:szCs w:val="21"/>
          <w:highlight w:val="none"/>
        </w:rPr>
        <w:t>4）</w:t>
      </w:r>
      <w:r>
        <w:rPr>
          <w:rFonts w:hint="eastAsia" w:ascii="宋体" w:hAnsi="宋体" w:eastAsia="宋体" w:cs="宋体"/>
          <w:bCs/>
          <w:color w:val="auto"/>
          <w:spacing w:val="-6"/>
          <w:szCs w:val="21"/>
          <w:highlight w:val="none"/>
        </w:rPr>
        <w:t>本项目的特定资格要求证明材料：无</w:t>
      </w:r>
    </w:p>
    <w:p>
      <w:pPr>
        <w:adjustRightInd w:val="0"/>
        <w:snapToGrid w:val="0"/>
        <w:spacing w:line="288" w:lineRule="auto"/>
        <w:ind w:firstLine="398" w:firstLineChars="200"/>
        <w:jc w:val="left"/>
        <w:rPr>
          <w:rFonts w:ascii="宋体" w:hAnsi="宋体" w:eastAsia="宋体" w:cs="Times New Roman"/>
          <w:b/>
          <w:bCs/>
          <w:color w:val="auto"/>
          <w:spacing w:val="-6"/>
          <w:szCs w:val="21"/>
          <w:highlight w:val="none"/>
        </w:rPr>
      </w:pPr>
      <w:r>
        <w:rPr>
          <w:rFonts w:ascii="宋体" w:hAnsi="宋体" w:eastAsia="宋体" w:cs="Times New Roman"/>
          <w:b/>
          <w:color w:val="auto"/>
          <w:spacing w:val="-6"/>
          <w:szCs w:val="21"/>
          <w:highlight w:val="none"/>
        </w:rPr>
        <w:t>2</w:t>
      </w:r>
      <w:r>
        <w:rPr>
          <w:rFonts w:hint="eastAsia" w:ascii="宋体" w:hAnsi="宋体" w:eastAsia="宋体" w:cs="Times New Roman"/>
          <w:b/>
          <w:color w:val="auto"/>
          <w:spacing w:val="-6"/>
          <w:szCs w:val="21"/>
          <w:highlight w:val="none"/>
        </w:rPr>
        <w:t>.商务和</w:t>
      </w:r>
      <w:r>
        <w:rPr>
          <w:rFonts w:hint="eastAsia" w:ascii="宋体" w:hAnsi="宋体" w:eastAsia="宋体" w:cs="Times New Roman"/>
          <w:b/>
          <w:bCs/>
          <w:color w:val="auto"/>
          <w:spacing w:val="-6"/>
          <w:szCs w:val="21"/>
          <w:highlight w:val="none"/>
        </w:rPr>
        <w:t>技术文件（单独上传）</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（1）投标函</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2</w:t>
      </w:r>
      <w:r>
        <w:rPr>
          <w:rFonts w:hint="eastAsia" w:ascii="宋体" w:hAnsi="宋体" w:eastAsia="宋体" w:cs="Times New Roman"/>
          <w:color w:val="auto"/>
          <w:spacing w:val="-6"/>
          <w:szCs w:val="21"/>
          <w:highlight w:val="none"/>
        </w:rPr>
        <w:t>）法定代表人授权委托书</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2</w:t>
      </w:r>
      <w:r>
        <w:rPr>
          <w:rFonts w:hint="eastAsia" w:ascii="宋体" w:hAnsi="宋体" w:eastAsia="宋体" w:cs="Times New Roman"/>
          <w:color w:val="auto"/>
          <w:spacing w:val="-6"/>
          <w:szCs w:val="21"/>
          <w:highlight w:val="none"/>
        </w:rPr>
        <w:t>）2021年12月（含）以后任意一月投标授权代表社保缴纳证明</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3</w:t>
      </w:r>
      <w:r>
        <w:rPr>
          <w:rFonts w:hint="eastAsia" w:ascii="宋体" w:hAnsi="宋体" w:eastAsia="宋体" w:cs="Times New Roman"/>
          <w:color w:val="auto"/>
          <w:spacing w:val="-6"/>
          <w:szCs w:val="21"/>
          <w:highlight w:val="none"/>
        </w:rPr>
        <w:t>）投标人同类合同一览表</w:t>
      </w:r>
    </w:p>
    <w:p>
      <w:pPr>
        <w:adjustRightInd w:val="0"/>
        <w:snapToGrid w:val="0"/>
        <w:spacing w:line="288" w:lineRule="auto"/>
        <w:ind w:firstLine="396" w:firstLineChars="200"/>
        <w:jc w:val="left"/>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w:t>
      </w:r>
      <w:r>
        <w:rPr>
          <w:rFonts w:ascii="宋体" w:hAnsi="宋体" w:eastAsia="宋体" w:cs="宋体"/>
          <w:color w:val="auto"/>
          <w:spacing w:val="-6"/>
          <w:szCs w:val="21"/>
          <w:highlight w:val="none"/>
        </w:rPr>
        <w:t>4</w:t>
      </w:r>
      <w:r>
        <w:rPr>
          <w:rFonts w:hint="eastAsia" w:ascii="宋体" w:hAnsi="宋体" w:eastAsia="宋体" w:cs="宋体"/>
          <w:color w:val="auto"/>
          <w:spacing w:val="-6"/>
          <w:szCs w:val="21"/>
          <w:highlight w:val="none"/>
        </w:rPr>
        <w:t>）采购需求偏离表</w:t>
      </w:r>
    </w:p>
    <w:p>
      <w:pPr>
        <w:adjustRightInd w:val="0"/>
        <w:snapToGrid w:val="0"/>
        <w:spacing w:line="288" w:lineRule="auto"/>
        <w:ind w:firstLine="396" w:firstLineChars="200"/>
        <w:jc w:val="left"/>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w:t>
      </w:r>
      <w:r>
        <w:rPr>
          <w:rFonts w:ascii="宋体" w:hAnsi="宋体" w:eastAsia="宋体" w:cs="宋体"/>
          <w:color w:val="auto"/>
          <w:spacing w:val="-6"/>
          <w:szCs w:val="21"/>
          <w:highlight w:val="none"/>
        </w:rPr>
        <w:t>5</w:t>
      </w:r>
      <w:r>
        <w:rPr>
          <w:rFonts w:hint="eastAsia" w:ascii="宋体" w:hAnsi="宋体" w:eastAsia="宋体" w:cs="宋体"/>
          <w:color w:val="auto"/>
          <w:spacing w:val="-6"/>
          <w:szCs w:val="21"/>
          <w:highlight w:val="none"/>
        </w:rPr>
        <w:t>）</w:t>
      </w:r>
      <w:r>
        <w:rPr>
          <w:rFonts w:hint="eastAsia" w:ascii="宋体" w:hAnsi="宋体" w:eastAsia="宋体" w:cs="宋体"/>
          <w:color w:val="auto"/>
          <w:szCs w:val="21"/>
          <w:highlight w:val="none"/>
        </w:rPr>
        <w:t>货物配置清单</w:t>
      </w:r>
    </w:p>
    <w:p>
      <w:pPr>
        <w:adjustRightInd w:val="0"/>
        <w:snapToGrid w:val="0"/>
        <w:spacing w:line="288" w:lineRule="auto"/>
        <w:ind w:firstLine="396" w:firstLineChars="200"/>
        <w:jc w:val="left"/>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w:t>
      </w:r>
      <w:r>
        <w:rPr>
          <w:rFonts w:ascii="宋体" w:hAnsi="宋体" w:eastAsia="宋体" w:cs="宋体"/>
          <w:color w:val="auto"/>
          <w:spacing w:val="-6"/>
          <w:szCs w:val="21"/>
          <w:highlight w:val="none"/>
        </w:rPr>
        <w:t>6</w:t>
      </w:r>
      <w:r>
        <w:rPr>
          <w:rFonts w:hint="eastAsia" w:ascii="宋体" w:hAnsi="宋体" w:eastAsia="宋体" w:cs="宋体"/>
          <w:color w:val="auto"/>
          <w:spacing w:val="-6"/>
          <w:szCs w:val="21"/>
          <w:highlight w:val="none"/>
        </w:rPr>
        <w:t>）技术方案</w:t>
      </w:r>
    </w:p>
    <w:p>
      <w:pPr>
        <w:adjustRightInd w:val="0"/>
        <w:snapToGrid w:val="0"/>
        <w:spacing w:line="288" w:lineRule="auto"/>
        <w:ind w:firstLine="396" w:firstLineChars="200"/>
        <w:jc w:val="left"/>
        <w:rPr>
          <w:rFonts w:ascii="宋体" w:hAnsi="宋体" w:eastAsia="宋体" w:cs="宋体"/>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7</w:t>
      </w:r>
      <w:r>
        <w:rPr>
          <w:rFonts w:hint="eastAsia" w:ascii="宋体" w:hAnsi="宋体" w:eastAsia="宋体" w:cs="Times New Roman"/>
          <w:color w:val="auto"/>
          <w:spacing w:val="-6"/>
          <w:szCs w:val="21"/>
          <w:highlight w:val="none"/>
        </w:rPr>
        <w:t>）</w:t>
      </w:r>
      <w:r>
        <w:rPr>
          <w:rFonts w:ascii="宋体" w:hAnsi="宋体" w:eastAsia="宋体" w:cs="宋体"/>
          <w:color w:val="auto"/>
          <w:spacing w:val="-6"/>
          <w:szCs w:val="21"/>
          <w:highlight w:val="none"/>
        </w:rPr>
        <w:t>投标人需要说明的其他文件和材料。</w:t>
      </w:r>
    </w:p>
    <w:p>
      <w:pPr>
        <w:adjustRightInd w:val="0"/>
        <w:snapToGrid w:val="0"/>
        <w:spacing w:line="288" w:lineRule="auto"/>
        <w:ind w:firstLine="398" w:firstLineChars="200"/>
        <w:jc w:val="left"/>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t>3.</w:t>
      </w:r>
      <w:r>
        <w:rPr>
          <w:rFonts w:hint="eastAsia" w:ascii="宋体" w:hAnsi="宋体" w:eastAsia="宋体" w:cs="Times New Roman"/>
          <w:b/>
          <w:color w:val="auto"/>
          <w:spacing w:val="-6"/>
          <w:szCs w:val="21"/>
          <w:highlight w:val="none"/>
        </w:rPr>
        <w:t>报价文件</w:t>
      </w:r>
      <w:r>
        <w:rPr>
          <w:rFonts w:hint="eastAsia" w:ascii="宋体" w:hAnsi="宋体" w:eastAsia="宋体" w:cs="Times New Roman"/>
          <w:b/>
          <w:bCs/>
          <w:color w:val="auto"/>
          <w:spacing w:val="-6"/>
          <w:szCs w:val="21"/>
          <w:highlight w:val="none"/>
        </w:rPr>
        <w:t>（单独上传）</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（1）开标一览表</w:t>
      </w:r>
    </w:p>
    <w:p>
      <w:pPr>
        <w:adjustRightInd w:val="0"/>
        <w:snapToGrid w:val="0"/>
        <w:spacing w:line="288" w:lineRule="auto"/>
        <w:rPr>
          <w:rFonts w:ascii="宋体" w:hAnsi="宋体" w:eastAsia="宋体" w:cs="Times New Roman"/>
          <w:b/>
          <w:color w:val="auto"/>
          <w:spacing w:val="-6"/>
          <w:szCs w:val="21"/>
          <w:highlight w:val="none"/>
        </w:rPr>
      </w:pPr>
    </w:p>
    <w:p>
      <w:pPr>
        <w:widowControl/>
        <w:adjustRightInd w:val="0"/>
        <w:snapToGrid w:val="0"/>
        <w:spacing w:line="288" w:lineRule="auto"/>
        <w:jc w:val="left"/>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pPr>
        <w:adjustRightInd w:val="0"/>
        <w:snapToGrid w:val="0"/>
        <w:spacing w:line="288" w:lineRule="auto"/>
        <w:jc w:val="center"/>
        <w:outlineLvl w:val="1"/>
        <w:rPr>
          <w:rFonts w:ascii="宋体" w:hAnsi="宋体" w:eastAsia="宋体" w:cs="Times New Roman"/>
          <w:b/>
          <w:color w:val="auto"/>
          <w:spacing w:val="-6"/>
          <w:sz w:val="84"/>
          <w:szCs w:val="84"/>
          <w:highlight w:val="none"/>
        </w:rPr>
      </w:pPr>
      <w:r>
        <w:rPr>
          <w:rFonts w:hint="eastAsia" w:ascii="宋体" w:hAnsi="宋体" w:eastAsia="宋体" w:cs="Times New Roman"/>
          <w:b/>
          <w:color w:val="auto"/>
          <w:spacing w:val="-6"/>
          <w:sz w:val="84"/>
          <w:szCs w:val="84"/>
          <w:highlight w:val="none"/>
        </w:rPr>
        <w:t>资格文件</w:t>
      </w:r>
    </w:p>
    <w:p>
      <w:pPr>
        <w:adjustRightInd w:val="0"/>
        <w:snapToGrid w:val="0"/>
        <w:spacing w:line="288" w:lineRule="auto"/>
        <w:jc w:val="center"/>
        <w:rPr>
          <w:rFonts w:ascii="宋体" w:hAnsi="宋体" w:eastAsia="宋体" w:cs="宋体"/>
          <w:b/>
          <w:bCs/>
          <w:color w:val="auto"/>
          <w:sz w:val="24"/>
          <w:szCs w:val="24"/>
          <w:highlight w:val="none"/>
        </w:rPr>
      </w:pPr>
    </w:p>
    <w:p>
      <w:pPr>
        <w:adjustRightInd w:val="0"/>
        <w:snapToGrid w:val="0"/>
        <w:spacing w:line="288" w:lineRule="auto"/>
        <w:jc w:val="center"/>
        <w:rPr>
          <w:rFonts w:ascii="宋体" w:hAnsi="宋体" w:eastAsia="宋体" w:cs="宋体"/>
          <w:b/>
          <w:bCs/>
          <w:color w:val="auto"/>
          <w:sz w:val="24"/>
          <w:szCs w:val="24"/>
          <w:highlight w:val="none"/>
        </w:rPr>
      </w:pPr>
    </w:p>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资格审查要求的资格证明材料(均需加盖公章)</w:t>
      </w:r>
    </w:p>
    <w:p>
      <w:pPr>
        <w:widowControl/>
        <w:adjustRightInd w:val="0"/>
        <w:snapToGrid w:val="0"/>
        <w:spacing w:line="288" w:lineRule="auto"/>
        <w:jc w:val="left"/>
        <w:rPr>
          <w:rFonts w:ascii="宋体" w:hAnsi="宋体" w:eastAsia="宋体" w:cs="宋体"/>
          <w:b/>
          <w:color w:val="auto"/>
          <w:spacing w:val="-6"/>
          <w:szCs w:val="21"/>
          <w:highlight w:val="none"/>
        </w:rPr>
      </w:pPr>
      <w:r>
        <w:rPr>
          <w:rFonts w:ascii="宋体" w:hAnsi="宋体" w:eastAsia="宋体" w:cs="宋体"/>
          <w:b/>
          <w:color w:val="auto"/>
          <w:spacing w:val="-6"/>
          <w:szCs w:val="21"/>
          <w:highlight w:val="none"/>
        </w:rPr>
        <w:br w:type="page"/>
      </w:r>
    </w:p>
    <w:p>
      <w:pPr>
        <w:adjustRightInd w:val="0"/>
        <w:snapToGrid w:val="0"/>
        <w:spacing w:line="288" w:lineRule="auto"/>
        <w:rPr>
          <w:rFonts w:ascii="宋体" w:hAnsi="宋体" w:eastAsia="宋体" w:cs="宋体"/>
          <w:b/>
          <w:color w:val="auto"/>
          <w:spacing w:val="-6"/>
          <w:szCs w:val="21"/>
          <w:highlight w:val="none"/>
        </w:rPr>
      </w:pPr>
    </w:p>
    <w:p>
      <w:pPr>
        <w:adjustRightInd w:val="0"/>
        <w:snapToGrid w:val="0"/>
        <w:spacing w:line="288" w:lineRule="auto"/>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1</w:t>
      </w:r>
      <w:r>
        <w:rPr>
          <w:rFonts w:hint="eastAsia" w:ascii="宋体" w:hAnsi="宋体" w:eastAsia="宋体" w:cs="宋体"/>
          <w:b/>
          <w:color w:val="auto"/>
          <w:spacing w:val="-6"/>
          <w:szCs w:val="21"/>
          <w:highlight w:val="none"/>
        </w:rPr>
        <w:t>）有效的法人或者其他组织的营业执照等证明文件，自然人的身份证明</w:t>
      </w:r>
      <w:r>
        <w:rPr>
          <w:rFonts w:hint="eastAsia" w:ascii="宋体" w:hAnsi="宋体" w:eastAsia="宋体" w:cs="Times New Roman"/>
          <w:b/>
          <w:color w:val="auto"/>
          <w:spacing w:val="-6"/>
          <w:szCs w:val="21"/>
          <w:highlight w:val="none"/>
        </w:rPr>
        <w:t>（扫描件）</w:t>
      </w:r>
    </w:p>
    <w:p>
      <w:pPr>
        <w:adjustRightInd w:val="0"/>
        <w:snapToGrid w:val="0"/>
        <w:spacing w:line="288" w:lineRule="auto"/>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说明</w:t>
      </w:r>
      <w:r>
        <w:rPr>
          <w:rFonts w:ascii="宋体" w:hAnsi="宋体" w:eastAsia="宋体" w:cs="Times New Roman"/>
          <w:bCs/>
          <w:color w:val="auto"/>
          <w:spacing w:val="-6"/>
          <w:szCs w:val="21"/>
          <w:highlight w:val="none"/>
        </w:rPr>
        <w:t>：</w:t>
      </w:r>
    </w:p>
    <w:p>
      <w:pPr>
        <w:adjustRightInd w:val="0"/>
        <w:snapToGrid w:val="0"/>
        <w:spacing w:line="288" w:lineRule="auto"/>
        <w:ind w:left="396" w:hanging="396" w:hangingChars="200"/>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1</w:t>
      </w:r>
      <w:r>
        <w:rPr>
          <w:rFonts w:ascii="宋体" w:hAnsi="宋体" w:eastAsia="宋体" w:cs="Times New Roman"/>
          <w:bCs/>
          <w:color w:val="auto"/>
          <w:spacing w:val="-6"/>
          <w:szCs w:val="21"/>
          <w:highlight w:val="none"/>
        </w:rPr>
        <w:t>.</w:t>
      </w:r>
      <w:r>
        <w:rPr>
          <w:rFonts w:hint="eastAsia" w:ascii="宋体" w:hAnsi="宋体" w:eastAsia="宋体" w:cs="Times New Roman"/>
          <w:bCs/>
          <w:color w:val="auto"/>
          <w:spacing w:val="-6"/>
          <w:szCs w:val="21"/>
          <w:highlight w:val="none"/>
        </w:rPr>
        <w:t>如投标人是企业（包括合伙企业），提供在工商部门注册的有效“企业法人营业执照”或“营业执照”；</w:t>
      </w:r>
    </w:p>
    <w:p>
      <w:pPr>
        <w:adjustRightInd w:val="0"/>
        <w:snapToGrid w:val="0"/>
        <w:spacing w:line="288" w:lineRule="auto"/>
        <w:ind w:left="396" w:hanging="396" w:hangingChars="200"/>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2</w:t>
      </w:r>
      <w:r>
        <w:rPr>
          <w:rFonts w:ascii="宋体" w:hAnsi="宋体" w:eastAsia="宋体" w:cs="Times New Roman"/>
          <w:bCs/>
          <w:color w:val="auto"/>
          <w:spacing w:val="-6"/>
          <w:szCs w:val="21"/>
          <w:highlight w:val="none"/>
        </w:rPr>
        <w:t>.</w:t>
      </w:r>
      <w:r>
        <w:rPr>
          <w:rFonts w:hint="eastAsia" w:ascii="宋体" w:hAnsi="宋体" w:eastAsia="宋体" w:cs="Times New Roman"/>
          <w:bCs/>
          <w:color w:val="auto"/>
          <w:spacing w:val="-6"/>
          <w:szCs w:val="21"/>
          <w:highlight w:val="none"/>
        </w:rPr>
        <w:t>如投标人是事业单位，提供有效的“事业单位法人证书”；</w:t>
      </w:r>
    </w:p>
    <w:p>
      <w:pPr>
        <w:adjustRightInd w:val="0"/>
        <w:snapToGrid w:val="0"/>
        <w:spacing w:line="288" w:lineRule="auto"/>
        <w:ind w:left="396" w:hanging="396" w:hangingChars="200"/>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3</w:t>
      </w:r>
      <w:r>
        <w:rPr>
          <w:rFonts w:ascii="宋体" w:hAnsi="宋体" w:eastAsia="宋体" w:cs="Times New Roman"/>
          <w:bCs/>
          <w:color w:val="auto"/>
          <w:spacing w:val="-6"/>
          <w:szCs w:val="21"/>
          <w:highlight w:val="none"/>
        </w:rPr>
        <w:t>.</w:t>
      </w:r>
      <w:r>
        <w:rPr>
          <w:rFonts w:hint="eastAsia" w:ascii="宋体" w:hAnsi="宋体" w:eastAsia="宋体" w:cs="Times New Roman"/>
          <w:bCs/>
          <w:color w:val="auto"/>
          <w:spacing w:val="-6"/>
          <w:szCs w:val="21"/>
          <w:highlight w:val="none"/>
        </w:rPr>
        <w:t>如投标人是非企业专业服务机构的，提供执业许可证等证明文件；</w:t>
      </w:r>
    </w:p>
    <w:p>
      <w:pPr>
        <w:adjustRightInd w:val="0"/>
        <w:snapToGrid w:val="0"/>
        <w:spacing w:line="288" w:lineRule="auto"/>
        <w:ind w:left="396" w:hanging="396" w:hangingChars="200"/>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4</w:t>
      </w:r>
      <w:r>
        <w:rPr>
          <w:rFonts w:ascii="宋体" w:hAnsi="宋体" w:eastAsia="宋体" w:cs="Times New Roman"/>
          <w:bCs/>
          <w:color w:val="auto"/>
          <w:spacing w:val="-6"/>
          <w:szCs w:val="21"/>
          <w:highlight w:val="none"/>
        </w:rPr>
        <w:t>.</w:t>
      </w:r>
      <w:r>
        <w:rPr>
          <w:rFonts w:hint="eastAsia" w:ascii="宋体" w:hAnsi="宋体" w:eastAsia="宋体" w:cs="Times New Roman"/>
          <w:bCs/>
          <w:color w:val="auto"/>
          <w:spacing w:val="-6"/>
          <w:szCs w:val="21"/>
          <w:highlight w:val="none"/>
        </w:rPr>
        <w:t>如投标人是个体工商户，提供有效的“个体工商户营业执照”；</w:t>
      </w:r>
    </w:p>
    <w:p>
      <w:pPr>
        <w:adjustRightInd w:val="0"/>
        <w:snapToGrid w:val="0"/>
        <w:spacing w:line="288" w:lineRule="auto"/>
        <w:ind w:left="396" w:hanging="396" w:hangingChars="200"/>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5</w:t>
      </w:r>
      <w:r>
        <w:rPr>
          <w:rFonts w:ascii="宋体" w:hAnsi="宋体" w:eastAsia="宋体" w:cs="Times New Roman"/>
          <w:bCs/>
          <w:color w:val="auto"/>
          <w:spacing w:val="-6"/>
          <w:szCs w:val="21"/>
          <w:highlight w:val="none"/>
        </w:rPr>
        <w:t>.</w:t>
      </w:r>
      <w:r>
        <w:rPr>
          <w:rFonts w:hint="eastAsia" w:ascii="宋体" w:hAnsi="宋体" w:eastAsia="宋体" w:cs="Times New Roman"/>
          <w:bCs/>
          <w:color w:val="auto"/>
          <w:spacing w:val="-6"/>
          <w:szCs w:val="21"/>
          <w:highlight w:val="none"/>
        </w:rPr>
        <w:t>如投标人是自然人，提供有效的自然人身份证明。</w:t>
      </w:r>
    </w:p>
    <w:p>
      <w:pPr>
        <w:adjustRightInd w:val="0"/>
        <w:snapToGrid w:val="0"/>
        <w:spacing w:line="288" w:lineRule="auto"/>
        <w:jc w:val="center"/>
        <w:outlineLvl w:val="2"/>
        <w:rPr>
          <w:rFonts w:ascii="宋体" w:hAnsi="宋体" w:eastAsia="宋体" w:cs="宋体"/>
          <w:b/>
          <w:color w:val="auto"/>
          <w:spacing w:val="-6"/>
          <w:szCs w:val="21"/>
          <w:highlight w:val="none"/>
        </w:rPr>
      </w:pPr>
      <w:r>
        <w:rPr>
          <w:rFonts w:ascii="宋体" w:hAnsi="宋体" w:eastAsia="宋体" w:cs="Times New Roman"/>
          <w:bCs/>
          <w:color w:val="auto"/>
          <w:spacing w:val="-6"/>
          <w:szCs w:val="21"/>
          <w:highlight w:val="none"/>
        </w:rPr>
        <w:br w:type="page"/>
      </w: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2）符合参加政府采购活动应当具备的一般条件的承诺函</w:t>
      </w:r>
    </w:p>
    <w:p>
      <w:pPr>
        <w:adjustRightInd w:val="0"/>
        <w:snapToGrid w:val="0"/>
        <w:spacing w:line="288" w:lineRule="auto"/>
        <w:rPr>
          <w:rFonts w:ascii="宋体" w:hAnsi="宋体" w:eastAsia="宋体" w:cs="Times New Roman"/>
          <w:b/>
          <w:bCs/>
          <w:color w:val="auto"/>
          <w:spacing w:val="-6"/>
          <w:szCs w:val="21"/>
          <w:highlight w:val="none"/>
        </w:rPr>
      </w:pPr>
    </w:p>
    <w:p>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致：浙江开放大学（浙江省社区教育指导中心、浙江老年开放大学）、浙江求是招标代理有限公司</w:t>
      </w:r>
    </w:p>
    <w:p>
      <w:pPr>
        <w:adjustRightInd w:val="0"/>
        <w:snapToGrid w:val="0"/>
        <w:spacing w:line="288" w:lineRule="auto"/>
        <w:ind w:firstLine="396" w:firstLineChars="200"/>
        <w:rPr>
          <w:rFonts w:ascii="宋体" w:hAnsi="宋体" w:eastAsia="宋体" w:cs="Times New Roman"/>
          <w:color w:val="auto"/>
          <w:spacing w:val="-6"/>
          <w:szCs w:val="21"/>
          <w:highlight w:val="none"/>
        </w:rPr>
      </w:pP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我方</w:t>
      </w:r>
      <w:r>
        <w:rPr>
          <w:rFonts w:hint="eastAsia" w:ascii="宋体" w:hAnsi="宋体" w:eastAsia="宋体" w:cs="Times New Roman"/>
          <w:color w:val="auto"/>
          <w:spacing w:val="-6"/>
          <w:szCs w:val="21"/>
          <w:highlight w:val="none"/>
          <w:u w:val="single"/>
        </w:rPr>
        <w:t xml:space="preserve">（投标人名称） </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u w:val="single"/>
        </w:rPr>
        <w:t xml:space="preserve"> </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rPr>
        <w:t>参加</w:t>
      </w:r>
      <w:r>
        <w:rPr>
          <w:rFonts w:hint="eastAsia" w:ascii="宋体" w:hAnsi="宋体" w:eastAsia="宋体" w:cs="Times New Roman"/>
          <w:color w:val="auto"/>
          <w:spacing w:val="-6"/>
          <w:szCs w:val="21"/>
          <w:highlight w:val="none"/>
          <w:u w:val="single"/>
        </w:rPr>
        <w:t xml:space="preserve">（项目名称） </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rPr>
        <w:t>项目的采购活动并承诺如下：</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一、我方满足《中华人民共和国政府采购法》第二十二条规定：</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（一）具有独立承担民事责任的能力；</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（二）具有良好的商业信誉和健全的财务会计制度；</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（三）具有履行合同所必需的设备和专业技术能力；</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（四）有依法缴纳税收和社会保障资金的良好记录；</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（五）参加本项目政府采购活动前三年内，在经营活动中</w:t>
      </w:r>
      <w:r>
        <w:rPr>
          <w:rFonts w:hint="eastAsia" w:ascii="宋体" w:hAnsi="宋体" w:eastAsia="宋体" w:cs="Times New Roman"/>
          <w:b/>
          <w:color w:val="auto"/>
          <w:spacing w:val="-6"/>
          <w:szCs w:val="21"/>
          <w:highlight w:val="none"/>
          <w:u w:val="single"/>
        </w:rPr>
        <w:t xml:space="preserve">  没有  </w:t>
      </w:r>
      <w:r>
        <w:rPr>
          <w:rFonts w:hint="eastAsia" w:ascii="宋体" w:hAnsi="宋体" w:eastAsia="宋体" w:cs="Times New Roman"/>
          <w:color w:val="auto"/>
          <w:spacing w:val="-6"/>
          <w:szCs w:val="21"/>
          <w:highlight w:val="none"/>
        </w:rPr>
        <w:t>重大违法记录。（重大违法记录是指投标人因违法经营受到刑事处罚或者责令停产停业、吊销许可证或者执照、较大数额罚款等行政处罚）</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（六）法律、行政法规规定的其他条件。</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二、未被信用中国（www.creditchina.gov.cn）</w:t>
      </w:r>
      <w:r>
        <w:rPr>
          <w:rFonts w:ascii="宋体" w:hAnsi="宋体" w:eastAsia="宋体" w:cs="Times New Roman"/>
          <w:color w:val="auto"/>
          <w:spacing w:val="-6"/>
          <w:szCs w:val="21"/>
          <w:highlight w:val="none"/>
        </w:rPr>
        <w:t>、中国政府采购网（www.ccgp.gov.cn）列入失信被执行人、重大税收违法案件当事人名单、政府采购严重违法失信行为记录名单。</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三、不存在以下情况：</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w:t>
      </w:r>
      <w:r>
        <w:rPr>
          <w:rFonts w:ascii="宋体" w:hAnsi="宋体" w:eastAsia="宋体" w:cs="Times New Roman"/>
          <w:color w:val="auto"/>
          <w:spacing w:val="-6"/>
          <w:szCs w:val="21"/>
          <w:highlight w:val="none"/>
        </w:rPr>
        <w:t>单位负责人为同一人或者存在直接控股、管理关系的不同供应商参加同一合同项下的政府采购活动的；</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w:t>
      </w:r>
      <w:r>
        <w:rPr>
          <w:rFonts w:ascii="宋体" w:hAnsi="宋体" w:eastAsia="宋体" w:cs="Times New Roman"/>
          <w:color w:val="auto"/>
          <w:spacing w:val="-6"/>
          <w:szCs w:val="21"/>
          <w:highlight w:val="none"/>
        </w:rPr>
        <w:t>为采购项目提供整体设计、规范编制或者项目管理、监理、检测等服务后再参加该采购项目的其他采购活动的。</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四、</w:t>
      </w:r>
      <w:r>
        <w:rPr>
          <w:rFonts w:ascii="宋体" w:hAnsi="宋体" w:eastAsia="宋体" w:cs="Times New Roman"/>
          <w:color w:val="auto"/>
          <w:spacing w:val="-6"/>
          <w:szCs w:val="21"/>
          <w:highlight w:val="none"/>
        </w:rPr>
        <w:t>以上事项如有虚假或隐瞒，我方愿意承担一切后果和责任。</w:t>
      </w:r>
    </w:p>
    <w:p>
      <w:pPr>
        <w:adjustRightInd w:val="0"/>
        <w:snapToGrid w:val="0"/>
        <w:spacing w:line="288" w:lineRule="auto"/>
        <w:rPr>
          <w:rFonts w:ascii="宋体" w:hAnsi="宋体" w:eastAsia="宋体" w:cs="Times New Roman"/>
          <w:color w:val="auto"/>
          <w:szCs w:val="21"/>
          <w:highlight w:val="none"/>
        </w:rPr>
      </w:pPr>
    </w:p>
    <w:p>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投标人名称（</w:t>
      </w:r>
      <w:r>
        <w:rPr>
          <w:rFonts w:ascii="宋体" w:hAnsi="宋体" w:eastAsia="宋体" w:cs="Times New Roman"/>
          <w:b/>
          <w:bCs/>
          <w:color w:val="auto"/>
          <w:spacing w:val="-6"/>
          <w:szCs w:val="21"/>
          <w:highlight w:val="none"/>
        </w:rPr>
        <w:t>电子签名/公章</w:t>
      </w:r>
      <w:r>
        <w:rPr>
          <w:rFonts w:hint="eastAsia" w:ascii="宋体" w:hAnsi="宋体" w:eastAsia="宋体" w:cs="Times New Roman"/>
          <w:b/>
          <w:bCs/>
          <w:color w:val="auto"/>
          <w:spacing w:val="-6"/>
          <w:szCs w:val="21"/>
          <w:highlight w:val="none"/>
        </w:rPr>
        <w:t>）：</w:t>
      </w:r>
    </w:p>
    <w:p>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日期：     年   月   日</w:t>
      </w:r>
    </w:p>
    <w:p>
      <w:pPr>
        <w:widowControl/>
        <w:adjustRightInd w:val="0"/>
        <w:snapToGrid w:val="0"/>
        <w:spacing w:line="288" w:lineRule="auto"/>
        <w:jc w:val="left"/>
        <w:rPr>
          <w:rFonts w:ascii="宋体" w:hAnsi="宋体" w:eastAsia="宋体" w:cs="宋体"/>
          <w:b/>
          <w:color w:val="auto"/>
          <w:spacing w:val="-6"/>
          <w:szCs w:val="21"/>
          <w:highlight w:val="none"/>
        </w:rPr>
      </w:pPr>
    </w:p>
    <w:p>
      <w:pPr>
        <w:widowControl/>
        <w:adjustRightInd w:val="0"/>
        <w:snapToGrid w:val="0"/>
        <w:spacing w:line="288" w:lineRule="auto"/>
        <w:jc w:val="left"/>
        <w:rPr>
          <w:rFonts w:ascii="宋体" w:hAnsi="宋体" w:eastAsia="宋体" w:cs="宋体"/>
          <w:b/>
          <w:color w:val="auto"/>
          <w:spacing w:val="-6"/>
          <w:szCs w:val="21"/>
          <w:highlight w:val="none"/>
        </w:rPr>
      </w:pPr>
      <w:r>
        <w:rPr>
          <w:rFonts w:ascii="宋体" w:hAnsi="宋体" w:eastAsia="宋体" w:cs="宋体"/>
          <w:b/>
          <w:color w:val="auto"/>
          <w:spacing w:val="-6"/>
          <w:szCs w:val="21"/>
          <w:highlight w:val="none"/>
        </w:rPr>
        <w:br w:type="page"/>
      </w:r>
    </w:p>
    <w:p>
      <w:pPr>
        <w:numPr>
          <w:ilvl w:val="255"/>
          <w:numId w:val="0"/>
        </w:numPr>
        <w:adjustRightInd w:val="0"/>
        <w:snapToGrid w:val="0"/>
        <w:spacing w:line="288" w:lineRule="auto"/>
        <w:jc w:val="center"/>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3）落实政府采购政策需满足的资格要求：</w:t>
      </w:r>
      <w:r>
        <w:rPr>
          <w:rFonts w:hint="eastAsia" w:ascii="宋体" w:hAnsi="宋体" w:eastAsia="宋体" w:cs="宋体"/>
          <w:b/>
          <w:color w:val="auto"/>
          <w:spacing w:val="-6"/>
          <w:szCs w:val="21"/>
          <w:highlight w:val="none"/>
        </w:rPr>
        <w:t>1）</w:t>
      </w:r>
      <w:r>
        <w:rPr>
          <w:rFonts w:ascii="宋体" w:hAnsi="宋体" w:eastAsia="宋体" w:cs="宋体"/>
          <w:b/>
          <w:color w:val="auto"/>
          <w:spacing w:val="-6"/>
          <w:szCs w:val="21"/>
          <w:highlight w:val="none"/>
        </w:rPr>
        <w:t>中小企业声明函（服务）</w:t>
      </w:r>
      <w:r>
        <w:rPr>
          <w:rFonts w:hint="eastAsia" w:ascii="宋体" w:hAnsi="宋体" w:eastAsia="宋体" w:cs="宋体"/>
          <w:b/>
          <w:color w:val="auto"/>
          <w:spacing w:val="-6"/>
          <w:szCs w:val="21"/>
          <w:highlight w:val="none"/>
        </w:rPr>
        <w:t>（若属于中小企业）</w:t>
      </w:r>
    </w:p>
    <w:p>
      <w:pPr>
        <w:adjustRightInd w:val="0"/>
        <w:snapToGrid w:val="0"/>
        <w:spacing w:line="288" w:lineRule="auto"/>
        <w:ind w:firstLine="498" w:firstLineChars="236"/>
        <w:rPr>
          <w:rFonts w:ascii="宋体" w:hAnsi="宋体" w:eastAsia="宋体" w:cs="Times New Roman"/>
          <w:b/>
          <w:color w:val="auto"/>
          <w:szCs w:val="21"/>
          <w:highlight w:val="none"/>
        </w:rPr>
      </w:pPr>
    </w:p>
    <w:p>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color w:val="auto"/>
          <w:szCs w:val="21"/>
          <w:highlight w:val="none"/>
        </w:rPr>
        <w:t>本公司郑重声明，根据《政府采购促进中小企业发展管理办法》（财库</w:t>
      </w:r>
      <w:r>
        <w:rPr>
          <w:rFonts w:hint="eastAsia" w:ascii="宋体" w:hAnsi="宋体" w:eastAsia="宋体" w:cs="Times New Roman"/>
          <w:color w:val="auto"/>
          <w:szCs w:val="21"/>
          <w:highlight w:val="none"/>
        </w:rPr>
        <w:t>﹝</w:t>
      </w:r>
      <w:r>
        <w:rPr>
          <w:rFonts w:ascii="宋体" w:hAnsi="宋体" w:eastAsia="宋体" w:cs="Times New Roman"/>
          <w:color w:val="auto"/>
          <w:szCs w:val="21"/>
          <w:highlight w:val="none"/>
        </w:rPr>
        <w:t>2020</w:t>
      </w:r>
      <w:r>
        <w:rPr>
          <w:rFonts w:hint="eastAsia" w:ascii="宋体" w:hAnsi="宋体" w:eastAsia="宋体" w:cs="Times New Roman"/>
          <w:color w:val="auto"/>
          <w:szCs w:val="21"/>
          <w:highlight w:val="none"/>
        </w:rPr>
        <w:t>﹞</w:t>
      </w:r>
      <w:r>
        <w:rPr>
          <w:rFonts w:ascii="宋体" w:hAnsi="宋体" w:eastAsia="宋体" w:cs="Times New Roman"/>
          <w:color w:val="auto"/>
          <w:szCs w:val="21"/>
          <w:highlight w:val="none"/>
        </w:rPr>
        <w:t>46 号）的规定，本公司参加</w:t>
      </w:r>
      <w:r>
        <w:rPr>
          <w:rFonts w:ascii="宋体" w:hAnsi="宋体" w:eastAsia="宋体" w:cs="Times New Roman"/>
          <w:i/>
          <w:color w:val="auto"/>
          <w:szCs w:val="21"/>
          <w:highlight w:val="none"/>
          <w:u w:val="single"/>
        </w:rPr>
        <w:t>（单位名称）</w:t>
      </w:r>
      <w:r>
        <w:rPr>
          <w:rFonts w:ascii="宋体" w:hAnsi="宋体" w:eastAsia="宋体" w:cs="Times New Roman"/>
          <w:color w:val="auto"/>
          <w:szCs w:val="21"/>
          <w:highlight w:val="none"/>
        </w:rPr>
        <w:t>的</w:t>
      </w:r>
      <w:r>
        <w:rPr>
          <w:rFonts w:ascii="宋体" w:hAnsi="宋体" w:eastAsia="宋体" w:cs="Times New Roman"/>
          <w:i/>
          <w:color w:val="auto"/>
          <w:szCs w:val="21"/>
          <w:highlight w:val="none"/>
          <w:u w:val="single"/>
        </w:rPr>
        <w:t>（项目名称）</w:t>
      </w:r>
      <w:r>
        <w:rPr>
          <w:rFonts w:ascii="宋体" w:hAnsi="宋体" w:eastAsia="宋体" w:cs="Times New Roman"/>
          <w:color w:val="auto"/>
          <w:szCs w:val="21"/>
          <w:highlight w:val="none"/>
        </w:rPr>
        <w:t>采购活动，服务全部由符合政策要求的</w:t>
      </w:r>
      <w:r>
        <w:rPr>
          <w:rFonts w:hint="eastAsia" w:ascii="宋体" w:hAnsi="宋体" w:eastAsia="宋体" w:cs="宋体"/>
          <w:bCs/>
          <w:color w:val="auto"/>
          <w:spacing w:val="-6"/>
          <w:szCs w:val="21"/>
          <w:highlight w:val="none"/>
        </w:rPr>
        <w:t>中小</w:t>
      </w:r>
      <w:r>
        <w:rPr>
          <w:rFonts w:ascii="宋体" w:hAnsi="宋体" w:eastAsia="宋体" w:cs="Times New Roman"/>
          <w:color w:val="auto"/>
          <w:szCs w:val="21"/>
          <w:highlight w:val="none"/>
        </w:rPr>
        <w:t>企业承接。相关企业的具体情况如下：</w:t>
      </w:r>
    </w:p>
    <w:p>
      <w:pPr>
        <w:adjustRightInd w:val="0"/>
        <w:snapToGrid w:val="0"/>
        <w:spacing w:line="288" w:lineRule="auto"/>
        <w:ind w:firstLine="495" w:firstLineChars="236"/>
        <w:rPr>
          <w:rFonts w:ascii="宋体" w:hAnsi="宋体" w:eastAsia="宋体" w:cs="Times New Roman"/>
          <w:i/>
          <w:color w:val="auto"/>
          <w:szCs w:val="21"/>
          <w:highlight w:val="none"/>
          <w:u w:val="single"/>
        </w:rPr>
      </w:pPr>
      <w:r>
        <w:rPr>
          <w:rFonts w:hint="eastAsia" w:ascii="宋体" w:hAnsi="宋体" w:eastAsia="宋体" w:cs="Times New Roman"/>
          <w:i/>
          <w:color w:val="auto"/>
          <w:szCs w:val="21"/>
          <w:highlight w:val="none"/>
          <w:u w:val="single"/>
        </w:rPr>
        <w:t>1</w:t>
      </w:r>
      <w:r>
        <w:rPr>
          <w:rFonts w:ascii="宋体" w:hAnsi="宋体" w:eastAsia="宋体" w:cs="Times New Roman"/>
          <w:i/>
          <w:color w:val="auto"/>
          <w:szCs w:val="21"/>
          <w:highlight w:val="none"/>
          <w:u w:val="single"/>
        </w:rPr>
        <w:t>.（标的名称），属于（采购文件中明确的所属行业）；</w:t>
      </w:r>
      <w:r>
        <w:rPr>
          <w:rFonts w:ascii="宋体" w:hAnsi="宋体" w:eastAsia="宋体" w:cs="Times New Roman"/>
          <w:color w:val="auto"/>
          <w:szCs w:val="21"/>
          <w:highlight w:val="none"/>
        </w:rPr>
        <w:t>承建（承接）企业为</w:t>
      </w:r>
      <w:r>
        <w:rPr>
          <w:rFonts w:ascii="宋体" w:hAnsi="宋体" w:eastAsia="宋体" w:cs="Times New Roman"/>
          <w:i/>
          <w:color w:val="auto"/>
          <w:szCs w:val="21"/>
          <w:highlight w:val="none"/>
          <w:u w:val="single"/>
        </w:rPr>
        <w:t>（企业名称）</w:t>
      </w:r>
      <w:r>
        <w:rPr>
          <w:rFonts w:ascii="宋体" w:hAnsi="宋体" w:eastAsia="宋体" w:cs="Times New Roman"/>
          <w:color w:val="auto"/>
          <w:szCs w:val="21"/>
          <w:highlight w:val="none"/>
        </w:rPr>
        <w:t>，从业人员</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人，营业收入为</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万元，资产总额为</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万元，属于</w:t>
      </w:r>
      <w:r>
        <w:rPr>
          <w:rFonts w:ascii="宋体" w:hAnsi="宋体" w:eastAsia="宋体" w:cs="Times New Roman"/>
          <w:i/>
          <w:color w:val="auto"/>
          <w:szCs w:val="21"/>
          <w:highlight w:val="none"/>
          <w:u w:val="single"/>
        </w:rPr>
        <w:t>（中型企业、小型企业、微型企业）</w:t>
      </w:r>
      <w:r>
        <w:rPr>
          <w:rFonts w:ascii="宋体" w:hAnsi="宋体" w:eastAsia="宋体" w:cs="Times New Roman"/>
          <w:color w:val="auto"/>
          <w:szCs w:val="21"/>
          <w:highlight w:val="none"/>
        </w:rPr>
        <w:t>；</w:t>
      </w:r>
    </w:p>
    <w:p>
      <w:pPr>
        <w:adjustRightInd w:val="0"/>
        <w:snapToGrid w:val="0"/>
        <w:spacing w:line="288" w:lineRule="auto"/>
        <w:ind w:firstLine="495" w:firstLineChars="236"/>
        <w:rPr>
          <w:rFonts w:ascii="宋体" w:hAnsi="宋体" w:eastAsia="宋体" w:cs="Times New Roman"/>
          <w:color w:val="auto"/>
          <w:szCs w:val="21"/>
          <w:highlight w:val="none"/>
        </w:rPr>
      </w:pPr>
      <w:r>
        <w:rPr>
          <w:rFonts w:hint="eastAsia" w:ascii="宋体" w:hAnsi="宋体" w:eastAsia="宋体" w:cs="Times New Roman"/>
          <w:i/>
          <w:color w:val="auto"/>
          <w:szCs w:val="21"/>
          <w:highlight w:val="none"/>
          <w:u w:val="single"/>
        </w:rPr>
        <w:t>2</w:t>
      </w:r>
      <w:r>
        <w:rPr>
          <w:rFonts w:ascii="宋体" w:hAnsi="宋体" w:eastAsia="宋体" w:cs="Times New Roman"/>
          <w:i/>
          <w:color w:val="auto"/>
          <w:szCs w:val="21"/>
          <w:highlight w:val="none"/>
          <w:u w:val="single"/>
        </w:rPr>
        <w:t>.（标的名称）</w:t>
      </w:r>
      <w:r>
        <w:rPr>
          <w:rFonts w:ascii="宋体" w:hAnsi="宋体" w:eastAsia="宋体" w:cs="Times New Roman"/>
          <w:color w:val="auto"/>
          <w:szCs w:val="21"/>
          <w:highlight w:val="none"/>
        </w:rPr>
        <w:t>，属于</w:t>
      </w:r>
      <w:r>
        <w:rPr>
          <w:rFonts w:ascii="宋体" w:hAnsi="宋体" w:eastAsia="宋体" w:cs="Times New Roman"/>
          <w:i/>
          <w:color w:val="auto"/>
          <w:szCs w:val="21"/>
          <w:highlight w:val="none"/>
        </w:rPr>
        <w:t>（</w:t>
      </w:r>
      <w:r>
        <w:rPr>
          <w:rFonts w:ascii="宋体" w:hAnsi="宋体" w:eastAsia="宋体" w:cs="Times New Roman"/>
          <w:i/>
          <w:color w:val="auto"/>
          <w:szCs w:val="21"/>
          <w:highlight w:val="none"/>
          <w:u w:val="single"/>
        </w:rPr>
        <w:t>采购文件中明确的所属行业）</w:t>
      </w:r>
      <w:r>
        <w:rPr>
          <w:rFonts w:ascii="宋体" w:hAnsi="宋体" w:eastAsia="宋体" w:cs="Times New Roman"/>
          <w:color w:val="auto"/>
          <w:szCs w:val="21"/>
          <w:highlight w:val="none"/>
        </w:rPr>
        <w:t>；承建（承接）企业为</w:t>
      </w:r>
      <w:r>
        <w:rPr>
          <w:rFonts w:ascii="宋体" w:hAnsi="宋体" w:eastAsia="宋体" w:cs="Times New Roman"/>
          <w:i/>
          <w:color w:val="auto"/>
          <w:szCs w:val="21"/>
          <w:highlight w:val="none"/>
          <w:u w:val="single"/>
        </w:rPr>
        <w:t>（企业名称）</w:t>
      </w:r>
      <w:r>
        <w:rPr>
          <w:rFonts w:ascii="宋体" w:hAnsi="宋体" w:eastAsia="宋体" w:cs="Times New Roman"/>
          <w:color w:val="auto"/>
          <w:szCs w:val="21"/>
          <w:highlight w:val="none"/>
        </w:rPr>
        <w:t>，从业人员</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人，营业收入为</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万元，资产总额为</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万元，属于</w:t>
      </w:r>
      <w:r>
        <w:rPr>
          <w:rFonts w:ascii="宋体" w:hAnsi="宋体" w:eastAsia="宋体" w:cs="Times New Roman"/>
          <w:i/>
          <w:color w:val="auto"/>
          <w:szCs w:val="21"/>
          <w:highlight w:val="none"/>
          <w:u w:val="single"/>
        </w:rPr>
        <w:t>（中型企业、小型企业、微型企业）</w:t>
      </w:r>
      <w:r>
        <w:rPr>
          <w:rFonts w:ascii="宋体" w:hAnsi="宋体" w:eastAsia="宋体" w:cs="Times New Roman"/>
          <w:color w:val="auto"/>
          <w:szCs w:val="21"/>
          <w:highlight w:val="none"/>
        </w:rPr>
        <w:t>；</w:t>
      </w:r>
    </w:p>
    <w:p>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color w:val="auto"/>
          <w:szCs w:val="21"/>
          <w:highlight w:val="none"/>
        </w:rPr>
        <w:t>……</w:t>
      </w:r>
    </w:p>
    <w:p>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color w:val="auto"/>
          <w:szCs w:val="21"/>
          <w:highlight w:val="none"/>
        </w:rPr>
        <w:t>以上企业，不属于大企业的分支机构，不存在控股股东为大企业的情形，也不存在与大企业的负责人为同一人的情形。</w:t>
      </w:r>
    </w:p>
    <w:p>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color w:val="auto"/>
          <w:szCs w:val="21"/>
          <w:highlight w:val="none"/>
        </w:rPr>
        <w:t>本企业对上述声明内容的真实性负责。如有虚假，将依法承担相应责任。</w:t>
      </w:r>
    </w:p>
    <w:p>
      <w:pPr>
        <w:adjustRightInd w:val="0"/>
        <w:snapToGrid w:val="0"/>
        <w:spacing w:line="288" w:lineRule="auto"/>
        <w:ind w:firstLine="495" w:firstLineChars="236"/>
        <w:rPr>
          <w:rFonts w:ascii="宋体" w:hAnsi="宋体" w:eastAsia="宋体" w:cs="Times New Roman"/>
          <w:color w:val="auto"/>
          <w:szCs w:val="21"/>
          <w:highlight w:val="none"/>
        </w:rPr>
      </w:pPr>
    </w:p>
    <w:p>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color w:val="auto"/>
          <w:szCs w:val="21"/>
          <w:highlight w:val="none"/>
        </w:rPr>
        <w:t>企业名称（盖章）：</w:t>
      </w:r>
    </w:p>
    <w:p>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color w:val="auto"/>
          <w:szCs w:val="21"/>
          <w:highlight w:val="none"/>
        </w:rPr>
        <w:t>日期：</w:t>
      </w:r>
    </w:p>
    <w:p>
      <w:pPr>
        <w:adjustRightInd w:val="0"/>
        <w:snapToGrid w:val="0"/>
        <w:spacing w:line="288" w:lineRule="auto"/>
        <w:ind w:firstLine="495" w:firstLineChars="236"/>
        <w:rPr>
          <w:rFonts w:ascii="宋体" w:hAnsi="宋体" w:eastAsia="宋体" w:cs="Times New Roman"/>
          <w:color w:val="auto"/>
          <w:szCs w:val="21"/>
          <w:highlight w:val="none"/>
        </w:rPr>
      </w:pPr>
    </w:p>
    <w:p>
      <w:pPr>
        <w:adjustRightInd w:val="0"/>
        <w:snapToGrid w:val="0"/>
        <w:spacing w:line="288" w:lineRule="auto"/>
        <w:ind w:firstLine="495" w:firstLineChars="236"/>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注：</w:t>
      </w:r>
    </w:p>
    <w:p>
      <w:pPr>
        <w:adjustRightInd w:val="0"/>
        <w:snapToGrid w:val="0"/>
        <w:spacing w:line="288" w:lineRule="auto"/>
        <w:ind w:firstLine="495" w:firstLineChars="236"/>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ascii="宋体" w:hAnsi="宋体" w:eastAsia="宋体" w:cs="Times New Roman"/>
          <w:color w:val="auto"/>
          <w:szCs w:val="21"/>
          <w:highlight w:val="none"/>
        </w:rPr>
        <w:t>.</w:t>
      </w:r>
      <w:r>
        <w:rPr>
          <w:rFonts w:hint="eastAsia" w:ascii="宋体" w:hAnsi="宋体" w:eastAsia="宋体" w:cs="Times New Roman"/>
          <w:color w:val="auto"/>
          <w:szCs w:val="21"/>
          <w:highlight w:val="none"/>
        </w:rPr>
        <w:t>中小企业参加政府采购活动，应当出具财库〔2020〕46号文件规定的《中小企业声明函》，否则不得享受相关中小企业扶持政策。</w:t>
      </w:r>
    </w:p>
    <w:p>
      <w:pPr>
        <w:adjustRightInd w:val="0"/>
        <w:snapToGrid w:val="0"/>
        <w:spacing w:line="288" w:lineRule="auto"/>
        <w:ind w:firstLine="495" w:firstLineChars="236"/>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w:t>
      </w:r>
      <w:r>
        <w:rPr>
          <w:rFonts w:ascii="宋体" w:hAnsi="宋体" w:eastAsia="宋体" w:cs="Times New Roman"/>
          <w:color w:val="auto"/>
          <w:szCs w:val="21"/>
          <w:highlight w:val="none"/>
        </w:rPr>
        <w:t>.</w:t>
      </w:r>
      <w:r>
        <w:rPr>
          <w:rFonts w:hint="eastAsia" w:ascii="宋体" w:hAnsi="宋体" w:eastAsia="宋体" w:cs="Times New Roman"/>
          <w:color w:val="auto"/>
          <w:szCs w:val="21"/>
          <w:highlight w:val="none"/>
        </w:rPr>
        <w:t>从业人员、营业收入、资产总额填报上一年度数据，无上一年度数据的新成立企业可不填报。</w:t>
      </w:r>
    </w:p>
    <w:p>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color w:val="auto"/>
          <w:szCs w:val="21"/>
          <w:highlight w:val="none"/>
        </w:rPr>
        <w:t>3.</w:t>
      </w:r>
      <w:r>
        <w:rPr>
          <w:rFonts w:hint="eastAsia" w:ascii="宋体" w:hAnsi="宋体" w:eastAsia="宋体" w:cs="Times New Roman"/>
          <w:color w:val="auto"/>
          <w:szCs w:val="21"/>
          <w:highlight w:val="none"/>
        </w:rPr>
        <w:t>《中小企业声明函》填写不全的，视为未提供《中小企业声明函》（从业人员、营业收入、资产总额在中小企业划型标准规定中不涉及的除外），不享受中小企业扶持政策。</w:t>
      </w:r>
      <w:r>
        <w:rPr>
          <w:rFonts w:ascii="宋体" w:hAnsi="宋体" w:eastAsia="宋体" w:cs="宋体"/>
          <w:color w:val="auto"/>
          <w:szCs w:val="21"/>
          <w:highlight w:val="none"/>
        </w:rPr>
        <w:t>如项目包含“多件”标的物的，需按标的物项数逐项填写。</w:t>
      </w:r>
    </w:p>
    <w:p>
      <w:pPr>
        <w:adjustRightInd w:val="0"/>
        <w:snapToGrid w:val="0"/>
        <w:spacing w:line="288" w:lineRule="auto"/>
        <w:ind w:firstLine="495" w:firstLineChars="236"/>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4.投标人提供《中小企业声明函》内容不实的，属于提供虚假材料谋取中标、成交，依照《中华人民共和国政府采购法》等国家有关规定追究相应责任。</w:t>
      </w:r>
    </w:p>
    <w:p>
      <w:pPr>
        <w:adjustRightInd w:val="0"/>
        <w:snapToGrid w:val="0"/>
        <w:spacing w:line="288" w:lineRule="auto"/>
        <w:ind w:firstLine="495" w:firstLineChars="236"/>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5.本项目仅以《中小企业声明函》作为评判投标人是否属于中小企业的唯一依据。</w:t>
      </w:r>
    </w:p>
    <w:p>
      <w:pPr>
        <w:widowControl/>
        <w:adjustRightInd w:val="0"/>
        <w:snapToGrid w:val="0"/>
        <w:spacing w:line="288" w:lineRule="auto"/>
        <w:jc w:val="center"/>
        <w:rPr>
          <w:rFonts w:ascii="宋体" w:hAnsi="宋体" w:eastAsia="宋体" w:cs="宋体"/>
          <w:color w:val="auto"/>
          <w:kern w:val="0"/>
          <w:szCs w:val="21"/>
          <w:highlight w:val="none"/>
        </w:rPr>
      </w:pPr>
      <w:r>
        <w:rPr>
          <w:rFonts w:ascii="宋体" w:hAnsi="宋体" w:eastAsia="宋体" w:cs="Times New Roman"/>
          <w:b/>
          <w:bCs/>
          <w:color w:val="auto"/>
          <w:szCs w:val="21"/>
          <w:highlight w:val="none"/>
        </w:rPr>
        <w:br w:type="page"/>
      </w:r>
      <w:r>
        <w:rPr>
          <w:rFonts w:hint="eastAsia" w:ascii="宋体" w:hAnsi="宋体" w:eastAsia="宋体" w:cs="宋体"/>
          <w:b/>
          <w:color w:val="auto"/>
          <w:spacing w:val="-6"/>
          <w:szCs w:val="21"/>
          <w:highlight w:val="none"/>
        </w:rPr>
        <w:t>2）属于监狱企业的证明文件（若属于监狱企业）</w:t>
      </w:r>
    </w:p>
    <w:p>
      <w:pPr>
        <w:adjustRightInd w:val="0"/>
        <w:snapToGrid w:val="0"/>
        <w:spacing w:line="288" w:lineRule="auto"/>
        <w:rPr>
          <w:rFonts w:ascii="宋体" w:hAnsi="宋体" w:eastAsia="宋体" w:cs="宋体"/>
          <w:color w:val="auto"/>
          <w:kern w:val="0"/>
          <w:szCs w:val="21"/>
          <w:highlight w:val="none"/>
        </w:rPr>
      </w:pPr>
    </w:p>
    <w:p>
      <w:pPr>
        <w:adjustRightInd w:val="0"/>
        <w:snapToGrid w:val="0"/>
        <w:spacing w:line="288" w:lineRule="auto"/>
        <w:ind w:firstLine="373" w:firstLineChars="177"/>
        <w:rPr>
          <w:rFonts w:ascii="宋体" w:hAnsi="宋体" w:eastAsia="宋体"/>
          <w:b/>
          <w:bCs/>
          <w:color w:val="auto"/>
          <w:szCs w:val="21"/>
          <w:highlight w:val="none"/>
        </w:rPr>
      </w:pPr>
      <w:r>
        <w:rPr>
          <w:rFonts w:hint="eastAsia" w:ascii="宋体" w:hAnsi="宋体" w:eastAsia="宋体" w:cs="宋体"/>
          <w:b/>
          <w:bCs/>
          <w:color w:val="auto"/>
          <w:kern w:val="0"/>
          <w:szCs w:val="21"/>
          <w:highlight w:val="none"/>
        </w:rPr>
        <w:t>监狱企业参加政府采购活动时，应当提供由省级以上监狱管理局、戒毒管理局（含新疆生产建设兵团）出具的属于监狱企业的证明文件。</w:t>
      </w:r>
    </w:p>
    <w:p>
      <w:pPr>
        <w:adjustRightInd w:val="0"/>
        <w:snapToGrid w:val="0"/>
        <w:spacing w:line="288" w:lineRule="auto"/>
        <w:rPr>
          <w:rFonts w:ascii="宋体" w:hAnsi="宋体" w:eastAsia="宋体"/>
          <w:color w:val="auto"/>
          <w:szCs w:val="21"/>
          <w:highlight w:val="none"/>
        </w:rPr>
      </w:pPr>
    </w:p>
    <w:p>
      <w:pPr>
        <w:adjustRightInd w:val="0"/>
        <w:snapToGrid w:val="0"/>
        <w:spacing w:line="288" w:lineRule="auto"/>
        <w:rPr>
          <w:rFonts w:ascii="宋体" w:hAnsi="宋体" w:eastAsia="宋体"/>
          <w:b/>
          <w:bCs/>
          <w:color w:val="auto"/>
          <w:szCs w:val="21"/>
          <w:highlight w:val="none"/>
        </w:rPr>
      </w:pPr>
      <w:r>
        <w:rPr>
          <w:rFonts w:hint="eastAsia" w:ascii="宋体" w:hAnsi="宋体" w:eastAsia="宋体"/>
          <w:b/>
          <w:bCs/>
          <w:color w:val="auto"/>
          <w:szCs w:val="21"/>
          <w:highlight w:val="none"/>
        </w:rPr>
        <w:t>说明：</w:t>
      </w:r>
    </w:p>
    <w:p>
      <w:pPr>
        <w:widowControl/>
        <w:shd w:val="clear" w:color="auto" w:fill="FFFFFF"/>
        <w:adjustRightInd w:val="0"/>
        <w:snapToGrid w:val="0"/>
        <w:spacing w:line="288" w:lineRule="auto"/>
        <w:ind w:firstLine="371" w:firstLineChars="177"/>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pPr>
        <w:widowControl/>
        <w:shd w:val="clear" w:color="auto" w:fill="FFFFFF"/>
        <w:adjustRightInd w:val="0"/>
        <w:snapToGrid w:val="0"/>
        <w:spacing w:line="288" w:lineRule="auto"/>
        <w:ind w:firstLine="371" w:firstLineChars="177"/>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二、在政府采购活动中，监狱企业视同小型、微型企业，享受预留份额、评审中价格扣除等政府采购促进中小企业发展的政府采购政策。</w:t>
      </w:r>
    </w:p>
    <w:p>
      <w:pPr>
        <w:widowControl/>
        <w:adjustRightInd w:val="0"/>
        <w:snapToGrid w:val="0"/>
        <w:spacing w:line="288" w:lineRule="auto"/>
        <w:jc w:val="left"/>
        <w:rPr>
          <w:rFonts w:ascii="宋体" w:hAnsi="宋体" w:eastAsia="宋体" w:cs="宋体"/>
          <w:b/>
          <w:color w:val="auto"/>
          <w:spacing w:val="-6"/>
          <w:szCs w:val="21"/>
          <w:highlight w:val="none"/>
        </w:rPr>
      </w:pPr>
      <w:r>
        <w:rPr>
          <w:rFonts w:ascii="宋体" w:hAnsi="宋体" w:eastAsia="宋体" w:cs="宋体"/>
          <w:b/>
          <w:color w:val="auto"/>
          <w:spacing w:val="-6"/>
          <w:szCs w:val="21"/>
          <w:highlight w:val="none"/>
        </w:rPr>
        <w:br w:type="page"/>
      </w:r>
    </w:p>
    <w:p>
      <w:pPr>
        <w:adjustRightInd w:val="0"/>
        <w:snapToGrid w:val="0"/>
        <w:spacing w:line="288" w:lineRule="auto"/>
        <w:jc w:val="center"/>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3）残疾人福利性单位声明函（若属于残疾人福利性单位）</w:t>
      </w:r>
    </w:p>
    <w:p>
      <w:pPr>
        <w:adjustRightInd w:val="0"/>
        <w:snapToGrid w:val="0"/>
        <w:spacing w:line="288" w:lineRule="auto"/>
        <w:rPr>
          <w:rFonts w:ascii="宋体" w:hAnsi="宋体" w:eastAsia="宋体" w:cs="Times New Roman"/>
          <w:b/>
          <w:color w:val="auto"/>
          <w:spacing w:val="6"/>
          <w:szCs w:val="21"/>
          <w:highlight w:val="none"/>
        </w:rPr>
      </w:pPr>
    </w:p>
    <w:p>
      <w:pPr>
        <w:adjustRightInd w:val="0"/>
        <w:snapToGrid w:val="0"/>
        <w:spacing w:line="288" w:lineRule="auto"/>
        <w:ind w:firstLine="444"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本单位郑重声明，根据《财政部 民政部 中国残疾人联合会关于促进残疾人就业政府采购政策的通知》（财库</w:t>
      </w:r>
      <w:r>
        <w:rPr>
          <w:rFonts w:hint="eastAsia" w:ascii="宋体" w:hAnsi="宋体" w:eastAsia="宋体" w:cs="Times New Roman"/>
          <w:color w:val="auto"/>
          <w:szCs w:val="21"/>
          <w:highlight w:val="none"/>
        </w:rPr>
        <w:t>〔2017〕 141</w:t>
      </w:r>
      <w:r>
        <w:rPr>
          <w:rFonts w:hint="eastAsia" w:ascii="宋体" w:hAnsi="宋体" w:eastAsia="宋体" w:cs="Times New Roman"/>
          <w:color w:val="auto"/>
          <w:spacing w:val="6"/>
          <w:szCs w:val="21"/>
          <w:highlight w:val="none"/>
        </w:rPr>
        <w:t>号）的规定，</w:t>
      </w:r>
      <w:r>
        <w:rPr>
          <w:rFonts w:hint="eastAsia" w:ascii="宋体" w:hAnsi="宋体" w:eastAsia="宋体" w:cs="Times New Roman"/>
          <w:b/>
          <w:bCs/>
          <w:color w:val="auto"/>
          <w:spacing w:val="6"/>
          <w:szCs w:val="21"/>
          <w:highlight w:val="none"/>
        </w:rPr>
        <w:t>本单位为符合条件的残疾人福利性单位</w:t>
      </w:r>
      <w:r>
        <w:rPr>
          <w:rFonts w:hint="eastAsia" w:ascii="宋体" w:hAnsi="宋体" w:eastAsia="宋体" w:cs="Times New Roman"/>
          <w:color w:val="auto"/>
          <w:spacing w:val="6"/>
          <w:szCs w:val="21"/>
          <w:highlight w:val="none"/>
        </w:rPr>
        <w:t>，且本单位参加______（采购人）单位的______（项目名称）项目采购活动提供本单位制造的货物（由本单位承担工程/提供服务），或者提供其他残疾人福利性单位制造的货物（不包括使用非残疾人福利性单位注册商标的货物）。</w:t>
      </w:r>
    </w:p>
    <w:p>
      <w:pPr>
        <w:adjustRightInd w:val="0"/>
        <w:snapToGrid w:val="0"/>
        <w:spacing w:line="288" w:lineRule="auto"/>
        <w:ind w:firstLine="444"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本单位对上述声明的真实性负责。如有虚假，将依法承担相应责任。</w:t>
      </w:r>
    </w:p>
    <w:p>
      <w:pPr>
        <w:tabs>
          <w:tab w:val="left" w:pos="4860"/>
        </w:tabs>
        <w:adjustRightInd w:val="0"/>
        <w:snapToGrid w:val="0"/>
        <w:spacing w:line="288" w:lineRule="auto"/>
        <w:ind w:right="1560" w:firstLine="444"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单位名称（盖章）：</w:t>
      </w:r>
    </w:p>
    <w:p>
      <w:pPr>
        <w:tabs>
          <w:tab w:val="left" w:pos="4860"/>
        </w:tabs>
        <w:adjustRightInd w:val="0"/>
        <w:snapToGrid w:val="0"/>
        <w:spacing w:line="288" w:lineRule="auto"/>
        <w:ind w:right="1560" w:firstLine="444"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日  期：</w:t>
      </w:r>
    </w:p>
    <w:p>
      <w:pPr>
        <w:adjustRightInd w:val="0"/>
        <w:snapToGrid w:val="0"/>
        <w:spacing w:line="288" w:lineRule="auto"/>
        <w:rPr>
          <w:rFonts w:ascii="宋体" w:hAnsi="宋体" w:eastAsia="宋体"/>
          <w:color w:val="auto"/>
          <w:szCs w:val="21"/>
          <w:highlight w:val="none"/>
        </w:rPr>
      </w:pPr>
    </w:p>
    <w:p>
      <w:pPr>
        <w:adjustRightInd w:val="0"/>
        <w:snapToGrid w:val="0"/>
        <w:spacing w:line="288" w:lineRule="auto"/>
        <w:rPr>
          <w:rFonts w:ascii="宋体" w:hAnsi="宋体" w:eastAsia="宋体"/>
          <w:b/>
          <w:bCs/>
          <w:color w:val="auto"/>
          <w:szCs w:val="21"/>
          <w:highlight w:val="none"/>
        </w:rPr>
      </w:pPr>
      <w:r>
        <w:rPr>
          <w:rFonts w:hint="eastAsia" w:ascii="宋体" w:hAnsi="宋体" w:eastAsia="宋体"/>
          <w:b/>
          <w:bCs/>
          <w:color w:val="auto"/>
          <w:szCs w:val="21"/>
          <w:highlight w:val="none"/>
        </w:rPr>
        <w:t>说明：</w:t>
      </w:r>
    </w:p>
    <w:p>
      <w:pPr>
        <w:pStyle w:val="23"/>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一、享受政府采购支持政策的残疾人福利性单位应当同时满足以下条件：</w:t>
      </w:r>
    </w:p>
    <w:p>
      <w:pPr>
        <w:pStyle w:val="23"/>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（一）安置的残疾人占本单位在职职工人数的比例不低于25%（含25%），并且安置的残疾人人数不少于10人（含10人）；</w:t>
      </w:r>
    </w:p>
    <w:p>
      <w:pPr>
        <w:pStyle w:val="23"/>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（二）依法与安置的每位残疾人签订了一年以上（含一年）的劳动合同或服务协议；</w:t>
      </w:r>
    </w:p>
    <w:p>
      <w:pPr>
        <w:pStyle w:val="23"/>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（三）为安置的每位残疾人按月足额缴纳了基本养老保险、基本医疗保险、失业保险、工伤保险和生育保险等社会保险费；</w:t>
      </w:r>
    </w:p>
    <w:p>
      <w:pPr>
        <w:pStyle w:val="23"/>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（四）通过银行等金融机构向安置的每位残疾人，按月支付了不低于单位所在区县适用的经省级人民政府批准的月最低工资标准的工资；</w:t>
      </w:r>
    </w:p>
    <w:p>
      <w:pPr>
        <w:pStyle w:val="23"/>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（五）提供本单位制造的货物、承担的工程或者服务（以下简称产品），或者提供其他残疾人福利性单位制造的货物（不包括使用非残疾人福利性单位注册商标的货物）。</w:t>
      </w:r>
    </w:p>
    <w:p>
      <w:pPr>
        <w:pStyle w:val="23"/>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pStyle w:val="23"/>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二、符合条件的残疾人福利性单位在参加政府采购活动时，应当提供财库</w:t>
      </w:r>
      <w:r>
        <w:rPr>
          <w:color w:val="auto"/>
          <w:sz w:val="21"/>
          <w:szCs w:val="21"/>
          <w:highlight w:val="none"/>
        </w:rPr>
        <w:t>[2017]141号</w:t>
      </w:r>
      <w:r>
        <w:rPr>
          <w:rFonts w:hint="eastAsia"/>
          <w:color w:val="auto"/>
          <w:sz w:val="21"/>
          <w:szCs w:val="21"/>
          <w:highlight w:val="none"/>
        </w:rPr>
        <w:t>文件规定的《残疾人福利性单位声明函》，并对声明的真实性负责。</w:t>
      </w:r>
    </w:p>
    <w:p>
      <w:pPr>
        <w:pStyle w:val="23"/>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三、在政府采购活动中，残疾人福利性单位视同小型、微型企业，享受预留份额、评审中价格扣除等促进中小企业发展的政府采购政策。</w:t>
      </w:r>
    </w:p>
    <w:p>
      <w:pPr>
        <w:pStyle w:val="23"/>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残疾人福利性单位属于小型、微型企业的，不重复享受政策。</w:t>
      </w:r>
    </w:p>
    <w:p>
      <w:pPr>
        <w:adjustRightInd w:val="0"/>
        <w:snapToGrid w:val="0"/>
        <w:spacing w:line="288" w:lineRule="auto"/>
        <w:jc w:val="left"/>
        <w:outlineLvl w:val="2"/>
        <w:rPr>
          <w:rFonts w:ascii="宋体" w:hAnsi="宋体" w:eastAsia="宋体" w:cs="宋体"/>
          <w:b/>
          <w:color w:val="auto"/>
          <w:spacing w:val="-6"/>
          <w:szCs w:val="21"/>
          <w:highlight w:val="none"/>
        </w:rPr>
      </w:pPr>
    </w:p>
    <w:p>
      <w:pPr>
        <w:adjustRightInd w:val="0"/>
        <w:snapToGrid w:val="0"/>
        <w:spacing w:line="288" w:lineRule="auto"/>
        <w:jc w:val="left"/>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4</w:t>
      </w:r>
      <w:r>
        <w:rPr>
          <w:rFonts w:hint="eastAsia" w:ascii="宋体" w:hAnsi="宋体" w:eastAsia="宋体" w:cs="宋体"/>
          <w:b/>
          <w:color w:val="auto"/>
          <w:spacing w:val="-6"/>
          <w:szCs w:val="21"/>
          <w:highlight w:val="none"/>
        </w:rPr>
        <w:t>）本项目的特定资格要求证明材料：无</w:t>
      </w:r>
    </w:p>
    <w:p>
      <w:pPr>
        <w:adjustRightInd w:val="0"/>
        <w:snapToGrid w:val="0"/>
        <w:spacing w:line="288" w:lineRule="auto"/>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pPr>
        <w:overflowPunct w:val="0"/>
        <w:adjustRightInd w:val="0"/>
        <w:snapToGrid w:val="0"/>
        <w:spacing w:line="288" w:lineRule="auto"/>
        <w:jc w:val="center"/>
        <w:outlineLvl w:val="1"/>
        <w:rPr>
          <w:rFonts w:ascii="宋体" w:hAnsi="宋体" w:eastAsia="宋体" w:cs="Times New Roman"/>
          <w:bCs/>
          <w:color w:val="auto"/>
          <w:spacing w:val="-6"/>
          <w:sz w:val="84"/>
          <w:szCs w:val="84"/>
          <w:highlight w:val="none"/>
        </w:rPr>
      </w:pPr>
      <w:r>
        <w:rPr>
          <w:rFonts w:hint="eastAsia" w:ascii="宋体" w:hAnsi="宋体" w:eastAsia="宋体" w:cs="Times New Roman"/>
          <w:b/>
          <w:color w:val="auto"/>
          <w:spacing w:val="-6"/>
          <w:sz w:val="84"/>
          <w:szCs w:val="84"/>
          <w:highlight w:val="none"/>
        </w:rPr>
        <w:t>商务和技术文件</w:t>
      </w:r>
    </w:p>
    <w:p>
      <w:pPr>
        <w:widowControl/>
        <w:adjustRightInd w:val="0"/>
        <w:snapToGrid w:val="0"/>
        <w:spacing w:line="288" w:lineRule="auto"/>
        <w:jc w:val="left"/>
        <w:rPr>
          <w:rFonts w:ascii="宋体" w:hAnsi="宋体" w:eastAsia="宋体" w:cs="宋体"/>
          <w:b/>
          <w:color w:val="auto"/>
          <w:spacing w:val="-6"/>
          <w:szCs w:val="21"/>
          <w:highlight w:val="none"/>
        </w:rPr>
      </w:pPr>
      <w:r>
        <w:rPr>
          <w:rFonts w:ascii="宋体" w:hAnsi="宋体" w:eastAsia="宋体" w:cs="宋体"/>
          <w:b/>
          <w:color w:val="auto"/>
          <w:spacing w:val="-6"/>
          <w:szCs w:val="21"/>
          <w:highlight w:val="none"/>
        </w:rPr>
        <w:br w:type="page"/>
      </w:r>
    </w:p>
    <w:p>
      <w:pPr>
        <w:adjustRightInd w:val="0"/>
        <w:snapToGrid w:val="0"/>
        <w:spacing w:line="288" w:lineRule="auto"/>
        <w:jc w:val="center"/>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（1）投标函</w:t>
      </w:r>
    </w:p>
    <w:p>
      <w:pPr>
        <w:adjustRightInd w:val="0"/>
        <w:snapToGrid w:val="0"/>
        <w:spacing w:line="288" w:lineRule="auto"/>
        <w:rPr>
          <w:rFonts w:ascii="宋体" w:hAnsi="宋体" w:eastAsia="宋体" w:cs="Times New Roman"/>
          <w:color w:val="auto"/>
          <w:spacing w:val="-6"/>
          <w:szCs w:val="21"/>
          <w:highlight w:val="none"/>
        </w:rPr>
      </w:pPr>
    </w:p>
    <w:p>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致：浙江开放大学（浙江省社区教育指导中心、浙江老年开放大学）、浙江求是招标代理有限公司</w:t>
      </w:r>
    </w:p>
    <w:p>
      <w:pPr>
        <w:adjustRightInd w:val="0"/>
        <w:snapToGrid w:val="0"/>
        <w:spacing w:line="288" w:lineRule="auto"/>
        <w:ind w:firstLine="396" w:firstLineChars="200"/>
        <w:rPr>
          <w:rFonts w:ascii="宋体" w:hAnsi="宋体" w:eastAsia="宋体" w:cs="Times New Roman"/>
          <w:color w:val="auto"/>
          <w:spacing w:val="-6"/>
          <w:szCs w:val="21"/>
          <w:highlight w:val="none"/>
        </w:rPr>
      </w:pP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我方参加</w:t>
      </w:r>
      <w:r>
        <w:rPr>
          <w:rFonts w:hint="eastAsia" w:ascii="宋体" w:hAnsi="宋体" w:eastAsia="宋体" w:cs="Times New Roman"/>
          <w:bCs/>
          <w:color w:val="auto"/>
          <w:spacing w:val="-6"/>
          <w:szCs w:val="21"/>
          <w:highlight w:val="none"/>
          <w:u w:val="single"/>
        </w:rPr>
        <w:t>浙江开放大学（浙江省社区教育指导中心、浙江老年开放大学）电工电子虚拟仿真实验室系统更新</w:t>
      </w:r>
      <w:r>
        <w:rPr>
          <w:rFonts w:hint="eastAsia" w:ascii="宋体" w:hAnsi="宋体" w:eastAsia="宋体" w:cs="Times New Roman"/>
          <w:color w:val="auto"/>
          <w:spacing w:val="-6"/>
          <w:szCs w:val="21"/>
          <w:highlight w:val="none"/>
          <w:u w:val="single"/>
        </w:rPr>
        <w:t>（项目编号</w:t>
      </w:r>
      <w:r>
        <w:rPr>
          <w:rFonts w:hint="eastAsia" w:ascii="宋体" w:hAnsi="宋体" w:eastAsia="宋体" w:cs="Times New Roman"/>
          <w:bCs/>
          <w:color w:val="auto"/>
          <w:spacing w:val="-6"/>
          <w:szCs w:val="21"/>
          <w:highlight w:val="none"/>
          <w:u w:val="single"/>
        </w:rPr>
        <w:t xml:space="preserve">：QSZB-Z(F)-C22247(GK)  </w:t>
      </w:r>
      <w:r>
        <w:rPr>
          <w:rFonts w:hint="eastAsia" w:ascii="宋体" w:hAnsi="宋体" w:eastAsia="宋体" w:cs="Times New Roman"/>
          <w:color w:val="auto"/>
          <w:spacing w:val="-6"/>
          <w:szCs w:val="21"/>
          <w:highlight w:val="none"/>
          <w:u w:val="single"/>
        </w:rPr>
        <w:t>）</w:t>
      </w:r>
      <w:r>
        <w:rPr>
          <w:rFonts w:hint="eastAsia" w:ascii="宋体" w:hAnsi="宋体" w:eastAsia="宋体" w:cs="Times New Roman"/>
          <w:color w:val="auto"/>
          <w:spacing w:val="-6"/>
          <w:szCs w:val="21"/>
          <w:highlight w:val="none"/>
        </w:rPr>
        <w:t>项目，为此，我方提交电子加密投标文件一份、以介质（U盘）存储的数据电文形式的</w:t>
      </w:r>
      <w:r>
        <w:rPr>
          <w:rFonts w:hint="eastAsia" w:ascii="宋体" w:hAnsi="宋体" w:eastAsia="宋体" w:cs="Times New Roman"/>
          <w:color w:val="auto"/>
          <w:spacing w:val="-6"/>
          <w:szCs w:val="21"/>
          <w:highlight w:val="none"/>
          <w:u w:val="single"/>
        </w:rPr>
        <w:t xml:space="preserve">备份投标文件 </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u w:val="single"/>
        </w:rPr>
        <w:t>份</w:t>
      </w:r>
      <w:r>
        <w:rPr>
          <w:rFonts w:hint="eastAsia" w:ascii="宋体" w:hAnsi="宋体" w:eastAsia="宋体" w:cs="Times New Roman"/>
          <w:color w:val="auto"/>
          <w:spacing w:val="-6"/>
          <w:szCs w:val="21"/>
          <w:highlight w:val="none"/>
        </w:rPr>
        <w:t>。宣布同意如下：</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我方已详细审查全部“招标文件”，包括修改文件（如有）以及全部参考资料和有关附件，已经了解我方对于招标文件、招标过程、中标结果有依法进行询问、质疑、投诉的权利及相关渠道和要求。</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我方在投标之前已经与贵方进行了充分的沟通，完全理解并接受招标文件的各项规定和要求，对招标文件的合理性、合法性不再有异议。</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投标有效期自提交投标文件的截止之日起</w:t>
      </w:r>
      <w:r>
        <w:rPr>
          <w:rFonts w:hint="eastAsia" w:ascii="宋体" w:hAnsi="宋体" w:eastAsia="宋体" w:cs="Times New Roman"/>
          <w:bCs/>
          <w:color w:val="auto"/>
          <w:spacing w:val="-6"/>
          <w:szCs w:val="21"/>
          <w:highlight w:val="none"/>
          <w:u w:val="single"/>
        </w:rPr>
        <w:t xml:space="preserve"> 90</w:t>
      </w:r>
      <w:r>
        <w:rPr>
          <w:rFonts w:ascii="宋体" w:hAnsi="宋体" w:eastAsia="宋体" w:cs="Times New Roman"/>
          <w:bCs/>
          <w:color w:val="auto"/>
          <w:spacing w:val="-6"/>
          <w:szCs w:val="21"/>
          <w:highlight w:val="none"/>
          <w:u w:val="single"/>
        </w:rPr>
        <w:t xml:space="preserve"> </w:t>
      </w:r>
      <w:r>
        <w:rPr>
          <w:rFonts w:hint="eastAsia" w:ascii="宋体" w:hAnsi="宋体" w:eastAsia="宋体" w:cs="Times New Roman"/>
          <w:color w:val="auto"/>
          <w:spacing w:val="-6"/>
          <w:szCs w:val="21"/>
          <w:highlight w:val="none"/>
        </w:rPr>
        <w:t>天。</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如中标，本投标文件至本项目合同履行完毕止均保持有效，我方将按“招标文件”及政府采购法律、法规的规定履行合同责任和义务。关于代理服务费，我方承诺按照招标文件的规定履行并承担相应的责任。</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我方同意按照贵方要求提供与投标有关的一切数据或资料。</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6</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与本投标有关的一切正式往来信函联系：</w:t>
      </w:r>
    </w:p>
    <w:tbl>
      <w:tblPr>
        <w:tblStyle w:val="27"/>
        <w:tblW w:w="0" w:type="auto"/>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6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联系人：</w:t>
            </w:r>
          </w:p>
        </w:tc>
        <w:tc>
          <w:tcPr>
            <w:tcW w:w="6808" w:type="dxa"/>
          </w:tcPr>
          <w:p>
            <w:pPr>
              <w:adjustRightInd w:val="0"/>
              <w:snapToGrid w:val="0"/>
              <w:spacing w:line="288" w:lineRule="auto"/>
              <w:rPr>
                <w:rFonts w:ascii="宋体" w:hAnsi="宋体" w:eastAsia="宋体" w:cs="Times New Roman"/>
                <w:color w:val="auto"/>
                <w:spacing w:val="-6"/>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职务：</w:t>
            </w:r>
          </w:p>
        </w:tc>
        <w:tc>
          <w:tcPr>
            <w:tcW w:w="6808" w:type="dxa"/>
          </w:tcPr>
          <w:p>
            <w:pPr>
              <w:adjustRightInd w:val="0"/>
              <w:snapToGrid w:val="0"/>
              <w:spacing w:line="288" w:lineRule="auto"/>
              <w:rPr>
                <w:rFonts w:ascii="宋体" w:hAnsi="宋体" w:eastAsia="宋体" w:cs="Times New Roman"/>
                <w:color w:val="auto"/>
                <w:spacing w:val="-6"/>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手机：</w:t>
            </w:r>
          </w:p>
        </w:tc>
        <w:tc>
          <w:tcPr>
            <w:tcW w:w="6808" w:type="dxa"/>
          </w:tcPr>
          <w:p>
            <w:pPr>
              <w:adjustRightInd w:val="0"/>
              <w:snapToGrid w:val="0"/>
              <w:spacing w:line="288" w:lineRule="auto"/>
              <w:rPr>
                <w:rFonts w:ascii="宋体" w:hAnsi="宋体" w:eastAsia="宋体" w:cs="Times New Roman"/>
                <w:color w:val="auto"/>
                <w:spacing w:val="-6"/>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电子邮箱：</w:t>
            </w:r>
          </w:p>
        </w:tc>
        <w:tc>
          <w:tcPr>
            <w:tcW w:w="6808" w:type="dxa"/>
          </w:tcPr>
          <w:p>
            <w:pPr>
              <w:adjustRightInd w:val="0"/>
              <w:snapToGrid w:val="0"/>
              <w:spacing w:line="288" w:lineRule="auto"/>
              <w:rPr>
                <w:rFonts w:ascii="宋体" w:hAnsi="宋体" w:eastAsia="宋体" w:cs="Times New Roman"/>
                <w:color w:val="auto"/>
                <w:spacing w:val="-6"/>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地址：</w:t>
            </w:r>
          </w:p>
        </w:tc>
        <w:tc>
          <w:tcPr>
            <w:tcW w:w="6808" w:type="dxa"/>
          </w:tcPr>
          <w:p>
            <w:pPr>
              <w:adjustRightInd w:val="0"/>
              <w:snapToGrid w:val="0"/>
              <w:spacing w:line="288" w:lineRule="auto"/>
              <w:rPr>
                <w:rFonts w:ascii="宋体" w:hAnsi="宋体" w:eastAsia="宋体" w:cs="Times New Roman"/>
                <w:color w:val="auto"/>
                <w:spacing w:val="-6"/>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开户银行：</w:t>
            </w:r>
          </w:p>
        </w:tc>
        <w:tc>
          <w:tcPr>
            <w:tcW w:w="6808" w:type="dxa"/>
          </w:tcPr>
          <w:p>
            <w:pPr>
              <w:adjustRightInd w:val="0"/>
              <w:snapToGrid w:val="0"/>
              <w:spacing w:line="288" w:lineRule="auto"/>
              <w:rPr>
                <w:rFonts w:ascii="宋体" w:hAnsi="宋体" w:eastAsia="宋体" w:cs="Times New Roman"/>
                <w:color w:val="auto"/>
                <w:spacing w:val="-6"/>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银行账号：</w:t>
            </w:r>
          </w:p>
        </w:tc>
        <w:tc>
          <w:tcPr>
            <w:tcW w:w="6808" w:type="dxa"/>
          </w:tcPr>
          <w:p>
            <w:pPr>
              <w:adjustRightInd w:val="0"/>
              <w:snapToGrid w:val="0"/>
              <w:spacing w:line="288" w:lineRule="auto"/>
              <w:rPr>
                <w:rFonts w:ascii="宋体" w:hAnsi="宋体" w:eastAsia="宋体" w:cs="Times New Roman"/>
                <w:color w:val="auto"/>
                <w:spacing w:val="-6"/>
                <w:szCs w:val="21"/>
                <w:highlight w:val="none"/>
              </w:rPr>
            </w:pPr>
          </w:p>
        </w:tc>
      </w:tr>
    </w:tbl>
    <w:p>
      <w:pPr>
        <w:adjustRightInd w:val="0"/>
        <w:snapToGrid w:val="0"/>
        <w:spacing w:line="288" w:lineRule="auto"/>
        <w:rPr>
          <w:rFonts w:ascii="宋体" w:hAnsi="宋体" w:eastAsia="宋体" w:cs="Times New Roman"/>
          <w:color w:val="auto"/>
          <w:spacing w:val="-6"/>
          <w:szCs w:val="21"/>
          <w:highlight w:val="none"/>
        </w:rPr>
      </w:pPr>
    </w:p>
    <w:p>
      <w:pPr>
        <w:adjustRightInd w:val="0"/>
        <w:snapToGrid w:val="0"/>
        <w:spacing w:line="288" w:lineRule="auto"/>
        <w:rPr>
          <w:rFonts w:ascii="宋体" w:hAnsi="宋体" w:eastAsia="宋体" w:cs="Times New Roman"/>
          <w:color w:val="auto"/>
          <w:spacing w:val="-6"/>
          <w:szCs w:val="21"/>
          <w:highlight w:val="none"/>
        </w:rPr>
      </w:pPr>
    </w:p>
    <w:p>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投标人名称（</w:t>
      </w:r>
      <w:r>
        <w:rPr>
          <w:rFonts w:ascii="宋体" w:hAnsi="宋体" w:eastAsia="宋体" w:cs="Times New Roman"/>
          <w:b/>
          <w:bCs/>
          <w:color w:val="auto"/>
          <w:spacing w:val="-6"/>
          <w:szCs w:val="21"/>
          <w:highlight w:val="none"/>
        </w:rPr>
        <w:t>电子签名/公章</w:t>
      </w:r>
      <w:r>
        <w:rPr>
          <w:rFonts w:hint="eastAsia" w:ascii="宋体" w:hAnsi="宋体" w:eastAsia="宋体" w:cs="Times New Roman"/>
          <w:b/>
          <w:bCs/>
          <w:color w:val="auto"/>
          <w:spacing w:val="-6"/>
          <w:szCs w:val="21"/>
          <w:highlight w:val="none"/>
        </w:rPr>
        <w:t>）：</w:t>
      </w:r>
    </w:p>
    <w:p>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日期：     年   月   日</w:t>
      </w:r>
    </w:p>
    <w:p>
      <w:pPr>
        <w:widowControl/>
        <w:adjustRightInd w:val="0"/>
        <w:snapToGrid w:val="0"/>
        <w:spacing w:line="288" w:lineRule="auto"/>
        <w:jc w:val="left"/>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pPr>
        <w:adjustRightInd w:val="0"/>
        <w:snapToGrid w:val="0"/>
        <w:spacing w:line="288" w:lineRule="auto"/>
        <w:jc w:val="center"/>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2</w:t>
      </w:r>
      <w:r>
        <w:rPr>
          <w:rFonts w:hint="eastAsia" w:ascii="宋体" w:hAnsi="宋体" w:eastAsia="宋体" w:cs="宋体"/>
          <w:b/>
          <w:color w:val="auto"/>
          <w:spacing w:val="-6"/>
          <w:szCs w:val="21"/>
          <w:highlight w:val="none"/>
        </w:rPr>
        <w:t>）法定代表人授权委托书</w:t>
      </w:r>
    </w:p>
    <w:p>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Cs/>
          <w:color w:val="auto"/>
          <w:spacing w:val="-6"/>
          <w:szCs w:val="21"/>
          <w:highlight w:val="none"/>
        </w:rPr>
        <w:t>致：浙江开放大学（浙江省社区教育指导中心、浙江老年开放大学）、</w:t>
      </w:r>
      <w:r>
        <w:rPr>
          <w:rFonts w:hint="eastAsia" w:ascii="宋体" w:hAnsi="宋体" w:eastAsia="宋体" w:cs="Times New Roman"/>
          <w:color w:val="auto"/>
          <w:spacing w:val="-6"/>
          <w:szCs w:val="21"/>
          <w:highlight w:val="none"/>
        </w:rPr>
        <w:t>浙江求是招标代理有限公司</w:t>
      </w:r>
    </w:p>
    <w:p>
      <w:pPr>
        <w:adjustRightInd w:val="0"/>
        <w:snapToGrid w:val="0"/>
        <w:spacing w:line="288" w:lineRule="auto"/>
        <w:ind w:firstLine="396" w:firstLineChars="200"/>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我</w:t>
      </w:r>
      <w:r>
        <w:rPr>
          <w:rFonts w:ascii="宋体" w:hAnsi="宋体" w:eastAsia="宋体" w:cs="Times New Roman"/>
          <w:color w:val="auto"/>
          <w:spacing w:val="-6"/>
          <w:szCs w:val="21"/>
          <w:highlight w:val="none"/>
        </w:rPr>
        <w:t>________________</w:t>
      </w:r>
      <w:r>
        <w:rPr>
          <w:rFonts w:hint="eastAsia" w:ascii="宋体" w:hAnsi="宋体" w:eastAsia="宋体" w:cs="Times New Roman"/>
          <w:color w:val="auto"/>
          <w:spacing w:val="-6"/>
          <w:szCs w:val="21"/>
          <w:highlight w:val="none"/>
        </w:rPr>
        <w:t>（</w:t>
      </w:r>
      <w:r>
        <w:rPr>
          <w:rFonts w:ascii="宋体" w:hAnsi="宋体" w:eastAsia="宋体" w:cs="Times New Roman"/>
          <w:bCs/>
          <w:color w:val="auto"/>
          <w:spacing w:val="-6"/>
          <w:szCs w:val="21"/>
          <w:highlight w:val="none"/>
        </w:rPr>
        <w:t>姓名</w:t>
      </w:r>
      <w:r>
        <w:rPr>
          <w:rFonts w:hint="eastAsia" w:ascii="宋体" w:hAnsi="宋体" w:eastAsia="宋体" w:cs="Times New Roman"/>
          <w:bCs/>
          <w:color w:val="auto"/>
          <w:spacing w:val="-6"/>
          <w:szCs w:val="21"/>
          <w:highlight w:val="none"/>
        </w:rPr>
        <w:t>）</w:t>
      </w:r>
      <w:r>
        <w:rPr>
          <w:rFonts w:ascii="宋体" w:hAnsi="宋体" w:eastAsia="宋体" w:cs="Times New Roman"/>
          <w:bCs/>
          <w:color w:val="auto"/>
          <w:spacing w:val="-6"/>
          <w:szCs w:val="21"/>
          <w:highlight w:val="none"/>
        </w:rPr>
        <w:t>系</w:t>
      </w:r>
      <w:r>
        <w:rPr>
          <w:rFonts w:hint="eastAsia" w:ascii="宋体" w:hAnsi="宋体" w:eastAsia="宋体" w:cs="Times New Roman"/>
          <w:bCs/>
          <w:color w:val="auto"/>
          <w:spacing w:val="-6"/>
          <w:szCs w:val="21"/>
          <w:highlight w:val="none"/>
        </w:rPr>
        <w:t>_________________________（投标人名称）</w:t>
      </w:r>
      <w:r>
        <w:rPr>
          <w:rFonts w:ascii="宋体" w:hAnsi="宋体" w:eastAsia="宋体" w:cs="Times New Roman"/>
          <w:bCs/>
          <w:color w:val="auto"/>
          <w:spacing w:val="-6"/>
          <w:szCs w:val="21"/>
          <w:highlight w:val="none"/>
        </w:rPr>
        <w:t>的法定代表人，身份证</w:t>
      </w:r>
      <w:r>
        <w:rPr>
          <w:rFonts w:hint="eastAsia" w:ascii="宋体" w:hAnsi="宋体" w:eastAsia="宋体" w:cs="Times New Roman"/>
          <w:bCs/>
          <w:color w:val="auto"/>
          <w:spacing w:val="-6"/>
          <w:szCs w:val="21"/>
          <w:highlight w:val="none"/>
        </w:rPr>
        <w:t>号码：_________________________________。</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现授权委托本单位在职职工：</w:t>
      </w:r>
      <w:r>
        <w:rPr>
          <w:rFonts w:ascii="宋体" w:hAnsi="宋体" w:eastAsia="宋体" w:cs="Times New Roman"/>
          <w:color w:val="auto"/>
          <w:spacing w:val="-6"/>
          <w:szCs w:val="21"/>
          <w:highlight w:val="none"/>
        </w:rPr>
        <w:t>_________</w:t>
      </w:r>
      <w:r>
        <w:rPr>
          <w:rFonts w:hint="eastAsia" w:ascii="宋体" w:hAnsi="宋体" w:eastAsia="宋体" w:cs="Times New Roman"/>
          <w:color w:val="auto"/>
          <w:spacing w:val="-6"/>
          <w:szCs w:val="21"/>
          <w:highlight w:val="none"/>
        </w:rPr>
        <w:t>（姓名），身份证号码：</w:t>
      </w:r>
      <w:r>
        <w:rPr>
          <w:rFonts w:ascii="宋体" w:hAnsi="宋体" w:eastAsia="宋体" w:cs="Times New Roman"/>
          <w:color w:val="auto"/>
          <w:spacing w:val="-6"/>
          <w:szCs w:val="21"/>
          <w:highlight w:val="none"/>
        </w:rPr>
        <w:t>_______________</w:t>
      </w:r>
      <w:r>
        <w:rPr>
          <w:rFonts w:hint="eastAsia" w:ascii="宋体" w:hAnsi="宋体" w:eastAsia="宋体" w:cs="Times New Roman"/>
          <w:color w:val="auto"/>
          <w:spacing w:val="-6"/>
          <w:szCs w:val="21"/>
          <w:highlight w:val="none"/>
        </w:rPr>
        <w:t>，以我方的名义参加</w:t>
      </w:r>
      <w:r>
        <w:rPr>
          <w:rFonts w:hint="eastAsia" w:ascii="宋体" w:hAnsi="宋体" w:eastAsia="宋体" w:cs="Times New Roman"/>
          <w:bCs/>
          <w:color w:val="auto"/>
          <w:spacing w:val="-6"/>
          <w:szCs w:val="21"/>
          <w:highlight w:val="none"/>
        </w:rPr>
        <w:t>浙江开放大学（浙江省社区教育指导中心、浙江老年开放大学）电工电子虚拟仿真实验室系统更新</w:t>
      </w:r>
      <w:r>
        <w:rPr>
          <w:rFonts w:hint="eastAsia" w:ascii="宋体" w:hAnsi="宋体" w:eastAsia="宋体" w:cs="Times New Roman"/>
          <w:color w:val="auto"/>
          <w:spacing w:val="-6"/>
          <w:szCs w:val="21"/>
          <w:highlight w:val="none"/>
        </w:rPr>
        <w:t>的投标活动，并代表我方全权办理针对上述项目的投标、开标、评标、签约等具体事务和签署相关文件。</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我方对被授权人的签名负全部责任。</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在撤销授权的书面通知以前，本授权书一直有效。被授权人在授权书有效期内签署的所有文件不因授权的撤销而失效。</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被授权人无转委托权，特此委托。</w:t>
      </w:r>
    </w:p>
    <w:p>
      <w:pPr>
        <w:adjustRightInd w:val="0"/>
        <w:snapToGrid w:val="0"/>
        <w:spacing w:line="288" w:lineRule="auto"/>
        <w:ind w:firstLine="368" w:firstLineChars="186"/>
        <w:rPr>
          <w:rFonts w:ascii="宋体" w:hAnsi="宋体" w:eastAsia="宋体" w:cs="Times New Roman"/>
          <w:color w:val="auto"/>
          <w:spacing w:val="-6"/>
          <w:szCs w:val="21"/>
          <w:highlight w:val="none"/>
          <w:u w:val="single"/>
        </w:rPr>
      </w:pPr>
      <w:r>
        <w:rPr>
          <w:rFonts w:hint="eastAsia" w:ascii="宋体" w:hAnsi="宋体" w:eastAsia="宋体" w:cs="Times New Roman"/>
          <w:color w:val="auto"/>
          <w:spacing w:val="-6"/>
          <w:szCs w:val="21"/>
          <w:highlight w:val="none"/>
          <w:u w:val="single"/>
        </w:rPr>
        <w:t>▲投标人授权代表必须为投标人本单位在职职工，并提供2021年12月（含）以后任意一月社保缴纳证明。</w:t>
      </w:r>
    </w:p>
    <w:p>
      <w:pPr>
        <w:adjustRightInd w:val="0"/>
        <w:snapToGrid w:val="0"/>
        <w:spacing w:line="288" w:lineRule="auto"/>
        <w:ind w:firstLine="370" w:firstLineChars="186"/>
        <w:rPr>
          <w:rFonts w:ascii="宋体" w:hAnsi="宋体" w:eastAsia="宋体" w:cs="Times New Roman"/>
          <w:b/>
          <w:bCs/>
          <w:color w:val="auto"/>
          <w:spacing w:val="-6"/>
          <w:szCs w:val="21"/>
          <w:highlight w:val="none"/>
          <w:u w:val="single"/>
        </w:rPr>
      </w:pPr>
      <w:r>
        <w:rPr>
          <w:rFonts w:hint="eastAsia" w:ascii="宋体" w:hAnsi="宋体" w:eastAsia="宋体" w:cs="Times New Roman"/>
          <w:b/>
          <w:bCs/>
          <w:color w:val="auto"/>
          <w:spacing w:val="-6"/>
          <w:szCs w:val="21"/>
          <w:highlight w:val="none"/>
        </w:rPr>
        <w:t>法定代表人（签名或盖章）：</w:t>
      </w:r>
    </w:p>
    <w:p>
      <w:pPr>
        <w:adjustRightInd w:val="0"/>
        <w:snapToGrid w:val="0"/>
        <w:spacing w:line="288" w:lineRule="auto"/>
        <w:rPr>
          <w:rFonts w:ascii="宋体" w:hAnsi="宋体" w:eastAsia="宋体" w:cs="Times New Roman"/>
          <w:color w:val="auto"/>
          <w:spacing w:val="-6"/>
          <w:szCs w:val="21"/>
          <w:highlight w:val="none"/>
        </w:rPr>
      </w:pPr>
    </w:p>
    <w:p>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投标人名称（</w:t>
      </w:r>
      <w:r>
        <w:rPr>
          <w:rFonts w:ascii="宋体" w:hAnsi="宋体" w:eastAsia="宋体" w:cs="Times New Roman"/>
          <w:b/>
          <w:bCs/>
          <w:color w:val="auto"/>
          <w:spacing w:val="-6"/>
          <w:szCs w:val="21"/>
          <w:highlight w:val="none"/>
        </w:rPr>
        <w:t>电子签名/公章</w:t>
      </w:r>
      <w:r>
        <w:rPr>
          <w:rFonts w:hint="eastAsia" w:ascii="宋体" w:hAnsi="宋体" w:eastAsia="宋体" w:cs="Times New Roman"/>
          <w:b/>
          <w:bCs/>
          <w:color w:val="auto"/>
          <w:spacing w:val="-6"/>
          <w:szCs w:val="21"/>
          <w:highlight w:val="none"/>
        </w:rPr>
        <w:t>）：</w:t>
      </w:r>
    </w:p>
    <w:p>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日期：     年   月   日</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9628" w:type="dxa"/>
            <w:vAlign w:val="center"/>
          </w:tcPr>
          <w:p>
            <w:pPr>
              <w:adjustRightInd w:val="0"/>
              <w:snapToGrid w:val="0"/>
              <w:spacing w:line="288" w:lineRule="auto"/>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法定代表人身份证明：</w:t>
            </w:r>
          </w:p>
          <w:p>
            <w:pPr>
              <w:adjustRightInd w:val="0"/>
              <w:snapToGrid w:val="0"/>
              <w:spacing w:line="288" w:lineRule="auto"/>
              <w:jc w:val="left"/>
              <w:rPr>
                <w:rFonts w:ascii="宋体" w:hAnsi="宋体" w:eastAsia="宋体" w:cs="Times New Roman"/>
                <w:color w:val="auto"/>
                <w:szCs w:val="21"/>
                <w:highlight w:val="none"/>
              </w:rPr>
            </w:pPr>
          </w:p>
          <w:p>
            <w:pPr>
              <w:adjustRightInd w:val="0"/>
              <w:snapToGrid w:val="0"/>
              <w:spacing w:line="288" w:lineRule="auto"/>
              <w:jc w:val="left"/>
              <w:rPr>
                <w:rFonts w:ascii="宋体" w:hAnsi="宋体" w:eastAsia="宋体" w:cs="Times New Roman"/>
                <w:color w:val="auto"/>
                <w:szCs w:val="21"/>
                <w:highlight w:val="none"/>
              </w:rPr>
            </w:pPr>
          </w:p>
          <w:p>
            <w:pPr>
              <w:adjustRightInd w:val="0"/>
              <w:snapToGrid w:val="0"/>
              <w:spacing w:line="288" w:lineRule="auto"/>
              <w:jc w:val="left"/>
              <w:rPr>
                <w:rFonts w:ascii="宋体" w:hAnsi="宋体" w:eastAsia="宋体" w:cs="Times New Roman"/>
                <w:color w:val="auto"/>
                <w:szCs w:val="21"/>
                <w:highlight w:val="none"/>
              </w:rPr>
            </w:pPr>
          </w:p>
          <w:p>
            <w:pPr>
              <w:adjustRightInd w:val="0"/>
              <w:snapToGrid w:val="0"/>
              <w:spacing w:line="288" w:lineRule="auto"/>
              <w:jc w:val="left"/>
              <w:rPr>
                <w:rFonts w:ascii="宋体" w:hAnsi="宋体" w:eastAsia="宋体" w:cs="Times New Roman"/>
                <w:color w:val="auto"/>
                <w:szCs w:val="21"/>
                <w:highlight w:val="none"/>
              </w:rPr>
            </w:pPr>
          </w:p>
          <w:p>
            <w:pPr>
              <w:adjustRightInd w:val="0"/>
              <w:snapToGrid w:val="0"/>
              <w:spacing w:line="288" w:lineRule="auto"/>
              <w:jc w:val="left"/>
              <w:rPr>
                <w:rFonts w:ascii="宋体" w:hAnsi="宋体" w:eastAsia="宋体" w:cs="Times New Roman"/>
                <w:color w:val="auto"/>
                <w:szCs w:val="21"/>
                <w:highlight w:val="none"/>
              </w:rPr>
            </w:pPr>
          </w:p>
          <w:p>
            <w:pPr>
              <w:adjustRightInd w:val="0"/>
              <w:snapToGrid w:val="0"/>
              <w:spacing w:line="288" w:lineRule="auto"/>
              <w:jc w:val="left"/>
              <w:rPr>
                <w:rFonts w:ascii="宋体" w:hAnsi="宋体" w:eastAsia="宋体" w:cs="Times New Roman"/>
                <w:color w:val="auto"/>
                <w:szCs w:val="21"/>
                <w:highlight w:val="none"/>
              </w:rPr>
            </w:pPr>
          </w:p>
          <w:p>
            <w:pPr>
              <w:adjustRightInd w:val="0"/>
              <w:snapToGrid w:val="0"/>
              <w:spacing w:line="288" w:lineRule="auto"/>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授权代表身份证明：</w:t>
            </w:r>
          </w:p>
          <w:p>
            <w:pPr>
              <w:adjustRightInd w:val="0"/>
              <w:snapToGrid w:val="0"/>
              <w:spacing w:line="288" w:lineRule="auto"/>
              <w:jc w:val="left"/>
              <w:rPr>
                <w:rFonts w:ascii="宋体" w:hAnsi="宋体" w:eastAsia="宋体" w:cs="Times New Roman"/>
                <w:color w:val="auto"/>
                <w:szCs w:val="21"/>
                <w:highlight w:val="none"/>
              </w:rPr>
            </w:pPr>
          </w:p>
          <w:p>
            <w:pPr>
              <w:adjustRightInd w:val="0"/>
              <w:snapToGrid w:val="0"/>
              <w:spacing w:line="288" w:lineRule="auto"/>
              <w:jc w:val="left"/>
              <w:rPr>
                <w:rFonts w:ascii="宋体" w:hAnsi="宋体" w:eastAsia="宋体" w:cs="Times New Roman"/>
                <w:color w:val="auto"/>
                <w:szCs w:val="21"/>
                <w:highlight w:val="none"/>
              </w:rPr>
            </w:pPr>
          </w:p>
          <w:p>
            <w:pPr>
              <w:adjustRightInd w:val="0"/>
              <w:snapToGrid w:val="0"/>
              <w:spacing w:line="288" w:lineRule="auto"/>
              <w:jc w:val="left"/>
              <w:rPr>
                <w:rFonts w:ascii="宋体" w:hAnsi="宋体" w:eastAsia="宋体" w:cs="Times New Roman"/>
                <w:color w:val="auto"/>
                <w:szCs w:val="21"/>
                <w:highlight w:val="none"/>
              </w:rPr>
            </w:pPr>
          </w:p>
          <w:p>
            <w:pPr>
              <w:adjustRightInd w:val="0"/>
              <w:snapToGrid w:val="0"/>
              <w:spacing w:line="288" w:lineRule="auto"/>
              <w:jc w:val="left"/>
              <w:rPr>
                <w:rFonts w:ascii="宋体" w:hAnsi="宋体" w:eastAsia="宋体" w:cs="Times New Roman"/>
                <w:color w:val="auto"/>
                <w:szCs w:val="21"/>
                <w:highlight w:val="none"/>
              </w:rPr>
            </w:pPr>
          </w:p>
          <w:p>
            <w:pPr>
              <w:adjustRightInd w:val="0"/>
              <w:snapToGrid w:val="0"/>
              <w:spacing w:line="288" w:lineRule="auto"/>
              <w:jc w:val="left"/>
              <w:rPr>
                <w:rFonts w:ascii="宋体" w:hAnsi="宋体" w:eastAsia="宋体" w:cs="Times New Roman"/>
                <w:color w:val="auto"/>
                <w:szCs w:val="21"/>
                <w:highlight w:val="none"/>
              </w:rPr>
            </w:pPr>
          </w:p>
          <w:p>
            <w:pPr>
              <w:adjustRightInd w:val="0"/>
              <w:snapToGrid w:val="0"/>
              <w:spacing w:line="288" w:lineRule="auto"/>
              <w:jc w:val="left"/>
              <w:rPr>
                <w:rFonts w:ascii="宋体" w:hAnsi="宋体" w:eastAsia="宋体" w:cs="Times New Roman"/>
                <w:bCs/>
                <w:color w:val="auto"/>
                <w:spacing w:val="-6"/>
                <w:szCs w:val="21"/>
                <w:highlight w:val="none"/>
              </w:rPr>
            </w:pPr>
          </w:p>
        </w:tc>
      </w:tr>
    </w:tbl>
    <w:p>
      <w:pPr>
        <w:adjustRightInd w:val="0"/>
        <w:snapToGrid w:val="0"/>
        <w:spacing w:line="288" w:lineRule="auto"/>
        <w:outlineLvl w:val="2"/>
        <w:rPr>
          <w:rFonts w:ascii="宋体" w:hAnsi="宋体" w:eastAsia="宋体" w:cs="宋体"/>
          <w:b/>
          <w:color w:val="auto"/>
          <w:spacing w:val="-6"/>
          <w:szCs w:val="21"/>
          <w:highlight w:val="none"/>
        </w:rPr>
      </w:pPr>
      <w:r>
        <w:rPr>
          <w:rFonts w:ascii="宋体" w:hAnsi="宋体" w:eastAsia="宋体" w:cs="Times New Roman"/>
          <w:b/>
          <w:color w:val="auto"/>
          <w:spacing w:val="-6"/>
          <w:szCs w:val="21"/>
          <w:highlight w:val="none"/>
        </w:rPr>
        <w:br w:type="page"/>
      </w: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2</w:t>
      </w:r>
      <w:r>
        <w:rPr>
          <w:rFonts w:hint="eastAsia" w:ascii="宋体" w:hAnsi="宋体" w:eastAsia="宋体" w:cs="宋体"/>
          <w:b/>
          <w:color w:val="auto"/>
          <w:spacing w:val="-6"/>
          <w:szCs w:val="21"/>
          <w:highlight w:val="none"/>
        </w:rPr>
        <w:t>）2021年12月（含）以后任意一月投标授权代表社保缴纳证明</w:t>
      </w:r>
    </w:p>
    <w:p>
      <w:pPr>
        <w:adjustRightInd w:val="0"/>
        <w:snapToGrid w:val="0"/>
        <w:spacing w:line="288" w:lineRule="auto"/>
        <w:rPr>
          <w:rFonts w:ascii="宋体" w:hAnsi="宋体" w:eastAsia="宋体" w:cs="Times New Roman"/>
          <w:b/>
          <w:color w:val="auto"/>
          <w:spacing w:val="-4"/>
          <w:szCs w:val="21"/>
          <w:highlight w:val="none"/>
        </w:rPr>
      </w:pPr>
      <w:r>
        <w:rPr>
          <w:rFonts w:hint="eastAsia" w:ascii="宋体" w:hAnsi="宋体" w:eastAsia="宋体" w:cs="Times New Roman"/>
          <w:b/>
          <w:color w:val="auto"/>
          <w:spacing w:val="-6"/>
          <w:szCs w:val="21"/>
          <w:highlight w:val="none"/>
        </w:rPr>
        <w:t>（授权代表为法定代表人可不提供）</w:t>
      </w:r>
    </w:p>
    <w:p>
      <w:pPr>
        <w:adjustRightInd w:val="0"/>
        <w:snapToGrid w:val="0"/>
        <w:spacing w:line="288" w:lineRule="auto"/>
        <w:jc w:val="center"/>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pPr>
        <w:adjustRightInd w:val="0"/>
        <w:snapToGrid w:val="0"/>
        <w:spacing w:line="288" w:lineRule="auto"/>
        <w:jc w:val="center"/>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3</w:t>
      </w:r>
      <w:r>
        <w:rPr>
          <w:rFonts w:hint="eastAsia" w:ascii="宋体" w:hAnsi="宋体" w:eastAsia="宋体" w:cs="宋体"/>
          <w:b/>
          <w:color w:val="auto"/>
          <w:spacing w:val="-6"/>
          <w:szCs w:val="21"/>
          <w:highlight w:val="none"/>
        </w:rPr>
        <w:t>）投标人同类合同一览表</w:t>
      </w:r>
    </w:p>
    <w:tbl>
      <w:tblPr>
        <w:tblStyle w:val="26"/>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0"/>
        <w:gridCol w:w="1133"/>
        <w:gridCol w:w="1441"/>
        <w:gridCol w:w="683"/>
        <w:gridCol w:w="1153"/>
        <w:gridCol w:w="829"/>
        <w:gridCol w:w="1556"/>
        <w:gridCol w:w="198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序号</w:t>
            </w:r>
          </w:p>
        </w:tc>
        <w:tc>
          <w:tcPr>
            <w:tcW w:w="11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采购人</w:t>
            </w:r>
          </w:p>
        </w:tc>
        <w:tc>
          <w:tcPr>
            <w:tcW w:w="14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项目名称</w:t>
            </w:r>
          </w:p>
        </w:tc>
        <w:tc>
          <w:tcPr>
            <w:tcW w:w="6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数量</w:t>
            </w:r>
          </w:p>
        </w:tc>
        <w:tc>
          <w:tcPr>
            <w:tcW w:w="11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合同金额</w:t>
            </w:r>
          </w:p>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（万元）</w:t>
            </w:r>
          </w:p>
        </w:tc>
        <w:tc>
          <w:tcPr>
            <w:tcW w:w="8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附件页码</w:t>
            </w:r>
          </w:p>
        </w:tc>
        <w:tc>
          <w:tcPr>
            <w:tcW w:w="15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合同签订时间</w:t>
            </w:r>
          </w:p>
        </w:tc>
        <w:tc>
          <w:tcPr>
            <w:tcW w:w="19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采购人联系人</w:t>
            </w:r>
          </w:p>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联系方式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tcPr>
          <w:p>
            <w:pPr>
              <w:adjustRightInd w:val="0"/>
              <w:snapToGrid w:val="0"/>
              <w:spacing w:line="288" w:lineRule="auto"/>
              <w:rPr>
                <w:rFonts w:ascii="宋体" w:hAnsi="宋体" w:eastAsia="宋体" w:cs="宋体"/>
                <w:b/>
                <w:bCs/>
                <w:color w:val="auto"/>
                <w:szCs w:val="21"/>
                <w:highlight w:val="none"/>
              </w:rPr>
            </w:pPr>
          </w:p>
        </w:tc>
      </w:tr>
    </w:tbl>
    <w:p>
      <w:pPr>
        <w:adjustRightInd w:val="0"/>
        <w:snapToGrid w:val="0"/>
        <w:spacing w:line="288" w:lineRule="auto"/>
        <w:rPr>
          <w:rFonts w:ascii="宋体" w:hAnsi="宋体" w:eastAsia="宋体" w:cs="Times New Roman"/>
          <w:color w:val="auto"/>
          <w:szCs w:val="21"/>
          <w:highlight w:val="none"/>
        </w:rPr>
      </w:pPr>
    </w:p>
    <w:p>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说明：</w:t>
      </w:r>
    </w:p>
    <w:p>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1</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投标人须提供上述业绩合同扫描件；</w:t>
      </w:r>
    </w:p>
    <w:p>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2</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所有合同扫描件应清晰，应能体现合同签订时间、双方签名盖章等内容；</w:t>
      </w:r>
    </w:p>
    <w:p>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3</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投标人应在不涉及商业秘密的前提下尽可能提供详细的合同扫描件内容。</w:t>
      </w:r>
    </w:p>
    <w:p>
      <w:pPr>
        <w:adjustRightInd w:val="0"/>
        <w:snapToGrid w:val="0"/>
        <w:spacing w:line="288" w:lineRule="auto"/>
        <w:rPr>
          <w:rFonts w:ascii="宋体" w:hAnsi="宋体" w:eastAsia="宋体" w:cs="Times New Roman"/>
          <w:color w:val="auto"/>
          <w:spacing w:val="-6"/>
          <w:szCs w:val="21"/>
          <w:highlight w:val="none"/>
        </w:rPr>
      </w:pPr>
    </w:p>
    <w:p>
      <w:pPr>
        <w:adjustRightInd w:val="0"/>
        <w:snapToGrid w:val="0"/>
        <w:spacing w:line="288" w:lineRule="auto"/>
        <w:rPr>
          <w:rFonts w:ascii="宋体" w:hAnsi="宋体" w:eastAsia="宋体" w:cs="Times New Roman"/>
          <w:color w:val="auto"/>
          <w:spacing w:val="-6"/>
          <w:szCs w:val="21"/>
          <w:highlight w:val="none"/>
        </w:rPr>
      </w:pPr>
    </w:p>
    <w:p>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投标人名称（</w:t>
      </w:r>
      <w:r>
        <w:rPr>
          <w:rFonts w:ascii="宋体" w:hAnsi="宋体" w:eastAsia="宋体" w:cs="Times New Roman"/>
          <w:b/>
          <w:bCs/>
          <w:color w:val="auto"/>
          <w:spacing w:val="-6"/>
          <w:szCs w:val="21"/>
          <w:highlight w:val="none"/>
        </w:rPr>
        <w:t>电子签名/公章</w:t>
      </w:r>
      <w:r>
        <w:rPr>
          <w:rFonts w:hint="eastAsia" w:ascii="宋体" w:hAnsi="宋体" w:eastAsia="宋体" w:cs="Times New Roman"/>
          <w:b/>
          <w:bCs/>
          <w:color w:val="auto"/>
          <w:spacing w:val="-6"/>
          <w:szCs w:val="21"/>
          <w:highlight w:val="none"/>
        </w:rPr>
        <w:t>）：</w:t>
      </w:r>
    </w:p>
    <w:p>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日期：     年   月   日</w:t>
      </w:r>
    </w:p>
    <w:p>
      <w:pPr>
        <w:adjustRightInd w:val="0"/>
        <w:snapToGrid w:val="0"/>
        <w:spacing w:line="288" w:lineRule="auto"/>
        <w:jc w:val="center"/>
        <w:outlineLvl w:val="2"/>
        <w:rPr>
          <w:rFonts w:ascii="宋体" w:hAnsi="宋体" w:eastAsia="宋体" w:cs="Times New Roman"/>
          <w:b/>
          <w:color w:val="auto"/>
          <w:szCs w:val="21"/>
          <w:highlight w:val="none"/>
        </w:rPr>
      </w:pPr>
      <w:r>
        <w:rPr>
          <w:rFonts w:hint="eastAsia" w:ascii="宋体" w:hAnsi="宋体" w:eastAsia="宋体" w:cs="Times New Roman"/>
          <w:color w:val="auto"/>
          <w:spacing w:val="-6"/>
          <w:szCs w:val="21"/>
          <w:highlight w:val="none"/>
        </w:rPr>
        <w:br w:type="page"/>
      </w:r>
    </w:p>
    <w:p>
      <w:pPr>
        <w:adjustRightInd w:val="0"/>
        <w:snapToGrid w:val="0"/>
        <w:spacing w:line="288" w:lineRule="auto"/>
        <w:jc w:val="center"/>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4</w:t>
      </w:r>
      <w:r>
        <w:rPr>
          <w:rFonts w:hint="eastAsia" w:ascii="宋体" w:hAnsi="宋体" w:eastAsia="宋体" w:cs="宋体"/>
          <w:b/>
          <w:color w:val="auto"/>
          <w:spacing w:val="-6"/>
          <w:szCs w:val="21"/>
          <w:highlight w:val="none"/>
        </w:rPr>
        <w:t>）采购需求偏离表</w:t>
      </w:r>
    </w:p>
    <w:p>
      <w:pPr>
        <w:adjustRightInd w:val="0"/>
        <w:snapToGrid w:val="0"/>
        <w:spacing w:line="288" w:lineRule="auto"/>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采 购 人：浙江开放大学（浙江省社区教育指导中心、浙江老年开放大学）</w:t>
      </w:r>
    </w:p>
    <w:p>
      <w:pPr>
        <w:adjustRightInd w:val="0"/>
        <w:snapToGrid w:val="0"/>
        <w:spacing w:line="288" w:lineRule="auto"/>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项目名称：电工电子虚拟仿真实验室系统更新</w:t>
      </w:r>
    </w:p>
    <w:p>
      <w:pPr>
        <w:adjustRightInd w:val="0"/>
        <w:snapToGrid w:val="0"/>
        <w:spacing w:line="288" w:lineRule="auto"/>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 xml:space="preserve">项目编号：QSZB-Z(F)-C22247(GK)  </w:t>
      </w:r>
    </w:p>
    <w:p>
      <w:pPr>
        <w:adjustRightInd w:val="0"/>
        <w:snapToGrid w:val="0"/>
        <w:spacing w:line="288" w:lineRule="auto"/>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标    项：</w:t>
      </w:r>
    </w:p>
    <w:tbl>
      <w:tblPr>
        <w:tblStyle w:val="26"/>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4254"/>
        <w:gridCol w:w="2574"/>
        <w:gridCol w:w="21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序号</w:t>
            </w:r>
          </w:p>
        </w:tc>
        <w:tc>
          <w:tcPr>
            <w:tcW w:w="42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招标文件要求</w:t>
            </w:r>
          </w:p>
        </w:tc>
        <w:tc>
          <w:tcPr>
            <w:tcW w:w="25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响应规格</w:t>
            </w:r>
          </w:p>
        </w:tc>
        <w:tc>
          <w:tcPr>
            <w:tcW w:w="212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是否偏离（提供说明）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b/>
                <w:bCs/>
                <w:color w:val="auto"/>
                <w:szCs w:val="21"/>
                <w:highlight w:val="none"/>
              </w:rPr>
              <w:t>采购资金的支付方式、时间、条件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4254" w:type="dxa"/>
            <w:vAlign w:val="center"/>
          </w:tcPr>
          <w:p>
            <w:pPr>
              <w:adjustRightInd w:val="0"/>
              <w:snapToGrid w:val="0"/>
              <w:spacing w:line="288" w:lineRule="auto"/>
              <w:rPr>
                <w:rFonts w:ascii="宋体" w:hAnsi="宋体" w:eastAsia="宋体" w:cs="宋体"/>
                <w:color w:val="auto"/>
                <w:szCs w:val="21"/>
                <w:highlight w:val="none"/>
              </w:rPr>
            </w:pPr>
          </w:p>
        </w:tc>
        <w:tc>
          <w:tcPr>
            <w:tcW w:w="2574" w:type="dxa"/>
            <w:vAlign w:val="center"/>
          </w:tcPr>
          <w:p>
            <w:pPr>
              <w:adjustRightInd w:val="0"/>
              <w:snapToGrid w:val="0"/>
              <w:spacing w:line="288" w:lineRule="auto"/>
              <w:rPr>
                <w:rFonts w:ascii="宋体" w:hAnsi="宋体" w:eastAsia="宋体" w:cs="宋体"/>
                <w:color w:val="auto"/>
                <w:szCs w:val="21"/>
                <w:highlight w:val="none"/>
              </w:rPr>
            </w:pPr>
          </w:p>
        </w:tc>
        <w:tc>
          <w:tcPr>
            <w:tcW w:w="2124" w:type="dxa"/>
            <w:vAlign w:val="center"/>
          </w:tcPr>
          <w:p>
            <w:pPr>
              <w:adjustRightInd w:val="0"/>
              <w:snapToGrid w:val="0"/>
              <w:spacing w:line="288" w:lineRule="auto"/>
              <w:rPr>
                <w:rFonts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4254" w:type="dxa"/>
            <w:vAlign w:val="center"/>
          </w:tcPr>
          <w:p>
            <w:pPr>
              <w:adjustRightInd w:val="0"/>
              <w:snapToGrid w:val="0"/>
              <w:spacing w:line="288" w:lineRule="auto"/>
              <w:rPr>
                <w:rFonts w:ascii="宋体" w:hAnsi="宋体" w:eastAsia="宋体" w:cs="宋体"/>
                <w:color w:val="auto"/>
                <w:szCs w:val="21"/>
                <w:highlight w:val="none"/>
              </w:rPr>
            </w:pPr>
          </w:p>
        </w:tc>
        <w:tc>
          <w:tcPr>
            <w:tcW w:w="2574" w:type="dxa"/>
            <w:vAlign w:val="center"/>
          </w:tcPr>
          <w:p>
            <w:pPr>
              <w:adjustRightInd w:val="0"/>
              <w:snapToGrid w:val="0"/>
              <w:spacing w:line="288" w:lineRule="auto"/>
              <w:rPr>
                <w:rFonts w:ascii="宋体" w:hAnsi="宋体" w:eastAsia="宋体" w:cs="宋体"/>
                <w:color w:val="auto"/>
                <w:szCs w:val="21"/>
                <w:highlight w:val="none"/>
              </w:rPr>
            </w:pPr>
          </w:p>
        </w:tc>
        <w:tc>
          <w:tcPr>
            <w:tcW w:w="2124" w:type="dxa"/>
            <w:vAlign w:val="center"/>
          </w:tcPr>
          <w:p>
            <w:pPr>
              <w:adjustRightInd w:val="0"/>
              <w:snapToGrid w:val="0"/>
              <w:spacing w:line="288" w:lineRule="auto"/>
              <w:rPr>
                <w:rFonts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4254" w:type="dxa"/>
            <w:vAlign w:val="center"/>
          </w:tcPr>
          <w:p>
            <w:pPr>
              <w:adjustRightInd w:val="0"/>
              <w:snapToGrid w:val="0"/>
              <w:spacing w:line="288" w:lineRule="auto"/>
              <w:rPr>
                <w:rFonts w:ascii="宋体" w:hAnsi="宋体" w:eastAsia="宋体" w:cs="宋体"/>
                <w:color w:val="auto"/>
                <w:szCs w:val="21"/>
                <w:highlight w:val="none"/>
              </w:rPr>
            </w:pPr>
          </w:p>
        </w:tc>
        <w:tc>
          <w:tcPr>
            <w:tcW w:w="2574" w:type="dxa"/>
            <w:vAlign w:val="center"/>
          </w:tcPr>
          <w:p>
            <w:pPr>
              <w:adjustRightInd w:val="0"/>
              <w:snapToGrid w:val="0"/>
              <w:spacing w:line="288" w:lineRule="auto"/>
              <w:rPr>
                <w:rFonts w:ascii="宋体" w:hAnsi="宋体" w:eastAsia="宋体" w:cs="宋体"/>
                <w:color w:val="auto"/>
                <w:szCs w:val="21"/>
                <w:highlight w:val="none"/>
              </w:rPr>
            </w:pPr>
          </w:p>
        </w:tc>
        <w:tc>
          <w:tcPr>
            <w:tcW w:w="2124" w:type="dxa"/>
            <w:vAlign w:val="center"/>
          </w:tcPr>
          <w:p>
            <w:pPr>
              <w:adjustRightInd w:val="0"/>
              <w:snapToGrid w:val="0"/>
              <w:spacing w:line="288" w:lineRule="auto"/>
              <w:rPr>
                <w:rFonts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b/>
                <w:bCs/>
                <w:color w:val="auto"/>
                <w:szCs w:val="21"/>
                <w:highlight w:val="none"/>
              </w:rPr>
              <w:t>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4254" w:type="dxa"/>
            <w:vAlign w:val="center"/>
          </w:tcPr>
          <w:p>
            <w:pPr>
              <w:adjustRightInd w:val="0"/>
              <w:snapToGrid w:val="0"/>
              <w:spacing w:line="288" w:lineRule="auto"/>
              <w:jc w:val="left"/>
              <w:rPr>
                <w:rFonts w:ascii="宋体" w:hAnsi="宋体" w:eastAsia="宋体" w:cs="宋体"/>
                <w:color w:val="auto"/>
                <w:szCs w:val="21"/>
                <w:highlight w:val="none"/>
              </w:rPr>
            </w:pPr>
          </w:p>
        </w:tc>
        <w:tc>
          <w:tcPr>
            <w:tcW w:w="2574" w:type="dxa"/>
            <w:vAlign w:val="center"/>
          </w:tcPr>
          <w:p>
            <w:pPr>
              <w:adjustRightInd w:val="0"/>
              <w:snapToGrid w:val="0"/>
              <w:spacing w:line="288" w:lineRule="auto"/>
              <w:jc w:val="left"/>
              <w:rPr>
                <w:rFonts w:ascii="宋体" w:hAnsi="宋体" w:eastAsia="宋体" w:cs="宋体"/>
                <w:color w:val="auto"/>
                <w:szCs w:val="21"/>
                <w:highlight w:val="none"/>
              </w:rPr>
            </w:pPr>
          </w:p>
        </w:tc>
        <w:tc>
          <w:tcPr>
            <w:tcW w:w="2124" w:type="dxa"/>
            <w:vAlign w:val="center"/>
          </w:tcPr>
          <w:p>
            <w:pPr>
              <w:adjustRightInd w:val="0"/>
              <w:snapToGrid w:val="0"/>
              <w:spacing w:line="288" w:lineRule="auto"/>
              <w:jc w:val="left"/>
              <w:rPr>
                <w:rFonts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4254" w:type="dxa"/>
            <w:vAlign w:val="center"/>
          </w:tcPr>
          <w:p>
            <w:pPr>
              <w:adjustRightInd w:val="0"/>
              <w:snapToGrid w:val="0"/>
              <w:spacing w:line="288" w:lineRule="auto"/>
              <w:jc w:val="left"/>
              <w:rPr>
                <w:rFonts w:ascii="宋体" w:hAnsi="宋体" w:eastAsia="宋体" w:cs="宋体"/>
                <w:color w:val="auto"/>
                <w:szCs w:val="21"/>
                <w:highlight w:val="none"/>
              </w:rPr>
            </w:pPr>
          </w:p>
        </w:tc>
        <w:tc>
          <w:tcPr>
            <w:tcW w:w="2574" w:type="dxa"/>
            <w:vAlign w:val="center"/>
          </w:tcPr>
          <w:p>
            <w:pPr>
              <w:adjustRightInd w:val="0"/>
              <w:snapToGrid w:val="0"/>
              <w:spacing w:line="288" w:lineRule="auto"/>
              <w:jc w:val="left"/>
              <w:rPr>
                <w:rFonts w:ascii="宋体" w:hAnsi="宋体" w:eastAsia="宋体" w:cs="宋体"/>
                <w:color w:val="auto"/>
                <w:szCs w:val="21"/>
                <w:highlight w:val="none"/>
              </w:rPr>
            </w:pPr>
          </w:p>
        </w:tc>
        <w:tc>
          <w:tcPr>
            <w:tcW w:w="2124" w:type="dxa"/>
            <w:vAlign w:val="center"/>
          </w:tcPr>
          <w:p>
            <w:pPr>
              <w:adjustRightInd w:val="0"/>
              <w:snapToGrid w:val="0"/>
              <w:spacing w:line="288" w:lineRule="auto"/>
              <w:jc w:val="left"/>
              <w:rPr>
                <w:rFonts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4254" w:type="dxa"/>
            <w:vAlign w:val="center"/>
          </w:tcPr>
          <w:p>
            <w:pPr>
              <w:adjustRightInd w:val="0"/>
              <w:snapToGrid w:val="0"/>
              <w:spacing w:line="288" w:lineRule="auto"/>
              <w:jc w:val="left"/>
              <w:rPr>
                <w:rFonts w:ascii="宋体" w:hAnsi="宋体" w:eastAsia="宋体" w:cs="宋体"/>
                <w:color w:val="auto"/>
                <w:szCs w:val="21"/>
                <w:highlight w:val="none"/>
              </w:rPr>
            </w:pPr>
          </w:p>
        </w:tc>
        <w:tc>
          <w:tcPr>
            <w:tcW w:w="2574" w:type="dxa"/>
            <w:vAlign w:val="center"/>
          </w:tcPr>
          <w:p>
            <w:pPr>
              <w:adjustRightInd w:val="0"/>
              <w:snapToGrid w:val="0"/>
              <w:spacing w:line="288" w:lineRule="auto"/>
              <w:jc w:val="left"/>
              <w:rPr>
                <w:rFonts w:ascii="宋体" w:hAnsi="宋体" w:eastAsia="宋体" w:cs="宋体"/>
                <w:color w:val="auto"/>
                <w:szCs w:val="21"/>
                <w:highlight w:val="none"/>
              </w:rPr>
            </w:pPr>
          </w:p>
        </w:tc>
        <w:tc>
          <w:tcPr>
            <w:tcW w:w="2124" w:type="dxa"/>
            <w:vAlign w:val="center"/>
          </w:tcPr>
          <w:p>
            <w:pPr>
              <w:adjustRightInd w:val="0"/>
              <w:snapToGrid w:val="0"/>
              <w:spacing w:line="288" w:lineRule="auto"/>
              <w:jc w:val="left"/>
              <w:rPr>
                <w:rFonts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pPr>
              <w:adjustRightInd w:val="0"/>
              <w:snapToGrid w:val="0"/>
              <w:spacing w:line="288" w:lineRule="auto"/>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4254" w:type="dxa"/>
            <w:vAlign w:val="center"/>
          </w:tcPr>
          <w:p>
            <w:pPr>
              <w:adjustRightInd w:val="0"/>
              <w:snapToGrid w:val="0"/>
              <w:spacing w:line="288" w:lineRule="auto"/>
              <w:rPr>
                <w:rFonts w:ascii="宋体" w:hAnsi="宋体" w:eastAsia="宋体" w:cs="宋体"/>
                <w:color w:val="auto"/>
                <w:szCs w:val="21"/>
                <w:highlight w:val="none"/>
              </w:rPr>
            </w:pPr>
          </w:p>
        </w:tc>
        <w:tc>
          <w:tcPr>
            <w:tcW w:w="2574" w:type="dxa"/>
            <w:vAlign w:val="center"/>
          </w:tcPr>
          <w:p>
            <w:pPr>
              <w:adjustRightInd w:val="0"/>
              <w:snapToGrid w:val="0"/>
              <w:spacing w:line="288" w:lineRule="auto"/>
              <w:rPr>
                <w:rFonts w:ascii="宋体" w:hAnsi="宋体" w:eastAsia="宋体" w:cs="宋体"/>
                <w:color w:val="auto"/>
                <w:szCs w:val="21"/>
                <w:highlight w:val="none"/>
              </w:rPr>
            </w:pPr>
          </w:p>
        </w:tc>
        <w:tc>
          <w:tcPr>
            <w:tcW w:w="2124" w:type="dxa"/>
            <w:vAlign w:val="center"/>
          </w:tcPr>
          <w:p>
            <w:pPr>
              <w:adjustRightInd w:val="0"/>
              <w:snapToGrid w:val="0"/>
              <w:spacing w:line="288" w:lineRule="auto"/>
              <w:rPr>
                <w:rFonts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4254" w:type="dxa"/>
            <w:vAlign w:val="center"/>
          </w:tcPr>
          <w:p>
            <w:pPr>
              <w:adjustRightInd w:val="0"/>
              <w:snapToGrid w:val="0"/>
              <w:spacing w:line="288" w:lineRule="auto"/>
              <w:rPr>
                <w:rFonts w:ascii="宋体" w:hAnsi="宋体" w:eastAsia="宋体" w:cs="宋体"/>
                <w:color w:val="auto"/>
                <w:szCs w:val="21"/>
                <w:highlight w:val="none"/>
              </w:rPr>
            </w:pPr>
          </w:p>
        </w:tc>
        <w:tc>
          <w:tcPr>
            <w:tcW w:w="2574" w:type="dxa"/>
            <w:vAlign w:val="center"/>
          </w:tcPr>
          <w:p>
            <w:pPr>
              <w:adjustRightInd w:val="0"/>
              <w:snapToGrid w:val="0"/>
              <w:spacing w:line="288" w:lineRule="auto"/>
              <w:rPr>
                <w:rFonts w:ascii="宋体" w:hAnsi="宋体" w:eastAsia="宋体" w:cs="宋体"/>
                <w:color w:val="auto"/>
                <w:szCs w:val="21"/>
                <w:highlight w:val="none"/>
              </w:rPr>
            </w:pPr>
          </w:p>
        </w:tc>
        <w:tc>
          <w:tcPr>
            <w:tcW w:w="2124" w:type="dxa"/>
            <w:vAlign w:val="center"/>
          </w:tcPr>
          <w:p>
            <w:pPr>
              <w:adjustRightInd w:val="0"/>
              <w:snapToGrid w:val="0"/>
              <w:spacing w:line="288" w:lineRule="auto"/>
              <w:rPr>
                <w:rFonts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4254" w:type="dxa"/>
            <w:vAlign w:val="center"/>
          </w:tcPr>
          <w:p>
            <w:pPr>
              <w:adjustRightInd w:val="0"/>
              <w:snapToGrid w:val="0"/>
              <w:spacing w:line="288" w:lineRule="auto"/>
              <w:rPr>
                <w:rFonts w:ascii="宋体" w:hAnsi="宋体" w:eastAsia="宋体" w:cs="宋体"/>
                <w:color w:val="auto"/>
                <w:szCs w:val="21"/>
                <w:highlight w:val="none"/>
              </w:rPr>
            </w:pPr>
          </w:p>
        </w:tc>
        <w:tc>
          <w:tcPr>
            <w:tcW w:w="2574" w:type="dxa"/>
            <w:vAlign w:val="center"/>
          </w:tcPr>
          <w:p>
            <w:pPr>
              <w:adjustRightInd w:val="0"/>
              <w:snapToGrid w:val="0"/>
              <w:spacing w:line="288" w:lineRule="auto"/>
              <w:rPr>
                <w:rFonts w:ascii="宋体" w:hAnsi="宋体" w:eastAsia="宋体" w:cs="宋体"/>
                <w:color w:val="auto"/>
                <w:szCs w:val="21"/>
                <w:highlight w:val="none"/>
              </w:rPr>
            </w:pPr>
          </w:p>
        </w:tc>
        <w:tc>
          <w:tcPr>
            <w:tcW w:w="2124" w:type="dxa"/>
            <w:vAlign w:val="center"/>
          </w:tcPr>
          <w:p>
            <w:pPr>
              <w:adjustRightInd w:val="0"/>
              <w:snapToGrid w:val="0"/>
              <w:spacing w:line="288" w:lineRule="auto"/>
              <w:rPr>
                <w:rFonts w:ascii="宋体" w:hAnsi="宋体" w:eastAsia="宋体" w:cs="宋体"/>
                <w:color w:val="auto"/>
                <w:szCs w:val="21"/>
                <w:highlight w:val="none"/>
              </w:rPr>
            </w:pPr>
          </w:p>
        </w:tc>
      </w:tr>
    </w:tbl>
    <w:p>
      <w:pPr>
        <w:adjustRightInd w:val="0"/>
        <w:snapToGrid w:val="0"/>
        <w:spacing w:line="288" w:lineRule="auto"/>
        <w:rPr>
          <w:rFonts w:ascii="宋体" w:hAnsi="宋体" w:eastAsia="宋体" w:cs="Times New Roman"/>
          <w:b/>
          <w:bCs/>
          <w:color w:val="auto"/>
          <w:spacing w:val="-6"/>
          <w:szCs w:val="21"/>
          <w:highlight w:val="none"/>
        </w:rPr>
      </w:pPr>
    </w:p>
    <w:p>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说明：</w:t>
      </w:r>
    </w:p>
    <w:p>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1</w:t>
      </w:r>
      <w:r>
        <w:rPr>
          <w:rFonts w:ascii="宋体" w:hAnsi="宋体" w:eastAsia="宋体" w:cs="Times New Roman"/>
          <w:b/>
          <w:bCs/>
          <w:color w:val="auto"/>
          <w:spacing w:val="-6"/>
          <w:szCs w:val="21"/>
          <w:highlight w:val="none"/>
        </w:rPr>
        <w:t>.</w:t>
      </w:r>
      <w:r>
        <w:rPr>
          <w:rFonts w:hint="eastAsia" w:ascii="宋体" w:hAnsi="宋体" w:eastAsia="宋体" w:cs="Times New Roman"/>
          <w:b/>
          <w:bCs/>
          <w:color w:val="auto"/>
          <w:spacing w:val="-6"/>
          <w:szCs w:val="21"/>
          <w:highlight w:val="none"/>
        </w:rPr>
        <w:t>逐项按照招标文件要求填写响应规格；</w:t>
      </w:r>
    </w:p>
    <w:p>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2</w:t>
      </w:r>
      <w:r>
        <w:rPr>
          <w:rFonts w:ascii="宋体" w:hAnsi="宋体" w:eastAsia="宋体" w:cs="Times New Roman"/>
          <w:b/>
          <w:bCs/>
          <w:color w:val="auto"/>
          <w:spacing w:val="-6"/>
          <w:szCs w:val="21"/>
          <w:highlight w:val="none"/>
        </w:rPr>
        <w:t>.</w:t>
      </w:r>
      <w:r>
        <w:rPr>
          <w:rFonts w:hint="eastAsia" w:ascii="宋体" w:hAnsi="宋体" w:eastAsia="宋体" w:cs="Times New Roman"/>
          <w:b/>
          <w:bCs/>
          <w:color w:val="auto"/>
          <w:spacing w:val="-6"/>
          <w:szCs w:val="21"/>
          <w:highlight w:val="none"/>
        </w:rPr>
        <w:t>偏离说明是指对招标文件要求存在不同之处的解释说明。偏离系指：正偏离（高于采购需求）、负偏离（低于采购需求）、无偏离（满足采购需求）；</w:t>
      </w:r>
    </w:p>
    <w:p>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bCs/>
          <w:color w:val="auto"/>
          <w:spacing w:val="-6"/>
          <w:szCs w:val="21"/>
          <w:highlight w:val="none"/>
        </w:rPr>
        <w:t>3</w:t>
      </w:r>
      <w:r>
        <w:rPr>
          <w:rFonts w:ascii="宋体" w:hAnsi="宋体" w:eastAsia="宋体" w:cs="Times New Roman"/>
          <w:b/>
          <w:bCs/>
          <w:color w:val="auto"/>
          <w:spacing w:val="-6"/>
          <w:szCs w:val="21"/>
          <w:highlight w:val="none"/>
        </w:rPr>
        <w:t>.</w:t>
      </w:r>
      <w:r>
        <w:rPr>
          <w:rFonts w:hint="eastAsia" w:ascii="宋体" w:hAnsi="宋体" w:eastAsia="宋体" w:cs="Times New Roman"/>
          <w:b/>
          <w:bCs/>
          <w:color w:val="auto"/>
          <w:spacing w:val="-6"/>
          <w:szCs w:val="21"/>
          <w:highlight w:val="none"/>
        </w:rPr>
        <w:t>如不填写或未如实填写</w:t>
      </w:r>
      <w:r>
        <w:rPr>
          <w:rFonts w:hint="eastAsia" w:ascii="宋体" w:hAnsi="宋体" w:eastAsia="宋体" w:cs="Times New Roman"/>
          <w:b/>
          <w:color w:val="auto"/>
          <w:spacing w:val="-6"/>
          <w:szCs w:val="21"/>
          <w:highlight w:val="none"/>
        </w:rPr>
        <w:t>，自行承担投标风险。</w:t>
      </w:r>
    </w:p>
    <w:p>
      <w:pPr>
        <w:adjustRightInd w:val="0"/>
        <w:snapToGrid w:val="0"/>
        <w:spacing w:line="288" w:lineRule="auto"/>
        <w:rPr>
          <w:rFonts w:ascii="宋体" w:hAnsi="宋体" w:eastAsia="宋体" w:cs="Times New Roman"/>
          <w:color w:val="auto"/>
          <w:spacing w:val="-6"/>
          <w:szCs w:val="21"/>
          <w:highlight w:val="none"/>
        </w:rPr>
      </w:pPr>
    </w:p>
    <w:p>
      <w:pPr>
        <w:adjustRightInd w:val="0"/>
        <w:snapToGrid w:val="0"/>
        <w:spacing w:line="288" w:lineRule="auto"/>
        <w:rPr>
          <w:rFonts w:ascii="宋体" w:hAnsi="宋体" w:eastAsia="宋体" w:cs="Times New Roman"/>
          <w:color w:val="auto"/>
          <w:spacing w:val="-6"/>
          <w:szCs w:val="21"/>
          <w:highlight w:val="none"/>
        </w:rPr>
      </w:pPr>
    </w:p>
    <w:p>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投标人名称（</w:t>
      </w:r>
      <w:r>
        <w:rPr>
          <w:rFonts w:ascii="宋体" w:hAnsi="宋体" w:eastAsia="宋体" w:cs="Times New Roman"/>
          <w:b/>
          <w:bCs/>
          <w:color w:val="auto"/>
          <w:spacing w:val="-6"/>
          <w:szCs w:val="21"/>
          <w:highlight w:val="none"/>
        </w:rPr>
        <w:t>电子签名/公章</w:t>
      </w:r>
      <w:r>
        <w:rPr>
          <w:rFonts w:hint="eastAsia" w:ascii="宋体" w:hAnsi="宋体" w:eastAsia="宋体" w:cs="Times New Roman"/>
          <w:b/>
          <w:bCs/>
          <w:color w:val="auto"/>
          <w:spacing w:val="-6"/>
          <w:szCs w:val="21"/>
          <w:highlight w:val="none"/>
        </w:rPr>
        <w:t>）：</w:t>
      </w:r>
    </w:p>
    <w:p>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日期：     年   月   日</w:t>
      </w:r>
    </w:p>
    <w:p>
      <w:pPr>
        <w:adjustRightInd w:val="0"/>
        <w:snapToGrid w:val="0"/>
        <w:spacing w:line="288" w:lineRule="auto"/>
        <w:jc w:val="center"/>
        <w:outlineLvl w:val="2"/>
        <w:rPr>
          <w:rFonts w:ascii="宋体" w:hAnsi="宋体" w:eastAsia="宋体" w:cs="宋体"/>
          <w:b/>
          <w:color w:val="auto"/>
          <w:spacing w:val="-6"/>
          <w:szCs w:val="21"/>
          <w:highlight w:val="none"/>
        </w:rPr>
      </w:pPr>
      <w:r>
        <w:rPr>
          <w:rFonts w:hint="eastAsia" w:ascii="宋体" w:hAnsi="宋体" w:eastAsia="宋体" w:cs="Times New Roman"/>
          <w:color w:val="auto"/>
          <w:spacing w:val="-6"/>
          <w:szCs w:val="21"/>
          <w:highlight w:val="none"/>
        </w:rPr>
        <w:br w:type="page"/>
      </w: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5</w:t>
      </w:r>
      <w:r>
        <w:rPr>
          <w:rFonts w:hint="eastAsia" w:ascii="宋体" w:hAnsi="宋体" w:eastAsia="宋体" w:cs="宋体"/>
          <w:b/>
          <w:color w:val="auto"/>
          <w:spacing w:val="-6"/>
          <w:szCs w:val="21"/>
          <w:highlight w:val="none"/>
        </w:rPr>
        <w:t>）货物配置清单</w:t>
      </w:r>
      <w:r>
        <w:rPr>
          <w:rFonts w:hint="eastAsia" w:ascii="宋体" w:hAnsi="宋体" w:eastAsia="宋体" w:cs="宋体"/>
          <w:color w:val="auto"/>
          <w:spacing w:val="-6"/>
          <w:szCs w:val="21"/>
          <w:highlight w:val="none"/>
        </w:rPr>
        <w:t>（不含报价）</w:t>
      </w:r>
    </w:p>
    <w:p>
      <w:pPr>
        <w:adjustRightInd w:val="0"/>
        <w:snapToGrid w:val="0"/>
        <w:spacing w:line="288" w:lineRule="auto"/>
        <w:rPr>
          <w:rFonts w:ascii="宋体" w:hAnsi="宋体" w:eastAsia="宋体" w:cs="宋体"/>
          <w:color w:val="auto"/>
          <w:spacing w:val="-6"/>
          <w:szCs w:val="21"/>
          <w:highlight w:val="none"/>
        </w:rPr>
      </w:pPr>
    </w:p>
    <w:tbl>
      <w:tblPr>
        <w:tblStyle w:val="26"/>
        <w:tblW w:w="945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8"/>
        <w:gridCol w:w="1841"/>
        <w:gridCol w:w="1011"/>
        <w:gridCol w:w="2105"/>
        <w:gridCol w:w="756"/>
        <w:gridCol w:w="1011"/>
        <w:gridCol w:w="202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序号</w:t>
            </w: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名称</w:t>
            </w: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品牌</w:t>
            </w:r>
          </w:p>
        </w:tc>
        <w:tc>
          <w:tcPr>
            <w:tcW w:w="2105"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规格型号</w:t>
            </w:r>
          </w:p>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或具体服务</w:t>
            </w: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产地</w:t>
            </w: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数量</w:t>
            </w:r>
          </w:p>
        </w:tc>
        <w:tc>
          <w:tcPr>
            <w:tcW w:w="20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配置（可另附页）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color w:val="auto"/>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2105"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20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color w:val="auto"/>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2105"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20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color w:val="auto"/>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2105"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20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color w:val="auto"/>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2105"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20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color w:val="auto"/>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2105"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20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color w:val="auto"/>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2105"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20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color w:val="auto"/>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2105"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20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color w:val="auto"/>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2105"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20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color w:val="auto"/>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2105"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20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p>
        </w:tc>
      </w:tr>
    </w:tbl>
    <w:p>
      <w:pPr>
        <w:adjustRightInd w:val="0"/>
        <w:snapToGrid w:val="0"/>
        <w:spacing w:line="288" w:lineRule="auto"/>
        <w:rPr>
          <w:rFonts w:ascii="宋体" w:hAnsi="宋体" w:eastAsia="宋体" w:cs="宋体"/>
          <w:color w:val="auto"/>
          <w:szCs w:val="21"/>
          <w:highlight w:val="none"/>
        </w:rPr>
      </w:pPr>
    </w:p>
    <w:p>
      <w:pPr>
        <w:adjustRightInd w:val="0"/>
        <w:snapToGrid w:val="0"/>
        <w:spacing w:line="288" w:lineRule="auto"/>
        <w:rPr>
          <w:rFonts w:ascii="宋体" w:hAnsi="宋体" w:eastAsia="宋体" w:cs="宋体"/>
          <w:color w:val="auto"/>
          <w:spacing w:val="-6"/>
          <w:szCs w:val="21"/>
          <w:highlight w:val="none"/>
        </w:rPr>
      </w:pPr>
    </w:p>
    <w:p>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投标人名称（</w:t>
      </w:r>
      <w:r>
        <w:rPr>
          <w:rFonts w:ascii="宋体" w:hAnsi="宋体" w:eastAsia="宋体" w:cs="Times New Roman"/>
          <w:b/>
          <w:bCs/>
          <w:color w:val="auto"/>
          <w:spacing w:val="-6"/>
          <w:szCs w:val="21"/>
          <w:highlight w:val="none"/>
        </w:rPr>
        <w:t>电子签名/公章</w:t>
      </w:r>
      <w:r>
        <w:rPr>
          <w:rFonts w:hint="eastAsia" w:ascii="宋体" w:hAnsi="宋体" w:eastAsia="宋体" w:cs="Times New Roman"/>
          <w:b/>
          <w:bCs/>
          <w:color w:val="auto"/>
          <w:spacing w:val="-6"/>
          <w:szCs w:val="21"/>
          <w:highlight w:val="none"/>
        </w:rPr>
        <w:t>）：</w:t>
      </w:r>
    </w:p>
    <w:p>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日期：     年   月   日</w:t>
      </w:r>
    </w:p>
    <w:p>
      <w:pPr>
        <w:autoSpaceDE w:val="0"/>
        <w:autoSpaceDN w:val="0"/>
        <w:adjustRightInd w:val="0"/>
        <w:snapToGrid w:val="0"/>
        <w:spacing w:line="288" w:lineRule="auto"/>
        <w:jc w:val="left"/>
        <w:rPr>
          <w:rFonts w:ascii="宋体" w:hAnsi="宋体" w:eastAsia="宋体" w:cs="宋体"/>
          <w:color w:val="auto"/>
          <w:spacing w:val="-6"/>
          <w:kern w:val="0"/>
          <w:szCs w:val="21"/>
          <w:highlight w:val="none"/>
        </w:rPr>
      </w:pPr>
    </w:p>
    <w:p>
      <w:pPr>
        <w:adjustRightInd w:val="0"/>
        <w:snapToGrid w:val="0"/>
        <w:spacing w:line="288" w:lineRule="auto"/>
        <w:rPr>
          <w:rFonts w:ascii="宋体" w:hAnsi="宋体" w:eastAsia="宋体" w:cs="宋体"/>
          <w:color w:val="auto"/>
          <w:szCs w:val="21"/>
          <w:highlight w:val="none"/>
        </w:rPr>
      </w:pPr>
    </w:p>
    <w:p>
      <w:pPr>
        <w:adjustRightInd w:val="0"/>
        <w:snapToGrid w:val="0"/>
        <w:spacing w:line="288" w:lineRule="auto"/>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附：产品技术支持材料</w:t>
      </w:r>
    </w:p>
    <w:p>
      <w:pPr>
        <w:adjustRightInd w:val="0"/>
        <w:snapToGrid w:val="0"/>
        <w:spacing w:line="288" w:lineRule="auto"/>
        <w:jc w:val="center"/>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br w:type="page"/>
      </w:r>
    </w:p>
    <w:p>
      <w:pPr>
        <w:adjustRightInd w:val="0"/>
        <w:snapToGrid w:val="0"/>
        <w:spacing w:line="288" w:lineRule="auto"/>
        <w:jc w:val="left"/>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6</w:t>
      </w:r>
      <w:r>
        <w:rPr>
          <w:rFonts w:hint="eastAsia" w:ascii="宋体" w:hAnsi="宋体" w:eastAsia="宋体" w:cs="宋体"/>
          <w:b/>
          <w:color w:val="auto"/>
          <w:spacing w:val="-6"/>
          <w:szCs w:val="21"/>
          <w:highlight w:val="none"/>
        </w:rPr>
        <w:t>）技术方案</w:t>
      </w:r>
    </w:p>
    <w:p>
      <w:pPr>
        <w:adjustRightInd w:val="0"/>
        <w:snapToGrid w:val="0"/>
        <w:spacing w:line="288" w:lineRule="auto"/>
        <w:rPr>
          <w:rFonts w:ascii="宋体" w:hAnsi="宋体" w:eastAsia="宋体" w:cs="宋体"/>
          <w:b/>
          <w:color w:val="auto"/>
          <w:spacing w:val="-6"/>
          <w:szCs w:val="21"/>
          <w:highlight w:val="none"/>
        </w:rPr>
      </w:pPr>
    </w:p>
    <w:p>
      <w:pPr>
        <w:adjustRightInd w:val="0"/>
        <w:snapToGrid w:val="0"/>
        <w:spacing w:line="288" w:lineRule="auto"/>
        <w:rPr>
          <w:rFonts w:ascii="宋体" w:hAnsi="宋体" w:eastAsia="宋体" w:cs="宋体"/>
          <w:b/>
          <w:color w:val="auto"/>
          <w:spacing w:val="-6"/>
          <w:szCs w:val="21"/>
          <w:highlight w:val="none"/>
        </w:rPr>
      </w:pPr>
    </w:p>
    <w:p>
      <w:pPr>
        <w:adjustRightInd w:val="0"/>
        <w:snapToGrid w:val="0"/>
        <w:spacing w:line="288" w:lineRule="auto"/>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7</w:t>
      </w:r>
      <w:r>
        <w:rPr>
          <w:rFonts w:hint="eastAsia" w:ascii="宋体" w:hAnsi="宋体" w:eastAsia="宋体" w:cs="宋体"/>
          <w:b/>
          <w:color w:val="auto"/>
          <w:spacing w:val="-6"/>
          <w:szCs w:val="21"/>
          <w:highlight w:val="none"/>
        </w:rPr>
        <w:t>）投标人需要说明的其他文件和材料。</w:t>
      </w:r>
    </w:p>
    <w:p>
      <w:pPr>
        <w:widowControl/>
        <w:adjustRightInd w:val="0"/>
        <w:snapToGrid w:val="0"/>
        <w:spacing w:line="288" w:lineRule="auto"/>
        <w:jc w:val="left"/>
        <w:rPr>
          <w:rFonts w:ascii="宋体" w:hAnsi="宋体" w:eastAsia="宋体" w:cs="宋体"/>
          <w:b/>
          <w:color w:val="auto"/>
          <w:spacing w:val="-6"/>
          <w:szCs w:val="21"/>
          <w:highlight w:val="none"/>
        </w:rPr>
      </w:pPr>
    </w:p>
    <w:p>
      <w:pPr>
        <w:widowControl/>
        <w:adjustRightInd w:val="0"/>
        <w:snapToGrid w:val="0"/>
        <w:spacing w:line="288" w:lineRule="auto"/>
        <w:jc w:val="left"/>
        <w:rPr>
          <w:rFonts w:ascii="宋体" w:hAnsi="宋体" w:eastAsia="宋体" w:cs="宋体"/>
          <w:b/>
          <w:color w:val="auto"/>
          <w:spacing w:val="-6"/>
          <w:szCs w:val="21"/>
          <w:highlight w:val="none"/>
        </w:rPr>
      </w:pPr>
      <w:r>
        <w:rPr>
          <w:rFonts w:ascii="宋体" w:hAnsi="宋体" w:eastAsia="宋体" w:cs="宋体"/>
          <w:b/>
          <w:color w:val="auto"/>
          <w:spacing w:val="-6"/>
          <w:szCs w:val="21"/>
          <w:highlight w:val="none"/>
        </w:rPr>
        <w:br w:type="page"/>
      </w:r>
    </w:p>
    <w:p>
      <w:pPr>
        <w:overflowPunct w:val="0"/>
        <w:adjustRightInd w:val="0"/>
        <w:snapToGrid w:val="0"/>
        <w:spacing w:line="288" w:lineRule="auto"/>
        <w:jc w:val="center"/>
        <w:outlineLvl w:val="1"/>
        <w:rPr>
          <w:rFonts w:ascii="宋体" w:hAnsi="宋体" w:eastAsia="宋体" w:cs="Times New Roman"/>
          <w:b/>
          <w:color w:val="auto"/>
          <w:spacing w:val="-6"/>
          <w:sz w:val="84"/>
          <w:szCs w:val="84"/>
          <w:highlight w:val="none"/>
        </w:rPr>
      </w:pPr>
      <w:r>
        <w:rPr>
          <w:rFonts w:hint="eastAsia" w:ascii="宋体" w:hAnsi="宋体" w:eastAsia="宋体" w:cs="Times New Roman"/>
          <w:b/>
          <w:color w:val="auto"/>
          <w:spacing w:val="-6"/>
          <w:sz w:val="84"/>
          <w:szCs w:val="84"/>
          <w:highlight w:val="none"/>
        </w:rPr>
        <w:t>报价文件</w:t>
      </w:r>
    </w:p>
    <w:p>
      <w:pPr>
        <w:widowControl/>
        <w:adjustRightInd w:val="0"/>
        <w:snapToGrid w:val="0"/>
        <w:spacing w:line="288" w:lineRule="auto"/>
        <w:jc w:val="left"/>
        <w:rPr>
          <w:rFonts w:ascii="宋体" w:hAnsi="宋体" w:eastAsia="宋体" w:cs="宋体"/>
          <w:b/>
          <w:color w:val="auto"/>
          <w:spacing w:val="-6"/>
          <w:szCs w:val="21"/>
          <w:highlight w:val="none"/>
        </w:rPr>
      </w:pPr>
      <w:r>
        <w:rPr>
          <w:rFonts w:ascii="宋体" w:hAnsi="宋体" w:eastAsia="宋体" w:cs="宋体"/>
          <w:b/>
          <w:color w:val="auto"/>
          <w:spacing w:val="-6"/>
          <w:szCs w:val="21"/>
          <w:highlight w:val="none"/>
        </w:rPr>
        <w:br w:type="page"/>
      </w:r>
    </w:p>
    <w:p>
      <w:pPr>
        <w:adjustRightInd w:val="0"/>
        <w:snapToGrid w:val="0"/>
        <w:spacing w:line="288" w:lineRule="auto"/>
        <w:jc w:val="center"/>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1</w:t>
      </w:r>
      <w:r>
        <w:rPr>
          <w:rFonts w:hint="eastAsia" w:ascii="宋体" w:hAnsi="宋体" w:eastAsia="宋体" w:cs="宋体"/>
          <w:b/>
          <w:color w:val="auto"/>
          <w:spacing w:val="-6"/>
          <w:szCs w:val="21"/>
          <w:highlight w:val="none"/>
        </w:rPr>
        <w:t>）开标一览表</w:t>
      </w:r>
    </w:p>
    <w:p>
      <w:pPr>
        <w:adjustRightInd w:val="0"/>
        <w:snapToGrid w:val="0"/>
        <w:spacing w:line="288" w:lineRule="auto"/>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采 购 人：浙江开放大学（浙江省社区教育指导中心、浙江老年开放大学）</w:t>
      </w:r>
    </w:p>
    <w:p>
      <w:pPr>
        <w:adjustRightInd w:val="0"/>
        <w:snapToGrid w:val="0"/>
        <w:spacing w:line="288" w:lineRule="auto"/>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项目名称：电工电子虚拟仿真实验室系统更新</w:t>
      </w:r>
    </w:p>
    <w:p>
      <w:pPr>
        <w:adjustRightInd w:val="0"/>
        <w:snapToGrid w:val="0"/>
        <w:spacing w:line="288" w:lineRule="auto"/>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 xml:space="preserve">项目编号：QSZB-Z(F)-C22247(GK)  </w:t>
      </w:r>
    </w:p>
    <w:p>
      <w:pPr>
        <w:adjustRightInd w:val="0"/>
        <w:snapToGrid w:val="0"/>
        <w:spacing w:line="288" w:lineRule="auto"/>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标    项：</w:t>
      </w:r>
    </w:p>
    <w:tbl>
      <w:tblPr>
        <w:tblStyle w:val="26"/>
        <w:tblW w:w="991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8"/>
        <w:gridCol w:w="1839"/>
        <w:gridCol w:w="708"/>
        <w:gridCol w:w="1702"/>
        <w:gridCol w:w="756"/>
        <w:gridCol w:w="1011"/>
        <w:gridCol w:w="1323"/>
        <w:gridCol w:w="1863"/>
        <w:gridCol w:w="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序号</w:t>
            </w: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名称</w:t>
            </w: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品牌</w:t>
            </w: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规格型号</w:t>
            </w:r>
          </w:p>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或具体服务</w:t>
            </w: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产地</w:t>
            </w: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数量</w:t>
            </w:r>
          </w:p>
        </w:tc>
        <w:tc>
          <w:tcPr>
            <w:tcW w:w="13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单价（元）</w:t>
            </w:r>
          </w:p>
        </w:tc>
        <w:tc>
          <w:tcPr>
            <w:tcW w:w="1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金额（元）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color w:val="auto"/>
                <w:szCs w:val="21"/>
                <w:highlight w:val="none"/>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color w:val="auto"/>
                <w:szCs w:val="21"/>
                <w:highlight w:val="none"/>
              </w:rPr>
            </w:pP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13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p>
        </w:tc>
        <w:tc>
          <w:tcPr>
            <w:tcW w:w="1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color w:val="auto"/>
                <w:szCs w:val="21"/>
                <w:highlight w:val="none"/>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color w:val="auto"/>
                <w:szCs w:val="21"/>
                <w:highlight w:val="none"/>
              </w:rPr>
            </w:pP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13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p>
        </w:tc>
        <w:tc>
          <w:tcPr>
            <w:tcW w:w="1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color w:val="auto"/>
                <w:szCs w:val="21"/>
                <w:highlight w:val="none"/>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color w:val="auto"/>
                <w:szCs w:val="21"/>
                <w:highlight w:val="none"/>
              </w:rPr>
            </w:pP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13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p>
        </w:tc>
        <w:tc>
          <w:tcPr>
            <w:tcW w:w="1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color w:val="auto"/>
                <w:szCs w:val="21"/>
                <w:highlight w:val="none"/>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color w:val="auto"/>
                <w:szCs w:val="21"/>
                <w:highlight w:val="none"/>
              </w:rPr>
            </w:pP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13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p>
        </w:tc>
        <w:tc>
          <w:tcPr>
            <w:tcW w:w="1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color w:val="auto"/>
                <w:szCs w:val="21"/>
                <w:highlight w:val="none"/>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color w:val="auto"/>
                <w:szCs w:val="21"/>
                <w:highlight w:val="none"/>
              </w:rPr>
            </w:pP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13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p>
        </w:tc>
        <w:tc>
          <w:tcPr>
            <w:tcW w:w="1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918" w:type="dxa"/>
            <w:gridSpan w:val="9"/>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left"/>
              <w:rPr>
                <w:rFonts w:ascii="宋体" w:hAnsi="宋体" w:eastAsia="宋体" w:cs="宋体"/>
                <w:b/>
                <w:bCs/>
                <w:color w:val="auto"/>
                <w:szCs w:val="21"/>
                <w:highlight w:val="none"/>
              </w:rPr>
            </w:pPr>
            <w:r>
              <w:rPr>
                <w:rFonts w:hint="eastAsia" w:ascii="宋体" w:hAnsi="宋体" w:eastAsia="宋体" w:cs="Times New Roman"/>
                <w:b/>
                <w:color w:val="auto"/>
                <w:spacing w:val="-6"/>
                <w:szCs w:val="21"/>
                <w:highlight w:val="none"/>
              </w:rPr>
              <w:t>说明：▲采购人将以合同形式有偿取得货物或服务，不接受投标人给予的赠品、回扣或者与采购无关的其他商品、服务。</w:t>
            </w:r>
          </w:p>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投标总价（人民币元）</w:t>
            </w:r>
          </w:p>
          <w:p>
            <w:pPr>
              <w:adjustRightInd w:val="0"/>
              <w:snapToGrid w:val="0"/>
              <w:spacing w:line="288" w:lineRule="auto"/>
              <w:rPr>
                <w:rFonts w:ascii="宋体" w:hAnsi="宋体" w:eastAsia="宋体" w:cs="宋体"/>
                <w:b/>
                <w:bCs/>
                <w:color w:val="auto"/>
                <w:szCs w:val="21"/>
                <w:highlight w:val="none"/>
              </w:rPr>
            </w:pPr>
          </w:p>
          <w:p>
            <w:pPr>
              <w:adjustRightInd w:val="0"/>
              <w:snapToGrid w:val="0"/>
              <w:spacing w:line="288" w:lineRule="auto"/>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小写：_________________________</w:t>
            </w:r>
          </w:p>
          <w:p>
            <w:pPr>
              <w:adjustRightInd w:val="0"/>
              <w:snapToGrid w:val="0"/>
              <w:spacing w:line="288" w:lineRule="auto"/>
              <w:rPr>
                <w:rFonts w:ascii="宋体" w:hAnsi="宋体" w:eastAsia="宋体" w:cs="宋体"/>
                <w:b/>
                <w:bCs/>
                <w:color w:val="auto"/>
                <w:szCs w:val="21"/>
                <w:highlight w:val="none"/>
              </w:rPr>
            </w:pPr>
          </w:p>
          <w:p>
            <w:pPr>
              <w:adjustRightInd w:val="0"/>
              <w:snapToGrid w:val="0"/>
              <w:spacing w:line="288" w:lineRule="auto"/>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大写：_________________________</w:t>
            </w:r>
          </w:p>
          <w:p>
            <w:pPr>
              <w:adjustRightInd w:val="0"/>
              <w:snapToGrid w:val="0"/>
              <w:spacing w:line="288" w:lineRule="auto"/>
              <w:rPr>
                <w:rFonts w:ascii="宋体" w:hAnsi="宋体" w:eastAsia="宋体" w:cs="宋体"/>
                <w:b/>
                <w:bCs/>
                <w:color w:val="auto"/>
                <w:szCs w:val="21"/>
                <w:highlight w:val="none"/>
              </w:rPr>
            </w:pPr>
          </w:p>
        </w:tc>
      </w:tr>
    </w:tbl>
    <w:p>
      <w:pPr>
        <w:adjustRightInd w:val="0"/>
        <w:snapToGrid w:val="0"/>
        <w:spacing w:line="288" w:lineRule="auto"/>
        <w:rPr>
          <w:rFonts w:ascii="宋体" w:hAnsi="宋体" w:eastAsia="宋体" w:cs="Times New Roman"/>
          <w:color w:val="auto"/>
          <w:spacing w:val="-6"/>
          <w:szCs w:val="21"/>
          <w:highlight w:val="none"/>
        </w:rPr>
      </w:pPr>
    </w:p>
    <w:p>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说明：</w:t>
      </w:r>
    </w:p>
    <w:p>
      <w:pPr>
        <w:adjustRightInd w:val="0"/>
        <w:snapToGrid w:val="0"/>
        <w:spacing w:line="288" w:lineRule="auto"/>
        <w:rPr>
          <w:rFonts w:ascii="宋体" w:hAnsi="宋体" w:eastAsia="宋体" w:cs="Times New Roman"/>
          <w:bCs/>
          <w:color w:val="auto"/>
          <w:spacing w:val="-6"/>
          <w:szCs w:val="21"/>
          <w:highlight w:val="none"/>
        </w:rPr>
      </w:pPr>
      <w:r>
        <w:rPr>
          <w:rFonts w:ascii="宋体" w:hAnsi="宋体" w:eastAsia="宋体" w:cs="Times New Roman"/>
          <w:bCs/>
          <w:color w:val="auto"/>
          <w:spacing w:val="-6"/>
          <w:szCs w:val="21"/>
          <w:highlight w:val="none"/>
        </w:rPr>
        <w:t>1.</w:t>
      </w:r>
      <w:r>
        <w:rPr>
          <w:rFonts w:hint="eastAsia" w:ascii="宋体" w:hAnsi="宋体" w:eastAsia="宋体" w:cs="Times New Roman"/>
          <w:bCs/>
          <w:color w:val="auto"/>
          <w:spacing w:val="-6"/>
          <w:szCs w:val="21"/>
          <w:highlight w:val="none"/>
        </w:rPr>
        <w:t>此表在不改变格式要求的情况下，可自行增行。</w:t>
      </w:r>
    </w:p>
    <w:p>
      <w:pPr>
        <w:adjustRightInd w:val="0"/>
        <w:snapToGrid w:val="0"/>
        <w:spacing w:line="288" w:lineRule="auto"/>
        <w:jc w:val="left"/>
        <w:rPr>
          <w:rFonts w:ascii="宋体" w:hAnsi="宋体" w:eastAsia="宋体" w:cs="Times New Roman"/>
          <w:b/>
          <w:color w:val="auto"/>
          <w:spacing w:val="-6"/>
          <w:szCs w:val="21"/>
          <w:highlight w:val="none"/>
        </w:rPr>
      </w:pPr>
      <w:r>
        <w:rPr>
          <w:rFonts w:ascii="宋体" w:hAnsi="宋体" w:eastAsia="宋体" w:cs="Times New Roman"/>
          <w:bCs/>
          <w:color w:val="auto"/>
          <w:spacing w:val="-6"/>
          <w:szCs w:val="21"/>
          <w:highlight w:val="none"/>
        </w:rPr>
        <w:t>2.有关本项目实施所涉及的一切费用均计入报价。</w:t>
      </w:r>
    </w:p>
    <w:p>
      <w:pPr>
        <w:adjustRightInd w:val="0"/>
        <w:snapToGrid w:val="0"/>
        <w:spacing w:line="288" w:lineRule="auto"/>
        <w:jc w:val="left"/>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t>3.以上表格要求细分项目及报价，在“规格型号（或具体服务）”一栏中，货物类项目填写规格型号，服务类项目填写具体服务。</w:t>
      </w:r>
    </w:p>
    <w:p>
      <w:pPr>
        <w:adjustRightInd w:val="0"/>
        <w:snapToGrid w:val="0"/>
        <w:spacing w:line="288" w:lineRule="auto"/>
        <w:rPr>
          <w:rFonts w:ascii="宋体" w:hAnsi="宋体" w:eastAsia="宋体" w:cs="Times New Roman"/>
          <w:color w:val="auto"/>
          <w:szCs w:val="21"/>
          <w:highlight w:val="none"/>
        </w:rPr>
      </w:pPr>
    </w:p>
    <w:p>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投标人名称（</w:t>
      </w:r>
      <w:r>
        <w:rPr>
          <w:rFonts w:ascii="宋体" w:hAnsi="宋体" w:eastAsia="宋体" w:cs="Times New Roman"/>
          <w:b/>
          <w:bCs/>
          <w:color w:val="auto"/>
          <w:spacing w:val="-6"/>
          <w:szCs w:val="21"/>
          <w:highlight w:val="none"/>
        </w:rPr>
        <w:t>电子签名/公章</w:t>
      </w:r>
      <w:r>
        <w:rPr>
          <w:rFonts w:hint="eastAsia" w:ascii="宋体" w:hAnsi="宋体" w:eastAsia="宋体" w:cs="Times New Roman"/>
          <w:b/>
          <w:bCs/>
          <w:color w:val="auto"/>
          <w:spacing w:val="-6"/>
          <w:szCs w:val="21"/>
          <w:highlight w:val="none"/>
        </w:rPr>
        <w:t>）：</w:t>
      </w:r>
    </w:p>
    <w:p>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日期：     年   月   日</w:t>
      </w:r>
    </w:p>
    <w:p>
      <w:pPr>
        <w:adjustRightInd w:val="0"/>
        <w:snapToGrid w:val="0"/>
        <w:spacing w:line="288" w:lineRule="auto"/>
        <w:outlineLvl w:val="2"/>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pPr>
        <w:adjustRightInd w:val="0"/>
        <w:snapToGrid w:val="0"/>
        <w:spacing w:line="288" w:lineRule="auto"/>
        <w:outlineLvl w:val="2"/>
        <w:rPr>
          <w:rFonts w:ascii="宋体" w:hAnsi="宋体" w:eastAsia="宋体" w:cs="Times New Roman"/>
          <w:b/>
          <w:bCs/>
          <w:color w:val="auto"/>
          <w:szCs w:val="21"/>
          <w:highlight w:val="none"/>
        </w:rPr>
      </w:pPr>
      <w:r>
        <w:rPr>
          <w:rFonts w:hint="eastAsia" w:ascii="宋体" w:hAnsi="宋体" w:eastAsia="宋体" w:cs="Times New Roman"/>
          <w:b/>
          <w:color w:val="auto"/>
          <w:spacing w:val="-6"/>
          <w:szCs w:val="21"/>
          <w:highlight w:val="none"/>
        </w:rPr>
        <w:t>附件1：</w:t>
      </w:r>
      <w:r>
        <w:rPr>
          <w:rFonts w:hint="eastAsia" w:ascii="宋体" w:hAnsi="宋体" w:eastAsia="宋体" w:cs="Times New Roman"/>
          <w:b/>
          <w:bCs/>
          <w:color w:val="auto"/>
          <w:szCs w:val="21"/>
          <w:highlight w:val="none"/>
        </w:rPr>
        <w:t>业务专用章使用说明函</w:t>
      </w:r>
    </w:p>
    <w:p>
      <w:pPr>
        <w:snapToGrid w:val="0"/>
        <w:spacing w:line="288" w:lineRule="auto"/>
        <w:rPr>
          <w:rFonts w:ascii="宋体" w:hAnsi="宋体" w:eastAsia="宋体" w:cs="仿宋_GB2312"/>
          <w:color w:val="auto"/>
          <w:szCs w:val="21"/>
          <w:highlight w:val="none"/>
          <w:u w:val="single"/>
        </w:rPr>
      </w:pPr>
    </w:p>
    <w:p>
      <w:pPr>
        <w:snapToGrid w:val="0"/>
        <w:spacing w:line="288" w:lineRule="auto"/>
        <w:rPr>
          <w:rFonts w:ascii="宋体" w:hAnsi="宋体" w:eastAsia="宋体" w:cs="Times New Roman"/>
          <w:color w:val="auto"/>
          <w:szCs w:val="21"/>
          <w:highlight w:val="none"/>
        </w:rPr>
      </w:pPr>
      <w:r>
        <w:rPr>
          <w:rFonts w:hint="eastAsia" w:ascii="宋体" w:hAnsi="宋体" w:eastAsia="宋体" w:cs="仿宋_GB2312"/>
          <w:color w:val="auto"/>
          <w:szCs w:val="21"/>
          <w:highlight w:val="none"/>
          <w:u w:val="single"/>
        </w:rPr>
        <w:t>（采购人）、（采购代理机构）</w:t>
      </w:r>
    </w:p>
    <w:p>
      <w:pPr>
        <w:snapToGrid w:val="0"/>
        <w:spacing w:line="288" w:lineRule="auto"/>
        <w:ind w:firstLine="424" w:firstLineChars="202"/>
        <w:rPr>
          <w:rFonts w:ascii="宋体" w:hAnsi="宋体" w:eastAsia="宋体" w:cs="宋体"/>
          <w:color w:val="auto"/>
          <w:szCs w:val="21"/>
          <w:highlight w:val="none"/>
        </w:rPr>
      </w:pPr>
      <w:r>
        <w:rPr>
          <w:rFonts w:hint="eastAsia" w:ascii="宋体" w:hAnsi="宋体" w:eastAsia="宋体" w:cs="仿宋_GB2312"/>
          <w:color w:val="auto"/>
          <w:kern w:val="0"/>
          <w:szCs w:val="21"/>
          <w:highlight w:val="none"/>
          <w:lang w:val="zh-CN"/>
        </w:rPr>
        <w:t>我方</w:t>
      </w:r>
      <w:r>
        <w:rPr>
          <w:rFonts w:ascii="宋体" w:hAnsi="宋体" w:eastAsia="宋体" w:cs="仿宋_GB2312"/>
          <w:color w:val="auto"/>
          <w:kern w:val="0"/>
          <w:szCs w:val="21"/>
          <w:highlight w:val="none"/>
          <w:u w:val="single"/>
          <w:lang w:val="zh-CN"/>
        </w:rPr>
        <w:t xml:space="preserve">                         </w:t>
      </w:r>
      <w:r>
        <w:rPr>
          <w:rFonts w:ascii="宋体" w:hAnsi="宋体" w:eastAsia="宋体" w:cs="仿宋_GB2312"/>
          <w:color w:val="auto"/>
          <w:szCs w:val="21"/>
          <w:highlight w:val="none"/>
        </w:rPr>
        <w:t>(</w:t>
      </w:r>
      <w:r>
        <w:rPr>
          <w:rFonts w:hint="eastAsia" w:ascii="宋体" w:hAnsi="宋体" w:eastAsia="宋体" w:cs="仿宋_GB2312"/>
          <w:color w:val="auto"/>
          <w:szCs w:val="21"/>
          <w:highlight w:val="none"/>
        </w:rPr>
        <w:t>供应商</w:t>
      </w:r>
      <w:r>
        <w:rPr>
          <w:rFonts w:ascii="宋体" w:hAnsi="宋体" w:eastAsia="宋体" w:cs="仿宋_GB2312"/>
          <w:color w:val="auto"/>
          <w:szCs w:val="21"/>
          <w:highlight w:val="none"/>
        </w:rPr>
        <w:t>全称)</w:t>
      </w:r>
      <w:r>
        <w:rPr>
          <w:rFonts w:hint="eastAsia" w:ascii="宋体" w:hAnsi="宋体" w:eastAsia="宋体" w:cs="Times New Roman"/>
          <w:color w:val="auto"/>
          <w:szCs w:val="21"/>
          <w:highlight w:val="none"/>
        </w:rPr>
        <w:t>是中华人民共和国依法登记注册的合法企业，</w:t>
      </w:r>
      <w:r>
        <w:rPr>
          <w:rFonts w:hint="eastAsia" w:ascii="宋体" w:hAnsi="宋体" w:eastAsia="宋体" w:cs="宋体"/>
          <w:bCs/>
          <w:color w:val="auto"/>
          <w:szCs w:val="21"/>
          <w:highlight w:val="none"/>
        </w:rPr>
        <w:t>在参加</w:t>
      </w:r>
      <w:r>
        <w:rPr>
          <w:rFonts w:hint="eastAsia" w:ascii="宋体" w:hAnsi="宋体" w:eastAsia="宋体" w:cs="仿宋_GB2312"/>
          <w:color w:val="auto"/>
          <w:szCs w:val="21"/>
          <w:highlight w:val="none"/>
        </w:rPr>
        <w:t>你方组织的</w:t>
      </w:r>
      <w:r>
        <w:rPr>
          <w:rFonts w:hint="eastAsia" w:ascii="宋体" w:hAnsi="宋体" w:eastAsia="宋体" w:cs="仿宋_GB2312"/>
          <w:color w:val="auto"/>
          <w:szCs w:val="21"/>
          <w:highlight w:val="none"/>
          <w:u w:val="single"/>
        </w:rPr>
        <w:t>（项目名称）</w:t>
      </w:r>
      <w:r>
        <w:rPr>
          <w:rFonts w:hint="eastAsia" w:ascii="宋体" w:hAnsi="宋体" w:eastAsia="宋体" w:cs="仿宋_GB2312"/>
          <w:color w:val="auto"/>
          <w:szCs w:val="21"/>
          <w:highlight w:val="none"/>
        </w:rPr>
        <w:t>项目</w:t>
      </w:r>
      <w:r>
        <w:rPr>
          <w:rFonts w:hint="eastAsia" w:ascii="宋体" w:hAnsi="宋体" w:eastAsia="宋体" w:cs="仿宋_GB2312"/>
          <w:color w:val="auto"/>
          <w:szCs w:val="21"/>
          <w:highlight w:val="none"/>
          <w:u w:val="single"/>
        </w:rPr>
        <w:t>（项目编号）</w:t>
      </w:r>
      <w:r>
        <w:rPr>
          <w:rFonts w:hint="eastAsia" w:ascii="宋体" w:hAnsi="宋体" w:eastAsia="宋体" w:cs="宋体"/>
          <w:bCs/>
          <w:color w:val="auto"/>
          <w:szCs w:val="21"/>
          <w:highlight w:val="none"/>
        </w:rPr>
        <w:t>投标（响应）活动中作如下说明：</w:t>
      </w:r>
      <w:r>
        <w:rPr>
          <w:rFonts w:hint="eastAsia" w:ascii="宋体" w:hAnsi="宋体" w:eastAsia="宋体" w:cs="宋体"/>
          <w:color w:val="auto"/>
          <w:szCs w:val="21"/>
          <w:highlight w:val="none"/>
        </w:rPr>
        <w:t>我方所使用的</w:t>
      </w:r>
      <w:r>
        <w:rPr>
          <w:rFonts w:hint="eastAsia" w:ascii="宋体" w:hAnsi="宋体" w:eastAsia="宋体" w:cs="宋体"/>
          <w:color w:val="auto"/>
          <w:szCs w:val="21"/>
          <w:highlight w:val="none"/>
          <w:u w:val="single"/>
        </w:rPr>
        <w:t>“</w:t>
      </w:r>
      <w:r>
        <w:rPr>
          <w:rFonts w:ascii="宋体" w:hAnsi="宋体" w:eastAsia="宋体" w:cs="仿宋_GB2312"/>
          <w:color w:val="auto"/>
          <w:szCs w:val="21"/>
          <w:highlight w:val="none"/>
          <w:u w:val="single"/>
        </w:rPr>
        <w:t>XX</w:t>
      </w:r>
      <w:r>
        <w:rPr>
          <w:rFonts w:hint="eastAsia" w:ascii="宋体" w:hAnsi="宋体" w:eastAsia="宋体" w:cs="宋体"/>
          <w:color w:val="auto"/>
          <w:szCs w:val="21"/>
          <w:highlight w:val="none"/>
          <w:u w:val="single"/>
        </w:rPr>
        <w:t>专用章”</w:t>
      </w:r>
      <w:r>
        <w:rPr>
          <w:rFonts w:hint="eastAsia" w:ascii="宋体" w:hAnsi="宋体" w:eastAsia="宋体" w:cs="宋体"/>
          <w:color w:val="auto"/>
          <w:szCs w:val="21"/>
          <w:highlight w:val="none"/>
        </w:rPr>
        <w:t>与法定名称章具有同等的法律效力，对使用</w:t>
      </w:r>
      <w:r>
        <w:rPr>
          <w:rFonts w:hint="eastAsia" w:ascii="宋体" w:hAnsi="宋体" w:eastAsia="宋体" w:cs="宋体"/>
          <w:color w:val="auto"/>
          <w:szCs w:val="21"/>
          <w:highlight w:val="none"/>
          <w:u w:val="single"/>
        </w:rPr>
        <w:t>“</w:t>
      </w:r>
      <w:r>
        <w:rPr>
          <w:rFonts w:ascii="宋体" w:hAnsi="宋体" w:eastAsia="宋体" w:cs="仿宋_GB2312"/>
          <w:color w:val="auto"/>
          <w:szCs w:val="21"/>
          <w:highlight w:val="none"/>
          <w:u w:val="single"/>
        </w:rPr>
        <w:t>XX</w:t>
      </w:r>
      <w:r>
        <w:rPr>
          <w:rFonts w:hint="eastAsia" w:ascii="宋体" w:hAnsi="宋体" w:eastAsia="宋体" w:cs="宋体"/>
          <w:color w:val="auto"/>
          <w:szCs w:val="21"/>
          <w:highlight w:val="none"/>
          <w:u w:val="single"/>
        </w:rPr>
        <w:t>专用章”</w:t>
      </w:r>
      <w:r>
        <w:rPr>
          <w:rFonts w:hint="eastAsia" w:ascii="宋体" w:hAnsi="宋体" w:eastAsia="宋体" w:cs="宋体"/>
          <w:color w:val="auto"/>
          <w:szCs w:val="21"/>
          <w:highlight w:val="none"/>
        </w:rPr>
        <w:t>的行为予以完全承认，并愿意承担相应责任。</w:t>
      </w:r>
    </w:p>
    <w:p>
      <w:pPr>
        <w:snapToGrid w:val="0"/>
        <w:spacing w:line="288"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特此说明。</w:t>
      </w:r>
    </w:p>
    <w:p>
      <w:pPr>
        <w:snapToGrid w:val="0"/>
        <w:spacing w:line="288" w:lineRule="auto"/>
        <w:ind w:right="480"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供应商（法定名称章）：</w:t>
      </w:r>
    </w:p>
    <w:p>
      <w:pPr>
        <w:snapToGrid w:val="0"/>
        <w:spacing w:line="288" w:lineRule="auto"/>
        <w:ind w:right="1440" w:firstLine="424" w:firstLineChars="202"/>
        <w:rPr>
          <w:rFonts w:ascii="宋体" w:hAnsi="宋体" w:eastAsia="宋体" w:cs="宋体"/>
          <w:color w:val="auto"/>
          <w:szCs w:val="21"/>
          <w:highlight w:val="none"/>
        </w:rPr>
      </w:pPr>
      <w:r>
        <w:rPr>
          <w:rFonts w:ascii="宋体" w:hAnsi="宋体" w:eastAsia="宋体" w:cs="宋体"/>
          <w:color w:val="auto"/>
          <w:szCs w:val="21"/>
          <w:highlight w:val="none"/>
        </w:rPr>
        <w:t>日期：       年     月     日</w:t>
      </w:r>
    </w:p>
    <w:p>
      <w:pPr>
        <w:snapToGrid w:val="0"/>
        <w:spacing w:line="288" w:lineRule="auto"/>
        <w:rPr>
          <w:rFonts w:ascii="宋体" w:hAnsi="宋体" w:eastAsia="宋体" w:cs="宋体"/>
          <w:b/>
          <w:bCs/>
          <w:color w:val="auto"/>
          <w:szCs w:val="21"/>
          <w:highlight w:val="none"/>
        </w:rPr>
      </w:pPr>
    </w:p>
    <w:p>
      <w:pPr>
        <w:snapToGrid w:val="0"/>
        <w:spacing w:line="288" w:lineRule="auto"/>
        <w:rPr>
          <w:rFonts w:ascii="宋体" w:hAnsi="宋体" w:eastAsia="宋体" w:cs="宋体"/>
          <w:color w:val="auto"/>
          <w:szCs w:val="21"/>
          <w:highlight w:val="none"/>
        </w:rPr>
      </w:pPr>
      <w:r>
        <w:rPr>
          <w:rFonts w:hint="eastAsia" w:ascii="宋体" w:hAnsi="宋体" w:eastAsia="宋体" w:cs="宋体"/>
          <w:b/>
          <w:bCs/>
          <w:color w:val="auto"/>
          <w:szCs w:val="21"/>
          <w:highlight w:val="none"/>
        </w:rPr>
        <w:t>附：</w:t>
      </w:r>
      <w:r>
        <w:rPr>
          <w:rFonts w:hint="eastAsia" w:ascii="宋体" w:hAnsi="宋体" w:eastAsia="宋体" w:cs="宋体"/>
          <w:color w:val="auto"/>
          <w:szCs w:val="21"/>
          <w:highlight w:val="none"/>
        </w:rPr>
        <w:t>供应商法定名称章（印模）</w:t>
      </w:r>
      <w:r>
        <w:rPr>
          <w:rFonts w:ascii="宋体" w:hAnsi="宋体" w:eastAsia="宋体" w:cs="宋体"/>
          <w:color w:val="auto"/>
          <w:szCs w:val="21"/>
          <w:highlight w:val="none"/>
        </w:rPr>
        <w:t xml:space="preserve">                </w:t>
      </w:r>
      <w:r>
        <w:rPr>
          <w:rFonts w:hint="eastAsia" w:ascii="宋体" w:hAnsi="宋体" w:eastAsia="宋体" w:cs="宋体"/>
          <w:color w:val="auto"/>
          <w:szCs w:val="21"/>
          <w:highlight w:val="none"/>
        </w:rPr>
        <w:t>供应商“</w:t>
      </w:r>
      <w:r>
        <w:rPr>
          <w:rFonts w:ascii="宋体" w:hAnsi="宋体" w:eastAsia="宋体" w:cs="仿宋_GB2312"/>
          <w:color w:val="auto"/>
          <w:szCs w:val="21"/>
          <w:highlight w:val="none"/>
        </w:rPr>
        <w:t>XX</w:t>
      </w:r>
      <w:r>
        <w:rPr>
          <w:rFonts w:hint="eastAsia" w:ascii="宋体" w:hAnsi="宋体" w:eastAsia="宋体" w:cs="宋体"/>
          <w:color w:val="auto"/>
          <w:szCs w:val="21"/>
          <w:highlight w:val="none"/>
        </w:rPr>
        <w:t>专用章”（印模）</w:t>
      </w:r>
    </w:p>
    <w:p>
      <w:pPr>
        <w:snapToGrid w:val="0"/>
        <w:spacing w:line="288" w:lineRule="auto"/>
        <w:rPr>
          <w:rFonts w:ascii="宋体" w:hAnsi="宋体" w:eastAsia="宋体" w:cs="宋体"/>
          <w:color w:val="auto"/>
          <w:szCs w:val="21"/>
          <w:highlight w:val="none"/>
        </w:rPr>
      </w:pPr>
      <w:r>
        <w:rPr>
          <w:rFonts w:ascii="宋体" w:hAnsi="宋体" w:eastAsia="宋体" w:cs="Times New Roman"/>
          <w:b/>
          <w:bCs/>
          <w:color w:val="auto"/>
          <w:szCs w:val="21"/>
          <w:highlight w:val="none"/>
        </w:rPr>
        <mc:AlternateContent>
          <mc:Choice Requires="wps">
            <w:drawing>
              <wp:inline distT="0" distB="0" distL="0" distR="0">
                <wp:extent cx="2704465" cy="2253615"/>
                <wp:effectExtent l="0" t="0" r="19685" b="13335"/>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7" o:spid="_x0000_s1026" o:spt="1" style="height:177.45pt;width:212.95pt;" fillcolor="#FFFFFF" filled="t" stroked="t" coordsize="21600,21600" o:gfxdata="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JNeRvNYAAAAFAQAADwAAAAAAAAABACAAAAAiAAAAZHJzL2Rvd25yZXYueG1sUEsBAhQAFAAA&#10;AAgAh07iQOLXmAkqAgAAdAQAAA4AAAAAAAAAAQAgAAAAJQEAAGRycy9lMm9Eb2MueG1sUEsFBgAA&#10;AAAGAAYAWQEAAMEFAAAAAA==&#10;">
                <v:fill on="t" focussize="0,0"/>
                <v:stroke color="#000000" miterlimit="2" joinstyle="miter"/>
                <v:imagedata o:title=""/>
                <o:lock v:ext="edit" aspectratio="f"/>
                <w10:wrap type="none"/>
                <w10:anchorlock/>
              </v:rect>
            </w:pict>
          </mc:Fallback>
        </mc:AlternateContent>
      </w:r>
      <w:r>
        <w:rPr>
          <w:rFonts w:hint="eastAsia" w:ascii="宋体" w:hAnsi="宋体" w:eastAsia="宋体" w:cs="宋体"/>
          <w:color w:val="auto"/>
          <w:szCs w:val="21"/>
          <w:highlight w:val="none"/>
        </w:rPr>
        <w:t xml:space="preserve"> </w:t>
      </w:r>
      <w:r>
        <w:rPr>
          <w:rFonts w:ascii="宋体" w:hAnsi="宋体" w:eastAsia="宋体" w:cs="Times New Roman"/>
          <w:b/>
          <w:bCs/>
          <w:color w:val="auto"/>
          <w:szCs w:val="21"/>
          <w:highlight w:val="none"/>
        </w:rPr>
        <mc:AlternateContent>
          <mc:Choice Requires="wps">
            <w:drawing>
              <wp:inline distT="0" distB="0" distL="0" distR="0">
                <wp:extent cx="2647950" cy="2253615"/>
                <wp:effectExtent l="0" t="0" r="19050" b="13335"/>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6" o:spid="_x0000_s1026" o:spt="1" style="height:177.45pt;width:208.5pt;" fillcolor="#FFFFFF" filled="t" stroked="t" coordsize="21600,21600" o:gfxdata="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IFVJTLUAAAABQEAAA8AAAAAAAAAAQAgAAAAIgAAAGRycy9kb3ducmV2LnhtbFBLAQIUABQAAAAI&#10;AIdO4kB3gn1EKgIAAHQEAAAOAAAAAAAAAAEAIAAAACMBAABkcnMvZTJvRG9jLnhtbFBLBQYAAAAA&#10;BgAGAFkBAAC/BQAAAAA=&#10;">
                <v:fill on="t" focussize="0,0"/>
                <v:stroke color="#000000" miterlimit="2" joinstyle="miter"/>
                <v:imagedata o:title=""/>
                <o:lock v:ext="edit" aspectratio="f"/>
                <w10:wrap type="none"/>
                <w10:anchorlock/>
              </v:rect>
            </w:pict>
          </mc:Fallback>
        </mc:AlternateContent>
      </w:r>
    </w:p>
    <w:p>
      <w:pPr>
        <w:widowControl/>
        <w:jc w:val="left"/>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pPr>
        <w:snapToGrid w:val="0"/>
        <w:spacing w:line="288" w:lineRule="auto"/>
        <w:jc w:val="center"/>
        <w:outlineLvl w:val="2"/>
        <w:rPr>
          <w:rFonts w:ascii="宋体" w:hAnsi="宋体" w:eastAsia="宋体" w:cs="仿宋_GB2312"/>
          <w:b/>
          <w:color w:val="auto"/>
          <w:kern w:val="0"/>
          <w:szCs w:val="21"/>
          <w:highlight w:val="none"/>
          <w:lang w:val="zh-CN"/>
        </w:rPr>
      </w:pPr>
      <w:r>
        <w:rPr>
          <w:rFonts w:hint="eastAsia" w:ascii="宋体" w:hAnsi="宋体" w:eastAsia="宋体" w:cs="仿宋_GB2312"/>
          <w:b/>
          <w:color w:val="auto"/>
          <w:kern w:val="0"/>
          <w:szCs w:val="21"/>
          <w:highlight w:val="none"/>
          <w:lang w:val="zh-CN"/>
        </w:rPr>
        <w:t>附件2</w:t>
      </w:r>
      <w:r>
        <w:rPr>
          <w:rFonts w:ascii="宋体" w:hAnsi="宋体" w:eastAsia="宋体" w:cs="仿宋_GB2312"/>
          <w:b/>
          <w:color w:val="auto"/>
          <w:kern w:val="0"/>
          <w:szCs w:val="21"/>
          <w:highlight w:val="none"/>
          <w:lang w:val="zh-CN"/>
        </w:rPr>
        <w:t>：</w:t>
      </w:r>
      <w:r>
        <w:rPr>
          <w:rFonts w:hint="eastAsia" w:ascii="宋体" w:hAnsi="宋体" w:eastAsia="宋体" w:cs="仿宋_GB2312"/>
          <w:b/>
          <w:color w:val="auto"/>
          <w:kern w:val="0"/>
          <w:szCs w:val="21"/>
          <w:highlight w:val="none"/>
          <w:lang w:val="zh-CN"/>
        </w:rPr>
        <w:t>联合协议</w:t>
      </w:r>
    </w:p>
    <w:p>
      <w:pPr>
        <w:widowControl/>
        <w:snapToGrid w:val="0"/>
        <w:spacing w:line="288" w:lineRule="auto"/>
        <w:ind w:firstLine="424" w:firstLineChars="201"/>
        <w:jc w:val="left"/>
        <w:rPr>
          <w:rFonts w:ascii="宋体" w:hAnsi="宋体" w:eastAsia="宋体" w:cs="仿宋_GB2312"/>
          <w:b/>
          <w:color w:val="auto"/>
          <w:szCs w:val="21"/>
          <w:highlight w:val="none"/>
        </w:rPr>
      </w:pPr>
      <w:r>
        <w:rPr>
          <w:rFonts w:hint="eastAsia" w:ascii="宋体" w:hAnsi="宋体" w:eastAsia="宋体" w:cs="仿宋_GB2312"/>
          <w:b/>
          <w:color w:val="auto"/>
          <w:szCs w:val="21"/>
          <w:highlight w:val="none"/>
        </w:rPr>
        <w:t>（以联合体形式投标的，提供联合协议；本项目不接受联合体投标或者投标人不以联合体形式投标的，则不需要提供）</w:t>
      </w:r>
    </w:p>
    <w:p>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u w:val="single"/>
        </w:rPr>
        <w:t>（联合体所有成员名称）</w:t>
      </w:r>
      <w:r>
        <w:rPr>
          <w:rFonts w:hint="eastAsia" w:ascii="宋体" w:hAnsi="宋体" w:eastAsia="宋体" w:cs="仿宋_GB2312"/>
          <w:color w:val="auto"/>
          <w:kern w:val="0"/>
          <w:szCs w:val="21"/>
          <w:highlight w:val="none"/>
        </w:rPr>
        <w:t>自愿</w:t>
      </w:r>
      <w:r>
        <w:rPr>
          <w:rFonts w:hint="eastAsia" w:ascii="宋体" w:hAnsi="宋体" w:eastAsia="宋体" w:cs="仿宋_GB2312"/>
          <w:color w:val="auto"/>
          <w:kern w:val="0"/>
          <w:szCs w:val="21"/>
          <w:highlight w:val="none"/>
          <w:lang w:val="zh-CN"/>
        </w:rPr>
        <w:t>组成一个联合体，以一个投标人的身份</w:t>
      </w:r>
      <w:r>
        <w:rPr>
          <w:rFonts w:hint="eastAsia" w:ascii="宋体" w:hAnsi="宋体" w:eastAsia="宋体" w:cs="仿宋_GB2312"/>
          <w:color w:val="auto"/>
          <w:kern w:val="0"/>
          <w:szCs w:val="21"/>
          <w:highlight w:val="none"/>
        </w:rPr>
        <w:t>参加</w:t>
      </w:r>
      <w:r>
        <w:rPr>
          <w:rFonts w:hint="eastAsia" w:ascii="宋体" w:hAnsi="宋体" w:eastAsia="宋体" w:cs="仿宋_GB2312"/>
          <w:color w:val="auto"/>
          <w:szCs w:val="21"/>
          <w:highlight w:val="none"/>
        </w:rPr>
        <w:t>（项目名称）【招标编号：</w:t>
      </w:r>
      <w:r>
        <w:rPr>
          <w:rFonts w:hint="eastAsia" w:ascii="宋体" w:hAnsi="宋体" w:eastAsia="宋体" w:cs="Times New Roman"/>
          <w:color w:val="auto"/>
          <w:szCs w:val="21"/>
          <w:highlight w:val="none"/>
        </w:rPr>
        <w:t>（采购编号）</w:t>
      </w:r>
      <w:r>
        <w:rPr>
          <w:rFonts w:hint="eastAsia" w:ascii="宋体" w:hAnsi="宋体" w:eastAsia="宋体" w:cs="仿宋_GB2312"/>
          <w:color w:val="auto"/>
          <w:szCs w:val="21"/>
          <w:highlight w:val="none"/>
        </w:rPr>
        <w:t>】</w:t>
      </w:r>
      <w:r>
        <w:rPr>
          <w:rFonts w:hint="eastAsia" w:ascii="宋体" w:hAnsi="宋体" w:eastAsia="宋体" w:cs="仿宋_GB2312"/>
          <w:color w:val="auto"/>
          <w:kern w:val="0"/>
          <w:szCs w:val="21"/>
          <w:highlight w:val="none"/>
          <w:lang w:val="zh-CN"/>
        </w:rPr>
        <w:t>投标。</w:t>
      </w:r>
      <w:r>
        <w:rPr>
          <w:rFonts w:ascii="宋体" w:hAnsi="宋体" w:eastAsia="宋体" w:cs="仿宋_GB2312"/>
          <w:color w:val="auto"/>
          <w:kern w:val="0"/>
          <w:szCs w:val="21"/>
          <w:highlight w:val="none"/>
          <w:lang w:val="zh-CN"/>
        </w:rPr>
        <w:t xml:space="preserve"> </w:t>
      </w:r>
    </w:p>
    <w:p>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一、各方一致决定，</w:t>
      </w:r>
      <w:r>
        <w:rPr>
          <w:rFonts w:hint="eastAsia" w:ascii="宋体" w:hAnsi="宋体" w:eastAsia="宋体" w:cs="仿宋_GB2312"/>
          <w:color w:val="auto"/>
          <w:kern w:val="0"/>
          <w:szCs w:val="21"/>
          <w:highlight w:val="none"/>
          <w:u w:val="single"/>
        </w:rPr>
        <w:t>（某联合体成员名称）</w:t>
      </w:r>
      <w:r>
        <w:rPr>
          <w:rFonts w:hint="eastAsia" w:ascii="宋体" w:hAnsi="宋体" w:eastAsia="宋体" w:cs="仿宋_GB2312"/>
          <w:color w:val="auto"/>
          <w:kern w:val="0"/>
          <w:szCs w:val="21"/>
          <w:highlight w:val="none"/>
        </w:rPr>
        <w:t>为联合体</w:t>
      </w:r>
      <w:r>
        <w:rPr>
          <w:rFonts w:hint="eastAsia" w:ascii="宋体" w:hAnsi="宋体" w:eastAsia="宋体" w:cs="仿宋_GB2312"/>
          <w:color w:val="auto"/>
          <w:kern w:val="0"/>
          <w:szCs w:val="21"/>
          <w:highlight w:val="none"/>
          <w:lang w:val="zh-CN"/>
        </w:rPr>
        <w:t>牵头人</w:t>
      </w:r>
      <w:r>
        <w:rPr>
          <w:rFonts w:hint="eastAsia" w:ascii="宋体" w:hAnsi="宋体" w:eastAsia="宋体" w:cs="Arial"/>
          <w:color w:val="auto"/>
          <w:szCs w:val="21"/>
          <w:highlight w:val="none"/>
        </w:rPr>
        <w:t>，代表所有联合体成员负责投标和合同实施阶段的主办、协调工作</w:t>
      </w:r>
      <w:r>
        <w:rPr>
          <w:rFonts w:hint="eastAsia" w:ascii="宋体" w:hAnsi="宋体" w:eastAsia="宋体" w:cs="仿宋_GB2312"/>
          <w:color w:val="auto"/>
          <w:kern w:val="0"/>
          <w:szCs w:val="21"/>
          <w:highlight w:val="none"/>
          <w:lang w:val="zh-CN"/>
        </w:rPr>
        <w:t>。</w:t>
      </w:r>
    </w:p>
    <w:p>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二、</w:t>
      </w:r>
      <w:r>
        <w:rPr>
          <w:rFonts w:hint="eastAsia" w:ascii="宋体" w:hAnsi="宋体" w:eastAsia="宋体" w:cs="Arial"/>
          <w:color w:val="auto"/>
          <w:szCs w:val="21"/>
          <w:highlight w:val="none"/>
        </w:rPr>
        <w:t>所有联合体成员各方签署授权书，授权书载明的</w:t>
      </w:r>
      <w:r>
        <w:rPr>
          <w:rFonts w:hint="eastAsia" w:ascii="宋体" w:hAnsi="宋体" w:eastAsia="宋体" w:cs="仿宋_GB2312"/>
          <w:color w:val="auto"/>
          <w:kern w:val="0"/>
          <w:szCs w:val="21"/>
          <w:highlight w:val="none"/>
          <w:lang w:val="zh-CN"/>
        </w:rPr>
        <w:t>授权代表根据招标文件规定及投标内容而对采购人、采购机构所作的任何合法承诺，包括书面澄清及相应等均对联合投标各方产生约束力。</w:t>
      </w:r>
    </w:p>
    <w:p>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三、本次联合投标中，分工如下：</w:t>
      </w:r>
      <w:r>
        <w:rPr>
          <w:rFonts w:hint="eastAsia" w:ascii="宋体" w:hAnsi="宋体" w:eastAsia="宋体" w:cs="仿宋_GB2312"/>
          <w:color w:val="auto"/>
          <w:kern w:val="0"/>
          <w:szCs w:val="21"/>
          <w:highlight w:val="none"/>
          <w:u w:val="single"/>
        </w:rPr>
        <w:t>（联合体其中一方成员名称）</w:t>
      </w:r>
      <w:r>
        <w:rPr>
          <w:rFonts w:hint="eastAsia" w:ascii="宋体" w:hAnsi="宋体" w:eastAsia="宋体" w:cs="仿宋_GB2312"/>
          <w:color w:val="auto"/>
          <w:kern w:val="0"/>
          <w:szCs w:val="21"/>
          <w:highlight w:val="none"/>
          <w:lang w:val="zh-CN"/>
        </w:rPr>
        <w:t>承担的工作和义务为：</w:t>
      </w:r>
      <w:r>
        <w:rPr>
          <w:rFonts w:ascii="宋体" w:hAnsi="宋体" w:eastAsia="宋体" w:cs="Times New Roman"/>
          <w:color w:val="auto"/>
          <w:szCs w:val="21"/>
          <w:highlight w:val="none"/>
          <w:u w:val="single"/>
        </w:rPr>
        <w:t xml:space="preserve">             </w:t>
      </w:r>
      <w:r>
        <w:rPr>
          <w:rFonts w:hint="eastAsia" w:ascii="宋体" w:hAnsi="宋体" w:eastAsia="宋体" w:cs="仿宋_GB2312"/>
          <w:color w:val="auto"/>
          <w:kern w:val="0"/>
          <w:szCs w:val="21"/>
          <w:highlight w:val="none"/>
          <w:lang w:val="zh-CN"/>
        </w:rPr>
        <w:t>；</w:t>
      </w:r>
      <w:r>
        <w:rPr>
          <w:rFonts w:ascii="宋体" w:hAnsi="宋体" w:eastAsia="宋体" w:cs="仿宋_GB2312"/>
          <w:color w:val="auto"/>
          <w:kern w:val="0"/>
          <w:szCs w:val="21"/>
          <w:highlight w:val="none"/>
          <w:lang w:val="zh-CN"/>
        </w:rPr>
        <w:t>……。</w:t>
      </w:r>
    </w:p>
    <w:p>
      <w:pPr>
        <w:snapToGrid w:val="0"/>
        <w:spacing w:line="288" w:lineRule="auto"/>
        <w:ind w:firstLine="422" w:firstLineChars="201"/>
        <w:rPr>
          <w:rFonts w:ascii="宋体" w:hAnsi="宋体" w:eastAsia="宋体" w:cs="仿宋_GB2312"/>
          <w:b/>
          <w:color w:val="auto"/>
          <w:kern w:val="0"/>
          <w:szCs w:val="21"/>
          <w:highlight w:val="none"/>
          <w:lang w:val="zh-CN"/>
        </w:rPr>
      </w:pPr>
      <w:r>
        <w:rPr>
          <w:rFonts w:hint="eastAsia" w:ascii="宋体" w:hAnsi="宋体" w:eastAsia="宋体" w:cs="仿宋_GB2312"/>
          <w:color w:val="auto"/>
          <w:kern w:val="0"/>
          <w:szCs w:val="21"/>
          <w:highlight w:val="none"/>
          <w:lang w:val="zh-CN"/>
        </w:rPr>
        <w:t>四、</w:t>
      </w:r>
      <w:r>
        <w:rPr>
          <w:rFonts w:hint="eastAsia" w:ascii="宋体" w:hAnsi="宋体" w:eastAsia="宋体" w:cs="仿宋_GB2312"/>
          <w:color w:val="auto"/>
          <w:kern w:val="0"/>
          <w:szCs w:val="21"/>
          <w:highlight w:val="none"/>
          <w:u w:val="single"/>
        </w:rPr>
        <w:t>（联合体其中一方成员名称）</w:t>
      </w:r>
      <w:r>
        <w:rPr>
          <w:rFonts w:hint="eastAsia" w:ascii="宋体" w:hAnsi="宋体" w:eastAsia="宋体" w:cs="仿宋_GB2312"/>
          <w:color w:val="auto"/>
          <w:kern w:val="0"/>
          <w:szCs w:val="21"/>
          <w:highlight w:val="none"/>
        </w:rPr>
        <w:t>提供的全部货物由小微企业制造，其合同份额占到合同总金额</w:t>
      </w:r>
      <w:r>
        <w:rPr>
          <w:rFonts w:ascii="宋体" w:hAnsi="宋体" w:eastAsia="宋体" w:cs="仿宋_GB2312"/>
          <w:color w:val="auto"/>
          <w:kern w:val="0"/>
          <w:szCs w:val="21"/>
          <w:highlight w:val="none"/>
          <w:u w:val="single"/>
        </w:rPr>
        <w:t xml:space="preserve">     </w:t>
      </w:r>
      <w:r>
        <w:rPr>
          <w:rFonts w:ascii="宋体" w:hAnsi="宋体" w:eastAsia="宋体" w:cs="仿宋_GB2312"/>
          <w:color w:val="auto"/>
          <w:kern w:val="0"/>
          <w:szCs w:val="21"/>
          <w:highlight w:val="none"/>
        </w:rPr>
        <w:t>%以上；</w:t>
      </w:r>
      <w:r>
        <w:rPr>
          <w:rFonts w:hint="eastAsia" w:ascii="宋体" w:hAnsi="宋体" w:eastAsia="宋体" w:cs="仿宋_GB2312"/>
          <w:color w:val="auto"/>
          <w:kern w:val="0"/>
          <w:szCs w:val="21"/>
          <w:highlight w:val="none"/>
          <w:lang w:val="zh-CN"/>
        </w:rPr>
        <w:t>……。</w:t>
      </w:r>
      <w:r>
        <w:rPr>
          <w:rFonts w:hint="eastAsia" w:ascii="宋体" w:hAnsi="宋体" w:eastAsia="宋体" w:cs="仿宋_GB2312"/>
          <w:b/>
          <w:color w:val="auto"/>
          <w:kern w:val="0"/>
          <w:szCs w:val="21"/>
          <w:highlight w:val="none"/>
          <w:lang w:val="zh-CN"/>
        </w:rPr>
        <w:t>（未预留份额专门面向中小企业采购的的采购项目，以及预留份额中的非预留部分采购包，接受联合体投标的，联合体其中一方提供的货物全部由小微企业制造，且其合同份额占到合同总金额</w:t>
      </w:r>
      <w:r>
        <w:rPr>
          <w:rFonts w:ascii="宋体" w:hAnsi="宋体" w:eastAsia="宋体" w:cs="仿宋_GB2312"/>
          <w:b/>
          <w:color w:val="auto"/>
          <w:kern w:val="0"/>
          <w:szCs w:val="21"/>
          <w:highlight w:val="none"/>
          <w:lang w:val="zh-CN"/>
        </w:rPr>
        <w:t xml:space="preserve"> 30%以上</w:t>
      </w:r>
      <w:r>
        <w:rPr>
          <w:rFonts w:hint="eastAsia" w:ascii="宋体" w:hAnsi="宋体" w:eastAsia="宋体" w:cs="仿宋_GB2312"/>
          <w:b/>
          <w:color w:val="auto"/>
          <w:kern w:val="0"/>
          <w:szCs w:val="21"/>
          <w:highlight w:val="none"/>
          <w:lang w:val="zh-CN"/>
        </w:rPr>
        <w:t>，对联合体报价给予</w:t>
      </w:r>
      <w:r>
        <w:rPr>
          <w:rFonts w:ascii="宋体" w:hAnsi="宋体" w:eastAsia="宋体" w:cs="仿宋_GB2312"/>
          <w:b/>
          <w:color w:val="auto"/>
          <w:kern w:val="0"/>
          <w:szCs w:val="21"/>
          <w:highlight w:val="none"/>
          <w:lang w:val="zh-CN"/>
        </w:rPr>
        <w:t>3%的扣除</w:t>
      </w:r>
      <w:r>
        <w:rPr>
          <w:rFonts w:hint="eastAsia" w:ascii="宋体" w:hAnsi="宋体" w:eastAsia="宋体" w:cs="仿宋_GB2312"/>
          <w:b/>
          <w:color w:val="auto"/>
          <w:kern w:val="0"/>
          <w:szCs w:val="21"/>
          <w:highlight w:val="none"/>
          <w:lang w:val="zh-CN"/>
        </w:rPr>
        <w:t>）</w:t>
      </w:r>
    </w:p>
    <w:p>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五、如果中标，</w:t>
      </w:r>
      <w:r>
        <w:rPr>
          <w:rFonts w:hint="eastAsia" w:ascii="宋体" w:hAnsi="宋体" w:eastAsia="宋体" w:cs="Times New Roman"/>
          <w:color w:val="auto"/>
          <w:szCs w:val="21"/>
          <w:highlight w:val="none"/>
        </w:rPr>
        <w:t>联合体各成员方共同与采购人签订合同，并就采购合同约定的事项对采购人承担连带责任。</w:t>
      </w:r>
    </w:p>
    <w:p>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六、有关本次联合投标的其他事宜：</w:t>
      </w:r>
    </w:p>
    <w:p>
      <w:pPr>
        <w:snapToGrid w:val="0"/>
        <w:spacing w:line="288" w:lineRule="auto"/>
        <w:ind w:firstLine="422" w:firstLineChars="201"/>
        <w:rPr>
          <w:rFonts w:ascii="宋体" w:hAnsi="宋体" w:eastAsia="宋体" w:cs="仿宋_GB2312"/>
          <w:color w:val="auto"/>
          <w:kern w:val="0"/>
          <w:szCs w:val="21"/>
          <w:highlight w:val="none"/>
          <w:lang w:val="zh-CN"/>
        </w:rPr>
      </w:pPr>
      <w:r>
        <w:rPr>
          <w:rFonts w:ascii="宋体" w:hAnsi="宋体" w:eastAsia="宋体" w:cs="仿宋_GB2312"/>
          <w:color w:val="auto"/>
          <w:kern w:val="0"/>
          <w:szCs w:val="21"/>
          <w:highlight w:val="none"/>
          <w:lang w:val="zh-CN"/>
        </w:rPr>
        <w:t>1、联合体各方不再单独参加或者与其</w:t>
      </w:r>
      <w:r>
        <w:rPr>
          <w:rFonts w:hint="eastAsia" w:ascii="宋体" w:hAnsi="宋体" w:eastAsia="宋体" w:cs="仿宋_GB2312"/>
          <w:color w:val="auto"/>
          <w:kern w:val="0"/>
          <w:szCs w:val="21"/>
          <w:highlight w:val="none"/>
          <w:lang w:val="zh-CN"/>
        </w:rPr>
        <w:t>他供应商另外组成联合体参加同一合同项下的政府采购活动。</w:t>
      </w:r>
    </w:p>
    <w:p>
      <w:pPr>
        <w:snapToGrid w:val="0"/>
        <w:spacing w:line="288" w:lineRule="auto"/>
        <w:ind w:firstLine="422" w:firstLineChars="201"/>
        <w:rPr>
          <w:rFonts w:ascii="宋体" w:hAnsi="宋体" w:eastAsia="宋体" w:cs="仿宋_GB2312"/>
          <w:color w:val="auto"/>
          <w:kern w:val="0"/>
          <w:szCs w:val="21"/>
          <w:highlight w:val="none"/>
          <w:lang w:val="zh-CN"/>
        </w:rPr>
      </w:pPr>
      <w:r>
        <w:rPr>
          <w:rFonts w:ascii="宋体" w:hAnsi="宋体" w:eastAsia="宋体" w:cs="仿宋_GB2312"/>
          <w:color w:val="auto"/>
          <w:kern w:val="0"/>
          <w:szCs w:val="21"/>
          <w:highlight w:val="none"/>
          <w:lang w:val="zh-CN"/>
        </w:rPr>
        <w:t>2、联合体中有同类资质的各方按照联合体分工承担相同工作的，按照资质等级较低的供应商确定资质等级。</w:t>
      </w:r>
    </w:p>
    <w:p>
      <w:pPr>
        <w:snapToGrid w:val="0"/>
        <w:spacing w:line="288" w:lineRule="auto"/>
        <w:ind w:firstLine="422" w:firstLineChars="201"/>
        <w:rPr>
          <w:rFonts w:ascii="宋体" w:hAnsi="宋体" w:eastAsia="宋体" w:cs="仿宋_GB2312"/>
          <w:color w:val="auto"/>
          <w:kern w:val="0"/>
          <w:szCs w:val="21"/>
          <w:highlight w:val="none"/>
          <w:lang w:val="zh-CN"/>
        </w:rPr>
      </w:pPr>
      <w:r>
        <w:rPr>
          <w:rFonts w:ascii="宋体" w:hAnsi="宋体" w:eastAsia="宋体" w:cs="仿宋_GB2312"/>
          <w:color w:val="auto"/>
          <w:kern w:val="0"/>
          <w:szCs w:val="21"/>
          <w:highlight w:val="none"/>
          <w:lang w:val="zh-CN"/>
        </w:rPr>
        <w:t>3、本协议提交采购人、采购机构后，联合体各方不得以任何形式对上述内容进行修改或撤销。</w:t>
      </w:r>
    </w:p>
    <w:p>
      <w:pPr>
        <w:snapToGrid w:val="0"/>
        <w:spacing w:line="288" w:lineRule="auto"/>
        <w:ind w:firstLine="422" w:firstLineChars="201"/>
        <w:rPr>
          <w:rFonts w:ascii="宋体" w:hAnsi="宋体" w:eastAsia="宋体" w:cs="仿宋_GB2312"/>
          <w:color w:val="auto"/>
          <w:kern w:val="0"/>
          <w:szCs w:val="21"/>
          <w:highlight w:val="none"/>
          <w:lang w:val="zh-CN"/>
        </w:rPr>
      </w:pPr>
    </w:p>
    <w:p>
      <w:pPr>
        <w:snapToGrid w:val="0"/>
        <w:spacing w:line="288" w:lineRule="auto"/>
        <w:ind w:firstLine="422" w:firstLineChars="201"/>
        <w:rPr>
          <w:rFonts w:ascii="宋体" w:hAnsi="宋体" w:eastAsia="宋体" w:cs="仿宋_GB2312"/>
          <w:color w:val="auto"/>
          <w:kern w:val="0"/>
          <w:szCs w:val="21"/>
          <w:highlight w:val="none"/>
          <w:lang w:val="zh-CN"/>
        </w:rPr>
      </w:pPr>
    </w:p>
    <w:p>
      <w:pPr>
        <w:snapToGrid w:val="0"/>
        <w:spacing w:line="288" w:lineRule="auto"/>
        <w:ind w:firstLine="424" w:firstLineChars="201"/>
        <w:rPr>
          <w:rFonts w:ascii="宋体" w:hAnsi="宋体" w:eastAsia="宋体" w:cs="仿宋_GB2312"/>
          <w:b/>
          <w:bCs/>
          <w:color w:val="auto"/>
          <w:kern w:val="0"/>
          <w:szCs w:val="21"/>
          <w:highlight w:val="none"/>
          <w:lang w:val="zh-CN"/>
        </w:rPr>
      </w:pPr>
      <w:r>
        <w:rPr>
          <w:rFonts w:hint="eastAsia" w:ascii="宋体" w:hAnsi="宋体" w:eastAsia="宋体" w:cs="仿宋_GB2312"/>
          <w:b/>
          <w:bCs/>
          <w:color w:val="auto"/>
          <w:kern w:val="0"/>
          <w:szCs w:val="21"/>
          <w:highlight w:val="none"/>
          <w:lang w:val="zh-CN"/>
        </w:rPr>
        <w:t>联合体成员名称</w:t>
      </w:r>
      <w:r>
        <w:rPr>
          <w:rFonts w:ascii="宋体" w:hAnsi="宋体" w:eastAsia="宋体" w:cs="仿宋_GB2312"/>
          <w:b/>
          <w:bCs/>
          <w:color w:val="auto"/>
          <w:kern w:val="0"/>
          <w:szCs w:val="21"/>
          <w:highlight w:val="none"/>
          <w:lang w:val="zh-CN"/>
        </w:rPr>
        <w:t>(电子签名/公章)：</w:t>
      </w:r>
    </w:p>
    <w:p>
      <w:pPr>
        <w:snapToGrid w:val="0"/>
        <w:spacing w:line="288" w:lineRule="auto"/>
        <w:ind w:firstLine="424" w:firstLineChars="201"/>
        <w:rPr>
          <w:rFonts w:ascii="宋体" w:hAnsi="宋体" w:eastAsia="宋体" w:cs="仿宋_GB2312"/>
          <w:b/>
          <w:bCs/>
          <w:color w:val="auto"/>
          <w:kern w:val="0"/>
          <w:szCs w:val="21"/>
          <w:highlight w:val="none"/>
          <w:lang w:val="zh-CN"/>
        </w:rPr>
      </w:pPr>
    </w:p>
    <w:p>
      <w:pPr>
        <w:snapToGrid w:val="0"/>
        <w:spacing w:line="288" w:lineRule="auto"/>
        <w:ind w:firstLine="424" w:firstLineChars="201"/>
        <w:rPr>
          <w:rFonts w:ascii="宋体" w:hAnsi="宋体" w:eastAsia="宋体" w:cs="Times New Roman"/>
          <w:b/>
          <w:bCs/>
          <w:color w:val="auto"/>
          <w:szCs w:val="21"/>
          <w:highlight w:val="none"/>
        </w:rPr>
      </w:pPr>
    </w:p>
    <w:p>
      <w:pPr>
        <w:snapToGrid w:val="0"/>
        <w:spacing w:line="288" w:lineRule="auto"/>
        <w:ind w:firstLine="424" w:firstLineChars="201"/>
        <w:rPr>
          <w:rFonts w:ascii="宋体" w:hAnsi="宋体" w:eastAsia="宋体" w:cs="仿宋_GB2312"/>
          <w:b/>
          <w:bCs/>
          <w:color w:val="auto"/>
          <w:kern w:val="0"/>
          <w:szCs w:val="21"/>
          <w:highlight w:val="none"/>
          <w:lang w:val="zh-CN"/>
        </w:rPr>
      </w:pPr>
      <w:r>
        <w:rPr>
          <w:rFonts w:ascii="宋体" w:hAnsi="宋体" w:eastAsia="宋体" w:cs="仿宋_GB2312"/>
          <w:b/>
          <w:bCs/>
          <w:color w:val="auto"/>
          <w:kern w:val="0"/>
          <w:szCs w:val="21"/>
          <w:highlight w:val="none"/>
          <w:lang w:val="zh-CN"/>
        </w:rPr>
        <w:t>日期：  年  月   日</w:t>
      </w:r>
    </w:p>
    <w:p>
      <w:pPr>
        <w:widowControl/>
        <w:jc w:val="left"/>
        <w:rPr>
          <w:rFonts w:ascii="宋体" w:hAnsi="宋体" w:eastAsia="宋体" w:cs="仿宋_GB2312"/>
          <w:b/>
          <w:color w:val="auto"/>
          <w:kern w:val="0"/>
          <w:szCs w:val="21"/>
          <w:highlight w:val="none"/>
        </w:rPr>
      </w:pPr>
      <w:r>
        <w:rPr>
          <w:rFonts w:ascii="宋体" w:hAnsi="宋体" w:eastAsia="宋体" w:cs="仿宋_GB2312"/>
          <w:b/>
          <w:color w:val="auto"/>
          <w:kern w:val="0"/>
          <w:szCs w:val="21"/>
          <w:highlight w:val="none"/>
        </w:rPr>
        <w:br w:type="page"/>
      </w:r>
    </w:p>
    <w:p>
      <w:pPr>
        <w:snapToGrid w:val="0"/>
        <w:spacing w:line="288" w:lineRule="auto"/>
        <w:jc w:val="center"/>
        <w:outlineLvl w:val="2"/>
        <w:rPr>
          <w:rFonts w:ascii="宋体" w:hAnsi="宋体" w:eastAsia="宋体" w:cs="仿宋_GB2312"/>
          <w:b/>
          <w:color w:val="auto"/>
          <w:kern w:val="0"/>
          <w:szCs w:val="21"/>
          <w:highlight w:val="none"/>
        </w:rPr>
      </w:pPr>
      <w:r>
        <w:rPr>
          <w:rFonts w:hint="eastAsia" w:ascii="宋体" w:hAnsi="宋体" w:eastAsia="宋体" w:cs="仿宋_GB2312"/>
          <w:b/>
          <w:color w:val="auto"/>
          <w:kern w:val="0"/>
          <w:szCs w:val="21"/>
          <w:highlight w:val="none"/>
        </w:rPr>
        <w:t>附件3</w:t>
      </w:r>
      <w:r>
        <w:rPr>
          <w:rFonts w:ascii="宋体" w:hAnsi="宋体" w:eastAsia="宋体" w:cs="仿宋_GB2312"/>
          <w:b/>
          <w:color w:val="auto"/>
          <w:kern w:val="0"/>
          <w:szCs w:val="21"/>
          <w:highlight w:val="none"/>
        </w:rPr>
        <w:t>：</w:t>
      </w:r>
      <w:r>
        <w:rPr>
          <w:rFonts w:hint="eastAsia" w:ascii="宋体" w:hAnsi="宋体" w:eastAsia="宋体" w:cs="仿宋_GB2312"/>
          <w:b/>
          <w:color w:val="auto"/>
          <w:kern w:val="0"/>
          <w:szCs w:val="21"/>
          <w:highlight w:val="none"/>
        </w:rPr>
        <w:t>分包意向协议</w:t>
      </w:r>
    </w:p>
    <w:p>
      <w:pPr>
        <w:widowControl/>
        <w:snapToGrid w:val="0"/>
        <w:spacing w:line="288" w:lineRule="auto"/>
        <w:ind w:firstLine="422" w:firstLineChars="201"/>
        <w:jc w:val="left"/>
        <w:rPr>
          <w:rFonts w:ascii="宋体" w:hAnsi="宋体" w:eastAsia="宋体" w:cs="仿宋_GB2312"/>
          <w:color w:val="auto"/>
          <w:szCs w:val="21"/>
          <w:highlight w:val="none"/>
        </w:rPr>
      </w:pPr>
      <w:r>
        <w:rPr>
          <w:rFonts w:hint="eastAsia" w:ascii="宋体" w:hAnsi="宋体" w:eastAsia="宋体" w:cs="仿宋_GB2312"/>
          <w:color w:val="auto"/>
          <w:szCs w:val="21"/>
          <w:highlight w:val="none"/>
        </w:rPr>
        <w:t>（</w:t>
      </w:r>
      <w:r>
        <w:rPr>
          <w:rFonts w:hint="eastAsia" w:ascii="宋体" w:hAnsi="宋体" w:eastAsia="宋体" w:cs="仿宋_GB2312"/>
          <w:b/>
          <w:color w:val="auto"/>
          <w:szCs w:val="21"/>
          <w:highlight w:val="none"/>
        </w:rPr>
        <w:t>中标后以分包方式履行合同的，提供分包意向协议；采购人不同意分包或者投标人中标后不以分包方式履行合同的，则不需要提供。</w:t>
      </w:r>
      <w:r>
        <w:rPr>
          <w:rFonts w:hint="eastAsia" w:ascii="宋体" w:hAnsi="宋体" w:eastAsia="宋体" w:cs="仿宋_GB2312"/>
          <w:color w:val="auto"/>
          <w:szCs w:val="21"/>
          <w:highlight w:val="none"/>
        </w:rPr>
        <w:t>）</w:t>
      </w:r>
    </w:p>
    <w:p>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u w:val="single"/>
        </w:rPr>
        <w:t>（投标人名称）</w:t>
      </w:r>
      <w:r>
        <w:rPr>
          <w:rFonts w:hint="eastAsia" w:ascii="宋体" w:hAnsi="宋体" w:eastAsia="宋体" w:cs="仿宋_GB2312"/>
          <w:color w:val="auto"/>
          <w:kern w:val="0"/>
          <w:szCs w:val="21"/>
          <w:highlight w:val="none"/>
          <w:lang w:val="zh-CN"/>
        </w:rPr>
        <w:t>若成为</w:t>
      </w:r>
      <w:r>
        <w:rPr>
          <w:rFonts w:hint="eastAsia" w:ascii="宋体" w:hAnsi="宋体" w:eastAsia="宋体" w:cs="仿宋_GB2312"/>
          <w:color w:val="auto"/>
          <w:szCs w:val="21"/>
          <w:highlight w:val="none"/>
        </w:rPr>
        <w:t>（项目名称）【招标编号：</w:t>
      </w:r>
      <w:r>
        <w:rPr>
          <w:rFonts w:hint="eastAsia" w:ascii="宋体" w:hAnsi="宋体" w:eastAsia="宋体" w:cs="Times New Roman"/>
          <w:color w:val="auto"/>
          <w:szCs w:val="21"/>
          <w:highlight w:val="none"/>
        </w:rPr>
        <w:t>（采购编号）</w:t>
      </w:r>
      <w:r>
        <w:rPr>
          <w:rFonts w:hint="eastAsia" w:ascii="宋体" w:hAnsi="宋体" w:eastAsia="宋体" w:cs="仿宋_GB2312"/>
          <w:color w:val="auto"/>
          <w:szCs w:val="21"/>
          <w:highlight w:val="none"/>
        </w:rPr>
        <w:t>】</w:t>
      </w:r>
      <w:r>
        <w:rPr>
          <w:rFonts w:hint="eastAsia" w:ascii="宋体" w:hAnsi="宋体" w:eastAsia="宋体" w:cs="仿宋_GB2312"/>
          <w:color w:val="auto"/>
          <w:kern w:val="0"/>
          <w:szCs w:val="21"/>
          <w:highlight w:val="none"/>
          <w:lang w:val="zh-CN"/>
        </w:rPr>
        <w:t>的中标供应商，将依法采取分包方式履行合同。</w:t>
      </w:r>
      <w:r>
        <w:rPr>
          <w:rFonts w:hint="eastAsia" w:ascii="宋体" w:hAnsi="宋体" w:eastAsia="宋体" w:cs="仿宋_GB2312"/>
          <w:color w:val="auto"/>
          <w:kern w:val="0"/>
          <w:szCs w:val="21"/>
          <w:highlight w:val="none"/>
          <w:u w:val="single"/>
        </w:rPr>
        <w:t>（投标人名称）</w:t>
      </w:r>
      <w:r>
        <w:rPr>
          <w:rFonts w:hint="eastAsia" w:ascii="宋体" w:hAnsi="宋体" w:eastAsia="宋体" w:cs="仿宋_GB2312"/>
          <w:color w:val="auto"/>
          <w:kern w:val="0"/>
          <w:szCs w:val="21"/>
          <w:highlight w:val="none"/>
        </w:rPr>
        <w:t>与</w:t>
      </w:r>
      <w:r>
        <w:rPr>
          <w:rFonts w:hint="eastAsia" w:ascii="宋体" w:hAnsi="宋体" w:eastAsia="宋体" w:cs="仿宋_GB2312"/>
          <w:color w:val="auto"/>
          <w:kern w:val="0"/>
          <w:szCs w:val="21"/>
          <w:highlight w:val="none"/>
          <w:u w:val="single"/>
        </w:rPr>
        <w:t>（所有分包供应商名称）</w:t>
      </w:r>
      <w:r>
        <w:rPr>
          <w:rFonts w:hint="eastAsia" w:ascii="宋体" w:hAnsi="宋体" w:eastAsia="宋体" w:cs="仿宋_GB2312"/>
          <w:color w:val="auto"/>
          <w:kern w:val="0"/>
          <w:szCs w:val="21"/>
          <w:highlight w:val="none"/>
        </w:rPr>
        <w:t>达成分包意向协议</w:t>
      </w:r>
      <w:r>
        <w:rPr>
          <w:rFonts w:hint="eastAsia" w:ascii="宋体" w:hAnsi="宋体" w:eastAsia="宋体" w:cs="仿宋_GB2312"/>
          <w:color w:val="auto"/>
          <w:kern w:val="0"/>
          <w:szCs w:val="21"/>
          <w:highlight w:val="none"/>
          <w:lang w:val="zh-CN"/>
        </w:rPr>
        <w:t>。</w:t>
      </w:r>
      <w:r>
        <w:rPr>
          <w:rFonts w:ascii="宋体" w:hAnsi="宋体" w:eastAsia="宋体" w:cs="仿宋_GB2312"/>
          <w:color w:val="auto"/>
          <w:kern w:val="0"/>
          <w:szCs w:val="21"/>
          <w:highlight w:val="none"/>
          <w:lang w:val="zh-CN"/>
        </w:rPr>
        <w:t xml:space="preserve"> </w:t>
      </w:r>
    </w:p>
    <w:p>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一、分包标的及数量</w:t>
      </w:r>
    </w:p>
    <w:p>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u w:val="single"/>
        </w:rPr>
        <w:t>（投标人名称）</w:t>
      </w:r>
      <w:r>
        <w:rPr>
          <w:rFonts w:hint="eastAsia" w:ascii="宋体" w:hAnsi="宋体" w:eastAsia="宋体" w:cs="仿宋_GB2312"/>
          <w:color w:val="auto"/>
          <w:kern w:val="0"/>
          <w:szCs w:val="21"/>
          <w:highlight w:val="none"/>
          <w:lang w:val="zh-CN"/>
        </w:rPr>
        <w:t>将</w:t>
      </w:r>
      <w:r>
        <w:rPr>
          <w:rFonts w:ascii="宋体" w:hAnsi="宋体" w:eastAsia="宋体" w:cs="Times New Roman"/>
          <w:color w:val="auto"/>
          <w:szCs w:val="21"/>
          <w:highlight w:val="none"/>
          <w:u w:val="single"/>
        </w:rPr>
        <w:t xml:space="preserve">   XX工作内容   </w:t>
      </w:r>
      <w:r>
        <w:rPr>
          <w:rFonts w:hint="eastAsia" w:ascii="宋体" w:hAnsi="宋体" w:eastAsia="宋体" w:cs="Arial"/>
          <w:color w:val="auto"/>
          <w:szCs w:val="21"/>
          <w:highlight w:val="none"/>
        </w:rPr>
        <w:t>分包给</w:t>
      </w:r>
      <w:r>
        <w:rPr>
          <w:rFonts w:hint="eastAsia" w:ascii="宋体" w:hAnsi="宋体" w:eastAsia="宋体" w:cs="仿宋_GB2312"/>
          <w:color w:val="auto"/>
          <w:kern w:val="0"/>
          <w:szCs w:val="21"/>
          <w:highlight w:val="none"/>
          <w:u w:val="single"/>
        </w:rPr>
        <w:t>（某分包供应商名称）</w:t>
      </w:r>
      <w:r>
        <w:rPr>
          <w:rFonts w:hint="eastAsia" w:ascii="宋体" w:hAnsi="宋体" w:eastAsia="宋体" w:cs="仿宋_GB2312"/>
          <w:color w:val="auto"/>
          <w:kern w:val="0"/>
          <w:szCs w:val="21"/>
          <w:highlight w:val="none"/>
          <w:lang w:val="zh-CN"/>
        </w:rPr>
        <w:t>，</w:t>
      </w:r>
      <w:r>
        <w:rPr>
          <w:rFonts w:hint="eastAsia" w:ascii="宋体" w:hAnsi="宋体" w:eastAsia="宋体" w:cs="仿宋_GB2312"/>
          <w:color w:val="auto"/>
          <w:kern w:val="0"/>
          <w:szCs w:val="21"/>
          <w:highlight w:val="none"/>
          <w:u w:val="single"/>
        </w:rPr>
        <w:t>（某分包供应商名称），</w:t>
      </w:r>
      <w:r>
        <w:rPr>
          <w:rFonts w:hint="eastAsia" w:ascii="宋体" w:hAnsi="宋体" w:eastAsia="宋体" w:cs="仿宋_GB2312"/>
          <w:color w:val="auto"/>
          <w:kern w:val="0"/>
          <w:szCs w:val="21"/>
          <w:highlight w:val="none"/>
          <w:lang w:val="zh-CN"/>
        </w:rPr>
        <w:t>具备承</w:t>
      </w:r>
      <w:r>
        <w:rPr>
          <w:rFonts w:hint="eastAsia" w:ascii="宋体" w:hAnsi="宋体" w:eastAsia="宋体" w:cs="仿宋_GB2312"/>
          <w:color w:val="auto"/>
          <w:kern w:val="0"/>
          <w:szCs w:val="21"/>
          <w:highlight w:val="none"/>
        </w:rPr>
        <w:t>担</w:t>
      </w:r>
      <w:r>
        <w:rPr>
          <w:rFonts w:ascii="宋体" w:hAnsi="宋体" w:eastAsia="宋体" w:cs="仿宋_GB2312"/>
          <w:color w:val="auto"/>
          <w:kern w:val="0"/>
          <w:szCs w:val="21"/>
          <w:highlight w:val="none"/>
          <w:u w:val="single"/>
          <w:lang w:val="zh-CN"/>
        </w:rPr>
        <w:t>XX工作内容</w:t>
      </w:r>
      <w:r>
        <w:rPr>
          <w:rFonts w:hint="eastAsia" w:ascii="宋体" w:hAnsi="宋体" w:eastAsia="宋体" w:cs="仿宋_GB2312"/>
          <w:color w:val="auto"/>
          <w:kern w:val="0"/>
          <w:szCs w:val="21"/>
          <w:highlight w:val="none"/>
          <w:lang w:val="zh-CN"/>
        </w:rPr>
        <w:t>相应资质条件且不得再次分包；</w:t>
      </w:r>
    </w:p>
    <w:p>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w:t>
      </w:r>
    </w:p>
    <w:p>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二、分包工作履行期限、地点、方式</w:t>
      </w:r>
    </w:p>
    <w:p>
      <w:pPr>
        <w:snapToGrid w:val="0"/>
        <w:spacing w:line="288" w:lineRule="auto"/>
        <w:ind w:firstLine="422" w:firstLineChars="201"/>
        <w:rPr>
          <w:rFonts w:ascii="宋体" w:hAnsi="宋体" w:eastAsia="宋体" w:cs="Times New Roman"/>
          <w:color w:val="auto"/>
          <w:szCs w:val="21"/>
          <w:highlight w:val="none"/>
          <w:u w:val="single"/>
        </w:rPr>
      </w:pPr>
      <w:r>
        <w:rPr>
          <w:rFonts w:ascii="宋体" w:hAnsi="宋体" w:eastAsia="宋体" w:cs="Times New Roman"/>
          <w:color w:val="auto"/>
          <w:szCs w:val="21"/>
          <w:highlight w:val="none"/>
          <w:u w:val="single"/>
        </w:rPr>
        <w:t xml:space="preserve">                                                                                  </w:t>
      </w:r>
    </w:p>
    <w:p>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三、质量</w:t>
      </w:r>
    </w:p>
    <w:p>
      <w:pPr>
        <w:snapToGrid w:val="0"/>
        <w:spacing w:line="288" w:lineRule="auto"/>
        <w:ind w:firstLine="422" w:firstLineChars="201"/>
        <w:rPr>
          <w:rFonts w:ascii="宋体" w:hAnsi="宋体" w:eastAsia="宋体" w:cs="仿宋_GB2312"/>
          <w:color w:val="auto"/>
          <w:kern w:val="0"/>
          <w:szCs w:val="21"/>
          <w:highlight w:val="none"/>
          <w:lang w:val="zh-CN"/>
        </w:rPr>
      </w:pPr>
      <w:r>
        <w:rPr>
          <w:rFonts w:ascii="宋体" w:hAnsi="宋体" w:eastAsia="宋体" w:cs="Times New Roman"/>
          <w:color w:val="auto"/>
          <w:szCs w:val="21"/>
          <w:highlight w:val="none"/>
          <w:u w:val="single"/>
        </w:rPr>
        <w:t xml:space="preserve">                                                                                       </w:t>
      </w:r>
    </w:p>
    <w:p>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四、价款或者报酬</w:t>
      </w:r>
    </w:p>
    <w:p>
      <w:pPr>
        <w:snapToGrid w:val="0"/>
        <w:spacing w:line="288" w:lineRule="auto"/>
        <w:ind w:firstLine="422" w:firstLineChars="201"/>
        <w:rPr>
          <w:rFonts w:ascii="宋体" w:hAnsi="宋体" w:eastAsia="宋体" w:cs="仿宋_GB2312"/>
          <w:color w:val="auto"/>
          <w:kern w:val="0"/>
          <w:szCs w:val="21"/>
          <w:highlight w:val="none"/>
          <w:lang w:val="zh-CN"/>
        </w:rPr>
      </w:pPr>
      <w:r>
        <w:rPr>
          <w:rFonts w:ascii="宋体" w:hAnsi="宋体" w:eastAsia="宋体" w:cs="Times New Roman"/>
          <w:color w:val="auto"/>
          <w:szCs w:val="21"/>
          <w:highlight w:val="none"/>
          <w:u w:val="single"/>
        </w:rPr>
        <w:t xml:space="preserve">                                                                                     </w:t>
      </w:r>
    </w:p>
    <w:p>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五、违约责任</w:t>
      </w:r>
    </w:p>
    <w:p>
      <w:pPr>
        <w:snapToGrid w:val="0"/>
        <w:spacing w:line="288" w:lineRule="auto"/>
        <w:ind w:firstLine="422" w:firstLineChars="201"/>
        <w:rPr>
          <w:rFonts w:ascii="宋体" w:hAnsi="宋体" w:eastAsia="宋体" w:cs="仿宋_GB2312"/>
          <w:color w:val="auto"/>
          <w:kern w:val="0"/>
          <w:szCs w:val="21"/>
          <w:highlight w:val="none"/>
          <w:lang w:val="zh-CN"/>
        </w:rPr>
      </w:pPr>
      <w:r>
        <w:rPr>
          <w:rFonts w:ascii="宋体" w:hAnsi="宋体" w:eastAsia="宋体" w:cs="Times New Roman"/>
          <w:color w:val="auto"/>
          <w:szCs w:val="21"/>
          <w:highlight w:val="none"/>
          <w:u w:val="single"/>
        </w:rPr>
        <w:t xml:space="preserve">                                                                                     </w:t>
      </w:r>
    </w:p>
    <w:p>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六、争议解决的办法</w:t>
      </w:r>
    </w:p>
    <w:p>
      <w:pPr>
        <w:snapToGrid w:val="0"/>
        <w:spacing w:line="288" w:lineRule="auto"/>
        <w:ind w:firstLine="422" w:firstLineChars="201"/>
        <w:rPr>
          <w:rFonts w:ascii="宋体" w:hAnsi="宋体" w:eastAsia="宋体" w:cs="仿宋_GB2312"/>
          <w:color w:val="auto"/>
          <w:kern w:val="0"/>
          <w:szCs w:val="21"/>
          <w:highlight w:val="none"/>
          <w:lang w:val="zh-CN"/>
        </w:rPr>
      </w:pPr>
      <w:r>
        <w:rPr>
          <w:rFonts w:ascii="宋体" w:hAnsi="宋体" w:eastAsia="宋体" w:cs="Times New Roman"/>
          <w:color w:val="auto"/>
          <w:szCs w:val="21"/>
          <w:highlight w:val="none"/>
          <w:u w:val="single"/>
        </w:rPr>
        <w:t xml:space="preserve">                                                                                  </w:t>
      </w:r>
    </w:p>
    <w:p>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七、其他</w:t>
      </w:r>
    </w:p>
    <w:p>
      <w:pPr>
        <w:snapToGrid w:val="0"/>
        <w:spacing w:line="288" w:lineRule="auto"/>
        <w:ind w:firstLine="422" w:firstLineChars="201"/>
        <w:rPr>
          <w:rFonts w:ascii="宋体" w:hAnsi="宋体" w:eastAsia="宋体" w:cs="仿宋_GB2312"/>
          <w:b/>
          <w:color w:val="auto"/>
          <w:kern w:val="0"/>
          <w:szCs w:val="21"/>
          <w:highlight w:val="none"/>
          <w:lang w:val="zh-CN"/>
        </w:rPr>
      </w:pPr>
      <w:r>
        <w:rPr>
          <w:rFonts w:hint="eastAsia" w:ascii="宋体" w:hAnsi="宋体" w:eastAsia="宋体" w:cs="仿宋_GB2312"/>
          <w:color w:val="auto"/>
          <w:kern w:val="0"/>
          <w:szCs w:val="21"/>
          <w:highlight w:val="none"/>
          <w:u w:val="single"/>
        </w:rPr>
        <w:t>（分包供应商名称）提供的货物全部由小微企业制造，</w:t>
      </w:r>
      <w:r>
        <w:rPr>
          <w:rFonts w:hint="eastAsia" w:ascii="宋体" w:hAnsi="宋体" w:eastAsia="宋体" w:cs="仿宋_GB2312"/>
          <w:color w:val="auto"/>
          <w:kern w:val="0"/>
          <w:szCs w:val="21"/>
          <w:highlight w:val="none"/>
        </w:rPr>
        <w:t>其合同份额占到合同总金额</w:t>
      </w:r>
      <w:r>
        <w:rPr>
          <w:rFonts w:ascii="宋体" w:hAnsi="宋体" w:eastAsia="宋体" w:cs="仿宋_GB2312"/>
          <w:color w:val="auto"/>
          <w:kern w:val="0"/>
          <w:szCs w:val="21"/>
          <w:highlight w:val="none"/>
          <w:u w:val="single"/>
        </w:rPr>
        <w:t xml:space="preserve">     </w:t>
      </w:r>
      <w:r>
        <w:rPr>
          <w:rFonts w:ascii="宋体" w:hAnsi="宋体" w:eastAsia="宋体" w:cs="仿宋_GB2312"/>
          <w:color w:val="auto"/>
          <w:kern w:val="0"/>
          <w:szCs w:val="21"/>
          <w:highlight w:val="none"/>
        </w:rPr>
        <w:t>%以上</w:t>
      </w:r>
      <w:r>
        <w:rPr>
          <w:rFonts w:hint="eastAsia" w:ascii="宋体" w:hAnsi="宋体" w:eastAsia="宋体" w:cs="Times New Roman"/>
          <w:color w:val="auto"/>
          <w:szCs w:val="21"/>
          <w:highlight w:val="none"/>
        </w:rPr>
        <w:t>。</w:t>
      </w:r>
      <w:r>
        <w:rPr>
          <w:rFonts w:hint="eastAsia" w:ascii="宋体" w:hAnsi="宋体" w:eastAsia="宋体" w:cs="仿宋_GB2312"/>
          <w:b/>
          <w:color w:val="auto"/>
          <w:kern w:val="0"/>
          <w:szCs w:val="21"/>
          <w:highlight w:val="none"/>
          <w:lang w:val="zh-CN"/>
        </w:rPr>
        <w:t>（未预留份额专门面向中小企业采购的的采购项目，以及预留份额中的非预留部分采购包，允许分包的，分包供应商提供的货物全部由小微企业制造，且其合同份额占到合同总金额</w:t>
      </w:r>
      <w:r>
        <w:rPr>
          <w:rFonts w:ascii="宋体" w:hAnsi="宋体" w:eastAsia="宋体" w:cs="仿宋_GB2312"/>
          <w:b/>
          <w:color w:val="auto"/>
          <w:kern w:val="0"/>
          <w:szCs w:val="21"/>
          <w:highlight w:val="none"/>
          <w:lang w:val="zh-CN"/>
        </w:rPr>
        <w:t xml:space="preserve"> 30%以上</w:t>
      </w:r>
      <w:r>
        <w:rPr>
          <w:rFonts w:hint="eastAsia" w:ascii="宋体" w:hAnsi="宋体" w:eastAsia="宋体" w:cs="仿宋_GB2312"/>
          <w:b/>
          <w:color w:val="auto"/>
          <w:kern w:val="0"/>
          <w:szCs w:val="21"/>
          <w:highlight w:val="none"/>
          <w:lang w:val="zh-CN"/>
        </w:rPr>
        <w:t>的，对大中型企业的报价给予</w:t>
      </w:r>
      <w:r>
        <w:rPr>
          <w:rFonts w:ascii="宋体" w:hAnsi="宋体" w:eastAsia="宋体" w:cs="仿宋_GB2312"/>
          <w:b/>
          <w:color w:val="auto"/>
          <w:kern w:val="0"/>
          <w:szCs w:val="21"/>
          <w:highlight w:val="none"/>
          <w:lang w:val="zh-CN"/>
        </w:rPr>
        <w:t>3%的扣除</w:t>
      </w:r>
      <w:r>
        <w:rPr>
          <w:rFonts w:hint="eastAsia" w:ascii="宋体" w:hAnsi="宋体" w:eastAsia="宋体" w:cs="仿宋_GB2312"/>
          <w:b/>
          <w:color w:val="auto"/>
          <w:kern w:val="0"/>
          <w:szCs w:val="21"/>
          <w:highlight w:val="none"/>
          <w:lang w:val="zh-CN"/>
        </w:rPr>
        <w:t>）</w:t>
      </w:r>
    </w:p>
    <w:p>
      <w:pPr>
        <w:snapToGrid w:val="0"/>
        <w:spacing w:line="288" w:lineRule="auto"/>
        <w:rPr>
          <w:rFonts w:ascii="宋体" w:hAnsi="宋体" w:eastAsia="宋体" w:cs="仿宋_GB2312"/>
          <w:color w:val="auto"/>
          <w:kern w:val="0"/>
          <w:szCs w:val="21"/>
          <w:highlight w:val="none"/>
          <w:lang w:val="zh-CN"/>
        </w:rPr>
      </w:pPr>
    </w:p>
    <w:p>
      <w:pPr>
        <w:snapToGrid w:val="0"/>
        <w:spacing w:line="288" w:lineRule="auto"/>
        <w:ind w:firstLine="422" w:firstLineChars="200"/>
        <w:rPr>
          <w:rFonts w:ascii="宋体" w:hAnsi="宋体" w:eastAsia="宋体" w:cs="仿宋_GB2312"/>
          <w:b/>
          <w:bCs/>
          <w:color w:val="auto"/>
          <w:kern w:val="0"/>
          <w:szCs w:val="21"/>
          <w:highlight w:val="none"/>
          <w:lang w:val="zh-CN"/>
        </w:rPr>
      </w:pPr>
      <w:r>
        <w:rPr>
          <w:rFonts w:hint="eastAsia" w:ascii="宋体" w:hAnsi="宋体" w:eastAsia="宋体" w:cs="仿宋_GB2312"/>
          <w:b/>
          <w:bCs/>
          <w:color w:val="auto"/>
          <w:kern w:val="0"/>
          <w:szCs w:val="21"/>
          <w:highlight w:val="none"/>
          <w:lang w:val="zh-CN"/>
        </w:rPr>
        <w:t>投标人名称（电子签名</w:t>
      </w:r>
      <w:r>
        <w:rPr>
          <w:rFonts w:ascii="宋体" w:hAnsi="宋体" w:eastAsia="宋体" w:cs="仿宋_GB2312"/>
          <w:b/>
          <w:bCs/>
          <w:color w:val="auto"/>
          <w:kern w:val="0"/>
          <w:szCs w:val="21"/>
          <w:highlight w:val="none"/>
          <w:lang w:val="zh-CN"/>
        </w:rPr>
        <w:t>/公章）：</w:t>
      </w:r>
    </w:p>
    <w:p>
      <w:pPr>
        <w:snapToGrid w:val="0"/>
        <w:spacing w:line="288" w:lineRule="auto"/>
        <w:ind w:firstLine="424" w:firstLineChars="201"/>
        <w:rPr>
          <w:rFonts w:ascii="宋体" w:hAnsi="宋体" w:eastAsia="宋体" w:cs="仿宋_GB2312"/>
          <w:b/>
          <w:bCs/>
          <w:color w:val="auto"/>
          <w:kern w:val="0"/>
          <w:szCs w:val="21"/>
          <w:highlight w:val="none"/>
          <w:lang w:val="zh-CN"/>
        </w:rPr>
      </w:pPr>
    </w:p>
    <w:p>
      <w:pPr>
        <w:snapToGrid w:val="0"/>
        <w:spacing w:line="288" w:lineRule="auto"/>
        <w:ind w:firstLine="424" w:firstLineChars="201"/>
        <w:rPr>
          <w:rFonts w:ascii="宋体" w:hAnsi="宋体" w:eastAsia="宋体" w:cs="仿宋_GB2312"/>
          <w:b/>
          <w:bCs/>
          <w:color w:val="auto"/>
          <w:kern w:val="0"/>
          <w:szCs w:val="21"/>
          <w:highlight w:val="none"/>
          <w:lang w:val="zh-CN"/>
        </w:rPr>
      </w:pPr>
      <w:r>
        <w:rPr>
          <w:rFonts w:hint="eastAsia" w:ascii="宋体" w:hAnsi="宋体" w:eastAsia="宋体" w:cs="仿宋_GB2312"/>
          <w:b/>
          <w:bCs/>
          <w:color w:val="auto"/>
          <w:kern w:val="0"/>
          <w:szCs w:val="21"/>
          <w:highlight w:val="none"/>
          <w:lang w:val="zh-CN"/>
        </w:rPr>
        <w:t>分包供应商名称：</w:t>
      </w:r>
    </w:p>
    <w:p>
      <w:pPr>
        <w:snapToGrid w:val="0"/>
        <w:spacing w:line="288" w:lineRule="auto"/>
        <w:rPr>
          <w:rFonts w:ascii="宋体" w:hAnsi="宋体" w:eastAsia="宋体" w:cs="仿宋_GB2312"/>
          <w:b/>
          <w:bCs/>
          <w:color w:val="auto"/>
          <w:kern w:val="0"/>
          <w:szCs w:val="21"/>
          <w:highlight w:val="none"/>
          <w:lang w:val="zh-CN"/>
        </w:rPr>
      </w:pPr>
    </w:p>
    <w:p>
      <w:pPr>
        <w:snapToGrid w:val="0"/>
        <w:spacing w:line="288" w:lineRule="auto"/>
        <w:ind w:firstLine="424" w:firstLineChars="201"/>
        <w:rPr>
          <w:rFonts w:ascii="宋体" w:hAnsi="宋体" w:eastAsia="宋体" w:cs="仿宋_GB2312"/>
          <w:b/>
          <w:bCs/>
          <w:color w:val="auto"/>
          <w:kern w:val="0"/>
          <w:szCs w:val="21"/>
          <w:highlight w:val="none"/>
          <w:lang w:val="zh-CN"/>
        </w:rPr>
      </w:pPr>
      <w:r>
        <w:rPr>
          <w:rFonts w:ascii="宋体" w:hAnsi="宋体" w:eastAsia="宋体" w:cs="仿宋_GB2312"/>
          <w:b/>
          <w:bCs/>
          <w:color w:val="auto"/>
          <w:kern w:val="0"/>
          <w:szCs w:val="21"/>
          <w:highlight w:val="none"/>
          <w:lang w:val="zh-CN"/>
        </w:rPr>
        <w:t>日期：  年  月   日</w:t>
      </w:r>
    </w:p>
    <w:p>
      <w:pPr>
        <w:rPr>
          <w:rFonts w:ascii="等线" w:hAnsi="等线" w:eastAsia="等线" w:cs="Times New Roman"/>
          <w:color w:val="auto"/>
          <w:highlight w:val="none"/>
        </w:rPr>
      </w:pPr>
    </w:p>
    <w:p>
      <w:pPr>
        <w:adjustRightInd w:val="0"/>
        <w:snapToGrid w:val="0"/>
        <w:spacing w:line="288" w:lineRule="auto"/>
        <w:rPr>
          <w:rFonts w:ascii="宋体" w:hAnsi="宋体" w:eastAsia="宋体" w:cs="Times New Roman"/>
          <w:b/>
          <w:color w:val="auto"/>
          <w:spacing w:val="-6"/>
          <w:szCs w:val="21"/>
          <w:highlight w:val="none"/>
        </w:rPr>
      </w:pPr>
    </w:p>
    <w:sectPr>
      <w:footerReference r:id="rId6" w:type="default"/>
      <w:pgSz w:w="11906" w:h="16838"/>
      <w:pgMar w:top="1247" w:right="1247" w:bottom="1247" w:left="1247" w:header="0" w:footer="694" w:gutter="0"/>
      <w:pgNumType w:start="1"/>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apple-system">
    <w:altName w:val="Malgun Gothic Semilight"/>
    <w:panose1 w:val="00000000000000000000"/>
    <w:charset w:val="00"/>
    <w:family w:val="auto"/>
    <w:pitch w:val="default"/>
    <w:sig w:usb0="00000000" w:usb1="00000000" w:usb2="00000000" w:usb3="00000000" w:csb0="00040001" w:csb1="00000000"/>
  </w:font>
  <w:font w:name="Malgun Gothic Semilight">
    <w:panose1 w:val="020B0502040204020203"/>
    <w:charset w:val="86"/>
    <w:family w:val="auto"/>
    <w:pitch w:val="default"/>
    <w:sig w:usb0="900002AF" w:usb1="01D77CFB" w:usb2="00000012" w:usb3="00000000" w:csb0="203E01BD" w:csb1="D7FF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Microsoft YaHei UI">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Helvetica Neue Light">
    <w:altName w:val="Courier New"/>
    <w:panose1 w:val="00000000000000000000"/>
    <w:charset w:val="00"/>
    <w:family w:val="auto"/>
    <w:pitch w:val="default"/>
    <w:sig w:usb0="00000000" w:usb1="00000000" w:usb2="00000002" w:usb3="00000000" w:csb0="00000007" w:csb1="00000000"/>
  </w:font>
  <w:font w:name="ヒラギノ角ゴ Pro W3">
    <w:altName w:val="MS Gothic"/>
    <w:panose1 w:val="00000000000000000000"/>
    <w:charset w:val="80"/>
    <w:family w:val="auto"/>
    <w:pitch w:val="default"/>
    <w:sig w:usb0="00000000" w:usb1="00000000" w:usb2="00000012" w:usb3="00000000" w:csb0="0002000D" w:csb1="00000000"/>
  </w:font>
  <w:font w:name="MS Gothic">
    <w:panose1 w:val="020B0609070205080204"/>
    <w:charset w:val="80"/>
    <w:family w:val="auto"/>
    <w:pitch w:val="default"/>
    <w:sig w:usb0="E00002FF" w:usb1="6AC7FDFB" w:usb2="08000012" w:usb3="00000000" w:csb0="4002009F" w:csb1="DFD70000"/>
  </w:font>
  <w:font w:name="Helvetica">
    <w:altName w:val="Arial"/>
    <w:panose1 w:val="020B0604020202020204"/>
    <w:charset w:val="00"/>
    <w:family w:val="swiss"/>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rPr>
        <w:rFonts w:ascii="宋体" w:hAnsi="宋体" w:eastAsia="宋体"/>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rPr>
        <w:rFonts w:ascii="宋体" w:hAnsi="宋体" w:eastAsia="宋体"/>
        <w:sz w:val="21"/>
        <w:szCs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rPr>
        <w:rFonts w:ascii="宋体" w:hAnsi="宋体" w:eastAsia="宋体"/>
        <w:sz w:val="21"/>
        <w:szCs w:val="21"/>
      </w:rPr>
    </w:pPr>
    <w:r>
      <w:rPr>
        <w:rFonts w:ascii="宋体" w:hAnsi="宋体" w:eastAsia="宋体"/>
        <w:sz w:val="21"/>
        <w:szCs w:val="21"/>
      </w:rPr>
      <w:fldChar w:fldCharType="begin"/>
    </w:r>
    <w:r>
      <w:rPr>
        <w:rFonts w:ascii="宋体" w:hAnsi="宋体" w:eastAsia="宋体"/>
        <w:sz w:val="21"/>
        <w:szCs w:val="21"/>
      </w:rPr>
      <w:instrText xml:space="preserve">PAGE   \* MERGEFORMAT</w:instrText>
    </w:r>
    <w:r>
      <w:rPr>
        <w:rFonts w:ascii="宋体" w:hAnsi="宋体" w:eastAsia="宋体"/>
        <w:sz w:val="21"/>
        <w:szCs w:val="21"/>
      </w:rPr>
      <w:fldChar w:fldCharType="separate"/>
    </w:r>
    <w:r>
      <w:rPr>
        <w:rFonts w:ascii="宋体" w:hAnsi="宋体" w:eastAsia="宋体"/>
        <w:sz w:val="21"/>
        <w:szCs w:val="21"/>
        <w:lang w:val="zh-CN"/>
      </w:rPr>
      <w:t>1</w:t>
    </w:r>
    <w:r>
      <w:rPr>
        <w:rFonts w:ascii="宋体" w:hAnsi="宋体" w:eastAsia="宋体"/>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drawing>
        <wp:inline distT="0" distB="0" distL="0" distR="0">
          <wp:extent cx="5905500" cy="679450"/>
          <wp:effectExtent l="0" t="0" r="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905500" cy="6794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07B1FA"/>
    <w:multiLevelType w:val="singleLevel"/>
    <w:tmpl w:val="DF07B1FA"/>
    <w:lvl w:ilvl="0" w:tentative="0">
      <w:start w:val="2"/>
      <w:numFmt w:val="chineseCounting"/>
      <w:suff w:val="nothing"/>
      <w:lvlText w:val="（%1）"/>
      <w:lvlJc w:val="left"/>
      <w:rPr>
        <w:rFonts w:hint="eastAsia"/>
      </w:rPr>
    </w:lvl>
  </w:abstractNum>
  <w:abstractNum w:abstractNumId="1">
    <w:nsid w:val="FCFA74D8"/>
    <w:multiLevelType w:val="singleLevel"/>
    <w:tmpl w:val="FCFA74D8"/>
    <w:lvl w:ilvl="0" w:tentative="0">
      <w:start w:val="3"/>
      <w:numFmt w:val="chineseCounting"/>
      <w:suff w:val="nothing"/>
      <w:lvlText w:val="%1、"/>
      <w:lvlJc w:val="left"/>
      <w:rPr>
        <w:rFonts w:hint="eastAsia"/>
      </w:rPr>
    </w:lvl>
  </w:abstractNum>
  <w:abstractNum w:abstractNumId="2">
    <w:nsid w:val="00000005"/>
    <w:multiLevelType w:val="multilevel"/>
    <w:tmpl w:val="00000005"/>
    <w:lvl w:ilvl="0" w:tentative="0">
      <w:start w:val="1"/>
      <w:numFmt w:val="decimal"/>
      <w:pStyle w:val="7"/>
      <w:lvlText w:val="%1、"/>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E2B412F"/>
    <w:multiLevelType w:val="multilevel"/>
    <w:tmpl w:val="0E2B412F"/>
    <w:lvl w:ilvl="0" w:tentative="0">
      <w:start w:val="1"/>
      <w:numFmt w:val="decimal"/>
      <w:lvlText w:val="%1."/>
      <w:lvlJc w:val="left"/>
      <w:pPr>
        <w:ind w:left="420" w:hanging="420"/>
      </w:pPr>
      <w:rPr>
        <w:rFonts w:hint="eastAsia"/>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84E11C1"/>
    <w:multiLevelType w:val="multilevel"/>
    <w:tmpl w:val="184E11C1"/>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1FA8BCAD"/>
    <w:multiLevelType w:val="singleLevel"/>
    <w:tmpl w:val="1FA8BCAD"/>
    <w:lvl w:ilvl="0" w:tentative="0">
      <w:start w:val="1"/>
      <w:numFmt w:val="decimal"/>
      <w:lvlText w:val="%1."/>
      <w:lvlJc w:val="left"/>
      <w:pPr>
        <w:ind w:left="425" w:hanging="425"/>
      </w:pPr>
      <w:rPr>
        <w:rFonts w:hint="default"/>
      </w:rPr>
    </w:lvl>
  </w:abstractNum>
  <w:abstractNum w:abstractNumId="6">
    <w:nsid w:val="27970B19"/>
    <w:multiLevelType w:val="multilevel"/>
    <w:tmpl w:val="27970B19"/>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356223D8"/>
    <w:multiLevelType w:val="multilevel"/>
    <w:tmpl w:val="356223D8"/>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44872330"/>
    <w:multiLevelType w:val="multilevel"/>
    <w:tmpl w:val="44872330"/>
    <w:lvl w:ilvl="0" w:tentative="0">
      <w:start w:val="1"/>
      <w:numFmt w:val="decimal"/>
      <w:lvlText w:val="（%1）"/>
      <w:lvlJc w:val="left"/>
      <w:pPr>
        <w:tabs>
          <w:tab w:val="left" w:pos="820"/>
        </w:tabs>
        <w:ind w:left="820" w:hanging="420"/>
      </w:pPr>
      <w:rPr>
        <w:rFonts w:hint="eastAsia"/>
      </w:rPr>
    </w:lvl>
    <w:lvl w:ilvl="1" w:tentative="0">
      <w:start w:val="1"/>
      <w:numFmt w:val="lowerLetter"/>
      <w:lvlText w:val="%2)"/>
      <w:lvlJc w:val="left"/>
      <w:pPr>
        <w:tabs>
          <w:tab w:val="left" w:pos="1240"/>
        </w:tabs>
        <w:ind w:left="1240" w:hanging="420"/>
      </w:pPr>
    </w:lvl>
    <w:lvl w:ilvl="2" w:tentative="0">
      <w:start w:val="1"/>
      <w:numFmt w:val="lowerRoman"/>
      <w:lvlText w:val="%3."/>
      <w:lvlJc w:val="right"/>
      <w:pPr>
        <w:tabs>
          <w:tab w:val="left" w:pos="1660"/>
        </w:tabs>
        <w:ind w:left="1660" w:hanging="420"/>
      </w:pPr>
    </w:lvl>
    <w:lvl w:ilvl="3" w:tentative="0">
      <w:start w:val="1"/>
      <w:numFmt w:val="decimal"/>
      <w:lvlText w:val="%4."/>
      <w:lvlJc w:val="left"/>
      <w:pPr>
        <w:tabs>
          <w:tab w:val="left" w:pos="2080"/>
        </w:tabs>
        <w:ind w:left="2080" w:hanging="420"/>
      </w:pPr>
    </w:lvl>
    <w:lvl w:ilvl="4" w:tentative="0">
      <w:start w:val="1"/>
      <w:numFmt w:val="lowerLetter"/>
      <w:lvlText w:val="%5)"/>
      <w:lvlJc w:val="left"/>
      <w:pPr>
        <w:tabs>
          <w:tab w:val="left" w:pos="2500"/>
        </w:tabs>
        <w:ind w:left="2500" w:hanging="420"/>
      </w:pPr>
    </w:lvl>
    <w:lvl w:ilvl="5" w:tentative="0">
      <w:start w:val="1"/>
      <w:numFmt w:val="lowerRoman"/>
      <w:lvlText w:val="%6."/>
      <w:lvlJc w:val="right"/>
      <w:pPr>
        <w:tabs>
          <w:tab w:val="left" w:pos="2920"/>
        </w:tabs>
        <w:ind w:left="2920" w:hanging="420"/>
      </w:pPr>
    </w:lvl>
    <w:lvl w:ilvl="6" w:tentative="0">
      <w:start w:val="1"/>
      <w:numFmt w:val="decimal"/>
      <w:lvlText w:val="%7."/>
      <w:lvlJc w:val="left"/>
      <w:pPr>
        <w:tabs>
          <w:tab w:val="left" w:pos="3340"/>
        </w:tabs>
        <w:ind w:left="3340" w:hanging="420"/>
      </w:pPr>
    </w:lvl>
    <w:lvl w:ilvl="7" w:tentative="0">
      <w:start w:val="1"/>
      <w:numFmt w:val="lowerLetter"/>
      <w:lvlText w:val="%8)"/>
      <w:lvlJc w:val="left"/>
      <w:pPr>
        <w:tabs>
          <w:tab w:val="left" w:pos="3760"/>
        </w:tabs>
        <w:ind w:left="3760" w:hanging="420"/>
      </w:pPr>
    </w:lvl>
    <w:lvl w:ilvl="8" w:tentative="0">
      <w:start w:val="1"/>
      <w:numFmt w:val="lowerRoman"/>
      <w:lvlText w:val="%9."/>
      <w:lvlJc w:val="right"/>
      <w:pPr>
        <w:tabs>
          <w:tab w:val="left" w:pos="4180"/>
        </w:tabs>
        <w:ind w:left="4180" w:hanging="420"/>
      </w:pPr>
    </w:lvl>
  </w:abstractNum>
  <w:num w:numId="1">
    <w:abstractNumId w:val="2"/>
  </w:num>
  <w:num w:numId="2">
    <w:abstractNumId w:val="5"/>
  </w:num>
  <w:num w:numId="3">
    <w:abstractNumId w:val="7"/>
  </w:num>
  <w:num w:numId="4">
    <w:abstractNumId w:val="4"/>
  </w:num>
  <w:num w:numId="5">
    <w:abstractNumId w:val="3"/>
  </w:num>
  <w:num w:numId="6">
    <w:abstractNumId w:val="8"/>
  </w:num>
  <w:num w:numId="7">
    <w:abstractNumId w:val="6"/>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626"/>
    <w:rsid w:val="000009E4"/>
    <w:rsid w:val="0000114F"/>
    <w:rsid w:val="0000436F"/>
    <w:rsid w:val="00006469"/>
    <w:rsid w:val="00006CFD"/>
    <w:rsid w:val="000116E4"/>
    <w:rsid w:val="00013608"/>
    <w:rsid w:val="00013B07"/>
    <w:rsid w:val="00014530"/>
    <w:rsid w:val="00015995"/>
    <w:rsid w:val="00016D69"/>
    <w:rsid w:val="00037CC3"/>
    <w:rsid w:val="00037F12"/>
    <w:rsid w:val="000404C3"/>
    <w:rsid w:val="0004184A"/>
    <w:rsid w:val="00042FA2"/>
    <w:rsid w:val="00043D3F"/>
    <w:rsid w:val="0004610A"/>
    <w:rsid w:val="00046C0F"/>
    <w:rsid w:val="00047FBE"/>
    <w:rsid w:val="000505CC"/>
    <w:rsid w:val="000536E0"/>
    <w:rsid w:val="00057E8D"/>
    <w:rsid w:val="0006261A"/>
    <w:rsid w:val="00065AAC"/>
    <w:rsid w:val="00066C2F"/>
    <w:rsid w:val="00067CDC"/>
    <w:rsid w:val="00074377"/>
    <w:rsid w:val="000765FF"/>
    <w:rsid w:val="00080197"/>
    <w:rsid w:val="00080E86"/>
    <w:rsid w:val="000814E9"/>
    <w:rsid w:val="00082DB5"/>
    <w:rsid w:val="00082FB1"/>
    <w:rsid w:val="00085C8D"/>
    <w:rsid w:val="00085FCC"/>
    <w:rsid w:val="00091AA5"/>
    <w:rsid w:val="00091FF9"/>
    <w:rsid w:val="000922B3"/>
    <w:rsid w:val="000949E6"/>
    <w:rsid w:val="0009761D"/>
    <w:rsid w:val="000A108A"/>
    <w:rsid w:val="000A68FB"/>
    <w:rsid w:val="000A6B95"/>
    <w:rsid w:val="000A74CF"/>
    <w:rsid w:val="000A7D0F"/>
    <w:rsid w:val="000B1B92"/>
    <w:rsid w:val="000B5BC8"/>
    <w:rsid w:val="000C1DE2"/>
    <w:rsid w:val="000C1EF8"/>
    <w:rsid w:val="000C3537"/>
    <w:rsid w:val="000C587E"/>
    <w:rsid w:val="000C67A6"/>
    <w:rsid w:val="000D0B38"/>
    <w:rsid w:val="000D107B"/>
    <w:rsid w:val="000D4121"/>
    <w:rsid w:val="000D763B"/>
    <w:rsid w:val="000E0B46"/>
    <w:rsid w:val="000E12A8"/>
    <w:rsid w:val="000E158D"/>
    <w:rsid w:val="000E6420"/>
    <w:rsid w:val="000F4562"/>
    <w:rsid w:val="00103101"/>
    <w:rsid w:val="00106A4D"/>
    <w:rsid w:val="001137C8"/>
    <w:rsid w:val="00117EF1"/>
    <w:rsid w:val="001203D7"/>
    <w:rsid w:val="00120781"/>
    <w:rsid w:val="00130294"/>
    <w:rsid w:val="001358FA"/>
    <w:rsid w:val="00137FB9"/>
    <w:rsid w:val="00145597"/>
    <w:rsid w:val="001466D3"/>
    <w:rsid w:val="001472FE"/>
    <w:rsid w:val="00147E13"/>
    <w:rsid w:val="00154E6E"/>
    <w:rsid w:val="00160F71"/>
    <w:rsid w:val="00162355"/>
    <w:rsid w:val="00162B7F"/>
    <w:rsid w:val="00163375"/>
    <w:rsid w:val="001639E5"/>
    <w:rsid w:val="00164553"/>
    <w:rsid w:val="00164E88"/>
    <w:rsid w:val="00166D36"/>
    <w:rsid w:val="00167EC3"/>
    <w:rsid w:val="0017064E"/>
    <w:rsid w:val="00170DD1"/>
    <w:rsid w:val="00172304"/>
    <w:rsid w:val="0018079E"/>
    <w:rsid w:val="00182FEC"/>
    <w:rsid w:val="00183AD9"/>
    <w:rsid w:val="00191976"/>
    <w:rsid w:val="00197EDA"/>
    <w:rsid w:val="001A1C51"/>
    <w:rsid w:val="001A2D63"/>
    <w:rsid w:val="001A2F81"/>
    <w:rsid w:val="001B01EC"/>
    <w:rsid w:val="001B03B6"/>
    <w:rsid w:val="001B1958"/>
    <w:rsid w:val="001B2E94"/>
    <w:rsid w:val="001B3AE6"/>
    <w:rsid w:val="001B63B2"/>
    <w:rsid w:val="001B6AE4"/>
    <w:rsid w:val="001B6C0D"/>
    <w:rsid w:val="001C1474"/>
    <w:rsid w:val="001C2000"/>
    <w:rsid w:val="001C2933"/>
    <w:rsid w:val="001C4075"/>
    <w:rsid w:val="001C6036"/>
    <w:rsid w:val="001D157A"/>
    <w:rsid w:val="001D2D58"/>
    <w:rsid w:val="001D7868"/>
    <w:rsid w:val="001E1516"/>
    <w:rsid w:val="001E1992"/>
    <w:rsid w:val="001E3085"/>
    <w:rsid w:val="001F36AC"/>
    <w:rsid w:val="001F7274"/>
    <w:rsid w:val="002004E1"/>
    <w:rsid w:val="00200536"/>
    <w:rsid w:val="00201125"/>
    <w:rsid w:val="00201321"/>
    <w:rsid w:val="00204F17"/>
    <w:rsid w:val="00210339"/>
    <w:rsid w:val="00211660"/>
    <w:rsid w:val="00213589"/>
    <w:rsid w:val="00221BD1"/>
    <w:rsid w:val="00223595"/>
    <w:rsid w:val="00224BD6"/>
    <w:rsid w:val="002265A9"/>
    <w:rsid w:val="00230DA7"/>
    <w:rsid w:val="002336BD"/>
    <w:rsid w:val="00236327"/>
    <w:rsid w:val="00236937"/>
    <w:rsid w:val="002402D1"/>
    <w:rsid w:val="002435F2"/>
    <w:rsid w:val="00243D1E"/>
    <w:rsid w:val="00251F2E"/>
    <w:rsid w:val="0025569A"/>
    <w:rsid w:val="00255E9B"/>
    <w:rsid w:val="00255F77"/>
    <w:rsid w:val="0025659F"/>
    <w:rsid w:val="002570E8"/>
    <w:rsid w:val="00257110"/>
    <w:rsid w:val="002607CF"/>
    <w:rsid w:val="00262884"/>
    <w:rsid w:val="00263BCE"/>
    <w:rsid w:val="00264D84"/>
    <w:rsid w:val="00267917"/>
    <w:rsid w:val="00272073"/>
    <w:rsid w:val="00275FBD"/>
    <w:rsid w:val="00282765"/>
    <w:rsid w:val="00283AE2"/>
    <w:rsid w:val="00283EB5"/>
    <w:rsid w:val="002871B1"/>
    <w:rsid w:val="00294991"/>
    <w:rsid w:val="00296AB0"/>
    <w:rsid w:val="002A17E3"/>
    <w:rsid w:val="002A7085"/>
    <w:rsid w:val="002A799A"/>
    <w:rsid w:val="002B0296"/>
    <w:rsid w:val="002B1048"/>
    <w:rsid w:val="002B4AE9"/>
    <w:rsid w:val="002C3342"/>
    <w:rsid w:val="002D2EAF"/>
    <w:rsid w:val="002D3A28"/>
    <w:rsid w:val="002E094C"/>
    <w:rsid w:val="002E3494"/>
    <w:rsid w:val="002E3E0B"/>
    <w:rsid w:val="002E4545"/>
    <w:rsid w:val="002E46E3"/>
    <w:rsid w:val="002F13BD"/>
    <w:rsid w:val="002F14C6"/>
    <w:rsid w:val="002F55DD"/>
    <w:rsid w:val="002F75BD"/>
    <w:rsid w:val="00302870"/>
    <w:rsid w:val="00303255"/>
    <w:rsid w:val="00304616"/>
    <w:rsid w:val="00304855"/>
    <w:rsid w:val="00305DE7"/>
    <w:rsid w:val="0030628A"/>
    <w:rsid w:val="00306563"/>
    <w:rsid w:val="00306AB0"/>
    <w:rsid w:val="003117B9"/>
    <w:rsid w:val="00311A4B"/>
    <w:rsid w:val="00312BBF"/>
    <w:rsid w:val="00317A81"/>
    <w:rsid w:val="00320EE9"/>
    <w:rsid w:val="00321487"/>
    <w:rsid w:val="00327618"/>
    <w:rsid w:val="0033301D"/>
    <w:rsid w:val="00336F68"/>
    <w:rsid w:val="00336FDD"/>
    <w:rsid w:val="00341604"/>
    <w:rsid w:val="00347CBA"/>
    <w:rsid w:val="003502B4"/>
    <w:rsid w:val="00352E2F"/>
    <w:rsid w:val="003560E6"/>
    <w:rsid w:val="00357CF0"/>
    <w:rsid w:val="00363F3D"/>
    <w:rsid w:val="003665F6"/>
    <w:rsid w:val="0036728D"/>
    <w:rsid w:val="00371425"/>
    <w:rsid w:val="00371E29"/>
    <w:rsid w:val="00373614"/>
    <w:rsid w:val="0037508B"/>
    <w:rsid w:val="0038111B"/>
    <w:rsid w:val="00381C15"/>
    <w:rsid w:val="00382F41"/>
    <w:rsid w:val="0038494C"/>
    <w:rsid w:val="003868F7"/>
    <w:rsid w:val="00392BF4"/>
    <w:rsid w:val="003940F4"/>
    <w:rsid w:val="003959FD"/>
    <w:rsid w:val="003961ED"/>
    <w:rsid w:val="0039799B"/>
    <w:rsid w:val="003A0ADB"/>
    <w:rsid w:val="003A188A"/>
    <w:rsid w:val="003A1BED"/>
    <w:rsid w:val="003A1C79"/>
    <w:rsid w:val="003A2DAB"/>
    <w:rsid w:val="003A3152"/>
    <w:rsid w:val="003A454D"/>
    <w:rsid w:val="003A4659"/>
    <w:rsid w:val="003A7992"/>
    <w:rsid w:val="003A7D03"/>
    <w:rsid w:val="003B064C"/>
    <w:rsid w:val="003B13A5"/>
    <w:rsid w:val="003B3605"/>
    <w:rsid w:val="003B5B05"/>
    <w:rsid w:val="003B6DAB"/>
    <w:rsid w:val="003C3454"/>
    <w:rsid w:val="003C4781"/>
    <w:rsid w:val="003C5468"/>
    <w:rsid w:val="003C7A4A"/>
    <w:rsid w:val="003D1ED8"/>
    <w:rsid w:val="003D26B2"/>
    <w:rsid w:val="003D3515"/>
    <w:rsid w:val="003D6E1E"/>
    <w:rsid w:val="003E24B1"/>
    <w:rsid w:val="003E60E1"/>
    <w:rsid w:val="003F52EA"/>
    <w:rsid w:val="004011A4"/>
    <w:rsid w:val="00401E65"/>
    <w:rsid w:val="00403B44"/>
    <w:rsid w:val="00403FBB"/>
    <w:rsid w:val="00405332"/>
    <w:rsid w:val="0041002E"/>
    <w:rsid w:val="00413B01"/>
    <w:rsid w:val="0041400B"/>
    <w:rsid w:val="004142D4"/>
    <w:rsid w:val="004173F4"/>
    <w:rsid w:val="00417F83"/>
    <w:rsid w:val="0043170C"/>
    <w:rsid w:val="004327AE"/>
    <w:rsid w:val="00433671"/>
    <w:rsid w:val="004430E8"/>
    <w:rsid w:val="0045480E"/>
    <w:rsid w:val="00456743"/>
    <w:rsid w:val="00456DA5"/>
    <w:rsid w:val="00457EA2"/>
    <w:rsid w:val="00460DBC"/>
    <w:rsid w:val="00461FD3"/>
    <w:rsid w:val="00462180"/>
    <w:rsid w:val="004626CF"/>
    <w:rsid w:val="00463860"/>
    <w:rsid w:val="00463AF9"/>
    <w:rsid w:val="004644FC"/>
    <w:rsid w:val="00464B58"/>
    <w:rsid w:val="00464D58"/>
    <w:rsid w:val="004719AB"/>
    <w:rsid w:val="0047231B"/>
    <w:rsid w:val="0047725C"/>
    <w:rsid w:val="004840CF"/>
    <w:rsid w:val="0048470A"/>
    <w:rsid w:val="00484EC1"/>
    <w:rsid w:val="00485246"/>
    <w:rsid w:val="004866A5"/>
    <w:rsid w:val="00491047"/>
    <w:rsid w:val="004914C8"/>
    <w:rsid w:val="0049330E"/>
    <w:rsid w:val="004934D4"/>
    <w:rsid w:val="004967FF"/>
    <w:rsid w:val="00497365"/>
    <w:rsid w:val="004977E3"/>
    <w:rsid w:val="00497B33"/>
    <w:rsid w:val="004A0913"/>
    <w:rsid w:val="004A1C68"/>
    <w:rsid w:val="004A2732"/>
    <w:rsid w:val="004A2B24"/>
    <w:rsid w:val="004A4BA1"/>
    <w:rsid w:val="004A62EE"/>
    <w:rsid w:val="004A758D"/>
    <w:rsid w:val="004A7612"/>
    <w:rsid w:val="004B1139"/>
    <w:rsid w:val="004B7ECD"/>
    <w:rsid w:val="004C0ACF"/>
    <w:rsid w:val="004C38B7"/>
    <w:rsid w:val="004C4AEA"/>
    <w:rsid w:val="004C5359"/>
    <w:rsid w:val="004D0781"/>
    <w:rsid w:val="004D2BC8"/>
    <w:rsid w:val="004D3156"/>
    <w:rsid w:val="004D3FD1"/>
    <w:rsid w:val="004D6D2F"/>
    <w:rsid w:val="004D71C3"/>
    <w:rsid w:val="004E373B"/>
    <w:rsid w:val="004E40A7"/>
    <w:rsid w:val="004E764E"/>
    <w:rsid w:val="004F1F7A"/>
    <w:rsid w:val="004F749F"/>
    <w:rsid w:val="005000B3"/>
    <w:rsid w:val="005004BC"/>
    <w:rsid w:val="0050432A"/>
    <w:rsid w:val="0051415E"/>
    <w:rsid w:val="0051461C"/>
    <w:rsid w:val="005161CE"/>
    <w:rsid w:val="00516C2B"/>
    <w:rsid w:val="00517F0F"/>
    <w:rsid w:val="00520566"/>
    <w:rsid w:val="00520844"/>
    <w:rsid w:val="00520CCA"/>
    <w:rsid w:val="0052332C"/>
    <w:rsid w:val="005238C8"/>
    <w:rsid w:val="0052419B"/>
    <w:rsid w:val="00525513"/>
    <w:rsid w:val="00530E18"/>
    <w:rsid w:val="00533573"/>
    <w:rsid w:val="0053482D"/>
    <w:rsid w:val="005349E7"/>
    <w:rsid w:val="00536EA4"/>
    <w:rsid w:val="00543979"/>
    <w:rsid w:val="0055295C"/>
    <w:rsid w:val="005541E6"/>
    <w:rsid w:val="005552F4"/>
    <w:rsid w:val="00555329"/>
    <w:rsid w:val="005579AA"/>
    <w:rsid w:val="0056031C"/>
    <w:rsid w:val="00561927"/>
    <w:rsid w:val="00563576"/>
    <w:rsid w:val="00565695"/>
    <w:rsid w:val="005666C3"/>
    <w:rsid w:val="00567903"/>
    <w:rsid w:val="005735F1"/>
    <w:rsid w:val="005762C1"/>
    <w:rsid w:val="00577861"/>
    <w:rsid w:val="00584B0A"/>
    <w:rsid w:val="00585951"/>
    <w:rsid w:val="00587DC3"/>
    <w:rsid w:val="00592BC6"/>
    <w:rsid w:val="00593624"/>
    <w:rsid w:val="005936D5"/>
    <w:rsid w:val="0059376A"/>
    <w:rsid w:val="005938EE"/>
    <w:rsid w:val="00594309"/>
    <w:rsid w:val="00595A42"/>
    <w:rsid w:val="00597EA9"/>
    <w:rsid w:val="005A2031"/>
    <w:rsid w:val="005A603C"/>
    <w:rsid w:val="005A6A8A"/>
    <w:rsid w:val="005B2265"/>
    <w:rsid w:val="005B7D64"/>
    <w:rsid w:val="005C25EA"/>
    <w:rsid w:val="005D0C62"/>
    <w:rsid w:val="005D4D28"/>
    <w:rsid w:val="005D5F6E"/>
    <w:rsid w:val="005E2D92"/>
    <w:rsid w:val="005E5251"/>
    <w:rsid w:val="005E632D"/>
    <w:rsid w:val="005E74BA"/>
    <w:rsid w:val="005F1144"/>
    <w:rsid w:val="005F14E1"/>
    <w:rsid w:val="005F2651"/>
    <w:rsid w:val="005F531A"/>
    <w:rsid w:val="005F5528"/>
    <w:rsid w:val="005F65C8"/>
    <w:rsid w:val="005F70AB"/>
    <w:rsid w:val="005F7DB1"/>
    <w:rsid w:val="00602E5E"/>
    <w:rsid w:val="0060397B"/>
    <w:rsid w:val="006070EC"/>
    <w:rsid w:val="006072E8"/>
    <w:rsid w:val="00611AFB"/>
    <w:rsid w:val="006135DB"/>
    <w:rsid w:val="006143BF"/>
    <w:rsid w:val="006153AB"/>
    <w:rsid w:val="006175EF"/>
    <w:rsid w:val="006252C4"/>
    <w:rsid w:val="006279EA"/>
    <w:rsid w:val="006314E7"/>
    <w:rsid w:val="00635BD5"/>
    <w:rsid w:val="00640CB4"/>
    <w:rsid w:val="00641772"/>
    <w:rsid w:val="00642A44"/>
    <w:rsid w:val="00653A68"/>
    <w:rsid w:val="00657DC0"/>
    <w:rsid w:val="00660BB7"/>
    <w:rsid w:val="00664079"/>
    <w:rsid w:val="006642C4"/>
    <w:rsid w:val="00664DAA"/>
    <w:rsid w:val="00664F3B"/>
    <w:rsid w:val="006713B5"/>
    <w:rsid w:val="00674C38"/>
    <w:rsid w:val="006763DA"/>
    <w:rsid w:val="00681FEB"/>
    <w:rsid w:val="006823E7"/>
    <w:rsid w:val="0068459B"/>
    <w:rsid w:val="00685148"/>
    <w:rsid w:val="006900EA"/>
    <w:rsid w:val="0069103C"/>
    <w:rsid w:val="00691AD4"/>
    <w:rsid w:val="0069264D"/>
    <w:rsid w:val="00693005"/>
    <w:rsid w:val="00693820"/>
    <w:rsid w:val="00696E42"/>
    <w:rsid w:val="00697054"/>
    <w:rsid w:val="00697CA8"/>
    <w:rsid w:val="006A43F9"/>
    <w:rsid w:val="006A4806"/>
    <w:rsid w:val="006A4E30"/>
    <w:rsid w:val="006B1B38"/>
    <w:rsid w:val="006B4735"/>
    <w:rsid w:val="006B60FC"/>
    <w:rsid w:val="006C0103"/>
    <w:rsid w:val="006C1090"/>
    <w:rsid w:val="006C3E32"/>
    <w:rsid w:val="006C5E79"/>
    <w:rsid w:val="006C7249"/>
    <w:rsid w:val="006D3FAD"/>
    <w:rsid w:val="006D584E"/>
    <w:rsid w:val="006D5DA2"/>
    <w:rsid w:val="006E0B30"/>
    <w:rsid w:val="006E0F3D"/>
    <w:rsid w:val="006E6008"/>
    <w:rsid w:val="006F1A49"/>
    <w:rsid w:val="006F4883"/>
    <w:rsid w:val="006F6B94"/>
    <w:rsid w:val="00701FAE"/>
    <w:rsid w:val="00710E91"/>
    <w:rsid w:val="00712B38"/>
    <w:rsid w:val="00716277"/>
    <w:rsid w:val="0071668C"/>
    <w:rsid w:val="0071784C"/>
    <w:rsid w:val="00722B86"/>
    <w:rsid w:val="00725627"/>
    <w:rsid w:val="007258CF"/>
    <w:rsid w:val="00726EB1"/>
    <w:rsid w:val="00732E62"/>
    <w:rsid w:val="007359D0"/>
    <w:rsid w:val="00735C25"/>
    <w:rsid w:val="0073691D"/>
    <w:rsid w:val="00737B87"/>
    <w:rsid w:val="00742745"/>
    <w:rsid w:val="007433C8"/>
    <w:rsid w:val="0074775E"/>
    <w:rsid w:val="00756626"/>
    <w:rsid w:val="007572BE"/>
    <w:rsid w:val="00763093"/>
    <w:rsid w:val="00764B19"/>
    <w:rsid w:val="00765853"/>
    <w:rsid w:val="0076760A"/>
    <w:rsid w:val="00774D1E"/>
    <w:rsid w:val="007765A6"/>
    <w:rsid w:val="00777132"/>
    <w:rsid w:val="00777B9B"/>
    <w:rsid w:val="00782776"/>
    <w:rsid w:val="0078494B"/>
    <w:rsid w:val="00784A57"/>
    <w:rsid w:val="007851E4"/>
    <w:rsid w:val="00785B83"/>
    <w:rsid w:val="00785D4D"/>
    <w:rsid w:val="0078688E"/>
    <w:rsid w:val="00787700"/>
    <w:rsid w:val="007910A8"/>
    <w:rsid w:val="00791D7E"/>
    <w:rsid w:val="0079274B"/>
    <w:rsid w:val="00792E7D"/>
    <w:rsid w:val="007958CB"/>
    <w:rsid w:val="00796DBA"/>
    <w:rsid w:val="007A1535"/>
    <w:rsid w:val="007A2697"/>
    <w:rsid w:val="007A3332"/>
    <w:rsid w:val="007A4000"/>
    <w:rsid w:val="007A6DC4"/>
    <w:rsid w:val="007A7660"/>
    <w:rsid w:val="007A7E00"/>
    <w:rsid w:val="007B23A4"/>
    <w:rsid w:val="007B2A33"/>
    <w:rsid w:val="007B3510"/>
    <w:rsid w:val="007B70E0"/>
    <w:rsid w:val="007C2C06"/>
    <w:rsid w:val="007D0155"/>
    <w:rsid w:val="007D0409"/>
    <w:rsid w:val="007D0DB5"/>
    <w:rsid w:val="007D299D"/>
    <w:rsid w:val="007D3533"/>
    <w:rsid w:val="007D5A95"/>
    <w:rsid w:val="007D736C"/>
    <w:rsid w:val="007D7DBA"/>
    <w:rsid w:val="007E0063"/>
    <w:rsid w:val="007E13AE"/>
    <w:rsid w:val="007E1841"/>
    <w:rsid w:val="007E5D59"/>
    <w:rsid w:val="007E6466"/>
    <w:rsid w:val="007E6782"/>
    <w:rsid w:val="007E74B9"/>
    <w:rsid w:val="007E7D3E"/>
    <w:rsid w:val="007F3874"/>
    <w:rsid w:val="007F46A2"/>
    <w:rsid w:val="007F5783"/>
    <w:rsid w:val="007F58B9"/>
    <w:rsid w:val="007F73C5"/>
    <w:rsid w:val="007F7402"/>
    <w:rsid w:val="008051C0"/>
    <w:rsid w:val="008062F5"/>
    <w:rsid w:val="00810B33"/>
    <w:rsid w:val="00814392"/>
    <w:rsid w:val="008143E7"/>
    <w:rsid w:val="008147B0"/>
    <w:rsid w:val="0081666D"/>
    <w:rsid w:val="00816F86"/>
    <w:rsid w:val="00826BEC"/>
    <w:rsid w:val="008309E3"/>
    <w:rsid w:val="0083275D"/>
    <w:rsid w:val="008331E4"/>
    <w:rsid w:val="00834263"/>
    <w:rsid w:val="0083518C"/>
    <w:rsid w:val="00835258"/>
    <w:rsid w:val="00836C7B"/>
    <w:rsid w:val="00837A11"/>
    <w:rsid w:val="008400F7"/>
    <w:rsid w:val="00843CE6"/>
    <w:rsid w:val="00845785"/>
    <w:rsid w:val="0084594D"/>
    <w:rsid w:val="0084629B"/>
    <w:rsid w:val="008470A5"/>
    <w:rsid w:val="008524BA"/>
    <w:rsid w:val="00854FBA"/>
    <w:rsid w:val="00860FD0"/>
    <w:rsid w:val="008629F4"/>
    <w:rsid w:val="0087038D"/>
    <w:rsid w:val="008800E3"/>
    <w:rsid w:val="008807C0"/>
    <w:rsid w:val="00887F0C"/>
    <w:rsid w:val="00893056"/>
    <w:rsid w:val="00893A32"/>
    <w:rsid w:val="008A1A9C"/>
    <w:rsid w:val="008A541E"/>
    <w:rsid w:val="008B0ED1"/>
    <w:rsid w:val="008B3188"/>
    <w:rsid w:val="008B336F"/>
    <w:rsid w:val="008B56D2"/>
    <w:rsid w:val="008B7147"/>
    <w:rsid w:val="008C23E0"/>
    <w:rsid w:val="008C3D8A"/>
    <w:rsid w:val="008C3FF0"/>
    <w:rsid w:val="008C56F5"/>
    <w:rsid w:val="008C6787"/>
    <w:rsid w:val="008C7394"/>
    <w:rsid w:val="008C7810"/>
    <w:rsid w:val="008D0FB0"/>
    <w:rsid w:val="008D2DB0"/>
    <w:rsid w:val="008D3747"/>
    <w:rsid w:val="008D6BE2"/>
    <w:rsid w:val="008E0100"/>
    <w:rsid w:val="008E7989"/>
    <w:rsid w:val="008E7DD4"/>
    <w:rsid w:val="008F3F87"/>
    <w:rsid w:val="008F3FFA"/>
    <w:rsid w:val="0090229C"/>
    <w:rsid w:val="00903112"/>
    <w:rsid w:val="0090469F"/>
    <w:rsid w:val="0090555B"/>
    <w:rsid w:val="00912B21"/>
    <w:rsid w:val="00917842"/>
    <w:rsid w:val="009207E0"/>
    <w:rsid w:val="00921DF6"/>
    <w:rsid w:val="00924893"/>
    <w:rsid w:val="00926422"/>
    <w:rsid w:val="009302F3"/>
    <w:rsid w:val="00934006"/>
    <w:rsid w:val="009369AF"/>
    <w:rsid w:val="00937328"/>
    <w:rsid w:val="0093779E"/>
    <w:rsid w:val="00940228"/>
    <w:rsid w:val="00945580"/>
    <w:rsid w:val="00950D6E"/>
    <w:rsid w:val="009548AD"/>
    <w:rsid w:val="0095717F"/>
    <w:rsid w:val="0096020D"/>
    <w:rsid w:val="009652E1"/>
    <w:rsid w:val="009700EA"/>
    <w:rsid w:val="00975C50"/>
    <w:rsid w:val="00976106"/>
    <w:rsid w:val="009816FF"/>
    <w:rsid w:val="009837EC"/>
    <w:rsid w:val="009845F3"/>
    <w:rsid w:val="00990633"/>
    <w:rsid w:val="00991551"/>
    <w:rsid w:val="00994B9D"/>
    <w:rsid w:val="009A2069"/>
    <w:rsid w:val="009A24DD"/>
    <w:rsid w:val="009A506D"/>
    <w:rsid w:val="009A55BF"/>
    <w:rsid w:val="009A73F9"/>
    <w:rsid w:val="009B0065"/>
    <w:rsid w:val="009B2CDC"/>
    <w:rsid w:val="009B4FED"/>
    <w:rsid w:val="009B6FEB"/>
    <w:rsid w:val="009C428B"/>
    <w:rsid w:val="009C5F48"/>
    <w:rsid w:val="009C62B5"/>
    <w:rsid w:val="009D4E08"/>
    <w:rsid w:val="009D5CF6"/>
    <w:rsid w:val="009D79D9"/>
    <w:rsid w:val="009E0D54"/>
    <w:rsid w:val="009E2C98"/>
    <w:rsid w:val="009E5DE6"/>
    <w:rsid w:val="009E6E7D"/>
    <w:rsid w:val="009F00CA"/>
    <w:rsid w:val="009F6E40"/>
    <w:rsid w:val="00A01CA9"/>
    <w:rsid w:val="00A02B70"/>
    <w:rsid w:val="00A02EC0"/>
    <w:rsid w:val="00A11D23"/>
    <w:rsid w:val="00A12BFB"/>
    <w:rsid w:val="00A131C6"/>
    <w:rsid w:val="00A14643"/>
    <w:rsid w:val="00A153E2"/>
    <w:rsid w:val="00A208BD"/>
    <w:rsid w:val="00A20C0F"/>
    <w:rsid w:val="00A24843"/>
    <w:rsid w:val="00A24A64"/>
    <w:rsid w:val="00A272A5"/>
    <w:rsid w:val="00A31583"/>
    <w:rsid w:val="00A31B9C"/>
    <w:rsid w:val="00A32353"/>
    <w:rsid w:val="00A32B99"/>
    <w:rsid w:val="00A33534"/>
    <w:rsid w:val="00A34503"/>
    <w:rsid w:val="00A36534"/>
    <w:rsid w:val="00A365B5"/>
    <w:rsid w:val="00A37F7F"/>
    <w:rsid w:val="00A41840"/>
    <w:rsid w:val="00A436D8"/>
    <w:rsid w:val="00A500FC"/>
    <w:rsid w:val="00A50DF7"/>
    <w:rsid w:val="00A5356D"/>
    <w:rsid w:val="00A56E2F"/>
    <w:rsid w:val="00A63F72"/>
    <w:rsid w:val="00A66EBD"/>
    <w:rsid w:val="00A739E7"/>
    <w:rsid w:val="00A75C85"/>
    <w:rsid w:val="00A81A17"/>
    <w:rsid w:val="00A8478E"/>
    <w:rsid w:val="00A85D86"/>
    <w:rsid w:val="00A91A61"/>
    <w:rsid w:val="00A91F9F"/>
    <w:rsid w:val="00A93BEF"/>
    <w:rsid w:val="00AA1EC4"/>
    <w:rsid w:val="00AA26BF"/>
    <w:rsid w:val="00AA4EEB"/>
    <w:rsid w:val="00AA6158"/>
    <w:rsid w:val="00AB0DB9"/>
    <w:rsid w:val="00AB197A"/>
    <w:rsid w:val="00AB538C"/>
    <w:rsid w:val="00AB6351"/>
    <w:rsid w:val="00AC0C26"/>
    <w:rsid w:val="00AC2AE1"/>
    <w:rsid w:val="00AC729C"/>
    <w:rsid w:val="00AD15D6"/>
    <w:rsid w:val="00AD4215"/>
    <w:rsid w:val="00AD454A"/>
    <w:rsid w:val="00AD7AC4"/>
    <w:rsid w:val="00AE109C"/>
    <w:rsid w:val="00AE2D51"/>
    <w:rsid w:val="00AE5218"/>
    <w:rsid w:val="00AE6143"/>
    <w:rsid w:val="00AE6479"/>
    <w:rsid w:val="00AE65DE"/>
    <w:rsid w:val="00AF0A8C"/>
    <w:rsid w:val="00AF0D11"/>
    <w:rsid w:val="00AF2EB1"/>
    <w:rsid w:val="00AF4159"/>
    <w:rsid w:val="00AF47F0"/>
    <w:rsid w:val="00AF4C17"/>
    <w:rsid w:val="00AF57C7"/>
    <w:rsid w:val="00AF7D17"/>
    <w:rsid w:val="00AF7E39"/>
    <w:rsid w:val="00B016AA"/>
    <w:rsid w:val="00B02CEA"/>
    <w:rsid w:val="00B03E42"/>
    <w:rsid w:val="00B11414"/>
    <w:rsid w:val="00B2224D"/>
    <w:rsid w:val="00B26485"/>
    <w:rsid w:val="00B27103"/>
    <w:rsid w:val="00B27134"/>
    <w:rsid w:val="00B27466"/>
    <w:rsid w:val="00B31493"/>
    <w:rsid w:val="00B408F4"/>
    <w:rsid w:val="00B41A65"/>
    <w:rsid w:val="00B44146"/>
    <w:rsid w:val="00B5172B"/>
    <w:rsid w:val="00B5208F"/>
    <w:rsid w:val="00B54056"/>
    <w:rsid w:val="00B54F8A"/>
    <w:rsid w:val="00B608E3"/>
    <w:rsid w:val="00B6179A"/>
    <w:rsid w:val="00B63121"/>
    <w:rsid w:val="00B64886"/>
    <w:rsid w:val="00B6513B"/>
    <w:rsid w:val="00B66247"/>
    <w:rsid w:val="00B6671E"/>
    <w:rsid w:val="00B709E0"/>
    <w:rsid w:val="00B71159"/>
    <w:rsid w:val="00B724F3"/>
    <w:rsid w:val="00B76833"/>
    <w:rsid w:val="00B76BE5"/>
    <w:rsid w:val="00B83888"/>
    <w:rsid w:val="00B852B1"/>
    <w:rsid w:val="00B85628"/>
    <w:rsid w:val="00B878AA"/>
    <w:rsid w:val="00B90814"/>
    <w:rsid w:val="00B90B33"/>
    <w:rsid w:val="00B91B56"/>
    <w:rsid w:val="00B962D4"/>
    <w:rsid w:val="00B96B37"/>
    <w:rsid w:val="00BA396F"/>
    <w:rsid w:val="00BA4D43"/>
    <w:rsid w:val="00BA74CC"/>
    <w:rsid w:val="00BB0B3D"/>
    <w:rsid w:val="00BB5F21"/>
    <w:rsid w:val="00BB5FAE"/>
    <w:rsid w:val="00BC1A71"/>
    <w:rsid w:val="00BC48DB"/>
    <w:rsid w:val="00BC4928"/>
    <w:rsid w:val="00BC74E1"/>
    <w:rsid w:val="00BC78C9"/>
    <w:rsid w:val="00BD2CA3"/>
    <w:rsid w:val="00BD2EE6"/>
    <w:rsid w:val="00BD5352"/>
    <w:rsid w:val="00BD7446"/>
    <w:rsid w:val="00BE0F12"/>
    <w:rsid w:val="00BE21D5"/>
    <w:rsid w:val="00BE5332"/>
    <w:rsid w:val="00BF3D5C"/>
    <w:rsid w:val="00C01687"/>
    <w:rsid w:val="00C02080"/>
    <w:rsid w:val="00C02627"/>
    <w:rsid w:val="00C03DE1"/>
    <w:rsid w:val="00C049FB"/>
    <w:rsid w:val="00C07B07"/>
    <w:rsid w:val="00C10A57"/>
    <w:rsid w:val="00C111CD"/>
    <w:rsid w:val="00C11B1B"/>
    <w:rsid w:val="00C12647"/>
    <w:rsid w:val="00C12F52"/>
    <w:rsid w:val="00C2067F"/>
    <w:rsid w:val="00C21AEB"/>
    <w:rsid w:val="00C25898"/>
    <w:rsid w:val="00C266F1"/>
    <w:rsid w:val="00C270E3"/>
    <w:rsid w:val="00C31323"/>
    <w:rsid w:val="00C32230"/>
    <w:rsid w:val="00C343E2"/>
    <w:rsid w:val="00C3722B"/>
    <w:rsid w:val="00C373A3"/>
    <w:rsid w:val="00C41A90"/>
    <w:rsid w:val="00C41BEC"/>
    <w:rsid w:val="00C44455"/>
    <w:rsid w:val="00C5397C"/>
    <w:rsid w:val="00C57474"/>
    <w:rsid w:val="00C6026E"/>
    <w:rsid w:val="00C61007"/>
    <w:rsid w:val="00C61726"/>
    <w:rsid w:val="00C641CA"/>
    <w:rsid w:val="00C6577C"/>
    <w:rsid w:val="00C667C1"/>
    <w:rsid w:val="00C674A0"/>
    <w:rsid w:val="00C71F89"/>
    <w:rsid w:val="00C72C1E"/>
    <w:rsid w:val="00C72F15"/>
    <w:rsid w:val="00C746CE"/>
    <w:rsid w:val="00C74B9A"/>
    <w:rsid w:val="00C77FD8"/>
    <w:rsid w:val="00C855AA"/>
    <w:rsid w:val="00C87192"/>
    <w:rsid w:val="00C96C41"/>
    <w:rsid w:val="00C97128"/>
    <w:rsid w:val="00CA086A"/>
    <w:rsid w:val="00CA1738"/>
    <w:rsid w:val="00CA1B4D"/>
    <w:rsid w:val="00CA245C"/>
    <w:rsid w:val="00CA3FFB"/>
    <w:rsid w:val="00CA4FE5"/>
    <w:rsid w:val="00CA575F"/>
    <w:rsid w:val="00CA5D7B"/>
    <w:rsid w:val="00CA6539"/>
    <w:rsid w:val="00CB1761"/>
    <w:rsid w:val="00CB3645"/>
    <w:rsid w:val="00CB3776"/>
    <w:rsid w:val="00CB4BED"/>
    <w:rsid w:val="00CC100D"/>
    <w:rsid w:val="00CC1CB3"/>
    <w:rsid w:val="00CC370C"/>
    <w:rsid w:val="00CC37F5"/>
    <w:rsid w:val="00CC4070"/>
    <w:rsid w:val="00CC477F"/>
    <w:rsid w:val="00CC4A5C"/>
    <w:rsid w:val="00CC5DA0"/>
    <w:rsid w:val="00CD1574"/>
    <w:rsid w:val="00CD15DC"/>
    <w:rsid w:val="00CD4CE1"/>
    <w:rsid w:val="00CD674E"/>
    <w:rsid w:val="00CD6C86"/>
    <w:rsid w:val="00CD6CAD"/>
    <w:rsid w:val="00CD7100"/>
    <w:rsid w:val="00CE1BC2"/>
    <w:rsid w:val="00CE3C16"/>
    <w:rsid w:val="00CE6FB6"/>
    <w:rsid w:val="00CE7AD9"/>
    <w:rsid w:val="00CF32A8"/>
    <w:rsid w:val="00CF3576"/>
    <w:rsid w:val="00CF4740"/>
    <w:rsid w:val="00CF6826"/>
    <w:rsid w:val="00CF7A2E"/>
    <w:rsid w:val="00D00847"/>
    <w:rsid w:val="00D03363"/>
    <w:rsid w:val="00D04AA5"/>
    <w:rsid w:val="00D14CB3"/>
    <w:rsid w:val="00D20C5C"/>
    <w:rsid w:val="00D23BB6"/>
    <w:rsid w:val="00D24377"/>
    <w:rsid w:val="00D25F8C"/>
    <w:rsid w:val="00D26829"/>
    <w:rsid w:val="00D279B4"/>
    <w:rsid w:val="00D304E2"/>
    <w:rsid w:val="00D33AD3"/>
    <w:rsid w:val="00D350C0"/>
    <w:rsid w:val="00D37935"/>
    <w:rsid w:val="00D421C7"/>
    <w:rsid w:val="00D42928"/>
    <w:rsid w:val="00D430E2"/>
    <w:rsid w:val="00D43116"/>
    <w:rsid w:val="00D4494B"/>
    <w:rsid w:val="00D45D1A"/>
    <w:rsid w:val="00D467F5"/>
    <w:rsid w:val="00D46A25"/>
    <w:rsid w:val="00D50AE7"/>
    <w:rsid w:val="00D52B0A"/>
    <w:rsid w:val="00D52E58"/>
    <w:rsid w:val="00D549A2"/>
    <w:rsid w:val="00D55CF5"/>
    <w:rsid w:val="00D55F9D"/>
    <w:rsid w:val="00D5707F"/>
    <w:rsid w:val="00D573C6"/>
    <w:rsid w:val="00D601FB"/>
    <w:rsid w:val="00D618F4"/>
    <w:rsid w:val="00D642C9"/>
    <w:rsid w:val="00D66FB7"/>
    <w:rsid w:val="00D71592"/>
    <w:rsid w:val="00D72413"/>
    <w:rsid w:val="00D7265F"/>
    <w:rsid w:val="00D737DF"/>
    <w:rsid w:val="00D769DE"/>
    <w:rsid w:val="00D76D20"/>
    <w:rsid w:val="00D81C37"/>
    <w:rsid w:val="00D82CD2"/>
    <w:rsid w:val="00D938B2"/>
    <w:rsid w:val="00D944DF"/>
    <w:rsid w:val="00DA023F"/>
    <w:rsid w:val="00DA249D"/>
    <w:rsid w:val="00DA62C7"/>
    <w:rsid w:val="00DA739D"/>
    <w:rsid w:val="00DB1340"/>
    <w:rsid w:val="00DB18EF"/>
    <w:rsid w:val="00DB23D8"/>
    <w:rsid w:val="00DB3FB2"/>
    <w:rsid w:val="00DB4B8D"/>
    <w:rsid w:val="00DB52B1"/>
    <w:rsid w:val="00DB56B5"/>
    <w:rsid w:val="00DB696D"/>
    <w:rsid w:val="00DB7068"/>
    <w:rsid w:val="00DC4D9B"/>
    <w:rsid w:val="00DD013F"/>
    <w:rsid w:val="00DD17D3"/>
    <w:rsid w:val="00DD3FB1"/>
    <w:rsid w:val="00DD4E42"/>
    <w:rsid w:val="00DD5814"/>
    <w:rsid w:val="00DD6C53"/>
    <w:rsid w:val="00DE123F"/>
    <w:rsid w:val="00DE2C67"/>
    <w:rsid w:val="00DE45BC"/>
    <w:rsid w:val="00DE5638"/>
    <w:rsid w:val="00DE7182"/>
    <w:rsid w:val="00DF02C6"/>
    <w:rsid w:val="00DF11F5"/>
    <w:rsid w:val="00DF26D8"/>
    <w:rsid w:val="00DF3656"/>
    <w:rsid w:val="00DF3A80"/>
    <w:rsid w:val="00DF4586"/>
    <w:rsid w:val="00DF5B5D"/>
    <w:rsid w:val="00DF5D92"/>
    <w:rsid w:val="00DF65B2"/>
    <w:rsid w:val="00DF73F4"/>
    <w:rsid w:val="00E001D9"/>
    <w:rsid w:val="00E03ACF"/>
    <w:rsid w:val="00E03B2B"/>
    <w:rsid w:val="00E03DEE"/>
    <w:rsid w:val="00E04498"/>
    <w:rsid w:val="00E04709"/>
    <w:rsid w:val="00E048FB"/>
    <w:rsid w:val="00E0701D"/>
    <w:rsid w:val="00E1306D"/>
    <w:rsid w:val="00E136E8"/>
    <w:rsid w:val="00E151D8"/>
    <w:rsid w:val="00E15522"/>
    <w:rsid w:val="00E159C7"/>
    <w:rsid w:val="00E213AB"/>
    <w:rsid w:val="00E215AB"/>
    <w:rsid w:val="00E22BDB"/>
    <w:rsid w:val="00E261F0"/>
    <w:rsid w:val="00E3394F"/>
    <w:rsid w:val="00E3640D"/>
    <w:rsid w:val="00E370BD"/>
    <w:rsid w:val="00E379E2"/>
    <w:rsid w:val="00E402DD"/>
    <w:rsid w:val="00E4041E"/>
    <w:rsid w:val="00E43AF2"/>
    <w:rsid w:val="00E43B06"/>
    <w:rsid w:val="00E45A9D"/>
    <w:rsid w:val="00E46D21"/>
    <w:rsid w:val="00E507E2"/>
    <w:rsid w:val="00E51D4F"/>
    <w:rsid w:val="00E55076"/>
    <w:rsid w:val="00E5522B"/>
    <w:rsid w:val="00E554E7"/>
    <w:rsid w:val="00E62869"/>
    <w:rsid w:val="00E63216"/>
    <w:rsid w:val="00E70FDF"/>
    <w:rsid w:val="00E71E33"/>
    <w:rsid w:val="00E73AEE"/>
    <w:rsid w:val="00E74ABE"/>
    <w:rsid w:val="00E8199F"/>
    <w:rsid w:val="00E81C2D"/>
    <w:rsid w:val="00E826D9"/>
    <w:rsid w:val="00E849B4"/>
    <w:rsid w:val="00E84C89"/>
    <w:rsid w:val="00E85DFB"/>
    <w:rsid w:val="00E8633D"/>
    <w:rsid w:val="00E87852"/>
    <w:rsid w:val="00E90F4F"/>
    <w:rsid w:val="00E920B9"/>
    <w:rsid w:val="00E92C09"/>
    <w:rsid w:val="00E9413C"/>
    <w:rsid w:val="00E94676"/>
    <w:rsid w:val="00E96BF3"/>
    <w:rsid w:val="00EA0C3B"/>
    <w:rsid w:val="00EA1755"/>
    <w:rsid w:val="00EA18DE"/>
    <w:rsid w:val="00EA4F01"/>
    <w:rsid w:val="00EA6C57"/>
    <w:rsid w:val="00EB0A8D"/>
    <w:rsid w:val="00EB32D8"/>
    <w:rsid w:val="00EB7AB1"/>
    <w:rsid w:val="00EC2397"/>
    <w:rsid w:val="00EC4F83"/>
    <w:rsid w:val="00ED14EC"/>
    <w:rsid w:val="00ED15BD"/>
    <w:rsid w:val="00ED1947"/>
    <w:rsid w:val="00ED1C7D"/>
    <w:rsid w:val="00ED22B7"/>
    <w:rsid w:val="00ED487B"/>
    <w:rsid w:val="00ED558D"/>
    <w:rsid w:val="00EE04AC"/>
    <w:rsid w:val="00EE20BA"/>
    <w:rsid w:val="00EE2E85"/>
    <w:rsid w:val="00EE370B"/>
    <w:rsid w:val="00EE3A4F"/>
    <w:rsid w:val="00EE6014"/>
    <w:rsid w:val="00EE69E7"/>
    <w:rsid w:val="00EF16BA"/>
    <w:rsid w:val="00EF2298"/>
    <w:rsid w:val="00EF23EC"/>
    <w:rsid w:val="00EF4317"/>
    <w:rsid w:val="00EF50C5"/>
    <w:rsid w:val="00EF560F"/>
    <w:rsid w:val="00F06AEE"/>
    <w:rsid w:val="00F10C79"/>
    <w:rsid w:val="00F13AE7"/>
    <w:rsid w:val="00F1422F"/>
    <w:rsid w:val="00F14F28"/>
    <w:rsid w:val="00F15F50"/>
    <w:rsid w:val="00F20358"/>
    <w:rsid w:val="00F23FE1"/>
    <w:rsid w:val="00F244B7"/>
    <w:rsid w:val="00F24546"/>
    <w:rsid w:val="00F249B5"/>
    <w:rsid w:val="00F25AE9"/>
    <w:rsid w:val="00F25FC8"/>
    <w:rsid w:val="00F26F38"/>
    <w:rsid w:val="00F27C4E"/>
    <w:rsid w:val="00F30E12"/>
    <w:rsid w:val="00F33F8B"/>
    <w:rsid w:val="00F343CD"/>
    <w:rsid w:val="00F37864"/>
    <w:rsid w:val="00F431A3"/>
    <w:rsid w:val="00F43AE5"/>
    <w:rsid w:val="00F44EFF"/>
    <w:rsid w:val="00F45A96"/>
    <w:rsid w:val="00F45C23"/>
    <w:rsid w:val="00F5041F"/>
    <w:rsid w:val="00F529D3"/>
    <w:rsid w:val="00F5535C"/>
    <w:rsid w:val="00F55A1E"/>
    <w:rsid w:val="00F55A6D"/>
    <w:rsid w:val="00F56BE9"/>
    <w:rsid w:val="00F612B8"/>
    <w:rsid w:val="00F61515"/>
    <w:rsid w:val="00F63B33"/>
    <w:rsid w:val="00F65007"/>
    <w:rsid w:val="00F65257"/>
    <w:rsid w:val="00F66744"/>
    <w:rsid w:val="00F7137A"/>
    <w:rsid w:val="00F73D48"/>
    <w:rsid w:val="00F75F0C"/>
    <w:rsid w:val="00F76A54"/>
    <w:rsid w:val="00F827AA"/>
    <w:rsid w:val="00F85469"/>
    <w:rsid w:val="00F855E3"/>
    <w:rsid w:val="00F857AF"/>
    <w:rsid w:val="00F86F0B"/>
    <w:rsid w:val="00F877F8"/>
    <w:rsid w:val="00F87AC8"/>
    <w:rsid w:val="00F87B12"/>
    <w:rsid w:val="00F90BB7"/>
    <w:rsid w:val="00F91A27"/>
    <w:rsid w:val="00F94E51"/>
    <w:rsid w:val="00F9692B"/>
    <w:rsid w:val="00FA15C6"/>
    <w:rsid w:val="00FA3C67"/>
    <w:rsid w:val="00FA4722"/>
    <w:rsid w:val="00FA4BE6"/>
    <w:rsid w:val="00FA52DE"/>
    <w:rsid w:val="00FA5F22"/>
    <w:rsid w:val="00FB4062"/>
    <w:rsid w:val="00FC0078"/>
    <w:rsid w:val="00FC59A5"/>
    <w:rsid w:val="00FD1F23"/>
    <w:rsid w:val="00FD3E41"/>
    <w:rsid w:val="00FD4A9E"/>
    <w:rsid w:val="00FD55B1"/>
    <w:rsid w:val="00FD6717"/>
    <w:rsid w:val="00FE0D9E"/>
    <w:rsid w:val="00FE1EE7"/>
    <w:rsid w:val="00FE5A7E"/>
    <w:rsid w:val="00FF3198"/>
    <w:rsid w:val="00FF6F04"/>
    <w:rsid w:val="010033FE"/>
    <w:rsid w:val="01285229"/>
    <w:rsid w:val="01F81427"/>
    <w:rsid w:val="022D59F0"/>
    <w:rsid w:val="03F93561"/>
    <w:rsid w:val="05D34727"/>
    <w:rsid w:val="08931933"/>
    <w:rsid w:val="0B4A1776"/>
    <w:rsid w:val="0C786503"/>
    <w:rsid w:val="0D006CE5"/>
    <w:rsid w:val="0D1A04C9"/>
    <w:rsid w:val="0D99226D"/>
    <w:rsid w:val="10757130"/>
    <w:rsid w:val="112B34AD"/>
    <w:rsid w:val="11FB6F81"/>
    <w:rsid w:val="11FF5827"/>
    <w:rsid w:val="178202F0"/>
    <w:rsid w:val="18090C43"/>
    <w:rsid w:val="18FB5F15"/>
    <w:rsid w:val="193A00C4"/>
    <w:rsid w:val="1A1D0CAC"/>
    <w:rsid w:val="1AF97F1F"/>
    <w:rsid w:val="1B321622"/>
    <w:rsid w:val="1C745A5A"/>
    <w:rsid w:val="1F9C38D3"/>
    <w:rsid w:val="20767551"/>
    <w:rsid w:val="21DB64E2"/>
    <w:rsid w:val="221C4C30"/>
    <w:rsid w:val="22A70B6C"/>
    <w:rsid w:val="22C57CD0"/>
    <w:rsid w:val="23C14303"/>
    <w:rsid w:val="23FF4622"/>
    <w:rsid w:val="27432BC1"/>
    <w:rsid w:val="27F0275A"/>
    <w:rsid w:val="28580092"/>
    <w:rsid w:val="28BC23D4"/>
    <w:rsid w:val="2AA10ED5"/>
    <w:rsid w:val="2ADA0518"/>
    <w:rsid w:val="2C921974"/>
    <w:rsid w:val="2DBE14C9"/>
    <w:rsid w:val="2F6A64D8"/>
    <w:rsid w:val="30616EA9"/>
    <w:rsid w:val="31A44D82"/>
    <w:rsid w:val="32BE120D"/>
    <w:rsid w:val="330C0EF9"/>
    <w:rsid w:val="33506DE6"/>
    <w:rsid w:val="35A54CED"/>
    <w:rsid w:val="37534CA7"/>
    <w:rsid w:val="37D824F1"/>
    <w:rsid w:val="3B0C4DFA"/>
    <w:rsid w:val="3C4D26C6"/>
    <w:rsid w:val="3D044EFC"/>
    <w:rsid w:val="3E6946AD"/>
    <w:rsid w:val="3EB60CB3"/>
    <w:rsid w:val="3EC436F9"/>
    <w:rsid w:val="3F740895"/>
    <w:rsid w:val="3FB93DC6"/>
    <w:rsid w:val="402A691C"/>
    <w:rsid w:val="40F86D5F"/>
    <w:rsid w:val="422E66F3"/>
    <w:rsid w:val="4275164D"/>
    <w:rsid w:val="430A3262"/>
    <w:rsid w:val="43C1060D"/>
    <w:rsid w:val="46A824B9"/>
    <w:rsid w:val="46BB170B"/>
    <w:rsid w:val="47510906"/>
    <w:rsid w:val="490178D5"/>
    <w:rsid w:val="495D70F7"/>
    <w:rsid w:val="4B7D5F80"/>
    <w:rsid w:val="4BF40741"/>
    <w:rsid w:val="4C5E019B"/>
    <w:rsid w:val="4DFB3C6B"/>
    <w:rsid w:val="4F64249F"/>
    <w:rsid w:val="4F6E1200"/>
    <w:rsid w:val="4FEE189E"/>
    <w:rsid w:val="503F230C"/>
    <w:rsid w:val="50AE7F56"/>
    <w:rsid w:val="50FF27D4"/>
    <w:rsid w:val="53F038EA"/>
    <w:rsid w:val="53F661A9"/>
    <w:rsid w:val="59BA69E3"/>
    <w:rsid w:val="5A661DF4"/>
    <w:rsid w:val="5ACF0178"/>
    <w:rsid w:val="5C3E17F9"/>
    <w:rsid w:val="5D3A6920"/>
    <w:rsid w:val="5D8135CC"/>
    <w:rsid w:val="600446EC"/>
    <w:rsid w:val="600D2EE6"/>
    <w:rsid w:val="621760F6"/>
    <w:rsid w:val="62246B60"/>
    <w:rsid w:val="644F1ACD"/>
    <w:rsid w:val="67FF1998"/>
    <w:rsid w:val="680D1D99"/>
    <w:rsid w:val="69431270"/>
    <w:rsid w:val="6A7F4F75"/>
    <w:rsid w:val="6ACA16F9"/>
    <w:rsid w:val="6B16774A"/>
    <w:rsid w:val="6ECE2681"/>
    <w:rsid w:val="72340F9C"/>
    <w:rsid w:val="730A2530"/>
    <w:rsid w:val="74DF4523"/>
    <w:rsid w:val="774152C9"/>
    <w:rsid w:val="793070F8"/>
    <w:rsid w:val="79D825C1"/>
    <w:rsid w:val="7B5D131E"/>
    <w:rsid w:val="7DB41B16"/>
    <w:rsid w:val="7DEB79E2"/>
    <w:rsid w:val="7DFC5027"/>
    <w:rsid w:val="7E002D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42"/>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5">
    <w:name w:val="heading 2"/>
    <w:basedOn w:val="1"/>
    <w:next w:val="1"/>
    <w:link w:val="43"/>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6">
    <w:name w:val="heading 3"/>
    <w:basedOn w:val="5"/>
    <w:next w:val="1"/>
    <w:link w:val="44"/>
    <w:qFormat/>
    <w:uiPriority w:val="9"/>
    <w:pPr>
      <w:outlineLvl w:val="2"/>
    </w:pPr>
    <w:rPr>
      <w:rFonts w:ascii="Times New Roman" w:hAnsi="Times New Roman"/>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customStyle="1" w:styleId="2">
    <w:name w:val="Default"/>
    <w:next w:val="3"/>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3">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styleId="7">
    <w:name w:val="List Number"/>
    <w:basedOn w:val="1"/>
    <w:qFormat/>
    <w:uiPriority w:val="0"/>
    <w:pPr>
      <w:widowControl/>
      <w:numPr>
        <w:ilvl w:val="0"/>
        <w:numId w:val="1"/>
      </w:numPr>
      <w:tabs>
        <w:tab w:val="left" w:pos="454"/>
        <w:tab w:val="clear" w:pos="720"/>
      </w:tabs>
      <w:spacing w:after="156" w:afterLines="50"/>
      <w:ind w:left="454" w:hanging="284"/>
      <w:jc w:val="left"/>
    </w:pPr>
    <w:rPr>
      <w:rFonts w:ascii="Times New Roman" w:hAnsi="Times New Roman" w:eastAsia="宋体" w:cs="Times New Roman"/>
      <w:kern w:val="0"/>
      <w:sz w:val="24"/>
      <w:szCs w:val="20"/>
    </w:rPr>
  </w:style>
  <w:style w:type="paragraph" w:styleId="8">
    <w:name w:val="Normal Indent"/>
    <w:basedOn w:val="1"/>
    <w:next w:val="1"/>
    <w:link w:val="51"/>
    <w:qFormat/>
    <w:uiPriority w:val="0"/>
    <w:pPr>
      <w:ind w:firstLine="420"/>
    </w:pPr>
    <w:rPr>
      <w:rFonts w:eastAsia="宋体"/>
    </w:rPr>
  </w:style>
  <w:style w:type="paragraph" w:styleId="9">
    <w:name w:val="caption"/>
    <w:basedOn w:val="1"/>
    <w:next w:val="1"/>
    <w:qFormat/>
    <w:uiPriority w:val="0"/>
    <w:pPr>
      <w:spacing w:before="152" w:after="160"/>
    </w:pPr>
    <w:rPr>
      <w:rFonts w:ascii="Arial" w:hAnsi="Arial" w:eastAsia="黑体" w:cs="Arial"/>
      <w:sz w:val="20"/>
      <w:szCs w:val="20"/>
    </w:rPr>
  </w:style>
  <w:style w:type="paragraph" w:styleId="10">
    <w:name w:val="Document Map"/>
    <w:basedOn w:val="1"/>
    <w:link w:val="48"/>
    <w:unhideWhenUsed/>
    <w:qFormat/>
    <w:uiPriority w:val="99"/>
    <w:rPr>
      <w:rFonts w:ascii="宋体"/>
      <w:sz w:val="18"/>
      <w:szCs w:val="18"/>
    </w:rPr>
  </w:style>
  <w:style w:type="paragraph" w:styleId="11">
    <w:name w:val="annotation text"/>
    <w:basedOn w:val="1"/>
    <w:link w:val="83"/>
    <w:unhideWhenUsed/>
    <w:qFormat/>
    <w:uiPriority w:val="99"/>
    <w:pPr>
      <w:jc w:val="left"/>
    </w:pPr>
  </w:style>
  <w:style w:type="paragraph" w:styleId="12">
    <w:name w:val="Body Text"/>
    <w:basedOn w:val="1"/>
    <w:next w:val="1"/>
    <w:link w:val="86"/>
    <w:unhideWhenUsed/>
    <w:qFormat/>
    <w:uiPriority w:val="99"/>
    <w:pPr>
      <w:spacing w:after="120"/>
    </w:pPr>
    <w:rPr>
      <w:rFonts w:ascii="Times New Roman" w:hAnsi="Times New Roman" w:eastAsia="宋体" w:cs="Times New Roman"/>
      <w:sz w:val="28"/>
      <w:szCs w:val="24"/>
    </w:rPr>
  </w:style>
  <w:style w:type="paragraph" w:styleId="13">
    <w:name w:val="Body Text Indent"/>
    <w:basedOn w:val="1"/>
    <w:next w:val="14"/>
    <w:link w:val="75"/>
    <w:qFormat/>
    <w:uiPriority w:val="0"/>
    <w:pPr>
      <w:spacing w:line="200" w:lineRule="atLeast"/>
      <w:ind w:firstLine="301"/>
    </w:pPr>
    <w:rPr>
      <w:rFonts w:ascii="宋体" w:hAnsi="Courier New"/>
      <w:spacing w:val="-4"/>
      <w:sz w:val="18"/>
    </w:rPr>
  </w:style>
  <w:style w:type="paragraph" w:styleId="14">
    <w:name w:val="envelope return"/>
    <w:basedOn w:val="1"/>
    <w:qFormat/>
    <w:uiPriority w:val="0"/>
    <w:pPr>
      <w:snapToGrid w:val="0"/>
    </w:pPr>
    <w:rPr>
      <w:rFonts w:ascii="Arial" w:hAnsi="Arial"/>
    </w:rPr>
  </w:style>
  <w:style w:type="paragraph" w:styleId="15">
    <w:name w:val="List 2"/>
    <w:basedOn w:val="1"/>
    <w:unhideWhenUsed/>
    <w:qFormat/>
    <w:uiPriority w:val="99"/>
    <w:pPr>
      <w:ind w:left="100" w:leftChars="200" w:hanging="200" w:hangingChars="200"/>
      <w:contextualSpacing/>
    </w:pPr>
    <w:rPr>
      <w:rFonts w:ascii="Times New Roman" w:hAnsi="Times New Roman" w:eastAsia="宋体" w:cs="Times New Roman"/>
      <w:sz w:val="28"/>
      <w:szCs w:val="24"/>
    </w:rPr>
  </w:style>
  <w:style w:type="paragraph" w:styleId="16">
    <w:name w:val="Plain Text"/>
    <w:basedOn w:val="1"/>
    <w:link w:val="60"/>
    <w:qFormat/>
    <w:uiPriority w:val="99"/>
    <w:pPr>
      <w:spacing w:before="156" w:beforeLines="50" w:after="156" w:afterLines="50" w:line="400" w:lineRule="atLeast"/>
    </w:pPr>
    <w:rPr>
      <w:rFonts w:ascii="宋体" w:hAnsi="Courier New"/>
      <w:sz w:val="24"/>
      <w:szCs w:val="24"/>
    </w:rPr>
  </w:style>
  <w:style w:type="paragraph" w:styleId="17">
    <w:name w:val="Date"/>
    <w:basedOn w:val="1"/>
    <w:next w:val="1"/>
    <w:link w:val="89"/>
    <w:qFormat/>
    <w:uiPriority w:val="0"/>
    <w:pPr>
      <w:ind w:left="2500" w:leftChars="2500"/>
    </w:pPr>
    <w:rPr>
      <w:rFonts w:ascii="Times New Roman" w:hAnsi="Times New Roman" w:eastAsia="楷体_GB2312" w:cs="Times New Roman"/>
      <w:sz w:val="32"/>
      <w:szCs w:val="20"/>
    </w:rPr>
  </w:style>
  <w:style w:type="paragraph" w:styleId="18">
    <w:name w:val="Balloon Text"/>
    <w:basedOn w:val="1"/>
    <w:link w:val="87"/>
    <w:qFormat/>
    <w:uiPriority w:val="0"/>
    <w:rPr>
      <w:rFonts w:ascii="Times New Roman" w:hAnsi="Times New Roman" w:eastAsia="宋体" w:cs="Times New Roman"/>
      <w:sz w:val="18"/>
      <w:szCs w:val="18"/>
    </w:rPr>
  </w:style>
  <w:style w:type="paragraph" w:styleId="19">
    <w:name w:val="footer"/>
    <w:basedOn w:val="1"/>
    <w:link w:val="41"/>
    <w:unhideWhenUsed/>
    <w:qFormat/>
    <w:uiPriority w:val="99"/>
    <w:pPr>
      <w:tabs>
        <w:tab w:val="center" w:pos="4153"/>
        <w:tab w:val="right" w:pos="8306"/>
      </w:tabs>
      <w:snapToGrid w:val="0"/>
      <w:jc w:val="left"/>
    </w:pPr>
    <w:rPr>
      <w:sz w:val="18"/>
      <w:szCs w:val="18"/>
    </w:rPr>
  </w:style>
  <w:style w:type="paragraph" w:styleId="20">
    <w:name w:val="header"/>
    <w:basedOn w:val="1"/>
    <w:link w:val="40"/>
    <w:unhideWhenUsed/>
    <w:qFormat/>
    <w:uiPriority w:val="99"/>
    <w:pPr>
      <w:pBdr>
        <w:bottom w:val="single" w:color="auto" w:sz="6" w:space="1"/>
      </w:pBdr>
      <w:tabs>
        <w:tab w:val="center" w:pos="4153"/>
        <w:tab w:val="right" w:pos="8306"/>
      </w:tabs>
      <w:snapToGrid w:val="0"/>
      <w:jc w:val="center"/>
    </w:pPr>
    <w:rPr>
      <w:sz w:val="18"/>
      <w:szCs w:val="18"/>
    </w:rPr>
  </w:style>
  <w:style w:type="paragraph" w:styleId="21">
    <w:name w:val="List"/>
    <w:basedOn w:val="1"/>
    <w:qFormat/>
    <w:uiPriority w:val="0"/>
    <w:pPr>
      <w:ind w:left="200" w:hanging="200" w:hangingChars="200"/>
    </w:pPr>
    <w:rPr>
      <w:rFonts w:ascii="Times New Roman" w:hAnsi="Times New Roman" w:eastAsia="宋体" w:cs="Times New Roman"/>
      <w:sz w:val="28"/>
      <w:szCs w:val="24"/>
    </w:rPr>
  </w:style>
  <w:style w:type="paragraph" w:styleId="22">
    <w:name w:val="Body Text 2"/>
    <w:basedOn w:val="1"/>
    <w:link w:val="77"/>
    <w:qFormat/>
    <w:uiPriority w:val="0"/>
    <w:pPr>
      <w:widowControl/>
      <w:snapToGrid w:val="0"/>
      <w:spacing w:before="50" w:after="156" w:afterLines="50" w:line="400" w:lineRule="atLeast"/>
      <w:jc w:val="left"/>
    </w:pPr>
    <w:rPr>
      <w:rFonts w:hint="eastAsia" w:ascii="宋体" w:hAnsi="宋体" w:eastAsia="宋体" w:cs="Times New Roman"/>
      <w:color w:val="000000"/>
      <w:sz w:val="24"/>
      <w:szCs w:val="24"/>
    </w:rPr>
  </w:style>
  <w:style w:type="paragraph" w:styleId="23">
    <w:name w:val="Normal (Web)"/>
    <w:basedOn w:val="1"/>
    <w:qFormat/>
    <w:uiPriority w:val="99"/>
    <w:pPr>
      <w:widowControl/>
      <w:spacing w:before="100" w:beforeAutospacing="1" w:after="100" w:afterAutospacing="1"/>
      <w:ind w:firstLine="420"/>
      <w:jc w:val="left"/>
    </w:pPr>
    <w:rPr>
      <w:rFonts w:ascii="宋体" w:hAnsi="宋体" w:eastAsia="宋体" w:cs="Times New Roman"/>
      <w:kern w:val="0"/>
      <w:sz w:val="20"/>
      <w:szCs w:val="20"/>
    </w:rPr>
  </w:style>
  <w:style w:type="paragraph" w:styleId="24">
    <w:name w:val="annotation subject"/>
    <w:basedOn w:val="11"/>
    <w:next w:val="11"/>
    <w:link w:val="61"/>
    <w:unhideWhenUsed/>
    <w:qFormat/>
    <w:uiPriority w:val="99"/>
    <w:rPr>
      <w:b/>
      <w:bCs/>
      <w:sz w:val="28"/>
      <w:szCs w:val="24"/>
    </w:rPr>
  </w:style>
  <w:style w:type="paragraph" w:styleId="25">
    <w:name w:val="Body Text First Indent 2"/>
    <w:basedOn w:val="13"/>
    <w:link w:val="91"/>
    <w:unhideWhenUsed/>
    <w:qFormat/>
    <w:uiPriority w:val="99"/>
    <w:pPr>
      <w:ind w:firstLine="420"/>
    </w:pPr>
  </w:style>
  <w:style w:type="table" w:styleId="27">
    <w:name w:val="Table Grid"/>
    <w:basedOn w:val="2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0"/>
    <w:rPr>
      <w:b/>
      <w:bCs/>
    </w:rPr>
  </w:style>
  <w:style w:type="character" w:styleId="30">
    <w:name w:val="page number"/>
    <w:basedOn w:val="28"/>
    <w:qFormat/>
    <w:uiPriority w:val="0"/>
  </w:style>
  <w:style w:type="character" w:styleId="31">
    <w:name w:val="FollowedHyperlink"/>
    <w:unhideWhenUsed/>
    <w:qFormat/>
    <w:uiPriority w:val="99"/>
    <w:rPr>
      <w:color w:val="5579A7"/>
      <w:u w:val="none"/>
    </w:rPr>
  </w:style>
  <w:style w:type="character" w:styleId="32">
    <w:name w:val="HTML Definition"/>
    <w:unhideWhenUsed/>
    <w:qFormat/>
    <w:uiPriority w:val="99"/>
    <w:rPr>
      <w:i/>
    </w:rPr>
  </w:style>
  <w:style w:type="character" w:styleId="33">
    <w:name w:val="Hyperlink"/>
    <w:qFormat/>
    <w:uiPriority w:val="0"/>
    <w:rPr>
      <w:color w:val="5579A7"/>
      <w:u w:val="none"/>
    </w:rPr>
  </w:style>
  <w:style w:type="character" w:styleId="34">
    <w:name w:val="HTML Code"/>
    <w:unhideWhenUsed/>
    <w:qFormat/>
    <w:uiPriority w:val="99"/>
    <w:rPr>
      <w:rFonts w:ascii="-apple-system" w:hAnsi="-apple-system" w:eastAsia="-apple-system" w:cs="-apple-system"/>
      <w:sz w:val="21"/>
      <w:szCs w:val="21"/>
    </w:rPr>
  </w:style>
  <w:style w:type="character" w:styleId="35">
    <w:name w:val="annotation reference"/>
    <w:unhideWhenUsed/>
    <w:qFormat/>
    <w:uiPriority w:val="99"/>
    <w:rPr>
      <w:sz w:val="21"/>
      <w:szCs w:val="21"/>
    </w:rPr>
  </w:style>
  <w:style w:type="character" w:styleId="36">
    <w:name w:val="HTML Keyboard"/>
    <w:unhideWhenUsed/>
    <w:qFormat/>
    <w:uiPriority w:val="99"/>
    <w:rPr>
      <w:rFonts w:hint="default" w:ascii="-apple-system" w:hAnsi="-apple-system" w:eastAsia="-apple-system" w:cs="-apple-system"/>
      <w:sz w:val="21"/>
      <w:szCs w:val="21"/>
    </w:rPr>
  </w:style>
  <w:style w:type="character" w:styleId="37">
    <w:name w:val="HTML Sample"/>
    <w:unhideWhenUsed/>
    <w:qFormat/>
    <w:uiPriority w:val="99"/>
    <w:rPr>
      <w:rFonts w:hint="default" w:ascii="-apple-system" w:hAnsi="-apple-system" w:eastAsia="-apple-system" w:cs="-apple-system"/>
      <w:sz w:val="21"/>
      <w:szCs w:val="21"/>
    </w:rPr>
  </w:style>
  <w:style w:type="paragraph" w:customStyle="1" w:styleId="38">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39">
    <w:name w:val="[Normal]"/>
    <w:qFormat/>
    <w:uiPriority w:val="0"/>
    <w:rPr>
      <w:rFonts w:ascii="宋体" w:hAnsi="宋体" w:eastAsia="宋体" w:cs="Times New Roman"/>
      <w:sz w:val="24"/>
      <w:szCs w:val="22"/>
      <w:lang w:val="zh-CN" w:eastAsia="zh-CN" w:bidi="ar-SA"/>
    </w:rPr>
  </w:style>
  <w:style w:type="character" w:customStyle="1" w:styleId="40">
    <w:name w:val="页眉 字符"/>
    <w:basedOn w:val="28"/>
    <w:link w:val="20"/>
    <w:qFormat/>
    <w:uiPriority w:val="99"/>
    <w:rPr>
      <w:sz w:val="18"/>
      <w:szCs w:val="18"/>
    </w:rPr>
  </w:style>
  <w:style w:type="character" w:customStyle="1" w:styleId="41">
    <w:name w:val="页脚 字符"/>
    <w:basedOn w:val="28"/>
    <w:link w:val="19"/>
    <w:qFormat/>
    <w:uiPriority w:val="99"/>
    <w:rPr>
      <w:sz w:val="18"/>
      <w:szCs w:val="18"/>
    </w:rPr>
  </w:style>
  <w:style w:type="character" w:customStyle="1" w:styleId="42">
    <w:name w:val="标题 1 字符"/>
    <w:basedOn w:val="28"/>
    <w:link w:val="4"/>
    <w:qFormat/>
    <w:uiPriority w:val="9"/>
    <w:rPr>
      <w:rFonts w:ascii="Times New Roman" w:hAnsi="Times New Roman" w:eastAsia="宋体" w:cs="Times New Roman"/>
      <w:b/>
      <w:bCs/>
      <w:kern w:val="44"/>
      <w:sz w:val="44"/>
      <w:szCs w:val="44"/>
    </w:rPr>
  </w:style>
  <w:style w:type="character" w:customStyle="1" w:styleId="43">
    <w:name w:val="标题 2 字符"/>
    <w:basedOn w:val="28"/>
    <w:link w:val="5"/>
    <w:qFormat/>
    <w:uiPriority w:val="9"/>
    <w:rPr>
      <w:rFonts w:ascii="Cambria" w:hAnsi="Cambria" w:eastAsia="宋体" w:cs="Times New Roman"/>
      <w:b/>
      <w:bCs/>
      <w:sz w:val="32"/>
      <w:szCs w:val="32"/>
    </w:rPr>
  </w:style>
  <w:style w:type="character" w:customStyle="1" w:styleId="44">
    <w:name w:val="标题 3 字符"/>
    <w:basedOn w:val="28"/>
    <w:link w:val="6"/>
    <w:qFormat/>
    <w:uiPriority w:val="9"/>
    <w:rPr>
      <w:rFonts w:ascii="Times New Roman" w:hAnsi="Times New Roman" w:eastAsia="宋体" w:cs="Times New Roman"/>
      <w:b/>
      <w:bCs/>
      <w:sz w:val="32"/>
      <w:szCs w:val="32"/>
    </w:rPr>
  </w:style>
  <w:style w:type="character" w:customStyle="1" w:styleId="45">
    <w:name w:val="jbox-icon-none"/>
    <w:qFormat/>
    <w:uiPriority w:val="0"/>
    <w:rPr>
      <w:vanish/>
    </w:rPr>
  </w:style>
  <w:style w:type="character" w:customStyle="1" w:styleId="46">
    <w:name w:val="z-窗体底端 字符"/>
    <w:link w:val="47"/>
    <w:qFormat/>
    <w:uiPriority w:val="99"/>
    <w:rPr>
      <w:rFonts w:ascii="Arial" w:hAnsi="Arial"/>
      <w:vanish/>
      <w:sz w:val="16"/>
      <w:szCs w:val="16"/>
    </w:rPr>
  </w:style>
  <w:style w:type="paragraph" w:customStyle="1" w:styleId="47">
    <w:name w:val="z-窗体底端1"/>
    <w:basedOn w:val="1"/>
    <w:next w:val="1"/>
    <w:link w:val="46"/>
    <w:unhideWhenUsed/>
    <w:qFormat/>
    <w:uiPriority w:val="99"/>
    <w:pPr>
      <w:widowControl/>
      <w:pBdr>
        <w:top w:val="single" w:color="auto" w:sz="6" w:space="1"/>
      </w:pBdr>
      <w:jc w:val="center"/>
    </w:pPr>
    <w:rPr>
      <w:rFonts w:ascii="Arial" w:hAnsi="Arial"/>
      <w:vanish/>
      <w:sz w:val="16"/>
      <w:szCs w:val="16"/>
    </w:rPr>
  </w:style>
  <w:style w:type="character" w:customStyle="1" w:styleId="48">
    <w:name w:val="文档结构图 字符"/>
    <w:link w:val="10"/>
    <w:qFormat/>
    <w:uiPriority w:val="99"/>
    <w:rPr>
      <w:rFonts w:ascii="宋体"/>
      <w:sz w:val="18"/>
      <w:szCs w:val="18"/>
    </w:rPr>
  </w:style>
  <w:style w:type="character" w:customStyle="1" w:styleId="49">
    <w:name w:val="black601"/>
    <w:qFormat/>
    <w:uiPriority w:val="0"/>
    <w:rPr>
      <w:color w:val="666666"/>
    </w:rPr>
  </w:style>
  <w:style w:type="character" w:customStyle="1" w:styleId="50">
    <w:name w:val="hour_pm"/>
    <w:basedOn w:val="28"/>
    <w:qFormat/>
    <w:uiPriority w:val="0"/>
  </w:style>
  <w:style w:type="character" w:customStyle="1" w:styleId="51">
    <w:name w:val="正文缩进 字符"/>
    <w:link w:val="8"/>
    <w:qFormat/>
    <w:uiPriority w:val="0"/>
    <w:rPr>
      <w:rFonts w:eastAsia="宋体"/>
    </w:rPr>
  </w:style>
  <w:style w:type="character" w:customStyle="1" w:styleId="52">
    <w:name w:val="标题 1 Char Char"/>
    <w:qFormat/>
    <w:uiPriority w:val="0"/>
    <w:rPr>
      <w:rFonts w:eastAsia="宋体"/>
      <w:b/>
      <w:spacing w:val="-2"/>
      <w:sz w:val="24"/>
      <w:lang w:val="en-US" w:eastAsia="zh-CN" w:bidi="ar-SA"/>
    </w:rPr>
  </w:style>
  <w:style w:type="character" w:customStyle="1" w:styleId="53">
    <w:name w:val="jbox-icon-info"/>
    <w:basedOn w:val="28"/>
    <w:qFormat/>
    <w:uiPriority w:val="0"/>
  </w:style>
  <w:style w:type="character" w:customStyle="1" w:styleId="54">
    <w:name w:val="hover9"/>
    <w:qFormat/>
    <w:uiPriority w:val="0"/>
    <w:rPr>
      <w:shd w:val="clear" w:color="auto" w:fill="EEEEEE"/>
    </w:rPr>
  </w:style>
  <w:style w:type="character" w:customStyle="1" w:styleId="55">
    <w:name w:val="maywed421"/>
    <w:qFormat/>
    <w:uiPriority w:val="0"/>
    <w:rPr>
      <w:color w:val="366FB6"/>
      <w:u w:val="none"/>
    </w:rPr>
  </w:style>
  <w:style w:type="character" w:customStyle="1" w:styleId="56">
    <w:name w:val="old"/>
    <w:qFormat/>
    <w:uiPriority w:val="0"/>
    <w:rPr>
      <w:color w:val="999999"/>
    </w:rPr>
  </w:style>
  <w:style w:type="character" w:customStyle="1" w:styleId="57">
    <w:name w:val="jbox-icon-warning"/>
    <w:basedOn w:val="28"/>
    <w:qFormat/>
    <w:uiPriority w:val="0"/>
  </w:style>
  <w:style w:type="character" w:customStyle="1" w:styleId="58">
    <w:name w:val="z-窗体顶端 字符"/>
    <w:link w:val="59"/>
    <w:qFormat/>
    <w:uiPriority w:val="99"/>
    <w:rPr>
      <w:rFonts w:ascii="Arial" w:hAnsi="Arial"/>
      <w:vanish/>
      <w:sz w:val="16"/>
      <w:szCs w:val="16"/>
    </w:rPr>
  </w:style>
  <w:style w:type="paragraph" w:customStyle="1" w:styleId="59">
    <w:name w:val="z-窗体顶端1"/>
    <w:basedOn w:val="1"/>
    <w:next w:val="1"/>
    <w:link w:val="58"/>
    <w:unhideWhenUsed/>
    <w:qFormat/>
    <w:uiPriority w:val="99"/>
    <w:pPr>
      <w:widowControl/>
      <w:pBdr>
        <w:bottom w:val="single" w:color="auto" w:sz="6" w:space="1"/>
      </w:pBdr>
      <w:jc w:val="center"/>
    </w:pPr>
    <w:rPr>
      <w:rFonts w:ascii="Arial" w:hAnsi="Arial"/>
      <w:vanish/>
      <w:sz w:val="16"/>
      <w:szCs w:val="16"/>
    </w:rPr>
  </w:style>
  <w:style w:type="character" w:customStyle="1" w:styleId="60">
    <w:name w:val="纯文本 字符1"/>
    <w:link w:val="16"/>
    <w:qFormat/>
    <w:uiPriority w:val="99"/>
    <w:rPr>
      <w:rFonts w:ascii="宋体" w:hAnsi="Courier New"/>
      <w:sz w:val="24"/>
      <w:szCs w:val="24"/>
    </w:rPr>
  </w:style>
  <w:style w:type="character" w:customStyle="1" w:styleId="61">
    <w:name w:val="批注主题 字符"/>
    <w:link w:val="24"/>
    <w:qFormat/>
    <w:uiPriority w:val="99"/>
    <w:rPr>
      <w:b/>
      <w:bCs/>
      <w:sz w:val="28"/>
      <w:szCs w:val="24"/>
    </w:rPr>
  </w:style>
  <w:style w:type="character" w:customStyle="1" w:styleId="62">
    <w:name w:val="jbox-icon-loading"/>
    <w:basedOn w:val="28"/>
    <w:qFormat/>
    <w:uiPriority w:val="0"/>
  </w:style>
  <w:style w:type="character" w:customStyle="1" w:styleId="63">
    <w:name w:val="正文文本缩进 字符"/>
    <w:qFormat/>
    <w:uiPriority w:val="0"/>
    <w:rPr>
      <w:rFonts w:ascii="宋体" w:hAnsi="Courier New"/>
      <w:spacing w:val="-4"/>
      <w:kern w:val="2"/>
      <w:sz w:val="18"/>
    </w:rPr>
  </w:style>
  <w:style w:type="character" w:customStyle="1" w:styleId="64">
    <w:name w:val="正文文本缩进 字符1"/>
    <w:qFormat/>
    <w:uiPriority w:val="0"/>
    <w:rPr>
      <w:rFonts w:ascii="宋体" w:hAnsi="Courier New"/>
      <w:spacing w:val="-4"/>
      <w:kern w:val="2"/>
      <w:sz w:val="18"/>
    </w:rPr>
  </w:style>
  <w:style w:type="character" w:customStyle="1" w:styleId="65">
    <w:name w:val="纯文本 字符"/>
    <w:qFormat/>
    <w:uiPriority w:val="99"/>
    <w:rPr>
      <w:rFonts w:ascii="宋体" w:hAnsi="Courier New"/>
      <w:kern w:val="2"/>
      <w:sz w:val="24"/>
      <w:szCs w:val="24"/>
    </w:rPr>
  </w:style>
  <w:style w:type="character" w:customStyle="1" w:styleId="66">
    <w:name w:val="jbox-icon-question"/>
    <w:basedOn w:val="28"/>
    <w:qFormat/>
    <w:uiPriority w:val="0"/>
  </w:style>
  <w:style w:type="character" w:customStyle="1" w:styleId="67">
    <w:name w:val="jbox-icon"/>
    <w:basedOn w:val="28"/>
    <w:qFormat/>
    <w:uiPriority w:val="0"/>
  </w:style>
  <w:style w:type="character" w:customStyle="1" w:styleId="68">
    <w:name w:val="纯文本 字符2"/>
    <w:qFormat/>
    <w:uiPriority w:val="99"/>
    <w:rPr>
      <w:rFonts w:ascii="宋体" w:hAnsi="Courier New"/>
      <w:kern w:val="2"/>
      <w:sz w:val="24"/>
      <w:szCs w:val="24"/>
    </w:rPr>
  </w:style>
  <w:style w:type="character" w:customStyle="1" w:styleId="69">
    <w:name w:val="hour_am"/>
    <w:basedOn w:val="28"/>
    <w:qFormat/>
    <w:uiPriority w:val="0"/>
  </w:style>
  <w:style w:type="character" w:customStyle="1" w:styleId="70">
    <w:name w:val="jbox-icon-success"/>
    <w:basedOn w:val="28"/>
    <w:qFormat/>
    <w:uiPriority w:val="0"/>
  </w:style>
  <w:style w:type="character" w:customStyle="1" w:styleId="71">
    <w:name w:val="批注文字 字符"/>
    <w:qFormat/>
    <w:uiPriority w:val="99"/>
    <w:rPr>
      <w:kern w:val="2"/>
      <w:sz w:val="28"/>
      <w:szCs w:val="24"/>
    </w:rPr>
  </w:style>
  <w:style w:type="character" w:customStyle="1" w:styleId="72">
    <w:name w:val="纯文本 Char1"/>
    <w:qFormat/>
    <w:uiPriority w:val="0"/>
    <w:rPr>
      <w:rFonts w:ascii="宋体" w:hAnsi="Courier New"/>
      <w:kern w:val="2"/>
      <w:sz w:val="21"/>
    </w:rPr>
  </w:style>
  <w:style w:type="character" w:customStyle="1" w:styleId="73">
    <w:name w:val="纯文本 Char"/>
    <w:qFormat/>
    <w:uiPriority w:val="99"/>
    <w:rPr>
      <w:rFonts w:ascii="宋体" w:hAnsi="Courier New"/>
      <w:kern w:val="2"/>
      <w:sz w:val="24"/>
      <w:szCs w:val="24"/>
    </w:rPr>
  </w:style>
  <w:style w:type="character" w:customStyle="1" w:styleId="74">
    <w:name w:val="sub_title s0"/>
    <w:basedOn w:val="28"/>
    <w:qFormat/>
    <w:uiPriority w:val="0"/>
  </w:style>
  <w:style w:type="character" w:customStyle="1" w:styleId="75">
    <w:name w:val="正文文本缩进 字符2"/>
    <w:link w:val="13"/>
    <w:qFormat/>
    <w:uiPriority w:val="0"/>
    <w:rPr>
      <w:rFonts w:ascii="宋体" w:hAnsi="Courier New"/>
      <w:spacing w:val="-4"/>
      <w:sz w:val="18"/>
    </w:rPr>
  </w:style>
  <w:style w:type="character" w:customStyle="1" w:styleId="76">
    <w:name w:val="jbox-icon-error"/>
    <w:basedOn w:val="28"/>
    <w:qFormat/>
    <w:uiPriority w:val="0"/>
  </w:style>
  <w:style w:type="character" w:customStyle="1" w:styleId="77">
    <w:name w:val="正文文本 2 字符"/>
    <w:basedOn w:val="28"/>
    <w:link w:val="22"/>
    <w:qFormat/>
    <w:uiPriority w:val="0"/>
    <w:rPr>
      <w:rFonts w:ascii="宋体" w:hAnsi="宋体" w:eastAsia="宋体" w:cs="Times New Roman"/>
      <w:color w:val="000000"/>
      <w:sz w:val="24"/>
      <w:szCs w:val="24"/>
    </w:rPr>
  </w:style>
  <w:style w:type="paragraph" w:customStyle="1" w:styleId="78">
    <w:name w:val="默认段落字体 Para Char Char Char Char Char Char Char Char Char1 Char Char Char Char"/>
    <w:basedOn w:val="1"/>
    <w:qFormat/>
    <w:uiPriority w:val="0"/>
    <w:rPr>
      <w:rFonts w:ascii="Tahoma" w:hAnsi="Tahoma" w:eastAsia="宋体" w:cs="Times New Roman"/>
      <w:sz w:val="24"/>
      <w:szCs w:val="20"/>
    </w:rPr>
  </w:style>
  <w:style w:type="paragraph" w:customStyle="1" w:styleId="79">
    <w:name w:val="xl25"/>
    <w:basedOn w:val="1"/>
    <w:qFormat/>
    <w:uiPriority w:val="0"/>
    <w:pPr>
      <w:widowControl/>
      <w:spacing w:before="100" w:beforeAutospacing="1" w:after="100" w:afterAutospacing="1"/>
      <w:jc w:val="center"/>
      <w:textAlignment w:val="center"/>
    </w:pPr>
    <w:rPr>
      <w:rFonts w:hint="eastAsia" w:ascii="楷体_GB2312" w:hAnsi="宋体" w:eastAsia="楷体_GB2312" w:cs="Times New Roman"/>
      <w:kern w:val="0"/>
      <w:sz w:val="24"/>
      <w:szCs w:val="24"/>
    </w:rPr>
  </w:style>
  <w:style w:type="paragraph" w:customStyle="1" w:styleId="80">
    <w:name w:val="Char Char Char Char"/>
    <w:basedOn w:val="1"/>
    <w:qFormat/>
    <w:uiPriority w:val="0"/>
    <w:pPr>
      <w:widowControl/>
      <w:spacing w:after="160" w:line="240" w:lineRule="exact"/>
      <w:jc w:val="left"/>
    </w:pPr>
    <w:rPr>
      <w:rFonts w:ascii="Verdana" w:hAnsi="Verdana" w:eastAsia="宋体" w:cs="Times New Roman"/>
      <w:kern w:val="0"/>
      <w:sz w:val="20"/>
      <w:szCs w:val="20"/>
      <w:lang w:eastAsia="en-US"/>
    </w:rPr>
  </w:style>
  <w:style w:type="character" w:customStyle="1" w:styleId="81">
    <w:name w:val="z-窗体顶端 字符1"/>
    <w:basedOn w:val="28"/>
    <w:semiHidden/>
    <w:qFormat/>
    <w:uiPriority w:val="99"/>
    <w:rPr>
      <w:rFonts w:ascii="Arial" w:hAnsi="Arial" w:cs="Arial"/>
      <w:vanish/>
      <w:sz w:val="16"/>
      <w:szCs w:val="16"/>
    </w:rPr>
  </w:style>
  <w:style w:type="paragraph" w:customStyle="1" w:styleId="82">
    <w:name w:val="正文段"/>
    <w:basedOn w:val="1"/>
    <w:qFormat/>
    <w:uiPriority w:val="0"/>
    <w:pPr>
      <w:widowControl/>
      <w:snapToGrid w:val="0"/>
      <w:spacing w:after="156" w:afterLines="50"/>
      <w:ind w:firstLine="200" w:firstLineChars="200"/>
    </w:pPr>
    <w:rPr>
      <w:rFonts w:ascii="Times New Roman" w:hAnsi="Times New Roman" w:eastAsia="宋体" w:cs="Times New Roman"/>
      <w:kern w:val="0"/>
      <w:sz w:val="24"/>
      <w:szCs w:val="20"/>
    </w:rPr>
  </w:style>
  <w:style w:type="character" w:customStyle="1" w:styleId="83">
    <w:name w:val="批注文字 字符1"/>
    <w:basedOn w:val="28"/>
    <w:link w:val="11"/>
    <w:semiHidden/>
    <w:qFormat/>
    <w:uiPriority w:val="99"/>
  </w:style>
  <w:style w:type="character" w:customStyle="1" w:styleId="84">
    <w:name w:val="批注主题 字符1"/>
    <w:basedOn w:val="83"/>
    <w:semiHidden/>
    <w:qFormat/>
    <w:uiPriority w:val="99"/>
    <w:rPr>
      <w:b/>
      <w:bCs/>
    </w:rPr>
  </w:style>
  <w:style w:type="character" w:customStyle="1" w:styleId="85">
    <w:name w:val="文档结构图 字符1"/>
    <w:basedOn w:val="28"/>
    <w:semiHidden/>
    <w:qFormat/>
    <w:uiPriority w:val="99"/>
    <w:rPr>
      <w:rFonts w:ascii="Microsoft YaHei UI" w:eastAsia="Microsoft YaHei UI"/>
      <w:sz w:val="18"/>
      <w:szCs w:val="18"/>
    </w:rPr>
  </w:style>
  <w:style w:type="character" w:customStyle="1" w:styleId="86">
    <w:name w:val="正文文本 字符"/>
    <w:basedOn w:val="28"/>
    <w:link w:val="12"/>
    <w:qFormat/>
    <w:uiPriority w:val="99"/>
    <w:rPr>
      <w:rFonts w:ascii="Times New Roman" w:hAnsi="Times New Roman" w:eastAsia="宋体" w:cs="Times New Roman"/>
      <w:sz w:val="28"/>
      <w:szCs w:val="24"/>
    </w:rPr>
  </w:style>
  <w:style w:type="character" w:customStyle="1" w:styleId="87">
    <w:name w:val="批注框文本 字符"/>
    <w:basedOn w:val="28"/>
    <w:link w:val="18"/>
    <w:qFormat/>
    <w:uiPriority w:val="0"/>
    <w:rPr>
      <w:rFonts w:ascii="Times New Roman" w:hAnsi="Times New Roman" w:eastAsia="宋体" w:cs="Times New Roman"/>
      <w:sz w:val="18"/>
      <w:szCs w:val="18"/>
    </w:rPr>
  </w:style>
  <w:style w:type="character" w:customStyle="1" w:styleId="88">
    <w:name w:val="正文文本缩进 字符3"/>
    <w:basedOn w:val="28"/>
    <w:semiHidden/>
    <w:qFormat/>
    <w:uiPriority w:val="99"/>
  </w:style>
  <w:style w:type="character" w:customStyle="1" w:styleId="89">
    <w:name w:val="日期 字符"/>
    <w:basedOn w:val="28"/>
    <w:link w:val="17"/>
    <w:qFormat/>
    <w:uiPriority w:val="0"/>
    <w:rPr>
      <w:rFonts w:ascii="Times New Roman" w:hAnsi="Times New Roman" w:eastAsia="楷体_GB2312" w:cs="Times New Roman"/>
      <w:sz w:val="32"/>
      <w:szCs w:val="20"/>
    </w:rPr>
  </w:style>
  <w:style w:type="character" w:customStyle="1" w:styleId="90">
    <w:name w:val="纯文本 字符3"/>
    <w:basedOn w:val="28"/>
    <w:semiHidden/>
    <w:qFormat/>
    <w:uiPriority w:val="99"/>
    <w:rPr>
      <w:rFonts w:hAnsi="Courier New" w:cs="Courier New" w:asciiTheme="minorEastAsia"/>
    </w:rPr>
  </w:style>
  <w:style w:type="character" w:customStyle="1" w:styleId="91">
    <w:name w:val="正文文本首行缩进 2 字符"/>
    <w:basedOn w:val="88"/>
    <w:link w:val="25"/>
    <w:qFormat/>
    <w:uiPriority w:val="99"/>
    <w:rPr>
      <w:rFonts w:ascii="宋体" w:hAnsi="Courier New"/>
      <w:spacing w:val="-4"/>
      <w:sz w:val="18"/>
    </w:rPr>
  </w:style>
  <w:style w:type="character" w:customStyle="1" w:styleId="92">
    <w:name w:val="z-窗体底端 字符1"/>
    <w:basedOn w:val="28"/>
    <w:semiHidden/>
    <w:qFormat/>
    <w:uiPriority w:val="99"/>
    <w:rPr>
      <w:rFonts w:ascii="Arial" w:hAnsi="Arial" w:cs="Arial"/>
      <w:vanish/>
      <w:sz w:val="16"/>
      <w:szCs w:val="16"/>
    </w:rPr>
  </w:style>
  <w:style w:type="paragraph" w:customStyle="1" w:styleId="93">
    <w:name w:val="此正文"/>
    <w:basedOn w:val="1"/>
    <w:qFormat/>
    <w:uiPriority w:val="0"/>
    <w:pPr>
      <w:spacing w:line="360" w:lineRule="auto"/>
      <w:ind w:firstLine="200" w:firstLineChars="200"/>
    </w:pPr>
    <w:rPr>
      <w:rFonts w:ascii="Times New Roman" w:hAnsi="Times New Roman" w:eastAsia="宋体" w:cs="Times New Roman"/>
      <w:sz w:val="24"/>
      <w:szCs w:val="24"/>
    </w:rPr>
  </w:style>
  <w:style w:type="paragraph" w:customStyle="1" w:styleId="94">
    <w:name w:val="表内文字"/>
    <w:basedOn w:val="1"/>
    <w:qFormat/>
    <w:uiPriority w:val="0"/>
    <w:pPr>
      <w:tabs>
        <w:tab w:val="left" w:pos="1418"/>
      </w:tabs>
      <w:spacing w:line="360" w:lineRule="auto"/>
      <w:jc w:val="center"/>
    </w:pPr>
    <w:rPr>
      <w:rFonts w:hint="eastAsia" w:ascii="仿宋_GB2312" w:hAnsi="Times New Roman" w:eastAsia="仿宋_GB2312" w:cs="Times New Roman"/>
      <w:spacing w:val="-20"/>
      <w:kern w:val="0"/>
      <w:sz w:val="24"/>
      <w:szCs w:val="24"/>
    </w:rPr>
  </w:style>
  <w:style w:type="paragraph" w:customStyle="1" w:styleId="95">
    <w:name w:val="正文 A"/>
    <w:qFormat/>
    <w:uiPriority w:val="0"/>
    <w:pPr>
      <w:widowControl w:val="0"/>
      <w:jc w:val="both"/>
    </w:pPr>
    <w:rPr>
      <w:rFonts w:hint="eastAsia" w:ascii="Arial Unicode MS" w:hAnsi="Arial Unicode MS" w:eastAsia="Times New Roman" w:cs="Arial Unicode MS"/>
      <w:color w:val="000000"/>
      <w:kern w:val="2"/>
      <w:sz w:val="28"/>
      <w:szCs w:val="28"/>
      <w:u w:color="000000"/>
      <w:lang w:val="en-US" w:eastAsia="zh-CN" w:bidi="ar-SA"/>
    </w:rPr>
  </w:style>
  <w:style w:type="paragraph" w:customStyle="1" w:styleId="96">
    <w:name w:val="正文1"/>
    <w:qFormat/>
    <w:uiPriority w:val="0"/>
    <w:pPr>
      <w:suppressAutoHyphens/>
      <w:spacing w:after="180" w:line="312" w:lineRule="auto"/>
    </w:pPr>
    <w:rPr>
      <w:rFonts w:ascii="Helvetica Neue Light" w:hAnsi="Helvetica Neue Light" w:eastAsia="ヒラギノ角ゴ Pro W3" w:cs="Times New Roman"/>
      <w:color w:val="000000"/>
      <w:sz w:val="18"/>
      <w:lang w:val="en-US" w:eastAsia="zh-CN" w:bidi="ar-SA"/>
    </w:rPr>
  </w:style>
  <w:style w:type="paragraph" w:customStyle="1" w:styleId="97">
    <w:name w:val="Char Char Char Char1"/>
    <w:basedOn w:val="1"/>
    <w:qFormat/>
    <w:uiPriority w:val="0"/>
    <w:rPr>
      <w:rFonts w:ascii="Tahoma" w:hAnsi="Tahoma" w:eastAsia="宋体" w:cs="Times New Roman"/>
      <w:sz w:val="24"/>
      <w:szCs w:val="20"/>
    </w:rPr>
  </w:style>
  <w:style w:type="paragraph" w:customStyle="1" w:styleId="98">
    <w:name w:val="彩色列表 - 强调文字颜色 11"/>
    <w:basedOn w:val="1"/>
    <w:qFormat/>
    <w:uiPriority w:val="34"/>
    <w:pPr>
      <w:ind w:firstLine="420" w:firstLineChars="200"/>
    </w:pPr>
    <w:rPr>
      <w:rFonts w:ascii="Calibri" w:hAnsi="Calibri" w:eastAsia="宋体" w:cs="Times New Roman"/>
    </w:rPr>
  </w:style>
  <w:style w:type="paragraph" w:customStyle="1" w:styleId="99">
    <w:name w:val="Proposals body"/>
    <w:basedOn w:val="1"/>
    <w:next w:val="1"/>
    <w:qFormat/>
    <w:uiPriority w:val="0"/>
    <w:pPr>
      <w:widowControl/>
      <w:spacing w:line="460" w:lineRule="exact"/>
      <w:jc w:val="left"/>
    </w:pPr>
    <w:rPr>
      <w:rFonts w:ascii="仿宋_GB2312" w:hAnsi="Times New Roman" w:eastAsia="仿宋_GB2312" w:cs="Times New Roman"/>
      <w:snapToGrid w:val="0"/>
      <w:kern w:val="0"/>
      <w:sz w:val="24"/>
      <w:szCs w:val="24"/>
    </w:rPr>
  </w:style>
  <w:style w:type="paragraph" w:customStyle="1" w:styleId="100">
    <w:name w:val="正文2"/>
    <w:basedOn w:val="1"/>
    <w:link w:val="109"/>
    <w:qFormat/>
    <w:uiPriority w:val="0"/>
    <w:pPr>
      <w:spacing w:before="156" w:line="360" w:lineRule="auto"/>
      <w:ind w:firstLine="510" w:firstLineChars="200"/>
    </w:pPr>
    <w:rPr>
      <w:rFonts w:ascii="Times New Roman" w:hAnsi="Times New Roman" w:eastAsia="宋体" w:cs="Times New Roman"/>
      <w:sz w:val="24"/>
      <w:szCs w:val="20"/>
    </w:rPr>
  </w:style>
  <w:style w:type="paragraph" w:customStyle="1" w:styleId="101">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sz w:val="21"/>
      <w:szCs w:val="22"/>
      <w:lang w:val="en-US" w:eastAsia="zh-CN" w:bidi="ar-SA"/>
    </w:rPr>
  </w:style>
  <w:style w:type="paragraph" w:customStyle="1" w:styleId="102">
    <w:name w:val="无间距"/>
    <w:qFormat/>
    <w:uiPriority w:val="0"/>
    <w:pPr>
      <w:widowControl w:val="0"/>
      <w:jc w:val="both"/>
    </w:pPr>
    <w:rPr>
      <w:rFonts w:ascii="Calibri" w:hAnsi="Calibri" w:eastAsia="宋体" w:cs="Times New Roman"/>
      <w:kern w:val="2"/>
      <w:sz w:val="21"/>
      <w:szCs w:val="22"/>
      <w:lang w:val="en-US" w:eastAsia="zh-CN" w:bidi="ar-SA"/>
    </w:rPr>
  </w:style>
  <w:style w:type="paragraph" w:styleId="103">
    <w:name w:val="List Paragraph"/>
    <w:basedOn w:val="1"/>
    <w:qFormat/>
    <w:uiPriority w:val="34"/>
    <w:pPr>
      <w:ind w:left="720"/>
      <w:contextualSpacing/>
    </w:pPr>
    <w:rPr>
      <w:rFonts w:ascii="Times New Roman" w:hAnsi="Times New Roman" w:eastAsia="宋体" w:cs="Times New Roman"/>
      <w:sz w:val="28"/>
      <w:szCs w:val="20"/>
    </w:rPr>
  </w:style>
  <w:style w:type="paragraph" w:customStyle="1" w:styleId="104">
    <w:name w:val="List Paragraph1"/>
    <w:basedOn w:val="1"/>
    <w:qFormat/>
    <w:uiPriority w:val="0"/>
    <w:pPr>
      <w:ind w:firstLine="420" w:firstLineChars="200"/>
    </w:pPr>
    <w:rPr>
      <w:rFonts w:ascii="Times New Roman" w:hAnsi="Times New Roman" w:eastAsia="宋体" w:cs="Times New Roman"/>
      <w:szCs w:val="24"/>
    </w:rPr>
  </w:style>
  <w:style w:type="paragraph" w:customStyle="1" w:styleId="105">
    <w:name w:val="标题 10"/>
    <w:basedOn w:val="5"/>
    <w:qFormat/>
    <w:uiPriority w:val="0"/>
    <w:pPr>
      <w:jc w:val="center"/>
    </w:pPr>
    <w:rPr>
      <w:kern w:val="0"/>
    </w:rPr>
  </w:style>
  <w:style w:type="character" w:customStyle="1" w:styleId="106">
    <w:name w:val="未处理的提及1"/>
    <w:semiHidden/>
    <w:unhideWhenUsed/>
    <w:qFormat/>
    <w:uiPriority w:val="99"/>
    <w:rPr>
      <w:color w:val="605E5C"/>
      <w:shd w:val="clear" w:color="auto" w:fill="E1DFDD"/>
    </w:rPr>
  </w:style>
  <w:style w:type="character" w:customStyle="1" w:styleId="107">
    <w:name w:val="未处理的提及2"/>
    <w:basedOn w:val="28"/>
    <w:semiHidden/>
    <w:unhideWhenUsed/>
    <w:qFormat/>
    <w:uiPriority w:val="99"/>
    <w:rPr>
      <w:color w:val="605E5C"/>
      <w:shd w:val="clear" w:color="auto" w:fill="E1DFDD"/>
    </w:rPr>
  </w:style>
  <w:style w:type="character" w:customStyle="1" w:styleId="108">
    <w:name w:val="未处理的提及3"/>
    <w:basedOn w:val="28"/>
    <w:semiHidden/>
    <w:unhideWhenUsed/>
    <w:qFormat/>
    <w:uiPriority w:val="99"/>
    <w:rPr>
      <w:color w:val="605E5C"/>
      <w:shd w:val="clear" w:color="auto" w:fill="E1DFDD"/>
    </w:rPr>
  </w:style>
  <w:style w:type="character" w:customStyle="1" w:styleId="109">
    <w:name w:val="正文2 Char Char"/>
    <w:link w:val="100"/>
    <w:qFormat/>
    <w:uiPriority w:val="0"/>
    <w:rPr>
      <w:kern w:val="2"/>
      <w:sz w:val="24"/>
    </w:rPr>
  </w:style>
  <w:style w:type="paragraph" w:customStyle="1" w:styleId="110">
    <w:name w:val="段落格式"/>
    <w:basedOn w:val="1"/>
    <w:qFormat/>
    <w:uiPriority w:val="0"/>
    <w:pPr>
      <w:wordWrap w:val="0"/>
      <w:spacing w:before="100" w:beforeAutospacing="1" w:after="60" w:line="500" w:lineRule="exact"/>
      <w:ind w:firstLine="640" w:firstLineChars="200"/>
    </w:pPr>
    <w:rPr>
      <w:rFonts w:ascii="Times New Roman" w:hAnsi="Times New Roman" w:eastAsia="仿宋_GB2312" w:cs="Times New Roman"/>
      <w:sz w:val="32"/>
      <w:szCs w:val="32"/>
    </w:rPr>
  </w:style>
  <w:style w:type="paragraph" w:customStyle="1" w:styleId="111">
    <w:name w:val="std0"/>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112">
    <w:name w:val="样式1"/>
    <w:basedOn w:val="1"/>
    <w:qFormat/>
    <w:uiPriority w:val="0"/>
    <w:pPr>
      <w:spacing w:line="360" w:lineRule="exact"/>
      <w:ind w:firstLine="200" w:firstLineChars="200"/>
    </w:pPr>
    <w:rPr>
      <w:rFonts w:ascii="Arial" w:hAnsi="Arial"/>
    </w:rPr>
  </w:style>
  <w:style w:type="paragraph" w:customStyle="1" w:styleId="113">
    <w:name w:val="样式 首行缩进:  2 字符"/>
    <w:basedOn w:val="1"/>
    <w:qFormat/>
    <w:uiPriority w:val="0"/>
    <w:pPr>
      <w:ind w:firstLine="420"/>
    </w:pPr>
    <w:rPr>
      <w:rFonts w:eastAsia="楷体" w:cs="宋体"/>
      <w:szCs w:val="20"/>
    </w:rPr>
  </w:style>
  <w:style w:type="paragraph" w:customStyle="1" w:styleId="114">
    <w:name w:val="_Style 2"/>
    <w:basedOn w:val="1"/>
    <w:qFormat/>
    <w:uiPriority w:val="0"/>
    <w:pPr>
      <w:ind w:firstLine="420" w:firstLineChars="200"/>
    </w:pPr>
    <w:rPr>
      <w:rFonts w:ascii="Calibri" w:hAnsi="Calibri" w:eastAsia="宋体" w:cs="Times New Roman"/>
      <w:kern w:val="0"/>
      <w:sz w:val="20"/>
      <w:szCs w:val="20"/>
    </w:rPr>
  </w:style>
  <w:style w:type="paragraph" w:customStyle="1" w:styleId="115">
    <w:name w:val="_Style 1"/>
    <w:basedOn w:val="1"/>
    <w:qFormat/>
    <w:uiPriority w:val="0"/>
    <w:pPr>
      <w:ind w:firstLine="420" w:firstLineChars="200"/>
    </w:pPr>
    <w:rPr>
      <w:rFonts w:ascii="Times New Roman" w:hAnsi="Times New Roman" w:eastAsia="宋体" w:cs="Times New Roman"/>
      <w:sz w:val="28"/>
      <w:szCs w:val="2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48771ED-AAF5-4F08-BBE3-7B9D42BBFEA7}">
  <ds:schemaRefs/>
</ds:datastoreItem>
</file>

<file path=docProps/app.xml><?xml version="1.0" encoding="utf-8"?>
<Properties xmlns="http://schemas.openxmlformats.org/officeDocument/2006/extended-properties" xmlns:vt="http://schemas.openxmlformats.org/officeDocument/2006/docPropsVTypes">
  <Template>Normal.dotm</Template>
  <Pages>50</Pages>
  <Words>5065</Words>
  <Characters>28876</Characters>
  <Lines>240</Lines>
  <Paragraphs>67</Paragraphs>
  <TotalTime>43</TotalTime>
  <ScaleCrop>false</ScaleCrop>
  <LinksUpToDate>false</LinksUpToDate>
  <CharactersWithSpaces>33874</CharactersWithSpaces>
  <Application>WPS Office_11.1.0.11579_F1E327BC-269C-435d-A152-05C5408002CA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2021-05-13T05:24:00Z</dcterms:created>
  <dc:creator>hj j</dc:creator>
  <cp:lastModifiedBy>A-day</cp:lastModifiedBy>
  <dcterms:modified xsi:type="dcterms:W3CDTF">2022-08-09T01:37:07Z</dcterms:modified>
  <cp:revision>812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2052-11.1.0.11579</vt:lpwstr>
  </property>
  <property fmtid="{D5CDD505-2E9C-101B-9397-08002B2CF9AE}" pid="3" name="ICV">
    <vt:lpwstr>B363B45C01FF4C5A8AB2573BD522DAF7</vt:lpwstr>
  </property>
  <property fmtid="{D5CDD505-2E9C-101B-9397-08002B2CF9AE}" pid="4" name="commondata">
    <vt:lpwstr>eyJoZGlkIjoiNDBkNzc5ZDA2MzZjMzljN2RlZWU2ZDM3OWRjZjUyZTAifQ==</vt:lpwstr>
  </property>
</Properties>
</file>