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08A7" w:rsidRDefault="002908A7">
      <w:pPr>
        <w:spacing w:line="360" w:lineRule="auto"/>
        <w:jc w:val="center"/>
        <w:rPr>
          <w:rFonts w:ascii="宋体" w:hAnsi="宋体" w:cs="宋体"/>
          <w:b/>
          <w:sz w:val="24"/>
        </w:rPr>
      </w:pPr>
    </w:p>
    <w:p w:rsidR="002908A7" w:rsidRDefault="002908A7">
      <w:pPr>
        <w:spacing w:line="360" w:lineRule="auto"/>
        <w:jc w:val="center"/>
        <w:rPr>
          <w:rFonts w:ascii="宋体" w:hAnsi="宋体" w:cs="宋体"/>
          <w:b/>
          <w:sz w:val="24"/>
        </w:rPr>
      </w:pPr>
    </w:p>
    <w:p w:rsidR="002908A7" w:rsidRDefault="002908A7">
      <w:pPr>
        <w:adjustRightInd/>
        <w:spacing w:line="360" w:lineRule="auto"/>
        <w:jc w:val="center"/>
        <w:rPr>
          <w:rFonts w:ascii="宋体" w:hAnsi="宋体" w:cs="宋体"/>
          <w:b/>
          <w:sz w:val="44"/>
          <w:szCs w:val="44"/>
        </w:rPr>
      </w:pPr>
    </w:p>
    <w:p w:rsidR="002908A7" w:rsidRDefault="002908A7">
      <w:pPr>
        <w:spacing w:line="360" w:lineRule="auto"/>
        <w:jc w:val="center"/>
        <w:rPr>
          <w:rFonts w:ascii="宋体" w:hAnsi="宋体" w:cs="宋体"/>
          <w:b/>
          <w:sz w:val="44"/>
          <w:szCs w:val="44"/>
        </w:rPr>
      </w:pPr>
    </w:p>
    <w:p w:rsidR="002908A7" w:rsidRDefault="002908A7">
      <w:pPr>
        <w:adjustRightInd/>
        <w:spacing w:line="360" w:lineRule="auto"/>
        <w:jc w:val="center"/>
        <w:rPr>
          <w:rFonts w:ascii="宋体" w:hAnsi="宋体" w:cs="宋体"/>
          <w:b/>
          <w:sz w:val="48"/>
          <w:szCs w:val="48"/>
        </w:rPr>
      </w:pPr>
    </w:p>
    <w:p w:rsidR="002908A7" w:rsidRDefault="00000000">
      <w:pPr>
        <w:adjustRightInd/>
        <w:spacing w:line="360" w:lineRule="auto"/>
        <w:jc w:val="center"/>
        <w:rPr>
          <w:rFonts w:ascii="宋体" w:hAnsi="宋体" w:cs="宋体"/>
          <w:sz w:val="48"/>
          <w:szCs w:val="48"/>
        </w:rPr>
      </w:pPr>
      <w:r>
        <w:rPr>
          <w:rFonts w:ascii="宋体" w:hAnsi="宋体" w:cs="宋体" w:hint="eastAsia"/>
          <w:sz w:val="48"/>
          <w:szCs w:val="48"/>
        </w:rPr>
        <w:t>2025年特种设备应急处置话务技术服务项目</w:t>
      </w:r>
    </w:p>
    <w:p w:rsidR="002908A7"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2908A7" w:rsidRDefault="000000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2908A7" w:rsidRDefault="00000000">
      <w:pPr>
        <w:snapToGrid w:val="0"/>
        <w:spacing w:line="360" w:lineRule="auto"/>
        <w:jc w:val="center"/>
        <w:rPr>
          <w:rFonts w:ascii="宋体" w:hAnsi="宋体" w:cs="宋体"/>
          <w:sz w:val="30"/>
          <w:szCs w:val="30"/>
        </w:rPr>
      </w:pPr>
      <w:r>
        <w:rPr>
          <w:rFonts w:ascii="宋体" w:hAnsi="宋体" w:cs="宋体" w:hint="eastAsia"/>
          <w:sz w:val="30"/>
          <w:szCs w:val="30"/>
        </w:rPr>
        <w:t>编号:TCZX-ZFCG(F)-2025012</w:t>
      </w:r>
    </w:p>
    <w:p w:rsidR="002908A7" w:rsidRDefault="002908A7">
      <w:pPr>
        <w:adjustRightInd/>
        <w:spacing w:line="360" w:lineRule="auto"/>
        <w:rPr>
          <w:rFonts w:ascii="宋体" w:hAnsi="宋体" w:cs="宋体"/>
          <w:sz w:val="28"/>
          <w:szCs w:val="20"/>
        </w:rPr>
      </w:pPr>
    </w:p>
    <w:p w:rsidR="002908A7"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rsidR="002908A7" w:rsidRDefault="002908A7">
      <w:pPr>
        <w:spacing w:line="360" w:lineRule="auto"/>
        <w:jc w:val="center"/>
        <w:rPr>
          <w:rFonts w:ascii="宋体" w:hAnsi="宋体" w:cs="宋体"/>
          <w:b/>
          <w:sz w:val="44"/>
          <w:szCs w:val="44"/>
        </w:rPr>
      </w:pPr>
    </w:p>
    <w:p w:rsidR="002908A7" w:rsidRDefault="002908A7">
      <w:pPr>
        <w:spacing w:line="360" w:lineRule="auto"/>
        <w:jc w:val="center"/>
        <w:rPr>
          <w:rFonts w:ascii="宋体" w:hAnsi="宋体" w:cs="宋体"/>
          <w:sz w:val="24"/>
        </w:rPr>
      </w:pPr>
    </w:p>
    <w:p w:rsidR="002908A7" w:rsidRDefault="002908A7">
      <w:pPr>
        <w:spacing w:line="360" w:lineRule="auto"/>
        <w:jc w:val="center"/>
        <w:rPr>
          <w:rFonts w:ascii="宋体" w:hAnsi="宋体" w:cs="宋体"/>
          <w:sz w:val="24"/>
        </w:rPr>
      </w:pPr>
    </w:p>
    <w:p w:rsidR="002908A7" w:rsidRDefault="002908A7">
      <w:pPr>
        <w:spacing w:line="360" w:lineRule="auto"/>
        <w:rPr>
          <w:rFonts w:ascii="宋体" w:hAnsi="宋体" w:cs="宋体"/>
          <w:sz w:val="32"/>
          <w:szCs w:val="32"/>
        </w:rPr>
      </w:pPr>
    </w:p>
    <w:p w:rsidR="002908A7" w:rsidRDefault="00000000">
      <w:pPr>
        <w:snapToGrid w:val="0"/>
        <w:spacing w:line="360" w:lineRule="auto"/>
        <w:jc w:val="center"/>
        <w:rPr>
          <w:rFonts w:ascii="宋体" w:hAnsi="宋体" w:cs="宋体"/>
          <w:sz w:val="32"/>
          <w:szCs w:val="32"/>
        </w:rPr>
      </w:pPr>
      <w:r>
        <w:rPr>
          <w:rFonts w:ascii="宋体" w:hAnsi="宋体" w:cs="宋体" w:hint="eastAsia"/>
          <w:sz w:val="32"/>
          <w:szCs w:val="32"/>
        </w:rPr>
        <w:t>杭州市市场监督管理局</w:t>
      </w:r>
    </w:p>
    <w:p w:rsidR="002908A7" w:rsidRDefault="00000000">
      <w:pPr>
        <w:spacing w:line="360" w:lineRule="auto"/>
        <w:jc w:val="center"/>
        <w:rPr>
          <w:rFonts w:ascii="宋体" w:hAnsi="宋体" w:cs="宋体"/>
          <w:bCs/>
          <w:sz w:val="32"/>
          <w:szCs w:val="32"/>
        </w:rPr>
      </w:pPr>
      <w:r>
        <w:rPr>
          <w:rFonts w:ascii="宋体" w:hAnsi="宋体" w:cs="宋体" w:hint="eastAsia"/>
          <w:bCs/>
          <w:sz w:val="32"/>
          <w:szCs w:val="32"/>
        </w:rPr>
        <w:t>浙江天辰工程咨询有限公司</w:t>
      </w:r>
    </w:p>
    <w:p w:rsidR="002908A7" w:rsidRDefault="00000000">
      <w:pPr>
        <w:snapToGrid w:val="0"/>
        <w:spacing w:line="360" w:lineRule="auto"/>
        <w:jc w:val="center"/>
        <w:rPr>
          <w:rFonts w:ascii="宋体" w:hAnsi="宋体" w:cs="宋体"/>
          <w:bCs/>
          <w:sz w:val="32"/>
          <w:szCs w:val="32"/>
        </w:rPr>
      </w:pPr>
      <w:r>
        <w:rPr>
          <w:rFonts w:ascii="宋体" w:hAnsi="宋体" w:cs="宋体" w:hint="eastAsia"/>
          <w:bCs/>
          <w:sz w:val="32"/>
          <w:szCs w:val="32"/>
        </w:rPr>
        <w:t>二〇二五年七月十七日</w:t>
      </w:r>
    </w:p>
    <w:p w:rsidR="002908A7" w:rsidRDefault="000000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2908A7" w:rsidRDefault="002908A7">
      <w:pPr>
        <w:pStyle w:val="afffffff8"/>
      </w:pPr>
    </w:p>
    <w:p w:rsidR="002908A7"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rsidR="002908A7" w:rsidRDefault="002908A7">
      <w:pPr>
        <w:spacing w:line="360" w:lineRule="auto"/>
        <w:rPr>
          <w:rFonts w:ascii="宋体" w:hAnsi="宋体" w:cs="宋体"/>
          <w:sz w:val="32"/>
          <w:szCs w:val="32"/>
        </w:rPr>
      </w:pPr>
    </w:p>
    <w:p w:rsidR="002908A7" w:rsidRDefault="002908A7">
      <w:pPr>
        <w:spacing w:line="360" w:lineRule="auto"/>
        <w:rPr>
          <w:rFonts w:ascii="宋体" w:hAnsi="宋体" w:cs="宋体"/>
          <w:sz w:val="32"/>
          <w:szCs w:val="32"/>
        </w:rPr>
      </w:pPr>
    </w:p>
    <w:p w:rsidR="002908A7"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2908A7"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2908A7"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2908A7"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2908A7"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2908A7"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2908A7" w:rsidRDefault="002908A7">
      <w:pPr>
        <w:spacing w:line="360" w:lineRule="auto"/>
        <w:ind w:firstLineChars="229" w:firstLine="550"/>
        <w:rPr>
          <w:rFonts w:ascii="宋体" w:hAnsi="宋体" w:cs="宋体"/>
          <w:sz w:val="24"/>
        </w:rPr>
      </w:pPr>
      <w:bookmarkStart w:id="1" w:name="_Hlt91233176"/>
      <w:bookmarkStart w:id="2" w:name="_Toc91899869"/>
      <w:bookmarkEnd w:id="1"/>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2908A7">
      <w:pPr>
        <w:spacing w:line="360" w:lineRule="auto"/>
        <w:ind w:firstLineChars="229" w:firstLine="550"/>
        <w:rPr>
          <w:rFonts w:ascii="宋体" w:hAnsi="宋体" w:cs="宋体"/>
          <w:sz w:val="24"/>
        </w:rPr>
      </w:pPr>
    </w:p>
    <w:p w:rsidR="002908A7"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2908A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2908A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2025年特种设备应急处置话务技术服务项目</w:t>
      </w:r>
      <w:r>
        <w:rPr>
          <w:rFonts w:ascii="宋体" w:hAnsi="宋体" w:cs="宋体" w:hint="eastAsia"/>
          <w:sz w:val="24"/>
        </w:rPr>
        <w:t>招标项目的潜在投标人应在政采云平台（</w:t>
      </w:r>
      <w:hyperlink r:id="rId8" w:history="1">
        <w:r>
          <w:rPr>
            <w:rStyle w:val="afff1"/>
            <w:rFonts w:ascii="宋体" w:eastAsia="宋体" w:hAnsi="宋体" w:cs="宋体" w:hint="eastAsia"/>
            <w:snapToGrid/>
            <w:color w:val="auto"/>
            <w:kern w:val="2"/>
            <w:sz w:val="24"/>
            <w:szCs w:val="24"/>
          </w:rPr>
          <w:t>https://www.zcygov.cn/）获取（下载）招标文件，并于202</w:t>
        </w:r>
        <w:r>
          <w:rPr>
            <w:rStyle w:val="afff1"/>
            <w:rFonts w:ascii="宋体" w:hAnsi="宋体" w:cs="宋体" w:hint="eastAsia"/>
            <w:snapToGrid/>
            <w:color w:val="auto"/>
            <w:kern w:val="2"/>
            <w:sz w:val="24"/>
            <w:szCs w:val="24"/>
          </w:rPr>
          <w:t>5</w:t>
        </w:r>
        <w:r>
          <w:rPr>
            <w:rStyle w:val="afff1"/>
            <w:rFonts w:ascii="宋体" w:eastAsia="宋体" w:hAnsi="宋体" w:cs="宋体" w:hint="eastAsia"/>
            <w:snapToGrid/>
            <w:color w:val="auto"/>
            <w:kern w:val="2"/>
            <w:sz w:val="24"/>
            <w:szCs w:val="24"/>
          </w:rPr>
          <w:t>年</w:t>
        </w:r>
        <w:r>
          <w:rPr>
            <w:rStyle w:val="afff1"/>
            <w:rFonts w:ascii="宋体" w:hAnsi="宋体" w:cs="宋体" w:hint="eastAsia"/>
            <w:snapToGrid/>
            <w:color w:val="auto"/>
            <w:kern w:val="2"/>
            <w:sz w:val="24"/>
            <w:szCs w:val="24"/>
          </w:rPr>
          <w:t>8</w:t>
        </w:r>
        <w:r>
          <w:rPr>
            <w:rStyle w:val="afff1"/>
            <w:rFonts w:ascii="宋体" w:eastAsia="宋体" w:hAnsi="宋体" w:cs="宋体" w:hint="eastAsia"/>
            <w:snapToGrid/>
            <w:color w:val="auto"/>
            <w:kern w:val="2"/>
            <w:sz w:val="24"/>
            <w:szCs w:val="24"/>
          </w:rPr>
          <w:t>月</w:t>
        </w:r>
        <w:r>
          <w:rPr>
            <w:rStyle w:val="afff1"/>
            <w:rFonts w:ascii="宋体" w:hAnsi="宋体" w:cs="宋体" w:hint="eastAsia"/>
            <w:snapToGrid/>
            <w:color w:val="auto"/>
            <w:kern w:val="2"/>
            <w:sz w:val="24"/>
            <w:szCs w:val="24"/>
          </w:rPr>
          <w:t>7</w:t>
        </w:r>
        <w:r>
          <w:rPr>
            <w:rStyle w:val="afff1"/>
            <w:rFonts w:ascii="宋体" w:eastAsia="宋体" w:hAnsi="宋体" w:cs="宋体" w:hint="eastAsia"/>
            <w:snapToGrid/>
            <w:color w:val="auto"/>
            <w:kern w:val="2"/>
            <w:sz w:val="24"/>
            <w:szCs w:val="24"/>
          </w:rPr>
          <w:t>日</w:t>
        </w:r>
        <w:r>
          <w:rPr>
            <w:rStyle w:val="afff1"/>
            <w:rFonts w:ascii="宋体" w:hAnsi="宋体" w:cs="宋体" w:hint="eastAsia"/>
            <w:snapToGrid/>
            <w:color w:val="auto"/>
            <w:kern w:val="2"/>
            <w:sz w:val="24"/>
            <w:szCs w:val="24"/>
          </w:rPr>
          <w:t>15</w:t>
        </w:r>
        <w:r>
          <w:rPr>
            <w:rStyle w:val="afff1"/>
            <w:rFonts w:ascii="宋体" w:eastAsia="宋体" w:hAnsi="宋体" w:cs="宋体" w:hint="eastAsia"/>
            <w:snapToGrid/>
            <w:color w:val="auto"/>
            <w:kern w:val="2"/>
            <w:sz w:val="24"/>
            <w:szCs w:val="24"/>
          </w:rPr>
          <w:t>点</w:t>
        </w:r>
        <w:r>
          <w:rPr>
            <w:rStyle w:val="afff1"/>
            <w:rFonts w:ascii="宋体" w:hAnsi="宋体" w:cs="宋体" w:hint="eastAsia"/>
            <w:snapToGrid/>
            <w:color w:val="auto"/>
            <w:kern w:val="2"/>
            <w:sz w:val="24"/>
            <w:szCs w:val="24"/>
          </w:rPr>
          <w:t>00</w:t>
        </w:r>
        <w:r>
          <w:rPr>
            <w:rStyle w:val="afff1"/>
            <w:rFonts w:ascii="宋体" w:eastAsia="宋体" w:hAnsi="宋体" w:cs="宋体" w:hint="eastAsia"/>
            <w:snapToGrid/>
            <w:color w:val="auto"/>
            <w:kern w:val="2"/>
            <w:sz w:val="24"/>
            <w:szCs w:val="24"/>
          </w:rPr>
          <w:t>分</w:t>
        </w:r>
        <w:r>
          <w:rPr>
            <w:rStyle w:val="afff1"/>
            <w:rFonts w:ascii="宋体" w:eastAsia="宋体" w:hAnsi="宋体" w:cs="宋体" w:hint="eastAsia"/>
            <w:bCs/>
            <w:snapToGrid/>
            <w:color w:val="auto"/>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2908A7" w:rsidRDefault="00000000">
      <w:pPr>
        <w:spacing w:line="360" w:lineRule="auto"/>
        <w:rPr>
          <w:rFonts w:ascii="宋体" w:hAnsi="宋体" w:cs="宋体"/>
          <w:b/>
          <w:sz w:val="24"/>
        </w:rPr>
      </w:pPr>
      <w:r>
        <w:rPr>
          <w:rFonts w:ascii="宋体" w:hAnsi="宋体" w:cs="宋体" w:hint="eastAsia"/>
          <w:b/>
          <w:sz w:val="24"/>
        </w:rPr>
        <w:t xml:space="preserve">一、项目基本情况                                            </w:t>
      </w:r>
    </w:p>
    <w:p w:rsidR="002908A7"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TCZX-ZFCG(F)-2025012</w:t>
      </w:r>
    </w:p>
    <w:p w:rsidR="002908A7"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2025年特种设备应急处置话务技术服务项目</w:t>
      </w:r>
    </w:p>
    <w:p w:rsidR="002908A7"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2296000.00</w:t>
      </w:r>
    </w:p>
    <w:p w:rsidR="002908A7" w:rsidRDefault="00000000">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2296000.00</w:t>
      </w:r>
    </w:p>
    <w:p w:rsidR="002908A7" w:rsidRDefault="00000000">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2025年特种设备应急处置话务技术服务项目主要内容：电梯应急救援电话受理；电梯咨询服务工作；电梯困人和故障的应急处置；电梯相关投诉处置；110联动平台报警的应急处置工作；电梯安全远程物联监控系统的应急处置等相关工作；制作电梯安全月报、年报以及相关数据的统计分析。</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2908A7" w:rsidRDefault="00000000">
      <w:pPr>
        <w:pStyle w:val="2c"/>
        <w:ind w:firstLine="489"/>
        <w:outlineLvl w:val="2"/>
        <w:rPr>
          <w:rFonts w:ascii="宋体" w:hAnsi="宋体" w:cs="宋体"/>
        </w:rPr>
      </w:pPr>
      <w:r>
        <w:rPr>
          <w:rFonts w:ascii="宋体" w:hAnsi="宋体" w:cs="宋体" w:hint="eastAsia"/>
          <w:b/>
        </w:rPr>
        <w:t>合同履约期限：</w:t>
      </w:r>
      <w:r>
        <w:rPr>
          <w:rFonts w:hAnsi="宋体" w:cs="仿宋_GB2312" w:hint="eastAsia"/>
        </w:rPr>
        <w:t>见招标文件第三部分。</w:t>
      </w:r>
    </w:p>
    <w:p w:rsidR="002908A7" w:rsidRDefault="00000000">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2908A7" w:rsidRDefault="00000000">
      <w:pPr>
        <w:spacing w:line="360" w:lineRule="auto"/>
        <w:rPr>
          <w:rFonts w:ascii="宋体" w:hAnsi="宋体" w:cs="宋体"/>
          <w:b/>
          <w:sz w:val="24"/>
        </w:rPr>
      </w:pPr>
      <w:r>
        <w:rPr>
          <w:rFonts w:ascii="宋体" w:hAnsi="宋体" w:cs="宋体" w:hint="eastAsia"/>
          <w:b/>
          <w:sz w:val="24"/>
        </w:rPr>
        <w:t>二、申请人的资格要求：</w:t>
      </w:r>
    </w:p>
    <w:p w:rsidR="002908A7" w:rsidRDefault="000000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2908A7" w:rsidRDefault="0000000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2908A7"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2908A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rsidR="002908A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597832300"/>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2908A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414455266"/>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服务全部由符合政策要求的中小企业承接，提供中小企业声明函；</w:t>
      </w:r>
    </w:p>
    <w:p w:rsidR="002908A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42002746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2908A7" w:rsidRDefault="002908A7">
      <w:pPr>
        <w:rPr>
          <w:rFonts w:ascii="宋体" w:hAnsi="宋体" w:cs="宋体"/>
        </w:rPr>
      </w:pPr>
    </w:p>
    <w:p w:rsidR="002908A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294765341"/>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2908A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2908A7" w:rsidRDefault="00000000">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w:t>
      </w:r>
    </w:p>
    <w:p w:rsidR="002908A7"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无。</w:t>
      </w:r>
    </w:p>
    <w:p w:rsidR="002908A7"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81344519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rsidR="002908A7"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908A7" w:rsidRDefault="00000000">
      <w:pPr>
        <w:spacing w:line="360" w:lineRule="auto"/>
        <w:rPr>
          <w:rFonts w:ascii="宋体" w:hAnsi="宋体" w:cs="宋体"/>
          <w:b/>
          <w:sz w:val="24"/>
        </w:rPr>
      </w:pPr>
      <w:r>
        <w:rPr>
          <w:rFonts w:ascii="宋体" w:hAnsi="宋体" w:cs="宋体" w:hint="eastAsia"/>
          <w:b/>
          <w:sz w:val="24"/>
        </w:rPr>
        <w:t xml:space="preserve">三、获取招标文件 </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2025年8月7日</w:t>
      </w:r>
      <w:r>
        <w:rPr>
          <w:rFonts w:ascii="宋体" w:hAnsi="宋体" w:cs="宋体" w:hint="eastAsia"/>
          <w:sz w:val="24"/>
        </w:rPr>
        <w:t>，每天上午00:00至12:00 ，下午12:00至23:59（北京时间，线上获取法定节假日均可，线下获取文件法定节假日除外）</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2908A7" w:rsidRDefault="00000000">
      <w:pPr>
        <w:spacing w:line="360" w:lineRule="auto"/>
        <w:rPr>
          <w:rFonts w:ascii="宋体" w:hAnsi="宋体" w:cs="宋体"/>
          <w:b/>
          <w:sz w:val="24"/>
        </w:rPr>
      </w:pPr>
      <w:r>
        <w:rPr>
          <w:rFonts w:ascii="宋体" w:hAnsi="宋体" w:cs="宋体" w:hint="eastAsia"/>
          <w:b/>
          <w:sz w:val="24"/>
        </w:rPr>
        <w:t>四、提交投标文件截止时间、开标时间和地点</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2025年8月7日15点00分00秒</w:t>
      </w:r>
      <w:r>
        <w:rPr>
          <w:rFonts w:ascii="宋体" w:hAnsi="宋体" w:cs="宋体" w:hint="eastAsia"/>
          <w:bCs/>
          <w:sz w:val="24"/>
          <w:u w:val="single"/>
        </w:rPr>
        <w:t xml:space="preserve"> </w:t>
      </w:r>
      <w:r>
        <w:rPr>
          <w:rFonts w:ascii="宋体" w:hAnsi="宋体" w:cs="宋体" w:hint="eastAsia"/>
          <w:sz w:val="24"/>
        </w:rPr>
        <w:t>（北京时间）</w:t>
      </w:r>
    </w:p>
    <w:p w:rsidR="002908A7" w:rsidRDefault="00000000">
      <w:pPr>
        <w:spacing w:line="360" w:lineRule="auto"/>
        <w:ind w:firstLineChars="200" w:firstLine="489"/>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rsidR="002908A7" w:rsidRDefault="00000000">
      <w:pPr>
        <w:spacing w:line="360" w:lineRule="auto"/>
        <w:ind w:firstLineChars="200" w:firstLine="489"/>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 xml:space="preserve"> 2025年8月7日15点00分00秒</w:t>
      </w:r>
      <w:r>
        <w:rPr>
          <w:rFonts w:ascii="宋体" w:hAnsi="宋体" w:cs="宋体" w:hint="eastAsia"/>
          <w:bCs/>
          <w:sz w:val="24"/>
          <w:u w:val="single"/>
        </w:rPr>
        <w:t xml:space="preserve">  </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rsidR="002908A7" w:rsidRDefault="00000000">
      <w:pPr>
        <w:spacing w:line="360" w:lineRule="auto"/>
        <w:rPr>
          <w:rFonts w:ascii="宋体" w:hAnsi="宋体" w:cs="宋体"/>
          <w:sz w:val="24"/>
        </w:rPr>
      </w:pPr>
      <w:r>
        <w:rPr>
          <w:rFonts w:ascii="宋体" w:hAnsi="宋体" w:cs="宋体" w:hint="eastAsia"/>
          <w:b/>
          <w:sz w:val="24"/>
        </w:rPr>
        <w:t xml:space="preserve">五、公告期限 </w:t>
      </w:r>
    </w:p>
    <w:p w:rsidR="002908A7" w:rsidRDefault="000000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2908A7" w:rsidRDefault="00000000">
      <w:pPr>
        <w:spacing w:line="360" w:lineRule="auto"/>
        <w:rPr>
          <w:rFonts w:ascii="宋体" w:hAnsi="宋体" w:cs="宋体"/>
          <w:b/>
          <w:sz w:val="24"/>
        </w:rPr>
      </w:pPr>
      <w:r>
        <w:rPr>
          <w:rFonts w:ascii="宋体" w:hAnsi="宋体" w:cs="宋体" w:hint="eastAsia"/>
          <w:b/>
          <w:sz w:val="24"/>
        </w:rPr>
        <w:t>六、其他补充事宜</w:t>
      </w:r>
    </w:p>
    <w:p w:rsidR="002908A7" w:rsidRDefault="00000000">
      <w:pPr>
        <w:spacing w:line="360" w:lineRule="auto"/>
        <w:ind w:firstLineChars="200" w:firstLine="480"/>
        <w:rPr>
          <w:rFonts w:ascii="宋体" w:hAnsi="宋体" w:cs="宋体"/>
          <w:sz w:val="24"/>
        </w:rPr>
      </w:pPr>
      <w:r>
        <w:rPr>
          <w:rFonts w:ascii="宋体" w:hAnsi="宋体" w:cs="宋体" w:hint="eastAsia"/>
          <w:sz w:val="24"/>
        </w:rPr>
        <w:lastRenderedPageBreak/>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rsidR="002908A7" w:rsidRDefault="000000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908A7"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908A7" w:rsidRDefault="000000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w:t>
      </w:r>
      <w:r>
        <w:rPr>
          <w:rFonts w:ascii="宋体" w:hAnsi="宋体" w:cs="宋体" w:hint="eastAsia"/>
          <w:sz w:val="24"/>
        </w:rPr>
        <w:lastRenderedPageBreak/>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2908A7" w:rsidRDefault="00000000">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2908A7" w:rsidRDefault="00000000">
      <w:pPr>
        <w:spacing w:line="360" w:lineRule="auto"/>
        <w:rPr>
          <w:rFonts w:ascii="宋体" w:hAnsi="宋体" w:cs="宋体"/>
          <w:sz w:val="24"/>
        </w:rPr>
      </w:pPr>
      <w:r>
        <w:rPr>
          <w:rFonts w:ascii="宋体" w:hAnsi="宋体" w:cs="宋体" w:hint="eastAsia"/>
          <w:sz w:val="24"/>
        </w:rPr>
        <w:t xml:space="preserve">    1.采购人信息</w:t>
      </w:r>
    </w:p>
    <w:p w:rsidR="002908A7" w:rsidRDefault="00000000">
      <w:pPr>
        <w:spacing w:line="360" w:lineRule="auto"/>
        <w:rPr>
          <w:rFonts w:ascii="宋体" w:hAnsi="宋体" w:cs="宋体"/>
          <w:sz w:val="24"/>
        </w:rPr>
      </w:pPr>
      <w:r>
        <w:rPr>
          <w:rFonts w:ascii="宋体" w:hAnsi="宋体" w:cs="宋体" w:hint="eastAsia"/>
          <w:sz w:val="24"/>
        </w:rPr>
        <w:t xml:space="preserve">    名    称：杭州市市场监督管理局 </w:t>
      </w:r>
    </w:p>
    <w:p w:rsidR="002908A7" w:rsidRDefault="00000000">
      <w:pPr>
        <w:spacing w:line="360" w:lineRule="auto"/>
        <w:rPr>
          <w:rFonts w:ascii="宋体" w:hAnsi="宋体" w:cs="宋体"/>
          <w:sz w:val="24"/>
        </w:rPr>
      </w:pPr>
      <w:r>
        <w:rPr>
          <w:rFonts w:ascii="宋体" w:hAnsi="宋体" w:cs="宋体" w:hint="eastAsia"/>
          <w:sz w:val="24"/>
        </w:rPr>
        <w:t xml:space="preserve">    地    址：杭州市凤起东路109号</w:t>
      </w:r>
    </w:p>
    <w:p w:rsidR="002908A7" w:rsidRDefault="00000000">
      <w:pPr>
        <w:spacing w:line="360" w:lineRule="auto"/>
        <w:ind w:firstLine="480"/>
        <w:rPr>
          <w:rFonts w:ascii="宋体" w:hAnsi="宋体" w:cs="宋体"/>
          <w:sz w:val="24"/>
        </w:rPr>
      </w:pPr>
      <w:r>
        <w:rPr>
          <w:rFonts w:ascii="宋体" w:hAnsi="宋体" w:cs="宋体" w:hint="eastAsia"/>
          <w:sz w:val="24"/>
        </w:rPr>
        <w:t>传    真： /</w:t>
      </w:r>
    </w:p>
    <w:p w:rsidR="002908A7" w:rsidRDefault="00000000">
      <w:pPr>
        <w:spacing w:line="360" w:lineRule="auto"/>
        <w:ind w:firstLine="480"/>
        <w:rPr>
          <w:rFonts w:ascii="宋体" w:hAnsi="宋体" w:cs="宋体"/>
          <w:sz w:val="24"/>
        </w:rPr>
      </w:pPr>
      <w:r>
        <w:rPr>
          <w:rFonts w:ascii="宋体" w:hAnsi="宋体" w:cs="宋体" w:hint="eastAsia"/>
          <w:sz w:val="24"/>
        </w:rPr>
        <w:t>项目联系人（询问）：张</w:t>
      </w:r>
      <w:r w:rsidR="000E40F1">
        <w:rPr>
          <w:rFonts w:ascii="宋体" w:hAnsi="宋体" w:cs="宋体" w:hint="eastAsia"/>
          <w:sz w:val="24"/>
        </w:rPr>
        <w:t>先生</w:t>
      </w:r>
    </w:p>
    <w:p w:rsidR="002908A7" w:rsidRDefault="00000000">
      <w:pPr>
        <w:spacing w:line="360" w:lineRule="auto"/>
        <w:rPr>
          <w:rFonts w:ascii="宋体" w:hAnsi="宋体" w:cs="宋体"/>
          <w:sz w:val="24"/>
        </w:rPr>
      </w:pPr>
      <w:r>
        <w:rPr>
          <w:rFonts w:ascii="宋体" w:hAnsi="宋体" w:cs="宋体" w:hint="eastAsia"/>
          <w:sz w:val="24"/>
        </w:rPr>
        <w:t xml:space="preserve">    项目联系方式（询问）：0571-89582654</w:t>
      </w:r>
    </w:p>
    <w:p w:rsidR="002908A7" w:rsidRDefault="00000000">
      <w:pPr>
        <w:spacing w:line="360" w:lineRule="auto"/>
        <w:rPr>
          <w:rFonts w:ascii="宋体" w:hAnsi="宋体" w:cs="宋体"/>
          <w:sz w:val="24"/>
        </w:rPr>
      </w:pPr>
      <w:r>
        <w:rPr>
          <w:rFonts w:ascii="宋体" w:hAnsi="宋体" w:cs="宋体" w:hint="eastAsia"/>
          <w:sz w:val="24"/>
        </w:rPr>
        <w:t xml:space="preserve">    质疑联系人：</w:t>
      </w:r>
      <w:r>
        <w:rPr>
          <w:rFonts w:asciiTheme="minorEastAsia" w:eastAsiaTheme="minorEastAsia" w:hAnsiTheme="minorEastAsia" w:hint="eastAsia"/>
          <w:sz w:val="24"/>
        </w:rPr>
        <w:t>周</w:t>
      </w:r>
      <w:r w:rsidR="000E40F1">
        <w:rPr>
          <w:rFonts w:asciiTheme="minorEastAsia" w:eastAsiaTheme="minorEastAsia" w:hAnsiTheme="minorEastAsia" w:hint="eastAsia"/>
          <w:sz w:val="24"/>
        </w:rPr>
        <w:t>先生</w:t>
      </w:r>
      <w:r>
        <w:rPr>
          <w:rFonts w:ascii="宋体" w:hAnsi="宋体" w:cs="宋体" w:hint="eastAsia"/>
          <w:sz w:val="24"/>
        </w:rPr>
        <w:t xml:space="preserve"> </w:t>
      </w:r>
    </w:p>
    <w:p w:rsidR="002908A7" w:rsidRDefault="00000000">
      <w:pPr>
        <w:spacing w:line="360" w:lineRule="auto"/>
        <w:rPr>
          <w:rFonts w:ascii="宋体" w:hAnsi="宋体" w:cs="宋体"/>
          <w:sz w:val="24"/>
        </w:rPr>
      </w:pPr>
      <w:r>
        <w:rPr>
          <w:rFonts w:ascii="宋体" w:hAnsi="宋体" w:cs="宋体" w:hint="eastAsia"/>
          <w:sz w:val="24"/>
        </w:rPr>
        <w:t xml:space="preserve">    质疑联系方式：0571-89582646 </w:t>
      </w:r>
    </w:p>
    <w:p w:rsidR="002908A7" w:rsidRDefault="00000000">
      <w:pPr>
        <w:spacing w:line="360" w:lineRule="auto"/>
        <w:rPr>
          <w:rFonts w:ascii="宋体" w:hAnsi="宋体" w:cs="宋体"/>
          <w:sz w:val="24"/>
        </w:rPr>
      </w:pPr>
      <w:r>
        <w:rPr>
          <w:rFonts w:ascii="宋体" w:hAnsi="宋体" w:cs="宋体" w:hint="eastAsia"/>
          <w:sz w:val="24"/>
        </w:rPr>
        <w:t xml:space="preserve">    2.采购代理机构信息            </w:t>
      </w:r>
    </w:p>
    <w:p w:rsidR="002908A7" w:rsidRDefault="00000000">
      <w:pPr>
        <w:spacing w:line="360" w:lineRule="auto"/>
        <w:ind w:firstLine="480"/>
        <w:rPr>
          <w:rFonts w:ascii="宋体" w:hAnsi="宋体" w:cs="宋体"/>
          <w:sz w:val="24"/>
        </w:rPr>
      </w:pPr>
      <w:r>
        <w:rPr>
          <w:rFonts w:ascii="宋体" w:hAnsi="宋体" w:cs="宋体" w:hint="eastAsia"/>
          <w:sz w:val="24"/>
        </w:rPr>
        <w:t>名    称：浙江天辰工程咨询有限公司</w:t>
      </w:r>
    </w:p>
    <w:p w:rsidR="002908A7" w:rsidRDefault="00000000">
      <w:pPr>
        <w:spacing w:line="360" w:lineRule="auto"/>
        <w:ind w:firstLine="480"/>
        <w:rPr>
          <w:rFonts w:ascii="宋体" w:hAnsi="宋体" w:cs="宋体"/>
          <w:sz w:val="24"/>
        </w:rPr>
      </w:pPr>
      <w:r>
        <w:rPr>
          <w:rFonts w:ascii="宋体" w:hAnsi="宋体" w:cs="宋体" w:hint="eastAsia"/>
          <w:sz w:val="24"/>
        </w:rPr>
        <w:t>地    址：杭州市拱墅区杭行路688号星运大厦1幢1006室</w:t>
      </w:r>
    </w:p>
    <w:p w:rsidR="002908A7" w:rsidRDefault="00000000">
      <w:pPr>
        <w:spacing w:line="360" w:lineRule="auto"/>
        <w:rPr>
          <w:rFonts w:ascii="宋体" w:hAnsi="宋体" w:cs="宋体"/>
          <w:sz w:val="24"/>
        </w:rPr>
      </w:pPr>
      <w:r>
        <w:rPr>
          <w:rFonts w:ascii="宋体" w:hAnsi="宋体" w:cs="宋体" w:hint="eastAsia"/>
          <w:sz w:val="24"/>
        </w:rPr>
        <w:t xml:space="preserve">    传    真： </w:t>
      </w:r>
      <w:r>
        <w:rPr>
          <w:rFonts w:ascii="宋体" w:hAnsi="宋体" w:cs="宋体"/>
          <w:sz w:val="24"/>
        </w:rPr>
        <w:t>0571-86771198</w:t>
      </w:r>
    </w:p>
    <w:p w:rsidR="002908A7" w:rsidRDefault="00000000">
      <w:pPr>
        <w:spacing w:line="360" w:lineRule="auto"/>
        <w:rPr>
          <w:rFonts w:ascii="宋体" w:hAnsi="宋体" w:cs="宋体"/>
          <w:sz w:val="24"/>
        </w:rPr>
      </w:pPr>
      <w:r>
        <w:rPr>
          <w:rFonts w:ascii="宋体" w:hAnsi="宋体" w:cs="宋体" w:hint="eastAsia"/>
          <w:sz w:val="24"/>
        </w:rPr>
        <w:t xml:space="preserve">    项目联系人（询问）： 李喜林、龚梦雪</w:t>
      </w:r>
    </w:p>
    <w:p w:rsidR="002908A7" w:rsidRDefault="00000000">
      <w:pPr>
        <w:spacing w:line="360" w:lineRule="auto"/>
        <w:rPr>
          <w:rFonts w:ascii="宋体" w:hAnsi="宋体" w:cs="宋体"/>
          <w:sz w:val="24"/>
        </w:rPr>
      </w:pPr>
      <w:r>
        <w:rPr>
          <w:rFonts w:ascii="宋体" w:hAnsi="宋体" w:cs="宋体" w:hint="eastAsia"/>
          <w:sz w:val="24"/>
        </w:rPr>
        <w:t xml:space="preserve">    项目联系方式（询问）：0571-86771198、13665768754</w:t>
      </w:r>
    </w:p>
    <w:p w:rsidR="002908A7" w:rsidRDefault="00000000">
      <w:pPr>
        <w:spacing w:line="360" w:lineRule="auto"/>
        <w:rPr>
          <w:rFonts w:ascii="宋体" w:hAnsi="宋体" w:cs="宋体"/>
          <w:sz w:val="24"/>
        </w:rPr>
      </w:pPr>
      <w:r>
        <w:rPr>
          <w:rFonts w:ascii="宋体" w:hAnsi="宋体" w:cs="宋体" w:hint="eastAsia"/>
          <w:sz w:val="24"/>
        </w:rPr>
        <w:t xml:space="preserve">    质疑联系人： 沈佳雪</w:t>
      </w:r>
    </w:p>
    <w:p w:rsidR="002908A7" w:rsidRDefault="00000000">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0571-86771198</w:t>
      </w:r>
    </w:p>
    <w:p w:rsidR="002908A7" w:rsidRDefault="00000000">
      <w:pPr>
        <w:spacing w:line="360" w:lineRule="auto"/>
        <w:rPr>
          <w:rFonts w:ascii="宋体" w:hAnsi="宋体" w:cs="宋体"/>
          <w:sz w:val="24"/>
        </w:rPr>
      </w:pPr>
      <w:r>
        <w:rPr>
          <w:rFonts w:ascii="宋体" w:hAnsi="宋体" w:cs="宋体" w:hint="eastAsia"/>
          <w:sz w:val="24"/>
        </w:rPr>
        <w:t xml:space="preserve">    3.同级政府采购监督管理部门            </w:t>
      </w:r>
    </w:p>
    <w:p w:rsidR="002908A7" w:rsidRDefault="00000000">
      <w:pPr>
        <w:spacing w:line="360" w:lineRule="auto"/>
        <w:rPr>
          <w:rFonts w:ascii="宋体" w:hAnsi="宋体" w:cs="宋体"/>
          <w:sz w:val="24"/>
        </w:rPr>
      </w:pPr>
      <w:r>
        <w:rPr>
          <w:rFonts w:ascii="宋体" w:hAnsi="宋体" w:cs="宋体" w:hint="eastAsia"/>
          <w:sz w:val="24"/>
        </w:rPr>
        <w:t xml:space="preserve">   名    称：杭州市财政局政府采购监管处 /浙江省政府采购行政裁决服务中心（杭</w:t>
      </w:r>
      <w:r>
        <w:rPr>
          <w:rFonts w:ascii="宋体" w:hAnsi="宋体" w:cs="宋体" w:hint="eastAsia"/>
          <w:sz w:val="24"/>
        </w:rPr>
        <w:lastRenderedPageBreak/>
        <w:t>州）</w:t>
      </w:r>
    </w:p>
    <w:p w:rsidR="002908A7" w:rsidRDefault="00000000">
      <w:pPr>
        <w:spacing w:line="360" w:lineRule="auto"/>
        <w:rPr>
          <w:rFonts w:ascii="宋体" w:hAnsi="宋体" w:cs="宋体"/>
          <w:sz w:val="24"/>
        </w:rPr>
      </w:pPr>
      <w:r>
        <w:rPr>
          <w:rFonts w:ascii="宋体" w:hAnsi="宋体" w:cs="宋体" w:hint="eastAsia"/>
          <w:sz w:val="24"/>
        </w:rPr>
        <w:t xml:space="preserve">    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w:t>
      </w:r>
    </w:p>
    <w:p w:rsidR="002908A7" w:rsidRDefault="00000000">
      <w:pPr>
        <w:spacing w:line="360" w:lineRule="auto"/>
        <w:rPr>
          <w:rFonts w:ascii="宋体" w:hAnsi="宋体" w:cs="宋体"/>
          <w:sz w:val="24"/>
        </w:rPr>
      </w:pPr>
      <w:r>
        <w:rPr>
          <w:rFonts w:ascii="宋体" w:hAnsi="宋体" w:cs="宋体" w:hint="eastAsia"/>
          <w:sz w:val="24"/>
        </w:rPr>
        <w:t xml:space="preserve">    传    真： /</w:t>
      </w:r>
    </w:p>
    <w:p w:rsidR="002908A7" w:rsidRDefault="00000000">
      <w:pPr>
        <w:spacing w:line="360" w:lineRule="auto"/>
        <w:rPr>
          <w:rFonts w:ascii="宋体" w:hAnsi="宋体" w:cs="宋体"/>
          <w:sz w:val="24"/>
        </w:rPr>
      </w:pPr>
      <w:r>
        <w:rPr>
          <w:rFonts w:ascii="宋体" w:hAnsi="宋体" w:cs="宋体" w:hint="eastAsia"/>
          <w:sz w:val="24"/>
        </w:rPr>
        <w:t xml:space="preserve">    联系人 ：朱女士</w:t>
      </w:r>
    </w:p>
    <w:p w:rsidR="002908A7" w:rsidRDefault="00000000">
      <w:pPr>
        <w:spacing w:line="360" w:lineRule="auto"/>
        <w:ind w:firstLine="480"/>
        <w:rPr>
          <w:rFonts w:ascii="宋体" w:hAnsi="宋体" w:cs="宋体"/>
          <w:sz w:val="24"/>
        </w:rPr>
      </w:pPr>
      <w:r>
        <w:rPr>
          <w:rFonts w:ascii="宋体" w:hAnsi="宋体" w:cs="宋体" w:hint="eastAsia"/>
          <w:sz w:val="24"/>
        </w:rPr>
        <w:t>监督投诉电话：0571-87800218</w:t>
      </w:r>
    </w:p>
    <w:p w:rsidR="002908A7" w:rsidRDefault="00000000">
      <w:pPr>
        <w:spacing w:line="360" w:lineRule="auto"/>
        <w:ind w:firstLine="480"/>
        <w:rPr>
          <w:rFonts w:ascii="宋体" w:hAnsi="宋体" w:cs="宋体"/>
          <w:sz w:val="24"/>
        </w:rPr>
      </w:pPr>
      <w:r>
        <w:rPr>
          <w:rFonts w:ascii="宋体" w:hAnsi="宋体" w:cs="宋体" w:hint="eastAsia"/>
          <w:sz w:val="24"/>
        </w:rPr>
        <w:t>政策咨询：陈先生、厉先生，0571-89580460、89580456</w:t>
      </w:r>
    </w:p>
    <w:p w:rsidR="002908A7" w:rsidRDefault="00000000">
      <w:pPr>
        <w:spacing w:line="360" w:lineRule="auto"/>
        <w:ind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2908A7" w:rsidRDefault="00000000">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rsidR="002908A7" w:rsidRDefault="00000000">
      <w:pPr>
        <w:widowControl/>
        <w:adjustRightInd/>
        <w:jc w:val="left"/>
        <w:rPr>
          <w:rFonts w:ascii="宋体" w:hAnsi="宋体" w:cs="宋体"/>
          <w:b/>
          <w:sz w:val="36"/>
          <w:szCs w:val="20"/>
        </w:rPr>
      </w:pPr>
      <w:r>
        <w:rPr>
          <w:rFonts w:ascii="宋体" w:hAnsi="宋体" w:cs="宋体"/>
          <w:b/>
          <w:sz w:val="36"/>
          <w:szCs w:val="20"/>
        </w:rPr>
        <w:br w:type="page"/>
      </w:r>
    </w:p>
    <w:p w:rsidR="002908A7"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2908A7" w:rsidRDefault="00000000">
      <w:pPr>
        <w:adjustRightInd/>
        <w:spacing w:line="360" w:lineRule="auto"/>
        <w:ind w:firstLineChars="1197" w:firstLine="390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908A7">
        <w:trPr>
          <w:trHeight w:val="90"/>
          <w:tblHeader/>
        </w:trPr>
        <w:tc>
          <w:tcPr>
            <w:tcW w:w="629" w:type="dxa"/>
            <w:tcBorders>
              <w:top w:val="single" w:sz="4" w:space="0" w:color="auto"/>
              <w:left w:val="single" w:sz="4" w:space="0" w:color="auto"/>
              <w:bottom w:val="single" w:sz="4" w:space="0" w:color="auto"/>
              <w:right w:val="single" w:sz="4" w:space="0" w:color="auto"/>
            </w:tcBorders>
          </w:tcPr>
          <w:p w:rsidR="002908A7" w:rsidRDefault="0000000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2908A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z w:val="24"/>
              </w:rPr>
            </w:pPr>
            <w:r>
              <w:rPr>
                <w:rFonts w:ascii="宋体" w:hAnsi="宋体" w:cs="宋体" w:hint="eastAsia"/>
                <w:sz w:val="24"/>
              </w:rPr>
              <w:t>服务类。</w:t>
            </w:r>
          </w:p>
        </w:tc>
      </w:tr>
      <w:tr w:rsidR="002908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napToGrid w:val="0"/>
              <w:spacing w:line="360" w:lineRule="auto"/>
              <w:jc w:val="left"/>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 xml:space="preserve"> 2025年特种设备应急处置话务技术服务项目  </w:t>
            </w:r>
            <w:r>
              <w:rPr>
                <w:rFonts w:ascii="宋体" w:hAnsi="宋体" w:cs="宋体" w:hint="eastAsia"/>
                <w:kern w:val="0"/>
                <w:sz w:val="24"/>
              </w:rPr>
              <w:t>，属于</w:t>
            </w:r>
            <w:r>
              <w:rPr>
                <w:rFonts w:ascii="宋体" w:hAnsi="宋体" w:cs="宋体" w:hint="eastAsia"/>
                <w:kern w:val="0"/>
                <w:sz w:val="24"/>
                <w:u w:val="single"/>
              </w:rPr>
              <w:t xml:space="preserve">  软件和信息技术服务  </w:t>
            </w:r>
            <w:r>
              <w:rPr>
                <w:rFonts w:ascii="宋体" w:hAnsi="宋体" w:cs="宋体" w:hint="eastAsia"/>
                <w:kern w:val="0"/>
                <w:sz w:val="24"/>
              </w:rPr>
              <w:t>行业；</w:t>
            </w:r>
          </w:p>
          <w:p w:rsidR="002908A7" w:rsidRDefault="00000000">
            <w:pPr>
              <w:spacing w:line="360" w:lineRule="auto"/>
              <w:jc w:val="left"/>
              <w:rPr>
                <w:sz w:val="24"/>
              </w:rPr>
            </w:pPr>
            <w:r>
              <w:rPr>
                <w:rFonts w:hint="eastAsia"/>
                <w:sz w:val="24"/>
              </w:rPr>
              <w:t>说明：《关于印发中小企业划型标准规定的通知》（工信部联企业〔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号）中关于软件和信息技术服务行业划型标准如下：</w:t>
            </w:r>
          </w:p>
          <w:p w:rsidR="002908A7" w:rsidRDefault="00000000">
            <w:pPr>
              <w:snapToGrid w:val="0"/>
              <w:spacing w:line="360" w:lineRule="auto"/>
              <w:rPr>
                <w:rFonts w:ascii="宋体" w:hAnsi="宋体" w:cs="宋体"/>
              </w:rPr>
            </w:pPr>
            <w:r>
              <w:rPr>
                <w:rFonts w:ascii="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2908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kern w:val="0"/>
                <w:sz w:val="24"/>
              </w:rPr>
            </w:pPr>
            <w:sdt>
              <w:sdtPr>
                <w:rPr>
                  <w:rFonts w:ascii="宋体" w:hAnsi="宋体" w:cs="宋体" w:hint="eastAsia"/>
                  <w:kern w:val="0"/>
                  <w:sz w:val="24"/>
                </w:rPr>
                <w:id w:val="292530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2908A7" w:rsidRDefault="00000000">
            <w:pPr>
              <w:spacing w:line="360" w:lineRule="auto"/>
              <w:rPr>
                <w:rFonts w:ascii="宋体" w:hAnsi="宋体" w:cs="宋体"/>
              </w:rPr>
            </w:pPr>
            <w:sdt>
              <w:sdtPr>
                <w:rPr>
                  <w:rFonts w:ascii="宋体" w:hAnsi="宋体" w:cs="宋体" w:hint="eastAsia"/>
                  <w:kern w:val="0"/>
                  <w:sz w:val="24"/>
                </w:rPr>
                <w:id w:val="45069696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2908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ind w:firstLineChars="200" w:firstLine="489"/>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550E0" w:rsidRDefault="00000000">
            <w:pPr>
              <w:spacing w:line="360" w:lineRule="auto"/>
              <w:rPr>
                <w:rFonts w:ascii="宋体" w:hAnsi="宋体" w:cs="宋体"/>
                <w:sz w:val="24"/>
              </w:rPr>
            </w:pPr>
            <w:sdt>
              <w:sdtPr>
                <w:rPr>
                  <w:rFonts w:ascii="宋体" w:hAnsi="宋体" w:cs="宋体" w:hint="eastAsia"/>
                  <w:kern w:val="0"/>
                  <w:sz w:val="24"/>
                </w:rPr>
                <w:id w:val="546541237"/>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工作人员劳务服务  </w:t>
            </w:r>
            <w:r>
              <w:rPr>
                <w:rFonts w:ascii="宋体" w:hAnsi="宋体" w:cs="宋体" w:hint="eastAsia"/>
                <w:sz w:val="24"/>
              </w:rPr>
              <w:t>工作分包。</w:t>
            </w:r>
          </w:p>
          <w:p w:rsidR="002908A7" w:rsidRDefault="00000000">
            <w:pPr>
              <w:spacing w:line="360" w:lineRule="auto"/>
              <w:rPr>
                <w:rFonts w:ascii="宋体" w:hAnsi="宋体" w:cs="宋体"/>
                <w:sz w:val="24"/>
              </w:rPr>
            </w:pPr>
            <w:sdt>
              <w:sdtPr>
                <w:rPr>
                  <w:rFonts w:ascii="宋体" w:hAnsi="宋体" w:cs="宋体" w:hint="eastAsia"/>
                  <w:kern w:val="0"/>
                  <w:sz w:val="24"/>
                </w:rPr>
                <w:id w:val="681655650"/>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rsidR="002908A7" w:rsidRDefault="00000000">
            <w:pPr>
              <w:spacing w:line="360" w:lineRule="auto"/>
              <w:rPr>
                <w:rFonts w:ascii="宋体" w:hAnsi="宋体" w:cs="宋体"/>
                <w:sz w:val="24"/>
              </w:rPr>
            </w:pPr>
            <w:r>
              <w:rPr>
                <w:rFonts w:ascii="宋体" w:hAnsi="宋体" w:cs="宋体" w:hint="eastAsia"/>
                <w:sz w:val="24"/>
              </w:rPr>
              <w:t>注：不得限制大中型企业向小微企业合理分包。</w:t>
            </w:r>
          </w:p>
        </w:tc>
      </w:tr>
      <w:tr w:rsidR="002908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z w:val="24"/>
              </w:rPr>
            </w:pPr>
            <w:sdt>
              <w:sdtPr>
                <w:rPr>
                  <w:rFonts w:ascii="宋体" w:hAnsi="宋体" w:cs="宋体" w:hint="eastAsia"/>
                  <w:kern w:val="0"/>
                  <w:sz w:val="24"/>
                </w:rPr>
                <w:id w:val="186549752"/>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rsidR="002908A7" w:rsidRDefault="00000000">
            <w:pPr>
              <w:spacing w:line="360" w:lineRule="auto"/>
              <w:rPr>
                <w:rFonts w:ascii="宋体" w:hAnsi="宋体" w:cs="宋体"/>
                <w:sz w:val="24"/>
                <w:szCs w:val="20"/>
              </w:rPr>
            </w:pPr>
            <w:sdt>
              <w:sdtPr>
                <w:rPr>
                  <w:rFonts w:ascii="宋体" w:hAnsi="宋体" w:cs="宋体" w:hint="eastAsia"/>
                  <w:kern w:val="0"/>
                  <w:sz w:val="24"/>
                </w:rPr>
                <w:id w:val="38899905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p w:rsidR="002908A7" w:rsidRDefault="00000000">
            <w:pPr>
              <w:pStyle w:val="AONormal"/>
              <w:ind w:firstLineChars="0" w:firstLine="0"/>
              <w:rPr>
                <w:rFonts w:ascii="宋体" w:eastAsia="宋体" w:hAnsi="宋体" w:cs="宋体"/>
                <w:sz w:val="24"/>
                <w:szCs w:val="24"/>
              </w:rPr>
            </w:pPr>
            <w:r>
              <w:rPr>
                <w:rFonts w:ascii="宋体" w:eastAsia="宋体" w:hAnsi="宋体" w:cs="宋体" w:hint="eastAsia"/>
                <w:sz w:val="24"/>
                <w:szCs w:val="24"/>
              </w:rPr>
              <w:t>☐C不统一组织，供应商在获取采购文件后，自行至项目现场考察。地点： ，联系人： ，联系方式： 。</w:t>
            </w:r>
          </w:p>
          <w:p w:rsidR="002908A7" w:rsidRDefault="002908A7">
            <w:pPr>
              <w:pStyle w:val="AONormal"/>
              <w:ind w:firstLineChars="0" w:firstLine="0"/>
            </w:pPr>
          </w:p>
        </w:tc>
      </w:tr>
      <w:tr w:rsidR="002908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z w:val="24"/>
              </w:rPr>
            </w:pPr>
            <w:sdt>
              <w:sdtPr>
                <w:rPr>
                  <w:rFonts w:ascii="宋体" w:hAnsi="宋体" w:cs="宋体" w:hint="eastAsia"/>
                  <w:kern w:val="0"/>
                  <w:sz w:val="24"/>
                </w:rPr>
                <w:id w:val="986282337"/>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p w:rsidR="002908A7"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rsidR="002908A7" w:rsidRDefault="0000000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2908A7" w:rsidRDefault="0000000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2908A7" w:rsidRDefault="0000000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2908A7" w:rsidRDefault="0000000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2908A7" w:rsidRDefault="0000000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2908A7" w:rsidRDefault="0000000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2908A7" w:rsidRDefault="0000000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2908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z w:val="24"/>
              </w:rPr>
            </w:pPr>
            <w:sdt>
              <w:sdtPr>
                <w:rPr>
                  <w:rFonts w:ascii="宋体" w:hAnsi="宋体" w:cs="宋体" w:hint="eastAsia"/>
                  <w:kern w:val="0"/>
                  <w:sz w:val="24"/>
                </w:rPr>
                <w:id w:val="91410713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rsidR="002908A7"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人。讲解演示结束后按要求解答评标委员会提问。</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2908A7" w:rsidRDefault="0000000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908A7">
        <w:trPr>
          <w:trHeight w:val="461"/>
          <w:tblHeader/>
        </w:trPr>
        <w:tc>
          <w:tcPr>
            <w:tcW w:w="629" w:type="dxa"/>
            <w:vMerge w:val="restart"/>
            <w:tcBorders>
              <w:top w:val="single" w:sz="4" w:space="0" w:color="auto"/>
              <w:left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908A7" w:rsidRDefault="00000000">
            <w:pPr>
              <w:spacing w:line="360" w:lineRule="auto"/>
              <w:rPr>
                <w:rFonts w:ascii="宋体" w:hAnsi="宋体" w:cs="宋体"/>
                <w:sz w:val="24"/>
              </w:rPr>
            </w:pPr>
            <w:r>
              <w:rPr>
                <w:rFonts w:ascii="宋体" w:hAnsi="宋体" w:cs="宋体" w:hint="eastAsia"/>
                <w:sz w:val="24"/>
              </w:rPr>
              <w:t>（1）资格证明文件：见招标文件第二部分11.1。</w:t>
            </w:r>
          </w:p>
          <w:p w:rsidR="002908A7" w:rsidRDefault="0000000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2908A7">
        <w:trPr>
          <w:trHeight w:val="1031"/>
          <w:tblHeader/>
        </w:trPr>
        <w:tc>
          <w:tcPr>
            <w:tcW w:w="629" w:type="dxa"/>
            <w:vMerge/>
            <w:tcBorders>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2908A7" w:rsidRDefault="002908A7">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2908A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pStyle w:val="AONormal"/>
              <w:snapToGrid w:val="0"/>
              <w:spacing w:line="360" w:lineRule="auto"/>
              <w:ind w:firstLineChars="0" w:firstLine="0"/>
              <w:rPr>
                <w:rFonts w:ascii="宋体" w:eastAsia="宋体" w:hAnsi="宋体" w:cs="宋体"/>
                <w:kern w:val="2"/>
                <w:sz w:val="24"/>
                <w:szCs w:val="24"/>
              </w:rPr>
            </w:pPr>
            <w:r>
              <w:rPr>
                <w:rFonts w:ascii="宋体" w:eastAsia="宋体" w:hAnsi="宋体" w:cs="宋体" w:hint="eastAsia"/>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2908A7" w:rsidRDefault="00000000">
            <w:pPr>
              <w:pStyle w:val="AONormal"/>
              <w:ind w:firstLine="480"/>
              <w:jc w:val="both"/>
              <w:rPr>
                <w:rFonts w:ascii="宋体" w:eastAsia="宋体" w:hAnsi="宋体" w:cs="宋体"/>
                <w:kern w:val="2"/>
                <w:sz w:val="24"/>
                <w:szCs w:val="24"/>
              </w:rPr>
            </w:pPr>
            <w:sdt>
              <w:sdtPr>
                <w:rPr>
                  <w:rFonts w:ascii="宋体" w:eastAsia="宋体" w:hAnsi="宋体" w:cs="宋体" w:hint="eastAsia"/>
                  <w:kern w:val="2"/>
                  <w:sz w:val="24"/>
                  <w:szCs w:val="24"/>
                </w:rPr>
                <w:id w:val="147461840"/>
                <w14:checkbox>
                  <w14:checked w14:val="0"/>
                  <w14:checkedState w14:val="00FE" w14:font="Wingdings"/>
                  <w14:uncheckedState w14:val="2610" w14:font="MS Gothic"/>
                </w14:checkbox>
              </w:sdtPr>
              <w:sdtContent>
                <w:r>
                  <w:rPr>
                    <w:rFonts w:ascii="宋体" w:eastAsia="宋体" w:hAnsi="宋体" w:cs="宋体" w:hint="eastAsia"/>
                    <w:kern w:val="2"/>
                    <w:sz w:val="24"/>
                    <w:szCs w:val="24"/>
                  </w:rPr>
                  <w:t>☐</w:t>
                </w:r>
              </w:sdtContent>
            </w:sdt>
            <w:r>
              <w:rPr>
                <w:rFonts w:ascii="宋体" w:eastAsia="宋体" w:hAnsi="宋体" w:cs="宋体" w:hint="eastAsia"/>
                <w:kern w:val="2"/>
                <w:sz w:val="24"/>
                <w:szCs w:val="24"/>
              </w:rPr>
              <w:t xml:space="preserve">强制采购。产品：    </w:t>
            </w:r>
          </w:p>
          <w:p w:rsidR="002908A7" w:rsidRDefault="00000000">
            <w:pPr>
              <w:pStyle w:val="AONormal"/>
              <w:ind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□优先采购节能产品。产品：   </w:t>
            </w:r>
          </w:p>
          <w:p w:rsidR="002908A7" w:rsidRDefault="00000000">
            <w:pPr>
              <w:pStyle w:val="AONormal"/>
              <w:ind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□优先采购环保产品。产品：    </w:t>
            </w:r>
          </w:p>
          <w:p w:rsidR="002908A7" w:rsidRDefault="00000000">
            <w:pPr>
              <w:pStyle w:val="AONormal"/>
              <w:ind w:firstLine="480"/>
              <w:jc w:val="both"/>
            </w:pPr>
            <w:r>
              <w:rPr>
                <w:rFonts w:ascii="宋体" w:eastAsia="宋体" w:hAnsi="宋体" w:cs="宋体" w:hint="eastAsia"/>
                <w:kern w:val="2"/>
                <w:sz w:val="24"/>
                <w:szCs w:val="24"/>
              </w:rPr>
              <w:t>☑无</w:t>
            </w:r>
          </w:p>
        </w:tc>
      </w:tr>
      <w:tr w:rsidR="002908A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2908A7" w:rsidRDefault="00000000">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2908A7" w:rsidRDefault="00000000">
            <w:pPr>
              <w:snapToGrid w:val="0"/>
              <w:spacing w:line="360" w:lineRule="auto"/>
              <w:ind w:firstLineChars="100" w:firstLine="245"/>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2908A7" w:rsidRDefault="00000000">
            <w:pPr>
              <w:snapToGrid w:val="0"/>
              <w:spacing w:line="360" w:lineRule="auto"/>
              <w:ind w:firstLineChars="100" w:firstLine="245"/>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2908A7" w:rsidRDefault="00000000">
            <w:pPr>
              <w:spacing w:line="360" w:lineRule="auto"/>
              <w:ind w:firstLineChars="100" w:firstLine="245"/>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2908A7" w:rsidRDefault="00000000">
            <w:pPr>
              <w:spacing w:line="360" w:lineRule="auto"/>
              <w:ind w:firstLineChars="100" w:firstLine="245"/>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908A7">
        <w:trPr>
          <w:trHeight w:val="3498"/>
          <w:tblHeader/>
        </w:trPr>
        <w:tc>
          <w:tcPr>
            <w:tcW w:w="629" w:type="dxa"/>
            <w:tcBorders>
              <w:top w:val="single" w:sz="4" w:space="0" w:color="auto"/>
              <w:left w:val="single" w:sz="8" w:space="0" w:color="000000"/>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908A7" w:rsidRDefault="0000000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908A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pStyle w:val="af2"/>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杭州市拱墅区杭行路688号星运大厦1幢1006室</w:t>
            </w:r>
            <w:r>
              <w:rPr>
                <w:rFonts w:hAnsi="宋体" w:cs="宋体" w:hint="eastAsia"/>
                <w:kern w:val="28"/>
                <w:sz w:val="24"/>
                <w:szCs w:val="24"/>
              </w:rPr>
              <w:t>；备份投标文件签收人员联系电话：</w:t>
            </w:r>
            <w:r>
              <w:rPr>
                <w:rFonts w:hAnsi="宋体" w:cs="宋体" w:hint="eastAsia"/>
                <w:sz w:val="24"/>
                <w:u w:val="single"/>
              </w:rPr>
              <w:t>龚梦雪0571-86771198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2908A7">
        <w:trPr>
          <w:trHeight w:val="935"/>
          <w:tblHeader/>
        </w:trPr>
        <w:tc>
          <w:tcPr>
            <w:tcW w:w="629" w:type="dxa"/>
            <w:vMerge w:val="restart"/>
            <w:tcBorders>
              <w:top w:val="single" w:sz="4" w:space="0" w:color="auto"/>
              <w:left w:val="single" w:sz="8" w:space="0" w:color="000000"/>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2908A7" w:rsidRDefault="0000000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908A7">
        <w:trPr>
          <w:trHeight w:val="935"/>
          <w:tblHeader/>
        </w:trPr>
        <w:tc>
          <w:tcPr>
            <w:tcW w:w="629" w:type="dxa"/>
            <w:vMerge/>
            <w:tcBorders>
              <w:left w:val="single" w:sz="8" w:space="0" w:color="000000"/>
              <w:right w:val="single" w:sz="2" w:space="0" w:color="000000"/>
            </w:tcBorders>
            <w:vAlign w:val="center"/>
          </w:tcPr>
          <w:p w:rsidR="002908A7" w:rsidRDefault="002908A7">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2908A7" w:rsidRDefault="002908A7">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2908A7"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621138027"/>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2908A7"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299227"/>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2908A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2908A7" w:rsidRDefault="00000000">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lang w:val="en"/>
              </w:rPr>
              <w:t>中标候选人数量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rsidR="002908A7" w:rsidRDefault="00000000">
            <w:pPr>
              <w:spacing w:line="360" w:lineRule="auto"/>
              <w:rPr>
                <w:rFonts w:ascii="宋体" w:hAnsi="宋体" w:cs="宋体"/>
                <w:kern w:val="0"/>
                <w:sz w:val="24"/>
                <w:lang w:val="en"/>
              </w:rPr>
            </w:pP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  </w:t>
            </w:r>
            <w:r>
              <w:rPr>
                <w:rFonts w:ascii="宋体" w:hAnsi="宋体" w:cs="宋体" w:hint="eastAsia"/>
                <w:kern w:val="0"/>
                <w:sz w:val="24"/>
                <w:lang w:val="en"/>
              </w:rPr>
              <w:t>。</w:t>
            </w:r>
          </w:p>
        </w:tc>
      </w:tr>
      <w:tr w:rsidR="002908A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rsidR="002908A7" w:rsidRDefault="00000000">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rsidR="002908A7" w:rsidRDefault="00000000">
            <w:pPr>
              <w:pStyle w:val="af2"/>
              <w:spacing w:line="360" w:lineRule="auto"/>
              <w:ind w:firstLineChars="200" w:firstLine="480"/>
              <w:jc w:val="left"/>
              <w:rPr>
                <w:rFonts w:hAnsi="宋体"/>
                <w:sz w:val="24"/>
                <w:szCs w:val="24"/>
              </w:rPr>
            </w:pPr>
            <w:r>
              <w:rPr>
                <w:rFonts w:hint="eastAsia"/>
                <w:sz w:val="24"/>
                <w:szCs w:val="24"/>
              </w:rPr>
              <w:t>本项目的采购代理服务费由中标人支付，服务费按计价格【2002】1980号文件收费标准*80%计取。在接到中标通知书</w:t>
            </w:r>
            <w:r>
              <w:rPr>
                <w:rFonts w:hAnsi="宋体" w:hint="eastAsia"/>
                <w:sz w:val="24"/>
                <w:szCs w:val="24"/>
              </w:rPr>
              <w:t>后两个工作日内</w:t>
            </w:r>
            <w:r>
              <w:rPr>
                <w:rFonts w:hint="eastAsia"/>
                <w:sz w:val="24"/>
                <w:szCs w:val="24"/>
              </w:rPr>
              <w:t>由中标人一次性向采购代理机构付清。</w:t>
            </w:r>
            <w:r>
              <w:rPr>
                <w:rFonts w:hAnsi="宋体" w:hint="eastAsia"/>
                <w:sz w:val="24"/>
                <w:szCs w:val="24"/>
              </w:rPr>
              <w:t>采购代理服务费须包含在投标报价中，并以人民币方式支付。服务费汇入以下账号：</w:t>
            </w:r>
          </w:p>
          <w:p w:rsidR="002908A7" w:rsidRDefault="00000000">
            <w:pPr>
              <w:pStyle w:val="af2"/>
              <w:spacing w:line="360" w:lineRule="auto"/>
              <w:ind w:firstLineChars="200" w:firstLine="480"/>
              <w:jc w:val="left"/>
              <w:rPr>
                <w:rFonts w:asciiTheme="minorEastAsia" w:hAnsiTheme="minorEastAsia" w:cs="Times New Roman"/>
                <w:kern w:val="28"/>
                <w:sz w:val="24"/>
                <w:szCs w:val="24"/>
              </w:rPr>
            </w:pPr>
            <w:r>
              <w:rPr>
                <w:rFonts w:asciiTheme="minorEastAsia" w:hAnsiTheme="minorEastAsia" w:cs="Times New Roman" w:hint="eastAsia"/>
                <w:kern w:val="28"/>
                <w:sz w:val="24"/>
                <w:szCs w:val="24"/>
              </w:rPr>
              <w:t>户</w:t>
            </w:r>
            <w:r>
              <w:rPr>
                <w:rFonts w:asciiTheme="minorEastAsia" w:hAnsiTheme="minorEastAsia" w:cs="Times New Roman"/>
                <w:kern w:val="28"/>
                <w:sz w:val="24"/>
                <w:szCs w:val="24"/>
              </w:rPr>
              <w:t xml:space="preserve"> </w:t>
            </w:r>
            <w:r>
              <w:rPr>
                <w:rFonts w:asciiTheme="minorEastAsia" w:hAnsiTheme="minorEastAsia" w:cs="Times New Roman" w:hint="eastAsia"/>
                <w:kern w:val="28"/>
                <w:sz w:val="24"/>
                <w:szCs w:val="24"/>
              </w:rPr>
              <w:t>名：</w:t>
            </w:r>
            <w:r>
              <w:rPr>
                <w:rFonts w:hint="eastAsia"/>
                <w:sz w:val="24"/>
                <w:szCs w:val="24"/>
              </w:rPr>
              <w:t>浙江天辰工程咨询有限公司</w:t>
            </w:r>
          </w:p>
          <w:p w:rsidR="002908A7" w:rsidRDefault="00000000">
            <w:pPr>
              <w:pStyle w:val="af2"/>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Times New Roman" w:hint="eastAsia"/>
                <w:kern w:val="28"/>
                <w:sz w:val="24"/>
                <w:szCs w:val="24"/>
              </w:rPr>
              <w:t>开</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户：</w:t>
            </w:r>
            <w:r>
              <w:rPr>
                <w:rFonts w:asciiTheme="minorEastAsia" w:eastAsiaTheme="minorEastAsia" w:hAnsiTheme="minorEastAsia" w:hint="eastAsia"/>
                <w:sz w:val="24"/>
                <w:szCs w:val="24"/>
              </w:rPr>
              <w:t>杭州银行丰潭支行</w:t>
            </w:r>
          </w:p>
          <w:p w:rsidR="002908A7" w:rsidRDefault="00000000">
            <w:pPr>
              <w:pStyle w:val="af2"/>
              <w:spacing w:line="360" w:lineRule="auto"/>
              <w:ind w:firstLineChars="200" w:firstLine="480"/>
              <w:jc w:val="left"/>
              <w:rPr>
                <w:rFonts w:hAnsi="宋体" w:cs="宋体"/>
                <w:kern w:val="0"/>
                <w:sz w:val="24"/>
                <w:lang w:val="en"/>
              </w:rPr>
            </w:pPr>
            <w:r>
              <w:rPr>
                <w:rFonts w:asciiTheme="minorEastAsia" w:eastAsiaTheme="minorEastAsia" w:hAnsiTheme="minorEastAsia" w:hint="eastAsia"/>
                <w:kern w:val="28"/>
                <w:sz w:val="24"/>
              </w:rPr>
              <w:t>账</w:t>
            </w:r>
            <w:r>
              <w:rPr>
                <w:rFonts w:asciiTheme="minorEastAsia" w:eastAsiaTheme="minorEastAsia" w:hAnsiTheme="minorEastAsia"/>
                <w:kern w:val="28"/>
                <w:sz w:val="24"/>
              </w:rPr>
              <w:t xml:space="preserve"> </w:t>
            </w:r>
            <w:r>
              <w:rPr>
                <w:rFonts w:asciiTheme="minorEastAsia" w:eastAsiaTheme="minorEastAsia" w:hAnsiTheme="minorEastAsia" w:hint="eastAsia"/>
                <w:kern w:val="28"/>
                <w:sz w:val="24"/>
              </w:rPr>
              <w:t>号：</w:t>
            </w:r>
            <w:r>
              <w:rPr>
                <w:rFonts w:asciiTheme="minorEastAsia" w:eastAsiaTheme="minorEastAsia" w:hAnsiTheme="minorEastAsia"/>
                <w:kern w:val="28"/>
                <w:sz w:val="24"/>
              </w:rPr>
              <w:t>3301040160017413256</w:t>
            </w:r>
          </w:p>
        </w:tc>
      </w:tr>
    </w:tbl>
    <w:p w:rsidR="002908A7" w:rsidRDefault="002908A7">
      <w:pPr>
        <w:snapToGrid w:val="0"/>
        <w:spacing w:line="360" w:lineRule="auto"/>
        <w:jc w:val="center"/>
        <w:rPr>
          <w:rFonts w:ascii="宋体" w:hAnsi="宋体" w:cs="宋体"/>
          <w:b/>
          <w:sz w:val="32"/>
          <w:szCs w:val="20"/>
        </w:rPr>
      </w:pPr>
    </w:p>
    <w:p w:rsidR="002908A7" w:rsidRDefault="00000000">
      <w:pPr>
        <w:adjustRightInd/>
        <w:spacing w:line="360" w:lineRule="auto"/>
        <w:ind w:firstLineChars="1197" w:firstLine="390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rsidR="002908A7" w:rsidRDefault="00000000">
      <w:pPr>
        <w:snapToGrid w:val="0"/>
        <w:spacing w:line="360" w:lineRule="auto"/>
        <w:ind w:firstLineChars="150" w:firstLine="367"/>
        <w:jc w:val="left"/>
        <w:outlineLvl w:val="1"/>
        <w:rPr>
          <w:rFonts w:ascii="宋体" w:hAnsi="宋体" w:cs="宋体"/>
          <w:b/>
          <w:sz w:val="24"/>
        </w:rPr>
      </w:pPr>
      <w:r>
        <w:rPr>
          <w:rFonts w:ascii="宋体" w:hAnsi="宋体" w:cs="宋体" w:hint="eastAsia"/>
          <w:b/>
          <w:sz w:val="24"/>
        </w:rPr>
        <w:t>1. 适用范围</w:t>
      </w:r>
    </w:p>
    <w:p w:rsidR="002908A7"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2908A7" w:rsidRDefault="00000000">
      <w:pPr>
        <w:adjustRightInd/>
        <w:spacing w:line="360" w:lineRule="auto"/>
        <w:outlineLvl w:val="0"/>
        <w:rPr>
          <w:rFonts w:ascii="宋体" w:hAnsi="宋体" w:cs="宋体"/>
          <w:b/>
          <w:sz w:val="24"/>
        </w:rPr>
      </w:pPr>
      <w:r>
        <w:rPr>
          <w:rFonts w:ascii="宋体" w:hAnsi="宋体" w:cs="宋体" w:hint="eastAsia"/>
          <w:b/>
          <w:sz w:val="24"/>
        </w:rPr>
        <w:t xml:space="preserve">   2.定义</w:t>
      </w:r>
    </w:p>
    <w:p w:rsidR="002908A7" w:rsidRDefault="000000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2908A7" w:rsidRDefault="0000000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2908A7" w:rsidRDefault="000000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2908A7" w:rsidRDefault="000000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2908A7" w:rsidRDefault="000000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2908A7" w:rsidRDefault="0000000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2908A7" w:rsidRDefault="00000000">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2908A7" w:rsidRDefault="00000000">
      <w:pPr>
        <w:spacing w:line="360" w:lineRule="auto"/>
        <w:ind w:firstLineChars="100" w:firstLine="245"/>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2908A7" w:rsidRDefault="000000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2908A7" w:rsidRDefault="00000000">
      <w:pPr>
        <w:spacing w:line="360" w:lineRule="auto"/>
        <w:ind w:firstLineChars="100" w:firstLine="240"/>
        <w:rPr>
          <w:rFonts w:ascii="宋体" w:hAnsi="宋体" w:cs="宋体"/>
          <w:sz w:val="24"/>
        </w:rPr>
      </w:pPr>
      <w:r>
        <w:rPr>
          <w:rFonts w:ascii="宋体" w:hAnsi="宋体" w:cs="宋体" w:hint="eastAsia"/>
          <w:sz w:val="24"/>
        </w:rPr>
        <w:t>3.2 支持绿色发展</w:t>
      </w:r>
    </w:p>
    <w:p w:rsidR="002908A7" w:rsidRDefault="000000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w:t>
      </w:r>
      <w:r>
        <w:rPr>
          <w:rFonts w:ascii="宋体" w:hAnsi="宋体" w:cs="宋体" w:hint="eastAsia"/>
          <w:sz w:val="24"/>
        </w:rPr>
        <w:lastRenderedPageBreak/>
        <w:t>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2908A7" w:rsidRDefault="00000000">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2908A7" w:rsidRDefault="0000000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908A7" w:rsidRDefault="00000000">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2908A7" w:rsidRDefault="00000000">
      <w:pPr>
        <w:spacing w:line="360" w:lineRule="auto"/>
        <w:ind w:firstLineChars="100" w:firstLine="240"/>
        <w:rPr>
          <w:rFonts w:ascii="宋体" w:hAnsi="宋体" w:cs="宋体"/>
          <w:sz w:val="24"/>
        </w:rPr>
      </w:pPr>
      <w:r>
        <w:rPr>
          <w:rFonts w:ascii="宋体" w:hAnsi="宋体" w:cs="宋体" w:hint="eastAsia"/>
          <w:sz w:val="24"/>
        </w:rPr>
        <w:t>3.3支持中小企业发展</w:t>
      </w:r>
    </w:p>
    <w:p w:rsidR="002908A7" w:rsidRDefault="000000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908A7" w:rsidRDefault="000000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2908A7" w:rsidRDefault="000000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2908A7"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2908A7" w:rsidRDefault="000000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2908A7" w:rsidRDefault="00000000">
      <w:pPr>
        <w:spacing w:line="360" w:lineRule="auto"/>
        <w:ind w:firstLineChars="200" w:firstLine="480"/>
        <w:rPr>
          <w:rFonts w:ascii="宋体" w:hAnsi="宋体" w:cs="宋体"/>
          <w:sz w:val="24"/>
        </w:rPr>
      </w:pPr>
      <w:r>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rsidR="002908A7" w:rsidRDefault="0000000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908A7" w:rsidRDefault="00000000">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rsidR="002908A7" w:rsidRDefault="000000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2908A7" w:rsidRDefault="000000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2908A7" w:rsidRDefault="00000000">
      <w:pPr>
        <w:spacing w:line="360" w:lineRule="auto"/>
        <w:ind w:firstLineChars="200" w:firstLine="480"/>
        <w:rPr>
          <w:rFonts w:ascii="宋体" w:hAnsi="宋体" w:cs="宋体"/>
          <w:sz w:val="24"/>
        </w:rPr>
      </w:pPr>
      <w:r>
        <w:rPr>
          <w:rFonts w:ascii="宋体" w:hAnsi="宋体" w:cs="宋体" w:hint="eastAsia"/>
          <w:sz w:val="24"/>
        </w:rPr>
        <w:t>3.4.1 首台套、“制造精品”、“专精特新”等创新产品按规定享受政府采购支持政策。</w:t>
      </w:r>
    </w:p>
    <w:p w:rsidR="002908A7" w:rsidRDefault="00000000">
      <w:pPr>
        <w:pStyle w:val="2"/>
        <w:adjustRightInd w:val="0"/>
        <w:ind w:left="0" w:firstLineChars="200" w:firstLine="480"/>
      </w:pPr>
      <w:r>
        <w:rPr>
          <w:rFonts w:ascii="宋体" w:eastAsia="宋体" w:hAnsi="宋体" w:cs="仿宋" w:hint="eastAsia"/>
          <w:b w:val="0"/>
          <w:bCs w:val="0"/>
          <w:sz w:val="24"/>
          <w:szCs w:val="24"/>
          <w:lang w:val="en-US"/>
        </w:rPr>
        <w:t>3.4.2 采购人应当贯彻落实知识产权保护相关法律法规，应当采购使用正版软件。</w:t>
      </w:r>
    </w:p>
    <w:p w:rsidR="002908A7" w:rsidRDefault="00000000">
      <w:pPr>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rsidR="002908A7" w:rsidRDefault="00000000">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rsidR="002908A7"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908A7"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rsidR="002908A7"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2908A7"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lastRenderedPageBreak/>
        <w:t>4.3供应商质疑</w:t>
      </w:r>
    </w:p>
    <w:p w:rsidR="002908A7" w:rsidRDefault="00000000">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2908A7" w:rsidRDefault="00000000">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2908A7" w:rsidRDefault="00000000">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2908A7" w:rsidRDefault="00000000">
      <w:pPr>
        <w:pStyle w:val="af2"/>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2908A7"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2908A7"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rsidR="002908A7"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rsidR="002908A7"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rsidR="002908A7"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rsidR="002908A7"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rsidR="002908A7" w:rsidRDefault="00000000">
      <w:pPr>
        <w:pStyle w:val="af2"/>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rsidR="002908A7" w:rsidRDefault="00000000">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2908A7" w:rsidRDefault="00000000">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2908A7" w:rsidRDefault="00000000">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rsidR="002908A7" w:rsidRDefault="000000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2908A7" w:rsidRDefault="00000000">
      <w:pPr>
        <w:pStyle w:val="trseditor"/>
        <w:shd w:val="clear" w:color="auto" w:fill="FFFFFF"/>
        <w:snapToGrid w:val="0"/>
        <w:spacing w:after="240" w:afterAutospacing="0" w:line="360" w:lineRule="auto"/>
        <w:ind w:firstLine="400"/>
        <w:contextualSpacing/>
      </w:pPr>
      <w:r>
        <w:rPr>
          <w:rFonts w:hint="eastAsia"/>
          <w:lang w:val="zh-CN"/>
        </w:rPr>
        <w:lastRenderedPageBreak/>
        <w:t>4.3</w:t>
      </w:r>
      <w:r>
        <w:rPr>
          <w:rFonts w:hint="eastAsia"/>
        </w:rPr>
        <w:t>.6询问或者质疑事项可能影响采购结果的，采购人应当暂停签订合同，已经签订合同的，应当中止履行合同。</w:t>
      </w:r>
    </w:p>
    <w:p w:rsidR="002908A7" w:rsidRDefault="0000000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2908A7" w:rsidRDefault="00000000">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2908A7" w:rsidRDefault="00000000">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2908A7" w:rsidRDefault="00000000">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rsidR="002908A7" w:rsidRDefault="00000000">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rsidR="002908A7" w:rsidRDefault="00000000">
      <w:pPr>
        <w:pStyle w:val="trseditor"/>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或顺丰），收件人：朱女士、王女士，电话：0571-87227671,0571-87800218。</w:t>
      </w:r>
    </w:p>
    <w:p w:rsidR="002908A7" w:rsidRDefault="00000000">
      <w:pPr>
        <w:snapToGrid w:val="0"/>
        <w:spacing w:line="360" w:lineRule="auto"/>
        <w:ind w:firstLineChars="200" w:firstLine="480"/>
        <w:rPr>
          <w:rFonts w:ascii="宋体" w:hAnsi="宋体" w:cs="仿宋"/>
          <w:sz w:val="24"/>
        </w:rPr>
      </w:pPr>
      <w:r>
        <w:rPr>
          <w:rFonts w:ascii="宋体" w:hAnsi="宋体" w:cs="仿宋" w:hint="eastAsia"/>
          <w:sz w:val="24"/>
        </w:rPr>
        <w:t>4.5 补偿救济</w:t>
      </w:r>
    </w:p>
    <w:p w:rsidR="002908A7" w:rsidRDefault="00000000">
      <w:pPr>
        <w:snapToGrid w:val="0"/>
        <w:spacing w:line="360" w:lineRule="auto"/>
        <w:ind w:firstLineChars="200" w:firstLine="480"/>
        <w:rPr>
          <w:rFonts w:ascii="宋体" w:hAnsi="宋体" w:cs="仿宋"/>
          <w:sz w:val="24"/>
        </w:rPr>
      </w:pPr>
      <w:r>
        <w:rPr>
          <w:rFonts w:ascii="宋体" w:hAnsi="宋体" w:cs="仿宋" w:hint="eastAsia"/>
          <w:sz w:val="24"/>
        </w:rPr>
        <w:t>采购人因政策变化、规划调整而不履行政府采购合同的，供应商可依据《杭州市涉企补偿救济实施办法（试行）》向采购人提起补偿申请。</w:t>
      </w:r>
    </w:p>
    <w:p w:rsidR="002908A7" w:rsidRDefault="002908A7">
      <w:pPr>
        <w:pStyle w:val="trseditor"/>
        <w:shd w:val="clear" w:color="auto" w:fill="FFFFFF"/>
        <w:snapToGrid w:val="0"/>
        <w:spacing w:after="240" w:afterAutospacing="0" w:line="360" w:lineRule="auto"/>
        <w:ind w:firstLine="400"/>
        <w:contextualSpacing/>
      </w:pPr>
    </w:p>
    <w:p w:rsidR="002908A7" w:rsidRDefault="00000000">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2908A7" w:rsidRDefault="002908A7">
      <w:pPr>
        <w:pStyle w:val="2c"/>
        <w:snapToGrid w:val="0"/>
        <w:spacing w:before="0"/>
        <w:ind w:firstLine="360"/>
        <w:rPr>
          <w:rFonts w:ascii="宋体" w:hAnsi="宋体" w:cs="宋体"/>
          <w:sz w:val="18"/>
          <w:szCs w:val="18"/>
        </w:rPr>
      </w:pPr>
    </w:p>
    <w:p w:rsidR="002908A7"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2908A7" w:rsidRDefault="00000000">
      <w:pPr>
        <w:pStyle w:val="af2"/>
        <w:spacing w:line="360" w:lineRule="auto"/>
        <w:rPr>
          <w:rFonts w:hAnsi="宋体" w:cs="宋体"/>
          <w:b/>
          <w:sz w:val="24"/>
          <w:szCs w:val="24"/>
        </w:rPr>
      </w:pPr>
      <w:r>
        <w:rPr>
          <w:rFonts w:hAnsi="宋体" w:cs="宋体" w:hint="eastAsia"/>
          <w:b/>
          <w:sz w:val="24"/>
          <w:szCs w:val="24"/>
        </w:rPr>
        <w:t>5．招标文件的构成</w:t>
      </w:r>
    </w:p>
    <w:p w:rsidR="002908A7" w:rsidRDefault="00000000">
      <w:pPr>
        <w:pStyle w:val="af2"/>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2908A7"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2908A7"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2908A7"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2908A7"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2908A7"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lastRenderedPageBreak/>
        <w:t>5.1.5拟签订的合同文本；</w:t>
      </w:r>
    </w:p>
    <w:p w:rsidR="002908A7"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2908A7"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2908A7" w:rsidRDefault="00000000">
      <w:pPr>
        <w:pStyle w:val="af2"/>
        <w:spacing w:line="360" w:lineRule="auto"/>
        <w:rPr>
          <w:rFonts w:hAnsi="宋体" w:cs="宋体"/>
          <w:b/>
          <w:sz w:val="24"/>
          <w:szCs w:val="24"/>
        </w:rPr>
      </w:pPr>
      <w:r>
        <w:rPr>
          <w:rFonts w:hAnsi="宋体" w:cs="宋体" w:hint="eastAsia"/>
          <w:b/>
          <w:sz w:val="24"/>
          <w:szCs w:val="24"/>
        </w:rPr>
        <w:t>6. 招标文件的澄清、修改</w:t>
      </w:r>
    </w:p>
    <w:p w:rsidR="002908A7" w:rsidRDefault="00000000">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2908A7" w:rsidRDefault="00000000">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908A7" w:rsidRDefault="00000000">
      <w:pPr>
        <w:pStyle w:val="ac"/>
        <w:rPr>
          <w:rFonts w:hAnsi="宋体" w:cs="宋体"/>
          <w:sz w:val="18"/>
          <w:szCs w:val="18"/>
          <w:lang w:val="en-US"/>
        </w:rPr>
      </w:pPr>
      <w:r>
        <w:rPr>
          <w:rFonts w:hAnsi="宋体" w:cs="宋体" w:hint="eastAsia"/>
          <w:szCs w:val="24"/>
          <w:lang w:val="en-US"/>
        </w:rPr>
        <w:t xml:space="preserve">    </w:t>
      </w:r>
    </w:p>
    <w:p w:rsidR="002908A7" w:rsidRDefault="00000000">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2908A7" w:rsidRDefault="00000000">
      <w:pPr>
        <w:pStyle w:val="af2"/>
        <w:spacing w:line="360" w:lineRule="auto"/>
        <w:rPr>
          <w:rFonts w:hAnsi="宋体" w:cs="宋体"/>
          <w:b/>
          <w:sz w:val="24"/>
          <w:szCs w:val="24"/>
        </w:rPr>
      </w:pPr>
      <w:r>
        <w:rPr>
          <w:rFonts w:hAnsi="宋体" w:cs="宋体" w:hint="eastAsia"/>
          <w:b/>
          <w:sz w:val="24"/>
          <w:szCs w:val="24"/>
        </w:rPr>
        <w:t>7. 招标文件的获取</w:t>
      </w:r>
    </w:p>
    <w:p w:rsidR="002908A7"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2908A7" w:rsidRDefault="00000000">
      <w:pPr>
        <w:pStyle w:val="af2"/>
        <w:spacing w:line="360" w:lineRule="auto"/>
        <w:rPr>
          <w:rFonts w:hAnsi="宋体" w:cs="宋体"/>
          <w:b/>
          <w:sz w:val="24"/>
          <w:szCs w:val="24"/>
        </w:rPr>
      </w:pPr>
      <w:r>
        <w:rPr>
          <w:rFonts w:hAnsi="宋体" w:cs="宋体" w:hint="eastAsia"/>
          <w:b/>
          <w:sz w:val="24"/>
          <w:szCs w:val="24"/>
        </w:rPr>
        <w:t>8.开标前答疑会或现场考察</w:t>
      </w:r>
    </w:p>
    <w:p w:rsidR="002908A7" w:rsidRDefault="00000000">
      <w:pPr>
        <w:pStyle w:val="af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2908A7" w:rsidRDefault="00000000">
      <w:pPr>
        <w:pStyle w:val="af2"/>
        <w:spacing w:line="360" w:lineRule="auto"/>
        <w:rPr>
          <w:rFonts w:hAnsi="宋体" w:cs="宋体"/>
          <w:b/>
          <w:szCs w:val="24"/>
        </w:rPr>
      </w:pPr>
      <w:r>
        <w:rPr>
          <w:rFonts w:hAnsi="宋体" w:cs="宋体" w:hint="eastAsia"/>
          <w:b/>
          <w:kern w:val="28"/>
          <w:sz w:val="24"/>
          <w:szCs w:val="24"/>
        </w:rPr>
        <w:t>9.投标保证金</w:t>
      </w:r>
    </w:p>
    <w:p w:rsidR="002908A7" w:rsidRDefault="00000000">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2908A7" w:rsidRDefault="00000000">
      <w:pPr>
        <w:pStyle w:val="af2"/>
        <w:spacing w:line="360" w:lineRule="auto"/>
        <w:rPr>
          <w:rFonts w:hAnsi="宋体" w:cs="宋体"/>
          <w:b/>
          <w:sz w:val="24"/>
          <w:szCs w:val="24"/>
        </w:rPr>
      </w:pPr>
      <w:r>
        <w:rPr>
          <w:rFonts w:hAnsi="宋体" w:cs="宋体" w:hint="eastAsia"/>
          <w:b/>
          <w:sz w:val="24"/>
          <w:szCs w:val="24"/>
        </w:rPr>
        <w:t>10. 投标文件的语言</w:t>
      </w:r>
    </w:p>
    <w:p w:rsidR="002908A7" w:rsidRDefault="000000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2908A7" w:rsidRDefault="00000000">
      <w:pPr>
        <w:pStyle w:val="af2"/>
        <w:spacing w:line="360" w:lineRule="auto"/>
        <w:rPr>
          <w:rFonts w:hAnsi="宋体" w:cs="宋体"/>
          <w:b/>
          <w:sz w:val="24"/>
          <w:szCs w:val="24"/>
        </w:rPr>
      </w:pPr>
      <w:r>
        <w:rPr>
          <w:rFonts w:hAnsi="宋体" w:cs="宋体" w:hint="eastAsia"/>
          <w:b/>
          <w:sz w:val="24"/>
          <w:szCs w:val="24"/>
        </w:rPr>
        <w:t>11. 投标文件的组成</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2908A7"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lastRenderedPageBreak/>
        <w:t>11.2.</w:t>
      </w:r>
      <w:r>
        <w:rPr>
          <w:rFonts w:ascii="宋体" w:hAnsi="宋体" w:cs="宋体"/>
          <w:sz w:val="24"/>
        </w:rPr>
        <w:t>4</w:t>
      </w:r>
      <w:r>
        <w:rPr>
          <w:rFonts w:ascii="宋体" w:hAnsi="宋体" w:cs="宋体" w:hint="eastAsia"/>
          <w:sz w:val="24"/>
        </w:rPr>
        <w:t>符合性审查资料；</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2908A7"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2908A7"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2908A7" w:rsidRDefault="000000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2908A7" w:rsidRDefault="00000000">
      <w:pPr>
        <w:pStyle w:val="2"/>
        <w:snapToGrid w:val="0"/>
        <w:ind w:left="0" w:firstLineChars="400" w:firstLine="960"/>
        <w:rPr>
          <w:rFonts w:ascii="宋体" w:eastAsia="宋体" w:hAnsi="宋体" w:cs="宋体"/>
          <w:b w:val="0"/>
          <w:bCs w:val="0"/>
          <w:sz w:val="24"/>
        </w:rPr>
      </w:pPr>
      <w:r>
        <w:rPr>
          <w:rFonts w:ascii="宋体" w:eastAsia="宋体" w:hAnsi="宋体" w:cs="宋体" w:hint="eastAsia"/>
          <w:b w:val="0"/>
          <w:bCs w:val="0"/>
          <w:sz w:val="24"/>
          <w:szCs w:val="24"/>
          <w:lang w:val="en-US"/>
        </w:rPr>
        <w:t xml:space="preserve">11.3.2 </w:t>
      </w:r>
      <w:r>
        <w:rPr>
          <w:rFonts w:ascii="宋体" w:eastAsia="宋体" w:hAnsi="宋体" w:cs="宋体" w:hint="eastAsia"/>
          <w:b w:val="0"/>
          <w:bCs w:val="0"/>
          <w:sz w:val="24"/>
        </w:rPr>
        <w:t>中小企业声明函。</w:t>
      </w:r>
    </w:p>
    <w:p w:rsidR="002908A7" w:rsidRDefault="00000000">
      <w:pPr>
        <w:spacing w:line="360" w:lineRule="auto"/>
        <w:ind w:firstLineChars="300" w:firstLine="734"/>
        <w:rPr>
          <w:rFonts w:ascii="宋体" w:hAnsi="宋体" w:cs="宋体"/>
          <w:b/>
          <w:sz w:val="24"/>
        </w:rPr>
      </w:pPr>
      <w:r>
        <w:rPr>
          <w:rFonts w:ascii="宋体" w:hAnsi="宋体" w:cs="宋体" w:hint="eastAsia"/>
          <w:b/>
          <w:sz w:val="24"/>
        </w:rPr>
        <w:t>投标文件含有采购人不能接受的附加条件的，投标无效；</w:t>
      </w:r>
    </w:p>
    <w:p w:rsidR="002908A7" w:rsidRDefault="00000000">
      <w:pPr>
        <w:spacing w:line="360" w:lineRule="auto"/>
        <w:ind w:firstLineChars="300" w:firstLine="734"/>
        <w:rPr>
          <w:rFonts w:ascii="宋体" w:hAnsi="宋体" w:cs="宋体"/>
          <w:b/>
          <w:sz w:val="24"/>
        </w:rPr>
      </w:pPr>
      <w:r>
        <w:rPr>
          <w:rFonts w:ascii="宋体" w:hAnsi="宋体" w:cs="宋体" w:hint="eastAsia"/>
          <w:b/>
          <w:sz w:val="24"/>
        </w:rPr>
        <w:t>投标人提供虚假材料投标的，投标无效。</w:t>
      </w:r>
    </w:p>
    <w:p w:rsidR="002908A7" w:rsidRDefault="00000000">
      <w:pPr>
        <w:spacing w:line="360" w:lineRule="auto"/>
        <w:ind w:firstLineChars="300" w:firstLine="72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rsidR="002908A7" w:rsidRDefault="00000000">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2908A7" w:rsidRDefault="0000000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908A7"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2908A7"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2908A7" w:rsidRDefault="00000000">
      <w:pPr>
        <w:snapToGrid w:val="0"/>
        <w:spacing w:line="360" w:lineRule="auto"/>
        <w:rPr>
          <w:rFonts w:ascii="宋体" w:hAnsi="宋体" w:cs="宋体"/>
          <w:b/>
          <w:sz w:val="24"/>
        </w:rPr>
      </w:pPr>
      <w:r>
        <w:rPr>
          <w:rFonts w:ascii="宋体" w:hAnsi="宋体" w:cs="宋体" w:hint="eastAsia"/>
          <w:b/>
          <w:sz w:val="24"/>
        </w:rPr>
        <w:t>13.投标文件的签署、盖章</w:t>
      </w:r>
    </w:p>
    <w:p w:rsidR="002908A7" w:rsidRDefault="00000000">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2908A7" w:rsidRDefault="00000000">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2908A7" w:rsidRDefault="00000000">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2908A7" w:rsidRDefault="00000000">
      <w:pPr>
        <w:pStyle w:val="2c"/>
        <w:spacing w:before="0"/>
        <w:ind w:firstLineChars="0" w:firstLine="0"/>
        <w:rPr>
          <w:rFonts w:ascii="宋体" w:hAnsi="宋体" w:cs="宋体"/>
          <w:b/>
          <w:szCs w:val="24"/>
        </w:rPr>
      </w:pPr>
      <w:r>
        <w:rPr>
          <w:rFonts w:ascii="宋体" w:hAnsi="宋体" w:cs="宋体" w:hint="eastAsia"/>
          <w:b/>
          <w:szCs w:val="24"/>
        </w:rPr>
        <w:t>14. 投标文件的提交、补充、修改、撤回</w:t>
      </w:r>
    </w:p>
    <w:p w:rsidR="002908A7" w:rsidRDefault="00000000">
      <w:pPr>
        <w:pStyle w:val="2c"/>
        <w:ind w:firstLine="480"/>
        <w:rPr>
          <w:rFonts w:ascii="宋体" w:hAnsi="宋体" w:cs="宋体"/>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rsidR="002908A7" w:rsidRDefault="00000000">
      <w:pPr>
        <w:pStyle w:val="2c"/>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2908A7" w:rsidRDefault="00000000">
      <w:pPr>
        <w:pStyle w:val="2c"/>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2908A7" w:rsidRDefault="00000000">
      <w:pPr>
        <w:pStyle w:val="af2"/>
        <w:spacing w:line="360" w:lineRule="auto"/>
        <w:rPr>
          <w:rFonts w:hAnsi="宋体" w:cs="宋体"/>
          <w:b/>
          <w:sz w:val="24"/>
          <w:szCs w:val="24"/>
        </w:rPr>
      </w:pPr>
      <w:r>
        <w:rPr>
          <w:rFonts w:hAnsi="宋体" w:cs="宋体" w:hint="eastAsia"/>
          <w:b/>
          <w:sz w:val="24"/>
          <w:szCs w:val="24"/>
        </w:rPr>
        <w:t>15.备份投标文件</w:t>
      </w:r>
    </w:p>
    <w:p w:rsidR="002908A7" w:rsidRDefault="00000000">
      <w:pPr>
        <w:pStyle w:val="af2"/>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2908A7" w:rsidRDefault="00000000">
      <w:pPr>
        <w:pStyle w:val="af2"/>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2908A7" w:rsidRDefault="00000000">
      <w:pPr>
        <w:pStyle w:val="af2"/>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2908A7" w:rsidRDefault="00000000">
      <w:pPr>
        <w:pStyle w:val="af2"/>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2908A7" w:rsidRDefault="00000000">
      <w:pPr>
        <w:pStyle w:val="af2"/>
        <w:spacing w:line="360" w:lineRule="auto"/>
        <w:ind w:firstLineChars="199" w:firstLine="487"/>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2908A7" w:rsidRDefault="00000000">
      <w:pPr>
        <w:pStyle w:val="2c"/>
        <w:spacing w:before="0"/>
        <w:ind w:firstLineChars="0" w:firstLine="0"/>
        <w:rPr>
          <w:rFonts w:ascii="宋体" w:hAnsi="宋体" w:cs="宋体"/>
          <w:b/>
          <w:szCs w:val="24"/>
        </w:rPr>
      </w:pPr>
      <w:r>
        <w:rPr>
          <w:rFonts w:ascii="宋体" w:hAnsi="宋体" w:cs="宋体" w:hint="eastAsia"/>
          <w:b/>
          <w:szCs w:val="24"/>
        </w:rPr>
        <w:t>16.投标文件的无效处理</w:t>
      </w:r>
    </w:p>
    <w:p w:rsidR="002908A7" w:rsidRDefault="00000000">
      <w:pPr>
        <w:pStyle w:val="af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2908A7" w:rsidRDefault="00000000">
      <w:pPr>
        <w:pStyle w:val="2c"/>
        <w:spacing w:before="0"/>
        <w:ind w:firstLineChars="0" w:firstLine="0"/>
        <w:rPr>
          <w:rFonts w:ascii="宋体" w:hAnsi="宋体" w:cs="宋体"/>
          <w:b/>
          <w:szCs w:val="24"/>
        </w:rPr>
      </w:pPr>
      <w:r>
        <w:rPr>
          <w:rFonts w:ascii="宋体" w:hAnsi="宋体" w:cs="宋体" w:hint="eastAsia"/>
          <w:b/>
          <w:szCs w:val="24"/>
        </w:rPr>
        <w:lastRenderedPageBreak/>
        <w:t>17.投标有效期</w:t>
      </w:r>
    </w:p>
    <w:p w:rsidR="002908A7" w:rsidRDefault="000000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2908A7" w:rsidRDefault="00000000">
      <w:pPr>
        <w:pStyle w:val="2c"/>
        <w:spacing w:before="0"/>
        <w:ind w:firstLine="480"/>
        <w:rPr>
          <w:rFonts w:ascii="宋体" w:hAnsi="宋体" w:cs="宋体"/>
        </w:rPr>
      </w:pPr>
      <w:r>
        <w:rPr>
          <w:rFonts w:ascii="宋体" w:hAnsi="宋体" w:cs="宋体" w:hint="eastAsia"/>
        </w:rPr>
        <w:t>17.2投标文件合格投递后，自投标截止日期起，在投标有效期内有效。</w:t>
      </w:r>
    </w:p>
    <w:p w:rsidR="002908A7" w:rsidRDefault="00000000">
      <w:pPr>
        <w:pStyle w:val="2c"/>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2908A7" w:rsidRDefault="002908A7">
      <w:pPr>
        <w:pStyle w:val="2c"/>
        <w:spacing w:before="0"/>
        <w:ind w:firstLine="653"/>
        <w:rPr>
          <w:rFonts w:ascii="宋体" w:hAnsi="宋体" w:cs="宋体"/>
          <w:b/>
          <w:sz w:val="32"/>
        </w:rPr>
      </w:pPr>
    </w:p>
    <w:p w:rsidR="002908A7" w:rsidRDefault="00000000">
      <w:pPr>
        <w:pStyle w:val="2c"/>
        <w:spacing w:before="0"/>
        <w:ind w:firstLineChars="600" w:firstLine="1958"/>
        <w:rPr>
          <w:rFonts w:ascii="宋体" w:hAnsi="宋体" w:cs="宋体"/>
          <w:b/>
          <w:sz w:val="32"/>
        </w:rPr>
      </w:pPr>
      <w:r>
        <w:rPr>
          <w:rFonts w:ascii="宋体" w:hAnsi="宋体" w:cs="宋体" w:hint="eastAsia"/>
          <w:b/>
          <w:sz w:val="32"/>
        </w:rPr>
        <w:t>四、开标、资格审查与信用信息查询</w:t>
      </w:r>
    </w:p>
    <w:p w:rsidR="002908A7" w:rsidRDefault="00000000">
      <w:pPr>
        <w:pStyle w:val="af17cgridlangnp1033langf"/>
        <w:spacing w:before="0" w:line="360" w:lineRule="auto"/>
        <w:ind w:left="0" w:firstLineChars="100" w:firstLine="245"/>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2908A7"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2908A7"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2908A7"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2908A7" w:rsidRDefault="00000000">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2908A7"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2908A7" w:rsidRDefault="00000000">
      <w:pPr>
        <w:pStyle w:val="2c"/>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2908A7" w:rsidRDefault="00000000">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2908A7" w:rsidRDefault="00000000">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2908A7" w:rsidRDefault="00000000">
      <w:pPr>
        <w:pStyle w:val="2c"/>
        <w:spacing w:before="0"/>
        <w:ind w:firstLineChars="0" w:firstLine="0"/>
        <w:rPr>
          <w:rFonts w:ascii="宋体" w:hAnsi="宋体" w:cs="宋体"/>
          <w:b/>
          <w:szCs w:val="24"/>
        </w:rPr>
      </w:pPr>
      <w:r>
        <w:rPr>
          <w:rFonts w:ascii="宋体" w:hAnsi="宋体" w:cs="宋体" w:hint="eastAsia"/>
          <w:b/>
          <w:szCs w:val="24"/>
        </w:rPr>
        <w:t>20、信用信息查询</w:t>
      </w:r>
    </w:p>
    <w:p w:rsidR="002908A7" w:rsidRDefault="00000000">
      <w:pPr>
        <w:pStyle w:val="2c"/>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rsidR="002908A7" w:rsidRDefault="00000000">
      <w:pPr>
        <w:pStyle w:val="2c"/>
        <w:spacing w:before="0"/>
        <w:ind w:firstLineChars="0" w:firstLine="495"/>
        <w:rPr>
          <w:rFonts w:ascii="宋体" w:hAnsi="宋体" w:cs="宋体"/>
          <w:kern w:val="0"/>
          <w:szCs w:val="24"/>
        </w:rPr>
      </w:pPr>
      <w:r>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rsidR="002908A7" w:rsidRDefault="00000000">
      <w:pPr>
        <w:pStyle w:val="2c"/>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2908A7" w:rsidRDefault="00000000">
      <w:pPr>
        <w:pStyle w:val="2c"/>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2908A7" w:rsidRDefault="002908A7">
      <w:pPr>
        <w:pStyle w:val="2c"/>
        <w:spacing w:before="0"/>
        <w:ind w:firstLineChars="0" w:firstLine="0"/>
        <w:rPr>
          <w:rFonts w:ascii="宋体" w:hAnsi="宋体" w:cs="宋体"/>
          <w:kern w:val="0"/>
          <w:szCs w:val="24"/>
        </w:rPr>
      </w:pPr>
    </w:p>
    <w:p w:rsidR="002908A7"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2908A7" w:rsidRDefault="00000000">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2908A7" w:rsidRDefault="002908A7">
      <w:pPr>
        <w:spacing w:line="360" w:lineRule="auto"/>
        <w:rPr>
          <w:rFonts w:ascii="宋体" w:hAnsi="宋体" w:cs="宋体"/>
          <w:b/>
          <w:sz w:val="24"/>
        </w:rPr>
      </w:pPr>
    </w:p>
    <w:p w:rsidR="002908A7"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2908A7" w:rsidRDefault="00000000">
      <w:pPr>
        <w:pStyle w:val="af0"/>
        <w:spacing w:line="360" w:lineRule="auto"/>
        <w:ind w:left="487" w:hangingChars="199" w:hanging="487"/>
        <w:rPr>
          <w:rFonts w:cs="宋体"/>
          <w:b/>
        </w:rPr>
      </w:pPr>
      <w:r>
        <w:rPr>
          <w:rFonts w:cs="宋体" w:hint="eastAsia"/>
          <w:b/>
        </w:rPr>
        <w:t>22. 确定中标供应商</w:t>
      </w:r>
    </w:p>
    <w:p w:rsidR="002908A7" w:rsidRDefault="00000000">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2908A7" w:rsidRDefault="00000000">
      <w:pPr>
        <w:pStyle w:val="2c"/>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2908A7"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2908A7"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2908A7"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23.3公告期限为1个工作日。</w:t>
      </w:r>
    </w:p>
    <w:p w:rsidR="002908A7" w:rsidRDefault="00000000">
      <w:pPr>
        <w:pStyle w:val="2c"/>
        <w:snapToGrid w:val="0"/>
        <w:spacing w:before="0"/>
        <w:ind w:firstLine="489"/>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rsidR="002908A7" w:rsidRDefault="002908A7">
      <w:pPr>
        <w:pStyle w:val="2b"/>
      </w:pPr>
    </w:p>
    <w:p w:rsidR="002908A7" w:rsidRDefault="002908A7">
      <w:pPr>
        <w:snapToGrid w:val="0"/>
        <w:spacing w:line="360" w:lineRule="auto"/>
        <w:ind w:leftChars="57" w:left="120" w:firstLineChars="150" w:firstLine="489"/>
        <w:jc w:val="center"/>
        <w:rPr>
          <w:rFonts w:ascii="宋体" w:hAnsi="宋体" w:cs="宋体"/>
          <w:b/>
          <w:sz w:val="32"/>
        </w:rPr>
      </w:pPr>
    </w:p>
    <w:p w:rsidR="002908A7" w:rsidRDefault="00000000">
      <w:pPr>
        <w:snapToGrid w:val="0"/>
        <w:spacing w:line="360" w:lineRule="auto"/>
        <w:ind w:leftChars="57" w:left="120" w:firstLineChars="150" w:firstLine="489"/>
        <w:jc w:val="center"/>
        <w:rPr>
          <w:rFonts w:ascii="宋体" w:hAnsi="宋体" w:cs="宋体"/>
          <w:b/>
          <w:sz w:val="32"/>
        </w:rPr>
      </w:pPr>
      <w:r>
        <w:rPr>
          <w:rFonts w:ascii="宋体" w:hAnsi="宋体" w:cs="宋体" w:hint="eastAsia"/>
          <w:b/>
          <w:sz w:val="32"/>
        </w:rPr>
        <w:t>七、合同授予</w:t>
      </w:r>
    </w:p>
    <w:p w:rsidR="002908A7" w:rsidRDefault="00000000">
      <w:pPr>
        <w:pStyle w:val="af0"/>
        <w:spacing w:line="360" w:lineRule="auto"/>
        <w:ind w:left="487" w:hangingChars="199" w:hanging="487"/>
        <w:rPr>
          <w:rFonts w:cs="宋体"/>
          <w:b/>
        </w:rPr>
      </w:pPr>
      <w:r>
        <w:rPr>
          <w:rFonts w:cs="宋体" w:hint="eastAsia"/>
          <w:b/>
        </w:rPr>
        <w:t xml:space="preserve">24. </w:t>
      </w:r>
      <w:r>
        <w:rPr>
          <w:rFonts w:cs="宋体" w:hint="eastAsia"/>
        </w:rPr>
        <w:t>合同主要条款详见第五部分拟签订的合同文本。</w:t>
      </w:r>
    </w:p>
    <w:p w:rsidR="002908A7" w:rsidRDefault="00000000">
      <w:pPr>
        <w:pStyle w:val="af0"/>
        <w:spacing w:line="360" w:lineRule="auto"/>
        <w:ind w:left="487" w:hangingChars="199" w:hanging="487"/>
        <w:rPr>
          <w:rFonts w:cs="宋体"/>
          <w:b/>
        </w:rPr>
      </w:pPr>
      <w:r>
        <w:rPr>
          <w:rFonts w:cs="宋体" w:hint="eastAsia"/>
          <w:b/>
        </w:rPr>
        <w:t>25. 合同的签订</w:t>
      </w:r>
    </w:p>
    <w:p w:rsidR="002908A7" w:rsidRDefault="000000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2908A7" w:rsidRDefault="00000000">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2908A7" w:rsidRDefault="00000000">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2908A7" w:rsidRDefault="00000000">
      <w:pPr>
        <w:pStyle w:val="2c"/>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2908A7" w:rsidRDefault="00000000">
      <w:pPr>
        <w:pStyle w:val="2c"/>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2908A7" w:rsidRDefault="00000000">
      <w:pPr>
        <w:pStyle w:val="af0"/>
        <w:spacing w:line="360" w:lineRule="auto"/>
        <w:ind w:left="487" w:hangingChars="199" w:hanging="487"/>
        <w:rPr>
          <w:rFonts w:cs="宋体"/>
          <w:b/>
        </w:rPr>
      </w:pPr>
      <w:r>
        <w:rPr>
          <w:rFonts w:cs="宋体" w:hint="eastAsia"/>
          <w:b/>
        </w:rPr>
        <w:t>26. 履约保证金</w:t>
      </w:r>
    </w:p>
    <w:p w:rsidR="002908A7" w:rsidRDefault="00000000">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w:t>
      </w:r>
      <w:r>
        <w:rPr>
          <w:rFonts w:ascii="宋体" w:hAnsi="宋体" w:cs="宋体"/>
          <w:sz w:val="24"/>
        </w:rPr>
        <w:lastRenderedPageBreak/>
        <w:t>和法律规定承担相应的赔偿责任</w:t>
      </w:r>
      <w:r>
        <w:rPr>
          <w:rFonts w:ascii="宋体" w:hAnsi="宋体" w:cs="宋体" w:hint="eastAsia"/>
          <w:sz w:val="24"/>
        </w:rPr>
        <w:t>。</w:t>
      </w:r>
    </w:p>
    <w:p w:rsidR="002908A7" w:rsidRDefault="000000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rsidR="002908A7" w:rsidRDefault="00000000">
      <w:pPr>
        <w:pStyle w:val="2"/>
      </w:pPr>
      <w:r>
        <w:rPr>
          <w:rFonts w:ascii="宋体" w:eastAsia="宋体" w:hAnsi="宋体"/>
          <w:sz w:val="24"/>
          <w:lang w:val="en-US"/>
        </w:rPr>
        <w:t>27.预付款</w:t>
      </w:r>
    </w:p>
    <w:p w:rsidR="002908A7"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采云金融专线95763</w:t>
      </w:r>
      <w:r>
        <w:rPr>
          <w:rFonts w:ascii="宋体" w:hAnsi="宋体"/>
          <w:sz w:val="24"/>
        </w:rPr>
        <w:t>。</w:t>
      </w:r>
    </w:p>
    <w:p w:rsidR="002908A7" w:rsidRDefault="002908A7"/>
    <w:p w:rsidR="002908A7" w:rsidRDefault="002908A7">
      <w:pPr>
        <w:snapToGrid w:val="0"/>
        <w:spacing w:line="360" w:lineRule="auto"/>
        <w:ind w:firstLineChars="1045" w:firstLine="3409"/>
        <w:rPr>
          <w:rFonts w:ascii="宋体" w:hAnsi="宋体" w:cs="宋体"/>
          <w:b/>
          <w:sz w:val="32"/>
        </w:rPr>
      </w:pPr>
    </w:p>
    <w:p w:rsidR="002908A7" w:rsidRDefault="00000000">
      <w:pPr>
        <w:snapToGrid w:val="0"/>
        <w:spacing w:line="360" w:lineRule="auto"/>
        <w:ind w:firstLineChars="1045" w:firstLine="3409"/>
        <w:rPr>
          <w:rFonts w:ascii="宋体" w:hAnsi="宋体" w:cs="宋体"/>
          <w:b/>
          <w:sz w:val="24"/>
        </w:rPr>
      </w:pPr>
      <w:r>
        <w:rPr>
          <w:rFonts w:ascii="宋体" w:hAnsi="宋体" w:cs="宋体" w:hint="eastAsia"/>
          <w:b/>
          <w:sz w:val="32"/>
        </w:rPr>
        <w:t>八、电子交易活动的中止</w:t>
      </w:r>
    </w:p>
    <w:p w:rsidR="002908A7" w:rsidRDefault="00000000">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2908A7" w:rsidRDefault="00000000">
      <w:pPr>
        <w:pStyle w:val="2c"/>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2908A7" w:rsidRDefault="00000000">
      <w:pPr>
        <w:pStyle w:val="2c"/>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2908A7" w:rsidRDefault="00000000">
      <w:pPr>
        <w:pStyle w:val="2c"/>
        <w:snapToGrid w:val="0"/>
        <w:spacing w:before="0"/>
        <w:ind w:firstLine="480"/>
        <w:rPr>
          <w:rFonts w:ascii="宋体" w:hAnsi="宋体" w:cs="宋体"/>
        </w:rPr>
      </w:pPr>
      <w:r>
        <w:rPr>
          <w:rFonts w:ascii="宋体" w:hAnsi="宋体" w:cs="宋体" w:hint="eastAsia"/>
        </w:rPr>
        <w:t>28.3电子交易平台发现严重安全漏洞，有潜在泄密危险的；</w:t>
      </w:r>
    </w:p>
    <w:p w:rsidR="002908A7" w:rsidRDefault="00000000">
      <w:pPr>
        <w:pStyle w:val="2c"/>
        <w:snapToGrid w:val="0"/>
        <w:spacing w:before="0"/>
        <w:ind w:firstLine="480"/>
        <w:rPr>
          <w:rFonts w:ascii="宋体" w:hAnsi="宋体" w:cs="宋体"/>
        </w:rPr>
      </w:pPr>
      <w:r>
        <w:rPr>
          <w:rFonts w:ascii="宋体" w:hAnsi="宋体" w:cs="宋体" w:hint="eastAsia"/>
        </w:rPr>
        <w:t xml:space="preserve">28.4病毒发作导致不能进行正常操作的； </w:t>
      </w:r>
    </w:p>
    <w:p w:rsidR="002908A7" w:rsidRDefault="00000000">
      <w:pPr>
        <w:pStyle w:val="2c"/>
        <w:snapToGrid w:val="0"/>
        <w:spacing w:before="0"/>
        <w:ind w:firstLine="480"/>
        <w:rPr>
          <w:rFonts w:ascii="宋体" w:hAnsi="宋体" w:cs="宋体"/>
        </w:rPr>
      </w:pPr>
      <w:r>
        <w:rPr>
          <w:rFonts w:ascii="宋体" w:hAnsi="宋体" w:cs="宋体" w:hint="eastAsia"/>
        </w:rPr>
        <w:t>28.5其他无法保证电子交易的公平、公正和安全的情况。</w:t>
      </w:r>
    </w:p>
    <w:p w:rsidR="002908A7" w:rsidRDefault="00000000">
      <w:pPr>
        <w:pStyle w:val="2c"/>
        <w:snapToGrid w:val="0"/>
        <w:spacing w:before="0"/>
        <w:ind w:firstLineChars="0" w:firstLine="0"/>
        <w:rPr>
          <w:rFonts w:ascii="宋体" w:hAnsi="宋体" w:cs="宋体"/>
        </w:rPr>
      </w:pPr>
      <w:r>
        <w:rPr>
          <w:rFonts w:ascii="宋体" w:hAnsi="宋体" w:cs="宋体" w:hint="eastAsia"/>
        </w:rPr>
        <w:lastRenderedPageBreak/>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2908A7" w:rsidRDefault="002908A7">
      <w:pPr>
        <w:tabs>
          <w:tab w:val="left" w:pos="0"/>
        </w:tabs>
        <w:spacing w:line="360" w:lineRule="auto"/>
        <w:ind w:firstLine="480"/>
        <w:rPr>
          <w:rFonts w:ascii="宋体" w:hAnsi="宋体" w:cs="宋体"/>
          <w:sz w:val="24"/>
        </w:rPr>
      </w:pPr>
    </w:p>
    <w:p w:rsidR="002908A7" w:rsidRDefault="00000000">
      <w:pPr>
        <w:snapToGrid w:val="0"/>
        <w:spacing w:line="360" w:lineRule="auto"/>
        <w:ind w:leftChars="57" w:left="120" w:firstLineChars="150" w:firstLine="489"/>
        <w:jc w:val="center"/>
        <w:rPr>
          <w:rFonts w:ascii="宋体" w:hAnsi="宋体" w:cs="宋体"/>
          <w:b/>
          <w:sz w:val="32"/>
        </w:rPr>
      </w:pPr>
      <w:r>
        <w:rPr>
          <w:rFonts w:ascii="宋体" w:hAnsi="宋体" w:cs="宋体" w:hint="eastAsia"/>
          <w:b/>
          <w:sz w:val="32"/>
        </w:rPr>
        <w:t>九、验收</w:t>
      </w:r>
    </w:p>
    <w:p w:rsidR="002908A7" w:rsidRDefault="00000000">
      <w:pPr>
        <w:pStyle w:val="af0"/>
        <w:spacing w:line="360" w:lineRule="auto"/>
        <w:ind w:firstLineChars="0" w:firstLine="0"/>
        <w:rPr>
          <w:rFonts w:cs="宋体"/>
          <w:b/>
        </w:rPr>
      </w:pPr>
      <w:r>
        <w:rPr>
          <w:rFonts w:cs="宋体" w:hint="eastAsia"/>
          <w:b/>
        </w:rPr>
        <w:t>30.验收</w:t>
      </w:r>
    </w:p>
    <w:p w:rsidR="002908A7"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908A7"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2908A7"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908A7"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908A7" w:rsidRDefault="00000000">
      <w:pPr>
        <w:pStyle w:val="2"/>
        <w:adjustRightInd w:val="0"/>
        <w:snapToGrid w:val="0"/>
        <w:ind w:left="0"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2908A7" w:rsidRDefault="002908A7">
      <w:pPr>
        <w:pStyle w:val="2b"/>
      </w:pPr>
    </w:p>
    <w:p w:rsidR="002908A7" w:rsidRDefault="002908A7">
      <w:pPr>
        <w:tabs>
          <w:tab w:val="left" w:pos="0"/>
        </w:tabs>
        <w:spacing w:line="360" w:lineRule="auto"/>
        <w:ind w:firstLine="480"/>
        <w:rPr>
          <w:rFonts w:ascii="宋体" w:hAnsi="宋体" w:cs="宋体"/>
          <w:kern w:val="0"/>
          <w:sz w:val="24"/>
        </w:rPr>
        <w:sectPr w:rsidR="002908A7">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68073093"/>
      <w:bookmarkStart w:id="16" w:name="_Hlt75236101"/>
      <w:bookmarkStart w:id="17" w:name="_Hlt74714665"/>
      <w:bookmarkStart w:id="18" w:name="_Hlt68072998"/>
      <w:bookmarkStart w:id="19" w:name="_Hlt68057669"/>
      <w:bookmarkStart w:id="20" w:name="_Hlt74729768"/>
      <w:bookmarkStart w:id="21" w:name="_Hlt74730295"/>
      <w:bookmarkStart w:id="22" w:name="_Hlt68072990"/>
      <w:bookmarkStart w:id="23" w:name="_Hlt75236011"/>
      <w:bookmarkStart w:id="24" w:name="_Hlt75236290"/>
      <w:bookmarkStart w:id="25" w:name="_Hlt74707468"/>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rsidR="002908A7" w:rsidRDefault="00000000">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rsidR="002908A7" w:rsidRDefault="00000000">
      <w:pPr>
        <w:snapToGrid w:val="0"/>
        <w:spacing w:line="360" w:lineRule="auto"/>
        <w:rPr>
          <w:b/>
          <w:bCs/>
          <w:sz w:val="24"/>
        </w:rPr>
      </w:pPr>
      <w:r>
        <w:rPr>
          <w:rFonts w:hint="eastAsia"/>
          <w:b/>
          <w:bCs/>
          <w:sz w:val="24"/>
        </w:rPr>
        <w:t>属于实质性要求条款的，已用符号“▲”标明，否则属于非实质性要求。</w:t>
      </w:r>
    </w:p>
    <w:p w:rsidR="002908A7" w:rsidRDefault="002908A7"/>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项目概况</w:t>
      </w:r>
    </w:p>
    <w:p w:rsidR="002908A7" w:rsidRDefault="00000000">
      <w:pPr>
        <w:autoSpaceDE w:val="0"/>
        <w:autoSpaceDN w:val="0"/>
        <w:spacing w:line="360" w:lineRule="auto"/>
        <w:ind w:firstLineChars="200" w:firstLine="480"/>
        <w:rPr>
          <w:rFonts w:cs="宋体"/>
          <w:sz w:val="24"/>
        </w:rPr>
      </w:pPr>
      <w:r>
        <w:rPr>
          <w:rFonts w:ascii="宋体" w:hAnsi="宋体" w:hint="eastAsia"/>
          <w:bCs/>
          <w:sz w:val="24"/>
        </w:rPr>
        <w:t>2025年特种设备应急处置话务技术服务项目主要内容：提供呼叫中心系统及10套IP话机服务，需满足日常呼叫中心电话呼入、工单填写、工单流转、客户资料管理、录音等工作所需；同时提供配备IT人员，为项目提供系统升级、维护等服务；提供通信服务包含CN2专线及固话服务，负责通信线路的实施；负责通信线路的日常维护，保证24小时的通信线路通畅运作。电梯应急救援电话受理；电梯咨询服务工作；电梯困人和故障的应急处置；电梯相关投诉处置；</w:t>
      </w:r>
      <w:r>
        <w:rPr>
          <w:rFonts w:ascii="宋体" w:hAnsi="宋体"/>
          <w:bCs/>
          <w:sz w:val="24"/>
        </w:rPr>
        <w:t>110联动平台报警的应急处置工作；电梯安全远程物联监控系统的应急处置等相关工作；制作电梯安全月报、年报以及相关数据的统计分析。</w:t>
      </w:r>
      <w:r>
        <w:rPr>
          <w:rFonts w:ascii="宋体" w:hAnsi="宋体" w:hint="eastAsia"/>
          <w:bCs/>
          <w:sz w:val="24"/>
        </w:rPr>
        <w:t>供应商应保证其所有员工在呼叫中心区域内遵循相关的安全规范制度。供应商不得将有关重要信息透露给第三方，否则，供应商承担相应的法律责任。2025年全年按要求开展7×24小时96333电梯应急服务。</w:t>
      </w:r>
    </w:p>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服务内容及要求</w:t>
      </w:r>
    </w:p>
    <w:p w:rsidR="002908A7" w:rsidRDefault="00000000">
      <w:pPr>
        <w:pStyle w:val="afffd"/>
        <w:ind w:firstLine="480"/>
        <w:rPr>
          <w:rFonts w:ascii="宋体" w:eastAsia="宋体" w:hAnsi="宋体" w:cs="宋体"/>
        </w:rPr>
      </w:pPr>
      <w:r>
        <w:rPr>
          <w:rFonts w:ascii="宋体" w:eastAsia="宋体" w:hAnsi="宋体" w:cs="宋体" w:hint="eastAsia"/>
        </w:rPr>
        <w:t>96333话务人员外包服务、96333平台专线及坐席租赁、坐席IP话机租赁服务、通信服务（专线2条、固话）；</w:t>
      </w:r>
    </w:p>
    <w:p w:rsidR="002908A7" w:rsidRDefault="00000000">
      <w:pPr>
        <w:pStyle w:val="afffd"/>
        <w:numPr>
          <w:ilvl w:val="0"/>
          <w:numId w:val="2"/>
        </w:numPr>
        <w:ind w:firstLine="480"/>
        <w:rPr>
          <w:rFonts w:ascii="宋体" w:eastAsia="宋体" w:hAnsi="宋体" w:cs="宋体"/>
        </w:rPr>
      </w:pPr>
      <w:r>
        <w:rPr>
          <w:rFonts w:ascii="宋体" w:eastAsia="宋体" w:hAnsi="宋体" w:cs="宋体" w:hint="eastAsia"/>
        </w:rPr>
        <w:t>服务内容包括：</w:t>
      </w:r>
    </w:p>
    <w:p w:rsidR="002908A7" w:rsidRDefault="00000000">
      <w:pPr>
        <w:pStyle w:val="afffd"/>
        <w:ind w:firstLine="480"/>
        <w:rPr>
          <w:rFonts w:ascii="宋体" w:eastAsia="宋体" w:hAnsi="宋体" w:cs="宋体"/>
        </w:rPr>
      </w:pPr>
      <w:r>
        <w:rPr>
          <w:rFonts w:ascii="宋体" w:eastAsia="宋体" w:hAnsi="宋体" w:cs="宋体" w:hint="eastAsia"/>
        </w:rPr>
        <w:t>（1）电梯应急救援电话受理；电梯咨询服务工作；电梯困人和故障的应急处置；电梯相关投诉处置；110联动平台报警的应急处置工作；电梯安全远程物联监控系统的应急处置等相关工作；制作电梯安全月报、季报、半年报、年报以及相关数据的统计分析等。</w:t>
      </w:r>
    </w:p>
    <w:p w:rsidR="002908A7" w:rsidRDefault="00000000">
      <w:pPr>
        <w:pStyle w:val="afffd"/>
        <w:ind w:firstLine="480"/>
        <w:rPr>
          <w:rFonts w:ascii="宋体" w:eastAsia="宋体" w:hAnsi="宋体" w:cs="宋体"/>
        </w:rPr>
      </w:pPr>
      <w:r>
        <w:rPr>
          <w:rFonts w:ascii="宋体" w:eastAsia="宋体" w:hAnsi="宋体" w:cs="宋体" w:hint="eastAsia"/>
        </w:rPr>
        <w:t>（2）供应商应能提供应急处置人员、相关管理人员，为采购人提供应急处置等整体外包服务，具备健全的人员管理体系和考核体系，内部质量控制体系，能够保障人员队伍的高效、稳定。</w:t>
      </w:r>
    </w:p>
    <w:p w:rsidR="002908A7" w:rsidRDefault="00000000">
      <w:pPr>
        <w:pStyle w:val="afffd"/>
        <w:ind w:firstLine="480"/>
        <w:rPr>
          <w:rFonts w:ascii="宋体" w:eastAsia="宋体" w:hAnsi="宋体" w:cs="宋体"/>
        </w:rPr>
      </w:pPr>
      <w:r>
        <w:rPr>
          <w:rFonts w:ascii="宋体" w:eastAsia="宋体" w:hAnsi="宋体" w:cs="宋体" w:hint="eastAsia"/>
        </w:rPr>
        <w:t>（3）按照采购人要求开展7×24小时96333电梯应急服务。</w:t>
      </w:r>
    </w:p>
    <w:p w:rsidR="002908A7" w:rsidRDefault="00000000">
      <w:pPr>
        <w:pStyle w:val="afffd"/>
        <w:ind w:firstLine="480"/>
        <w:rPr>
          <w:rFonts w:ascii="宋体" w:eastAsia="宋体" w:hAnsi="宋体" w:cs="宋体"/>
        </w:rPr>
      </w:pPr>
      <w:r>
        <w:rPr>
          <w:rFonts w:ascii="宋体" w:eastAsia="宋体" w:hAnsi="宋体" w:cs="宋体" w:hint="eastAsia"/>
        </w:rPr>
        <w:t>（4）能够高效的完成应急处置的各项工作，应急处置成功率达到99.8%以上，指挥救援人员到达现场用时小于20分钟；应急处置满意度98%以上。</w:t>
      </w:r>
    </w:p>
    <w:p w:rsidR="002908A7" w:rsidRDefault="00000000">
      <w:pPr>
        <w:pStyle w:val="afffd"/>
        <w:ind w:firstLine="480"/>
        <w:rPr>
          <w:rFonts w:ascii="宋体" w:eastAsia="宋体" w:hAnsi="宋体" w:cs="宋体"/>
        </w:rPr>
      </w:pPr>
      <w:r>
        <w:rPr>
          <w:rFonts w:ascii="宋体" w:eastAsia="宋体" w:hAnsi="宋体" w:cs="宋体" w:hint="eastAsia"/>
        </w:rPr>
        <w:lastRenderedPageBreak/>
        <w:t>（5）供应商提供呼叫中心系统及10套IP话机服务，需满足日常呼叫中心电话呼入、工单填写、工单流转、客户资料管理、录音等工作所需；同时提供配备IT人员，为项目提供系统升级、维护等服务，</w:t>
      </w:r>
      <w:r>
        <w:rPr>
          <w:rFonts w:asciiTheme="minorEastAsia" w:eastAsiaTheme="minorEastAsia" w:hAnsiTheme="minorEastAsia" w:cs="仿宋_GB2312" w:hint="eastAsia"/>
        </w:rPr>
        <w:t>需及时响应采购人需求（对通信网络故障，供应商在接到采购人通知后</w:t>
      </w:r>
      <w:r>
        <w:rPr>
          <w:rFonts w:asciiTheme="minorEastAsia" w:eastAsiaTheme="minorEastAsia" w:hAnsiTheme="minorEastAsia" w:cs="仿宋_GB2312"/>
        </w:rPr>
        <w:t>2小时内响应并启动应急灾备方案，供应商原因的系统故障24小时以内解决</w:t>
      </w:r>
      <w:r>
        <w:rPr>
          <w:rFonts w:asciiTheme="minorEastAsia" w:eastAsiaTheme="minorEastAsia" w:hAnsiTheme="minorEastAsia" w:cs="仿宋_GB2312" w:hint="eastAsia"/>
        </w:rPr>
        <w:t>）</w:t>
      </w:r>
      <w:r>
        <w:rPr>
          <w:rFonts w:ascii="宋体" w:eastAsia="宋体" w:hAnsi="宋体" w:cs="宋体" w:hint="eastAsia"/>
        </w:rPr>
        <w:t>。采购人因信创改造工作需要提出系统信创改造需求，供应商应配合做好中心设施设备的信创改造配套及更换工作。</w:t>
      </w:r>
    </w:p>
    <w:p w:rsidR="002908A7" w:rsidRDefault="00000000">
      <w:pPr>
        <w:pStyle w:val="afffd"/>
        <w:ind w:firstLine="480"/>
        <w:rPr>
          <w:rFonts w:ascii="宋体" w:eastAsia="宋体" w:hAnsi="宋体" w:cs="宋体"/>
        </w:rPr>
      </w:pPr>
      <w:r>
        <w:rPr>
          <w:rFonts w:ascii="宋体" w:eastAsia="宋体" w:hAnsi="宋体" w:cs="宋体" w:hint="eastAsia"/>
        </w:rPr>
        <w:t>（6）供应商提供通信服务包含CN2专线两条（主备各一条，20M带宽）及固话服务，负责通信线路的实施；负责通信线路的日常维护，保证24小时的通信线路通畅运作；多路通信线路备份，保障通信畅通；日常线路负载监控，若超负载及时反馈采购人协商线路扩容事宜。</w:t>
      </w:r>
    </w:p>
    <w:p w:rsidR="002908A7" w:rsidRDefault="00000000">
      <w:pPr>
        <w:pStyle w:val="afffd"/>
        <w:ind w:firstLine="480"/>
        <w:rPr>
          <w:rFonts w:ascii="宋体" w:eastAsia="宋体" w:hAnsi="宋体" w:cs="宋体"/>
        </w:rPr>
      </w:pPr>
      <w:r>
        <w:rPr>
          <w:rFonts w:ascii="宋体" w:eastAsia="宋体" w:hAnsi="宋体" w:cs="宋体" w:hint="eastAsia"/>
        </w:rPr>
        <w:t>2、主要运营管理要求</w:t>
      </w:r>
    </w:p>
    <w:p w:rsidR="002908A7" w:rsidRDefault="00000000">
      <w:pPr>
        <w:pStyle w:val="afffd"/>
        <w:ind w:firstLine="480"/>
        <w:rPr>
          <w:rFonts w:ascii="宋体" w:eastAsia="宋体" w:hAnsi="宋体" w:cs="宋体"/>
        </w:rPr>
      </w:pPr>
      <w:r>
        <w:rPr>
          <w:rFonts w:ascii="宋体" w:eastAsia="宋体" w:hAnsi="宋体" w:cs="宋体" w:hint="eastAsia"/>
        </w:rPr>
        <w:t>（1）供应商必须在采购人授权的范围内开展服务。</w:t>
      </w:r>
    </w:p>
    <w:p w:rsidR="002908A7" w:rsidRDefault="00000000">
      <w:pPr>
        <w:pStyle w:val="afffd"/>
        <w:ind w:firstLine="480"/>
        <w:rPr>
          <w:rFonts w:ascii="宋体" w:eastAsia="宋体" w:hAnsi="宋体" w:cs="宋体"/>
        </w:rPr>
      </w:pPr>
      <w:r>
        <w:rPr>
          <w:rFonts w:ascii="宋体" w:eastAsia="宋体" w:hAnsi="宋体" w:cs="宋体" w:hint="eastAsia"/>
        </w:rPr>
        <w:t>（2）供应商须按采购人规定要求完成业务指标量。</w:t>
      </w:r>
    </w:p>
    <w:p w:rsidR="002908A7" w:rsidRDefault="00000000">
      <w:pPr>
        <w:pStyle w:val="afffd"/>
        <w:ind w:firstLine="480"/>
        <w:rPr>
          <w:rFonts w:ascii="宋体" w:eastAsia="宋体" w:hAnsi="宋体" w:cs="宋体"/>
        </w:rPr>
      </w:pPr>
      <w:r>
        <w:rPr>
          <w:rFonts w:ascii="宋体" w:eastAsia="宋体" w:hAnsi="宋体" w:cs="宋体" w:hint="eastAsia"/>
        </w:rPr>
        <w:t>3、质量管控要求</w:t>
      </w:r>
    </w:p>
    <w:p w:rsidR="002908A7" w:rsidRDefault="00000000">
      <w:pPr>
        <w:pStyle w:val="afffd"/>
        <w:ind w:firstLine="480"/>
        <w:rPr>
          <w:rFonts w:ascii="宋体" w:eastAsia="宋体" w:hAnsi="宋体" w:cs="宋体"/>
        </w:rPr>
      </w:pPr>
      <w:r>
        <w:rPr>
          <w:rFonts w:ascii="宋体" w:eastAsia="宋体" w:hAnsi="宋体" w:cs="宋体" w:hint="eastAsia"/>
        </w:rPr>
        <w:t>（1）供应商应按照采购人认可的质量监控方式对本项目的质量进行监控，监控内容包括规范用语、服务态度、解答问题能力和沟通技巧等方面。</w:t>
      </w:r>
    </w:p>
    <w:p w:rsidR="002908A7" w:rsidRDefault="00000000">
      <w:pPr>
        <w:pStyle w:val="afffd"/>
        <w:ind w:firstLine="480"/>
        <w:rPr>
          <w:rFonts w:ascii="宋体" w:eastAsia="宋体" w:hAnsi="宋体" w:cs="宋体"/>
        </w:rPr>
      </w:pPr>
      <w:r>
        <w:rPr>
          <w:rFonts w:ascii="宋体" w:eastAsia="宋体" w:hAnsi="宋体" w:cs="宋体" w:hint="eastAsia"/>
        </w:rPr>
        <w:t>（2）供应商须对服务质量进行管理，并定期组织开展质量提升工作，保证服务达到采购人提出的标准，并提供采购人规定的相关管理报表。</w:t>
      </w:r>
    </w:p>
    <w:p w:rsidR="002908A7" w:rsidRDefault="00000000">
      <w:pPr>
        <w:pStyle w:val="afffd"/>
        <w:ind w:firstLine="480"/>
        <w:rPr>
          <w:rFonts w:ascii="宋体" w:eastAsia="宋体" w:hAnsi="宋体" w:cs="宋体"/>
        </w:rPr>
      </w:pPr>
      <w:r>
        <w:rPr>
          <w:rFonts w:ascii="宋体" w:eastAsia="宋体" w:hAnsi="宋体" w:cs="宋体" w:hint="eastAsia"/>
        </w:rPr>
        <w:t>（3）供应商有义务及时收集服务质量短板问题，向采购人提出解决方案并跟进落实。</w:t>
      </w:r>
    </w:p>
    <w:p w:rsidR="002908A7" w:rsidRDefault="00000000">
      <w:pPr>
        <w:pStyle w:val="afffd"/>
        <w:ind w:firstLine="480"/>
        <w:rPr>
          <w:rFonts w:ascii="宋体" w:eastAsia="宋体" w:hAnsi="宋体" w:cs="宋体"/>
        </w:rPr>
      </w:pPr>
      <w:r>
        <w:rPr>
          <w:rFonts w:ascii="宋体" w:eastAsia="宋体" w:hAnsi="宋体" w:cs="宋体" w:hint="eastAsia"/>
        </w:rPr>
        <w:t>4、流程管理</w:t>
      </w:r>
    </w:p>
    <w:p w:rsidR="002908A7" w:rsidRDefault="00000000">
      <w:pPr>
        <w:pStyle w:val="afffd"/>
        <w:ind w:firstLine="480"/>
        <w:rPr>
          <w:rFonts w:ascii="宋体" w:eastAsia="宋体" w:hAnsi="宋体" w:cs="宋体"/>
        </w:rPr>
      </w:pPr>
      <w:r>
        <w:rPr>
          <w:rFonts w:ascii="宋体" w:eastAsia="宋体" w:hAnsi="宋体" w:cs="宋体" w:hint="eastAsia"/>
        </w:rPr>
        <w:t>（1）供应商根据本项目要求，制定完善的电梯应急业务运营管理和应急处置流程并阶段性的总结优化服务流程，以不断改善提升用户体验，提供服务效率。</w:t>
      </w:r>
    </w:p>
    <w:p w:rsidR="002908A7" w:rsidRDefault="00000000">
      <w:pPr>
        <w:pStyle w:val="afffd"/>
        <w:ind w:firstLine="480"/>
        <w:rPr>
          <w:rFonts w:ascii="宋体" w:eastAsia="宋体" w:hAnsi="宋体" w:cs="宋体"/>
        </w:rPr>
      </w:pPr>
      <w:r>
        <w:rPr>
          <w:rFonts w:ascii="宋体" w:eastAsia="宋体" w:hAnsi="宋体" w:cs="宋体" w:hint="eastAsia"/>
        </w:rPr>
        <w:t>5、培训管理</w:t>
      </w:r>
    </w:p>
    <w:p w:rsidR="002908A7" w:rsidRDefault="00000000">
      <w:pPr>
        <w:pStyle w:val="afffd"/>
        <w:ind w:firstLine="480"/>
        <w:rPr>
          <w:rFonts w:ascii="宋体" w:eastAsia="宋体" w:hAnsi="宋体" w:cs="宋体"/>
        </w:rPr>
      </w:pPr>
      <w:r>
        <w:rPr>
          <w:rFonts w:ascii="宋体" w:eastAsia="宋体" w:hAnsi="宋体" w:cs="宋体" w:hint="eastAsia"/>
        </w:rPr>
        <w:t>（1）供应商必须有科学完善的业务提升方案，包括岗前培训、在岗培训方案，有效提升员工的业务专业能力和解决能力；</w:t>
      </w:r>
    </w:p>
    <w:p w:rsidR="002908A7" w:rsidRDefault="00000000">
      <w:pPr>
        <w:pStyle w:val="afffd"/>
        <w:ind w:firstLine="480"/>
        <w:rPr>
          <w:rFonts w:ascii="宋体" w:eastAsia="宋体" w:hAnsi="宋体" w:cs="宋体"/>
        </w:rPr>
      </w:pPr>
      <w:r>
        <w:rPr>
          <w:rFonts w:ascii="宋体" w:eastAsia="宋体" w:hAnsi="宋体" w:cs="宋体" w:hint="eastAsia"/>
        </w:rPr>
        <w:t>（2）由供应商负责对员工进行业务和技能培训，并按时制定阶段性培训计划，配合采购人完成阶段性培训工作；</w:t>
      </w:r>
    </w:p>
    <w:p w:rsidR="002908A7" w:rsidRDefault="00000000">
      <w:pPr>
        <w:pStyle w:val="afffd"/>
        <w:ind w:firstLine="480"/>
        <w:rPr>
          <w:rFonts w:ascii="宋体" w:eastAsia="宋体" w:hAnsi="宋体" w:cs="宋体"/>
        </w:rPr>
      </w:pPr>
      <w:r>
        <w:rPr>
          <w:rFonts w:ascii="宋体" w:eastAsia="宋体" w:hAnsi="宋体" w:cs="宋体" w:hint="eastAsia"/>
        </w:rPr>
        <w:t>（3）供应商应对所有上岗人员进行培训考核，确保符合任职最低要求。</w:t>
      </w:r>
    </w:p>
    <w:p w:rsidR="002908A7" w:rsidRDefault="00000000">
      <w:pPr>
        <w:pStyle w:val="afffd"/>
        <w:ind w:firstLine="480"/>
        <w:rPr>
          <w:rFonts w:ascii="宋体" w:eastAsia="宋体" w:hAnsi="宋体" w:cs="宋体"/>
        </w:rPr>
      </w:pPr>
      <w:r>
        <w:rPr>
          <w:rFonts w:ascii="宋体" w:eastAsia="宋体" w:hAnsi="宋体" w:cs="宋体"/>
        </w:rPr>
        <w:lastRenderedPageBreak/>
        <w:t>6、保密要求</w:t>
      </w:r>
    </w:p>
    <w:p w:rsidR="002908A7" w:rsidRDefault="00000000">
      <w:pPr>
        <w:pStyle w:val="afffd"/>
        <w:ind w:firstLine="480"/>
        <w:rPr>
          <w:rFonts w:ascii="宋体" w:eastAsia="宋体" w:hAnsi="宋体" w:cs="宋体"/>
        </w:rPr>
      </w:pPr>
      <w:r>
        <w:rPr>
          <w:rFonts w:ascii="宋体" w:eastAsia="宋体" w:hAnsi="宋体" w:cs="宋体" w:hint="eastAsia"/>
        </w:rPr>
        <w:t>（1）采购人在与供应商协商过程中提供的任何信息都属于保密范围，供应商不得将任何有关信息透露给第三方，否则，供应商承担相应的法律责任。</w:t>
      </w:r>
    </w:p>
    <w:p w:rsidR="002908A7" w:rsidRDefault="00000000">
      <w:pPr>
        <w:pStyle w:val="afffd"/>
        <w:ind w:firstLine="480"/>
        <w:rPr>
          <w:rFonts w:ascii="宋体" w:eastAsia="宋体" w:hAnsi="宋体" w:cs="宋体"/>
        </w:rPr>
      </w:pPr>
      <w:r>
        <w:rPr>
          <w:rFonts w:ascii="宋体" w:eastAsia="宋体" w:hAnsi="宋体" w:cs="宋体" w:hint="eastAsia"/>
        </w:rPr>
        <w:t>（2）供应商应保证其所有员工在呼叫中心区域内遵循相关的安全规范制度，采购人提供的要求保密的信息不得透露给第三方，签订保密协议。</w:t>
      </w:r>
    </w:p>
    <w:p w:rsidR="002908A7" w:rsidRDefault="00000000">
      <w:pPr>
        <w:pStyle w:val="afffd"/>
        <w:ind w:firstLine="480"/>
        <w:rPr>
          <w:rFonts w:ascii="宋体" w:eastAsia="宋体" w:hAnsi="宋体" w:cs="宋体"/>
        </w:rPr>
      </w:pPr>
      <w:r>
        <w:rPr>
          <w:rFonts w:ascii="宋体" w:eastAsia="宋体" w:hAnsi="宋体" w:cs="宋体" w:hint="eastAsia"/>
        </w:rPr>
        <w:t>7、服务能力提升</w:t>
      </w:r>
    </w:p>
    <w:p w:rsidR="002908A7" w:rsidRDefault="00000000">
      <w:pPr>
        <w:pStyle w:val="afffd"/>
        <w:ind w:firstLine="480"/>
        <w:rPr>
          <w:rFonts w:ascii="宋体" w:eastAsia="宋体" w:hAnsi="宋体" w:cs="宋体"/>
        </w:rPr>
      </w:pPr>
      <w:r>
        <w:rPr>
          <w:rFonts w:ascii="宋体" w:eastAsia="宋体" w:hAnsi="宋体" w:cs="宋体" w:hint="eastAsia"/>
        </w:rPr>
        <w:t>（1）供应商应利用自身行业经验及产品优势，不断提升服务品质及效率。</w:t>
      </w:r>
    </w:p>
    <w:p w:rsidR="002908A7" w:rsidRDefault="00000000">
      <w:pPr>
        <w:pStyle w:val="afffd"/>
        <w:ind w:firstLine="480"/>
        <w:rPr>
          <w:rFonts w:ascii="宋体" w:eastAsia="宋体" w:hAnsi="宋体" w:cs="宋体"/>
        </w:rPr>
      </w:pPr>
      <w:r>
        <w:rPr>
          <w:rFonts w:ascii="宋体" w:eastAsia="宋体" w:hAnsi="宋体" w:cs="宋体" w:hint="eastAsia"/>
        </w:rPr>
        <w:t>8、主要KPI指标要求</w:t>
      </w:r>
    </w:p>
    <w:tbl>
      <w:tblPr>
        <w:tblW w:w="5038" w:type="pct"/>
        <w:jc w:val="center"/>
        <w:tblLook w:val="04A0" w:firstRow="1" w:lastRow="0" w:firstColumn="1" w:lastColumn="0" w:noHBand="0" w:noVBand="1"/>
      </w:tblPr>
      <w:tblGrid>
        <w:gridCol w:w="1301"/>
        <w:gridCol w:w="5953"/>
        <w:gridCol w:w="1306"/>
      </w:tblGrid>
      <w:tr w:rsidR="002908A7">
        <w:trPr>
          <w:trHeight w:val="270"/>
          <w:jc w:val="center"/>
        </w:trPr>
        <w:tc>
          <w:tcPr>
            <w:tcW w:w="760" w:type="pct"/>
            <w:tcBorders>
              <w:top w:val="single" w:sz="4" w:space="0" w:color="auto"/>
              <w:left w:val="single" w:sz="4" w:space="0" w:color="auto"/>
              <w:bottom w:val="single" w:sz="4" w:space="0" w:color="auto"/>
              <w:right w:val="single" w:sz="4" w:space="0" w:color="auto"/>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项目名称</w:t>
            </w:r>
          </w:p>
        </w:tc>
        <w:tc>
          <w:tcPr>
            <w:tcW w:w="3476" w:type="pct"/>
            <w:tcBorders>
              <w:top w:val="single" w:sz="4" w:space="0" w:color="auto"/>
              <w:left w:val="nil"/>
              <w:bottom w:val="single" w:sz="4" w:space="0" w:color="auto"/>
              <w:right w:val="single" w:sz="4" w:space="0" w:color="auto"/>
            </w:tcBorders>
            <w:vAlign w:val="bottom"/>
          </w:tcPr>
          <w:p w:rsidR="002908A7" w:rsidRDefault="00000000">
            <w:pPr>
              <w:widowControl/>
              <w:autoSpaceDE w:val="0"/>
              <w:autoSpaceDN w:val="0"/>
              <w:snapToGrid w:val="0"/>
              <w:spacing w:before="120"/>
              <w:ind w:firstLine="570"/>
              <w:textAlignment w:val="bottom"/>
              <w:rPr>
                <w:rFonts w:ascii="宋体"/>
                <w:kern w:val="0"/>
                <w:sz w:val="24"/>
                <w:szCs w:val="20"/>
              </w:rPr>
            </w:pPr>
            <w:r>
              <w:rPr>
                <w:rFonts w:ascii="宋体" w:hint="eastAsia"/>
                <w:kern w:val="0"/>
                <w:sz w:val="24"/>
                <w:szCs w:val="20"/>
              </w:rPr>
              <w:t>考核类别</w:t>
            </w:r>
          </w:p>
        </w:tc>
        <w:tc>
          <w:tcPr>
            <w:tcW w:w="763" w:type="pct"/>
            <w:tcBorders>
              <w:top w:val="single" w:sz="4" w:space="0" w:color="auto"/>
              <w:left w:val="nil"/>
              <w:bottom w:val="single" w:sz="4" w:space="0" w:color="auto"/>
              <w:right w:val="single" w:sz="4" w:space="0" w:color="auto"/>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指标要求</w:t>
            </w:r>
          </w:p>
        </w:tc>
      </w:tr>
      <w:tr w:rsidR="002908A7">
        <w:trPr>
          <w:trHeight w:val="270"/>
          <w:jc w:val="center"/>
        </w:trPr>
        <w:tc>
          <w:tcPr>
            <w:tcW w:w="760" w:type="pct"/>
            <w:vMerge w:val="restart"/>
            <w:tcBorders>
              <w:top w:val="nil"/>
              <w:left w:val="single" w:sz="4" w:space="0" w:color="auto"/>
              <w:bottom w:val="single" w:sz="4" w:space="0" w:color="000000"/>
              <w:right w:val="single" w:sz="4" w:space="0" w:color="auto"/>
            </w:tcBorders>
            <w:vAlign w:val="center"/>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电梯等特种设备应急处置项目</w:t>
            </w:r>
          </w:p>
        </w:tc>
        <w:tc>
          <w:tcPr>
            <w:tcW w:w="3476" w:type="pct"/>
            <w:tcBorders>
              <w:top w:val="nil"/>
              <w:left w:val="single" w:sz="4" w:space="0" w:color="auto"/>
              <w:bottom w:val="single" w:sz="4" w:space="0" w:color="auto"/>
              <w:right w:val="single" w:sz="4" w:space="0" w:color="auto"/>
            </w:tcBorders>
            <w:vAlign w:val="center"/>
          </w:tcPr>
          <w:p w:rsidR="002908A7" w:rsidRDefault="00000000">
            <w:pPr>
              <w:adjustRightInd/>
              <w:snapToGrid w:val="0"/>
              <w:rPr>
                <w:rFonts w:ascii="宋体" w:hAnsi="宋体"/>
                <w:sz w:val="24"/>
              </w:rPr>
            </w:pPr>
            <w:r>
              <w:rPr>
                <w:rFonts w:ascii="宋体" w:hAnsi="宋体" w:hint="eastAsia"/>
                <w:sz w:val="24"/>
              </w:rPr>
              <w:t>接入率</w:t>
            </w:r>
          </w:p>
        </w:tc>
        <w:tc>
          <w:tcPr>
            <w:tcW w:w="763" w:type="pct"/>
            <w:tcBorders>
              <w:top w:val="nil"/>
              <w:left w:val="nil"/>
              <w:bottom w:val="single" w:sz="4" w:space="0" w:color="auto"/>
              <w:right w:val="single" w:sz="4" w:space="0" w:color="auto"/>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≥90%</w:t>
            </w:r>
          </w:p>
        </w:tc>
      </w:tr>
      <w:tr w:rsidR="002908A7">
        <w:trPr>
          <w:trHeight w:val="27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widowControl/>
              <w:autoSpaceDE w:val="0"/>
              <w:autoSpaceDN w:val="0"/>
              <w:snapToGrid w:val="0"/>
              <w:spacing w:before="120"/>
              <w:ind w:firstLine="570"/>
              <w:textAlignment w:val="bottom"/>
              <w:rPr>
                <w:rFonts w:ascii="宋体"/>
                <w:kern w:val="0"/>
                <w:sz w:val="24"/>
                <w:szCs w:val="20"/>
              </w:rPr>
            </w:pPr>
          </w:p>
        </w:tc>
        <w:tc>
          <w:tcPr>
            <w:tcW w:w="3476" w:type="pct"/>
            <w:tcBorders>
              <w:top w:val="nil"/>
              <w:left w:val="single" w:sz="4" w:space="0" w:color="auto"/>
              <w:bottom w:val="single" w:sz="4" w:space="0" w:color="auto"/>
              <w:right w:val="single" w:sz="4" w:space="0" w:color="auto"/>
            </w:tcBorders>
            <w:vAlign w:val="center"/>
          </w:tcPr>
          <w:p w:rsidR="002908A7" w:rsidRDefault="00000000">
            <w:pPr>
              <w:adjustRightInd/>
              <w:snapToGrid w:val="0"/>
              <w:rPr>
                <w:rFonts w:ascii="宋体" w:hAnsi="宋体"/>
                <w:sz w:val="24"/>
              </w:rPr>
            </w:pPr>
            <w:r>
              <w:rPr>
                <w:rFonts w:ascii="宋体" w:hAnsi="宋体" w:hint="eastAsia"/>
                <w:sz w:val="24"/>
              </w:rPr>
              <w:t>工单处理率</w:t>
            </w:r>
          </w:p>
        </w:tc>
        <w:tc>
          <w:tcPr>
            <w:tcW w:w="763" w:type="pct"/>
            <w:tcBorders>
              <w:top w:val="nil"/>
              <w:left w:val="nil"/>
              <w:bottom w:val="single" w:sz="4" w:space="0" w:color="auto"/>
              <w:right w:val="single" w:sz="4" w:space="0" w:color="auto"/>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≥95%</w:t>
            </w:r>
          </w:p>
        </w:tc>
      </w:tr>
      <w:tr w:rsidR="002908A7">
        <w:trPr>
          <w:trHeight w:val="27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widowControl/>
              <w:autoSpaceDE w:val="0"/>
              <w:autoSpaceDN w:val="0"/>
              <w:snapToGrid w:val="0"/>
              <w:spacing w:before="120"/>
              <w:ind w:firstLine="570"/>
              <w:textAlignment w:val="bottom"/>
              <w:rPr>
                <w:rFonts w:ascii="宋体"/>
                <w:kern w:val="0"/>
                <w:sz w:val="24"/>
                <w:szCs w:val="20"/>
              </w:rPr>
            </w:pPr>
          </w:p>
        </w:tc>
        <w:tc>
          <w:tcPr>
            <w:tcW w:w="3476" w:type="pct"/>
            <w:tcBorders>
              <w:top w:val="nil"/>
              <w:left w:val="single" w:sz="4" w:space="0" w:color="auto"/>
              <w:bottom w:val="single" w:sz="4" w:space="0" w:color="auto"/>
              <w:right w:val="single" w:sz="4" w:space="0" w:color="auto"/>
            </w:tcBorders>
            <w:vAlign w:val="center"/>
          </w:tcPr>
          <w:p w:rsidR="002908A7" w:rsidRDefault="00000000">
            <w:pPr>
              <w:adjustRightInd/>
              <w:snapToGrid w:val="0"/>
              <w:rPr>
                <w:rFonts w:ascii="宋体" w:hAnsi="宋体"/>
                <w:sz w:val="24"/>
              </w:rPr>
            </w:pPr>
            <w:r>
              <w:rPr>
                <w:rFonts w:ascii="宋体" w:hAnsi="宋体" w:hint="eastAsia"/>
                <w:sz w:val="24"/>
              </w:rPr>
              <w:t>服务投诉率</w:t>
            </w:r>
          </w:p>
        </w:tc>
        <w:tc>
          <w:tcPr>
            <w:tcW w:w="763" w:type="pct"/>
            <w:tcBorders>
              <w:top w:val="nil"/>
              <w:left w:val="nil"/>
              <w:bottom w:val="single" w:sz="4" w:space="0" w:color="auto"/>
              <w:right w:val="single" w:sz="4" w:space="0" w:color="auto"/>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≤0.1%</w:t>
            </w:r>
          </w:p>
        </w:tc>
      </w:tr>
      <w:tr w:rsidR="002908A7">
        <w:trPr>
          <w:trHeight w:val="5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widowControl/>
              <w:autoSpaceDE w:val="0"/>
              <w:autoSpaceDN w:val="0"/>
              <w:snapToGrid w:val="0"/>
              <w:spacing w:before="120"/>
              <w:ind w:firstLine="570"/>
              <w:textAlignment w:val="bottom"/>
              <w:rPr>
                <w:rFonts w:ascii="宋体"/>
                <w:kern w:val="0"/>
                <w:sz w:val="24"/>
                <w:szCs w:val="20"/>
              </w:rPr>
            </w:pPr>
          </w:p>
        </w:tc>
        <w:tc>
          <w:tcPr>
            <w:tcW w:w="3476" w:type="pct"/>
            <w:tcBorders>
              <w:top w:val="nil"/>
              <w:left w:val="single" w:sz="4" w:space="0" w:color="auto"/>
              <w:bottom w:val="single" w:sz="4" w:space="0" w:color="auto"/>
              <w:right w:val="single" w:sz="4" w:space="0" w:color="auto"/>
            </w:tcBorders>
            <w:vAlign w:val="center"/>
          </w:tcPr>
          <w:p w:rsidR="002908A7" w:rsidRDefault="00000000">
            <w:pPr>
              <w:adjustRightInd/>
              <w:snapToGrid w:val="0"/>
              <w:rPr>
                <w:rFonts w:ascii="宋体" w:hAnsi="宋体"/>
                <w:sz w:val="24"/>
              </w:rPr>
            </w:pPr>
            <w:r>
              <w:rPr>
                <w:rFonts w:ascii="宋体" w:hAnsi="宋体" w:hint="eastAsia"/>
                <w:sz w:val="24"/>
              </w:rPr>
              <w:t>质检合格率</w:t>
            </w:r>
          </w:p>
        </w:tc>
        <w:tc>
          <w:tcPr>
            <w:tcW w:w="763" w:type="pct"/>
            <w:tcBorders>
              <w:top w:val="nil"/>
              <w:left w:val="nil"/>
              <w:bottom w:val="single" w:sz="4" w:space="0" w:color="auto"/>
              <w:right w:val="single" w:sz="4" w:space="0" w:color="auto"/>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≥90%</w:t>
            </w:r>
          </w:p>
        </w:tc>
      </w:tr>
      <w:tr w:rsidR="002908A7">
        <w:trPr>
          <w:trHeight w:val="27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widowControl/>
              <w:autoSpaceDE w:val="0"/>
              <w:autoSpaceDN w:val="0"/>
              <w:snapToGrid w:val="0"/>
              <w:spacing w:before="120"/>
              <w:ind w:firstLine="570"/>
              <w:textAlignment w:val="bottom"/>
              <w:rPr>
                <w:rFonts w:ascii="宋体"/>
                <w:kern w:val="0"/>
                <w:sz w:val="24"/>
                <w:szCs w:val="20"/>
              </w:rPr>
            </w:pPr>
          </w:p>
        </w:tc>
        <w:tc>
          <w:tcPr>
            <w:tcW w:w="3476" w:type="pct"/>
            <w:tcBorders>
              <w:top w:val="single" w:sz="4" w:space="0" w:color="000000"/>
              <w:left w:val="nil"/>
              <w:bottom w:val="single" w:sz="4" w:space="0" w:color="000000"/>
              <w:right w:val="single" w:sz="4" w:space="0" w:color="000000"/>
            </w:tcBorders>
            <w:vAlign w:val="center"/>
          </w:tcPr>
          <w:p w:rsidR="002908A7" w:rsidRDefault="00000000">
            <w:pPr>
              <w:adjustRightInd/>
              <w:snapToGrid w:val="0"/>
              <w:rPr>
                <w:rFonts w:ascii="宋体" w:hAnsi="宋体"/>
                <w:sz w:val="24"/>
              </w:rPr>
            </w:pPr>
            <w:r>
              <w:rPr>
                <w:rFonts w:ascii="宋体" w:hAnsi="宋体" w:hint="eastAsia"/>
                <w:sz w:val="24"/>
              </w:rPr>
              <w:t>放弃率</w:t>
            </w:r>
          </w:p>
        </w:tc>
        <w:tc>
          <w:tcPr>
            <w:tcW w:w="763" w:type="pct"/>
            <w:tcBorders>
              <w:top w:val="single" w:sz="4" w:space="0" w:color="000000"/>
              <w:left w:val="nil"/>
              <w:bottom w:val="single" w:sz="4" w:space="0" w:color="000000"/>
              <w:right w:val="single" w:sz="4" w:space="0" w:color="000000"/>
            </w:tcBorders>
            <w:vAlign w:val="bottom"/>
          </w:tcPr>
          <w:p w:rsidR="002908A7" w:rsidRDefault="00000000">
            <w:pPr>
              <w:widowControl/>
              <w:autoSpaceDE w:val="0"/>
              <w:autoSpaceDN w:val="0"/>
              <w:snapToGrid w:val="0"/>
              <w:spacing w:before="120"/>
              <w:textAlignment w:val="bottom"/>
              <w:rPr>
                <w:rFonts w:ascii="宋体"/>
                <w:kern w:val="0"/>
                <w:sz w:val="24"/>
                <w:szCs w:val="20"/>
              </w:rPr>
            </w:pPr>
            <w:r>
              <w:rPr>
                <w:rFonts w:ascii="宋体" w:hint="eastAsia"/>
                <w:kern w:val="0"/>
                <w:sz w:val="24"/>
                <w:szCs w:val="20"/>
              </w:rPr>
              <w:t>≤10%</w:t>
            </w:r>
          </w:p>
        </w:tc>
      </w:tr>
    </w:tbl>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人员要求</w:t>
      </w:r>
    </w:p>
    <w:p w:rsidR="002908A7" w:rsidRDefault="00000000">
      <w:pPr>
        <w:pStyle w:val="afffd"/>
        <w:ind w:firstLine="480"/>
        <w:rPr>
          <w:rFonts w:ascii="宋体" w:eastAsia="宋体" w:hAnsi="宋体" w:cs="宋体"/>
        </w:rPr>
      </w:pPr>
      <w:r>
        <w:rPr>
          <w:rFonts w:ascii="宋体" w:eastAsia="宋体" w:hAnsi="宋体" w:cs="宋体" w:hint="eastAsia"/>
        </w:rPr>
        <w:t>1、</w:t>
      </w:r>
      <w:r>
        <w:rPr>
          <w:rFonts w:hint="eastAsia"/>
          <w:b/>
          <w:bCs/>
        </w:rPr>
        <w:t>▲</w:t>
      </w:r>
      <w:r>
        <w:rPr>
          <w:rFonts w:ascii="宋体" w:eastAsia="宋体" w:hAnsi="宋体" w:cs="宋体" w:hint="eastAsia"/>
        </w:rPr>
        <w:t>人员数量要求：供应商需要提供应急处置人员（包括管理人员）20名、项目负责人1名，技术负责人1名。</w:t>
      </w:r>
    </w:p>
    <w:p w:rsidR="002908A7" w:rsidRDefault="00000000">
      <w:pPr>
        <w:pStyle w:val="afffd"/>
        <w:ind w:firstLine="480"/>
        <w:rPr>
          <w:rFonts w:ascii="宋体" w:eastAsia="宋体" w:hAnsi="宋体"/>
        </w:rPr>
      </w:pPr>
      <w:r>
        <w:rPr>
          <w:rFonts w:ascii="宋体" w:eastAsia="宋体" w:hAnsi="宋体" w:cs="宋体" w:hint="eastAsia"/>
        </w:rPr>
        <w:t>2、</w:t>
      </w:r>
      <w:r>
        <w:rPr>
          <w:rFonts w:ascii="宋体" w:eastAsia="宋体" w:hAnsi="宋体" w:hint="eastAsia"/>
        </w:rPr>
        <w:t>应急处置服务人员素质要求：</w:t>
      </w:r>
    </w:p>
    <w:p w:rsidR="002908A7" w:rsidRDefault="00000000">
      <w:pPr>
        <w:pStyle w:val="afffd"/>
        <w:ind w:firstLine="480"/>
        <w:rPr>
          <w:rFonts w:ascii="宋体" w:eastAsia="宋体" w:hAnsi="宋体" w:cs="宋体"/>
        </w:rPr>
      </w:pPr>
      <w:r>
        <w:rPr>
          <w:rFonts w:ascii="宋体" w:eastAsia="宋体" w:hAnsi="宋体" w:cs="宋体" w:hint="eastAsia"/>
        </w:rPr>
        <w:t>（1）基本技能：思想作风正派，廉洁奉公，工作责任心强，有良好的团队意识和吃苦耐劳的精神；有较强的语言表达和沟通能力、文字归纳和输入能力；年龄在50周岁以下，具有适应岗位要求的身体条件。掌握基本技能：普通话标准，吐字清晰；能熟练操作</w:t>
      </w:r>
      <w:proofErr w:type="spellStart"/>
      <w:r>
        <w:rPr>
          <w:rFonts w:ascii="宋体" w:eastAsia="宋体" w:hAnsi="宋体" w:cs="宋体" w:hint="eastAsia"/>
        </w:rPr>
        <w:t>microsoft</w:t>
      </w:r>
      <w:proofErr w:type="spellEnd"/>
      <w:r>
        <w:rPr>
          <w:rFonts w:ascii="宋体" w:eastAsia="宋体" w:hAnsi="宋体" w:cs="宋体" w:hint="eastAsia"/>
        </w:rPr>
        <w:t xml:space="preserve"> office软件；中文打字速度每分钟不低于60字；有良好的沟通协调能力和执行服从力。</w:t>
      </w:r>
    </w:p>
    <w:p w:rsidR="002908A7" w:rsidRDefault="00000000">
      <w:pPr>
        <w:pStyle w:val="afffd"/>
        <w:ind w:firstLine="480"/>
        <w:rPr>
          <w:rFonts w:ascii="宋体" w:eastAsia="宋体" w:hAnsi="宋体" w:cs="宋体"/>
        </w:rPr>
      </w:pPr>
      <w:r>
        <w:rPr>
          <w:rFonts w:ascii="宋体" w:eastAsia="宋体" w:hAnsi="宋体" w:cs="宋体" w:hint="eastAsia"/>
        </w:rPr>
        <w:t>（2）应急处置人员：能熟练操作呼叫中心系统，具有良好的沟通能力、服务意识和能力；具备电梯应急指挥、电梯咨询和电梯安全运行物联网处置专业技能。</w:t>
      </w:r>
    </w:p>
    <w:p w:rsidR="002908A7" w:rsidRDefault="00000000">
      <w:pPr>
        <w:pStyle w:val="afffd"/>
        <w:ind w:firstLine="480"/>
        <w:rPr>
          <w:rFonts w:ascii="宋体" w:eastAsia="宋体" w:hAnsi="宋体" w:cs="宋体"/>
        </w:rPr>
      </w:pPr>
      <w:r>
        <w:rPr>
          <w:rFonts w:ascii="宋体" w:eastAsia="宋体" w:hAnsi="宋体" w:cs="宋体" w:hint="eastAsia"/>
        </w:rPr>
        <w:t>（3）管理人员：具备呼叫中心班组管理经验，具备团队管理、策划协调、统计分析、培训辅导、质量监控、话术设计等能力，具备应急指挥、电梯咨询和电梯安全运行物联网处置专业技能。针对供应商组建的运营团队中的管理人员（如运营经理、质量主管、现场主管、培训主管、话务主管）必须经采购人</w:t>
      </w:r>
      <w:r>
        <w:rPr>
          <w:rFonts w:ascii="宋体" w:eastAsia="宋体" w:hAnsi="宋体" w:cs="宋体" w:hint="eastAsia"/>
        </w:rPr>
        <w:lastRenderedPageBreak/>
        <w:t>认可，采购人有权否决不合适的管理人员。管理人员10人以上需具有电梯应急热线话务服务工作经历（4年及以上）相关应急话务服务工作经历。</w:t>
      </w:r>
    </w:p>
    <w:p w:rsidR="002908A7" w:rsidRDefault="00000000">
      <w:pPr>
        <w:pStyle w:val="afffd"/>
        <w:ind w:firstLine="480"/>
        <w:rPr>
          <w:rFonts w:ascii="宋体" w:eastAsia="宋体" w:hAnsi="宋体" w:cs="宋体"/>
        </w:rPr>
      </w:pPr>
      <w:r>
        <w:rPr>
          <w:rFonts w:ascii="宋体" w:eastAsia="宋体" w:hAnsi="宋体" w:cs="宋体" w:hint="eastAsia"/>
        </w:rPr>
        <w:t>（4）项目负责人：具有高级工程师（信息技术方向）职称证书、信息系统项目管理师（高级）证书。</w:t>
      </w:r>
    </w:p>
    <w:p w:rsidR="002908A7" w:rsidRDefault="00000000">
      <w:pPr>
        <w:pStyle w:val="afffd"/>
        <w:ind w:firstLine="480"/>
      </w:pPr>
      <w:r>
        <w:rPr>
          <w:rFonts w:ascii="宋体" w:eastAsia="宋体" w:hAnsi="宋体" w:cs="宋体" w:hint="eastAsia"/>
        </w:rPr>
        <w:t>（5）技术项目负责人：具有信息系统项目管理师（高级）证书、网络工程师证书。</w:t>
      </w:r>
    </w:p>
    <w:p w:rsidR="002908A7" w:rsidRDefault="00000000">
      <w:pPr>
        <w:pStyle w:val="afffd"/>
        <w:ind w:firstLine="480"/>
        <w:rPr>
          <w:rFonts w:ascii="宋体" w:eastAsia="宋体" w:hAnsi="宋体" w:cs="宋体"/>
        </w:rPr>
      </w:pPr>
      <w:r>
        <w:rPr>
          <w:rFonts w:ascii="宋体" w:eastAsia="宋体" w:hAnsi="宋体" w:cs="宋体" w:hint="eastAsia"/>
        </w:rPr>
        <w:t>（6）系统升级、维护人员（除项目负责人、项目技术负责人）：具有高级工程师职称证书、信息系统项目管理师（高级）证书。</w:t>
      </w:r>
    </w:p>
    <w:p w:rsidR="002908A7" w:rsidRDefault="00000000">
      <w:pPr>
        <w:pStyle w:val="afffd"/>
        <w:ind w:firstLine="480"/>
        <w:rPr>
          <w:rFonts w:ascii="宋体" w:eastAsia="宋体" w:hAnsi="宋体" w:cs="宋体"/>
        </w:rPr>
      </w:pPr>
      <w:r>
        <w:rPr>
          <w:rFonts w:ascii="宋体" w:eastAsia="宋体" w:hAnsi="宋体" w:cs="宋体" w:hint="eastAsia"/>
        </w:rPr>
        <w:t>（7）依法为项目组人员缴纳五险一金，项目组人员扣除“五险一金”和意外险后的月均实际收入不低于当年杭州市最低工资标准数额；</w:t>
      </w:r>
    </w:p>
    <w:p w:rsidR="002908A7" w:rsidRDefault="00000000">
      <w:pPr>
        <w:autoSpaceDE w:val="0"/>
        <w:autoSpaceDN w:val="0"/>
        <w:spacing w:line="360" w:lineRule="auto"/>
        <w:ind w:firstLineChars="200" w:firstLine="480"/>
        <w:rPr>
          <w:rFonts w:ascii="宋体" w:hAnsi="宋体" w:cs="宋体"/>
          <w:sz w:val="24"/>
        </w:rPr>
      </w:pPr>
      <w:r>
        <w:rPr>
          <w:rFonts w:ascii="宋体" w:hAnsi="宋体" w:cs="宋体" w:hint="eastAsia"/>
          <w:sz w:val="24"/>
        </w:rPr>
        <w:t>3、坐席及班次需求</w:t>
      </w:r>
    </w:p>
    <w:p w:rsidR="002908A7" w:rsidRDefault="00000000">
      <w:pPr>
        <w:autoSpaceDE w:val="0"/>
        <w:autoSpaceDN w:val="0"/>
        <w:spacing w:line="360" w:lineRule="auto"/>
        <w:ind w:firstLineChars="200" w:firstLine="480"/>
        <w:rPr>
          <w:rFonts w:ascii="宋体" w:hAnsi="宋体" w:cs="宋体"/>
          <w:sz w:val="24"/>
        </w:rPr>
      </w:pPr>
      <w:r>
        <w:rPr>
          <w:rFonts w:ascii="宋体" w:hAnsi="宋体" w:cs="宋体" w:hint="eastAsia"/>
          <w:sz w:val="24"/>
        </w:rPr>
        <w:t>（1）按照接通率和工作任务要求科学合理安排不同类型坐席人员数量，并根据工作日、节假日、重要时间节点等情况及时作出调整，不同类型坐席人员数量可以根据工作需要或采购人要求进行调整。</w:t>
      </w:r>
    </w:p>
    <w:p w:rsidR="002908A7" w:rsidRDefault="00000000">
      <w:pPr>
        <w:autoSpaceDE w:val="0"/>
        <w:autoSpaceDN w:val="0"/>
        <w:spacing w:line="360" w:lineRule="auto"/>
        <w:ind w:firstLineChars="200" w:firstLine="480"/>
        <w:rPr>
          <w:rFonts w:ascii="宋体" w:hAnsi="宋体" w:cs="宋体"/>
          <w:sz w:val="24"/>
        </w:rPr>
      </w:pPr>
      <w:r>
        <w:rPr>
          <w:rFonts w:ascii="宋体" w:hAnsi="宋体" w:cs="宋体" w:hint="eastAsia"/>
          <w:sz w:val="24"/>
        </w:rPr>
        <w:t>（2）重大节日和活动保障期间以及紧急情况下，供应商需根据采购人要求保障坐席人数，延长工作时间等。</w:t>
      </w:r>
    </w:p>
    <w:p w:rsidR="002908A7" w:rsidRDefault="00000000">
      <w:pPr>
        <w:autoSpaceDE w:val="0"/>
        <w:autoSpaceDN w:val="0"/>
        <w:spacing w:line="360" w:lineRule="auto"/>
        <w:ind w:firstLineChars="200" w:firstLine="480"/>
        <w:rPr>
          <w:rFonts w:ascii="宋体" w:hAnsi="宋体" w:cs="宋体"/>
          <w:sz w:val="24"/>
        </w:rPr>
      </w:pPr>
      <w:r>
        <w:rPr>
          <w:rFonts w:ascii="宋体" w:hAnsi="宋体" w:cs="宋体" w:hint="eastAsia"/>
          <w:sz w:val="24"/>
        </w:rPr>
        <w:t>（3）班次编排调整需由双方协商确定。</w:t>
      </w:r>
    </w:p>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投标要求</w:t>
      </w:r>
    </w:p>
    <w:p w:rsidR="002908A7" w:rsidRDefault="00000000">
      <w:pPr>
        <w:spacing w:line="360" w:lineRule="auto"/>
        <w:ind w:firstLineChars="200" w:firstLine="480"/>
        <w:rPr>
          <w:rFonts w:ascii="宋体" w:hAnsi="宋体" w:cs="宋体"/>
          <w:kern w:val="0"/>
          <w:sz w:val="24"/>
        </w:rPr>
      </w:pPr>
      <w:r>
        <w:rPr>
          <w:rFonts w:ascii="宋体" w:hAnsi="宋体" w:cs="Arial"/>
          <w:snapToGrid w:val="0"/>
          <w:kern w:val="0"/>
          <w:sz w:val="24"/>
        </w:rPr>
        <w:t>1.</w:t>
      </w:r>
      <w:r>
        <w:rPr>
          <w:rFonts w:ascii="宋体" w:hAnsi="宋体" w:cs="Arial" w:hint="eastAsia"/>
          <w:snapToGrid w:val="0"/>
          <w:kern w:val="0"/>
          <w:sz w:val="24"/>
        </w:rPr>
        <w:t>投标人具有良好的服务能力，能提供优质服务，需具有ISO</w:t>
      </w:r>
      <w:r>
        <w:rPr>
          <w:rFonts w:ascii="宋体" w:hAnsi="宋体" w:cs="Arial"/>
          <w:snapToGrid w:val="0"/>
          <w:kern w:val="0"/>
          <w:sz w:val="24"/>
        </w:rPr>
        <w:t>9001</w:t>
      </w:r>
      <w:r>
        <w:rPr>
          <w:rFonts w:ascii="宋体" w:hAnsi="宋体" w:cs="Arial" w:hint="eastAsia"/>
          <w:snapToGrid w:val="0"/>
          <w:kern w:val="0"/>
          <w:sz w:val="24"/>
        </w:rPr>
        <w:t>质量管理体系认证、ISO14001环境管理体系认证证书、ISO45001职业健康安全管理体系认证证书</w:t>
      </w:r>
      <w:r w:rsidR="00352CD8">
        <w:rPr>
          <w:rFonts w:ascii="宋体" w:hAnsi="宋体" w:cs="Arial" w:hint="eastAsia"/>
          <w:snapToGrid w:val="0"/>
          <w:kern w:val="0"/>
          <w:sz w:val="24"/>
        </w:rPr>
        <w:t>、</w:t>
      </w:r>
      <w:r w:rsidR="00352CD8">
        <w:rPr>
          <w:rFonts w:ascii="宋体" w:hAnsi="宋体" w:cs="宋体" w:hint="eastAsia"/>
          <w:kern w:val="0"/>
          <w:sz w:val="24"/>
          <w:lang w:bidi="ar"/>
        </w:rPr>
        <w:t>ISO27001信息安全管理体系认证证书</w:t>
      </w:r>
      <w:r w:rsidR="00352CD8">
        <w:rPr>
          <w:rFonts w:ascii="宋体" w:hAnsi="宋体" w:cs="宋体" w:hint="eastAsia"/>
          <w:kern w:val="0"/>
          <w:sz w:val="24"/>
          <w:lang w:bidi="ar"/>
        </w:rPr>
        <w:t>、</w:t>
      </w:r>
      <w:r w:rsidR="00352CD8">
        <w:rPr>
          <w:rFonts w:ascii="宋体" w:hAnsi="宋体" w:cs="宋体" w:hint="eastAsia"/>
          <w:kern w:val="0"/>
          <w:sz w:val="24"/>
        </w:rPr>
        <w:t>ISO20000信息技术服务管理体系认证证书</w:t>
      </w:r>
      <w:r>
        <w:rPr>
          <w:rFonts w:ascii="宋体" w:hAnsi="宋体" w:cs="宋体" w:hint="eastAsia"/>
          <w:sz w:val="24"/>
        </w:rPr>
        <w:t>；</w:t>
      </w:r>
      <w:r>
        <w:rPr>
          <w:rFonts w:ascii="宋体" w:hAnsi="宋体" w:cs="宋体" w:hint="eastAsia"/>
          <w:kern w:val="0"/>
          <w:sz w:val="24"/>
        </w:rPr>
        <w:t>具有类似项目服务经验</w:t>
      </w:r>
      <w:r w:rsidR="00BC0D45">
        <w:rPr>
          <w:rFonts w:ascii="宋体" w:hAnsi="宋体" w:cs="宋体" w:hint="eastAsia"/>
          <w:kern w:val="0"/>
          <w:sz w:val="24"/>
        </w:rPr>
        <w:t>；</w:t>
      </w:r>
      <w:r w:rsidR="00BC0D45">
        <w:rPr>
          <w:rFonts w:asciiTheme="minorEastAsia" w:eastAsiaTheme="minorEastAsia" w:hAnsiTheme="minorEastAsia" w:cs="仿宋_GB2312" w:hint="eastAsia"/>
          <w:sz w:val="24"/>
        </w:rPr>
        <w:t>获得</w:t>
      </w:r>
      <w:r w:rsidR="00BC0D45">
        <w:rPr>
          <w:rFonts w:asciiTheme="minorEastAsia" w:eastAsiaTheme="minorEastAsia" w:hAnsiTheme="minorEastAsia" w:cs="仿宋_GB2312" w:hint="eastAsia"/>
          <w:sz w:val="24"/>
        </w:rPr>
        <w:t>过</w:t>
      </w:r>
      <w:r w:rsidR="00BC0D45">
        <w:rPr>
          <w:rFonts w:asciiTheme="minorEastAsia" w:eastAsiaTheme="minorEastAsia" w:hAnsiTheme="minorEastAsia" w:cs="仿宋_GB2312" w:hint="eastAsia"/>
          <w:sz w:val="24"/>
        </w:rPr>
        <w:t>与呼叫中心服务外包相关的荣誉</w:t>
      </w:r>
      <w:r>
        <w:rPr>
          <w:rFonts w:ascii="宋体" w:hAnsi="宋体" w:cs="宋体" w:hint="eastAsia"/>
          <w:kern w:val="0"/>
          <w:sz w:val="24"/>
        </w:rPr>
        <w:t>。</w:t>
      </w:r>
    </w:p>
    <w:p w:rsidR="002908A7" w:rsidRDefault="00000000">
      <w:pPr>
        <w:spacing w:line="360" w:lineRule="auto"/>
        <w:ind w:firstLineChars="200" w:firstLine="480"/>
        <w:rPr>
          <w:rFonts w:ascii="宋体" w:hAnsi="宋体" w:cs="Arial"/>
          <w:snapToGrid w:val="0"/>
          <w:kern w:val="0"/>
          <w:sz w:val="24"/>
        </w:rPr>
      </w:pPr>
      <w:r>
        <w:rPr>
          <w:rFonts w:ascii="宋体" w:hAnsi="宋体" w:cs="Arial"/>
          <w:snapToGrid w:val="0"/>
          <w:kern w:val="0"/>
          <w:sz w:val="24"/>
        </w:rPr>
        <w:t>2.</w:t>
      </w:r>
      <w:r>
        <w:rPr>
          <w:rFonts w:ascii="宋体" w:hAnsi="宋体" w:cs="Arial" w:hint="eastAsia"/>
          <w:snapToGrid w:val="0"/>
          <w:kern w:val="0"/>
          <w:sz w:val="24"/>
        </w:rPr>
        <w:t>投标人提供总体及具体服务方案，包含但不限于项目</w:t>
      </w:r>
      <w:r w:rsidR="00DB14B3">
        <w:rPr>
          <w:rFonts w:ascii="宋体" w:hint="eastAsia"/>
          <w:sz w:val="24"/>
        </w:rPr>
        <w:t>服务内容、电梯应急处置业务流程及话务人员现场管理方案设计的功能实现以及方案配置</w:t>
      </w:r>
      <w:r w:rsidR="00DB14B3">
        <w:rPr>
          <w:rFonts w:ascii="宋体" w:hint="eastAsia"/>
          <w:sz w:val="24"/>
        </w:rPr>
        <w:t>等内容。</w:t>
      </w:r>
    </w:p>
    <w:p w:rsidR="002908A7" w:rsidRDefault="00000000">
      <w:pPr>
        <w:snapToGrid w:val="0"/>
        <w:spacing w:line="360" w:lineRule="auto"/>
        <w:ind w:firstLine="480"/>
        <w:rPr>
          <w:rFonts w:asciiTheme="majorEastAsia" w:eastAsiaTheme="majorEastAsia" w:hAnsiTheme="majorEastAsia" w:cs="宋体"/>
          <w:kern w:val="0"/>
          <w:sz w:val="24"/>
        </w:rPr>
      </w:pPr>
      <w:r>
        <w:rPr>
          <w:rFonts w:ascii="宋体" w:hAnsi="宋体" w:cs="宋体" w:hint="eastAsia"/>
          <w:kern w:val="0"/>
          <w:sz w:val="24"/>
        </w:rPr>
        <w:t>3.</w:t>
      </w:r>
      <w:r>
        <w:rPr>
          <w:rFonts w:ascii="宋体" w:hAnsi="宋体" w:cs="Arial" w:hint="eastAsia"/>
          <w:snapToGrid w:val="0"/>
          <w:kern w:val="0"/>
          <w:sz w:val="24"/>
        </w:rPr>
        <w:t>投标人应对</w:t>
      </w:r>
      <w:r>
        <w:rPr>
          <w:rFonts w:ascii="宋体" w:hint="eastAsia"/>
          <w:sz w:val="24"/>
        </w:rPr>
        <w:t>所投呼叫中心系统的技术架构进行阐述，对</w:t>
      </w:r>
      <w:r>
        <w:rPr>
          <w:rFonts w:asciiTheme="majorEastAsia" w:eastAsiaTheme="majorEastAsia" w:hAnsiTheme="majorEastAsia" w:cs="宋体" w:hint="eastAsia"/>
          <w:kern w:val="0"/>
          <w:sz w:val="24"/>
        </w:rPr>
        <w:t>技术难点、风险进行分析，对解决难题、规避风险措施提出完善的解决方案。</w:t>
      </w:r>
    </w:p>
    <w:p w:rsidR="002908A7" w:rsidRDefault="00000000">
      <w:pPr>
        <w:snapToGrid w:val="0"/>
        <w:spacing w:line="360" w:lineRule="auto"/>
        <w:ind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w:t>
      </w:r>
      <w:r>
        <w:rPr>
          <w:rFonts w:ascii="宋体" w:hAnsi="宋体" w:cs="宋体" w:hint="eastAsia"/>
          <w:color w:val="000000"/>
          <w:kern w:val="0"/>
          <w:sz w:val="24"/>
        </w:rPr>
        <w:t>投标人针对电梯应急救援电话受理；电梯咨询服务工作；电梯困人和故</w:t>
      </w:r>
      <w:r>
        <w:rPr>
          <w:rFonts w:ascii="宋体" w:hAnsi="宋体" w:cs="宋体" w:hint="eastAsia"/>
          <w:color w:val="000000"/>
          <w:kern w:val="0"/>
          <w:sz w:val="24"/>
        </w:rPr>
        <w:lastRenderedPageBreak/>
        <w:t>障的应急处置；电梯相关投诉处置；110联动平台报警的应急处置工作；电梯安全远程物联监控系统的应急处置等相关工作；制作电梯安全月报、季报、半年报、年报以及相关数据的统计分析；按照采购人要求开展7×24小时96333电梯应急服务；呼叫中心系统服务；通信服务；网络故障、系统故障、突发性高话务量等情况提出科学、合理、可操作性强的具体服务</w:t>
      </w:r>
      <w:r>
        <w:rPr>
          <w:rFonts w:ascii="宋体" w:hAnsi="宋体" w:cs="宋体"/>
          <w:color w:val="000000"/>
          <w:kern w:val="0"/>
          <w:sz w:val="24"/>
        </w:rPr>
        <w:t>方案</w:t>
      </w:r>
      <w:r>
        <w:rPr>
          <w:rFonts w:ascii="宋体" w:hAnsi="宋体" w:cs="宋体" w:hint="eastAsia"/>
          <w:color w:val="000000"/>
          <w:kern w:val="0"/>
          <w:sz w:val="24"/>
        </w:rPr>
        <w:t>。</w:t>
      </w:r>
    </w:p>
    <w:p w:rsidR="002908A7" w:rsidRDefault="00000000">
      <w:pPr>
        <w:spacing w:line="360" w:lineRule="auto"/>
        <w:ind w:firstLineChars="200" w:firstLine="480"/>
        <w:rPr>
          <w:rFonts w:asciiTheme="minorEastAsia" w:hAnsiTheme="minorEastAsia" w:cs="仿宋"/>
          <w:bCs/>
          <w:sz w:val="24"/>
        </w:rPr>
      </w:pPr>
      <w:r>
        <w:rPr>
          <w:rFonts w:ascii="宋体" w:hAnsi="宋体" w:cs="宋体" w:hint="eastAsia"/>
          <w:sz w:val="24"/>
        </w:rPr>
        <w:t>5</w:t>
      </w:r>
      <w:r>
        <w:rPr>
          <w:rFonts w:ascii="宋体" w:hAnsi="宋体" w:cs="宋体"/>
          <w:sz w:val="24"/>
        </w:rPr>
        <w:t>.</w:t>
      </w:r>
      <w:r>
        <w:rPr>
          <w:rFonts w:ascii="宋体" w:hAnsi="宋体" w:cs="宋体" w:hint="eastAsia"/>
          <w:sz w:val="24"/>
        </w:rPr>
        <w:t>投标人需根据本项目服务特点提出</w:t>
      </w:r>
      <w:r>
        <w:rPr>
          <w:rFonts w:asciiTheme="minorEastAsia" w:hAnsiTheme="minorEastAsia" w:cs="宋体" w:hint="eastAsia"/>
          <w:kern w:val="0"/>
          <w:sz w:val="24"/>
        </w:rPr>
        <w:t>科学合理、切实可行、</w:t>
      </w:r>
      <w:r>
        <w:rPr>
          <w:rFonts w:asciiTheme="minorEastAsia" w:hAnsiTheme="minorEastAsia" w:cs="仿宋" w:hint="eastAsia"/>
          <w:bCs/>
          <w:sz w:val="24"/>
        </w:rPr>
        <w:t>详细、明晰的项目培训方案、组织实施方案及实施计划、</w:t>
      </w:r>
      <w:r>
        <w:rPr>
          <w:rFonts w:ascii="宋体" w:hAnsi="宋体" w:cs="宋体" w:hint="eastAsia"/>
          <w:sz w:val="24"/>
        </w:rPr>
        <w:t>质量保证措施</w:t>
      </w:r>
      <w:r>
        <w:rPr>
          <w:rFonts w:asciiTheme="minorEastAsia" w:hAnsiTheme="minorEastAsia" w:cs="仿宋" w:hint="eastAsia"/>
          <w:bCs/>
          <w:sz w:val="24"/>
        </w:rPr>
        <w:t>。</w:t>
      </w:r>
    </w:p>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验收方式</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1、根据采购文件确定的技术指标或者服务要求确定验收指标和标准。未进行相应约定的，应当符合国家强制性规定、政策要求、安全标准、行业或企业有关标准等。</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履约验收时间：</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1）中期验收时间：2025年8月底前，完成项目中期验收（内容包括话务人员全部到位，应急处置平台运行良好，电话应急救援1000次以上）。</w:t>
      </w:r>
    </w:p>
    <w:p w:rsidR="002908A7" w:rsidRDefault="00000000">
      <w:pPr>
        <w:spacing w:line="360" w:lineRule="auto"/>
        <w:ind w:firstLineChars="200" w:firstLine="480"/>
        <w:rPr>
          <w:rFonts w:ascii="宋体" w:hAnsi="宋体"/>
          <w:sz w:val="24"/>
        </w:rPr>
      </w:pPr>
      <w:r>
        <w:rPr>
          <w:rFonts w:ascii="宋体" w:hAnsi="宋体" w:cs="宋体" w:hint="eastAsia"/>
          <w:sz w:val="24"/>
          <w:lang w:val="zh-CN"/>
        </w:rPr>
        <w:t>（</w:t>
      </w:r>
      <w:r>
        <w:rPr>
          <w:rFonts w:ascii="宋体" w:hAnsi="宋体" w:cs="宋体" w:hint="eastAsia"/>
          <w:sz w:val="24"/>
        </w:rPr>
        <w:t>2）终验时间：2</w:t>
      </w:r>
      <w:r>
        <w:rPr>
          <w:rFonts w:ascii="宋体" w:hAnsi="宋体" w:cs="宋体"/>
          <w:sz w:val="24"/>
        </w:rPr>
        <w:t>025</w:t>
      </w:r>
      <w:r>
        <w:rPr>
          <w:rFonts w:ascii="宋体" w:hAnsi="宋体" w:cs="宋体" w:hint="eastAsia"/>
          <w:sz w:val="24"/>
        </w:rPr>
        <w:t>年12月底前完成项目终验。</w:t>
      </w:r>
    </w:p>
    <w:p w:rsidR="002908A7" w:rsidRDefault="00000000">
      <w:pPr>
        <w:spacing w:line="360" w:lineRule="auto"/>
        <w:ind w:firstLine="480"/>
        <w:rPr>
          <w:rFonts w:ascii="宋体" w:hAnsi="宋体"/>
          <w:sz w:val="24"/>
        </w:rPr>
      </w:pPr>
      <w:r>
        <w:rPr>
          <w:rFonts w:ascii="宋体" w:hAnsi="宋体" w:hint="eastAsia"/>
          <w:sz w:val="24"/>
        </w:rPr>
        <w:lastRenderedPageBreak/>
        <w:t>6、验收资料清单如下：</w:t>
      </w:r>
    </w:p>
    <w:tbl>
      <w:tblPr>
        <w:tblpPr w:leftFromText="180" w:rightFromText="180" w:vertAnchor="text" w:horzAnchor="page" w:tblpX="2165" w:tblpY="-57"/>
        <w:tblOverlap w:val="neve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43"/>
        <w:gridCol w:w="5857"/>
      </w:tblGrid>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left"/>
              <w:rPr>
                <w:rFonts w:ascii="宋体" w:hAnsi="宋体"/>
                <w:sz w:val="24"/>
              </w:rPr>
            </w:pPr>
            <w:r>
              <w:rPr>
                <w:rFonts w:ascii="宋体" w:hAnsi="宋体" w:hint="eastAsia"/>
                <w:sz w:val="24"/>
              </w:rPr>
              <w:t>序号</w:t>
            </w:r>
          </w:p>
        </w:tc>
        <w:tc>
          <w:tcPr>
            <w:tcW w:w="1106"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hint="eastAsia"/>
                <w:sz w:val="24"/>
              </w:rPr>
              <w:t>验收内容</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hint="eastAsia"/>
                <w:sz w:val="24"/>
              </w:rPr>
              <w:t xml:space="preserve"> 验收标准</w:t>
            </w:r>
          </w:p>
        </w:tc>
      </w:tr>
      <w:tr w:rsidR="002908A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1</w:t>
            </w:r>
          </w:p>
        </w:tc>
        <w:tc>
          <w:tcPr>
            <w:tcW w:w="1106"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服务要求</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rPr>
                <w:rFonts w:ascii="宋体" w:hAnsi="宋体"/>
                <w:sz w:val="24"/>
              </w:rPr>
            </w:pPr>
            <w:r>
              <w:rPr>
                <w:rFonts w:ascii="宋体" w:hAnsi="宋体" w:hint="eastAsia"/>
                <w:sz w:val="24"/>
              </w:rPr>
              <w:t>合同约定供应商响应的服务要求进行验收。</w:t>
            </w:r>
          </w:p>
        </w:tc>
      </w:tr>
      <w:tr w:rsidR="002908A7">
        <w:trPr>
          <w:trHeight w:val="70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2</w:t>
            </w:r>
          </w:p>
        </w:tc>
        <w:tc>
          <w:tcPr>
            <w:tcW w:w="1106"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服务响应</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rPr>
                <w:rFonts w:ascii="宋体" w:hAnsi="宋体"/>
                <w:sz w:val="24"/>
              </w:rPr>
            </w:pPr>
            <w:r>
              <w:rPr>
                <w:rFonts w:ascii="宋体" w:hAnsi="宋体" w:hint="eastAsia"/>
                <w:sz w:val="24"/>
              </w:rPr>
              <w:t>按合同约定供应商响应的服务时间进行验收。</w:t>
            </w:r>
          </w:p>
        </w:tc>
      </w:tr>
      <w:tr w:rsidR="002908A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3</w:t>
            </w:r>
          </w:p>
        </w:tc>
        <w:tc>
          <w:tcPr>
            <w:tcW w:w="1106"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资料信息</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rPr>
                <w:rFonts w:ascii="宋体" w:hAnsi="宋体"/>
                <w:sz w:val="24"/>
              </w:rPr>
            </w:pPr>
            <w:r>
              <w:rPr>
                <w:rFonts w:ascii="宋体" w:hAnsi="宋体" w:hint="eastAsia"/>
                <w:sz w:val="24"/>
              </w:rPr>
              <w:t>对应急救援电话服务等基础资料、工作总结报告等文档管理情况进行验收。</w:t>
            </w:r>
          </w:p>
        </w:tc>
      </w:tr>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4</w:t>
            </w:r>
          </w:p>
        </w:tc>
        <w:tc>
          <w:tcPr>
            <w:tcW w:w="1106"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人员配备</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cs="宋体" w:hint="eastAsia"/>
                <w:sz w:val="24"/>
              </w:rPr>
              <w:t>应急处置人员</w:t>
            </w:r>
            <w:r>
              <w:rPr>
                <w:rFonts w:ascii="宋体" w:hAnsi="宋体" w:hint="eastAsia"/>
                <w:sz w:val="24"/>
              </w:rPr>
              <w:t>提供日常技术支撑和快速响应。</w:t>
            </w:r>
          </w:p>
        </w:tc>
      </w:tr>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hint="eastAsia"/>
                <w:sz w:val="24"/>
              </w:rPr>
              <w:t>5</w:t>
            </w:r>
          </w:p>
        </w:tc>
        <w:tc>
          <w:tcPr>
            <w:tcW w:w="1106"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center"/>
              <w:rPr>
                <w:rFonts w:ascii="宋体" w:hAnsi="宋体"/>
                <w:sz w:val="24"/>
              </w:rPr>
            </w:pPr>
            <w:r>
              <w:rPr>
                <w:rFonts w:ascii="宋体" w:hAnsi="宋体" w:cs="宋体" w:hint="eastAsia"/>
                <w:sz w:val="24"/>
              </w:rPr>
              <w:t>KPI指标要求</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cs="宋体" w:hint="eastAsia"/>
                <w:sz w:val="24"/>
              </w:rPr>
              <w:t>KPI指标要求全部合格的，验收通过。</w:t>
            </w:r>
          </w:p>
        </w:tc>
      </w:tr>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hint="eastAsia"/>
                <w:sz w:val="24"/>
              </w:rPr>
              <w:t>6</w:t>
            </w:r>
          </w:p>
        </w:tc>
        <w:tc>
          <w:tcPr>
            <w:tcW w:w="1106"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其他工作</w:t>
            </w:r>
          </w:p>
        </w:tc>
        <w:tc>
          <w:tcPr>
            <w:tcW w:w="3333"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hint="eastAsia"/>
                <w:sz w:val="24"/>
              </w:rPr>
              <w:t>履行项目采购文件、投标文件、合同条款中涉及的其他承诺的情况。</w:t>
            </w:r>
          </w:p>
        </w:tc>
      </w:tr>
    </w:tbl>
    <w:p w:rsidR="002908A7" w:rsidRDefault="00000000">
      <w:pPr>
        <w:spacing w:line="360" w:lineRule="auto"/>
        <w:ind w:firstLine="480"/>
        <w:jc w:val="left"/>
        <w:rPr>
          <w:rFonts w:ascii="宋体" w:hAnsi="宋体"/>
          <w:sz w:val="24"/>
        </w:rPr>
      </w:pPr>
      <w:r>
        <w:rPr>
          <w:rFonts w:ascii="宋体" w:hAnsi="宋体" w:hint="eastAsia"/>
          <w:sz w:val="24"/>
        </w:rPr>
        <w:t>履约验收其他事项</w:t>
      </w:r>
    </w:p>
    <w:p w:rsidR="002908A7" w:rsidRDefault="00000000">
      <w:pPr>
        <w:spacing w:line="360" w:lineRule="auto"/>
        <w:ind w:firstLine="480"/>
        <w:jc w:val="left"/>
        <w:rPr>
          <w:rFonts w:ascii="宋体" w:hAnsi="宋体"/>
          <w:sz w:val="24"/>
        </w:rPr>
      </w:pPr>
      <w:r>
        <w:rPr>
          <w:rFonts w:ascii="宋体" w:hAnsi="宋体"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rsidR="002908A7" w:rsidRDefault="00000000">
      <w:pPr>
        <w:spacing w:line="360" w:lineRule="auto"/>
        <w:ind w:firstLine="480"/>
        <w:jc w:val="left"/>
        <w:rPr>
          <w:rFonts w:ascii="宋体" w:hAnsi="宋体"/>
          <w:sz w:val="24"/>
        </w:rPr>
      </w:pPr>
      <w:r>
        <w:rPr>
          <w:rFonts w:ascii="宋体" w:hAnsi="宋体" w:hint="eastAsia"/>
          <w:sz w:val="24"/>
        </w:rPr>
        <w:t>验收资料要求包括（不限于）以下内容：</w:t>
      </w:r>
    </w:p>
    <w:p w:rsidR="002908A7" w:rsidRDefault="00000000">
      <w:pPr>
        <w:numPr>
          <w:ilvl w:val="0"/>
          <w:numId w:val="3"/>
        </w:numPr>
        <w:spacing w:line="360" w:lineRule="auto"/>
        <w:rPr>
          <w:rFonts w:ascii="宋体" w:hAnsi="宋体"/>
          <w:sz w:val="24"/>
        </w:rPr>
      </w:pPr>
      <w:r>
        <w:rPr>
          <w:rFonts w:ascii="宋体" w:hAnsi="宋体" w:hint="eastAsia"/>
          <w:sz w:val="24"/>
        </w:rPr>
        <w:t>招标文件；</w:t>
      </w:r>
    </w:p>
    <w:p w:rsidR="002908A7" w:rsidRDefault="00000000">
      <w:pPr>
        <w:numPr>
          <w:ilvl w:val="0"/>
          <w:numId w:val="3"/>
        </w:numPr>
        <w:spacing w:line="360" w:lineRule="auto"/>
        <w:rPr>
          <w:rFonts w:ascii="宋体" w:hAnsi="宋体"/>
          <w:sz w:val="24"/>
        </w:rPr>
      </w:pPr>
      <w:r>
        <w:rPr>
          <w:rFonts w:ascii="宋体" w:hAnsi="宋体" w:hint="eastAsia"/>
          <w:sz w:val="24"/>
        </w:rPr>
        <w:t>投标文件；</w:t>
      </w:r>
    </w:p>
    <w:p w:rsidR="002908A7" w:rsidRDefault="00000000">
      <w:pPr>
        <w:numPr>
          <w:ilvl w:val="0"/>
          <w:numId w:val="3"/>
        </w:numPr>
        <w:spacing w:line="360" w:lineRule="auto"/>
        <w:rPr>
          <w:rFonts w:ascii="宋体" w:hAnsi="宋体"/>
          <w:sz w:val="24"/>
        </w:rPr>
      </w:pPr>
      <w:r>
        <w:rPr>
          <w:rFonts w:ascii="宋体" w:hAnsi="宋体" w:hint="eastAsia"/>
          <w:sz w:val="24"/>
        </w:rPr>
        <w:t>中标通知书；</w:t>
      </w:r>
    </w:p>
    <w:p w:rsidR="002908A7" w:rsidRDefault="00000000">
      <w:pPr>
        <w:numPr>
          <w:ilvl w:val="0"/>
          <w:numId w:val="3"/>
        </w:numPr>
        <w:spacing w:line="360" w:lineRule="auto"/>
        <w:rPr>
          <w:rFonts w:ascii="宋体" w:hAnsi="宋体"/>
          <w:sz w:val="24"/>
        </w:rPr>
      </w:pPr>
      <w:r>
        <w:rPr>
          <w:rFonts w:ascii="宋体" w:hAnsi="宋体" w:hint="eastAsia"/>
          <w:sz w:val="24"/>
        </w:rPr>
        <w:t>项目合同；</w:t>
      </w:r>
    </w:p>
    <w:p w:rsidR="002908A7" w:rsidRDefault="00000000">
      <w:pPr>
        <w:widowControl/>
        <w:numPr>
          <w:ilvl w:val="0"/>
          <w:numId w:val="3"/>
        </w:numPr>
        <w:adjustRightInd/>
        <w:spacing w:line="360" w:lineRule="auto"/>
        <w:jc w:val="left"/>
        <w:rPr>
          <w:rFonts w:ascii="宋体" w:hAnsi="宋体"/>
          <w:sz w:val="24"/>
        </w:rPr>
      </w:pPr>
      <w:r>
        <w:rPr>
          <w:rFonts w:ascii="宋体" w:hAnsi="宋体" w:hint="eastAsia"/>
          <w:sz w:val="24"/>
        </w:rPr>
        <w:t>服务期资料：经采购人经办人、审核人、中标人签字盖章确认。</w:t>
      </w:r>
    </w:p>
    <w:p w:rsidR="002908A7" w:rsidRDefault="00000000">
      <w:pPr>
        <w:widowControl/>
        <w:numPr>
          <w:ilvl w:val="0"/>
          <w:numId w:val="3"/>
        </w:numPr>
        <w:adjustRightInd/>
        <w:spacing w:line="360" w:lineRule="auto"/>
        <w:jc w:val="left"/>
        <w:rPr>
          <w:rFonts w:ascii="宋体" w:hAnsi="宋体"/>
          <w:sz w:val="24"/>
        </w:rPr>
      </w:pPr>
      <w:r>
        <w:rPr>
          <w:rFonts w:ascii="宋体" w:hAnsi="宋体" w:hint="eastAsia"/>
          <w:sz w:val="24"/>
        </w:rPr>
        <w:t>工作总结报告；</w:t>
      </w:r>
    </w:p>
    <w:p w:rsidR="002908A7" w:rsidRDefault="00000000">
      <w:pPr>
        <w:numPr>
          <w:ilvl w:val="0"/>
          <w:numId w:val="3"/>
        </w:numPr>
        <w:adjustRightInd/>
        <w:spacing w:line="360" w:lineRule="auto"/>
        <w:jc w:val="left"/>
        <w:rPr>
          <w:rFonts w:ascii="宋体" w:hAnsi="宋体"/>
          <w:sz w:val="24"/>
        </w:rPr>
      </w:pPr>
      <w:r>
        <w:rPr>
          <w:rFonts w:ascii="宋体" w:hAnsi="宋体" w:hint="eastAsia"/>
          <w:sz w:val="24"/>
        </w:rPr>
        <w:t>其他项目所需的资料</w:t>
      </w:r>
    </w:p>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商务要求</w:t>
      </w:r>
    </w:p>
    <w:p w:rsidR="002908A7" w:rsidRDefault="00000000">
      <w:pPr>
        <w:spacing w:line="360" w:lineRule="auto"/>
        <w:ind w:firstLineChars="200" w:firstLine="480"/>
        <w:rPr>
          <w:rFonts w:ascii="宋体" w:hAnsi="宋体"/>
          <w:bCs/>
          <w:sz w:val="24"/>
        </w:rPr>
      </w:pPr>
      <w:r>
        <w:rPr>
          <w:rFonts w:ascii="宋体" w:hAnsi="宋体" w:hint="eastAsia"/>
          <w:bCs/>
          <w:sz w:val="24"/>
        </w:rPr>
        <w:t>1．</w:t>
      </w:r>
      <w:r>
        <w:rPr>
          <w:rFonts w:ascii="宋体" w:hAnsi="宋体" w:cs="仿宋_GB2312" w:hint="eastAsia"/>
          <w:sz w:val="24"/>
        </w:rPr>
        <w:t>交付（实施）的时间（期限）：</w:t>
      </w:r>
      <w:r>
        <w:rPr>
          <w:rFonts w:ascii="宋体" w:hAnsi="宋体" w:hint="eastAsia"/>
          <w:bCs/>
          <w:sz w:val="24"/>
        </w:rPr>
        <w:t>自合同签订之日起至</w:t>
      </w:r>
      <w:r>
        <w:rPr>
          <w:rFonts w:ascii="宋体" w:hAnsi="宋体"/>
          <w:bCs/>
          <w:sz w:val="24"/>
        </w:rPr>
        <w:t xml:space="preserve"> 2025</w:t>
      </w:r>
      <w:r>
        <w:rPr>
          <w:rFonts w:ascii="宋体" w:hAnsi="宋体" w:hint="eastAsia"/>
          <w:bCs/>
          <w:sz w:val="24"/>
        </w:rPr>
        <w:t>年</w:t>
      </w:r>
      <w:r>
        <w:rPr>
          <w:rFonts w:ascii="宋体" w:hAnsi="宋体"/>
          <w:bCs/>
          <w:sz w:val="24"/>
        </w:rPr>
        <w:t>1</w:t>
      </w:r>
      <w:r>
        <w:rPr>
          <w:rFonts w:ascii="宋体" w:hAnsi="宋体" w:hint="eastAsia"/>
          <w:bCs/>
          <w:sz w:val="24"/>
        </w:rPr>
        <w:t>2月</w:t>
      </w:r>
      <w:r>
        <w:rPr>
          <w:rFonts w:ascii="宋体" w:hAnsi="宋体"/>
          <w:bCs/>
          <w:sz w:val="24"/>
        </w:rPr>
        <w:t>3</w:t>
      </w:r>
      <w:r>
        <w:rPr>
          <w:rFonts w:ascii="宋体" w:hAnsi="宋体" w:hint="eastAsia"/>
          <w:bCs/>
          <w:sz w:val="24"/>
        </w:rPr>
        <w:t>1日。</w:t>
      </w:r>
    </w:p>
    <w:p w:rsidR="002908A7" w:rsidRDefault="00000000">
      <w:pPr>
        <w:spacing w:line="360" w:lineRule="auto"/>
        <w:ind w:firstLineChars="200" w:firstLine="480"/>
        <w:rPr>
          <w:rFonts w:ascii="宋体" w:hAnsi="宋体"/>
          <w:bCs/>
          <w:sz w:val="24"/>
        </w:rPr>
      </w:pPr>
      <w:r>
        <w:rPr>
          <w:rFonts w:ascii="宋体" w:hAnsi="宋体" w:hint="eastAsia"/>
          <w:bCs/>
          <w:sz w:val="24"/>
        </w:rPr>
        <w:t>2．交付（实施）的地点（范围）： 采购人指定地点</w:t>
      </w:r>
    </w:p>
    <w:p w:rsidR="002908A7" w:rsidRDefault="00000000">
      <w:pPr>
        <w:spacing w:line="360" w:lineRule="auto"/>
        <w:ind w:firstLineChars="200" w:firstLine="480"/>
        <w:rPr>
          <w:rFonts w:ascii="宋体" w:hAnsi="宋体"/>
          <w:sz w:val="24"/>
        </w:rPr>
      </w:pPr>
      <w:r>
        <w:rPr>
          <w:rFonts w:ascii="宋体" w:hAnsi="宋体" w:hint="eastAsia"/>
          <w:sz w:val="24"/>
        </w:rPr>
        <w:lastRenderedPageBreak/>
        <w:t>3．付款条件（进度和方式）</w:t>
      </w:r>
    </w:p>
    <w:tbl>
      <w:tblPr>
        <w:tblW w:w="499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99"/>
        <w:gridCol w:w="1585"/>
        <w:gridCol w:w="5708"/>
      </w:tblGrid>
      <w:tr w:rsidR="002908A7">
        <w:trPr>
          <w:trHeight w:val="569"/>
        </w:trPr>
        <w:tc>
          <w:tcPr>
            <w:tcW w:w="706" w:type="pct"/>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序号</w:t>
            </w:r>
          </w:p>
        </w:tc>
        <w:tc>
          <w:tcPr>
            <w:tcW w:w="933" w:type="pct"/>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付款比例（%）</w:t>
            </w:r>
          </w:p>
        </w:tc>
        <w:tc>
          <w:tcPr>
            <w:tcW w:w="3360" w:type="pct"/>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付款方式</w:t>
            </w:r>
          </w:p>
        </w:tc>
      </w:tr>
      <w:tr w:rsidR="002908A7">
        <w:tc>
          <w:tcPr>
            <w:tcW w:w="1311" w:type="dxa"/>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1</w:t>
            </w:r>
          </w:p>
        </w:tc>
        <w:tc>
          <w:tcPr>
            <w:tcW w:w="1732" w:type="dxa"/>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50%</w:t>
            </w:r>
          </w:p>
        </w:tc>
        <w:tc>
          <w:tcPr>
            <w:tcW w:w="6239" w:type="dxa"/>
            <w:shd w:val="clear" w:color="auto" w:fill="auto"/>
          </w:tcPr>
          <w:p w:rsidR="002908A7" w:rsidRDefault="00000000">
            <w:pPr>
              <w:spacing w:line="360" w:lineRule="auto"/>
              <w:jc w:val="left"/>
              <w:rPr>
                <w:rFonts w:ascii="宋体" w:hAnsi="宋体" w:cs="宋体"/>
                <w:sz w:val="24"/>
              </w:rPr>
            </w:pPr>
            <w:r>
              <w:rPr>
                <w:rFonts w:ascii="宋体" w:hAnsi="宋体" w:cs="宋体" w:hint="eastAsia"/>
                <w:sz w:val="24"/>
              </w:rPr>
              <w:t>合同生效以及具备实施条件，采购人具备支付条件且收到中标供应商出具符合要求的正规发票后</w:t>
            </w:r>
            <w:r w:rsidR="00D5613C">
              <w:rPr>
                <w:rFonts w:ascii="宋体" w:hAnsi="宋体" w:cs="宋体" w:hint="eastAsia"/>
                <w:sz w:val="24"/>
              </w:rPr>
              <w:t>7</w:t>
            </w:r>
            <w:r>
              <w:rPr>
                <w:rFonts w:ascii="宋体" w:hAnsi="宋体" w:cs="宋体" w:hint="eastAsia"/>
                <w:sz w:val="24"/>
              </w:rPr>
              <w:t>个工作日内由采购人支付中标金额的50%作为预付款</w:t>
            </w:r>
          </w:p>
        </w:tc>
      </w:tr>
      <w:tr w:rsidR="002908A7">
        <w:tc>
          <w:tcPr>
            <w:tcW w:w="1311" w:type="dxa"/>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2</w:t>
            </w:r>
          </w:p>
        </w:tc>
        <w:tc>
          <w:tcPr>
            <w:tcW w:w="1732" w:type="dxa"/>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30%</w:t>
            </w:r>
          </w:p>
        </w:tc>
        <w:tc>
          <w:tcPr>
            <w:tcW w:w="6239" w:type="dxa"/>
            <w:shd w:val="clear" w:color="auto" w:fill="auto"/>
          </w:tcPr>
          <w:p w:rsidR="002908A7" w:rsidRDefault="00000000">
            <w:pPr>
              <w:spacing w:line="360" w:lineRule="auto"/>
              <w:jc w:val="left"/>
              <w:rPr>
                <w:rFonts w:ascii="宋体" w:hAnsi="宋体" w:cs="宋体"/>
                <w:sz w:val="24"/>
              </w:rPr>
            </w:pPr>
            <w:r>
              <w:rPr>
                <w:rFonts w:ascii="宋体" w:hAnsi="宋体" w:cs="宋体" w:hint="eastAsia"/>
                <w:sz w:val="24"/>
              </w:rPr>
              <w:t>合同应完成中期验收</w:t>
            </w:r>
            <w:r w:rsidR="00D5613C">
              <w:rPr>
                <w:rFonts w:ascii="宋体" w:hAnsi="宋体" w:cs="宋体" w:hint="eastAsia"/>
                <w:sz w:val="24"/>
              </w:rPr>
              <w:t>（</w:t>
            </w:r>
            <w:r>
              <w:rPr>
                <w:rFonts w:ascii="宋体" w:hAnsi="宋体" w:cs="宋体" w:hint="eastAsia"/>
                <w:sz w:val="24"/>
              </w:rPr>
              <w:t>内容包括话务人员全部到位，应急处置平台运行良好，</w:t>
            </w:r>
            <w:r>
              <w:rPr>
                <w:rFonts w:ascii="宋体" w:hAnsi="宋体" w:cs="仿宋_GB2312" w:hint="eastAsia"/>
                <w:sz w:val="24"/>
              </w:rPr>
              <w:t>电梯应急处置</w:t>
            </w:r>
            <w:r>
              <w:rPr>
                <w:rFonts w:ascii="宋体" w:hAnsi="宋体" w:cs="宋体" w:hint="eastAsia"/>
                <w:sz w:val="24"/>
              </w:rPr>
              <w:t>1000次以上</w:t>
            </w:r>
            <w:r w:rsidR="00D5613C">
              <w:rPr>
                <w:rFonts w:ascii="宋体" w:hAnsi="宋体" w:cs="宋体" w:hint="eastAsia"/>
                <w:sz w:val="24"/>
              </w:rPr>
              <w:t>）</w:t>
            </w:r>
            <w:r>
              <w:rPr>
                <w:rFonts w:ascii="宋体" w:hAnsi="宋体" w:cs="宋体" w:hint="eastAsia"/>
                <w:sz w:val="24"/>
              </w:rPr>
              <w:t>，</w:t>
            </w:r>
            <w:r w:rsidR="004550E0">
              <w:rPr>
                <w:rFonts w:ascii="宋体" w:hAnsi="宋体" w:cs="宋体" w:hint="eastAsia"/>
                <w:sz w:val="24"/>
              </w:rPr>
              <w:t>采购人具备支付条件且收到中标供应商出具符合要求的正规发票后</w:t>
            </w:r>
            <w:r w:rsidR="00D5613C">
              <w:rPr>
                <w:rFonts w:ascii="宋体" w:hAnsi="宋体" w:cs="宋体" w:hint="eastAsia"/>
                <w:sz w:val="24"/>
              </w:rPr>
              <w:t>7</w:t>
            </w:r>
            <w:r w:rsidR="004550E0">
              <w:rPr>
                <w:rFonts w:ascii="宋体" w:hAnsi="宋体" w:cs="宋体" w:hint="eastAsia"/>
                <w:sz w:val="24"/>
              </w:rPr>
              <w:t>个工作日内</w:t>
            </w:r>
            <w:r>
              <w:rPr>
                <w:rFonts w:ascii="宋体" w:hAnsi="宋体" w:cs="宋体" w:hint="eastAsia"/>
                <w:sz w:val="24"/>
              </w:rPr>
              <w:t>由采购人支付中标金额的30%。</w:t>
            </w:r>
          </w:p>
        </w:tc>
      </w:tr>
      <w:tr w:rsidR="002908A7">
        <w:tc>
          <w:tcPr>
            <w:tcW w:w="1311" w:type="dxa"/>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3</w:t>
            </w:r>
          </w:p>
        </w:tc>
        <w:tc>
          <w:tcPr>
            <w:tcW w:w="1732" w:type="dxa"/>
            <w:shd w:val="clear" w:color="auto" w:fill="auto"/>
            <w:vAlign w:val="center"/>
          </w:tcPr>
          <w:p w:rsidR="002908A7" w:rsidRDefault="00000000">
            <w:pPr>
              <w:spacing w:line="360" w:lineRule="auto"/>
              <w:jc w:val="center"/>
              <w:rPr>
                <w:rFonts w:ascii="宋体" w:hAnsi="宋体" w:cs="宋体"/>
                <w:sz w:val="24"/>
              </w:rPr>
            </w:pPr>
            <w:r>
              <w:rPr>
                <w:rFonts w:ascii="宋体" w:hAnsi="宋体" w:cs="宋体" w:hint="eastAsia"/>
                <w:sz w:val="24"/>
              </w:rPr>
              <w:t>20%</w:t>
            </w:r>
          </w:p>
        </w:tc>
        <w:tc>
          <w:tcPr>
            <w:tcW w:w="6239" w:type="dxa"/>
            <w:shd w:val="clear" w:color="auto" w:fill="auto"/>
          </w:tcPr>
          <w:p w:rsidR="002908A7" w:rsidRDefault="00000000">
            <w:pPr>
              <w:spacing w:line="360" w:lineRule="auto"/>
              <w:jc w:val="left"/>
              <w:rPr>
                <w:rFonts w:ascii="宋体" w:hAnsi="宋体" w:cs="宋体"/>
                <w:sz w:val="24"/>
              </w:rPr>
            </w:pPr>
            <w:r>
              <w:rPr>
                <w:rFonts w:ascii="宋体" w:hAnsi="宋体" w:cs="宋体" w:hint="eastAsia"/>
                <w:sz w:val="24"/>
              </w:rPr>
              <w:t>合同履行结束验收合格，采购人具备支付条件且收到中标供应商出具符合要求的正规发票后</w:t>
            </w:r>
            <w:r w:rsidR="00D5613C">
              <w:rPr>
                <w:rFonts w:ascii="宋体" w:hAnsi="宋体" w:cs="宋体" w:hint="eastAsia"/>
                <w:sz w:val="24"/>
              </w:rPr>
              <w:t>7</w:t>
            </w:r>
            <w:r>
              <w:rPr>
                <w:rFonts w:ascii="宋体" w:hAnsi="宋体" w:cs="宋体" w:hint="eastAsia"/>
                <w:sz w:val="24"/>
              </w:rPr>
              <w:t>个工作日内一次性付清合同的剩余款项。</w:t>
            </w:r>
          </w:p>
        </w:tc>
      </w:tr>
    </w:tbl>
    <w:p w:rsidR="002908A7" w:rsidRDefault="00000000">
      <w:pPr>
        <w:spacing w:line="360" w:lineRule="auto"/>
        <w:ind w:firstLineChars="200" w:firstLine="480"/>
        <w:rPr>
          <w:rFonts w:ascii="宋体" w:hAnsi="宋体"/>
          <w:bCs/>
          <w:sz w:val="24"/>
        </w:rPr>
      </w:pPr>
      <w:r>
        <w:rPr>
          <w:rFonts w:ascii="宋体" w:hAnsi="宋体" w:hint="eastAsia"/>
          <w:bCs/>
          <w:sz w:val="24"/>
        </w:rPr>
        <w:t>3、售后服务要求</w:t>
      </w:r>
    </w:p>
    <w:p w:rsidR="002908A7" w:rsidRDefault="00000000">
      <w:pPr>
        <w:spacing w:line="360" w:lineRule="auto"/>
        <w:ind w:leftChars="200" w:left="420"/>
        <w:jc w:val="left"/>
        <w:rPr>
          <w:rFonts w:ascii="宋体" w:hAnsi="宋体"/>
          <w:sz w:val="24"/>
          <w:u w:val="single"/>
        </w:rPr>
      </w:pPr>
      <w:r>
        <w:rPr>
          <w:rFonts w:ascii="宋体" w:hAnsi="宋体" w:hint="eastAsia"/>
          <w:sz w:val="24"/>
          <w:u w:val="single"/>
        </w:rPr>
        <w:t>无</w:t>
      </w:r>
    </w:p>
    <w:p w:rsidR="002908A7" w:rsidRDefault="00000000">
      <w:pPr>
        <w:spacing w:line="360" w:lineRule="auto"/>
        <w:ind w:firstLineChars="200" w:firstLine="480"/>
        <w:rPr>
          <w:rFonts w:ascii="宋体" w:hAnsi="宋体"/>
          <w:bCs/>
          <w:sz w:val="24"/>
        </w:rPr>
      </w:pPr>
      <w:r>
        <w:rPr>
          <w:rFonts w:ascii="宋体" w:hAnsi="宋体" w:hint="eastAsia"/>
          <w:bCs/>
          <w:sz w:val="24"/>
        </w:rPr>
        <w:t>4、其他商务要求（包装和运输、保险等）</w:t>
      </w:r>
    </w:p>
    <w:p w:rsidR="002908A7" w:rsidRDefault="00000000">
      <w:pPr>
        <w:spacing w:line="360" w:lineRule="auto"/>
        <w:ind w:leftChars="200" w:left="420"/>
        <w:jc w:val="left"/>
        <w:rPr>
          <w:rFonts w:ascii="宋体" w:hAnsi="宋体"/>
          <w:sz w:val="24"/>
          <w:u w:val="single"/>
        </w:rPr>
      </w:pPr>
      <w:r>
        <w:rPr>
          <w:rFonts w:ascii="宋体" w:hAnsi="宋体" w:hint="eastAsia"/>
          <w:sz w:val="24"/>
          <w:u w:val="single"/>
        </w:rPr>
        <w:t>无</w:t>
      </w:r>
    </w:p>
    <w:p w:rsidR="002908A7" w:rsidRDefault="00000000">
      <w:pPr>
        <w:pStyle w:val="afffd"/>
        <w:numPr>
          <w:ilvl w:val="0"/>
          <w:numId w:val="1"/>
        </w:numPr>
        <w:ind w:firstLineChars="0"/>
        <w:rPr>
          <w:rFonts w:ascii="宋体" w:hAnsi="宋体"/>
        </w:rPr>
      </w:pPr>
      <w:r>
        <w:rPr>
          <w:rFonts w:asciiTheme="minorEastAsia" w:eastAsiaTheme="minorEastAsia" w:hAnsiTheme="minorEastAsia" w:hint="eastAsia"/>
          <w:b/>
          <w:bCs/>
          <w:sz w:val="28"/>
          <w:szCs w:val="28"/>
        </w:rPr>
        <w:t>知识产权</w:t>
      </w:r>
    </w:p>
    <w:p w:rsidR="002908A7" w:rsidRDefault="00000000">
      <w:pPr>
        <w:spacing w:line="360" w:lineRule="auto"/>
        <w:ind w:firstLineChars="200" w:firstLine="480"/>
        <w:jc w:val="left"/>
        <w:rPr>
          <w:rFonts w:ascii="宋体" w:hAnsi="宋体"/>
          <w:sz w:val="24"/>
        </w:rPr>
      </w:pPr>
      <w:r>
        <w:rPr>
          <w:rFonts w:ascii="宋体" w:hAnsi="宋体" w:hint="eastAsia"/>
          <w:sz w:val="24"/>
        </w:rPr>
        <w:t>（1）供应商</w:t>
      </w:r>
      <w:r>
        <w:rPr>
          <w:rFonts w:ascii="宋体" w:hAnsi="宋体"/>
          <w:sz w:val="24"/>
        </w:rPr>
        <w:t>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2908A7" w:rsidRDefault="00000000">
      <w:pPr>
        <w:spacing w:line="360" w:lineRule="auto"/>
        <w:ind w:firstLine="480"/>
        <w:jc w:val="left"/>
        <w:rPr>
          <w:rFonts w:ascii="宋体" w:hAnsi="宋体"/>
          <w:sz w:val="24"/>
        </w:rPr>
      </w:pPr>
      <w:r>
        <w:rPr>
          <w:rFonts w:ascii="宋体" w:hAnsi="宋体" w:hint="eastAsia"/>
          <w:sz w:val="24"/>
        </w:rPr>
        <w:t>（2）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rsidR="002908A7" w:rsidRDefault="00000000">
      <w:pPr>
        <w:pStyle w:val="afffd"/>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报价要求</w:t>
      </w:r>
    </w:p>
    <w:p w:rsidR="002908A7" w:rsidRDefault="00000000">
      <w:pPr>
        <w:snapToGrid w:val="0"/>
        <w:spacing w:line="360" w:lineRule="auto"/>
        <w:ind w:firstLineChars="200" w:firstLine="480"/>
        <w:jc w:val="left"/>
        <w:rPr>
          <w:rFonts w:ascii="宋体" w:hAnsi="宋体"/>
          <w:sz w:val="24"/>
        </w:rPr>
      </w:pPr>
      <w:r>
        <w:rPr>
          <w:rFonts w:ascii="宋体" w:hAnsi="宋体" w:hint="eastAsia"/>
          <w:sz w:val="24"/>
        </w:rPr>
        <w:t>1.投标人应根据项目服务内容需求，计算各服务对象相关工作的各项成本、税收，加上合理利润后形成项目总费用进行投标报价。该投标报价为一次性固定总价，采购人不再另行支付额外费用。</w:t>
      </w:r>
    </w:p>
    <w:p w:rsidR="002908A7" w:rsidRDefault="00000000">
      <w:pPr>
        <w:snapToGrid w:val="0"/>
        <w:spacing w:line="360" w:lineRule="auto"/>
        <w:ind w:firstLineChars="200" w:firstLine="480"/>
        <w:jc w:val="left"/>
        <w:rPr>
          <w:rFonts w:ascii="宋体" w:hAnsi="宋体"/>
          <w:sz w:val="24"/>
        </w:rPr>
      </w:pPr>
      <w:r>
        <w:rPr>
          <w:rFonts w:ascii="宋体" w:hAnsi="宋体" w:hint="eastAsia"/>
          <w:sz w:val="24"/>
        </w:rPr>
        <w:t>2.空档期服务</w:t>
      </w:r>
    </w:p>
    <w:p w:rsidR="002908A7" w:rsidRDefault="00000000">
      <w:pPr>
        <w:snapToGrid w:val="0"/>
        <w:spacing w:line="360" w:lineRule="auto"/>
        <w:ind w:firstLineChars="200" w:firstLine="480"/>
        <w:jc w:val="left"/>
        <w:rPr>
          <w:rFonts w:ascii="宋体" w:hAnsi="宋体"/>
          <w:sz w:val="24"/>
        </w:rPr>
      </w:pPr>
      <w:r>
        <w:rPr>
          <w:rFonts w:ascii="宋体" w:hAnsi="宋体" w:hint="eastAsia"/>
          <w:sz w:val="24"/>
        </w:rPr>
        <w:t>本项目服务期为1年（2025年1月1日至2025年12月31日），本项目涉及的各项服务内容应在服务期内完成。本项目部分服务内容为全年度持续性服务，自2025年1月1日至本项目合同签订之日前的服务期区间为空档服务期，所产生的相关费用由中标人按本次中标价单日金额乘以实际服务天数与原供应商结算。▲投标人在对本项目进行报价时应将上述空档期服务费含入报价，并在中标后支付给原服务单位。</w:t>
      </w:r>
    </w:p>
    <w:p w:rsidR="002908A7" w:rsidRDefault="00000000">
      <w:pPr>
        <w:snapToGrid w:val="0"/>
        <w:spacing w:line="360" w:lineRule="auto"/>
        <w:ind w:firstLineChars="200" w:firstLine="480"/>
        <w:jc w:val="left"/>
        <w:rPr>
          <w:rFonts w:ascii="宋体" w:hAnsi="宋体"/>
          <w:sz w:val="24"/>
        </w:rPr>
      </w:pPr>
      <w:r>
        <w:rPr>
          <w:rFonts w:ascii="宋体" w:hAnsi="宋体" w:hint="eastAsia"/>
          <w:sz w:val="24"/>
        </w:rPr>
        <w:t>3.本项目实施完成后，若因采购人原因未完成下一年度项目招标或合同签订的，由本项目中标人继续实施相关持续性服务，产生费用作为下一年度招标的空档期服务费，由下一年度招标的中标人支付给本次项目中标人。</w:t>
      </w:r>
    </w:p>
    <w:p w:rsidR="002908A7" w:rsidRDefault="002908A7">
      <w:pPr>
        <w:spacing w:line="360" w:lineRule="auto"/>
        <w:ind w:firstLine="480"/>
        <w:jc w:val="left"/>
        <w:rPr>
          <w:rFonts w:ascii="宋体" w:hAnsi="宋体"/>
          <w:sz w:val="24"/>
        </w:rPr>
      </w:pPr>
    </w:p>
    <w:p w:rsidR="002908A7" w:rsidRDefault="00000000">
      <w:pPr>
        <w:widowControl/>
        <w:adjustRightInd/>
        <w:jc w:val="left"/>
        <w:rPr>
          <w:rFonts w:ascii="宋体" w:hAnsi="宋体" w:cs="宋体"/>
          <w:b/>
          <w:sz w:val="36"/>
          <w:szCs w:val="36"/>
        </w:rPr>
      </w:pPr>
      <w:r>
        <w:rPr>
          <w:rFonts w:ascii="宋体" w:hAnsi="宋体" w:cs="宋体"/>
          <w:b/>
          <w:sz w:val="36"/>
          <w:szCs w:val="36"/>
        </w:rPr>
        <w:br w:type="page"/>
      </w:r>
    </w:p>
    <w:p w:rsidR="002908A7" w:rsidRDefault="0000000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28" w:name="_Toc184308108"/>
      <w:bookmarkStart w:id="29" w:name="_Toc184312131"/>
      <w:bookmarkStart w:id="30" w:name="_Toc184314452"/>
      <w:bookmarkStart w:id="31" w:name="_Toc184314443"/>
      <w:bookmarkStart w:id="32" w:name="_Toc184312078"/>
      <w:bookmarkStart w:id="33" w:name="_Toc184314427"/>
      <w:bookmarkStart w:id="34" w:name="_Toc184313254"/>
      <w:bookmarkStart w:id="35" w:name="_Toc184313258"/>
      <w:bookmarkStart w:id="36" w:name="_Toc184308067"/>
      <w:bookmarkStart w:id="37" w:name="_Toc184308043"/>
      <w:bookmarkStart w:id="38" w:name="_Toc184312133"/>
      <w:bookmarkStart w:id="39" w:name="_Toc184313298"/>
      <w:bookmarkStart w:id="40" w:name="_Toc184308091"/>
      <w:bookmarkStart w:id="41" w:name="_Toc184312068"/>
      <w:bookmarkStart w:id="42" w:name="_Toc184310299"/>
      <w:bookmarkStart w:id="43" w:name="_Toc184312080"/>
      <w:bookmarkStart w:id="44" w:name="_Toc184313264"/>
      <w:bookmarkStart w:id="45" w:name="_Toc184310318"/>
      <w:bookmarkStart w:id="46" w:name="_Toc184308050"/>
      <w:bookmarkStart w:id="47" w:name="_Toc184308079"/>
      <w:bookmarkStart w:id="48" w:name="_Toc184314414"/>
      <w:bookmarkStart w:id="49" w:name="_Toc184308081"/>
      <w:bookmarkStart w:id="50" w:name="_Toc184313304"/>
      <w:bookmarkStart w:id="51" w:name="_Toc184312129"/>
      <w:bookmarkStart w:id="52" w:name="_Toc184308051"/>
      <w:bookmarkStart w:id="53" w:name="_Toc184310274"/>
      <w:bookmarkStart w:id="54" w:name="_Toc184308065"/>
      <w:bookmarkStart w:id="55" w:name="_Toc184308105"/>
      <w:bookmarkStart w:id="56" w:name="_Toc184310327"/>
      <w:bookmarkStart w:id="57" w:name="_Toc184312100"/>
      <w:bookmarkStart w:id="58" w:name="_Toc184308107"/>
      <w:bookmarkStart w:id="59" w:name="_Toc184308049"/>
      <w:bookmarkStart w:id="60" w:name="_Toc184312117"/>
      <w:bookmarkStart w:id="61" w:name="_Toc184314448"/>
      <w:bookmarkStart w:id="62" w:name="_Toc184310283"/>
      <w:bookmarkStart w:id="63" w:name="_Toc184310316"/>
      <w:bookmarkStart w:id="64" w:name="_Toc184308089"/>
      <w:bookmarkStart w:id="65" w:name="_Toc184312092"/>
      <w:bookmarkStart w:id="66" w:name="_Toc184310314"/>
      <w:bookmarkStart w:id="67" w:name="_Toc184308066"/>
      <w:bookmarkStart w:id="68" w:name="_Toc184310280"/>
      <w:bookmarkStart w:id="69" w:name="_Toc184310317"/>
      <w:bookmarkStart w:id="70" w:name="_Toc184308056"/>
      <w:bookmarkStart w:id="71" w:name="_Toc184310291"/>
      <w:bookmarkStart w:id="72" w:name="_Toc184312085"/>
      <w:bookmarkStart w:id="73" w:name="_Toc184312132"/>
      <w:bookmarkStart w:id="74" w:name="_Toc184308100"/>
      <w:bookmarkStart w:id="75" w:name="_Toc184312071"/>
      <w:bookmarkStart w:id="76" w:name="_Toc184308062"/>
      <w:bookmarkStart w:id="77" w:name="_Toc184312128"/>
      <w:bookmarkStart w:id="78" w:name="_Toc184314466"/>
      <w:bookmarkStart w:id="79" w:name="_Toc184314449"/>
      <w:bookmarkStart w:id="80" w:name="_Toc184308093"/>
      <w:bookmarkStart w:id="81" w:name="_Toc184313255"/>
      <w:bookmarkStart w:id="82" w:name="_Toc184313240"/>
      <w:bookmarkStart w:id="83" w:name="_Toc184314435"/>
      <w:bookmarkStart w:id="84" w:name="_Toc184314450"/>
      <w:bookmarkStart w:id="85" w:name="_Toc184308083"/>
      <w:bookmarkStart w:id="86" w:name="_Toc184312124"/>
      <w:bookmarkStart w:id="87" w:name="_Toc184310298"/>
      <w:bookmarkStart w:id="88" w:name="_Toc184314438"/>
      <w:bookmarkStart w:id="89" w:name="_Toc184314464"/>
      <w:bookmarkStart w:id="90" w:name="_Toc184312116"/>
      <w:bookmarkStart w:id="91" w:name="_Toc184314418"/>
      <w:bookmarkStart w:id="92" w:name="_Toc184313286"/>
      <w:bookmarkStart w:id="93" w:name="_Toc184314479"/>
      <w:bookmarkStart w:id="94" w:name="_Toc184313283"/>
      <w:bookmarkStart w:id="95" w:name="_Toc184308038"/>
      <w:bookmarkStart w:id="96" w:name="_Toc184308063"/>
      <w:bookmarkStart w:id="97" w:name="_Toc184314465"/>
      <w:bookmarkStart w:id="98" w:name="_Toc184310336"/>
      <w:bookmarkStart w:id="99" w:name="_Toc184312089"/>
      <w:bookmarkStart w:id="100" w:name="_Toc184312073"/>
      <w:bookmarkStart w:id="101" w:name="_Toc184308047"/>
      <w:bookmarkStart w:id="102" w:name="_Toc184308099"/>
      <w:bookmarkStart w:id="103" w:name="_Toc184308042"/>
      <w:bookmarkStart w:id="104" w:name="_Toc184312118"/>
      <w:bookmarkStart w:id="105" w:name="_Toc184310342"/>
      <w:bookmarkStart w:id="106" w:name="_Toc184313308"/>
      <w:bookmarkStart w:id="107" w:name="_Toc184308088"/>
      <w:bookmarkStart w:id="108" w:name="_Toc184308058"/>
      <w:bookmarkStart w:id="109" w:name="_Toc184314477"/>
      <w:bookmarkStart w:id="110" w:name="_Toc184314441"/>
      <w:bookmarkStart w:id="111" w:name="_Toc184313287"/>
      <w:bookmarkStart w:id="112" w:name="_Toc184310335"/>
      <w:bookmarkStart w:id="113" w:name="_Toc184308070"/>
      <w:bookmarkStart w:id="114" w:name="_Toc184314431"/>
      <w:bookmarkStart w:id="115" w:name="_Toc184312087"/>
      <w:bookmarkStart w:id="116" w:name="_Toc184313277"/>
      <w:bookmarkStart w:id="117" w:name="_Toc184308052"/>
      <w:bookmarkStart w:id="118" w:name="_Toc184314412"/>
      <w:bookmarkStart w:id="119" w:name="_Toc184313307"/>
      <w:bookmarkStart w:id="120" w:name="_Toc184314475"/>
      <w:bookmarkStart w:id="121" w:name="_Toc184310304"/>
      <w:bookmarkStart w:id="122" w:name="_Toc184312101"/>
      <w:bookmarkStart w:id="123" w:name="_Toc184312122"/>
      <w:bookmarkStart w:id="124" w:name="_Toc184310290"/>
      <w:bookmarkStart w:id="125" w:name="_Toc184314444"/>
      <w:bookmarkStart w:id="126" w:name="_Toc184308055"/>
      <w:bookmarkStart w:id="127" w:name="_Toc184313271"/>
      <w:bookmarkStart w:id="128" w:name="_Toc184314433"/>
      <w:bookmarkStart w:id="129" w:name="_Toc184314428"/>
      <w:bookmarkStart w:id="130" w:name="_Toc184310328"/>
      <w:bookmarkStart w:id="131" w:name="_Toc184314472"/>
      <w:bookmarkStart w:id="132" w:name="_Toc184313253"/>
      <w:bookmarkStart w:id="133" w:name="_Toc184313289"/>
      <w:bookmarkStart w:id="134" w:name="_Toc184310325"/>
      <w:bookmarkStart w:id="135" w:name="_Toc184314432"/>
      <w:bookmarkStart w:id="136" w:name="_Toc184313241"/>
      <w:bookmarkStart w:id="137" w:name="_Toc184310289"/>
      <w:bookmarkStart w:id="138" w:name="_Toc184310305"/>
      <w:bookmarkStart w:id="139" w:name="_Toc184310302"/>
      <w:bookmarkStart w:id="140" w:name="_Toc184314416"/>
      <w:bookmarkStart w:id="141" w:name="_Toc184313243"/>
      <w:bookmarkStart w:id="142" w:name="_Toc184313247"/>
      <w:bookmarkStart w:id="143" w:name="_Toc184314413"/>
      <w:bookmarkStart w:id="144" w:name="_Toc184314461"/>
      <w:bookmarkStart w:id="145" w:name="_Toc184312135"/>
      <w:bookmarkStart w:id="146" w:name="_Toc184308037"/>
      <w:bookmarkStart w:id="147" w:name="_Toc184308090"/>
      <w:bookmarkStart w:id="148" w:name="_Toc184312139"/>
      <w:bookmarkStart w:id="149" w:name="_Toc184310338"/>
      <w:bookmarkStart w:id="150" w:name="_Toc184310333"/>
      <w:bookmarkStart w:id="151" w:name="_Toc184310339"/>
      <w:bookmarkStart w:id="152" w:name="_Toc184308074"/>
      <w:bookmarkStart w:id="153" w:name="_Toc184308104"/>
      <w:bookmarkStart w:id="154" w:name="_Toc184313310"/>
      <w:bookmarkStart w:id="155" w:name="_Toc184310310"/>
      <w:bookmarkStart w:id="156" w:name="_Toc184314469"/>
      <w:bookmarkStart w:id="157" w:name="_Toc184314471"/>
      <w:bookmarkStart w:id="158" w:name="_Toc184312079"/>
      <w:bookmarkStart w:id="159" w:name="_Toc184313245"/>
      <w:bookmarkStart w:id="160" w:name="_Toc184312130"/>
      <w:bookmarkStart w:id="161" w:name="_Toc184308048"/>
      <w:bookmarkStart w:id="162" w:name="_Toc184314426"/>
      <w:bookmarkStart w:id="163" w:name="_Toc184310311"/>
      <w:bookmarkStart w:id="164" w:name="_Toc184308068"/>
      <w:bookmarkStart w:id="165" w:name="_Toc184308041"/>
      <w:bookmarkStart w:id="166" w:name="_Toc184310344"/>
      <w:bookmarkStart w:id="167" w:name="_Toc184314460"/>
      <w:bookmarkStart w:id="168" w:name="_Toc184313246"/>
      <w:bookmarkStart w:id="169" w:name="_Toc184308064"/>
      <w:bookmarkStart w:id="170" w:name="_Toc184310292"/>
      <w:bookmarkStart w:id="171" w:name="_Toc184313293"/>
      <w:bookmarkStart w:id="172" w:name="_Toc184310341"/>
      <w:bookmarkStart w:id="173" w:name="_Toc184312134"/>
      <w:bookmarkStart w:id="174" w:name="_Toc184314470"/>
      <w:bookmarkStart w:id="175" w:name="_Toc184310329"/>
      <w:bookmarkStart w:id="176" w:name="_Toc184310293"/>
      <w:bookmarkStart w:id="177" w:name="_Toc184308101"/>
      <w:bookmarkStart w:id="178" w:name="_Toc184314421"/>
      <w:bookmarkStart w:id="179" w:name="_Toc184313278"/>
      <w:bookmarkStart w:id="180" w:name="_Toc184312114"/>
      <w:bookmarkStart w:id="181" w:name="_Toc184310324"/>
      <w:bookmarkStart w:id="182" w:name="_Toc184310272"/>
      <w:bookmarkStart w:id="183" w:name="_Toc184308044"/>
      <w:bookmarkStart w:id="184" w:name="_Toc184314417"/>
      <w:bookmarkStart w:id="185" w:name="_Toc184308076"/>
      <w:bookmarkStart w:id="186" w:name="_Toc184310331"/>
      <w:bookmarkStart w:id="187" w:name="_Toc184312110"/>
      <w:bookmarkStart w:id="188" w:name="_Toc184314473"/>
      <w:bookmarkStart w:id="189" w:name="_Toc184312088"/>
      <w:bookmarkStart w:id="190" w:name="_Toc184310323"/>
      <w:bookmarkStart w:id="191" w:name="_Toc184310297"/>
      <w:bookmarkStart w:id="192" w:name="_Toc184312106"/>
      <w:bookmarkStart w:id="193" w:name="_Toc184312102"/>
      <w:bookmarkStart w:id="194" w:name="_Toc184313251"/>
      <w:bookmarkStart w:id="195" w:name="_Toc184310340"/>
      <w:bookmarkStart w:id="196" w:name="_Toc184308078"/>
      <w:bookmarkStart w:id="197" w:name="_Toc184314424"/>
      <w:bookmarkStart w:id="198" w:name="_Toc184310312"/>
      <w:bookmarkStart w:id="199" w:name="_Toc184312127"/>
      <w:bookmarkStart w:id="200" w:name="_Toc184308059"/>
      <w:bookmarkStart w:id="201" w:name="_Toc184313291"/>
      <w:bookmarkStart w:id="202" w:name="_Toc184312093"/>
      <w:bookmarkStart w:id="203" w:name="_Toc184308036"/>
      <w:bookmarkStart w:id="204" w:name="_Toc184314442"/>
      <w:bookmarkStart w:id="205" w:name="_Toc184313294"/>
      <w:bookmarkStart w:id="206" w:name="_Toc184308075"/>
      <w:bookmarkStart w:id="207" w:name="_Toc184313301"/>
      <w:bookmarkStart w:id="208" w:name="_Toc184312095"/>
      <w:bookmarkStart w:id="209" w:name="_Toc184314458"/>
      <w:bookmarkStart w:id="210" w:name="_Toc184312119"/>
      <w:bookmarkStart w:id="211" w:name="_Toc184313249"/>
      <w:bookmarkStart w:id="212" w:name="_Toc184313260"/>
      <w:bookmarkStart w:id="213" w:name="_Toc184310295"/>
      <w:bookmarkStart w:id="214" w:name="_Toc184314476"/>
      <w:bookmarkStart w:id="215" w:name="_Toc184314430"/>
      <w:bookmarkStart w:id="216" w:name="_Toc184313263"/>
      <w:bookmarkStart w:id="217" w:name="_Toc184310277"/>
      <w:bookmarkStart w:id="218" w:name="_Toc184314468"/>
      <w:bookmarkStart w:id="219" w:name="_Toc184314411"/>
      <w:bookmarkStart w:id="220" w:name="_Toc184312082"/>
      <w:bookmarkStart w:id="221" w:name="_Toc184312077"/>
      <w:bookmarkStart w:id="222" w:name="_Toc184308096"/>
      <w:bookmarkStart w:id="223" w:name="_Toc184314457"/>
      <w:bookmarkStart w:id="224" w:name="_Toc184314425"/>
      <w:bookmarkStart w:id="225" w:name="_Toc184312120"/>
      <w:bookmarkStart w:id="226" w:name="_Toc184308103"/>
      <w:bookmarkStart w:id="227" w:name="_Toc184308084"/>
      <w:bookmarkStart w:id="228" w:name="_Toc184314423"/>
      <w:bookmarkStart w:id="229" w:name="_Toc184310273"/>
      <w:bookmarkStart w:id="230" w:name="_Toc184312104"/>
      <w:bookmarkStart w:id="231" w:name="_Toc184312108"/>
      <w:bookmarkStart w:id="232" w:name="_Toc184308082"/>
      <w:bookmarkStart w:id="233" w:name="_Toc184314419"/>
      <w:bookmarkStart w:id="234" w:name="_Toc184313242"/>
      <w:bookmarkStart w:id="235" w:name="_Toc184313295"/>
      <w:bookmarkStart w:id="236" w:name="_Toc184312086"/>
      <w:bookmarkStart w:id="237" w:name="_Toc184312094"/>
      <w:bookmarkStart w:id="238" w:name="_Toc184310285"/>
      <w:bookmarkStart w:id="239" w:name="_Toc184312098"/>
      <w:bookmarkStart w:id="240" w:name="_Toc184308092"/>
      <w:bookmarkStart w:id="241" w:name="_Toc184313257"/>
      <w:bookmarkStart w:id="242" w:name="_Toc184312099"/>
      <w:bookmarkStart w:id="243" w:name="_Toc184313239"/>
      <w:bookmarkStart w:id="244" w:name="_Toc184308073"/>
      <w:bookmarkStart w:id="245" w:name="_Toc184313288"/>
      <w:bookmarkStart w:id="246" w:name="_Toc184314463"/>
      <w:bookmarkStart w:id="247" w:name="_Toc184313302"/>
      <w:bookmarkStart w:id="248" w:name="_Toc184312138"/>
      <w:bookmarkStart w:id="249" w:name="_Toc184313275"/>
      <w:bookmarkStart w:id="250" w:name="_Toc184314429"/>
      <w:bookmarkStart w:id="251" w:name="_Toc184310294"/>
      <w:bookmarkStart w:id="252" w:name="_Toc184312123"/>
      <w:bookmarkStart w:id="253" w:name="_Toc184313261"/>
      <w:bookmarkStart w:id="254" w:name="_Toc184308086"/>
      <w:bookmarkStart w:id="255" w:name="_Toc184308085"/>
      <w:bookmarkStart w:id="256" w:name="_Toc184314456"/>
      <w:bookmarkStart w:id="257" w:name="_Toc184308097"/>
      <w:bookmarkStart w:id="258" w:name="_Toc184310309"/>
      <w:bookmarkStart w:id="259" w:name="_Toc184312136"/>
      <w:bookmarkStart w:id="260" w:name="_Toc184314454"/>
      <w:bookmarkStart w:id="261" w:name="_Toc184310300"/>
      <w:bookmarkStart w:id="262" w:name="_Toc184310313"/>
      <w:bookmarkStart w:id="263" w:name="_Toc184308102"/>
      <w:bookmarkStart w:id="264" w:name="_Toc184312096"/>
      <w:bookmarkStart w:id="265" w:name="_Toc184308077"/>
      <w:bookmarkStart w:id="266" w:name="_Toc184310322"/>
      <w:bookmarkStart w:id="267" w:name="_Toc184310332"/>
      <w:bookmarkStart w:id="268" w:name="_Toc184314467"/>
      <w:bookmarkStart w:id="269" w:name="_Toc184313244"/>
      <w:bookmarkStart w:id="270" w:name="_Toc184314420"/>
      <w:bookmarkStart w:id="271" w:name="_Toc184310276"/>
      <w:bookmarkStart w:id="272" w:name="_Toc184314481"/>
      <w:bookmarkStart w:id="273" w:name="_Toc184313306"/>
      <w:bookmarkStart w:id="274" w:name="_Toc184310321"/>
      <w:bookmarkStart w:id="275" w:name="_Toc184308071"/>
      <w:bookmarkStart w:id="276" w:name="_Toc184310301"/>
      <w:bookmarkStart w:id="277" w:name="_Toc184313266"/>
      <w:bookmarkStart w:id="278" w:name="_Toc184314439"/>
      <w:bookmarkStart w:id="279" w:name="_Toc184312067"/>
      <w:bookmarkStart w:id="280" w:name="_Toc184312112"/>
      <w:bookmarkStart w:id="281" w:name="_Toc184310288"/>
      <w:bookmarkStart w:id="282" w:name="_Toc184313268"/>
      <w:bookmarkStart w:id="283" w:name="_Toc184308057"/>
      <w:bookmarkStart w:id="284" w:name="_Toc184310306"/>
      <w:bookmarkStart w:id="285" w:name="_Toc184312107"/>
      <w:bookmarkStart w:id="286" w:name="_Toc184312105"/>
      <w:bookmarkStart w:id="287" w:name="_Toc184313248"/>
      <w:bookmarkStart w:id="288" w:name="_Toc184308053"/>
      <w:bookmarkStart w:id="289" w:name="_Toc184312070"/>
      <w:bookmarkStart w:id="290" w:name="_Toc184310284"/>
      <w:bookmarkStart w:id="291" w:name="_Toc184308069"/>
      <w:bookmarkStart w:id="292" w:name="_Toc184312072"/>
      <w:bookmarkStart w:id="293" w:name="_Toc184312125"/>
      <w:bookmarkStart w:id="294" w:name="_Toc184313309"/>
      <w:bookmarkStart w:id="295" w:name="_Toc184314447"/>
      <w:bookmarkStart w:id="296" w:name="_Toc184312091"/>
      <w:bookmarkStart w:id="297" w:name="_Toc184313267"/>
      <w:bookmarkStart w:id="298" w:name="_Toc184313300"/>
      <w:bookmarkStart w:id="299" w:name="_Toc184313281"/>
      <w:bookmarkStart w:id="300" w:name="_Toc184314451"/>
      <w:bookmarkStart w:id="301" w:name="_Toc184313296"/>
      <w:bookmarkStart w:id="302" w:name="_Toc184313273"/>
      <w:bookmarkStart w:id="303" w:name="_Toc184313285"/>
      <w:bookmarkStart w:id="304" w:name="_Toc184308060"/>
      <w:bookmarkStart w:id="305" w:name="_Toc184313280"/>
      <w:bookmarkStart w:id="306" w:name="_Toc184312121"/>
      <w:bookmarkStart w:id="307" w:name="_Toc184313292"/>
      <w:bookmarkStart w:id="308" w:name="_Toc184313272"/>
      <w:bookmarkStart w:id="309" w:name="_Toc184314437"/>
      <w:bookmarkStart w:id="310" w:name="_Toc184308054"/>
      <w:bookmarkStart w:id="311" w:name="_Toc184308106"/>
      <w:bookmarkStart w:id="312" w:name="_Toc184314462"/>
      <w:bookmarkStart w:id="313" w:name="_Toc184310296"/>
      <w:bookmarkStart w:id="314" w:name="_Toc184310320"/>
      <w:bookmarkStart w:id="315" w:name="_Toc184310287"/>
      <w:bookmarkStart w:id="316" w:name="_Toc184314446"/>
      <w:bookmarkStart w:id="317" w:name="_Toc184313279"/>
      <w:bookmarkStart w:id="318" w:name="_Toc184310307"/>
      <w:bookmarkStart w:id="319" w:name="_Toc184313250"/>
      <w:bookmarkStart w:id="320" w:name="_Toc184313290"/>
      <w:bookmarkStart w:id="321" w:name="_Toc184312097"/>
      <w:bookmarkStart w:id="322" w:name="_Toc184312083"/>
      <w:bookmarkStart w:id="323" w:name="_Toc184310334"/>
      <w:bookmarkStart w:id="324" w:name="_Toc184310343"/>
      <w:bookmarkStart w:id="325" w:name="_Toc184312090"/>
      <w:bookmarkStart w:id="326" w:name="_Toc184312081"/>
      <w:bookmarkStart w:id="327" w:name="_Toc184312074"/>
      <w:bookmarkStart w:id="328" w:name="_Toc184313262"/>
      <w:bookmarkStart w:id="329" w:name="_Toc184314422"/>
      <w:bookmarkStart w:id="330" w:name="_Toc184314434"/>
      <w:bookmarkStart w:id="331" w:name="_Toc184313297"/>
      <w:bookmarkStart w:id="332" w:name="_Toc184308072"/>
      <w:bookmarkStart w:id="333" w:name="_Toc184314482"/>
      <w:bookmarkStart w:id="334" w:name="_Toc184313259"/>
      <w:bookmarkStart w:id="335" w:name="_Toc184313276"/>
      <w:bookmarkStart w:id="336" w:name="_Toc184310308"/>
      <w:bookmarkStart w:id="337" w:name="_Toc184314478"/>
      <w:bookmarkStart w:id="338" w:name="_Toc184313256"/>
      <w:bookmarkStart w:id="339" w:name="_Toc184313238"/>
      <w:bookmarkStart w:id="340" w:name="_Toc184312075"/>
      <w:bookmarkStart w:id="341" w:name="_Toc184308094"/>
      <w:bookmarkStart w:id="342" w:name="_Toc184313303"/>
      <w:bookmarkStart w:id="343" w:name="_Toc184313305"/>
      <w:bookmarkStart w:id="344" w:name="_Toc184313270"/>
      <w:bookmarkStart w:id="345" w:name="_Toc184308098"/>
      <w:bookmarkStart w:id="346" w:name="_Toc184314455"/>
      <w:bookmarkStart w:id="347" w:name="_Toc184312113"/>
      <w:bookmarkStart w:id="348" w:name="_Toc184310286"/>
      <w:bookmarkStart w:id="349" w:name="_Toc184312115"/>
      <w:bookmarkStart w:id="350" w:name="_Toc184308045"/>
      <w:bookmarkStart w:id="351" w:name="_Toc184308087"/>
      <w:bookmarkStart w:id="352" w:name="_Toc184312126"/>
      <w:bookmarkStart w:id="353" w:name="_Toc184314459"/>
      <w:bookmarkStart w:id="354" w:name="_Toc184314440"/>
      <w:bookmarkStart w:id="355" w:name="_Toc184308095"/>
      <w:bookmarkStart w:id="356" w:name="_Toc184310330"/>
      <w:bookmarkStart w:id="357" w:name="_Toc184314415"/>
      <w:bookmarkStart w:id="358" w:name="_Toc184310282"/>
      <w:bookmarkStart w:id="359" w:name="_Toc184314480"/>
      <w:bookmarkStart w:id="360" w:name="_Toc184313269"/>
      <w:bookmarkStart w:id="361" w:name="_Toc184314453"/>
      <w:bookmarkStart w:id="362" w:name="_Toc184312103"/>
      <w:bookmarkStart w:id="363" w:name="_Toc184308061"/>
      <w:bookmarkStart w:id="364" w:name="_Toc184312084"/>
      <w:bookmarkStart w:id="365" w:name="_Toc184312137"/>
      <w:bookmarkStart w:id="366" w:name="_Toc184310275"/>
      <w:bookmarkStart w:id="367" w:name="_Toc184312076"/>
      <w:bookmarkStart w:id="368" w:name="_Toc184313274"/>
      <w:bookmarkStart w:id="369" w:name="_Toc184310315"/>
      <w:bookmarkStart w:id="370" w:name="_Toc184308039"/>
      <w:bookmarkStart w:id="371" w:name="_Toc184308040"/>
      <w:bookmarkStart w:id="372" w:name="_Toc184310281"/>
      <w:bookmarkStart w:id="373" w:name="_Toc184313299"/>
      <w:bookmarkStart w:id="374" w:name="_Toc184314474"/>
      <w:bookmarkStart w:id="375" w:name="_Toc184310326"/>
      <w:bookmarkStart w:id="376" w:name="_Toc184312069"/>
      <w:bookmarkStart w:id="377" w:name="_Toc184314445"/>
      <w:bookmarkStart w:id="378" w:name="_Toc184313282"/>
      <w:bookmarkStart w:id="379" w:name="_Toc184308080"/>
      <w:bookmarkStart w:id="380" w:name="_Toc184314436"/>
      <w:bookmarkStart w:id="381" w:name="_Toc184314410"/>
      <w:bookmarkStart w:id="382" w:name="_Toc184310303"/>
      <w:bookmarkStart w:id="383" w:name="_Toc184313265"/>
      <w:bookmarkStart w:id="384" w:name="_Toc184312109"/>
      <w:bookmarkStart w:id="385" w:name="_Toc184310337"/>
      <w:bookmarkStart w:id="386" w:name="_Toc184308046"/>
      <w:bookmarkStart w:id="387" w:name="_Toc184313284"/>
      <w:bookmarkStart w:id="388" w:name="_Toc184310319"/>
      <w:bookmarkStart w:id="389" w:name="_Toc184310278"/>
      <w:bookmarkStart w:id="390" w:name="_Toc184310279"/>
      <w:bookmarkStart w:id="391" w:name="_Toc184312111"/>
      <w:bookmarkStart w:id="392" w:name="_Toc18431325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rsidR="002908A7" w:rsidRDefault="00000000">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7"/>
        <w:tblW w:w="9215" w:type="dxa"/>
        <w:tblInd w:w="-318" w:type="dxa"/>
        <w:tblLayout w:type="fixed"/>
        <w:tblLook w:val="04A0" w:firstRow="1" w:lastRow="0" w:firstColumn="1" w:lastColumn="0" w:noHBand="0" w:noVBand="1"/>
      </w:tblPr>
      <w:tblGrid>
        <w:gridCol w:w="6"/>
        <w:gridCol w:w="1122"/>
        <w:gridCol w:w="5174"/>
        <w:gridCol w:w="702"/>
        <w:gridCol w:w="981"/>
        <w:gridCol w:w="1230"/>
      </w:tblGrid>
      <w:tr w:rsidR="002908A7">
        <w:tc>
          <w:tcPr>
            <w:tcW w:w="1128" w:type="dxa"/>
            <w:gridSpan w:val="2"/>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5174"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评标标准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权重</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主观分/客观分属性</w:t>
            </w:r>
          </w:p>
        </w:tc>
        <w:tc>
          <w:tcPr>
            <w:tcW w:w="1230" w:type="dxa"/>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Cs/>
                <w:sz w:val="24"/>
              </w:rPr>
              <w:t>投标文件中评标标准相应的商务技术资料目录*</w:t>
            </w:r>
          </w:p>
        </w:tc>
      </w:tr>
      <w:tr w:rsidR="002908A7">
        <w:tc>
          <w:tcPr>
            <w:tcW w:w="1128" w:type="dxa"/>
            <w:gridSpan w:val="2"/>
            <w:vAlign w:val="center"/>
          </w:tcPr>
          <w:p w:rsidR="002908A7" w:rsidRDefault="00000000">
            <w:pPr>
              <w:widowControl/>
              <w:spacing w:line="360" w:lineRule="auto"/>
              <w:jc w:val="center"/>
              <w:rPr>
                <w:rFonts w:asciiTheme="minorEastAsia" w:eastAsiaTheme="minorEastAsia" w:hAnsiTheme="minorEastAsia" w:cs="仿宋_GB2312"/>
                <w:sz w:val="24"/>
              </w:rPr>
            </w:pPr>
            <w:r>
              <w:rPr>
                <w:rFonts w:ascii="宋体" w:hAnsi="宋体" w:cs="宋体" w:hint="eastAsia"/>
                <w:kern w:val="0"/>
                <w:sz w:val="24"/>
              </w:rPr>
              <w:t>1、投标人类似项目服务的经验</w:t>
            </w:r>
          </w:p>
        </w:tc>
        <w:tc>
          <w:tcPr>
            <w:tcW w:w="5174" w:type="dxa"/>
            <w:vAlign w:val="center"/>
          </w:tcPr>
          <w:p w:rsidR="002908A7" w:rsidRDefault="00000000">
            <w:pPr>
              <w:spacing w:line="360" w:lineRule="auto"/>
              <w:rPr>
                <w:rFonts w:ascii="宋体" w:hAnsi="宋体" w:cs="宋体"/>
                <w:sz w:val="24"/>
              </w:rPr>
            </w:pPr>
            <w:r>
              <w:rPr>
                <w:rFonts w:ascii="宋体" w:hAnsi="宋体" w:cs="宋体" w:hint="eastAsia"/>
                <w:sz w:val="24"/>
              </w:rPr>
              <w:t>截止投标时间前三年，投标人承担类似特种设备应急处置服务或呼叫中心服务的成功经验情况。结合已完成的项目案例和用户反应情况，依照投标人提供的合同和用户验收报告。每个案例（以用户验收报告时间为准）得</w:t>
            </w:r>
            <w:r>
              <w:rPr>
                <w:rFonts w:ascii="宋体" w:hAnsi="宋体" w:cs="宋体"/>
                <w:sz w:val="24"/>
              </w:rPr>
              <w:t>0.5</w:t>
            </w:r>
            <w:r>
              <w:rPr>
                <w:rFonts w:ascii="宋体" w:hAnsi="宋体" w:cs="宋体" w:hint="eastAsia"/>
                <w:sz w:val="24"/>
              </w:rPr>
              <w:t>分,最高得</w:t>
            </w:r>
            <w:r>
              <w:rPr>
                <w:rFonts w:ascii="宋体" w:hAnsi="宋体" w:cs="宋体"/>
                <w:sz w:val="24"/>
              </w:rPr>
              <w:t>1</w:t>
            </w:r>
            <w:r>
              <w:rPr>
                <w:rFonts w:ascii="宋体" w:hAnsi="宋体" w:cs="宋体" w:hint="eastAsia"/>
                <w:sz w:val="24"/>
              </w:rPr>
              <w:t>分。</w:t>
            </w:r>
          </w:p>
          <w:p w:rsidR="002908A7" w:rsidRDefault="00000000">
            <w:pPr>
              <w:spacing w:line="360" w:lineRule="auto"/>
              <w:outlineLvl w:val="0"/>
              <w:rPr>
                <w:rFonts w:asciiTheme="minorEastAsia" w:eastAsiaTheme="minorEastAsia" w:hAnsiTheme="minorEastAsia" w:cs="仿宋_GB2312"/>
                <w:sz w:val="24"/>
              </w:rPr>
            </w:pPr>
            <w:r>
              <w:rPr>
                <w:rFonts w:ascii="宋体" w:hAnsi="宋体" w:cs="宋体" w:hint="eastAsia"/>
                <w:b/>
                <w:bCs/>
                <w:kern w:val="0"/>
                <w:sz w:val="24"/>
              </w:rPr>
              <w:t>说明：提供投标文件中提供业绩项目的合同及用户验收报告复印件进行评分，未提供或不符合以上条件不得分。</w:t>
            </w:r>
          </w:p>
        </w:tc>
        <w:tc>
          <w:tcPr>
            <w:tcW w:w="702" w:type="dxa"/>
            <w:vAlign w:val="center"/>
          </w:tcPr>
          <w:p w:rsidR="002908A7" w:rsidRDefault="00000000">
            <w:pPr>
              <w:widowControl/>
              <w:spacing w:line="360" w:lineRule="auto"/>
              <w:jc w:val="center"/>
              <w:rPr>
                <w:rFonts w:asciiTheme="minorEastAsia" w:eastAsiaTheme="minorEastAsia" w:hAnsiTheme="minorEastAsia" w:cs="仿宋_GB2312"/>
                <w:sz w:val="24"/>
              </w:rPr>
            </w:pPr>
            <w:r>
              <w:rPr>
                <w:rFonts w:ascii="宋体" w:hAnsi="宋体" w:cs="宋体" w:hint="eastAsia"/>
                <w:kern w:val="0"/>
                <w:sz w:val="24"/>
              </w:rPr>
              <w:t>1</w:t>
            </w:r>
          </w:p>
        </w:tc>
        <w:tc>
          <w:tcPr>
            <w:tcW w:w="981" w:type="dxa"/>
            <w:vAlign w:val="center"/>
          </w:tcPr>
          <w:p w:rsidR="002908A7" w:rsidRDefault="00000000">
            <w:pPr>
              <w:widowControl/>
              <w:spacing w:line="360" w:lineRule="auto"/>
              <w:jc w:val="center"/>
              <w:rPr>
                <w:rFonts w:asciiTheme="minorEastAsia" w:eastAsiaTheme="minorEastAsia" w:hAnsiTheme="minorEastAsia" w:cs="仿宋_GB2312"/>
                <w:sz w:val="24"/>
              </w:rPr>
            </w:pPr>
            <w:r>
              <w:rPr>
                <w:rFonts w:ascii="宋体" w:hAnsi="宋体" w:cs="宋体" w:hint="eastAsia"/>
                <w:kern w:val="0"/>
                <w:sz w:val="24"/>
              </w:rPr>
              <w:t>客观分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c>
          <w:tcPr>
            <w:tcW w:w="1128" w:type="dxa"/>
            <w:gridSpan w:val="2"/>
            <w:vAlign w:val="center"/>
          </w:tcPr>
          <w:p w:rsidR="002908A7" w:rsidRDefault="00000000">
            <w:pPr>
              <w:widowControl/>
              <w:spacing w:line="360" w:lineRule="auto"/>
              <w:jc w:val="center"/>
              <w:rPr>
                <w:rFonts w:asciiTheme="minorEastAsia" w:eastAsiaTheme="minorEastAsia" w:hAnsiTheme="minorEastAsia" w:cs="仿宋_GB2312"/>
                <w:sz w:val="24"/>
              </w:rPr>
            </w:pPr>
            <w:r>
              <w:rPr>
                <w:rFonts w:ascii="宋体" w:hAnsi="宋体" w:cs="宋体" w:hint="eastAsia"/>
                <w:sz w:val="24"/>
              </w:rPr>
              <w:t>2、投标人基本情况</w:t>
            </w:r>
          </w:p>
        </w:tc>
        <w:tc>
          <w:tcPr>
            <w:tcW w:w="5174" w:type="dxa"/>
            <w:vAlign w:val="center"/>
          </w:tcPr>
          <w:p w:rsidR="002908A7" w:rsidRDefault="00000000">
            <w:pPr>
              <w:snapToGrid w:val="0"/>
              <w:spacing w:line="360" w:lineRule="auto"/>
              <w:rPr>
                <w:rFonts w:ascii="宋体" w:hAnsi="宋体" w:cs="宋体"/>
                <w:sz w:val="24"/>
                <w:szCs w:val="20"/>
              </w:rPr>
            </w:pPr>
            <w:r>
              <w:rPr>
                <w:rFonts w:ascii="宋体" w:hAnsi="宋体" w:cs="宋体" w:hint="eastAsia"/>
                <w:sz w:val="24"/>
              </w:rPr>
              <w:t>（1）投标人具有</w:t>
            </w:r>
            <w:r>
              <w:rPr>
                <w:rFonts w:ascii="宋体" w:hAnsi="宋体" w:cs="宋体" w:hint="eastAsia"/>
                <w:sz w:val="24"/>
                <w:szCs w:val="20"/>
              </w:rPr>
              <w:t>ISO9001质量管理体系认证证书的得1分；</w:t>
            </w:r>
          </w:p>
          <w:p w:rsidR="002908A7" w:rsidRDefault="00000000">
            <w:pPr>
              <w:snapToGrid w:val="0"/>
              <w:spacing w:line="360" w:lineRule="auto"/>
              <w:rPr>
                <w:rFonts w:ascii="宋体" w:hAnsi="宋体" w:cs="宋体"/>
                <w:sz w:val="24"/>
              </w:rPr>
            </w:pPr>
            <w:r>
              <w:rPr>
                <w:rFonts w:ascii="宋体" w:hAnsi="宋体" w:cs="宋体" w:hint="eastAsia"/>
                <w:sz w:val="24"/>
                <w:szCs w:val="20"/>
              </w:rPr>
              <w:t>（2）投标人具有ISO14001环境管理体系认证证书的得1分</w:t>
            </w:r>
            <w:r>
              <w:rPr>
                <w:rFonts w:ascii="宋体" w:hAnsi="宋体" w:cs="宋体" w:hint="eastAsia"/>
                <w:sz w:val="24"/>
              </w:rPr>
              <w:t>；</w:t>
            </w:r>
          </w:p>
          <w:p w:rsidR="002908A7" w:rsidRDefault="00000000">
            <w:pPr>
              <w:snapToGrid w:val="0"/>
              <w:spacing w:line="360" w:lineRule="auto"/>
              <w:rPr>
                <w:rFonts w:ascii="宋体" w:hAnsi="宋体" w:cs="宋体"/>
                <w:sz w:val="24"/>
              </w:rPr>
            </w:pPr>
            <w:r>
              <w:rPr>
                <w:rFonts w:ascii="宋体" w:hAnsi="宋体" w:cs="宋体" w:hint="eastAsia"/>
                <w:sz w:val="24"/>
                <w:szCs w:val="20"/>
              </w:rPr>
              <w:t>（3）投标人具有</w:t>
            </w:r>
            <w:r>
              <w:rPr>
                <w:rFonts w:ascii="宋体" w:hAnsi="宋体" w:cs="仿宋_GB2312" w:hint="eastAsia"/>
                <w:sz w:val="24"/>
              </w:rPr>
              <w:t>ISO45001职业健康安全管理体系认证证书</w:t>
            </w:r>
            <w:r>
              <w:rPr>
                <w:rFonts w:ascii="宋体" w:hAnsi="宋体" w:cs="宋体" w:hint="eastAsia"/>
                <w:sz w:val="24"/>
                <w:szCs w:val="20"/>
              </w:rPr>
              <w:t>的得1分；</w:t>
            </w:r>
          </w:p>
          <w:p w:rsidR="002908A7" w:rsidRDefault="00000000">
            <w:pPr>
              <w:snapToGrid w:val="0"/>
              <w:spacing w:line="360" w:lineRule="auto"/>
              <w:rPr>
                <w:rFonts w:ascii="宋体" w:hAnsi="宋体" w:cs="宋体"/>
                <w:kern w:val="0"/>
                <w:sz w:val="24"/>
                <w:lang w:bidi="ar"/>
              </w:rPr>
            </w:pPr>
            <w:r>
              <w:rPr>
                <w:rFonts w:ascii="宋体" w:hAnsi="宋体" w:cs="宋体" w:hint="eastAsia"/>
                <w:sz w:val="24"/>
              </w:rPr>
              <w:t>（4）投标人具有</w:t>
            </w:r>
            <w:r>
              <w:rPr>
                <w:rFonts w:ascii="宋体" w:hAnsi="宋体" w:cs="宋体" w:hint="eastAsia"/>
                <w:kern w:val="0"/>
                <w:sz w:val="24"/>
                <w:lang w:bidi="ar"/>
              </w:rPr>
              <w:t>ISO27001信息安全管理体系认证证书的得1分；</w:t>
            </w:r>
          </w:p>
          <w:p w:rsidR="002908A7" w:rsidRDefault="00000000">
            <w:pPr>
              <w:snapToGrid w:val="0"/>
              <w:spacing w:line="360" w:lineRule="auto"/>
              <w:rPr>
                <w:rFonts w:ascii="宋体" w:hAnsi="宋体" w:cs="宋体"/>
                <w:sz w:val="24"/>
              </w:rPr>
            </w:pPr>
            <w:r>
              <w:rPr>
                <w:rFonts w:ascii="宋体" w:hAnsi="宋体" w:cs="宋体" w:hint="eastAsia"/>
                <w:kern w:val="0"/>
                <w:sz w:val="24"/>
              </w:rPr>
              <w:t>（5）投标人具有ISO20000信息技术服务管理体系认证证书的得1分。</w:t>
            </w:r>
          </w:p>
          <w:p w:rsidR="002908A7" w:rsidRDefault="00000000">
            <w:pPr>
              <w:widowControl/>
              <w:spacing w:line="360" w:lineRule="auto"/>
              <w:jc w:val="left"/>
              <w:rPr>
                <w:rFonts w:asciiTheme="minorEastAsia" w:eastAsiaTheme="minorEastAsia" w:hAnsiTheme="minorEastAsia" w:cs="仿宋_GB2312"/>
                <w:sz w:val="24"/>
              </w:rPr>
            </w:pPr>
            <w:r>
              <w:rPr>
                <w:rFonts w:ascii="宋体" w:hAnsi="宋体" w:cs="宋体" w:hint="eastAsia"/>
                <w:b/>
                <w:sz w:val="24"/>
              </w:rPr>
              <w:t>说明：须提供相关证书复印件且证书须在有效期内，同时提供在国家市场监督管理总局全国</w:t>
            </w:r>
            <w:r>
              <w:rPr>
                <w:rFonts w:ascii="宋体" w:hAnsi="宋体" w:cs="宋体" w:hint="eastAsia"/>
                <w:b/>
                <w:sz w:val="24"/>
              </w:rPr>
              <w:lastRenderedPageBreak/>
              <w:t>认证认可信息公共服务平台 http://cx.cnca.cn/CertECloud/result/skipResultList 查询打印页面（加盖电子公章）。未按要求提供证明材料的不得分。</w:t>
            </w:r>
          </w:p>
        </w:tc>
        <w:tc>
          <w:tcPr>
            <w:tcW w:w="702" w:type="dxa"/>
            <w:vAlign w:val="center"/>
          </w:tcPr>
          <w:p w:rsidR="002908A7" w:rsidRDefault="00000000">
            <w:pPr>
              <w:widowControl/>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5</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宋体" w:hAnsi="宋体" w:cs="宋体" w:hint="eastAsia"/>
                <w:sz w:val="24"/>
              </w:rPr>
              <w:t>客观分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3、投标人荣誉</w:t>
            </w:r>
          </w:p>
        </w:tc>
        <w:tc>
          <w:tcPr>
            <w:tcW w:w="5174" w:type="dxa"/>
          </w:tcPr>
          <w:p w:rsidR="002908A7" w:rsidRDefault="00000000">
            <w:pPr>
              <w:snapToGrid w:val="0"/>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2022年以来投标人获得与呼叫中心服务外包相关的荣誉。每个荣誉得1分，最高得3分。</w:t>
            </w:r>
          </w:p>
          <w:p w:rsidR="002908A7" w:rsidRDefault="00000000">
            <w:pPr>
              <w:snapToGrid w:val="0"/>
              <w:spacing w:line="360" w:lineRule="auto"/>
              <w:jc w:val="left"/>
              <w:rPr>
                <w:rFonts w:asciiTheme="minorEastAsia" w:eastAsiaTheme="minorEastAsia" w:hAnsiTheme="minorEastAsia" w:cs="仿宋_GB2312"/>
                <w:sz w:val="24"/>
              </w:rPr>
            </w:pPr>
            <w:r>
              <w:rPr>
                <w:rFonts w:ascii="宋体" w:hAnsi="宋体" w:cs="宋体" w:hint="eastAsia"/>
                <w:b/>
                <w:bCs/>
                <w:kern w:val="0"/>
                <w:sz w:val="24"/>
              </w:rPr>
              <w:t>说明：提供投标文件中提供相关资料复印件进行评分，未提供或不符合以上条件不得分。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3160"/>
        </w:trPr>
        <w:tc>
          <w:tcPr>
            <w:tcW w:w="1128" w:type="dxa"/>
            <w:gridSpan w:val="2"/>
            <w:vMerge w:val="restart"/>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Pr>
                <w:rFonts w:ascii="宋体" w:hAnsi="宋体" w:cs="宋体" w:hint="eastAsia"/>
                <w:snapToGrid w:val="0"/>
                <w:sz w:val="24"/>
              </w:rPr>
              <w:t>投标方案的科学性和完整性</w:t>
            </w:r>
          </w:p>
        </w:tc>
        <w:tc>
          <w:tcPr>
            <w:tcW w:w="5174" w:type="dxa"/>
          </w:tcPr>
          <w:p w:rsidR="002908A7" w:rsidRDefault="00000000">
            <w:pPr>
              <w:spacing w:line="360" w:lineRule="auto"/>
              <w:jc w:val="left"/>
              <w:rPr>
                <w:rFonts w:asciiTheme="minorEastAsia" w:eastAsiaTheme="minorEastAsia" w:hAnsiTheme="minorEastAsia" w:cs="仿宋_GB2312"/>
                <w:sz w:val="24"/>
              </w:rPr>
            </w:pPr>
            <w:r>
              <w:rPr>
                <w:rFonts w:ascii="宋体" w:hint="eastAsia"/>
                <w:sz w:val="24"/>
              </w:rPr>
              <w:t>（1）投标方案的科学性和完整性，包括方案的科学性、先进性、可靠性、成熟性、合理性和扩展性；服务内容、电梯应急处置业务流程及话务人员现场管理方案设计的功能实现以及方案配置的合理性等方面与项目对应需求的满足程度等。根据提供的方案内容进行评分，内容完全满足采购文件要求得3分，部分满足得1分，不满足不得分，本项最高得3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2375"/>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pacing w:line="360" w:lineRule="auto"/>
              <w:jc w:val="left"/>
              <w:rPr>
                <w:rFonts w:ascii="宋体"/>
                <w:sz w:val="24"/>
              </w:rPr>
            </w:pPr>
            <w:r>
              <w:rPr>
                <w:rFonts w:ascii="宋体" w:hint="eastAsia"/>
                <w:sz w:val="24"/>
              </w:rPr>
              <w:t>（2）投标人对所投呼叫中心系统的技术架构，技术难点分析情况，应对措施情况。对技术架构，技术难点有详细说明、应对措施情况合理有效，视为符合。符合得4分，部分符合得2分，不符合不得分。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1747"/>
        </w:trPr>
        <w:tc>
          <w:tcPr>
            <w:tcW w:w="1128" w:type="dxa"/>
            <w:gridSpan w:val="2"/>
            <w:vMerge w:val="restart"/>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5、应急处置技术服务方案</w:t>
            </w:r>
          </w:p>
        </w:tc>
        <w:tc>
          <w:tcPr>
            <w:tcW w:w="5174" w:type="dxa"/>
          </w:tcPr>
          <w:p w:rsidR="002908A7" w:rsidRDefault="00000000">
            <w:pPr>
              <w:snapToGrid w:val="0"/>
              <w:spacing w:line="360" w:lineRule="auto"/>
              <w:jc w:val="left"/>
              <w:rPr>
                <w:rFonts w:asciiTheme="minorEastAsia" w:hAnsiTheme="minorEastAsia" w:cs="仿宋_GB2312"/>
                <w:sz w:val="24"/>
              </w:rPr>
            </w:pPr>
            <w:r>
              <w:rPr>
                <w:rFonts w:ascii="宋体" w:hAnsi="宋体" w:cs="宋体" w:hint="eastAsia"/>
                <w:sz w:val="24"/>
              </w:rPr>
              <w:t>（1）投标人提供电梯应急救援电话受理服务方案，方案科学、合理、可操作性视为完全符合采购文件需求，完全符合需求得4分，部分符合得2分，不符合或未提供不得分。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1747"/>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（2）投标人提供电梯咨询服务方案，方案科学、合理、可操作性视为完全符合采购文件需求，完全符合需求得4分，部分符合得2分，不符合或未提供不得分。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1800"/>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（3）投标人提供电梯困人和故障的应急处置方案，方案科学、合理、可操作性视为完全符合采购文件需求，完全符合需求得4分，部分符合得2分，不符合或未提供不得分。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1774"/>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（4）投标人提供电梯相关投诉处置方案，方案科学、合理、可操作性视为完全符合采购文件需求，完全符合需求得4分，部分符合得2分，不符合或未提供不得分。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2187"/>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（5）投标人提供</w:t>
            </w:r>
            <w:r>
              <w:rPr>
                <w:rFonts w:ascii="宋体" w:hAnsi="宋体" w:cs="宋体"/>
                <w:sz w:val="24"/>
              </w:rPr>
              <w:t>110联动平台报警的应急处置方案</w:t>
            </w:r>
            <w:r>
              <w:rPr>
                <w:rFonts w:ascii="宋体" w:hAnsi="宋体" w:cs="宋体" w:hint="eastAsia"/>
                <w:sz w:val="24"/>
              </w:rPr>
              <w:t>，方案科学、合理、可操作性视为完全符合采购文件需求，方案完全符合需求得4分，部分符合得2分，不符合或未提供不得分，本项最高得4分。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2240"/>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（6）投标人提供电梯安全远程物联监控系统的应急处置方案，方案科学、合理、可操作性视为完全符合采购文件需求，方案完全符合需求得4分，部分符合得2分，不符合或未提供不得分，本项最高得4分。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1747"/>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（7）投标人提供与电梯安全有关报表及数据的统计分析方案，方案科学、合理、可操作性视为完全符合采购文件需求，完全符合需求得4分，部分符合得2分，不符合或未提供不得分。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trHeight w:val="1136"/>
        </w:trPr>
        <w:tc>
          <w:tcPr>
            <w:tcW w:w="1128" w:type="dxa"/>
            <w:gridSpan w:val="2"/>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tcPr>
          <w:p w:rsidR="002908A7" w:rsidRDefault="00000000">
            <w:pPr>
              <w:snapToGrid w:val="0"/>
              <w:spacing w:line="360" w:lineRule="auto"/>
              <w:jc w:val="left"/>
              <w:rPr>
                <w:rFonts w:ascii="宋体" w:hAnsi="宋体" w:cs="宋体"/>
                <w:sz w:val="24"/>
              </w:rPr>
            </w:pPr>
            <w:r>
              <w:rPr>
                <w:rFonts w:ascii="宋体" w:hAnsi="宋体" w:cs="宋体" w:hint="eastAsia"/>
                <w:sz w:val="24"/>
              </w:rPr>
              <w:t>（8）承诺</w:t>
            </w:r>
            <w:r>
              <w:rPr>
                <w:rFonts w:hint="eastAsia"/>
                <w:sz w:val="24"/>
              </w:rPr>
              <w:t>按照采购人要求开展</w:t>
            </w:r>
            <w:r>
              <w:rPr>
                <w:rFonts w:hint="eastAsia"/>
                <w:sz w:val="24"/>
              </w:rPr>
              <w:t>7</w:t>
            </w:r>
            <w:r>
              <w:rPr>
                <w:rFonts w:hint="eastAsia"/>
                <w:sz w:val="24"/>
              </w:rPr>
              <w:t>×</w:t>
            </w:r>
            <w:r>
              <w:rPr>
                <w:rFonts w:hint="eastAsia"/>
                <w:sz w:val="24"/>
              </w:rPr>
              <w:t>24</w:t>
            </w:r>
            <w:r>
              <w:rPr>
                <w:rFonts w:hint="eastAsia"/>
                <w:sz w:val="24"/>
              </w:rPr>
              <w:t>小时</w:t>
            </w:r>
            <w:r>
              <w:rPr>
                <w:rFonts w:hint="eastAsia"/>
                <w:sz w:val="24"/>
              </w:rPr>
              <w:t>96333</w:t>
            </w:r>
            <w:r>
              <w:rPr>
                <w:rFonts w:hint="eastAsia"/>
                <w:sz w:val="24"/>
              </w:rPr>
              <w:t>电梯应急服务；</w:t>
            </w:r>
            <w:r>
              <w:rPr>
                <w:rFonts w:ascii="宋体" w:hAnsi="宋体" w:cs="宋体" w:hint="eastAsia"/>
                <w:sz w:val="24"/>
              </w:rPr>
              <w:t>能够高效的完成应急处置的各项工作，应急处置成功率达到</w:t>
            </w:r>
            <w:r>
              <w:rPr>
                <w:rFonts w:ascii="宋体" w:hAnsi="宋体" w:cs="宋体"/>
                <w:sz w:val="24"/>
              </w:rPr>
              <w:t>99.8%以上，指挥救援人员到达现场用时小于20分钟；应急处置满意度98%以上</w:t>
            </w:r>
            <w:r>
              <w:rPr>
                <w:rFonts w:ascii="宋体" w:hAnsi="宋体" w:cs="宋体" w:hint="eastAsia"/>
                <w:sz w:val="24"/>
              </w:rPr>
              <w:t>，提供承诺函得</w:t>
            </w:r>
            <w:r>
              <w:rPr>
                <w:rFonts w:ascii="宋体" w:hAnsi="宋体" w:cs="宋体"/>
                <w:sz w:val="24"/>
              </w:rPr>
              <w:t>2分</w:t>
            </w:r>
            <w:r>
              <w:rPr>
                <w:rFonts w:ascii="宋体" w:hAnsi="宋体" w:cs="宋体" w:hint="eastAsia"/>
                <w:sz w:val="24"/>
              </w:rPr>
              <w:t>，</w:t>
            </w:r>
            <w:r>
              <w:rPr>
                <w:rFonts w:asciiTheme="minorEastAsia" w:eastAsiaTheme="minorEastAsia" w:hAnsiTheme="minorEastAsia"/>
                <w:sz w:val="24"/>
              </w:rPr>
              <w:t>未</w:t>
            </w:r>
            <w:r>
              <w:rPr>
                <w:rFonts w:asciiTheme="minorEastAsia" w:eastAsiaTheme="minorEastAsia" w:hAnsiTheme="minorEastAsia" w:hint="eastAsia"/>
                <w:sz w:val="24"/>
              </w:rPr>
              <w:t>提供</w:t>
            </w:r>
            <w:r>
              <w:rPr>
                <w:rFonts w:asciiTheme="minorEastAsia" w:eastAsiaTheme="minorEastAsia" w:hAnsiTheme="minorEastAsia"/>
                <w:sz w:val="24"/>
              </w:rPr>
              <w:t>不得分</w:t>
            </w:r>
            <w:r>
              <w:rPr>
                <w:rFonts w:asciiTheme="minorEastAsia" w:eastAsiaTheme="minorEastAsia" w:hAnsiTheme="minorEastAsia" w:hint="eastAsia"/>
                <w:sz w:val="24"/>
              </w:rPr>
              <w:t>，</w:t>
            </w:r>
            <w:r>
              <w:rPr>
                <w:rFonts w:ascii="宋体" w:hAnsi="宋体" w:cs="宋体" w:hint="eastAsia"/>
                <w:sz w:val="24"/>
              </w:rPr>
              <w:t>承诺函格式自拟。</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宋体" w:hAnsi="宋体" w:cs="宋体" w:hint="eastAsia"/>
                <w:sz w:val="24"/>
              </w:rPr>
              <w:t>6、管理</w:t>
            </w:r>
            <w:r>
              <w:rPr>
                <w:rFonts w:ascii="宋体" w:hAnsi="宋体" w:cs="宋体" w:hint="eastAsia"/>
                <w:sz w:val="24"/>
              </w:rPr>
              <w:lastRenderedPageBreak/>
              <w:t>体制</w:t>
            </w:r>
          </w:p>
        </w:tc>
        <w:tc>
          <w:tcPr>
            <w:tcW w:w="5174" w:type="dxa"/>
            <w:vAlign w:val="center"/>
          </w:tcPr>
          <w:p w:rsidR="002908A7" w:rsidRDefault="00000000">
            <w:pPr>
              <w:spacing w:line="360" w:lineRule="auto"/>
              <w:rPr>
                <w:rFonts w:ascii="宋体" w:hAnsi="宋体" w:cs="宋体"/>
                <w:sz w:val="24"/>
              </w:rPr>
            </w:pPr>
            <w:r>
              <w:rPr>
                <w:rFonts w:ascii="宋体" w:hAnsi="宋体" w:cs="宋体" w:hint="eastAsia"/>
                <w:sz w:val="24"/>
              </w:rPr>
              <w:lastRenderedPageBreak/>
              <w:t>投标人是否具备健全的人员管理体系和考核体</w:t>
            </w:r>
            <w:r>
              <w:rPr>
                <w:rFonts w:ascii="宋体" w:hAnsi="宋体" w:cs="宋体" w:hint="eastAsia"/>
                <w:sz w:val="24"/>
              </w:rPr>
              <w:lastRenderedPageBreak/>
              <w:t>系，内部质量控制体系，能够保障人员队伍的高效、稳定。投标人管理体制完全满足以上要求得3分，部分满足得1分，不满足或未提供不得分。</w:t>
            </w:r>
          </w:p>
        </w:tc>
        <w:tc>
          <w:tcPr>
            <w:tcW w:w="702" w:type="dxa"/>
            <w:vAlign w:val="center"/>
          </w:tcPr>
          <w:p w:rsidR="002908A7" w:rsidRDefault="00000000">
            <w:pPr>
              <w:spacing w:line="360" w:lineRule="auto"/>
              <w:jc w:val="center"/>
              <w:textAlignment w:val="center"/>
              <w:rPr>
                <w:rFonts w:ascii="宋体" w:hAnsi="宋体" w:cs="宋体"/>
                <w:sz w:val="24"/>
                <w:lang w:bidi="ar"/>
              </w:rPr>
            </w:pPr>
            <w:r>
              <w:rPr>
                <w:rFonts w:ascii="宋体" w:hAnsi="宋体" w:cs="宋体" w:hint="eastAsia"/>
                <w:sz w:val="24"/>
                <w:lang w:bidi="ar"/>
              </w:rPr>
              <w:lastRenderedPageBreak/>
              <w:t>3</w:t>
            </w:r>
          </w:p>
        </w:tc>
        <w:tc>
          <w:tcPr>
            <w:tcW w:w="981" w:type="dxa"/>
            <w:vAlign w:val="center"/>
          </w:tcPr>
          <w:p w:rsidR="002908A7" w:rsidRDefault="00000000">
            <w:pPr>
              <w:spacing w:line="360" w:lineRule="auto"/>
              <w:jc w:val="center"/>
              <w:textAlignment w:val="center"/>
              <w:rPr>
                <w:rFonts w:ascii="宋体" w:hAnsi="宋体" w:cs="宋体"/>
                <w:sz w:val="24"/>
                <w:lang w:bidi="ar"/>
              </w:rPr>
            </w:pPr>
            <w:r>
              <w:rPr>
                <w:rFonts w:ascii="宋体" w:hAnsi="宋体" w:cs="宋体" w:hint="eastAsia"/>
                <w:sz w:val="24"/>
                <w:lang w:bidi="ar"/>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Merge w:val="restart"/>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7、呼叫中心系统服务</w:t>
            </w:r>
          </w:p>
        </w:tc>
        <w:tc>
          <w:tcPr>
            <w:tcW w:w="5174" w:type="dxa"/>
            <w:vAlign w:val="center"/>
          </w:tcPr>
          <w:p w:rsidR="002908A7" w:rsidRDefault="00000000">
            <w:pPr>
              <w:snapToGrid w:val="0"/>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（1）投标人提供专业呼叫中心系统</w:t>
            </w:r>
            <w:r>
              <w:rPr>
                <w:rFonts w:hint="eastAsia"/>
                <w:sz w:val="24"/>
              </w:rPr>
              <w:t>及</w:t>
            </w:r>
            <w:r>
              <w:rPr>
                <w:rFonts w:hint="eastAsia"/>
                <w:sz w:val="24"/>
              </w:rPr>
              <w:t>10</w:t>
            </w:r>
            <w:r>
              <w:rPr>
                <w:rFonts w:hint="eastAsia"/>
                <w:sz w:val="24"/>
              </w:rPr>
              <w:t>套</w:t>
            </w:r>
            <w:r>
              <w:rPr>
                <w:rFonts w:hint="eastAsia"/>
                <w:sz w:val="24"/>
              </w:rPr>
              <w:t>IP</w:t>
            </w:r>
            <w:r>
              <w:rPr>
                <w:rFonts w:hint="eastAsia"/>
                <w:sz w:val="24"/>
              </w:rPr>
              <w:t>话机服务，</w:t>
            </w:r>
            <w:r>
              <w:rPr>
                <w:rFonts w:asciiTheme="minorEastAsia" w:eastAsiaTheme="minorEastAsia" w:hAnsiTheme="minorEastAsia" w:cs="仿宋_GB2312" w:hint="eastAsia"/>
                <w:sz w:val="24"/>
              </w:rPr>
              <w:t>呼叫中心基础功能完善，具备</w:t>
            </w:r>
            <w:r>
              <w:rPr>
                <w:rFonts w:hint="eastAsia"/>
                <w:sz w:val="24"/>
              </w:rPr>
              <w:t>日常呼叫中心电话呼入、工单填写、工单流转、客户资料管理、录音等工作所需功能</w:t>
            </w:r>
            <w:r>
              <w:rPr>
                <w:rFonts w:asciiTheme="minorEastAsia" w:eastAsiaTheme="minorEastAsia" w:hAnsiTheme="minorEastAsia" w:cs="仿宋_GB2312" w:hint="eastAsia"/>
                <w:sz w:val="24"/>
              </w:rPr>
              <w:t>得2分，不符合或不具备不得分。</w:t>
            </w:r>
          </w:p>
          <w:p w:rsidR="002908A7" w:rsidRDefault="00000000">
            <w:pPr>
              <w:snapToGrid w:val="0"/>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b/>
                <w:bCs/>
                <w:sz w:val="24"/>
              </w:rPr>
              <w:t>说明：投标文件中需提供呼叫中心、国产化电脑部署软件功能界面截图和案例合同及验收证明，否则不得分。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vAlign w:val="center"/>
          </w:tcPr>
          <w:p w:rsidR="002908A7" w:rsidRDefault="00000000">
            <w:pPr>
              <w:snapToGrid w:val="0"/>
              <w:spacing w:line="360" w:lineRule="auto"/>
              <w:jc w:val="left"/>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（2）投标人需提供专业的IT维护人员，承诺</w:t>
            </w:r>
            <w:r>
              <w:rPr>
                <w:rFonts w:hint="eastAsia"/>
                <w:sz w:val="24"/>
              </w:rPr>
              <w:t>为项目提供系统升级、维护等服务</w:t>
            </w:r>
            <w:r>
              <w:rPr>
                <w:rFonts w:asciiTheme="minorEastAsia" w:eastAsiaTheme="minorEastAsia" w:hAnsiTheme="minorEastAsia" w:cs="仿宋_GB2312" w:hint="eastAsia"/>
                <w:sz w:val="24"/>
              </w:rPr>
              <w:t>，需及时响应采购人需求（对通信网络故障，供应商在接到采购人通知后</w:t>
            </w:r>
            <w:r>
              <w:rPr>
                <w:rFonts w:asciiTheme="minorEastAsia" w:eastAsiaTheme="minorEastAsia" w:hAnsiTheme="minorEastAsia" w:cs="仿宋_GB2312"/>
                <w:sz w:val="24"/>
              </w:rPr>
              <w:t>2小时内响应并启动应急灾备方案，供应商原因的系统故障24小时以内解决</w:t>
            </w:r>
            <w:r>
              <w:rPr>
                <w:rFonts w:asciiTheme="minorEastAsia" w:eastAsiaTheme="minorEastAsia" w:hAnsiTheme="minorEastAsia" w:cs="仿宋_GB2312" w:hint="eastAsia"/>
                <w:sz w:val="24"/>
              </w:rPr>
              <w:t>）；</w:t>
            </w:r>
            <w:r>
              <w:rPr>
                <w:rFonts w:ascii="宋体" w:hAnsi="宋体" w:cs="宋体" w:hint="eastAsia"/>
                <w:sz w:val="24"/>
              </w:rPr>
              <w:t>提供承诺函得</w:t>
            </w:r>
            <w:r>
              <w:rPr>
                <w:rFonts w:ascii="宋体" w:hAnsi="宋体" w:cs="宋体"/>
                <w:sz w:val="24"/>
              </w:rPr>
              <w:t>2分</w:t>
            </w:r>
            <w:r>
              <w:rPr>
                <w:rFonts w:ascii="宋体" w:hAnsi="宋体" w:cs="宋体" w:hint="eastAsia"/>
                <w:sz w:val="24"/>
              </w:rPr>
              <w:t>，</w:t>
            </w:r>
            <w:r>
              <w:rPr>
                <w:rFonts w:asciiTheme="minorEastAsia" w:eastAsiaTheme="minorEastAsia" w:hAnsiTheme="minorEastAsia"/>
                <w:sz w:val="24"/>
              </w:rPr>
              <w:t>未</w:t>
            </w:r>
            <w:r>
              <w:rPr>
                <w:rFonts w:asciiTheme="minorEastAsia" w:eastAsiaTheme="minorEastAsia" w:hAnsiTheme="minorEastAsia" w:hint="eastAsia"/>
                <w:sz w:val="24"/>
              </w:rPr>
              <w:t>提供</w:t>
            </w:r>
            <w:r>
              <w:rPr>
                <w:rFonts w:asciiTheme="minorEastAsia" w:eastAsiaTheme="minorEastAsia" w:hAnsiTheme="minorEastAsia"/>
                <w:sz w:val="24"/>
              </w:rPr>
              <w:t>不得分</w:t>
            </w:r>
            <w:r>
              <w:rPr>
                <w:rFonts w:asciiTheme="minorEastAsia" w:eastAsiaTheme="minorEastAsia" w:hAnsiTheme="minorEastAsia" w:hint="eastAsia"/>
                <w:sz w:val="24"/>
              </w:rPr>
              <w:t>，</w:t>
            </w:r>
            <w:r>
              <w:rPr>
                <w:rFonts w:ascii="宋体" w:hAnsi="宋体" w:cs="宋体" w:hint="eastAsia"/>
                <w:sz w:val="24"/>
              </w:rPr>
              <w:t>承诺函格式自拟。</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Merge/>
            <w:vAlign w:val="center"/>
          </w:tcPr>
          <w:p w:rsidR="002908A7" w:rsidRDefault="002908A7">
            <w:pPr>
              <w:snapToGrid w:val="0"/>
              <w:spacing w:line="360" w:lineRule="auto"/>
              <w:jc w:val="center"/>
              <w:rPr>
                <w:rFonts w:asciiTheme="minorEastAsia" w:eastAsiaTheme="minorEastAsia" w:hAnsiTheme="minorEastAsia" w:cs="仿宋_GB2312"/>
                <w:sz w:val="24"/>
              </w:rPr>
            </w:pPr>
          </w:p>
        </w:tc>
        <w:tc>
          <w:tcPr>
            <w:tcW w:w="5174" w:type="dxa"/>
            <w:vAlign w:val="center"/>
          </w:tcPr>
          <w:p w:rsidR="002908A7" w:rsidRDefault="00000000">
            <w:pPr>
              <w:snapToGrid w:val="0"/>
              <w:spacing w:line="360" w:lineRule="auto"/>
              <w:jc w:val="left"/>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（3）采购人因信创改造工作需要提出系统信创改造需求，投标人提供配合做好中心设施设备的信创改造配套及更换工作的服务方案，服务</w:t>
            </w:r>
            <w:r>
              <w:rPr>
                <w:rFonts w:ascii="宋体" w:hAnsi="宋体" w:cs="宋体" w:hint="eastAsia"/>
                <w:sz w:val="24"/>
              </w:rPr>
              <w:t>方案科学、合理、可操作性视为完全符合采购文件需求，完全符合需求得3分，部分符合得1分，不符合或未提供不得分。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8、通信服务</w:t>
            </w:r>
          </w:p>
        </w:tc>
        <w:tc>
          <w:tcPr>
            <w:tcW w:w="5174" w:type="dxa"/>
            <w:vAlign w:val="center"/>
          </w:tcPr>
          <w:p w:rsidR="002908A7" w:rsidRDefault="00000000">
            <w:pPr>
              <w:snapToGrid w:val="0"/>
              <w:spacing w:line="360" w:lineRule="auto"/>
              <w:jc w:val="left"/>
              <w:rPr>
                <w:rFonts w:asciiTheme="minorEastAsia" w:eastAsiaTheme="minorEastAsia" w:hAnsiTheme="minorEastAsia" w:cs="仿宋_GB2312"/>
                <w:sz w:val="24"/>
              </w:rPr>
            </w:pPr>
            <w:r>
              <w:rPr>
                <w:rFonts w:hint="eastAsia"/>
                <w:sz w:val="24"/>
              </w:rPr>
              <w:t>供应商提供通信线路服务包括通信线路的实施、日常维护、备份、日常线路负载监控，提供完整的服务方案，</w:t>
            </w:r>
            <w:r>
              <w:rPr>
                <w:rFonts w:ascii="宋体" w:hAnsi="宋体" w:cs="宋体" w:hint="eastAsia"/>
                <w:sz w:val="24"/>
              </w:rPr>
              <w:t>完整具体且完全满足采购需求得3分，部分满足得1分，不满足或未提供不得分。本项最高得3分。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vAlign w:val="center"/>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9、平台</w:t>
            </w:r>
            <w:r>
              <w:rPr>
                <w:rFonts w:asciiTheme="minorEastAsia" w:eastAsiaTheme="minorEastAsia" w:hAnsiTheme="minorEastAsia" w:cs="仿宋_GB2312" w:hint="eastAsia"/>
                <w:sz w:val="24"/>
              </w:rPr>
              <w:lastRenderedPageBreak/>
              <w:t>灾备</w:t>
            </w:r>
          </w:p>
        </w:tc>
        <w:tc>
          <w:tcPr>
            <w:tcW w:w="5174" w:type="dxa"/>
            <w:vAlign w:val="center"/>
          </w:tcPr>
          <w:p w:rsidR="002908A7" w:rsidRDefault="00000000">
            <w:pPr>
              <w:snapToGrid w:val="0"/>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投标人针对网络故障、系统故障、突发性高话务</w:t>
            </w:r>
            <w:r>
              <w:rPr>
                <w:rFonts w:asciiTheme="minorEastAsia" w:eastAsiaTheme="minorEastAsia" w:hAnsiTheme="minorEastAsia" w:cs="仿宋_GB2312" w:hint="eastAsia"/>
                <w:sz w:val="24"/>
              </w:rPr>
              <w:lastRenderedPageBreak/>
              <w:t>量等情况提出呼叫平台灾备方案，</w:t>
            </w:r>
            <w:r>
              <w:rPr>
                <w:rFonts w:ascii="宋体" w:hAnsi="宋体" w:cs="宋体" w:hint="eastAsia"/>
                <w:sz w:val="24"/>
              </w:rPr>
              <w:t>方案科学、合理、可操作性视为完全符合采购文件需求，完全符合需求得3分，部分符合得1分，不符合或未提供不得分。</w:t>
            </w:r>
          </w:p>
        </w:tc>
        <w:tc>
          <w:tcPr>
            <w:tcW w:w="70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w:t>
            </w:r>
          </w:p>
        </w:tc>
        <w:tc>
          <w:tcPr>
            <w:tcW w:w="981"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tcPr>
          <w:p w:rsidR="002908A7" w:rsidRDefault="002908A7">
            <w:pPr>
              <w:snapToGrid w:val="0"/>
              <w:spacing w:line="360" w:lineRule="auto"/>
              <w:jc w:val="center"/>
              <w:rPr>
                <w:rFonts w:asciiTheme="minorEastAsia" w:eastAsiaTheme="minorEastAsia" w:hAnsiTheme="minorEastAsia" w:cs="仿宋_GB2312"/>
                <w:sz w:val="24"/>
              </w:rPr>
            </w:pPr>
          </w:p>
        </w:tc>
      </w:tr>
      <w:tr w:rsidR="002908A7">
        <w:trPr>
          <w:gridBefore w:val="1"/>
          <w:wBefore w:w="6" w:type="dxa"/>
        </w:trPr>
        <w:tc>
          <w:tcPr>
            <w:tcW w:w="1122" w:type="dxa"/>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r>
              <w:rPr>
                <w:rFonts w:ascii="宋体" w:hAnsi="宋体" w:cs="宋体" w:hint="eastAsia"/>
                <w:kern w:val="0"/>
                <w:sz w:val="24"/>
                <w:lang w:bidi="ar"/>
              </w:rPr>
              <w:t>项目团队人员情况</w:t>
            </w:r>
          </w:p>
        </w:tc>
        <w:tc>
          <w:tcPr>
            <w:tcW w:w="5174" w:type="dxa"/>
            <w:vAlign w:val="center"/>
          </w:tcPr>
          <w:p w:rsidR="002908A7" w:rsidRDefault="00000000">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（1）拟派本项目项目负责人具有高级工程师（信息技术方向）职称证书、信息系统项目管理师（高级）证书，每有一证得1分，最高得2分。</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b/>
                <w:bCs/>
                <w:kern w:val="0"/>
                <w:sz w:val="24"/>
                <w:lang w:bidi="ar"/>
              </w:rPr>
              <w:t>说明：提供相关证书复印件及投标人为其缴纳的近3个月内任意一个月社保缴纳记录或劳动合同</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（2）拟派本项目技术项目负责人具有信息系统项目管理师（高级）证书、网络工程师证书，每有一证得0.5分，最高得1分。</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b/>
                <w:bCs/>
                <w:kern w:val="0"/>
                <w:sz w:val="24"/>
                <w:lang w:bidi="ar"/>
              </w:rPr>
              <w:t>说明：提供相关证书复印件及投标人为其缴纳的近3个月内任意一个月社保缴纳记录或劳动合同</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（3）系统升级、维护人员（除项目负责人、项目技术负责人）具有高级工程师职称证书、信息系统项目管理师（高级）证书，每有一证得0.5分（一人多证不重复计分），最高得1分。</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b/>
                <w:bCs/>
                <w:kern w:val="0"/>
                <w:sz w:val="24"/>
                <w:lang w:bidi="ar"/>
              </w:rPr>
              <w:t>说明：提供相关证书复印件及投标人为其缴纳的近3个月内任意一个月社保缴纳记录或劳动合同。</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（4）拟派运营团队中的管理人员具有电梯应急热线话务服务工作经历（4年及以上）10人及以上，每有一人得0.5分，最高得5分。</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b/>
                <w:bCs/>
                <w:kern w:val="0"/>
                <w:sz w:val="24"/>
                <w:lang w:bidi="ar"/>
              </w:rPr>
              <w:t>说明：提供工作经历</w:t>
            </w:r>
            <w:r>
              <w:rPr>
                <w:rFonts w:ascii="宋体" w:hAnsi="宋体" w:cs="宋体" w:hint="eastAsia"/>
                <w:b/>
                <w:bCs/>
                <w:sz w:val="24"/>
              </w:rPr>
              <w:t>提供业绩合同，</w:t>
            </w:r>
            <w:r>
              <w:rPr>
                <w:rStyle w:val="NormalCharacter"/>
                <w:rFonts w:ascii="宋体" w:hAnsi="宋体" w:cs="宋体" w:hint="eastAsia"/>
                <w:b/>
                <w:bCs/>
                <w:spacing w:val="-12"/>
                <w:sz w:val="24"/>
              </w:rPr>
              <w:t>若合同不能完全体现得分条件的，另提供中标通知书、或竣工资料、 或业主证明资料，</w:t>
            </w:r>
            <w:r>
              <w:rPr>
                <w:rFonts w:ascii="宋体" w:hAnsi="宋体" w:cs="宋体" w:hint="eastAsia"/>
                <w:b/>
                <w:bCs/>
                <w:kern w:val="0"/>
                <w:sz w:val="24"/>
                <w:lang w:bidi="ar"/>
              </w:rPr>
              <w:t>否则不得分。</w:t>
            </w:r>
          </w:p>
          <w:p w:rsidR="002908A7" w:rsidRDefault="00000000">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lastRenderedPageBreak/>
              <w:t>（5）承诺</w:t>
            </w:r>
            <w:r>
              <w:rPr>
                <w:rFonts w:ascii="宋体" w:hAnsi="宋体" w:cs="宋体" w:hint="eastAsia"/>
                <w:sz w:val="24"/>
              </w:rPr>
              <w:t>依法为项目组人员缴纳五险一金，项目组人员扣除“五险一金”和意外险后的月均实际收入不低于当年杭州市最低工资标准数额</w:t>
            </w:r>
            <w:r>
              <w:rPr>
                <w:rFonts w:ascii="宋体" w:hAnsi="宋体" w:cs="宋体" w:hint="eastAsia"/>
                <w:kern w:val="0"/>
                <w:sz w:val="24"/>
                <w:lang w:bidi="ar"/>
              </w:rPr>
              <w:t>得1分。</w:t>
            </w:r>
          </w:p>
          <w:p w:rsidR="002908A7" w:rsidRDefault="00000000">
            <w:pPr>
              <w:spacing w:line="360" w:lineRule="auto"/>
              <w:outlineLvl w:val="0"/>
              <w:rPr>
                <w:rFonts w:asciiTheme="minorEastAsia" w:eastAsiaTheme="minorEastAsia" w:hAnsiTheme="minorEastAsia" w:cs="仿宋_GB2312"/>
                <w:sz w:val="24"/>
              </w:rPr>
            </w:pPr>
            <w:r>
              <w:rPr>
                <w:rFonts w:ascii="宋体" w:hAnsi="宋体" w:cs="宋体" w:hint="eastAsia"/>
                <w:b/>
                <w:bCs/>
                <w:kern w:val="0"/>
                <w:sz w:val="24"/>
                <w:lang w:bidi="ar"/>
              </w:rPr>
              <w:t>说明：提供承诺书，格式自拟，未提供或不满足条件不得分。</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10</w:t>
            </w:r>
          </w:p>
        </w:tc>
        <w:tc>
          <w:tcPr>
            <w:tcW w:w="981"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30" w:type="dxa"/>
            <w:vAlign w:val="center"/>
          </w:tcPr>
          <w:p w:rsidR="002908A7" w:rsidRDefault="002908A7">
            <w:pPr>
              <w:spacing w:line="360" w:lineRule="auto"/>
              <w:jc w:val="center"/>
              <w:outlineLvl w:val="0"/>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宋体" w:hAnsi="宋体" w:cs="宋体" w:hint="eastAsia"/>
                <w:kern w:val="0"/>
                <w:sz w:val="24"/>
                <w:lang w:bidi="ar"/>
              </w:rPr>
              <w:t>11、</w:t>
            </w:r>
            <w:r>
              <w:rPr>
                <w:rFonts w:ascii="宋体" w:hAnsi="宋体" w:cs="宋体" w:hint="eastAsia"/>
                <w:sz w:val="24"/>
              </w:rPr>
              <w:t>质量保证措施</w:t>
            </w:r>
          </w:p>
        </w:tc>
        <w:tc>
          <w:tcPr>
            <w:tcW w:w="5174" w:type="dxa"/>
            <w:vAlign w:val="center"/>
          </w:tcPr>
          <w:p w:rsidR="002908A7" w:rsidRDefault="00000000">
            <w:pPr>
              <w:widowControl/>
              <w:spacing w:line="360" w:lineRule="auto"/>
              <w:textAlignment w:val="center"/>
              <w:rPr>
                <w:rFonts w:ascii="宋体" w:hAnsi="宋体" w:cs="宋体"/>
                <w:sz w:val="24"/>
              </w:rPr>
            </w:pPr>
            <w:r>
              <w:rPr>
                <w:rFonts w:ascii="宋体" w:hAnsi="宋体" w:cs="宋体" w:hint="eastAsia"/>
                <w:sz w:val="24"/>
              </w:rPr>
              <w:t>投标人按采购人要求①是否明确的质量目标，②供应商应按照采购人认可的质量监控方式对本项目的质量进行监控，监控内容包括规范用语、服务态度、解答问题能力和沟通技巧等方面；③供应商须对服务质量进行管理，并定期组织开展质量提升工作，保证服务达到采购人提出的标准，并提供采购人规定的相关管理报表；④是否具有及时收集服务质量短板问题，向采购人提出解决方案并跟进落实的质量保证措施等。根据提供的方案内容进行评分，每一项内容完整、措施有效、符合采购人实际得1分，内容虽然进行了阐述但并未完全贴合项目需求理解情况，或理解的内容未包括细节或有有效措施，得0.5分；未进行阐述或阐述内容无法满足项目需求的，得0分，本项最高得4分。</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宋体" w:hAnsi="宋体" w:cs="宋体" w:hint="eastAsia"/>
                <w:kern w:val="0"/>
                <w:sz w:val="24"/>
                <w:lang w:bidi="ar"/>
              </w:rPr>
              <w:t>4</w:t>
            </w:r>
          </w:p>
        </w:tc>
        <w:tc>
          <w:tcPr>
            <w:tcW w:w="981"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宋体" w:hAnsi="宋体" w:cs="宋体" w:hint="eastAsia"/>
                <w:kern w:val="0"/>
                <w:sz w:val="24"/>
                <w:lang w:bidi="ar"/>
              </w:rPr>
              <w:t>主观分</w:t>
            </w:r>
          </w:p>
        </w:tc>
        <w:tc>
          <w:tcPr>
            <w:tcW w:w="1230" w:type="dxa"/>
            <w:vAlign w:val="center"/>
          </w:tcPr>
          <w:p w:rsidR="002908A7" w:rsidRDefault="002908A7">
            <w:pPr>
              <w:spacing w:line="360" w:lineRule="auto"/>
              <w:jc w:val="center"/>
              <w:outlineLvl w:val="0"/>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宋体" w:hAnsi="宋体" w:cs="宋体"/>
                <w:sz w:val="24"/>
              </w:rPr>
            </w:pPr>
            <w:r>
              <w:rPr>
                <w:rFonts w:ascii="宋体" w:hAnsi="宋体" w:cs="宋体" w:hint="eastAsia"/>
                <w:kern w:val="0"/>
                <w:sz w:val="24"/>
              </w:rPr>
              <w:t>12、流程管理</w:t>
            </w:r>
          </w:p>
        </w:tc>
        <w:tc>
          <w:tcPr>
            <w:tcW w:w="5174" w:type="dxa"/>
            <w:vAlign w:val="center"/>
          </w:tcPr>
          <w:p w:rsidR="002908A7" w:rsidRDefault="00000000">
            <w:pPr>
              <w:widowControl/>
              <w:spacing w:line="360" w:lineRule="auto"/>
              <w:textAlignment w:val="center"/>
              <w:rPr>
                <w:rFonts w:ascii="宋体" w:hAnsi="宋体" w:cs="宋体"/>
                <w:sz w:val="24"/>
              </w:rPr>
            </w:pPr>
            <w:r>
              <w:rPr>
                <w:rFonts w:ascii="宋体" w:hAnsi="宋体" w:cs="宋体" w:hint="eastAsia"/>
                <w:sz w:val="24"/>
              </w:rPr>
              <w:t>供应商根据本项目要求，制定完善的①电梯应急业务运营管理和②应急处置流程并阶段性的总结优化服务流程的方案，根据提供的方案内容进行评分，每项流程内容完整、措施有效、符合采购人实际得2分，内容虽然进行了阐述但并未完全贴合项目需求理解情况，或理解的内容未包括细节或有有效措施，得1分；未进行阐述或阐述内容无法满足项目需求的，得0分，本项最高得</w:t>
            </w:r>
            <w:r>
              <w:rPr>
                <w:rFonts w:ascii="宋体" w:hAnsi="宋体" w:cs="宋体" w:hint="eastAsia"/>
                <w:sz w:val="24"/>
              </w:rPr>
              <w:lastRenderedPageBreak/>
              <w:t>4分。</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4</w:t>
            </w:r>
          </w:p>
        </w:tc>
        <w:tc>
          <w:tcPr>
            <w:tcW w:w="981" w:type="dxa"/>
            <w:vAlign w:val="center"/>
          </w:tcPr>
          <w:p w:rsidR="002908A7" w:rsidRDefault="00000000">
            <w:pPr>
              <w:spacing w:line="360" w:lineRule="auto"/>
              <w:jc w:val="center"/>
              <w:outlineLvl w:val="0"/>
              <w:rPr>
                <w:rFonts w:ascii="宋体" w:hAnsi="宋体" w:cs="宋体"/>
                <w:kern w:val="0"/>
                <w:sz w:val="24"/>
                <w:lang w:bidi="ar"/>
              </w:rPr>
            </w:pPr>
            <w:r>
              <w:rPr>
                <w:rFonts w:ascii="宋体" w:hAnsi="宋体" w:cs="宋体" w:hint="eastAsia"/>
                <w:kern w:val="0"/>
                <w:sz w:val="24"/>
                <w:lang w:bidi="ar"/>
              </w:rPr>
              <w:t>主观分</w:t>
            </w:r>
          </w:p>
        </w:tc>
        <w:tc>
          <w:tcPr>
            <w:tcW w:w="1230" w:type="dxa"/>
            <w:vAlign w:val="center"/>
          </w:tcPr>
          <w:p w:rsidR="002908A7" w:rsidRDefault="002908A7">
            <w:pPr>
              <w:spacing w:line="360" w:lineRule="auto"/>
              <w:jc w:val="center"/>
              <w:outlineLvl w:val="0"/>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13、培训管理方案</w:t>
            </w:r>
          </w:p>
        </w:tc>
        <w:tc>
          <w:tcPr>
            <w:tcW w:w="5174" w:type="dxa"/>
            <w:vAlign w:val="center"/>
          </w:tcPr>
          <w:p w:rsidR="002908A7" w:rsidRDefault="00000000">
            <w:pPr>
              <w:spacing w:line="360" w:lineRule="auto"/>
              <w:outlineLvl w:val="0"/>
              <w:rPr>
                <w:rFonts w:asciiTheme="minorEastAsia" w:eastAsiaTheme="minorEastAsia" w:hAnsiTheme="minorEastAsia" w:cs="仿宋_GB2312"/>
                <w:sz w:val="24"/>
              </w:rPr>
            </w:pPr>
            <w:r>
              <w:rPr>
                <w:rFonts w:ascii="宋体" w:hAnsi="宋体" w:cs="宋体" w:hint="eastAsia"/>
                <w:sz w:val="24"/>
              </w:rPr>
              <w:t>投标人提供可行性、合理性的培训方案、计划，包括①科学完善的业务提升方案，包括岗前培训、在岗培训方案，有效提升员工的业务专业能力和解决能力、②对员工进行业务和技能培训，并按时制定阶段性培训计划，配合采购人完成阶段性培训工作、③对所有上岗人员进行培训考核，确保符合任职最低要求、④培训师资力量等；根据投标方案内容进行评分，每项全部满足得1分，部分满足得0.5分，不满足得0分。本项最高得4分。</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981"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30" w:type="dxa"/>
            <w:vAlign w:val="center"/>
          </w:tcPr>
          <w:p w:rsidR="002908A7" w:rsidRDefault="002908A7">
            <w:pPr>
              <w:spacing w:line="360" w:lineRule="auto"/>
              <w:jc w:val="center"/>
              <w:outlineLvl w:val="0"/>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宋体" w:hAnsi="宋体" w:cs="宋体"/>
                <w:sz w:val="24"/>
              </w:rPr>
            </w:pPr>
            <w:r>
              <w:rPr>
                <w:rFonts w:asciiTheme="minorEastAsia" w:eastAsiaTheme="minorEastAsia" w:hAnsiTheme="minorEastAsia" w:cs="仿宋_GB2312" w:hint="eastAsia"/>
                <w:sz w:val="24"/>
              </w:rPr>
              <w:t>14、安全及保密措施</w:t>
            </w:r>
          </w:p>
        </w:tc>
        <w:tc>
          <w:tcPr>
            <w:tcW w:w="5174" w:type="dxa"/>
            <w:vAlign w:val="center"/>
          </w:tcPr>
          <w:p w:rsidR="002908A7" w:rsidRDefault="00000000">
            <w:pPr>
              <w:spacing w:line="360" w:lineRule="auto"/>
              <w:outlineLvl w:val="0"/>
              <w:rPr>
                <w:rFonts w:ascii="宋体" w:hAnsi="宋体" w:cs="宋体"/>
                <w:sz w:val="24"/>
              </w:rPr>
            </w:pPr>
            <w:r>
              <w:rPr>
                <w:rFonts w:ascii="宋体" w:hAnsi="宋体" w:cs="宋体" w:hint="eastAsia"/>
                <w:sz w:val="24"/>
              </w:rPr>
              <w:t>投标人提供科学合理、安全严密，具有可操作性的保密措施方案，安全保密制度健全符合要求。内容完整具体且具备科学性、合理性、可操作性视为完全满足得3分，部分满足得1分，不满足或未提供不得分。本项最高得3分。</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宋体" w:hAnsi="宋体" w:cs="宋体" w:hint="eastAsia"/>
                <w:sz w:val="24"/>
                <w:lang w:bidi="ar"/>
              </w:rPr>
              <w:t>4</w:t>
            </w:r>
          </w:p>
        </w:tc>
        <w:tc>
          <w:tcPr>
            <w:tcW w:w="981" w:type="dxa"/>
            <w:vAlign w:val="center"/>
          </w:tcPr>
          <w:p w:rsidR="002908A7" w:rsidRDefault="00000000">
            <w:pPr>
              <w:spacing w:line="360" w:lineRule="auto"/>
              <w:jc w:val="center"/>
              <w:outlineLvl w:val="0"/>
              <w:rPr>
                <w:rFonts w:ascii="宋体" w:hAnsi="宋体" w:cs="宋体"/>
                <w:kern w:val="0"/>
                <w:sz w:val="24"/>
                <w:lang w:bidi="ar"/>
              </w:rPr>
            </w:pPr>
            <w:r>
              <w:rPr>
                <w:rFonts w:ascii="宋体" w:hAnsi="宋体" w:cs="宋体" w:hint="eastAsia"/>
                <w:sz w:val="24"/>
                <w:lang w:bidi="ar"/>
              </w:rPr>
              <w:t>主观分</w:t>
            </w:r>
          </w:p>
        </w:tc>
        <w:tc>
          <w:tcPr>
            <w:tcW w:w="1230" w:type="dxa"/>
            <w:vAlign w:val="center"/>
          </w:tcPr>
          <w:p w:rsidR="002908A7" w:rsidRDefault="002908A7">
            <w:pPr>
              <w:spacing w:line="360" w:lineRule="auto"/>
              <w:jc w:val="center"/>
              <w:outlineLvl w:val="0"/>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15、服务能力及指标管理方案</w:t>
            </w:r>
          </w:p>
        </w:tc>
        <w:tc>
          <w:tcPr>
            <w:tcW w:w="5174" w:type="dxa"/>
          </w:tcPr>
          <w:p w:rsidR="002908A7" w:rsidRDefault="00000000">
            <w:pPr>
              <w:spacing w:line="360" w:lineRule="auto"/>
              <w:outlineLvl w:val="0"/>
              <w:rPr>
                <w:rFonts w:asciiTheme="minorEastAsia" w:eastAsiaTheme="minorEastAsia" w:hAnsiTheme="minorEastAsia" w:cs="仿宋_GB2312"/>
                <w:sz w:val="24"/>
              </w:rPr>
            </w:pPr>
            <w:r>
              <w:rPr>
                <w:rFonts w:ascii="宋体" w:hAnsi="宋体" w:cs="宋体" w:hint="eastAsia"/>
                <w:sz w:val="24"/>
              </w:rPr>
              <w:t>投标人应利用自身行业经验及产品优势，提供不断提升服务品质及效率，是否制定</w:t>
            </w:r>
            <w:r>
              <w:rPr>
                <w:rFonts w:asciiTheme="minorEastAsia" w:eastAsiaTheme="minorEastAsia" w:hAnsiTheme="minorEastAsia" w:hint="eastAsia"/>
                <w:sz w:val="24"/>
              </w:rPr>
              <w:t>确保主要KPI指标</w:t>
            </w:r>
            <w:r>
              <w:rPr>
                <w:rFonts w:ascii="宋体" w:hAnsi="宋体" w:cs="宋体" w:hint="eastAsia"/>
                <w:sz w:val="24"/>
              </w:rPr>
              <w:t>满足考核要求的制度</w:t>
            </w:r>
            <w:r>
              <w:rPr>
                <w:rFonts w:asciiTheme="minorEastAsia" w:eastAsiaTheme="minorEastAsia" w:hAnsiTheme="minorEastAsia" w:hint="eastAsia"/>
                <w:sz w:val="24"/>
              </w:rPr>
              <w:t>。制度详细、符合采购需求的得3</w:t>
            </w:r>
            <w:r>
              <w:rPr>
                <w:rFonts w:asciiTheme="minorEastAsia" w:eastAsiaTheme="minorEastAsia" w:hAnsiTheme="minorEastAsia"/>
                <w:sz w:val="24"/>
              </w:rPr>
              <w:t>分；部分符合得1分；不符合不得分。</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981"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宋体" w:hAnsi="宋体" w:cs="宋体" w:hint="eastAsia"/>
                <w:sz w:val="24"/>
                <w:lang w:bidi="ar"/>
              </w:rPr>
              <w:t>主观分</w:t>
            </w:r>
          </w:p>
        </w:tc>
        <w:tc>
          <w:tcPr>
            <w:tcW w:w="1230" w:type="dxa"/>
            <w:vAlign w:val="center"/>
          </w:tcPr>
          <w:p w:rsidR="002908A7" w:rsidRDefault="002908A7">
            <w:pPr>
              <w:spacing w:line="360" w:lineRule="auto"/>
              <w:jc w:val="center"/>
              <w:outlineLvl w:val="0"/>
              <w:rPr>
                <w:rFonts w:asciiTheme="minorEastAsia" w:eastAsiaTheme="minorEastAsia" w:hAnsiTheme="minorEastAsia" w:cs="仿宋_GB2312"/>
                <w:sz w:val="24"/>
              </w:rPr>
            </w:pPr>
          </w:p>
        </w:tc>
      </w:tr>
      <w:tr w:rsidR="002908A7">
        <w:tc>
          <w:tcPr>
            <w:tcW w:w="1128" w:type="dxa"/>
            <w:gridSpan w:val="2"/>
            <w:vAlign w:val="center"/>
          </w:tcPr>
          <w:p w:rsidR="002908A7"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16、投标报价</w:t>
            </w:r>
          </w:p>
        </w:tc>
        <w:tc>
          <w:tcPr>
            <w:tcW w:w="5174" w:type="dxa"/>
          </w:tcPr>
          <w:p w:rsidR="002908A7" w:rsidRDefault="00000000">
            <w:pPr>
              <w:spacing w:line="360" w:lineRule="auto"/>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有效投标报价的最低价作为评标基准价，其最低报价为满分；按［投标报价得分</w:t>
            </w:r>
            <w:r>
              <w:rPr>
                <w:rFonts w:asciiTheme="minorEastAsia" w:eastAsiaTheme="minorEastAsia" w:hAnsiTheme="minorEastAsia" w:cs="仿宋_GB2312"/>
                <w:sz w:val="24"/>
              </w:rPr>
              <w:t>=（评标基准价/投标报价）*</w:t>
            </w:r>
            <w:r>
              <w:rPr>
                <w:rFonts w:asciiTheme="minorEastAsia" w:eastAsiaTheme="minorEastAsia" w:hAnsiTheme="minorEastAsia" w:cs="仿宋_GB2312" w:hint="eastAsia"/>
                <w:sz w:val="24"/>
              </w:rPr>
              <w:t>10</w:t>
            </w:r>
            <w:r>
              <w:rPr>
                <w:rFonts w:asciiTheme="minorEastAsia" w:eastAsiaTheme="minorEastAsia" w:hAnsiTheme="minorEastAsia" w:cs="仿宋_GB2312"/>
                <w:sz w:val="24"/>
              </w:rPr>
              <w:t>］的计算公式计算。</w:t>
            </w:r>
          </w:p>
          <w:p w:rsidR="002908A7" w:rsidRDefault="00000000">
            <w:pPr>
              <w:widowControl/>
              <w:shd w:val="clear" w:color="auto" w:fill="FFFFFF"/>
              <w:adjustRightInd/>
              <w:spacing w:after="225" w:line="315" w:lineRule="atLeast"/>
              <w:ind w:firstLine="420"/>
              <w:jc w:val="left"/>
              <w:rPr>
                <w:rFonts w:asciiTheme="minorEastAsia" w:eastAsiaTheme="minorEastAsia" w:hAnsiTheme="minorEastAsia" w:cs="仿宋_GB2312"/>
                <w:sz w:val="24"/>
              </w:rPr>
            </w:pPr>
            <w:r>
              <w:rPr>
                <w:rFonts w:asciiTheme="minorEastAsia" w:eastAsiaTheme="minorEastAsia" w:hAnsiTheme="minorEastAsia" w:cs="仿宋_GB2312"/>
                <w:sz w:val="24"/>
              </w:rPr>
              <w:t>评标过程中，不得去掉报价中的最高报价和最低报价。</w:t>
            </w:r>
          </w:p>
          <w:p w:rsidR="002908A7" w:rsidRDefault="00000000">
            <w:pPr>
              <w:widowControl/>
              <w:shd w:val="clear" w:color="auto" w:fill="FFFFFF"/>
              <w:adjustRightInd/>
              <w:spacing w:after="225" w:line="360" w:lineRule="auto"/>
              <w:ind w:firstLine="420"/>
              <w:jc w:val="left"/>
              <w:rPr>
                <w:rFonts w:asciiTheme="minorEastAsia" w:eastAsiaTheme="minorEastAsia" w:hAnsiTheme="minorEastAsia"/>
                <w:sz w:val="24"/>
              </w:rPr>
            </w:pPr>
            <w:r>
              <w:rPr>
                <w:rFonts w:asciiTheme="minorEastAsia" w:eastAsiaTheme="minorEastAsia" w:hAnsiTheme="minorEastAsia" w:cs="仿宋_GB2312" w:hint="eastAsia"/>
                <w:sz w:val="24"/>
              </w:rPr>
              <w:t>对于未预留份额专门面向中小企业的政府采购服务项目，以及预留份额政府采购服务项目中的非预留部分标项，对小型和微型企业的投标报价给予10%的扣除，用扣除后的价格参与评审。</w:t>
            </w:r>
            <w:r>
              <w:rPr>
                <w:rFonts w:asciiTheme="minorEastAsia" w:eastAsiaTheme="minorEastAsia" w:hAnsiTheme="minorEastAsia" w:cs="仿宋_GB2312" w:hint="eastAsia"/>
                <w:sz w:val="24"/>
              </w:rPr>
              <w:lastRenderedPageBreak/>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4%的扣除，用扣除后的价格参加评审</w:t>
            </w:r>
            <w:r>
              <w:rPr>
                <w:rFonts w:asciiTheme="minorEastAsia" w:eastAsiaTheme="minorEastAsia" w:hAnsiTheme="minorEastAsia" w:cs="仿宋_GB2312"/>
                <w:sz w:val="24"/>
              </w:rPr>
              <w:t>。</w:t>
            </w:r>
          </w:p>
        </w:tc>
        <w:tc>
          <w:tcPr>
            <w:tcW w:w="702"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10</w:t>
            </w:r>
          </w:p>
        </w:tc>
        <w:tc>
          <w:tcPr>
            <w:tcW w:w="981"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30" w:type="dxa"/>
            <w:vAlign w:val="center"/>
          </w:tcPr>
          <w:p w:rsidR="002908A7"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sz w:val="24"/>
              </w:rPr>
              <w:t>/</w:t>
            </w:r>
          </w:p>
        </w:tc>
      </w:tr>
    </w:tbl>
    <w:p w:rsidR="002908A7" w:rsidRDefault="002908A7"/>
    <w:p w:rsidR="002908A7" w:rsidRDefault="00000000">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2908A7" w:rsidRDefault="00000000">
      <w:pPr>
        <w:snapToGrid w:val="0"/>
        <w:spacing w:line="360" w:lineRule="auto"/>
        <w:rPr>
          <w:rFonts w:ascii="宋体" w:hAnsi="宋体" w:cs="宋体"/>
          <w:b/>
          <w:sz w:val="28"/>
          <w:szCs w:val="28"/>
        </w:rPr>
      </w:pPr>
      <w:r>
        <w:rPr>
          <w:rFonts w:ascii="宋体" w:hAnsi="宋体" w:cs="宋体" w:hint="eastAsia"/>
          <w:b/>
          <w:sz w:val="32"/>
        </w:rPr>
        <w:t>一、评标方法</w:t>
      </w:r>
    </w:p>
    <w:p w:rsidR="002908A7" w:rsidRDefault="00000000">
      <w:pPr>
        <w:adjustRightInd/>
        <w:spacing w:line="360" w:lineRule="auto"/>
        <w:ind w:firstLineChars="196" w:firstLine="480"/>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2908A7" w:rsidRDefault="00000000">
      <w:pPr>
        <w:adjustRightInd/>
        <w:spacing w:line="360" w:lineRule="auto"/>
        <w:rPr>
          <w:rFonts w:ascii="宋体" w:hAnsi="宋体" w:cs="宋体"/>
          <w:kern w:val="0"/>
          <w:sz w:val="24"/>
        </w:rPr>
      </w:pPr>
      <w:r>
        <w:rPr>
          <w:rFonts w:ascii="宋体" w:hAnsi="宋体" w:cs="宋体" w:hint="eastAsia"/>
          <w:b/>
          <w:sz w:val="32"/>
        </w:rPr>
        <w:t>二、评标标准</w:t>
      </w:r>
    </w:p>
    <w:p w:rsidR="002908A7" w:rsidRDefault="00000000">
      <w:pPr>
        <w:spacing w:line="360" w:lineRule="auto"/>
        <w:ind w:firstLineChars="196" w:firstLine="480"/>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2908A7" w:rsidRDefault="00000000">
      <w:pPr>
        <w:spacing w:line="360" w:lineRule="auto"/>
        <w:outlineLvl w:val="0"/>
        <w:rPr>
          <w:rFonts w:ascii="宋体" w:hAnsi="宋体" w:cs="宋体"/>
          <w:b/>
          <w:sz w:val="36"/>
          <w:szCs w:val="36"/>
        </w:rPr>
      </w:pPr>
      <w:r>
        <w:rPr>
          <w:rFonts w:ascii="宋体" w:hAnsi="宋体" w:cs="宋体" w:hint="eastAsia"/>
          <w:b/>
          <w:sz w:val="36"/>
          <w:szCs w:val="36"/>
        </w:rPr>
        <w:t>三、评标程序</w:t>
      </w:r>
    </w:p>
    <w:p w:rsidR="002908A7" w:rsidRDefault="00000000">
      <w:pPr>
        <w:spacing w:line="360" w:lineRule="auto"/>
        <w:ind w:firstLineChars="196" w:firstLine="480"/>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2908A7" w:rsidRDefault="00000000">
      <w:pPr>
        <w:spacing w:line="360" w:lineRule="auto"/>
        <w:ind w:firstLineChars="196" w:firstLine="480"/>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2908A7" w:rsidRDefault="00000000">
      <w:pPr>
        <w:spacing w:line="360" w:lineRule="auto"/>
        <w:ind w:firstLineChars="196" w:firstLine="480"/>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2908A7" w:rsidRDefault="00000000">
      <w:pPr>
        <w:spacing w:line="360" w:lineRule="auto"/>
        <w:ind w:firstLineChars="196" w:firstLine="480"/>
        <w:rPr>
          <w:rFonts w:ascii="宋体" w:hAnsi="宋体" w:cs="宋体"/>
          <w:b/>
          <w:kern w:val="0"/>
          <w:sz w:val="24"/>
        </w:rPr>
      </w:pPr>
      <w:r>
        <w:rPr>
          <w:rFonts w:ascii="宋体" w:hAnsi="宋体" w:cs="宋体" w:hint="eastAsia"/>
          <w:b/>
          <w:kern w:val="0"/>
          <w:sz w:val="24"/>
        </w:rPr>
        <w:t>3.4报价评审。</w:t>
      </w:r>
    </w:p>
    <w:p w:rsidR="002908A7" w:rsidRDefault="00000000">
      <w:pPr>
        <w:pStyle w:val="2c"/>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lastRenderedPageBreak/>
        <w:t>3.4.1.3单价金额小数点或者百分比有明显错位的，以开标一览表的总价为准，并修改单价;</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2908A7"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2908A7"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2908A7" w:rsidRDefault="00000000">
      <w:pPr>
        <w:pStyle w:val="2c"/>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2908A7" w:rsidRDefault="00000000">
      <w:pPr>
        <w:spacing w:line="360" w:lineRule="auto"/>
        <w:ind w:firstLineChars="200" w:firstLine="489"/>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 </w:t>
      </w:r>
      <w:r>
        <w:rPr>
          <w:rFonts w:ascii="宋体" w:hAnsi="宋体" w:cs="宋体" w:hint="eastAsia"/>
          <w:kern w:val="0"/>
          <w:sz w:val="24"/>
        </w:rPr>
        <w:t xml:space="preserve"> </w:t>
      </w:r>
      <w:r>
        <w:rPr>
          <w:rFonts w:ascii="宋体" w:hAnsi="宋体" w:cs="宋体" w:hint="eastAsia"/>
          <w:kern w:val="0"/>
          <w:sz w:val="24"/>
          <w:lang w:val="en"/>
        </w:rPr>
        <w:t>。</w:t>
      </w:r>
    </w:p>
    <w:p w:rsidR="002908A7" w:rsidRDefault="00000000">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w:t>
      </w:r>
      <w:r>
        <w:rPr>
          <w:rFonts w:ascii="宋体" w:hAnsi="宋体" w:cs="宋体" w:hint="eastAsia"/>
          <w:kern w:val="0"/>
          <w:sz w:val="24"/>
        </w:rPr>
        <w:lastRenderedPageBreak/>
        <w:t>人不作为中标候选人。</w:t>
      </w:r>
    </w:p>
    <w:p w:rsidR="002908A7" w:rsidRDefault="00000000">
      <w:pPr>
        <w:spacing w:line="360" w:lineRule="auto"/>
        <w:ind w:firstLineChars="196" w:firstLine="480"/>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908A7" w:rsidRDefault="00000000">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2908A7" w:rsidRDefault="00000000">
      <w:pPr>
        <w:pStyle w:val="2c"/>
        <w:spacing w:before="0"/>
        <w:ind w:firstLineChars="196" w:firstLine="480"/>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908A7" w:rsidRDefault="00000000">
      <w:pPr>
        <w:pStyle w:val="af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2908A7"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4.2.8投标人对根据修正原则修正后的报价不确认的；</w:t>
      </w:r>
    </w:p>
    <w:p w:rsidR="002908A7" w:rsidRDefault="00000000">
      <w:pPr>
        <w:spacing w:line="360" w:lineRule="auto"/>
        <w:ind w:firstLineChars="200" w:firstLine="480"/>
      </w:pPr>
      <w:r>
        <w:rPr>
          <w:rFonts w:ascii="宋体" w:hAnsi="宋体" w:cs="宋体" w:hint="eastAsia"/>
          <w:kern w:val="0"/>
          <w:sz w:val="24"/>
        </w:rPr>
        <w:t>4.2.9投标人提供虚假材料投标的；</w:t>
      </w:r>
    </w:p>
    <w:p w:rsidR="002908A7" w:rsidRDefault="00000000">
      <w:pPr>
        <w:spacing w:line="360" w:lineRule="auto"/>
        <w:ind w:firstLineChars="100" w:firstLine="240"/>
        <w:rPr>
          <w:rFonts w:ascii="宋体" w:hAnsi="宋体" w:cs="宋体"/>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rsidR="002908A7" w:rsidRDefault="00000000">
      <w:pPr>
        <w:spacing w:line="360" w:lineRule="auto"/>
        <w:ind w:firstLineChars="200" w:firstLine="480"/>
      </w:pPr>
      <w:r>
        <w:rPr>
          <w:rFonts w:ascii="宋体" w:hAnsi="宋体" w:cs="宋体" w:hint="eastAsia"/>
          <w:kern w:val="0"/>
          <w:sz w:val="24"/>
        </w:rPr>
        <w:t>4.2.11 参与同一个采购包（标段）的供应商存在下列情形之一且无法合理</w:t>
      </w:r>
      <w:r>
        <w:rPr>
          <w:rFonts w:ascii="宋体" w:hAnsi="宋体" w:cs="宋体" w:hint="eastAsia"/>
          <w:kern w:val="0"/>
          <w:sz w:val="24"/>
        </w:rPr>
        <w:lastRenderedPageBreak/>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2908A7" w:rsidRDefault="00000000">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2908A7" w:rsidRDefault="00000000">
      <w:pPr>
        <w:pStyle w:val="af0"/>
        <w:snapToGrid w:val="0"/>
        <w:spacing w:line="360" w:lineRule="auto"/>
        <w:ind w:firstLineChars="196"/>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2908A7" w:rsidRDefault="00000000">
      <w:pPr>
        <w:pStyle w:val="af0"/>
        <w:snapToGrid w:val="0"/>
        <w:spacing w:line="360" w:lineRule="auto"/>
        <w:rPr>
          <w:rFonts w:cs="宋体"/>
        </w:rPr>
      </w:pPr>
      <w:r>
        <w:rPr>
          <w:rFonts w:cs="宋体" w:hint="eastAsia"/>
        </w:rPr>
        <w:t>5.1符合专业条件的供应商或者对招标文件作实质响应的供应商不足3家的；</w:t>
      </w:r>
    </w:p>
    <w:p w:rsidR="002908A7" w:rsidRDefault="00000000">
      <w:pPr>
        <w:pStyle w:val="af0"/>
        <w:snapToGrid w:val="0"/>
        <w:spacing w:line="360" w:lineRule="auto"/>
        <w:rPr>
          <w:rFonts w:cs="宋体"/>
        </w:rPr>
      </w:pPr>
      <w:r>
        <w:rPr>
          <w:rFonts w:cs="宋体" w:hint="eastAsia"/>
        </w:rPr>
        <w:t>5.2出现影响采购公正的违法、违规行为的；</w:t>
      </w:r>
    </w:p>
    <w:p w:rsidR="002908A7" w:rsidRDefault="00000000">
      <w:pPr>
        <w:pStyle w:val="af0"/>
        <w:snapToGrid w:val="0"/>
        <w:spacing w:line="360" w:lineRule="auto"/>
        <w:rPr>
          <w:rFonts w:cs="宋体"/>
        </w:rPr>
      </w:pPr>
      <w:r>
        <w:rPr>
          <w:rFonts w:cs="宋体" w:hint="eastAsia"/>
        </w:rPr>
        <w:t>5.3投标人的报价均超过了采购预算，采购人不能支付的；</w:t>
      </w:r>
    </w:p>
    <w:p w:rsidR="002908A7" w:rsidRDefault="00000000">
      <w:pPr>
        <w:pStyle w:val="af0"/>
        <w:snapToGrid w:val="0"/>
        <w:spacing w:line="360" w:lineRule="auto"/>
        <w:rPr>
          <w:rFonts w:cs="宋体"/>
        </w:rPr>
      </w:pPr>
      <w:r>
        <w:rPr>
          <w:rFonts w:cs="宋体" w:hint="eastAsia"/>
        </w:rPr>
        <w:t>5.4因重大变故，采购任务取消的。</w:t>
      </w:r>
    </w:p>
    <w:p w:rsidR="002908A7" w:rsidRDefault="00000000">
      <w:pPr>
        <w:pStyle w:val="af0"/>
        <w:snapToGrid w:val="0"/>
        <w:spacing w:line="360" w:lineRule="auto"/>
        <w:rPr>
          <w:rFonts w:cs="宋体"/>
        </w:rPr>
      </w:pPr>
      <w:r>
        <w:rPr>
          <w:rFonts w:cs="宋体" w:hint="eastAsia"/>
        </w:rPr>
        <w:t>废标后，采购代理机构应当将废标理由通知所有投标人。</w:t>
      </w:r>
    </w:p>
    <w:p w:rsidR="002908A7" w:rsidRDefault="00000000">
      <w:pPr>
        <w:pStyle w:val="af0"/>
        <w:snapToGrid w:val="0"/>
        <w:spacing w:line="360" w:lineRule="auto"/>
        <w:ind w:firstLineChars="245" w:firstLine="599"/>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2908A7" w:rsidRDefault="00000000">
      <w:pPr>
        <w:pStyle w:val="af0"/>
        <w:snapToGrid w:val="0"/>
        <w:spacing w:line="360" w:lineRule="auto"/>
        <w:ind w:firstLine="489"/>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2908A7" w:rsidRDefault="00000000">
      <w:pPr>
        <w:pStyle w:val="af0"/>
        <w:snapToGrid w:val="0"/>
        <w:spacing w:line="360" w:lineRule="auto"/>
        <w:rPr>
          <w:rFonts w:cs="宋体"/>
        </w:rPr>
      </w:pPr>
      <w:r>
        <w:rPr>
          <w:rFonts w:cs="宋体" w:hint="eastAsia"/>
        </w:rPr>
        <w:t>7.1未确定中标供应商的，终止本次政府采购活动，重新开展政府采购活动。</w:t>
      </w:r>
    </w:p>
    <w:p w:rsidR="002908A7" w:rsidRDefault="00000000">
      <w:pPr>
        <w:pStyle w:val="af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2908A7" w:rsidRDefault="00000000">
      <w:pPr>
        <w:pStyle w:val="af0"/>
        <w:snapToGrid w:val="0"/>
        <w:spacing w:line="360" w:lineRule="auto"/>
        <w:rPr>
          <w:rFonts w:cs="宋体"/>
        </w:rPr>
      </w:pPr>
      <w:r>
        <w:rPr>
          <w:rFonts w:cs="宋体" w:hint="eastAsia"/>
        </w:rPr>
        <w:t>7.3政府采购合同已签订但尚未履行的，撤销合同，从合格的中标候选人中</w:t>
      </w:r>
      <w:r>
        <w:rPr>
          <w:rFonts w:cs="宋体" w:hint="eastAsia"/>
        </w:rPr>
        <w:lastRenderedPageBreak/>
        <w:t>另行确定中标供应商；没有合格的中标候选人的，重新开展政府采购活动。</w:t>
      </w:r>
    </w:p>
    <w:p w:rsidR="002908A7" w:rsidRDefault="00000000">
      <w:pPr>
        <w:pStyle w:val="af0"/>
        <w:snapToGrid w:val="0"/>
        <w:spacing w:line="360" w:lineRule="auto"/>
        <w:rPr>
          <w:rFonts w:cs="宋体"/>
        </w:rPr>
      </w:pPr>
      <w:r>
        <w:rPr>
          <w:rFonts w:cs="宋体" w:hint="eastAsia"/>
        </w:rPr>
        <w:t>7.4政府采购合同已经履行，给采购人、供应商造成损失的，由责任人承担赔偿责任。</w:t>
      </w:r>
    </w:p>
    <w:p w:rsidR="002908A7" w:rsidRDefault="00000000">
      <w:pPr>
        <w:pStyle w:val="af0"/>
        <w:snapToGrid w:val="0"/>
        <w:spacing w:line="360" w:lineRule="auto"/>
        <w:rPr>
          <w:rFonts w:cs="宋体"/>
          <w:b/>
          <w:sz w:val="36"/>
          <w:szCs w:val="36"/>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bookmarkStart w:id="393" w:name="第五部分"/>
      <w:bookmarkStart w:id="394" w:name="_Toc86217003"/>
      <w:bookmarkEnd w:id="27"/>
    </w:p>
    <w:p w:rsidR="002908A7" w:rsidRPr="00BC0D45" w:rsidRDefault="002908A7" w:rsidP="00BC0D45"/>
    <w:p w:rsidR="002908A7" w:rsidRPr="00BC0D45" w:rsidRDefault="002908A7" w:rsidP="00BC0D45"/>
    <w:p w:rsidR="002908A7" w:rsidRPr="00BC0D45" w:rsidRDefault="002908A7" w:rsidP="00BC0D45"/>
    <w:p w:rsidR="002908A7" w:rsidRPr="00BC0D45" w:rsidRDefault="00000000" w:rsidP="00BC0D45">
      <w:r w:rsidRPr="00BC0D45">
        <w:br w:type="page"/>
      </w:r>
    </w:p>
    <w:p w:rsidR="002908A7" w:rsidRDefault="002908A7">
      <w:pPr>
        <w:widowControl/>
        <w:adjustRightInd/>
        <w:jc w:val="center"/>
        <w:rPr>
          <w:rFonts w:ascii="宋体" w:hAnsi="宋体" w:cs="宋体"/>
          <w:b/>
          <w:sz w:val="36"/>
          <w:szCs w:val="36"/>
        </w:rPr>
      </w:pPr>
    </w:p>
    <w:p w:rsidR="002908A7" w:rsidRDefault="00000000">
      <w:pPr>
        <w:widowControl/>
        <w:adjustRightInd/>
        <w:jc w:val="center"/>
        <w:rPr>
          <w:rFonts w:ascii="宋体" w:hAnsi="宋体" w:cs="宋体"/>
          <w:b/>
          <w:sz w:val="36"/>
          <w:szCs w:val="36"/>
        </w:rPr>
      </w:pPr>
      <w:r>
        <w:rPr>
          <w:rFonts w:ascii="宋体" w:hAnsi="宋体" w:cs="宋体" w:hint="eastAsia"/>
          <w:b/>
          <w:sz w:val="36"/>
          <w:szCs w:val="36"/>
        </w:rPr>
        <w:t>第五部分 拟签订的合同文本</w:t>
      </w:r>
    </w:p>
    <w:p w:rsidR="002908A7" w:rsidRDefault="00000000">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2908A7" w:rsidRDefault="002908A7">
      <w:pPr>
        <w:spacing w:line="480" w:lineRule="auto"/>
        <w:jc w:val="center"/>
        <w:rPr>
          <w:rFonts w:ascii="宋体" w:hAnsi="宋体" w:cs="宋体"/>
          <w:b/>
          <w:sz w:val="28"/>
          <w:szCs w:val="28"/>
        </w:rPr>
      </w:pPr>
    </w:p>
    <w:p w:rsidR="002908A7" w:rsidRDefault="002908A7">
      <w:pPr>
        <w:spacing w:line="480" w:lineRule="auto"/>
        <w:jc w:val="center"/>
        <w:rPr>
          <w:rFonts w:ascii="宋体" w:hAnsi="宋体" w:cs="宋体"/>
          <w:b/>
          <w:sz w:val="24"/>
        </w:rPr>
      </w:pPr>
    </w:p>
    <w:p w:rsidR="002908A7" w:rsidRDefault="002908A7">
      <w:pPr>
        <w:spacing w:line="480" w:lineRule="auto"/>
        <w:jc w:val="center"/>
        <w:rPr>
          <w:rFonts w:ascii="宋体" w:hAnsi="宋体" w:cs="宋体"/>
          <w:b/>
          <w:sz w:val="24"/>
        </w:rPr>
      </w:pPr>
    </w:p>
    <w:p w:rsidR="002908A7" w:rsidRDefault="00000000">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2908A7" w:rsidRDefault="00000000">
      <w:pPr>
        <w:spacing w:line="480" w:lineRule="auto"/>
        <w:jc w:val="center"/>
        <w:rPr>
          <w:rFonts w:ascii="宋体" w:hAnsi="宋体" w:cs="宋体"/>
          <w:b/>
          <w:sz w:val="36"/>
          <w:szCs w:val="36"/>
        </w:rPr>
      </w:pPr>
      <w:r>
        <w:rPr>
          <w:rFonts w:ascii="宋体" w:hAnsi="宋体" w:cs="宋体" w:hint="eastAsia"/>
          <w:b/>
          <w:sz w:val="36"/>
          <w:szCs w:val="36"/>
        </w:rPr>
        <w:t>（服务类）</w:t>
      </w:r>
    </w:p>
    <w:p w:rsidR="002908A7" w:rsidRDefault="00000000">
      <w:pPr>
        <w:pStyle w:val="1f6"/>
        <w:ind w:firstLineChars="1180" w:firstLine="2887"/>
        <w:rPr>
          <w:rFonts w:ascii="宋体" w:hAnsi="宋体" w:cs="宋体"/>
          <w:b/>
          <w:szCs w:val="24"/>
        </w:rPr>
      </w:pPr>
      <w:r>
        <w:rPr>
          <w:rFonts w:ascii="宋体" w:hAnsi="宋体" w:cs="宋体" w:hint="eastAsia"/>
          <w:b/>
          <w:szCs w:val="24"/>
        </w:rPr>
        <w:t>第一部分 合同书</w:t>
      </w:r>
    </w:p>
    <w:p w:rsidR="002908A7" w:rsidRDefault="002908A7">
      <w:pPr>
        <w:spacing w:before="120" w:line="22" w:lineRule="atLeast"/>
        <w:rPr>
          <w:rFonts w:ascii="宋体" w:hAnsi="宋体" w:cs="宋体"/>
          <w:sz w:val="24"/>
        </w:rPr>
      </w:pPr>
    </w:p>
    <w:p w:rsidR="002908A7" w:rsidRDefault="002908A7">
      <w:pPr>
        <w:pStyle w:val="2"/>
      </w:pPr>
    </w:p>
    <w:p w:rsidR="002908A7" w:rsidRDefault="00000000">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2908A7" w:rsidRDefault="002908A7">
      <w:pPr>
        <w:pStyle w:val="110"/>
        <w:spacing w:before="120" w:line="22" w:lineRule="atLeast"/>
        <w:rPr>
          <w:rFonts w:ascii="宋体" w:eastAsia="宋体" w:hAnsi="宋体" w:cs="宋体"/>
          <w:szCs w:val="24"/>
        </w:rPr>
      </w:pPr>
    </w:p>
    <w:p w:rsidR="002908A7" w:rsidRDefault="002908A7">
      <w:pPr>
        <w:pStyle w:val="110"/>
        <w:spacing w:before="120" w:line="22" w:lineRule="atLeast"/>
        <w:rPr>
          <w:rFonts w:ascii="宋体" w:eastAsia="宋体" w:hAnsi="宋体" w:cs="宋体"/>
          <w:szCs w:val="24"/>
        </w:rPr>
      </w:pPr>
    </w:p>
    <w:p w:rsidR="002908A7" w:rsidRDefault="002908A7">
      <w:pPr>
        <w:rPr>
          <w:rFonts w:ascii="宋体" w:hAnsi="宋体" w:cs="宋体"/>
          <w:sz w:val="24"/>
        </w:rPr>
      </w:pPr>
    </w:p>
    <w:p w:rsidR="002908A7" w:rsidRDefault="00000000">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2908A7" w:rsidRDefault="002908A7">
      <w:pPr>
        <w:spacing w:before="120" w:line="22" w:lineRule="atLeast"/>
        <w:rPr>
          <w:rFonts w:ascii="宋体" w:hAnsi="宋体" w:cs="宋体"/>
          <w:sz w:val="24"/>
        </w:rPr>
      </w:pPr>
    </w:p>
    <w:p w:rsidR="002908A7" w:rsidRDefault="00000000">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2908A7" w:rsidRDefault="002908A7">
      <w:pPr>
        <w:spacing w:before="120" w:line="22" w:lineRule="atLeast"/>
        <w:rPr>
          <w:rFonts w:ascii="宋体" w:hAnsi="宋体" w:cs="宋体"/>
          <w:sz w:val="24"/>
        </w:rPr>
      </w:pPr>
    </w:p>
    <w:p w:rsidR="002908A7"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2908A7" w:rsidRDefault="002908A7">
      <w:pPr>
        <w:spacing w:before="120" w:line="22" w:lineRule="atLeast"/>
        <w:rPr>
          <w:rFonts w:ascii="宋体" w:hAnsi="宋体" w:cs="宋体"/>
          <w:sz w:val="24"/>
        </w:rPr>
      </w:pPr>
    </w:p>
    <w:p w:rsidR="002908A7"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908A7" w:rsidRDefault="002908A7">
      <w:pPr>
        <w:widowControl/>
        <w:jc w:val="left"/>
        <w:rPr>
          <w:rFonts w:ascii="宋体" w:hAnsi="宋体" w:cs="宋体"/>
          <w:kern w:val="0"/>
          <w:sz w:val="24"/>
        </w:rPr>
        <w:sectPr w:rsidR="002908A7">
          <w:pgSz w:w="11907" w:h="16840"/>
          <w:pgMar w:top="1474" w:right="1814" w:bottom="1474" w:left="1814" w:header="851" w:footer="851" w:gutter="0"/>
          <w:cols w:space="720"/>
        </w:sectPr>
      </w:pPr>
    </w:p>
    <w:p w:rsidR="002908A7" w:rsidRDefault="002908A7">
      <w:pPr>
        <w:rPr>
          <w:rFonts w:ascii="宋体" w:hAnsi="宋体" w:cs="宋体"/>
          <w:b/>
          <w:sz w:val="24"/>
        </w:rPr>
      </w:pPr>
    </w:p>
    <w:p w:rsidR="002908A7" w:rsidRDefault="00000000">
      <w:pPr>
        <w:spacing w:line="360" w:lineRule="auto"/>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杭州市市场监督管理局</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2025年特种设备应急处置话务技术服务项目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rsidR="002908A7" w:rsidRDefault="00000000">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杭州市市场监督管理局</w:t>
      </w:r>
      <w:r>
        <w:rPr>
          <w:rFonts w:ascii="宋体" w:hAnsi="宋体"/>
          <w:sz w:val="24"/>
          <w:u w:val="single"/>
        </w:rPr>
        <w:t xml:space="preserve">   </w:t>
      </w:r>
      <w:r>
        <w:rPr>
          <w:rFonts w:ascii="宋体" w:hAnsi="宋体" w:hint="eastAsia"/>
          <w:sz w:val="24"/>
          <w:u w:val="single"/>
        </w:rPr>
        <w:t>（</w:t>
      </w:r>
      <w:r>
        <w:rPr>
          <w:rFonts w:ascii="宋体" w:hAnsi="宋体"/>
          <w:sz w:val="24"/>
          <w:lang w:val="zh-CN"/>
        </w:rPr>
        <w:t>以下简称：甲方</w:t>
      </w:r>
      <w:r>
        <w:rPr>
          <w:rFonts w:ascii="宋体" w:hAnsi="宋体" w:hint="eastAsia"/>
          <w:sz w:val="24"/>
          <w:lang w:val="zh-CN"/>
        </w:rPr>
        <w:t>）</w:t>
      </w:r>
      <w:r>
        <w:rPr>
          <w:rFonts w:ascii="宋体" w:hAnsi="宋体"/>
          <w:sz w:val="24"/>
          <w:lang w:val="zh-CN"/>
        </w:rPr>
        <w:t>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hint="eastAsia"/>
          <w:sz w:val="24"/>
          <w:u w:val="single"/>
        </w:rPr>
        <w:t>（</w:t>
      </w:r>
      <w:r>
        <w:rPr>
          <w:rFonts w:ascii="宋体" w:hAnsi="宋体"/>
          <w:sz w:val="24"/>
          <w:lang w:val="zh-CN"/>
        </w:rPr>
        <w:t>以下简称：乙方</w:t>
      </w:r>
      <w:r>
        <w:rPr>
          <w:rFonts w:ascii="宋体" w:hAnsi="宋体" w:hint="eastAsia"/>
          <w:sz w:val="24"/>
          <w:lang w:val="zh-CN"/>
        </w:rPr>
        <w:t>）</w:t>
      </w:r>
      <w:r>
        <w:rPr>
          <w:rFonts w:ascii="宋体" w:hAnsi="宋体"/>
          <w:sz w:val="24"/>
          <w:lang w:val="zh-CN"/>
        </w:rPr>
        <w:t>协商一致，约定以下合同</w:t>
      </w:r>
      <w:r>
        <w:rPr>
          <w:rFonts w:ascii="宋体" w:hAnsi="宋体" w:hint="eastAsia"/>
          <w:sz w:val="24"/>
        </w:rPr>
        <w:t>条款，以兹共同遵守、全面履行。</w:t>
      </w:r>
    </w:p>
    <w:p w:rsidR="002908A7" w:rsidRDefault="00000000">
      <w:pPr>
        <w:spacing w:line="360" w:lineRule="auto"/>
        <w:ind w:firstLineChars="200" w:firstLine="489"/>
        <w:outlineLvl w:val="2"/>
        <w:rPr>
          <w:rFonts w:ascii="宋体" w:hAnsi="宋体" w:cs="宋体"/>
          <w:b/>
          <w:sz w:val="24"/>
        </w:rPr>
      </w:pPr>
      <w:bookmarkStart w:id="395" w:name="_Toc19273"/>
      <w:bookmarkStart w:id="396" w:name="_Toc28855"/>
      <w:bookmarkStart w:id="397" w:name="_Toc15367"/>
      <w:bookmarkStart w:id="398" w:name="_Toc20421"/>
      <w:bookmarkStart w:id="399" w:name="_Toc22967"/>
      <w:r>
        <w:rPr>
          <w:rFonts w:ascii="宋体" w:hAnsi="宋体" w:cs="宋体" w:hint="eastAsia"/>
          <w:b/>
          <w:sz w:val="24"/>
        </w:rPr>
        <w:t>一、合同组成部分</w:t>
      </w:r>
      <w:bookmarkEnd w:id="395"/>
      <w:bookmarkEnd w:id="396"/>
      <w:bookmarkEnd w:id="397"/>
      <w:bookmarkEnd w:id="398"/>
      <w:bookmarkEnd w:id="399"/>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1.本合同及其补充合同、变更协议；</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2.中标或者成交通知书；</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3.投标或者响应文件（含澄清或者说明文件）；</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4.采购文件（含澄清或者修改文件）；</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5.其他相关采购文件。</w:t>
      </w:r>
    </w:p>
    <w:p w:rsidR="002908A7" w:rsidRDefault="00000000">
      <w:pPr>
        <w:spacing w:line="360" w:lineRule="auto"/>
        <w:ind w:firstLineChars="200" w:firstLine="489"/>
        <w:outlineLvl w:val="2"/>
        <w:rPr>
          <w:rFonts w:ascii="宋体" w:hAnsi="宋体" w:cs="宋体"/>
          <w:b/>
          <w:sz w:val="24"/>
        </w:rPr>
      </w:pPr>
      <w:r>
        <w:rPr>
          <w:rFonts w:ascii="宋体" w:hAnsi="宋体" w:cs="宋体" w:hint="eastAsia"/>
          <w:b/>
          <w:sz w:val="24"/>
        </w:rPr>
        <w:t>二、定义</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kern w:val="0"/>
          <w:sz w:val="24"/>
          <w:lang w:val="zh-CN"/>
        </w:rPr>
        <w:t>合同”</w:t>
      </w:r>
      <w:r>
        <w:rPr>
          <w:rFonts w:ascii="宋体" w:hAnsi="宋体" w:cs="宋体" w:hint="eastAsia"/>
          <w:sz w:val="24"/>
        </w:rPr>
        <w:t>即由</w:t>
      </w:r>
      <w:r>
        <w:rPr>
          <w:rFonts w:ascii="宋体" w:hAnsi="宋体" w:cs="宋体" w:hint="eastAsia"/>
          <w:kern w:val="0"/>
          <w:sz w:val="24"/>
          <w:lang w:val="zh-CN"/>
        </w:rPr>
        <w:t>甲、乙方</w:t>
      </w:r>
      <w:r>
        <w:rPr>
          <w:rFonts w:ascii="宋体" w:hAnsi="宋体" w:cs="宋体" w:hint="eastAsia"/>
          <w:sz w:val="24"/>
        </w:rPr>
        <w:t>双方签订的合同格式中的文件，包括所有的附件、附录和组成合同部分的所有其他文件。</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2. “合同价格”系指根据合同规定，在乙方全面正确地履行合同义务时，甲方应支付给乙方的款项。</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3.“服务”系指招标文件规定乙方须承担的软件开发、调试、维保、培训以及其它完成合同需要的义务。</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4.“甲方”系指通过采购接受合同及服务的杭州市市场监督管理局。</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5.“乙方”系指</w:t>
      </w:r>
      <w:r>
        <w:rPr>
          <w:rFonts w:ascii="宋体" w:hAnsi="宋体" w:cs="宋体" w:hint="eastAsia"/>
          <w:kern w:val="0"/>
          <w:sz w:val="24"/>
          <w:lang w:val="zh-CN"/>
        </w:rPr>
        <w:t>经采购最终确定的</w:t>
      </w:r>
      <w:r>
        <w:rPr>
          <w:rFonts w:ascii="宋体" w:hAnsi="宋体" w:cs="宋体" w:hint="eastAsia"/>
          <w:sz w:val="24"/>
        </w:rPr>
        <w:t>中标单位。</w:t>
      </w:r>
    </w:p>
    <w:p w:rsidR="002908A7" w:rsidRDefault="00000000">
      <w:pPr>
        <w:spacing w:line="360" w:lineRule="auto"/>
        <w:ind w:firstLineChars="200" w:firstLine="480"/>
        <w:rPr>
          <w:rFonts w:ascii="宋体" w:hAnsi="宋体" w:cs="宋体"/>
          <w:sz w:val="24"/>
        </w:rPr>
      </w:pPr>
      <w:r>
        <w:rPr>
          <w:rFonts w:ascii="宋体" w:hAnsi="宋体" w:cs="宋体" w:hint="eastAsia"/>
          <w:sz w:val="24"/>
        </w:rPr>
        <w:t>6.“现场”系指将要进行系统开发和培训的地点即杭州市市场监督管理局。</w:t>
      </w:r>
    </w:p>
    <w:p w:rsidR="002908A7" w:rsidRDefault="00000000">
      <w:pPr>
        <w:spacing w:line="360" w:lineRule="auto"/>
        <w:ind w:firstLineChars="200" w:firstLine="480"/>
        <w:rPr>
          <w:rFonts w:ascii="宋体" w:hAnsi="宋体" w:cs="宋体"/>
          <w:sz w:val="24"/>
        </w:rPr>
      </w:pPr>
      <w:r>
        <w:rPr>
          <w:rFonts w:ascii="宋体" w:hAnsi="宋体" w:cs="宋体" w:hint="eastAsia"/>
          <w:sz w:val="24"/>
        </w:rPr>
        <w:lastRenderedPageBreak/>
        <w:t>7.“验收”系指甲方依据技术规格规定接受合同所依据的程序和条件。</w:t>
      </w:r>
    </w:p>
    <w:p w:rsidR="002908A7" w:rsidRDefault="00000000">
      <w:pPr>
        <w:spacing w:line="360" w:lineRule="auto"/>
        <w:ind w:firstLineChars="200" w:firstLine="489"/>
        <w:outlineLvl w:val="2"/>
        <w:rPr>
          <w:rFonts w:ascii="宋体" w:hAnsi="宋体" w:cs="宋体"/>
          <w:b/>
          <w:sz w:val="24"/>
        </w:rPr>
      </w:pPr>
      <w:r>
        <w:rPr>
          <w:rFonts w:ascii="宋体" w:hAnsi="宋体" w:cs="宋体" w:hint="eastAsia"/>
          <w:b/>
          <w:sz w:val="24"/>
        </w:rPr>
        <w:t>三、履行期限及地点</w:t>
      </w:r>
    </w:p>
    <w:p w:rsidR="002908A7" w:rsidRDefault="00000000">
      <w:pPr>
        <w:pStyle w:val="a0"/>
        <w:spacing w:line="360" w:lineRule="auto"/>
        <w:ind w:firstLine="480"/>
        <w:rPr>
          <w:rFonts w:hAnsi="宋体" w:cs="宋体"/>
          <w:b/>
          <w:bCs/>
          <w:color w:val="auto"/>
          <w:sz w:val="24"/>
          <w:szCs w:val="24"/>
          <w:u w:val="single"/>
        </w:rPr>
      </w:pPr>
      <w:r>
        <w:rPr>
          <w:rFonts w:hAnsi="宋体" w:cs="宋体" w:hint="eastAsia"/>
          <w:color w:val="auto"/>
          <w:kern w:val="0"/>
          <w:sz w:val="24"/>
        </w:rPr>
        <w:t>1．</w:t>
      </w:r>
      <w:r>
        <w:rPr>
          <w:rFonts w:hAnsi="宋体" w:hint="eastAsia"/>
          <w:sz w:val="24"/>
        </w:rPr>
        <w:t>服务交付（实施）的时间（期限）</w:t>
      </w:r>
      <w:r>
        <w:rPr>
          <w:rFonts w:hAnsi="宋体" w:cs="宋体" w:hint="eastAsia"/>
          <w:color w:val="auto"/>
          <w:kern w:val="0"/>
          <w:sz w:val="24"/>
        </w:rPr>
        <w:t>：</w:t>
      </w:r>
    </w:p>
    <w:p w:rsidR="002908A7" w:rsidRDefault="00000000">
      <w:pPr>
        <w:pStyle w:val="a0"/>
        <w:spacing w:line="360" w:lineRule="auto"/>
        <w:ind w:firstLine="480"/>
        <w:rPr>
          <w:rFonts w:hAnsi="宋体" w:cs="宋体"/>
          <w:color w:val="auto"/>
          <w:sz w:val="24"/>
          <w:szCs w:val="24"/>
        </w:rPr>
      </w:pPr>
      <w:r>
        <w:rPr>
          <w:rFonts w:hAnsi="宋体" w:cs="宋体" w:hint="eastAsia"/>
          <w:color w:val="auto"/>
          <w:sz w:val="24"/>
          <w:szCs w:val="24"/>
        </w:rPr>
        <w:t>（1）</w:t>
      </w:r>
      <w:r w:rsidR="00EC3F9F">
        <w:rPr>
          <w:rFonts w:hAnsi="宋体" w:hint="eastAsia"/>
          <w:bCs/>
          <w:sz w:val="24"/>
        </w:rPr>
        <w:t>自合同签订之日起至</w:t>
      </w:r>
      <w:r w:rsidR="00EC3F9F">
        <w:rPr>
          <w:rFonts w:hAnsi="宋体"/>
          <w:bCs/>
          <w:sz w:val="24"/>
        </w:rPr>
        <w:t xml:space="preserve"> 2025</w:t>
      </w:r>
      <w:r w:rsidR="00EC3F9F">
        <w:rPr>
          <w:rFonts w:hAnsi="宋体" w:hint="eastAsia"/>
          <w:bCs/>
          <w:sz w:val="24"/>
        </w:rPr>
        <w:t>年</w:t>
      </w:r>
      <w:r w:rsidR="00EC3F9F">
        <w:rPr>
          <w:rFonts w:hAnsi="宋体"/>
          <w:bCs/>
          <w:sz w:val="24"/>
        </w:rPr>
        <w:t>1</w:t>
      </w:r>
      <w:r w:rsidR="00EC3F9F">
        <w:rPr>
          <w:rFonts w:hAnsi="宋体" w:hint="eastAsia"/>
          <w:bCs/>
          <w:sz w:val="24"/>
        </w:rPr>
        <w:t>2月</w:t>
      </w:r>
      <w:r w:rsidR="00EC3F9F">
        <w:rPr>
          <w:rFonts w:hAnsi="宋体"/>
          <w:bCs/>
          <w:sz w:val="24"/>
        </w:rPr>
        <w:t>3</w:t>
      </w:r>
      <w:r w:rsidR="00EC3F9F">
        <w:rPr>
          <w:rFonts w:hAnsi="宋体" w:hint="eastAsia"/>
          <w:bCs/>
          <w:sz w:val="24"/>
        </w:rPr>
        <w:t>1日</w:t>
      </w:r>
      <w:r>
        <w:rPr>
          <w:rFonts w:hAnsi="宋体" w:cs="宋体" w:hint="eastAsia"/>
          <w:color w:val="auto"/>
          <w:sz w:val="24"/>
          <w:szCs w:val="24"/>
        </w:rPr>
        <w:t>。</w:t>
      </w:r>
    </w:p>
    <w:p w:rsidR="002908A7" w:rsidRDefault="00000000">
      <w:pPr>
        <w:pStyle w:val="a0"/>
        <w:spacing w:line="360" w:lineRule="auto"/>
        <w:ind w:firstLine="480"/>
        <w:rPr>
          <w:rFonts w:hAnsi="宋体" w:cs="宋体"/>
          <w:bCs/>
          <w:color w:val="auto"/>
          <w:sz w:val="24"/>
          <w:szCs w:val="24"/>
          <w:u w:val="single"/>
        </w:rPr>
      </w:pPr>
      <w:r>
        <w:rPr>
          <w:rFonts w:hAnsi="宋体" w:cs="宋体" w:hint="eastAsia"/>
          <w:color w:val="auto"/>
          <w:sz w:val="24"/>
          <w:szCs w:val="24"/>
        </w:rPr>
        <w:t>（2）本项目2025年01月01日至交接之日的服务由原乙方承担，所产生的相关费用由乙方按本次中标价单日金额乘以实际服务天数与原乙方结算。▲乙方在对本项目进行报价时应将上述空档期服务费含入报价，并在中标后支付给原乙方。</w:t>
      </w:r>
    </w:p>
    <w:p w:rsidR="002908A7" w:rsidRDefault="00000000">
      <w:pPr>
        <w:widowControl/>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hint="eastAsia"/>
          <w:sz w:val="24"/>
        </w:rPr>
        <w:t xml:space="preserve"> 服</w:t>
      </w:r>
      <w:r>
        <w:rPr>
          <w:rFonts w:ascii="宋体" w:hAnsi="宋体" w:cs="宋体" w:hint="eastAsia"/>
          <w:sz w:val="24"/>
        </w:rPr>
        <w:t>务交付（实施）的地点（地域范围）：杭州市市场监督管理局指定地点</w:t>
      </w:r>
    </w:p>
    <w:p w:rsidR="002908A7" w:rsidRDefault="00000000">
      <w:pPr>
        <w:widowControl/>
        <w:snapToGrid w:val="0"/>
        <w:spacing w:line="360" w:lineRule="auto"/>
        <w:ind w:firstLineChars="200" w:firstLine="489"/>
        <w:outlineLvl w:val="2"/>
        <w:rPr>
          <w:rFonts w:ascii="宋体" w:hAnsi="宋体" w:cs="宋体"/>
          <w:b/>
          <w:sz w:val="24"/>
          <w:lang w:val="en"/>
        </w:rPr>
      </w:pPr>
      <w:r>
        <w:rPr>
          <w:rFonts w:ascii="宋体" w:hAnsi="宋体" w:cs="宋体" w:hint="eastAsia"/>
          <w:b/>
          <w:sz w:val="24"/>
          <w:lang w:val="en"/>
        </w:rPr>
        <w:t>四</w:t>
      </w:r>
      <w:r>
        <w:rPr>
          <w:rFonts w:ascii="宋体" w:hAnsi="宋体" w:cs="宋体" w:hint="eastAsia"/>
          <w:b/>
          <w:sz w:val="24"/>
        </w:rPr>
        <w:t>、服务内容</w:t>
      </w:r>
    </w:p>
    <w:p w:rsidR="002908A7" w:rsidRDefault="00000000">
      <w:pPr>
        <w:pStyle w:val="ad"/>
        <w:ind w:firstLine="480"/>
        <w:rPr>
          <w:rFonts w:hAnsi="宋体" w:cs="宋体"/>
        </w:rPr>
      </w:pPr>
      <w:r>
        <w:rPr>
          <w:rFonts w:hAnsi="宋体" w:cs="宋体" w:hint="eastAsia"/>
        </w:rPr>
        <w:t xml:space="preserve">96333话务人员外包服务、96333平台专线及坐席租赁、坐席IP话机租赁服务、通信服务（专线2条、固话）。 </w:t>
      </w:r>
    </w:p>
    <w:p w:rsidR="002908A7" w:rsidRDefault="00000000">
      <w:pPr>
        <w:pStyle w:val="ad"/>
        <w:ind w:firstLine="480"/>
        <w:rPr>
          <w:rFonts w:hAnsi="宋体" w:cs="宋体"/>
        </w:rPr>
      </w:pPr>
      <w:r>
        <w:rPr>
          <w:rFonts w:hAnsi="宋体" w:cs="宋体" w:hint="eastAsia"/>
        </w:rPr>
        <w:t>1．电梯应急救援电话受理；电梯咨询服务工作；电梯困人和故障的应急处置；电梯相关投诉处置；110联动平台报警的应急处置工作；电梯安全远程物联监控系统的应急处置等相关工作；制作电梯安全月报、季报、半年报、年报以及相关数据的统计分析等。</w:t>
      </w:r>
    </w:p>
    <w:p w:rsidR="002908A7" w:rsidRDefault="00000000">
      <w:pPr>
        <w:pStyle w:val="ad"/>
        <w:ind w:firstLine="480"/>
        <w:rPr>
          <w:rFonts w:hAnsi="宋体" w:cs="宋体"/>
        </w:rPr>
      </w:pPr>
      <w:r>
        <w:rPr>
          <w:rFonts w:hAnsi="宋体" w:cs="宋体" w:hint="eastAsia"/>
        </w:rPr>
        <w:t>2.应能提供应急处置人员、相关管理人员，为</w:t>
      </w:r>
      <w:r>
        <w:rPr>
          <w:rFonts w:hAnsi="宋体" w:cs="宋体" w:hint="eastAsia"/>
          <w:lang w:val="en-US"/>
        </w:rPr>
        <w:t>甲方</w:t>
      </w:r>
      <w:r>
        <w:rPr>
          <w:rFonts w:hAnsi="宋体" w:cs="宋体" w:hint="eastAsia"/>
        </w:rPr>
        <w:t>提供应急处置等整体外包服务，具备健全的人员管理体系和考核体系，内部质量控制体系，能够保障人员队伍的高效、稳定。</w:t>
      </w:r>
    </w:p>
    <w:p w:rsidR="002908A7" w:rsidRDefault="00000000">
      <w:pPr>
        <w:pStyle w:val="ad"/>
        <w:ind w:firstLine="480"/>
        <w:rPr>
          <w:rFonts w:hAnsi="宋体" w:cs="宋体"/>
        </w:rPr>
      </w:pPr>
      <w:r>
        <w:rPr>
          <w:rFonts w:hAnsi="宋体" w:cs="宋体" w:hint="eastAsia"/>
        </w:rPr>
        <w:t>3.按照</w:t>
      </w:r>
      <w:r>
        <w:rPr>
          <w:rFonts w:hAnsi="宋体" w:cs="宋体" w:hint="eastAsia"/>
          <w:lang w:val="en-US"/>
        </w:rPr>
        <w:t>甲方</w:t>
      </w:r>
      <w:r>
        <w:rPr>
          <w:rFonts w:hAnsi="宋体" w:cs="宋体" w:hint="eastAsia"/>
        </w:rPr>
        <w:t>要求开展7×24小时96333电梯应急服务。</w:t>
      </w:r>
    </w:p>
    <w:p w:rsidR="002908A7" w:rsidRDefault="00000000">
      <w:pPr>
        <w:pStyle w:val="ad"/>
        <w:ind w:firstLine="480"/>
        <w:rPr>
          <w:rFonts w:hAnsi="宋体" w:cs="宋体"/>
        </w:rPr>
      </w:pPr>
      <w:r>
        <w:rPr>
          <w:rFonts w:hAnsi="宋体" w:cs="宋体" w:hint="eastAsia"/>
        </w:rPr>
        <w:t>4.能够高效的完成应急处置的各项工作，应急处置成功率达到99.8%以上，指挥救援人员到达现场用时小于20分钟；应急处置满意度98%以上。</w:t>
      </w:r>
    </w:p>
    <w:p w:rsidR="002908A7" w:rsidRDefault="00000000">
      <w:pPr>
        <w:pStyle w:val="ad"/>
        <w:ind w:firstLine="480"/>
        <w:rPr>
          <w:rFonts w:hAnsi="宋体" w:cs="宋体"/>
        </w:rPr>
      </w:pPr>
      <w:r>
        <w:rPr>
          <w:rFonts w:hAnsi="宋体" w:cs="宋体" w:hint="eastAsia"/>
        </w:rPr>
        <w:t>5.提供呼叫中心系统及10套IP话机服务，需满足日常呼叫中心电话呼入、工单填写、工单流转、客户资料管理、录音等工作所需；同时提供配备IT人员，为项目提供系统升级、维护等服务，</w:t>
      </w:r>
      <w:r>
        <w:rPr>
          <w:rFonts w:asciiTheme="minorEastAsia" w:eastAsiaTheme="minorEastAsia" w:hAnsiTheme="minorEastAsia" w:cs="仿宋_GB2312" w:hint="eastAsia"/>
        </w:rPr>
        <w:t>需及时响应采购人需求（对通信网络故障，供应商在接到采购人通知后</w:t>
      </w:r>
      <w:r>
        <w:rPr>
          <w:rFonts w:asciiTheme="minorEastAsia" w:eastAsiaTheme="minorEastAsia" w:hAnsiTheme="minorEastAsia" w:cs="仿宋_GB2312"/>
        </w:rPr>
        <w:t>2小时内响应并启动应急灾备方案，供应商原因的系统故障24小时以内解决</w:t>
      </w:r>
      <w:r>
        <w:rPr>
          <w:rFonts w:hAnsi="宋体" w:cs="宋体" w:hint="eastAsia"/>
        </w:rPr>
        <w:t>。</w:t>
      </w:r>
      <w:r>
        <w:rPr>
          <w:rFonts w:hAnsi="宋体" w:cs="宋体" w:hint="eastAsia"/>
          <w:lang w:val="en-US"/>
        </w:rPr>
        <w:t>甲方</w:t>
      </w:r>
      <w:r>
        <w:rPr>
          <w:rFonts w:hAnsi="宋体" w:cs="宋体" w:hint="eastAsia"/>
        </w:rPr>
        <w:t>因信创改造工作需要提出系统信创改造需求，</w:t>
      </w:r>
      <w:r>
        <w:rPr>
          <w:rFonts w:hAnsi="宋体" w:cs="宋体" w:hint="eastAsia"/>
          <w:lang w:val="en-US"/>
        </w:rPr>
        <w:t>乙方</w:t>
      </w:r>
      <w:r>
        <w:rPr>
          <w:rFonts w:hAnsi="宋体" w:cs="宋体" w:hint="eastAsia"/>
        </w:rPr>
        <w:t>应配合做好中心设施设备的信创改造配套及更换工作。</w:t>
      </w:r>
    </w:p>
    <w:p w:rsidR="002908A7" w:rsidRDefault="00000000">
      <w:pPr>
        <w:pStyle w:val="ad"/>
        <w:ind w:firstLine="480"/>
        <w:rPr>
          <w:rFonts w:hAnsi="宋体" w:cs="宋体"/>
        </w:rPr>
      </w:pPr>
      <w:r>
        <w:rPr>
          <w:rFonts w:hAnsi="宋体" w:cs="宋体" w:hint="eastAsia"/>
        </w:rPr>
        <w:t>6.提供通信服务包含CN2专线两条（主备各一条，20M带宽）及固话服务，负责通信线路的实施；负责通信线路的日常维护，保证24小时的通信线路通畅运作；多路通信线</w:t>
      </w:r>
      <w:r>
        <w:rPr>
          <w:rFonts w:hAnsi="宋体" w:cs="宋体" w:hint="eastAsia"/>
        </w:rPr>
        <w:lastRenderedPageBreak/>
        <w:t>路备份，保障通信畅通；日常线路负载监控，若超负载及时反馈</w:t>
      </w:r>
      <w:r>
        <w:rPr>
          <w:rFonts w:hAnsi="宋体" w:cs="宋体" w:hint="eastAsia"/>
          <w:lang w:val="en-US"/>
        </w:rPr>
        <w:t>甲方</w:t>
      </w:r>
      <w:r>
        <w:rPr>
          <w:rFonts w:hAnsi="宋体" w:cs="宋体" w:hint="eastAsia"/>
        </w:rPr>
        <w:t>协商线路扩容事宜。</w:t>
      </w:r>
    </w:p>
    <w:p w:rsidR="002908A7" w:rsidRDefault="00000000">
      <w:pPr>
        <w:spacing w:line="360" w:lineRule="auto"/>
        <w:ind w:firstLineChars="200" w:firstLine="489"/>
        <w:outlineLvl w:val="2"/>
        <w:rPr>
          <w:rFonts w:ascii="宋体" w:hAnsi="宋体" w:cs="宋体"/>
          <w:b/>
          <w:bCs/>
          <w:sz w:val="24"/>
        </w:rPr>
      </w:pPr>
      <w:r>
        <w:rPr>
          <w:rFonts w:ascii="宋体" w:hAnsi="宋体" w:cs="宋体" w:hint="eastAsia"/>
          <w:b/>
          <w:bCs/>
          <w:sz w:val="24"/>
        </w:rPr>
        <w:t>五、项目人员要求</w:t>
      </w:r>
    </w:p>
    <w:p w:rsidR="002908A7" w:rsidRDefault="00000000">
      <w:pPr>
        <w:spacing w:line="360" w:lineRule="auto"/>
        <w:ind w:firstLineChars="200" w:firstLine="480"/>
        <w:rPr>
          <w:rFonts w:ascii="宋体" w:hAnsi="宋体" w:cs="宋体"/>
          <w:sz w:val="24"/>
        </w:rPr>
      </w:pPr>
      <w:r>
        <w:rPr>
          <w:rFonts w:ascii="宋体" w:hAnsi="宋体" w:cs="宋体" w:hint="eastAsia"/>
          <w:sz w:val="24"/>
        </w:rPr>
        <w:t>1.配置提供应急处置人员（包括管理人员）</w:t>
      </w:r>
      <w:r>
        <w:rPr>
          <w:rFonts w:ascii="宋体" w:hAnsi="宋体" w:cs="宋体"/>
          <w:sz w:val="24"/>
        </w:rPr>
        <w:t>20名、项目负责人1名，技术负责人1名</w:t>
      </w:r>
      <w:r>
        <w:rPr>
          <w:rFonts w:ascii="宋体" w:hAnsi="宋体" w:cs="宋体" w:hint="eastAsia"/>
          <w:sz w:val="24"/>
        </w:rPr>
        <w:t>。所有人员上岗前需经过甲方确认，甲方有权对人员提出调整要求，乙方需积极配合。</w:t>
      </w:r>
    </w:p>
    <w:p w:rsidR="002908A7" w:rsidRDefault="00000000">
      <w:pPr>
        <w:spacing w:line="360" w:lineRule="auto"/>
        <w:ind w:firstLineChars="200" w:firstLine="480"/>
      </w:pPr>
      <w:r>
        <w:rPr>
          <w:rFonts w:ascii="宋体" w:hAnsi="宋体" w:cs="宋体" w:hint="eastAsia"/>
          <w:sz w:val="24"/>
        </w:rPr>
        <w:t>2.</w:t>
      </w:r>
      <w:r>
        <w:rPr>
          <w:rFonts w:hint="eastAsia"/>
          <w:sz w:val="24"/>
        </w:rPr>
        <w:t>应急处置服务人员素质要求：</w:t>
      </w:r>
    </w:p>
    <w:p w:rsidR="002908A7" w:rsidRDefault="00000000">
      <w:pPr>
        <w:pStyle w:val="afffd"/>
        <w:ind w:firstLine="480"/>
        <w:rPr>
          <w:rFonts w:ascii="宋体" w:eastAsia="宋体" w:hAnsi="宋体" w:cs="宋体"/>
        </w:rPr>
      </w:pPr>
      <w:r>
        <w:rPr>
          <w:rFonts w:ascii="宋体" w:eastAsia="宋体" w:hAnsi="宋体" w:cs="宋体" w:hint="eastAsia"/>
        </w:rPr>
        <w:t>（1）基本技能：思想作风正派，廉洁奉公，工作责任心强，有良好的团队意识和吃苦耐劳的精神；有较强的语言表达和沟通能力、文字归纳和输入能力；年龄在50周岁以下，具有适应岗位要求的身体条件。掌握基本技能：普通话标准，吐字清晰；能熟练操作</w:t>
      </w:r>
      <w:proofErr w:type="spellStart"/>
      <w:r>
        <w:rPr>
          <w:rFonts w:ascii="宋体" w:eastAsia="宋体" w:hAnsi="宋体" w:cs="宋体" w:hint="eastAsia"/>
        </w:rPr>
        <w:t>microsoft</w:t>
      </w:r>
      <w:proofErr w:type="spellEnd"/>
      <w:r>
        <w:rPr>
          <w:rFonts w:ascii="宋体" w:eastAsia="宋体" w:hAnsi="宋体" w:cs="宋体" w:hint="eastAsia"/>
        </w:rPr>
        <w:t xml:space="preserve"> office软件；中文打字速度每分钟不低于60字；有良好的沟通协调能力和执行服从力。</w:t>
      </w:r>
    </w:p>
    <w:p w:rsidR="002908A7" w:rsidRDefault="00000000">
      <w:pPr>
        <w:pStyle w:val="afffd"/>
        <w:ind w:firstLine="480"/>
        <w:rPr>
          <w:rFonts w:ascii="宋体" w:eastAsia="宋体" w:hAnsi="宋体" w:cs="宋体"/>
        </w:rPr>
      </w:pPr>
      <w:r>
        <w:rPr>
          <w:rFonts w:ascii="宋体" w:eastAsia="宋体" w:hAnsi="宋体" w:cs="宋体" w:hint="eastAsia"/>
        </w:rPr>
        <w:t>（2）应急处置人员：能熟练操作呼叫中心系统，具有良好的沟通能力、服务意识和能力；具备电梯应急指挥、电梯咨询和电梯安全运行物联网处置专业技能。</w:t>
      </w:r>
    </w:p>
    <w:p w:rsidR="002908A7" w:rsidRDefault="00000000">
      <w:pPr>
        <w:pStyle w:val="afffd"/>
        <w:ind w:firstLine="480"/>
        <w:rPr>
          <w:rFonts w:ascii="宋体" w:eastAsia="宋体" w:hAnsi="宋体" w:cs="宋体"/>
        </w:rPr>
      </w:pPr>
      <w:r>
        <w:rPr>
          <w:rFonts w:ascii="宋体" w:eastAsia="宋体" w:hAnsi="宋体" w:cs="宋体" w:hint="eastAsia"/>
        </w:rPr>
        <w:t>（3）管理人员：具备呼叫中心班组管理经验，具备团队管理、策划协调、统计分析、培训辅导、质量监控、话术设计等能力，具备应急指挥、电梯咨询和电梯安全运行物联网处置专业技能。针对供应商组建的运营团队中的管理人员（如运营经理、质量主管、现场主管、培训主管、话务主管）必须经采购人认可，采购人有权否决不合适的管理人员。管理人员10人以上需具有电梯应急热线话务服务工作经历（4年及以上）相关应急话务服务工作经历。</w:t>
      </w:r>
    </w:p>
    <w:p w:rsidR="002908A7" w:rsidRDefault="00000000">
      <w:pPr>
        <w:pStyle w:val="afffd"/>
        <w:ind w:firstLine="480"/>
        <w:rPr>
          <w:rFonts w:ascii="宋体" w:eastAsia="宋体" w:hAnsi="宋体" w:cs="宋体"/>
        </w:rPr>
      </w:pPr>
      <w:r>
        <w:rPr>
          <w:rFonts w:ascii="宋体" w:eastAsia="宋体" w:hAnsi="宋体" w:cs="宋体" w:hint="eastAsia"/>
        </w:rPr>
        <w:t>（4）项目负责人：具有高级工程师（信息技术方向）职称证书、信息系统项目管理师（高级）证书。</w:t>
      </w:r>
    </w:p>
    <w:p w:rsidR="002908A7" w:rsidRDefault="00000000">
      <w:pPr>
        <w:pStyle w:val="afffd"/>
        <w:ind w:firstLine="480"/>
      </w:pPr>
      <w:r>
        <w:rPr>
          <w:rFonts w:ascii="宋体" w:eastAsia="宋体" w:hAnsi="宋体" w:cs="宋体" w:hint="eastAsia"/>
        </w:rPr>
        <w:t>（5）技术项目负责人：具有信息系统项目管理师（高级）证书、网络工程师证书。</w:t>
      </w:r>
    </w:p>
    <w:p w:rsidR="002908A7" w:rsidRDefault="00000000">
      <w:pPr>
        <w:pStyle w:val="afffd"/>
        <w:ind w:firstLine="480"/>
        <w:rPr>
          <w:rFonts w:ascii="宋体" w:eastAsia="宋体" w:hAnsi="宋体" w:cs="宋体"/>
        </w:rPr>
      </w:pPr>
      <w:r>
        <w:rPr>
          <w:rFonts w:ascii="宋体" w:eastAsia="宋体" w:hAnsi="宋体" w:cs="宋体" w:hint="eastAsia"/>
        </w:rPr>
        <w:t>（6）拟派本项目组成员（除项目负责人、项目技术负责人）具有高级工程师职称证书、信息系统项目管理师（高级）证书。</w:t>
      </w:r>
    </w:p>
    <w:p w:rsidR="002908A7" w:rsidRDefault="00000000">
      <w:pPr>
        <w:pStyle w:val="afffd"/>
        <w:ind w:firstLine="480"/>
        <w:rPr>
          <w:rFonts w:ascii="宋体" w:hAnsi="宋体" w:cs="宋体"/>
        </w:rPr>
      </w:pPr>
      <w:r>
        <w:rPr>
          <w:rFonts w:ascii="宋体" w:eastAsia="宋体" w:hAnsi="宋体" w:cs="宋体" w:hint="eastAsia"/>
        </w:rPr>
        <w:t>（7）依法为项目组人员缴纳五险一金，项目组人员扣除“五险一金”和意外险后的月均实际收入不低于当年杭州市最低工资标准数额；</w:t>
      </w:r>
    </w:p>
    <w:p w:rsidR="002908A7" w:rsidRDefault="00000000">
      <w:pPr>
        <w:spacing w:line="360" w:lineRule="auto"/>
        <w:ind w:firstLineChars="200" w:firstLine="480"/>
        <w:rPr>
          <w:rFonts w:ascii="宋体" w:hAnsi="宋体" w:cs="宋体"/>
          <w:sz w:val="24"/>
        </w:rPr>
      </w:pPr>
      <w:r>
        <w:rPr>
          <w:rFonts w:ascii="宋体" w:hAnsi="宋体" w:cs="宋体" w:hint="eastAsia"/>
          <w:sz w:val="24"/>
        </w:rPr>
        <w:t>3．坐席及班次需求</w:t>
      </w:r>
    </w:p>
    <w:p w:rsidR="002908A7" w:rsidRDefault="00000000">
      <w:pPr>
        <w:spacing w:line="360" w:lineRule="auto"/>
        <w:ind w:firstLineChars="200" w:firstLine="480"/>
        <w:rPr>
          <w:rFonts w:ascii="宋体" w:hAnsi="宋体" w:cs="宋体"/>
          <w:sz w:val="24"/>
        </w:rPr>
      </w:pPr>
      <w:r>
        <w:rPr>
          <w:rFonts w:ascii="宋体" w:hAnsi="宋体" w:cs="宋体" w:hint="eastAsia"/>
          <w:sz w:val="24"/>
        </w:rPr>
        <w:t>（1）按照接通率和工作任务要求科学合理安排不同类型坐席人员数量，并根据工作日、节假日、重要时间节点等情况及时作出调整，不同类型坐席人员数量可以根据工作需要或甲方要求进行调整。</w:t>
      </w:r>
    </w:p>
    <w:p w:rsidR="002908A7" w:rsidRDefault="00000000">
      <w:pPr>
        <w:spacing w:line="360" w:lineRule="auto"/>
        <w:ind w:firstLineChars="200" w:firstLine="480"/>
        <w:rPr>
          <w:rFonts w:ascii="宋体" w:hAnsi="宋体" w:cs="宋体"/>
          <w:sz w:val="24"/>
        </w:rPr>
      </w:pPr>
      <w:r>
        <w:rPr>
          <w:rFonts w:ascii="宋体" w:hAnsi="宋体" w:cs="宋体" w:hint="eastAsia"/>
          <w:sz w:val="24"/>
        </w:rPr>
        <w:lastRenderedPageBreak/>
        <w:t>（2）重大节日和活动保障期间以及紧急情况下，乙方需根据甲方要求保障坐席人数，延长工作时间等。</w:t>
      </w:r>
    </w:p>
    <w:p w:rsidR="002908A7" w:rsidRDefault="00000000">
      <w:pPr>
        <w:spacing w:line="360" w:lineRule="auto"/>
        <w:ind w:firstLineChars="200" w:firstLine="480"/>
        <w:rPr>
          <w:rFonts w:ascii="宋体" w:hAnsi="宋体" w:cs="宋体"/>
          <w:sz w:val="24"/>
        </w:rPr>
      </w:pPr>
      <w:r>
        <w:rPr>
          <w:rFonts w:ascii="宋体" w:hAnsi="宋体" w:cs="宋体" w:hint="eastAsia"/>
          <w:sz w:val="24"/>
        </w:rPr>
        <w:t>（3）班次编排调整需由双方协商确定。</w:t>
      </w:r>
    </w:p>
    <w:p w:rsidR="002908A7" w:rsidRDefault="00000000">
      <w:pPr>
        <w:spacing w:line="360" w:lineRule="auto"/>
        <w:ind w:firstLineChars="200" w:firstLine="489"/>
        <w:outlineLvl w:val="2"/>
        <w:rPr>
          <w:rFonts w:ascii="宋体" w:hAnsi="宋体" w:cs="宋体"/>
          <w:b/>
          <w:bCs/>
          <w:sz w:val="24"/>
          <w:lang w:val="en"/>
        </w:rPr>
      </w:pPr>
      <w:r>
        <w:rPr>
          <w:rFonts w:ascii="宋体" w:hAnsi="宋体" w:cs="宋体" w:hint="eastAsia"/>
          <w:b/>
          <w:bCs/>
          <w:sz w:val="24"/>
        </w:rPr>
        <w:t>六、</w:t>
      </w:r>
      <w:r>
        <w:rPr>
          <w:rFonts w:ascii="宋体" w:hAnsi="宋体" w:cs="宋体" w:hint="eastAsia"/>
          <w:b/>
          <w:bCs/>
          <w:sz w:val="24"/>
          <w:lang w:val="en"/>
        </w:rPr>
        <w:t>验收</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1.</w:t>
      </w:r>
      <w:r>
        <w:rPr>
          <w:rFonts w:ascii="宋体" w:hAnsi="宋体" w:cs="宋体" w:hint="eastAsia"/>
          <w:sz w:val="24"/>
          <w:lang w:val="zh-CN"/>
        </w:rPr>
        <w:t>根据采购文件确定的技术指标或者服务要求确定验收指标和标准。未进行相应约定的，应当符合国家强制性规定、政策要求、安全标准、行业或企业有关标准等。</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2.甲方</w:t>
      </w:r>
      <w:r>
        <w:rPr>
          <w:rFonts w:ascii="宋体" w:hAnsi="宋体" w:cs="宋体" w:hint="eastAsia"/>
          <w:sz w:val="24"/>
          <w:lang w:val="zh-CN"/>
        </w:rPr>
        <w:t>或其委托的代理机构参照《杭州市政府采购履约验收暂行办法》（杭财采监[2019]10号）规定组织对</w:t>
      </w:r>
      <w:r>
        <w:rPr>
          <w:rFonts w:ascii="宋体" w:hAnsi="宋体" w:cs="宋体" w:hint="eastAsia"/>
          <w:sz w:val="24"/>
        </w:rPr>
        <w:t>乙方</w:t>
      </w:r>
      <w:r>
        <w:rPr>
          <w:rFonts w:ascii="宋体" w:hAnsi="宋体" w:cs="宋体" w:hint="eastAsia"/>
          <w:sz w:val="24"/>
          <w:lang w:val="zh-CN"/>
        </w:rPr>
        <w:t>履约的验收。验收方成员应当在验收书上签字，并承担相应的法律责任。如果发现与合同中要求不符，</w:t>
      </w:r>
      <w:r>
        <w:rPr>
          <w:rFonts w:ascii="宋体" w:hAnsi="宋体" w:cs="宋体" w:hint="eastAsia"/>
          <w:sz w:val="24"/>
        </w:rPr>
        <w:t>乙方</w:t>
      </w:r>
      <w:r>
        <w:rPr>
          <w:rFonts w:ascii="宋体" w:hAnsi="宋体" w:cs="宋体" w:hint="eastAsia"/>
          <w:sz w:val="24"/>
          <w:lang w:val="zh-CN"/>
        </w:rPr>
        <w:t>须承担由此发生的一切损失和费用，并接受相应的处理。</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严格按照采购合同开展履约验收。</w:t>
      </w:r>
      <w:r>
        <w:rPr>
          <w:rFonts w:ascii="宋体" w:hAnsi="宋体" w:cs="宋体" w:hint="eastAsia"/>
          <w:sz w:val="24"/>
        </w:rPr>
        <w:t>甲方</w:t>
      </w:r>
      <w:r>
        <w:rPr>
          <w:rFonts w:ascii="宋体" w:hAnsi="宋体" w:cs="宋体" w:hint="eastAsia"/>
          <w:sz w:val="24"/>
          <w:lang w:val="zh-CN"/>
        </w:rPr>
        <w:t>成立验收小组，按照采购合同的约定对</w:t>
      </w:r>
      <w:r>
        <w:rPr>
          <w:rFonts w:ascii="宋体" w:hAnsi="宋体" w:cs="宋体" w:hint="eastAsia"/>
          <w:sz w:val="24"/>
        </w:rPr>
        <w:t>乙方</w:t>
      </w:r>
      <w:r>
        <w:rPr>
          <w:rFonts w:ascii="宋体" w:hAnsi="宋体" w:cs="宋体" w:hint="eastAsia"/>
          <w:sz w:val="24"/>
          <w:lang w:val="zh-CN"/>
        </w:rPr>
        <w:t>履约情况进行验收，验收时，按照采购合同的约定对每一项技术、服务、安全标准的履约情况进行确认，验收小组成员现场组织对产品进行清点及现场演示，出具验收报告并经验收小组全体成员签字。</w:t>
      </w:r>
      <w:r>
        <w:rPr>
          <w:rFonts w:ascii="宋体" w:hAnsi="宋体" w:cs="宋体" w:hint="eastAsia"/>
          <w:sz w:val="24"/>
        </w:rPr>
        <w:t>甲方</w:t>
      </w:r>
      <w:r>
        <w:rPr>
          <w:rFonts w:ascii="宋体" w:hAnsi="宋体" w:cs="宋体" w:hint="eastAsia"/>
          <w:sz w:val="24"/>
          <w:lang w:val="zh-CN"/>
        </w:rPr>
        <w:t>根据验收报告形成验收意见并经</w:t>
      </w:r>
      <w:r>
        <w:rPr>
          <w:rFonts w:ascii="宋体" w:hAnsi="宋体" w:cs="宋体" w:hint="eastAsia"/>
          <w:sz w:val="24"/>
        </w:rPr>
        <w:t>甲方</w:t>
      </w:r>
      <w:r>
        <w:rPr>
          <w:rFonts w:ascii="宋体" w:hAnsi="宋体" w:cs="宋体" w:hint="eastAsia"/>
          <w:sz w:val="24"/>
          <w:lang w:val="zh-CN"/>
        </w:rPr>
        <w:t>与</w:t>
      </w:r>
      <w:r>
        <w:rPr>
          <w:rFonts w:ascii="宋体" w:hAnsi="宋体" w:cs="宋体" w:hint="eastAsia"/>
          <w:sz w:val="24"/>
        </w:rPr>
        <w:t>乙方</w:t>
      </w:r>
      <w:r>
        <w:rPr>
          <w:rFonts w:ascii="宋体" w:hAnsi="宋体" w:cs="宋体" w:hint="eastAsia"/>
          <w:sz w:val="24"/>
          <w:lang w:val="zh-CN"/>
        </w:rPr>
        <w:t>签字盖章，并在财政指定媒体上公示无异议后生效。验收结果与采购合同约定的资金支付及履约保证金返还条件挂钩。履约验收的各项资料应当存档备查。</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4.</w:t>
      </w:r>
      <w:r>
        <w:rPr>
          <w:rFonts w:ascii="宋体" w:hAnsi="宋体" w:cs="宋体" w:hint="eastAsia"/>
          <w:sz w:val="24"/>
          <w:lang w:val="zh-CN"/>
        </w:rPr>
        <w:t>验收合格的项目，</w:t>
      </w:r>
      <w:r>
        <w:rPr>
          <w:rFonts w:ascii="宋体" w:hAnsi="宋体" w:cs="宋体" w:hint="eastAsia"/>
          <w:sz w:val="24"/>
        </w:rPr>
        <w:t>甲方</w:t>
      </w:r>
      <w:r>
        <w:rPr>
          <w:rFonts w:ascii="宋体" w:hAnsi="宋体" w:cs="宋体" w:hint="eastAsia"/>
          <w:sz w:val="24"/>
          <w:lang w:val="zh-CN"/>
        </w:rPr>
        <w:t>将根据采购合同的约定及时向</w:t>
      </w:r>
      <w:r>
        <w:rPr>
          <w:rFonts w:ascii="宋体" w:hAnsi="宋体" w:cs="宋体" w:hint="eastAsia"/>
          <w:sz w:val="24"/>
        </w:rPr>
        <w:t>乙方</w:t>
      </w:r>
      <w:r>
        <w:rPr>
          <w:rFonts w:ascii="宋体" w:hAnsi="宋体" w:cs="宋体" w:hint="eastAsia"/>
          <w:sz w:val="24"/>
          <w:lang w:val="zh-CN"/>
        </w:rPr>
        <w:t>支付采购资金、退还履约保证金。验收不合格的项目，</w:t>
      </w:r>
      <w:r>
        <w:rPr>
          <w:rFonts w:ascii="宋体" w:hAnsi="宋体" w:cs="宋体" w:hint="eastAsia"/>
          <w:sz w:val="24"/>
        </w:rPr>
        <w:t>甲方</w:t>
      </w:r>
      <w:r>
        <w:rPr>
          <w:rFonts w:ascii="宋体" w:hAnsi="宋体" w:cs="宋体" w:hint="eastAsia"/>
          <w:sz w:val="24"/>
          <w:lang w:val="zh-CN"/>
        </w:rPr>
        <w:t>将依法及时处理。采购合同的履行、违约责任和解决争议的方式等适用《中华人民共和国民法典》。</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履约验收时间：</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1）中期验收时间：2025年8月底前，完成项目中期验收（内容包括话务人员全部到位，应急处置平台运行良好，电话应急救援1000次以上）。</w:t>
      </w:r>
    </w:p>
    <w:p w:rsidR="002908A7" w:rsidRDefault="00000000">
      <w:pPr>
        <w:spacing w:line="360" w:lineRule="auto"/>
        <w:ind w:firstLineChars="200" w:firstLine="480"/>
        <w:rPr>
          <w:rFonts w:ascii="宋体" w:hAnsi="宋体"/>
          <w:sz w:val="24"/>
        </w:rPr>
      </w:pPr>
      <w:r>
        <w:rPr>
          <w:rFonts w:ascii="宋体" w:hAnsi="宋体" w:cs="宋体" w:hint="eastAsia"/>
          <w:sz w:val="24"/>
          <w:lang w:val="zh-CN"/>
        </w:rPr>
        <w:t>（</w:t>
      </w:r>
      <w:r>
        <w:rPr>
          <w:rFonts w:ascii="宋体" w:hAnsi="宋体" w:cs="宋体" w:hint="eastAsia"/>
          <w:sz w:val="24"/>
        </w:rPr>
        <w:t>2）终验时间：2</w:t>
      </w:r>
      <w:r>
        <w:rPr>
          <w:rFonts w:ascii="宋体" w:hAnsi="宋体" w:cs="宋体"/>
          <w:sz w:val="24"/>
        </w:rPr>
        <w:t>025</w:t>
      </w:r>
      <w:r>
        <w:rPr>
          <w:rFonts w:ascii="宋体" w:hAnsi="宋体" w:cs="宋体" w:hint="eastAsia"/>
          <w:sz w:val="24"/>
        </w:rPr>
        <w:t>年12月底前完成项目终验。</w:t>
      </w:r>
    </w:p>
    <w:tbl>
      <w:tblPr>
        <w:tblpPr w:leftFromText="180" w:rightFromText="180" w:vertAnchor="text" w:horzAnchor="page" w:tblpX="1903" w:tblpY="408"/>
        <w:tblOverlap w:val="neve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123"/>
        <w:gridCol w:w="6402"/>
      </w:tblGrid>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left"/>
              <w:rPr>
                <w:rFonts w:ascii="宋体" w:hAnsi="宋体"/>
                <w:sz w:val="24"/>
              </w:rPr>
            </w:pPr>
            <w:r>
              <w:rPr>
                <w:rFonts w:ascii="宋体" w:hAnsi="宋体" w:hint="eastAsia"/>
                <w:sz w:val="24"/>
              </w:rPr>
              <w:t>序号</w:t>
            </w:r>
          </w:p>
        </w:tc>
        <w:tc>
          <w:tcPr>
            <w:tcW w:w="1105"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hint="eastAsia"/>
                <w:sz w:val="24"/>
              </w:rPr>
              <w:t>验收内容</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hint="eastAsia"/>
                <w:sz w:val="24"/>
              </w:rPr>
              <w:t xml:space="preserve"> 验收标准</w:t>
            </w:r>
          </w:p>
        </w:tc>
      </w:tr>
      <w:tr w:rsidR="002908A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1</w:t>
            </w:r>
          </w:p>
        </w:tc>
        <w:tc>
          <w:tcPr>
            <w:tcW w:w="1105"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服务要求</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rPr>
                <w:rFonts w:ascii="宋体" w:hAnsi="宋体"/>
                <w:sz w:val="24"/>
              </w:rPr>
            </w:pPr>
            <w:r>
              <w:rPr>
                <w:rFonts w:ascii="宋体" w:hAnsi="宋体" w:hint="eastAsia"/>
                <w:sz w:val="24"/>
              </w:rPr>
              <w:t>合同约定供应商响应的服务要求进行验收。</w:t>
            </w:r>
          </w:p>
        </w:tc>
      </w:tr>
      <w:tr w:rsidR="002908A7">
        <w:trPr>
          <w:trHeight w:val="70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2</w:t>
            </w:r>
          </w:p>
        </w:tc>
        <w:tc>
          <w:tcPr>
            <w:tcW w:w="1105"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服务响应</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rPr>
                <w:rFonts w:ascii="宋体" w:hAnsi="宋体"/>
                <w:sz w:val="24"/>
              </w:rPr>
            </w:pPr>
            <w:r>
              <w:rPr>
                <w:rFonts w:ascii="宋体" w:hAnsi="宋体" w:hint="eastAsia"/>
                <w:sz w:val="24"/>
              </w:rPr>
              <w:t>按合同约定供应商响应的服务时间进行验收。</w:t>
            </w:r>
          </w:p>
        </w:tc>
      </w:tr>
      <w:tr w:rsidR="002908A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lastRenderedPageBreak/>
              <w:t>3</w:t>
            </w:r>
          </w:p>
        </w:tc>
        <w:tc>
          <w:tcPr>
            <w:tcW w:w="1105"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资料信息</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rPr>
                <w:rFonts w:ascii="宋体" w:hAnsi="宋体"/>
                <w:sz w:val="24"/>
              </w:rPr>
            </w:pPr>
            <w:r>
              <w:rPr>
                <w:rFonts w:ascii="宋体" w:hAnsi="宋体" w:hint="eastAsia"/>
                <w:sz w:val="24"/>
              </w:rPr>
              <w:t>对应急救援电话服务等基础资料、工作总结报告等文档管理情况进行验收。</w:t>
            </w:r>
          </w:p>
        </w:tc>
      </w:tr>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sz w:val="24"/>
              </w:rPr>
              <w:t>4</w:t>
            </w:r>
          </w:p>
        </w:tc>
        <w:tc>
          <w:tcPr>
            <w:tcW w:w="1105"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人员配备</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cs="宋体" w:hint="eastAsia"/>
                <w:sz w:val="24"/>
              </w:rPr>
              <w:t>应急处置人员</w:t>
            </w:r>
            <w:r>
              <w:rPr>
                <w:rFonts w:ascii="宋体" w:hAnsi="宋体" w:hint="eastAsia"/>
                <w:sz w:val="24"/>
              </w:rPr>
              <w:t>提供日常技术支撑和快速响应。</w:t>
            </w:r>
          </w:p>
        </w:tc>
      </w:tr>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hint="eastAsia"/>
                <w:sz w:val="24"/>
              </w:rPr>
              <w:t>5</w:t>
            </w:r>
          </w:p>
        </w:tc>
        <w:tc>
          <w:tcPr>
            <w:tcW w:w="1105"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center"/>
              <w:rPr>
                <w:rFonts w:ascii="宋体" w:hAnsi="宋体"/>
                <w:sz w:val="24"/>
              </w:rPr>
            </w:pPr>
            <w:r>
              <w:rPr>
                <w:rFonts w:ascii="宋体" w:hAnsi="宋体" w:cs="宋体" w:hint="eastAsia"/>
                <w:sz w:val="24"/>
              </w:rPr>
              <w:t>KPI指标要求</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cs="宋体" w:hint="eastAsia"/>
                <w:sz w:val="24"/>
              </w:rPr>
              <w:t>KPI指标要求全部合格的，验收通过。</w:t>
            </w:r>
          </w:p>
        </w:tc>
      </w:tr>
      <w:tr w:rsidR="002908A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2908A7" w:rsidRDefault="00000000">
            <w:pPr>
              <w:widowControl/>
              <w:adjustRightInd/>
              <w:spacing w:line="360" w:lineRule="auto"/>
              <w:ind w:firstLine="480"/>
              <w:jc w:val="left"/>
              <w:rPr>
                <w:rFonts w:ascii="宋体" w:hAnsi="宋体"/>
                <w:sz w:val="24"/>
              </w:rPr>
            </w:pPr>
            <w:r>
              <w:rPr>
                <w:rFonts w:ascii="宋体" w:hAnsi="宋体" w:hint="eastAsia"/>
                <w:sz w:val="24"/>
              </w:rPr>
              <w:t>6</w:t>
            </w:r>
          </w:p>
        </w:tc>
        <w:tc>
          <w:tcPr>
            <w:tcW w:w="1105"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center"/>
              <w:rPr>
                <w:rFonts w:ascii="宋体" w:hAnsi="宋体"/>
                <w:sz w:val="24"/>
              </w:rPr>
            </w:pPr>
            <w:r>
              <w:rPr>
                <w:rFonts w:ascii="宋体" w:hAnsi="宋体" w:hint="eastAsia"/>
                <w:sz w:val="24"/>
              </w:rPr>
              <w:t>其他工作</w:t>
            </w:r>
          </w:p>
        </w:tc>
        <w:tc>
          <w:tcPr>
            <w:tcW w:w="3332" w:type="pct"/>
            <w:tcBorders>
              <w:top w:val="single" w:sz="4" w:space="0" w:color="auto"/>
              <w:left w:val="single" w:sz="4" w:space="0" w:color="auto"/>
              <w:bottom w:val="single" w:sz="4" w:space="0" w:color="auto"/>
              <w:right w:val="single" w:sz="4" w:space="0" w:color="auto"/>
            </w:tcBorders>
            <w:vAlign w:val="center"/>
          </w:tcPr>
          <w:p w:rsidR="002908A7" w:rsidRDefault="00000000">
            <w:pPr>
              <w:widowControl/>
              <w:adjustRightInd/>
              <w:spacing w:line="360" w:lineRule="auto"/>
              <w:jc w:val="left"/>
              <w:rPr>
                <w:rFonts w:ascii="宋体" w:hAnsi="宋体"/>
                <w:sz w:val="24"/>
              </w:rPr>
            </w:pPr>
            <w:r>
              <w:rPr>
                <w:rFonts w:ascii="宋体" w:hAnsi="宋体" w:hint="eastAsia"/>
                <w:sz w:val="24"/>
              </w:rPr>
              <w:t>履行项目采购文件、投标文件、合同条款中涉及的其他承诺的情况。</w:t>
            </w:r>
          </w:p>
        </w:tc>
      </w:tr>
    </w:tbl>
    <w:p w:rsidR="002908A7" w:rsidRDefault="00000000">
      <w:pPr>
        <w:spacing w:line="360" w:lineRule="auto"/>
        <w:ind w:firstLine="480"/>
        <w:rPr>
          <w:rFonts w:ascii="宋体" w:hAnsi="宋体"/>
          <w:sz w:val="24"/>
        </w:rPr>
      </w:pPr>
      <w:r>
        <w:rPr>
          <w:rFonts w:ascii="宋体" w:hAnsi="宋体" w:hint="eastAsia"/>
          <w:sz w:val="24"/>
        </w:rPr>
        <w:t>6.验收资料清单如下：</w:t>
      </w:r>
    </w:p>
    <w:p w:rsidR="002908A7" w:rsidRDefault="00000000">
      <w:pPr>
        <w:spacing w:line="360" w:lineRule="auto"/>
        <w:ind w:firstLine="480"/>
        <w:jc w:val="left"/>
        <w:rPr>
          <w:rFonts w:ascii="宋体" w:hAnsi="宋体"/>
          <w:sz w:val="24"/>
        </w:rPr>
      </w:pPr>
      <w:r>
        <w:rPr>
          <w:rFonts w:ascii="宋体" w:hAnsi="宋体" w:hint="eastAsia"/>
          <w:sz w:val="24"/>
        </w:rPr>
        <w:t>履约验收其他事项</w:t>
      </w:r>
    </w:p>
    <w:p w:rsidR="002908A7" w:rsidRDefault="00000000">
      <w:pPr>
        <w:spacing w:line="360" w:lineRule="auto"/>
        <w:ind w:firstLine="480"/>
        <w:jc w:val="left"/>
        <w:rPr>
          <w:rFonts w:ascii="宋体" w:hAnsi="宋体"/>
          <w:sz w:val="24"/>
        </w:rPr>
      </w:pPr>
      <w:r>
        <w:rPr>
          <w:rFonts w:ascii="宋体" w:hAnsi="宋体" w:hint="eastAsia"/>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rsidR="002908A7" w:rsidRDefault="00000000">
      <w:pPr>
        <w:spacing w:line="360" w:lineRule="auto"/>
        <w:ind w:firstLine="480"/>
        <w:jc w:val="left"/>
        <w:rPr>
          <w:rFonts w:ascii="宋体" w:hAnsi="宋体"/>
          <w:sz w:val="24"/>
        </w:rPr>
      </w:pPr>
      <w:r>
        <w:rPr>
          <w:rFonts w:ascii="宋体" w:hAnsi="宋体" w:hint="eastAsia"/>
          <w:sz w:val="24"/>
        </w:rPr>
        <w:t>验收资料要求包括（不限于）以下内容：</w:t>
      </w:r>
    </w:p>
    <w:p w:rsidR="002908A7" w:rsidRDefault="00000000">
      <w:pPr>
        <w:numPr>
          <w:ilvl w:val="0"/>
          <w:numId w:val="4"/>
        </w:numPr>
        <w:spacing w:line="360" w:lineRule="auto"/>
        <w:rPr>
          <w:rFonts w:ascii="宋体" w:hAnsi="宋体"/>
          <w:sz w:val="24"/>
        </w:rPr>
      </w:pPr>
      <w:r>
        <w:rPr>
          <w:rFonts w:ascii="宋体" w:hAnsi="宋体" w:hint="eastAsia"/>
          <w:sz w:val="24"/>
        </w:rPr>
        <w:t>招标文件；</w:t>
      </w:r>
    </w:p>
    <w:p w:rsidR="002908A7" w:rsidRDefault="00000000">
      <w:pPr>
        <w:numPr>
          <w:ilvl w:val="0"/>
          <w:numId w:val="4"/>
        </w:numPr>
        <w:spacing w:line="360" w:lineRule="auto"/>
        <w:rPr>
          <w:rFonts w:ascii="宋体" w:hAnsi="宋体"/>
          <w:sz w:val="24"/>
        </w:rPr>
      </w:pPr>
      <w:r>
        <w:rPr>
          <w:rFonts w:ascii="宋体" w:hAnsi="宋体" w:hint="eastAsia"/>
          <w:sz w:val="24"/>
        </w:rPr>
        <w:t>投标文件；</w:t>
      </w:r>
    </w:p>
    <w:p w:rsidR="002908A7" w:rsidRDefault="00000000">
      <w:pPr>
        <w:numPr>
          <w:ilvl w:val="0"/>
          <w:numId w:val="4"/>
        </w:numPr>
        <w:spacing w:line="360" w:lineRule="auto"/>
        <w:rPr>
          <w:rFonts w:ascii="宋体" w:hAnsi="宋体"/>
          <w:sz w:val="24"/>
        </w:rPr>
      </w:pPr>
      <w:r>
        <w:rPr>
          <w:rFonts w:ascii="宋体" w:hAnsi="宋体" w:hint="eastAsia"/>
          <w:sz w:val="24"/>
        </w:rPr>
        <w:t>中标通知书；</w:t>
      </w:r>
    </w:p>
    <w:p w:rsidR="002908A7" w:rsidRDefault="00000000">
      <w:pPr>
        <w:numPr>
          <w:ilvl w:val="0"/>
          <w:numId w:val="4"/>
        </w:numPr>
        <w:spacing w:line="360" w:lineRule="auto"/>
        <w:rPr>
          <w:rFonts w:ascii="宋体" w:hAnsi="宋体"/>
          <w:sz w:val="24"/>
        </w:rPr>
      </w:pPr>
      <w:r>
        <w:rPr>
          <w:rFonts w:ascii="宋体" w:hAnsi="宋体" w:hint="eastAsia"/>
          <w:sz w:val="24"/>
        </w:rPr>
        <w:t>项目合同；</w:t>
      </w:r>
    </w:p>
    <w:p w:rsidR="002908A7" w:rsidRDefault="00000000">
      <w:pPr>
        <w:widowControl/>
        <w:numPr>
          <w:ilvl w:val="0"/>
          <w:numId w:val="4"/>
        </w:numPr>
        <w:adjustRightInd/>
        <w:spacing w:line="360" w:lineRule="auto"/>
        <w:jc w:val="left"/>
        <w:rPr>
          <w:rFonts w:ascii="宋体" w:hAnsi="宋体"/>
          <w:sz w:val="24"/>
        </w:rPr>
      </w:pPr>
      <w:r>
        <w:rPr>
          <w:rFonts w:ascii="宋体" w:hAnsi="宋体" w:hint="eastAsia"/>
          <w:sz w:val="24"/>
        </w:rPr>
        <w:t>服务期资料：经采购人经办人、审核人、中标人签字盖章确认。</w:t>
      </w:r>
    </w:p>
    <w:p w:rsidR="002908A7" w:rsidRDefault="00000000">
      <w:pPr>
        <w:widowControl/>
        <w:numPr>
          <w:ilvl w:val="0"/>
          <w:numId w:val="4"/>
        </w:numPr>
        <w:adjustRightInd/>
        <w:spacing w:line="360" w:lineRule="auto"/>
        <w:jc w:val="left"/>
        <w:rPr>
          <w:rFonts w:ascii="宋体" w:hAnsi="宋体"/>
          <w:sz w:val="24"/>
        </w:rPr>
      </w:pPr>
      <w:r>
        <w:rPr>
          <w:rFonts w:ascii="宋体" w:hAnsi="宋体" w:hint="eastAsia"/>
          <w:sz w:val="24"/>
        </w:rPr>
        <w:t>工作总结报告；</w:t>
      </w:r>
    </w:p>
    <w:p w:rsidR="002908A7" w:rsidRDefault="00000000">
      <w:pPr>
        <w:numPr>
          <w:ilvl w:val="0"/>
          <w:numId w:val="4"/>
        </w:numPr>
        <w:spacing w:line="360" w:lineRule="auto"/>
        <w:rPr>
          <w:rFonts w:ascii="宋体" w:hAnsi="宋体" w:cs="宋体"/>
          <w:sz w:val="24"/>
          <w:lang w:val="en"/>
        </w:rPr>
      </w:pPr>
      <w:r>
        <w:rPr>
          <w:rFonts w:ascii="宋体" w:hAnsi="宋体" w:hint="eastAsia"/>
          <w:sz w:val="24"/>
        </w:rPr>
        <w:t>其他项目所需的资料</w:t>
      </w:r>
    </w:p>
    <w:p w:rsidR="002908A7" w:rsidRDefault="00000000">
      <w:pPr>
        <w:tabs>
          <w:tab w:val="left" w:pos="312"/>
        </w:tabs>
        <w:spacing w:line="360" w:lineRule="auto"/>
        <w:ind w:left="489"/>
        <w:outlineLvl w:val="2"/>
        <w:rPr>
          <w:rFonts w:ascii="宋体" w:hAnsi="宋体" w:cs="宋体"/>
          <w:b/>
          <w:bCs/>
          <w:sz w:val="24"/>
        </w:rPr>
      </w:pPr>
      <w:r>
        <w:rPr>
          <w:rFonts w:ascii="宋体" w:hAnsi="宋体" w:cs="宋体" w:hint="eastAsia"/>
          <w:b/>
          <w:bCs/>
          <w:sz w:val="24"/>
        </w:rPr>
        <w:t>七、甲方有权对乙方工作进行全面监督，对乙方以下业务指标进行督查考核。</w:t>
      </w:r>
    </w:p>
    <w:p w:rsidR="002908A7"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主要KPI指标要求</w:t>
      </w:r>
    </w:p>
    <w:tbl>
      <w:tblPr>
        <w:tblW w:w="5038" w:type="pct"/>
        <w:jc w:val="center"/>
        <w:tblLook w:val="04A0" w:firstRow="1" w:lastRow="0" w:firstColumn="1" w:lastColumn="0" w:noHBand="0" w:noVBand="1"/>
      </w:tblPr>
      <w:tblGrid>
        <w:gridCol w:w="1422"/>
        <w:gridCol w:w="6507"/>
        <w:gridCol w:w="1428"/>
      </w:tblGrid>
      <w:tr w:rsidR="002908A7">
        <w:trPr>
          <w:trHeight w:val="270"/>
          <w:jc w:val="center"/>
        </w:trPr>
        <w:tc>
          <w:tcPr>
            <w:tcW w:w="760" w:type="pct"/>
            <w:tcBorders>
              <w:top w:val="single" w:sz="4" w:space="0" w:color="auto"/>
              <w:left w:val="single" w:sz="4" w:space="0" w:color="auto"/>
              <w:bottom w:val="single" w:sz="4" w:space="0" w:color="auto"/>
              <w:right w:val="single" w:sz="4" w:space="0" w:color="auto"/>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3476" w:type="pct"/>
            <w:tcBorders>
              <w:top w:val="single" w:sz="4" w:space="0" w:color="auto"/>
              <w:left w:val="nil"/>
              <w:bottom w:val="single" w:sz="4" w:space="0" w:color="auto"/>
              <w:right w:val="single" w:sz="4" w:space="0" w:color="auto"/>
            </w:tcBorders>
            <w:vAlign w:val="bottom"/>
          </w:tcPr>
          <w:p w:rsidR="002908A7"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考核类别</w:t>
            </w:r>
          </w:p>
        </w:tc>
        <w:tc>
          <w:tcPr>
            <w:tcW w:w="763" w:type="pct"/>
            <w:tcBorders>
              <w:top w:val="single" w:sz="4" w:space="0" w:color="auto"/>
              <w:left w:val="nil"/>
              <w:bottom w:val="single" w:sz="4" w:space="0" w:color="auto"/>
              <w:right w:val="single" w:sz="4" w:space="0" w:color="auto"/>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指标要求</w:t>
            </w:r>
          </w:p>
        </w:tc>
      </w:tr>
      <w:tr w:rsidR="002908A7">
        <w:trPr>
          <w:trHeight w:val="270"/>
          <w:jc w:val="center"/>
        </w:trPr>
        <w:tc>
          <w:tcPr>
            <w:tcW w:w="760" w:type="pct"/>
            <w:vMerge w:val="restart"/>
            <w:tcBorders>
              <w:top w:val="nil"/>
              <w:left w:val="single" w:sz="4" w:space="0" w:color="auto"/>
              <w:bottom w:val="single" w:sz="4" w:space="0" w:color="000000"/>
              <w:right w:val="single" w:sz="4" w:space="0" w:color="auto"/>
            </w:tcBorders>
            <w:vAlign w:val="center"/>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电梯等特种设备应急处置项目</w:t>
            </w:r>
          </w:p>
        </w:tc>
        <w:tc>
          <w:tcPr>
            <w:tcW w:w="3476" w:type="pct"/>
            <w:tcBorders>
              <w:top w:val="nil"/>
              <w:left w:val="single" w:sz="4" w:space="0" w:color="auto"/>
              <w:bottom w:val="single" w:sz="4" w:space="0" w:color="auto"/>
              <w:right w:val="single" w:sz="4" w:space="0" w:color="auto"/>
            </w:tcBorders>
            <w:vAlign w:val="center"/>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接入率</w:t>
            </w:r>
          </w:p>
        </w:tc>
        <w:tc>
          <w:tcPr>
            <w:tcW w:w="763" w:type="pct"/>
            <w:tcBorders>
              <w:top w:val="nil"/>
              <w:left w:val="nil"/>
              <w:bottom w:val="single" w:sz="4" w:space="0" w:color="auto"/>
              <w:right w:val="single" w:sz="4" w:space="0" w:color="auto"/>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≥90%</w:t>
            </w:r>
          </w:p>
        </w:tc>
      </w:tr>
      <w:tr w:rsidR="002908A7">
        <w:trPr>
          <w:trHeight w:val="27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snapToGrid w:val="0"/>
              <w:spacing w:line="360" w:lineRule="auto"/>
              <w:ind w:firstLineChars="200" w:firstLine="480"/>
              <w:rPr>
                <w:rFonts w:asciiTheme="minorEastAsia" w:eastAsiaTheme="minorEastAsia" w:hAnsiTheme="minorEastAsia"/>
                <w:sz w:val="24"/>
              </w:rPr>
            </w:pPr>
          </w:p>
        </w:tc>
        <w:tc>
          <w:tcPr>
            <w:tcW w:w="3476" w:type="pct"/>
            <w:tcBorders>
              <w:top w:val="nil"/>
              <w:left w:val="single" w:sz="4" w:space="0" w:color="auto"/>
              <w:bottom w:val="single" w:sz="4" w:space="0" w:color="auto"/>
              <w:right w:val="single" w:sz="4" w:space="0" w:color="auto"/>
            </w:tcBorders>
            <w:vAlign w:val="center"/>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工单处理率</w:t>
            </w:r>
          </w:p>
        </w:tc>
        <w:tc>
          <w:tcPr>
            <w:tcW w:w="763" w:type="pct"/>
            <w:tcBorders>
              <w:top w:val="nil"/>
              <w:left w:val="nil"/>
              <w:bottom w:val="single" w:sz="4" w:space="0" w:color="auto"/>
              <w:right w:val="single" w:sz="4" w:space="0" w:color="auto"/>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≥95%</w:t>
            </w:r>
          </w:p>
        </w:tc>
      </w:tr>
      <w:tr w:rsidR="002908A7">
        <w:trPr>
          <w:trHeight w:val="27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snapToGrid w:val="0"/>
              <w:spacing w:line="360" w:lineRule="auto"/>
              <w:ind w:firstLineChars="200" w:firstLine="480"/>
              <w:rPr>
                <w:rFonts w:asciiTheme="minorEastAsia" w:eastAsiaTheme="minorEastAsia" w:hAnsiTheme="minorEastAsia"/>
                <w:sz w:val="24"/>
              </w:rPr>
            </w:pPr>
          </w:p>
        </w:tc>
        <w:tc>
          <w:tcPr>
            <w:tcW w:w="3476" w:type="pct"/>
            <w:tcBorders>
              <w:top w:val="nil"/>
              <w:left w:val="single" w:sz="4" w:space="0" w:color="auto"/>
              <w:bottom w:val="single" w:sz="4" w:space="0" w:color="auto"/>
              <w:right w:val="single" w:sz="4" w:space="0" w:color="auto"/>
            </w:tcBorders>
            <w:vAlign w:val="center"/>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服务投诉率</w:t>
            </w:r>
          </w:p>
        </w:tc>
        <w:tc>
          <w:tcPr>
            <w:tcW w:w="763" w:type="pct"/>
            <w:tcBorders>
              <w:top w:val="nil"/>
              <w:left w:val="nil"/>
              <w:bottom w:val="single" w:sz="4" w:space="0" w:color="auto"/>
              <w:right w:val="single" w:sz="4" w:space="0" w:color="auto"/>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≤0.1%</w:t>
            </w:r>
          </w:p>
        </w:tc>
      </w:tr>
      <w:tr w:rsidR="002908A7">
        <w:trPr>
          <w:trHeight w:val="5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snapToGrid w:val="0"/>
              <w:spacing w:line="360" w:lineRule="auto"/>
              <w:ind w:firstLineChars="200" w:firstLine="480"/>
              <w:rPr>
                <w:rFonts w:asciiTheme="minorEastAsia" w:eastAsiaTheme="minorEastAsia" w:hAnsiTheme="minorEastAsia"/>
                <w:sz w:val="24"/>
              </w:rPr>
            </w:pPr>
          </w:p>
        </w:tc>
        <w:tc>
          <w:tcPr>
            <w:tcW w:w="3476" w:type="pct"/>
            <w:tcBorders>
              <w:top w:val="nil"/>
              <w:left w:val="single" w:sz="4" w:space="0" w:color="auto"/>
              <w:bottom w:val="single" w:sz="4" w:space="0" w:color="auto"/>
              <w:right w:val="single" w:sz="4" w:space="0" w:color="auto"/>
            </w:tcBorders>
            <w:vAlign w:val="center"/>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质检合格率</w:t>
            </w:r>
          </w:p>
        </w:tc>
        <w:tc>
          <w:tcPr>
            <w:tcW w:w="763" w:type="pct"/>
            <w:tcBorders>
              <w:top w:val="nil"/>
              <w:left w:val="nil"/>
              <w:bottom w:val="single" w:sz="4" w:space="0" w:color="auto"/>
              <w:right w:val="single" w:sz="4" w:space="0" w:color="auto"/>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≥90%</w:t>
            </w:r>
          </w:p>
        </w:tc>
      </w:tr>
      <w:tr w:rsidR="002908A7">
        <w:trPr>
          <w:trHeight w:val="270"/>
          <w:jc w:val="center"/>
        </w:trPr>
        <w:tc>
          <w:tcPr>
            <w:tcW w:w="760" w:type="pct"/>
            <w:vMerge/>
            <w:tcBorders>
              <w:top w:val="nil"/>
              <w:left w:val="single" w:sz="4" w:space="0" w:color="auto"/>
              <w:bottom w:val="single" w:sz="4" w:space="0" w:color="000000"/>
              <w:right w:val="single" w:sz="4" w:space="0" w:color="auto"/>
            </w:tcBorders>
            <w:vAlign w:val="center"/>
          </w:tcPr>
          <w:p w:rsidR="002908A7" w:rsidRDefault="002908A7">
            <w:pPr>
              <w:snapToGrid w:val="0"/>
              <w:spacing w:line="360" w:lineRule="auto"/>
              <w:ind w:firstLineChars="200" w:firstLine="480"/>
              <w:rPr>
                <w:rFonts w:asciiTheme="minorEastAsia" w:eastAsiaTheme="minorEastAsia" w:hAnsiTheme="minorEastAsia"/>
                <w:sz w:val="24"/>
              </w:rPr>
            </w:pPr>
          </w:p>
        </w:tc>
        <w:tc>
          <w:tcPr>
            <w:tcW w:w="3476" w:type="pct"/>
            <w:tcBorders>
              <w:top w:val="single" w:sz="4" w:space="0" w:color="000000"/>
              <w:left w:val="nil"/>
              <w:bottom w:val="single" w:sz="4" w:space="0" w:color="000000"/>
              <w:right w:val="single" w:sz="4" w:space="0" w:color="000000"/>
            </w:tcBorders>
            <w:vAlign w:val="center"/>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放弃率</w:t>
            </w:r>
          </w:p>
        </w:tc>
        <w:tc>
          <w:tcPr>
            <w:tcW w:w="763" w:type="pct"/>
            <w:tcBorders>
              <w:top w:val="single" w:sz="4" w:space="0" w:color="000000"/>
              <w:left w:val="nil"/>
              <w:bottom w:val="single" w:sz="4" w:space="0" w:color="000000"/>
              <w:right w:val="single" w:sz="4" w:space="0" w:color="000000"/>
            </w:tcBorders>
            <w:vAlign w:val="bottom"/>
          </w:tcPr>
          <w:p w:rsidR="002908A7"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≤10%</w:t>
            </w:r>
          </w:p>
        </w:tc>
      </w:tr>
    </w:tbl>
    <w:p w:rsidR="002908A7" w:rsidRDefault="00000000">
      <w:pPr>
        <w:spacing w:line="360" w:lineRule="auto"/>
        <w:ind w:left="489"/>
        <w:outlineLvl w:val="2"/>
        <w:rPr>
          <w:rFonts w:ascii="宋体" w:hAnsi="宋体" w:cs="宋体"/>
          <w:b/>
          <w:bCs/>
          <w:sz w:val="24"/>
          <w:lang w:val="en"/>
        </w:rPr>
      </w:pPr>
      <w:r>
        <w:rPr>
          <w:rFonts w:ascii="宋体" w:hAnsi="宋体" w:cs="宋体" w:hint="eastAsia"/>
          <w:b/>
          <w:bCs/>
          <w:sz w:val="24"/>
          <w:lang w:val="en"/>
        </w:rPr>
        <w:t>八、合同价格及付款方式</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1.</w:t>
      </w:r>
      <w:r>
        <w:rPr>
          <w:rFonts w:ascii="宋体" w:hAnsi="宋体" w:cs="宋体" w:hint="eastAsia"/>
          <w:sz w:val="24"/>
          <w:lang w:val="en"/>
        </w:rPr>
        <w:t>付款方式：</w:t>
      </w:r>
      <w:r>
        <w:rPr>
          <w:rFonts w:ascii="宋体" w:hAnsi="宋体" w:cs="宋体" w:hint="eastAsia"/>
          <w:sz w:val="24"/>
          <w:lang w:val="zh-CN"/>
        </w:rPr>
        <w:t>本次项目合同总价为人民币</w:t>
      </w:r>
      <w:r>
        <w:rPr>
          <w:rFonts w:ascii="宋体" w:hAnsi="宋体" w:cs="宋体" w:hint="eastAsia"/>
          <w:sz w:val="24"/>
          <w:u w:val="single"/>
        </w:rPr>
        <w:t xml:space="preserve">      </w:t>
      </w:r>
      <w:r>
        <w:rPr>
          <w:rFonts w:ascii="宋体" w:hAnsi="宋体" w:cs="宋体" w:hint="eastAsia"/>
          <w:sz w:val="24"/>
          <w:lang w:val="zh-CN"/>
        </w:rPr>
        <w:t>元整（￥</w:t>
      </w:r>
      <w:r>
        <w:rPr>
          <w:rFonts w:ascii="宋体" w:hAnsi="宋体" w:cs="宋体" w:hint="eastAsia"/>
          <w:sz w:val="24"/>
          <w:u w:val="single"/>
        </w:rPr>
        <w:t xml:space="preserve">        </w:t>
      </w:r>
      <w:r>
        <w:rPr>
          <w:rFonts w:ascii="宋体" w:hAnsi="宋体" w:cs="宋体" w:hint="eastAsia"/>
          <w:sz w:val="24"/>
          <w:lang w:val="zh-CN"/>
        </w:rPr>
        <w:t>元），采用分期</w:t>
      </w:r>
      <w:r>
        <w:rPr>
          <w:rFonts w:ascii="宋体" w:hAnsi="宋体" w:cs="宋体" w:hint="eastAsia"/>
          <w:sz w:val="24"/>
          <w:lang w:val="zh-CN"/>
        </w:rPr>
        <w:lastRenderedPageBreak/>
        <w:t>验收、分期付款方式</w:t>
      </w:r>
      <w:r>
        <w:rPr>
          <w:rFonts w:ascii="宋体" w:hAnsi="宋体" w:cs="宋体" w:hint="eastAsia"/>
          <w:sz w:val="24"/>
          <w:lang w:val="en"/>
        </w:rPr>
        <w:t>：</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2.</w:t>
      </w:r>
      <w:r>
        <w:rPr>
          <w:rFonts w:ascii="宋体" w:hAnsi="宋体" w:cs="宋体" w:hint="eastAsia"/>
          <w:sz w:val="24"/>
          <w:lang w:val="en"/>
        </w:rPr>
        <w:t>合同生效以及具备实施条件后，甲方收到乙方</w:t>
      </w:r>
      <w:r w:rsidR="00094FDC">
        <w:rPr>
          <w:rFonts w:ascii="宋体" w:hAnsi="宋体" w:cs="宋体" w:hint="eastAsia"/>
          <w:sz w:val="24"/>
          <w:lang w:val="en"/>
        </w:rPr>
        <w:t>开具的</w:t>
      </w:r>
      <w:r w:rsidR="00094FDC">
        <w:rPr>
          <w:rFonts w:ascii="宋体" w:hAnsi="宋体" w:cs="宋体" w:hint="eastAsia"/>
          <w:sz w:val="24"/>
        </w:rPr>
        <w:t>符合要求的正规发票后</w:t>
      </w:r>
      <w:r>
        <w:rPr>
          <w:rFonts w:ascii="宋体" w:hAnsi="宋体" w:cs="宋体" w:hint="eastAsia"/>
          <w:sz w:val="24"/>
          <w:lang w:val="en"/>
        </w:rPr>
        <w:t>7个工作日内支付合同</w:t>
      </w:r>
      <w:r w:rsidR="00094FDC">
        <w:rPr>
          <w:rFonts w:ascii="宋体" w:hAnsi="宋体" w:cs="宋体" w:hint="eastAsia"/>
          <w:sz w:val="24"/>
          <w:lang w:val="en"/>
        </w:rPr>
        <w:t>金额</w:t>
      </w:r>
      <w:r>
        <w:rPr>
          <w:rFonts w:ascii="宋体" w:hAnsi="宋体" w:cs="宋体" w:hint="eastAsia"/>
          <w:sz w:val="24"/>
          <w:lang w:val="en"/>
        </w:rPr>
        <w:t>50%的服务款（预付款），计</w:t>
      </w:r>
      <w:r>
        <w:rPr>
          <w:rFonts w:ascii="宋体" w:hAnsi="宋体" w:cs="宋体" w:hint="eastAsia"/>
          <w:sz w:val="24"/>
          <w:u w:val="single"/>
        </w:rPr>
        <w:t xml:space="preserve">      </w:t>
      </w:r>
      <w:r>
        <w:rPr>
          <w:rFonts w:ascii="宋体" w:hAnsi="宋体" w:cs="宋体" w:hint="eastAsia"/>
          <w:sz w:val="24"/>
          <w:lang w:val="en"/>
        </w:rPr>
        <w:t>万元整（￥</w:t>
      </w:r>
      <w:r>
        <w:rPr>
          <w:rFonts w:ascii="宋体" w:hAnsi="宋体" w:cs="宋体" w:hint="eastAsia"/>
          <w:sz w:val="24"/>
          <w:u w:val="single"/>
        </w:rPr>
        <w:t xml:space="preserve">      </w:t>
      </w:r>
      <w:r>
        <w:rPr>
          <w:rFonts w:ascii="宋体" w:hAnsi="宋体" w:cs="宋体" w:hint="eastAsia"/>
          <w:sz w:val="24"/>
          <w:lang w:val="en"/>
        </w:rPr>
        <w:t>元）。</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 xml:space="preserve">3. </w:t>
      </w:r>
      <w:r>
        <w:rPr>
          <w:rFonts w:ascii="宋体" w:hAnsi="宋体" w:cs="宋体" w:hint="eastAsia"/>
          <w:sz w:val="24"/>
          <w:lang w:val="en"/>
        </w:rPr>
        <w:t>202</w:t>
      </w:r>
      <w:r>
        <w:rPr>
          <w:rFonts w:ascii="宋体" w:hAnsi="宋体" w:cs="宋体" w:hint="eastAsia"/>
          <w:sz w:val="24"/>
        </w:rPr>
        <w:t>5</w:t>
      </w:r>
      <w:r>
        <w:rPr>
          <w:rFonts w:ascii="宋体" w:hAnsi="宋体" w:cs="宋体" w:hint="eastAsia"/>
          <w:sz w:val="24"/>
          <w:lang w:val="en"/>
        </w:rPr>
        <w:t>年8月底前，完成项目中期验收（内容包括话务人员全部到位，应急处置平台运行良好，电话应急救援1000次以上），甲方</w:t>
      </w:r>
      <w:r w:rsidR="00D5613C">
        <w:rPr>
          <w:rFonts w:ascii="宋体" w:hAnsi="宋体" w:cs="宋体" w:hint="eastAsia"/>
          <w:sz w:val="24"/>
        </w:rPr>
        <w:t>收到</w:t>
      </w:r>
      <w:r>
        <w:rPr>
          <w:rFonts w:ascii="宋体" w:hAnsi="宋体" w:cs="宋体" w:hint="eastAsia"/>
          <w:sz w:val="24"/>
          <w:lang w:val="en"/>
        </w:rPr>
        <w:t>乙方开具的</w:t>
      </w:r>
      <w:r w:rsidR="00D5613C">
        <w:rPr>
          <w:rFonts w:ascii="宋体" w:hAnsi="宋体" w:cs="宋体" w:hint="eastAsia"/>
          <w:sz w:val="24"/>
        </w:rPr>
        <w:t>符合要求的正规发票后</w:t>
      </w:r>
      <w:r>
        <w:rPr>
          <w:rFonts w:ascii="宋体" w:hAnsi="宋体" w:cs="宋体" w:hint="eastAsia"/>
          <w:sz w:val="24"/>
        </w:rPr>
        <w:t>7</w:t>
      </w:r>
      <w:r>
        <w:rPr>
          <w:rFonts w:ascii="宋体" w:hAnsi="宋体" w:cs="宋体" w:hint="eastAsia"/>
          <w:sz w:val="24"/>
          <w:lang w:val="en"/>
        </w:rPr>
        <w:t>个工作日内支付合同</w:t>
      </w:r>
      <w:r w:rsidR="00094FDC">
        <w:rPr>
          <w:rFonts w:ascii="宋体" w:hAnsi="宋体" w:cs="宋体" w:hint="eastAsia"/>
          <w:sz w:val="24"/>
          <w:lang w:val="en"/>
        </w:rPr>
        <w:t>金额</w:t>
      </w:r>
      <w:r>
        <w:rPr>
          <w:rFonts w:ascii="宋体" w:hAnsi="宋体" w:cs="宋体" w:hint="eastAsia"/>
          <w:sz w:val="24"/>
        </w:rPr>
        <w:t>3</w:t>
      </w:r>
      <w:r>
        <w:rPr>
          <w:rFonts w:ascii="宋体" w:hAnsi="宋体" w:cs="宋体" w:hint="eastAsia"/>
          <w:sz w:val="24"/>
          <w:lang w:val="en"/>
        </w:rPr>
        <w:t>0%的服务款，计人民币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 xml:space="preserve">4. </w:t>
      </w:r>
      <w:r>
        <w:rPr>
          <w:rFonts w:ascii="宋体" w:hAnsi="宋体" w:cs="宋体" w:hint="eastAsia"/>
          <w:sz w:val="24"/>
          <w:lang w:val="en"/>
        </w:rPr>
        <w:t>202</w:t>
      </w:r>
      <w:r>
        <w:rPr>
          <w:rFonts w:ascii="宋体" w:hAnsi="宋体" w:cs="宋体" w:hint="eastAsia"/>
          <w:sz w:val="24"/>
        </w:rPr>
        <w:t>5</w:t>
      </w:r>
      <w:r>
        <w:rPr>
          <w:rFonts w:ascii="宋体" w:hAnsi="宋体" w:cs="宋体" w:hint="eastAsia"/>
          <w:sz w:val="24"/>
          <w:lang w:val="en"/>
        </w:rPr>
        <w:t>年12月底前，甲方组织终验，验收通过后，甲方收到乙方</w:t>
      </w:r>
      <w:r w:rsidR="00094FDC">
        <w:rPr>
          <w:rFonts w:ascii="宋体" w:hAnsi="宋体" w:cs="宋体" w:hint="eastAsia"/>
          <w:sz w:val="24"/>
          <w:lang w:val="en"/>
        </w:rPr>
        <w:t>开具的</w:t>
      </w:r>
      <w:r w:rsidR="00094FDC">
        <w:rPr>
          <w:rFonts w:ascii="宋体" w:hAnsi="宋体" w:cs="宋体" w:hint="eastAsia"/>
          <w:sz w:val="24"/>
        </w:rPr>
        <w:t>符合要求的正规发票后</w:t>
      </w:r>
      <w:r>
        <w:rPr>
          <w:rFonts w:ascii="宋体" w:hAnsi="宋体" w:cs="宋体" w:hint="eastAsia"/>
          <w:sz w:val="24"/>
          <w:lang w:val="en"/>
        </w:rPr>
        <w:t>7个工作日内支付合同</w:t>
      </w:r>
      <w:r w:rsidR="00F647FE">
        <w:rPr>
          <w:rFonts w:ascii="宋体" w:hAnsi="宋体" w:cs="宋体" w:hint="eastAsia"/>
          <w:sz w:val="24"/>
          <w:lang w:val="en"/>
        </w:rPr>
        <w:t>金额</w:t>
      </w:r>
      <w:r>
        <w:rPr>
          <w:rFonts w:ascii="宋体" w:hAnsi="宋体" w:cs="宋体" w:hint="eastAsia"/>
          <w:sz w:val="24"/>
        </w:rPr>
        <w:t>2</w:t>
      </w:r>
      <w:r>
        <w:rPr>
          <w:rFonts w:ascii="宋体" w:hAnsi="宋体" w:cs="宋体" w:hint="eastAsia"/>
          <w:sz w:val="24"/>
          <w:lang w:val="en"/>
        </w:rPr>
        <w:t>0%的服务款，计人民币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rsidR="002908A7" w:rsidRDefault="00000000">
      <w:pPr>
        <w:pStyle w:val="ad"/>
        <w:ind w:firstLine="480"/>
        <w:rPr>
          <w:rFonts w:hAnsi="宋体" w:cs="宋体"/>
          <w:szCs w:val="24"/>
          <w:lang w:val="en"/>
        </w:rPr>
      </w:pPr>
      <w:r>
        <w:rPr>
          <w:rFonts w:hAnsi="宋体" w:cs="宋体" w:hint="eastAsia"/>
          <w:szCs w:val="24"/>
          <w:lang w:val="en-US"/>
        </w:rPr>
        <w:t xml:space="preserve">5. </w:t>
      </w:r>
      <w:r>
        <w:rPr>
          <w:rFonts w:hAnsi="宋体" w:cs="宋体" w:hint="eastAsia"/>
          <w:szCs w:val="24"/>
          <w:lang w:val="en"/>
        </w:rPr>
        <w:t>上述款项的支付时间以财政下达资金为前提，且支付前乙方应提供符合甲方要求的等额发票，否则甲方可顺延付款，所造成的延迟风险由乙方承担。</w:t>
      </w:r>
      <w:r>
        <w:rPr>
          <w:rFonts w:hAnsi="宋体" w:cs="宋体" w:hint="eastAsia"/>
          <w:szCs w:val="24"/>
          <w:lang w:val="en-US"/>
        </w:rPr>
        <w:t>乙方不得以此为由怠于履行合同义务</w:t>
      </w:r>
      <w:r>
        <w:rPr>
          <w:rFonts w:hAnsi="宋体" w:cs="宋体" w:hint="eastAsia"/>
          <w:szCs w:val="24"/>
          <w:lang w:val="en"/>
        </w:rPr>
        <w:t>。</w:t>
      </w:r>
    </w:p>
    <w:p w:rsidR="002908A7" w:rsidRDefault="00000000">
      <w:pPr>
        <w:spacing w:line="360" w:lineRule="auto"/>
        <w:ind w:firstLineChars="200" w:firstLine="489"/>
        <w:outlineLvl w:val="2"/>
        <w:rPr>
          <w:rFonts w:ascii="宋体" w:hAnsi="宋体" w:cs="宋体"/>
          <w:b/>
          <w:bCs/>
          <w:sz w:val="24"/>
          <w:lang w:val="en"/>
        </w:rPr>
      </w:pPr>
      <w:bookmarkStart w:id="400" w:name="_Toc10611"/>
      <w:r>
        <w:rPr>
          <w:rFonts w:ascii="宋体" w:hAnsi="宋体" w:cs="宋体" w:hint="eastAsia"/>
          <w:b/>
          <w:bCs/>
          <w:sz w:val="24"/>
          <w:lang w:val="en"/>
        </w:rPr>
        <w:t>九、合同变更</w:t>
      </w:r>
      <w:bookmarkEnd w:id="400"/>
    </w:p>
    <w:p w:rsidR="002908A7" w:rsidRDefault="00000000">
      <w:pPr>
        <w:pStyle w:val="ad"/>
        <w:ind w:firstLine="480"/>
        <w:rPr>
          <w:rFonts w:hAnsi="宋体" w:cs="宋体"/>
        </w:rPr>
      </w:pPr>
      <w:r>
        <w:rPr>
          <w:rFonts w:hAnsi="宋体" w:cs="宋体" w:hint="eastAsia"/>
          <w:szCs w:val="24"/>
          <w:lang w:val="en-US"/>
        </w:rPr>
        <w:t>合同继续履行将损害国家利益和社会公共利益的，双方当事人应当以书面形式变更合同。有过错的一方应当承担赔偿责任，双方当事人都有过错的，各自承担相应的责任。</w:t>
      </w:r>
    </w:p>
    <w:p w:rsidR="002908A7" w:rsidRDefault="00000000">
      <w:pPr>
        <w:spacing w:line="360" w:lineRule="auto"/>
        <w:ind w:firstLineChars="200" w:firstLine="489"/>
        <w:outlineLvl w:val="2"/>
        <w:rPr>
          <w:rFonts w:ascii="宋体" w:hAnsi="宋体" w:cs="宋体"/>
          <w:b/>
          <w:bCs/>
          <w:sz w:val="24"/>
          <w:lang w:val="en"/>
        </w:rPr>
      </w:pPr>
      <w:bookmarkStart w:id="401" w:name="_Toc42"/>
      <w:bookmarkStart w:id="402" w:name="_Toc21830"/>
      <w:bookmarkStart w:id="403" w:name="_Toc23368"/>
      <w:bookmarkStart w:id="404" w:name="_Toc26689"/>
      <w:bookmarkStart w:id="405" w:name="_Toc10663"/>
      <w:r>
        <w:rPr>
          <w:rFonts w:ascii="宋体" w:hAnsi="宋体" w:cs="宋体" w:hint="eastAsia"/>
          <w:b/>
          <w:bCs/>
          <w:sz w:val="24"/>
          <w:lang w:val="en"/>
        </w:rPr>
        <w:t>十、</w:t>
      </w:r>
      <w:r>
        <w:rPr>
          <w:rFonts w:ascii="宋体" w:hAnsi="宋体" w:cs="宋体"/>
          <w:b/>
          <w:bCs/>
          <w:sz w:val="24"/>
          <w:lang w:val="en"/>
        </w:rPr>
        <w:t>合同转让和分包</w:t>
      </w:r>
      <w:bookmarkEnd w:id="401"/>
      <w:bookmarkEnd w:id="402"/>
      <w:bookmarkEnd w:id="403"/>
      <w:bookmarkEnd w:id="404"/>
      <w:bookmarkEnd w:id="405"/>
    </w:p>
    <w:p w:rsidR="002908A7" w:rsidRDefault="00000000">
      <w:pPr>
        <w:pStyle w:val="ad"/>
        <w:ind w:firstLine="480"/>
        <w:rPr>
          <w:rFonts w:hAnsi="宋体" w:cs="宋体"/>
          <w:szCs w:val="24"/>
          <w:lang w:val="en-US"/>
        </w:rPr>
      </w:pPr>
      <w:r>
        <w:rPr>
          <w:rFonts w:hAnsi="宋体" w:cs="宋体"/>
          <w:szCs w:val="24"/>
          <w:lang w:val="en-US"/>
        </w:rPr>
        <w:t>合同的权利义务依法不</w:t>
      </w:r>
      <w:r>
        <w:rPr>
          <w:rFonts w:hAnsi="宋体" w:cs="宋体" w:hint="eastAsia"/>
          <w:szCs w:val="24"/>
          <w:lang w:val="en-US"/>
        </w:rPr>
        <w:t>得</w:t>
      </w:r>
      <w:r>
        <w:rPr>
          <w:rFonts w:hAnsi="宋体" w:cs="宋体"/>
          <w:szCs w:val="24"/>
          <w:lang w:val="en-US"/>
        </w:rPr>
        <w:t>转让</w:t>
      </w:r>
      <w:r>
        <w:rPr>
          <w:rFonts w:hAnsi="宋体" w:cs="宋体" w:hint="eastAsia"/>
          <w:szCs w:val="24"/>
          <w:lang w:val="en-US"/>
        </w:rPr>
        <w:t>，</w:t>
      </w:r>
      <w:r>
        <w:rPr>
          <w:rFonts w:hAnsi="宋体" w:cs="宋体"/>
          <w:szCs w:val="24"/>
          <w:lang w:val="en-US"/>
        </w:rPr>
        <w:t>但经甲方</w:t>
      </w:r>
      <w:r>
        <w:rPr>
          <w:rFonts w:hAnsi="宋体" w:cs="宋体" w:hint="eastAsia"/>
          <w:szCs w:val="24"/>
          <w:lang w:val="en-US"/>
        </w:rPr>
        <w:t>同意，乙方可以依法采取分包方式履行合同，即：依法可以</w:t>
      </w:r>
      <w:r>
        <w:rPr>
          <w:rFonts w:hAnsi="宋体" w:cs="宋体"/>
          <w:szCs w:val="24"/>
          <w:lang w:val="en-US"/>
        </w:rPr>
        <w:t>将合同项下的部分非主体、非关键性工作分包给他人完成</w:t>
      </w:r>
      <w:r>
        <w:rPr>
          <w:rFonts w:hAnsi="宋体" w:cs="宋体" w:hint="eastAsia"/>
          <w:szCs w:val="24"/>
          <w:lang w:val="en-US"/>
        </w:rPr>
        <w:t>，</w:t>
      </w:r>
      <w:r>
        <w:rPr>
          <w:rFonts w:hAnsi="宋体" w:cs="宋体"/>
          <w:szCs w:val="24"/>
          <w:lang w:val="en-US"/>
        </w:rPr>
        <w:t>接受分包的人应当具备相应的资格条件，并不得再次分包</w:t>
      </w:r>
      <w:r>
        <w:rPr>
          <w:rFonts w:hAnsi="宋体" w:cs="宋体" w:hint="eastAsia"/>
          <w:szCs w:val="24"/>
          <w:lang w:val="en-US"/>
        </w:rPr>
        <w:t>，</w:t>
      </w:r>
      <w:r>
        <w:rPr>
          <w:rFonts w:hAnsi="宋体" w:cs="宋体"/>
          <w:szCs w:val="24"/>
          <w:lang w:val="en-US"/>
        </w:rPr>
        <w:t>且乙方应就分包项目向甲方负责</w:t>
      </w:r>
      <w:r>
        <w:rPr>
          <w:rFonts w:hAnsi="宋体" w:cs="宋体" w:hint="eastAsia"/>
          <w:szCs w:val="24"/>
          <w:lang w:val="en-US"/>
        </w:rPr>
        <w:t>，</w:t>
      </w:r>
      <w:r>
        <w:rPr>
          <w:rFonts w:hAnsi="宋体" w:cs="宋体"/>
          <w:szCs w:val="24"/>
          <w:lang w:val="en-US"/>
        </w:rPr>
        <w:t>并</w:t>
      </w:r>
      <w:r>
        <w:rPr>
          <w:rFonts w:hAnsi="宋体" w:cs="宋体" w:hint="eastAsia"/>
          <w:szCs w:val="24"/>
          <w:lang w:val="en-US"/>
        </w:rPr>
        <w:t>与分包供应商就分包项目向甲方承担连带责任。</w:t>
      </w:r>
    </w:p>
    <w:p w:rsidR="002908A7" w:rsidRDefault="00000000">
      <w:pPr>
        <w:spacing w:line="360" w:lineRule="auto"/>
        <w:ind w:firstLineChars="200" w:firstLine="489"/>
        <w:outlineLvl w:val="2"/>
        <w:rPr>
          <w:rFonts w:ascii="宋体" w:hAnsi="宋体" w:cs="宋体"/>
          <w:b/>
          <w:bCs/>
          <w:sz w:val="24"/>
          <w:lang w:val="en"/>
        </w:rPr>
      </w:pPr>
      <w:r>
        <w:rPr>
          <w:rFonts w:ascii="宋体" w:hAnsi="宋体" w:cs="宋体" w:hint="eastAsia"/>
          <w:b/>
          <w:bCs/>
          <w:sz w:val="24"/>
          <w:lang w:val="en"/>
        </w:rPr>
        <w:t>十一、</w:t>
      </w:r>
      <w:r>
        <w:rPr>
          <w:rFonts w:ascii="宋体" w:hAnsi="宋体" w:cs="宋体" w:hint="eastAsia"/>
          <w:b/>
          <w:bCs/>
          <w:sz w:val="24"/>
        </w:rPr>
        <w:t xml:space="preserve"> </w:t>
      </w:r>
      <w:r>
        <w:rPr>
          <w:rFonts w:ascii="宋体" w:hAnsi="宋体" w:cs="宋体" w:hint="eastAsia"/>
          <w:b/>
          <w:bCs/>
          <w:sz w:val="24"/>
          <w:lang w:val="en"/>
        </w:rPr>
        <w:t>不可抗力</w:t>
      </w:r>
    </w:p>
    <w:p w:rsidR="002908A7" w:rsidRDefault="00000000">
      <w:pPr>
        <w:pStyle w:val="ad"/>
        <w:ind w:firstLine="480"/>
        <w:rPr>
          <w:rFonts w:hAnsi="宋体" w:cs="宋体"/>
        </w:rPr>
      </w:pPr>
      <w:r>
        <w:rPr>
          <w:rFonts w:hAnsi="宋体" w:cs="宋体"/>
          <w:szCs w:val="24"/>
          <w:lang w:val="en-US"/>
        </w:rPr>
        <w:t>1.如果任何一方遭遇法律规定的不可抗力，致使合同履行受阻时，履行合同的期限应予延长，延长的期限应相当于不可抗力所影响的时间</w:t>
      </w:r>
      <w:r>
        <w:rPr>
          <w:rFonts w:hAnsi="宋体" w:cs="宋体" w:hint="eastAsia"/>
          <w:szCs w:val="24"/>
          <w:lang w:val="en-US"/>
        </w:rPr>
        <w:t>；</w:t>
      </w:r>
    </w:p>
    <w:p w:rsidR="002908A7" w:rsidRDefault="00000000">
      <w:pPr>
        <w:pStyle w:val="ad"/>
        <w:ind w:firstLine="480"/>
        <w:rPr>
          <w:rFonts w:hAnsi="宋体" w:cs="宋体"/>
        </w:rPr>
      </w:pPr>
      <w:r>
        <w:rPr>
          <w:rFonts w:hAnsi="宋体" w:cs="宋体"/>
          <w:szCs w:val="24"/>
          <w:lang w:val="en-US"/>
        </w:rPr>
        <w:t xml:space="preserve">2. </w:t>
      </w:r>
      <w:r>
        <w:rPr>
          <w:rFonts w:hAnsi="宋体" w:cs="宋体" w:hint="eastAsia"/>
          <w:szCs w:val="24"/>
          <w:lang w:val="en-US"/>
        </w:rPr>
        <w:t>因不可抗力致使不能实现合同目的的，当事人可以解除合同；</w:t>
      </w:r>
    </w:p>
    <w:p w:rsidR="002908A7" w:rsidRDefault="00000000">
      <w:pPr>
        <w:pStyle w:val="ad"/>
        <w:ind w:firstLine="480"/>
        <w:rPr>
          <w:rFonts w:hAnsi="宋体" w:cs="宋体"/>
        </w:rPr>
      </w:pPr>
      <w:r>
        <w:rPr>
          <w:rFonts w:hAnsi="宋体" w:cs="宋体"/>
          <w:szCs w:val="24"/>
          <w:lang w:val="en-US"/>
        </w:rPr>
        <w:t>3.</w:t>
      </w:r>
      <w:r>
        <w:rPr>
          <w:rFonts w:hAnsi="宋体" w:cs="宋体" w:hint="eastAsia"/>
          <w:szCs w:val="24"/>
          <w:lang w:val="en-US"/>
        </w:rPr>
        <w:t>因</w:t>
      </w:r>
      <w:r>
        <w:rPr>
          <w:rFonts w:hAnsi="宋体" w:cs="宋体"/>
          <w:szCs w:val="24"/>
          <w:lang w:val="en-US"/>
        </w:rPr>
        <w:t>不可抗力致使合同有变更必要的，双方当事人应在30日内内以书面形式变更合同</w:t>
      </w:r>
      <w:r>
        <w:rPr>
          <w:rFonts w:hAnsi="宋体" w:cs="宋体" w:hint="eastAsia"/>
          <w:szCs w:val="24"/>
          <w:lang w:val="en-US"/>
        </w:rPr>
        <w:t>；</w:t>
      </w:r>
    </w:p>
    <w:p w:rsidR="002908A7" w:rsidRDefault="00000000">
      <w:pPr>
        <w:pStyle w:val="ad"/>
        <w:ind w:firstLine="480"/>
        <w:rPr>
          <w:rFonts w:hAnsi="宋体" w:cs="宋体"/>
        </w:rPr>
      </w:pPr>
      <w:r>
        <w:rPr>
          <w:rFonts w:hAnsi="宋体" w:cs="宋体"/>
          <w:szCs w:val="24"/>
          <w:lang w:val="en-US"/>
        </w:rPr>
        <w:t>4.受</w:t>
      </w:r>
      <w:r>
        <w:rPr>
          <w:rFonts w:hAnsi="宋体" w:cs="宋体" w:hint="eastAsia"/>
          <w:szCs w:val="24"/>
          <w:lang w:val="en-US"/>
        </w:rPr>
        <w:t>不可抗力</w:t>
      </w:r>
      <w:r>
        <w:rPr>
          <w:rFonts w:hAnsi="宋体" w:cs="宋体"/>
          <w:szCs w:val="24"/>
          <w:lang w:val="en-US"/>
        </w:rPr>
        <w:t>影响的一方在不可抗力发生后</w:t>
      </w:r>
      <w:r>
        <w:rPr>
          <w:rFonts w:hAnsi="宋体" w:cs="宋体" w:hint="eastAsia"/>
          <w:szCs w:val="24"/>
          <w:lang w:val="en-US"/>
        </w:rPr>
        <w:t>，</w:t>
      </w:r>
      <w:r>
        <w:rPr>
          <w:rFonts w:hAnsi="宋体" w:cs="宋体"/>
          <w:szCs w:val="24"/>
          <w:lang w:val="en-US"/>
        </w:rPr>
        <w:t>应在10日</w:t>
      </w:r>
      <w:r>
        <w:rPr>
          <w:rFonts w:hAnsi="宋体" w:cs="宋体" w:hint="eastAsia"/>
          <w:szCs w:val="24"/>
          <w:lang w:val="en-US"/>
        </w:rPr>
        <w:t>内</w:t>
      </w:r>
      <w:r>
        <w:rPr>
          <w:rFonts w:hAnsi="宋体" w:cs="宋体"/>
          <w:szCs w:val="24"/>
          <w:lang w:val="en-US"/>
        </w:rPr>
        <w:t>以书面形式通知</w:t>
      </w:r>
      <w:r>
        <w:rPr>
          <w:rFonts w:hAnsi="宋体" w:cs="宋体" w:hint="eastAsia"/>
          <w:szCs w:val="24"/>
          <w:lang w:val="en-US"/>
        </w:rPr>
        <w:t>对</w:t>
      </w:r>
      <w:r>
        <w:rPr>
          <w:rFonts w:hAnsi="宋体" w:cs="宋体"/>
          <w:szCs w:val="24"/>
          <w:lang w:val="en-US"/>
        </w:rPr>
        <w:t>方当事人，并在10日内，将有关部门出具的证明文件送达</w:t>
      </w:r>
      <w:r>
        <w:rPr>
          <w:rFonts w:hAnsi="宋体" w:cs="宋体" w:hint="eastAsia"/>
          <w:szCs w:val="24"/>
          <w:lang w:val="en-US"/>
        </w:rPr>
        <w:t>对方当事人</w:t>
      </w:r>
      <w:r>
        <w:rPr>
          <w:rFonts w:hAnsi="宋体" w:cs="宋体"/>
          <w:szCs w:val="24"/>
          <w:lang w:val="en-US"/>
        </w:rPr>
        <w:t>。</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十二、 乙方的责任与义务</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lastRenderedPageBreak/>
        <w:t>1.</w:t>
      </w:r>
      <w:r>
        <w:rPr>
          <w:rFonts w:ascii="宋体" w:hAnsi="宋体" w:cs="宋体" w:hint="eastAsia"/>
          <w:sz w:val="24"/>
          <w:lang w:val="zh-CN"/>
        </w:rPr>
        <w:t>乙方负责按服务外包项目要求提供工作人员，并根据工作需要和实际情况及时调整人员和班次，现有工作人员，如愿意继续从事本工作的，乙方需无条件接收。</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乙方成立专门的项目小组及联系人，与甲方沟通协调处理服务外包相关的一切事务，确保该项目按照合同要求执行。</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乙方按照甲方认可的质量监控方式对本项目的质量进行监控，监控内容包括规范用语、服务态度、解答问题能力和沟通技巧等方面。</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4.</w:t>
      </w:r>
      <w:r>
        <w:rPr>
          <w:rFonts w:ascii="宋体" w:hAnsi="宋体" w:cs="宋体" w:hint="eastAsia"/>
          <w:sz w:val="24"/>
          <w:lang w:val="zh-CN"/>
        </w:rPr>
        <w:t>乙方有义务及时收集服务质量短板问题，向采购人提出解决方案并跟进落实。</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乙方根据本项目要求，制定完善的电梯应急业务运营管理和应急处置流程并阶段性的总结优化服务流程，以不断改善提升用户体验，提供服务效率。</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6.</w:t>
      </w:r>
      <w:r>
        <w:rPr>
          <w:rFonts w:ascii="宋体" w:hAnsi="宋体" w:cs="宋体" w:hint="eastAsia"/>
          <w:sz w:val="24"/>
          <w:lang w:val="zh-CN"/>
        </w:rPr>
        <w:t>乙方负责对员工进行业务和技能培训，并按时制定阶段性培训计划，配合甲方完成阶段性培训工作。</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十三、甲方的责任与义务</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1.甲方负责协调与有关部门的工作衔接，确保项目的顺利开展。</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2.甲方应当按双方约定的内容和时间，向乙方提供与项目建设有关的资料。</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3.甲方应授权一名熟悉本项目情况、能迅速做出决定的项目代表，负责与乙方联系。</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4.</w:t>
      </w:r>
      <w:r>
        <w:rPr>
          <w:rFonts w:ascii="宋体" w:hAnsi="宋体" w:cs="宋体" w:hint="eastAsia"/>
          <w:sz w:val="24"/>
          <w:lang w:val="zh-CN"/>
        </w:rPr>
        <w:t>甲方对乙方提供的项目工作方案具有审定权、修改权，并有权要求乙方按甲方的要求修改方案,乙方不得以此为由要求增加任何费用。</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根据实际情况，甲方有权要求乙方对已经确认的方案进行修改、变通，乙方应当配合执行，以保证项目顺利进行。</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十四、违约责任</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lang w:val="zh-CN"/>
        </w:rPr>
        <w:t>1.</w:t>
      </w:r>
      <w:r>
        <w:rPr>
          <w:rFonts w:ascii="宋体" w:hAnsi="宋体" w:cs="宋体" w:hint="eastAsia"/>
          <w:sz w:val="24"/>
        </w:rPr>
        <w:t>如因乙方原因造成项目不能如期提供服务的</w:t>
      </w:r>
      <w:r>
        <w:rPr>
          <w:rFonts w:ascii="宋体" w:hAnsi="宋体" w:cs="宋体" w:hint="eastAsia"/>
          <w:sz w:val="24"/>
          <w:lang w:val="en"/>
        </w:rPr>
        <w:t>，自逾期之日起，向甲方每日偿付合同总价款3‰（计</w:t>
      </w:r>
      <w:r>
        <w:rPr>
          <w:rFonts w:ascii="宋体" w:hAnsi="宋体" w:cs="宋体" w:hint="eastAsia"/>
          <w:sz w:val="24"/>
          <w:u w:val="single"/>
          <w:lang w:val="en"/>
        </w:rPr>
        <w:t>￥    元</w:t>
      </w:r>
      <w:r>
        <w:rPr>
          <w:rFonts w:ascii="宋体" w:hAnsi="宋体" w:cs="宋体" w:hint="eastAsia"/>
          <w:sz w:val="24"/>
          <w:lang w:val="en"/>
        </w:rPr>
        <w:t>）的违约金，同时应将延迟期间的费用退还甲方，延期超过【30】日，甲方有权选择解除本合同或要求延长项目实施期限。</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lang w:val="en"/>
        </w:rPr>
        <w:t>2.如乙方在合同生效后30 天内未履行合同规定内容，甲方可以解除合同，并可以要求乙方承担合同总金额百分之二十的违约金。</w:t>
      </w:r>
    </w:p>
    <w:p w:rsidR="002908A7" w:rsidRDefault="00000000">
      <w:pPr>
        <w:spacing w:line="360" w:lineRule="auto"/>
        <w:ind w:firstLineChars="200" w:firstLine="480"/>
        <w:rPr>
          <w:rFonts w:ascii="宋体" w:hAnsi="宋体"/>
          <w:sz w:val="24"/>
        </w:rPr>
      </w:pPr>
      <w:r>
        <w:rPr>
          <w:rFonts w:ascii="宋体" w:hAnsi="宋体" w:cs="宋体"/>
          <w:sz w:val="24"/>
        </w:rPr>
        <w:t>3.</w:t>
      </w:r>
      <w:r>
        <w:rPr>
          <w:rFonts w:ascii="宋体" w:hAnsi="宋体" w:hint="eastAsia"/>
          <w:sz w:val="24"/>
        </w:rPr>
        <w:t>乙方因其技术能力、过错或疏忽所造成的甲方设备故障或数据丢失无法恢复，由乙方承担赔偿责任，赔偿额不受本合同总价的约束；对因其过错或疏忽所造成的人身伤害或财产损失，由乙方承担全部责任和一切费用。</w:t>
      </w:r>
    </w:p>
    <w:p w:rsidR="002908A7" w:rsidRDefault="00000000">
      <w:pPr>
        <w:pStyle w:val="NormalIndent1"/>
        <w:spacing w:line="360" w:lineRule="auto"/>
        <w:ind w:firstLineChars="200" w:firstLine="480"/>
        <w:rPr>
          <w:sz w:val="24"/>
          <w:szCs w:val="24"/>
        </w:rPr>
      </w:pPr>
      <w:r>
        <w:rPr>
          <w:rFonts w:hint="eastAsia"/>
          <w:sz w:val="24"/>
          <w:szCs w:val="24"/>
        </w:rPr>
        <w:lastRenderedPageBreak/>
        <w:t>4</w:t>
      </w:r>
      <w:r>
        <w:rPr>
          <w:sz w:val="24"/>
          <w:szCs w:val="24"/>
        </w:rPr>
        <w:t>.</w:t>
      </w:r>
      <w:r>
        <w:rPr>
          <w:rFonts w:hint="eastAsia"/>
          <w:sz w:val="24"/>
          <w:szCs w:val="24"/>
        </w:rPr>
        <w:t>乙方应遵守甲方相关规章、制度等，乙方对在合同履行期间所获得的甲方的情报和资料有保密义务，泄漏秘密应承担相应的责任，情节严重的要承担刑事责任。不论本合同是否变更、解除、终止，本条款均有效。</w:t>
      </w:r>
    </w:p>
    <w:p w:rsidR="002908A7" w:rsidRDefault="00000000">
      <w:pPr>
        <w:spacing w:line="360" w:lineRule="auto"/>
        <w:ind w:firstLineChars="200" w:firstLine="480"/>
        <w:rPr>
          <w:rFonts w:ascii="宋体" w:hAnsi="宋体"/>
          <w:sz w:val="24"/>
        </w:rPr>
      </w:pPr>
      <w:r>
        <w:rPr>
          <w:rFonts w:ascii="宋体" w:hAnsi="宋体" w:hint="eastAsia"/>
          <w:sz w:val="24"/>
        </w:rPr>
        <w:t>15</w:t>
      </w:r>
      <w:r>
        <w:rPr>
          <w:rFonts w:ascii="宋体" w:hAnsi="宋体"/>
          <w:sz w:val="24"/>
        </w:rPr>
        <w:t>. 本项目所有人员需经甲方用人部门用工审核方可到岗，并在到岗前向甲方出具保密承诺书。</w:t>
      </w:r>
      <w:r>
        <w:rPr>
          <w:rFonts w:ascii="宋体" w:hAnsi="宋体" w:cs="微软雅黑" w:hint="eastAsia"/>
          <w:snapToGrid w:val="0"/>
          <w:kern w:val="0"/>
          <w:sz w:val="24"/>
        </w:rPr>
        <w:t>供应商更换本项目人员，需提前</w:t>
      </w:r>
      <w:r>
        <w:rPr>
          <w:rFonts w:ascii="宋体" w:hAnsi="宋体" w:cs="微软雅黑"/>
          <w:snapToGrid w:val="0"/>
          <w:kern w:val="0"/>
          <w:sz w:val="24"/>
        </w:rPr>
        <w:t>15个工作日书面通知甲方并征得甲方同意，</w:t>
      </w:r>
      <w:r>
        <w:rPr>
          <w:rFonts w:ascii="宋体" w:hAnsi="宋体" w:hint="eastAsia"/>
          <w:sz w:val="24"/>
        </w:rPr>
        <w:t>同时必须确保项目技术人员的数量和水平与投标文件一致</w:t>
      </w:r>
      <w:r>
        <w:rPr>
          <w:rFonts w:ascii="宋体" w:hAnsi="宋体" w:cs="微软雅黑" w:hint="eastAsia"/>
          <w:snapToGrid w:val="0"/>
          <w:kern w:val="0"/>
          <w:sz w:val="24"/>
        </w:rPr>
        <w:t>；未经甲方同意擅自更换或减少本项目人员的，需向甲方支付合同总价款的</w:t>
      </w:r>
      <w:r>
        <w:rPr>
          <w:rFonts w:ascii="宋体" w:hAnsi="宋体" w:cs="微软雅黑"/>
          <w:snapToGrid w:val="0"/>
          <w:kern w:val="0"/>
          <w:sz w:val="24"/>
        </w:rPr>
        <w:t>10%作为违约金。</w:t>
      </w:r>
    </w:p>
    <w:p w:rsidR="002908A7" w:rsidRDefault="00000000">
      <w:pPr>
        <w:pStyle w:val="NormalIndent1"/>
        <w:spacing w:line="360" w:lineRule="auto"/>
        <w:ind w:firstLineChars="200" w:firstLine="480"/>
        <w:rPr>
          <w:sz w:val="24"/>
          <w:szCs w:val="24"/>
        </w:rPr>
      </w:pPr>
      <w:r>
        <w:rPr>
          <w:rFonts w:hint="eastAsia"/>
          <w:sz w:val="24"/>
          <w:szCs w:val="24"/>
        </w:rPr>
        <w:t>6</w:t>
      </w:r>
      <w:r>
        <w:rPr>
          <w:sz w:val="24"/>
          <w:szCs w:val="24"/>
        </w:rPr>
        <w:t>.</w:t>
      </w:r>
      <w:r>
        <w:rPr>
          <w:rFonts w:hint="eastAsia"/>
          <w:sz w:val="24"/>
          <w:szCs w:val="24"/>
        </w:rPr>
        <w:t>甲方按照本协议的约定解除合同的，乙方应当履行移交工作，否则，甲方有权要求乙方承担与本合同实际产生金额等同的违约金。甲方要求乙方承担违约责任但不解除合同的，乙方仍应当按照本协议的标准履行合同义务，乙方擅自解除或终止合同的，甲方有权要求乙方承担本与合同实际产生金额等同的违约金。</w:t>
      </w:r>
    </w:p>
    <w:p w:rsidR="002908A7" w:rsidRDefault="00000000">
      <w:pPr>
        <w:pStyle w:val="NormalIndent1"/>
        <w:spacing w:line="360" w:lineRule="auto"/>
        <w:ind w:firstLineChars="200" w:firstLine="480"/>
        <w:rPr>
          <w:sz w:val="24"/>
        </w:rPr>
      </w:pPr>
      <w:r>
        <w:rPr>
          <w:rFonts w:hint="eastAsia"/>
          <w:sz w:val="24"/>
          <w:szCs w:val="24"/>
        </w:rPr>
        <w:t>7</w:t>
      </w:r>
      <w:r>
        <w:rPr>
          <w:sz w:val="24"/>
          <w:szCs w:val="24"/>
        </w:rPr>
        <w:t>.乙方转包，或者未经甲方书面同意采取分包方式履行合同的，甲方有权解除合同，乙方应向甲方支付合同总金额5%的违约金，违约金不足以补偿甲方损失的，超出部分由乙方继续承担。</w:t>
      </w:r>
    </w:p>
    <w:p w:rsidR="002908A7" w:rsidRDefault="00000000">
      <w:pPr>
        <w:snapToGrid w:val="0"/>
        <w:spacing w:line="360" w:lineRule="auto"/>
        <w:ind w:firstLineChars="200" w:firstLine="480"/>
        <w:rPr>
          <w:rFonts w:asciiTheme="minorEastAsia" w:hAnsiTheme="minorEastAsia"/>
          <w:sz w:val="24"/>
        </w:rPr>
      </w:pPr>
      <w:r>
        <w:rPr>
          <w:rFonts w:asciiTheme="minorEastAsia" w:hAnsiTheme="minorEastAsia" w:hint="eastAsia"/>
          <w:sz w:val="24"/>
        </w:rPr>
        <w:t>8．若乙方工作成果未通过甲方验收的，甲方有权拒绝支付该工作成果的服务费用，乙方应向甲方支付【10%】的违约金，甲方有权解除本合同。</w:t>
      </w:r>
    </w:p>
    <w:p w:rsidR="002908A7" w:rsidRDefault="00000000">
      <w:pPr>
        <w:spacing w:line="360" w:lineRule="auto"/>
        <w:ind w:firstLineChars="200" w:firstLine="480"/>
        <w:rPr>
          <w:rFonts w:ascii="宋体" w:hAnsi="宋体" w:cs="宋体"/>
          <w:sz w:val="24"/>
        </w:rPr>
      </w:pPr>
      <w:r>
        <w:rPr>
          <w:rFonts w:ascii="宋体" w:hAnsi="宋体" w:cs="宋体" w:hint="eastAsia"/>
          <w:sz w:val="24"/>
        </w:rPr>
        <w:t>9．乙方在服务期内违反本合同有关质量保证及售后服务的，甲方可以要求乙方按甲方损失进行赔偿。</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t>10．</w:t>
      </w:r>
      <w:r>
        <w:rPr>
          <w:rFonts w:ascii="宋体" w:hAnsi="宋体" w:cs="宋体" w:hint="eastAsia"/>
          <w:sz w:val="24"/>
          <w:lang w:val="zh-CN"/>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en"/>
        </w:rPr>
        <w:t>11.</w:t>
      </w:r>
      <w:r>
        <w:rPr>
          <w:rFonts w:ascii="宋体" w:hAnsi="宋体" w:cs="宋体" w:hint="eastAsia"/>
          <w:sz w:val="24"/>
          <w:lang w:val="zh-CN"/>
        </w:rPr>
        <w:t>因不可抗力导致合同不能全部或部分履行，</w:t>
      </w:r>
      <w:r>
        <w:rPr>
          <w:rFonts w:ascii="宋体" w:hAnsi="宋体" w:cs="宋体" w:hint="eastAsia"/>
          <w:sz w:val="24"/>
          <w:lang w:val="en"/>
        </w:rPr>
        <w:t>甲、</w:t>
      </w:r>
      <w:r>
        <w:rPr>
          <w:rFonts w:ascii="宋体" w:hAnsi="宋体" w:cs="宋体" w:hint="eastAsia"/>
          <w:sz w:val="24"/>
          <w:lang w:val="zh-CN"/>
        </w:rPr>
        <w:t>乙双方协商解决。</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十五、知识产权</w:t>
      </w:r>
    </w:p>
    <w:p w:rsidR="002908A7" w:rsidRDefault="00000000">
      <w:pPr>
        <w:spacing w:line="360" w:lineRule="auto"/>
        <w:ind w:firstLine="480"/>
        <w:jc w:val="left"/>
        <w:rPr>
          <w:rFonts w:ascii="宋体" w:hAnsi="宋体"/>
          <w:sz w:val="24"/>
        </w:rPr>
      </w:pPr>
      <w:r>
        <w:rPr>
          <w:rFonts w:ascii="宋体" w:hAnsi="宋体"/>
          <w:sz w:val="24"/>
        </w:rPr>
        <w:t>1</w:t>
      </w:r>
      <w:r>
        <w:rPr>
          <w:rFonts w:ascii="宋体" w:hAnsi="宋体" w:hint="eastAsia"/>
          <w:sz w:val="24"/>
        </w:rPr>
        <w:t>．乙方</w:t>
      </w:r>
      <w:r>
        <w:rPr>
          <w:rFonts w:ascii="宋体" w:hAnsi="宋体"/>
          <w:sz w:val="24"/>
        </w:rPr>
        <w:t>应保证</w:t>
      </w:r>
      <w:r>
        <w:rPr>
          <w:rFonts w:ascii="宋体" w:hAnsi="宋体" w:hint="eastAsia"/>
          <w:sz w:val="24"/>
        </w:rPr>
        <w:t>其提供的产品及服务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2908A7" w:rsidRDefault="00000000">
      <w:pPr>
        <w:spacing w:line="360" w:lineRule="auto"/>
        <w:ind w:firstLine="480"/>
        <w:jc w:val="left"/>
        <w:rPr>
          <w:rFonts w:ascii="宋体" w:hAnsi="宋体"/>
          <w:sz w:val="24"/>
        </w:rPr>
      </w:pPr>
      <w:r>
        <w:rPr>
          <w:rFonts w:ascii="宋体" w:hAnsi="宋体" w:hint="eastAsia"/>
          <w:sz w:val="24"/>
        </w:rPr>
        <w:lastRenderedPageBreak/>
        <w:t>2．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十六、</w:t>
      </w:r>
      <w:bookmarkStart w:id="406" w:name="_Toc30507"/>
      <w:bookmarkStart w:id="407" w:name="_Toc16163"/>
      <w:bookmarkStart w:id="408" w:name="_Toc13467"/>
      <w:bookmarkStart w:id="409" w:name="_Toc13154"/>
      <w:bookmarkStart w:id="410" w:name="_Toc18990"/>
      <w:r>
        <w:rPr>
          <w:rFonts w:ascii="宋体" w:hAnsi="宋体" w:cs="宋体"/>
          <w:b/>
          <w:bCs/>
          <w:sz w:val="24"/>
          <w:lang w:val="zh-CN"/>
        </w:rPr>
        <w:t>技术资料和保密义务</w:t>
      </w:r>
      <w:bookmarkEnd w:id="406"/>
      <w:bookmarkEnd w:id="407"/>
      <w:bookmarkEnd w:id="408"/>
      <w:bookmarkEnd w:id="409"/>
      <w:bookmarkEnd w:id="410"/>
    </w:p>
    <w:p w:rsidR="002908A7" w:rsidRDefault="00000000">
      <w:pPr>
        <w:spacing w:line="360" w:lineRule="auto"/>
        <w:ind w:firstLineChars="200" w:firstLine="480"/>
        <w:rPr>
          <w:rFonts w:ascii="宋体" w:hAnsi="宋体" w:cs="宋体"/>
          <w:sz w:val="24"/>
          <w:lang w:val="en"/>
        </w:rPr>
      </w:pPr>
      <w:r>
        <w:rPr>
          <w:rFonts w:ascii="宋体" w:hAnsi="宋体" w:cs="宋体"/>
          <w:sz w:val="24"/>
          <w:lang w:val="en"/>
        </w:rPr>
        <w:t>1. 乙方有权依据合同约定和项目需要，向甲方了解有关情况，调阅有关资料等，甲方应予积极配合；</w:t>
      </w:r>
    </w:p>
    <w:p w:rsidR="002908A7" w:rsidRDefault="00000000">
      <w:pPr>
        <w:spacing w:line="360" w:lineRule="auto"/>
        <w:ind w:firstLineChars="200" w:firstLine="480"/>
        <w:rPr>
          <w:rFonts w:ascii="宋体" w:hAnsi="宋体" w:cs="宋体"/>
          <w:sz w:val="24"/>
          <w:lang w:val="en"/>
        </w:rPr>
      </w:pPr>
      <w:r>
        <w:rPr>
          <w:rFonts w:ascii="宋体" w:hAnsi="宋体" w:cs="宋体"/>
          <w:sz w:val="24"/>
          <w:lang w:val="en"/>
        </w:rPr>
        <w:t xml:space="preserve">2. </w:t>
      </w:r>
      <w:r>
        <w:rPr>
          <w:rFonts w:ascii="宋体" w:hAnsi="宋体" w:cs="宋体" w:hint="eastAsia"/>
          <w:sz w:val="24"/>
          <w:lang w:val="en"/>
        </w:rPr>
        <w:t>乙方有义务妥善保管和保护由甲方提供的前款信息和资料等，不得泄露，否则将承担相应法律后果；</w:t>
      </w:r>
    </w:p>
    <w:p w:rsidR="002908A7" w:rsidRDefault="00000000">
      <w:pPr>
        <w:spacing w:line="360" w:lineRule="auto"/>
        <w:ind w:firstLineChars="200" w:firstLine="480"/>
        <w:rPr>
          <w:rFonts w:hAnsi="宋体" w:cs="宋体"/>
          <w:lang w:val="en"/>
        </w:rPr>
      </w:pPr>
      <w:r>
        <w:rPr>
          <w:rFonts w:ascii="宋体" w:hAnsi="宋体" w:cs="宋体"/>
          <w:sz w:val="24"/>
          <w:lang w:val="en"/>
        </w:rPr>
        <w:t xml:space="preserve">3. </w:t>
      </w:r>
      <w:r>
        <w:rPr>
          <w:rFonts w:ascii="宋体" w:hAnsi="宋体" w:cs="宋体" w:hint="eastAsia"/>
          <w:sz w:val="24"/>
          <w:lang w:val="en"/>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s="宋体"/>
          <w:sz w:val="24"/>
          <w:lang w:val="en"/>
        </w:rPr>
        <w:t>技术情报</w:t>
      </w:r>
      <w:r>
        <w:rPr>
          <w:rFonts w:ascii="宋体" w:hAnsi="宋体" w:cs="宋体" w:hint="eastAsia"/>
          <w:sz w:val="24"/>
          <w:lang w:val="en"/>
        </w:rPr>
        <w:t>、</w:t>
      </w:r>
      <w:r>
        <w:rPr>
          <w:rFonts w:ascii="宋体" w:hAnsi="宋体" w:cs="宋体"/>
          <w:sz w:val="24"/>
          <w:lang w:val="en"/>
        </w:rPr>
        <w:t>技术资料</w:t>
      </w:r>
      <w:r>
        <w:rPr>
          <w:rFonts w:ascii="宋体" w:hAnsi="宋体" w:cs="宋体" w:hint="eastAsia"/>
          <w:sz w:val="24"/>
          <w:lang w:val="en"/>
        </w:rPr>
        <w:t>、商业秘密和商业信息等，并采取一切合理和必要措施和方式防止任何第三方接触到对方当事人的上述保密信息和资料。</w:t>
      </w:r>
    </w:p>
    <w:p w:rsidR="002908A7" w:rsidRDefault="00000000">
      <w:pPr>
        <w:spacing w:line="360" w:lineRule="auto"/>
        <w:ind w:firstLineChars="200" w:firstLine="480"/>
        <w:rPr>
          <w:rFonts w:hAnsi="宋体" w:cs="宋体"/>
          <w:sz w:val="24"/>
          <w:lang w:val="en"/>
        </w:rPr>
      </w:pPr>
      <w:r>
        <w:rPr>
          <w:rFonts w:ascii="宋体" w:hAnsi="宋体" w:cs="宋体" w:hint="eastAsia"/>
          <w:sz w:val="24"/>
          <w:lang w:val="en"/>
        </w:rPr>
        <w:t>4．甲、乙双方及双方员工均对本协议及本协议的补充协议、附件等所有内容均承担无限期保密义务，直至上述内容被双方共同宣布解密或者秘密信息实际上已经公开。乙方必须与其员工签署保密协议，确保提供劳务服务过程中接触到的投诉举报数据、分析报告、文件资料等不泄露。</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十七、争议处理</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十八、合同中止、终止</w:t>
      </w:r>
    </w:p>
    <w:p w:rsidR="002908A7" w:rsidRDefault="00000000">
      <w:pPr>
        <w:spacing w:line="360" w:lineRule="auto"/>
        <w:ind w:firstLineChars="200" w:firstLine="480"/>
        <w:rPr>
          <w:rFonts w:ascii="宋体" w:hAnsi="宋体" w:cs="宋体"/>
          <w:sz w:val="24"/>
        </w:rPr>
      </w:pPr>
      <w:r>
        <w:rPr>
          <w:rFonts w:ascii="宋体" w:hAnsi="宋体" w:cs="宋体" w:hint="eastAsia"/>
          <w:sz w:val="24"/>
        </w:rPr>
        <w:t>1.双方当事人不得擅自中止或者终止合同；</w:t>
      </w:r>
    </w:p>
    <w:p w:rsidR="002908A7" w:rsidRDefault="000000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合同继续履行将损害国家利益和社会公共利益的，双方当事人应当中止或者终止合同。有过错的一方应当承担赔偿责任，双方当事人都有过错的，各自承担相应的责任。</w:t>
      </w:r>
    </w:p>
    <w:p w:rsidR="002908A7" w:rsidRDefault="00000000">
      <w:pPr>
        <w:spacing w:line="360" w:lineRule="auto"/>
        <w:ind w:firstLineChars="200" w:firstLine="489"/>
        <w:outlineLvl w:val="2"/>
        <w:rPr>
          <w:rFonts w:ascii="宋体" w:hAnsi="宋体" w:cs="宋体"/>
          <w:b/>
          <w:bCs/>
          <w:sz w:val="24"/>
          <w:lang w:val="zh-CN"/>
        </w:rPr>
      </w:pPr>
      <w:r>
        <w:rPr>
          <w:rFonts w:ascii="宋体" w:hAnsi="宋体" w:cs="宋体" w:hint="eastAsia"/>
          <w:b/>
          <w:bCs/>
          <w:sz w:val="24"/>
          <w:lang w:val="zh-CN"/>
        </w:rPr>
        <w:t>十九、其他</w:t>
      </w:r>
    </w:p>
    <w:p w:rsidR="002908A7" w:rsidRDefault="00000000">
      <w:pPr>
        <w:spacing w:line="360" w:lineRule="auto"/>
        <w:ind w:firstLineChars="200" w:firstLine="480"/>
        <w:rPr>
          <w:rFonts w:ascii="宋体" w:hAnsi="宋体" w:cs="宋体"/>
          <w:sz w:val="24"/>
          <w:lang w:val="zh-CN"/>
        </w:rPr>
      </w:pPr>
      <w:r>
        <w:rPr>
          <w:rFonts w:ascii="宋体" w:hAnsi="宋体" w:cs="宋体" w:hint="eastAsia"/>
          <w:sz w:val="24"/>
        </w:rPr>
        <w:lastRenderedPageBreak/>
        <w:t>1.</w:t>
      </w:r>
      <w:r>
        <w:rPr>
          <w:rFonts w:ascii="宋体" w:hAnsi="宋体" w:cs="宋体" w:hint="eastAsia"/>
          <w:sz w:val="24"/>
          <w:lang w:val="zh-CN"/>
        </w:rPr>
        <w:t>未经过甲方的书面同意，乙方不得转让其应履行的合同项下的义务，和将部分合同项下的义务分包给其他单位完成，</w:t>
      </w:r>
      <w:r>
        <w:rPr>
          <w:rFonts w:ascii="宋体" w:hAnsi="宋体" w:cs="宋体" w:hint="eastAsia"/>
          <w:sz w:val="24"/>
          <w:lang w:val="en"/>
        </w:rPr>
        <w:t>否则甲方有权单方解除合同并</w:t>
      </w:r>
      <w:r>
        <w:rPr>
          <w:rFonts w:ascii="宋体" w:hAnsi="宋体" w:cs="宋体" w:hint="eastAsia"/>
          <w:sz w:val="24"/>
        </w:rPr>
        <w:t>没收履约保证金，同时有权</w:t>
      </w:r>
      <w:r>
        <w:rPr>
          <w:rFonts w:ascii="宋体" w:hAnsi="宋体" w:cs="宋体" w:hint="eastAsia"/>
          <w:sz w:val="24"/>
          <w:lang w:val="en"/>
        </w:rPr>
        <w:t>要求乙方退还所收取的全部款项</w:t>
      </w:r>
      <w:r>
        <w:rPr>
          <w:rFonts w:ascii="宋体" w:hAnsi="宋体" w:cs="宋体" w:hint="eastAsia"/>
          <w:sz w:val="24"/>
          <w:lang w:val="zh-CN"/>
        </w:rPr>
        <w:t>。</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2.</w:t>
      </w:r>
      <w:r>
        <w:rPr>
          <w:rFonts w:ascii="宋体" w:hAnsi="宋体" w:cs="宋体" w:hint="eastAsia"/>
          <w:sz w:val="24"/>
          <w:lang w:val="en"/>
        </w:rPr>
        <w:t>本合同任何一方给另一方的通知，都应以书面或传真的形式发送，而另一方应以书面形式确认并发送到对方明确的地址。</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3.</w:t>
      </w:r>
      <w:r>
        <w:rPr>
          <w:rFonts w:ascii="宋体" w:hAnsi="宋体" w:cs="宋体" w:hint="eastAsia"/>
          <w:sz w:val="24"/>
          <w:lang w:val="en"/>
        </w:rPr>
        <w:t>招标文件（编号：</w:t>
      </w:r>
      <w:r>
        <w:rPr>
          <w:rFonts w:ascii="宋体" w:hAnsi="宋体" w:cs="宋体"/>
          <w:sz w:val="24"/>
        </w:rPr>
        <w:t xml:space="preserve"> </w:t>
      </w:r>
      <w:r>
        <w:rPr>
          <w:rFonts w:ascii="宋体" w:hAnsi="宋体" w:cs="宋体" w:hint="eastAsia"/>
          <w:sz w:val="24"/>
          <w:lang w:val="en"/>
        </w:rPr>
        <w:t>）、投标文件及评标过程中形成的文字资料、询标纪要、附件一报价表、附件二报价明细清单均作为本合同的组成部分，具有同等效力。本合同未尽事宜，遵照《</w:t>
      </w:r>
      <w:r>
        <w:rPr>
          <w:rFonts w:ascii="宋体" w:hAnsi="宋体" w:cs="宋体" w:hint="eastAsia"/>
          <w:sz w:val="24"/>
        </w:rPr>
        <w:t>中华人民共和国民法典</w:t>
      </w:r>
      <w:r>
        <w:rPr>
          <w:rFonts w:ascii="宋体" w:hAnsi="宋体" w:cs="宋体" w:hint="eastAsia"/>
          <w:sz w:val="24"/>
          <w:lang w:val="en"/>
        </w:rPr>
        <w:t>》有关条文执行。</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4.</w:t>
      </w:r>
      <w:r>
        <w:rPr>
          <w:rFonts w:ascii="宋体" w:hAnsi="宋体" w:cs="宋体" w:hint="eastAsia"/>
          <w:sz w:val="24"/>
          <w:lang w:val="en"/>
        </w:rPr>
        <w:t>本合同执行中相关的一切税费均由乙方负担。</w:t>
      </w:r>
    </w:p>
    <w:p w:rsidR="002908A7" w:rsidRDefault="00000000">
      <w:pPr>
        <w:spacing w:line="360" w:lineRule="auto"/>
        <w:ind w:firstLineChars="200" w:firstLine="480"/>
        <w:rPr>
          <w:rFonts w:ascii="宋体" w:hAnsi="宋体" w:cs="宋体"/>
          <w:sz w:val="24"/>
          <w:lang w:val="en"/>
        </w:rPr>
      </w:pPr>
      <w:r>
        <w:rPr>
          <w:rFonts w:ascii="宋体" w:hAnsi="宋体" w:cs="宋体" w:hint="eastAsia"/>
          <w:sz w:val="24"/>
        </w:rPr>
        <w:t>5.</w:t>
      </w:r>
      <w:r>
        <w:rPr>
          <w:rFonts w:ascii="宋体" w:hAnsi="宋体" w:cs="宋体" w:hint="eastAsia"/>
          <w:sz w:val="24"/>
          <w:lang w:val="zh-CN"/>
        </w:rPr>
        <w:t>甲乙双方签订保密协议。保密协议为本合同的组成部分，</w:t>
      </w:r>
      <w:r>
        <w:rPr>
          <w:rFonts w:ascii="宋体" w:hAnsi="宋体" w:cs="宋体" w:hint="eastAsia"/>
          <w:sz w:val="24"/>
        </w:rPr>
        <w:t>长期有效，</w:t>
      </w:r>
      <w:r>
        <w:rPr>
          <w:rFonts w:ascii="宋体" w:hAnsi="宋体" w:cs="宋体" w:hint="eastAsia"/>
          <w:sz w:val="24"/>
          <w:lang w:val="zh-CN"/>
        </w:rPr>
        <w:t>不受本合同届满、解除、终止、或本合同中其他条款的无效或履行完毕等情形的影响。</w:t>
      </w:r>
    </w:p>
    <w:p w:rsidR="002908A7" w:rsidRDefault="00000000">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lang w:val="en"/>
        </w:rPr>
        <w:t>本合同壹式陆份，甲方、乙方各执叁份，经双方法定代表人或授权代表签字并加盖单位公章后生效。</w:t>
      </w:r>
    </w:p>
    <w:p w:rsidR="002908A7" w:rsidRDefault="002908A7">
      <w:pPr>
        <w:spacing w:line="360" w:lineRule="auto"/>
        <w:ind w:firstLineChars="200" w:firstLine="480"/>
        <w:jc w:val="left"/>
        <w:rPr>
          <w:rFonts w:ascii="宋体" w:hAnsi="宋体" w:cs="宋体"/>
          <w:sz w:val="24"/>
        </w:rPr>
      </w:pPr>
    </w:p>
    <w:p w:rsidR="002908A7" w:rsidRDefault="00000000">
      <w:pPr>
        <w:spacing w:line="360" w:lineRule="auto"/>
        <w:jc w:val="left"/>
        <w:rPr>
          <w:rFonts w:ascii="宋体" w:hAnsi="宋体" w:cs="宋体"/>
          <w:sz w:val="24"/>
        </w:rPr>
      </w:pPr>
      <w:r>
        <w:rPr>
          <w:rFonts w:ascii="宋体" w:hAnsi="宋体" w:cs="宋体" w:hint="eastAsia"/>
          <w:sz w:val="24"/>
        </w:rPr>
        <w:t xml:space="preserve">甲方（盖章）：杭州市市场监督管理局       乙方（盖章）： </w:t>
      </w:r>
    </w:p>
    <w:p w:rsidR="002908A7" w:rsidRDefault="00000000">
      <w:pPr>
        <w:spacing w:line="360" w:lineRule="auto"/>
        <w:jc w:val="left"/>
        <w:rPr>
          <w:rFonts w:ascii="宋体" w:hAnsi="宋体" w:cs="宋体"/>
          <w:sz w:val="24"/>
        </w:rPr>
      </w:pPr>
      <w:r>
        <w:rPr>
          <w:rFonts w:ascii="宋体" w:hAnsi="宋体" w:cs="宋体" w:hint="eastAsia"/>
          <w:sz w:val="24"/>
        </w:rPr>
        <w:t xml:space="preserve">法定代表人：                             法定代表人：         </w:t>
      </w:r>
    </w:p>
    <w:p w:rsidR="002908A7" w:rsidRDefault="00000000">
      <w:pPr>
        <w:spacing w:line="360" w:lineRule="auto"/>
        <w:jc w:val="left"/>
        <w:rPr>
          <w:rFonts w:ascii="宋体" w:hAnsi="宋体" w:cs="宋体"/>
          <w:sz w:val="24"/>
        </w:rPr>
      </w:pPr>
      <w:r>
        <w:rPr>
          <w:rFonts w:ascii="宋体" w:hAnsi="宋体" w:cs="宋体" w:hint="eastAsia"/>
          <w:sz w:val="24"/>
        </w:rPr>
        <w:t xml:space="preserve">或受委托人（签字）：                     或受委托人（签字）： </w:t>
      </w:r>
    </w:p>
    <w:p w:rsidR="002908A7" w:rsidRDefault="00000000">
      <w:pPr>
        <w:spacing w:line="360" w:lineRule="auto"/>
        <w:jc w:val="left"/>
        <w:rPr>
          <w:rFonts w:ascii="宋体" w:hAnsi="宋体" w:cs="宋体"/>
          <w:sz w:val="24"/>
        </w:rPr>
      </w:pPr>
      <w:r>
        <w:rPr>
          <w:rFonts w:ascii="宋体" w:hAnsi="宋体" w:cs="宋体" w:hint="eastAsia"/>
          <w:sz w:val="24"/>
        </w:rPr>
        <w:t>联系人：                                 联系人：</w:t>
      </w:r>
    </w:p>
    <w:p w:rsidR="002908A7" w:rsidRDefault="00000000">
      <w:pPr>
        <w:spacing w:line="360" w:lineRule="auto"/>
        <w:jc w:val="left"/>
        <w:rPr>
          <w:rFonts w:ascii="宋体" w:hAnsi="宋体" w:cs="宋体"/>
          <w:sz w:val="24"/>
        </w:rPr>
      </w:pPr>
      <w:r>
        <w:rPr>
          <w:rFonts w:ascii="宋体" w:hAnsi="宋体" w:cs="宋体" w:hint="eastAsia"/>
          <w:sz w:val="24"/>
        </w:rPr>
        <w:t>地址：</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地址：                    </w:t>
      </w:r>
    </w:p>
    <w:p w:rsidR="002908A7" w:rsidRDefault="00000000">
      <w:pPr>
        <w:spacing w:line="360" w:lineRule="auto"/>
        <w:jc w:val="left"/>
        <w:rPr>
          <w:rFonts w:ascii="宋体" w:hAnsi="宋体" w:cs="宋体"/>
          <w:sz w:val="24"/>
        </w:rPr>
      </w:pPr>
      <w:r>
        <w:rPr>
          <w:rFonts w:ascii="宋体" w:hAnsi="宋体" w:cs="宋体" w:hint="eastAsia"/>
          <w:sz w:val="24"/>
        </w:rPr>
        <w:t xml:space="preserve">电话：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电话：</w:t>
      </w:r>
    </w:p>
    <w:p w:rsidR="002908A7" w:rsidRDefault="00000000">
      <w:pPr>
        <w:spacing w:line="360" w:lineRule="auto"/>
        <w:jc w:val="left"/>
        <w:rPr>
          <w:rFonts w:ascii="宋体" w:hAnsi="宋体" w:cs="宋体"/>
          <w:sz w:val="24"/>
        </w:rPr>
      </w:pPr>
      <w:r>
        <w:rPr>
          <w:rFonts w:ascii="宋体" w:hAnsi="宋体" w:cs="宋体" w:hint="eastAsia"/>
          <w:sz w:val="24"/>
        </w:rPr>
        <w:t xml:space="preserve">传真：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传真：          </w:t>
      </w:r>
    </w:p>
    <w:p w:rsidR="002908A7" w:rsidRDefault="00000000">
      <w:pPr>
        <w:spacing w:line="360" w:lineRule="auto"/>
        <w:ind w:leftChars="12" w:left="25"/>
        <w:jc w:val="left"/>
        <w:rPr>
          <w:rFonts w:ascii="宋体" w:hAnsi="宋体" w:cs="宋体"/>
          <w:sz w:val="24"/>
        </w:rPr>
      </w:pPr>
      <w:r>
        <w:rPr>
          <w:rFonts w:ascii="宋体" w:hAnsi="宋体" w:cs="宋体" w:hint="eastAsia"/>
          <w:sz w:val="24"/>
        </w:rPr>
        <w:t xml:space="preserve">开户银行：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开户银行：</w:t>
      </w:r>
    </w:p>
    <w:p w:rsidR="002908A7" w:rsidRDefault="00000000">
      <w:pPr>
        <w:spacing w:line="360" w:lineRule="auto"/>
        <w:jc w:val="left"/>
        <w:rPr>
          <w:rFonts w:ascii="宋体" w:hAnsi="宋体" w:cs="宋体"/>
          <w:sz w:val="24"/>
        </w:rPr>
      </w:pPr>
      <w:r>
        <w:rPr>
          <w:rFonts w:ascii="宋体" w:hAnsi="宋体" w:cs="宋体" w:hint="eastAsia"/>
          <w:sz w:val="24"/>
        </w:rPr>
        <w:t xml:space="preserve">账号：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账号：            </w:t>
      </w:r>
    </w:p>
    <w:p w:rsidR="002908A7" w:rsidRDefault="002908A7">
      <w:pPr>
        <w:spacing w:line="360" w:lineRule="auto"/>
        <w:jc w:val="left"/>
        <w:rPr>
          <w:rFonts w:ascii="宋体" w:hAnsi="宋体" w:cs="宋体"/>
          <w:sz w:val="24"/>
        </w:rPr>
      </w:pPr>
    </w:p>
    <w:p w:rsidR="002908A7" w:rsidRDefault="00000000">
      <w:pPr>
        <w:spacing w:line="360" w:lineRule="auto"/>
        <w:ind w:leftChars="-200" w:left="-420" w:rightChars="-200" w:right="-420" w:firstLineChars="200" w:firstLine="480"/>
        <w:rPr>
          <w:rFonts w:ascii="宋体" w:hAnsi="宋体" w:cs="宋体"/>
          <w:sz w:val="24"/>
        </w:rPr>
      </w:pPr>
      <w:r>
        <w:rPr>
          <w:rFonts w:ascii="宋体" w:hAnsi="宋体" w:cs="宋体" w:hint="eastAsia"/>
          <w:sz w:val="24"/>
        </w:rPr>
        <w:t>签订时间：</w:t>
      </w:r>
    </w:p>
    <w:p w:rsidR="002908A7" w:rsidRDefault="00000000">
      <w:pPr>
        <w:rPr>
          <w:rFonts w:ascii="宋体" w:hAnsi="宋体" w:cs="宋体"/>
          <w:b/>
          <w:sz w:val="36"/>
          <w:szCs w:val="20"/>
        </w:rPr>
      </w:pPr>
      <w:r>
        <w:rPr>
          <w:rFonts w:ascii="宋体" w:hAnsi="宋体" w:cs="宋体" w:hint="eastAsia"/>
          <w:b/>
          <w:sz w:val="36"/>
          <w:szCs w:val="20"/>
        </w:rPr>
        <w:br w:type="page"/>
      </w:r>
    </w:p>
    <w:p w:rsidR="002908A7" w:rsidRDefault="00000000">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3"/>
      <w:r>
        <w:rPr>
          <w:rFonts w:ascii="宋体" w:hAnsi="宋体" w:cs="宋体" w:hint="eastAsia"/>
          <w:b/>
          <w:sz w:val="36"/>
          <w:szCs w:val="20"/>
        </w:rPr>
        <w:t xml:space="preserve"> </w:t>
      </w:r>
      <w:bookmarkEnd w:id="394"/>
      <w:r>
        <w:rPr>
          <w:rFonts w:ascii="宋体" w:hAnsi="宋体" w:cs="宋体" w:hint="eastAsia"/>
          <w:b/>
          <w:sz w:val="36"/>
          <w:szCs w:val="20"/>
        </w:rPr>
        <w:t>应提交的有关格式范例</w:t>
      </w:r>
    </w:p>
    <w:p w:rsidR="002908A7" w:rsidRDefault="002908A7">
      <w:pPr>
        <w:spacing w:line="360" w:lineRule="auto"/>
        <w:jc w:val="center"/>
        <w:outlineLvl w:val="0"/>
        <w:rPr>
          <w:rFonts w:ascii="宋体" w:hAnsi="宋体" w:cs="宋体"/>
          <w:b/>
          <w:kern w:val="0"/>
          <w:sz w:val="36"/>
          <w:szCs w:val="36"/>
        </w:rPr>
      </w:pPr>
    </w:p>
    <w:p w:rsidR="002908A7"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2908A7"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2908A7" w:rsidRDefault="002908A7">
      <w:pPr>
        <w:spacing w:line="360" w:lineRule="auto"/>
        <w:jc w:val="center"/>
        <w:outlineLvl w:val="0"/>
        <w:rPr>
          <w:rFonts w:ascii="宋体" w:hAnsi="宋体" w:cs="宋体"/>
          <w:b/>
          <w:kern w:val="0"/>
          <w:sz w:val="36"/>
          <w:szCs w:val="36"/>
        </w:rPr>
      </w:pPr>
    </w:p>
    <w:p w:rsidR="002908A7"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2908A7"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rsidR="002908A7"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2908A7"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2908A7" w:rsidRDefault="002908A7">
      <w:pPr>
        <w:snapToGrid w:val="0"/>
        <w:spacing w:line="360" w:lineRule="auto"/>
        <w:ind w:firstLineChars="200" w:firstLine="480"/>
        <w:rPr>
          <w:rFonts w:ascii="宋体" w:hAnsi="宋体" w:cs="宋体"/>
          <w:sz w:val="24"/>
        </w:rPr>
      </w:pPr>
    </w:p>
    <w:p w:rsidR="002908A7" w:rsidRDefault="002908A7">
      <w:pPr>
        <w:spacing w:line="360" w:lineRule="auto"/>
        <w:ind w:firstLineChars="200" w:firstLine="480"/>
        <w:rPr>
          <w:rFonts w:ascii="宋体" w:hAnsi="宋体" w:cs="宋体"/>
          <w:sz w:val="24"/>
        </w:rPr>
      </w:pPr>
    </w:p>
    <w:p w:rsidR="002908A7" w:rsidRDefault="000000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2908A7" w:rsidRDefault="00000000">
      <w:pPr>
        <w:snapToGrid w:val="0"/>
        <w:spacing w:line="360" w:lineRule="auto"/>
        <w:rPr>
          <w:rFonts w:ascii="宋体" w:hAnsi="宋体" w:cs="宋体"/>
          <w:sz w:val="24"/>
        </w:rPr>
      </w:pPr>
      <w:r>
        <w:rPr>
          <w:rFonts w:ascii="宋体" w:hAnsi="宋体" w:cs="宋体" w:hint="eastAsia"/>
          <w:sz w:val="24"/>
        </w:rPr>
        <w:t>杭州市市场监督管理局、浙江天辰工程咨询有限公司：</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我方参与2025年特种设备应急处置话务技术服务项目【招标编号：TCZX-ZFCG(F)-2025012】政府采购活动，郑重承诺：</w:t>
      </w:r>
    </w:p>
    <w:p w:rsidR="002908A7" w:rsidRDefault="000000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2908A7"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2908A7"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rPr>
          <w:rFonts w:ascii="宋体" w:hAnsi="宋体" w:cs="宋体"/>
        </w:rPr>
      </w:pPr>
    </w:p>
    <w:p w:rsidR="002908A7" w:rsidRDefault="002908A7">
      <w:pPr>
        <w:snapToGrid w:val="0"/>
        <w:spacing w:line="360" w:lineRule="auto"/>
        <w:ind w:right="480"/>
        <w:jc w:val="center"/>
        <w:rPr>
          <w:rFonts w:ascii="宋体" w:hAnsi="宋体" w:cs="宋体"/>
          <w:b/>
          <w:kern w:val="0"/>
          <w:sz w:val="32"/>
          <w:szCs w:val="32"/>
        </w:rPr>
      </w:pPr>
    </w:p>
    <w:p w:rsidR="002908A7"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rsidR="002908A7" w:rsidRDefault="00000000">
      <w:pPr>
        <w:widowControl/>
        <w:spacing w:line="360" w:lineRule="auto"/>
        <w:ind w:firstLineChars="200" w:firstLine="65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2908A7" w:rsidRDefault="00000000">
      <w:pPr>
        <w:widowControl/>
        <w:spacing w:line="360" w:lineRule="auto"/>
        <w:ind w:firstLineChars="200" w:firstLine="489"/>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00000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2908A7" w:rsidRDefault="0000000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2908A7" w:rsidRDefault="00000000">
      <w:pPr>
        <w:snapToGrid w:val="0"/>
        <w:spacing w:before="50" w:after="50" w:line="360" w:lineRule="auto"/>
        <w:ind w:firstLineChars="196" w:firstLine="480"/>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2908A7" w:rsidRDefault="002908A7">
      <w:pPr>
        <w:widowControl/>
        <w:spacing w:line="360" w:lineRule="auto"/>
        <w:ind w:firstLine="480"/>
        <w:jc w:val="left"/>
        <w:rPr>
          <w:rFonts w:ascii="宋体" w:hAnsi="宋体" w:cs="宋体"/>
          <w:sz w:val="24"/>
        </w:rPr>
      </w:pPr>
    </w:p>
    <w:p w:rsidR="002908A7" w:rsidRDefault="00000000">
      <w:pPr>
        <w:widowControl/>
        <w:spacing w:line="360" w:lineRule="auto"/>
        <w:ind w:firstLineChars="196" w:firstLine="480"/>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2908A7" w:rsidRDefault="00000000">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2908A7" w:rsidRDefault="00000000">
      <w:pPr>
        <w:spacing w:line="360" w:lineRule="auto"/>
        <w:ind w:firstLineChars="200" w:firstLine="489"/>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2908A7" w:rsidRDefault="002908A7">
      <w:pPr>
        <w:widowControl/>
        <w:spacing w:line="360" w:lineRule="auto"/>
        <w:ind w:left="150"/>
        <w:jc w:val="center"/>
        <w:rPr>
          <w:rFonts w:ascii="宋体" w:hAnsi="宋体" w:cs="宋体"/>
          <w:b/>
          <w:kern w:val="0"/>
          <w:sz w:val="32"/>
          <w:szCs w:val="32"/>
        </w:rPr>
      </w:pPr>
    </w:p>
    <w:p w:rsidR="002908A7" w:rsidRDefault="000000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2908A7" w:rsidRDefault="0000000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2908A7" w:rsidRDefault="002908A7">
      <w:pPr>
        <w:rPr>
          <w:rFonts w:ascii="宋体" w:hAnsi="宋体" w:cs="宋体"/>
        </w:rPr>
      </w:pPr>
    </w:p>
    <w:p w:rsidR="002908A7" w:rsidRDefault="00000000">
      <w:pPr>
        <w:widowControl/>
        <w:adjustRightInd/>
        <w:jc w:val="left"/>
        <w:rPr>
          <w:rFonts w:ascii="宋体" w:hAnsi="宋体" w:cs="宋体"/>
          <w:b/>
          <w:kern w:val="0"/>
          <w:sz w:val="36"/>
          <w:szCs w:val="36"/>
        </w:rPr>
      </w:pPr>
      <w:r>
        <w:rPr>
          <w:rFonts w:ascii="宋体" w:hAnsi="宋体" w:cs="宋体"/>
          <w:b/>
          <w:kern w:val="0"/>
          <w:sz w:val="36"/>
          <w:szCs w:val="36"/>
        </w:rPr>
        <w:br w:type="page"/>
      </w:r>
    </w:p>
    <w:p w:rsidR="002908A7" w:rsidRDefault="00000000">
      <w:pPr>
        <w:spacing w:line="360" w:lineRule="auto"/>
        <w:ind w:right="420" w:firstLineChars="1000" w:firstLine="3670"/>
        <w:rPr>
          <w:rFonts w:ascii="宋体" w:hAnsi="宋体" w:cs="宋体"/>
          <w:b/>
          <w:kern w:val="0"/>
          <w:sz w:val="36"/>
          <w:szCs w:val="36"/>
        </w:rPr>
      </w:pPr>
      <w:r>
        <w:rPr>
          <w:rFonts w:ascii="宋体" w:hAnsi="宋体" w:cs="宋体" w:hint="eastAsia"/>
          <w:b/>
          <w:kern w:val="0"/>
          <w:sz w:val="36"/>
          <w:szCs w:val="36"/>
        </w:rPr>
        <w:lastRenderedPageBreak/>
        <w:t>商务技术文件部分</w:t>
      </w:r>
    </w:p>
    <w:p w:rsidR="002908A7" w:rsidRDefault="002908A7">
      <w:pPr>
        <w:spacing w:line="360" w:lineRule="auto"/>
        <w:jc w:val="center"/>
        <w:outlineLvl w:val="0"/>
        <w:rPr>
          <w:rFonts w:ascii="宋体" w:hAnsi="宋体" w:cs="宋体"/>
          <w:b/>
          <w:kern w:val="0"/>
          <w:sz w:val="24"/>
        </w:rPr>
      </w:pPr>
    </w:p>
    <w:p w:rsidR="002908A7"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2908A7"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2908A7"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2908A7"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2908A7"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2908A7" w:rsidRDefault="000000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2908A7">
      <w:pPr>
        <w:snapToGrid w:val="0"/>
        <w:spacing w:line="360" w:lineRule="auto"/>
        <w:jc w:val="center"/>
        <w:rPr>
          <w:rFonts w:ascii="宋体" w:hAnsi="宋体" w:cs="宋体"/>
          <w:b/>
          <w:kern w:val="0"/>
          <w:sz w:val="32"/>
          <w:szCs w:val="32"/>
          <w:lang w:val="zh-CN"/>
        </w:rPr>
      </w:pPr>
    </w:p>
    <w:p w:rsidR="002908A7"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rsidR="002908A7" w:rsidRDefault="00000000">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2908A7" w:rsidRDefault="00000000">
      <w:pPr>
        <w:snapToGrid w:val="0"/>
        <w:spacing w:line="360" w:lineRule="auto"/>
        <w:rPr>
          <w:rFonts w:ascii="宋体" w:hAnsi="宋体" w:cs="宋体"/>
          <w:sz w:val="24"/>
        </w:rPr>
      </w:pPr>
      <w:r>
        <w:rPr>
          <w:rFonts w:ascii="宋体" w:hAnsi="宋体" w:cs="宋体" w:hint="eastAsia"/>
          <w:sz w:val="24"/>
        </w:rPr>
        <w:t>杭州市市场监督管理局、浙江天辰工程咨询有限公司：</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我方参加你方组织的2025年特种设备应急处置话务技术服务项目【招标编号：TCZX-ZFCG(F)-2025012】招标的有关活动，并对此项目进行投标。为此：</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2908A7"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11" w:name="_Hlk101257010"/>
      <w:r>
        <w:rPr>
          <w:rFonts w:ascii="宋体" w:hAnsi="宋体" w:cs="宋体" w:hint="eastAsia"/>
          <w:sz w:val="24"/>
        </w:rPr>
        <w:t>（如果有)</w:t>
      </w:r>
      <w:bookmarkEnd w:id="411"/>
      <w:r>
        <w:rPr>
          <w:rFonts w:ascii="宋体" w:hAnsi="宋体" w:cs="宋体" w:hint="eastAsia"/>
          <w:snapToGrid w:val="0"/>
          <w:kern w:val="28"/>
          <w:sz w:val="24"/>
          <w:szCs w:val="20"/>
        </w:rPr>
        <w:t>；</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2908A7"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2908A7"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2908A7"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2908A7" w:rsidRDefault="00000000">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2908A7"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2908A7"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2908A7"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rsidR="002908A7"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2908A7"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2908A7"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rPr>
        <w:t>5、对</w:t>
      </w:r>
      <w:r>
        <w:rPr>
          <w:rFonts w:ascii="宋体" w:hAnsi="宋体" w:cs="宋体" w:hint="eastAsia"/>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2908A7" w:rsidRDefault="00000000">
      <w:pPr>
        <w:snapToGrid w:val="0"/>
        <w:spacing w:line="360" w:lineRule="auto"/>
        <w:ind w:firstLineChars="200" w:firstLine="480"/>
        <w:rPr>
          <w:rFonts w:ascii="宋体" w:hAnsi="宋体" w:cs="宋体"/>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rsidR="002908A7"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2908A7" w:rsidRDefault="00000000">
      <w:pPr>
        <w:spacing w:line="360" w:lineRule="auto"/>
        <w:jc w:val="center"/>
        <w:rPr>
          <w:rFonts w:ascii="宋体" w:hAnsi="宋体" w:cs="宋体"/>
          <w:sz w:val="24"/>
        </w:rPr>
      </w:pPr>
      <w:r>
        <w:rPr>
          <w:rFonts w:ascii="宋体" w:hAnsi="宋体" w:cs="宋体" w:hint="eastAsia"/>
          <w:sz w:val="24"/>
        </w:rPr>
        <w:t xml:space="preserve">     日期：  年   月   日</w:t>
      </w:r>
    </w:p>
    <w:p w:rsidR="002908A7" w:rsidRDefault="002908A7">
      <w:pPr>
        <w:snapToGrid w:val="0"/>
        <w:spacing w:line="360" w:lineRule="auto"/>
        <w:ind w:leftChars="200" w:left="420" w:firstLineChars="1750" w:firstLine="4200"/>
        <w:rPr>
          <w:rFonts w:ascii="宋体" w:hAnsi="宋体" w:cs="宋体"/>
          <w:kern w:val="0"/>
          <w:sz w:val="24"/>
          <w:u w:val="single"/>
        </w:rPr>
      </w:pPr>
    </w:p>
    <w:p w:rsidR="002908A7"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908A7" w:rsidRDefault="002908A7">
      <w:pPr>
        <w:snapToGrid w:val="0"/>
        <w:spacing w:line="360" w:lineRule="auto"/>
        <w:jc w:val="center"/>
        <w:rPr>
          <w:rFonts w:ascii="宋体" w:hAnsi="宋体" w:cs="宋体"/>
          <w:b/>
          <w:kern w:val="0"/>
          <w:sz w:val="32"/>
          <w:szCs w:val="32"/>
        </w:rPr>
      </w:pPr>
    </w:p>
    <w:p w:rsidR="002908A7" w:rsidRDefault="002908A7">
      <w:pPr>
        <w:snapToGrid w:val="0"/>
        <w:spacing w:line="360" w:lineRule="auto"/>
        <w:rPr>
          <w:rFonts w:ascii="宋体" w:hAnsi="宋体" w:cs="宋体"/>
          <w:sz w:val="24"/>
        </w:rPr>
      </w:pPr>
    </w:p>
    <w:p w:rsidR="002908A7" w:rsidRDefault="002908A7">
      <w:pP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Pr="004550E0" w:rsidRDefault="002908A7">
      <w:pPr>
        <w:jc w:val="center"/>
        <w:rPr>
          <w:rFonts w:ascii="宋体" w:hAnsi="宋体" w:cs="宋体"/>
          <w:b/>
          <w:kern w:val="0"/>
          <w:sz w:val="32"/>
          <w:szCs w:val="32"/>
        </w:rPr>
      </w:pPr>
    </w:p>
    <w:p w:rsidR="002908A7" w:rsidRPr="004550E0" w:rsidRDefault="002908A7">
      <w:pPr>
        <w:jc w:val="center"/>
        <w:rPr>
          <w:rFonts w:ascii="宋体" w:hAnsi="宋体" w:cs="宋体"/>
          <w:b/>
          <w:kern w:val="0"/>
          <w:sz w:val="32"/>
          <w:szCs w:val="32"/>
        </w:rPr>
      </w:pPr>
    </w:p>
    <w:p w:rsidR="002908A7" w:rsidRPr="004550E0" w:rsidRDefault="002908A7">
      <w:pPr>
        <w:jc w:val="center"/>
        <w:rPr>
          <w:rFonts w:ascii="宋体" w:hAnsi="宋体" w:cs="宋体"/>
          <w:b/>
          <w:kern w:val="0"/>
          <w:sz w:val="32"/>
          <w:szCs w:val="32"/>
        </w:rPr>
      </w:pPr>
    </w:p>
    <w:p w:rsidR="002908A7" w:rsidRPr="004550E0" w:rsidRDefault="002908A7">
      <w:pPr>
        <w:jc w:val="center"/>
        <w:rPr>
          <w:rFonts w:ascii="宋体" w:hAnsi="宋体" w:cs="宋体"/>
          <w:b/>
          <w:kern w:val="0"/>
          <w:sz w:val="32"/>
          <w:szCs w:val="32"/>
        </w:rPr>
      </w:pPr>
    </w:p>
    <w:p w:rsidR="002908A7" w:rsidRPr="004550E0" w:rsidRDefault="002908A7">
      <w:pPr>
        <w:jc w:val="center"/>
        <w:rPr>
          <w:rFonts w:ascii="宋体" w:hAnsi="宋体" w:cs="宋体"/>
          <w:b/>
          <w:kern w:val="0"/>
          <w:sz w:val="32"/>
          <w:szCs w:val="32"/>
        </w:rPr>
      </w:pPr>
    </w:p>
    <w:p w:rsidR="002908A7" w:rsidRPr="004550E0" w:rsidRDefault="002908A7">
      <w:pPr>
        <w:jc w:val="center"/>
        <w:rPr>
          <w:rFonts w:ascii="宋体" w:hAnsi="宋体" w:cs="宋体"/>
          <w:b/>
          <w:kern w:val="0"/>
          <w:sz w:val="32"/>
          <w:szCs w:val="32"/>
        </w:rPr>
      </w:pPr>
    </w:p>
    <w:p w:rsidR="002908A7" w:rsidRDefault="0000000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2908A7" w:rsidRDefault="00000000">
      <w:pPr>
        <w:snapToGrid w:val="0"/>
        <w:spacing w:line="360" w:lineRule="auto"/>
        <w:rPr>
          <w:rFonts w:ascii="宋体" w:hAnsi="宋体" w:cs="宋体"/>
          <w:sz w:val="24"/>
        </w:rPr>
      </w:pPr>
      <w:r>
        <w:rPr>
          <w:rFonts w:ascii="宋体" w:hAnsi="宋体" w:cs="宋体" w:hint="eastAsia"/>
          <w:sz w:val="24"/>
        </w:rPr>
        <w:t xml:space="preserve">                                </w:t>
      </w:r>
    </w:p>
    <w:p w:rsidR="002908A7" w:rsidRDefault="00000000">
      <w:pPr>
        <w:snapToGrid w:val="0"/>
        <w:spacing w:line="360" w:lineRule="auto"/>
        <w:ind w:firstLineChars="894" w:firstLine="2917"/>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2908A7" w:rsidRDefault="00000000">
      <w:pPr>
        <w:snapToGrid w:val="0"/>
        <w:spacing w:line="360" w:lineRule="auto"/>
        <w:rPr>
          <w:rFonts w:ascii="宋体" w:hAnsi="宋体" w:cs="宋体"/>
          <w:kern w:val="0"/>
          <w:sz w:val="24"/>
        </w:rPr>
      </w:pPr>
      <w:r>
        <w:rPr>
          <w:rFonts w:ascii="宋体" w:hAnsi="宋体" w:cs="宋体" w:hint="eastAsia"/>
          <w:sz w:val="24"/>
        </w:rPr>
        <w:t>杭州市市场监督管理局、浙江天辰工程咨询有限公司</w:t>
      </w:r>
      <w:r>
        <w:rPr>
          <w:rFonts w:ascii="宋体" w:hAnsi="宋体" w:cs="宋体" w:hint="eastAsia"/>
          <w:kern w:val="0"/>
          <w:sz w:val="24"/>
          <w:lang w:val="zh-CN"/>
        </w:rPr>
        <w:t>：</w:t>
      </w:r>
    </w:p>
    <w:p w:rsidR="002908A7"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2025年特种设备应急处置话务技术服务项目【招标编号：TCZX-ZFCG(F)-2025012】</w:t>
      </w:r>
      <w:r>
        <w:rPr>
          <w:rFonts w:ascii="宋体" w:hAnsi="宋体" w:cs="宋体" w:hint="eastAsia"/>
          <w:kern w:val="0"/>
          <w:sz w:val="24"/>
          <w:lang w:val="zh-CN"/>
        </w:rPr>
        <w:t>政府采购投标的一切事项，其法律后果由我方承担。</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2908A7"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2908A7"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2908A7" w:rsidRDefault="002908A7">
      <w:pPr>
        <w:snapToGrid w:val="0"/>
        <w:spacing w:line="360" w:lineRule="auto"/>
        <w:rPr>
          <w:rFonts w:ascii="宋体" w:hAnsi="宋体" w:cs="宋体"/>
          <w:sz w:val="24"/>
        </w:rPr>
      </w:pPr>
    </w:p>
    <w:p w:rsidR="002908A7" w:rsidRDefault="0000000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2908A7" w:rsidRDefault="00000000">
      <w:pPr>
        <w:snapToGrid w:val="0"/>
        <w:spacing w:line="360" w:lineRule="auto"/>
        <w:rPr>
          <w:rFonts w:ascii="宋体" w:hAnsi="宋体" w:cs="宋体"/>
          <w:kern w:val="0"/>
          <w:sz w:val="24"/>
        </w:rPr>
      </w:pPr>
      <w:r>
        <w:rPr>
          <w:rFonts w:ascii="宋体" w:hAnsi="宋体" w:cs="宋体" w:hint="eastAsia"/>
          <w:sz w:val="24"/>
        </w:rPr>
        <w:t>杭州市市场监督管理局、浙江天辰工程咨询有限公司</w:t>
      </w:r>
      <w:r>
        <w:rPr>
          <w:rFonts w:ascii="宋体" w:hAnsi="宋体" w:cs="宋体" w:hint="eastAsia"/>
          <w:kern w:val="0"/>
          <w:sz w:val="24"/>
          <w:lang w:val="zh-CN"/>
        </w:rPr>
        <w:t>：</w:t>
      </w:r>
    </w:p>
    <w:p w:rsidR="002908A7"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2025年特种设备应急处置话务技术服务项目【招标编号：TCZX-ZFCG(F)-2025012】</w:t>
      </w:r>
      <w:r>
        <w:rPr>
          <w:rFonts w:ascii="宋体" w:hAnsi="宋体" w:cs="宋体" w:hint="eastAsia"/>
          <w:kern w:val="0"/>
          <w:sz w:val="24"/>
          <w:lang w:val="zh-CN"/>
        </w:rPr>
        <w:t>政府采购投标的一切事项，其法律后果由我方承担。</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2908A7"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2908A7" w:rsidRDefault="002908A7">
      <w:pPr>
        <w:jc w:val="center"/>
        <w:rPr>
          <w:rFonts w:ascii="宋体" w:hAnsi="宋体" w:cs="宋体"/>
          <w:b/>
          <w:kern w:val="0"/>
          <w:sz w:val="32"/>
          <w:szCs w:val="32"/>
        </w:rPr>
      </w:pPr>
    </w:p>
    <w:p w:rsidR="002908A7" w:rsidRDefault="002908A7">
      <w:pPr>
        <w:rPr>
          <w:rFonts w:ascii="宋体" w:hAnsi="宋体" w:cs="宋体"/>
        </w:rPr>
      </w:pPr>
    </w:p>
    <w:p w:rsidR="002908A7"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908A7"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908A7"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908A7"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2908A7" w:rsidRDefault="002908A7">
      <w:pPr>
        <w:autoSpaceDE w:val="0"/>
        <w:autoSpaceDN w:val="0"/>
        <w:spacing w:line="360" w:lineRule="auto"/>
        <w:jc w:val="center"/>
        <w:rPr>
          <w:rFonts w:ascii="宋体" w:hAnsi="宋体" w:cs="宋体"/>
          <w:b/>
          <w:kern w:val="0"/>
          <w:sz w:val="32"/>
          <w:szCs w:val="32"/>
          <w:lang w:val="zh-CN"/>
        </w:rPr>
      </w:pPr>
    </w:p>
    <w:p w:rsidR="002908A7" w:rsidRDefault="002908A7">
      <w:pPr>
        <w:autoSpaceDE w:val="0"/>
        <w:autoSpaceDN w:val="0"/>
        <w:spacing w:line="360" w:lineRule="auto"/>
        <w:jc w:val="center"/>
        <w:rPr>
          <w:rFonts w:ascii="宋体" w:hAnsi="宋体" w:cs="宋体"/>
          <w:b/>
          <w:kern w:val="0"/>
          <w:sz w:val="32"/>
          <w:szCs w:val="32"/>
          <w:lang w:val="zh-CN"/>
        </w:rPr>
      </w:pPr>
    </w:p>
    <w:p w:rsidR="002908A7" w:rsidRDefault="000000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2908A7" w:rsidRDefault="0000000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908A7">
        <w:trPr>
          <w:trHeight w:val="4812"/>
          <w:jc w:val="center"/>
        </w:trPr>
        <w:tc>
          <w:tcPr>
            <w:tcW w:w="9207" w:type="dxa"/>
          </w:tcPr>
          <w:p w:rsidR="002908A7" w:rsidRDefault="00000000">
            <w:pPr>
              <w:pStyle w:val="00"/>
              <w:adjustRightInd w:val="0"/>
              <w:spacing w:line="360" w:lineRule="auto"/>
              <w:rPr>
                <w:rFonts w:hAnsi="宋体" w:cs="宋体"/>
                <w:bCs/>
                <w:sz w:val="24"/>
              </w:rPr>
            </w:pPr>
            <w:r>
              <w:rPr>
                <w:rFonts w:hAnsi="宋体" w:cs="宋体" w:hint="eastAsia"/>
                <w:bCs/>
                <w:sz w:val="24"/>
              </w:rPr>
              <w:t>正面：                                 反面：</w:t>
            </w:r>
          </w:p>
          <w:p w:rsidR="002908A7" w:rsidRDefault="002908A7">
            <w:pPr>
              <w:pStyle w:val="00"/>
              <w:adjustRightInd w:val="0"/>
              <w:spacing w:line="360" w:lineRule="auto"/>
              <w:rPr>
                <w:rFonts w:hAnsi="宋体" w:cs="宋体"/>
                <w:bCs/>
                <w:sz w:val="24"/>
              </w:rPr>
            </w:pPr>
          </w:p>
        </w:tc>
      </w:tr>
    </w:tbl>
    <w:p w:rsidR="002908A7"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2908A7"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2908A7"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snapToGrid w:val="0"/>
        <w:spacing w:line="360" w:lineRule="auto"/>
        <w:ind w:right="480"/>
        <w:rPr>
          <w:rFonts w:ascii="宋体" w:hAnsi="宋体" w:cs="宋体"/>
          <w:b/>
          <w:kern w:val="0"/>
          <w:sz w:val="32"/>
          <w:szCs w:val="32"/>
        </w:rPr>
        <w:sectPr w:rsidR="002908A7">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2908A7" w:rsidRDefault="00000000">
      <w:pPr>
        <w:snapToGrid w:val="0"/>
        <w:spacing w:line="360" w:lineRule="auto"/>
        <w:ind w:firstLineChars="1100" w:firstLine="3589"/>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2908A7"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2908A7" w:rsidRDefault="002908A7">
      <w:pPr>
        <w:snapToGrid w:val="0"/>
        <w:spacing w:line="360" w:lineRule="auto"/>
        <w:rPr>
          <w:rFonts w:ascii="宋体" w:hAnsi="宋体" w:cs="宋体"/>
          <w:kern w:val="0"/>
          <w:sz w:val="24"/>
        </w:rPr>
      </w:pPr>
    </w:p>
    <w:p w:rsidR="002908A7"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rsidR="002908A7" w:rsidRDefault="002908A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908A7">
        <w:trPr>
          <w:trHeight w:val="882"/>
        </w:trPr>
        <w:tc>
          <w:tcPr>
            <w:tcW w:w="646" w:type="dxa"/>
            <w:vAlign w:val="center"/>
          </w:tcPr>
          <w:p w:rsidR="002908A7" w:rsidRDefault="0000000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2908A7" w:rsidRDefault="0000000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2908A7" w:rsidRDefault="0000000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2908A7" w:rsidRDefault="00000000">
            <w:pPr>
              <w:snapToGrid w:val="0"/>
              <w:spacing w:line="240" w:lineRule="atLeast"/>
              <w:jc w:val="center"/>
              <w:rPr>
                <w:rFonts w:ascii="宋体" w:hAnsi="宋体" w:cs="宋体"/>
                <w:b/>
                <w:sz w:val="24"/>
              </w:rPr>
            </w:pPr>
            <w:r>
              <w:rPr>
                <w:rFonts w:ascii="宋体" w:hAnsi="宋体" w:cs="宋体" w:hint="eastAsia"/>
                <w:b/>
                <w:sz w:val="24"/>
              </w:rPr>
              <w:t>投标文件中的</w:t>
            </w:r>
          </w:p>
          <w:p w:rsidR="002908A7" w:rsidRDefault="00000000">
            <w:pPr>
              <w:snapToGrid w:val="0"/>
              <w:spacing w:line="240" w:lineRule="atLeast"/>
              <w:jc w:val="center"/>
              <w:rPr>
                <w:rFonts w:ascii="宋体" w:hAnsi="宋体" w:cs="宋体"/>
                <w:b/>
                <w:sz w:val="24"/>
              </w:rPr>
            </w:pPr>
            <w:r>
              <w:rPr>
                <w:rFonts w:ascii="宋体" w:hAnsi="宋体" w:cs="宋体" w:hint="eastAsia"/>
                <w:b/>
                <w:sz w:val="24"/>
              </w:rPr>
              <w:t>页码位置</w:t>
            </w:r>
          </w:p>
        </w:tc>
      </w:tr>
      <w:tr w:rsidR="002908A7">
        <w:trPr>
          <w:trHeight w:val="860"/>
        </w:trPr>
        <w:tc>
          <w:tcPr>
            <w:tcW w:w="646" w:type="dxa"/>
            <w:vAlign w:val="center"/>
          </w:tcPr>
          <w:p w:rsidR="002908A7" w:rsidRDefault="00000000">
            <w:pPr>
              <w:jc w:val="center"/>
              <w:rPr>
                <w:rFonts w:ascii="宋体" w:hAnsi="宋体" w:cs="宋体"/>
                <w:sz w:val="24"/>
              </w:rPr>
            </w:pPr>
            <w:r>
              <w:rPr>
                <w:rFonts w:ascii="宋体" w:hAnsi="宋体" w:cs="宋体" w:hint="eastAsia"/>
                <w:sz w:val="24"/>
              </w:rPr>
              <w:t>1</w:t>
            </w:r>
          </w:p>
        </w:tc>
        <w:tc>
          <w:tcPr>
            <w:tcW w:w="4991" w:type="dxa"/>
          </w:tcPr>
          <w:p w:rsidR="002908A7" w:rsidRDefault="0000000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2908A7" w:rsidRDefault="00000000">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2908A7" w:rsidRDefault="002908A7">
            <w:pPr>
              <w:rPr>
                <w:rFonts w:ascii="宋体" w:hAnsi="宋体" w:cs="宋体"/>
                <w:sz w:val="24"/>
              </w:rPr>
            </w:pPr>
          </w:p>
          <w:p w:rsidR="002908A7" w:rsidRDefault="00000000">
            <w:pPr>
              <w:rPr>
                <w:rFonts w:ascii="宋体" w:hAnsi="宋体" w:cs="宋体"/>
                <w:sz w:val="24"/>
              </w:rPr>
            </w:pPr>
            <w:r>
              <w:rPr>
                <w:rFonts w:ascii="宋体" w:hAnsi="宋体" w:cs="宋体" w:hint="eastAsia"/>
                <w:sz w:val="24"/>
              </w:rPr>
              <w:t>见投标文件</w:t>
            </w:r>
          </w:p>
          <w:p w:rsidR="002908A7"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2908A7">
        <w:trPr>
          <w:trHeight w:val="860"/>
        </w:trPr>
        <w:tc>
          <w:tcPr>
            <w:tcW w:w="646" w:type="dxa"/>
            <w:vAlign w:val="center"/>
          </w:tcPr>
          <w:p w:rsidR="002908A7" w:rsidRDefault="00000000">
            <w:pPr>
              <w:jc w:val="center"/>
              <w:rPr>
                <w:rFonts w:ascii="宋体" w:hAnsi="宋体" w:cs="宋体"/>
                <w:sz w:val="24"/>
              </w:rPr>
            </w:pPr>
            <w:r>
              <w:rPr>
                <w:rFonts w:ascii="宋体" w:hAnsi="宋体" w:cs="宋体" w:hint="eastAsia"/>
                <w:sz w:val="24"/>
              </w:rPr>
              <w:t>2</w:t>
            </w:r>
          </w:p>
        </w:tc>
        <w:tc>
          <w:tcPr>
            <w:tcW w:w="4991" w:type="dxa"/>
          </w:tcPr>
          <w:p w:rsidR="002908A7" w:rsidRDefault="0000000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2908A7" w:rsidRDefault="00000000">
            <w:pPr>
              <w:rPr>
                <w:rFonts w:ascii="宋体" w:hAnsi="宋体" w:cs="宋体"/>
                <w:sz w:val="24"/>
              </w:rPr>
            </w:pPr>
            <w:r>
              <w:rPr>
                <w:rFonts w:ascii="宋体" w:hAnsi="宋体" w:cs="宋体" w:hint="eastAsia"/>
                <w:sz w:val="24"/>
              </w:rPr>
              <w:t>投标函</w:t>
            </w:r>
          </w:p>
        </w:tc>
        <w:tc>
          <w:tcPr>
            <w:tcW w:w="1418" w:type="dxa"/>
          </w:tcPr>
          <w:p w:rsidR="002908A7"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908A7">
        <w:trPr>
          <w:trHeight w:val="860"/>
        </w:trPr>
        <w:tc>
          <w:tcPr>
            <w:tcW w:w="646" w:type="dxa"/>
            <w:vAlign w:val="center"/>
          </w:tcPr>
          <w:p w:rsidR="002908A7" w:rsidRDefault="00000000">
            <w:pPr>
              <w:jc w:val="center"/>
              <w:rPr>
                <w:rFonts w:ascii="宋体" w:hAnsi="宋体" w:cs="宋体"/>
                <w:sz w:val="24"/>
              </w:rPr>
            </w:pPr>
            <w:r>
              <w:rPr>
                <w:rFonts w:ascii="宋体" w:hAnsi="宋体" w:cs="宋体" w:hint="eastAsia"/>
                <w:sz w:val="24"/>
              </w:rPr>
              <w:t>3</w:t>
            </w:r>
          </w:p>
        </w:tc>
        <w:tc>
          <w:tcPr>
            <w:tcW w:w="4991" w:type="dxa"/>
          </w:tcPr>
          <w:p w:rsidR="002908A7" w:rsidRDefault="00000000">
            <w:pPr>
              <w:spacing w:line="360" w:lineRule="auto"/>
              <w:rPr>
                <w:rFonts w:ascii="宋体" w:hAnsi="宋体" w:cs="宋体"/>
                <w:sz w:val="24"/>
              </w:rPr>
            </w:pPr>
            <w:r>
              <w:rPr>
                <w:rFonts w:ascii="宋体" w:hAnsi="宋体" w:cs="宋体" w:hint="eastAsia"/>
                <w:snapToGrid w:val="0"/>
                <w:sz w:val="24"/>
              </w:rPr>
              <w:t>其他实质性要求1：</w:t>
            </w:r>
          </w:p>
        </w:tc>
        <w:tc>
          <w:tcPr>
            <w:tcW w:w="2551" w:type="dxa"/>
            <w:vMerge w:val="restart"/>
            <w:vAlign w:val="center"/>
          </w:tcPr>
          <w:p w:rsidR="002908A7" w:rsidRDefault="000000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2908A7"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908A7">
        <w:trPr>
          <w:trHeight w:val="860"/>
        </w:trPr>
        <w:tc>
          <w:tcPr>
            <w:tcW w:w="646" w:type="dxa"/>
            <w:vAlign w:val="center"/>
          </w:tcPr>
          <w:p w:rsidR="002908A7" w:rsidRDefault="00000000">
            <w:pPr>
              <w:jc w:val="center"/>
              <w:rPr>
                <w:rFonts w:ascii="宋体" w:hAnsi="宋体" w:cs="宋体"/>
                <w:sz w:val="24"/>
              </w:rPr>
            </w:pPr>
            <w:r>
              <w:rPr>
                <w:rFonts w:ascii="宋体" w:hAnsi="宋体" w:cs="宋体" w:hint="eastAsia"/>
                <w:sz w:val="24"/>
              </w:rPr>
              <w:t>4</w:t>
            </w:r>
          </w:p>
        </w:tc>
        <w:tc>
          <w:tcPr>
            <w:tcW w:w="4991" w:type="dxa"/>
          </w:tcPr>
          <w:p w:rsidR="002908A7" w:rsidRDefault="00000000">
            <w:pPr>
              <w:spacing w:line="360" w:lineRule="auto"/>
              <w:rPr>
                <w:rFonts w:ascii="宋体" w:hAnsi="宋体" w:cs="宋体"/>
                <w:sz w:val="24"/>
              </w:rPr>
            </w:pPr>
            <w:r>
              <w:rPr>
                <w:rFonts w:ascii="宋体" w:hAnsi="宋体" w:cs="宋体" w:hint="eastAsia"/>
                <w:snapToGrid w:val="0"/>
                <w:sz w:val="24"/>
              </w:rPr>
              <w:t>其他实质性要求2：</w:t>
            </w:r>
          </w:p>
        </w:tc>
        <w:tc>
          <w:tcPr>
            <w:tcW w:w="2551" w:type="dxa"/>
            <w:vMerge/>
            <w:vAlign w:val="center"/>
          </w:tcPr>
          <w:p w:rsidR="002908A7" w:rsidRDefault="002908A7">
            <w:pPr>
              <w:rPr>
                <w:rFonts w:ascii="宋体" w:hAnsi="宋体" w:cs="宋体"/>
                <w:sz w:val="24"/>
              </w:rPr>
            </w:pPr>
          </w:p>
        </w:tc>
        <w:tc>
          <w:tcPr>
            <w:tcW w:w="1418" w:type="dxa"/>
          </w:tcPr>
          <w:p w:rsidR="002908A7" w:rsidRDefault="00000000">
            <w:pPr>
              <w:rPr>
                <w:rFonts w:ascii="宋体" w:hAnsi="宋体" w:cs="宋体"/>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908A7">
        <w:trPr>
          <w:trHeight w:val="860"/>
        </w:trPr>
        <w:tc>
          <w:tcPr>
            <w:tcW w:w="646" w:type="dxa"/>
            <w:vAlign w:val="center"/>
          </w:tcPr>
          <w:p w:rsidR="002908A7" w:rsidRDefault="00000000">
            <w:pPr>
              <w:jc w:val="center"/>
              <w:rPr>
                <w:rFonts w:ascii="宋体" w:hAnsi="宋体" w:cs="宋体"/>
                <w:sz w:val="24"/>
              </w:rPr>
            </w:pPr>
            <w:r>
              <w:rPr>
                <w:rFonts w:ascii="宋体" w:hAnsi="宋体" w:cs="宋体" w:hint="eastAsia"/>
                <w:kern w:val="0"/>
                <w:sz w:val="24"/>
              </w:rPr>
              <w:t>……</w:t>
            </w:r>
          </w:p>
        </w:tc>
        <w:tc>
          <w:tcPr>
            <w:tcW w:w="4991" w:type="dxa"/>
          </w:tcPr>
          <w:p w:rsidR="002908A7" w:rsidRDefault="00000000">
            <w:pPr>
              <w:spacing w:line="360" w:lineRule="auto"/>
              <w:rPr>
                <w:rFonts w:ascii="宋体" w:hAnsi="宋体" w:cs="宋体"/>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rsidR="002908A7" w:rsidRDefault="002908A7">
            <w:pPr>
              <w:rPr>
                <w:rFonts w:ascii="宋体" w:hAnsi="宋体" w:cs="宋体"/>
                <w:sz w:val="24"/>
              </w:rPr>
            </w:pPr>
          </w:p>
        </w:tc>
        <w:tc>
          <w:tcPr>
            <w:tcW w:w="1418" w:type="dxa"/>
          </w:tcPr>
          <w:p w:rsidR="002908A7" w:rsidRDefault="00000000">
            <w:pPr>
              <w:rPr>
                <w:rFonts w:ascii="宋体" w:hAnsi="宋体" w:cs="宋体"/>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2908A7" w:rsidRDefault="00000000">
      <w:pPr>
        <w:spacing w:line="360" w:lineRule="auto"/>
        <w:ind w:right="420"/>
        <w:rPr>
          <w:rFonts w:ascii="宋体" w:hAnsi="宋体" w:cs="宋体"/>
          <w:sz w:val="24"/>
        </w:rPr>
      </w:pPr>
      <w:r>
        <w:rPr>
          <w:rFonts w:ascii="宋体" w:hAnsi="宋体" w:cs="宋体" w:hint="eastAsia"/>
          <w:sz w:val="24"/>
        </w:rPr>
        <w:t>注：1.按本格式和要求提供。</w:t>
      </w:r>
    </w:p>
    <w:p w:rsidR="002908A7" w:rsidRDefault="00000000">
      <w:pPr>
        <w:spacing w:line="360" w:lineRule="auto"/>
        <w:ind w:right="420"/>
        <w:rPr>
          <w:rFonts w:ascii="宋体" w:hAnsi="宋体" w:cs="宋体"/>
          <w:sz w:val="24"/>
        </w:rPr>
      </w:pPr>
      <w:r>
        <w:rPr>
          <w:rFonts w:ascii="宋体" w:hAnsi="宋体" w:cs="宋体" w:hint="eastAsia"/>
          <w:sz w:val="24"/>
        </w:rPr>
        <w:t>2、招标文件中实质性要求必须明确响应。</w:t>
      </w:r>
    </w:p>
    <w:p w:rsidR="002908A7" w:rsidRDefault="002908A7">
      <w:pPr>
        <w:jc w:val="center"/>
        <w:rPr>
          <w:rFonts w:ascii="宋体" w:hAnsi="宋体" w:cs="宋体"/>
          <w:b/>
          <w:kern w:val="0"/>
          <w:sz w:val="32"/>
          <w:szCs w:val="32"/>
        </w:rPr>
      </w:pPr>
    </w:p>
    <w:p w:rsidR="002908A7" w:rsidRDefault="00000000">
      <w:pPr>
        <w:jc w:val="center"/>
        <w:rPr>
          <w:rFonts w:ascii="宋体" w:hAnsi="宋体" w:cs="宋体"/>
          <w:b/>
          <w:kern w:val="0"/>
          <w:sz w:val="32"/>
          <w:szCs w:val="32"/>
        </w:rPr>
      </w:pPr>
      <w:r>
        <w:rPr>
          <w:rFonts w:ascii="宋体" w:hAnsi="宋体" w:cs="宋体" w:hint="eastAsia"/>
          <w:b/>
          <w:kern w:val="0"/>
          <w:sz w:val="32"/>
          <w:szCs w:val="32"/>
        </w:rPr>
        <w:t xml:space="preserve">            </w:t>
      </w: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000000">
      <w:pPr>
        <w:jc w:val="center"/>
        <w:rPr>
          <w:rFonts w:ascii="宋体" w:hAnsi="宋体" w:cs="宋体"/>
        </w:rPr>
      </w:pPr>
      <w:r>
        <w:rPr>
          <w:rFonts w:ascii="宋体" w:hAnsi="宋体" w:cs="宋体" w:hint="eastAsia"/>
          <w:b/>
          <w:kern w:val="0"/>
          <w:sz w:val="32"/>
          <w:szCs w:val="32"/>
        </w:rPr>
        <w:lastRenderedPageBreak/>
        <w:t>五、评标标准相应的商务技术资料</w:t>
      </w:r>
    </w:p>
    <w:p w:rsidR="002908A7" w:rsidRDefault="0000000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2908A7">
        <w:tc>
          <w:tcPr>
            <w:tcW w:w="774" w:type="dxa"/>
          </w:tcPr>
          <w:p w:rsidR="002908A7" w:rsidRDefault="00000000">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序号</w:t>
            </w:r>
          </w:p>
        </w:tc>
        <w:tc>
          <w:tcPr>
            <w:tcW w:w="5465" w:type="dxa"/>
          </w:tcPr>
          <w:p w:rsidR="002908A7" w:rsidRDefault="00000000">
            <w:pPr>
              <w:snapToGrid w:val="0"/>
              <w:spacing w:line="360" w:lineRule="auto"/>
              <w:jc w:val="center"/>
              <w:rPr>
                <w:rFonts w:ascii="宋体" w:hAnsi="宋体" w:cs="宋体"/>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rsidR="002908A7" w:rsidRDefault="00000000">
            <w:pPr>
              <w:snapToGrid w:val="0"/>
              <w:spacing w:line="240" w:lineRule="atLeast"/>
              <w:jc w:val="center"/>
              <w:rPr>
                <w:rFonts w:ascii="宋体" w:hAnsi="宋体" w:cs="宋体"/>
                <w:bCs/>
                <w:sz w:val="24"/>
              </w:rPr>
            </w:pPr>
            <w:r>
              <w:rPr>
                <w:rFonts w:ascii="宋体" w:hAnsi="宋体" w:cs="宋体" w:hint="eastAsia"/>
                <w:bCs/>
                <w:sz w:val="24"/>
              </w:rPr>
              <w:t>投标文件中的页码位置</w:t>
            </w:r>
          </w:p>
        </w:tc>
      </w:tr>
      <w:tr w:rsidR="002908A7">
        <w:tc>
          <w:tcPr>
            <w:tcW w:w="774" w:type="dxa"/>
          </w:tcPr>
          <w:p w:rsidR="002908A7" w:rsidRDefault="00000000">
            <w:pPr>
              <w:snapToGrid w:val="0"/>
              <w:spacing w:line="360" w:lineRule="auto"/>
              <w:jc w:val="center"/>
              <w:rPr>
                <w:rFonts w:ascii="宋体" w:hAnsi="宋体" w:cs="宋体"/>
                <w:bCs/>
                <w:sz w:val="24"/>
              </w:rPr>
            </w:pPr>
            <w:r>
              <w:rPr>
                <w:rFonts w:ascii="宋体" w:hAnsi="宋体" w:cs="宋体" w:hint="eastAsia"/>
                <w:bCs/>
                <w:sz w:val="24"/>
              </w:rPr>
              <w:t>1</w:t>
            </w:r>
          </w:p>
        </w:tc>
        <w:tc>
          <w:tcPr>
            <w:tcW w:w="5465" w:type="dxa"/>
          </w:tcPr>
          <w:p w:rsidR="002908A7" w:rsidRDefault="00000000">
            <w:pPr>
              <w:snapToGrid w:val="0"/>
              <w:spacing w:line="360" w:lineRule="auto"/>
              <w:jc w:val="center"/>
              <w:rPr>
                <w:rFonts w:ascii="宋体" w:hAnsi="宋体" w:cs="宋体"/>
                <w:bCs/>
                <w:sz w:val="24"/>
              </w:rPr>
            </w:pPr>
            <w:r>
              <w:rPr>
                <w:rFonts w:ascii="宋体" w:hAnsi="宋体" w:cs="宋体" w:hint="eastAsia"/>
                <w:bCs/>
                <w:sz w:val="24"/>
              </w:rPr>
              <w:t>XXX（预先填写）</w:t>
            </w:r>
          </w:p>
        </w:tc>
        <w:tc>
          <w:tcPr>
            <w:tcW w:w="3046" w:type="dxa"/>
          </w:tcPr>
          <w:p w:rsidR="002908A7" w:rsidRDefault="00000000">
            <w:pPr>
              <w:jc w:val="center"/>
              <w:rPr>
                <w:rFonts w:ascii="宋体" w:hAnsi="宋体" w:cs="宋体"/>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2908A7">
        <w:tc>
          <w:tcPr>
            <w:tcW w:w="774" w:type="dxa"/>
          </w:tcPr>
          <w:p w:rsidR="002908A7" w:rsidRDefault="00000000">
            <w:pPr>
              <w:snapToGrid w:val="0"/>
              <w:spacing w:line="360" w:lineRule="auto"/>
              <w:jc w:val="center"/>
              <w:rPr>
                <w:rFonts w:ascii="宋体" w:hAnsi="宋体" w:cs="宋体"/>
                <w:bCs/>
                <w:sz w:val="24"/>
              </w:rPr>
            </w:pPr>
            <w:r>
              <w:rPr>
                <w:rFonts w:ascii="宋体" w:hAnsi="宋体" w:cs="宋体" w:hint="eastAsia"/>
                <w:bCs/>
                <w:sz w:val="24"/>
              </w:rPr>
              <w:t>2</w:t>
            </w:r>
          </w:p>
        </w:tc>
        <w:tc>
          <w:tcPr>
            <w:tcW w:w="5465" w:type="dxa"/>
          </w:tcPr>
          <w:p w:rsidR="002908A7" w:rsidRDefault="00000000">
            <w:pPr>
              <w:snapToGrid w:val="0"/>
              <w:spacing w:line="360" w:lineRule="auto"/>
              <w:jc w:val="center"/>
              <w:rPr>
                <w:rFonts w:ascii="宋体" w:hAnsi="宋体" w:cs="宋体"/>
                <w:bCs/>
                <w:sz w:val="24"/>
              </w:rPr>
            </w:pPr>
            <w:r>
              <w:rPr>
                <w:rFonts w:ascii="宋体" w:hAnsi="宋体" w:cs="宋体" w:hint="eastAsia"/>
                <w:bCs/>
                <w:sz w:val="24"/>
              </w:rPr>
              <w:t>XXX</w:t>
            </w:r>
          </w:p>
        </w:tc>
        <w:tc>
          <w:tcPr>
            <w:tcW w:w="3046" w:type="dxa"/>
          </w:tcPr>
          <w:p w:rsidR="002908A7" w:rsidRDefault="00000000">
            <w:pPr>
              <w:jc w:val="center"/>
              <w:rPr>
                <w:rFonts w:ascii="宋体" w:hAnsi="宋体" w:cs="宋体"/>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2908A7">
        <w:tc>
          <w:tcPr>
            <w:tcW w:w="774" w:type="dxa"/>
          </w:tcPr>
          <w:p w:rsidR="002908A7" w:rsidRDefault="00000000">
            <w:pPr>
              <w:snapToGrid w:val="0"/>
              <w:spacing w:line="360" w:lineRule="auto"/>
              <w:jc w:val="center"/>
              <w:rPr>
                <w:rFonts w:ascii="宋体" w:hAnsi="宋体" w:cs="宋体"/>
                <w:bCs/>
                <w:sz w:val="24"/>
              </w:rPr>
            </w:pPr>
            <w:r>
              <w:rPr>
                <w:rFonts w:ascii="宋体" w:hAnsi="宋体" w:cs="宋体" w:hint="eastAsia"/>
                <w:kern w:val="0"/>
                <w:sz w:val="24"/>
              </w:rPr>
              <w:t>……</w:t>
            </w:r>
          </w:p>
        </w:tc>
        <w:tc>
          <w:tcPr>
            <w:tcW w:w="5465" w:type="dxa"/>
          </w:tcPr>
          <w:p w:rsidR="002908A7" w:rsidRDefault="002908A7">
            <w:pPr>
              <w:snapToGrid w:val="0"/>
              <w:spacing w:line="360" w:lineRule="auto"/>
              <w:jc w:val="center"/>
              <w:rPr>
                <w:rFonts w:ascii="宋体" w:hAnsi="宋体" w:cs="宋体"/>
                <w:bCs/>
                <w:sz w:val="24"/>
              </w:rPr>
            </w:pPr>
          </w:p>
        </w:tc>
        <w:tc>
          <w:tcPr>
            <w:tcW w:w="3046" w:type="dxa"/>
          </w:tcPr>
          <w:p w:rsidR="002908A7" w:rsidRDefault="00000000">
            <w:pPr>
              <w:jc w:val="center"/>
              <w:rPr>
                <w:rFonts w:ascii="宋体" w:hAnsi="宋体" w:cs="宋体"/>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rsidR="002908A7" w:rsidRDefault="002908A7">
      <w:pPr>
        <w:pStyle w:val="AONormal"/>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2908A7">
      <w:pPr>
        <w:jc w:val="center"/>
        <w:rPr>
          <w:rFonts w:ascii="宋体" w:hAnsi="宋体" w:cs="宋体"/>
          <w:b/>
          <w:kern w:val="0"/>
          <w:sz w:val="32"/>
          <w:szCs w:val="32"/>
        </w:rPr>
      </w:pPr>
    </w:p>
    <w:p w:rsidR="002908A7" w:rsidRDefault="00000000">
      <w:pPr>
        <w:ind w:firstLineChars="900" w:firstLine="2936"/>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2908A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2908A7" w:rsidRDefault="002908A7">
            <w:pPr>
              <w:spacing w:line="360" w:lineRule="auto"/>
              <w:jc w:val="center"/>
              <w:rPr>
                <w:rFonts w:ascii="宋体" w:hAnsi="宋体" w:cs="宋体"/>
                <w:b/>
                <w:sz w:val="24"/>
              </w:rPr>
            </w:pPr>
          </w:p>
          <w:p w:rsidR="002908A7" w:rsidRDefault="00000000">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b/>
                <w:sz w:val="24"/>
              </w:rPr>
            </w:pPr>
            <w:r>
              <w:rPr>
                <w:rFonts w:ascii="宋体" w:hAnsi="宋体" w:cs="宋体" w:hint="eastAsia"/>
                <w:b/>
                <w:sz w:val="24"/>
              </w:rPr>
              <w:t>备注</w:t>
            </w:r>
          </w:p>
        </w:tc>
      </w:tr>
      <w:tr w:rsidR="002908A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2908A7" w:rsidRDefault="002908A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908A7" w:rsidRDefault="002908A7">
            <w:pPr>
              <w:spacing w:line="360" w:lineRule="auto"/>
              <w:jc w:val="center"/>
              <w:rPr>
                <w:rFonts w:ascii="宋体" w:hAnsi="宋体" w:cs="宋体"/>
                <w:sz w:val="24"/>
              </w:rPr>
            </w:pPr>
          </w:p>
        </w:tc>
      </w:tr>
      <w:tr w:rsidR="002908A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2908A7" w:rsidRDefault="002908A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908A7" w:rsidRDefault="002908A7">
            <w:pPr>
              <w:spacing w:line="360" w:lineRule="auto"/>
              <w:jc w:val="center"/>
              <w:rPr>
                <w:rFonts w:ascii="宋体" w:hAnsi="宋体" w:cs="宋体"/>
                <w:sz w:val="24"/>
              </w:rPr>
            </w:pPr>
          </w:p>
        </w:tc>
      </w:tr>
      <w:tr w:rsidR="002908A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908A7" w:rsidRDefault="0000000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08A7" w:rsidRDefault="002908A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2908A7" w:rsidRDefault="002908A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908A7" w:rsidRDefault="002908A7">
            <w:pPr>
              <w:spacing w:line="360" w:lineRule="auto"/>
              <w:jc w:val="center"/>
              <w:rPr>
                <w:rFonts w:ascii="宋体" w:hAnsi="宋体" w:cs="宋体"/>
                <w:sz w:val="24"/>
              </w:rPr>
            </w:pPr>
          </w:p>
        </w:tc>
      </w:tr>
    </w:tbl>
    <w:p w:rsidR="002908A7"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908A7" w:rsidRDefault="00000000">
      <w:pPr>
        <w:jc w:val="center"/>
        <w:rPr>
          <w:rFonts w:ascii="宋体" w:hAnsi="宋体" w:cs="宋体"/>
          <w:b/>
          <w:kern w:val="0"/>
          <w:sz w:val="32"/>
          <w:szCs w:val="32"/>
        </w:rPr>
      </w:pPr>
      <w:r>
        <w:rPr>
          <w:rFonts w:ascii="宋体" w:hAnsi="宋体" w:cs="宋体"/>
          <w:b/>
          <w:kern w:val="0"/>
          <w:sz w:val="32"/>
          <w:szCs w:val="32"/>
        </w:rPr>
        <w:br w:type="column"/>
      </w:r>
      <w:r>
        <w:rPr>
          <w:rFonts w:ascii="宋体" w:hAnsi="宋体" w:cs="宋体" w:hint="eastAsia"/>
          <w:b/>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2908A7">
        <w:tc>
          <w:tcPr>
            <w:tcW w:w="828" w:type="dxa"/>
          </w:tcPr>
          <w:p w:rsidR="002908A7" w:rsidRDefault="00000000">
            <w:pPr>
              <w:jc w:val="center"/>
              <w:rPr>
                <w:rFonts w:ascii="宋体" w:hAnsi="宋体" w:cs="宋体"/>
                <w:b/>
                <w:bCs/>
                <w:sz w:val="24"/>
              </w:rPr>
            </w:pPr>
            <w:r>
              <w:rPr>
                <w:rFonts w:ascii="宋体" w:hAnsi="宋体" w:cs="宋体" w:hint="eastAsia"/>
                <w:b/>
                <w:bCs/>
                <w:sz w:val="24"/>
              </w:rPr>
              <w:t>序号</w:t>
            </w:r>
          </w:p>
        </w:tc>
        <w:tc>
          <w:tcPr>
            <w:tcW w:w="3180" w:type="dxa"/>
          </w:tcPr>
          <w:p w:rsidR="002908A7" w:rsidRDefault="00000000">
            <w:pPr>
              <w:jc w:val="center"/>
              <w:rPr>
                <w:rFonts w:ascii="宋体" w:hAnsi="宋体" w:cs="宋体"/>
                <w:b/>
                <w:bCs/>
                <w:sz w:val="24"/>
              </w:rPr>
            </w:pPr>
            <w:r>
              <w:rPr>
                <w:rFonts w:ascii="宋体" w:hAnsi="宋体" w:cs="宋体" w:hint="eastAsia"/>
                <w:b/>
                <w:bCs/>
                <w:sz w:val="24"/>
              </w:rPr>
              <w:t>招标文件章节及具体内容</w:t>
            </w:r>
          </w:p>
        </w:tc>
        <w:tc>
          <w:tcPr>
            <w:tcW w:w="3062" w:type="dxa"/>
          </w:tcPr>
          <w:p w:rsidR="002908A7" w:rsidRDefault="00000000">
            <w:pPr>
              <w:jc w:val="center"/>
              <w:rPr>
                <w:rFonts w:ascii="宋体" w:hAnsi="宋体" w:cs="宋体"/>
                <w:b/>
                <w:bCs/>
                <w:sz w:val="24"/>
              </w:rPr>
            </w:pPr>
            <w:r>
              <w:rPr>
                <w:rFonts w:ascii="宋体" w:hAnsi="宋体" w:cs="宋体" w:hint="eastAsia"/>
                <w:b/>
                <w:bCs/>
                <w:sz w:val="24"/>
              </w:rPr>
              <w:t>投标文件章节及具体内容</w:t>
            </w:r>
          </w:p>
        </w:tc>
        <w:tc>
          <w:tcPr>
            <w:tcW w:w="1102" w:type="dxa"/>
          </w:tcPr>
          <w:p w:rsidR="002908A7" w:rsidRDefault="00000000">
            <w:pPr>
              <w:jc w:val="center"/>
              <w:rPr>
                <w:rFonts w:ascii="宋体" w:hAnsi="宋体" w:cs="宋体"/>
                <w:b/>
                <w:bCs/>
                <w:sz w:val="24"/>
              </w:rPr>
            </w:pPr>
            <w:r>
              <w:rPr>
                <w:rFonts w:ascii="宋体" w:hAnsi="宋体" w:cs="宋体" w:hint="eastAsia"/>
                <w:b/>
                <w:bCs/>
                <w:sz w:val="24"/>
              </w:rPr>
              <w:t>偏离说明</w:t>
            </w:r>
          </w:p>
        </w:tc>
      </w:tr>
      <w:tr w:rsidR="002908A7">
        <w:tc>
          <w:tcPr>
            <w:tcW w:w="828" w:type="dxa"/>
          </w:tcPr>
          <w:p w:rsidR="002908A7" w:rsidRDefault="00000000">
            <w:pPr>
              <w:jc w:val="center"/>
              <w:rPr>
                <w:rFonts w:ascii="宋体" w:hAnsi="宋体" w:cs="宋体"/>
                <w:kern w:val="0"/>
                <w:sz w:val="24"/>
              </w:rPr>
            </w:pPr>
            <w:r>
              <w:rPr>
                <w:rFonts w:ascii="宋体" w:hAnsi="宋体" w:cs="宋体" w:hint="eastAsia"/>
                <w:kern w:val="0"/>
                <w:sz w:val="24"/>
              </w:rPr>
              <w:t>1</w:t>
            </w:r>
          </w:p>
        </w:tc>
        <w:tc>
          <w:tcPr>
            <w:tcW w:w="3180" w:type="dxa"/>
          </w:tcPr>
          <w:p w:rsidR="002908A7" w:rsidRDefault="002908A7">
            <w:pPr>
              <w:jc w:val="center"/>
              <w:rPr>
                <w:rFonts w:ascii="宋体" w:hAnsi="宋体" w:cs="宋体"/>
                <w:b/>
                <w:kern w:val="0"/>
                <w:sz w:val="32"/>
                <w:szCs w:val="32"/>
              </w:rPr>
            </w:pPr>
          </w:p>
        </w:tc>
        <w:tc>
          <w:tcPr>
            <w:tcW w:w="3062" w:type="dxa"/>
          </w:tcPr>
          <w:p w:rsidR="002908A7" w:rsidRDefault="002908A7">
            <w:pPr>
              <w:jc w:val="center"/>
              <w:rPr>
                <w:rFonts w:ascii="宋体" w:hAnsi="宋体" w:cs="宋体"/>
                <w:b/>
                <w:kern w:val="0"/>
                <w:sz w:val="32"/>
                <w:szCs w:val="32"/>
              </w:rPr>
            </w:pPr>
          </w:p>
        </w:tc>
        <w:tc>
          <w:tcPr>
            <w:tcW w:w="1102" w:type="dxa"/>
          </w:tcPr>
          <w:p w:rsidR="002908A7" w:rsidRDefault="002908A7">
            <w:pPr>
              <w:jc w:val="center"/>
              <w:rPr>
                <w:rFonts w:ascii="宋体" w:hAnsi="宋体" w:cs="宋体"/>
                <w:b/>
                <w:kern w:val="0"/>
                <w:sz w:val="32"/>
                <w:szCs w:val="32"/>
              </w:rPr>
            </w:pPr>
          </w:p>
        </w:tc>
      </w:tr>
      <w:tr w:rsidR="002908A7">
        <w:tc>
          <w:tcPr>
            <w:tcW w:w="828" w:type="dxa"/>
          </w:tcPr>
          <w:p w:rsidR="002908A7" w:rsidRDefault="00000000">
            <w:pPr>
              <w:jc w:val="center"/>
              <w:rPr>
                <w:rFonts w:ascii="宋体" w:hAnsi="宋体" w:cs="宋体"/>
                <w:kern w:val="0"/>
                <w:sz w:val="24"/>
              </w:rPr>
            </w:pPr>
            <w:r>
              <w:rPr>
                <w:rFonts w:ascii="宋体" w:hAnsi="宋体" w:cs="宋体" w:hint="eastAsia"/>
                <w:kern w:val="0"/>
                <w:sz w:val="24"/>
              </w:rPr>
              <w:t>2</w:t>
            </w:r>
          </w:p>
        </w:tc>
        <w:tc>
          <w:tcPr>
            <w:tcW w:w="3180" w:type="dxa"/>
          </w:tcPr>
          <w:p w:rsidR="002908A7" w:rsidRDefault="002908A7">
            <w:pPr>
              <w:jc w:val="center"/>
              <w:rPr>
                <w:rFonts w:ascii="宋体" w:hAnsi="宋体" w:cs="宋体"/>
                <w:b/>
                <w:kern w:val="0"/>
                <w:sz w:val="32"/>
                <w:szCs w:val="32"/>
              </w:rPr>
            </w:pPr>
          </w:p>
        </w:tc>
        <w:tc>
          <w:tcPr>
            <w:tcW w:w="3062" w:type="dxa"/>
          </w:tcPr>
          <w:p w:rsidR="002908A7" w:rsidRDefault="002908A7">
            <w:pPr>
              <w:jc w:val="center"/>
              <w:rPr>
                <w:rFonts w:ascii="宋体" w:hAnsi="宋体" w:cs="宋体"/>
                <w:b/>
                <w:kern w:val="0"/>
                <w:sz w:val="32"/>
                <w:szCs w:val="32"/>
              </w:rPr>
            </w:pPr>
          </w:p>
        </w:tc>
        <w:tc>
          <w:tcPr>
            <w:tcW w:w="1102" w:type="dxa"/>
          </w:tcPr>
          <w:p w:rsidR="002908A7" w:rsidRDefault="002908A7">
            <w:pPr>
              <w:jc w:val="center"/>
              <w:rPr>
                <w:rFonts w:ascii="宋体" w:hAnsi="宋体" w:cs="宋体"/>
                <w:b/>
                <w:kern w:val="0"/>
                <w:sz w:val="32"/>
                <w:szCs w:val="32"/>
              </w:rPr>
            </w:pPr>
          </w:p>
        </w:tc>
      </w:tr>
      <w:tr w:rsidR="002908A7">
        <w:tc>
          <w:tcPr>
            <w:tcW w:w="828" w:type="dxa"/>
          </w:tcPr>
          <w:p w:rsidR="002908A7" w:rsidRDefault="00000000">
            <w:pPr>
              <w:jc w:val="center"/>
              <w:rPr>
                <w:rFonts w:ascii="宋体" w:hAnsi="宋体" w:cs="宋体"/>
                <w:kern w:val="0"/>
                <w:sz w:val="24"/>
              </w:rPr>
            </w:pPr>
            <w:r>
              <w:rPr>
                <w:rFonts w:ascii="宋体" w:hAnsi="宋体" w:cs="宋体" w:hint="eastAsia"/>
                <w:kern w:val="0"/>
                <w:sz w:val="24"/>
              </w:rPr>
              <w:t>……</w:t>
            </w:r>
          </w:p>
        </w:tc>
        <w:tc>
          <w:tcPr>
            <w:tcW w:w="3180" w:type="dxa"/>
          </w:tcPr>
          <w:p w:rsidR="002908A7" w:rsidRDefault="002908A7">
            <w:pPr>
              <w:jc w:val="center"/>
              <w:rPr>
                <w:rFonts w:ascii="宋体" w:hAnsi="宋体" w:cs="宋体"/>
                <w:b/>
                <w:kern w:val="0"/>
                <w:sz w:val="32"/>
                <w:szCs w:val="32"/>
              </w:rPr>
            </w:pPr>
          </w:p>
        </w:tc>
        <w:tc>
          <w:tcPr>
            <w:tcW w:w="3062" w:type="dxa"/>
          </w:tcPr>
          <w:p w:rsidR="002908A7" w:rsidRDefault="002908A7">
            <w:pPr>
              <w:jc w:val="center"/>
              <w:rPr>
                <w:rFonts w:ascii="宋体" w:hAnsi="宋体" w:cs="宋体"/>
                <w:b/>
                <w:kern w:val="0"/>
                <w:sz w:val="32"/>
                <w:szCs w:val="32"/>
              </w:rPr>
            </w:pPr>
          </w:p>
        </w:tc>
        <w:tc>
          <w:tcPr>
            <w:tcW w:w="1102" w:type="dxa"/>
          </w:tcPr>
          <w:p w:rsidR="002908A7" w:rsidRDefault="002908A7">
            <w:pPr>
              <w:jc w:val="center"/>
              <w:rPr>
                <w:rFonts w:ascii="宋体" w:hAnsi="宋体" w:cs="宋体"/>
                <w:b/>
                <w:kern w:val="0"/>
                <w:sz w:val="32"/>
                <w:szCs w:val="32"/>
              </w:rPr>
            </w:pPr>
          </w:p>
        </w:tc>
      </w:tr>
    </w:tbl>
    <w:p w:rsidR="002908A7" w:rsidRDefault="000000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2908A7" w:rsidRDefault="002908A7">
      <w:pPr>
        <w:jc w:val="center"/>
        <w:rPr>
          <w:rFonts w:ascii="宋体" w:hAnsi="宋体" w:cs="宋体"/>
          <w:b/>
          <w:kern w:val="0"/>
          <w:sz w:val="32"/>
          <w:szCs w:val="32"/>
        </w:rPr>
      </w:pPr>
    </w:p>
    <w:p w:rsidR="002908A7" w:rsidRDefault="00000000">
      <w:pPr>
        <w:spacing w:line="360" w:lineRule="auto"/>
        <w:ind w:right="420"/>
        <w:rPr>
          <w:rFonts w:ascii="宋体" w:hAnsi="宋体" w:cs="宋体"/>
          <w:sz w:val="24"/>
        </w:rPr>
      </w:pPr>
      <w:r>
        <w:rPr>
          <w:rFonts w:ascii="宋体" w:hAnsi="宋体" w:cs="宋体" w:hint="eastAsia"/>
          <w:sz w:val="24"/>
        </w:rPr>
        <w:t>注：1.按本格式和要求提供。</w:t>
      </w:r>
    </w:p>
    <w:p w:rsidR="002908A7" w:rsidRDefault="00000000">
      <w:pPr>
        <w:spacing w:line="360" w:lineRule="auto"/>
        <w:ind w:right="420"/>
        <w:rPr>
          <w:rFonts w:ascii="宋体" w:hAnsi="宋体" w:cs="宋体"/>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2908A7" w:rsidRDefault="00000000">
      <w:pPr>
        <w:spacing w:line="360" w:lineRule="auto"/>
        <w:ind w:right="420"/>
        <w:rPr>
          <w:rFonts w:ascii="宋体" w:hAnsi="宋体" w:cs="宋体"/>
          <w:sz w:val="24"/>
        </w:rPr>
      </w:pPr>
      <w:r>
        <w:rPr>
          <w:rFonts w:ascii="宋体" w:hAnsi="宋体" w:cs="宋体" w:hint="eastAsia"/>
          <w:sz w:val="24"/>
        </w:rPr>
        <w:t>3.投标人须保证：除商务技术偏离表列出的偏离外，投标人响应招标文件的全部非实质性要求。</w:t>
      </w:r>
    </w:p>
    <w:p w:rsidR="002908A7" w:rsidRDefault="002908A7">
      <w:pPr>
        <w:ind w:firstLineChars="595" w:firstLine="1941"/>
        <w:rPr>
          <w:rFonts w:ascii="宋体" w:hAnsi="宋体" w:cs="宋体"/>
          <w:b/>
          <w:bCs/>
          <w:sz w:val="32"/>
          <w:szCs w:val="32"/>
        </w:rPr>
      </w:pPr>
    </w:p>
    <w:p w:rsidR="002908A7" w:rsidRDefault="002908A7">
      <w:pPr>
        <w:ind w:firstLineChars="595" w:firstLine="1941"/>
        <w:rPr>
          <w:rFonts w:ascii="宋体" w:hAnsi="宋体" w:cs="宋体"/>
          <w:b/>
          <w:bCs/>
          <w:sz w:val="32"/>
          <w:szCs w:val="32"/>
        </w:rPr>
      </w:pPr>
    </w:p>
    <w:p w:rsidR="002908A7" w:rsidRDefault="002908A7">
      <w:pPr>
        <w:ind w:firstLineChars="595" w:firstLine="1941"/>
        <w:rPr>
          <w:rFonts w:ascii="宋体" w:hAnsi="宋体" w:cs="宋体"/>
          <w:b/>
          <w:bCs/>
          <w:sz w:val="32"/>
          <w:szCs w:val="32"/>
        </w:rPr>
      </w:pPr>
    </w:p>
    <w:p w:rsidR="002908A7" w:rsidRDefault="00000000">
      <w:pPr>
        <w:widowControl/>
        <w:adjustRightInd/>
        <w:jc w:val="left"/>
        <w:rPr>
          <w:rFonts w:ascii="宋体" w:hAnsi="宋体" w:cs="宋体"/>
          <w:b/>
          <w:bCs/>
          <w:sz w:val="32"/>
          <w:szCs w:val="32"/>
        </w:rPr>
      </w:pPr>
      <w:r>
        <w:rPr>
          <w:rFonts w:ascii="宋体" w:hAnsi="宋体" w:cs="宋体"/>
          <w:b/>
          <w:bCs/>
          <w:sz w:val="32"/>
          <w:szCs w:val="32"/>
        </w:rPr>
        <w:br w:type="page"/>
      </w:r>
    </w:p>
    <w:p w:rsidR="002908A7" w:rsidRDefault="00000000">
      <w:pPr>
        <w:ind w:firstLineChars="595" w:firstLine="194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2908A7" w:rsidRDefault="002908A7">
      <w:pPr>
        <w:snapToGrid w:val="0"/>
        <w:spacing w:line="360" w:lineRule="auto"/>
        <w:rPr>
          <w:rFonts w:ascii="宋体" w:hAnsi="宋体" w:cs="宋体"/>
          <w:sz w:val="24"/>
        </w:rPr>
      </w:pPr>
    </w:p>
    <w:p w:rsidR="002908A7" w:rsidRDefault="00000000">
      <w:pPr>
        <w:snapToGrid w:val="0"/>
        <w:spacing w:line="360" w:lineRule="auto"/>
        <w:rPr>
          <w:rFonts w:ascii="宋体" w:hAnsi="宋体" w:cs="宋体"/>
          <w:kern w:val="0"/>
          <w:sz w:val="24"/>
        </w:rPr>
      </w:pPr>
      <w:r>
        <w:rPr>
          <w:rFonts w:ascii="宋体" w:hAnsi="宋体" w:cs="宋体" w:hint="eastAsia"/>
          <w:sz w:val="24"/>
        </w:rPr>
        <w:t>杭州市市场监督管理局、浙江天辰工程咨询有限公司</w:t>
      </w:r>
      <w:r>
        <w:rPr>
          <w:rFonts w:ascii="宋体" w:hAnsi="宋体" w:cs="宋体" w:hint="eastAsia"/>
          <w:kern w:val="0"/>
          <w:sz w:val="24"/>
          <w:lang w:val="zh-CN"/>
        </w:rPr>
        <w:t>：</w:t>
      </w:r>
    </w:p>
    <w:p w:rsidR="002908A7"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2908A7"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2908A7"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2908A7"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2908A7"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2908A7"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2908A7"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2908A7"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2908A7"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2908A7"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2908A7" w:rsidRDefault="002908A7">
      <w:pPr>
        <w:autoSpaceDE w:val="0"/>
        <w:autoSpaceDN w:val="0"/>
        <w:spacing w:line="360" w:lineRule="auto"/>
        <w:ind w:left="2"/>
        <w:jc w:val="left"/>
        <w:rPr>
          <w:rFonts w:ascii="宋体" w:hAnsi="宋体" w:cs="宋体"/>
          <w:kern w:val="0"/>
          <w:sz w:val="24"/>
          <w:lang w:val="zh-CN"/>
        </w:rPr>
      </w:pPr>
    </w:p>
    <w:p w:rsidR="002908A7" w:rsidRDefault="002908A7">
      <w:pPr>
        <w:autoSpaceDE w:val="0"/>
        <w:autoSpaceDN w:val="0"/>
        <w:spacing w:line="360" w:lineRule="auto"/>
        <w:ind w:left="2"/>
        <w:jc w:val="left"/>
        <w:rPr>
          <w:rFonts w:ascii="宋体" w:hAnsi="宋体" w:cs="宋体"/>
          <w:kern w:val="0"/>
          <w:sz w:val="24"/>
          <w:lang w:val="zh-CN"/>
        </w:rPr>
      </w:pPr>
    </w:p>
    <w:p w:rsidR="002908A7" w:rsidRDefault="002908A7">
      <w:pPr>
        <w:autoSpaceDE w:val="0"/>
        <w:autoSpaceDN w:val="0"/>
        <w:spacing w:line="360" w:lineRule="auto"/>
        <w:ind w:left="2"/>
        <w:jc w:val="left"/>
        <w:rPr>
          <w:rFonts w:ascii="宋体" w:hAnsi="宋体" w:cs="宋体"/>
          <w:kern w:val="0"/>
          <w:sz w:val="24"/>
          <w:lang w:val="zh-CN"/>
        </w:rPr>
      </w:pPr>
    </w:p>
    <w:p w:rsidR="002908A7"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2908A7" w:rsidRDefault="000000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2908A7" w:rsidRDefault="002908A7">
      <w:pPr>
        <w:spacing w:line="360" w:lineRule="auto"/>
        <w:jc w:val="center"/>
        <w:rPr>
          <w:rFonts w:ascii="宋体" w:hAnsi="宋体" w:cs="宋体"/>
          <w:b/>
          <w:bCs/>
          <w:sz w:val="24"/>
        </w:rPr>
      </w:pPr>
    </w:p>
    <w:p w:rsidR="002908A7"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908A7" w:rsidRDefault="002908A7">
      <w:pPr>
        <w:spacing w:line="360" w:lineRule="auto"/>
        <w:jc w:val="center"/>
        <w:rPr>
          <w:rFonts w:ascii="宋体" w:hAnsi="宋体" w:cs="宋体"/>
          <w:b/>
          <w:bCs/>
          <w:sz w:val="24"/>
        </w:rPr>
        <w:sectPr w:rsidR="002908A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2908A7"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2908A7"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2908A7" w:rsidRDefault="002908A7">
      <w:pPr>
        <w:spacing w:line="360" w:lineRule="auto"/>
        <w:jc w:val="center"/>
        <w:outlineLvl w:val="0"/>
        <w:rPr>
          <w:rFonts w:ascii="宋体" w:hAnsi="宋体" w:cs="宋体"/>
          <w:b/>
          <w:kern w:val="0"/>
          <w:sz w:val="36"/>
          <w:szCs w:val="36"/>
        </w:rPr>
      </w:pPr>
    </w:p>
    <w:p w:rsidR="002908A7" w:rsidRDefault="00000000">
      <w:pPr>
        <w:numPr>
          <w:ilvl w:val="0"/>
          <w:numId w:val="5"/>
        </w:numPr>
        <w:snapToGrid w:val="0"/>
        <w:spacing w:line="360" w:lineRule="auto"/>
        <w:rPr>
          <w:rFonts w:ascii="宋体" w:hAnsi="宋体" w:cs="宋体"/>
          <w:sz w:val="24"/>
        </w:rPr>
      </w:pPr>
      <w:r>
        <w:rPr>
          <w:rFonts w:ascii="宋体" w:hAnsi="宋体" w:cs="宋体" w:hint="eastAsia"/>
          <w:sz w:val="24"/>
        </w:rPr>
        <w:t>开标一览表（报价表）………………………………………………………（页码）</w:t>
      </w:r>
    </w:p>
    <w:p w:rsidR="002908A7" w:rsidRDefault="00000000">
      <w:pPr>
        <w:snapToGrid w:val="0"/>
        <w:spacing w:line="360" w:lineRule="auto"/>
        <w:rPr>
          <w:rFonts w:ascii="宋体" w:hAnsi="宋体" w:cs="宋体"/>
          <w:sz w:val="24"/>
        </w:rPr>
      </w:pPr>
      <w:r>
        <w:rPr>
          <w:rFonts w:ascii="宋体" w:hAnsi="宋体" w:cs="宋体" w:hint="eastAsia"/>
          <w:sz w:val="24"/>
        </w:rPr>
        <w:t>（2）中小企业声明函………………………………………………………………（页码）</w:t>
      </w:r>
    </w:p>
    <w:p w:rsidR="002908A7" w:rsidRDefault="002908A7">
      <w:pPr>
        <w:pStyle w:val="2b"/>
      </w:pPr>
    </w:p>
    <w:p w:rsidR="002908A7" w:rsidRDefault="002908A7">
      <w:pPr>
        <w:pStyle w:val="2b"/>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snapToGrid w:val="0"/>
        <w:spacing w:line="360" w:lineRule="auto"/>
        <w:ind w:right="480"/>
        <w:jc w:val="center"/>
        <w:rPr>
          <w:rFonts w:ascii="宋体" w:hAnsi="宋体" w:cs="宋体"/>
          <w:b/>
          <w:kern w:val="0"/>
          <w:sz w:val="32"/>
          <w:szCs w:val="32"/>
        </w:rPr>
      </w:pPr>
    </w:p>
    <w:p w:rsidR="002908A7" w:rsidRDefault="002908A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908A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2908A7" w:rsidRDefault="00000000">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2908A7" w:rsidRDefault="00000000">
      <w:pPr>
        <w:snapToGrid w:val="0"/>
        <w:spacing w:line="360" w:lineRule="auto"/>
        <w:rPr>
          <w:rFonts w:ascii="宋体" w:hAnsi="宋体" w:cs="宋体"/>
          <w:kern w:val="0"/>
          <w:sz w:val="24"/>
        </w:rPr>
      </w:pPr>
      <w:r>
        <w:rPr>
          <w:rFonts w:ascii="宋体" w:hAnsi="宋体" w:cs="宋体" w:hint="eastAsia"/>
          <w:sz w:val="24"/>
        </w:rPr>
        <w:t>杭州市市场监督管理局、浙江天辰工程咨询有限公司</w:t>
      </w:r>
      <w:r>
        <w:rPr>
          <w:rFonts w:ascii="宋体" w:hAnsi="宋体" w:cs="宋体" w:hint="eastAsia"/>
          <w:kern w:val="0"/>
          <w:sz w:val="24"/>
          <w:lang w:val="zh-CN"/>
        </w:rPr>
        <w:t>：</w:t>
      </w:r>
    </w:p>
    <w:p w:rsidR="002908A7"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2025年特种设备应急处置话务技术服务项目</w:t>
      </w:r>
      <w:r>
        <w:rPr>
          <w:rFonts w:ascii="宋体" w:hAnsi="宋体" w:cs="宋体" w:hint="eastAsia"/>
          <w:kern w:val="0"/>
          <w:sz w:val="24"/>
          <w:lang w:val="zh-CN"/>
        </w:rPr>
        <w:t>【招标编号：</w:t>
      </w:r>
      <w:r>
        <w:rPr>
          <w:rFonts w:ascii="宋体" w:hAnsi="宋体" w:cs="宋体" w:hint="eastAsia"/>
          <w:sz w:val="24"/>
        </w:rPr>
        <w:t>TCZX-ZFCG(F)-2025012】的实施</w:t>
      </w:r>
      <w:r>
        <w:rPr>
          <w:rFonts w:ascii="宋体" w:hAnsi="宋体" w:cs="宋体" w:hint="eastAsia"/>
          <w:kern w:val="0"/>
          <w:sz w:val="24"/>
          <w:lang w:val="zh-CN"/>
        </w:rPr>
        <w:t>。</w:t>
      </w:r>
    </w:p>
    <w:p w:rsidR="002908A7" w:rsidRDefault="0000000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2908A7">
        <w:trPr>
          <w:trHeight w:val="1373"/>
        </w:trPr>
        <w:tc>
          <w:tcPr>
            <w:tcW w:w="817" w:type="dxa"/>
            <w:vAlign w:val="center"/>
          </w:tcPr>
          <w:p w:rsidR="002908A7" w:rsidRDefault="00000000">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2908A7" w:rsidRDefault="00000000">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2908A7" w:rsidRDefault="002908A7">
            <w:pPr>
              <w:spacing w:line="360" w:lineRule="auto"/>
              <w:jc w:val="center"/>
              <w:rPr>
                <w:rFonts w:ascii="宋体" w:hAnsi="宋体" w:cs="宋体"/>
                <w:b/>
                <w:sz w:val="24"/>
              </w:rPr>
            </w:pPr>
          </w:p>
          <w:p w:rsidR="002908A7" w:rsidRDefault="00000000">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2908A7" w:rsidRDefault="00000000">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2908A7" w:rsidRDefault="00000000">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2908A7" w:rsidRDefault="00000000">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2908A7" w:rsidRDefault="002908A7">
            <w:pPr>
              <w:spacing w:line="360" w:lineRule="auto"/>
              <w:jc w:val="center"/>
              <w:rPr>
                <w:rFonts w:ascii="宋体" w:hAnsi="宋体" w:cs="宋体"/>
                <w:b/>
                <w:sz w:val="24"/>
              </w:rPr>
            </w:pPr>
          </w:p>
          <w:p w:rsidR="002908A7" w:rsidRDefault="00000000">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2908A7" w:rsidRDefault="002908A7">
            <w:pPr>
              <w:spacing w:line="360" w:lineRule="auto"/>
              <w:jc w:val="center"/>
              <w:rPr>
                <w:rFonts w:ascii="宋体" w:hAnsi="宋体" w:cs="宋体"/>
                <w:b/>
                <w:sz w:val="24"/>
              </w:rPr>
            </w:pPr>
          </w:p>
          <w:p w:rsidR="002908A7" w:rsidRDefault="00000000">
            <w:pPr>
              <w:spacing w:line="360" w:lineRule="auto"/>
              <w:jc w:val="center"/>
              <w:rPr>
                <w:rFonts w:ascii="宋体" w:hAnsi="宋体" w:cs="宋体"/>
                <w:b/>
                <w:sz w:val="24"/>
              </w:rPr>
            </w:pPr>
            <w:r>
              <w:rPr>
                <w:rFonts w:ascii="宋体" w:hAnsi="宋体" w:cs="宋体" w:hint="eastAsia"/>
                <w:b/>
                <w:sz w:val="24"/>
              </w:rPr>
              <w:t>备注（如果有）</w:t>
            </w:r>
          </w:p>
          <w:p w:rsidR="002908A7" w:rsidRDefault="002908A7">
            <w:pPr>
              <w:spacing w:line="360" w:lineRule="auto"/>
              <w:jc w:val="center"/>
              <w:rPr>
                <w:rFonts w:ascii="宋体" w:hAnsi="宋体" w:cs="宋体"/>
                <w:b/>
                <w:sz w:val="24"/>
              </w:rPr>
            </w:pPr>
          </w:p>
        </w:tc>
      </w:tr>
      <w:tr w:rsidR="002908A7">
        <w:trPr>
          <w:trHeight w:val="441"/>
        </w:trPr>
        <w:tc>
          <w:tcPr>
            <w:tcW w:w="817" w:type="dxa"/>
            <w:vAlign w:val="center"/>
          </w:tcPr>
          <w:p w:rsidR="002908A7" w:rsidRDefault="00000000">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2908A7" w:rsidRDefault="002908A7">
            <w:pPr>
              <w:snapToGrid w:val="0"/>
              <w:spacing w:line="360" w:lineRule="auto"/>
              <w:jc w:val="center"/>
              <w:rPr>
                <w:rFonts w:ascii="宋体" w:hAnsi="宋体" w:cs="宋体"/>
                <w:sz w:val="24"/>
              </w:rPr>
            </w:pPr>
          </w:p>
        </w:tc>
        <w:tc>
          <w:tcPr>
            <w:tcW w:w="2410"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c>
          <w:tcPr>
            <w:tcW w:w="2127" w:type="dxa"/>
          </w:tcPr>
          <w:p w:rsidR="002908A7" w:rsidRDefault="002908A7">
            <w:pPr>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r>
      <w:tr w:rsidR="002908A7">
        <w:trPr>
          <w:trHeight w:val="453"/>
        </w:trPr>
        <w:tc>
          <w:tcPr>
            <w:tcW w:w="817" w:type="dxa"/>
            <w:vAlign w:val="center"/>
          </w:tcPr>
          <w:p w:rsidR="002908A7" w:rsidRDefault="00000000">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2908A7" w:rsidRDefault="0000000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2908A7" w:rsidRDefault="002908A7">
            <w:pPr>
              <w:snapToGrid w:val="0"/>
              <w:spacing w:line="360" w:lineRule="auto"/>
              <w:jc w:val="center"/>
              <w:rPr>
                <w:rFonts w:ascii="宋体" w:hAnsi="宋体" w:cs="宋体"/>
                <w:sz w:val="24"/>
              </w:rPr>
            </w:pPr>
          </w:p>
        </w:tc>
        <w:tc>
          <w:tcPr>
            <w:tcW w:w="2410"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c>
          <w:tcPr>
            <w:tcW w:w="2127" w:type="dxa"/>
          </w:tcPr>
          <w:p w:rsidR="002908A7" w:rsidRDefault="002908A7">
            <w:pPr>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r>
      <w:tr w:rsidR="002908A7">
        <w:trPr>
          <w:trHeight w:val="453"/>
        </w:trPr>
        <w:tc>
          <w:tcPr>
            <w:tcW w:w="817" w:type="dxa"/>
            <w:vAlign w:val="center"/>
          </w:tcPr>
          <w:p w:rsidR="002908A7" w:rsidRDefault="00000000">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410"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c>
          <w:tcPr>
            <w:tcW w:w="2127" w:type="dxa"/>
          </w:tcPr>
          <w:p w:rsidR="002908A7" w:rsidRDefault="002908A7">
            <w:pPr>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r>
      <w:tr w:rsidR="002908A7">
        <w:trPr>
          <w:trHeight w:val="453"/>
        </w:trPr>
        <w:tc>
          <w:tcPr>
            <w:tcW w:w="817" w:type="dxa"/>
            <w:vAlign w:val="center"/>
          </w:tcPr>
          <w:p w:rsidR="002908A7" w:rsidRDefault="002908A7">
            <w:pPr>
              <w:spacing w:line="360" w:lineRule="auto"/>
              <w:jc w:val="center"/>
              <w:rPr>
                <w:rFonts w:ascii="宋体" w:hAnsi="宋体" w:cs="宋体"/>
                <w:sz w:val="24"/>
              </w:rPr>
            </w:pPr>
          </w:p>
        </w:tc>
        <w:tc>
          <w:tcPr>
            <w:tcW w:w="992"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410"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c>
          <w:tcPr>
            <w:tcW w:w="2127" w:type="dxa"/>
          </w:tcPr>
          <w:p w:rsidR="002908A7" w:rsidRDefault="002908A7">
            <w:pPr>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r>
      <w:tr w:rsidR="002908A7">
        <w:trPr>
          <w:trHeight w:val="453"/>
        </w:trPr>
        <w:tc>
          <w:tcPr>
            <w:tcW w:w="817" w:type="dxa"/>
            <w:vAlign w:val="center"/>
          </w:tcPr>
          <w:p w:rsidR="002908A7" w:rsidRDefault="002908A7">
            <w:pPr>
              <w:spacing w:line="360" w:lineRule="auto"/>
              <w:jc w:val="center"/>
              <w:rPr>
                <w:rFonts w:ascii="宋体" w:hAnsi="宋体" w:cs="宋体"/>
                <w:sz w:val="24"/>
              </w:rPr>
            </w:pPr>
          </w:p>
        </w:tc>
        <w:tc>
          <w:tcPr>
            <w:tcW w:w="992"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410" w:type="dxa"/>
            <w:vAlign w:val="center"/>
          </w:tcPr>
          <w:p w:rsidR="002908A7" w:rsidRDefault="002908A7">
            <w:pPr>
              <w:snapToGrid w:val="0"/>
              <w:spacing w:line="360" w:lineRule="auto"/>
              <w:jc w:val="center"/>
              <w:rPr>
                <w:rFonts w:ascii="宋体" w:hAnsi="宋体" w:cs="宋体"/>
                <w:sz w:val="24"/>
              </w:rPr>
            </w:pPr>
          </w:p>
        </w:tc>
        <w:tc>
          <w:tcPr>
            <w:tcW w:w="2268" w:type="dxa"/>
            <w:vAlign w:val="center"/>
          </w:tcPr>
          <w:p w:rsidR="002908A7" w:rsidRDefault="002908A7">
            <w:pPr>
              <w:snapToGrid w:val="0"/>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c>
          <w:tcPr>
            <w:tcW w:w="2127" w:type="dxa"/>
          </w:tcPr>
          <w:p w:rsidR="002908A7" w:rsidRDefault="002908A7">
            <w:pPr>
              <w:spacing w:line="360" w:lineRule="auto"/>
              <w:jc w:val="center"/>
              <w:rPr>
                <w:rFonts w:ascii="宋体" w:hAnsi="宋体" w:cs="宋体"/>
                <w:sz w:val="24"/>
              </w:rPr>
            </w:pPr>
          </w:p>
        </w:tc>
        <w:tc>
          <w:tcPr>
            <w:tcW w:w="2126" w:type="dxa"/>
            <w:vAlign w:val="center"/>
          </w:tcPr>
          <w:p w:rsidR="002908A7" w:rsidRDefault="002908A7">
            <w:pPr>
              <w:spacing w:line="360" w:lineRule="auto"/>
              <w:jc w:val="center"/>
              <w:rPr>
                <w:rFonts w:ascii="宋体" w:hAnsi="宋体" w:cs="宋体"/>
                <w:sz w:val="24"/>
              </w:rPr>
            </w:pPr>
          </w:p>
        </w:tc>
      </w:tr>
      <w:tr w:rsidR="002908A7">
        <w:trPr>
          <w:trHeight w:val="659"/>
        </w:trPr>
        <w:tc>
          <w:tcPr>
            <w:tcW w:w="6487" w:type="dxa"/>
            <w:gridSpan w:val="4"/>
            <w:vAlign w:val="center"/>
          </w:tcPr>
          <w:p w:rsidR="002908A7" w:rsidRDefault="00000000">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2908A7" w:rsidRDefault="002908A7">
            <w:pPr>
              <w:spacing w:line="360" w:lineRule="auto"/>
              <w:jc w:val="center"/>
              <w:rPr>
                <w:rFonts w:ascii="宋体" w:hAnsi="宋体" w:cs="宋体"/>
                <w:sz w:val="24"/>
              </w:rPr>
            </w:pPr>
          </w:p>
        </w:tc>
      </w:tr>
      <w:tr w:rsidR="002908A7">
        <w:trPr>
          <w:trHeight w:val="597"/>
        </w:trPr>
        <w:tc>
          <w:tcPr>
            <w:tcW w:w="6487" w:type="dxa"/>
            <w:gridSpan w:val="4"/>
            <w:vAlign w:val="center"/>
          </w:tcPr>
          <w:p w:rsidR="002908A7" w:rsidRDefault="00000000">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2908A7" w:rsidRDefault="002908A7">
            <w:pPr>
              <w:spacing w:line="360" w:lineRule="auto"/>
              <w:jc w:val="center"/>
              <w:rPr>
                <w:rFonts w:ascii="宋体" w:hAnsi="宋体" w:cs="宋体"/>
                <w:sz w:val="24"/>
              </w:rPr>
            </w:pPr>
          </w:p>
        </w:tc>
      </w:tr>
    </w:tbl>
    <w:p w:rsidR="002908A7"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2908A7"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2908A7"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lastRenderedPageBreak/>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2908A7" w:rsidRDefault="00000000">
      <w:pPr>
        <w:snapToGrid w:val="0"/>
        <w:spacing w:line="360" w:lineRule="auto"/>
        <w:ind w:firstLineChars="200" w:firstLine="480"/>
        <w:jc w:val="left"/>
        <w:rPr>
          <w:rFonts w:ascii="宋体" w:hAnsi="宋体" w:cs="宋体"/>
          <w:b/>
          <w:kern w:val="0"/>
          <w:sz w:val="24"/>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2908A7" w:rsidRDefault="002908A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2908A7" w:rsidRDefault="002908A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908A7">
          <w:pgSz w:w="16838" w:h="11906" w:orient="landscape"/>
          <w:pgMar w:top="1418" w:right="1247" w:bottom="1418" w:left="1276" w:header="851" w:footer="992" w:gutter="0"/>
          <w:cols w:space="720"/>
          <w:titlePg/>
          <w:docGrid w:linePitch="312"/>
        </w:sectPr>
      </w:pPr>
    </w:p>
    <w:p w:rsidR="002908A7" w:rsidRDefault="00000000">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2908A7" w:rsidRDefault="00000000">
      <w:pPr>
        <w:widowControl/>
        <w:spacing w:line="360" w:lineRule="auto"/>
        <w:ind w:firstLineChars="50" w:firstLine="122"/>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rsidR="002908A7" w:rsidRDefault="002908A7">
      <w:pPr>
        <w:pStyle w:val="2b"/>
        <w:ind w:firstLine="480"/>
        <w:rPr>
          <w:rFonts w:ascii="宋体" w:hAnsi="宋体" w:cs="宋体"/>
          <w:b/>
          <w:sz w:val="24"/>
        </w:rPr>
      </w:pPr>
    </w:p>
    <w:p w:rsidR="002908A7" w:rsidRDefault="002908A7">
      <w:pPr>
        <w:pStyle w:val="2b"/>
        <w:ind w:firstLine="480"/>
        <w:rPr>
          <w:rFonts w:ascii="宋体" w:hAnsi="宋体" w:cs="宋体"/>
          <w:b/>
          <w:sz w:val="24"/>
        </w:rPr>
      </w:pPr>
    </w:p>
    <w:p w:rsidR="002908A7" w:rsidRDefault="002908A7">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2908A7">
      <w:pPr>
        <w:spacing w:line="360" w:lineRule="auto"/>
        <w:ind w:right="420" w:firstLineChars="1000" w:firstLine="3670"/>
        <w:rPr>
          <w:rFonts w:ascii="宋体" w:hAnsi="宋体" w:cs="宋体"/>
          <w:b/>
          <w:kern w:val="0"/>
          <w:sz w:val="36"/>
          <w:szCs w:val="36"/>
        </w:rPr>
      </w:pPr>
    </w:p>
    <w:p w:rsidR="002908A7" w:rsidRDefault="00000000">
      <w:pPr>
        <w:pStyle w:val="1"/>
        <w:keepNext w:val="0"/>
        <w:keepLines w:val="0"/>
        <w:pageBreakBefore/>
        <w:widowControl/>
        <w:spacing w:before="100" w:beforeAutospacing="1" w:after="100" w:afterAutospacing="1" w:line="360" w:lineRule="auto"/>
        <w:ind w:left="1290" w:firstLineChars="700" w:firstLine="3140"/>
        <w:rPr>
          <w:rFonts w:ascii="宋体" w:hAnsi="宋体" w:cs="宋体"/>
        </w:rPr>
      </w:pPr>
      <w:r>
        <w:rPr>
          <w:rFonts w:ascii="宋体" w:hAnsi="宋体" w:cs="宋体" w:hint="eastAsia"/>
        </w:rPr>
        <w:lastRenderedPageBreak/>
        <w:t>附件</w:t>
      </w:r>
    </w:p>
    <w:p w:rsidR="002908A7"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2908A7" w:rsidRDefault="00000000">
      <w:pPr>
        <w:spacing w:line="360" w:lineRule="auto"/>
        <w:jc w:val="center"/>
        <w:rPr>
          <w:rFonts w:ascii="宋体" w:hAnsi="宋体" w:cs="宋体"/>
          <w:b/>
          <w:spacing w:val="6"/>
          <w:sz w:val="32"/>
          <w:szCs w:val="32"/>
        </w:rPr>
      </w:pPr>
      <w:bookmarkStart w:id="412" w:name="OLE_LINK13"/>
      <w:bookmarkStart w:id="413" w:name="OLE_LINK14"/>
      <w:r>
        <w:rPr>
          <w:rFonts w:ascii="宋体" w:hAnsi="宋体" w:cs="宋体" w:hint="eastAsia"/>
          <w:b/>
          <w:spacing w:val="6"/>
          <w:sz w:val="32"/>
          <w:szCs w:val="32"/>
        </w:rPr>
        <w:t>残疾人福利性单位声明函</w:t>
      </w:r>
    </w:p>
    <w:bookmarkEnd w:id="412"/>
    <w:bookmarkEnd w:id="413"/>
    <w:p w:rsidR="002908A7" w:rsidRDefault="002908A7">
      <w:pPr>
        <w:spacing w:line="360" w:lineRule="auto"/>
        <w:rPr>
          <w:rFonts w:ascii="宋体" w:hAnsi="宋体" w:cs="宋体"/>
          <w:b/>
          <w:spacing w:val="6"/>
          <w:sz w:val="30"/>
          <w:szCs w:val="30"/>
        </w:rPr>
      </w:pPr>
    </w:p>
    <w:p w:rsidR="002908A7"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2025年特种设备应急处置话务技术服务项目</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2908A7"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2908A7" w:rsidRDefault="002908A7">
      <w:pPr>
        <w:spacing w:line="360" w:lineRule="auto"/>
        <w:ind w:firstLineChars="200" w:firstLine="480"/>
        <w:rPr>
          <w:rFonts w:ascii="宋体" w:hAnsi="宋体" w:cs="宋体"/>
          <w:sz w:val="24"/>
        </w:rPr>
      </w:pPr>
    </w:p>
    <w:p w:rsidR="002908A7" w:rsidRDefault="002908A7">
      <w:pPr>
        <w:spacing w:line="360" w:lineRule="auto"/>
        <w:ind w:firstLineChars="200" w:firstLine="480"/>
        <w:rPr>
          <w:rFonts w:ascii="宋体" w:hAnsi="宋体" w:cs="宋体"/>
          <w:sz w:val="24"/>
        </w:rPr>
      </w:pPr>
    </w:p>
    <w:p w:rsidR="002908A7"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2908A7"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2908A7" w:rsidRDefault="002908A7">
      <w:pPr>
        <w:spacing w:line="360" w:lineRule="auto"/>
        <w:ind w:firstLineChars="200" w:firstLine="480"/>
        <w:rPr>
          <w:rFonts w:ascii="宋体" w:hAnsi="宋体" w:cs="宋体"/>
          <w:sz w:val="24"/>
        </w:rPr>
      </w:pPr>
    </w:p>
    <w:p w:rsidR="002908A7" w:rsidRDefault="002908A7">
      <w:pPr>
        <w:spacing w:line="360" w:lineRule="auto"/>
        <w:ind w:firstLineChars="200" w:firstLine="420"/>
        <w:rPr>
          <w:rFonts w:ascii="宋体" w:hAnsi="宋体" w:cs="宋体"/>
        </w:rPr>
      </w:pPr>
    </w:p>
    <w:p w:rsidR="002908A7" w:rsidRDefault="002908A7">
      <w:pPr>
        <w:spacing w:line="360" w:lineRule="auto"/>
        <w:ind w:firstLineChars="200" w:firstLine="420"/>
        <w:rPr>
          <w:rFonts w:ascii="宋体" w:hAnsi="宋体" w:cs="宋体"/>
        </w:rPr>
      </w:pPr>
    </w:p>
    <w:p w:rsidR="002908A7" w:rsidRDefault="002908A7">
      <w:pPr>
        <w:spacing w:line="360" w:lineRule="auto"/>
        <w:ind w:firstLineChars="200" w:firstLine="420"/>
        <w:rPr>
          <w:rFonts w:ascii="宋体" w:hAnsi="宋体" w:cs="宋体"/>
        </w:rPr>
      </w:pPr>
    </w:p>
    <w:p w:rsidR="002908A7" w:rsidRDefault="002908A7">
      <w:pPr>
        <w:spacing w:line="360" w:lineRule="auto"/>
        <w:ind w:firstLineChars="200" w:firstLine="420"/>
        <w:rPr>
          <w:rFonts w:ascii="宋体" w:hAnsi="宋体" w:cs="宋体"/>
        </w:rPr>
      </w:pPr>
    </w:p>
    <w:p w:rsidR="002908A7" w:rsidRDefault="002908A7">
      <w:pPr>
        <w:spacing w:line="360" w:lineRule="auto"/>
        <w:rPr>
          <w:rFonts w:ascii="宋体" w:hAnsi="宋体" w:cs="宋体"/>
          <w:b/>
          <w:sz w:val="24"/>
        </w:rPr>
      </w:pPr>
    </w:p>
    <w:p w:rsidR="002908A7" w:rsidRDefault="002908A7">
      <w:pPr>
        <w:spacing w:line="360" w:lineRule="auto"/>
        <w:rPr>
          <w:rFonts w:ascii="宋体" w:hAnsi="宋体" w:cs="宋体"/>
          <w:b/>
          <w:sz w:val="24"/>
        </w:rPr>
      </w:pPr>
    </w:p>
    <w:p w:rsidR="002908A7" w:rsidRDefault="002908A7">
      <w:pPr>
        <w:spacing w:line="360" w:lineRule="auto"/>
        <w:rPr>
          <w:rFonts w:ascii="宋体" w:hAnsi="宋体" w:cs="宋体"/>
          <w:b/>
          <w:sz w:val="24"/>
        </w:rPr>
      </w:pPr>
    </w:p>
    <w:p w:rsidR="002908A7" w:rsidRDefault="002908A7">
      <w:pPr>
        <w:spacing w:line="360" w:lineRule="auto"/>
        <w:rPr>
          <w:rFonts w:ascii="宋体" w:hAnsi="宋体" w:cs="宋体"/>
          <w:b/>
          <w:sz w:val="24"/>
        </w:rPr>
      </w:pPr>
    </w:p>
    <w:p w:rsidR="002908A7" w:rsidRDefault="002908A7">
      <w:pPr>
        <w:spacing w:line="360" w:lineRule="auto"/>
        <w:rPr>
          <w:rFonts w:ascii="宋体" w:hAnsi="宋体" w:cs="宋体"/>
          <w:b/>
          <w:sz w:val="24"/>
        </w:rPr>
      </w:pPr>
    </w:p>
    <w:p w:rsidR="002908A7" w:rsidRDefault="002908A7">
      <w:pPr>
        <w:spacing w:line="360" w:lineRule="auto"/>
        <w:rPr>
          <w:rFonts w:ascii="宋体" w:hAnsi="宋体" w:cs="宋体"/>
          <w:b/>
          <w:sz w:val="24"/>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2908A7"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2908A7" w:rsidRDefault="000000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2908A7" w:rsidRDefault="0000000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2908A7" w:rsidRDefault="0000000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2908A7" w:rsidRDefault="00000000">
      <w:pPr>
        <w:snapToGrid w:val="0"/>
        <w:spacing w:line="360" w:lineRule="auto"/>
        <w:rPr>
          <w:rFonts w:ascii="宋体" w:hAnsi="宋体" w:cs="宋体"/>
          <w:bCs/>
          <w:sz w:val="24"/>
        </w:rPr>
      </w:pPr>
      <w:r>
        <w:rPr>
          <w:rFonts w:ascii="宋体" w:hAnsi="宋体" w:cs="宋体" w:hint="eastAsia"/>
          <w:bCs/>
          <w:sz w:val="24"/>
        </w:rPr>
        <w:t>二、质疑项目基本情况</w:t>
      </w:r>
    </w:p>
    <w:p w:rsidR="002908A7" w:rsidRDefault="0000000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2908A7" w:rsidRDefault="00000000">
      <w:pPr>
        <w:snapToGrid w:val="0"/>
        <w:spacing w:line="360" w:lineRule="auto"/>
        <w:rPr>
          <w:rFonts w:ascii="宋体" w:hAnsi="宋体" w:cs="宋体"/>
          <w:bCs/>
          <w:sz w:val="24"/>
        </w:rPr>
      </w:pPr>
      <w:r>
        <w:rPr>
          <w:rFonts w:ascii="宋体" w:hAnsi="宋体" w:cs="宋体" w:hint="eastAsia"/>
          <w:bCs/>
          <w:sz w:val="24"/>
        </w:rPr>
        <w:t>三、质疑事项具体内容</w:t>
      </w:r>
    </w:p>
    <w:p w:rsidR="002908A7" w:rsidRDefault="0000000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rPr>
      </w:pP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u w:val="dotted"/>
        </w:rPr>
      </w:pPr>
      <w:r>
        <w:rPr>
          <w:rFonts w:ascii="宋体" w:hAnsi="宋体" w:cs="宋体" w:hint="eastAsia"/>
          <w:sz w:val="24"/>
          <w:u w:val="dotted"/>
        </w:rPr>
        <w:t xml:space="preserve">                                                     </w:t>
      </w:r>
    </w:p>
    <w:p w:rsidR="002908A7" w:rsidRDefault="00000000">
      <w:pPr>
        <w:snapToGrid w:val="0"/>
        <w:spacing w:line="360" w:lineRule="auto"/>
        <w:rPr>
          <w:rFonts w:ascii="宋体" w:hAnsi="宋体" w:cs="宋体"/>
          <w:sz w:val="24"/>
          <w:u w:val="dotted"/>
        </w:rPr>
      </w:pPr>
      <w:r>
        <w:rPr>
          <w:rFonts w:ascii="宋体" w:hAnsi="宋体" w:cs="宋体" w:hint="eastAsia"/>
          <w:sz w:val="24"/>
        </w:rPr>
        <w:t>质疑事项2</w:t>
      </w:r>
    </w:p>
    <w:p w:rsidR="002908A7" w:rsidRDefault="00000000">
      <w:pPr>
        <w:snapToGrid w:val="0"/>
        <w:spacing w:line="360" w:lineRule="auto"/>
        <w:rPr>
          <w:rFonts w:ascii="宋体" w:hAnsi="宋体" w:cs="宋体"/>
          <w:sz w:val="24"/>
        </w:rPr>
      </w:pPr>
      <w:r>
        <w:rPr>
          <w:rFonts w:ascii="宋体" w:hAnsi="宋体" w:cs="宋体" w:hint="eastAsia"/>
          <w:sz w:val="24"/>
        </w:rPr>
        <w:t>……</w:t>
      </w:r>
    </w:p>
    <w:p w:rsidR="002908A7" w:rsidRDefault="00000000">
      <w:pPr>
        <w:snapToGrid w:val="0"/>
        <w:spacing w:line="360" w:lineRule="auto"/>
        <w:rPr>
          <w:rFonts w:ascii="宋体" w:hAnsi="宋体" w:cs="宋体"/>
          <w:bCs/>
          <w:sz w:val="24"/>
        </w:rPr>
      </w:pPr>
      <w:r>
        <w:rPr>
          <w:rFonts w:ascii="宋体" w:hAnsi="宋体" w:cs="宋体" w:hint="eastAsia"/>
          <w:bCs/>
          <w:sz w:val="24"/>
        </w:rPr>
        <w:t>四、与质疑事项相关的质疑请求</w:t>
      </w:r>
    </w:p>
    <w:p w:rsidR="002908A7" w:rsidRDefault="0000000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2908A7" w:rsidRDefault="00000000">
      <w:pPr>
        <w:spacing w:line="360" w:lineRule="auto"/>
        <w:rPr>
          <w:rFonts w:ascii="宋体" w:hAnsi="宋体" w:cs="宋体"/>
          <w:sz w:val="24"/>
        </w:rPr>
      </w:pPr>
      <w:r>
        <w:rPr>
          <w:rFonts w:ascii="宋体" w:hAnsi="宋体" w:cs="宋体" w:hint="eastAsia"/>
          <w:sz w:val="24"/>
        </w:rPr>
        <w:t xml:space="preserve">签字(签章)：                   公章：                      </w:t>
      </w:r>
    </w:p>
    <w:p w:rsidR="002908A7" w:rsidRDefault="00000000">
      <w:pPr>
        <w:spacing w:line="360" w:lineRule="auto"/>
        <w:rPr>
          <w:rFonts w:ascii="宋体" w:hAnsi="宋体" w:cs="宋体"/>
          <w:sz w:val="24"/>
        </w:rPr>
      </w:pPr>
      <w:r>
        <w:rPr>
          <w:rFonts w:ascii="宋体" w:hAnsi="宋体" w:cs="宋体" w:hint="eastAsia"/>
          <w:sz w:val="24"/>
        </w:rPr>
        <w:t xml:space="preserve">日期：    </w:t>
      </w:r>
    </w:p>
    <w:p w:rsidR="002908A7" w:rsidRDefault="00000000">
      <w:pPr>
        <w:spacing w:line="360" w:lineRule="auto"/>
        <w:rPr>
          <w:rFonts w:ascii="宋体" w:hAnsi="宋体" w:cs="宋体"/>
          <w:b/>
          <w:sz w:val="24"/>
        </w:rPr>
      </w:pPr>
      <w:r>
        <w:rPr>
          <w:rFonts w:ascii="宋体" w:hAnsi="宋体" w:cs="宋体" w:hint="eastAsia"/>
          <w:b/>
          <w:sz w:val="24"/>
        </w:rPr>
        <w:t>质疑函制作说明：</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2908A7" w:rsidRDefault="002908A7">
      <w:pPr>
        <w:widowControl/>
        <w:spacing w:line="360" w:lineRule="auto"/>
        <w:ind w:firstLineChars="200" w:firstLine="600"/>
        <w:jc w:val="left"/>
        <w:rPr>
          <w:rFonts w:ascii="宋体" w:hAnsi="宋体" w:cs="宋体"/>
          <w:sz w:val="30"/>
          <w:szCs w:val="30"/>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center"/>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2908A7">
      <w:pPr>
        <w:spacing w:line="360" w:lineRule="auto"/>
        <w:jc w:val="left"/>
        <w:rPr>
          <w:rFonts w:ascii="宋体" w:hAnsi="宋体" w:cs="宋体"/>
          <w:b/>
          <w:spacing w:val="6"/>
          <w:sz w:val="32"/>
          <w:szCs w:val="32"/>
        </w:rPr>
      </w:pPr>
    </w:p>
    <w:p w:rsidR="002908A7"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2908A7" w:rsidRDefault="002908A7">
      <w:pPr>
        <w:spacing w:line="360" w:lineRule="auto"/>
        <w:jc w:val="center"/>
        <w:rPr>
          <w:rFonts w:ascii="宋体" w:hAnsi="宋体" w:cs="宋体"/>
          <w:b/>
          <w:sz w:val="24"/>
        </w:rPr>
      </w:pPr>
    </w:p>
    <w:p w:rsidR="002908A7"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2908A7" w:rsidRDefault="00000000">
      <w:pPr>
        <w:spacing w:line="360" w:lineRule="auto"/>
        <w:rPr>
          <w:rFonts w:ascii="宋体" w:hAnsi="宋体" w:cs="宋体"/>
          <w:sz w:val="24"/>
        </w:rPr>
      </w:pPr>
      <w:r>
        <w:rPr>
          <w:rFonts w:ascii="宋体" w:hAnsi="宋体" w:cs="宋体" w:hint="eastAsia"/>
          <w:sz w:val="24"/>
        </w:rPr>
        <w:t>一、投诉相关主体基本情况</w:t>
      </w:r>
    </w:p>
    <w:p w:rsidR="002908A7" w:rsidRDefault="0000000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2908A7" w:rsidRDefault="0000000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2908A7" w:rsidRDefault="0000000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2908A7" w:rsidRDefault="0000000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rPr>
      </w:pPr>
      <w:r>
        <w:rPr>
          <w:rFonts w:ascii="宋体" w:hAnsi="宋体" w:cs="宋体" w:hint="eastAsia"/>
          <w:sz w:val="24"/>
        </w:rPr>
        <w:t>被投诉人2</w:t>
      </w:r>
    </w:p>
    <w:p w:rsidR="002908A7" w:rsidRDefault="00000000">
      <w:pPr>
        <w:spacing w:line="360" w:lineRule="auto"/>
        <w:rPr>
          <w:rFonts w:ascii="宋体" w:hAnsi="宋体" w:cs="宋体"/>
          <w:sz w:val="24"/>
          <w:u w:val="dotted"/>
        </w:rPr>
      </w:pPr>
      <w:r>
        <w:rPr>
          <w:rFonts w:ascii="宋体" w:hAnsi="宋体" w:cs="宋体" w:hint="eastAsia"/>
          <w:sz w:val="24"/>
        </w:rPr>
        <w:t>……</w:t>
      </w:r>
    </w:p>
    <w:p w:rsidR="002908A7" w:rsidRDefault="0000000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rPr>
      </w:pPr>
      <w:r>
        <w:rPr>
          <w:rFonts w:ascii="宋体" w:hAnsi="宋体" w:cs="宋体" w:hint="eastAsia"/>
          <w:sz w:val="24"/>
        </w:rPr>
        <w:t>二、投诉项目基本情况</w:t>
      </w:r>
    </w:p>
    <w:p w:rsidR="002908A7" w:rsidRDefault="0000000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2908A7" w:rsidRDefault="0000000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2908A7" w:rsidRDefault="000000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2908A7" w:rsidRDefault="00000000">
      <w:pPr>
        <w:spacing w:line="360" w:lineRule="auto"/>
        <w:rPr>
          <w:rFonts w:ascii="宋体" w:hAnsi="宋体" w:cs="宋体"/>
          <w:sz w:val="24"/>
        </w:rPr>
      </w:pPr>
      <w:r>
        <w:rPr>
          <w:rFonts w:ascii="宋体" w:hAnsi="宋体" w:cs="宋体" w:hint="eastAsia"/>
          <w:sz w:val="24"/>
        </w:rPr>
        <w:t>三、质疑基本情况</w:t>
      </w:r>
    </w:p>
    <w:p w:rsidR="002908A7"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2908A7" w:rsidRDefault="0000000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2908A7"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rsidR="002908A7" w:rsidRDefault="00000000">
      <w:pPr>
        <w:spacing w:line="360" w:lineRule="auto"/>
        <w:rPr>
          <w:rFonts w:ascii="宋体" w:hAnsi="宋体" w:cs="宋体"/>
          <w:sz w:val="24"/>
        </w:rPr>
      </w:pPr>
      <w:r>
        <w:rPr>
          <w:rFonts w:ascii="宋体" w:hAnsi="宋体" w:cs="宋体" w:hint="eastAsia"/>
          <w:sz w:val="24"/>
        </w:rPr>
        <w:lastRenderedPageBreak/>
        <w:t>四、投诉事项具体内容</w:t>
      </w:r>
    </w:p>
    <w:p w:rsidR="002908A7" w:rsidRDefault="0000000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2908A7" w:rsidRDefault="0000000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2908A7" w:rsidRDefault="00000000">
      <w:pPr>
        <w:spacing w:line="360" w:lineRule="auto"/>
        <w:rPr>
          <w:rFonts w:ascii="宋体" w:hAnsi="宋体" w:cs="宋体"/>
          <w:sz w:val="24"/>
          <w:u w:val="dotted"/>
        </w:rPr>
      </w:pPr>
      <w:r>
        <w:rPr>
          <w:rFonts w:ascii="宋体" w:hAnsi="宋体" w:cs="宋体" w:hint="eastAsia"/>
          <w:sz w:val="24"/>
          <w:u w:val="dotted"/>
        </w:rPr>
        <w:t xml:space="preserve">                                                      </w:t>
      </w:r>
    </w:p>
    <w:p w:rsidR="002908A7" w:rsidRDefault="0000000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2908A7" w:rsidRDefault="00000000">
      <w:pPr>
        <w:spacing w:line="360" w:lineRule="auto"/>
        <w:rPr>
          <w:rFonts w:ascii="宋体" w:hAnsi="宋体" w:cs="宋体"/>
          <w:sz w:val="24"/>
          <w:u w:val="dotted"/>
        </w:rPr>
      </w:pPr>
      <w:r>
        <w:rPr>
          <w:rFonts w:ascii="宋体" w:hAnsi="宋体" w:cs="宋体" w:hint="eastAsia"/>
          <w:sz w:val="24"/>
          <w:u w:val="dotted"/>
        </w:rPr>
        <w:t xml:space="preserve">                                                      </w:t>
      </w:r>
    </w:p>
    <w:p w:rsidR="002908A7" w:rsidRDefault="00000000">
      <w:pPr>
        <w:spacing w:line="360" w:lineRule="auto"/>
        <w:rPr>
          <w:rFonts w:ascii="宋体" w:hAnsi="宋体" w:cs="宋体"/>
          <w:sz w:val="24"/>
        </w:rPr>
      </w:pPr>
      <w:r>
        <w:rPr>
          <w:rFonts w:ascii="宋体" w:hAnsi="宋体" w:cs="宋体" w:hint="eastAsia"/>
          <w:sz w:val="24"/>
        </w:rPr>
        <w:t>投诉事项2</w:t>
      </w:r>
    </w:p>
    <w:p w:rsidR="002908A7" w:rsidRDefault="00000000">
      <w:pPr>
        <w:spacing w:line="360" w:lineRule="auto"/>
        <w:rPr>
          <w:rFonts w:ascii="宋体" w:hAnsi="宋体" w:cs="宋体"/>
          <w:sz w:val="24"/>
          <w:u w:val="dotted"/>
        </w:rPr>
      </w:pPr>
      <w:r>
        <w:rPr>
          <w:rFonts w:ascii="宋体" w:hAnsi="宋体" w:cs="宋体" w:hint="eastAsia"/>
          <w:sz w:val="24"/>
        </w:rPr>
        <w:t>……</w:t>
      </w:r>
    </w:p>
    <w:p w:rsidR="002908A7" w:rsidRDefault="00000000">
      <w:pPr>
        <w:spacing w:line="360" w:lineRule="auto"/>
        <w:rPr>
          <w:rFonts w:ascii="宋体" w:hAnsi="宋体" w:cs="宋体"/>
          <w:sz w:val="24"/>
        </w:rPr>
      </w:pPr>
      <w:r>
        <w:rPr>
          <w:rFonts w:ascii="宋体" w:hAnsi="宋体" w:cs="宋体" w:hint="eastAsia"/>
          <w:sz w:val="24"/>
        </w:rPr>
        <w:t>五、与投诉事项相关的投诉请求</w:t>
      </w:r>
    </w:p>
    <w:p w:rsidR="002908A7" w:rsidRDefault="00000000">
      <w:pPr>
        <w:spacing w:line="360" w:lineRule="auto"/>
        <w:rPr>
          <w:rFonts w:ascii="宋体" w:hAnsi="宋体" w:cs="宋体"/>
          <w:sz w:val="24"/>
          <w:u w:val="single"/>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2908A7" w:rsidRDefault="00000000">
      <w:pPr>
        <w:spacing w:line="360" w:lineRule="auto"/>
        <w:rPr>
          <w:rFonts w:ascii="宋体" w:hAnsi="宋体" w:cs="宋体"/>
          <w:sz w:val="24"/>
        </w:rPr>
      </w:pPr>
      <w:r>
        <w:rPr>
          <w:rFonts w:ascii="宋体" w:hAnsi="宋体" w:cs="宋体" w:hint="eastAsia"/>
          <w:sz w:val="24"/>
        </w:rPr>
        <w:t xml:space="preserve">签字(签章)：                   公章：                      </w:t>
      </w:r>
    </w:p>
    <w:p w:rsidR="002908A7" w:rsidRDefault="00000000">
      <w:pPr>
        <w:spacing w:line="360" w:lineRule="auto"/>
        <w:rPr>
          <w:rFonts w:ascii="宋体" w:hAnsi="宋体" w:cs="宋体"/>
          <w:sz w:val="24"/>
        </w:rPr>
      </w:pPr>
      <w:r>
        <w:rPr>
          <w:rFonts w:ascii="宋体" w:hAnsi="宋体" w:cs="宋体" w:hint="eastAsia"/>
          <w:sz w:val="24"/>
        </w:rPr>
        <w:t xml:space="preserve">日期：    </w:t>
      </w:r>
    </w:p>
    <w:p w:rsidR="002908A7" w:rsidRDefault="00000000">
      <w:pPr>
        <w:spacing w:line="360" w:lineRule="auto"/>
        <w:rPr>
          <w:rFonts w:ascii="宋体" w:hAnsi="宋体" w:cs="宋体"/>
          <w:b/>
          <w:sz w:val="24"/>
        </w:rPr>
      </w:pPr>
      <w:r>
        <w:rPr>
          <w:rFonts w:ascii="宋体" w:hAnsi="宋体" w:cs="宋体" w:hint="eastAsia"/>
          <w:b/>
          <w:sz w:val="24"/>
        </w:rPr>
        <w:t>投诉书制作说明：</w:t>
      </w:r>
    </w:p>
    <w:p w:rsidR="002908A7"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2908A7"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2908A7"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2908A7"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000000">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2908A7" w:rsidRDefault="002908A7">
      <w:pPr>
        <w:spacing w:line="360" w:lineRule="auto"/>
        <w:rPr>
          <w:rFonts w:ascii="宋体" w:hAnsi="宋体" w:cs="宋体"/>
          <w:sz w:val="24"/>
          <w:u w:val="single"/>
        </w:rPr>
      </w:pPr>
    </w:p>
    <w:p w:rsidR="002908A7" w:rsidRDefault="00000000">
      <w:pPr>
        <w:spacing w:line="360" w:lineRule="auto"/>
        <w:rPr>
          <w:rFonts w:ascii="宋体" w:hAnsi="宋体" w:cs="宋体"/>
          <w:sz w:val="24"/>
        </w:rPr>
      </w:pPr>
      <w:r>
        <w:rPr>
          <w:rFonts w:ascii="宋体" w:hAnsi="宋体" w:cs="宋体" w:hint="eastAsia"/>
          <w:sz w:val="24"/>
          <w:u w:val="single"/>
        </w:rPr>
        <w:t>杭州市市场监督管理局、浙江天辰工程咨询有限公司：</w:t>
      </w:r>
    </w:p>
    <w:p w:rsidR="002908A7"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你方组织的2025年特种设备应急处置话务技术服务项目【招标编号：TCZX-ZFCG(F)-2025012】</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2908A7" w:rsidRDefault="00000000">
      <w:pPr>
        <w:spacing w:line="360" w:lineRule="auto"/>
        <w:ind w:firstLineChars="200" w:firstLine="480"/>
        <w:rPr>
          <w:rFonts w:ascii="宋体" w:hAnsi="宋体" w:cs="宋体"/>
          <w:sz w:val="24"/>
        </w:rPr>
      </w:pPr>
      <w:r>
        <w:rPr>
          <w:rFonts w:ascii="宋体" w:hAnsi="宋体" w:cs="宋体" w:hint="eastAsia"/>
          <w:sz w:val="24"/>
        </w:rPr>
        <w:t>特此说明。</w:t>
      </w:r>
    </w:p>
    <w:p w:rsidR="002908A7" w:rsidRDefault="002908A7">
      <w:pPr>
        <w:spacing w:line="360" w:lineRule="auto"/>
        <w:ind w:firstLine="494"/>
        <w:rPr>
          <w:rFonts w:ascii="宋体" w:hAnsi="宋体" w:cs="宋体"/>
          <w:sz w:val="24"/>
        </w:rPr>
      </w:pPr>
    </w:p>
    <w:p w:rsidR="002908A7" w:rsidRDefault="002908A7">
      <w:pPr>
        <w:spacing w:line="360" w:lineRule="auto"/>
        <w:ind w:firstLine="494"/>
        <w:rPr>
          <w:rFonts w:ascii="宋体" w:hAnsi="宋体" w:cs="宋体"/>
          <w:sz w:val="24"/>
        </w:rPr>
      </w:pPr>
    </w:p>
    <w:p w:rsidR="002908A7" w:rsidRDefault="002908A7">
      <w:pPr>
        <w:spacing w:line="360" w:lineRule="auto"/>
        <w:ind w:firstLine="494"/>
        <w:rPr>
          <w:rFonts w:ascii="宋体" w:hAnsi="宋体" w:cs="宋体"/>
          <w:sz w:val="24"/>
        </w:rPr>
      </w:pPr>
    </w:p>
    <w:p w:rsidR="002908A7" w:rsidRDefault="002908A7">
      <w:pPr>
        <w:spacing w:line="360" w:lineRule="auto"/>
        <w:ind w:firstLine="494"/>
        <w:rPr>
          <w:rFonts w:ascii="宋体" w:hAnsi="宋体" w:cs="宋体"/>
          <w:sz w:val="24"/>
        </w:rPr>
      </w:pPr>
    </w:p>
    <w:p w:rsidR="002908A7"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2908A7" w:rsidRDefault="00000000">
      <w:pPr>
        <w:ind w:right="1440" w:firstLine="494"/>
        <w:jc w:val="center"/>
        <w:rPr>
          <w:rFonts w:ascii="宋体" w:hAnsi="宋体" w:cs="宋体"/>
          <w:sz w:val="24"/>
        </w:rPr>
      </w:pPr>
      <w:r>
        <w:rPr>
          <w:rFonts w:ascii="宋体" w:hAnsi="宋体" w:cs="宋体" w:hint="eastAsia"/>
          <w:sz w:val="24"/>
        </w:rPr>
        <w:t xml:space="preserve">                              日期：       年     月     日</w:t>
      </w:r>
    </w:p>
    <w:p w:rsidR="002908A7" w:rsidRDefault="00000000">
      <w:pPr>
        <w:rPr>
          <w:rFonts w:ascii="宋体" w:hAnsi="宋体" w:cs="宋体"/>
          <w:sz w:val="24"/>
        </w:rPr>
      </w:pPr>
      <w:r>
        <w:rPr>
          <w:rFonts w:ascii="宋体" w:hAnsi="宋体" w:cs="宋体" w:hint="eastAsia"/>
          <w:b/>
          <w:bCs/>
          <w:sz w:val="24"/>
        </w:rPr>
        <w:t>附：</w:t>
      </w:r>
    </w:p>
    <w:p w:rsidR="002908A7" w:rsidRDefault="00000000">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000000">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2908A7" w:rsidRDefault="00000000">
      <w:pPr>
        <w:widowControl/>
        <w:spacing w:line="360" w:lineRule="auto"/>
        <w:ind w:firstLineChars="200" w:firstLine="489"/>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2025年特种设备应急处置话务技术服务项目【招标编号：TCZX-ZFCG(F)-2025012】</w:t>
      </w:r>
      <w:r>
        <w:rPr>
          <w:rFonts w:ascii="宋体" w:hAnsi="宋体" w:cs="宋体" w:hint="eastAsia"/>
          <w:kern w:val="0"/>
          <w:sz w:val="24"/>
          <w:lang w:val="zh-CN"/>
        </w:rPr>
        <w:t xml:space="preserve">投标。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2908A7"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14"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14"/>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15"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15"/>
      <w:r>
        <w:rPr>
          <w:rFonts w:ascii="宋体" w:hAnsi="宋体" w:cs="宋体" w:hint="eastAsia"/>
          <w:b/>
          <w:kern w:val="0"/>
          <w:sz w:val="24"/>
          <w:lang w:val="zh-CN"/>
        </w:rPr>
        <w:t>）</w:t>
      </w:r>
    </w:p>
    <w:p w:rsidR="002908A7"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1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16"/>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rsidR="002908A7"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908A7"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908A7"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2908A7"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2908A7"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snapToGrid w:val="0"/>
        <w:spacing w:line="360" w:lineRule="auto"/>
        <w:ind w:firstLineChars="1100" w:firstLine="3721"/>
        <w:rPr>
          <w:rFonts w:ascii="宋体" w:hAnsi="宋体" w:cs="宋体"/>
          <w:b/>
          <w:spacing w:val="6"/>
          <w:sz w:val="32"/>
          <w:szCs w:val="32"/>
        </w:rPr>
      </w:pPr>
    </w:p>
    <w:p w:rsidR="002908A7" w:rsidRDefault="002908A7">
      <w:pPr>
        <w:snapToGrid w:val="0"/>
        <w:spacing w:line="360" w:lineRule="auto"/>
        <w:ind w:firstLineChars="1100" w:firstLine="3721"/>
        <w:rPr>
          <w:rFonts w:ascii="宋体" w:hAnsi="宋体" w:cs="宋体"/>
          <w:b/>
          <w:spacing w:val="6"/>
          <w:sz w:val="32"/>
          <w:szCs w:val="32"/>
        </w:rPr>
      </w:pPr>
    </w:p>
    <w:p w:rsidR="002908A7" w:rsidRDefault="002908A7">
      <w:pPr>
        <w:snapToGrid w:val="0"/>
        <w:spacing w:line="360" w:lineRule="auto"/>
        <w:ind w:firstLineChars="1100" w:firstLine="3721"/>
        <w:rPr>
          <w:rFonts w:ascii="宋体" w:hAnsi="宋体" w:cs="宋体"/>
          <w:b/>
          <w:spacing w:val="6"/>
          <w:sz w:val="32"/>
          <w:szCs w:val="32"/>
        </w:rPr>
      </w:pPr>
    </w:p>
    <w:p w:rsidR="002908A7" w:rsidRDefault="002908A7">
      <w:pPr>
        <w:snapToGrid w:val="0"/>
        <w:spacing w:line="360" w:lineRule="auto"/>
        <w:ind w:firstLineChars="1100" w:firstLine="3721"/>
        <w:rPr>
          <w:rFonts w:ascii="宋体" w:hAnsi="宋体" w:cs="宋体"/>
          <w:b/>
          <w:spacing w:val="6"/>
          <w:sz w:val="32"/>
          <w:szCs w:val="32"/>
        </w:rPr>
      </w:pPr>
    </w:p>
    <w:p w:rsidR="002908A7" w:rsidRDefault="002908A7">
      <w:pPr>
        <w:snapToGrid w:val="0"/>
        <w:spacing w:line="360" w:lineRule="auto"/>
        <w:ind w:firstLineChars="1100" w:firstLine="3721"/>
        <w:rPr>
          <w:rFonts w:ascii="宋体" w:hAnsi="宋体" w:cs="宋体"/>
          <w:b/>
          <w:spacing w:val="6"/>
          <w:sz w:val="32"/>
          <w:szCs w:val="32"/>
        </w:rPr>
      </w:pPr>
    </w:p>
    <w:p w:rsidR="002908A7" w:rsidRDefault="00000000">
      <w:pPr>
        <w:snapToGrid w:val="0"/>
        <w:spacing w:line="360" w:lineRule="auto"/>
        <w:ind w:firstLineChars="1100" w:firstLine="3721"/>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2908A7"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2025年特种设备应急处置话务技术服务项目【招标编号：TCZX-ZFCG(F)-2025012】</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2908A7" w:rsidRDefault="00000000">
      <w:pPr>
        <w:pStyle w:val="2"/>
        <w:ind w:leftChars="316" w:left="664" w:firstLineChars="95" w:firstLine="232"/>
        <w:rPr>
          <w:rFonts w:ascii="宋体" w:eastAsia="宋体" w:hAnsi="宋体" w:cs="宋体"/>
          <w:kern w:val="0"/>
          <w:sz w:val="24"/>
          <w:szCs w:val="24"/>
        </w:rPr>
      </w:pPr>
      <w:r>
        <w:rPr>
          <w:rFonts w:ascii="宋体" w:eastAsia="宋体" w:hAnsi="宋体" w:cs="宋体" w:hint="eastAsia"/>
          <w:kern w:val="0"/>
          <w:sz w:val="24"/>
          <w:szCs w:val="24"/>
        </w:rPr>
        <w:t>……</w:t>
      </w:r>
    </w:p>
    <w:p w:rsidR="002908A7" w:rsidRDefault="00000000">
      <w:r>
        <w:rPr>
          <w:rFonts w:hint="eastAsia"/>
          <w:lang w:val="zh-CN"/>
        </w:rPr>
        <w:t xml:space="preserve">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2908A7"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2908A7"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2908A7"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2908A7"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2908A7"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2908A7"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2908A7"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2908A7"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2908A7"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908A7"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rsidR="002908A7"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autoSpaceDE w:val="0"/>
        <w:autoSpaceDN w:val="0"/>
        <w:jc w:val="center"/>
        <w:rPr>
          <w:rFonts w:ascii="宋体" w:hAnsi="宋体" w:cs="宋体"/>
          <w:b/>
          <w:spacing w:val="6"/>
          <w:sz w:val="32"/>
          <w:szCs w:val="32"/>
        </w:rPr>
      </w:pPr>
    </w:p>
    <w:p w:rsidR="002908A7" w:rsidRDefault="002908A7">
      <w:pPr>
        <w:spacing w:line="360" w:lineRule="auto"/>
        <w:jc w:val="left"/>
        <w:outlineLvl w:val="0"/>
        <w:rPr>
          <w:rFonts w:ascii="宋体" w:hAnsi="宋体" w:cs="宋体"/>
          <w:b/>
          <w:sz w:val="36"/>
          <w:szCs w:val="20"/>
        </w:rPr>
      </w:pPr>
    </w:p>
    <w:p w:rsidR="002908A7" w:rsidRDefault="002908A7">
      <w:pPr>
        <w:spacing w:line="360" w:lineRule="auto"/>
        <w:jc w:val="left"/>
        <w:outlineLvl w:val="0"/>
        <w:rPr>
          <w:rFonts w:ascii="宋体" w:hAnsi="宋体" w:cs="宋体"/>
          <w:b/>
          <w:sz w:val="36"/>
          <w:szCs w:val="20"/>
        </w:rPr>
      </w:pPr>
    </w:p>
    <w:p w:rsidR="002908A7" w:rsidRDefault="002908A7">
      <w:pPr>
        <w:spacing w:line="360" w:lineRule="auto"/>
        <w:jc w:val="left"/>
        <w:outlineLvl w:val="0"/>
        <w:rPr>
          <w:rFonts w:ascii="宋体" w:hAnsi="宋体" w:cs="宋体"/>
          <w:b/>
          <w:sz w:val="36"/>
          <w:szCs w:val="20"/>
        </w:rPr>
      </w:pPr>
    </w:p>
    <w:p w:rsidR="002908A7" w:rsidRDefault="002908A7">
      <w:pPr>
        <w:spacing w:line="360" w:lineRule="auto"/>
        <w:jc w:val="left"/>
        <w:outlineLvl w:val="0"/>
        <w:rPr>
          <w:rFonts w:ascii="宋体" w:hAnsi="宋体" w:cs="宋体"/>
          <w:b/>
          <w:sz w:val="36"/>
          <w:szCs w:val="20"/>
        </w:rPr>
      </w:pPr>
    </w:p>
    <w:p w:rsidR="002908A7" w:rsidRDefault="00000000">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rsidR="002908A7" w:rsidRDefault="002908A7">
      <w:pPr>
        <w:spacing w:line="360" w:lineRule="auto"/>
        <w:jc w:val="center"/>
        <w:rPr>
          <w:rFonts w:ascii="宋体" w:hAnsi="宋体" w:cs="宋体"/>
          <w:sz w:val="24"/>
          <w:u w:val="single"/>
        </w:rPr>
      </w:pPr>
    </w:p>
    <w:p w:rsidR="002908A7"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2908A7" w:rsidRDefault="00000000">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杭州市市场监督管理局 </w:t>
      </w:r>
      <w:r>
        <w:rPr>
          <w:rFonts w:ascii="宋体" w:hAnsi="宋体" w:cs="宋体" w:hint="eastAsia"/>
          <w:sz w:val="24"/>
        </w:rPr>
        <w:t>的</w:t>
      </w:r>
      <w:r>
        <w:rPr>
          <w:rFonts w:ascii="宋体" w:hAnsi="宋体" w:cs="宋体" w:hint="eastAsia"/>
          <w:sz w:val="24"/>
          <w:u w:val="single"/>
        </w:rPr>
        <w:t xml:space="preserve"> 2025年特种设备应急处置话务技术服务项目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908A7" w:rsidRDefault="00000000">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2908A7" w:rsidRDefault="00000000">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2908A7" w:rsidRDefault="00000000">
      <w:pPr>
        <w:spacing w:line="360" w:lineRule="auto"/>
        <w:ind w:firstLineChars="200" w:firstLine="480"/>
        <w:jc w:val="left"/>
        <w:rPr>
          <w:rFonts w:ascii="宋体" w:hAnsi="宋体" w:cs="宋体"/>
          <w:sz w:val="24"/>
        </w:rPr>
      </w:pPr>
      <w:r>
        <w:rPr>
          <w:rFonts w:ascii="宋体" w:hAnsi="宋体" w:cs="宋体" w:hint="eastAsia"/>
          <w:sz w:val="24"/>
        </w:rPr>
        <w:t>……</w:t>
      </w:r>
    </w:p>
    <w:p w:rsidR="002908A7" w:rsidRDefault="00000000">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2908A7" w:rsidRDefault="00000000">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2908A7" w:rsidRDefault="00000000">
      <w:pPr>
        <w:spacing w:line="360" w:lineRule="auto"/>
        <w:ind w:right="1760"/>
        <w:jc w:val="right"/>
        <w:rPr>
          <w:rFonts w:ascii="宋体" w:hAnsi="宋体" w:cs="宋体"/>
          <w:sz w:val="24"/>
        </w:rPr>
      </w:pPr>
      <w:r>
        <w:rPr>
          <w:rFonts w:ascii="宋体" w:hAnsi="宋体" w:cs="宋体" w:hint="eastAsia"/>
          <w:sz w:val="24"/>
        </w:rPr>
        <w:t>投标人名称（电子签名）：</w:t>
      </w:r>
    </w:p>
    <w:p w:rsidR="002908A7" w:rsidRDefault="00000000">
      <w:pPr>
        <w:spacing w:line="360" w:lineRule="auto"/>
        <w:ind w:right="1120" w:firstLineChars="1950" w:firstLine="4680"/>
        <w:rPr>
          <w:rFonts w:ascii="宋体" w:hAnsi="宋体" w:cs="宋体"/>
          <w:sz w:val="24"/>
        </w:rPr>
      </w:pPr>
      <w:r>
        <w:rPr>
          <w:rFonts w:ascii="宋体" w:hAnsi="宋体" w:cs="宋体" w:hint="eastAsia"/>
          <w:sz w:val="24"/>
        </w:rPr>
        <w:t>日 期：</w:t>
      </w:r>
    </w:p>
    <w:p w:rsidR="002908A7" w:rsidRDefault="00000000">
      <w:pPr>
        <w:spacing w:line="360" w:lineRule="auto"/>
        <w:ind w:right="420" w:firstLineChars="200" w:firstLine="480"/>
        <w:rPr>
          <w:rFonts w:ascii="宋体" w:hAnsi="宋体" w:cs="宋体"/>
          <w:sz w:val="24"/>
        </w:rPr>
      </w:pPr>
      <w:r>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rsidR="002908A7">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23F6" w:rsidRDefault="00CB23F6">
      <w:r>
        <w:separator/>
      </w:r>
    </w:p>
  </w:endnote>
  <w:endnote w:type="continuationSeparator" w:id="0">
    <w:p w:rsidR="00CB23F6" w:rsidRDefault="00CB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Futura Bk">
    <w:altName w:val="Arial"/>
    <w:panose1 w:val="020B0602020204020303"/>
    <w:charset w:val="B1"/>
    <w:family w:val="swiss"/>
    <w:pitch w:val="variable"/>
    <w:sig w:usb0="80000867" w:usb1="00000000" w:usb2="00000000" w:usb3="00000000" w:csb0="000001FB"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auto"/>
    <w:pitch w:val="default"/>
    <w:sig w:usb0="00000000" w:usb1="00000000" w:usb2="00000000" w:usb3="00000000" w:csb0="00040001" w:csb1="00000000"/>
  </w:font>
  <w:font w:name="幼圆">
    <w:altName w:val="微软雅黑"/>
    <w:panose1 w:val="020B0604020202020204"/>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2908A7" w:rsidRDefault="002908A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2908A7" w:rsidRDefault="002908A7">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17" w:name="_Toc91899912"/>
    <w:bookmarkStart w:id="418" w:name="_Toc131845147"/>
    <w:bookmarkStart w:id="419" w:name="_Toc164085800"/>
    <w:bookmarkStart w:id="420" w:name="_Toc36110187"/>
    <w:r>
      <w:rPr>
        <w:rFonts w:ascii="仿宋_GB2312" w:eastAsia="仿宋_GB2312" w:hint="eastAsia"/>
        <w:kern w:val="0"/>
        <w:szCs w:val="21"/>
      </w:rPr>
      <w:t xml:space="preserve"> 页</w:t>
    </w:r>
    <w:bookmarkEnd w:id="417"/>
    <w:bookmarkEnd w:id="418"/>
    <w:bookmarkEnd w:id="419"/>
    <w:bookmarkEnd w:id="4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2908A7" w:rsidRDefault="002908A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2908A7" w:rsidRDefault="002908A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2908A7" w:rsidRDefault="002908A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2908A7" w:rsidRDefault="002908A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2908A7" w:rsidRDefault="002908A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2908A7" w:rsidRDefault="002908A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23F6" w:rsidRDefault="00CB23F6">
      <w:r>
        <w:separator/>
      </w:r>
    </w:p>
  </w:footnote>
  <w:footnote w:type="continuationSeparator" w:id="0">
    <w:p w:rsidR="00CB23F6" w:rsidRDefault="00CB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908A7" w:rsidRDefault="002908A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rPr>
        <w:rFonts w:ascii="仿宋_GB2312" w:eastAsia="仿宋_GB2312"/>
        <w:b/>
        <w:i/>
        <w:u w:val="single"/>
      </w:rPr>
    </w:pPr>
    <w:r>
      <w:t></w:t>
    </w:r>
    <w:r>
      <w:t></w:t>
    </w:r>
    <w:r>
      <w:rPr>
        <w:rFonts w:hint="eastAsia"/>
      </w:rPr>
      <w:t xml:space="preserve">                                                  </w:t>
    </w:r>
    <w:r>
      <w:t xml:space="preserve">             </w:t>
    </w:r>
    <w:r>
      <w:t>杭州市政府采购公开招标文件</w:t>
    </w:r>
  </w:p>
  <w:p w:rsidR="002908A7" w:rsidRDefault="002908A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908A7"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908A7" w:rsidRDefault="002908A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jc w:val="right"/>
      <w:rPr>
        <w:rFonts w:ascii="仿宋_GB2312" w:eastAsia="仿宋_GB2312"/>
        <w:b/>
        <w:i/>
        <w:u w:val="single"/>
      </w:rPr>
    </w:pPr>
    <w:r>
      <w:rPr>
        <w:rFonts w:hint="eastAsia"/>
      </w:rPr>
      <w:t xml:space="preserve">                                  </w:t>
    </w:r>
    <w:r>
      <w:t>杭州市政府采购公开招标文件</w:t>
    </w:r>
  </w:p>
  <w:p w:rsidR="002908A7" w:rsidRDefault="002908A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08A7"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1F84"/>
    <w:multiLevelType w:val="multilevel"/>
    <w:tmpl w:val="1D1A1F84"/>
    <w:lvl w:ilvl="0">
      <w:start w:val="1"/>
      <w:numFmt w:val="decimal"/>
      <w:lvlText w:val="（%1）"/>
      <w:lvlJc w:val="left"/>
      <w:pPr>
        <w:ind w:left="480" w:hanging="420"/>
      </w:p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15:restartNumberingAfterBreak="0">
    <w:nsid w:val="41892D21"/>
    <w:multiLevelType w:val="singleLevel"/>
    <w:tmpl w:val="41892D21"/>
    <w:lvl w:ilvl="0">
      <w:start w:val="1"/>
      <w:numFmt w:val="decimal"/>
      <w:suff w:val="nothing"/>
      <w:lvlText w:val="（%1）"/>
      <w:lvlJc w:val="left"/>
    </w:lvl>
  </w:abstractNum>
  <w:abstractNum w:abstractNumId="2" w15:restartNumberingAfterBreak="0">
    <w:nsid w:val="42DE78FA"/>
    <w:multiLevelType w:val="multilevel"/>
    <w:tmpl w:val="42DE78FA"/>
    <w:lvl w:ilvl="0">
      <w:start w:val="1"/>
      <w:numFmt w:val="chineseCountingThousand"/>
      <w:lvlText w:val="%1、"/>
      <w:lvlJc w:val="left"/>
      <w:pPr>
        <w:ind w:left="420" w:hanging="420"/>
      </w:pPr>
      <w:rPr>
        <w:rFonts w:asciiTheme="minorEastAsia" w:eastAsiaTheme="minorEastAsia" w:hAnsiTheme="minorEastAsia"/>
        <w:b/>
        <w:bCs/>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B3B076"/>
    <w:multiLevelType w:val="multilevel"/>
    <w:tmpl w:val="5CB3B076"/>
    <w:lvl w:ilvl="0">
      <w:start w:val="1"/>
      <w:numFmt w:val="decimal"/>
      <w:lvlText w:val="（%1）"/>
      <w:lvlJc w:val="left"/>
      <w:pPr>
        <w:ind w:left="480" w:hanging="420"/>
      </w:p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4" w15:restartNumberingAfterBreak="0">
    <w:nsid w:val="73956605"/>
    <w:multiLevelType w:val="singleLevel"/>
    <w:tmpl w:val="73956605"/>
    <w:lvl w:ilvl="0">
      <w:start w:val="1"/>
      <w:numFmt w:val="decimal"/>
      <w:suff w:val="nothing"/>
      <w:lvlText w:val="%1、"/>
      <w:lvlJc w:val="left"/>
    </w:lvl>
  </w:abstractNum>
  <w:num w:numId="1" w16cid:durableId="1897282456">
    <w:abstractNumId w:val="2"/>
  </w:num>
  <w:num w:numId="2" w16cid:durableId="1191644856">
    <w:abstractNumId w:val="4"/>
  </w:num>
  <w:num w:numId="3" w16cid:durableId="639967534">
    <w:abstractNumId w:val="0"/>
  </w:num>
  <w:num w:numId="4" w16cid:durableId="167522293">
    <w:abstractNumId w:val="3"/>
  </w:num>
  <w:num w:numId="5" w16cid:durableId="47306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F5FFD31F"/>
    <w:rsid w:val="F6FF6924"/>
    <w:rsid w:val="00000451"/>
    <w:rsid w:val="0000108B"/>
    <w:rsid w:val="0000133D"/>
    <w:rsid w:val="00001509"/>
    <w:rsid w:val="00001E3F"/>
    <w:rsid w:val="000032B2"/>
    <w:rsid w:val="0000363B"/>
    <w:rsid w:val="00003863"/>
    <w:rsid w:val="000058BD"/>
    <w:rsid w:val="00006109"/>
    <w:rsid w:val="00006150"/>
    <w:rsid w:val="000063E8"/>
    <w:rsid w:val="00006725"/>
    <w:rsid w:val="0000675E"/>
    <w:rsid w:val="00006865"/>
    <w:rsid w:val="000071E3"/>
    <w:rsid w:val="00007CAA"/>
    <w:rsid w:val="00010FE9"/>
    <w:rsid w:val="0001122F"/>
    <w:rsid w:val="00011A4B"/>
    <w:rsid w:val="00011CEF"/>
    <w:rsid w:val="00012251"/>
    <w:rsid w:val="00012B4A"/>
    <w:rsid w:val="00012EAE"/>
    <w:rsid w:val="0001337C"/>
    <w:rsid w:val="000138C4"/>
    <w:rsid w:val="00013C1F"/>
    <w:rsid w:val="00013F31"/>
    <w:rsid w:val="000140D8"/>
    <w:rsid w:val="00014530"/>
    <w:rsid w:val="00014BBC"/>
    <w:rsid w:val="000150D3"/>
    <w:rsid w:val="000150EE"/>
    <w:rsid w:val="000168D8"/>
    <w:rsid w:val="000170C8"/>
    <w:rsid w:val="000173F4"/>
    <w:rsid w:val="00017951"/>
    <w:rsid w:val="00017F2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C4B"/>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5B9C"/>
    <w:rsid w:val="00056145"/>
    <w:rsid w:val="00056402"/>
    <w:rsid w:val="00056791"/>
    <w:rsid w:val="00056868"/>
    <w:rsid w:val="00056876"/>
    <w:rsid w:val="000568DF"/>
    <w:rsid w:val="000578A3"/>
    <w:rsid w:val="00057D4C"/>
    <w:rsid w:val="00060C48"/>
    <w:rsid w:val="00060E44"/>
    <w:rsid w:val="00061A3C"/>
    <w:rsid w:val="00061C48"/>
    <w:rsid w:val="00064278"/>
    <w:rsid w:val="000646CA"/>
    <w:rsid w:val="00065EDB"/>
    <w:rsid w:val="000665C4"/>
    <w:rsid w:val="00066965"/>
    <w:rsid w:val="00067821"/>
    <w:rsid w:val="0006785E"/>
    <w:rsid w:val="00067AFB"/>
    <w:rsid w:val="00067F92"/>
    <w:rsid w:val="00067FA7"/>
    <w:rsid w:val="0007038E"/>
    <w:rsid w:val="0007077C"/>
    <w:rsid w:val="00070825"/>
    <w:rsid w:val="00071B39"/>
    <w:rsid w:val="00071CD8"/>
    <w:rsid w:val="00071DB2"/>
    <w:rsid w:val="00072AED"/>
    <w:rsid w:val="00072B56"/>
    <w:rsid w:val="00072D2B"/>
    <w:rsid w:val="00072D51"/>
    <w:rsid w:val="00072E15"/>
    <w:rsid w:val="000730B1"/>
    <w:rsid w:val="00073860"/>
    <w:rsid w:val="000738EA"/>
    <w:rsid w:val="00074078"/>
    <w:rsid w:val="00075A91"/>
    <w:rsid w:val="00075B15"/>
    <w:rsid w:val="00075D0E"/>
    <w:rsid w:val="00075E50"/>
    <w:rsid w:val="00075F6A"/>
    <w:rsid w:val="00076159"/>
    <w:rsid w:val="0007616C"/>
    <w:rsid w:val="000763B5"/>
    <w:rsid w:val="000763F3"/>
    <w:rsid w:val="000766D2"/>
    <w:rsid w:val="00076801"/>
    <w:rsid w:val="00077577"/>
    <w:rsid w:val="00077607"/>
    <w:rsid w:val="00077756"/>
    <w:rsid w:val="00077B7F"/>
    <w:rsid w:val="00077D36"/>
    <w:rsid w:val="000808C1"/>
    <w:rsid w:val="00080970"/>
    <w:rsid w:val="00081671"/>
    <w:rsid w:val="00082AD4"/>
    <w:rsid w:val="00083E07"/>
    <w:rsid w:val="00084264"/>
    <w:rsid w:val="00084A3E"/>
    <w:rsid w:val="00084D27"/>
    <w:rsid w:val="00084ED6"/>
    <w:rsid w:val="0008580E"/>
    <w:rsid w:val="00085A0E"/>
    <w:rsid w:val="00085C4F"/>
    <w:rsid w:val="00086EFD"/>
    <w:rsid w:val="00086F8A"/>
    <w:rsid w:val="00087031"/>
    <w:rsid w:val="00090050"/>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FDC"/>
    <w:rsid w:val="00095954"/>
    <w:rsid w:val="000959BD"/>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F0B"/>
    <w:rsid w:val="000A7299"/>
    <w:rsid w:val="000A752E"/>
    <w:rsid w:val="000B0298"/>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7F2"/>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1D7"/>
    <w:rsid w:val="000E2785"/>
    <w:rsid w:val="000E27BB"/>
    <w:rsid w:val="000E3153"/>
    <w:rsid w:val="000E3484"/>
    <w:rsid w:val="000E386F"/>
    <w:rsid w:val="000E4051"/>
    <w:rsid w:val="000E40F1"/>
    <w:rsid w:val="000E4139"/>
    <w:rsid w:val="000E4765"/>
    <w:rsid w:val="000E5B51"/>
    <w:rsid w:val="000E5B7E"/>
    <w:rsid w:val="000E5FF9"/>
    <w:rsid w:val="000E6AE1"/>
    <w:rsid w:val="000E7142"/>
    <w:rsid w:val="000E7632"/>
    <w:rsid w:val="000E7737"/>
    <w:rsid w:val="000E7739"/>
    <w:rsid w:val="000E77EE"/>
    <w:rsid w:val="000F1604"/>
    <w:rsid w:val="000F1EA9"/>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0A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7CD"/>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0E5"/>
    <w:rsid w:val="00127B83"/>
    <w:rsid w:val="0013116E"/>
    <w:rsid w:val="00131C2D"/>
    <w:rsid w:val="0013202C"/>
    <w:rsid w:val="00132704"/>
    <w:rsid w:val="00132CBF"/>
    <w:rsid w:val="00132EFC"/>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F0B"/>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E1C"/>
    <w:rsid w:val="00164EDA"/>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463"/>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98F"/>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285"/>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5FA"/>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31E"/>
    <w:rsid w:val="001D4AB6"/>
    <w:rsid w:val="001D4AD3"/>
    <w:rsid w:val="001D5281"/>
    <w:rsid w:val="001D7C70"/>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A8C"/>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01"/>
    <w:rsid w:val="00222CF6"/>
    <w:rsid w:val="00224037"/>
    <w:rsid w:val="002244E4"/>
    <w:rsid w:val="00224D2A"/>
    <w:rsid w:val="00224D8D"/>
    <w:rsid w:val="0022555A"/>
    <w:rsid w:val="00227214"/>
    <w:rsid w:val="00227DDC"/>
    <w:rsid w:val="0023079F"/>
    <w:rsid w:val="00231135"/>
    <w:rsid w:val="00231B0B"/>
    <w:rsid w:val="00231FC5"/>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6B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AD3"/>
    <w:rsid w:val="0025631F"/>
    <w:rsid w:val="00256986"/>
    <w:rsid w:val="00256D61"/>
    <w:rsid w:val="00256E23"/>
    <w:rsid w:val="00257246"/>
    <w:rsid w:val="00257438"/>
    <w:rsid w:val="0026119C"/>
    <w:rsid w:val="00261A47"/>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24B"/>
    <w:rsid w:val="00267A92"/>
    <w:rsid w:val="00267E43"/>
    <w:rsid w:val="00270282"/>
    <w:rsid w:val="00270780"/>
    <w:rsid w:val="00270CF6"/>
    <w:rsid w:val="00271097"/>
    <w:rsid w:val="00271C53"/>
    <w:rsid w:val="0027244F"/>
    <w:rsid w:val="002728FF"/>
    <w:rsid w:val="00273052"/>
    <w:rsid w:val="002739CE"/>
    <w:rsid w:val="00273C5F"/>
    <w:rsid w:val="002741D4"/>
    <w:rsid w:val="002743AC"/>
    <w:rsid w:val="0027499D"/>
    <w:rsid w:val="002751CA"/>
    <w:rsid w:val="0027544D"/>
    <w:rsid w:val="00275D6E"/>
    <w:rsid w:val="0027613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8A7"/>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155"/>
    <w:rsid w:val="002A1887"/>
    <w:rsid w:val="002A2001"/>
    <w:rsid w:val="002A3B96"/>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A4"/>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11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7DC"/>
    <w:rsid w:val="002E201C"/>
    <w:rsid w:val="002E22CA"/>
    <w:rsid w:val="002E236F"/>
    <w:rsid w:val="002E2A23"/>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20B"/>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8FF"/>
    <w:rsid w:val="00320688"/>
    <w:rsid w:val="00320B75"/>
    <w:rsid w:val="003219B0"/>
    <w:rsid w:val="00321DB7"/>
    <w:rsid w:val="00321E7A"/>
    <w:rsid w:val="0032226D"/>
    <w:rsid w:val="003235E6"/>
    <w:rsid w:val="00324038"/>
    <w:rsid w:val="00324951"/>
    <w:rsid w:val="003249F6"/>
    <w:rsid w:val="00324B2F"/>
    <w:rsid w:val="00325FCC"/>
    <w:rsid w:val="00326106"/>
    <w:rsid w:val="00326805"/>
    <w:rsid w:val="003269B7"/>
    <w:rsid w:val="00326C0E"/>
    <w:rsid w:val="00326CF2"/>
    <w:rsid w:val="003272A3"/>
    <w:rsid w:val="003272E4"/>
    <w:rsid w:val="00327B71"/>
    <w:rsid w:val="00331461"/>
    <w:rsid w:val="003316A8"/>
    <w:rsid w:val="003318F6"/>
    <w:rsid w:val="00331C80"/>
    <w:rsid w:val="00331CC9"/>
    <w:rsid w:val="003320D7"/>
    <w:rsid w:val="00332265"/>
    <w:rsid w:val="00332862"/>
    <w:rsid w:val="00332D52"/>
    <w:rsid w:val="00333337"/>
    <w:rsid w:val="00333A28"/>
    <w:rsid w:val="00333B6C"/>
    <w:rsid w:val="00334927"/>
    <w:rsid w:val="003360AD"/>
    <w:rsid w:val="0033631D"/>
    <w:rsid w:val="003369C7"/>
    <w:rsid w:val="0033705B"/>
    <w:rsid w:val="003373A6"/>
    <w:rsid w:val="00337409"/>
    <w:rsid w:val="00337792"/>
    <w:rsid w:val="00337A5E"/>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0F8"/>
    <w:rsid w:val="00347356"/>
    <w:rsid w:val="0035005C"/>
    <w:rsid w:val="00350896"/>
    <w:rsid w:val="00350C31"/>
    <w:rsid w:val="00350C9F"/>
    <w:rsid w:val="00351391"/>
    <w:rsid w:val="003519CD"/>
    <w:rsid w:val="00351A3A"/>
    <w:rsid w:val="00352CD8"/>
    <w:rsid w:val="0035455F"/>
    <w:rsid w:val="00354A88"/>
    <w:rsid w:val="00355D75"/>
    <w:rsid w:val="00355D8F"/>
    <w:rsid w:val="00356A73"/>
    <w:rsid w:val="00356FF0"/>
    <w:rsid w:val="003577EF"/>
    <w:rsid w:val="00357A60"/>
    <w:rsid w:val="00360304"/>
    <w:rsid w:val="00360A78"/>
    <w:rsid w:val="00361750"/>
    <w:rsid w:val="003635B7"/>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61"/>
    <w:rsid w:val="00394DF6"/>
    <w:rsid w:val="00394EC6"/>
    <w:rsid w:val="00395A02"/>
    <w:rsid w:val="00395CD9"/>
    <w:rsid w:val="003962E6"/>
    <w:rsid w:val="00396831"/>
    <w:rsid w:val="00396FBC"/>
    <w:rsid w:val="003971A1"/>
    <w:rsid w:val="003A03D0"/>
    <w:rsid w:val="003A0F6B"/>
    <w:rsid w:val="003A12B6"/>
    <w:rsid w:val="003A1C44"/>
    <w:rsid w:val="003A20D5"/>
    <w:rsid w:val="003A2199"/>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A6E"/>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73"/>
    <w:rsid w:val="003E4CE5"/>
    <w:rsid w:val="003E51FF"/>
    <w:rsid w:val="003E604C"/>
    <w:rsid w:val="003E60DA"/>
    <w:rsid w:val="003E6E00"/>
    <w:rsid w:val="003E7111"/>
    <w:rsid w:val="003E7940"/>
    <w:rsid w:val="003F01BD"/>
    <w:rsid w:val="003F0486"/>
    <w:rsid w:val="003F048E"/>
    <w:rsid w:val="003F09FA"/>
    <w:rsid w:val="003F0AFF"/>
    <w:rsid w:val="003F1AA2"/>
    <w:rsid w:val="003F26B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DEA"/>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A87"/>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1AE"/>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A1D"/>
    <w:rsid w:val="004475F7"/>
    <w:rsid w:val="0045057B"/>
    <w:rsid w:val="0045069B"/>
    <w:rsid w:val="00450B22"/>
    <w:rsid w:val="00451709"/>
    <w:rsid w:val="004518FA"/>
    <w:rsid w:val="00451A02"/>
    <w:rsid w:val="0045277C"/>
    <w:rsid w:val="00453507"/>
    <w:rsid w:val="00453592"/>
    <w:rsid w:val="004543AB"/>
    <w:rsid w:val="004545EC"/>
    <w:rsid w:val="004550E0"/>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794"/>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03B"/>
    <w:rsid w:val="004C02C5"/>
    <w:rsid w:val="004C0BF0"/>
    <w:rsid w:val="004C0D40"/>
    <w:rsid w:val="004C114F"/>
    <w:rsid w:val="004C11A9"/>
    <w:rsid w:val="004C204C"/>
    <w:rsid w:val="004C27CF"/>
    <w:rsid w:val="004C2CA7"/>
    <w:rsid w:val="004C3592"/>
    <w:rsid w:val="004C36D8"/>
    <w:rsid w:val="004C45C8"/>
    <w:rsid w:val="004C4F8F"/>
    <w:rsid w:val="004C549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391"/>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CBC"/>
    <w:rsid w:val="00503185"/>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5D8D"/>
    <w:rsid w:val="00526429"/>
    <w:rsid w:val="005266C1"/>
    <w:rsid w:val="005267F4"/>
    <w:rsid w:val="005269D3"/>
    <w:rsid w:val="00527317"/>
    <w:rsid w:val="0052790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467"/>
    <w:rsid w:val="00534BCB"/>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2D2"/>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41E"/>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03"/>
    <w:rsid w:val="00583D43"/>
    <w:rsid w:val="005846C3"/>
    <w:rsid w:val="00584F04"/>
    <w:rsid w:val="0058544C"/>
    <w:rsid w:val="00585623"/>
    <w:rsid w:val="005857F7"/>
    <w:rsid w:val="005865E9"/>
    <w:rsid w:val="005868FD"/>
    <w:rsid w:val="00587D7B"/>
    <w:rsid w:val="005904DB"/>
    <w:rsid w:val="005905ED"/>
    <w:rsid w:val="00590D11"/>
    <w:rsid w:val="00591287"/>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2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DC"/>
    <w:rsid w:val="005D05FF"/>
    <w:rsid w:val="005D0FB4"/>
    <w:rsid w:val="005D1176"/>
    <w:rsid w:val="005D1747"/>
    <w:rsid w:val="005D266D"/>
    <w:rsid w:val="005D306D"/>
    <w:rsid w:val="005D3327"/>
    <w:rsid w:val="005D4854"/>
    <w:rsid w:val="005D4F9B"/>
    <w:rsid w:val="005D5BCF"/>
    <w:rsid w:val="005D65BF"/>
    <w:rsid w:val="005D6D84"/>
    <w:rsid w:val="005D70A1"/>
    <w:rsid w:val="005D79F2"/>
    <w:rsid w:val="005D7CB1"/>
    <w:rsid w:val="005D7F2C"/>
    <w:rsid w:val="005D7F57"/>
    <w:rsid w:val="005E0067"/>
    <w:rsid w:val="005E0141"/>
    <w:rsid w:val="005E09CA"/>
    <w:rsid w:val="005E144E"/>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1FF"/>
    <w:rsid w:val="005F3382"/>
    <w:rsid w:val="005F3720"/>
    <w:rsid w:val="005F3949"/>
    <w:rsid w:val="005F4F00"/>
    <w:rsid w:val="005F52C5"/>
    <w:rsid w:val="005F5506"/>
    <w:rsid w:val="005F5A0D"/>
    <w:rsid w:val="005F60DF"/>
    <w:rsid w:val="005F615B"/>
    <w:rsid w:val="005F61DF"/>
    <w:rsid w:val="005F680A"/>
    <w:rsid w:val="005F6880"/>
    <w:rsid w:val="005F6B3E"/>
    <w:rsid w:val="005F6ED2"/>
    <w:rsid w:val="005F745B"/>
    <w:rsid w:val="005F77F8"/>
    <w:rsid w:val="005F7C15"/>
    <w:rsid w:val="005F7CA8"/>
    <w:rsid w:val="00600DE1"/>
    <w:rsid w:val="00601506"/>
    <w:rsid w:val="00601596"/>
    <w:rsid w:val="00601C92"/>
    <w:rsid w:val="00601F66"/>
    <w:rsid w:val="0060200D"/>
    <w:rsid w:val="00602764"/>
    <w:rsid w:val="00602939"/>
    <w:rsid w:val="00602B29"/>
    <w:rsid w:val="00602DAD"/>
    <w:rsid w:val="00603373"/>
    <w:rsid w:val="006036D0"/>
    <w:rsid w:val="00603B1C"/>
    <w:rsid w:val="006042CD"/>
    <w:rsid w:val="00605217"/>
    <w:rsid w:val="006054A5"/>
    <w:rsid w:val="006059E4"/>
    <w:rsid w:val="00605D60"/>
    <w:rsid w:val="006062A0"/>
    <w:rsid w:val="006067D8"/>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2FD"/>
    <w:rsid w:val="0065637A"/>
    <w:rsid w:val="00656998"/>
    <w:rsid w:val="00656E4D"/>
    <w:rsid w:val="006576BA"/>
    <w:rsid w:val="006600BF"/>
    <w:rsid w:val="00660AF7"/>
    <w:rsid w:val="00660D3E"/>
    <w:rsid w:val="00661691"/>
    <w:rsid w:val="00662674"/>
    <w:rsid w:val="00662D3D"/>
    <w:rsid w:val="00662F1F"/>
    <w:rsid w:val="00663D15"/>
    <w:rsid w:val="00665030"/>
    <w:rsid w:val="00665670"/>
    <w:rsid w:val="006659EA"/>
    <w:rsid w:val="00665B6F"/>
    <w:rsid w:val="006661E8"/>
    <w:rsid w:val="00666424"/>
    <w:rsid w:val="0066676C"/>
    <w:rsid w:val="006673B9"/>
    <w:rsid w:val="0066790C"/>
    <w:rsid w:val="00667FF0"/>
    <w:rsid w:val="00670C7C"/>
    <w:rsid w:val="00671480"/>
    <w:rsid w:val="006714FE"/>
    <w:rsid w:val="006717E7"/>
    <w:rsid w:val="00671FD5"/>
    <w:rsid w:val="006720BC"/>
    <w:rsid w:val="00672906"/>
    <w:rsid w:val="00672C73"/>
    <w:rsid w:val="00673B64"/>
    <w:rsid w:val="00673DC5"/>
    <w:rsid w:val="006753AC"/>
    <w:rsid w:val="00675430"/>
    <w:rsid w:val="006755F0"/>
    <w:rsid w:val="00675749"/>
    <w:rsid w:val="006759FE"/>
    <w:rsid w:val="00675A1F"/>
    <w:rsid w:val="00675F71"/>
    <w:rsid w:val="00676D3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877"/>
    <w:rsid w:val="00693B73"/>
    <w:rsid w:val="006945A1"/>
    <w:rsid w:val="00694A53"/>
    <w:rsid w:val="0069516D"/>
    <w:rsid w:val="006952DE"/>
    <w:rsid w:val="00695985"/>
    <w:rsid w:val="00695C78"/>
    <w:rsid w:val="00695E6C"/>
    <w:rsid w:val="00695EAC"/>
    <w:rsid w:val="00695F1A"/>
    <w:rsid w:val="00696C79"/>
    <w:rsid w:val="00697068"/>
    <w:rsid w:val="006977DE"/>
    <w:rsid w:val="00697D5F"/>
    <w:rsid w:val="00697E01"/>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314"/>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067"/>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9FC"/>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920"/>
    <w:rsid w:val="007119DC"/>
    <w:rsid w:val="00711CC7"/>
    <w:rsid w:val="0071230A"/>
    <w:rsid w:val="0071294A"/>
    <w:rsid w:val="00712BDD"/>
    <w:rsid w:val="00712D29"/>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DF5"/>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19"/>
    <w:rsid w:val="0076417E"/>
    <w:rsid w:val="0076497F"/>
    <w:rsid w:val="00764BAD"/>
    <w:rsid w:val="007660EC"/>
    <w:rsid w:val="007662C7"/>
    <w:rsid w:val="00766862"/>
    <w:rsid w:val="007675DD"/>
    <w:rsid w:val="007702BF"/>
    <w:rsid w:val="00770312"/>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E2"/>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BED"/>
    <w:rsid w:val="007C7DD9"/>
    <w:rsid w:val="007D03BC"/>
    <w:rsid w:val="007D0DC9"/>
    <w:rsid w:val="007D0ECD"/>
    <w:rsid w:val="007D2882"/>
    <w:rsid w:val="007D296C"/>
    <w:rsid w:val="007D2C31"/>
    <w:rsid w:val="007D2E50"/>
    <w:rsid w:val="007D3D74"/>
    <w:rsid w:val="007D445F"/>
    <w:rsid w:val="007D4DED"/>
    <w:rsid w:val="007D587F"/>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7E"/>
    <w:rsid w:val="007E54B8"/>
    <w:rsid w:val="007E5D12"/>
    <w:rsid w:val="007E6420"/>
    <w:rsid w:val="007E677F"/>
    <w:rsid w:val="007E6883"/>
    <w:rsid w:val="007E6B25"/>
    <w:rsid w:val="007E6E06"/>
    <w:rsid w:val="007E6F4A"/>
    <w:rsid w:val="007E79CC"/>
    <w:rsid w:val="007F0A43"/>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10B"/>
    <w:rsid w:val="0081660C"/>
    <w:rsid w:val="00816AD8"/>
    <w:rsid w:val="00817195"/>
    <w:rsid w:val="00817416"/>
    <w:rsid w:val="00817658"/>
    <w:rsid w:val="008206AE"/>
    <w:rsid w:val="00821271"/>
    <w:rsid w:val="00821306"/>
    <w:rsid w:val="008213D9"/>
    <w:rsid w:val="008216CE"/>
    <w:rsid w:val="008218AE"/>
    <w:rsid w:val="00821D85"/>
    <w:rsid w:val="00821E47"/>
    <w:rsid w:val="00821FED"/>
    <w:rsid w:val="008220F6"/>
    <w:rsid w:val="00822456"/>
    <w:rsid w:val="00823819"/>
    <w:rsid w:val="00823C4B"/>
    <w:rsid w:val="0082427D"/>
    <w:rsid w:val="00825441"/>
    <w:rsid w:val="00826855"/>
    <w:rsid w:val="00826E73"/>
    <w:rsid w:val="008273DC"/>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90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B2B"/>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90F"/>
    <w:rsid w:val="00886112"/>
    <w:rsid w:val="00886BD2"/>
    <w:rsid w:val="008872B3"/>
    <w:rsid w:val="00887392"/>
    <w:rsid w:val="00887CCD"/>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6799"/>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27B"/>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0C"/>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B2D"/>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0A9"/>
    <w:rsid w:val="008F1764"/>
    <w:rsid w:val="008F1E3D"/>
    <w:rsid w:val="008F235C"/>
    <w:rsid w:val="008F290B"/>
    <w:rsid w:val="008F2F11"/>
    <w:rsid w:val="008F3369"/>
    <w:rsid w:val="008F33A6"/>
    <w:rsid w:val="008F35EC"/>
    <w:rsid w:val="008F378D"/>
    <w:rsid w:val="008F4FD3"/>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041"/>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CD5"/>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A42"/>
    <w:rsid w:val="0094015D"/>
    <w:rsid w:val="00940916"/>
    <w:rsid w:val="009412B7"/>
    <w:rsid w:val="00941B13"/>
    <w:rsid w:val="0094215C"/>
    <w:rsid w:val="00942A27"/>
    <w:rsid w:val="00942F8E"/>
    <w:rsid w:val="00943543"/>
    <w:rsid w:val="0094385F"/>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92A"/>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B8A"/>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AC"/>
    <w:rsid w:val="00995B01"/>
    <w:rsid w:val="00996055"/>
    <w:rsid w:val="00996EF4"/>
    <w:rsid w:val="00997044"/>
    <w:rsid w:val="00997BC9"/>
    <w:rsid w:val="00997F78"/>
    <w:rsid w:val="009A113D"/>
    <w:rsid w:val="009A1ECA"/>
    <w:rsid w:val="009A2BE9"/>
    <w:rsid w:val="009A2BF3"/>
    <w:rsid w:val="009A3688"/>
    <w:rsid w:val="009A3713"/>
    <w:rsid w:val="009A3C3E"/>
    <w:rsid w:val="009A4153"/>
    <w:rsid w:val="009A4C2C"/>
    <w:rsid w:val="009A4E60"/>
    <w:rsid w:val="009A59B3"/>
    <w:rsid w:val="009A5FAE"/>
    <w:rsid w:val="009A6619"/>
    <w:rsid w:val="009A6B3A"/>
    <w:rsid w:val="009A70A3"/>
    <w:rsid w:val="009A7E29"/>
    <w:rsid w:val="009A7E7C"/>
    <w:rsid w:val="009B05D2"/>
    <w:rsid w:val="009B152B"/>
    <w:rsid w:val="009B2731"/>
    <w:rsid w:val="009B2C38"/>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111"/>
    <w:rsid w:val="009F020A"/>
    <w:rsid w:val="009F05AD"/>
    <w:rsid w:val="009F0659"/>
    <w:rsid w:val="009F1109"/>
    <w:rsid w:val="009F143E"/>
    <w:rsid w:val="009F1DE8"/>
    <w:rsid w:val="009F2186"/>
    <w:rsid w:val="009F227C"/>
    <w:rsid w:val="009F255A"/>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95D"/>
    <w:rsid w:val="00A21838"/>
    <w:rsid w:val="00A22C3E"/>
    <w:rsid w:val="00A22C4D"/>
    <w:rsid w:val="00A2334E"/>
    <w:rsid w:val="00A23442"/>
    <w:rsid w:val="00A249D2"/>
    <w:rsid w:val="00A2526C"/>
    <w:rsid w:val="00A254AB"/>
    <w:rsid w:val="00A259F2"/>
    <w:rsid w:val="00A266CC"/>
    <w:rsid w:val="00A26DB4"/>
    <w:rsid w:val="00A27425"/>
    <w:rsid w:val="00A3023E"/>
    <w:rsid w:val="00A3037C"/>
    <w:rsid w:val="00A305C5"/>
    <w:rsid w:val="00A30919"/>
    <w:rsid w:val="00A314FF"/>
    <w:rsid w:val="00A31F05"/>
    <w:rsid w:val="00A31FD2"/>
    <w:rsid w:val="00A3404D"/>
    <w:rsid w:val="00A341AB"/>
    <w:rsid w:val="00A34290"/>
    <w:rsid w:val="00A355F9"/>
    <w:rsid w:val="00A356C8"/>
    <w:rsid w:val="00A357D3"/>
    <w:rsid w:val="00A35AA9"/>
    <w:rsid w:val="00A35F3C"/>
    <w:rsid w:val="00A36B76"/>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C1C"/>
    <w:rsid w:val="00A4665D"/>
    <w:rsid w:val="00A46859"/>
    <w:rsid w:val="00A46D39"/>
    <w:rsid w:val="00A46E67"/>
    <w:rsid w:val="00A46EB8"/>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136"/>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916"/>
    <w:rsid w:val="00A84A11"/>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342"/>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5C7"/>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1FC"/>
    <w:rsid w:val="00AD159E"/>
    <w:rsid w:val="00AD1CE3"/>
    <w:rsid w:val="00AD2AB1"/>
    <w:rsid w:val="00AD3132"/>
    <w:rsid w:val="00AD3DA6"/>
    <w:rsid w:val="00AD3F3C"/>
    <w:rsid w:val="00AD447E"/>
    <w:rsid w:val="00AD4B2F"/>
    <w:rsid w:val="00AD5F0A"/>
    <w:rsid w:val="00AD6A5B"/>
    <w:rsid w:val="00AD6B4F"/>
    <w:rsid w:val="00AD6CEA"/>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66C"/>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5B9"/>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CE1"/>
    <w:rsid w:val="00B430E9"/>
    <w:rsid w:val="00B4311F"/>
    <w:rsid w:val="00B431AE"/>
    <w:rsid w:val="00B44288"/>
    <w:rsid w:val="00B448BF"/>
    <w:rsid w:val="00B45A59"/>
    <w:rsid w:val="00B45F9F"/>
    <w:rsid w:val="00B4627C"/>
    <w:rsid w:val="00B4641F"/>
    <w:rsid w:val="00B46793"/>
    <w:rsid w:val="00B46953"/>
    <w:rsid w:val="00B47455"/>
    <w:rsid w:val="00B475F1"/>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4B4"/>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4ED"/>
    <w:rsid w:val="00BB6D85"/>
    <w:rsid w:val="00BB777D"/>
    <w:rsid w:val="00BB7EC0"/>
    <w:rsid w:val="00BB7F88"/>
    <w:rsid w:val="00BC0207"/>
    <w:rsid w:val="00BC05B8"/>
    <w:rsid w:val="00BC089F"/>
    <w:rsid w:val="00BC0A0C"/>
    <w:rsid w:val="00BC0A5A"/>
    <w:rsid w:val="00BC0D45"/>
    <w:rsid w:val="00BC0E64"/>
    <w:rsid w:val="00BC25D1"/>
    <w:rsid w:val="00BC2DBD"/>
    <w:rsid w:val="00BC3BCB"/>
    <w:rsid w:val="00BC3CF1"/>
    <w:rsid w:val="00BC4202"/>
    <w:rsid w:val="00BC428A"/>
    <w:rsid w:val="00BC49EB"/>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23"/>
    <w:rsid w:val="00BD62E6"/>
    <w:rsid w:val="00BD6B0E"/>
    <w:rsid w:val="00BD734D"/>
    <w:rsid w:val="00BD7941"/>
    <w:rsid w:val="00BE0591"/>
    <w:rsid w:val="00BE0C55"/>
    <w:rsid w:val="00BE0F03"/>
    <w:rsid w:val="00BE11A2"/>
    <w:rsid w:val="00BE1EF0"/>
    <w:rsid w:val="00BE1FA9"/>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C2"/>
    <w:rsid w:val="00BF21D4"/>
    <w:rsid w:val="00BF2DDC"/>
    <w:rsid w:val="00BF32DE"/>
    <w:rsid w:val="00BF4A15"/>
    <w:rsid w:val="00BF4E0E"/>
    <w:rsid w:val="00BF4E27"/>
    <w:rsid w:val="00BF4F7C"/>
    <w:rsid w:val="00BF537B"/>
    <w:rsid w:val="00BF5901"/>
    <w:rsid w:val="00BF5D04"/>
    <w:rsid w:val="00BF626A"/>
    <w:rsid w:val="00BF688E"/>
    <w:rsid w:val="00BF6D77"/>
    <w:rsid w:val="00BF704C"/>
    <w:rsid w:val="00BF739A"/>
    <w:rsid w:val="00BF7EF5"/>
    <w:rsid w:val="00C00BF6"/>
    <w:rsid w:val="00C0234A"/>
    <w:rsid w:val="00C0247B"/>
    <w:rsid w:val="00C0378E"/>
    <w:rsid w:val="00C03E8A"/>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0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BB1"/>
    <w:rsid w:val="00C73DE0"/>
    <w:rsid w:val="00C74609"/>
    <w:rsid w:val="00C749AB"/>
    <w:rsid w:val="00C75A8F"/>
    <w:rsid w:val="00C76129"/>
    <w:rsid w:val="00C76C0C"/>
    <w:rsid w:val="00C76FFC"/>
    <w:rsid w:val="00C774E0"/>
    <w:rsid w:val="00C776BA"/>
    <w:rsid w:val="00C7791E"/>
    <w:rsid w:val="00C81716"/>
    <w:rsid w:val="00C832CB"/>
    <w:rsid w:val="00C84085"/>
    <w:rsid w:val="00C8487C"/>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1C5"/>
    <w:rsid w:val="00CA3CAB"/>
    <w:rsid w:val="00CA3FC0"/>
    <w:rsid w:val="00CA5685"/>
    <w:rsid w:val="00CA6A2E"/>
    <w:rsid w:val="00CA6B56"/>
    <w:rsid w:val="00CA7D3E"/>
    <w:rsid w:val="00CB0317"/>
    <w:rsid w:val="00CB0662"/>
    <w:rsid w:val="00CB0A82"/>
    <w:rsid w:val="00CB0F2F"/>
    <w:rsid w:val="00CB0F76"/>
    <w:rsid w:val="00CB1556"/>
    <w:rsid w:val="00CB23F6"/>
    <w:rsid w:val="00CB2913"/>
    <w:rsid w:val="00CB3970"/>
    <w:rsid w:val="00CB42B9"/>
    <w:rsid w:val="00CB4550"/>
    <w:rsid w:val="00CB4F39"/>
    <w:rsid w:val="00CB52A4"/>
    <w:rsid w:val="00CB537C"/>
    <w:rsid w:val="00CB5A26"/>
    <w:rsid w:val="00CB5BCB"/>
    <w:rsid w:val="00CB645B"/>
    <w:rsid w:val="00CB65DB"/>
    <w:rsid w:val="00CB6A93"/>
    <w:rsid w:val="00CB6C79"/>
    <w:rsid w:val="00CB6D84"/>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F96"/>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2B"/>
    <w:rsid w:val="00CE2E2E"/>
    <w:rsid w:val="00CE39CF"/>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01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C2"/>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6AE"/>
    <w:rsid w:val="00D3451E"/>
    <w:rsid w:val="00D3497A"/>
    <w:rsid w:val="00D35F2F"/>
    <w:rsid w:val="00D35FC6"/>
    <w:rsid w:val="00D36BB8"/>
    <w:rsid w:val="00D3756D"/>
    <w:rsid w:val="00D377D4"/>
    <w:rsid w:val="00D37E07"/>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13C"/>
    <w:rsid w:val="00D5674B"/>
    <w:rsid w:val="00D56B56"/>
    <w:rsid w:val="00D56BF5"/>
    <w:rsid w:val="00D56F99"/>
    <w:rsid w:val="00D5743F"/>
    <w:rsid w:val="00D57F1F"/>
    <w:rsid w:val="00D60065"/>
    <w:rsid w:val="00D60270"/>
    <w:rsid w:val="00D605C2"/>
    <w:rsid w:val="00D60733"/>
    <w:rsid w:val="00D60C60"/>
    <w:rsid w:val="00D616FE"/>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94"/>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5F03"/>
    <w:rsid w:val="00DA61AB"/>
    <w:rsid w:val="00DA61CD"/>
    <w:rsid w:val="00DA6EE2"/>
    <w:rsid w:val="00DA718A"/>
    <w:rsid w:val="00DA78CF"/>
    <w:rsid w:val="00DA78D5"/>
    <w:rsid w:val="00DA7A89"/>
    <w:rsid w:val="00DA7BF4"/>
    <w:rsid w:val="00DB052F"/>
    <w:rsid w:val="00DB14B3"/>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8DF"/>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ECF"/>
    <w:rsid w:val="00DF1F63"/>
    <w:rsid w:val="00DF28F2"/>
    <w:rsid w:val="00DF2BFF"/>
    <w:rsid w:val="00DF2FD1"/>
    <w:rsid w:val="00DF339B"/>
    <w:rsid w:val="00DF369C"/>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23"/>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28A"/>
    <w:rsid w:val="00E4331B"/>
    <w:rsid w:val="00E43551"/>
    <w:rsid w:val="00E437FA"/>
    <w:rsid w:val="00E45A2C"/>
    <w:rsid w:val="00E46A6B"/>
    <w:rsid w:val="00E46A9C"/>
    <w:rsid w:val="00E47DB1"/>
    <w:rsid w:val="00E50BDD"/>
    <w:rsid w:val="00E510CF"/>
    <w:rsid w:val="00E513D7"/>
    <w:rsid w:val="00E519FE"/>
    <w:rsid w:val="00E5206C"/>
    <w:rsid w:val="00E52AAB"/>
    <w:rsid w:val="00E52F54"/>
    <w:rsid w:val="00E5448E"/>
    <w:rsid w:val="00E54E0D"/>
    <w:rsid w:val="00E55247"/>
    <w:rsid w:val="00E558E5"/>
    <w:rsid w:val="00E55B3C"/>
    <w:rsid w:val="00E56795"/>
    <w:rsid w:val="00E57932"/>
    <w:rsid w:val="00E606C4"/>
    <w:rsid w:val="00E60811"/>
    <w:rsid w:val="00E60860"/>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CF7"/>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0F9E"/>
    <w:rsid w:val="00E816E8"/>
    <w:rsid w:val="00E81E7F"/>
    <w:rsid w:val="00E82592"/>
    <w:rsid w:val="00E825ED"/>
    <w:rsid w:val="00E827BB"/>
    <w:rsid w:val="00E82D24"/>
    <w:rsid w:val="00E8357D"/>
    <w:rsid w:val="00E83C4F"/>
    <w:rsid w:val="00E84098"/>
    <w:rsid w:val="00E84212"/>
    <w:rsid w:val="00E84C04"/>
    <w:rsid w:val="00E84F72"/>
    <w:rsid w:val="00E851B6"/>
    <w:rsid w:val="00E856A2"/>
    <w:rsid w:val="00E8572B"/>
    <w:rsid w:val="00E8575B"/>
    <w:rsid w:val="00E85929"/>
    <w:rsid w:val="00E85AD2"/>
    <w:rsid w:val="00E86976"/>
    <w:rsid w:val="00E86EDC"/>
    <w:rsid w:val="00E87A37"/>
    <w:rsid w:val="00E87CF7"/>
    <w:rsid w:val="00E9036E"/>
    <w:rsid w:val="00E9078A"/>
    <w:rsid w:val="00E912FD"/>
    <w:rsid w:val="00E91B26"/>
    <w:rsid w:val="00E92A59"/>
    <w:rsid w:val="00E92C6E"/>
    <w:rsid w:val="00E92D0B"/>
    <w:rsid w:val="00E92FFF"/>
    <w:rsid w:val="00E93195"/>
    <w:rsid w:val="00E9391C"/>
    <w:rsid w:val="00E93D05"/>
    <w:rsid w:val="00E951D8"/>
    <w:rsid w:val="00E95C2A"/>
    <w:rsid w:val="00E961CB"/>
    <w:rsid w:val="00E963BC"/>
    <w:rsid w:val="00E966A6"/>
    <w:rsid w:val="00E96E91"/>
    <w:rsid w:val="00E971E4"/>
    <w:rsid w:val="00E9751D"/>
    <w:rsid w:val="00E97D8B"/>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63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29E9"/>
    <w:rsid w:val="00EC328C"/>
    <w:rsid w:val="00EC32F5"/>
    <w:rsid w:val="00EC3852"/>
    <w:rsid w:val="00EC3F9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D7F8B"/>
    <w:rsid w:val="00EE04F9"/>
    <w:rsid w:val="00EE05E0"/>
    <w:rsid w:val="00EE13DA"/>
    <w:rsid w:val="00EE1595"/>
    <w:rsid w:val="00EE1E71"/>
    <w:rsid w:val="00EE2087"/>
    <w:rsid w:val="00EE20C2"/>
    <w:rsid w:val="00EE2A9D"/>
    <w:rsid w:val="00EE3384"/>
    <w:rsid w:val="00EE499F"/>
    <w:rsid w:val="00EE5330"/>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657"/>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73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5E3"/>
    <w:rsid w:val="00F54E5E"/>
    <w:rsid w:val="00F551DB"/>
    <w:rsid w:val="00F55810"/>
    <w:rsid w:val="00F559BE"/>
    <w:rsid w:val="00F56F7E"/>
    <w:rsid w:val="00F56FEF"/>
    <w:rsid w:val="00F57521"/>
    <w:rsid w:val="00F576FF"/>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7FE"/>
    <w:rsid w:val="00F64991"/>
    <w:rsid w:val="00F64C5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DA7"/>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3F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56D"/>
    <w:rsid w:val="00FD79B8"/>
    <w:rsid w:val="00FD79F6"/>
    <w:rsid w:val="00FE00E5"/>
    <w:rsid w:val="00FE033F"/>
    <w:rsid w:val="00FE07A8"/>
    <w:rsid w:val="00FE0AD1"/>
    <w:rsid w:val="00FE0CC0"/>
    <w:rsid w:val="00FE1852"/>
    <w:rsid w:val="00FE1963"/>
    <w:rsid w:val="00FE1981"/>
    <w:rsid w:val="00FE1BF1"/>
    <w:rsid w:val="00FE1DE4"/>
    <w:rsid w:val="00FE33DB"/>
    <w:rsid w:val="00FE33F5"/>
    <w:rsid w:val="00FE352A"/>
    <w:rsid w:val="00FE37DD"/>
    <w:rsid w:val="00FE38CE"/>
    <w:rsid w:val="00FE3C31"/>
    <w:rsid w:val="00FE4015"/>
    <w:rsid w:val="00FE44F5"/>
    <w:rsid w:val="00FE4783"/>
    <w:rsid w:val="00FE480D"/>
    <w:rsid w:val="00FE4ACC"/>
    <w:rsid w:val="00FE4F80"/>
    <w:rsid w:val="00FE570E"/>
    <w:rsid w:val="00FE5BD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D6A57"/>
    <w:rsid w:val="02DC4B10"/>
    <w:rsid w:val="02DD76CE"/>
    <w:rsid w:val="02F36323"/>
    <w:rsid w:val="02F5619C"/>
    <w:rsid w:val="0326446A"/>
    <w:rsid w:val="032D5555"/>
    <w:rsid w:val="036634D2"/>
    <w:rsid w:val="036673AC"/>
    <w:rsid w:val="03DD35E4"/>
    <w:rsid w:val="03E153C2"/>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40C2C"/>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4AA5"/>
    <w:rsid w:val="0F7B76D9"/>
    <w:rsid w:val="0F816ACD"/>
    <w:rsid w:val="0F9832DB"/>
    <w:rsid w:val="0FBF3FD2"/>
    <w:rsid w:val="0FBF7FF3"/>
    <w:rsid w:val="10646583"/>
    <w:rsid w:val="107D4B15"/>
    <w:rsid w:val="108A3C80"/>
    <w:rsid w:val="10C26171"/>
    <w:rsid w:val="10F33360"/>
    <w:rsid w:val="10FB4F6D"/>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43C0D"/>
    <w:rsid w:val="13BF3CE4"/>
    <w:rsid w:val="13CE750E"/>
    <w:rsid w:val="141008D8"/>
    <w:rsid w:val="14125FE6"/>
    <w:rsid w:val="146D271E"/>
    <w:rsid w:val="14982588"/>
    <w:rsid w:val="149A5AD9"/>
    <w:rsid w:val="14A7619D"/>
    <w:rsid w:val="14AC3E44"/>
    <w:rsid w:val="14DD5625"/>
    <w:rsid w:val="150536C3"/>
    <w:rsid w:val="150C1963"/>
    <w:rsid w:val="151447A0"/>
    <w:rsid w:val="15160CE7"/>
    <w:rsid w:val="154A6454"/>
    <w:rsid w:val="15762120"/>
    <w:rsid w:val="16A8729C"/>
    <w:rsid w:val="16B33777"/>
    <w:rsid w:val="16BC70A7"/>
    <w:rsid w:val="16C6339E"/>
    <w:rsid w:val="172F2D79"/>
    <w:rsid w:val="17557BEF"/>
    <w:rsid w:val="17A70B2D"/>
    <w:rsid w:val="17D349C1"/>
    <w:rsid w:val="1830729E"/>
    <w:rsid w:val="1870062C"/>
    <w:rsid w:val="18817102"/>
    <w:rsid w:val="18830A15"/>
    <w:rsid w:val="18852B28"/>
    <w:rsid w:val="188B5321"/>
    <w:rsid w:val="19183F5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90015"/>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713AC"/>
    <w:rsid w:val="1F5771FF"/>
    <w:rsid w:val="1F5C4C46"/>
    <w:rsid w:val="1FD52DD5"/>
    <w:rsid w:val="1FE868A9"/>
    <w:rsid w:val="20034907"/>
    <w:rsid w:val="20173E4B"/>
    <w:rsid w:val="204E48BC"/>
    <w:rsid w:val="208921B3"/>
    <w:rsid w:val="20973DEB"/>
    <w:rsid w:val="20B26522"/>
    <w:rsid w:val="20B44310"/>
    <w:rsid w:val="211116EB"/>
    <w:rsid w:val="216133FC"/>
    <w:rsid w:val="21B43915"/>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C63477"/>
    <w:rsid w:val="23E95BEF"/>
    <w:rsid w:val="23FD0064"/>
    <w:rsid w:val="245375B0"/>
    <w:rsid w:val="24642C0A"/>
    <w:rsid w:val="24B22173"/>
    <w:rsid w:val="24B95AD9"/>
    <w:rsid w:val="24BE24DA"/>
    <w:rsid w:val="24CF5825"/>
    <w:rsid w:val="24D663E6"/>
    <w:rsid w:val="24D77F2B"/>
    <w:rsid w:val="256112D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C39F2"/>
    <w:rsid w:val="28333E1D"/>
    <w:rsid w:val="28454BD6"/>
    <w:rsid w:val="28455253"/>
    <w:rsid w:val="28551971"/>
    <w:rsid w:val="285B1C53"/>
    <w:rsid w:val="289F7086"/>
    <w:rsid w:val="28C32028"/>
    <w:rsid w:val="28CC490F"/>
    <w:rsid w:val="28DE40AA"/>
    <w:rsid w:val="29345E77"/>
    <w:rsid w:val="293D517A"/>
    <w:rsid w:val="294C65AD"/>
    <w:rsid w:val="29806583"/>
    <w:rsid w:val="298B3C4C"/>
    <w:rsid w:val="29A97401"/>
    <w:rsid w:val="29F26D24"/>
    <w:rsid w:val="2A15033F"/>
    <w:rsid w:val="2A1662C1"/>
    <w:rsid w:val="2A1C7367"/>
    <w:rsid w:val="2A2815FA"/>
    <w:rsid w:val="2A2A223E"/>
    <w:rsid w:val="2A6D6092"/>
    <w:rsid w:val="2A7D76B4"/>
    <w:rsid w:val="2B4373D7"/>
    <w:rsid w:val="2B437463"/>
    <w:rsid w:val="2B7807EE"/>
    <w:rsid w:val="2B935A3C"/>
    <w:rsid w:val="2BA50BF7"/>
    <w:rsid w:val="2BBF00EC"/>
    <w:rsid w:val="2BC37CFD"/>
    <w:rsid w:val="2BD5237F"/>
    <w:rsid w:val="2BE16146"/>
    <w:rsid w:val="2BE536CE"/>
    <w:rsid w:val="2BE758D9"/>
    <w:rsid w:val="2C09049E"/>
    <w:rsid w:val="2C0A653C"/>
    <w:rsid w:val="2C191F85"/>
    <w:rsid w:val="2CCA56DE"/>
    <w:rsid w:val="2CE82D6F"/>
    <w:rsid w:val="2D343236"/>
    <w:rsid w:val="2D8A43D9"/>
    <w:rsid w:val="2DD15014"/>
    <w:rsid w:val="2DF72DE4"/>
    <w:rsid w:val="2E0220AF"/>
    <w:rsid w:val="2E4B082A"/>
    <w:rsid w:val="2E5D4E86"/>
    <w:rsid w:val="2E5D790B"/>
    <w:rsid w:val="2E9A3C18"/>
    <w:rsid w:val="2EBB0FEE"/>
    <w:rsid w:val="2EC63002"/>
    <w:rsid w:val="2F0A6B38"/>
    <w:rsid w:val="2F946CCB"/>
    <w:rsid w:val="2FD25781"/>
    <w:rsid w:val="2FDC745C"/>
    <w:rsid w:val="2FFD7934"/>
    <w:rsid w:val="2FFD7CE8"/>
    <w:rsid w:val="30733ACD"/>
    <w:rsid w:val="308C3862"/>
    <w:rsid w:val="309379D8"/>
    <w:rsid w:val="30A270F7"/>
    <w:rsid w:val="30DF1478"/>
    <w:rsid w:val="30EC586F"/>
    <w:rsid w:val="310402C4"/>
    <w:rsid w:val="314550B7"/>
    <w:rsid w:val="319C6071"/>
    <w:rsid w:val="31AC537E"/>
    <w:rsid w:val="31E3679B"/>
    <w:rsid w:val="31E732FD"/>
    <w:rsid w:val="32517576"/>
    <w:rsid w:val="32BE5C2C"/>
    <w:rsid w:val="32CC221C"/>
    <w:rsid w:val="32FB6478"/>
    <w:rsid w:val="33263B3F"/>
    <w:rsid w:val="333D2293"/>
    <w:rsid w:val="336963EB"/>
    <w:rsid w:val="33816EEB"/>
    <w:rsid w:val="33EB55CD"/>
    <w:rsid w:val="33EC4C02"/>
    <w:rsid w:val="340D2360"/>
    <w:rsid w:val="3410665D"/>
    <w:rsid w:val="34211214"/>
    <w:rsid w:val="342E63AB"/>
    <w:rsid w:val="34950E68"/>
    <w:rsid w:val="34986E94"/>
    <w:rsid w:val="34AF62C9"/>
    <w:rsid w:val="34CB4388"/>
    <w:rsid w:val="34CE415E"/>
    <w:rsid w:val="34FA6E12"/>
    <w:rsid w:val="354D7158"/>
    <w:rsid w:val="35795F9A"/>
    <w:rsid w:val="358D5588"/>
    <w:rsid w:val="361F76F4"/>
    <w:rsid w:val="363A3B40"/>
    <w:rsid w:val="365302AE"/>
    <w:rsid w:val="36607A0A"/>
    <w:rsid w:val="366E227C"/>
    <w:rsid w:val="366F2E0D"/>
    <w:rsid w:val="367B6A5C"/>
    <w:rsid w:val="36A74ADA"/>
    <w:rsid w:val="36AD60D5"/>
    <w:rsid w:val="36B224F9"/>
    <w:rsid w:val="36C142B1"/>
    <w:rsid w:val="36EC0CC9"/>
    <w:rsid w:val="373F410B"/>
    <w:rsid w:val="376736AE"/>
    <w:rsid w:val="37EE7094"/>
    <w:rsid w:val="382500A6"/>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E3B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1E3726"/>
    <w:rsid w:val="3F2F0234"/>
    <w:rsid w:val="3F6363FE"/>
    <w:rsid w:val="3F756B8F"/>
    <w:rsid w:val="3F95482B"/>
    <w:rsid w:val="4019356B"/>
    <w:rsid w:val="40592157"/>
    <w:rsid w:val="406E1CAE"/>
    <w:rsid w:val="40717793"/>
    <w:rsid w:val="40A0133A"/>
    <w:rsid w:val="40C31A53"/>
    <w:rsid w:val="40E079E8"/>
    <w:rsid w:val="40FF545D"/>
    <w:rsid w:val="410067C8"/>
    <w:rsid w:val="410B4C9F"/>
    <w:rsid w:val="418F0D2A"/>
    <w:rsid w:val="41C01BEC"/>
    <w:rsid w:val="41D01505"/>
    <w:rsid w:val="42474939"/>
    <w:rsid w:val="424C3C57"/>
    <w:rsid w:val="42613FF3"/>
    <w:rsid w:val="42660D96"/>
    <w:rsid w:val="428667D2"/>
    <w:rsid w:val="42CD1CE0"/>
    <w:rsid w:val="42E1381E"/>
    <w:rsid w:val="42ED6459"/>
    <w:rsid w:val="42FE58DD"/>
    <w:rsid w:val="43174B3D"/>
    <w:rsid w:val="434B790E"/>
    <w:rsid w:val="4360274F"/>
    <w:rsid w:val="43860FE7"/>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24504"/>
    <w:rsid w:val="4659254A"/>
    <w:rsid w:val="465B0637"/>
    <w:rsid w:val="465E3F0D"/>
    <w:rsid w:val="466A16E6"/>
    <w:rsid w:val="46893F2B"/>
    <w:rsid w:val="46B170DD"/>
    <w:rsid w:val="46C4686E"/>
    <w:rsid w:val="47272468"/>
    <w:rsid w:val="477B778F"/>
    <w:rsid w:val="478203EC"/>
    <w:rsid w:val="47B025FA"/>
    <w:rsid w:val="48010A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804CE"/>
    <w:rsid w:val="4AB82D0F"/>
    <w:rsid w:val="4AEB7664"/>
    <w:rsid w:val="4AFD7C19"/>
    <w:rsid w:val="4B0567D1"/>
    <w:rsid w:val="4B1C3AC8"/>
    <w:rsid w:val="4B236AAE"/>
    <w:rsid w:val="4B65492A"/>
    <w:rsid w:val="4B707271"/>
    <w:rsid w:val="4B9739F7"/>
    <w:rsid w:val="4BEE2503"/>
    <w:rsid w:val="4C245A30"/>
    <w:rsid w:val="4CB6685F"/>
    <w:rsid w:val="4CC367FE"/>
    <w:rsid w:val="4CCD06F5"/>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614B5B"/>
    <w:rsid w:val="50962ECB"/>
    <w:rsid w:val="50A42E38"/>
    <w:rsid w:val="50A4577F"/>
    <w:rsid w:val="50B13D0C"/>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858DF"/>
    <w:rsid w:val="54013861"/>
    <w:rsid w:val="54415C74"/>
    <w:rsid w:val="54487265"/>
    <w:rsid w:val="544D6070"/>
    <w:rsid w:val="54605E1E"/>
    <w:rsid w:val="54654D6E"/>
    <w:rsid w:val="54B3506A"/>
    <w:rsid w:val="54CA0D16"/>
    <w:rsid w:val="54DD4057"/>
    <w:rsid w:val="54E7490F"/>
    <w:rsid w:val="54EA7388"/>
    <w:rsid w:val="550764A4"/>
    <w:rsid w:val="550B2BF6"/>
    <w:rsid w:val="55214EB5"/>
    <w:rsid w:val="55364EFD"/>
    <w:rsid w:val="555D4828"/>
    <w:rsid w:val="557A4C8B"/>
    <w:rsid w:val="558931E1"/>
    <w:rsid w:val="55923347"/>
    <w:rsid w:val="55925180"/>
    <w:rsid w:val="55983B1B"/>
    <w:rsid w:val="55A8376B"/>
    <w:rsid w:val="55CC644B"/>
    <w:rsid w:val="55DC29B6"/>
    <w:rsid w:val="55DD4241"/>
    <w:rsid w:val="566B6D1E"/>
    <w:rsid w:val="56727CC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33ABF"/>
    <w:rsid w:val="57D675AB"/>
    <w:rsid w:val="57D95FDD"/>
    <w:rsid w:val="58917D2F"/>
    <w:rsid w:val="5894085C"/>
    <w:rsid w:val="58AE4F0C"/>
    <w:rsid w:val="58B85899"/>
    <w:rsid w:val="58E363A9"/>
    <w:rsid w:val="595E1678"/>
    <w:rsid w:val="596D5BD4"/>
    <w:rsid w:val="59771A9C"/>
    <w:rsid w:val="597E3DD8"/>
    <w:rsid w:val="599651FE"/>
    <w:rsid w:val="59F80043"/>
    <w:rsid w:val="5A09252F"/>
    <w:rsid w:val="5A0B2778"/>
    <w:rsid w:val="5A2A7C7B"/>
    <w:rsid w:val="5A3E2560"/>
    <w:rsid w:val="5A5D3B6E"/>
    <w:rsid w:val="5A637A76"/>
    <w:rsid w:val="5A6D33BA"/>
    <w:rsid w:val="5A792B1F"/>
    <w:rsid w:val="5A874767"/>
    <w:rsid w:val="5AA85BE2"/>
    <w:rsid w:val="5AAD6F28"/>
    <w:rsid w:val="5AD63A24"/>
    <w:rsid w:val="5AE53DAE"/>
    <w:rsid w:val="5B2E1A1D"/>
    <w:rsid w:val="5B843A1C"/>
    <w:rsid w:val="5B873E3F"/>
    <w:rsid w:val="5C02690E"/>
    <w:rsid w:val="5C196DA7"/>
    <w:rsid w:val="5C2A048C"/>
    <w:rsid w:val="5C80234E"/>
    <w:rsid w:val="5C8A680C"/>
    <w:rsid w:val="5CF35D1E"/>
    <w:rsid w:val="5D04534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C7B10"/>
    <w:rsid w:val="5EFC7377"/>
    <w:rsid w:val="5F06174D"/>
    <w:rsid w:val="5F3A3602"/>
    <w:rsid w:val="5F45733B"/>
    <w:rsid w:val="5F6277C6"/>
    <w:rsid w:val="5F6D0B1D"/>
    <w:rsid w:val="5F8D0B82"/>
    <w:rsid w:val="5FCC5339"/>
    <w:rsid w:val="5FE34A5B"/>
    <w:rsid w:val="5FFE1E36"/>
    <w:rsid w:val="6021156E"/>
    <w:rsid w:val="602269F9"/>
    <w:rsid w:val="60232584"/>
    <w:rsid w:val="607330CE"/>
    <w:rsid w:val="60825176"/>
    <w:rsid w:val="609F2AC4"/>
    <w:rsid w:val="60CD4AC4"/>
    <w:rsid w:val="60FA2EE8"/>
    <w:rsid w:val="60FC0DF8"/>
    <w:rsid w:val="61054A27"/>
    <w:rsid w:val="610A52BC"/>
    <w:rsid w:val="611D2366"/>
    <w:rsid w:val="61421856"/>
    <w:rsid w:val="615227C4"/>
    <w:rsid w:val="61632F55"/>
    <w:rsid w:val="61654E3F"/>
    <w:rsid w:val="6182292A"/>
    <w:rsid w:val="619F7F92"/>
    <w:rsid w:val="61F94C26"/>
    <w:rsid w:val="62000E56"/>
    <w:rsid w:val="624F3E49"/>
    <w:rsid w:val="62632286"/>
    <w:rsid w:val="62885958"/>
    <w:rsid w:val="62E9506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23E40"/>
    <w:rsid w:val="689F444F"/>
    <w:rsid w:val="68B96DBB"/>
    <w:rsid w:val="68CA2805"/>
    <w:rsid w:val="68E937A3"/>
    <w:rsid w:val="69061E92"/>
    <w:rsid w:val="691664E5"/>
    <w:rsid w:val="693E15D3"/>
    <w:rsid w:val="69627681"/>
    <w:rsid w:val="6977531D"/>
    <w:rsid w:val="698B4514"/>
    <w:rsid w:val="69CC2BFF"/>
    <w:rsid w:val="69CD4769"/>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57F0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43D62"/>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41B3E"/>
    <w:rsid w:val="73C0646E"/>
    <w:rsid w:val="73E7CF11"/>
    <w:rsid w:val="742222F5"/>
    <w:rsid w:val="74476126"/>
    <w:rsid w:val="74706664"/>
    <w:rsid w:val="747F3682"/>
    <w:rsid w:val="749C4185"/>
    <w:rsid w:val="75067759"/>
    <w:rsid w:val="752E6DCD"/>
    <w:rsid w:val="7551380D"/>
    <w:rsid w:val="75600BE5"/>
    <w:rsid w:val="7564475C"/>
    <w:rsid w:val="7583797F"/>
    <w:rsid w:val="75CC4F8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B81C2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E141A"/>
    <w:rsid w:val="7BA9702E"/>
    <w:rsid w:val="7BEE0103"/>
    <w:rsid w:val="7C0A0FE4"/>
    <w:rsid w:val="7C24411C"/>
    <w:rsid w:val="7C254906"/>
    <w:rsid w:val="7C590818"/>
    <w:rsid w:val="7C7C10F6"/>
    <w:rsid w:val="7C853BEA"/>
    <w:rsid w:val="7C881368"/>
    <w:rsid w:val="7CE27788"/>
    <w:rsid w:val="7D093DCB"/>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98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043C495"/>
  <w15:docId w15:val="{851F2C24-D337-3447-B369-6A5ADAD7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next w:val="ad"/>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ff2">
    <w:name w:val="杭州正文1"/>
    <w:basedOn w:val="a"/>
    <w:autoRedefine/>
    <w:qFormat/>
    <w:pPr>
      <w:autoSpaceDE w:val="0"/>
      <w:autoSpaceDN w:val="0"/>
      <w:snapToGrid w:val="0"/>
      <w:spacing w:line="360" w:lineRule="auto"/>
      <w:ind w:firstLine="480"/>
    </w:pPr>
    <w:rPr>
      <w:rFonts w:ascii="宋体" w:hAnsi="宋体"/>
    </w:rPr>
  </w:style>
  <w:style w:type="character" w:customStyle="1" w:styleId="NormalCharacter">
    <w:name w:val="NormalCharacter"/>
    <w:qFormat/>
  </w:style>
  <w:style w:type="paragraph" w:customStyle="1" w:styleId="5c">
    <w:name w:val="修订5"/>
    <w:hidden/>
    <w:uiPriority w:val="99"/>
    <w:unhideWhenUsed/>
    <w:qFormat/>
    <w:rPr>
      <w:kern w:val="2"/>
      <w:sz w:val="21"/>
      <w:szCs w:val="24"/>
    </w:rPr>
  </w:style>
  <w:style w:type="paragraph" w:customStyle="1" w:styleId="NormalIndent1">
    <w:name w:val="Normal Indent1"/>
    <w:basedOn w:val="a"/>
    <w:qFormat/>
    <w:pPr>
      <w:widowControl/>
      <w:adjustRightInd/>
      <w:ind w:firstLine="420"/>
      <w:jc w:val="left"/>
    </w:pPr>
    <w:rPr>
      <w:rFonts w:ascii="宋体" w:hAnsi="宋体" w:cs="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83</Pages>
  <Words>7725</Words>
  <Characters>44033</Characters>
  <Application>Microsoft Office Word</Application>
  <DocSecurity>0</DocSecurity>
  <Lines>366</Lines>
  <Paragraphs>103</Paragraphs>
  <ScaleCrop>false</ScaleCrop>
  <Company>杭州市国内经济合作办公室</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李喜林</cp:lastModifiedBy>
  <cp:revision>17</cp:revision>
  <cp:lastPrinted>2021-12-28T03:06:00Z</cp:lastPrinted>
  <dcterms:created xsi:type="dcterms:W3CDTF">2025-07-14T00:38:00Z</dcterms:created>
  <dcterms:modified xsi:type="dcterms:W3CDTF">2025-07-17T12:21:00Z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eyJoZGlkIjoiODA5ZTQzMDYzZDFiZDZlMDFmMmU4MWE3Y2I3ZjJiMzMiLCJ1c2VySWQiOiI0NTc5MDQxNTMifQ==</vt:lpwstr>
  </property>
</Properties>
</file>