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西溪街道西溪城管中队协勤服务项目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：DXGC-2024-XXJD002</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杭州市西湖区人民政府西溪街道办事处</w:t>
      </w: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浙江鼎欣工程项目管理有限公司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二十三</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36"/>
        <w:outlineLvl w:val="9"/>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西溪街道西溪城管中队协勤服务项目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4</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15</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00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DXGC-2024-XXJD002</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西溪街道西溪城管中队协勤服务项目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预算金额（元）：1337000</w:t>
      </w:r>
      <w:r>
        <w:rPr>
          <w:rFonts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最高限价（元）：1337000</w:t>
      </w:r>
      <w:r>
        <w:rPr>
          <w:rFonts w:ascii="宋体" w:hAnsi="宋体" w:cs="宋体"/>
          <w:color w:val="auto"/>
          <w:sz w:val="24"/>
        </w:rPr>
        <w:t xml:space="preserve"> </w:t>
      </w:r>
    </w:p>
    <w:p>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西溪街道西溪城管中队协勤服务项目</w:t>
      </w:r>
      <w:r>
        <w:rPr>
          <w:rFonts w:hint="eastAsia" w:hAnsi="宋体" w:cs="宋体"/>
          <w:bCs/>
          <w:snapToGrid/>
          <w:color w:val="auto"/>
          <w:kern w:val="2"/>
          <w:sz w:val="24"/>
          <w:szCs w:val="24"/>
        </w:rPr>
        <w:t>主要内容：为西溪城管中队配备协警20名</w:t>
      </w:r>
      <w:r>
        <w:rPr>
          <w:rFonts w:hint="eastAsia" w:hAnsi="宋体" w:cs="宋体"/>
          <w:bCs/>
          <w:snapToGrid/>
          <w:color w:val="auto"/>
          <w:kern w:val="2"/>
          <w:sz w:val="24"/>
          <w:szCs w:val="24"/>
          <w:lang w:eastAsia="zh-CN"/>
        </w:rPr>
        <w:t>，</w:t>
      </w:r>
      <w:r>
        <w:rPr>
          <w:rFonts w:hint="eastAsia" w:hAnsi="宋体" w:cs="宋体"/>
          <w:bCs/>
          <w:color w:val="auto"/>
          <w:sz w:val="24"/>
        </w:rPr>
        <w:t>聘请专业的保安队伍进行相关工作</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1"/>
        <w:ind w:firstLine="482"/>
        <w:outlineLvl w:val="9"/>
        <w:rPr>
          <w:rFonts w:ascii="宋体" w:hAnsi="宋体" w:cs="宋体"/>
          <w:color w:val="auto"/>
          <w:highlight w:val="none"/>
        </w:rPr>
      </w:pPr>
      <w:r>
        <w:rPr>
          <w:rFonts w:hint="eastAsia" w:ascii="宋体" w:hAnsi="宋体" w:cs="宋体"/>
          <w:b/>
          <w:color w:val="auto"/>
          <w:highlight w:val="none"/>
        </w:rPr>
        <w:t>合同履约期限：自合同签订生效之日起一年</w:t>
      </w:r>
      <w:r>
        <w:rPr>
          <w:rFonts w:hint="eastAsia" w:ascii="宋体" w:hAnsi="宋体" w:cs="宋体"/>
          <w:b/>
          <w:color w:val="auto"/>
          <w:highlight w:val="none"/>
          <w:lang w:val="en-US" w:eastAsia="zh-CN"/>
        </w:rPr>
        <w:t>。</w:t>
      </w:r>
      <w:r>
        <w:rPr>
          <w:rFonts w:ascii="宋体" w:hAnsi="宋体" w:cs="宋体"/>
          <w:color w:val="auto"/>
          <w:highlight w:val="none"/>
        </w:rPr>
        <w:t xml:space="preserve"> </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Style w:val="76"/>
          <w:rFonts w:hint="eastAsia" w:ascii="宋体" w:hAnsi="宋体" w:eastAsia="宋体" w:cs="宋体"/>
          <w:snapToGrid/>
          <w:color w:val="auto"/>
          <w:kern w:val="2"/>
          <w:sz w:val="24"/>
          <w:szCs w:val="24"/>
        </w:rPr>
        <w:t>202</w:t>
      </w:r>
      <w:r>
        <w:rPr>
          <w:rStyle w:val="76"/>
          <w:rFonts w:hint="eastAsia" w:ascii="宋体" w:hAnsi="宋体" w:cs="宋体"/>
          <w:snapToGrid/>
          <w:color w:val="auto"/>
          <w:kern w:val="2"/>
          <w:sz w:val="24"/>
          <w:szCs w:val="24"/>
          <w:lang w:val="en-US" w:eastAsia="zh-CN"/>
        </w:rPr>
        <w:t>4</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15</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00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Style w:val="76"/>
          <w:rFonts w:hint="eastAsia" w:ascii="宋体" w:hAnsi="宋体" w:eastAsia="宋体" w:cs="宋体"/>
          <w:snapToGrid/>
          <w:color w:val="auto"/>
          <w:kern w:val="2"/>
          <w:sz w:val="24"/>
          <w:szCs w:val="24"/>
        </w:rPr>
        <w:t>202</w:t>
      </w:r>
      <w:r>
        <w:rPr>
          <w:rStyle w:val="76"/>
          <w:rFonts w:hint="eastAsia" w:ascii="宋体" w:hAnsi="宋体" w:cs="宋体"/>
          <w:snapToGrid/>
          <w:color w:val="auto"/>
          <w:kern w:val="2"/>
          <w:sz w:val="24"/>
          <w:szCs w:val="24"/>
          <w:lang w:val="en-US" w:eastAsia="zh-CN"/>
        </w:rPr>
        <w:t>4</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15</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00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lang w:eastAsia="zh-CN"/>
        </w:rPr>
        <w:t>：</w:t>
      </w:r>
      <w:r>
        <w:rPr>
          <w:rFonts w:hint="eastAsia" w:ascii="宋体" w:hAnsi="宋体" w:cs="宋体"/>
          <w:color w:val="auto"/>
          <w:sz w:val="24"/>
        </w:rPr>
        <w:t>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宋体" w:hAnsi="宋体" w:cs="宋体" w:eastAsiaTheme="minorEastAsia"/>
          <w:color w:val="auto"/>
          <w:sz w:val="24"/>
          <w:highlight w:val="none"/>
          <w:lang w:eastAsia="zh-CN"/>
        </w:rPr>
        <w:t>杭州市西湖区人民政府西溪街道办事处</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址：浙江省杭州市西湖区马塍路7号</w:t>
      </w:r>
    </w:p>
    <w:p>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传    真：</w:t>
      </w:r>
      <w:r>
        <w:rPr>
          <w:rFonts w:hint="eastAsia" w:asciiTheme="minorEastAsia" w:hAnsiTheme="minorEastAsia" w:eastAsiaTheme="minorEastAsia"/>
          <w:color w:val="auto"/>
          <w:sz w:val="24"/>
          <w:highlight w:val="none"/>
          <w:lang w:val="en-US" w:eastAsia="zh-CN"/>
        </w:rPr>
        <w:t>/</w:t>
      </w:r>
    </w:p>
    <w:p>
      <w:pPr>
        <w:spacing w:line="360" w:lineRule="auto"/>
        <w:ind w:left="0" w:leftChars="0"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val="en-US" w:eastAsia="zh-CN"/>
        </w:rPr>
        <w:t>谢老师</w:t>
      </w:r>
    </w:p>
    <w:p>
      <w:pPr>
        <w:spacing w:line="360" w:lineRule="auto"/>
        <w:ind w:left="0" w:leftChars="0"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w:t>
      </w:r>
      <w:r>
        <w:rPr>
          <w:rFonts w:hint="eastAsia" w:asciiTheme="minorEastAsia" w:hAnsiTheme="minorEastAsia" w:eastAsiaTheme="minorEastAsia"/>
          <w:color w:val="auto"/>
          <w:sz w:val="24"/>
          <w:highlight w:val="none"/>
          <w:lang w:val="en-US" w:eastAsia="zh-CN"/>
        </w:rPr>
        <w:t>0571-56663830</w:t>
      </w:r>
    </w:p>
    <w:p>
      <w:pPr>
        <w:spacing w:line="360" w:lineRule="auto"/>
        <w:ind w:left="0" w:leftChars="0"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质疑联系人：蒋老师</w:t>
      </w:r>
    </w:p>
    <w:p>
      <w:pPr>
        <w:spacing w:line="360" w:lineRule="auto"/>
        <w:ind w:left="0" w:leftChars="0"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质疑联系方式：0571-58122585</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浙江鼎欣工程项目管理有限公司</w:t>
      </w:r>
    </w:p>
    <w:p>
      <w:pPr>
        <w:spacing w:line="360" w:lineRule="auto"/>
        <w:ind w:firstLine="480"/>
        <w:rPr>
          <w:rFonts w:ascii="宋体" w:hAnsi="宋体" w:cs="宋体"/>
          <w:color w:val="auto"/>
          <w:sz w:val="24"/>
        </w:rPr>
      </w:pPr>
      <w:r>
        <w:rPr>
          <w:rFonts w:hint="eastAsia" w:ascii="宋体" w:hAnsi="宋体" w:cs="宋体"/>
          <w:color w:val="auto"/>
          <w:sz w:val="24"/>
        </w:rPr>
        <w:t>地    址：浙江省杭州市西湖区翠苑新村三区11幢5单元配套用房1754室</w:t>
      </w:r>
    </w:p>
    <w:p>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s="宋体"/>
          <w:color w:val="auto"/>
          <w:sz w:val="24"/>
          <w:lang w:val="en-US" w:eastAsia="zh-CN"/>
        </w:rPr>
        <w:t>/</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张工</w:t>
      </w:r>
      <w:r>
        <w:rPr>
          <w:rFonts w:hint="eastAsia" w:ascii="宋体" w:hAnsi="宋体" w:cs="宋体"/>
          <w:color w:val="auto"/>
          <w:sz w:val="24"/>
        </w:rPr>
        <w:t xml:space="preserve"> </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18768106829</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陆工</w:t>
      </w:r>
      <w:r>
        <w:rPr>
          <w:rFonts w:hint="eastAsia" w:ascii="宋体" w:hAnsi="宋体" w:cs="宋体"/>
          <w:color w:val="auto"/>
          <w:sz w:val="24"/>
        </w:rPr>
        <w:t xml:space="preserve"> </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18457106829</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称：杭州市西湖区财政局、浙江省政府采购行政裁决服务中心（杭州）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pPr>
        <w:spacing w:line="360" w:lineRule="auto"/>
        <w:ind w:firstLine="480"/>
        <w:rPr>
          <w:rFonts w:hint="eastAsia" w:ascii="宋体" w:hAnsi="宋体" w:cs="宋体"/>
          <w:color w:val="auto"/>
          <w:sz w:val="24"/>
        </w:rPr>
      </w:pPr>
      <w:r>
        <w:rPr>
          <w:rFonts w:hint="eastAsia" w:ascii="宋体" w:hAnsi="宋体" w:cs="宋体"/>
          <w:color w:val="auto"/>
          <w:sz w:val="24"/>
        </w:rPr>
        <w:t xml:space="preserve">监督投诉电话：0571-85252453   </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1"/>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西溪街道西溪城管中队协勤服务项目 </w:t>
            </w:r>
            <w:r>
              <w:rPr>
                <w:rFonts w:hint="eastAsia" w:ascii="宋体" w:hAnsi="宋体" w:cs="宋体"/>
                <w:color w:val="auto"/>
                <w:kern w:val="0"/>
                <w:sz w:val="24"/>
              </w:rPr>
              <w:t>，属于</w:t>
            </w:r>
            <w:r>
              <w:rPr>
                <w:rFonts w:hint="eastAsia" w:ascii="宋体" w:hAnsi="宋体" w:cs="宋体"/>
                <w:color w:val="auto"/>
                <w:kern w:val="0"/>
                <w:sz w:val="24"/>
                <w:u w:val="single"/>
              </w:rPr>
              <w:t xml:space="preserve"> 租赁和商务服务业</w:t>
            </w:r>
            <w:r>
              <w:rPr>
                <w:rFonts w:hint="eastAsia" w:ascii="宋体" w:hAnsi="宋体" w:cs="宋体"/>
                <w:color w:val="auto"/>
                <w:kern w:val="0"/>
                <w:sz w:val="24"/>
              </w:rPr>
              <w:t>；</w:t>
            </w:r>
          </w:p>
          <w:p>
            <w:pPr>
              <w:pStyle w:val="3"/>
              <w:keepNext/>
              <w:keepLines/>
              <w:pageBreakBefore w:val="0"/>
              <w:widowControl w:val="0"/>
              <w:kinsoku/>
              <w:wordWrap/>
              <w:overflowPunct/>
              <w:topLinePunct w:val="0"/>
              <w:autoSpaceDE/>
              <w:autoSpaceDN/>
              <w:bidi w:val="0"/>
              <w:adjustRightInd/>
              <w:snapToGrid/>
              <w:ind w:left="0" w:firstLine="0"/>
              <w:textAlignment w:val="auto"/>
              <w:rPr>
                <w:rFonts w:hint="default" w:ascii="宋体" w:hAnsi="宋体" w:eastAsia="宋体" w:cs="宋体"/>
                <w:color w:val="auto"/>
                <w:lang w:val="en-US" w:eastAsia="zh-CN"/>
              </w:rPr>
            </w:pPr>
            <w:r>
              <w:rPr>
                <w:rFonts w:hint="eastAsia" w:ascii="宋体" w:hAnsi="宋体" w:eastAsia="宋体" w:cs="宋体"/>
                <w:b w:val="0"/>
                <w:bCs w:val="0"/>
                <w:color w:val="auto"/>
                <w:sz w:val="24"/>
                <w:szCs w:val="24"/>
                <w:lang w:val="en-US" w:eastAsia="zh-CN"/>
              </w:rPr>
              <w:t>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2"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0"/>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2"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lang w:val="zh-CN"/>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1"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lang w:eastAsia="zh-CN"/>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7"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9"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val="en-US" w:eastAsia="zh-CN"/>
              </w:rPr>
              <w:t>/</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1"/>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pPr>
        <w:snapToGrid w:val="0"/>
        <w:spacing w:line="360" w:lineRule="auto"/>
        <w:ind w:firstLine="361" w:firstLineChars="150"/>
        <w:jc w:val="left"/>
        <w:outlineLvl w:val="9"/>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9"/>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tabs>
          <w:tab w:val="left" w:pos="432"/>
        </w:tabs>
        <w:adjustRightInd w:val="0"/>
        <w:ind w:left="0" w:firstLine="480" w:firstLineChars="200"/>
        <w:outlineLvl w:val="9"/>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hint="eastAsia" w:ascii="宋体" w:hAnsi="宋体" w:eastAsia="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eastAsia="宋体" w:cs="宋体"/>
          <w:b/>
          <w:color w:val="auto"/>
          <w:sz w:val="24"/>
        </w:rPr>
        <w:t>、补偿救济</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8"/>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8"/>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lang w:eastAsia="zh-CN"/>
        </w:rPr>
        <w:t>，</w:t>
      </w:r>
      <w:r>
        <w:rPr>
          <w:rFonts w:hint="eastAsia"/>
          <w:color w:val="auto"/>
        </w:rPr>
        <w:t>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8"/>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pPr>
        <w:pStyle w:val="888"/>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adjustRightInd/>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二、招标文件的构成、澄清、修改</w:t>
      </w:r>
    </w:p>
    <w:p>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31"/>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宋体" w:hAnsi="宋体" w:cs="宋体"/>
          <w:b/>
          <w:color w:val="auto"/>
          <w:sz w:val="30"/>
          <w:szCs w:val="20"/>
        </w:rPr>
      </w:pPr>
      <w:r>
        <w:rPr>
          <w:rFonts w:hint="eastAsia" w:ascii="宋体" w:hAnsi="宋体" w:cs="宋体"/>
          <w:b/>
          <w:color w:val="auto"/>
          <w:sz w:val="30"/>
          <w:szCs w:val="20"/>
        </w:rPr>
        <w:t>三、投标</w:t>
      </w:r>
    </w:p>
    <w:p>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rPr>
      </w:pPr>
      <w:r>
        <w:rPr>
          <w:rFonts w:hint="eastAsia" w:hAnsi="宋体" w:cs="宋体"/>
          <w:b/>
          <w:color w:val="auto"/>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color w:val="auto"/>
          <w:sz w:val="24"/>
          <w:lang w:eastAsia="zh-CN"/>
        </w:rPr>
        <w:t>：</w:t>
      </w:r>
      <w:r>
        <w:rPr>
          <w:rFonts w:hint="eastAsia" w:ascii="宋体" w:hAnsi="宋体" w:cs="宋体"/>
          <w:color w:val="auto"/>
          <w:sz w:val="24"/>
          <w:lang w:val="en-US" w:eastAsia="zh-CN"/>
        </w:rPr>
        <w:t>提供中小企业声明函</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lang w:val="en-US" w:eastAsia="zh-CN"/>
        </w:rPr>
        <w:t>无</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lang w:val="en-US" w:eastAsia="zh-CN"/>
        </w:rPr>
        <w:t>本项目不允许分包</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en-US"/>
        </w:rPr>
        <w:t>11.3.</w:t>
      </w:r>
      <w:r>
        <w:rPr>
          <w:rFonts w:hint="eastAsia" w:ascii="宋体" w:hAnsi="宋体" w:cs="宋体"/>
          <w:color w:val="auto"/>
          <w:sz w:val="24"/>
          <w:lang w:val="en-US" w:eastAsia="zh-CN"/>
        </w:rPr>
        <w:t>2</w:t>
      </w:r>
      <w:r>
        <w:rPr>
          <w:rFonts w:hint="eastAsia" w:ascii="宋体" w:hAnsi="宋体" w:cs="宋体"/>
          <w:color w:val="auto"/>
          <w:sz w:val="24"/>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lang w:val="en-US" w:eastAsia="zh-CN"/>
        </w:rPr>
        <w:t>。</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pPr>
        <w:pStyle w:val="131"/>
        <w:snapToGrid w:val="0"/>
        <w:spacing w:before="0"/>
        <w:ind w:firstLine="0" w:firstLineChars="0"/>
        <w:outlineLvl w:val="9"/>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2"/>
        <w:spacing w:line="360" w:lineRule="auto"/>
        <w:rPr>
          <w:rFonts w:hAnsi="宋体" w:cs="宋体"/>
          <w:b/>
          <w:color w:val="auto"/>
          <w:sz w:val="24"/>
          <w:szCs w:val="24"/>
        </w:rPr>
      </w:pPr>
      <w:r>
        <w:rPr>
          <w:rFonts w:hint="eastAsia" w:hAnsi="宋体" w:cs="宋体"/>
          <w:b/>
          <w:color w:val="auto"/>
          <w:sz w:val="24"/>
          <w:szCs w:val="24"/>
        </w:rPr>
        <w:t>15.备份投标文件</w:t>
      </w:r>
    </w:p>
    <w:p>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131"/>
        <w:spacing w:before="0"/>
        <w:ind w:firstLine="1928" w:firstLineChars="600"/>
        <w:outlineLvl w:val="1"/>
        <w:rPr>
          <w:rFonts w:ascii="宋体" w:hAnsi="宋体" w:cs="宋体"/>
          <w:b/>
          <w:color w:val="auto"/>
          <w:sz w:val="32"/>
        </w:rPr>
      </w:pPr>
      <w:r>
        <w:rPr>
          <w:rFonts w:hint="eastAsia" w:ascii="宋体" w:hAnsi="宋体" w:cs="宋体"/>
          <w:b/>
          <w:color w:val="auto"/>
          <w:sz w:val="32"/>
        </w:rPr>
        <w:t>四、开标、资格审查与信用信息查询</w:t>
      </w:r>
    </w:p>
    <w:p>
      <w:pPr>
        <w:pStyle w:val="556"/>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31"/>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131"/>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六、定 标</w:t>
      </w:r>
    </w:p>
    <w:p>
      <w:pPr>
        <w:pStyle w:val="24"/>
        <w:spacing w:line="360" w:lineRule="auto"/>
        <w:ind w:left="479" w:hanging="479" w:hangingChars="199"/>
        <w:rPr>
          <w:rFonts w:cs="宋体"/>
          <w:b/>
          <w:color w:val="auto"/>
        </w:rPr>
      </w:pPr>
      <w:r>
        <w:rPr>
          <w:rFonts w:hint="eastAsia" w:cs="宋体"/>
          <w:b/>
          <w:color w:val="auto"/>
        </w:rPr>
        <w:t>22. 确定中标供应商</w:t>
      </w:r>
    </w:p>
    <w:p>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pPr>
        <w:pStyle w:val="131"/>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pPr>
        <w:snapToGrid w:val="0"/>
        <w:spacing w:line="360" w:lineRule="auto"/>
        <w:ind w:left="0" w:leftChars="0" w:firstLine="0" w:firstLineChars="0"/>
        <w:jc w:val="center"/>
        <w:outlineLvl w:val="1"/>
        <w:rPr>
          <w:rFonts w:ascii="宋体" w:hAnsi="宋体" w:cs="宋体"/>
          <w:b/>
          <w:color w:val="auto"/>
          <w:sz w:val="32"/>
        </w:rPr>
      </w:pPr>
      <w:r>
        <w:rPr>
          <w:rFonts w:hint="eastAsia" w:ascii="宋体" w:hAnsi="宋体" w:cs="宋体"/>
          <w:b/>
          <w:color w:val="auto"/>
          <w:sz w:val="32"/>
        </w:rPr>
        <w:t>七、合同授予</w:t>
      </w:r>
    </w:p>
    <w:p>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4"/>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tabs>
          <w:tab w:val="left" w:pos="432"/>
        </w:tabs>
        <w:ind w:left="0" w:firstLine="480" w:firstLineChars="200"/>
        <w:outlineLvl w:val="9"/>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432"/>
        </w:tabs>
        <w:outlineLvl w:val="9"/>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snapToGrid w:val="0"/>
        <w:spacing w:line="360" w:lineRule="auto"/>
        <w:ind w:firstLine="0" w:firstLineChars="0"/>
        <w:jc w:val="center"/>
        <w:outlineLvl w:val="1"/>
        <w:rPr>
          <w:rFonts w:ascii="宋体" w:hAnsi="宋体" w:cs="宋体"/>
          <w:b/>
          <w:color w:val="auto"/>
          <w:sz w:val="24"/>
        </w:rPr>
      </w:pPr>
      <w:r>
        <w:rPr>
          <w:rFonts w:hint="eastAsia" w:ascii="宋体" w:hAnsi="宋体" w:cs="宋体"/>
          <w:b/>
          <w:color w:val="auto"/>
          <w:sz w:val="32"/>
        </w:rPr>
        <w:t>八、电子交易活动的中止</w:t>
      </w:r>
    </w:p>
    <w:p>
      <w:pPr>
        <w:pStyle w:val="131"/>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九、验收</w:t>
      </w:r>
    </w:p>
    <w:p>
      <w:pPr>
        <w:pStyle w:val="24"/>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432"/>
        </w:tabs>
        <w:adjustRightInd w:val="0"/>
        <w:snapToGrid w:val="0"/>
        <w:ind w:left="0" w:firstLine="480" w:firstLineChars="200"/>
        <w:outlineLvl w:val="9"/>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pPr>
        <w:pStyle w:val="80"/>
        <w:rPr>
          <w:color w:val="auto"/>
        </w:rPr>
      </w:pP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5236011"/>
      <w:bookmarkEnd w:id="16"/>
      <w:bookmarkStart w:id="17" w:name="_Hlt74707468"/>
      <w:bookmarkEnd w:id="17"/>
      <w:bookmarkStart w:id="18" w:name="_Hlt68072998"/>
      <w:bookmarkEnd w:id="18"/>
      <w:bookmarkStart w:id="19" w:name="_Hlt68072990"/>
      <w:bookmarkEnd w:id="19"/>
      <w:bookmarkStart w:id="20" w:name="_Hlt74730295"/>
      <w:bookmarkEnd w:id="20"/>
      <w:bookmarkStart w:id="21" w:name="_Hlt74729768"/>
      <w:bookmarkEnd w:id="21"/>
      <w:bookmarkStart w:id="22" w:name="_Hlt68403820"/>
      <w:bookmarkEnd w:id="22"/>
      <w:bookmarkStart w:id="23" w:name="_Hlt68057669"/>
      <w:bookmarkEnd w:id="23"/>
      <w:bookmarkStart w:id="24" w:name="_Hlt68073093"/>
      <w:bookmarkEnd w:id="24"/>
      <w:bookmarkStart w:id="25" w:name="_Hlt75236101"/>
      <w:bookmarkEnd w:id="25"/>
      <w:bookmarkStart w:id="26" w:name="_Hlt75236290"/>
      <w:bookmarkEnd w:id="26"/>
    </w:p>
    <w:bookmarkEnd w:id="11"/>
    <w:bookmarkEnd w:id="12"/>
    <w:p>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注：“▲”系指实质性要求条款，“※”系指磋商过程中可能实质性变动的内容。</w:t>
      </w:r>
    </w:p>
    <w:p>
      <w:pPr>
        <w:pStyle w:val="3"/>
        <w:numPr>
          <w:ilvl w:val="0"/>
          <w:numId w:val="0"/>
        </w:numPr>
        <w:bidi w:val="0"/>
        <w:ind w:leftChars="0"/>
        <w:jc w:val="left"/>
        <w:rPr>
          <w:rFonts w:hint="eastAsia" w:ascii="宋体" w:hAnsi="宋体" w:eastAsia="宋体" w:cs="宋体"/>
          <w:color w:val="auto"/>
          <w:sz w:val="28"/>
          <w:szCs w:val="36"/>
        </w:rPr>
      </w:pPr>
      <w:r>
        <w:rPr>
          <w:rFonts w:hint="eastAsia" w:ascii="宋体" w:hAnsi="宋体" w:eastAsia="宋体" w:cs="宋体"/>
          <w:color w:val="auto"/>
          <w:sz w:val="28"/>
          <w:szCs w:val="36"/>
        </w:rPr>
        <w:t>一、项目概况</w:t>
      </w:r>
    </w:p>
    <w:p>
      <w:pPr>
        <w:spacing w:line="360" w:lineRule="auto"/>
        <w:ind w:firstLine="420"/>
        <w:rPr>
          <w:rFonts w:hint="eastAsia" w:ascii="宋体" w:hAnsi="宋体" w:eastAsia="宋体" w:cs="宋体"/>
          <w:color w:val="auto"/>
          <w:sz w:val="24"/>
          <w:szCs w:val="24"/>
        </w:rPr>
      </w:pPr>
      <w:r>
        <w:rPr>
          <w:rFonts w:hint="eastAsia" w:ascii="宋体" w:hAnsi="宋体" w:cs="宋体"/>
          <w:color w:val="auto"/>
          <w:sz w:val="24"/>
          <w:szCs w:val="24"/>
          <w:lang w:eastAsia="zh-CN"/>
        </w:rPr>
        <w:t>为</w:t>
      </w:r>
      <w:r>
        <w:rPr>
          <w:rFonts w:hint="eastAsia" w:ascii="宋体" w:hAnsi="宋体" w:eastAsia="宋体" w:cs="宋体"/>
          <w:color w:val="auto"/>
          <w:sz w:val="24"/>
          <w:szCs w:val="24"/>
        </w:rPr>
        <w:t>西溪城管中队配备协警20名，聘请专业的保安队伍进行相关工作。</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本项目的投标报价，包括但不限于人员工资、加班费、各种社会保险、劳保、福利、食宿、交通、设备、利润、税金等为完成承包期内保安服务需要发生的全部费用。投标人的投标价格在合同执行期间一次包干，其他市场价格波动因素自行考虑，合同总价不再</w:t>
      </w:r>
      <w:r>
        <w:rPr>
          <w:rFonts w:hint="eastAsia" w:ascii="宋体" w:hAnsi="宋体" w:cs="宋体"/>
          <w:color w:val="auto"/>
          <w:sz w:val="24"/>
          <w:szCs w:val="24"/>
          <w:lang w:eastAsia="zh-CN"/>
        </w:rPr>
        <w:t>做</w:t>
      </w:r>
      <w:r>
        <w:rPr>
          <w:rFonts w:hint="eastAsia" w:ascii="宋体" w:hAnsi="宋体" w:eastAsia="宋体" w:cs="宋体"/>
          <w:color w:val="auto"/>
          <w:sz w:val="24"/>
          <w:szCs w:val="24"/>
        </w:rPr>
        <w:t>调整。采购人除以上服务费用之外不再</w:t>
      </w:r>
      <w:r>
        <w:rPr>
          <w:rFonts w:hint="eastAsia" w:ascii="宋体" w:hAnsi="宋体" w:cs="宋体"/>
          <w:color w:val="auto"/>
          <w:sz w:val="24"/>
          <w:szCs w:val="24"/>
          <w:lang w:eastAsia="zh-CN"/>
        </w:rPr>
        <w:t>承担其他任何</w:t>
      </w:r>
      <w:r>
        <w:rPr>
          <w:rFonts w:hint="eastAsia" w:ascii="宋体" w:hAnsi="宋体" w:eastAsia="宋体" w:cs="宋体"/>
          <w:color w:val="auto"/>
          <w:sz w:val="24"/>
          <w:szCs w:val="24"/>
        </w:rPr>
        <w:t>费用，保安人员的薪金、福利、休假日补贴、医疗费用等均由中标单位负责，与采购人无关。</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现根据辖区情况共需保安员 20人，具体如下：若</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需要保安员临时加班，由</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依法另行支付加班加时工资或安排同等时间补休，遇有抢险救灾等特殊情况除外。</w:t>
      </w:r>
    </w:p>
    <w:p>
      <w:pPr>
        <w:pStyle w:val="3"/>
        <w:numPr>
          <w:ilvl w:val="0"/>
          <w:numId w:val="0"/>
        </w:numPr>
        <w:bidi w:val="0"/>
        <w:ind w:leftChars="0"/>
        <w:jc w:val="left"/>
        <w:rPr>
          <w:rFonts w:hint="eastAsia" w:ascii="宋体" w:hAnsi="宋体" w:eastAsia="宋体" w:cs="宋体"/>
          <w:color w:val="auto"/>
          <w:sz w:val="28"/>
          <w:szCs w:val="36"/>
        </w:rPr>
      </w:pPr>
      <w:r>
        <w:rPr>
          <w:rFonts w:hint="eastAsia" w:ascii="宋体" w:hAnsi="宋体" w:eastAsia="宋体" w:cs="宋体"/>
          <w:color w:val="auto"/>
          <w:sz w:val="28"/>
          <w:szCs w:val="36"/>
        </w:rPr>
        <w:t>二、项目要求</w:t>
      </w:r>
    </w:p>
    <w:p>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1、保安服务场所：西溪街道办事处辖区管辖范围</w:t>
      </w:r>
      <w:r>
        <w:rPr>
          <w:rFonts w:hint="eastAsia" w:ascii="宋体" w:hAnsi="宋体" w:cs="宋体"/>
          <w:color w:val="auto"/>
          <w:sz w:val="24"/>
          <w:szCs w:val="24"/>
          <w:lang w:eastAsia="zh-CN"/>
        </w:rPr>
        <w:t>。</w:t>
      </w:r>
    </w:p>
    <w:p>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2、采购人向供应商聘用20人</w:t>
      </w:r>
      <w:r>
        <w:rPr>
          <w:rFonts w:hint="eastAsia" w:ascii="宋体" w:hAnsi="宋体" w:cs="宋体"/>
          <w:color w:val="auto"/>
          <w:sz w:val="24"/>
          <w:szCs w:val="24"/>
          <w:lang w:eastAsia="zh-CN"/>
        </w:rPr>
        <w:t>。</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3、供应商提供的保安人员要求：</w:t>
      </w:r>
    </w:p>
    <w:p>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3.1保安人员要求男性</w:t>
      </w:r>
      <w:r>
        <w:rPr>
          <w:rFonts w:hint="eastAsia" w:ascii="宋体" w:hAnsi="宋体" w:cs="宋体"/>
          <w:color w:val="auto"/>
          <w:sz w:val="24"/>
          <w:szCs w:val="24"/>
          <w:lang w:eastAsia="zh-CN"/>
        </w:rPr>
        <w:t>；</w:t>
      </w:r>
    </w:p>
    <w:p>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3.2年龄45周岁以下，身体健康（到岗人员提供体检报告）</w:t>
      </w:r>
      <w:r>
        <w:rPr>
          <w:rFonts w:hint="eastAsia" w:ascii="宋体" w:hAnsi="宋体" w:cs="宋体"/>
          <w:color w:val="auto"/>
          <w:sz w:val="24"/>
          <w:szCs w:val="24"/>
          <w:lang w:eastAsia="zh-CN"/>
        </w:rPr>
        <w:t>；</w:t>
      </w:r>
    </w:p>
    <w:p>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3.3学历高中以上（含高中）</w:t>
      </w:r>
      <w:r>
        <w:rPr>
          <w:rFonts w:hint="eastAsia" w:ascii="宋体" w:hAnsi="宋体" w:cs="宋体"/>
          <w:color w:val="auto"/>
          <w:sz w:val="24"/>
          <w:szCs w:val="24"/>
          <w:lang w:eastAsia="zh-CN"/>
        </w:rPr>
        <w:t>；</w:t>
      </w:r>
    </w:p>
    <w:p>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3.4党员人数占比10%以上</w:t>
      </w:r>
      <w:r>
        <w:rPr>
          <w:rFonts w:hint="eastAsia" w:ascii="宋体" w:hAnsi="宋体" w:cs="宋体"/>
          <w:color w:val="auto"/>
          <w:sz w:val="24"/>
          <w:szCs w:val="24"/>
          <w:lang w:eastAsia="zh-CN"/>
        </w:rPr>
        <w:t>；</w:t>
      </w:r>
    </w:p>
    <w:p>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3.5人员持有《保安资格证》，其中持有高级保安员证人数占比为10%以上，中级为20%以上</w:t>
      </w:r>
      <w:r>
        <w:rPr>
          <w:rFonts w:hint="eastAsia" w:ascii="宋体" w:hAnsi="宋体" w:cs="宋体"/>
          <w:color w:val="auto"/>
          <w:sz w:val="24"/>
          <w:szCs w:val="24"/>
          <w:lang w:eastAsia="zh-CN"/>
        </w:rPr>
        <w:t>；</w:t>
      </w:r>
    </w:p>
    <w:p>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3.6退伍军人人员比例30%以上</w:t>
      </w:r>
      <w:r>
        <w:rPr>
          <w:rFonts w:hint="eastAsia" w:ascii="宋体" w:hAnsi="宋体" w:cs="宋体"/>
          <w:color w:val="auto"/>
          <w:sz w:val="24"/>
          <w:szCs w:val="24"/>
          <w:lang w:eastAsia="zh-CN"/>
        </w:rPr>
        <w:t>；</w:t>
      </w:r>
    </w:p>
    <w:p>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3.7驾龄5年以上人员占比20%以上</w:t>
      </w:r>
      <w:r>
        <w:rPr>
          <w:rFonts w:hint="eastAsia" w:ascii="宋体" w:hAnsi="宋体" w:cs="宋体"/>
          <w:color w:val="auto"/>
          <w:sz w:val="24"/>
          <w:szCs w:val="24"/>
          <w:lang w:eastAsia="zh-CN"/>
        </w:rPr>
        <w:t>；</w:t>
      </w:r>
    </w:p>
    <w:p>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3.8工作岗位：参与执法中队日常管理，以街面管理为主，并协助街道进行各类保障工作，能及时处理突发事件并上报</w:t>
      </w:r>
      <w:r>
        <w:rPr>
          <w:rFonts w:hint="eastAsia" w:ascii="宋体" w:hAnsi="宋体" w:cs="宋体"/>
          <w:color w:val="auto"/>
          <w:sz w:val="24"/>
          <w:szCs w:val="24"/>
          <w:lang w:eastAsia="zh-CN"/>
        </w:rPr>
        <w:t>；</w:t>
      </w:r>
    </w:p>
    <w:p>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3.9保安人员在执勤期间供应工作餐，住宿酌情处理</w:t>
      </w:r>
      <w:r>
        <w:rPr>
          <w:rFonts w:hint="eastAsia" w:ascii="宋体" w:hAnsi="宋体" w:cs="宋体"/>
          <w:color w:val="auto"/>
          <w:sz w:val="24"/>
          <w:szCs w:val="24"/>
          <w:lang w:eastAsia="zh-CN"/>
        </w:rPr>
        <w:t>；</w:t>
      </w:r>
    </w:p>
    <w:p>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3.10上班时间根据执法中队勤务安排，出现人员短缺能及时补位，突发情况能随时加班（存在夜间通宵值守）</w:t>
      </w:r>
      <w:r>
        <w:rPr>
          <w:rFonts w:hint="eastAsia" w:ascii="宋体" w:hAnsi="宋体" w:cs="宋体"/>
          <w:color w:val="auto"/>
          <w:sz w:val="24"/>
          <w:szCs w:val="24"/>
          <w:lang w:eastAsia="zh-CN"/>
        </w:rPr>
        <w:t>。</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所有保安人员都要求持证上岗，有岗位所需的工作技能，身体健康，没有传染病及精神病等不能控制自己行为能力的疾病病史，体貌端正，无不良嗜好，政治上可靠，没有犯罪记录，退伍军人为佳。能够协助街道、主管部门做好企业商铺信息收集、政策落实、风险企业排查等相关工作；协助做好辖区企业维稳工作；能够协助综治、城管部门依法妥善处理责任范围内的其他各类事件，确保服务区域治安管控、城市管理情况良好；能够配合街道、主管部门做好辖区内中小学、幼儿园等安园护校工作。能够完成采购人交办的其他任务。</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4、对保安队长设置</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指派的一名保安队长代表公司全面负责保安队伍的日常管理事务，应具有五年以上的管理服务工作经验，具有较强的责任心和管理能力，较高的政治思想素养和业务水平，较好的语言、文字表达能力和一定的沟通、协调、组织、指挥能力；负责对服务队伍的管理及与甲方的日常联络工作，并要求保证工作相对稳定。</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5、人员待遇</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（1）基本工资不低于杭州市现行最低工资标准（最低工资不包括下列收入：延长工作时间的工资，有毒有害等特殊工作环境、条件下的津贴。）。每人必须按照相关规定缴纳社会保险（五险）。</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（2）人员福利：按照国家标准发放、高温补贴和国定节假日的慰问品、配备服装（一年不少于四套）、通讯器材等必要装备，防暑防雨用品等。</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（3）所有人员均需持证上岗，专业知识培训课时不少于 10 课时/每人/年。</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6、保安服务内容</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（1）做好各类保障工作，如上级领导视察调研走访等活动保障任务；街道拆违现场保障和维稳工作；配合街道、主管部门做好重大社会活动现场保障和维稳工作；其他上级交办的保障任务。</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做好治安管理工作，对区域进行亮灯、配章巡逻，重点对该区域的路面治安、生产安全、消防进行巡防。及时发现治安隐患，并报告***综合勤务指挥室，与***联合处置，排除隐患。对发现的其他苗头性问题，及时通报处理，消除安全隐患，预防治安和刑事等各类案件和事件的发生，确保辖区居民和公共财产的安全。</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做好平安巡防工作，对管理区域内发生的一般纠纷进行及时化解，如纠纷涉及人数较多，情况复杂的报***和街道进行联合调处。对发生在执勤区域内的刑事、治安案件和各类灾害事故，及时处理并上报，采取措施保护现场，配合打击不法分子，协</w:t>
      </w:r>
      <w:r>
        <w:rPr>
          <w:rFonts w:hint="eastAsia" w:ascii="宋体" w:hAnsi="宋体" w:eastAsia="宋体" w:cs="宋体"/>
          <w:color w:val="auto"/>
          <w:sz w:val="24"/>
          <w:szCs w:val="24"/>
          <w:highlight w:val="none"/>
        </w:rPr>
        <w:t>助有关部门紧急处理突发事件。加强盲流和可疑人员管理，及时发现积极劝导，并上报街道相关科室妥善处置。</w:t>
      </w:r>
    </w:p>
    <w:p>
      <w:pPr>
        <w:spacing w:line="360" w:lineRule="auto"/>
        <w:ind w:firstLine="42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7、保安服务费用付款方式：</w:t>
      </w:r>
      <w:r>
        <w:rPr>
          <w:rFonts w:hint="eastAsia" w:ascii="宋体" w:hAnsi="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于每季度末按照</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要求提供增值税发票，</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在收到上述发票后10 日以转账方式支付给</w:t>
      </w:r>
      <w:r>
        <w:rPr>
          <w:rFonts w:hint="eastAsia" w:ascii="宋体" w:hAnsi="宋体" w:cs="宋体"/>
          <w:color w:val="auto"/>
          <w:sz w:val="24"/>
          <w:szCs w:val="24"/>
          <w:highlight w:val="none"/>
          <w:lang w:val="en-US" w:eastAsia="zh-CN"/>
        </w:rPr>
        <w:t>中标单位。</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8、合同期限：自合同签订生效之日起一年。</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若在合同期内供应商有严重违约行为或考核不合格的，采购人有权提前终止合同，由此造成的一切后果和损失由供应商承担。</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9、违约责任及监督机制考核：</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（1）社会监督及上级检查考核：采购人成立综合考评小组，结合领导交办、群众举报及日常巡查情况，每月考核一次。</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（2）供应商保安员因工作失职造成采购人损失，经公安机关查证属实，确认保安失职：一是追究直接责任人的行政、法律责任；二是由双方协商解决所造成的损失。</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（3）双方均应忠实履行合同。供应商在未能或无法履行职责时，采购人有权中途解除合同。</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10、因不可抗力或采购人自身原因造成的经济损失，供应商不承担责任；如合同执行期间因国家、地方政策或其他情况等因素需变更相应条款、费用的，由双方友好协商解决后签订的补充协议与原合同具有同等的法律效力。</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11、保安服务外包方式</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（1）本服务项目总价包括但不限于人员工资、加班费、各种社会保险、劳保、福利、食宿、交通、设备、利润、税金等为完成承包期内保安服务需要发生的全部费用。</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（2）供应商负责保安人员的招聘、使用、管理、调配和辞退。若有违反相关规定，对工作不负责的保安人员，甲方有权进行退回处理。</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服务人员的健康状况（包括操作不规范等因素造成的安全责任事故）全部费用由供应商承担，采购人不承担任何责任；供应商必须根据国家《劳动法》合法用工，依法为每位员工支付各类社会保险；如用工不当，给采购人造</w:t>
      </w:r>
      <w:r>
        <w:rPr>
          <w:rFonts w:hint="eastAsia" w:ascii="宋体" w:hAnsi="宋体" w:cs="宋体"/>
          <w:color w:val="auto"/>
          <w:sz w:val="24"/>
          <w:szCs w:val="24"/>
          <w:lang w:eastAsia="zh-CN"/>
        </w:rPr>
        <w:t>成的</w:t>
      </w:r>
      <w:r>
        <w:rPr>
          <w:rFonts w:hint="eastAsia" w:ascii="宋体" w:hAnsi="宋体" w:eastAsia="宋体" w:cs="宋体"/>
          <w:color w:val="auto"/>
          <w:sz w:val="24"/>
          <w:szCs w:val="24"/>
        </w:rPr>
        <w:t>损失由供应商承担。</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（4）供应商在承包期间内与外界发生的一切债权、债务等纠纷均与采购人无关。</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（5）保安服务中使用的技术防范产品，应当符合有关的产品质量要求。</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（6）保安服务中形成的监控影像资料、报警记录，应当至少留存30日备查，保安服务单位不得删改或者扩散。</w:t>
      </w:r>
    </w:p>
    <w:p>
      <w:pPr>
        <w:pStyle w:val="3"/>
        <w:numPr>
          <w:ilvl w:val="0"/>
          <w:numId w:val="0"/>
        </w:numPr>
        <w:bidi w:val="0"/>
        <w:ind w:leftChars="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三、其他说明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▲1、本项目要求中供应商所提供的每周工作时间需满足。</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▲2、本项目如采购人有要求增加的临时应急处理的其他工作，供应商需承诺按采购人要求无条件在24小时内组织保安人员协助采购人处理临时应急工作；若</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需要保安员临时加班，保安员必须配合，</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另行支付加班加时服务费及临时应急工作产生的加班费用。临时派遣的保安人员身体素质、业务技能等各类要求与常驻保安人员相同，按实结算，另行支付。</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、其他未明部分，以</w:t>
      </w:r>
      <w:r>
        <w:rPr>
          <w:rFonts w:hint="eastAsia" w:ascii="宋体" w:hAnsi="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解释为准。</w:t>
      </w:r>
    </w:p>
    <w:p>
      <w:pPr>
        <w:spacing w:line="360" w:lineRule="auto"/>
        <w:ind w:firstLine="181" w:firstLineChars="50"/>
        <w:rPr>
          <w:rFonts w:ascii="宋体" w:hAnsi="宋体" w:cs="宋体"/>
          <w:b/>
          <w:color w:val="auto"/>
          <w:sz w:val="36"/>
          <w:szCs w:val="36"/>
          <w:highlight w:val="none"/>
        </w:rPr>
      </w:pPr>
    </w:p>
    <w:p>
      <w:pPr>
        <w:spacing w:line="360" w:lineRule="auto"/>
        <w:rPr>
          <w:rFonts w:ascii="宋体" w:hAnsi="宋体" w:cs="宋体"/>
          <w:color w:val="auto"/>
          <w:sz w:val="24"/>
        </w:rPr>
      </w:pPr>
    </w:p>
    <w:p>
      <w:pPr>
        <w:widowControl/>
        <w:ind w:firstLine="720" w:firstLineChars="300"/>
        <w:jc w:val="left"/>
        <w:rPr>
          <w:rFonts w:ascii="宋体" w:hAnsi="宋体" w:cs="宋体"/>
          <w:bCs/>
          <w:color w:val="auto"/>
          <w:sz w:val="24"/>
        </w:rPr>
      </w:pPr>
    </w:p>
    <w:p>
      <w:pPr>
        <w:rPr>
          <w:rFonts w:ascii="宋体" w:hAnsi="宋体" w:cs="宋体"/>
          <w:snapToGrid w:val="0"/>
          <w:color w:val="auto"/>
          <w:kern w:val="0"/>
          <w:sz w:val="24"/>
        </w:rPr>
      </w:pPr>
    </w:p>
    <w:p>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28" w:name="_Toc184308097"/>
      <w:bookmarkEnd w:id="28"/>
      <w:bookmarkStart w:id="29" w:name="_Toc184312076"/>
      <w:bookmarkEnd w:id="29"/>
      <w:bookmarkStart w:id="30" w:name="_Toc184308048"/>
      <w:bookmarkEnd w:id="30"/>
      <w:bookmarkStart w:id="31" w:name="_Toc184312112"/>
      <w:bookmarkEnd w:id="31"/>
      <w:bookmarkStart w:id="32" w:name="_Toc184314432"/>
      <w:bookmarkEnd w:id="32"/>
      <w:bookmarkStart w:id="33" w:name="_Toc184314459"/>
      <w:bookmarkEnd w:id="33"/>
      <w:bookmarkStart w:id="34" w:name="_Toc184314480"/>
      <w:bookmarkEnd w:id="34"/>
      <w:bookmarkStart w:id="35" w:name="_Toc184312074"/>
      <w:bookmarkEnd w:id="35"/>
      <w:bookmarkStart w:id="36" w:name="_Toc184310288"/>
      <w:bookmarkEnd w:id="36"/>
      <w:bookmarkStart w:id="37" w:name="_Toc184310343"/>
      <w:bookmarkEnd w:id="37"/>
      <w:bookmarkStart w:id="38" w:name="_Toc184313287"/>
      <w:bookmarkEnd w:id="38"/>
      <w:bookmarkStart w:id="39" w:name="_Toc184308066"/>
      <w:bookmarkEnd w:id="39"/>
      <w:bookmarkStart w:id="40" w:name="_Toc184308062"/>
      <w:bookmarkEnd w:id="40"/>
      <w:bookmarkStart w:id="41" w:name="_Toc184308077"/>
      <w:bookmarkEnd w:id="41"/>
      <w:bookmarkStart w:id="42" w:name="_Toc184312105"/>
      <w:bookmarkEnd w:id="42"/>
      <w:bookmarkStart w:id="43" w:name="_Toc184310274"/>
      <w:bookmarkEnd w:id="43"/>
      <w:bookmarkStart w:id="44" w:name="_Toc184308071"/>
      <w:bookmarkEnd w:id="44"/>
      <w:bookmarkStart w:id="45" w:name="_Toc184313289"/>
      <w:bookmarkEnd w:id="45"/>
      <w:bookmarkStart w:id="46" w:name="_Toc184314425"/>
      <w:bookmarkEnd w:id="46"/>
      <w:bookmarkStart w:id="47" w:name="_Toc184308051"/>
      <w:bookmarkEnd w:id="47"/>
      <w:bookmarkStart w:id="48" w:name="_Toc184312120"/>
      <w:bookmarkEnd w:id="48"/>
      <w:bookmarkStart w:id="49" w:name="_Toc184308040"/>
      <w:bookmarkEnd w:id="49"/>
      <w:bookmarkStart w:id="50" w:name="_Toc184312094"/>
      <w:bookmarkEnd w:id="50"/>
      <w:bookmarkStart w:id="51" w:name="_Toc184313266"/>
      <w:bookmarkEnd w:id="51"/>
      <w:bookmarkStart w:id="52" w:name="_Toc184310284"/>
      <w:bookmarkEnd w:id="52"/>
      <w:bookmarkStart w:id="53" w:name="_Toc184312088"/>
      <w:bookmarkEnd w:id="53"/>
      <w:bookmarkStart w:id="54" w:name="_Toc184314467"/>
      <w:bookmarkEnd w:id="54"/>
      <w:bookmarkStart w:id="55" w:name="_Toc184312110"/>
      <w:bookmarkEnd w:id="55"/>
      <w:bookmarkStart w:id="56" w:name="_Toc184310301"/>
      <w:bookmarkEnd w:id="56"/>
      <w:bookmarkStart w:id="57" w:name="_Toc184314470"/>
      <w:bookmarkEnd w:id="57"/>
      <w:bookmarkStart w:id="58" w:name="_Toc184308042"/>
      <w:bookmarkEnd w:id="58"/>
      <w:bookmarkStart w:id="59" w:name="_Toc184308064"/>
      <w:bookmarkEnd w:id="59"/>
      <w:bookmarkStart w:id="60" w:name="_Toc184308075"/>
      <w:bookmarkEnd w:id="60"/>
      <w:bookmarkStart w:id="61" w:name="_Toc184310278"/>
      <w:bookmarkEnd w:id="61"/>
      <w:bookmarkStart w:id="62" w:name="_Toc184308105"/>
      <w:bookmarkEnd w:id="62"/>
      <w:bookmarkStart w:id="63" w:name="_Toc184312100"/>
      <w:bookmarkEnd w:id="63"/>
      <w:bookmarkStart w:id="64" w:name="_Toc184312115"/>
      <w:bookmarkEnd w:id="64"/>
      <w:bookmarkStart w:id="65" w:name="_Toc184313303"/>
      <w:bookmarkEnd w:id="65"/>
      <w:bookmarkStart w:id="66" w:name="_Toc184312137"/>
      <w:bookmarkEnd w:id="66"/>
      <w:bookmarkStart w:id="67" w:name="_Toc184313267"/>
      <w:bookmarkEnd w:id="67"/>
      <w:bookmarkStart w:id="68" w:name="_Toc184312109"/>
      <w:bookmarkEnd w:id="68"/>
      <w:bookmarkStart w:id="69" w:name="_Toc184313242"/>
      <w:bookmarkEnd w:id="69"/>
      <w:bookmarkStart w:id="70" w:name="_Toc184314458"/>
      <w:bookmarkEnd w:id="70"/>
      <w:bookmarkStart w:id="71" w:name="_Toc184312127"/>
      <w:bookmarkEnd w:id="71"/>
      <w:bookmarkStart w:id="72" w:name="_Toc184312128"/>
      <w:bookmarkEnd w:id="72"/>
      <w:bookmarkStart w:id="73" w:name="_Toc184310277"/>
      <w:bookmarkEnd w:id="73"/>
      <w:bookmarkStart w:id="74" w:name="_Toc184312071"/>
      <w:bookmarkEnd w:id="74"/>
      <w:bookmarkStart w:id="75" w:name="_Toc184313256"/>
      <w:bookmarkEnd w:id="75"/>
      <w:bookmarkStart w:id="76" w:name="_Toc184313276"/>
      <w:bookmarkEnd w:id="76"/>
      <w:bookmarkStart w:id="77" w:name="_Toc184308045"/>
      <w:bookmarkEnd w:id="77"/>
      <w:bookmarkStart w:id="78" w:name="_Toc184313298"/>
      <w:bookmarkEnd w:id="78"/>
      <w:bookmarkStart w:id="79" w:name="_Toc184312116"/>
      <w:bookmarkEnd w:id="79"/>
      <w:bookmarkStart w:id="80" w:name="_Toc184308084"/>
      <w:bookmarkEnd w:id="80"/>
      <w:bookmarkStart w:id="81" w:name="_Toc184310289"/>
      <w:bookmarkEnd w:id="81"/>
      <w:bookmarkStart w:id="82" w:name="_Toc184314477"/>
      <w:bookmarkEnd w:id="82"/>
      <w:bookmarkStart w:id="83" w:name="_Toc184308041"/>
      <w:bookmarkEnd w:id="83"/>
      <w:bookmarkStart w:id="84" w:name="_Toc184310299"/>
      <w:bookmarkEnd w:id="84"/>
      <w:bookmarkStart w:id="85" w:name="_Toc184310290"/>
      <w:bookmarkEnd w:id="85"/>
      <w:bookmarkStart w:id="86" w:name="_Toc184310333"/>
      <w:bookmarkEnd w:id="86"/>
      <w:bookmarkStart w:id="87" w:name="_Toc184312085"/>
      <w:bookmarkEnd w:id="87"/>
      <w:bookmarkStart w:id="88" w:name="_Toc184313288"/>
      <w:bookmarkEnd w:id="88"/>
      <w:bookmarkStart w:id="89" w:name="_Toc184313307"/>
      <w:bookmarkEnd w:id="89"/>
      <w:bookmarkStart w:id="90" w:name="_Toc184312117"/>
      <w:bookmarkEnd w:id="90"/>
      <w:bookmarkStart w:id="91" w:name="_Toc184308067"/>
      <w:bookmarkEnd w:id="91"/>
      <w:bookmarkStart w:id="92" w:name="_Toc184308076"/>
      <w:bookmarkEnd w:id="92"/>
      <w:bookmarkStart w:id="93" w:name="_Toc184310335"/>
      <w:bookmarkEnd w:id="93"/>
      <w:bookmarkStart w:id="94" w:name="_Toc184313271"/>
      <w:bookmarkEnd w:id="94"/>
      <w:bookmarkStart w:id="95" w:name="_Toc184308104"/>
      <w:bookmarkEnd w:id="95"/>
      <w:bookmarkStart w:id="96" w:name="_Toc184314450"/>
      <w:bookmarkEnd w:id="96"/>
      <w:bookmarkStart w:id="97" w:name="_Toc184313301"/>
      <w:bookmarkEnd w:id="97"/>
      <w:bookmarkStart w:id="98" w:name="_Toc184313285"/>
      <w:bookmarkEnd w:id="98"/>
      <w:bookmarkStart w:id="99" w:name="_Toc184314429"/>
      <w:bookmarkEnd w:id="99"/>
      <w:bookmarkStart w:id="100" w:name="_Toc184312129"/>
      <w:bookmarkEnd w:id="100"/>
      <w:bookmarkStart w:id="101" w:name="_Toc184313280"/>
      <w:bookmarkEnd w:id="101"/>
      <w:bookmarkStart w:id="102" w:name="_Toc184314424"/>
      <w:bookmarkEnd w:id="102"/>
      <w:bookmarkStart w:id="103" w:name="_Toc184312119"/>
      <w:bookmarkEnd w:id="103"/>
      <w:bookmarkStart w:id="104" w:name="_Toc184310310"/>
      <w:bookmarkEnd w:id="104"/>
      <w:bookmarkStart w:id="105" w:name="_Toc184312081"/>
      <w:bookmarkEnd w:id="105"/>
      <w:bookmarkStart w:id="106" w:name="_Toc184308053"/>
      <w:bookmarkEnd w:id="106"/>
      <w:bookmarkStart w:id="107" w:name="_Toc184313248"/>
      <w:bookmarkEnd w:id="107"/>
      <w:bookmarkStart w:id="108" w:name="_Toc184308090"/>
      <w:bookmarkEnd w:id="108"/>
      <w:bookmarkStart w:id="109" w:name="_Toc184313240"/>
      <w:bookmarkEnd w:id="109"/>
      <w:bookmarkStart w:id="110" w:name="_Toc184312091"/>
      <w:bookmarkEnd w:id="110"/>
      <w:bookmarkStart w:id="111" w:name="_Toc184312131"/>
      <w:bookmarkEnd w:id="111"/>
      <w:bookmarkStart w:id="112" w:name="_Toc184310314"/>
      <w:bookmarkEnd w:id="112"/>
      <w:bookmarkStart w:id="113" w:name="_Toc184313274"/>
      <w:bookmarkEnd w:id="113"/>
      <w:bookmarkStart w:id="114" w:name="_Toc184312093"/>
      <w:bookmarkEnd w:id="114"/>
      <w:bookmarkStart w:id="115" w:name="_Toc184310340"/>
      <w:bookmarkEnd w:id="115"/>
      <w:bookmarkStart w:id="116" w:name="_Toc184310280"/>
      <w:bookmarkEnd w:id="116"/>
      <w:bookmarkStart w:id="117" w:name="_Toc184314414"/>
      <w:bookmarkEnd w:id="117"/>
      <w:bookmarkStart w:id="118" w:name="_Toc184312089"/>
      <w:bookmarkEnd w:id="118"/>
      <w:bookmarkStart w:id="119" w:name="_Toc184310285"/>
      <w:bookmarkEnd w:id="119"/>
      <w:bookmarkStart w:id="120" w:name="_Toc184308047"/>
      <w:bookmarkEnd w:id="120"/>
      <w:bookmarkStart w:id="121" w:name="_Toc184312139"/>
      <w:bookmarkEnd w:id="121"/>
      <w:bookmarkStart w:id="122" w:name="_Toc184313250"/>
      <w:bookmarkEnd w:id="122"/>
      <w:bookmarkStart w:id="123" w:name="_Toc184313265"/>
      <w:bookmarkEnd w:id="123"/>
      <w:bookmarkStart w:id="124" w:name="_Toc184314417"/>
      <w:bookmarkEnd w:id="124"/>
      <w:bookmarkStart w:id="125" w:name="_Toc184310324"/>
      <w:bookmarkEnd w:id="125"/>
      <w:bookmarkStart w:id="126" w:name="_Toc184312099"/>
      <w:bookmarkEnd w:id="126"/>
      <w:bookmarkStart w:id="127" w:name="_Toc184313281"/>
      <w:bookmarkEnd w:id="127"/>
      <w:bookmarkStart w:id="128" w:name="_Toc184313260"/>
      <w:bookmarkEnd w:id="128"/>
      <w:bookmarkStart w:id="129" w:name="_Toc184314430"/>
      <w:bookmarkEnd w:id="129"/>
      <w:bookmarkStart w:id="130" w:name="_Toc184308079"/>
      <w:bookmarkEnd w:id="130"/>
      <w:bookmarkStart w:id="131" w:name="_Toc184310312"/>
      <w:bookmarkEnd w:id="131"/>
      <w:bookmarkStart w:id="132" w:name="_Toc184308100"/>
      <w:bookmarkEnd w:id="132"/>
      <w:bookmarkStart w:id="133" w:name="_Toc184314421"/>
      <w:bookmarkEnd w:id="133"/>
      <w:bookmarkStart w:id="134" w:name="_Toc184312124"/>
      <w:bookmarkEnd w:id="134"/>
      <w:bookmarkStart w:id="135" w:name="_Toc184312097"/>
      <w:bookmarkEnd w:id="135"/>
      <w:bookmarkStart w:id="136" w:name="_Toc184313306"/>
      <w:bookmarkEnd w:id="136"/>
      <w:bookmarkStart w:id="137" w:name="_Toc184314475"/>
      <w:bookmarkEnd w:id="137"/>
      <w:bookmarkStart w:id="138" w:name="_Toc184308089"/>
      <w:bookmarkEnd w:id="138"/>
      <w:bookmarkStart w:id="139" w:name="_Toc184313246"/>
      <w:bookmarkEnd w:id="139"/>
      <w:bookmarkStart w:id="140" w:name="_Toc184308095"/>
      <w:bookmarkEnd w:id="140"/>
      <w:bookmarkStart w:id="141" w:name="_Toc184310342"/>
      <w:bookmarkEnd w:id="141"/>
      <w:bookmarkStart w:id="142" w:name="_Toc184310328"/>
      <w:bookmarkEnd w:id="142"/>
      <w:bookmarkStart w:id="143" w:name="_Toc184312130"/>
      <w:bookmarkEnd w:id="143"/>
      <w:bookmarkStart w:id="144" w:name="_Toc184314439"/>
      <w:bookmarkEnd w:id="144"/>
      <w:bookmarkStart w:id="145" w:name="_Toc184310325"/>
      <w:bookmarkEnd w:id="145"/>
      <w:bookmarkStart w:id="146" w:name="_Toc184314431"/>
      <w:bookmarkEnd w:id="146"/>
      <w:bookmarkStart w:id="147" w:name="_Toc184308080"/>
      <w:bookmarkEnd w:id="147"/>
      <w:bookmarkStart w:id="148" w:name="_Toc184314482"/>
      <w:bookmarkEnd w:id="148"/>
      <w:bookmarkStart w:id="149" w:name="_Toc184313249"/>
      <w:bookmarkEnd w:id="149"/>
      <w:bookmarkStart w:id="150" w:name="_Toc184308068"/>
      <w:bookmarkEnd w:id="150"/>
      <w:bookmarkStart w:id="151" w:name="_Toc184313283"/>
      <w:bookmarkEnd w:id="151"/>
      <w:bookmarkStart w:id="152" w:name="_Toc184312079"/>
      <w:bookmarkEnd w:id="152"/>
      <w:bookmarkStart w:id="153" w:name="_Toc184313305"/>
      <w:bookmarkEnd w:id="153"/>
      <w:bookmarkStart w:id="154" w:name="_Toc184308070"/>
      <w:bookmarkEnd w:id="154"/>
      <w:bookmarkStart w:id="155" w:name="_Toc184314445"/>
      <w:bookmarkEnd w:id="155"/>
      <w:bookmarkStart w:id="156" w:name="_Toc184313262"/>
      <w:bookmarkEnd w:id="156"/>
      <w:bookmarkStart w:id="157" w:name="_Toc184310334"/>
      <w:bookmarkEnd w:id="157"/>
      <w:bookmarkStart w:id="158" w:name="_Toc184314435"/>
      <w:bookmarkEnd w:id="158"/>
      <w:bookmarkStart w:id="159" w:name="_Toc184310320"/>
      <w:bookmarkEnd w:id="159"/>
      <w:bookmarkStart w:id="160" w:name="_Toc184314464"/>
      <w:bookmarkEnd w:id="160"/>
      <w:bookmarkStart w:id="161" w:name="_Toc184308046"/>
      <w:bookmarkEnd w:id="161"/>
      <w:bookmarkStart w:id="162" w:name="_Toc184308098"/>
      <w:bookmarkEnd w:id="162"/>
      <w:bookmarkStart w:id="163" w:name="_Toc184308059"/>
      <w:bookmarkEnd w:id="163"/>
      <w:bookmarkStart w:id="164" w:name="_Toc184313269"/>
      <w:bookmarkEnd w:id="164"/>
      <w:bookmarkStart w:id="165" w:name="_Toc184314453"/>
      <w:bookmarkEnd w:id="165"/>
      <w:bookmarkStart w:id="166" w:name="_Toc184312083"/>
      <w:bookmarkEnd w:id="166"/>
      <w:bookmarkStart w:id="167" w:name="_Toc184314472"/>
      <w:bookmarkEnd w:id="167"/>
      <w:bookmarkStart w:id="168" w:name="_Toc184313253"/>
      <w:bookmarkEnd w:id="168"/>
      <w:bookmarkStart w:id="169" w:name="_Toc184312136"/>
      <w:bookmarkEnd w:id="169"/>
      <w:bookmarkStart w:id="170" w:name="_Toc184313308"/>
      <w:bookmarkEnd w:id="170"/>
      <w:bookmarkStart w:id="171" w:name="_Toc184312135"/>
      <w:bookmarkEnd w:id="171"/>
      <w:bookmarkStart w:id="172" w:name="_Toc184312113"/>
      <w:bookmarkEnd w:id="172"/>
      <w:bookmarkStart w:id="173" w:name="_Toc184310327"/>
      <w:bookmarkEnd w:id="173"/>
      <w:bookmarkStart w:id="174" w:name="_Toc184313277"/>
      <w:bookmarkEnd w:id="174"/>
      <w:bookmarkStart w:id="175" w:name="_Toc184314415"/>
      <w:bookmarkEnd w:id="175"/>
      <w:bookmarkStart w:id="176" w:name="_Toc184310281"/>
      <w:bookmarkEnd w:id="176"/>
      <w:bookmarkStart w:id="177" w:name="_Toc184310337"/>
      <w:bookmarkEnd w:id="177"/>
      <w:bookmarkStart w:id="178" w:name="_Toc184308056"/>
      <w:bookmarkEnd w:id="178"/>
      <w:bookmarkStart w:id="179" w:name="_Toc184313310"/>
      <w:bookmarkEnd w:id="179"/>
      <w:bookmarkStart w:id="180" w:name="_Toc184308083"/>
      <w:bookmarkEnd w:id="180"/>
      <w:bookmarkStart w:id="181" w:name="_Toc184313252"/>
      <w:bookmarkEnd w:id="181"/>
      <w:bookmarkStart w:id="182" w:name="_Toc184312075"/>
      <w:bookmarkEnd w:id="182"/>
      <w:bookmarkStart w:id="183" w:name="_Toc184308103"/>
      <w:bookmarkEnd w:id="183"/>
      <w:bookmarkStart w:id="184" w:name="_Toc184308049"/>
      <w:bookmarkEnd w:id="184"/>
      <w:bookmarkStart w:id="185" w:name="_Toc184313278"/>
      <w:bookmarkEnd w:id="185"/>
      <w:bookmarkStart w:id="186" w:name="_Toc184308036"/>
      <w:bookmarkEnd w:id="186"/>
      <w:bookmarkStart w:id="187" w:name="_Toc184313304"/>
      <w:bookmarkEnd w:id="187"/>
      <w:bookmarkStart w:id="188" w:name="_Toc184310298"/>
      <w:bookmarkEnd w:id="188"/>
      <w:bookmarkStart w:id="189" w:name="_Toc184312080"/>
      <w:bookmarkEnd w:id="189"/>
      <w:bookmarkStart w:id="190" w:name="_Toc184314451"/>
      <w:bookmarkEnd w:id="190"/>
      <w:bookmarkStart w:id="191" w:name="_Toc184308060"/>
      <w:bookmarkEnd w:id="191"/>
      <w:bookmarkStart w:id="192" w:name="_Toc184312103"/>
      <w:bookmarkEnd w:id="192"/>
      <w:bookmarkStart w:id="193" w:name="_Toc184314413"/>
      <w:bookmarkEnd w:id="193"/>
      <w:bookmarkStart w:id="194" w:name="_Toc184312132"/>
      <w:bookmarkEnd w:id="194"/>
      <w:bookmarkStart w:id="195" w:name="_Toc184308063"/>
      <w:bookmarkEnd w:id="195"/>
      <w:bookmarkStart w:id="196" w:name="_Toc184313284"/>
      <w:bookmarkEnd w:id="196"/>
      <w:bookmarkStart w:id="197" w:name="_Toc184313263"/>
      <w:bookmarkEnd w:id="197"/>
      <w:bookmarkStart w:id="198" w:name="_Toc184312082"/>
      <w:bookmarkEnd w:id="198"/>
      <w:bookmarkStart w:id="199" w:name="_Toc184314426"/>
      <w:bookmarkEnd w:id="199"/>
      <w:bookmarkStart w:id="200" w:name="_Toc184313255"/>
      <w:bookmarkEnd w:id="200"/>
      <w:bookmarkStart w:id="201" w:name="_Toc184313295"/>
      <w:bookmarkEnd w:id="201"/>
      <w:bookmarkStart w:id="202" w:name="_Toc184313309"/>
      <w:bookmarkEnd w:id="202"/>
      <w:bookmarkStart w:id="203" w:name="_Toc184310319"/>
      <w:bookmarkEnd w:id="203"/>
      <w:bookmarkStart w:id="204" w:name="_Toc184312090"/>
      <w:bookmarkEnd w:id="204"/>
      <w:bookmarkStart w:id="205" w:name="_Toc184314455"/>
      <w:bookmarkEnd w:id="205"/>
      <w:bookmarkStart w:id="206" w:name="_Toc184312126"/>
      <w:bookmarkEnd w:id="206"/>
      <w:bookmarkStart w:id="207" w:name="_Toc184308106"/>
      <w:bookmarkEnd w:id="207"/>
      <w:bookmarkStart w:id="208" w:name="_Toc184313286"/>
      <w:bookmarkEnd w:id="208"/>
      <w:bookmarkStart w:id="209" w:name="_Toc184313296"/>
      <w:bookmarkEnd w:id="209"/>
      <w:bookmarkStart w:id="210" w:name="_Toc184308058"/>
      <w:bookmarkEnd w:id="210"/>
      <w:bookmarkStart w:id="211" w:name="_Toc184312134"/>
      <w:bookmarkEnd w:id="211"/>
      <w:bookmarkStart w:id="212" w:name="_Toc184310295"/>
      <w:bookmarkEnd w:id="212"/>
      <w:bookmarkStart w:id="213" w:name="_Toc184314411"/>
      <w:bookmarkEnd w:id="213"/>
      <w:bookmarkStart w:id="214" w:name="_Toc184308043"/>
      <w:bookmarkEnd w:id="214"/>
      <w:bookmarkStart w:id="215" w:name="_Toc184308073"/>
      <w:bookmarkEnd w:id="215"/>
      <w:bookmarkStart w:id="216" w:name="_Toc184312111"/>
      <w:bookmarkEnd w:id="216"/>
      <w:bookmarkStart w:id="217" w:name="_Toc184314437"/>
      <w:bookmarkEnd w:id="217"/>
      <w:bookmarkStart w:id="218" w:name="_Toc184312073"/>
      <w:bookmarkEnd w:id="218"/>
      <w:bookmarkStart w:id="219" w:name="_Toc184313292"/>
      <w:bookmarkEnd w:id="219"/>
      <w:bookmarkStart w:id="220" w:name="_Toc184313259"/>
      <w:bookmarkEnd w:id="220"/>
      <w:bookmarkStart w:id="221" w:name="_Toc184314416"/>
      <w:bookmarkEnd w:id="221"/>
      <w:bookmarkStart w:id="222" w:name="_Toc184313282"/>
      <w:bookmarkEnd w:id="222"/>
      <w:bookmarkStart w:id="223" w:name="_Toc184314423"/>
      <w:bookmarkEnd w:id="223"/>
      <w:bookmarkStart w:id="224" w:name="_Toc184313291"/>
      <w:bookmarkEnd w:id="224"/>
      <w:bookmarkStart w:id="225" w:name="_Toc184313258"/>
      <w:bookmarkEnd w:id="225"/>
      <w:bookmarkStart w:id="226" w:name="_Toc184314471"/>
      <w:bookmarkEnd w:id="226"/>
      <w:bookmarkStart w:id="227" w:name="_Toc184314473"/>
      <w:bookmarkEnd w:id="227"/>
      <w:bookmarkStart w:id="228" w:name="_Toc184314418"/>
      <w:bookmarkEnd w:id="228"/>
      <w:bookmarkStart w:id="229" w:name="_Toc184308081"/>
      <w:bookmarkEnd w:id="229"/>
      <w:bookmarkStart w:id="230" w:name="_Toc184310309"/>
      <w:bookmarkEnd w:id="230"/>
      <w:bookmarkStart w:id="231" w:name="_Toc184310306"/>
      <w:bookmarkEnd w:id="231"/>
      <w:bookmarkStart w:id="232" w:name="_Toc184310276"/>
      <w:bookmarkEnd w:id="232"/>
      <w:bookmarkStart w:id="233" w:name="_Toc184310279"/>
      <w:bookmarkEnd w:id="233"/>
      <w:bookmarkStart w:id="234" w:name="_Toc184314440"/>
      <w:bookmarkEnd w:id="234"/>
      <w:bookmarkStart w:id="235" w:name="_Toc184312121"/>
      <w:bookmarkEnd w:id="235"/>
      <w:bookmarkStart w:id="236" w:name="_Toc184314438"/>
      <w:bookmarkEnd w:id="236"/>
      <w:bookmarkStart w:id="237" w:name="_Toc184310339"/>
      <w:bookmarkEnd w:id="237"/>
      <w:bookmarkStart w:id="238" w:name="_Toc184314441"/>
      <w:bookmarkEnd w:id="238"/>
      <w:bookmarkStart w:id="239" w:name="_Toc184310305"/>
      <w:bookmarkEnd w:id="239"/>
      <w:bookmarkStart w:id="240" w:name="_Toc184313275"/>
      <w:bookmarkEnd w:id="240"/>
      <w:bookmarkStart w:id="241" w:name="_Toc184310321"/>
      <w:bookmarkEnd w:id="241"/>
      <w:bookmarkStart w:id="242" w:name="_Toc184314434"/>
      <w:bookmarkEnd w:id="242"/>
      <w:bookmarkStart w:id="243" w:name="_Toc184314461"/>
      <w:bookmarkEnd w:id="243"/>
      <w:bookmarkStart w:id="244" w:name="_Toc184314442"/>
      <w:bookmarkEnd w:id="244"/>
      <w:bookmarkStart w:id="245" w:name="_Toc184312122"/>
      <w:bookmarkEnd w:id="245"/>
      <w:bookmarkStart w:id="246" w:name="_Toc184310291"/>
      <w:bookmarkEnd w:id="246"/>
      <w:bookmarkStart w:id="247" w:name="_Toc184312123"/>
      <w:bookmarkEnd w:id="247"/>
      <w:bookmarkStart w:id="248" w:name="_Toc184314452"/>
      <w:bookmarkEnd w:id="248"/>
      <w:bookmarkStart w:id="249" w:name="_Toc184314474"/>
      <w:bookmarkEnd w:id="249"/>
      <w:bookmarkStart w:id="250" w:name="_Toc184312138"/>
      <w:bookmarkEnd w:id="250"/>
      <w:bookmarkStart w:id="251" w:name="_Toc184308052"/>
      <w:bookmarkEnd w:id="251"/>
      <w:bookmarkStart w:id="252" w:name="_Toc184313257"/>
      <w:bookmarkEnd w:id="252"/>
      <w:bookmarkStart w:id="253" w:name="_Toc184310303"/>
      <w:bookmarkEnd w:id="253"/>
      <w:bookmarkStart w:id="254" w:name="_Toc184310311"/>
      <w:bookmarkEnd w:id="254"/>
      <w:bookmarkStart w:id="255" w:name="_Toc184310297"/>
      <w:bookmarkEnd w:id="255"/>
      <w:bookmarkStart w:id="256" w:name="_Toc184310316"/>
      <w:bookmarkEnd w:id="256"/>
      <w:bookmarkStart w:id="257" w:name="_Toc184313270"/>
      <w:bookmarkEnd w:id="257"/>
      <w:bookmarkStart w:id="258" w:name="_Toc184314412"/>
      <w:bookmarkEnd w:id="258"/>
      <w:bookmarkStart w:id="259" w:name="_Toc184310332"/>
      <w:bookmarkEnd w:id="259"/>
      <w:bookmarkStart w:id="260" w:name="_Toc184312069"/>
      <w:bookmarkEnd w:id="260"/>
      <w:bookmarkStart w:id="261" w:name="_Toc184312095"/>
      <w:bookmarkEnd w:id="261"/>
      <w:bookmarkStart w:id="262" w:name="_Toc184312068"/>
      <w:bookmarkEnd w:id="262"/>
      <w:bookmarkStart w:id="263" w:name="_Toc184313268"/>
      <w:bookmarkEnd w:id="263"/>
      <w:bookmarkStart w:id="264" w:name="_Toc184308057"/>
      <w:bookmarkEnd w:id="264"/>
      <w:bookmarkStart w:id="265" w:name="_Toc184310336"/>
      <w:bookmarkEnd w:id="265"/>
      <w:bookmarkStart w:id="266" w:name="_Toc184314466"/>
      <w:bookmarkEnd w:id="266"/>
      <w:bookmarkStart w:id="267" w:name="_Toc184308072"/>
      <w:bookmarkEnd w:id="267"/>
      <w:bookmarkStart w:id="268" w:name="_Toc184313299"/>
      <w:bookmarkEnd w:id="268"/>
      <w:bookmarkStart w:id="269" w:name="_Toc184314436"/>
      <w:bookmarkEnd w:id="269"/>
      <w:bookmarkStart w:id="270" w:name="_Toc184310293"/>
      <w:bookmarkEnd w:id="270"/>
      <w:bookmarkStart w:id="271" w:name="_Toc184312118"/>
      <w:bookmarkEnd w:id="271"/>
      <w:bookmarkStart w:id="272" w:name="_Toc184308107"/>
      <w:bookmarkEnd w:id="272"/>
      <w:bookmarkStart w:id="273" w:name="_Toc184308061"/>
      <w:bookmarkEnd w:id="273"/>
      <w:bookmarkStart w:id="274" w:name="_Toc184313243"/>
      <w:bookmarkEnd w:id="274"/>
      <w:bookmarkStart w:id="275" w:name="_Toc184312106"/>
      <w:bookmarkEnd w:id="275"/>
      <w:bookmarkStart w:id="276" w:name="_Toc184308108"/>
      <w:bookmarkEnd w:id="276"/>
      <w:bookmarkStart w:id="277" w:name="_Toc184312125"/>
      <w:bookmarkEnd w:id="277"/>
      <w:bookmarkStart w:id="278" w:name="_Toc184310330"/>
      <w:bookmarkEnd w:id="278"/>
      <w:bookmarkStart w:id="279" w:name="_Toc184310326"/>
      <w:bookmarkEnd w:id="279"/>
      <w:bookmarkStart w:id="280" w:name="_Toc184312133"/>
      <w:bookmarkEnd w:id="280"/>
      <w:bookmarkStart w:id="281" w:name="_Toc184310308"/>
      <w:bookmarkEnd w:id="281"/>
      <w:bookmarkStart w:id="282" w:name="_Toc184314446"/>
      <w:bookmarkEnd w:id="282"/>
      <w:bookmarkStart w:id="283" w:name="_Toc184313261"/>
      <w:bookmarkEnd w:id="283"/>
      <w:bookmarkStart w:id="284" w:name="_Toc184308091"/>
      <w:bookmarkEnd w:id="284"/>
      <w:bookmarkStart w:id="285" w:name="_Toc184310338"/>
      <w:bookmarkEnd w:id="285"/>
      <w:bookmarkStart w:id="286" w:name="_Toc184310273"/>
      <w:bookmarkEnd w:id="286"/>
      <w:bookmarkStart w:id="287" w:name="_Toc184308088"/>
      <w:bookmarkEnd w:id="287"/>
      <w:bookmarkStart w:id="288" w:name="_Toc184308099"/>
      <w:bookmarkEnd w:id="288"/>
      <w:bookmarkStart w:id="289" w:name="_Toc184312077"/>
      <w:bookmarkEnd w:id="289"/>
      <w:bookmarkStart w:id="290" w:name="_Toc184310322"/>
      <w:bookmarkEnd w:id="290"/>
      <w:bookmarkStart w:id="291" w:name="_Toc184314443"/>
      <w:bookmarkEnd w:id="291"/>
      <w:bookmarkStart w:id="292" w:name="_Toc184313241"/>
      <w:bookmarkEnd w:id="292"/>
      <w:bookmarkStart w:id="293" w:name="_Toc184310275"/>
      <w:bookmarkEnd w:id="293"/>
      <w:bookmarkStart w:id="294" w:name="_Toc184312108"/>
      <w:bookmarkEnd w:id="294"/>
      <w:bookmarkStart w:id="295" w:name="_Toc184314456"/>
      <w:bookmarkEnd w:id="295"/>
      <w:bookmarkStart w:id="296" w:name="_Toc184310302"/>
      <w:bookmarkEnd w:id="296"/>
      <w:bookmarkStart w:id="297" w:name="_Toc184314457"/>
      <w:bookmarkEnd w:id="297"/>
      <w:bookmarkStart w:id="298" w:name="_Toc184310315"/>
      <w:bookmarkEnd w:id="298"/>
      <w:bookmarkStart w:id="299" w:name="_Toc184313272"/>
      <w:bookmarkEnd w:id="299"/>
      <w:bookmarkStart w:id="300" w:name="_Toc184310313"/>
      <w:bookmarkEnd w:id="300"/>
      <w:bookmarkStart w:id="301" w:name="_Toc184310344"/>
      <w:bookmarkEnd w:id="301"/>
      <w:bookmarkStart w:id="302" w:name="_Toc184314468"/>
      <w:bookmarkEnd w:id="302"/>
      <w:bookmarkStart w:id="303" w:name="_Toc184308037"/>
      <w:bookmarkEnd w:id="303"/>
      <w:bookmarkStart w:id="304" w:name="_Toc184310282"/>
      <w:bookmarkEnd w:id="304"/>
      <w:bookmarkStart w:id="305" w:name="_Toc184314481"/>
      <w:bookmarkEnd w:id="305"/>
      <w:bookmarkStart w:id="306" w:name="_Toc184314444"/>
      <w:bookmarkEnd w:id="306"/>
      <w:bookmarkStart w:id="307" w:name="_Toc184312092"/>
      <w:bookmarkEnd w:id="307"/>
      <w:bookmarkStart w:id="308" w:name="_Toc184313279"/>
      <w:bookmarkEnd w:id="308"/>
      <w:bookmarkStart w:id="309" w:name="_Toc184313238"/>
      <w:bookmarkEnd w:id="309"/>
      <w:bookmarkStart w:id="310" w:name="_Toc184314428"/>
      <w:bookmarkEnd w:id="310"/>
      <w:bookmarkStart w:id="311" w:name="_Toc184312098"/>
      <w:bookmarkEnd w:id="311"/>
      <w:bookmarkStart w:id="312" w:name="_Toc184308096"/>
      <w:bookmarkEnd w:id="312"/>
      <w:bookmarkStart w:id="313" w:name="_Toc184313245"/>
      <w:bookmarkEnd w:id="313"/>
      <w:bookmarkStart w:id="314" w:name="_Toc184313247"/>
      <w:bookmarkEnd w:id="314"/>
      <w:bookmarkStart w:id="315" w:name="_Toc184310317"/>
      <w:bookmarkEnd w:id="315"/>
      <w:bookmarkStart w:id="316" w:name="_Toc184314469"/>
      <w:bookmarkEnd w:id="316"/>
      <w:bookmarkStart w:id="317" w:name="_Toc184313302"/>
      <w:bookmarkEnd w:id="317"/>
      <w:bookmarkStart w:id="318" w:name="_Toc184313264"/>
      <w:bookmarkEnd w:id="318"/>
      <w:bookmarkStart w:id="319" w:name="_Toc184314447"/>
      <w:bookmarkEnd w:id="319"/>
      <w:bookmarkStart w:id="320" w:name="_Toc184314419"/>
      <w:bookmarkEnd w:id="320"/>
      <w:bookmarkStart w:id="321" w:name="_Toc184310318"/>
      <w:bookmarkEnd w:id="321"/>
      <w:bookmarkStart w:id="322" w:name="_Toc184310307"/>
      <w:bookmarkEnd w:id="322"/>
      <w:bookmarkStart w:id="323" w:name="_Toc184313254"/>
      <w:bookmarkEnd w:id="323"/>
      <w:bookmarkStart w:id="324" w:name="_Toc184313294"/>
      <w:bookmarkEnd w:id="324"/>
      <w:bookmarkStart w:id="325" w:name="_Toc184314449"/>
      <w:bookmarkEnd w:id="325"/>
      <w:bookmarkStart w:id="326" w:name="_Toc184313297"/>
      <w:bookmarkEnd w:id="326"/>
      <w:bookmarkStart w:id="327" w:name="_Toc184313290"/>
      <w:bookmarkEnd w:id="327"/>
      <w:bookmarkStart w:id="328" w:name="_Toc184314410"/>
      <w:bookmarkEnd w:id="328"/>
      <w:bookmarkStart w:id="329" w:name="_Toc184312102"/>
      <w:bookmarkEnd w:id="329"/>
      <w:bookmarkStart w:id="330" w:name="_Toc184308038"/>
      <w:bookmarkEnd w:id="330"/>
      <w:bookmarkStart w:id="331" w:name="_Toc184308055"/>
      <w:bookmarkEnd w:id="331"/>
      <w:bookmarkStart w:id="332" w:name="_Toc184314422"/>
      <w:bookmarkEnd w:id="332"/>
      <w:bookmarkStart w:id="333" w:name="_Toc184314479"/>
      <w:bookmarkEnd w:id="333"/>
      <w:bookmarkStart w:id="334" w:name="_Toc184308102"/>
      <w:bookmarkEnd w:id="334"/>
      <w:bookmarkStart w:id="335" w:name="_Toc184308074"/>
      <w:bookmarkEnd w:id="335"/>
      <w:bookmarkStart w:id="336" w:name="_Toc184308050"/>
      <w:bookmarkEnd w:id="336"/>
      <w:bookmarkStart w:id="337" w:name="_Toc184312114"/>
      <w:bookmarkEnd w:id="337"/>
      <w:bookmarkStart w:id="338" w:name="_Toc184314460"/>
      <w:bookmarkEnd w:id="338"/>
      <w:bookmarkStart w:id="339" w:name="_Toc184308078"/>
      <w:bookmarkEnd w:id="339"/>
      <w:bookmarkStart w:id="340" w:name="_Toc184310287"/>
      <w:bookmarkEnd w:id="340"/>
      <w:bookmarkStart w:id="341" w:name="_Toc184313251"/>
      <w:bookmarkEnd w:id="341"/>
      <w:bookmarkStart w:id="342" w:name="_Toc184310296"/>
      <w:bookmarkEnd w:id="342"/>
      <w:bookmarkStart w:id="343" w:name="_Toc184308069"/>
      <w:bookmarkEnd w:id="343"/>
      <w:bookmarkStart w:id="344" w:name="_Toc184312104"/>
      <w:bookmarkEnd w:id="344"/>
      <w:bookmarkStart w:id="345" w:name="_Toc184308082"/>
      <w:bookmarkEnd w:id="345"/>
      <w:bookmarkStart w:id="346" w:name="_Toc184314465"/>
      <w:bookmarkEnd w:id="346"/>
      <w:bookmarkStart w:id="347" w:name="_Toc184314448"/>
      <w:bookmarkEnd w:id="347"/>
      <w:bookmarkStart w:id="348" w:name="_Toc184314420"/>
      <w:bookmarkEnd w:id="348"/>
      <w:bookmarkStart w:id="349" w:name="_Toc184312084"/>
      <w:bookmarkEnd w:id="349"/>
      <w:bookmarkStart w:id="350" w:name="_Toc184314433"/>
      <w:bookmarkEnd w:id="350"/>
      <w:bookmarkStart w:id="351" w:name="_Toc184314427"/>
      <w:bookmarkEnd w:id="351"/>
      <w:bookmarkStart w:id="352" w:name="_Toc184313273"/>
      <w:bookmarkEnd w:id="352"/>
      <w:bookmarkStart w:id="353" w:name="_Toc184308086"/>
      <w:bookmarkEnd w:id="353"/>
      <w:bookmarkStart w:id="354" w:name="_Toc184310304"/>
      <w:bookmarkEnd w:id="354"/>
      <w:bookmarkStart w:id="355" w:name="_Toc184312096"/>
      <w:bookmarkEnd w:id="355"/>
      <w:bookmarkStart w:id="356" w:name="_Toc184308092"/>
      <w:bookmarkEnd w:id="356"/>
      <w:bookmarkStart w:id="357" w:name="_Toc184312067"/>
      <w:bookmarkEnd w:id="357"/>
      <w:bookmarkStart w:id="358" w:name="_Toc184310323"/>
      <w:bookmarkEnd w:id="358"/>
      <w:bookmarkStart w:id="359" w:name="_Toc184314454"/>
      <w:bookmarkEnd w:id="359"/>
      <w:bookmarkStart w:id="360" w:name="_Toc184310283"/>
      <w:bookmarkEnd w:id="360"/>
      <w:bookmarkStart w:id="361" w:name="_Toc184312070"/>
      <w:bookmarkEnd w:id="361"/>
      <w:bookmarkStart w:id="362" w:name="_Toc184313293"/>
      <w:bookmarkEnd w:id="362"/>
      <w:bookmarkStart w:id="363" w:name="_Toc184314478"/>
      <w:bookmarkEnd w:id="363"/>
      <w:bookmarkStart w:id="364" w:name="_Toc184313300"/>
      <w:bookmarkEnd w:id="364"/>
      <w:bookmarkStart w:id="365" w:name="_Toc184314462"/>
      <w:bookmarkEnd w:id="365"/>
      <w:bookmarkStart w:id="366" w:name="_Toc184312078"/>
      <w:bookmarkEnd w:id="366"/>
      <w:bookmarkStart w:id="367" w:name="_Toc184308065"/>
      <w:bookmarkEnd w:id="367"/>
      <w:bookmarkStart w:id="368" w:name="_Toc184313244"/>
      <w:bookmarkEnd w:id="368"/>
      <w:bookmarkStart w:id="369" w:name="_Toc184308101"/>
      <w:bookmarkEnd w:id="369"/>
      <w:bookmarkStart w:id="370" w:name="_Toc184310294"/>
      <w:bookmarkEnd w:id="370"/>
      <w:bookmarkStart w:id="371" w:name="_Toc184312107"/>
      <w:bookmarkEnd w:id="371"/>
      <w:bookmarkStart w:id="372" w:name="_Toc184308039"/>
      <w:bookmarkEnd w:id="372"/>
      <w:bookmarkStart w:id="373" w:name="_Toc184312087"/>
      <w:bookmarkEnd w:id="373"/>
      <w:bookmarkStart w:id="374" w:name="_Toc184312086"/>
      <w:bookmarkEnd w:id="374"/>
      <w:bookmarkStart w:id="375" w:name="_Toc184308087"/>
      <w:bookmarkEnd w:id="375"/>
      <w:bookmarkStart w:id="376" w:name="_Toc184308044"/>
      <w:bookmarkEnd w:id="376"/>
      <w:bookmarkStart w:id="377" w:name="_Toc184312101"/>
      <w:bookmarkEnd w:id="377"/>
      <w:bookmarkStart w:id="378" w:name="_Toc184310300"/>
      <w:bookmarkEnd w:id="378"/>
      <w:bookmarkStart w:id="379" w:name="_Toc184310286"/>
      <w:bookmarkEnd w:id="379"/>
      <w:bookmarkStart w:id="380" w:name="_Toc184308093"/>
      <w:bookmarkEnd w:id="380"/>
      <w:bookmarkStart w:id="381" w:name="_Toc184310329"/>
      <w:bookmarkEnd w:id="381"/>
      <w:bookmarkStart w:id="382" w:name="_Toc184308085"/>
      <w:bookmarkEnd w:id="382"/>
      <w:bookmarkStart w:id="383" w:name="_Toc184310341"/>
      <w:bookmarkEnd w:id="383"/>
      <w:bookmarkStart w:id="384" w:name="_Toc184310292"/>
      <w:bookmarkEnd w:id="384"/>
      <w:bookmarkStart w:id="385" w:name="_Toc184308094"/>
      <w:bookmarkEnd w:id="385"/>
      <w:bookmarkStart w:id="386" w:name="_Toc184314476"/>
      <w:bookmarkEnd w:id="386"/>
      <w:bookmarkStart w:id="387" w:name="_Toc184314463"/>
      <w:bookmarkEnd w:id="387"/>
      <w:bookmarkStart w:id="388" w:name="_Toc184312072"/>
      <w:bookmarkEnd w:id="388"/>
      <w:bookmarkStart w:id="389" w:name="_Toc184308054"/>
      <w:bookmarkEnd w:id="389"/>
      <w:bookmarkStart w:id="390" w:name="_Toc184310331"/>
      <w:bookmarkEnd w:id="390"/>
      <w:bookmarkStart w:id="391" w:name="_Toc184313239"/>
      <w:bookmarkEnd w:id="391"/>
      <w:bookmarkStart w:id="392" w:name="_Toc184310272"/>
      <w:bookmarkEnd w:id="392"/>
      <w:r>
        <w:rPr>
          <w:rFonts w:hint="eastAsia" w:ascii="宋体" w:hAnsi="宋体" w:cs="宋体"/>
          <w:b/>
          <w:color w:val="auto"/>
          <w:sz w:val="36"/>
          <w:szCs w:val="36"/>
        </w:rPr>
        <w:t>评标办法</w:t>
      </w: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5953"/>
        <w:gridCol w:w="750"/>
        <w:gridCol w:w="975"/>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520" w:type="dxa"/>
            <w:vAlign w:val="center"/>
          </w:tcPr>
          <w:p>
            <w:pPr>
              <w:pStyle w:val="131"/>
              <w:spacing w:before="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953" w:type="dxa"/>
            <w:vAlign w:val="center"/>
          </w:tcPr>
          <w:p>
            <w:pPr>
              <w:pStyle w:val="131"/>
              <w:spacing w:before="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c>
          <w:tcPr>
            <w:tcW w:w="750" w:type="dxa"/>
            <w:vAlign w:val="center"/>
          </w:tcPr>
          <w:p>
            <w:pPr>
              <w:pStyle w:val="131"/>
              <w:spacing w:before="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975" w:type="dxa"/>
            <w:vAlign w:val="center"/>
          </w:tcPr>
          <w:p>
            <w:pPr>
              <w:pStyle w:val="131"/>
              <w:spacing w:before="0" w:line="24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磋商文件中评审标准相应的商务技术资料目录</w:t>
            </w:r>
            <w:r>
              <w:rPr>
                <w:rFonts w:hint="eastAsia" w:ascii="宋体" w:hAnsi="宋体" w:eastAsia="宋体" w:cs="宋体"/>
                <w:color w:val="auto"/>
                <w:sz w:val="24"/>
                <w:szCs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2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w:t>
            </w:r>
          </w:p>
        </w:tc>
        <w:tc>
          <w:tcPr>
            <w:tcW w:w="5953"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投标人具有有效期内的质量管理体系认证证书、环境管理体系认证证书、职业健康安全管理体系认证证书的每个得1分，最高得3分，提供有效证书复印件，证明材料未提供或证明材料不全不得分。</w:t>
            </w:r>
          </w:p>
        </w:tc>
        <w:tc>
          <w:tcPr>
            <w:tcW w:w="750"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975" w:type="dxa"/>
            <w:vAlign w:val="center"/>
          </w:tcPr>
          <w:p>
            <w:pPr>
              <w:pStyle w:val="131"/>
              <w:spacing w:before="0"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2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w:t>
            </w:r>
          </w:p>
        </w:tc>
        <w:tc>
          <w:tcPr>
            <w:tcW w:w="5953"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投标人自20</w:t>
            </w:r>
            <w:r>
              <w:rPr>
                <w:rFonts w:hint="eastAsia" w:ascii="宋体" w:hAnsi="宋体" w:cs="宋体"/>
                <w:color w:val="auto"/>
                <w:kern w:val="0"/>
                <w:sz w:val="24"/>
                <w:szCs w:val="24"/>
                <w:lang w:val="en-US" w:eastAsia="zh-CN"/>
              </w:rPr>
              <w:t>21</w:t>
            </w:r>
            <w:r>
              <w:rPr>
                <w:rFonts w:hint="eastAsia" w:ascii="宋体" w:hAnsi="宋体" w:eastAsia="宋体" w:cs="宋体"/>
                <w:color w:val="auto"/>
                <w:kern w:val="0"/>
                <w:sz w:val="24"/>
                <w:szCs w:val="24"/>
              </w:rPr>
              <w:t>年1月1日以来</w:t>
            </w:r>
            <w:r>
              <w:rPr>
                <w:rFonts w:hint="eastAsia" w:ascii="宋体" w:hAnsi="宋体" w:eastAsia="宋体" w:cs="宋体"/>
                <w:color w:val="auto"/>
                <w:kern w:val="0"/>
                <w:sz w:val="24"/>
                <w:szCs w:val="24"/>
                <w:lang w:val="en-US" w:eastAsia="zh-CN"/>
              </w:rPr>
              <w:t>具</w:t>
            </w:r>
            <w:r>
              <w:rPr>
                <w:rFonts w:hint="eastAsia" w:ascii="宋体" w:hAnsi="宋体" w:eastAsia="宋体" w:cs="宋体"/>
                <w:color w:val="auto"/>
                <w:kern w:val="0"/>
                <w:sz w:val="24"/>
                <w:szCs w:val="24"/>
              </w:rPr>
              <w:t>有</w:t>
            </w:r>
            <w:r>
              <w:rPr>
                <w:rFonts w:hint="eastAsia" w:ascii="宋体" w:hAnsi="宋体" w:eastAsia="宋体" w:cs="宋体"/>
                <w:color w:val="auto"/>
                <w:kern w:val="0"/>
                <w:sz w:val="24"/>
                <w:szCs w:val="24"/>
                <w:lang w:val="en-US" w:eastAsia="zh-CN"/>
              </w:rPr>
              <w:t>类似</w:t>
            </w:r>
            <w:r>
              <w:rPr>
                <w:rFonts w:hint="eastAsia" w:ascii="宋体" w:hAnsi="宋体" w:eastAsia="宋体" w:cs="宋体"/>
                <w:color w:val="auto"/>
                <w:kern w:val="0"/>
                <w:sz w:val="24"/>
                <w:szCs w:val="24"/>
              </w:rPr>
              <w:t>项目业绩的，每个得</w:t>
            </w:r>
            <w:r>
              <w:rPr>
                <w:rFonts w:hint="eastAsia" w:ascii="宋体" w:hAnsi="宋体" w:eastAsia="宋体" w:cs="宋体"/>
                <w:color w:val="auto"/>
                <w:kern w:val="0"/>
                <w:sz w:val="24"/>
                <w:szCs w:val="24"/>
                <w:lang w:val="en-US" w:eastAsia="zh-CN"/>
              </w:rPr>
              <w:t>0.5</w:t>
            </w:r>
            <w:r>
              <w:rPr>
                <w:rFonts w:hint="eastAsia" w:ascii="宋体" w:hAnsi="宋体" w:eastAsia="宋体" w:cs="宋体"/>
                <w:color w:val="auto"/>
                <w:kern w:val="0"/>
                <w:sz w:val="24"/>
                <w:szCs w:val="24"/>
              </w:rPr>
              <w:t>分，本项最高得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eastAsia="宋体" w:cs="宋体"/>
                <w:b/>
                <w:bCs/>
                <w:color w:val="auto"/>
                <w:kern w:val="0"/>
                <w:sz w:val="24"/>
                <w:szCs w:val="24"/>
              </w:rPr>
              <w:t>（有效证明材料：合同复印件加盖公章）</w:t>
            </w:r>
          </w:p>
        </w:tc>
        <w:tc>
          <w:tcPr>
            <w:tcW w:w="750"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975" w:type="dxa"/>
            <w:vAlign w:val="center"/>
          </w:tcPr>
          <w:p>
            <w:pPr>
              <w:pStyle w:val="131"/>
              <w:spacing w:before="0"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52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3</w:t>
            </w:r>
          </w:p>
        </w:tc>
        <w:tc>
          <w:tcPr>
            <w:tcW w:w="5953"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根据投标人提供的具体人员配置方案</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包含详细的组织架构和配置说明</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进行评分</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方案科学合理、内容详尽且针对性强，贴合实际的得5分，方案较为科学合理具有一定可行性的得3分，方案有所偏离的得1分，方案不能满足招标人需求或无方案的不得分</w:t>
            </w:r>
            <w:r>
              <w:rPr>
                <w:rFonts w:hint="eastAsia" w:ascii="宋体" w:hAnsi="宋体" w:eastAsia="宋体" w:cs="宋体"/>
                <w:color w:val="auto"/>
                <w:kern w:val="0"/>
                <w:sz w:val="24"/>
                <w:szCs w:val="24"/>
              </w:rPr>
              <w:t>。</w:t>
            </w:r>
          </w:p>
        </w:tc>
        <w:tc>
          <w:tcPr>
            <w:tcW w:w="750"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975" w:type="dxa"/>
            <w:vAlign w:val="center"/>
          </w:tcPr>
          <w:p>
            <w:pPr>
              <w:spacing w:before="0"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主观分</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52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4</w:t>
            </w:r>
          </w:p>
        </w:tc>
        <w:tc>
          <w:tcPr>
            <w:tcW w:w="5953"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根据投标人提供的安保服务目标，</w:t>
            </w:r>
            <w:r>
              <w:rPr>
                <w:rFonts w:hint="eastAsia" w:ascii="宋体" w:hAnsi="宋体" w:eastAsia="宋体" w:cs="宋体"/>
                <w:color w:val="auto"/>
                <w:kern w:val="0"/>
                <w:sz w:val="24"/>
                <w:szCs w:val="24"/>
                <w:lang w:val="en-US" w:eastAsia="zh-CN"/>
              </w:rPr>
              <w:t>及</w:t>
            </w:r>
            <w:r>
              <w:rPr>
                <w:rFonts w:hint="eastAsia" w:ascii="宋体" w:hAnsi="宋体" w:eastAsia="宋体" w:cs="宋体"/>
                <w:color w:val="auto"/>
                <w:kern w:val="0"/>
                <w:sz w:val="24"/>
                <w:szCs w:val="24"/>
              </w:rPr>
              <w:t>达到预期目标的保障措施和考核标准要求</w:t>
            </w:r>
            <w:r>
              <w:rPr>
                <w:rFonts w:hint="eastAsia" w:ascii="宋体" w:hAnsi="宋体" w:eastAsia="宋体" w:cs="宋体"/>
                <w:color w:val="auto"/>
                <w:kern w:val="0"/>
                <w:sz w:val="24"/>
                <w:szCs w:val="24"/>
                <w:lang w:val="en-US" w:eastAsia="zh-CN"/>
              </w:rPr>
              <w:t>进行评分</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目标设置科学合理，相应措施及标准切实可行能够落地实施的得5分，目标设置较为合理，相应措施及标准具有一定的可行性的得3分，目标设置与招标需求有所偏离，能基本可行的得1分，无相关内容的不得分。</w:t>
            </w:r>
          </w:p>
        </w:tc>
        <w:tc>
          <w:tcPr>
            <w:tcW w:w="750"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975" w:type="dxa"/>
            <w:vAlign w:val="center"/>
          </w:tcPr>
          <w:p>
            <w:pPr>
              <w:spacing w:before="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52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5</w:t>
            </w:r>
          </w:p>
        </w:tc>
        <w:tc>
          <w:tcPr>
            <w:tcW w:w="5953"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根据投标人提供的安保管理方案</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包含详细的安保服务工作流程及工作内容</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进行评分，方案</w:t>
            </w:r>
            <w:r>
              <w:rPr>
                <w:rFonts w:hint="eastAsia" w:ascii="宋体" w:hAnsi="宋体" w:eastAsia="宋体" w:cs="宋体"/>
                <w:color w:val="auto"/>
                <w:kern w:val="0"/>
                <w:sz w:val="24"/>
                <w:szCs w:val="24"/>
              </w:rPr>
              <w:t>完整且切实可行符合采购人需求的</w:t>
            </w:r>
            <w:r>
              <w:rPr>
                <w:rFonts w:hint="eastAsia" w:ascii="宋体" w:hAnsi="宋体" w:eastAsia="宋体" w:cs="宋体"/>
                <w:color w:val="auto"/>
                <w:kern w:val="0"/>
                <w:sz w:val="24"/>
                <w:szCs w:val="24"/>
                <w:lang w:val="en-US" w:eastAsia="zh-CN"/>
              </w:rPr>
              <w:t>得5分，方案</w:t>
            </w:r>
            <w:r>
              <w:rPr>
                <w:rFonts w:hint="eastAsia" w:ascii="宋体" w:hAnsi="宋体" w:eastAsia="宋体" w:cs="宋体"/>
                <w:color w:val="auto"/>
                <w:kern w:val="0"/>
                <w:sz w:val="24"/>
                <w:szCs w:val="24"/>
              </w:rPr>
              <w:t>完整</w:t>
            </w:r>
            <w:r>
              <w:rPr>
                <w:rFonts w:hint="eastAsia" w:ascii="宋体" w:hAnsi="宋体" w:eastAsia="宋体" w:cs="宋体"/>
                <w:color w:val="auto"/>
                <w:kern w:val="0"/>
                <w:sz w:val="24"/>
                <w:szCs w:val="24"/>
                <w:lang w:val="en-US" w:eastAsia="zh-CN"/>
              </w:rPr>
              <w:t>，可行性一般，基本满足</w:t>
            </w:r>
            <w:r>
              <w:rPr>
                <w:rFonts w:hint="eastAsia" w:ascii="宋体" w:hAnsi="宋体" w:eastAsia="宋体" w:cs="宋体"/>
                <w:color w:val="auto"/>
                <w:kern w:val="0"/>
                <w:sz w:val="24"/>
                <w:szCs w:val="24"/>
              </w:rPr>
              <w:t>采购人需求的</w:t>
            </w:r>
            <w:r>
              <w:rPr>
                <w:rFonts w:hint="eastAsia" w:ascii="宋体" w:hAnsi="宋体" w:eastAsia="宋体" w:cs="宋体"/>
                <w:color w:val="auto"/>
                <w:kern w:val="0"/>
                <w:sz w:val="24"/>
                <w:szCs w:val="24"/>
                <w:lang w:val="en-US" w:eastAsia="zh-CN"/>
              </w:rPr>
              <w:t>得3分，方案有所偏离的得1分，方案不能满足招标人需求或无方案的不得分。</w:t>
            </w:r>
          </w:p>
        </w:tc>
        <w:tc>
          <w:tcPr>
            <w:tcW w:w="750"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975" w:type="dxa"/>
            <w:vAlign w:val="center"/>
          </w:tcPr>
          <w:p>
            <w:pPr>
              <w:spacing w:before="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6</w:t>
            </w:r>
          </w:p>
        </w:tc>
        <w:tc>
          <w:tcPr>
            <w:tcW w:w="5953"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根据投标人提供的人员过渡计划方案</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过渡期间如何与原有安保人员的工作交接及人员过渡岗位安排计划</w:t>
            </w:r>
            <w:r>
              <w:rPr>
                <w:rFonts w:hint="eastAsia" w:ascii="宋体" w:hAnsi="宋体" w:eastAsia="宋体" w:cs="宋体"/>
                <w:color w:val="auto"/>
                <w:kern w:val="0"/>
                <w:sz w:val="24"/>
                <w:szCs w:val="24"/>
                <w:lang w:val="en-US" w:eastAsia="zh-CN"/>
              </w:rPr>
              <w:t>以</w:t>
            </w:r>
            <w:r>
              <w:rPr>
                <w:rFonts w:hint="eastAsia" w:ascii="宋体" w:hAnsi="宋体" w:eastAsia="宋体" w:cs="宋体"/>
                <w:color w:val="auto"/>
                <w:kern w:val="0"/>
                <w:sz w:val="24"/>
                <w:szCs w:val="24"/>
              </w:rPr>
              <w:t>确保过渡期间安保体系的正常运营要求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进行评分</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方案</w:t>
            </w:r>
            <w:r>
              <w:rPr>
                <w:rFonts w:hint="eastAsia" w:ascii="宋体" w:hAnsi="宋体" w:eastAsia="宋体" w:cs="宋体"/>
                <w:color w:val="auto"/>
                <w:kern w:val="0"/>
                <w:sz w:val="24"/>
                <w:szCs w:val="24"/>
              </w:rPr>
              <w:t>完整且切实可行符合采购人需求的</w:t>
            </w:r>
            <w:r>
              <w:rPr>
                <w:rFonts w:hint="eastAsia" w:ascii="宋体" w:hAnsi="宋体" w:eastAsia="宋体" w:cs="宋体"/>
                <w:color w:val="auto"/>
                <w:kern w:val="0"/>
                <w:sz w:val="24"/>
                <w:szCs w:val="24"/>
                <w:lang w:val="en-US" w:eastAsia="zh-CN"/>
              </w:rPr>
              <w:t>得5分，方案</w:t>
            </w:r>
            <w:r>
              <w:rPr>
                <w:rFonts w:hint="eastAsia" w:ascii="宋体" w:hAnsi="宋体" w:eastAsia="宋体" w:cs="宋体"/>
                <w:color w:val="auto"/>
                <w:kern w:val="0"/>
                <w:sz w:val="24"/>
                <w:szCs w:val="24"/>
              </w:rPr>
              <w:t>完整</w:t>
            </w:r>
            <w:r>
              <w:rPr>
                <w:rFonts w:hint="eastAsia" w:ascii="宋体" w:hAnsi="宋体" w:eastAsia="宋体" w:cs="宋体"/>
                <w:color w:val="auto"/>
                <w:kern w:val="0"/>
                <w:sz w:val="24"/>
                <w:szCs w:val="24"/>
                <w:lang w:val="en-US" w:eastAsia="zh-CN"/>
              </w:rPr>
              <w:t>，可行性一般，基本满足</w:t>
            </w:r>
            <w:r>
              <w:rPr>
                <w:rFonts w:hint="eastAsia" w:ascii="宋体" w:hAnsi="宋体" w:eastAsia="宋体" w:cs="宋体"/>
                <w:color w:val="auto"/>
                <w:kern w:val="0"/>
                <w:sz w:val="24"/>
                <w:szCs w:val="24"/>
              </w:rPr>
              <w:t>采购人需求的</w:t>
            </w:r>
            <w:r>
              <w:rPr>
                <w:rFonts w:hint="eastAsia" w:ascii="宋体" w:hAnsi="宋体" w:eastAsia="宋体" w:cs="宋体"/>
                <w:color w:val="auto"/>
                <w:kern w:val="0"/>
                <w:sz w:val="24"/>
                <w:szCs w:val="24"/>
                <w:lang w:val="en-US" w:eastAsia="zh-CN"/>
              </w:rPr>
              <w:t>得3分，方案有所偏离的得1分，方案不能满足招标人需求或无方案的不得分。</w:t>
            </w:r>
          </w:p>
        </w:tc>
        <w:tc>
          <w:tcPr>
            <w:tcW w:w="750"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975" w:type="dxa"/>
            <w:vAlign w:val="center"/>
          </w:tcPr>
          <w:p>
            <w:pPr>
              <w:spacing w:before="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52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7</w:t>
            </w:r>
          </w:p>
        </w:tc>
        <w:tc>
          <w:tcPr>
            <w:tcW w:w="5953"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根据投标人提供的新增人员方案</w:t>
            </w:r>
            <w:r>
              <w:rPr>
                <w:rFonts w:hint="eastAsia" w:ascii="宋体" w:hAnsi="宋体" w:eastAsia="宋体" w:cs="宋体"/>
                <w:color w:val="auto"/>
                <w:kern w:val="0"/>
                <w:sz w:val="24"/>
                <w:szCs w:val="24"/>
                <w:lang w:val="en-US" w:eastAsia="zh-CN"/>
              </w:rPr>
              <w:t>进行评分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提供新增人员的招聘及岗位安排计划，招聘水平满足招标文件要求的基础上并且有理论知识及体能测试，达到择优录用的标准要求，</w:t>
            </w:r>
            <w:r>
              <w:rPr>
                <w:rFonts w:hint="eastAsia" w:ascii="宋体" w:hAnsi="宋体" w:eastAsia="宋体" w:cs="宋体"/>
                <w:color w:val="auto"/>
                <w:kern w:val="0"/>
                <w:sz w:val="24"/>
                <w:szCs w:val="24"/>
                <w:lang w:val="en-US" w:eastAsia="zh-CN"/>
              </w:rPr>
              <w:t>方案</w:t>
            </w:r>
            <w:r>
              <w:rPr>
                <w:rFonts w:hint="eastAsia" w:ascii="宋体" w:hAnsi="宋体" w:eastAsia="宋体" w:cs="宋体"/>
                <w:color w:val="auto"/>
                <w:kern w:val="0"/>
                <w:sz w:val="24"/>
                <w:szCs w:val="24"/>
              </w:rPr>
              <w:t>完整且切实可行符合采购人需求的</w:t>
            </w:r>
            <w:r>
              <w:rPr>
                <w:rFonts w:hint="eastAsia" w:ascii="宋体" w:hAnsi="宋体" w:eastAsia="宋体" w:cs="宋体"/>
                <w:color w:val="auto"/>
                <w:kern w:val="0"/>
                <w:sz w:val="24"/>
                <w:szCs w:val="24"/>
                <w:lang w:val="en-US" w:eastAsia="zh-CN"/>
              </w:rPr>
              <w:t>得5分，方案</w:t>
            </w:r>
            <w:r>
              <w:rPr>
                <w:rFonts w:hint="eastAsia" w:ascii="宋体" w:hAnsi="宋体" w:eastAsia="宋体" w:cs="宋体"/>
                <w:color w:val="auto"/>
                <w:kern w:val="0"/>
                <w:sz w:val="24"/>
                <w:szCs w:val="24"/>
              </w:rPr>
              <w:t>完整</w:t>
            </w:r>
            <w:r>
              <w:rPr>
                <w:rFonts w:hint="eastAsia" w:ascii="宋体" w:hAnsi="宋体" w:eastAsia="宋体" w:cs="宋体"/>
                <w:color w:val="auto"/>
                <w:kern w:val="0"/>
                <w:sz w:val="24"/>
                <w:szCs w:val="24"/>
                <w:lang w:val="en-US" w:eastAsia="zh-CN"/>
              </w:rPr>
              <w:t>，可行性一般，基本满足</w:t>
            </w:r>
            <w:r>
              <w:rPr>
                <w:rFonts w:hint="eastAsia" w:ascii="宋体" w:hAnsi="宋体" w:eastAsia="宋体" w:cs="宋体"/>
                <w:color w:val="auto"/>
                <w:kern w:val="0"/>
                <w:sz w:val="24"/>
                <w:szCs w:val="24"/>
              </w:rPr>
              <w:t>采购人需求的</w:t>
            </w:r>
            <w:r>
              <w:rPr>
                <w:rFonts w:hint="eastAsia" w:ascii="宋体" w:hAnsi="宋体" w:eastAsia="宋体" w:cs="宋体"/>
                <w:color w:val="auto"/>
                <w:kern w:val="0"/>
                <w:sz w:val="24"/>
                <w:szCs w:val="24"/>
                <w:lang w:val="en-US" w:eastAsia="zh-CN"/>
              </w:rPr>
              <w:t>得3分，方案有所偏离的得1分，方案不能满足招标人需求或无方案的不得分。</w:t>
            </w:r>
          </w:p>
        </w:tc>
        <w:tc>
          <w:tcPr>
            <w:tcW w:w="750"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975" w:type="dxa"/>
            <w:vAlign w:val="center"/>
          </w:tcPr>
          <w:p>
            <w:pPr>
              <w:spacing w:before="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52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8</w:t>
            </w:r>
          </w:p>
        </w:tc>
        <w:tc>
          <w:tcPr>
            <w:tcW w:w="5953"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根据投标人提供的人员接收方案</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包含提供原有人员择优留用的标准及人员接收岗位安排计划</w:t>
            </w:r>
            <w:r>
              <w:rPr>
                <w:rFonts w:hint="eastAsia" w:ascii="宋体" w:hAnsi="宋体" w:eastAsia="宋体" w:cs="宋体"/>
                <w:color w:val="auto"/>
                <w:kern w:val="0"/>
                <w:sz w:val="24"/>
                <w:szCs w:val="24"/>
                <w:lang w:val="en-US" w:eastAsia="zh-CN"/>
              </w:rPr>
              <w:t>以</w:t>
            </w:r>
            <w:r>
              <w:rPr>
                <w:rFonts w:hint="eastAsia" w:ascii="宋体" w:hAnsi="宋体" w:eastAsia="宋体" w:cs="宋体"/>
                <w:color w:val="auto"/>
                <w:kern w:val="0"/>
                <w:sz w:val="24"/>
                <w:szCs w:val="24"/>
              </w:rPr>
              <w:t>确保安保体系的正常运营要求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方案</w:t>
            </w:r>
            <w:r>
              <w:rPr>
                <w:rFonts w:hint="eastAsia" w:ascii="宋体" w:hAnsi="宋体" w:eastAsia="宋体" w:cs="宋体"/>
                <w:color w:val="auto"/>
                <w:kern w:val="0"/>
                <w:sz w:val="24"/>
                <w:szCs w:val="24"/>
              </w:rPr>
              <w:t>完整且切实可行符合采购人需求的</w:t>
            </w:r>
            <w:r>
              <w:rPr>
                <w:rFonts w:hint="eastAsia" w:ascii="宋体" w:hAnsi="宋体" w:eastAsia="宋体" w:cs="宋体"/>
                <w:color w:val="auto"/>
                <w:kern w:val="0"/>
                <w:sz w:val="24"/>
                <w:szCs w:val="24"/>
                <w:lang w:val="en-US" w:eastAsia="zh-CN"/>
              </w:rPr>
              <w:t>得5分，方案</w:t>
            </w:r>
            <w:r>
              <w:rPr>
                <w:rFonts w:hint="eastAsia" w:ascii="宋体" w:hAnsi="宋体" w:eastAsia="宋体" w:cs="宋体"/>
                <w:color w:val="auto"/>
                <w:kern w:val="0"/>
                <w:sz w:val="24"/>
                <w:szCs w:val="24"/>
              </w:rPr>
              <w:t>完整</w:t>
            </w:r>
            <w:r>
              <w:rPr>
                <w:rFonts w:hint="eastAsia" w:ascii="宋体" w:hAnsi="宋体" w:eastAsia="宋体" w:cs="宋体"/>
                <w:color w:val="auto"/>
                <w:kern w:val="0"/>
                <w:sz w:val="24"/>
                <w:szCs w:val="24"/>
                <w:lang w:val="en-US" w:eastAsia="zh-CN"/>
              </w:rPr>
              <w:t>，可行性一般，基本满足</w:t>
            </w:r>
            <w:r>
              <w:rPr>
                <w:rFonts w:hint="eastAsia" w:ascii="宋体" w:hAnsi="宋体" w:eastAsia="宋体" w:cs="宋体"/>
                <w:color w:val="auto"/>
                <w:kern w:val="0"/>
                <w:sz w:val="24"/>
                <w:szCs w:val="24"/>
              </w:rPr>
              <w:t>采购人需求的</w:t>
            </w:r>
            <w:r>
              <w:rPr>
                <w:rFonts w:hint="eastAsia" w:ascii="宋体" w:hAnsi="宋体" w:eastAsia="宋体" w:cs="宋体"/>
                <w:color w:val="auto"/>
                <w:kern w:val="0"/>
                <w:sz w:val="24"/>
                <w:szCs w:val="24"/>
                <w:lang w:val="en-US" w:eastAsia="zh-CN"/>
              </w:rPr>
              <w:t>得3分，方案有所偏离的得1分，方案不能满足招标人需求或无方案的不得分。</w:t>
            </w:r>
          </w:p>
        </w:tc>
        <w:tc>
          <w:tcPr>
            <w:tcW w:w="750"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975" w:type="dxa"/>
            <w:vAlign w:val="center"/>
          </w:tcPr>
          <w:p>
            <w:pPr>
              <w:spacing w:before="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52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9</w:t>
            </w:r>
          </w:p>
        </w:tc>
        <w:tc>
          <w:tcPr>
            <w:tcW w:w="5953"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根据投标人提供的人员团队稳定性方案</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提供服务人员的资历与本项目的工作内容和薪资待遇相匹配、行业待遇比较，能够达到较好的稳定人员的要求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进行评分</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方案</w:t>
            </w:r>
            <w:r>
              <w:rPr>
                <w:rFonts w:hint="eastAsia" w:ascii="宋体" w:hAnsi="宋体" w:eastAsia="宋体" w:cs="宋体"/>
                <w:color w:val="auto"/>
                <w:kern w:val="0"/>
                <w:sz w:val="24"/>
                <w:szCs w:val="24"/>
              </w:rPr>
              <w:t>完整且切实可行符合采购人需求的</w:t>
            </w:r>
            <w:r>
              <w:rPr>
                <w:rFonts w:hint="eastAsia" w:ascii="宋体" w:hAnsi="宋体" w:eastAsia="宋体" w:cs="宋体"/>
                <w:color w:val="auto"/>
                <w:kern w:val="0"/>
                <w:sz w:val="24"/>
                <w:szCs w:val="24"/>
                <w:lang w:val="en-US" w:eastAsia="zh-CN"/>
              </w:rPr>
              <w:t>得5分，方案</w:t>
            </w:r>
            <w:r>
              <w:rPr>
                <w:rFonts w:hint="eastAsia" w:ascii="宋体" w:hAnsi="宋体" w:eastAsia="宋体" w:cs="宋体"/>
                <w:color w:val="auto"/>
                <w:kern w:val="0"/>
                <w:sz w:val="24"/>
                <w:szCs w:val="24"/>
              </w:rPr>
              <w:t>完整</w:t>
            </w:r>
            <w:r>
              <w:rPr>
                <w:rFonts w:hint="eastAsia" w:ascii="宋体" w:hAnsi="宋体" w:eastAsia="宋体" w:cs="宋体"/>
                <w:color w:val="auto"/>
                <w:kern w:val="0"/>
                <w:sz w:val="24"/>
                <w:szCs w:val="24"/>
                <w:lang w:val="en-US" w:eastAsia="zh-CN"/>
              </w:rPr>
              <w:t>，可行性一般，基本满足</w:t>
            </w:r>
            <w:r>
              <w:rPr>
                <w:rFonts w:hint="eastAsia" w:ascii="宋体" w:hAnsi="宋体" w:eastAsia="宋体" w:cs="宋体"/>
                <w:color w:val="auto"/>
                <w:kern w:val="0"/>
                <w:sz w:val="24"/>
                <w:szCs w:val="24"/>
              </w:rPr>
              <w:t>采购人需求的</w:t>
            </w:r>
            <w:r>
              <w:rPr>
                <w:rFonts w:hint="eastAsia" w:ascii="宋体" w:hAnsi="宋体" w:eastAsia="宋体" w:cs="宋体"/>
                <w:color w:val="auto"/>
                <w:kern w:val="0"/>
                <w:sz w:val="24"/>
                <w:szCs w:val="24"/>
                <w:lang w:val="en-US" w:eastAsia="zh-CN"/>
              </w:rPr>
              <w:t>得3分，方案有所偏离的得1分，方案不能满足招标人需求或无方案的不得分。</w:t>
            </w:r>
          </w:p>
        </w:tc>
        <w:tc>
          <w:tcPr>
            <w:tcW w:w="750"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p>
        </w:tc>
        <w:tc>
          <w:tcPr>
            <w:tcW w:w="975" w:type="dxa"/>
            <w:vAlign w:val="center"/>
          </w:tcPr>
          <w:p>
            <w:pPr>
              <w:spacing w:before="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52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10</w:t>
            </w:r>
          </w:p>
        </w:tc>
        <w:tc>
          <w:tcPr>
            <w:tcW w:w="5953"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根据投标人提供的培训管理方案</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提供建立和完善的人员管理和人才培训机制，注重展现人员良好的精神面貌和精湛的业务技能要求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进行评分</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方案</w:t>
            </w:r>
            <w:r>
              <w:rPr>
                <w:rFonts w:hint="eastAsia" w:ascii="宋体" w:hAnsi="宋体" w:eastAsia="宋体" w:cs="宋体"/>
                <w:color w:val="auto"/>
                <w:kern w:val="0"/>
                <w:sz w:val="24"/>
                <w:szCs w:val="24"/>
              </w:rPr>
              <w:t>完整且切实可行符合采购人需求的</w:t>
            </w:r>
            <w:r>
              <w:rPr>
                <w:rFonts w:hint="eastAsia" w:ascii="宋体" w:hAnsi="宋体" w:eastAsia="宋体" w:cs="宋体"/>
                <w:color w:val="auto"/>
                <w:kern w:val="0"/>
                <w:sz w:val="24"/>
                <w:szCs w:val="24"/>
                <w:lang w:val="en-US" w:eastAsia="zh-CN"/>
              </w:rPr>
              <w:t>得5分，方案</w:t>
            </w:r>
            <w:r>
              <w:rPr>
                <w:rFonts w:hint="eastAsia" w:ascii="宋体" w:hAnsi="宋体" w:eastAsia="宋体" w:cs="宋体"/>
                <w:color w:val="auto"/>
                <w:kern w:val="0"/>
                <w:sz w:val="24"/>
                <w:szCs w:val="24"/>
              </w:rPr>
              <w:t>完整</w:t>
            </w:r>
            <w:r>
              <w:rPr>
                <w:rFonts w:hint="eastAsia" w:ascii="宋体" w:hAnsi="宋体" w:eastAsia="宋体" w:cs="宋体"/>
                <w:color w:val="auto"/>
                <w:kern w:val="0"/>
                <w:sz w:val="24"/>
                <w:szCs w:val="24"/>
                <w:lang w:val="en-US" w:eastAsia="zh-CN"/>
              </w:rPr>
              <w:t>，可行性一般，基本满足</w:t>
            </w:r>
            <w:r>
              <w:rPr>
                <w:rFonts w:hint="eastAsia" w:ascii="宋体" w:hAnsi="宋体" w:eastAsia="宋体" w:cs="宋体"/>
                <w:color w:val="auto"/>
                <w:kern w:val="0"/>
                <w:sz w:val="24"/>
                <w:szCs w:val="24"/>
              </w:rPr>
              <w:t>采购人需求的</w:t>
            </w:r>
            <w:r>
              <w:rPr>
                <w:rFonts w:hint="eastAsia" w:ascii="宋体" w:hAnsi="宋体" w:eastAsia="宋体" w:cs="宋体"/>
                <w:color w:val="auto"/>
                <w:kern w:val="0"/>
                <w:sz w:val="24"/>
                <w:szCs w:val="24"/>
                <w:lang w:val="en-US" w:eastAsia="zh-CN"/>
              </w:rPr>
              <w:t>得3分，方案有所偏离的得1分，方案不能满足招标人需求或无方案的不得分。</w:t>
            </w:r>
          </w:p>
        </w:tc>
        <w:tc>
          <w:tcPr>
            <w:tcW w:w="750"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p>
        </w:tc>
        <w:tc>
          <w:tcPr>
            <w:tcW w:w="975" w:type="dxa"/>
            <w:vAlign w:val="center"/>
          </w:tcPr>
          <w:p>
            <w:pPr>
              <w:spacing w:before="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52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11</w:t>
            </w:r>
          </w:p>
        </w:tc>
        <w:tc>
          <w:tcPr>
            <w:tcW w:w="5953"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根据投标人提供公司规章管理制度</w:t>
            </w:r>
            <w:r>
              <w:rPr>
                <w:rFonts w:hint="eastAsia" w:ascii="宋体" w:hAnsi="宋体" w:eastAsia="宋体" w:cs="宋体"/>
                <w:color w:val="auto"/>
                <w:kern w:val="0"/>
                <w:sz w:val="24"/>
                <w:szCs w:val="24"/>
                <w:lang w:val="en-US" w:eastAsia="zh-CN"/>
              </w:rPr>
              <w:t>进行评分</w:t>
            </w:r>
            <w:r>
              <w:rPr>
                <w:rFonts w:hint="eastAsia" w:ascii="宋体" w:hAnsi="宋体" w:eastAsia="宋体" w:cs="宋体"/>
                <w:color w:val="auto"/>
                <w:kern w:val="0"/>
                <w:sz w:val="24"/>
                <w:szCs w:val="24"/>
              </w:rPr>
              <w:t>，包含①财务制度、②人事制度、③奖惩制度、④</w:t>
            </w:r>
            <w:r>
              <w:rPr>
                <w:rFonts w:hint="eastAsia" w:ascii="宋体" w:hAnsi="宋体" w:cs="宋体"/>
                <w:color w:val="auto"/>
                <w:kern w:val="0"/>
                <w:sz w:val="24"/>
                <w:szCs w:val="24"/>
                <w:lang w:val="en-US" w:eastAsia="zh-CN"/>
              </w:rPr>
              <w:t>档案</w:t>
            </w:r>
            <w:r>
              <w:rPr>
                <w:rFonts w:hint="eastAsia" w:ascii="宋体" w:hAnsi="宋体" w:eastAsia="宋体" w:cs="宋体"/>
                <w:color w:val="auto"/>
                <w:kern w:val="0"/>
                <w:sz w:val="24"/>
                <w:szCs w:val="24"/>
              </w:rPr>
              <w:t>制度、⑤绩效制度，内容完整且切实可行符合采购人需求的</w:t>
            </w:r>
            <w:r>
              <w:rPr>
                <w:rFonts w:hint="eastAsia" w:ascii="宋体" w:hAnsi="宋体" w:eastAsia="宋体" w:cs="宋体"/>
                <w:color w:val="auto"/>
                <w:kern w:val="0"/>
                <w:sz w:val="24"/>
                <w:szCs w:val="24"/>
                <w:lang w:val="en-US" w:eastAsia="zh-CN"/>
              </w:rPr>
              <w:t>得5分，</w:t>
            </w:r>
            <w:r>
              <w:rPr>
                <w:rFonts w:hint="eastAsia" w:ascii="宋体" w:hAnsi="宋体" w:eastAsia="宋体" w:cs="宋体"/>
                <w:color w:val="auto"/>
                <w:kern w:val="0"/>
                <w:sz w:val="24"/>
                <w:szCs w:val="24"/>
              </w:rPr>
              <w:t>内容完整</w:t>
            </w:r>
            <w:r>
              <w:rPr>
                <w:rFonts w:hint="eastAsia" w:ascii="宋体" w:hAnsi="宋体" w:eastAsia="宋体" w:cs="宋体"/>
                <w:color w:val="auto"/>
                <w:kern w:val="0"/>
                <w:sz w:val="24"/>
                <w:szCs w:val="24"/>
                <w:lang w:val="en-US" w:eastAsia="zh-CN"/>
              </w:rPr>
              <w:t>，可行性一般，基本满足</w:t>
            </w:r>
            <w:r>
              <w:rPr>
                <w:rFonts w:hint="eastAsia" w:ascii="宋体" w:hAnsi="宋体" w:eastAsia="宋体" w:cs="宋体"/>
                <w:color w:val="auto"/>
                <w:kern w:val="0"/>
                <w:sz w:val="24"/>
                <w:szCs w:val="24"/>
              </w:rPr>
              <w:t>采购人需求的</w:t>
            </w:r>
            <w:r>
              <w:rPr>
                <w:rFonts w:hint="eastAsia" w:ascii="宋体" w:hAnsi="宋体" w:eastAsia="宋体" w:cs="宋体"/>
                <w:color w:val="auto"/>
                <w:kern w:val="0"/>
                <w:sz w:val="24"/>
                <w:szCs w:val="24"/>
                <w:lang w:val="en-US" w:eastAsia="zh-CN"/>
              </w:rPr>
              <w:t>得3分，内容有所偏离的得1分，内容不能满足招标人需求或无内容的不得分。</w:t>
            </w:r>
          </w:p>
        </w:tc>
        <w:tc>
          <w:tcPr>
            <w:tcW w:w="750"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p>
        </w:tc>
        <w:tc>
          <w:tcPr>
            <w:tcW w:w="975" w:type="dxa"/>
            <w:vAlign w:val="center"/>
          </w:tcPr>
          <w:p>
            <w:pPr>
              <w:spacing w:before="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52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12</w:t>
            </w:r>
          </w:p>
        </w:tc>
        <w:tc>
          <w:tcPr>
            <w:tcW w:w="5953"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根据投标人提供服务质量保障方案</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能够保障优质的服务品质的达成</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进行评分</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方案</w:t>
            </w:r>
            <w:r>
              <w:rPr>
                <w:rFonts w:hint="eastAsia" w:ascii="宋体" w:hAnsi="宋体" w:eastAsia="宋体" w:cs="宋体"/>
                <w:color w:val="auto"/>
                <w:kern w:val="0"/>
                <w:sz w:val="24"/>
                <w:szCs w:val="24"/>
              </w:rPr>
              <w:t>完整且切实可行符合采购人需求的</w:t>
            </w:r>
            <w:r>
              <w:rPr>
                <w:rFonts w:hint="eastAsia" w:ascii="宋体" w:hAnsi="宋体" w:eastAsia="宋体" w:cs="宋体"/>
                <w:color w:val="auto"/>
                <w:kern w:val="0"/>
                <w:sz w:val="24"/>
                <w:szCs w:val="24"/>
                <w:lang w:val="en-US" w:eastAsia="zh-CN"/>
              </w:rPr>
              <w:t>得5分，方案</w:t>
            </w:r>
            <w:r>
              <w:rPr>
                <w:rFonts w:hint="eastAsia" w:ascii="宋体" w:hAnsi="宋体" w:eastAsia="宋体" w:cs="宋体"/>
                <w:color w:val="auto"/>
                <w:kern w:val="0"/>
                <w:sz w:val="24"/>
                <w:szCs w:val="24"/>
              </w:rPr>
              <w:t>完整</w:t>
            </w:r>
            <w:r>
              <w:rPr>
                <w:rFonts w:hint="eastAsia" w:ascii="宋体" w:hAnsi="宋体" w:eastAsia="宋体" w:cs="宋体"/>
                <w:color w:val="auto"/>
                <w:kern w:val="0"/>
                <w:sz w:val="24"/>
                <w:szCs w:val="24"/>
                <w:lang w:val="en-US" w:eastAsia="zh-CN"/>
              </w:rPr>
              <w:t>，可行性一般，基本满足</w:t>
            </w:r>
            <w:r>
              <w:rPr>
                <w:rFonts w:hint="eastAsia" w:ascii="宋体" w:hAnsi="宋体" w:eastAsia="宋体" w:cs="宋体"/>
                <w:color w:val="auto"/>
                <w:kern w:val="0"/>
                <w:sz w:val="24"/>
                <w:szCs w:val="24"/>
              </w:rPr>
              <w:t>采购人需求的</w:t>
            </w:r>
            <w:r>
              <w:rPr>
                <w:rFonts w:hint="eastAsia" w:ascii="宋体" w:hAnsi="宋体" w:eastAsia="宋体" w:cs="宋体"/>
                <w:color w:val="auto"/>
                <w:kern w:val="0"/>
                <w:sz w:val="24"/>
                <w:szCs w:val="24"/>
                <w:lang w:val="en-US" w:eastAsia="zh-CN"/>
              </w:rPr>
              <w:t>得3分，方案有所偏离的得1分，方案不能满足招标人需求或无方案的不得分。</w:t>
            </w:r>
          </w:p>
        </w:tc>
        <w:tc>
          <w:tcPr>
            <w:tcW w:w="750"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p>
        </w:tc>
        <w:tc>
          <w:tcPr>
            <w:tcW w:w="975" w:type="dxa"/>
            <w:vAlign w:val="center"/>
          </w:tcPr>
          <w:p>
            <w:pPr>
              <w:spacing w:before="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52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13</w:t>
            </w:r>
          </w:p>
        </w:tc>
        <w:tc>
          <w:tcPr>
            <w:tcW w:w="5953"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根据投标人提供安保人员在岗值班方案</w:t>
            </w:r>
            <w:r>
              <w:rPr>
                <w:rFonts w:hint="eastAsia" w:ascii="宋体" w:hAnsi="宋体" w:eastAsia="宋体" w:cs="宋体"/>
                <w:color w:val="auto"/>
                <w:kern w:val="0"/>
                <w:sz w:val="24"/>
                <w:szCs w:val="24"/>
                <w:lang w:val="en-US" w:eastAsia="zh-CN"/>
              </w:rPr>
              <w:t>进行打分</w:t>
            </w:r>
            <w:r>
              <w:rPr>
                <w:rFonts w:hint="eastAsia" w:ascii="宋体" w:hAnsi="宋体" w:eastAsia="宋体" w:cs="宋体"/>
                <w:color w:val="auto"/>
                <w:kern w:val="0"/>
                <w:sz w:val="24"/>
                <w:szCs w:val="24"/>
              </w:rPr>
              <w:t>，包含《值班记录</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巡查记录</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交接班记录</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进出人员登记记录》值班时间，值班人员安排等能够保障安保服务质量，</w:t>
            </w:r>
            <w:r>
              <w:rPr>
                <w:rFonts w:hint="eastAsia" w:ascii="宋体" w:hAnsi="宋体" w:eastAsia="宋体" w:cs="宋体"/>
                <w:color w:val="auto"/>
                <w:kern w:val="0"/>
                <w:sz w:val="24"/>
                <w:szCs w:val="24"/>
                <w:lang w:val="en-US" w:eastAsia="zh-CN"/>
              </w:rPr>
              <w:t>方案</w:t>
            </w:r>
            <w:r>
              <w:rPr>
                <w:rFonts w:hint="eastAsia" w:ascii="宋体" w:hAnsi="宋体" w:eastAsia="宋体" w:cs="宋体"/>
                <w:color w:val="auto"/>
                <w:kern w:val="0"/>
                <w:sz w:val="24"/>
                <w:szCs w:val="24"/>
              </w:rPr>
              <w:t>完整且切实可行符合采购人需求的</w:t>
            </w:r>
            <w:r>
              <w:rPr>
                <w:rFonts w:hint="eastAsia" w:ascii="宋体" w:hAnsi="宋体" w:eastAsia="宋体" w:cs="宋体"/>
                <w:color w:val="auto"/>
                <w:kern w:val="0"/>
                <w:sz w:val="24"/>
                <w:szCs w:val="24"/>
                <w:lang w:val="en-US" w:eastAsia="zh-CN"/>
              </w:rPr>
              <w:t>得5分，方案</w:t>
            </w:r>
            <w:r>
              <w:rPr>
                <w:rFonts w:hint="eastAsia" w:ascii="宋体" w:hAnsi="宋体" w:eastAsia="宋体" w:cs="宋体"/>
                <w:color w:val="auto"/>
                <w:kern w:val="0"/>
                <w:sz w:val="24"/>
                <w:szCs w:val="24"/>
              </w:rPr>
              <w:t>完整</w:t>
            </w:r>
            <w:r>
              <w:rPr>
                <w:rFonts w:hint="eastAsia" w:ascii="宋体" w:hAnsi="宋体" w:eastAsia="宋体" w:cs="宋体"/>
                <w:color w:val="auto"/>
                <w:kern w:val="0"/>
                <w:sz w:val="24"/>
                <w:szCs w:val="24"/>
                <w:lang w:val="en-US" w:eastAsia="zh-CN"/>
              </w:rPr>
              <w:t>，可行性一般，基本满足</w:t>
            </w:r>
            <w:r>
              <w:rPr>
                <w:rFonts w:hint="eastAsia" w:ascii="宋体" w:hAnsi="宋体" w:eastAsia="宋体" w:cs="宋体"/>
                <w:color w:val="auto"/>
                <w:kern w:val="0"/>
                <w:sz w:val="24"/>
                <w:szCs w:val="24"/>
              </w:rPr>
              <w:t>采购人需求的</w:t>
            </w:r>
            <w:r>
              <w:rPr>
                <w:rFonts w:hint="eastAsia" w:ascii="宋体" w:hAnsi="宋体" w:eastAsia="宋体" w:cs="宋体"/>
                <w:color w:val="auto"/>
                <w:kern w:val="0"/>
                <w:sz w:val="24"/>
                <w:szCs w:val="24"/>
                <w:lang w:val="en-US" w:eastAsia="zh-CN"/>
              </w:rPr>
              <w:t>得3分，方案有所偏离的得1分，方案不能满足招标人需求或无方案的不得分。</w:t>
            </w:r>
          </w:p>
        </w:tc>
        <w:tc>
          <w:tcPr>
            <w:tcW w:w="750"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p>
        </w:tc>
        <w:tc>
          <w:tcPr>
            <w:tcW w:w="975" w:type="dxa"/>
            <w:vAlign w:val="center"/>
          </w:tcPr>
          <w:p>
            <w:pPr>
              <w:spacing w:before="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52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14</w:t>
            </w:r>
          </w:p>
        </w:tc>
        <w:tc>
          <w:tcPr>
            <w:tcW w:w="5953"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根据投标人提供突发应急预案（包含但不限于防火、防盗、自然灾害、</w:t>
            </w:r>
            <w:bookmarkStart w:id="405" w:name="_GoBack"/>
            <w:bookmarkEnd w:id="405"/>
            <w:r>
              <w:rPr>
                <w:rFonts w:hint="eastAsia" w:ascii="宋体" w:hAnsi="宋体" w:eastAsia="宋体" w:cs="宋体"/>
                <w:color w:val="auto"/>
                <w:kern w:val="0"/>
                <w:sz w:val="24"/>
                <w:szCs w:val="24"/>
              </w:rPr>
              <w:t>突发疫情等）</w:t>
            </w:r>
            <w:r>
              <w:rPr>
                <w:rFonts w:hint="eastAsia" w:ascii="宋体" w:hAnsi="宋体" w:eastAsia="宋体" w:cs="宋体"/>
                <w:color w:val="auto"/>
                <w:kern w:val="0"/>
                <w:sz w:val="24"/>
                <w:szCs w:val="24"/>
                <w:lang w:val="en-US" w:eastAsia="zh-CN"/>
              </w:rPr>
              <w:t>进行评分</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方案</w:t>
            </w:r>
            <w:r>
              <w:rPr>
                <w:rFonts w:hint="eastAsia" w:ascii="宋体" w:hAnsi="宋体" w:eastAsia="宋体" w:cs="宋体"/>
                <w:color w:val="auto"/>
                <w:kern w:val="0"/>
                <w:sz w:val="24"/>
                <w:szCs w:val="24"/>
              </w:rPr>
              <w:t>完整且切实可行符合采购人需求的</w:t>
            </w:r>
            <w:r>
              <w:rPr>
                <w:rFonts w:hint="eastAsia" w:ascii="宋体" w:hAnsi="宋体" w:eastAsia="宋体" w:cs="宋体"/>
                <w:color w:val="auto"/>
                <w:kern w:val="0"/>
                <w:sz w:val="24"/>
                <w:szCs w:val="24"/>
                <w:lang w:val="en-US" w:eastAsia="zh-CN"/>
              </w:rPr>
              <w:t>得5分，方案</w:t>
            </w:r>
            <w:r>
              <w:rPr>
                <w:rFonts w:hint="eastAsia" w:ascii="宋体" w:hAnsi="宋体" w:eastAsia="宋体" w:cs="宋体"/>
                <w:color w:val="auto"/>
                <w:kern w:val="0"/>
                <w:sz w:val="24"/>
                <w:szCs w:val="24"/>
              </w:rPr>
              <w:t>完整</w:t>
            </w:r>
            <w:r>
              <w:rPr>
                <w:rFonts w:hint="eastAsia" w:ascii="宋体" w:hAnsi="宋体" w:eastAsia="宋体" w:cs="宋体"/>
                <w:color w:val="auto"/>
                <w:kern w:val="0"/>
                <w:sz w:val="24"/>
                <w:szCs w:val="24"/>
                <w:lang w:val="en-US" w:eastAsia="zh-CN"/>
              </w:rPr>
              <w:t>，可行性一般，基本满足</w:t>
            </w:r>
            <w:r>
              <w:rPr>
                <w:rFonts w:hint="eastAsia" w:ascii="宋体" w:hAnsi="宋体" w:eastAsia="宋体" w:cs="宋体"/>
                <w:color w:val="auto"/>
                <w:kern w:val="0"/>
                <w:sz w:val="24"/>
                <w:szCs w:val="24"/>
              </w:rPr>
              <w:t>采购人需求的</w:t>
            </w:r>
            <w:r>
              <w:rPr>
                <w:rFonts w:hint="eastAsia" w:ascii="宋体" w:hAnsi="宋体" w:eastAsia="宋体" w:cs="宋体"/>
                <w:color w:val="auto"/>
                <w:kern w:val="0"/>
                <w:sz w:val="24"/>
                <w:szCs w:val="24"/>
                <w:lang w:val="en-US" w:eastAsia="zh-CN"/>
              </w:rPr>
              <w:t>得3分，方案有所偏离的得1分，方案不能满足招标人需求或无方案的不得分。</w:t>
            </w:r>
          </w:p>
        </w:tc>
        <w:tc>
          <w:tcPr>
            <w:tcW w:w="750"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p>
        </w:tc>
        <w:tc>
          <w:tcPr>
            <w:tcW w:w="975" w:type="dxa"/>
            <w:vAlign w:val="center"/>
          </w:tcPr>
          <w:p>
            <w:pPr>
              <w:spacing w:before="0"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主观分</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15</w:t>
            </w:r>
          </w:p>
        </w:tc>
        <w:tc>
          <w:tcPr>
            <w:tcW w:w="5953"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根据投标人提出本项目实施的难点或重点及相应的解决措施的，每提出一个难点或重点及有效的解决措施并且有应用于本项目的得1分，</w:t>
            </w:r>
            <w:r>
              <w:rPr>
                <w:rFonts w:hint="eastAsia" w:ascii="宋体" w:hAnsi="宋体" w:eastAsia="宋体" w:cs="宋体"/>
                <w:color w:val="auto"/>
                <w:kern w:val="0"/>
                <w:sz w:val="24"/>
                <w:szCs w:val="24"/>
                <w:lang w:val="en-US" w:eastAsia="zh-CN"/>
              </w:rPr>
              <w:t>最高得</w:t>
            </w:r>
            <w:r>
              <w:rPr>
                <w:rFonts w:hint="eastAsia" w:ascii="宋体" w:hAnsi="宋体" w:eastAsia="宋体" w:cs="宋体"/>
                <w:color w:val="auto"/>
                <w:kern w:val="0"/>
                <w:sz w:val="24"/>
                <w:szCs w:val="24"/>
              </w:rPr>
              <w:t>3分，未提供或提供的内容与本项目无关的不得分。</w:t>
            </w:r>
          </w:p>
        </w:tc>
        <w:tc>
          <w:tcPr>
            <w:tcW w:w="750"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975" w:type="dxa"/>
            <w:vAlign w:val="center"/>
          </w:tcPr>
          <w:p>
            <w:pPr>
              <w:spacing w:before="0" w:line="240" w:lineRule="auto"/>
              <w:ind w:firstLine="0" w:firstLineChars="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客观分</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2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16</w:t>
            </w:r>
          </w:p>
        </w:tc>
        <w:tc>
          <w:tcPr>
            <w:tcW w:w="5953"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根据投标人提供拟投入本项目的安保人员服装、对讲机、上班执勤所需的劳动保护设施装备及个人防护装备等满足项目安保工作需求</w:t>
            </w:r>
            <w:r>
              <w:rPr>
                <w:rFonts w:hint="eastAsia" w:ascii="宋体" w:hAnsi="宋体" w:eastAsia="宋体" w:cs="宋体"/>
                <w:color w:val="auto"/>
                <w:kern w:val="0"/>
                <w:sz w:val="24"/>
                <w:szCs w:val="24"/>
                <w:lang w:val="en-US" w:eastAsia="zh-CN"/>
              </w:rPr>
              <w:t>进行评分</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配备</w:t>
            </w:r>
            <w:r>
              <w:rPr>
                <w:rFonts w:hint="eastAsia" w:ascii="宋体" w:hAnsi="宋体" w:eastAsia="宋体" w:cs="宋体"/>
                <w:color w:val="auto"/>
                <w:kern w:val="0"/>
                <w:sz w:val="24"/>
                <w:szCs w:val="24"/>
              </w:rPr>
              <w:t>完整且</w:t>
            </w:r>
            <w:r>
              <w:rPr>
                <w:rFonts w:hint="eastAsia" w:ascii="宋体" w:hAnsi="宋体" w:eastAsia="宋体" w:cs="宋体"/>
                <w:color w:val="auto"/>
                <w:kern w:val="0"/>
                <w:sz w:val="24"/>
                <w:szCs w:val="24"/>
                <w:lang w:val="en-US" w:eastAsia="zh-CN"/>
              </w:rPr>
              <w:t>完全</w:t>
            </w:r>
            <w:r>
              <w:rPr>
                <w:rFonts w:hint="eastAsia" w:ascii="宋体" w:hAnsi="宋体" w:eastAsia="宋体" w:cs="宋体"/>
                <w:color w:val="auto"/>
                <w:kern w:val="0"/>
                <w:sz w:val="24"/>
                <w:szCs w:val="24"/>
              </w:rPr>
              <w:t>符合采购人需求的</w:t>
            </w:r>
            <w:r>
              <w:rPr>
                <w:rFonts w:hint="eastAsia" w:ascii="宋体" w:hAnsi="宋体" w:eastAsia="宋体" w:cs="宋体"/>
                <w:color w:val="auto"/>
                <w:kern w:val="0"/>
                <w:sz w:val="24"/>
                <w:szCs w:val="24"/>
                <w:lang w:val="en-US" w:eastAsia="zh-CN"/>
              </w:rPr>
              <w:t>得5分，配备</w:t>
            </w:r>
            <w:r>
              <w:rPr>
                <w:rFonts w:hint="eastAsia" w:ascii="宋体" w:hAnsi="宋体" w:eastAsia="宋体" w:cs="宋体"/>
                <w:color w:val="auto"/>
                <w:kern w:val="0"/>
                <w:sz w:val="24"/>
                <w:szCs w:val="24"/>
              </w:rPr>
              <w:t>完整</w:t>
            </w:r>
            <w:r>
              <w:rPr>
                <w:rFonts w:hint="eastAsia" w:ascii="宋体" w:hAnsi="宋体" w:eastAsia="宋体" w:cs="宋体"/>
                <w:color w:val="auto"/>
                <w:kern w:val="0"/>
                <w:sz w:val="24"/>
                <w:szCs w:val="24"/>
                <w:lang w:val="en-US" w:eastAsia="zh-CN"/>
              </w:rPr>
              <w:t>基本满足</w:t>
            </w:r>
            <w:r>
              <w:rPr>
                <w:rFonts w:hint="eastAsia" w:ascii="宋体" w:hAnsi="宋体" w:eastAsia="宋体" w:cs="宋体"/>
                <w:color w:val="auto"/>
                <w:kern w:val="0"/>
                <w:sz w:val="24"/>
                <w:szCs w:val="24"/>
              </w:rPr>
              <w:t>采购人需求的</w:t>
            </w:r>
            <w:r>
              <w:rPr>
                <w:rFonts w:hint="eastAsia" w:ascii="宋体" w:hAnsi="宋体" w:eastAsia="宋体" w:cs="宋体"/>
                <w:color w:val="auto"/>
                <w:kern w:val="0"/>
                <w:sz w:val="24"/>
                <w:szCs w:val="24"/>
                <w:lang w:val="en-US" w:eastAsia="zh-CN"/>
              </w:rPr>
              <w:t>得3分，方案有所偏离的得1分，方案不能满足招标人需求或无方案的不得分。</w:t>
            </w:r>
          </w:p>
        </w:tc>
        <w:tc>
          <w:tcPr>
            <w:tcW w:w="750"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p>
        </w:tc>
        <w:tc>
          <w:tcPr>
            <w:tcW w:w="975" w:type="dxa"/>
            <w:vAlign w:val="center"/>
          </w:tcPr>
          <w:p>
            <w:pPr>
              <w:spacing w:before="0"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主观分</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17</w:t>
            </w:r>
          </w:p>
        </w:tc>
        <w:tc>
          <w:tcPr>
            <w:tcW w:w="5953"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拟派项目负责人具有</w:t>
            </w:r>
            <w:r>
              <w:rPr>
                <w:rFonts w:hint="eastAsia" w:ascii="宋体" w:hAnsi="宋体" w:eastAsia="宋体" w:cs="宋体"/>
                <w:color w:val="auto"/>
                <w:kern w:val="0"/>
                <w:sz w:val="24"/>
                <w:szCs w:val="24"/>
              </w:rPr>
              <w:t>国家职业技能鉴定机构颁发二级或以上保安员证</w:t>
            </w:r>
            <w:r>
              <w:rPr>
                <w:rFonts w:hint="eastAsia" w:ascii="宋体" w:hAnsi="宋体" w:eastAsia="宋体" w:cs="宋体"/>
                <w:color w:val="auto"/>
                <w:kern w:val="0"/>
                <w:sz w:val="24"/>
                <w:szCs w:val="24"/>
                <w:lang w:val="en-US" w:eastAsia="zh-CN"/>
              </w:rPr>
              <w:t>的得2分，具有</w:t>
            </w:r>
            <w:r>
              <w:rPr>
                <w:rFonts w:hint="eastAsia" w:ascii="宋体" w:hAnsi="宋体" w:eastAsia="宋体" w:cs="宋体"/>
                <w:color w:val="auto"/>
                <w:kern w:val="0"/>
                <w:sz w:val="24"/>
                <w:szCs w:val="24"/>
              </w:rPr>
              <w:t>中级职称</w:t>
            </w:r>
            <w:r>
              <w:rPr>
                <w:rFonts w:hint="eastAsia" w:ascii="宋体" w:hAnsi="宋体" w:eastAsia="宋体" w:cs="宋体"/>
                <w:color w:val="auto"/>
                <w:kern w:val="0"/>
                <w:sz w:val="24"/>
                <w:szCs w:val="24"/>
                <w:lang w:val="en-US" w:eastAsia="zh-CN"/>
              </w:rPr>
              <w:t>及以上</w:t>
            </w:r>
            <w:r>
              <w:rPr>
                <w:rFonts w:hint="eastAsia" w:ascii="宋体" w:hAnsi="宋体" w:eastAsia="宋体" w:cs="宋体"/>
                <w:color w:val="auto"/>
                <w:kern w:val="0"/>
                <w:sz w:val="24"/>
                <w:szCs w:val="24"/>
              </w:rPr>
              <w:t>的得</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本项最高得4分。</w:t>
            </w:r>
            <w:r>
              <w:rPr>
                <w:rFonts w:hint="eastAsia" w:ascii="宋体" w:hAnsi="宋体" w:eastAsia="宋体" w:cs="宋体"/>
                <w:color w:val="auto"/>
                <w:kern w:val="0"/>
                <w:sz w:val="24"/>
                <w:szCs w:val="24"/>
                <w:lang w:eastAsia="zh-CN"/>
              </w:rPr>
              <w:t>（</w:t>
            </w:r>
            <w:r>
              <w:rPr>
                <w:rFonts w:hint="eastAsia" w:ascii="宋体" w:hAnsi="宋体" w:eastAsia="宋体" w:cs="宋体"/>
                <w:b/>
                <w:bCs/>
                <w:color w:val="auto"/>
                <w:kern w:val="0"/>
                <w:sz w:val="24"/>
                <w:szCs w:val="24"/>
                <w:lang w:val="en-US" w:eastAsia="zh-CN"/>
              </w:rPr>
              <w:t>有效证明材料：</w:t>
            </w:r>
            <w:r>
              <w:rPr>
                <w:rFonts w:hint="eastAsia" w:ascii="宋体" w:hAnsi="宋体" w:eastAsia="宋体" w:cs="宋体"/>
                <w:b/>
                <w:bCs/>
                <w:color w:val="auto"/>
                <w:kern w:val="0"/>
                <w:sz w:val="24"/>
                <w:szCs w:val="24"/>
              </w:rPr>
              <w:t>证书复印件</w:t>
            </w:r>
            <w:r>
              <w:rPr>
                <w:rFonts w:hint="eastAsia" w:ascii="宋体" w:hAnsi="宋体" w:eastAsia="宋体" w:cs="宋体"/>
                <w:b/>
                <w:bCs/>
                <w:color w:val="auto"/>
                <w:kern w:val="0"/>
                <w:sz w:val="24"/>
                <w:szCs w:val="24"/>
                <w:lang w:val="en-US" w:eastAsia="zh-CN"/>
              </w:rPr>
              <w:t>及</w:t>
            </w:r>
            <w:r>
              <w:rPr>
                <w:rFonts w:hint="eastAsia" w:ascii="宋体" w:hAnsi="宋体" w:eastAsia="宋体" w:cs="宋体"/>
                <w:b/>
                <w:bCs/>
                <w:color w:val="auto"/>
                <w:kern w:val="0"/>
                <w:sz w:val="24"/>
                <w:szCs w:val="24"/>
              </w:rPr>
              <w:t>近</w:t>
            </w:r>
            <w:r>
              <w:rPr>
                <w:rFonts w:hint="eastAsia" w:ascii="宋体" w:hAnsi="宋体" w:eastAsia="宋体" w:cs="宋体"/>
                <w:b/>
                <w:bCs/>
                <w:color w:val="auto"/>
                <w:kern w:val="0"/>
                <w:sz w:val="24"/>
                <w:szCs w:val="24"/>
                <w:lang w:val="en-US" w:eastAsia="zh-CN"/>
              </w:rPr>
              <w:t>6</w:t>
            </w:r>
            <w:r>
              <w:rPr>
                <w:rFonts w:hint="eastAsia" w:ascii="宋体" w:hAnsi="宋体" w:eastAsia="宋体" w:cs="宋体"/>
                <w:b/>
                <w:bCs/>
                <w:color w:val="auto"/>
                <w:kern w:val="0"/>
                <w:sz w:val="24"/>
                <w:szCs w:val="24"/>
              </w:rPr>
              <w:t>个月任意一个月在本单位缴纳的社保证明</w:t>
            </w:r>
            <w:r>
              <w:rPr>
                <w:rFonts w:hint="eastAsia" w:ascii="宋体" w:hAnsi="宋体" w:eastAsia="宋体" w:cs="宋体"/>
                <w:color w:val="auto"/>
                <w:kern w:val="0"/>
                <w:sz w:val="24"/>
                <w:szCs w:val="24"/>
                <w:lang w:eastAsia="zh-CN"/>
              </w:rPr>
              <w:t>）</w:t>
            </w:r>
          </w:p>
        </w:tc>
        <w:tc>
          <w:tcPr>
            <w:tcW w:w="750"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p>
        </w:tc>
        <w:tc>
          <w:tcPr>
            <w:tcW w:w="975" w:type="dxa"/>
            <w:vAlign w:val="center"/>
          </w:tcPr>
          <w:p>
            <w:pPr>
              <w:pStyle w:val="131"/>
              <w:spacing w:before="0" w:line="240" w:lineRule="auto"/>
              <w:ind w:firstLine="0" w:firstLineChars="0"/>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客观分</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2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18</w:t>
            </w:r>
          </w:p>
        </w:tc>
        <w:tc>
          <w:tcPr>
            <w:tcW w:w="5953"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拟派</w:t>
            </w:r>
            <w:r>
              <w:rPr>
                <w:rFonts w:hint="eastAsia" w:ascii="宋体" w:hAnsi="宋体" w:eastAsia="宋体" w:cs="宋体"/>
                <w:color w:val="auto"/>
                <w:kern w:val="0"/>
                <w:sz w:val="24"/>
                <w:szCs w:val="24"/>
              </w:rPr>
              <w:t>项目队长，</w:t>
            </w:r>
            <w:r>
              <w:rPr>
                <w:rFonts w:hint="eastAsia" w:ascii="宋体" w:hAnsi="宋体" w:eastAsia="宋体" w:cs="宋体"/>
                <w:color w:val="auto"/>
                <w:kern w:val="0"/>
                <w:sz w:val="24"/>
                <w:szCs w:val="24"/>
                <w:lang w:val="en-US" w:eastAsia="zh-CN"/>
              </w:rPr>
              <w:t>具有</w:t>
            </w:r>
            <w:r>
              <w:rPr>
                <w:rFonts w:hint="eastAsia" w:ascii="宋体" w:hAnsi="宋体" w:eastAsia="宋体" w:cs="宋体"/>
                <w:color w:val="auto"/>
                <w:kern w:val="0"/>
                <w:sz w:val="24"/>
                <w:szCs w:val="24"/>
              </w:rPr>
              <w:t>国家职业技能鉴定机构颁发二级或以上保安员证</w:t>
            </w:r>
            <w:r>
              <w:rPr>
                <w:rFonts w:hint="eastAsia" w:ascii="宋体" w:hAnsi="宋体" w:eastAsia="宋体" w:cs="宋体"/>
                <w:color w:val="auto"/>
                <w:kern w:val="0"/>
                <w:sz w:val="24"/>
                <w:szCs w:val="24"/>
                <w:lang w:val="en-US" w:eastAsia="zh-CN"/>
              </w:rPr>
              <w:t>的得2分，具有</w:t>
            </w:r>
            <w:r>
              <w:rPr>
                <w:rFonts w:hint="eastAsia" w:ascii="宋体" w:hAnsi="宋体" w:eastAsia="宋体" w:cs="宋体"/>
                <w:color w:val="auto"/>
                <w:kern w:val="0"/>
                <w:sz w:val="24"/>
                <w:szCs w:val="24"/>
              </w:rPr>
              <w:t>退伍证的得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本项最高得3分。</w:t>
            </w:r>
            <w:r>
              <w:rPr>
                <w:rFonts w:hint="eastAsia" w:ascii="宋体" w:hAnsi="宋体" w:eastAsia="宋体" w:cs="宋体"/>
                <w:color w:val="auto"/>
                <w:kern w:val="0"/>
                <w:sz w:val="24"/>
                <w:szCs w:val="24"/>
                <w:lang w:eastAsia="zh-CN"/>
              </w:rPr>
              <w:t>（</w:t>
            </w:r>
            <w:r>
              <w:rPr>
                <w:rFonts w:hint="eastAsia" w:ascii="宋体" w:hAnsi="宋体" w:eastAsia="宋体" w:cs="宋体"/>
                <w:b/>
                <w:bCs/>
                <w:color w:val="auto"/>
                <w:kern w:val="0"/>
                <w:sz w:val="24"/>
                <w:szCs w:val="24"/>
                <w:lang w:val="en-US" w:eastAsia="zh-CN"/>
              </w:rPr>
              <w:t>有效证明材料：</w:t>
            </w:r>
            <w:r>
              <w:rPr>
                <w:rFonts w:hint="eastAsia" w:ascii="宋体" w:hAnsi="宋体" w:eastAsia="宋体" w:cs="宋体"/>
                <w:b/>
                <w:bCs/>
                <w:color w:val="auto"/>
                <w:kern w:val="0"/>
                <w:sz w:val="24"/>
                <w:szCs w:val="24"/>
              </w:rPr>
              <w:t>证书复印件</w:t>
            </w:r>
            <w:r>
              <w:rPr>
                <w:rFonts w:hint="eastAsia" w:ascii="宋体" w:hAnsi="宋体" w:eastAsia="宋体" w:cs="宋体"/>
                <w:b/>
                <w:bCs/>
                <w:color w:val="auto"/>
                <w:kern w:val="0"/>
                <w:sz w:val="24"/>
                <w:szCs w:val="24"/>
                <w:lang w:val="en-US" w:eastAsia="zh-CN"/>
              </w:rPr>
              <w:t>及</w:t>
            </w:r>
            <w:r>
              <w:rPr>
                <w:rFonts w:hint="eastAsia" w:ascii="宋体" w:hAnsi="宋体" w:eastAsia="宋体" w:cs="宋体"/>
                <w:b/>
                <w:bCs/>
                <w:color w:val="auto"/>
                <w:kern w:val="0"/>
                <w:sz w:val="24"/>
                <w:szCs w:val="24"/>
              </w:rPr>
              <w:t>近</w:t>
            </w:r>
            <w:r>
              <w:rPr>
                <w:rFonts w:hint="eastAsia" w:ascii="宋体" w:hAnsi="宋体" w:eastAsia="宋体" w:cs="宋体"/>
                <w:b/>
                <w:bCs/>
                <w:color w:val="auto"/>
                <w:kern w:val="0"/>
                <w:sz w:val="24"/>
                <w:szCs w:val="24"/>
                <w:lang w:val="en-US" w:eastAsia="zh-CN"/>
              </w:rPr>
              <w:t>6</w:t>
            </w:r>
            <w:r>
              <w:rPr>
                <w:rFonts w:hint="eastAsia" w:ascii="宋体" w:hAnsi="宋体" w:eastAsia="宋体" w:cs="宋体"/>
                <w:b/>
                <w:bCs/>
                <w:color w:val="auto"/>
                <w:kern w:val="0"/>
                <w:sz w:val="24"/>
                <w:szCs w:val="24"/>
              </w:rPr>
              <w:t>个月任意一个月在本单位缴纳的社保证明</w:t>
            </w:r>
            <w:r>
              <w:rPr>
                <w:rFonts w:hint="eastAsia" w:ascii="宋体" w:hAnsi="宋体" w:eastAsia="宋体" w:cs="宋体"/>
                <w:color w:val="auto"/>
                <w:kern w:val="0"/>
                <w:sz w:val="24"/>
                <w:szCs w:val="24"/>
                <w:lang w:eastAsia="zh-CN"/>
              </w:rPr>
              <w:t>）</w:t>
            </w:r>
          </w:p>
        </w:tc>
        <w:tc>
          <w:tcPr>
            <w:tcW w:w="750"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975" w:type="dxa"/>
            <w:vAlign w:val="center"/>
          </w:tcPr>
          <w:p>
            <w:pPr>
              <w:spacing w:before="0"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en-US" w:eastAsia="zh-CN"/>
              </w:rPr>
              <w:t>客观分</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2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19</w:t>
            </w:r>
          </w:p>
        </w:tc>
        <w:tc>
          <w:tcPr>
            <w:tcW w:w="5953"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拟派项目</w:t>
            </w:r>
            <w:r>
              <w:rPr>
                <w:rFonts w:hint="eastAsia" w:ascii="宋体" w:hAnsi="宋体" w:eastAsia="宋体" w:cs="宋体"/>
                <w:color w:val="auto"/>
                <w:kern w:val="0"/>
                <w:sz w:val="24"/>
                <w:szCs w:val="24"/>
              </w:rPr>
              <w:t>安保管理人员</w:t>
            </w:r>
            <w:r>
              <w:rPr>
                <w:rFonts w:hint="eastAsia" w:ascii="宋体" w:hAnsi="宋体" w:eastAsia="宋体" w:cs="宋体"/>
                <w:color w:val="auto"/>
                <w:kern w:val="0"/>
                <w:sz w:val="24"/>
                <w:szCs w:val="24"/>
                <w:lang w:val="en-US" w:eastAsia="zh-CN"/>
              </w:rPr>
              <w:t>具有</w:t>
            </w:r>
            <w:r>
              <w:rPr>
                <w:rFonts w:hint="eastAsia" w:ascii="宋体" w:hAnsi="宋体" w:eastAsia="宋体" w:cs="宋体"/>
                <w:color w:val="auto"/>
                <w:kern w:val="0"/>
                <w:sz w:val="24"/>
                <w:szCs w:val="24"/>
              </w:rPr>
              <w:t>二级或以上保安员证的每人（本）得1分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具有</w:t>
            </w:r>
            <w:r>
              <w:rPr>
                <w:rFonts w:hint="eastAsia" w:ascii="宋体" w:hAnsi="宋体" w:eastAsia="宋体" w:cs="宋体"/>
                <w:color w:val="auto"/>
                <w:kern w:val="0"/>
                <w:sz w:val="24"/>
                <w:szCs w:val="24"/>
              </w:rPr>
              <w:t>三级保安员证的每人（本）得0.5分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本项最高得3分。</w:t>
            </w:r>
          </w:p>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b/>
                <w:bCs/>
                <w:color w:val="auto"/>
                <w:kern w:val="0"/>
                <w:sz w:val="24"/>
                <w:szCs w:val="24"/>
                <w:lang w:val="en-US" w:eastAsia="zh-CN"/>
              </w:rPr>
              <w:t>有效证明材料：身份证及</w:t>
            </w:r>
            <w:r>
              <w:rPr>
                <w:rFonts w:hint="eastAsia" w:ascii="宋体" w:hAnsi="宋体" w:eastAsia="宋体" w:cs="宋体"/>
                <w:b/>
                <w:bCs/>
                <w:color w:val="auto"/>
                <w:kern w:val="0"/>
                <w:sz w:val="24"/>
                <w:szCs w:val="24"/>
              </w:rPr>
              <w:t>证书复印件</w:t>
            </w:r>
            <w:r>
              <w:rPr>
                <w:rFonts w:hint="eastAsia" w:ascii="宋体" w:hAnsi="宋体" w:eastAsia="宋体" w:cs="宋体"/>
                <w:color w:val="auto"/>
                <w:kern w:val="0"/>
                <w:sz w:val="24"/>
                <w:szCs w:val="24"/>
                <w:lang w:eastAsia="zh-CN"/>
              </w:rPr>
              <w:t>）</w:t>
            </w:r>
          </w:p>
        </w:tc>
        <w:tc>
          <w:tcPr>
            <w:tcW w:w="750"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975" w:type="dxa"/>
            <w:vAlign w:val="center"/>
          </w:tcPr>
          <w:p>
            <w:pPr>
              <w:spacing w:before="0" w:line="240" w:lineRule="auto"/>
              <w:ind w:firstLine="0" w:firstLineChars="0"/>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客观分</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2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20</w:t>
            </w:r>
          </w:p>
        </w:tc>
        <w:tc>
          <w:tcPr>
            <w:tcW w:w="5953" w:type="dxa"/>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rPr>
              <w:t>拟派</w:t>
            </w:r>
            <w:r>
              <w:rPr>
                <w:rFonts w:hint="eastAsia" w:ascii="宋体" w:hAnsi="宋体" w:eastAsia="宋体" w:cs="宋体"/>
                <w:color w:val="auto"/>
                <w:kern w:val="0"/>
                <w:sz w:val="24"/>
                <w:szCs w:val="24"/>
              </w:rPr>
              <w:t>项目安保人员具有建（构）筑物消防员证书的，每提供一名得0.5分，</w:t>
            </w:r>
            <w:r>
              <w:rPr>
                <w:rFonts w:hint="eastAsia" w:ascii="宋体" w:hAnsi="宋体" w:eastAsia="宋体" w:cs="宋体"/>
                <w:color w:val="auto"/>
                <w:kern w:val="0"/>
                <w:sz w:val="24"/>
                <w:szCs w:val="24"/>
                <w:lang w:val="en-US" w:eastAsia="zh-CN"/>
              </w:rPr>
              <w:t>本项最高得</w:t>
            </w:r>
            <w:r>
              <w:rPr>
                <w:rFonts w:hint="eastAsia" w:ascii="宋体" w:hAnsi="宋体" w:eastAsia="宋体" w:cs="宋体"/>
                <w:color w:val="auto"/>
                <w:kern w:val="0"/>
                <w:sz w:val="24"/>
                <w:szCs w:val="24"/>
              </w:rPr>
              <w:t>3分。</w:t>
            </w:r>
          </w:p>
          <w:p>
            <w:pPr>
              <w:keepNext w:val="0"/>
              <w:keepLines w:val="0"/>
              <w:pageBreakBefore w:val="0"/>
              <w:widowControl/>
              <w:numPr>
                <w:ilvl w:val="0"/>
                <w:numId w:val="0"/>
              </w:numPr>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rPr>
              <w:t>拟派</w:t>
            </w:r>
            <w:r>
              <w:rPr>
                <w:rFonts w:hint="eastAsia" w:ascii="宋体" w:hAnsi="宋体" w:eastAsia="宋体" w:cs="宋体"/>
                <w:color w:val="auto"/>
                <w:kern w:val="0"/>
                <w:sz w:val="24"/>
                <w:szCs w:val="24"/>
              </w:rPr>
              <w:t>项目安保人员具有红十字会颁发的“初级急救员证”或“急救员证”的，每提供一名得0.5分，</w:t>
            </w:r>
            <w:r>
              <w:rPr>
                <w:rFonts w:hint="eastAsia" w:ascii="宋体" w:hAnsi="宋体" w:eastAsia="宋体" w:cs="宋体"/>
                <w:color w:val="auto"/>
                <w:kern w:val="0"/>
                <w:sz w:val="24"/>
                <w:szCs w:val="24"/>
                <w:lang w:val="en-US" w:eastAsia="zh-CN"/>
              </w:rPr>
              <w:t>本项最高得</w:t>
            </w:r>
            <w:r>
              <w:rPr>
                <w:rFonts w:hint="eastAsia" w:ascii="宋体" w:hAnsi="宋体" w:eastAsia="宋体" w:cs="宋体"/>
                <w:color w:val="auto"/>
                <w:kern w:val="0"/>
                <w:sz w:val="24"/>
                <w:szCs w:val="24"/>
              </w:rPr>
              <w:t>3分</w:t>
            </w:r>
          </w:p>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b/>
                <w:bCs/>
                <w:color w:val="auto"/>
                <w:kern w:val="0"/>
                <w:sz w:val="24"/>
                <w:szCs w:val="24"/>
                <w:lang w:val="en-US" w:eastAsia="zh-CN"/>
              </w:rPr>
              <w:t>有效证明材料：身份证及证书复印件</w:t>
            </w:r>
            <w:r>
              <w:rPr>
                <w:rFonts w:hint="eastAsia" w:ascii="宋体" w:hAnsi="宋体" w:eastAsia="宋体" w:cs="宋体"/>
                <w:color w:val="auto"/>
                <w:kern w:val="0"/>
                <w:sz w:val="24"/>
                <w:szCs w:val="24"/>
                <w:lang w:eastAsia="zh-CN"/>
              </w:rPr>
              <w:t>）</w:t>
            </w:r>
          </w:p>
        </w:tc>
        <w:tc>
          <w:tcPr>
            <w:tcW w:w="750"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p>
        </w:tc>
        <w:tc>
          <w:tcPr>
            <w:tcW w:w="975" w:type="dxa"/>
            <w:vAlign w:val="center"/>
          </w:tcPr>
          <w:p>
            <w:pPr>
              <w:spacing w:before="0" w:line="240" w:lineRule="auto"/>
              <w:ind w:firstLine="0" w:firstLineChars="0"/>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客观分</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21</w:t>
            </w:r>
          </w:p>
        </w:tc>
        <w:tc>
          <w:tcPr>
            <w:tcW w:w="5953"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投标人为配合应急联动处置，投标人对本项目配有公务用车</w:t>
            </w:r>
            <w:r>
              <w:rPr>
                <w:rFonts w:hint="eastAsia" w:ascii="宋体" w:hAnsi="宋体" w:eastAsia="宋体" w:cs="宋体"/>
                <w:color w:val="auto"/>
                <w:kern w:val="0"/>
                <w:sz w:val="24"/>
                <w:szCs w:val="24"/>
                <w:lang w:val="en-US" w:eastAsia="zh-CN"/>
              </w:rPr>
              <w:t>的得2分</w:t>
            </w:r>
            <w:r>
              <w:rPr>
                <w:rFonts w:hint="eastAsia" w:ascii="宋体" w:hAnsi="宋体" w:eastAsia="宋体" w:cs="宋体"/>
                <w:color w:val="auto"/>
                <w:kern w:val="0"/>
                <w:sz w:val="24"/>
                <w:szCs w:val="24"/>
              </w:rPr>
              <w:t>。须提供有效车辆行驶证复印件或购置发票复印件（所有人或采购方须为投标人）证明，否则不得分。</w:t>
            </w:r>
          </w:p>
        </w:tc>
        <w:tc>
          <w:tcPr>
            <w:tcW w:w="750" w:type="dxa"/>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p>
        </w:tc>
        <w:tc>
          <w:tcPr>
            <w:tcW w:w="975" w:type="dxa"/>
            <w:vAlign w:val="center"/>
          </w:tcPr>
          <w:p>
            <w:pPr>
              <w:spacing w:before="0" w:line="240" w:lineRule="auto"/>
              <w:ind w:firstLine="0" w:firstLineChars="0"/>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客观分</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jc w:val="center"/>
        </w:trPr>
        <w:tc>
          <w:tcPr>
            <w:tcW w:w="520" w:type="dxa"/>
            <w:vAlign w:val="center"/>
          </w:tcPr>
          <w:p>
            <w:pPr>
              <w:pStyle w:val="131"/>
              <w:spacing w:before="0"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2</w:t>
            </w:r>
          </w:p>
        </w:tc>
        <w:tc>
          <w:tcPr>
            <w:tcW w:w="5953" w:type="dxa"/>
            <w:vAlign w:val="center"/>
          </w:tcPr>
          <w:p>
            <w:pPr>
              <w:spacing w:line="240" w:lineRule="auto"/>
              <w:jc w:val="both"/>
              <w:outlineLvl w:val="0"/>
              <w:rPr>
                <w:rFonts w:hint="eastAsia" w:ascii="宋体" w:hAnsi="宋体" w:eastAsia="宋体" w:cs="宋体"/>
                <w:color w:val="auto"/>
                <w:sz w:val="24"/>
                <w:szCs w:val="24"/>
              </w:rPr>
            </w:pPr>
            <w:r>
              <w:rPr>
                <w:rFonts w:hint="eastAsia" w:ascii="宋体" w:hAnsi="宋体" w:eastAsia="宋体" w:cs="宋体"/>
                <w:color w:val="auto"/>
                <w:sz w:val="24"/>
                <w:szCs w:val="24"/>
              </w:rPr>
              <w:t>有效最后报价的最低价作为评审基准价，其最低报价为满分；按［最后报价得分=（评审基准价/最后报价）*10］的计算公式计算。</w:t>
            </w:r>
          </w:p>
          <w:p>
            <w:pPr>
              <w:widowControl/>
              <w:shd w:val="clear" w:color="auto" w:fill="FFFFFF"/>
              <w:adjustRightInd/>
              <w:spacing w:after="225" w:line="240" w:lineRule="auto"/>
              <w:ind w:firstLine="420"/>
              <w:jc w:val="both"/>
              <w:rPr>
                <w:rFonts w:hint="eastAsia" w:ascii="宋体" w:hAnsi="宋体" w:eastAsia="宋体" w:cs="宋体"/>
                <w:color w:val="auto"/>
                <w:sz w:val="24"/>
                <w:szCs w:val="24"/>
              </w:rPr>
            </w:pPr>
            <w:r>
              <w:rPr>
                <w:rFonts w:hint="eastAsia" w:ascii="宋体" w:hAnsi="宋体" w:eastAsia="宋体" w:cs="宋体"/>
                <w:color w:val="auto"/>
                <w:sz w:val="24"/>
                <w:szCs w:val="24"/>
              </w:rPr>
              <w:t>评审过程中，不得去掉报价中的最高报价和最低报价。</w:t>
            </w:r>
          </w:p>
        </w:tc>
        <w:tc>
          <w:tcPr>
            <w:tcW w:w="750" w:type="dxa"/>
            <w:vAlign w:val="center"/>
          </w:tcPr>
          <w:p>
            <w:pPr>
              <w:pStyle w:val="131"/>
              <w:spacing w:before="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975" w:type="dxa"/>
            <w:vAlign w:val="center"/>
          </w:tcPr>
          <w:p>
            <w:pPr>
              <w:pStyle w:val="131"/>
              <w:spacing w:before="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客观分</w:t>
            </w:r>
          </w:p>
        </w:tc>
        <w:tc>
          <w:tcPr>
            <w:tcW w:w="1699" w:type="dxa"/>
            <w:vAlign w:val="center"/>
          </w:tcPr>
          <w:p>
            <w:pPr>
              <w:pStyle w:val="131"/>
              <w:spacing w:before="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bl>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outlineLvl w:val="1"/>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1"/>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内容与投标文件中相应内容不一致的，以开标一览表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为准</w:t>
      </w:r>
      <w:r>
        <w:rPr>
          <w:rFonts w:hint="eastAsia" w:ascii="宋体" w:hAnsi="宋体" w:cs="宋体"/>
          <w:color w:val="auto"/>
          <w:kern w:val="0"/>
          <w:szCs w:val="24"/>
          <w:lang w:eastAsia="zh-CN"/>
        </w:rPr>
        <w:t>；</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lang w:eastAsia="zh-CN"/>
        </w:rPr>
        <w:t>；</w:t>
      </w:r>
      <w:r>
        <w:rPr>
          <w:rFonts w:hint="eastAsia" w:ascii="宋体" w:hAnsi="宋体" w:cs="宋体"/>
          <w:color w:val="auto"/>
          <w:kern w:val="0"/>
          <w:szCs w:val="24"/>
        </w:rPr>
        <w:t>投标人不能证明其报价合理性的，评标委员会应当将其作为无效投标处理。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tabs>
          <w:tab w:val="left" w:pos="432"/>
        </w:tabs>
        <w:ind w:left="430" w:leftChars="205"/>
        <w:outlineLvl w:val="9"/>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w:t>
      </w:r>
      <w:r>
        <w:rPr>
          <w:rFonts w:hint="eastAsia" w:ascii="宋体" w:hAnsi="宋体" w:cs="宋体"/>
          <w:b w:val="0"/>
          <w:bCs w:val="0"/>
          <w:color w:val="auto"/>
          <w:kern w:val="0"/>
          <w:sz w:val="24"/>
          <w:szCs w:val="24"/>
          <w:lang w:val="en-US" w:eastAsia="zh-CN"/>
        </w:rPr>
        <w:t>的其他</w:t>
      </w:r>
      <w:r>
        <w:rPr>
          <w:rFonts w:hint="eastAsia" w:ascii="宋体" w:hAnsi="宋体" w:eastAsia="宋体" w:cs="宋体"/>
          <w:b w:val="0"/>
          <w:bCs w:val="0"/>
          <w:color w:val="auto"/>
          <w:kern w:val="0"/>
          <w:sz w:val="24"/>
          <w:szCs w:val="24"/>
          <w:lang w:val="en-US"/>
        </w:rPr>
        <w:t>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4"/>
        <w:snapToGrid w:val="0"/>
        <w:spacing w:line="360" w:lineRule="auto"/>
        <w:rPr>
          <w:rFonts w:cs="宋体"/>
          <w:color w:val="auto"/>
        </w:rPr>
      </w:pPr>
      <w:r>
        <w:rPr>
          <w:rFonts w:hint="eastAsia" w:cs="宋体"/>
          <w:color w:val="auto"/>
        </w:rPr>
        <w:t>5.2出现影响采购公正的违法、违规行为的；</w:t>
      </w:r>
    </w:p>
    <w:p>
      <w:pPr>
        <w:pStyle w:val="24"/>
        <w:snapToGrid w:val="0"/>
        <w:spacing w:line="360" w:lineRule="auto"/>
        <w:rPr>
          <w:rFonts w:cs="宋体"/>
          <w:color w:val="auto"/>
        </w:rPr>
      </w:pPr>
      <w:r>
        <w:rPr>
          <w:rFonts w:hint="eastAsia" w:cs="宋体"/>
          <w:color w:val="auto"/>
        </w:rPr>
        <w:t>5.3投标人的报价均超过了采购预算，采购人不能支付的；</w:t>
      </w:r>
    </w:p>
    <w:p>
      <w:pPr>
        <w:pStyle w:val="24"/>
        <w:snapToGrid w:val="0"/>
        <w:spacing w:line="360" w:lineRule="auto"/>
        <w:rPr>
          <w:rFonts w:cs="宋体"/>
          <w:color w:val="auto"/>
        </w:rPr>
      </w:pPr>
      <w:r>
        <w:rPr>
          <w:rFonts w:hint="eastAsia" w:cs="宋体"/>
          <w:color w:val="auto"/>
        </w:rPr>
        <w:t>5.4因重大变故，采购任务取消的。</w:t>
      </w:r>
    </w:p>
    <w:p>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rPr>
      </w:pPr>
    </w:p>
    <w:bookmarkEnd w:id="27"/>
    <w:p>
      <w:pPr>
        <w:spacing w:line="360" w:lineRule="auto"/>
        <w:ind w:left="720" w:leftChars="343" w:firstLine="1084" w:firstLineChars="300"/>
        <w:outlineLvl w:val="9"/>
        <w:rPr>
          <w:rFonts w:ascii="宋体" w:hAnsi="宋体" w:cs="宋体"/>
          <w:b/>
          <w:color w:val="auto"/>
          <w:sz w:val="36"/>
          <w:szCs w:val="36"/>
        </w:rPr>
      </w:pPr>
      <w:bookmarkStart w:id="393" w:name="第五部分"/>
      <w:bookmarkStart w:id="394" w:name="_Toc86217003"/>
    </w:p>
    <w:p>
      <w:pPr>
        <w:spacing w:line="360" w:lineRule="auto"/>
        <w:ind w:left="720" w:leftChars="343" w:firstLine="1084" w:firstLineChars="300"/>
        <w:outlineLvl w:val="9"/>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9"/>
        <w:rPr>
          <w:rFonts w:ascii="宋体" w:hAnsi="宋体" w:cs="宋体"/>
          <w:b/>
          <w:color w:val="auto"/>
          <w:sz w:val="36"/>
          <w:szCs w:val="36"/>
        </w:rPr>
      </w:pPr>
    </w:p>
    <w:p>
      <w:pPr>
        <w:rPr>
          <w:rFonts w:hint="eastAsia" w:ascii="宋体" w:hAnsi="宋体" w:cs="宋体"/>
          <w:b/>
          <w:color w:val="auto"/>
          <w:sz w:val="36"/>
          <w:szCs w:val="36"/>
        </w:rPr>
      </w:pPr>
      <w:r>
        <w:rPr>
          <w:rFonts w:hint="eastAsia"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ind w:firstLine="314" w:firstLineChars="71"/>
        <w:jc w:val="center"/>
        <w:rPr>
          <w:rFonts w:hint="eastAsia" w:ascii="宋体" w:hAnsi="宋体" w:cs="宋体"/>
          <w:b/>
          <w:bCs/>
          <w:color w:val="auto"/>
          <w:sz w:val="44"/>
          <w:szCs w:val="44"/>
        </w:rPr>
      </w:pPr>
    </w:p>
    <w:p>
      <w:pPr>
        <w:ind w:firstLine="314" w:firstLineChars="71"/>
        <w:jc w:val="center"/>
        <w:rPr>
          <w:rFonts w:hint="eastAsia" w:ascii="宋体" w:hAnsi="宋体" w:cs="宋体"/>
          <w:b/>
          <w:bCs/>
          <w:color w:val="auto"/>
          <w:sz w:val="44"/>
          <w:szCs w:val="44"/>
        </w:rPr>
      </w:pPr>
    </w:p>
    <w:p>
      <w:pPr>
        <w:ind w:firstLine="285" w:firstLineChars="71"/>
        <w:jc w:val="center"/>
        <w:rPr>
          <w:b/>
          <w:bCs/>
          <w:color w:val="auto"/>
          <w:sz w:val="40"/>
          <w:szCs w:val="40"/>
        </w:rPr>
      </w:pPr>
      <w:r>
        <w:rPr>
          <w:rFonts w:hint="eastAsia" w:ascii="宋体" w:hAnsi="宋体" w:cs="宋体"/>
          <w:b/>
          <w:bCs/>
          <w:color w:val="auto"/>
          <w:sz w:val="40"/>
          <w:szCs w:val="40"/>
        </w:rPr>
        <w:t>西溪街道西溪城管中队协勤服务项目</w:t>
      </w:r>
      <w:r>
        <w:rPr>
          <w:rFonts w:ascii="宋体" w:hAnsi="宋体" w:cs="宋体"/>
          <w:b/>
          <w:bCs/>
          <w:color w:val="auto"/>
          <w:sz w:val="40"/>
          <w:szCs w:val="40"/>
        </w:rPr>
        <w:t>采购</w:t>
      </w:r>
      <w:r>
        <w:rPr>
          <w:rFonts w:hint="eastAsia" w:ascii="宋体" w:hAnsi="宋体" w:cs="宋体"/>
          <w:b/>
          <w:bCs/>
          <w:color w:val="auto"/>
          <w:sz w:val="40"/>
          <w:szCs w:val="40"/>
        </w:rPr>
        <w:t>合同</w:t>
      </w:r>
    </w:p>
    <w:p>
      <w:pPr>
        <w:ind w:firstLine="198" w:firstLineChars="71"/>
        <w:rPr>
          <w:color w:val="auto"/>
          <w:sz w:val="28"/>
          <w:szCs w:val="28"/>
        </w:rPr>
      </w:pPr>
    </w:p>
    <w:p>
      <w:pPr>
        <w:spacing w:line="360" w:lineRule="auto"/>
        <w:ind w:firstLine="170" w:firstLineChars="71"/>
        <w:rPr>
          <w:rFonts w:hint="eastAsia" w:ascii="宋体" w:hAnsi="宋体" w:cs="宋体"/>
          <w:color w:val="auto"/>
          <w:sz w:val="24"/>
          <w:szCs w:val="24"/>
        </w:rPr>
      </w:pPr>
    </w:p>
    <w:p>
      <w:pPr>
        <w:spacing w:line="360" w:lineRule="auto"/>
        <w:ind w:firstLine="170" w:firstLineChars="71"/>
        <w:rPr>
          <w:rFonts w:hint="eastAsia" w:ascii="宋体" w:hAnsi="宋体" w:cs="宋体"/>
          <w:color w:val="auto"/>
          <w:sz w:val="24"/>
          <w:szCs w:val="24"/>
        </w:rPr>
      </w:pPr>
    </w:p>
    <w:p>
      <w:pPr>
        <w:spacing w:line="360" w:lineRule="auto"/>
        <w:ind w:firstLine="170" w:firstLineChars="71"/>
        <w:rPr>
          <w:rFonts w:hint="eastAsia" w:ascii="宋体" w:hAnsi="宋体" w:cs="宋体"/>
          <w:color w:val="auto"/>
          <w:sz w:val="24"/>
          <w:szCs w:val="24"/>
        </w:rPr>
      </w:pPr>
      <w:r>
        <w:rPr>
          <w:rFonts w:hint="eastAsia" w:ascii="宋体" w:hAnsi="宋体" w:cs="宋体"/>
          <w:color w:val="auto"/>
          <w:sz w:val="24"/>
          <w:szCs w:val="24"/>
        </w:rPr>
        <w:t>合同编号：</w:t>
      </w:r>
    </w:p>
    <w:p>
      <w:pPr>
        <w:spacing w:line="360" w:lineRule="auto"/>
        <w:ind w:firstLine="170" w:firstLineChars="71"/>
        <w:rPr>
          <w:rFonts w:hint="eastAsia" w:ascii="宋体" w:hAnsi="宋体" w:cs="宋体"/>
          <w:color w:val="auto"/>
          <w:sz w:val="24"/>
          <w:szCs w:val="24"/>
          <w:highlight w:val="none"/>
        </w:rPr>
      </w:pPr>
      <w:r>
        <w:rPr>
          <w:rFonts w:hint="eastAsia" w:ascii="宋体" w:hAnsi="宋体" w:cs="宋体"/>
          <w:color w:val="auto"/>
          <w:sz w:val="24"/>
          <w:szCs w:val="24"/>
          <w:highlight w:val="none"/>
        </w:rPr>
        <w:t>项目编号：DXGC-2024-XXJD002</w:t>
      </w:r>
    </w:p>
    <w:p>
      <w:pPr>
        <w:spacing w:line="360" w:lineRule="auto"/>
        <w:ind w:firstLine="170" w:firstLineChars="71"/>
        <w:rPr>
          <w:rFonts w:hint="eastAsia" w:ascii="宋体" w:hAnsi="宋体" w:eastAsia="宋体" w:cs="宋体"/>
          <w:color w:val="auto"/>
          <w:sz w:val="24"/>
          <w:szCs w:val="24"/>
          <w:u w:val="single"/>
          <w:lang w:val="en-US" w:eastAsia="zh-CN"/>
        </w:rPr>
      </w:pPr>
      <w:r>
        <w:rPr>
          <w:rFonts w:hint="eastAsia" w:ascii="宋体" w:hAnsi="宋体" w:cs="宋体"/>
          <w:color w:val="auto"/>
          <w:sz w:val="24"/>
          <w:szCs w:val="24"/>
        </w:rPr>
        <w:t>甲方：</w:t>
      </w:r>
      <w:r>
        <w:rPr>
          <w:rFonts w:hint="eastAsia" w:ascii="宋体" w:hAnsi="宋体" w:cs="宋体"/>
          <w:color w:val="auto"/>
          <w:sz w:val="24"/>
          <w:szCs w:val="24"/>
          <w:u w:val="single"/>
        </w:rPr>
        <w:t>杭州市西湖区人民政府西溪街道办事处</w:t>
      </w:r>
      <w:r>
        <w:rPr>
          <w:rFonts w:hint="eastAsia" w:ascii="宋体" w:hAnsi="宋体" w:cs="宋体"/>
          <w:color w:val="auto"/>
          <w:sz w:val="24"/>
          <w:szCs w:val="24"/>
          <w:u w:val="single"/>
          <w:lang w:val="en-US" w:eastAsia="zh-CN"/>
        </w:rPr>
        <w:t xml:space="preserve">  </w:t>
      </w:r>
    </w:p>
    <w:p>
      <w:pPr>
        <w:spacing w:line="360" w:lineRule="auto"/>
        <w:ind w:firstLine="170" w:firstLineChars="71"/>
        <w:rPr>
          <w:rFonts w:hint="eastAsia" w:ascii="宋体" w:hAnsi="宋体" w:cs="宋体"/>
          <w:color w:val="auto"/>
          <w:sz w:val="24"/>
          <w:szCs w:val="24"/>
          <w:u w:val="single"/>
        </w:rPr>
      </w:pPr>
      <w:r>
        <w:rPr>
          <w:rFonts w:hint="eastAsia" w:ascii="宋体" w:hAnsi="宋体" w:cs="宋体"/>
          <w:color w:val="auto"/>
          <w:sz w:val="24"/>
          <w:szCs w:val="24"/>
        </w:rPr>
        <w:t>乙方：</w:t>
      </w:r>
      <w:r>
        <w:rPr>
          <w:rFonts w:hint="eastAsia" w:ascii="宋体" w:hAnsi="宋体" w:cs="宋体"/>
          <w:color w:val="auto"/>
          <w:sz w:val="24"/>
          <w:szCs w:val="24"/>
          <w:u w:val="single"/>
        </w:rPr>
        <w:t>杭州市西湖区综合行政执法大队西溪中队</w:t>
      </w:r>
    </w:p>
    <w:p>
      <w:pPr>
        <w:spacing w:line="360" w:lineRule="auto"/>
        <w:ind w:firstLine="170" w:firstLineChars="71"/>
        <w:rPr>
          <w:rFonts w:hint="eastAsia" w:ascii="宋体" w:hAnsi="宋体" w:eastAsia="宋体" w:cs="宋体"/>
          <w:color w:val="auto"/>
          <w:sz w:val="24"/>
          <w:szCs w:val="24"/>
          <w:u w:val="single"/>
          <w:lang w:val="en-US" w:eastAsia="zh-CN"/>
        </w:rPr>
      </w:pPr>
      <w:r>
        <w:rPr>
          <w:rFonts w:hint="eastAsia" w:ascii="宋体" w:hAnsi="宋体" w:cs="宋体"/>
          <w:color w:val="auto"/>
          <w:sz w:val="24"/>
          <w:szCs w:val="24"/>
        </w:rPr>
        <w:t>丙方：</w:t>
      </w:r>
      <w:r>
        <w:rPr>
          <w:rFonts w:hint="eastAsia" w:ascii="宋体" w:hAnsi="宋体" w:cs="宋体"/>
          <w:color w:val="auto"/>
          <w:sz w:val="24"/>
          <w:szCs w:val="24"/>
          <w:u w:val="single"/>
          <w:lang w:val="en-US" w:eastAsia="zh-CN"/>
        </w:rPr>
        <w:t xml:space="preserve">                                    </w:t>
      </w:r>
    </w:p>
    <w:p>
      <w:pPr>
        <w:spacing w:line="360" w:lineRule="auto"/>
        <w:ind w:firstLine="560"/>
        <w:rPr>
          <w:rFonts w:hint="eastAsia" w:ascii="宋体" w:hAnsi="宋体" w:cs="宋体"/>
          <w:color w:val="auto"/>
          <w:sz w:val="24"/>
          <w:szCs w:val="24"/>
        </w:rPr>
      </w:pPr>
    </w:p>
    <w:p>
      <w:pPr>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rPr>
        <w:t>根据《中华人民共和国政府采购法</w:t>
      </w:r>
      <w:r>
        <w:rPr>
          <w:rFonts w:hint="eastAsia" w:ascii="宋体" w:hAnsi="宋体" w:cs="宋体"/>
          <w:color w:val="auto"/>
          <w:sz w:val="24"/>
          <w:szCs w:val="24"/>
          <w:lang w:eastAsia="zh-CN"/>
        </w:rPr>
        <w:t>》《</w:t>
      </w:r>
      <w:r>
        <w:rPr>
          <w:rFonts w:hint="eastAsia" w:ascii="宋体" w:hAnsi="宋体" w:cs="宋体"/>
          <w:color w:val="auto"/>
          <w:sz w:val="24"/>
          <w:szCs w:val="24"/>
        </w:rPr>
        <w:t>中华人民共和国民法典</w:t>
      </w:r>
      <w:r>
        <w:rPr>
          <w:rFonts w:hint="eastAsia" w:ascii="宋体" w:hAnsi="宋体" w:cs="宋体"/>
          <w:color w:val="auto"/>
          <w:sz w:val="24"/>
          <w:szCs w:val="24"/>
          <w:lang w:eastAsia="zh-CN"/>
        </w:rPr>
        <w:t>》《</w:t>
      </w:r>
      <w:r>
        <w:rPr>
          <w:rFonts w:hint="eastAsia" w:ascii="宋体" w:hAnsi="宋体" w:cs="宋体"/>
          <w:color w:val="auto"/>
          <w:sz w:val="24"/>
          <w:szCs w:val="24"/>
        </w:rPr>
        <w:t>保安服务管理条例》及相关法律法规，甲乙丙三方根据西溪街道西溪城管中队协勤服</w:t>
      </w:r>
      <w:r>
        <w:rPr>
          <w:rFonts w:hint="eastAsia" w:ascii="宋体" w:hAnsi="宋体" w:cs="宋体"/>
          <w:color w:val="auto"/>
          <w:sz w:val="24"/>
          <w:szCs w:val="24"/>
          <w:highlight w:val="none"/>
        </w:rPr>
        <w:t>务项目（项目编号</w:t>
      </w:r>
      <w:r>
        <w:rPr>
          <w:rFonts w:hint="eastAsia" w:ascii="宋体" w:hAnsi="宋体" w:cs="宋体"/>
          <w:color w:val="auto"/>
          <w:sz w:val="24"/>
          <w:szCs w:val="24"/>
          <w:highlight w:val="none"/>
          <w:lang w:eastAsia="zh-CN"/>
        </w:rPr>
        <w:t>：DXGC-2024-XXJD002</w:t>
      </w:r>
      <w:r>
        <w:rPr>
          <w:rFonts w:hint="eastAsia" w:ascii="宋体" w:hAnsi="宋体" w:cs="宋体"/>
          <w:color w:val="auto"/>
          <w:sz w:val="24"/>
          <w:szCs w:val="24"/>
          <w:highlight w:val="none"/>
        </w:rPr>
        <w:t>）的公开招标结果，签署本合同。</w:t>
      </w:r>
    </w:p>
    <w:p>
      <w:pPr>
        <w:spacing w:line="360" w:lineRule="auto"/>
        <w:ind w:firstLine="560"/>
        <w:rPr>
          <w:rFonts w:hint="eastAsia" w:ascii="宋体" w:hAnsi="宋体" w:cs="宋体"/>
          <w:color w:val="auto"/>
          <w:sz w:val="24"/>
          <w:szCs w:val="24"/>
        </w:rPr>
      </w:pPr>
      <w:r>
        <w:rPr>
          <w:rFonts w:hint="eastAsia" w:ascii="宋体" w:hAnsi="宋体" w:cs="宋体"/>
          <w:color w:val="auto"/>
          <w:sz w:val="24"/>
          <w:szCs w:val="24"/>
        </w:rPr>
        <w:t>服务项目和规格要求：详见《中标通知书</w:t>
      </w:r>
      <w:r>
        <w:rPr>
          <w:rFonts w:hint="eastAsia" w:ascii="宋体" w:hAnsi="宋体" w:cs="宋体"/>
          <w:color w:val="auto"/>
          <w:sz w:val="24"/>
          <w:szCs w:val="24"/>
          <w:lang w:eastAsia="zh-CN"/>
        </w:rPr>
        <w:t>》《</w:t>
      </w:r>
      <w:r>
        <w:rPr>
          <w:rFonts w:hint="eastAsia" w:ascii="宋体" w:hAnsi="宋体" w:cs="宋体"/>
          <w:color w:val="auto"/>
          <w:sz w:val="24"/>
          <w:szCs w:val="24"/>
        </w:rPr>
        <w:t>投标文件</w:t>
      </w:r>
      <w:r>
        <w:rPr>
          <w:rFonts w:hint="eastAsia" w:ascii="宋体" w:hAnsi="宋体" w:cs="宋体"/>
          <w:color w:val="auto"/>
          <w:sz w:val="24"/>
          <w:szCs w:val="24"/>
          <w:lang w:eastAsia="zh-CN"/>
        </w:rPr>
        <w:t>》《</w:t>
      </w:r>
      <w:r>
        <w:rPr>
          <w:rFonts w:hint="eastAsia" w:ascii="宋体" w:hAnsi="宋体" w:cs="宋体"/>
          <w:color w:val="auto"/>
          <w:sz w:val="24"/>
          <w:szCs w:val="24"/>
        </w:rPr>
        <w:t>招标文件》</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前述文件系本合同组成部分，与本合同具有同等法律效力</w:t>
      </w:r>
      <w:r>
        <w:rPr>
          <w:rFonts w:hint="eastAsia" w:ascii="宋体" w:hAnsi="宋体" w:cs="宋体"/>
          <w:color w:val="auto"/>
          <w:sz w:val="24"/>
          <w:szCs w:val="24"/>
        </w:rPr>
        <w:t>。</w:t>
      </w:r>
    </w:p>
    <w:p>
      <w:pPr>
        <w:spacing w:line="360" w:lineRule="auto"/>
        <w:ind w:firstLine="562"/>
        <w:rPr>
          <w:rFonts w:hint="eastAsia" w:ascii="宋体" w:hAnsi="宋体" w:cs="宋体"/>
          <w:b/>
          <w:bCs/>
          <w:color w:val="auto"/>
          <w:sz w:val="24"/>
          <w:szCs w:val="24"/>
        </w:rPr>
      </w:pPr>
      <w:r>
        <w:rPr>
          <w:rFonts w:hint="eastAsia" w:ascii="宋体" w:hAnsi="宋体" w:cs="宋体"/>
          <w:b/>
          <w:bCs/>
          <w:color w:val="auto"/>
          <w:sz w:val="24"/>
          <w:szCs w:val="24"/>
        </w:rPr>
        <w:t>一、服务项目</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本合同签订后，丙方派出本合同约定数量的保安服务人员（以下简称“保安员”）为乙方提供“保安服务”，丙方应与其派出的保安员签订</w:t>
      </w:r>
      <w:r>
        <w:rPr>
          <w:rFonts w:hint="eastAsia" w:ascii="宋体" w:hAnsi="宋体" w:cs="宋体"/>
          <w:color w:val="auto"/>
          <w:sz w:val="24"/>
          <w:szCs w:val="24"/>
          <w:lang w:val="en-US" w:eastAsia="zh-CN"/>
        </w:rPr>
        <w:t>书面</w:t>
      </w:r>
      <w:r>
        <w:rPr>
          <w:rFonts w:hint="eastAsia" w:ascii="宋体" w:hAnsi="宋体" w:cs="宋体"/>
          <w:color w:val="auto"/>
          <w:sz w:val="24"/>
          <w:szCs w:val="24"/>
        </w:rPr>
        <w:t>劳动合同，建立合法的劳动关系，并报甲方、乙方备案，否则，若因此给甲方、乙方造成任何损失的，由丙方承担全部责任。本合同中甲方、乙方与丙方的关系是服务合同关系，</w:t>
      </w:r>
      <w:r>
        <w:rPr>
          <w:rFonts w:hint="eastAsia" w:ascii="宋体" w:hAnsi="宋体" w:cs="宋体"/>
          <w:color w:val="auto"/>
          <w:sz w:val="24"/>
          <w:szCs w:val="24"/>
          <w:lang w:val="en-US" w:eastAsia="zh-CN"/>
        </w:rPr>
        <w:t>甲方、</w:t>
      </w:r>
      <w:r>
        <w:rPr>
          <w:rFonts w:hint="eastAsia" w:ascii="宋体" w:hAnsi="宋体" w:cs="宋体"/>
          <w:color w:val="auto"/>
          <w:sz w:val="24"/>
          <w:szCs w:val="24"/>
        </w:rPr>
        <w:t>乙方与丙方派出的保安员之间不存在劳动或劳务关系。</w:t>
      </w:r>
    </w:p>
    <w:p>
      <w:pPr>
        <w:keepNext w:val="0"/>
        <w:keepLines w:val="0"/>
        <w:pageBreakBefore w:val="0"/>
        <w:widowControl w:val="0"/>
        <w:kinsoku/>
        <w:wordWrap/>
        <w:overflowPunct/>
        <w:topLinePunct w:val="0"/>
        <w:autoSpaceDE/>
        <w:autoSpaceDN/>
        <w:bidi w:val="0"/>
        <w:adjustRightInd w:val="0"/>
        <w:spacing w:line="360" w:lineRule="auto"/>
        <w:ind w:firstLine="482" w:firstLineChars="200"/>
        <w:jc w:val="both"/>
        <w:textAlignment w:val="auto"/>
        <w:rPr>
          <w:rFonts w:hint="eastAsia" w:ascii="宋体" w:hAnsi="宋体" w:cs="宋体"/>
          <w:b/>
          <w:bCs/>
          <w:color w:val="auto"/>
          <w:sz w:val="24"/>
          <w:szCs w:val="24"/>
        </w:rPr>
      </w:pPr>
      <w:r>
        <w:rPr>
          <w:rFonts w:hint="eastAsia" w:ascii="宋体" w:hAnsi="宋体" w:cs="宋体"/>
          <w:b/>
          <w:bCs/>
          <w:color w:val="auto"/>
          <w:sz w:val="24"/>
          <w:szCs w:val="24"/>
        </w:rPr>
        <w:t>二、服务期限</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本合同服务期限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，服务工作时间为每周【</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】小时</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482" w:firstLineChars="200"/>
        <w:jc w:val="both"/>
        <w:textAlignment w:val="auto"/>
        <w:rPr>
          <w:rFonts w:hint="eastAsia" w:ascii="宋体" w:hAnsi="宋体" w:cs="宋体"/>
          <w:b/>
          <w:bCs/>
          <w:color w:val="auto"/>
          <w:sz w:val="24"/>
          <w:szCs w:val="24"/>
        </w:rPr>
      </w:pPr>
      <w:r>
        <w:rPr>
          <w:rFonts w:hint="eastAsia" w:ascii="宋体" w:hAnsi="宋体" w:cs="宋体"/>
          <w:b/>
          <w:bCs/>
          <w:color w:val="auto"/>
          <w:sz w:val="24"/>
          <w:szCs w:val="24"/>
        </w:rPr>
        <w:t>三、服务岗位设置、班次安排、人员配备：</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、根据甲方的具体工作需要，丙方必须选派思想品德好，身体健康，无重大疾病史的保安员</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20 </w:t>
      </w:r>
      <w:r>
        <w:rPr>
          <w:rFonts w:hint="eastAsia" w:ascii="宋体" w:hAnsi="宋体" w:cs="宋体"/>
          <w:color w:val="auto"/>
          <w:sz w:val="24"/>
          <w:szCs w:val="24"/>
        </w:rPr>
        <w:t>名提供</w:t>
      </w:r>
      <w:r>
        <w:rPr>
          <w:rFonts w:hint="eastAsia" w:ascii="宋体" w:hAnsi="宋体" w:cs="宋体"/>
          <w:color w:val="auto"/>
          <w:sz w:val="24"/>
          <w:szCs w:val="24"/>
          <w:lang w:val="en-US" w:eastAsia="zh-CN"/>
        </w:rPr>
        <w:t>本合同约定的</w:t>
      </w:r>
      <w:r>
        <w:rPr>
          <w:rFonts w:hint="eastAsia" w:ascii="宋体" w:hAnsi="宋体" w:cs="宋体"/>
          <w:color w:val="auto"/>
          <w:sz w:val="24"/>
          <w:szCs w:val="24"/>
        </w:rPr>
        <w:t>保安服务。</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highlight w:val="yellow"/>
        </w:rPr>
      </w:pPr>
      <w:r>
        <w:rPr>
          <w:rFonts w:hint="eastAsia" w:ascii="宋体" w:hAnsi="宋体" w:cs="宋体"/>
          <w:color w:val="auto"/>
          <w:sz w:val="24"/>
          <w:szCs w:val="24"/>
          <w:highlight w:val="yellow"/>
          <w:lang w:val="en-US" w:eastAsia="zh-CN"/>
        </w:rPr>
        <w:t>2</w:t>
      </w:r>
      <w:r>
        <w:rPr>
          <w:rFonts w:hint="eastAsia" w:ascii="宋体" w:hAnsi="宋体" w:cs="宋体"/>
          <w:color w:val="auto"/>
          <w:sz w:val="24"/>
          <w:szCs w:val="24"/>
          <w:highlight w:val="yellow"/>
        </w:rPr>
        <w:t>、丙方公司应提供管理服务，并配备专职管理人员，负责派驻乙方指定区域保安服务队伍的管理。</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3、若出现紧急情况，需要临时增加保安人数的，丙方应当按甲、乙方要求提供，临时增加的保安人员按本合同标准另行支付服务费。</w:t>
      </w:r>
    </w:p>
    <w:p>
      <w:pPr>
        <w:keepNext w:val="0"/>
        <w:keepLines w:val="0"/>
        <w:pageBreakBefore w:val="0"/>
        <w:widowControl w:val="0"/>
        <w:kinsoku/>
        <w:wordWrap/>
        <w:overflowPunct/>
        <w:topLinePunct w:val="0"/>
        <w:autoSpaceDE/>
        <w:autoSpaceDN/>
        <w:bidi w:val="0"/>
        <w:adjustRightInd w:val="0"/>
        <w:spacing w:line="360" w:lineRule="auto"/>
        <w:ind w:firstLine="482" w:firstLineChars="200"/>
        <w:jc w:val="both"/>
        <w:textAlignment w:val="auto"/>
        <w:rPr>
          <w:rFonts w:hint="eastAsia" w:ascii="宋体" w:hAnsi="宋体" w:cs="宋体"/>
          <w:b/>
          <w:bCs/>
          <w:color w:val="auto"/>
          <w:sz w:val="24"/>
          <w:szCs w:val="24"/>
        </w:rPr>
      </w:pPr>
      <w:r>
        <w:rPr>
          <w:rFonts w:hint="eastAsia" w:ascii="宋体" w:hAnsi="宋体" w:cs="宋体"/>
          <w:b/>
          <w:bCs/>
          <w:color w:val="auto"/>
          <w:sz w:val="24"/>
          <w:szCs w:val="24"/>
        </w:rPr>
        <w:t>四、费用及支付：</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rPr>
        <w:t>1、保安管理服务费用中标价位人民</w:t>
      </w:r>
      <w:r>
        <w:rPr>
          <w:rFonts w:hint="eastAsia" w:ascii="宋体" w:hAnsi="宋体" w:cs="宋体"/>
          <w:color w:val="auto"/>
          <w:sz w:val="24"/>
          <w:szCs w:val="24"/>
          <w:highlight w:val="none"/>
        </w:rPr>
        <w:t>币大写：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；按季度支付，每个季度结算一次，每季度服务费人民币大写：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r>
        <w:rPr>
          <w:rFonts w:hint="eastAsia" w:ascii="宋体" w:hAnsi="宋体" w:cs="宋体"/>
          <w:color w:val="auto"/>
          <w:sz w:val="24"/>
          <w:szCs w:val="24"/>
          <w:highlight w:val="yellow"/>
        </w:rPr>
        <w:t>丙方于每季度末</w:t>
      </w:r>
      <w:r>
        <w:rPr>
          <w:rFonts w:hint="eastAsia" w:ascii="宋体" w:hAnsi="宋体" w:cs="宋体"/>
          <w:color w:val="auto"/>
          <w:sz w:val="24"/>
          <w:szCs w:val="24"/>
          <w:highlight w:val="yellow"/>
          <w:lang w:val="en-US" w:eastAsia="zh-CN"/>
        </w:rPr>
        <w:t>按照甲方要求</w:t>
      </w:r>
      <w:r>
        <w:rPr>
          <w:rFonts w:hint="eastAsia" w:ascii="宋体" w:hAnsi="宋体" w:cs="宋体"/>
          <w:color w:val="auto"/>
          <w:sz w:val="24"/>
          <w:szCs w:val="24"/>
          <w:highlight w:val="yellow"/>
        </w:rPr>
        <w:t>提供增值税发票，</w:t>
      </w:r>
      <w:r>
        <w:rPr>
          <w:rFonts w:hint="eastAsia" w:ascii="宋体" w:hAnsi="宋体" w:cs="宋体"/>
          <w:color w:val="auto"/>
          <w:sz w:val="24"/>
          <w:szCs w:val="24"/>
          <w:highlight w:val="none"/>
        </w:rPr>
        <w:t>甲方</w:t>
      </w:r>
      <w:r>
        <w:rPr>
          <w:rFonts w:hint="eastAsia" w:ascii="宋体" w:hAnsi="宋体" w:cs="宋体"/>
          <w:color w:val="auto"/>
          <w:sz w:val="24"/>
          <w:szCs w:val="24"/>
          <w:highlight w:val="none"/>
          <w:lang w:val="en-US" w:eastAsia="zh-CN"/>
        </w:rPr>
        <w:t>在收到上述发票后</w:t>
      </w:r>
      <w:r>
        <w:rPr>
          <w:rFonts w:hint="eastAsia" w:ascii="宋体" w:hAnsi="宋体" w:cs="宋体"/>
          <w:color w:val="auto"/>
          <w:sz w:val="24"/>
          <w:szCs w:val="24"/>
          <w:highlight w:val="none"/>
          <w:u w:val="single"/>
        </w:rPr>
        <w:t xml:space="preserve">  10  </w:t>
      </w:r>
      <w:r>
        <w:rPr>
          <w:rFonts w:hint="eastAsia" w:ascii="宋体" w:hAnsi="宋体" w:cs="宋体"/>
          <w:color w:val="auto"/>
          <w:sz w:val="24"/>
          <w:szCs w:val="24"/>
          <w:highlight w:val="none"/>
        </w:rPr>
        <w:t>日以转账方式支付给</w:t>
      </w:r>
      <w:r>
        <w:rPr>
          <w:rFonts w:hint="eastAsia" w:ascii="宋体" w:hAnsi="宋体" w:cs="宋体"/>
          <w:color w:val="auto"/>
          <w:sz w:val="24"/>
          <w:szCs w:val="24"/>
          <w:highlight w:val="none"/>
          <w:lang w:val="en-US" w:eastAsia="zh-CN"/>
        </w:rPr>
        <w:t>丙</w:t>
      </w:r>
      <w:r>
        <w:rPr>
          <w:rFonts w:hint="eastAsia" w:ascii="宋体" w:hAnsi="宋体" w:cs="宋体"/>
          <w:color w:val="auto"/>
          <w:sz w:val="24"/>
          <w:szCs w:val="24"/>
          <w:highlight w:val="none"/>
        </w:rPr>
        <w:t>方下列指定收款账户。</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丙</w:t>
      </w:r>
      <w:r>
        <w:rPr>
          <w:rFonts w:hint="eastAsia" w:ascii="宋体" w:hAnsi="宋体" w:cs="宋体"/>
          <w:color w:val="auto"/>
          <w:sz w:val="24"/>
          <w:highlight w:val="none"/>
        </w:rPr>
        <w:t>方收款账户：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cs="宋体"/>
          <w:color w:val="auto"/>
          <w:sz w:val="24"/>
          <w:szCs w:val="24"/>
        </w:rPr>
        <w:t>账户名：</w:t>
      </w:r>
      <w:r>
        <w:rPr>
          <w:rFonts w:hint="eastAsia" w:ascii="宋体" w:hAnsi="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u w:val="single"/>
        </w:rPr>
      </w:pPr>
      <w:r>
        <w:rPr>
          <w:rFonts w:hint="eastAsia" w:ascii="宋体" w:hAnsi="宋体" w:cs="宋体"/>
          <w:color w:val="auto"/>
          <w:sz w:val="24"/>
          <w:szCs w:val="24"/>
        </w:rPr>
        <w:t>账</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号：</w:t>
      </w:r>
      <w:r>
        <w:rPr>
          <w:rFonts w:hint="eastAsia" w:ascii="宋体" w:hAnsi="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u w:val="single"/>
        </w:rPr>
      </w:pPr>
      <w:r>
        <w:rPr>
          <w:rFonts w:hint="eastAsia" w:ascii="宋体" w:hAnsi="宋体" w:cs="宋体"/>
          <w:color w:val="auto"/>
          <w:sz w:val="24"/>
          <w:szCs w:val="24"/>
        </w:rPr>
        <w:t>开户行：</w:t>
      </w:r>
      <w:r>
        <w:rPr>
          <w:rFonts w:hint="eastAsia" w:ascii="宋体" w:hAnsi="宋体" w:cs="宋体"/>
          <w:color w:val="auto"/>
          <w:sz w:val="24"/>
          <w:szCs w:val="24"/>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若乙方需要保安员临时加班，</w:t>
      </w:r>
      <w:r>
        <w:rPr>
          <w:rFonts w:hint="eastAsia" w:ascii="宋体" w:hAnsi="宋体" w:cs="宋体"/>
          <w:color w:val="auto"/>
          <w:sz w:val="24"/>
          <w:szCs w:val="24"/>
          <w:lang w:val="en-US" w:eastAsia="zh-CN"/>
        </w:rPr>
        <w:t>保安员必须配合，</w:t>
      </w:r>
      <w:r>
        <w:rPr>
          <w:rFonts w:hint="eastAsia" w:ascii="宋体" w:hAnsi="宋体" w:cs="宋体"/>
          <w:color w:val="auto"/>
          <w:sz w:val="24"/>
          <w:szCs w:val="24"/>
        </w:rPr>
        <w:t>由</w:t>
      </w:r>
      <w:r>
        <w:rPr>
          <w:rFonts w:hint="eastAsia" w:ascii="宋体" w:hAnsi="宋体" w:cs="宋体"/>
          <w:color w:val="auto"/>
          <w:sz w:val="24"/>
          <w:szCs w:val="24"/>
          <w:lang w:val="en-US" w:eastAsia="zh-CN"/>
        </w:rPr>
        <w:t>乙</w:t>
      </w:r>
      <w:r>
        <w:rPr>
          <w:rFonts w:hint="eastAsia" w:ascii="宋体" w:hAnsi="宋体" w:cs="宋体"/>
          <w:color w:val="auto"/>
          <w:sz w:val="24"/>
          <w:szCs w:val="24"/>
        </w:rPr>
        <w:t>方依法另行支付加班加时</w:t>
      </w:r>
      <w:r>
        <w:rPr>
          <w:rFonts w:hint="eastAsia" w:ascii="宋体" w:hAnsi="宋体" w:cs="宋体"/>
          <w:color w:val="auto"/>
          <w:sz w:val="24"/>
          <w:szCs w:val="24"/>
          <w:lang w:val="en-US" w:eastAsia="zh-CN"/>
        </w:rPr>
        <w:t>服务费及</w:t>
      </w:r>
      <w:r>
        <w:rPr>
          <w:rFonts w:hint="eastAsia" w:ascii="宋体" w:hAnsi="宋体" w:cs="宋体"/>
          <w:color w:val="auto"/>
          <w:sz w:val="24"/>
          <w:szCs w:val="24"/>
        </w:rPr>
        <w:t>临时应急工作产生的加班费用</w:t>
      </w:r>
      <w:r>
        <w:rPr>
          <w:rFonts w:hint="eastAsia" w:ascii="宋体" w:hAnsi="宋体" w:cs="宋体"/>
          <w:color w:val="auto"/>
          <w:sz w:val="24"/>
          <w:szCs w:val="24"/>
          <w:lang w:eastAsia="zh-CN"/>
        </w:rPr>
        <w:t>。</w:t>
      </w:r>
      <w:r>
        <w:rPr>
          <w:rFonts w:hint="eastAsia" w:ascii="宋体" w:hAnsi="宋体" w:cs="宋体"/>
          <w:color w:val="auto"/>
          <w:sz w:val="24"/>
          <w:szCs w:val="24"/>
        </w:rPr>
        <w:t>临时派遣的保安人员身体素质、业务技能等各类要求与常驻保安人员相同，按实结算，另行支付。</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国定假日加</w:t>
      </w:r>
      <w:r>
        <w:rPr>
          <w:rFonts w:hint="eastAsia" w:ascii="宋体" w:hAnsi="宋体" w:cs="宋体"/>
          <w:color w:val="auto"/>
          <w:sz w:val="24"/>
          <w:szCs w:val="24"/>
          <w:lang w:val="en-US" w:eastAsia="zh-CN"/>
        </w:rPr>
        <w:t>时服务费</w:t>
      </w:r>
      <w:r>
        <w:rPr>
          <w:rFonts w:hint="eastAsia" w:ascii="宋体" w:hAnsi="宋体" w:cs="宋体"/>
          <w:color w:val="auto"/>
          <w:sz w:val="24"/>
          <w:szCs w:val="24"/>
        </w:rPr>
        <w:t>，</w:t>
      </w:r>
      <w:r>
        <w:rPr>
          <w:rFonts w:hint="eastAsia" w:ascii="宋体" w:hAnsi="宋体" w:cs="宋体"/>
          <w:color w:val="auto"/>
          <w:sz w:val="24"/>
          <w:szCs w:val="24"/>
          <w:lang w:val="en-US" w:eastAsia="zh-CN"/>
        </w:rPr>
        <w:t>参考</w:t>
      </w:r>
      <w:r>
        <w:rPr>
          <w:rFonts w:hint="eastAsia" w:ascii="宋体" w:hAnsi="宋体" w:cs="宋体"/>
          <w:color w:val="auto"/>
          <w:sz w:val="24"/>
          <w:szCs w:val="24"/>
        </w:rPr>
        <w:t>国家法规规定，</w:t>
      </w:r>
      <w:r>
        <w:rPr>
          <w:rFonts w:hint="eastAsia" w:ascii="宋体" w:hAnsi="宋体" w:cs="宋体"/>
          <w:color w:val="auto"/>
          <w:sz w:val="24"/>
          <w:szCs w:val="24"/>
          <w:lang w:eastAsia="zh-CN"/>
        </w:rPr>
        <w:t>由乙方</w:t>
      </w:r>
      <w:r>
        <w:rPr>
          <w:rFonts w:hint="eastAsia" w:ascii="宋体" w:hAnsi="宋体" w:cs="宋体"/>
          <w:color w:val="auto"/>
          <w:sz w:val="24"/>
          <w:szCs w:val="24"/>
        </w:rPr>
        <w:t>另行支付。</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丙方承诺放弃因甲方内部请款流程等原因造成的支付合同价款时间与合同约定的支付时间不匹配而向甲方追究相关违约责任的权利</w:t>
      </w:r>
    </w:p>
    <w:p>
      <w:pPr>
        <w:keepNext w:val="0"/>
        <w:keepLines w:val="0"/>
        <w:pageBreakBefore w:val="0"/>
        <w:widowControl w:val="0"/>
        <w:kinsoku/>
        <w:wordWrap/>
        <w:overflowPunct/>
        <w:topLinePunct w:val="0"/>
        <w:autoSpaceDE/>
        <w:autoSpaceDN/>
        <w:bidi w:val="0"/>
        <w:adjustRightInd w:val="0"/>
        <w:spacing w:line="360" w:lineRule="auto"/>
        <w:ind w:firstLine="482" w:firstLineChars="200"/>
        <w:jc w:val="both"/>
        <w:textAlignment w:val="auto"/>
        <w:rPr>
          <w:rFonts w:hint="eastAsia" w:ascii="宋体" w:hAnsi="宋体" w:cs="宋体"/>
          <w:b/>
          <w:bCs/>
          <w:color w:val="auto"/>
          <w:sz w:val="24"/>
          <w:szCs w:val="24"/>
        </w:rPr>
      </w:pPr>
      <w:r>
        <w:rPr>
          <w:rFonts w:hint="eastAsia" w:ascii="宋体" w:hAnsi="宋体" w:cs="宋体"/>
          <w:b/>
          <w:bCs/>
          <w:color w:val="auto"/>
          <w:sz w:val="24"/>
          <w:szCs w:val="24"/>
        </w:rPr>
        <w:t>五、</w:t>
      </w:r>
      <w:r>
        <w:rPr>
          <w:rFonts w:hint="eastAsia" w:ascii="宋体" w:hAnsi="宋体" w:cs="宋体"/>
          <w:b/>
          <w:bCs/>
          <w:color w:val="auto"/>
          <w:sz w:val="24"/>
          <w:szCs w:val="24"/>
          <w:lang w:val="en-US" w:eastAsia="zh-CN"/>
        </w:rPr>
        <w:t>甲、</w:t>
      </w:r>
      <w:r>
        <w:rPr>
          <w:rFonts w:hint="eastAsia" w:ascii="宋体" w:hAnsi="宋体" w:cs="宋体"/>
          <w:b/>
          <w:bCs/>
          <w:color w:val="auto"/>
          <w:sz w:val="24"/>
          <w:szCs w:val="24"/>
        </w:rPr>
        <w:t>乙方的权利与义务</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1、乙方为丙方保安员提供必备的保安办公条件，便于保安员执行保安任务。</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2、乙方应支持保安员执勤</w:t>
      </w:r>
      <w:r>
        <w:rPr>
          <w:rFonts w:hint="eastAsia" w:ascii="宋体" w:hAnsi="宋体" w:cs="宋体"/>
          <w:color w:val="auto"/>
          <w:sz w:val="24"/>
          <w:szCs w:val="24"/>
          <w:lang w:val="en-US" w:eastAsia="zh-CN"/>
        </w:rPr>
        <w:t>工作</w:t>
      </w:r>
      <w:r>
        <w:rPr>
          <w:rFonts w:hint="eastAsia" w:ascii="宋体" w:hAnsi="宋体" w:cs="宋体"/>
          <w:color w:val="auto"/>
          <w:sz w:val="24"/>
          <w:szCs w:val="24"/>
        </w:rPr>
        <w:t>，</w:t>
      </w:r>
      <w:r>
        <w:rPr>
          <w:rFonts w:hint="eastAsia" w:ascii="宋体" w:hAnsi="宋体" w:cs="宋体"/>
          <w:color w:val="auto"/>
          <w:sz w:val="24"/>
          <w:szCs w:val="24"/>
          <w:lang w:val="en-US" w:eastAsia="zh-CN"/>
        </w:rPr>
        <w:t>对保安员的工作不对的地方应及时给予指导和纠正。</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rPr>
        <w:t>3、</w:t>
      </w:r>
      <w:r>
        <w:rPr>
          <w:rFonts w:hint="eastAsia" w:ascii="宋体" w:hAnsi="宋体" w:eastAsia="宋体" w:cs="宋体"/>
          <w:color w:val="auto"/>
          <w:sz w:val="24"/>
          <w:szCs w:val="24"/>
          <w:lang w:val="en-US" w:eastAsia="zh-CN"/>
        </w:rPr>
        <w:t>乙方应帮助解决保安员在执勤期间的休息，并给予生活上的照顾。</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lang w:val="en-US" w:eastAsia="zh-CN"/>
        </w:rPr>
        <w:t>甲</w:t>
      </w:r>
      <w:r>
        <w:rPr>
          <w:rFonts w:hint="eastAsia" w:ascii="宋体" w:hAnsi="宋体" w:cs="宋体"/>
          <w:color w:val="auto"/>
          <w:sz w:val="24"/>
          <w:szCs w:val="24"/>
        </w:rPr>
        <w:t>方、</w:t>
      </w:r>
      <w:r>
        <w:rPr>
          <w:rFonts w:hint="eastAsia" w:ascii="宋体" w:hAnsi="宋体" w:cs="宋体"/>
          <w:color w:val="auto"/>
          <w:sz w:val="24"/>
          <w:szCs w:val="24"/>
          <w:lang w:eastAsia="zh-CN"/>
        </w:rPr>
        <w:t>乙方</w:t>
      </w:r>
      <w:r>
        <w:rPr>
          <w:rFonts w:hint="eastAsia" w:ascii="宋体" w:hAnsi="宋体" w:cs="宋体"/>
          <w:color w:val="auto"/>
          <w:sz w:val="24"/>
          <w:szCs w:val="24"/>
        </w:rPr>
        <w:t>应根据国家有关</w:t>
      </w:r>
      <w:r>
        <w:rPr>
          <w:rFonts w:hint="eastAsia" w:ascii="宋体" w:hAnsi="宋体" w:cs="宋体"/>
          <w:color w:val="auto"/>
          <w:sz w:val="24"/>
          <w:szCs w:val="24"/>
          <w:lang w:val="en-US" w:eastAsia="zh-CN"/>
        </w:rPr>
        <w:t>服务合同</w:t>
      </w:r>
      <w:r>
        <w:rPr>
          <w:rFonts w:hint="eastAsia" w:ascii="宋体" w:hAnsi="宋体" w:cs="宋体"/>
          <w:color w:val="auto"/>
          <w:sz w:val="24"/>
          <w:szCs w:val="24"/>
        </w:rPr>
        <w:t>法律法规的规定及合同约定的时间和方式向丙方及时、足额支付保安服务费及</w:t>
      </w:r>
      <w:r>
        <w:rPr>
          <w:rFonts w:hint="eastAsia" w:ascii="宋体" w:hAnsi="宋体" w:cs="宋体"/>
          <w:color w:val="auto"/>
          <w:sz w:val="24"/>
          <w:szCs w:val="24"/>
          <w:lang w:val="en-US" w:eastAsia="zh-CN"/>
        </w:rPr>
        <w:t>超时服务</w:t>
      </w:r>
      <w:r>
        <w:rPr>
          <w:rFonts w:hint="eastAsia" w:ascii="宋体" w:hAnsi="宋体" w:cs="宋体"/>
          <w:color w:val="auto"/>
          <w:sz w:val="24"/>
          <w:szCs w:val="24"/>
        </w:rPr>
        <w:t>费。</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5、乙方不得为其他保安服务单位介绍、挖取丙方保安员。</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6、乙方有权对丙方所提供保安员的工作进行督促，定期对保安员的管理工作进行考核，对</w:t>
      </w:r>
      <w:r>
        <w:rPr>
          <w:rFonts w:hint="eastAsia" w:ascii="宋体" w:hAnsi="宋体" w:cs="宋体"/>
          <w:color w:val="auto"/>
          <w:sz w:val="24"/>
          <w:szCs w:val="24"/>
          <w:lang w:val="en-US" w:eastAsia="zh-CN"/>
        </w:rPr>
        <w:t>经乙方考核后认定</w:t>
      </w:r>
      <w:r>
        <w:rPr>
          <w:rFonts w:hint="eastAsia" w:ascii="宋体" w:hAnsi="宋体" w:cs="宋体"/>
          <w:color w:val="auto"/>
          <w:sz w:val="24"/>
          <w:szCs w:val="24"/>
        </w:rPr>
        <w:t>不适合在乙方工作的保安员有权要求丙方更换，对表现好的保安员进行表扬与奖励。</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7、保安员在工作中发生违法、违纪行为，一经发现，甲方、乙方有权暂停其工作，丙方应当立刻安排其他符合要求的保安人员补替，以上违法违纪行为经由公安机关查证属实</w:t>
      </w:r>
      <w:r>
        <w:rPr>
          <w:rFonts w:hint="eastAsia" w:ascii="宋体" w:hAnsi="宋体" w:cs="宋体"/>
          <w:color w:val="auto"/>
          <w:sz w:val="24"/>
          <w:szCs w:val="24"/>
          <w:lang w:eastAsia="zh-CN"/>
        </w:rPr>
        <w:t>的</w:t>
      </w:r>
      <w:r>
        <w:rPr>
          <w:rFonts w:hint="eastAsia" w:ascii="宋体" w:hAnsi="宋体" w:cs="宋体"/>
          <w:color w:val="auto"/>
          <w:sz w:val="24"/>
          <w:szCs w:val="24"/>
        </w:rPr>
        <w:t>，</w:t>
      </w:r>
      <w:r>
        <w:rPr>
          <w:rFonts w:hint="eastAsia" w:ascii="宋体" w:hAnsi="宋体" w:cs="宋体"/>
          <w:color w:val="auto"/>
          <w:sz w:val="24"/>
          <w:szCs w:val="24"/>
          <w:lang w:val="en-US" w:eastAsia="zh-CN"/>
        </w:rPr>
        <w:t>甲方、</w:t>
      </w:r>
      <w:r>
        <w:rPr>
          <w:rFonts w:hint="eastAsia" w:ascii="宋体" w:hAnsi="宋体" w:cs="宋体"/>
          <w:color w:val="auto"/>
          <w:sz w:val="24"/>
          <w:szCs w:val="24"/>
        </w:rPr>
        <w:t>乙方有权追究有关人员的责任，并有权要求丙方立即更换人员。若因保安员违法、违纪给</w:t>
      </w:r>
      <w:r>
        <w:rPr>
          <w:rFonts w:hint="eastAsia" w:ascii="宋体" w:hAnsi="宋体" w:cs="宋体"/>
          <w:color w:val="auto"/>
          <w:sz w:val="24"/>
          <w:szCs w:val="24"/>
          <w:lang w:val="en-US" w:eastAsia="zh-CN"/>
        </w:rPr>
        <w:t>甲方、</w:t>
      </w:r>
      <w:r>
        <w:rPr>
          <w:rFonts w:hint="eastAsia" w:ascii="宋体" w:hAnsi="宋体" w:cs="宋体"/>
          <w:color w:val="auto"/>
          <w:sz w:val="24"/>
          <w:szCs w:val="24"/>
        </w:rPr>
        <w:t>乙方造成的损失，丙方应予</w:t>
      </w:r>
      <w:r>
        <w:rPr>
          <w:rFonts w:hint="eastAsia" w:ascii="宋体" w:hAnsi="宋体" w:cs="宋体"/>
          <w:color w:val="auto"/>
          <w:sz w:val="24"/>
          <w:szCs w:val="24"/>
          <w:lang w:val="en-US" w:eastAsia="zh-CN"/>
        </w:rPr>
        <w:t>全部</w:t>
      </w:r>
      <w:r>
        <w:rPr>
          <w:rFonts w:hint="eastAsia" w:ascii="宋体" w:hAnsi="宋体" w:cs="宋体"/>
          <w:color w:val="auto"/>
          <w:sz w:val="24"/>
          <w:szCs w:val="24"/>
        </w:rPr>
        <w:t>赔偿。</w:t>
      </w:r>
    </w:p>
    <w:p>
      <w:pPr>
        <w:keepNext w:val="0"/>
        <w:keepLines w:val="0"/>
        <w:pageBreakBefore w:val="0"/>
        <w:widowControl w:val="0"/>
        <w:kinsoku/>
        <w:wordWrap/>
        <w:overflowPunct/>
        <w:topLinePunct w:val="0"/>
        <w:autoSpaceDE/>
        <w:autoSpaceDN/>
        <w:bidi w:val="0"/>
        <w:adjustRightInd w:val="0"/>
        <w:spacing w:line="360" w:lineRule="auto"/>
        <w:ind w:firstLine="482" w:firstLineChars="200"/>
        <w:jc w:val="both"/>
        <w:textAlignment w:val="auto"/>
        <w:rPr>
          <w:rFonts w:hint="eastAsia" w:ascii="宋体" w:hAnsi="宋体" w:cs="宋体"/>
          <w:b/>
          <w:bCs/>
          <w:color w:val="auto"/>
          <w:sz w:val="24"/>
          <w:szCs w:val="24"/>
        </w:rPr>
      </w:pPr>
      <w:r>
        <w:rPr>
          <w:rFonts w:hint="eastAsia" w:ascii="宋体" w:hAnsi="宋体" w:cs="宋体"/>
          <w:b/>
          <w:bCs/>
          <w:color w:val="auto"/>
          <w:sz w:val="24"/>
          <w:szCs w:val="24"/>
        </w:rPr>
        <w:t>六、丙方的权利与义务</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rPr>
        <w:t>1、丙方应按国家现行法律法规的规定支付保安员的工资、福利并缴纳社会保险，丙方与保安员发生的一切劳动争议由丙方负责处理，与甲方、乙方无关。</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2、丙方负责保安员的思想教育、业务培训等日常管理和保安员</w:t>
      </w:r>
      <w:r>
        <w:rPr>
          <w:rFonts w:hint="eastAsia" w:ascii="宋体" w:hAnsi="宋体" w:cs="宋体"/>
          <w:color w:val="auto"/>
          <w:sz w:val="24"/>
          <w:szCs w:val="24"/>
          <w:lang w:val="en-US" w:eastAsia="zh-CN"/>
        </w:rPr>
        <w:t>违法、</w:t>
      </w:r>
      <w:r>
        <w:rPr>
          <w:rFonts w:hint="eastAsia" w:ascii="宋体" w:hAnsi="宋体" w:cs="宋体"/>
          <w:color w:val="auto"/>
          <w:sz w:val="24"/>
          <w:szCs w:val="24"/>
        </w:rPr>
        <w:t>违纪问题的处理。</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3、丙方派出的保安员在工作中应做好人身安全的保护工作，本合同有效期内保安员发生的一切事故及人身损害与甲方</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乙方</w:t>
      </w:r>
      <w:r>
        <w:rPr>
          <w:rFonts w:hint="eastAsia" w:ascii="宋体" w:hAnsi="宋体" w:cs="宋体"/>
          <w:color w:val="auto"/>
          <w:sz w:val="24"/>
          <w:szCs w:val="24"/>
        </w:rPr>
        <w:t>无关，由丙方处理并承担相关责任。</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4、保安员执勤期间应服从乙方的安排，遵守乙方各项内部规章制度（以乙方提供给丙方签收的为准），不得擅自离开工作岗位。由于保安员违反相关规定对甲方造成的损失，由丙方负责。</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5、对于发生在服务区域内的刑事案件、治安案件和治安灾害事故，保安员应及时处理并报告乙方领导和当地公安机关，采取措施保护案发现场，协助公安机关侦查各类治安、刑事案件，依法妥善处理责任范围内的其他突发事件。</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6、保安员应当落实防火、防盗、防破坏等安全防范措施，发现服务区域内的安全隐患，及时报告乙方并协助予以处理。</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7、丙方应当依法负责</w:t>
      </w:r>
      <w:r>
        <w:rPr>
          <w:rFonts w:hint="eastAsia" w:ascii="宋体" w:hAnsi="宋体" w:cs="宋体"/>
          <w:color w:val="auto"/>
          <w:sz w:val="24"/>
          <w:szCs w:val="24"/>
          <w:lang w:eastAsia="zh-CN"/>
        </w:rPr>
        <w:t>保安</w:t>
      </w:r>
      <w:r>
        <w:rPr>
          <w:rFonts w:hint="eastAsia" w:ascii="宋体" w:hAnsi="宋体" w:cs="宋体"/>
          <w:color w:val="auto"/>
          <w:sz w:val="24"/>
          <w:szCs w:val="24"/>
        </w:rPr>
        <w:t>员思想教育、日常管理和违纪问题的处理，并要保证选派的保安员应当经过培训合格，无违法犯罪前科，无不良嗜好，无残疾及疾病等不适合从事保安</w:t>
      </w:r>
      <w:r>
        <w:rPr>
          <w:rFonts w:hint="eastAsia" w:ascii="宋体" w:hAnsi="宋体" w:cs="宋体"/>
          <w:color w:val="auto"/>
          <w:sz w:val="24"/>
          <w:szCs w:val="24"/>
          <w:lang w:eastAsia="zh-CN"/>
        </w:rPr>
        <w:t>工作的</w:t>
      </w:r>
      <w:r>
        <w:rPr>
          <w:rFonts w:hint="eastAsia" w:ascii="宋体" w:hAnsi="宋体" w:cs="宋体"/>
          <w:color w:val="auto"/>
          <w:sz w:val="24"/>
          <w:szCs w:val="24"/>
        </w:rPr>
        <w:t>情况</w:t>
      </w:r>
      <w:r>
        <w:rPr>
          <w:rFonts w:hint="eastAsia" w:ascii="宋体" w:hAnsi="宋体" w:cs="宋体"/>
          <w:color w:val="auto"/>
          <w:sz w:val="24"/>
          <w:szCs w:val="24"/>
          <w:lang w:eastAsia="zh-CN"/>
        </w:rPr>
        <w:t>，</w:t>
      </w:r>
      <w:r>
        <w:rPr>
          <w:rFonts w:hint="eastAsia" w:ascii="宋体" w:hAnsi="宋体" w:cs="宋体"/>
          <w:color w:val="auto"/>
          <w:sz w:val="24"/>
          <w:szCs w:val="24"/>
        </w:rPr>
        <w:t>并</w:t>
      </w:r>
      <w:r>
        <w:rPr>
          <w:rFonts w:hint="eastAsia" w:ascii="宋体" w:hAnsi="宋体" w:cs="宋体"/>
          <w:color w:val="auto"/>
          <w:sz w:val="24"/>
          <w:szCs w:val="24"/>
          <w:lang w:val="en-US" w:eastAsia="zh-CN"/>
        </w:rPr>
        <w:t>提前如实全面地</w:t>
      </w:r>
      <w:r>
        <w:rPr>
          <w:rFonts w:hint="eastAsia" w:ascii="宋体" w:hAnsi="宋体" w:cs="宋体"/>
          <w:color w:val="auto"/>
          <w:sz w:val="24"/>
          <w:szCs w:val="24"/>
        </w:rPr>
        <w:t>向</w:t>
      </w:r>
      <w:r>
        <w:rPr>
          <w:rFonts w:hint="eastAsia" w:ascii="宋体" w:hAnsi="宋体" w:cs="宋体"/>
          <w:color w:val="auto"/>
          <w:sz w:val="24"/>
          <w:szCs w:val="24"/>
          <w:lang w:val="en-US" w:eastAsia="zh-CN"/>
        </w:rPr>
        <w:t>甲方、</w:t>
      </w:r>
      <w:r>
        <w:rPr>
          <w:rFonts w:hint="eastAsia" w:ascii="宋体" w:hAnsi="宋体" w:cs="宋体"/>
          <w:color w:val="auto"/>
          <w:sz w:val="24"/>
          <w:szCs w:val="24"/>
        </w:rPr>
        <w:t>乙方提供保安人员的人事档案。</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8、丙方应为保安人员配备制服及基本保安装备。如乙方有指定服装及装备，由乙方负责提供。</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9、丙方必须向甲、乙方提供保安服务责任人联系电话，并保证全天24小时畅通、即时接听。</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如甲方</w:t>
      </w:r>
      <w:r>
        <w:rPr>
          <w:rFonts w:hint="eastAsia" w:ascii="宋体" w:hAnsi="宋体" w:cs="宋体"/>
          <w:color w:val="auto"/>
          <w:sz w:val="24"/>
          <w:szCs w:val="24"/>
          <w:highlight w:val="none"/>
          <w:lang w:val="en-US" w:eastAsia="zh-CN"/>
        </w:rPr>
        <w:t>无正当理由</w:t>
      </w:r>
      <w:r>
        <w:rPr>
          <w:rFonts w:hint="eastAsia" w:ascii="宋体" w:hAnsi="宋体" w:cs="宋体"/>
          <w:color w:val="auto"/>
          <w:sz w:val="24"/>
          <w:szCs w:val="24"/>
          <w:highlight w:val="none"/>
        </w:rPr>
        <w:t>逾期付款超过十五天的，经丙方书面催告后仍未支付的，丙方有权暂停服务，要求甲、乙方及时、足额支付约定款项。</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11、丙方为符合要求的在职保安员提供职业健康年检。</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12、丙方承担甲、乙方提供的集体宿舍的相关费用及责任。</w:t>
      </w:r>
    </w:p>
    <w:p>
      <w:pPr>
        <w:keepNext w:val="0"/>
        <w:keepLines w:val="0"/>
        <w:pageBreakBefore w:val="0"/>
        <w:widowControl w:val="0"/>
        <w:kinsoku/>
        <w:wordWrap/>
        <w:overflowPunct/>
        <w:topLinePunct w:val="0"/>
        <w:autoSpaceDE/>
        <w:autoSpaceDN/>
        <w:bidi w:val="0"/>
        <w:adjustRightInd w:val="0"/>
        <w:spacing w:line="360" w:lineRule="auto"/>
        <w:ind w:firstLine="482" w:firstLineChars="200"/>
        <w:jc w:val="both"/>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七、责任承担</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highlight w:val="none"/>
        </w:rPr>
        <w:t>1、丙方保安员在履行</w:t>
      </w:r>
      <w:r>
        <w:rPr>
          <w:rFonts w:hint="eastAsia" w:ascii="宋体" w:hAnsi="宋体" w:cs="宋体"/>
          <w:color w:val="auto"/>
          <w:sz w:val="24"/>
          <w:szCs w:val="24"/>
        </w:rPr>
        <w:t>保卫职责的过程中，为了确保甲方、乙方的生命财产安全，在火灾、盗窃、人为破坏等事故或案件中受伤、致残、殉职的，由丙方承担赔偿或补偿责任，甲方、乙方可</w:t>
      </w:r>
      <w:r>
        <w:rPr>
          <w:rFonts w:hint="eastAsia" w:ascii="宋体" w:hAnsi="宋体" w:cs="宋体"/>
          <w:color w:val="auto"/>
          <w:sz w:val="24"/>
          <w:szCs w:val="24"/>
          <w:lang w:val="en-US" w:eastAsia="zh-Hans"/>
        </w:rPr>
        <w:t>依自身意愿适当</w:t>
      </w:r>
      <w:r>
        <w:rPr>
          <w:rFonts w:hint="eastAsia" w:ascii="宋体" w:hAnsi="宋体" w:cs="宋体"/>
          <w:color w:val="auto"/>
          <w:sz w:val="24"/>
          <w:szCs w:val="24"/>
          <w:lang w:val="en-US" w:eastAsia="zh-CN"/>
        </w:rPr>
        <w:t>补偿</w:t>
      </w:r>
      <w:r>
        <w:rPr>
          <w:rFonts w:hint="eastAsia" w:ascii="宋体" w:hAnsi="宋体" w:cs="宋体"/>
          <w:color w:val="auto"/>
          <w:sz w:val="24"/>
          <w:szCs w:val="24"/>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2、丙方保安员在工作时间以外发生意外事件，由丙方负责协调处理，</w:t>
      </w:r>
      <w:r>
        <w:rPr>
          <w:rFonts w:hint="eastAsia" w:ascii="宋体" w:hAnsi="宋体" w:cs="宋体"/>
          <w:color w:val="auto"/>
          <w:sz w:val="24"/>
          <w:szCs w:val="24"/>
          <w:lang w:val="en-US" w:eastAsia="zh-CN"/>
        </w:rPr>
        <w:t>甲方、</w:t>
      </w:r>
      <w:r>
        <w:rPr>
          <w:rFonts w:hint="eastAsia" w:ascii="宋体" w:hAnsi="宋体" w:cs="宋体"/>
          <w:color w:val="auto"/>
          <w:sz w:val="24"/>
          <w:szCs w:val="24"/>
        </w:rPr>
        <w:t>乙方不承担任何责任。</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3、合同履行期间，在保安员工作时间、能力和职责管理范围内发生责任事故，由丙方承担相应责任。以下情况丙方不承担任何责任：经公安部门侦查终结并认定不属于保安员失职造成的；由于不可抗力给甲方造成经济损失和人身伤害的（不可抗力包括但不限于地震、雷击、水灾、泥石流等自然灾害，战争、社会暴乱等意外事件，或国家法律法规和政策的调整等）。</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4、发生责任事故经</w:t>
      </w:r>
      <w:r>
        <w:rPr>
          <w:rFonts w:hint="eastAsia" w:ascii="宋体" w:hAnsi="宋体" w:cs="宋体"/>
          <w:color w:val="auto"/>
          <w:sz w:val="24"/>
          <w:szCs w:val="24"/>
          <w:lang w:val="en-US" w:eastAsia="zh-CN"/>
        </w:rPr>
        <w:t>各</w:t>
      </w:r>
      <w:r>
        <w:rPr>
          <w:rFonts w:hint="eastAsia" w:ascii="宋体" w:hAnsi="宋体" w:cs="宋体"/>
          <w:color w:val="auto"/>
          <w:sz w:val="24"/>
          <w:szCs w:val="24"/>
        </w:rPr>
        <w:t>方协商或公安部门侦查仍无法确定责任归属的，通过法院诉讼方式确定。</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5、发生责任事故丙方需要保险理赔时，甲、乙方应积极协助并于事故发生的5个工作日内出具保险理赔所需的各类证明资料。</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6、合同期内</w:t>
      </w:r>
      <w:r>
        <w:rPr>
          <w:rFonts w:hint="eastAsia" w:ascii="宋体" w:hAnsi="宋体" w:cs="宋体"/>
          <w:color w:val="auto"/>
          <w:sz w:val="24"/>
          <w:szCs w:val="24"/>
          <w:lang w:val="en-US" w:eastAsia="zh-CN"/>
        </w:rPr>
        <w:t>因丙方原因</w:t>
      </w:r>
      <w:r>
        <w:rPr>
          <w:rFonts w:hint="eastAsia" w:ascii="宋体" w:hAnsi="宋体" w:cs="宋体"/>
          <w:color w:val="auto"/>
          <w:sz w:val="24"/>
          <w:szCs w:val="24"/>
        </w:rPr>
        <w:t>发生责任事故，丙方应赔偿</w:t>
      </w:r>
      <w:r>
        <w:rPr>
          <w:rFonts w:hint="eastAsia" w:ascii="宋体" w:hAnsi="宋体" w:cs="宋体"/>
          <w:color w:val="auto"/>
          <w:sz w:val="24"/>
          <w:szCs w:val="24"/>
          <w:lang w:val="en-US" w:eastAsia="zh-CN"/>
        </w:rPr>
        <w:t>甲方、</w:t>
      </w:r>
      <w:r>
        <w:rPr>
          <w:rFonts w:hint="eastAsia" w:ascii="宋体" w:hAnsi="宋体" w:cs="宋体"/>
          <w:color w:val="auto"/>
          <w:sz w:val="24"/>
          <w:szCs w:val="24"/>
        </w:rPr>
        <w:t>乙方全额损失，具体赔偿数额由</w:t>
      </w:r>
      <w:r>
        <w:rPr>
          <w:rFonts w:hint="eastAsia" w:ascii="宋体" w:hAnsi="宋体" w:cs="宋体"/>
          <w:color w:val="auto"/>
          <w:sz w:val="24"/>
          <w:szCs w:val="24"/>
          <w:lang w:val="en-US" w:eastAsia="zh-CN"/>
        </w:rPr>
        <w:t>各</w:t>
      </w:r>
      <w:r>
        <w:rPr>
          <w:rFonts w:hint="eastAsia" w:ascii="宋体" w:hAnsi="宋体" w:cs="宋体"/>
          <w:color w:val="auto"/>
          <w:sz w:val="24"/>
          <w:szCs w:val="24"/>
        </w:rPr>
        <w:t>方协商确定，协商不成的，以甲、乙方实际损失为准。</w:t>
      </w:r>
    </w:p>
    <w:p>
      <w:pPr>
        <w:keepNext w:val="0"/>
        <w:keepLines w:val="0"/>
        <w:pageBreakBefore w:val="0"/>
        <w:widowControl w:val="0"/>
        <w:kinsoku/>
        <w:wordWrap/>
        <w:overflowPunct/>
        <w:topLinePunct w:val="0"/>
        <w:autoSpaceDE/>
        <w:autoSpaceDN/>
        <w:bidi w:val="0"/>
        <w:adjustRightInd w:val="0"/>
        <w:spacing w:line="360" w:lineRule="auto"/>
        <w:ind w:firstLine="482" w:firstLineChars="200"/>
        <w:jc w:val="both"/>
        <w:textAlignment w:val="auto"/>
        <w:rPr>
          <w:rFonts w:hint="eastAsia" w:ascii="宋体" w:hAnsi="宋体" w:cs="宋体"/>
          <w:b/>
          <w:bCs/>
          <w:color w:val="auto"/>
          <w:sz w:val="24"/>
          <w:szCs w:val="24"/>
        </w:rPr>
      </w:pPr>
      <w:r>
        <w:rPr>
          <w:rFonts w:hint="eastAsia" w:ascii="宋体" w:hAnsi="宋体" w:cs="宋体"/>
          <w:b/>
          <w:bCs/>
          <w:color w:val="auto"/>
          <w:sz w:val="24"/>
          <w:szCs w:val="24"/>
        </w:rPr>
        <w:t>八、违约责任与合同的变更、解除与终止</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1、在本合同有效期内，任何一方单方面解除或终止合同的，须提前一个月告知对方</w:t>
      </w:r>
      <w:r>
        <w:rPr>
          <w:rFonts w:hint="eastAsia" w:ascii="宋体" w:hAnsi="宋体" w:cs="宋体"/>
          <w:color w:val="auto"/>
          <w:sz w:val="24"/>
          <w:szCs w:val="24"/>
          <w:lang w:val="en-US" w:eastAsia="zh-CN"/>
        </w:rPr>
        <w:t>并经对方同意</w:t>
      </w:r>
      <w:r>
        <w:rPr>
          <w:rFonts w:hint="eastAsia" w:ascii="宋体" w:hAnsi="宋体" w:cs="宋体"/>
          <w:color w:val="auto"/>
          <w:sz w:val="24"/>
          <w:szCs w:val="24"/>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2、甲方</w:t>
      </w:r>
      <w:r>
        <w:rPr>
          <w:rFonts w:hint="eastAsia" w:ascii="宋体" w:hAnsi="宋体" w:cs="宋体"/>
          <w:color w:val="auto"/>
          <w:sz w:val="24"/>
          <w:szCs w:val="24"/>
          <w:lang w:val="en-US" w:eastAsia="zh-CN"/>
        </w:rPr>
        <w:t>无正当理由</w:t>
      </w:r>
      <w:r>
        <w:rPr>
          <w:rFonts w:hint="eastAsia" w:ascii="宋体" w:hAnsi="宋体" w:cs="宋体"/>
          <w:color w:val="auto"/>
          <w:sz w:val="24"/>
          <w:szCs w:val="24"/>
        </w:rPr>
        <w:t>未按时支付保安服务费的，甲丙双方可通过协商解决。</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若因丙方与保安员之间的劳动、工伤等争议给甲方、乙方造成损害的，丙方除应当承担10000元/次争议违约金外，还应承担给甲方、乙方造成的全部损失（损失包括但不限于赔偿、补偿、诉讼费、保全费、律师费等费用）。</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丙方选派的保安员若不符合本协议约定或存在犯罪前科、在岗期间违反甲乙方管理制度三次以上、造成责任事故、具有赌博酗酒等不良嗜好、隐瞒疾病史等情况的，甲方、乙方有权单方通知丙方于5日内更换。逾期未能更换的，应当向甲方承担1000元/日的违约金，逾期超过10日，甲方有权解除本合同，并要求甲方承担10万元违约金。</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5、丙方有任何违约行为的，甲方均有权暂缓付款而不视为甲方违约。甲方有权从应支付给丙方的任意一笔款项中扣除丙方应承担的全部款项（包括但不限于违约金、损害赔偿金等），而不视为甲方违约。</w:t>
      </w:r>
    </w:p>
    <w:p>
      <w:pPr>
        <w:keepNext w:val="0"/>
        <w:keepLines w:val="0"/>
        <w:pageBreakBefore w:val="0"/>
        <w:widowControl w:val="0"/>
        <w:kinsoku/>
        <w:wordWrap/>
        <w:overflowPunct/>
        <w:topLinePunct w:val="0"/>
        <w:autoSpaceDE/>
        <w:autoSpaceDN/>
        <w:bidi w:val="0"/>
        <w:adjustRightInd w:val="0"/>
        <w:spacing w:line="360" w:lineRule="auto"/>
        <w:ind w:firstLine="482" w:firstLineChars="200"/>
        <w:jc w:val="both"/>
        <w:textAlignment w:val="auto"/>
        <w:rPr>
          <w:rFonts w:hint="eastAsia" w:ascii="宋体" w:hAnsi="宋体" w:cs="宋体"/>
          <w:b/>
          <w:bCs/>
          <w:color w:val="auto"/>
          <w:sz w:val="24"/>
          <w:szCs w:val="24"/>
        </w:rPr>
      </w:pPr>
      <w:r>
        <w:rPr>
          <w:rFonts w:hint="eastAsia" w:ascii="宋体" w:hAnsi="宋体" w:cs="宋体"/>
          <w:b/>
          <w:bCs/>
          <w:color w:val="auto"/>
          <w:sz w:val="24"/>
          <w:szCs w:val="24"/>
        </w:rPr>
        <w:t>九、争议的解决</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一切因执行本合同或与本合同有关的争议，应由各方通过友好协商解决。如协商不成，应向杭州市西湖区人民法院提起诉讼。</w:t>
      </w:r>
    </w:p>
    <w:p>
      <w:pPr>
        <w:keepNext w:val="0"/>
        <w:keepLines w:val="0"/>
        <w:pageBreakBefore w:val="0"/>
        <w:widowControl w:val="0"/>
        <w:numPr>
          <w:ilvl w:val="0"/>
          <w:numId w:val="2"/>
        </w:numPr>
        <w:kinsoku/>
        <w:wordWrap/>
        <w:overflowPunct/>
        <w:topLinePunct w:val="0"/>
        <w:autoSpaceDE/>
        <w:autoSpaceDN/>
        <w:bidi w:val="0"/>
        <w:adjustRightInd w:val="0"/>
        <w:spacing w:line="360" w:lineRule="auto"/>
        <w:ind w:firstLine="482" w:firstLineChars="200"/>
        <w:jc w:val="both"/>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通知及送达</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双方的收件地址为文末载明的地址。任何一方发出的通知，其通知日期以通知发出日为准，且符合下列情形之一均视为已送达：（1）该通知已递交对方的；（2）该通知以邮寄或快递方式发出后3天的；（3）以传真、电传或其他类似方法通知后对方以适当的形式确认的。</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如因任何一方约定收件地址变更后未及时通知另一方，导致另一方发出的通知无法按时送达，或者在收件地址未变更的情况下，书面通知被以任何原因退回的，视为已送达，相应责任由未及时通知约定联系方式变更的责任方承担。</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lang w:eastAsia="zh-CN"/>
        </w:rPr>
        <w:t>十一、</w:t>
      </w:r>
      <w:r>
        <w:rPr>
          <w:rFonts w:hint="eastAsia" w:ascii="宋体" w:hAnsi="宋体" w:cs="宋体"/>
          <w:color w:val="auto"/>
          <w:sz w:val="24"/>
          <w:szCs w:val="24"/>
        </w:rPr>
        <w:t>本协议</w:t>
      </w:r>
      <w:r>
        <w:rPr>
          <w:rFonts w:hint="eastAsia" w:ascii="宋体" w:hAnsi="宋体" w:cs="宋体"/>
          <w:color w:val="auto"/>
          <w:sz w:val="24"/>
          <w:szCs w:val="24"/>
          <w:u w:val="single"/>
        </w:rPr>
        <w:t>一式陆份</w:t>
      </w:r>
      <w:r>
        <w:rPr>
          <w:rFonts w:hint="eastAsia" w:ascii="宋体" w:hAnsi="宋体" w:cs="宋体"/>
          <w:color w:val="auto"/>
          <w:sz w:val="24"/>
          <w:szCs w:val="24"/>
        </w:rPr>
        <w:t>，各方签字盖章后生效，甲、乙、丙三方各执</w:t>
      </w:r>
      <w:r>
        <w:rPr>
          <w:rFonts w:hint="eastAsia" w:ascii="宋体" w:hAnsi="宋体" w:cs="宋体"/>
          <w:color w:val="auto"/>
          <w:sz w:val="24"/>
          <w:szCs w:val="24"/>
          <w:u w:val="single"/>
        </w:rPr>
        <w:t>贰</w:t>
      </w:r>
      <w:r>
        <w:rPr>
          <w:rFonts w:hint="eastAsia" w:ascii="宋体" w:hAnsi="宋体" w:cs="宋体"/>
          <w:color w:val="auto"/>
          <w:sz w:val="24"/>
          <w:szCs w:val="24"/>
        </w:rPr>
        <w:t>份。</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（以下无正文）</w:t>
      </w:r>
    </w:p>
    <w:p>
      <w:pPr>
        <w:spacing w:line="360" w:lineRule="auto"/>
        <w:ind w:firstLine="560"/>
        <w:rPr>
          <w:rFonts w:hint="eastAsia" w:ascii="宋体" w:hAnsi="宋体" w:cs="宋体"/>
          <w:color w:val="auto"/>
          <w:sz w:val="24"/>
          <w:szCs w:val="24"/>
        </w:rPr>
      </w:pPr>
    </w:p>
    <w:tbl>
      <w:tblPr>
        <w:tblStyle w:val="63"/>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6"/>
        <w:gridCol w:w="5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4816"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r>
              <w:rPr>
                <w:rFonts w:hint="eastAsia" w:ascii="宋体" w:hAnsi="宋体" w:cs="宋体"/>
                <w:color w:val="auto"/>
                <w:sz w:val="24"/>
                <w:szCs w:val="24"/>
              </w:rPr>
              <w:t>甲方：</w:t>
            </w:r>
            <w:r>
              <w:rPr>
                <w:rFonts w:hint="eastAsia" w:ascii="宋体" w:hAnsi="宋体" w:cs="宋体"/>
                <w:color w:val="auto"/>
                <w:sz w:val="24"/>
              </w:rPr>
              <w:t>杭州市西湖区人民政府西溪街道办事处</w:t>
            </w:r>
            <w:r>
              <w:rPr>
                <w:rFonts w:hint="eastAsia" w:ascii="宋体" w:hAnsi="宋体" w:cs="宋体"/>
                <w:color w:val="auto"/>
                <w:sz w:val="24"/>
                <w:szCs w:val="24"/>
              </w:rPr>
              <w:t>（公章）</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r>
              <w:rPr>
                <w:rFonts w:hint="eastAsia" w:ascii="宋体" w:hAnsi="宋体" w:cs="宋体"/>
                <w:color w:val="auto"/>
                <w:sz w:val="24"/>
                <w:szCs w:val="24"/>
              </w:rPr>
              <w:t>乙方：</w:t>
            </w:r>
            <w:r>
              <w:rPr>
                <w:rFonts w:hint="eastAsia" w:ascii="宋体" w:hAnsi="宋体" w:cs="宋体"/>
                <w:color w:val="auto"/>
                <w:sz w:val="24"/>
              </w:rPr>
              <w:t>杭州市西湖区综合行政执法大队西溪中队</w:t>
            </w:r>
            <w:r>
              <w:rPr>
                <w:rFonts w:hint="eastAsia" w:ascii="宋体" w:hAnsi="宋体" w:cs="宋体"/>
                <w:color w:val="auto"/>
                <w:sz w:val="24"/>
                <w:szCs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16"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r>
              <w:rPr>
                <w:rFonts w:hint="eastAsia" w:ascii="宋体" w:hAnsi="宋体" w:cs="宋体"/>
                <w:color w:val="auto"/>
                <w:sz w:val="24"/>
                <w:szCs w:val="24"/>
              </w:rPr>
              <w:t>甲方代表：（签字）</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r>
              <w:rPr>
                <w:rFonts w:hint="eastAsia" w:ascii="宋体" w:hAnsi="宋体" w:cs="宋体"/>
                <w:color w:val="auto"/>
                <w:sz w:val="24"/>
                <w:szCs w:val="24"/>
              </w:rPr>
              <w:t>乙方代表：（签字）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16"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highlight w:val="none"/>
              </w:rPr>
            </w:pPr>
            <w:r>
              <w:rPr>
                <w:rFonts w:hint="eastAsia" w:ascii="宋体" w:hAnsi="宋体" w:cs="宋体"/>
                <w:color w:val="auto"/>
                <w:sz w:val="24"/>
                <w:szCs w:val="24"/>
                <w:highlight w:val="none"/>
              </w:rPr>
              <w:t>地址：</w:t>
            </w:r>
            <w:r>
              <w:rPr>
                <w:rFonts w:hint="eastAsia" w:asciiTheme="minorEastAsia" w:hAnsiTheme="minorEastAsia" w:eastAsiaTheme="minorEastAsia"/>
                <w:color w:val="auto"/>
                <w:sz w:val="24"/>
                <w:highlight w:val="none"/>
              </w:rPr>
              <w:t>浙江省杭州市西湖区马塍路7号</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highlight w:val="none"/>
              </w:rPr>
            </w:pPr>
            <w:r>
              <w:rPr>
                <w:rFonts w:hint="eastAsia" w:ascii="宋体" w:hAnsi="宋体" w:cs="宋体"/>
                <w:color w:val="auto"/>
                <w:sz w:val="24"/>
                <w:szCs w:val="24"/>
                <w:highlight w:val="none"/>
              </w:rPr>
              <w:t>地址：浙江省杭州市西湖区下宁巷81号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16"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r>
              <w:rPr>
                <w:rFonts w:hint="eastAsia" w:ascii="宋体" w:hAnsi="宋体" w:cs="宋体"/>
                <w:color w:val="auto"/>
                <w:sz w:val="24"/>
                <w:szCs w:val="24"/>
              </w:rPr>
              <w:t>电话：</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r>
              <w:rPr>
                <w:rFonts w:hint="eastAsia" w:ascii="宋体" w:hAnsi="宋体" w:cs="宋体"/>
                <w:color w:val="auto"/>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16"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default" w:eastAsia="宋体"/>
                <w:color w:val="auto"/>
                <w:lang w:val="en-US" w:eastAsia="zh-CN"/>
              </w:rPr>
            </w:pPr>
            <w:r>
              <w:rPr>
                <w:rFonts w:hint="eastAsia" w:ascii="宋体" w:hAnsi="宋体" w:cs="宋体"/>
                <w:color w:val="auto"/>
                <w:sz w:val="24"/>
                <w:szCs w:val="24"/>
              </w:rPr>
              <w:t>签字日期：</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月   日</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r>
              <w:rPr>
                <w:rFonts w:hint="eastAsia" w:ascii="宋体" w:hAnsi="宋体" w:cs="宋体"/>
                <w:color w:val="auto"/>
                <w:sz w:val="24"/>
                <w:szCs w:val="24"/>
              </w:rPr>
              <w:t>签字日期：</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816"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16"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r>
              <w:rPr>
                <w:rFonts w:hint="eastAsia" w:ascii="宋体" w:hAnsi="宋体" w:cs="宋体"/>
                <w:color w:val="auto"/>
                <w:sz w:val="24"/>
                <w:szCs w:val="24"/>
              </w:rPr>
              <w:t>丙方：</w:t>
            </w:r>
            <w:r>
              <w:rPr>
                <w:rFonts w:hint="eastAsia" w:ascii="宋体" w:hAnsi="宋体" w:cs="宋体"/>
                <w:color w:val="auto"/>
                <w:sz w:val="24"/>
                <w:szCs w:val="24"/>
                <w:lang w:val="en-US" w:eastAsia="zh-CN"/>
              </w:rPr>
              <w:t xml:space="preserve">     </w:t>
            </w:r>
            <w:r>
              <w:rPr>
                <w:rFonts w:hint="eastAsia" w:ascii="宋体" w:hAnsi="宋体" w:cs="宋体"/>
                <w:color w:val="auto"/>
                <w:sz w:val="24"/>
              </w:rPr>
              <w:t>（公章）</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16"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r>
              <w:rPr>
                <w:rFonts w:hint="eastAsia" w:ascii="宋体" w:hAnsi="宋体" w:cs="宋体"/>
                <w:color w:val="auto"/>
                <w:sz w:val="24"/>
              </w:rPr>
              <w:t>丙方代表：（签字）</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16"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r>
              <w:rPr>
                <w:rFonts w:hint="eastAsia" w:ascii="宋体" w:hAnsi="宋体" w:cs="宋体"/>
                <w:color w:val="auto"/>
                <w:sz w:val="24"/>
              </w:rPr>
              <w:t>地址：</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16"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r>
              <w:rPr>
                <w:rFonts w:hint="eastAsia" w:ascii="宋体" w:hAnsi="宋体" w:cs="宋体"/>
                <w:color w:val="auto"/>
                <w:sz w:val="24"/>
                <w:szCs w:val="24"/>
              </w:rPr>
              <w:t>电话：</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816"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r>
              <w:rPr>
                <w:rFonts w:hint="eastAsia" w:ascii="宋体" w:hAnsi="宋体" w:cs="宋体"/>
                <w:color w:val="auto"/>
                <w:sz w:val="24"/>
                <w:szCs w:val="24"/>
              </w:rPr>
              <w:t>签字日期：</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月   日</w:t>
            </w:r>
          </w:p>
        </w:tc>
        <w:tc>
          <w:tcPr>
            <w:tcW w:w="50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color w:val="auto"/>
              </w:rPr>
            </w:pPr>
          </w:p>
        </w:tc>
      </w:tr>
    </w:tbl>
    <w:p>
      <w:pPr>
        <w:spacing w:line="360" w:lineRule="auto"/>
        <w:ind w:left="-420" w:leftChars="-200" w:right="-420" w:rightChars="-200" w:firstLine="480" w:firstLineChars="200"/>
        <w:jc w:val="center"/>
        <w:outlineLvl w:val="9"/>
        <w:rPr>
          <w:rFonts w:ascii="宋体" w:hAnsi="宋体" w:cs="宋体"/>
          <w:color w:val="auto"/>
          <w:sz w:val="24"/>
        </w:rPr>
      </w:pPr>
    </w:p>
    <w:p>
      <w:pPr>
        <w:rPr>
          <w:rFonts w:hint="eastAsia" w:ascii="宋体" w:hAnsi="宋体" w:cs="宋体"/>
          <w:b/>
          <w:color w:val="auto"/>
          <w:sz w:val="36"/>
          <w:szCs w:val="20"/>
        </w:rPr>
      </w:pPr>
      <w:r>
        <w:rPr>
          <w:rFonts w:hint="eastAsia" w:ascii="宋体" w:hAnsi="宋体" w:cs="宋体"/>
          <w:b/>
          <w:color w:val="auto"/>
          <w:sz w:val="36"/>
          <w:szCs w:val="20"/>
        </w:rPr>
        <w:br w:type="page"/>
      </w:r>
    </w:p>
    <w:p>
      <w:pPr>
        <w:widowControl/>
        <w:adjustRightInd/>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pPr>
        <w:spacing w:line="360" w:lineRule="auto"/>
        <w:jc w:val="center"/>
        <w:outlineLvl w:val="9"/>
        <w:rPr>
          <w:rFonts w:ascii="宋体" w:hAnsi="宋体" w:cs="宋体"/>
          <w:b/>
          <w:color w:val="auto"/>
          <w:kern w:val="0"/>
          <w:sz w:val="36"/>
          <w:szCs w:val="36"/>
        </w:rPr>
      </w:pPr>
    </w:p>
    <w:p>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9"/>
        <w:rPr>
          <w:rFonts w:ascii="宋体" w:hAnsi="宋体" w:cs="宋体"/>
          <w:b/>
          <w:color w:val="auto"/>
          <w:kern w:val="0"/>
          <w:sz w:val="36"/>
          <w:szCs w:val="36"/>
        </w:rPr>
      </w:pPr>
    </w:p>
    <w:p>
      <w:pPr>
        <w:snapToGrid w:val="0"/>
        <w:spacing w:line="360" w:lineRule="auto"/>
        <w:outlineLvl w:val="9"/>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outlineLvl w:val="9"/>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outlineLvl w:val="9"/>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outlineLvl w:val="9"/>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outlineLvl w:val="2"/>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杭州市西湖区人民政府西溪街道办事处</w:t>
      </w:r>
      <w:r>
        <w:rPr>
          <w:rFonts w:hint="eastAsia" w:ascii="宋体" w:hAnsi="宋体" w:cs="宋体"/>
          <w:color w:val="auto"/>
          <w:sz w:val="24"/>
        </w:rPr>
        <w:t>、</w:t>
      </w:r>
      <w:r>
        <w:rPr>
          <w:rFonts w:hint="eastAsia" w:ascii="宋体" w:hAnsi="宋体" w:cs="宋体"/>
          <w:color w:val="auto"/>
          <w:sz w:val="24"/>
          <w:lang w:eastAsia="zh-CN"/>
        </w:rPr>
        <w:t>浙江鼎欣工程项目管理有限公司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西溪街道西溪城管中队协勤服务项目</w:t>
      </w:r>
      <w:r>
        <w:rPr>
          <w:rFonts w:hint="eastAsia" w:ascii="宋体" w:hAnsi="宋体" w:cs="宋体"/>
          <w:color w:val="auto"/>
          <w:sz w:val="24"/>
        </w:rPr>
        <w:t>【招标编号：</w:t>
      </w:r>
      <w:r>
        <w:rPr>
          <w:rFonts w:hint="eastAsia" w:ascii="宋体" w:hAnsi="宋体" w:cs="宋体"/>
          <w:color w:val="auto"/>
          <w:sz w:val="24"/>
          <w:lang w:eastAsia="zh-CN"/>
        </w:rPr>
        <w:t>DXGC-2024-XXJD002</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outlineLvl w:val="2"/>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outlineLvl w:val="2"/>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b/>
          <w:color w:val="auto"/>
          <w:sz w:val="24"/>
          <w:lang w:eastAsia="zh-CN"/>
        </w:rPr>
        <w:t>.</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outlineLvl w:val="2"/>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outlineLvl w:val="1"/>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9"/>
        <w:rPr>
          <w:rFonts w:ascii="宋体" w:hAnsi="宋体" w:cs="宋体"/>
          <w:b/>
          <w:color w:val="auto"/>
          <w:kern w:val="0"/>
          <w:sz w:val="24"/>
        </w:rPr>
      </w:pPr>
    </w:p>
    <w:p>
      <w:pPr>
        <w:spacing w:line="360" w:lineRule="auto"/>
        <w:jc w:val="center"/>
        <w:outlineLvl w:val="9"/>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outlineLvl w:val="9"/>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outlineLvl w:val="9"/>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outlineLvl w:val="9"/>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outlineLvl w:val="9"/>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outlineLvl w:val="9"/>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outlineLvl w:val="9"/>
        <w:rPr>
          <w:rFonts w:ascii="宋体" w:hAnsi="宋体" w:cs="宋体"/>
          <w:b/>
          <w:color w:val="auto"/>
          <w:kern w:val="0"/>
          <w:sz w:val="32"/>
          <w:szCs w:val="32"/>
          <w:lang w:val="zh-CN"/>
        </w:rPr>
      </w:pPr>
    </w:p>
    <w:p>
      <w:pPr>
        <w:snapToGrid w:val="0"/>
        <w:spacing w:line="360" w:lineRule="auto"/>
        <w:jc w:val="center"/>
        <w:outlineLvl w:val="9"/>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2"/>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杭州市西湖区人民政府西溪街道办事处</w:t>
      </w:r>
      <w:r>
        <w:rPr>
          <w:rFonts w:hint="eastAsia" w:ascii="宋体" w:hAnsi="宋体" w:cs="宋体"/>
          <w:color w:val="auto"/>
          <w:sz w:val="24"/>
        </w:rPr>
        <w:t>、</w:t>
      </w:r>
      <w:r>
        <w:rPr>
          <w:rFonts w:hint="eastAsia" w:ascii="宋体" w:hAnsi="宋体" w:cs="宋体"/>
          <w:color w:val="auto"/>
          <w:sz w:val="24"/>
          <w:lang w:eastAsia="zh-CN"/>
        </w:rPr>
        <w:t>浙江鼎欣工程项目管理有限公司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西溪街道西溪城管中队协勤服务项目</w:t>
      </w:r>
      <w:r>
        <w:rPr>
          <w:rFonts w:hint="eastAsia" w:ascii="宋体" w:hAnsi="宋体" w:cs="宋体"/>
          <w:color w:val="auto"/>
          <w:sz w:val="24"/>
        </w:rPr>
        <w:t>【招标编号：</w:t>
      </w:r>
      <w:r>
        <w:rPr>
          <w:rFonts w:hint="eastAsia" w:ascii="宋体" w:hAnsi="宋体" w:cs="宋体"/>
          <w:color w:val="auto"/>
          <w:sz w:val="24"/>
          <w:lang w:eastAsia="zh-CN"/>
        </w:rPr>
        <w:t>DXGC-2024-XXJD002</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395" w:name="_Hlk101257010"/>
      <w:r>
        <w:rPr>
          <w:rFonts w:hint="eastAsia" w:ascii="宋体" w:hAnsi="宋体" w:cs="宋体"/>
          <w:color w:val="auto"/>
          <w:sz w:val="24"/>
        </w:rPr>
        <w:t>（如果有</w:t>
      </w:r>
      <w:r>
        <w:rPr>
          <w:rFonts w:hint="eastAsia" w:ascii="宋体" w:hAnsi="宋体" w:cs="宋体"/>
          <w:color w:val="auto"/>
          <w:sz w:val="24"/>
          <w:lang w:eastAsia="zh-CN"/>
        </w:rPr>
        <w:t>）</w:t>
      </w:r>
      <w:bookmarkEnd w:id="395"/>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color w:val="auto"/>
          <w:sz w:val="24"/>
          <w:lang w:eastAsia="zh-CN"/>
        </w:rPr>
        <w:t>：</w:t>
      </w:r>
      <w:r>
        <w:rPr>
          <w:rFonts w:hint="eastAsia" w:ascii="宋体" w:hAnsi="宋体" w:cs="宋体"/>
          <w:color w:val="auto"/>
          <w:sz w:val="24"/>
          <w:lang w:val="en-US" w:eastAsia="zh-CN"/>
        </w:rPr>
        <w:t>提供中小企业声明函</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sz w:val="24"/>
          <w:lang w:eastAsia="zh-CN"/>
        </w:rPr>
        <w:t>：</w:t>
      </w:r>
      <w:r>
        <w:rPr>
          <w:rFonts w:hint="eastAsia" w:ascii="宋体" w:hAnsi="宋体" w:cs="宋体"/>
          <w:color w:val="auto"/>
          <w:sz w:val="24"/>
          <w:lang w:val="en-US" w:eastAsia="zh-CN"/>
        </w:rPr>
        <w:t>无</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sz w:val="24"/>
          <w:lang w:eastAsia="zh-CN"/>
        </w:rPr>
        <w:t>：</w:t>
      </w:r>
      <w:r>
        <w:rPr>
          <w:rFonts w:hint="eastAsia" w:ascii="宋体" w:hAnsi="宋体" w:cs="宋体"/>
          <w:color w:val="auto"/>
          <w:sz w:val="24"/>
          <w:lang w:val="en-US" w:eastAsia="zh-CN"/>
        </w:rPr>
        <w:t>本项目不允许分包</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pPr>
        <w:spacing w:line="360" w:lineRule="auto"/>
        <w:ind w:left="420" w:leftChars="200" w:firstLine="480" w:firstLineChars="200"/>
        <w:rPr>
          <w:rFonts w:hint="default" w:eastAsia="仿宋_GB2312"/>
          <w:color w:val="auto"/>
          <w:highlight w:val="yellow"/>
          <w:lang w:val="en-US" w:eastAsia="zh-CN"/>
        </w:rPr>
      </w:pPr>
      <w:r>
        <w:rPr>
          <w:rFonts w:hint="eastAsia" w:ascii="宋体" w:hAnsi="宋体" w:cs="宋体"/>
          <w:color w:val="auto"/>
          <w:sz w:val="24"/>
          <w:highlight w:val="yellow"/>
          <w:lang w:val="en-US" w:eastAsia="zh-CN"/>
        </w:rPr>
        <w:t>2.3.2 报价情况说明（如果有）。</w:t>
      </w:r>
    </w:p>
    <w:p>
      <w:pPr>
        <w:pStyle w:val="80"/>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lang w:eastAsia="zh-CN"/>
        </w:rPr>
        <w:t>：</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tabs>
          <w:tab w:val="left" w:pos="432"/>
        </w:tabs>
        <w:outlineLvl w:val="9"/>
        <w:rPr>
          <w:color w:val="auto"/>
          <w:lang w:val="en-US"/>
        </w:rPr>
      </w:pPr>
    </w:p>
    <w:p>
      <w:pPr>
        <w:jc w:val="center"/>
        <w:rPr>
          <w:rFonts w:ascii="宋体" w:hAnsi="宋体" w:cs="宋体"/>
          <w:b/>
          <w:color w:val="auto"/>
          <w:kern w:val="0"/>
          <w:sz w:val="32"/>
          <w:szCs w:val="32"/>
        </w:rPr>
      </w:pPr>
    </w:p>
    <w:p>
      <w:pPr>
        <w:jc w:val="center"/>
        <w:outlineLvl w:val="9"/>
        <w:rPr>
          <w:rFonts w:ascii="宋体" w:hAnsi="宋体" w:cs="宋体"/>
          <w:b/>
          <w:color w:val="auto"/>
          <w:kern w:val="0"/>
          <w:sz w:val="32"/>
          <w:szCs w:val="32"/>
        </w:rPr>
      </w:pPr>
    </w:p>
    <w:p>
      <w:pPr>
        <w:jc w:val="center"/>
        <w:outlineLvl w:val="2"/>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杭州市西湖区人民政府西溪街道办事处</w:t>
      </w:r>
      <w:r>
        <w:rPr>
          <w:rFonts w:hint="eastAsia" w:ascii="宋体" w:hAnsi="宋体" w:cs="宋体"/>
          <w:color w:val="auto"/>
          <w:sz w:val="24"/>
        </w:rPr>
        <w:t>、</w:t>
      </w:r>
      <w:r>
        <w:rPr>
          <w:rFonts w:hint="eastAsia" w:ascii="宋体" w:hAnsi="宋体" w:cs="宋体"/>
          <w:color w:val="auto"/>
          <w:sz w:val="24"/>
          <w:lang w:eastAsia="zh-CN"/>
        </w:rPr>
        <w:t>浙江鼎欣工程项目管理有限公司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西溪街道西溪城管中队协勤服务项目</w:t>
      </w:r>
      <w:r>
        <w:rPr>
          <w:rFonts w:hint="eastAsia" w:ascii="宋体" w:hAnsi="宋体" w:cs="宋体"/>
          <w:color w:val="auto"/>
          <w:sz w:val="24"/>
        </w:rPr>
        <w:t>【招标编号：</w:t>
      </w:r>
      <w:r>
        <w:rPr>
          <w:rFonts w:hint="eastAsia" w:ascii="宋体" w:hAnsi="宋体" w:cs="宋体"/>
          <w:color w:val="auto"/>
          <w:sz w:val="24"/>
          <w:lang w:eastAsia="zh-CN"/>
        </w:rPr>
        <w:t>DXGC-2024-XXJD002</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杭州市西湖区人民政府西溪街道办事处</w:t>
      </w:r>
      <w:r>
        <w:rPr>
          <w:rFonts w:hint="eastAsia" w:ascii="宋体" w:hAnsi="宋体" w:cs="宋体"/>
          <w:color w:val="auto"/>
          <w:sz w:val="24"/>
        </w:rPr>
        <w:t>、</w:t>
      </w:r>
      <w:r>
        <w:rPr>
          <w:rFonts w:hint="eastAsia" w:ascii="宋体" w:hAnsi="宋体" w:cs="宋体"/>
          <w:color w:val="auto"/>
          <w:sz w:val="24"/>
          <w:lang w:eastAsia="zh-CN"/>
        </w:rPr>
        <w:t>浙江鼎欣工程项目管理有限公司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西溪街道西溪城管中队协勤服务项目</w:t>
      </w:r>
      <w:r>
        <w:rPr>
          <w:rFonts w:hint="eastAsia" w:ascii="宋体" w:hAnsi="宋体" w:cs="宋体"/>
          <w:color w:val="auto"/>
          <w:sz w:val="24"/>
        </w:rPr>
        <w:t>【招标编号：</w:t>
      </w:r>
      <w:r>
        <w:rPr>
          <w:rFonts w:hint="eastAsia" w:ascii="宋体" w:hAnsi="宋体" w:cs="宋体"/>
          <w:color w:val="auto"/>
          <w:sz w:val="24"/>
          <w:lang w:eastAsia="zh-CN"/>
        </w:rPr>
        <w:t>DXGC-2024-XXJD002</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rPr>
            </w:pPr>
            <w:r>
              <w:rPr>
                <w:rFonts w:hint="eastAsia" w:hAnsi="宋体" w:cs="宋体"/>
                <w:bCs/>
                <w:color w:val="auto"/>
                <w:sz w:val="24"/>
              </w:rPr>
              <w:t>正面：                                 反面：</w:t>
            </w:r>
          </w:p>
          <w:p>
            <w:pPr>
              <w:pStyle w:val="149"/>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2"/>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w:t>
      </w:r>
      <w:r>
        <w:rPr>
          <w:rFonts w:hint="eastAsia" w:ascii="宋体" w:hAnsi="宋体" w:cs="宋体"/>
          <w:b/>
          <w:color w:val="auto"/>
          <w:sz w:val="24"/>
          <w:lang w:eastAsia="zh-CN"/>
        </w:rPr>
        <w:t>（</w:t>
      </w:r>
      <w:r>
        <w:rPr>
          <w:rFonts w:hint="eastAsia" w:ascii="宋体" w:hAnsi="宋体" w:cs="宋体"/>
          <w:b/>
          <w:color w:val="auto"/>
          <w:sz w:val="24"/>
        </w:rPr>
        <w:t>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w:t>
            </w:r>
            <w:r>
              <w:rPr>
                <w:rFonts w:hint="eastAsia" w:ascii="宋体" w:hAnsi="宋体" w:cs="宋体"/>
                <w:color w:val="auto"/>
                <w:sz w:val="24"/>
                <w:lang w:eastAsia="zh-CN"/>
              </w:rPr>
              <w:t>的其他</w:t>
            </w:r>
            <w:r>
              <w:rPr>
                <w:rFonts w:hint="eastAsia" w:ascii="宋体" w:hAnsi="宋体" w:cs="宋体"/>
                <w:color w:val="auto"/>
                <w:sz w:val="24"/>
              </w:rPr>
              <w:t>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w:t>
            </w:r>
            <w:r>
              <w:rPr>
                <w:rFonts w:hint="eastAsia" w:ascii="宋体" w:hAnsi="宋体" w:cs="宋体"/>
                <w:color w:val="auto"/>
                <w:kern w:val="0"/>
                <w:sz w:val="24"/>
                <w:lang w:eastAsia="zh-CN"/>
              </w:rPr>
              <w:t>无其他</w:t>
            </w:r>
            <w:r>
              <w:rPr>
                <w:rFonts w:hint="eastAsia" w:ascii="宋体" w:hAnsi="宋体" w:cs="宋体"/>
                <w:color w:val="auto"/>
                <w:kern w:val="0"/>
                <w:sz w:val="24"/>
              </w:rPr>
              <w:t>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outlineLvl w:val="2"/>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outlineLvl w:val="2"/>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outlineLvl w:val="2"/>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杭州市西湖区人民政府西溪街道办事处</w:t>
      </w:r>
      <w:r>
        <w:rPr>
          <w:rFonts w:hint="eastAsia" w:ascii="宋体" w:hAnsi="宋体" w:cs="宋体"/>
          <w:color w:val="auto"/>
          <w:sz w:val="24"/>
        </w:rPr>
        <w:t>、</w:t>
      </w:r>
      <w:r>
        <w:rPr>
          <w:rFonts w:hint="eastAsia" w:ascii="宋体" w:hAnsi="宋体" w:cs="宋体"/>
          <w:color w:val="auto"/>
          <w:sz w:val="24"/>
          <w:lang w:eastAsia="zh-CN"/>
        </w:rPr>
        <w:t>浙江鼎欣工程项目管理有限公司</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9"/>
        <w:rPr>
          <w:rFonts w:ascii="宋体" w:hAnsi="宋体" w:cs="宋体"/>
          <w:b/>
          <w:color w:val="auto"/>
          <w:kern w:val="0"/>
          <w:sz w:val="36"/>
          <w:szCs w:val="36"/>
        </w:rPr>
      </w:pPr>
    </w:p>
    <w:p>
      <w:pPr>
        <w:numPr>
          <w:ilvl w:val="0"/>
          <w:numId w:val="3"/>
        </w:numPr>
        <w:snapToGrid w:val="0"/>
        <w:spacing w:line="360" w:lineRule="auto"/>
        <w:outlineLvl w:val="9"/>
        <w:rPr>
          <w:rFonts w:hint="eastAsia" w:ascii="宋体" w:hAnsi="宋体" w:cs="宋体"/>
          <w:color w:val="auto"/>
          <w:sz w:val="24"/>
        </w:rPr>
      </w:pPr>
      <w:r>
        <w:rPr>
          <w:rFonts w:hint="eastAsia" w:ascii="宋体" w:hAnsi="宋体" w:cs="宋体"/>
          <w:color w:val="auto"/>
          <w:sz w:val="24"/>
        </w:rPr>
        <w:t>开标一览表（报价表）………………………………………………………（页码）</w:t>
      </w:r>
    </w:p>
    <w:p>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pPr>
        <w:pStyle w:val="80"/>
        <w:rPr>
          <w:rFonts w:hint="eastAsia"/>
          <w:color w:val="auto"/>
        </w:rPr>
      </w:pPr>
    </w:p>
    <w:p>
      <w:pPr>
        <w:pStyle w:val="80"/>
        <w:rPr>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2"/>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杭州市西湖区人民政府西溪街道办事处</w:t>
      </w:r>
      <w:r>
        <w:rPr>
          <w:rFonts w:hint="eastAsia" w:ascii="宋体" w:hAnsi="宋体" w:cs="宋体"/>
          <w:color w:val="auto"/>
          <w:sz w:val="24"/>
        </w:rPr>
        <w:t>、</w:t>
      </w:r>
      <w:r>
        <w:rPr>
          <w:rFonts w:hint="eastAsia" w:ascii="宋体" w:hAnsi="宋体" w:cs="宋体"/>
          <w:color w:val="auto"/>
          <w:sz w:val="24"/>
          <w:lang w:eastAsia="zh-CN"/>
        </w:rPr>
        <w:t>浙江鼎欣工程项目管理有限公司</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西溪街道西溪城管中队协勤服务项目</w:t>
      </w:r>
      <w:r>
        <w:rPr>
          <w:rFonts w:hint="eastAsia" w:ascii="宋体" w:hAnsi="宋体" w:cs="宋体"/>
          <w:color w:val="auto"/>
          <w:kern w:val="0"/>
          <w:sz w:val="24"/>
          <w:lang w:val="zh-CN"/>
        </w:rPr>
        <w:t>【招标编号：</w:t>
      </w:r>
      <w:r>
        <w:rPr>
          <w:rFonts w:hint="eastAsia" w:ascii="宋体" w:hAnsi="宋体" w:cs="宋体"/>
          <w:color w:val="auto"/>
          <w:sz w:val="24"/>
          <w:lang w:eastAsia="zh-CN"/>
        </w:rPr>
        <w:t>DXGC-2024-XXJD002</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numPr>
          <w:ilvl w:val="0"/>
          <w:numId w:val="4"/>
        </w:numPr>
        <w:tabs>
          <w:tab w:val="clear" w:pos="720"/>
        </w:tabs>
        <w:snapToGrid w:val="0"/>
        <w:spacing w:before="120" w:after="120"/>
        <w:ind w:firstLine="643"/>
        <w:outlineLvl w:val="2"/>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pPr>
        <w:pStyle w:val="3"/>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outlineLvl w:val="1"/>
        <w:rPr>
          <w:rFonts w:ascii="宋体" w:hAnsi="宋体" w:cs="宋体"/>
          <w:b/>
          <w:color w:val="auto"/>
          <w:spacing w:val="6"/>
          <w:sz w:val="32"/>
          <w:szCs w:val="32"/>
        </w:rPr>
      </w:pPr>
      <w:r>
        <w:rPr>
          <w:rFonts w:hint="eastAsia" w:ascii="宋体" w:hAnsi="宋体" w:cs="宋体"/>
          <w:b/>
          <w:color w:val="auto"/>
          <w:spacing w:val="6"/>
          <w:sz w:val="32"/>
          <w:szCs w:val="32"/>
        </w:rPr>
        <w:t>附件1：残疾人福利性单位声明函</w:t>
      </w:r>
    </w:p>
    <w:p>
      <w:pPr>
        <w:spacing w:line="360" w:lineRule="auto"/>
        <w:jc w:val="center"/>
        <w:rPr>
          <w:rFonts w:ascii="宋体" w:hAnsi="宋体" w:cs="宋体"/>
          <w:b/>
          <w:color w:val="auto"/>
          <w:spacing w:val="6"/>
          <w:sz w:val="32"/>
          <w:szCs w:val="32"/>
        </w:rPr>
      </w:pPr>
      <w:bookmarkStart w:id="396" w:name="OLE_LINK14"/>
      <w:bookmarkStart w:id="397" w:name="OLE_LINK13"/>
      <w:r>
        <w:rPr>
          <w:rFonts w:hint="eastAsia" w:ascii="宋体" w:hAnsi="宋体" w:cs="宋体"/>
          <w:b/>
          <w:color w:val="auto"/>
          <w:spacing w:val="6"/>
          <w:sz w:val="32"/>
          <w:szCs w:val="32"/>
        </w:rPr>
        <w:t>残疾人福利性单位声明函</w:t>
      </w:r>
    </w:p>
    <w:bookmarkEnd w:id="396"/>
    <w:bookmarkEnd w:id="397"/>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杭州市西湖区人民政府西溪街道办事处</w:t>
      </w:r>
      <w:r>
        <w:rPr>
          <w:rFonts w:hint="eastAsia" w:ascii="宋体" w:hAnsi="宋体" w:cs="宋体"/>
          <w:color w:val="auto"/>
          <w:sz w:val="24"/>
        </w:rPr>
        <w:t>_单位的_</w:t>
      </w:r>
      <w:r>
        <w:rPr>
          <w:rFonts w:hint="eastAsia" w:ascii="宋体" w:hAnsi="宋体" w:cs="宋体"/>
          <w:color w:val="auto"/>
          <w:sz w:val="24"/>
          <w:u w:val="single"/>
          <w:lang w:eastAsia="zh-CN"/>
        </w:rPr>
        <w:t>西溪街道西溪城管中队协勤服务项目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outlineLvl w:val="1"/>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outlineLvl w:val="1"/>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w:t>
      </w:r>
      <w:r>
        <w:rPr>
          <w:rFonts w:hint="eastAsia" w:ascii="宋体" w:hAnsi="宋体" w:cs="宋体"/>
          <w:color w:val="auto"/>
          <w:sz w:val="24"/>
          <w:lang w:eastAsia="zh-CN"/>
        </w:rPr>
        <w:t>，向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w:t>
      </w:r>
      <w:r>
        <w:rPr>
          <w:rFonts w:hint="eastAsia" w:ascii="宋体" w:hAnsi="宋体" w:cs="宋体"/>
          <w:color w:val="auto"/>
          <w:sz w:val="24"/>
          <w:lang w:eastAsia="zh-CN"/>
        </w:rPr>
        <w:t>，</w:t>
      </w:r>
      <w:r>
        <w:rPr>
          <w:rFonts w:hint="eastAsia" w:ascii="宋体" w:hAnsi="宋体" w:cs="宋体"/>
          <w:color w:val="auto"/>
          <w:sz w:val="24"/>
        </w:rPr>
        <w:t>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outlineLvl w:val="1"/>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杭州市西湖区人民政府西溪街道办事处</w:t>
      </w:r>
      <w:r>
        <w:rPr>
          <w:rFonts w:hint="eastAsia" w:ascii="宋体" w:hAnsi="宋体" w:cs="宋体"/>
          <w:color w:val="auto"/>
          <w:sz w:val="24"/>
          <w:u w:val="single"/>
        </w:rPr>
        <w:t>、</w:t>
      </w:r>
      <w:r>
        <w:rPr>
          <w:rFonts w:hint="eastAsia" w:ascii="宋体" w:hAnsi="宋体" w:cs="宋体"/>
          <w:color w:val="auto"/>
          <w:sz w:val="24"/>
          <w:u w:val="single"/>
          <w:lang w:eastAsia="zh-CN"/>
        </w:rPr>
        <w:t>浙江鼎欣工程项目管理有限公司</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西溪街道西溪城管中队协勤服务项目</w:t>
      </w:r>
      <w:r>
        <w:rPr>
          <w:rFonts w:hint="eastAsia" w:ascii="宋体" w:hAnsi="宋体" w:cs="宋体"/>
          <w:color w:val="auto"/>
          <w:sz w:val="24"/>
        </w:rPr>
        <w:t>【招标编号：</w:t>
      </w:r>
      <w:r>
        <w:rPr>
          <w:rFonts w:hint="eastAsia" w:ascii="宋体" w:hAnsi="宋体" w:cs="宋体"/>
          <w:color w:val="auto"/>
          <w:sz w:val="24"/>
          <w:lang w:eastAsia="zh-CN"/>
        </w:rPr>
        <w:t>DXGC-2024-XXJD002</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outlineLvl w:val="1"/>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西溪街道西溪城管中队协勤服务项目</w:t>
      </w:r>
      <w:r>
        <w:rPr>
          <w:rFonts w:hint="eastAsia" w:ascii="宋体" w:hAnsi="宋体" w:cs="宋体"/>
          <w:color w:val="auto"/>
          <w:sz w:val="24"/>
        </w:rPr>
        <w:t>【招标编号：</w:t>
      </w:r>
      <w:r>
        <w:rPr>
          <w:rFonts w:hint="eastAsia" w:ascii="宋体" w:hAnsi="宋体" w:cs="宋体"/>
          <w:color w:val="auto"/>
          <w:sz w:val="24"/>
          <w:lang w:eastAsia="zh-CN"/>
        </w:rPr>
        <w:t>DXGC-2024-XXJD002</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398"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398"/>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399"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399"/>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00"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00"/>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snapToGrid w:val="0"/>
        <w:spacing w:line="360" w:lineRule="auto"/>
        <w:ind w:firstLine="0" w:firstLineChars="0"/>
        <w:jc w:val="center"/>
        <w:outlineLvl w:val="1"/>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西溪街道西溪城管中队协勤服务项目</w:t>
      </w:r>
      <w:r>
        <w:rPr>
          <w:rFonts w:hint="eastAsia" w:ascii="宋体" w:hAnsi="宋体" w:cs="宋体"/>
          <w:color w:val="auto"/>
          <w:sz w:val="24"/>
        </w:rPr>
        <w:t>【招标编号：</w:t>
      </w:r>
      <w:r>
        <w:rPr>
          <w:rFonts w:hint="eastAsia" w:ascii="宋体" w:hAnsi="宋体" w:cs="宋体"/>
          <w:color w:val="auto"/>
          <w:sz w:val="24"/>
          <w:lang w:eastAsia="zh-CN"/>
        </w:rPr>
        <w:t>DXGC-2024-XXJD002</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tabs>
          <w:tab w:val="left" w:pos="432"/>
        </w:tabs>
        <w:ind w:left="664" w:leftChars="316" w:firstLine="228" w:firstLineChars="95"/>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u w:val="single"/>
        </w:rPr>
      </w:pPr>
      <w:r>
        <w:rPr>
          <w:rFonts w:hint="eastAsia" w:ascii="宋体" w:hAnsi="宋体" w:cs="宋体"/>
          <w:color w:val="auto"/>
          <w:kern w:val="0"/>
          <w:sz w:val="24"/>
          <w:lang w:val="zh-CN"/>
        </w:rPr>
        <w:t>三、分包工作履行期限、地点、方式</w:t>
      </w: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五、价款或者报酬</w:t>
      </w: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六、违约责任</w:t>
      </w: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left"/>
        <w:outlineLvl w:val="1"/>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杭州市西湖区人民政府西溪街道办事处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西溪街道西溪城管中队协勤服务项目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tabs>
          <w:tab w:val="left" w:pos="432"/>
        </w:tabs>
        <w:outlineLvl w:val="9"/>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164085800"/>
    <w:bookmarkStart w:id="402" w:name="_Toc36110187"/>
    <w:bookmarkStart w:id="403" w:name="_Toc91899912"/>
    <w:bookmarkStart w:id="404" w:name="_Toc13184514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5C47268D"/>
    <w:multiLevelType w:val="singleLevel"/>
    <w:tmpl w:val="5C47268D"/>
    <w:lvl w:ilvl="0" w:tentative="0">
      <w:start w:val="10"/>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MTU3Mjk0N2QzYjJiMTZjYTYzMDllZmEyZWM4MW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062595"/>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184D5A"/>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891F3C"/>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93E52"/>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0303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7120D1"/>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004FB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DE5866"/>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C972DD"/>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2736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1 Char"/>
    <w:link w:val="2"/>
    <w:autoRedefine/>
    <w:qFormat/>
    <w:uiPriority w:val="9"/>
    <w:rPr>
      <w:b/>
      <w:bCs/>
      <w:kern w:val="44"/>
      <w:sz w:val="44"/>
      <w:szCs w:val="44"/>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5"/>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29"/>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4"/>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30821</Words>
  <Characters>32591</Characters>
  <Lines>281</Lines>
  <Paragraphs>79</Paragraphs>
  <TotalTime>9</TotalTime>
  <ScaleCrop>false</ScaleCrop>
  <LinksUpToDate>false</LinksUpToDate>
  <CharactersWithSpaces>38052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2021-07-30T08:22:00Z</dcterms:created>
  <dc:creator>玥</dc:creator>
  <cp:lastModifiedBy>就叫西瓜吧</cp:lastModifiedBy>
  <cp:lastPrinted>2021-12-27T11:06:00Z</cp:lastPrinted>
  <dcterms:modified xsi:type="dcterms:W3CDTF">2024-02-23T09:13:18Z</dcterms:modified>
  <cp:revision>303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F5BDE732887D40579CB70A515FD3100B_13</vt:lpwstr>
  </property>
</Properties>
</file>