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B295" w14:textId="77777777" w:rsidR="008B24BF" w:rsidRDefault="008B24BF">
      <w:pPr>
        <w:spacing w:line="720" w:lineRule="exact"/>
        <w:jc w:val="center"/>
        <w:rPr>
          <w:rFonts w:ascii="仿宋" w:eastAsia="仿宋" w:hAnsi="仿宋" w:cs="仿宋" w:hint="eastAsia"/>
          <w:b/>
          <w:sz w:val="48"/>
          <w:szCs w:val="48"/>
        </w:rPr>
      </w:pPr>
    </w:p>
    <w:p w14:paraId="74D0D066" w14:textId="77777777" w:rsidR="008B24BF" w:rsidRDefault="008B24BF">
      <w:pPr>
        <w:spacing w:line="720" w:lineRule="exact"/>
        <w:jc w:val="center"/>
        <w:rPr>
          <w:rFonts w:ascii="仿宋" w:eastAsia="仿宋" w:hAnsi="仿宋" w:cs="仿宋" w:hint="eastAsia"/>
          <w:b/>
          <w:sz w:val="52"/>
          <w:szCs w:val="52"/>
        </w:rPr>
      </w:pPr>
    </w:p>
    <w:p w14:paraId="09D7C3D5" w14:textId="77777777" w:rsidR="008B24BF"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绍兴市人民医院危险化学品和酒精采购项目</w:t>
      </w:r>
    </w:p>
    <w:p w14:paraId="35806FB6" w14:textId="77777777" w:rsidR="008B24BF" w:rsidRDefault="008B24BF">
      <w:pPr>
        <w:jc w:val="center"/>
        <w:rPr>
          <w:rFonts w:ascii="仿宋" w:eastAsia="仿宋" w:hAnsi="仿宋" w:cs="仿宋" w:hint="eastAsia"/>
          <w:b/>
          <w:bCs/>
          <w:sz w:val="72"/>
          <w:szCs w:val="72"/>
        </w:rPr>
      </w:pPr>
    </w:p>
    <w:p w14:paraId="1B4A6ED6" w14:textId="77777777" w:rsidR="008B24BF" w:rsidRDefault="008B24BF">
      <w:pPr>
        <w:jc w:val="center"/>
        <w:rPr>
          <w:rFonts w:ascii="仿宋" w:eastAsia="仿宋" w:hAnsi="仿宋" w:cs="仿宋" w:hint="eastAsia"/>
          <w:b/>
          <w:bCs/>
          <w:sz w:val="72"/>
          <w:szCs w:val="72"/>
        </w:rPr>
      </w:pPr>
    </w:p>
    <w:p w14:paraId="118AD9CB" w14:textId="77777777" w:rsidR="008B24B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6D1F041" w14:textId="77777777" w:rsidR="008B24B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0EFAA73D" w14:textId="77777777" w:rsidR="008B24B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40EE766C" w14:textId="77777777" w:rsidR="008B24BF"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741EDF8" w14:textId="77777777" w:rsidR="008B24BF" w:rsidRDefault="008B24BF">
      <w:pPr>
        <w:jc w:val="center"/>
        <w:rPr>
          <w:rFonts w:ascii="仿宋" w:eastAsia="仿宋" w:hAnsi="仿宋" w:cs="仿宋" w:hint="eastAsia"/>
          <w:sz w:val="28"/>
          <w:szCs w:val="28"/>
        </w:rPr>
      </w:pPr>
    </w:p>
    <w:p w14:paraId="575309AD" w14:textId="77777777" w:rsidR="008B24BF" w:rsidRDefault="008B24BF">
      <w:pPr>
        <w:jc w:val="center"/>
        <w:rPr>
          <w:rFonts w:ascii="仿宋" w:eastAsia="仿宋" w:hAnsi="仿宋" w:cs="仿宋" w:hint="eastAsia"/>
          <w:sz w:val="28"/>
          <w:szCs w:val="28"/>
        </w:rPr>
      </w:pPr>
    </w:p>
    <w:p w14:paraId="27A70FBC" w14:textId="77777777" w:rsidR="008B24BF" w:rsidRDefault="008B24BF">
      <w:pPr>
        <w:jc w:val="center"/>
        <w:rPr>
          <w:rFonts w:ascii="仿宋" w:eastAsia="仿宋" w:hAnsi="仿宋" w:cs="仿宋" w:hint="eastAsia"/>
          <w:sz w:val="28"/>
          <w:szCs w:val="28"/>
        </w:rPr>
      </w:pPr>
    </w:p>
    <w:p w14:paraId="4F1369A0" w14:textId="4A2BE3A2" w:rsidR="008B24BF"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B1184C">
        <w:rPr>
          <w:rFonts w:ascii="仿宋" w:eastAsia="仿宋" w:hAnsi="仿宋" w:cs="仿宋"/>
          <w:sz w:val="28"/>
          <w:szCs w:val="28"/>
        </w:rPr>
        <w:t>SXRMYY-2025-09X</w:t>
      </w:r>
    </w:p>
    <w:p w14:paraId="36C80028" w14:textId="77777777" w:rsidR="008B24BF"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1BAE0FD" w14:textId="77777777" w:rsidR="008B24BF"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6956174F" w14:textId="77777777" w:rsidR="008B24BF" w:rsidRDefault="008B24BF">
      <w:pPr>
        <w:jc w:val="center"/>
        <w:rPr>
          <w:rFonts w:ascii="仿宋" w:eastAsia="仿宋" w:hAnsi="仿宋" w:cs="仿宋" w:hint="eastAsia"/>
          <w:sz w:val="28"/>
        </w:rPr>
      </w:pPr>
    </w:p>
    <w:p w14:paraId="26C923E4" w14:textId="77777777" w:rsidR="008B24BF" w:rsidRDefault="008B24BF">
      <w:pPr>
        <w:jc w:val="center"/>
        <w:rPr>
          <w:rFonts w:ascii="仿宋" w:eastAsia="仿宋" w:hAnsi="仿宋" w:cs="仿宋" w:hint="eastAsia"/>
          <w:sz w:val="28"/>
        </w:rPr>
      </w:pPr>
    </w:p>
    <w:p w14:paraId="0D72B4C7" w14:textId="42C2CCC7" w:rsidR="008B24BF" w:rsidRDefault="00000000">
      <w:pPr>
        <w:jc w:val="center"/>
        <w:rPr>
          <w:rFonts w:ascii="仿宋" w:eastAsia="仿宋" w:hAnsi="仿宋" w:cs="仿宋" w:hint="eastAsia"/>
          <w:sz w:val="28"/>
        </w:rPr>
      </w:pPr>
      <w:r>
        <w:rPr>
          <w:rFonts w:ascii="仿宋" w:eastAsia="仿宋" w:hAnsi="仿宋" w:cs="仿宋" w:hint="eastAsia"/>
          <w:sz w:val="28"/>
        </w:rPr>
        <w:t>2025年</w:t>
      </w:r>
      <w:r w:rsidR="00B1184C">
        <w:rPr>
          <w:rFonts w:ascii="仿宋" w:eastAsia="仿宋" w:hAnsi="仿宋" w:cs="仿宋" w:hint="eastAsia"/>
          <w:sz w:val="28"/>
        </w:rPr>
        <w:t>7</w:t>
      </w:r>
      <w:r>
        <w:rPr>
          <w:rFonts w:ascii="仿宋" w:eastAsia="仿宋" w:hAnsi="仿宋" w:cs="仿宋" w:hint="eastAsia"/>
          <w:sz w:val="28"/>
        </w:rPr>
        <w:t>月</w:t>
      </w:r>
    </w:p>
    <w:p w14:paraId="048DECB2" w14:textId="77777777" w:rsidR="008B24BF"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53BE1732" w14:textId="77777777" w:rsidR="008B24BF" w:rsidRDefault="008B24BF">
      <w:pPr>
        <w:jc w:val="center"/>
        <w:rPr>
          <w:rFonts w:ascii="仿宋" w:eastAsia="仿宋" w:hAnsi="仿宋" w:cs="仿宋" w:hint="eastAsia"/>
          <w:b/>
          <w:sz w:val="44"/>
          <w:szCs w:val="44"/>
        </w:rPr>
      </w:pPr>
    </w:p>
    <w:p w14:paraId="3E8CAB49" w14:textId="77777777" w:rsidR="008B24B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3593EC5B" w14:textId="77777777" w:rsidR="008B24B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06DF3AED" w14:textId="77777777" w:rsidR="008B24B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3CE43DBC" w14:textId="77777777" w:rsidR="008B24B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1B213283" w14:textId="77777777" w:rsidR="008B24B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639B7D91" w14:textId="77777777" w:rsidR="008B24B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5F2D036F" w14:textId="77777777" w:rsidR="008B24BF"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5CE99868" w14:textId="77777777" w:rsidR="008B24B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0888BAE1" w14:textId="77777777" w:rsidR="008B24B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0760F33" w14:textId="77777777" w:rsidR="008B24B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C31D99D" w14:textId="77777777" w:rsidR="008B24B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F763DD2" w14:textId="77777777" w:rsidR="008B24BF"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62E61CD" w14:textId="77777777" w:rsidR="008B24BF"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C6ADE60" w14:textId="77777777" w:rsidR="008B24BF" w:rsidRDefault="008B24BF">
      <w:pPr>
        <w:rPr>
          <w:rFonts w:ascii="仿宋" w:eastAsia="仿宋" w:hAnsi="仿宋" w:cs="仿宋" w:hint="eastAsia"/>
        </w:rPr>
      </w:pPr>
    </w:p>
    <w:p w14:paraId="4AE1C7BD" w14:textId="77777777" w:rsidR="008B24BF" w:rsidRDefault="008B24BF">
      <w:pPr>
        <w:pStyle w:val="1"/>
        <w:rPr>
          <w:rFonts w:hint="eastAsia"/>
        </w:rPr>
        <w:sectPr w:rsidR="008B24BF">
          <w:headerReference w:type="default" r:id="rId7"/>
          <w:headerReference w:type="first" r:id="rId8"/>
          <w:pgSz w:w="11907" w:h="16840"/>
          <w:pgMar w:top="1361" w:right="1361" w:bottom="1361" w:left="1361" w:header="765" w:footer="822" w:gutter="0"/>
          <w:cols w:space="720"/>
          <w:titlePg/>
          <w:docGrid w:type="lines" w:linePitch="312"/>
        </w:sectPr>
      </w:pPr>
    </w:p>
    <w:p w14:paraId="52B886B5" w14:textId="77777777" w:rsidR="008B24BF" w:rsidRDefault="00000000">
      <w:pPr>
        <w:jc w:val="center"/>
        <w:rPr>
          <w:rFonts w:ascii="仿宋" w:eastAsia="仿宋" w:hAnsi="仿宋" w:hint="eastAsia"/>
          <w:sz w:val="44"/>
          <w:szCs w:val="40"/>
        </w:rPr>
      </w:pPr>
      <w:bookmarkStart w:id="0" w:name="_Toc104885739"/>
      <w:bookmarkStart w:id="1" w:name="_Hlk155782894"/>
      <w:bookmarkStart w:id="2" w:name="_Hlk113894197"/>
      <w:bookmarkStart w:id="3" w:name="_Hlk132273255"/>
      <w:bookmarkStart w:id="4" w:name="_Hlk201667225"/>
      <w:bookmarkStart w:id="5" w:name="_Hlk113361969"/>
      <w:r>
        <w:rPr>
          <w:rFonts w:ascii="仿宋" w:eastAsia="仿宋" w:hAnsi="仿宋" w:hint="eastAsia"/>
          <w:sz w:val="44"/>
          <w:szCs w:val="40"/>
        </w:rPr>
        <w:lastRenderedPageBreak/>
        <w:t>第一章 招标公告</w:t>
      </w:r>
      <w:bookmarkEnd w:id="0"/>
    </w:p>
    <w:p w14:paraId="0C14C0EC" w14:textId="77777777" w:rsidR="008B24BF" w:rsidRDefault="008B24BF"/>
    <w:tbl>
      <w:tblPr>
        <w:tblStyle w:val="af2"/>
        <w:tblW w:w="0" w:type="auto"/>
        <w:tblLook w:val="04A0" w:firstRow="1" w:lastRow="0" w:firstColumn="1" w:lastColumn="0" w:noHBand="0" w:noVBand="1"/>
      </w:tblPr>
      <w:tblGrid>
        <w:gridCol w:w="9175"/>
      </w:tblGrid>
      <w:tr w:rsidR="008B24BF" w14:paraId="528D261A" w14:textId="77777777">
        <w:tc>
          <w:tcPr>
            <w:tcW w:w="9175" w:type="dxa"/>
          </w:tcPr>
          <w:p w14:paraId="1339D82E" w14:textId="77777777" w:rsidR="008B24BF" w:rsidRDefault="00000000">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2D272A43" w14:textId="34E0CC36" w:rsidR="008B24BF"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绍兴市人民医院危险化学品和酒精采购项目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w:t>
            </w:r>
            <w:r w:rsidR="001564F5">
              <w:rPr>
                <w:rFonts w:ascii="仿宋" w:eastAsia="仿宋" w:hAnsi="仿宋" w:cs="仿宋" w:hint="eastAsia"/>
                <w:bCs/>
                <w:sz w:val="24"/>
                <w:u w:val="single"/>
              </w:rPr>
              <w:t>8</w:t>
            </w:r>
            <w:r>
              <w:rPr>
                <w:rFonts w:ascii="仿宋" w:eastAsia="仿宋" w:hAnsi="仿宋" w:cs="仿宋" w:hint="eastAsia"/>
                <w:bCs/>
                <w:sz w:val="24"/>
                <w:u w:val="single"/>
              </w:rPr>
              <w:t>月7日9点30分00秒</w:t>
            </w:r>
            <w:r>
              <w:rPr>
                <w:rFonts w:ascii="仿宋" w:eastAsia="仿宋" w:hAnsi="仿宋" w:cs="仿宋" w:hint="eastAsia"/>
                <w:bCs/>
                <w:sz w:val="24"/>
              </w:rPr>
              <w:t>（北京时间）前递交（上传）投标文件。</w:t>
            </w:r>
          </w:p>
        </w:tc>
      </w:tr>
    </w:tbl>
    <w:p w14:paraId="0BFBA484" w14:textId="77777777" w:rsidR="008B24BF" w:rsidRDefault="008B24BF">
      <w:pPr>
        <w:spacing w:line="360" w:lineRule="auto"/>
        <w:ind w:firstLineChars="200" w:firstLine="482"/>
        <w:rPr>
          <w:rFonts w:ascii="仿宋" w:eastAsia="仿宋" w:hAnsi="仿宋" w:cs="仿宋" w:hint="eastAsia"/>
          <w:b/>
          <w:sz w:val="24"/>
          <w:u w:val="single"/>
        </w:rPr>
      </w:pPr>
    </w:p>
    <w:p w14:paraId="4FE3131A" w14:textId="77777777" w:rsidR="008B24BF"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5609A4B" w14:textId="6FC03BD0" w:rsidR="008B24BF"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B1184C">
        <w:rPr>
          <w:rFonts w:ascii="仿宋" w:eastAsia="仿宋" w:hAnsi="仿宋" w:cs="仿宋"/>
          <w:sz w:val="24"/>
        </w:rPr>
        <w:t>SXRMYY-2025-09X</w:t>
      </w:r>
    </w:p>
    <w:p w14:paraId="760C24E1" w14:textId="77777777" w:rsidR="008B24BF"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绍兴市人民医院危险化学品和酒精采购项目</w:t>
      </w:r>
    </w:p>
    <w:p w14:paraId="4AEFD2AF" w14:textId="77777777" w:rsidR="008B24BF"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D7262A8" w14:textId="77777777" w:rsidR="008B24BF"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采购类别：</w:t>
      </w:r>
      <w:r>
        <w:rPr>
          <w:rFonts w:ascii="仿宋" w:eastAsia="仿宋" w:hAnsi="仿宋" w:cs="仿宋" w:hint="eastAsia"/>
          <w:sz w:val="24"/>
        </w:rPr>
        <w:t>货物</w:t>
      </w:r>
    </w:p>
    <w:p w14:paraId="583FB420" w14:textId="77777777" w:rsidR="008B24BF" w:rsidRDefault="00000000">
      <w:pPr>
        <w:spacing w:line="360" w:lineRule="auto"/>
        <w:ind w:left="480"/>
        <w:rPr>
          <w:rFonts w:ascii="仿宋" w:eastAsia="仿宋" w:hAnsi="仿宋" w:cs="仿宋" w:hint="eastAsia"/>
          <w:color w:val="FF0000"/>
          <w:sz w:val="24"/>
        </w:rPr>
      </w:pPr>
      <w:r>
        <w:rPr>
          <w:rFonts w:ascii="仿宋" w:eastAsia="仿宋" w:hAnsi="仿宋" w:cs="仿宋" w:hint="eastAsia"/>
          <w:b/>
          <w:sz w:val="24"/>
        </w:rPr>
        <w:t>最高限价（元）：</w:t>
      </w:r>
      <w:r>
        <w:rPr>
          <w:rFonts w:ascii="仿宋" w:eastAsia="仿宋" w:hAnsi="仿宋" w:cs="仿宋" w:hint="eastAsia"/>
          <w:sz w:val="24"/>
        </w:rPr>
        <w:t>361851</w:t>
      </w:r>
    </w:p>
    <w:tbl>
      <w:tblPr>
        <w:tblStyle w:val="af2"/>
        <w:tblW w:w="5000" w:type="pct"/>
        <w:jc w:val="center"/>
        <w:shd w:val="clear" w:color="auto" w:fill="FFFF00"/>
        <w:tblLook w:val="04A0" w:firstRow="1" w:lastRow="0" w:firstColumn="1" w:lastColumn="0" w:noHBand="0" w:noVBand="1"/>
      </w:tblPr>
      <w:tblGrid>
        <w:gridCol w:w="707"/>
        <w:gridCol w:w="1841"/>
        <w:gridCol w:w="1842"/>
        <w:gridCol w:w="853"/>
        <w:gridCol w:w="1275"/>
        <w:gridCol w:w="1277"/>
        <w:gridCol w:w="1380"/>
      </w:tblGrid>
      <w:tr w:rsidR="008B24BF" w14:paraId="019A8A75" w14:textId="77777777">
        <w:trPr>
          <w:trHeight w:val="425"/>
          <w:jc w:val="center"/>
        </w:trPr>
        <w:tc>
          <w:tcPr>
            <w:tcW w:w="385" w:type="pct"/>
            <w:shd w:val="clear" w:color="auto" w:fill="auto"/>
            <w:vAlign w:val="center"/>
          </w:tcPr>
          <w:p w14:paraId="1EEE1B73" w14:textId="77777777" w:rsidR="008B24BF" w:rsidRDefault="00000000">
            <w:pPr>
              <w:jc w:val="center"/>
              <w:rPr>
                <w:rFonts w:ascii="仿宋" w:eastAsia="仿宋" w:hAnsi="仿宋" w:cs="Arial" w:hint="eastAsia"/>
                <w:szCs w:val="21"/>
              </w:rPr>
            </w:pPr>
            <w:bookmarkStart w:id="7" w:name="_Hlk197508868"/>
            <w:r>
              <w:rPr>
                <w:rFonts w:ascii="仿宋" w:eastAsia="仿宋" w:hAnsi="仿宋" w:cs="Arial" w:hint="eastAsia"/>
                <w:szCs w:val="21"/>
              </w:rPr>
              <w:t>标段</w:t>
            </w:r>
          </w:p>
        </w:tc>
        <w:tc>
          <w:tcPr>
            <w:tcW w:w="1003" w:type="pct"/>
            <w:shd w:val="clear" w:color="auto" w:fill="auto"/>
            <w:vAlign w:val="center"/>
          </w:tcPr>
          <w:p w14:paraId="2F9FCCDE"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产品名称</w:t>
            </w:r>
          </w:p>
        </w:tc>
        <w:tc>
          <w:tcPr>
            <w:tcW w:w="1004" w:type="pct"/>
            <w:shd w:val="clear" w:color="auto" w:fill="auto"/>
            <w:vAlign w:val="center"/>
          </w:tcPr>
          <w:p w14:paraId="20831C12"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规格</w:t>
            </w:r>
          </w:p>
        </w:tc>
        <w:tc>
          <w:tcPr>
            <w:tcW w:w="465" w:type="pct"/>
            <w:shd w:val="clear" w:color="auto" w:fill="auto"/>
            <w:vAlign w:val="center"/>
          </w:tcPr>
          <w:p w14:paraId="60D89396"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单位</w:t>
            </w:r>
          </w:p>
        </w:tc>
        <w:tc>
          <w:tcPr>
            <w:tcW w:w="695" w:type="pct"/>
            <w:shd w:val="clear" w:color="auto" w:fill="auto"/>
            <w:vAlign w:val="center"/>
          </w:tcPr>
          <w:p w14:paraId="6FA2D268"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96" w:type="pct"/>
            <w:shd w:val="clear" w:color="auto" w:fill="auto"/>
            <w:vAlign w:val="center"/>
          </w:tcPr>
          <w:p w14:paraId="546ED5B8"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2" w:type="pct"/>
            <w:shd w:val="clear" w:color="auto" w:fill="auto"/>
            <w:vAlign w:val="center"/>
          </w:tcPr>
          <w:p w14:paraId="3B09CA16"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8B24BF" w14:paraId="1ED07E9C" w14:textId="77777777">
        <w:trPr>
          <w:trHeight w:val="425"/>
          <w:jc w:val="center"/>
        </w:trPr>
        <w:tc>
          <w:tcPr>
            <w:tcW w:w="385" w:type="pct"/>
            <w:vMerge w:val="restart"/>
            <w:shd w:val="clear" w:color="auto" w:fill="auto"/>
            <w:vAlign w:val="center"/>
          </w:tcPr>
          <w:p w14:paraId="20BE6387" w14:textId="77777777" w:rsidR="008B24BF" w:rsidRDefault="00000000">
            <w:pPr>
              <w:jc w:val="left"/>
              <w:rPr>
                <w:rFonts w:ascii="仿宋" w:eastAsia="仿宋" w:hAnsi="仿宋" w:cs="Arial" w:hint="eastAsia"/>
                <w:szCs w:val="21"/>
              </w:rPr>
            </w:pPr>
            <w:r>
              <w:rPr>
                <w:rFonts w:ascii="仿宋" w:eastAsia="仿宋" w:hAnsi="仿宋" w:cs="Arial" w:hint="eastAsia"/>
                <w:szCs w:val="21"/>
              </w:rPr>
              <w:t>1.危险化学品</w:t>
            </w:r>
          </w:p>
        </w:tc>
        <w:tc>
          <w:tcPr>
            <w:tcW w:w="1003" w:type="pct"/>
            <w:shd w:val="clear" w:color="auto" w:fill="auto"/>
            <w:vAlign w:val="center"/>
          </w:tcPr>
          <w:p w14:paraId="42FCEE49"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丙酮</w:t>
            </w:r>
          </w:p>
        </w:tc>
        <w:tc>
          <w:tcPr>
            <w:tcW w:w="1004" w:type="pct"/>
            <w:shd w:val="clear" w:color="auto" w:fill="auto"/>
            <w:vAlign w:val="center"/>
          </w:tcPr>
          <w:p w14:paraId="7C4E4D5B"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 (三类易制毒品)</w:t>
            </w:r>
          </w:p>
        </w:tc>
        <w:tc>
          <w:tcPr>
            <w:tcW w:w="465" w:type="pct"/>
            <w:shd w:val="clear" w:color="auto" w:fill="auto"/>
            <w:vAlign w:val="center"/>
          </w:tcPr>
          <w:p w14:paraId="62FA94B1"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42273539"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11</w:t>
            </w:r>
          </w:p>
        </w:tc>
        <w:tc>
          <w:tcPr>
            <w:tcW w:w="1277" w:type="dxa"/>
            <w:shd w:val="clear" w:color="auto" w:fill="auto"/>
            <w:vAlign w:val="center"/>
          </w:tcPr>
          <w:p w14:paraId="7531AD43"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20</w:t>
            </w:r>
          </w:p>
        </w:tc>
        <w:tc>
          <w:tcPr>
            <w:tcW w:w="1380" w:type="dxa"/>
            <w:shd w:val="clear" w:color="auto" w:fill="auto"/>
            <w:vAlign w:val="center"/>
          </w:tcPr>
          <w:p w14:paraId="0DD0D037"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220</w:t>
            </w:r>
          </w:p>
        </w:tc>
      </w:tr>
      <w:tr w:rsidR="008B24BF" w14:paraId="588E594C" w14:textId="77777777">
        <w:trPr>
          <w:trHeight w:val="425"/>
          <w:jc w:val="center"/>
        </w:trPr>
        <w:tc>
          <w:tcPr>
            <w:tcW w:w="385" w:type="pct"/>
            <w:vMerge/>
            <w:shd w:val="clear" w:color="auto" w:fill="auto"/>
            <w:vAlign w:val="center"/>
          </w:tcPr>
          <w:p w14:paraId="3F95FC17"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77F4DAE4"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盐酸</w:t>
            </w:r>
          </w:p>
        </w:tc>
        <w:tc>
          <w:tcPr>
            <w:tcW w:w="1004" w:type="pct"/>
            <w:shd w:val="clear" w:color="auto" w:fill="auto"/>
            <w:vAlign w:val="center"/>
          </w:tcPr>
          <w:p w14:paraId="077E432F"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 (三类易制毒品）</w:t>
            </w:r>
          </w:p>
        </w:tc>
        <w:tc>
          <w:tcPr>
            <w:tcW w:w="465" w:type="pct"/>
            <w:shd w:val="clear" w:color="auto" w:fill="auto"/>
            <w:vAlign w:val="center"/>
          </w:tcPr>
          <w:p w14:paraId="11E41A59"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76D38B9D"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15.5</w:t>
            </w:r>
          </w:p>
        </w:tc>
        <w:tc>
          <w:tcPr>
            <w:tcW w:w="1277" w:type="dxa"/>
            <w:shd w:val="clear" w:color="auto" w:fill="auto"/>
            <w:vAlign w:val="center"/>
          </w:tcPr>
          <w:p w14:paraId="2CA00A96"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10</w:t>
            </w:r>
          </w:p>
        </w:tc>
        <w:tc>
          <w:tcPr>
            <w:tcW w:w="1380" w:type="dxa"/>
            <w:shd w:val="clear" w:color="auto" w:fill="auto"/>
            <w:vAlign w:val="center"/>
          </w:tcPr>
          <w:p w14:paraId="12C2DC69"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155</w:t>
            </w:r>
          </w:p>
        </w:tc>
      </w:tr>
      <w:tr w:rsidR="008B24BF" w14:paraId="64E7B7B0" w14:textId="77777777">
        <w:trPr>
          <w:trHeight w:val="425"/>
          <w:jc w:val="center"/>
        </w:trPr>
        <w:tc>
          <w:tcPr>
            <w:tcW w:w="385" w:type="pct"/>
            <w:vMerge/>
            <w:shd w:val="clear" w:color="auto" w:fill="auto"/>
            <w:vAlign w:val="center"/>
          </w:tcPr>
          <w:p w14:paraId="68049871"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13590D1B" w14:textId="77777777" w:rsidR="008B24BF" w:rsidRDefault="00000000">
            <w:pPr>
              <w:jc w:val="left"/>
              <w:rPr>
                <w:rFonts w:ascii="仿宋" w:eastAsia="仿宋" w:hAnsi="仿宋" w:cs="仿宋" w:hint="eastAsia"/>
                <w:color w:val="FF0000"/>
                <w:kern w:val="0"/>
                <w:szCs w:val="16"/>
              </w:rPr>
            </w:pPr>
            <w:r>
              <w:rPr>
                <w:rFonts w:ascii="仿宋" w:eastAsia="仿宋" w:hAnsi="仿宋" w:cs="仿宋" w:hint="eastAsia"/>
                <w:szCs w:val="16"/>
              </w:rPr>
              <w:t>乙醚</w:t>
            </w:r>
          </w:p>
        </w:tc>
        <w:tc>
          <w:tcPr>
            <w:tcW w:w="1004" w:type="pct"/>
            <w:shd w:val="clear" w:color="auto" w:fill="auto"/>
            <w:vAlign w:val="center"/>
          </w:tcPr>
          <w:p w14:paraId="5A58876B"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 (二类易制毒品)</w:t>
            </w:r>
          </w:p>
        </w:tc>
        <w:tc>
          <w:tcPr>
            <w:tcW w:w="465" w:type="pct"/>
            <w:shd w:val="clear" w:color="auto" w:fill="auto"/>
            <w:vAlign w:val="center"/>
          </w:tcPr>
          <w:p w14:paraId="11500012"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451F711B"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28</w:t>
            </w:r>
          </w:p>
        </w:tc>
        <w:tc>
          <w:tcPr>
            <w:tcW w:w="1277" w:type="dxa"/>
            <w:shd w:val="clear" w:color="auto" w:fill="auto"/>
            <w:vAlign w:val="center"/>
          </w:tcPr>
          <w:p w14:paraId="6242E5FC"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10</w:t>
            </w:r>
          </w:p>
        </w:tc>
        <w:tc>
          <w:tcPr>
            <w:tcW w:w="1380" w:type="dxa"/>
            <w:shd w:val="clear" w:color="auto" w:fill="auto"/>
            <w:vAlign w:val="center"/>
          </w:tcPr>
          <w:p w14:paraId="3B7DD1D5"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280</w:t>
            </w:r>
          </w:p>
        </w:tc>
      </w:tr>
      <w:tr w:rsidR="008B24BF" w14:paraId="121C60A1" w14:textId="77777777">
        <w:trPr>
          <w:trHeight w:val="425"/>
          <w:jc w:val="center"/>
        </w:trPr>
        <w:tc>
          <w:tcPr>
            <w:tcW w:w="385" w:type="pct"/>
            <w:vMerge/>
            <w:shd w:val="clear" w:color="auto" w:fill="auto"/>
            <w:vAlign w:val="center"/>
          </w:tcPr>
          <w:p w14:paraId="287EB694"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202F04DD"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二甲苯</w:t>
            </w:r>
          </w:p>
        </w:tc>
        <w:tc>
          <w:tcPr>
            <w:tcW w:w="1004" w:type="pct"/>
            <w:shd w:val="clear" w:color="auto" w:fill="auto"/>
            <w:vAlign w:val="center"/>
          </w:tcPr>
          <w:p w14:paraId="46DA557F"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5" w:type="pct"/>
            <w:shd w:val="clear" w:color="auto" w:fill="auto"/>
            <w:vAlign w:val="center"/>
          </w:tcPr>
          <w:p w14:paraId="410EC05A"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6DF62704"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18</w:t>
            </w:r>
          </w:p>
        </w:tc>
        <w:tc>
          <w:tcPr>
            <w:tcW w:w="1277" w:type="dxa"/>
            <w:shd w:val="clear" w:color="auto" w:fill="auto"/>
            <w:vAlign w:val="center"/>
          </w:tcPr>
          <w:p w14:paraId="1743BAFE"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5800</w:t>
            </w:r>
          </w:p>
        </w:tc>
        <w:tc>
          <w:tcPr>
            <w:tcW w:w="1380" w:type="dxa"/>
            <w:shd w:val="clear" w:color="auto" w:fill="auto"/>
            <w:vAlign w:val="center"/>
          </w:tcPr>
          <w:p w14:paraId="1C69638A"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104400</w:t>
            </w:r>
          </w:p>
        </w:tc>
      </w:tr>
      <w:tr w:rsidR="008B24BF" w14:paraId="1DB22AE7" w14:textId="77777777">
        <w:trPr>
          <w:trHeight w:val="425"/>
          <w:jc w:val="center"/>
        </w:trPr>
        <w:tc>
          <w:tcPr>
            <w:tcW w:w="385" w:type="pct"/>
            <w:vMerge/>
            <w:shd w:val="clear" w:color="auto" w:fill="auto"/>
            <w:vAlign w:val="center"/>
          </w:tcPr>
          <w:p w14:paraId="65B3BC81"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3B538DA9" w14:textId="77777777" w:rsidR="008B24BF" w:rsidRDefault="00000000">
            <w:pPr>
              <w:jc w:val="left"/>
              <w:rPr>
                <w:rFonts w:ascii="仿宋" w:eastAsia="仿宋" w:hAnsi="仿宋" w:cs="仿宋" w:hint="eastAsia"/>
                <w:szCs w:val="16"/>
              </w:rPr>
            </w:pPr>
            <w:r>
              <w:rPr>
                <w:rFonts w:ascii="仿宋" w:eastAsia="仿宋" w:hAnsi="仿宋" w:cs="仿宋" w:hint="eastAsia"/>
                <w:szCs w:val="16"/>
              </w:rPr>
              <w:t>无水乙醇（核心产品）</w:t>
            </w:r>
          </w:p>
        </w:tc>
        <w:tc>
          <w:tcPr>
            <w:tcW w:w="1004" w:type="pct"/>
            <w:shd w:val="clear" w:color="auto" w:fill="auto"/>
            <w:vAlign w:val="center"/>
          </w:tcPr>
          <w:p w14:paraId="0F6E5C59"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5" w:type="pct"/>
            <w:shd w:val="clear" w:color="auto" w:fill="auto"/>
            <w:vAlign w:val="center"/>
          </w:tcPr>
          <w:p w14:paraId="17D96E8B"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0B72846B"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9</w:t>
            </w:r>
          </w:p>
        </w:tc>
        <w:tc>
          <w:tcPr>
            <w:tcW w:w="1277" w:type="dxa"/>
            <w:shd w:val="clear" w:color="auto" w:fill="auto"/>
            <w:vAlign w:val="center"/>
          </w:tcPr>
          <w:p w14:paraId="434EC002"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8200</w:t>
            </w:r>
          </w:p>
        </w:tc>
        <w:tc>
          <w:tcPr>
            <w:tcW w:w="1380" w:type="dxa"/>
            <w:shd w:val="clear" w:color="auto" w:fill="auto"/>
            <w:vAlign w:val="center"/>
          </w:tcPr>
          <w:p w14:paraId="3F28DCFA"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73800</w:t>
            </w:r>
          </w:p>
        </w:tc>
      </w:tr>
      <w:tr w:rsidR="008B24BF" w14:paraId="7E11C49F" w14:textId="77777777">
        <w:trPr>
          <w:trHeight w:val="425"/>
          <w:jc w:val="center"/>
        </w:trPr>
        <w:tc>
          <w:tcPr>
            <w:tcW w:w="385" w:type="pct"/>
            <w:vMerge/>
            <w:shd w:val="clear" w:color="auto" w:fill="auto"/>
            <w:vAlign w:val="center"/>
          </w:tcPr>
          <w:p w14:paraId="5724AFB7"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3575EA7B"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次氯酸钠</w:t>
            </w:r>
          </w:p>
        </w:tc>
        <w:tc>
          <w:tcPr>
            <w:tcW w:w="1004" w:type="pct"/>
            <w:shd w:val="clear" w:color="auto" w:fill="auto"/>
            <w:vAlign w:val="center"/>
          </w:tcPr>
          <w:p w14:paraId="07B132D9"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5" w:type="pct"/>
            <w:shd w:val="clear" w:color="auto" w:fill="auto"/>
            <w:vAlign w:val="center"/>
          </w:tcPr>
          <w:p w14:paraId="33F87138"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5D1C48A2"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24</w:t>
            </w:r>
          </w:p>
        </w:tc>
        <w:tc>
          <w:tcPr>
            <w:tcW w:w="1277" w:type="dxa"/>
            <w:shd w:val="clear" w:color="auto" w:fill="auto"/>
            <w:vAlign w:val="center"/>
          </w:tcPr>
          <w:p w14:paraId="211B6025"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25</w:t>
            </w:r>
          </w:p>
        </w:tc>
        <w:tc>
          <w:tcPr>
            <w:tcW w:w="1380" w:type="dxa"/>
            <w:shd w:val="clear" w:color="auto" w:fill="auto"/>
            <w:vAlign w:val="center"/>
          </w:tcPr>
          <w:p w14:paraId="3244377F"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600</w:t>
            </w:r>
          </w:p>
        </w:tc>
      </w:tr>
      <w:tr w:rsidR="008B24BF" w14:paraId="731AC174" w14:textId="77777777">
        <w:trPr>
          <w:trHeight w:val="425"/>
          <w:jc w:val="center"/>
        </w:trPr>
        <w:tc>
          <w:tcPr>
            <w:tcW w:w="385" w:type="pct"/>
            <w:vMerge/>
            <w:shd w:val="clear" w:color="auto" w:fill="auto"/>
            <w:vAlign w:val="center"/>
          </w:tcPr>
          <w:p w14:paraId="0AB0FE87"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432130C6"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冰乙酸</w:t>
            </w:r>
          </w:p>
        </w:tc>
        <w:tc>
          <w:tcPr>
            <w:tcW w:w="1004" w:type="pct"/>
            <w:shd w:val="clear" w:color="auto" w:fill="auto"/>
            <w:vAlign w:val="center"/>
          </w:tcPr>
          <w:p w14:paraId="6B58EA74"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5" w:type="pct"/>
            <w:shd w:val="clear" w:color="auto" w:fill="auto"/>
            <w:vAlign w:val="center"/>
          </w:tcPr>
          <w:p w14:paraId="4D274BC4"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77928022"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20</w:t>
            </w:r>
          </w:p>
        </w:tc>
        <w:tc>
          <w:tcPr>
            <w:tcW w:w="1277" w:type="dxa"/>
            <w:shd w:val="clear" w:color="auto" w:fill="auto"/>
            <w:vAlign w:val="center"/>
          </w:tcPr>
          <w:p w14:paraId="4A4A81B3"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72</w:t>
            </w:r>
          </w:p>
        </w:tc>
        <w:tc>
          <w:tcPr>
            <w:tcW w:w="1380" w:type="dxa"/>
            <w:shd w:val="clear" w:color="auto" w:fill="auto"/>
            <w:vAlign w:val="center"/>
          </w:tcPr>
          <w:p w14:paraId="275E98DB"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1440</w:t>
            </w:r>
          </w:p>
        </w:tc>
      </w:tr>
      <w:tr w:rsidR="008B24BF" w14:paraId="4C464583" w14:textId="77777777">
        <w:trPr>
          <w:trHeight w:val="425"/>
          <w:jc w:val="center"/>
        </w:trPr>
        <w:tc>
          <w:tcPr>
            <w:tcW w:w="385" w:type="pct"/>
            <w:vMerge/>
            <w:shd w:val="clear" w:color="auto" w:fill="auto"/>
            <w:vAlign w:val="center"/>
          </w:tcPr>
          <w:p w14:paraId="647C6C4F"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14540591"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甲醇</w:t>
            </w:r>
          </w:p>
        </w:tc>
        <w:tc>
          <w:tcPr>
            <w:tcW w:w="1004" w:type="pct"/>
            <w:shd w:val="clear" w:color="auto" w:fill="auto"/>
            <w:vAlign w:val="center"/>
          </w:tcPr>
          <w:p w14:paraId="7666509B"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5" w:type="pct"/>
            <w:shd w:val="clear" w:color="auto" w:fill="auto"/>
            <w:vAlign w:val="center"/>
          </w:tcPr>
          <w:p w14:paraId="4E2F4EB5"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07EB4E19"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11</w:t>
            </w:r>
          </w:p>
        </w:tc>
        <w:tc>
          <w:tcPr>
            <w:tcW w:w="1277" w:type="dxa"/>
            <w:shd w:val="clear" w:color="auto" w:fill="auto"/>
            <w:vAlign w:val="center"/>
          </w:tcPr>
          <w:p w14:paraId="691FCE7A"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2076</w:t>
            </w:r>
          </w:p>
        </w:tc>
        <w:tc>
          <w:tcPr>
            <w:tcW w:w="1380" w:type="dxa"/>
            <w:shd w:val="clear" w:color="auto" w:fill="auto"/>
            <w:vAlign w:val="center"/>
          </w:tcPr>
          <w:p w14:paraId="0440FD69"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22836</w:t>
            </w:r>
          </w:p>
        </w:tc>
      </w:tr>
      <w:tr w:rsidR="008B24BF" w14:paraId="0CCCC20D" w14:textId="77777777">
        <w:trPr>
          <w:trHeight w:val="425"/>
          <w:jc w:val="center"/>
        </w:trPr>
        <w:tc>
          <w:tcPr>
            <w:tcW w:w="385" w:type="pct"/>
            <w:vMerge/>
            <w:shd w:val="clear" w:color="auto" w:fill="auto"/>
            <w:vAlign w:val="center"/>
          </w:tcPr>
          <w:p w14:paraId="3EE59E69"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09FB0A99"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异丙醇</w:t>
            </w:r>
          </w:p>
        </w:tc>
        <w:tc>
          <w:tcPr>
            <w:tcW w:w="1004" w:type="pct"/>
            <w:shd w:val="clear" w:color="auto" w:fill="auto"/>
            <w:vAlign w:val="center"/>
          </w:tcPr>
          <w:p w14:paraId="7ED24AFF"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 (三类易制毒品)</w:t>
            </w:r>
          </w:p>
        </w:tc>
        <w:tc>
          <w:tcPr>
            <w:tcW w:w="465" w:type="pct"/>
            <w:shd w:val="clear" w:color="auto" w:fill="auto"/>
            <w:vAlign w:val="center"/>
          </w:tcPr>
          <w:p w14:paraId="64941A69"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20C61F10"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34</w:t>
            </w:r>
          </w:p>
        </w:tc>
        <w:tc>
          <w:tcPr>
            <w:tcW w:w="1277" w:type="dxa"/>
            <w:shd w:val="clear" w:color="auto" w:fill="auto"/>
            <w:vAlign w:val="center"/>
          </w:tcPr>
          <w:p w14:paraId="6BA27862"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20</w:t>
            </w:r>
          </w:p>
        </w:tc>
        <w:tc>
          <w:tcPr>
            <w:tcW w:w="1380" w:type="dxa"/>
            <w:shd w:val="clear" w:color="auto" w:fill="auto"/>
            <w:vAlign w:val="center"/>
          </w:tcPr>
          <w:p w14:paraId="52F1440E"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680</w:t>
            </w:r>
          </w:p>
        </w:tc>
      </w:tr>
      <w:tr w:rsidR="008B24BF" w14:paraId="5659AA4A" w14:textId="77777777">
        <w:trPr>
          <w:trHeight w:val="425"/>
          <w:jc w:val="center"/>
        </w:trPr>
        <w:tc>
          <w:tcPr>
            <w:tcW w:w="385" w:type="pct"/>
            <w:vMerge/>
            <w:shd w:val="clear" w:color="auto" w:fill="auto"/>
            <w:vAlign w:val="center"/>
          </w:tcPr>
          <w:p w14:paraId="263D34F5"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15255261"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中性树胶</w:t>
            </w:r>
          </w:p>
        </w:tc>
        <w:tc>
          <w:tcPr>
            <w:tcW w:w="1004" w:type="pct"/>
            <w:shd w:val="clear" w:color="auto" w:fill="auto"/>
            <w:vAlign w:val="center"/>
          </w:tcPr>
          <w:p w14:paraId="53D60FA1"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500g</w:t>
            </w:r>
          </w:p>
        </w:tc>
        <w:tc>
          <w:tcPr>
            <w:tcW w:w="465" w:type="pct"/>
            <w:shd w:val="clear" w:color="auto" w:fill="auto"/>
            <w:vAlign w:val="center"/>
          </w:tcPr>
          <w:p w14:paraId="56227CC3"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75" w:type="dxa"/>
            <w:shd w:val="clear" w:color="auto" w:fill="auto"/>
            <w:vAlign w:val="center"/>
          </w:tcPr>
          <w:p w14:paraId="0419268D"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78</w:t>
            </w:r>
          </w:p>
        </w:tc>
        <w:tc>
          <w:tcPr>
            <w:tcW w:w="1277" w:type="dxa"/>
            <w:shd w:val="clear" w:color="auto" w:fill="auto"/>
            <w:vAlign w:val="center"/>
          </w:tcPr>
          <w:p w14:paraId="53E89D4D"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360</w:t>
            </w:r>
          </w:p>
        </w:tc>
        <w:tc>
          <w:tcPr>
            <w:tcW w:w="1380" w:type="dxa"/>
            <w:shd w:val="clear" w:color="auto" w:fill="auto"/>
            <w:vAlign w:val="center"/>
          </w:tcPr>
          <w:p w14:paraId="1DE78803"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28080</w:t>
            </w:r>
          </w:p>
        </w:tc>
      </w:tr>
      <w:tr w:rsidR="008B24BF" w14:paraId="2257C6AF" w14:textId="77777777">
        <w:trPr>
          <w:trHeight w:val="425"/>
          <w:jc w:val="center"/>
        </w:trPr>
        <w:tc>
          <w:tcPr>
            <w:tcW w:w="385" w:type="pct"/>
            <w:vMerge w:val="restart"/>
            <w:shd w:val="clear" w:color="auto" w:fill="auto"/>
            <w:vAlign w:val="center"/>
          </w:tcPr>
          <w:p w14:paraId="48E6B27F" w14:textId="77777777" w:rsidR="008B24BF" w:rsidRDefault="00000000">
            <w:pPr>
              <w:jc w:val="left"/>
              <w:rPr>
                <w:rFonts w:ascii="仿宋" w:eastAsia="仿宋" w:hAnsi="仿宋" w:hint="eastAsia"/>
                <w:szCs w:val="21"/>
              </w:rPr>
            </w:pPr>
            <w:r>
              <w:rPr>
                <w:rFonts w:ascii="仿宋" w:eastAsia="仿宋" w:hAnsi="仿宋" w:cs="Arial" w:hint="eastAsia"/>
                <w:szCs w:val="21"/>
              </w:rPr>
              <w:t>2.酒精</w:t>
            </w:r>
          </w:p>
        </w:tc>
        <w:tc>
          <w:tcPr>
            <w:tcW w:w="1003" w:type="pct"/>
            <w:shd w:val="clear" w:color="auto" w:fill="auto"/>
            <w:vAlign w:val="center"/>
          </w:tcPr>
          <w:p w14:paraId="555A9544" w14:textId="77777777" w:rsidR="008B24BF" w:rsidRDefault="00000000">
            <w:pPr>
              <w:jc w:val="left"/>
              <w:rPr>
                <w:rFonts w:ascii="仿宋" w:eastAsia="仿宋" w:hAnsi="仿宋" w:cs="仿宋" w:hint="eastAsia"/>
                <w:kern w:val="0"/>
                <w:szCs w:val="21"/>
              </w:rPr>
            </w:pPr>
            <w:r>
              <w:rPr>
                <w:rFonts w:ascii="仿宋" w:eastAsia="仿宋" w:hAnsi="仿宋" w:cs="Arial" w:hint="eastAsia"/>
                <w:color w:val="000000"/>
              </w:rPr>
              <w:t>酒精(95%)</w:t>
            </w:r>
          </w:p>
        </w:tc>
        <w:tc>
          <w:tcPr>
            <w:tcW w:w="1004" w:type="pct"/>
            <w:shd w:val="clear" w:color="auto" w:fill="auto"/>
            <w:vAlign w:val="center"/>
          </w:tcPr>
          <w:p w14:paraId="0F1D3776" w14:textId="77777777" w:rsidR="008B24BF" w:rsidRDefault="00000000">
            <w:pPr>
              <w:jc w:val="center"/>
              <w:rPr>
                <w:rFonts w:ascii="仿宋" w:eastAsia="仿宋" w:hAnsi="仿宋" w:cs="Arial" w:hint="eastAsia"/>
                <w:color w:val="000000"/>
              </w:rPr>
            </w:pPr>
            <w:r>
              <w:rPr>
                <w:rFonts w:ascii="仿宋" w:eastAsia="仿宋" w:hAnsi="仿宋" w:cs="Arial" w:hint="eastAsia"/>
                <w:color w:val="000000"/>
              </w:rPr>
              <w:t>500ml 95%</w:t>
            </w:r>
          </w:p>
        </w:tc>
        <w:tc>
          <w:tcPr>
            <w:tcW w:w="465" w:type="pct"/>
            <w:shd w:val="clear" w:color="auto" w:fill="auto"/>
            <w:vAlign w:val="center"/>
          </w:tcPr>
          <w:p w14:paraId="6EE5509A" w14:textId="77777777" w:rsidR="008B24BF" w:rsidRDefault="00000000">
            <w:pPr>
              <w:jc w:val="center"/>
              <w:rPr>
                <w:rFonts w:ascii="仿宋" w:eastAsia="仿宋" w:hAnsi="仿宋" w:hint="eastAsia"/>
                <w:szCs w:val="21"/>
              </w:rPr>
            </w:pPr>
            <w:r>
              <w:rPr>
                <w:rFonts w:ascii="仿宋" w:eastAsia="仿宋" w:hAnsi="仿宋" w:cs="仿宋" w:hint="eastAsia"/>
                <w:kern w:val="0"/>
                <w:szCs w:val="21"/>
              </w:rPr>
              <w:t>瓶</w:t>
            </w:r>
          </w:p>
        </w:tc>
        <w:tc>
          <w:tcPr>
            <w:tcW w:w="695" w:type="pct"/>
            <w:shd w:val="clear" w:color="auto" w:fill="auto"/>
            <w:vAlign w:val="center"/>
          </w:tcPr>
          <w:p w14:paraId="6E5220A0" w14:textId="77777777" w:rsidR="008B24BF" w:rsidRDefault="00000000">
            <w:pPr>
              <w:jc w:val="center"/>
              <w:rPr>
                <w:rFonts w:ascii="仿宋" w:eastAsia="仿宋" w:hAnsi="仿宋" w:hint="eastAsia"/>
                <w:szCs w:val="21"/>
              </w:rPr>
            </w:pPr>
            <w:r>
              <w:rPr>
                <w:rFonts w:ascii="仿宋" w:eastAsia="仿宋" w:hAnsi="仿宋" w:cs="Arial" w:hint="eastAsia"/>
                <w:color w:val="000000"/>
                <w:szCs w:val="21"/>
              </w:rPr>
              <w:t>7.50</w:t>
            </w:r>
          </w:p>
        </w:tc>
        <w:tc>
          <w:tcPr>
            <w:tcW w:w="696" w:type="pct"/>
            <w:shd w:val="clear" w:color="auto" w:fill="auto"/>
            <w:vAlign w:val="center"/>
          </w:tcPr>
          <w:p w14:paraId="5FBA7D8E" w14:textId="77777777" w:rsidR="008B24BF" w:rsidRDefault="00000000">
            <w:pPr>
              <w:jc w:val="center"/>
              <w:rPr>
                <w:rFonts w:ascii="仿宋" w:eastAsia="仿宋" w:hAnsi="仿宋" w:hint="eastAsia"/>
                <w:szCs w:val="16"/>
              </w:rPr>
            </w:pPr>
            <w:r>
              <w:rPr>
                <w:rFonts w:ascii="仿宋" w:eastAsia="仿宋" w:hAnsi="仿宋" w:hint="eastAsia"/>
                <w:szCs w:val="16"/>
              </w:rPr>
              <w:t>900</w:t>
            </w:r>
          </w:p>
        </w:tc>
        <w:tc>
          <w:tcPr>
            <w:tcW w:w="752" w:type="pct"/>
            <w:shd w:val="clear" w:color="auto" w:fill="auto"/>
            <w:vAlign w:val="center"/>
          </w:tcPr>
          <w:p w14:paraId="106F8BED" w14:textId="77777777" w:rsidR="008B24BF" w:rsidRDefault="00000000">
            <w:pPr>
              <w:jc w:val="center"/>
              <w:rPr>
                <w:rFonts w:ascii="仿宋" w:eastAsia="仿宋" w:hAnsi="仿宋" w:hint="eastAsia"/>
                <w:szCs w:val="21"/>
              </w:rPr>
            </w:pPr>
            <w:r>
              <w:rPr>
                <w:rFonts w:ascii="仿宋" w:eastAsia="仿宋" w:hAnsi="仿宋" w:hint="eastAsia"/>
                <w:szCs w:val="21"/>
              </w:rPr>
              <w:t>6750</w:t>
            </w:r>
          </w:p>
        </w:tc>
      </w:tr>
      <w:tr w:rsidR="008B24BF" w14:paraId="45609D68" w14:textId="77777777">
        <w:trPr>
          <w:trHeight w:val="425"/>
          <w:jc w:val="center"/>
        </w:trPr>
        <w:tc>
          <w:tcPr>
            <w:tcW w:w="385" w:type="pct"/>
            <w:vMerge/>
            <w:shd w:val="clear" w:color="auto" w:fill="auto"/>
            <w:vAlign w:val="center"/>
          </w:tcPr>
          <w:p w14:paraId="1C6DFB46"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424D5BC9" w14:textId="77777777" w:rsidR="008B24BF" w:rsidRDefault="00000000">
            <w:pPr>
              <w:jc w:val="left"/>
              <w:rPr>
                <w:rFonts w:ascii="仿宋" w:eastAsia="仿宋" w:hAnsi="仿宋" w:cs="仿宋" w:hint="eastAsia"/>
                <w:kern w:val="0"/>
                <w:szCs w:val="21"/>
              </w:rPr>
            </w:pPr>
            <w:r>
              <w:rPr>
                <w:rFonts w:ascii="仿宋" w:eastAsia="仿宋" w:hAnsi="仿宋" w:cs="Arial" w:hint="eastAsia"/>
                <w:color w:val="000000"/>
              </w:rPr>
              <w:t>酒精(95%)</w:t>
            </w:r>
          </w:p>
        </w:tc>
        <w:tc>
          <w:tcPr>
            <w:tcW w:w="1004" w:type="pct"/>
            <w:shd w:val="clear" w:color="auto" w:fill="auto"/>
            <w:vAlign w:val="center"/>
          </w:tcPr>
          <w:p w14:paraId="2CC70011" w14:textId="77777777" w:rsidR="008B24BF" w:rsidRDefault="00000000">
            <w:pPr>
              <w:jc w:val="center"/>
              <w:rPr>
                <w:rFonts w:ascii="仿宋" w:eastAsia="仿宋" w:hAnsi="仿宋" w:cs="Arial" w:hint="eastAsia"/>
                <w:color w:val="000000"/>
              </w:rPr>
            </w:pPr>
            <w:r>
              <w:rPr>
                <w:rFonts w:ascii="仿宋" w:eastAsia="仿宋" w:hAnsi="仿宋" w:cs="Arial" w:hint="eastAsia"/>
                <w:color w:val="000000"/>
              </w:rPr>
              <w:t>2500ml 95%</w:t>
            </w:r>
          </w:p>
        </w:tc>
        <w:tc>
          <w:tcPr>
            <w:tcW w:w="465" w:type="pct"/>
            <w:shd w:val="clear" w:color="auto" w:fill="auto"/>
            <w:vAlign w:val="center"/>
          </w:tcPr>
          <w:p w14:paraId="695A620B" w14:textId="77777777" w:rsidR="008B24BF" w:rsidRDefault="00000000">
            <w:pPr>
              <w:jc w:val="center"/>
              <w:rPr>
                <w:rFonts w:ascii="仿宋" w:eastAsia="仿宋" w:hAnsi="仿宋" w:cs="宋体" w:hint="eastAsia"/>
                <w:kern w:val="0"/>
                <w:szCs w:val="21"/>
              </w:rPr>
            </w:pPr>
            <w:r>
              <w:rPr>
                <w:rFonts w:ascii="仿宋" w:eastAsia="仿宋" w:hAnsi="仿宋" w:cs="仿宋" w:hint="eastAsia"/>
                <w:kern w:val="0"/>
                <w:szCs w:val="21"/>
              </w:rPr>
              <w:t>瓶</w:t>
            </w:r>
          </w:p>
        </w:tc>
        <w:tc>
          <w:tcPr>
            <w:tcW w:w="695" w:type="pct"/>
            <w:shd w:val="clear" w:color="auto" w:fill="auto"/>
            <w:vAlign w:val="center"/>
          </w:tcPr>
          <w:p w14:paraId="4B701FFB" w14:textId="77777777" w:rsidR="008B24B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32.00</w:t>
            </w:r>
          </w:p>
        </w:tc>
        <w:tc>
          <w:tcPr>
            <w:tcW w:w="696" w:type="pct"/>
            <w:shd w:val="clear" w:color="auto" w:fill="auto"/>
            <w:vAlign w:val="center"/>
          </w:tcPr>
          <w:p w14:paraId="2787ADD0" w14:textId="77777777" w:rsidR="008B24BF" w:rsidRDefault="00000000">
            <w:pPr>
              <w:jc w:val="center"/>
              <w:rPr>
                <w:rFonts w:ascii="仿宋" w:eastAsia="仿宋" w:hAnsi="仿宋" w:cs="Arial" w:hint="eastAsia"/>
                <w:szCs w:val="16"/>
              </w:rPr>
            </w:pPr>
            <w:r>
              <w:rPr>
                <w:rFonts w:ascii="仿宋" w:eastAsia="仿宋" w:hAnsi="仿宋" w:cs="Arial" w:hint="eastAsia"/>
                <w:szCs w:val="16"/>
              </w:rPr>
              <w:t>2100</w:t>
            </w:r>
          </w:p>
        </w:tc>
        <w:tc>
          <w:tcPr>
            <w:tcW w:w="752" w:type="pct"/>
            <w:shd w:val="clear" w:color="auto" w:fill="auto"/>
            <w:vAlign w:val="center"/>
          </w:tcPr>
          <w:p w14:paraId="1B23BEEF" w14:textId="77777777" w:rsidR="008B24BF" w:rsidRDefault="00000000">
            <w:pPr>
              <w:jc w:val="center"/>
              <w:rPr>
                <w:rFonts w:ascii="仿宋" w:eastAsia="仿宋" w:hAnsi="仿宋" w:cs="宋体" w:hint="eastAsia"/>
                <w:kern w:val="0"/>
                <w:szCs w:val="21"/>
                <w:lang w:bidi="ar"/>
              </w:rPr>
            </w:pPr>
            <w:r>
              <w:rPr>
                <w:rFonts w:ascii="仿宋" w:eastAsia="仿宋" w:hAnsi="仿宋" w:cs="宋体" w:hint="eastAsia"/>
                <w:kern w:val="0"/>
                <w:szCs w:val="21"/>
                <w:lang w:bidi="ar"/>
              </w:rPr>
              <w:t>67200</w:t>
            </w:r>
          </w:p>
        </w:tc>
      </w:tr>
      <w:tr w:rsidR="008B24BF" w14:paraId="37593DB4" w14:textId="77777777">
        <w:trPr>
          <w:trHeight w:val="425"/>
          <w:jc w:val="center"/>
        </w:trPr>
        <w:tc>
          <w:tcPr>
            <w:tcW w:w="385" w:type="pct"/>
            <w:vMerge/>
            <w:shd w:val="clear" w:color="auto" w:fill="auto"/>
            <w:vAlign w:val="center"/>
          </w:tcPr>
          <w:p w14:paraId="26837CAB"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1D527674" w14:textId="77777777" w:rsidR="008B24BF" w:rsidRDefault="00000000">
            <w:pPr>
              <w:jc w:val="left"/>
              <w:rPr>
                <w:rFonts w:ascii="仿宋" w:eastAsia="仿宋" w:hAnsi="仿宋" w:cs="仿宋" w:hint="eastAsia"/>
                <w:kern w:val="0"/>
                <w:szCs w:val="21"/>
              </w:rPr>
            </w:pPr>
            <w:r>
              <w:rPr>
                <w:rFonts w:ascii="仿宋" w:eastAsia="仿宋" w:hAnsi="仿宋" w:cs="Arial" w:hint="eastAsia"/>
                <w:color w:val="000000"/>
              </w:rPr>
              <w:t>酒精(75%)</w:t>
            </w:r>
            <w:r>
              <w:rPr>
                <w:rFonts w:ascii="仿宋" w:eastAsia="仿宋" w:hAnsi="仿宋" w:cs="仿宋" w:hint="eastAsia"/>
                <w:szCs w:val="16"/>
              </w:rPr>
              <w:t>（核心产品）</w:t>
            </w:r>
          </w:p>
        </w:tc>
        <w:tc>
          <w:tcPr>
            <w:tcW w:w="1004" w:type="pct"/>
            <w:shd w:val="clear" w:color="auto" w:fill="auto"/>
            <w:vAlign w:val="center"/>
          </w:tcPr>
          <w:p w14:paraId="7F96FACE" w14:textId="77777777" w:rsidR="008B24BF" w:rsidRDefault="00000000">
            <w:pPr>
              <w:jc w:val="center"/>
              <w:rPr>
                <w:rFonts w:ascii="仿宋" w:eastAsia="仿宋" w:hAnsi="仿宋" w:cs="Arial" w:hint="eastAsia"/>
                <w:color w:val="000000"/>
              </w:rPr>
            </w:pPr>
            <w:r>
              <w:rPr>
                <w:rFonts w:ascii="仿宋" w:eastAsia="仿宋" w:hAnsi="仿宋" w:cs="Arial" w:hint="eastAsia"/>
                <w:color w:val="000000"/>
              </w:rPr>
              <w:t>500ml 75%</w:t>
            </w:r>
          </w:p>
        </w:tc>
        <w:tc>
          <w:tcPr>
            <w:tcW w:w="465" w:type="pct"/>
            <w:shd w:val="clear" w:color="auto" w:fill="auto"/>
            <w:vAlign w:val="center"/>
          </w:tcPr>
          <w:p w14:paraId="5E20B9A7" w14:textId="77777777" w:rsidR="008B24BF" w:rsidRDefault="00000000">
            <w:pPr>
              <w:jc w:val="center"/>
              <w:rPr>
                <w:rFonts w:ascii="仿宋" w:eastAsia="仿宋" w:hAnsi="仿宋" w:cs="宋体" w:hint="eastAsia"/>
                <w:kern w:val="0"/>
                <w:szCs w:val="21"/>
              </w:rPr>
            </w:pPr>
            <w:r>
              <w:rPr>
                <w:rFonts w:ascii="仿宋" w:eastAsia="仿宋" w:hAnsi="仿宋" w:cs="仿宋" w:hint="eastAsia"/>
                <w:kern w:val="0"/>
                <w:szCs w:val="21"/>
              </w:rPr>
              <w:t>瓶</w:t>
            </w:r>
          </w:p>
        </w:tc>
        <w:tc>
          <w:tcPr>
            <w:tcW w:w="695" w:type="pct"/>
            <w:shd w:val="clear" w:color="auto" w:fill="auto"/>
            <w:vAlign w:val="center"/>
          </w:tcPr>
          <w:p w14:paraId="287F2F95" w14:textId="77777777" w:rsidR="008B24B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6.50</w:t>
            </w:r>
          </w:p>
        </w:tc>
        <w:tc>
          <w:tcPr>
            <w:tcW w:w="696" w:type="pct"/>
            <w:shd w:val="clear" w:color="auto" w:fill="auto"/>
            <w:vAlign w:val="center"/>
          </w:tcPr>
          <w:p w14:paraId="325140E5" w14:textId="77777777" w:rsidR="008B24BF" w:rsidRDefault="00000000">
            <w:pPr>
              <w:jc w:val="center"/>
              <w:rPr>
                <w:rFonts w:ascii="仿宋" w:eastAsia="仿宋" w:hAnsi="仿宋" w:cs="Arial" w:hint="eastAsia"/>
                <w:szCs w:val="16"/>
              </w:rPr>
            </w:pPr>
            <w:r>
              <w:rPr>
                <w:rFonts w:ascii="仿宋" w:eastAsia="仿宋" w:hAnsi="仿宋" w:cs="Arial" w:hint="eastAsia"/>
                <w:szCs w:val="16"/>
              </w:rPr>
              <w:t>6420</w:t>
            </w:r>
          </w:p>
        </w:tc>
        <w:tc>
          <w:tcPr>
            <w:tcW w:w="752" w:type="pct"/>
            <w:shd w:val="clear" w:color="auto" w:fill="auto"/>
            <w:vAlign w:val="center"/>
          </w:tcPr>
          <w:p w14:paraId="72335BE4" w14:textId="77777777" w:rsidR="008B24BF" w:rsidRDefault="00000000">
            <w:pPr>
              <w:jc w:val="center"/>
              <w:rPr>
                <w:rFonts w:ascii="仿宋" w:eastAsia="仿宋" w:hAnsi="仿宋" w:cs="宋体" w:hint="eastAsia"/>
                <w:kern w:val="0"/>
                <w:szCs w:val="21"/>
                <w:lang w:bidi="ar"/>
              </w:rPr>
            </w:pPr>
            <w:r>
              <w:rPr>
                <w:rFonts w:ascii="仿宋" w:eastAsia="仿宋" w:hAnsi="仿宋" w:cs="宋体" w:hint="eastAsia"/>
                <w:kern w:val="0"/>
                <w:szCs w:val="21"/>
                <w:lang w:bidi="ar"/>
              </w:rPr>
              <w:t>41730</w:t>
            </w:r>
          </w:p>
        </w:tc>
      </w:tr>
      <w:tr w:rsidR="008B24BF" w14:paraId="6E3C0CEF" w14:textId="77777777">
        <w:trPr>
          <w:trHeight w:val="425"/>
          <w:jc w:val="center"/>
        </w:trPr>
        <w:tc>
          <w:tcPr>
            <w:tcW w:w="385" w:type="pct"/>
            <w:vMerge/>
            <w:shd w:val="clear" w:color="auto" w:fill="auto"/>
            <w:vAlign w:val="center"/>
          </w:tcPr>
          <w:p w14:paraId="75A0F03D" w14:textId="77777777" w:rsidR="008B24BF" w:rsidRDefault="008B24BF">
            <w:pPr>
              <w:jc w:val="left"/>
              <w:rPr>
                <w:rFonts w:ascii="仿宋" w:eastAsia="仿宋" w:hAnsi="仿宋" w:cs="Arial" w:hint="eastAsia"/>
                <w:szCs w:val="21"/>
              </w:rPr>
            </w:pPr>
          </w:p>
        </w:tc>
        <w:tc>
          <w:tcPr>
            <w:tcW w:w="1003" w:type="pct"/>
            <w:shd w:val="clear" w:color="auto" w:fill="auto"/>
            <w:vAlign w:val="center"/>
          </w:tcPr>
          <w:p w14:paraId="3A2D49CC" w14:textId="77777777" w:rsidR="008B24BF" w:rsidRDefault="00000000">
            <w:pPr>
              <w:jc w:val="left"/>
              <w:rPr>
                <w:rFonts w:ascii="仿宋" w:eastAsia="仿宋" w:hAnsi="仿宋" w:cs="仿宋" w:hint="eastAsia"/>
                <w:kern w:val="0"/>
                <w:szCs w:val="21"/>
              </w:rPr>
            </w:pPr>
            <w:r>
              <w:rPr>
                <w:rFonts w:ascii="仿宋" w:eastAsia="仿宋" w:hAnsi="仿宋" w:cs="Arial" w:hint="eastAsia"/>
                <w:color w:val="000000"/>
              </w:rPr>
              <w:t>酒精(75%)(喷剂)</w:t>
            </w:r>
          </w:p>
        </w:tc>
        <w:tc>
          <w:tcPr>
            <w:tcW w:w="1004" w:type="pct"/>
            <w:shd w:val="clear" w:color="auto" w:fill="auto"/>
            <w:vAlign w:val="center"/>
          </w:tcPr>
          <w:p w14:paraId="7674F7D7" w14:textId="77777777" w:rsidR="008B24BF" w:rsidRDefault="00000000">
            <w:pPr>
              <w:jc w:val="center"/>
              <w:rPr>
                <w:rFonts w:ascii="仿宋" w:eastAsia="仿宋" w:hAnsi="仿宋" w:cs="Arial" w:hint="eastAsia"/>
                <w:color w:val="000000"/>
              </w:rPr>
            </w:pPr>
            <w:r>
              <w:rPr>
                <w:rFonts w:ascii="仿宋" w:eastAsia="仿宋" w:hAnsi="仿宋" w:cs="Arial" w:hint="eastAsia"/>
                <w:color w:val="000000"/>
              </w:rPr>
              <w:t>100ml 75%</w:t>
            </w:r>
          </w:p>
        </w:tc>
        <w:tc>
          <w:tcPr>
            <w:tcW w:w="465" w:type="pct"/>
            <w:shd w:val="clear" w:color="auto" w:fill="auto"/>
            <w:vAlign w:val="center"/>
          </w:tcPr>
          <w:p w14:paraId="0054E00E" w14:textId="77777777" w:rsidR="008B24BF" w:rsidRDefault="00000000">
            <w:pPr>
              <w:jc w:val="center"/>
              <w:rPr>
                <w:rFonts w:ascii="仿宋" w:eastAsia="仿宋" w:hAnsi="仿宋" w:cs="宋体" w:hint="eastAsia"/>
                <w:kern w:val="0"/>
                <w:szCs w:val="21"/>
              </w:rPr>
            </w:pPr>
            <w:r>
              <w:rPr>
                <w:rFonts w:ascii="仿宋" w:eastAsia="仿宋" w:hAnsi="仿宋" w:cs="仿宋" w:hint="eastAsia"/>
                <w:kern w:val="0"/>
                <w:szCs w:val="21"/>
              </w:rPr>
              <w:t>瓶</w:t>
            </w:r>
          </w:p>
        </w:tc>
        <w:tc>
          <w:tcPr>
            <w:tcW w:w="695" w:type="pct"/>
            <w:shd w:val="clear" w:color="auto" w:fill="auto"/>
            <w:vAlign w:val="center"/>
          </w:tcPr>
          <w:p w14:paraId="532430C2" w14:textId="77777777" w:rsidR="008B24B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3.80</w:t>
            </w:r>
          </w:p>
        </w:tc>
        <w:tc>
          <w:tcPr>
            <w:tcW w:w="696" w:type="pct"/>
            <w:shd w:val="clear" w:color="auto" w:fill="auto"/>
            <w:vAlign w:val="center"/>
          </w:tcPr>
          <w:p w14:paraId="2E6F5ABF" w14:textId="77777777" w:rsidR="008B24BF" w:rsidRDefault="00000000">
            <w:pPr>
              <w:jc w:val="center"/>
              <w:rPr>
                <w:rFonts w:ascii="仿宋" w:eastAsia="仿宋" w:hAnsi="仿宋" w:cs="Arial" w:hint="eastAsia"/>
                <w:szCs w:val="16"/>
              </w:rPr>
            </w:pPr>
            <w:r>
              <w:rPr>
                <w:rFonts w:ascii="仿宋" w:eastAsia="仿宋" w:hAnsi="仿宋" w:cs="Arial" w:hint="eastAsia"/>
                <w:szCs w:val="16"/>
              </w:rPr>
              <w:t>3600</w:t>
            </w:r>
          </w:p>
        </w:tc>
        <w:tc>
          <w:tcPr>
            <w:tcW w:w="752" w:type="pct"/>
            <w:shd w:val="clear" w:color="auto" w:fill="auto"/>
            <w:vAlign w:val="center"/>
          </w:tcPr>
          <w:p w14:paraId="00F91234" w14:textId="77777777" w:rsidR="008B24BF" w:rsidRDefault="00000000">
            <w:pPr>
              <w:jc w:val="center"/>
              <w:rPr>
                <w:rFonts w:ascii="仿宋" w:eastAsia="仿宋" w:hAnsi="仿宋" w:cs="宋体" w:hint="eastAsia"/>
                <w:kern w:val="0"/>
                <w:szCs w:val="21"/>
                <w:lang w:bidi="ar"/>
              </w:rPr>
            </w:pPr>
            <w:r>
              <w:rPr>
                <w:rFonts w:ascii="仿宋" w:eastAsia="仿宋" w:hAnsi="仿宋" w:cs="宋体" w:hint="eastAsia"/>
                <w:kern w:val="0"/>
                <w:szCs w:val="21"/>
                <w:lang w:bidi="ar"/>
              </w:rPr>
              <w:t>13680</w:t>
            </w:r>
          </w:p>
        </w:tc>
      </w:tr>
    </w:tbl>
    <w:bookmarkEnd w:id="7"/>
    <w:p w14:paraId="10C927F0" w14:textId="77777777" w:rsidR="008B24BF" w:rsidRDefault="00000000">
      <w:pPr>
        <w:spacing w:line="360" w:lineRule="auto"/>
        <w:ind w:left="480"/>
        <w:rPr>
          <w:rFonts w:ascii="仿宋" w:eastAsia="仿宋" w:hAnsi="仿宋" w:cs="仿宋" w:hint="eastAsia"/>
          <w:sz w:val="24"/>
        </w:rPr>
      </w:pPr>
      <w:r>
        <w:rPr>
          <w:rFonts w:ascii="仿宋" w:eastAsia="仿宋" w:hAnsi="仿宋" w:cs="仿宋" w:hint="eastAsia"/>
          <w:sz w:val="24"/>
        </w:rPr>
        <w:lastRenderedPageBreak/>
        <w:t>主要内容：详见招标文件</w:t>
      </w:r>
      <w:r>
        <w:rPr>
          <w:rFonts w:ascii="仿宋" w:eastAsia="仿宋" w:hAnsi="仿宋" w:cs="仿宋" w:hint="eastAsia"/>
          <w:sz w:val="24"/>
          <w:szCs w:val="24"/>
        </w:rPr>
        <w:t>第三章</w:t>
      </w:r>
      <w:r>
        <w:rPr>
          <w:rFonts w:ascii="仿宋" w:eastAsia="仿宋" w:hAnsi="仿宋" w:cs="仿宋" w:hint="eastAsia"/>
          <w:sz w:val="24"/>
        </w:rPr>
        <w:t>。</w:t>
      </w:r>
    </w:p>
    <w:p w14:paraId="100DCBA0" w14:textId="77777777" w:rsidR="008B24BF" w:rsidRDefault="00000000">
      <w:pPr>
        <w:spacing w:line="360" w:lineRule="auto"/>
        <w:ind w:left="480"/>
        <w:rPr>
          <w:rFonts w:ascii="仿宋" w:eastAsia="仿宋" w:hAnsi="仿宋" w:cs="仿宋" w:hint="eastAsia"/>
          <w:sz w:val="24"/>
        </w:rPr>
      </w:pPr>
      <w:r>
        <w:rPr>
          <w:rFonts w:ascii="仿宋" w:eastAsia="仿宋" w:hAnsi="仿宋" w:cs="仿宋" w:hint="eastAsia"/>
          <w:sz w:val="24"/>
          <w:szCs w:val="24"/>
        </w:rPr>
        <w:t>合同期限：2年</w:t>
      </w:r>
    </w:p>
    <w:p w14:paraId="4E8B3CD3" w14:textId="77777777" w:rsidR="008B24BF" w:rsidRDefault="00000000">
      <w:pPr>
        <w:spacing w:line="360" w:lineRule="auto"/>
        <w:rPr>
          <w:rFonts w:ascii="仿宋" w:eastAsia="仿宋" w:hAnsi="仿宋" w:cs="仿宋" w:hint="eastAsia"/>
          <w:b/>
          <w:bCs/>
          <w:sz w:val="24"/>
          <w:szCs w:val="24"/>
        </w:rPr>
      </w:pPr>
      <w:r>
        <w:rPr>
          <w:rFonts w:ascii="仿宋" w:eastAsia="仿宋" w:hAnsi="仿宋" w:cs="仿宋" w:hint="eastAsia"/>
          <w:b/>
          <w:bCs/>
          <w:sz w:val="24"/>
          <w:szCs w:val="24"/>
        </w:rPr>
        <w:t>二、本项目资格条件</w:t>
      </w:r>
    </w:p>
    <w:p w14:paraId="4EA948E9" w14:textId="77777777" w:rsidR="008B24B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F5EFFD0" w14:textId="77777777" w:rsidR="008B24B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0A88C15B" w14:textId="77777777" w:rsidR="008B24B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B6E7E06" w14:textId="77777777" w:rsidR="008B24B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18E58E57" w14:textId="77777777" w:rsidR="008B24B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9925122" w14:textId="77777777" w:rsidR="008B24B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3D3F61AA" w14:textId="77777777" w:rsidR="008B24B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43928834" w14:textId="77777777" w:rsidR="008B24B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801DBC" w14:textId="77777777" w:rsidR="008B24BF"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3901B640" w14:textId="77777777" w:rsidR="008B24BF"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1B97FE2" w14:textId="77777777" w:rsidR="008B24B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投标人具有包含本次采购标的内容的有效期内的危险化学品经营许可证（供应商为经营企业时提供）或危险化学品生产许可证（</w:t>
      </w:r>
      <w:r>
        <w:rPr>
          <w:rFonts w:ascii="仿宋" w:eastAsia="仿宋" w:hAnsi="仿宋" w:cs="仿宋" w:hint="eastAsia"/>
          <w:sz w:val="24"/>
        </w:rPr>
        <w:t>供应商为生产企业时提供），</w:t>
      </w:r>
      <w:r>
        <w:rPr>
          <w:rFonts w:ascii="仿宋" w:eastAsia="仿宋" w:hAnsi="仿宋" w:cs="仿宋" w:hint="eastAsia"/>
          <w:sz w:val="24"/>
          <w:szCs w:val="24"/>
        </w:rPr>
        <w:t>提供与产品相适应的非药品类易制毒化学品经营备案证明（第二类）、非药品类易制毒化学品经营备案证明（第三类）、消毒类产品证件。</w:t>
      </w:r>
    </w:p>
    <w:p w14:paraId="146BB149" w14:textId="77777777" w:rsidR="008B24BF" w:rsidRDefault="00000000">
      <w:pPr>
        <w:spacing w:line="360" w:lineRule="auto"/>
        <w:rPr>
          <w:rFonts w:ascii="仿宋" w:eastAsia="仿宋" w:hAnsi="仿宋" w:cs="仿宋" w:hint="eastAsia"/>
          <w:sz w:val="24"/>
        </w:rPr>
      </w:pPr>
      <w:r>
        <w:rPr>
          <w:rFonts w:ascii="仿宋" w:eastAsia="仿宋" w:hAnsi="仿宋" w:cs="仿宋" w:hint="eastAsia"/>
          <w:b/>
          <w:bCs/>
          <w:sz w:val="24"/>
        </w:rPr>
        <w:t>三、报名、获取招标文件</w:t>
      </w:r>
    </w:p>
    <w:p w14:paraId="027CE922" w14:textId="0DB10F0D" w:rsidR="008B24BF"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1.时间：自公告之日起至2025年</w:t>
      </w:r>
      <w:r w:rsidR="001564F5">
        <w:rPr>
          <w:rFonts w:ascii="仿宋" w:eastAsia="仿宋" w:hAnsi="仿宋" w:cs="仿宋" w:hint="eastAsia"/>
          <w:bCs/>
          <w:sz w:val="24"/>
        </w:rPr>
        <w:t>8</w:t>
      </w:r>
      <w:r>
        <w:rPr>
          <w:rFonts w:ascii="仿宋" w:eastAsia="仿宋" w:hAnsi="仿宋" w:cs="仿宋" w:hint="eastAsia"/>
          <w:bCs/>
          <w:sz w:val="24"/>
        </w:rPr>
        <w:t>月7日，每天09:00至12:00，14:00至17:00（北京时间，线上获取法定节假日均可，线下获取文件法定节假日除外）。</w:t>
      </w:r>
    </w:p>
    <w:p w14:paraId="0D0865E4" w14:textId="77777777" w:rsidR="008B24BF" w:rsidRDefault="00000000">
      <w:pPr>
        <w:wordWrap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16399993" w14:textId="77777777" w:rsidR="008B24BF"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bCs/>
          <w:kern w:val="0"/>
          <w:sz w:val="24"/>
        </w:rPr>
        <w:t>3.</w:t>
      </w:r>
      <w:r>
        <w:rPr>
          <w:rFonts w:ascii="仿宋" w:eastAsia="仿宋" w:hAnsi="仿宋" w:cs="仿宋" w:hint="eastAsia"/>
          <w:sz w:val="24"/>
        </w:rPr>
        <w:t>报名费：200元，请在投标前缴纳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3AC55A49" w14:textId="77777777" w:rsidR="008B24BF"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40256E76" w14:textId="77777777" w:rsidR="008B24BF"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770B6F0B" w14:textId="77777777" w:rsidR="008B24BF"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0CAFF275" w14:textId="77777777" w:rsidR="008B24BF" w:rsidRDefault="00000000">
      <w:pPr>
        <w:spacing w:line="360" w:lineRule="auto"/>
        <w:rPr>
          <w:rFonts w:ascii="仿宋" w:eastAsia="仿宋" w:hAnsi="仿宋" w:cs="仿宋" w:hint="eastAsia"/>
          <w:sz w:val="24"/>
        </w:rPr>
      </w:pPr>
      <w:r>
        <w:rPr>
          <w:rFonts w:ascii="仿宋" w:eastAsia="仿宋" w:hAnsi="仿宋" w:cs="仿宋" w:hint="eastAsia"/>
          <w:b/>
          <w:bCs/>
          <w:sz w:val="24"/>
        </w:rPr>
        <w:t>四、提交投标文件截止时间及地点</w:t>
      </w:r>
    </w:p>
    <w:p w14:paraId="54F536EA" w14:textId="70EF796E" w:rsidR="008B24BF"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1.提交投标文件截止时间：</w:t>
      </w:r>
      <w:r>
        <w:rPr>
          <w:rFonts w:ascii="仿宋" w:eastAsia="仿宋" w:hAnsi="仿宋" w:cs="仿宋" w:hint="eastAsia"/>
          <w:sz w:val="24"/>
          <w:u w:val="single"/>
        </w:rPr>
        <w:t>2025年</w:t>
      </w:r>
      <w:r w:rsidR="001564F5">
        <w:rPr>
          <w:rFonts w:ascii="仿宋" w:eastAsia="仿宋" w:hAnsi="仿宋" w:cs="仿宋" w:hint="eastAsia"/>
          <w:sz w:val="24"/>
          <w:u w:val="single"/>
        </w:rPr>
        <w:t>8</w:t>
      </w:r>
      <w:r>
        <w:rPr>
          <w:rFonts w:ascii="仿宋" w:eastAsia="仿宋" w:hAnsi="仿宋" w:cs="仿宋" w:hint="eastAsia"/>
          <w:sz w:val="24"/>
          <w:u w:val="single"/>
        </w:rPr>
        <w:t>月7日9:30（北京时间）</w:t>
      </w:r>
      <w:r>
        <w:rPr>
          <w:rFonts w:ascii="仿宋" w:eastAsia="仿宋" w:hAnsi="仿宋" w:cs="仿宋" w:hint="eastAsia"/>
          <w:sz w:val="24"/>
        </w:rPr>
        <w:t>。</w:t>
      </w:r>
    </w:p>
    <w:p w14:paraId="5E4882A0" w14:textId="77777777" w:rsidR="008B24BF"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1EC8293E" w14:textId="77777777" w:rsidR="008B24BF" w:rsidRDefault="00000000">
      <w:pPr>
        <w:spacing w:line="360" w:lineRule="auto"/>
        <w:rPr>
          <w:rFonts w:ascii="仿宋" w:eastAsia="仿宋" w:hAnsi="仿宋" w:cs="仿宋" w:hint="eastAsia"/>
          <w:sz w:val="24"/>
        </w:rPr>
      </w:pPr>
      <w:r>
        <w:rPr>
          <w:rFonts w:ascii="仿宋" w:eastAsia="仿宋" w:hAnsi="仿宋" w:cs="仿宋" w:hint="eastAsia"/>
          <w:b/>
          <w:bCs/>
          <w:sz w:val="24"/>
        </w:rPr>
        <w:t>五、开标时间及地点</w:t>
      </w:r>
    </w:p>
    <w:p w14:paraId="7FE2DF53" w14:textId="77777777" w:rsidR="008B24BF"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1.开标时间：同提交投标文件截止时间。</w:t>
      </w:r>
    </w:p>
    <w:p w14:paraId="3D9E6F02" w14:textId="77777777" w:rsidR="008B24BF"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0215834F" w14:textId="77777777" w:rsidR="008B24BF" w:rsidRDefault="00000000">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8" w:name="_Hlt10553106"/>
      <w:bookmarkStart w:id="9" w:name="_Hlt10553107"/>
      <w:bookmarkEnd w:id="8"/>
      <w:bookmarkEnd w:id="9"/>
    </w:p>
    <w:p w14:paraId="0E5B308A" w14:textId="77777777" w:rsidR="008B24BF"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5B61D282" w14:textId="77777777" w:rsidR="008B24BF" w:rsidRDefault="00000000">
      <w:pPr>
        <w:pStyle w:val="a7"/>
        <w:wordWrap w:val="0"/>
        <w:rPr>
          <w:rFonts w:ascii="仿宋" w:eastAsia="仿宋" w:hAnsi="仿宋" w:cs="仿宋" w:hint="eastAsia"/>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52D5B4CB"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6B85BB57"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0470F285"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7C1479CE"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3891DB75"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4E9CE8A7"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74961DA4"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7.不提供招标文件纸质版；</w:t>
      </w:r>
    </w:p>
    <w:p w14:paraId="3DFC07A7"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08BE5AE0"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9B1089D" w14:textId="77777777" w:rsidR="008B24BF" w:rsidRDefault="00000000">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67A41C37" w14:textId="77777777" w:rsidR="008B24BF" w:rsidRDefault="00000000">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lastRenderedPageBreak/>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1DDB5821" w14:textId="77777777" w:rsidR="008B24BF" w:rsidRDefault="00000000">
      <w:pPr>
        <w:spacing w:line="360" w:lineRule="auto"/>
        <w:rPr>
          <w:rFonts w:ascii="仿宋" w:eastAsia="仿宋" w:hAnsi="仿宋" w:cs="仿宋" w:hint="eastAsia"/>
          <w:b/>
          <w:spacing w:val="-4"/>
          <w:sz w:val="24"/>
        </w:rPr>
      </w:pPr>
      <w:r>
        <w:rPr>
          <w:rFonts w:ascii="仿宋" w:eastAsia="仿宋" w:hAnsi="仿宋" w:cs="仿宋" w:hint="eastAsia"/>
          <w:b/>
          <w:spacing w:val="-4"/>
          <w:sz w:val="24"/>
        </w:rPr>
        <w:t>八、采购公告期限</w:t>
      </w:r>
    </w:p>
    <w:p w14:paraId="02D09DEB" w14:textId="77777777" w:rsidR="008B24BF"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846EF21" w14:textId="77777777" w:rsidR="008B24BF" w:rsidRDefault="00000000">
      <w:pPr>
        <w:spacing w:line="360" w:lineRule="auto"/>
        <w:rPr>
          <w:rFonts w:ascii="仿宋" w:eastAsia="仿宋" w:hAnsi="仿宋" w:cs="仿宋" w:hint="eastAsia"/>
          <w:b/>
          <w:sz w:val="24"/>
        </w:rPr>
      </w:pPr>
      <w:r>
        <w:rPr>
          <w:rFonts w:ascii="仿宋" w:eastAsia="仿宋" w:hAnsi="仿宋" w:cs="仿宋" w:hint="eastAsia"/>
          <w:b/>
          <w:sz w:val="24"/>
        </w:rPr>
        <w:t>九、其他补充事宜</w:t>
      </w:r>
    </w:p>
    <w:p w14:paraId="745085A7" w14:textId="77777777" w:rsidR="008B24BF" w:rsidRDefault="00000000">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50243F25" w14:textId="77777777" w:rsidR="008B24BF"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2.招标文件公告期限与招标公告的公告期限一致。</w:t>
      </w:r>
    </w:p>
    <w:p w14:paraId="19974270" w14:textId="77777777" w:rsidR="008B24BF" w:rsidRDefault="00000000">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5ADC8DEA" w14:textId="77777777" w:rsidR="008B24BF"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谭兴华</w:t>
      </w:r>
      <w:r>
        <w:rPr>
          <w:rFonts w:ascii="仿宋" w:eastAsia="仿宋" w:hAnsi="仿宋" w:cs="仿宋" w:hint="eastAsia"/>
          <w:sz w:val="24"/>
        </w:rPr>
        <w:t>，联系电话：</w:t>
      </w:r>
      <w:r>
        <w:rPr>
          <w:rFonts w:ascii="仿宋" w:eastAsia="仿宋" w:hAnsi="仿宋" w:cs="仿宋" w:hint="eastAsia"/>
          <w:sz w:val="24"/>
          <w:u w:val="single"/>
        </w:rPr>
        <w:t>0575-88558648</w:t>
      </w:r>
      <w:r>
        <w:rPr>
          <w:rFonts w:ascii="仿宋" w:eastAsia="仿宋" w:hAnsi="仿宋" w:cs="仿宋" w:hint="eastAsia"/>
          <w:sz w:val="24"/>
        </w:rPr>
        <w:t>。</w:t>
      </w:r>
    </w:p>
    <w:p w14:paraId="5A3D31EF" w14:textId="77777777" w:rsidR="008B24BF"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10" w:name="_Toc104885740"/>
      <w:bookmarkEnd w:id="1"/>
      <w:bookmarkEnd w:id="2"/>
      <w:bookmarkEnd w:id="3"/>
      <w:bookmarkEnd w:id="6"/>
    </w:p>
    <w:bookmarkEnd w:id="4"/>
    <w:p w14:paraId="78B17530" w14:textId="77777777" w:rsidR="008B24BF" w:rsidRDefault="008B24BF">
      <w:pPr>
        <w:spacing w:line="360" w:lineRule="auto"/>
        <w:jc w:val="center"/>
        <w:rPr>
          <w:rFonts w:ascii="仿宋" w:eastAsia="仿宋" w:hAnsi="仿宋" w:cs="仿宋" w:hint="eastAsia"/>
          <w:b/>
          <w:bCs/>
          <w:sz w:val="44"/>
          <w:szCs w:val="44"/>
        </w:rPr>
      </w:pPr>
    </w:p>
    <w:p w14:paraId="4AE9AAB2" w14:textId="77777777" w:rsidR="008B24BF"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1" w:name="_Toc104885741"/>
      <w:bookmarkEnd w:id="5"/>
      <w:bookmarkEnd w:id="10"/>
    </w:p>
    <w:p w14:paraId="01465D0A" w14:textId="77777777" w:rsidR="008B24BF"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2" w:name="_Toc104885742"/>
      <w:bookmarkEnd w:id="1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8B24BF" w14:paraId="1B32512D" w14:textId="77777777">
        <w:trPr>
          <w:trHeight w:val="567"/>
          <w:jc w:val="center"/>
        </w:trPr>
        <w:tc>
          <w:tcPr>
            <w:tcW w:w="869" w:type="dxa"/>
            <w:noWrap/>
            <w:vAlign w:val="center"/>
          </w:tcPr>
          <w:p w14:paraId="036BEB1B" w14:textId="77777777" w:rsidR="008B24BF"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5E270D33" w14:textId="77777777" w:rsidR="008B24BF"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8B24BF" w14:paraId="376FB267" w14:textId="77777777">
        <w:trPr>
          <w:trHeight w:val="567"/>
          <w:jc w:val="center"/>
        </w:trPr>
        <w:tc>
          <w:tcPr>
            <w:tcW w:w="869" w:type="dxa"/>
            <w:noWrap/>
            <w:vAlign w:val="center"/>
          </w:tcPr>
          <w:p w14:paraId="7460F84C" w14:textId="77777777" w:rsidR="008B24BF"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7226A5A" w14:textId="77777777" w:rsidR="008B24BF"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0E56EA85" w14:textId="77777777" w:rsidR="008B24BF"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8B24BF" w14:paraId="30E18291" w14:textId="77777777">
        <w:trPr>
          <w:trHeight w:val="567"/>
          <w:jc w:val="center"/>
        </w:trPr>
        <w:tc>
          <w:tcPr>
            <w:tcW w:w="869" w:type="dxa"/>
            <w:noWrap/>
            <w:vAlign w:val="center"/>
          </w:tcPr>
          <w:p w14:paraId="531BFB33" w14:textId="77777777" w:rsidR="008B24BF"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7380AEF0" w14:textId="77777777" w:rsidR="008B24BF"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2AC41E1B" w14:textId="77777777" w:rsidR="008B24BF"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40C3C175" w14:textId="77777777" w:rsidR="008B24BF"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w:t>
            </w:r>
            <w:r>
              <w:rPr>
                <w:rFonts w:ascii="仿宋" w:eastAsia="仿宋" w:hAnsi="仿宋" w:cs="仿宋" w:hint="eastAsia"/>
                <w:bCs/>
                <w:sz w:val="24"/>
              </w:rPr>
              <w:lastRenderedPageBreak/>
              <w:t>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8B24BF" w14:paraId="196AF10A" w14:textId="77777777">
        <w:trPr>
          <w:trHeight w:hRule="exact" w:val="425"/>
          <w:jc w:val="center"/>
        </w:trPr>
        <w:tc>
          <w:tcPr>
            <w:tcW w:w="869" w:type="dxa"/>
            <w:noWrap/>
            <w:vAlign w:val="center"/>
          </w:tcPr>
          <w:p w14:paraId="565ABF14" w14:textId="77777777" w:rsidR="008B24BF" w:rsidRDefault="00000000">
            <w:pPr>
              <w:jc w:val="center"/>
              <w:rPr>
                <w:rFonts w:ascii="仿宋" w:eastAsia="仿宋" w:hAnsi="仿宋" w:cs="仿宋" w:hint="eastAsia"/>
                <w:sz w:val="24"/>
              </w:rPr>
            </w:pPr>
            <w:r>
              <w:rPr>
                <w:rFonts w:ascii="仿宋" w:eastAsia="仿宋" w:hAnsi="仿宋" w:cs="仿宋"/>
                <w:sz w:val="24"/>
              </w:rPr>
              <w:lastRenderedPageBreak/>
              <w:t>3</w:t>
            </w:r>
          </w:p>
        </w:tc>
        <w:tc>
          <w:tcPr>
            <w:tcW w:w="8371" w:type="dxa"/>
            <w:noWrap/>
            <w:vAlign w:val="center"/>
          </w:tcPr>
          <w:p w14:paraId="72614A43" w14:textId="77777777" w:rsidR="008B24BF"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8B24BF" w14:paraId="0CCAA860" w14:textId="77777777">
        <w:trPr>
          <w:trHeight w:hRule="exact" w:val="425"/>
          <w:jc w:val="center"/>
        </w:trPr>
        <w:tc>
          <w:tcPr>
            <w:tcW w:w="869" w:type="dxa"/>
            <w:noWrap/>
            <w:vAlign w:val="center"/>
          </w:tcPr>
          <w:p w14:paraId="36ADDA7C" w14:textId="77777777" w:rsidR="008B24BF"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46A39652" w14:textId="77777777" w:rsidR="008B24B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8B24BF" w14:paraId="50EF5DFE" w14:textId="77777777">
        <w:trPr>
          <w:trHeight w:val="274"/>
          <w:jc w:val="center"/>
        </w:trPr>
        <w:tc>
          <w:tcPr>
            <w:tcW w:w="869" w:type="dxa"/>
            <w:noWrap/>
            <w:vAlign w:val="center"/>
          </w:tcPr>
          <w:p w14:paraId="55AA2385" w14:textId="77777777" w:rsidR="008B24BF"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7B218B71" w14:textId="77777777" w:rsidR="008B24B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8B24BF" w14:paraId="756D02A6" w14:textId="77777777">
        <w:trPr>
          <w:trHeight w:val="567"/>
          <w:jc w:val="center"/>
        </w:trPr>
        <w:tc>
          <w:tcPr>
            <w:tcW w:w="869" w:type="dxa"/>
            <w:noWrap/>
            <w:vAlign w:val="center"/>
          </w:tcPr>
          <w:p w14:paraId="09F5C181" w14:textId="77777777" w:rsidR="008B24BF"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340D1861" w14:textId="77777777" w:rsidR="008B24BF"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8B24BF" w14:paraId="6CC440F6" w14:textId="77777777">
        <w:trPr>
          <w:trHeight w:val="425"/>
          <w:jc w:val="center"/>
        </w:trPr>
        <w:tc>
          <w:tcPr>
            <w:tcW w:w="869" w:type="dxa"/>
            <w:noWrap/>
            <w:vAlign w:val="center"/>
          </w:tcPr>
          <w:p w14:paraId="720B8A18" w14:textId="77777777" w:rsidR="008B24BF"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3FBDBB39" w14:textId="77777777" w:rsidR="008B24B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8B24BF" w14:paraId="11C44ACB" w14:textId="77777777">
        <w:trPr>
          <w:trHeight w:val="425"/>
          <w:jc w:val="center"/>
        </w:trPr>
        <w:tc>
          <w:tcPr>
            <w:tcW w:w="869" w:type="dxa"/>
            <w:noWrap/>
            <w:vAlign w:val="center"/>
          </w:tcPr>
          <w:p w14:paraId="3FFD139B" w14:textId="77777777" w:rsidR="008B24BF"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E5ED0F" w14:textId="77777777" w:rsidR="008B24BF"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8B24BF" w14:paraId="74514D21" w14:textId="77777777">
        <w:trPr>
          <w:trHeight w:val="425"/>
          <w:jc w:val="center"/>
        </w:trPr>
        <w:tc>
          <w:tcPr>
            <w:tcW w:w="869" w:type="dxa"/>
            <w:noWrap/>
            <w:vAlign w:val="center"/>
          </w:tcPr>
          <w:p w14:paraId="3276086B" w14:textId="77777777" w:rsidR="008B24BF"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52DACF6" w14:textId="77777777" w:rsidR="008B24B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8B24BF" w14:paraId="04443858" w14:textId="77777777">
        <w:trPr>
          <w:trHeight w:val="425"/>
          <w:jc w:val="center"/>
        </w:trPr>
        <w:tc>
          <w:tcPr>
            <w:tcW w:w="869" w:type="dxa"/>
            <w:noWrap/>
            <w:vAlign w:val="center"/>
          </w:tcPr>
          <w:p w14:paraId="6E08DD40" w14:textId="77777777" w:rsidR="008B24BF"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651CE09A" w14:textId="77777777" w:rsidR="008B24BF"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1FE153A2" w14:textId="77777777" w:rsidR="008B24BF"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22521F9B" w14:textId="77777777" w:rsidR="008B24BF"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43934829" w14:textId="77777777" w:rsidR="008B24BF"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8B24BF" w14:paraId="448E9371" w14:textId="77777777">
        <w:trPr>
          <w:trHeight w:val="274"/>
          <w:jc w:val="center"/>
        </w:trPr>
        <w:tc>
          <w:tcPr>
            <w:tcW w:w="869" w:type="dxa"/>
            <w:noWrap/>
            <w:vAlign w:val="center"/>
          </w:tcPr>
          <w:p w14:paraId="48324D94" w14:textId="77777777" w:rsidR="008B24BF"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CD6F6CA" w14:textId="77777777" w:rsidR="008B24BF"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6DC67CEB" w14:textId="77777777" w:rsidR="008B24BF"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72B345E5" w14:textId="77777777" w:rsidR="008B24BF"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628D4C37" w14:textId="77777777" w:rsidR="008B24BF"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61B1B4B8" w14:textId="77777777" w:rsidR="008B24BF"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796ECF68" w14:textId="77777777" w:rsidR="008B24BF"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2B17BD72" w14:textId="77777777" w:rsidR="008B24BF"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48CB9136" w14:textId="77777777" w:rsidR="008B24BF"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8B24BF" w14:paraId="356EBA10" w14:textId="77777777">
        <w:trPr>
          <w:trHeight w:val="132"/>
          <w:jc w:val="center"/>
        </w:trPr>
        <w:tc>
          <w:tcPr>
            <w:tcW w:w="869" w:type="dxa"/>
            <w:noWrap/>
            <w:vAlign w:val="center"/>
          </w:tcPr>
          <w:p w14:paraId="2CBB3330" w14:textId="77777777" w:rsidR="008B24BF"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24A789D0" w14:textId="77777777" w:rsidR="008B24BF"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4A5EAE14" w14:textId="77777777" w:rsidR="008B24BF"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D4913FA" w14:textId="77777777" w:rsidR="008B24BF"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w:t>
            </w:r>
            <w:r>
              <w:rPr>
                <w:rFonts w:ascii="仿宋" w:eastAsia="仿宋" w:hAnsi="仿宋" w:cs="仿宋" w:hint="eastAsia"/>
                <w:sz w:val="24"/>
              </w:rPr>
              <w:lastRenderedPageBreak/>
              <w:t>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7902812" w14:textId="77777777" w:rsidR="008B24BF" w:rsidRDefault="00000000">
            <w:pPr>
              <w:rPr>
                <w:rFonts w:ascii="仿宋" w:eastAsia="仿宋" w:hAnsi="仿宋" w:cs="仿宋" w:hint="eastAsia"/>
                <w:sz w:val="24"/>
              </w:rPr>
            </w:pPr>
            <w:r>
              <w:rPr>
                <w:rFonts w:ascii="仿宋" w:eastAsia="仿宋" w:hAnsi="仿宋" w:cs="仿宋" w:hint="eastAsia"/>
                <w:sz w:val="24"/>
              </w:rPr>
              <w:t>招标代理服务收费标准：</w:t>
            </w:r>
          </w:p>
          <w:p w14:paraId="205E3AF8" w14:textId="77777777" w:rsidR="008B24BF"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A08FC4E" w14:textId="77777777" w:rsidR="008B24BF"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25C42FBA" w14:textId="77777777" w:rsidR="008B24BF"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7267C1EB" w14:textId="77777777" w:rsidR="008B24BF"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11873BED" w14:textId="77777777" w:rsidR="008B24BF"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0C12A7C7" w14:textId="77777777" w:rsidR="008B24BF"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42BB2501" w14:textId="77777777" w:rsidR="008B24BF"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20877B8B" w14:textId="77777777" w:rsidR="008B24BF"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089B57B8" w14:textId="77777777" w:rsidR="008B24BF"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4A80E79D" w14:textId="77777777" w:rsidR="008B24BF"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4E424D99" w14:textId="77777777" w:rsidR="008B24BF"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60A7BF12" w14:textId="77777777" w:rsidR="008B24BF"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E5A033D" w14:textId="77777777" w:rsidR="008B24BF"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E3AEBA3" w14:textId="77777777" w:rsidR="008B24BF"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8B24BF" w14:paraId="25BFE3F2" w14:textId="77777777">
        <w:trPr>
          <w:trHeight w:val="425"/>
          <w:jc w:val="center"/>
        </w:trPr>
        <w:tc>
          <w:tcPr>
            <w:tcW w:w="869" w:type="dxa"/>
            <w:noWrap/>
            <w:vAlign w:val="center"/>
          </w:tcPr>
          <w:p w14:paraId="73E4B660" w14:textId="77777777" w:rsidR="008B24BF"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2835746B" w14:textId="77777777" w:rsidR="008B24BF"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8B24BF" w14:paraId="2DDC2F13" w14:textId="77777777">
        <w:trPr>
          <w:trHeight w:val="567"/>
          <w:jc w:val="center"/>
        </w:trPr>
        <w:tc>
          <w:tcPr>
            <w:tcW w:w="869" w:type="dxa"/>
            <w:noWrap/>
            <w:vAlign w:val="center"/>
          </w:tcPr>
          <w:p w14:paraId="4D9881CC" w14:textId="77777777" w:rsidR="008B24BF"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6EB84281" w14:textId="77777777" w:rsidR="008B24BF"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7306A811" w14:textId="77777777" w:rsidR="008B24BF" w:rsidRDefault="008B24BF">
      <w:pPr>
        <w:spacing w:line="360" w:lineRule="auto"/>
        <w:jc w:val="center"/>
        <w:rPr>
          <w:rFonts w:ascii="仿宋" w:eastAsia="仿宋" w:hAnsi="仿宋" w:cs="仿宋" w:hint="eastAsia"/>
          <w:b/>
          <w:bCs/>
          <w:sz w:val="32"/>
          <w:szCs w:val="28"/>
        </w:rPr>
      </w:pPr>
    </w:p>
    <w:p w14:paraId="616A8EE8" w14:textId="77777777" w:rsidR="008B24BF"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2"/>
    </w:p>
    <w:p w14:paraId="4FF94880" w14:textId="77777777" w:rsidR="008B24BF"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295F37C2"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44EADE79" w14:textId="77777777" w:rsidR="008B24B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165AF5D" w14:textId="77777777" w:rsidR="008B24B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35052960"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2111042"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03A984CA"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w:t>
      </w:r>
      <w:r>
        <w:rPr>
          <w:rFonts w:ascii="仿宋" w:eastAsia="仿宋" w:hAnsi="仿宋" w:cs="仿宋" w:hint="eastAsia"/>
          <w:sz w:val="24"/>
        </w:rPr>
        <w:lastRenderedPageBreak/>
        <w:t>品、保险、税金、安装、施工、调试、备品备件、工具、手册及其他有关技术资料和材料。</w:t>
      </w:r>
    </w:p>
    <w:p w14:paraId="1957FC2F"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5F725B25"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411F8840"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1BACD53"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663CD55"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DC90A2C"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04982117"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B3A206F"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5FFB1B30" w14:textId="77777777" w:rsidR="008B24BF"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F4EEA9C"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518B4B45"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67D385C8"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38C04331" w14:textId="77777777" w:rsidR="008B24BF"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42DE7A1B" w14:textId="77777777" w:rsidR="008B24BF"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6BFF2656" w14:textId="77777777" w:rsidR="008B24BF" w:rsidRDefault="00000000">
      <w:pPr>
        <w:snapToGrid w:val="0"/>
        <w:spacing w:line="440" w:lineRule="exact"/>
        <w:jc w:val="left"/>
        <w:rPr>
          <w:rFonts w:ascii="仿宋" w:eastAsia="仿宋" w:hAnsi="仿宋" w:cs="仿宋" w:hint="eastAsia"/>
          <w:sz w:val="24"/>
        </w:rPr>
      </w:pPr>
      <w:r>
        <w:rPr>
          <w:rFonts w:ascii="仿宋" w:eastAsia="仿宋" w:hAnsi="仿宋" w:cs="仿宋"/>
          <w:sz w:val="24"/>
        </w:rPr>
        <w:lastRenderedPageBreak/>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366EAADA" w14:textId="77777777" w:rsidR="008B24BF"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E9D3F8A" w14:textId="77777777" w:rsidR="008B24BF"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3" w:name="_Toc104885743"/>
    </w:p>
    <w:p w14:paraId="019B82E1" w14:textId="77777777" w:rsidR="008B24BF" w:rsidRDefault="008B24BF">
      <w:pPr>
        <w:snapToGrid w:val="0"/>
        <w:spacing w:line="440" w:lineRule="exact"/>
        <w:jc w:val="center"/>
        <w:rPr>
          <w:rFonts w:ascii="仿宋" w:eastAsia="仿宋" w:hAnsi="仿宋" w:cs="仿宋" w:hint="eastAsia"/>
          <w:b/>
          <w:bCs/>
          <w:sz w:val="32"/>
          <w:szCs w:val="28"/>
        </w:rPr>
      </w:pPr>
    </w:p>
    <w:p w14:paraId="45F89AE0" w14:textId="77777777" w:rsidR="008B24BF"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3"/>
    </w:p>
    <w:p w14:paraId="6D5A527F" w14:textId="77777777" w:rsidR="008B24B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3D1BD69C"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7004FDE7"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0A8D81F4"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1BF2B01"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4DE1BC80"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68094D25"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47E16BB1"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DED4AAE"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0356C5D6" w14:textId="77777777" w:rsidR="008B24B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32F0674D" w14:textId="77777777" w:rsidR="008B24BF"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BB7D687" w14:textId="77777777" w:rsidR="008B24BF" w:rsidRDefault="00000000">
      <w:pPr>
        <w:snapToGrid w:val="0"/>
        <w:spacing w:line="360" w:lineRule="auto"/>
        <w:jc w:val="left"/>
        <w:rPr>
          <w:rFonts w:ascii="仿宋" w:eastAsia="仿宋" w:hAnsi="仿宋" w:cs="仿宋" w:hint="eastAsia"/>
          <w:b/>
          <w:bCs/>
          <w:sz w:val="24"/>
        </w:rPr>
      </w:pPr>
      <w:bookmarkStart w:id="14" w:name="_Hlk193135006"/>
      <w:r>
        <w:rPr>
          <w:rFonts w:ascii="仿宋" w:eastAsia="仿宋" w:hAnsi="仿宋" w:cs="仿宋" w:hint="eastAsia"/>
          <w:b/>
          <w:bCs/>
          <w:sz w:val="24"/>
        </w:rPr>
        <w:t>2.1“资格文件”包括以下内容：</w:t>
      </w:r>
    </w:p>
    <w:p w14:paraId="66ADE5E9"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85A18ED"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737B0A8B"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52507D84"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lastRenderedPageBreak/>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74EC1714"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203E4A36" w14:textId="77777777" w:rsidR="008B24BF"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10B1BB7B" w14:textId="77777777" w:rsidR="008B24BF"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0D722A90" w14:textId="77777777" w:rsidR="008B24BF"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6FD797B9" w14:textId="77777777" w:rsidR="008B24BF"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3CE48400"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w:t>
      </w:r>
    </w:p>
    <w:p w14:paraId="25A8CE24"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w:t>
      </w:r>
      <w:r>
        <w:rPr>
          <w:rFonts w:ascii="仿宋" w:eastAsia="仿宋" w:hAnsi="仿宋" w:cs="仿宋" w:hint="eastAsia"/>
          <w:sz w:val="24"/>
        </w:rPr>
        <w:t>2产品说明书、彩页等</w:t>
      </w:r>
      <w:r>
        <w:rPr>
          <w:rFonts w:ascii="仿宋" w:eastAsia="仿宋" w:hAnsi="仿宋" w:cs="仿宋" w:hint="eastAsia"/>
          <w:sz w:val="24"/>
          <w:szCs w:val="22"/>
        </w:rPr>
        <w:t>（附件13）；</w:t>
      </w:r>
    </w:p>
    <w:p w14:paraId="57F90242" w14:textId="77777777" w:rsidR="008B24BF" w:rsidRDefault="00000000">
      <w:pPr>
        <w:snapToGrid w:val="0"/>
        <w:spacing w:line="360" w:lineRule="auto"/>
        <w:jc w:val="left"/>
        <w:rPr>
          <w:rFonts w:ascii="仿宋" w:eastAsia="仿宋" w:hAnsi="仿宋" w:cs="仿宋" w:hint="eastAsia"/>
          <w:sz w:val="24"/>
          <w:szCs w:val="24"/>
        </w:rPr>
      </w:pPr>
      <w:r>
        <w:rPr>
          <w:rFonts w:ascii="仿宋" w:eastAsia="仿宋" w:hAnsi="仿宋" w:cs="仿宋"/>
          <w:sz w:val="24"/>
          <w:szCs w:val="22"/>
        </w:rPr>
        <w:t>2.2.</w:t>
      </w:r>
      <w:r>
        <w:rPr>
          <w:rFonts w:ascii="仿宋" w:eastAsia="仿宋" w:hAnsi="仿宋" w:cs="仿宋" w:hint="eastAsia"/>
          <w:sz w:val="24"/>
          <w:szCs w:val="22"/>
        </w:rPr>
        <w:t>3</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06D88D40" w14:textId="77777777" w:rsidR="008B24BF"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CAF799C" w14:textId="77777777" w:rsidR="008B24B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2.3.1开标一览表（附件16）；</w:t>
      </w:r>
    </w:p>
    <w:p w14:paraId="32D939B4" w14:textId="77777777" w:rsidR="008B24BF"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4"/>
    <w:p w14:paraId="528774AC" w14:textId="77777777" w:rsidR="008B24BF"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3193D2DC" w14:textId="77777777" w:rsidR="008B24B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0F0D1CBD"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051437D6"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73AEB08E"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0FB8310C"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83E5DC5"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w:t>
      </w:r>
      <w:r>
        <w:rPr>
          <w:rFonts w:ascii="仿宋" w:eastAsia="仿宋" w:hAnsi="仿宋" w:cs="仿宋" w:hint="eastAsia"/>
          <w:sz w:val="24"/>
        </w:rPr>
        <w:lastRenderedPageBreak/>
        <w:t>子签名。</w:t>
      </w:r>
    </w:p>
    <w:p w14:paraId="7BA0222F"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494C5A30" w14:textId="77777777" w:rsidR="008B24BF"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12CB9AF" w14:textId="77777777" w:rsidR="008B24BF"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7BDC24AB" w14:textId="77777777" w:rsidR="008B24BF"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4777B9DE" w14:textId="77777777" w:rsidR="008B24BF"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57225C54" w14:textId="77777777" w:rsidR="008B24BF"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5C3CE4D2" w14:textId="77777777" w:rsidR="008B24BF"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2723321E" w14:textId="77777777" w:rsidR="008B24BF"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0C467CF9" w14:textId="77777777" w:rsidR="008B24BF"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0735084B" w14:textId="77777777" w:rsidR="008B24BF"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188BE2B1" w14:textId="77777777" w:rsidR="008B24BF"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498451AE" w14:textId="77777777" w:rsidR="008B24BF"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743E4E95" w14:textId="77777777" w:rsidR="008B24B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1559AA2F"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2BE290E3"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2DDD16B4"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15BCC0C0"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53B3290"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w:t>
      </w:r>
      <w:r>
        <w:rPr>
          <w:rFonts w:ascii="仿宋" w:eastAsia="仿宋" w:hAnsi="仿宋" w:cs="仿宋" w:hint="eastAsia"/>
          <w:bCs/>
          <w:sz w:val="24"/>
        </w:rPr>
        <w:lastRenderedPageBreak/>
        <w:t>认。</w:t>
      </w:r>
    </w:p>
    <w:p w14:paraId="4B0F6340"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85F7D25" w14:textId="77777777" w:rsidR="008B24BF"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7250C7AF"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20097D36" w14:textId="77777777" w:rsidR="008B24BF"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2715452E"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760BB0E7"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398E7ACA"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2A096E60"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46DC2E4B" w14:textId="77777777" w:rsidR="008B24BF"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7E8CFC9"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9781203" w14:textId="77777777" w:rsidR="008B24BF"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5E57B536"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65CFB454"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6C45E0F1"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4FD36301"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B89F51A" w14:textId="77777777" w:rsidR="008B24B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68CDB2E" w14:textId="77777777" w:rsidR="008B24B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14C173EB"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w:t>
      </w:r>
      <w:r>
        <w:rPr>
          <w:rFonts w:ascii="仿宋" w:eastAsia="仿宋" w:hAnsi="仿宋" w:cs="仿宋" w:hint="eastAsia"/>
          <w:sz w:val="24"/>
          <w:szCs w:val="24"/>
        </w:rPr>
        <w:lastRenderedPageBreak/>
        <w:t>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5C88A9C1"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1E5317A"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50A7B90F"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D7366F1"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5F410B02"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D50354D"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919A230"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176FF5C3"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3D340A03"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1070FC92"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59961A98"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6E8723D7"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5176DB27"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57C23E4F" w14:textId="77777777" w:rsidR="008B24B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1DD400E"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2FEF2D62"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6.1评标委员会将对在实质上响应招标文件要求的投标文件进行评估和比较。</w:t>
      </w:r>
    </w:p>
    <w:p w14:paraId="05ACC958"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50B4E60C"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46EA3339"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21BBFBE2"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43BACF57"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70B105F5"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523E8189"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42FC5696"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5928EF5"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42833E5F"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FC9588" w14:textId="77777777" w:rsidR="008B24B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8016622"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8B81D7D" w14:textId="77777777" w:rsidR="008B24BF"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5A5016E8" w14:textId="77777777" w:rsidR="008B24BF"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4D8B9B98"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FDD03D6"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5CE91EFA"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76564EEF" w14:textId="77777777" w:rsidR="008B24BF"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681F192A" w14:textId="77777777" w:rsidR="008B24BF"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0C15414B" w14:textId="77777777" w:rsidR="008B24BF"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26769657" w14:textId="77777777" w:rsidR="008B24BF"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2E725502" w14:textId="77777777" w:rsidR="008B24B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333F98D" w14:textId="77777777" w:rsidR="008B24B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2BF98F88" w14:textId="77777777" w:rsidR="008B24B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004313F" w14:textId="77777777" w:rsidR="008B24B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5BE1F362" w14:textId="77777777" w:rsidR="008B24BF"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0642EAF8" w14:textId="77777777" w:rsidR="008B24BF"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03CE2F1" w14:textId="77777777" w:rsidR="008B24BF"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4ADB0FE4" w14:textId="77777777" w:rsidR="008B24BF"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0FD7D96" w14:textId="77777777" w:rsidR="008B24B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27C7C294" w14:textId="77777777" w:rsidR="008B24B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35806E80" w14:textId="77777777" w:rsidR="008B24B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1B1BE9F6" w14:textId="77777777" w:rsidR="008B24B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.14供应商提供虚假材料投标的（包括但不限于以下情节）；</w:t>
      </w:r>
    </w:p>
    <w:p w14:paraId="18EB4475"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4ADF7ED"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710CF425"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18FF205C"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0E893913" w14:textId="77777777" w:rsidR="008B24BF"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415F449A" w14:textId="77777777" w:rsidR="008B24B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7ED79258"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2F164855"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04E1C338"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40AE2C1"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10A9F4C9"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6320815C"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10F850E"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7B7053BB" w14:textId="77777777" w:rsidR="008B24BF"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1F4931A2"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5601E1B3"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213C85AB"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29E0AB58"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2B1A079E"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20A2F82A"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27172CD7"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3F1FF5D1"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4826383B"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w:t>
      </w:r>
      <w:r>
        <w:rPr>
          <w:rFonts w:ascii="仿宋" w:eastAsia="仿宋" w:hAnsi="仿宋" w:cs="仿宋"/>
          <w:sz w:val="24"/>
          <w:szCs w:val="21"/>
        </w:rPr>
        <w:lastRenderedPageBreak/>
        <w:t>商中标、成交或者排斥其他供应商的其他串通行为。</w:t>
      </w:r>
    </w:p>
    <w:p w14:paraId="7D47F916"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4D2BB009"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00D2A9B"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282DEA"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47626EE"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3C01F6C" w14:textId="77777777" w:rsidR="008B24BF"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C825D75"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70482891"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B49456E"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64F93F16"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48F61CB0"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24B762C8"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2A555A24"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76FD57F"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085E2861" w14:textId="77777777" w:rsidR="008B24BF"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F3FD068"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6E2ADDFA" w14:textId="77777777" w:rsidR="008B24BF"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lastRenderedPageBreak/>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6" w:name="_Toc104885745"/>
    </w:p>
    <w:p w14:paraId="7D92A27F" w14:textId="77777777" w:rsidR="008B24BF" w:rsidRDefault="008B24BF">
      <w:pPr>
        <w:widowControl/>
        <w:snapToGrid w:val="0"/>
        <w:spacing w:line="360" w:lineRule="auto"/>
        <w:jc w:val="center"/>
        <w:rPr>
          <w:rFonts w:ascii="仿宋" w:eastAsia="仿宋" w:hAnsi="仿宋" w:cs="仿宋" w:hint="eastAsia"/>
          <w:b/>
          <w:bCs/>
          <w:sz w:val="32"/>
          <w:szCs w:val="28"/>
        </w:rPr>
      </w:pPr>
    </w:p>
    <w:p w14:paraId="7D70EAE1" w14:textId="77777777" w:rsidR="008B24BF"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6FEFA69B"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57D785AA"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022FA041"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78239AC0"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8F4C05A"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083E5D5"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F14EB81"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09B8682"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1984107B"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7A78FDD8"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0EAF4C65"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76127B28"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E0B9DC6"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5EB092AA" w14:textId="77777777" w:rsidR="008B24BF"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36F76684" w14:textId="77777777" w:rsidR="008B24BF"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lastRenderedPageBreak/>
        <w:t>4.履约检查</w:t>
      </w:r>
    </w:p>
    <w:p w14:paraId="4C2498DD" w14:textId="77777777" w:rsidR="008B24BF"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330937FE" w14:textId="77777777" w:rsidR="008B24BF" w:rsidRDefault="008B24BF">
      <w:pPr>
        <w:spacing w:line="440" w:lineRule="exact"/>
        <w:jc w:val="center"/>
        <w:rPr>
          <w:rFonts w:ascii="仿宋" w:eastAsia="仿宋" w:hAnsi="仿宋" w:cs="仿宋" w:hint="eastAsia"/>
          <w:b/>
          <w:bCs/>
          <w:sz w:val="40"/>
          <w:szCs w:val="36"/>
        </w:rPr>
      </w:pPr>
    </w:p>
    <w:p w14:paraId="03B5DFB9" w14:textId="77777777" w:rsidR="008B24BF"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73546484" w14:textId="77777777" w:rsidR="008B24BF" w:rsidRDefault="00000000">
      <w:pPr>
        <w:tabs>
          <w:tab w:val="left" w:pos="3870"/>
          <w:tab w:val="left" w:pos="4085"/>
        </w:tabs>
        <w:snapToGrid w:val="0"/>
        <w:spacing w:line="360" w:lineRule="auto"/>
        <w:jc w:val="left"/>
        <w:rPr>
          <w:rFonts w:ascii="仿宋" w:eastAsia="仿宋" w:hAnsi="仿宋" w:hint="eastAsia"/>
          <w:sz w:val="24"/>
        </w:rPr>
      </w:pPr>
      <w:bookmarkStart w:id="18" w:name="_Toc151354173"/>
      <w:r>
        <w:rPr>
          <w:rFonts w:ascii="仿宋" w:eastAsia="仿宋" w:hAnsi="仿宋" w:hint="eastAsia"/>
          <w:b/>
          <w:sz w:val="24"/>
        </w:rPr>
        <w:t>招标项目名称及数量：</w:t>
      </w:r>
      <w:bookmarkEnd w:id="18"/>
    </w:p>
    <w:p w14:paraId="07A11185" w14:textId="77777777" w:rsidR="008B24BF" w:rsidRDefault="00000000">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Cs/>
          <w:sz w:val="24"/>
        </w:rPr>
        <w:t>项目名称：绍兴市人民医院危险化学品和酒精采购项目</w:t>
      </w:r>
    </w:p>
    <w:p w14:paraId="4929CEA4" w14:textId="77777777" w:rsidR="008B24BF" w:rsidRDefault="00000000">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
          <w:sz w:val="24"/>
        </w:rPr>
        <w:t>一、项目概况</w:t>
      </w:r>
    </w:p>
    <w:tbl>
      <w:tblPr>
        <w:tblStyle w:val="af2"/>
        <w:tblW w:w="4879" w:type="pct"/>
        <w:jc w:val="center"/>
        <w:tblLook w:val="04A0" w:firstRow="1" w:lastRow="0" w:firstColumn="1" w:lastColumn="0" w:noHBand="0" w:noVBand="1"/>
      </w:tblPr>
      <w:tblGrid>
        <w:gridCol w:w="688"/>
        <w:gridCol w:w="1798"/>
        <w:gridCol w:w="1798"/>
        <w:gridCol w:w="831"/>
        <w:gridCol w:w="1244"/>
        <w:gridCol w:w="1246"/>
        <w:gridCol w:w="1348"/>
      </w:tblGrid>
      <w:tr w:rsidR="008B24BF" w14:paraId="00AA4E80" w14:textId="77777777">
        <w:trPr>
          <w:trHeight w:val="425"/>
          <w:jc w:val="center"/>
        </w:trPr>
        <w:tc>
          <w:tcPr>
            <w:tcW w:w="384" w:type="pct"/>
            <w:vAlign w:val="center"/>
          </w:tcPr>
          <w:p w14:paraId="63E953AD" w14:textId="77777777" w:rsidR="008B24BF"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004" w:type="pct"/>
            <w:vAlign w:val="center"/>
          </w:tcPr>
          <w:p w14:paraId="093BF57C"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产品名称</w:t>
            </w:r>
          </w:p>
        </w:tc>
        <w:tc>
          <w:tcPr>
            <w:tcW w:w="1004" w:type="pct"/>
            <w:vAlign w:val="center"/>
          </w:tcPr>
          <w:p w14:paraId="5C453D28"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规格</w:t>
            </w:r>
          </w:p>
        </w:tc>
        <w:tc>
          <w:tcPr>
            <w:tcW w:w="464" w:type="pct"/>
            <w:vAlign w:val="center"/>
          </w:tcPr>
          <w:p w14:paraId="674820B0"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单位</w:t>
            </w:r>
          </w:p>
        </w:tc>
        <w:tc>
          <w:tcPr>
            <w:tcW w:w="695" w:type="pct"/>
            <w:vAlign w:val="center"/>
          </w:tcPr>
          <w:p w14:paraId="551AF520"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96" w:type="pct"/>
            <w:vAlign w:val="center"/>
          </w:tcPr>
          <w:p w14:paraId="063AA9C4"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138F6F37" w14:textId="77777777" w:rsidR="008B24BF"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8B24BF" w14:paraId="43B96F45" w14:textId="77777777">
        <w:trPr>
          <w:trHeight w:val="425"/>
          <w:jc w:val="center"/>
        </w:trPr>
        <w:tc>
          <w:tcPr>
            <w:tcW w:w="384" w:type="pct"/>
            <w:vMerge w:val="restart"/>
            <w:vAlign w:val="center"/>
          </w:tcPr>
          <w:p w14:paraId="20923CD9" w14:textId="77777777" w:rsidR="008B24BF" w:rsidRDefault="00000000">
            <w:pPr>
              <w:jc w:val="left"/>
              <w:rPr>
                <w:rFonts w:ascii="仿宋" w:eastAsia="仿宋" w:hAnsi="仿宋" w:cs="Arial" w:hint="eastAsia"/>
                <w:szCs w:val="21"/>
              </w:rPr>
            </w:pPr>
            <w:r>
              <w:rPr>
                <w:rFonts w:ascii="仿宋" w:eastAsia="仿宋" w:hAnsi="仿宋" w:cs="Arial" w:hint="eastAsia"/>
                <w:szCs w:val="21"/>
              </w:rPr>
              <w:t>1.危险化学品</w:t>
            </w:r>
          </w:p>
        </w:tc>
        <w:tc>
          <w:tcPr>
            <w:tcW w:w="1004" w:type="pct"/>
            <w:vAlign w:val="center"/>
          </w:tcPr>
          <w:p w14:paraId="25351B17"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丙酮</w:t>
            </w:r>
          </w:p>
        </w:tc>
        <w:tc>
          <w:tcPr>
            <w:tcW w:w="1004" w:type="pct"/>
            <w:vAlign w:val="center"/>
          </w:tcPr>
          <w:p w14:paraId="015D0090"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 (三类易制毒品)</w:t>
            </w:r>
          </w:p>
        </w:tc>
        <w:tc>
          <w:tcPr>
            <w:tcW w:w="464" w:type="pct"/>
            <w:vAlign w:val="center"/>
          </w:tcPr>
          <w:p w14:paraId="67EB3CCF"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4688C501"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11</w:t>
            </w:r>
          </w:p>
        </w:tc>
        <w:tc>
          <w:tcPr>
            <w:tcW w:w="1246" w:type="dxa"/>
            <w:vAlign w:val="center"/>
          </w:tcPr>
          <w:p w14:paraId="07FA7F00"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20</w:t>
            </w:r>
          </w:p>
        </w:tc>
        <w:tc>
          <w:tcPr>
            <w:tcW w:w="1348" w:type="dxa"/>
            <w:vAlign w:val="center"/>
          </w:tcPr>
          <w:p w14:paraId="2FE6C8FD"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220</w:t>
            </w:r>
          </w:p>
        </w:tc>
      </w:tr>
      <w:tr w:rsidR="008B24BF" w14:paraId="2DF87013" w14:textId="77777777">
        <w:trPr>
          <w:trHeight w:val="425"/>
          <w:jc w:val="center"/>
        </w:trPr>
        <w:tc>
          <w:tcPr>
            <w:tcW w:w="384" w:type="pct"/>
            <w:vMerge/>
            <w:vAlign w:val="center"/>
          </w:tcPr>
          <w:p w14:paraId="3BEE9058" w14:textId="77777777" w:rsidR="008B24BF" w:rsidRDefault="008B24BF">
            <w:pPr>
              <w:jc w:val="left"/>
              <w:rPr>
                <w:rFonts w:ascii="仿宋" w:eastAsia="仿宋" w:hAnsi="仿宋" w:cs="Arial" w:hint="eastAsia"/>
                <w:szCs w:val="21"/>
              </w:rPr>
            </w:pPr>
          </w:p>
        </w:tc>
        <w:tc>
          <w:tcPr>
            <w:tcW w:w="1004" w:type="pct"/>
            <w:vAlign w:val="center"/>
          </w:tcPr>
          <w:p w14:paraId="4A24577C"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盐酸</w:t>
            </w:r>
          </w:p>
        </w:tc>
        <w:tc>
          <w:tcPr>
            <w:tcW w:w="1004" w:type="pct"/>
            <w:vAlign w:val="center"/>
          </w:tcPr>
          <w:p w14:paraId="6F3D0FE1"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 (三类易制毒品）</w:t>
            </w:r>
          </w:p>
        </w:tc>
        <w:tc>
          <w:tcPr>
            <w:tcW w:w="464" w:type="pct"/>
            <w:vAlign w:val="center"/>
          </w:tcPr>
          <w:p w14:paraId="149710CB"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026BFE83"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15.5</w:t>
            </w:r>
          </w:p>
        </w:tc>
        <w:tc>
          <w:tcPr>
            <w:tcW w:w="1246" w:type="dxa"/>
            <w:vAlign w:val="center"/>
          </w:tcPr>
          <w:p w14:paraId="040F9500"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10</w:t>
            </w:r>
          </w:p>
        </w:tc>
        <w:tc>
          <w:tcPr>
            <w:tcW w:w="1348" w:type="dxa"/>
            <w:vAlign w:val="center"/>
          </w:tcPr>
          <w:p w14:paraId="64D3D753"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155</w:t>
            </w:r>
          </w:p>
        </w:tc>
      </w:tr>
      <w:tr w:rsidR="008B24BF" w14:paraId="5149F4AC" w14:textId="77777777">
        <w:trPr>
          <w:trHeight w:val="425"/>
          <w:jc w:val="center"/>
        </w:trPr>
        <w:tc>
          <w:tcPr>
            <w:tcW w:w="384" w:type="pct"/>
            <w:vMerge/>
            <w:vAlign w:val="center"/>
          </w:tcPr>
          <w:p w14:paraId="2EF046CB" w14:textId="77777777" w:rsidR="008B24BF" w:rsidRDefault="008B24BF">
            <w:pPr>
              <w:jc w:val="left"/>
              <w:rPr>
                <w:rFonts w:ascii="仿宋" w:eastAsia="仿宋" w:hAnsi="仿宋" w:cs="Arial" w:hint="eastAsia"/>
                <w:szCs w:val="21"/>
              </w:rPr>
            </w:pPr>
          </w:p>
        </w:tc>
        <w:tc>
          <w:tcPr>
            <w:tcW w:w="1004" w:type="pct"/>
            <w:vAlign w:val="center"/>
          </w:tcPr>
          <w:p w14:paraId="52D8B4EF" w14:textId="77777777" w:rsidR="008B24BF" w:rsidRDefault="00000000">
            <w:pPr>
              <w:jc w:val="left"/>
              <w:rPr>
                <w:rFonts w:ascii="仿宋" w:eastAsia="仿宋" w:hAnsi="仿宋" w:cs="仿宋" w:hint="eastAsia"/>
                <w:color w:val="FF0000"/>
                <w:kern w:val="0"/>
                <w:szCs w:val="16"/>
              </w:rPr>
            </w:pPr>
            <w:r>
              <w:rPr>
                <w:rFonts w:ascii="仿宋" w:eastAsia="仿宋" w:hAnsi="仿宋" w:cs="仿宋" w:hint="eastAsia"/>
                <w:szCs w:val="16"/>
              </w:rPr>
              <w:t>乙醚</w:t>
            </w:r>
          </w:p>
        </w:tc>
        <w:tc>
          <w:tcPr>
            <w:tcW w:w="1004" w:type="pct"/>
            <w:vAlign w:val="center"/>
          </w:tcPr>
          <w:p w14:paraId="5EA210D6"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 (二类易制毒品)</w:t>
            </w:r>
          </w:p>
        </w:tc>
        <w:tc>
          <w:tcPr>
            <w:tcW w:w="464" w:type="pct"/>
            <w:vAlign w:val="center"/>
          </w:tcPr>
          <w:p w14:paraId="0A6CBDAF"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08B5912F"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28</w:t>
            </w:r>
          </w:p>
        </w:tc>
        <w:tc>
          <w:tcPr>
            <w:tcW w:w="1246" w:type="dxa"/>
            <w:vAlign w:val="center"/>
          </w:tcPr>
          <w:p w14:paraId="388F6ACD"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10</w:t>
            </w:r>
          </w:p>
        </w:tc>
        <w:tc>
          <w:tcPr>
            <w:tcW w:w="1348" w:type="dxa"/>
            <w:vAlign w:val="center"/>
          </w:tcPr>
          <w:p w14:paraId="7101132F"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280</w:t>
            </w:r>
          </w:p>
        </w:tc>
      </w:tr>
      <w:tr w:rsidR="008B24BF" w14:paraId="1C537188" w14:textId="77777777">
        <w:trPr>
          <w:trHeight w:val="425"/>
          <w:jc w:val="center"/>
        </w:trPr>
        <w:tc>
          <w:tcPr>
            <w:tcW w:w="384" w:type="pct"/>
            <w:vMerge/>
            <w:vAlign w:val="center"/>
          </w:tcPr>
          <w:p w14:paraId="1D3C5B67" w14:textId="77777777" w:rsidR="008B24BF" w:rsidRDefault="008B24BF">
            <w:pPr>
              <w:jc w:val="left"/>
              <w:rPr>
                <w:rFonts w:ascii="仿宋" w:eastAsia="仿宋" w:hAnsi="仿宋" w:cs="Arial" w:hint="eastAsia"/>
                <w:szCs w:val="21"/>
              </w:rPr>
            </w:pPr>
          </w:p>
        </w:tc>
        <w:tc>
          <w:tcPr>
            <w:tcW w:w="1004" w:type="pct"/>
            <w:vAlign w:val="center"/>
          </w:tcPr>
          <w:p w14:paraId="2F8B4DFE"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二甲苯</w:t>
            </w:r>
          </w:p>
        </w:tc>
        <w:tc>
          <w:tcPr>
            <w:tcW w:w="1004" w:type="pct"/>
            <w:vAlign w:val="center"/>
          </w:tcPr>
          <w:p w14:paraId="0E3BDF5F"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29F4E7AD"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3368991C"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18</w:t>
            </w:r>
          </w:p>
        </w:tc>
        <w:tc>
          <w:tcPr>
            <w:tcW w:w="1246" w:type="dxa"/>
            <w:vAlign w:val="center"/>
          </w:tcPr>
          <w:p w14:paraId="4EC6A907"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5800</w:t>
            </w:r>
          </w:p>
        </w:tc>
        <w:tc>
          <w:tcPr>
            <w:tcW w:w="1348" w:type="dxa"/>
            <w:vAlign w:val="center"/>
          </w:tcPr>
          <w:p w14:paraId="364F53ED"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104400</w:t>
            </w:r>
          </w:p>
        </w:tc>
      </w:tr>
      <w:tr w:rsidR="008B24BF" w14:paraId="58352177" w14:textId="77777777">
        <w:trPr>
          <w:trHeight w:val="425"/>
          <w:jc w:val="center"/>
        </w:trPr>
        <w:tc>
          <w:tcPr>
            <w:tcW w:w="384" w:type="pct"/>
            <w:vMerge/>
            <w:vAlign w:val="center"/>
          </w:tcPr>
          <w:p w14:paraId="48373E5B" w14:textId="77777777" w:rsidR="008B24BF" w:rsidRDefault="008B24BF">
            <w:pPr>
              <w:jc w:val="left"/>
              <w:rPr>
                <w:rFonts w:ascii="仿宋" w:eastAsia="仿宋" w:hAnsi="仿宋" w:cs="Arial" w:hint="eastAsia"/>
                <w:szCs w:val="21"/>
              </w:rPr>
            </w:pPr>
          </w:p>
        </w:tc>
        <w:tc>
          <w:tcPr>
            <w:tcW w:w="1004" w:type="pct"/>
            <w:vAlign w:val="center"/>
          </w:tcPr>
          <w:p w14:paraId="0A5FFBA2"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无水乙醇</w:t>
            </w:r>
          </w:p>
        </w:tc>
        <w:tc>
          <w:tcPr>
            <w:tcW w:w="1004" w:type="pct"/>
            <w:vAlign w:val="center"/>
          </w:tcPr>
          <w:p w14:paraId="1F452FC6"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3C468211"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77F8966C"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9</w:t>
            </w:r>
          </w:p>
        </w:tc>
        <w:tc>
          <w:tcPr>
            <w:tcW w:w="1246" w:type="dxa"/>
            <w:vAlign w:val="center"/>
          </w:tcPr>
          <w:p w14:paraId="16AF9BAE"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8200</w:t>
            </w:r>
          </w:p>
        </w:tc>
        <w:tc>
          <w:tcPr>
            <w:tcW w:w="1348" w:type="dxa"/>
            <w:vAlign w:val="center"/>
          </w:tcPr>
          <w:p w14:paraId="69F43228"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73800</w:t>
            </w:r>
          </w:p>
        </w:tc>
      </w:tr>
      <w:tr w:rsidR="008B24BF" w14:paraId="7400F044" w14:textId="77777777">
        <w:trPr>
          <w:trHeight w:val="425"/>
          <w:jc w:val="center"/>
        </w:trPr>
        <w:tc>
          <w:tcPr>
            <w:tcW w:w="384" w:type="pct"/>
            <w:vMerge/>
            <w:vAlign w:val="center"/>
          </w:tcPr>
          <w:p w14:paraId="0951B284" w14:textId="77777777" w:rsidR="008B24BF" w:rsidRDefault="008B24BF">
            <w:pPr>
              <w:jc w:val="left"/>
              <w:rPr>
                <w:rFonts w:ascii="仿宋" w:eastAsia="仿宋" w:hAnsi="仿宋" w:cs="Arial" w:hint="eastAsia"/>
                <w:szCs w:val="21"/>
              </w:rPr>
            </w:pPr>
          </w:p>
        </w:tc>
        <w:tc>
          <w:tcPr>
            <w:tcW w:w="1004" w:type="pct"/>
            <w:vAlign w:val="center"/>
          </w:tcPr>
          <w:p w14:paraId="1E3A3517"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次氯酸钠</w:t>
            </w:r>
          </w:p>
        </w:tc>
        <w:tc>
          <w:tcPr>
            <w:tcW w:w="1004" w:type="pct"/>
            <w:vAlign w:val="center"/>
          </w:tcPr>
          <w:p w14:paraId="3A13839B"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19AC9964"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0D856121"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24</w:t>
            </w:r>
          </w:p>
        </w:tc>
        <w:tc>
          <w:tcPr>
            <w:tcW w:w="1246" w:type="dxa"/>
            <w:vAlign w:val="center"/>
          </w:tcPr>
          <w:p w14:paraId="50EBF39F"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25</w:t>
            </w:r>
          </w:p>
        </w:tc>
        <w:tc>
          <w:tcPr>
            <w:tcW w:w="1348" w:type="dxa"/>
            <w:vAlign w:val="center"/>
          </w:tcPr>
          <w:p w14:paraId="06EE034A"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600</w:t>
            </w:r>
          </w:p>
        </w:tc>
      </w:tr>
      <w:tr w:rsidR="008B24BF" w14:paraId="09058136" w14:textId="77777777">
        <w:trPr>
          <w:trHeight w:val="425"/>
          <w:jc w:val="center"/>
        </w:trPr>
        <w:tc>
          <w:tcPr>
            <w:tcW w:w="384" w:type="pct"/>
            <w:vMerge/>
            <w:vAlign w:val="center"/>
          </w:tcPr>
          <w:p w14:paraId="630E5E5B" w14:textId="77777777" w:rsidR="008B24BF" w:rsidRDefault="008B24BF">
            <w:pPr>
              <w:jc w:val="left"/>
              <w:rPr>
                <w:rFonts w:ascii="仿宋" w:eastAsia="仿宋" w:hAnsi="仿宋" w:cs="Arial" w:hint="eastAsia"/>
                <w:szCs w:val="21"/>
              </w:rPr>
            </w:pPr>
          </w:p>
        </w:tc>
        <w:tc>
          <w:tcPr>
            <w:tcW w:w="1004" w:type="pct"/>
            <w:vAlign w:val="center"/>
          </w:tcPr>
          <w:p w14:paraId="3946BA6D"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冰乙酸</w:t>
            </w:r>
          </w:p>
        </w:tc>
        <w:tc>
          <w:tcPr>
            <w:tcW w:w="1004" w:type="pct"/>
            <w:vAlign w:val="center"/>
          </w:tcPr>
          <w:p w14:paraId="696ABA9E"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3E862321"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3AFE79C3"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20</w:t>
            </w:r>
          </w:p>
        </w:tc>
        <w:tc>
          <w:tcPr>
            <w:tcW w:w="1246" w:type="dxa"/>
            <w:vAlign w:val="center"/>
          </w:tcPr>
          <w:p w14:paraId="4F920056"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72</w:t>
            </w:r>
          </w:p>
        </w:tc>
        <w:tc>
          <w:tcPr>
            <w:tcW w:w="1348" w:type="dxa"/>
            <w:vAlign w:val="center"/>
          </w:tcPr>
          <w:p w14:paraId="2F23BC8F"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1440</w:t>
            </w:r>
          </w:p>
        </w:tc>
      </w:tr>
      <w:tr w:rsidR="008B24BF" w14:paraId="0FC6D8CF" w14:textId="77777777">
        <w:trPr>
          <w:trHeight w:val="425"/>
          <w:jc w:val="center"/>
        </w:trPr>
        <w:tc>
          <w:tcPr>
            <w:tcW w:w="384" w:type="pct"/>
            <w:vMerge/>
            <w:vAlign w:val="center"/>
          </w:tcPr>
          <w:p w14:paraId="333A9E21" w14:textId="77777777" w:rsidR="008B24BF" w:rsidRDefault="008B24BF">
            <w:pPr>
              <w:jc w:val="left"/>
              <w:rPr>
                <w:rFonts w:ascii="仿宋" w:eastAsia="仿宋" w:hAnsi="仿宋" w:cs="Arial" w:hint="eastAsia"/>
                <w:szCs w:val="21"/>
              </w:rPr>
            </w:pPr>
          </w:p>
        </w:tc>
        <w:tc>
          <w:tcPr>
            <w:tcW w:w="1004" w:type="pct"/>
            <w:vAlign w:val="center"/>
          </w:tcPr>
          <w:p w14:paraId="6AD12397"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甲醇</w:t>
            </w:r>
          </w:p>
        </w:tc>
        <w:tc>
          <w:tcPr>
            <w:tcW w:w="1004" w:type="pct"/>
            <w:vAlign w:val="center"/>
          </w:tcPr>
          <w:p w14:paraId="744F3C42"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1EC7991A"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6A494E4A"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11</w:t>
            </w:r>
          </w:p>
        </w:tc>
        <w:tc>
          <w:tcPr>
            <w:tcW w:w="1246" w:type="dxa"/>
            <w:vAlign w:val="center"/>
          </w:tcPr>
          <w:p w14:paraId="194D508A"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2076</w:t>
            </w:r>
          </w:p>
        </w:tc>
        <w:tc>
          <w:tcPr>
            <w:tcW w:w="1348" w:type="dxa"/>
            <w:vAlign w:val="center"/>
          </w:tcPr>
          <w:p w14:paraId="461787F0"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22836</w:t>
            </w:r>
          </w:p>
        </w:tc>
      </w:tr>
      <w:tr w:rsidR="008B24BF" w14:paraId="63957385" w14:textId="77777777">
        <w:trPr>
          <w:trHeight w:val="425"/>
          <w:jc w:val="center"/>
        </w:trPr>
        <w:tc>
          <w:tcPr>
            <w:tcW w:w="384" w:type="pct"/>
            <w:vMerge/>
            <w:vAlign w:val="center"/>
          </w:tcPr>
          <w:p w14:paraId="5A782FC6" w14:textId="77777777" w:rsidR="008B24BF" w:rsidRDefault="008B24BF">
            <w:pPr>
              <w:jc w:val="left"/>
              <w:rPr>
                <w:rFonts w:ascii="仿宋" w:eastAsia="仿宋" w:hAnsi="仿宋" w:cs="Arial" w:hint="eastAsia"/>
                <w:szCs w:val="21"/>
              </w:rPr>
            </w:pPr>
          </w:p>
        </w:tc>
        <w:tc>
          <w:tcPr>
            <w:tcW w:w="1004" w:type="pct"/>
            <w:vAlign w:val="center"/>
          </w:tcPr>
          <w:p w14:paraId="4FCDB012"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异丙醇</w:t>
            </w:r>
          </w:p>
        </w:tc>
        <w:tc>
          <w:tcPr>
            <w:tcW w:w="1004" w:type="pct"/>
            <w:vAlign w:val="center"/>
          </w:tcPr>
          <w:p w14:paraId="20E88705"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500ml AR (三类易制毒品)</w:t>
            </w:r>
          </w:p>
        </w:tc>
        <w:tc>
          <w:tcPr>
            <w:tcW w:w="464" w:type="pct"/>
            <w:vAlign w:val="center"/>
          </w:tcPr>
          <w:p w14:paraId="1390948D"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2C9F8E82"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34</w:t>
            </w:r>
          </w:p>
        </w:tc>
        <w:tc>
          <w:tcPr>
            <w:tcW w:w="1246" w:type="dxa"/>
            <w:vAlign w:val="center"/>
          </w:tcPr>
          <w:p w14:paraId="002AEE4B"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20</w:t>
            </w:r>
          </w:p>
        </w:tc>
        <w:tc>
          <w:tcPr>
            <w:tcW w:w="1348" w:type="dxa"/>
            <w:vAlign w:val="center"/>
          </w:tcPr>
          <w:p w14:paraId="0A04574A"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680</w:t>
            </w:r>
          </w:p>
        </w:tc>
      </w:tr>
      <w:tr w:rsidR="008B24BF" w14:paraId="75B9A498" w14:textId="77777777">
        <w:trPr>
          <w:trHeight w:val="425"/>
          <w:jc w:val="center"/>
        </w:trPr>
        <w:tc>
          <w:tcPr>
            <w:tcW w:w="384" w:type="pct"/>
            <w:vMerge/>
            <w:vAlign w:val="center"/>
          </w:tcPr>
          <w:p w14:paraId="777DA206" w14:textId="77777777" w:rsidR="008B24BF" w:rsidRDefault="008B24BF">
            <w:pPr>
              <w:jc w:val="left"/>
              <w:rPr>
                <w:rFonts w:ascii="仿宋" w:eastAsia="仿宋" w:hAnsi="仿宋" w:cs="Arial" w:hint="eastAsia"/>
                <w:szCs w:val="21"/>
              </w:rPr>
            </w:pPr>
          </w:p>
        </w:tc>
        <w:tc>
          <w:tcPr>
            <w:tcW w:w="1004" w:type="pct"/>
            <w:vAlign w:val="center"/>
          </w:tcPr>
          <w:p w14:paraId="29BDC69A" w14:textId="77777777" w:rsidR="008B24BF" w:rsidRDefault="00000000">
            <w:pPr>
              <w:jc w:val="left"/>
              <w:rPr>
                <w:rFonts w:ascii="仿宋" w:eastAsia="仿宋" w:hAnsi="仿宋" w:cs="仿宋" w:hint="eastAsia"/>
                <w:kern w:val="0"/>
                <w:szCs w:val="16"/>
              </w:rPr>
            </w:pPr>
            <w:r>
              <w:rPr>
                <w:rFonts w:ascii="仿宋" w:eastAsia="仿宋" w:hAnsi="仿宋" w:cs="仿宋" w:hint="eastAsia"/>
                <w:szCs w:val="16"/>
              </w:rPr>
              <w:t>中性树胶</w:t>
            </w:r>
          </w:p>
        </w:tc>
        <w:tc>
          <w:tcPr>
            <w:tcW w:w="1004" w:type="pct"/>
            <w:vAlign w:val="center"/>
          </w:tcPr>
          <w:p w14:paraId="7078D6B0" w14:textId="77777777" w:rsidR="008B24BF" w:rsidRDefault="00000000">
            <w:pPr>
              <w:jc w:val="center"/>
              <w:rPr>
                <w:rFonts w:ascii="仿宋" w:eastAsia="仿宋" w:hAnsi="仿宋" w:cs="Arial" w:hint="eastAsia"/>
                <w:color w:val="000000"/>
                <w:szCs w:val="16"/>
              </w:rPr>
            </w:pPr>
            <w:r>
              <w:rPr>
                <w:rFonts w:ascii="仿宋" w:eastAsia="仿宋" w:hAnsi="仿宋" w:cs="仿宋" w:hint="eastAsia"/>
                <w:szCs w:val="16"/>
              </w:rPr>
              <w:t>500g</w:t>
            </w:r>
          </w:p>
        </w:tc>
        <w:tc>
          <w:tcPr>
            <w:tcW w:w="464" w:type="pct"/>
            <w:vAlign w:val="center"/>
          </w:tcPr>
          <w:p w14:paraId="66D1087C" w14:textId="77777777" w:rsidR="008B24BF" w:rsidRDefault="00000000">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1244" w:type="dxa"/>
            <w:vAlign w:val="center"/>
          </w:tcPr>
          <w:p w14:paraId="7C3F6246"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78</w:t>
            </w:r>
          </w:p>
        </w:tc>
        <w:tc>
          <w:tcPr>
            <w:tcW w:w="1246" w:type="dxa"/>
            <w:vAlign w:val="center"/>
          </w:tcPr>
          <w:p w14:paraId="26AA007B" w14:textId="77777777" w:rsidR="008B24BF" w:rsidRDefault="00000000">
            <w:pPr>
              <w:widowControl/>
              <w:jc w:val="center"/>
              <w:textAlignment w:val="center"/>
              <w:rPr>
                <w:rFonts w:ascii="仿宋" w:eastAsia="仿宋" w:hAnsi="仿宋" w:cs="仿宋" w:hint="eastAsia"/>
                <w:kern w:val="0"/>
                <w:szCs w:val="16"/>
              </w:rPr>
            </w:pPr>
            <w:r>
              <w:rPr>
                <w:rFonts w:ascii="仿宋" w:eastAsia="仿宋" w:hAnsi="仿宋" w:cs="仿宋" w:hint="eastAsia"/>
                <w:color w:val="000000"/>
                <w:kern w:val="0"/>
                <w:szCs w:val="21"/>
                <w:lang w:bidi="ar"/>
              </w:rPr>
              <w:t>360</w:t>
            </w:r>
          </w:p>
        </w:tc>
        <w:tc>
          <w:tcPr>
            <w:tcW w:w="1348" w:type="dxa"/>
            <w:vAlign w:val="center"/>
          </w:tcPr>
          <w:p w14:paraId="62E13BA2" w14:textId="77777777" w:rsidR="008B24BF" w:rsidRDefault="00000000">
            <w:pPr>
              <w:widowControl/>
              <w:jc w:val="center"/>
              <w:textAlignment w:val="center"/>
              <w:rPr>
                <w:rFonts w:ascii="仿宋" w:eastAsia="仿宋" w:hAnsi="仿宋" w:hint="eastAsia"/>
                <w:szCs w:val="21"/>
              </w:rPr>
            </w:pPr>
            <w:r>
              <w:rPr>
                <w:rFonts w:ascii="仿宋" w:eastAsia="仿宋" w:hAnsi="仿宋" w:cs="仿宋" w:hint="eastAsia"/>
                <w:color w:val="000000"/>
                <w:kern w:val="0"/>
                <w:szCs w:val="21"/>
                <w:lang w:bidi="ar"/>
              </w:rPr>
              <w:t>28080</w:t>
            </w:r>
          </w:p>
        </w:tc>
      </w:tr>
      <w:tr w:rsidR="008B24BF" w14:paraId="2B84594A" w14:textId="77777777">
        <w:trPr>
          <w:trHeight w:val="425"/>
          <w:jc w:val="center"/>
        </w:trPr>
        <w:tc>
          <w:tcPr>
            <w:tcW w:w="384" w:type="pct"/>
            <w:vMerge w:val="restart"/>
            <w:vAlign w:val="center"/>
          </w:tcPr>
          <w:p w14:paraId="6DEC46E3" w14:textId="77777777" w:rsidR="008B24BF" w:rsidRDefault="00000000">
            <w:pPr>
              <w:jc w:val="left"/>
              <w:rPr>
                <w:rFonts w:ascii="仿宋" w:eastAsia="仿宋" w:hAnsi="仿宋" w:hint="eastAsia"/>
                <w:szCs w:val="21"/>
              </w:rPr>
            </w:pPr>
            <w:r>
              <w:rPr>
                <w:rFonts w:ascii="仿宋" w:eastAsia="仿宋" w:hAnsi="仿宋" w:cs="Arial" w:hint="eastAsia"/>
                <w:szCs w:val="21"/>
              </w:rPr>
              <w:t>2.酒精</w:t>
            </w:r>
          </w:p>
        </w:tc>
        <w:tc>
          <w:tcPr>
            <w:tcW w:w="1004" w:type="pct"/>
            <w:vAlign w:val="center"/>
          </w:tcPr>
          <w:p w14:paraId="1C68736B" w14:textId="77777777" w:rsidR="008B24BF" w:rsidRDefault="00000000">
            <w:pPr>
              <w:jc w:val="left"/>
              <w:rPr>
                <w:rFonts w:ascii="仿宋" w:eastAsia="仿宋" w:hAnsi="仿宋" w:cs="仿宋" w:hint="eastAsia"/>
                <w:kern w:val="0"/>
                <w:szCs w:val="21"/>
              </w:rPr>
            </w:pPr>
            <w:r>
              <w:rPr>
                <w:rFonts w:ascii="仿宋" w:eastAsia="仿宋" w:hAnsi="仿宋" w:cs="Arial" w:hint="eastAsia"/>
                <w:color w:val="000000"/>
              </w:rPr>
              <w:t>酒精(95%)</w:t>
            </w:r>
          </w:p>
        </w:tc>
        <w:tc>
          <w:tcPr>
            <w:tcW w:w="1004" w:type="pct"/>
            <w:vAlign w:val="center"/>
          </w:tcPr>
          <w:p w14:paraId="6E209A92" w14:textId="77777777" w:rsidR="008B24BF" w:rsidRDefault="00000000">
            <w:pPr>
              <w:jc w:val="center"/>
              <w:rPr>
                <w:rFonts w:ascii="仿宋" w:eastAsia="仿宋" w:hAnsi="仿宋" w:cs="Arial" w:hint="eastAsia"/>
                <w:color w:val="000000"/>
              </w:rPr>
            </w:pPr>
            <w:r>
              <w:rPr>
                <w:rFonts w:ascii="仿宋" w:eastAsia="仿宋" w:hAnsi="仿宋" w:cs="Arial" w:hint="eastAsia"/>
                <w:color w:val="000000"/>
              </w:rPr>
              <w:t>500ml 95%</w:t>
            </w:r>
          </w:p>
        </w:tc>
        <w:tc>
          <w:tcPr>
            <w:tcW w:w="464" w:type="pct"/>
            <w:vAlign w:val="center"/>
          </w:tcPr>
          <w:p w14:paraId="73D6D6E9" w14:textId="77777777" w:rsidR="008B24BF" w:rsidRDefault="00000000">
            <w:pPr>
              <w:jc w:val="center"/>
              <w:rPr>
                <w:rFonts w:ascii="仿宋" w:eastAsia="仿宋" w:hAnsi="仿宋" w:hint="eastAsia"/>
                <w:szCs w:val="21"/>
              </w:rPr>
            </w:pPr>
            <w:r>
              <w:rPr>
                <w:rFonts w:ascii="仿宋" w:eastAsia="仿宋" w:hAnsi="仿宋" w:cs="仿宋" w:hint="eastAsia"/>
                <w:kern w:val="0"/>
                <w:szCs w:val="21"/>
              </w:rPr>
              <w:t>瓶</w:t>
            </w:r>
          </w:p>
        </w:tc>
        <w:tc>
          <w:tcPr>
            <w:tcW w:w="695" w:type="pct"/>
            <w:vAlign w:val="center"/>
          </w:tcPr>
          <w:p w14:paraId="13FF9CDD" w14:textId="77777777" w:rsidR="008B24BF" w:rsidRDefault="00000000">
            <w:pPr>
              <w:jc w:val="center"/>
              <w:rPr>
                <w:rFonts w:ascii="仿宋" w:eastAsia="仿宋" w:hAnsi="仿宋" w:hint="eastAsia"/>
                <w:szCs w:val="21"/>
              </w:rPr>
            </w:pPr>
            <w:r>
              <w:rPr>
                <w:rFonts w:ascii="仿宋" w:eastAsia="仿宋" w:hAnsi="仿宋" w:cs="Arial" w:hint="eastAsia"/>
                <w:color w:val="000000"/>
                <w:szCs w:val="21"/>
              </w:rPr>
              <w:t>7.50</w:t>
            </w:r>
          </w:p>
        </w:tc>
        <w:tc>
          <w:tcPr>
            <w:tcW w:w="696" w:type="pct"/>
            <w:vAlign w:val="center"/>
          </w:tcPr>
          <w:p w14:paraId="50317345" w14:textId="77777777" w:rsidR="008B24BF" w:rsidRDefault="00000000">
            <w:pPr>
              <w:jc w:val="center"/>
              <w:rPr>
                <w:rFonts w:ascii="仿宋" w:eastAsia="仿宋" w:hAnsi="仿宋" w:hint="eastAsia"/>
                <w:szCs w:val="16"/>
              </w:rPr>
            </w:pPr>
            <w:r>
              <w:rPr>
                <w:rFonts w:ascii="仿宋" w:eastAsia="仿宋" w:hAnsi="仿宋" w:hint="eastAsia"/>
                <w:szCs w:val="16"/>
              </w:rPr>
              <w:t>900</w:t>
            </w:r>
          </w:p>
        </w:tc>
        <w:tc>
          <w:tcPr>
            <w:tcW w:w="753" w:type="pct"/>
            <w:vAlign w:val="center"/>
          </w:tcPr>
          <w:p w14:paraId="1420059F" w14:textId="77777777" w:rsidR="008B24BF" w:rsidRDefault="00000000">
            <w:pPr>
              <w:jc w:val="center"/>
              <w:rPr>
                <w:rFonts w:ascii="仿宋" w:eastAsia="仿宋" w:hAnsi="仿宋" w:hint="eastAsia"/>
                <w:szCs w:val="21"/>
              </w:rPr>
            </w:pPr>
            <w:r>
              <w:rPr>
                <w:rFonts w:ascii="仿宋" w:eastAsia="仿宋" w:hAnsi="仿宋" w:hint="eastAsia"/>
                <w:szCs w:val="21"/>
              </w:rPr>
              <w:t>6750</w:t>
            </w:r>
          </w:p>
        </w:tc>
      </w:tr>
      <w:tr w:rsidR="008B24BF" w14:paraId="5C034BF5" w14:textId="77777777">
        <w:trPr>
          <w:trHeight w:val="425"/>
          <w:jc w:val="center"/>
        </w:trPr>
        <w:tc>
          <w:tcPr>
            <w:tcW w:w="384" w:type="pct"/>
            <w:vMerge/>
            <w:vAlign w:val="center"/>
          </w:tcPr>
          <w:p w14:paraId="0F622C06" w14:textId="77777777" w:rsidR="008B24BF" w:rsidRDefault="008B24BF">
            <w:pPr>
              <w:jc w:val="left"/>
              <w:rPr>
                <w:rFonts w:ascii="仿宋" w:eastAsia="仿宋" w:hAnsi="仿宋" w:cs="Arial" w:hint="eastAsia"/>
                <w:szCs w:val="21"/>
              </w:rPr>
            </w:pPr>
          </w:p>
        </w:tc>
        <w:tc>
          <w:tcPr>
            <w:tcW w:w="1004" w:type="pct"/>
            <w:vAlign w:val="center"/>
          </w:tcPr>
          <w:p w14:paraId="443FA83D" w14:textId="77777777" w:rsidR="008B24BF" w:rsidRDefault="00000000">
            <w:pPr>
              <w:jc w:val="left"/>
              <w:rPr>
                <w:rFonts w:ascii="仿宋" w:eastAsia="仿宋" w:hAnsi="仿宋" w:cs="仿宋" w:hint="eastAsia"/>
                <w:kern w:val="0"/>
                <w:szCs w:val="21"/>
              </w:rPr>
            </w:pPr>
            <w:r>
              <w:rPr>
                <w:rFonts w:ascii="仿宋" w:eastAsia="仿宋" w:hAnsi="仿宋" w:cs="Arial" w:hint="eastAsia"/>
                <w:color w:val="000000"/>
              </w:rPr>
              <w:t>酒精(95%)</w:t>
            </w:r>
          </w:p>
        </w:tc>
        <w:tc>
          <w:tcPr>
            <w:tcW w:w="1004" w:type="pct"/>
            <w:vAlign w:val="center"/>
          </w:tcPr>
          <w:p w14:paraId="5925FFA1" w14:textId="77777777" w:rsidR="008B24BF" w:rsidRDefault="00000000">
            <w:pPr>
              <w:jc w:val="center"/>
              <w:rPr>
                <w:rFonts w:ascii="仿宋" w:eastAsia="仿宋" w:hAnsi="仿宋" w:cs="Arial" w:hint="eastAsia"/>
                <w:color w:val="000000"/>
              </w:rPr>
            </w:pPr>
            <w:r>
              <w:rPr>
                <w:rFonts w:ascii="仿宋" w:eastAsia="仿宋" w:hAnsi="仿宋" w:cs="Arial" w:hint="eastAsia"/>
                <w:color w:val="000000"/>
              </w:rPr>
              <w:t>2500ml 95%</w:t>
            </w:r>
          </w:p>
        </w:tc>
        <w:tc>
          <w:tcPr>
            <w:tcW w:w="464" w:type="pct"/>
            <w:vAlign w:val="center"/>
          </w:tcPr>
          <w:p w14:paraId="21CCAAAB" w14:textId="77777777" w:rsidR="008B24BF" w:rsidRDefault="00000000">
            <w:pPr>
              <w:jc w:val="center"/>
              <w:rPr>
                <w:rFonts w:ascii="仿宋" w:eastAsia="仿宋" w:hAnsi="仿宋" w:cs="宋体" w:hint="eastAsia"/>
                <w:kern w:val="0"/>
                <w:szCs w:val="21"/>
              </w:rPr>
            </w:pPr>
            <w:r>
              <w:rPr>
                <w:rFonts w:ascii="仿宋" w:eastAsia="仿宋" w:hAnsi="仿宋" w:cs="仿宋" w:hint="eastAsia"/>
                <w:kern w:val="0"/>
                <w:szCs w:val="21"/>
              </w:rPr>
              <w:t>瓶</w:t>
            </w:r>
          </w:p>
        </w:tc>
        <w:tc>
          <w:tcPr>
            <w:tcW w:w="695" w:type="pct"/>
            <w:vAlign w:val="center"/>
          </w:tcPr>
          <w:p w14:paraId="43BC1A2B" w14:textId="77777777" w:rsidR="008B24B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32.00</w:t>
            </w:r>
          </w:p>
        </w:tc>
        <w:tc>
          <w:tcPr>
            <w:tcW w:w="696" w:type="pct"/>
            <w:vAlign w:val="center"/>
          </w:tcPr>
          <w:p w14:paraId="2244B85E" w14:textId="77777777" w:rsidR="008B24BF" w:rsidRDefault="00000000">
            <w:pPr>
              <w:jc w:val="center"/>
              <w:rPr>
                <w:rFonts w:ascii="仿宋" w:eastAsia="仿宋" w:hAnsi="仿宋" w:cs="Arial" w:hint="eastAsia"/>
                <w:szCs w:val="16"/>
              </w:rPr>
            </w:pPr>
            <w:r>
              <w:rPr>
                <w:rFonts w:ascii="仿宋" w:eastAsia="仿宋" w:hAnsi="仿宋" w:cs="Arial" w:hint="eastAsia"/>
                <w:szCs w:val="16"/>
              </w:rPr>
              <w:t>2100</w:t>
            </w:r>
          </w:p>
        </w:tc>
        <w:tc>
          <w:tcPr>
            <w:tcW w:w="753" w:type="pct"/>
            <w:vAlign w:val="center"/>
          </w:tcPr>
          <w:p w14:paraId="4161B255" w14:textId="77777777" w:rsidR="008B24BF" w:rsidRDefault="00000000">
            <w:pPr>
              <w:jc w:val="center"/>
              <w:rPr>
                <w:rFonts w:ascii="仿宋" w:eastAsia="仿宋" w:hAnsi="仿宋" w:cs="宋体" w:hint="eastAsia"/>
                <w:kern w:val="0"/>
                <w:szCs w:val="21"/>
                <w:lang w:bidi="ar"/>
              </w:rPr>
            </w:pPr>
            <w:r>
              <w:rPr>
                <w:rFonts w:ascii="仿宋" w:eastAsia="仿宋" w:hAnsi="仿宋" w:cs="宋体" w:hint="eastAsia"/>
                <w:kern w:val="0"/>
                <w:szCs w:val="21"/>
                <w:lang w:bidi="ar"/>
              </w:rPr>
              <w:t>67200</w:t>
            </w:r>
          </w:p>
        </w:tc>
      </w:tr>
      <w:tr w:rsidR="008B24BF" w14:paraId="265A0C8F" w14:textId="77777777">
        <w:trPr>
          <w:trHeight w:val="425"/>
          <w:jc w:val="center"/>
        </w:trPr>
        <w:tc>
          <w:tcPr>
            <w:tcW w:w="384" w:type="pct"/>
            <w:vMerge/>
            <w:vAlign w:val="center"/>
          </w:tcPr>
          <w:p w14:paraId="0585D11F" w14:textId="77777777" w:rsidR="008B24BF" w:rsidRDefault="008B24BF">
            <w:pPr>
              <w:jc w:val="left"/>
              <w:rPr>
                <w:rFonts w:ascii="仿宋" w:eastAsia="仿宋" w:hAnsi="仿宋" w:cs="Arial" w:hint="eastAsia"/>
                <w:szCs w:val="21"/>
              </w:rPr>
            </w:pPr>
          </w:p>
        </w:tc>
        <w:tc>
          <w:tcPr>
            <w:tcW w:w="1004" w:type="pct"/>
            <w:vAlign w:val="center"/>
          </w:tcPr>
          <w:p w14:paraId="79B440F0" w14:textId="77777777" w:rsidR="008B24BF" w:rsidRDefault="00000000">
            <w:pPr>
              <w:jc w:val="left"/>
              <w:rPr>
                <w:rFonts w:ascii="仿宋" w:eastAsia="仿宋" w:hAnsi="仿宋" w:cs="仿宋" w:hint="eastAsia"/>
                <w:kern w:val="0"/>
                <w:szCs w:val="21"/>
              </w:rPr>
            </w:pPr>
            <w:r>
              <w:rPr>
                <w:rFonts w:ascii="仿宋" w:eastAsia="仿宋" w:hAnsi="仿宋" w:cs="Arial" w:hint="eastAsia"/>
                <w:color w:val="000000"/>
              </w:rPr>
              <w:t>酒精(75%)</w:t>
            </w:r>
          </w:p>
        </w:tc>
        <w:tc>
          <w:tcPr>
            <w:tcW w:w="1004" w:type="pct"/>
            <w:vAlign w:val="center"/>
          </w:tcPr>
          <w:p w14:paraId="132C3D9D" w14:textId="77777777" w:rsidR="008B24BF" w:rsidRDefault="00000000">
            <w:pPr>
              <w:jc w:val="center"/>
              <w:rPr>
                <w:rFonts w:ascii="仿宋" w:eastAsia="仿宋" w:hAnsi="仿宋" w:cs="Arial" w:hint="eastAsia"/>
                <w:color w:val="000000"/>
              </w:rPr>
            </w:pPr>
            <w:r>
              <w:rPr>
                <w:rFonts w:ascii="仿宋" w:eastAsia="仿宋" w:hAnsi="仿宋" w:cs="Arial" w:hint="eastAsia"/>
                <w:color w:val="000000"/>
              </w:rPr>
              <w:t>500ml 75%</w:t>
            </w:r>
          </w:p>
        </w:tc>
        <w:tc>
          <w:tcPr>
            <w:tcW w:w="464" w:type="pct"/>
            <w:vAlign w:val="center"/>
          </w:tcPr>
          <w:p w14:paraId="23445E6B" w14:textId="77777777" w:rsidR="008B24BF" w:rsidRDefault="00000000">
            <w:pPr>
              <w:jc w:val="center"/>
              <w:rPr>
                <w:rFonts w:ascii="仿宋" w:eastAsia="仿宋" w:hAnsi="仿宋" w:cs="宋体" w:hint="eastAsia"/>
                <w:kern w:val="0"/>
                <w:szCs w:val="21"/>
              </w:rPr>
            </w:pPr>
            <w:r>
              <w:rPr>
                <w:rFonts w:ascii="仿宋" w:eastAsia="仿宋" w:hAnsi="仿宋" w:cs="仿宋" w:hint="eastAsia"/>
                <w:kern w:val="0"/>
                <w:szCs w:val="21"/>
              </w:rPr>
              <w:t>瓶</w:t>
            </w:r>
          </w:p>
        </w:tc>
        <w:tc>
          <w:tcPr>
            <w:tcW w:w="695" w:type="pct"/>
            <w:vAlign w:val="center"/>
          </w:tcPr>
          <w:p w14:paraId="10E6F30F" w14:textId="77777777" w:rsidR="008B24B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6.50</w:t>
            </w:r>
          </w:p>
        </w:tc>
        <w:tc>
          <w:tcPr>
            <w:tcW w:w="696" w:type="pct"/>
            <w:vAlign w:val="center"/>
          </w:tcPr>
          <w:p w14:paraId="0707452B" w14:textId="77777777" w:rsidR="008B24BF" w:rsidRDefault="00000000">
            <w:pPr>
              <w:jc w:val="center"/>
              <w:rPr>
                <w:rFonts w:ascii="仿宋" w:eastAsia="仿宋" w:hAnsi="仿宋" w:cs="Arial" w:hint="eastAsia"/>
                <w:szCs w:val="16"/>
              </w:rPr>
            </w:pPr>
            <w:r>
              <w:rPr>
                <w:rFonts w:ascii="仿宋" w:eastAsia="仿宋" w:hAnsi="仿宋" w:cs="Arial" w:hint="eastAsia"/>
                <w:szCs w:val="16"/>
              </w:rPr>
              <w:t>6420</w:t>
            </w:r>
          </w:p>
        </w:tc>
        <w:tc>
          <w:tcPr>
            <w:tcW w:w="753" w:type="pct"/>
            <w:vAlign w:val="center"/>
          </w:tcPr>
          <w:p w14:paraId="3CF5375F" w14:textId="77777777" w:rsidR="008B24BF" w:rsidRDefault="00000000">
            <w:pPr>
              <w:jc w:val="center"/>
              <w:rPr>
                <w:rFonts w:ascii="仿宋" w:eastAsia="仿宋" w:hAnsi="仿宋" w:cs="宋体" w:hint="eastAsia"/>
                <w:kern w:val="0"/>
                <w:szCs w:val="21"/>
                <w:lang w:bidi="ar"/>
              </w:rPr>
            </w:pPr>
            <w:r>
              <w:rPr>
                <w:rFonts w:ascii="仿宋" w:eastAsia="仿宋" w:hAnsi="仿宋" w:cs="宋体" w:hint="eastAsia"/>
                <w:kern w:val="0"/>
                <w:szCs w:val="21"/>
                <w:lang w:bidi="ar"/>
              </w:rPr>
              <w:t>41730</w:t>
            </w:r>
          </w:p>
        </w:tc>
      </w:tr>
      <w:tr w:rsidR="008B24BF" w14:paraId="62642AF7" w14:textId="77777777">
        <w:trPr>
          <w:trHeight w:val="425"/>
          <w:jc w:val="center"/>
        </w:trPr>
        <w:tc>
          <w:tcPr>
            <w:tcW w:w="384" w:type="pct"/>
            <w:vMerge/>
            <w:vAlign w:val="center"/>
          </w:tcPr>
          <w:p w14:paraId="67A083A4" w14:textId="77777777" w:rsidR="008B24BF" w:rsidRDefault="008B24BF">
            <w:pPr>
              <w:jc w:val="left"/>
              <w:rPr>
                <w:rFonts w:ascii="仿宋" w:eastAsia="仿宋" w:hAnsi="仿宋" w:cs="Arial" w:hint="eastAsia"/>
                <w:szCs w:val="21"/>
              </w:rPr>
            </w:pPr>
          </w:p>
        </w:tc>
        <w:tc>
          <w:tcPr>
            <w:tcW w:w="1004" w:type="pct"/>
            <w:vAlign w:val="center"/>
          </w:tcPr>
          <w:p w14:paraId="13E7258A" w14:textId="77777777" w:rsidR="008B24BF" w:rsidRDefault="00000000">
            <w:pPr>
              <w:jc w:val="left"/>
              <w:rPr>
                <w:rFonts w:ascii="仿宋" w:eastAsia="仿宋" w:hAnsi="仿宋" w:cs="仿宋" w:hint="eastAsia"/>
                <w:kern w:val="0"/>
                <w:szCs w:val="21"/>
              </w:rPr>
            </w:pPr>
            <w:r>
              <w:rPr>
                <w:rFonts w:ascii="仿宋" w:eastAsia="仿宋" w:hAnsi="仿宋" w:cs="Arial" w:hint="eastAsia"/>
                <w:color w:val="000000"/>
              </w:rPr>
              <w:t>酒精(75%)(喷剂)</w:t>
            </w:r>
          </w:p>
        </w:tc>
        <w:tc>
          <w:tcPr>
            <w:tcW w:w="1004" w:type="pct"/>
            <w:vAlign w:val="center"/>
          </w:tcPr>
          <w:p w14:paraId="2597D562" w14:textId="77777777" w:rsidR="008B24BF" w:rsidRDefault="00000000">
            <w:pPr>
              <w:jc w:val="center"/>
              <w:rPr>
                <w:rFonts w:ascii="仿宋" w:eastAsia="仿宋" w:hAnsi="仿宋" w:cs="Arial" w:hint="eastAsia"/>
                <w:color w:val="000000"/>
              </w:rPr>
            </w:pPr>
            <w:r>
              <w:rPr>
                <w:rFonts w:ascii="仿宋" w:eastAsia="仿宋" w:hAnsi="仿宋" w:cs="Arial" w:hint="eastAsia"/>
                <w:color w:val="000000"/>
              </w:rPr>
              <w:t>100ml 75%</w:t>
            </w:r>
          </w:p>
        </w:tc>
        <w:tc>
          <w:tcPr>
            <w:tcW w:w="464" w:type="pct"/>
            <w:vAlign w:val="center"/>
          </w:tcPr>
          <w:p w14:paraId="4CE1D78F" w14:textId="77777777" w:rsidR="008B24BF" w:rsidRDefault="00000000">
            <w:pPr>
              <w:jc w:val="center"/>
              <w:rPr>
                <w:rFonts w:ascii="仿宋" w:eastAsia="仿宋" w:hAnsi="仿宋" w:cs="宋体" w:hint="eastAsia"/>
                <w:kern w:val="0"/>
                <w:szCs w:val="21"/>
              </w:rPr>
            </w:pPr>
            <w:r>
              <w:rPr>
                <w:rFonts w:ascii="仿宋" w:eastAsia="仿宋" w:hAnsi="仿宋" w:cs="仿宋" w:hint="eastAsia"/>
                <w:kern w:val="0"/>
                <w:szCs w:val="21"/>
              </w:rPr>
              <w:t>瓶</w:t>
            </w:r>
          </w:p>
        </w:tc>
        <w:tc>
          <w:tcPr>
            <w:tcW w:w="695" w:type="pct"/>
            <w:vAlign w:val="center"/>
          </w:tcPr>
          <w:p w14:paraId="0F176351" w14:textId="77777777" w:rsidR="008B24BF"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3.80</w:t>
            </w:r>
          </w:p>
        </w:tc>
        <w:tc>
          <w:tcPr>
            <w:tcW w:w="696" w:type="pct"/>
            <w:vAlign w:val="center"/>
          </w:tcPr>
          <w:p w14:paraId="0F49D027" w14:textId="77777777" w:rsidR="008B24BF" w:rsidRDefault="00000000">
            <w:pPr>
              <w:jc w:val="center"/>
              <w:rPr>
                <w:rFonts w:ascii="仿宋" w:eastAsia="仿宋" w:hAnsi="仿宋" w:cs="Arial" w:hint="eastAsia"/>
                <w:szCs w:val="16"/>
              </w:rPr>
            </w:pPr>
            <w:r>
              <w:rPr>
                <w:rFonts w:ascii="仿宋" w:eastAsia="仿宋" w:hAnsi="仿宋" w:cs="Arial" w:hint="eastAsia"/>
                <w:szCs w:val="16"/>
              </w:rPr>
              <w:t>3600</w:t>
            </w:r>
          </w:p>
        </w:tc>
        <w:tc>
          <w:tcPr>
            <w:tcW w:w="753" w:type="pct"/>
            <w:vAlign w:val="center"/>
          </w:tcPr>
          <w:p w14:paraId="1DC324B6" w14:textId="77777777" w:rsidR="008B24BF" w:rsidRDefault="00000000">
            <w:pPr>
              <w:jc w:val="center"/>
              <w:rPr>
                <w:rFonts w:ascii="仿宋" w:eastAsia="仿宋" w:hAnsi="仿宋" w:cs="宋体" w:hint="eastAsia"/>
                <w:kern w:val="0"/>
                <w:szCs w:val="21"/>
                <w:lang w:bidi="ar"/>
              </w:rPr>
            </w:pPr>
            <w:r>
              <w:rPr>
                <w:rFonts w:ascii="仿宋" w:eastAsia="仿宋" w:hAnsi="仿宋" w:cs="宋体" w:hint="eastAsia"/>
                <w:kern w:val="0"/>
                <w:szCs w:val="21"/>
                <w:lang w:bidi="ar"/>
              </w:rPr>
              <w:t>13680</w:t>
            </w:r>
          </w:p>
        </w:tc>
      </w:tr>
    </w:tbl>
    <w:p w14:paraId="027840DC" w14:textId="77777777" w:rsidR="008B24BF" w:rsidRDefault="00000000">
      <w:pPr>
        <w:tabs>
          <w:tab w:val="left" w:pos="3870"/>
          <w:tab w:val="left" w:pos="4085"/>
        </w:tabs>
        <w:snapToGrid w:val="0"/>
        <w:spacing w:line="360" w:lineRule="auto"/>
        <w:jc w:val="left"/>
        <w:rPr>
          <w:rFonts w:ascii="仿宋" w:eastAsia="仿宋" w:hAnsi="仿宋" w:hint="eastAsia"/>
          <w:b/>
          <w:sz w:val="24"/>
        </w:rPr>
      </w:pPr>
      <w:r>
        <w:rPr>
          <w:rFonts w:ascii="仿宋" w:eastAsia="仿宋" w:hAnsi="仿宋" w:cs="仿宋" w:hint="eastAsia"/>
          <w:sz w:val="24"/>
        </w:rPr>
        <w:t>★</w:t>
      </w:r>
      <w:r>
        <w:rPr>
          <w:rFonts w:ascii="仿宋" w:eastAsia="仿宋" w:hAnsi="仿宋" w:hint="eastAsia"/>
          <w:b/>
          <w:sz w:val="24"/>
        </w:rPr>
        <w:t>注：1、所投标段内产品必须全覆盖。</w:t>
      </w:r>
    </w:p>
    <w:p w14:paraId="37D11F32" w14:textId="77777777" w:rsidR="008B24BF" w:rsidRDefault="00000000">
      <w:pPr>
        <w:tabs>
          <w:tab w:val="left" w:pos="3870"/>
          <w:tab w:val="left" w:pos="4085"/>
        </w:tabs>
        <w:snapToGrid w:val="0"/>
        <w:spacing w:line="360" w:lineRule="auto"/>
        <w:ind w:firstLineChars="300" w:firstLine="723"/>
        <w:jc w:val="left"/>
        <w:rPr>
          <w:rFonts w:ascii="仿宋" w:eastAsia="仿宋" w:hAnsi="仿宋" w:hint="eastAsia"/>
          <w:b/>
          <w:sz w:val="24"/>
        </w:rPr>
      </w:pPr>
      <w:r>
        <w:rPr>
          <w:rFonts w:ascii="仿宋" w:eastAsia="仿宋" w:hAnsi="仿宋" w:hint="eastAsia"/>
          <w:b/>
          <w:sz w:val="24"/>
        </w:rPr>
        <w:t>2、</w:t>
      </w:r>
      <w:r>
        <w:rPr>
          <w:rFonts w:ascii="仿宋" w:eastAsia="仿宋" w:hAnsi="仿宋" w:cs="仿宋" w:hint="eastAsia"/>
          <w:sz w:val="24"/>
          <w:szCs w:val="24"/>
        </w:rPr>
        <w:t>中标产品到货的有效期须大于整个有效期的2/3</w:t>
      </w:r>
    </w:p>
    <w:p w14:paraId="6CA6965B" w14:textId="77777777" w:rsidR="008B24BF" w:rsidRDefault="00000000">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二、</w:t>
      </w:r>
      <w:bookmarkStart w:id="19" w:name="_Toc104885747"/>
      <w:r>
        <w:rPr>
          <w:rFonts w:ascii="仿宋" w:eastAsia="仿宋" w:hAnsi="仿宋" w:hint="eastAsia"/>
          <w:b/>
          <w:sz w:val="24"/>
        </w:rPr>
        <w:t>技术参数要求</w:t>
      </w:r>
      <w:bookmarkStart w:id="20" w:name="_Hlk197508135"/>
    </w:p>
    <w:p w14:paraId="4DE30F0E" w14:textId="77777777" w:rsidR="008B24BF" w:rsidRDefault="00000000">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标段1：</w:t>
      </w:r>
    </w:p>
    <w:p w14:paraId="1AC55871" w14:textId="77777777" w:rsidR="008B24BF" w:rsidRDefault="008B24BF">
      <w:pPr>
        <w:tabs>
          <w:tab w:val="left" w:pos="3870"/>
          <w:tab w:val="left" w:pos="4085"/>
        </w:tabs>
        <w:snapToGrid w:val="0"/>
        <w:spacing w:line="360" w:lineRule="auto"/>
        <w:jc w:val="left"/>
        <w:rPr>
          <w:rFonts w:ascii="仿宋" w:eastAsia="仿宋" w:hAnsi="仿宋" w:hint="eastAsia"/>
          <w:sz w:val="32"/>
          <w:szCs w:val="22"/>
        </w:rPr>
      </w:pPr>
    </w:p>
    <w:tbl>
      <w:tblPr>
        <w:tblStyle w:val="af2"/>
        <w:tblW w:w="5000" w:type="pct"/>
        <w:jc w:val="center"/>
        <w:tblLook w:val="04A0" w:firstRow="1" w:lastRow="0" w:firstColumn="1" w:lastColumn="0" w:noHBand="0" w:noVBand="1"/>
      </w:tblPr>
      <w:tblGrid>
        <w:gridCol w:w="699"/>
        <w:gridCol w:w="714"/>
        <w:gridCol w:w="7762"/>
      </w:tblGrid>
      <w:tr w:rsidR="008B24BF" w14:paraId="2A8771C5" w14:textId="77777777">
        <w:trPr>
          <w:trHeight w:val="363"/>
          <w:jc w:val="center"/>
        </w:trPr>
        <w:tc>
          <w:tcPr>
            <w:tcW w:w="381" w:type="pct"/>
            <w:vAlign w:val="center"/>
          </w:tcPr>
          <w:p w14:paraId="1FDE9E0D"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序号</w:t>
            </w:r>
          </w:p>
        </w:tc>
        <w:tc>
          <w:tcPr>
            <w:tcW w:w="389" w:type="pct"/>
            <w:vAlign w:val="center"/>
          </w:tcPr>
          <w:p w14:paraId="3A6218A3"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产品</w:t>
            </w:r>
          </w:p>
        </w:tc>
        <w:tc>
          <w:tcPr>
            <w:tcW w:w="4230" w:type="pct"/>
            <w:vAlign w:val="center"/>
          </w:tcPr>
          <w:p w14:paraId="6057FCBB"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技术指标要求</w:t>
            </w:r>
          </w:p>
        </w:tc>
      </w:tr>
      <w:tr w:rsidR="008B24BF" w14:paraId="534342DD" w14:textId="77777777">
        <w:trPr>
          <w:trHeight w:val="454"/>
          <w:jc w:val="center"/>
        </w:trPr>
        <w:tc>
          <w:tcPr>
            <w:tcW w:w="381" w:type="pct"/>
            <w:vAlign w:val="center"/>
          </w:tcPr>
          <w:p w14:paraId="29245242"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1</w:t>
            </w:r>
          </w:p>
        </w:tc>
        <w:tc>
          <w:tcPr>
            <w:tcW w:w="389" w:type="pct"/>
            <w:vAlign w:val="center"/>
          </w:tcPr>
          <w:p w14:paraId="71747096"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丙酮</w:t>
            </w:r>
          </w:p>
        </w:tc>
        <w:tc>
          <w:tcPr>
            <w:tcW w:w="4230" w:type="pct"/>
            <w:vAlign w:val="center"/>
          </w:tcPr>
          <w:p w14:paraId="1B1016B1" w14:textId="77777777" w:rsidR="008B24BF" w:rsidRDefault="00000000">
            <w:pPr>
              <w:rPr>
                <w:rFonts w:ascii="仿宋" w:eastAsia="仿宋" w:hAnsi="仿宋" w:hint="eastAsia"/>
                <w:kern w:val="0"/>
                <w:szCs w:val="21"/>
              </w:rPr>
            </w:pPr>
            <w:r>
              <w:rPr>
                <w:rFonts w:ascii="仿宋" w:eastAsia="仿宋" w:hAnsi="仿宋" w:hint="eastAsia"/>
                <w:kern w:val="0"/>
                <w:szCs w:val="21"/>
              </w:rPr>
              <w:t>分析纯，500ml，检验依据：GB/T686-2023；含量(CH₃COCH₃), %≥99.5，密度(20℃)/(g/mL)</w:t>
            </w:r>
            <w:r>
              <w:rPr>
                <w:rFonts w:ascii="仿宋" w:eastAsia="仿宋" w:hAnsi="仿宋" w:hint="eastAsia"/>
                <w:kern w:val="0"/>
                <w:szCs w:val="21"/>
              </w:rPr>
              <w:tab/>
              <w:t>0.789~0.791，与水混合试验  合格，蒸发残渣，%</w:t>
            </w:r>
            <w:r>
              <w:rPr>
                <w:rFonts w:ascii="仿宋" w:eastAsia="仿宋" w:hAnsi="仿宋" w:hint="eastAsia"/>
                <w:kern w:val="0"/>
                <w:szCs w:val="21"/>
              </w:rPr>
              <w:tab/>
              <w:t>≤0.001，水分，%</w:t>
            </w:r>
            <w:r>
              <w:rPr>
                <w:rFonts w:ascii="仿宋" w:eastAsia="仿宋" w:hAnsi="仿宋" w:hint="eastAsia"/>
                <w:kern w:val="0"/>
                <w:szCs w:val="21"/>
              </w:rPr>
              <w:tab/>
              <w:t>≤0.3，酸度（以H⁺计）/(mmol/g)≤0.0005，碱度（以OH⁻计）/(mmol/g)≤0.0005，醛(以HCHO计)，%≤0.002，甲醇，%</w:t>
            </w:r>
            <w:r>
              <w:rPr>
                <w:rFonts w:ascii="仿宋" w:eastAsia="仿宋" w:hAnsi="仿宋" w:hint="eastAsia"/>
                <w:kern w:val="0"/>
                <w:szCs w:val="21"/>
              </w:rPr>
              <w:tab/>
              <w:t>≤0.05</w:t>
            </w:r>
            <w:r>
              <w:rPr>
                <w:rFonts w:ascii="仿宋" w:eastAsia="仿宋" w:hAnsi="仿宋" w:hint="eastAsia"/>
                <w:kern w:val="0"/>
                <w:szCs w:val="21"/>
              </w:rPr>
              <w:tab/>
              <w:t>，乙醇，%</w:t>
            </w:r>
            <w:r>
              <w:rPr>
                <w:rFonts w:ascii="仿宋" w:eastAsia="仿宋" w:hAnsi="仿宋" w:hint="eastAsia"/>
                <w:kern w:val="0"/>
                <w:szCs w:val="21"/>
              </w:rPr>
              <w:tab/>
              <w:t>≤0.05，还原高锰酸钾物质  合格</w:t>
            </w:r>
          </w:p>
        </w:tc>
      </w:tr>
      <w:tr w:rsidR="008B24BF" w14:paraId="7F026BC5" w14:textId="77777777">
        <w:trPr>
          <w:trHeight w:val="454"/>
          <w:jc w:val="center"/>
        </w:trPr>
        <w:tc>
          <w:tcPr>
            <w:tcW w:w="381" w:type="pct"/>
            <w:vAlign w:val="center"/>
          </w:tcPr>
          <w:p w14:paraId="56690BD3"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2</w:t>
            </w:r>
          </w:p>
        </w:tc>
        <w:tc>
          <w:tcPr>
            <w:tcW w:w="389" w:type="pct"/>
            <w:vAlign w:val="center"/>
          </w:tcPr>
          <w:p w14:paraId="16F77AF1"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盐酸</w:t>
            </w:r>
          </w:p>
        </w:tc>
        <w:tc>
          <w:tcPr>
            <w:tcW w:w="4230" w:type="pct"/>
            <w:vAlign w:val="center"/>
          </w:tcPr>
          <w:p w14:paraId="2F34287F" w14:textId="77777777" w:rsidR="008B24BF" w:rsidRDefault="00000000">
            <w:pPr>
              <w:rPr>
                <w:rFonts w:ascii="仿宋" w:eastAsia="仿宋" w:hAnsi="仿宋" w:hint="eastAsia"/>
                <w:kern w:val="0"/>
                <w:szCs w:val="21"/>
              </w:rPr>
            </w:pPr>
            <w:r>
              <w:rPr>
                <w:rFonts w:ascii="仿宋" w:eastAsia="仿宋" w:hAnsi="仿宋" w:hint="eastAsia"/>
                <w:kern w:val="0"/>
                <w:szCs w:val="21"/>
              </w:rPr>
              <w:t>分析纯，500ml，检验依据：GB/T622-2006，含量(HCl), % 36.0~38.0，色度/</w:t>
            </w:r>
            <w:proofErr w:type="gramStart"/>
            <w:r>
              <w:rPr>
                <w:rFonts w:ascii="仿宋" w:eastAsia="仿宋" w:hAnsi="仿宋" w:hint="eastAsia"/>
                <w:kern w:val="0"/>
                <w:szCs w:val="21"/>
              </w:rPr>
              <w:t>黑曾单位</w:t>
            </w:r>
            <w:proofErr w:type="gramEnd"/>
            <w:r>
              <w:rPr>
                <w:rFonts w:ascii="仿宋" w:eastAsia="仿宋" w:hAnsi="仿宋" w:hint="eastAsia"/>
                <w:kern w:val="0"/>
                <w:szCs w:val="21"/>
              </w:rPr>
              <w:t xml:space="preserve">  ≤10，灼烧残渣（以硫酸盐计），%</w:t>
            </w:r>
            <w:r>
              <w:rPr>
                <w:rFonts w:ascii="仿宋" w:eastAsia="仿宋" w:hAnsi="仿宋" w:hint="eastAsia"/>
                <w:kern w:val="0"/>
                <w:szCs w:val="21"/>
              </w:rPr>
              <w:tab/>
              <w:t>≤0.0005，游离氯(Cl), %</w:t>
            </w:r>
            <w:r>
              <w:rPr>
                <w:rFonts w:ascii="仿宋" w:eastAsia="仿宋" w:hAnsi="仿宋" w:hint="eastAsia"/>
                <w:kern w:val="0"/>
                <w:szCs w:val="21"/>
              </w:rPr>
              <w:tab/>
              <w:t>≤0.0001，硫酸盐(SO₄), %  ≤0.0002，亚硫酸盐(SO₃), %  ≤0.0002，铁(Fe), %  ≤0.00005，铜(Cu), %  ≤0.00001，砷(As), %≤0.000005，锡(Sn), %</w:t>
            </w:r>
            <w:r>
              <w:rPr>
                <w:rFonts w:ascii="仿宋" w:eastAsia="仿宋" w:hAnsi="仿宋" w:hint="eastAsia"/>
                <w:kern w:val="0"/>
                <w:szCs w:val="21"/>
              </w:rPr>
              <w:tab/>
              <w:t>≤0.0002，铅(Pb), %</w:t>
            </w:r>
            <w:r>
              <w:rPr>
                <w:rFonts w:ascii="仿宋" w:eastAsia="仿宋" w:hAnsi="仿宋" w:hint="eastAsia"/>
                <w:kern w:val="0"/>
                <w:szCs w:val="21"/>
              </w:rPr>
              <w:tab/>
              <w:t>≤0.00002</w:t>
            </w:r>
          </w:p>
        </w:tc>
      </w:tr>
      <w:tr w:rsidR="008B24BF" w14:paraId="71D16E6F" w14:textId="77777777">
        <w:trPr>
          <w:trHeight w:val="454"/>
          <w:jc w:val="center"/>
        </w:trPr>
        <w:tc>
          <w:tcPr>
            <w:tcW w:w="381" w:type="pct"/>
            <w:vAlign w:val="center"/>
          </w:tcPr>
          <w:p w14:paraId="1AED6A64"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3</w:t>
            </w:r>
          </w:p>
        </w:tc>
        <w:tc>
          <w:tcPr>
            <w:tcW w:w="389" w:type="pct"/>
            <w:vAlign w:val="center"/>
          </w:tcPr>
          <w:p w14:paraId="211741B1"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乙醚</w:t>
            </w:r>
          </w:p>
        </w:tc>
        <w:tc>
          <w:tcPr>
            <w:tcW w:w="4230" w:type="pct"/>
            <w:vAlign w:val="center"/>
          </w:tcPr>
          <w:p w14:paraId="143FE218" w14:textId="77777777" w:rsidR="008B24BF" w:rsidRDefault="00000000">
            <w:pPr>
              <w:rPr>
                <w:rFonts w:ascii="仿宋" w:eastAsia="仿宋" w:hAnsi="仿宋" w:hint="eastAsia"/>
                <w:kern w:val="0"/>
                <w:szCs w:val="21"/>
              </w:rPr>
            </w:pPr>
            <w:r>
              <w:rPr>
                <w:rFonts w:ascii="仿宋" w:eastAsia="仿宋" w:hAnsi="仿宋" w:hint="eastAsia"/>
                <w:kern w:val="0"/>
                <w:szCs w:val="21"/>
              </w:rPr>
              <w:t>分析纯，500ml，检验依据 : GB/T 12591-2002；过氧化物(以H202计)，%  ≤0.00003，含量(GC), %</w:t>
            </w:r>
            <w:r>
              <w:rPr>
                <w:rFonts w:ascii="仿宋" w:eastAsia="仿宋" w:hAnsi="仿宋" w:hint="eastAsia"/>
                <w:kern w:val="0"/>
                <w:szCs w:val="21"/>
              </w:rPr>
              <w:tab/>
              <w:t>≥99.5，甲醇(GC),%  ≤0.02，密度(20℃)/(g/mL)</w:t>
            </w:r>
            <w:r>
              <w:rPr>
                <w:rFonts w:ascii="仿宋" w:eastAsia="仿宋" w:hAnsi="仿宋" w:hint="eastAsia"/>
                <w:kern w:val="0"/>
                <w:szCs w:val="21"/>
              </w:rPr>
              <w:tab/>
              <w:t>0.713~0.715，色度/</w:t>
            </w:r>
            <w:proofErr w:type="gramStart"/>
            <w:r>
              <w:rPr>
                <w:rFonts w:ascii="仿宋" w:eastAsia="仿宋" w:hAnsi="仿宋" w:hint="eastAsia"/>
                <w:kern w:val="0"/>
                <w:szCs w:val="21"/>
              </w:rPr>
              <w:t>黑曾单位</w:t>
            </w:r>
            <w:proofErr w:type="gramEnd"/>
            <w:r>
              <w:rPr>
                <w:rFonts w:ascii="仿宋" w:eastAsia="仿宋" w:hAnsi="仿宋" w:hint="eastAsia"/>
                <w:kern w:val="0"/>
                <w:szCs w:val="21"/>
              </w:rPr>
              <w:tab/>
              <w:t>≤10，水分(H20), %</w:t>
            </w:r>
            <w:r>
              <w:rPr>
                <w:rFonts w:ascii="仿宋" w:eastAsia="仿宋" w:hAnsi="仿宋" w:hint="eastAsia"/>
                <w:kern w:val="0"/>
                <w:szCs w:val="21"/>
              </w:rPr>
              <w:tab/>
              <w:t>≤0.2，酸度（以H+计）/(mmol/100g)</w:t>
            </w:r>
            <w:r>
              <w:rPr>
                <w:rFonts w:ascii="仿宋" w:eastAsia="仿宋" w:hAnsi="仿宋" w:hint="eastAsia"/>
                <w:kern w:val="0"/>
                <w:szCs w:val="21"/>
              </w:rPr>
              <w:tab/>
              <w:t>≤0.02，乙醇(GC), %</w:t>
            </w:r>
            <w:r>
              <w:rPr>
                <w:rFonts w:ascii="仿宋" w:eastAsia="仿宋" w:hAnsi="仿宋" w:hint="eastAsia"/>
                <w:kern w:val="0"/>
                <w:szCs w:val="21"/>
              </w:rPr>
              <w:tab/>
              <w:t>≤0.3，易炭化物质</w:t>
            </w:r>
            <w:r>
              <w:rPr>
                <w:rFonts w:ascii="仿宋" w:eastAsia="仿宋" w:hAnsi="仿宋" w:hint="eastAsia"/>
                <w:kern w:val="0"/>
                <w:szCs w:val="21"/>
              </w:rPr>
              <w:tab/>
              <w:t>合格，蒸发残渣，%</w:t>
            </w:r>
            <w:r>
              <w:rPr>
                <w:rFonts w:ascii="仿宋" w:eastAsia="仿宋" w:hAnsi="仿宋" w:hint="eastAsia"/>
                <w:kern w:val="0"/>
                <w:szCs w:val="21"/>
              </w:rPr>
              <w:tab/>
              <w:t>≤0.001，羰基化合物（以CO计），%</w:t>
            </w:r>
            <w:r>
              <w:rPr>
                <w:rFonts w:ascii="仿宋" w:eastAsia="仿宋" w:hAnsi="仿宋" w:hint="eastAsia"/>
                <w:kern w:val="0"/>
                <w:szCs w:val="21"/>
              </w:rPr>
              <w:tab/>
              <w:t>≤0.001</w:t>
            </w:r>
          </w:p>
        </w:tc>
      </w:tr>
      <w:tr w:rsidR="008B24BF" w14:paraId="34C3661C" w14:textId="77777777">
        <w:trPr>
          <w:trHeight w:val="594"/>
          <w:jc w:val="center"/>
        </w:trPr>
        <w:tc>
          <w:tcPr>
            <w:tcW w:w="381" w:type="pct"/>
            <w:vAlign w:val="center"/>
          </w:tcPr>
          <w:p w14:paraId="0A868F9D"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4</w:t>
            </w:r>
          </w:p>
        </w:tc>
        <w:tc>
          <w:tcPr>
            <w:tcW w:w="389" w:type="pct"/>
            <w:vAlign w:val="center"/>
          </w:tcPr>
          <w:p w14:paraId="6740341A"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二甲苯</w:t>
            </w:r>
          </w:p>
        </w:tc>
        <w:tc>
          <w:tcPr>
            <w:tcW w:w="4230" w:type="pct"/>
            <w:vAlign w:val="center"/>
          </w:tcPr>
          <w:p w14:paraId="251BC0E2" w14:textId="77777777" w:rsidR="008B24BF" w:rsidRDefault="00000000">
            <w:pPr>
              <w:rPr>
                <w:rFonts w:ascii="仿宋" w:eastAsia="仿宋" w:hAnsi="仿宋" w:hint="eastAsia"/>
                <w:kern w:val="0"/>
                <w:szCs w:val="21"/>
              </w:rPr>
            </w:pPr>
            <w:r>
              <w:rPr>
                <w:rFonts w:ascii="仿宋" w:eastAsia="仿宋" w:hAnsi="仿宋" w:hint="eastAsia"/>
                <w:kern w:val="0"/>
                <w:szCs w:val="21"/>
              </w:rPr>
              <w:t>分析纯，500ml， 检验依据：GB/T 16494-2013，含量,% ≥99.0，色度，</w:t>
            </w:r>
            <w:proofErr w:type="gramStart"/>
            <w:r>
              <w:rPr>
                <w:rFonts w:ascii="仿宋" w:eastAsia="仿宋" w:hAnsi="仿宋" w:hint="eastAsia"/>
                <w:kern w:val="0"/>
                <w:szCs w:val="21"/>
              </w:rPr>
              <w:t>黑曾单位</w:t>
            </w:r>
            <w:proofErr w:type="gramEnd"/>
            <w:r>
              <w:rPr>
                <w:rFonts w:ascii="仿宋" w:eastAsia="仿宋" w:hAnsi="仿宋" w:hint="eastAsia"/>
                <w:kern w:val="0"/>
                <w:szCs w:val="21"/>
              </w:rPr>
              <w:t>≤10，蒸发残渣,% ≤0.001，酸度(以H+计)mmol/g ≤0.00025，酸度(以H+计)mmol/g ≤0.00025，易炭化物质：合格，硫化合物(以S计),% ≤0.003，苯(C6H6),%≤0.1，甲苯(C6H5CH3),% ≤0.1，乙基苯(C6H5C2H5),% ≤19，噻吩及其同系物：合格，水分,% ≤0.03。</w:t>
            </w:r>
          </w:p>
        </w:tc>
      </w:tr>
      <w:tr w:rsidR="008B24BF" w14:paraId="3E42F7A2" w14:textId="77777777">
        <w:trPr>
          <w:trHeight w:val="454"/>
          <w:jc w:val="center"/>
        </w:trPr>
        <w:tc>
          <w:tcPr>
            <w:tcW w:w="381" w:type="pct"/>
            <w:vAlign w:val="center"/>
          </w:tcPr>
          <w:p w14:paraId="47310901"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5</w:t>
            </w:r>
          </w:p>
        </w:tc>
        <w:tc>
          <w:tcPr>
            <w:tcW w:w="389" w:type="pct"/>
            <w:vAlign w:val="center"/>
          </w:tcPr>
          <w:p w14:paraId="3F33341E"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无水乙醇</w:t>
            </w:r>
          </w:p>
        </w:tc>
        <w:tc>
          <w:tcPr>
            <w:tcW w:w="4230" w:type="pct"/>
            <w:vAlign w:val="center"/>
          </w:tcPr>
          <w:p w14:paraId="2A634B0D" w14:textId="77777777" w:rsidR="008B24BF" w:rsidRDefault="00000000">
            <w:pPr>
              <w:rPr>
                <w:rFonts w:ascii="仿宋" w:eastAsia="仿宋" w:hAnsi="仿宋" w:hint="eastAsia"/>
                <w:kern w:val="0"/>
                <w:szCs w:val="21"/>
              </w:rPr>
            </w:pPr>
            <w:r>
              <w:rPr>
                <w:rFonts w:ascii="仿宋" w:eastAsia="仿宋" w:hAnsi="仿宋" w:hint="eastAsia"/>
                <w:kern w:val="0"/>
                <w:szCs w:val="21"/>
              </w:rPr>
              <w:t>分析纯，500ml，检验依据：GB/T678-2023；乙醇的质量分数(CH₃CH₂OH)/%  ≥99.7，密度(20℃)/(g/mL)</w:t>
            </w:r>
            <w:r>
              <w:rPr>
                <w:rFonts w:ascii="仿宋" w:eastAsia="仿宋" w:hAnsi="仿宋" w:hint="eastAsia"/>
                <w:kern w:val="0"/>
                <w:szCs w:val="21"/>
              </w:rPr>
              <w:tab/>
              <w:t>0.789~0.791，与水混合试验</w:t>
            </w:r>
            <w:r>
              <w:rPr>
                <w:rFonts w:ascii="仿宋" w:eastAsia="仿宋" w:hAnsi="仿宋" w:hint="eastAsia"/>
                <w:kern w:val="0"/>
                <w:szCs w:val="21"/>
              </w:rPr>
              <w:tab/>
              <w:t>合格，蒸发残渣的质量分数/%</w:t>
            </w:r>
            <w:r>
              <w:rPr>
                <w:rFonts w:ascii="仿宋" w:eastAsia="仿宋" w:hAnsi="仿宋" w:hint="eastAsia"/>
                <w:kern w:val="0"/>
                <w:szCs w:val="21"/>
              </w:rPr>
              <w:tab/>
              <w:t>≤0.001，酸度（以H⁺计）/(mmol/g)  ≤0.0004，碱度（以OH⁻计）/(mmol/g)</w:t>
            </w:r>
            <w:r>
              <w:rPr>
                <w:rFonts w:ascii="仿宋" w:eastAsia="仿宋" w:hAnsi="仿宋" w:hint="eastAsia"/>
                <w:kern w:val="0"/>
                <w:szCs w:val="21"/>
              </w:rPr>
              <w:tab/>
              <w:t>≤0.0001，水分的质量分数/%</w:t>
            </w:r>
            <w:r>
              <w:rPr>
                <w:rFonts w:ascii="仿宋" w:eastAsia="仿宋" w:hAnsi="仿宋" w:hint="eastAsia"/>
                <w:kern w:val="0"/>
                <w:szCs w:val="21"/>
              </w:rPr>
              <w:tab/>
              <w:t>≤0.3，甲醇(CH₃OH)的质量分数/%</w:t>
            </w:r>
            <w:r>
              <w:rPr>
                <w:rFonts w:ascii="仿宋" w:eastAsia="仿宋" w:hAnsi="仿宋" w:hint="eastAsia"/>
                <w:kern w:val="0"/>
                <w:szCs w:val="21"/>
              </w:rPr>
              <w:tab/>
              <w:t>≤0.05，异丙醇[(CH₃)₂CHOH]的质量分数/%</w:t>
            </w:r>
            <w:r>
              <w:rPr>
                <w:rFonts w:ascii="仿宋" w:eastAsia="仿宋" w:hAnsi="仿宋" w:hint="eastAsia"/>
                <w:kern w:val="0"/>
                <w:szCs w:val="21"/>
              </w:rPr>
              <w:tab/>
              <w:t>≤0.01，正丙醇[CH₃</w:t>
            </w:r>
            <w:proofErr w:type="gramStart"/>
            <w:r>
              <w:rPr>
                <w:rFonts w:ascii="仿宋" w:eastAsia="仿宋" w:hAnsi="仿宋" w:hint="eastAsia"/>
                <w:kern w:val="0"/>
                <w:szCs w:val="21"/>
              </w:rPr>
              <w:t>CH₂CH₂</w:t>
            </w:r>
            <w:proofErr w:type="gramEnd"/>
            <w:r>
              <w:rPr>
                <w:rFonts w:ascii="仿宋" w:eastAsia="仿宋" w:hAnsi="仿宋" w:hint="eastAsia"/>
                <w:kern w:val="0"/>
                <w:szCs w:val="21"/>
              </w:rPr>
              <w:t>OH]的质量分数/%</w:t>
            </w:r>
            <w:r>
              <w:rPr>
                <w:rFonts w:ascii="仿宋" w:eastAsia="仿宋" w:hAnsi="仿宋" w:hint="eastAsia"/>
                <w:kern w:val="0"/>
                <w:szCs w:val="21"/>
              </w:rPr>
              <w:tab/>
              <w:t>≤0.01，羰基化合物（以CO计）的质量分数/%</w:t>
            </w:r>
            <w:r>
              <w:rPr>
                <w:rFonts w:ascii="仿宋" w:eastAsia="仿宋" w:hAnsi="仿宋" w:hint="eastAsia"/>
                <w:kern w:val="0"/>
                <w:szCs w:val="21"/>
              </w:rPr>
              <w:tab/>
              <w:t>≤0.003，易炭化物质</w:t>
            </w:r>
            <w:r>
              <w:rPr>
                <w:rFonts w:ascii="仿宋" w:eastAsia="仿宋" w:hAnsi="仿宋" w:hint="eastAsia"/>
                <w:kern w:val="0"/>
                <w:szCs w:val="21"/>
              </w:rPr>
              <w:tab/>
              <w:t>合格，还原高锰酸钾的物质（以0计）的质量分数/% ≤0.00025</w:t>
            </w:r>
          </w:p>
        </w:tc>
      </w:tr>
      <w:tr w:rsidR="008B24BF" w14:paraId="4597E71C" w14:textId="77777777">
        <w:trPr>
          <w:trHeight w:val="454"/>
          <w:jc w:val="center"/>
        </w:trPr>
        <w:tc>
          <w:tcPr>
            <w:tcW w:w="381" w:type="pct"/>
            <w:vAlign w:val="center"/>
          </w:tcPr>
          <w:p w14:paraId="2A22C763"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6</w:t>
            </w:r>
          </w:p>
        </w:tc>
        <w:tc>
          <w:tcPr>
            <w:tcW w:w="389" w:type="pct"/>
            <w:vAlign w:val="center"/>
          </w:tcPr>
          <w:p w14:paraId="1347EA06"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次氯酸钠</w:t>
            </w:r>
          </w:p>
        </w:tc>
        <w:tc>
          <w:tcPr>
            <w:tcW w:w="4230" w:type="pct"/>
            <w:vAlign w:val="center"/>
          </w:tcPr>
          <w:p w14:paraId="48E99F7A" w14:textId="77777777" w:rsidR="008B24BF" w:rsidRDefault="00000000">
            <w:pPr>
              <w:rPr>
                <w:rFonts w:ascii="仿宋" w:eastAsia="仿宋" w:hAnsi="仿宋" w:hint="eastAsia"/>
                <w:kern w:val="0"/>
                <w:szCs w:val="21"/>
              </w:rPr>
            </w:pPr>
            <w:r>
              <w:rPr>
                <w:rFonts w:ascii="仿宋" w:eastAsia="仿宋" w:hAnsi="仿宋" w:hint="eastAsia"/>
                <w:kern w:val="0"/>
                <w:szCs w:val="21"/>
              </w:rPr>
              <w:t>分析纯，500ml，检验依据 : Q/CYDZ 502-2022，活性氯（以Cl计），%</w:t>
            </w:r>
            <w:r>
              <w:rPr>
                <w:rFonts w:ascii="仿宋" w:eastAsia="仿宋" w:hAnsi="仿宋" w:hint="eastAsia"/>
                <w:kern w:val="0"/>
                <w:szCs w:val="21"/>
              </w:rPr>
              <w:tab/>
              <w:t>4.5~5.0，游离碱(以NaOH计)，%</w:t>
            </w:r>
            <w:r>
              <w:rPr>
                <w:rFonts w:ascii="仿宋" w:eastAsia="仿宋" w:hAnsi="仿宋" w:hint="eastAsia"/>
                <w:kern w:val="0"/>
                <w:szCs w:val="21"/>
              </w:rPr>
              <w:tab/>
              <w:t>7.0~8.0</w:t>
            </w:r>
          </w:p>
        </w:tc>
      </w:tr>
      <w:tr w:rsidR="008B24BF" w14:paraId="4ACC6D92" w14:textId="77777777">
        <w:trPr>
          <w:trHeight w:val="454"/>
          <w:jc w:val="center"/>
        </w:trPr>
        <w:tc>
          <w:tcPr>
            <w:tcW w:w="381" w:type="pct"/>
            <w:vAlign w:val="center"/>
          </w:tcPr>
          <w:p w14:paraId="6F89E434"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7</w:t>
            </w:r>
          </w:p>
        </w:tc>
        <w:tc>
          <w:tcPr>
            <w:tcW w:w="389" w:type="pct"/>
            <w:vAlign w:val="center"/>
          </w:tcPr>
          <w:p w14:paraId="1804803A"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冰乙酸</w:t>
            </w:r>
          </w:p>
        </w:tc>
        <w:tc>
          <w:tcPr>
            <w:tcW w:w="4230" w:type="pct"/>
            <w:vAlign w:val="center"/>
          </w:tcPr>
          <w:p w14:paraId="7FB7E2BF" w14:textId="77777777" w:rsidR="008B24BF" w:rsidRDefault="00000000">
            <w:pPr>
              <w:rPr>
                <w:rFonts w:ascii="仿宋" w:eastAsia="仿宋" w:hAnsi="仿宋" w:hint="eastAsia"/>
                <w:kern w:val="0"/>
                <w:szCs w:val="21"/>
              </w:rPr>
            </w:pPr>
            <w:r>
              <w:rPr>
                <w:rFonts w:ascii="仿宋" w:eastAsia="仿宋" w:hAnsi="仿宋" w:hint="eastAsia"/>
                <w:kern w:val="0"/>
                <w:szCs w:val="21"/>
              </w:rPr>
              <w:t>分析纯，500ml，检验依据 : GB/T 676-2007</w:t>
            </w:r>
          </w:p>
          <w:p w14:paraId="4C82A3A2" w14:textId="77777777" w:rsidR="008B24BF" w:rsidRDefault="00000000">
            <w:pPr>
              <w:rPr>
                <w:rFonts w:ascii="仿宋" w:eastAsia="仿宋" w:hAnsi="仿宋" w:hint="eastAsia"/>
                <w:kern w:val="0"/>
                <w:szCs w:val="21"/>
              </w:rPr>
            </w:pPr>
            <w:r>
              <w:rPr>
                <w:rFonts w:ascii="仿宋" w:eastAsia="仿宋" w:hAnsi="仿宋" w:hint="eastAsia"/>
                <w:kern w:val="0"/>
                <w:szCs w:val="21"/>
              </w:rPr>
              <w:t>含量，%  ≥99.5，</w:t>
            </w:r>
            <w:proofErr w:type="gramStart"/>
            <w:r>
              <w:rPr>
                <w:rFonts w:ascii="仿宋" w:eastAsia="仿宋" w:hAnsi="仿宋" w:hint="eastAsia"/>
                <w:kern w:val="0"/>
                <w:szCs w:val="21"/>
              </w:rPr>
              <w:t>还原重</w:t>
            </w:r>
            <w:proofErr w:type="gramEnd"/>
            <w:r>
              <w:rPr>
                <w:rFonts w:ascii="仿宋" w:eastAsia="仿宋" w:hAnsi="仿宋" w:hint="eastAsia"/>
                <w:kern w:val="0"/>
                <w:szCs w:val="21"/>
              </w:rPr>
              <w:t>铬酸盐物质（以0计），%  ≤0.008，结晶点/℃</w:t>
            </w:r>
            <w:r>
              <w:rPr>
                <w:rFonts w:ascii="仿宋" w:eastAsia="仿宋" w:hAnsi="仿宋" w:hint="eastAsia"/>
                <w:kern w:val="0"/>
                <w:szCs w:val="21"/>
              </w:rPr>
              <w:tab/>
              <w:t>≥15.1，硫酸盐(S04), %</w:t>
            </w:r>
            <w:r>
              <w:rPr>
                <w:rFonts w:ascii="仿宋" w:eastAsia="仿宋" w:hAnsi="仿宋" w:hint="eastAsia"/>
                <w:kern w:val="0"/>
                <w:szCs w:val="21"/>
              </w:rPr>
              <w:tab/>
              <w:t>≤0.0002，氯化物(Cl), %</w:t>
            </w:r>
            <w:r>
              <w:rPr>
                <w:rFonts w:ascii="仿宋" w:eastAsia="仿宋" w:hAnsi="仿宋" w:hint="eastAsia"/>
                <w:kern w:val="0"/>
                <w:szCs w:val="21"/>
              </w:rPr>
              <w:tab/>
              <w:t>≤0.0001，铅(Pb),%</w:t>
            </w:r>
            <w:r>
              <w:rPr>
                <w:rFonts w:ascii="仿宋" w:eastAsia="仿宋" w:hAnsi="仿宋" w:hint="eastAsia"/>
                <w:kern w:val="0"/>
                <w:szCs w:val="21"/>
              </w:rPr>
              <w:tab/>
              <w:t>≤0.00005，铁(Fe),%</w:t>
            </w:r>
            <w:r>
              <w:rPr>
                <w:rFonts w:ascii="仿宋" w:eastAsia="仿宋" w:hAnsi="仿宋" w:hint="eastAsia"/>
                <w:kern w:val="0"/>
                <w:szCs w:val="21"/>
              </w:rPr>
              <w:tab/>
              <w:t>≤0.0001，铜(Cu),%</w:t>
            </w:r>
            <w:r>
              <w:rPr>
                <w:rFonts w:ascii="仿宋" w:eastAsia="仿宋" w:hAnsi="仿宋" w:hint="eastAsia"/>
                <w:kern w:val="0"/>
                <w:szCs w:val="21"/>
              </w:rPr>
              <w:tab/>
              <w:t>≤0.00005，乙酸酐[(CH3CO)20], %</w:t>
            </w:r>
            <w:r>
              <w:rPr>
                <w:rFonts w:ascii="仿宋" w:eastAsia="仿宋" w:hAnsi="仿宋" w:hint="eastAsia"/>
                <w:kern w:val="0"/>
                <w:szCs w:val="21"/>
              </w:rPr>
              <w:tab/>
              <w:t>≤0.02，与水混合试验</w:t>
            </w:r>
            <w:r>
              <w:rPr>
                <w:rFonts w:ascii="仿宋" w:eastAsia="仿宋" w:hAnsi="仿宋" w:hint="eastAsia"/>
                <w:kern w:val="0"/>
                <w:szCs w:val="21"/>
              </w:rPr>
              <w:tab/>
              <w:t>合格，蒸发残渣，%</w:t>
            </w:r>
            <w:r>
              <w:rPr>
                <w:rFonts w:ascii="仿宋" w:eastAsia="仿宋" w:hAnsi="仿宋" w:hint="eastAsia"/>
                <w:kern w:val="0"/>
                <w:szCs w:val="21"/>
              </w:rPr>
              <w:tab/>
              <w:t>≤0.002</w:t>
            </w:r>
          </w:p>
        </w:tc>
      </w:tr>
      <w:tr w:rsidR="008B24BF" w14:paraId="5E85C4F2" w14:textId="77777777">
        <w:trPr>
          <w:trHeight w:val="454"/>
          <w:jc w:val="center"/>
        </w:trPr>
        <w:tc>
          <w:tcPr>
            <w:tcW w:w="381" w:type="pct"/>
            <w:vAlign w:val="center"/>
          </w:tcPr>
          <w:p w14:paraId="1F944D36"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8</w:t>
            </w:r>
          </w:p>
        </w:tc>
        <w:tc>
          <w:tcPr>
            <w:tcW w:w="389" w:type="pct"/>
            <w:vAlign w:val="center"/>
          </w:tcPr>
          <w:p w14:paraId="1762DBEC"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甲醇</w:t>
            </w:r>
          </w:p>
        </w:tc>
        <w:tc>
          <w:tcPr>
            <w:tcW w:w="4230" w:type="pct"/>
            <w:vAlign w:val="center"/>
          </w:tcPr>
          <w:p w14:paraId="469BB544" w14:textId="77777777" w:rsidR="008B24BF" w:rsidRDefault="00000000">
            <w:pPr>
              <w:rPr>
                <w:rFonts w:ascii="仿宋" w:eastAsia="仿宋" w:hAnsi="仿宋" w:hint="eastAsia"/>
                <w:kern w:val="0"/>
                <w:szCs w:val="21"/>
              </w:rPr>
            </w:pPr>
            <w:r>
              <w:rPr>
                <w:rFonts w:ascii="仿宋" w:eastAsia="仿宋" w:hAnsi="仿宋" w:hint="eastAsia"/>
                <w:kern w:val="0"/>
                <w:szCs w:val="21"/>
              </w:rPr>
              <w:t>分析纯，500ml，检验依据 : GB/T 683-2006；含量(GC), %≥99.5，还原高锰酸钾物质（以0计），%Permanganate reducing substances(as 0)</w:t>
            </w:r>
            <w:r>
              <w:rPr>
                <w:rFonts w:ascii="仿宋" w:eastAsia="仿宋" w:hAnsi="仿宋" w:hint="eastAsia"/>
                <w:kern w:val="0"/>
                <w:szCs w:val="21"/>
              </w:rPr>
              <w:tab/>
              <w:t>≤0.0005，碱度（以OH-计）/(mmol/g)  ≤0.00008，密度(20℃)/(g/mL)</w:t>
            </w:r>
            <w:r>
              <w:rPr>
                <w:rFonts w:ascii="仿宋" w:eastAsia="仿宋" w:hAnsi="仿宋" w:hint="eastAsia"/>
                <w:kern w:val="0"/>
                <w:szCs w:val="21"/>
              </w:rPr>
              <w:tab/>
              <w:t>0.791~0.793，水分(H20), %≤0.1，酸度（以H+计）/(mmol/g)</w:t>
            </w:r>
            <w:r>
              <w:rPr>
                <w:rFonts w:ascii="仿宋" w:eastAsia="仿宋" w:hAnsi="仿宋" w:hint="eastAsia"/>
                <w:kern w:val="0"/>
                <w:szCs w:val="21"/>
              </w:rPr>
              <w:tab/>
              <w:t>≤0.0004，易炭化物质</w:t>
            </w:r>
            <w:r>
              <w:rPr>
                <w:rFonts w:ascii="仿宋" w:eastAsia="仿宋" w:hAnsi="仿宋" w:hint="eastAsia"/>
                <w:kern w:val="0"/>
                <w:szCs w:val="21"/>
              </w:rPr>
              <w:tab/>
              <w:t>合格，与水混合试验</w:t>
            </w:r>
            <w:r>
              <w:rPr>
                <w:rFonts w:ascii="仿宋" w:eastAsia="仿宋" w:hAnsi="仿宋" w:hint="eastAsia"/>
                <w:kern w:val="0"/>
                <w:szCs w:val="21"/>
              </w:rPr>
              <w:tab/>
              <w:t>合格，蒸发残渣，%</w:t>
            </w:r>
            <w:r>
              <w:rPr>
                <w:rFonts w:ascii="仿宋" w:eastAsia="仿宋" w:hAnsi="仿宋" w:hint="eastAsia"/>
                <w:kern w:val="0"/>
                <w:szCs w:val="21"/>
              </w:rPr>
              <w:tab/>
              <w:t>≤0.001，羰基化合物（以CO计），%</w:t>
            </w:r>
            <w:r>
              <w:rPr>
                <w:rFonts w:ascii="仿宋" w:eastAsia="仿宋" w:hAnsi="仿宋" w:hint="eastAsia"/>
                <w:kern w:val="0"/>
                <w:szCs w:val="21"/>
              </w:rPr>
              <w:tab/>
              <w:t>≤0.005</w:t>
            </w:r>
          </w:p>
        </w:tc>
      </w:tr>
      <w:tr w:rsidR="008B24BF" w14:paraId="180A5FB6" w14:textId="77777777">
        <w:trPr>
          <w:trHeight w:val="454"/>
          <w:jc w:val="center"/>
        </w:trPr>
        <w:tc>
          <w:tcPr>
            <w:tcW w:w="381" w:type="pct"/>
            <w:vAlign w:val="center"/>
          </w:tcPr>
          <w:p w14:paraId="4CE1708C"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t>9</w:t>
            </w:r>
          </w:p>
        </w:tc>
        <w:tc>
          <w:tcPr>
            <w:tcW w:w="389" w:type="pct"/>
            <w:vAlign w:val="center"/>
          </w:tcPr>
          <w:p w14:paraId="7FA795A1"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异丙</w:t>
            </w:r>
            <w:r>
              <w:rPr>
                <w:rFonts w:ascii="仿宋" w:eastAsia="仿宋" w:hAnsi="仿宋" w:hint="eastAsia"/>
                <w:kern w:val="0"/>
                <w:szCs w:val="21"/>
              </w:rPr>
              <w:lastRenderedPageBreak/>
              <w:t>醇</w:t>
            </w:r>
          </w:p>
        </w:tc>
        <w:tc>
          <w:tcPr>
            <w:tcW w:w="4230" w:type="pct"/>
            <w:vAlign w:val="center"/>
          </w:tcPr>
          <w:p w14:paraId="5B243B78" w14:textId="77777777" w:rsidR="008B24BF" w:rsidRDefault="00000000">
            <w:pPr>
              <w:rPr>
                <w:rFonts w:ascii="仿宋" w:eastAsia="仿宋" w:hAnsi="仿宋" w:hint="eastAsia"/>
                <w:kern w:val="0"/>
                <w:szCs w:val="21"/>
              </w:rPr>
            </w:pPr>
            <w:r>
              <w:rPr>
                <w:rFonts w:ascii="仿宋" w:eastAsia="仿宋" w:hAnsi="仿宋" w:hint="eastAsia"/>
                <w:kern w:val="0"/>
                <w:szCs w:val="21"/>
              </w:rPr>
              <w:lastRenderedPageBreak/>
              <w:t>分析纯，500ml，检验依据：HG/T2892-2020；含量[(CH₃)₂CHOH], %</w:t>
            </w:r>
            <w:r>
              <w:rPr>
                <w:rFonts w:ascii="仿宋" w:eastAsia="仿宋" w:hAnsi="仿宋" w:hint="eastAsia"/>
                <w:kern w:val="0"/>
                <w:szCs w:val="21"/>
              </w:rPr>
              <w:tab/>
              <w:t>≥99.7，密度</w:t>
            </w:r>
            <w:r>
              <w:rPr>
                <w:rFonts w:ascii="仿宋" w:eastAsia="仿宋" w:hAnsi="仿宋" w:hint="eastAsia"/>
                <w:kern w:val="0"/>
                <w:szCs w:val="21"/>
              </w:rPr>
              <w:lastRenderedPageBreak/>
              <w:t>(20℃), g/mL</w:t>
            </w:r>
            <w:r>
              <w:rPr>
                <w:rFonts w:ascii="仿宋" w:eastAsia="仿宋" w:hAnsi="仿宋" w:hint="eastAsia"/>
                <w:kern w:val="0"/>
                <w:szCs w:val="21"/>
              </w:rPr>
              <w:tab/>
              <w:t>0.784~0.786，蒸发残渣，%</w:t>
            </w:r>
            <w:r>
              <w:rPr>
                <w:rFonts w:ascii="仿宋" w:eastAsia="仿宋" w:hAnsi="仿宋" w:hint="eastAsia"/>
                <w:kern w:val="0"/>
                <w:szCs w:val="21"/>
              </w:rPr>
              <w:tab/>
              <w:t>≤0.001，与水混合试验</w:t>
            </w:r>
            <w:r>
              <w:rPr>
                <w:rFonts w:ascii="仿宋" w:eastAsia="仿宋" w:hAnsi="仿宋" w:hint="eastAsia"/>
                <w:kern w:val="0"/>
                <w:szCs w:val="21"/>
              </w:rPr>
              <w:tab/>
              <w:t>合格，酸度（以H⁺计）/(mmol/g)</w:t>
            </w:r>
            <w:r>
              <w:rPr>
                <w:rFonts w:ascii="仿宋" w:eastAsia="仿宋" w:hAnsi="仿宋" w:hint="eastAsia"/>
                <w:kern w:val="0"/>
                <w:szCs w:val="21"/>
              </w:rPr>
              <w:tab/>
              <w:t>≤0.0003，还原高锰酸钾物质</w:t>
            </w:r>
            <w:r>
              <w:rPr>
                <w:rFonts w:ascii="仿宋" w:eastAsia="仿宋" w:hAnsi="仿宋" w:hint="eastAsia"/>
                <w:kern w:val="0"/>
                <w:szCs w:val="21"/>
              </w:rPr>
              <w:tab/>
              <w:t>合格，易炭化物质  合格，羰基化合物（以CO计），%</w:t>
            </w:r>
            <w:r>
              <w:rPr>
                <w:rFonts w:ascii="仿宋" w:eastAsia="仿宋" w:hAnsi="仿宋" w:hint="eastAsia"/>
                <w:kern w:val="0"/>
                <w:szCs w:val="21"/>
              </w:rPr>
              <w:tab/>
              <w:t>≤0.005，甲醇(CH₃OH), %</w:t>
            </w:r>
            <w:r>
              <w:rPr>
                <w:rFonts w:ascii="仿宋" w:eastAsia="仿宋" w:hAnsi="仿宋" w:hint="eastAsia"/>
                <w:kern w:val="0"/>
                <w:szCs w:val="21"/>
              </w:rPr>
              <w:tab/>
              <w:t>≤0.1，铁(Fe), %</w:t>
            </w:r>
            <w:r>
              <w:rPr>
                <w:rFonts w:ascii="仿宋" w:eastAsia="仿宋" w:hAnsi="仿宋" w:hint="eastAsia"/>
                <w:kern w:val="0"/>
                <w:szCs w:val="21"/>
              </w:rPr>
              <w:tab/>
              <w:t>≤0.00001，水分(H₂O), %</w:t>
            </w:r>
            <w:r>
              <w:rPr>
                <w:rFonts w:ascii="仿宋" w:eastAsia="仿宋" w:hAnsi="仿宋" w:hint="eastAsia"/>
                <w:kern w:val="0"/>
                <w:szCs w:val="21"/>
              </w:rPr>
              <w:tab/>
              <w:t>≤0.1</w:t>
            </w:r>
          </w:p>
        </w:tc>
      </w:tr>
      <w:tr w:rsidR="008B24BF" w14:paraId="7C5110A1" w14:textId="77777777">
        <w:trPr>
          <w:trHeight w:val="454"/>
          <w:jc w:val="center"/>
        </w:trPr>
        <w:tc>
          <w:tcPr>
            <w:tcW w:w="381" w:type="pct"/>
            <w:vAlign w:val="center"/>
          </w:tcPr>
          <w:p w14:paraId="610678EB" w14:textId="77777777" w:rsidR="008B24BF" w:rsidRDefault="00000000">
            <w:pPr>
              <w:jc w:val="center"/>
              <w:rPr>
                <w:rFonts w:ascii="仿宋" w:eastAsia="仿宋" w:hAnsi="仿宋" w:hint="eastAsia"/>
                <w:kern w:val="0"/>
                <w:szCs w:val="21"/>
              </w:rPr>
            </w:pPr>
            <w:r>
              <w:rPr>
                <w:rFonts w:ascii="仿宋" w:eastAsia="仿宋" w:hAnsi="仿宋" w:hint="eastAsia"/>
                <w:kern w:val="0"/>
                <w:szCs w:val="21"/>
              </w:rPr>
              <w:lastRenderedPageBreak/>
              <w:t>10</w:t>
            </w:r>
          </w:p>
        </w:tc>
        <w:tc>
          <w:tcPr>
            <w:tcW w:w="389" w:type="pct"/>
            <w:vAlign w:val="center"/>
          </w:tcPr>
          <w:p w14:paraId="5059CB3A" w14:textId="77777777" w:rsidR="008B24BF" w:rsidRDefault="00000000">
            <w:pPr>
              <w:pStyle w:val="34"/>
              <w:spacing w:after="0"/>
              <w:ind w:left="0"/>
              <w:jc w:val="center"/>
              <w:rPr>
                <w:rFonts w:ascii="仿宋" w:eastAsia="仿宋" w:hAnsi="仿宋" w:hint="eastAsia"/>
                <w:kern w:val="0"/>
                <w:szCs w:val="21"/>
              </w:rPr>
            </w:pPr>
            <w:r>
              <w:rPr>
                <w:rFonts w:ascii="仿宋" w:eastAsia="仿宋" w:hAnsi="仿宋" w:hint="eastAsia"/>
                <w:kern w:val="0"/>
                <w:szCs w:val="21"/>
              </w:rPr>
              <w:t>中性树胶</w:t>
            </w:r>
          </w:p>
        </w:tc>
        <w:tc>
          <w:tcPr>
            <w:tcW w:w="4230" w:type="pct"/>
            <w:vAlign w:val="center"/>
          </w:tcPr>
          <w:p w14:paraId="1FD65394" w14:textId="77777777" w:rsidR="008B24BF" w:rsidRDefault="00000000">
            <w:pPr>
              <w:rPr>
                <w:rFonts w:ascii="仿宋" w:eastAsia="仿宋" w:hAnsi="仿宋" w:hint="eastAsia"/>
                <w:kern w:val="0"/>
                <w:szCs w:val="21"/>
              </w:rPr>
            </w:pPr>
            <w:r>
              <w:rPr>
                <w:rFonts w:ascii="仿宋" w:eastAsia="仿宋" w:hAnsi="仿宋" w:hint="eastAsia"/>
                <w:kern w:val="0"/>
                <w:szCs w:val="21"/>
              </w:rPr>
              <w:t>分析纯，100g，检验依据: Q31/0106000055C496-2020；二甲苯溶解试验</w:t>
            </w:r>
            <w:r>
              <w:rPr>
                <w:rFonts w:ascii="仿宋" w:eastAsia="仿宋" w:hAnsi="仿宋" w:hint="eastAsia"/>
                <w:kern w:val="0"/>
                <w:szCs w:val="21"/>
              </w:rPr>
              <w:tab/>
              <w:t>合格，酸值/(</w:t>
            </w:r>
            <w:proofErr w:type="spellStart"/>
            <w:r>
              <w:rPr>
                <w:rFonts w:ascii="仿宋" w:eastAsia="仿宋" w:hAnsi="仿宋" w:hint="eastAsia"/>
                <w:kern w:val="0"/>
                <w:szCs w:val="21"/>
              </w:rPr>
              <w:t>mgKOH</w:t>
            </w:r>
            <w:proofErr w:type="spellEnd"/>
            <w:r>
              <w:rPr>
                <w:rFonts w:ascii="仿宋" w:eastAsia="仿宋" w:hAnsi="仿宋" w:hint="eastAsia"/>
                <w:kern w:val="0"/>
                <w:szCs w:val="21"/>
              </w:rPr>
              <w:t>/g)</w:t>
            </w:r>
            <w:r>
              <w:rPr>
                <w:rFonts w:ascii="仿宋" w:eastAsia="仿宋" w:hAnsi="仿宋" w:hint="eastAsia"/>
                <w:kern w:val="0"/>
                <w:szCs w:val="21"/>
              </w:rPr>
              <w:tab/>
              <w:t>≤22.0，折光率(n20D)1.522~1.526</w:t>
            </w:r>
          </w:p>
        </w:tc>
      </w:tr>
    </w:tbl>
    <w:p w14:paraId="4CF7F5B6" w14:textId="77777777" w:rsidR="008B24BF" w:rsidRDefault="008B24BF">
      <w:pPr>
        <w:tabs>
          <w:tab w:val="left" w:pos="3870"/>
          <w:tab w:val="left" w:pos="4085"/>
        </w:tabs>
        <w:snapToGrid w:val="0"/>
        <w:spacing w:line="360" w:lineRule="auto"/>
        <w:jc w:val="left"/>
        <w:rPr>
          <w:rFonts w:ascii="仿宋" w:eastAsia="仿宋" w:hAnsi="仿宋" w:hint="eastAsia"/>
          <w:b/>
          <w:sz w:val="24"/>
        </w:rPr>
      </w:pPr>
    </w:p>
    <w:p w14:paraId="5F9A1F75" w14:textId="77777777" w:rsidR="008B24BF" w:rsidRDefault="00000000">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标段2：</w:t>
      </w:r>
    </w:p>
    <w:tbl>
      <w:tblPr>
        <w:tblStyle w:val="af2"/>
        <w:tblW w:w="9351" w:type="dxa"/>
        <w:tblLook w:val="04A0" w:firstRow="1" w:lastRow="0" w:firstColumn="1" w:lastColumn="0" w:noHBand="0" w:noVBand="1"/>
      </w:tblPr>
      <w:tblGrid>
        <w:gridCol w:w="1310"/>
        <w:gridCol w:w="1310"/>
        <w:gridCol w:w="1311"/>
        <w:gridCol w:w="1311"/>
        <w:gridCol w:w="1311"/>
        <w:gridCol w:w="2798"/>
      </w:tblGrid>
      <w:tr w:rsidR="008B24BF" w14:paraId="112455FD" w14:textId="77777777">
        <w:tc>
          <w:tcPr>
            <w:tcW w:w="1310" w:type="dxa"/>
            <w:vAlign w:val="center"/>
          </w:tcPr>
          <w:p w14:paraId="36B5AB43"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产品名称</w:t>
            </w:r>
          </w:p>
        </w:tc>
        <w:tc>
          <w:tcPr>
            <w:tcW w:w="1310" w:type="dxa"/>
            <w:vAlign w:val="center"/>
          </w:tcPr>
          <w:p w14:paraId="7278086C"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规格型号</w:t>
            </w:r>
          </w:p>
        </w:tc>
        <w:tc>
          <w:tcPr>
            <w:tcW w:w="1311" w:type="dxa"/>
            <w:vAlign w:val="center"/>
          </w:tcPr>
          <w:p w14:paraId="01E80456"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成分含量</w:t>
            </w:r>
          </w:p>
        </w:tc>
        <w:tc>
          <w:tcPr>
            <w:tcW w:w="1311" w:type="dxa"/>
            <w:vAlign w:val="center"/>
          </w:tcPr>
          <w:p w14:paraId="3CFAF657"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灭杀微生物类别</w:t>
            </w:r>
          </w:p>
        </w:tc>
        <w:tc>
          <w:tcPr>
            <w:tcW w:w="1311" w:type="dxa"/>
            <w:vAlign w:val="center"/>
          </w:tcPr>
          <w:p w14:paraId="02C929B3"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使用范围</w:t>
            </w:r>
          </w:p>
        </w:tc>
        <w:tc>
          <w:tcPr>
            <w:tcW w:w="2798" w:type="dxa"/>
            <w:vAlign w:val="center"/>
          </w:tcPr>
          <w:p w14:paraId="7A516415"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技术要求</w:t>
            </w:r>
          </w:p>
        </w:tc>
      </w:tr>
      <w:tr w:rsidR="008B24BF" w14:paraId="6B37FE12" w14:textId="77777777">
        <w:tc>
          <w:tcPr>
            <w:tcW w:w="1310" w:type="dxa"/>
            <w:vAlign w:val="center"/>
          </w:tcPr>
          <w:p w14:paraId="3A039158"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75%酒精消毒液</w:t>
            </w:r>
          </w:p>
        </w:tc>
        <w:tc>
          <w:tcPr>
            <w:tcW w:w="1310" w:type="dxa"/>
            <w:vAlign w:val="center"/>
          </w:tcPr>
          <w:p w14:paraId="35EBACEB"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100ml（液体、喷雾型）</w:t>
            </w:r>
          </w:p>
        </w:tc>
        <w:tc>
          <w:tcPr>
            <w:tcW w:w="1311" w:type="dxa"/>
            <w:vAlign w:val="center"/>
          </w:tcPr>
          <w:p w14:paraId="2D5585F2"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乙醇含量75%±5%（V/V）</w:t>
            </w:r>
          </w:p>
        </w:tc>
        <w:tc>
          <w:tcPr>
            <w:tcW w:w="1311" w:type="dxa"/>
            <w:vMerge w:val="restart"/>
            <w:vAlign w:val="center"/>
          </w:tcPr>
          <w:p w14:paraId="45004ED5"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可灭杀肠道致病菌、化脓性球菌、致病性酵母菌和医院感染常见细菌</w:t>
            </w:r>
          </w:p>
        </w:tc>
        <w:tc>
          <w:tcPr>
            <w:tcW w:w="1311" w:type="dxa"/>
            <w:vMerge w:val="restart"/>
            <w:vAlign w:val="center"/>
          </w:tcPr>
          <w:p w14:paraId="37DD2AE1"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适用于完整皮肤和硬质物体表面的消毒</w:t>
            </w:r>
          </w:p>
        </w:tc>
        <w:tc>
          <w:tcPr>
            <w:tcW w:w="2798" w:type="dxa"/>
            <w:vMerge w:val="restart"/>
            <w:vAlign w:val="center"/>
          </w:tcPr>
          <w:p w14:paraId="3AC2C9FD"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使用食品级或食用级酒精原料；生产用水符合国家饮用水、纯化水标准</w:t>
            </w:r>
          </w:p>
        </w:tc>
      </w:tr>
      <w:tr w:rsidR="008B24BF" w14:paraId="37950DC1" w14:textId="77777777">
        <w:tc>
          <w:tcPr>
            <w:tcW w:w="1310" w:type="dxa"/>
            <w:vAlign w:val="center"/>
          </w:tcPr>
          <w:p w14:paraId="5E1AE389"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75%酒精消毒液</w:t>
            </w:r>
          </w:p>
        </w:tc>
        <w:tc>
          <w:tcPr>
            <w:tcW w:w="1310" w:type="dxa"/>
            <w:vAlign w:val="center"/>
          </w:tcPr>
          <w:p w14:paraId="4897E74B"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500ml（液体）</w:t>
            </w:r>
          </w:p>
        </w:tc>
        <w:tc>
          <w:tcPr>
            <w:tcW w:w="1311" w:type="dxa"/>
            <w:vAlign w:val="center"/>
          </w:tcPr>
          <w:p w14:paraId="06911100"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乙醇含量75%±5%（V/V）</w:t>
            </w:r>
          </w:p>
        </w:tc>
        <w:tc>
          <w:tcPr>
            <w:tcW w:w="1311" w:type="dxa"/>
            <w:vMerge/>
          </w:tcPr>
          <w:p w14:paraId="0645DDEF" w14:textId="77777777" w:rsidR="008B24BF" w:rsidRDefault="008B24BF">
            <w:pPr>
              <w:tabs>
                <w:tab w:val="left" w:pos="3870"/>
                <w:tab w:val="left" w:pos="4085"/>
              </w:tabs>
              <w:snapToGrid w:val="0"/>
              <w:jc w:val="left"/>
              <w:rPr>
                <w:rFonts w:ascii="仿宋" w:eastAsia="仿宋" w:hAnsi="仿宋" w:hint="eastAsia"/>
                <w:b/>
                <w:sz w:val="24"/>
              </w:rPr>
            </w:pPr>
          </w:p>
        </w:tc>
        <w:tc>
          <w:tcPr>
            <w:tcW w:w="1311" w:type="dxa"/>
            <w:vMerge/>
          </w:tcPr>
          <w:p w14:paraId="415FBE64" w14:textId="77777777" w:rsidR="008B24BF" w:rsidRDefault="008B24BF">
            <w:pPr>
              <w:tabs>
                <w:tab w:val="left" w:pos="3870"/>
                <w:tab w:val="left" w:pos="4085"/>
              </w:tabs>
              <w:snapToGrid w:val="0"/>
              <w:jc w:val="left"/>
              <w:rPr>
                <w:rFonts w:ascii="仿宋" w:eastAsia="仿宋" w:hAnsi="仿宋" w:hint="eastAsia"/>
                <w:b/>
                <w:sz w:val="24"/>
              </w:rPr>
            </w:pPr>
          </w:p>
        </w:tc>
        <w:tc>
          <w:tcPr>
            <w:tcW w:w="2798" w:type="dxa"/>
            <w:vMerge/>
          </w:tcPr>
          <w:p w14:paraId="1117CE62" w14:textId="77777777" w:rsidR="008B24BF" w:rsidRDefault="008B24BF">
            <w:pPr>
              <w:tabs>
                <w:tab w:val="left" w:pos="3870"/>
                <w:tab w:val="left" w:pos="4085"/>
              </w:tabs>
              <w:snapToGrid w:val="0"/>
              <w:jc w:val="left"/>
              <w:rPr>
                <w:rFonts w:ascii="仿宋" w:eastAsia="仿宋" w:hAnsi="仿宋" w:hint="eastAsia"/>
                <w:b/>
                <w:sz w:val="24"/>
              </w:rPr>
            </w:pPr>
          </w:p>
        </w:tc>
      </w:tr>
      <w:tr w:rsidR="008B24BF" w14:paraId="176FB341" w14:textId="77777777">
        <w:tc>
          <w:tcPr>
            <w:tcW w:w="1310" w:type="dxa"/>
            <w:vAlign w:val="center"/>
          </w:tcPr>
          <w:p w14:paraId="6C3D7B21"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乙醇消毒液</w:t>
            </w:r>
          </w:p>
        </w:tc>
        <w:tc>
          <w:tcPr>
            <w:tcW w:w="1310" w:type="dxa"/>
            <w:vAlign w:val="center"/>
          </w:tcPr>
          <w:p w14:paraId="0DA98EE9"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500ml（液体）</w:t>
            </w:r>
          </w:p>
        </w:tc>
        <w:tc>
          <w:tcPr>
            <w:tcW w:w="1311" w:type="dxa"/>
            <w:vAlign w:val="center"/>
          </w:tcPr>
          <w:p w14:paraId="3CDC461B"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乙醇含量95%±5%（V/V）</w:t>
            </w:r>
          </w:p>
        </w:tc>
        <w:tc>
          <w:tcPr>
            <w:tcW w:w="1311" w:type="dxa"/>
            <w:vMerge/>
          </w:tcPr>
          <w:p w14:paraId="697A3BE5" w14:textId="77777777" w:rsidR="008B24BF" w:rsidRDefault="008B24BF">
            <w:pPr>
              <w:tabs>
                <w:tab w:val="left" w:pos="3870"/>
                <w:tab w:val="left" w:pos="4085"/>
              </w:tabs>
              <w:snapToGrid w:val="0"/>
              <w:jc w:val="left"/>
              <w:rPr>
                <w:rFonts w:ascii="仿宋" w:eastAsia="仿宋" w:hAnsi="仿宋" w:hint="eastAsia"/>
                <w:b/>
                <w:sz w:val="24"/>
              </w:rPr>
            </w:pPr>
          </w:p>
        </w:tc>
        <w:tc>
          <w:tcPr>
            <w:tcW w:w="1311" w:type="dxa"/>
            <w:vMerge/>
          </w:tcPr>
          <w:p w14:paraId="1158A1FA" w14:textId="77777777" w:rsidR="008B24BF" w:rsidRDefault="008B24BF">
            <w:pPr>
              <w:tabs>
                <w:tab w:val="left" w:pos="3870"/>
                <w:tab w:val="left" w:pos="4085"/>
              </w:tabs>
              <w:snapToGrid w:val="0"/>
              <w:jc w:val="left"/>
              <w:rPr>
                <w:rFonts w:ascii="仿宋" w:eastAsia="仿宋" w:hAnsi="仿宋" w:hint="eastAsia"/>
                <w:b/>
                <w:sz w:val="24"/>
              </w:rPr>
            </w:pPr>
          </w:p>
        </w:tc>
        <w:tc>
          <w:tcPr>
            <w:tcW w:w="2798" w:type="dxa"/>
            <w:vMerge/>
          </w:tcPr>
          <w:p w14:paraId="104AA8DF" w14:textId="77777777" w:rsidR="008B24BF" w:rsidRDefault="008B24BF">
            <w:pPr>
              <w:tabs>
                <w:tab w:val="left" w:pos="3870"/>
                <w:tab w:val="left" w:pos="4085"/>
              </w:tabs>
              <w:snapToGrid w:val="0"/>
              <w:jc w:val="left"/>
              <w:rPr>
                <w:rFonts w:ascii="仿宋" w:eastAsia="仿宋" w:hAnsi="仿宋" w:hint="eastAsia"/>
                <w:b/>
                <w:sz w:val="24"/>
              </w:rPr>
            </w:pPr>
          </w:p>
        </w:tc>
      </w:tr>
      <w:tr w:rsidR="008B24BF" w14:paraId="36ABC407" w14:textId="77777777">
        <w:tc>
          <w:tcPr>
            <w:tcW w:w="1310" w:type="dxa"/>
            <w:vAlign w:val="center"/>
          </w:tcPr>
          <w:p w14:paraId="333C7458"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乙醇消毒液</w:t>
            </w:r>
          </w:p>
        </w:tc>
        <w:tc>
          <w:tcPr>
            <w:tcW w:w="1310" w:type="dxa"/>
            <w:vAlign w:val="center"/>
          </w:tcPr>
          <w:p w14:paraId="3148227F"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2500ml（液体）</w:t>
            </w:r>
          </w:p>
        </w:tc>
        <w:tc>
          <w:tcPr>
            <w:tcW w:w="1311" w:type="dxa"/>
            <w:vAlign w:val="center"/>
          </w:tcPr>
          <w:p w14:paraId="37602366" w14:textId="77777777" w:rsidR="008B24BF" w:rsidRDefault="00000000">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乙醇含量95%±5%（V/V）</w:t>
            </w:r>
          </w:p>
        </w:tc>
        <w:tc>
          <w:tcPr>
            <w:tcW w:w="1311" w:type="dxa"/>
            <w:vMerge/>
          </w:tcPr>
          <w:p w14:paraId="7E3AE1E8" w14:textId="77777777" w:rsidR="008B24BF" w:rsidRDefault="008B24BF">
            <w:pPr>
              <w:tabs>
                <w:tab w:val="left" w:pos="3870"/>
                <w:tab w:val="left" w:pos="4085"/>
              </w:tabs>
              <w:snapToGrid w:val="0"/>
              <w:jc w:val="left"/>
              <w:rPr>
                <w:rFonts w:ascii="仿宋" w:eastAsia="仿宋" w:hAnsi="仿宋" w:hint="eastAsia"/>
                <w:b/>
                <w:sz w:val="24"/>
              </w:rPr>
            </w:pPr>
          </w:p>
        </w:tc>
        <w:tc>
          <w:tcPr>
            <w:tcW w:w="1311" w:type="dxa"/>
            <w:vMerge/>
          </w:tcPr>
          <w:p w14:paraId="33F98A07" w14:textId="77777777" w:rsidR="008B24BF" w:rsidRDefault="008B24BF">
            <w:pPr>
              <w:tabs>
                <w:tab w:val="left" w:pos="3870"/>
                <w:tab w:val="left" w:pos="4085"/>
              </w:tabs>
              <w:snapToGrid w:val="0"/>
              <w:jc w:val="left"/>
              <w:rPr>
                <w:rFonts w:ascii="仿宋" w:eastAsia="仿宋" w:hAnsi="仿宋" w:hint="eastAsia"/>
                <w:b/>
                <w:sz w:val="24"/>
              </w:rPr>
            </w:pPr>
          </w:p>
        </w:tc>
        <w:tc>
          <w:tcPr>
            <w:tcW w:w="2798" w:type="dxa"/>
            <w:vMerge/>
          </w:tcPr>
          <w:p w14:paraId="0730F50E" w14:textId="77777777" w:rsidR="008B24BF" w:rsidRDefault="008B24BF">
            <w:pPr>
              <w:tabs>
                <w:tab w:val="left" w:pos="3870"/>
                <w:tab w:val="left" w:pos="4085"/>
              </w:tabs>
              <w:snapToGrid w:val="0"/>
              <w:jc w:val="left"/>
              <w:rPr>
                <w:rFonts w:ascii="仿宋" w:eastAsia="仿宋" w:hAnsi="仿宋" w:hint="eastAsia"/>
                <w:b/>
                <w:sz w:val="24"/>
              </w:rPr>
            </w:pPr>
          </w:p>
        </w:tc>
      </w:tr>
    </w:tbl>
    <w:p w14:paraId="768C2146" w14:textId="77777777" w:rsidR="008B24BF" w:rsidRDefault="008B24BF">
      <w:pPr>
        <w:tabs>
          <w:tab w:val="left" w:pos="3870"/>
          <w:tab w:val="left" w:pos="4085"/>
        </w:tabs>
        <w:snapToGrid w:val="0"/>
        <w:spacing w:line="360" w:lineRule="auto"/>
        <w:jc w:val="left"/>
        <w:rPr>
          <w:rFonts w:ascii="仿宋" w:eastAsia="仿宋" w:hAnsi="仿宋" w:hint="eastAsia"/>
          <w:b/>
          <w:sz w:val="24"/>
        </w:rPr>
      </w:pPr>
    </w:p>
    <w:p w14:paraId="78E5675F" w14:textId="77777777" w:rsidR="008B24BF" w:rsidRDefault="00000000">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b/>
          <w:sz w:val="24"/>
        </w:rPr>
        <w:t>三、总体要求</w:t>
      </w:r>
    </w:p>
    <w:p w14:paraId="13BBABEA" w14:textId="77777777" w:rsidR="008B24BF" w:rsidRDefault="00000000">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sz w:val="24"/>
          <w:szCs w:val="24"/>
        </w:rPr>
        <w:t>1.本次招标采购的化学试剂的基本参数、成分和质量等必须符合最新国家和行业有关标准要求。</w:t>
      </w:r>
    </w:p>
    <w:p w14:paraId="21BEE1FD" w14:textId="77777777" w:rsidR="008B24BF" w:rsidRDefault="00000000">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sz w:val="24"/>
          <w:szCs w:val="24"/>
        </w:rPr>
        <w:t>2.当招标文件中的相关描述或要求与最新国家和行业有关标准不符时，投标人须及时与招标人联系，并协助招标人更改相关描述或要求。</w:t>
      </w:r>
    </w:p>
    <w:p w14:paraId="32F0604E" w14:textId="77777777" w:rsidR="008B24BF" w:rsidRDefault="00000000">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b/>
          <w:sz w:val="24"/>
        </w:rPr>
        <w:t>四、服务要求</w:t>
      </w:r>
    </w:p>
    <w:p w14:paraId="4AAB6F6B" w14:textId="77777777" w:rsidR="008B24BF" w:rsidRDefault="00000000">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bCs/>
          <w:sz w:val="24"/>
        </w:rPr>
        <w:t>1.产品报价不高于浙江省其他医疗机构的最低销售价（投标时）。</w:t>
      </w:r>
    </w:p>
    <w:p w14:paraId="2DDE48F8"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2.（若需）供应商所投标产品能够提供浙江省两定机构医疗保障信息平台统一编码，并能在浙江省两定机构医疗保障信息平台上线采购。且所投产品的报价不得高于该产品浙江省两定机构医疗保障信息平台的交易价。</w:t>
      </w:r>
    </w:p>
    <w:p w14:paraId="43A2178D"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3.</w:t>
      </w:r>
      <w:proofErr w:type="gramStart"/>
      <w:r>
        <w:rPr>
          <w:rFonts w:ascii="仿宋" w:eastAsia="仿宋" w:hAnsi="仿宋" w:hint="eastAsia"/>
          <w:bCs/>
          <w:sz w:val="24"/>
        </w:rPr>
        <w:t>危化品</w:t>
      </w:r>
      <w:proofErr w:type="gramEnd"/>
      <w:r>
        <w:rPr>
          <w:rFonts w:ascii="仿宋" w:eastAsia="仿宋" w:hAnsi="仿宋" w:hint="eastAsia"/>
          <w:bCs/>
          <w:sz w:val="24"/>
        </w:rPr>
        <w:t>及化学试剂的包装应安全实用，符合质量要求，包装必须分内包装和外包装两部分。外包装必须贴有商标、标签、说明书。内包装必须贴有标签，</w:t>
      </w:r>
      <w:proofErr w:type="gramStart"/>
      <w:r>
        <w:rPr>
          <w:rFonts w:ascii="仿宋" w:eastAsia="仿宋" w:hAnsi="仿宋" w:hint="eastAsia"/>
          <w:bCs/>
          <w:sz w:val="24"/>
        </w:rPr>
        <w:t>并附该批次</w:t>
      </w:r>
      <w:proofErr w:type="gramEnd"/>
      <w:r>
        <w:rPr>
          <w:rFonts w:ascii="仿宋" w:eastAsia="仿宋" w:hAnsi="仿宋" w:hint="eastAsia"/>
          <w:bCs/>
          <w:sz w:val="24"/>
        </w:rPr>
        <w:t>的产品检验报告。标签必须注明化学品名、规格。说明书必须注明化学品名、规格、生产单位、批准文号、批号、主要成份、出厂日期、适用情况（或实验项目）、禁忌症、有效期和注意事项等。</w:t>
      </w:r>
    </w:p>
    <w:p w14:paraId="3C6E64AC"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lastRenderedPageBreak/>
        <w:t>4.具备解决紧急问题的能力，如采购人在使用货物的过程中发现问题，供应商应及时到现场解决。</w:t>
      </w:r>
    </w:p>
    <w:p w14:paraId="7218FC43"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5.药物有异常的情况，必须要免费完全回收，且与科室商议再次送达时间(异常情况包括但不限于：剂量不符、目测药物异常、溢</w:t>
      </w:r>
      <w:proofErr w:type="gramStart"/>
      <w:r>
        <w:rPr>
          <w:rFonts w:ascii="仿宋" w:eastAsia="仿宋" w:hAnsi="仿宋" w:hint="eastAsia"/>
          <w:bCs/>
          <w:sz w:val="24"/>
        </w:rPr>
        <w:t>岀</w:t>
      </w:r>
      <w:proofErr w:type="gramEnd"/>
      <w:r>
        <w:rPr>
          <w:rFonts w:ascii="仿宋" w:eastAsia="仿宋" w:hAnsi="仿宋" w:hint="eastAsia"/>
          <w:bCs/>
          <w:sz w:val="24"/>
        </w:rPr>
        <w:t>/外漏、污染、包装破损等等)。</w:t>
      </w:r>
    </w:p>
    <w:p w14:paraId="4392981E"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6.投标文件中提供产品彩页及相应技术参数的厂家使用说明书（如厂家的产品使用说明书为英文版，请同时提供中文版）。</w:t>
      </w:r>
    </w:p>
    <w:p w14:paraId="69E28173" w14:textId="77777777" w:rsidR="008B24BF" w:rsidRDefault="00000000">
      <w:pPr>
        <w:tabs>
          <w:tab w:val="left" w:pos="3870"/>
          <w:tab w:val="left" w:pos="4085"/>
        </w:tabs>
        <w:snapToGrid w:val="0"/>
        <w:spacing w:line="360" w:lineRule="auto"/>
        <w:jc w:val="left"/>
        <w:rPr>
          <w:rFonts w:ascii="仿宋" w:eastAsia="仿宋" w:hAnsi="仿宋" w:cs="宋体" w:hint="eastAsia"/>
          <w:spacing w:val="9"/>
          <w:sz w:val="24"/>
          <w:szCs w:val="24"/>
        </w:rPr>
      </w:pPr>
      <w:r>
        <w:rPr>
          <w:rFonts w:ascii="仿宋" w:eastAsia="仿宋" w:hAnsi="仿宋" w:hint="eastAsia"/>
          <w:bCs/>
          <w:sz w:val="24"/>
          <w:szCs w:val="24"/>
        </w:rPr>
        <w:t>7.</w:t>
      </w:r>
      <w:r>
        <w:rPr>
          <w:rFonts w:ascii="仿宋" w:eastAsia="仿宋" w:hAnsi="仿宋" w:cs="宋体" w:hint="eastAsia"/>
          <w:spacing w:val="9"/>
          <w:sz w:val="24"/>
          <w:szCs w:val="24"/>
        </w:rPr>
        <w:t>中标人须按照国家运输规范将所供货物运输至采购人指定地点，并按照国家相关规范完成货物的装卸工作，运输车辆不得混</w:t>
      </w:r>
      <w:proofErr w:type="gramStart"/>
      <w:r>
        <w:rPr>
          <w:rFonts w:ascii="仿宋" w:eastAsia="仿宋" w:hAnsi="仿宋" w:cs="宋体" w:hint="eastAsia"/>
          <w:spacing w:val="9"/>
          <w:sz w:val="24"/>
          <w:szCs w:val="24"/>
        </w:rPr>
        <w:t>运其他</w:t>
      </w:r>
      <w:proofErr w:type="gramEnd"/>
      <w:r>
        <w:rPr>
          <w:rFonts w:ascii="仿宋" w:eastAsia="仿宋" w:hAnsi="仿宋" w:cs="宋体" w:hint="eastAsia"/>
          <w:spacing w:val="9"/>
          <w:sz w:val="24"/>
          <w:szCs w:val="24"/>
        </w:rPr>
        <w:t>货物。中标人负责所供货物的卸货工作，随车应配备人员防护用品，并对卸货过程中的环境安全负责。每次送货中标人必须有专人到现场，按照采购人要求卸在指定位置。为采购人提供7*24小时送货服务，满足采购人应急供货需求。中标人自行协调处理与属地运输、公安等部门之间的关系，确保供货渠道畅通、不得影响采购人正常生产。送货地点：运输、卸货、停放必须遵守采购人场内车辆、人员管理规定，做到有序排队进院区、有序停放、安全运输、走备案路线、安全卸货、服从指挥。货物在运输、装卸过程中，发生意外事故和非因采购</w:t>
      </w:r>
      <w:proofErr w:type="gramStart"/>
      <w:r>
        <w:rPr>
          <w:rFonts w:ascii="仿宋" w:eastAsia="仿宋" w:hAnsi="仿宋" w:cs="宋体" w:hint="eastAsia"/>
          <w:spacing w:val="9"/>
          <w:sz w:val="24"/>
          <w:szCs w:val="24"/>
        </w:rPr>
        <w:t>人原因</w:t>
      </w:r>
      <w:proofErr w:type="gramEnd"/>
      <w:r>
        <w:rPr>
          <w:rFonts w:ascii="仿宋" w:eastAsia="仿宋" w:hAnsi="仿宋" w:cs="宋体" w:hint="eastAsia"/>
          <w:spacing w:val="9"/>
          <w:sz w:val="24"/>
          <w:szCs w:val="24"/>
        </w:rPr>
        <w:t>造成的故障损失，均由中标人承担责任。货物在整个运送过程中产生的一切费用，如货物装卸费用、安全费用、环保费用、办理道路通行证等全部由中标人负责。</w:t>
      </w:r>
    </w:p>
    <w:p w14:paraId="318D0EB7"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cs="宋体" w:hint="eastAsia"/>
          <w:spacing w:val="9"/>
          <w:sz w:val="24"/>
          <w:szCs w:val="24"/>
        </w:rPr>
        <w:t>中标人必须遵守有关法律法规及采购人的规章制度。否则，因此造成的不利后果中标人应承担相应责任。</w:t>
      </w:r>
    </w:p>
    <w:p w14:paraId="0B7A5894"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8.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FA4CDED" w14:textId="77777777" w:rsidR="008B24BF" w:rsidRDefault="00000000">
      <w:pPr>
        <w:tabs>
          <w:tab w:val="left" w:pos="3870"/>
          <w:tab w:val="left" w:pos="4085"/>
        </w:tabs>
        <w:snapToGrid w:val="0"/>
        <w:spacing w:line="360" w:lineRule="auto"/>
        <w:jc w:val="left"/>
        <w:rPr>
          <w:rFonts w:ascii="仿宋" w:eastAsia="仿宋" w:hAnsi="仿宋" w:cs="宋体" w:hint="eastAsia"/>
          <w:spacing w:val="9"/>
          <w:sz w:val="24"/>
          <w:szCs w:val="24"/>
        </w:rPr>
      </w:pPr>
      <w:r>
        <w:rPr>
          <w:rFonts w:ascii="仿宋" w:eastAsia="仿宋" w:hAnsi="仿宋" w:hint="eastAsia"/>
          <w:bCs/>
          <w:sz w:val="24"/>
          <w:szCs w:val="24"/>
        </w:rPr>
        <w:t>9.到货期：按需订货，约定时间送达。</w:t>
      </w:r>
      <w:bookmarkEnd w:id="20"/>
      <w:r>
        <w:rPr>
          <w:rFonts w:ascii="仿宋" w:eastAsia="仿宋" w:hAnsi="仿宋" w:cs="宋体" w:hint="eastAsia"/>
          <w:spacing w:val="9"/>
          <w:sz w:val="24"/>
          <w:szCs w:val="24"/>
        </w:rPr>
        <w:t>按采购人实际需求供货，中标人须在招标人提出供货需求后的3日内将试剂送达至采购人指定地点（绍兴市中兴北路568号）。送货频次：正常情况每周配送1批次，（具体发货地点及相应的数量以发货前具体通知为准））</w:t>
      </w:r>
    </w:p>
    <w:p w14:paraId="597D53DF" w14:textId="77777777" w:rsidR="008B24BF" w:rsidRDefault="00000000">
      <w:pPr>
        <w:tabs>
          <w:tab w:val="left" w:pos="3870"/>
          <w:tab w:val="left" w:pos="4085"/>
        </w:tabs>
        <w:snapToGrid w:val="0"/>
        <w:spacing w:line="360" w:lineRule="auto"/>
        <w:jc w:val="left"/>
        <w:rPr>
          <w:rFonts w:ascii="仿宋" w:eastAsia="仿宋" w:hAnsi="仿宋" w:cs="宋体" w:hint="eastAsia"/>
          <w:spacing w:val="9"/>
          <w:sz w:val="24"/>
          <w:szCs w:val="24"/>
        </w:rPr>
      </w:pPr>
      <w:r>
        <w:rPr>
          <w:rFonts w:ascii="仿宋" w:eastAsia="仿宋" w:hAnsi="仿宋" w:cs="宋体"/>
          <w:spacing w:val="9"/>
          <w:sz w:val="24"/>
          <w:szCs w:val="24"/>
        </w:rPr>
        <w:t>10</w:t>
      </w:r>
      <w:r>
        <w:rPr>
          <w:rFonts w:ascii="仿宋" w:eastAsia="仿宋" w:hAnsi="仿宋" w:cs="宋体" w:hint="eastAsia"/>
          <w:spacing w:val="9"/>
          <w:sz w:val="24"/>
          <w:szCs w:val="24"/>
        </w:rPr>
        <w:t>.合同期：</w:t>
      </w:r>
      <w:r>
        <w:rPr>
          <w:rFonts w:ascii="仿宋" w:eastAsia="仿宋" w:hAnsi="仿宋" w:cs="宋体"/>
          <w:spacing w:val="9"/>
          <w:sz w:val="24"/>
          <w:szCs w:val="24"/>
        </w:rPr>
        <w:t>2年或年采购量达到总预算，任</w:t>
      </w:r>
      <w:proofErr w:type="gramStart"/>
      <w:r>
        <w:rPr>
          <w:rFonts w:ascii="仿宋" w:eastAsia="仿宋" w:hAnsi="仿宋" w:cs="宋体"/>
          <w:spacing w:val="9"/>
          <w:sz w:val="24"/>
          <w:szCs w:val="24"/>
        </w:rPr>
        <w:t>一</w:t>
      </w:r>
      <w:proofErr w:type="gramEnd"/>
      <w:r>
        <w:rPr>
          <w:rFonts w:ascii="仿宋" w:eastAsia="仿宋" w:hAnsi="仿宋" w:cs="宋体"/>
          <w:spacing w:val="9"/>
          <w:sz w:val="24"/>
          <w:szCs w:val="24"/>
        </w:rPr>
        <w:t>条件达到即视为合作期结束。合作期内如遇政策性原因，导致合同无法履行</w:t>
      </w:r>
      <w:r>
        <w:rPr>
          <w:rFonts w:ascii="仿宋" w:eastAsia="仿宋" w:hAnsi="仿宋" w:cs="宋体" w:hint="eastAsia"/>
          <w:spacing w:val="9"/>
          <w:sz w:val="24"/>
          <w:szCs w:val="24"/>
        </w:rPr>
        <w:t>，</w:t>
      </w:r>
      <w:r>
        <w:rPr>
          <w:rFonts w:ascii="仿宋" w:eastAsia="仿宋" w:hAnsi="仿宋" w:cs="宋体"/>
          <w:spacing w:val="9"/>
          <w:sz w:val="24"/>
          <w:szCs w:val="24"/>
        </w:rPr>
        <w:t>则合同自行终止</w:t>
      </w:r>
      <w:r>
        <w:rPr>
          <w:rFonts w:ascii="仿宋" w:eastAsia="仿宋" w:hAnsi="仿宋" w:cs="宋体" w:hint="eastAsia"/>
          <w:spacing w:val="9"/>
          <w:sz w:val="24"/>
          <w:szCs w:val="24"/>
        </w:rPr>
        <w:t>。</w:t>
      </w:r>
    </w:p>
    <w:p w14:paraId="207CE4BA" w14:textId="77777777" w:rsidR="008B24BF" w:rsidRDefault="00000000">
      <w:pPr>
        <w:adjustRightInd w:val="0"/>
        <w:snapToGrid w:val="0"/>
        <w:spacing w:line="360" w:lineRule="auto"/>
        <w:rPr>
          <w:rFonts w:ascii="仿宋" w:eastAsia="仿宋" w:hAnsi="仿宋" w:cs="宋体" w:hint="eastAsia"/>
          <w:spacing w:val="9"/>
          <w:sz w:val="24"/>
          <w:szCs w:val="24"/>
        </w:rPr>
      </w:pPr>
      <w:r>
        <w:rPr>
          <w:rFonts w:ascii="仿宋" w:eastAsia="仿宋" w:hAnsi="仿宋" w:cs="宋体" w:hint="eastAsia"/>
          <w:spacing w:val="9"/>
          <w:sz w:val="24"/>
          <w:szCs w:val="24"/>
        </w:rPr>
        <w:t>1</w:t>
      </w:r>
      <w:r>
        <w:rPr>
          <w:rFonts w:ascii="仿宋" w:eastAsia="仿宋" w:hAnsi="仿宋" w:cs="宋体"/>
          <w:spacing w:val="9"/>
          <w:sz w:val="24"/>
          <w:szCs w:val="24"/>
        </w:rPr>
        <w:t>1</w:t>
      </w:r>
      <w:r>
        <w:rPr>
          <w:rFonts w:ascii="仿宋" w:eastAsia="仿宋" w:hAnsi="仿宋" w:cs="宋体" w:hint="eastAsia"/>
          <w:spacing w:val="9"/>
          <w:sz w:val="24"/>
          <w:szCs w:val="24"/>
        </w:rPr>
        <w:t>.售后服务要求：中标人保证在交货且数量验收后按照采购人要求办理出入库的有关手续。在货物使用过程中，如确系货物质量问题，中标人应当自收到采购人通</w:t>
      </w:r>
      <w:r>
        <w:rPr>
          <w:rFonts w:ascii="仿宋" w:eastAsia="仿宋" w:hAnsi="仿宋" w:cs="宋体" w:hint="eastAsia"/>
          <w:spacing w:val="9"/>
          <w:sz w:val="24"/>
          <w:szCs w:val="24"/>
        </w:rPr>
        <w:lastRenderedPageBreak/>
        <w:t>知后及时退换货，退换货时间根据采购人要求、中标人生产情况，双方协商而定。</w:t>
      </w:r>
    </w:p>
    <w:p w14:paraId="725F6F23" w14:textId="77777777" w:rsidR="008B24BF" w:rsidRDefault="00000000">
      <w:pPr>
        <w:adjustRightInd w:val="0"/>
        <w:snapToGrid w:val="0"/>
        <w:spacing w:line="360" w:lineRule="auto"/>
        <w:rPr>
          <w:rFonts w:ascii="仿宋" w:eastAsia="仿宋" w:hAnsi="仿宋" w:cs="宋体" w:hint="eastAsia"/>
          <w:spacing w:val="9"/>
          <w:sz w:val="24"/>
          <w:szCs w:val="24"/>
        </w:rPr>
      </w:pPr>
      <w:r>
        <w:rPr>
          <w:rFonts w:ascii="仿宋" w:eastAsia="仿宋" w:hAnsi="仿宋" w:cs="宋体" w:hint="eastAsia"/>
          <w:spacing w:val="9"/>
          <w:sz w:val="24"/>
          <w:szCs w:val="24"/>
        </w:rPr>
        <w:t>★</w:t>
      </w:r>
      <w:r>
        <w:rPr>
          <w:rFonts w:ascii="仿宋" w:eastAsia="仿宋" w:hAnsi="仿宋" w:cs="宋体"/>
          <w:spacing w:val="9"/>
          <w:sz w:val="24"/>
          <w:szCs w:val="24"/>
        </w:rPr>
        <w:t>12</w:t>
      </w:r>
      <w:r>
        <w:rPr>
          <w:rFonts w:ascii="仿宋" w:eastAsia="仿宋" w:hAnsi="仿宋" w:cs="宋体" w:hint="eastAsia"/>
          <w:spacing w:val="9"/>
          <w:sz w:val="24"/>
          <w:szCs w:val="24"/>
        </w:rPr>
        <w:t>．</w:t>
      </w:r>
      <w:r>
        <w:rPr>
          <w:rFonts w:ascii="仿宋" w:eastAsia="仿宋" w:hAnsi="仿宋" w:cs="宋体"/>
          <w:spacing w:val="9"/>
          <w:sz w:val="24"/>
          <w:szCs w:val="24"/>
        </w:rPr>
        <w:t>运输要求：</w:t>
      </w:r>
      <w:r>
        <w:rPr>
          <w:rFonts w:ascii="仿宋" w:eastAsia="仿宋" w:hAnsi="仿宋" w:cs="宋体" w:hint="eastAsia"/>
          <w:spacing w:val="9"/>
          <w:sz w:val="24"/>
          <w:szCs w:val="24"/>
        </w:rPr>
        <w:t>投标人须承诺试剂温度在储存、配送过程中符合说明书规定要求</w:t>
      </w:r>
      <w:r>
        <w:rPr>
          <w:rFonts w:ascii="仿宋" w:eastAsia="仿宋" w:hAnsi="仿宋" w:cs="宋体"/>
          <w:spacing w:val="9"/>
          <w:sz w:val="24"/>
          <w:szCs w:val="24"/>
        </w:rPr>
        <w:t>，</w:t>
      </w:r>
      <w:r>
        <w:rPr>
          <w:rFonts w:ascii="仿宋" w:eastAsia="仿宋" w:hAnsi="仿宋" w:cs="宋体" w:hint="eastAsia"/>
          <w:spacing w:val="9"/>
          <w:sz w:val="24"/>
          <w:szCs w:val="24"/>
        </w:rPr>
        <w:t>危险化学品运输符合《危险货物道路运输安全管理办法》相关规定</w:t>
      </w:r>
      <w:r>
        <w:rPr>
          <w:rFonts w:ascii="仿宋" w:eastAsia="仿宋" w:hAnsi="仿宋" w:cs="宋体"/>
          <w:spacing w:val="9"/>
          <w:sz w:val="24"/>
          <w:szCs w:val="24"/>
        </w:rPr>
        <w:t>。</w:t>
      </w:r>
    </w:p>
    <w:p w14:paraId="3578FDA3" w14:textId="77777777" w:rsidR="008B24BF" w:rsidRDefault="008B24BF">
      <w:pPr>
        <w:snapToGrid w:val="0"/>
        <w:spacing w:line="440" w:lineRule="exact"/>
        <w:jc w:val="center"/>
        <w:rPr>
          <w:rFonts w:ascii="仿宋" w:eastAsia="仿宋" w:hAnsi="仿宋" w:cs="仿宋" w:hint="eastAsia"/>
          <w:b/>
          <w:bCs/>
          <w:sz w:val="40"/>
          <w:szCs w:val="36"/>
        </w:rPr>
      </w:pPr>
    </w:p>
    <w:p w14:paraId="7DA73479" w14:textId="77777777" w:rsidR="008B24BF"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9"/>
    </w:p>
    <w:p w14:paraId="1294F321" w14:textId="77777777" w:rsidR="008B24BF"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1" w:name="OLE_LINK1"/>
      <w:r>
        <w:rPr>
          <w:rFonts w:ascii="仿宋" w:eastAsia="仿宋" w:hAnsi="仿宋" w:hint="eastAsia"/>
          <w:b/>
          <w:sz w:val="24"/>
        </w:rPr>
        <w:t>范围</w:t>
      </w:r>
      <w:bookmarkEnd w:id="21"/>
    </w:p>
    <w:p w14:paraId="7740057D" w14:textId="77777777" w:rsidR="008B24BF" w:rsidRDefault="00000000">
      <w:pPr>
        <w:spacing w:line="440" w:lineRule="exact"/>
        <w:ind w:firstLineChars="200" w:firstLine="480"/>
        <w:jc w:val="left"/>
        <w:rPr>
          <w:rFonts w:ascii="仿宋" w:eastAsia="仿宋" w:hAnsi="仿宋" w:hint="eastAsia"/>
          <w:sz w:val="24"/>
        </w:rPr>
      </w:pPr>
      <w:bookmarkStart w:id="22"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6E1F77B4" w14:textId="77777777" w:rsidR="008B24BF"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84038CA" w14:textId="77777777" w:rsidR="008B24BF"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62CF75B9" w14:textId="77777777" w:rsidR="008B24BF"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BE419F7" w14:textId="77777777" w:rsidR="008B24BF"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08C4F7D1" w14:textId="77777777" w:rsidR="008B24BF"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0763D3A9" w14:textId="77777777" w:rsidR="008B24B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1BBBBFDB" w14:textId="77777777" w:rsidR="008B24B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CBBF6A6" w14:textId="77777777" w:rsidR="008B24BF"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1F1F9BA" w14:textId="77777777" w:rsidR="008B24BF"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B06099E" w14:textId="77777777" w:rsidR="008B24BF"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11ABE352" w14:textId="77777777" w:rsidR="008B24BF"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0A3C6A01" w14:textId="77777777" w:rsidR="008B24BF"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w:t>
      </w:r>
      <w:r>
        <w:rPr>
          <w:rFonts w:ascii="仿宋_GB2312" w:eastAsia="仿宋_GB2312" w:hAnsi="宋体" w:hint="eastAsia"/>
          <w:b/>
          <w:sz w:val="24"/>
        </w:rPr>
        <w:lastRenderedPageBreak/>
        <w:t>〔2020〕123号）文件要求执行，必要时由采购人在履约验收环节要求供应商出具检测报告。</w:t>
      </w:r>
    </w:p>
    <w:p w14:paraId="4ABB5818" w14:textId="77777777" w:rsidR="008B24BF"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02F5F3F" w14:textId="77777777" w:rsidR="008B24BF"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0465B527" w14:textId="77777777" w:rsidR="008B24BF"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4CE354A9" w14:textId="77777777" w:rsidR="008B24BF"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4833B9C6" w14:textId="77777777" w:rsidR="008B24BF"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036ACDBB" w14:textId="77777777" w:rsidR="008B24BF"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33632885" w14:textId="77777777" w:rsidR="008B24BF"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E1648E2" w14:textId="77777777" w:rsidR="008B24BF"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7F70CC0" w14:textId="77777777" w:rsidR="008B24BF"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1BB0E4F7" w14:textId="77777777" w:rsidR="008B24BF"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C4C8895" w14:textId="77777777" w:rsidR="008B24BF"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F20A674" w14:textId="77777777" w:rsidR="008B24BF"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329E8064" w14:textId="77777777" w:rsidR="008B24BF"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5B0446A" w14:textId="77777777" w:rsidR="008B24BF"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563D3FF1" w14:textId="77777777" w:rsidR="008B24BF"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6CAEB8D" w14:textId="77777777" w:rsidR="008B24B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w:t>
      </w:r>
      <w:r>
        <w:rPr>
          <w:rFonts w:ascii="仿宋" w:eastAsia="仿宋" w:hAnsi="仿宋" w:hint="eastAsia"/>
          <w:szCs w:val="24"/>
        </w:rPr>
        <w:lastRenderedPageBreak/>
        <w:t>履行合同的协议。</w:t>
      </w:r>
    </w:p>
    <w:p w14:paraId="31BB4263" w14:textId="77777777" w:rsidR="008B24BF"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7EE9259" w14:textId="77777777" w:rsidR="008B24B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6715DFD" w14:textId="77777777" w:rsidR="008B24B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62F7DEB" w14:textId="77777777" w:rsidR="008B24BF"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6FE4D07" w14:textId="77777777" w:rsidR="008B24BF"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54DDE946" w14:textId="77777777" w:rsidR="008B24BF"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604AF333" w14:textId="77777777" w:rsidR="008B24BF" w:rsidRDefault="008B24BF">
      <w:pPr>
        <w:spacing w:line="440" w:lineRule="exact"/>
        <w:jc w:val="center"/>
        <w:rPr>
          <w:rFonts w:ascii="仿宋" w:eastAsia="仿宋" w:hAnsi="仿宋" w:cs="仿宋" w:hint="eastAsia"/>
          <w:b/>
          <w:bCs/>
          <w:sz w:val="44"/>
          <w:szCs w:val="40"/>
        </w:rPr>
      </w:pPr>
    </w:p>
    <w:p w14:paraId="3660E463" w14:textId="77777777" w:rsidR="008B24BF"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2"/>
    </w:p>
    <w:p w14:paraId="3E268348" w14:textId="77777777" w:rsidR="008B24BF"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66872869" w14:textId="77777777" w:rsidR="008B24B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bookmarkStart w:id="23" w:name="_Toc104885749"/>
      <w:r>
        <w:rPr>
          <w:rFonts w:ascii="仿宋" w:eastAsia="仿宋" w:hAnsi="仿宋" w:hint="eastAsia"/>
          <w:sz w:val="24"/>
        </w:rPr>
        <w:t>1.1本次评标采用最低评标价法，是指投标文件满足招标文件全部实质性要求，且投标报价最低的投标人为中标候选人的评标方法。最低投标报价相同的由采购人代表采用随机抽取的方式确定。</w:t>
      </w:r>
    </w:p>
    <w:p w14:paraId="6A263A61" w14:textId="77777777" w:rsidR="008B24B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1.2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9A8D34" w14:textId="77777777" w:rsidR="008B24B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非单一产品采购项目，采购人应当根据采购项目技术构成、产品价格比重等合理确定核心产品，并在招标文件中载明。多家投标人提供的核心产品品牌相同的，按前款规定处理。</w:t>
      </w:r>
    </w:p>
    <w:p w14:paraId="5F27E84B" w14:textId="77777777" w:rsidR="008B24B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sz w:val="24"/>
        </w:rPr>
        <w:t>1.3采用最低评标价法评标时，因算术修正和落实政府采购政策，可对投标人的投标价格进行任何调整。</w:t>
      </w:r>
    </w:p>
    <w:p w14:paraId="19076E60" w14:textId="77777777" w:rsidR="008B24BF" w:rsidRDefault="008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D220648" w14:textId="77777777" w:rsidR="008B24BF" w:rsidRDefault="008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EAA399B" w14:textId="77777777" w:rsidR="008B24BF" w:rsidRDefault="008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F286054" w14:textId="77777777" w:rsidR="008B24BF" w:rsidRDefault="008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708CEA0" w14:textId="77777777" w:rsidR="008B24BF" w:rsidRDefault="008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F6CB068" w14:textId="77777777" w:rsidR="008B24BF" w:rsidRDefault="008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3EC0E74" w14:textId="77777777" w:rsidR="008B24BF" w:rsidRDefault="008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E43618" w14:textId="77777777" w:rsidR="008B24BF" w:rsidRDefault="008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0EC2874" w14:textId="77777777" w:rsidR="008B24BF" w:rsidRDefault="008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D57D4D8" w14:textId="77777777" w:rsidR="008B24B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3"/>
    </w:p>
    <w:p w14:paraId="1D8D3066" w14:textId="77777777" w:rsidR="008B24B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C8668EF" w14:textId="77777777" w:rsidR="008B24BF"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B747549" w14:textId="77777777" w:rsidR="008B24BF"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1DC450E8" w14:textId="77777777" w:rsidR="008B24BF" w:rsidRDefault="008B24BF">
      <w:pPr>
        <w:snapToGrid w:val="0"/>
        <w:spacing w:beforeLines="50" w:before="156" w:after="50"/>
        <w:jc w:val="right"/>
        <w:rPr>
          <w:rFonts w:ascii="仿宋" w:eastAsia="仿宋" w:hAnsi="仿宋" w:cs="仿宋" w:hint="eastAsia"/>
          <w:bCs/>
          <w:sz w:val="30"/>
          <w:szCs w:val="30"/>
        </w:rPr>
      </w:pPr>
    </w:p>
    <w:p w14:paraId="0F609087" w14:textId="77777777" w:rsidR="008B24BF"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954005" w14:textId="77777777" w:rsidR="008B24BF"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6C5C367" w14:textId="77777777" w:rsidR="008B24BF"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BE61A1E" w14:textId="77777777" w:rsidR="008B24BF" w:rsidRDefault="008B24BF">
      <w:pPr>
        <w:spacing w:line="1200" w:lineRule="exact"/>
        <w:ind w:right="6"/>
        <w:jc w:val="center"/>
        <w:rPr>
          <w:rFonts w:ascii="仿宋" w:eastAsia="仿宋" w:hAnsi="仿宋" w:cs="仿宋" w:hint="eastAsia"/>
          <w:sz w:val="72"/>
          <w:szCs w:val="72"/>
        </w:rPr>
      </w:pPr>
    </w:p>
    <w:p w14:paraId="1584A042"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1C04AFAA"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AD3BC42"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7EA3653"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F32DBDA" w14:textId="77777777" w:rsidR="008B24BF" w:rsidRDefault="008B24BF">
      <w:pPr>
        <w:spacing w:line="1200" w:lineRule="exact"/>
        <w:ind w:right="6"/>
        <w:jc w:val="center"/>
        <w:rPr>
          <w:rFonts w:ascii="仿宋" w:eastAsia="仿宋" w:hAnsi="仿宋" w:cs="仿宋" w:hint="eastAsia"/>
          <w:sz w:val="72"/>
          <w:szCs w:val="72"/>
        </w:rPr>
      </w:pPr>
    </w:p>
    <w:p w14:paraId="3D2921E6" w14:textId="77777777" w:rsidR="008B24B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E063703" w14:textId="77777777" w:rsidR="008B24B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F7972B6" w14:textId="77777777" w:rsidR="008B24B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1329D6F" w14:textId="77777777" w:rsidR="008B24B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3DCEAC20" w14:textId="77777777" w:rsidR="008B24BF"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CAE2AC1"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0AB13DF"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E25F8C0"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51C4B411"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23CDF13"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744688C8" w14:textId="77777777" w:rsidR="008B24BF"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0FA594B"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2F406DBC" w14:textId="77777777" w:rsidR="008B24BF"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5BE96D1" w14:textId="77777777" w:rsidR="008B24BF"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0BACC1BF" w14:textId="77777777" w:rsidR="008B24BF" w:rsidRDefault="008B24BF">
      <w:pPr>
        <w:spacing w:line="360" w:lineRule="auto"/>
        <w:jc w:val="left"/>
        <w:rPr>
          <w:rFonts w:ascii="仿宋" w:eastAsia="仿宋" w:hAnsi="仿宋" w:cs="仿宋" w:hint="eastAsia"/>
          <w:b/>
          <w:bCs/>
          <w:sz w:val="24"/>
        </w:rPr>
      </w:pPr>
    </w:p>
    <w:p w14:paraId="7D916C7D" w14:textId="77777777" w:rsidR="008B24BF" w:rsidRDefault="008B24BF">
      <w:pPr>
        <w:spacing w:line="360" w:lineRule="auto"/>
        <w:jc w:val="left"/>
        <w:rPr>
          <w:rFonts w:ascii="仿宋" w:eastAsia="仿宋" w:hAnsi="仿宋" w:cs="仿宋" w:hint="eastAsia"/>
          <w:b/>
          <w:bCs/>
          <w:sz w:val="24"/>
        </w:rPr>
      </w:pPr>
    </w:p>
    <w:p w14:paraId="4EFBE8C7" w14:textId="77777777" w:rsidR="008B24BF" w:rsidRDefault="008B24BF">
      <w:pPr>
        <w:spacing w:line="360" w:lineRule="auto"/>
        <w:jc w:val="left"/>
        <w:rPr>
          <w:rFonts w:ascii="仿宋" w:eastAsia="仿宋" w:hAnsi="仿宋" w:cs="仿宋" w:hint="eastAsia"/>
          <w:b/>
          <w:bCs/>
          <w:sz w:val="24"/>
        </w:rPr>
      </w:pPr>
    </w:p>
    <w:p w14:paraId="311DED64" w14:textId="77777777" w:rsidR="008B24BF" w:rsidRDefault="008B24BF">
      <w:pPr>
        <w:spacing w:line="360" w:lineRule="auto"/>
        <w:jc w:val="left"/>
        <w:rPr>
          <w:rFonts w:ascii="仿宋" w:eastAsia="仿宋" w:hAnsi="仿宋" w:cs="仿宋" w:hint="eastAsia"/>
          <w:b/>
          <w:bCs/>
          <w:sz w:val="24"/>
        </w:rPr>
      </w:pPr>
    </w:p>
    <w:p w14:paraId="6428D9A9" w14:textId="77777777" w:rsidR="008B24BF" w:rsidRDefault="008B24BF">
      <w:pPr>
        <w:spacing w:line="360" w:lineRule="auto"/>
        <w:jc w:val="left"/>
        <w:rPr>
          <w:rFonts w:ascii="仿宋" w:eastAsia="仿宋" w:hAnsi="仿宋" w:cs="仿宋" w:hint="eastAsia"/>
          <w:b/>
          <w:bCs/>
          <w:sz w:val="24"/>
        </w:rPr>
      </w:pPr>
    </w:p>
    <w:p w14:paraId="0E331B6A" w14:textId="77777777" w:rsidR="008B24BF" w:rsidRDefault="008B24BF">
      <w:pPr>
        <w:spacing w:line="360" w:lineRule="auto"/>
        <w:jc w:val="left"/>
        <w:rPr>
          <w:rFonts w:ascii="仿宋" w:eastAsia="仿宋" w:hAnsi="仿宋" w:cs="仿宋" w:hint="eastAsia"/>
          <w:b/>
          <w:bCs/>
          <w:sz w:val="24"/>
        </w:rPr>
      </w:pPr>
    </w:p>
    <w:p w14:paraId="59AF5E04" w14:textId="77777777" w:rsidR="008B24BF" w:rsidRDefault="008B24BF">
      <w:pPr>
        <w:spacing w:line="360" w:lineRule="auto"/>
        <w:jc w:val="left"/>
        <w:rPr>
          <w:rFonts w:ascii="仿宋" w:eastAsia="仿宋" w:hAnsi="仿宋" w:cs="仿宋" w:hint="eastAsia"/>
          <w:b/>
          <w:bCs/>
          <w:sz w:val="24"/>
        </w:rPr>
      </w:pPr>
    </w:p>
    <w:p w14:paraId="37B6953F" w14:textId="77777777" w:rsidR="008B24BF" w:rsidRDefault="008B24BF">
      <w:pPr>
        <w:spacing w:line="360" w:lineRule="auto"/>
        <w:jc w:val="left"/>
        <w:rPr>
          <w:rFonts w:ascii="仿宋" w:eastAsia="仿宋" w:hAnsi="仿宋" w:cs="仿宋" w:hint="eastAsia"/>
          <w:b/>
          <w:bCs/>
          <w:sz w:val="24"/>
        </w:rPr>
      </w:pPr>
    </w:p>
    <w:p w14:paraId="72886AE6" w14:textId="77777777" w:rsidR="008B24BF" w:rsidRDefault="008B24BF">
      <w:pPr>
        <w:spacing w:line="360" w:lineRule="auto"/>
        <w:jc w:val="left"/>
        <w:rPr>
          <w:rFonts w:ascii="仿宋" w:eastAsia="仿宋" w:hAnsi="仿宋" w:cs="仿宋" w:hint="eastAsia"/>
          <w:b/>
          <w:bCs/>
          <w:sz w:val="24"/>
        </w:rPr>
      </w:pPr>
    </w:p>
    <w:p w14:paraId="7679F1A9" w14:textId="77777777" w:rsidR="008B24BF" w:rsidRDefault="008B24BF">
      <w:pPr>
        <w:spacing w:line="360" w:lineRule="auto"/>
        <w:jc w:val="left"/>
        <w:rPr>
          <w:rFonts w:ascii="仿宋" w:eastAsia="仿宋" w:hAnsi="仿宋" w:cs="仿宋" w:hint="eastAsia"/>
          <w:b/>
          <w:bCs/>
          <w:sz w:val="24"/>
        </w:rPr>
      </w:pPr>
    </w:p>
    <w:p w14:paraId="3F38E731" w14:textId="77777777" w:rsidR="008B24BF" w:rsidRDefault="008B24BF">
      <w:pPr>
        <w:spacing w:line="360" w:lineRule="auto"/>
        <w:jc w:val="left"/>
        <w:rPr>
          <w:rFonts w:ascii="仿宋" w:eastAsia="仿宋" w:hAnsi="仿宋" w:cs="仿宋" w:hint="eastAsia"/>
          <w:b/>
          <w:bCs/>
          <w:sz w:val="24"/>
        </w:rPr>
      </w:pPr>
    </w:p>
    <w:p w14:paraId="050A13F4" w14:textId="77777777" w:rsidR="008B24BF" w:rsidRDefault="008B24BF">
      <w:pPr>
        <w:spacing w:line="360" w:lineRule="auto"/>
        <w:jc w:val="left"/>
        <w:rPr>
          <w:rFonts w:ascii="仿宋" w:eastAsia="仿宋" w:hAnsi="仿宋" w:cs="仿宋" w:hint="eastAsia"/>
          <w:b/>
          <w:bCs/>
          <w:sz w:val="24"/>
        </w:rPr>
      </w:pPr>
    </w:p>
    <w:p w14:paraId="6EAC2040" w14:textId="77777777" w:rsidR="008B24BF" w:rsidRDefault="008B24BF">
      <w:pPr>
        <w:spacing w:line="360" w:lineRule="auto"/>
        <w:jc w:val="left"/>
        <w:rPr>
          <w:rFonts w:ascii="仿宋" w:eastAsia="仿宋" w:hAnsi="仿宋" w:cs="仿宋" w:hint="eastAsia"/>
          <w:b/>
          <w:bCs/>
          <w:sz w:val="24"/>
        </w:rPr>
      </w:pPr>
    </w:p>
    <w:p w14:paraId="5C5E2252" w14:textId="77777777" w:rsidR="008B24BF" w:rsidRDefault="008B24BF">
      <w:pPr>
        <w:spacing w:line="360" w:lineRule="auto"/>
        <w:jc w:val="left"/>
        <w:rPr>
          <w:rFonts w:ascii="仿宋" w:eastAsia="仿宋" w:hAnsi="仿宋" w:cs="仿宋" w:hint="eastAsia"/>
          <w:b/>
          <w:bCs/>
          <w:sz w:val="24"/>
        </w:rPr>
      </w:pPr>
    </w:p>
    <w:p w14:paraId="2257935C" w14:textId="77777777" w:rsidR="008B24BF" w:rsidRDefault="008B24BF">
      <w:pPr>
        <w:spacing w:line="360" w:lineRule="auto"/>
        <w:jc w:val="left"/>
        <w:rPr>
          <w:rFonts w:ascii="仿宋" w:eastAsia="仿宋" w:hAnsi="仿宋" w:cs="仿宋" w:hint="eastAsia"/>
          <w:b/>
          <w:sz w:val="28"/>
          <w:szCs w:val="28"/>
        </w:rPr>
      </w:pPr>
    </w:p>
    <w:p w14:paraId="14BCF5A9" w14:textId="77777777" w:rsidR="008B24BF" w:rsidRDefault="008B24BF">
      <w:pPr>
        <w:spacing w:line="360" w:lineRule="auto"/>
        <w:jc w:val="left"/>
        <w:rPr>
          <w:rFonts w:ascii="仿宋" w:eastAsia="仿宋" w:hAnsi="仿宋" w:cs="仿宋" w:hint="eastAsia"/>
          <w:b/>
          <w:sz w:val="28"/>
          <w:szCs w:val="28"/>
        </w:rPr>
      </w:pPr>
    </w:p>
    <w:p w14:paraId="30290194" w14:textId="77777777" w:rsidR="008B24BF" w:rsidRDefault="008B24BF">
      <w:pPr>
        <w:spacing w:line="360" w:lineRule="auto"/>
        <w:jc w:val="left"/>
        <w:rPr>
          <w:rFonts w:ascii="仿宋" w:eastAsia="仿宋" w:hAnsi="仿宋" w:cs="仿宋" w:hint="eastAsia"/>
          <w:b/>
          <w:sz w:val="28"/>
          <w:szCs w:val="28"/>
        </w:rPr>
      </w:pPr>
    </w:p>
    <w:p w14:paraId="302E528C" w14:textId="77777777" w:rsidR="008B24BF" w:rsidRDefault="008B24BF">
      <w:pPr>
        <w:spacing w:line="360" w:lineRule="auto"/>
        <w:jc w:val="left"/>
        <w:rPr>
          <w:rFonts w:ascii="仿宋" w:eastAsia="仿宋" w:hAnsi="仿宋" w:cs="仿宋" w:hint="eastAsia"/>
          <w:b/>
          <w:sz w:val="28"/>
          <w:szCs w:val="28"/>
        </w:rPr>
      </w:pPr>
    </w:p>
    <w:p w14:paraId="7C219F25" w14:textId="77777777" w:rsidR="008B24BF"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30E349ED" w14:textId="77777777" w:rsidR="008B24B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1A97C9C3" w14:textId="77777777" w:rsidR="008B24B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C240E50" w14:textId="77777777" w:rsidR="008B24B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E45F00D" w14:textId="77777777" w:rsidR="008B24B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7C16E628" w14:textId="77777777" w:rsidR="008B24BF"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158878A8" w14:textId="77777777" w:rsidR="008B24B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F897CB4" w14:textId="77777777" w:rsidR="008B24B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881DDA8" w14:textId="77777777" w:rsidR="008B24B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9214ED2" w14:textId="77777777" w:rsidR="008B24BF"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DD9B17E" w14:textId="77777777" w:rsidR="008B24BF"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37B1B7F" w14:textId="77777777" w:rsidR="008B24BF"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4DAA01F" w14:textId="77777777" w:rsidR="008B24BF"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23D7598" w14:textId="77777777" w:rsidR="008B24B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AD501C4" w14:textId="77777777" w:rsidR="008B24B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8B182DC" w14:textId="77777777" w:rsidR="008B24B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5CF616C6" w14:textId="77777777" w:rsidR="008B24B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7D49680" w14:textId="77777777" w:rsidR="008B24BF"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19E8DE8" w14:textId="77777777" w:rsidR="008B24BF"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1AB6DC38" w14:textId="77777777" w:rsidR="008B24B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42B0923" w14:textId="77777777" w:rsidR="008B24BF"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20A77C8" w14:textId="77777777" w:rsidR="008B24BF"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6A1F511" w14:textId="77777777" w:rsidR="008B24BF" w:rsidRDefault="008B24BF">
      <w:pPr>
        <w:adjustRightInd w:val="0"/>
        <w:jc w:val="center"/>
        <w:rPr>
          <w:rFonts w:ascii="仿宋" w:eastAsia="仿宋" w:hAnsi="仿宋" w:cs="仿宋" w:hint="eastAsia"/>
          <w:b/>
          <w:sz w:val="24"/>
          <w:szCs w:val="24"/>
        </w:rPr>
      </w:pPr>
    </w:p>
    <w:p w14:paraId="1E437CF9" w14:textId="77777777" w:rsidR="008B24BF"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1E1E103C" w14:textId="77777777" w:rsidR="008B24BF"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026194FC" w14:textId="77777777" w:rsidR="008B24BF"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749D2A16" w14:textId="77777777" w:rsidR="008B24BF" w:rsidRDefault="008B24BF">
      <w:pPr>
        <w:adjustRightInd w:val="0"/>
        <w:snapToGrid w:val="0"/>
        <w:spacing w:line="600" w:lineRule="exact"/>
        <w:jc w:val="left"/>
        <w:rPr>
          <w:rFonts w:ascii="仿宋" w:eastAsia="仿宋" w:hAnsi="仿宋" w:cs="仿宋" w:hint="eastAsia"/>
          <w:sz w:val="24"/>
          <w:szCs w:val="24"/>
        </w:rPr>
      </w:pPr>
    </w:p>
    <w:p w14:paraId="4C648415" w14:textId="77777777" w:rsidR="008B24BF"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472BEE5F" w14:textId="77777777" w:rsidR="008B24BF" w:rsidRDefault="008B24BF">
      <w:pPr>
        <w:adjustRightInd w:val="0"/>
        <w:spacing w:line="360" w:lineRule="exact"/>
        <w:rPr>
          <w:rFonts w:ascii="仿宋" w:eastAsia="仿宋" w:hAnsi="仿宋" w:cs="仿宋" w:hint="eastAsia"/>
          <w:sz w:val="24"/>
          <w:szCs w:val="24"/>
        </w:rPr>
      </w:pPr>
    </w:p>
    <w:p w14:paraId="7B649D0E" w14:textId="77777777" w:rsidR="008B24BF"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DEA2D87" w14:textId="77777777" w:rsidR="008B24BF" w:rsidRDefault="008B24BF">
      <w:pPr>
        <w:adjustRightInd w:val="0"/>
        <w:spacing w:line="360" w:lineRule="exact"/>
        <w:rPr>
          <w:rFonts w:ascii="仿宋" w:eastAsia="仿宋" w:hAnsi="仿宋" w:cs="仿宋" w:hint="eastAsia"/>
          <w:sz w:val="24"/>
          <w:szCs w:val="24"/>
        </w:rPr>
      </w:pPr>
    </w:p>
    <w:p w14:paraId="7BE16F3A" w14:textId="77777777" w:rsidR="008B24BF"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12750673" w14:textId="77777777" w:rsidR="008B24BF" w:rsidRDefault="008B24BF">
      <w:pPr>
        <w:adjustRightInd w:val="0"/>
        <w:spacing w:line="360" w:lineRule="exact"/>
        <w:rPr>
          <w:rFonts w:ascii="仿宋" w:eastAsia="仿宋" w:hAnsi="仿宋" w:cs="仿宋" w:hint="eastAsia"/>
          <w:sz w:val="24"/>
          <w:szCs w:val="24"/>
        </w:rPr>
      </w:pPr>
    </w:p>
    <w:p w14:paraId="2E851F5A" w14:textId="77777777" w:rsidR="008B24BF" w:rsidRDefault="008B24BF">
      <w:pPr>
        <w:adjustRightInd w:val="0"/>
        <w:spacing w:line="360" w:lineRule="exact"/>
        <w:rPr>
          <w:rFonts w:ascii="仿宋" w:eastAsia="仿宋" w:hAnsi="仿宋" w:cs="仿宋" w:hint="eastAsia"/>
          <w:sz w:val="24"/>
          <w:szCs w:val="24"/>
        </w:rPr>
      </w:pPr>
    </w:p>
    <w:p w14:paraId="441094AA" w14:textId="77777777" w:rsidR="008B24BF"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4B2416D9" w14:textId="77777777" w:rsidR="008B24BF" w:rsidRDefault="008B24BF">
      <w:pPr>
        <w:adjustRightInd w:val="0"/>
        <w:spacing w:line="360" w:lineRule="exact"/>
        <w:rPr>
          <w:rFonts w:ascii="仿宋" w:eastAsia="仿宋" w:hAnsi="仿宋" w:cs="仿宋" w:hint="eastAsia"/>
          <w:sz w:val="24"/>
          <w:szCs w:val="24"/>
        </w:rPr>
      </w:pPr>
    </w:p>
    <w:p w14:paraId="428D5B8C" w14:textId="77777777" w:rsidR="008B24BF" w:rsidRDefault="008B24BF">
      <w:pPr>
        <w:adjustRightInd w:val="0"/>
        <w:spacing w:line="360" w:lineRule="exact"/>
        <w:rPr>
          <w:rFonts w:ascii="仿宋" w:eastAsia="仿宋" w:hAnsi="仿宋" w:cs="仿宋" w:hint="eastAsia"/>
          <w:sz w:val="24"/>
          <w:szCs w:val="24"/>
        </w:rPr>
      </w:pPr>
    </w:p>
    <w:p w14:paraId="43FDE619" w14:textId="77777777" w:rsidR="008B24BF"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7E71178F" w14:textId="77777777" w:rsidR="008B24BF" w:rsidRDefault="008B24BF">
      <w:pPr>
        <w:adjustRightInd w:val="0"/>
        <w:spacing w:line="360" w:lineRule="exact"/>
        <w:rPr>
          <w:rFonts w:ascii="仿宋" w:eastAsia="仿宋" w:hAnsi="仿宋" w:cs="仿宋" w:hint="eastAsia"/>
          <w:sz w:val="24"/>
          <w:szCs w:val="24"/>
        </w:rPr>
      </w:pPr>
    </w:p>
    <w:p w14:paraId="53A1B7EB" w14:textId="77777777" w:rsidR="008B24BF" w:rsidRDefault="008B24BF">
      <w:pPr>
        <w:adjustRightInd w:val="0"/>
        <w:spacing w:line="360" w:lineRule="exact"/>
        <w:rPr>
          <w:rFonts w:ascii="仿宋" w:eastAsia="仿宋" w:hAnsi="仿宋" w:cs="仿宋" w:hint="eastAsia"/>
          <w:sz w:val="24"/>
          <w:szCs w:val="24"/>
        </w:rPr>
      </w:pPr>
    </w:p>
    <w:p w14:paraId="7E198CA8" w14:textId="77777777" w:rsidR="008B24BF"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35360484" w14:textId="77777777" w:rsidR="008B24BF" w:rsidRDefault="008B24BF">
      <w:pPr>
        <w:adjustRightInd w:val="0"/>
        <w:ind w:firstLineChars="2050" w:firstLine="4920"/>
        <w:jc w:val="left"/>
        <w:rPr>
          <w:rFonts w:ascii="仿宋" w:eastAsia="仿宋" w:hAnsi="仿宋" w:cs="仿宋" w:hint="eastAsia"/>
          <w:sz w:val="24"/>
          <w:szCs w:val="24"/>
        </w:rPr>
      </w:pPr>
    </w:p>
    <w:p w14:paraId="7457FC9D" w14:textId="77777777" w:rsidR="008B24BF" w:rsidRDefault="008B24BF">
      <w:pPr>
        <w:snapToGrid w:val="0"/>
        <w:spacing w:before="50" w:after="50"/>
        <w:jc w:val="left"/>
        <w:rPr>
          <w:rFonts w:ascii="仿宋" w:eastAsia="仿宋" w:hAnsi="仿宋" w:cs="仿宋" w:hint="eastAsia"/>
          <w:b/>
          <w:bCs/>
          <w:sz w:val="24"/>
          <w:szCs w:val="24"/>
          <w:u w:val="single"/>
        </w:rPr>
      </w:pPr>
    </w:p>
    <w:p w14:paraId="6E8309DE"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341E8D26"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1319BC41"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5D57CE19" w14:textId="77777777" w:rsidR="008B24B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0C8A6FAC"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35EAE41D"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F3E0315"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908E83C"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5C23B0F"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760928E" w14:textId="77777777" w:rsidR="008B24BF"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5EE31ED6" w14:textId="77777777" w:rsidR="008B24B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4A22DBFF" w14:textId="77777777" w:rsidR="008B24B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365EA0D3" w14:textId="77777777" w:rsidR="008B24BF"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674C9AAA" w14:textId="77777777" w:rsidR="008B24BF"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0D647B3" w14:textId="77777777" w:rsidR="008B24BF"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37894CA2" w14:textId="77777777" w:rsidR="008B24B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294DBBF2" w14:textId="77777777" w:rsidR="008B24B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262FF0BB" w14:textId="77777777" w:rsidR="008B24BF" w:rsidRDefault="008B24BF">
      <w:pPr>
        <w:adjustRightInd w:val="0"/>
        <w:spacing w:line="440" w:lineRule="exact"/>
        <w:rPr>
          <w:rFonts w:ascii="仿宋" w:eastAsia="仿宋" w:hAnsi="仿宋" w:cs="仿宋" w:hint="eastAsia"/>
          <w:sz w:val="24"/>
          <w:szCs w:val="24"/>
        </w:rPr>
      </w:pPr>
    </w:p>
    <w:p w14:paraId="18330A28" w14:textId="77777777" w:rsidR="008B24BF"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79195A4C" w14:textId="77777777" w:rsidR="008B24BF" w:rsidRDefault="008B24BF">
      <w:pPr>
        <w:adjustRightInd w:val="0"/>
        <w:spacing w:line="440" w:lineRule="exact"/>
        <w:ind w:right="480"/>
        <w:rPr>
          <w:rFonts w:ascii="仿宋" w:eastAsia="仿宋" w:hAnsi="仿宋" w:cs="仿宋" w:hint="eastAsia"/>
          <w:sz w:val="24"/>
          <w:szCs w:val="24"/>
        </w:rPr>
      </w:pPr>
    </w:p>
    <w:p w14:paraId="5CAA1789" w14:textId="77777777" w:rsidR="008B24BF"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0455BB6A"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68038069" w14:textId="77777777" w:rsidR="008B24B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6962311B"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7702C766"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0A89827" w14:textId="77777777" w:rsidR="008B24BF"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1EE1F300"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D3410E1"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1786553"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72D3F5F8"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48901C9C" w14:textId="77777777" w:rsidR="008B24BF"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5BA66DB4" w14:textId="77777777" w:rsidR="008B24BF"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ACB74D9"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A4E763D"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7F1AA79F"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3C9D7812"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0142761"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203769BD"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8E045AA"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EDD4F3F"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B35D81D"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4BB09B2A" w14:textId="77777777" w:rsidR="008B24BF"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13D70CD" w14:textId="77777777" w:rsidR="008B24BF" w:rsidRDefault="008B24BF">
      <w:pPr>
        <w:snapToGrid w:val="0"/>
        <w:spacing w:beforeLines="50" w:before="156" w:after="50" w:line="360" w:lineRule="auto"/>
        <w:jc w:val="left"/>
        <w:rPr>
          <w:rFonts w:ascii="仿宋" w:eastAsia="仿宋" w:hAnsi="仿宋" w:cs="仿宋" w:hint="eastAsia"/>
          <w:sz w:val="24"/>
          <w:szCs w:val="24"/>
        </w:rPr>
      </w:pPr>
    </w:p>
    <w:p w14:paraId="3D1D3A72" w14:textId="77777777" w:rsidR="008B24BF"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2557F651" w14:textId="77777777" w:rsidR="008B24BF" w:rsidRDefault="008B24BF">
      <w:pPr>
        <w:pStyle w:val="af8"/>
        <w:spacing w:afterLines="0" w:line="360" w:lineRule="auto"/>
        <w:ind w:firstLine="480"/>
        <w:rPr>
          <w:rFonts w:ascii="仿宋" w:eastAsia="仿宋" w:hAnsi="仿宋" w:cs="仿宋" w:hint="eastAsia"/>
          <w:szCs w:val="24"/>
        </w:rPr>
      </w:pPr>
    </w:p>
    <w:p w14:paraId="3A913F2B" w14:textId="77777777" w:rsidR="008B24BF"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13121DF" w14:textId="77777777" w:rsidR="008B24BF" w:rsidRDefault="008B24BF">
      <w:pPr>
        <w:rPr>
          <w:rFonts w:ascii="仿宋" w:eastAsia="仿宋" w:hAnsi="仿宋" w:cs="仿宋" w:hint="eastAsia"/>
          <w:b/>
          <w:kern w:val="0"/>
          <w:sz w:val="32"/>
          <w:szCs w:val="32"/>
          <w:lang w:val="zh-CN"/>
        </w:rPr>
      </w:pPr>
    </w:p>
    <w:p w14:paraId="04ED4C45" w14:textId="77777777" w:rsidR="008B24BF"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E93A80B" w14:textId="77777777" w:rsidR="008B24BF" w:rsidRDefault="008B24BF">
      <w:pPr>
        <w:adjustRightInd w:val="0"/>
        <w:snapToGrid w:val="0"/>
        <w:spacing w:line="360" w:lineRule="auto"/>
        <w:rPr>
          <w:rFonts w:ascii="仿宋" w:eastAsia="仿宋" w:hAnsi="仿宋" w:cs="仿宋" w:hint="eastAsia"/>
          <w:sz w:val="24"/>
          <w:szCs w:val="24"/>
        </w:rPr>
      </w:pPr>
    </w:p>
    <w:p w14:paraId="21A27195" w14:textId="77777777" w:rsidR="008B24BF"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6FEC34D2" w14:textId="77777777" w:rsidR="008B24B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53B3585F" w14:textId="77777777" w:rsidR="008B24B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2252068F" w14:textId="77777777" w:rsidR="008B24B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3FD271D1" w14:textId="77777777" w:rsidR="008B24B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07653EEA" w14:textId="77777777" w:rsidR="008B24BF"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22B3E45" w14:textId="77777777" w:rsidR="008B24BF"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6000BDCC" w14:textId="77777777" w:rsidR="008B24BF"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177E280F" w14:textId="77777777" w:rsidR="008B24BF"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5DD37EF8" w14:textId="77777777" w:rsidR="008B24BF"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15BAE0CA" w14:textId="77777777" w:rsidR="008B24BF" w:rsidRDefault="008B24BF">
      <w:pPr>
        <w:autoSpaceDE w:val="0"/>
        <w:autoSpaceDN w:val="0"/>
        <w:adjustRightInd w:val="0"/>
        <w:spacing w:line="360" w:lineRule="auto"/>
        <w:ind w:left="2"/>
        <w:jc w:val="left"/>
        <w:rPr>
          <w:rFonts w:ascii="仿宋" w:eastAsia="仿宋" w:hAnsi="仿宋" w:cs="仿宋" w:hint="eastAsia"/>
          <w:kern w:val="0"/>
          <w:sz w:val="24"/>
          <w:szCs w:val="24"/>
          <w:lang w:val="zh-CN"/>
        </w:rPr>
      </w:pPr>
    </w:p>
    <w:p w14:paraId="3D4E600D" w14:textId="77777777" w:rsidR="008B24BF" w:rsidRDefault="008B24BF">
      <w:pPr>
        <w:autoSpaceDE w:val="0"/>
        <w:autoSpaceDN w:val="0"/>
        <w:adjustRightInd w:val="0"/>
        <w:spacing w:line="360" w:lineRule="auto"/>
        <w:ind w:left="2"/>
        <w:jc w:val="left"/>
        <w:rPr>
          <w:rFonts w:ascii="仿宋" w:eastAsia="仿宋" w:hAnsi="仿宋" w:cs="仿宋" w:hint="eastAsia"/>
          <w:kern w:val="0"/>
          <w:sz w:val="24"/>
          <w:szCs w:val="24"/>
          <w:lang w:val="zh-CN"/>
        </w:rPr>
      </w:pPr>
    </w:p>
    <w:p w14:paraId="02C7B52F" w14:textId="77777777" w:rsidR="008B24BF" w:rsidRDefault="008B24BF">
      <w:pPr>
        <w:autoSpaceDE w:val="0"/>
        <w:autoSpaceDN w:val="0"/>
        <w:adjustRightInd w:val="0"/>
        <w:spacing w:line="360" w:lineRule="auto"/>
        <w:ind w:left="2"/>
        <w:jc w:val="left"/>
        <w:rPr>
          <w:rFonts w:ascii="仿宋" w:eastAsia="仿宋" w:hAnsi="仿宋" w:cs="仿宋" w:hint="eastAsia"/>
          <w:kern w:val="0"/>
          <w:sz w:val="24"/>
          <w:szCs w:val="24"/>
          <w:lang w:val="zh-CN"/>
        </w:rPr>
      </w:pPr>
    </w:p>
    <w:p w14:paraId="427E731D" w14:textId="77777777" w:rsidR="008B24BF"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0812EB5E" w14:textId="77777777" w:rsidR="008B24BF"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58DC38BC" w14:textId="77777777" w:rsidR="008B24BF" w:rsidRDefault="008B24BF">
      <w:pPr>
        <w:adjustRightInd w:val="0"/>
        <w:spacing w:line="360" w:lineRule="auto"/>
        <w:jc w:val="center"/>
        <w:rPr>
          <w:rFonts w:ascii="仿宋" w:eastAsia="仿宋" w:hAnsi="仿宋" w:cs="仿宋" w:hint="eastAsia"/>
          <w:b/>
          <w:bCs/>
          <w:sz w:val="24"/>
          <w:szCs w:val="24"/>
        </w:rPr>
      </w:pPr>
    </w:p>
    <w:p w14:paraId="137957FF" w14:textId="77777777" w:rsidR="008B24BF"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313180FE"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532E6252"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357EB9A8"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59A54203"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33E26114"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0EB31D00"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086C4F96" w14:textId="77777777" w:rsidR="008B24B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3E35E504"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349F94C8"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691B9DB0"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8C22F17" w14:textId="77777777" w:rsidR="008B24BF"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投标人具有包含本次采购标的内容的有效期内的危险化学品经营许可证（供应商为经营企业时提供）或危险化学品生产许可证（供应商为生产企业时提供），提供与产品相适应的非药品类易制毒化学品经营备案证明（第二类）、非药品类易制毒化学品经营备案证明（第三类）、消毒类产品证件。</w:t>
      </w:r>
    </w:p>
    <w:p w14:paraId="2C95778C"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7D1808CD"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1E16A399"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658EF9A0"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390B4F2F"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01E992AC"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78AC86BB" w14:textId="77777777" w:rsidR="008B24BF" w:rsidRDefault="008B24BF">
      <w:pPr>
        <w:pStyle w:val="af8"/>
        <w:spacing w:afterLines="0" w:line="440" w:lineRule="exact"/>
        <w:ind w:firstLineChars="0" w:firstLine="0"/>
        <w:rPr>
          <w:rFonts w:ascii="仿宋" w:eastAsia="仿宋" w:hAnsi="仿宋" w:cs="仿宋" w:hint="eastAsia"/>
          <w:sz w:val="28"/>
          <w:szCs w:val="28"/>
        </w:rPr>
      </w:pPr>
    </w:p>
    <w:p w14:paraId="0DB9A142" w14:textId="77777777" w:rsidR="008B24BF" w:rsidRDefault="008B24BF">
      <w:pPr>
        <w:snapToGrid w:val="0"/>
        <w:spacing w:beforeLines="50" w:before="156" w:after="50"/>
        <w:jc w:val="left"/>
        <w:rPr>
          <w:rFonts w:ascii="仿宋" w:eastAsia="仿宋" w:hAnsi="仿宋" w:cs="仿宋" w:hint="eastAsia"/>
          <w:b/>
          <w:bCs/>
          <w:sz w:val="30"/>
          <w:szCs w:val="30"/>
        </w:rPr>
      </w:pPr>
    </w:p>
    <w:p w14:paraId="256C2BFB" w14:textId="77777777" w:rsidR="008B24BF" w:rsidRDefault="008B24BF">
      <w:pPr>
        <w:snapToGrid w:val="0"/>
        <w:spacing w:beforeLines="50" w:before="156" w:after="50"/>
        <w:jc w:val="left"/>
        <w:rPr>
          <w:rFonts w:ascii="仿宋" w:eastAsia="仿宋" w:hAnsi="仿宋" w:cs="仿宋" w:hint="eastAsia"/>
          <w:b/>
          <w:bCs/>
          <w:sz w:val="30"/>
          <w:szCs w:val="30"/>
        </w:rPr>
      </w:pPr>
    </w:p>
    <w:p w14:paraId="41E00F34" w14:textId="77777777" w:rsidR="008B24BF" w:rsidRDefault="008B24BF">
      <w:pPr>
        <w:snapToGrid w:val="0"/>
        <w:spacing w:beforeLines="50" w:before="156" w:after="50"/>
        <w:jc w:val="left"/>
        <w:rPr>
          <w:rFonts w:ascii="仿宋" w:eastAsia="仿宋" w:hAnsi="仿宋" w:cs="仿宋" w:hint="eastAsia"/>
          <w:b/>
          <w:bCs/>
          <w:sz w:val="30"/>
          <w:szCs w:val="30"/>
        </w:rPr>
      </w:pPr>
    </w:p>
    <w:p w14:paraId="4BB4219F" w14:textId="77777777" w:rsidR="008B24BF" w:rsidRDefault="008B24BF">
      <w:pPr>
        <w:snapToGrid w:val="0"/>
        <w:spacing w:beforeLines="50" w:before="156" w:after="50"/>
        <w:jc w:val="left"/>
        <w:rPr>
          <w:rFonts w:ascii="仿宋" w:eastAsia="仿宋" w:hAnsi="仿宋" w:cs="仿宋" w:hint="eastAsia"/>
          <w:b/>
          <w:bCs/>
          <w:sz w:val="30"/>
          <w:szCs w:val="30"/>
        </w:rPr>
      </w:pPr>
    </w:p>
    <w:p w14:paraId="587AA189" w14:textId="77777777" w:rsidR="008B24BF" w:rsidRDefault="008B24BF">
      <w:pPr>
        <w:snapToGrid w:val="0"/>
        <w:spacing w:beforeLines="50" w:before="156" w:after="50"/>
        <w:jc w:val="left"/>
        <w:rPr>
          <w:rFonts w:ascii="仿宋" w:eastAsia="仿宋" w:hAnsi="仿宋" w:cs="仿宋" w:hint="eastAsia"/>
          <w:b/>
          <w:bCs/>
          <w:sz w:val="30"/>
          <w:szCs w:val="30"/>
        </w:rPr>
      </w:pPr>
    </w:p>
    <w:p w14:paraId="1AAA1F77" w14:textId="77777777" w:rsidR="008B24BF" w:rsidRDefault="008B24BF">
      <w:pPr>
        <w:snapToGrid w:val="0"/>
        <w:spacing w:beforeLines="50" w:before="156" w:after="50"/>
        <w:jc w:val="left"/>
        <w:rPr>
          <w:rFonts w:ascii="仿宋" w:eastAsia="仿宋" w:hAnsi="仿宋" w:cs="仿宋" w:hint="eastAsia"/>
          <w:b/>
          <w:bCs/>
          <w:sz w:val="30"/>
          <w:szCs w:val="30"/>
        </w:rPr>
      </w:pPr>
    </w:p>
    <w:p w14:paraId="28601F5B" w14:textId="77777777" w:rsidR="008B24BF" w:rsidRDefault="008B24BF">
      <w:pPr>
        <w:snapToGrid w:val="0"/>
        <w:spacing w:beforeLines="50" w:before="156" w:after="50"/>
        <w:jc w:val="left"/>
        <w:rPr>
          <w:rFonts w:ascii="仿宋" w:eastAsia="仿宋" w:hAnsi="仿宋" w:cs="仿宋" w:hint="eastAsia"/>
          <w:b/>
          <w:bCs/>
          <w:sz w:val="30"/>
          <w:szCs w:val="30"/>
        </w:rPr>
      </w:pPr>
    </w:p>
    <w:p w14:paraId="2C77F8E7" w14:textId="77777777" w:rsidR="008B24BF" w:rsidRDefault="008B24BF">
      <w:pPr>
        <w:snapToGrid w:val="0"/>
        <w:spacing w:beforeLines="50" w:before="156" w:after="50"/>
        <w:jc w:val="left"/>
        <w:rPr>
          <w:rFonts w:ascii="仿宋" w:eastAsia="仿宋" w:hAnsi="仿宋" w:cs="仿宋" w:hint="eastAsia"/>
          <w:b/>
          <w:bCs/>
          <w:sz w:val="30"/>
          <w:szCs w:val="30"/>
        </w:rPr>
      </w:pPr>
    </w:p>
    <w:p w14:paraId="0892F73A" w14:textId="77777777" w:rsidR="008B24BF" w:rsidRDefault="008B24BF">
      <w:pPr>
        <w:snapToGrid w:val="0"/>
        <w:spacing w:beforeLines="50" w:before="156" w:after="50"/>
        <w:jc w:val="left"/>
        <w:rPr>
          <w:rFonts w:ascii="仿宋" w:eastAsia="仿宋" w:hAnsi="仿宋" w:cs="仿宋" w:hint="eastAsia"/>
          <w:b/>
          <w:bCs/>
          <w:sz w:val="30"/>
          <w:szCs w:val="30"/>
        </w:rPr>
      </w:pPr>
    </w:p>
    <w:p w14:paraId="215BE81B" w14:textId="77777777" w:rsidR="008B24BF" w:rsidRDefault="008B24BF">
      <w:pPr>
        <w:snapToGrid w:val="0"/>
        <w:spacing w:beforeLines="50" w:before="156" w:after="50"/>
        <w:jc w:val="left"/>
        <w:rPr>
          <w:rFonts w:ascii="仿宋" w:eastAsia="仿宋" w:hAnsi="仿宋" w:cs="仿宋" w:hint="eastAsia"/>
          <w:b/>
          <w:bCs/>
          <w:sz w:val="30"/>
          <w:szCs w:val="30"/>
        </w:rPr>
      </w:pPr>
    </w:p>
    <w:p w14:paraId="1242B2D0" w14:textId="77777777" w:rsidR="008B24BF" w:rsidRDefault="008B24BF">
      <w:pPr>
        <w:snapToGrid w:val="0"/>
        <w:spacing w:beforeLines="50" w:before="156" w:after="50"/>
        <w:jc w:val="left"/>
        <w:rPr>
          <w:rFonts w:ascii="仿宋" w:eastAsia="仿宋" w:hAnsi="仿宋" w:cs="仿宋" w:hint="eastAsia"/>
          <w:b/>
          <w:bCs/>
          <w:sz w:val="30"/>
          <w:szCs w:val="30"/>
        </w:rPr>
      </w:pPr>
    </w:p>
    <w:p w14:paraId="5F4D5164" w14:textId="77777777" w:rsidR="008B24BF" w:rsidRDefault="008B24BF">
      <w:pPr>
        <w:snapToGrid w:val="0"/>
        <w:spacing w:beforeLines="50" w:before="156" w:after="50"/>
        <w:jc w:val="left"/>
        <w:rPr>
          <w:rFonts w:ascii="仿宋" w:eastAsia="仿宋" w:hAnsi="仿宋" w:cs="仿宋" w:hint="eastAsia"/>
          <w:b/>
          <w:bCs/>
          <w:sz w:val="30"/>
          <w:szCs w:val="30"/>
        </w:rPr>
      </w:pPr>
    </w:p>
    <w:p w14:paraId="6CEBA080" w14:textId="77777777" w:rsidR="008B24BF" w:rsidRDefault="008B24BF">
      <w:pPr>
        <w:snapToGrid w:val="0"/>
        <w:spacing w:beforeLines="50" w:before="156" w:after="50"/>
        <w:jc w:val="left"/>
        <w:rPr>
          <w:rFonts w:ascii="仿宋" w:eastAsia="仿宋" w:hAnsi="仿宋" w:cs="仿宋" w:hint="eastAsia"/>
          <w:b/>
          <w:bCs/>
          <w:sz w:val="30"/>
          <w:szCs w:val="30"/>
        </w:rPr>
      </w:pPr>
    </w:p>
    <w:p w14:paraId="7393D743" w14:textId="77777777" w:rsidR="008B24B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附件10：商务和技术（资信）文件封面</w:t>
      </w:r>
    </w:p>
    <w:p w14:paraId="09B62505" w14:textId="77777777" w:rsidR="008B24BF"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B6F813" w14:textId="77777777" w:rsidR="008B24BF" w:rsidRDefault="008B24BF">
      <w:pPr>
        <w:snapToGrid w:val="0"/>
        <w:spacing w:beforeLines="50" w:before="156" w:after="50"/>
        <w:jc w:val="right"/>
        <w:rPr>
          <w:rFonts w:ascii="仿宋" w:eastAsia="仿宋" w:hAnsi="仿宋" w:cs="仿宋" w:hint="eastAsia"/>
          <w:bCs/>
          <w:sz w:val="30"/>
          <w:szCs w:val="30"/>
        </w:rPr>
      </w:pPr>
    </w:p>
    <w:p w14:paraId="2557C0C7" w14:textId="77777777" w:rsidR="008B24BF"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28B5DE6" w14:textId="77777777" w:rsidR="008B24BF"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79DFE99" w14:textId="77777777" w:rsidR="008B24BF"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33CF657"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4C361BE" w14:textId="77777777" w:rsidR="008B24BF"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56896C7F"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1141FFF"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C1C6E00"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9B4D349"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1A76D5"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74D7EA7" w14:textId="77777777" w:rsidR="008B24BF" w:rsidRDefault="008B24BF">
      <w:pPr>
        <w:spacing w:line="500" w:lineRule="exact"/>
        <w:ind w:right="7"/>
        <w:jc w:val="center"/>
        <w:rPr>
          <w:rFonts w:ascii="仿宋" w:eastAsia="仿宋" w:hAnsi="仿宋" w:cs="仿宋" w:hint="eastAsia"/>
          <w:sz w:val="36"/>
          <w:szCs w:val="36"/>
        </w:rPr>
      </w:pPr>
    </w:p>
    <w:p w14:paraId="5300AC20" w14:textId="77777777" w:rsidR="008B24B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BD83133" w14:textId="77777777" w:rsidR="008B24B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FE448BF" w14:textId="77777777" w:rsidR="008B24B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3C78B59" w14:textId="77777777" w:rsidR="008B24B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5939A581" w14:textId="77777777" w:rsidR="008B24BF"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38F2D58" w14:textId="77777777" w:rsidR="008B24BF" w:rsidRDefault="00000000">
      <w:pPr>
        <w:pStyle w:val="5"/>
        <w:spacing w:line="360" w:lineRule="auto"/>
        <w:ind w:firstLineChars="0" w:firstLine="0"/>
        <w:jc w:val="left"/>
        <w:rPr>
          <w:rFonts w:ascii="仿宋" w:eastAsia="仿宋" w:hAnsi="仿宋" w:cs="仿宋" w:hint="eastAsia"/>
        </w:rPr>
      </w:pPr>
      <w:bookmarkStart w:id="24"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bookmarkEnd w:id="24"/>
    <w:p w14:paraId="76CB3686"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技术参数要求、产品彩页、说明书等……</w:t>
      </w:r>
      <w:proofErr w:type="gramStart"/>
      <w:r>
        <w:rPr>
          <w:rFonts w:ascii="仿宋" w:eastAsia="仿宋" w:hAnsi="仿宋" w:cs="仿宋" w:hint="eastAsia"/>
        </w:rPr>
        <w:t>……………………………………</w:t>
      </w:r>
      <w:proofErr w:type="gramEnd"/>
      <w:r>
        <w:rPr>
          <w:rFonts w:ascii="仿宋" w:eastAsia="仿宋" w:hAnsi="仿宋" w:cs="仿宋" w:hint="eastAsia"/>
        </w:rPr>
        <w:t>（页码）</w:t>
      </w:r>
    </w:p>
    <w:p w14:paraId="6CF79D4D"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w:t>
      </w:r>
    </w:p>
    <w:p w14:paraId="725A7F17" w14:textId="77777777" w:rsidR="008B24BF"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14CA99C2" w14:textId="77777777" w:rsidR="008B24BF" w:rsidRDefault="008B24BF">
      <w:pPr>
        <w:pStyle w:val="8"/>
        <w:numPr>
          <w:ilvl w:val="0"/>
          <w:numId w:val="0"/>
        </w:numPr>
        <w:rPr>
          <w:rFonts w:ascii="仿宋" w:eastAsia="仿宋" w:hAnsi="仿宋" w:cs="仿宋" w:hint="eastAsia"/>
        </w:rPr>
      </w:pPr>
    </w:p>
    <w:p w14:paraId="3B795974" w14:textId="77777777" w:rsidR="008B24BF"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96996E6" w14:textId="77777777" w:rsidR="008B24BF" w:rsidRDefault="008B24BF">
      <w:pPr>
        <w:rPr>
          <w:rFonts w:ascii="仿宋" w:eastAsia="仿宋" w:hAnsi="仿宋" w:cs="仿宋" w:hint="eastAsia"/>
        </w:rPr>
      </w:pPr>
    </w:p>
    <w:p w14:paraId="22CED4A4" w14:textId="77777777" w:rsidR="008B24BF" w:rsidRDefault="008B24BF">
      <w:pPr>
        <w:rPr>
          <w:rFonts w:ascii="仿宋" w:eastAsia="仿宋" w:hAnsi="仿宋" w:cs="仿宋" w:hint="eastAsia"/>
        </w:rPr>
      </w:pPr>
    </w:p>
    <w:p w14:paraId="73C05E4F" w14:textId="77777777" w:rsidR="008B24BF" w:rsidRDefault="008B24BF">
      <w:pPr>
        <w:rPr>
          <w:rFonts w:ascii="仿宋" w:eastAsia="仿宋" w:hAnsi="仿宋" w:cs="仿宋" w:hint="eastAsia"/>
        </w:rPr>
      </w:pPr>
    </w:p>
    <w:p w14:paraId="35EEE886" w14:textId="77777777" w:rsidR="008B24BF" w:rsidRDefault="008B24BF">
      <w:pPr>
        <w:rPr>
          <w:rFonts w:ascii="仿宋" w:eastAsia="仿宋" w:hAnsi="仿宋" w:cs="仿宋" w:hint="eastAsia"/>
        </w:rPr>
      </w:pPr>
    </w:p>
    <w:p w14:paraId="295B1ED8" w14:textId="77777777" w:rsidR="008B24BF" w:rsidRDefault="008B24BF">
      <w:pPr>
        <w:rPr>
          <w:rFonts w:ascii="仿宋" w:eastAsia="仿宋" w:hAnsi="仿宋" w:cs="仿宋" w:hint="eastAsia"/>
        </w:rPr>
      </w:pPr>
    </w:p>
    <w:p w14:paraId="27BB06DB" w14:textId="77777777" w:rsidR="008B24BF" w:rsidRDefault="008B24BF">
      <w:pPr>
        <w:rPr>
          <w:rFonts w:ascii="仿宋" w:eastAsia="仿宋" w:hAnsi="仿宋" w:cs="仿宋" w:hint="eastAsia"/>
        </w:rPr>
      </w:pPr>
    </w:p>
    <w:p w14:paraId="4D02D6D9"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00F93421"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73517BAD"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180283B4"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338345F7"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4E1FE9B3"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3955511E"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1915C49E"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73249745" w14:textId="77777777" w:rsidR="008B24BF" w:rsidRDefault="008B24BF">
      <w:pPr>
        <w:pStyle w:val="af8"/>
        <w:spacing w:afterLines="0" w:line="440" w:lineRule="exact"/>
        <w:ind w:firstLineChars="0" w:firstLine="0"/>
        <w:rPr>
          <w:rFonts w:ascii="仿宋" w:eastAsia="仿宋" w:hAnsi="仿宋" w:cs="仿宋" w:hint="eastAsia"/>
          <w:b/>
          <w:bCs/>
          <w:sz w:val="28"/>
          <w:szCs w:val="28"/>
        </w:rPr>
      </w:pPr>
    </w:p>
    <w:p w14:paraId="5DCC22E8"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7B640D66"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4862EA34"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15BFB951"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77350588"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48221995"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5F3C479D"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26942DC0"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1DABDED1"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658FB703" w14:textId="77777777" w:rsidR="008B24B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556CEC0B" w14:textId="77777777" w:rsidR="008B24BF"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EA848CC" w14:textId="77777777" w:rsidR="008B24BF" w:rsidRDefault="008B24BF">
      <w:pPr>
        <w:snapToGrid w:val="0"/>
        <w:spacing w:before="50" w:afterLines="50" w:after="156"/>
        <w:jc w:val="center"/>
        <w:rPr>
          <w:rFonts w:ascii="仿宋" w:eastAsia="仿宋" w:hAnsi="仿宋" w:cs="仿宋" w:hint="eastAsia"/>
          <w:b/>
          <w:spacing w:val="40"/>
          <w:kern w:val="0"/>
          <w:sz w:val="36"/>
          <w:szCs w:val="36"/>
        </w:rPr>
      </w:pPr>
    </w:p>
    <w:p w14:paraId="28FD9C0B" w14:textId="77777777" w:rsidR="008B24BF" w:rsidRDefault="00000000">
      <w:pPr>
        <w:pStyle w:val="a5"/>
        <w:rPr>
          <w:rFonts w:hint="eastAsia"/>
          <w:kern w:val="0"/>
          <w:u w:val="single"/>
        </w:rPr>
      </w:pPr>
      <w:r>
        <w:rPr>
          <w:rFonts w:hint="eastAsia"/>
        </w:rPr>
        <w:t>标段：</w:t>
      </w:r>
    </w:p>
    <w:p w14:paraId="245814FC" w14:textId="77777777" w:rsidR="008B24BF" w:rsidRDefault="00000000">
      <w:pPr>
        <w:pStyle w:val="a5"/>
        <w:spacing w:line="240" w:lineRule="auto"/>
        <w:rPr>
          <w:rFonts w:hint="eastAsia"/>
          <w:sz w:val="24"/>
          <w:szCs w:val="20"/>
        </w:rPr>
      </w:pPr>
      <w:r>
        <w:rPr>
          <w:rFonts w:hint="eastAsia"/>
          <w:sz w:val="24"/>
          <w:szCs w:val="20"/>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8B24BF" w14:paraId="3F6C721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229C9DB"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831CD3E"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99BB8F0"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56129AF0"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2CEDB88"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013" w:type="pct"/>
            <w:tcBorders>
              <w:top w:val="single" w:sz="4" w:space="0" w:color="auto"/>
              <w:left w:val="nil"/>
              <w:bottom w:val="single" w:sz="4" w:space="0" w:color="auto"/>
              <w:right w:val="single" w:sz="4" w:space="0" w:color="auto"/>
            </w:tcBorders>
            <w:noWrap/>
            <w:vAlign w:val="center"/>
          </w:tcPr>
          <w:p w14:paraId="74C8AAEC"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686" w:type="pct"/>
            <w:tcBorders>
              <w:top w:val="single" w:sz="4" w:space="0" w:color="auto"/>
              <w:left w:val="nil"/>
              <w:bottom w:val="single" w:sz="4" w:space="0" w:color="auto"/>
              <w:right w:val="single" w:sz="4" w:space="0" w:color="auto"/>
            </w:tcBorders>
            <w:noWrap/>
            <w:vAlign w:val="center"/>
          </w:tcPr>
          <w:p w14:paraId="51521A9E"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55D3F50A"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8B24BF" w14:paraId="4A25F3A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E611CE4" w14:textId="77777777" w:rsidR="008B24BF" w:rsidRDefault="008B24BF">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9E3670" w14:textId="77777777" w:rsidR="008B24BF" w:rsidRDefault="008B24BF">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69B37D7" w14:textId="77777777" w:rsidR="008B24BF" w:rsidRDefault="008B24BF">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9DBB8" w14:textId="77777777" w:rsidR="008B24BF" w:rsidRDefault="008B24BF">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42EE68D" w14:textId="77777777" w:rsidR="008B24BF" w:rsidRDefault="008B24BF">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464F9EB7" w14:textId="77777777" w:rsidR="008B24BF" w:rsidRDefault="008B24BF">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788B71B" w14:textId="77777777" w:rsidR="008B24BF" w:rsidRDefault="008B24BF">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52E584D6" w14:textId="77777777" w:rsidR="008B24BF" w:rsidRDefault="008B24BF">
            <w:pPr>
              <w:widowControl/>
              <w:jc w:val="center"/>
              <w:rPr>
                <w:rFonts w:ascii="仿宋" w:eastAsia="仿宋" w:hAnsi="仿宋" w:cs="宋体" w:hint="eastAsia"/>
                <w:kern w:val="0"/>
                <w:szCs w:val="21"/>
              </w:rPr>
            </w:pPr>
          </w:p>
        </w:tc>
      </w:tr>
      <w:tr w:rsidR="008B24BF" w14:paraId="619E07D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D018625" w14:textId="77777777" w:rsidR="008B24BF" w:rsidRDefault="008B24BF">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83F490" w14:textId="77777777" w:rsidR="008B24BF" w:rsidRDefault="008B24BF">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1749F7DB" w14:textId="77777777" w:rsidR="008B24BF" w:rsidRDefault="008B24BF">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6413D" w14:textId="77777777" w:rsidR="008B24BF" w:rsidRDefault="008B24BF">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9F168DF" w14:textId="77777777" w:rsidR="008B24BF" w:rsidRDefault="008B24BF">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D511730" w14:textId="77777777" w:rsidR="008B24BF" w:rsidRDefault="008B24BF">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5AF38705" w14:textId="77777777" w:rsidR="008B24BF" w:rsidRDefault="008B24BF">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B8FAAF3" w14:textId="77777777" w:rsidR="008B24BF" w:rsidRDefault="008B24BF">
            <w:pPr>
              <w:widowControl/>
              <w:jc w:val="center"/>
              <w:rPr>
                <w:rFonts w:ascii="仿宋" w:eastAsia="仿宋" w:hAnsi="仿宋" w:cs="Arial" w:hint="eastAsia"/>
                <w:szCs w:val="21"/>
              </w:rPr>
            </w:pPr>
          </w:p>
        </w:tc>
      </w:tr>
      <w:tr w:rsidR="008B24BF" w14:paraId="79B42EF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9F9B9A" w14:textId="77777777" w:rsidR="008B24BF" w:rsidRDefault="008B24BF">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42103EA" w14:textId="77777777" w:rsidR="008B24BF" w:rsidRDefault="008B24BF">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719FFED9" w14:textId="77777777" w:rsidR="008B24BF" w:rsidRDefault="008B24BF">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200B8AE" w14:textId="77777777" w:rsidR="008B24BF" w:rsidRDefault="008B24BF">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10B9A9C7" w14:textId="77777777" w:rsidR="008B24BF" w:rsidRDefault="008B24BF">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DB30478" w14:textId="77777777" w:rsidR="008B24BF" w:rsidRDefault="008B24BF">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7BF4CE2" w14:textId="77777777" w:rsidR="008B24BF" w:rsidRDefault="008B24BF">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20F5330D" w14:textId="77777777" w:rsidR="008B24BF" w:rsidRDefault="008B24BF">
            <w:pPr>
              <w:widowControl/>
              <w:jc w:val="center"/>
              <w:rPr>
                <w:rFonts w:ascii="仿宋" w:eastAsia="仿宋" w:hAnsi="仿宋" w:cs="Arial" w:hint="eastAsia"/>
                <w:szCs w:val="21"/>
              </w:rPr>
            </w:pPr>
          </w:p>
        </w:tc>
      </w:tr>
      <w:tr w:rsidR="008B24BF" w14:paraId="78519E71"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07BCC19" w14:textId="77777777" w:rsidR="008B24BF" w:rsidRDefault="00000000">
            <w:pPr>
              <w:widowControl/>
              <w:jc w:val="left"/>
              <w:rPr>
                <w:rFonts w:ascii="仿宋" w:eastAsia="仿宋" w:hAnsi="仿宋" w:cs="宋体" w:hint="eastAsia"/>
                <w:color w:val="000000"/>
                <w:kern w:val="0"/>
                <w:szCs w:val="21"/>
              </w:rPr>
            </w:pPr>
            <w:r>
              <w:rPr>
                <w:rFonts w:ascii="仿宋" w:eastAsia="仿宋" w:hAnsi="仿宋" w:cs="Arial" w:hint="eastAsia"/>
                <w:szCs w:val="21"/>
              </w:rPr>
              <w:t>可自行添加......</w:t>
            </w:r>
          </w:p>
        </w:tc>
      </w:tr>
    </w:tbl>
    <w:p w14:paraId="6E383A34" w14:textId="77777777" w:rsidR="008B24BF"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二、实质性条款★（如有，具体内容详见公告）：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
        <w:gridCol w:w="3446"/>
        <w:gridCol w:w="1822"/>
        <w:gridCol w:w="3270"/>
      </w:tblGrid>
      <w:tr w:rsidR="008B24BF" w14:paraId="1FECADCA"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7E1DBF1E" w14:textId="77777777" w:rsidR="008B24B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78" w:type="pct"/>
            <w:tcBorders>
              <w:top w:val="single" w:sz="4" w:space="0" w:color="auto"/>
              <w:left w:val="single" w:sz="4" w:space="0" w:color="auto"/>
              <w:bottom w:val="single" w:sz="4" w:space="0" w:color="auto"/>
              <w:right w:val="single" w:sz="4" w:space="0" w:color="auto"/>
            </w:tcBorders>
            <w:noWrap/>
            <w:vAlign w:val="center"/>
          </w:tcPr>
          <w:p w14:paraId="5639E732" w14:textId="77777777" w:rsidR="008B24BF"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993" w:type="pct"/>
            <w:tcBorders>
              <w:top w:val="single" w:sz="4" w:space="0" w:color="auto"/>
              <w:left w:val="single" w:sz="4" w:space="0" w:color="auto"/>
              <w:bottom w:val="single" w:sz="4" w:space="0" w:color="auto"/>
              <w:right w:val="single" w:sz="4" w:space="0" w:color="auto"/>
            </w:tcBorders>
            <w:noWrap/>
            <w:vAlign w:val="center"/>
          </w:tcPr>
          <w:p w14:paraId="06674867" w14:textId="77777777" w:rsidR="008B24BF"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783" w:type="pct"/>
            <w:tcBorders>
              <w:top w:val="single" w:sz="4" w:space="0" w:color="auto"/>
              <w:left w:val="single" w:sz="4" w:space="0" w:color="auto"/>
              <w:bottom w:val="single" w:sz="4" w:space="0" w:color="auto"/>
              <w:right w:val="single" w:sz="4" w:space="0" w:color="auto"/>
            </w:tcBorders>
            <w:noWrap/>
            <w:vAlign w:val="center"/>
          </w:tcPr>
          <w:p w14:paraId="435145B9" w14:textId="77777777" w:rsidR="008B24BF"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8B24BF" w14:paraId="03FE9DF5"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55D3E138" w14:textId="77777777" w:rsidR="008B24B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78" w:type="pct"/>
            <w:tcBorders>
              <w:top w:val="single" w:sz="4" w:space="0" w:color="auto"/>
              <w:left w:val="single" w:sz="4" w:space="0" w:color="auto"/>
              <w:bottom w:val="single" w:sz="4" w:space="0" w:color="auto"/>
              <w:right w:val="single" w:sz="4" w:space="0" w:color="auto"/>
            </w:tcBorders>
            <w:noWrap/>
            <w:vAlign w:val="center"/>
          </w:tcPr>
          <w:p w14:paraId="3C73FC15" w14:textId="77777777" w:rsidR="008B24BF" w:rsidRDefault="008B24BF">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489A8A32" w14:textId="77777777" w:rsidR="008B24BF" w:rsidRDefault="008B24BF">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6BB46E76" w14:textId="77777777" w:rsidR="008B24BF" w:rsidRDefault="008B24BF">
            <w:pPr>
              <w:snapToGrid w:val="0"/>
              <w:spacing w:before="50" w:after="50"/>
              <w:jc w:val="center"/>
              <w:rPr>
                <w:rFonts w:ascii="仿宋" w:eastAsia="仿宋" w:hAnsi="仿宋" w:cs="仿宋" w:hint="eastAsia"/>
                <w:szCs w:val="21"/>
              </w:rPr>
            </w:pPr>
          </w:p>
        </w:tc>
      </w:tr>
      <w:tr w:rsidR="008B24BF" w14:paraId="779D2A8E"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59FE617F" w14:textId="77777777" w:rsidR="008B24B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78" w:type="pct"/>
            <w:tcBorders>
              <w:top w:val="single" w:sz="4" w:space="0" w:color="auto"/>
              <w:left w:val="single" w:sz="4" w:space="0" w:color="auto"/>
              <w:bottom w:val="single" w:sz="4" w:space="0" w:color="auto"/>
              <w:right w:val="single" w:sz="4" w:space="0" w:color="auto"/>
            </w:tcBorders>
            <w:noWrap/>
            <w:vAlign w:val="center"/>
          </w:tcPr>
          <w:p w14:paraId="0EEF2666" w14:textId="77777777" w:rsidR="008B24BF" w:rsidRDefault="008B24BF">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07A0C1B1" w14:textId="77777777" w:rsidR="008B24BF" w:rsidRDefault="008B24BF">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3D336457" w14:textId="77777777" w:rsidR="008B24BF" w:rsidRDefault="008B24BF">
            <w:pPr>
              <w:snapToGrid w:val="0"/>
              <w:spacing w:before="50" w:after="50"/>
              <w:jc w:val="center"/>
              <w:rPr>
                <w:rFonts w:ascii="仿宋" w:eastAsia="仿宋" w:hAnsi="仿宋" w:cs="仿宋" w:hint="eastAsia"/>
                <w:szCs w:val="21"/>
              </w:rPr>
            </w:pPr>
          </w:p>
        </w:tc>
      </w:tr>
      <w:tr w:rsidR="008B24BF" w14:paraId="11FFAE0B"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63767854" w14:textId="77777777" w:rsidR="008B24BF"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78" w:type="pct"/>
            <w:tcBorders>
              <w:top w:val="single" w:sz="4" w:space="0" w:color="auto"/>
              <w:left w:val="single" w:sz="4" w:space="0" w:color="auto"/>
              <w:bottom w:val="single" w:sz="4" w:space="0" w:color="auto"/>
              <w:right w:val="single" w:sz="4" w:space="0" w:color="auto"/>
            </w:tcBorders>
            <w:noWrap/>
            <w:vAlign w:val="center"/>
          </w:tcPr>
          <w:p w14:paraId="52F31A56" w14:textId="77777777" w:rsidR="008B24BF" w:rsidRDefault="008B24BF">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53463DB1" w14:textId="77777777" w:rsidR="008B24BF" w:rsidRDefault="008B24BF">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48B99115" w14:textId="77777777" w:rsidR="008B24BF" w:rsidRDefault="008B24BF">
            <w:pPr>
              <w:snapToGrid w:val="0"/>
              <w:spacing w:before="50" w:after="50"/>
              <w:jc w:val="center"/>
              <w:rPr>
                <w:rFonts w:ascii="仿宋" w:eastAsia="仿宋" w:hAnsi="仿宋" w:cs="仿宋" w:hint="eastAsia"/>
                <w:szCs w:val="21"/>
              </w:rPr>
            </w:pPr>
          </w:p>
        </w:tc>
      </w:tr>
    </w:tbl>
    <w:p w14:paraId="18C4A68D" w14:textId="77777777" w:rsidR="008B24BF" w:rsidRDefault="00000000">
      <w:pPr>
        <w:snapToGrid w:val="0"/>
        <w:spacing w:beforeLines="50" w:before="156"/>
        <w:rPr>
          <w:rFonts w:ascii="仿宋" w:eastAsia="仿宋" w:hAnsi="仿宋" w:cs="仿宋" w:hint="eastAsia"/>
          <w:sz w:val="24"/>
          <w:szCs w:val="24"/>
        </w:rPr>
      </w:pPr>
      <w:r>
        <w:rPr>
          <w:rFonts w:ascii="仿宋" w:eastAsia="仿宋" w:hAnsi="仿宋" w:cs="仿宋" w:hint="eastAsia"/>
          <w:b/>
          <w:bCs/>
          <w:sz w:val="24"/>
          <w:szCs w:val="24"/>
        </w:rPr>
        <w:t>注：供应商应对照招标文件实质性条款★（如有，具体内容详见公告）和实际响应情况在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B363ECC" w14:textId="77777777" w:rsidR="008B24BF" w:rsidRDefault="008B24BF">
      <w:pPr>
        <w:tabs>
          <w:tab w:val="left" w:pos="3870"/>
          <w:tab w:val="left" w:pos="4085"/>
        </w:tabs>
        <w:snapToGrid w:val="0"/>
        <w:spacing w:line="360" w:lineRule="auto"/>
        <w:jc w:val="left"/>
        <w:rPr>
          <w:rFonts w:ascii="仿宋" w:eastAsia="仿宋" w:hAnsi="仿宋" w:hint="eastAsia"/>
          <w:b/>
          <w:sz w:val="24"/>
        </w:rPr>
      </w:pPr>
    </w:p>
    <w:p w14:paraId="7B13EE33" w14:textId="77777777" w:rsidR="008B24BF" w:rsidRDefault="00000000">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三、服务要求</w:t>
      </w:r>
    </w:p>
    <w:p w14:paraId="3C841DC6"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1.产品报价不高于浙江省其他医疗机构的最低销售价（投标时）。</w:t>
      </w:r>
    </w:p>
    <w:p w14:paraId="337701BB"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2.（若需）供应商所投标产品能够提供浙江省两定机构医疗保障信息平台统一编码，并能在浙江省两定机构医疗保障信息平台上线采购。且所投产品的报价不得高于该产品浙江省两定机构医疗保障信息平台的交易价。</w:t>
      </w:r>
    </w:p>
    <w:p w14:paraId="778A43BD"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3.</w:t>
      </w:r>
      <w:proofErr w:type="gramStart"/>
      <w:r>
        <w:rPr>
          <w:rFonts w:ascii="仿宋" w:eastAsia="仿宋" w:hAnsi="仿宋" w:hint="eastAsia"/>
          <w:bCs/>
          <w:sz w:val="24"/>
        </w:rPr>
        <w:t>危化品</w:t>
      </w:r>
      <w:proofErr w:type="gramEnd"/>
      <w:r>
        <w:rPr>
          <w:rFonts w:ascii="仿宋" w:eastAsia="仿宋" w:hAnsi="仿宋" w:hint="eastAsia"/>
          <w:bCs/>
          <w:sz w:val="24"/>
        </w:rPr>
        <w:t>及化学试剂的包装应安全实用，符合质量要求，包装必须分内包装和外包装两部分。外包装必须贴有商标、标签、说明书。内包装必须贴有标签，</w:t>
      </w:r>
      <w:proofErr w:type="gramStart"/>
      <w:r>
        <w:rPr>
          <w:rFonts w:ascii="仿宋" w:eastAsia="仿宋" w:hAnsi="仿宋" w:hint="eastAsia"/>
          <w:bCs/>
          <w:sz w:val="24"/>
        </w:rPr>
        <w:t>并附该批次</w:t>
      </w:r>
      <w:proofErr w:type="gramEnd"/>
      <w:r>
        <w:rPr>
          <w:rFonts w:ascii="仿宋" w:eastAsia="仿宋" w:hAnsi="仿宋" w:hint="eastAsia"/>
          <w:bCs/>
          <w:sz w:val="24"/>
        </w:rPr>
        <w:t>的产品</w:t>
      </w:r>
      <w:r>
        <w:rPr>
          <w:rFonts w:ascii="仿宋" w:eastAsia="仿宋" w:hAnsi="仿宋" w:hint="eastAsia"/>
          <w:bCs/>
          <w:sz w:val="24"/>
        </w:rPr>
        <w:lastRenderedPageBreak/>
        <w:t>检验报告。标签必须注明化学品名、规格。说明书必须注明化学品名、规格、生产单位、批准文号、批号、主要成份、出厂日期、适用情况（或实验项目）、禁忌症、有效期和注意事项等。</w:t>
      </w:r>
    </w:p>
    <w:p w14:paraId="0E559D94"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4.具备解决紧急问题的能力，如采购人在使用货物的过程中发现问题，供应商应及时到现场解决。</w:t>
      </w:r>
    </w:p>
    <w:p w14:paraId="058AEA3F"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5.药物有异常的情况，必须要免费完全回收，且与科室商议再次送达时间(异常情况包括但不限于：剂量不符、目测药物异常、溢</w:t>
      </w:r>
      <w:proofErr w:type="gramStart"/>
      <w:r>
        <w:rPr>
          <w:rFonts w:ascii="仿宋" w:eastAsia="仿宋" w:hAnsi="仿宋" w:hint="eastAsia"/>
          <w:bCs/>
          <w:sz w:val="24"/>
        </w:rPr>
        <w:t>岀</w:t>
      </w:r>
      <w:proofErr w:type="gramEnd"/>
      <w:r>
        <w:rPr>
          <w:rFonts w:ascii="仿宋" w:eastAsia="仿宋" w:hAnsi="仿宋" w:hint="eastAsia"/>
          <w:bCs/>
          <w:sz w:val="24"/>
        </w:rPr>
        <w:t>/外漏、污染、包装破损等等)。</w:t>
      </w:r>
    </w:p>
    <w:p w14:paraId="3D491E32"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6.投标文件中提供产品彩页及相应技术参数的厂家使用说明书（如厂家的产品使用说明书为英文版，请同时提供中文版）。</w:t>
      </w:r>
    </w:p>
    <w:p w14:paraId="39183D8E"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7.中标人须按照国家运输规范将所供货物运输至采购人指定地点，并按照国家相关规范完成货物的装卸工作，运输车辆不得混</w:t>
      </w:r>
      <w:proofErr w:type="gramStart"/>
      <w:r>
        <w:rPr>
          <w:rFonts w:ascii="仿宋" w:eastAsia="仿宋" w:hAnsi="仿宋" w:hint="eastAsia"/>
          <w:bCs/>
          <w:sz w:val="24"/>
        </w:rPr>
        <w:t>运其他</w:t>
      </w:r>
      <w:proofErr w:type="gramEnd"/>
      <w:r>
        <w:rPr>
          <w:rFonts w:ascii="仿宋" w:eastAsia="仿宋" w:hAnsi="仿宋" w:hint="eastAsia"/>
          <w:bCs/>
          <w:sz w:val="24"/>
        </w:rPr>
        <w:t>货物。中标人负责所供货物的卸货工作，随车应配备人员防护用品，并对卸货过程中的环境安全负责。每次送货中标人必须有专人到现场，按照采购人要求卸在指定位置。为采购人提供7*24小时送货服务，满足采购人应急供货需求。中标人自行协调处理与属地运输、公安等部门之间的关系，确保供货渠道畅通、不得影响采购人正常生产。送货地点：运输、卸货、停放必须遵守采购人场内车辆、人员管理规定，做到有序排队进院区、有序停放、安全运输、走备案路线、安全卸货、服从指挥。货物在运输、装卸过程中，发生意外事故和非因采购</w:t>
      </w:r>
      <w:proofErr w:type="gramStart"/>
      <w:r>
        <w:rPr>
          <w:rFonts w:ascii="仿宋" w:eastAsia="仿宋" w:hAnsi="仿宋" w:hint="eastAsia"/>
          <w:bCs/>
          <w:sz w:val="24"/>
        </w:rPr>
        <w:t>人原因</w:t>
      </w:r>
      <w:proofErr w:type="gramEnd"/>
      <w:r>
        <w:rPr>
          <w:rFonts w:ascii="仿宋" w:eastAsia="仿宋" w:hAnsi="仿宋" w:hint="eastAsia"/>
          <w:bCs/>
          <w:sz w:val="24"/>
        </w:rPr>
        <w:t>造成的故障损失，均由中标人承担责任。货物在整个运送过程中产生的一切费用，如货物装卸费用、安全费用、环保费用、办理道路通行证等全部由中标人负责。</w:t>
      </w:r>
    </w:p>
    <w:p w14:paraId="71FE3ECF"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中标人必须遵守有关法律法规及采购人的规章制度。否则，因此造成的不利后果中标人应承担相应责任。</w:t>
      </w:r>
    </w:p>
    <w:p w14:paraId="41BC7D51"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8.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720587A"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9.到货期：按需订货，约定时间送达。按采购人实际需求供货，中标人须在招标人提出供货需求后的3日内将试剂送达至采购人指定地点（绍兴市中兴北路568号）。送货频次：正常情况每周配送1批次，（具体发货地点及相应的数量以发货前具体通知为准））</w:t>
      </w:r>
    </w:p>
    <w:p w14:paraId="2EEF282C"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10.合同期：2年或年采购量达到总预算，任</w:t>
      </w:r>
      <w:proofErr w:type="gramStart"/>
      <w:r>
        <w:rPr>
          <w:rFonts w:ascii="仿宋" w:eastAsia="仿宋" w:hAnsi="仿宋" w:hint="eastAsia"/>
          <w:bCs/>
          <w:sz w:val="24"/>
        </w:rPr>
        <w:t>一</w:t>
      </w:r>
      <w:proofErr w:type="gramEnd"/>
      <w:r>
        <w:rPr>
          <w:rFonts w:ascii="仿宋" w:eastAsia="仿宋" w:hAnsi="仿宋" w:hint="eastAsia"/>
          <w:bCs/>
          <w:sz w:val="24"/>
        </w:rPr>
        <w:t>条件达到即视为合作期结束。合作期内如遇政策性原因，导致合同无法履行，则合同自行终止。</w:t>
      </w:r>
    </w:p>
    <w:p w14:paraId="27E4F089" w14:textId="77777777" w:rsidR="008B24BF" w:rsidRDefault="00000000">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lastRenderedPageBreak/>
        <w:t>11.售后服务要求：中标人保证在交货且数量验收后按照采购人要求办理出入库的有关手续。在货物使用过程中，如确系货物质量问题，中标人应当自收到采购人通知后及时退换货，退换货时间根据采购人要求、中标人生产情况，双方协商而定。</w:t>
      </w:r>
    </w:p>
    <w:p w14:paraId="0D582258" w14:textId="77777777" w:rsidR="008B24BF" w:rsidRDefault="00000000">
      <w:pPr>
        <w:tabs>
          <w:tab w:val="left" w:pos="3870"/>
          <w:tab w:val="left" w:pos="4085"/>
        </w:tabs>
        <w:snapToGrid w:val="0"/>
        <w:spacing w:line="360" w:lineRule="auto"/>
        <w:jc w:val="left"/>
        <w:rPr>
          <w:rFonts w:ascii="仿宋" w:eastAsia="仿宋" w:hAnsi="仿宋" w:hint="eastAsia"/>
          <w:bCs/>
          <w:sz w:val="24"/>
          <w:szCs w:val="24"/>
        </w:rPr>
      </w:pPr>
      <w:r>
        <w:rPr>
          <w:rFonts w:ascii="仿宋" w:eastAsia="仿宋" w:hAnsi="仿宋" w:hint="eastAsia"/>
          <w:bCs/>
          <w:sz w:val="24"/>
        </w:rPr>
        <w:t>★12．运输要求：投标人须承诺试剂温度在储存、配送过程中符合说明书规定要求，危险化学品运输符合《危险货物道路运输安全管理办法》相关规定。</w:t>
      </w:r>
    </w:p>
    <w:p w14:paraId="092A4517" w14:textId="77777777" w:rsidR="008B24BF" w:rsidRDefault="008B24BF">
      <w:pPr>
        <w:snapToGrid w:val="0"/>
        <w:spacing w:beforeLines="50" w:before="156"/>
        <w:rPr>
          <w:rFonts w:ascii="仿宋" w:eastAsia="仿宋" w:hAnsi="仿宋" w:cs="仿宋" w:hint="eastAsia"/>
          <w:sz w:val="24"/>
          <w:szCs w:val="24"/>
        </w:rPr>
      </w:pPr>
    </w:p>
    <w:p w14:paraId="35A942E5" w14:textId="77777777" w:rsidR="008B24BF" w:rsidRDefault="008B24BF">
      <w:pPr>
        <w:snapToGrid w:val="0"/>
        <w:spacing w:beforeLines="50" w:before="156"/>
        <w:rPr>
          <w:rFonts w:ascii="仿宋" w:eastAsia="仿宋" w:hAnsi="仿宋" w:cs="仿宋" w:hint="eastAsia"/>
          <w:sz w:val="24"/>
          <w:szCs w:val="24"/>
        </w:rPr>
      </w:pPr>
    </w:p>
    <w:p w14:paraId="3978263B" w14:textId="77777777" w:rsidR="008B24BF" w:rsidRDefault="008B24BF">
      <w:pPr>
        <w:snapToGrid w:val="0"/>
        <w:spacing w:beforeLines="50" w:before="156"/>
        <w:rPr>
          <w:rFonts w:ascii="仿宋" w:eastAsia="仿宋" w:hAnsi="仿宋" w:cs="仿宋" w:hint="eastAsia"/>
          <w:sz w:val="24"/>
          <w:szCs w:val="24"/>
        </w:rPr>
      </w:pPr>
    </w:p>
    <w:p w14:paraId="515F7382" w14:textId="77777777" w:rsidR="008B24BF" w:rsidRDefault="00000000">
      <w:pPr>
        <w:pStyle w:val="a5"/>
        <w:rPr>
          <w:rFonts w:hint="eastAsia"/>
        </w:rPr>
      </w:pPr>
      <w:r>
        <w:rPr>
          <w:rFonts w:hint="eastAsia"/>
        </w:rPr>
        <w:t>投标人名称（电子签章）：</w:t>
      </w:r>
    </w:p>
    <w:p w14:paraId="55DF2668" w14:textId="77777777" w:rsidR="008B24BF"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6CD13800" w14:textId="77777777" w:rsidR="008B24BF" w:rsidRDefault="008B24BF">
      <w:pPr>
        <w:snapToGrid w:val="0"/>
        <w:spacing w:before="50" w:after="50"/>
        <w:rPr>
          <w:rFonts w:ascii="仿宋" w:eastAsia="仿宋" w:hAnsi="仿宋" w:cs="仿宋" w:hint="eastAsia"/>
          <w:spacing w:val="20"/>
          <w:sz w:val="30"/>
          <w:szCs w:val="30"/>
        </w:rPr>
      </w:pPr>
    </w:p>
    <w:p w14:paraId="315E3822" w14:textId="77777777" w:rsidR="008B24BF" w:rsidRDefault="008B24BF">
      <w:pPr>
        <w:snapToGrid w:val="0"/>
        <w:spacing w:before="50" w:after="50"/>
        <w:rPr>
          <w:rFonts w:ascii="仿宋" w:eastAsia="仿宋" w:hAnsi="仿宋" w:cs="仿宋" w:hint="eastAsia"/>
          <w:b/>
          <w:bCs/>
          <w:sz w:val="30"/>
          <w:szCs w:val="30"/>
        </w:rPr>
      </w:pPr>
      <w:bookmarkStart w:id="25" w:name="_Toc64369805"/>
      <w:bookmarkStart w:id="26" w:name="_Toc64369813"/>
      <w:bookmarkStart w:id="27" w:name="_Toc64369806"/>
      <w:bookmarkStart w:id="28" w:name="_Toc64369808"/>
      <w:bookmarkStart w:id="29" w:name="_Toc64369812"/>
      <w:bookmarkStart w:id="30" w:name="_Toc64369810"/>
      <w:bookmarkStart w:id="31" w:name="_Toc64369809"/>
      <w:bookmarkStart w:id="32" w:name="_Toc64369807"/>
      <w:bookmarkStart w:id="33" w:name="_Toc64369804"/>
      <w:bookmarkStart w:id="34" w:name="_Toc64369814"/>
      <w:bookmarkStart w:id="35" w:name="_Toc64369811"/>
      <w:bookmarkEnd w:id="25"/>
      <w:bookmarkEnd w:id="26"/>
      <w:bookmarkEnd w:id="27"/>
      <w:bookmarkEnd w:id="28"/>
      <w:bookmarkEnd w:id="29"/>
      <w:bookmarkEnd w:id="30"/>
      <w:bookmarkEnd w:id="31"/>
      <w:bookmarkEnd w:id="32"/>
      <w:bookmarkEnd w:id="33"/>
      <w:bookmarkEnd w:id="34"/>
      <w:bookmarkEnd w:id="35"/>
    </w:p>
    <w:p w14:paraId="069C4BFE"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351C085F"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0F79E7BA"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52BB7B6C"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7D7AC88E"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6A6CE61F"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6EC51AE3"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1AA55853"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543A2452"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55903228"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17E1169B"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312CE544"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22643AF2"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7A361633"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07FE9CE4"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4DD57BC4"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11F9FD1A"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74199631" w14:textId="77777777" w:rsidR="008B24BF" w:rsidRDefault="008B24BF">
      <w:pPr>
        <w:pStyle w:val="af8"/>
        <w:spacing w:afterLines="0" w:line="440" w:lineRule="exact"/>
        <w:ind w:firstLineChars="0" w:firstLine="0"/>
        <w:rPr>
          <w:rFonts w:ascii="仿宋" w:eastAsia="仿宋" w:hAnsi="仿宋" w:cs="仿宋" w:hint="eastAsia"/>
          <w:b/>
          <w:bCs/>
          <w:sz w:val="30"/>
          <w:szCs w:val="30"/>
        </w:rPr>
      </w:pPr>
    </w:p>
    <w:p w14:paraId="3E6F7B54" w14:textId="77777777" w:rsidR="008B24BF"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5DB17C9" w14:textId="77777777" w:rsidR="008B24BF" w:rsidRDefault="008B24BF">
      <w:pPr>
        <w:snapToGrid w:val="0"/>
        <w:spacing w:before="50" w:afterLines="50" w:after="156"/>
        <w:rPr>
          <w:rFonts w:ascii="仿宋" w:eastAsia="仿宋" w:hAnsi="仿宋" w:cs="仿宋" w:hint="eastAsia"/>
          <w:bCs/>
          <w:spacing w:val="40"/>
          <w:kern w:val="0"/>
          <w:sz w:val="32"/>
          <w:szCs w:val="32"/>
        </w:rPr>
      </w:pPr>
    </w:p>
    <w:p w14:paraId="512C64CB" w14:textId="77777777" w:rsidR="008B24BF" w:rsidRDefault="00000000">
      <w:pPr>
        <w:snapToGrid w:val="0"/>
        <w:spacing w:before="50" w:afterLines="50" w:after="156" w:line="360" w:lineRule="auto"/>
        <w:rPr>
          <w:rFonts w:ascii="仿宋" w:eastAsia="仿宋" w:hAnsi="仿宋" w:cs="仿宋" w:hint="eastAsia"/>
          <w:bCs/>
          <w:spacing w:val="40"/>
          <w:kern w:val="0"/>
          <w:sz w:val="36"/>
          <w:szCs w:val="36"/>
        </w:rPr>
      </w:pPr>
      <w:r>
        <w:rPr>
          <w:rFonts w:ascii="仿宋" w:eastAsia="仿宋" w:hAnsi="仿宋" w:cs="仿宋" w:hint="eastAsia"/>
          <w:bCs/>
          <w:spacing w:val="40"/>
          <w:kern w:val="0"/>
          <w:sz w:val="28"/>
          <w:szCs w:val="28"/>
        </w:rPr>
        <w:t>产品彩页及相应技术参数的厂家使用说明书（如厂家的产品使用说明书为英文版，请同时提供中文版）</w:t>
      </w:r>
    </w:p>
    <w:p w14:paraId="2F23935E" w14:textId="77777777" w:rsidR="008B24BF" w:rsidRDefault="008B24BF">
      <w:pPr>
        <w:snapToGrid w:val="0"/>
        <w:spacing w:before="50" w:after="50"/>
        <w:jc w:val="left"/>
        <w:rPr>
          <w:rFonts w:ascii="仿宋" w:eastAsia="仿宋" w:hAnsi="仿宋" w:cs="仿宋" w:hint="eastAsia"/>
          <w:b/>
          <w:bCs/>
          <w:sz w:val="30"/>
          <w:szCs w:val="30"/>
        </w:rPr>
      </w:pPr>
    </w:p>
    <w:p w14:paraId="02D94BE7" w14:textId="77777777" w:rsidR="008B24BF" w:rsidRDefault="008B24BF">
      <w:pPr>
        <w:snapToGrid w:val="0"/>
        <w:spacing w:before="50" w:after="50"/>
        <w:jc w:val="left"/>
        <w:rPr>
          <w:rFonts w:ascii="仿宋" w:eastAsia="仿宋" w:hAnsi="仿宋" w:cs="仿宋" w:hint="eastAsia"/>
          <w:b/>
          <w:bCs/>
          <w:sz w:val="30"/>
          <w:szCs w:val="30"/>
        </w:rPr>
      </w:pPr>
    </w:p>
    <w:p w14:paraId="65418CB8" w14:textId="77777777" w:rsidR="008B24BF" w:rsidRDefault="008B24BF">
      <w:pPr>
        <w:snapToGrid w:val="0"/>
        <w:spacing w:beforeLines="50" w:before="156" w:after="50"/>
        <w:jc w:val="left"/>
        <w:rPr>
          <w:rFonts w:ascii="仿宋" w:eastAsia="仿宋" w:hAnsi="仿宋" w:cs="仿宋" w:hint="eastAsia"/>
          <w:b/>
          <w:bCs/>
          <w:sz w:val="24"/>
          <w:szCs w:val="24"/>
        </w:rPr>
      </w:pPr>
    </w:p>
    <w:p w14:paraId="1EC06AB4" w14:textId="77777777" w:rsidR="008B24BF" w:rsidRDefault="008B24BF">
      <w:pPr>
        <w:snapToGrid w:val="0"/>
        <w:spacing w:beforeLines="50" w:before="156" w:after="50"/>
        <w:jc w:val="left"/>
        <w:rPr>
          <w:rFonts w:ascii="仿宋" w:eastAsia="仿宋" w:hAnsi="仿宋" w:cs="仿宋" w:hint="eastAsia"/>
          <w:b/>
          <w:bCs/>
          <w:sz w:val="24"/>
          <w:szCs w:val="24"/>
        </w:rPr>
      </w:pPr>
    </w:p>
    <w:p w14:paraId="56CA4F89" w14:textId="77777777" w:rsidR="008B24BF" w:rsidRDefault="008B24BF">
      <w:pPr>
        <w:snapToGrid w:val="0"/>
        <w:spacing w:beforeLines="50" w:before="156" w:after="50"/>
        <w:jc w:val="left"/>
        <w:rPr>
          <w:rFonts w:ascii="仿宋" w:eastAsia="仿宋" w:hAnsi="仿宋" w:cs="仿宋" w:hint="eastAsia"/>
          <w:b/>
          <w:bCs/>
          <w:sz w:val="24"/>
          <w:szCs w:val="24"/>
        </w:rPr>
      </w:pPr>
    </w:p>
    <w:p w14:paraId="2A5A13F0" w14:textId="77777777" w:rsidR="008B24BF" w:rsidRDefault="008B24BF">
      <w:pPr>
        <w:snapToGrid w:val="0"/>
        <w:spacing w:beforeLines="50" w:before="156" w:after="50"/>
        <w:jc w:val="left"/>
        <w:rPr>
          <w:rFonts w:ascii="仿宋" w:eastAsia="仿宋" w:hAnsi="仿宋" w:cs="仿宋" w:hint="eastAsia"/>
          <w:b/>
          <w:bCs/>
          <w:sz w:val="30"/>
          <w:szCs w:val="30"/>
        </w:rPr>
      </w:pPr>
    </w:p>
    <w:p w14:paraId="5CBB9782" w14:textId="77777777" w:rsidR="008B24BF" w:rsidRDefault="008B24BF">
      <w:pPr>
        <w:snapToGrid w:val="0"/>
        <w:spacing w:beforeLines="50" w:before="156" w:after="50"/>
        <w:jc w:val="left"/>
        <w:rPr>
          <w:rFonts w:ascii="仿宋" w:eastAsia="仿宋" w:hAnsi="仿宋" w:cs="仿宋" w:hint="eastAsia"/>
          <w:b/>
          <w:bCs/>
          <w:sz w:val="30"/>
          <w:szCs w:val="30"/>
        </w:rPr>
      </w:pPr>
    </w:p>
    <w:p w14:paraId="23B02E58" w14:textId="77777777" w:rsidR="008B24BF" w:rsidRDefault="008B24BF">
      <w:pPr>
        <w:snapToGrid w:val="0"/>
        <w:spacing w:beforeLines="50" w:before="156" w:after="50"/>
        <w:jc w:val="left"/>
        <w:rPr>
          <w:rFonts w:ascii="仿宋" w:eastAsia="仿宋" w:hAnsi="仿宋" w:cs="仿宋" w:hint="eastAsia"/>
          <w:b/>
          <w:bCs/>
          <w:sz w:val="30"/>
          <w:szCs w:val="30"/>
        </w:rPr>
      </w:pPr>
    </w:p>
    <w:p w14:paraId="38EEB0D3" w14:textId="77777777" w:rsidR="008B24BF" w:rsidRDefault="008B24BF">
      <w:pPr>
        <w:snapToGrid w:val="0"/>
        <w:spacing w:beforeLines="50" w:before="156" w:after="50"/>
        <w:jc w:val="left"/>
        <w:rPr>
          <w:rFonts w:ascii="仿宋" w:eastAsia="仿宋" w:hAnsi="仿宋" w:cs="仿宋" w:hint="eastAsia"/>
          <w:b/>
          <w:bCs/>
          <w:sz w:val="30"/>
          <w:szCs w:val="30"/>
        </w:rPr>
      </w:pPr>
    </w:p>
    <w:p w14:paraId="380253BD" w14:textId="77777777" w:rsidR="008B24BF" w:rsidRDefault="008B24BF">
      <w:pPr>
        <w:snapToGrid w:val="0"/>
        <w:spacing w:beforeLines="50" w:before="156" w:after="50"/>
        <w:jc w:val="left"/>
        <w:rPr>
          <w:rFonts w:ascii="仿宋" w:eastAsia="仿宋" w:hAnsi="仿宋" w:cs="仿宋" w:hint="eastAsia"/>
          <w:b/>
          <w:bCs/>
          <w:sz w:val="30"/>
          <w:szCs w:val="30"/>
        </w:rPr>
      </w:pPr>
    </w:p>
    <w:p w14:paraId="4C533F45" w14:textId="77777777" w:rsidR="008B24BF" w:rsidRDefault="008B24BF">
      <w:pPr>
        <w:snapToGrid w:val="0"/>
        <w:spacing w:beforeLines="50" w:before="156" w:after="50"/>
        <w:jc w:val="left"/>
        <w:rPr>
          <w:rFonts w:ascii="仿宋" w:eastAsia="仿宋" w:hAnsi="仿宋" w:cs="仿宋" w:hint="eastAsia"/>
          <w:b/>
          <w:bCs/>
          <w:sz w:val="30"/>
          <w:szCs w:val="30"/>
        </w:rPr>
      </w:pPr>
    </w:p>
    <w:p w14:paraId="30AF0A17" w14:textId="77777777" w:rsidR="008B24BF" w:rsidRDefault="008B24BF">
      <w:pPr>
        <w:snapToGrid w:val="0"/>
        <w:spacing w:beforeLines="50" w:before="156" w:after="50"/>
        <w:jc w:val="left"/>
        <w:rPr>
          <w:rFonts w:ascii="仿宋" w:eastAsia="仿宋" w:hAnsi="仿宋" w:cs="仿宋" w:hint="eastAsia"/>
          <w:b/>
          <w:bCs/>
          <w:sz w:val="30"/>
          <w:szCs w:val="30"/>
        </w:rPr>
      </w:pPr>
    </w:p>
    <w:p w14:paraId="4622EDE5" w14:textId="77777777" w:rsidR="008B24BF" w:rsidRDefault="008B24BF">
      <w:pPr>
        <w:snapToGrid w:val="0"/>
        <w:spacing w:beforeLines="50" w:before="156" w:after="50"/>
        <w:jc w:val="left"/>
        <w:rPr>
          <w:rFonts w:ascii="仿宋" w:eastAsia="仿宋" w:hAnsi="仿宋" w:cs="仿宋" w:hint="eastAsia"/>
          <w:b/>
          <w:bCs/>
          <w:sz w:val="30"/>
          <w:szCs w:val="30"/>
        </w:rPr>
      </w:pPr>
    </w:p>
    <w:p w14:paraId="450D465A" w14:textId="77777777" w:rsidR="008B24BF" w:rsidRDefault="008B24BF">
      <w:pPr>
        <w:snapToGrid w:val="0"/>
        <w:spacing w:beforeLines="50" w:before="156" w:after="50"/>
        <w:jc w:val="left"/>
        <w:rPr>
          <w:rFonts w:ascii="仿宋" w:eastAsia="仿宋" w:hAnsi="仿宋" w:cs="仿宋" w:hint="eastAsia"/>
          <w:b/>
          <w:bCs/>
          <w:sz w:val="30"/>
          <w:szCs w:val="30"/>
        </w:rPr>
      </w:pPr>
    </w:p>
    <w:p w14:paraId="2950D492" w14:textId="77777777" w:rsidR="008B24BF" w:rsidRDefault="008B24BF">
      <w:pPr>
        <w:snapToGrid w:val="0"/>
        <w:spacing w:beforeLines="50" w:before="156" w:after="50"/>
        <w:jc w:val="left"/>
        <w:rPr>
          <w:rFonts w:ascii="仿宋" w:eastAsia="仿宋" w:hAnsi="仿宋" w:cs="仿宋" w:hint="eastAsia"/>
          <w:b/>
          <w:bCs/>
          <w:sz w:val="30"/>
          <w:szCs w:val="30"/>
        </w:rPr>
      </w:pPr>
    </w:p>
    <w:p w14:paraId="1CF7B1C5" w14:textId="77777777" w:rsidR="008B24BF" w:rsidRDefault="008B24BF">
      <w:pPr>
        <w:snapToGrid w:val="0"/>
        <w:spacing w:beforeLines="50" w:before="156" w:after="50"/>
        <w:jc w:val="left"/>
        <w:rPr>
          <w:rFonts w:ascii="仿宋" w:eastAsia="仿宋" w:hAnsi="仿宋" w:cs="仿宋" w:hint="eastAsia"/>
          <w:b/>
          <w:bCs/>
          <w:sz w:val="30"/>
          <w:szCs w:val="30"/>
        </w:rPr>
      </w:pPr>
    </w:p>
    <w:p w14:paraId="656B860A" w14:textId="77777777" w:rsidR="008B24BF" w:rsidRDefault="008B24BF">
      <w:pPr>
        <w:snapToGrid w:val="0"/>
        <w:spacing w:beforeLines="50" w:before="156" w:after="50"/>
        <w:jc w:val="left"/>
        <w:rPr>
          <w:rFonts w:ascii="仿宋" w:eastAsia="仿宋" w:hAnsi="仿宋" w:cs="仿宋" w:hint="eastAsia"/>
          <w:b/>
          <w:bCs/>
          <w:sz w:val="30"/>
          <w:szCs w:val="30"/>
        </w:rPr>
      </w:pPr>
    </w:p>
    <w:p w14:paraId="690225AA" w14:textId="77777777" w:rsidR="008B24BF" w:rsidRDefault="008B24BF">
      <w:pPr>
        <w:snapToGrid w:val="0"/>
        <w:spacing w:beforeLines="50" w:before="156" w:after="50"/>
        <w:jc w:val="left"/>
        <w:rPr>
          <w:rFonts w:ascii="仿宋" w:eastAsia="仿宋" w:hAnsi="仿宋" w:cs="仿宋" w:hint="eastAsia"/>
          <w:b/>
          <w:bCs/>
          <w:sz w:val="30"/>
          <w:szCs w:val="30"/>
        </w:rPr>
      </w:pPr>
    </w:p>
    <w:p w14:paraId="126BEA83" w14:textId="77777777" w:rsidR="008B24BF" w:rsidRDefault="008B24BF">
      <w:pPr>
        <w:snapToGrid w:val="0"/>
        <w:spacing w:beforeLines="50" w:before="156" w:after="50"/>
        <w:jc w:val="left"/>
        <w:rPr>
          <w:rFonts w:ascii="仿宋" w:eastAsia="仿宋" w:hAnsi="仿宋" w:cs="仿宋" w:hint="eastAsia"/>
          <w:b/>
          <w:bCs/>
          <w:sz w:val="30"/>
          <w:szCs w:val="30"/>
        </w:rPr>
      </w:pPr>
    </w:p>
    <w:p w14:paraId="511071D0" w14:textId="77777777" w:rsidR="008B24BF" w:rsidRDefault="008B24BF">
      <w:pPr>
        <w:snapToGrid w:val="0"/>
        <w:spacing w:beforeLines="50" w:before="156" w:after="50"/>
        <w:jc w:val="left"/>
        <w:rPr>
          <w:rFonts w:ascii="仿宋" w:eastAsia="仿宋" w:hAnsi="仿宋" w:cs="仿宋" w:hint="eastAsia"/>
          <w:b/>
          <w:bCs/>
          <w:sz w:val="30"/>
          <w:szCs w:val="30"/>
        </w:rPr>
      </w:pPr>
    </w:p>
    <w:p w14:paraId="7EEB2AAD" w14:textId="77777777" w:rsidR="008B24BF" w:rsidRDefault="008B24BF">
      <w:pPr>
        <w:snapToGrid w:val="0"/>
        <w:spacing w:beforeLines="50" w:before="156" w:after="50"/>
        <w:jc w:val="left"/>
        <w:rPr>
          <w:rFonts w:ascii="仿宋" w:eastAsia="仿宋" w:hAnsi="仿宋" w:cs="仿宋" w:hint="eastAsia"/>
          <w:b/>
          <w:bCs/>
          <w:sz w:val="30"/>
          <w:szCs w:val="30"/>
        </w:rPr>
      </w:pPr>
    </w:p>
    <w:p w14:paraId="1ED12131" w14:textId="77777777" w:rsidR="008B24BF" w:rsidRDefault="008B24BF">
      <w:pPr>
        <w:snapToGrid w:val="0"/>
        <w:spacing w:beforeLines="50" w:before="156" w:after="50"/>
        <w:jc w:val="left"/>
        <w:rPr>
          <w:rFonts w:ascii="仿宋" w:eastAsia="仿宋" w:hAnsi="仿宋" w:cs="仿宋" w:hint="eastAsia"/>
          <w:b/>
          <w:bCs/>
          <w:sz w:val="30"/>
          <w:szCs w:val="30"/>
        </w:rPr>
      </w:pPr>
    </w:p>
    <w:p w14:paraId="57F30F78" w14:textId="77777777" w:rsidR="008B24B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22A5510D" w14:textId="77777777" w:rsidR="008B24BF"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232D20" w14:textId="77777777" w:rsidR="008B24BF" w:rsidRDefault="008B24BF">
      <w:pPr>
        <w:spacing w:line="400" w:lineRule="exact"/>
        <w:ind w:right="-110"/>
        <w:rPr>
          <w:rFonts w:ascii="仿宋" w:eastAsia="仿宋" w:hAnsi="仿宋" w:cs="仿宋" w:hint="eastAsia"/>
          <w:sz w:val="30"/>
          <w:szCs w:val="30"/>
        </w:rPr>
      </w:pPr>
    </w:p>
    <w:p w14:paraId="4F86F074" w14:textId="77777777" w:rsidR="008B24BF"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C36517" w14:textId="77777777" w:rsidR="008B24BF"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109D9C2" w14:textId="77777777" w:rsidR="008B24BF"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1F39602" w14:textId="77777777" w:rsidR="008B24BF" w:rsidRDefault="008B24BF">
      <w:pPr>
        <w:spacing w:line="1200" w:lineRule="exact"/>
        <w:ind w:right="6"/>
        <w:jc w:val="center"/>
        <w:rPr>
          <w:rFonts w:ascii="仿宋" w:eastAsia="仿宋" w:hAnsi="仿宋" w:cs="仿宋" w:hint="eastAsia"/>
          <w:sz w:val="72"/>
          <w:szCs w:val="72"/>
        </w:rPr>
      </w:pPr>
    </w:p>
    <w:p w14:paraId="38CE9CD9"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9640DAA"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3E6D34FC"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96758B" w14:textId="77777777" w:rsidR="008B24BF"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D285911" w14:textId="77777777" w:rsidR="008B24BF" w:rsidRDefault="008B24BF">
      <w:pPr>
        <w:spacing w:line="1200" w:lineRule="exact"/>
        <w:ind w:right="6"/>
        <w:jc w:val="center"/>
        <w:rPr>
          <w:rFonts w:ascii="仿宋" w:eastAsia="仿宋" w:hAnsi="仿宋" w:cs="仿宋" w:hint="eastAsia"/>
          <w:sz w:val="72"/>
          <w:szCs w:val="72"/>
        </w:rPr>
      </w:pPr>
    </w:p>
    <w:p w14:paraId="3FEDDFE1" w14:textId="77777777" w:rsidR="008B24B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23B29A93" w14:textId="77777777" w:rsidR="008B24B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5E0B918" w14:textId="77777777" w:rsidR="008B24BF"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9299054" w14:textId="77777777" w:rsidR="008B24BF" w:rsidRDefault="008B24BF">
      <w:pPr>
        <w:spacing w:line="400" w:lineRule="exact"/>
        <w:ind w:right="-110"/>
        <w:rPr>
          <w:rFonts w:ascii="仿宋" w:eastAsia="仿宋" w:hAnsi="仿宋" w:cs="仿宋" w:hint="eastAsia"/>
          <w:spacing w:val="40"/>
          <w:sz w:val="30"/>
          <w:szCs w:val="30"/>
        </w:rPr>
      </w:pPr>
    </w:p>
    <w:p w14:paraId="7A92D2B5" w14:textId="77777777" w:rsidR="008B24BF" w:rsidRDefault="008B24BF">
      <w:pPr>
        <w:spacing w:line="400" w:lineRule="exact"/>
        <w:ind w:right="-110"/>
        <w:rPr>
          <w:rFonts w:ascii="仿宋" w:eastAsia="仿宋" w:hAnsi="仿宋" w:cs="仿宋" w:hint="eastAsia"/>
          <w:spacing w:val="40"/>
          <w:sz w:val="30"/>
          <w:szCs w:val="30"/>
        </w:rPr>
      </w:pPr>
    </w:p>
    <w:p w14:paraId="6DAA750B" w14:textId="77777777" w:rsidR="008B24BF" w:rsidRDefault="008B24BF">
      <w:pPr>
        <w:spacing w:line="400" w:lineRule="exact"/>
        <w:ind w:right="-110"/>
        <w:rPr>
          <w:rFonts w:ascii="仿宋" w:eastAsia="仿宋" w:hAnsi="仿宋" w:cs="仿宋" w:hint="eastAsia"/>
          <w:spacing w:val="40"/>
          <w:sz w:val="30"/>
          <w:szCs w:val="30"/>
        </w:rPr>
      </w:pPr>
    </w:p>
    <w:p w14:paraId="3F591A9C" w14:textId="77777777" w:rsidR="008B24BF" w:rsidRDefault="008B24BF">
      <w:pPr>
        <w:rPr>
          <w:rFonts w:ascii="仿宋" w:eastAsia="仿宋" w:hAnsi="仿宋" w:cs="仿宋" w:hint="eastAsia"/>
          <w:sz w:val="24"/>
        </w:rPr>
      </w:pPr>
    </w:p>
    <w:p w14:paraId="585EB700" w14:textId="77777777" w:rsidR="008B24BF"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449F5D28" w14:textId="77777777" w:rsidR="008B24BF" w:rsidRDefault="008B24BF">
      <w:pPr>
        <w:snapToGrid w:val="0"/>
        <w:spacing w:beforeLines="50" w:before="156" w:after="50"/>
        <w:jc w:val="left"/>
        <w:rPr>
          <w:rFonts w:ascii="仿宋" w:eastAsia="仿宋" w:hAnsi="仿宋" w:cs="仿宋" w:hint="eastAsia"/>
          <w:sz w:val="30"/>
          <w:szCs w:val="30"/>
        </w:rPr>
      </w:pPr>
    </w:p>
    <w:p w14:paraId="30C59F6C" w14:textId="77777777" w:rsidR="008B24BF" w:rsidRDefault="00000000">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2881CE8C"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16DDA24F" w14:textId="77777777" w:rsidR="008B24BF"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FA8752F" w14:textId="77777777" w:rsidR="008B24BF" w:rsidRDefault="008B24BF">
      <w:pPr>
        <w:snapToGrid w:val="0"/>
        <w:spacing w:before="50" w:after="50"/>
        <w:jc w:val="left"/>
        <w:rPr>
          <w:rFonts w:ascii="仿宋" w:eastAsia="仿宋" w:hAnsi="仿宋" w:cs="仿宋" w:hint="eastAsia"/>
          <w:b/>
          <w:sz w:val="36"/>
          <w:szCs w:val="36"/>
        </w:rPr>
      </w:pPr>
    </w:p>
    <w:p w14:paraId="0CA466AA" w14:textId="77777777" w:rsidR="008B24BF" w:rsidRDefault="008B24BF">
      <w:pPr>
        <w:snapToGrid w:val="0"/>
        <w:spacing w:before="50" w:after="50"/>
        <w:jc w:val="left"/>
        <w:rPr>
          <w:rFonts w:ascii="仿宋" w:eastAsia="仿宋" w:hAnsi="仿宋" w:cs="仿宋" w:hint="eastAsia"/>
          <w:b/>
          <w:sz w:val="36"/>
          <w:szCs w:val="36"/>
        </w:rPr>
      </w:pPr>
    </w:p>
    <w:p w14:paraId="1A035264" w14:textId="77777777" w:rsidR="008B24BF" w:rsidRDefault="008B24BF">
      <w:pPr>
        <w:snapToGrid w:val="0"/>
        <w:spacing w:before="50" w:after="50"/>
        <w:jc w:val="left"/>
        <w:rPr>
          <w:rFonts w:ascii="仿宋" w:eastAsia="仿宋" w:hAnsi="仿宋" w:cs="仿宋" w:hint="eastAsia"/>
          <w:b/>
          <w:sz w:val="36"/>
          <w:szCs w:val="36"/>
        </w:rPr>
      </w:pPr>
    </w:p>
    <w:p w14:paraId="0C7C7683" w14:textId="77777777" w:rsidR="008B24BF" w:rsidRDefault="008B24BF">
      <w:pPr>
        <w:snapToGrid w:val="0"/>
        <w:spacing w:before="50" w:after="50"/>
        <w:jc w:val="left"/>
        <w:rPr>
          <w:rFonts w:ascii="仿宋" w:eastAsia="仿宋" w:hAnsi="仿宋" w:cs="仿宋" w:hint="eastAsia"/>
          <w:b/>
          <w:sz w:val="36"/>
          <w:szCs w:val="36"/>
        </w:rPr>
      </w:pPr>
    </w:p>
    <w:p w14:paraId="1DDB2B33" w14:textId="77777777" w:rsidR="008B24BF" w:rsidRDefault="008B24BF">
      <w:pPr>
        <w:snapToGrid w:val="0"/>
        <w:spacing w:before="50" w:after="50"/>
        <w:jc w:val="left"/>
        <w:rPr>
          <w:rFonts w:ascii="仿宋" w:eastAsia="仿宋" w:hAnsi="仿宋" w:cs="仿宋" w:hint="eastAsia"/>
          <w:b/>
          <w:sz w:val="36"/>
          <w:szCs w:val="36"/>
        </w:rPr>
      </w:pPr>
    </w:p>
    <w:p w14:paraId="7C15126C" w14:textId="77777777" w:rsidR="008B24BF" w:rsidRDefault="008B24BF">
      <w:pPr>
        <w:snapToGrid w:val="0"/>
        <w:spacing w:before="50" w:after="50"/>
        <w:jc w:val="left"/>
        <w:rPr>
          <w:rFonts w:ascii="仿宋" w:eastAsia="仿宋" w:hAnsi="仿宋" w:cs="仿宋" w:hint="eastAsia"/>
          <w:b/>
          <w:sz w:val="36"/>
          <w:szCs w:val="36"/>
        </w:rPr>
      </w:pPr>
    </w:p>
    <w:p w14:paraId="4F70C3B4" w14:textId="77777777" w:rsidR="008B24BF" w:rsidRDefault="008B24BF">
      <w:pPr>
        <w:snapToGrid w:val="0"/>
        <w:spacing w:before="50" w:after="50"/>
        <w:jc w:val="left"/>
        <w:rPr>
          <w:rFonts w:ascii="仿宋" w:eastAsia="仿宋" w:hAnsi="仿宋" w:cs="仿宋" w:hint="eastAsia"/>
          <w:b/>
          <w:sz w:val="36"/>
          <w:szCs w:val="36"/>
        </w:rPr>
      </w:pPr>
    </w:p>
    <w:p w14:paraId="34109DA5" w14:textId="77777777" w:rsidR="008B24BF" w:rsidRDefault="008B24BF">
      <w:pPr>
        <w:snapToGrid w:val="0"/>
        <w:spacing w:before="50" w:after="50"/>
        <w:jc w:val="left"/>
        <w:rPr>
          <w:rFonts w:ascii="仿宋" w:eastAsia="仿宋" w:hAnsi="仿宋" w:cs="仿宋" w:hint="eastAsia"/>
          <w:b/>
          <w:sz w:val="36"/>
          <w:szCs w:val="36"/>
        </w:rPr>
      </w:pPr>
    </w:p>
    <w:p w14:paraId="7C7C80D4" w14:textId="77777777" w:rsidR="008B24BF" w:rsidRDefault="008B24BF">
      <w:pPr>
        <w:snapToGrid w:val="0"/>
        <w:spacing w:before="50" w:after="50"/>
        <w:jc w:val="left"/>
        <w:rPr>
          <w:rFonts w:ascii="仿宋" w:eastAsia="仿宋" w:hAnsi="仿宋" w:cs="仿宋" w:hint="eastAsia"/>
          <w:b/>
          <w:sz w:val="36"/>
          <w:szCs w:val="36"/>
        </w:rPr>
      </w:pPr>
    </w:p>
    <w:p w14:paraId="4F674691" w14:textId="77777777" w:rsidR="008B24BF" w:rsidRDefault="008B24BF">
      <w:pPr>
        <w:snapToGrid w:val="0"/>
        <w:spacing w:before="50" w:after="50"/>
        <w:jc w:val="left"/>
        <w:rPr>
          <w:rFonts w:ascii="仿宋" w:eastAsia="仿宋" w:hAnsi="仿宋" w:cs="仿宋" w:hint="eastAsia"/>
          <w:b/>
          <w:sz w:val="36"/>
          <w:szCs w:val="36"/>
        </w:rPr>
      </w:pPr>
    </w:p>
    <w:p w14:paraId="480B04C3" w14:textId="77777777" w:rsidR="008B24BF" w:rsidRDefault="008B24BF">
      <w:pPr>
        <w:snapToGrid w:val="0"/>
        <w:spacing w:before="50" w:after="50"/>
        <w:jc w:val="left"/>
        <w:rPr>
          <w:rFonts w:ascii="仿宋" w:eastAsia="仿宋" w:hAnsi="仿宋" w:cs="仿宋" w:hint="eastAsia"/>
          <w:b/>
          <w:sz w:val="36"/>
          <w:szCs w:val="36"/>
        </w:rPr>
      </w:pPr>
    </w:p>
    <w:p w14:paraId="69C28FBE" w14:textId="77777777" w:rsidR="008B24BF" w:rsidRDefault="008B24BF">
      <w:pPr>
        <w:snapToGrid w:val="0"/>
        <w:spacing w:before="50" w:after="50"/>
        <w:jc w:val="left"/>
        <w:rPr>
          <w:rFonts w:ascii="仿宋" w:eastAsia="仿宋" w:hAnsi="仿宋" w:cs="仿宋" w:hint="eastAsia"/>
          <w:b/>
          <w:sz w:val="36"/>
          <w:szCs w:val="36"/>
        </w:rPr>
      </w:pPr>
    </w:p>
    <w:p w14:paraId="6811633B" w14:textId="77777777" w:rsidR="008B24BF" w:rsidRDefault="008B24BF">
      <w:pPr>
        <w:snapToGrid w:val="0"/>
        <w:spacing w:before="50" w:after="50"/>
        <w:jc w:val="left"/>
        <w:rPr>
          <w:rFonts w:ascii="仿宋" w:eastAsia="仿宋" w:hAnsi="仿宋" w:cs="仿宋" w:hint="eastAsia"/>
          <w:b/>
          <w:sz w:val="36"/>
          <w:szCs w:val="36"/>
        </w:rPr>
      </w:pPr>
    </w:p>
    <w:p w14:paraId="7E18CE42" w14:textId="77777777" w:rsidR="008B24BF" w:rsidRDefault="008B24BF">
      <w:pPr>
        <w:snapToGrid w:val="0"/>
        <w:spacing w:before="50" w:after="50"/>
        <w:jc w:val="left"/>
        <w:rPr>
          <w:rFonts w:ascii="仿宋" w:eastAsia="仿宋" w:hAnsi="仿宋" w:cs="仿宋" w:hint="eastAsia"/>
          <w:b/>
          <w:sz w:val="36"/>
          <w:szCs w:val="36"/>
        </w:rPr>
      </w:pPr>
    </w:p>
    <w:p w14:paraId="18ADB589" w14:textId="77777777" w:rsidR="008B24BF" w:rsidRDefault="008B24BF">
      <w:pPr>
        <w:snapToGrid w:val="0"/>
        <w:spacing w:before="50" w:after="50"/>
        <w:jc w:val="left"/>
        <w:rPr>
          <w:rFonts w:ascii="仿宋" w:eastAsia="仿宋" w:hAnsi="仿宋" w:cs="仿宋" w:hint="eastAsia"/>
          <w:b/>
          <w:sz w:val="36"/>
          <w:szCs w:val="36"/>
        </w:rPr>
      </w:pPr>
    </w:p>
    <w:p w14:paraId="5B1A1079" w14:textId="77777777" w:rsidR="008B24BF" w:rsidRDefault="00000000">
      <w:pPr>
        <w:rPr>
          <w:rFonts w:ascii="仿宋" w:eastAsia="仿宋" w:hAnsi="仿宋" w:cs="仿宋" w:hint="eastAsia"/>
          <w:b/>
          <w:sz w:val="36"/>
          <w:szCs w:val="36"/>
        </w:rPr>
        <w:sectPr w:rsidR="008B24BF">
          <w:footerReference w:type="default" r:id="rId9"/>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1F6EBA5" w14:textId="77777777" w:rsidR="008B24BF"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48BACBD1" w14:textId="77777777" w:rsidR="008B24B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标段1、危险化学品开标一览表</w:t>
      </w:r>
    </w:p>
    <w:p w14:paraId="4129F794" w14:textId="77777777" w:rsidR="008B24BF"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20BBCC4" w14:textId="77777777" w:rsidR="008B24BF"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7555012" w14:textId="77777777" w:rsidR="008B24B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EED841B" w14:textId="77777777" w:rsidR="008B24B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134"/>
        <w:gridCol w:w="1559"/>
        <w:gridCol w:w="1843"/>
        <w:gridCol w:w="1145"/>
        <w:gridCol w:w="567"/>
        <w:gridCol w:w="850"/>
        <w:gridCol w:w="1134"/>
        <w:gridCol w:w="851"/>
        <w:gridCol w:w="919"/>
        <w:gridCol w:w="997"/>
      </w:tblGrid>
      <w:tr w:rsidR="008B24BF" w14:paraId="28C70B28" w14:textId="77777777">
        <w:trPr>
          <w:trHeight w:val="753"/>
          <w:jc w:val="center"/>
        </w:trPr>
        <w:tc>
          <w:tcPr>
            <w:tcW w:w="1129" w:type="dxa"/>
            <w:noWrap/>
            <w:vAlign w:val="center"/>
          </w:tcPr>
          <w:p w14:paraId="38F1C7D1" w14:textId="77777777" w:rsidR="008B24BF" w:rsidRDefault="00000000">
            <w:pPr>
              <w:widowControl/>
              <w:jc w:val="center"/>
              <w:rPr>
                <w:rFonts w:ascii="仿宋" w:eastAsia="仿宋" w:hAnsi="仿宋" w:cs="宋体" w:hint="eastAsia"/>
                <w:kern w:val="0"/>
                <w:szCs w:val="21"/>
              </w:rPr>
            </w:pPr>
            <w:bookmarkStart w:id="37" w:name="_Hlk194565011"/>
            <w:r>
              <w:rPr>
                <w:rFonts w:ascii="仿宋" w:eastAsia="仿宋" w:hAnsi="仿宋" w:cs="宋体" w:hint="eastAsia"/>
                <w:kern w:val="0"/>
                <w:szCs w:val="21"/>
              </w:rPr>
              <w:t>产品名称</w:t>
            </w:r>
          </w:p>
        </w:tc>
        <w:tc>
          <w:tcPr>
            <w:tcW w:w="1843" w:type="dxa"/>
            <w:noWrap/>
            <w:vAlign w:val="center"/>
          </w:tcPr>
          <w:p w14:paraId="2E8B65C2"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4" w:type="dxa"/>
            <w:noWrap/>
            <w:vAlign w:val="center"/>
          </w:tcPr>
          <w:p w14:paraId="34CB8C3C"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559" w:type="dxa"/>
            <w:noWrap/>
            <w:vAlign w:val="center"/>
          </w:tcPr>
          <w:p w14:paraId="7FCF9B95"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5A908F66"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1145" w:type="dxa"/>
            <w:noWrap/>
            <w:vAlign w:val="center"/>
          </w:tcPr>
          <w:p w14:paraId="76DA2806"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A3E6491"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6A4E837"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F6D6224"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25AE8F3"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4A7A572"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E82C0DC"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92D8578"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2664CB9"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99A1FE8"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B1184C" w14:paraId="612446F5" w14:textId="77777777" w:rsidTr="00C63686">
        <w:trPr>
          <w:trHeight w:val="282"/>
          <w:jc w:val="center"/>
        </w:trPr>
        <w:tc>
          <w:tcPr>
            <w:tcW w:w="1129" w:type="dxa"/>
            <w:noWrap/>
            <w:vAlign w:val="center"/>
          </w:tcPr>
          <w:p w14:paraId="7703CB61" w14:textId="77777777" w:rsidR="00B1184C" w:rsidRDefault="00B1184C" w:rsidP="00B1184C">
            <w:pPr>
              <w:jc w:val="left"/>
              <w:rPr>
                <w:rFonts w:ascii="仿宋" w:eastAsia="仿宋" w:hAnsi="仿宋" w:cs="Arial" w:hint="eastAsia"/>
                <w:color w:val="000000"/>
              </w:rPr>
            </w:pPr>
            <w:r>
              <w:rPr>
                <w:rFonts w:ascii="仿宋" w:eastAsia="仿宋" w:hAnsi="仿宋" w:cs="仿宋" w:hint="eastAsia"/>
                <w:szCs w:val="16"/>
              </w:rPr>
              <w:t>丙酮</w:t>
            </w:r>
          </w:p>
        </w:tc>
        <w:tc>
          <w:tcPr>
            <w:tcW w:w="1843" w:type="dxa"/>
            <w:noWrap/>
            <w:vAlign w:val="center"/>
          </w:tcPr>
          <w:p w14:paraId="679E3DE0"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3CB89B1C"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112347C2"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11849500"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2654EB55" w14:textId="77777777" w:rsidR="00B1184C" w:rsidRDefault="00B1184C" w:rsidP="00B1184C">
            <w:pPr>
              <w:widowControl/>
              <w:jc w:val="center"/>
              <w:rPr>
                <w:rFonts w:ascii="仿宋" w:eastAsia="仿宋" w:hAnsi="仿宋" w:hint="eastAsia"/>
                <w:szCs w:val="21"/>
              </w:rPr>
            </w:pPr>
          </w:p>
        </w:tc>
        <w:tc>
          <w:tcPr>
            <w:tcW w:w="567" w:type="dxa"/>
            <w:noWrap/>
            <w:vAlign w:val="center"/>
          </w:tcPr>
          <w:p w14:paraId="22D4D68D" w14:textId="77777777" w:rsidR="00B1184C" w:rsidRDefault="00B1184C" w:rsidP="00B1184C">
            <w:pPr>
              <w:widowControl/>
              <w:jc w:val="center"/>
              <w:rPr>
                <w:rFonts w:ascii="仿宋" w:eastAsia="仿宋" w:hAnsi="仿宋" w:cs="宋体" w:hint="eastAsia"/>
                <w:kern w:val="0"/>
                <w:szCs w:val="21"/>
                <w:lang w:bidi="ar"/>
              </w:rPr>
            </w:pPr>
            <w:r>
              <w:rPr>
                <w:rFonts w:ascii="仿宋" w:eastAsia="仿宋" w:hAnsi="仿宋" w:cs="仿宋" w:hint="eastAsia"/>
                <w:kern w:val="0"/>
                <w:szCs w:val="21"/>
              </w:rPr>
              <w:t>瓶</w:t>
            </w:r>
          </w:p>
        </w:tc>
        <w:tc>
          <w:tcPr>
            <w:tcW w:w="850" w:type="dxa"/>
            <w:noWrap/>
            <w:vAlign w:val="center"/>
          </w:tcPr>
          <w:p w14:paraId="5A379B50" w14:textId="5E72665B" w:rsidR="00B1184C" w:rsidRDefault="00B1184C" w:rsidP="00B1184C">
            <w:pPr>
              <w:widowControl/>
              <w:jc w:val="center"/>
              <w:rPr>
                <w:rFonts w:ascii="仿宋" w:eastAsia="仿宋" w:hAnsi="仿宋" w:cs="宋体" w:hint="eastAsia"/>
              </w:rPr>
            </w:pPr>
            <w:r>
              <w:rPr>
                <w:rFonts w:ascii="仿宋" w:eastAsia="仿宋" w:hAnsi="仿宋" w:cs="仿宋" w:hint="eastAsia"/>
                <w:color w:val="000000"/>
                <w:kern w:val="0"/>
                <w:szCs w:val="21"/>
                <w:lang w:bidi="ar"/>
              </w:rPr>
              <w:t>11</w:t>
            </w:r>
          </w:p>
        </w:tc>
        <w:tc>
          <w:tcPr>
            <w:tcW w:w="1134" w:type="dxa"/>
            <w:noWrap/>
            <w:vAlign w:val="center"/>
          </w:tcPr>
          <w:p w14:paraId="224E3FD4" w14:textId="1DB78442" w:rsidR="00B1184C" w:rsidRDefault="00B1184C" w:rsidP="00B1184C">
            <w:pPr>
              <w:widowControl/>
              <w:jc w:val="center"/>
              <w:rPr>
                <w:rFonts w:ascii="仿宋" w:eastAsia="仿宋" w:hAnsi="仿宋" w:cs="宋体" w:hint="eastAsia"/>
                <w:kern w:val="0"/>
                <w:lang w:bidi="ar"/>
              </w:rPr>
            </w:pPr>
            <w:r>
              <w:rPr>
                <w:rFonts w:ascii="仿宋" w:eastAsia="仿宋" w:hAnsi="仿宋" w:cs="仿宋" w:hint="eastAsia"/>
                <w:szCs w:val="16"/>
              </w:rPr>
              <w:t>20</w:t>
            </w:r>
          </w:p>
        </w:tc>
        <w:tc>
          <w:tcPr>
            <w:tcW w:w="851" w:type="dxa"/>
            <w:noWrap/>
            <w:vAlign w:val="center"/>
          </w:tcPr>
          <w:p w14:paraId="2EF373D8"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4CAFF86A" w14:textId="77777777" w:rsidR="00B1184C" w:rsidRDefault="00B1184C" w:rsidP="00B1184C">
            <w:pPr>
              <w:widowControl/>
              <w:jc w:val="center"/>
              <w:rPr>
                <w:rFonts w:ascii="仿宋" w:eastAsia="仿宋" w:hAnsi="仿宋" w:cs="宋体" w:hint="eastAsia"/>
                <w:kern w:val="0"/>
                <w:szCs w:val="21"/>
              </w:rPr>
            </w:pPr>
          </w:p>
        </w:tc>
        <w:tc>
          <w:tcPr>
            <w:tcW w:w="997" w:type="dxa"/>
            <w:vMerge w:val="restart"/>
            <w:noWrap/>
            <w:vAlign w:val="center"/>
          </w:tcPr>
          <w:p w14:paraId="15D9D746" w14:textId="77777777" w:rsidR="00B1184C" w:rsidRDefault="00B1184C" w:rsidP="00B1184C">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B1184C" w14:paraId="12696709" w14:textId="77777777" w:rsidTr="00C63686">
        <w:trPr>
          <w:trHeight w:val="282"/>
          <w:jc w:val="center"/>
        </w:trPr>
        <w:tc>
          <w:tcPr>
            <w:tcW w:w="1129" w:type="dxa"/>
            <w:noWrap/>
            <w:vAlign w:val="center"/>
          </w:tcPr>
          <w:p w14:paraId="47C31D7D" w14:textId="77777777" w:rsidR="00B1184C" w:rsidRDefault="00B1184C" w:rsidP="00B1184C">
            <w:pPr>
              <w:jc w:val="left"/>
              <w:rPr>
                <w:rFonts w:ascii="仿宋" w:eastAsia="仿宋" w:hAnsi="仿宋" w:hint="eastAsia"/>
                <w:kern w:val="0"/>
                <w:szCs w:val="21"/>
              </w:rPr>
            </w:pPr>
            <w:r>
              <w:rPr>
                <w:rFonts w:ascii="仿宋" w:eastAsia="仿宋" w:hAnsi="仿宋" w:cs="仿宋" w:hint="eastAsia"/>
                <w:szCs w:val="16"/>
              </w:rPr>
              <w:t>盐酸</w:t>
            </w:r>
          </w:p>
        </w:tc>
        <w:tc>
          <w:tcPr>
            <w:tcW w:w="1843" w:type="dxa"/>
            <w:noWrap/>
            <w:vAlign w:val="center"/>
          </w:tcPr>
          <w:p w14:paraId="234F2140"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2DBB49C0"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050918C1"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49075AF6"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3A3967B5" w14:textId="77777777" w:rsidR="00B1184C" w:rsidRDefault="00B1184C" w:rsidP="00B1184C">
            <w:pPr>
              <w:widowControl/>
              <w:jc w:val="center"/>
              <w:rPr>
                <w:rFonts w:ascii="仿宋" w:eastAsia="仿宋" w:hAnsi="仿宋" w:cs="仿宋" w:hint="eastAsia"/>
                <w:kern w:val="0"/>
                <w:szCs w:val="21"/>
              </w:rPr>
            </w:pPr>
          </w:p>
        </w:tc>
        <w:tc>
          <w:tcPr>
            <w:tcW w:w="567" w:type="dxa"/>
            <w:noWrap/>
            <w:vAlign w:val="center"/>
          </w:tcPr>
          <w:p w14:paraId="474C6A83" w14:textId="77777777" w:rsidR="00B1184C" w:rsidRDefault="00B1184C" w:rsidP="00B1184C">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599F02AC" w14:textId="199E1A72" w:rsidR="00B1184C" w:rsidRDefault="00B1184C" w:rsidP="00B1184C">
            <w:pPr>
              <w:widowControl/>
              <w:jc w:val="center"/>
              <w:rPr>
                <w:rFonts w:ascii="仿宋" w:eastAsia="仿宋" w:hAnsi="仿宋" w:cs="仿宋" w:hint="eastAsia"/>
                <w:kern w:val="0"/>
              </w:rPr>
            </w:pPr>
            <w:r>
              <w:rPr>
                <w:rFonts w:ascii="仿宋" w:eastAsia="仿宋" w:hAnsi="仿宋" w:cs="仿宋" w:hint="eastAsia"/>
                <w:color w:val="000000"/>
                <w:kern w:val="0"/>
                <w:szCs w:val="21"/>
                <w:lang w:bidi="ar"/>
              </w:rPr>
              <w:t>15.5</w:t>
            </w:r>
          </w:p>
        </w:tc>
        <w:tc>
          <w:tcPr>
            <w:tcW w:w="1134" w:type="dxa"/>
            <w:noWrap/>
            <w:vAlign w:val="center"/>
          </w:tcPr>
          <w:p w14:paraId="44366D94" w14:textId="1EE518E8" w:rsidR="00B1184C" w:rsidRDefault="00B1184C" w:rsidP="00B1184C">
            <w:pPr>
              <w:widowControl/>
              <w:jc w:val="center"/>
              <w:rPr>
                <w:rFonts w:ascii="仿宋" w:eastAsia="仿宋" w:hAnsi="仿宋" w:cs="仿宋" w:hint="eastAsia"/>
                <w:kern w:val="0"/>
              </w:rPr>
            </w:pPr>
            <w:r>
              <w:rPr>
                <w:rFonts w:ascii="仿宋" w:eastAsia="仿宋" w:hAnsi="仿宋" w:cs="仿宋" w:hint="eastAsia"/>
                <w:szCs w:val="16"/>
              </w:rPr>
              <w:t>10</w:t>
            </w:r>
          </w:p>
        </w:tc>
        <w:tc>
          <w:tcPr>
            <w:tcW w:w="851" w:type="dxa"/>
            <w:noWrap/>
            <w:vAlign w:val="center"/>
          </w:tcPr>
          <w:p w14:paraId="7716B296"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3CCE0CF1" w14:textId="77777777" w:rsidR="00B1184C" w:rsidRDefault="00B1184C" w:rsidP="00B1184C">
            <w:pPr>
              <w:widowControl/>
              <w:jc w:val="center"/>
              <w:rPr>
                <w:rFonts w:ascii="仿宋" w:eastAsia="仿宋" w:hAnsi="仿宋" w:cs="宋体" w:hint="eastAsia"/>
                <w:kern w:val="0"/>
                <w:szCs w:val="21"/>
              </w:rPr>
            </w:pPr>
          </w:p>
        </w:tc>
        <w:tc>
          <w:tcPr>
            <w:tcW w:w="997" w:type="dxa"/>
            <w:vMerge/>
            <w:noWrap/>
            <w:vAlign w:val="center"/>
          </w:tcPr>
          <w:p w14:paraId="47D35B7B" w14:textId="77777777" w:rsidR="00B1184C" w:rsidRDefault="00B1184C" w:rsidP="00B1184C">
            <w:pPr>
              <w:jc w:val="center"/>
              <w:rPr>
                <w:rFonts w:ascii="仿宋" w:eastAsia="仿宋" w:hAnsi="仿宋" w:cs="宋体" w:hint="eastAsia"/>
                <w:kern w:val="0"/>
                <w:szCs w:val="21"/>
              </w:rPr>
            </w:pPr>
          </w:p>
        </w:tc>
      </w:tr>
      <w:tr w:rsidR="00B1184C" w14:paraId="66286EE6" w14:textId="77777777" w:rsidTr="00C63686">
        <w:trPr>
          <w:trHeight w:val="282"/>
          <w:jc w:val="center"/>
        </w:trPr>
        <w:tc>
          <w:tcPr>
            <w:tcW w:w="1129" w:type="dxa"/>
            <w:noWrap/>
            <w:vAlign w:val="center"/>
          </w:tcPr>
          <w:p w14:paraId="70A28694" w14:textId="77777777" w:rsidR="00B1184C" w:rsidRDefault="00B1184C" w:rsidP="00B1184C">
            <w:pPr>
              <w:jc w:val="left"/>
              <w:rPr>
                <w:rFonts w:ascii="仿宋" w:eastAsia="仿宋" w:hAnsi="仿宋" w:hint="eastAsia"/>
                <w:kern w:val="0"/>
                <w:szCs w:val="21"/>
              </w:rPr>
            </w:pPr>
            <w:r>
              <w:rPr>
                <w:rFonts w:ascii="仿宋" w:eastAsia="仿宋" w:hAnsi="仿宋" w:cs="仿宋" w:hint="eastAsia"/>
                <w:szCs w:val="16"/>
              </w:rPr>
              <w:t>乙醚</w:t>
            </w:r>
          </w:p>
        </w:tc>
        <w:tc>
          <w:tcPr>
            <w:tcW w:w="1843" w:type="dxa"/>
            <w:noWrap/>
            <w:vAlign w:val="center"/>
          </w:tcPr>
          <w:p w14:paraId="2611D274"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14C37B31"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2A59D27B"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52EC7DB1"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559ED44E" w14:textId="77777777" w:rsidR="00B1184C" w:rsidRDefault="00B1184C" w:rsidP="00B1184C">
            <w:pPr>
              <w:widowControl/>
              <w:jc w:val="center"/>
              <w:rPr>
                <w:rFonts w:ascii="仿宋" w:eastAsia="仿宋" w:hAnsi="仿宋" w:cs="仿宋" w:hint="eastAsia"/>
                <w:kern w:val="0"/>
                <w:szCs w:val="21"/>
              </w:rPr>
            </w:pPr>
          </w:p>
        </w:tc>
        <w:tc>
          <w:tcPr>
            <w:tcW w:w="567" w:type="dxa"/>
            <w:noWrap/>
            <w:vAlign w:val="center"/>
          </w:tcPr>
          <w:p w14:paraId="4943887B" w14:textId="77777777" w:rsidR="00B1184C" w:rsidRDefault="00B1184C" w:rsidP="00B1184C">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3ED7AFD9" w14:textId="53F1D3EA" w:rsidR="00B1184C" w:rsidRDefault="00B1184C" w:rsidP="00B1184C">
            <w:pPr>
              <w:widowControl/>
              <w:jc w:val="center"/>
              <w:rPr>
                <w:rFonts w:ascii="仿宋" w:eastAsia="仿宋" w:hAnsi="仿宋" w:cs="仿宋" w:hint="eastAsia"/>
                <w:kern w:val="0"/>
              </w:rPr>
            </w:pPr>
            <w:r>
              <w:rPr>
                <w:rFonts w:ascii="仿宋" w:eastAsia="仿宋" w:hAnsi="仿宋" w:cs="仿宋" w:hint="eastAsia"/>
                <w:color w:val="000000"/>
                <w:kern w:val="0"/>
                <w:szCs w:val="21"/>
                <w:lang w:bidi="ar"/>
              </w:rPr>
              <w:t>28</w:t>
            </w:r>
          </w:p>
        </w:tc>
        <w:tc>
          <w:tcPr>
            <w:tcW w:w="1134" w:type="dxa"/>
            <w:noWrap/>
            <w:vAlign w:val="center"/>
          </w:tcPr>
          <w:p w14:paraId="7381F783" w14:textId="78B48F75" w:rsidR="00B1184C" w:rsidRDefault="00B1184C" w:rsidP="00B1184C">
            <w:pPr>
              <w:widowControl/>
              <w:jc w:val="center"/>
              <w:rPr>
                <w:rFonts w:ascii="仿宋" w:eastAsia="仿宋" w:hAnsi="仿宋" w:cs="仿宋" w:hint="eastAsia"/>
                <w:kern w:val="0"/>
              </w:rPr>
            </w:pPr>
            <w:r>
              <w:rPr>
                <w:rFonts w:ascii="仿宋" w:eastAsia="仿宋" w:hAnsi="仿宋" w:cs="仿宋" w:hint="eastAsia"/>
                <w:szCs w:val="16"/>
              </w:rPr>
              <w:t>10</w:t>
            </w:r>
          </w:p>
        </w:tc>
        <w:tc>
          <w:tcPr>
            <w:tcW w:w="851" w:type="dxa"/>
            <w:noWrap/>
            <w:vAlign w:val="center"/>
          </w:tcPr>
          <w:p w14:paraId="5C015B11"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3B0F8C65" w14:textId="77777777" w:rsidR="00B1184C" w:rsidRDefault="00B1184C" w:rsidP="00B1184C">
            <w:pPr>
              <w:widowControl/>
              <w:jc w:val="center"/>
              <w:rPr>
                <w:rFonts w:ascii="仿宋" w:eastAsia="仿宋" w:hAnsi="仿宋" w:cs="宋体" w:hint="eastAsia"/>
                <w:kern w:val="0"/>
                <w:szCs w:val="21"/>
              </w:rPr>
            </w:pPr>
          </w:p>
        </w:tc>
        <w:tc>
          <w:tcPr>
            <w:tcW w:w="997" w:type="dxa"/>
            <w:vMerge/>
            <w:noWrap/>
            <w:vAlign w:val="center"/>
          </w:tcPr>
          <w:p w14:paraId="5E89C3C6" w14:textId="77777777" w:rsidR="00B1184C" w:rsidRDefault="00B1184C" w:rsidP="00B1184C">
            <w:pPr>
              <w:jc w:val="center"/>
              <w:rPr>
                <w:rFonts w:ascii="仿宋" w:eastAsia="仿宋" w:hAnsi="仿宋" w:cs="宋体" w:hint="eastAsia"/>
                <w:kern w:val="0"/>
                <w:szCs w:val="21"/>
              </w:rPr>
            </w:pPr>
          </w:p>
        </w:tc>
      </w:tr>
      <w:tr w:rsidR="00B1184C" w14:paraId="72A7B458" w14:textId="77777777" w:rsidTr="00C63686">
        <w:trPr>
          <w:trHeight w:val="282"/>
          <w:jc w:val="center"/>
        </w:trPr>
        <w:tc>
          <w:tcPr>
            <w:tcW w:w="1129" w:type="dxa"/>
            <w:noWrap/>
            <w:vAlign w:val="center"/>
          </w:tcPr>
          <w:p w14:paraId="383363F1" w14:textId="77777777" w:rsidR="00B1184C" w:rsidRDefault="00B1184C" w:rsidP="00B1184C">
            <w:pPr>
              <w:jc w:val="left"/>
              <w:rPr>
                <w:rFonts w:ascii="仿宋" w:eastAsia="仿宋" w:hAnsi="仿宋" w:hint="eastAsia"/>
                <w:kern w:val="0"/>
                <w:szCs w:val="21"/>
              </w:rPr>
            </w:pPr>
            <w:r>
              <w:rPr>
                <w:rFonts w:ascii="仿宋" w:eastAsia="仿宋" w:hAnsi="仿宋" w:cs="仿宋" w:hint="eastAsia"/>
                <w:szCs w:val="16"/>
              </w:rPr>
              <w:t>二甲苯</w:t>
            </w:r>
          </w:p>
        </w:tc>
        <w:tc>
          <w:tcPr>
            <w:tcW w:w="1843" w:type="dxa"/>
            <w:noWrap/>
            <w:vAlign w:val="center"/>
          </w:tcPr>
          <w:p w14:paraId="268DEE18"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2DF3C485"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7BC6E5D3"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186BC2BF"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791ACCDC" w14:textId="77777777" w:rsidR="00B1184C" w:rsidRDefault="00B1184C" w:rsidP="00B1184C">
            <w:pPr>
              <w:widowControl/>
              <w:jc w:val="center"/>
              <w:rPr>
                <w:rFonts w:ascii="仿宋" w:eastAsia="仿宋" w:hAnsi="仿宋" w:cs="仿宋" w:hint="eastAsia"/>
                <w:kern w:val="0"/>
                <w:szCs w:val="21"/>
              </w:rPr>
            </w:pPr>
          </w:p>
        </w:tc>
        <w:tc>
          <w:tcPr>
            <w:tcW w:w="567" w:type="dxa"/>
            <w:noWrap/>
            <w:vAlign w:val="center"/>
          </w:tcPr>
          <w:p w14:paraId="14320BF6" w14:textId="77777777" w:rsidR="00B1184C" w:rsidRDefault="00B1184C" w:rsidP="00B1184C">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5F018F8B" w14:textId="3DFB0C37" w:rsidR="00B1184C" w:rsidRDefault="00B1184C" w:rsidP="00B1184C">
            <w:pPr>
              <w:widowControl/>
              <w:jc w:val="center"/>
              <w:rPr>
                <w:rFonts w:ascii="仿宋" w:eastAsia="仿宋" w:hAnsi="仿宋" w:cs="仿宋" w:hint="eastAsia"/>
                <w:kern w:val="0"/>
              </w:rPr>
            </w:pPr>
            <w:r>
              <w:rPr>
                <w:rFonts w:ascii="仿宋" w:eastAsia="仿宋" w:hAnsi="仿宋" w:cs="仿宋" w:hint="eastAsia"/>
                <w:color w:val="000000"/>
                <w:kern w:val="0"/>
                <w:szCs w:val="21"/>
                <w:lang w:bidi="ar"/>
              </w:rPr>
              <w:t>18</w:t>
            </w:r>
          </w:p>
        </w:tc>
        <w:tc>
          <w:tcPr>
            <w:tcW w:w="1134" w:type="dxa"/>
            <w:noWrap/>
            <w:vAlign w:val="center"/>
          </w:tcPr>
          <w:p w14:paraId="59ECA3A8" w14:textId="0638937F" w:rsidR="00B1184C" w:rsidRDefault="00B1184C" w:rsidP="00B1184C">
            <w:pPr>
              <w:widowControl/>
              <w:jc w:val="center"/>
              <w:rPr>
                <w:rFonts w:ascii="仿宋" w:eastAsia="仿宋" w:hAnsi="仿宋" w:cs="仿宋" w:hint="eastAsia"/>
                <w:kern w:val="0"/>
              </w:rPr>
            </w:pPr>
            <w:r>
              <w:rPr>
                <w:rFonts w:ascii="仿宋" w:eastAsia="仿宋" w:hAnsi="仿宋" w:cs="仿宋" w:hint="eastAsia"/>
                <w:szCs w:val="16"/>
              </w:rPr>
              <w:t>5800</w:t>
            </w:r>
          </w:p>
        </w:tc>
        <w:tc>
          <w:tcPr>
            <w:tcW w:w="851" w:type="dxa"/>
            <w:noWrap/>
            <w:vAlign w:val="center"/>
          </w:tcPr>
          <w:p w14:paraId="664F4DE7"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0B6C8A03" w14:textId="77777777" w:rsidR="00B1184C" w:rsidRDefault="00B1184C" w:rsidP="00B1184C">
            <w:pPr>
              <w:widowControl/>
              <w:jc w:val="center"/>
              <w:rPr>
                <w:rFonts w:ascii="仿宋" w:eastAsia="仿宋" w:hAnsi="仿宋" w:cs="宋体" w:hint="eastAsia"/>
                <w:kern w:val="0"/>
                <w:szCs w:val="21"/>
              </w:rPr>
            </w:pPr>
          </w:p>
        </w:tc>
        <w:tc>
          <w:tcPr>
            <w:tcW w:w="997" w:type="dxa"/>
            <w:vMerge/>
            <w:noWrap/>
            <w:vAlign w:val="center"/>
          </w:tcPr>
          <w:p w14:paraId="5DF74890" w14:textId="77777777" w:rsidR="00B1184C" w:rsidRDefault="00B1184C" w:rsidP="00B1184C">
            <w:pPr>
              <w:jc w:val="center"/>
              <w:rPr>
                <w:rFonts w:ascii="仿宋" w:eastAsia="仿宋" w:hAnsi="仿宋" w:cs="宋体" w:hint="eastAsia"/>
                <w:kern w:val="0"/>
                <w:szCs w:val="21"/>
              </w:rPr>
            </w:pPr>
          </w:p>
        </w:tc>
      </w:tr>
      <w:tr w:rsidR="00B1184C" w14:paraId="4844B03A" w14:textId="77777777" w:rsidTr="00C63686">
        <w:trPr>
          <w:trHeight w:val="282"/>
          <w:jc w:val="center"/>
        </w:trPr>
        <w:tc>
          <w:tcPr>
            <w:tcW w:w="1129" w:type="dxa"/>
            <w:noWrap/>
            <w:vAlign w:val="center"/>
          </w:tcPr>
          <w:p w14:paraId="26BE93B9" w14:textId="77777777" w:rsidR="00B1184C" w:rsidRDefault="00B1184C" w:rsidP="00B1184C">
            <w:pPr>
              <w:jc w:val="left"/>
              <w:rPr>
                <w:rFonts w:ascii="仿宋" w:eastAsia="仿宋" w:hAnsi="仿宋" w:hint="eastAsia"/>
                <w:kern w:val="0"/>
                <w:szCs w:val="21"/>
              </w:rPr>
            </w:pPr>
            <w:r>
              <w:rPr>
                <w:rFonts w:ascii="仿宋" w:eastAsia="仿宋" w:hAnsi="仿宋" w:cs="仿宋" w:hint="eastAsia"/>
                <w:szCs w:val="16"/>
              </w:rPr>
              <w:t>无水乙醇</w:t>
            </w:r>
          </w:p>
        </w:tc>
        <w:tc>
          <w:tcPr>
            <w:tcW w:w="1843" w:type="dxa"/>
            <w:noWrap/>
            <w:vAlign w:val="center"/>
          </w:tcPr>
          <w:p w14:paraId="7835EE81"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480BC3F2"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06690923"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06903E9D"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66BEB7AB" w14:textId="77777777" w:rsidR="00B1184C" w:rsidRDefault="00B1184C" w:rsidP="00B1184C">
            <w:pPr>
              <w:widowControl/>
              <w:jc w:val="center"/>
              <w:rPr>
                <w:rFonts w:ascii="仿宋" w:eastAsia="仿宋" w:hAnsi="仿宋" w:cs="仿宋" w:hint="eastAsia"/>
                <w:kern w:val="0"/>
                <w:szCs w:val="21"/>
              </w:rPr>
            </w:pPr>
          </w:p>
        </w:tc>
        <w:tc>
          <w:tcPr>
            <w:tcW w:w="567" w:type="dxa"/>
            <w:noWrap/>
            <w:vAlign w:val="center"/>
          </w:tcPr>
          <w:p w14:paraId="3D990286" w14:textId="77777777" w:rsidR="00B1184C" w:rsidRDefault="00B1184C" w:rsidP="00B1184C">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32029BA2" w14:textId="7D79E88F" w:rsidR="00B1184C" w:rsidRDefault="00B1184C" w:rsidP="00B1184C">
            <w:pPr>
              <w:widowControl/>
              <w:jc w:val="center"/>
              <w:rPr>
                <w:rFonts w:ascii="仿宋" w:eastAsia="仿宋" w:hAnsi="仿宋" w:cs="仿宋" w:hint="eastAsia"/>
                <w:kern w:val="0"/>
              </w:rPr>
            </w:pPr>
            <w:r>
              <w:rPr>
                <w:rFonts w:ascii="仿宋" w:eastAsia="仿宋" w:hAnsi="仿宋" w:cs="仿宋" w:hint="eastAsia"/>
                <w:color w:val="000000"/>
                <w:kern w:val="0"/>
                <w:szCs w:val="21"/>
                <w:lang w:bidi="ar"/>
              </w:rPr>
              <w:t>9</w:t>
            </w:r>
          </w:p>
        </w:tc>
        <w:tc>
          <w:tcPr>
            <w:tcW w:w="1134" w:type="dxa"/>
            <w:noWrap/>
            <w:vAlign w:val="center"/>
          </w:tcPr>
          <w:p w14:paraId="29195E3C" w14:textId="30B99E66" w:rsidR="00B1184C" w:rsidRDefault="00B1184C" w:rsidP="00B1184C">
            <w:pPr>
              <w:widowControl/>
              <w:jc w:val="center"/>
              <w:rPr>
                <w:rFonts w:ascii="仿宋" w:eastAsia="仿宋" w:hAnsi="仿宋" w:cs="仿宋" w:hint="eastAsia"/>
                <w:kern w:val="0"/>
              </w:rPr>
            </w:pPr>
            <w:r>
              <w:rPr>
                <w:rFonts w:ascii="仿宋" w:eastAsia="仿宋" w:hAnsi="仿宋" w:cs="仿宋" w:hint="eastAsia"/>
                <w:szCs w:val="16"/>
              </w:rPr>
              <w:t>8200</w:t>
            </w:r>
          </w:p>
        </w:tc>
        <w:tc>
          <w:tcPr>
            <w:tcW w:w="851" w:type="dxa"/>
            <w:noWrap/>
            <w:vAlign w:val="center"/>
          </w:tcPr>
          <w:p w14:paraId="4D40E91B"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4E3B8B52" w14:textId="77777777" w:rsidR="00B1184C" w:rsidRDefault="00B1184C" w:rsidP="00B1184C">
            <w:pPr>
              <w:widowControl/>
              <w:jc w:val="center"/>
              <w:rPr>
                <w:rFonts w:ascii="仿宋" w:eastAsia="仿宋" w:hAnsi="仿宋" w:cs="宋体" w:hint="eastAsia"/>
                <w:kern w:val="0"/>
                <w:szCs w:val="21"/>
              </w:rPr>
            </w:pPr>
          </w:p>
        </w:tc>
        <w:tc>
          <w:tcPr>
            <w:tcW w:w="997" w:type="dxa"/>
            <w:vMerge/>
            <w:noWrap/>
            <w:vAlign w:val="center"/>
          </w:tcPr>
          <w:p w14:paraId="5D5CB2D0" w14:textId="77777777" w:rsidR="00B1184C" w:rsidRDefault="00B1184C" w:rsidP="00B1184C">
            <w:pPr>
              <w:jc w:val="center"/>
              <w:rPr>
                <w:rFonts w:ascii="仿宋" w:eastAsia="仿宋" w:hAnsi="仿宋" w:cs="宋体" w:hint="eastAsia"/>
                <w:kern w:val="0"/>
                <w:szCs w:val="21"/>
              </w:rPr>
            </w:pPr>
          </w:p>
        </w:tc>
      </w:tr>
      <w:tr w:rsidR="00B1184C" w14:paraId="15FE4118" w14:textId="77777777" w:rsidTr="00C63686">
        <w:trPr>
          <w:trHeight w:val="282"/>
          <w:jc w:val="center"/>
        </w:trPr>
        <w:tc>
          <w:tcPr>
            <w:tcW w:w="1129" w:type="dxa"/>
            <w:noWrap/>
            <w:vAlign w:val="center"/>
          </w:tcPr>
          <w:p w14:paraId="0E2972AC" w14:textId="77777777" w:rsidR="00B1184C" w:rsidRDefault="00B1184C" w:rsidP="00B1184C">
            <w:pPr>
              <w:jc w:val="left"/>
              <w:rPr>
                <w:rFonts w:ascii="仿宋" w:eastAsia="仿宋" w:hAnsi="仿宋" w:hint="eastAsia"/>
                <w:kern w:val="0"/>
                <w:szCs w:val="21"/>
              </w:rPr>
            </w:pPr>
            <w:r>
              <w:rPr>
                <w:rFonts w:ascii="仿宋" w:eastAsia="仿宋" w:hAnsi="仿宋" w:cs="仿宋" w:hint="eastAsia"/>
                <w:szCs w:val="16"/>
              </w:rPr>
              <w:t>次氯酸钠</w:t>
            </w:r>
          </w:p>
        </w:tc>
        <w:tc>
          <w:tcPr>
            <w:tcW w:w="1843" w:type="dxa"/>
            <w:noWrap/>
            <w:vAlign w:val="center"/>
          </w:tcPr>
          <w:p w14:paraId="6720DC8A"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72B992D7"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544333D9"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3128DB7B"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0778DAC0" w14:textId="77777777" w:rsidR="00B1184C" w:rsidRDefault="00B1184C" w:rsidP="00B1184C">
            <w:pPr>
              <w:widowControl/>
              <w:jc w:val="center"/>
              <w:rPr>
                <w:rFonts w:ascii="仿宋" w:eastAsia="仿宋" w:hAnsi="仿宋" w:cs="仿宋" w:hint="eastAsia"/>
                <w:kern w:val="0"/>
                <w:szCs w:val="21"/>
              </w:rPr>
            </w:pPr>
          </w:p>
        </w:tc>
        <w:tc>
          <w:tcPr>
            <w:tcW w:w="567" w:type="dxa"/>
            <w:noWrap/>
            <w:vAlign w:val="center"/>
          </w:tcPr>
          <w:p w14:paraId="426C9BCA" w14:textId="77777777" w:rsidR="00B1184C" w:rsidRDefault="00B1184C" w:rsidP="00B1184C">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5BA17C62" w14:textId="4FAE212A" w:rsidR="00B1184C" w:rsidRDefault="00B1184C" w:rsidP="00B1184C">
            <w:pPr>
              <w:widowControl/>
              <w:jc w:val="center"/>
              <w:rPr>
                <w:rFonts w:ascii="仿宋" w:eastAsia="仿宋" w:hAnsi="仿宋" w:cs="仿宋" w:hint="eastAsia"/>
                <w:kern w:val="0"/>
              </w:rPr>
            </w:pPr>
            <w:r>
              <w:rPr>
                <w:rFonts w:ascii="仿宋" w:eastAsia="仿宋" w:hAnsi="仿宋" w:cs="仿宋" w:hint="eastAsia"/>
                <w:color w:val="000000"/>
                <w:kern w:val="0"/>
                <w:szCs w:val="21"/>
                <w:lang w:bidi="ar"/>
              </w:rPr>
              <w:t>24</w:t>
            </w:r>
          </w:p>
        </w:tc>
        <w:tc>
          <w:tcPr>
            <w:tcW w:w="1134" w:type="dxa"/>
            <w:noWrap/>
            <w:vAlign w:val="center"/>
          </w:tcPr>
          <w:p w14:paraId="5D2D99EF" w14:textId="05334F49" w:rsidR="00B1184C" w:rsidRDefault="00B1184C" w:rsidP="00B1184C">
            <w:pPr>
              <w:widowControl/>
              <w:jc w:val="center"/>
              <w:rPr>
                <w:rFonts w:ascii="仿宋" w:eastAsia="仿宋" w:hAnsi="仿宋" w:cs="仿宋" w:hint="eastAsia"/>
                <w:kern w:val="0"/>
              </w:rPr>
            </w:pPr>
            <w:r>
              <w:rPr>
                <w:rFonts w:ascii="仿宋" w:eastAsia="仿宋" w:hAnsi="仿宋" w:cs="仿宋" w:hint="eastAsia"/>
                <w:szCs w:val="16"/>
              </w:rPr>
              <w:t>25</w:t>
            </w:r>
          </w:p>
        </w:tc>
        <w:tc>
          <w:tcPr>
            <w:tcW w:w="851" w:type="dxa"/>
            <w:noWrap/>
            <w:vAlign w:val="center"/>
          </w:tcPr>
          <w:p w14:paraId="397759F7"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32C3210A" w14:textId="77777777" w:rsidR="00B1184C" w:rsidRDefault="00B1184C" w:rsidP="00B1184C">
            <w:pPr>
              <w:widowControl/>
              <w:jc w:val="center"/>
              <w:rPr>
                <w:rFonts w:ascii="仿宋" w:eastAsia="仿宋" w:hAnsi="仿宋" w:cs="宋体" w:hint="eastAsia"/>
                <w:kern w:val="0"/>
                <w:szCs w:val="21"/>
              </w:rPr>
            </w:pPr>
          </w:p>
        </w:tc>
        <w:tc>
          <w:tcPr>
            <w:tcW w:w="997" w:type="dxa"/>
            <w:vMerge/>
            <w:noWrap/>
            <w:vAlign w:val="center"/>
          </w:tcPr>
          <w:p w14:paraId="02D73AFA" w14:textId="77777777" w:rsidR="00B1184C" w:rsidRDefault="00B1184C" w:rsidP="00B1184C">
            <w:pPr>
              <w:jc w:val="center"/>
              <w:rPr>
                <w:rFonts w:ascii="仿宋" w:eastAsia="仿宋" w:hAnsi="仿宋" w:cs="宋体" w:hint="eastAsia"/>
                <w:kern w:val="0"/>
                <w:szCs w:val="21"/>
              </w:rPr>
            </w:pPr>
          </w:p>
        </w:tc>
      </w:tr>
      <w:tr w:rsidR="00B1184C" w14:paraId="00EF9F2D" w14:textId="77777777" w:rsidTr="00C63686">
        <w:trPr>
          <w:trHeight w:val="282"/>
          <w:jc w:val="center"/>
        </w:trPr>
        <w:tc>
          <w:tcPr>
            <w:tcW w:w="1129" w:type="dxa"/>
            <w:noWrap/>
            <w:vAlign w:val="center"/>
          </w:tcPr>
          <w:p w14:paraId="5613F901" w14:textId="77777777" w:rsidR="00B1184C" w:rsidRDefault="00B1184C" w:rsidP="00B1184C">
            <w:pPr>
              <w:jc w:val="left"/>
              <w:rPr>
                <w:rFonts w:ascii="仿宋" w:eastAsia="仿宋" w:hAnsi="仿宋" w:hint="eastAsia"/>
                <w:kern w:val="0"/>
                <w:szCs w:val="21"/>
              </w:rPr>
            </w:pPr>
            <w:r>
              <w:rPr>
                <w:rFonts w:ascii="仿宋" w:eastAsia="仿宋" w:hAnsi="仿宋" w:cs="仿宋" w:hint="eastAsia"/>
                <w:szCs w:val="16"/>
              </w:rPr>
              <w:t>冰乙酸</w:t>
            </w:r>
          </w:p>
        </w:tc>
        <w:tc>
          <w:tcPr>
            <w:tcW w:w="1843" w:type="dxa"/>
            <w:noWrap/>
            <w:vAlign w:val="center"/>
          </w:tcPr>
          <w:p w14:paraId="5744908D"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7C6A4E5B"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154CF0CC"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43BE7FC7"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7E38BB92" w14:textId="77777777" w:rsidR="00B1184C" w:rsidRDefault="00B1184C" w:rsidP="00B1184C">
            <w:pPr>
              <w:widowControl/>
              <w:jc w:val="center"/>
              <w:rPr>
                <w:rFonts w:ascii="仿宋" w:eastAsia="仿宋" w:hAnsi="仿宋" w:cs="仿宋" w:hint="eastAsia"/>
                <w:kern w:val="0"/>
                <w:szCs w:val="21"/>
              </w:rPr>
            </w:pPr>
          </w:p>
        </w:tc>
        <w:tc>
          <w:tcPr>
            <w:tcW w:w="567" w:type="dxa"/>
            <w:noWrap/>
            <w:vAlign w:val="center"/>
          </w:tcPr>
          <w:p w14:paraId="6180DEC7" w14:textId="77777777" w:rsidR="00B1184C" w:rsidRDefault="00B1184C" w:rsidP="00B1184C">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27EF532F" w14:textId="5B2476FE" w:rsidR="00B1184C" w:rsidRDefault="00B1184C" w:rsidP="00B1184C">
            <w:pPr>
              <w:widowControl/>
              <w:jc w:val="center"/>
              <w:rPr>
                <w:rFonts w:ascii="仿宋" w:eastAsia="仿宋" w:hAnsi="仿宋" w:cs="仿宋" w:hint="eastAsia"/>
                <w:kern w:val="0"/>
              </w:rPr>
            </w:pPr>
            <w:r>
              <w:rPr>
                <w:rFonts w:ascii="仿宋" w:eastAsia="仿宋" w:hAnsi="仿宋" w:cs="仿宋" w:hint="eastAsia"/>
                <w:color w:val="000000"/>
                <w:kern w:val="0"/>
                <w:szCs w:val="21"/>
                <w:lang w:bidi="ar"/>
              </w:rPr>
              <w:t>20</w:t>
            </w:r>
          </w:p>
        </w:tc>
        <w:tc>
          <w:tcPr>
            <w:tcW w:w="1134" w:type="dxa"/>
            <w:noWrap/>
            <w:vAlign w:val="center"/>
          </w:tcPr>
          <w:p w14:paraId="2356F237" w14:textId="0F27BC6D" w:rsidR="00B1184C" w:rsidRDefault="00B1184C" w:rsidP="00B1184C">
            <w:pPr>
              <w:widowControl/>
              <w:jc w:val="center"/>
              <w:rPr>
                <w:rFonts w:ascii="仿宋" w:eastAsia="仿宋" w:hAnsi="仿宋" w:cs="仿宋" w:hint="eastAsia"/>
                <w:kern w:val="0"/>
              </w:rPr>
            </w:pPr>
            <w:r>
              <w:rPr>
                <w:rFonts w:ascii="仿宋" w:eastAsia="仿宋" w:hAnsi="仿宋" w:cs="仿宋" w:hint="eastAsia"/>
                <w:szCs w:val="16"/>
              </w:rPr>
              <w:t>72</w:t>
            </w:r>
          </w:p>
        </w:tc>
        <w:tc>
          <w:tcPr>
            <w:tcW w:w="851" w:type="dxa"/>
            <w:noWrap/>
            <w:vAlign w:val="center"/>
          </w:tcPr>
          <w:p w14:paraId="5996EE0A"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0E36C91B" w14:textId="77777777" w:rsidR="00B1184C" w:rsidRDefault="00B1184C" w:rsidP="00B1184C">
            <w:pPr>
              <w:widowControl/>
              <w:jc w:val="center"/>
              <w:rPr>
                <w:rFonts w:ascii="仿宋" w:eastAsia="仿宋" w:hAnsi="仿宋" w:cs="宋体" w:hint="eastAsia"/>
                <w:kern w:val="0"/>
                <w:szCs w:val="21"/>
              </w:rPr>
            </w:pPr>
          </w:p>
        </w:tc>
        <w:tc>
          <w:tcPr>
            <w:tcW w:w="997" w:type="dxa"/>
            <w:vMerge/>
            <w:noWrap/>
            <w:vAlign w:val="center"/>
          </w:tcPr>
          <w:p w14:paraId="66CDD19F" w14:textId="77777777" w:rsidR="00B1184C" w:rsidRDefault="00B1184C" w:rsidP="00B1184C">
            <w:pPr>
              <w:jc w:val="center"/>
              <w:rPr>
                <w:rFonts w:ascii="仿宋" w:eastAsia="仿宋" w:hAnsi="仿宋" w:cs="宋体" w:hint="eastAsia"/>
                <w:kern w:val="0"/>
                <w:szCs w:val="21"/>
              </w:rPr>
            </w:pPr>
          </w:p>
        </w:tc>
      </w:tr>
      <w:tr w:rsidR="00B1184C" w14:paraId="5AB3387A" w14:textId="77777777" w:rsidTr="00C63686">
        <w:trPr>
          <w:trHeight w:val="282"/>
          <w:jc w:val="center"/>
        </w:trPr>
        <w:tc>
          <w:tcPr>
            <w:tcW w:w="1129" w:type="dxa"/>
            <w:noWrap/>
            <w:vAlign w:val="center"/>
          </w:tcPr>
          <w:p w14:paraId="03BA2FBB" w14:textId="77777777" w:rsidR="00B1184C" w:rsidRDefault="00B1184C" w:rsidP="00B1184C">
            <w:pPr>
              <w:jc w:val="left"/>
              <w:rPr>
                <w:rFonts w:ascii="仿宋" w:eastAsia="仿宋" w:hAnsi="仿宋" w:hint="eastAsia"/>
                <w:kern w:val="0"/>
                <w:szCs w:val="21"/>
              </w:rPr>
            </w:pPr>
            <w:r>
              <w:rPr>
                <w:rFonts w:ascii="仿宋" w:eastAsia="仿宋" w:hAnsi="仿宋" w:cs="仿宋" w:hint="eastAsia"/>
                <w:szCs w:val="16"/>
              </w:rPr>
              <w:t>甲醇</w:t>
            </w:r>
          </w:p>
        </w:tc>
        <w:tc>
          <w:tcPr>
            <w:tcW w:w="1843" w:type="dxa"/>
            <w:noWrap/>
            <w:vAlign w:val="center"/>
          </w:tcPr>
          <w:p w14:paraId="18C5DD1F"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79C0B878"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7171DC17"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3815648E"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27BF5B5A" w14:textId="77777777" w:rsidR="00B1184C" w:rsidRDefault="00B1184C" w:rsidP="00B1184C">
            <w:pPr>
              <w:widowControl/>
              <w:jc w:val="center"/>
              <w:rPr>
                <w:rFonts w:ascii="仿宋" w:eastAsia="仿宋" w:hAnsi="仿宋" w:hint="eastAsia"/>
                <w:szCs w:val="21"/>
              </w:rPr>
            </w:pPr>
          </w:p>
        </w:tc>
        <w:tc>
          <w:tcPr>
            <w:tcW w:w="567" w:type="dxa"/>
            <w:noWrap/>
            <w:vAlign w:val="center"/>
          </w:tcPr>
          <w:p w14:paraId="73205546" w14:textId="77777777" w:rsidR="00B1184C" w:rsidRDefault="00B1184C" w:rsidP="00B1184C">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3A744681" w14:textId="46AB0C26" w:rsidR="00B1184C" w:rsidRDefault="00B1184C" w:rsidP="00B1184C">
            <w:pPr>
              <w:widowControl/>
              <w:jc w:val="center"/>
              <w:rPr>
                <w:rFonts w:ascii="仿宋" w:eastAsia="仿宋" w:hAnsi="仿宋" w:cs="Arial" w:hint="eastAsia"/>
                <w:color w:val="000000"/>
              </w:rPr>
            </w:pPr>
            <w:r>
              <w:rPr>
                <w:rFonts w:ascii="仿宋" w:eastAsia="仿宋" w:hAnsi="仿宋" w:cs="仿宋" w:hint="eastAsia"/>
                <w:color w:val="000000"/>
                <w:kern w:val="0"/>
                <w:szCs w:val="21"/>
                <w:lang w:bidi="ar"/>
              </w:rPr>
              <w:t>11</w:t>
            </w:r>
          </w:p>
        </w:tc>
        <w:tc>
          <w:tcPr>
            <w:tcW w:w="1134" w:type="dxa"/>
            <w:noWrap/>
            <w:vAlign w:val="center"/>
          </w:tcPr>
          <w:p w14:paraId="19C1A83E" w14:textId="6902F53F" w:rsidR="00B1184C" w:rsidRDefault="00B1184C" w:rsidP="00B1184C">
            <w:pPr>
              <w:widowControl/>
              <w:jc w:val="center"/>
              <w:rPr>
                <w:rFonts w:ascii="仿宋" w:eastAsia="仿宋" w:hAnsi="仿宋" w:cs="Arial" w:hint="eastAsia"/>
                <w:color w:val="000000"/>
              </w:rPr>
            </w:pPr>
            <w:r>
              <w:rPr>
                <w:rFonts w:ascii="仿宋" w:eastAsia="仿宋" w:hAnsi="仿宋" w:cs="仿宋" w:hint="eastAsia"/>
                <w:szCs w:val="16"/>
              </w:rPr>
              <w:t>2076</w:t>
            </w:r>
          </w:p>
        </w:tc>
        <w:tc>
          <w:tcPr>
            <w:tcW w:w="851" w:type="dxa"/>
            <w:noWrap/>
            <w:vAlign w:val="center"/>
          </w:tcPr>
          <w:p w14:paraId="35602326"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44312D5D" w14:textId="77777777" w:rsidR="00B1184C" w:rsidRDefault="00B1184C" w:rsidP="00B1184C">
            <w:pPr>
              <w:widowControl/>
              <w:jc w:val="center"/>
              <w:rPr>
                <w:rFonts w:ascii="仿宋" w:eastAsia="仿宋" w:hAnsi="仿宋" w:cs="宋体" w:hint="eastAsia"/>
                <w:kern w:val="0"/>
                <w:szCs w:val="21"/>
              </w:rPr>
            </w:pPr>
          </w:p>
        </w:tc>
        <w:tc>
          <w:tcPr>
            <w:tcW w:w="997" w:type="dxa"/>
            <w:vMerge/>
            <w:noWrap/>
            <w:vAlign w:val="center"/>
          </w:tcPr>
          <w:p w14:paraId="2DA62A58" w14:textId="77777777" w:rsidR="00B1184C" w:rsidRDefault="00B1184C" w:rsidP="00B1184C">
            <w:pPr>
              <w:jc w:val="center"/>
              <w:rPr>
                <w:rFonts w:ascii="仿宋" w:eastAsia="仿宋" w:hAnsi="仿宋" w:cs="宋体" w:hint="eastAsia"/>
                <w:kern w:val="0"/>
                <w:szCs w:val="21"/>
              </w:rPr>
            </w:pPr>
          </w:p>
        </w:tc>
      </w:tr>
      <w:tr w:rsidR="00B1184C" w14:paraId="155B8A1B" w14:textId="77777777" w:rsidTr="00C63686">
        <w:trPr>
          <w:trHeight w:val="282"/>
          <w:jc w:val="center"/>
        </w:trPr>
        <w:tc>
          <w:tcPr>
            <w:tcW w:w="1129" w:type="dxa"/>
            <w:noWrap/>
            <w:vAlign w:val="center"/>
          </w:tcPr>
          <w:p w14:paraId="288A773D" w14:textId="77777777" w:rsidR="00B1184C" w:rsidRDefault="00B1184C" w:rsidP="00B1184C">
            <w:pPr>
              <w:jc w:val="left"/>
              <w:rPr>
                <w:rFonts w:ascii="仿宋" w:eastAsia="仿宋" w:hAnsi="仿宋" w:hint="eastAsia"/>
                <w:kern w:val="0"/>
                <w:szCs w:val="21"/>
              </w:rPr>
            </w:pPr>
            <w:r>
              <w:rPr>
                <w:rFonts w:ascii="仿宋" w:eastAsia="仿宋" w:hAnsi="仿宋" w:cs="仿宋" w:hint="eastAsia"/>
                <w:szCs w:val="16"/>
              </w:rPr>
              <w:t>异丙醇</w:t>
            </w:r>
          </w:p>
        </w:tc>
        <w:tc>
          <w:tcPr>
            <w:tcW w:w="1843" w:type="dxa"/>
            <w:noWrap/>
            <w:vAlign w:val="center"/>
          </w:tcPr>
          <w:p w14:paraId="630D2D9C"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0B9B9A55"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6B7C6E7E"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1FA7B9C8"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008EF79D" w14:textId="77777777" w:rsidR="00B1184C" w:rsidRDefault="00B1184C" w:rsidP="00B1184C">
            <w:pPr>
              <w:widowControl/>
              <w:jc w:val="center"/>
              <w:rPr>
                <w:rFonts w:ascii="仿宋" w:eastAsia="仿宋" w:hAnsi="仿宋" w:hint="eastAsia"/>
                <w:szCs w:val="21"/>
              </w:rPr>
            </w:pPr>
          </w:p>
        </w:tc>
        <w:tc>
          <w:tcPr>
            <w:tcW w:w="567" w:type="dxa"/>
            <w:noWrap/>
            <w:vAlign w:val="center"/>
          </w:tcPr>
          <w:p w14:paraId="07BE003B" w14:textId="77777777" w:rsidR="00B1184C" w:rsidRDefault="00B1184C" w:rsidP="00B1184C">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1F1B81C6" w14:textId="2EF52A4B" w:rsidR="00B1184C" w:rsidRDefault="00B1184C" w:rsidP="00B1184C">
            <w:pPr>
              <w:widowControl/>
              <w:jc w:val="center"/>
              <w:rPr>
                <w:rFonts w:ascii="仿宋" w:eastAsia="仿宋" w:hAnsi="仿宋" w:cs="Arial" w:hint="eastAsia"/>
                <w:color w:val="000000"/>
              </w:rPr>
            </w:pPr>
            <w:r>
              <w:rPr>
                <w:rFonts w:ascii="仿宋" w:eastAsia="仿宋" w:hAnsi="仿宋" w:cs="仿宋" w:hint="eastAsia"/>
                <w:color w:val="000000"/>
                <w:kern w:val="0"/>
                <w:szCs w:val="21"/>
                <w:lang w:bidi="ar"/>
              </w:rPr>
              <w:t>34</w:t>
            </w:r>
          </w:p>
        </w:tc>
        <w:tc>
          <w:tcPr>
            <w:tcW w:w="1134" w:type="dxa"/>
            <w:noWrap/>
            <w:vAlign w:val="center"/>
          </w:tcPr>
          <w:p w14:paraId="7D4E3998" w14:textId="3AFF6F90" w:rsidR="00B1184C" w:rsidRDefault="00B1184C" w:rsidP="00B1184C">
            <w:pPr>
              <w:widowControl/>
              <w:jc w:val="center"/>
              <w:rPr>
                <w:rFonts w:ascii="仿宋" w:eastAsia="仿宋" w:hAnsi="仿宋" w:cs="Arial" w:hint="eastAsia"/>
                <w:color w:val="000000"/>
              </w:rPr>
            </w:pPr>
            <w:r>
              <w:rPr>
                <w:rFonts w:ascii="仿宋" w:eastAsia="仿宋" w:hAnsi="仿宋" w:cs="仿宋" w:hint="eastAsia"/>
                <w:szCs w:val="16"/>
              </w:rPr>
              <w:t>20</w:t>
            </w:r>
          </w:p>
        </w:tc>
        <w:tc>
          <w:tcPr>
            <w:tcW w:w="851" w:type="dxa"/>
            <w:noWrap/>
            <w:vAlign w:val="center"/>
          </w:tcPr>
          <w:p w14:paraId="3D04684E"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6D223FBD" w14:textId="77777777" w:rsidR="00B1184C" w:rsidRDefault="00B1184C" w:rsidP="00B1184C">
            <w:pPr>
              <w:widowControl/>
              <w:jc w:val="center"/>
              <w:rPr>
                <w:rFonts w:ascii="仿宋" w:eastAsia="仿宋" w:hAnsi="仿宋" w:cs="宋体" w:hint="eastAsia"/>
                <w:kern w:val="0"/>
                <w:szCs w:val="21"/>
              </w:rPr>
            </w:pPr>
          </w:p>
        </w:tc>
        <w:tc>
          <w:tcPr>
            <w:tcW w:w="997" w:type="dxa"/>
            <w:vMerge/>
            <w:noWrap/>
            <w:vAlign w:val="center"/>
          </w:tcPr>
          <w:p w14:paraId="55F439D5" w14:textId="77777777" w:rsidR="00B1184C" w:rsidRDefault="00B1184C" w:rsidP="00B1184C">
            <w:pPr>
              <w:jc w:val="center"/>
              <w:rPr>
                <w:rFonts w:ascii="仿宋" w:eastAsia="仿宋" w:hAnsi="仿宋" w:cs="宋体" w:hint="eastAsia"/>
                <w:kern w:val="0"/>
                <w:szCs w:val="21"/>
              </w:rPr>
            </w:pPr>
          </w:p>
        </w:tc>
      </w:tr>
      <w:tr w:rsidR="00B1184C" w14:paraId="21DE4CF2" w14:textId="77777777" w:rsidTr="00C63686">
        <w:trPr>
          <w:trHeight w:val="282"/>
          <w:jc w:val="center"/>
        </w:trPr>
        <w:tc>
          <w:tcPr>
            <w:tcW w:w="1129" w:type="dxa"/>
            <w:noWrap/>
            <w:vAlign w:val="center"/>
          </w:tcPr>
          <w:p w14:paraId="73CDEC98" w14:textId="77777777" w:rsidR="00B1184C" w:rsidRDefault="00B1184C" w:rsidP="00B1184C">
            <w:pPr>
              <w:jc w:val="left"/>
              <w:rPr>
                <w:rFonts w:ascii="仿宋" w:eastAsia="仿宋" w:hAnsi="仿宋" w:hint="eastAsia"/>
                <w:kern w:val="0"/>
                <w:szCs w:val="21"/>
              </w:rPr>
            </w:pPr>
            <w:r>
              <w:rPr>
                <w:rFonts w:ascii="仿宋" w:eastAsia="仿宋" w:hAnsi="仿宋" w:cs="仿宋" w:hint="eastAsia"/>
                <w:szCs w:val="16"/>
              </w:rPr>
              <w:t>中性树胶</w:t>
            </w:r>
          </w:p>
        </w:tc>
        <w:tc>
          <w:tcPr>
            <w:tcW w:w="1843" w:type="dxa"/>
            <w:noWrap/>
            <w:vAlign w:val="center"/>
          </w:tcPr>
          <w:p w14:paraId="3DFA8BAA" w14:textId="77777777" w:rsidR="00B1184C" w:rsidRDefault="00B1184C" w:rsidP="00B1184C">
            <w:pPr>
              <w:widowControl/>
              <w:jc w:val="center"/>
              <w:rPr>
                <w:rFonts w:ascii="仿宋" w:eastAsia="仿宋" w:hAnsi="仿宋" w:cs="宋体" w:hint="eastAsia"/>
                <w:kern w:val="0"/>
                <w:szCs w:val="21"/>
              </w:rPr>
            </w:pPr>
          </w:p>
        </w:tc>
        <w:tc>
          <w:tcPr>
            <w:tcW w:w="1134" w:type="dxa"/>
            <w:noWrap/>
            <w:vAlign w:val="center"/>
          </w:tcPr>
          <w:p w14:paraId="4FCCC9C1" w14:textId="77777777" w:rsidR="00B1184C" w:rsidRDefault="00B1184C" w:rsidP="00B1184C">
            <w:pPr>
              <w:widowControl/>
              <w:jc w:val="center"/>
              <w:rPr>
                <w:rFonts w:ascii="仿宋" w:eastAsia="仿宋" w:hAnsi="仿宋" w:cs="宋体" w:hint="eastAsia"/>
                <w:kern w:val="0"/>
                <w:szCs w:val="21"/>
              </w:rPr>
            </w:pPr>
          </w:p>
        </w:tc>
        <w:tc>
          <w:tcPr>
            <w:tcW w:w="1559" w:type="dxa"/>
            <w:noWrap/>
            <w:vAlign w:val="center"/>
          </w:tcPr>
          <w:p w14:paraId="7E64D883" w14:textId="77777777" w:rsidR="00B1184C" w:rsidRDefault="00B1184C" w:rsidP="00B1184C">
            <w:pPr>
              <w:widowControl/>
              <w:jc w:val="center"/>
              <w:rPr>
                <w:rFonts w:ascii="仿宋" w:eastAsia="仿宋" w:hAnsi="仿宋" w:cs="宋体" w:hint="eastAsia"/>
                <w:kern w:val="0"/>
                <w:szCs w:val="21"/>
              </w:rPr>
            </w:pPr>
          </w:p>
        </w:tc>
        <w:tc>
          <w:tcPr>
            <w:tcW w:w="1843" w:type="dxa"/>
            <w:noWrap/>
            <w:vAlign w:val="center"/>
          </w:tcPr>
          <w:p w14:paraId="7DD30CE7" w14:textId="77777777" w:rsidR="00B1184C" w:rsidRDefault="00B1184C" w:rsidP="00B1184C">
            <w:pPr>
              <w:widowControl/>
              <w:jc w:val="center"/>
              <w:rPr>
                <w:rFonts w:ascii="仿宋" w:eastAsia="仿宋" w:hAnsi="仿宋" w:cs="宋体" w:hint="eastAsia"/>
                <w:kern w:val="0"/>
                <w:szCs w:val="21"/>
              </w:rPr>
            </w:pPr>
          </w:p>
        </w:tc>
        <w:tc>
          <w:tcPr>
            <w:tcW w:w="1145" w:type="dxa"/>
            <w:noWrap/>
          </w:tcPr>
          <w:p w14:paraId="24A2E8BD" w14:textId="77777777" w:rsidR="00B1184C" w:rsidRDefault="00B1184C" w:rsidP="00B1184C">
            <w:pPr>
              <w:widowControl/>
              <w:jc w:val="center"/>
              <w:rPr>
                <w:rFonts w:ascii="仿宋" w:eastAsia="仿宋" w:hAnsi="仿宋" w:hint="eastAsia"/>
                <w:szCs w:val="21"/>
              </w:rPr>
            </w:pPr>
          </w:p>
        </w:tc>
        <w:tc>
          <w:tcPr>
            <w:tcW w:w="567" w:type="dxa"/>
            <w:noWrap/>
            <w:vAlign w:val="center"/>
          </w:tcPr>
          <w:p w14:paraId="18C76704" w14:textId="77777777" w:rsidR="00B1184C" w:rsidRDefault="00B1184C" w:rsidP="00B1184C">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34C7BB74" w14:textId="4805ADE5" w:rsidR="00B1184C" w:rsidRDefault="00B1184C" w:rsidP="00B1184C">
            <w:pPr>
              <w:widowControl/>
              <w:jc w:val="center"/>
              <w:rPr>
                <w:rFonts w:ascii="仿宋" w:eastAsia="仿宋" w:hAnsi="仿宋" w:cs="Arial" w:hint="eastAsia"/>
                <w:color w:val="000000"/>
              </w:rPr>
            </w:pPr>
            <w:r>
              <w:rPr>
                <w:rFonts w:ascii="仿宋" w:eastAsia="仿宋" w:hAnsi="仿宋" w:cs="仿宋" w:hint="eastAsia"/>
                <w:color w:val="000000"/>
                <w:kern w:val="0"/>
                <w:szCs w:val="21"/>
                <w:lang w:bidi="ar"/>
              </w:rPr>
              <w:t>78</w:t>
            </w:r>
          </w:p>
        </w:tc>
        <w:tc>
          <w:tcPr>
            <w:tcW w:w="1134" w:type="dxa"/>
            <w:noWrap/>
            <w:vAlign w:val="center"/>
          </w:tcPr>
          <w:p w14:paraId="6D6F110D" w14:textId="4E38DC20" w:rsidR="00B1184C" w:rsidRDefault="00B1184C" w:rsidP="00B1184C">
            <w:pPr>
              <w:widowControl/>
              <w:jc w:val="center"/>
              <w:rPr>
                <w:rFonts w:ascii="仿宋" w:eastAsia="仿宋" w:hAnsi="仿宋" w:cs="Arial" w:hint="eastAsia"/>
                <w:color w:val="000000"/>
              </w:rPr>
            </w:pPr>
            <w:r>
              <w:rPr>
                <w:rFonts w:ascii="仿宋" w:eastAsia="仿宋" w:hAnsi="仿宋" w:cs="仿宋" w:hint="eastAsia"/>
                <w:szCs w:val="16"/>
              </w:rPr>
              <w:t>360</w:t>
            </w:r>
          </w:p>
        </w:tc>
        <w:tc>
          <w:tcPr>
            <w:tcW w:w="851" w:type="dxa"/>
            <w:noWrap/>
            <w:vAlign w:val="center"/>
          </w:tcPr>
          <w:p w14:paraId="58EE1D9A" w14:textId="77777777" w:rsidR="00B1184C" w:rsidRDefault="00B1184C" w:rsidP="00B1184C">
            <w:pPr>
              <w:widowControl/>
              <w:jc w:val="center"/>
              <w:rPr>
                <w:rFonts w:ascii="仿宋" w:eastAsia="仿宋" w:hAnsi="仿宋" w:cs="宋体" w:hint="eastAsia"/>
                <w:kern w:val="0"/>
                <w:szCs w:val="21"/>
              </w:rPr>
            </w:pPr>
          </w:p>
        </w:tc>
        <w:tc>
          <w:tcPr>
            <w:tcW w:w="919" w:type="dxa"/>
            <w:noWrap/>
            <w:vAlign w:val="center"/>
          </w:tcPr>
          <w:p w14:paraId="41F27CC7" w14:textId="77777777" w:rsidR="00B1184C" w:rsidRDefault="00B1184C" w:rsidP="00B1184C">
            <w:pPr>
              <w:widowControl/>
              <w:jc w:val="center"/>
              <w:rPr>
                <w:rFonts w:ascii="仿宋" w:eastAsia="仿宋" w:hAnsi="仿宋" w:cs="宋体" w:hint="eastAsia"/>
                <w:kern w:val="0"/>
                <w:szCs w:val="21"/>
              </w:rPr>
            </w:pPr>
          </w:p>
        </w:tc>
        <w:tc>
          <w:tcPr>
            <w:tcW w:w="997" w:type="dxa"/>
            <w:vMerge/>
            <w:noWrap/>
            <w:vAlign w:val="center"/>
          </w:tcPr>
          <w:p w14:paraId="0EA9C459" w14:textId="77777777" w:rsidR="00B1184C" w:rsidRDefault="00B1184C" w:rsidP="00B1184C">
            <w:pPr>
              <w:jc w:val="center"/>
              <w:rPr>
                <w:rFonts w:ascii="仿宋" w:eastAsia="仿宋" w:hAnsi="仿宋" w:cs="宋体" w:hint="eastAsia"/>
                <w:kern w:val="0"/>
                <w:szCs w:val="21"/>
              </w:rPr>
            </w:pPr>
          </w:p>
        </w:tc>
      </w:tr>
      <w:tr w:rsidR="008B24BF" w14:paraId="5FA2719A" w14:textId="77777777">
        <w:trPr>
          <w:trHeight w:val="282"/>
          <w:jc w:val="center"/>
        </w:trPr>
        <w:tc>
          <w:tcPr>
            <w:tcW w:w="2972" w:type="dxa"/>
            <w:gridSpan w:val="2"/>
            <w:vMerge w:val="restart"/>
            <w:noWrap/>
            <w:vAlign w:val="center"/>
          </w:tcPr>
          <w:p w14:paraId="683AA5BF"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99" w:type="dxa"/>
            <w:gridSpan w:val="10"/>
            <w:noWrap/>
            <w:vAlign w:val="center"/>
          </w:tcPr>
          <w:p w14:paraId="2CF57551" w14:textId="77777777" w:rsidR="008B24BF"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B24BF" w14:paraId="3BA9E0A9" w14:textId="77777777">
        <w:trPr>
          <w:trHeight w:val="282"/>
          <w:jc w:val="center"/>
        </w:trPr>
        <w:tc>
          <w:tcPr>
            <w:tcW w:w="2972" w:type="dxa"/>
            <w:gridSpan w:val="2"/>
            <w:vMerge/>
            <w:noWrap/>
            <w:vAlign w:val="center"/>
          </w:tcPr>
          <w:p w14:paraId="75ECFE3A" w14:textId="77777777" w:rsidR="008B24BF" w:rsidRDefault="008B24BF">
            <w:pPr>
              <w:widowControl/>
              <w:jc w:val="center"/>
              <w:rPr>
                <w:rFonts w:ascii="仿宋" w:eastAsia="仿宋" w:hAnsi="仿宋" w:cs="宋体" w:hint="eastAsia"/>
                <w:kern w:val="0"/>
                <w:szCs w:val="21"/>
              </w:rPr>
            </w:pPr>
          </w:p>
        </w:tc>
        <w:tc>
          <w:tcPr>
            <w:tcW w:w="10999" w:type="dxa"/>
            <w:gridSpan w:val="10"/>
            <w:noWrap/>
            <w:vAlign w:val="center"/>
          </w:tcPr>
          <w:p w14:paraId="1FE1FCBF" w14:textId="77777777" w:rsidR="008B24BF"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bookmarkEnd w:id="37"/>
    <w:p w14:paraId="7F1C92DA" w14:textId="77777777" w:rsidR="008B24BF"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63A9EC6" w14:textId="77777777" w:rsidR="008B24BF" w:rsidRDefault="00000000">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1E9C2DC" w14:textId="77777777" w:rsidR="008B24B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FE53CD9" w14:textId="77777777" w:rsidR="008B24B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w:t>
      </w:r>
      <w:r>
        <w:rPr>
          <w:rFonts w:ascii="仿宋" w:eastAsia="仿宋" w:hAnsi="仿宋" w:cs="仿宋_GB2312" w:hint="eastAsia"/>
          <w:sz w:val="24"/>
          <w:lang w:val="zh-CN"/>
        </w:rPr>
        <w:lastRenderedPageBreak/>
        <w:t>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285C4340" w14:textId="77777777" w:rsidR="008B24BF" w:rsidRDefault="00000000">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68CAFBC" w14:textId="77777777" w:rsidR="008B24BF" w:rsidRDefault="008B24BF">
      <w:pPr>
        <w:snapToGrid w:val="0"/>
        <w:spacing w:before="50" w:after="50"/>
        <w:rPr>
          <w:rFonts w:ascii="仿宋" w:eastAsia="仿宋" w:hAnsi="仿宋" w:cs="仿宋" w:hint="eastAsia"/>
          <w:sz w:val="24"/>
        </w:rPr>
      </w:pPr>
    </w:p>
    <w:p w14:paraId="0E3EB610" w14:textId="77777777" w:rsidR="008B24BF"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6DB338B" w14:textId="77777777" w:rsidR="008B24BF" w:rsidRDefault="008B24BF">
      <w:pPr>
        <w:snapToGrid w:val="0"/>
        <w:spacing w:before="50" w:after="50"/>
        <w:jc w:val="center"/>
        <w:rPr>
          <w:rFonts w:ascii="仿宋" w:eastAsia="仿宋" w:hAnsi="仿宋" w:cs="仿宋" w:hint="eastAsia"/>
          <w:b/>
          <w:sz w:val="36"/>
          <w:szCs w:val="36"/>
        </w:rPr>
      </w:pPr>
    </w:p>
    <w:p w14:paraId="72552A05" w14:textId="77777777" w:rsidR="008B24BF" w:rsidRDefault="008B24BF">
      <w:pPr>
        <w:snapToGrid w:val="0"/>
        <w:spacing w:before="50" w:after="50"/>
        <w:jc w:val="center"/>
        <w:rPr>
          <w:rFonts w:ascii="仿宋" w:eastAsia="仿宋" w:hAnsi="仿宋" w:cs="仿宋" w:hint="eastAsia"/>
          <w:b/>
          <w:sz w:val="36"/>
          <w:szCs w:val="36"/>
        </w:rPr>
      </w:pPr>
    </w:p>
    <w:p w14:paraId="4839E971" w14:textId="77777777" w:rsidR="008B24BF" w:rsidRDefault="008B24BF">
      <w:pPr>
        <w:snapToGrid w:val="0"/>
        <w:spacing w:before="50" w:after="50"/>
        <w:jc w:val="center"/>
        <w:rPr>
          <w:rFonts w:ascii="仿宋" w:eastAsia="仿宋" w:hAnsi="仿宋" w:cs="仿宋" w:hint="eastAsia"/>
          <w:b/>
          <w:sz w:val="36"/>
          <w:szCs w:val="36"/>
        </w:rPr>
      </w:pPr>
    </w:p>
    <w:p w14:paraId="70BD75FB" w14:textId="77777777" w:rsidR="008B24BF" w:rsidRDefault="008B24BF">
      <w:pPr>
        <w:snapToGrid w:val="0"/>
        <w:spacing w:before="50" w:after="50"/>
        <w:jc w:val="center"/>
        <w:rPr>
          <w:rFonts w:ascii="仿宋" w:eastAsia="仿宋" w:hAnsi="仿宋" w:cs="仿宋" w:hint="eastAsia"/>
          <w:b/>
          <w:sz w:val="36"/>
          <w:szCs w:val="36"/>
        </w:rPr>
      </w:pPr>
    </w:p>
    <w:p w14:paraId="2F640789" w14:textId="77777777" w:rsidR="008B24BF" w:rsidRDefault="008B24BF">
      <w:pPr>
        <w:snapToGrid w:val="0"/>
        <w:spacing w:before="50" w:after="50"/>
        <w:jc w:val="center"/>
        <w:rPr>
          <w:rFonts w:ascii="仿宋" w:eastAsia="仿宋" w:hAnsi="仿宋" w:cs="仿宋" w:hint="eastAsia"/>
          <w:b/>
          <w:sz w:val="36"/>
          <w:szCs w:val="36"/>
        </w:rPr>
      </w:pPr>
    </w:p>
    <w:p w14:paraId="2B81D53C" w14:textId="77777777" w:rsidR="008B24BF" w:rsidRDefault="008B24BF">
      <w:pPr>
        <w:snapToGrid w:val="0"/>
        <w:spacing w:before="50" w:after="50"/>
        <w:jc w:val="center"/>
        <w:rPr>
          <w:rFonts w:ascii="仿宋" w:eastAsia="仿宋" w:hAnsi="仿宋" w:cs="仿宋" w:hint="eastAsia"/>
          <w:b/>
          <w:sz w:val="36"/>
          <w:szCs w:val="36"/>
        </w:rPr>
      </w:pPr>
    </w:p>
    <w:p w14:paraId="2EDE16B2" w14:textId="77777777" w:rsidR="008B24BF" w:rsidRDefault="008B24BF">
      <w:pPr>
        <w:snapToGrid w:val="0"/>
        <w:spacing w:before="50" w:after="50"/>
        <w:jc w:val="center"/>
        <w:rPr>
          <w:rFonts w:ascii="仿宋" w:eastAsia="仿宋" w:hAnsi="仿宋" w:cs="仿宋" w:hint="eastAsia"/>
          <w:b/>
          <w:sz w:val="36"/>
          <w:szCs w:val="36"/>
        </w:rPr>
      </w:pPr>
    </w:p>
    <w:p w14:paraId="19197179" w14:textId="77777777" w:rsidR="008B24BF" w:rsidRDefault="008B24BF">
      <w:pPr>
        <w:snapToGrid w:val="0"/>
        <w:spacing w:before="50" w:after="50"/>
        <w:jc w:val="center"/>
        <w:rPr>
          <w:rFonts w:ascii="仿宋" w:eastAsia="仿宋" w:hAnsi="仿宋" w:cs="仿宋" w:hint="eastAsia"/>
          <w:b/>
          <w:sz w:val="36"/>
          <w:szCs w:val="36"/>
        </w:rPr>
      </w:pPr>
    </w:p>
    <w:p w14:paraId="0022FB63" w14:textId="77777777" w:rsidR="008B24BF" w:rsidRDefault="008B24BF">
      <w:pPr>
        <w:snapToGrid w:val="0"/>
        <w:spacing w:before="50" w:after="50"/>
        <w:jc w:val="center"/>
        <w:rPr>
          <w:rFonts w:ascii="仿宋" w:eastAsia="仿宋" w:hAnsi="仿宋" w:cs="仿宋" w:hint="eastAsia"/>
          <w:b/>
          <w:sz w:val="36"/>
          <w:szCs w:val="36"/>
        </w:rPr>
      </w:pPr>
    </w:p>
    <w:p w14:paraId="5912C2EE" w14:textId="77777777" w:rsidR="008B24BF" w:rsidRDefault="008B24BF">
      <w:pPr>
        <w:snapToGrid w:val="0"/>
        <w:spacing w:before="50" w:after="50"/>
        <w:jc w:val="center"/>
        <w:rPr>
          <w:rFonts w:ascii="仿宋" w:eastAsia="仿宋" w:hAnsi="仿宋" w:cs="仿宋" w:hint="eastAsia"/>
          <w:b/>
          <w:sz w:val="36"/>
          <w:szCs w:val="36"/>
        </w:rPr>
      </w:pPr>
    </w:p>
    <w:p w14:paraId="3FCD069E" w14:textId="77777777" w:rsidR="008B24BF" w:rsidRDefault="008B24BF">
      <w:pPr>
        <w:snapToGrid w:val="0"/>
        <w:spacing w:before="50" w:after="50"/>
        <w:jc w:val="center"/>
        <w:rPr>
          <w:rFonts w:ascii="仿宋" w:eastAsia="仿宋" w:hAnsi="仿宋" w:cs="仿宋" w:hint="eastAsia"/>
          <w:b/>
          <w:sz w:val="36"/>
          <w:szCs w:val="36"/>
        </w:rPr>
      </w:pPr>
    </w:p>
    <w:p w14:paraId="3783C1AD" w14:textId="77777777" w:rsidR="008B24BF" w:rsidRDefault="008B24BF">
      <w:pPr>
        <w:snapToGrid w:val="0"/>
        <w:spacing w:before="50" w:after="50"/>
        <w:jc w:val="center"/>
        <w:rPr>
          <w:rFonts w:ascii="仿宋" w:eastAsia="仿宋" w:hAnsi="仿宋" w:cs="仿宋" w:hint="eastAsia"/>
          <w:b/>
          <w:sz w:val="36"/>
          <w:szCs w:val="36"/>
        </w:rPr>
      </w:pPr>
    </w:p>
    <w:p w14:paraId="54A9E15D" w14:textId="77777777" w:rsidR="008B24BF" w:rsidRDefault="008B24BF">
      <w:pPr>
        <w:snapToGrid w:val="0"/>
        <w:spacing w:before="50" w:after="50"/>
        <w:jc w:val="center"/>
        <w:rPr>
          <w:rFonts w:ascii="仿宋" w:eastAsia="仿宋" w:hAnsi="仿宋" w:cs="仿宋" w:hint="eastAsia"/>
          <w:b/>
          <w:sz w:val="36"/>
          <w:szCs w:val="36"/>
        </w:rPr>
      </w:pPr>
    </w:p>
    <w:p w14:paraId="14378C9F" w14:textId="77777777" w:rsidR="008B24BF"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标段2、酒精开标一览表</w:t>
      </w:r>
    </w:p>
    <w:p w14:paraId="321A6F74" w14:textId="77777777" w:rsidR="008B24BF"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B3277C1" w14:textId="77777777" w:rsidR="008B24BF"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A28ECF3" w14:textId="77777777" w:rsidR="008B24B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F16E4D8" w14:textId="77777777" w:rsidR="008B24BF"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134"/>
        <w:gridCol w:w="1559"/>
        <w:gridCol w:w="1843"/>
        <w:gridCol w:w="1145"/>
        <w:gridCol w:w="567"/>
        <w:gridCol w:w="850"/>
        <w:gridCol w:w="1134"/>
        <w:gridCol w:w="851"/>
        <w:gridCol w:w="919"/>
        <w:gridCol w:w="997"/>
      </w:tblGrid>
      <w:tr w:rsidR="008B24BF" w14:paraId="2AC6A574" w14:textId="77777777">
        <w:trPr>
          <w:trHeight w:val="753"/>
          <w:jc w:val="center"/>
        </w:trPr>
        <w:tc>
          <w:tcPr>
            <w:tcW w:w="1129" w:type="dxa"/>
            <w:noWrap/>
            <w:vAlign w:val="center"/>
          </w:tcPr>
          <w:p w14:paraId="1C55FFA6"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1843" w:type="dxa"/>
            <w:noWrap/>
            <w:vAlign w:val="center"/>
          </w:tcPr>
          <w:p w14:paraId="2A3D3A3B"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4" w:type="dxa"/>
            <w:noWrap/>
            <w:vAlign w:val="center"/>
          </w:tcPr>
          <w:p w14:paraId="09EFA262"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559" w:type="dxa"/>
            <w:noWrap/>
            <w:vAlign w:val="center"/>
          </w:tcPr>
          <w:p w14:paraId="49353EE0"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1AB9F6D6"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1145" w:type="dxa"/>
            <w:noWrap/>
            <w:vAlign w:val="center"/>
          </w:tcPr>
          <w:p w14:paraId="6B3F32F3"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29291DB"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BF268E1"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DAE765A"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8FF22DA"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EE8DBF5"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64B533E"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2C55A7F"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82DA654"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A52EFD0"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B24BF" w14:paraId="6FC8210C" w14:textId="77777777">
        <w:trPr>
          <w:trHeight w:val="282"/>
          <w:jc w:val="center"/>
        </w:trPr>
        <w:tc>
          <w:tcPr>
            <w:tcW w:w="1129" w:type="dxa"/>
            <w:noWrap/>
            <w:vAlign w:val="center"/>
          </w:tcPr>
          <w:p w14:paraId="21C61109" w14:textId="77777777" w:rsidR="008B24BF" w:rsidRDefault="00000000">
            <w:pPr>
              <w:jc w:val="left"/>
              <w:rPr>
                <w:rFonts w:ascii="仿宋" w:eastAsia="仿宋" w:hAnsi="仿宋" w:cs="Arial" w:hint="eastAsia"/>
                <w:color w:val="000000"/>
              </w:rPr>
            </w:pPr>
            <w:r>
              <w:rPr>
                <w:rFonts w:ascii="仿宋" w:eastAsia="仿宋" w:hAnsi="仿宋" w:cs="Arial" w:hint="eastAsia"/>
                <w:color w:val="000000"/>
              </w:rPr>
              <w:t>酒精(95%)</w:t>
            </w:r>
          </w:p>
        </w:tc>
        <w:tc>
          <w:tcPr>
            <w:tcW w:w="1843" w:type="dxa"/>
            <w:noWrap/>
            <w:vAlign w:val="center"/>
          </w:tcPr>
          <w:p w14:paraId="46883B18" w14:textId="77777777" w:rsidR="008B24BF" w:rsidRDefault="008B24BF">
            <w:pPr>
              <w:widowControl/>
              <w:jc w:val="center"/>
              <w:rPr>
                <w:rFonts w:ascii="仿宋" w:eastAsia="仿宋" w:hAnsi="仿宋" w:cs="宋体" w:hint="eastAsia"/>
                <w:kern w:val="0"/>
                <w:szCs w:val="21"/>
              </w:rPr>
            </w:pPr>
          </w:p>
        </w:tc>
        <w:tc>
          <w:tcPr>
            <w:tcW w:w="1134" w:type="dxa"/>
            <w:noWrap/>
            <w:vAlign w:val="center"/>
          </w:tcPr>
          <w:p w14:paraId="734FE3BA" w14:textId="77777777" w:rsidR="008B24BF" w:rsidRDefault="008B24BF">
            <w:pPr>
              <w:widowControl/>
              <w:jc w:val="center"/>
              <w:rPr>
                <w:rFonts w:ascii="仿宋" w:eastAsia="仿宋" w:hAnsi="仿宋" w:cs="宋体" w:hint="eastAsia"/>
                <w:kern w:val="0"/>
                <w:szCs w:val="21"/>
              </w:rPr>
            </w:pPr>
          </w:p>
        </w:tc>
        <w:tc>
          <w:tcPr>
            <w:tcW w:w="1559" w:type="dxa"/>
            <w:noWrap/>
            <w:vAlign w:val="center"/>
          </w:tcPr>
          <w:p w14:paraId="5AE058DF" w14:textId="77777777" w:rsidR="008B24BF" w:rsidRDefault="008B24BF">
            <w:pPr>
              <w:widowControl/>
              <w:jc w:val="center"/>
              <w:rPr>
                <w:rFonts w:ascii="仿宋" w:eastAsia="仿宋" w:hAnsi="仿宋" w:cs="宋体" w:hint="eastAsia"/>
                <w:kern w:val="0"/>
                <w:szCs w:val="21"/>
              </w:rPr>
            </w:pPr>
          </w:p>
        </w:tc>
        <w:tc>
          <w:tcPr>
            <w:tcW w:w="1843" w:type="dxa"/>
            <w:noWrap/>
            <w:vAlign w:val="center"/>
          </w:tcPr>
          <w:p w14:paraId="6BBE380E" w14:textId="77777777" w:rsidR="008B24BF" w:rsidRDefault="008B24BF">
            <w:pPr>
              <w:widowControl/>
              <w:jc w:val="center"/>
              <w:rPr>
                <w:rFonts w:ascii="仿宋" w:eastAsia="仿宋" w:hAnsi="仿宋" w:cs="宋体" w:hint="eastAsia"/>
                <w:kern w:val="0"/>
                <w:szCs w:val="21"/>
              </w:rPr>
            </w:pPr>
          </w:p>
        </w:tc>
        <w:tc>
          <w:tcPr>
            <w:tcW w:w="1145" w:type="dxa"/>
            <w:noWrap/>
            <w:vAlign w:val="center"/>
          </w:tcPr>
          <w:p w14:paraId="7B795124" w14:textId="77777777" w:rsidR="008B24BF" w:rsidRDefault="00000000">
            <w:pPr>
              <w:widowControl/>
              <w:jc w:val="center"/>
              <w:rPr>
                <w:rFonts w:ascii="仿宋" w:eastAsia="仿宋" w:hAnsi="仿宋" w:hint="eastAsia"/>
                <w:szCs w:val="21"/>
              </w:rPr>
            </w:pPr>
            <w:r>
              <w:rPr>
                <w:rFonts w:ascii="仿宋" w:eastAsia="仿宋" w:hAnsi="仿宋" w:cs="Arial" w:hint="eastAsia"/>
                <w:color w:val="000000"/>
              </w:rPr>
              <w:t>500ml 95%</w:t>
            </w:r>
          </w:p>
        </w:tc>
        <w:tc>
          <w:tcPr>
            <w:tcW w:w="567" w:type="dxa"/>
            <w:noWrap/>
            <w:vAlign w:val="center"/>
          </w:tcPr>
          <w:p w14:paraId="782ACD2F" w14:textId="77777777" w:rsidR="008B24BF" w:rsidRDefault="00000000">
            <w:pPr>
              <w:widowControl/>
              <w:jc w:val="center"/>
              <w:rPr>
                <w:rFonts w:ascii="仿宋" w:eastAsia="仿宋" w:hAnsi="仿宋" w:cs="宋体" w:hint="eastAsia"/>
                <w:kern w:val="0"/>
                <w:szCs w:val="21"/>
                <w:lang w:bidi="ar"/>
              </w:rPr>
            </w:pPr>
            <w:r>
              <w:rPr>
                <w:rFonts w:ascii="仿宋" w:eastAsia="仿宋" w:hAnsi="仿宋" w:cs="仿宋" w:hint="eastAsia"/>
                <w:kern w:val="0"/>
                <w:szCs w:val="21"/>
              </w:rPr>
              <w:t>瓶</w:t>
            </w:r>
          </w:p>
        </w:tc>
        <w:tc>
          <w:tcPr>
            <w:tcW w:w="850" w:type="dxa"/>
            <w:noWrap/>
            <w:vAlign w:val="center"/>
          </w:tcPr>
          <w:p w14:paraId="1D0E6EB3" w14:textId="77777777" w:rsidR="008B24BF" w:rsidRDefault="00000000">
            <w:pPr>
              <w:widowControl/>
              <w:jc w:val="center"/>
              <w:rPr>
                <w:rFonts w:ascii="仿宋" w:eastAsia="仿宋" w:hAnsi="仿宋" w:cs="宋体" w:hint="eastAsia"/>
                <w:szCs w:val="21"/>
              </w:rPr>
            </w:pPr>
            <w:r>
              <w:rPr>
                <w:rFonts w:ascii="仿宋" w:eastAsia="仿宋" w:hAnsi="仿宋" w:hint="eastAsia"/>
                <w:color w:val="000000"/>
                <w:szCs w:val="21"/>
              </w:rPr>
              <w:t>7.5</w:t>
            </w:r>
          </w:p>
        </w:tc>
        <w:tc>
          <w:tcPr>
            <w:tcW w:w="1134" w:type="dxa"/>
            <w:noWrap/>
            <w:vAlign w:val="center"/>
          </w:tcPr>
          <w:p w14:paraId="4DB98EC9" w14:textId="77777777" w:rsidR="008B24BF"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900</w:t>
            </w:r>
          </w:p>
        </w:tc>
        <w:tc>
          <w:tcPr>
            <w:tcW w:w="851" w:type="dxa"/>
            <w:noWrap/>
            <w:vAlign w:val="center"/>
          </w:tcPr>
          <w:p w14:paraId="62A792FA" w14:textId="77777777" w:rsidR="008B24BF" w:rsidRDefault="008B24BF">
            <w:pPr>
              <w:widowControl/>
              <w:jc w:val="center"/>
              <w:rPr>
                <w:rFonts w:ascii="仿宋" w:eastAsia="仿宋" w:hAnsi="仿宋" w:cs="宋体" w:hint="eastAsia"/>
                <w:kern w:val="0"/>
                <w:szCs w:val="21"/>
              </w:rPr>
            </w:pPr>
          </w:p>
        </w:tc>
        <w:tc>
          <w:tcPr>
            <w:tcW w:w="919" w:type="dxa"/>
            <w:noWrap/>
            <w:vAlign w:val="center"/>
          </w:tcPr>
          <w:p w14:paraId="51BE787B" w14:textId="77777777" w:rsidR="008B24BF" w:rsidRDefault="008B24BF">
            <w:pPr>
              <w:widowControl/>
              <w:jc w:val="center"/>
              <w:rPr>
                <w:rFonts w:ascii="仿宋" w:eastAsia="仿宋" w:hAnsi="仿宋" w:cs="宋体" w:hint="eastAsia"/>
                <w:kern w:val="0"/>
                <w:szCs w:val="21"/>
              </w:rPr>
            </w:pPr>
          </w:p>
        </w:tc>
        <w:tc>
          <w:tcPr>
            <w:tcW w:w="997" w:type="dxa"/>
            <w:vMerge w:val="restart"/>
            <w:noWrap/>
            <w:vAlign w:val="center"/>
          </w:tcPr>
          <w:p w14:paraId="1320E399" w14:textId="77777777" w:rsidR="008B24BF"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8B24BF" w14:paraId="57FE2EB4" w14:textId="77777777">
        <w:trPr>
          <w:trHeight w:val="282"/>
          <w:jc w:val="center"/>
        </w:trPr>
        <w:tc>
          <w:tcPr>
            <w:tcW w:w="1129" w:type="dxa"/>
            <w:noWrap/>
            <w:vAlign w:val="center"/>
          </w:tcPr>
          <w:p w14:paraId="6BA8B99A" w14:textId="77777777" w:rsidR="008B24BF" w:rsidRDefault="00000000">
            <w:pPr>
              <w:jc w:val="left"/>
              <w:rPr>
                <w:rFonts w:ascii="仿宋" w:eastAsia="仿宋" w:hAnsi="仿宋" w:hint="eastAsia"/>
                <w:kern w:val="0"/>
                <w:szCs w:val="21"/>
              </w:rPr>
            </w:pPr>
            <w:r>
              <w:rPr>
                <w:rFonts w:ascii="仿宋" w:eastAsia="仿宋" w:hAnsi="仿宋" w:cs="Arial" w:hint="eastAsia"/>
                <w:color w:val="000000"/>
              </w:rPr>
              <w:t>酒精(95%)</w:t>
            </w:r>
          </w:p>
        </w:tc>
        <w:tc>
          <w:tcPr>
            <w:tcW w:w="1843" w:type="dxa"/>
            <w:noWrap/>
            <w:vAlign w:val="center"/>
          </w:tcPr>
          <w:p w14:paraId="42E526AE" w14:textId="77777777" w:rsidR="008B24BF" w:rsidRDefault="008B24BF">
            <w:pPr>
              <w:widowControl/>
              <w:jc w:val="center"/>
              <w:rPr>
                <w:rFonts w:ascii="仿宋" w:eastAsia="仿宋" w:hAnsi="仿宋" w:cs="宋体" w:hint="eastAsia"/>
                <w:kern w:val="0"/>
                <w:szCs w:val="21"/>
              </w:rPr>
            </w:pPr>
          </w:p>
        </w:tc>
        <w:tc>
          <w:tcPr>
            <w:tcW w:w="1134" w:type="dxa"/>
            <w:noWrap/>
            <w:vAlign w:val="center"/>
          </w:tcPr>
          <w:p w14:paraId="6C09C40A" w14:textId="77777777" w:rsidR="008B24BF" w:rsidRDefault="008B24BF">
            <w:pPr>
              <w:widowControl/>
              <w:jc w:val="center"/>
              <w:rPr>
                <w:rFonts w:ascii="仿宋" w:eastAsia="仿宋" w:hAnsi="仿宋" w:cs="宋体" w:hint="eastAsia"/>
                <w:kern w:val="0"/>
                <w:szCs w:val="21"/>
              </w:rPr>
            </w:pPr>
          </w:p>
        </w:tc>
        <w:tc>
          <w:tcPr>
            <w:tcW w:w="1559" w:type="dxa"/>
            <w:noWrap/>
            <w:vAlign w:val="center"/>
          </w:tcPr>
          <w:p w14:paraId="4DB2A3E0" w14:textId="77777777" w:rsidR="008B24BF" w:rsidRDefault="008B24BF">
            <w:pPr>
              <w:widowControl/>
              <w:jc w:val="center"/>
              <w:rPr>
                <w:rFonts w:ascii="仿宋" w:eastAsia="仿宋" w:hAnsi="仿宋" w:cs="宋体" w:hint="eastAsia"/>
                <w:kern w:val="0"/>
                <w:szCs w:val="21"/>
              </w:rPr>
            </w:pPr>
          </w:p>
        </w:tc>
        <w:tc>
          <w:tcPr>
            <w:tcW w:w="1843" w:type="dxa"/>
            <w:noWrap/>
            <w:vAlign w:val="center"/>
          </w:tcPr>
          <w:p w14:paraId="5945A61C" w14:textId="77777777" w:rsidR="008B24BF" w:rsidRDefault="008B24BF">
            <w:pPr>
              <w:widowControl/>
              <w:jc w:val="center"/>
              <w:rPr>
                <w:rFonts w:ascii="仿宋" w:eastAsia="仿宋" w:hAnsi="仿宋" w:cs="宋体" w:hint="eastAsia"/>
                <w:kern w:val="0"/>
                <w:szCs w:val="21"/>
              </w:rPr>
            </w:pPr>
          </w:p>
        </w:tc>
        <w:tc>
          <w:tcPr>
            <w:tcW w:w="1145" w:type="dxa"/>
            <w:noWrap/>
            <w:vAlign w:val="center"/>
          </w:tcPr>
          <w:p w14:paraId="600262ED" w14:textId="77777777" w:rsidR="008B24BF" w:rsidRDefault="00000000">
            <w:pPr>
              <w:widowControl/>
              <w:jc w:val="center"/>
              <w:rPr>
                <w:rFonts w:ascii="仿宋" w:eastAsia="仿宋" w:hAnsi="仿宋" w:cs="仿宋" w:hint="eastAsia"/>
                <w:kern w:val="0"/>
                <w:szCs w:val="21"/>
              </w:rPr>
            </w:pPr>
            <w:r>
              <w:rPr>
                <w:rFonts w:ascii="仿宋" w:eastAsia="仿宋" w:hAnsi="仿宋" w:cs="Arial" w:hint="eastAsia"/>
                <w:color w:val="000000"/>
              </w:rPr>
              <w:t>2500ml 95%</w:t>
            </w:r>
          </w:p>
        </w:tc>
        <w:tc>
          <w:tcPr>
            <w:tcW w:w="567" w:type="dxa"/>
            <w:noWrap/>
            <w:vAlign w:val="center"/>
          </w:tcPr>
          <w:p w14:paraId="569A075F" w14:textId="77777777" w:rsidR="008B24BF" w:rsidRDefault="00000000">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6E19A937" w14:textId="77777777" w:rsidR="008B24BF" w:rsidRDefault="00000000">
            <w:pPr>
              <w:widowControl/>
              <w:jc w:val="center"/>
              <w:rPr>
                <w:rFonts w:ascii="仿宋" w:eastAsia="仿宋" w:hAnsi="仿宋" w:cs="仿宋" w:hint="eastAsia"/>
                <w:kern w:val="0"/>
                <w:szCs w:val="21"/>
              </w:rPr>
            </w:pPr>
            <w:r>
              <w:rPr>
                <w:rFonts w:ascii="仿宋" w:eastAsia="仿宋" w:hAnsi="仿宋" w:hint="eastAsia"/>
                <w:color w:val="000000"/>
                <w:szCs w:val="21"/>
              </w:rPr>
              <w:t>32</w:t>
            </w:r>
          </w:p>
        </w:tc>
        <w:tc>
          <w:tcPr>
            <w:tcW w:w="1134" w:type="dxa"/>
            <w:noWrap/>
            <w:vAlign w:val="center"/>
          </w:tcPr>
          <w:p w14:paraId="697D9DC9" w14:textId="77777777" w:rsidR="008B24BF" w:rsidRDefault="00000000">
            <w:pPr>
              <w:widowControl/>
              <w:jc w:val="center"/>
              <w:rPr>
                <w:rFonts w:ascii="仿宋" w:eastAsia="仿宋" w:hAnsi="仿宋" w:cs="仿宋" w:hint="eastAsia"/>
                <w:kern w:val="0"/>
                <w:szCs w:val="21"/>
              </w:rPr>
            </w:pPr>
            <w:r>
              <w:rPr>
                <w:rFonts w:ascii="仿宋" w:eastAsia="仿宋" w:hAnsi="仿宋" w:hint="eastAsia"/>
                <w:color w:val="000000"/>
                <w:szCs w:val="21"/>
              </w:rPr>
              <w:t>2100</w:t>
            </w:r>
          </w:p>
        </w:tc>
        <w:tc>
          <w:tcPr>
            <w:tcW w:w="851" w:type="dxa"/>
            <w:noWrap/>
            <w:vAlign w:val="center"/>
          </w:tcPr>
          <w:p w14:paraId="131B1D23" w14:textId="77777777" w:rsidR="008B24BF" w:rsidRDefault="008B24BF">
            <w:pPr>
              <w:widowControl/>
              <w:jc w:val="center"/>
              <w:rPr>
                <w:rFonts w:ascii="仿宋" w:eastAsia="仿宋" w:hAnsi="仿宋" w:cs="宋体" w:hint="eastAsia"/>
                <w:kern w:val="0"/>
                <w:szCs w:val="21"/>
              </w:rPr>
            </w:pPr>
          </w:p>
        </w:tc>
        <w:tc>
          <w:tcPr>
            <w:tcW w:w="919" w:type="dxa"/>
            <w:noWrap/>
            <w:vAlign w:val="center"/>
          </w:tcPr>
          <w:p w14:paraId="12397786" w14:textId="77777777" w:rsidR="008B24BF" w:rsidRDefault="008B24BF">
            <w:pPr>
              <w:widowControl/>
              <w:jc w:val="center"/>
              <w:rPr>
                <w:rFonts w:ascii="仿宋" w:eastAsia="仿宋" w:hAnsi="仿宋" w:cs="宋体" w:hint="eastAsia"/>
                <w:kern w:val="0"/>
                <w:szCs w:val="21"/>
              </w:rPr>
            </w:pPr>
          </w:p>
        </w:tc>
        <w:tc>
          <w:tcPr>
            <w:tcW w:w="997" w:type="dxa"/>
            <w:vMerge/>
            <w:noWrap/>
            <w:vAlign w:val="center"/>
          </w:tcPr>
          <w:p w14:paraId="41AAFECF" w14:textId="77777777" w:rsidR="008B24BF" w:rsidRDefault="008B24BF">
            <w:pPr>
              <w:jc w:val="center"/>
              <w:rPr>
                <w:rFonts w:ascii="仿宋" w:eastAsia="仿宋" w:hAnsi="仿宋" w:cs="宋体" w:hint="eastAsia"/>
                <w:kern w:val="0"/>
                <w:szCs w:val="21"/>
              </w:rPr>
            </w:pPr>
          </w:p>
        </w:tc>
      </w:tr>
      <w:tr w:rsidR="008B24BF" w14:paraId="73EE9F3F" w14:textId="77777777">
        <w:trPr>
          <w:trHeight w:val="282"/>
          <w:jc w:val="center"/>
        </w:trPr>
        <w:tc>
          <w:tcPr>
            <w:tcW w:w="1129" w:type="dxa"/>
            <w:noWrap/>
            <w:vAlign w:val="center"/>
          </w:tcPr>
          <w:p w14:paraId="4D52919F" w14:textId="77777777" w:rsidR="008B24BF" w:rsidRDefault="00000000">
            <w:pPr>
              <w:jc w:val="left"/>
              <w:rPr>
                <w:rFonts w:ascii="仿宋" w:eastAsia="仿宋" w:hAnsi="仿宋" w:hint="eastAsia"/>
                <w:kern w:val="0"/>
                <w:szCs w:val="21"/>
              </w:rPr>
            </w:pPr>
            <w:r>
              <w:rPr>
                <w:rFonts w:ascii="仿宋" w:eastAsia="仿宋" w:hAnsi="仿宋" w:cs="Arial" w:hint="eastAsia"/>
                <w:color w:val="000000"/>
              </w:rPr>
              <w:t>酒精(75%)</w:t>
            </w:r>
          </w:p>
        </w:tc>
        <w:tc>
          <w:tcPr>
            <w:tcW w:w="1843" w:type="dxa"/>
            <w:noWrap/>
            <w:vAlign w:val="center"/>
          </w:tcPr>
          <w:p w14:paraId="73A95F9E" w14:textId="77777777" w:rsidR="008B24BF" w:rsidRDefault="008B24BF">
            <w:pPr>
              <w:widowControl/>
              <w:jc w:val="center"/>
              <w:rPr>
                <w:rFonts w:ascii="仿宋" w:eastAsia="仿宋" w:hAnsi="仿宋" w:cs="宋体" w:hint="eastAsia"/>
                <w:kern w:val="0"/>
                <w:szCs w:val="21"/>
              </w:rPr>
            </w:pPr>
          </w:p>
        </w:tc>
        <w:tc>
          <w:tcPr>
            <w:tcW w:w="1134" w:type="dxa"/>
            <w:noWrap/>
            <w:vAlign w:val="center"/>
          </w:tcPr>
          <w:p w14:paraId="43C62EF4" w14:textId="77777777" w:rsidR="008B24BF" w:rsidRDefault="008B24BF">
            <w:pPr>
              <w:widowControl/>
              <w:jc w:val="center"/>
              <w:rPr>
                <w:rFonts w:ascii="仿宋" w:eastAsia="仿宋" w:hAnsi="仿宋" w:cs="宋体" w:hint="eastAsia"/>
                <w:kern w:val="0"/>
                <w:szCs w:val="21"/>
              </w:rPr>
            </w:pPr>
          </w:p>
        </w:tc>
        <w:tc>
          <w:tcPr>
            <w:tcW w:w="1559" w:type="dxa"/>
            <w:noWrap/>
            <w:vAlign w:val="center"/>
          </w:tcPr>
          <w:p w14:paraId="2504188A" w14:textId="77777777" w:rsidR="008B24BF" w:rsidRDefault="008B24BF">
            <w:pPr>
              <w:widowControl/>
              <w:jc w:val="center"/>
              <w:rPr>
                <w:rFonts w:ascii="仿宋" w:eastAsia="仿宋" w:hAnsi="仿宋" w:cs="宋体" w:hint="eastAsia"/>
                <w:kern w:val="0"/>
                <w:szCs w:val="21"/>
              </w:rPr>
            </w:pPr>
          </w:p>
        </w:tc>
        <w:tc>
          <w:tcPr>
            <w:tcW w:w="1843" w:type="dxa"/>
            <w:noWrap/>
            <w:vAlign w:val="center"/>
          </w:tcPr>
          <w:p w14:paraId="292E2E11" w14:textId="77777777" w:rsidR="008B24BF" w:rsidRDefault="008B24BF">
            <w:pPr>
              <w:widowControl/>
              <w:jc w:val="center"/>
              <w:rPr>
                <w:rFonts w:ascii="仿宋" w:eastAsia="仿宋" w:hAnsi="仿宋" w:cs="宋体" w:hint="eastAsia"/>
                <w:kern w:val="0"/>
                <w:szCs w:val="21"/>
              </w:rPr>
            </w:pPr>
          </w:p>
        </w:tc>
        <w:tc>
          <w:tcPr>
            <w:tcW w:w="1145" w:type="dxa"/>
            <w:noWrap/>
            <w:vAlign w:val="center"/>
          </w:tcPr>
          <w:p w14:paraId="6BAA0409" w14:textId="77777777" w:rsidR="008B24BF" w:rsidRDefault="00000000">
            <w:pPr>
              <w:widowControl/>
              <w:jc w:val="center"/>
              <w:rPr>
                <w:rFonts w:ascii="仿宋" w:eastAsia="仿宋" w:hAnsi="仿宋" w:cs="仿宋" w:hint="eastAsia"/>
                <w:kern w:val="0"/>
                <w:szCs w:val="21"/>
              </w:rPr>
            </w:pPr>
            <w:r>
              <w:rPr>
                <w:rFonts w:ascii="仿宋" w:eastAsia="仿宋" w:hAnsi="仿宋" w:cs="Arial" w:hint="eastAsia"/>
                <w:color w:val="000000"/>
              </w:rPr>
              <w:t>500ml 75%</w:t>
            </w:r>
          </w:p>
        </w:tc>
        <w:tc>
          <w:tcPr>
            <w:tcW w:w="567" w:type="dxa"/>
            <w:noWrap/>
            <w:vAlign w:val="center"/>
          </w:tcPr>
          <w:p w14:paraId="7469C082" w14:textId="77777777" w:rsidR="008B24BF" w:rsidRDefault="00000000">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180B2328" w14:textId="77777777" w:rsidR="008B24BF" w:rsidRDefault="00000000">
            <w:pPr>
              <w:widowControl/>
              <w:jc w:val="center"/>
              <w:rPr>
                <w:rFonts w:ascii="仿宋" w:eastAsia="仿宋" w:hAnsi="仿宋" w:cs="仿宋" w:hint="eastAsia"/>
                <w:kern w:val="0"/>
                <w:szCs w:val="21"/>
              </w:rPr>
            </w:pPr>
            <w:r>
              <w:rPr>
                <w:rFonts w:ascii="仿宋" w:eastAsia="仿宋" w:hAnsi="仿宋" w:hint="eastAsia"/>
                <w:color w:val="000000"/>
                <w:szCs w:val="21"/>
              </w:rPr>
              <w:t>6.5</w:t>
            </w:r>
          </w:p>
        </w:tc>
        <w:tc>
          <w:tcPr>
            <w:tcW w:w="1134" w:type="dxa"/>
            <w:noWrap/>
            <w:vAlign w:val="center"/>
          </w:tcPr>
          <w:p w14:paraId="7E50669B" w14:textId="77777777" w:rsidR="008B24BF" w:rsidRDefault="00000000">
            <w:pPr>
              <w:widowControl/>
              <w:jc w:val="center"/>
              <w:rPr>
                <w:rFonts w:ascii="仿宋" w:eastAsia="仿宋" w:hAnsi="仿宋" w:cs="仿宋" w:hint="eastAsia"/>
                <w:kern w:val="0"/>
                <w:szCs w:val="21"/>
              </w:rPr>
            </w:pPr>
            <w:r>
              <w:rPr>
                <w:rFonts w:ascii="仿宋" w:eastAsia="仿宋" w:hAnsi="仿宋" w:hint="eastAsia"/>
                <w:color w:val="000000"/>
                <w:szCs w:val="21"/>
              </w:rPr>
              <w:t>6420</w:t>
            </w:r>
          </w:p>
        </w:tc>
        <w:tc>
          <w:tcPr>
            <w:tcW w:w="851" w:type="dxa"/>
            <w:noWrap/>
            <w:vAlign w:val="center"/>
          </w:tcPr>
          <w:p w14:paraId="6D7D4789" w14:textId="77777777" w:rsidR="008B24BF" w:rsidRDefault="008B24BF">
            <w:pPr>
              <w:widowControl/>
              <w:jc w:val="center"/>
              <w:rPr>
                <w:rFonts w:ascii="仿宋" w:eastAsia="仿宋" w:hAnsi="仿宋" w:cs="宋体" w:hint="eastAsia"/>
                <w:kern w:val="0"/>
                <w:szCs w:val="21"/>
              </w:rPr>
            </w:pPr>
          </w:p>
        </w:tc>
        <w:tc>
          <w:tcPr>
            <w:tcW w:w="919" w:type="dxa"/>
            <w:noWrap/>
            <w:vAlign w:val="center"/>
          </w:tcPr>
          <w:p w14:paraId="7A2E3D17" w14:textId="77777777" w:rsidR="008B24BF" w:rsidRDefault="008B24BF">
            <w:pPr>
              <w:widowControl/>
              <w:jc w:val="center"/>
              <w:rPr>
                <w:rFonts w:ascii="仿宋" w:eastAsia="仿宋" w:hAnsi="仿宋" w:cs="宋体" w:hint="eastAsia"/>
                <w:kern w:val="0"/>
                <w:szCs w:val="21"/>
              </w:rPr>
            </w:pPr>
          </w:p>
        </w:tc>
        <w:tc>
          <w:tcPr>
            <w:tcW w:w="997" w:type="dxa"/>
            <w:vMerge/>
            <w:noWrap/>
            <w:vAlign w:val="center"/>
          </w:tcPr>
          <w:p w14:paraId="5AEA91F7" w14:textId="77777777" w:rsidR="008B24BF" w:rsidRDefault="008B24BF">
            <w:pPr>
              <w:jc w:val="center"/>
              <w:rPr>
                <w:rFonts w:ascii="仿宋" w:eastAsia="仿宋" w:hAnsi="仿宋" w:cs="宋体" w:hint="eastAsia"/>
                <w:kern w:val="0"/>
                <w:szCs w:val="21"/>
              </w:rPr>
            </w:pPr>
          </w:p>
        </w:tc>
      </w:tr>
      <w:tr w:rsidR="008B24BF" w14:paraId="64BDA6D8" w14:textId="77777777">
        <w:trPr>
          <w:trHeight w:val="282"/>
          <w:jc w:val="center"/>
        </w:trPr>
        <w:tc>
          <w:tcPr>
            <w:tcW w:w="1129" w:type="dxa"/>
            <w:noWrap/>
            <w:vAlign w:val="center"/>
          </w:tcPr>
          <w:p w14:paraId="24603105" w14:textId="77777777" w:rsidR="008B24BF" w:rsidRDefault="00000000">
            <w:pPr>
              <w:jc w:val="left"/>
              <w:rPr>
                <w:rFonts w:ascii="仿宋" w:eastAsia="仿宋" w:hAnsi="仿宋" w:hint="eastAsia"/>
                <w:kern w:val="0"/>
                <w:szCs w:val="21"/>
              </w:rPr>
            </w:pPr>
            <w:r>
              <w:rPr>
                <w:rFonts w:ascii="仿宋" w:eastAsia="仿宋" w:hAnsi="仿宋" w:cs="Arial" w:hint="eastAsia"/>
                <w:color w:val="000000"/>
              </w:rPr>
              <w:t>酒精(75%)(喷剂)</w:t>
            </w:r>
          </w:p>
        </w:tc>
        <w:tc>
          <w:tcPr>
            <w:tcW w:w="1843" w:type="dxa"/>
            <w:noWrap/>
            <w:vAlign w:val="center"/>
          </w:tcPr>
          <w:p w14:paraId="19454D7B" w14:textId="77777777" w:rsidR="008B24BF" w:rsidRDefault="008B24BF">
            <w:pPr>
              <w:widowControl/>
              <w:jc w:val="center"/>
              <w:rPr>
                <w:rFonts w:ascii="仿宋" w:eastAsia="仿宋" w:hAnsi="仿宋" w:cs="宋体" w:hint="eastAsia"/>
                <w:kern w:val="0"/>
                <w:szCs w:val="21"/>
              </w:rPr>
            </w:pPr>
          </w:p>
        </w:tc>
        <w:tc>
          <w:tcPr>
            <w:tcW w:w="1134" w:type="dxa"/>
            <w:noWrap/>
            <w:vAlign w:val="center"/>
          </w:tcPr>
          <w:p w14:paraId="12BA3829" w14:textId="77777777" w:rsidR="008B24BF" w:rsidRDefault="008B24BF">
            <w:pPr>
              <w:widowControl/>
              <w:jc w:val="center"/>
              <w:rPr>
                <w:rFonts w:ascii="仿宋" w:eastAsia="仿宋" w:hAnsi="仿宋" w:cs="宋体" w:hint="eastAsia"/>
                <w:kern w:val="0"/>
                <w:szCs w:val="21"/>
              </w:rPr>
            </w:pPr>
          </w:p>
        </w:tc>
        <w:tc>
          <w:tcPr>
            <w:tcW w:w="1559" w:type="dxa"/>
            <w:noWrap/>
            <w:vAlign w:val="center"/>
          </w:tcPr>
          <w:p w14:paraId="0D093385" w14:textId="77777777" w:rsidR="008B24BF" w:rsidRDefault="008B24BF">
            <w:pPr>
              <w:widowControl/>
              <w:jc w:val="center"/>
              <w:rPr>
                <w:rFonts w:ascii="仿宋" w:eastAsia="仿宋" w:hAnsi="仿宋" w:cs="宋体" w:hint="eastAsia"/>
                <w:kern w:val="0"/>
                <w:szCs w:val="21"/>
              </w:rPr>
            </w:pPr>
          </w:p>
        </w:tc>
        <w:tc>
          <w:tcPr>
            <w:tcW w:w="1843" w:type="dxa"/>
            <w:noWrap/>
            <w:vAlign w:val="center"/>
          </w:tcPr>
          <w:p w14:paraId="350A38C1" w14:textId="77777777" w:rsidR="008B24BF" w:rsidRDefault="008B24BF">
            <w:pPr>
              <w:widowControl/>
              <w:jc w:val="center"/>
              <w:rPr>
                <w:rFonts w:ascii="仿宋" w:eastAsia="仿宋" w:hAnsi="仿宋" w:cs="宋体" w:hint="eastAsia"/>
                <w:kern w:val="0"/>
                <w:szCs w:val="21"/>
              </w:rPr>
            </w:pPr>
          </w:p>
        </w:tc>
        <w:tc>
          <w:tcPr>
            <w:tcW w:w="1145" w:type="dxa"/>
            <w:noWrap/>
            <w:vAlign w:val="center"/>
          </w:tcPr>
          <w:p w14:paraId="643009DF" w14:textId="77777777" w:rsidR="008B24BF" w:rsidRDefault="00000000">
            <w:pPr>
              <w:widowControl/>
              <w:jc w:val="center"/>
              <w:rPr>
                <w:rFonts w:ascii="仿宋" w:eastAsia="仿宋" w:hAnsi="仿宋" w:cs="仿宋" w:hint="eastAsia"/>
                <w:kern w:val="0"/>
                <w:szCs w:val="21"/>
              </w:rPr>
            </w:pPr>
            <w:r>
              <w:rPr>
                <w:rFonts w:ascii="仿宋" w:eastAsia="仿宋" w:hAnsi="仿宋" w:cs="Arial" w:hint="eastAsia"/>
                <w:color w:val="000000"/>
              </w:rPr>
              <w:t>100ml 75%</w:t>
            </w:r>
          </w:p>
        </w:tc>
        <w:tc>
          <w:tcPr>
            <w:tcW w:w="567" w:type="dxa"/>
            <w:noWrap/>
            <w:vAlign w:val="center"/>
          </w:tcPr>
          <w:p w14:paraId="21F78DF9" w14:textId="77777777" w:rsidR="008B24BF" w:rsidRDefault="00000000">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310E5AC1" w14:textId="77777777" w:rsidR="008B24BF" w:rsidRDefault="00000000">
            <w:pPr>
              <w:widowControl/>
              <w:jc w:val="center"/>
              <w:rPr>
                <w:rFonts w:ascii="仿宋" w:eastAsia="仿宋" w:hAnsi="仿宋" w:cs="仿宋" w:hint="eastAsia"/>
                <w:kern w:val="0"/>
                <w:szCs w:val="21"/>
              </w:rPr>
            </w:pPr>
            <w:r>
              <w:rPr>
                <w:rFonts w:ascii="仿宋" w:eastAsia="仿宋" w:hAnsi="仿宋" w:hint="eastAsia"/>
                <w:color w:val="000000"/>
                <w:szCs w:val="21"/>
              </w:rPr>
              <w:t>3.8</w:t>
            </w:r>
          </w:p>
        </w:tc>
        <w:tc>
          <w:tcPr>
            <w:tcW w:w="1134" w:type="dxa"/>
            <w:noWrap/>
            <w:vAlign w:val="center"/>
          </w:tcPr>
          <w:p w14:paraId="0EBC7B07" w14:textId="77777777" w:rsidR="008B24BF" w:rsidRDefault="00000000">
            <w:pPr>
              <w:widowControl/>
              <w:jc w:val="center"/>
              <w:rPr>
                <w:rFonts w:ascii="仿宋" w:eastAsia="仿宋" w:hAnsi="仿宋" w:cs="仿宋" w:hint="eastAsia"/>
                <w:kern w:val="0"/>
                <w:szCs w:val="21"/>
              </w:rPr>
            </w:pPr>
            <w:r>
              <w:rPr>
                <w:rFonts w:ascii="仿宋" w:eastAsia="仿宋" w:hAnsi="仿宋" w:hint="eastAsia"/>
                <w:color w:val="000000"/>
                <w:szCs w:val="21"/>
              </w:rPr>
              <w:t>3600</w:t>
            </w:r>
          </w:p>
        </w:tc>
        <w:tc>
          <w:tcPr>
            <w:tcW w:w="851" w:type="dxa"/>
            <w:noWrap/>
            <w:vAlign w:val="center"/>
          </w:tcPr>
          <w:p w14:paraId="6FC87802" w14:textId="77777777" w:rsidR="008B24BF" w:rsidRDefault="008B24BF">
            <w:pPr>
              <w:widowControl/>
              <w:jc w:val="center"/>
              <w:rPr>
                <w:rFonts w:ascii="仿宋" w:eastAsia="仿宋" w:hAnsi="仿宋" w:cs="宋体" w:hint="eastAsia"/>
                <w:kern w:val="0"/>
                <w:szCs w:val="21"/>
              </w:rPr>
            </w:pPr>
          </w:p>
        </w:tc>
        <w:tc>
          <w:tcPr>
            <w:tcW w:w="919" w:type="dxa"/>
            <w:noWrap/>
            <w:vAlign w:val="center"/>
          </w:tcPr>
          <w:p w14:paraId="78B0D4F7" w14:textId="77777777" w:rsidR="008B24BF" w:rsidRDefault="008B24BF">
            <w:pPr>
              <w:widowControl/>
              <w:jc w:val="center"/>
              <w:rPr>
                <w:rFonts w:ascii="仿宋" w:eastAsia="仿宋" w:hAnsi="仿宋" w:cs="宋体" w:hint="eastAsia"/>
                <w:kern w:val="0"/>
                <w:szCs w:val="21"/>
              </w:rPr>
            </w:pPr>
          </w:p>
        </w:tc>
        <w:tc>
          <w:tcPr>
            <w:tcW w:w="997" w:type="dxa"/>
            <w:vMerge/>
            <w:noWrap/>
            <w:vAlign w:val="center"/>
          </w:tcPr>
          <w:p w14:paraId="32E70BD5" w14:textId="77777777" w:rsidR="008B24BF" w:rsidRDefault="008B24BF">
            <w:pPr>
              <w:jc w:val="center"/>
              <w:rPr>
                <w:rFonts w:ascii="仿宋" w:eastAsia="仿宋" w:hAnsi="仿宋" w:cs="宋体" w:hint="eastAsia"/>
                <w:kern w:val="0"/>
                <w:szCs w:val="21"/>
              </w:rPr>
            </w:pPr>
          </w:p>
        </w:tc>
      </w:tr>
      <w:tr w:rsidR="008B24BF" w14:paraId="5C7B0135" w14:textId="77777777">
        <w:trPr>
          <w:trHeight w:val="282"/>
          <w:jc w:val="center"/>
        </w:trPr>
        <w:tc>
          <w:tcPr>
            <w:tcW w:w="2972" w:type="dxa"/>
            <w:gridSpan w:val="2"/>
            <w:vMerge w:val="restart"/>
            <w:noWrap/>
            <w:vAlign w:val="center"/>
          </w:tcPr>
          <w:p w14:paraId="5AB69CB6" w14:textId="77777777" w:rsidR="008B24BF"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99" w:type="dxa"/>
            <w:gridSpan w:val="10"/>
            <w:noWrap/>
            <w:vAlign w:val="center"/>
          </w:tcPr>
          <w:p w14:paraId="2AA6CFB4" w14:textId="77777777" w:rsidR="008B24BF"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B24BF" w14:paraId="4B1A7551" w14:textId="77777777">
        <w:trPr>
          <w:trHeight w:val="282"/>
          <w:jc w:val="center"/>
        </w:trPr>
        <w:tc>
          <w:tcPr>
            <w:tcW w:w="2972" w:type="dxa"/>
            <w:gridSpan w:val="2"/>
            <w:vMerge/>
            <w:noWrap/>
            <w:vAlign w:val="center"/>
          </w:tcPr>
          <w:p w14:paraId="75EA3FC4" w14:textId="77777777" w:rsidR="008B24BF" w:rsidRDefault="008B24BF">
            <w:pPr>
              <w:widowControl/>
              <w:jc w:val="center"/>
              <w:rPr>
                <w:rFonts w:ascii="仿宋" w:eastAsia="仿宋" w:hAnsi="仿宋" w:cs="宋体" w:hint="eastAsia"/>
                <w:kern w:val="0"/>
                <w:szCs w:val="21"/>
              </w:rPr>
            </w:pPr>
          </w:p>
        </w:tc>
        <w:tc>
          <w:tcPr>
            <w:tcW w:w="10999" w:type="dxa"/>
            <w:gridSpan w:val="10"/>
            <w:noWrap/>
            <w:vAlign w:val="center"/>
          </w:tcPr>
          <w:p w14:paraId="369D4986" w14:textId="77777777" w:rsidR="008B24BF"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11383E2" w14:textId="77777777" w:rsidR="008B24BF"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4B75EAC" w14:textId="77777777" w:rsidR="008B24BF" w:rsidRDefault="00000000">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9B7EA11" w14:textId="77777777" w:rsidR="008B24B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F9B5222" w14:textId="77777777" w:rsidR="008B24BF"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64AAD8E3" w14:textId="77777777" w:rsidR="008B24BF" w:rsidRDefault="00000000">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094F63F2" w14:textId="77777777" w:rsidR="008B24BF" w:rsidRDefault="008B24BF">
      <w:pPr>
        <w:snapToGrid w:val="0"/>
        <w:spacing w:before="50" w:after="50"/>
        <w:rPr>
          <w:rFonts w:ascii="仿宋" w:eastAsia="仿宋" w:hAnsi="仿宋" w:cs="仿宋" w:hint="eastAsia"/>
          <w:sz w:val="24"/>
        </w:rPr>
      </w:pPr>
    </w:p>
    <w:p w14:paraId="45B9E878" w14:textId="77777777" w:rsidR="008B24BF"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8182E38" w14:textId="77777777" w:rsidR="008B24BF" w:rsidRDefault="008B24BF">
      <w:pPr>
        <w:snapToGrid w:val="0"/>
        <w:spacing w:before="50" w:after="50"/>
        <w:rPr>
          <w:color w:val="FF0000"/>
        </w:rPr>
        <w:sectPr w:rsidR="008B24BF">
          <w:headerReference w:type="default" r:id="rId10"/>
          <w:pgSz w:w="16840" w:h="11907" w:orient="landscape"/>
          <w:pgMar w:top="1361" w:right="1361" w:bottom="1361" w:left="1361" w:header="765" w:footer="822" w:gutter="0"/>
          <w:cols w:space="720"/>
          <w:docGrid w:type="lines" w:linePitch="312"/>
        </w:sectPr>
      </w:pPr>
    </w:p>
    <w:p w14:paraId="22B1E007" w14:textId="77777777" w:rsidR="008B24BF" w:rsidRDefault="00000000">
      <w:pPr>
        <w:pStyle w:val="1"/>
        <w:rPr>
          <w:rFonts w:hint="eastAsia"/>
        </w:rPr>
      </w:pPr>
      <w:bookmarkStart w:id="38" w:name="_Toc104885750"/>
      <w:r>
        <w:rPr>
          <w:rFonts w:hint="eastAsia"/>
        </w:rPr>
        <w:lastRenderedPageBreak/>
        <w:t>第七章询问、质疑及投诉</w:t>
      </w:r>
      <w:bookmarkEnd w:id="38"/>
    </w:p>
    <w:p w14:paraId="1CEC438A" w14:textId="77777777" w:rsidR="008B24BF"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2EE7B430" w14:textId="77777777" w:rsidR="008B24B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9F871FA" w14:textId="77777777" w:rsidR="008B24BF"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B3943D0" w14:textId="77777777" w:rsidR="008B24BF"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EEB3AAE" w14:textId="77777777" w:rsidR="008B24BF"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2137274A"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5BEB01F2"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61B6865E"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324D9BBE"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665C8876"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6EBF8CD"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25B49376"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1B89D82E"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12372D0A"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69C78151"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25B8F278"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33AAA9A"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3CAFBAF3"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A3D06C"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737F9865"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010660BE"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CBA0AD9"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383F1F05"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6895CF51"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563F41B9"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53C9343E" w14:textId="77777777" w:rsidR="008B24BF"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68E606C9" w14:textId="77777777" w:rsidR="008B24BF"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5B9F4C2C" w14:textId="77777777" w:rsidR="008B24BF"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093A1731" w14:textId="77777777" w:rsidR="008B24BF"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14987929" w14:textId="77777777" w:rsidR="008B24B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386CE2E0" w14:textId="77777777" w:rsidR="008B24B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44488211" w14:textId="77777777" w:rsidR="008B24B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2CB2A616" w14:textId="77777777" w:rsidR="008B24B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5C9A60A6" w14:textId="77777777" w:rsidR="008B24B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97AA529" w14:textId="77777777" w:rsidR="008B24BF"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611EDC1A" w14:textId="77777777" w:rsidR="008B24B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7EEB2D9" w14:textId="77777777" w:rsidR="008B24B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1B503422" w14:textId="77777777" w:rsidR="008B24B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EECB538" w14:textId="77777777" w:rsidR="008B24B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09F12061" w14:textId="77777777" w:rsidR="008B24BF"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273E69C" w14:textId="77777777" w:rsidR="008B24B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629915" w14:textId="77777777" w:rsidR="008B24B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68978D20" w14:textId="77777777" w:rsidR="008B24B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DF4F2" w14:textId="77777777" w:rsidR="008B24B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477AA61B" w14:textId="77777777" w:rsidR="008B24B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47432A82" w14:textId="77777777" w:rsidR="008B24BF"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76C288C0" w14:textId="77777777" w:rsidR="008B24B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005318D" w14:textId="77777777" w:rsidR="008B24BF"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024AB52F" w14:textId="77777777" w:rsidR="008B24BF"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7158014" w14:textId="77777777" w:rsidR="008B24BF"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5EDF34FD" w14:textId="77777777" w:rsidR="008B24BF" w:rsidRDefault="008B24BF">
      <w:pPr>
        <w:adjustRightInd w:val="0"/>
        <w:snapToGrid w:val="0"/>
        <w:spacing w:line="360" w:lineRule="auto"/>
        <w:rPr>
          <w:rFonts w:ascii="仿宋" w:eastAsia="仿宋" w:hAnsi="仿宋" w:cs="仿宋" w:hint="eastAsia"/>
          <w:sz w:val="24"/>
          <w:szCs w:val="24"/>
          <w:u w:val="dotted"/>
        </w:rPr>
      </w:pPr>
    </w:p>
    <w:p w14:paraId="3400C7CF" w14:textId="77777777" w:rsidR="008B24BF"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CFE2F10" w14:textId="77777777" w:rsidR="008B24BF"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5E602AA3" w14:textId="77777777" w:rsidR="008B24BF" w:rsidRDefault="008B24BF">
      <w:pPr>
        <w:adjustRightInd w:val="0"/>
        <w:snapToGrid w:val="0"/>
        <w:spacing w:line="360" w:lineRule="auto"/>
        <w:rPr>
          <w:rFonts w:ascii="仿宋" w:eastAsia="仿宋" w:hAnsi="仿宋" w:cs="仿宋" w:hint="eastAsia"/>
          <w:sz w:val="24"/>
          <w:szCs w:val="24"/>
        </w:rPr>
      </w:pPr>
    </w:p>
    <w:p w14:paraId="2A50A767" w14:textId="77777777" w:rsidR="008B24BF" w:rsidRDefault="008B24BF">
      <w:pPr>
        <w:adjustRightInd w:val="0"/>
        <w:snapToGrid w:val="0"/>
        <w:spacing w:line="360" w:lineRule="auto"/>
        <w:rPr>
          <w:rFonts w:ascii="仿宋" w:eastAsia="仿宋" w:hAnsi="仿宋" w:cs="仿宋" w:hint="eastAsia"/>
          <w:kern w:val="0"/>
          <w:sz w:val="24"/>
          <w:szCs w:val="24"/>
        </w:rPr>
      </w:pPr>
    </w:p>
    <w:p w14:paraId="7332DB61" w14:textId="77777777" w:rsidR="008B24BF" w:rsidRDefault="008B24BF">
      <w:pPr>
        <w:widowControl/>
        <w:snapToGrid w:val="0"/>
        <w:spacing w:line="480" w:lineRule="exact"/>
        <w:rPr>
          <w:rFonts w:ascii="仿宋" w:eastAsia="仿宋" w:hAnsi="仿宋" w:cs="仿宋" w:hint="eastAsia"/>
          <w:kern w:val="0"/>
          <w:sz w:val="24"/>
          <w:szCs w:val="24"/>
        </w:rPr>
      </w:pPr>
    </w:p>
    <w:sectPr w:rsidR="008B24BF">
      <w:headerReference w:type="default" r:id="rId11"/>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4EAC5" w14:textId="77777777" w:rsidR="00AE0FAD" w:rsidRDefault="00AE0FAD">
      <w:r>
        <w:separator/>
      </w:r>
    </w:p>
  </w:endnote>
  <w:endnote w:type="continuationSeparator" w:id="0">
    <w:p w14:paraId="01C87F19" w14:textId="77777777" w:rsidR="00AE0FAD" w:rsidRDefault="00AE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761" w14:textId="77777777" w:rsidR="008B24BF"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20</w:t>
    </w:r>
    <w:r>
      <w:rPr>
        <w:rStyle w:val="af4"/>
      </w:rPr>
      <w:fldChar w:fldCharType="end"/>
    </w:r>
  </w:p>
  <w:p w14:paraId="7CFEDD1A" w14:textId="77777777" w:rsidR="008B24BF" w:rsidRDefault="008B24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AEE9E" w14:textId="77777777" w:rsidR="00AE0FAD" w:rsidRDefault="00AE0FAD">
      <w:r>
        <w:separator/>
      </w:r>
    </w:p>
  </w:footnote>
  <w:footnote w:type="continuationSeparator" w:id="0">
    <w:p w14:paraId="37B84EAF" w14:textId="77777777" w:rsidR="00AE0FAD" w:rsidRDefault="00AE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3495" w14:textId="785C6AE5" w:rsidR="008B24BF" w:rsidRDefault="00000000">
    <w:pPr>
      <w:pStyle w:val="ae"/>
      <w:jc w:val="left"/>
    </w:pPr>
    <w:r>
      <w:rPr>
        <w:rFonts w:hint="eastAsia"/>
      </w:rPr>
      <w:t>绍兴市人民医院危险化学品和酒精采购项目（</w:t>
    </w:r>
    <w:r w:rsidR="00B1184C">
      <w:t>SXRMYY-2025-09X</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7A8E" w14:textId="77777777" w:rsidR="008B24BF" w:rsidRDefault="008B24BF">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4E13" w14:textId="5157848B" w:rsidR="008B24BF" w:rsidRDefault="00000000">
    <w:pPr>
      <w:pStyle w:val="ae"/>
      <w:jc w:val="left"/>
    </w:pPr>
    <w:r>
      <w:rPr>
        <w:rFonts w:hint="eastAsia"/>
      </w:rPr>
      <w:t>绍兴市人民医院危险化学品和酒精采购项目（</w:t>
    </w:r>
    <w:r w:rsidR="00B1184C">
      <w:t>SXRMYY-2025-09X</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231E" w14:textId="6FDE062C" w:rsidR="008B24BF" w:rsidRDefault="00000000">
    <w:pPr>
      <w:pStyle w:val="ae"/>
      <w:jc w:val="left"/>
    </w:pPr>
    <w:r>
      <w:rPr>
        <w:rFonts w:hint="eastAsia"/>
      </w:rPr>
      <w:t>绍兴市人民医院危险化学品和酒精采购项目（</w:t>
    </w:r>
    <w:r w:rsidR="00B1184C">
      <w:t>SXRMYY-2025-09X</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77485647">
    <w:abstractNumId w:val="1"/>
  </w:num>
  <w:num w:numId="2" w16cid:durableId="1539390984">
    <w:abstractNumId w:val="2"/>
  </w:num>
  <w:num w:numId="3" w16cid:durableId="102074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0A62"/>
    <w:rsid w:val="00001007"/>
    <w:rsid w:val="0000798D"/>
    <w:rsid w:val="00011114"/>
    <w:rsid w:val="000146E1"/>
    <w:rsid w:val="00015733"/>
    <w:rsid w:val="000175CF"/>
    <w:rsid w:val="00017E96"/>
    <w:rsid w:val="0003040E"/>
    <w:rsid w:val="00032EB1"/>
    <w:rsid w:val="00032FE5"/>
    <w:rsid w:val="000347B6"/>
    <w:rsid w:val="00035453"/>
    <w:rsid w:val="00041D74"/>
    <w:rsid w:val="000422CA"/>
    <w:rsid w:val="00043056"/>
    <w:rsid w:val="00050EFF"/>
    <w:rsid w:val="00051001"/>
    <w:rsid w:val="00052C56"/>
    <w:rsid w:val="00053F08"/>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1E56"/>
    <w:rsid w:val="000A2E0A"/>
    <w:rsid w:val="000A3490"/>
    <w:rsid w:val="000A5AC2"/>
    <w:rsid w:val="000A7032"/>
    <w:rsid w:val="000A79DB"/>
    <w:rsid w:val="000A7D8B"/>
    <w:rsid w:val="000B4E19"/>
    <w:rsid w:val="000B5FE2"/>
    <w:rsid w:val="000C260A"/>
    <w:rsid w:val="000C2C5E"/>
    <w:rsid w:val="000D1590"/>
    <w:rsid w:val="000D294E"/>
    <w:rsid w:val="000D4068"/>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C38"/>
    <w:rsid w:val="00152CE2"/>
    <w:rsid w:val="00152DAA"/>
    <w:rsid w:val="00152E11"/>
    <w:rsid w:val="0015459B"/>
    <w:rsid w:val="001564F5"/>
    <w:rsid w:val="001569D7"/>
    <w:rsid w:val="00156B75"/>
    <w:rsid w:val="001575A3"/>
    <w:rsid w:val="00157615"/>
    <w:rsid w:val="00160E1F"/>
    <w:rsid w:val="00166EDF"/>
    <w:rsid w:val="00167332"/>
    <w:rsid w:val="00175E54"/>
    <w:rsid w:val="0017648A"/>
    <w:rsid w:val="00181848"/>
    <w:rsid w:val="00183D8E"/>
    <w:rsid w:val="0018491B"/>
    <w:rsid w:val="00186606"/>
    <w:rsid w:val="001873BA"/>
    <w:rsid w:val="001907D0"/>
    <w:rsid w:val="0019512F"/>
    <w:rsid w:val="001967D3"/>
    <w:rsid w:val="00196E42"/>
    <w:rsid w:val="001A1D14"/>
    <w:rsid w:val="001A3912"/>
    <w:rsid w:val="001A7064"/>
    <w:rsid w:val="001A72E4"/>
    <w:rsid w:val="001B1941"/>
    <w:rsid w:val="001B55CE"/>
    <w:rsid w:val="001B65AF"/>
    <w:rsid w:val="001C055D"/>
    <w:rsid w:val="001C15DC"/>
    <w:rsid w:val="001C5842"/>
    <w:rsid w:val="001D0E3F"/>
    <w:rsid w:val="001D1E66"/>
    <w:rsid w:val="001D598A"/>
    <w:rsid w:val="001E2189"/>
    <w:rsid w:val="001E6DE3"/>
    <w:rsid w:val="001E7F28"/>
    <w:rsid w:val="001F12B5"/>
    <w:rsid w:val="001F56D2"/>
    <w:rsid w:val="00200053"/>
    <w:rsid w:val="002010FC"/>
    <w:rsid w:val="00202FC6"/>
    <w:rsid w:val="00203B53"/>
    <w:rsid w:val="00212281"/>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46DE8"/>
    <w:rsid w:val="0025023E"/>
    <w:rsid w:val="0025287F"/>
    <w:rsid w:val="002550D0"/>
    <w:rsid w:val="00256BB5"/>
    <w:rsid w:val="0025753B"/>
    <w:rsid w:val="0026360C"/>
    <w:rsid w:val="002638B7"/>
    <w:rsid w:val="00270E20"/>
    <w:rsid w:val="00271949"/>
    <w:rsid w:val="00275AA1"/>
    <w:rsid w:val="002806F3"/>
    <w:rsid w:val="0028657C"/>
    <w:rsid w:val="002870FB"/>
    <w:rsid w:val="002878AE"/>
    <w:rsid w:val="00290420"/>
    <w:rsid w:val="00290633"/>
    <w:rsid w:val="0029072E"/>
    <w:rsid w:val="00290C61"/>
    <w:rsid w:val="00295618"/>
    <w:rsid w:val="0029607D"/>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3B1"/>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024F"/>
    <w:rsid w:val="00301740"/>
    <w:rsid w:val="00301B48"/>
    <w:rsid w:val="003042C0"/>
    <w:rsid w:val="003117A0"/>
    <w:rsid w:val="00312DAA"/>
    <w:rsid w:val="00313E6B"/>
    <w:rsid w:val="003171EB"/>
    <w:rsid w:val="003172DD"/>
    <w:rsid w:val="003224BD"/>
    <w:rsid w:val="00322640"/>
    <w:rsid w:val="0032292D"/>
    <w:rsid w:val="00323FF4"/>
    <w:rsid w:val="00324483"/>
    <w:rsid w:val="00330E2A"/>
    <w:rsid w:val="00337BB9"/>
    <w:rsid w:val="0034202C"/>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00B4"/>
    <w:rsid w:val="0037192E"/>
    <w:rsid w:val="00377224"/>
    <w:rsid w:val="00377E7C"/>
    <w:rsid w:val="00380273"/>
    <w:rsid w:val="00380421"/>
    <w:rsid w:val="00383193"/>
    <w:rsid w:val="00384457"/>
    <w:rsid w:val="003853F5"/>
    <w:rsid w:val="00390358"/>
    <w:rsid w:val="00391CFD"/>
    <w:rsid w:val="003921D0"/>
    <w:rsid w:val="00393098"/>
    <w:rsid w:val="00394AE8"/>
    <w:rsid w:val="003950F7"/>
    <w:rsid w:val="00395324"/>
    <w:rsid w:val="003A1447"/>
    <w:rsid w:val="003A712F"/>
    <w:rsid w:val="003A7E69"/>
    <w:rsid w:val="003B04BD"/>
    <w:rsid w:val="003B3C10"/>
    <w:rsid w:val="003B430A"/>
    <w:rsid w:val="003B729E"/>
    <w:rsid w:val="003C304F"/>
    <w:rsid w:val="003C5057"/>
    <w:rsid w:val="003C5783"/>
    <w:rsid w:val="003D2343"/>
    <w:rsid w:val="003D3AC9"/>
    <w:rsid w:val="003D5130"/>
    <w:rsid w:val="003E29C8"/>
    <w:rsid w:val="003E5223"/>
    <w:rsid w:val="003E56C1"/>
    <w:rsid w:val="003F55DD"/>
    <w:rsid w:val="003F6238"/>
    <w:rsid w:val="003F66B3"/>
    <w:rsid w:val="004013D0"/>
    <w:rsid w:val="004027E9"/>
    <w:rsid w:val="00402E63"/>
    <w:rsid w:val="00404AC0"/>
    <w:rsid w:val="00404F37"/>
    <w:rsid w:val="00407DB8"/>
    <w:rsid w:val="004102DA"/>
    <w:rsid w:val="00411A2D"/>
    <w:rsid w:val="004128E3"/>
    <w:rsid w:val="00416723"/>
    <w:rsid w:val="004265C3"/>
    <w:rsid w:val="0042701D"/>
    <w:rsid w:val="00427611"/>
    <w:rsid w:val="0043144A"/>
    <w:rsid w:val="00431C58"/>
    <w:rsid w:val="00433454"/>
    <w:rsid w:val="0044101C"/>
    <w:rsid w:val="00441444"/>
    <w:rsid w:val="00442390"/>
    <w:rsid w:val="004446B7"/>
    <w:rsid w:val="004511B0"/>
    <w:rsid w:val="00451A53"/>
    <w:rsid w:val="0045620B"/>
    <w:rsid w:val="004609CF"/>
    <w:rsid w:val="00461175"/>
    <w:rsid w:val="00462AEF"/>
    <w:rsid w:val="00464727"/>
    <w:rsid w:val="00466C34"/>
    <w:rsid w:val="0046792C"/>
    <w:rsid w:val="0047124A"/>
    <w:rsid w:val="00472330"/>
    <w:rsid w:val="00473A87"/>
    <w:rsid w:val="00484C7D"/>
    <w:rsid w:val="00485881"/>
    <w:rsid w:val="00485B66"/>
    <w:rsid w:val="00487B81"/>
    <w:rsid w:val="004918E7"/>
    <w:rsid w:val="004A16B6"/>
    <w:rsid w:val="004A4591"/>
    <w:rsid w:val="004A4E86"/>
    <w:rsid w:val="004A79CE"/>
    <w:rsid w:val="004A7A1F"/>
    <w:rsid w:val="004B1716"/>
    <w:rsid w:val="004B2D5B"/>
    <w:rsid w:val="004B6744"/>
    <w:rsid w:val="004C0368"/>
    <w:rsid w:val="004C4A83"/>
    <w:rsid w:val="004C71C0"/>
    <w:rsid w:val="004C796A"/>
    <w:rsid w:val="004D1764"/>
    <w:rsid w:val="004D431E"/>
    <w:rsid w:val="004D750F"/>
    <w:rsid w:val="004E24C7"/>
    <w:rsid w:val="004E79DD"/>
    <w:rsid w:val="004F48A9"/>
    <w:rsid w:val="00501AB0"/>
    <w:rsid w:val="00502E8F"/>
    <w:rsid w:val="00505B40"/>
    <w:rsid w:val="005063E3"/>
    <w:rsid w:val="005065F1"/>
    <w:rsid w:val="005067AD"/>
    <w:rsid w:val="00506858"/>
    <w:rsid w:val="005068EC"/>
    <w:rsid w:val="005101BD"/>
    <w:rsid w:val="005104A1"/>
    <w:rsid w:val="00510B68"/>
    <w:rsid w:val="0051120D"/>
    <w:rsid w:val="0051247F"/>
    <w:rsid w:val="00512CC8"/>
    <w:rsid w:val="00513BD4"/>
    <w:rsid w:val="00517DAD"/>
    <w:rsid w:val="0052097F"/>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653F0"/>
    <w:rsid w:val="00570A99"/>
    <w:rsid w:val="0058051B"/>
    <w:rsid w:val="005808F7"/>
    <w:rsid w:val="005838A0"/>
    <w:rsid w:val="00583E7D"/>
    <w:rsid w:val="0058574D"/>
    <w:rsid w:val="005868F5"/>
    <w:rsid w:val="00591B2C"/>
    <w:rsid w:val="00592E60"/>
    <w:rsid w:val="00593B32"/>
    <w:rsid w:val="00597237"/>
    <w:rsid w:val="00597EF8"/>
    <w:rsid w:val="005A0AA5"/>
    <w:rsid w:val="005A1023"/>
    <w:rsid w:val="005A1452"/>
    <w:rsid w:val="005A50AA"/>
    <w:rsid w:val="005A50C5"/>
    <w:rsid w:val="005A6677"/>
    <w:rsid w:val="005A6780"/>
    <w:rsid w:val="005B0305"/>
    <w:rsid w:val="005B103A"/>
    <w:rsid w:val="005B3DD5"/>
    <w:rsid w:val="005B41D1"/>
    <w:rsid w:val="005B5CF0"/>
    <w:rsid w:val="005B7442"/>
    <w:rsid w:val="005C2775"/>
    <w:rsid w:val="005C40B5"/>
    <w:rsid w:val="005C47AD"/>
    <w:rsid w:val="005C5A6F"/>
    <w:rsid w:val="005C7AEA"/>
    <w:rsid w:val="005C7C8D"/>
    <w:rsid w:val="005D0B53"/>
    <w:rsid w:val="005D0C4A"/>
    <w:rsid w:val="005D396C"/>
    <w:rsid w:val="005D434D"/>
    <w:rsid w:val="005E02CA"/>
    <w:rsid w:val="005F51A4"/>
    <w:rsid w:val="005F532F"/>
    <w:rsid w:val="005F5C91"/>
    <w:rsid w:val="005F699B"/>
    <w:rsid w:val="005F7473"/>
    <w:rsid w:val="006002BE"/>
    <w:rsid w:val="00601929"/>
    <w:rsid w:val="00601E30"/>
    <w:rsid w:val="00602519"/>
    <w:rsid w:val="00603994"/>
    <w:rsid w:val="00604460"/>
    <w:rsid w:val="00605E0E"/>
    <w:rsid w:val="006108CB"/>
    <w:rsid w:val="006110EF"/>
    <w:rsid w:val="00613118"/>
    <w:rsid w:val="0061692F"/>
    <w:rsid w:val="00617312"/>
    <w:rsid w:val="00617C00"/>
    <w:rsid w:val="006231D2"/>
    <w:rsid w:val="00625682"/>
    <w:rsid w:val="00625731"/>
    <w:rsid w:val="00626070"/>
    <w:rsid w:val="00627D84"/>
    <w:rsid w:val="00627F87"/>
    <w:rsid w:val="00631611"/>
    <w:rsid w:val="00637696"/>
    <w:rsid w:val="00637A97"/>
    <w:rsid w:val="0064014C"/>
    <w:rsid w:val="0065285F"/>
    <w:rsid w:val="00653D91"/>
    <w:rsid w:val="00654086"/>
    <w:rsid w:val="0065748E"/>
    <w:rsid w:val="00660CCD"/>
    <w:rsid w:val="006630D0"/>
    <w:rsid w:val="00672AB9"/>
    <w:rsid w:val="00673925"/>
    <w:rsid w:val="00674F22"/>
    <w:rsid w:val="00680592"/>
    <w:rsid w:val="00681B0A"/>
    <w:rsid w:val="00682279"/>
    <w:rsid w:val="006822F4"/>
    <w:rsid w:val="00682443"/>
    <w:rsid w:val="006935B7"/>
    <w:rsid w:val="006A04FD"/>
    <w:rsid w:val="006A15EC"/>
    <w:rsid w:val="006A1B92"/>
    <w:rsid w:val="006A2451"/>
    <w:rsid w:val="006B03CD"/>
    <w:rsid w:val="006B0A3C"/>
    <w:rsid w:val="006B1725"/>
    <w:rsid w:val="006B1789"/>
    <w:rsid w:val="006C3BA6"/>
    <w:rsid w:val="006C3C30"/>
    <w:rsid w:val="006C3C4F"/>
    <w:rsid w:val="006C5ECA"/>
    <w:rsid w:val="006D1AD6"/>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996"/>
    <w:rsid w:val="00704CFE"/>
    <w:rsid w:val="007052F4"/>
    <w:rsid w:val="00715525"/>
    <w:rsid w:val="007176E6"/>
    <w:rsid w:val="0072107F"/>
    <w:rsid w:val="007322AB"/>
    <w:rsid w:val="00732AA6"/>
    <w:rsid w:val="0073467E"/>
    <w:rsid w:val="00734A21"/>
    <w:rsid w:val="00735D32"/>
    <w:rsid w:val="0073686F"/>
    <w:rsid w:val="00737245"/>
    <w:rsid w:val="00737C4A"/>
    <w:rsid w:val="0074043D"/>
    <w:rsid w:val="0074155A"/>
    <w:rsid w:val="00741659"/>
    <w:rsid w:val="007438DB"/>
    <w:rsid w:val="00743C9A"/>
    <w:rsid w:val="00751F44"/>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3114"/>
    <w:rsid w:val="00786A02"/>
    <w:rsid w:val="00793855"/>
    <w:rsid w:val="00793EC3"/>
    <w:rsid w:val="007A2703"/>
    <w:rsid w:val="007A348D"/>
    <w:rsid w:val="007A3A32"/>
    <w:rsid w:val="007A452D"/>
    <w:rsid w:val="007A48C9"/>
    <w:rsid w:val="007A5DB0"/>
    <w:rsid w:val="007A7024"/>
    <w:rsid w:val="007B1BE4"/>
    <w:rsid w:val="007B31B1"/>
    <w:rsid w:val="007B5CC3"/>
    <w:rsid w:val="007B64E5"/>
    <w:rsid w:val="007B64F1"/>
    <w:rsid w:val="007B6EFD"/>
    <w:rsid w:val="007C165E"/>
    <w:rsid w:val="007C23E5"/>
    <w:rsid w:val="007C2B56"/>
    <w:rsid w:val="007C37C3"/>
    <w:rsid w:val="007D555B"/>
    <w:rsid w:val="007D68A8"/>
    <w:rsid w:val="007D698A"/>
    <w:rsid w:val="007D6EFC"/>
    <w:rsid w:val="007E0CE9"/>
    <w:rsid w:val="007F2D87"/>
    <w:rsid w:val="007F3901"/>
    <w:rsid w:val="007F592E"/>
    <w:rsid w:val="007F61F5"/>
    <w:rsid w:val="007F6B79"/>
    <w:rsid w:val="007F77CA"/>
    <w:rsid w:val="008017BF"/>
    <w:rsid w:val="00804EED"/>
    <w:rsid w:val="00806344"/>
    <w:rsid w:val="008064BD"/>
    <w:rsid w:val="00810236"/>
    <w:rsid w:val="00811BD4"/>
    <w:rsid w:val="008120D0"/>
    <w:rsid w:val="008144A4"/>
    <w:rsid w:val="008153F9"/>
    <w:rsid w:val="00815ABB"/>
    <w:rsid w:val="008224E2"/>
    <w:rsid w:val="00822D24"/>
    <w:rsid w:val="00823A2C"/>
    <w:rsid w:val="00823C55"/>
    <w:rsid w:val="00823C76"/>
    <w:rsid w:val="00824F86"/>
    <w:rsid w:val="008259E5"/>
    <w:rsid w:val="0082687C"/>
    <w:rsid w:val="00833DF0"/>
    <w:rsid w:val="00835A21"/>
    <w:rsid w:val="00835CD2"/>
    <w:rsid w:val="00837A08"/>
    <w:rsid w:val="008432CB"/>
    <w:rsid w:val="00843595"/>
    <w:rsid w:val="0084485E"/>
    <w:rsid w:val="0084752A"/>
    <w:rsid w:val="00847DD0"/>
    <w:rsid w:val="00850927"/>
    <w:rsid w:val="00854556"/>
    <w:rsid w:val="00861A29"/>
    <w:rsid w:val="00862722"/>
    <w:rsid w:val="00863F6F"/>
    <w:rsid w:val="00866407"/>
    <w:rsid w:val="008708BA"/>
    <w:rsid w:val="00870919"/>
    <w:rsid w:val="00874AC5"/>
    <w:rsid w:val="008768B5"/>
    <w:rsid w:val="008772E9"/>
    <w:rsid w:val="00881DFF"/>
    <w:rsid w:val="008830A1"/>
    <w:rsid w:val="00883332"/>
    <w:rsid w:val="00890849"/>
    <w:rsid w:val="00892317"/>
    <w:rsid w:val="008935C3"/>
    <w:rsid w:val="00895313"/>
    <w:rsid w:val="00897015"/>
    <w:rsid w:val="008A0DF6"/>
    <w:rsid w:val="008A2656"/>
    <w:rsid w:val="008A3D8A"/>
    <w:rsid w:val="008A4B2E"/>
    <w:rsid w:val="008A7357"/>
    <w:rsid w:val="008A73BF"/>
    <w:rsid w:val="008B24BF"/>
    <w:rsid w:val="008B7B6D"/>
    <w:rsid w:val="008C1076"/>
    <w:rsid w:val="008C6093"/>
    <w:rsid w:val="008D0A0B"/>
    <w:rsid w:val="008D3695"/>
    <w:rsid w:val="008E0088"/>
    <w:rsid w:val="008E0A66"/>
    <w:rsid w:val="008E0DC1"/>
    <w:rsid w:val="008E3ED7"/>
    <w:rsid w:val="008E4FB6"/>
    <w:rsid w:val="008E50F5"/>
    <w:rsid w:val="008E5788"/>
    <w:rsid w:val="008E7BA8"/>
    <w:rsid w:val="008F0502"/>
    <w:rsid w:val="008F0507"/>
    <w:rsid w:val="008F20E1"/>
    <w:rsid w:val="008F2801"/>
    <w:rsid w:val="008F4EEF"/>
    <w:rsid w:val="00900B7A"/>
    <w:rsid w:val="00901E6B"/>
    <w:rsid w:val="009026D2"/>
    <w:rsid w:val="00903D51"/>
    <w:rsid w:val="00905B65"/>
    <w:rsid w:val="00911231"/>
    <w:rsid w:val="0091276C"/>
    <w:rsid w:val="00920865"/>
    <w:rsid w:val="0092701A"/>
    <w:rsid w:val="009315CA"/>
    <w:rsid w:val="00931E4F"/>
    <w:rsid w:val="00936141"/>
    <w:rsid w:val="009400AC"/>
    <w:rsid w:val="00941499"/>
    <w:rsid w:val="00944A9D"/>
    <w:rsid w:val="00945195"/>
    <w:rsid w:val="00946CC5"/>
    <w:rsid w:val="00946E9D"/>
    <w:rsid w:val="00951DA7"/>
    <w:rsid w:val="009524D6"/>
    <w:rsid w:val="009524F2"/>
    <w:rsid w:val="00952D4B"/>
    <w:rsid w:val="009531BB"/>
    <w:rsid w:val="00955D2F"/>
    <w:rsid w:val="00961AA3"/>
    <w:rsid w:val="009636DA"/>
    <w:rsid w:val="009700F0"/>
    <w:rsid w:val="00970794"/>
    <w:rsid w:val="00971F04"/>
    <w:rsid w:val="0097245F"/>
    <w:rsid w:val="00975283"/>
    <w:rsid w:val="00976F41"/>
    <w:rsid w:val="00980F6F"/>
    <w:rsid w:val="0098185F"/>
    <w:rsid w:val="00985B17"/>
    <w:rsid w:val="0099187A"/>
    <w:rsid w:val="00994CAB"/>
    <w:rsid w:val="0099679C"/>
    <w:rsid w:val="009A1B6C"/>
    <w:rsid w:val="009A4B94"/>
    <w:rsid w:val="009A5E1F"/>
    <w:rsid w:val="009A6530"/>
    <w:rsid w:val="009B6D1A"/>
    <w:rsid w:val="009B6F86"/>
    <w:rsid w:val="009C602E"/>
    <w:rsid w:val="009D4BE1"/>
    <w:rsid w:val="009D50E8"/>
    <w:rsid w:val="009D54B4"/>
    <w:rsid w:val="009D6F98"/>
    <w:rsid w:val="009D77F2"/>
    <w:rsid w:val="009E0122"/>
    <w:rsid w:val="009E204D"/>
    <w:rsid w:val="009E423C"/>
    <w:rsid w:val="009E61C4"/>
    <w:rsid w:val="009E78BE"/>
    <w:rsid w:val="009F24C7"/>
    <w:rsid w:val="009F37D1"/>
    <w:rsid w:val="009F67E8"/>
    <w:rsid w:val="00A00A99"/>
    <w:rsid w:val="00A02817"/>
    <w:rsid w:val="00A046B6"/>
    <w:rsid w:val="00A04B73"/>
    <w:rsid w:val="00A0570C"/>
    <w:rsid w:val="00A06684"/>
    <w:rsid w:val="00A06B9C"/>
    <w:rsid w:val="00A11A96"/>
    <w:rsid w:val="00A129D9"/>
    <w:rsid w:val="00A12C2C"/>
    <w:rsid w:val="00A1316B"/>
    <w:rsid w:val="00A1341A"/>
    <w:rsid w:val="00A13BBA"/>
    <w:rsid w:val="00A1770F"/>
    <w:rsid w:val="00A222DA"/>
    <w:rsid w:val="00A22B0F"/>
    <w:rsid w:val="00A27BB5"/>
    <w:rsid w:val="00A3049A"/>
    <w:rsid w:val="00A313C2"/>
    <w:rsid w:val="00A318BF"/>
    <w:rsid w:val="00A3676E"/>
    <w:rsid w:val="00A374AC"/>
    <w:rsid w:val="00A37BF1"/>
    <w:rsid w:val="00A414D0"/>
    <w:rsid w:val="00A41873"/>
    <w:rsid w:val="00A42660"/>
    <w:rsid w:val="00A42793"/>
    <w:rsid w:val="00A42BA8"/>
    <w:rsid w:val="00A43E28"/>
    <w:rsid w:val="00A45F4F"/>
    <w:rsid w:val="00A47B2F"/>
    <w:rsid w:val="00A5001C"/>
    <w:rsid w:val="00A5115C"/>
    <w:rsid w:val="00A51266"/>
    <w:rsid w:val="00A52ABE"/>
    <w:rsid w:val="00A5363C"/>
    <w:rsid w:val="00A5375C"/>
    <w:rsid w:val="00A53E49"/>
    <w:rsid w:val="00A541A9"/>
    <w:rsid w:val="00A5792B"/>
    <w:rsid w:val="00A65C69"/>
    <w:rsid w:val="00A677A0"/>
    <w:rsid w:val="00A718CE"/>
    <w:rsid w:val="00A72EFC"/>
    <w:rsid w:val="00A748F6"/>
    <w:rsid w:val="00A766E0"/>
    <w:rsid w:val="00A77CF3"/>
    <w:rsid w:val="00A80B3D"/>
    <w:rsid w:val="00A82DDF"/>
    <w:rsid w:val="00A837E4"/>
    <w:rsid w:val="00A844A8"/>
    <w:rsid w:val="00A855AD"/>
    <w:rsid w:val="00A8562B"/>
    <w:rsid w:val="00A9267F"/>
    <w:rsid w:val="00A95ACD"/>
    <w:rsid w:val="00A9649A"/>
    <w:rsid w:val="00A965B2"/>
    <w:rsid w:val="00A9738C"/>
    <w:rsid w:val="00AA1A9F"/>
    <w:rsid w:val="00AA21AC"/>
    <w:rsid w:val="00AA3748"/>
    <w:rsid w:val="00AA3B5E"/>
    <w:rsid w:val="00AB3A26"/>
    <w:rsid w:val="00AB6AF4"/>
    <w:rsid w:val="00AB7B0D"/>
    <w:rsid w:val="00AC09FF"/>
    <w:rsid w:val="00AC1B53"/>
    <w:rsid w:val="00AC6498"/>
    <w:rsid w:val="00AC7C52"/>
    <w:rsid w:val="00AD1B00"/>
    <w:rsid w:val="00AE0FAD"/>
    <w:rsid w:val="00AE2B0D"/>
    <w:rsid w:val="00AF6218"/>
    <w:rsid w:val="00B01FAD"/>
    <w:rsid w:val="00B06419"/>
    <w:rsid w:val="00B070D2"/>
    <w:rsid w:val="00B1184C"/>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143B"/>
    <w:rsid w:val="00B43174"/>
    <w:rsid w:val="00B44353"/>
    <w:rsid w:val="00B464A6"/>
    <w:rsid w:val="00B55440"/>
    <w:rsid w:val="00B55A04"/>
    <w:rsid w:val="00B6382F"/>
    <w:rsid w:val="00B63A5D"/>
    <w:rsid w:val="00B6650D"/>
    <w:rsid w:val="00B70008"/>
    <w:rsid w:val="00B77BBD"/>
    <w:rsid w:val="00B803E5"/>
    <w:rsid w:val="00B804CD"/>
    <w:rsid w:val="00B863B9"/>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C7B20"/>
    <w:rsid w:val="00BD261B"/>
    <w:rsid w:val="00BD34BE"/>
    <w:rsid w:val="00BD4BF8"/>
    <w:rsid w:val="00BD4E62"/>
    <w:rsid w:val="00BD5073"/>
    <w:rsid w:val="00BE2BAB"/>
    <w:rsid w:val="00BE4D26"/>
    <w:rsid w:val="00BE7AB8"/>
    <w:rsid w:val="00BF1D48"/>
    <w:rsid w:val="00BF2551"/>
    <w:rsid w:val="00BF28ED"/>
    <w:rsid w:val="00BF5373"/>
    <w:rsid w:val="00BF5722"/>
    <w:rsid w:val="00BF6543"/>
    <w:rsid w:val="00C02834"/>
    <w:rsid w:val="00C02E6D"/>
    <w:rsid w:val="00C04E86"/>
    <w:rsid w:val="00C10584"/>
    <w:rsid w:val="00C1426C"/>
    <w:rsid w:val="00C1486E"/>
    <w:rsid w:val="00C16473"/>
    <w:rsid w:val="00C16991"/>
    <w:rsid w:val="00C202E5"/>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66B"/>
    <w:rsid w:val="00C61F86"/>
    <w:rsid w:val="00C62D1F"/>
    <w:rsid w:val="00C648C5"/>
    <w:rsid w:val="00C66B5C"/>
    <w:rsid w:val="00C66FDC"/>
    <w:rsid w:val="00C70D37"/>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A6D50"/>
    <w:rsid w:val="00CB154E"/>
    <w:rsid w:val="00CB1954"/>
    <w:rsid w:val="00CB1DA2"/>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13F3E"/>
    <w:rsid w:val="00D1590C"/>
    <w:rsid w:val="00D20EB0"/>
    <w:rsid w:val="00D223A0"/>
    <w:rsid w:val="00D24F29"/>
    <w:rsid w:val="00D268E0"/>
    <w:rsid w:val="00D30D33"/>
    <w:rsid w:val="00D31D08"/>
    <w:rsid w:val="00D321FC"/>
    <w:rsid w:val="00D3509D"/>
    <w:rsid w:val="00D42AD5"/>
    <w:rsid w:val="00D4380A"/>
    <w:rsid w:val="00D43951"/>
    <w:rsid w:val="00D43DB6"/>
    <w:rsid w:val="00D5547C"/>
    <w:rsid w:val="00D56437"/>
    <w:rsid w:val="00D64DF1"/>
    <w:rsid w:val="00D67F1D"/>
    <w:rsid w:val="00D71FA0"/>
    <w:rsid w:val="00D7581C"/>
    <w:rsid w:val="00D76173"/>
    <w:rsid w:val="00D7786F"/>
    <w:rsid w:val="00D80189"/>
    <w:rsid w:val="00D80985"/>
    <w:rsid w:val="00D82DBA"/>
    <w:rsid w:val="00D83706"/>
    <w:rsid w:val="00D848A4"/>
    <w:rsid w:val="00D84986"/>
    <w:rsid w:val="00D849BD"/>
    <w:rsid w:val="00D86B63"/>
    <w:rsid w:val="00D9117A"/>
    <w:rsid w:val="00D92588"/>
    <w:rsid w:val="00D93817"/>
    <w:rsid w:val="00D95A45"/>
    <w:rsid w:val="00D97950"/>
    <w:rsid w:val="00DA0071"/>
    <w:rsid w:val="00DA11BB"/>
    <w:rsid w:val="00DA2B6B"/>
    <w:rsid w:val="00DA3E11"/>
    <w:rsid w:val="00DA72B2"/>
    <w:rsid w:val="00DA72C1"/>
    <w:rsid w:val="00DA7A6F"/>
    <w:rsid w:val="00DB0341"/>
    <w:rsid w:val="00DB181A"/>
    <w:rsid w:val="00DB2C3A"/>
    <w:rsid w:val="00DB4EDD"/>
    <w:rsid w:val="00DC10A7"/>
    <w:rsid w:val="00DC1165"/>
    <w:rsid w:val="00DC1AD0"/>
    <w:rsid w:val="00DC4842"/>
    <w:rsid w:val="00DC6189"/>
    <w:rsid w:val="00DD46C2"/>
    <w:rsid w:val="00DD4FCC"/>
    <w:rsid w:val="00DD6933"/>
    <w:rsid w:val="00DD71D6"/>
    <w:rsid w:val="00DD74E1"/>
    <w:rsid w:val="00DD7C52"/>
    <w:rsid w:val="00DE2879"/>
    <w:rsid w:val="00DE3C74"/>
    <w:rsid w:val="00DE3E9B"/>
    <w:rsid w:val="00DE4CB6"/>
    <w:rsid w:val="00DF0C5B"/>
    <w:rsid w:val="00DF1926"/>
    <w:rsid w:val="00DF3213"/>
    <w:rsid w:val="00DF3504"/>
    <w:rsid w:val="00DF3C72"/>
    <w:rsid w:val="00DF5051"/>
    <w:rsid w:val="00DF5FDC"/>
    <w:rsid w:val="00DF786D"/>
    <w:rsid w:val="00E02C4E"/>
    <w:rsid w:val="00E0682F"/>
    <w:rsid w:val="00E1508F"/>
    <w:rsid w:val="00E151B4"/>
    <w:rsid w:val="00E15764"/>
    <w:rsid w:val="00E15A99"/>
    <w:rsid w:val="00E205E7"/>
    <w:rsid w:val="00E2177A"/>
    <w:rsid w:val="00E21876"/>
    <w:rsid w:val="00E30713"/>
    <w:rsid w:val="00E35F4A"/>
    <w:rsid w:val="00E3622A"/>
    <w:rsid w:val="00E41D5E"/>
    <w:rsid w:val="00E43DFF"/>
    <w:rsid w:val="00E45238"/>
    <w:rsid w:val="00E5355D"/>
    <w:rsid w:val="00E554C7"/>
    <w:rsid w:val="00E55F8C"/>
    <w:rsid w:val="00E62724"/>
    <w:rsid w:val="00E63A7B"/>
    <w:rsid w:val="00E7032A"/>
    <w:rsid w:val="00E71700"/>
    <w:rsid w:val="00E72C41"/>
    <w:rsid w:val="00E74A9F"/>
    <w:rsid w:val="00E768E4"/>
    <w:rsid w:val="00E76A5C"/>
    <w:rsid w:val="00E76EDC"/>
    <w:rsid w:val="00E80A0E"/>
    <w:rsid w:val="00E851D8"/>
    <w:rsid w:val="00E85FF1"/>
    <w:rsid w:val="00E87E8C"/>
    <w:rsid w:val="00E900AD"/>
    <w:rsid w:val="00E93346"/>
    <w:rsid w:val="00E94BA6"/>
    <w:rsid w:val="00E958CA"/>
    <w:rsid w:val="00E964AE"/>
    <w:rsid w:val="00E96AF9"/>
    <w:rsid w:val="00E97508"/>
    <w:rsid w:val="00EA11C7"/>
    <w:rsid w:val="00EA2EE2"/>
    <w:rsid w:val="00EA3F81"/>
    <w:rsid w:val="00EB0A82"/>
    <w:rsid w:val="00EB0CBF"/>
    <w:rsid w:val="00EB2103"/>
    <w:rsid w:val="00EB2912"/>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F04A1"/>
    <w:rsid w:val="00EF0C33"/>
    <w:rsid w:val="00EF21C3"/>
    <w:rsid w:val="00EF2C4C"/>
    <w:rsid w:val="00EF4EA2"/>
    <w:rsid w:val="00EF4F7D"/>
    <w:rsid w:val="00EF4FF1"/>
    <w:rsid w:val="00EF6E68"/>
    <w:rsid w:val="00EF775C"/>
    <w:rsid w:val="00F02E70"/>
    <w:rsid w:val="00F07671"/>
    <w:rsid w:val="00F07A66"/>
    <w:rsid w:val="00F21383"/>
    <w:rsid w:val="00F21F0F"/>
    <w:rsid w:val="00F2304E"/>
    <w:rsid w:val="00F2665B"/>
    <w:rsid w:val="00F27643"/>
    <w:rsid w:val="00F3072A"/>
    <w:rsid w:val="00F30E7F"/>
    <w:rsid w:val="00F404F2"/>
    <w:rsid w:val="00F40C9A"/>
    <w:rsid w:val="00F436F6"/>
    <w:rsid w:val="00F45120"/>
    <w:rsid w:val="00F47D0F"/>
    <w:rsid w:val="00F510DD"/>
    <w:rsid w:val="00F51543"/>
    <w:rsid w:val="00F51E2B"/>
    <w:rsid w:val="00F51F38"/>
    <w:rsid w:val="00F5249F"/>
    <w:rsid w:val="00F54A89"/>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5E2B"/>
    <w:rsid w:val="00FA609A"/>
    <w:rsid w:val="00FA6475"/>
    <w:rsid w:val="00FB009B"/>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D7D89"/>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31506"/>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4D6A05"/>
    <w:rsid w:val="0D935B75"/>
    <w:rsid w:val="0D9C7B4D"/>
    <w:rsid w:val="0E04763A"/>
    <w:rsid w:val="0E204A1A"/>
    <w:rsid w:val="0E81553B"/>
    <w:rsid w:val="0EC35D4B"/>
    <w:rsid w:val="0F4D6BE8"/>
    <w:rsid w:val="0F825E34"/>
    <w:rsid w:val="0FC010DF"/>
    <w:rsid w:val="102D6D8C"/>
    <w:rsid w:val="108A584D"/>
    <w:rsid w:val="10D54539"/>
    <w:rsid w:val="10E51221"/>
    <w:rsid w:val="11505620"/>
    <w:rsid w:val="1186198E"/>
    <w:rsid w:val="12F636C2"/>
    <w:rsid w:val="14387FB6"/>
    <w:rsid w:val="149752AF"/>
    <w:rsid w:val="150B775C"/>
    <w:rsid w:val="154F67B8"/>
    <w:rsid w:val="163F7FB8"/>
    <w:rsid w:val="16907088"/>
    <w:rsid w:val="16C64020"/>
    <w:rsid w:val="171D3FE1"/>
    <w:rsid w:val="19CB4EF3"/>
    <w:rsid w:val="1A465C99"/>
    <w:rsid w:val="1A8C0435"/>
    <w:rsid w:val="1B2D39EA"/>
    <w:rsid w:val="1BB24AE4"/>
    <w:rsid w:val="1C0455BD"/>
    <w:rsid w:val="1C437687"/>
    <w:rsid w:val="1C8966D8"/>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3E7605C"/>
    <w:rsid w:val="241D4193"/>
    <w:rsid w:val="24252989"/>
    <w:rsid w:val="24F3085B"/>
    <w:rsid w:val="250E0EB7"/>
    <w:rsid w:val="25217513"/>
    <w:rsid w:val="25EB63FD"/>
    <w:rsid w:val="26321A29"/>
    <w:rsid w:val="27483DC1"/>
    <w:rsid w:val="28CF0993"/>
    <w:rsid w:val="29720E36"/>
    <w:rsid w:val="298417E2"/>
    <w:rsid w:val="2A236C3C"/>
    <w:rsid w:val="2A2371A3"/>
    <w:rsid w:val="2A2734E4"/>
    <w:rsid w:val="2B1A583B"/>
    <w:rsid w:val="2B547467"/>
    <w:rsid w:val="2BB44E8C"/>
    <w:rsid w:val="2C4842A0"/>
    <w:rsid w:val="2C60493C"/>
    <w:rsid w:val="2EF91F84"/>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826E9E"/>
    <w:rsid w:val="3C9B5361"/>
    <w:rsid w:val="3DBC6E21"/>
    <w:rsid w:val="3E5F71BC"/>
    <w:rsid w:val="3E6B371F"/>
    <w:rsid w:val="3EB5188C"/>
    <w:rsid w:val="3F986A25"/>
    <w:rsid w:val="40F92C38"/>
    <w:rsid w:val="41410DFB"/>
    <w:rsid w:val="418E2292"/>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495FEF"/>
    <w:rsid w:val="4E9E5ADF"/>
    <w:rsid w:val="4ECC42D1"/>
    <w:rsid w:val="4F6D5C73"/>
    <w:rsid w:val="503A35E5"/>
    <w:rsid w:val="50746242"/>
    <w:rsid w:val="50BF6288"/>
    <w:rsid w:val="51492D6D"/>
    <w:rsid w:val="515801C7"/>
    <w:rsid w:val="517662E3"/>
    <w:rsid w:val="51B939A4"/>
    <w:rsid w:val="52666914"/>
    <w:rsid w:val="532A2A37"/>
    <w:rsid w:val="5346796B"/>
    <w:rsid w:val="535278B5"/>
    <w:rsid w:val="55053B8F"/>
    <w:rsid w:val="55BD38B0"/>
    <w:rsid w:val="566B4004"/>
    <w:rsid w:val="568B3FB5"/>
    <w:rsid w:val="56E46343"/>
    <w:rsid w:val="571B13F2"/>
    <w:rsid w:val="57462FE6"/>
    <w:rsid w:val="57E655D5"/>
    <w:rsid w:val="57FB365A"/>
    <w:rsid w:val="581D6EAB"/>
    <w:rsid w:val="59502697"/>
    <w:rsid w:val="59E807A2"/>
    <w:rsid w:val="5A647BDD"/>
    <w:rsid w:val="5A79155C"/>
    <w:rsid w:val="5BC713AA"/>
    <w:rsid w:val="5C4B0CDE"/>
    <w:rsid w:val="5C7335C4"/>
    <w:rsid w:val="5C982996"/>
    <w:rsid w:val="5D081B2B"/>
    <w:rsid w:val="5D5A6C61"/>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2255AB"/>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AFA6A"/>
  <w15:docId w15:val="{ECB53E63-57DB-4789-97FD-A5627E6C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napToGrid w:val="0"/>
      <w:spacing w:before="152" w:after="160" w:line="360" w:lineRule="auto"/>
      <w:jc w:val="both"/>
    </w:pPr>
    <w:rPr>
      <w:rFonts w:ascii="仿宋" w:eastAsia="仿宋" w:hAnsi="仿宋"/>
      <w:bCs/>
      <w:kern w:val="2"/>
      <w:sz w:val="28"/>
      <w:szCs w:val="21"/>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34">
    <w:name w:val="列表段落3"/>
    <w:basedOn w:val="a0"/>
    <w:uiPriority w:val="34"/>
    <w:qFormat/>
    <w:pPr>
      <w:spacing w:after="160"/>
      <w:ind w:left="720"/>
      <w:contextualSpacing/>
    </w:pPr>
    <w:rPr>
      <w14:ligatures w14:val="standardContextual"/>
    </w:rPr>
  </w:style>
  <w:style w:type="character" w:customStyle="1" w:styleId="50">
    <w:name w:val="未处理的提及5"/>
    <w:basedOn w:val="a1"/>
    <w:uiPriority w:val="99"/>
    <w:semiHidden/>
    <w:unhideWhenUsed/>
    <w:qFormat/>
    <w:rPr>
      <w:color w:val="605E5C"/>
      <w:shd w:val="clear" w:color="auto" w:fill="E1DFDD"/>
    </w:rPr>
  </w:style>
  <w:style w:type="character" w:customStyle="1" w:styleId="fontstyle01">
    <w:name w:val="fontstyle01"/>
    <w:basedOn w:val="a1"/>
    <w:qFormat/>
    <w:rPr>
      <w:rFonts w:ascii="新宋体" w:eastAsia="新宋体" w:hAnsi="新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49</Pages>
  <Words>4569</Words>
  <Characters>26045</Characters>
  <Application>Microsoft Office Word</Application>
  <DocSecurity>0</DocSecurity>
  <Lines>217</Lines>
  <Paragraphs>61</Paragraphs>
  <ScaleCrop>false</ScaleCrop>
  <Company>Sky123.Org</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14</cp:revision>
  <cp:lastPrinted>2023-08-16T01:09:00Z</cp:lastPrinted>
  <dcterms:created xsi:type="dcterms:W3CDTF">2025-06-09T06:44:00Z</dcterms:created>
  <dcterms:modified xsi:type="dcterms:W3CDTF">2025-07-17T02:17:00Z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63578110F7CA45F0BA169B7E977A60F1_13</vt:lpwstr>
  </property>
  <property fmtid="{D5CDD505-2E9C-101B-9397-08002B2CF9AE}" pid="4" name="KSOTemplateDocerSaveRecord">
    <vt:lpwstr>eyJoZGlkIjoiZmMxNWE5NmY0NDYzZjlhOTg2M2VhMWU5MDU1YjU5YzYiLCJ1c2VySWQiOiI2MzgyMTUwNTIifQ==</vt:lpwstr>
  </property>
</Properties>
</file>