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F1DB4E">
      <w:pPr>
        <w:spacing w:line="360" w:lineRule="auto"/>
        <w:jc w:val="center"/>
        <w:rPr>
          <w:rFonts w:ascii="仿宋" w:hAnsi="仿宋" w:eastAsia="仿宋" w:cs="仿宋_GB2312"/>
          <w:b/>
          <w:color w:val="auto"/>
          <w:sz w:val="24"/>
          <w:highlight w:val="none"/>
        </w:rPr>
      </w:pPr>
    </w:p>
    <w:p w14:paraId="3AD78B16">
      <w:pPr>
        <w:spacing w:line="360" w:lineRule="auto"/>
        <w:jc w:val="center"/>
        <w:rPr>
          <w:rFonts w:ascii="仿宋" w:hAnsi="仿宋" w:eastAsia="仿宋" w:cs="仿宋_GB2312"/>
          <w:b/>
          <w:color w:val="auto"/>
          <w:sz w:val="24"/>
          <w:highlight w:val="none"/>
        </w:rPr>
      </w:pPr>
    </w:p>
    <w:p w14:paraId="5C504563">
      <w:pPr>
        <w:adjustRightInd/>
        <w:spacing w:line="360" w:lineRule="auto"/>
        <w:rPr>
          <w:rFonts w:ascii="仿宋" w:hAnsi="仿宋" w:eastAsia="仿宋" w:cs="仿宋_GB2312"/>
          <w:b/>
          <w:bCs/>
          <w:color w:val="auto"/>
          <w:sz w:val="48"/>
          <w:szCs w:val="48"/>
          <w:highlight w:val="none"/>
        </w:rPr>
      </w:pPr>
    </w:p>
    <w:p w14:paraId="376A5ACF">
      <w:pPr>
        <w:adjustRightInd/>
        <w:spacing w:line="360" w:lineRule="auto"/>
        <w:jc w:val="center"/>
        <w:rPr>
          <w:rFonts w:ascii="仿宋" w:hAnsi="仿宋" w:eastAsia="仿宋" w:cs="仿宋_GB2312"/>
          <w:b/>
          <w:bCs/>
          <w:color w:val="auto"/>
          <w:sz w:val="48"/>
          <w:szCs w:val="48"/>
          <w:highlight w:val="none"/>
        </w:rPr>
      </w:pPr>
      <w:r>
        <w:rPr>
          <w:rFonts w:hint="eastAsia" w:ascii="仿宋" w:hAnsi="仿宋" w:eastAsia="仿宋" w:cs="仿宋_GB2312"/>
          <w:b/>
          <w:bCs/>
          <w:color w:val="auto"/>
          <w:spacing w:val="-17"/>
          <w:sz w:val="48"/>
          <w:szCs w:val="48"/>
          <w:highlight w:val="none"/>
          <w:lang w:eastAsia="zh-CN"/>
        </w:rPr>
        <w:t>柯城区百家塘片区安置房不动产权证代办服务采购项目</w:t>
      </w:r>
      <w:r>
        <w:rPr>
          <w:rFonts w:hint="eastAsia" w:ascii="仿宋" w:hAnsi="仿宋" w:eastAsia="仿宋" w:cs="仿宋_GB2312"/>
          <w:b/>
          <w:bCs/>
          <w:color w:val="auto"/>
          <w:sz w:val="48"/>
          <w:szCs w:val="48"/>
          <w:highlight w:val="none"/>
        </w:rPr>
        <w:t>招标文件</w:t>
      </w:r>
    </w:p>
    <w:p w14:paraId="054058AC">
      <w:pPr>
        <w:adjustRightInd/>
        <w:spacing w:line="360" w:lineRule="auto"/>
        <w:jc w:val="center"/>
        <w:rPr>
          <w:rFonts w:ascii="仿宋" w:hAnsi="仿宋" w:eastAsia="仿宋" w:cs="仿宋_GB2312"/>
          <w:b/>
          <w:color w:val="auto"/>
          <w:sz w:val="44"/>
          <w:szCs w:val="44"/>
          <w:highlight w:val="none"/>
        </w:rPr>
      </w:pPr>
      <w:r>
        <w:rPr>
          <w:rFonts w:ascii="仿宋" w:hAnsi="仿宋" w:eastAsia="仿宋" w:cs="仿宋_GB2312"/>
          <w:b/>
          <w:color w:val="auto"/>
          <w:sz w:val="44"/>
          <w:szCs w:val="44"/>
          <w:highlight w:val="none"/>
        </w:rPr>
        <w:t xml:space="preserve"> </w:t>
      </w:r>
    </w:p>
    <w:p w14:paraId="1EA85A64">
      <w:pPr>
        <w:adjustRightInd/>
        <w:spacing w:line="360" w:lineRule="auto"/>
        <w:jc w:val="center"/>
        <w:rPr>
          <w:rFonts w:ascii="仿宋" w:hAnsi="仿宋" w:eastAsia="仿宋" w:cs="仿宋_GB2312"/>
          <w:b/>
          <w:color w:val="auto"/>
          <w:sz w:val="44"/>
          <w:szCs w:val="44"/>
          <w:highlight w:val="none"/>
        </w:rPr>
      </w:pPr>
      <w:r>
        <w:rPr>
          <w:rFonts w:ascii="仿宋" w:hAnsi="仿宋" w:eastAsia="仿宋" w:cs="仿宋_GB2312"/>
          <w:b/>
          <w:color w:val="auto"/>
          <w:sz w:val="44"/>
          <w:szCs w:val="44"/>
          <w:highlight w:val="none"/>
        </w:rPr>
        <w:t>（电子招投标）</w:t>
      </w:r>
    </w:p>
    <w:p w14:paraId="67516B72">
      <w:pPr>
        <w:snapToGrid w:val="0"/>
        <w:spacing w:line="360" w:lineRule="auto"/>
        <w:jc w:val="center"/>
        <w:rPr>
          <w:rFonts w:hint="eastAsia" w:ascii="仿宋" w:hAnsi="仿宋" w:eastAsia="仿宋" w:cs="仿宋_GB2312"/>
          <w:color w:val="auto"/>
          <w:sz w:val="30"/>
          <w:szCs w:val="30"/>
          <w:highlight w:val="none"/>
          <w:lang w:eastAsia="zh-CN"/>
        </w:rPr>
      </w:pPr>
      <w:r>
        <w:rPr>
          <w:rFonts w:hint="eastAsia" w:ascii="仿宋" w:hAnsi="仿宋" w:eastAsia="仿宋" w:cs="仿宋_GB2312"/>
          <w:color w:val="auto"/>
          <w:sz w:val="30"/>
          <w:szCs w:val="30"/>
          <w:highlight w:val="none"/>
        </w:rPr>
        <w:t>编号</w:t>
      </w:r>
      <w:r>
        <w:rPr>
          <w:rFonts w:ascii="仿宋" w:hAnsi="仿宋" w:eastAsia="仿宋" w:cs="仿宋_GB2312"/>
          <w:color w:val="auto"/>
          <w:sz w:val="30"/>
          <w:szCs w:val="30"/>
          <w:highlight w:val="none"/>
        </w:rPr>
        <w:t>:</w:t>
      </w:r>
      <w:r>
        <w:rPr>
          <w:rFonts w:hint="eastAsia" w:ascii="仿宋" w:hAnsi="仿宋" w:eastAsia="仿宋" w:cs="仿宋_GB2312"/>
          <w:color w:val="auto"/>
          <w:sz w:val="30"/>
          <w:szCs w:val="30"/>
          <w:highlight w:val="none"/>
          <w:lang w:eastAsia="zh-CN"/>
        </w:rPr>
        <w:t>ZJTP-KCCG-2025066</w:t>
      </w:r>
    </w:p>
    <w:p w14:paraId="6F43455E">
      <w:pPr>
        <w:adjustRightInd/>
        <w:spacing w:line="360" w:lineRule="auto"/>
        <w:rPr>
          <w:rFonts w:ascii="仿宋" w:hAnsi="仿宋" w:eastAsia="仿宋" w:cs="仿宋_GB2312"/>
          <w:color w:val="auto"/>
          <w:sz w:val="28"/>
          <w:szCs w:val="20"/>
          <w:highlight w:val="none"/>
        </w:rPr>
      </w:pPr>
    </w:p>
    <w:p w14:paraId="08C6E9D5">
      <w:pPr>
        <w:spacing w:line="360" w:lineRule="auto"/>
        <w:jc w:val="center"/>
        <w:rPr>
          <w:rFonts w:ascii="仿宋" w:hAnsi="仿宋" w:eastAsia="仿宋" w:cs="仿宋_GB2312"/>
          <w:b/>
          <w:color w:val="auto"/>
          <w:sz w:val="44"/>
          <w:szCs w:val="44"/>
          <w:highlight w:val="none"/>
        </w:rPr>
      </w:pPr>
      <w:r>
        <w:rPr>
          <w:rFonts w:ascii="仿宋" w:hAnsi="仿宋" w:eastAsia="仿宋" w:cs="仿宋_GB2312"/>
          <w:b/>
          <w:color w:val="auto"/>
          <w:sz w:val="44"/>
          <w:szCs w:val="44"/>
          <w:highlight w:val="none"/>
        </w:rPr>
        <w:t xml:space="preserve"> </w:t>
      </w:r>
    </w:p>
    <w:p w14:paraId="630BD98E">
      <w:pPr>
        <w:spacing w:line="360" w:lineRule="auto"/>
        <w:rPr>
          <w:rFonts w:ascii="仿宋" w:hAnsi="仿宋" w:eastAsia="仿宋" w:cs="仿宋_GB2312"/>
          <w:color w:val="auto"/>
          <w:sz w:val="32"/>
          <w:szCs w:val="32"/>
          <w:highlight w:val="none"/>
        </w:rPr>
      </w:pPr>
    </w:p>
    <w:p w14:paraId="76D33F96">
      <w:pPr>
        <w:snapToGrid w:val="0"/>
        <w:spacing w:line="360" w:lineRule="auto"/>
        <w:ind w:firstLine="1600" w:firstLineChars="500"/>
        <w:jc w:val="both"/>
        <w:rPr>
          <w:rFonts w:hint="eastAsia" w:ascii="仿宋" w:hAnsi="仿宋" w:eastAsia="仿宋" w:cs="仿宋_GB2312"/>
          <w:color w:val="auto"/>
          <w:sz w:val="32"/>
          <w:szCs w:val="32"/>
          <w:highlight w:val="none"/>
          <w:lang w:eastAsia="zh-CN"/>
        </w:rPr>
      </w:pPr>
      <w:r>
        <w:rPr>
          <w:rFonts w:hint="eastAsia" w:ascii="仿宋" w:hAnsi="仿宋" w:eastAsia="仿宋" w:cs="仿宋_GB2312"/>
          <w:color w:val="auto"/>
          <w:sz w:val="32"/>
          <w:szCs w:val="32"/>
          <w:highlight w:val="none"/>
        </w:rPr>
        <w:t>采购单位：</w:t>
      </w:r>
      <w:r>
        <w:rPr>
          <w:rFonts w:hint="eastAsia" w:ascii="仿宋" w:hAnsi="仿宋" w:eastAsia="仿宋" w:cs="仿宋_GB2312"/>
          <w:color w:val="auto"/>
          <w:sz w:val="32"/>
          <w:szCs w:val="32"/>
          <w:highlight w:val="none"/>
          <w:lang w:eastAsia="zh-CN"/>
        </w:rPr>
        <w:t>衢州市柯城区双港街道办事处</w:t>
      </w:r>
    </w:p>
    <w:p w14:paraId="2661EABF">
      <w:pPr>
        <w:spacing w:line="360" w:lineRule="auto"/>
        <w:jc w:val="center"/>
        <w:rPr>
          <w:rFonts w:hint="eastAsia" w:ascii="仿宋" w:hAnsi="仿宋" w:eastAsia="仿宋" w:cs="仿宋_GB2312"/>
          <w:bCs/>
          <w:color w:val="auto"/>
          <w:sz w:val="32"/>
          <w:szCs w:val="32"/>
          <w:highlight w:val="none"/>
          <w:lang w:eastAsia="zh-CN"/>
        </w:rPr>
      </w:pPr>
      <w:r>
        <w:rPr>
          <w:rFonts w:hint="eastAsia" w:ascii="仿宋" w:hAnsi="仿宋" w:eastAsia="仿宋" w:cs="仿宋_GB2312"/>
          <w:bCs/>
          <w:color w:val="auto"/>
          <w:sz w:val="32"/>
          <w:szCs w:val="32"/>
          <w:highlight w:val="none"/>
          <w:lang w:val="en-US" w:eastAsia="zh-CN"/>
        </w:rPr>
        <w:t xml:space="preserve"> </w:t>
      </w:r>
      <w:r>
        <w:rPr>
          <w:rFonts w:hint="eastAsia" w:ascii="仿宋" w:hAnsi="仿宋" w:eastAsia="仿宋" w:cs="仿宋_GB2312"/>
          <w:bCs/>
          <w:color w:val="auto"/>
          <w:sz w:val="32"/>
          <w:szCs w:val="32"/>
          <w:highlight w:val="none"/>
        </w:rPr>
        <w:t>采购代理机构：</w:t>
      </w:r>
      <w:r>
        <w:rPr>
          <w:rFonts w:hint="eastAsia" w:ascii="仿宋" w:hAnsi="仿宋" w:eastAsia="仿宋" w:cs="仿宋_GB2312"/>
          <w:bCs/>
          <w:color w:val="auto"/>
          <w:sz w:val="32"/>
          <w:szCs w:val="32"/>
          <w:highlight w:val="none"/>
          <w:lang w:eastAsia="zh-CN"/>
        </w:rPr>
        <w:t>浙江天平投资咨询有限公司</w:t>
      </w:r>
    </w:p>
    <w:p w14:paraId="789D4A07">
      <w:pPr>
        <w:snapToGrid w:val="0"/>
        <w:spacing w:line="360" w:lineRule="auto"/>
        <w:jc w:val="center"/>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二</w:t>
      </w:r>
      <w:r>
        <w:rPr>
          <w:rFonts w:hint="eastAsia" w:ascii="宋体" w:hAnsi="宋体" w:cs="宋体"/>
          <w:bCs/>
          <w:color w:val="auto"/>
          <w:sz w:val="32"/>
          <w:szCs w:val="32"/>
          <w:highlight w:val="none"/>
        </w:rPr>
        <w:t>〇</w:t>
      </w:r>
      <w:r>
        <w:rPr>
          <w:rFonts w:hint="eastAsia" w:ascii="仿宋_GB2312" w:hAnsi="仿宋_GB2312" w:eastAsia="仿宋_GB2312" w:cs="仿宋_GB2312"/>
          <w:bCs/>
          <w:color w:val="auto"/>
          <w:sz w:val="32"/>
          <w:szCs w:val="32"/>
          <w:highlight w:val="none"/>
        </w:rPr>
        <w:t>二</w:t>
      </w:r>
      <w:r>
        <w:rPr>
          <w:rFonts w:hint="eastAsia" w:ascii="宋体" w:hAnsi="宋体" w:eastAsia="仿宋_GB2312" w:cs="宋体"/>
          <w:bCs/>
          <w:color w:val="auto"/>
          <w:sz w:val="32"/>
          <w:szCs w:val="32"/>
          <w:highlight w:val="none"/>
          <w:lang w:val="en-US" w:eastAsia="zh-CN"/>
        </w:rPr>
        <w:t>五</w:t>
      </w:r>
      <w:r>
        <w:rPr>
          <w:rFonts w:hint="eastAsia" w:ascii="仿宋_GB2312" w:hAnsi="仿宋_GB2312" w:eastAsia="仿宋_GB2312" w:cs="仿宋_GB2312"/>
          <w:bCs/>
          <w:color w:val="auto"/>
          <w:sz w:val="32"/>
          <w:szCs w:val="32"/>
          <w:highlight w:val="none"/>
        </w:rPr>
        <w:t>年</w:t>
      </w:r>
      <w:r>
        <w:rPr>
          <w:rFonts w:hint="eastAsia" w:ascii="仿宋_GB2312" w:hAnsi="仿宋_GB2312" w:eastAsia="仿宋_GB2312" w:cs="仿宋_GB2312"/>
          <w:bCs/>
          <w:color w:val="auto"/>
          <w:sz w:val="32"/>
          <w:szCs w:val="32"/>
          <w:highlight w:val="none"/>
          <w:lang w:val="en-US" w:eastAsia="zh-CN"/>
        </w:rPr>
        <w:t>七</w:t>
      </w:r>
      <w:bookmarkStart w:id="406" w:name="_GoBack"/>
      <w:bookmarkEnd w:id="406"/>
      <w:r>
        <w:rPr>
          <w:rFonts w:hint="eastAsia" w:ascii="仿宋_GB2312" w:hAnsi="仿宋_GB2312" w:eastAsia="仿宋_GB2312" w:cs="仿宋_GB2312"/>
          <w:bCs/>
          <w:color w:val="auto"/>
          <w:sz w:val="32"/>
          <w:szCs w:val="32"/>
          <w:highlight w:val="none"/>
        </w:rPr>
        <w:t>月</w:t>
      </w:r>
    </w:p>
    <w:p w14:paraId="0CFEA082">
      <w:pPr>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br w:type="page"/>
      </w:r>
      <w:bookmarkStart w:id="0" w:name="_Hlt67893495"/>
      <w:bookmarkEnd w:id="0"/>
    </w:p>
    <w:p w14:paraId="1E46D7F8">
      <w:pPr>
        <w:spacing w:line="360" w:lineRule="auto"/>
        <w:jc w:val="center"/>
        <w:rPr>
          <w:rFonts w:ascii="仿宋" w:hAnsi="仿宋" w:eastAsia="仿宋" w:cs="仿宋_GB2312"/>
          <w:color w:val="auto"/>
          <w:sz w:val="24"/>
          <w:highlight w:val="none"/>
        </w:rPr>
      </w:pPr>
    </w:p>
    <w:p w14:paraId="181009A1">
      <w:pPr>
        <w:pStyle w:val="3"/>
        <w:rPr>
          <w:color w:val="auto"/>
          <w:highlight w:val="none"/>
        </w:rPr>
      </w:pPr>
      <w:r>
        <w:rPr>
          <w:rFonts w:hint="eastAsia"/>
          <w:color w:val="auto"/>
          <w:highlight w:val="none"/>
        </w:rPr>
        <w:t>目</w:t>
      </w:r>
      <w:r>
        <w:rPr>
          <w:color w:val="auto"/>
          <w:highlight w:val="none"/>
        </w:rPr>
        <w:t xml:space="preserve">  </w:t>
      </w:r>
      <w:r>
        <w:rPr>
          <w:rFonts w:hint="eastAsia"/>
          <w:color w:val="auto"/>
          <w:highlight w:val="none"/>
        </w:rPr>
        <w:t>录</w:t>
      </w:r>
    </w:p>
    <w:p w14:paraId="29AB3106">
      <w:pPr>
        <w:spacing w:line="360" w:lineRule="auto"/>
        <w:rPr>
          <w:rFonts w:ascii="仿宋" w:hAnsi="仿宋" w:eastAsia="仿宋" w:cs="仿宋_GB2312"/>
          <w:color w:val="auto"/>
          <w:sz w:val="32"/>
          <w:szCs w:val="32"/>
          <w:highlight w:val="none"/>
        </w:rPr>
      </w:pPr>
    </w:p>
    <w:p w14:paraId="032F6DD4">
      <w:pPr>
        <w:spacing w:line="360" w:lineRule="auto"/>
        <w:rPr>
          <w:rFonts w:ascii="仿宋" w:hAnsi="仿宋" w:eastAsia="仿宋" w:cs="仿宋_GB2312"/>
          <w:color w:val="auto"/>
          <w:sz w:val="32"/>
          <w:szCs w:val="32"/>
          <w:highlight w:val="none"/>
        </w:rPr>
      </w:pPr>
    </w:p>
    <w:p w14:paraId="53DF1838">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第一部分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招标公告</w:t>
      </w:r>
    </w:p>
    <w:p w14:paraId="3B0308F0">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第二部分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投标人须知</w:t>
      </w:r>
    </w:p>
    <w:p w14:paraId="4AE9E51B">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第三部分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采购需求</w:t>
      </w:r>
    </w:p>
    <w:p w14:paraId="03693FF1">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第四部分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评标办法</w:t>
      </w:r>
    </w:p>
    <w:p w14:paraId="25151477">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第五部分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拟签订的合同文本</w:t>
      </w:r>
    </w:p>
    <w:p w14:paraId="4B68A48F">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第六部分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应提交的有关格式范例</w:t>
      </w:r>
    </w:p>
    <w:p w14:paraId="6C90CBCE">
      <w:pPr>
        <w:spacing w:line="360" w:lineRule="auto"/>
        <w:ind w:firstLine="549" w:firstLineChars="229"/>
        <w:rPr>
          <w:rFonts w:ascii="仿宋" w:hAnsi="仿宋" w:eastAsia="仿宋" w:cs="仿宋_GB2312"/>
          <w:color w:val="auto"/>
          <w:sz w:val="24"/>
          <w:highlight w:val="none"/>
        </w:rPr>
      </w:pPr>
      <w:bookmarkStart w:id="1" w:name="_Hlt91233176"/>
      <w:bookmarkEnd w:id="1"/>
      <w:bookmarkStart w:id="2" w:name="_Toc91899869"/>
    </w:p>
    <w:p w14:paraId="28DC592D">
      <w:pPr>
        <w:spacing w:line="360" w:lineRule="auto"/>
        <w:ind w:firstLine="549" w:firstLineChars="229"/>
        <w:rPr>
          <w:rFonts w:hint="eastAsia" w:ascii="仿宋" w:hAnsi="仿宋" w:eastAsia="仿宋" w:cs="仿宋_GB2312"/>
          <w:color w:val="auto"/>
          <w:sz w:val="24"/>
          <w:highlight w:val="none"/>
          <w:lang w:eastAsia="zh-CN"/>
        </w:rPr>
      </w:pPr>
    </w:p>
    <w:p w14:paraId="184E959D">
      <w:pPr>
        <w:spacing w:line="360" w:lineRule="auto"/>
        <w:ind w:firstLine="549" w:firstLineChars="229"/>
        <w:rPr>
          <w:rFonts w:ascii="仿宋" w:hAnsi="仿宋" w:eastAsia="仿宋" w:cs="仿宋_GB2312"/>
          <w:color w:val="auto"/>
          <w:sz w:val="24"/>
          <w:highlight w:val="none"/>
        </w:rPr>
      </w:pPr>
    </w:p>
    <w:p w14:paraId="2D49E56A">
      <w:pPr>
        <w:spacing w:line="360" w:lineRule="auto"/>
        <w:ind w:firstLine="549" w:firstLineChars="229"/>
        <w:rPr>
          <w:rFonts w:ascii="仿宋" w:hAnsi="仿宋" w:eastAsia="仿宋" w:cs="仿宋_GB2312"/>
          <w:color w:val="auto"/>
          <w:sz w:val="24"/>
          <w:highlight w:val="none"/>
        </w:rPr>
      </w:pPr>
    </w:p>
    <w:p w14:paraId="0A780988">
      <w:pPr>
        <w:spacing w:line="360" w:lineRule="auto"/>
        <w:ind w:firstLine="549" w:firstLineChars="229"/>
        <w:rPr>
          <w:rFonts w:ascii="仿宋" w:hAnsi="仿宋" w:eastAsia="仿宋" w:cs="仿宋_GB2312"/>
          <w:color w:val="auto"/>
          <w:sz w:val="24"/>
          <w:highlight w:val="none"/>
        </w:rPr>
      </w:pPr>
    </w:p>
    <w:p w14:paraId="7C0574A0">
      <w:pPr>
        <w:spacing w:line="360" w:lineRule="auto"/>
        <w:ind w:firstLine="549" w:firstLineChars="229"/>
        <w:rPr>
          <w:rFonts w:ascii="仿宋" w:hAnsi="仿宋" w:eastAsia="仿宋" w:cs="仿宋_GB2312"/>
          <w:color w:val="auto"/>
          <w:sz w:val="24"/>
          <w:highlight w:val="none"/>
        </w:rPr>
      </w:pPr>
    </w:p>
    <w:p w14:paraId="7B70E63F">
      <w:pPr>
        <w:spacing w:line="360" w:lineRule="auto"/>
        <w:ind w:firstLine="549" w:firstLineChars="229"/>
        <w:rPr>
          <w:rFonts w:ascii="仿宋" w:hAnsi="仿宋" w:eastAsia="仿宋" w:cs="仿宋_GB2312"/>
          <w:color w:val="auto"/>
          <w:sz w:val="24"/>
          <w:highlight w:val="none"/>
        </w:rPr>
      </w:pPr>
    </w:p>
    <w:p w14:paraId="56F3D907">
      <w:pPr>
        <w:spacing w:line="360" w:lineRule="auto"/>
        <w:ind w:firstLine="549" w:firstLineChars="229"/>
        <w:rPr>
          <w:rFonts w:ascii="仿宋" w:hAnsi="仿宋" w:eastAsia="仿宋" w:cs="仿宋_GB2312"/>
          <w:color w:val="auto"/>
          <w:sz w:val="24"/>
          <w:highlight w:val="none"/>
        </w:rPr>
      </w:pPr>
    </w:p>
    <w:p w14:paraId="1A04B615">
      <w:pPr>
        <w:spacing w:line="360" w:lineRule="auto"/>
        <w:ind w:firstLine="549" w:firstLineChars="229"/>
        <w:rPr>
          <w:rFonts w:ascii="仿宋" w:hAnsi="仿宋" w:eastAsia="仿宋" w:cs="仿宋_GB2312"/>
          <w:color w:val="auto"/>
          <w:sz w:val="24"/>
          <w:highlight w:val="none"/>
        </w:rPr>
      </w:pPr>
    </w:p>
    <w:p w14:paraId="37763F47">
      <w:pPr>
        <w:spacing w:line="360" w:lineRule="auto"/>
        <w:ind w:firstLine="549" w:firstLineChars="229"/>
        <w:rPr>
          <w:rFonts w:ascii="仿宋" w:hAnsi="仿宋" w:eastAsia="仿宋" w:cs="仿宋_GB2312"/>
          <w:color w:val="auto"/>
          <w:sz w:val="24"/>
          <w:highlight w:val="none"/>
        </w:rPr>
      </w:pPr>
    </w:p>
    <w:p w14:paraId="3DDAF28F">
      <w:pPr>
        <w:spacing w:line="360" w:lineRule="auto"/>
        <w:ind w:firstLine="549" w:firstLineChars="229"/>
        <w:rPr>
          <w:rFonts w:ascii="仿宋" w:hAnsi="仿宋" w:eastAsia="仿宋" w:cs="仿宋_GB2312"/>
          <w:color w:val="auto"/>
          <w:sz w:val="24"/>
          <w:highlight w:val="none"/>
        </w:rPr>
      </w:pPr>
    </w:p>
    <w:p w14:paraId="66E9F1AC">
      <w:pPr>
        <w:spacing w:line="360" w:lineRule="auto"/>
        <w:ind w:firstLine="549" w:firstLineChars="229"/>
        <w:rPr>
          <w:rFonts w:ascii="仿宋" w:hAnsi="仿宋" w:eastAsia="仿宋" w:cs="仿宋_GB2312"/>
          <w:color w:val="auto"/>
          <w:sz w:val="24"/>
          <w:highlight w:val="none"/>
        </w:rPr>
      </w:pPr>
    </w:p>
    <w:p w14:paraId="444F34BF">
      <w:pPr>
        <w:spacing w:line="360" w:lineRule="auto"/>
        <w:rPr>
          <w:rFonts w:ascii="仿宋" w:hAnsi="仿宋" w:eastAsia="仿宋" w:cs="仿宋_GB2312"/>
          <w:color w:val="auto"/>
          <w:sz w:val="24"/>
          <w:highlight w:val="none"/>
        </w:rPr>
      </w:pPr>
    </w:p>
    <w:p w14:paraId="05908BE1">
      <w:pPr>
        <w:adjustRightInd/>
        <w:spacing w:line="360" w:lineRule="auto"/>
        <w:jc w:val="center"/>
        <w:outlineLvl w:val="0"/>
        <w:rPr>
          <w:rFonts w:ascii="仿宋_GB2312" w:hAnsi="仿宋" w:eastAsia="仿宋_GB2312" w:cs="仿宋_GB2312"/>
          <w:b/>
          <w:color w:val="auto"/>
          <w:sz w:val="36"/>
          <w:szCs w:val="20"/>
          <w:highlight w:val="none"/>
        </w:rPr>
      </w:pPr>
      <w:bookmarkStart w:id="3" w:name="第一部分"/>
      <w:r>
        <w:rPr>
          <w:rFonts w:ascii="仿宋" w:hAnsi="仿宋" w:eastAsia="仿宋" w:cs="仿宋_GB2312"/>
          <w:b/>
          <w:color w:val="auto"/>
          <w:sz w:val="36"/>
          <w:szCs w:val="36"/>
          <w:highlight w:val="none"/>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Style w:val="90"/>
          <w:rFonts w:hint="eastAsia"/>
          <w:color w:val="auto"/>
          <w:highlight w:val="none"/>
        </w:rPr>
        <w:t>第一部分</w:t>
      </w:r>
      <w:r>
        <w:rPr>
          <w:rStyle w:val="90"/>
          <w:color w:val="auto"/>
          <w:highlight w:val="none"/>
        </w:rPr>
        <w:t xml:space="preserve"> </w:t>
      </w:r>
      <w:r>
        <w:rPr>
          <w:rStyle w:val="90"/>
          <w:rFonts w:hint="eastAsia"/>
          <w:color w:val="auto"/>
          <w:highlight w:val="none"/>
        </w:rPr>
        <w:t>招标公告</w:t>
      </w:r>
    </w:p>
    <w:p w14:paraId="556B8C78">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项目概况</w:t>
      </w:r>
    </w:p>
    <w:p w14:paraId="11E3CCC6">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u w:val="single"/>
        </w:rPr>
      </w:pPr>
      <w:r>
        <w:rPr>
          <w:rFonts w:hint="eastAsia" w:ascii="仿宋_GB2312" w:hAnsi="仿宋" w:eastAsia="仿宋_GB2312" w:cs="仿宋_GB2312"/>
          <w:color w:val="auto"/>
          <w:sz w:val="24"/>
          <w:highlight w:val="none"/>
          <w:u w:val="single"/>
          <w:lang w:eastAsia="zh-CN"/>
        </w:rPr>
        <w:t>柯城区百家塘片区安置房不动产权证代办服务采购项目</w:t>
      </w:r>
      <w:r>
        <w:rPr>
          <w:rFonts w:hint="eastAsia" w:ascii="仿宋_GB2312" w:hAnsi="仿宋" w:eastAsia="仿宋_GB2312"/>
          <w:color w:val="auto"/>
          <w:sz w:val="24"/>
          <w:highlight w:val="none"/>
        </w:rPr>
        <w:t>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84"/>
          <w:rFonts w:ascii="仿宋_GB2312" w:hAnsi="仿宋" w:eastAsia="仿宋_GB2312" w:cs="Times New Roman"/>
          <w:snapToGrid/>
          <w:color w:val="auto"/>
          <w:kern w:val="2"/>
          <w:sz w:val="24"/>
          <w:szCs w:val="24"/>
          <w:highlight w:val="none"/>
        </w:rPr>
        <w:t>https://www.zcygov.cn/）获取（下载）招标文件，并于</w:t>
      </w:r>
      <w:r>
        <w:rPr>
          <w:rFonts w:hint="eastAsia" w:ascii="仿宋_GB2312" w:hAnsi="仿宋" w:eastAsia="仿宋_GB2312"/>
          <w:color w:val="auto"/>
          <w:sz w:val="24"/>
          <w:highlight w:val="none"/>
          <w:u w:val="single"/>
        </w:rPr>
        <w:t>202</w:t>
      </w:r>
      <w:r>
        <w:rPr>
          <w:rFonts w:hint="eastAsia" w:ascii="仿宋_GB2312" w:hAnsi="仿宋" w:eastAsia="仿宋_GB2312"/>
          <w:color w:val="auto"/>
          <w:sz w:val="24"/>
          <w:highlight w:val="none"/>
          <w:u w:val="single"/>
          <w:lang w:val="en-US" w:eastAsia="zh-CN"/>
        </w:rPr>
        <w:t>5</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07</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31</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w:t>
      </w:r>
      <w:r>
        <w:rPr>
          <w:rFonts w:hint="eastAsia" w:ascii="仿宋_GB2312" w:hAnsi="仿宋" w:eastAsia="仿宋_GB2312"/>
          <w:color w:val="auto"/>
          <w:sz w:val="24"/>
          <w:highlight w:val="none"/>
          <w:u w:val="single"/>
          <w:lang w:val="en-US" w:eastAsia="zh-CN"/>
        </w:rPr>
        <w:t>30</w:t>
      </w:r>
      <w:r>
        <w:rPr>
          <w:rFonts w:hint="eastAsia" w:ascii="仿宋_GB2312" w:hAnsi="仿宋" w:eastAsia="仿宋_GB2312"/>
          <w:color w:val="auto"/>
          <w:sz w:val="24"/>
          <w:highlight w:val="none"/>
          <w:u w:val="single"/>
        </w:rPr>
        <w:t>分</w:t>
      </w:r>
      <w:r>
        <w:rPr>
          <w:rFonts w:hint="eastAsia" w:ascii="仿宋_GB2312" w:hAnsi="仿宋" w:eastAsia="仿宋_GB2312"/>
          <w:color w:val="auto"/>
          <w:sz w:val="24"/>
          <w:highlight w:val="none"/>
          <w:u w:val="single"/>
        </w:rPr>
        <w:fldChar w:fldCharType="end"/>
      </w:r>
      <w:r>
        <w:rPr>
          <w:rFonts w:hint="eastAsia" w:ascii="仿宋_GB2312" w:hAnsi="仿宋" w:eastAsia="仿宋_GB2312"/>
          <w:bCs/>
          <w:color w:val="auto"/>
          <w:sz w:val="24"/>
          <w:highlight w:val="none"/>
        </w:rPr>
        <w:t>（北京时间）前</w:t>
      </w:r>
      <w:r>
        <w:rPr>
          <w:rFonts w:hint="eastAsia" w:ascii="仿宋_GB2312" w:hAnsi="仿宋" w:eastAsia="仿宋_GB2312"/>
          <w:color w:val="auto"/>
          <w:sz w:val="24"/>
          <w:highlight w:val="none"/>
        </w:rPr>
        <w:t>递交（上传）投标文件。</w:t>
      </w:r>
    </w:p>
    <w:p w14:paraId="280E231F">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一、项目基本情况</w:t>
      </w:r>
      <w:r>
        <w:rPr>
          <w:rFonts w:ascii="仿宋_GB2312" w:hAnsi="仿宋" w:eastAsia="仿宋_GB2312"/>
          <w:b/>
          <w:color w:val="auto"/>
          <w:sz w:val="24"/>
          <w:highlight w:val="none"/>
        </w:rPr>
        <w:t xml:space="preserve">                                            </w:t>
      </w:r>
    </w:p>
    <w:p w14:paraId="2A251022">
      <w:pPr>
        <w:spacing w:line="360" w:lineRule="auto"/>
        <w:rPr>
          <w:rFonts w:hint="eastAsia" w:ascii="仿宋_GB2312" w:hAnsi="仿宋" w:eastAsia="仿宋_GB2312"/>
          <w:color w:val="auto"/>
          <w:sz w:val="24"/>
          <w:highlight w:val="none"/>
          <w:lang w:eastAsia="zh-CN"/>
        </w:rPr>
      </w:pPr>
      <w:r>
        <w:rPr>
          <w:rFonts w:ascii="仿宋_GB2312" w:hAnsi="仿宋" w:eastAsia="仿宋_GB2312"/>
          <w:color w:val="auto"/>
          <w:sz w:val="24"/>
          <w:highlight w:val="none"/>
        </w:rPr>
        <w:t xml:space="preserve">    </w:t>
      </w:r>
      <w:r>
        <w:rPr>
          <w:rFonts w:hint="eastAsia" w:ascii="仿宋_GB2312" w:hAnsi="仿宋" w:eastAsia="仿宋_GB2312"/>
          <w:b/>
          <w:color w:val="auto"/>
          <w:sz w:val="24"/>
          <w:highlight w:val="none"/>
        </w:rPr>
        <w:t>项目编号：</w:t>
      </w:r>
      <w:r>
        <w:rPr>
          <w:rFonts w:hint="eastAsia" w:ascii="仿宋_GB2312" w:hAnsi="仿宋" w:eastAsia="仿宋_GB2312"/>
          <w:color w:val="auto"/>
          <w:sz w:val="24"/>
          <w:highlight w:val="none"/>
          <w:lang w:eastAsia="zh-CN"/>
        </w:rPr>
        <w:t>ZJTP-KCCG-2025066</w:t>
      </w:r>
    </w:p>
    <w:p w14:paraId="5753A7C8">
      <w:pPr>
        <w:spacing w:line="360" w:lineRule="auto"/>
        <w:ind w:firstLine="480"/>
        <w:rPr>
          <w:rFonts w:hint="eastAsia" w:ascii="仿宋_GB2312" w:hAnsi="仿宋" w:eastAsia="仿宋_GB2312" w:cs="仿宋_GB2312"/>
          <w:color w:val="auto"/>
          <w:sz w:val="24"/>
          <w:highlight w:val="none"/>
          <w:lang w:eastAsia="zh-CN"/>
        </w:rPr>
      </w:pPr>
      <w:r>
        <w:rPr>
          <w:rFonts w:ascii="仿宋_GB2312" w:hAnsi="仿宋" w:eastAsia="仿宋_GB2312"/>
          <w:b/>
          <w:color w:val="auto"/>
          <w:sz w:val="24"/>
          <w:highlight w:val="none"/>
        </w:rPr>
        <w:t>项目名称：</w:t>
      </w:r>
      <w:r>
        <w:rPr>
          <w:rFonts w:hint="eastAsia" w:ascii="仿宋_GB2312" w:hAnsi="仿宋" w:eastAsia="仿宋_GB2312" w:cs="仿宋_GB2312"/>
          <w:color w:val="auto"/>
          <w:sz w:val="24"/>
          <w:highlight w:val="none"/>
          <w:lang w:eastAsia="zh-CN"/>
        </w:rPr>
        <w:t>柯城区百家塘片区安置房不动产权证代办服务采购项目</w:t>
      </w:r>
    </w:p>
    <w:p w14:paraId="5590336F">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仿宋_GB2312" w:hAnsi="仿宋" w:eastAsia="仿宋_GB2312"/>
          <w:b/>
          <w:color w:val="auto"/>
          <w:sz w:val="24"/>
          <w:highlight w:val="none"/>
          <w:lang w:val="en-US" w:eastAsia="zh-CN"/>
        </w:rPr>
      </w:pPr>
      <w:r>
        <w:rPr>
          <w:rFonts w:hint="eastAsia" w:ascii="仿宋_GB2312" w:hAnsi="仿宋" w:eastAsia="仿宋_GB2312"/>
          <w:b/>
          <w:color w:val="auto"/>
          <w:sz w:val="24"/>
          <w:highlight w:val="none"/>
          <w:lang w:val="en-US" w:eastAsia="zh-CN"/>
        </w:rPr>
        <w:t>全费用</w:t>
      </w:r>
      <w:r>
        <w:rPr>
          <w:rFonts w:ascii="仿宋_GB2312" w:hAnsi="仿宋" w:eastAsia="仿宋_GB2312"/>
          <w:b/>
          <w:color w:val="auto"/>
          <w:sz w:val="24"/>
          <w:highlight w:val="none"/>
        </w:rPr>
        <w:t>预算金额（元）：</w:t>
      </w:r>
      <w:r>
        <w:rPr>
          <w:rFonts w:hint="eastAsia" w:ascii="仿宋_GB2312" w:hAnsi="仿宋" w:eastAsia="仿宋_GB2312"/>
          <w:b/>
          <w:color w:val="auto"/>
          <w:sz w:val="24"/>
          <w:highlight w:val="none"/>
          <w:lang w:val="en-US" w:eastAsia="zh-CN"/>
        </w:rPr>
        <w:t>778320元</w:t>
      </w:r>
    </w:p>
    <w:p w14:paraId="35DC1DB2">
      <w:pPr>
        <w:pStyle w:val="2"/>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仿宋_GB2312" w:hAnsi="仿宋" w:eastAsia="仿宋_GB2312"/>
          <w:b/>
          <w:color w:val="auto"/>
          <w:sz w:val="24"/>
          <w:highlight w:val="none"/>
          <w:lang w:val="en-US" w:eastAsia="zh-CN"/>
        </w:rPr>
      </w:pPr>
      <w:r>
        <w:rPr>
          <w:rFonts w:hint="eastAsia" w:ascii="仿宋_GB2312" w:hAnsi="仿宋" w:eastAsia="仿宋_GB2312"/>
          <w:b/>
          <w:color w:val="auto"/>
          <w:sz w:val="24"/>
          <w:highlight w:val="none"/>
          <w:lang w:val="en-US" w:eastAsia="zh-CN"/>
        </w:rPr>
        <w:t>全费用单价：188元/本</w:t>
      </w:r>
    </w:p>
    <w:p w14:paraId="6A052430">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default"/>
          <w:lang w:val="en-US"/>
        </w:rPr>
      </w:pPr>
      <w:r>
        <w:rPr>
          <w:rFonts w:hint="eastAsia" w:ascii="仿宋_GB2312" w:hAnsi="仿宋" w:eastAsia="仿宋_GB2312"/>
          <w:b/>
          <w:color w:val="auto"/>
          <w:sz w:val="24"/>
          <w:highlight w:val="none"/>
          <w:lang w:val="en-US" w:eastAsia="zh-CN"/>
        </w:rPr>
        <w:t>全费用最高限价合价：496800元</w:t>
      </w:r>
    </w:p>
    <w:p w14:paraId="13A4F6EE">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auto"/>
        <w:ind w:left="0" w:leftChars="0" w:firstLine="482" w:firstLineChars="200"/>
        <w:textAlignment w:val="auto"/>
        <w:rPr>
          <w:rFonts w:hint="eastAsia" w:ascii="仿宋_GB2312" w:hAnsi="仿宋" w:eastAsia="仿宋_GB2312"/>
          <w:b/>
          <w:color w:val="auto"/>
          <w:sz w:val="24"/>
          <w:highlight w:val="none"/>
          <w:lang w:val="en-US" w:eastAsia="zh-CN"/>
        </w:rPr>
      </w:pPr>
      <w:r>
        <w:rPr>
          <w:rFonts w:hint="eastAsia" w:ascii="仿宋_GB2312" w:hAnsi="仿宋" w:eastAsia="仿宋_GB2312" w:cs="Times New Roman"/>
          <w:b/>
          <w:color w:val="auto"/>
          <w:sz w:val="24"/>
          <w:highlight w:val="none"/>
          <w:lang w:val="en-US" w:eastAsia="zh-CN"/>
        </w:rPr>
        <w:t>全费用最高限价</w:t>
      </w:r>
      <w:r>
        <w:rPr>
          <w:rFonts w:hint="eastAsia" w:ascii="宋体" w:hAnsi="宋体" w:eastAsia="宋体" w:cs="宋体"/>
          <w:color w:val="auto"/>
          <w:sz w:val="24"/>
          <w:szCs w:val="24"/>
          <w:lang w:val="en-US" w:eastAsia="zh-CN"/>
        </w:rPr>
        <w:t>：</w:t>
      </w:r>
      <w:r>
        <w:rPr>
          <w:rFonts w:hint="eastAsia" w:ascii="仿宋_GB2312" w:hAnsi="仿宋" w:eastAsia="仿宋_GB2312"/>
          <w:b/>
          <w:color w:val="auto"/>
          <w:sz w:val="24"/>
          <w:highlight w:val="none"/>
          <w:lang w:val="en-US" w:eastAsia="zh-CN"/>
        </w:rPr>
        <w:t>120元/本</w:t>
      </w:r>
    </w:p>
    <w:p w14:paraId="264703DA">
      <w:pPr>
        <w:adjustRightInd/>
        <w:spacing w:line="360" w:lineRule="auto"/>
        <w:ind w:firstLine="482" w:firstLineChars="200"/>
        <w:rPr>
          <w:rFonts w:hint="eastAsia" w:ascii="仿宋_GB2312" w:hAnsi="仿宋" w:eastAsia="仿宋_GB2312" w:cs="仿宋_GB2312"/>
          <w:color w:val="auto"/>
          <w:sz w:val="24"/>
          <w:highlight w:val="none"/>
          <w:lang w:eastAsia="zh-CN"/>
        </w:rPr>
      </w:pPr>
      <w:r>
        <w:rPr>
          <w:rFonts w:hint="eastAsia" w:ascii="仿宋_GB2312" w:hAnsi="仿宋" w:eastAsia="仿宋_GB2312"/>
          <w:b/>
          <w:color w:val="auto"/>
          <w:sz w:val="24"/>
          <w:highlight w:val="none"/>
        </w:rPr>
        <w:t>采购需求：</w:t>
      </w:r>
      <w:r>
        <w:rPr>
          <w:rFonts w:hint="eastAsia" w:ascii="仿宋_GB2312" w:hAnsi="仿宋" w:eastAsia="仿宋_GB2312" w:cs="仿宋_GB2312"/>
          <w:color w:val="auto"/>
          <w:sz w:val="24"/>
          <w:highlight w:val="none"/>
          <w:lang w:eastAsia="zh-CN"/>
        </w:rPr>
        <w:t>详见招标文件“第三章 采购内容及要求”（包括但不限于标的的名称、数量、简要技术需求或服务要求等）</w:t>
      </w:r>
    </w:p>
    <w:p w14:paraId="7CB913C8">
      <w:pPr>
        <w:keepNext w:val="0"/>
        <w:keepLines w:val="0"/>
        <w:pageBreakBefore w:val="0"/>
        <w:widowControl w:val="0"/>
        <w:numPr>
          <w:ilvl w:val="0"/>
          <w:numId w:val="0"/>
        </w:numPr>
        <w:kinsoku/>
        <w:wordWrap/>
        <w:overflowPunct/>
        <w:topLinePunct w:val="0"/>
        <w:autoSpaceDE/>
        <w:autoSpaceDN/>
        <w:bidi w:val="0"/>
        <w:adjustRightInd w:val="0"/>
        <w:snapToGrid/>
        <w:spacing w:after="0" w:line="420" w:lineRule="exact"/>
        <w:ind w:leftChars="0" w:firstLine="482" w:firstLineChars="200"/>
        <w:textAlignment w:val="auto"/>
        <w:rPr>
          <w:rFonts w:hint="eastAsia"/>
          <w:b/>
          <w:bCs/>
          <w:color w:val="auto"/>
          <w:sz w:val="22"/>
          <w:szCs w:val="22"/>
          <w:lang w:val="en-US" w:eastAsia="zh-CN"/>
        </w:rPr>
      </w:pPr>
      <w:r>
        <w:rPr>
          <w:rFonts w:hint="eastAsia" w:ascii="仿宋_GB2312" w:hAnsi="仿宋" w:eastAsia="仿宋_GB2312"/>
          <w:b/>
          <w:color w:val="auto"/>
          <w:sz w:val="24"/>
          <w:highlight w:val="none"/>
        </w:rPr>
        <w:t>合同履约期限</w:t>
      </w:r>
      <w:r>
        <w:rPr>
          <w:rFonts w:hint="eastAsia"/>
          <w:color w:val="auto"/>
          <w:szCs w:val="24"/>
        </w:rPr>
        <w:t>：</w:t>
      </w:r>
      <w:r>
        <w:rPr>
          <w:rFonts w:hint="eastAsia" w:ascii="仿宋_GB2312" w:hAnsi="仿宋" w:eastAsia="仿宋_GB2312"/>
          <w:b/>
          <w:color w:val="auto"/>
          <w:sz w:val="24"/>
          <w:highlight w:val="none"/>
          <w:lang w:val="en-US" w:eastAsia="zh-CN"/>
        </w:rPr>
        <w:t>合同签订之日起</w:t>
      </w:r>
      <w:r>
        <w:rPr>
          <w:rFonts w:hint="eastAsia" w:ascii="仿宋_GB2312" w:hAnsi="仿宋" w:eastAsia="仿宋_GB2312"/>
          <w:b/>
          <w:color w:val="auto"/>
          <w:sz w:val="24"/>
          <w:highlight w:val="none"/>
          <w:u w:val="single"/>
          <w:lang w:val="en-US" w:eastAsia="zh-CN"/>
        </w:rPr>
        <w:t>25天</w:t>
      </w:r>
      <w:r>
        <w:rPr>
          <w:rFonts w:hint="eastAsia" w:ascii="仿宋_GB2312" w:hAnsi="仿宋" w:eastAsia="仿宋_GB2312"/>
          <w:b/>
          <w:color w:val="auto"/>
          <w:sz w:val="24"/>
          <w:highlight w:val="none"/>
          <w:lang w:val="en-US" w:eastAsia="zh-CN"/>
        </w:rPr>
        <w:t>内完成</w:t>
      </w:r>
      <w:r>
        <w:rPr>
          <w:rFonts w:hint="eastAsia" w:ascii="仿宋_GB2312" w:hAnsi="仿宋" w:eastAsia="仿宋_GB2312" w:cs="Times New Roman"/>
          <w:b/>
          <w:color w:val="auto"/>
          <w:sz w:val="24"/>
          <w:highlight w:val="none"/>
          <w:lang w:val="en-US" w:eastAsia="zh-CN"/>
        </w:rPr>
        <w:t>交付，负责代理办理每套房屋房产证时涉及的所有流程及收集相关资料</w:t>
      </w:r>
    </w:p>
    <w:p w14:paraId="5F233EF8">
      <w:pPr>
        <w:pStyle w:val="6"/>
        <w:spacing w:line="360" w:lineRule="auto"/>
        <w:ind w:firstLine="480"/>
        <w:rPr>
          <w:rFonts w:ascii="仿宋_GB2312" w:hAnsi="仿宋" w:eastAsia="仿宋_GB2312"/>
          <w:b/>
          <w:color w:val="auto"/>
          <w:sz w:val="24"/>
          <w:highlight w:val="none"/>
        </w:rPr>
      </w:pPr>
      <w:r>
        <w:rPr>
          <w:rFonts w:hint="eastAsia" w:ascii="仿宋_GB2312" w:hAnsi="仿宋" w:eastAsia="仿宋_GB2312"/>
          <w:b/>
          <w:color w:val="auto"/>
          <w:sz w:val="24"/>
          <w:highlight w:val="none"/>
        </w:rPr>
        <w:t>本项目接受联合体投标：</w:t>
      </w:r>
      <w:sdt>
        <w:sdtPr>
          <w:rPr>
            <w:rFonts w:hint="eastAsia" w:ascii="仿宋_GB2312" w:hAnsi="仿宋" w:eastAsia="仿宋_GB2312" w:cs="Arial"/>
            <w:color w:val="auto"/>
            <w:kern w:val="0"/>
            <w:sz w:val="24"/>
            <w:highlight w:val="none"/>
          </w:rPr>
          <w:id w:val="2035453831"/>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snapToGrid w:val="0"/>
              <w:color w:val="auto"/>
              <w:kern w:val="0"/>
              <w:sz w:val="24"/>
              <w:szCs w:val="20"/>
              <w:highlight w:val="none"/>
              <w:lang w:val="en-US" w:eastAsia="zh-CN" w:bidi="ar-SA"/>
            </w:rPr>
            <w:t>☐</w:t>
          </w:r>
        </w:sdtContent>
      </w:sdt>
      <w:r>
        <w:rPr>
          <w:rFonts w:hint="eastAsia" w:ascii="仿宋_GB2312" w:hAnsi="仿宋" w:eastAsia="仿宋_GB2312"/>
          <w:b/>
          <w:color w:val="auto"/>
          <w:sz w:val="24"/>
          <w:highlight w:val="none"/>
        </w:rPr>
        <w:t>是，</w:t>
      </w:r>
      <w:sdt>
        <w:sdtPr>
          <w:rPr>
            <w:rFonts w:hint="eastAsia" w:ascii="仿宋_GB2312" w:hAnsi="仿宋" w:eastAsia="仿宋_GB2312" w:cs="Arial"/>
            <w:color w:val="auto"/>
            <w:kern w:val="0"/>
            <w:sz w:val="24"/>
            <w:highlight w:val="none"/>
          </w:rPr>
          <w:id w:val="-1765526721"/>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MS Gothic" w:cs="Arial"/>
              <w:snapToGrid w:val="0"/>
              <w:color w:val="auto"/>
              <w:kern w:val="0"/>
              <w:sz w:val="24"/>
              <w:szCs w:val="20"/>
              <w:highlight w:val="none"/>
              <w:lang w:val="en-US" w:eastAsia="zh-CN" w:bidi="ar-SA"/>
            </w:rPr>
            <w:t>þ</w:t>
          </w:r>
        </w:sdtContent>
      </w:sdt>
      <w:r>
        <w:rPr>
          <w:rFonts w:hint="eastAsia" w:ascii="仿宋_GB2312" w:hAnsi="仿宋" w:eastAsia="仿宋_GB2312"/>
          <w:b/>
          <w:color w:val="auto"/>
          <w:sz w:val="24"/>
          <w:highlight w:val="none"/>
        </w:rPr>
        <w:t>否</w:t>
      </w:r>
      <w:r>
        <w:rPr>
          <w:rFonts w:hint="eastAsia" w:cs="Arial" w:asciiTheme="minorEastAsia" w:hAnsiTheme="minorEastAsia" w:eastAsiaTheme="minorEastAsia"/>
          <w:color w:val="auto"/>
          <w:kern w:val="0"/>
          <w:sz w:val="24"/>
          <w:highlight w:val="none"/>
        </w:rPr>
        <w:t>。</w:t>
      </w:r>
    </w:p>
    <w:p w14:paraId="710518DC">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二、申请人的资格要求：</w:t>
      </w:r>
    </w:p>
    <w:p w14:paraId="4178F065">
      <w:pPr>
        <w:spacing w:line="360" w:lineRule="auto"/>
        <w:ind w:firstLine="480"/>
        <w:rPr>
          <w:rFonts w:hint="eastAsia" w:ascii="仿宋_GB2312" w:hAnsi="仿宋_GB2312" w:eastAsia="仿宋_GB2312" w:cs="仿宋_GB2312"/>
          <w:snapToGrid w:val="0"/>
          <w:color w:val="auto"/>
          <w:kern w:val="28"/>
          <w:sz w:val="24"/>
          <w:szCs w:val="20"/>
          <w:highlight w:val="none"/>
        </w:rPr>
      </w:pPr>
      <w:r>
        <w:rPr>
          <w:rFonts w:hint="eastAsia" w:ascii="仿宋_GB2312" w:hAnsi="仿宋_GB2312" w:eastAsia="仿宋_GB2312" w:cs="仿宋_GB2312"/>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E820352">
      <w:pPr>
        <w:spacing w:line="360" w:lineRule="auto"/>
        <w:rPr>
          <w:rFonts w:hint="eastAsia" w:ascii="仿宋_GB2312" w:hAnsi="仿宋_GB2312" w:eastAsia="仿宋_GB2312" w:cs="仿宋_GB2312"/>
          <w:snapToGrid w:val="0"/>
          <w:color w:val="auto"/>
          <w:kern w:val="28"/>
          <w:sz w:val="24"/>
          <w:szCs w:val="20"/>
          <w:highlight w:val="none"/>
        </w:rPr>
      </w:pPr>
      <w:r>
        <w:rPr>
          <w:rFonts w:hint="eastAsia" w:ascii="仿宋_GB2312" w:hAnsi="仿宋_GB2312" w:eastAsia="仿宋_GB2312" w:cs="仿宋_GB2312"/>
          <w:snapToGrid w:val="0"/>
          <w:color w:val="auto"/>
          <w:kern w:val="28"/>
          <w:sz w:val="24"/>
          <w:szCs w:val="20"/>
          <w:highlight w:val="none"/>
        </w:rPr>
        <w:t xml:space="preserve">    2.落实政府采购政策需满足的资格要求：</w:t>
      </w:r>
    </w:p>
    <w:p w14:paraId="6B985660">
      <w:pPr>
        <w:spacing w:line="360" w:lineRule="auto"/>
        <w:ind w:firstLine="480" w:firstLineChars="200"/>
        <w:rPr>
          <w:rFonts w:hint="eastAsia" w:ascii="仿宋_GB2312" w:hAnsi="仿宋_GB2312" w:eastAsia="仿宋_GB2312" w:cs="仿宋_GB2312"/>
          <w:color w:val="auto"/>
          <w:sz w:val="24"/>
          <w:highlight w:val="none"/>
        </w:rPr>
      </w:pPr>
      <w:sdt>
        <w:sdtPr>
          <w:rPr>
            <w:rFonts w:hint="eastAsia" w:ascii="仿宋_GB2312" w:hAnsi="仿宋_GB2312" w:eastAsia="仿宋_GB2312" w:cs="仿宋_GB2312"/>
            <w:color w:val="auto"/>
            <w:kern w:val="0"/>
            <w:sz w:val="24"/>
            <w:highlight w:val="none"/>
          </w:rPr>
          <w:id w:val="1928616923"/>
          <w14:checkbox>
            <w14:checked w14:val="0"/>
            <w14:checkedState w14:val="00FE" w14:font="Wingdings"/>
            <w14:uncheckedState w14:val="2610" w14:font="MS Gothic"/>
          </w14:checkbox>
        </w:sdtPr>
        <w:sdtEndPr>
          <w:rPr>
            <w:rFonts w:hint="eastAsia" w:ascii="仿宋_GB2312" w:hAnsi="仿宋_GB2312" w:eastAsia="仿宋_GB2312" w:cs="仿宋_GB2312"/>
            <w:color w:val="auto"/>
            <w:kern w:val="0"/>
            <w:sz w:val="24"/>
            <w:highlight w:val="none"/>
          </w:rPr>
        </w:sdtEndPr>
        <w:sdtContent>
          <w:r>
            <w:rPr>
              <w:rFonts w:hint="eastAsia" w:ascii="MS Gothic" w:hAnsi="MS Gothic" w:eastAsia="仿宋_GB2312" w:cs="仿宋_GB2312"/>
              <w:color w:val="auto"/>
              <w:kern w:val="0"/>
              <w:sz w:val="24"/>
              <w:szCs w:val="24"/>
              <w:highlight w:val="none"/>
              <w:lang w:val="en-US" w:eastAsia="zh-CN" w:bidi="ar-SA"/>
            </w:rPr>
            <w:t>☐</w:t>
          </w:r>
        </w:sdtContent>
      </w:sdt>
      <w:r>
        <w:rPr>
          <w:rFonts w:hint="eastAsia" w:ascii="仿宋_GB2312" w:hAnsi="仿宋_GB2312" w:eastAsia="仿宋_GB2312" w:cs="仿宋_GB2312"/>
          <w:color w:val="auto"/>
          <w:sz w:val="24"/>
          <w:highlight w:val="none"/>
        </w:rPr>
        <w:t>无；</w:t>
      </w:r>
    </w:p>
    <w:p w14:paraId="5AA9EFCD">
      <w:pPr>
        <w:spacing w:line="360" w:lineRule="auto"/>
        <w:ind w:firstLine="480" w:firstLineChars="200"/>
        <w:rPr>
          <w:rFonts w:hint="eastAsia" w:ascii="仿宋_GB2312" w:hAnsi="仿宋_GB2312" w:eastAsia="仿宋_GB2312" w:cs="仿宋_GB2312"/>
          <w:color w:val="auto"/>
          <w:sz w:val="24"/>
          <w:highlight w:val="none"/>
        </w:rPr>
      </w:pPr>
      <w:sdt>
        <w:sdtPr>
          <w:rPr>
            <w:rFonts w:hint="eastAsia" w:ascii="仿宋_GB2312" w:hAnsi="仿宋_GB2312" w:eastAsia="仿宋_GB2312" w:cs="仿宋_GB2312"/>
            <w:color w:val="auto"/>
            <w:kern w:val="0"/>
            <w:sz w:val="24"/>
            <w:highlight w:val="none"/>
          </w:rPr>
          <w:id w:val="-1024704304"/>
          <w14:checkbox>
            <w14:checked w14:val="1"/>
            <w14:checkedState w14:val="00FE" w14:font="Wingdings"/>
            <w14:uncheckedState w14:val="2610" w14:font="MS Gothic"/>
          </w14:checkbox>
        </w:sdtPr>
        <w:sdtEndPr>
          <w:rPr>
            <w:rFonts w:hint="eastAsia" w:ascii="仿宋_GB2312" w:hAnsi="仿宋_GB2312" w:eastAsia="仿宋_GB2312" w:cs="仿宋_GB2312"/>
            <w:color w:val="auto"/>
            <w:kern w:val="0"/>
            <w:sz w:val="24"/>
            <w:highlight w:val="none"/>
          </w:rPr>
        </w:sdtEndPr>
        <w:sdtContent>
          <w:r>
            <w:rPr>
              <w:rFonts w:hint="eastAsia" w:ascii="Wingdings" w:hAnsi="Wingdings" w:eastAsia="仿宋_GB2312" w:cs="仿宋_GB2312"/>
              <w:color w:val="auto"/>
              <w:kern w:val="0"/>
              <w:sz w:val="24"/>
              <w:szCs w:val="24"/>
              <w:highlight w:val="none"/>
              <w:lang w:val="en-US" w:eastAsia="zh-CN" w:bidi="ar-SA"/>
            </w:rPr>
            <w:t>þ</w:t>
          </w:r>
        </w:sdtContent>
      </w:sdt>
      <w:r>
        <w:rPr>
          <w:rFonts w:hint="eastAsia" w:ascii="仿宋_GB2312" w:hAnsi="仿宋_GB2312" w:eastAsia="仿宋_GB2312" w:cs="仿宋_GB2312"/>
          <w:color w:val="auto"/>
          <w:kern w:val="0"/>
          <w:sz w:val="24"/>
          <w:highlight w:val="none"/>
        </w:rPr>
        <w:t>专</w:t>
      </w:r>
      <w:r>
        <w:rPr>
          <w:rFonts w:hint="eastAsia" w:ascii="仿宋_GB2312" w:hAnsi="仿宋_GB2312" w:eastAsia="仿宋_GB2312" w:cs="仿宋_GB2312"/>
          <w:color w:val="auto"/>
          <w:sz w:val="24"/>
          <w:highlight w:val="none"/>
        </w:rPr>
        <w:t>门面向中小企业</w:t>
      </w:r>
    </w:p>
    <w:p w14:paraId="378C659F">
      <w:pPr>
        <w:spacing w:line="360" w:lineRule="auto"/>
        <w:ind w:firstLine="897" w:firstLineChars="374"/>
        <w:rPr>
          <w:rFonts w:hint="eastAsia" w:ascii="仿宋_GB2312" w:hAnsi="仿宋_GB2312" w:eastAsia="仿宋_GB2312" w:cs="仿宋_GB2312"/>
          <w:color w:val="auto"/>
          <w:sz w:val="24"/>
          <w:highlight w:val="none"/>
          <w:u w:val="single"/>
        </w:rPr>
      </w:pPr>
      <w:sdt>
        <w:sdtPr>
          <w:rPr>
            <w:rFonts w:hint="eastAsia" w:ascii="仿宋_GB2312" w:hAnsi="仿宋_GB2312" w:eastAsia="仿宋_GB2312" w:cs="仿宋_GB2312"/>
            <w:color w:val="auto"/>
            <w:kern w:val="0"/>
            <w:sz w:val="24"/>
            <w:highlight w:val="none"/>
          </w:rPr>
          <w:id w:val="-924730588"/>
          <w14:checkbox>
            <w14:checked w14:val="0"/>
            <w14:checkedState w14:val="00FE" w14:font="Wingdings"/>
            <w14:uncheckedState w14:val="2610" w14:font="MS Gothic"/>
          </w14:checkbox>
        </w:sdtPr>
        <w:sdtEndPr>
          <w:rPr>
            <w:rFonts w:hint="eastAsia" w:ascii="仿宋_GB2312" w:hAnsi="仿宋_GB2312" w:eastAsia="仿宋_GB2312" w:cs="仿宋_GB2312"/>
            <w:color w:val="auto"/>
            <w:kern w:val="0"/>
            <w:sz w:val="24"/>
            <w:highlight w:val="none"/>
          </w:rPr>
        </w:sdtEndPr>
        <w:sdtContent>
          <w:r>
            <w:rPr>
              <w:rFonts w:hint="eastAsia" w:ascii="MS Gothic" w:hAnsi="MS Gothic" w:eastAsia="仿宋_GB2312" w:cs="仿宋_GB2312"/>
              <w:color w:val="auto"/>
              <w:kern w:val="0"/>
              <w:sz w:val="24"/>
              <w:szCs w:val="24"/>
              <w:highlight w:val="none"/>
              <w:lang w:val="en-US" w:eastAsia="zh-CN" w:bidi="ar-SA"/>
            </w:rPr>
            <w:t>☐</w:t>
          </w:r>
        </w:sdtContent>
      </w:sdt>
      <w:r>
        <w:rPr>
          <w:rFonts w:hint="eastAsia" w:ascii="仿宋_GB2312" w:hAnsi="仿宋_GB2312" w:eastAsia="仿宋_GB2312" w:cs="仿宋_GB2312"/>
          <w:color w:val="auto"/>
          <w:sz w:val="24"/>
          <w:highlight w:val="none"/>
        </w:rPr>
        <w:t>货物全部由符合政策要求的中小企业制造，提供中小企业声明函；</w:t>
      </w:r>
    </w:p>
    <w:p w14:paraId="72481C1D">
      <w:pPr>
        <w:spacing w:line="360" w:lineRule="auto"/>
        <w:ind w:firstLine="897" w:firstLineChars="374"/>
        <w:rPr>
          <w:rFonts w:hint="eastAsia" w:ascii="仿宋_GB2312" w:hAnsi="仿宋_GB2312" w:eastAsia="仿宋_GB2312" w:cs="仿宋_GB2312"/>
          <w:color w:val="auto"/>
          <w:sz w:val="24"/>
          <w:highlight w:val="none"/>
        </w:rPr>
      </w:pPr>
      <w:sdt>
        <w:sdtPr>
          <w:rPr>
            <w:rFonts w:hint="eastAsia" w:ascii="仿宋_GB2312" w:hAnsi="仿宋_GB2312" w:eastAsia="仿宋_GB2312" w:cs="仿宋_GB2312"/>
            <w:color w:val="auto"/>
            <w:kern w:val="0"/>
            <w:sz w:val="24"/>
            <w:highlight w:val="none"/>
          </w:rPr>
          <w:id w:val="-1152604937"/>
          <w14:checkbox>
            <w14:checked w14:val="0"/>
            <w14:checkedState w14:val="00FE" w14:font="Wingdings"/>
            <w14:uncheckedState w14:val="2610" w14:font="MS Gothic"/>
          </w14:checkbox>
        </w:sdtPr>
        <w:sdtEndPr>
          <w:rPr>
            <w:rFonts w:hint="eastAsia" w:ascii="仿宋_GB2312" w:hAnsi="仿宋_GB2312" w:eastAsia="仿宋_GB2312" w:cs="仿宋_GB2312"/>
            <w:color w:val="auto"/>
            <w:kern w:val="0"/>
            <w:sz w:val="24"/>
            <w:highlight w:val="none"/>
          </w:rPr>
        </w:sdtEndPr>
        <w:sdtContent>
          <w:r>
            <w:rPr>
              <w:rFonts w:hint="eastAsia" w:ascii="仿宋_GB2312" w:hAnsi="仿宋_GB2312" w:eastAsia="仿宋_GB2312" w:cs="仿宋_GB2312"/>
              <w:color w:val="auto"/>
              <w:kern w:val="0"/>
              <w:sz w:val="24"/>
              <w:highlight w:val="none"/>
            </w:rPr>
            <w:t>☐</w:t>
          </w:r>
        </w:sdtContent>
      </w:sdt>
      <w:r>
        <w:rPr>
          <w:rFonts w:hint="eastAsia" w:ascii="仿宋_GB2312" w:hAnsi="仿宋_GB2312" w:eastAsia="仿宋_GB2312" w:cs="仿宋_GB2312"/>
          <w:color w:val="auto"/>
          <w:sz w:val="24"/>
          <w:highlight w:val="none"/>
        </w:rPr>
        <w:t>货物全部由符合政策要求的小微企业制造，提供中小企业声明函；</w:t>
      </w:r>
    </w:p>
    <w:p w14:paraId="51906627">
      <w:pPr>
        <w:spacing w:line="360" w:lineRule="auto"/>
        <w:ind w:firstLine="897" w:firstLineChars="374"/>
        <w:rPr>
          <w:rFonts w:hint="eastAsia" w:ascii="仿宋_GB2312" w:hAnsi="仿宋_GB2312" w:eastAsia="仿宋_GB2312" w:cs="仿宋_GB2312"/>
          <w:color w:val="auto"/>
          <w:sz w:val="24"/>
          <w:highlight w:val="none"/>
        </w:rPr>
      </w:pPr>
      <w:sdt>
        <w:sdtPr>
          <w:rPr>
            <w:rFonts w:hint="eastAsia" w:ascii="仿宋_GB2312" w:hAnsi="仿宋_GB2312" w:eastAsia="仿宋_GB2312" w:cs="仿宋_GB2312"/>
            <w:color w:val="auto"/>
            <w:kern w:val="0"/>
            <w:sz w:val="24"/>
            <w:highlight w:val="none"/>
          </w:rPr>
          <w:id w:val="-333685401"/>
          <w14:checkbox>
            <w14:checked w14:val="1"/>
            <w14:checkedState w14:val="00FE" w14:font="Wingdings"/>
            <w14:uncheckedState w14:val="2610" w14:font="MS Gothic"/>
          </w14:checkbox>
        </w:sdtPr>
        <w:sdtEndPr>
          <w:rPr>
            <w:rFonts w:hint="eastAsia" w:ascii="仿宋_GB2312" w:hAnsi="仿宋_GB2312" w:eastAsia="仿宋_GB2312" w:cs="仿宋_GB2312"/>
            <w:color w:val="auto"/>
            <w:kern w:val="0"/>
            <w:sz w:val="24"/>
            <w:highlight w:val="none"/>
          </w:rPr>
        </w:sdtEndPr>
        <w:sdtContent>
          <w:r>
            <w:rPr>
              <w:rFonts w:hint="eastAsia" w:ascii="Wingdings" w:hAnsi="Wingdings" w:eastAsia="仿宋_GB2312" w:cs="仿宋_GB2312"/>
              <w:color w:val="auto"/>
              <w:kern w:val="0"/>
              <w:sz w:val="24"/>
              <w:szCs w:val="24"/>
              <w:highlight w:val="none"/>
              <w:lang w:val="en-US" w:eastAsia="zh-CN" w:bidi="ar-SA"/>
            </w:rPr>
            <w:t>þ</w:t>
          </w:r>
        </w:sdtContent>
      </w:sdt>
      <w:r>
        <w:rPr>
          <w:rFonts w:hint="eastAsia" w:ascii="仿宋_GB2312" w:hAnsi="仿宋_GB2312" w:eastAsia="仿宋_GB2312" w:cs="仿宋_GB2312"/>
          <w:color w:val="auto"/>
          <w:sz w:val="24"/>
          <w:highlight w:val="none"/>
        </w:rPr>
        <w:t>服务全部由符合政策要求的中小企业承接，提供中小企业声明函；</w:t>
      </w:r>
    </w:p>
    <w:p w14:paraId="1A0456D0">
      <w:pPr>
        <w:spacing w:line="360" w:lineRule="auto"/>
        <w:ind w:firstLine="720" w:firstLineChars="3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4"/>
          <w:highlight w:val="none"/>
        </w:rPr>
        <w:t xml:space="preserve"> </w:t>
      </w:r>
      <w:sdt>
        <w:sdtPr>
          <w:rPr>
            <w:rFonts w:hint="eastAsia" w:ascii="仿宋_GB2312" w:hAnsi="仿宋_GB2312" w:eastAsia="仿宋_GB2312" w:cs="仿宋_GB2312"/>
            <w:color w:val="auto"/>
            <w:kern w:val="0"/>
            <w:sz w:val="24"/>
            <w:highlight w:val="none"/>
          </w:rPr>
          <w:id w:val="-2141025358"/>
          <w14:checkbox>
            <w14:checked w14:val="0"/>
            <w14:checkedState w14:val="00FE" w14:font="Wingdings"/>
            <w14:uncheckedState w14:val="2610" w14:font="MS Gothic"/>
          </w14:checkbox>
        </w:sdtPr>
        <w:sdtEndPr>
          <w:rPr>
            <w:rFonts w:hint="eastAsia" w:ascii="仿宋_GB2312" w:hAnsi="仿宋_GB2312" w:eastAsia="仿宋_GB2312" w:cs="仿宋_GB2312"/>
            <w:color w:val="auto"/>
            <w:kern w:val="0"/>
            <w:sz w:val="24"/>
            <w:highlight w:val="none"/>
          </w:rPr>
        </w:sdtEndPr>
        <w:sdtContent>
          <w:r>
            <w:rPr>
              <w:rFonts w:hint="eastAsia" w:ascii="仿宋_GB2312" w:hAnsi="仿宋_GB2312" w:eastAsia="仿宋_GB2312" w:cs="仿宋_GB2312"/>
              <w:color w:val="auto"/>
              <w:kern w:val="0"/>
              <w:sz w:val="24"/>
              <w:highlight w:val="none"/>
            </w:rPr>
            <w:t>☐</w:t>
          </w:r>
        </w:sdtContent>
      </w:sdt>
      <w:r>
        <w:rPr>
          <w:rFonts w:hint="eastAsia" w:ascii="仿宋_GB2312" w:hAnsi="仿宋_GB2312" w:eastAsia="仿宋_GB2312" w:cs="仿宋_GB2312"/>
          <w:color w:val="auto"/>
          <w:sz w:val="24"/>
          <w:highlight w:val="none"/>
        </w:rPr>
        <w:t>服务全部由符合政策要求的小微企业承接，提供中小企业声明函；</w:t>
      </w:r>
    </w:p>
    <w:p w14:paraId="19F881B4">
      <w:pPr>
        <w:spacing w:line="360" w:lineRule="auto"/>
        <w:ind w:firstLine="480" w:firstLineChars="200"/>
        <w:rPr>
          <w:rFonts w:hint="eastAsia" w:ascii="仿宋_GB2312" w:hAnsi="仿宋_GB2312" w:eastAsia="仿宋_GB2312" w:cs="仿宋_GB2312"/>
          <w:color w:val="auto"/>
          <w:sz w:val="24"/>
          <w:highlight w:val="none"/>
        </w:rPr>
      </w:pPr>
      <w:sdt>
        <w:sdtPr>
          <w:rPr>
            <w:rFonts w:hint="eastAsia" w:ascii="仿宋_GB2312" w:hAnsi="仿宋_GB2312" w:eastAsia="仿宋_GB2312" w:cs="仿宋_GB2312"/>
            <w:color w:val="auto"/>
            <w:kern w:val="0"/>
            <w:sz w:val="24"/>
            <w:highlight w:val="none"/>
          </w:rPr>
          <w:id w:val="-1985607795"/>
          <w14:checkbox>
            <w14:checked w14:val="0"/>
            <w14:checkedState w14:val="00FE" w14:font="Wingdings"/>
            <w14:uncheckedState w14:val="2610" w14:font="MS Gothic"/>
          </w14:checkbox>
        </w:sdtPr>
        <w:sdtEndPr>
          <w:rPr>
            <w:rFonts w:hint="eastAsia" w:ascii="仿宋_GB2312" w:hAnsi="仿宋_GB2312" w:eastAsia="仿宋_GB2312" w:cs="仿宋_GB2312"/>
            <w:color w:val="auto"/>
            <w:kern w:val="0"/>
            <w:sz w:val="24"/>
            <w:highlight w:val="none"/>
          </w:rPr>
        </w:sdtEndPr>
        <w:sdtContent>
          <w:r>
            <w:rPr>
              <w:rFonts w:hint="eastAsia" w:ascii="仿宋_GB2312" w:hAnsi="仿宋_GB2312" w:eastAsia="仿宋_GB2312" w:cs="仿宋_GB2312"/>
              <w:color w:val="auto"/>
              <w:kern w:val="0"/>
              <w:sz w:val="24"/>
              <w:highlight w:val="none"/>
            </w:rPr>
            <w:t>☐</w:t>
          </w:r>
        </w:sdtContent>
      </w:sdt>
      <w:r>
        <w:rPr>
          <w:rFonts w:hint="eastAsia" w:ascii="仿宋_GB2312" w:hAnsi="仿宋_GB2312" w:eastAsia="仿宋_GB2312" w:cs="仿宋_GB2312"/>
          <w:color w:val="auto"/>
          <w:sz w:val="24"/>
          <w:highlight w:val="none"/>
        </w:rPr>
        <w:t>要求以联合体形式参加，提供联合协议和中小企业声明函，联合协议中中小企业合同金额应当达到</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%，小微企业合同金额应当达到</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_GB2312" w:hAnsi="仿宋_GB2312" w:eastAsia="仿宋_GB2312" w:cs="仿宋_GB2312"/>
          <w:color w:val="auto"/>
          <w:sz w:val="24"/>
          <w:highlight w:val="none"/>
        </w:rPr>
        <w:t>；</w:t>
      </w:r>
    </w:p>
    <w:p w14:paraId="5AD6108D">
      <w:pPr>
        <w:spacing w:line="360" w:lineRule="auto"/>
        <w:ind w:firstLine="480" w:firstLineChars="200"/>
        <w:rPr>
          <w:rFonts w:hint="eastAsia" w:ascii="仿宋_GB2312" w:hAnsi="仿宋_GB2312" w:eastAsia="仿宋_GB2312" w:cs="仿宋_GB2312"/>
          <w:color w:val="auto"/>
          <w:sz w:val="24"/>
          <w:highlight w:val="none"/>
        </w:rPr>
      </w:pPr>
      <w:sdt>
        <w:sdtPr>
          <w:rPr>
            <w:rFonts w:hint="eastAsia" w:ascii="仿宋_GB2312" w:hAnsi="仿宋_GB2312" w:eastAsia="仿宋_GB2312" w:cs="仿宋_GB2312"/>
            <w:color w:val="auto"/>
            <w:kern w:val="0"/>
            <w:sz w:val="24"/>
            <w:highlight w:val="none"/>
          </w:rPr>
          <w:id w:val="34630645"/>
          <w14:checkbox>
            <w14:checked w14:val="0"/>
            <w14:checkedState w14:val="00FE" w14:font="Wingdings"/>
            <w14:uncheckedState w14:val="2610" w14:font="MS Gothic"/>
          </w14:checkbox>
        </w:sdtPr>
        <w:sdtEndPr>
          <w:rPr>
            <w:rFonts w:hint="eastAsia" w:ascii="仿宋_GB2312" w:hAnsi="仿宋_GB2312" w:eastAsia="仿宋_GB2312" w:cs="仿宋_GB2312"/>
            <w:color w:val="auto"/>
            <w:kern w:val="0"/>
            <w:sz w:val="24"/>
            <w:highlight w:val="none"/>
          </w:rPr>
        </w:sdtEndPr>
        <w:sdtContent>
          <w:r>
            <w:rPr>
              <w:rFonts w:hint="eastAsia" w:ascii="仿宋_GB2312" w:hAnsi="仿宋_GB2312" w:eastAsia="仿宋_GB2312" w:cs="仿宋_GB2312"/>
              <w:color w:val="auto"/>
              <w:kern w:val="0"/>
              <w:sz w:val="24"/>
              <w:highlight w:val="none"/>
            </w:rPr>
            <w:t>☐</w:t>
          </w:r>
        </w:sdtContent>
      </w:sdt>
      <w:r>
        <w:rPr>
          <w:rFonts w:hint="eastAsia" w:ascii="仿宋_GB2312" w:hAnsi="仿宋_GB2312" w:eastAsia="仿宋_GB2312" w:cs="仿宋_GB2312"/>
          <w:color w:val="auto"/>
          <w:sz w:val="24"/>
          <w:highlight w:val="none"/>
        </w:rPr>
        <w:t>要求合同分包，提供分包意向协议和中小企业声明函，分包意向协议中中小企业合同金额应当达到达到</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，小微企业合同金额应当达到</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w:t>
      </w:r>
      <w:r>
        <w:rPr>
          <w:rFonts w:hint="eastAsia" w:ascii="仿宋_GB2312" w:hAnsi="仿宋_GB2312" w:eastAsia="仿宋_GB2312" w:cs="仿宋_GB2312"/>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仿宋_GB2312" w:hAnsi="仿宋_GB2312" w:eastAsia="仿宋_GB2312" w:cs="仿宋_GB2312"/>
          <w:color w:val="auto"/>
          <w:sz w:val="24"/>
          <w:highlight w:val="none"/>
        </w:rPr>
        <w:t>；</w:t>
      </w:r>
    </w:p>
    <w:p w14:paraId="2D5B48EC">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3.本项目的特定资格要求：无；</w:t>
      </w:r>
    </w:p>
    <w:p w14:paraId="23D9A44A">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三、获取招标文件</w:t>
      </w:r>
      <w:r>
        <w:rPr>
          <w:rFonts w:ascii="仿宋_GB2312" w:hAnsi="仿宋" w:eastAsia="仿宋_GB2312"/>
          <w:b/>
          <w:color w:val="auto"/>
          <w:sz w:val="24"/>
          <w:highlight w:val="none"/>
        </w:rPr>
        <w:t xml:space="preserve"> </w:t>
      </w:r>
    </w:p>
    <w:p w14:paraId="7F6A4895">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时间：</w:t>
      </w:r>
      <w:r>
        <w:rPr>
          <w:rFonts w:ascii="仿宋_GB2312" w:hAnsi="仿宋" w:eastAsia="仿宋_GB2312"/>
          <w:color w:val="auto"/>
          <w:sz w:val="24"/>
          <w:highlight w:val="none"/>
        </w:rPr>
        <w:t>/至</w:t>
      </w:r>
      <w:r>
        <w:rPr>
          <w:rFonts w:hint="eastAsia" w:ascii="仿宋_GB2312" w:hAnsi="仿宋" w:eastAsia="仿宋_GB2312"/>
          <w:color w:val="auto"/>
          <w:sz w:val="24"/>
          <w:highlight w:val="none"/>
          <w:lang w:val="en-US" w:eastAsia="zh-CN"/>
        </w:rPr>
        <w:t>2</w:t>
      </w:r>
      <w:r>
        <w:rPr>
          <w:rFonts w:hint="eastAsia" w:ascii="仿宋_GB2312" w:hAnsi="仿宋" w:eastAsia="仿宋_GB2312"/>
          <w:color w:val="auto"/>
          <w:sz w:val="24"/>
          <w:highlight w:val="none"/>
          <w:u w:val="single"/>
        </w:rPr>
        <w:t>02</w:t>
      </w:r>
      <w:r>
        <w:rPr>
          <w:rFonts w:hint="eastAsia" w:ascii="仿宋_GB2312" w:hAnsi="仿宋" w:eastAsia="仿宋_GB2312"/>
          <w:color w:val="auto"/>
          <w:sz w:val="24"/>
          <w:highlight w:val="none"/>
          <w:u w:val="single"/>
          <w:lang w:val="en-US" w:eastAsia="zh-CN"/>
        </w:rPr>
        <w:t>5</w:t>
      </w:r>
      <w:r>
        <w:rPr>
          <w:rFonts w:hint="eastAsia"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07</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31</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rPr>
        <w:t>，每天上午</w:t>
      </w:r>
      <w:r>
        <w:rPr>
          <w:rFonts w:ascii="仿宋_GB2312" w:hAnsi="仿宋" w:eastAsia="仿宋_GB2312"/>
          <w:color w:val="auto"/>
          <w:sz w:val="24"/>
          <w:highlight w:val="none"/>
        </w:rPr>
        <w:t xml:space="preserve">00:00至12:00 </w:t>
      </w:r>
      <w:r>
        <w:rPr>
          <w:rFonts w:hint="eastAsia" w:ascii="仿宋_GB2312" w:hAnsi="仿宋" w:eastAsia="仿宋_GB2312"/>
          <w:color w:val="auto"/>
          <w:sz w:val="24"/>
          <w:highlight w:val="none"/>
        </w:rPr>
        <w:t>，下午</w:t>
      </w:r>
      <w:r>
        <w:rPr>
          <w:rFonts w:ascii="仿宋_GB2312" w:hAnsi="仿宋" w:eastAsia="仿宋_GB2312"/>
          <w:color w:val="auto"/>
          <w:sz w:val="24"/>
          <w:highlight w:val="none"/>
        </w:rPr>
        <w:t>12:00至23:59（北京时间，线上获取法定节假日均可，线下获取文件法定节假日除外）</w:t>
      </w:r>
    </w:p>
    <w:p w14:paraId="17377C9D">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14:paraId="5DF87706">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方式：</w:t>
      </w:r>
      <w:r>
        <w:rPr>
          <w:rFonts w:hint="eastAsia" w:ascii="仿宋_GB2312" w:hAnsi="仿宋" w:eastAsia="仿宋_GB2312"/>
          <w:color w:val="auto"/>
          <w:sz w:val="24"/>
          <w:highlight w:val="none"/>
        </w:rPr>
        <w:t>供应商登录政采云平台</w:t>
      </w:r>
      <w:r>
        <w:rPr>
          <w:rFonts w:ascii="仿宋_GB2312" w:hAnsi="仿宋" w:eastAsia="仿宋_GB2312"/>
          <w:color w:val="auto"/>
          <w:sz w:val="24"/>
          <w:highlight w:val="none"/>
        </w:rPr>
        <w:t xml:space="preserve">https://www.zcygov.cn/在线申请获取采购文件（进入“项目采购”应用，在获取采购文件菜单中选择项目，申请获取采购文件）。 </w:t>
      </w:r>
    </w:p>
    <w:p w14:paraId="5F8AB5AB">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售价（元）：</w:t>
      </w:r>
      <w:r>
        <w:rPr>
          <w:rFonts w:ascii="仿宋_GB2312" w:hAnsi="仿宋" w:eastAsia="仿宋_GB2312"/>
          <w:color w:val="auto"/>
          <w:sz w:val="24"/>
          <w:highlight w:val="none"/>
        </w:rPr>
        <w:t xml:space="preserve">0 </w:t>
      </w:r>
      <w:r>
        <w:rPr>
          <w:rFonts w:ascii="仿宋_GB2312" w:hAnsi="仿宋" w:eastAsia="仿宋_GB2312"/>
          <w:color w:val="auto"/>
          <w:sz w:val="24"/>
          <w:highlight w:val="none"/>
        </w:rPr>
        <w:tab/>
      </w:r>
    </w:p>
    <w:p w14:paraId="214057DF">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四、提交投标文件截止时间、开标时间和地点</w:t>
      </w:r>
    </w:p>
    <w:p w14:paraId="75EA9870">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提交投标文件截止时间：</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lang w:val="en-US" w:eastAsia="zh-CN"/>
        </w:rPr>
        <w:t>2</w:t>
      </w:r>
      <w:r>
        <w:rPr>
          <w:rFonts w:hint="eastAsia" w:ascii="仿宋_GB2312" w:hAnsi="仿宋" w:eastAsia="仿宋_GB2312"/>
          <w:color w:val="auto"/>
          <w:sz w:val="24"/>
          <w:highlight w:val="none"/>
          <w:u w:val="single"/>
        </w:rPr>
        <w:t>02</w:t>
      </w:r>
      <w:r>
        <w:rPr>
          <w:rFonts w:hint="eastAsia" w:ascii="仿宋_GB2312" w:hAnsi="仿宋" w:eastAsia="仿宋_GB2312"/>
          <w:color w:val="auto"/>
          <w:sz w:val="24"/>
          <w:highlight w:val="none"/>
          <w:u w:val="single"/>
          <w:lang w:val="en-US" w:eastAsia="zh-CN"/>
        </w:rPr>
        <w:t>5</w:t>
      </w:r>
      <w:r>
        <w:rPr>
          <w:rFonts w:hint="eastAsia"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07</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31</w:t>
      </w:r>
      <w:r>
        <w:rPr>
          <w:rFonts w:hint="eastAsia" w:ascii="仿宋_GB2312" w:hAnsi="仿宋" w:eastAsia="仿宋_GB2312"/>
          <w:color w:val="auto"/>
          <w:sz w:val="24"/>
          <w:highlight w:val="none"/>
          <w:u w:val="single"/>
        </w:rPr>
        <w:t>日9点30分</w:t>
      </w:r>
      <w:r>
        <w:rPr>
          <w:rFonts w:hint="eastAsia" w:ascii="仿宋_GB2312" w:hAnsi="仿宋" w:eastAsia="仿宋_GB2312"/>
          <w:bCs/>
          <w:color w:val="auto"/>
          <w:sz w:val="24"/>
          <w:highlight w:val="none"/>
          <w:u w:val="single"/>
        </w:rPr>
        <w:t xml:space="preserve"> </w:t>
      </w:r>
      <w:r>
        <w:rPr>
          <w:rFonts w:hint="eastAsia" w:ascii="仿宋_GB2312" w:hAnsi="仿宋" w:eastAsia="仿宋_GB2312"/>
          <w:color w:val="auto"/>
          <w:sz w:val="24"/>
          <w:highlight w:val="none"/>
        </w:rPr>
        <w:t>（北京时间）；</w:t>
      </w:r>
    </w:p>
    <w:p w14:paraId="38FBE302">
      <w:pPr>
        <w:spacing w:line="360" w:lineRule="auto"/>
        <w:ind w:firstLine="482" w:firstLineChars="200"/>
        <w:rPr>
          <w:rFonts w:ascii="仿宋_GB2312" w:hAnsi="仿宋" w:eastAsia="仿宋_GB2312"/>
          <w:b/>
          <w:color w:val="auto"/>
          <w:sz w:val="24"/>
          <w:highlight w:val="none"/>
        </w:rPr>
      </w:pPr>
      <w:r>
        <w:rPr>
          <w:rFonts w:hint="eastAsia" w:ascii="仿宋_GB2312" w:hAnsi="仿宋" w:eastAsia="仿宋_GB2312"/>
          <w:b/>
          <w:color w:val="auto"/>
          <w:sz w:val="24"/>
          <w:highlight w:val="none"/>
        </w:rPr>
        <w:t>投标地点（网址）：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https://www.zcygov.cn/）</w:t>
      </w:r>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 </w:t>
      </w:r>
    </w:p>
    <w:p w14:paraId="71DEF957">
      <w:pPr>
        <w:spacing w:line="360" w:lineRule="auto"/>
        <w:ind w:firstLine="482" w:firstLineChars="200"/>
        <w:rPr>
          <w:rFonts w:ascii="仿宋_GB2312" w:hAnsi="仿宋" w:eastAsia="仿宋_GB2312"/>
          <w:bCs/>
          <w:color w:val="auto"/>
          <w:sz w:val="24"/>
          <w:highlight w:val="none"/>
          <w:u w:val="single"/>
        </w:rPr>
      </w:pPr>
      <w:r>
        <w:rPr>
          <w:rFonts w:hint="eastAsia" w:ascii="仿宋_GB2312" w:hAnsi="仿宋" w:eastAsia="仿宋_GB2312"/>
          <w:b/>
          <w:color w:val="auto"/>
          <w:sz w:val="24"/>
          <w:highlight w:val="none"/>
        </w:rPr>
        <w:t>开标时间：</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lang w:val="en-US" w:eastAsia="zh-CN"/>
        </w:rPr>
        <w:t>2</w:t>
      </w:r>
      <w:r>
        <w:rPr>
          <w:rFonts w:hint="eastAsia" w:ascii="仿宋_GB2312" w:hAnsi="仿宋" w:eastAsia="仿宋_GB2312"/>
          <w:color w:val="auto"/>
          <w:sz w:val="24"/>
          <w:highlight w:val="none"/>
          <w:u w:val="single"/>
        </w:rPr>
        <w:t>02</w:t>
      </w:r>
      <w:r>
        <w:rPr>
          <w:rFonts w:hint="eastAsia" w:ascii="仿宋_GB2312" w:hAnsi="仿宋" w:eastAsia="仿宋_GB2312"/>
          <w:color w:val="auto"/>
          <w:sz w:val="24"/>
          <w:highlight w:val="none"/>
          <w:u w:val="single"/>
          <w:lang w:val="en-US" w:eastAsia="zh-CN"/>
        </w:rPr>
        <w:t>5</w:t>
      </w:r>
      <w:r>
        <w:rPr>
          <w:rFonts w:hint="eastAsia"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07</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31</w:t>
      </w:r>
      <w:r>
        <w:rPr>
          <w:rFonts w:hint="eastAsia" w:ascii="仿宋_GB2312" w:hAnsi="仿宋" w:eastAsia="仿宋_GB2312"/>
          <w:color w:val="auto"/>
          <w:sz w:val="24"/>
          <w:highlight w:val="none"/>
          <w:u w:val="single"/>
        </w:rPr>
        <w:t>日9点30分</w:t>
      </w:r>
      <w:r>
        <w:rPr>
          <w:rFonts w:hint="eastAsia" w:ascii="仿宋_GB2312" w:hAnsi="仿宋" w:eastAsia="仿宋_GB2312"/>
          <w:bCs/>
          <w:color w:val="auto"/>
          <w:sz w:val="24"/>
          <w:highlight w:val="none"/>
          <w:u w:val="single"/>
        </w:rPr>
        <w:t xml:space="preserve"> ；</w:t>
      </w:r>
    </w:p>
    <w:p w14:paraId="2BC5B071">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开标地点（网址）：</w:t>
      </w:r>
      <w:r>
        <w:rPr>
          <w:rFonts w:ascii="仿宋_GB2312" w:hAnsi="仿宋" w:eastAsia="仿宋_GB2312"/>
          <w:color w:val="auto"/>
          <w:sz w:val="24"/>
          <w:highlight w:val="none"/>
        </w:rPr>
        <w:t>政</w:t>
      </w:r>
      <w:r>
        <w:rPr>
          <w:rFonts w:hint="eastAsia" w:ascii="仿宋_GB2312" w:hAnsi="仿宋" w:eastAsia="仿宋_GB2312"/>
          <w:color w:val="auto"/>
          <w:sz w:val="24"/>
          <w:highlight w:val="none"/>
        </w:rPr>
        <w:t>采云平台（</w:t>
      </w:r>
      <w:r>
        <w:rPr>
          <w:rFonts w:ascii="仿宋_GB2312" w:hAnsi="仿宋" w:eastAsia="仿宋_GB2312"/>
          <w:color w:val="auto"/>
          <w:sz w:val="24"/>
          <w:highlight w:val="none"/>
        </w:rPr>
        <w:t>https://www.zcygov.cn/）</w:t>
      </w:r>
      <w:r>
        <w:rPr>
          <w:rFonts w:hint="eastAsia" w:ascii="仿宋_GB2312" w:hAnsi="仿宋" w:eastAsia="仿宋_GB2312"/>
          <w:color w:val="auto"/>
          <w:sz w:val="24"/>
          <w:highlight w:val="none"/>
        </w:rPr>
        <w:t>。</w:t>
      </w:r>
    </w:p>
    <w:p w14:paraId="17FF4C44">
      <w:pPr>
        <w:spacing w:line="360" w:lineRule="auto"/>
        <w:rPr>
          <w:rFonts w:ascii="仿宋_GB2312" w:hAnsi="仿宋" w:eastAsia="仿宋_GB2312"/>
          <w:color w:val="auto"/>
          <w:sz w:val="24"/>
          <w:highlight w:val="none"/>
        </w:rPr>
      </w:pPr>
      <w:r>
        <w:rPr>
          <w:rFonts w:hint="eastAsia" w:ascii="仿宋_GB2312" w:hAnsi="仿宋" w:eastAsia="仿宋_GB2312"/>
          <w:b/>
          <w:color w:val="auto"/>
          <w:sz w:val="24"/>
          <w:highlight w:val="none"/>
        </w:rPr>
        <w:t>五、公告期限</w:t>
      </w:r>
      <w:r>
        <w:rPr>
          <w:rFonts w:ascii="仿宋_GB2312" w:hAnsi="仿宋" w:eastAsia="仿宋_GB2312"/>
          <w:b/>
          <w:color w:val="auto"/>
          <w:sz w:val="24"/>
          <w:highlight w:val="none"/>
        </w:rPr>
        <w:t xml:space="preserve"> </w:t>
      </w:r>
    </w:p>
    <w:p w14:paraId="5BDFB287">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自本公告发布之日起</w:t>
      </w:r>
      <w:r>
        <w:rPr>
          <w:rFonts w:ascii="仿宋_GB2312" w:hAnsi="仿宋" w:eastAsia="仿宋_GB2312"/>
          <w:color w:val="auto"/>
          <w:sz w:val="24"/>
          <w:highlight w:val="none"/>
        </w:rPr>
        <w:t>5个工作日。</w:t>
      </w:r>
    </w:p>
    <w:p w14:paraId="670D59A7">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六、其他补充事宜</w:t>
      </w:r>
    </w:p>
    <w:p w14:paraId="40945D98">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CE5239D">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186586E">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w:t>
      </w:r>
      <w:r>
        <w:rPr>
          <w:rFonts w:ascii="仿宋_GB2312" w:hAnsi="仿宋" w:eastAsia="仿宋_GB2312"/>
          <w:color w:val="auto"/>
          <w:sz w:val="24"/>
          <w:highlight w:val="none"/>
        </w:rPr>
        <w:t>.</w:t>
      </w:r>
      <w:r>
        <w:rPr>
          <w:rFonts w:hint="eastAsia" w:ascii="仿宋_GB2312" w:hAnsi="仿宋" w:eastAsia="仿宋_GB2312"/>
          <w:color w:val="auto"/>
          <w:sz w:val="24"/>
          <w:highlight w:val="none"/>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C8D4F4E">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4</w:t>
      </w:r>
      <w:r>
        <w:rPr>
          <w:rFonts w:ascii="仿宋_GB2312" w:hAnsi="仿宋" w:eastAsia="仿宋_GB2312"/>
          <w:color w:val="auto"/>
          <w:sz w:val="24"/>
          <w:highlight w:val="none"/>
        </w:rPr>
        <w:t>.</w:t>
      </w:r>
      <w:r>
        <w:rPr>
          <w:rFonts w:hint="eastAsia" w:ascii="仿宋_GB2312" w:hAnsi="仿宋" w:eastAsia="仿宋_GB2312"/>
          <w:color w:val="auto"/>
          <w:sz w:val="24"/>
          <w:highlight w:val="none"/>
        </w:rPr>
        <w:t>其他事项：</w:t>
      </w:r>
    </w:p>
    <w:p w14:paraId="4F57D445">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（1）需要落实的政府采购政策：包括节约资源、保护环境、支持创新、促进中小企业发展等。详见招标文件的第二部分总则。</w:t>
      </w:r>
    </w:p>
    <w:p w14:paraId="6A161C1B">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（2）单位负责人为同一人或者存在直接控股、管理关系的不同供应商，不得参加同一合同项下的政府采购活动；</w:t>
      </w:r>
      <w:r>
        <w:rPr>
          <w:rFonts w:ascii="仿宋_GB2312" w:hAnsi="仿宋" w:eastAsia="仿宋_GB2312" w:cs="仿宋_GB2312"/>
          <w:color w:val="auto"/>
          <w:sz w:val="24"/>
          <w:highlight w:val="none"/>
        </w:rPr>
        <w:t>为采购项目提供整体设计、规范编制或者项目管理、监理、检测等服务后</w:t>
      </w:r>
      <w:r>
        <w:rPr>
          <w:rFonts w:hint="eastAsia" w:ascii="仿宋_GB2312" w:hAnsi="仿宋" w:eastAsia="仿宋_GB2312" w:cs="仿宋_GB2312"/>
          <w:color w:val="auto"/>
          <w:sz w:val="24"/>
          <w:highlight w:val="none"/>
        </w:rPr>
        <w:t>不得</w:t>
      </w:r>
      <w:r>
        <w:rPr>
          <w:rFonts w:ascii="仿宋_GB2312" w:hAnsi="仿宋" w:eastAsia="仿宋_GB2312" w:cs="仿宋_GB2312"/>
          <w:color w:val="auto"/>
          <w:sz w:val="24"/>
          <w:highlight w:val="none"/>
        </w:rPr>
        <w:t>再参加该采购项目的其他采购活动</w:t>
      </w:r>
      <w:r>
        <w:rPr>
          <w:rFonts w:hint="eastAsia" w:ascii="仿宋_GB2312" w:hAnsi="仿宋" w:eastAsia="仿宋_GB2312" w:cs="仿宋_GB2312"/>
          <w:color w:val="auto"/>
          <w:sz w:val="24"/>
          <w:highlight w:val="none"/>
        </w:rPr>
        <w:t>；公益一类事业单位、使用事业编制且由财政拨款保障的群团组织不属于政府购买服务的承接主体，不得参与承接购买服务。</w:t>
      </w:r>
    </w:p>
    <w:p w14:paraId="363B8C42">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w:t>
      </w:r>
      <w:r>
        <w:rPr>
          <w:rFonts w:ascii="仿宋_GB2312" w:hAnsi="仿宋" w:eastAsia="仿宋_GB2312"/>
          <w:color w:val="auto"/>
          <w:sz w:val="24"/>
          <w:highlight w:val="none"/>
        </w:rPr>
        <w:t>电子招投标的说明：</w:t>
      </w:r>
    </w:p>
    <w:p w14:paraId="27DECF85">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①</w:t>
      </w:r>
      <w:r>
        <w:rPr>
          <w:rFonts w:ascii="仿宋_GB2312" w:hAnsi="仿宋" w:eastAsia="仿宋_GB2312" w:cs="仿宋_GB2312"/>
          <w:color w:val="auto"/>
          <w:sz w:val="24"/>
          <w:highlight w:val="none"/>
        </w:rPr>
        <w:t>电子招投标：本项目以数据电文形式，依托“政府采购云平台（www.zcygov.cn）”进行招投标活动，不接受纸质投标文件</w:t>
      </w:r>
      <w:r>
        <w:rPr>
          <w:rFonts w:hint="eastAsia" w:ascii="仿宋_GB2312" w:hAnsi="仿宋" w:eastAsia="仿宋_GB2312" w:cs="仿宋_GB2312"/>
          <w:color w:val="auto"/>
          <w:sz w:val="24"/>
          <w:highlight w:val="none"/>
        </w:rPr>
        <w:t>；</w:t>
      </w:r>
    </w:p>
    <w:p w14:paraId="4FDC928B">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②</w:t>
      </w:r>
      <w:r>
        <w:rPr>
          <w:rFonts w:ascii="仿宋_GB2312" w:hAnsi="仿宋" w:eastAsia="仿宋_GB2312" w:cs="仿宋_GB2312"/>
          <w:color w:val="auto"/>
          <w:sz w:val="24"/>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color w:val="auto"/>
          <w:sz w:val="24"/>
          <w:highlight w:val="none"/>
        </w:rPr>
        <w:t>采云电子交易客户端”</w:t>
      </w:r>
      <w:r>
        <w:rPr>
          <w:rFonts w:ascii="仿宋_GB2312" w:hAnsi="仿宋" w:eastAsia="仿宋_GB2312" w:cs="仿宋_GB2312"/>
          <w:color w:val="auto"/>
          <w:sz w:val="24"/>
          <w:highlight w:val="none"/>
        </w:rPr>
        <w:t>----前往“浙江政府采购网-下载专区-电子交易客户端”进行下载并安装</w:t>
      </w:r>
      <w:r>
        <w:rPr>
          <w:rFonts w:hint="eastAsia" w:ascii="仿宋_GB2312" w:hAnsi="仿宋" w:eastAsia="仿宋_GB2312" w:cs="仿宋_GB2312"/>
          <w:color w:val="auto"/>
          <w:sz w:val="24"/>
          <w:highlight w:val="none"/>
        </w:rPr>
        <w:t>；</w:t>
      </w:r>
    </w:p>
    <w:p w14:paraId="49B97580">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③</w:t>
      </w:r>
      <w:r>
        <w:rPr>
          <w:rFonts w:ascii="仿宋_GB2312" w:hAnsi="仿宋" w:eastAsia="仿宋_GB2312" w:cs="仿宋_GB2312"/>
          <w:color w:val="auto"/>
          <w:sz w:val="24"/>
          <w:highlight w:val="none"/>
        </w:rPr>
        <w:t>招标文件的获取：使用账号登录或者使用CA登录政</w:t>
      </w:r>
      <w:r>
        <w:rPr>
          <w:rFonts w:hint="eastAsia" w:ascii="仿宋_GB2312" w:hAnsi="仿宋" w:eastAsia="仿宋_GB2312" w:cs="仿宋_GB2312"/>
          <w:color w:val="auto"/>
          <w:sz w:val="24"/>
          <w:highlight w:val="none"/>
        </w:rPr>
        <w:t>采云平台；进入“项目采购”应用，在获取采购文件菜单中选择项目，获取招标文件；</w:t>
      </w:r>
    </w:p>
    <w:p w14:paraId="660108F0">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④</w:t>
      </w:r>
      <w:r>
        <w:rPr>
          <w:rFonts w:ascii="仿宋_GB2312" w:hAnsi="仿宋" w:eastAsia="仿宋_GB2312" w:cs="仿宋_GB2312"/>
          <w:color w:val="auto"/>
          <w:sz w:val="24"/>
          <w:highlight w:val="none"/>
        </w:rPr>
        <w:t>投标文件的制作：在“政</w:t>
      </w:r>
      <w:r>
        <w:rPr>
          <w:rFonts w:hint="eastAsia" w:ascii="仿宋_GB2312" w:hAnsi="仿宋" w:eastAsia="仿宋_GB2312" w:cs="仿宋_GB2312"/>
          <w:color w:val="auto"/>
          <w:sz w:val="24"/>
          <w:highlight w:val="none"/>
        </w:rPr>
        <w:t>采云电子交易客户端”中完成“填写基本信息”、“导入投标文件”、“标书关联”、“标书检查”、“电子签名”、“生成电子标书”等操作；</w:t>
      </w:r>
    </w:p>
    <w:p w14:paraId="7B1B304A">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⑤</w:t>
      </w:r>
      <w:r>
        <w:rPr>
          <w:rFonts w:ascii="仿宋_GB2312" w:hAnsi="仿宋" w:eastAsia="仿宋_GB2312"/>
          <w:color w:val="auto"/>
          <w:sz w:val="24"/>
          <w:highlight w:val="none"/>
        </w:rPr>
        <w:t>采购人、采购机构将依托政</w:t>
      </w:r>
      <w:r>
        <w:rPr>
          <w:rFonts w:hint="eastAsia" w:ascii="仿宋_GB2312" w:hAnsi="仿宋" w:eastAsia="仿宋_GB2312"/>
          <w:color w:val="auto"/>
          <w:sz w:val="24"/>
          <w:highlight w:val="none"/>
        </w:rPr>
        <w:t>采云平台完成本项目的电子交易活动，平台不接受未按上述方式获取招标文件的供应商进行投标活动；</w:t>
      </w:r>
    </w:p>
    <w:p w14:paraId="0AE980C4">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⑥</w:t>
      </w:r>
      <w:r>
        <w:rPr>
          <w:rFonts w:ascii="仿宋_GB2312" w:hAnsi="仿宋" w:eastAsia="仿宋_GB2312"/>
          <w:color w:val="auto"/>
          <w:sz w:val="24"/>
          <w:highlight w:val="none"/>
        </w:rPr>
        <w:t>对未按上述方式获取招标文件的供应商对该文件提出的质疑，采购人或采购代理机构将</w:t>
      </w:r>
      <w:r>
        <w:rPr>
          <w:rFonts w:hint="eastAsia" w:ascii="仿宋_GB2312" w:hAnsi="仿宋" w:eastAsia="仿宋_GB2312"/>
          <w:color w:val="auto"/>
          <w:sz w:val="24"/>
          <w:highlight w:val="none"/>
        </w:rPr>
        <w:t>不予处理；</w:t>
      </w:r>
    </w:p>
    <w:p w14:paraId="206E44ED">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⑦</w:t>
      </w:r>
      <w:r>
        <w:rPr>
          <w:rFonts w:ascii="仿宋_GB2312" w:hAnsi="仿宋" w:eastAsia="仿宋_GB2312"/>
          <w:color w:val="auto"/>
          <w:sz w:val="24"/>
          <w:highlight w:val="none"/>
        </w:rPr>
        <w:t>不提供招标文件纸质版</w:t>
      </w:r>
      <w:r>
        <w:rPr>
          <w:rFonts w:hint="eastAsia" w:ascii="仿宋_GB2312" w:hAnsi="仿宋" w:eastAsia="仿宋_GB2312"/>
          <w:color w:val="auto"/>
          <w:sz w:val="24"/>
          <w:highlight w:val="none"/>
        </w:rPr>
        <w:t>；</w:t>
      </w:r>
    </w:p>
    <w:p w14:paraId="00F9B5B3">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⑧</w:t>
      </w:r>
      <w:r>
        <w:rPr>
          <w:rFonts w:ascii="仿宋_GB2312" w:hAnsi="仿宋" w:eastAsia="仿宋_GB2312" w:cs="仿宋_GB2312"/>
          <w:color w:val="auto"/>
          <w:sz w:val="24"/>
          <w:highlight w:val="none"/>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color w:val="auto"/>
          <w:sz w:val="24"/>
          <w:highlight w:val="none"/>
        </w:rPr>
        <w:t>；</w:t>
      </w:r>
    </w:p>
    <w:p w14:paraId="744FD8EF">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olor w:val="auto"/>
          <w:sz w:val="24"/>
          <w:highlight w:val="none"/>
        </w:rPr>
        <w:t>⑨</w:t>
      </w:r>
      <w:r>
        <w:rPr>
          <w:rFonts w:hint="eastAsia" w:ascii="仿宋_GB2312" w:hAnsi="仿宋" w:eastAsia="仿宋_GB2312" w:cs="仿宋_GB2312"/>
          <w:color w:val="auto"/>
          <w:sz w:val="24"/>
          <w:highlight w:val="none"/>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p>
    <w:p w14:paraId="5B7EB9E5">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⑩</w:t>
      </w:r>
      <w:r>
        <w:rPr>
          <w:rFonts w:ascii="仿宋_GB2312" w:hAnsi="仿宋" w:eastAsia="仿宋_GB2312" w:cs="仿宋_GB2312"/>
          <w:color w:val="auto"/>
          <w:sz w:val="24"/>
          <w:highlight w:val="none"/>
        </w:rPr>
        <w:t>具体操作指南：详见政</w:t>
      </w:r>
      <w:r>
        <w:rPr>
          <w:rFonts w:hint="eastAsia" w:ascii="仿宋_GB2312" w:hAnsi="仿宋" w:eastAsia="仿宋_GB2312" w:cs="仿宋_GB2312"/>
          <w:color w:val="auto"/>
          <w:sz w:val="24"/>
          <w:highlight w:val="none"/>
        </w:rPr>
        <w:t>采云平台“服务中心</w:t>
      </w:r>
      <w:r>
        <w:rPr>
          <w:rFonts w:ascii="仿宋_GB2312" w:hAnsi="仿宋" w:eastAsia="仿宋_GB2312" w:cs="仿宋_GB2312"/>
          <w:color w:val="auto"/>
          <w:sz w:val="24"/>
          <w:highlight w:val="none"/>
        </w:rPr>
        <w:t>-帮助文档-项目采购-操作流程-电子招投标-政府采购项目电子交易管理操作指南-供应商”。</w:t>
      </w:r>
    </w:p>
    <w:p w14:paraId="23CF48DC">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七、对本次采购提出询问、质疑、投诉，请按以下方式联系</w:t>
      </w:r>
    </w:p>
    <w:p w14:paraId="0713C2C0">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1.采购人信息</w:t>
      </w:r>
    </w:p>
    <w:p w14:paraId="1031F2A5">
      <w:pPr>
        <w:spacing w:line="360" w:lineRule="auto"/>
        <w:ind w:firstLine="420"/>
        <w:rPr>
          <w:rFonts w:hint="eastAsia" w:ascii="仿宋_GB2312" w:hAnsi="仿宋" w:eastAsia="仿宋_GB2312" w:cs="Times New Roman"/>
          <w:color w:val="auto"/>
          <w:sz w:val="24"/>
          <w:highlight w:val="none"/>
          <w:lang w:eastAsia="zh-CN"/>
        </w:rPr>
      </w:pPr>
      <w:r>
        <w:rPr>
          <w:rFonts w:hint="eastAsia" w:ascii="仿宋_GB2312" w:hAnsi="仿宋" w:eastAsia="仿宋_GB2312" w:cs="Times New Roman"/>
          <w:color w:val="auto"/>
          <w:sz w:val="24"/>
          <w:highlight w:val="none"/>
          <w:lang w:eastAsia="zh-CN"/>
        </w:rPr>
        <w:t>采购人：衢州市柯城区双港街道办事处</w:t>
      </w:r>
    </w:p>
    <w:p w14:paraId="4A756469">
      <w:pPr>
        <w:spacing w:line="360" w:lineRule="auto"/>
        <w:ind w:firstLine="420"/>
        <w:rPr>
          <w:rFonts w:hint="eastAsia" w:ascii="仿宋_GB2312" w:hAnsi="仿宋" w:eastAsia="仿宋_GB2312" w:cs="Times New Roman"/>
          <w:color w:val="auto"/>
          <w:sz w:val="24"/>
          <w:highlight w:val="none"/>
          <w:lang w:eastAsia="zh-CN"/>
        </w:rPr>
      </w:pPr>
      <w:r>
        <w:rPr>
          <w:rFonts w:hint="eastAsia" w:ascii="仿宋_GB2312" w:hAnsi="仿宋" w:eastAsia="仿宋_GB2312" w:cs="Times New Roman"/>
          <w:color w:val="auto"/>
          <w:sz w:val="24"/>
          <w:highlight w:val="none"/>
          <w:lang w:eastAsia="zh-CN"/>
        </w:rPr>
        <w:t>联系人：吴先生</w:t>
      </w:r>
    </w:p>
    <w:p w14:paraId="5075DA0C">
      <w:pPr>
        <w:spacing w:line="360" w:lineRule="auto"/>
        <w:ind w:firstLine="420"/>
        <w:rPr>
          <w:rFonts w:hint="default" w:ascii="仿宋_GB2312" w:hAnsi="仿宋" w:eastAsia="仿宋_GB2312" w:cs="Times New Roman"/>
          <w:color w:val="auto"/>
          <w:sz w:val="24"/>
          <w:highlight w:val="none"/>
          <w:lang w:val="en-US" w:eastAsia="zh-CN"/>
        </w:rPr>
      </w:pPr>
      <w:r>
        <w:rPr>
          <w:rFonts w:hint="eastAsia" w:ascii="仿宋_GB2312" w:hAnsi="仿宋" w:eastAsia="仿宋_GB2312" w:cs="Times New Roman"/>
          <w:color w:val="auto"/>
          <w:sz w:val="24"/>
          <w:highlight w:val="none"/>
          <w:lang w:eastAsia="zh-CN"/>
        </w:rPr>
        <w:t>联系电话：</w:t>
      </w:r>
      <w:r>
        <w:rPr>
          <w:rFonts w:hint="eastAsia" w:ascii="仿宋_GB2312" w:hAnsi="仿宋" w:eastAsia="仿宋_GB2312" w:cs="Times New Roman"/>
          <w:color w:val="auto"/>
          <w:sz w:val="24"/>
          <w:highlight w:val="none"/>
          <w:lang w:val="en-US" w:eastAsia="zh-CN"/>
        </w:rPr>
        <w:t>13625707608</w:t>
      </w:r>
    </w:p>
    <w:p w14:paraId="1A039A06">
      <w:pPr>
        <w:spacing w:line="360" w:lineRule="auto"/>
        <w:ind w:firstLine="420"/>
        <w:rPr>
          <w:rFonts w:hint="eastAsia" w:ascii="仿宋_GB2312" w:hAnsi="仿宋" w:eastAsia="仿宋_GB2312" w:cs="Times New Roman"/>
          <w:color w:val="auto"/>
          <w:sz w:val="24"/>
          <w:highlight w:val="none"/>
        </w:rPr>
      </w:pPr>
      <w:r>
        <w:rPr>
          <w:rFonts w:hint="eastAsia" w:ascii="仿宋_GB2312" w:hAnsi="仿宋" w:eastAsia="仿宋_GB2312" w:cs="Times New Roman"/>
          <w:color w:val="auto"/>
          <w:sz w:val="24"/>
          <w:highlight w:val="none"/>
        </w:rPr>
        <w:t xml:space="preserve">2.采购代理机构信息            </w:t>
      </w:r>
    </w:p>
    <w:p w14:paraId="3588086E">
      <w:pPr>
        <w:spacing w:line="360" w:lineRule="auto"/>
        <w:ind w:firstLine="420"/>
        <w:rPr>
          <w:rFonts w:hint="eastAsia" w:ascii="仿宋_GB2312" w:hAnsi="仿宋" w:eastAsia="仿宋_GB2312" w:cs="Times New Roman"/>
          <w:color w:val="auto"/>
          <w:sz w:val="24"/>
          <w:highlight w:val="none"/>
          <w:lang w:eastAsia="zh-CN"/>
        </w:rPr>
      </w:pPr>
      <w:r>
        <w:rPr>
          <w:rFonts w:hint="eastAsia" w:ascii="仿宋_GB2312" w:hAnsi="仿宋" w:eastAsia="仿宋_GB2312" w:cs="Times New Roman"/>
          <w:color w:val="auto"/>
          <w:sz w:val="24"/>
          <w:highlight w:val="none"/>
        </w:rPr>
        <w:t>名    称：</w:t>
      </w:r>
      <w:r>
        <w:rPr>
          <w:rFonts w:hint="eastAsia" w:ascii="仿宋_GB2312" w:hAnsi="仿宋" w:eastAsia="仿宋_GB2312" w:cs="Times New Roman"/>
          <w:color w:val="auto"/>
          <w:sz w:val="24"/>
          <w:highlight w:val="none"/>
          <w:lang w:eastAsia="zh-CN"/>
        </w:rPr>
        <w:t>浙江天平投资咨询有限公司</w:t>
      </w:r>
    </w:p>
    <w:p w14:paraId="0447D5B1">
      <w:pPr>
        <w:spacing w:line="360" w:lineRule="auto"/>
        <w:ind w:firstLine="420"/>
        <w:rPr>
          <w:rFonts w:hint="eastAsia" w:ascii="仿宋_GB2312" w:hAnsi="仿宋" w:eastAsia="仿宋_GB2312" w:cs="Times New Roman"/>
          <w:color w:val="auto"/>
          <w:sz w:val="24"/>
          <w:highlight w:val="none"/>
        </w:rPr>
      </w:pPr>
      <w:r>
        <w:rPr>
          <w:rFonts w:hint="eastAsia" w:ascii="仿宋_GB2312" w:hAnsi="仿宋" w:eastAsia="仿宋_GB2312" w:cs="Times New Roman"/>
          <w:color w:val="auto"/>
          <w:sz w:val="24"/>
          <w:highlight w:val="none"/>
          <w:lang w:eastAsia="zh-CN"/>
        </w:rPr>
        <w:t>衢州市分公司地址：衢州市柯城区新新街道世纪大道</w:t>
      </w:r>
      <w:r>
        <w:rPr>
          <w:rFonts w:hint="eastAsia" w:ascii="仿宋_GB2312" w:hAnsi="仿宋" w:eastAsia="仿宋_GB2312" w:cs="Times New Roman"/>
          <w:color w:val="auto"/>
          <w:sz w:val="24"/>
          <w:highlight w:val="none"/>
          <w:lang w:val="en-US" w:eastAsia="zh-CN"/>
        </w:rPr>
        <w:t>682号</w:t>
      </w:r>
      <w:r>
        <w:rPr>
          <w:rFonts w:hint="eastAsia" w:ascii="仿宋_GB2312" w:hAnsi="仿宋" w:eastAsia="仿宋_GB2312" w:cs="Times New Roman"/>
          <w:color w:val="auto"/>
          <w:sz w:val="24"/>
          <w:highlight w:val="none"/>
        </w:rPr>
        <w:t xml:space="preserve">   </w:t>
      </w:r>
    </w:p>
    <w:p w14:paraId="7F4647DD">
      <w:pPr>
        <w:spacing w:line="360" w:lineRule="auto"/>
        <w:ind w:firstLine="420"/>
        <w:rPr>
          <w:rFonts w:hint="eastAsia" w:ascii="仿宋_GB2312" w:hAnsi="仿宋" w:eastAsia="仿宋_GB2312" w:cs="Times New Roman"/>
          <w:color w:val="auto"/>
          <w:sz w:val="24"/>
          <w:highlight w:val="none"/>
        </w:rPr>
      </w:pPr>
      <w:r>
        <w:rPr>
          <w:rFonts w:hint="eastAsia" w:ascii="仿宋_GB2312" w:hAnsi="仿宋" w:eastAsia="仿宋_GB2312" w:cs="Times New Roman"/>
          <w:color w:val="auto"/>
          <w:sz w:val="24"/>
          <w:highlight w:val="none"/>
        </w:rPr>
        <w:t>项目联系人：</w:t>
      </w:r>
      <w:r>
        <w:rPr>
          <w:rFonts w:hint="eastAsia" w:ascii="仿宋_GB2312" w:hAnsi="仿宋" w:eastAsia="仿宋_GB2312" w:cs="Times New Roman"/>
          <w:color w:val="auto"/>
          <w:sz w:val="24"/>
          <w:highlight w:val="none"/>
          <w:lang w:eastAsia="zh-CN"/>
        </w:rPr>
        <w:t>丁女士</w:t>
      </w:r>
      <w:r>
        <w:rPr>
          <w:rFonts w:hint="eastAsia" w:ascii="仿宋_GB2312" w:hAnsi="仿宋" w:eastAsia="仿宋_GB2312" w:cs="Times New Roman"/>
          <w:color w:val="auto"/>
          <w:sz w:val="24"/>
          <w:highlight w:val="none"/>
        </w:rPr>
        <w:tab/>
      </w:r>
      <w:r>
        <w:rPr>
          <w:rFonts w:hint="eastAsia" w:ascii="仿宋_GB2312" w:hAnsi="仿宋" w:eastAsia="仿宋_GB2312" w:cs="Times New Roman"/>
          <w:color w:val="auto"/>
          <w:sz w:val="24"/>
          <w:highlight w:val="none"/>
        </w:rPr>
        <w:t xml:space="preserve">         </w:t>
      </w:r>
    </w:p>
    <w:p w14:paraId="26298FAC">
      <w:pPr>
        <w:spacing w:line="360" w:lineRule="auto"/>
        <w:ind w:firstLine="420"/>
        <w:rPr>
          <w:rFonts w:hint="default" w:ascii="仿宋_GB2312" w:hAnsi="仿宋" w:eastAsia="仿宋_GB2312" w:cs="Times New Roman"/>
          <w:color w:val="auto"/>
          <w:sz w:val="24"/>
          <w:highlight w:val="none"/>
          <w:lang w:val="en-US" w:eastAsia="zh-CN"/>
        </w:rPr>
      </w:pPr>
      <w:r>
        <w:rPr>
          <w:rFonts w:hint="eastAsia" w:ascii="仿宋_GB2312" w:hAnsi="仿宋" w:eastAsia="仿宋_GB2312" w:cs="Times New Roman"/>
          <w:color w:val="auto"/>
          <w:sz w:val="24"/>
          <w:highlight w:val="none"/>
        </w:rPr>
        <w:t>项目联系方式：</w:t>
      </w:r>
      <w:r>
        <w:rPr>
          <w:rFonts w:hint="eastAsia" w:ascii="仿宋_GB2312" w:hAnsi="仿宋" w:eastAsia="仿宋_GB2312" w:cs="Times New Roman"/>
          <w:color w:val="auto"/>
          <w:sz w:val="24"/>
          <w:highlight w:val="none"/>
          <w:lang w:val="en-US" w:eastAsia="zh-CN"/>
        </w:rPr>
        <w:t>0570-3650695</w:t>
      </w:r>
    </w:p>
    <w:p w14:paraId="496BB829">
      <w:pPr>
        <w:spacing w:line="360" w:lineRule="auto"/>
        <w:ind w:firstLine="420"/>
        <w:rPr>
          <w:rFonts w:hint="eastAsia" w:ascii="仿宋_GB2312" w:hAnsi="仿宋" w:eastAsia="仿宋_GB2312" w:cs="Times New Roman"/>
          <w:color w:val="auto"/>
          <w:sz w:val="24"/>
          <w:highlight w:val="none"/>
        </w:rPr>
      </w:pPr>
      <w:r>
        <w:rPr>
          <w:rFonts w:hint="eastAsia" w:ascii="仿宋_GB2312" w:hAnsi="仿宋" w:eastAsia="仿宋_GB2312" w:cs="Times New Roman"/>
          <w:color w:val="auto"/>
          <w:sz w:val="24"/>
          <w:highlight w:val="none"/>
          <w:lang w:eastAsia="zh-CN"/>
        </w:rPr>
        <w:t>邮</w:t>
      </w:r>
      <w:r>
        <w:rPr>
          <w:rFonts w:hint="eastAsia" w:ascii="仿宋_GB2312" w:hAnsi="仿宋" w:eastAsia="仿宋_GB2312" w:cs="Times New Roman"/>
          <w:color w:val="auto"/>
          <w:sz w:val="24"/>
          <w:highlight w:val="none"/>
          <w:lang w:val="en-US" w:eastAsia="zh-CN"/>
        </w:rPr>
        <w:t xml:space="preserve">    </w:t>
      </w:r>
      <w:r>
        <w:rPr>
          <w:rFonts w:hint="eastAsia" w:ascii="仿宋_GB2312" w:hAnsi="仿宋" w:eastAsia="仿宋_GB2312" w:cs="Times New Roman"/>
          <w:color w:val="auto"/>
          <w:sz w:val="24"/>
          <w:highlight w:val="none"/>
          <w:lang w:eastAsia="zh-CN"/>
        </w:rPr>
        <w:t>箱</w:t>
      </w:r>
      <w:r>
        <w:rPr>
          <w:rFonts w:hint="eastAsia" w:ascii="仿宋_GB2312" w:hAnsi="仿宋" w:eastAsia="仿宋_GB2312" w:cs="Times New Roman"/>
          <w:color w:val="auto"/>
          <w:sz w:val="24"/>
          <w:highlight w:val="none"/>
        </w:rPr>
        <w:t>：</w:t>
      </w:r>
      <w:r>
        <w:rPr>
          <w:rFonts w:hint="eastAsia" w:ascii="仿宋_GB2312" w:hAnsi="仿宋" w:eastAsia="仿宋_GB2312" w:cs="Times New Roman"/>
          <w:color w:val="auto"/>
          <w:sz w:val="24"/>
          <w:highlight w:val="none"/>
          <w:lang w:eastAsia="zh-CN"/>
        </w:rPr>
        <w:t>56754061</w:t>
      </w:r>
      <w:r>
        <w:rPr>
          <w:rFonts w:hint="eastAsia" w:ascii="仿宋_GB2312" w:hAnsi="仿宋" w:eastAsia="仿宋_GB2312" w:cs="Times New Roman"/>
          <w:color w:val="auto"/>
          <w:sz w:val="24"/>
          <w:highlight w:val="none"/>
        </w:rPr>
        <w:t xml:space="preserve">@qq.com  </w:t>
      </w:r>
    </w:p>
    <w:p w14:paraId="68EFE7C4">
      <w:pPr>
        <w:spacing w:line="360" w:lineRule="auto"/>
        <w:ind w:firstLine="420"/>
        <w:rPr>
          <w:rFonts w:hint="eastAsia" w:ascii="仿宋" w:hAnsi="仿宋" w:eastAsia="仿宋" w:cs="仿宋"/>
          <w:color w:val="auto"/>
          <w:kern w:val="2"/>
          <w:sz w:val="24"/>
          <w:szCs w:val="32"/>
          <w:u w:val="single"/>
        </w:rPr>
      </w:pPr>
      <w:r>
        <w:rPr>
          <w:rFonts w:hint="eastAsia" w:ascii="仿宋" w:hAnsi="仿宋" w:eastAsia="仿宋" w:cs="仿宋"/>
          <w:color w:val="auto"/>
          <w:kern w:val="2"/>
          <w:sz w:val="24"/>
          <w:szCs w:val="32"/>
        </w:rPr>
        <w:t>质疑联系人：</w:t>
      </w:r>
      <w:r>
        <w:rPr>
          <w:rFonts w:hint="eastAsia" w:ascii="仿宋" w:hAnsi="仿宋" w:eastAsia="仿宋" w:cs="仿宋"/>
          <w:color w:val="auto"/>
          <w:kern w:val="2"/>
          <w:sz w:val="24"/>
          <w:szCs w:val="32"/>
          <w:u w:val="single"/>
        </w:rPr>
        <w:t xml:space="preserve">  韩先生       </w:t>
      </w:r>
      <w:r>
        <w:rPr>
          <w:rFonts w:hint="eastAsia" w:ascii="仿宋" w:hAnsi="仿宋" w:eastAsia="仿宋" w:cs="仿宋"/>
          <w:color w:val="auto"/>
          <w:kern w:val="2"/>
          <w:sz w:val="24"/>
          <w:szCs w:val="32"/>
        </w:rPr>
        <w:t xml:space="preserve"> </w:t>
      </w:r>
    </w:p>
    <w:p w14:paraId="6C7E6A3E">
      <w:pPr>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rPr>
          <w:rFonts w:hint="eastAsia" w:ascii="仿宋" w:hAnsi="仿宋" w:eastAsia="仿宋" w:cs="仿宋"/>
          <w:color w:val="auto"/>
          <w:kern w:val="2"/>
          <w:sz w:val="24"/>
          <w:szCs w:val="32"/>
        </w:rPr>
      </w:pPr>
      <w:r>
        <w:rPr>
          <w:rFonts w:hint="eastAsia" w:ascii="仿宋" w:hAnsi="仿宋" w:eastAsia="仿宋" w:cs="仿宋"/>
          <w:color w:val="auto"/>
          <w:kern w:val="2"/>
          <w:sz w:val="24"/>
          <w:szCs w:val="32"/>
        </w:rPr>
        <w:t>质疑联系方式：</w:t>
      </w:r>
      <w:r>
        <w:rPr>
          <w:rFonts w:hint="eastAsia" w:ascii="仿宋" w:hAnsi="仿宋" w:eastAsia="仿宋" w:cs="仿宋"/>
          <w:color w:val="auto"/>
          <w:kern w:val="2"/>
          <w:sz w:val="24"/>
          <w:szCs w:val="32"/>
          <w:u w:val="single"/>
        </w:rPr>
        <w:t xml:space="preserve"> 13362012525   </w:t>
      </w:r>
    </w:p>
    <w:p w14:paraId="5CDBB91F">
      <w:pPr>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rPr>
          <w:rFonts w:hint="eastAsia" w:ascii="仿宋" w:hAnsi="仿宋" w:eastAsia="仿宋" w:cs="仿宋"/>
          <w:color w:val="auto"/>
          <w:kern w:val="2"/>
          <w:sz w:val="24"/>
          <w:szCs w:val="32"/>
        </w:rPr>
      </w:pPr>
      <w:r>
        <w:rPr>
          <w:rFonts w:hint="eastAsia" w:ascii="仿宋" w:hAnsi="仿宋" w:eastAsia="仿宋" w:cs="仿宋"/>
          <w:color w:val="auto"/>
          <w:kern w:val="2"/>
          <w:sz w:val="24"/>
          <w:szCs w:val="32"/>
        </w:rPr>
        <w:t>3.同级政府采购监督管理部门信息</w:t>
      </w:r>
    </w:p>
    <w:p w14:paraId="684DDE2F">
      <w:pPr>
        <w:keepNext w:val="0"/>
        <w:keepLines w:val="0"/>
        <w:pageBreakBefore w:val="0"/>
        <w:widowControl w:val="0"/>
        <w:kinsoku/>
        <w:wordWrap/>
        <w:overflowPunct/>
        <w:topLinePunct w:val="0"/>
        <w:autoSpaceDE/>
        <w:autoSpaceDN/>
        <w:bidi w:val="0"/>
        <w:adjustRightInd/>
        <w:snapToGrid/>
        <w:spacing w:after="0" w:line="500" w:lineRule="exact"/>
        <w:ind w:firstLine="480" w:firstLineChars="200"/>
        <w:jc w:val="both"/>
        <w:textAlignment w:val="auto"/>
        <w:rPr>
          <w:rFonts w:hint="eastAsia" w:ascii="仿宋" w:hAnsi="仿宋" w:eastAsia="仿宋" w:cs="仿宋"/>
          <w:color w:val="auto"/>
          <w:kern w:val="2"/>
          <w:sz w:val="24"/>
          <w:szCs w:val="32"/>
        </w:rPr>
      </w:pPr>
      <w:r>
        <w:rPr>
          <w:rFonts w:hint="eastAsia" w:ascii="仿宋" w:hAnsi="仿宋" w:eastAsia="仿宋" w:cs="仿宋"/>
          <w:color w:val="auto"/>
          <w:kern w:val="2"/>
          <w:sz w:val="24"/>
          <w:szCs w:val="32"/>
        </w:rPr>
        <w:t>名 称：</w:t>
      </w:r>
      <w:r>
        <w:rPr>
          <w:rFonts w:hint="eastAsia" w:ascii="仿宋" w:hAnsi="仿宋" w:eastAsia="仿宋" w:cs="仿宋"/>
          <w:color w:val="auto"/>
          <w:kern w:val="2"/>
          <w:sz w:val="24"/>
          <w:szCs w:val="32"/>
          <w:u w:val="single"/>
        </w:rPr>
        <w:t>衢州市柯城区政府采购监督管理办公室</w:t>
      </w:r>
    </w:p>
    <w:p w14:paraId="2921E2F5">
      <w:pPr>
        <w:keepNext w:val="0"/>
        <w:keepLines w:val="0"/>
        <w:pageBreakBefore w:val="0"/>
        <w:widowControl w:val="0"/>
        <w:kinsoku/>
        <w:wordWrap/>
        <w:overflowPunct/>
        <w:topLinePunct w:val="0"/>
        <w:autoSpaceDE/>
        <w:autoSpaceDN/>
        <w:bidi w:val="0"/>
        <w:adjustRightInd/>
        <w:snapToGrid/>
        <w:spacing w:after="0" w:line="500" w:lineRule="exact"/>
        <w:ind w:firstLine="480" w:firstLineChars="200"/>
        <w:jc w:val="both"/>
        <w:textAlignment w:val="auto"/>
        <w:rPr>
          <w:rFonts w:hint="eastAsia" w:ascii="仿宋" w:hAnsi="仿宋" w:eastAsia="仿宋" w:cs="仿宋"/>
          <w:color w:val="auto"/>
          <w:kern w:val="2"/>
          <w:sz w:val="24"/>
          <w:szCs w:val="32"/>
        </w:rPr>
      </w:pPr>
      <w:r>
        <w:rPr>
          <w:rFonts w:hint="eastAsia" w:ascii="仿宋" w:hAnsi="仿宋" w:eastAsia="仿宋" w:cs="仿宋"/>
          <w:color w:val="auto"/>
          <w:kern w:val="2"/>
          <w:sz w:val="24"/>
          <w:szCs w:val="32"/>
        </w:rPr>
        <w:t>地　址：</w:t>
      </w:r>
      <w:r>
        <w:rPr>
          <w:rFonts w:hint="eastAsia" w:ascii="仿宋" w:hAnsi="仿宋" w:eastAsia="仿宋" w:cs="仿宋"/>
          <w:color w:val="auto"/>
          <w:kern w:val="2"/>
          <w:sz w:val="24"/>
          <w:szCs w:val="32"/>
          <w:u w:val="single"/>
        </w:rPr>
        <w:t>上街92号</w:t>
      </w:r>
    </w:p>
    <w:p w14:paraId="614DE9B0">
      <w:pPr>
        <w:keepNext w:val="0"/>
        <w:keepLines w:val="0"/>
        <w:pageBreakBefore w:val="0"/>
        <w:widowControl w:val="0"/>
        <w:kinsoku/>
        <w:wordWrap/>
        <w:overflowPunct/>
        <w:topLinePunct w:val="0"/>
        <w:autoSpaceDE/>
        <w:autoSpaceDN/>
        <w:bidi w:val="0"/>
        <w:adjustRightInd/>
        <w:snapToGrid/>
        <w:spacing w:after="0" w:line="500" w:lineRule="exact"/>
        <w:ind w:firstLine="480" w:firstLineChars="200"/>
        <w:jc w:val="both"/>
        <w:textAlignment w:val="auto"/>
        <w:rPr>
          <w:rFonts w:hint="eastAsia" w:ascii="仿宋" w:hAnsi="仿宋" w:eastAsia="仿宋" w:cs="仿宋"/>
          <w:color w:val="auto"/>
          <w:kern w:val="2"/>
          <w:sz w:val="24"/>
          <w:szCs w:val="32"/>
          <w:u w:val="single"/>
        </w:rPr>
      </w:pPr>
      <w:r>
        <w:rPr>
          <w:rFonts w:hint="eastAsia" w:ascii="仿宋" w:hAnsi="仿宋" w:eastAsia="仿宋" w:cs="仿宋"/>
          <w:color w:val="auto"/>
          <w:kern w:val="2"/>
          <w:sz w:val="24"/>
          <w:szCs w:val="32"/>
        </w:rPr>
        <w:t>联系人：</w:t>
      </w:r>
      <w:r>
        <w:rPr>
          <w:rFonts w:hint="eastAsia" w:ascii="仿宋" w:hAnsi="仿宋" w:eastAsia="仿宋" w:cs="仿宋"/>
          <w:color w:val="auto"/>
          <w:kern w:val="2"/>
          <w:sz w:val="24"/>
          <w:szCs w:val="32"/>
          <w:u w:val="single"/>
        </w:rPr>
        <w:t xml:space="preserve">    蒋先生   </w:t>
      </w:r>
    </w:p>
    <w:p w14:paraId="08AE2937">
      <w:pPr>
        <w:keepNext w:val="0"/>
        <w:keepLines w:val="0"/>
        <w:pageBreakBefore w:val="0"/>
        <w:widowControl w:val="0"/>
        <w:kinsoku/>
        <w:wordWrap/>
        <w:overflowPunct/>
        <w:topLinePunct w:val="0"/>
        <w:autoSpaceDE/>
        <w:autoSpaceDN/>
        <w:bidi w:val="0"/>
        <w:adjustRightInd/>
        <w:snapToGrid/>
        <w:spacing w:after="0" w:line="500" w:lineRule="exact"/>
        <w:ind w:firstLine="480" w:firstLineChars="200"/>
        <w:jc w:val="both"/>
        <w:textAlignment w:val="auto"/>
        <w:rPr>
          <w:rFonts w:hint="eastAsia" w:ascii="仿宋" w:hAnsi="仿宋" w:eastAsia="仿宋" w:cs="仿宋"/>
          <w:bCs/>
          <w:color w:val="auto"/>
          <w:kern w:val="2"/>
          <w:sz w:val="24"/>
          <w:szCs w:val="32"/>
        </w:rPr>
      </w:pPr>
      <w:r>
        <w:rPr>
          <w:rFonts w:hint="eastAsia" w:ascii="仿宋" w:hAnsi="仿宋" w:eastAsia="仿宋" w:cs="仿宋"/>
          <w:color w:val="auto"/>
          <w:kern w:val="2"/>
          <w:sz w:val="24"/>
          <w:szCs w:val="32"/>
        </w:rPr>
        <w:t>联系方式：</w:t>
      </w:r>
      <w:r>
        <w:rPr>
          <w:rFonts w:hint="eastAsia" w:ascii="仿宋" w:hAnsi="仿宋" w:eastAsia="仿宋" w:cs="仿宋"/>
          <w:color w:val="auto"/>
          <w:kern w:val="2"/>
          <w:sz w:val="24"/>
          <w:szCs w:val="32"/>
          <w:u w:val="single"/>
        </w:rPr>
        <w:t>0570-3020829</w:t>
      </w:r>
    </w:p>
    <w:p w14:paraId="3B960FE8">
      <w:pPr>
        <w:widowControl w:val="0"/>
        <w:wordWrap w:val="0"/>
        <w:adjustRightInd/>
        <w:snapToGrid/>
        <w:spacing w:after="0" w:line="288" w:lineRule="auto"/>
        <w:ind w:right="330" w:firstLine="480" w:firstLineChars="200"/>
        <w:jc w:val="right"/>
        <w:rPr>
          <w:rFonts w:hint="eastAsia" w:ascii="仿宋" w:hAnsi="仿宋" w:eastAsia="仿宋" w:cs="仿宋"/>
          <w:bCs/>
          <w:color w:val="auto"/>
          <w:kern w:val="2"/>
          <w:sz w:val="24"/>
          <w:szCs w:val="32"/>
          <w:lang w:eastAsia="zh-CN"/>
        </w:rPr>
      </w:pPr>
      <w:r>
        <w:rPr>
          <w:rFonts w:hint="eastAsia" w:ascii="仿宋" w:hAnsi="仿宋" w:eastAsia="仿宋" w:cs="仿宋"/>
          <w:bCs/>
          <w:color w:val="auto"/>
          <w:kern w:val="2"/>
          <w:sz w:val="24"/>
          <w:szCs w:val="32"/>
        </w:rPr>
        <w:t xml:space="preserve">                                          </w:t>
      </w:r>
      <w:r>
        <w:rPr>
          <w:rFonts w:hint="eastAsia" w:ascii="仿宋" w:hAnsi="仿宋" w:eastAsia="仿宋" w:cs="仿宋"/>
          <w:bCs/>
          <w:color w:val="auto"/>
          <w:kern w:val="2"/>
          <w:sz w:val="24"/>
          <w:szCs w:val="32"/>
          <w:lang w:eastAsia="zh-CN"/>
        </w:rPr>
        <w:t>衢州市柯城区双港街道办事处</w:t>
      </w:r>
    </w:p>
    <w:p w14:paraId="70DE573C">
      <w:pPr>
        <w:widowControl w:val="0"/>
        <w:adjustRightInd/>
        <w:snapToGrid/>
        <w:spacing w:after="0" w:line="288" w:lineRule="auto"/>
        <w:ind w:right="330" w:firstLine="480" w:firstLineChars="200"/>
        <w:jc w:val="right"/>
        <w:rPr>
          <w:rFonts w:hint="eastAsia" w:ascii="仿宋" w:hAnsi="仿宋" w:eastAsia="仿宋" w:cs="仿宋"/>
          <w:color w:val="auto"/>
          <w:kern w:val="2"/>
          <w:sz w:val="24"/>
          <w:szCs w:val="32"/>
          <w:lang w:eastAsia="zh-CN"/>
        </w:rPr>
      </w:pPr>
      <w:r>
        <w:rPr>
          <w:rFonts w:hint="eastAsia" w:ascii="仿宋" w:hAnsi="仿宋" w:eastAsia="仿宋" w:cs="仿宋"/>
          <w:color w:val="auto"/>
          <w:kern w:val="2"/>
          <w:sz w:val="24"/>
          <w:szCs w:val="32"/>
          <w:lang w:eastAsia="zh-CN"/>
        </w:rPr>
        <w:t>浙江天平投资咨询有限公司</w:t>
      </w:r>
    </w:p>
    <w:p w14:paraId="63537E22">
      <w:pPr>
        <w:spacing w:line="360" w:lineRule="auto"/>
        <w:ind w:firstLine="883" w:firstLineChars="200"/>
        <w:jc w:val="center"/>
        <w:rPr>
          <w:rStyle w:val="90"/>
          <w:rFonts w:hint="eastAsia" w:ascii="仿宋" w:hAnsi="仿宋" w:eastAsia="仿宋" w:cs="仿宋"/>
          <w:color w:val="auto"/>
          <w:sz w:val="44"/>
          <w:szCs w:val="52"/>
          <w:highlight w:val="none"/>
        </w:rPr>
      </w:pPr>
    </w:p>
    <w:p w14:paraId="432AC8D8">
      <w:pPr>
        <w:spacing w:line="360" w:lineRule="auto"/>
        <w:jc w:val="both"/>
        <w:rPr>
          <w:rStyle w:val="90"/>
          <w:rFonts w:hint="eastAsia"/>
          <w:color w:val="auto"/>
          <w:highlight w:val="none"/>
        </w:rPr>
      </w:pPr>
    </w:p>
    <w:p w14:paraId="1BF4CB6E">
      <w:pPr>
        <w:spacing w:line="360" w:lineRule="auto"/>
        <w:ind w:firstLine="723" w:firstLineChars="200"/>
        <w:jc w:val="center"/>
        <w:rPr>
          <w:rFonts w:ascii="仿宋" w:hAnsi="仿宋" w:eastAsia="仿宋" w:cs="仿宋_GB2312"/>
          <w:b/>
          <w:color w:val="auto"/>
          <w:sz w:val="36"/>
          <w:szCs w:val="20"/>
          <w:highlight w:val="none"/>
        </w:rPr>
      </w:pPr>
      <w:r>
        <w:rPr>
          <w:rStyle w:val="90"/>
          <w:rFonts w:hint="eastAsia"/>
          <w:color w:val="auto"/>
          <w:highlight w:val="none"/>
        </w:rPr>
        <w:t>第二部分</w:t>
      </w:r>
      <w:bookmarkEnd w:id="8"/>
      <w:r>
        <w:rPr>
          <w:rStyle w:val="90"/>
          <w:color w:val="auto"/>
          <w:highlight w:val="none"/>
        </w:rPr>
        <w:t xml:space="preserve"> 投标人须知</w:t>
      </w:r>
      <w:bookmarkEnd w:id="9"/>
    </w:p>
    <w:p w14:paraId="085D8F03">
      <w:pPr>
        <w:snapToGrid w:val="0"/>
        <w:spacing w:line="360" w:lineRule="auto"/>
        <w:jc w:val="center"/>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前附表</w:t>
      </w:r>
    </w:p>
    <w:tbl>
      <w:tblPr>
        <w:tblStyle w:val="70"/>
        <w:tblW w:w="8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407"/>
      </w:tblGrid>
      <w:tr w14:paraId="7F72D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blHeader/>
          <w:jc w:val="center"/>
        </w:trPr>
        <w:tc>
          <w:tcPr>
            <w:tcW w:w="629" w:type="dxa"/>
          </w:tcPr>
          <w:p w14:paraId="5F8F47C9">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序号</w:t>
            </w:r>
          </w:p>
        </w:tc>
        <w:tc>
          <w:tcPr>
            <w:tcW w:w="1843" w:type="dxa"/>
            <w:vAlign w:val="center"/>
          </w:tcPr>
          <w:p w14:paraId="3907E263">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事项</w:t>
            </w:r>
          </w:p>
        </w:tc>
        <w:tc>
          <w:tcPr>
            <w:tcW w:w="6407" w:type="dxa"/>
            <w:vAlign w:val="center"/>
          </w:tcPr>
          <w:p w14:paraId="72EC6B65">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本项目的特别规定</w:t>
            </w:r>
          </w:p>
        </w:tc>
      </w:tr>
      <w:tr w14:paraId="6E65B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67" w:hRule="atLeast"/>
          <w:tblHeader/>
          <w:jc w:val="center"/>
        </w:trPr>
        <w:tc>
          <w:tcPr>
            <w:tcW w:w="629" w:type="dxa"/>
            <w:vAlign w:val="top"/>
          </w:tcPr>
          <w:p w14:paraId="324ED001">
            <w:pPr>
              <w:snapToGrid w:val="0"/>
              <w:spacing w:line="360" w:lineRule="auto"/>
              <w:jc w:val="center"/>
              <w:rPr>
                <w:rFonts w:ascii="仿宋_GB2312" w:hAnsi="仿宋" w:eastAsia="仿宋_GB2312" w:cs="仿宋_GB2312"/>
                <w:color w:val="auto"/>
                <w:sz w:val="24"/>
                <w:highlight w:val="none"/>
              </w:rPr>
            </w:pPr>
          </w:p>
          <w:p w14:paraId="29E2D141">
            <w:pPr>
              <w:snapToGrid w:val="0"/>
              <w:spacing w:line="360" w:lineRule="auto"/>
              <w:jc w:val="center"/>
              <w:rPr>
                <w:rFonts w:ascii="仿宋_GB2312" w:hAnsi="仿宋" w:eastAsia="仿宋_GB2312" w:cs="仿宋_GB2312"/>
                <w:color w:val="auto"/>
                <w:sz w:val="24"/>
                <w:highlight w:val="none"/>
              </w:rPr>
            </w:pPr>
          </w:p>
          <w:p w14:paraId="370EDB19">
            <w:pPr>
              <w:snapToGrid w:val="0"/>
              <w:spacing w:line="360" w:lineRule="auto"/>
              <w:jc w:val="center"/>
              <w:rPr>
                <w:rFonts w:ascii="仿宋_GB2312" w:hAnsi="仿宋" w:eastAsia="仿宋_GB2312" w:cs="仿宋_GB2312"/>
                <w:color w:val="auto"/>
                <w:sz w:val="24"/>
                <w:highlight w:val="none"/>
              </w:rPr>
            </w:pPr>
          </w:p>
          <w:p w14:paraId="3439BED1">
            <w:pPr>
              <w:snapToGrid w:val="0"/>
              <w:spacing w:line="360" w:lineRule="auto"/>
              <w:jc w:val="center"/>
              <w:rPr>
                <w:rFonts w:ascii="仿宋_GB2312" w:hAnsi="仿宋" w:eastAsia="仿宋_GB2312" w:cs="仿宋_GB2312"/>
                <w:color w:val="auto"/>
                <w:sz w:val="24"/>
                <w:highlight w:val="none"/>
              </w:rPr>
            </w:pPr>
          </w:p>
          <w:p w14:paraId="618F9BA4">
            <w:pPr>
              <w:snapToGrid w:val="0"/>
              <w:spacing w:line="360" w:lineRule="auto"/>
              <w:jc w:val="center"/>
              <w:rPr>
                <w:rFonts w:ascii="仿宋_GB2312" w:hAnsi="仿宋" w:eastAsia="仿宋_GB2312" w:cs="仿宋_GB2312"/>
                <w:color w:val="auto"/>
                <w:sz w:val="24"/>
                <w:highlight w:val="none"/>
              </w:rPr>
            </w:pPr>
          </w:p>
          <w:p w14:paraId="74A473DE">
            <w:pPr>
              <w:snapToGrid w:val="0"/>
              <w:spacing w:line="360" w:lineRule="auto"/>
              <w:jc w:val="center"/>
              <w:rPr>
                <w:rFonts w:ascii="仿宋_GB2312" w:hAnsi="仿宋" w:eastAsia="仿宋_GB2312" w:cs="仿宋_GB2312"/>
                <w:color w:val="auto"/>
                <w:sz w:val="24"/>
                <w:highlight w:val="none"/>
              </w:rPr>
            </w:pPr>
          </w:p>
          <w:p w14:paraId="46400159">
            <w:pPr>
              <w:snapToGrid w:val="0"/>
              <w:spacing w:line="360" w:lineRule="auto"/>
              <w:jc w:val="center"/>
              <w:rPr>
                <w:rFonts w:ascii="仿宋_GB2312" w:hAnsi="仿宋" w:eastAsia="仿宋_GB2312" w:cs="仿宋_GB2312"/>
                <w:color w:val="auto"/>
                <w:sz w:val="24"/>
                <w:highlight w:val="none"/>
              </w:rPr>
            </w:pPr>
          </w:p>
          <w:p w14:paraId="0DBD3B0F">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w:t>
            </w:r>
          </w:p>
        </w:tc>
        <w:tc>
          <w:tcPr>
            <w:tcW w:w="1843" w:type="dxa"/>
            <w:vAlign w:val="center"/>
          </w:tcPr>
          <w:p w14:paraId="7DE1CFAF">
            <w:pPr>
              <w:snapToGrid w:val="0"/>
              <w:spacing w:line="360" w:lineRule="auto"/>
              <w:ind w:firstLine="482" w:firstLineChars="200"/>
              <w:jc w:val="both"/>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报价要求</w:t>
            </w:r>
          </w:p>
        </w:tc>
        <w:tc>
          <w:tcPr>
            <w:tcW w:w="6407" w:type="dxa"/>
            <w:vAlign w:val="center"/>
          </w:tcPr>
          <w:p w14:paraId="28709A5C">
            <w:pPr>
              <w:widowControl w:val="0"/>
              <w:numPr>
                <w:ilvl w:val="0"/>
                <w:numId w:val="0"/>
              </w:numPr>
              <w:ind w:firstLine="480" w:firstLineChars="200"/>
              <w:jc w:val="both"/>
              <w:rPr>
                <w:rFonts w:hint="eastAsia" w:ascii="仿宋_GB2312" w:hAnsi="仿宋" w:eastAsia="仿宋_GB2312" w:cs="Times New Roman"/>
                <w:color w:val="auto"/>
                <w:kern w:val="0"/>
                <w:sz w:val="24"/>
                <w:highlight w:val="none"/>
                <w:lang w:val="zh-CN"/>
              </w:rPr>
            </w:pPr>
            <w:r>
              <w:rPr>
                <w:rFonts w:hint="eastAsia" w:ascii="仿宋_GB2312" w:hAnsi="仿宋" w:eastAsia="仿宋_GB2312"/>
                <w:color w:val="auto"/>
                <w:kern w:val="0"/>
                <w:sz w:val="24"/>
                <w:highlight w:val="none"/>
                <w:lang w:val="zh-CN"/>
              </w:rPr>
              <w:t>有关本项目实施所需的所有费用（含税费）均计入报价。</w:t>
            </w:r>
            <w:r>
              <w:rPr>
                <w:rFonts w:hint="eastAsia" w:ascii="仿宋_GB2312" w:hAnsi="仿宋" w:eastAsia="仿宋_GB2312" w:cs="仿宋_GB2312"/>
                <w:color w:val="auto"/>
                <w:sz w:val="24"/>
                <w:highlight w:val="none"/>
              </w:rPr>
              <w:t>开标一览表（报价表）</w:t>
            </w:r>
            <w:r>
              <w:rPr>
                <w:rFonts w:hint="eastAsia" w:ascii="仿宋_GB2312" w:hAnsi="仿宋" w:eastAsia="仿宋_GB2312"/>
                <w:color w:val="auto"/>
                <w:sz w:val="24"/>
                <w:highlight w:val="none"/>
              </w:rPr>
              <w:t>是报价的唯一载体</w:t>
            </w:r>
            <w:r>
              <w:rPr>
                <w:rFonts w:hint="eastAsia" w:ascii="仿宋_GB2312" w:hAnsi="仿宋" w:eastAsia="仿宋_GB2312" w:cs="仿宋_GB2312"/>
                <w:color w:val="auto"/>
                <w:kern w:val="0"/>
                <w:sz w:val="24"/>
                <w:highlight w:val="none"/>
                <w:lang w:val="zh-CN"/>
              </w:rPr>
              <w:t>。投标文件中价</w:t>
            </w:r>
            <w:r>
              <w:rPr>
                <w:rFonts w:hint="eastAsia" w:ascii="仿宋_GB2312" w:hAnsi="仿宋" w:eastAsia="仿宋_GB2312" w:cs="Times New Roman"/>
                <w:color w:val="auto"/>
                <w:kern w:val="0"/>
                <w:sz w:val="24"/>
                <w:highlight w:val="none"/>
                <w:lang w:val="zh-CN"/>
              </w:rPr>
              <w:t>格</w:t>
            </w:r>
            <w:r>
              <w:rPr>
                <w:rFonts w:hint="eastAsia" w:ascii="仿宋_GB2312" w:hAnsi="仿宋" w:eastAsia="仿宋_GB2312" w:cs="Times New Roman"/>
                <w:color w:val="auto"/>
                <w:kern w:val="0"/>
                <w:sz w:val="24"/>
                <w:highlight w:val="none"/>
                <w:lang w:val="zh-CN" w:eastAsia="zh-CN"/>
              </w:rPr>
              <w:t>为单价包干，</w:t>
            </w:r>
            <w:r>
              <w:rPr>
                <w:rFonts w:hint="eastAsia" w:ascii="仿宋_GB2312" w:hAnsi="仿宋" w:eastAsia="仿宋_GB2312" w:cs="Times New Roman"/>
                <w:color w:val="auto"/>
                <w:kern w:val="0"/>
                <w:sz w:val="24"/>
                <w:highlight w:val="none"/>
                <w:lang w:val="en-US" w:eastAsia="zh-CN"/>
              </w:rPr>
              <w:t>投标报价</w:t>
            </w:r>
            <w:r>
              <w:rPr>
                <w:rFonts w:hint="eastAsia" w:ascii="仿宋_GB2312" w:hAnsi="仿宋" w:eastAsia="仿宋_GB2312" w:cs="Times New Roman"/>
                <w:color w:val="auto"/>
                <w:kern w:val="0"/>
                <w:sz w:val="24"/>
                <w:highlight w:val="none"/>
                <w:lang w:val="zh-CN" w:eastAsia="zh-CN"/>
              </w:rPr>
              <w:t>是指</w:t>
            </w:r>
            <w:r>
              <w:rPr>
                <w:rFonts w:hint="eastAsia" w:ascii="仿宋_GB2312" w:hAnsi="仿宋" w:eastAsia="仿宋_GB2312" w:cs="Times New Roman"/>
                <w:color w:val="auto"/>
                <w:kern w:val="0"/>
                <w:sz w:val="24"/>
                <w:highlight w:val="none"/>
                <w:lang w:val="en-US" w:eastAsia="zh-CN"/>
              </w:rPr>
              <w:t>供应商</w:t>
            </w:r>
            <w:r>
              <w:rPr>
                <w:rFonts w:hint="eastAsia" w:ascii="仿宋_GB2312" w:hAnsi="仿宋" w:eastAsia="仿宋_GB2312" w:cs="Times New Roman"/>
                <w:color w:val="auto"/>
                <w:kern w:val="0"/>
                <w:sz w:val="24"/>
                <w:highlight w:val="none"/>
                <w:lang w:val="zh-CN" w:eastAsia="zh-CN"/>
              </w:rPr>
              <w:t>在正确地完全履行合同义务后采购人应支付的服务价格，包括</w:t>
            </w:r>
            <w:r>
              <w:rPr>
                <w:rFonts w:hint="eastAsia" w:ascii="仿宋_GB2312" w:hAnsi="仿宋" w:eastAsia="仿宋_GB2312" w:cs="Times New Roman"/>
                <w:color w:val="auto"/>
                <w:kern w:val="0"/>
                <w:sz w:val="24"/>
                <w:highlight w:val="none"/>
                <w:lang w:val="en-US" w:eastAsia="zh-CN"/>
              </w:rPr>
              <w:t>但不限于1、</w:t>
            </w:r>
            <w:r>
              <w:rPr>
                <w:rFonts w:hint="eastAsia" w:ascii="仿宋_GB2312" w:hAnsi="仿宋" w:eastAsia="仿宋_GB2312" w:cs="Times New Roman"/>
                <w:color w:val="auto"/>
                <w:kern w:val="0"/>
                <w:sz w:val="24"/>
                <w:highlight w:val="none"/>
                <w:lang w:val="zh-CN" w:eastAsia="zh-CN"/>
              </w:rPr>
              <w:t>交房：填写人口调查表，</w:t>
            </w:r>
            <w:r>
              <w:rPr>
                <w:rFonts w:hint="eastAsia" w:ascii="仿宋_GB2312" w:hAnsi="仿宋" w:eastAsia="仿宋_GB2312" w:cs="Times New Roman"/>
                <w:color w:val="auto"/>
                <w:kern w:val="0"/>
                <w:sz w:val="24"/>
                <w:highlight w:val="none"/>
                <w:lang w:val="en-US" w:eastAsia="zh-CN"/>
              </w:rPr>
              <w:t>办理</w:t>
            </w:r>
            <w:r>
              <w:rPr>
                <w:rFonts w:hint="eastAsia" w:ascii="仿宋_GB2312" w:hAnsi="仿宋" w:eastAsia="仿宋_GB2312" w:cs="Times New Roman"/>
                <w:color w:val="auto"/>
                <w:kern w:val="0"/>
                <w:sz w:val="24"/>
                <w:highlight w:val="none"/>
                <w:lang w:val="zh-CN" w:eastAsia="zh-CN"/>
              </w:rPr>
              <w:t>房屋增值税发票，填写安置房结算确认书，填写征收补偿安置协议书，填写登记产权人身份信息，填写安置房所有权人交接书，配合安置户交房，收集身份信息等；</w:t>
            </w:r>
            <w:r>
              <w:rPr>
                <w:rFonts w:hint="eastAsia" w:ascii="仿宋_GB2312" w:hAnsi="仿宋" w:eastAsia="仿宋_GB2312" w:cs="Times New Roman"/>
                <w:color w:val="auto"/>
                <w:kern w:val="0"/>
                <w:sz w:val="24"/>
                <w:highlight w:val="none"/>
                <w:lang w:val="en-US" w:eastAsia="zh-CN"/>
              </w:rPr>
              <w:t>2、</w:t>
            </w:r>
            <w:r>
              <w:rPr>
                <w:rFonts w:hint="eastAsia" w:ascii="仿宋_GB2312" w:hAnsi="仿宋" w:eastAsia="仿宋_GB2312" w:cs="Times New Roman"/>
                <w:color w:val="auto"/>
                <w:kern w:val="0"/>
                <w:sz w:val="24"/>
                <w:highlight w:val="none"/>
                <w:lang w:val="zh-CN" w:eastAsia="zh-CN"/>
              </w:rPr>
              <w:t>资料完善：</w:t>
            </w:r>
            <w:r>
              <w:rPr>
                <w:rFonts w:hint="eastAsia" w:ascii="仿宋_GB2312" w:hAnsi="仿宋" w:eastAsia="仿宋_GB2312" w:cs="Times New Roman"/>
                <w:color w:val="auto"/>
                <w:kern w:val="0"/>
                <w:sz w:val="24"/>
                <w:highlight w:val="none"/>
                <w:lang w:val="en-US" w:eastAsia="zh-CN"/>
              </w:rPr>
              <w:t>填写委托书、询问笔录、不动产申请表，房屋发票办理，收集电子证照、营业执照等资料；3、政务服务网大证打印事宜处理；4、建设方处所有资料盖章；5、通知安置户办证；6、不动产登记；7、办理税务清算、缴税；8、出证后，与安置户交接不动产权证。</w:t>
            </w:r>
            <w:r>
              <w:rPr>
                <w:rFonts w:hint="eastAsia" w:ascii="仿宋_GB2312" w:hAnsi="仿宋" w:eastAsia="仿宋_GB2312" w:cs="Times New Roman"/>
                <w:color w:val="auto"/>
                <w:kern w:val="0"/>
                <w:sz w:val="24"/>
                <w:highlight w:val="none"/>
                <w:lang w:val="zh-CN" w:eastAsia="zh-CN"/>
              </w:rPr>
              <w:t>售后服务、保险、利润和税金、招标代理费以及政策性文件规定费用及合同包含的所有风险、责任等所有费用</w:t>
            </w:r>
            <w:r>
              <w:rPr>
                <w:rFonts w:hint="eastAsia" w:ascii="仿宋_GB2312" w:hAnsi="仿宋" w:eastAsia="仿宋_GB2312" w:cs="Times New Roman"/>
                <w:color w:val="auto"/>
                <w:kern w:val="0"/>
                <w:sz w:val="24"/>
                <w:highlight w:val="none"/>
                <w:lang w:val="zh-CN"/>
              </w:rPr>
              <w:t>。如有漏项，视同已包含在其它产品中，价格不作调整，</w:t>
            </w:r>
            <w:r>
              <w:rPr>
                <w:rFonts w:hint="eastAsia" w:ascii="仿宋_GB2312" w:hAnsi="仿宋" w:eastAsia="仿宋_GB2312" w:cs="Times New Roman"/>
                <w:color w:val="auto"/>
                <w:kern w:val="0"/>
                <w:sz w:val="24"/>
                <w:highlight w:val="none"/>
                <w:lang w:val="en-US" w:eastAsia="zh-CN"/>
              </w:rPr>
              <w:t>中标</w:t>
            </w:r>
            <w:r>
              <w:rPr>
                <w:rFonts w:hint="eastAsia" w:ascii="仿宋_GB2312" w:hAnsi="仿宋" w:eastAsia="仿宋_GB2312" w:cs="Times New Roman"/>
                <w:color w:val="auto"/>
                <w:kern w:val="0"/>
                <w:sz w:val="24"/>
                <w:highlight w:val="none"/>
                <w:lang w:val="zh-CN"/>
              </w:rPr>
              <w:t>后采购人不允许</w:t>
            </w:r>
            <w:r>
              <w:rPr>
                <w:rFonts w:hint="eastAsia" w:ascii="仿宋_GB2312" w:hAnsi="仿宋" w:eastAsia="仿宋_GB2312" w:cs="Times New Roman"/>
                <w:color w:val="auto"/>
                <w:kern w:val="0"/>
                <w:sz w:val="24"/>
                <w:highlight w:val="none"/>
                <w:lang w:val="en-US" w:eastAsia="zh-CN"/>
              </w:rPr>
              <w:t>成交供应商</w:t>
            </w:r>
            <w:r>
              <w:rPr>
                <w:rFonts w:hint="eastAsia" w:ascii="仿宋_GB2312" w:hAnsi="仿宋" w:eastAsia="仿宋_GB2312" w:cs="Times New Roman"/>
                <w:color w:val="auto"/>
                <w:kern w:val="0"/>
                <w:sz w:val="24"/>
                <w:highlight w:val="none"/>
                <w:lang w:val="zh-CN"/>
              </w:rPr>
              <w:t>擅自更换产品、改变服务内容、质量标准、期限和追加项目费用。</w:t>
            </w:r>
          </w:p>
          <w:p w14:paraId="4192328E">
            <w:pPr>
              <w:snapToGrid w:val="0"/>
              <w:spacing w:line="360" w:lineRule="auto"/>
              <w:jc w:val="left"/>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投标报价出现下列情形的，投标无效：</w:t>
            </w:r>
          </w:p>
          <w:p w14:paraId="102676DF">
            <w:pPr>
              <w:snapToGrid w:val="0"/>
              <w:spacing w:line="360" w:lineRule="auto"/>
              <w:jc w:val="left"/>
              <w:rPr>
                <w:rFonts w:ascii="仿宋_GB2312" w:hAnsi="仿宋" w:eastAsia="仿宋_GB2312" w:cs="仿宋_GB2312"/>
                <w:b/>
                <w:color w:val="auto"/>
                <w:kern w:val="0"/>
                <w:sz w:val="24"/>
                <w:highlight w:val="none"/>
                <w:lang w:val="zh-CN"/>
              </w:rPr>
            </w:pPr>
            <w:r>
              <w:rPr>
                <w:rFonts w:hint="eastAsia" w:ascii="宋体" w:hAnsi="宋体" w:cs="宋体"/>
                <w:b/>
                <w:color w:val="auto"/>
                <w:kern w:val="0"/>
                <w:sz w:val="24"/>
                <w:highlight w:val="none"/>
                <w:lang w:val="zh-CN"/>
              </w:rPr>
              <w:t>▲</w:t>
            </w:r>
            <w:r>
              <w:rPr>
                <w:rFonts w:hint="eastAsia" w:ascii="仿宋_GB2312" w:hAnsi="仿宋" w:eastAsia="仿宋_GB2312" w:cs="仿宋_GB2312"/>
                <w:b/>
                <w:color w:val="auto"/>
                <w:kern w:val="0"/>
                <w:sz w:val="24"/>
                <w:highlight w:val="none"/>
                <w:lang w:val="zh-CN"/>
              </w:rPr>
              <w:t>投标文件出现不是唯一的、有选择性投标报价的；</w:t>
            </w:r>
          </w:p>
          <w:p w14:paraId="00DF9DC3">
            <w:pPr>
              <w:snapToGrid w:val="0"/>
              <w:spacing w:line="360" w:lineRule="auto"/>
              <w:jc w:val="left"/>
              <w:rPr>
                <w:rFonts w:ascii="仿宋_GB2312" w:hAnsi="仿宋" w:eastAsia="仿宋_GB2312"/>
                <w:color w:val="auto"/>
                <w:kern w:val="0"/>
                <w:sz w:val="24"/>
                <w:highlight w:val="none"/>
                <w:lang w:val="zh-CN"/>
              </w:rPr>
            </w:pPr>
            <w:r>
              <w:rPr>
                <w:rFonts w:hint="eastAsia" w:ascii="宋体" w:hAnsi="宋体" w:cs="宋体"/>
                <w:b/>
                <w:color w:val="auto"/>
                <w:kern w:val="0"/>
                <w:sz w:val="24"/>
                <w:highlight w:val="none"/>
                <w:lang w:val="zh-CN"/>
              </w:rPr>
              <w:t>▲</w:t>
            </w:r>
            <w:r>
              <w:rPr>
                <w:rFonts w:hint="eastAsia" w:ascii="仿宋_GB2312" w:hAnsi="仿宋" w:eastAsia="仿宋_GB2312" w:cs="仿宋_GB2312"/>
                <w:b/>
                <w:color w:val="auto"/>
                <w:kern w:val="0"/>
                <w:sz w:val="24"/>
                <w:highlight w:val="none"/>
                <w:lang w:val="zh-CN"/>
              </w:rPr>
              <w:t>投标报价超过招标文件中规定的预算金额或者最高限价的</w:t>
            </w:r>
            <w:r>
              <w:rPr>
                <w:rFonts w:ascii="仿宋_GB2312" w:hAnsi="仿宋" w:eastAsia="仿宋_GB2312"/>
                <w:b/>
                <w:color w:val="auto"/>
                <w:kern w:val="0"/>
                <w:sz w:val="24"/>
                <w:highlight w:val="none"/>
                <w:lang w:val="zh-CN"/>
              </w:rPr>
              <w:t>;</w:t>
            </w:r>
          </w:p>
          <w:p w14:paraId="3D421C2E">
            <w:pPr>
              <w:spacing w:line="360" w:lineRule="auto"/>
              <w:rPr>
                <w:rFonts w:ascii="仿宋_GB2312" w:hAnsi="仿宋" w:eastAsia="仿宋_GB2312" w:cs="仿宋_GB2312"/>
                <w:b/>
                <w:color w:val="auto"/>
                <w:sz w:val="24"/>
                <w:highlight w:val="none"/>
              </w:rPr>
            </w:pPr>
            <w:r>
              <w:rPr>
                <w:rFonts w:hint="eastAsia" w:ascii="宋体" w:hAnsi="宋体" w:cs="宋体"/>
                <w:b/>
                <w:color w:val="auto"/>
                <w:kern w:val="0"/>
                <w:sz w:val="24"/>
                <w:highlight w:val="none"/>
                <w:lang w:val="zh-CN"/>
              </w:rPr>
              <w:t>▲</w:t>
            </w:r>
            <w:r>
              <w:rPr>
                <w:rFonts w:hint="eastAsia" w:ascii="仿宋_GB2312" w:hAnsi="仿宋" w:eastAsia="仿宋_GB2312" w:cs="Arial"/>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color w:val="auto"/>
                <w:sz w:val="24"/>
                <w:szCs w:val="21"/>
                <w:highlight w:val="none"/>
              </w:rPr>
              <w:t>;</w:t>
            </w:r>
          </w:p>
          <w:p w14:paraId="3F33FC92">
            <w:pPr>
              <w:spacing w:line="360" w:lineRule="auto"/>
              <w:rPr>
                <w:rFonts w:ascii="仿宋_GB2312" w:hAnsi="仿宋" w:eastAsia="仿宋_GB2312"/>
                <w:color w:val="auto"/>
                <w:sz w:val="24"/>
                <w:highlight w:val="none"/>
              </w:rPr>
            </w:pPr>
            <w:r>
              <w:rPr>
                <w:rFonts w:hint="eastAsia" w:ascii="宋体" w:hAnsi="宋体" w:cs="宋体"/>
                <w:b/>
                <w:color w:val="auto"/>
                <w:kern w:val="0"/>
                <w:sz w:val="24"/>
                <w:highlight w:val="none"/>
                <w:lang w:val="zh-CN"/>
              </w:rPr>
              <w:t>▲</w:t>
            </w:r>
            <w:r>
              <w:rPr>
                <w:rFonts w:hint="eastAsia" w:ascii="仿宋_GB2312" w:hAnsi="仿宋" w:eastAsia="仿宋_GB2312" w:cs="Arial"/>
                <w:b/>
                <w:color w:val="auto"/>
                <w:kern w:val="0"/>
                <w:sz w:val="24"/>
                <w:highlight w:val="none"/>
              </w:rPr>
              <w:t>投标人对根据修正原则修正后的报价不确认的</w:t>
            </w:r>
            <w:r>
              <w:rPr>
                <w:rFonts w:hint="eastAsia" w:ascii="仿宋_GB2312" w:hAnsi="仿宋" w:eastAsia="仿宋_GB2312"/>
                <w:b/>
                <w:color w:val="auto"/>
                <w:sz w:val="24"/>
                <w:highlight w:val="none"/>
              </w:rPr>
              <w:t>。</w:t>
            </w:r>
          </w:p>
        </w:tc>
      </w:tr>
      <w:tr w14:paraId="2FE0A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jc w:val="center"/>
        </w:trPr>
        <w:tc>
          <w:tcPr>
            <w:tcW w:w="629" w:type="dxa"/>
            <w:vAlign w:val="center"/>
          </w:tcPr>
          <w:p w14:paraId="041A834D">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p>
        </w:tc>
        <w:tc>
          <w:tcPr>
            <w:tcW w:w="1843" w:type="dxa"/>
            <w:vAlign w:val="center"/>
          </w:tcPr>
          <w:p w14:paraId="071C1421">
            <w:pPr>
              <w:snapToGrid w:val="0"/>
              <w:spacing w:line="360" w:lineRule="auto"/>
              <w:ind w:firstLine="482" w:firstLineChars="200"/>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分包</w:t>
            </w:r>
          </w:p>
        </w:tc>
        <w:tc>
          <w:tcPr>
            <w:tcW w:w="6407" w:type="dxa"/>
            <w:tcBorders>
              <w:bottom w:val="single" w:color="auto" w:sz="4" w:space="0"/>
            </w:tcBorders>
            <w:vAlign w:val="center"/>
          </w:tcPr>
          <w:p w14:paraId="7387578D">
            <w:pPr>
              <w:spacing w:line="360" w:lineRule="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477286927"/>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szCs w:val="24"/>
                    <w:highlight w:val="none"/>
                    <w:lang w:val="en-US" w:eastAsia="zh-CN" w:bidi="ar-SA"/>
                  </w:rPr>
                  <w:t>☐</w:t>
                </w:r>
              </w:sdtContent>
            </w:sdt>
            <w:r>
              <w:rPr>
                <w:rFonts w:ascii="仿宋_GB2312" w:hAnsi="仿宋" w:eastAsia="仿宋_GB2312" w:cs="Arial"/>
                <w:color w:val="auto"/>
                <w:kern w:val="0"/>
                <w:sz w:val="24"/>
                <w:highlight w:val="none"/>
              </w:rPr>
              <w:t xml:space="preserve"> A</w:t>
            </w:r>
            <w:r>
              <w:rPr>
                <w:rFonts w:hint="eastAsia" w:ascii="仿宋_GB2312" w:hAnsi="仿宋" w:eastAsia="仿宋_GB2312"/>
                <w:color w:val="auto"/>
                <w:sz w:val="24"/>
                <w:highlight w:val="none"/>
              </w:rPr>
              <w:t>同意将非主体、非关键性的工作分包。</w:t>
            </w:r>
          </w:p>
          <w:p w14:paraId="51DA5E81">
            <w:pPr>
              <w:spacing w:line="360" w:lineRule="auto"/>
              <w:rPr>
                <w:rFonts w:ascii="仿宋_GB2312" w:hAnsi="仿宋" w:eastAsia="仿宋_GB2312" w:cs="仿宋_GB2312"/>
                <w:color w:val="auto"/>
                <w:sz w:val="24"/>
                <w:highlight w:val="none"/>
              </w:rPr>
            </w:pPr>
            <w:sdt>
              <w:sdtPr>
                <w:rPr>
                  <w:rFonts w:hint="eastAsia" w:ascii="仿宋_GB2312" w:hAnsi="仿宋" w:eastAsia="仿宋_GB2312" w:cs="Arial"/>
                  <w:color w:val="auto"/>
                  <w:kern w:val="0"/>
                  <w:sz w:val="24"/>
                  <w:highlight w:val="none"/>
                </w:rPr>
                <w:id w:val="-1276331357"/>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仿宋_GB2312" w:cs="Arial"/>
                    <w:color w:val="auto"/>
                    <w:kern w:val="0"/>
                    <w:sz w:val="24"/>
                    <w:szCs w:val="24"/>
                    <w:highlight w:val="none"/>
                    <w:lang w:val="en-US" w:eastAsia="zh-CN" w:bidi="ar-SA"/>
                  </w:rPr>
                  <w:t>þ</w:t>
                </w:r>
              </w:sdtContent>
            </w:sdt>
            <w:r>
              <w:rPr>
                <w:rFonts w:ascii="仿宋_GB2312" w:hAnsi="仿宋" w:eastAsia="仿宋_GB2312" w:cs="Arial"/>
                <w:color w:val="auto"/>
                <w:kern w:val="0"/>
                <w:sz w:val="24"/>
                <w:highlight w:val="none"/>
              </w:rPr>
              <w:t xml:space="preserve"> B</w:t>
            </w:r>
            <w:r>
              <w:rPr>
                <w:rFonts w:hint="eastAsia" w:ascii="仿宋_GB2312" w:hAnsi="仿宋" w:eastAsia="仿宋_GB2312"/>
                <w:color w:val="auto"/>
                <w:sz w:val="24"/>
                <w:highlight w:val="none"/>
              </w:rPr>
              <w:t>不同意分包。</w:t>
            </w:r>
          </w:p>
        </w:tc>
      </w:tr>
      <w:tr w14:paraId="2E0F3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jc w:val="center"/>
        </w:trPr>
        <w:tc>
          <w:tcPr>
            <w:tcW w:w="629" w:type="dxa"/>
            <w:vMerge w:val="restart"/>
          </w:tcPr>
          <w:p w14:paraId="237FD29B">
            <w:pPr>
              <w:snapToGrid w:val="0"/>
              <w:spacing w:line="360" w:lineRule="auto"/>
              <w:jc w:val="center"/>
              <w:rPr>
                <w:rFonts w:ascii="仿宋_GB2312" w:hAnsi="仿宋" w:eastAsia="仿宋_GB2312" w:cs="仿宋_GB2312"/>
                <w:color w:val="auto"/>
                <w:sz w:val="24"/>
                <w:highlight w:val="none"/>
              </w:rPr>
            </w:pPr>
          </w:p>
          <w:p w14:paraId="2FF98425">
            <w:pPr>
              <w:snapToGrid w:val="0"/>
              <w:spacing w:line="360" w:lineRule="auto"/>
              <w:jc w:val="center"/>
              <w:rPr>
                <w:rFonts w:ascii="仿宋_GB2312" w:hAnsi="仿宋" w:eastAsia="仿宋_GB2312" w:cs="仿宋_GB2312"/>
                <w:color w:val="auto"/>
                <w:sz w:val="24"/>
                <w:highlight w:val="none"/>
              </w:rPr>
            </w:pPr>
          </w:p>
          <w:p w14:paraId="3F7C60CA">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3</w:t>
            </w:r>
          </w:p>
        </w:tc>
        <w:tc>
          <w:tcPr>
            <w:tcW w:w="1843" w:type="dxa"/>
            <w:vMerge w:val="restart"/>
            <w:tcBorders>
              <w:right w:val="single" w:color="auto" w:sz="4" w:space="0"/>
            </w:tcBorders>
            <w:vAlign w:val="center"/>
          </w:tcPr>
          <w:p w14:paraId="2200632A">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投标人应当提供的资格、资信证明文件</w:t>
            </w:r>
          </w:p>
        </w:tc>
        <w:tc>
          <w:tcPr>
            <w:tcW w:w="6407" w:type="dxa"/>
            <w:tcBorders>
              <w:top w:val="single" w:color="auto" w:sz="4" w:space="0"/>
              <w:left w:val="single" w:color="auto" w:sz="4" w:space="0"/>
              <w:bottom w:val="nil"/>
              <w:right w:val="single" w:color="auto" w:sz="4" w:space="0"/>
            </w:tcBorders>
            <w:vAlign w:val="center"/>
          </w:tcPr>
          <w:p w14:paraId="7FC36D11">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仿宋_GB2312" w:hAnsi="仿宋" w:eastAsia="仿宋_GB2312"/>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1）资格证明文件：见招标文件第二部分11.1。</w:t>
            </w:r>
          </w:p>
          <w:p w14:paraId="4611C048">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Arial" w:hAnsi="Arial" w:eastAsia="黑体" w:cs="Arial"/>
                <w:snapToGrid w:val="0"/>
                <w:color w:val="auto"/>
                <w:kern w:val="0"/>
                <w:szCs w:val="21"/>
                <w:highlight w:val="none"/>
              </w:rPr>
            </w:pPr>
            <w:r>
              <w:rPr>
                <w:rFonts w:hint="eastAsia" w:ascii="仿宋_GB2312" w:hAnsi="仿宋" w:eastAsia="仿宋_GB2312"/>
                <w:color w:val="auto"/>
                <w:kern w:val="0"/>
                <w:sz w:val="24"/>
                <w:highlight w:val="none"/>
                <w:lang w:val="zh-CN"/>
              </w:rPr>
              <w:t>投标人未提供有效的资格证明文件的，视为投标人不具备招标文件中规定的资格要求，投标无效。</w:t>
            </w:r>
          </w:p>
        </w:tc>
      </w:tr>
      <w:tr w14:paraId="23B10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2" w:hRule="atLeast"/>
          <w:tblHeader/>
          <w:jc w:val="center"/>
        </w:trPr>
        <w:tc>
          <w:tcPr>
            <w:tcW w:w="629" w:type="dxa"/>
            <w:vMerge w:val="continue"/>
          </w:tcPr>
          <w:p w14:paraId="6321E595">
            <w:pPr>
              <w:snapToGrid w:val="0"/>
              <w:spacing w:line="360" w:lineRule="auto"/>
              <w:jc w:val="center"/>
              <w:rPr>
                <w:rFonts w:ascii="仿宋_GB2312" w:hAnsi="仿宋" w:eastAsia="仿宋_GB2312" w:cs="仿宋_GB2312"/>
                <w:color w:val="auto"/>
                <w:sz w:val="24"/>
                <w:highlight w:val="none"/>
              </w:rPr>
            </w:pPr>
          </w:p>
        </w:tc>
        <w:tc>
          <w:tcPr>
            <w:tcW w:w="1843" w:type="dxa"/>
            <w:vMerge w:val="continue"/>
            <w:tcBorders>
              <w:right w:val="single" w:color="auto" w:sz="4" w:space="0"/>
            </w:tcBorders>
            <w:vAlign w:val="center"/>
          </w:tcPr>
          <w:p w14:paraId="5B03FC93">
            <w:pPr>
              <w:snapToGrid w:val="0"/>
              <w:spacing w:line="360" w:lineRule="auto"/>
              <w:jc w:val="center"/>
              <w:rPr>
                <w:rFonts w:ascii="仿宋_GB2312" w:hAnsi="仿宋" w:eastAsia="仿宋_GB2312" w:cs="仿宋_GB2312"/>
                <w:b/>
                <w:color w:val="auto"/>
                <w:sz w:val="24"/>
                <w:highlight w:val="none"/>
              </w:rPr>
            </w:pPr>
          </w:p>
        </w:tc>
        <w:tc>
          <w:tcPr>
            <w:tcW w:w="6407" w:type="dxa"/>
            <w:tcBorders>
              <w:top w:val="nil"/>
              <w:left w:val="single" w:color="auto" w:sz="4" w:space="0"/>
              <w:bottom w:val="single" w:color="auto" w:sz="4" w:space="0"/>
              <w:right w:val="single" w:color="auto" w:sz="4" w:space="0"/>
            </w:tcBorders>
            <w:vAlign w:val="center"/>
          </w:tcPr>
          <w:p w14:paraId="4CDB3F6F">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仿宋_GB2312" w:hAnsi="仿宋" w:eastAsia="仿宋_GB2312"/>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2）资信证明文件：根据招标文件第四部分评标标准提供。</w:t>
            </w:r>
          </w:p>
        </w:tc>
      </w:tr>
      <w:tr w14:paraId="013E2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4" w:hRule="atLeast"/>
          <w:tblHeader/>
          <w:jc w:val="center"/>
        </w:trPr>
        <w:tc>
          <w:tcPr>
            <w:tcW w:w="629" w:type="dxa"/>
          </w:tcPr>
          <w:p w14:paraId="3D3AA199">
            <w:pPr>
              <w:snapToGrid w:val="0"/>
              <w:spacing w:line="360" w:lineRule="auto"/>
              <w:jc w:val="center"/>
              <w:rPr>
                <w:rFonts w:ascii="仿宋_GB2312" w:hAnsi="仿宋" w:eastAsia="仿宋_GB2312" w:cs="仿宋_GB2312"/>
                <w:color w:val="auto"/>
                <w:sz w:val="24"/>
                <w:highlight w:val="none"/>
              </w:rPr>
            </w:pPr>
          </w:p>
          <w:p w14:paraId="29575054">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w:t>
            </w:r>
          </w:p>
        </w:tc>
        <w:tc>
          <w:tcPr>
            <w:tcW w:w="1843" w:type="dxa"/>
            <w:vAlign w:val="center"/>
          </w:tcPr>
          <w:p w14:paraId="13A4BB1C">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开标前答疑会或现场考察</w:t>
            </w:r>
          </w:p>
        </w:tc>
        <w:tc>
          <w:tcPr>
            <w:tcW w:w="6407" w:type="dxa"/>
            <w:tcBorders>
              <w:top w:val="single" w:color="auto" w:sz="4" w:space="0"/>
            </w:tcBorders>
            <w:vAlign w:val="center"/>
          </w:tcPr>
          <w:p w14:paraId="53B7132A">
            <w:pPr>
              <w:spacing w:line="360" w:lineRule="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212966419"/>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仿宋_GB2312" w:hAnsi="仿宋" w:eastAsia="仿宋_GB2312" w:cs="Arial"/>
                    <w:color w:val="auto"/>
                    <w:kern w:val="0"/>
                    <w:sz w:val="24"/>
                    <w:highlight w:val="none"/>
                  </w:rPr>
                  <w:sym w:font="Wingdings" w:char="F0FE"/>
                </w:r>
              </w:sdtContent>
            </w:sdt>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不组织。</w:t>
            </w:r>
          </w:p>
          <w:p w14:paraId="6895A873">
            <w:pPr>
              <w:spacing w:line="360" w:lineRule="auto"/>
              <w:rPr>
                <w:rFonts w:ascii="仿宋_GB2312" w:hAnsi="仿宋" w:eastAsia="仿宋_GB2312"/>
                <w:color w:val="auto"/>
                <w:sz w:val="24"/>
                <w:szCs w:val="20"/>
                <w:highlight w:val="none"/>
              </w:rPr>
            </w:pPr>
            <w:sdt>
              <w:sdtPr>
                <w:rPr>
                  <w:rFonts w:hint="eastAsia" w:ascii="仿宋_GB2312" w:hAnsi="仿宋" w:eastAsia="仿宋_GB2312" w:cs="Arial"/>
                  <w:color w:val="auto"/>
                  <w:kern w:val="0"/>
                  <w:sz w:val="24"/>
                  <w:highlight w:val="none"/>
                </w:rPr>
                <w:id w:val="-999802974"/>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t>☐</w:t>
                </w:r>
              </w:sdtContent>
            </w:sdt>
            <w:r>
              <w:rPr>
                <w:rFonts w:ascii="仿宋_GB2312" w:hAnsi="仿宋" w:eastAsia="仿宋_GB2312"/>
                <w:color w:val="auto"/>
                <w:kern w:val="0"/>
                <w:sz w:val="24"/>
                <w:highlight w:val="none"/>
              </w:rPr>
              <w:t>B组织，</w:t>
            </w:r>
            <w:r>
              <w:rPr>
                <w:rFonts w:hint="eastAsia" w:ascii="仿宋_GB2312" w:hAnsi="仿宋" w:eastAsia="仿宋_GB2312"/>
                <w:color w:val="auto"/>
                <w:sz w:val="24"/>
                <w:highlight w:val="none"/>
              </w:rPr>
              <w:t>时间：</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,地点：</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，联系方式：</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szCs w:val="20"/>
                <w:highlight w:val="none"/>
              </w:rPr>
              <w:t>。</w:t>
            </w:r>
          </w:p>
        </w:tc>
      </w:tr>
      <w:tr w14:paraId="0D6C8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33" w:hRule="atLeast"/>
          <w:tblHeader/>
          <w:jc w:val="center"/>
        </w:trPr>
        <w:tc>
          <w:tcPr>
            <w:tcW w:w="629" w:type="dxa"/>
            <w:vAlign w:val="center"/>
          </w:tcPr>
          <w:p w14:paraId="54C924B3">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5</w:t>
            </w:r>
          </w:p>
        </w:tc>
        <w:tc>
          <w:tcPr>
            <w:tcW w:w="1843" w:type="dxa"/>
            <w:vAlign w:val="center"/>
          </w:tcPr>
          <w:p w14:paraId="242C7DF6">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样品提供</w:t>
            </w:r>
          </w:p>
        </w:tc>
        <w:tc>
          <w:tcPr>
            <w:tcW w:w="6407" w:type="dxa"/>
            <w:vAlign w:val="center"/>
          </w:tcPr>
          <w:p w14:paraId="120D8C34">
            <w:pPr>
              <w:spacing w:line="360" w:lineRule="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639946486"/>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MS Gothic" w:cs="Arial"/>
                    <w:color w:val="auto"/>
                    <w:kern w:val="0"/>
                    <w:sz w:val="24"/>
                    <w:szCs w:val="24"/>
                    <w:highlight w:val="none"/>
                    <w:lang w:val="en-US" w:eastAsia="zh-CN" w:bidi="ar-SA"/>
                  </w:rPr>
                  <w:t>þ</w:t>
                </w:r>
              </w:sdtContent>
            </w:sdt>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不要求提供。</w:t>
            </w:r>
          </w:p>
          <w:p w14:paraId="31106660">
            <w:pPr>
              <w:spacing w:line="360" w:lineRule="auto"/>
              <w:rPr>
                <w:rFonts w:ascii="仿宋_GB2312" w:hAnsi="仿宋" w:eastAsia="仿宋_GB2312"/>
                <w:color w:val="auto"/>
                <w:kern w:val="0"/>
                <w:sz w:val="24"/>
                <w:highlight w:val="none"/>
              </w:rPr>
            </w:pPr>
            <w:sdt>
              <w:sdtPr>
                <w:rPr>
                  <w:rFonts w:hint="eastAsia" w:ascii="仿宋_GB2312" w:hAnsi="仿宋" w:eastAsia="仿宋_GB2312" w:cs="Arial"/>
                  <w:color w:val="auto"/>
                  <w:kern w:val="0"/>
                  <w:sz w:val="24"/>
                  <w:highlight w:val="none"/>
                </w:rPr>
                <w:id w:val="1026831988"/>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szCs w:val="24"/>
                    <w:highlight w:val="none"/>
                    <w:lang w:val="en-US" w:eastAsia="zh-CN" w:bidi="ar-SA"/>
                  </w:rPr>
                  <w:t>☐</w:t>
                </w:r>
              </w:sdtContent>
            </w:sdt>
            <w:r>
              <w:rPr>
                <w:rFonts w:ascii="仿宋_GB2312" w:hAnsi="仿宋" w:eastAsia="仿宋_GB2312"/>
                <w:color w:val="auto"/>
                <w:kern w:val="0"/>
                <w:sz w:val="24"/>
                <w:highlight w:val="none"/>
              </w:rPr>
              <w:t>B</w:t>
            </w:r>
            <w:r>
              <w:rPr>
                <w:rFonts w:hint="eastAsia" w:ascii="仿宋_GB2312" w:hAnsi="仿宋" w:eastAsia="仿宋_GB2312"/>
                <w:color w:val="auto"/>
                <w:kern w:val="0"/>
                <w:sz w:val="24"/>
                <w:highlight w:val="none"/>
              </w:rPr>
              <w:t>要求提供，</w:t>
            </w:r>
          </w:p>
          <w:p w14:paraId="2294BC60">
            <w:pPr>
              <w:spacing w:line="360" w:lineRule="auto"/>
              <w:rPr>
                <w:rFonts w:hint="eastAsia" w:ascii="仿宋_GB2312" w:hAnsi="仿宋" w:eastAsia="仿宋_GB2312" w:cs="Times New Roman"/>
                <w:color w:val="auto"/>
                <w:sz w:val="24"/>
                <w:highlight w:val="none"/>
              </w:rPr>
            </w:pPr>
            <w:r>
              <w:rPr>
                <w:rFonts w:hint="eastAsia" w:ascii="仿宋_GB2312" w:hAnsi="仿宋" w:eastAsia="仿宋_GB2312" w:cs="Times New Roman"/>
                <w:color w:val="auto"/>
                <w:sz w:val="24"/>
                <w:highlight w:val="none"/>
                <w:lang w:val="en-US" w:eastAsia="zh-CN"/>
              </w:rPr>
              <w:t>（1）样品：</w:t>
            </w:r>
            <w:r>
              <w:rPr>
                <w:rFonts w:hint="eastAsia" w:ascii="仿宋_GB2312" w:hAnsi="仿宋" w:eastAsia="仿宋_GB2312" w:cs="Times New Roman"/>
                <w:color w:val="auto"/>
                <w:sz w:val="24"/>
                <w:highlight w:val="none"/>
                <w:u w:val="single"/>
                <w:lang w:val="en-US" w:eastAsia="zh-CN"/>
              </w:rPr>
              <w:t xml:space="preserve">    </w:t>
            </w:r>
            <w:r>
              <w:rPr>
                <w:rFonts w:hint="eastAsia" w:ascii="仿宋_GB2312" w:hAnsi="仿宋" w:eastAsia="仿宋_GB2312" w:cs="Times New Roman"/>
                <w:color w:val="auto"/>
                <w:sz w:val="24"/>
                <w:highlight w:val="none"/>
                <w:lang w:val="en-US" w:eastAsia="zh-CN"/>
              </w:rPr>
              <w:t xml:space="preserve"> ； </w:t>
            </w:r>
          </w:p>
          <w:p w14:paraId="0FB304B4">
            <w:pPr>
              <w:spacing w:line="360" w:lineRule="auto"/>
              <w:rPr>
                <w:rFonts w:hint="eastAsia" w:ascii="仿宋_GB2312" w:hAnsi="仿宋" w:eastAsia="仿宋_GB2312" w:cs="Times New Roman"/>
                <w:color w:val="auto"/>
                <w:sz w:val="24"/>
                <w:highlight w:val="none"/>
              </w:rPr>
            </w:pPr>
            <w:r>
              <w:rPr>
                <w:rFonts w:hint="eastAsia" w:ascii="仿宋_GB2312" w:hAnsi="仿宋" w:eastAsia="仿宋_GB2312" w:cs="Times New Roman"/>
                <w:color w:val="auto"/>
                <w:sz w:val="24"/>
                <w:highlight w:val="none"/>
                <w:lang w:val="en-US" w:eastAsia="zh-CN"/>
              </w:rPr>
              <w:t>（2）样品制作的标准和要求：</w:t>
            </w:r>
            <w:r>
              <w:rPr>
                <w:rFonts w:hint="eastAsia" w:ascii="仿宋_GB2312" w:hAnsi="仿宋" w:eastAsia="仿宋_GB2312" w:cs="Times New Roman"/>
                <w:color w:val="auto"/>
                <w:sz w:val="24"/>
                <w:highlight w:val="none"/>
                <w:u w:val="single"/>
                <w:lang w:val="en-US" w:eastAsia="zh-CN"/>
              </w:rPr>
              <w:t xml:space="preserve">     </w:t>
            </w:r>
            <w:r>
              <w:rPr>
                <w:rFonts w:hint="eastAsia" w:ascii="仿宋_GB2312" w:hAnsi="仿宋" w:eastAsia="仿宋_GB2312" w:cs="Times New Roman"/>
                <w:color w:val="auto"/>
                <w:sz w:val="24"/>
                <w:highlight w:val="none"/>
                <w:lang w:val="en-US" w:eastAsia="zh-CN"/>
              </w:rPr>
              <w:t xml:space="preserve"> ； </w:t>
            </w:r>
          </w:p>
          <w:p w14:paraId="51ACF777">
            <w:pPr>
              <w:spacing w:line="360" w:lineRule="auto"/>
              <w:rPr>
                <w:rFonts w:hint="eastAsia" w:ascii="仿宋_GB2312" w:hAnsi="仿宋" w:eastAsia="仿宋_GB2312" w:cs="Times New Roman"/>
                <w:color w:val="auto"/>
                <w:sz w:val="24"/>
                <w:highlight w:val="none"/>
              </w:rPr>
            </w:pPr>
            <w:r>
              <w:rPr>
                <w:rFonts w:hint="eastAsia" w:ascii="仿宋_GB2312" w:hAnsi="仿宋" w:eastAsia="仿宋_GB2312" w:cs="Times New Roman"/>
                <w:color w:val="auto"/>
                <w:sz w:val="24"/>
                <w:highlight w:val="none"/>
                <w:lang w:val="en-US" w:eastAsia="zh-CN"/>
              </w:rPr>
              <w:t xml:space="preserve">（3）样品的评审方法以及评审标准：详见评标办法； </w:t>
            </w:r>
          </w:p>
          <w:p w14:paraId="3154FD12">
            <w:pPr>
              <w:spacing w:line="360" w:lineRule="auto"/>
              <w:rPr>
                <w:rFonts w:hint="eastAsia" w:ascii="仿宋_GB2312" w:hAnsi="仿宋" w:eastAsia="仿宋_GB2312" w:cs="Times New Roman"/>
                <w:color w:val="auto"/>
                <w:sz w:val="24"/>
                <w:highlight w:val="none"/>
              </w:rPr>
            </w:pPr>
            <w:r>
              <w:rPr>
                <w:rFonts w:hint="eastAsia" w:ascii="仿宋_GB2312" w:hAnsi="仿宋" w:eastAsia="仿宋_GB2312" w:cs="Times New Roman"/>
                <w:color w:val="auto"/>
                <w:sz w:val="24"/>
                <w:highlight w:val="none"/>
                <w:lang w:val="en-US" w:eastAsia="zh-CN"/>
              </w:rPr>
              <w:t>（4）是否需要随样品提交检测报告：否；☐是，检测机构的要求：</w:t>
            </w:r>
            <w:r>
              <w:rPr>
                <w:rFonts w:hint="eastAsia" w:ascii="仿宋_GB2312" w:hAnsi="仿宋" w:eastAsia="仿宋_GB2312" w:cs="Times New Roman"/>
                <w:color w:val="auto"/>
                <w:sz w:val="24"/>
                <w:highlight w:val="none"/>
                <w:u w:val="single"/>
                <w:lang w:val="en-US" w:eastAsia="zh-CN"/>
              </w:rPr>
              <w:t xml:space="preserve">     </w:t>
            </w:r>
            <w:r>
              <w:rPr>
                <w:rFonts w:hint="eastAsia" w:ascii="仿宋_GB2312" w:hAnsi="仿宋" w:eastAsia="仿宋_GB2312" w:cs="Times New Roman"/>
                <w:color w:val="auto"/>
                <w:sz w:val="24"/>
                <w:highlight w:val="none"/>
                <w:lang w:val="en-US" w:eastAsia="zh-CN"/>
              </w:rPr>
              <w:t>；检测内容：</w:t>
            </w:r>
            <w:r>
              <w:rPr>
                <w:rFonts w:hint="eastAsia" w:ascii="仿宋_GB2312" w:hAnsi="仿宋" w:eastAsia="仿宋_GB2312" w:cs="Times New Roman"/>
                <w:color w:val="auto"/>
                <w:sz w:val="24"/>
                <w:highlight w:val="none"/>
                <w:u w:val="single"/>
                <w:lang w:val="en-US" w:eastAsia="zh-CN"/>
              </w:rPr>
              <w:t xml:space="preserve">     </w:t>
            </w:r>
            <w:r>
              <w:rPr>
                <w:rFonts w:hint="eastAsia" w:ascii="仿宋_GB2312" w:hAnsi="仿宋" w:eastAsia="仿宋_GB2312" w:cs="Times New Roman"/>
                <w:color w:val="auto"/>
                <w:sz w:val="24"/>
                <w:highlight w:val="none"/>
                <w:lang w:val="en-US" w:eastAsia="zh-CN"/>
              </w:rPr>
              <w:t xml:space="preserve"> 。 </w:t>
            </w:r>
          </w:p>
          <w:p w14:paraId="11B951E3">
            <w:pPr>
              <w:spacing w:line="360" w:lineRule="auto"/>
              <w:rPr>
                <w:rFonts w:hint="eastAsia" w:ascii="仿宋_GB2312" w:hAnsi="仿宋" w:eastAsia="仿宋_GB2312" w:cs="Times New Roman"/>
                <w:color w:val="auto"/>
                <w:sz w:val="24"/>
                <w:highlight w:val="none"/>
              </w:rPr>
            </w:pPr>
            <w:r>
              <w:rPr>
                <w:rFonts w:hint="eastAsia" w:ascii="仿宋_GB2312" w:hAnsi="仿宋" w:eastAsia="仿宋_GB2312" w:cs="Times New Roman"/>
                <w:color w:val="auto"/>
                <w:sz w:val="24"/>
                <w:highlight w:val="none"/>
                <w:lang w:val="en-US" w:eastAsia="zh-CN"/>
              </w:rPr>
              <w:t>（5）提供样品的时间：</w:t>
            </w:r>
            <w:r>
              <w:rPr>
                <w:rFonts w:hint="eastAsia" w:ascii="仿宋_GB2312" w:hAnsi="仿宋" w:eastAsia="仿宋_GB2312" w:cs="Times New Roman"/>
                <w:color w:val="auto"/>
                <w:sz w:val="24"/>
                <w:highlight w:val="none"/>
                <w:u w:val="single"/>
                <w:lang w:val="en-US" w:eastAsia="zh-CN"/>
              </w:rPr>
              <w:t xml:space="preserve">     </w:t>
            </w:r>
            <w:r>
              <w:rPr>
                <w:rFonts w:hint="eastAsia" w:ascii="仿宋_GB2312" w:hAnsi="仿宋" w:eastAsia="仿宋_GB2312" w:cs="Times New Roman"/>
                <w:color w:val="auto"/>
                <w:sz w:val="24"/>
                <w:highlight w:val="none"/>
                <w:lang w:val="en-US" w:eastAsia="zh-CN"/>
              </w:rPr>
              <w:t>；地点：</w:t>
            </w:r>
            <w:r>
              <w:rPr>
                <w:rFonts w:hint="eastAsia" w:ascii="仿宋_GB2312" w:hAnsi="仿宋" w:eastAsia="仿宋_GB2312" w:cs="Times New Roman"/>
                <w:color w:val="auto"/>
                <w:sz w:val="24"/>
                <w:highlight w:val="none"/>
                <w:u w:val="single"/>
                <w:lang w:val="en-US" w:eastAsia="zh-CN"/>
              </w:rPr>
              <w:t xml:space="preserve">   </w:t>
            </w:r>
            <w:r>
              <w:rPr>
                <w:rFonts w:hint="eastAsia" w:ascii="仿宋_GB2312" w:hAnsi="仿宋" w:eastAsia="仿宋_GB2312" w:cs="Times New Roman"/>
                <w:color w:val="auto"/>
                <w:sz w:val="24"/>
                <w:highlight w:val="none"/>
                <w:lang w:val="en-US" w:eastAsia="zh-CN"/>
              </w:rPr>
              <w:t>；联系人：</w:t>
            </w:r>
            <w:r>
              <w:rPr>
                <w:rFonts w:hint="eastAsia" w:ascii="仿宋_GB2312" w:hAnsi="仿宋" w:eastAsia="仿宋_GB2312" w:cs="Times New Roman"/>
                <w:color w:val="auto"/>
                <w:sz w:val="24"/>
                <w:highlight w:val="none"/>
                <w:u w:val="single"/>
                <w:lang w:val="en-US" w:eastAsia="zh-CN"/>
              </w:rPr>
              <w:t xml:space="preserve">   </w:t>
            </w:r>
            <w:r>
              <w:rPr>
                <w:rFonts w:hint="eastAsia" w:ascii="仿宋_GB2312" w:hAnsi="仿宋" w:eastAsia="仿宋_GB2312" w:cs="Times New Roman"/>
                <w:color w:val="auto"/>
                <w:sz w:val="24"/>
                <w:highlight w:val="none"/>
                <w:lang w:val="en-US" w:eastAsia="zh-CN"/>
              </w:rPr>
              <w:t>，联系电话：</w:t>
            </w:r>
            <w:r>
              <w:rPr>
                <w:rFonts w:hint="eastAsia" w:ascii="仿宋_GB2312" w:hAnsi="仿宋" w:eastAsia="仿宋_GB2312" w:cs="Times New Roman"/>
                <w:color w:val="auto"/>
                <w:sz w:val="24"/>
                <w:highlight w:val="none"/>
                <w:u w:val="single"/>
                <w:lang w:val="en-US" w:eastAsia="zh-CN"/>
              </w:rPr>
              <w:t xml:space="preserve">    </w:t>
            </w:r>
            <w:r>
              <w:rPr>
                <w:rFonts w:hint="eastAsia" w:ascii="仿宋_GB2312" w:hAnsi="仿宋" w:eastAsia="仿宋_GB2312" w:cs="Times New Roman"/>
                <w:color w:val="auto"/>
                <w:sz w:val="24"/>
                <w:highlight w:val="none"/>
                <w:lang w:val="en-US" w:eastAsia="zh-CN"/>
              </w:rPr>
              <w:t xml:space="preserve"> 。请供应商在上述时间内提供样品并按规定位置安装完毕。超过截止时间的，采购人或采购代理机构将不予接收，并将清场并封闭样品现场。 </w:t>
            </w:r>
          </w:p>
          <w:p w14:paraId="5D1AF277">
            <w:pPr>
              <w:spacing w:line="360" w:lineRule="auto"/>
              <w:rPr>
                <w:rFonts w:hint="eastAsia" w:ascii="仿宋_GB2312" w:hAnsi="仿宋" w:eastAsia="仿宋_GB2312" w:cs="Times New Roman"/>
                <w:color w:val="auto"/>
                <w:sz w:val="24"/>
                <w:highlight w:val="none"/>
                <w:lang w:val="en-US" w:eastAsia="zh-CN"/>
              </w:rPr>
            </w:pPr>
            <w:r>
              <w:rPr>
                <w:rFonts w:hint="eastAsia" w:ascii="仿宋_GB2312" w:hAnsi="仿宋" w:eastAsia="仿宋_GB2312" w:cs="Times New Roman"/>
                <w:color w:val="auto"/>
                <w:sz w:val="24"/>
                <w:highlight w:val="none"/>
                <w:lang w:val="en-US" w:eastAsia="zh-CN"/>
              </w:rPr>
              <w:t xml:space="preserve">(6)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 </w:t>
            </w:r>
          </w:p>
          <w:p w14:paraId="719312D3">
            <w:pPr>
              <w:spacing w:line="360" w:lineRule="auto"/>
              <w:rPr>
                <w:rFonts w:ascii="仿宋_GB2312" w:hAnsi="仿宋" w:eastAsia="仿宋_GB2312"/>
                <w:b/>
                <w:color w:val="auto"/>
                <w:sz w:val="24"/>
                <w:highlight w:val="none"/>
              </w:rPr>
            </w:pPr>
            <w:r>
              <w:rPr>
                <w:rFonts w:hint="eastAsia" w:ascii="仿宋_GB2312" w:hAnsi="仿宋" w:eastAsia="仿宋_GB2312" w:cs="Times New Roman"/>
                <w:color w:val="auto"/>
                <w:sz w:val="24"/>
                <w:highlight w:val="none"/>
                <w:lang w:val="en-US" w:eastAsia="zh-CN"/>
              </w:rPr>
              <w:t>（7）制作、运输、安装和保管样品所发生的一切费用由供应商</w:t>
            </w:r>
            <w:r>
              <w:rPr>
                <w:rFonts w:ascii="仿宋_GB2312" w:hAnsi="仿宋" w:eastAsia="仿宋_GB2312"/>
                <w:color w:val="auto"/>
                <w:sz w:val="24"/>
                <w:highlight w:val="none"/>
              </w:rPr>
              <w:t>。</w:t>
            </w:r>
          </w:p>
        </w:tc>
      </w:tr>
      <w:tr w14:paraId="2D0C2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jc w:val="center"/>
        </w:trPr>
        <w:tc>
          <w:tcPr>
            <w:tcW w:w="629" w:type="dxa"/>
            <w:vAlign w:val="center"/>
          </w:tcPr>
          <w:p w14:paraId="590EAD4D">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6</w:t>
            </w:r>
          </w:p>
        </w:tc>
        <w:tc>
          <w:tcPr>
            <w:tcW w:w="1843" w:type="dxa"/>
            <w:vAlign w:val="center"/>
          </w:tcPr>
          <w:p w14:paraId="72088827">
            <w:pPr>
              <w:snapToGrid w:val="0"/>
              <w:spacing w:line="360" w:lineRule="auto"/>
              <w:jc w:val="center"/>
              <w:rPr>
                <w:rFonts w:ascii="仿宋_GB2312" w:hAnsi="仿宋" w:eastAsia="仿宋_GB2312" w:cs="仿宋_GB2312"/>
                <w:bCs/>
                <w:color w:val="auto"/>
                <w:sz w:val="24"/>
                <w:highlight w:val="none"/>
              </w:rPr>
            </w:pPr>
            <w:r>
              <w:rPr>
                <w:rFonts w:hint="eastAsia" w:ascii="仿宋_GB2312" w:hAnsi="仿宋" w:eastAsia="仿宋_GB2312" w:cs="仿宋_GB2312"/>
                <w:b/>
                <w:color w:val="auto"/>
                <w:sz w:val="24"/>
                <w:highlight w:val="none"/>
              </w:rPr>
              <w:t>方案讲解演示</w:t>
            </w:r>
          </w:p>
        </w:tc>
        <w:tc>
          <w:tcPr>
            <w:tcW w:w="6407" w:type="dxa"/>
            <w:vAlign w:val="center"/>
          </w:tcPr>
          <w:p w14:paraId="5A59132E">
            <w:pPr>
              <w:spacing w:line="360" w:lineRule="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859348549"/>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仿宋_GB2312" w:cs="Arial"/>
                    <w:color w:val="auto"/>
                    <w:kern w:val="0"/>
                    <w:sz w:val="24"/>
                    <w:highlight w:val="none"/>
                  </w:rPr>
                  <w:t></w:t>
                </w:r>
              </w:sdtContent>
            </w:sdt>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不组织。</w:t>
            </w:r>
          </w:p>
          <w:p w14:paraId="53AD9619">
            <w:pPr>
              <w:spacing w:line="360" w:lineRule="auto"/>
              <w:rPr>
                <w:rFonts w:ascii="仿宋_GB2312" w:hAnsi="仿宋" w:eastAsia="仿宋_GB2312" w:cs="仿宋_GB2312"/>
                <w:b/>
                <w:color w:val="auto"/>
                <w:kern w:val="0"/>
                <w:sz w:val="24"/>
                <w:highlight w:val="none"/>
                <w:lang w:val="zh-CN"/>
              </w:rPr>
            </w:pPr>
            <w:sdt>
              <w:sdtPr>
                <w:rPr>
                  <w:rFonts w:hint="eastAsia" w:ascii="仿宋_GB2312" w:hAnsi="仿宋" w:eastAsia="仿宋_GB2312" w:cs="Arial"/>
                  <w:color w:val="auto"/>
                  <w:kern w:val="0"/>
                  <w:sz w:val="24"/>
                  <w:highlight w:val="none"/>
                </w:rPr>
                <w:id w:val="1174071719"/>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ascii="仿宋_GB2312" w:hAnsi="仿宋" w:eastAsia="仿宋_GB2312"/>
                <w:color w:val="auto"/>
                <w:kern w:val="0"/>
                <w:sz w:val="24"/>
                <w:highlight w:val="none"/>
              </w:rPr>
              <w:t>B组织。</w:t>
            </w:r>
          </w:p>
        </w:tc>
      </w:tr>
      <w:tr w14:paraId="03049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3" w:hRule="atLeast"/>
          <w:tblHeader/>
          <w:jc w:val="center"/>
        </w:trPr>
        <w:tc>
          <w:tcPr>
            <w:tcW w:w="629" w:type="dxa"/>
            <w:vAlign w:val="center"/>
          </w:tcPr>
          <w:p w14:paraId="6071BD64">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7</w:t>
            </w:r>
          </w:p>
        </w:tc>
        <w:tc>
          <w:tcPr>
            <w:tcW w:w="1843" w:type="dxa"/>
            <w:vAlign w:val="center"/>
          </w:tcPr>
          <w:p w14:paraId="37CA1BA8">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是否允许采购进口产品</w:t>
            </w:r>
          </w:p>
        </w:tc>
        <w:tc>
          <w:tcPr>
            <w:tcW w:w="6407" w:type="dxa"/>
            <w:vAlign w:val="center"/>
          </w:tcPr>
          <w:p w14:paraId="6BF742E5">
            <w:pPr>
              <w:spacing w:line="360" w:lineRule="auto"/>
              <w:rPr>
                <w:color w:val="auto"/>
                <w:highlight w:val="none"/>
              </w:rPr>
            </w:pPr>
            <w:sdt>
              <w:sdtPr>
                <w:rPr>
                  <w:rFonts w:hint="eastAsia" w:ascii="仿宋_GB2312" w:hAnsi="仿宋" w:eastAsia="仿宋_GB2312" w:cs="Arial"/>
                  <w:color w:val="auto"/>
                  <w:kern w:val="0"/>
                  <w:sz w:val="24"/>
                  <w:highlight w:val="none"/>
                </w:rPr>
                <w:id w:val="-1828425707"/>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仿宋_GB2312" w:cs="Arial"/>
                    <w:color w:val="auto"/>
                    <w:kern w:val="0"/>
                    <w:sz w:val="24"/>
                    <w:szCs w:val="24"/>
                    <w:highlight w:val="none"/>
                    <w:lang w:val="en-US" w:eastAsia="zh-CN" w:bidi="ar-SA"/>
                  </w:rPr>
                  <w:t>þ</w:t>
                </w:r>
              </w:sdtContent>
            </w:sdt>
            <w:r>
              <w:rPr>
                <w:rFonts w:hint="eastAsia" w:ascii="仿宋_GB2312" w:hAnsi="仿宋" w:eastAsia="仿宋_GB2312" w:cs="Arial"/>
                <w:color w:val="auto"/>
                <w:kern w:val="0"/>
                <w:sz w:val="24"/>
                <w:highlight w:val="none"/>
              </w:rPr>
              <w:t>本项目不允许采购进口产品。</w:t>
            </w:r>
          </w:p>
        </w:tc>
      </w:tr>
      <w:tr w14:paraId="57819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jc w:val="center"/>
        </w:trPr>
        <w:tc>
          <w:tcPr>
            <w:tcW w:w="629" w:type="dxa"/>
          </w:tcPr>
          <w:p w14:paraId="449CE70D">
            <w:pPr>
              <w:snapToGrid w:val="0"/>
              <w:spacing w:line="360" w:lineRule="auto"/>
              <w:jc w:val="center"/>
              <w:rPr>
                <w:rFonts w:ascii="仿宋_GB2312" w:hAnsi="仿宋" w:eastAsia="仿宋_GB2312" w:cs="仿宋_GB2312"/>
                <w:color w:val="auto"/>
                <w:sz w:val="24"/>
                <w:highlight w:val="none"/>
              </w:rPr>
            </w:pPr>
          </w:p>
          <w:p w14:paraId="74DBF5AE">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8</w:t>
            </w:r>
          </w:p>
        </w:tc>
        <w:tc>
          <w:tcPr>
            <w:tcW w:w="1843" w:type="dxa"/>
            <w:vAlign w:val="center"/>
          </w:tcPr>
          <w:p w14:paraId="22730F8E">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项目属性与核心产品</w:t>
            </w:r>
          </w:p>
        </w:tc>
        <w:tc>
          <w:tcPr>
            <w:tcW w:w="6407" w:type="dxa"/>
            <w:vAlign w:val="center"/>
          </w:tcPr>
          <w:p w14:paraId="43185000">
            <w:pPr>
              <w:keepNext w:val="0"/>
              <w:keepLines w:val="0"/>
              <w:widowControl/>
              <w:suppressLineNumbers w:val="0"/>
              <w:jc w:val="left"/>
              <w:rPr>
                <w:rFonts w:hint="eastAsia" w:ascii="仿宋_GB2312" w:hAnsi="仿宋" w:eastAsia="仿宋_GB2312" w:cs="Arial"/>
                <w:color w:val="auto"/>
                <w:kern w:val="0"/>
                <w:sz w:val="24"/>
                <w:highlight w:val="none"/>
                <w:u w:val="single"/>
                <w:lang w:eastAsia="zh-CN"/>
              </w:rPr>
            </w:pPr>
            <w:sdt>
              <w:sdtPr>
                <w:rPr>
                  <w:rFonts w:hint="eastAsia" w:ascii="仿宋_GB2312" w:hAnsi="仿宋" w:eastAsia="仿宋_GB2312" w:cs="Arial"/>
                  <w:color w:val="auto"/>
                  <w:kern w:val="0"/>
                  <w:sz w:val="24"/>
                  <w:highlight w:val="none"/>
                </w:rPr>
                <w:id w:val="118727868"/>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szCs w:val="24"/>
                    <w:highlight w:val="none"/>
                    <w:lang w:val="en-US" w:eastAsia="zh-CN" w:bidi="ar-SA"/>
                  </w:rPr>
                  <w:t>☐</w:t>
                </w:r>
              </w:sdtContent>
            </w:sdt>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货物类，</w:t>
            </w:r>
          </w:p>
          <w:p w14:paraId="447E9B42">
            <w:pPr>
              <w:spacing w:line="360" w:lineRule="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474885559"/>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仿宋_GB2312" w:cs="Arial"/>
                    <w:color w:val="auto"/>
                    <w:kern w:val="0"/>
                    <w:sz w:val="24"/>
                    <w:szCs w:val="24"/>
                    <w:highlight w:val="none"/>
                    <w:lang w:val="en-US" w:eastAsia="zh-CN" w:bidi="ar-SA"/>
                  </w:rPr>
                  <w:t>þ</w:t>
                </w:r>
              </w:sdtContent>
            </w:sdt>
            <w:r>
              <w:rPr>
                <w:rFonts w:ascii="仿宋_GB2312" w:hAnsi="仿宋" w:eastAsia="仿宋_GB2312" w:cs="Arial"/>
                <w:color w:val="auto"/>
                <w:kern w:val="0"/>
                <w:sz w:val="24"/>
                <w:highlight w:val="none"/>
              </w:rPr>
              <w:t>B</w:t>
            </w:r>
            <w:r>
              <w:rPr>
                <w:rFonts w:hint="eastAsia" w:ascii="仿宋_GB2312" w:hAnsi="仿宋" w:eastAsia="仿宋_GB2312"/>
                <w:color w:val="auto"/>
                <w:sz w:val="24"/>
                <w:highlight w:val="none"/>
              </w:rPr>
              <w:t>服务类</w:t>
            </w:r>
            <w:r>
              <w:rPr>
                <w:rFonts w:hint="eastAsia" w:ascii="仿宋_GB2312" w:hAnsi="仿宋" w:eastAsia="仿宋_GB2312"/>
                <w:color w:val="auto"/>
                <w:sz w:val="24"/>
                <w:highlight w:val="none"/>
                <w:lang w:eastAsia="zh-CN"/>
              </w:rPr>
              <w:t>，</w:t>
            </w:r>
            <w:r>
              <w:rPr>
                <w:rFonts w:hint="eastAsia" w:ascii="仿宋_GB2312" w:hAnsi="仿宋" w:eastAsia="仿宋_GB2312"/>
                <w:color w:val="auto"/>
                <w:sz w:val="24"/>
                <w:highlight w:val="none"/>
              </w:rPr>
              <w:t>单一产品或</w:t>
            </w:r>
            <w:r>
              <w:rPr>
                <w:rFonts w:hint="eastAsia" w:ascii="仿宋_GB2312" w:hAnsi="仿宋" w:eastAsia="仿宋_GB2312"/>
                <w:color w:val="auto"/>
                <w:kern w:val="0"/>
                <w:sz w:val="24"/>
                <w:highlight w:val="none"/>
              </w:rPr>
              <w:t>核心产品为：</w:t>
            </w:r>
            <w:r>
              <w:rPr>
                <w:rFonts w:hint="eastAsia" w:ascii="仿宋_GB2312" w:hAnsi="仿宋" w:eastAsia="仿宋_GB2312" w:cs="Arial"/>
                <w:color w:val="auto"/>
                <w:kern w:val="0"/>
                <w:sz w:val="24"/>
                <w:highlight w:val="none"/>
                <w:u w:val="single"/>
                <w:lang w:val="en-US" w:eastAsia="zh-CN"/>
              </w:rPr>
              <w:t>不动产权证代办</w:t>
            </w:r>
            <w:r>
              <w:rPr>
                <w:rFonts w:hint="eastAsia" w:ascii="仿宋_GB2312" w:hAnsi="仿宋" w:eastAsia="仿宋_GB2312" w:cs="Arial"/>
                <w:color w:val="auto"/>
                <w:kern w:val="0"/>
                <w:sz w:val="24"/>
                <w:highlight w:val="none"/>
                <w:u w:val="single"/>
                <w:lang w:eastAsia="zh-CN"/>
              </w:rPr>
              <w:t>。</w:t>
            </w:r>
          </w:p>
        </w:tc>
      </w:tr>
      <w:tr w14:paraId="65826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jc w:val="center"/>
        </w:trPr>
        <w:tc>
          <w:tcPr>
            <w:tcW w:w="629" w:type="dxa"/>
          </w:tcPr>
          <w:p w14:paraId="202B32F8">
            <w:pPr>
              <w:snapToGrid w:val="0"/>
              <w:spacing w:line="360" w:lineRule="auto"/>
              <w:jc w:val="center"/>
              <w:rPr>
                <w:rFonts w:ascii="仿宋_GB2312" w:hAnsi="仿宋" w:eastAsia="仿宋_GB2312" w:cs="仿宋_GB2312"/>
                <w:color w:val="auto"/>
                <w:sz w:val="24"/>
                <w:highlight w:val="none"/>
              </w:rPr>
            </w:pPr>
          </w:p>
          <w:p w14:paraId="4520915A">
            <w:pPr>
              <w:snapToGrid w:val="0"/>
              <w:spacing w:line="360" w:lineRule="auto"/>
              <w:jc w:val="center"/>
              <w:rPr>
                <w:rFonts w:ascii="仿宋_GB2312" w:hAnsi="仿宋" w:eastAsia="仿宋_GB2312" w:cs="仿宋_GB2312"/>
                <w:color w:val="auto"/>
                <w:sz w:val="24"/>
                <w:highlight w:val="none"/>
              </w:rPr>
            </w:pPr>
          </w:p>
          <w:p w14:paraId="41D1524B">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9</w:t>
            </w:r>
          </w:p>
        </w:tc>
        <w:tc>
          <w:tcPr>
            <w:tcW w:w="1843" w:type="dxa"/>
            <w:vAlign w:val="center"/>
          </w:tcPr>
          <w:p w14:paraId="2BF0BF05">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采购标的对应的中小企业划分标准所属行业</w:t>
            </w:r>
          </w:p>
        </w:tc>
        <w:tc>
          <w:tcPr>
            <w:tcW w:w="6407" w:type="dxa"/>
            <w:vAlign w:val="center"/>
          </w:tcPr>
          <w:p w14:paraId="11A27D6B">
            <w:pPr>
              <w:keepNext w:val="0"/>
              <w:keepLines w:val="0"/>
              <w:widowControl/>
              <w:suppressLineNumbers w:val="0"/>
              <w:jc w:val="left"/>
              <w:rPr>
                <w:color w:val="auto"/>
                <w:highlight w:val="none"/>
              </w:rPr>
            </w:pPr>
            <w:r>
              <w:rPr>
                <w:rFonts w:hint="eastAsia" w:ascii="仿宋_GB2312" w:hAnsi="仿宋" w:eastAsia="仿宋_GB2312" w:cs="Arial"/>
                <w:color w:val="auto"/>
                <w:kern w:val="0"/>
                <w:sz w:val="24"/>
                <w:highlight w:val="none"/>
              </w:rPr>
              <w:t>（</w:t>
            </w:r>
            <w:r>
              <w:rPr>
                <w:rFonts w:ascii="仿宋_GB2312" w:hAnsi="仿宋" w:eastAsia="仿宋_GB2312" w:cs="Arial"/>
                <w:color w:val="auto"/>
                <w:kern w:val="0"/>
                <w:sz w:val="24"/>
                <w:highlight w:val="none"/>
              </w:rPr>
              <w:t>1</w:t>
            </w:r>
            <w:r>
              <w:rPr>
                <w:rFonts w:hint="eastAsia" w:ascii="仿宋_GB2312" w:hAnsi="仿宋" w:eastAsia="仿宋_GB2312" w:cs="Arial"/>
                <w:color w:val="auto"/>
                <w:kern w:val="0"/>
                <w:sz w:val="24"/>
                <w:highlight w:val="none"/>
              </w:rPr>
              <w:t>）标的：</w:t>
            </w:r>
            <w:r>
              <w:rPr>
                <w:rFonts w:hint="eastAsia" w:ascii="仿宋_GB2312" w:hAnsi="仿宋" w:eastAsia="仿宋_GB2312"/>
                <w:color w:val="auto"/>
                <w:sz w:val="24"/>
                <w:highlight w:val="none"/>
              </w:rPr>
              <w:t>单一产品或</w:t>
            </w:r>
            <w:r>
              <w:rPr>
                <w:rFonts w:hint="eastAsia" w:ascii="仿宋_GB2312" w:hAnsi="仿宋" w:eastAsia="仿宋_GB2312"/>
                <w:color w:val="auto"/>
                <w:kern w:val="0"/>
                <w:sz w:val="24"/>
                <w:highlight w:val="none"/>
              </w:rPr>
              <w:t>核心产品为：</w:t>
            </w:r>
            <w:r>
              <w:rPr>
                <w:rFonts w:hint="eastAsia" w:ascii="仿宋_GB2312" w:hAnsi="仿宋" w:eastAsia="仿宋_GB2312" w:cs="Arial"/>
                <w:color w:val="auto"/>
                <w:kern w:val="0"/>
                <w:sz w:val="24"/>
                <w:highlight w:val="none"/>
                <w:u w:val="single"/>
                <w:lang w:val="en-US" w:eastAsia="zh-CN"/>
              </w:rPr>
              <w:t>不动产权证代办</w:t>
            </w:r>
            <w:r>
              <w:rPr>
                <w:rFonts w:hint="eastAsia" w:ascii="仿宋_GB2312" w:hAnsi="仿宋" w:eastAsia="仿宋_GB2312" w:cs="Arial"/>
                <w:color w:val="auto"/>
                <w:kern w:val="0"/>
                <w:sz w:val="24"/>
                <w:highlight w:val="none"/>
                <w:u w:val="single"/>
                <w:lang w:eastAsia="zh-CN"/>
              </w:rPr>
              <w:t>。</w:t>
            </w:r>
            <w:r>
              <w:rPr>
                <w:rFonts w:hint="eastAsia" w:ascii="仿宋_GB2312" w:hAnsi="仿宋" w:eastAsia="仿宋_GB2312" w:cs="Arial"/>
                <w:color w:val="auto"/>
                <w:kern w:val="0"/>
                <w:sz w:val="24"/>
                <w:highlight w:val="none"/>
              </w:rPr>
              <w:t>，属于</w:t>
            </w:r>
            <w:r>
              <w:rPr>
                <w:rFonts w:hint="eastAsia" w:ascii="仿宋_GB2312" w:hAnsi="仿宋" w:eastAsia="仿宋_GB2312" w:cs="Arial"/>
                <w:color w:val="auto"/>
                <w:kern w:val="0"/>
                <w:sz w:val="24"/>
                <w:highlight w:val="none"/>
                <w:u w:val="single"/>
                <w:lang w:val="en-US" w:eastAsia="zh-CN"/>
              </w:rPr>
              <w:t>其他未列明</w:t>
            </w:r>
            <w:r>
              <w:rPr>
                <w:rFonts w:hint="eastAsia" w:ascii="仿宋_GB2312" w:hAnsi="仿宋" w:eastAsia="仿宋_GB2312" w:cs="Arial"/>
                <w:color w:val="auto"/>
                <w:kern w:val="0"/>
                <w:sz w:val="24"/>
                <w:highlight w:val="none"/>
              </w:rPr>
              <w:t>行业；</w:t>
            </w:r>
          </w:p>
        </w:tc>
      </w:tr>
      <w:tr w14:paraId="0E278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4" w:hRule="atLeast"/>
          <w:tblHeader/>
          <w:jc w:val="center"/>
        </w:trPr>
        <w:tc>
          <w:tcPr>
            <w:tcW w:w="629" w:type="dxa"/>
            <w:vMerge w:val="restart"/>
            <w:vAlign w:val="center"/>
          </w:tcPr>
          <w:p w14:paraId="35A3EEE0">
            <w:pPr>
              <w:snapToGrid w:val="0"/>
              <w:spacing w:line="360" w:lineRule="auto"/>
              <w:jc w:val="center"/>
              <w:rPr>
                <w:rFonts w:ascii="仿宋_GB2312" w:hAnsi="仿宋" w:eastAsia="仿宋_GB2312" w:cs="仿宋_GB2312"/>
                <w:color w:val="auto"/>
                <w:sz w:val="24"/>
                <w:highlight w:val="none"/>
              </w:rPr>
            </w:pPr>
          </w:p>
          <w:p w14:paraId="7FB42A5B">
            <w:pPr>
              <w:snapToGrid w:val="0"/>
              <w:spacing w:line="360" w:lineRule="auto"/>
              <w:jc w:val="center"/>
              <w:rPr>
                <w:rFonts w:hint="eastAsia" w:ascii="仿宋_GB2312" w:hAnsi="仿宋" w:eastAsia="仿宋_GB2312" w:cs="仿宋_GB2312"/>
                <w:color w:val="auto"/>
                <w:sz w:val="24"/>
                <w:highlight w:val="none"/>
                <w:lang w:eastAsia="zh-CN"/>
              </w:rPr>
            </w:pPr>
            <w:r>
              <w:rPr>
                <w:rFonts w:ascii="仿宋_GB2312" w:hAnsi="仿宋" w:eastAsia="仿宋_GB2312" w:cs="仿宋_GB2312"/>
                <w:color w:val="auto"/>
                <w:sz w:val="24"/>
                <w:highlight w:val="none"/>
              </w:rPr>
              <w:t>1</w:t>
            </w:r>
            <w:r>
              <w:rPr>
                <w:rFonts w:hint="eastAsia" w:ascii="仿宋_GB2312" w:hAnsi="仿宋" w:eastAsia="仿宋_GB2312" w:cs="仿宋_GB2312"/>
                <w:color w:val="auto"/>
                <w:sz w:val="24"/>
                <w:highlight w:val="none"/>
                <w:lang w:val="en-US" w:eastAsia="zh-CN"/>
              </w:rPr>
              <w:t>0</w:t>
            </w:r>
          </w:p>
        </w:tc>
        <w:tc>
          <w:tcPr>
            <w:tcW w:w="1843" w:type="dxa"/>
            <w:vMerge w:val="restart"/>
            <w:vAlign w:val="center"/>
          </w:tcPr>
          <w:p w14:paraId="1E704988">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中小企业信用融资</w:t>
            </w:r>
          </w:p>
        </w:tc>
        <w:tc>
          <w:tcPr>
            <w:tcW w:w="6407" w:type="dxa"/>
            <w:vAlign w:val="center"/>
          </w:tcPr>
          <w:p w14:paraId="0EB4FDC3">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snapToGrid w:val="0"/>
                <w:color w:val="auto"/>
                <w:kern w:val="28"/>
                <w:sz w:val="24"/>
                <w:highlight w:val="none"/>
              </w:rPr>
              <w:t>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陆浙江政府采购（http://zfcg.czt.zj.gov.cn/）中小企业信用融资栏目了解相关信息。</w:t>
            </w:r>
          </w:p>
        </w:tc>
      </w:tr>
      <w:tr w14:paraId="624BF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4" w:hRule="atLeast"/>
          <w:tblHeader/>
          <w:jc w:val="center"/>
        </w:trPr>
        <w:tc>
          <w:tcPr>
            <w:tcW w:w="629" w:type="dxa"/>
            <w:vMerge w:val="continue"/>
          </w:tcPr>
          <w:p w14:paraId="4C691838">
            <w:pPr>
              <w:spacing w:line="360" w:lineRule="auto"/>
              <w:ind w:firstLine="420" w:firstLineChars="200"/>
              <w:rPr>
                <w:color w:val="auto"/>
                <w:highlight w:val="none"/>
              </w:rPr>
            </w:pPr>
          </w:p>
        </w:tc>
        <w:tc>
          <w:tcPr>
            <w:tcW w:w="1843" w:type="dxa"/>
            <w:vMerge w:val="continue"/>
            <w:vAlign w:val="center"/>
          </w:tcPr>
          <w:p w14:paraId="6A6D7A35">
            <w:pPr>
              <w:spacing w:line="360" w:lineRule="auto"/>
              <w:ind w:firstLine="420" w:firstLineChars="200"/>
              <w:rPr>
                <w:color w:val="auto"/>
                <w:highlight w:val="none"/>
              </w:rPr>
            </w:pPr>
          </w:p>
        </w:tc>
        <w:tc>
          <w:tcPr>
            <w:tcW w:w="6407" w:type="dxa"/>
            <w:vAlign w:val="center"/>
          </w:tcPr>
          <w:p w14:paraId="3AD8F9E8">
            <w:pPr>
              <w:spacing w:line="360" w:lineRule="auto"/>
              <w:ind w:firstLine="240" w:firstLineChars="100"/>
              <w:rPr>
                <w:rFonts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D1D1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jc w:val="center"/>
        </w:trPr>
        <w:tc>
          <w:tcPr>
            <w:tcW w:w="629" w:type="dxa"/>
            <w:vAlign w:val="center"/>
          </w:tcPr>
          <w:p w14:paraId="50AA18F1">
            <w:pPr>
              <w:snapToGrid w:val="0"/>
              <w:spacing w:line="360" w:lineRule="auto"/>
              <w:jc w:val="center"/>
              <w:rPr>
                <w:rFonts w:hint="eastAsia" w:ascii="仿宋_GB2312" w:hAnsi="仿宋" w:eastAsia="仿宋_GB2312" w:cs="仿宋_GB2312"/>
                <w:color w:val="auto"/>
                <w:sz w:val="24"/>
                <w:highlight w:val="none"/>
                <w:lang w:eastAsia="zh-CN"/>
              </w:rPr>
            </w:pPr>
            <w:r>
              <w:rPr>
                <w:rFonts w:ascii="仿宋_GB2312" w:hAnsi="仿宋" w:eastAsia="仿宋_GB2312" w:cs="仿宋_GB2312"/>
                <w:color w:val="auto"/>
                <w:sz w:val="24"/>
                <w:highlight w:val="none"/>
              </w:rPr>
              <w:t>1</w:t>
            </w:r>
            <w:r>
              <w:rPr>
                <w:rFonts w:hint="eastAsia" w:ascii="仿宋_GB2312" w:hAnsi="仿宋" w:eastAsia="仿宋_GB2312" w:cs="仿宋_GB2312"/>
                <w:color w:val="auto"/>
                <w:sz w:val="24"/>
                <w:highlight w:val="none"/>
                <w:lang w:val="en-US" w:eastAsia="zh-CN"/>
              </w:rPr>
              <w:t>1</w:t>
            </w:r>
          </w:p>
        </w:tc>
        <w:tc>
          <w:tcPr>
            <w:tcW w:w="1843" w:type="dxa"/>
            <w:vAlign w:val="center"/>
          </w:tcPr>
          <w:p w14:paraId="671B5EA1">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备份投标文件送达地点和签收人员</w:t>
            </w:r>
          </w:p>
        </w:tc>
        <w:tc>
          <w:tcPr>
            <w:tcW w:w="6407" w:type="dxa"/>
            <w:vAlign w:val="center"/>
          </w:tcPr>
          <w:p w14:paraId="1DA220E1">
            <w:pPr>
              <w:pStyle w:val="38"/>
              <w:spacing w:line="360" w:lineRule="auto"/>
              <w:rPr>
                <w:rFonts w:ascii="仿宋_GB2312" w:hAnsi="仿宋" w:eastAsia="仿宋_GB2312"/>
                <w:color w:val="auto"/>
                <w:kern w:val="28"/>
                <w:sz w:val="24"/>
                <w:highlight w:val="none"/>
              </w:rPr>
            </w:pPr>
            <w:r>
              <w:rPr>
                <w:rFonts w:hint="eastAsia" w:ascii="仿宋" w:hAnsi="仿宋" w:eastAsia="仿宋" w:cs="仿宋"/>
                <w:color w:val="auto"/>
                <w:sz w:val="24"/>
                <w:szCs w:val="24"/>
              </w:rPr>
              <w:t>投标人应当在投标文件递交截止时间前将装有电子备份投标文件的光盘或U盘密封邮寄到</w:t>
            </w:r>
            <w:r>
              <w:rPr>
                <w:rFonts w:hint="eastAsia" w:ascii="仿宋" w:hAnsi="仿宋" w:eastAsia="仿宋" w:cs="仿宋"/>
                <w:color w:val="auto"/>
                <w:sz w:val="24"/>
                <w:szCs w:val="24"/>
                <w:lang w:eastAsia="zh-CN"/>
              </w:rPr>
              <w:t>浙江天平投资咨询有限公司</w:t>
            </w:r>
            <w:r>
              <w:rPr>
                <w:rFonts w:hint="eastAsia" w:ascii="仿宋" w:hAnsi="仿宋" w:eastAsia="仿宋" w:cs="仿宋"/>
                <w:color w:val="auto"/>
                <w:sz w:val="24"/>
                <w:szCs w:val="24"/>
              </w:rPr>
              <w:t>（浙江省衢州市柯城区</w:t>
            </w:r>
            <w:r>
              <w:rPr>
                <w:rFonts w:hint="eastAsia" w:ascii="仿宋" w:hAnsi="仿宋" w:eastAsia="仿宋" w:cs="仿宋"/>
                <w:color w:val="auto"/>
                <w:sz w:val="24"/>
                <w:szCs w:val="24"/>
                <w:lang w:eastAsia="zh-CN"/>
              </w:rPr>
              <w:t>新新街道世纪大道</w:t>
            </w:r>
            <w:r>
              <w:rPr>
                <w:rFonts w:hint="eastAsia" w:ascii="仿宋" w:hAnsi="仿宋" w:eastAsia="仿宋" w:cs="仿宋"/>
                <w:color w:val="auto"/>
                <w:sz w:val="24"/>
                <w:szCs w:val="24"/>
                <w:lang w:val="en-US" w:eastAsia="zh-CN"/>
              </w:rPr>
              <w:t>682号</w:t>
            </w:r>
            <w:r>
              <w:rPr>
                <w:rFonts w:hint="eastAsia" w:ascii="仿宋" w:hAnsi="仿宋" w:eastAsia="仿宋" w:cs="仿宋"/>
                <w:color w:val="auto"/>
                <w:sz w:val="24"/>
                <w:szCs w:val="24"/>
              </w:rPr>
              <w:t>）招标代理部收，或以加密压缩文件邮件形式发送至邮箱：</w:t>
            </w:r>
            <w:r>
              <w:rPr>
                <w:rFonts w:hint="eastAsia" w:ascii="仿宋" w:hAnsi="仿宋" w:eastAsia="仿宋" w:cs="仿宋"/>
                <w:color w:val="auto"/>
                <w:sz w:val="24"/>
                <w:szCs w:val="24"/>
                <w:lang w:eastAsia="zh-CN"/>
              </w:rPr>
              <w:t>56754061</w:t>
            </w:r>
            <w:r>
              <w:rPr>
                <w:rFonts w:hint="eastAsia" w:ascii="仿宋" w:hAnsi="仿宋" w:eastAsia="仿宋" w:cs="仿宋"/>
                <w:color w:val="auto"/>
                <w:sz w:val="24"/>
                <w:szCs w:val="24"/>
              </w:rPr>
              <w:t>@qq.com（压缩文件命名为投标项目编号和投标单位简称，按接收方邮箱收件箱所显示时间为准。开标时间起半小时内发送压缩文件密码至邮箱：</w:t>
            </w:r>
            <w:r>
              <w:rPr>
                <w:rFonts w:hint="eastAsia" w:ascii="仿宋" w:hAnsi="仿宋" w:eastAsia="仿宋" w:cs="仿宋"/>
                <w:color w:val="auto"/>
                <w:sz w:val="24"/>
                <w:szCs w:val="24"/>
                <w:lang w:eastAsia="zh-CN"/>
              </w:rPr>
              <w:t>56754061</w:t>
            </w:r>
            <w:r>
              <w:rPr>
                <w:rFonts w:hint="eastAsia" w:ascii="仿宋" w:hAnsi="仿宋" w:eastAsia="仿宋" w:cs="仿宋"/>
                <w:color w:val="auto"/>
                <w:sz w:val="24"/>
                <w:szCs w:val="24"/>
              </w:rPr>
              <w:t>@qq.com）。逾期送达或未按要求密封将被拒收。如投标人未在投标截止时间前完成电子投标文件的传输递交，其电子备份投标文件也将退还。</w:t>
            </w:r>
          </w:p>
        </w:tc>
      </w:tr>
      <w:tr w14:paraId="595BA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jc w:val="center"/>
        </w:trPr>
        <w:tc>
          <w:tcPr>
            <w:tcW w:w="629" w:type="dxa"/>
            <w:vAlign w:val="center"/>
          </w:tcPr>
          <w:p w14:paraId="266B7DE9">
            <w:pPr>
              <w:snapToGrid w:val="0"/>
              <w:spacing w:line="360" w:lineRule="auto"/>
              <w:jc w:val="center"/>
              <w:rPr>
                <w:rFonts w:hint="eastAsia" w:ascii="仿宋_GB2312" w:hAnsi="仿宋" w:eastAsia="仿宋_GB2312" w:cs="仿宋_GB2312"/>
                <w:color w:val="auto"/>
                <w:sz w:val="24"/>
                <w:highlight w:val="none"/>
                <w:lang w:eastAsia="zh-CN"/>
              </w:rPr>
            </w:pPr>
            <w:r>
              <w:rPr>
                <w:rFonts w:hint="eastAsia" w:ascii="仿宋_GB2312" w:hAnsi="仿宋" w:eastAsia="仿宋_GB2312" w:cs="仿宋_GB2312"/>
                <w:color w:val="auto"/>
                <w:sz w:val="24"/>
                <w:highlight w:val="none"/>
              </w:rPr>
              <w:t>1</w:t>
            </w:r>
            <w:r>
              <w:rPr>
                <w:rFonts w:hint="eastAsia" w:ascii="仿宋_GB2312" w:hAnsi="仿宋" w:eastAsia="仿宋_GB2312" w:cs="仿宋_GB2312"/>
                <w:color w:val="auto"/>
                <w:sz w:val="24"/>
                <w:highlight w:val="none"/>
                <w:lang w:val="en-US" w:eastAsia="zh-CN"/>
              </w:rPr>
              <w:t>2</w:t>
            </w:r>
          </w:p>
        </w:tc>
        <w:tc>
          <w:tcPr>
            <w:tcW w:w="1843" w:type="dxa"/>
            <w:vAlign w:val="center"/>
          </w:tcPr>
          <w:p w14:paraId="59F1BDC9">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招标代理机构代理费用</w:t>
            </w:r>
          </w:p>
        </w:tc>
        <w:tc>
          <w:tcPr>
            <w:tcW w:w="6407" w:type="dxa"/>
            <w:vAlign w:val="center"/>
          </w:tcPr>
          <w:p w14:paraId="1D83E2E3">
            <w:pPr>
              <w:spacing w:line="360" w:lineRule="auto"/>
              <w:rPr>
                <w:rFonts w:ascii="仿宋_GB2312" w:hAnsi="仿宋" w:eastAsia="仿宋_GB2312"/>
                <w:snapToGrid w:val="0"/>
                <w:color w:val="auto"/>
                <w:kern w:val="28"/>
                <w:sz w:val="24"/>
                <w:highlight w:val="none"/>
              </w:rPr>
            </w:pPr>
            <w:r>
              <w:rPr>
                <w:rFonts w:hint="eastAsia" w:ascii="仿宋_GB2312" w:hAnsi="仿宋" w:eastAsia="仿宋_GB2312" w:cs="Times New Roman"/>
                <w:snapToGrid w:val="0"/>
                <w:color w:val="auto"/>
                <w:kern w:val="28"/>
                <w:sz w:val="24"/>
                <w:szCs w:val="24"/>
                <w:highlight w:val="none"/>
                <w:lang w:val="en-US" w:eastAsia="zh-CN" w:bidi="ar-SA"/>
              </w:rPr>
              <w:t>本次采购代理服务费由中标人支付。采购代理服务费金额：参照原国家计委计价格［2002］1980 号文件和国家发展改革委发改价格 [2011]534 号文件规定计算。由中标人在领取中标通知书时以人民币方式向采购代理机构一次性支付。</w:t>
            </w:r>
          </w:p>
        </w:tc>
      </w:tr>
    </w:tbl>
    <w:p w14:paraId="7B56DE53">
      <w:pPr>
        <w:rPr>
          <w:color w:val="auto"/>
          <w:highlight w:val="none"/>
        </w:rPr>
      </w:pPr>
      <w:r>
        <w:rPr>
          <w:rFonts w:ascii="仿宋" w:hAnsi="仿宋" w:eastAsia="仿宋" w:cs="仿宋_GB2312"/>
          <w:b/>
          <w:color w:val="auto"/>
          <w:sz w:val="32"/>
          <w:szCs w:val="20"/>
          <w:highlight w:val="none"/>
        </w:rPr>
        <w:br w:type="page"/>
      </w:r>
    </w:p>
    <w:bookmarkEnd w:id="10"/>
    <w:p w14:paraId="796A3645">
      <w:pPr>
        <w:pStyle w:val="4"/>
        <w:rPr>
          <w:rFonts w:hAnsi="仿宋" w:eastAsia="仿宋_GB2312" w:cs="仿宋_GB2312"/>
          <w:color w:val="auto"/>
          <w:szCs w:val="20"/>
          <w:highlight w:val="none"/>
        </w:rPr>
      </w:pPr>
      <w:bookmarkStart w:id="11" w:name="_Toc164416483"/>
      <w:bookmarkStart w:id="12" w:name="第三部分"/>
      <w:r>
        <w:rPr>
          <w:rFonts w:hint="eastAsia"/>
          <w:color w:val="auto"/>
          <w:highlight w:val="none"/>
        </w:rPr>
        <w:t>一、总则</w:t>
      </w:r>
    </w:p>
    <w:p w14:paraId="6B0E6E5B">
      <w:pPr>
        <w:pStyle w:val="5"/>
        <w:ind w:left="0"/>
        <w:rPr>
          <w:color w:val="auto"/>
          <w:highlight w:val="none"/>
        </w:rPr>
      </w:pPr>
      <w:r>
        <w:rPr>
          <w:color w:val="auto"/>
          <w:highlight w:val="none"/>
        </w:rPr>
        <w:t xml:space="preserve">1. </w:t>
      </w:r>
      <w:r>
        <w:rPr>
          <w:rFonts w:hint="eastAsia"/>
          <w:color w:val="auto"/>
          <w:highlight w:val="none"/>
        </w:rPr>
        <w:t>适用范围</w:t>
      </w:r>
    </w:p>
    <w:p w14:paraId="21AC4C54">
      <w:pPr>
        <w:snapToGrid w:val="0"/>
        <w:spacing w:line="360" w:lineRule="auto"/>
        <w:ind w:firstLine="480" w:firstLineChars="200"/>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本招标文件适用于该项目的招标、投标、开标、资格审查及信用信息查询、评标、定标、合同、验收等行为（法律、法规另有规定的，从其规定）。</w:t>
      </w:r>
    </w:p>
    <w:p w14:paraId="4515AF96">
      <w:pPr>
        <w:pStyle w:val="5"/>
        <w:ind w:left="0"/>
        <w:rPr>
          <w:color w:val="auto"/>
          <w:highlight w:val="none"/>
        </w:rPr>
      </w:pPr>
      <w:r>
        <w:rPr>
          <w:rFonts w:ascii="仿宋_GB2312" w:hAnsi="仿宋" w:eastAsia="仿宋_GB2312"/>
          <w:color w:val="auto"/>
          <w:highlight w:val="none"/>
        </w:rPr>
        <w:t>2.</w:t>
      </w:r>
      <w:r>
        <w:rPr>
          <w:rFonts w:hint="eastAsia" w:ascii="仿宋_GB2312" w:hAnsi="仿宋" w:eastAsia="仿宋_GB2312"/>
          <w:color w:val="auto"/>
          <w:highlight w:val="none"/>
        </w:rPr>
        <w:t xml:space="preserve"> </w:t>
      </w:r>
      <w:r>
        <w:rPr>
          <w:rFonts w:hint="eastAsia"/>
          <w:color w:val="auto"/>
          <w:highlight w:val="none"/>
        </w:rPr>
        <w:t>定义</w:t>
      </w:r>
    </w:p>
    <w:p w14:paraId="76A040FE">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2.1 </w:t>
      </w:r>
      <w:r>
        <w:rPr>
          <w:rFonts w:hint="eastAsia" w:ascii="仿宋_GB2312" w:hAnsi="仿宋" w:eastAsia="仿宋_GB2312"/>
          <w:color w:val="auto"/>
          <w:sz w:val="24"/>
          <w:highlight w:val="none"/>
        </w:rPr>
        <w:t>“采购人”系指招标公告中载明的本项目的采购人。</w:t>
      </w:r>
    </w:p>
    <w:p w14:paraId="4DE96284">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2.2 </w:t>
      </w:r>
      <w:r>
        <w:rPr>
          <w:rFonts w:hint="eastAsia" w:ascii="仿宋_GB2312" w:hAnsi="仿宋" w:eastAsia="仿宋_GB2312"/>
          <w:color w:val="auto"/>
          <w:sz w:val="24"/>
          <w:highlight w:val="none"/>
        </w:rPr>
        <w:t>“采购机构”系指招标公告中载明的本项目的采购机构。</w:t>
      </w:r>
    </w:p>
    <w:p w14:paraId="4F6D8AF7">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2.3 </w:t>
      </w:r>
      <w:r>
        <w:rPr>
          <w:rFonts w:hint="eastAsia" w:ascii="仿宋_GB2312" w:hAnsi="仿宋" w:eastAsia="仿宋_GB2312"/>
          <w:color w:val="auto"/>
          <w:sz w:val="24"/>
          <w:highlight w:val="none"/>
        </w:rPr>
        <w:t>“投标人”系指是指响应招标、参加投标竞争的法人、其他组织或者自然人。</w:t>
      </w:r>
    </w:p>
    <w:p w14:paraId="5C167694">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2.4 </w:t>
      </w:r>
      <w:r>
        <w:rPr>
          <w:rFonts w:hint="eastAsia" w:ascii="仿宋_GB2312" w:hAnsi="仿宋" w:eastAsia="仿宋_GB2312"/>
          <w:color w:val="auto"/>
          <w:sz w:val="24"/>
          <w:highlight w:val="none"/>
        </w:rPr>
        <w:t>“负责人”系指法人企业的法定负责人，或其他组织为法律、行政法规规定代表单位行使职权的主要负责人，或自然人本人。</w:t>
      </w:r>
    </w:p>
    <w:p w14:paraId="0ED7BF50">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2.5“电子签名”系指数据电文中以电子形式所含、所附用于识别签名人身份并表明签名人认可其中内容的数据；</w:t>
      </w:r>
      <w:r>
        <w:rPr>
          <w:rFonts w:hint="eastAsia" w:ascii="仿宋" w:hAnsi="仿宋" w:eastAsia="仿宋"/>
          <w:color w:val="auto"/>
          <w:sz w:val="24"/>
          <w:highlight w:val="none"/>
        </w:rPr>
        <w:t>“公章”系指单位法定名称章。因特殊原因需要使用冠以法定名称的业务专用章的，投标时须提供《业务专用章使用说明函》（附件</w:t>
      </w:r>
      <w:r>
        <w:rPr>
          <w:rFonts w:ascii="仿宋" w:hAnsi="仿宋" w:eastAsia="仿宋"/>
          <w:color w:val="auto"/>
          <w:sz w:val="24"/>
          <w:highlight w:val="none"/>
        </w:rPr>
        <w:t>4）</w:t>
      </w:r>
      <w:r>
        <w:rPr>
          <w:rFonts w:hint="eastAsia" w:ascii="仿宋_GB2312" w:hAnsi="仿宋" w:eastAsia="仿宋_GB2312"/>
          <w:color w:val="auto"/>
          <w:sz w:val="24"/>
          <w:highlight w:val="none"/>
        </w:rPr>
        <w:t>。</w:t>
      </w:r>
    </w:p>
    <w:p w14:paraId="5F789E10">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2.6“电子交易平台”是指本项目政府采购活动所依托的政府采购云平台（https://www.zcygov.cn/）。</w:t>
      </w:r>
    </w:p>
    <w:p w14:paraId="00C82D14">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2.7 </w:t>
      </w:r>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系指实质性要求条款，“★”系产品采购项目中单一产品或核心产品，“</w:t>
      </w:r>
      <w:sdt>
        <w:sdtPr>
          <w:rPr>
            <w:rFonts w:hint="eastAsia" w:ascii="仿宋_GB2312" w:hAnsi="仿宋" w:eastAsia="仿宋_GB2312" w:cs="Arial"/>
            <w:color w:val="auto"/>
            <w:kern w:val="0"/>
            <w:sz w:val="24"/>
            <w:highlight w:val="none"/>
          </w:rPr>
          <w:id w:val="512970236"/>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仿宋_GB2312" w:cs="Arial"/>
              <w:color w:val="auto"/>
              <w:kern w:val="0"/>
              <w:sz w:val="24"/>
              <w:highlight w:val="none"/>
            </w:rPr>
            <w:t></w:t>
          </w:r>
        </w:sdtContent>
      </w:sdt>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系指适用本项目的要求，“</w:t>
      </w:r>
      <w:sdt>
        <w:sdtPr>
          <w:rPr>
            <w:rFonts w:hint="eastAsia" w:ascii="仿宋_GB2312" w:hAnsi="仿宋" w:eastAsia="仿宋_GB2312" w:cs="Arial"/>
            <w:color w:val="auto"/>
            <w:kern w:val="0"/>
            <w:sz w:val="24"/>
            <w:highlight w:val="none"/>
          </w:rPr>
          <w:id w:val="404888855"/>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t>☐</w:t>
          </w:r>
        </w:sdtContent>
      </w:sdt>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系指不适用本项目的要求。</w:t>
      </w:r>
    </w:p>
    <w:p w14:paraId="5E2F7B60">
      <w:pPr>
        <w:pStyle w:val="5"/>
        <w:ind w:left="0"/>
        <w:rPr>
          <w:color w:val="auto"/>
          <w:highlight w:val="none"/>
        </w:rPr>
      </w:pPr>
      <w:r>
        <w:rPr>
          <w:color w:val="auto"/>
          <w:highlight w:val="none"/>
        </w:rPr>
        <w:t xml:space="preserve">3. </w:t>
      </w:r>
      <w:r>
        <w:rPr>
          <w:rFonts w:hint="eastAsia"/>
          <w:color w:val="auto"/>
          <w:highlight w:val="none"/>
        </w:rPr>
        <w:t>采购项目需要落实的政府采购政策</w:t>
      </w:r>
    </w:p>
    <w:p w14:paraId="44500197">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 xml:space="preserve">3.1 </w:t>
      </w:r>
      <w:r>
        <w:rPr>
          <w:rFonts w:hint="eastAsia" w:ascii="仿宋_GB2312" w:hAnsi="仿宋" w:eastAsia="仿宋_GB2312"/>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68C76544">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 xml:space="preserve">3.2 </w:t>
      </w:r>
      <w:r>
        <w:rPr>
          <w:rFonts w:hint="eastAsia" w:ascii="仿宋_GB2312" w:hAnsi="仿宋" w:eastAsia="仿宋_GB2312"/>
          <w:color w:val="auto"/>
          <w:sz w:val="24"/>
          <w:highlight w:val="none"/>
        </w:rPr>
        <w:t>支持绿色发展</w:t>
      </w:r>
    </w:p>
    <w:p w14:paraId="6FD27BD2">
      <w:pPr>
        <w:spacing w:line="360" w:lineRule="auto"/>
        <w:ind w:firstLine="480" w:firstLineChars="200"/>
        <w:rPr>
          <w:rFonts w:ascii="仿宋_GB2312" w:hAnsi="仿宋" w:eastAsia="仿宋_GB2312"/>
          <w:b/>
          <w:color w:val="auto"/>
          <w:sz w:val="24"/>
          <w:highlight w:val="none"/>
        </w:rPr>
      </w:pPr>
      <w:r>
        <w:rPr>
          <w:rFonts w:ascii="仿宋_GB2312" w:hAnsi="仿宋" w:eastAsia="仿宋_GB2312"/>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7128C4B4">
      <w:pPr>
        <w:spacing w:line="360" w:lineRule="auto"/>
        <w:ind w:firstLine="480" w:firstLineChars="200"/>
        <w:rPr>
          <w:color w:val="auto"/>
          <w:sz w:val="24"/>
          <w:highlight w:val="none"/>
        </w:rPr>
      </w:pPr>
      <w:r>
        <w:rPr>
          <w:rFonts w:ascii="仿宋_GB2312" w:hAnsi="仿宋" w:eastAsia="仿宋_GB2312"/>
          <w:color w:val="auto"/>
          <w:sz w:val="24"/>
          <w:highlight w:val="none"/>
        </w:rPr>
        <w:t xml:space="preserve">3.2.2 </w:t>
      </w:r>
      <w:r>
        <w:rPr>
          <w:rFonts w:hint="eastAsia" w:ascii="仿宋_GB2312" w:hAnsi="仿宋" w:eastAsia="仿宋_GB2312"/>
          <w:color w:val="auto"/>
          <w:sz w:val="24"/>
          <w:highlight w:val="none"/>
        </w:rPr>
        <w:t>修缮、装修类项目采购建材的，采购人应将绿色建筑和绿色建材性能、指标等作为实质性条件纳入招标文件和合同。</w:t>
      </w:r>
    </w:p>
    <w:p w14:paraId="08E61D62">
      <w:pPr>
        <w:spacing w:line="360" w:lineRule="auto"/>
        <w:ind w:firstLine="480" w:firstLineChars="200"/>
        <w:rPr>
          <w:color w:val="auto"/>
          <w:sz w:val="24"/>
          <w:highlight w:val="none"/>
        </w:rPr>
      </w:pPr>
      <w:r>
        <w:rPr>
          <w:rFonts w:ascii="仿宋_GB2312" w:hAnsi="仿宋" w:eastAsia="仿宋_GB2312"/>
          <w:color w:val="auto"/>
          <w:sz w:val="24"/>
          <w:highlight w:val="none"/>
        </w:rPr>
        <w:t>3.2.3</w:t>
      </w:r>
      <w:r>
        <w:rPr>
          <w:rFonts w:hint="eastAsia" w:ascii="仿宋_GB2312" w:hAnsi="仿宋" w:eastAsia="仿宋_GB2312"/>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0266F23F">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3.3支持中小企业发展</w:t>
      </w:r>
    </w:p>
    <w:p w14:paraId="02371886">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C5331AF">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符合中小企业划分标准的个体工商户，在政府采购活动中视同中小企业。</w:t>
      </w:r>
    </w:p>
    <w:p w14:paraId="0BE1F349">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eastAsia="仿宋_GB2312"/>
          <w:bCs/>
          <w:color w:val="auto"/>
          <w:sz w:val="24"/>
          <w:highlight w:val="none"/>
        </w:rPr>
        <w:t>3.3.2</w:t>
      </w:r>
      <w:r>
        <w:rPr>
          <w:rFonts w:hint="eastAsia" w:ascii="仿宋_GB2312" w:hAnsi="宋体" w:eastAsia="仿宋_GB2312" w:cs="宋体"/>
          <w:color w:val="auto"/>
          <w:kern w:val="0"/>
          <w:sz w:val="24"/>
          <w:highlight w:val="none"/>
        </w:rPr>
        <w:t>在政府采购活动中，投标人提供的货物、工程或者服务符合下列情形的，享受中小企业扶持政策：</w:t>
      </w:r>
    </w:p>
    <w:p w14:paraId="5B2ED1B0">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3.3.2.1在货物采购项目中，货物由中小企业制造，即货物由中小企业生产且使用该中小企业商号或者注册商标；</w:t>
      </w:r>
    </w:p>
    <w:p w14:paraId="582C9E3A">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3.3.2.2在工程采购项目中，工程由中小企业承建，即工程施工单位为中小企业；</w:t>
      </w:r>
    </w:p>
    <w:p w14:paraId="235DD350">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3.3.2.3在服务采购项目中，服务由中小企业承接，即提供服务的人员为中小企业依照《中华人民共和国劳动合同法》订立劳动合同的从业人员。</w:t>
      </w:r>
    </w:p>
    <w:p w14:paraId="5BC0DDD4">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在货物采购项目中，投标人提供的货物既有中小企业制造货物，也有大型企业制造货物的，不享受中小企业扶持政策。</w:t>
      </w:r>
    </w:p>
    <w:p w14:paraId="1DAAE06F">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以联合体形式参加政府采购活动，联合体各方均为中小企业的，联合体视同中小企业。其中，联合体各方均为小微企业的，联合体视同小微企业。</w:t>
      </w:r>
    </w:p>
    <w:p w14:paraId="63C662B2">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3.3.3</w:t>
      </w:r>
      <w:r>
        <w:rPr>
          <w:rFonts w:hint="eastAsia" w:ascii="仿宋_GB2312" w:hAnsi="仿宋" w:eastAsia="仿宋_GB2312"/>
          <w:color w:val="auto"/>
          <w:sz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color w:val="auto"/>
          <w:sz w:val="24"/>
          <w:highlight w:val="none"/>
          <w:lang w:val="en-US" w:eastAsia="zh-CN"/>
        </w:rPr>
        <w:t>1</w:t>
      </w:r>
      <w:r>
        <w:rPr>
          <w:rFonts w:ascii="仿宋_GB2312" w:hAnsi="仿宋" w:eastAsia="仿宋_GB2312"/>
          <w:color w:val="auto"/>
          <w:sz w:val="24"/>
          <w:highlight w:val="none"/>
        </w:rPr>
        <w:t>0%的扣除，用扣除后的价格参与评审。接受大中型企业与小微企业组成联合体或者允许大中型企业向一家或者多家小微企业分包的</w:t>
      </w:r>
      <w:r>
        <w:rPr>
          <w:rFonts w:hint="eastAsia" w:ascii="仿宋_GB2312" w:hAnsi="仿宋" w:eastAsia="仿宋_GB2312"/>
          <w:color w:val="auto"/>
          <w:sz w:val="24"/>
          <w:highlight w:val="none"/>
        </w:rPr>
        <w:t>政府</w:t>
      </w:r>
      <w:r>
        <w:rPr>
          <w:rFonts w:ascii="仿宋_GB2312" w:hAnsi="仿宋" w:eastAsia="仿宋_GB2312"/>
          <w:color w:val="auto"/>
          <w:sz w:val="24"/>
          <w:highlight w:val="none"/>
        </w:rPr>
        <w:t>采购</w:t>
      </w:r>
      <w:r>
        <w:rPr>
          <w:rFonts w:hint="eastAsia" w:ascii="仿宋_GB2312" w:hAnsi="仿宋" w:eastAsia="仿宋_GB2312"/>
          <w:color w:val="auto"/>
          <w:sz w:val="24"/>
          <w:highlight w:val="none"/>
        </w:rPr>
        <w:t>货物或服务</w:t>
      </w:r>
      <w:r>
        <w:rPr>
          <w:rFonts w:ascii="仿宋_GB2312" w:hAnsi="仿宋" w:eastAsia="仿宋_GB2312"/>
          <w:color w:val="auto"/>
          <w:sz w:val="24"/>
          <w:highlight w:val="none"/>
        </w:rPr>
        <w:t>项目，对于联合协议或者分包意向协议约定小微企业的合同份额占到合同总金额30%以上的，对联合体或者大中型企业的报价给予</w:t>
      </w:r>
      <w:r>
        <w:rPr>
          <w:rFonts w:hint="eastAsia" w:ascii="仿宋_GB2312" w:hAnsi="仿宋" w:eastAsia="仿宋_GB2312"/>
          <w:color w:val="auto"/>
          <w:sz w:val="24"/>
          <w:highlight w:val="none"/>
        </w:rPr>
        <w:t>6</w:t>
      </w:r>
      <w:r>
        <w:rPr>
          <w:rFonts w:ascii="仿宋_GB2312" w:hAnsi="仿宋" w:eastAsia="仿宋_GB2312"/>
          <w:color w:val="auto"/>
          <w:sz w:val="24"/>
          <w:highlight w:val="none"/>
        </w:rPr>
        <w:t>%的扣除，用扣除后的价格参加评审。组成联合体或者接受分包的小微企业与联合体内其他企业、分包企业之间存在直接控股、管理关系的，不享受价格扣除优惠政策。</w:t>
      </w:r>
    </w:p>
    <w:p w14:paraId="6EB02CDE">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3.3.4符合《关于促进残疾人就业政府采购政策的通知》（财库〔2017〕141号）规定的条件并提供《残疾人福利性单位声明函》（附件1）的残疾人福利性单位视同小型、微型企业；</w:t>
      </w:r>
    </w:p>
    <w:p w14:paraId="50E2CA14">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97FE199">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3.3.6</w:t>
      </w:r>
      <w:r>
        <w:rPr>
          <w:rFonts w:hint="eastAsia" w:ascii="仿宋_GB2312" w:hAnsi="仿宋" w:eastAsia="仿宋_GB2312"/>
          <w:color w:val="auto"/>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2189424">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3.3.7中小企业享受扶持政策获得政府采购合同的，小微企业不得将合同分包给大中型企业，中型企业不得将合同分包给大型企业</w:t>
      </w:r>
      <w:r>
        <w:rPr>
          <w:rFonts w:hint="eastAsia" w:ascii="仿宋_GB2312" w:hAnsi="仿宋" w:eastAsia="仿宋_GB2312"/>
          <w:color w:val="auto"/>
          <w:sz w:val="24"/>
          <w:highlight w:val="none"/>
        </w:rPr>
        <w:t>。</w:t>
      </w:r>
    </w:p>
    <w:p w14:paraId="5A32A628">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3.4</w:t>
      </w:r>
      <w:r>
        <w:rPr>
          <w:rFonts w:hint="eastAsia" w:ascii="仿宋_GB2312" w:eastAsia="仿宋_GB2312"/>
          <w:bCs/>
          <w:color w:val="auto"/>
          <w:sz w:val="24"/>
          <w:highlight w:val="none"/>
        </w:rPr>
        <w:t>支持创新发展</w:t>
      </w:r>
    </w:p>
    <w:p w14:paraId="31E2EFF1">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3.4.1 采购人优先采购被认定</w:t>
      </w:r>
      <w:r>
        <w:rPr>
          <w:rFonts w:hint="eastAsia" w:ascii="仿宋_GB2312" w:hAnsi="仿宋" w:eastAsia="仿宋_GB2312"/>
          <w:color w:val="auto"/>
          <w:sz w:val="24"/>
          <w:highlight w:val="none"/>
        </w:rPr>
        <w:t>为首台套产品和“制造精品”的自主创新产品。</w:t>
      </w:r>
    </w:p>
    <w:p w14:paraId="56390317">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w:t>
      </w:r>
      <w:r>
        <w:rPr>
          <w:rFonts w:hint="eastAsia" w:ascii="仿宋_GB2312" w:hAnsi="仿宋" w:eastAsia="仿宋_GB2312"/>
          <w:color w:val="auto"/>
          <w:sz w:val="24"/>
          <w:highlight w:val="none"/>
          <w:lang w:eastAsia="zh-CN"/>
        </w:rPr>
        <w:t>2.67</w:t>
      </w:r>
      <w:r>
        <w:rPr>
          <w:rFonts w:hint="eastAsia" w:ascii="仿宋_GB2312" w:hAnsi="仿宋" w:eastAsia="仿宋_GB2312"/>
          <w:color w:val="auto"/>
          <w:sz w:val="24"/>
          <w:highlight w:val="none"/>
        </w:rPr>
        <w:t>贯彻落实对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业绩分为满分。</w:t>
      </w:r>
    </w:p>
    <w:p w14:paraId="0CB7E8E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7FF2E858">
      <w:pPr>
        <w:spacing w:line="360" w:lineRule="auto"/>
        <w:ind w:firstLine="420"/>
        <w:rPr>
          <w:rFonts w:ascii="仿宋_GB2312" w:hAnsi="仿宋" w:eastAsia="仿宋_GB2312"/>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14:paraId="4923C758">
      <w:pPr>
        <w:spacing w:line="360" w:lineRule="auto"/>
        <w:outlineLvl w:val="2"/>
        <w:rPr>
          <w:rFonts w:ascii="仿宋_GB2312" w:hAnsi="仿宋" w:eastAsia="仿宋_GB2312"/>
          <w:b/>
          <w:color w:val="auto"/>
          <w:sz w:val="24"/>
          <w:highlight w:val="none"/>
        </w:rPr>
      </w:pPr>
      <w:r>
        <w:rPr>
          <w:rStyle w:val="968"/>
          <w:color w:val="auto"/>
          <w:highlight w:val="none"/>
        </w:rPr>
        <w:t xml:space="preserve">4. </w:t>
      </w:r>
      <w:r>
        <w:rPr>
          <w:rStyle w:val="968"/>
          <w:rFonts w:hint="eastAsia"/>
          <w:color w:val="auto"/>
          <w:highlight w:val="none"/>
        </w:rPr>
        <w:t>询问、质疑、投诉</w:t>
      </w:r>
    </w:p>
    <w:p w14:paraId="74623678">
      <w:pPr>
        <w:autoSpaceDE w:val="0"/>
        <w:autoSpaceDN w:val="0"/>
        <w:spacing w:line="360" w:lineRule="auto"/>
        <w:ind w:firstLine="240" w:firstLineChars="100"/>
        <w:jc w:val="left"/>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4.1供应商询问</w:t>
      </w:r>
    </w:p>
    <w:p w14:paraId="416DF101">
      <w:pPr>
        <w:autoSpaceDE w:val="0"/>
        <w:autoSpaceDN w:val="0"/>
        <w:spacing w:line="360" w:lineRule="auto"/>
        <w:ind w:firstLine="480" w:firstLineChars="200"/>
        <w:jc w:val="left"/>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供应商对政府采购活动事项有疑问的，可以提出询问，采购人或者采购代理机构应当在</w:t>
      </w:r>
      <w:r>
        <w:rPr>
          <w:rFonts w:ascii="仿宋_GB2312" w:hAnsi="仿宋" w:eastAsia="仿宋_GB2312" w:cs="微软雅黑"/>
          <w:color w:val="auto"/>
          <w:kern w:val="0"/>
          <w:sz w:val="24"/>
          <w:highlight w:val="none"/>
          <w:lang w:val="zh-CN"/>
        </w:rPr>
        <w:t>3个工作日内对供应</w:t>
      </w:r>
      <w:r>
        <w:rPr>
          <w:rFonts w:hint="eastAsia" w:ascii="仿宋_GB2312" w:hAnsi="仿宋" w:eastAsia="仿宋_GB2312" w:cs="微软雅黑"/>
          <w:color w:val="auto"/>
          <w:kern w:val="0"/>
          <w:sz w:val="24"/>
          <w:highlight w:val="none"/>
          <w:lang w:val="zh-CN"/>
        </w:rPr>
        <w:t>商依法提出的询问作出答复，但答复的内容不得涉及商业秘密。供应商提出的询问超出采购人对采购代理机构委托授权范围的，采购代理机构应当告知供应商向采购人提出。</w:t>
      </w:r>
    </w:p>
    <w:p w14:paraId="1F9FB473">
      <w:pPr>
        <w:autoSpaceDE w:val="0"/>
        <w:autoSpaceDN w:val="0"/>
        <w:spacing w:line="360" w:lineRule="auto"/>
        <w:ind w:firstLine="240" w:firstLineChars="100"/>
        <w:jc w:val="left"/>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2.67</w:t>
      </w:r>
      <w:r>
        <w:rPr>
          <w:rFonts w:ascii="仿宋_GB2312" w:hAnsi="仿宋" w:eastAsia="仿宋_GB2312" w:cs="微软雅黑"/>
          <w:color w:val="auto"/>
          <w:kern w:val="0"/>
          <w:sz w:val="24"/>
          <w:highlight w:val="none"/>
          <w:lang w:val="zh-CN"/>
        </w:rPr>
        <w:t>供应商质疑</w:t>
      </w:r>
    </w:p>
    <w:p w14:paraId="1A8AB48C">
      <w:pPr>
        <w:pStyle w:val="38"/>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s="微软雅黑"/>
          <w:color w:val="auto"/>
          <w:kern w:val="0"/>
          <w:sz w:val="24"/>
          <w:highlight w:val="none"/>
          <w:lang w:val="zh-CN"/>
        </w:rPr>
        <w:t>2.67</w:t>
      </w:r>
      <w:r>
        <w:rPr>
          <w:rFonts w:ascii="仿宋_GB2312" w:hAnsi="仿宋" w:eastAsia="仿宋_GB2312"/>
          <w:color w:val="auto"/>
          <w:sz w:val="24"/>
          <w:highlight w:val="none"/>
        </w:rPr>
        <w:t>.1提出质疑的供应商应当是参与所质疑项目采购活动的供应商。潜在供应商已依法获取其可质疑的招标文件的，可以对该文件提出质疑。</w:t>
      </w:r>
    </w:p>
    <w:p w14:paraId="55A611A2">
      <w:pPr>
        <w:pStyle w:val="38"/>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s="微软雅黑"/>
          <w:color w:val="auto"/>
          <w:kern w:val="0"/>
          <w:sz w:val="24"/>
          <w:highlight w:val="none"/>
          <w:lang w:val="zh-CN"/>
        </w:rPr>
        <w:t>2.67</w:t>
      </w:r>
      <w:r>
        <w:rPr>
          <w:rFonts w:ascii="仿宋_GB2312" w:hAnsi="仿宋" w:eastAsia="仿宋_GB2312"/>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019E6ACE">
      <w:pPr>
        <w:pStyle w:val="6"/>
        <w:spacing w:line="360" w:lineRule="auto"/>
        <w:ind w:firstLine="480" w:firstLineChars="200"/>
        <w:rPr>
          <w:rFonts w:ascii="仿宋_GB2312" w:hAnsi="仿宋" w:eastAsia="仿宋_GB2312"/>
          <w:snapToGrid/>
          <w:color w:val="auto"/>
          <w:kern w:val="2"/>
          <w:sz w:val="24"/>
          <w:highlight w:val="none"/>
        </w:rPr>
      </w:pPr>
      <w:r>
        <w:rPr>
          <w:rFonts w:hint="eastAsia" w:ascii="仿宋_GB2312" w:hAnsi="仿宋" w:eastAsia="仿宋_GB2312"/>
          <w:snapToGrid/>
          <w:color w:val="auto"/>
          <w:kern w:val="2"/>
          <w:sz w:val="24"/>
          <w:highlight w:val="none"/>
          <w:lang w:eastAsia="zh-CN"/>
        </w:rPr>
        <w:t>2.67</w:t>
      </w:r>
      <w:r>
        <w:rPr>
          <w:rFonts w:ascii="仿宋_GB2312" w:hAnsi="仿宋" w:eastAsia="仿宋_GB2312"/>
          <w:snapToGrid/>
          <w:color w:val="auto"/>
          <w:kern w:val="2"/>
          <w:sz w:val="24"/>
          <w:highlight w:val="none"/>
        </w:rPr>
        <w:t>.2.1对招标文件提出质疑的，质疑期限为供应商获得招标文件之日或者招标文件公告期限届满之日起计算。</w:t>
      </w:r>
    </w:p>
    <w:p w14:paraId="0156D459">
      <w:pPr>
        <w:pStyle w:val="38"/>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lang w:eastAsia="zh-CN"/>
        </w:rPr>
        <w:t>2.67</w:t>
      </w:r>
      <w:r>
        <w:rPr>
          <w:rFonts w:ascii="仿宋_GB2312" w:hAnsi="仿宋" w:eastAsia="仿宋_GB2312"/>
          <w:color w:val="auto"/>
          <w:sz w:val="24"/>
          <w:highlight w:val="none"/>
        </w:rPr>
        <w:t>.2.2对采购过程提出质疑的，质疑期限为各采购程序环节结束之日起计算。对同一采购程序环节的质疑，供应商须一次性提出。</w:t>
      </w:r>
    </w:p>
    <w:p w14:paraId="1C76FED7">
      <w:pPr>
        <w:pStyle w:val="38"/>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lang w:eastAsia="zh-CN"/>
        </w:rPr>
        <w:t>2.67</w:t>
      </w:r>
      <w:r>
        <w:rPr>
          <w:rFonts w:ascii="仿宋_GB2312" w:hAnsi="仿宋" w:eastAsia="仿宋_GB2312"/>
          <w:color w:val="auto"/>
          <w:sz w:val="24"/>
          <w:highlight w:val="none"/>
        </w:rPr>
        <w:t>.2.3对采购结果提出质疑的，质疑期限自采购结果公告期限届满之日起计算。</w:t>
      </w:r>
    </w:p>
    <w:p w14:paraId="50D46B75">
      <w:pPr>
        <w:pStyle w:val="38"/>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2.67</w:t>
      </w:r>
      <w:r>
        <w:rPr>
          <w:rFonts w:ascii="仿宋_GB2312" w:hAnsi="仿宋" w:eastAsia="仿宋_GB2312" w:cs="微软雅黑"/>
          <w:color w:val="auto"/>
          <w:kern w:val="0"/>
          <w:sz w:val="24"/>
          <w:highlight w:val="none"/>
          <w:lang w:val="zh-CN"/>
        </w:rPr>
        <w:t>.3</w:t>
      </w:r>
      <w:r>
        <w:rPr>
          <w:rFonts w:hint="eastAsia" w:ascii="仿宋_GB2312" w:hAnsi="仿宋" w:eastAsia="仿宋_GB2312"/>
          <w:color w:val="auto"/>
          <w:sz w:val="24"/>
          <w:highlight w:val="none"/>
        </w:rPr>
        <w:t>供应商提出质疑应当提交质疑函和必要的证明材料。质疑函应当包括下列内容：</w:t>
      </w:r>
    </w:p>
    <w:p w14:paraId="3AB2295E">
      <w:pPr>
        <w:pStyle w:val="38"/>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2.67</w:t>
      </w:r>
      <w:r>
        <w:rPr>
          <w:rFonts w:ascii="仿宋_GB2312" w:hAnsi="仿宋" w:eastAsia="仿宋_GB2312" w:cs="微软雅黑"/>
          <w:color w:val="auto"/>
          <w:kern w:val="0"/>
          <w:sz w:val="24"/>
          <w:highlight w:val="none"/>
          <w:lang w:val="zh-CN"/>
        </w:rPr>
        <w:t>.3.1</w:t>
      </w:r>
      <w:r>
        <w:rPr>
          <w:rFonts w:hint="eastAsia" w:ascii="仿宋_GB2312" w:hAnsi="仿宋" w:eastAsia="仿宋_GB2312" w:cs="微软雅黑"/>
          <w:color w:val="auto"/>
          <w:kern w:val="0"/>
          <w:sz w:val="24"/>
          <w:highlight w:val="none"/>
          <w:lang w:val="zh-CN"/>
        </w:rPr>
        <w:t>供应商的姓名或者名称、地址、邮编、联系人及联系电话；</w:t>
      </w:r>
    </w:p>
    <w:p w14:paraId="137813DC">
      <w:pPr>
        <w:pStyle w:val="38"/>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2.67</w:t>
      </w:r>
      <w:r>
        <w:rPr>
          <w:rFonts w:ascii="仿宋_GB2312" w:hAnsi="仿宋" w:eastAsia="仿宋_GB2312" w:cs="微软雅黑"/>
          <w:color w:val="auto"/>
          <w:kern w:val="0"/>
          <w:sz w:val="24"/>
          <w:highlight w:val="none"/>
          <w:lang w:val="zh-CN"/>
        </w:rPr>
        <w:t>.3.2</w:t>
      </w:r>
      <w:r>
        <w:rPr>
          <w:rFonts w:hint="eastAsia" w:ascii="仿宋_GB2312" w:hAnsi="仿宋" w:eastAsia="仿宋_GB2312" w:cs="微软雅黑"/>
          <w:color w:val="auto"/>
          <w:kern w:val="0"/>
          <w:sz w:val="24"/>
          <w:highlight w:val="none"/>
          <w:lang w:val="zh-CN"/>
        </w:rPr>
        <w:t>质疑项目的名称、编号；</w:t>
      </w:r>
    </w:p>
    <w:p w14:paraId="04C62A87">
      <w:pPr>
        <w:pStyle w:val="38"/>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2.67</w:t>
      </w:r>
      <w:r>
        <w:rPr>
          <w:rFonts w:ascii="仿宋_GB2312" w:hAnsi="仿宋" w:eastAsia="仿宋_GB2312" w:cs="微软雅黑"/>
          <w:color w:val="auto"/>
          <w:kern w:val="0"/>
          <w:sz w:val="24"/>
          <w:highlight w:val="none"/>
          <w:lang w:val="zh-CN"/>
        </w:rPr>
        <w:t>.3.3</w:t>
      </w:r>
      <w:r>
        <w:rPr>
          <w:rFonts w:hint="eastAsia" w:ascii="仿宋_GB2312" w:hAnsi="仿宋" w:eastAsia="仿宋_GB2312" w:cs="微软雅黑"/>
          <w:color w:val="auto"/>
          <w:kern w:val="0"/>
          <w:sz w:val="24"/>
          <w:highlight w:val="none"/>
          <w:lang w:val="zh-CN"/>
        </w:rPr>
        <w:t>具体、明确的质疑事项和与质疑事项相关的请求；</w:t>
      </w:r>
    </w:p>
    <w:p w14:paraId="13A124B6">
      <w:pPr>
        <w:pStyle w:val="38"/>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2.67</w:t>
      </w:r>
      <w:r>
        <w:rPr>
          <w:rFonts w:ascii="仿宋_GB2312" w:hAnsi="仿宋" w:eastAsia="仿宋_GB2312" w:cs="微软雅黑"/>
          <w:color w:val="auto"/>
          <w:kern w:val="0"/>
          <w:sz w:val="24"/>
          <w:highlight w:val="none"/>
          <w:lang w:val="zh-CN"/>
        </w:rPr>
        <w:t>.3.4</w:t>
      </w:r>
      <w:r>
        <w:rPr>
          <w:rFonts w:hint="eastAsia" w:ascii="仿宋_GB2312" w:hAnsi="仿宋" w:eastAsia="仿宋_GB2312" w:cs="微软雅黑"/>
          <w:color w:val="auto"/>
          <w:kern w:val="0"/>
          <w:sz w:val="24"/>
          <w:highlight w:val="none"/>
          <w:lang w:val="zh-CN"/>
        </w:rPr>
        <w:t>事实依据；</w:t>
      </w:r>
    </w:p>
    <w:p w14:paraId="48966FE1">
      <w:pPr>
        <w:pStyle w:val="38"/>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2.67</w:t>
      </w:r>
      <w:r>
        <w:rPr>
          <w:rFonts w:ascii="仿宋_GB2312" w:hAnsi="仿宋" w:eastAsia="仿宋_GB2312" w:cs="微软雅黑"/>
          <w:color w:val="auto"/>
          <w:kern w:val="0"/>
          <w:sz w:val="24"/>
          <w:highlight w:val="none"/>
          <w:lang w:val="zh-CN"/>
        </w:rPr>
        <w:t>.3.5</w:t>
      </w:r>
      <w:r>
        <w:rPr>
          <w:rFonts w:hint="eastAsia" w:ascii="仿宋_GB2312" w:hAnsi="仿宋" w:eastAsia="仿宋_GB2312" w:cs="微软雅黑"/>
          <w:color w:val="auto"/>
          <w:kern w:val="0"/>
          <w:sz w:val="24"/>
          <w:highlight w:val="none"/>
          <w:lang w:val="zh-CN"/>
        </w:rPr>
        <w:t>必要的法律依据；</w:t>
      </w:r>
    </w:p>
    <w:p w14:paraId="1FAA3101">
      <w:pPr>
        <w:pStyle w:val="38"/>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2.67</w:t>
      </w:r>
      <w:r>
        <w:rPr>
          <w:rFonts w:ascii="仿宋_GB2312" w:hAnsi="仿宋" w:eastAsia="仿宋_GB2312" w:cs="微软雅黑"/>
          <w:color w:val="auto"/>
          <w:kern w:val="0"/>
          <w:sz w:val="24"/>
          <w:highlight w:val="none"/>
          <w:lang w:val="zh-CN"/>
        </w:rPr>
        <w:t>.3.6</w:t>
      </w:r>
      <w:r>
        <w:rPr>
          <w:rFonts w:hint="eastAsia" w:ascii="仿宋_GB2312" w:hAnsi="仿宋" w:eastAsia="仿宋_GB2312" w:cs="微软雅黑"/>
          <w:color w:val="auto"/>
          <w:kern w:val="0"/>
          <w:sz w:val="24"/>
          <w:highlight w:val="none"/>
          <w:lang w:val="zh-CN"/>
        </w:rPr>
        <w:t>提出质疑的日期。</w:t>
      </w:r>
    </w:p>
    <w:p w14:paraId="294DE453">
      <w:pPr>
        <w:pStyle w:val="38"/>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45ACD8BB">
      <w:pPr>
        <w:pStyle w:val="38"/>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质疑函范本及制作说明详见附件2。</w:t>
      </w:r>
    </w:p>
    <w:p w14:paraId="62AF7281">
      <w:pPr>
        <w:pStyle w:val="38"/>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2.67.4采购人或者采购机构应当在收到供应商的书面质疑后七个工作日内作出答复，并以书面形式通知质疑供应商和其他与质疑处理结果有利害关系的政府采购当事人，但答复的内容不得涉及商业秘密。</w:t>
      </w:r>
    </w:p>
    <w:p w14:paraId="4EE832C7">
      <w:pPr>
        <w:pStyle w:val="38"/>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2.67.5询问或者质疑事项可能影响采购结果的，采购人应当暂停签订合同，已经签订合同的，应当中止履行合同。</w:t>
      </w:r>
    </w:p>
    <w:p w14:paraId="0F9A1833">
      <w:pPr>
        <w:pStyle w:val="38"/>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4.3供应商投诉</w:t>
      </w:r>
    </w:p>
    <w:p w14:paraId="3D12D886">
      <w:pPr>
        <w:pStyle w:val="38"/>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4.3.1质疑供应商对采购人、采购机构的答复不满意或者采购人、采购机构未在规定的时间内作出答复的，可以在答复期满后十五个工作日内向同级政府采购监督管理部门提出投诉。</w:t>
      </w:r>
    </w:p>
    <w:p w14:paraId="5F48A464">
      <w:pPr>
        <w:pStyle w:val="38"/>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4.3.2供应商投诉的事项不得超出已质疑事项的范围，基于质疑答复内容提出的投诉事项除外。</w:t>
      </w:r>
    </w:p>
    <w:p w14:paraId="63063324">
      <w:pPr>
        <w:pStyle w:val="38"/>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4.3.3供应商投诉应当有明确的请求和必要的证明材料。</w:t>
      </w:r>
    </w:p>
    <w:p w14:paraId="29CF687B">
      <w:pPr>
        <w:pStyle w:val="38"/>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4.3.</w:t>
      </w:r>
      <w:r>
        <w:rPr>
          <w:rFonts w:hint="eastAsia" w:ascii="仿宋_GB2312" w:hAnsi="仿宋" w:eastAsia="仿宋_GB2312" w:cs="微软雅黑"/>
          <w:color w:val="auto"/>
          <w:kern w:val="0"/>
          <w:sz w:val="24"/>
          <w:highlight w:val="none"/>
        </w:rPr>
        <w:t>4</w:t>
      </w:r>
      <w:r>
        <w:rPr>
          <w:rFonts w:hint="eastAsia" w:ascii="仿宋_GB2312" w:hAnsi="仿宋" w:eastAsia="仿宋_GB2312" w:cs="微软雅黑"/>
          <w:color w:val="auto"/>
          <w:kern w:val="0"/>
          <w:sz w:val="24"/>
          <w:highlight w:val="none"/>
          <w:lang w:val="zh-CN"/>
        </w:rPr>
        <w:t xml:space="preserve"> 以联合体形式参加政府采购活动的，其投诉应当由组成联合体的所有供应商共同提出。投诉书范本及制作说明详见附件3。</w:t>
      </w:r>
    </w:p>
    <w:p w14:paraId="1F2B578B">
      <w:pPr>
        <w:pStyle w:val="140"/>
        <w:snapToGrid w:val="0"/>
        <w:spacing w:before="0"/>
        <w:ind w:firstLine="360"/>
        <w:rPr>
          <w:rFonts w:ascii="仿宋_GB2312" w:hAnsi="仿宋" w:eastAsia="仿宋_GB2312" w:cs="仿宋_GB2312"/>
          <w:color w:val="auto"/>
          <w:sz w:val="18"/>
          <w:szCs w:val="18"/>
          <w:highlight w:val="none"/>
        </w:rPr>
      </w:pPr>
    </w:p>
    <w:p w14:paraId="333409B5">
      <w:pPr>
        <w:adjustRightInd/>
        <w:spacing w:line="360" w:lineRule="auto"/>
        <w:jc w:val="center"/>
        <w:outlineLvl w:val="1"/>
        <w:rPr>
          <w:rStyle w:val="967"/>
          <w:color w:val="auto"/>
          <w:highlight w:val="none"/>
        </w:rPr>
      </w:pPr>
    </w:p>
    <w:p w14:paraId="193F1FFF">
      <w:pPr>
        <w:adjustRightInd/>
        <w:spacing w:line="360" w:lineRule="auto"/>
        <w:jc w:val="center"/>
        <w:outlineLvl w:val="1"/>
        <w:rPr>
          <w:rStyle w:val="967"/>
          <w:color w:val="auto"/>
          <w:highlight w:val="none"/>
        </w:rPr>
      </w:pPr>
    </w:p>
    <w:p w14:paraId="670DD505">
      <w:pPr>
        <w:adjustRightInd/>
        <w:spacing w:line="360" w:lineRule="auto"/>
        <w:jc w:val="both"/>
        <w:outlineLvl w:val="1"/>
        <w:rPr>
          <w:rStyle w:val="967"/>
          <w:color w:val="auto"/>
          <w:highlight w:val="none"/>
        </w:rPr>
      </w:pPr>
    </w:p>
    <w:p w14:paraId="5B068F93">
      <w:pPr>
        <w:adjustRightInd/>
        <w:spacing w:line="360" w:lineRule="auto"/>
        <w:ind w:firstLine="1606" w:firstLineChars="500"/>
        <w:jc w:val="both"/>
        <w:outlineLvl w:val="1"/>
        <w:rPr>
          <w:rFonts w:ascii="仿宋_GB2312" w:hAnsi="仿宋" w:eastAsia="仿宋_GB2312" w:cs="仿宋_GB2312"/>
          <w:b/>
          <w:color w:val="auto"/>
          <w:sz w:val="32"/>
          <w:szCs w:val="20"/>
          <w:highlight w:val="none"/>
        </w:rPr>
      </w:pPr>
      <w:r>
        <w:rPr>
          <w:rStyle w:val="967"/>
          <w:color w:val="auto"/>
          <w:highlight w:val="none"/>
        </w:rPr>
        <w:t>二、招标文件的构成、澄清、修改</w:t>
      </w:r>
    </w:p>
    <w:p w14:paraId="6C4262C6">
      <w:pPr>
        <w:pStyle w:val="38"/>
        <w:spacing w:line="360" w:lineRule="auto"/>
        <w:outlineLvl w:val="2"/>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5．招标文件的构成</w:t>
      </w:r>
    </w:p>
    <w:p w14:paraId="66BF9D2B">
      <w:pPr>
        <w:pStyle w:val="38"/>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 xml:space="preserve">5.1 </w:t>
      </w:r>
      <w:r>
        <w:rPr>
          <w:rFonts w:hint="eastAsia" w:ascii="仿宋_GB2312" w:hAnsi="仿宋" w:eastAsia="仿宋_GB2312" w:cs="仿宋_GB2312"/>
          <w:color w:val="auto"/>
          <w:sz w:val="24"/>
          <w:szCs w:val="24"/>
          <w:highlight w:val="none"/>
        </w:rPr>
        <w:t>招标文件包括下列文件及附件：</w:t>
      </w:r>
    </w:p>
    <w:p w14:paraId="06DD0AE0">
      <w:pPr>
        <w:pStyle w:val="38"/>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5.1.1招标公告；</w:t>
      </w:r>
    </w:p>
    <w:p w14:paraId="1AD8A7A1">
      <w:pPr>
        <w:pStyle w:val="38"/>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5.1.2投标人须知；</w:t>
      </w:r>
    </w:p>
    <w:p w14:paraId="5CBDF821">
      <w:pPr>
        <w:pStyle w:val="38"/>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5.1.3采购需求；</w:t>
      </w:r>
    </w:p>
    <w:p w14:paraId="07A7C654">
      <w:pPr>
        <w:pStyle w:val="38"/>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5.1.4评标</w:t>
      </w:r>
      <w:r>
        <w:rPr>
          <w:rFonts w:hint="eastAsia" w:ascii="仿宋_GB2312" w:hAnsi="仿宋" w:eastAsia="仿宋_GB2312" w:cs="仿宋_GB2312"/>
          <w:color w:val="auto"/>
          <w:sz w:val="24"/>
          <w:szCs w:val="24"/>
          <w:highlight w:val="none"/>
        </w:rPr>
        <w:t>办</w:t>
      </w:r>
      <w:r>
        <w:rPr>
          <w:rFonts w:ascii="仿宋_GB2312" w:hAnsi="仿宋" w:eastAsia="仿宋_GB2312" w:cs="仿宋_GB2312"/>
          <w:color w:val="auto"/>
          <w:sz w:val="24"/>
          <w:szCs w:val="24"/>
          <w:highlight w:val="none"/>
        </w:rPr>
        <w:t>法；</w:t>
      </w:r>
    </w:p>
    <w:p w14:paraId="30FD4AD5">
      <w:pPr>
        <w:pStyle w:val="38"/>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5.1.5</w:t>
      </w:r>
      <w:r>
        <w:rPr>
          <w:rFonts w:hint="eastAsia" w:ascii="仿宋_GB2312" w:hAnsi="仿宋" w:eastAsia="仿宋_GB2312" w:cs="仿宋_GB2312"/>
          <w:color w:val="auto"/>
          <w:sz w:val="24"/>
          <w:szCs w:val="24"/>
          <w:highlight w:val="none"/>
        </w:rPr>
        <w:t>拟签订的合同文本；</w:t>
      </w:r>
    </w:p>
    <w:p w14:paraId="3252D17A">
      <w:pPr>
        <w:pStyle w:val="38"/>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highlight w:val="none"/>
        </w:rPr>
        <w:t>5.1.6</w:t>
      </w:r>
      <w:r>
        <w:rPr>
          <w:rFonts w:hint="eastAsia" w:ascii="仿宋_GB2312" w:hAnsi="仿宋" w:eastAsia="仿宋_GB2312" w:cs="仿宋_GB2312"/>
          <w:color w:val="auto"/>
          <w:sz w:val="24"/>
          <w:szCs w:val="24"/>
          <w:highlight w:val="none"/>
        </w:rPr>
        <w:t>应提交的有关格式范例。</w:t>
      </w:r>
    </w:p>
    <w:p w14:paraId="0D37AEE3">
      <w:pPr>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olor w:val="auto"/>
          <w:sz w:val="24"/>
          <w:highlight w:val="none"/>
        </w:rPr>
        <w:t>5.2与本项目有关的</w:t>
      </w:r>
      <w:r>
        <w:rPr>
          <w:rFonts w:hint="eastAsia" w:ascii="仿宋_GB2312" w:hAnsi="仿宋" w:eastAsia="仿宋_GB2312"/>
          <w:bCs/>
          <w:color w:val="auto"/>
          <w:sz w:val="24"/>
          <w:highlight w:val="none"/>
        </w:rPr>
        <w:t>澄清或者修改的内容为招标文件的组成部分</w:t>
      </w:r>
      <w:r>
        <w:rPr>
          <w:rFonts w:hint="eastAsia" w:ascii="仿宋_GB2312" w:hAnsi="仿宋" w:eastAsia="仿宋_GB2312" w:cs="仿宋_GB2312"/>
          <w:color w:val="auto"/>
          <w:sz w:val="24"/>
          <w:highlight w:val="none"/>
        </w:rPr>
        <w:t>。</w:t>
      </w:r>
    </w:p>
    <w:p w14:paraId="13EC9D7D">
      <w:pPr>
        <w:pStyle w:val="38"/>
        <w:spacing w:line="360" w:lineRule="auto"/>
        <w:outlineLvl w:val="2"/>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6. </w:t>
      </w:r>
      <w:r>
        <w:rPr>
          <w:rFonts w:hint="eastAsia" w:ascii="仿宋_GB2312" w:hAnsi="仿宋" w:eastAsia="仿宋_GB2312" w:cs="仿宋_GB2312"/>
          <w:b/>
          <w:color w:val="auto"/>
          <w:sz w:val="24"/>
          <w:szCs w:val="24"/>
          <w:highlight w:val="none"/>
        </w:rPr>
        <w:t>招标文件的澄清、修改</w:t>
      </w:r>
    </w:p>
    <w:p w14:paraId="31E49DC6">
      <w:pPr>
        <w:pStyle w:val="140"/>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6.1已获取招标文件的潜在投标人，若有问题需要澄清，应于投标截止时间前，以书面形式向采购机构提出。</w:t>
      </w:r>
    </w:p>
    <w:p w14:paraId="152F94AD">
      <w:pPr>
        <w:pStyle w:val="140"/>
        <w:snapToGrid w:val="0"/>
        <w:spacing w:before="0"/>
        <w:ind w:firstLine="480"/>
        <w:rPr>
          <w:rFonts w:ascii="仿宋_GB2312" w:hAnsi="仿宋" w:eastAsia="仿宋_GB2312"/>
          <w:color w:val="auto"/>
          <w:highlight w:val="none"/>
        </w:rPr>
      </w:pPr>
      <w:r>
        <w:rPr>
          <w:rFonts w:ascii="仿宋_GB2312" w:hAnsi="仿宋" w:eastAsia="仿宋_GB2312"/>
          <w:color w:val="auto"/>
          <w:highlight w:val="none"/>
        </w:rPr>
        <w:t xml:space="preserve">6.2 </w:t>
      </w:r>
      <w:r>
        <w:rPr>
          <w:rFonts w:hint="eastAsia" w:ascii="仿宋_GB2312" w:hAnsi="仿宋" w:eastAsia="仿宋_GB2312"/>
          <w:color w:val="auto"/>
          <w:highlight w:val="none"/>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2CE7948">
      <w:pPr>
        <w:pStyle w:val="24"/>
        <w:rPr>
          <w:rFonts w:ascii="仿宋_GB2312" w:hAnsi="仿宋" w:eastAsia="仿宋_GB2312" w:cs="仿宋_GB2312"/>
          <w:color w:val="auto"/>
          <w:sz w:val="18"/>
          <w:szCs w:val="18"/>
          <w:highlight w:val="none"/>
          <w:lang w:val="en-US"/>
        </w:rPr>
      </w:pPr>
      <w:r>
        <w:rPr>
          <w:rFonts w:ascii="仿宋_GB2312" w:hAnsi="仿宋" w:eastAsia="仿宋_GB2312" w:cs="仿宋_GB2312"/>
          <w:color w:val="auto"/>
          <w:szCs w:val="24"/>
          <w:highlight w:val="none"/>
          <w:lang w:val="en-US"/>
        </w:rPr>
        <w:t xml:space="preserve">    </w:t>
      </w:r>
    </w:p>
    <w:p w14:paraId="22331E7E">
      <w:pPr>
        <w:adjustRightInd/>
        <w:spacing w:line="360" w:lineRule="auto"/>
        <w:jc w:val="center"/>
        <w:outlineLvl w:val="1"/>
        <w:rPr>
          <w:rFonts w:ascii="仿宋_GB2312" w:hAnsi="仿宋" w:eastAsia="仿宋_GB2312" w:cs="仿宋_GB2312"/>
          <w:b/>
          <w:color w:val="auto"/>
          <w:sz w:val="30"/>
          <w:szCs w:val="20"/>
          <w:highlight w:val="none"/>
        </w:rPr>
      </w:pPr>
      <w:r>
        <w:rPr>
          <w:rFonts w:hint="eastAsia" w:ascii="仿宋_GB2312" w:hAnsi="仿宋" w:eastAsia="仿宋_GB2312" w:cs="仿宋_GB2312"/>
          <w:b/>
          <w:color w:val="auto"/>
          <w:sz w:val="30"/>
          <w:szCs w:val="20"/>
          <w:highlight w:val="none"/>
        </w:rPr>
        <w:t>三、投标</w:t>
      </w:r>
    </w:p>
    <w:p w14:paraId="7D686C45">
      <w:pPr>
        <w:pStyle w:val="38"/>
        <w:spacing w:line="360" w:lineRule="auto"/>
        <w:outlineLvl w:val="2"/>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7. </w:t>
      </w:r>
      <w:r>
        <w:rPr>
          <w:rFonts w:hint="eastAsia" w:ascii="仿宋_GB2312" w:hAnsi="仿宋" w:eastAsia="仿宋_GB2312" w:cs="仿宋_GB2312"/>
          <w:b/>
          <w:color w:val="auto"/>
          <w:sz w:val="24"/>
          <w:szCs w:val="24"/>
          <w:highlight w:val="none"/>
        </w:rPr>
        <w:t>招标文件的获取</w:t>
      </w:r>
    </w:p>
    <w:p w14:paraId="1168122D">
      <w:pPr>
        <w:spacing w:line="360" w:lineRule="auto"/>
        <w:ind w:firstLine="480" w:firstLineChars="200"/>
        <w:rPr>
          <w:rFonts w:ascii="仿宋_GB2312" w:hAnsi="仿宋" w:eastAsia="仿宋_GB2312" w:cs="仿宋_GB2312"/>
          <w:snapToGrid w:val="0"/>
          <w:color w:val="auto"/>
          <w:kern w:val="28"/>
          <w:sz w:val="24"/>
          <w:highlight w:val="none"/>
        </w:rPr>
      </w:pPr>
      <w:r>
        <w:rPr>
          <w:rFonts w:hint="eastAsia" w:ascii="仿宋_GB2312" w:hAnsi="仿宋" w:eastAsia="仿宋_GB2312" w:cs="仿宋_GB2312"/>
          <w:snapToGrid w:val="0"/>
          <w:color w:val="auto"/>
          <w:kern w:val="28"/>
          <w:sz w:val="24"/>
          <w:highlight w:val="none"/>
        </w:rPr>
        <w:t>详见招标公告中获取招标文件的时间期限、地点、方式及招标文件售价。</w:t>
      </w:r>
    </w:p>
    <w:p w14:paraId="1CB6AE8E">
      <w:pPr>
        <w:pStyle w:val="38"/>
        <w:spacing w:line="360" w:lineRule="auto"/>
        <w:outlineLvl w:val="2"/>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8.开标前答疑会或现场考察</w:t>
      </w:r>
    </w:p>
    <w:p w14:paraId="07A7CB42">
      <w:pPr>
        <w:pStyle w:val="38"/>
        <w:spacing w:line="360" w:lineRule="auto"/>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采购人组织潜在投标人现场考察或者召开开标前答疑会的，潜在投标人按第二部分投标人须知前附表的规定参加现场考察或者开标前答疑会。</w:t>
      </w:r>
    </w:p>
    <w:p w14:paraId="78118DA4">
      <w:pPr>
        <w:pStyle w:val="38"/>
        <w:spacing w:line="360" w:lineRule="auto"/>
        <w:outlineLvl w:val="2"/>
        <w:rPr>
          <w:rFonts w:ascii="仿宋_GB2312" w:hAnsi="仿宋" w:eastAsia="仿宋_GB2312" w:cs="仿宋_GB2312"/>
          <w:b/>
          <w:color w:val="auto"/>
          <w:szCs w:val="24"/>
          <w:highlight w:val="none"/>
        </w:rPr>
      </w:pPr>
      <w:r>
        <w:rPr>
          <w:rFonts w:ascii="仿宋_GB2312" w:hAnsi="仿宋" w:eastAsia="仿宋_GB2312"/>
          <w:b/>
          <w:color w:val="auto"/>
          <w:kern w:val="28"/>
          <w:sz w:val="24"/>
          <w:szCs w:val="24"/>
          <w:highlight w:val="none"/>
        </w:rPr>
        <w:t>9.投标保证金</w:t>
      </w:r>
    </w:p>
    <w:p w14:paraId="373EB485">
      <w:pPr>
        <w:pStyle w:val="6"/>
        <w:spacing w:line="360" w:lineRule="auto"/>
        <w:ind w:firstLine="470" w:firstLineChars="196"/>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本项目不需缴纳投标保证金。</w:t>
      </w:r>
    </w:p>
    <w:p w14:paraId="08D9A766">
      <w:pPr>
        <w:pStyle w:val="38"/>
        <w:spacing w:line="360" w:lineRule="auto"/>
        <w:outlineLvl w:val="2"/>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10. </w:t>
      </w:r>
      <w:r>
        <w:rPr>
          <w:rFonts w:hint="eastAsia" w:ascii="仿宋_GB2312" w:hAnsi="仿宋" w:eastAsia="仿宋_GB2312" w:cs="仿宋_GB2312"/>
          <w:b/>
          <w:color w:val="auto"/>
          <w:sz w:val="24"/>
          <w:szCs w:val="24"/>
          <w:highlight w:val="none"/>
        </w:rPr>
        <w:t>投标文件的语言</w:t>
      </w:r>
    </w:p>
    <w:p w14:paraId="31F69A37">
      <w:pPr>
        <w:autoSpaceDE w:val="0"/>
        <w:autoSpaceDN w:val="0"/>
        <w:spacing w:line="360" w:lineRule="auto"/>
        <w:ind w:firstLine="480" w:firstLineChars="200"/>
        <w:rPr>
          <w:rFonts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rPr>
        <w:t>投标文件及投标人与采购有关的来往通知、函件和文件均应使用中文。</w:t>
      </w:r>
    </w:p>
    <w:p w14:paraId="42139B44">
      <w:pPr>
        <w:pStyle w:val="38"/>
        <w:spacing w:line="360" w:lineRule="auto"/>
        <w:outlineLvl w:val="2"/>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11. </w:t>
      </w:r>
      <w:r>
        <w:rPr>
          <w:rFonts w:hint="eastAsia" w:ascii="仿宋_GB2312" w:hAnsi="仿宋" w:eastAsia="仿宋_GB2312" w:cs="仿宋_GB2312"/>
          <w:b/>
          <w:color w:val="auto"/>
          <w:sz w:val="24"/>
          <w:szCs w:val="24"/>
          <w:highlight w:val="none"/>
        </w:rPr>
        <w:t>投标文件的组成</w:t>
      </w:r>
    </w:p>
    <w:p w14:paraId="2AA1BF45">
      <w:pPr>
        <w:snapToGrid w:val="0"/>
        <w:spacing w:line="360" w:lineRule="auto"/>
        <w:ind w:firstLine="480" w:firstLineChars="200"/>
        <w:outlineLvl w:val="3"/>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w:t>
      </w:r>
      <w:r>
        <w:rPr>
          <w:rFonts w:hint="eastAsia" w:ascii="仿宋_GB2312" w:hAnsi="仿宋" w:eastAsia="仿宋_GB2312" w:cs="仿宋_GB2312"/>
          <w:b/>
          <w:color w:val="auto"/>
          <w:sz w:val="24"/>
          <w:highlight w:val="none"/>
        </w:rPr>
        <w:t>资格文件</w:t>
      </w:r>
      <w:r>
        <w:rPr>
          <w:rFonts w:hint="eastAsia" w:ascii="仿宋_GB2312" w:hAnsi="仿宋" w:eastAsia="仿宋_GB2312" w:cs="仿宋_GB2312"/>
          <w:color w:val="auto"/>
          <w:sz w:val="24"/>
          <w:highlight w:val="none"/>
        </w:rPr>
        <w:t>：</w:t>
      </w:r>
    </w:p>
    <w:p w14:paraId="3941A434">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11.1.1符合参加政府采购活动应当具备的一般条件的承诺函；</w:t>
      </w:r>
    </w:p>
    <w:p w14:paraId="3817112E">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11.1.2落实政府采购政策需满足的资格要求；</w:t>
      </w:r>
    </w:p>
    <w:p w14:paraId="40B66E19">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11.1.3本项目的特定资格要求。</w:t>
      </w:r>
    </w:p>
    <w:p w14:paraId="3F2E9B5A">
      <w:pPr>
        <w:snapToGrid w:val="0"/>
        <w:spacing w:line="360" w:lineRule="auto"/>
        <w:ind w:firstLine="480" w:firstLineChars="200"/>
        <w:outlineLvl w:val="3"/>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lang w:val="zh-CN"/>
        </w:rPr>
        <w:t>11.</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 xml:space="preserve">  </w:t>
      </w:r>
      <w:r>
        <w:rPr>
          <w:rFonts w:hint="eastAsia" w:ascii="仿宋_GB2312" w:hAnsi="仿宋" w:eastAsia="仿宋_GB2312" w:cs="仿宋_GB2312"/>
          <w:color w:val="auto"/>
          <w:sz w:val="24"/>
          <w:highlight w:val="none"/>
        </w:rPr>
        <w:t>商务技术</w:t>
      </w:r>
      <w:r>
        <w:rPr>
          <w:rFonts w:hint="eastAsia" w:ascii="仿宋_GB2312" w:hAnsi="仿宋" w:eastAsia="仿宋_GB2312" w:cs="仿宋_GB2312"/>
          <w:color w:val="auto"/>
          <w:sz w:val="24"/>
          <w:highlight w:val="none"/>
          <w:lang w:val="zh-CN"/>
        </w:rPr>
        <w:t>文件：</w:t>
      </w:r>
    </w:p>
    <w:p w14:paraId="53815939">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11.2.1投标函；</w:t>
      </w:r>
      <w:r>
        <w:rPr>
          <w:rFonts w:ascii="仿宋_GB2312" w:hAnsi="仿宋" w:eastAsia="仿宋_GB2312" w:cs="仿宋_GB2312"/>
          <w:color w:val="auto"/>
          <w:sz w:val="24"/>
          <w:highlight w:val="none"/>
          <w:lang w:val="zh-CN"/>
        </w:rPr>
        <w:t xml:space="preserve"> </w:t>
      </w:r>
    </w:p>
    <w:p w14:paraId="4117E97D">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11.2.2授权委托书或法定代表人（单位负责人、自然人本人）身份证明；</w:t>
      </w:r>
    </w:p>
    <w:p w14:paraId="4206D02B">
      <w:pPr>
        <w:snapToGrid w:val="0"/>
        <w:spacing w:line="360" w:lineRule="auto"/>
        <w:ind w:firstLine="960" w:firstLineChars="400"/>
        <w:rPr>
          <w:color w:val="auto"/>
        </w:rPr>
      </w:pPr>
      <w:r>
        <w:rPr>
          <w:rFonts w:hint="eastAsia" w:ascii="仿宋_GB2312" w:hAnsi="仿宋" w:eastAsia="仿宋_GB2312" w:cs="仿宋_GB2312"/>
          <w:color w:val="auto"/>
          <w:sz w:val="24"/>
          <w:highlight w:val="none"/>
          <w:lang w:val="en-US" w:eastAsia="zh-CN"/>
        </w:rPr>
        <w:t>11.2.3供应商情况表</w:t>
      </w:r>
    </w:p>
    <w:p w14:paraId="2E2E4AC0">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w:t>
      </w:r>
      <w:r>
        <w:rPr>
          <w:rFonts w:hint="eastAsia" w:ascii="仿宋_GB2312" w:hAnsi="仿宋" w:eastAsia="仿宋_GB2312" w:cs="仿宋_GB2312"/>
          <w:color w:val="auto"/>
          <w:sz w:val="24"/>
          <w:highlight w:val="none"/>
          <w:lang w:val="en-US" w:eastAsia="zh-CN"/>
        </w:rPr>
        <w:t>4</w:t>
      </w:r>
      <w:r>
        <w:rPr>
          <w:rFonts w:ascii="仿宋_GB2312" w:hAnsi="仿宋" w:eastAsia="仿宋_GB2312" w:cs="仿宋_GB2312"/>
          <w:color w:val="auto"/>
          <w:sz w:val="24"/>
          <w:highlight w:val="none"/>
        </w:rPr>
        <w:t>符合性审查资料；</w:t>
      </w:r>
    </w:p>
    <w:p w14:paraId="325B6B79">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w:t>
      </w:r>
      <w:r>
        <w:rPr>
          <w:rFonts w:hint="eastAsia" w:ascii="仿宋_GB2312" w:hAnsi="仿宋" w:eastAsia="仿宋_GB2312" w:cs="仿宋_GB2312"/>
          <w:color w:val="auto"/>
          <w:sz w:val="24"/>
          <w:highlight w:val="none"/>
          <w:lang w:val="en-US" w:eastAsia="zh-CN"/>
        </w:rPr>
        <w:t>5</w:t>
      </w:r>
      <w:r>
        <w:rPr>
          <w:rFonts w:ascii="仿宋_GB2312" w:hAnsi="仿宋" w:eastAsia="仿宋_GB2312" w:cs="仿宋_GB2312"/>
          <w:color w:val="auto"/>
          <w:sz w:val="24"/>
          <w:highlight w:val="none"/>
        </w:rPr>
        <w:t>评标标准相应的商务技术资料；</w:t>
      </w:r>
    </w:p>
    <w:p w14:paraId="0BBBC103">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w:t>
      </w:r>
      <w:r>
        <w:rPr>
          <w:rFonts w:hint="eastAsia" w:ascii="仿宋_GB2312" w:hAnsi="仿宋" w:eastAsia="仿宋_GB2312" w:cs="仿宋_GB2312"/>
          <w:color w:val="auto"/>
          <w:sz w:val="24"/>
          <w:highlight w:val="none"/>
          <w:lang w:val="en-US" w:eastAsia="zh-CN"/>
        </w:rPr>
        <w:t>6</w:t>
      </w:r>
      <w:r>
        <w:rPr>
          <w:rFonts w:ascii="仿宋_GB2312" w:hAnsi="仿宋" w:eastAsia="仿宋_GB2312" w:cs="仿宋_GB2312"/>
          <w:color w:val="auto"/>
          <w:sz w:val="24"/>
          <w:highlight w:val="none"/>
        </w:rPr>
        <w:t>商务技术偏离表；</w:t>
      </w:r>
    </w:p>
    <w:p w14:paraId="148261F7">
      <w:pPr>
        <w:snapToGrid w:val="0"/>
        <w:spacing w:line="360" w:lineRule="auto"/>
        <w:ind w:firstLine="960" w:firstLineChars="4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lang w:val="zh-CN"/>
        </w:rPr>
        <w:t>11.</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lang w:val="en-US" w:eastAsia="zh-CN"/>
        </w:rPr>
        <w:t>7</w:t>
      </w:r>
      <w:r>
        <w:rPr>
          <w:rFonts w:hint="eastAsia" w:ascii="仿宋_GB2312" w:hAnsi="仿宋" w:eastAsia="仿宋_GB2312" w:cs="仿宋_GB2312"/>
          <w:color w:val="auto"/>
          <w:sz w:val="24"/>
          <w:highlight w:val="none"/>
          <w:lang w:val="zh-CN"/>
        </w:rPr>
        <w:t>政府采购供应商廉洁自律承诺书；</w:t>
      </w:r>
    </w:p>
    <w:p w14:paraId="448CABE0">
      <w:pPr>
        <w:snapToGrid w:val="0"/>
        <w:spacing w:line="360" w:lineRule="auto"/>
        <w:ind w:firstLine="480" w:firstLineChars="200"/>
        <w:outlineLvl w:val="3"/>
        <w:rPr>
          <w:rFonts w:ascii="仿宋_GB2312" w:hAnsi="仿宋" w:eastAsia="仿宋_GB2312" w:cs="仿宋_GB2312"/>
          <w:color w:val="auto"/>
          <w:sz w:val="24"/>
          <w:highlight w:val="none"/>
          <w:u w:val="single"/>
          <w:lang w:val="zh-CN"/>
        </w:rPr>
      </w:pPr>
      <w:r>
        <w:rPr>
          <w:rFonts w:ascii="仿宋_GB2312" w:hAnsi="仿宋" w:eastAsia="仿宋_GB2312" w:cs="仿宋_GB2312"/>
          <w:color w:val="auto"/>
          <w:kern w:val="0"/>
          <w:sz w:val="24"/>
          <w:highlight w:val="none"/>
          <w:lang w:val="zh-CN"/>
        </w:rPr>
        <w:t>11.</w:t>
      </w:r>
      <w:r>
        <w:rPr>
          <w:rFonts w:ascii="仿宋_GB2312" w:hAnsi="仿宋" w:eastAsia="仿宋_GB2312" w:cs="仿宋_GB2312"/>
          <w:color w:val="auto"/>
          <w:kern w:val="0"/>
          <w:sz w:val="24"/>
          <w:highlight w:val="none"/>
        </w:rPr>
        <w:t>3</w:t>
      </w:r>
      <w:r>
        <w:rPr>
          <w:rFonts w:hint="eastAsia" w:ascii="仿宋_GB2312" w:hAnsi="仿宋" w:eastAsia="仿宋_GB2312" w:cs="仿宋_GB2312"/>
          <w:b/>
          <w:color w:val="auto"/>
          <w:sz w:val="24"/>
          <w:highlight w:val="none"/>
        </w:rPr>
        <w:t>报价文件：</w:t>
      </w:r>
      <w:r>
        <w:rPr>
          <w:rFonts w:ascii="仿宋_GB2312" w:hAnsi="仿宋" w:eastAsia="仿宋_GB2312" w:cs="仿宋_GB2312"/>
          <w:color w:val="auto"/>
          <w:sz w:val="24"/>
          <w:highlight w:val="none"/>
        </w:rPr>
        <w:t xml:space="preserve"> </w:t>
      </w:r>
    </w:p>
    <w:p w14:paraId="23CA8C3B">
      <w:pPr>
        <w:keepNext w:val="0"/>
        <w:keepLines w:val="0"/>
        <w:pageBreakBefore w:val="0"/>
        <w:kinsoku/>
        <w:wordWrap/>
        <w:overflowPunct/>
        <w:topLinePunct w:val="0"/>
        <w:autoSpaceDE/>
        <w:autoSpaceDN/>
        <w:bidi w:val="0"/>
        <w:adjustRightInd w:val="0"/>
        <w:snapToGrid w:val="0"/>
        <w:spacing w:line="360" w:lineRule="auto"/>
        <w:ind w:firstLine="960" w:firstLineChars="40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11.3.1开标一览表（报价表）</w:t>
      </w:r>
      <w:r>
        <w:rPr>
          <w:rFonts w:hint="eastAsia" w:ascii="仿宋_GB2312" w:hAnsi="仿宋" w:eastAsia="仿宋_GB2312" w:cs="仿宋_GB2312"/>
          <w:color w:val="auto"/>
          <w:sz w:val="24"/>
          <w:highlight w:val="none"/>
        </w:rPr>
        <w:t>；</w:t>
      </w:r>
    </w:p>
    <w:p w14:paraId="3855BA43">
      <w:pPr>
        <w:keepNext w:val="0"/>
        <w:keepLines w:val="0"/>
        <w:pageBreakBefore w:val="0"/>
        <w:widowControl/>
        <w:suppressLineNumbers w:val="0"/>
        <w:kinsoku/>
        <w:wordWrap/>
        <w:overflowPunct/>
        <w:topLinePunct w:val="0"/>
        <w:autoSpaceDE/>
        <w:autoSpaceDN/>
        <w:bidi w:val="0"/>
        <w:adjustRightInd w:val="0"/>
        <w:spacing w:line="360" w:lineRule="auto"/>
        <w:ind w:firstLine="960" w:firstLineChars="400"/>
        <w:jc w:val="left"/>
        <w:textAlignment w:val="auto"/>
        <w:rPr>
          <w:rFonts w:hint="eastAsia" w:ascii="仿宋_GB2312" w:hAnsi="仿宋" w:eastAsia="仿宋_GB2312" w:cs="仿宋_GB2312"/>
          <w:color w:val="auto"/>
          <w:sz w:val="24"/>
          <w:highlight w:val="none"/>
          <w:lang w:val="en-US" w:eastAsia="zh-CN"/>
        </w:rPr>
      </w:pPr>
      <w:r>
        <w:rPr>
          <w:rFonts w:ascii="仿宋_GB2312" w:hAnsi="仿宋" w:eastAsia="仿宋_GB2312" w:cs="仿宋_GB2312"/>
          <w:color w:val="auto"/>
          <w:sz w:val="24"/>
          <w:highlight w:val="none"/>
        </w:rPr>
        <w:t>11.3.2中小企业声明函</w:t>
      </w:r>
      <w:r>
        <w:rPr>
          <w:rFonts w:hint="eastAsia" w:ascii="仿宋_GB2312" w:hAnsi="仿宋" w:eastAsia="仿宋_GB2312" w:cs="仿宋_GB2312"/>
          <w:color w:val="auto"/>
          <w:sz w:val="24"/>
          <w:highlight w:val="none"/>
          <w:lang w:val="en-US" w:eastAsia="zh-CN"/>
        </w:rPr>
        <w:t>；</w:t>
      </w:r>
    </w:p>
    <w:p w14:paraId="3821E080">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11.3.3残疾人福利性单位声明函（如有）；</w:t>
      </w:r>
    </w:p>
    <w:p w14:paraId="31BD2C24">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11.3.4监狱企业的证明文件（如有）；</w:t>
      </w:r>
    </w:p>
    <w:p w14:paraId="4E32937D">
      <w:pPr>
        <w:spacing w:line="360" w:lineRule="auto"/>
        <w:ind w:firstLine="723" w:firstLineChars="300"/>
        <w:rPr>
          <w:rFonts w:ascii="仿宋_GB2312" w:hAnsi="仿宋" w:eastAsia="仿宋_GB2312"/>
          <w:b/>
          <w:color w:val="auto"/>
          <w:sz w:val="24"/>
          <w:highlight w:val="none"/>
        </w:rPr>
      </w:pPr>
      <w:r>
        <w:rPr>
          <w:rFonts w:hint="eastAsia" w:ascii="仿宋_GB2312" w:hAnsi="仿宋" w:eastAsia="仿宋_GB2312"/>
          <w:b/>
          <w:color w:val="auto"/>
          <w:sz w:val="24"/>
          <w:highlight w:val="none"/>
        </w:rPr>
        <w:t>投标文件含有采购人不能接受的附加条件的，投标无效；</w:t>
      </w:r>
    </w:p>
    <w:p w14:paraId="0FD07A41">
      <w:pPr>
        <w:spacing w:line="360" w:lineRule="auto"/>
        <w:ind w:firstLine="723" w:firstLineChars="300"/>
        <w:rPr>
          <w:rFonts w:ascii="仿宋_GB2312" w:hAnsi="仿宋" w:eastAsia="仿宋_GB2312" w:cs="仿宋_GB2312"/>
          <w:b/>
          <w:color w:val="auto"/>
          <w:sz w:val="24"/>
          <w:szCs w:val="21"/>
          <w:highlight w:val="none"/>
        </w:rPr>
      </w:pPr>
      <w:r>
        <w:rPr>
          <w:rFonts w:hint="eastAsia" w:ascii="仿宋_GB2312" w:hAnsi="仿宋" w:eastAsia="仿宋_GB2312"/>
          <w:b/>
          <w:color w:val="auto"/>
          <w:sz w:val="24"/>
          <w:highlight w:val="none"/>
        </w:rPr>
        <w:t>投标人提供虚假材料投标的，投标无效。</w:t>
      </w:r>
    </w:p>
    <w:p w14:paraId="1711570D">
      <w:pPr>
        <w:pStyle w:val="140"/>
        <w:snapToGrid w:val="0"/>
        <w:spacing w:before="0"/>
        <w:ind w:firstLine="0" w:firstLineChars="0"/>
        <w:outlineLvl w:val="2"/>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12</w:t>
      </w:r>
      <w:r>
        <w:rPr>
          <w:rFonts w:ascii="仿宋_GB2312" w:hAnsi="仿宋" w:eastAsia="仿宋_GB2312" w:cs="仿宋_GB2312"/>
          <w:b/>
          <w:color w:val="auto"/>
          <w:kern w:val="0"/>
          <w:szCs w:val="24"/>
          <w:highlight w:val="none"/>
          <w:lang w:val="zh-CN"/>
        </w:rPr>
        <w:t xml:space="preserve">. </w:t>
      </w:r>
      <w:r>
        <w:rPr>
          <w:rFonts w:hint="eastAsia" w:ascii="仿宋_GB2312" w:hAnsi="仿宋" w:eastAsia="仿宋_GB2312" w:cs="仿宋_GB2312"/>
          <w:b/>
          <w:color w:val="auto"/>
          <w:szCs w:val="24"/>
          <w:highlight w:val="none"/>
        </w:rPr>
        <w:t>投标文件的编制</w:t>
      </w:r>
    </w:p>
    <w:p w14:paraId="779CA6C6">
      <w:pPr>
        <w:spacing w:line="360" w:lineRule="auto"/>
        <w:ind w:firstLine="480" w:firstLineChars="200"/>
        <w:rPr>
          <w:rFonts w:ascii="仿宋_GB2312" w:hAnsi="仿宋" w:eastAsia="仿宋_GB2312" w:cs="仿宋_GB2312"/>
          <w:b/>
          <w:color w:val="auto"/>
          <w:sz w:val="24"/>
          <w:highlight w:val="none"/>
        </w:rPr>
      </w:pPr>
      <w:r>
        <w:rPr>
          <w:rFonts w:ascii="仿宋_GB2312" w:hAnsi="仿宋" w:eastAsia="仿宋_GB2312" w:cs="仿宋_GB2312"/>
          <w:color w:val="auto"/>
          <w:kern w:val="0"/>
          <w:sz w:val="24"/>
          <w:highlight w:val="none"/>
          <w:lang w:val="zh-CN"/>
        </w:rPr>
        <w:t>12.1投标文件分为资格文件、商务技术文件、报价文件三部分。各投标人在编制投标文件时请按照招标文件第六部</w:t>
      </w:r>
      <w:r>
        <w:rPr>
          <w:rFonts w:hint="eastAsia" w:ascii="仿宋_GB2312" w:hAnsi="仿宋" w:eastAsia="仿宋_GB2312" w:cs="仿宋_GB2312"/>
          <w:color w:val="auto"/>
          <w:kern w:val="0"/>
          <w:sz w:val="24"/>
          <w:highlight w:val="none"/>
          <w:lang w:val="zh-CN"/>
        </w:rPr>
        <w:t>分规定的格式进行，混乱的编排导致投标文件被误读或评标委员会查找不到有效文件是投标人的风险。</w:t>
      </w:r>
    </w:p>
    <w:p w14:paraId="3D5C28AA">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12.2投标人进行电子投标应安装客户端软件—“政</w:t>
      </w:r>
      <w:r>
        <w:rPr>
          <w:rFonts w:hint="eastAsia" w:ascii="仿宋_GB2312" w:hAnsi="仿宋" w:eastAsia="仿宋_GB2312" w:cs="仿宋_GB2312"/>
          <w:color w:val="auto"/>
          <w:kern w:val="0"/>
          <w:sz w:val="24"/>
          <w:highlight w:val="none"/>
          <w:lang w:val="zh-CN"/>
        </w:rPr>
        <w:t>采云电子交易客户端”，并按照招标文件和电子交易平台的要求编制并加密投标文件。投标人未按规定加密的投标文件，电子交易平台将拒收并提示。</w:t>
      </w:r>
    </w:p>
    <w:p w14:paraId="610B6693">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12.3使用“政</w:t>
      </w:r>
      <w:r>
        <w:rPr>
          <w:rFonts w:hint="eastAsia" w:ascii="仿宋_GB2312" w:hAnsi="仿宋" w:eastAsia="仿宋_GB2312" w:cs="仿宋_GB2312"/>
          <w:color w:val="auto"/>
          <w:kern w:val="0"/>
          <w:sz w:val="24"/>
          <w:highlight w:val="none"/>
          <w:lang w:val="zh-CN"/>
        </w:rPr>
        <w:t>采云电子交易客户端”需要提前申领</w:t>
      </w:r>
      <w:r>
        <w:rPr>
          <w:rFonts w:ascii="仿宋_GB2312" w:hAnsi="仿宋" w:eastAsia="仿宋_GB2312" w:cs="仿宋_GB2312"/>
          <w:color w:val="auto"/>
          <w:kern w:val="0"/>
          <w:sz w:val="24"/>
          <w:highlight w:val="none"/>
          <w:lang w:val="zh-CN"/>
        </w:rPr>
        <w:t>CA数字证书，申领流程请自行前往“浙江政府采购网-下载专区-电子交易客户端-CA驱动和申领流程”进行查阅。</w:t>
      </w:r>
    </w:p>
    <w:p w14:paraId="6199EB3A">
      <w:pPr>
        <w:snapToGrid w:val="0"/>
        <w:spacing w:line="360" w:lineRule="auto"/>
        <w:outlineLvl w:val="2"/>
        <w:rPr>
          <w:rFonts w:ascii="仿宋_GB2312" w:hAnsi="仿宋" w:eastAsia="仿宋_GB2312"/>
          <w:b/>
          <w:color w:val="auto"/>
          <w:sz w:val="24"/>
          <w:highlight w:val="none"/>
        </w:rPr>
      </w:pPr>
      <w:r>
        <w:rPr>
          <w:rFonts w:ascii="仿宋_GB2312" w:hAnsi="仿宋" w:eastAsia="仿宋_GB2312"/>
          <w:b/>
          <w:color w:val="auto"/>
          <w:sz w:val="24"/>
          <w:highlight w:val="none"/>
        </w:rPr>
        <w:t>13.投标文件的签署、盖章</w:t>
      </w:r>
    </w:p>
    <w:p w14:paraId="7D8FD3F9">
      <w:pPr>
        <w:pStyle w:val="140"/>
        <w:snapToGrid w:val="0"/>
        <w:spacing w:before="0"/>
        <w:ind w:firstLine="480"/>
        <w:rPr>
          <w:rFonts w:ascii="仿宋_GB2312" w:hAnsi="仿宋" w:eastAsia="仿宋_GB2312" w:cs="仿宋_GB2312"/>
          <w:b/>
          <w:color w:val="auto"/>
          <w:highlight w:val="none"/>
        </w:rPr>
      </w:pPr>
      <w:r>
        <w:rPr>
          <w:rFonts w:ascii="仿宋_GB2312" w:hAnsi="仿宋" w:eastAsia="仿宋_GB2312" w:cs="仿宋_GB2312"/>
          <w:color w:val="auto"/>
          <w:szCs w:val="24"/>
          <w:highlight w:val="none"/>
        </w:rPr>
        <w:t>13.1投标文件按照招标文件第六部分格式要</w:t>
      </w:r>
      <w:r>
        <w:rPr>
          <w:rFonts w:hint="eastAsia" w:ascii="仿宋_GB2312" w:hAnsi="仿宋" w:eastAsia="仿宋_GB2312" w:cs="仿宋_GB2312"/>
          <w:color w:val="auto"/>
          <w:highlight w:val="none"/>
        </w:rPr>
        <w:t>求进行签署、盖章。</w:t>
      </w:r>
      <w:r>
        <w:rPr>
          <w:rFonts w:hint="eastAsia" w:ascii="仿宋_GB2312" w:hAnsi="仿宋" w:eastAsia="仿宋_GB2312"/>
          <w:b/>
          <w:color w:val="auto"/>
          <w:highlight w:val="none"/>
        </w:rPr>
        <w:t>▲</w:t>
      </w:r>
      <w:r>
        <w:rPr>
          <w:rFonts w:hint="eastAsia" w:ascii="仿宋_GB2312" w:hAnsi="仿宋" w:eastAsia="仿宋_GB2312" w:cs="仿宋_GB2312"/>
          <w:b/>
          <w:color w:val="auto"/>
          <w:highlight w:val="none"/>
        </w:rPr>
        <w:t>投标人的投标文件未按照招标文件要求签署、盖章的，其投标无效</w:t>
      </w:r>
      <w:r>
        <w:rPr>
          <w:rFonts w:hint="eastAsia" w:ascii="仿宋_GB2312" w:hAnsi="仿宋" w:eastAsia="仿宋_GB2312" w:cs="仿宋_GB2312"/>
          <w:color w:val="auto"/>
          <w:szCs w:val="24"/>
          <w:highlight w:val="none"/>
        </w:rPr>
        <w:t>。</w:t>
      </w:r>
    </w:p>
    <w:p w14:paraId="07352E75">
      <w:pPr>
        <w:pStyle w:val="140"/>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1B3CEE54">
      <w:pPr>
        <w:pStyle w:val="140"/>
        <w:snapToGrid w:val="0"/>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highlight w:val="none"/>
        </w:rPr>
        <w:t>13.3招标文件对投标文件签署、盖章的要求适用于电子签名。</w:t>
      </w:r>
    </w:p>
    <w:p w14:paraId="271A0F31">
      <w:pPr>
        <w:pStyle w:val="140"/>
        <w:numPr>
          <w:ilvl w:val="0"/>
          <w:numId w:val="1"/>
        </w:numPr>
        <w:spacing w:before="0"/>
        <w:ind w:firstLine="0" w:firstLineChars="0"/>
        <w:outlineLvl w:val="2"/>
        <w:rPr>
          <w:rFonts w:ascii="仿宋_GB2312" w:hAnsi="仿宋" w:eastAsia="仿宋_GB2312" w:cs="仿宋_GB2312"/>
          <w:b/>
          <w:color w:val="auto"/>
          <w:szCs w:val="24"/>
          <w:highlight w:val="none"/>
        </w:rPr>
      </w:pPr>
      <w:r>
        <w:rPr>
          <w:rFonts w:hint="eastAsia" w:ascii="仿宋_GB2312" w:hAnsi="仿宋" w:eastAsia="仿宋_GB2312" w:cs="仿宋_GB2312"/>
          <w:b/>
          <w:color w:val="auto"/>
          <w:szCs w:val="24"/>
          <w:highlight w:val="none"/>
        </w:rPr>
        <w:t>投标文件的提交、补充、修改、撤回</w:t>
      </w:r>
    </w:p>
    <w:p w14:paraId="2A5A035F">
      <w:pPr>
        <w:pStyle w:val="140"/>
        <w:spacing w:before="0"/>
        <w:ind w:firstLine="420" w:firstLineChars="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 xml:space="preserve">14.1 </w:t>
      </w:r>
      <w:r>
        <w:rPr>
          <w:rFonts w:hint="eastAsia" w:ascii="仿宋_GB2312" w:hAnsi="仿宋" w:eastAsia="仿宋_GB2312" w:cs="仿宋_GB2312"/>
          <w:color w:val="auto"/>
          <w:szCs w:val="24"/>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63AB375">
      <w:pPr>
        <w:pStyle w:val="140"/>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1</w:t>
      </w:r>
      <w:r>
        <w:rPr>
          <w:rFonts w:hint="eastAsia" w:ascii="仿宋_GB2312" w:hAnsi="仿宋" w:eastAsia="仿宋_GB2312" w:cs="仿宋_GB2312"/>
          <w:color w:val="auto"/>
          <w:szCs w:val="24"/>
          <w:highlight w:val="none"/>
          <w:lang w:eastAsia="zh-CN"/>
        </w:rPr>
        <w:t>2.67</w:t>
      </w:r>
      <w:r>
        <w:rPr>
          <w:rFonts w:ascii="仿宋_GB2312" w:hAnsi="仿宋" w:eastAsia="仿宋_GB2312" w:cs="仿宋_GB2312"/>
          <w:color w:val="auto"/>
          <w:szCs w:val="24"/>
          <w:highlight w:val="none"/>
        </w:rPr>
        <w:t>电子交易平台收到投标文件，将妥善保存并即时向供应商发出确认回执通知。在投标截止时间前，除供应商补充、修改或者撤回投标文件外，任何单位和个人不得解密或提取投标文件。</w:t>
      </w:r>
    </w:p>
    <w:p w14:paraId="5E324B37">
      <w:pPr>
        <w:pStyle w:val="140"/>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0BD97E8C">
      <w:pPr>
        <w:pStyle w:val="38"/>
        <w:spacing w:line="360" w:lineRule="auto"/>
        <w:outlineLvl w:val="2"/>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15.备份投标文件</w:t>
      </w:r>
    </w:p>
    <w:p w14:paraId="3F3FCAE1">
      <w:pPr>
        <w:pStyle w:val="38"/>
        <w:spacing w:line="360" w:lineRule="auto"/>
        <w:ind w:firstLine="360" w:firstLineChars="150"/>
        <w:rPr>
          <w:rFonts w:ascii="仿宋_GB2312" w:hAnsi="仿宋" w:eastAsia="仿宋_GB2312" w:cs="仿宋_GB2312"/>
          <w:b/>
          <w:color w:val="auto"/>
          <w:sz w:val="24"/>
          <w:szCs w:val="24"/>
          <w:highlight w:val="none"/>
        </w:rPr>
      </w:pPr>
      <w:r>
        <w:rPr>
          <w:rFonts w:ascii="仿宋_GB2312" w:hAnsi="仿宋" w:eastAsia="仿宋_GB2312" w:cs="仿宋_GB2312"/>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color w:val="auto"/>
          <w:sz w:val="24"/>
          <w:szCs w:val="24"/>
          <w:highlight w:val="none"/>
        </w:rPr>
        <w:t>但采购人、采购机构不强制或变相强制投标人提交备份投标文件。</w:t>
      </w:r>
    </w:p>
    <w:p w14:paraId="616C0000">
      <w:pPr>
        <w:pStyle w:val="38"/>
        <w:spacing w:line="360" w:lineRule="auto"/>
        <w:ind w:firstLine="480" w:firstLineChars="200"/>
        <w:rPr>
          <w:rFonts w:ascii="仿宋_GB2312" w:hAnsi="仿宋" w:eastAsia="仿宋_GB2312" w:cs="仿宋_GB2312"/>
          <w:b/>
          <w:color w:val="auto"/>
          <w:sz w:val="24"/>
          <w:szCs w:val="24"/>
          <w:highlight w:val="none"/>
        </w:rPr>
      </w:pPr>
      <w:r>
        <w:rPr>
          <w:rFonts w:ascii="仿宋_GB2312" w:hAnsi="仿宋" w:eastAsia="仿宋_GB2312" w:cs="仿宋_GB2312"/>
          <w:color w:val="auto"/>
          <w:sz w:val="24"/>
          <w:szCs w:val="24"/>
          <w:highlight w:val="none"/>
        </w:rPr>
        <w:t>15.2备份投标文件须在“政</w:t>
      </w:r>
      <w:r>
        <w:rPr>
          <w:rFonts w:hint="eastAsia" w:ascii="仿宋_GB2312" w:hAnsi="仿宋" w:eastAsia="仿宋_GB2312" w:cs="仿宋_GB2312"/>
          <w:color w:val="auto"/>
          <w:sz w:val="24"/>
          <w:szCs w:val="24"/>
          <w:highlight w:val="none"/>
        </w:rPr>
        <w:t>采云投标客户端”制作生成，并储存在</w:t>
      </w:r>
      <w:r>
        <w:rPr>
          <w:rFonts w:ascii="仿宋_GB2312" w:hAnsi="仿宋" w:eastAsia="仿宋_GB2312"/>
          <w:color w:val="auto"/>
          <w:sz w:val="24"/>
          <w:highlight w:val="none"/>
        </w:rPr>
        <w:t>光盘</w:t>
      </w:r>
      <w:r>
        <w:rPr>
          <w:rFonts w:hint="eastAsia" w:ascii="仿宋_GB2312" w:hAnsi="仿宋" w:eastAsia="仿宋_GB2312"/>
          <w:color w:val="auto"/>
          <w:sz w:val="24"/>
          <w:highlight w:val="none"/>
        </w:rPr>
        <w:t>/U盘等介质</w:t>
      </w:r>
      <w:r>
        <w:rPr>
          <w:rFonts w:hint="eastAsia" w:ascii="仿宋_GB2312" w:hAnsi="仿宋" w:eastAsia="仿宋_GB2312" w:cs="仿宋_GB2312"/>
          <w:color w:val="auto"/>
          <w:sz w:val="24"/>
          <w:szCs w:val="24"/>
          <w:highlight w:val="none"/>
        </w:rPr>
        <w:t>中。备份投标文件应当密封包装并在包装上加盖公章并注明投标项目名称，投标人名称</w:t>
      </w:r>
      <w:r>
        <w:rPr>
          <w:rFonts w:ascii="仿宋_GB2312" w:hAnsi="仿宋" w:eastAsia="仿宋_GB2312" w:cs="仿宋_GB2312"/>
          <w:color w:val="auto"/>
          <w:sz w:val="24"/>
          <w:szCs w:val="24"/>
          <w:highlight w:val="none"/>
        </w:rPr>
        <w:t>(联合体投标的，包装物封面需注明联合体投标，并注明联合体成员各方的名称和联合协议中约定的牵头人的名称)。</w:t>
      </w:r>
      <w:r>
        <w:rPr>
          <w:rFonts w:hint="eastAsia" w:ascii="仿宋_GB2312" w:hAnsi="仿宋" w:eastAsia="仿宋_GB2312"/>
          <w:b/>
          <w:color w:val="auto"/>
          <w:sz w:val="24"/>
          <w:highlight w:val="none"/>
        </w:rPr>
        <w:t>不符合上述制作、</w:t>
      </w:r>
      <w:r>
        <w:rPr>
          <w:rFonts w:hint="eastAsia" w:ascii="仿宋_GB2312" w:hAnsi="仿宋" w:eastAsia="仿宋_GB2312" w:cs="仿宋_GB2312"/>
          <w:b/>
          <w:color w:val="auto"/>
          <w:sz w:val="24"/>
          <w:szCs w:val="24"/>
          <w:highlight w:val="none"/>
        </w:rPr>
        <w:t>存储、密封规定的备份投标文件将被视为无效或者被拒绝接收。</w:t>
      </w:r>
    </w:p>
    <w:p w14:paraId="78E76BC0">
      <w:pPr>
        <w:pStyle w:val="38"/>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2CD3D6CC">
      <w:pPr>
        <w:pStyle w:val="38"/>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napToGrid/>
          <w:color w:val="auto"/>
          <w:sz w:val="24"/>
          <w:szCs w:val="24"/>
          <w:highlight w:val="none"/>
        </w:rPr>
        <w:t>招标文件第二部分投标人须知前附表规定的备份投标文件送达地点；</w:t>
      </w:r>
      <w:r>
        <w:rPr>
          <w:rFonts w:hint="eastAsia" w:ascii="仿宋_GB2312" w:hAnsi="仿宋" w:eastAsia="仿宋_GB2312" w:cs="仿宋_GB2312"/>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3F62F0A1">
      <w:pPr>
        <w:pStyle w:val="38"/>
        <w:spacing w:line="360" w:lineRule="auto"/>
        <w:ind w:firstLine="479" w:firstLineChars="199"/>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15.5投标人仅提交备份投标文件，没有在电子交易平台传输递交投标文件的，投标无效。</w:t>
      </w:r>
    </w:p>
    <w:p w14:paraId="5E38A01F">
      <w:pPr>
        <w:pStyle w:val="140"/>
        <w:spacing w:before="0"/>
        <w:ind w:firstLine="0" w:firstLineChars="0"/>
        <w:outlineLvl w:val="2"/>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16.投标文件的无效处理</w:t>
      </w:r>
    </w:p>
    <w:p w14:paraId="7D3CA24F">
      <w:pPr>
        <w:pStyle w:val="31"/>
        <w:spacing w:line="360" w:lineRule="auto"/>
        <w:ind w:firstLine="360" w:firstLineChars="150"/>
        <w:rPr>
          <w:rFonts w:ascii="仿宋_GB2312" w:hAnsi="仿宋" w:eastAsia="仿宋_GB2312" w:cs="仿宋_GB2312"/>
          <w:color w:val="auto"/>
          <w:szCs w:val="21"/>
          <w:highlight w:val="none"/>
        </w:rPr>
      </w:pPr>
      <w:r>
        <w:rPr>
          <w:rFonts w:hint="eastAsia" w:ascii="仿宋_GB2312" w:hAnsi="仿宋" w:eastAsia="仿宋_GB2312" w:cs="仿宋_GB2312"/>
          <w:color w:val="auto"/>
          <w:szCs w:val="21"/>
          <w:highlight w:val="none"/>
        </w:rPr>
        <w:t>见招标文件第四部分</w:t>
      </w:r>
      <w:r>
        <w:rPr>
          <w:rFonts w:ascii="仿宋_GB2312" w:hAnsi="仿宋" w:eastAsia="仿宋_GB2312"/>
          <w:color w:val="auto"/>
          <w:highlight w:val="none"/>
        </w:rPr>
        <w:t>规定</w:t>
      </w:r>
      <w:r>
        <w:rPr>
          <w:rFonts w:hint="eastAsia" w:ascii="仿宋_GB2312" w:hAnsi="仿宋" w:eastAsia="仿宋_GB2312" w:cs="仿宋_GB2312"/>
          <w:color w:val="auto"/>
          <w:szCs w:val="21"/>
          <w:highlight w:val="none"/>
        </w:rPr>
        <w:t>。</w:t>
      </w:r>
    </w:p>
    <w:p w14:paraId="0D2E7245">
      <w:pPr>
        <w:pStyle w:val="140"/>
        <w:spacing w:before="0"/>
        <w:ind w:firstLine="0" w:firstLineChars="0"/>
        <w:outlineLvl w:val="2"/>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17.投标有效期</w:t>
      </w:r>
    </w:p>
    <w:p w14:paraId="017DD377">
      <w:pPr>
        <w:spacing w:line="360" w:lineRule="auto"/>
        <w:ind w:firstLine="480" w:firstLineChars="200"/>
        <w:rPr>
          <w:rFonts w:ascii="仿宋_GB2312" w:hAnsi="仿宋" w:eastAsia="仿宋_GB2312" w:cs="仿宋_GB2312"/>
          <w:b/>
          <w:color w:val="auto"/>
          <w:sz w:val="24"/>
          <w:szCs w:val="21"/>
          <w:highlight w:val="none"/>
        </w:rPr>
      </w:pPr>
      <w:r>
        <w:rPr>
          <w:rFonts w:ascii="仿宋_GB2312" w:hAnsi="仿宋" w:eastAsia="仿宋_GB2312" w:cs="仿宋_GB2312"/>
          <w:color w:val="auto"/>
          <w:sz w:val="24"/>
          <w:szCs w:val="20"/>
          <w:highlight w:val="none"/>
        </w:rPr>
        <w:t>17.1投标有效期为从提交投标文件的截止之日起90天。▲</w:t>
      </w:r>
      <w:r>
        <w:rPr>
          <w:rFonts w:hint="eastAsia" w:ascii="仿宋_GB2312" w:hAnsi="仿宋" w:eastAsia="仿宋_GB2312" w:cs="仿宋_GB2312"/>
          <w:b/>
          <w:color w:val="auto"/>
          <w:sz w:val="24"/>
          <w:szCs w:val="20"/>
          <w:highlight w:val="none"/>
        </w:rPr>
        <w:t>投标人的投标文件中承</w:t>
      </w:r>
      <w:r>
        <w:rPr>
          <w:rFonts w:hint="eastAsia" w:ascii="仿宋_GB2312" w:hAnsi="仿宋" w:eastAsia="仿宋_GB2312" w:cs="仿宋_GB2312"/>
          <w:b/>
          <w:color w:val="auto"/>
          <w:sz w:val="24"/>
          <w:szCs w:val="21"/>
          <w:highlight w:val="none"/>
        </w:rPr>
        <w:t>诺的投标有效期少于招标文件中载明的投标有效期的，投标无效。</w:t>
      </w:r>
    </w:p>
    <w:p w14:paraId="651445EB">
      <w:pPr>
        <w:pStyle w:val="14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17.2投标文件合格投递后，自投标截止日期起，在投标有效期内有效。</w:t>
      </w:r>
    </w:p>
    <w:p w14:paraId="28069ADC">
      <w:pPr>
        <w:pStyle w:val="14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79926239">
      <w:pPr>
        <w:pStyle w:val="140"/>
        <w:spacing w:before="0"/>
        <w:ind w:firstLine="643"/>
        <w:rPr>
          <w:rFonts w:ascii="仿宋_GB2312" w:hAnsi="仿宋" w:eastAsia="仿宋_GB2312" w:cs="仿宋_GB2312"/>
          <w:b/>
          <w:color w:val="auto"/>
          <w:sz w:val="32"/>
          <w:highlight w:val="none"/>
        </w:rPr>
      </w:pPr>
    </w:p>
    <w:p w14:paraId="1E8015C1">
      <w:pPr>
        <w:pStyle w:val="140"/>
        <w:spacing w:before="0"/>
        <w:ind w:firstLine="1928" w:firstLineChars="600"/>
        <w:outlineLvl w:val="1"/>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四、开标、资格审查与信用信息查询</w:t>
      </w:r>
    </w:p>
    <w:p w14:paraId="19D25411">
      <w:pPr>
        <w:pStyle w:val="562"/>
        <w:spacing w:before="0" w:line="360" w:lineRule="auto"/>
        <w:ind w:left="0" w:firstLine="241" w:firstLineChars="100"/>
        <w:contextualSpacing/>
        <w:outlineLvl w:val="2"/>
        <w:rPr>
          <w:rFonts w:ascii="仿宋_GB2312" w:eastAsia="仿宋_GB2312"/>
          <w:color w:val="auto"/>
          <w:sz w:val="24"/>
          <w:highlight w:val="none"/>
        </w:rPr>
      </w:pPr>
      <w:r>
        <w:rPr>
          <w:rFonts w:ascii="仿宋_GB2312" w:hAnsi="仿宋" w:eastAsia="仿宋_GB2312" w:cs="仿宋_GB2312"/>
          <w:b/>
          <w:color w:val="auto"/>
          <w:sz w:val="24"/>
          <w:szCs w:val="24"/>
          <w:highlight w:val="none"/>
        </w:rPr>
        <w:t>18.开标</w:t>
      </w:r>
      <w:r>
        <w:rPr>
          <w:rFonts w:ascii="仿宋_GB2312" w:eastAsia="仿宋_GB2312"/>
          <w:color w:val="auto"/>
          <w:sz w:val="24"/>
          <w:highlight w:val="none"/>
        </w:rPr>
        <w:t xml:space="preserve"> </w:t>
      </w:r>
    </w:p>
    <w:p w14:paraId="32771C2A">
      <w:pPr>
        <w:pStyle w:val="562"/>
        <w:spacing w:before="0" w:line="360" w:lineRule="auto"/>
        <w:ind w:left="0" w:firstLine="480" w:firstLineChars="200"/>
        <w:contextualSpacing/>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18.1采购机构按照招标文件规定的时间通过电子交易平台组织开标，所有投标人均应当准时在线参加。投标人不足3家的，不得开标。</w:t>
      </w:r>
    </w:p>
    <w:p w14:paraId="42E562C7">
      <w:pPr>
        <w:pStyle w:val="562"/>
        <w:spacing w:before="0" w:line="360" w:lineRule="auto"/>
        <w:ind w:left="0" w:firstLine="240" w:firstLineChars="100"/>
        <w:contextualSpacing/>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　</w:t>
      </w:r>
      <w:r>
        <w:rPr>
          <w:rFonts w:ascii="仿宋_GB2312" w:hAnsi="仿宋" w:eastAsia="仿宋_GB2312" w:cs="仿宋_GB2312"/>
          <w:color w:val="auto"/>
          <w:sz w:val="24"/>
          <w:highlight w:val="none"/>
        </w:rPr>
        <w:t>18.2开标时，电子交易平台按开标时间自动提取所有投标文件。采购机构依托电子交易平台发起开始解密指令，投标人按照平台提示和招标文件的规定在半小时内完成在线解密。</w:t>
      </w:r>
    </w:p>
    <w:p w14:paraId="23B90469">
      <w:pPr>
        <w:pStyle w:val="562"/>
        <w:spacing w:before="0" w:line="360" w:lineRule="auto"/>
        <w:ind w:left="0" w:firstLine="240" w:firstLineChars="100"/>
        <w:contextualSpacing/>
        <w:rPr>
          <w:rFonts w:ascii="仿宋_GB2312" w:hAnsi="仿宋" w:eastAsia="仿宋_GB2312" w:cs="仿宋_GB2312"/>
          <w:b/>
          <w:color w:val="auto"/>
          <w:sz w:val="24"/>
          <w:highlight w:val="none"/>
        </w:rPr>
      </w:pPr>
      <w:r>
        <w:rPr>
          <w:rFonts w:hint="eastAsia" w:ascii="仿宋_GB2312" w:hAnsi="仿宋" w:eastAsia="仿宋_GB2312" w:cs="仿宋_GB2312"/>
          <w:color w:val="auto"/>
          <w:sz w:val="24"/>
          <w:highlight w:val="none"/>
        </w:rPr>
        <w:t>　</w:t>
      </w:r>
      <w:r>
        <w:rPr>
          <w:rFonts w:ascii="仿宋_GB2312" w:hAnsi="仿宋" w:eastAsia="仿宋_GB2312" w:cs="仿宋_GB2312"/>
          <w:color w:val="auto"/>
          <w:sz w:val="24"/>
          <w:highlight w:val="none"/>
        </w:rPr>
        <w:t>18.3</w:t>
      </w:r>
      <w:r>
        <w:rPr>
          <w:rFonts w:hint="eastAsia" w:ascii="仿宋_GB2312" w:hAnsi="仿宋" w:eastAsia="仿宋_GB2312" w:cs="仿宋_GB2312"/>
          <w:b/>
          <w:color w:val="auto"/>
          <w:sz w:val="24"/>
          <w:highlight w:val="none"/>
        </w:rPr>
        <w:t>投标文件未按时解密，投标人提供了备份投标文件的，以备份投标文件作为依据，否则视为投标文件撤回。投标文件已按时解密的，备份投标文件自动失效。</w:t>
      </w:r>
    </w:p>
    <w:p w14:paraId="4D093B89">
      <w:pPr>
        <w:pStyle w:val="562"/>
        <w:spacing w:before="0" w:line="360" w:lineRule="auto"/>
        <w:ind w:left="0" w:firstLine="241" w:firstLineChars="100"/>
        <w:contextualSpacing/>
        <w:outlineLvl w:val="2"/>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19、资格审查</w:t>
      </w:r>
    </w:p>
    <w:p w14:paraId="4D0C4EC2">
      <w:pPr>
        <w:pStyle w:val="140"/>
        <w:spacing w:before="0"/>
        <w:ind w:firstLine="48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19.1开标后，采购机构将依法对投标人的资格进行审查。</w:t>
      </w:r>
    </w:p>
    <w:p w14:paraId="0D531501">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Arial"/>
          <w:color w:val="auto"/>
          <w:kern w:val="0"/>
          <w:sz w:val="24"/>
          <w:highlight w:val="none"/>
        </w:rPr>
        <w:t>19.2</w:t>
      </w:r>
      <w:r>
        <w:rPr>
          <w:rFonts w:hint="eastAsia" w:ascii="仿宋_GB2312" w:hAnsi="仿宋" w:eastAsia="仿宋_GB2312" w:cs="仿宋_GB2312"/>
          <w:color w:val="auto"/>
          <w:sz w:val="24"/>
          <w:highlight w:val="none"/>
        </w:rPr>
        <w:t>采购机构依据法律法规和招标文件的规定，对投标人的基本资格条件、特定资格条件进行审查。</w:t>
      </w:r>
    </w:p>
    <w:p w14:paraId="7478B328">
      <w:pPr>
        <w:pStyle w:val="140"/>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19.3投标人未按照招标文件要求提供与</w:t>
      </w:r>
      <w:r>
        <w:rPr>
          <w:rFonts w:hint="eastAsia" w:ascii="仿宋_GB2312" w:hAnsi="仿宋" w:eastAsia="仿宋_GB2312" w:cs="仿宋_GB2312"/>
          <w:color w:val="auto"/>
          <w:highlight w:val="none"/>
        </w:rPr>
        <w:t>基本资格条件、特定资格条件相应的</w:t>
      </w:r>
      <w:r>
        <w:rPr>
          <w:rFonts w:hint="eastAsia" w:ascii="仿宋_GB2312" w:hAnsi="仿宋" w:eastAsia="仿宋_GB2312" w:cs="Arial"/>
          <w:color w:val="auto"/>
          <w:kern w:val="0"/>
          <w:szCs w:val="24"/>
          <w:highlight w:val="none"/>
        </w:rPr>
        <w:t>有效资格证明材料的，视为</w:t>
      </w:r>
      <w:r>
        <w:rPr>
          <w:rFonts w:hint="eastAsia" w:ascii="仿宋_GB2312" w:hAnsi="仿宋" w:eastAsia="仿宋_GB2312" w:cs="仿宋_GB2312"/>
          <w:color w:val="auto"/>
          <w:highlight w:val="none"/>
        </w:rPr>
        <w:t>投标人不具备招标文件中规定的资格要求，其投标无效。</w:t>
      </w:r>
    </w:p>
    <w:p w14:paraId="5006895A">
      <w:pPr>
        <w:pStyle w:val="140"/>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w:t>
      </w:r>
      <w:r>
        <w:rPr>
          <w:rFonts w:ascii="仿宋_GB2312" w:hAnsi="仿宋" w:eastAsia="仿宋_GB2312" w:cs="仿宋_GB2312"/>
          <w:color w:val="auto"/>
          <w:highlight w:val="none"/>
        </w:rPr>
        <w:t>4对未通过资格审查的投标人，采购人或采购机构告知其未通过的原因。</w:t>
      </w:r>
    </w:p>
    <w:p w14:paraId="112A15BA">
      <w:pPr>
        <w:pStyle w:val="140"/>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w:t>
      </w:r>
      <w:r>
        <w:rPr>
          <w:rFonts w:ascii="仿宋_GB2312" w:hAnsi="仿宋" w:eastAsia="仿宋_GB2312" w:cs="仿宋_GB2312"/>
          <w:color w:val="auto"/>
          <w:highlight w:val="none"/>
        </w:rPr>
        <w:t>5合格投标人不足3家的，不再评标。</w:t>
      </w:r>
    </w:p>
    <w:p w14:paraId="7AEECF9E">
      <w:pPr>
        <w:pStyle w:val="140"/>
        <w:spacing w:before="0"/>
        <w:ind w:firstLine="0" w:firstLineChars="0"/>
        <w:outlineLvl w:val="2"/>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20、信用信息查询</w:t>
      </w:r>
    </w:p>
    <w:p w14:paraId="092C50EB">
      <w:pPr>
        <w:pStyle w:val="140"/>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20.1信用信息查询渠道及截止时间：采购机构将通过“信用中国”网站(www.creditchina.gov.cn)、中国政府采购网(www.ccgp.gov.cn)渠道查询投标人投标截止时间当天的信用记录。</w:t>
      </w:r>
    </w:p>
    <w:p w14:paraId="5768CF5F">
      <w:pPr>
        <w:pStyle w:val="140"/>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20.2信用信息查询记录和证据留存的具体方式：现场查询的投标人的信用记录、查询结果经确认后将与采购文件一起存档。</w:t>
      </w:r>
    </w:p>
    <w:p w14:paraId="04CE0FBA">
      <w:pPr>
        <w:pStyle w:val="140"/>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3FA9AEE2">
      <w:pPr>
        <w:pStyle w:val="140"/>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color w:val="auto"/>
          <w:highlight w:val="none"/>
        </w:rPr>
        <w:t>。</w:t>
      </w:r>
    </w:p>
    <w:p w14:paraId="160A49E9">
      <w:pPr>
        <w:pStyle w:val="140"/>
        <w:spacing w:before="0"/>
        <w:ind w:firstLine="0" w:firstLineChars="0"/>
        <w:rPr>
          <w:rFonts w:ascii="仿宋_GB2312" w:hAnsi="仿宋" w:eastAsia="仿宋_GB2312" w:cs="Arial"/>
          <w:color w:val="auto"/>
          <w:kern w:val="0"/>
          <w:szCs w:val="24"/>
          <w:highlight w:val="none"/>
        </w:rPr>
      </w:pPr>
    </w:p>
    <w:p w14:paraId="7B0ADF48">
      <w:pPr>
        <w:snapToGrid w:val="0"/>
        <w:spacing w:line="360" w:lineRule="auto"/>
        <w:jc w:val="center"/>
        <w:outlineLvl w:val="1"/>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五、评标</w:t>
      </w:r>
    </w:p>
    <w:p w14:paraId="5262F897">
      <w:pPr>
        <w:spacing w:line="360" w:lineRule="auto"/>
        <w:rPr>
          <w:rFonts w:ascii="仿宋_GB2312" w:hAnsi="仿宋" w:eastAsia="仿宋_GB2312" w:cs="仿宋_GB2312"/>
          <w:b/>
          <w:color w:val="auto"/>
          <w:sz w:val="24"/>
          <w:highlight w:val="none"/>
        </w:rPr>
      </w:pPr>
      <w:bookmarkStart w:id="13" w:name="_Toc91899903"/>
      <w:r>
        <w:rPr>
          <w:rFonts w:ascii="仿宋_GB2312" w:hAnsi="仿宋" w:eastAsia="仿宋_GB2312" w:cs="仿宋_GB2312"/>
          <w:b/>
          <w:color w:val="auto"/>
          <w:sz w:val="24"/>
          <w:highlight w:val="none"/>
        </w:rPr>
        <w:t>21.</w:t>
      </w:r>
      <w:r>
        <w:rPr>
          <w:rFonts w:ascii="仿宋_GB2312" w:eastAsia="仿宋_GB2312"/>
          <w:color w:val="auto"/>
          <w:highlight w:val="none"/>
        </w:rPr>
        <w:t xml:space="preserve"> </w:t>
      </w:r>
      <w:r>
        <w:rPr>
          <w:rFonts w:hint="eastAsia" w:ascii="仿宋_GB2312" w:hAnsi="仿宋" w:eastAsia="仿宋_GB2312" w:cs="仿宋_GB2312"/>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auto"/>
          <w:sz w:val="24"/>
          <w:highlight w:val="none"/>
        </w:rPr>
        <w:t>详见招标文件第四部分评标办法。</w:t>
      </w:r>
    </w:p>
    <w:p w14:paraId="2607EFC2">
      <w:pPr>
        <w:spacing w:line="360" w:lineRule="auto"/>
        <w:rPr>
          <w:rFonts w:ascii="仿宋_GB2312" w:hAnsi="仿宋" w:eastAsia="仿宋_GB2312" w:cs="仿宋_GB2312"/>
          <w:b/>
          <w:color w:val="auto"/>
          <w:sz w:val="24"/>
          <w:highlight w:val="none"/>
        </w:rPr>
      </w:pPr>
    </w:p>
    <w:p w14:paraId="52E51F75">
      <w:pPr>
        <w:snapToGrid w:val="0"/>
        <w:spacing w:line="360" w:lineRule="auto"/>
        <w:jc w:val="center"/>
        <w:outlineLvl w:val="1"/>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六、定</w:t>
      </w:r>
      <w:r>
        <w:rPr>
          <w:rFonts w:ascii="仿宋_GB2312" w:hAnsi="仿宋" w:eastAsia="仿宋_GB2312" w:cs="仿宋_GB2312"/>
          <w:b/>
          <w:color w:val="auto"/>
          <w:sz w:val="36"/>
          <w:szCs w:val="36"/>
          <w:highlight w:val="none"/>
        </w:rPr>
        <w:t xml:space="preserve"> </w:t>
      </w:r>
      <w:r>
        <w:rPr>
          <w:rFonts w:hint="eastAsia" w:ascii="仿宋_GB2312" w:hAnsi="仿宋" w:eastAsia="仿宋_GB2312" w:cs="仿宋_GB2312"/>
          <w:b/>
          <w:color w:val="auto"/>
          <w:sz w:val="36"/>
          <w:szCs w:val="36"/>
          <w:highlight w:val="none"/>
        </w:rPr>
        <w:t>标</w:t>
      </w:r>
    </w:p>
    <w:p w14:paraId="40648316">
      <w:pPr>
        <w:pStyle w:val="31"/>
        <w:spacing w:line="360" w:lineRule="auto"/>
        <w:ind w:left="479" w:hanging="479" w:hangingChars="199"/>
        <w:outlineLvl w:val="2"/>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22. </w:t>
      </w:r>
      <w:r>
        <w:rPr>
          <w:rFonts w:hint="eastAsia" w:ascii="仿宋_GB2312" w:hAnsi="仿宋" w:eastAsia="仿宋_GB2312" w:cs="仿宋_GB2312"/>
          <w:b/>
          <w:color w:val="auto"/>
          <w:highlight w:val="none"/>
        </w:rPr>
        <w:t>确定中标供应商</w:t>
      </w:r>
    </w:p>
    <w:p w14:paraId="7B874460">
      <w:pPr>
        <w:pStyle w:val="140"/>
        <w:snapToGrid w:val="0"/>
        <w:spacing w:before="0"/>
        <w:ind w:firstLine="480"/>
        <w:rPr>
          <w:rFonts w:ascii="仿宋_GB2312" w:hAnsi="仿宋" w:eastAsia="仿宋_GB2312" w:cs="仿宋_GB2312"/>
          <w:b/>
          <w:color w:val="auto"/>
          <w:szCs w:val="24"/>
          <w:highlight w:val="none"/>
        </w:rPr>
      </w:pPr>
      <w:r>
        <w:rPr>
          <w:rFonts w:hint="eastAsia" w:ascii="仿宋_GB2312" w:hAnsi="仿宋" w:eastAsia="仿宋_GB2312" w:cs="仿宋_GB2312"/>
          <w:color w:val="auto"/>
          <w:szCs w:val="24"/>
          <w:highlight w:val="none"/>
        </w:rPr>
        <w:t>采购人将自收到评审报告之日起2</w:t>
      </w:r>
      <w:r>
        <w:rPr>
          <w:rFonts w:ascii="仿宋_GB2312" w:hAnsi="仿宋" w:eastAsia="仿宋_GB2312" w:cs="仿宋_GB2312"/>
          <w:color w:val="auto"/>
          <w:szCs w:val="24"/>
          <w:highlight w:val="none"/>
        </w:rPr>
        <w:t>个工作日内通过电子交易平台在评审报告推荐的中标候选人中按顺序确定中标供应商。</w:t>
      </w:r>
    </w:p>
    <w:p w14:paraId="1FF574CD">
      <w:pPr>
        <w:pStyle w:val="140"/>
        <w:snapToGrid w:val="0"/>
        <w:spacing w:before="0"/>
        <w:ind w:firstLine="0" w:firstLineChars="0"/>
        <w:outlineLvl w:val="2"/>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 xml:space="preserve">23. </w:t>
      </w:r>
      <w:r>
        <w:rPr>
          <w:rFonts w:hint="eastAsia" w:ascii="仿宋_GB2312" w:hAnsi="仿宋" w:eastAsia="仿宋_GB2312" w:cs="仿宋_GB2312"/>
          <w:b/>
          <w:color w:val="auto"/>
          <w:szCs w:val="24"/>
          <w:highlight w:val="none"/>
        </w:rPr>
        <w:t>中标通知与中标结果公告</w:t>
      </w:r>
    </w:p>
    <w:p w14:paraId="12736D1A">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23.1自中标人确定之日起</w:t>
      </w: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个工作日内，采购机构通过电子交易平台向中标人发出中标通知书，</w:t>
      </w:r>
      <w:r>
        <w:rPr>
          <w:rFonts w:hint="eastAsia" w:ascii="仿宋_GB2312" w:hAnsi="仿宋" w:eastAsia="仿宋_GB2312" w:cs="仿宋_GB2312"/>
          <w:color w:val="auto"/>
          <w:sz w:val="24"/>
          <w:highlight w:val="none"/>
        </w:rPr>
        <w:t>同时编制发布采购结果公告。采购机构也可以以纸质形式进行中标通知。</w:t>
      </w:r>
    </w:p>
    <w:p w14:paraId="3400FED3">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color w:val="auto"/>
          <w:sz w:val="24"/>
          <w:highlight w:val="none"/>
        </w:rPr>
        <w:t>的名称、规格型号、数量、单价、服务要求，开标记录、中标公告期限以及评审专家名单、评分汇总及明细。</w:t>
      </w:r>
    </w:p>
    <w:p w14:paraId="2DDF7670">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23.3公告期限为1个工作日。</w:t>
      </w:r>
    </w:p>
    <w:p w14:paraId="30793BBA">
      <w:pPr>
        <w:snapToGrid w:val="0"/>
        <w:spacing w:line="360" w:lineRule="auto"/>
        <w:ind w:left="120" w:leftChars="57" w:firstLine="482" w:firstLineChars="150"/>
        <w:jc w:val="center"/>
        <w:rPr>
          <w:rFonts w:ascii="仿宋_GB2312" w:hAnsi="仿宋" w:eastAsia="仿宋_GB2312" w:cs="仿宋_GB2312"/>
          <w:b/>
          <w:color w:val="auto"/>
          <w:sz w:val="32"/>
          <w:highlight w:val="none"/>
        </w:rPr>
      </w:pPr>
    </w:p>
    <w:p w14:paraId="50624C04">
      <w:pPr>
        <w:snapToGrid w:val="0"/>
        <w:spacing w:line="360" w:lineRule="auto"/>
        <w:ind w:left="120" w:leftChars="57" w:firstLine="482" w:firstLineChars="150"/>
        <w:jc w:val="center"/>
        <w:outlineLvl w:val="1"/>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七、合同授予</w:t>
      </w:r>
    </w:p>
    <w:p w14:paraId="226CEB6A">
      <w:pPr>
        <w:pStyle w:val="31"/>
        <w:spacing w:line="360" w:lineRule="auto"/>
        <w:ind w:left="479" w:hanging="479" w:hangingChars="199"/>
        <w:outlineLvl w:val="2"/>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24. </w:t>
      </w:r>
      <w:r>
        <w:rPr>
          <w:rFonts w:hint="eastAsia" w:ascii="仿宋_GB2312" w:hAnsi="仿宋" w:eastAsia="仿宋_GB2312" w:cs="仿宋_GB2312"/>
          <w:color w:val="auto"/>
          <w:highlight w:val="none"/>
        </w:rPr>
        <w:t>合同主要条款详见第五部分拟签订的合同文本。</w:t>
      </w:r>
    </w:p>
    <w:p w14:paraId="51BCD2D3">
      <w:pPr>
        <w:pStyle w:val="31"/>
        <w:spacing w:line="360" w:lineRule="auto"/>
        <w:ind w:left="479" w:hanging="479" w:hangingChars="199"/>
        <w:outlineLvl w:val="2"/>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25. </w:t>
      </w:r>
      <w:r>
        <w:rPr>
          <w:rFonts w:hint="eastAsia" w:ascii="仿宋_GB2312" w:hAnsi="仿宋" w:eastAsia="仿宋_GB2312" w:cs="仿宋_GB2312"/>
          <w:b/>
          <w:color w:val="auto"/>
          <w:highlight w:val="none"/>
        </w:rPr>
        <w:t>合同的签订</w:t>
      </w:r>
    </w:p>
    <w:p w14:paraId="4BA43EE1">
      <w:pPr>
        <w:widowControl/>
        <w:shd w:val="clear" w:color="auto" w:fill="FFFFFF"/>
        <w:spacing w:line="360" w:lineRule="auto"/>
        <w:ind w:firstLine="480"/>
        <w:jc w:val="left"/>
        <w:rPr>
          <w:rFonts w:ascii="仿宋_GB2312" w:hAnsi="仿宋" w:eastAsia="仿宋_GB2312" w:cs="Arial"/>
          <w:color w:val="auto"/>
          <w:kern w:val="0"/>
          <w:sz w:val="24"/>
          <w:highlight w:val="none"/>
        </w:rPr>
      </w:pPr>
      <w:r>
        <w:rPr>
          <w:rFonts w:ascii="仿宋_GB2312" w:hAnsi="仿宋" w:eastAsia="仿宋_GB2312" w:cs="仿宋_GB2312"/>
          <w:color w:val="auto"/>
          <w:sz w:val="24"/>
          <w:highlight w:val="none"/>
        </w:rPr>
        <w:t>25.1</w:t>
      </w:r>
      <w:r>
        <w:rPr>
          <w:rFonts w:ascii="仿宋_GB2312" w:hAnsi="仿宋" w:eastAsia="仿宋_GB2312" w:cs="Arial"/>
          <w:color w:val="auto"/>
          <w:kern w:val="0"/>
          <w:sz w:val="24"/>
          <w:highlight w:val="none"/>
        </w:rPr>
        <w:t xml:space="preserve"> 采购人与中标人应当通过电子交易平台在中标通知书发出之日起</w:t>
      </w:r>
      <w:r>
        <w:rPr>
          <w:rFonts w:hint="eastAsia" w:ascii="仿宋_GB2312" w:hAnsi="仿宋" w:eastAsia="仿宋_GB2312" w:cs="Arial"/>
          <w:color w:val="auto"/>
          <w:kern w:val="0"/>
          <w:sz w:val="24"/>
          <w:highlight w:val="none"/>
        </w:rPr>
        <w:t>三十</w:t>
      </w:r>
      <w:r>
        <w:rPr>
          <w:rFonts w:ascii="仿宋_GB2312" w:hAnsi="仿宋" w:eastAsia="仿宋_GB2312" w:cs="Arial"/>
          <w:color w:val="auto"/>
          <w:kern w:val="0"/>
          <w:sz w:val="24"/>
          <w:highlight w:val="none"/>
        </w:rPr>
        <w:t>日内，按照招标文件确定的事项签订政府采购合同，并在</w:t>
      </w:r>
      <w:r>
        <w:rPr>
          <w:rFonts w:hint="eastAsia" w:ascii="仿宋_GB2312" w:hAnsi="仿宋" w:eastAsia="仿宋_GB2312" w:cs="Arial"/>
          <w:color w:val="auto"/>
          <w:kern w:val="0"/>
          <w:sz w:val="24"/>
          <w:highlight w:val="none"/>
        </w:rPr>
        <w:t>合同签订之日起2个工作日</w:t>
      </w:r>
      <w:r>
        <w:rPr>
          <w:rFonts w:ascii="仿宋_GB2312" w:hAnsi="仿宋" w:eastAsia="仿宋_GB2312" w:cs="Arial"/>
          <w:color w:val="auto"/>
          <w:kern w:val="0"/>
          <w:sz w:val="24"/>
          <w:highlight w:val="none"/>
        </w:rPr>
        <w:t>内依法发布合同公告。</w:t>
      </w:r>
    </w:p>
    <w:p w14:paraId="65502054">
      <w:pPr>
        <w:pStyle w:val="140"/>
        <w:snapToGrid w:val="0"/>
        <w:spacing w:before="0"/>
        <w:ind w:firstLine="480"/>
        <w:rPr>
          <w:rFonts w:ascii="仿宋_GB2312" w:hAnsi="仿宋" w:eastAsia="仿宋_GB2312"/>
          <w:color w:val="auto"/>
          <w:kern w:val="0"/>
          <w:highlight w:val="none"/>
        </w:rPr>
      </w:pPr>
      <w:r>
        <w:rPr>
          <w:rFonts w:ascii="仿宋_GB2312" w:hAnsi="仿宋" w:eastAsia="仿宋_GB2312" w:cs="仿宋_GB2312"/>
          <w:color w:val="auto"/>
          <w:kern w:val="0"/>
          <w:highlight w:val="none"/>
          <w:lang w:val="zh-CN"/>
        </w:rPr>
        <w:t>25.2</w:t>
      </w:r>
      <w:r>
        <w:rPr>
          <w:rFonts w:hint="eastAsia" w:ascii="仿宋_GB2312" w:hAnsi="仿宋" w:eastAsia="仿宋_GB2312"/>
          <w:color w:val="auto"/>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14:paraId="6B01D811">
      <w:pPr>
        <w:pStyle w:val="140"/>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25.3如签订合同并生效后，供应商无故拒绝或延期，除按照合同条款处理外，列入不良行为记录一次，并给予通报。</w:t>
      </w:r>
    </w:p>
    <w:p w14:paraId="3A77425F">
      <w:pPr>
        <w:pStyle w:val="140"/>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25.4中标供应</w:t>
      </w:r>
      <w:r>
        <w:rPr>
          <w:rFonts w:hint="eastAsia" w:ascii="仿宋_GB2312" w:hAnsi="仿宋" w:eastAsia="仿宋_GB2312" w:cs="仿宋_GB2312"/>
          <w:color w:val="auto"/>
          <w:highlight w:val="none"/>
        </w:rPr>
        <w:t>商拒绝与采购人签订合同的，采购人可以按照评审报告推荐的中标或者成交候选人名单排序，确定下一候选人为中标供应商，也可以重新开展政府采购活动。</w:t>
      </w:r>
    </w:p>
    <w:p w14:paraId="0F4AEEDF">
      <w:pPr>
        <w:pStyle w:val="140"/>
        <w:snapToGrid w:val="0"/>
        <w:spacing w:before="0" w:after="12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25.5采购合同由采购人与中标供应商根据</w:t>
      </w:r>
      <w:r>
        <w:rPr>
          <w:rFonts w:hint="eastAsia" w:ascii="仿宋_GB2312" w:hAnsi="仿宋" w:eastAsia="仿宋_GB2312" w:cs="仿宋_GB2312"/>
          <w:color w:val="auto"/>
          <w:highlight w:val="none"/>
        </w:rPr>
        <w:t>招标文件、投标文件等内容通过政府采购电子交易平台在线签订，自动备案。</w:t>
      </w:r>
    </w:p>
    <w:p w14:paraId="27CCA5C7">
      <w:pPr>
        <w:pStyle w:val="31"/>
        <w:spacing w:line="360" w:lineRule="auto"/>
        <w:ind w:left="479" w:hanging="479" w:hangingChars="199"/>
        <w:outlineLvl w:val="2"/>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26. </w:t>
      </w:r>
      <w:r>
        <w:rPr>
          <w:rFonts w:hint="eastAsia" w:ascii="仿宋_GB2312" w:hAnsi="仿宋" w:eastAsia="仿宋_GB2312" w:cs="仿宋_GB2312"/>
          <w:b/>
          <w:color w:val="auto"/>
          <w:highlight w:val="none"/>
        </w:rPr>
        <w:t>履约保证金</w:t>
      </w:r>
    </w:p>
    <w:p w14:paraId="6FBE5CFD">
      <w:pPr>
        <w:spacing w:line="360" w:lineRule="auto"/>
        <w:ind w:firstLine="480" w:firstLineChars="200"/>
        <w:rPr>
          <w:rFonts w:hint="eastAsia" w:ascii="仿宋_GB2312" w:hAnsi="仿宋" w:eastAsia="仿宋_GB2312" w:cs="仿宋_GB2312"/>
          <w:color w:val="auto"/>
          <w:kern w:val="2"/>
          <w:sz w:val="24"/>
          <w:szCs w:val="20"/>
          <w:highlight w:val="none"/>
          <w:lang w:val="en-US" w:eastAsia="zh-CN" w:bidi="ar-SA"/>
        </w:rPr>
      </w:pPr>
      <w:r>
        <w:rPr>
          <w:rFonts w:hint="eastAsia" w:ascii="仿宋_GB2312" w:hAnsi="仿宋" w:eastAsia="仿宋_GB2312" w:cs="仿宋_GB2312"/>
          <w:color w:val="auto"/>
          <w:kern w:val="2"/>
          <w:sz w:val="24"/>
          <w:szCs w:val="20"/>
          <w:highlight w:val="none"/>
          <w:lang w:val="en-US" w:eastAsia="zh-CN" w:bidi="ar-SA"/>
        </w:rPr>
        <w:t>26.1中标供应商在成交通知书发出后三个工作日内须向采购人支付履约保证金,履约保证金的数额为中标金额的1%。合同期满之日起15个工作日内不计利息退还履约保证金。</w:t>
      </w:r>
    </w:p>
    <w:p w14:paraId="725A555E">
      <w:pPr>
        <w:spacing w:line="360" w:lineRule="auto"/>
        <w:ind w:firstLine="480" w:firstLineChars="200"/>
        <w:rPr>
          <w:rFonts w:hint="eastAsia" w:ascii="仿宋_GB2312" w:hAnsi="仿宋" w:eastAsia="仿宋_GB2312" w:cs="仿宋_GB2312"/>
          <w:color w:val="auto"/>
          <w:kern w:val="2"/>
          <w:sz w:val="24"/>
          <w:szCs w:val="20"/>
          <w:highlight w:val="none"/>
          <w:lang w:val="en-US" w:eastAsia="zh-CN" w:bidi="ar-SA"/>
        </w:rPr>
      </w:pPr>
      <w:r>
        <w:rPr>
          <w:rFonts w:hint="eastAsia" w:ascii="仿宋_GB2312" w:hAnsi="仿宋" w:eastAsia="仿宋_GB2312" w:cs="仿宋_GB2312"/>
          <w:color w:val="auto"/>
          <w:kern w:val="2"/>
          <w:sz w:val="24"/>
          <w:szCs w:val="20"/>
          <w:highlight w:val="none"/>
          <w:lang w:val="en-US" w:eastAsia="zh-CN" w:bidi="ar-SA"/>
        </w:rPr>
        <w:t>26.2履约保证金缴纳方式：转账或保险/银行保函方式。</w:t>
      </w:r>
    </w:p>
    <w:p w14:paraId="48FB2F44">
      <w:pPr>
        <w:spacing w:before="7" w:beforeLines="0" w:afterLines="0" w:line="360" w:lineRule="auto"/>
        <w:ind w:right="-102" w:firstLine="643" w:firstLineChars="200"/>
        <w:rPr>
          <w:rFonts w:ascii="仿宋_GB2312" w:hAnsi="仿宋" w:eastAsia="仿宋_GB2312" w:cs="仿宋_GB2312"/>
          <w:b/>
          <w:color w:val="auto"/>
          <w:sz w:val="32"/>
          <w:highlight w:val="none"/>
        </w:rPr>
      </w:pPr>
    </w:p>
    <w:p w14:paraId="7348568E">
      <w:pPr>
        <w:snapToGrid w:val="0"/>
        <w:spacing w:line="360" w:lineRule="auto"/>
        <w:jc w:val="center"/>
        <w:outlineLvl w:val="1"/>
        <w:rPr>
          <w:rFonts w:ascii="仿宋_GB2312" w:hAnsi="仿宋" w:eastAsia="仿宋_GB2312"/>
          <w:b/>
          <w:color w:val="auto"/>
          <w:sz w:val="24"/>
          <w:highlight w:val="none"/>
        </w:rPr>
      </w:pPr>
      <w:r>
        <w:rPr>
          <w:rFonts w:hint="eastAsia" w:ascii="仿宋_GB2312" w:hAnsi="仿宋" w:eastAsia="仿宋_GB2312" w:cs="仿宋_GB2312"/>
          <w:b/>
          <w:color w:val="auto"/>
          <w:sz w:val="32"/>
          <w:highlight w:val="none"/>
        </w:rPr>
        <w:t>八、电子交易活动的中止</w:t>
      </w:r>
    </w:p>
    <w:p w14:paraId="7D81DB4E">
      <w:pPr>
        <w:pStyle w:val="140"/>
        <w:snapToGrid w:val="0"/>
        <w:spacing w:before="0"/>
        <w:ind w:firstLine="0" w:firstLineChars="0"/>
        <w:outlineLvl w:val="2"/>
        <w:rPr>
          <w:rFonts w:ascii="仿宋_GB2312" w:hAnsi="仿宋" w:eastAsia="仿宋_GB2312" w:cs="仿宋_GB2312"/>
          <w:b/>
          <w:bCs/>
          <w:color w:val="auto"/>
          <w:szCs w:val="24"/>
          <w:highlight w:val="none"/>
        </w:rPr>
      </w:pPr>
      <w:r>
        <w:rPr>
          <w:rFonts w:ascii="仿宋_GB2312" w:hAnsi="仿宋" w:eastAsia="仿宋_GB2312" w:cs="仿宋_GB2312"/>
          <w:b/>
          <w:bCs/>
          <w:color w:val="auto"/>
          <w:highlight w:val="none"/>
        </w:rPr>
        <w:t>2</w:t>
      </w:r>
      <w:r>
        <w:rPr>
          <w:rFonts w:ascii="仿宋_GB2312" w:hAnsi="仿宋" w:eastAsia="仿宋_GB2312" w:cs="仿宋_GB2312"/>
          <w:b/>
          <w:bCs/>
          <w:color w:val="auto"/>
          <w:szCs w:val="24"/>
          <w:highlight w:val="none"/>
        </w:rPr>
        <w:t xml:space="preserve">7. </w:t>
      </w:r>
      <w:r>
        <w:rPr>
          <w:rFonts w:hint="eastAsia" w:ascii="仿宋_GB2312" w:hAnsi="仿宋" w:eastAsia="仿宋_GB2312" w:cs="仿宋_GB2312"/>
          <w:b/>
          <w:bCs/>
          <w:color w:val="auto"/>
          <w:szCs w:val="24"/>
          <w:highlight w:val="none"/>
        </w:rPr>
        <w:t>电子交易活动的中止</w:t>
      </w:r>
    </w:p>
    <w:p w14:paraId="56024F1D">
      <w:pPr>
        <w:pStyle w:val="140"/>
        <w:snapToGrid w:val="0"/>
        <w:spacing w:before="0"/>
        <w:ind w:firstLine="420" w:firstLineChars="0"/>
        <w:outlineLvl w:val="2"/>
        <w:rPr>
          <w:rFonts w:ascii="仿宋_GB2312" w:hAnsi="仿宋" w:eastAsia="仿宋_GB2312" w:cs="仿宋_GB2312"/>
          <w:color w:val="auto"/>
          <w:highlight w:val="none"/>
        </w:rPr>
      </w:pPr>
      <w:r>
        <w:rPr>
          <w:rFonts w:hint="eastAsia" w:ascii="仿宋_GB2312" w:hAnsi="仿宋" w:eastAsia="仿宋_GB2312" w:cs="仿宋_GB2312"/>
          <w:color w:val="auto"/>
          <w:highlight w:val="none"/>
        </w:rPr>
        <w:t>采购过程中出现以下情形，导致电子交易平台无法正常运行，或者无法保证电子交易的公平、公正和安全时，采购机构可中止电子交易活动：</w:t>
      </w:r>
    </w:p>
    <w:p w14:paraId="3317CEA7">
      <w:pPr>
        <w:pStyle w:val="140"/>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27.1电子交易平台发生故障而无法登录访问的； </w:t>
      </w:r>
    </w:p>
    <w:p w14:paraId="1F9E5733">
      <w:pPr>
        <w:pStyle w:val="140"/>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27.2电子交易平台应用或数据库出现错误，不能进行正常操作的；</w:t>
      </w:r>
    </w:p>
    <w:p w14:paraId="02704E97">
      <w:pPr>
        <w:pStyle w:val="140"/>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27.3电子交易平台发现严重安全漏洞，有潜在泄密危险的；</w:t>
      </w:r>
    </w:p>
    <w:p w14:paraId="5DD85D3B">
      <w:pPr>
        <w:pStyle w:val="140"/>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27.4病毒发作导致不能进行正常操作的； </w:t>
      </w:r>
    </w:p>
    <w:p w14:paraId="439CC575">
      <w:pPr>
        <w:pStyle w:val="140"/>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27.5其他无法保证电子交易的公平、公正和安全的情况。</w:t>
      </w:r>
    </w:p>
    <w:p w14:paraId="5FAAD3F4">
      <w:pPr>
        <w:pStyle w:val="140"/>
        <w:snapToGrid w:val="0"/>
        <w:spacing w:before="0"/>
        <w:ind w:firstLine="0" w:firstLineChars="0"/>
        <w:outlineLvl w:val="2"/>
        <w:rPr>
          <w:rFonts w:ascii="仿宋_GB2312" w:hAnsi="仿宋" w:eastAsia="仿宋_GB2312"/>
          <w:color w:val="auto"/>
          <w:sz w:val="24"/>
          <w:highlight w:val="none"/>
        </w:rPr>
      </w:pPr>
      <w:r>
        <w:rPr>
          <w:rFonts w:ascii="仿宋_GB2312" w:hAnsi="仿宋" w:eastAsia="仿宋_GB2312" w:cs="仿宋_GB2312"/>
          <w:b/>
          <w:bCs/>
          <w:color w:val="auto"/>
          <w:highlight w:val="none"/>
        </w:rPr>
        <w:t>28.</w:t>
      </w:r>
      <w:r>
        <w:rPr>
          <w:rFonts w:ascii="仿宋_GB2312" w:hAnsi="仿宋" w:eastAsia="仿宋_GB2312" w:cs="仿宋_GB2312"/>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6F09B517">
      <w:pPr>
        <w:snapToGrid w:val="0"/>
        <w:spacing w:line="360" w:lineRule="auto"/>
        <w:ind w:left="120" w:leftChars="57" w:firstLine="482" w:firstLineChars="150"/>
        <w:jc w:val="center"/>
        <w:outlineLvl w:val="1"/>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九、验收</w:t>
      </w:r>
    </w:p>
    <w:p w14:paraId="2A274976">
      <w:pPr>
        <w:pStyle w:val="31"/>
        <w:spacing w:line="360" w:lineRule="auto"/>
        <w:ind w:firstLine="0" w:firstLineChars="0"/>
        <w:outlineLvl w:val="2"/>
        <w:rPr>
          <w:rFonts w:ascii="仿宋_GB2312" w:hAnsi="仿宋" w:eastAsia="仿宋_GB2312" w:cs="仿宋_GB2312"/>
          <w:b/>
          <w:color w:val="auto"/>
          <w:highlight w:val="none"/>
        </w:rPr>
      </w:pPr>
      <w:r>
        <w:rPr>
          <w:rFonts w:ascii="仿宋_GB2312" w:hAnsi="仿宋" w:eastAsia="仿宋_GB2312" w:cs="仿宋_GB2312"/>
          <w:b/>
          <w:color w:val="auto"/>
          <w:highlight w:val="none"/>
        </w:rPr>
        <w:t>29.验收</w:t>
      </w:r>
    </w:p>
    <w:p w14:paraId="2AC1931F">
      <w:pPr>
        <w:tabs>
          <w:tab w:val="left" w:pos="0"/>
        </w:tabs>
        <w:spacing w:line="360" w:lineRule="auto"/>
        <w:ind w:firstLine="480"/>
        <w:rPr>
          <w:rFonts w:ascii="仿宋_GB2312" w:hAnsi="仿宋" w:eastAsia="仿宋_GB2312" w:cs="仿宋_GB2312"/>
          <w:color w:val="auto"/>
          <w:sz w:val="18"/>
          <w:szCs w:val="18"/>
          <w:highlight w:val="none"/>
        </w:rPr>
      </w:pPr>
      <w:r>
        <w:rPr>
          <w:rFonts w:ascii="仿宋_GB2312" w:hAnsi="仿宋" w:eastAsia="仿宋_GB2312" w:cs="Helvetica"/>
          <w:color w:val="auto"/>
          <w:kern w:val="0"/>
          <w:sz w:val="24"/>
          <w:highlight w:val="none"/>
        </w:rPr>
        <w:t>29.1</w:t>
      </w:r>
      <w:r>
        <w:rPr>
          <w:rFonts w:hint="eastAsia" w:ascii="仿宋_GB2312" w:hAnsi="仿宋" w:eastAsia="仿宋_GB2312" w:cs="Helvetica"/>
          <w:color w:val="auto"/>
          <w:kern w:val="0"/>
          <w:sz w:val="24"/>
          <w:highlight w:val="none"/>
        </w:rPr>
        <w:t xml:space="preserve"> 按采购需求中约定执行</w:t>
      </w:r>
      <w:r>
        <w:rPr>
          <w:rFonts w:ascii="仿宋_GB2312" w:hAnsi="仿宋" w:eastAsia="仿宋_GB2312" w:cs="Helvetica"/>
          <w:color w:val="auto"/>
          <w:kern w:val="0"/>
          <w:sz w:val="24"/>
          <w:highlight w:val="none"/>
        </w:rPr>
        <w:t>。</w:t>
      </w:r>
    </w:p>
    <w:bookmarkEnd w:id="13"/>
    <w:p w14:paraId="74C6E13F">
      <w:pPr>
        <w:tabs>
          <w:tab w:val="left" w:pos="0"/>
        </w:tabs>
        <w:spacing w:line="360" w:lineRule="auto"/>
        <w:ind w:firstLine="480"/>
        <w:rPr>
          <w:rFonts w:ascii="仿宋_GB2312" w:hAnsi="仿宋" w:eastAsia="仿宋_GB2312" w:cs="Helvetica"/>
          <w:color w:val="auto"/>
          <w:kern w:val="0"/>
          <w:sz w:val="24"/>
          <w:highlight w:val="none"/>
        </w:rPr>
        <w:sectPr>
          <w:headerReference r:id="rId3" w:type="first"/>
          <w:footerReference r:id="rId6" w:type="first"/>
          <w:footerReference r:id="rId4" w:type="default"/>
          <w:footerReference r:id="rId5" w:type="even"/>
          <w:pgSz w:w="11906" w:h="16838"/>
          <w:pgMar w:top="680" w:right="1418" w:bottom="468" w:left="1418" w:header="851" w:footer="992" w:gutter="0"/>
          <w:cols w:space="720" w:num="1"/>
          <w:titlePg/>
          <w:docGrid w:linePitch="312" w:charSpace="0"/>
        </w:sectPr>
      </w:pPr>
      <w:bookmarkStart w:id="14" w:name="_Hlt68057669"/>
      <w:bookmarkEnd w:id="14"/>
      <w:bookmarkStart w:id="15" w:name="_Hlt74707468"/>
      <w:bookmarkEnd w:id="15"/>
      <w:bookmarkStart w:id="16" w:name="_Hlt68403820"/>
      <w:bookmarkEnd w:id="16"/>
      <w:bookmarkStart w:id="17" w:name="_Hlt75236290"/>
      <w:bookmarkEnd w:id="17"/>
      <w:bookmarkStart w:id="18" w:name="_Hlt68072998"/>
      <w:bookmarkEnd w:id="18"/>
      <w:bookmarkStart w:id="19" w:name="_Hlt74730295"/>
      <w:bookmarkEnd w:id="19"/>
      <w:bookmarkStart w:id="20" w:name="_Hlt74714665"/>
      <w:bookmarkEnd w:id="20"/>
      <w:bookmarkStart w:id="21" w:name="_Hlt75236011"/>
      <w:bookmarkEnd w:id="21"/>
      <w:bookmarkStart w:id="22" w:name="_Hlt68073093"/>
      <w:bookmarkEnd w:id="22"/>
      <w:bookmarkStart w:id="23" w:name="_Hlt74729768"/>
      <w:bookmarkEnd w:id="23"/>
      <w:bookmarkStart w:id="24" w:name="_Hlt68072990"/>
      <w:bookmarkEnd w:id="24"/>
      <w:bookmarkStart w:id="25" w:name="_Hlt75236101"/>
      <w:bookmarkEnd w:id="25"/>
    </w:p>
    <w:bookmarkEnd w:id="11"/>
    <w:bookmarkEnd w:id="12"/>
    <w:p w14:paraId="76F8EB8A">
      <w:pPr>
        <w:pStyle w:val="3"/>
        <w:numPr>
          <w:ilvl w:val="0"/>
          <w:numId w:val="2"/>
        </w:numPr>
        <w:rPr>
          <w:rStyle w:val="90"/>
          <w:rFonts w:hint="eastAsia"/>
          <w:b/>
          <w:bCs/>
          <w:color w:val="auto"/>
          <w:highlight w:val="none"/>
        </w:rPr>
      </w:pPr>
      <w:bookmarkStart w:id="26" w:name="第四部分"/>
      <w:r>
        <w:rPr>
          <w:rStyle w:val="90"/>
          <w:rFonts w:hint="eastAsia"/>
          <w:b/>
          <w:bCs/>
          <w:color w:val="auto"/>
          <w:highlight w:val="none"/>
        </w:rPr>
        <w:t xml:space="preserve">  采购需求</w:t>
      </w:r>
    </w:p>
    <w:p w14:paraId="1E456A8E">
      <w:pPr>
        <w:pStyle w:val="24"/>
        <w:snapToGrid w:val="0"/>
        <w:spacing w:line="312" w:lineRule="auto"/>
        <w:ind w:firstLine="562"/>
        <w:outlineLvl w:val="1"/>
        <w:rPr>
          <w:rFonts w:hint="eastAsia" w:ascii="仿宋_GB2312" w:hAnsi="仿宋_GB2312" w:eastAsia="仿宋_GB2312" w:cs="仿宋_GB2312"/>
          <w:b/>
          <w:color w:val="auto"/>
          <w:sz w:val="28"/>
          <w:szCs w:val="28"/>
        </w:rPr>
      </w:pPr>
      <w:bookmarkStart w:id="27" w:name="_Toc4675"/>
      <w:bookmarkStart w:id="28" w:name="_Toc10222"/>
      <w:bookmarkStart w:id="29" w:name="_Toc25481"/>
      <w:r>
        <w:rPr>
          <w:rFonts w:hint="eastAsia" w:ascii="仿宋_GB2312" w:hAnsi="仿宋_GB2312" w:eastAsia="仿宋_GB2312" w:cs="仿宋_GB2312"/>
          <w:b/>
          <w:color w:val="auto"/>
          <w:sz w:val="28"/>
          <w:szCs w:val="28"/>
        </w:rPr>
        <w:t>一、项目概况</w:t>
      </w:r>
      <w:bookmarkEnd w:id="27"/>
      <w:bookmarkEnd w:id="28"/>
      <w:bookmarkEnd w:id="29"/>
    </w:p>
    <w:p w14:paraId="3EB438CF">
      <w:pPr>
        <w:pStyle w:val="24"/>
        <w:keepNext w:val="0"/>
        <w:keepLines w:val="0"/>
        <w:pageBreakBefore w:val="0"/>
        <w:widowControl w:val="0"/>
        <w:kinsoku/>
        <w:wordWrap/>
        <w:overflowPunct/>
        <w:topLinePunct w:val="0"/>
        <w:bidi w:val="0"/>
        <w:snapToGrid w:val="0"/>
        <w:spacing w:line="360" w:lineRule="auto"/>
        <w:ind w:firstLine="480"/>
        <w:textAlignment w:val="auto"/>
        <w:rPr>
          <w:rFonts w:hint="eastAsia" w:ascii="仿宋_GB2312" w:hAnsi="仿宋_GB2312" w:eastAsia="仿宋_GB2312" w:cs="仿宋_GB2312"/>
          <w:color w:val="auto"/>
          <w:szCs w:val="24"/>
        </w:rPr>
      </w:pPr>
      <w:r>
        <w:rPr>
          <w:rFonts w:hint="eastAsia" w:ascii="仿宋_GB2312" w:hAnsi="仿宋_GB2312" w:eastAsia="仿宋_GB2312" w:cs="仿宋_GB2312"/>
          <w:color w:val="auto"/>
          <w:szCs w:val="24"/>
        </w:rPr>
        <w:t>1.地点：</w:t>
      </w:r>
      <w:r>
        <w:rPr>
          <w:rFonts w:hint="eastAsia" w:ascii="仿宋_GB2312" w:hAnsi="仿宋_GB2312" w:eastAsia="仿宋_GB2312" w:cs="仿宋_GB2312"/>
          <w:snapToGrid/>
          <w:color w:val="auto"/>
          <w:kern w:val="0"/>
          <w:sz w:val="24"/>
          <w:szCs w:val="24"/>
          <w:highlight w:val="none"/>
          <w:lang w:val="zh-CN" w:eastAsia="zh-CN" w:bidi="ar-SA"/>
        </w:rPr>
        <w:t>衢州市柯城区</w:t>
      </w:r>
      <w:r>
        <w:rPr>
          <w:rFonts w:hint="eastAsia" w:ascii="仿宋_GB2312" w:hAnsi="仿宋_GB2312" w:eastAsia="仿宋_GB2312" w:cs="仿宋_GB2312"/>
          <w:snapToGrid/>
          <w:color w:val="auto"/>
          <w:kern w:val="0"/>
          <w:sz w:val="24"/>
          <w:szCs w:val="24"/>
          <w:highlight w:val="none"/>
          <w:lang w:val="en-US" w:eastAsia="zh-CN" w:bidi="ar-SA"/>
        </w:rPr>
        <w:t>。</w:t>
      </w:r>
    </w:p>
    <w:p w14:paraId="0E7E0365">
      <w:pPr>
        <w:pStyle w:val="24"/>
        <w:keepNext w:val="0"/>
        <w:keepLines w:val="0"/>
        <w:pageBreakBefore w:val="0"/>
        <w:widowControl w:val="0"/>
        <w:kinsoku/>
        <w:wordWrap/>
        <w:overflowPunct/>
        <w:topLinePunct w:val="0"/>
        <w:bidi w:val="0"/>
        <w:snapToGrid w:val="0"/>
        <w:spacing w:line="360" w:lineRule="auto"/>
        <w:ind w:firstLine="480"/>
        <w:textAlignment w:val="auto"/>
        <w:rPr>
          <w:rFonts w:hint="eastAsia" w:ascii="仿宋_GB2312" w:hAnsi="仿宋_GB2312" w:eastAsia="仿宋_GB2312" w:cs="仿宋_GB2312"/>
          <w:color w:val="auto"/>
          <w:szCs w:val="24"/>
        </w:rPr>
      </w:pPr>
      <w:r>
        <w:rPr>
          <w:rFonts w:hint="eastAsia" w:ascii="仿宋_GB2312" w:hAnsi="仿宋_GB2312" w:eastAsia="仿宋_GB2312" w:cs="仿宋_GB2312"/>
          <w:color w:val="auto"/>
          <w:szCs w:val="24"/>
        </w:rPr>
        <w:t>2.</w:t>
      </w:r>
      <w:r>
        <w:rPr>
          <w:rFonts w:hint="eastAsia" w:ascii="仿宋_GB2312" w:hAnsi="仿宋_GB2312" w:eastAsia="仿宋_GB2312" w:cs="仿宋_GB2312"/>
          <w:color w:val="auto"/>
          <w:szCs w:val="24"/>
          <w:lang w:val="en-US" w:eastAsia="zh-CN"/>
        </w:rPr>
        <w:t>全费用</w:t>
      </w:r>
      <w:r>
        <w:rPr>
          <w:rFonts w:hint="eastAsia" w:ascii="仿宋_GB2312" w:hAnsi="仿宋_GB2312" w:eastAsia="仿宋_GB2312" w:cs="仿宋_GB2312"/>
          <w:color w:val="auto"/>
          <w:szCs w:val="24"/>
        </w:rPr>
        <w:t>预算金额：</w:t>
      </w:r>
      <w:r>
        <w:rPr>
          <w:rFonts w:hint="eastAsia" w:ascii="仿宋_GB2312" w:hAnsi="仿宋_GB2312" w:eastAsia="仿宋_GB2312" w:cs="仿宋_GB2312"/>
          <w:color w:val="auto"/>
          <w:szCs w:val="24"/>
          <w:lang w:eastAsia="zh-CN"/>
        </w:rPr>
        <w:t>778320</w:t>
      </w:r>
      <w:r>
        <w:rPr>
          <w:rFonts w:hint="eastAsia" w:ascii="仿宋_GB2312" w:hAnsi="仿宋_GB2312" w:eastAsia="仿宋_GB2312" w:cs="仿宋_GB2312"/>
          <w:color w:val="auto"/>
          <w:szCs w:val="24"/>
        </w:rPr>
        <w:t>元，全费用单价</w:t>
      </w:r>
      <w:r>
        <w:rPr>
          <w:rFonts w:hint="eastAsia" w:ascii="仿宋_GB2312" w:hAnsi="仿宋_GB2312" w:eastAsia="仿宋_GB2312" w:cs="仿宋_GB2312"/>
          <w:color w:val="auto"/>
          <w:szCs w:val="24"/>
          <w:lang w:val="en-US" w:eastAsia="zh-CN"/>
        </w:rPr>
        <w:t>188元/本，全费用最高限价合价：496800元，</w:t>
      </w:r>
      <w:r>
        <w:rPr>
          <w:rFonts w:hint="eastAsia" w:ascii="仿宋_GB2312" w:hAnsi="仿宋_GB2312" w:eastAsia="仿宋_GB2312" w:cs="仿宋_GB2312"/>
          <w:snapToGrid w:val="0"/>
          <w:color w:val="auto"/>
          <w:kern w:val="2"/>
          <w:sz w:val="24"/>
          <w:szCs w:val="24"/>
          <w:lang w:val="en-US" w:eastAsia="zh-CN" w:bidi="ar-SA"/>
        </w:rPr>
        <w:t>全费用最高限价120元/本</w:t>
      </w:r>
      <w:r>
        <w:rPr>
          <w:rFonts w:hint="eastAsia" w:ascii="仿宋_GB2312" w:hAnsi="仿宋_GB2312" w:eastAsia="仿宋_GB2312" w:cs="仿宋_GB2312"/>
          <w:color w:val="auto"/>
          <w:szCs w:val="24"/>
        </w:rPr>
        <w:t>。</w:t>
      </w:r>
    </w:p>
    <w:p w14:paraId="1ED77BEA">
      <w:pPr>
        <w:pStyle w:val="24"/>
        <w:keepNext w:val="0"/>
        <w:keepLines w:val="0"/>
        <w:pageBreakBefore w:val="0"/>
        <w:widowControl w:val="0"/>
        <w:kinsoku/>
        <w:wordWrap/>
        <w:overflowPunct/>
        <w:topLinePunct w:val="0"/>
        <w:bidi w:val="0"/>
        <w:snapToGrid w:val="0"/>
        <w:spacing w:line="360" w:lineRule="auto"/>
        <w:ind w:firstLine="480"/>
        <w:textAlignment w:val="auto"/>
        <w:rPr>
          <w:rFonts w:hint="eastAsia" w:ascii="仿宋_GB2312" w:hAnsi="仿宋_GB2312" w:eastAsia="仿宋_GB2312" w:cs="仿宋_GB2312"/>
          <w:color w:val="auto"/>
          <w:szCs w:val="24"/>
          <w:lang w:eastAsia="zh-CN"/>
        </w:rPr>
      </w:pPr>
      <w:r>
        <w:rPr>
          <w:rFonts w:hint="eastAsia" w:ascii="仿宋_GB2312" w:hAnsi="仿宋_GB2312" w:eastAsia="仿宋_GB2312" w:cs="仿宋_GB2312"/>
          <w:color w:val="auto"/>
          <w:szCs w:val="24"/>
        </w:rPr>
        <w:t>3.建设规模：</w:t>
      </w:r>
      <w:r>
        <w:rPr>
          <w:rFonts w:hint="eastAsia" w:ascii="仿宋_GB2312" w:hAnsi="仿宋_GB2312" w:eastAsia="仿宋_GB2312" w:cs="仿宋_GB2312"/>
          <w:color w:val="auto"/>
          <w:szCs w:val="24"/>
          <w:lang w:eastAsia="zh-CN"/>
        </w:rPr>
        <w:t>柯城区百家塘片区安置房</w:t>
      </w:r>
      <w:r>
        <w:rPr>
          <w:rFonts w:hint="eastAsia" w:ascii="仿宋_GB2312" w:hAnsi="仿宋_GB2312" w:eastAsia="仿宋_GB2312" w:cs="仿宋_GB2312"/>
          <w:color w:val="auto"/>
          <w:szCs w:val="24"/>
          <w:lang w:val="en-US" w:eastAsia="zh-CN"/>
        </w:rPr>
        <w:t>现共计4140套房屋需要进行交付，主要负责代理</w:t>
      </w:r>
      <w:r>
        <w:rPr>
          <w:rFonts w:hint="eastAsia" w:ascii="仿宋_GB2312" w:hAnsi="仿宋_GB2312" w:eastAsia="仿宋_GB2312" w:cs="仿宋_GB2312"/>
          <w:color w:val="auto"/>
          <w:szCs w:val="24"/>
          <w:lang w:eastAsia="zh-CN"/>
        </w:rPr>
        <w:t>办理</w:t>
      </w:r>
      <w:r>
        <w:rPr>
          <w:rFonts w:hint="eastAsia" w:ascii="仿宋_GB2312" w:hAnsi="仿宋_GB2312" w:eastAsia="仿宋_GB2312" w:cs="仿宋_GB2312"/>
          <w:color w:val="auto"/>
          <w:szCs w:val="24"/>
          <w:lang w:val="en-US" w:eastAsia="zh-CN"/>
        </w:rPr>
        <w:t>每套</w:t>
      </w:r>
      <w:r>
        <w:rPr>
          <w:rFonts w:hint="eastAsia" w:ascii="仿宋_GB2312" w:hAnsi="仿宋_GB2312" w:eastAsia="仿宋_GB2312" w:cs="仿宋_GB2312"/>
          <w:color w:val="auto"/>
          <w:szCs w:val="24"/>
          <w:lang w:eastAsia="zh-CN"/>
        </w:rPr>
        <w:t>房</w:t>
      </w:r>
      <w:r>
        <w:rPr>
          <w:rFonts w:hint="eastAsia" w:ascii="仿宋_GB2312" w:hAnsi="仿宋_GB2312" w:eastAsia="仿宋_GB2312" w:cs="仿宋_GB2312"/>
          <w:color w:val="auto"/>
          <w:szCs w:val="24"/>
          <w:lang w:val="en-US" w:eastAsia="zh-CN"/>
        </w:rPr>
        <w:t>屋房</w:t>
      </w:r>
      <w:r>
        <w:rPr>
          <w:rFonts w:hint="eastAsia" w:ascii="仿宋_GB2312" w:hAnsi="仿宋_GB2312" w:eastAsia="仿宋_GB2312" w:cs="仿宋_GB2312"/>
          <w:color w:val="auto"/>
          <w:szCs w:val="24"/>
          <w:lang w:eastAsia="zh-CN"/>
        </w:rPr>
        <w:t>产证</w:t>
      </w:r>
      <w:r>
        <w:rPr>
          <w:rFonts w:hint="eastAsia" w:ascii="仿宋_GB2312" w:hAnsi="仿宋_GB2312" w:eastAsia="仿宋_GB2312" w:cs="仿宋_GB2312"/>
          <w:color w:val="auto"/>
          <w:szCs w:val="24"/>
          <w:lang w:val="en-US" w:eastAsia="zh-CN"/>
        </w:rPr>
        <w:t>时涉及的所有</w:t>
      </w:r>
      <w:r>
        <w:rPr>
          <w:rFonts w:hint="eastAsia" w:ascii="仿宋_GB2312" w:hAnsi="仿宋_GB2312" w:eastAsia="仿宋_GB2312" w:cs="仿宋_GB2312"/>
          <w:color w:val="auto"/>
          <w:szCs w:val="24"/>
          <w:lang w:eastAsia="zh-CN"/>
        </w:rPr>
        <w:t>流程</w:t>
      </w:r>
      <w:r>
        <w:rPr>
          <w:rFonts w:hint="eastAsia" w:ascii="仿宋_GB2312" w:hAnsi="仿宋_GB2312" w:eastAsia="仿宋_GB2312" w:cs="仿宋_GB2312"/>
          <w:color w:val="auto"/>
          <w:szCs w:val="24"/>
          <w:lang w:val="en-US" w:eastAsia="zh-CN"/>
        </w:rPr>
        <w:t>及收集相关办理资料，并办理不动产权证。</w:t>
      </w:r>
    </w:p>
    <w:p w14:paraId="1FB38906">
      <w:pPr>
        <w:numPr>
          <w:ilvl w:val="0"/>
          <w:numId w:val="0"/>
        </w:numPr>
        <w:jc w:val="both"/>
        <w:rPr>
          <w:rFonts w:hint="default" w:ascii="仿宋_GB2312" w:hAnsi="仿宋_GB2312" w:eastAsia="仿宋_GB2312" w:cs="仿宋_GB2312"/>
          <w:snapToGrid w:val="0"/>
          <w:color w:val="auto"/>
          <w:kern w:val="2"/>
          <w:sz w:val="24"/>
          <w:szCs w:val="24"/>
          <w:lang w:val="en-US" w:eastAsia="zh-CN" w:bidi="ar-SA"/>
        </w:rPr>
      </w:pPr>
      <w:r>
        <w:rPr>
          <w:rFonts w:hint="eastAsia" w:ascii="仿宋_GB2312" w:hAnsi="仿宋_GB2312" w:eastAsia="仿宋_GB2312" w:cs="仿宋_GB2312"/>
          <w:snapToGrid w:val="0"/>
          <w:color w:val="auto"/>
          <w:kern w:val="2"/>
          <w:sz w:val="24"/>
          <w:szCs w:val="24"/>
          <w:lang w:val="en-US" w:eastAsia="zh-CN" w:bidi="ar-SA"/>
        </w:rPr>
        <w:t>二、服务内容</w:t>
      </w:r>
    </w:p>
    <w:p w14:paraId="234A6C85">
      <w:pPr>
        <w:numPr>
          <w:ilvl w:val="0"/>
          <w:numId w:val="0"/>
        </w:numPr>
        <w:ind w:firstLine="480" w:firstLineChars="200"/>
        <w:jc w:val="both"/>
        <w:rPr>
          <w:rFonts w:hint="eastAsia" w:ascii="仿宋_GB2312" w:hAnsi="仿宋_GB2312" w:eastAsia="仿宋_GB2312" w:cs="仿宋_GB2312"/>
          <w:snapToGrid w:val="0"/>
          <w:color w:val="auto"/>
          <w:kern w:val="2"/>
          <w:sz w:val="24"/>
          <w:szCs w:val="24"/>
          <w:lang w:val="en-US" w:eastAsia="zh-CN" w:bidi="ar-SA"/>
        </w:rPr>
      </w:pPr>
      <w:r>
        <w:rPr>
          <w:rFonts w:hint="eastAsia" w:ascii="仿宋_GB2312" w:hAnsi="仿宋_GB2312" w:eastAsia="仿宋_GB2312" w:cs="仿宋_GB2312"/>
          <w:snapToGrid w:val="0"/>
          <w:color w:val="auto"/>
          <w:kern w:val="2"/>
          <w:sz w:val="24"/>
          <w:szCs w:val="24"/>
          <w:lang w:val="en-US" w:eastAsia="zh-CN" w:bidi="ar-SA"/>
        </w:rPr>
        <w:t>1、交房：填写人口调查表，办理房屋增值税发票，填写安置房结算确认书，填写征收补偿安置协议书，填写登记产权人身份信息，填写安置房所有权人交接书，配合安置户交房，收集身份信息等；</w:t>
      </w:r>
    </w:p>
    <w:p w14:paraId="4438C04D">
      <w:pPr>
        <w:numPr>
          <w:ilvl w:val="0"/>
          <w:numId w:val="0"/>
        </w:numPr>
        <w:ind w:firstLine="480" w:firstLineChars="200"/>
        <w:jc w:val="both"/>
        <w:rPr>
          <w:rFonts w:hint="eastAsia" w:ascii="仿宋_GB2312" w:hAnsi="仿宋_GB2312" w:eastAsia="仿宋_GB2312" w:cs="仿宋_GB2312"/>
          <w:snapToGrid w:val="0"/>
          <w:color w:val="auto"/>
          <w:kern w:val="2"/>
          <w:sz w:val="24"/>
          <w:szCs w:val="24"/>
          <w:lang w:val="en-US" w:eastAsia="zh-CN" w:bidi="ar-SA"/>
        </w:rPr>
      </w:pPr>
      <w:r>
        <w:rPr>
          <w:rFonts w:hint="eastAsia" w:ascii="仿宋_GB2312" w:hAnsi="仿宋_GB2312" w:eastAsia="仿宋_GB2312" w:cs="仿宋_GB2312"/>
          <w:snapToGrid w:val="0"/>
          <w:color w:val="auto"/>
          <w:kern w:val="2"/>
          <w:sz w:val="24"/>
          <w:szCs w:val="24"/>
          <w:lang w:val="en-US" w:eastAsia="zh-CN" w:bidi="ar-SA"/>
        </w:rPr>
        <w:t>2、资料完善：填写委托书、询问笔录、不动产申请表，房屋发票办理，收集电子证照、营业执照等资料；</w:t>
      </w:r>
    </w:p>
    <w:p w14:paraId="7EE77D38">
      <w:pPr>
        <w:numPr>
          <w:ilvl w:val="0"/>
          <w:numId w:val="0"/>
        </w:numPr>
        <w:ind w:firstLine="480" w:firstLineChars="200"/>
        <w:jc w:val="both"/>
        <w:rPr>
          <w:rFonts w:hint="eastAsia" w:ascii="仿宋_GB2312" w:hAnsi="仿宋_GB2312" w:eastAsia="仿宋_GB2312" w:cs="仿宋_GB2312"/>
          <w:snapToGrid w:val="0"/>
          <w:color w:val="auto"/>
          <w:kern w:val="2"/>
          <w:sz w:val="24"/>
          <w:szCs w:val="24"/>
          <w:lang w:val="en-US" w:eastAsia="zh-CN" w:bidi="ar-SA"/>
        </w:rPr>
      </w:pPr>
      <w:r>
        <w:rPr>
          <w:rFonts w:hint="eastAsia" w:ascii="仿宋_GB2312" w:hAnsi="仿宋_GB2312" w:eastAsia="仿宋_GB2312" w:cs="仿宋_GB2312"/>
          <w:snapToGrid w:val="0"/>
          <w:color w:val="auto"/>
          <w:kern w:val="2"/>
          <w:sz w:val="24"/>
          <w:szCs w:val="24"/>
          <w:lang w:val="en-US" w:eastAsia="zh-CN" w:bidi="ar-SA"/>
        </w:rPr>
        <w:t>3、政务服务网大证打印事宜处理；</w:t>
      </w:r>
    </w:p>
    <w:p w14:paraId="25509F98">
      <w:pPr>
        <w:numPr>
          <w:ilvl w:val="0"/>
          <w:numId w:val="0"/>
        </w:numPr>
        <w:ind w:firstLine="480" w:firstLineChars="200"/>
        <w:jc w:val="both"/>
        <w:rPr>
          <w:rFonts w:hint="eastAsia" w:ascii="仿宋_GB2312" w:hAnsi="仿宋_GB2312" w:eastAsia="仿宋_GB2312" w:cs="仿宋_GB2312"/>
          <w:snapToGrid w:val="0"/>
          <w:color w:val="auto"/>
          <w:kern w:val="2"/>
          <w:sz w:val="24"/>
          <w:szCs w:val="24"/>
          <w:lang w:val="en-US" w:eastAsia="zh-CN" w:bidi="ar-SA"/>
        </w:rPr>
      </w:pPr>
      <w:r>
        <w:rPr>
          <w:rFonts w:hint="eastAsia" w:ascii="仿宋_GB2312" w:hAnsi="仿宋_GB2312" w:eastAsia="仿宋_GB2312" w:cs="仿宋_GB2312"/>
          <w:snapToGrid w:val="0"/>
          <w:color w:val="auto"/>
          <w:kern w:val="2"/>
          <w:sz w:val="24"/>
          <w:szCs w:val="24"/>
          <w:lang w:val="en-US" w:eastAsia="zh-CN" w:bidi="ar-SA"/>
        </w:rPr>
        <w:t>4、建设方处所有资料盖章；</w:t>
      </w:r>
    </w:p>
    <w:p w14:paraId="23E37CBE">
      <w:pPr>
        <w:numPr>
          <w:ilvl w:val="0"/>
          <w:numId w:val="0"/>
        </w:numPr>
        <w:ind w:firstLine="480" w:firstLineChars="200"/>
        <w:jc w:val="both"/>
        <w:rPr>
          <w:rFonts w:hint="eastAsia" w:ascii="仿宋_GB2312" w:hAnsi="仿宋_GB2312" w:eastAsia="仿宋_GB2312" w:cs="仿宋_GB2312"/>
          <w:snapToGrid w:val="0"/>
          <w:color w:val="auto"/>
          <w:kern w:val="2"/>
          <w:sz w:val="24"/>
          <w:szCs w:val="24"/>
          <w:lang w:val="en-US" w:eastAsia="zh-CN" w:bidi="ar-SA"/>
        </w:rPr>
      </w:pPr>
      <w:r>
        <w:rPr>
          <w:rFonts w:hint="eastAsia" w:ascii="仿宋_GB2312" w:hAnsi="仿宋_GB2312" w:eastAsia="仿宋_GB2312" w:cs="仿宋_GB2312"/>
          <w:snapToGrid w:val="0"/>
          <w:color w:val="auto"/>
          <w:kern w:val="2"/>
          <w:sz w:val="24"/>
          <w:szCs w:val="24"/>
          <w:lang w:val="en-US" w:eastAsia="zh-CN" w:bidi="ar-SA"/>
        </w:rPr>
        <w:t>5、通知安置户办证；</w:t>
      </w:r>
    </w:p>
    <w:p w14:paraId="4D01EDC8">
      <w:pPr>
        <w:numPr>
          <w:ilvl w:val="0"/>
          <w:numId w:val="0"/>
        </w:numPr>
        <w:ind w:firstLine="480" w:firstLineChars="200"/>
        <w:jc w:val="both"/>
        <w:rPr>
          <w:rFonts w:hint="eastAsia" w:ascii="仿宋_GB2312" w:hAnsi="仿宋_GB2312" w:eastAsia="仿宋_GB2312" w:cs="仿宋_GB2312"/>
          <w:snapToGrid w:val="0"/>
          <w:color w:val="auto"/>
          <w:kern w:val="2"/>
          <w:sz w:val="24"/>
          <w:szCs w:val="24"/>
          <w:lang w:val="en-US" w:eastAsia="zh-CN" w:bidi="ar-SA"/>
        </w:rPr>
      </w:pPr>
      <w:r>
        <w:rPr>
          <w:rFonts w:hint="eastAsia" w:ascii="仿宋_GB2312" w:hAnsi="仿宋_GB2312" w:eastAsia="仿宋_GB2312" w:cs="仿宋_GB2312"/>
          <w:snapToGrid w:val="0"/>
          <w:color w:val="auto"/>
          <w:kern w:val="2"/>
          <w:sz w:val="24"/>
          <w:szCs w:val="24"/>
          <w:lang w:val="en-US" w:eastAsia="zh-CN" w:bidi="ar-SA"/>
        </w:rPr>
        <w:t>6、不动产登记；</w:t>
      </w:r>
    </w:p>
    <w:p w14:paraId="6CB39386">
      <w:pPr>
        <w:numPr>
          <w:ilvl w:val="0"/>
          <w:numId w:val="0"/>
        </w:numPr>
        <w:ind w:firstLine="480" w:firstLineChars="200"/>
        <w:jc w:val="both"/>
        <w:rPr>
          <w:rFonts w:hint="eastAsia" w:ascii="仿宋_GB2312" w:hAnsi="仿宋_GB2312" w:eastAsia="仿宋_GB2312" w:cs="仿宋_GB2312"/>
          <w:snapToGrid w:val="0"/>
          <w:color w:val="auto"/>
          <w:kern w:val="2"/>
          <w:sz w:val="24"/>
          <w:szCs w:val="24"/>
          <w:lang w:val="en-US" w:eastAsia="zh-CN" w:bidi="ar-SA"/>
        </w:rPr>
      </w:pPr>
      <w:r>
        <w:rPr>
          <w:rFonts w:hint="eastAsia" w:ascii="仿宋_GB2312" w:hAnsi="仿宋_GB2312" w:eastAsia="仿宋_GB2312" w:cs="仿宋_GB2312"/>
          <w:snapToGrid w:val="0"/>
          <w:color w:val="auto"/>
          <w:kern w:val="2"/>
          <w:sz w:val="24"/>
          <w:szCs w:val="24"/>
          <w:lang w:val="en-US" w:eastAsia="zh-CN" w:bidi="ar-SA"/>
        </w:rPr>
        <w:t>7、办理税务清算、缴税；</w:t>
      </w:r>
    </w:p>
    <w:p w14:paraId="005251F8">
      <w:pPr>
        <w:numPr>
          <w:ilvl w:val="0"/>
          <w:numId w:val="0"/>
        </w:numPr>
        <w:ind w:firstLine="480" w:firstLineChars="200"/>
        <w:jc w:val="both"/>
        <w:rPr>
          <w:rFonts w:hint="eastAsia" w:ascii="仿宋_GB2312" w:hAnsi="仿宋_GB2312" w:eastAsia="仿宋_GB2312" w:cs="仿宋_GB2312"/>
          <w:snapToGrid w:val="0"/>
          <w:color w:val="auto"/>
          <w:kern w:val="2"/>
          <w:sz w:val="24"/>
          <w:szCs w:val="24"/>
          <w:lang w:val="en-US" w:eastAsia="zh-CN" w:bidi="ar-SA"/>
        </w:rPr>
      </w:pPr>
      <w:r>
        <w:rPr>
          <w:rFonts w:hint="eastAsia" w:ascii="仿宋_GB2312" w:hAnsi="仿宋_GB2312" w:eastAsia="仿宋_GB2312" w:cs="仿宋_GB2312"/>
          <w:snapToGrid w:val="0"/>
          <w:color w:val="auto"/>
          <w:kern w:val="2"/>
          <w:sz w:val="24"/>
          <w:szCs w:val="24"/>
          <w:lang w:val="en-US" w:eastAsia="zh-CN" w:bidi="ar-SA"/>
        </w:rPr>
        <w:t>8、出证后，与安置户交接不动产权证。</w:t>
      </w:r>
    </w:p>
    <w:p w14:paraId="4BAC8ECB">
      <w:pPr>
        <w:numPr>
          <w:ilvl w:val="0"/>
          <w:numId w:val="3"/>
        </w:numPr>
        <w:jc w:val="both"/>
        <w:rPr>
          <w:rFonts w:hint="eastAsia" w:ascii="仿宋_GB2312" w:hAnsi="仿宋_GB2312" w:eastAsia="仿宋_GB2312" w:cs="仿宋_GB2312"/>
          <w:snapToGrid w:val="0"/>
          <w:color w:val="auto"/>
          <w:kern w:val="2"/>
          <w:sz w:val="24"/>
          <w:szCs w:val="24"/>
          <w:lang w:val="en-US" w:eastAsia="zh-CN" w:bidi="ar-SA"/>
        </w:rPr>
      </w:pPr>
      <w:r>
        <w:rPr>
          <w:rFonts w:hint="eastAsia" w:ascii="仿宋_GB2312" w:hAnsi="仿宋_GB2312" w:eastAsia="仿宋_GB2312" w:cs="仿宋_GB2312"/>
          <w:snapToGrid w:val="0"/>
          <w:color w:val="auto"/>
          <w:kern w:val="2"/>
          <w:sz w:val="24"/>
          <w:szCs w:val="24"/>
          <w:lang w:val="en-US" w:eastAsia="zh-CN" w:bidi="ar-SA"/>
        </w:rPr>
        <w:t>预算清单</w:t>
      </w:r>
    </w:p>
    <w:tbl>
      <w:tblPr>
        <w:tblStyle w:val="71"/>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8"/>
        <w:gridCol w:w="1578"/>
        <w:gridCol w:w="2068"/>
        <w:gridCol w:w="936"/>
        <w:gridCol w:w="999"/>
        <w:gridCol w:w="999"/>
        <w:gridCol w:w="1000"/>
        <w:gridCol w:w="1000"/>
      </w:tblGrid>
      <w:tr w14:paraId="57D92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 w:type="pct"/>
            <w:noWrap w:val="0"/>
            <w:vAlign w:val="center"/>
          </w:tcPr>
          <w:p w14:paraId="79AA7CD2">
            <w:pPr>
              <w:numPr>
                <w:ilvl w:val="0"/>
                <w:numId w:val="0"/>
              </w:numPr>
              <w:jc w:val="center"/>
              <w:rPr>
                <w:rFonts w:hint="default" w:ascii="仿宋_GB2312" w:hAnsi="仿宋_GB2312" w:eastAsia="仿宋_GB2312" w:cs="仿宋_GB2312"/>
                <w:snapToGrid w:val="0"/>
                <w:color w:val="auto"/>
                <w:kern w:val="2"/>
                <w:sz w:val="24"/>
                <w:szCs w:val="24"/>
                <w:lang w:val="en-US" w:eastAsia="zh-CN" w:bidi="ar-SA"/>
              </w:rPr>
            </w:pPr>
            <w:r>
              <w:rPr>
                <w:rFonts w:hint="eastAsia" w:ascii="仿宋_GB2312" w:hAnsi="仿宋_GB2312" w:eastAsia="仿宋_GB2312" w:cs="仿宋_GB2312"/>
                <w:snapToGrid w:val="0"/>
                <w:color w:val="auto"/>
                <w:kern w:val="2"/>
                <w:sz w:val="24"/>
                <w:szCs w:val="24"/>
                <w:lang w:val="en-US" w:eastAsia="zh-CN" w:bidi="ar-SA"/>
              </w:rPr>
              <w:t>序号</w:t>
            </w:r>
          </w:p>
        </w:tc>
        <w:tc>
          <w:tcPr>
            <w:tcW w:w="873" w:type="pct"/>
            <w:noWrap w:val="0"/>
            <w:vAlign w:val="center"/>
          </w:tcPr>
          <w:p w14:paraId="7259E038">
            <w:pPr>
              <w:numPr>
                <w:ilvl w:val="0"/>
                <w:numId w:val="0"/>
              </w:numPr>
              <w:jc w:val="center"/>
              <w:rPr>
                <w:rFonts w:hint="default" w:ascii="仿宋_GB2312" w:hAnsi="仿宋_GB2312" w:eastAsia="仿宋_GB2312" w:cs="仿宋_GB2312"/>
                <w:snapToGrid w:val="0"/>
                <w:color w:val="auto"/>
                <w:kern w:val="2"/>
                <w:sz w:val="24"/>
                <w:szCs w:val="24"/>
                <w:lang w:val="en-US" w:eastAsia="zh-CN" w:bidi="ar-SA"/>
              </w:rPr>
            </w:pPr>
            <w:r>
              <w:rPr>
                <w:rFonts w:hint="eastAsia" w:ascii="仿宋_GB2312" w:hAnsi="仿宋_GB2312" w:eastAsia="仿宋_GB2312" w:cs="仿宋_GB2312"/>
                <w:snapToGrid w:val="0"/>
                <w:color w:val="auto"/>
                <w:kern w:val="2"/>
                <w:sz w:val="24"/>
                <w:szCs w:val="24"/>
                <w:lang w:val="en-US" w:eastAsia="zh-CN" w:bidi="ar-SA"/>
              </w:rPr>
              <w:t>服务名称</w:t>
            </w:r>
          </w:p>
        </w:tc>
        <w:tc>
          <w:tcPr>
            <w:tcW w:w="1140" w:type="pct"/>
            <w:noWrap w:val="0"/>
            <w:vAlign w:val="center"/>
          </w:tcPr>
          <w:p w14:paraId="62A728E7">
            <w:pPr>
              <w:numPr>
                <w:ilvl w:val="0"/>
                <w:numId w:val="0"/>
              </w:numPr>
              <w:jc w:val="center"/>
              <w:rPr>
                <w:rFonts w:hint="default" w:ascii="仿宋_GB2312" w:hAnsi="仿宋_GB2312" w:eastAsia="仿宋_GB2312" w:cs="仿宋_GB2312"/>
                <w:snapToGrid w:val="0"/>
                <w:color w:val="auto"/>
                <w:kern w:val="2"/>
                <w:sz w:val="24"/>
                <w:szCs w:val="24"/>
                <w:lang w:val="en-US" w:eastAsia="zh-CN" w:bidi="ar-SA"/>
              </w:rPr>
            </w:pPr>
            <w:r>
              <w:rPr>
                <w:rFonts w:hint="eastAsia" w:ascii="仿宋_GB2312" w:hAnsi="仿宋_GB2312" w:eastAsia="仿宋_GB2312" w:cs="仿宋_GB2312"/>
                <w:snapToGrid w:val="0"/>
                <w:color w:val="auto"/>
                <w:kern w:val="2"/>
                <w:sz w:val="24"/>
                <w:szCs w:val="24"/>
                <w:lang w:val="en-US" w:eastAsia="zh-CN" w:bidi="ar-SA"/>
              </w:rPr>
              <w:t>服务内容</w:t>
            </w:r>
          </w:p>
        </w:tc>
        <w:tc>
          <w:tcPr>
            <w:tcW w:w="415" w:type="pct"/>
            <w:noWrap w:val="0"/>
            <w:vAlign w:val="center"/>
          </w:tcPr>
          <w:p w14:paraId="3CC5A3BD">
            <w:pPr>
              <w:numPr>
                <w:ilvl w:val="0"/>
                <w:numId w:val="0"/>
              </w:numPr>
              <w:jc w:val="center"/>
              <w:rPr>
                <w:rFonts w:hint="eastAsia" w:ascii="仿宋_GB2312" w:hAnsi="仿宋_GB2312" w:eastAsia="仿宋_GB2312" w:cs="仿宋_GB2312"/>
                <w:snapToGrid w:val="0"/>
                <w:color w:val="auto"/>
                <w:kern w:val="2"/>
                <w:sz w:val="24"/>
                <w:szCs w:val="24"/>
                <w:lang w:val="en-US" w:eastAsia="zh-CN" w:bidi="ar-SA"/>
              </w:rPr>
            </w:pPr>
            <w:r>
              <w:rPr>
                <w:rFonts w:hint="eastAsia" w:ascii="仿宋_GB2312" w:hAnsi="仿宋_GB2312" w:eastAsia="仿宋_GB2312" w:cs="仿宋_GB2312"/>
                <w:snapToGrid w:val="0"/>
                <w:color w:val="auto"/>
                <w:kern w:val="2"/>
                <w:sz w:val="24"/>
                <w:szCs w:val="24"/>
                <w:lang w:val="en-US" w:eastAsia="zh-CN" w:bidi="ar-SA"/>
              </w:rPr>
              <w:t>数量</w:t>
            </w:r>
          </w:p>
          <w:p w14:paraId="6DC8F721">
            <w:pPr>
              <w:pStyle w:val="2"/>
              <w:rPr>
                <w:rFonts w:hint="default"/>
                <w:lang w:val="en-US" w:eastAsia="zh-CN"/>
              </w:rPr>
            </w:pPr>
            <w:r>
              <w:rPr>
                <w:rFonts w:hint="eastAsia" w:ascii="仿宋_GB2312" w:hAnsi="仿宋_GB2312" w:eastAsia="仿宋_GB2312" w:cs="仿宋_GB2312"/>
                <w:snapToGrid w:val="0"/>
                <w:color w:val="auto"/>
                <w:kern w:val="2"/>
                <w:sz w:val="24"/>
                <w:szCs w:val="24"/>
                <w:lang w:val="en-US" w:eastAsia="zh-CN" w:bidi="ar-SA"/>
              </w:rPr>
              <w:t>（本）</w:t>
            </w:r>
          </w:p>
        </w:tc>
        <w:tc>
          <w:tcPr>
            <w:tcW w:w="558" w:type="pct"/>
            <w:noWrap w:val="0"/>
            <w:vAlign w:val="center"/>
          </w:tcPr>
          <w:p w14:paraId="32AC5F1B">
            <w:pPr>
              <w:numPr>
                <w:ilvl w:val="0"/>
                <w:numId w:val="0"/>
              </w:numPr>
              <w:jc w:val="center"/>
              <w:rPr>
                <w:rFonts w:hint="default" w:ascii="仿宋_GB2312" w:hAnsi="仿宋_GB2312" w:eastAsia="仿宋_GB2312" w:cs="仿宋_GB2312"/>
                <w:snapToGrid w:val="0"/>
                <w:color w:val="auto"/>
                <w:kern w:val="2"/>
                <w:sz w:val="24"/>
                <w:szCs w:val="24"/>
                <w:lang w:val="en-US" w:eastAsia="zh-CN" w:bidi="ar-SA"/>
              </w:rPr>
            </w:pPr>
            <w:r>
              <w:rPr>
                <w:rFonts w:hint="eastAsia" w:ascii="仿宋_GB2312" w:hAnsi="仿宋_GB2312" w:eastAsia="仿宋_GB2312" w:cs="仿宋_GB2312"/>
                <w:snapToGrid w:val="0"/>
                <w:color w:val="auto"/>
                <w:kern w:val="2"/>
                <w:sz w:val="24"/>
                <w:szCs w:val="24"/>
                <w:lang w:val="en-US" w:eastAsia="zh-CN" w:bidi="ar-SA"/>
              </w:rPr>
              <w:t>全费用单价（元）</w:t>
            </w:r>
          </w:p>
        </w:tc>
        <w:tc>
          <w:tcPr>
            <w:tcW w:w="558" w:type="pct"/>
            <w:noWrap w:val="0"/>
            <w:vAlign w:val="center"/>
          </w:tcPr>
          <w:p w14:paraId="4441B2AE">
            <w:pPr>
              <w:numPr>
                <w:ilvl w:val="0"/>
                <w:numId w:val="0"/>
              </w:numPr>
              <w:jc w:val="center"/>
              <w:rPr>
                <w:rFonts w:hint="eastAsia" w:ascii="仿宋_GB2312" w:hAnsi="仿宋_GB2312" w:eastAsia="仿宋_GB2312" w:cs="仿宋_GB2312"/>
                <w:snapToGrid w:val="0"/>
                <w:color w:val="auto"/>
                <w:kern w:val="2"/>
                <w:sz w:val="24"/>
                <w:szCs w:val="24"/>
                <w:lang w:val="en-US" w:eastAsia="zh-CN" w:bidi="ar-SA"/>
              </w:rPr>
            </w:pPr>
            <w:r>
              <w:rPr>
                <w:rFonts w:hint="eastAsia" w:ascii="仿宋_GB2312" w:hAnsi="仿宋_GB2312" w:eastAsia="仿宋_GB2312" w:cs="仿宋_GB2312"/>
                <w:color w:val="auto"/>
                <w:szCs w:val="24"/>
                <w:lang w:val="en-US" w:eastAsia="zh-CN"/>
              </w:rPr>
              <w:t>全费用</w:t>
            </w:r>
            <w:r>
              <w:rPr>
                <w:rFonts w:hint="eastAsia" w:ascii="仿宋_GB2312" w:hAnsi="仿宋_GB2312" w:eastAsia="仿宋_GB2312" w:cs="仿宋_GB2312"/>
                <w:color w:val="auto"/>
                <w:szCs w:val="24"/>
              </w:rPr>
              <w:t>预算金额</w:t>
            </w:r>
            <w:r>
              <w:rPr>
                <w:rFonts w:hint="eastAsia" w:ascii="仿宋_GB2312" w:hAnsi="仿宋_GB2312" w:eastAsia="仿宋_GB2312" w:cs="仿宋_GB2312"/>
                <w:color w:val="auto"/>
                <w:szCs w:val="24"/>
                <w:lang w:eastAsia="zh-CN"/>
              </w:rPr>
              <w:t>（</w:t>
            </w:r>
            <w:r>
              <w:rPr>
                <w:rFonts w:hint="eastAsia" w:ascii="仿宋_GB2312" w:hAnsi="仿宋_GB2312" w:eastAsia="仿宋_GB2312" w:cs="仿宋_GB2312"/>
                <w:color w:val="auto"/>
                <w:szCs w:val="24"/>
                <w:lang w:val="en-US" w:eastAsia="zh-CN"/>
              </w:rPr>
              <w:t>元</w:t>
            </w:r>
            <w:r>
              <w:rPr>
                <w:rFonts w:hint="eastAsia" w:ascii="仿宋_GB2312" w:hAnsi="仿宋_GB2312" w:eastAsia="仿宋_GB2312" w:cs="仿宋_GB2312"/>
                <w:color w:val="auto"/>
                <w:szCs w:val="24"/>
                <w:lang w:eastAsia="zh-CN"/>
              </w:rPr>
              <w:t>）</w:t>
            </w:r>
          </w:p>
        </w:tc>
        <w:tc>
          <w:tcPr>
            <w:tcW w:w="558" w:type="pct"/>
            <w:noWrap w:val="0"/>
            <w:vAlign w:val="center"/>
          </w:tcPr>
          <w:p w14:paraId="7F61AB4A">
            <w:pPr>
              <w:numPr>
                <w:ilvl w:val="0"/>
                <w:numId w:val="0"/>
              </w:numPr>
              <w:ind w:left="0" w:leftChars="0" w:firstLine="0" w:firstLineChars="0"/>
              <w:jc w:val="center"/>
              <w:rPr>
                <w:rFonts w:hint="eastAsia" w:ascii="仿宋_GB2312" w:hAnsi="仿宋_GB2312" w:eastAsia="仿宋_GB2312" w:cs="仿宋_GB2312"/>
                <w:snapToGrid w:val="0"/>
                <w:color w:val="auto"/>
                <w:kern w:val="2"/>
                <w:sz w:val="24"/>
                <w:szCs w:val="24"/>
                <w:lang w:val="en-US" w:eastAsia="zh-CN" w:bidi="ar-SA"/>
              </w:rPr>
            </w:pPr>
            <w:r>
              <w:rPr>
                <w:rFonts w:hint="eastAsia" w:ascii="仿宋_GB2312" w:hAnsi="仿宋_GB2312" w:eastAsia="仿宋_GB2312" w:cs="仿宋_GB2312"/>
                <w:snapToGrid w:val="0"/>
                <w:color w:val="auto"/>
                <w:kern w:val="2"/>
                <w:sz w:val="24"/>
                <w:szCs w:val="24"/>
                <w:lang w:val="en-US" w:eastAsia="zh-CN" w:bidi="ar-SA"/>
              </w:rPr>
              <w:t>全费用最高限价（元）</w:t>
            </w:r>
          </w:p>
        </w:tc>
        <w:tc>
          <w:tcPr>
            <w:tcW w:w="558" w:type="pct"/>
            <w:noWrap w:val="0"/>
            <w:vAlign w:val="center"/>
          </w:tcPr>
          <w:p w14:paraId="271A7B0D">
            <w:pPr>
              <w:numPr>
                <w:ilvl w:val="0"/>
                <w:numId w:val="0"/>
              </w:numPr>
              <w:jc w:val="center"/>
              <w:rPr>
                <w:rFonts w:hint="default" w:ascii="仿宋_GB2312" w:hAnsi="仿宋_GB2312" w:eastAsia="仿宋_GB2312" w:cs="仿宋_GB2312"/>
                <w:snapToGrid w:val="0"/>
                <w:color w:val="auto"/>
                <w:kern w:val="2"/>
                <w:sz w:val="24"/>
                <w:szCs w:val="24"/>
                <w:lang w:val="en-US" w:eastAsia="zh-CN" w:bidi="ar-SA"/>
              </w:rPr>
            </w:pPr>
            <w:r>
              <w:rPr>
                <w:rFonts w:hint="eastAsia" w:ascii="仿宋_GB2312" w:hAnsi="仿宋_GB2312" w:eastAsia="仿宋_GB2312" w:cs="仿宋_GB2312"/>
                <w:snapToGrid w:val="0"/>
                <w:color w:val="auto"/>
                <w:kern w:val="2"/>
                <w:sz w:val="24"/>
                <w:szCs w:val="24"/>
                <w:lang w:val="en-US" w:eastAsia="zh-CN" w:bidi="ar-SA"/>
              </w:rPr>
              <w:t>全费用最高限价合价（元）</w:t>
            </w:r>
          </w:p>
        </w:tc>
      </w:tr>
      <w:tr w14:paraId="46C7C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5" w:hRule="atLeast"/>
        </w:trPr>
        <w:tc>
          <w:tcPr>
            <w:tcW w:w="334" w:type="pct"/>
            <w:noWrap w:val="0"/>
            <w:vAlign w:val="center"/>
          </w:tcPr>
          <w:p w14:paraId="0EA9D931">
            <w:pPr>
              <w:numPr>
                <w:ilvl w:val="0"/>
                <w:numId w:val="0"/>
              </w:numPr>
              <w:jc w:val="center"/>
              <w:rPr>
                <w:rFonts w:hint="default" w:ascii="仿宋_GB2312" w:hAnsi="仿宋_GB2312" w:eastAsia="仿宋_GB2312" w:cs="仿宋_GB2312"/>
                <w:snapToGrid w:val="0"/>
                <w:color w:val="auto"/>
                <w:kern w:val="2"/>
                <w:sz w:val="24"/>
                <w:szCs w:val="24"/>
                <w:lang w:val="en-US" w:eastAsia="zh-CN" w:bidi="ar-SA"/>
              </w:rPr>
            </w:pPr>
            <w:r>
              <w:rPr>
                <w:rFonts w:hint="eastAsia" w:ascii="仿宋_GB2312" w:hAnsi="仿宋_GB2312" w:eastAsia="仿宋_GB2312" w:cs="仿宋_GB2312"/>
                <w:snapToGrid w:val="0"/>
                <w:color w:val="auto"/>
                <w:kern w:val="2"/>
                <w:sz w:val="24"/>
                <w:szCs w:val="24"/>
                <w:lang w:val="en-US" w:eastAsia="zh-CN" w:bidi="ar-SA"/>
              </w:rPr>
              <w:t>1</w:t>
            </w:r>
          </w:p>
        </w:tc>
        <w:tc>
          <w:tcPr>
            <w:tcW w:w="873" w:type="pct"/>
            <w:noWrap w:val="0"/>
            <w:vAlign w:val="center"/>
          </w:tcPr>
          <w:p w14:paraId="1A3C2DD9">
            <w:pPr>
              <w:jc w:val="center"/>
              <w:rPr>
                <w:rFonts w:hint="eastAsia" w:ascii="仿宋_GB2312" w:hAnsi="仿宋_GB2312" w:eastAsia="仿宋_GB2312" w:cs="仿宋_GB2312"/>
                <w:snapToGrid w:val="0"/>
                <w:color w:val="auto"/>
                <w:kern w:val="2"/>
                <w:sz w:val="24"/>
                <w:szCs w:val="24"/>
                <w:lang w:val="en-US" w:eastAsia="zh-CN" w:bidi="ar-SA"/>
              </w:rPr>
            </w:pPr>
          </w:p>
          <w:p w14:paraId="5BEDA7C2">
            <w:pPr>
              <w:jc w:val="center"/>
              <w:rPr>
                <w:rFonts w:hint="eastAsia" w:ascii="仿宋_GB2312" w:hAnsi="仿宋_GB2312" w:eastAsia="仿宋_GB2312" w:cs="仿宋_GB2312"/>
                <w:snapToGrid w:val="0"/>
                <w:color w:val="auto"/>
                <w:kern w:val="2"/>
                <w:sz w:val="24"/>
                <w:szCs w:val="24"/>
                <w:lang w:val="en-US" w:eastAsia="zh-CN" w:bidi="ar-SA"/>
              </w:rPr>
            </w:pPr>
            <w:r>
              <w:rPr>
                <w:rFonts w:hint="eastAsia" w:ascii="仿宋_GB2312" w:hAnsi="仿宋_GB2312" w:eastAsia="仿宋_GB2312" w:cs="仿宋_GB2312"/>
                <w:snapToGrid w:val="0"/>
                <w:color w:val="auto"/>
                <w:kern w:val="2"/>
                <w:sz w:val="24"/>
                <w:szCs w:val="24"/>
                <w:lang w:val="en-US" w:eastAsia="zh-CN" w:bidi="ar-SA"/>
              </w:rPr>
              <w:t>柯城区百家塘片区安置房不动产权证代办服务采购项目</w:t>
            </w:r>
          </w:p>
          <w:p w14:paraId="791168F1">
            <w:pPr>
              <w:numPr>
                <w:ilvl w:val="0"/>
                <w:numId w:val="0"/>
              </w:numPr>
              <w:jc w:val="center"/>
              <w:rPr>
                <w:rFonts w:hint="default" w:ascii="仿宋_GB2312" w:hAnsi="仿宋_GB2312" w:eastAsia="仿宋_GB2312" w:cs="仿宋_GB2312"/>
                <w:snapToGrid w:val="0"/>
                <w:color w:val="auto"/>
                <w:kern w:val="2"/>
                <w:sz w:val="24"/>
                <w:szCs w:val="24"/>
                <w:lang w:val="en-US" w:eastAsia="zh-CN" w:bidi="ar-SA"/>
              </w:rPr>
            </w:pPr>
          </w:p>
        </w:tc>
        <w:tc>
          <w:tcPr>
            <w:tcW w:w="1140" w:type="pct"/>
            <w:noWrap w:val="0"/>
            <w:vAlign w:val="center"/>
          </w:tcPr>
          <w:p w14:paraId="5D0716B8">
            <w:pPr>
              <w:numPr>
                <w:ilvl w:val="0"/>
                <w:numId w:val="0"/>
              </w:numPr>
              <w:jc w:val="left"/>
              <w:rPr>
                <w:rFonts w:hint="default" w:ascii="仿宋_GB2312" w:hAnsi="仿宋_GB2312" w:eastAsia="仿宋_GB2312" w:cs="仿宋_GB2312"/>
                <w:snapToGrid w:val="0"/>
                <w:color w:val="auto"/>
                <w:kern w:val="2"/>
                <w:sz w:val="24"/>
                <w:szCs w:val="24"/>
                <w:lang w:val="en-US" w:eastAsia="zh-CN" w:bidi="ar-SA"/>
              </w:rPr>
            </w:pPr>
            <w:r>
              <w:rPr>
                <w:rFonts w:hint="eastAsia" w:ascii="仿宋_GB2312" w:hAnsi="仿宋_GB2312" w:eastAsia="仿宋_GB2312" w:cs="仿宋_GB2312"/>
                <w:snapToGrid w:val="0"/>
                <w:color w:val="auto"/>
                <w:kern w:val="2"/>
                <w:sz w:val="24"/>
                <w:szCs w:val="24"/>
                <w:lang w:val="en-US" w:eastAsia="zh-CN" w:bidi="ar-SA"/>
              </w:rPr>
              <w:t>详见服务内容清单</w:t>
            </w:r>
          </w:p>
        </w:tc>
        <w:tc>
          <w:tcPr>
            <w:tcW w:w="415" w:type="pct"/>
            <w:noWrap w:val="0"/>
            <w:vAlign w:val="center"/>
          </w:tcPr>
          <w:p w14:paraId="653E262D">
            <w:pPr>
              <w:numPr>
                <w:ilvl w:val="0"/>
                <w:numId w:val="0"/>
              </w:numPr>
              <w:jc w:val="center"/>
              <w:rPr>
                <w:rFonts w:hint="default" w:ascii="仿宋_GB2312" w:hAnsi="仿宋_GB2312" w:eastAsia="仿宋_GB2312" w:cs="仿宋_GB2312"/>
                <w:snapToGrid w:val="0"/>
                <w:color w:val="auto"/>
                <w:kern w:val="2"/>
                <w:sz w:val="24"/>
                <w:szCs w:val="24"/>
                <w:lang w:val="en-US" w:eastAsia="zh-CN" w:bidi="ar-SA"/>
              </w:rPr>
            </w:pPr>
            <w:r>
              <w:rPr>
                <w:rFonts w:hint="eastAsia" w:ascii="仿宋_GB2312" w:hAnsi="仿宋_GB2312" w:eastAsia="仿宋_GB2312" w:cs="仿宋_GB2312"/>
                <w:snapToGrid w:val="0"/>
                <w:color w:val="auto"/>
                <w:kern w:val="2"/>
                <w:sz w:val="24"/>
                <w:szCs w:val="24"/>
                <w:lang w:val="en-US" w:eastAsia="zh-CN" w:bidi="ar-SA"/>
              </w:rPr>
              <w:t>4140</w:t>
            </w:r>
          </w:p>
        </w:tc>
        <w:tc>
          <w:tcPr>
            <w:tcW w:w="558" w:type="pct"/>
            <w:noWrap w:val="0"/>
            <w:vAlign w:val="center"/>
          </w:tcPr>
          <w:p w14:paraId="193A4ADA">
            <w:pPr>
              <w:numPr>
                <w:ilvl w:val="0"/>
                <w:numId w:val="0"/>
              </w:numPr>
              <w:jc w:val="center"/>
              <w:rPr>
                <w:rFonts w:hint="default" w:ascii="仿宋_GB2312" w:hAnsi="仿宋_GB2312" w:eastAsia="仿宋_GB2312" w:cs="仿宋_GB2312"/>
                <w:snapToGrid w:val="0"/>
                <w:color w:val="auto"/>
                <w:kern w:val="2"/>
                <w:sz w:val="24"/>
                <w:szCs w:val="24"/>
                <w:lang w:val="en-US" w:eastAsia="zh-CN" w:bidi="ar-SA"/>
              </w:rPr>
            </w:pPr>
            <w:r>
              <w:rPr>
                <w:rFonts w:hint="eastAsia" w:ascii="仿宋_GB2312" w:hAnsi="仿宋_GB2312" w:eastAsia="仿宋_GB2312" w:cs="仿宋_GB2312"/>
                <w:snapToGrid w:val="0"/>
                <w:color w:val="auto"/>
                <w:kern w:val="2"/>
                <w:sz w:val="24"/>
                <w:szCs w:val="24"/>
                <w:lang w:val="en-US" w:eastAsia="zh-CN" w:bidi="ar-SA"/>
              </w:rPr>
              <w:t>188</w:t>
            </w:r>
          </w:p>
        </w:tc>
        <w:tc>
          <w:tcPr>
            <w:tcW w:w="558" w:type="pct"/>
            <w:noWrap w:val="0"/>
            <w:vAlign w:val="center"/>
          </w:tcPr>
          <w:p w14:paraId="1FB1887E">
            <w:pPr>
              <w:numPr>
                <w:ilvl w:val="0"/>
                <w:numId w:val="0"/>
              </w:numPr>
              <w:jc w:val="center"/>
              <w:rPr>
                <w:rFonts w:hint="default" w:ascii="仿宋_GB2312" w:hAnsi="仿宋_GB2312" w:eastAsia="仿宋_GB2312" w:cs="仿宋_GB2312"/>
                <w:snapToGrid w:val="0"/>
                <w:color w:val="auto"/>
                <w:kern w:val="2"/>
                <w:sz w:val="24"/>
                <w:szCs w:val="24"/>
                <w:lang w:val="en-US" w:eastAsia="zh-CN" w:bidi="ar-SA"/>
              </w:rPr>
            </w:pPr>
            <w:r>
              <w:rPr>
                <w:rFonts w:hint="eastAsia" w:ascii="仿宋_GB2312" w:hAnsi="仿宋_GB2312" w:eastAsia="仿宋_GB2312" w:cs="仿宋_GB2312"/>
                <w:snapToGrid w:val="0"/>
                <w:color w:val="auto"/>
                <w:kern w:val="2"/>
                <w:sz w:val="24"/>
                <w:szCs w:val="24"/>
                <w:lang w:val="en-US" w:eastAsia="zh-CN" w:bidi="ar-SA"/>
              </w:rPr>
              <w:t>778320</w:t>
            </w:r>
          </w:p>
        </w:tc>
        <w:tc>
          <w:tcPr>
            <w:tcW w:w="558" w:type="pct"/>
            <w:noWrap w:val="0"/>
            <w:vAlign w:val="center"/>
          </w:tcPr>
          <w:p w14:paraId="40A2CA36">
            <w:pPr>
              <w:numPr>
                <w:ilvl w:val="0"/>
                <w:numId w:val="0"/>
              </w:numPr>
              <w:ind w:left="0" w:leftChars="0" w:firstLine="0" w:firstLineChars="0"/>
              <w:jc w:val="center"/>
              <w:rPr>
                <w:rFonts w:hint="eastAsia" w:ascii="仿宋_GB2312" w:hAnsi="仿宋_GB2312" w:eastAsia="仿宋_GB2312" w:cs="仿宋_GB2312"/>
                <w:snapToGrid w:val="0"/>
                <w:color w:val="auto"/>
                <w:kern w:val="2"/>
                <w:sz w:val="24"/>
                <w:szCs w:val="24"/>
                <w:lang w:val="en-US" w:eastAsia="zh-CN" w:bidi="ar-SA"/>
              </w:rPr>
            </w:pPr>
            <w:r>
              <w:rPr>
                <w:rFonts w:hint="eastAsia" w:ascii="仿宋_GB2312" w:hAnsi="仿宋_GB2312" w:eastAsia="仿宋_GB2312" w:cs="仿宋_GB2312"/>
                <w:snapToGrid w:val="0"/>
                <w:color w:val="auto"/>
                <w:kern w:val="2"/>
                <w:sz w:val="24"/>
                <w:szCs w:val="24"/>
                <w:lang w:val="en-US" w:eastAsia="zh-CN" w:bidi="ar-SA"/>
              </w:rPr>
              <w:t>120</w:t>
            </w:r>
          </w:p>
        </w:tc>
        <w:tc>
          <w:tcPr>
            <w:tcW w:w="558" w:type="pct"/>
            <w:noWrap w:val="0"/>
            <w:vAlign w:val="center"/>
          </w:tcPr>
          <w:p w14:paraId="5CA5A83D">
            <w:pPr>
              <w:numPr>
                <w:ilvl w:val="0"/>
                <w:numId w:val="0"/>
              </w:numPr>
              <w:jc w:val="center"/>
              <w:rPr>
                <w:rFonts w:hint="default" w:ascii="仿宋_GB2312" w:hAnsi="仿宋_GB2312" w:eastAsia="仿宋_GB2312" w:cs="仿宋_GB2312"/>
                <w:snapToGrid w:val="0"/>
                <w:color w:val="auto"/>
                <w:kern w:val="2"/>
                <w:sz w:val="24"/>
                <w:szCs w:val="24"/>
                <w:lang w:val="en-US" w:eastAsia="zh-CN" w:bidi="ar-SA"/>
              </w:rPr>
            </w:pPr>
            <w:r>
              <w:rPr>
                <w:rFonts w:hint="eastAsia" w:ascii="仿宋_GB2312" w:hAnsi="仿宋_GB2312" w:eastAsia="仿宋_GB2312" w:cs="仿宋_GB2312"/>
                <w:color w:val="auto"/>
                <w:szCs w:val="24"/>
                <w:lang w:val="en-US" w:eastAsia="zh-CN"/>
              </w:rPr>
              <w:t>496800</w:t>
            </w:r>
          </w:p>
        </w:tc>
      </w:tr>
    </w:tbl>
    <w:p w14:paraId="255DFE2C">
      <w:pPr>
        <w:numPr>
          <w:ilvl w:val="0"/>
          <w:numId w:val="0"/>
        </w:numPr>
        <w:jc w:val="both"/>
        <w:rPr>
          <w:rFonts w:hint="eastAsia" w:ascii="仿宋_GB2312" w:hAnsi="仿宋_GB2312" w:eastAsia="仿宋_GB2312" w:cs="仿宋_GB2312"/>
          <w:snapToGrid w:val="0"/>
          <w:color w:val="auto"/>
          <w:kern w:val="2"/>
          <w:sz w:val="24"/>
          <w:szCs w:val="24"/>
          <w:lang w:val="en-US" w:eastAsia="zh-CN" w:bidi="ar-SA"/>
        </w:rPr>
      </w:pPr>
      <w:r>
        <w:rPr>
          <w:rFonts w:hint="eastAsia" w:ascii="仿宋_GB2312" w:hAnsi="仿宋_GB2312" w:eastAsia="仿宋_GB2312" w:cs="仿宋_GB2312"/>
          <w:snapToGrid w:val="0"/>
          <w:color w:val="auto"/>
          <w:kern w:val="2"/>
          <w:sz w:val="24"/>
          <w:szCs w:val="24"/>
          <w:lang w:val="en-US" w:eastAsia="zh-CN" w:bidi="ar-SA"/>
        </w:rPr>
        <w:t>注：以上单价包含车旅费、图纸费、物料费、电话费、人工费、管理费、利润、税金等一切费用</w:t>
      </w:r>
    </w:p>
    <w:p w14:paraId="006E962C">
      <w:pPr>
        <w:keepNext w:val="0"/>
        <w:keepLines w:val="0"/>
        <w:pageBreakBefore w:val="0"/>
        <w:widowControl w:val="0"/>
        <w:kinsoku/>
        <w:wordWrap/>
        <w:overflowPunct/>
        <w:topLinePunct w:val="0"/>
        <w:autoSpaceDE/>
        <w:autoSpaceDN/>
        <w:bidi w:val="0"/>
        <w:adjustRightInd w:val="0"/>
        <w:snapToGrid/>
        <w:spacing w:beforeLines="0" w:afterLines="0" w:line="360" w:lineRule="auto"/>
        <w:textAlignment w:val="auto"/>
        <w:rPr>
          <w:rFonts w:hint="eastAsia" w:ascii="仿宋_GB2312" w:hAnsi="仿宋_GB2312" w:eastAsia="仿宋_GB2312" w:cs="仿宋_GB2312"/>
          <w:snapToGrid w:val="0"/>
          <w:color w:val="auto"/>
          <w:kern w:val="2"/>
          <w:sz w:val="24"/>
          <w:szCs w:val="24"/>
          <w:lang w:val="en-US" w:eastAsia="zh-CN" w:bidi="ar-SA"/>
        </w:rPr>
      </w:pPr>
    </w:p>
    <w:p w14:paraId="5F4587A9">
      <w:pPr>
        <w:keepNext w:val="0"/>
        <w:keepLines w:val="0"/>
        <w:pageBreakBefore w:val="0"/>
        <w:widowControl w:val="0"/>
        <w:kinsoku/>
        <w:wordWrap/>
        <w:overflowPunct/>
        <w:topLinePunct w:val="0"/>
        <w:autoSpaceDE/>
        <w:autoSpaceDN/>
        <w:bidi w:val="0"/>
        <w:adjustRightInd w:val="0"/>
        <w:snapToGrid/>
        <w:spacing w:beforeLines="0" w:afterLines="0" w:line="360" w:lineRule="auto"/>
        <w:textAlignment w:val="auto"/>
        <w:rPr>
          <w:rFonts w:hint="eastAsia" w:ascii="仿宋_GB2312" w:hAnsi="仿宋_GB2312" w:eastAsia="仿宋_GB2312" w:cs="仿宋_GB2312"/>
          <w:snapToGrid w:val="0"/>
          <w:color w:val="auto"/>
          <w:kern w:val="2"/>
          <w:sz w:val="24"/>
          <w:szCs w:val="24"/>
          <w:lang w:val="en-US" w:eastAsia="zh-CN" w:bidi="ar-SA"/>
        </w:rPr>
      </w:pPr>
    </w:p>
    <w:p w14:paraId="5C56ED08">
      <w:pPr>
        <w:keepNext w:val="0"/>
        <w:keepLines w:val="0"/>
        <w:pageBreakBefore w:val="0"/>
        <w:widowControl w:val="0"/>
        <w:kinsoku/>
        <w:wordWrap/>
        <w:overflowPunct/>
        <w:topLinePunct w:val="0"/>
        <w:autoSpaceDE/>
        <w:autoSpaceDN/>
        <w:bidi w:val="0"/>
        <w:adjustRightInd w:val="0"/>
        <w:snapToGrid/>
        <w:spacing w:beforeLines="0" w:afterLines="0" w:line="360" w:lineRule="auto"/>
        <w:textAlignment w:val="auto"/>
        <w:rPr>
          <w:rFonts w:hint="eastAsia" w:ascii="仿宋_GB2312" w:hAnsi="仿宋_GB2312" w:eastAsia="仿宋_GB2312" w:cs="仿宋_GB2312"/>
          <w:snapToGrid w:val="0"/>
          <w:color w:val="auto"/>
          <w:kern w:val="2"/>
          <w:sz w:val="24"/>
          <w:szCs w:val="24"/>
          <w:lang w:val="en-US" w:eastAsia="zh-CN" w:bidi="ar-SA"/>
        </w:rPr>
      </w:pPr>
    </w:p>
    <w:p w14:paraId="4B09D419">
      <w:pPr>
        <w:snapToGrid w:val="0"/>
        <w:spacing w:line="360" w:lineRule="auto"/>
        <w:ind w:firstLine="2530" w:firstLineChars="700"/>
        <w:jc w:val="left"/>
        <w:rPr>
          <w:rFonts w:hint="eastAsia" w:ascii="仿宋_GB2312" w:hAnsi="仿宋_GB2312" w:eastAsia="仿宋_GB2312" w:cs="仿宋_GB2312"/>
          <w:b/>
          <w:color w:val="auto"/>
          <w:sz w:val="36"/>
          <w:szCs w:val="36"/>
          <w:highlight w:val="none"/>
        </w:rPr>
      </w:pPr>
      <w:r>
        <w:rPr>
          <w:rStyle w:val="90"/>
          <w:rFonts w:hint="eastAsia" w:ascii="仿宋_GB2312" w:hAnsi="仿宋_GB2312" w:eastAsia="仿宋_GB2312" w:cs="仿宋_GB2312"/>
          <w:color w:val="auto"/>
          <w:highlight w:val="none"/>
        </w:rPr>
        <w:t xml:space="preserve">第四部分   </w:t>
      </w:r>
      <w:bookmarkStart w:id="30" w:name="_Toc184310293"/>
      <w:bookmarkEnd w:id="30"/>
      <w:bookmarkStart w:id="31" w:name="_Toc184308058"/>
      <w:bookmarkEnd w:id="31"/>
      <w:bookmarkStart w:id="32" w:name="_Toc184308089"/>
      <w:bookmarkEnd w:id="32"/>
      <w:bookmarkStart w:id="33" w:name="_Toc184313269"/>
      <w:bookmarkEnd w:id="33"/>
      <w:bookmarkStart w:id="34" w:name="_Toc184313266"/>
      <w:bookmarkEnd w:id="34"/>
      <w:bookmarkStart w:id="35" w:name="_Toc184308100"/>
      <w:bookmarkEnd w:id="35"/>
      <w:bookmarkStart w:id="36" w:name="_Toc184312108"/>
      <w:bookmarkEnd w:id="36"/>
      <w:bookmarkStart w:id="37" w:name="_Toc184308071"/>
      <w:bookmarkEnd w:id="37"/>
      <w:bookmarkStart w:id="38" w:name="_Toc184310325"/>
      <w:bookmarkEnd w:id="38"/>
      <w:bookmarkStart w:id="39" w:name="_Toc184313291"/>
      <w:bookmarkEnd w:id="39"/>
      <w:bookmarkStart w:id="40" w:name="_Toc184314455"/>
      <w:bookmarkEnd w:id="40"/>
      <w:bookmarkStart w:id="41" w:name="_Toc184312080"/>
      <w:bookmarkEnd w:id="41"/>
      <w:bookmarkStart w:id="42" w:name="_Toc184313302"/>
      <w:bookmarkEnd w:id="42"/>
      <w:bookmarkStart w:id="43" w:name="_Toc184313268"/>
      <w:bookmarkEnd w:id="43"/>
      <w:bookmarkStart w:id="44" w:name="_Toc184314464"/>
      <w:bookmarkEnd w:id="44"/>
      <w:bookmarkStart w:id="45" w:name="_Toc184312130"/>
      <w:bookmarkEnd w:id="45"/>
      <w:bookmarkStart w:id="46" w:name="_Toc184310317"/>
      <w:bookmarkEnd w:id="46"/>
      <w:bookmarkStart w:id="47" w:name="_Toc184314469"/>
      <w:bookmarkEnd w:id="47"/>
      <w:bookmarkStart w:id="48" w:name="_Toc184308056"/>
      <w:bookmarkEnd w:id="48"/>
      <w:bookmarkStart w:id="49" w:name="_Toc184310344"/>
      <w:bookmarkEnd w:id="49"/>
      <w:bookmarkStart w:id="50" w:name="_Toc184314443"/>
      <w:bookmarkEnd w:id="50"/>
      <w:bookmarkStart w:id="51" w:name="_Toc184310287"/>
      <w:bookmarkEnd w:id="51"/>
      <w:bookmarkStart w:id="52" w:name="_Toc184312100"/>
      <w:bookmarkEnd w:id="52"/>
      <w:bookmarkStart w:id="53" w:name="_Toc184314454"/>
      <w:bookmarkEnd w:id="53"/>
      <w:bookmarkStart w:id="54" w:name="_Toc184314447"/>
      <w:bookmarkEnd w:id="54"/>
      <w:bookmarkStart w:id="55" w:name="_Toc184312107"/>
      <w:bookmarkEnd w:id="55"/>
      <w:bookmarkStart w:id="56" w:name="_Toc184310284"/>
      <w:bookmarkEnd w:id="56"/>
      <w:bookmarkStart w:id="57" w:name="_Toc184312137"/>
      <w:bookmarkEnd w:id="57"/>
      <w:bookmarkStart w:id="58" w:name="_Toc184310319"/>
      <w:bookmarkEnd w:id="58"/>
      <w:bookmarkStart w:id="59" w:name="_Toc184312082"/>
      <w:bookmarkEnd w:id="59"/>
      <w:bookmarkStart w:id="60" w:name="_Toc184312088"/>
      <w:bookmarkEnd w:id="60"/>
      <w:bookmarkStart w:id="61" w:name="_Toc184308038"/>
      <w:bookmarkEnd w:id="61"/>
      <w:bookmarkStart w:id="62" w:name="_Toc184313279"/>
      <w:bookmarkEnd w:id="62"/>
      <w:bookmarkStart w:id="63" w:name="_Toc184312127"/>
      <w:bookmarkEnd w:id="63"/>
      <w:bookmarkStart w:id="64" w:name="_Toc184314427"/>
      <w:bookmarkEnd w:id="64"/>
      <w:bookmarkStart w:id="65" w:name="_Toc184312102"/>
      <w:bookmarkEnd w:id="65"/>
      <w:bookmarkStart w:id="66" w:name="_Toc184308105"/>
      <w:bookmarkEnd w:id="66"/>
      <w:bookmarkStart w:id="67" w:name="_Toc184312134"/>
      <w:bookmarkEnd w:id="67"/>
      <w:bookmarkStart w:id="68" w:name="_Toc184314433"/>
      <w:bookmarkEnd w:id="68"/>
      <w:bookmarkStart w:id="69" w:name="_Toc184313252"/>
      <w:bookmarkEnd w:id="69"/>
      <w:bookmarkStart w:id="70" w:name="_Toc184308048"/>
      <w:bookmarkEnd w:id="70"/>
      <w:bookmarkStart w:id="71" w:name="_Toc184310302"/>
      <w:bookmarkEnd w:id="71"/>
      <w:bookmarkStart w:id="72" w:name="_Toc184313265"/>
      <w:bookmarkEnd w:id="72"/>
      <w:bookmarkStart w:id="73" w:name="_Toc184310283"/>
      <w:bookmarkEnd w:id="73"/>
      <w:bookmarkStart w:id="74" w:name="_Toc184310337"/>
      <w:bookmarkEnd w:id="74"/>
      <w:bookmarkStart w:id="75" w:name="_Toc184314474"/>
      <w:bookmarkEnd w:id="75"/>
      <w:bookmarkStart w:id="76" w:name="_Toc184312104"/>
      <w:bookmarkEnd w:id="76"/>
      <w:bookmarkStart w:id="77" w:name="_Toc184308097"/>
      <w:bookmarkEnd w:id="77"/>
      <w:bookmarkStart w:id="78" w:name="_Toc184308051"/>
      <w:bookmarkEnd w:id="78"/>
      <w:bookmarkStart w:id="79" w:name="_Toc184308050"/>
      <w:bookmarkEnd w:id="79"/>
      <w:bookmarkStart w:id="80" w:name="_Toc184314460"/>
      <w:bookmarkEnd w:id="80"/>
      <w:bookmarkStart w:id="81" w:name="_Toc184308096"/>
      <w:bookmarkEnd w:id="81"/>
      <w:bookmarkStart w:id="82" w:name="_Toc184312094"/>
      <w:bookmarkEnd w:id="82"/>
      <w:bookmarkStart w:id="83" w:name="_Toc184314430"/>
      <w:bookmarkEnd w:id="83"/>
      <w:bookmarkStart w:id="84" w:name="_Toc184314477"/>
      <w:bookmarkEnd w:id="84"/>
      <w:bookmarkStart w:id="85" w:name="_Toc184310313"/>
      <w:bookmarkEnd w:id="85"/>
      <w:bookmarkStart w:id="86" w:name="_Toc184314468"/>
      <w:bookmarkEnd w:id="86"/>
      <w:bookmarkStart w:id="87" w:name="_Toc184308091"/>
      <w:bookmarkEnd w:id="87"/>
      <w:bookmarkStart w:id="88" w:name="_Toc184308081"/>
      <w:bookmarkEnd w:id="88"/>
      <w:bookmarkStart w:id="89" w:name="_Toc184313303"/>
      <w:bookmarkEnd w:id="89"/>
      <w:bookmarkStart w:id="90" w:name="_Toc184308080"/>
      <w:bookmarkEnd w:id="90"/>
      <w:bookmarkStart w:id="91" w:name="_Toc184313251"/>
      <w:bookmarkEnd w:id="91"/>
      <w:bookmarkStart w:id="92" w:name="_Toc184310278"/>
      <w:bookmarkEnd w:id="92"/>
      <w:bookmarkStart w:id="93" w:name="_Toc184313255"/>
      <w:bookmarkEnd w:id="93"/>
      <w:bookmarkStart w:id="94" w:name="_Toc184314448"/>
      <w:bookmarkEnd w:id="94"/>
      <w:bookmarkStart w:id="95" w:name="_Toc184314410"/>
      <w:bookmarkEnd w:id="95"/>
      <w:bookmarkStart w:id="96" w:name="_Toc184310294"/>
      <w:bookmarkEnd w:id="96"/>
      <w:bookmarkStart w:id="97" w:name="_Toc184312067"/>
      <w:bookmarkEnd w:id="97"/>
      <w:bookmarkStart w:id="98" w:name="_Toc184310311"/>
      <w:bookmarkEnd w:id="98"/>
      <w:bookmarkStart w:id="99" w:name="_Toc184313295"/>
      <w:bookmarkEnd w:id="99"/>
      <w:bookmarkStart w:id="100" w:name="_Toc184313301"/>
      <w:bookmarkEnd w:id="100"/>
      <w:bookmarkStart w:id="101" w:name="_Toc184312092"/>
      <w:bookmarkEnd w:id="101"/>
      <w:bookmarkStart w:id="102" w:name="_Toc184312077"/>
      <w:bookmarkEnd w:id="102"/>
      <w:bookmarkStart w:id="103" w:name="_Toc184310331"/>
      <w:bookmarkEnd w:id="103"/>
      <w:bookmarkStart w:id="104" w:name="_Toc184313260"/>
      <w:bookmarkEnd w:id="104"/>
      <w:bookmarkStart w:id="105" w:name="_Toc184308075"/>
      <w:bookmarkEnd w:id="105"/>
      <w:bookmarkStart w:id="106" w:name="_Toc184308108"/>
      <w:bookmarkEnd w:id="106"/>
      <w:bookmarkStart w:id="107" w:name="_Toc184312110"/>
      <w:bookmarkEnd w:id="107"/>
      <w:bookmarkStart w:id="108" w:name="_Toc184312115"/>
      <w:bookmarkEnd w:id="108"/>
      <w:bookmarkStart w:id="109" w:name="_Toc184314479"/>
      <w:bookmarkEnd w:id="109"/>
      <w:bookmarkStart w:id="110" w:name="_Toc184312114"/>
      <w:bookmarkEnd w:id="110"/>
      <w:bookmarkStart w:id="111" w:name="_Toc184308049"/>
      <w:bookmarkEnd w:id="111"/>
      <w:bookmarkStart w:id="112" w:name="_Toc184310334"/>
      <w:bookmarkEnd w:id="112"/>
      <w:bookmarkStart w:id="113" w:name="_Toc184310318"/>
      <w:bookmarkEnd w:id="113"/>
      <w:bookmarkStart w:id="114" w:name="_Toc184312117"/>
      <w:bookmarkEnd w:id="114"/>
      <w:bookmarkStart w:id="115" w:name="_Toc184314462"/>
      <w:bookmarkEnd w:id="115"/>
      <w:bookmarkStart w:id="116" w:name="_Toc184308052"/>
      <w:bookmarkEnd w:id="116"/>
      <w:bookmarkStart w:id="117" w:name="_Toc184312086"/>
      <w:bookmarkEnd w:id="117"/>
      <w:bookmarkStart w:id="118" w:name="_Toc184313284"/>
      <w:bookmarkEnd w:id="118"/>
      <w:bookmarkStart w:id="119" w:name="_Toc184312095"/>
      <w:bookmarkEnd w:id="119"/>
      <w:bookmarkStart w:id="120" w:name="_Toc184314459"/>
      <w:bookmarkEnd w:id="120"/>
      <w:bookmarkStart w:id="121" w:name="_Toc184312096"/>
      <w:bookmarkEnd w:id="121"/>
      <w:bookmarkStart w:id="122" w:name="_Toc184308088"/>
      <w:bookmarkEnd w:id="122"/>
      <w:bookmarkStart w:id="123" w:name="_Toc184310341"/>
      <w:bookmarkEnd w:id="123"/>
      <w:bookmarkStart w:id="124" w:name="_Toc184308072"/>
      <w:bookmarkEnd w:id="124"/>
      <w:bookmarkStart w:id="125" w:name="_Toc184313289"/>
      <w:bookmarkEnd w:id="125"/>
      <w:bookmarkStart w:id="126" w:name="_Toc184313277"/>
      <w:bookmarkEnd w:id="126"/>
      <w:bookmarkStart w:id="127" w:name="_Toc184310272"/>
      <w:bookmarkEnd w:id="127"/>
      <w:bookmarkStart w:id="128" w:name="_Toc184310310"/>
      <w:bookmarkEnd w:id="128"/>
      <w:bookmarkStart w:id="129" w:name="_Toc184313292"/>
      <w:bookmarkEnd w:id="129"/>
      <w:bookmarkStart w:id="130" w:name="_Toc184314457"/>
      <w:bookmarkEnd w:id="130"/>
      <w:bookmarkStart w:id="131" w:name="_Toc184308042"/>
      <w:bookmarkEnd w:id="131"/>
      <w:bookmarkStart w:id="132" w:name="_Toc184310295"/>
      <w:bookmarkEnd w:id="132"/>
      <w:bookmarkStart w:id="133" w:name="_Toc184308070"/>
      <w:bookmarkEnd w:id="133"/>
      <w:bookmarkStart w:id="134" w:name="_Toc184314422"/>
      <w:bookmarkEnd w:id="134"/>
      <w:bookmarkStart w:id="135" w:name="_Toc184313271"/>
      <w:bookmarkEnd w:id="135"/>
      <w:bookmarkStart w:id="136" w:name="_Toc184310305"/>
      <w:bookmarkEnd w:id="136"/>
      <w:bookmarkStart w:id="137" w:name="_Toc184313247"/>
      <w:bookmarkEnd w:id="137"/>
      <w:bookmarkStart w:id="138" w:name="_Toc184314456"/>
      <w:bookmarkEnd w:id="138"/>
      <w:bookmarkStart w:id="139" w:name="_Toc184314417"/>
      <w:bookmarkEnd w:id="139"/>
      <w:bookmarkStart w:id="140" w:name="_Toc184314412"/>
      <w:bookmarkEnd w:id="140"/>
      <w:bookmarkStart w:id="141" w:name="_Toc184314414"/>
      <w:bookmarkEnd w:id="141"/>
      <w:bookmarkStart w:id="142" w:name="_Toc184310303"/>
      <w:bookmarkEnd w:id="142"/>
      <w:bookmarkStart w:id="143" w:name="_Toc184314458"/>
      <w:bookmarkEnd w:id="143"/>
      <w:bookmarkStart w:id="144" w:name="_Toc184308065"/>
      <w:bookmarkEnd w:id="144"/>
      <w:bookmarkStart w:id="145" w:name="_Toc184314475"/>
      <w:bookmarkEnd w:id="145"/>
      <w:bookmarkStart w:id="146" w:name="_Toc184313276"/>
      <w:bookmarkEnd w:id="146"/>
      <w:bookmarkStart w:id="147" w:name="_Toc184313280"/>
      <w:bookmarkEnd w:id="147"/>
      <w:bookmarkStart w:id="148" w:name="_Toc184314436"/>
      <w:bookmarkEnd w:id="148"/>
      <w:bookmarkStart w:id="149" w:name="_Toc184314416"/>
      <w:bookmarkEnd w:id="149"/>
      <w:bookmarkStart w:id="150" w:name="_Toc184312125"/>
      <w:bookmarkEnd w:id="150"/>
      <w:bookmarkStart w:id="151" w:name="_Toc184308046"/>
      <w:bookmarkEnd w:id="151"/>
      <w:bookmarkStart w:id="152" w:name="_Toc184314452"/>
      <w:bookmarkEnd w:id="152"/>
      <w:bookmarkStart w:id="153" w:name="_Toc184313285"/>
      <w:bookmarkEnd w:id="153"/>
      <w:bookmarkStart w:id="154" w:name="_Toc184308043"/>
      <w:bookmarkEnd w:id="154"/>
      <w:bookmarkStart w:id="155" w:name="_Toc184310307"/>
      <w:bookmarkEnd w:id="155"/>
      <w:bookmarkStart w:id="156" w:name="_Toc184310335"/>
      <w:bookmarkEnd w:id="156"/>
      <w:bookmarkStart w:id="157" w:name="_Toc184313264"/>
      <w:bookmarkEnd w:id="157"/>
      <w:bookmarkStart w:id="158" w:name="_Toc184310314"/>
      <w:bookmarkEnd w:id="158"/>
      <w:bookmarkStart w:id="159" w:name="_Toc184308095"/>
      <w:bookmarkEnd w:id="159"/>
      <w:bookmarkStart w:id="160" w:name="_Toc184308099"/>
      <w:bookmarkEnd w:id="160"/>
      <w:bookmarkStart w:id="161" w:name="_Toc184314435"/>
      <w:bookmarkEnd w:id="161"/>
      <w:bookmarkStart w:id="162" w:name="_Toc184308064"/>
      <w:bookmarkEnd w:id="162"/>
      <w:bookmarkStart w:id="163" w:name="_Toc184313258"/>
      <w:bookmarkEnd w:id="163"/>
      <w:bookmarkStart w:id="164" w:name="_Toc184314420"/>
      <w:bookmarkEnd w:id="164"/>
      <w:bookmarkStart w:id="165" w:name="_Toc184308067"/>
      <w:bookmarkEnd w:id="165"/>
      <w:bookmarkStart w:id="166" w:name="_Toc184310292"/>
      <w:bookmarkEnd w:id="166"/>
      <w:bookmarkStart w:id="167" w:name="_Toc184308103"/>
      <w:bookmarkEnd w:id="167"/>
      <w:bookmarkStart w:id="168" w:name="_Toc184313257"/>
      <w:bookmarkEnd w:id="168"/>
      <w:bookmarkStart w:id="169" w:name="_Toc184313283"/>
      <w:bookmarkEnd w:id="169"/>
      <w:bookmarkStart w:id="170" w:name="_Toc184312112"/>
      <w:bookmarkEnd w:id="170"/>
      <w:bookmarkStart w:id="171" w:name="_Toc184310339"/>
      <w:bookmarkEnd w:id="171"/>
      <w:bookmarkStart w:id="172" w:name="_Toc184312109"/>
      <w:bookmarkEnd w:id="172"/>
      <w:bookmarkStart w:id="173" w:name="_Toc184314476"/>
      <w:bookmarkEnd w:id="173"/>
      <w:bookmarkStart w:id="174" w:name="_Toc184312135"/>
      <w:bookmarkEnd w:id="174"/>
      <w:bookmarkStart w:id="175" w:name="_Toc184308076"/>
      <w:bookmarkEnd w:id="175"/>
      <w:bookmarkStart w:id="176" w:name="_Toc184308061"/>
      <w:bookmarkEnd w:id="176"/>
      <w:bookmarkStart w:id="177" w:name="_Toc184308093"/>
      <w:bookmarkEnd w:id="177"/>
      <w:bookmarkStart w:id="178" w:name="_Toc184314478"/>
      <w:bookmarkEnd w:id="178"/>
      <w:bookmarkStart w:id="179" w:name="_Toc184312076"/>
      <w:bookmarkEnd w:id="179"/>
      <w:bookmarkStart w:id="180" w:name="_Toc184308077"/>
      <w:bookmarkEnd w:id="180"/>
      <w:bookmarkStart w:id="181" w:name="_Toc184313242"/>
      <w:bookmarkEnd w:id="181"/>
      <w:bookmarkStart w:id="182" w:name="_Toc184308063"/>
      <w:bookmarkEnd w:id="182"/>
      <w:bookmarkStart w:id="183" w:name="_Toc184313308"/>
      <w:bookmarkEnd w:id="183"/>
      <w:bookmarkStart w:id="184" w:name="_Toc184313267"/>
      <w:bookmarkEnd w:id="184"/>
      <w:bookmarkStart w:id="185" w:name="_Toc184312128"/>
      <w:bookmarkEnd w:id="185"/>
      <w:bookmarkStart w:id="186" w:name="_Toc184312072"/>
      <w:bookmarkEnd w:id="186"/>
      <w:bookmarkStart w:id="187" w:name="_Toc184312106"/>
      <w:bookmarkEnd w:id="187"/>
      <w:bookmarkStart w:id="188" w:name="_Toc184312124"/>
      <w:bookmarkEnd w:id="188"/>
      <w:bookmarkStart w:id="189" w:name="_Toc184310320"/>
      <w:bookmarkEnd w:id="189"/>
      <w:bookmarkStart w:id="190" w:name="_Toc184308083"/>
      <w:bookmarkEnd w:id="190"/>
      <w:bookmarkStart w:id="191" w:name="_Toc184308057"/>
      <w:bookmarkEnd w:id="191"/>
      <w:bookmarkStart w:id="192" w:name="_Toc184310300"/>
      <w:bookmarkEnd w:id="192"/>
      <w:bookmarkStart w:id="193" w:name="_Toc184308054"/>
      <w:bookmarkEnd w:id="193"/>
      <w:bookmarkStart w:id="194" w:name="_Toc184312090"/>
      <w:bookmarkEnd w:id="194"/>
      <w:bookmarkStart w:id="195" w:name="_Toc184310315"/>
      <w:bookmarkEnd w:id="195"/>
      <w:bookmarkStart w:id="196" w:name="_Toc184313304"/>
      <w:bookmarkEnd w:id="196"/>
      <w:bookmarkStart w:id="197" w:name="_Toc184310286"/>
      <w:bookmarkEnd w:id="197"/>
      <w:bookmarkStart w:id="198" w:name="_Toc184313275"/>
      <w:bookmarkEnd w:id="198"/>
      <w:bookmarkStart w:id="199" w:name="_Toc184308107"/>
      <w:bookmarkEnd w:id="199"/>
      <w:bookmarkStart w:id="200" w:name="_Toc184308074"/>
      <w:bookmarkEnd w:id="200"/>
      <w:bookmarkStart w:id="201" w:name="_Toc184308102"/>
      <w:bookmarkEnd w:id="201"/>
      <w:bookmarkStart w:id="202" w:name="_Toc184314472"/>
      <w:bookmarkEnd w:id="202"/>
      <w:bookmarkStart w:id="203" w:name="_Toc184312123"/>
      <w:bookmarkEnd w:id="203"/>
      <w:bookmarkStart w:id="204" w:name="_Toc184308045"/>
      <w:bookmarkEnd w:id="204"/>
      <w:bookmarkStart w:id="205" w:name="_Toc184314426"/>
      <w:bookmarkEnd w:id="205"/>
      <w:bookmarkStart w:id="206" w:name="_Toc184308084"/>
      <w:bookmarkEnd w:id="206"/>
      <w:bookmarkStart w:id="207" w:name="_Toc184313249"/>
      <w:bookmarkEnd w:id="207"/>
      <w:bookmarkStart w:id="208" w:name="_Toc184308090"/>
      <w:bookmarkEnd w:id="208"/>
      <w:bookmarkStart w:id="209" w:name="_Toc184310336"/>
      <w:bookmarkEnd w:id="209"/>
      <w:bookmarkStart w:id="210" w:name="_Toc184313243"/>
      <w:bookmarkEnd w:id="210"/>
      <w:bookmarkStart w:id="211" w:name="_Toc184313297"/>
      <w:bookmarkEnd w:id="211"/>
      <w:bookmarkStart w:id="212" w:name="_Toc184313306"/>
      <w:bookmarkEnd w:id="212"/>
      <w:bookmarkStart w:id="213" w:name="_Toc184310316"/>
      <w:bookmarkEnd w:id="213"/>
      <w:bookmarkStart w:id="214" w:name="_Toc184314445"/>
      <w:bookmarkEnd w:id="214"/>
      <w:bookmarkStart w:id="215" w:name="_Toc184313309"/>
      <w:bookmarkEnd w:id="215"/>
      <w:bookmarkStart w:id="216" w:name="_Toc184310291"/>
      <w:bookmarkEnd w:id="216"/>
      <w:bookmarkStart w:id="217" w:name="_Toc184308073"/>
      <w:bookmarkEnd w:id="217"/>
      <w:bookmarkStart w:id="218" w:name="_Toc184314465"/>
      <w:bookmarkEnd w:id="218"/>
      <w:bookmarkStart w:id="219" w:name="_Toc184310323"/>
      <w:bookmarkEnd w:id="219"/>
      <w:bookmarkStart w:id="220" w:name="_Toc184312136"/>
      <w:bookmarkEnd w:id="220"/>
      <w:bookmarkStart w:id="221" w:name="_Toc184313305"/>
      <w:bookmarkEnd w:id="221"/>
      <w:bookmarkStart w:id="222" w:name="_Toc184314481"/>
      <w:bookmarkEnd w:id="222"/>
      <w:bookmarkStart w:id="223" w:name="_Toc184312118"/>
      <w:bookmarkEnd w:id="223"/>
      <w:bookmarkStart w:id="224" w:name="_Toc184312113"/>
      <w:bookmarkEnd w:id="224"/>
      <w:bookmarkStart w:id="225" w:name="_Toc184313274"/>
      <w:bookmarkEnd w:id="225"/>
      <w:bookmarkStart w:id="226" w:name="_Toc184310301"/>
      <w:bookmarkEnd w:id="226"/>
      <w:bookmarkStart w:id="227" w:name="_Toc184313290"/>
      <w:bookmarkEnd w:id="227"/>
      <w:bookmarkStart w:id="228" w:name="_Toc184310289"/>
      <w:bookmarkEnd w:id="228"/>
      <w:bookmarkStart w:id="229" w:name="_Toc184310274"/>
      <w:bookmarkEnd w:id="229"/>
      <w:bookmarkStart w:id="230" w:name="_Toc184314461"/>
      <w:bookmarkEnd w:id="230"/>
      <w:bookmarkStart w:id="231" w:name="_Toc184308101"/>
      <w:bookmarkEnd w:id="231"/>
      <w:bookmarkStart w:id="232" w:name="_Toc184314418"/>
      <w:bookmarkEnd w:id="232"/>
      <w:bookmarkStart w:id="233" w:name="_Toc184310299"/>
      <w:bookmarkEnd w:id="233"/>
      <w:bookmarkStart w:id="234" w:name="_Toc184312122"/>
      <w:bookmarkEnd w:id="234"/>
      <w:bookmarkStart w:id="235" w:name="_Toc184314450"/>
      <w:bookmarkEnd w:id="235"/>
      <w:bookmarkStart w:id="236" w:name="_Toc184310276"/>
      <w:bookmarkEnd w:id="236"/>
      <w:bookmarkStart w:id="237" w:name="_Toc184312093"/>
      <w:bookmarkEnd w:id="237"/>
      <w:bookmarkStart w:id="238" w:name="_Toc184314441"/>
      <w:bookmarkEnd w:id="238"/>
      <w:bookmarkStart w:id="239" w:name="_Toc184314442"/>
      <w:bookmarkEnd w:id="239"/>
      <w:bookmarkStart w:id="240" w:name="_Toc184313282"/>
      <w:bookmarkEnd w:id="240"/>
      <w:bookmarkStart w:id="241" w:name="_Toc184312074"/>
      <w:bookmarkEnd w:id="241"/>
      <w:bookmarkStart w:id="242" w:name="_Toc184313241"/>
      <w:bookmarkEnd w:id="242"/>
      <w:bookmarkStart w:id="243" w:name="_Toc184314428"/>
      <w:bookmarkEnd w:id="243"/>
      <w:bookmarkStart w:id="244" w:name="_Toc184308106"/>
      <w:bookmarkEnd w:id="244"/>
      <w:bookmarkStart w:id="245" w:name="_Toc184310333"/>
      <w:bookmarkEnd w:id="245"/>
      <w:bookmarkStart w:id="246" w:name="_Toc184313310"/>
      <w:bookmarkEnd w:id="246"/>
      <w:bookmarkStart w:id="247" w:name="_Toc184310306"/>
      <w:bookmarkEnd w:id="247"/>
      <w:bookmarkStart w:id="248" w:name="_Toc184310273"/>
      <w:bookmarkEnd w:id="248"/>
      <w:bookmarkStart w:id="249" w:name="_Toc184310285"/>
      <w:bookmarkEnd w:id="249"/>
      <w:bookmarkStart w:id="250" w:name="_Toc184312078"/>
      <w:bookmarkEnd w:id="250"/>
      <w:bookmarkStart w:id="251" w:name="_Toc184312075"/>
      <w:bookmarkEnd w:id="251"/>
      <w:bookmarkStart w:id="252" w:name="_Toc184314429"/>
      <w:bookmarkEnd w:id="252"/>
      <w:bookmarkStart w:id="253" w:name="_Toc184312085"/>
      <w:bookmarkEnd w:id="253"/>
      <w:bookmarkStart w:id="254" w:name="_Toc184310338"/>
      <w:bookmarkEnd w:id="254"/>
      <w:bookmarkStart w:id="255" w:name="_Toc184310280"/>
      <w:bookmarkEnd w:id="255"/>
      <w:bookmarkStart w:id="256" w:name="_Toc184314421"/>
      <w:bookmarkEnd w:id="256"/>
      <w:bookmarkStart w:id="257" w:name="_Toc184313287"/>
      <w:bookmarkEnd w:id="257"/>
      <w:bookmarkStart w:id="258" w:name="_Toc184314419"/>
      <w:bookmarkEnd w:id="258"/>
      <w:bookmarkStart w:id="259" w:name="_Toc184313272"/>
      <w:bookmarkEnd w:id="259"/>
      <w:bookmarkStart w:id="260" w:name="_Toc184310322"/>
      <w:bookmarkEnd w:id="260"/>
      <w:bookmarkStart w:id="261" w:name="_Toc184314438"/>
      <w:bookmarkEnd w:id="261"/>
      <w:bookmarkStart w:id="262" w:name="_Toc184314437"/>
      <w:bookmarkEnd w:id="262"/>
      <w:bookmarkStart w:id="263" w:name="_Toc184310328"/>
      <w:bookmarkEnd w:id="263"/>
      <w:bookmarkStart w:id="264" w:name="_Toc184310330"/>
      <w:bookmarkEnd w:id="264"/>
      <w:bookmarkStart w:id="265" w:name="_Toc184310342"/>
      <w:bookmarkEnd w:id="265"/>
      <w:bookmarkStart w:id="266" w:name="_Toc184312101"/>
      <w:bookmarkEnd w:id="266"/>
      <w:bookmarkStart w:id="267" w:name="_Toc184313239"/>
      <w:bookmarkEnd w:id="267"/>
      <w:bookmarkStart w:id="268" w:name="_Toc184310343"/>
      <w:bookmarkEnd w:id="268"/>
      <w:bookmarkStart w:id="269" w:name="_Toc184310282"/>
      <w:bookmarkEnd w:id="269"/>
      <w:bookmarkStart w:id="270" w:name="_Toc184313259"/>
      <w:bookmarkEnd w:id="270"/>
      <w:bookmarkStart w:id="271" w:name="_Toc184314415"/>
      <w:bookmarkEnd w:id="271"/>
      <w:bookmarkStart w:id="272" w:name="_Toc184313288"/>
      <w:bookmarkEnd w:id="272"/>
      <w:bookmarkStart w:id="273" w:name="_Toc184312139"/>
      <w:bookmarkEnd w:id="273"/>
      <w:bookmarkStart w:id="274" w:name="_Toc184310279"/>
      <w:bookmarkEnd w:id="274"/>
      <w:bookmarkStart w:id="275" w:name="_Toc184308059"/>
      <w:bookmarkEnd w:id="275"/>
      <w:bookmarkStart w:id="276" w:name="_Toc184310304"/>
      <w:bookmarkEnd w:id="276"/>
      <w:bookmarkStart w:id="277" w:name="_Toc184308078"/>
      <w:bookmarkEnd w:id="277"/>
      <w:bookmarkStart w:id="278" w:name="_Toc184313263"/>
      <w:bookmarkEnd w:id="278"/>
      <w:bookmarkStart w:id="279" w:name="_Toc184312138"/>
      <w:bookmarkEnd w:id="279"/>
      <w:bookmarkStart w:id="280" w:name="_Toc184308086"/>
      <w:bookmarkEnd w:id="280"/>
      <w:bookmarkStart w:id="281" w:name="_Toc184310327"/>
      <w:bookmarkEnd w:id="281"/>
      <w:bookmarkStart w:id="282" w:name="_Toc184314470"/>
      <w:bookmarkEnd w:id="282"/>
      <w:bookmarkStart w:id="283" w:name="_Toc184312131"/>
      <w:bookmarkEnd w:id="283"/>
      <w:bookmarkStart w:id="284" w:name="_Toc184310275"/>
      <w:bookmarkEnd w:id="284"/>
      <w:bookmarkStart w:id="285" w:name="_Toc184314411"/>
      <w:bookmarkEnd w:id="285"/>
      <w:bookmarkStart w:id="286" w:name="_Toc184308055"/>
      <w:bookmarkEnd w:id="286"/>
      <w:bookmarkStart w:id="287" w:name="_Toc184308104"/>
      <w:bookmarkEnd w:id="287"/>
      <w:bookmarkStart w:id="288" w:name="_Toc184314466"/>
      <w:bookmarkEnd w:id="288"/>
      <w:bookmarkStart w:id="289" w:name="_Toc184312105"/>
      <w:bookmarkEnd w:id="289"/>
      <w:bookmarkStart w:id="290" w:name="_Toc184308069"/>
      <w:bookmarkEnd w:id="290"/>
      <w:bookmarkStart w:id="291" w:name="_Toc184308068"/>
      <w:bookmarkEnd w:id="291"/>
      <w:bookmarkStart w:id="292" w:name="_Toc184314446"/>
      <w:bookmarkEnd w:id="292"/>
      <w:bookmarkStart w:id="293" w:name="_Toc184313261"/>
      <w:bookmarkEnd w:id="293"/>
      <w:bookmarkStart w:id="294" w:name="_Toc184314424"/>
      <w:bookmarkEnd w:id="294"/>
      <w:bookmarkStart w:id="295" w:name="_Toc184308094"/>
      <w:bookmarkEnd w:id="295"/>
      <w:bookmarkStart w:id="296" w:name="_Toc184314480"/>
      <w:bookmarkEnd w:id="296"/>
      <w:bookmarkStart w:id="297" w:name="_Toc184314471"/>
      <w:bookmarkEnd w:id="297"/>
      <w:bookmarkStart w:id="298" w:name="_Toc184310308"/>
      <w:bookmarkEnd w:id="298"/>
      <w:bookmarkStart w:id="299" w:name="_Toc184313244"/>
      <w:bookmarkEnd w:id="299"/>
      <w:bookmarkStart w:id="300" w:name="_Toc184314431"/>
      <w:bookmarkEnd w:id="300"/>
      <w:bookmarkStart w:id="301" w:name="_Toc184314423"/>
      <w:bookmarkEnd w:id="301"/>
      <w:bookmarkStart w:id="302" w:name="_Toc184313298"/>
      <w:bookmarkEnd w:id="302"/>
      <w:bookmarkStart w:id="303" w:name="_Toc184314467"/>
      <w:bookmarkEnd w:id="303"/>
      <w:bookmarkStart w:id="304" w:name="_Toc184310340"/>
      <w:bookmarkEnd w:id="304"/>
      <w:bookmarkStart w:id="305" w:name="_Toc184312089"/>
      <w:bookmarkEnd w:id="305"/>
      <w:bookmarkStart w:id="306" w:name="_Toc184313296"/>
      <w:bookmarkEnd w:id="306"/>
      <w:bookmarkStart w:id="307" w:name="_Toc184313240"/>
      <w:bookmarkEnd w:id="307"/>
      <w:bookmarkStart w:id="308" w:name="_Toc184308092"/>
      <w:bookmarkEnd w:id="308"/>
      <w:bookmarkStart w:id="309" w:name="_Toc184314449"/>
      <w:bookmarkEnd w:id="309"/>
      <w:bookmarkStart w:id="310" w:name="_Toc184312119"/>
      <w:bookmarkEnd w:id="310"/>
      <w:bookmarkStart w:id="311" w:name="_Toc184308079"/>
      <w:bookmarkEnd w:id="311"/>
      <w:bookmarkStart w:id="312" w:name="_Toc184308060"/>
      <w:bookmarkEnd w:id="312"/>
      <w:bookmarkStart w:id="313" w:name="_Toc184313273"/>
      <w:bookmarkEnd w:id="313"/>
      <w:bookmarkStart w:id="314" w:name="_Toc184312111"/>
      <w:bookmarkEnd w:id="314"/>
      <w:bookmarkStart w:id="315" w:name="_Toc184313250"/>
      <w:bookmarkEnd w:id="315"/>
      <w:bookmarkStart w:id="316" w:name="_Toc184312121"/>
      <w:bookmarkEnd w:id="316"/>
      <w:bookmarkStart w:id="317" w:name="_Toc184314413"/>
      <w:bookmarkEnd w:id="317"/>
      <w:bookmarkStart w:id="318" w:name="_Toc184314473"/>
      <w:bookmarkEnd w:id="318"/>
      <w:bookmarkStart w:id="319" w:name="_Toc184308039"/>
      <w:bookmarkEnd w:id="319"/>
      <w:bookmarkStart w:id="320" w:name="_Toc184312126"/>
      <w:bookmarkEnd w:id="320"/>
      <w:bookmarkStart w:id="321" w:name="_Toc184312073"/>
      <w:bookmarkEnd w:id="321"/>
      <w:bookmarkStart w:id="322" w:name="_Toc184313238"/>
      <w:bookmarkEnd w:id="322"/>
      <w:bookmarkStart w:id="323" w:name="_Toc184312087"/>
      <w:bookmarkEnd w:id="323"/>
      <w:bookmarkStart w:id="324" w:name="_Toc184308087"/>
      <w:bookmarkEnd w:id="324"/>
      <w:bookmarkStart w:id="325" w:name="_Toc184308037"/>
      <w:bookmarkEnd w:id="325"/>
      <w:bookmarkStart w:id="326" w:name="_Toc184312070"/>
      <w:bookmarkEnd w:id="326"/>
      <w:bookmarkStart w:id="327" w:name="_Toc184310288"/>
      <w:bookmarkEnd w:id="327"/>
      <w:bookmarkStart w:id="328" w:name="_Toc184312120"/>
      <w:bookmarkEnd w:id="328"/>
      <w:bookmarkStart w:id="329" w:name="_Toc184314425"/>
      <w:bookmarkEnd w:id="329"/>
      <w:bookmarkStart w:id="330" w:name="_Toc184312097"/>
      <w:bookmarkEnd w:id="330"/>
      <w:bookmarkStart w:id="331" w:name="_Toc184310290"/>
      <w:bookmarkEnd w:id="331"/>
      <w:bookmarkStart w:id="332" w:name="_Toc184310298"/>
      <w:bookmarkEnd w:id="332"/>
      <w:bookmarkStart w:id="333" w:name="_Toc184308053"/>
      <w:bookmarkEnd w:id="333"/>
      <w:bookmarkStart w:id="334" w:name="_Toc184308044"/>
      <w:bookmarkEnd w:id="334"/>
      <w:bookmarkStart w:id="335" w:name="_Toc184313299"/>
      <w:bookmarkEnd w:id="335"/>
      <w:bookmarkStart w:id="336" w:name="_Toc184312071"/>
      <w:bookmarkEnd w:id="336"/>
      <w:bookmarkStart w:id="337" w:name="_Toc184310309"/>
      <w:bookmarkEnd w:id="337"/>
      <w:bookmarkStart w:id="338" w:name="_Toc184312084"/>
      <w:bookmarkEnd w:id="338"/>
      <w:bookmarkStart w:id="339" w:name="_Toc184312091"/>
      <w:bookmarkEnd w:id="339"/>
      <w:bookmarkStart w:id="340" w:name="_Toc184310281"/>
      <w:bookmarkEnd w:id="340"/>
      <w:bookmarkStart w:id="341" w:name="_Toc184312116"/>
      <w:bookmarkEnd w:id="341"/>
      <w:bookmarkStart w:id="342" w:name="_Toc184310321"/>
      <w:bookmarkEnd w:id="342"/>
      <w:bookmarkStart w:id="343" w:name="_Toc184313307"/>
      <w:bookmarkEnd w:id="343"/>
      <w:bookmarkStart w:id="344" w:name="_Toc184310329"/>
      <w:bookmarkEnd w:id="344"/>
      <w:bookmarkStart w:id="345" w:name="_Toc184308082"/>
      <w:bookmarkEnd w:id="345"/>
      <w:bookmarkStart w:id="346" w:name="_Toc184308041"/>
      <w:bookmarkEnd w:id="346"/>
      <w:bookmarkStart w:id="347" w:name="_Toc184313286"/>
      <w:bookmarkEnd w:id="347"/>
      <w:bookmarkStart w:id="348" w:name="_Toc184310277"/>
      <w:bookmarkEnd w:id="348"/>
      <w:bookmarkStart w:id="349" w:name="_Toc184314440"/>
      <w:bookmarkEnd w:id="349"/>
      <w:bookmarkStart w:id="350" w:name="_Toc184313246"/>
      <w:bookmarkEnd w:id="350"/>
      <w:bookmarkStart w:id="351" w:name="_Toc184308036"/>
      <w:bookmarkEnd w:id="351"/>
      <w:bookmarkStart w:id="352" w:name="_Toc184312083"/>
      <w:bookmarkEnd w:id="352"/>
      <w:bookmarkStart w:id="353" w:name="_Toc184313256"/>
      <w:bookmarkEnd w:id="353"/>
      <w:bookmarkStart w:id="354" w:name="_Toc184310332"/>
      <w:bookmarkEnd w:id="354"/>
      <w:bookmarkStart w:id="355" w:name="_Toc184308047"/>
      <w:bookmarkEnd w:id="355"/>
      <w:bookmarkStart w:id="356" w:name="_Toc184313278"/>
      <w:bookmarkEnd w:id="356"/>
      <w:bookmarkStart w:id="357" w:name="_Toc184312098"/>
      <w:bookmarkEnd w:id="357"/>
      <w:bookmarkStart w:id="358" w:name="_Toc184313245"/>
      <w:bookmarkEnd w:id="358"/>
      <w:bookmarkStart w:id="359" w:name="_Toc184310297"/>
      <w:bookmarkEnd w:id="359"/>
      <w:bookmarkStart w:id="360" w:name="_Toc184313248"/>
      <w:bookmarkEnd w:id="360"/>
      <w:bookmarkStart w:id="361" w:name="_Toc184312132"/>
      <w:bookmarkEnd w:id="361"/>
      <w:bookmarkStart w:id="362" w:name="_Toc184308066"/>
      <w:bookmarkEnd w:id="362"/>
      <w:bookmarkStart w:id="363" w:name="_Toc184314451"/>
      <w:bookmarkEnd w:id="363"/>
      <w:bookmarkStart w:id="364" w:name="_Toc184308085"/>
      <w:bookmarkEnd w:id="364"/>
      <w:bookmarkStart w:id="365" w:name="_Toc184314463"/>
      <w:bookmarkEnd w:id="365"/>
      <w:bookmarkStart w:id="366" w:name="_Toc184308062"/>
      <w:bookmarkEnd w:id="366"/>
      <w:bookmarkStart w:id="367" w:name="_Toc184308040"/>
      <w:bookmarkEnd w:id="367"/>
      <w:bookmarkStart w:id="368" w:name="_Toc184313294"/>
      <w:bookmarkEnd w:id="368"/>
      <w:bookmarkStart w:id="369" w:name="_Toc184312069"/>
      <w:bookmarkEnd w:id="369"/>
      <w:bookmarkStart w:id="370" w:name="_Toc184312079"/>
      <w:bookmarkEnd w:id="370"/>
      <w:bookmarkStart w:id="371" w:name="_Toc184310296"/>
      <w:bookmarkEnd w:id="371"/>
      <w:bookmarkStart w:id="372" w:name="_Toc184313293"/>
      <w:bookmarkEnd w:id="372"/>
      <w:bookmarkStart w:id="373" w:name="_Toc184312068"/>
      <w:bookmarkEnd w:id="373"/>
      <w:bookmarkStart w:id="374" w:name="_Toc184314453"/>
      <w:bookmarkEnd w:id="374"/>
      <w:bookmarkStart w:id="375" w:name="_Toc184313300"/>
      <w:bookmarkEnd w:id="375"/>
      <w:bookmarkStart w:id="376" w:name="_Toc184308098"/>
      <w:bookmarkEnd w:id="376"/>
      <w:bookmarkStart w:id="377" w:name="_Toc184314432"/>
      <w:bookmarkEnd w:id="377"/>
      <w:bookmarkStart w:id="378" w:name="_Toc184312133"/>
      <w:bookmarkEnd w:id="378"/>
      <w:bookmarkStart w:id="379" w:name="_Toc184314434"/>
      <w:bookmarkEnd w:id="379"/>
      <w:bookmarkStart w:id="380" w:name="_Toc184310312"/>
      <w:bookmarkEnd w:id="380"/>
      <w:bookmarkStart w:id="381" w:name="_Toc184313253"/>
      <w:bookmarkEnd w:id="381"/>
      <w:bookmarkStart w:id="382" w:name="_Toc184314439"/>
      <w:bookmarkEnd w:id="382"/>
      <w:bookmarkStart w:id="383" w:name="_Toc184314482"/>
      <w:bookmarkEnd w:id="383"/>
      <w:bookmarkStart w:id="384" w:name="_Toc184313270"/>
      <w:bookmarkEnd w:id="384"/>
      <w:bookmarkStart w:id="385" w:name="_Toc184312129"/>
      <w:bookmarkEnd w:id="385"/>
      <w:bookmarkStart w:id="386" w:name="_Toc184310324"/>
      <w:bookmarkEnd w:id="386"/>
      <w:bookmarkStart w:id="387" w:name="_Toc184310326"/>
      <w:bookmarkEnd w:id="387"/>
      <w:bookmarkStart w:id="388" w:name="_Toc184312103"/>
      <w:bookmarkEnd w:id="388"/>
      <w:bookmarkStart w:id="389" w:name="_Toc184314444"/>
      <w:bookmarkEnd w:id="389"/>
      <w:bookmarkStart w:id="390" w:name="_Toc184313281"/>
      <w:bookmarkEnd w:id="390"/>
      <w:bookmarkStart w:id="391" w:name="_Toc184312081"/>
      <w:bookmarkEnd w:id="391"/>
      <w:bookmarkStart w:id="392" w:name="_Toc184313262"/>
      <w:bookmarkEnd w:id="392"/>
      <w:bookmarkStart w:id="393" w:name="_Toc184313254"/>
      <w:bookmarkEnd w:id="393"/>
      <w:bookmarkStart w:id="394" w:name="_Toc184312099"/>
      <w:bookmarkEnd w:id="394"/>
      <w:r>
        <w:rPr>
          <w:rStyle w:val="90"/>
          <w:rFonts w:hint="eastAsia" w:ascii="仿宋_GB2312" w:hAnsi="仿宋_GB2312" w:eastAsia="仿宋_GB2312" w:cs="仿宋_GB2312"/>
          <w:color w:val="auto"/>
          <w:highlight w:val="none"/>
        </w:rPr>
        <w:t>评标办法</w:t>
      </w:r>
    </w:p>
    <w:p w14:paraId="5DD4C756">
      <w:pPr>
        <w:snapToGrid w:val="0"/>
        <w:spacing w:line="360" w:lineRule="auto"/>
        <w:ind w:firstLine="2891" w:firstLineChars="900"/>
        <w:jc w:val="both"/>
        <w:rPr>
          <w:rFonts w:hint="eastAsia" w:ascii="仿宋_GB2312" w:hAnsi="仿宋_GB2312" w:eastAsia="仿宋_GB2312" w:cs="仿宋_GB2312"/>
          <w:b/>
          <w:color w:val="auto"/>
          <w:sz w:val="32"/>
          <w:szCs w:val="20"/>
          <w:highlight w:val="none"/>
        </w:rPr>
      </w:pPr>
      <w:r>
        <w:rPr>
          <w:rFonts w:hint="eastAsia" w:ascii="仿宋_GB2312" w:hAnsi="仿宋_GB2312" w:eastAsia="仿宋_GB2312" w:cs="仿宋_GB2312"/>
          <w:b/>
          <w:color w:val="auto"/>
          <w:sz w:val="32"/>
          <w:szCs w:val="20"/>
          <w:highlight w:val="none"/>
        </w:rPr>
        <w:t>评标办法前附表</w:t>
      </w:r>
    </w:p>
    <w:tbl>
      <w:tblPr>
        <w:tblStyle w:val="70"/>
        <w:tblW w:w="9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279"/>
        <w:gridCol w:w="1052"/>
        <w:gridCol w:w="6450"/>
      </w:tblGrid>
      <w:tr w14:paraId="1E147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34" w:type="dxa"/>
            <w:noWrap/>
            <w:vAlign w:val="center"/>
          </w:tcPr>
          <w:p w14:paraId="0BFCDDDA">
            <w:pPr>
              <w:keepNext w:val="0"/>
              <w:keepLines w:val="0"/>
              <w:pageBreakBefore w:val="0"/>
              <w:widowControl w:val="0"/>
              <w:kinsoku/>
              <w:wordWrap/>
              <w:overflowPunct/>
              <w:topLinePunct w:val="0"/>
              <w:autoSpaceDE/>
              <w:autoSpaceDN/>
              <w:bidi w:val="0"/>
              <w:adjustRightInd/>
              <w:snapToGrid/>
              <w:spacing w:line="290" w:lineRule="exact"/>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序号</w:t>
            </w:r>
          </w:p>
        </w:tc>
        <w:tc>
          <w:tcPr>
            <w:tcW w:w="1279" w:type="dxa"/>
            <w:noWrap/>
            <w:vAlign w:val="center"/>
          </w:tcPr>
          <w:p w14:paraId="21867739">
            <w:pPr>
              <w:keepNext w:val="0"/>
              <w:keepLines w:val="0"/>
              <w:pageBreakBefore w:val="0"/>
              <w:widowControl w:val="0"/>
              <w:kinsoku/>
              <w:wordWrap/>
              <w:overflowPunct/>
              <w:topLinePunct w:val="0"/>
              <w:autoSpaceDE/>
              <w:autoSpaceDN/>
              <w:bidi w:val="0"/>
              <w:adjustRightInd/>
              <w:snapToGrid/>
              <w:spacing w:line="29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评分项目</w:t>
            </w:r>
          </w:p>
        </w:tc>
        <w:tc>
          <w:tcPr>
            <w:tcW w:w="1052" w:type="dxa"/>
            <w:noWrap/>
            <w:vAlign w:val="center"/>
          </w:tcPr>
          <w:p w14:paraId="527EFBB8">
            <w:pPr>
              <w:keepNext w:val="0"/>
              <w:keepLines w:val="0"/>
              <w:pageBreakBefore w:val="0"/>
              <w:widowControl w:val="0"/>
              <w:kinsoku/>
              <w:wordWrap/>
              <w:overflowPunct/>
              <w:topLinePunct w:val="0"/>
              <w:autoSpaceDE/>
              <w:autoSpaceDN/>
              <w:bidi w:val="0"/>
              <w:adjustRightInd/>
              <w:snapToGrid/>
              <w:spacing w:line="290" w:lineRule="exact"/>
              <w:ind w:firstLine="241" w:firstLineChars="10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分值</w:t>
            </w:r>
          </w:p>
        </w:tc>
        <w:tc>
          <w:tcPr>
            <w:tcW w:w="6450" w:type="dxa"/>
            <w:noWrap/>
            <w:vAlign w:val="center"/>
          </w:tcPr>
          <w:p w14:paraId="16FE8051">
            <w:pPr>
              <w:keepNext w:val="0"/>
              <w:keepLines w:val="0"/>
              <w:pageBreakBefore w:val="0"/>
              <w:widowControl w:val="0"/>
              <w:kinsoku/>
              <w:wordWrap/>
              <w:overflowPunct/>
              <w:topLinePunct w:val="0"/>
              <w:autoSpaceDE/>
              <w:autoSpaceDN/>
              <w:bidi w:val="0"/>
              <w:adjustRightInd/>
              <w:snapToGrid/>
              <w:spacing w:line="290" w:lineRule="exact"/>
              <w:ind w:firstLine="241" w:firstLineChars="10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评标要点及说明</w:t>
            </w:r>
          </w:p>
        </w:tc>
      </w:tr>
      <w:tr w14:paraId="44B3C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34" w:type="dxa"/>
            <w:noWrap/>
            <w:vAlign w:val="center"/>
          </w:tcPr>
          <w:p w14:paraId="6720CF1B">
            <w:pPr>
              <w:keepNext w:val="0"/>
              <w:keepLines w:val="0"/>
              <w:pageBreakBefore w:val="0"/>
              <w:widowControl w:val="0"/>
              <w:kinsoku/>
              <w:wordWrap/>
              <w:overflowPunct/>
              <w:topLinePunct w:val="0"/>
              <w:autoSpaceDE/>
              <w:autoSpaceDN/>
              <w:bidi w:val="0"/>
              <w:adjustRightInd/>
              <w:snapToGrid/>
              <w:spacing w:line="29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279" w:type="dxa"/>
            <w:noWrap/>
            <w:vAlign w:val="center"/>
          </w:tcPr>
          <w:p w14:paraId="33C4D554">
            <w:pPr>
              <w:keepNext w:val="0"/>
              <w:keepLines w:val="0"/>
              <w:pageBreakBefore w:val="0"/>
              <w:widowControl w:val="0"/>
              <w:kinsoku/>
              <w:wordWrap/>
              <w:overflowPunct/>
              <w:topLinePunct w:val="0"/>
              <w:autoSpaceDE/>
              <w:autoSpaceDN/>
              <w:bidi w:val="0"/>
              <w:adjustRightInd/>
              <w:snapToGrid/>
              <w:spacing w:line="29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w:t>
            </w:r>
          </w:p>
        </w:tc>
        <w:tc>
          <w:tcPr>
            <w:tcW w:w="1052" w:type="dxa"/>
            <w:noWrap/>
            <w:vAlign w:val="center"/>
          </w:tcPr>
          <w:p w14:paraId="0656DF65">
            <w:pPr>
              <w:keepNext w:val="0"/>
              <w:keepLines w:val="0"/>
              <w:pageBreakBefore w:val="0"/>
              <w:widowControl w:val="0"/>
              <w:kinsoku/>
              <w:wordWrap/>
              <w:overflowPunct/>
              <w:topLinePunct w:val="0"/>
              <w:autoSpaceDE/>
              <w:autoSpaceDN/>
              <w:bidi w:val="0"/>
              <w:adjustRightInd/>
              <w:snapToGrid/>
              <w:spacing w:line="29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10分</w:t>
            </w:r>
          </w:p>
        </w:tc>
        <w:tc>
          <w:tcPr>
            <w:tcW w:w="6450" w:type="dxa"/>
            <w:noWrap/>
            <w:vAlign w:val="center"/>
          </w:tcPr>
          <w:p w14:paraId="45C21A44">
            <w:pPr>
              <w:keepNext w:val="0"/>
              <w:keepLines w:val="0"/>
              <w:pageBreakBefore w:val="0"/>
              <w:widowControl w:val="0"/>
              <w:kinsoku/>
              <w:wordWrap/>
              <w:overflowPunct/>
              <w:topLinePunct w:val="0"/>
              <w:autoSpaceDE/>
              <w:autoSpaceDN/>
              <w:bidi w:val="0"/>
              <w:adjustRightInd/>
              <w:snapToGrid/>
              <w:spacing w:line="290" w:lineRule="exact"/>
              <w:jc w:val="both"/>
              <w:rPr>
                <w:rFonts w:hint="eastAsia" w:ascii="仿宋" w:hAnsi="仿宋" w:eastAsia="仿宋" w:cs="仿宋"/>
                <w:b w:val="0"/>
                <w:bCs/>
                <w:color w:val="auto"/>
                <w:kern w:val="0"/>
                <w:sz w:val="24"/>
                <w:szCs w:val="24"/>
                <w:lang w:val="en-US" w:eastAsia="zh-CN" w:bidi="ar-SA"/>
              </w:rPr>
            </w:pPr>
            <w:r>
              <w:rPr>
                <w:rFonts w:hint="default" w:ascii="仿宋" w:hAnsi="仿宋" w:eastAsia="仿宋" w:cs="仿宋"/>
                <w:b w:val="0"/>
                <w:bCs/>
                <w:color w:val="auto"/>
                <w:kern w:val="0"/>
                <w:sz w:val="24"/>
                <w:szCs w:val="24"/>
                <w:lang w:val="en-US" w:eastAsia="zh-CN" w:bidi="ar-SA"/>
              </w:rPr>
              <w:t>本项目最高限价为</w:t>
            </w:r>
            <w:r>
              <w:rPr>
                <w:rFonts w:hint="default" w:ascii="仿宋" w:hAnsi="仿宋" w:eastAsia="仿宋" w:cs="仿宋"/>
                <w:b w:val="0"/>
                <w:bCs/>
                <w:color w:val="FF0000"/>
                <w:kern w:val="0"/>
                <w:sz w:val="24"/>
                <w:szCs w:val="24"/>
                <w:lang w:val="en-US" w:eastAsia="zh-CN" w:bidi="ar-SA"/>
              </w:rPr>
              <w:t>496800</w:t>
            </w:r>
            <w:r>
              <w:rPr>
                <w:rFonts w:hint="eastAsia" w:ascii="仿宋" w:hAnsi="仿宋" w:eastAsia="仿宋" w:cs="仿宋"/>
                <w:b w:val="0"/>
                <w:bCs/>
                <w:color w:val="auto"/>
                <w:kern w:val="0"/>
                <w:sz w:val="24"/>
                <w:szCs w:val="24"/>
                <w:lang w:val="en-US" w:eastAsia="zh-CN" w:bidi="ar-SA"/>
              </w:rPr>
              <w:t>元</w:t>
            </w:r>
            <w:r>
              <w:rPr>
                <w:rFonts w:hint="default" w:ascii="仿宋" w:hAnsi="仿宋" w:eastAsia="仿宋" w:cs="仿宋"/>
                <w:b w:val="0"/>
                <w:bCs/>
                <w:color w:val="auto"/>
                <w:kern w:val="0"/>
                <w:sz w:val="24"/>
                <w:szCs w:val="24"/>
                <w:lang w:val="en-US" w:eastAsia="zh-CN" w:bidi="ar-SA"/>
              </w:rPr>
              <w:t>，基准价为满足评标要求且投标价格最低的投标报价，投标报价得分=(基准价／投标报价)×</w:t>
            </w:r>
            <w:r>
              <w:rPr>
                <w:rFonts w:hint="eastAsia" w:ascii="仿宋" w:hAnsi="仿宋" w:eastAsia="仿宋" w:cs="仿宋"/>
                <w:b w:val="0"/>
                <w:bCs/>
                <w:color w:val="auto"/>
                <w:kern w:val="0"/>
                <w:sz w:val="24"/>
                <w:szCs w:val="24"/>
                <w:lang w:val="en-US" w:eastAsia="zh-CN" w:bidi="ar-SA"/>
              </w:rPr>
              <w:t>1</w:t>
            </w:r>
            <w:r>
              <w:rPr>
                <w:rFonts w:hint="default" w:ascii="仿宋" w:hAnsi="仿宋" w:eastAsia="仿宋" w:cs="仿宋"/>
                <w:b w:val="0"/>
                <w:bCs/>
                <w:color w:val="auto"/>
                <w:kern w:val="0"/>
                <w:sz w:val="24"/>
                <w:szCs w:val="24"/>
                <w:lang w:val="en-US" w:eastAsia="zh-CN" w:bidi="ar-SA"/>
              </w:rPr>
              <w:t>0，四舍五入，保留两位小数。报价保留到元，报价高于最高限价的，作无效标处理。</w:t>
            </w:r>
          </w:p>
        </w:tc>
      </w:tr>
      <w:tr w14:paraId="690A8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34" w:type="dxa"/>
            <w:noWrap/>
            <w:vAlign w:val="center"/>
          </w:tcPr>
          <w:p w14:paraId="1DBD2B88">
            <w:pPr>
              <w:keepNext w:val="0"/>
              <w:keepLines w:val="0"/>
              <w:pageBreakBefore w:val="0"/>
              <w:widowControl w:val="0"/>
              <w:kinsoku/>
              <w:wordWrap/>
              <w:overflowPunct/>
              <w:topLinePunct w:val="0"/>
              <w:autoSpaceDE/>
              <w:autoSpaceDN/>
              <w:bidi w:val="0"/>
              <w:adjustRightInd/>
              <w:snapToGrid/>
              <w:spacing w:line="29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279" w:type="dxa"/>
            <w:noWrap/>
            <w:vAlign w:val="center"/>
          </w:tcPr>
          <w:p w14:paraId="3C1C2F41">
            <w:pPr>
              <w:keepNext w:val="0"/>
              <w:keepLines w:val="0"/>
              <w:pageBreakBefore w:val="0"/>
              <w:widowControl w:val="0"/>
              <w:kinsoku/>
              <w:wordWrap/>
              <w:overflowPunct/>
              <w:topLinePunct w:val="0"/>
              <w:autoSpaceDE/>
              <w:autoSpaceDN/>
              <w:bidi w:val="0"/>
              <w:adjustRightInd/>
              <w:snapToGrid/>
              <w:spacing w:line="29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类似</w:t>
            </w:r>
            <w:r>
              <w:rPr>
                <w:rFonts w:hint="eastAsia" w:ascii="仿宋" w:hAnsi="仿宋" w:eastAsia="仿宋" w:cs="仿宋"/>
                <w:color w:val="auto"/>
                <w:sz w:val="24"/>
                <w:szCs w:val="24"/>
                <w:highlight w:val="none"/>
              </w:rPr>
              <w:t>业绩</w:t>
            </w:r>
          </w:p>
        </w:tc>
        <w:tc>
          <w:tcPr>
            <w:tcW w:w="1052" w:type="dxa"/>
            <w:noWrap/>
            <w:vAlign w:val="center"/>
          </w:tcPr>
          <w:p w14:paraId="7EF2B005">
            <w:pPr>
              <w:keepNext w:val="0"/>
              <w:keepLines w:val="0"/>
              <w:pageBreakBefore w:val="0"/>
              <w:widowControl w:val="0"/>
              <w:kinsoku/>
              <w:wordWrap/>
              <w:overflowPunct/>
              <w:topLinePunct w:val="0"/>
              <w:autoSpaceDE/>
              <w:autoSpaceDN/>
              <w:bidi w:val="0"/>
              <w:adjustRightInd/>
              <w:snapToGrid/>
              <w:spacing w:line="290" w:lineRule="exact"/>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bidi="ar"/>
              </w:rPr>
              <w:t>0-</w:t>
            </w:r>
            <w:r>
              <w:rPr>
                <w:rFonts w:hint="eastAsia" w:ascii="仿宋" w:hAnsi="仿宋" w:eastAsia="仿宋" w:cs="仿宋"/>
                <w:color w:val="auto"/>
                <w:kern w:val="0"/>
                <w:sz w:val="24"/>
                <w:szCs w:val="24"/>
                <w:highlight w:val="none"/>
                <w:lang w:val="en-US" w:eastAsia="zh-CN" w:bidi="ar"/>
              </w:rPr>
              <w:t>1</w:t>
            </w:r>
            <w:r>
              <w:rPr>
                <w:rFonts w:hint="eastAsia" w:ascii="仿宋" w:hAnsi="仿宋" w:eastAsia="仿宋" w:cs="仿宋"/>
                <w:color w:val="auto"/>
                <w:kern w:val="0"/>
                <w:sz w:val="24"/>
                <w:szCs w:val="24"/>
                <w:highlight w:val="none"/>
                <w:lang w:bidi="ar"/>
              </w:rPr>
              <w:t>分</w:t>
            </w:r>
          </w:p>
        </w:tc>
        <w:tc>
          <w:tcPr>
            <w:tcW w:w="6450" w:type="dxa"/>
            <w:noWrap/>
            <w:vAlign w:val="center"/>
          </w:tcPr>
          <w:p w14:paraId="198459A2">
            <w:pPr>
              <w:keepNext w:val="0"/>
              <w:keepLines w:val="0"/>
              <w:pageBreakBefore w:val="0"/>
              <w:widowControl w:val="0"/>
              <w:kinsoku/>
              <w:wordWrap/>
              <w:overflowPunct/>
              <w:topLinePunct w:val="0"/>
              <w:autoSpaceDE/>
              <w:autoSpaceDN/>
              <w:bidi w:val="0"/>
              <w:adjustRightInd/>
              <w:snapToGrid/>
              <w:spacing w:line="290" w:lineRule="exact"/>
              <w:jc w:val="both"/>
              <w:rPr>
                <w:rFonts w:hint="eastAsia" w:ascii="仿宋" w:hAnsi="仿宋" w:eastAsia="仿宋" w:cs="仿宋"/>
                <w:b w:val="0"/>
                <w:bCs/>
                <w:color w:val="auto"/>
                <w:kern w:val="0"/>
                <w:sz w:val="24"/>
                <w:szCs w:val="24"/>
                <w:lang w:val="en-US" w:eastAsia="zh-CN" w:bidi="ar-SA"/>
              </w:rPr>
            </w:pPr>
            <w:r>
              <w:rPr>
                <w:rFonts w:hint="eastAsia" w:ascii="仿宋" w:hAnsi="仿宋" w:eastAsia="仿宋" w:cs="仿宋"/>
                <w:b w:val="0"/>
                <w:bCs/>
                <w:color w:val="auto"/>
                <w:kern w:val="0"/>
                <w:sz w:val="24"/>
                <w:szCs w:val="24"/>
                <w:lang w:val="en-US" w:eastAsia="zh-CN" w:bidi="ar-SA"/>
              </w:rPr>
              <w:t>自2021年1月1日起至投标截止日前（以合同签订时间为准），投标人每提供1个类似项目业绩得1分，最高得1分。</w:t>
            </w:r>
          </w:p>
          <w:p w14:paraId="098CA31A">
            <w:pPr>
              <w:keepNext w:val="0"/>
              <w:keepLines w:val="0"/>
              <w:pageBreakBefore w:val="0"/>
              <w:widowControl w:val="0"/>
              <w:kinsoku/>
              <w:wordWrap/>
              <w:overflowPunct/>
              <w:topLinePunct w:val="0"/>
              <w:autoSpaceDE/>
              <w:autoSpaceDN/>
              <w:bidi w:val="0"/>
              <w:adjustRightInd/>
              <w:snapToGrid/>
              <w:spacing w:line="290" w:lineRule="exact"/>
              <w:jc w:val="both"/>
              <w:rPr>
                <w:rFonts w:hint="eastAsia" w:ascii="仿宋" w:hAnsi="仿宋" w:eastAsia="仿宋" w:cs="仿宋"/>
                <w:b w:val="0"/>
                <w:bCs/>
                <w:color w:val="auto"/>
                <w:kern w:val="0"/>
                <w:sz w:val="24"/>
                <w:szCs w:val="24"/>
                <w:lang w:val="en-US" w:eastAsia="zh-CN" w:bidi="ar-SA"/>
              </w:rPr>
            </w:pPr>
            <w:r>
              <w:rPr>
                <w:rFonts w:hint="eastAsia" w:ascii="仿宋" w:hAnsi="仿宋" w:eastAsia="仿宋" w:cs="仿宋"/>
                <w:b w:val="0"/>
                <w:bCs/>
                <w:color w:val="auto"/>
                <w:kern w:val="0"/>
                <w:sz w:val="24"/>
                <w:szCs w:val="24"/>
                <w:lang w:val="en-US" w:eastAsia="zh-CN" w:bidi="ar-SA"/>
              </w:rPr>
              <w:t>注：须提供中标通知书或合同原件扫描件编入商务技术文件，未按要求提供的不得分。</w:t>
            </w:r>
          </w:p>
        </w:tc>
      </w:tr>
      <w:tr w14:paraId="59F0C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934" w:type="dxa"/>
            <w:noWrap/>
            <w:vAlign w:val="center"/>
          </w:tcPr>
          <w:p w14:paraId="6FBFE97B">
            <w:pPr>
              <w:keepNext w:val="0"/>
              <w:keepLines w:val="0"/>
              <w:pageBreakBefore w:val="0"/>
              <w:widowControl w:val="0"/>
              <w:kinsoku/>
              <w:wordWrap/>
              <w:overflowPunct/>
              <w:topLinePunct w:val="0"/>
              <w:autoSpaceDE/>
              <w:autoSpaceDN/>
              <w:bidi w:val="0"/>
              <w:adjustRightInd/>
              <w:snapToGrid/>
              <w:spacing w:line="29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279" w:type="dxa"/>
            <w:noWrap/>
            <w:vAlign w:val="center"/>
          </w:tcPr>
          <w:p w14:paraId="0433306C">
            <w:pPr>
              <w:keepNext w:val="0"/>
              <w:keepLines w:val="0"/>
              <w:pageBreakBefore w:val="0"/>
              <w:widowControl w:val="0"/>
              <w:kinsoku/>
              <w:wordWrap/>
              <w:overflowPunct/>
              <w:topLinePunct w:val="0"/>
              <w:autoSpaceDE/>
              <w:autoSpaceDN/>
              <w:bidi w:val="0"/>
              <w:adjustRightInd/>
              <w:snapToGrid/>
              <w:spacing w:line="290" w:lineRule="exact"/>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技术人员</w:t>
            </w:r>
          </w:p>
          <w:p w14:paraId="6189BDB6">
            <w:pPr>
              <w:keepNext w:val="0"/>
              <w:keepLines w:val="0"/>
              <w:pageBreakBefore w:val="0"/>
              <w:widowControl w:val="0"/>
              <w:kinsoku/>
              <w:wordWrap/>
              <w:overflowPunct/>
              <w:topLinePunct w:val="0"/>
              <w:autoSpaceDE/>
              <w:autoSpaceDN/>
              <w:bidi w:val="0"/>
              <w:adjustRightInd/>
              <w:snapToGrid/>
              <w:spacing w:line="290" w:lineRule="exact"/>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力量</w:t>
            </w:r>
          </w:p>
        </w:tc>
        <w:tc>
          <w:tcPr>
            <w:tcW w:w="1052" w:type="dxa"/>
            <w:noWrap/>
            <w:vAlign w:val="center"/>
          </w:tcPr>
          <w:p w14:paraId="3F53363E">
            <w:pPr>
              <w:keepNext w:val="0"/>
              <w:keepLines w:val="0"/>
              <w:pageBreakBefore w:val="0"/>
              <w:widowControl w:val="0"/>
              <w:kinsoku/>
              <w:wordWrap/>
              <w:overflowPunct/>
              <w:topLinePunct w:val="0"/>
              <w:autoSpaceDE/>
              <w:autoSpaceDN/>
              <w:bidi w:val="0"/>
              <w:adjustRightInd/>
              <w:snapToGrid/>
              <w:spacing w:line="290" w:lineRule="exact"/>
              <w:jc w:val="center"/>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0-1分</w:t>
            </w:r>
          </w:p>
        </w:tc>
        <w:tc>
          <w:tcPr>
            <w:tcW w:w="6450" w:type="dxa"/>
            <w:noWrap/>
            <w:vAlign w:val="center"/>
          </w:tcPr>
          <w:p w14:paraId="73A48102">
            <w:pPr>
              <w:keepNext w:val="0"/>
              <w:keepLines w:val="0"/>
              <w:pageBreakBefore w:val="0"/>
              <w:widowControl w:val="0"/>
              <w:kinsoku/>
              <w:wordWrap/>
              <w:overflowPunct/>
              <w:topLinePunct w:val="0"/>
              <w:autoSpaceDE/>
              <w:autoSpaceDN/>
              <w:bidi w:val="0"/>
              <w:adjustRightInd/>
              <w:snapToGrid/>
              <w:spacing w:line="290" w:lineRule="exact"/>
              <w:jc w:val="both"/>
              <w:rPr>
                <w:rFonts w:hint="eastAsia" w:ascii="仿宋" w:hAnsi="仿宋" w:eastAsia="仿宋" w:cs="仿宋"/>
                <w:b w:val="0"/>
                <w:bCs/>
                <w:color w:val="auto"/>
                <w:kern w:val="0"/>
                <w:sz w:val="24"/>
                <w:szCs w:val="24"/>
                <w:lang w:val="en-US" w:eastAsia="zh-CN" w:bidi="ar-SA"/>
              </w:rPr>
            </w:pPr>
            <w:r>
              <w:rPr>
                <w:rFonts w:hint="eastAsia" w:ascii="仿宋" w:hAnsi="仿宋" w:eastAsia="仿宋" w:cs="仿宋"/>
                <w:b w:val="0"/>
                <w:bCs/>
                <w:color w:val="auto"/>
                <w:kern w:val="0"/>
                <w:sz w:val="24"/>
                <w:szCs w:val="24"/>
                <w:lang w:val="en-US" w:eastAsia="zh-CN" w:bidi="ar-SA"/>
              </w:rPr>
              <w:t>项目组基本配备人员中项目负责人具有经纪人证书的得1分。</w:t>
            </w:r>
          </w:p>
          <w:p w14:paraId="3C9AB3C6">
            <w:pPr>
              <w:keepNext w:val="0"/>
              <w:keepLines w:val="0"/>
              <w:pageBreakBefore w:val="0"/>
              <w:widowControl w:val="0"/>
              <w:kinsoku/>
              <w:wordWrap/>
              <w:overflowPunct/>
              <w:topLinePunct w:val="0"/>
              <w:autoSpaceDE/>
              <w:autoSpaceDN/>
              <w:bidi w:val="0"/>
              <w:adjustRightInd/>
              <w:snapToGrid/>
              <w:spacing w:line="290" w:lineRule="exact"/>
              <w:jc w:val="both"/>
              <w:rPr>
                <w:rFonts w:hint="default" w:ascii="仿宋" w:hAnsi="仿宋" w:eastAsia="仿宋" w:cs="仿宋"/>
                <w:b w:val="0"/>
                <w:bCs/>
                <w:color w:val="auto"/>
                <w:kern w:val="0"/>
                <w:sz w:val="24"/>
                <w:szCs w:val="24"/>
                <w:lang w:val="en-US" w:eastAsia="zh-CN" w:bidi="ar-SA"/>
              </w:rPr>
            </w:pPr>
            <w:r>
              <w:rPr>
                <w:rFonts w:hint="eastAsia" w:ascii="仿宋" w:hAnsi="仿宋" w:eastAsia="仿宋" w:cs="仿宋"/>
                <w:b w:val="0"/>
                <w:bCs/>
                <w:color w:val="auto"/>
                <w:kern w:val="0"/>
                <w:sz w:val="24"/>
                <w:szCs w:val="24"/>
                <w:lang w:val="en-US" w:eastAsia="zh-CN" w:bidi="ar-SA"/>
              </w:rPr>
              <w:t>证明材料：</w:t>
            </w:r>
            <w:r>
              <w:rPr>
                <w:rFonts w:hint="eastAsia" w:ascii="仿宋" w:hAnsi="仿宋" w:eastAsia="仿宋" w:cs="仿宋"/>
                <w:b w:val="0"/>
                <w:bCs/>
                <w:color w:val="auto"/>
                <w:kern w:val="0"/>
                <w:sz w:val="24"/>
                <w:szCs w:val="24"/>
                <w:lang w:val="zh-CN" w:eastAsia="zh-CN" w:bidi="ar-SA"/>
              </w:rPr>
              <w:t>须提供相关证书复印件(加盖公章)和劳动合同(加盖公章)</w:t>
            </w:r>
          </w:p>
        </w:tc>
      </w:tr>
      <w:tr w14:paraId="0CB0E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34" w:type="dxa"/>
            <w:noWrap/>
            <w:vAlign w:val="center"/>
          </w:tcPr>
          <w:p w14:paraId="605DD9AD">
            <w:pPr>
              <w:keepNext w:val="0"/>
              <w:keepLines w:val="0"/>
              <w:pageBreakBefore w:val="0"/>
              <w:widowControl w:val="0"/>
              <w:kinsoku/>
              <w:wordWrap/>
              <w:overflowPunct/>
              <w:topLinePunct w:val="0"/>
              <w:autoSpaceDE/>
              <w:autoSpaceDN/>
              <w:bidi w:val="0"/>
              <w:adjustRightInd/>
              <w:snapToGrid/>
              <w:spacing w:line="29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279" w:type="dxa"/>
            <w:noWrap/>
            <w:vAlign w:val="center"/>
          </w:tcPr>
          <w:p w14:paraId="50ED2B30">
            <w:pPr>
              <w:pStyle w:val="63"/>
              <w:keepNext w:val="0"/>
              <w:keepLines w:val="0"/>
              <w:pageBreakBefore w:val="0"/>
              <w:widowControl w:val="0"/>
              <w:kinsoku/>
              <w:wordWrap/>
              <w:overflowPunct w:val="0"/>
              <w:topLinePunct w:val="0"/>
              <w:autoSpaceDE w:val="0"/>
              <w:autoSpaceDN w:val="0"/>
              <w:bidi w:val="0"/>
              <w:adjustRightInd w:val="0"/>
              <w:snapToGrid w:val="0"/>
              <w:spacing w:before="0" w:beforeAutospacing="0" w:after="0" w:afterAutospacing="0" w:line="290" w:lineRule="exact"/>
              <w:jc w:val="center"/>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Cs w:val="24"/>
                <w:highlight w:val="none"/>
                <w:lang w:bidi="ar"/>
              </w:rPr>
              <w:t>项目理解与认识</w:t>
            </w:r>
          </w:p>
        </w:tc>
        <w:tc>
          <w:tcPr>
            <w:tcW w:w="1052" w:type="dxa"/>
            <w:noWrap/>
            <w:vAlign w:val="center"/>
          </w:tcPr>
          <w:p w14:paraId="238FC6F8">
            <w:pPr>
              <w:keepNext w:val="0"/>
              <w:keepLines w:val="0"/>
              <w:pageBreakBefore w:val="0"/>
              <w:widowControl w:val="0"/>
              <w:kinsoku/>
              <w:wordWrap/>
              <w:overflowPunct/>
              <w:topLinePunct w:val="0"/>
              <w:autoSpaceDE/>
              <w:autoSpaceDN/>
              <w:bidi w:val="0"/>
              <w:adjustRightInd/>
              <w:snapToGrid/>
              <w:spacing w:line="290" w:lineRule="exact"/>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val="en-US" w:eastAsia="zh-CN" w:bidi="ar"/>
              </w:rPr>
              <w:t>0-16分</w:t>
            </w:r>
          </w:p>
        </w:tc>
        <w:tc>
          <w:tcPr>
            <w:tcW w:w="6450" w:type="dxa"/>
            <w:noWrap/>
            <w:vAlign w:val="center"/>
          </w:tcPr>
          <w:p w14:paraId="200E5E1E">
            <w:pPr>
              <w:pStyle w:val="63"/>
              <w:keepNext w:val="0"/>
              <w:keepLines w:val="0"/>
              <w:pageBreakBefore w:val="0"/>
              <w:widowControl w:val="0"/>
              <w:kinsoku/>
              <w:wordWrap/>
              <w:overflowPunct w:val="0"/>
              <w:topLinePunct w:val="0"/>
              <w:autoSpaceDE w:val="0"/>
              <w:autoSpaceDN w:val="0"/>
              <w:bidi w:val="0"/>
              <w:adjustRightInd w:val="0"/>
              <w:snapToGrid w:val="0"/>
              <w:spacing w:before="0" w:beforeAutospacing="0" w:after="0" w:afterAutospacing="0" w:line="290" w:lineRule="exact"/>
              <w:textAlignment w:val="baseline"/>
              <w:rPr>
                <w:rFonts w:hint="eastAsia" w:ascii="仿宋" w:hAnsi="仿宋" w:eastAsia="仿宋" w:cs="仿宋"/>
                <w:b w:val="0"/>
                <w:bCs/>
                <w:color w:val="auto"/>
                <w:kern w:val="0"/>
                <w:sz w:val="24"/>
                <w:szCs w:val="24"/>
                <w:lang w:val="en-US" w:eastAsia="zh-CN" w:bidi="ar-SA"/>
              </w:rPr>
            </w:pPr>
            <w:r>
              <w:rPr>
                <w:rFonts w:hint="eastAsia" w:ascii="仿宋" w:hAnsi="仿宋" w:eastAsia="仿宋" w:cs="仿宋"/>
                <w:b w:val="0"/>
                <w:bCs/>
                <w:color w:val="auto"/>
                <w:kern w:val="0"/>
                <w:sz w:val="24"/>
                <w:szCs w:val="24"/>
                <w:lang w:val="en-US" w:eastAsia="zh-CN" w:bidi="ar-SA"/>
              </w:rPr>
              <w:t>1.根据投标人对本项目背景和现状</w:t>
            </w:r>
            <w:r>
              <w:rPr>
                <w:rFonts w:hint="eastAsia" w:ascii="仿宋" w:hAnsi="仿宋" w:eastAsia="仿宋" w:cs="仿宋"/>
                <w:b w:val="0"/>
                <w:bCs/>
                <w:color w:val="auto"/>
                <w:kern w:val="0"/>
                <w:sz w:val="24"/>
                <w:szCs w:val="24"/>
                <w:lang w:val="zh-CN" w:eastAsia="zh-CN" w:bidi="ar-SA"/>
              </w:rPr>
              <w:t>（</w:t>
            </w:r>
            <w:r>
              <w:rPr>
                <w:rFonts w:hint="eastAsia" w:ascii="仿宋" w:hAnsi="仿宋" w:eastAsia="仿宋" w:cs="仿宋"/>
                <w:b w:val="0"/>
                <w:bCs/>
                <w:color w:val="auto"/>
                <w:kern w:val="0"/>
                <w:sz w:val="24"/>
                <w:szCs w:val="24"/>
                <w:lang w:val="en-US" w:eastAsia="zh-CN" w:bidi="ar-SA"/>
              </w:rPr>
              <w:t>0-4分</w:t>
            </w:r>
            <w:r>
              <w:rPr>
                <w:rFonts w:hint="eastAsia" w:ascii="仿宋" w:hAnsi="仿宋" w:eastAsia="仿宋" w:cs="仿宋"/>
                <w:b w:val="0"/>
                <w:bCs/>
                <w:color w:val="auto"/>
                <w:kern w:val="0"/>
                <w:sz w:val="24"/>
                <w:szCs w:val="24"/>
                <w:lang w:val="zh-CN" w:eastAsia="zh-CN" w:bidi="ar-SA"/>
              </w:rPr>
              <w:t>）</w:t>
            </w:r>
            <w:r>
              <w:rPr>
                <w:rFonts w:hint="eastAsia" w:ascii="仿宋" w:hAnsi="仿宋" w:eastAsia="仿宋" w:cs="仿宋"/>
                <w:b w:val="0"/>
                <w:bCs/>
                <w:color w:val="auto"/>
                <w:kern w:val="0"/>
                <w:sz w:val="24"/>
                <w:szCs w:val="24"/>
                <w:lang w:val="en-US" w:eastAsia="zh-CN" w:bidi="ar-SA"/>
              </w:rPr>
              <w:t>、相关标准及规范的理解和认识程度</w:t>
            </w:r>
            <w:r>
              <w:rPr>
                <w:rFonts w:hint="eastAsia" w:ascii="仿宋" w:hAnsi="仿宋" w:eastAsia="仿宋" w:cs="仿宋"/>
                <w:b w:val="0"/>
                <w:bCs/>
                <w:color w:val="auto"/>
                <w:kern w:val="0"/>
                <w:sz w:val="24"/>
                <w:szCs w:val="24"/>
                <w:lang w:val="zh-CN" w:eastAsia="zh-CN" w:bidi="ar-SA"/>
              </w:rPr>
              <w:t>（</w:t>
            </w:r>
            <w:r>
              <w:rPr>
                <w:rFonts w:hint="eastAsia" w:ascii="仿宋" w:hAnsi="仿宋" w:eastAsia="仿宋" w:cs="仿宋"/>
                <w:b w:val="0"/>
                <w:bCs/>
                <w:color w:val="auto"/>
                <w:kern w:val="0"/>
                <w:sz w:val="24"/>
                <w:szCs w:val="24"/>
                <w:lang w:val="en-US" w:eastAsia="zh-CN" w:bidi="ar-SA"/>
              </w:rPr>
              <w:t>0-4分</w:t>
            </w:r>
            <w:r>
              <w:rPr>
                <w:rFonts w:hint="eastAsia" w:ascii="仿宋" w:hAnsi="仿宋" w:eastAsia="仿宋" w:cs="仿宋"/>
                <w:b w:val="0"/>
                <w:bCs/>
                <w:color w:val="auto"/>
                <w:kern w:val="0"/>
                <w:sz w:val="24"/>
                <w:szCs w:val="24"/>
                <w:lang w:val="zh-CN" w:eastAsia="zh-CN" w:bidi="ar-SA"/>
              </w:rPr>
              <w:t>）</w:t>
            </w:r>
            <w:r>
              <w:rPr>
                <w:rFonts w:hint="eastAsia" w:ascii="仿宋" w:hAnsi="仿宋" w:eastAsia="仿宋" w:cs="仿宋"/>
                <w:b w:val="0"/>
                <w:bCs/>
                <w:color w:val="auto"/>
                <w:kern w:val="0"/>
                <w:sz w:val="24"/>
                <w:szCs w:val="24"/>
                <w:lang w:val="en-US" w:eastAsia="zh-CN" w:bidi="ar-SA"/>
              </w:rPr>
              <w:t>等情况进行打分。</w:t>
            </w:r>
          </w:p>
          <w:p w14:paraId="3C777947">
            <w:pPr>
              <w:pStyle w:val="63"/>
              <w:keepNext w:val="0"/>
              <w:keepLines w:val="0"/>
              <w:pageBreakBefore w:val="0"/>
              <w:widowControl w:val="0"/>
              <w:kinsoku/>
              <w:wordWrap/>
              <w:overflowPunct w:val="0"/>
              <w:topLinePunct w:val="0"/>
              <w:autoSpaceDE w:val="0"/>
              <w:autoSpaceDN w:val="0"/>
              <w:bidi w:val="0"/>
              <w:adjustRightInd w:val="0"/>
              <w:snapToGrid w:val="0"/>
              <w:spacing w:before="0" w:beforeAutospacing="0" w:after="0" w:afterAutospacing="0" w:line="290" w:lineRule="exact"/>
              <w:textAlignment w:val="baseline"/>
              <w:rPr>
                <w:rFonts w:hint="eastAsia" w:ascii="仿宋" w:hAnsi="仿宋" w:eastAsia="仿宋" w:cs="仿宋"/>
                <w:b w:val="0"/>
                <w:bCs/>
                <w:color w:val="auto"/>
                <w:kern w:val="0"/>
                <w:sz w:val="24"/>
                <w:szCs w:val="24"/>
                <w:lang w:val="en-US" w:eastAsia="zh-CN" w:bidi="ar-SA"/>
              </w:rPr>
            </w:pPr>
            <w:r>
              <w:rPr>
                <w:rFonts w:hint="eastAsia" w:ascii="仿宋" w:hAnsi="仿宋" w:eastAsia="仿宋" w:cs="仿宋"/>
                <w:b w:val="0"/>
                <w:bCs/>
                <w:color w:val="auto"/>
                <w:kern w:val="0"/>
                <w:sz w:val="24"/>
                <w:szCs w:val="24"/>
                <w:lang w:val="en-US" w:eastAsia="zh-CN" w:bidi="ar-SA"/>
              </w:rPr>
              <w:t>2.根据投标人针对本项目采购需求的了解程度</w:t>
            </w:r>
            <w:r>
              <w:rPr>
                <w:rFonts w:hint="eastAsia" w:ascii="仿宋" w:hAnsi="仿宋" w:eastAsia="仿宋" w:cs="仿宋"/>
                <w:b w:val="0"/>
                <w:bCs/>
                <w:color w:val="auto"/>
                <w:kern w:val="0"/>
                <w:sz w:val="24"/>
                <w:szCs w:val="24"/>
                <w:lang w:val="zh-CN" w:eastAsia="zh-CN" w:bidi="ar-SA"/>
              </w:rPr>
              <w:t>（</w:t>
            </w:r>
            <w:r>
              <w:rPr>
                <w:rFonts w:hint="eastAsia" w:ascii="仿宋" w:hAnsi="仿宋" w:eastAsia="仿宋" w:cs="仿宋"/>
                <w:b w:val="0"/>
                <w:bCs/>
                <w:color w:val="auto"/>
                <w:kern w:val="0"/>
                <w:sz w:val="24"/>
                <w:szCs w:val="24"/>
                <w:lang w:val="en-US" w:eastAsia="zh-CN" w:bidi="ar-SA"/>
              </w:rPr>
              <w:t>0-4分</w:t>
            </w:r>
            <w:r>
              <w:rPr>
                <w:rFonts w:hint="eastAsia" w:ascii="仿宋" w:hAnsi="仿宋" w:eastAsia="仿宋" w:cs="仿宋"/>
                <w:b w:val="0"/>
                <w:bCs/>
                <w:color w:val="auto"/>
                <w:kern w:val="0"/>
                <w:sz w:val="24"/>
                <w:szCs w:val="24"/>
                <w:lang w:val="zh-CN" w:eastAsia="zh-CN" w:bidi="ar-SA"/>
              </w:rPr>
              <w:t>）</w:t>
            </w:r>
            <w:r>
              <w:rPr>
                <w:rFonts w:hint="eastAsia" w:ascii="仿宋" w:hAnsi="仿宋" w:eastAsia="仿宋" w:cs="仿宋"/>
                <w:b w:val="0"/>
                <w:bCs/>
                <w:color w:val="auto"/>
                <w:kern w:val="0"/>
                <w:sz w:val="24"/>
                <w:szCs w:val="24"/>
                <w:lang w:val="en-US" w:eastAsia="zh-CN" w:bidi="ar-SA"/>
              </w:rPr>
              <w:t>，目标和技术路线与业主需求吻合度</w:t>
            </w:r>
            <w:r>
              <w:rPr>
                <w:rFonts w:hint="eastAsia" w:ascii="仿宋" w:hAnsi="仿宋" w:eastAsia="仿宋" w:cs="仿宋"/>
                <w:b w:val="0"/>
                <w:bCs/>
                <w:color w:val="auto"/>
                <w:kern w:val="0"/>
                <w:sz w:val="24"/>
                <w:szCs w:val="24"/>
                <w:lang w:val="zh-CN" w:eastAsia="zh-CN" w:bidi="ar-SA"/>
              </w:rPr>
              <w:t>（</w:t>
            </w:r>
            <w:r>
              <w:rPr>
                <w:rFonts w:hint="eastAsia" w:ascii="仿宋" w:hAnsi="仿宋" w:eastAsia="仿宋" w:cs="仿宋"/>
                <w:b w:val="0"/>
                <w:bCs/>
                <w:color w:val="auto"/>
                <w:kern w:val="0"/>
                <w:sz w:val="24"/>
                <w:szCs w:val="24"/>
                <w:lang w:val="en-US" w:eastAsia="zh-CN" w:bidi="ar-SA"/>
              </w:rPr>
              <w:t>0-4分</w:t>
            </w:r>
            <w:r>
              <w:rPr>
                <w:rFonts w:hint="eastAsia" w:ascii="仿宋" w:hAnsi="仿宋" w:eastAsia="仿宋" w:cs="仿宋"/>
                <w:b w:val="0"/>
                <w:bCs/>
                <w:color w:val="auto"/>
                <w:kern w:val="0"/>
                <w:sz w:val="24"/>
                <w:szCs w:val="24"/>
                <w:lang w:val="zh-CN" w:eastAsia="zh-CN" w:bidi="ar-SA"/>
              </w:rPr>
              <w:t>）</w:t>
            </w:r>
            <w:r>
              <w:rPr>
                <w:rFonts w:hint="eastAsia" w:ascii="仿宋" w:hAnsi="仿宋" w:eastAsia="仿宋" w:cs="仿宋"/>
                <w:b w:val="0"/>
                <w:bCs/>
                <w:color w:val="auto"/>
                <w:kern w:val="0"/>
                <w:sz w:val="24"/>
                <w:szCs w:val="24"/>
                <w:lang w:val="en-US" w:eastAsia="zh-CN" w:bidi="ar-SA"/>
              </w:rPr>
              <w:t>等情况进行打分。</w:t>
            </w:r>
          </w:p>
          <w:p w14:paraId="6923AF8C">
            <w:pPr>
              <w:pStyle w:val="63"/>
              <w:keepNext w:val="0"/>
              <w:keepLines w:val="0"/>
              <w:pageBreakBefore w:val="0"/>
              <w:widowControl w:val="0"/>
              <w:kinsoku/>
              <w:wordWrap/>
              <w:overflowPunct w:val="0"/>
              <w:topLinePunct w:val="0"/>
              <w:autoSpaceDE w:val="0"/>
              <w:autoSpaceDN w:val="0"/>
              <w:bidi w:val="0"/>
              <w:adjustRightInd w:val="0"/>
              <w:snapToGrid w:val="0"/>
              <w:spacing w:before="0" w:beforeAutospacing="0" w:after="0" w:afterAutospacing="0" w:line="290" w:lineRule="exact"/>
              <w:textAlignment w:val="baseline"/>
              <w:rPr>
                <w:rFonts w:hint="eastAsia" w:ascii="仿宋" w:hAnsi="仿宋" w:eastAsia="仿宋" w:cs="仿宋"/>
                <w:b w:val="0"/>
                <w:bCs/>
                <w:color w:val="auto"/>
                <w:kern w:val="0"/>
                <w:sz w:val="24"/>
                <w:szCs w:val="24"/>
                <w:lang w:val="en-US" w:eastAsia="zh-CN" w:bidi="ar-SA"/>
              </w:rPr>
            </w:pPr>
            <w:r>
              <w:rPr>
                <w:rFonts w:hint="eastAsia" w:ascii="仿宋" w:hAnsi="仿宋" w:eastAsia="仿宋" w:cs="仿宋"/>
                <w:b w:val="0"/>
                <w:bCs/>
                <w:color w:val="auto"/>
                <w:kern w:val="0"/>
                <w:sz w:val="24"/>
                <w:szCs w:val="24"/>
                <w:lang w:val="en-US" w:eastAsia="zh-CN" w:bidi="ar-SA"/>
              </w:rPr>
              <w:t>注：每小项内容，内容不够全面有欠缺的得0.5分，内容基本齐全得基本分1分，内容比较合理的得1.5分，内容全面合理的得2分，每小项最高得4分；不提供的不得分。</w:t>
            </w:r>
          </w:p>
        </w:tc>
      </w:tr>
      <w:tr w14:paraId="3AD67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934" w:type="dxa"/>
            <w:noWrap/>
            <w:vAlign w:val="center"/>
          </w:tcPr>
          <w:p w14:paraId="73A63CF4">
            <w:pPr>
              <w:keepNext w:val="0"/>
              <w:keepLines w:val="0"/>
              <w:pageBreakBefore w:val="0"/>
              <w:widowControl w:val="0"/>
              <w:kinsoku/>
              <w:wordWrap/>
              <w:overflowPunct/>
              <w:topLinePunct w:val="0"/>
              <w:autoSpaceDE/>
              <w:autoSpaceDN/>
              <w:bidi w:val="0"/>
              <w:adjustRightInd/>
              <w:snapToGrid/>
              <w:spacing w:line="29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279" w:type="dxa"/>
            <w:noWrap/>
            <w:vAlign w:val="center"/>
          </w:tcPr>
          <w:p w14:paraId="46A9C316">
            <w:pPr>
              <w:pStyle w:val="63"/>
              <w:keepNext w:val="0"/>
              <w:keepLines w:val="0"/>
              <w:pageBreakBefore w:val="0"/>
              <w:widowControl w:val="0"/>
              <w:kinsoku/>
              <w:wordWrap/>
              <w:overflowPunct w:val="0"/>
              <w:topLinePunct w:val="0"/>
              <w:autoSpaceDE w:val="0"/>
              <w:autoSpaceDN w:val="0"/>
              <w:bidi w:val="0"/>
              <w:adjustRightInd w:val="0"/>
              <w:snapToGrid w:val="0"/>
              <w:spacing w:before="0" w:beforeAutospacing="0" w:after="0" w:afterAutospacing="0" w:line="290" w:lineRule="exact"/>
              <w:jc w:val="center"/>
              <w:textAlignment w:val="baseline"/>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szCs w:val="24"/>
                <w:highlight w:val="none"/>
                <w:lang w:eastAsia="zh-CN" w:bidi="ar"/>
              </w:rPr>
              <w:t>项目整体</w:t>
            </w:r>
            <w:r>
              <w:rPr>
                <w:rFonts w:hint="eastAsia" w:ascii="仿宋" w:hAnsi="仿宋" w:eastAsia="仿宋" w:cs="仿宋"/>
                <w:color w:val="auto"/>
                <w:szCs w:val="24"/>
                <w:highlight w:val="none"/>
                <w:lang w:bidi="ar"/>
              </w:rPr>
              <w:t>方案</w:t>
            </w:r>
          </w:p>
        </w:tc>
        <w:tc>
          <w:tcPr>
            <w:tcW w:w="1052" w:type="dxa"/>
            <w:noWrap/>
            <w:vAlign w:val="center"/>
          </w:tcPr>
          <w:p w14:paraId="51A6D2CF">
            <w:pPr>
              <w:keepNext w:val="0"/>
              <w:keepLines w:val="0"/>
              <w:pageBreakBefore w:val="0"/>
              <w:widowControl w:val="0"/>
              <w:kinsoku/>
              <w:wordWrap/>
              <w:overflowPunct/>
              <w:topLinePunct w:val="0"/>
              <w:autoSpaceDE/>
              <w:autoSpaceDN/>
              <w:bidi w:val="0"/>
              <w:adjustRightInd/>
              <w:snapToGrid/>
              <w:spacing w:line="290" w:lineRule="exact"/>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val="en-US" w:eastAsia="zh-CN" w:bidi="ar"/>
              </w:rPr>
              <w:t>0-10分</w:t>
            </w:r>
          </w:p>
        </w:tc>
        <w:tc>
          <w:tcPr>
            <w:tcW w:w="6450" w:type="dxa"/>
            <w:noWrap/>
            <w:vAlign w:val="center"/>
          </w:tcPr>
          <w:p w14:paraId="736179FF">
            <w:pPr>
              <w:pStyle w:val="63"/>
              <w:keepNext w:val="0"/>
              <w:keepLines w:val="0"/>
              <w:pageBreakBefore w:val="0"/>
              <w:widowControl w:val="0"/>
              <w:kinsoku/>
              <w:wordWrap/>
              <w:overflowPunct w:val="0"/>
              <w:topLinePunct w:val="0"/>
              <w:autoSpaceDE w:val="0"/>
              <w:autoSpaceDN w:val="0"/>
              <w:bidi w:val="0"/>
              <w:adjustRightInd w:val="0"/>
              <w:snapToGrid w:val="0"/>
              <w:spacing w:before="0" w:beforeAutospacing="0" w:after="0" w:afterAutospacing="0" w:line="290" w:lineRule="exact"/>
              <w:textAlignment w:val="baseline"/>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根据投标人提供的技术方案编写，符合规程技术要求(0-5分），整体技术方案的合理性、可行性及可靠性（0-5分）</w:t>
            </w:r>
            <w:r>
              <w:rPr>
                <w:rFonts w:hint="eastAsia" w:ascii="仿宋" w:hAnsi="仿宋" w:eastAsia="仿宋" w:cs="仿宋"/>
                <w:color w:val="auto"/>
                <w:sz w:val="24"/>
                <w:szCs w:val="24"/>
                <w:highlight w:val="none"/>
                <w:lang w:eastAsia="zh-CN"/>
              </w:rPr>
              <w:t>等</w:t>
            </w:r>
            <w:r>
              <w:rPr>
                <w:rFonts w:hint="eastAsia" w:ascii="仿宋" w:hAnsi="仿宋" w:eastAsia="仿宋" w:cs="仿宋"/>
                <w:color w:val="auto"/>
                <w:sz w:val="24"/>
                <w:szCs w:val="24"/>
                <w:highlight w:val="none"/>
              </w:rPr>
              <w:t>情况</w:t>
            </w:r>
            <w:r>
              <w:rPr>
                <w:rFonts w:hint="eastAsia" w:ascii="仿宋" w:hAnsi="仿宋" w:eastAsia="仿宋" w:cs="仿宋"/>
                <w:color w:val="auto"/>
                <w:sz w:val="24"/>
                <w:szCs w:val="24"/>
                <w:highlight w:val="none"/>
                <w:lang w:eastAsia="zh-CN"/>
              </w:rPr>
              <w:t>进行打分</w:t>
            </w:r>
            <w:r>
              <w:rPr>
                <w:rFonts w:hint="eastAsia" w:ascii="仿宋" w:hAnsi="仿宋" w:eastAsia="仿宋" w:cs="仿宋"/>
                <w:color w:val="auto"/>
                <w:kern w:val="0"/>
                <w:sz w:val="24"/>
                <w:szCs w:val="24"/>
                <w:highlight w:val="none"/>
                <w:lang w:val="en-US" w:eastAsia="zh-CN" w:bidi="ar"/>
              </w:rPr>
              <w:t>。</w:t>
            </w:r>
          </w:p>
          <w:p w14:paraId="2E423604">
            <w:pPr>
              <w:pStyle w:val="63"/>
              <w:keepNext w:val="0"/>
              <w:keepLines w:val="0"/>
              <w:pageBreakBefore w:val="0"/>
              <w:widowControl w:val="0"/>
              <w:kinsoku/>
              <w:wordWrap/>
              <w:overflowPunct w:val="0"/>
              <w:topLinePunct w:val="0"/>
              <w:autoSpaceDE w:val="0"/>
              <w:autoSpaceDN w:val="0"/>
              <w:bidi w:val="0"/>
              <w:adjustRightInd w:val="0"/>
              <w:snapToGrid w:val="0"/>
              <w:spacing w:before="0" w:beforeAutospacing="0" w:after="0" w:afterAutospacing="0" w:line="290" w:lineRule="exact"/>
              <w:textAlignment w:val="baseline"/>
              <w:rPr>
                <w:rFonts w:hint="eastAsia" w:ascii="仿宋" w:hAnsi="仿宋" w:eastAsia="仿宋" w:cs="仿宋"/>
                <w:b w:val="0"/>
                <w:bCs/>
                <w:color w:val="auto"/>
                <w:kern w:val="0"/>
                <w:sz w:val="24"/>
                <w:szCs w:val="24"/>
                <w:lang w:val="en-US" w:eastAsia="zh-CN" w:bidi="ar-SA"/>
              </w:rPr>
            </w:pPr>
            <w:r>
              <w:rPr>
                <w:rFonts w:hint="eastAsia" w:ascii="仿宋" w:hAnsi="仿宋" w:eastAsia="仿宋" w:cs="仿宋"/>
                <w:b w:val="0"/>
                <w:bCs/>
                <w:color w:val="auto"/>
                <w:sz w:val="24"/>
                <w:szCs w:val="24"/>
                <w:lang w:val="en-US" w:eastAsia="zh-CN"/>
              </w:rPr>
              <w:t>注：每小项内容，内容不够全面有欠缺的得0.5分，</w:t>
            </w:r>
            <w:r>
              <w:rPr>
                <w:rFonts w:hint="eastAsia" w:ascii="仿宋" w:hAnsi="仿宋" w:eastAsia="仿宋" w:cs="仿宋"/>
                <w:color w:val="auto"/>
                <w:kern w:val="0"/>
                <w:sz w:val="24"/>
                <w:szCs w:val="24"/>
                <w:highlight w:val="none"/>
                <w:lang w:val="en-US" w:eastAsia="zh-CN" w:bidi="ar"/>
              </w:rPr>
              <w:t>内容基本齐全得基本分1分，内容比较合理的得2分，内容全面合理的得5分，每小项最高得5分；不提供的不得分。</w:t>
            </w:r>
          </w:p>
        </w:tc>
      </w:tr>
      <w:tr w14:paraId="25398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34" w:type="dxa"/>
            <w:noWrap/>
            <w:vAlign w:val="center"/>
          </w:tcPr>
          <w:p w14:paraId="4F4C8EBF">
            <w:pPr>
              <w:keepNext w:val="0"/>
              <w:keepLines w:val="0"/>
              <w:pageBreakBefore w:val="0"/>
              <w:widowControl w:val="0"/>
              <w:kinsoku/>
              <w:wordWrap/>
              <w:overflowPunct/>
              <w:topLinePunct w:val="0"/>
              <w:autoSpaceDE/>
              <w:autoSpaceDN/>
              <w:bidi w:val="0"/>
              <w:adjustRightInd/>
              <w:snapToGrid/>
              <w:spacing w:line="29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279" w:type="dxa"/>
            <w:noWrap/>
            <w:vAlign w:val="center"/>
          </w:tcPr>
          <w:p w14:paraId="38ADB04A">
            <w:pPr>
              <w:pStyle w:val="63"/>
              <w:keepNext w:val="0"/>
              <w:keepLines w:val="0"/>
              <w:pageBreakBefore w:val="0"/>
              <w:widowControl w:val="0"/>
              <w:kinsoku/>
              <w:wordWrap/>
              <w:overflowPunct w:val="0"/>
              <w:topLinePunct w:val="0"/>
              <w:autoSpaceDE w:val="0"/>
              <w:autoSpaceDN w:val="0"/>
              <w:bidi w:val="0"/>
              <w:adjustRightInd w:val="0"/>
              <w:snapToGrid w:val="0"/>
              <w:spacing w:before="0" w:beforeAutospacing="0" w:after="0" w:afterAutospacing="0" w:line="290" w:lineRule="exact"/>
              <w:jc w:val="center"/>
              <w:textAlignment w:val="baseline"/>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szCs w:val="24"/>
                <w:highlight w:val="none"/>
                <w:lang w:bidi="ar"/>
              </w:rPr>
              <w:t>组织机构</w:t>
            </w:r>
          </w:p>
        </w:tc>
        <w:tc>
          <w:tcPr>
            <w:tcW w:w="1052" w:type="dxa"/>
            <w:noWrap/>
            <w:vAlign w:val="center"/>
          </w:tcPr>
          <w:p w14:paraId="5559620A">
            <w:pPr>
              <w:keepNext w:val="0"/>
              <w:keepLines w:val="0"/>
              <w:pageBreakBefore w:val="0"/>
              <w:widowControl w:val="0"/>
              <w:kinsoku/>
              <w:wordWrap/>
              <w:overflowPunct/>
              <w:topLinePunct w:val="0"/>
              <w:autoSpaceDE/>
              <w:autoSpaceDN/>
              <w:bidi w:val="0"/>
              <w:adjustRightInd/>
              <w:snapToGrid/>
              <w:spacing w:line="290" w:lineRule="exact"/>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val="en-US" w:eastAsia="zh-CN" w:bidi="ar"/>
              </w:rPr>
              <w:t>0-6分</w:t>
            </w:r>
          </w:p>
        </w:tc>
        <w:tc>
          <w:tcPr>
            <w:tcW w:w="6450" w:type="dxa"/>
            <w:noWrap/>
            <w:vAlign w:val="center"/>
          </w:tcPr>
          <w:p w14:paraId="4960FE10">
            <w:pPr>
              <w:pStyle w:val="63"/>
              <w:keepNext w:val="0"/>
              <w:keepLines w:val="0"/>
              <w:pageBreakBefore w:val="0"/>
              <w:widowControl w:val="0"/>
              <w:kinsoku/>
              <w:wordWrap/>
              <w:overflowPunct w:val="0"/>
              <w:topLinePunct w:val="0"/>
              <w:autoSpaceDE w:val="0"/>
              <w:autoSpaceDN w:val="0"/>
              <w:bidi w:val="0"/>
              <w:adjustRightInd w:val="0"/>
              <w:snapToGrid w:val="0"/>
              <w:spacing w:before="0" w:beforeAutospacing="0" w:after="0" w:afterAutospacing="0" w:line="290" w:lineRule="exact"/>
              <w:textAlignment w:val="baseline"/>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配备专业项目团队人员是确保项目顺利、有序开展，保证质量，按期完成的关键要素。明确分工和工作职责是责任到人，有利于开展工作、协调和责任追究。</w:t>
            </w:r>
          </w:p>
          <w:p w14:paraId="727D4032">
            <w:pPr>
              <w:pStyle w:val="63"/>
              <w:keepNext w:val="0"/>
              <w:keepLines w:val="0"/>
              <w:pageBreakBefore w:val="0"/>
              <w:widowControl w:val="0"/>
              <w:kinsoku/>
              <w:wordWrap/>
              <w:overflowPunct w:val="0"/>
              <w:topLinePunct w:val="0"/>
              <w:autoSpaceDE w:val="0"/>
              <w:autoSpaceDN w:val="0"/>
              <w:bidi w:val="0"/>
              <w:adjustRightInd w:val="0"/>
              <w:snapToGrid w:val="0"/>
              <w:spacing w:before="0" w:beforeAutospacing="0" w:after="0" w:afterAutospacing="0" w:line="290" w:lineRule="exact"/>
              <w:textAlignment w:val="baseline"/>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项目团队组织机构、人员分工及职责完善、细致、合理的得4-6分；</w:t>
            </w:r>
          </w:p>
          <w:p w14:paraId="7FBC770B">
            <w:pPr>
              <w:pStyle w:val="63"/>
              <w:keepNext w:val="0"/>
              <w:keepLines w:val="0"/>
              <w:pageBreakBefore w:val="0"/>
              <w:widowControl w:val="0"/>
              <w:kinsoku/>
              <w:wordWrap/>
              <w:overflowPunct w:val="0"/>
              <w:topLinePunct w:val="0"/>
              <w:autoSpaceDE w:val="0"/>
              <w:autoSpaceDN w:val="0"/>
              <w:bidi w:val="0"/>
              <w:adjustRightInd w:val="0"/>
              <w:snapToGrid w:val="0"/>
              <w:spacing w:before="0" w:beforeAutospacing="0" w:after="0" w:afterAutospacing="0" w:line="290" w:lineRule="exact"/>
              <w:textAlignment w:val="baseline"/>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项目团队组织机构、人员分工及职责不够全面、完善且合理性一般的得2-4分；</w:t>
            </w:r>
          </w:p>
          <w:p w14:paraId="5BD71B22">
            <w:pPr>
              <w:pStyle w:val="63"/>
              <w:keepNext w:val="0"/>
              <w:keepLines w:val="0"/>
              <w:pageBreakBefore w:val="0"/>
              <w:widowControl w:val="0"/>
              <w:kinsoku/>
              <w:wordWrap/>
              <w:overflowPunct w:val="0"/>
              <w:topLinePunct w:val="0"/>
              <w:autoSpaceDE w:val="0"/>
              <w:autoSpaceDN w:val="0"/>
              <w:bidi w:val="0"/>
              <w:adjustRightInd w:val="0"/>
              <w:snapToGrid w:val="0"/>
              <w:spacing w:before="0" w:beforeAutospacing="0" w:after="0" w:afterAutospacing="0" w:line="290" w:lineRule="exact"/>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
              </w:rPr>
              <w:t>项目团队组织机构、人员分工及职责完备程度和合理性存在缺陷的得1-2分。</w:t>
            </w:r>
          </w:p>
        </w:tc>
      </w:tr>
      <w:tr w14:paraId="120F2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34" w:type="dxa"/>
            <w:noWrap/>
            <w:vAlign w:val="center"/>
          </w:tcPr>
          <w:p w14:paraId="3C670900">
            <w:pPr>
              <w:keepNext w:val="0"/>
              <w:keepLines w:val="0"/>
              <w:pageBreakBefore w:val="0"/>
              <w:widowControl w:val="0"/>
              <w:kinsoku/>
              <w:wordWrap/>
              <w:overflowPunct/>
              <w:topLinePunct w:val="0"/>
              <w:autoSpaceDE/>
              <w:autoSpaceDN/>
              <w:bidi w:val="0"/>
              <w:adjustRightInd/>
              <w:snapToGrid/>
              <w:spacing w:line="29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279" w:type="dxa"/>
            <w:noWrap/>
            <w:vAlign w:val="center"/>
          </w:tcPr>
          <w:p w14:paraId="01CD108D">
            <w:pPr>
              <w:keepNext w:val="0"/>
              <w:keepLines w:val="0"/>
              <w:pageBreakBefore w:val="0"/>
              <w:widowControl w:val="0"/>
              <w:kinsoku/>
              <w:wordWrap/>
              <w:topLinePunct w:val="0"/>
              <w:bidi w:val="0"/>
              <w:spacing w:line="29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bidi="ar"/>
              </w:rPr>
              <w:t>项目质量保证措施</w:t>
            </w:r>
          </w:p>
        </w:tc>
        <w:tc>
          <w:tcPr>
            <w:tcW w:w="1052" w:type="dxa"/>
            <w:noWrap/>
            <w:vAlign w:val="center"/>
          </w:tcPr>
          <w:p w14:paraId="5F1A9AE4">
            <w:pPr>
              <w:keepNext w:val="0"/>
              <w:keepLines w:val="0"/>
              <w:pageBreakBefore w:val="0"/>
              <w:widowControl w:val="0"/>
              <w:kinsoku/>
              <w:wordWrap/>
              <w:overflowPunct/>
              <w:topLinePunct w:val="0"/>
              <w:autoSpaceDE/>
              <w:autoSpaceDN/>
              <w:bidi w:val="0"/>
              <w:adjustRightInd/>
              <w:snapToGrid/>
              <w:spacing w:line="290" w:lineRule="exact"/>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val="en-US" w:eastAsia="zh-CN" w:bidi="ar"/>
              </w:rPr>
              <w:t>0-12分</w:t>
            </w:r>
          </w:p>
        </w:tc>
        <w:tc>
          <w:tcPr>
            <w:tcW w:w="6450" w:type="dxa"/>
            <w:noWrap/>
            <w:vAlign w:val="center"/>
          </w:tcPr>
          <w:p w14:paraId="48011DE9">
            <w:pPr>
              <w:pStyle w:val="63"/>
              <w:keepNext w:val="0"/>
              <w:keepLines w:val="0"/>
              <w:pageBreakBefore w:val="0"/>
              <w:widowControl w:val="0"/>
              <w:kinsoku/>
              <w:wordWrap/>
              <w:overflowPunct w:val="0"/>
              <w:topLinePunct w:val="0"/>
              <w:autoSpaceDE w:val="0"/>
              <w:autoSpaceDN w:val="0"/>
              <w:bidi w:val="0"/>
              <w:adjustRightInd w:val="0"/>
              <w:snapToGrid w:val="0"/>
              <w:spacing w:before="0" w:beforeAutospacing="0" w:after="0" w:afterAutospacing="0" w:line="290" w:lineRule="exact"/>
              <w:textAlignment w:val="baseline"/>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bidi="ar"/>
              </w:rPr>
              <w:t>根据投标人的质量保证措施是否科学合理，是否有明确的质量目标，具体实施内容是否全面可行</w:t>
            </w:r>
            <w:r>
              <w:rPr>
                <w:rFonts w:hint="eastAsia" w:ascii="仿宋" w:hAnsi="仿宋" w:eastAsia="仿宋" w:cs="仿宋"/>
                <w:color w:val="auto"/>
                <w:szCs w:val="24"/>
                <w:highlight w:val="none"/>
              </w:rPr>
              <w:t>等情况进行打分</w:t>
            </w:r>
            <w:r>
              <w:rPr>
                <w:rFonts w:hint="eastAsia" w:ascii="仿宋" w:hAnsi="仿宋" w:eastAsia="仿宋" w:cs="仿宋"/>
                <w:color w:val="auto"/>
                <w:szCs w:val="24"/>
                <w:highlight w:val="none"/>
                <w:lang w:eastAsia="zh-CN"/>
              </w:rPr>
              <w:t>。</w:t>
            </w:r>
          </w:p>
          <w:p w14:paraId="441DBD88">
            <w:pPr>
              <w:keepNext w:val="0"/>
              <w:keepLines w:val="0"/>
              <w:pageBreakBefore w:val="0"/>
              <w:widowControl w:val="0"/>
              <w:kinsoku/>
              <w:wordWrap/>
              <w:overflowPunct/>
              <w:topLinePunct w:val="0"/>
              <w:autoSpaceDE/>
              <w:autoSpaceDN/>
              <w:bidi w:val="0"/>
              <w:adjustRightInd/>
              <w:snapToGrid/>
              <w:spacing w:line="290" w:lineRule="exact"/>
              <w:jc w:val="both"/>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.措施</w:t>
            </w:r>
            <w:r>
              <w:rPr>
                <w:rFonts w:hint="eastAsia" w:ascii="仿宋" w:hAnsi="仿宋" w:eastAsia="仿宋" w:cs="仿宋"/>
                <w:color w:val="auto"/>
                <w:sz w:val="24"/>
                <w:szCs w:val="24"/>
                <w:highlight w:val="none"/>
                <w:lang w:eastAsia="zh-CN"/>
              </w:rPr>
              <w:t>全面、具体、</w:t>
            </w:r>
            <w:r>
              <w:rPr>
                <w:rFonts w:hint="eastAsia" w:ascii="仿宋" w:hAnsi="仿宋" w:eastAsia="仿宋" w:cs="仿宋"/>
                <w:color w:val="auto"/>
                <w:sz w:val="24"/>
                <w:szCs w:val="24"/>
                <w:highlight w:val="none"/>
                <w:lang w:val="en-US" w:eastAsia="zh-CN"/>
              </w:rPr>
              <w:t>可操作性强、有效的，得12</w:t>
            </w:r>
            <w:r>
              <w:rPr>
                <w:rFonts w:hint="eastAsia" w:ascii="仿宋" w:hAnsi="仿宋" w:eastAsia="仿宋" w:cs="仿宋"/>
                <w:color w:val="auto"/>
                <w:sz w:val="24"/>
                <w:szCs w:val="24"/>
                <w:highlight w:val="none"/>
                <w:lang w:eastAsia="zh-CN"/>
              </w:rPr>
              <w:t>分；</w:t>
            </w:r>
          </w:p>
          <w:p w14:paraId="1A592D6D">
            <w:pPr>
              <w:keepNext w:val="0"/>
              <w:keepLines w:val="0"/>
              <w:pageBreakBefore w:val="0"/>
              <w:widowControl w:val="0"/>
              <w:kinsoku/>
              <w:wordWrap/>
              <w:overflowPunct/>
              <w:topLinePunct w:val="0"/>
              <w:autoSpaceDE/>
              <w:autoSpaceDN/>
              <w:bidi w:val="0"/>
              <w:adjustRightInd/>
              <w:snapToGrid/>
              <w:spacing w:line="290" w:lineRule="exact"/>
              <w:jc w:val="both"/>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措施</w:t>
            </w:r>
            <w:r>
              <w:rPr>
                <w:rFonts w:hint="eastAsia" w:ascii="仿宋" w:hAnsi="仿宋" w:eastAsia="仿宋" w:cs="仿宋"/>
                <w:color w:val="auto"/>
                <w:sz w:val="24"/>
                <w:szCs w:val="24"/>
                <w:highlight w:val="none"/>
                <w:lang w:val="en-US" w:eastAsia="zh-CN"/>
              </w:rPr>
              <w:t>基本</w:t>
            </w:r>
            <w:r>
              <w:rPr>
                <w:rFonts w:hint="eastAsia" w:ascii="仿宋" w:hAnsi="仿宋" w:eastAsia="仿宋" w:cs="仿宋"/>
                <w:color w:val="auto"/>
                <w:sz w:val="24"/>
                <w:szCs w:val="24"/>
                <w:highlight w:val="none"/>
                <w:lang w:eastAsia="zh-CN"/>
              </w:rPr>
              <w:t>全面、具体、</w:t>
            </w:r>
            <w:r>
              <w:rPr>
                <w:rFonts w:hint="eastAsia" w:ascii="仿宋" w:hAnsi="仿宋" w:eastAsia="仿宋" w:cs="仿宋"/>
                <w:color w:val="auto"/>
                <w:sz w:val="24"/>
                <w:szCs w:val="24"/>
                <w:highlight w:val="none"/>
                <w:lang w:val="en-US" w:eastAsia="zh-CN"/>
              </w:rPr>
              <w:t>可操作、基本有效的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得8</w:t>
            </w:r>
            <w:r>
              <w:rPr>
                <w:rFonts w:hint="eastAsia" w:ascii="仿宋" w:hAnsi="仿宋" w:eastAsia="仿宋" w:cs="仿宋"/>
                <w:color w:val="auto"/>
                <w:sz w:val="24"/>
                <w:szCs w:val="24"/>
                <w:highlight w:val="none"/>
                <w:lang w:eastAsia="zh-CN"/>
              </w:rPr>
              <w:t>分；</w:t>
            </w:r>
          </w:p>
          <w:p w14:paraId="66F2CAAC">
            <w:pPr>
              <w:keepNext w:val="0"/>
              <w:keepLines w:val="0"/>
              <w:pageBreakBefore w:val="0"/>
              <w:widowControl w:val="0"/>
              <w:kinsoku/>
              <w:wordWrap/>
              <w:overflowPunct/>
              <w:topLinePunct w:val="0"/>
              <w:autoSpaceDE/>
              <w:autoSpaceDN/>
              <w:bidi w:val="0"/>
              <w:adjustRightInd/>
              <w:snapToGrid/>
              <w:spacing w:line="290" w:lineRule="exact"/>
              <w:jc w:val="both"/>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3.措施方案，综合评比一般的，得6分；</w:t>
            </w:r>
          </w:p>
          <w:p w14:paraId="62CCFBD2">
            <w:pPr>
              <w:keepNext w:val="0"/>
              <w:keepLines w:val="0"/>
              <w:pageBreakBefore w:val="0"/>
              <w:widowControl w:val="0"/>
              <w:kinsoku/>
              <w:wordWrap/>
              <w:overflowPunct/>
              <w:topLinePunct w:val="0"/>
              <w:autoSpaceDE/>
              <w:autoSpaceDN/>
              <w:bidi w:val="0"/>
              <w:adjustRightInd/>
              <w:snapToGrid/>
              <w:spacing w:line="290" w:lineRule="exact"/>
              <w:jc w:val="both"/>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措施不</w:t>
            </w:r>
            <w:r>
              <w:rPr>
                <w:rFonts w:hint="eastAsia" w:ascii="仿宋" w:hAnsi="仿宋" w:eastAsia="仿宋" w:cs="仿宋"/>
                <w:color w:val="auto"/>
                <w:sz w:val="24"/>
                <w:szCs w:val="24"/>
                <w:highlight w:val="none"/>
                <w:lang w:val="en-US" w:eastAsia="zh-CN"/>
              </w:rPr>
              <w:t>够全面</w:t>
            </w:r>
            <w:r>
              <w:rPr>
                <w:rFonts w:hint="eastAsia" w:ascii="仿宋" w:hAnsi="仿宋" w:eastAsia="仿宋" w:cs="仿宋"/>
                <w:color w:val="auto"/>
                <w:sz w:val="24"/>
                <w:szCs w:val="24"/>
                <w:highlight w:val="none"/>
                <w:lang w:eastAsia="zh-CN"/>
              </w:rPr>
              <w:t>具体，</w:t>
            </w:r>
            <w:r>
              <w:rPr>
                <w:rFonts w:hint="eastAsia" w:ascii="仿宋" w:hAnsi="仿宋" w:eastAsia="仿宋" w:cs="仿宋"/>
                <w:color w:val="auto"/>
                <w:sz w:val="24"/>
                <w:szCs w:val="24"/>
                <w:highlight w:val="none"/>
                <w:lang w:val="en-US" w:eastAsia="zh-CN"/>
              </w:rPr>
              <w:t>可操作性</w:t>
            </w:r>
            <w:r>
              <w:rPr>
                <w:rFonts w:hint="eastAsia" w:ascii="仿宋" w:hAnsi="仿宋" w:eastAsia="仿宋" w:cs="仿宋"/>
                <w:color w:val="auto"/>
                <w:sz w:val="24"/>
                <w:szCs w:val="24"/>
                <w:highlight w:val="none"/>
                <w:lang w:eastAsia="zh-CN"/>
              </w:rPr>
              <w:t>差</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得4</w:t>
            </w:r>
            <w:r>
              <w:rPr>
                <w:rFonts w:hint="eastAsia" w:ascii="仿宋" w:hAnsi="仿宋" w:eastAsia="仿宋" w:cs="仿宋"/>
                <w:color w:val="auto"/>
                <w:sz w:val="24"/>
                <w:szCs w:val="24"/>
                <w:highlight w:val="none"/>
                <w:lang w:eastAsia="zh-CN"/>
              </w:rPr>
              <w:t>分；</w:t>
            </w:r>
          </w:p>
          <w:p w14:paraId="2BAC5B02">
            <w:pPr>
              <w:pStyle w:val="63"/>
              <w:keepNext w:val="0"/>
              <w:keepLines w:val="0"/>
              <w:pageBreakBefore w:val="0"/>
              <w:widowControl w:val="0"/>
              <w:kinsoku/>
              <w:wordWrap/>
              <w:overflowPunct w:val="0"/>
              <w:topLinePunct w:val="0"/>
              <w:autoSpaceDE w:val="0"/>
              <w:autoSpaceDN w:val="0"/>
              <w:bidi w:val="0"/>
              <w:adjustRightInd w:val="0"/>
              <w:snapToGrid w:val="0"/>
              <w:spacing w:before="0" w:beforeAutospacing="0" w:after="0" w:afterAutospacing="0" w:line="290" w:lineRule="exact"/>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不提供方案的不得分。</w:t>
            </w:r>
          </w:p>
        </w:tc>
      </w:tr>
      <w:tr w14:paraId="13D75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34" w:type="dxa"/>
            <w:vMerge w:val="restart"/>
            <w:noWrap/>
            <w:vAlign w:val="center"/>
          </w:tcPr>
          <w:p w14:paraId="4DAFEE73">
            <w:pPr>
              <w:keepNext w:val="0"/>
              <w:keepLines w:val="0"/>
              <w:pageBreakBefore w:val="0"/>
              <w:widowControl w:val="0"/>
              <w:kinsoku/>
              <w:wordWrap/>
              <w:overflowPunct/>
              <w:topLinePunct w:val="0"/>
              <w:autoSpaceDE/>
              <w:autoSpaceDN/>
              <w:bidi w:val="0"/>
              <w:adjustRightInd/>
              <w:snapToGrid/>
              <w:spacing w:line="29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279" w:type="dxa"/>
            <w:vMerge w:val="restart"/>
            <w:noWrap/>
            <w:vAlign w:val="center"/>
          </w:tcPr>
          <w:p w14:paraId="598BA884">
            <w:pPr>
              <w:pStyle w:val="991"/>
              <w:keepNext w:val="0"/>
              <w:keepLines w:val="0"/>
              <w:pageBreakBefore w:val="0"/>
              <w:widowControl w:val="0"/>
              <w:tabs>
                <w:tab w:val="left" w:pos="3990"/>
              </w:tabs>
              <w:kinsoku/>
              <w:wordWrap/>
              <w:topLinePunct w:val="0"/>
              <w:bidi w:val="0"/>
              <w:spacing w:line="290" w:lineRule="exact"/>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项目的任务划分和进度控制</w:t>
            </w:r>
          </w:p>
        </w:tc>
        <w:tc>
          <w:tcPr>
            <w:tcW w:w="1052" w:type="dxa"/>
            <w:noWrap/>
            <w:vAlign w:val="center"/>
          </w:tcPr>
          <w:p w14:paraId="34C164CD">
            <w:pPr>
              <w:keepNext w:val="0"/>
              <w:keepLines w:val="0"/>
              <w:pageBreakBefore w:val="0"/>
              <w:widowControl w:val="0"/>
              <w:kinsoku/>
              <w:wordWrap/>
              <w:overflowPunct/>
              <w:topLinePunct w:val="0"/>
              <w:autoSpaceDE/>
              <w:autoSpaceDN/>
              <w:bidi w:val="0"/>
              <w:adjustRightInd/>
              <w:snapToGrid/>
              <w:spacing w:line="290" w:lineRule="exact"/>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val="en-US" w:eastAsia="zh-CN" w:bidi="ar"/>
              </w:rPr>
              <w:t>0-4分</w:t>
            </w:r>
          </w:p>
        </w:tc>
        <w:tc>
          <w:tcPr>
            <w:tcW w:w="6450" w:type="dxa"/>
            <w:noWrap/>
            <w:vAlign w:val="center"/>
          </w:tcPr>
          <w:p w14:paraId="6BF9D1C5">
            <w:pPr>
              <w:keepNext w:val="0"/>
              <w:keepLines w:val="0"/>
              <w:pageBreakBefore w:val="0"/>
              <w:widowControl w:val="0"/>
              <w:tabs>
                <w:tab w:val="left" w:pos="0"/>
              </w:tabs>
              <w:kinsoku/>
              <w:wordWrap/>
              <w:topLinePunct w:val="0"/>
              <w:bidi w:val="0"/>
              <w:spacing w:line="29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项目整体工作阶段</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0-2分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及任务划分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0-2分</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科学性、合理性、全面性、可实施性等情况进行打分。</w:t>
            </w:r>
          </w:p>
          <w:p w14:paraId="2C1009FA">
            <w:pPr>
              <w:keepNext w:val="0"/>
              <w:keepLines w:val="0"/>
              <w:pageBreakBefore w:val="0"/>
              <w:widowControl w:val="0"/>
              <w:tabs>
                <w:tab w:val="left" w:pos="0"/>
              </w:tabs>
              <w:kinsoku/>
              <w:wordWrap/>
              <w:topLinePunct w:val="0"/>
              <w:bidi w:val="0"/>
              <w:spacing w:line="29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color w:val="auto"/>
                <w:sz w:val="24"/>
                <w:szCs w:val="24"/>
                <w:lang w:val="en-US" w:eastAsia="zh-CN"/>
              </w:rPr>
              <w:t>注：每小项内容，内容不够全面有欠缺的得0.5分，</w:t>
            </w:r>
            <w:r>
              <w:rPr>
                <w:rFonts w:hint="eastAsia" w:ascii="仿宋" w:hAnsi="仿宋" w:eastAsia="仿宋" w:cs="仿宋"/>
                <w:color w:val="auto"/>
                <w:kern w:val="0"/>
                <w:sz w:val="24"/>
                <w:szCs w:val="24"/>
                <w:highlight w:val="none"/>
                <w:lang w:val="en-US" w:eastAsia="zh-CN" w:bidi="ar"/>
              </w:rPr>
              <w:t>内容基本齐全得基本分1分，内容比较合理的得1.5分，内容全面合理的得2分，每小项最高得2分；不提供的不得分。</w:t>
            </w:r>
          </w:p>
        </w:tc>
      </w:tr>
      <w:tr w14:paraId="4B088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34" w:type="dxa"/>
            <w:vMerge w:val="continue"/>
            <w:noWrap/>
            <w:vAlign w:val="center"/>
          </w:tcPr>
          <w:p w14:paraId="6C443EFF">
            <w:pPr>
              <w:keepNext w:val="0"/>
              <w:keepLines w:val="0"/>
              <w:pageBreakBefore w:val="0"/>
              <w:widowControl w:val="0"/>
              <w:kinsoku/>
              <w:wordWrap/>
              <w:overflowPunct/>
              <w:topLinePunct w:val="0"/>
              <w:autoSpaceDE/>
              <w:autoSpaceDN/>
              <w:bidi w:val="0"/>
              <w:adjustRightInd/>
              <w:snapToGrid/>
              <w:spacing w:line="290" w:lineRule="exact"/>
              <w:jc w:val="center"/>
              <w:rPr>
                <w:rFonts w:hint="eastAsia" w:ascii="仿宋" w:hAnsi="仿宋" w:eastAsia="仿宋" w:cs="仿宋"/>
                <w:color w:val="auto"/>
                <w:sz w:val="24"/>
                <w:szCs w:val="24"/>
                <w:highlight w:val="none"/>
                <w:lang w:val="en-US" w:eastAsia="zh-CN"/>
              </w:rPr>
            </w:pPr>
          </w:p>
        </w:tc>
        <w:tc>
          <w:tcPr>
            <w:tcW w:w="1279" w:type="dxa"/>
            <w:vMerge w:val="continue"/>
            <w:noWrap/>
            <w:vAlign w:val="center"/>
          </w:tcPr>
          <w:p w14:paraId="4B51C9BC">
            <w:pPr>
              <w:keepNext w:val="0"/>
              <w:keepLines w:val="0"/>
              <w:pageBreakBefore w:val="0"/>
              <w:widowControl w:val="0"/>
              <w:kinsoku/>
              <w:wordWrap/>
              <w:overflowPunct/>
              <w:topLinePunct w:val="0"/>
              <w:autoSpaceDE/>
              <w:autoSpaceDN/>
              <w:bidi w:val="0"/>
              <w:adjustRightInd/>
              <w:snapToGrid/>
              <w:spacing w:line="290" w:lineRule="exact"/>
              <w:jc w:val="center"/>
              <w:textAlignment w:val="center"/>
              <w:rPr>
                <w:rFonts w:hint="eastAsia" w:ascii="仿宋" w:hAnsi="仿宋" w:eastAsia="仿宋" w:cs="仿宋"/>
                <w:color w:val="auto"/>
                <w:sz w:val="24"/>
                <w:szCs w:val="24"/>
                <w:highlight w:val="none"/>
                <w:lang w:eastAsia="zh-CN"/>
              </w:rPr>
            </w:pPr>
          </w:p>
        </w:tc>
        <w:tc>
          <w:tcPr>
            <w:tcW w:w="1052" w:type="dxa"/>
            <w:noWrap/>
            <w:vAlign w:val="center"/>
          </w:tcPr>
          <w:p w14:paraId="501ACA0F">
            <w:pPr>
              <w:keepNext w:val="0"/>
              <w:keepLines w:val="0"/>
              <w:pageBreakBefore w:val="0"/>
              <w:widowControl w:val="0"/>
              <w:kinsoku/>
              <w:wordWrap/>
              <w:overflowPunct/>
              <w:topLinePunct w:val="0"/>
              <w:autoSpaceDE/>
              <w:autoSpaceDN/>
              <w:bidi w:val="0"/>
              <w:adjustRightInd/>
              <w:snapToGrid/>
              <w:spacing w:line="290" w:lineRule="exact"/>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val="en-US" w:eastAsia="zh-CN" w:bidi="ar"/>
              </w:rPr>
              <w:t>0-4分</w:t>
            </w:r>
          </w:p>
        </w:tc>
        <w:tc>
          <w:tcPr>
            <w:tcW w:w="6450" w:type="dxa"/>
            <w:noWrap/>
            <w:vAlign w:val="center"/>
          </w:tcPr>
          <w:p w14:paraId="1849F7C5">
            <w:pPr>
              <w:keepNext w:val="0"/>
              <w:keepLines w:val="0"/>
              <w:pageBreakBefore w:val="0"/>
              <w:widowControl w:val="0"/>
              <w:tabs>
                <w:tab w:val="left" w:pos="0"/>
              </w:tabs>
              <w:kinsoku/>
              <w:wordWrap/>
              <w:topLinePunct w:val="0"/>
              <w:bidi w:val="0"/>
              <w:spacing w:line="29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进度控制合理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0-2分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、关键时间节点把握准确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0-2分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等情况进行打分。</w:t>
            </w:r>
          </w:p>
          <w:p w14:paraId="0E1FA126">
            <w:pPr>
              <w:keepNext w:val="0"/>
              <w:keepLines w:val="0"/>
              <w:pageBreakBefore w:val="0"/>
              <w:widowControl w:val="0"/>
              <w:tabs>
                <w:tab w:val="left" w:pos="0"/>
              </w:tabs>
              <w:kinsoku/>
              <w:wordWrap/>
              <w:topLinePunct w:val="0"/>
              <w:bidi w:val="0"/>
              <w:spacing w:line="290" w:lineRule="exact"/>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b w:val="0"/>
                <w:bCs/>
                <w:color w:val="auto"/>
                <w:sz w:val="24"/>
                <w:szCs w:val="24"/>
                <w:lang w:val="en-US" w:eastAsia="zh-CN"/>
              </w:rPr>
              <w:t>注：每小项内容，内容不够全面有欠缺的得0.5分，</w:t>
            </w:r>
            <w:r>
              <w:rPr>
                <w:rFonts w:hint="eastAsia" w:ascii="仿宋" w:hAnsi="仿宋" w:eastAsia="仿宋" w:cs="仿宋"/>
                <w:color w:val="auto"/>
                <w:kern w:val="0"/>
                <w:sz w:val="24"/>
                <w:szCs w:val="24"/>
                <w:highlight w:val="none"/>
                <w:lang w:val="en-US" w:eastAsia="zh-CN" w:bidi="ar"/>
              </w:rPr>
              <w:t>内容基本齐全得基本分1分，内容比较合理的得1.5分，内容全面合理的得2分，每小项最高得2分；不提供的不得分。</w:t>
            </w:r>
          </w:p>
        </w:tc>
      </w:tr>
      <w:tr w14:paraId="08200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34" w:type="dxa"/>
            <w:noWrap/>
            <w:vAlign w:val="center"/>
          </w:tcPr>
          <w:p w14:paraId="3E00A8D3">
            <w:pPr>
              <w:keepNext w:val="0"/>
              <w:keepLines w:val="0"/>
              <w:pageBreakBefore w:val="0"/>
              <w:widowControl w:val="0"/>
              <w:kinsoku/>
              <w:wordWrap/>
              <w:overflowPunct/>
              <w:topLinePunct w:val="0"/>
              <w:autoSpaceDE/>
              <w:autoSpaceDN/>
              <w:bidi w:val="0"/>
              <w:adjustRightInd/>
              <w:snapToGrid/>
              <w:spacing w:line="29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1279" w:type="dxa"/>
            <w:noWrap/>
            <w:vAlign w:val="center"/>
          </w:tcPr>
          <w:p w14:paraId="280865B1">
            <w:pPr>
              <w:pStyle w:val="63"/>
              <w:keepNext w:val="0"/>
              <w:keepLines w:val="0"/>
              <w:pageBreakBefore w:val="0"/>
              <w:widowControl w:val="0"/>
              <w:kinsoku/>
              <w:wordWrap/>
              <w:overflowPunct w:val="0"/>
              <w:topLinePunct w:val="0"/>
              <w:autoSpaceDE w:val="0"/>
              <w:autoSpaceDN w:val="0"/>
              <w:bidi w:val="0"/>
              <w:adjustRightInd w:val="0"/>
              <w:snapToGrid w:val="0"/>
              <w:spacing w:before="0" w:beforeAutospacing="0" w:after="0" w:afterAutospacing="0" w:line="290" w:lineRule="exact"/>
              <w:jc w:val="center"/>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Cs w:val="24"/>
                <w:highlight w:val="none"/>
                <w:lang w:bidi="ar"/>
              </w:rPr>
              <w:t>成果编制</w:t>
            </w:r>
          </w:p>
        </w:tc>
        <w:tc>
          <w:tcPr>
            <w:tcW w:w="1052" w:type="dxa"/>
            <w:noWrap/>
            <w:vAlign w:val="center"/>
          </w:tcPr>
          <w:p w14:paraId="21E2D862">
            <w:pPr>
              <w:keepNext w:val="0"/>
              <w:keepLines w:val="0"/>
              <w:pageBreakBefore w:val="0"/>
              <w:widowControl w:val="0"/>
              <w:kinsoku/>
              <w:wordWrap/>
              <w:overflowPunct/>
              <w:topLinePunct w:val="0"/>
              <w:autoSpaceDE/>
              <w:autoSpaceDN/>
              <w:bidi w:val="0"/>
              <w:adjustRightInd/>
              <w:snapToGrid/>
              <w:spacing w:line="290" w:lineRule="exact"/>
              <w:jc w:val="center"/>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0-8分</w:t>
            </w:r>
          </w:p>
        </w:tc>
        <w:tc>
          <w:tcPr>
            <w:tcW w:w="6450" w:type="dxa"/>
            <w:noWrap/>
            <w:vAlign w:val="center"/>
          </w:tcPr>
          <w:p w14:paraId="38A8F43E">
            <w:pPr>
              <w:keepNext w:val="0"/>
              <w:keepLines w:val="0"/>
              <w:pageBreakBefore w:val="0"/>
              <w:widowControl w:val="0"/>
              <w:kinsoku/>
              <w:wordWrap/>
              <w:topLinePunct w:val="0"/>
              <w:bidi w:val="0"/>
              <w:spacing w:line="290" w:lineRule="exact"/>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根据投标人对本项目成果文件编制、资料归档等工序流程等进行综合评审。</w:t>
            </w:r>
          </w:p>
          <w:p w14:paraId="38A22177">
            <w:pPr>
              <w:keepNext w:val="0"/>
              <w:keepLines w:val="0"/>
              <w:pageBreakBefore w:val="0"/>
              <w:widowControl w:val="0"/>
              <w:numPr>
                <w:ilvl w:val="0"/>
                <w:numId w:val="0"/>
              </w:numPr>
              <w:kinsoku/>
              <w:wordWrap/>
              <w:topLinePunct w:val="0"/>
              <w:bidi w:val="0"/>
              <w:spacing w:line="290" w:lineRule="exac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lang w:val="en-US" w:eastAsia="zh-CN" w:bidi="ar"/>
              </w:rPr>
              <w:t>1.</w:t>
            </w:r>
            <w:r>
              <w:rPr>
                <w:rFonts w:hint="eastAsia" w:ascii="仿宋" w:hAnsi="仿宋" w:eastAsia="仿宋" w:cs="仿宋"/>
                <w:color w:val="auto"/>
                <w:kern w:val="0"/>
                <w:sz w:val="24"/>
                <w:szCs w:val="24"/>
                <w:highlight w:val="none"/>
                <w:lang w:bidi="ar"/>
              </w:rPr>
              <w:t>工序流程科学、规范、严密</w:t>
            </w:r>
            <w:r>
              <w:rPr>
                <w:rFonts w:hint="eastAsia" w:ascii="仿宋" w:hAnsi="仿宋" w:eastAsia="仿宋" w:cs="仿宋"/>
                <w:color w:val="auto"/>
                <w:kern w:val="0"/>
                <w:sz w:val="24"/>
                <w:szCs w:val="24"/>
                <w:highlight w:val="none"/>
                <w:lang w:eastAsia="zh-CN" w:bidi="ar"/>
              </w:rPr>
              <w:t>的，</w:t>
            </w:r>
            <w:r>
              <w:rPr>
                <w:rFonts w:hint="eastAsia" w:ascii="仿宋" w:hAnsi="仿宋" w:eastAsia="仿宋" w:cs="仿宋"/>
                <w:color w:val="auto"/>
                <w:kern w:val="0"/>
                <w:sz w:val="24"/>
                <w:szCs w:val="24"/>
                <w:highlight w:val="none"/>
                <w:lang w:val="en-US" w:eastAsia="zh-CN" w:bidi="ar"/>
              </w:rPr>
              <w:t>得8分；</w:t>
            </w:r>
          </w:p>
          <w:p w14:paraId="45B1579A">
            <w:pPr>
              <w:keepNext w:val="0"/>
              <w:keepLines w:val="0"/>
              <w:pageBreakBefore w:val="0"/>
              <w:widowControl w:val="0"/>
              <w:numPr>
                <w:ilvl w:val="0"/>
                <w:numId w:val="0"/>
              </w:numPr>
              <w:kinsoku/>
              <w:wordWrap/>
              <w:topLinePunct w:val="0"/>
              <w:bidi w:val="0"/>
              <w:spacing w:line="290" w:lineRule="exact"/>
              <w:rPr>
                <w:rFonts w:hint="eastAsia" w:ascii="仿宋" w:hAnsi="仿宋" w:eastAsia="仿宋" w:cs="仿宋"/>
                <w:color w:val="auto"/>
                <w:kern w:val="0"/>
                <w:sz w:val="24"/>
                <w:szCs w:val="24"/>
                <w:highlight w:val="none"/>
                <w:lang w:val="en-US" w:eastAsia="zh-CN" w:bidi="ar"/>
              </w:rPr>
            </w:pPr>
            <w:r>
              <w:rPr>
                <w:rFonts w:hint="default" w:ascii="仿宋" w:hAnsi="仿宋" w:eastAsia="仿宋" w:cs="仿宋"/>
                <w:color w:val="auto"/>
                <w:kern w:val="2"/>
                <w:sz w:val="24"/>
                <w:szCs w:val="24"/>
                <w:lang w:val="en-US" w:eastAsia="zh-CN" w:bidi="ar-SA"/>
              </w:rPr>
              <w:t>2.</w:t>
            </w:r>
            <w:r>
              <w:rPr>
                <w:rFonts w:hint="eastAsia" w:ascii="仿宋" w:hAnsi="仿宋" w:eastAsia="仿宋" w:cs="仿宋"/>
                <w:color w:val="auto"/>
                <w:kern w:val="0"/>
                <w:sz w:val="24"/>
                <w:szCs w:val="24"/>
                <w:highlight w:val="none"/>
                <w:lang w:bidi="ar"/>
              </w:rPr>
              <w:t>工序流程</w:t>
            </w:r>
            <w:r>
              <w:rPr>
                <w:rFonts w:hint="eastAsia" w:ascii="仿宋" w:hAnsi="仿宋" w:eastAsia="仿宋" w:cs="仿宋"/>
                <w:color w:val="auto"/>
                <w:kern w:val="0"/>
                <w:sz w:val="24"/>
                <w:szCs w:val="24"/>
                <w:highlight w:val="none"/>
                <w:lang w:val="en-US" w:eastAsia="zh-CN" w:bidi="ar"/>
              </w:rPr>
              <w:t>基本</w:t>
            </w:r>
            <w:r>
              <w:rPr>
                <w:rFonts w:hint="eastAsia" w:ascii="仿宋" w:hAnsi="仿宋" w:eastAsia="仿宋" w:cs="仿宋"/>
                <w:color w:val="auto"/>
                <w:kern w:val="0"/>
                <w:sz w:val="24"/>
                <w:szCs w:val="24"/>
                <w:highlight w:val="none"/>
                <w:lang w:bidi="ar"/>
              </w:rPr>
              <w:t>科学、规范、严密</w:t>
            </w:r>
            <w:r>
              <w:rPr>
                <w:rFonts w:hint="eastAsia" w:ascii="仿宋" w:hAnsi="仿宋" w:eastAsia="仿宋" w:cs="仿宋"/>
                <w:color w:val="auto"/>
                <w:kern w:val="0"/>
                <w:sz w:val="24"/>
                <w:szCs w:val="24"/>
                <w:highlight w:val="none"/>
                <w:lang w:eastAsia="zh-CN" w:bidi="ar"/>
              </w:rPr>
              <w:t>的，</w:t>
            </w:r>
            <w:r>
              <w:rPr>
                <w:rFonts w:hint="eastAsia" w:ascii="仿宋" w:hAnsi="仿宋" w:eastAsia="仿宋" w:cs="仿宋"/>
                <w:color w:val="auto"/>
                <w:kern w:val="0"/>
                <w:sz w:val="24"/>
                <w:szCs w:val="24"/>
                <w:highlight w:val="none"/>
                <w:lang w:val="en-US" w:eastAsia="zh-CN" w:bidi="ar"/>
              </w:rPr>
              <w:t>得6分；</w:t>
            </w:r>
          </w:p>
          <w:p w14:paraId="76D46F3C">
            <w:pPr>
              <w:keepNext w:val="0"/>
              <w:keepLines w:val="0"/>
              <w:pageBreakBefore w:val="0"/>
              <w:widowControl w:val="0"/>
              <w:numPr>
                <w:ilvl w:val="0"/>
                <w:numId w:val="0"/>
              </w:numPr>
              <w:kinsoku/>
              <w:wordWrap/>
              <w:topLinePunct w:val="0"/>
              <w:bidi w:val="0"/>
              <w:spacing w:line="290" w:lineRule="exac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3.综合评比一般的，得4分；</w:t>
            </w:r>
          </w:p>
          <w:p w14:paraId="12AA417E">
            <w:pPr>
              <w:keepNext w:val="0"/>
              <w:keepLines w:val="0"/>
              <w:pageBreakBefore w:val="0"/>
              <w:widowControl w:val="0"/>
              <w:numPr>
                <w:ilvl w:val="0"/>
                <w:numId w:val="0"/>
              </w:numPr>
              <w:kinsoku/>
              <w:wordWrap/>
              <w:topLinePunct w:val="0"/>
              <w:bidi w:val="0"/>
              <w:spacing w:line="290" w:lineRule="exac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4.工序流程不全面有欠缺的得2分；</w:t>
            </w:r>
          </w:p>
          <w:p w14:paraId="3E523A39">
            <w:pPr>
              <w:keepNext w:val="0"/>
              <w:keepLines w:val="0"/>
              <w:pageBreakBefore w:val="0"/>
              <w:widowControl w:val="0"/>
              <w:numPr>
                <w:ilvl w:val="0"/>
                <w:numId w:val="0"/>
              </w:numPr>
              <w:kinsoku/>
              <w:wordWrap/>
              <w:topLinePunct w:val="0"/>
              <w:bidi w:val="0"/>
              <w:spacing w:line="290" w:lineRule="exact"/>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5.未提供的不得分。</w:t>
            </w:r>
          </w:p>
        </w:tc>
      </w:tr>
      <w:tr w14:paraId="29700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34" w:type="dxa"/>
            <w:noWrap/>
            <w:vAlign w:val="center"/>
          </w:tcPr>
          <w:p w14:paraId="0F9BC529">
            <w:pPr>
              <w:keepNext w:val="0"/>
              <w:keepLines w:val="0"/>
              <w:pageBreakBefore w:val="0"/>
              <w:widowControl w:val="0"/>
              <w:kinsoku/>
              <w:wordWrap/>
              <w:overflowPunct/>
              <w:topLinePunct w:val="0"/>
              <w:autoSpaceDE/>
              <w:autoSpaceDN/>
              <w:bidi w:val="0"/>
              <w:adjustRightInd/>
              <w:snapToGrid/>
              <w:spacing w:line="29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279" w:type="dxa"/>
            <w:noWrap/>
            <w:vAlign w:val="center"/>
          </w:tcPr>
          <w:p w14:paraId="44222B44">
            <w:pPr>
              <w:keepNext w:val="0"/>
              <w:keepLines w:val="0"/>
              <w:pageBreakBefore w:val="0"/>
              <w:widowControl w:val="0"/>
              <w:kinsoku/>
              <w:wordWrap/>
              <w:topLinePunct w:val="0"/>
              <w:bidi w:val="0"/>
              <w:spacing w:line="290" w:lineRule="exact"/>
              <w:ind w:left="55" w:leftChars="26"/>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bidi="ar"/>
              </w:rPr>
              <w:t>工作重点及难点分析</w:t>
            </w:r>
          </w:p>
        </w:tc>
        <w:tc>
          <w:tcPr>
            <w:tcW w:w="1052" w:type="dxa"/>
            <w:noWrap/>
            <w:vAlign w:val="center"/>
          </w:tcPr>
          <w:p w14:paraId="1BA72677">
            <w:pPr>
              <w:keepNext w:val="0"/>
              <w:keepLines w:val="0"/>
              <w:pageBreakBefore w:val="0"/>
              <w:widowControl w:val="0"/>
              <w:kinsoku/>
              <w:wordWrap/>
              <w:overflowPunct/>
              <w:topLinePunct w:val="0"/>
              <w:autoSpaceDE/>
              <w:autoSpaceDN/>
              <w:bidi w:val="0"/>
              <w:adjustRightInd/>
              <w:snapToGrid/>
              <w:spacing w:line="290" w:lineRule="exact"/>
              <w:jc w:val="center"/>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0-6分</w:t>
            </w:r>
          </w:p>
        </w:tc>
        <w:tc>
          <w:tcPr>
            <w:tcW w:w="6450" w:type="dxa"/>
            <w:noWrap/>
            <w:vAlign w:val="center"/>
          </w:tcPr>
          <w:p w14:paraId="1D428EAF">
            <w:pPr>
              <w:keepNext w:val="0"/>
              <w:keepLines w:val="0"/>
              <w:pageBreakBefore w:val="0"/>
              <w:widowControl w:val="0"/>
              <w:kinsoku/>
              <w:wordWrap/>
              <w:topLinePunct w:val="0"/>
              <w:bidi w:val="0"/>
              <w:spacing w:line="29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根据本项目的项目特征，投标人提出对本项目重点及难点问题的理解和把握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0-3分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，并对解决方案中的具体措施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0-3分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是否具有针对性、可行性等情况进行打分。</w:t>
            </w:r>
          </w:p>
          <w:p w14:paraId="07C1C019">
            <w:pPr>
              <w:keepNext w:val="0"/>
              <w:keepLines w:val="0"/>
              <w:pageBreakBefore w:val="0"/>
              <w:widowControl w:val="0"/>
              <w:kinsoku/>
              <w:wordWrap/>
              <w:topLinePunct w:val="0"/>
              <w:bidi w:val="0"/>
              <w:spacing w:line="29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color w:val="auto"/>
                <w:sz w:val="24"/>
                <w:szCs w:val="24"/>
                <w:lang w:val="en-US" w:eastAsia="zh-CN"/>
              </w:rPr>
              <w:t>注：每小项内容，内容不够全面有欠缺的得0.5分，</w:t>
            </w:r>
            <w:r>
              <w:rPr>
                <w:rFonts w:hint="eastAsia" w:ascii="仿宋" w:hAnsi="仿宋" w:eastAsia="仿宋" w:cs="仿宋"/>
                <w:color w:val="auto"/>
                <w:kern w:val="0"/>
                <w:sz w:val="24"/>
                <w:szCs w:val="24"/>
                <w:highlight w:val="none"/>
                <w:lang w:val="en-US" w:eastAsia="zh-CN" w:bidi="ar"/>
              </w:rPr>
              <w:t>内容基本齐全得基本分1分，内容比较合理的得2分，内容全面合理的得3分，每小项最高得3分；不提供的不得分。</w:t>
            </w:r>
          </w:p>
        </w:tc>
      </w:tr>
      <w:tr w14:paraId="6B5F0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34" w:type="dxa"/>
            <w:noWrap/>
            <w:vAlign w:val="center"/>
          </w:tcPr>
          <w:p w14:paraId="3A5F0700">
            <w:pPr>
              <w:keepNext w:val="0"/>
              <w:keepLines w:val="0"/>
              <w:pageBreakBefore w:val="0"/>
              <w:widowControl w:val="0"/>
              <w:kinsoku/>
              <w:wordWrap/>
              <w:overflowPunct/>
              <w:topLinePunct w:val="0"/>
              <w:autoSpaceDE/>
              <w:autoSpaceDN/>
              <w:bidi w:val="0"/>
              <w:adjustRightInd/>
              <w:snapToGrid/>
              <w:spacing w:line="29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1279" w:type="dxa"/>
            <w:noWrap/>
            <w:vAlign w:val="center"/>
          </w:tcPr>
          <w:p w14:paraId="030FBDF6">
            <w:pPr>
              <w:keepNext w:val="0"/>
              <w:keepLines w:val="0"/>
              <w:pageBreakBefore w:val="0"/>
              <w:widowControl w:val="0"/>
              <w:kinsoku/>
              <w:wordWrap/>
              <w:topLinePunct w:val="0"/>
              <w:bidi w:val="0"/>
              <w:snapToGrid w:val="0"/>
              <w:spacing w:line="29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zh-CN"/>
              </w:rPr>
              <w:t>保密制度和措施</w:t>
            </w:r>
          </w:p>
        </w:tc>
        <w:tc>
          <w:tcPr>
            <w:tcW w:w="1052" w:type="dxa"/>
            <w:noWrap/>
            <w:vAlign w:val="center"/>
          </w:tcPr>
          <w:p w14:paraId="345D9A1D">
            <w:pPr>
              <w:keepNext w:val="0"/>
              <w:keepLines w:val="0"/>
              <w:pageBreakBefore w:val="0"/>
              <w:widowControl w:val="0"/>
              <w:kinsoku/>
              <w:wordWrap/>
              <w:overflowPunct/>
              <w:topLinePunct w:val="0"/>
              <w:autoSpaceDE/>
              <w:autoSpaceDN/>
              <w:bidi w:val="0"/>
              <w:adjustRightInd/>
              <w:snapToGrid/>
              <w:spacing w:line="290" w:lineRule="exact"/>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val="en-US" w:eastAsia="zh-CN" w:bidi="ar"/>
              </w:rPr>
              <w:t>0-6分</w:t>
            </w:r>
          </w:p>
        </w:tc>
        <w:tc>
          <w:tcPr>
            <w:tcW w:w="6450" w:type="dxa"/>
            <w:noWrap/>
            <w:vAlign w:val="center"/>
          </w:tcPr>
          <w:p w14:paraId="090DB1C9">
            <w:pPr>
              <w:keepNext w:val="0"/>
              <w:keepLines w:val="0"/>
              <w:pageBreakBefore w:val="0"/>
              <w:widowControl w:val="0"/>
              <w:kinsoku/>
              <w:wordWrap/>
              <w:topLinePunct w:val="0"/>
              <w:bidi w:val="0"/>
              <w:snapToGrid w:val="0"/>
              <w:spacing w:line="290" w:lineRule="exact"/>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color w:val="auto"/>
                <w:sz w:val="24"/>
                <w:szCs w:val="24"/>
                <w:highlight w:val="none"/>
              </w:rPr>
              <w:t>根据投标人提供的</w:t>
            </w:r>
            <w:r>
              <w:rPr>
                <w:rFonts w:hint="eastAsia" w:ascii="仿宋" w:hAnsi="仿宋" w:eastAsia="仿宋" w:cs="仿宋"/>
                <w:color w:val="auto"/>
                <w:sz w:val="24"/>
                <w:szCs w:val="24"/>
                <w:highlight w:val="none"/>
                <w:lang w:val="zh-CN"/>
              </w:rPr>
              <w:t>保密制度和措施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zh-CN"/>
              </w:rPr>
              <w:t>数据保密措施（</w:t>
            </w: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zh-CN"/>
              </w:rPr>
              <w:t>），成果资料保密措施和安全保障手段（</w:t>
            </w: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zh-CN"/>
              </w:rPr>
              <w:t>），安全保障措施（</w:t>
            </w: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zh-CN"/>
              </w:rPr>
              <w:t>）的</w:t>
            </w:r>
            <w:r>
              <w:rPr>
                <w:rFonts w:hint="eastAsia" w:ascii="仿宋" w:hAnsi="仿宋" w:eastAsia="仿宋" w:cs="仿宋"/>
                <w:b w:val="0"/>
                <w:bCs w:val="0"/>
                <w:color w:val="auto"/>
                <w:sz w:val="24"/>
                <w:szCs w:val="24"/>
                <w:highlight w:val="none"/>
              </w:rPr>
              <w:t>科学性、针对性、规范性、可行性等</w:t>
            </w:r>
            <w:r>
              <w:rPr>
                <w:rFonts w:hint="eastAsia" w:ascii="仿宋" w:hAnsi="仿宋" w:eastAsia="仿宋" w:cs="仿宋"/>
                <w:b w:val="0"/>
                <w:bCs w:val="0"/>
                <w:color w:val="auto"/>
                <w:sz w:val="24"/>
                <w:szCs w:val="24"/>
                <w:highlight w:val="none"/>
                <w:lang w:eastAsia="zh-CN"/>
              </w:rPr>
              <w:t>情况进行打分。</w:t>
            </w:r>
          </w:p>
          <w:p w14:paraId="1DFA1EC7">
            <w:pPr>
              <w:keepNext w:val="0"/>
              <w:keepLines w:val="0"/>
              <w:pageBreakBefore w:val="0"/>
              <w:widowControl w:val="0"/>
              <w:kinsoku/>
              <w:wordWrap/>
              <w:topLinePunct w:val="0"/>
              <w:bidi w:val="0"/>
              <w:snapToGrid w:val="0"/>
              <w:spacing w:line="290" w:lineRule="exact"/>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color w:val="auto"/>
                <w:sz w:val="24"/>
                <w:szCs w:val="24"/>
                <w:lang w:val="en-US" w:eastAsia="zh-CN"/>
              </w:rPr>
              <w:t>注：每小项内容，内容不够全面有欠缺的得0.5分，</w:t>
            </w:r>
            <w:r>
              <w:rPr>
                <w:rFonts w:hint="eastAsia" w:ascii="仿宋" w:hAnsi="仿宋" w:eastAsia="仿宋" w:cs="仿宋"/>
                <w:color w:val="auto"/>
                <w:kern w:val="0"/>
                <w:sz w:val="24"/>
                <w:szCs w:val="24"/>
                <w:highlight w:val="none"/>
                <w:lang w:val="en-US" w:eastAsia="zh-CN" w:bidi="ar"/>
              </w:rPr>
              <w:t>内容基本齐全得基本分1分，内容比较合理的得1.5分，内容全面合理的得2分，每小项最高得2分；不提供的不得分。</w:t>
            </w:r>
          </w:p>
        </w:tc>
      </w:tr>
      <w:tr w14:paraId="6E029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34" w:type="dxa"/>
            <w:noWrap/>
            <w:vAlign w:val="center"/>
          </w:tcPr>
          <w:p w14:paraId="07FE7CAD">
            <w:pPr>
              <w:keepNext w:val="0"/>
              <w:keepLines w:val="0"/>
              <w:pageBreakBefore w:val="0"/>
              <w:widowControl w:val="0"/>
              <w:kinsoku/>
              <w:wordWrap/>
              <w:overflowPunct/>
              <w:topLinePunct w:val="0"/>
              <w:autoSpaceDE/>
              <w:autoSpaceDN/>
              <w:bidi w:val="0"/>
              <w:adjustRightInd/>
              <w:snapToGrid/>
              <w:spacing w:line="29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1279" w:type="dxa"/>
            <w:noWrap/>
            <w:vAlign w:val="center"/>
          </w:tcPr>
          <w:p w14:paraId="7D76DFBB">
            <w:pPr>
              <w:keepNext w:val="0"/>
              <w:keepLines w:val="0"/>
              <w:pageBreakBefore w:val="0"/>
              <w:widowControl w:val="0"/>
              <w:kinsoku/>
              <w:wordWrap/>
              <w:topLinePunct w:val="0"/>
              <w:bidi w:val="0"/>
              <w:spacing w:line="290" w:lineRule="exact"/>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后续</w:t>
            </w:r>
            <w:r>
              <w:rPr>
                <w:rFonts w:hint="eastAsia" w:ascii="仿宋" w:hAnsi="仿宋" w:eastAsia="仿宋" w:cs="仿宋"/>
                <w:color w:val="auto"/>
                <w:sz w:val="24"/>
                <w:szCs w:val="24"/>
                <w:highlight w:val="none"/>
                <w:lang w:val="zh-CN"/>
              </w:rPr>
              <w:t>服务</w:t>
            </w:r>
          </w:p>
        </w:tc>
        <w:tc>
          <w:tcPr>
            <w:tcW w:w="1052" w:type="dxa"/>
            <w:noWrap/>
            <w:vAlign w:val="center"/>
          </w:tcPr>
          <w:p w14:paraId="26725033">
            <w:pPr>
              <w:keepNext w:val="0"/>
              <w:keepLines w:val="0"/>
              <w:pageBreakBefore w:val="0"/>
              <w:widowControl w:val="0"/>
              <w:kinsoku/>
              <w:wordWrap/>
              <w:overflowPunct/>
              <w:topLinePunct w:val="0"/>
              <w:autoSpaceDE/>
              <w:autoSpaceDN/>
              <w:bidi w:val="0"/>
              <w:adjustRightInd/>
              <w:snapToGrid/>
              <w:spacing w:line="290" w:lineRule="exact"/>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val="en-US" w:eastAsia="zh-CN" w:bidi="ar"/>
              </w:rPr>
              <w:t>0-10分</w:t>
            </w:r>
          </w:p>
        </w:tc>
        <w:tc>
          <w:tcPr>
            <w:tcW w:w="6450" w:type="dxa"/>
            <w:noWrap/>
            <w:vAlign w:val="center"/>
          </w:tcPr>
          <w:p w14:paraId="150C133F">
            <w:pPr>
              <w:keepNext w:val="0"/>
              <w:keepLines w:val="0"/>
              <w:pageBreakBefore w:val="0"/>
              <w:widowControl w:val="0"/>
              <w:kinsoku/>
              <w:wordWrap/>
              <w:topLinePunct w:val="0"/>
              <w:bidi w:val="0"/>
              <w:snapToGrid w:val="0"/>
              <w:spacing w:line="290" w:lineRule="exact"/>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对服务期间服务承诺和后续配合期间的服务承诺，包括服务内容、响应时间、服务机构及服务人员情况、服务保障措施等进行综合评分。</w:t>
            </w:r>
          </w:p>
          <w:p w14:paraId="57D79866">
            <w:pPr>
              <w:keepNext w:val="0"/>
              <w:keepLines w:val="0"/>
              <w:pageBreakBefore w:val="0"/>
              <w:widowControl w:val="0"/>
              <w:numPr>
                <w:ilvl w:val="0"/>
                <w:numId w:val="0"/>
              </w:numPr>
              <w:kinsoku/>
              <w:wordWrap/>
              <w:topLinePunct w:val="0"/>
              <w:bidi w:val="0"/>
              <w:snapToGrid w:val="0"/>
              <w:spacing w:line="290" w:lineRule="exact"/>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lang w:val="en-US" w:eastAsia="zh-CN" w:bidi="ar-SA"/>
              </w:rPr>
              <w:t>1.</w:t>
            </w:r>
            <w:r>
              <w:rPr>
                <w:rFonts w:hint="eastAsia" w:ascii="仿宋" w:hAnsi="仿宋" w:eastAsia="仿宋" w:cs="仿宋"/>
                <w:color w:val="auto"/>
                <w:kern w:val="2"/>
                <w:sz w:val="24"/>
                <w:szCs w:val="24"/>
                <w:highlight w:val="none"/>
                <w:lang w:val="en-US" w:eastAsia="zh-CN" w:bidi="ar-SA"/>
              </w:rPr>
              <w:t>服务承诺详细完整、合理、便捷、可行的，得10分；</w:t>
            </w:r>
          </w:p>
          <w:p w14:paraId="6D89CE2F">
            <w:pPr>
              <w:keepNext w:val="0"/>
              <w:keepLines w:val="0"/>
              <w:pageBreakBefore w:val="0"/>
              <w:widowControl w:val="0"/>
              <w:numPr>
                <w:ilvl w:val="0"/>
                <w:numId w:val="0"/>
              </w:numPr>
              <w:kinsoku/>
              <w:wordWrap/>
              <w:topLinePunct w:val="0"/>
              <w:bidi w:val="0"/>
              <w:snapToGrid w:val="0"/>
              <w:spacing w:line="290" w:lineRule="exact"/>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lang w:val="en-US" w:eastAsia="zh-CN" w:bidi="ar-SA"/>
              </w:rPr>
              <w:t>2.</w:t>
            </w:r>
            <w:r>
              <w:rPr>
                <w:rFonts w:hint="eastAsia" w:ascii="仿宋" w:hAnsi="仿宋" w:eastAsia="仿宋" w:cs="仿宋"/>
                <w:color w:val="auto"/>
                <w:kern w:val="2"/>
                <w:sz w:val="24"/>
                <w:szCs w:val="24"/>
                <w:highlight w:val="none"/>
                <w:lang w:val="en-US" w:eastAsia="zh-CN" w:bidi="ar-SA"/>
              </w:rPr>
              <w:t>服务承诺较为完整合理、可行的，得6分；</w:t>
            </w:r>
          </w:p>
          <w:p w14:paraId="4F97DF7C">
            <w:pPr>
              <w:keepNext w:val="0"/>
              <w:keepLines w:val="0"/>
              <w:pageBreakBefore w:val="0"/>
              <w:widowControl w:val="0"/>
              <w:numPr>
                <w:ilvl w:val="0"/>
                <w:numId w:val="0"/>
              </w:numPr>
              <w:kinsoku/>
              <w:wordWrap/>
              <w:topLinePunct w:val="0"/>
              <w:bidi w:val="0"/>
              <w:snapToGrid w:val="0"/>
              <w:spacing w:line="290" w:lineRule="exact"/>
              <w:jc w:val="left"/>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3.综合评比一般的，得4分；</w:t>
            </w:r>
          </w:p>
          <w:p w14:paraId="52CD8611">
            <w:pPr>
              <w:keepNext w:val="0"/>
              <w:keepLines w:val="0"/>
              <w:pageBreakBefore w:val="0"/>
              <w:widowControl w:val="0"/>
              <w:numPr>
                <w:ilvl w:val="0"/>
                <w:numId w:val="0"/>
              </w:numPr>
              <w:kinsoku/>
              <w:wordWrap/>
              <w:topLinePunct w:val="0"/>
              <w:bidi w:val="0"/>
              <w:snapToGrid w:val="0"/>
              <w:spacing w:line="290" w:lineRule="exact"/>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4.服务承诺存在欠缺，不够合理的，得2分；</w:t>
            </w:r>
          </w:p>
          <w:p w14:paraId="53AE6E33">
            <w:pPr>
              <w:keepNext w:val="0"/>
              <w:keepLines w:val="0"/>
              <w:pageBreakBefore w:val="0"/>
              <w:widowControl w:val="0"/>
              <w:numPr>
                <w:ilvl w:val="0"/>
                <w:numId w:val="0"/>
              </w:numPr>
              <w:kinsoku/>
              <w:wordWrap/>
              <w:topLinePunct w:val="0"/>
              <w:bidi w:val="0"/>
              <w:snapToGrid w:val="0"/>
              <w:spacing w:line="290" w:lineRule="exact"/>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5.未提供不得分。</w:t>
            </w:r>
          </w:p>
        </w:tc>
      </w:tr>
      <w:tr w14:paraId="62489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0" w:type="auto"/>
            <w:noWrap w:val="0"/>
            <w:vAlign w:val="center"/>
          </w:tcPr>
          <w:p w14:paraId="01FCE574">
            <w:pPr>
              <w:keepNext w:val="0"/>
              <w:keepLines w:val="0"/>
              <w:pageBreakBefore w:val="0"/>
              <w:widowControl w:val="0"/>
              <w:kinsoku/>
              <w:wordWrap/>
              <w:overflowPunct/>
              <w:topLinePunct w:val="0"/>
              <w:autoSpaceDE/>
              <w:autoSpaceDN/>
              <w:bidi w:val="0"/>
              <w:adjustRightInd/>
              <w:snapToGrid/>
              <w:spacing w:line="29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0" w:type="auto"/>
            <w:noWrap w:val="0"/>
            <w:vAlign w:val="center"/>
          </w:tcPr>
          <w:p w14:paraId="7461CC96">
            <w:pPr>
              <w:keepNext w:val="0"/>
              <w:keepLines w:val="0"/>
              <w:pageBreakBefore w:val="0"/>
              <w:widowControl w:val="0"/>
              <w:kinsoku/>
              <w:wordWrap/>
              <w:topLinePunct w:val="0"/>
              <w:bidi w:val="0"/>
              <w:snapToGrid w:val="0"/>
              <w:spacing w:line="29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zh-CN"/>
              </w:rPr>
              <w:t>改进措施和合理化建议</w:t>
            </w:r>
          </w:p>
        </w:tc>
        <w:tc>
          <w:tcPr>
            <w:tcW w:w="0" w:type="auto"/>
            <w:noWrap w:val="0"/>
            <w:vAlign w:val="center"/>
          </w:tcPr>
          <w:p w14:paraId="14F04B18">
            <w:pPr>
              <w:keepNext w:val="0"/>
              <w:keepLines w:val="0"/>
              <w:pageBreakBefore w:val="0"/>
              <w:widowControl w:val="0"/>
              <w:kinsoku/>
              <w:wordWrap/>
              <w:overflowPunct/>
              <w:topLinePunct w:val="0"/>
              <w:autoSpaceDE/>
              <w:autoSpaceDN/>
              <w:bidi w:val="0"/>
              <w:adjustRightInd/>
              <w:snapToGrid/>
              <w:spacing w:line="290" w:lineRule="exact"/>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val="en-US" w:eastAsia="zh-CN" w:bidi="ar"/>
              </w:rPr>
              <w:t>0-6分</w:t>
            </w:r>
          </w:p>
        </w:tc>
        <w:tc>
          <w:tcPr>
            <w:tcW w:w="0" w:type="auto"/>
            <w:noWrap w:val="0"/>
            <w:vAlign w:val="center"/>
          </w:tcPr>
          <w:p w14:paraId="3B64E42D">
            <w:pPr>
              <w:keepNext w:val="0"/>
              <w:keepLines w:val="0"/>
              <w:pageBreakBefore w:val="0"/>
              <w:widowControl w:val="0"/>
              <w:kinsoku/>
              <w:wordWrap/>
              <w:topLinePunct w:val="0"/>
              <w:bidi w:val="0"/>
              <w:snapToGrid w:val="0"/>
              <w:spacing w:line="290" w:lineRule="exact"/>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对本项目有效的改进措施和合理化建议，有效建议和措施每项得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分，最高得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tc>
      </w:tr>
    </w:tbl>
    <w:p w14:paraId="72279469">
      <w:pPr>
        <w:widowControl/>
        <w:spacing w:line="400" w:lineRule="exact"/>
        <w:jc w:val="left"/>
        <w:rPr>
          <w:rFonts w:hint="eastAsia" w:asciiTheme="minorEastAsia" w:hAnsiTheme="minorEastAsia" w:eastAsiaTheme="minorEastAsia" w:cstheme="minorEastAsia"/>
          <w:b/>
          <w:bCs/>
          <w:color w:val="auto"/>
          <w:kern w:val="0"/>
          <w:highlight w:val="none"/>
          <w:shd w:val="clear" w:color="auto" w:fill="FFFFFF"/>
          <w:lang w:eastAsia="zh-CN"/>
        </w:rPr>
      </w:pPr>
      <w:r>
        <w:rPr>
          <w:rFonts w:hint="eastAsia" w:asciiTheme="minorEastAsia" w:hAnsiTheme="minorEastAsia" w:eastAsiaTheme="minorEastAsia" w:cstheme="minorEastAsia"/>
          <w:b/>
          <w:bCs/>
          <w:color w:val="auto"/>
          <w:kern w:val="0"/>
          <w:highlight w:val="none"/>
          <w:shd w:val="clear" w:color="auto" w:fill="FFFFFF"/>
        </w:rPr>
        <w:t>注：1、投标人所使用的资格、信誉、荣誉、业绩与企业认证必须为本法人所拥有（且在有效期内）</w:t>
      </w:r>
      <w:r>
        <w:rPr>
          <w:rFonts w:hint="eastAsia" w:asciiTheme="minorEastAsia" w:hAnsiTheme="minorEastAsia" w:eastAsiaTheme="minorEastAsia" w:cstheme="minorEastAsia"/>
          <w:b/>
          <w:bCs/>
          <w:color w:val="auto"/>
          <w:kern w:val="0"/>
          <w:highlight w:val="none"/>
          <w:shd w:val="clear" w:color="auto" w:fill="FFFFFF"/>
          <w:lang w:eastAsia="zh-CN"/>
        </w:rPr>
        <w:t>。</w:t>
      </w:r>
    </w:p>
    <w:p w14:paraId="706E04AE">
      <w:pPr>
        <w:numPr>
          <w:ilvl w:val="0"/>
          <w:numId w:val="4"/>
        </w:numPr>
        <w:snapToGrid w:val="0"/>
        <w:spacing w:line="360" w:lineRule="auto"/>
        <w:rPr>
          <w:rFonts w:hint="eastAsia"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评标有关的原件无需携带至开标现场备查。投标正本中涉及资质证书和原件备查部分，一律采用彩色扫描件，使用彩色打印，副本可以为正本复印件。开标活动结束后，中标候选人须在中标公告发布前提供与投标相关的原件核查。</w:t>
      </w:r>
    </w:p>
    <w:p w14:paraId="1B38D861">
      <w:pPr>
        <w:numPr>
          <w:ilvl w:val="0"/>
          <w:numId w:val="4"/>
        </w:numPr>
        <w:snapToGrid w:val="0"/>
        <w:spacing w:line="360" w:lineRule="auto"/>
        <w:rPr>
          <w:rFonts w:hint="eastAsia"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lang w:val="en-US" w:eastAsia="zh-CN"/>
        </w:rPr>
        <w:t>商务技术文件中技术部分应严格按照评分项编制，页数控制在100页（含）以内，否则技术部分按零分计。</w:t>
      </w:r>
    </w:p>
    <w:p w14:paraId="67B74B2E">
      <w:pPr>
        <w:snapToGrid w:val="0"/>
        <w:spacing w:line="360" w:lineRule="auto"/>
        <w:outlineLvl w:val="1"/>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一、评标方法</w:t>
      </w:r>
    </w:p>
    <w:p w14:paraId="28F84585">
      <w:pPr>
        <w:adjustRightInd/>
        <w:spacing w:line="360" w:lineRule="auto"/>
        <w:ind w:firstLine="472"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b/>
          <w:color w:val="auto"/>
          <w:kern w:val="0"/>
          <w:sz w:val="24"/>
          <w:highlight w:val="none"/>
        </w:rPr>
        <w:t>1.本项目采用综合评分法。</w:t>
      </w:r>
      <w:r>
        <w:rPr>
          <w:rFonts w:hint="eastAsia" w:ascii="仿宋_GB2312" w:hAnsi="仿宋_GB2312" w:eastAsia="仿宋_GB2312" w:cs="仿宋_GB2312"/>
          <w:color w:val="auto"/>
          <w:kern w:val="0"/>
          <w:sz w:val="24"/>
          <w:highlight w:val="none"/>
        </w:rPr>
        <w:t>综合评分法，是指投标文件满足招标文件全部实质性要求，且按照评审因素的量化指标评审得分最高的投标人为中标候选人的评标方法。</w:t>
      </w:r>
    </w:p>
    <w:p w14:paraId="4E034AC0">
      <w:pPr>
        <w:adjustRightInd/>
        <w:spacing w:line="360" w:lineRule="auto"/>
        <w:outlineLvl w:val="1"/>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b/>
          <w:color w:val="auto"/>
          <w:sz w:val="24"/>
          <w:highlight w:val="none"/>
        </w:rPr>
        <w:t>二、评标标准</w:t>
      </w:r>
    </w:p>
    <w:p w14:paraId="6940C77F">
      <w:pPr>
        <w:spacing w:line="360" w:lineRule="auto"/>
        <w:ind w:firstLine="472" w:firstLineChars="196"/>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2.</w:t>
      </w:r>
      <w:r>
        <w:rPr>
          <w:rFonts w:hint="eastAsia" w:ascii="仿宋_GB2312" w:hAnsi="仿宋_GB2312" w:eastAsia="仿宋_GB2312" w:cs="仿宋_GB2312"/>
          <w:color w:val="auto"/>
          <w:sz w:val="24"/>
          <w:highlight w:val="none"/>
        </w:rPr>
        <w:t xml:space="preserve"> </w:t>
      </w:r>
      <w:r>
        <w:rPr>
          <w:rFonts w:hint="eastAsia" w:ascii="仿宋_GB2312" w:hAnsi="仿宋_GB2312" w:eastAsia="仿宋_GB2312" w:cs="仿宋_GB2312"/>
          <w:b/>
          <w:color w:val="auto"/>
          <w:sz w:val="24"/>
          <w:highlight w:val="none"/>
        </w:rPr>
        <w:t>评标标准：</w:t>
      </w:r>
      <w:r>
        <w:rPr>
          <w:rFonts w:hint="eastAsia" w:ascii="仿宋_GB2312" w:hAnsi="仿宋_GB2312" w:eastAsia="仿宋_GB2312" w:cs="仿宋_GB2312"/>
          <w:color w:val="auto"/>
          <w:kern w:val="0"/>
          <w:sz w:val="24"/>
          <w:highlight w:val="none"/>
        </w:rPr>
        <w:t>见评标办法前附表。</w:t>
      </w:r>
    </w:p>
    <w:p w14:paraId="260689CF">
      <w:pPr>
        <w:spacing w:line="360" w:lineRule="auto"/>
        <w:outlineLvl w:val="1"/>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三、评标程序</w:t>
      </w:r>
    </w:p>
    <w:p w14:paraId="01A1DDF4">
      <w:pPr>
        <w:spacing w:line="360" w:lineRule="auto"/>
        <w:ind w:firstLine="472" w:firstLineChars="196"/>
        <w:outlineLvl w:val="2"/>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b/>
          <w:color w:val="auto"/>
          <w:kern w:val="0"/>
          <w:sz w:val="24"/>
          <w:highlight w:val="none"/>
        </w:rPr>
        <w:t>3.1符合性审查。</w:t>
      </w:r>
      <w:r>
        <w:rPr>
          <w:rFonts w:hint="eastAsia" w:ascii="仿宋_GB2312" w:hAnsi="仿宋_GB2312" w:eastAsia="仿宋_GB2312" w:cs="仿宋_GB2312"/>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736EF8E2">
      <w:pPr>
        <w:spacing w:line="360" w:lineRule="auto"/>
        <w:ind w:firstLine="472" w:firstLineChars="196"/>
        <w:outlineLvl w:val="2"/>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b/>
          <w:color w:val="auto"/>
          <w:kern w:val="0"/>
          <w:sz w:val="24"/>
          <w:highlight w:val="none"/>
        </w:rPr>
        <w:t>3.2 比较与评价。</w:t>
      </w:r>
      <w:r>
        <w:rPr>
          <w:rFonts w:hint="eastAsia" w:ascii="仿宋_GB2312" w:hAnsi="仿宋_GB2312" w:eastAsia="仿宋_GB2312" w:cs="仿宋_GB2312"/>
          <w:color w:val="auto"/>
          <w:kern w:val="0"/>
          <w:sz w:val="24"/>
          <w:highlight w:val="none"/>
        </w:rPr>
        <w:t>评标委员会应当按照招标文件中规定的评标方法和标准，对符合性审查合格的投标文件进行商务和技术评估，综合比较与评价。</w:t>
      </w:r>
    </w:p>
    <w:p w14:paraId="4FCF72BA">
      <w:pPr>
        <w:spacing w:line="360" w:lineRule="auto"/>
        <w:ind w:firstLine="472" w:firstLineChars="196"/>
        <w:outlineLvl w:val="2"/>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b/>
          <w:color w:val="auto"/>
          <w:kern w:val="0"/>
          <w:sz w:val="24"/>
          <w:highlight w:val="none"/>
        </w:rPr>
        <w:t>3.3汇总商务技术得分。</w:t>
      </w:r>
      <w:r>
        <w:rPr>
          <w:rFonts w:hint="eastAsia" w:ascii="仿宋_GB2312" w:hAnsi="仿宋_GB2312" w:eastAsia="仿宋_GB2312" w:cs="仿宋_GB2312"/>
          <w:color w:val="auto"/>
          <w:kern w:val="0"/>
          <w:sz w:val="24"/>
          <w:highlight w:val="none"/>
        </w:rPr>
        <w:t>评标委员会各成员应当独立对每个投标人的商务和技术文件进行评价，并汇总商务技术得分情况。</w:t>
      </w:r>
    </w:p>
    <w:p w14:paraId="583C0D0C">
      <w:pPr>
        <w:spacing w:line="360" w:lineRule="auto"/>
        <w:ind w:firstLine="472" w:firstLineChars="196"/>
        <w:outlineLvl w:val="2"/>
        <w:rPr>
          <w:rFonts w:hint="eastAsia" w:ascii="仿宋_GB2312" w:hAnsi="仿宋_GB2312" w:eastAsia="仿宋_GB2312" w:cs="仿宋_GB2312"/>
          <w:b/>
          <w:color w:val="auto"/>
          <w:kern w:val="0"/>
          <w:sz w:val="24"/>
          <w:highlight w:val="none"/>
        </w:rPr>
      </w:pPr>
      <w:r>
        <w:rPr>
          <w:rFonts w:hint="eastAsia" w:ascii="仿宋_GB2312" w:hAnsi="仿宋_GB2312" w:eastAsia="仿宋_GB2312" w:cs="仿宋_GB2312"/>
          <w:b/>
          <w:color w:val="auto"/>
          <w:kern w:val="0"/>
          <w:sz w:val="24"/>
          <w:highlight w:val="none"/>
        </w:rPr>
        <w:t>3.4报价评审。</w:t>
      </w:r>
    </w:p>
    <w:p w14:paraId="1A3A3AFA">
      <w:pPr>
        <w:pStyle w:val="140"/>
        <w:spacing w:before="0"/>
        <w:ind w:firstLine="508" w:firstLineChars="212"/>
        <w:rPr>
          <w:rFonts w:hint="eastAsia"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3.4.1投标文件报价出现前后不一致的，按照下列规定修正：</w:t>
      </w:r>
    </w:p>
    <w:p w14:paraId="5712D045">
      <w:pPr>
        <w:pStyle w:val="140"/>
        <w:spacing w:before="0"/>
        <w:ind w:firstLine="480"/>
        <w:rPr>
          <w:rFonts w:hint="eastAsia"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3.4.1.1投标文件中开标一览表(报价表)内容与投标文件中相应内容不一致的，以开标一览表(报价表)为准;</w:t>
      </w:r>
    </w:p>
    <w:p w14:paraId="664F2B41">
      <w:pPr>
        <w:pStyle w:val="140"/>
        <w:spacing w:before="0"/>
        <w:ind w:firstLine="480"/>
        <w:rPr>
          <w:rFonts w:hint="eastAsia"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3.4.1.2大写金额和小写金额不一致的，以大写金额为准;</w:t>
      </w:r>
    </w:p>
    <w:p w14:paraId="0ABA3CB7">
      <w:pPr>
        <w:pStyle w:val="140"/>
        <w:spacing w:before="0"/>
        <w:ind w:firstLine="480"/>
        <w:rPr>
          <w:rFonts w:hint="eastAsia"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3.4.1.3单价金额小数点或者百分比有明显错位的，以开标一览表的总价为准，并修改单价;</w:t>
      </w:r>
    </w:p>
    <w:p w14:paraId="133EC156">
      <w:pPr>
        <w:pStyle w:val="140"/>
        <w:spacing w:before="0"/>
        <w:ind w:firstLine="480"/>
        <w:rPr>
          <w:rFonts w:hint="eastAsia"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3.4.1.4总价金额与按单价汇总金额不一致的，以单价金额计算结果为准。</w:t>
      </w:r>
    </w:p>
    <w:p w14:paraId="6FCB4646">
      <w:pPr>
        <w:pStyle w:val="140"/>
        <w:spacing w:before="0"/>
        <w:ind w:firstLine="480"/>
        <w:rPr>
          <w:rFonts w:hint="eastAsia"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90E3CB3">
      <w:pPr>
        <w:snapToGrid w:val="0"/>
        <w:spacing w:line="360" w:lineRule="auto"/>
        <w:ind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w:t>
      </w:r>
      <w:r>
        <w:rPr>
          <w:rFonts w:hint="eastAsia" w:ascii="仿宋_GB2312" w:hAnsi="仿宋_GB2312" w:eastAsia="仿宋_GB2312" w:cs="仿宋_GB2312"/>
          <w:color w:val="auto"/>
          <w:kern w:val="0"/>
          <w:sz w:val="24"/>
          <w:highlight w:val="none"/>
          <w:lang w:eastAsia="zh-CN"/>
        </w:rPr>
        <w:t>2.67</w:t>
      </w:r>
      <w:r>
        <w:rPr>
          <w:rFonts w:hint="eastAsia" w:ascii="仿宋_GB2312" w:hAnsi="仿宋_GB2312" w:eastAsia="仿宋_GB2312" w:cs="仿宋_GB2312"/>
          <w:color w:val="auto"/>
          <w:kern w:val="0"/>
          <w:sz w:val="24"/>
          <w:highlight w:val="none"/>
        </w:rPr>
        <w:t>投标文件出现不是唯一的、有选择性投标报价的，投标无效。</w:t>
      </w:r>
    </w:p>
    <w:p w14:paraId="56C3237D">
      <w:pPr>
        <w:snapToGrid w:val="0"/>
        <w:spacing w:line="360" w:lineRule="auto"/>
        <w:ind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3.4.3投标报价超过招标文件中规定的预算金额或者最高限价的，投标无效。</w:t>
      </w:r>
    </w:p>
    <w:p w14:paraId="096E6BEC">
      <w:pPr>
        <w:pStyle w:val="140"/>
        <w:spacing w:before="0"/>
        <w:ind w:firstLine="480"/>
        <w:rPr>
          <w:rFonts w:hint="eastAsia"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B0241C1">
      <w:pPr>
        <w:pStyle w:val="140"/>
        <w:spacing w:before="0"/>
        <w:ind w:firstLine="480"/>
        <w:rPr>
          <w:rFonts w:hint="eastAsia"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3.4.5对于未预留份额专门面向中小企业的政府采购货物或服务项目，以及预留份额政府采购货物或服务项目中的非预留部分标项，对小型和微型企业的投标报价给予</w:t>
      </w:r>
      <w:r>
        <w:rPr>
          <w:rFonts w:hint="eastAsia" w:ascii="仿宋_GB2312" w:hAnsi="仿宋_GB2312" w:eastAsia="仿宋_GB2312" w:cs="仿宋_GB2312"/>
          <w:color w:val="auto"/>
          <w:kern w:val="0"/>
          <w:szCs w:val="24"/>
          <w:highlight w:val="none"/>
          <w:lang w:val="en-US" w:eastAsia="zh-CN"/>
        </w:rPr>
        <w:t>1</w:t>
      </w:r>
      <w:r>
        <w:rPr>
          <w:rFonts w:hint="eastAsia" w:ascii="仿宋_GB2312" w:hAnsi="仿宋_GB2312" w:eastAsia="仿宋_GB2312" w:cs="仿宋_GB2312"/>
          <w:color w:val="auto"/>
          <w:kern w:val="0"/>
          <w:szCs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3E921B9E">
      <w:pPr>
        <w:spacing w:line="360" w:lineRule="auto"/>
        <w:ind w:firstLine="482" w:firstLineChars="200"/>
        <w:outlineLvl w:val="2"/>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b/>
          <w:color w:val="auto"/>
          <w:kern w:val="0"/>
          <w:sz w:val="24"/>
          <w:highlight w:val="none"/>
        </w:rPr>
        <w:t>3.5排序与推荐。</w:t>
      </w:r>
      <w:r>
        <w:rPr>
          <w:rFonts w:hint="eastAsia" w:ascii="仿宋_GB2312" w:hAnsi="仿宋_GB2312" w:eastAsia="仿宋_GB2312" w:cs="仿宋_GB2312"/>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ECF5E86">
      <w:pPr>
        <w:spacing w:line="360" w:lineRule="auto"/>
        <w:ind w:firstLine="420"/>
        <w:rPr>
          <w:rFonts w:hint="eastAsia" w:ascii="仿宋_GB2312" w:hAnsi="仿宋_GB2312" w:eastAsia="仿宋_GB2312" w:cs="仿宋_GB2312"/>
          <w:b/>
          <w:color w:val="auto"/>
          <w:kern w:val="0"/>
          <w:sz w:val="24"/>
          <w:highlight w:val="none"/>
        </w:rPr>
      </w:pPr>
      <w:r>
        <w:rPr>
          <w:rFonts w:hint="eastAsia" w:ascii="仿宋_GB2312" w:hAnsi="仿宋_GB2312" w:eastAsia="仿宋_GB2312" w:cs="仿宋_GB2312"/>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5FEF46E">
      <w:pPr>
        <w:spacing w:line="360" w:lineRule="auto"/>
        <w:ind w:firstLine="472" w:firstLineChars="196"/>
        <w:outlineLvl w:val="2"/>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b/>
          <w:color w:val="auto"/>
          <w:kern w:val="0"/>
          <w:sz w:val="24"/>
          <w:highlight w:val="none"/>
        </w:rPr>
        <w:t>3.6编写评标报告。</w:t>
      </w:r>
      <w:r>
        <w:rPr>
          <w:rFonts w:hint="eastAsia" w:ascii="仿宋_GB2312" w:hAnsi="仿宋_GB2312" w:eastAsia="仿宋_GB2312" w:cs="仿宋_GB2312"/>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41075A8">
      <w:pPr>
        <w:widowControl/>
        <w:shd w:val="clear" w:color="auto" w:fill="FFFFFF"/>
        <w:adjustRightInd/>
        <w:spacing w:after="225" w:line="315" w:lineRule="atLeast"/>
        <w:jc w:val="left"/>
        <w:outlineLvl w:val="1"/>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四、评标中的其他事项</w:t>
      </w:r>
    </w:p>
    <w:p w14:paraId="0C967134">
      <w:pPr>
        <w:pStyle w:val="140"/>
        <w:spacing w:before="0"/>
        <w:ind w:firstLine="472" w:firstLineChars="196"/>
        <w:outlineLvl w:val="2"/>
        <w:rPr>
          <w:rFonts w:hint="eastAsia" w:ascii="仿宋_GB2312" w:hAnsi="仿宋_GB2312" w:eastAsia="仿宋_GB2312" w:cs="仿宋_GB2312"/>
          <w:color w:val="auto"/>
          <w:kern w:val="0"/>
          <w:szCs w:val="24"/>
          <w:highlight w:val="none"/>
        </w:rPr>
      </w:pPr>
      <w:r>
        <w:rPr>
          <w:rFonts w:hint="eastAsia" w:ascii="仿宋_GB2312" w:hAnsi="仿宋_GB2312" w:eastAsia="仿宋_GB2312" w:cs="仿宋_GB2312"/>
          <w:b/>
          <w:color w:val="auto"/>
          <w:kern w:val="0"/>
          <w:szCs w:val="24"/>
          <w:highlight w:val="none"/>
        </w:rPr>
        <w:t>4.1投标人澄清、说明或者补正。</w:t>
      </w:r>
      <w:r>
        <w:rPr>
          <w:rFonts w:hint="eastAsia" w:ascii="仿宋_GB2312" w:hAnsi="仿宋_GB2312" w:eastAsia="仿宋_GB2312" w:cs="仿宋_GB2312"/>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BF259F9">
      <w:pPr>
        <w:pStyle w:val="31"/>
        <w:spacing w:line="360" w:lineRule="auto"/>
        <w:ind w:left="954" w:leftChars="226" w:hanging="479" w:firstLineChars="0"/>
        <w:outlineLvl w:val="2"/>
        <w:rPr>
          <w:rFonts w:hint="eastAsia" w:ascii="仿宋_GB2312" w:hAnsi="仿宋_GB2312" w:eastAsia="仿宋_GB2312" w:cs="仿宋_GB2312"/>
          <w:color w:val="auto"/>
          <w:highlight w:val="none"/>
        </w:rPr>
      </w:pPr>
      <w:r>
        <w:rPr>
          <w:rFonts w:hint="eastAsia" w:ascii="仿宋_GB2312" w:hAnsi="仿宋_GB2312" w:eastAsia="仿宋_GB2312" w:cs="仿宋_GB2312"/>
          <w:b/>
          <w:color w:val="auto"/>
          <w:kern w:val="0"/>
          <w:highlight w:val="none"/>
          <w:lang w:eastAsia="zh-CN"/>
        </w:rPr>
        <w:t>2.67</w:t>
      </w:r>
      <w:r>
        <w:rPr>
          <w:rFonts w:hint="eastAsia" w:ascii="仿宋_GB2312" w:hAnsi="仿宋_GB2312" w:eastAsia="仿宋_GB2312" w:cs="仿宋_GB2312"/>
          <w:b/>
          <w:color w:val="auto"/>
          <w:kern w:val="0"/>
          <w:highlight w:val="none"/>
        </w:rPr>
        <w:t>投标无效。</w:t>
      </w:r>
      <w:r>
        <w:rPr>
          <w:rFonts w:hint="eastAsia" w:ascii="仿宋_GB2312" w:hAnsi="仿宋_GB2312" w:eastAsia="仿宋_GB2312" w:cs="仿宋_GB2312"/>
          <w:color w:val="auto"/>
          <w:highlight w:val="none"/>
        </w:rPr>
        <w:t>有下列情况之一的，投标无效：</w:t>
      </w:r>
    </w:p>
    <w:p w14:paraId="69B5EE6A">
      <w:pPr>
        <w:spacing w:line="360" w:lineRule="auto"/>
        <w:ind w:firstLine="480" w:firstLineChars="200"/>
        <w:rPr>
          <w:rFonts w:ascii="仿宋_GB2312" w:hAnsi="仿宋" w:eastAsia="仿宋_GB2312" w:cs="Arial"/>
          <w:color w:val="auto"/>
          <w:kern w:val="0"/>
          <w:sz w:val="24"/>
          <w:highlight w:val="none"/>
        </w:rPr>
      </w:pPr>
      <w:r>
        <w:rPr>
          <w:rFonts w:hint="eastAsia" w:ascii="仿宋_GB2312" w:hAnsi="仿宋_GB2312" w:eastAsia="仿宋_GB2312" w:cs="仿宋_GB2312"/>
          <w:color w:val="auto"/>
          <w:kern w:val="0"/>
          <w:sz w:val="24"/>
          <w:highlight w:val="none"/>
          <w:lang w:eastAsia="zh-CN"/>
        </w:rPr>
        <w:t>2.67</w:t>
      </w:r>
      <w:r>
        <w:rPr>
          <w:rFonts w:hint="eastAsia" w:ascii="仿宋_GB2312" w:hAnsi="仿宋_GB2312" w:eastAsia="仿宋_GB2312" w:cs="仿宋_GB2312"/>
          <w:color w:val="auto"/>
          <w:kern w:val="0"/>
          <w:sz w:val="24"/>
          <w:highlight w:val="none"/>
        </w:rPr>
        <w:t>.1投标人不具备招标文件中规定的资格要求的（投标人未提供有效的资格</w:t>
      </w:r>
      <w:r>
        <w:rPr>
          <w:rFonts w:ascii="仿宋_GB2312" w:hAnsi="仿宋" w:eastAsia="仿宋_GB2312" w:cs="Arial"/>
          <w:color w:val="auto"/>
          <w:kern w:val="0"/>
          <w:sz w:val="24"/>
          <w:highlight w:val="none"/>
        </w:rPr>
        <w:t>文件的，视为投标人不具备招标文件中规定的资格要求）；</w:t>
      </w:r>
    </w:p>
    <w:p w14:paraId="4C3D999A">
      <w:pPr>
        <w:spacing w:line="360" w:lineRule="auto"/>
        <w:ind w:firstLine="480" w:firstLineChars="20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lang w:eastAsia="zh-CN"/>
        </w:rPr>
        <w:t>2.67</w:t>
      </w:r>
      <w:r>
        <w:rPr>
          <w:rFonts w:ascii="仿宋_GB2312" w:hAnsi="仿宋" w:eastAsia="仿宋_GB2312" w:cs="Arial"/>
          <w:color w:val="auto"/>
          <w:kern w:val="0"/>
          <w:sz w:val="24"/>
          <w:highlight w:val="none"/>
        </w:rPr>
        <w:t>.2投标文件未按照招标文件要求签署、盖章的；</w:t>
      </w:r>
    </w:p>
    <w:p w14:paraId="10F9C25B">
      <w:pPr>
        <w:spacing w:line="360" w:lineRule="auto"/>
        <w:ind w:firstLine="480" w:firstLineChars="20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lang w:eastAsia="zh-CN"/>
        </w:rPr>
        <w:t>2.67</w:t>
      </w:r>
      <w:r>
        <w:rPr>
          <w:rFonts w:ascii="仿宋_GB2312" w:hAnsi="仿宋" w:eastAsia="仿宋_GB2312" w:cs="Arial"/>
          <w:color w:val="auto"/>
          <w:kern w:val="0"/>
          <w:sz w:val="24"/>
          <w:highlight w:val="none"/>
        </w:rPr>
        <w:t>.3采购人拟采购的产品属于政府强制采购的节能产品品目清单范围的，投标人未按招标文件要求提供国家确定的认证机构出具的、处于有效期之内的节能产品认证证书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color w:val="auto"/>
          <w:kern w:val="0"/>
          <w:sz w:val="24"/>
          <w:highlight w:val="none"/>
        </w:rPr>
        <w:t>的；</w:t>
      </w:r>
    </w:p>
    <w:p w14:paraId="5021860A">
      <w:pPr>
        <w:spacing w:line="360" w:lineRule="auto"/>
        <w:ind w:firstLine="480" w:firstLineChars="20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lang w:eastAsia="zh-CN"/>
        </w:rPr>
        <w:t>2.67</w:t>
      </w:r>
      <w:r>
        <w:rPr>
          <w:rFonts w:ascii="仿宋_GB2312" w:hAnsi="仿宋" w:eastAsia="仿宋_GB2312" w:cs="Arial"/>
          <w:color w:val="auto"/>
          <w:kern w:val="0"/>
          <w:sz w:val="24"/>
          <w:highlight w:val="none"/>
        </w:rPr>
        <w:t>.4投标文件含有采购人不能接受的附加条件的；</w:t>
      </w:r>
    </w:p>
    <w:p w14:paraId="40349EE6">
      <w:pPr>
        <w:spacing w:line="360" w:lineRule="auto"/>
        <w:ind w:firstLine="480" w:firstLineChars="20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lang w:eastAsia="zh-CN"/>
        </w:rPr>
        <w:t>2.67</w:t>
      </w:r>
      <w:r>
        <w:rPr>
          <w:rFonts w:ascii="仿宋_GB2312" w:hAnsi="仿宋" w:eastAsia="仿宋_GB2312" w:cs="Arial"/>
          <w:color w:val="auto"/>
          <w:kern w:val="0"/>
          <w:sz w:val="24"/>
          <w:highlight w:val="none"/>
        </w:rPr>
        <w:t>.5投标文件中承诺的投标有效期少于招标文件中载明的投标有效期的；</w:t>
      </w:r>
    </w:p>
    <w:p w14:paraId="76EBDF25">
      <w:pPr>
        <w:snapToGrid w:val="0"/>
        <w:spacing w:line="360" w:lineRule="auto"/>
        <w:ind w:firstLine="120" w:firstLineChars="50"/>
        <w:jc w:val="left"/>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 xml:space="preserve">  </w:t>
      </w:r>
      <w:r>
        <w:rPr>
          <w:rFonts w:hint="eastAsia" w:ascii="仿宋_GB2312" w:hAnsi="仿宋" w:eastAsia="仿宋_GB2312" w:cs="Arial"/>
          <w:color w:val="auto"/>
          <w:kern w:val="0"/>
          <w:sz w:val="24"/>
          <w:highlight w:val="none"/>
        </w:rPr>
        <w:t xml:space="preserve"> </w:t>
      </w:r>
      <w:r>
        <w:rPr>
          <w:rFonts w:hint="eastAsia" w:ascii="仿宋_GB2312" w:hAnsi="仿宋" w:eastAsia="仿宋_GB2312" w:cs="Arial"/>
          <w:color w:val="auto"/>
          <w:kern w:val="0"/>
          <w:sz w:val="24"/>
          <w:highlight w:val="none"/>
          <w:lang w:eastAsia="zh-CN"/>
        </w:rPr>
        <w:t>2.67</w:t>
      </w:r>
      <w:r>
        <w:rPr>
          <w:rFonts w:ascii="仿宋_GB2312" w:hAnsi="仿宋" w:eastAsia="仿宋_GB2312" w:cs="Arial"/>
          <w:color w:val="auto"/>
          <w:kern w:val="0"/>
          <w:sz w:val="24"/>
          <w:highlight w:val="none"/>
        </w:rPr>
        <w:t>.6投标文件出现不是唯一的、有选择性投标报价的;</w:t>
      </w:r>
    </w:p>
    <w:p w14:paraId="13E3290F">
      <w:pPr>
        <w:spacing w:line="360" w:lineRule="auto"/>
        <w:ind w:firstLine="480" w:firstLineChars="20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lang w:eastAsia="zh-CN"/>
        </w:rPr>
        <w:t>2.67</w:t>
      </w:r>
      <w:r>
        <w:rPr>
          <w:rFonts w:ascii="仿宋_GB2312" w:hAnsi="仿宋" w:eastAsia="仿宋_GB2312" w:cs="Arial"/>
          <w:color w:val="auto"/>
          <w:kern w:val="0"/>
          <w:sz w:val="24"/>
          <w:highlight w:val="none"/>
        </w:rPr>
        <w:t>.7投标报价超过招标文件中规定的预算金额或者最高限价的;</w:t>
      </w:r>
    </w:p>
    <w:p w14:paraId="70A9E89F">
      <w:pPr>
        <w:spacing w:line="360" w:lineRule="auto"/>
        <w:ind w:firstLine="480" w:firstLineChars="20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lang w:eastAsia="zh-CN"/>
        </w:rPr>
        <w:t>2.67</w:t>
      </w:r>
      <w:r>
        <w:rPr>
          <w:rFonts w:ascii="仿宋_GB2312" w:hAnsi="仿宋" w:eastAsia="仿宋_GB2312" w:cs="Arial"/>
          <w:color w:val="auto"/>
          <w:kern w:val="0"/>
          <w:sz w:val="24"/>
          <w:highlight w:val="none"/>
        </w:rPr>
        <w:t>.8报价明显低于其他通过符合性审查投标人的报价，有可能影响产品质量或者不能诚信履约的，未能按要求提供书面说明或者提交相关证明材料，不能证明其报价合理性的;</w:t>
      </w:r>
    </w:p>
    <w:p w14:paraId="367FD919">
      <w:pPr>
        <w:spacing w:line="360" w:lineRule="auto"/>
        <w:ind w:firstLine="480" w:firstLineChars="20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lang w:eastAsia="zh-CN"/>
        </w:rPr>
        <w:t>2.67</w:t>
      </w:r>
      <w:r>
        <w:rPr>
          <w:rFonts w:ascii="仿宋_GB2312" w:hAnsi="仿宋" w:eastAsia="仿宋_GB2312" w:cs="Arial"/>
          <w:color w:val="auto"/>
          <w:kern w:val="0"/>
          <w:sz w:val="24"/>
          <w:highlight w:val="none"/>
        </w:rPr>
        <w:t>.9投标人对根据修正原则修正后的报价不确认的；</w:t>
      </w:r>
    </w:p>
    <w:p w14:paraId="40DE0253">
      <w:pPr>
        <w:spacing w:line="360" w:lineRule="auto"/>
        <w:ind w:firstLine="480" w:firstLineChars="20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lang w:eastAsia="zh-CN"/>
        </w:rPr>
        <w:t>2.67</w:t>
      </w:r>
      <w:r>
        <w:rPr>
          <w:rFonts w:ascii="仿宋_GB2312" w:hAnsi="仿宋" w:eastAsia="仿宋_GB2312" w:cs="Arial"/>
          <w:color w:val="auto"/>
          <w:kern w:val="0"/>
          <w:sz w:val="24"/>
          <w:highlight w:val="none"/>
        </w:rPr>
        <w:t>.10投标人提供虚假材料投标的；</w:t>
      </w:r>
    </w:p>
    <w:p w14:paraId="50435B51">
      <w:pPr>
        <w:spacing w:line="360" w:lineRule="auto"/>
        <w:ind w:firstLine="240" w:firstLineChars="1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 xml:space="preserve">  </w:t>
      </w:r>
      <w:r>
        <w:rPr>
          <w:rFonts w:hint="eastAsia" w:ascii="仿宋_GB2312" w:hAnsi="仿宋" w:eastAsia="仿宋_GB2312" w:cs="Arial"/>
          <w:color w:val="auto"/>
          <w:kern w:val="0"/>
          <w:sz w:val="24"/>
          <w:highlight w:val="none"/>
          <w:lang w:eastAsia="zh-CN"/>
        </w:rPr>
        <w:t>2.67</w:t>
      </w:r>
      <w:r>
        <w:rPr>
          <w:rFonts w:ascii="仿宋_GB2312" w:hAnsi="仿宋" w:eastAsia="仿宋_GB2312" w:cs="Arial"/>
          <w:color w:val="auto"/>
          <w:kern w:val="0"/>
          <w:sz w:val="24"/>
          <w:highlight w:val="none"/>
        </w:rPr>
        <w:t>.11投标人有恶意串通、妨碍其他投标人的竞争行为、损害采购人或者其他投标人的合法权益情形的；</w:t>
      </w:r>
    </w:p>
    <w:p w14:paraId="3A126124">
      <w:pPr>
        <w:spacing w:line="360" w:lineRule="auto"/>
        <w:ind w:firstLine="480" w:firstLineChars="20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lang w:eastAsia="zh-CN"/>
        </w:rPr>
        <w:t>2.67</w:t>
      </w:r>
      <w:r>
        <w:rPr>
          <w:rFonts w:ascii="仿宋_GB2312" w:hAnsi="仿宋" w:eastAsia="仿宋_GB2312" w:cs="Arial"/>
          <w:color w:val="auto"/>
          <w:kern w:val="0"/>
          <w:sz w:val="24"/>
          <w:highlight w:val="none"/>
        </w:rPr>
        <w:t>.12投标人仅提交备份投标文件，没有在电子交易平台传输递交投标文件的，投标无效；</w:t>
      </w:r>
    </w:p>
    <w:p w14:paraId="0F77AAD2">
      <w:pPr>
        <w:spacing w:line="360" w:lineRule="auto"/>
        <w:ind w:firstLine="480" w:firstLineChars="20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lang w:eastAsia="zh-CN"/>
        </w:rPr>
        <w:t>2.67</w:t>
      </w:r>
      <w:r>
        <w:rPr>
          <w:rFonts w:ascii="仿宋_GB2312" w:hAnsi="仿宋" w:eastAsia="仿宋_GB2312" w:cs="Arial"/>
          <w:color w:val="auto"/>
          <w:kern w:val="0"/>
          <w:sz w:val="24"/>
          <w:highlight w:val="none"/>
        </w:rPr>
        <w:t xml:space="preserve">.13 </w:t>
      </w:r>
      <w:r>
        <w:rPr>
          <w:rFonts w:hint="eastAsia" w:ascii="仿宋_GB2312" w:hAnsi="仿宋" w:eastAsia="仿宋_GB2312" w:cs="Arial"/>
          <w:color w:val="auto"/>
          <w:kern w:val="0"/>
          <w:sz w:val="24"/>
          <w:highlight w:val="none"/>
        </w:rPr>
        <w:t>投标文件不满足招标文件的其它实质性要求的；</w:t>
      </w:r>
    </w:p>
    <w:p w14:paraId="04B35788">
      <w:pPr>
        <w:spacing w:line="360" w:lineRule="auto"/>
        <w:ind w:firstLine="480" w:firstLineChars="20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lang w:eastAsia="zh-CN"/>
        </w:rPr>
        <w:t>2.67</w:t>
      </w:r>
      <w:r>
        <w:rPr>
          <w:rFonts w:ascii="仿宋_GB2312" w:hAnsi="仿宋" w:eastAsia="仿宋_GB2312" w:cs="Arial"/>
          <w:color w:val="auto"/>
          <w:kern w:val="0"/>
          <w:sz w:val="24"/>
          <w:highlight w:val="none"/>
        </w:rPr>
        <w:t>.14法律、法规、规章（适用本市的）及省级以上规范性文件（适用本市的）规定的其他无效情形。</w:t>
      </w:r>
    </w:p>
    <w:p w14:paraId="3D4FDEF7">
      <w:pPr>
        <w:pStyle w:val="31"/>
        <w:snapToGrid w:val="0"/>
        <w:spacing w:line="360" w:lineRule="auto"/>
        <w:ind w:firstLine="472" w:firstLineChars="196"/>
        <w:outlineLvl w:val="2"/>
        <w:rPr>
          <w:rFonts w:ascii="仿宋_GB2312" w:hAnsi="仿宋" w:eastAsia="仿宋_GB2312" w:cs="仿宋_GB2312"/>
          <w:color w:val="auto"/>
          <w:highlight w:val="none"/>
        </w:rPr>
      </w:pPr>
      <w:r>
        <w:rPr>
          <w:rFonts w:ascii="仿宋_GB2312" w:hAnsi="仿宋" w:eastAsia="仿宋_GB2312" w:cs="仿宋_GB2312"/>
          <w:b/>
          <w:color w:val="auto"/>
          <w:highlight w:val="none"/>
        </w:rPr>
        <w:t>5.废标。</w:t>
      </w:r>
      <w:r>
        <w:rPr>
          <w:rFonts w:hint="eastAsia" w:ascii="仿宋_GB2312" w:hAnsi="仿宋" w:eastAsia="仿宋_GB2312" w:cs="仿宋_GB2312"/>
          <w:color w:val="auto"/>
          <w:highlight w:val="none"/>
        </w:rPr>
        <w:t>根据《中华人民共和国政府采购法》第三十六条之规定，在采购中，出现下列情形之一的，应予废标：</w:t>
      </w:r>
    </w:p>
    <w:p w14:paraId="4C30C8F3">
      <w:pPr>
        <w:pStyle w:val="31"/>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5.1符合专业条件的供应商或者对招标文件作实质响应的供应商不足3家的；</w:t>
      </w:r>
    </w:p>
    <w:p w14:paraId="0164D994">
      <w:pPr>
        <w:pStyle w:val="31"/>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5.2出现影响采购公正的违法、违规行为的；</w:t>
      </w:r>
    </w:p>
    <w:p w14:paraId="5F55AD27">
      <w:pPr>
        <w:pStyle w:val="31"/>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5.3投标人的报价均超过了采购预算，采购人不能支付的；</w:t>
      </w:r>
    </w:p>
    <w:p w14:paraId="7E9D6A54">
      <w:pPr>
        <w:pStyle w:val="31"/>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5.4因重大变故，采购任务取消的。</w:t>
      </w:r>
    </w:p>
    <w:p w14:paraId="522BB52D">
      <w:pPr>
        <w:pStyle w:val="31"/>
        <w:snapToGrid w:val="0"/>
        <w:spacing w:line="360" w:lineRule="auto"/>
        <w:rPr>
          <w:rFonts w:ascii="仿宋_GB2312" w:hAnsi="仿宋" w:eastAsia="仿宋_GB2312" w:cs="仿宋_GB2312"/>
          <w:color w:val="auto"/>
          <w:highlight w:val="none"/>
        </w:rPr>
      </w:pPr>
      <w:r>
        <w:rPr>
          <w:rFonts w:hint="eastAsia" w:ascii="仿宋_GB2312" w:hAnsi="仿宋" w:eastAsia="仿宋_GB2312" w:cs="仿宋_GB2312"/>
          <w:color w:val="auto"/>
          <w:highlight w:val="none"/>
        </w:rPr>
        <w:t>废标后，采购机构应当将废标理由通知所有投标人。</w:t>
      </w:r>
    </w:p>
    <w:p w14:paraId="015DE656">
      <w:pPr>
        <w:pStyle w:val="31"/>
        <w:snapToGrid w:val="0"/>
        <w:spacing w:line="360" w:lineRule="auto"/>
        <w:ind w:firstLine="590" w:firstLineChars="245"/>
        <w:outlineLvl w:val="2"/>
        <w:rPr>
          <w:rFonts w:ascii="仿宋_GB2312" w:hAnsi="仿宋" w:eastAsia="仿宋_GB2312" w:cs="仿宋_GB2312"/>
          <w:color w:val="auto"/>
          <w:highlight w:val="none"/>
        </w:rPr>
      </w:pPr>
      <w:r>
        <w:rPr>
          <w:rFonts w:ascii="仿宋_GB2312" w:hAnsi="仿宋" w:eastAsia="仿宋_GB2312" w:cs="仿宋_GB2312"/>
          <w:b/>
          <w:color w:val="auto"/>
          <w:highlight w:val="none"/>
        </w:rPr>
        <w:t>6.修改招标文件，重新组织采购活动。</w:t>
      </w:r>
      <w:r>
        <w:rPr>
          <w:rFonts w:hint="eastAsia" w:ascii="仿宋_GB2312" w:hAnsi="仿宋" w:eastAsia="仿宋_GB2312" w:cs="仿宋_GB2312"/>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6516F73D">
      <w:pPr>
        <w:pStyle w:val="31"/>
        <w:snapToGrid w:val="0"/>
        <w:spacing w:line="360" w:lineRule="auto"/>
        <w:ind w:firstLine="590" w:firstLineChars="245"/>
        <w:outlineLvl w:val="2"/>
        <w:rPr>
          <w:rFonts w:ascii="仿宋_GB2312" w:hAnsi="仿宋" w:eastAsia="仿宋_GB2312" w:cs="仿宋_GB2312"/>
          <w:color w:val="auto"/>
          <w:sz w:val="24"/>
          <w:szCs w:val="24"/>
          <w:highlight w:val="none"/>
        </w:rPr>
      </w:pPr>
      <w:r>
        <w:rPr>
          <w:rFonts w:hint="eastAsia" w:ascii="仿宋_GB2312" w:hAnsi="Helvetica" w:eastAsia="仿宋_GB2312" w:cs="Helvetica"/>
          <w:b/>
          <w:color w:val="auto"/>
          <w:kern w:val="0"/>
          <w:highlight w:val="none"/>
        </w:rPr>
        <w:t>7.重新开展采购。</w:t>
      </w:r>
      <w:r>
        <w:rPr>
          <w:rFonts w:hint="eastAsia" w:ascii="仿宋_GB2312" w:hAnsi="仿宋" w:eastAsia="仿宋_GB2312" w:cs="仿宋_GB2312"/>
          <w:color w:val="auto"/>
          <w:highlight w:val="none"/>
        </w:rPr>
        <w:t>有政府采购法第七十一条、第七十二条规定的违法行为之一，影响或者可能影响中标、成</w:t>
      </w:r>
      <w:r>
        <w:rPr>
          <w:rFonts w:hint="eastAsia" w:ascii="仿宋_GB2312" w:hAnsi="仿宋" w:eastAsia="仿宋_GB2312" w:cs="仿宋_GB2312"/>
          <w:color w:val="auto"/>
          <w:sz w:val="24"/>
          <w:szCs w:val="24"/>
          <w:highlight w:val="none"/>
        </w:rPr>
        <w:t>交结果的，依照下列规定处理：</w:t>
      </w:r>
    </w:p>
    <w:p w14:paraId="5B352244">
      <w:pPr>
        <w:pStyle w:val="31"/>
        <w:snapToGrid w:val="0"/>
        <w:spacing w:line="360" w:lineRule="auto"/>
        <w:ind w:firstLine="600" w:firstLineChars="25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7.1未确定中标或者中标人的，终止本次政府采购活动，重新开展政府采购</w:t>
      </w:r>
      <w:r>
        <w:rPr>
          <w:rFonts w:hint="eastAsia" w:ascii="仿宋_GB2312" w:hAnsi="仿宋" w:eastAsia="仿宋_GB2312" w:cs="仿宋_GB2312"/>
          <w:color w:val="auto"/>
          <w:sz w:val="24"/>
          <w:szCs w:val="24"/>
          <w:highlight w:val="none"/>
        </w:rPr>
        <w:t>活动。</w:t>
      </w:r>
    </w:p>
    <w:p w14:paraId="14D6691C">
      <w:pPr>
        <w:pStyle w:val="31"/>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sz w:val="24"/>
          <w:szCs w:val="24"/>
          <w:highlight w:val="none"/>
        </w:rPr>
        <w:t>7.2已确定中标或者中标人但尚未签订政</w:t>
      </w:r>
      <w:r>
        <w:rPr>
          <w:rFonts w:ascii="仿宋_GB2312" w:hAnsi="仿宋" w:eastAsia="仿宋_GB2312" w:cs="仿宋_GB2312"/>
          <w:color w:val="auto"/>
          <w:highlight w:val="none"/>
        </w:rPr>
        <w:t>府采购合同的，中标或者成交结果无效，从合格的中标或者成交候选人中另行确定中标或者中标人；没有合格的中标或者成交候选人的，重新开展政府采购活动。</w:t>
      </w:r>
    </w:p>
    <w:p w14:paraId="1A88B18A">
      <w:pPr>
        <w:pStyle w:val="31"/>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7.3政府采购合同已签订但尚未履行的，撤销合同，从合格的中标或者成交候选人中另行确定中标或者中标人；没有合格的中标或者成交候选人的，重新开展政府采购活动。</w:t>
      </w:r>
    </w:p>
    <w:p w14:paraId="001040BB">
      <w:pPr>
        <w:pStyle w:val="31"/>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7.4政府采购合同已经履行，给采购人、供应</w:t>
      </w:r>
      <w:r>
        <w:rPr>
          <w:rFonts w:hint="eastAsia" w:ascii="仿宋_GB2312" w:hAnsi="仿宋" w:eastAsia="仿宋_GB2312" w:cs="仿宋_GB2312"/>
          <w:color w:val="auto"/>
          <w:highlight w:val="none"/>
        </w:rPr>
        <w:t>商造成损失的，由责任人承担赔偿责任。</w:t>
      </w:r>
    </w:p>
    <w:p w14:paraId="669E28AE">
      <w:pPr>
        <w:pStyle w:val="31"/>
        <w:snapToGrid w:val="0"/>
        <w:spacing w:line="360" w:lineRule="auto"/>
        <w:rPr>
          <w:rFonts w:ascii="仿宋_GB2312" w:hAnsi="仿宋" w:eastAsia="仿宋_GB2312" w:cs="仿宋_GB2312"/>
          <w:b/>
          <w:color w:val="auto"/>
          <w:sz w:val="36"/>
          <w:szCs w:val="36"/>
          <w:highlight w:val="none"/>
        </w:rPr>
      </w:pPr>
      <w:r>
        <w:rPr>
          <w:rFonts w:ascii="仿宋_GB2312" w:hAnsi="仿宋" w:eastAsia="仿宋_GB2312" w:cs="仿宋_GB2312"/>
          <w:color w:val="auto"/>
          <w:highlight w:val="none"/>
        </w:rPr>
        <w:t>7.5政府采购当事人有其他违反政府采购</w:t>
      </w:r>
      <w:r>
        <w:rPr>
          <w:rFonts w:hint="eastAsia" w:ascii="仿宋_GB2312" w:hAnsi="仿宋" w:eastAsia="仿宋_GB2312" w:cs="仿宋_GB2312"/>
          <w:color w:val="auto"/>
          <w:highlight w:val="none"/>
        </w:rPr>
        <w:t>法</w:t>
      </w:r>
      <w:r>
        <w:rPr>
          <w:rFonts w:hint="eastAsia" w:ascii="仿宋_GB2312" w:hAnsi="仿宋" w:eastAsia="仿宋_GB2312" w:cs="Arial"/>
          <w:color w:val="auto"/>
          <w:kern w:val="0"/>
          <w:highlight w:val="none"/>
        </w:rPr>
        <w:t>或者政府采购法实施条例等法律法规规定</w:t>
      </w:r>
      <w:r>
        <w:rPr>
          <w:rFonts w:hint="eastAsia" w:ascii="仿宋_GB2312" w:hAnsi="仿宋" w:eastAsia="仿宋_GB2312" w:cs="仿宋_GB2312"/>
          <w:color w:val="auto"/>
          <w:highlight w:val="none"/>
        </w:rPr>
        <w:t>的行为，经改正后仍然影响或者可能影响中标、成交结果或者依法被认定为中标、成交无效的，依照</w:t>
      </w:r>
      <w:r>
        <w:rPr>
          <w:rFonts w:ascii="仿宋_GB2312" w:hAnsi="仿宋" w:eastAsia="仿宋_GB2312" w:cs="仿宋_GB2312"/>
          <w:color w:val="auto"/>
          <w:highlight w:val="none"/>
        </w:rPr>
        <w:t>7.1-7.4规定处理。</w:t>
      </w:r>
      <w:bookmarkEnd w:id="26"/>
      <w:bookmarkStart w:id="395" w:name="第五部分"/>
      <w:bookmarkStart w:id="396" w:name="_Toc86217003"/>
      <w:r>
        <w:rPr>
          <w:rFonts w:ascii="仿宋_GB2312" w:hAnsi="仿宋" w:eastAsia="仿宋_GB2312" w:cs="仿宋_GB2312"/>
          <w:b/>
          <w:color w:val="auto"/>
          <w:sz w:val="36"/>
          <w:szCs w:val="36"/>
          <w:highlight w:val="none"/>
        </w:rPr>
        <w:t xml:space="preserve">    </w:t>
      </w:r>
    </w:p>
    <w:p w14:paraId="282735D4">
      <w:pPr>
        <w:rPr>
          <w:rFonts w:ascii="仿宋_GB2312" w:hAnsi="仿宋" w:eastAsia="仿宋_GB2312" w:cs="仿宋_GB2312"/>
          <w:b/>
          <w:color w:val="auto"/>
          <w:sz w:val="36"/>
          <w:szCs w:val="36"/>
          <w:highlight w:val="none"/>
        </w:rPr>
      </w:pPr>
    </w:p>
    <w:p w14:paraId="57E188A3">
      <w:pPr>
        <w:rPr>
          <w:rFonts w:ascii="仿宋_GB2312" w:hAnsi="仿宋" w:eastAsia="仿宋_GB2312" w:cs="仿宋_GB2312"/>
          <w:b/>
          <w:color w:val="auto"/>
          <w:sz w:val="36"/>
          <w:szCs w:val="36"/>
          <w:highlight w:val="none"/>
        </w:rPr>
      </w:pPr>
    </w:p>
    <w:p w14:paraId="1DB631BF">
      <w:pPr>
        <w:rPr>
          <w:rFonts w:ascii="仿宋_GB2312" w:hAnsi="仿宋" w:eastAsia="仿宋_GB2312" w:cs="仿宋_GB2312"/>
          <w:b/>
          <w:color w:val="auto"/>
          <w:sz w:val="36"/>
          <w:szCs w:val="36"/>
          <w:highlight w:val="none"/>
        </w:rPr>
      </w:pPr>
    </w:p>
    <w:p w14:paraId="55F12C8B">
      <w:pPr>
        <w:rPr>
          <w:rFonts w:ascii="仿宋_GB2312" w:hAnsi="仿宋" w:eastAsia="仿宋_GB2312" w:cs="仿宋_GB2312"/>
          <w:b/>
          <w:color w:val="auto"/>
          <w:sz w:val="36"/>
          <w:szCs w:val="36"/>
          <w:highlight w:val="none"/>
        </w:rPr>
      </w:pPr>
    </w:p>
    <w:p w14:paraId="4BC2CAB3">
      <w:pPr>
        <w:rPr>
          <w:rFonts w:ascii="仿宋_GB2312" w:hAnsi="仿宋" w:eastAsia="仿宋_GB2312" w:cs="仿宋_GB2312"/>
          <w:b/>
          <w:color w:val="auto"/>
          <w:sz w:val="36"/>
          <w:szCs w:val="36"/>
          <w:highlight w:val="none"/>
        </w:rPr>
      </w:pPr>
    </w:p>
    <w:p w14:paraId="45DFCADE">
      <w:pPr>
        <w:rPr>
          <w:rFonts w:ascii="仿宋_GB2312" w:hAnsi="仿宋" w:eastAsia="仿宋_GB2312" w:cs="仿宋_GB2312"/>
          <w:b/>
          <w:color w:val="auto"/>
          <w:sz w:val="36"/>
          <w:szCs w:val="36"/>
          <w:highlight w:val="none"/>
        </w:rPr>
      </w:pPr>
    </w:p>
    <w:p w14:paraId="653F8AA9">
      <w:pPr>
        <w:rPr>
          <w:rFonts w:ascii="仿宋_GB2312" w:hAnsi="仿宋" w:eastAsia="仿宋_GB2312" w:cs="仿宋_GB2312"/>
          <w:b/>
          <w:color w:val="auto"/>
          <w:sz w:val="36"/>
          <w:szCs w:val="36"/>
          <w:highlight w:val="none"/>
        </w:rPr>
      </w:pPr>
    </w:p>
    <w:p w14:paraId="01F19A41">
      <w:pPr>
        <w:rPr>
          <w:rFonts w:ascii="仿宋_GB2312" w:hAnsi="仿宋" w:eastAsia="仿宋_GB2312" w:cs="仿宋_GB2312"/>
          <w:b/>
          <w:color w:val="auto"/>
          <w:sz w:val="36"/>
          <w:szCs w:val="36"/>
          <w:highlight w:val="none"/>
        </w:rPr>
      </w:pPr>
    </w:p>
    <w:p w14:paraId="2E823C44">
      <w:pPr>
        <w:rPr>
          <w:rFonts w:ascii="仿宋_GB2312" w:hAnsi="仿宋" w:eastAsia="仿宋_GB2312" w:cs="仿宋_GB2312"/>
          <w:b/>
          <w:color w:val="auto"/>
          <w:sz w:val="36"/>
          <w:szCs w:val="36"/>
          <w:highlight w:val="none"/>
        </w:rPr>
      </w:pPr>
    </w:p>
    <w:p w14:paraId="3170BA9F">
      <w:pPr>
        <w:rPr>
          <w:rFonts w:ascii="仿宋_GB2312" w:hAnsi="仿宋" w:eastAsia="仿宋_GB2312" w:cs="仿宋_GB2312"/>
          <w:b/>
          <w:color w:val="auto"/>
          <w:sz w:val="36"/>
          <w:szCs w:val="36"/>
          <w:highlight w:val="none"/>
        </w:rPr>
      </w:pPr>
    </w:p>
    <w:p w14:paraId="2AEBFF03">
      <w:pPr>
        <w:rPr>
          <w:rFonts w:ascii="仿宋_GB2312" w:hAnsi="仿宋" w:eastAsia="仿宋_GB2312" w:cs="仿宋_GB2312"/>
          <w:b/>
          <w:color w:val="auto"/>
          <w:sz w:val="36"/>
          <w:szCs w:val="36"/>
          <w:highlight w:val="none"/>
        </w:rPr>
      </w:pPr>
    </w:p>
    <w:p w14:paraId="551576C0">
      <w:pPr>
        <w:rPr>
          <w:rFonts w:ascii="仿宋_GB2312" w:hAnsi="仿宋" w:eastAsia="仿宋_GB2312" w:cs="仿宋_GB2312"/>
          <w:b/>
          <w:color w:val="auto"/>
          <w:sz w:val="36"/>
          <w:szCs w:val="36"/>
          <w:highlight w:val="none"/>
        </w:rPr>
      </w:pPr>
    </w:p>
    <w:p w14:paraId="74B6B345">
      <w:pPr>
        <w:rPr>
          <w:rFonts w:ascii="仿宋_GB2312" w:hAnsi="仿宋" w:eastAsia="仿宋_GB2312" w:cs="仿宋_GB2312"/>
          <w:b/>
          <w:color w:val="auto"/>
          <w:sz w:val="36"/>
          <w:szCs w:val="36"/>
          <w:highlight w:val="none"/>
        </w:rPr>
      </w:pPr>
    </w:p>
    <w:p w14:paraId="0EB9DAD0">
      <w:pPr>
        <w:rPr>
          <w:rFonts w:ascii="仿宋_GB2312" w:hAnsi="仿宋" w:eastAsia="仿宋_GB2312" w:cs="仿宋_GB2312"/>
          <w:b/>
          <w:color w:val="auto"/>
          <w:sz w:val="36"/>
          <w:szCs w:val="36"/>
          <w:highlight w:val="none"/>
        </w:rPr>
      </w:pPr>
    </w:p>
    <w:p w14:paraId="53FC94CA">
      <w:pPr>
        <w:rPr>
          <w:rFonts w:ascii="仿宋_GB2312" w:hAnsi="仿宋" w:eastAsia="仿宋_GB2312" w:cs="仿宋_GB2312"/>
          <w:b/>
          <w:color w:val="auto"/>
          <w:sz w:val="36"/>
          <w:szCs w:val="36"/>
          <w:highlight w:val="none"/>
        </w:rPr>
      </w:pPr>
    </w:p>
    <w:p w14:paraId="3B9313A4">
      <w:pPr>
        <w:rPr>
          <w:rFonts w:ascii="仿宋_GB2312" w:hAnsi="仿宋" w:eastAsia="仿宋_GB2312" w:cs="仿宋_GB2312"/>
          <w:b/>
          <w:color w:val="auto"/>
          <w:sz w:val="36"/>
          <w:szCs w:val="36"/>
          <w:highlight w:val="none"/>
        </w:rPr>
      </w:pPr>
    </w:p>
    <w:p w14:paraId="2BF4C250">
      <w:pPr>
        <w:rPr>
          <w:rFonts w:ascii="仿宋_GB2312" w:hAnsi="仿宋" w:eastAsia="仿宋_GB2312" w:cs="仿宋_GB2312"/>
          <w:b/>
          <w:color w:val="auto"/>
          <w:sz w:val="36"/>
          <w:szCs w:val="36"/>
          <w:highlight w:val="none"/>
        </w:rPr>
      </w:pPr>
    </w:p>
    <w:p w14:paraId="08F848FD">
      <w:pPr>
        <w:spacing w:line="360" w:lineRule="auto"/>
        <w:ind w:left="720" w:leftChars="343" w:firstLine="1084" w:firstLineChars="300"/>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第五部分</w:t>
      </w:r>
      <w:r>
        <w:rPr>
          <w:rFonts w:ascii="仿宋_GB2312" w:hAnsi="仿宋" w:eastAsia="仿宋_GB2312" w:cs="仿宋_GB2312"/>
          <w:b/>
          <w:color w:val="auto"/>
          <w:sz w:val="36"/>
          <w:szCs w:val="36"/>
          <w:highlight w:val="none"/>
        </w:rPr>
        <w:t xml:space="preserve"> </w:t>
      </w:r>
      <w:r>
        <w:rPr>
          <w:rFonts w:hint="eastAsia" w:ascii="仿宋_GB2312" w:hAnsi="仿宋" w:eastAsia="仿宋_GB2312" w:cs="仿宋_GB2312"/>
          <w:b/>
          <w:color w:val="auto"/>
          <w:sz w:val="36"/>
          <w:szCs w:val="36"/>
          <w:highlight w:val="none"/>
        </w:rPr>
        <w:t>拟签订的合同文本</w:t>
      </w:r>
    </w:p>
    <w:p w14:paraId="7A3609EA">
      <w:pPr>
        <w:rPr>
          <w:rFonts w:hint="eastAsia" w:ascii="仿宋" w:hAnsi="仿宋" w:eastAsia="仿宋"/>
          <w:color w:val="auto"/>
          <w:sz w:val="24"/>
          <w:highlight w:val="none"/>
          <w:u w:val="single"/>
          <w:lang w:val="en-US" w:eastAsia="zh-CN"/>
        </w:rPr>
      </w:pPr>
      <w:r>
        <w:rPr>
          <w:rFonts w:hint="eastAsia" w:ascii="仿宋" w:hAnsi="仿宋" w:eastAsia="仿宋"/>
          <w:color w:val="auto"/>
          <w:sz w:val="24"/>
          <w:highlight w:val="none"/>
        </w:rPr>
        <w:t>合同编号：</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lang w:val="en-US" w:eastAsia="zh-CN"/>
        </w:rPr>
        <w:t xml:space="preserve"> </w:t>
      </w:r>
    </w:p>
    <w:p w14:paraId="2AACB4A9">
      <w:pPr>
        <w:spacing w:line="480" w:lineRule="auto"/>
        <w:jc w:val="both"/>
        <w:rPr>
          <w:rFonts w:ascii="仿宋" w:hAnsi="仿宋" w:eastAsia="仿宋"/>
          <w:b/>
          <w:color w:val="auto"/>
          <w:sz w:val="24"/>
          <w:highlight w:val="none"/>
        </w:rPr>
      </w:pPr>
    </w:p>
    <w:p w14:paraId="3168252D">
      <w:pPr>
        <w:spacing w:line="480" w:lineRule="auto"/>
        <w:jc w:val="center"/>
        <w:rPr>
          <w:rFonts w:ascii="仿宋" w:hAnsi="仿宋" w:eastAsia="仿宋"/>
          <w:b/>
          <w:color w:val="auto"/>
          <w:sz w:val="24"/>
          <w:highlight w:val="none"/>
        </w:rPr>
      </w:pPr>
    </w:p>
    <w:p w14:paraId="0C9F381B">
      <w:pPr>
        <w:spacing w:line="480" w:lineRule="auto"/>
        <w:jc w:val="center"/>
        <w:rPr>
          <w:rFonts w:hint="eastAsia" w:ascii="仿宋_GB2312" w:hAnsi="仿宋_GB2312" w:eastAsia="仿宋_GB2312" w:cs="仿宋_GB2312"/>
          <w:b/>
          <w:color w:val="auto"/>
          <w:sz w:val="36"/>
          <w:szCs w:val="36"/>
          <w:highlight w:val="none"/>
        </w:rPr>
      </w:pPr>
      <w:r>
        <w:rPr>
          <w:rFonts w:hint="eastAsia" w:ascii="仿宋_GB2312" w:hAnsi="仿宋_GB2312" w:eastAsia="仿宋_GB2312" w:cs="仿宋_GB2312"/>
          <w:b/>
          <w:color w:val="auto"/>
          <w:sz w:val="36"/>
          <w:szCs w:val="36"/>
          <w:highlight w:val="none"/>
        </w:rPr>
        <w:t>政府采购合同参考范本</w:t>
      </w:r>
    </w:p>
    <w:p w14:paraId="7DE349D7">
      <w:pPr>
        <w:spacing w:line="480" w:lineRule="auto"/>
        <w:jc w:val="center"/>
        <w:rPr>
          <w:rFonts w:hint="eastAsia" w:ascii="仿宋_GB2312" w:hAnsi="仿宋_GB2312" w:eastAsia="仿宋_GB2312" w:cs="仿宋_GB2312"/>
          <w:b/>
          <w:color w:val="auto"/>
          <w:sz w:val="36"/>
          <w:szCs w:val="36"/>
          <w:highlight w:val="none"/>
        </w:rPr>
      </w:pPr>
      <w:r>
        <w:rPr>
          <w:rFonts w:hint="eastAsia" w:ascii="仿宋_GB2312" w:hAnsi="仿宋_GB2312" w:eastAsia="仿宋_GB2312" w:cs="仿宋_GB2312"/>
          <w:b/>
          <w:color w:val="auto"/>
          <w:sz w:val="36"/>
          <w:szCs w:val="36"/>
          <w:highlight w:val="none"/>
        </w:rPr>
        <w:t>（</w:t>
      </w:r>
      <w:r>
        <w:rPr>
          <w:rFonts w:hint="eastAsia" w:ascii="仿宋_GB2312" w:hAnsi="仿宋_GB2312" w:eastAsia="仿宋_GB2312" w:cs="仿宋_GB2312"/>
          <w:b/>
          <w:color w:val="auto"/>
          <w:sz w:val="36"/>
          <w:szCs w:val="36"/>
          <w:highlight w:val="none"/>
          <w:lang w:eastAsia="zh-CN"/>
        </w:rPr>
        <w:t>服务</w:t>
      </w:r>
      <w:r>
        <w:rPr>
          <w:rFonts w:hint="eastAsia" w:ascii="仿宋_GB2312" w:hAnsi="仿宋_GB2312" w:eastAsia="仿宋_GB2312" w:cs="仿宋_GB2312"/>
          <w:b/>
          <w:color w:val="auto"/>
          <w:sz w:val="36"/>
          <w:szCs w:val="36"/>
          <w:highlight w:val="none"/>
        </w:rPr>
        <w:t>类）</w:t>
      </w:r>
    </w:p>
    <w:p w14:paraId="2E75564F">
      <w:pPr>
        <w:pStyle w:val="707"/>
        <w:ind w:left="0" w:leftChars="0" w:firstLine="0" w:firstLineChars="0"/>
        <w:rPr>
          <w:rFonts w:hint="eastAsia" w:ascii="仿宋_GB2312" w:hAnsi="仿宋_GB2312" w:eastAsia="仿宋_GB2312" w:cs="仿宋_GB2312"/>
          <w:color w:val="auto"/>
          <w:szCs w:val="24"/>
          <w:highlight w:val="none"/>
        </w:rPr>
      </w:pPr>
    </w:p>
    <w:p w14:paraId="70D5672B">
      <w:pPr>
        <w:pStyle w:val="707"/>
        <w:jc w:val="center"/>
        <w:rPr>
          <w:rFonts w:hint="eastAsia" w:ascii="仿宋_GB2312" w:hAnsi="仿宋_GB2312" w:eastAsia="仿宋_GB2312" w:cs="仿宋_GB2312"/>
          <w:color w:val="auto"/>
          <w:szCs w:val="24"/>
          <w:highlight w:val="none"/>
        </w:rPr>
      </w:pPr>
    </w:p>
    <w:p w14:paraId="55C53FE9">
      <w:pPr>
        <w:pStyle w:val="707"/>
        <w:ind w:firstLine="2843" w:firstLineChars="1180"/>
        <w:rPr>
          <w:rFonts w:hint="eastAsia" w:ascii="仿宋_GB2312" w:hAnsi="仿宋_GB2312" w:eastAsia="仿宋_GB2312" w:cs="仿宋_GB2312"/>
          <w:b/>
          <w:color w:val="auto"/>
          <w:szCs w:val="24"/>
          <w:highlight w:val="none"/>
        </w:rPr>
      </w:pPr>
      <w:r>
        <w:rPr>
          <w:rFonts w:hint="eastAsia" w:ascii="仿宋_GB2312" w:hAnsi="仿宋_GB2312" w:eastAsia="仿宋_GB2312" w:cs="仿宋_GB2312"/>
          <w:b/>
          <w:color w:val="auto"/>
          <w:szCs w:val="24"/>
          <w:highlight w:val="none"/>
        </w:rPr>
        <w:t>第一部分 合同书</w:t>
      </w:r>
    </w:p>
    <w:p w14:paraId="3CA3F667">
      <w:pPr>
        <w:pStyle w:val="707"/>
        <w:rPr>
          <w:rFonts w:hint="eastAsia" w:ascii="仿宋_GB2312" w:hAnsi="仿宋_GB2312" w:eastAsia="仿宋_GB2312" w:cs="仿宋_GB2312"/>
          <w:color w:val="auto"/>
          <w:szCs w:val="24"/>
          <w:highlight w:val="none"/>
        </w:rPr>
      </w:pPr>
    </w:p>
    <w:p w14:paraId="15F980D1">
      <w:pPr>
        <w:pStyle w:val="707"/>
        <w:rPr>
          <w:rFonts w:hint="eastAsia" w:ascii="仿宋_GB2312" w:hAnsi="仿宋_GB2312" w:eastAsia="仿宋_GB2312" w:cs="仿宋_GB2312"/>
          <w:color w:val="auto"/>
          <w:szCs w:val="24"/>
          <w:highlight w:val="none"/>
        </w:rPr>
      </w:pPr>
    </w:p>
    <w:p w14:paraId="1FE6F9A7">
      <w:pPr>
        <w:spacing w:before="120" w:line="22" w:lineRule="atLeast"/>
        <w:rPr>
          <w:rFonts w:hint="eastAsia" w:ascii="仿宋_GB2312" w:hAnsi="仿宋_GB2312" w:eastAsia="仿宋_GB2312" w:cs="仿宋_GB2312"/>
          <w:color w:val="auto"/>
          <w:sz w:val="24"/>
          <w:highlight w:val="none"/>
        </w:rPr>
      </w:pPr>
    </w:p>
    <w:p w14:paraId="50DCA821">
      <w:pPr>
        <w:spacing w:before="120" w:line="22" w:lineRule="atLeast"/>
        <w:ind w:left="96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项目名称：</w:t>
      </w:r>
      <w:r>
        <w:rPr>
          <w:rFonts w:hint="eastAsia" w:ascii="仿宋_GB2312" w:hAnsi="仿宋_GB2312" w:eastAsia="仿宋_GB2312" w:cs="仿宋_GB2312"/>
          <w:color w:val="auto"/>
          <w:sz w:val="24"/>
          <w:highlight w:val="none"/>
          <w:u w:val="single"/>
        </w:rPr>
        <w:t xml:space="preserve">                                   </w:t>
      </w:r>
    </w:p>
    <w:p w14:paraId="5B46D950">
      <w:pPr>
        <w:pStyle w:val="604"/>
        <w:spacing w:before="120" w:line="22" w:lineRule="atLeast"/>
        <w:rPr>
          <w:rFonts w:hint="eastAsia" w:ascii="仿宋_GB2312" w:hAnsi="仿宋_GB2312" w:eastAsia="仿宋_GB2312" w:cs="仿宋_GB2312"/>
          <w:color w:val="auto"/>
          <w:szCs w:val="24"/>
          <w:highlight w:val="none"/>
        </w:rPr>
      </w:pPr>
    </w:p>
    <w:p w14:paraId="1BE7C53B">
      <w:pPr>
        <w:pStyle w:val="604"/>
        <w:spacing w:before="120" w:line="22" w:lineRule="atLeast"/>
        <w:rPr>
          <w:rFonts w:hint="eastAsia" w:ascii="仿宋_GB2312" w:hAnsi="仿宋_GB2312" w:eastAsia="仿宋_GB2312" w:cs="仿宋_GB2312"/>
          <w:color w:val="auto"/>
          <w:szCs w:val="24"/>
          <w:highlight w:val="none"/>
        </w:rPr>
      </w:pPr>
    </w:p>
    <w:p w14:paraId="072F38FD">
      <w:pPr>
        <w:rPr>
          <w:rFonts w:hint="eastAsia" w:ascii="仿宋_GB2312" w:hAnsi="仿宋_GB2312" w:eastAsia="仿宋_GB2312" w:cs="仿宋_GB2312"/>
          <w:color w:val="auto"/>
          <w:sz w:val="24"/>
          <w:highlight w:val="none"/>
        </w:rPr>
      </w:pPr>
    </w:p>
    <w:p w14:paraId="04ABA82D">
      <w:pPr>
        <w:spacing w:before="120" w:line="22" w:lineRule="atLeast"/>
        <w:ind w:left="96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甲方：</w:t>
      </w:r>
      <w:r>
        <w:rPr>
          <w:rFonts w:hint="eastAsia" w:ascii="仿宋_GB2312" w:hAnsi="仿宋_GB2312" w:eastAsia="仿宋_GB2312" w:cs="仿宋_GB2312"/>
          <w:color w:val="auto"/>
          <w:sz w:val="24"/>
          <w:highlight w:val="none"/>
          <w:u w:val="single"/>
        </w:rPr>
        <w:t xml:space="preserve">                                       </w:t>
      </w:r>
    </w:p>
    <w:p w14:paraId="39B11927">
      <w:pPr>
        <w:spacing w:before="120" w:line="22" w:lineRule="atLeast"/>
        <w:rPr>
          <w:rFonts w:hint="eastAsia" w:ascii="仿宋_GB2312" w:hAnsi="仿宋_GB2312" w:eastAsia="仿宋_GB2312" w:cs="仿宋_GB2312"/>
          <w:color w:val="auto"/>
          <w:sz w:val="24"/>
          <w:highlight w:val="none"/>
        </w:rPr>
      </w:pPr>
    </w:p>
    <w:p w14:paraId="18AD8835">
      <w:pPr>
        <w:spacing w:before="120" w:line="22" w:lineRule="atLeast"/>
        <w:ind w:left="96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乙方：</w:t>
      </w:r>
      <w:r>
        <w:rPr>
          <w:rFonts w:hint="eastAsia" w:ascii="仿宋_GB2312" w:hAnsi="仿宋_GB2312" w:eastAsia="仿宋_GB2312" w:cs="仿宋_GB2312"/>
          <w:color w:val="auto"/>
          <w:sz w:val="24"/>
          <w:highlight w:val="none"/>
          <w:u w:val="single"/>
        </w:rPr>
        <w:t xml:space="preserve">                                       </w:t>
      </w:r>
    </w:p>
    <w:p w14:paraId="3954BDCA">
      <w:pPr>
        <w:spacing w:before="120" w:line="22" w:lineRule="atLeast"/>
        <w:rPr>
          <w:rFonts w:hint="eastAsia" w:ascii="仿宋_GB2312" w:hAnsi="仿宋_GB2312" w:eastAsia="仿宋_GB2312" w:cs="仿宋_GB2312"/>
          <w:color w:val="auto"/>
          <w:sz w:val="24"/>
          <w:highlight w:val="none"/>
        </w:rPr>
      </w:pPr>
    </w:p>
    <w:p w14:paraId="57DEFBA9">
      <w:pPr>
        <w:spacing w:before="120" w:line="22" w:lineRule="atLeast"/>
        <w:ind w:firstLine="960" w:firstLineChars="4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签订地：</w:t>
      </w:r>
      <w:r>
        <w:rPr>
          <w:rFonts w:hint="eastAsia" w:ascii="仿宋_GB2312" w:hAnsi="仿宋_GB2312" w:eastAsia="仿宋_GB2312" w:cs="仿宋_GB2312"/>
          <w:color w:val="auto"/>
          <w:sz w:val="24"/>
          <w:highlight w:val="none"/>
          <w:u w:val="single"/>
        </w:rPr>
        <w:t xml:space="preserve">                                     </w:t>
      </w:r>
    </w:p>
    <w:p w14:paraId="01E9F999">
      <w:pPr>
        <w:spacing w:before="120" w:line="22" w:lineRule="atLeast"/>
        <w:rPr>
          <w:rFonts w:hint="eastAsia" w:ascii="仿宋_GB2312" w:hAnsi="仿宋_GB2312" w:eastAsia="仿宋_GB2312" w:cs="仿宋_GB2312"/>
          <w:color w:val="auto"/>
          <w:sz w:val="24"/>
          <w:highlight w:val="none"/>
        </w:rPr>
      </w:pPr>
    </w:p>
    <w:p w14:paraId="1A3776AF">
      <w:pPr>
        <w:spacing w:before="120" w:line="22" w:lineRule="atLeast"/>
        <w:ind w:firstLine="960" w:firstLineChars="4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签订日期：</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年</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月</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日</w:t>
      </w:r>
    </w:p>
    <w:p w14:paraId="0037CC5D">
      <w:pPr>
        <w:widowControl/>
        <w:jc w:val="left"/>
        <w:rPr>
          <w:rFonts w:hint="eastAsia" w:ascii="仿宋_GB2312" w:hAnsi="仿宋_GB2312" w:eastAsia="仿宋_GB2312" w:cs="仿宋_GB2312"/>
          <w:color w:val="auto"/>
          <w:kern w:val="0"/>
          <w:sz w:val="24"/>
          <w:highlight w:val="none"/>
        </w:rPr>
        <w:sectPr>
          <w:pgSz w:w="11907" w:h="16840"/>
          <w:pgMar w:top="1474" w:right="1474" w:bottom="1135" w:left="1474" w:header="851" w:footer="851" w:gutter="0"/>
          <w:cols w:space="720" w:num="1"/>
        </w:sectPr>
      </w:pPr>
    </w:p>
    <w:p w14:paraId="62B4AA00">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b/>
          <w:bCs/>
          <w:color w:val="auto"/>
          <w:sz w:val="36"/>
          <w:szCs w:val="36"/>
        </w:rPr>
      </w:pPr>
      <w:bookmarkStart w:id="397" w:name="_Toc331685783"/>
      <w:r>
        <w:rPr>
          <w:rFonts w:hint="eastAsia"/>
          <w:b/>
          <w:bCs/>
          <w:color w:val="auto"/>
          <w:sz w:val="36"/>
          <w:szCs w:val="36"/>
        </w:rPr>
        <w:t>委托办理产权证合同书</w:t>
      </w:r>
    </w:p>
    <w:p w14:paraId="748D2D20">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b w:val="0"/>
          <w:bCs w:val="0"/>
          <w:color w:val="auto"/>
          <w:sz w:val="36"/>
          <w:szCs w:val="36"/>
        </w:rPr>
      </w:pPr>
    </w:p>
    <w:p w14:paraId="53E2784D">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仿宋_GB2312" w:hAnsi="仿宋" w:eastAsia="仿宋_GB2312" w:cs="仿宋_GB2312"/>
          <w:color w:val="auto"/>
          <w:kern w:val="2"/>
          <w:sz w:val="24"/>
          <w:szCs w:val="24"/>
          <w:highlight w:val="none"/>
          <w:lang w:val="en-US" w:eastAsia="zh-CN" w:bidi="ar-SA"/>
        </w:rPr>
      </w:pPr>
      <w:r>
        <w:rPr>
          <w:rFonts w:hint="eastAsia" w:ascii="仿宋_GB2312" w:hAnsi="仿宋" w:eastAsia="仿宋_GB2312" w:cs="仿宋_GB2312"/>
          <w:color w:val="auto"/>
          <w:kern w:val="2"/>
          <w:sz w:val="24"/>
          <w:szCs w:val="24"/>
          <w:highlight w:val="none"/>
          <w:lang w:val="en-US" w:eastAsia="zh-CN" w:bidi="ar-SA"/>
        </w:rPr>
        <w:t>委托方(简称甲方)：</w:t>
      </w:r>
    </w:p>
    <w:p w14:paraId="5A6B72A1">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仿宋_GB2312" w:hAnsi="仿宋" w:eastAsia="仿宋_GB2312" w:cs="仿宋_GB2312"/>
          <w:color w:val="auto"/>
          <w:kern w:val="2"/>
          <w:sz w:val="24"/>
          <w:szCs w:val="24"/>
          <w:highlight w:val="none"/>
          <w:lang w:val="en-US" w:eastAsia="zh-CN" w:bidi="ar-SA"/>
        </w:rPr>
      </w:pPr>
      <w:r>
        <w:rPr>
          <w:rFonts w:hint="eastAsia" w:ascii="仿宋_GB2312" w:hAnsi="仿宋" w:eastAsia="仿宋_GB2312" w:cs="仿宋_GB2312"/>
          <w:color w:val="auto"/>
          <w:kern w:val="2"/>
          <w:sz w:val="24"/>
          <w:szCs w:val="24"/>
          <w:highlight w:val="none"/>
          <w:lang w:val="en-US" w:eastAsia="zh-CN" w:bidi="ar-SA"/>
        </w:rPr>
        <w:t>受托方(简称乙方)：</w:t>
      </w:r>
    </w:p>
    <w:p w14:paraId="356BB15C">
      <w:pPr>
        <w:widowControl w:val="0"/>
        <w:adjustRightInd/>
        <w:snapToGrid/>
        <w:spacing w:after="0" w:line="390" w:lineRule="exact"/>
        <w:rPr>
          <w:rFonts w:ascii="仿宋_GB2312" w:hAnsi="仿宋" w:eastAsia="仿宋_GB2312" w:cs="仿宋_GB2312"/>
          <w:color w:val="auto"/>
          <w:kern w:val="2"/>
          <w:sz w:val="24"/>
          <w:szCs w:val="24"/>
          <w:highlight w:val="none"/>
          <w:lang w:val="en-US" w:eastAsia="zh-CN" w:bidi="ar-SA"/>
        </w:rPr>
      </w:pPr>
      <w:r>
        <w:rPr>
          <w:rFonts w:hint="eastAsia" w:ascii="仿宋_GB2312" w:hAnsi="仿宋" w:eastAsia="仿宋_GB2312" w:cs="仿宋_GB2312"/>
          <w:color w:val="auto"/>
          <w:kern w:val="2"/>
          <w:sz w:val="24"/>
          <w:szCs w:val="24"/>
          <w:highlight w:val="none"/>
          <w:lang w:val="en-US" w:eastAsia="zh-CN" w:bidi="ar-SA"/>
        </w:rPr>
        <w:t>说明</w:t>
      </w:r>
    </w:p>
    <w:p w14:paraId="7E6A3A66">
      <w:pPr>
        <w:widowControl w:val="0"/>
        <w:autoSpaceDN w:val="0"/>
        <w:spacing w:after="0" w:line="420" w:lineRule="exact"/>
        <w:ind w:firstLine="480" w:firstLineChars="200"/>
        <w:rPr>
          <w:rFonts w:hint="eastAsia" w:ascii="仿宋_GB2312" w:hAnsi="仿宋" w:eastAsia="仿宋_GB2312" w:cs="仿宋_GB2312"/>
          <w:color w:val="auto"/>
          <w:kern w:val="2"/>
          <w:sz w:val="24"/>
          <w:szCs w:val="24"/>
          <w:highlight w:val="none"/>
          <w:lang w:val="en-US" w:eastAsia="zh-CN" w:bidi="ar-SA"/>
        </w:rPr>
      </w:pPr>
      <w:r>
        <w:rPr>
          <w:rFonts w:hint="eastAsia" w:ascii="仿宋_GB2312" w:hAnsi="仿宋" w:eastAsia="仿宋_GB2312" w:cs="仿宋_GB2312"/>
          <w:color w:val="auto"/>
          <w:kern w:val="2"/>
          <w:sz w:val="24"/>
          <w:szCs w:val="24"/>
          <w:highlight w:val="none"/>
          <w:lang w:val="en-US" w:eastAsia="zh-CN" w:bidi="ar-SA"/>
        </w:rPr>
        <w:t>兹有甲方柯城区百家塘片区安置房不动产权证代办服务采购项目，位于衢州市柯城区百家塘，共计4140套房屋需要进行交付，负责代理办理每套房屋房产证时涉及的所有流程及收集相关资料。，甲乙双方根据《中华人民共和国民法典》等国家、地方法律、法规和政策，在平等、自愿、协商一致的基础上，就甲方委托乙方对柯城区百家塘片区安置房不动产权证代办服务采购项目，订立本合同。</w:t>
      </w:r>
    </w:p>
    <w:p w14:paraId="56B247AE">
      <w:pPr>
        <w:widowControl w:val="0"/>
        <w:autoSpaceDN w:val="0"/>
        <w:spacing w:after="0" w:line="420" w:lineRule="exact"/>
        <w:ind w:firstLine="480" w:firstLineChars="200"/>
        <w:rPr>
          <w:rFonts w:hint="default" w:ascii="仿宋_GB2312" w:hAnsi="仿宋" w:eastAsia="仿宋_GB2312" w:cs="仿宋_GB2312"/>
          <w:color w:val="auto"/>
          <w:kern w:val="2"/>
          <w:sz w:val="24"/>
          <w:szCs w:val="24"/>
          <w:highlight w:val="none"/>
          <w:lang w:val="en-US" w:eastAsia="zh-CN" w:bidi="ar-SA"/>
        </w:rPr>
      </w:pPr>
      <w:r>
        <w:rPr>
          <w:rFonts w:hint="eastAsia" w:ascii="仿宋_GB2312" w:hAnsi="仿宋" w:eastAsia="仿宋_GB2312" w:cs="仿宋_GB2312"/>
          <w:color w:val="auto"/>
          <w:kern w:val="2"/>
          <w:sz w:val="24"/>
          <w:szCs w:val="24"/>
          <w:highlight w:val="none"/>
          <w:lang w:val="en-US" w:eastAsia="zh-CN" w:bidi="ar-SA"/>
        </w:rPr>
        <w:t>一</w:t>
      </w:r>
      <w:bookmarkStart w:id="398" w:name="OLE_LINK32"/>
      <w:r>
        <w:rPr>
          <w:rFonts w:hint="eastAsia" w:ascii="仿宋_GB2312" w:hAnsi="仿宋" w:eastAsia="仿宋_GB2312" w:cs="仿宋_GB2312"/>
          <w:color w:val="auto"/>
          <w:kern w:val="2"/>
          <w:sz w:val="24"/>
          <w:szCs w:val="24"/>
          <w:highlight w:val="none"/>
          <w:lang w:val="en-US" w:eastAsia="zh-CN" w:bidi="ar-SA"/>
        </w:rPr>
        <w:t>、</w:t>
      </w:r>
      <w:bookmarkEnd w:id="398"/>
      <w:r>
        <w:rPr>
          <w:rFonts w:hint="eastAsia" w:ascii="仿宋_GB2312" w:hAnsi="仿宋" w:eastAsia="仿宋_GB2312" w:cs="仿宋_GB2312"/>
          <w:color w:val="auto"/>
          <w:kern w:val="2"/>
          <w:sz w:val="24"/>
          <w:szCs w:val="24"/>
          <w:highlight w:val="none"/>
          <w:lang w:val="en-US" w:eastAsia="zh-CN" w:bidi="ar-SA"/>
        </w:rPr>
        <w:t>项目基本情况、服务内容</w:t>
      </w:r>
    </w:p>
    <w:p w14:paraId="0073BEC5">
      <w:pPr>
        <w:widowControl w:val="0"/>
        <w:autoSpaceDN w:val="0"/>
        <w:spacing w:after="0" w:line="420" w:lineRule="exact"/>
        <w:ind w:firstLine="480" w:firstLineChars="200"/>
        <w:rPr>
          <w:rFonts w:hint="eastAsia" w:ascii="仿宋_GB2312" w:hAnsi="仿宋" w:eastAsia="仿宋_GB2312" w:cs="仿宋_GB2312"/>
          <w:color w:val="auto"/>
          <w:kern w:val="2"/>
          <w:sz w:val="24"/>
          <w:szCs w:val="24"/>
          <w:highlight w:val="none"/>
          <w:lang w:val="en-US" w:eastAsia="zh-CN" w:bidi="ar-SA"/>
        </w:rPr>
      </w:pPr>
      <w:r>
        <w:rPr>
          <w:rFonts w:hint="eastAsia" w:ascii="仿宋_GB2312" w:hAnsi="仿宋" w:eastAsia="仿宋_GB2312" w:cs="仿宋_GB2312"/>
          <w:color w:val="auto"/>
          <w:kern w:val="2"/>
          <w:sz w:val="24"/>
          <w:szCs w:val="24"/>
          <w:highlight w:val="none"/>
          <w:lang w:val="en-US" w:eastAsia="zh-CN" w:bidi="ar-SA"/>
        </w:rPr>
        <w:t>1.项目名称：柯城区百家塘片区安置房不动产权证代办服务采购项目</w:t>
      </w:r>
    </w:p>
    <w:p w14:paraId="77A0FA9E">
      <w:pPr>
        <w:widowControl w:val="0"/>
        <w:autoSpaceDN w:val="0"/>
        <w:spacing w:after="0" w:line="420" w:lineRule="exact"/>
        <w:ind w:firstLine="480" w:firstLineChars="200"/>
        <w:rPr>
          <w:rFonts w:hint="eastAsia" w:ascii="仿宋_GB2312" w:hAnsi="仿宋" w:eastAsia="仿宋_GB2312" w:cs="仿宋_GB2312"/>
          <w:color w:val="auto"/>
          <w:kern w:val="2"/>
          <w:sz w:val="24"/>
          <w:szCs w:val="24"/>
          <w:highlight w:val="none"/>
          <w:lang w:val="en-US" w:eastAsia="zh-CN" w:bidi="ar-SA"/>
        </w:rPr>
      </w:pPr>
      <w:r>
        <w:rPr>
          <w:rFonts w:hint="eastAsia" w:ascii="仿宋_GB2312" w:hAnsi="仿宋" w:eastAsia="仿宋_GB2312" w:cs="仿宋_GB2312"/>
          <w:color w:val="auto"/>
          <w:kern w:val="2"/>
          <w:sz w:val="24"/>
          <w:szCs w:val="24"/>
          <w:highlight w:val="none"/>
          <w:lang w:val="en-US" w:eastAsia="zh-CN" w:bidi="ar-SA"/>
        </w:rPr>
        <w:t>2.坐落位置：项目位于衢州市柯城区</w:t>
      </w:r>
    </w:p>
    <w:p w14:paraId="25F94E88">
      <w:pPr>
        <w:widowControl w:val="0"/>
        <w:autoSpaceDN w:val="0"/>
        <w:spacing w:after="0" w:line="420" w:lineRule="exact"/>
        <w:ind w:firstLine="480" w:firstLineChars="200"/>
        <w:rPr>
          <w:rFonts w:hint="eastAsia" w:ascii="仿宋_GB2312" w:hAnsi="仿宋" w:eastAsia="仿宋_GB2312" w:cs="仿宋_GB2312"/>
          <w:color w:val="auto"/>
          <w:kern w:val="2"/>
          <w:sz w:val="24"/>
          <w:szCs w:val="24"/>
          <w:highlight w:val="none"/>
          <w:lang w:val="en-US" w:eastAsia="zh-CN" w:bidi="ar-SA"/>
        </w:rPr>
      </w:pPr>
      <w:r>
        <w:rPr>
          <w:rFonts w:hint="eastAsia" w:ascii="仿宋_GB2312" w:hAnsi="仿宋" w:eastAsia="仿宋_GB2312" w:cs="仿宋_GB2312"/>
          <w:color w:val="auto"/>
          <w:kern w:val="2"/>
          <w:sz w:val="24"/>
          <w:szCs w:val="24"/>
          <w:highlight w:val="none"/>
          <w:lang w:val="en-US" w:eastAsia="zh-CN" w:bidi="ar-SA"/>
        </w:rPr>
        <w:t>3.服务内容：</w:t>
      </w:r>
    </w:p>
    <w:p w14:paraId="0169EC0B">
      <w:pPr>
        <w:widowControl w:val="0"/>
        <w:autoSpaceDN w:val="0"/>
        <w:spacing w:after="0" w:line="420" w:lineRule="exact"/>
        <w:ind w:firstLine="480" w:firstLineChars="200"/>
        <w:rPr>
          <w:rFonts w:hint="eastAsia" w:ascii="仿宋_GB2312" w:hAnsi="仿宋" w:eastAsia="仿宋_GB2312" w:cs="仿宋_GB2312"/>
          <w:color w:val="auto"/>
          <w:kern w:val="2"/>
          <w:sz w:val="24"/>
          <w:szCs w:val="24"/>
          <w:highlight w:val="none"/>
          <w:lang w:val="en-US" w:eastAsia="zh-CN" w:bidi="ar-SA"/>
        </w:rPr>
      </w:pPr>
      <w:r>
        <w:rPr>
          <w:rFonts w:hint="eastAsia" w:ascii="仿宋_GB2312" w:hAnsi="仿宋" w:eastAsia="仿宋_GB2312" w:cs="仿宋_GB2312"/>
          <w:color w:val="auto"/>
          <w:kern w:val="2"/>
          <w:sz w:val="24"/>
          <w:szCs w:val="24"/>
          <w:highlight w:val="none"/>
          <w:lang w:val="en-US" w:eastAsia="zh-CN" w:bidi="ar-SA"/>
        </w:rPr>
        <w:t>1、交房：填写人口调查表，办理房屋增值税发票，填写安置房结算确认书，填写征收补偿安置协议书，填写登记产权人身份信息，填写安置房所有权人交接书，配合安置户交房，收集身份信息等；</w:t>
      </w:r>
    </w:p>
    <w:p w14:paraId="03AC8D43">
      <w:pPr>
        <w:widowControl w:val="0"/>
        <w:autoSpaceDN w:val="0"/>
        <w:spacing w:after="0" w:line="420" w:lineRule="exact"/>
        <w:ind w:firstLine="480" w:firstLineChars="200"/>
        <w:rPr>
          <w:rFonts w:hint="eastAsia" w:ascii="仿宋_GB2312" w:hAnsi="仿宋" w:eastAsia="仿宋_GB2312" w:cs="仿宋_GB2312"/>
          <w:color w:val="auto"/>
          <w:kern w:val="2"/>
          <w:sz w:val="24"/>
          <w:szCs w:val="24"/>
          <w:highlight w:val="none"/>
          <w:lang w:val="en-US" w:eastAsia="zh-CN" w:bidi="ar-SA"/>
        </w:rPr>
      </w:pPr>
      <w:r>
        <w:rPr>
          <w:rFonts w:hint="eastAsia" w:ascii="仿宋_GB2312" w:hAnsi="仿宋" w:eastAsia="仿宋_GB2312" w:cs="仿宋_GB2312"/>
          <w:color w:val="auto"/>
          <w:kern w:val="2"/>
          <w:sz w:val="24"/>
          <w:szCs w:val="24"/>
          <w:highlight w:val="none"/>
          <w:lang w:val="en-US" w:eastAsia="zh-CN" w:bidi="ar-SA"/>
        </w:rPr>
        <w:t>2、资料完善：填写委托书、询问笔录、不动产申请表，房屋发票办理，收集电子证照、营业执照等资料；</w:t>
      </w:r>
    </w:p>
    <w:p w14:paraId="73E154BA">
      <w:pPr>
        <w:widowControl w:val="0"/>
        <w:autoSpaceDN w:val="0"/>
        <w:spacing w:after="0" w:line="420" w:lineRule="exact"/>
        <w:ind w:firstLine="480" w:firstLineChars="200"/>
        <w:rPr>
          <w:rFonts w:hint="eastAsia" w:ascii="仿宋_GB2312" w:hAnsi="仿宋" w:eastAsia="仿宋_GB2312" w:cs="仿宋_GB2312"/>
          <w:color w:val="auto"/>
          <w:kern w:val="2"/>
          <w:sz w:val="24"/>
          <w:szCs w:val="24"/>
          <w:highlight w:val="none"/>
          <w:lang w:val="en-US" w:eastAsia="zh-CN" w:bidi="ar-SA"/>
        </w:rPr>
      </w:pPr>
      <w:r>
        <w:rPr>
          <w:rFonts w:hint="eastAsia" w:ascii="仿宋_GB2312" w:hAnsi="仿宋" w:eastAsia="仿宋_GB2312" w:cs="仿宋_GB2312"/>
          <w:color w:val="auto"/>
          <w:kern w:val="2"/>
          <w:sz w:val="24"/>
          <w:szCs w:val="24"/>
          <w:highlight w:val="none"/>
          <w:lang w:val="en-US" w:eastAsia="zh-CN" w:bidi="ar-SA"/>
        </w:rPr>
        <w:t>3、政务服务网大证打印事宜处理；</w:t>
      </w:r>
    </w:p>
    <w:p w14:paraId="5004EF54">
      <w:pPr>
        <w:widowControl w:val="0"/>
        <w:autoSpaceDN w:val="0"/>
        <w:spacing w:after="0" w:line="420" w:lineRule="exact"/>
        <w:ind w:firstLine="480" w:firstLineChars="200"/>
        <w:rPr>
          <w:rFonts w:hint="eastAsia" w:ascii="仿宋_GB2312" w:hAnsi="仿宋" w:eastAsia="仿宋_GB2312" w:cs="仿宋_GB2312"/>
          <w:color w:val="auto"/>
          <w:kern w:val="2"/>
          <w:sz w:val="24"/>
          <w:szCs w:val="24"/>
          <w:highlight w:val="none"/>
          <w:lang w:val="en-US" w:eastAsia="zh-CN" w:bidi="ar-SA"/>
        </w:rPr>
      </w:pPr>
      <w:r>
        <w:rPr>
          <w:rFonts w:hint="eastAsia" w:ascii="仿宋_GB2312" w:hAnsi="仿宋" w:eastAsia="仿宋_GB2312" w:cs="仿宋_GB2312"/>
          <w:color w:val="auto"/>
          <w:kern w:val="2"/>
          <w:sz w:val="24"/>
          <w:szCs w:val="24"/>
          <w:highlight w:val="none"/>
          <w:lang w:val="en-US" w:eastAsia="zh-CN" w:bidi="ar-SA"/>
        </w:rPr>
        <w:t>4、建设方处所有资料盖章；</w:t>
      </w:r>
    </w:p>
    <w:p w14:paraId="3CAAB895">
      <w:pPr>
        <w:widowControl w:val="0"/>
        <w:autoSpaceDN w:val="0"/>
        <w:spacing w:after="0" w:line="420" w:lineRule="exact"/>
        <w:ind w:firstLine="480" w:firstLineChars="200"/>
        <w:rPr>
          <w:rFonts w:hint="eastAsia" w:ascii="仿宋_GB2312" w:hAnsi="仿宋" w:eastAsia="仿宋_GB2312" w:cs="仿宋_GB2312"/>
          <w:color w:val="auto"/>
          <w:kern w:val="2"/>
          <w:sz w:val="24"/>
          <w:szCs w:val="24"/>
          <w:highlight w:val="none"/>
          <w:lang w:val="en-US" w:eastAsia="zh-CN" w:bidi="ar-SA"/>
        </w:rPr>
      </w:pPr>
      <w:r>
        <w:rPr>
          <w:rFonts w:hint="eastAsia" w:ascii="仿宋_GB2312" w:hAnsi="仿宋" w:eastAsia="仿宋_GB2312" w:cs="仿宋_GB2312"/>
          <w:color w:val="auto"/>
          <w:kern w:val="2"/>
          <w:sz w:val="24"/>
          <w:szCs w:val="24"/>
          <w:highlight w:val="none"/>
          <w:lang w:val="en-US" w:eastAsia="zh-CN" w:bidi="ar-SA"/>
        </w:rPr>
        <w:t>5、通知安置户办证；</w:t>
      </w:r>
    </w:p>
    <w:p w14:paraId="75549638">
      <w:pPr>
        <w:widowControl w:val="0"/>
        <w:autoSpaceDN w:val="0"/>
        <w:spacing w:after="0" w:line="420" w:lineRule="exact"/>
        <w:ind w:firstLine="480" w:firstLineChars="200"/>
        <w:rPr>
          <w:rFonts w:hint="eastAsia" w:ascii="仿宋_GB2312" w:hAnsi="仿宋" w:eastAsia="仿宋_GB2312" w:cs="仿宋_GB2312"/>
          <w:color w:val="auto"/>
          <w:kern w:val="2"/>
          <w:sz w:val="24"/>
          <w:szCs w:val="24"/>
          <w:highlight w:val="none"/>
          <w:lang w:val="en-US" w:eastAsia="zh-CN" w:bidi="ar-SA"/>
        </w:rPr>
      </w:pPr>
      <w:r>
        <w:rPr>
          <w:rFonts w:hint="eastAsia" w:ascii="仿宋_GB2312" w:hAnsi="仿宋" w:eastAsia="仿宋_GB2312" w:cs="仿宋_GB2312"/>
          <w:color w:val="auto"/>
          <w:kern w:val="2"/>
          <w:sz w:val="24"/>
          <w:szCs w:val="24"/>
          <w:highlight w:val="none"/>
          <w:lang w:val="en-US" w:eastAsia="zh-CN" w:bidi="ar-SA"/>
        </w:rPr>
        <w:t>6、不动产登记；</w:t>
      </w:r>
    </w:p>
    <w:p w14:paraId="25F8CB2D">
      <w:pPr>
        <w:widowControl w:val="0"/>
        <w:autoSpaceDN w:val="0"/>
        <w:spacing w:after="0" w:line="420" w:lineRule="exact"/>
        <w:ind w:firstLine="480" w:firstLineChars="200"/>
        <w:rPr>
          <w:rFonts w:hint="eastAsia" w:ascii="仿宋_GB2312" w:hAnsi="仿宋" w:eastAsia="仿宋_GB2312" w:cs="仿宋_GB2312"/>
          <w:color w:val="auto"/>
          <w:kern w:val="2"/>
          <w:sz w:val="24"/>
          <w:szCs w:val="24"/>
          <w:highlight w:val="none"/>
          <w:lang w:val="en-US" w:eastAsia="zh-CN" w:bidi="ar-SA"/>
        </w:rPr>
      </w:pPr>
      <w:r>
        <w:rPr>
          <w:rFonts w:hint="eastAsia" w:ascii="仿宋_GB2312" w:hAnsi="仿宋" w:eastAsia="仿宋_GB2312" w:cs="仿宋_GB2312"/>
          <w:color w:val="auto"/>
          <w:kern w:val="2"/>
          <w:sz w:val="24"/>
          <w:szCs w:val="24"/>
          <w:highlight w:val="none"/>
          <w:lang w:val="en-US" w:eastAsia="zh-CN" w:bidi="ar-SA"/>
        </w:rPr>
        <w:t>7、办理税务清算、缴税；</w:t>
      </w:r>
    </w:p>
    <w:p w14:paraId="3DDCE6C0">
      <w:pPr>
        <w:widowControl w:val="0"/>
        <w:autoSpaceDN w:val="0"/>
        <w:spacing w:after="0" w:line="420" w:lineRule="exact"/>
        <w:ind w:firstLine="480" w:firstLineChars="200"/>
        <w:rPr>
          <w:rFonts w:hint="eastAsia" w:ascii="仿宋_GB2312" w:hAnsi="仿宋" w:eastAsia="仿宋_GB2312" w:cs="仿宋_GB2312"/>
          <w:color w:val="auto"/>
          <w:kern w:val="2"/>
          <w:sz w:val="24"/>
          <w:szCs w:val="24"/>
          <w:highlight w:val="none"/>
          <w:lang w:val="en-US" w:eastAsia="zh-CN" w:bidi="ar-SA"/>
        </w:rPr>
      </w:pPr>
      <w:r>
        <w:rPr>
          <w:rFonts w:hint="eastAsia" w:ascii="仿宋_GB2312" w:hAnsi="仿宋" w:eastAsia="仿宋_GB2312" w:cs="仿宋_GB2312"/>
          <w:color w:val="auto"/>
          <w:kern w:val="2"/>
          <w:sz w:val="24"/>
          <w:szCs w:val="24"/>
          <w:highlight w:val="none"/>
          <w:lang w:val="en-US" w:eastAsia="zh-CN" w:bidi="ar-SA"/>
        </w:rPr>
        <w:t>8、出证后，与安置户交接不动产权证。</w:t>
      </w:r>
    </w:p>
    <w:p w14:paraId="579A8082">
      <w:pPr>
        <w:widowControl w:val="0"/>
        <w:autoSpaceDN w:val="0"/>
        <w:spacing w:after="0" w:line="420" w:lineRule="exact"/>
        <w:ind w:firstLine="480" w:firstLineChars="200"/>
        <w:rPr>
          <w:rFonts w:hint="eastAsia" w:ascii="仿宋_GB2312" w:hAnsi="仿宋" w:eastAsia="仿宋_GB2312" w:cs="仿宋_GB2312"/>
          <w:color w:val="auto"/>
          <w:kern w:val="2"/>
          <w:sz w:val="24"/>
          <w:szCs w:val="24"/>
          <w:highlight w:val="none"/>
          <w:lang w:val="en-US" w:eastAsia="zh-CN" w:bidi="ar-SA"/>
        </w:rPr>
      </w:pPr>
      <w:r>
        <w:rPr>
          <w:rFonts w:hint="eastAsia" w:ascii="仿宋_GB2312" w:hAnsi="仿宋" w:eastAsia="仿宋_GB2312" w:cs="仿宋_GB2312"/>
          <w:color w:val="auto"/>
          <w:kern w:val="2"/>
          <w:sz w:val="24"/>
          <w:szCs w:val="24"/>
          <w:highlight w:val="none"/>
          <w:lang w:val="en-US" w:eastAsia="zh-CN" w:bidi="ar-SA"/>
        </w:rPr>
        <w:t>二、服务费用及付款方式</w:t>
      </w:r>
    </w:p>
    <w:p w14:paraId="4BC17A90">
      <w:pPr>
        <w:widowControl w:val="0"/>
        <w:autoSpaceDN w:val="0"/>
        <w:spacing w:after="0" w:line="420" w:lineRule="exact"/>
        <w:ind w:firstLine="480" w:firstLineChars="200"/>
        <w:rPr>
          <w:rFonts w:hint="eastAsia" w:ascii="仿宋_GB2312" w:hAnsi="仿宋" w:eastAsia="仿宋_GB2312" w:cs="仿宋_GB2312"/>
          <w:color w:val="auto"/>
          <w:kern w:val="2"/>
          <w:sz w:val="24"/>
          <w:szCs w:val="24"/>
          <w:highlight w:val="none"/>
          <w:lang w:val="en-US" w:eastAsia="zh-CN" w:bidi="ar-SA"/>
        </w:rPr>
      </w:pPr>
      <w:r>
        <w:rPr>
          <w:rFonts w:hint="eastAsia" w:ascii="仿宋_GB2312" w:hAnsi="仿宋" w:eastAsia="仿宋_GB2312" w:cs="仿宋_GB2312"/>
          <w:color w:val="auto"/>
          <w:kern w:val="2"/>
          <w:sz w:val="24"/>
          <w:szCs w:val="24"/>
          <w:highlight w:val="none"/>
          <w:lang w:val="en-US" w:eastAsia="zh-CN" w:bidi="ar-SA"/>
        </w:rPr>
        <w:t xml:space="preserve">1.服务费用按每年度人民币大写 ：           </w:t>
      </w:r>
    </w:p>
    <w:p w14:paraId="3512D6EA">
      <w:pPr>
        <w:widowControl w:val="0"/>
        <w:autoSpaceDN w:val="0"/>
        <w:spacing w:after="0" w:line="420" w:lineRule="exact"/>
        <w:ind w:firstLine="480" w:firstLineChars="200"/>
        <w:rPr>
          <w:rFonts w:hint="eastAsia" w:ascii="仿宋_GB2312" w:hAnsi="仿宋" w:eastAsia="仿宋_GB2312" w:cs="仿宋_GB2312"/>
          <w:color w:val="auto"/>
          <w:kern w:val="2"/>
          <w:sz w:val="24"/>
          <w:szCs w:val="24"/>
          <w:highlight w:val="none"/>
          <w:lang w:val="en-US" w:eastAsia="zh-CN" w:bidi="ar-SA"/>
        </w:rPr>
      </w:pPr>
      <w:r>
        <w:rPr>
          <w:rFonts w:hint="eastAsia" w:ascii="仿宋_GB2312" w:hAnsi="仿宋" w:eastAsia="仿宋_GB2312" w:cs="仿宋_GB2312"/>
          <w:color w:val="auto"/>
          <w:kern w:val="2"/>
          <w:sz w:val="24"/>
          <w:szCs w:val="24"/>
          <w:highlight w:val="none"/>
          <w:lang w:val="en-US" w:eastAsia="zh-CN" w:bidi="ar-SA"/>
        </w:rPr>
        <w:t xml:space="preserve">（小写：¥       元）； </w:t>
      </w:r>
    </w:p>
    <w:p w14:paraId="5BBA7ECB">
      <w:pPr>
        <w:keepNext w:val="0"/>
        <w:keepLines w:val="0"/>
        <w:pageBreakBefore w:val="0"/>
        <w:widowControl/>
        <w:suppressLineNumbers w:val="0"/>
        <w:kinsoku/>
        <w:wordWrap/>
        <w:overflowPunct/>
        <w:topLinePunct w:val="0"/>
        <w:autoSpaceDN/>
        <w:bidi w:val="0"/>
        <w:spacing w:line="540" w:lineRule="exact"/>
        <w:ind w:left="0" w:leftChars="0" w:firstLine="480" w:firstLineChars="200"/>
        <w:jc w:val="both"/>
        <w:textAlignment w:val="auto"/>
        <w:rPr>
          <w:rFonts w:hint="eastAsia" w:ascii="仿宋_GB2312" w:hAnsi="仿宋" w:eastAsia="仿宋_GB2312" w:cs="仿宋_GB2312"/>
          <w:color w:val="auto"/>
          <w:kern w:val="2"/>
          <w:sz w:val="24"/>
          <w:szCs w:val="24"/>
          <w:highlight w:val="none"/>
          <w:lang w:val="en-US" w:eastAsia="zh-CN" w:bidi="ar-SA"/>
        </w:rPr>
      </w:pPr>
      <w:r>
        <w:rPr>
          <w:rFonts w:hint="eastAsia" w:ascii="仿宋_GB2312" w:hAnsi="仿宋" w:eastAsia="仿宋_GB2312" w:cs="仿宋_GB2312"/>
          <w:color w:val="auto"/>
          <w:kern w:val="2"/>
          <w:sz w:val="24"/>
          <w:szCs w:val="24"/>
          <w:highlight w:val="none"/>
          <w:lang w:val="en-US" w:eastAsia="zh-CN" w:bidi="ar-SA"/>
        </w:rPr>
        <w:t>2.合同生效并具备实施条件后甲方支付合同总价的50%作为预付款，合同完成80%后支付至合同价的70%，项目完成后15个工作日内支付剩余的30%合同款。最终结算按照实际办证套数为准。</w:t>
      </w:r>
    </w:p>
    <w:p w14:paraId="53B2D97A">
      <w:pPr>
        <w:numPr>
          <w:ilvl w:val="0"/>
          <w:numId w:val="0"/>
        </w:numPr>
        <w:jc w:val="both"/>
        <w:rPr>
          <w:rFonts w:hint="eastAsia" w:ascii="仿宋_GB2312" w:hAnsi="仿宋" w:eastAsia="仿宋_GB2312" w:cs="仿宋_GB2312"/>
          <w:color w:val="auto"/>
          <w:kern w:val="2"/>
          <w:sz w:val="24"/>
          <w:szCs w:val="24"/>
          <w:highlight w:val="none"/>
          <w:lang w:val="en-US" w:eastAsia="zh-CN" w:bidi="ar-SA"/>
        </w:rPr>
      </w:pPr>
    </w:p>
    <w:p w14:paraId="664872B4">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 w:eastAsia="仿宋_GB2312" w:cs="仿宋_GB2312"/>
          <w:color w:val="auto"/>
          <w:kern w:val="2"/>
          <w:sz w:val="24"/>
          <w:szCs w:val="24"/>
          <w:highlight w:val="none"/>
          <w:lang w:val="en-US" w:eastAsia="zh-CN" w:bidi="ar-SA"/>
        </w:rPr>
      </w:pPr>
      <w:r>
        <w:rPr>
          <w:rFonts w:hint="eastAsia" w:ascii="仿宋_GB2312" w:hAnsi="仿宋" w:eastAsia="仿宋_GB2312" w:cs="仿宋_GB2312"/>
          <w:color w:val="auto"/>
          <w:kern w:val="2"/>
          <w:sz w:val="24"/>
          <w:szCs w:val="24"/>
          <w:highlight w:val="none"/>
          <w:lang w:val="en-US" w:eastAsia="zh-CN" w:bidi="ar-SA"/>
        </w:rPr>
        <w:t>甲、乙双方按照诚实守信原则，依照相关法律法规的相关规定，经友好协商就甲方委托乙方将本单位于  航江雅居小区安置户  将办理《房屋不动产权证》的工作委托乙方承办。为约束双方，特定协议如下：</w:t>
      </w:r>
    </w:p>
    <w:p w14:paraId="5E97570D">
      <w:pPr>
        <w:keepNext w:val="0"/>
        <w:keepLines w:val="0"/>
        <w:pageBreakBefore w:val="0"/>
        <w:widowControl w:val="0"/>
        <w:numPr>
          <w:ilvl w:val="0"/>
          <w:numId w:val="5"/>
        </w:numPr>
        <w:kinsoku/>
        <w:wordWrap/>
        <w:overflowPunct/>
        <w:topLinePunct w:val="0"/>
        <w:autoSpaceDE/>
        <w:autoSpaceDN/>
        <w:bidi w:val="0"/>
        <w:adjustRightInd/>
        <w:snapToGrid/>
        <w:ind w:left="0" w:leftChars="0" w:firstLine="480" w:firstLineChars="200"/>
        <w:jc w:val="left"/>
        <w:textAlignment w:val="auto"/>
        <w:rPr>
          <w:rFonts w:hint="eastAsia" w:ascii="仿宋_GB2312" w:hAnsi="仿宋" w:eastAsia="仿宋_GB2312" w:cs="仿宋_GB2312"/>
          <w:color w:val="auto"/>
          <w:kern w:val="2"/>
          <w:sz w:val="24"/>
          <w:szCs w:val="24"/>
          <w:highlight w:val="none"/>
          <w:lang w:val="en-US" w:eastAsia="zh-CN" w:bidi="ar-SA"/>
        </w:rPr>
      </w:pPr>
      <w:r>
        <w:rPr>
          <w:rFonts w:hint="eastAsia" w:ascii="仿宋_GB2312" w:hAnsi="仿宋" w:eastAsia="仿宋_GB2312" w:cs="仿宋_GB2312"/>
          <w:color w:val="auto"/>
          <w:kern w:val="2"/>
          <w:sz w:val="24"/>
          <w:szCs w:val="24"/>
          <w:highlight w:val="none"/>
          <w:lang w:val="en-US" w:eastAsia="zh-CN" w:bidi="ar-SA"/>
        </w:rPr>
        <w:t>甲方将下列业务工作委托乙方具体承办：甲方将  航江雅居小区  内所有《房屋不动产权证》的办理工作委托乙方承办。</w:t>
      </w:r>
    </w:p>
    <w:p w14:paraId="69BA3A35">
      <w:pPr>
        <w:keepNext w:val="0"/>
        <w:keepLines w:val="0"/>
        <w:pageBreakBefore w:val="0"/>
        <w:widowControl w:val="0"/>
        <w:numPr>
          <w:ilvl w:val="0"/>
          <w:numId w:val="5"/>
        </w:numPr>
        <w:kinsoku/>
        <w:wordWrap/>
        <w:overflowPunct/>
        <w:topLinePunct w:val="0"/>
        <w:autoSpaceDE/>
        <w:autoSpaceDN/>
        <w:bidi w:val="0"/>
        <w:adjustRightInd/>
        <w:snapToGrid/>
        <w:ind w:left="0" w:leftChars="0" w:firstLine="480" w:firstLineChars="200"/>
        <w:textAlignment w:val="auto"/>
        <w:rPr>
          <w:rFonts w:hint="eastAsia" w:ascii="仿宋_GB2312" w:hAnsi="仿宋" w:eastAsia="仿宋_GB2312" w:cs="仿宋_GB2312"/>
          <w:color w:val="auto"/>
          <w:kern w:val="2"/>
          <w:sz w:val="24"/>
          <w:szCs w:val="24"/>
          <w:highlight w:val="none"/>
          <w:lang w:val="en-US" w:eastAsia="zh-CN" w:bidi="ar-SA"/>
        </w:rPr>
      </w:pPr>
      <w:r>
        <w:rPr>
          <w:rFonts w:hint="eastAsia" w:ascii="仿宋_GB2312" w:hAnsi="仿宋" w:eastAsia="仿宋_GB2312" w:cs="仿宋_GB2312"/>
          <w:color w:val="auto"/>
          <w:kern w:val="2"/>
          <w:sz w:val="24"/>
          <w:szCs w:val="24"/>
          <w:highlight w:val="none"/>
          <w:lang w:val="en-US" w:eastAsia="zh-CN" w:bidi="ar-SA"/>
        </w:rPr>
        <w:t>甲方要积极配合乙方的全过程工作，并向乙方及时提供办理上述业务工作所需的一切资料、证件、证明等，否则所造成各种手续延期办理或中断办理的责任由甲方负责。</w:t>
      </w:r>
    </w:p>
    <w:p w14:paraId="66AD7848">
      <w:pPr>
        <w:keepNext w:val="0"/>
        <w:keepLines w:val="0"/>
        <w:pageBreakBefore w:val="0"/>
        <w:widowControl w:val="0"/>
        <w:numPr>
          <w:ilvl w:val="0"/>
          <w:numId w:val="5"/>
        </w:numPr>
        <w:kinsoku/>
        <w:wordWrap/>
        <w:overflowPunct/>
        <w:topLinePunct w:val="0"/>
        <w:autoSpaceDE/>
        <w:autoSpaceDN/>
        <w:bidi w:val="0"/>
        <w:adjustRightInd/>
        <w:snapToGrid/>
        <w:ind w:left="0" w:leftChars="0" w:firstLine="480" w:firstLineChars="200"/>
        <w:textAlignment w:val="auto"/>
        <w:rPr>
          <w:rFonts w:hint="eastAsia" w:ascii="仿宋_GB2312" w:hAnsi="仿宋" w:eastAsia="仿宋_GB2312" w:cs="仿宋_GB2312"/>
          <w:color w:val="auto"/>
          <w:kern w:val="2"/>
          <w:sz w:val="24"/>
          <w:szCs w:val="24"/>
          <w:highlight w:val="none"/>
          <w:lang w:val="en-US" w:eastAsia="zh-CN" w:bidi="ar-SA"/>
        </w:rPr>
      </w:pPr>
      <w:r>
        <w:rPr>
          <w:rFonts w:hint="eastAsia" w:ascii="仿宋_GB2312" w:hAnsi="仿宋" w:eastAsia="仿宋_GB2312" w:cs="仿宋_GB2312"/>
          <w:color w:val="auto"/>
          <w:kern w:val="2"/>
          <w:sz w:val="24"/>
          <w:szCs w:val="24"/>
          <w:highlight w:val="none"/>
          <w:lang w:val="en-US" w:eastAsia="zh-CN" w:bidi="ar-SA"/>
        </w:rPr>
        <w:t>乙方按甲方要求（如无不可抗拒因素）在协定的时间将相关手续办妥，并把安置户的《不动产权证》交付甲方。</w:t>
      </w:r>
    </w:p>
    <w:p w14:paraId="74B3EEFA">
      <w:pPr>
        <w:keepNext w:val="0"/>
        <w:keepLines w:val="0"/>
        <w:pageBreakBefore w:val="0"/>
        <w:widowControl w:val="0"/>
        <w:numPr>
          <w:ilvl w:val="0"/>
          <w:numId w:val="5"/>
        </w:numPr>
        <w:kinsoku/>
        <w:wordWrap/>
        <w:overflowPunct/>
        <w:topLinePunct w:val="0"/>
        <w:autoSpaceDE/>
        <w:autoSpaceDN/>
        <w:bidi w:val="0"/>
        <w:adjustRightInd/>
        <w:snapToGrid/>
        <w:ind w:left="0" w:leftChars="0" w:firstLine="480" w:firstLineChars="200"/>
        <w:textAlignment w:val="auto"/>
        <w:rPr>
          <w:rFonts w:hint="eastAsia" w:ascii="仿宋_GB2312" w:hAnsi="仿宋" w:eastAsia="仿宋_GB2312" w:cs="仿宋_GB2312"/>
          <w:color w:val="auto"/>
          <w:kern w:val="2"/>
          <w:sz w:val="24"/>
          <w:szCs w:val="24"/>
          <w:highlight w:val="none"/>
          <w:lang w:val="en-US" w:eastAsia="zh-CN" w:bidi="ar-SA"/>
        </w:rPr>
      </w:pPr>
      <w:r>
        <w:rPr>
          <w:rFonts w:hint="eastAsia" w:ascii="仿宋_GB2312" w:hAnsi="仿宋" w:eastAsia="仿宋_GB2312" w:cs="仿宋_GB2312"/>
          <w:color w:val="auto"/>
          <w:kern w:val="2"/>
          <w:sz w:val="24"/>
          <w:szCs w:val="24"/>
          <w:highlight w:val="none"/>
          <w:lang w:val="en-US" w:eastAsia="zh-CN" w:bidi="ar-SA"/>
        </w:rPr>
        <w:t>甲方应按每户（本          元，总计          元支付给乙方委托代办费。</w:t>
      </w:r>
    </w:p>
    <w:p w14:paraId="5D196E52">
      <w:pPr>
        <w:keepNext w:val="0"/>
        <w:keepLines w:val="0"/>
        <w:pageBreakBefore w:val="0"/>
        <w:widowControl w:val="0"/>
        <w:numPr>
          <w:ilvl w:val="0"/>
          <w:numId w:val="5"/>
        </w:numPr>
        <w:kinsoku/>
        <w:wordWrap/>
        <w:overflowPunct/>
        <w:topLinePunct w:val="0"/>
        <w:autoSpaceDE/>
        <w:autoSpaceDN/>
        <w:bidi w:val="0"/>
        <w:adjustRightInd/>
        <w:snapToGrid/>
        <w:ind w:left="0" w:leftChars="0" w:firstLine="480" w:firstLineChars="200"/>
        <w:textAlignment w:val="auto"/>
        <w:rPr>
          <w:rFonts w:hint="eastAsia" w:ascii="仿宋_GB2312" w:hAnsi="仿宋" w:eastAsia="仿宋_GB2312" w:cs="仿宋_GB2312"/>
          <w:color w:val="auto"/>
          <w:kern w:val="2"/>
          <w:sz w:val="24"/>
          <w:szCs w:val="24"/>
          <w:highlight w:val="none"/>
          <w:lang w:val="en-US" w:eastAsia="zh-CN" w:bidi="ar-SA"/>
        </w:rPr>
      </w:pPr>
      <w:r>
        <w:rPr>
          <w:rFonts w:hint="eastAsia" w:ascii="仿宋_GB2312" w:hAnsi="仿宋" w:eastAsia="仿宋_GB2312" w:cs="仿宋_GB2312"/>
          <w:color w:val="auto"/>
          <w:kern w:val="2"/>
          <w:sz w:val="24"/>
          <w:szCs w:val="24"/>
          <w:highlight w:val="none"/>
          <w:lang w:val="en-US" w:eastAsia="zh-CN" w:bidi="ar-SA"/>
        </w:rPr>
        <w:t>甲方应在本协议签定生效        日起，        日内向乙方支付部分       % 代办费，作为开办业务所需的经费，其余费用双方在办理过程中协商并按补充协议执行。</w:t>
      </w:r>
    </w:p>
    <w:p w14:paraId="2D1939C7">
      <w:pPr>
        <w:keepNext w:val="0"/>
        <w:keepLines w:val="0"/>
        <w:pageBreakBefore w:val="0"/>
        <w:widowControl w:val="0"/>
        <w:numPr>
          <w:ilvl w:val="0"/>
          <w:numId w:val="0"/>
        </w:numPr>
        <w:kinsoku/>
        <w:wordWrap/>
        <w:overflowPunct/>
        <w:topLinePunct w:val="0"/>
        <w:autoSpaceDE/>
        <w:autoSpaceDN/>
        <w:bidi w:val="0"/>
        <w:adjustRightInd/>
        <w:snapToGrid/>
        <w:ind w:left="0" w:firstLine="480" w:firstLineChars="200"/>
        <w:textAlignment w:val="auto"/>
        <w:rPr>
          <w:rFonts w:hint="eastAsia" w:ascii="仿宋_GB2312" w:hAnsi="仿宋" w:eastAsia="仿宋_GB2312" w:cs="仿宋_GB2312"/>
          <w:color w:val="auto"/>
          <w:kern w:val="2"/>
          <w:sz w:val="24"/>
          <w:szCs w:val="24"/>
          <w:highlight w:val="none"/>
          <w:lang w:val="en-US" w:eastAsia="zh-CN" w:bidi="ar-SA"/>
        </w:rPr>
      </w:pPr>
      <w:r>
        <w:rPr>
          <w:rFonts w:hint="eastAsia" w:ascii="仿宋_GB2312" w:hAnsi="仿宋" w:eastAsia="仿宋_GB2312" w:cs="仿宋_GB2312"/>
          <w:color w:val="auto"/>
          <w:kern w:val="2"/>
          <w:sz w:val="24"/>
          <w:szCs w:val="24"/>
          <w:highlight w:val="none"/>
          <w:lang w:val="en-US" w:eastAsia="zh-CN" w:bidi="ar-SA"/>
        </w:rPr>
        <w:t>六、剩余乙方所代收的房屋代理费暂由甲方财务保管，当甲方将一切办证手续完善后可以办证时，甲方应分期付给乙方。</w:t>
      </w:r>
    </w:p>
    <w:p w14:paraId="3ED1C171">
      <w:pPr>
        <w:keepNext w:val="0"/>
        <w:keepLines w:val="0"/>
        <w:pageBreakBefore w:val="0"/>
        <w:widowControl w:val="0"/>
        <w:numPr>
          <w:ilvl w:val="0"/>
          <w:numId w:val="0"/>
        </w:numPr>
        <w:kinsoku/>
        <w:wordWrap/>
        <w:overflowPunct/>
        <w:topLinePunct w:val="0"/>
        <w:autoSpaceDE/>
        <w:autoSpaceDN/>
        <w:bidi w:val="0"/>
        <w:adjustRightInd/>
        <w:snapToGrid/>
        <w:ind w:left="0" w:firstLine="480" w:firstLineChars="200"/>
        <w:textAlignment w:val="auto"/>
        <w:rPr>
          <w:rFonts w:hint="eastAsia" w:ascii="仿宋_GB2312" w:hAnsi="仿宋" w:eastAsia="仿宋_GB2312" w:cs="仿宋_GB2312"/>
          <w:color w:val="auto"/>
          <w:kern w:val="2"/>
          <w:sz w:val="24"/>
          <w:szCs w:val="24"/>
          <w:highlight w:val="none"/>
          <w:lang w:val="en-US" w:eastAsia="zh-CN" w:bidi="ar-SA"/>
        </w:rPr>
      </w:pPr>
      <w:r>
        <w:rPr>
          <w:rFonts w:hint="eastAsia" w:ascii="仿宋_GB2312" w:hAnsi="仿宋" w:eastAsia="仿宋_GB2312" w:cs="仿宋_GB2312"/>
          <w:color w:val="auto"/>
          <w:kern w:val="2"/>
          <w:sz w:val="24"/>
          <w:szCs w:val="24"/>
          <w:highlight w:val="none"/>
          <w:lang w:val="en-US" w:eastAsia="zh-CN" w:bidi="ar-SA"/>
        </w:rPr>
        <w:t>七、评审费、测绘费、交易手续费、房屋产权登记费、工本费、印花税、维修基金等各项费用，按实际发生的时间及金额甲方及时支付有关部门。</w:t>
      </w:r>
    </w:p>
    <w:p w14:paraId="0FB5EC63">
      <w:pPr>
        <w:keepNext w:val="0"/>
        <w:keepLines w:val="0"/>
        <w:pageBreakBefore w:val="0"/>
        <w:widowControl w:val="0"/>
        <w:numPr>
          <w:ilvl w:val="0"/>
          <w:numId w:val="6"/>
        </w:numPr>
        <w:kinsoku/>
        <w:wordWrap/>
        <w:overflowPunct/>
        <w:topLinePunct w:val="0"/>
        <w:autoSpaceDE/>
        <w:autoSpaceDN/>
        <w:bidi w:val="0"/>
        <w:adjustRightInd/>
        <w:snapToGrid/>
        <w:ind w:left="0" w:leftChars="0" w:firstLine="480" w:firstLineChars="200"/>
        <w:textAlignment w:val="auto"/>
        <w:rPr>
          <w:rFonts w:hint="eastAsia" w:ascii="仿宋_GB2312" w:hAnsi="仿宋" w:eastAsia="仿宋_GB2312" w:cs="仿宋_GB2312"/>
          <w:color w:val="auto"/>
          <w:kern w:val="2"/>
          <w:sz w:val="24"/>
          <w:szCs w:val="24"/>
          <w:highlight w:val="none"/>
          <w:lang w:val="en-US" w:eastAsia="zh-CN" w:bidi="ar-SA"/>
        </w:rPr>
      </w:pPr>
      <w:r>
        <w:rPr>
          <w:rFonts w:hint="eastAsia" w:ascii="仿宋_GB2312" w:hAnsi="仿宋" w:eastAsia="仿宋_GB2312" w:cs="仿宋_GB2312"/>
          <w:color w:val="auto"/>
          <w:kern w:val="2"/>
          <w:sz w:val="24"/>
          <w:szCs w:val="24"/>
          <w:highlight w:val="none"/>
          <w:lang w:val="en-US" w:eastAsia="zh-CN" w:bidi="ar-SA"/>
        </w:rPr>
        <w:t>甲.乙双方均具有对提供的相关材料承担保密的义务。未经同意，不得提供给第三方。</w:t>
      </w:r>
    </w:p>
    <w:p w14:paraId="1C709CBE">
      <w:pPr>
        <w:keepNext w:val="0"/>
        <w:keepLines w:val="0"/>
        <w:pageBreakBefore w:val="0"/>
        <w:widowControl w:val="0"/>
        <w:numPr>
          <w:ilvl w:val="0"/>
          <w:numId w:val="6"/>
        </w:numPr>
        <w:kinsoku/>
        <w:wordWrap/>
        <w:overflowPunct/>
        <w:topLinePunct w:val="0"/>
        <w:autoSpaceDE/>
        <w:autoSpaceDN/>
        <w:bidi w:val="0"/>
        <w:adjustRightInd/>
        <w:snapToGrid/>
        <w:ind w:left="0" w:leftChars="0" w:firstLine="480" w:firstLineChars="200"/>
        <w:textAlignment w:val="auto"/>
        <w:rPr>
          <w:rFonts w:hint="eastAsia" w:ascii="仿宋_GB2312" w:hAnsi="仿宋" w:eastAsia="仿宋_GB2312" w:cs="仿宋_GB2312"/>
          <w:color w:val="auto"/>
          <w:kern w:val="2"/>
          <w:sz w:val="24"/>
          <w:szCs w:val="24"/>
          <w:highlight w:val="none"/>
          <w:lang w:val="en-US" w:eastAsia="zh-CN" w:bidi="ar-SA"/>
        </w:rPr>
      </w:pPr>
      <w:r>
        <w:rPr>
          <w:rFonts w:hint="eastAsia" w:ascii="仿宋_GB2312" w:hAnsi="仿宋" w:eastAsia="仿宋_GB2312" w:cs="仿宋_GB2312"/>
          <w:color w:val="auto"/>
          <w:kern w:val="2"/>
          <w:sz w:val="24"/>
          <w:szCs w:val="24"/>
          <w:highlight w:val="none"/>
          <w:lang w:val="en-US" w:eastAsia="zh-CN" w:bidi="ar-SA"/>
        </w:rPr>
        <w:t>甲乙双方承诺，甲方向乙方所提供的与转让产权相关的材料（包括原件、复印件）真实、完整.</w:t>
      </w:r>
    </w:p>
    <w:p w14:paraId="6C485CB6">
      <w:pPr>
        <w:keepNext w:val="0"/>
        <w:keepLines w:val="0"/>
        <w:pageBreakBefore w:val="0"/>
        <w:widowControl w:val="0"/>
        <w:numPr>
          <w:ilvl w:val="0"/>
          <w:numId w:val="6"/>
        </w:numPr>
        <w:kinsoku/>
        <w:wordWrap/>
        <w:overflowPunct/>
        <w:topLinePunct w:val="0"/>
        <w:autoSpaceDE/>
        <w:autoSpaceDN/>
        <w:bidi w:val="0"/>
        <w:adjustRightInd/>
        <w:snapToGrid/>
        <w:ind w:left="0" w:leftChars="0" w:firstLine="480" w:firstLineChars="200"/>
        <w:textAlignment w:val="auto"/>
        <w:rPr>
          <w:rFonts w:hint="eastAsia" w:ascii="仿宋_GB2312" w:hAnsi="仿宋" w:eastAsia="仿宋_GB2312" w:cs="仿宋_GB2312"/>
          <w:color w:val="auto"/>
          <w:kern w:val="2"/>
          <w:sz w:val="24"/>
          <w:szCs w:val="24"/>
          <w:highlight w:val="none"/>
          <w:lang w:val="en-US" w:eastAsia="zh-CN" w:bidi="ar-SA"/>
        </w:rPr>
      </w:pPr>
      <w:r>
        <w:rPr>
          <w:rFonts w:hint="eastAsia" w:ascii="仿宋_GB2312" w:hAnsi="仿宋" w:eastAsia="仿宋_GB2312" w:cs="仿宋_GB2312"/>
          <w:color w:val="auto"/>
          <w:kern w:val="2"/>
          <w:sz w:val="24"/>
          <w:szCs w:val="24"/>
          <w:highlight w:val="none"/>
          <w:lang w:val="en-US" w:eastAsia="zh-CN" w:bidi="ar-SA"/>
        </w:rPr>
        <w:t>若甲方在委托期限内要求解除委托的，甲方须向乙方支付因委托业务而产生的费用，具体金额根据乙方已完成委托事项的情况由双方协商确定。</w:t>
      </w:r>
    </w:p>
    <w:p w14:paraId="2108D2E2">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仿宋_GB2312" w:hAnsi="仿宋" w:eastAsia="仿宋_GB2312" w:cs="仿宋_GB2312"/>
          <w:color w:val="auto"/>
          <w:kern w:val="2"/>
          <w:sz w:val="24"/>
          <w:szCs w:val="24"/>
          <w:highlight w:val="none"/>
          <w:lang w:val="en-US" w:eastAsia="zh-CN" w:bidi="ar-SA"/>
        </w:rPr>
      </w:pPr>
      <w:r>
        <w:rPr>
          <w:rFonts w:hint="eastAsia" w:ascii="仿宋_GB2312" w:hAnsi="仿宋" w:eastAsia="仿宋_GB2312" w:cs="仿宋_GB2312"/>
          <w:color w:val="auto"/>
          <w:kern w:val="2"/>
          <w:sz w:val="24"/>
          <w:szCs w:val="24"/>
          <w:highlight w:val="none"/>
          <w:lang w:val="en-US" w:eastAsia="zh-CN" w:bidi="ar-SA"/>
        </w:rPr>
        <w:t>3、乙方承诺其已具备从事甲方委托事项的所有资格及资质。</w:t>
      </w:r>
    </w:p>
    <w:p w14:paraId="5210CC09">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仿宋_GB2312" w:hAnsi="仿宋" w:eastAsia="仿宋_GB2312" w:cs="仿宋_GB2312"/>
          <w:color w:val="auto"/>
          <w:kern w:val="2"/>
          <w:sz w:val="24"/>
          <w:szCs w:val="24"/>
          <w:highlight w:val="none"/>
          <w:lang w:val="en-US" w:eastAsia="zh-CN" w:bidi="ar-SA"/>
        </w:rPr>
      </w:pPr>
      <w:r>
        <w:rPr>
          <w:rFonts w:hint="eastAsia" w:ascii="仿宋_GB2312" w:hAnsi="仿宋" w:eastAsia="仿宋_GB2312" w:cs="仿宋_GB2312"/>
          <w:color w:val="auto"/>
          <w:kern w:val="2"/>
          <w:sz w:val="24"/>
          <w:szCs w:val="24"/>
          <w:highlight w:val="none"/>
          <w:lang w:val="en-US" w:eastAsia="zh-CN" w:bidi="ar-SA"/>
        </w:rPr>
        <w:t>4、乙方承诺，按照甲方的要求处理委托事务。需要甲方变更要求的，应当经甲方同意。</w:t>
      </w:r>
    </w:p>
    <w:p w14:paraId="35972013">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仿宋_GB2312" w:hAnsi="仿宋" w:eastAsia="仿宋_GB2312" w:cs="仿宋_GB2312"/>
          <w:color w:val="auto"/>
          <w:kern w:val="2"/>
          <w:sz w:val="24"/>
          <w:szCs w:val="24"/>
          <w:highlight w:val="none"/>
          <w:lang w:val="en-US" w:eastAsia="zh-CN" w:bidi="ar-SA"/>
        </w:rPr>
      </w:pPr>
      <w:r>
        <w:rPr>
          <w:rFonts w:hint="eastAsia" w:ascii="仿宋_GB2312" w:hAnsi="仿宋" w:eastAsia="仿宋_GB2312" w:cs="仿宋_GB2312"/>
          <w:color w:val="auto"/>
          <w:kern w:val="2"/>
          <w:sz w:val="24"/>
          <w:szCs w:val="24"/>
          <w:highlight w:val="none"/>
          <w:lang w:val="en-US" w:eastAsia="zh-CN" w:bidi="ar-SA"/>
        </w:rPr>
        <w:t>5、乙方接受甲方委托的时间为自双方签订本协议起至办理出房屋产权证止。</w:t>
      </w:r>
    </w:p>
    <w:p w14:paraId="59E159F5">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仿宋_GB2312" w:hAnsi="仿宋" w:eastAsia="仿宋_GB2312" w:cs="仿宋_GB2312"/>
          <w:color w:val="auto"/>
          <w:kern w:val="2"/>
          <w:sz w:val="24"/>
          <w:szCs w:val="24"/>
          <w:highlight w:val="none"/>
          <w:lang w:val="en-US" w:eastAsia="zh-CN" w:bidi="ar-SA"/>
        </w:rPr>
      </w:pPr>
      <w:r>
        <w:rPr>
          <w:rFonts w:hint="eastAsia" w:ascii="仿宋_GB2312" w:hAnsi="仿宋" w:eastAsia="仿宋_GB2312" w:cs="仿宋_GB2312"/>
          <w:color w:val="auto"/>
          <w:kern w:val="2"/>
          <w:sz w:val="24"/>
          <w:szCs w:val="24"/>
          <w:highlight w:val="none"/>
          <w:lang w:val="en-US" w:eastAsia="zh-CN" w:bidi="ar-SA"/>
        </w:rPr>
        <w:t>6、本协议一式三份,双方签字盖章后生效，甲方一份、乙方两份,具有同等法律效力。</w:t>
      </w:r>
    </w:p>
    <w:p w14:paraId="16728486">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仿宋_GB2312" w:hAnsi="仿宋" w:eastAsia="仿宋_GB2312" w:cs="仿宋_GB2312"/>
          <w:color w:val="auto"/>
          <w:kern w:val="2"/>
          <w:sz w:val="24"/>
          <w:szCs w:val="24"/>
          <w:highlight w:val="none"/>
          <w:lang w:val="en-US" w:eastAsia="zh-CN" w:bidi="ar-SA"/>
        </w:rPr>
      </w:pPr>
      <w:r>
        <w:rPr>
          <w:rFonts w:hint="eastAsia" w:ascii="仿宋_GB2312" w:hAnsi="仿宋" w:eastAsia="仿宋_GB2312" w:cs="仿宋_GB2312"/>
          <w:color w:val="auto"/>
          <w:kern w:val="2"/>
          <w:sz w:val="24"/>
          <w:szCs w:val="24"/>
          <w:highlight w:val="none"/>
          <w:lang w:val="en-US" w:eastAsia="zh-CN" w:bidi="ar-SA"/>
        </w:rPr>
        <w:t>甲方(公章):</w:t>
      </w:r>
    </w:p>
    <w:p w14:paraId="15C8F208">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仿宋_GB2312" w:hAnsi="仿宋" w:eastAsia="仿宋_GB2312" w:cs="仿宋_GB2312"/>
          <w:color w:val="auto"/>
          <w:kern w:val="2"/>
          <w:sz w:val="24"/>
          <w:szCs w:val="24"/>
          <w:highlight w:val="none"/>
          <w:lang w:val="en-US" w:eastAsia="zh-CN" w:bidi="ar-SA"/>
        </w:rPr>
      </w:pPr>
      <w:r>
        <w:rPr>
          <w:rFonts w:hint="eastAsia" w:ascii="仿宋_GB2312" w:hAnsi="仿宋" w:eastAsia="仿宋_GB2312" w:cs="仿宋_GB2312"/>
          <w:color w:val="auto"/>
          <w:kern w:val="2"/>
          <w:sz w:val="24"/>
          <w:szCs w:val="24"/>
          <w:highlight w:val="none"/>
          <w:lang w:val="en-US" w:eastAsia="zh-CN" w:bidi="ar-SA"/>
        </w:rPr>
        <w:t>乙方(公章):</w:t>
      </w:r>
    </w:p>
    <w:p w14:paraId="5C1F2D92">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仿宋_GB2312" w:hAnsi="仿宋" w:eastAsia="仿宋_GB2312" w:cs="仿宋_GB2312"/>
          <w:color w:val="auto"/>
          <w:kern w:val="2"/>
          <w:sz w:val="24"/>
          <w:szCs w:val="24"/>
          <w:highlight w:val="none"/>
          <w:lang w:val="en-US" w:eastAsia="zh-CN" w:bidi="ar-SA"/>
        </w:rPr>
      </w:pPr>
      <w:r>
        <w:rPr>
          <w:rFonts w:hint="eastAsia" w:ascii="仿宋_GB2312" w:hAnsi="仿宋" w:eastAsia="仿宋_GB2312" w:cs="仿宋_GB2312"/>
          <w:color w:val="auto"/>
          <w:kern w:val="2"/>
          <w:sz w:val="24"/>
          <w:szCs w:val="24"/>
          <w:highlight w:val="none"/>
          <w:lang w:val="en-US" w:eastAsia="zh-CN" w:bidi="ar-SA"/>
        </w:rPr>
        <w:t xml:space="preserve">法定代表人(签字): </w:t>
      </w:r>
    </w:p>
    <w:p w14:paraId="3271E93B">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 w:eastAsia="仿宋_GB2312" w:cs="仿宋_GB2312"/>
          <w:color w:val="auto"/>
          <w:kern w:val="2"/>
          <w:sz w:val="24"/>
          <w:szCs w:val="24"/>
          <w:highlight w:val="none"/>
          <w:lang w:val="en-US" w:eastAsia="zh-CN" w:bidi="ar-SA"/>
        </w:rPr>
      </w:pPr>
      <w:r>
        <w:rPr>
          <w:rFonts w:hint="eastAsia" w:ascii="仿宋_GB2312" w:hAnsi="仿宋" w:eastAsia="仿宋_GB2312" w:cs="仿宋_GB2312"/>
          <w:color w:val="auto"/>
          <w:kern w:val="2"/>
          <w:sz w:val="24"/>
          <w:szCs w:val="24"/>
          <w:highlight w:val="none"/>
          <w:lang w:val="en-US" w:eastAsia="zh-CN" w:bidi="ar-SA"/>
        </w:rPr>
        <w:t>法定代表人(签字):</w:t>
      </w:r>
    </w:p>
    <w:p w14:paraId="390C3E32">
      <w:pPr>
        <w:widowControl w:val="0"/>
        <w:adjustRightInd/>
        <w:snapToGrid/>
        <w:spacing w:after="0" w:line="240" w:lineRule="exact"/>
        <w:ind w:right="119"/>
        <w:jc w:val="both"/>
        <w:rPr>
          <w:rFonts w:hint="eastAsia" w:ascii="仿宋" w:hAnsi="仿宋" w:eastAsia="仿宋" w:cs="仿宋"/>
          <w:color w:val="auto"/>
          <w:sz w:val="24"/>
          <w:szCs w:val="24"/>
        </w:rPr>
      </w:pPr>
      <w:r>
        <w:rPr>
          <w:rFonts w:hint="eastAsia" w:ascii="宋体" w:hAnsi="宋体" w:eastAsia="宋体"/>
          <w:color w:val="auto"/>
          <w:kern w:val="2"/>
          <w:sz w:val="24"/>
        </w:rPr>
        <w:t xml:space="preserve">  </w:t>
      </w:r>
    </w:p>
    <w:bookmarkEnd w:id="397"/>
    <w:p w14:paraId="3D1AD40A">
      <w:pPr>
        <w:spacing w:line="360" w:lineRule="auto"/>
        <w:jc w:val="center"/>
        <w:outlineLvl w:val="0"/>
        <w:rPr>
          <w:rFonts w:hint="eastAsia" w:ascii="仿宋" w:hAnsi="仿宋" w:eastAsia="仿宋" w:cs="仿宋_GB2312"/>
          <w:b/>
          <w:color w:val="auto"/>
          <w:sz w:val="36"/>
          <w:szCs w:val="20"/>
          <w:highlight w:val="none"/>
        </w:rPr>
      </w:pPr>
    </w:p>
    <w:p w14:paraId="39C2DE03">
      <w:pPr>
        <w:spacing w:line="360" w:lineRule="auto"/>
        <w:jc w:val="center"/>
        <w:outlineLvl w:val="0"/>
        <w:rPr>
          <w:rFonts w:hint="eastAsia" w:ascii="仿宋" w:hAnsi="仿宋" w:eastAsia="仿宋" w:cs="仿宋_GB2312"/>
          <w:b/>
          <w:color w:val="auto"/>
          <w:sz w:val="36"/>
          <w:szCs w:val="20"/>
          <w:highlight w:val="none"/>
        </w:rPr>
      </w:pPr>
    </w:p>
    <w:p w14:paraId="74252C31">
      <w:pPr>
        <w:spacing w:line="360" w:lineRule="auto"/>
        <w:jc w:val="center"/>
        <w:outlineLvl w:val="0"/>
        <w:rPr>
          <w:rFonts w:hint="eastAsia" w:ascii="仿宋" w:hAnsi="仿宋" w:eastAsia="仿宋" w:cs="仿宋_GB2312"/>
          <w:b/>
          <w:color w:val="auto"/>
          <w:sz w:val="36"/>
          <w:szCs w:val="20"/>
          <w:highlight w:val="none"/>
        </w:rPr>
      </w:pPr>
    </w:p>
    <w:p w14:paraId="3FC05AC6">
      <w:pPr>
        <w:spacing w:line="360" w:lineRule="auto"/>
        <w:jc w:val="center"/>
        <w:outlineLvl w:val="0"/>
        <w:rPr>
          <w:rFonts w:hint="eastAsia" w:ascii="仿宋" w:hAnsi="仿宋" w:eastAsia="仿宋" w:cs="仿宋_GB2312"/>
          <w:b/>
          <w:color w:val="auto"/>
          <w:sz w:val="36"/>
          <w:szCs w:val="20"/>
          <w:highlight w:val="none"/>
        </w:rPr>
      </w:pPr>
    </w:p>
    <w:p w14:paraId="3B3C6233">
      <w:pPr>
        <w:spacing w:line="360" w:lineRule="auto"/>
        <w:jc w:val="center"/>
        <w:outlineLvl w:val="0"/>
        <w:rPr>
          <w:rFonts w:hint="eastAsia" w:ascii="仿宋" w:hAnsi="仿宋" w:eastAsia="仿宋" w:cs="仿宋_GB2312"/>
          <w:b/>
          <w:color w:val="auto"/>
          <w:sz w:val="36"/>
          <w:szCs w:val="20"/>
          <w:highlight w:val="none"/>
        </w:rPr>
      </w:pPr>
    </w:p>
    <w:p w14:paraId="2ED08E4B">
      <w:pPr>
        <w:spacing w:line="360" w:lineRule="auto"/>
        <w:jc w:val="center"/>
        <w:outlineLvl w:val="0"/>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第六部分</w:t>
      </w:r>
      <w:bookmarkEnd w:id="395"/>
      <w:r>
        <w:rPr>
          <w:rFonts w:ascii="仿宋" w:hAnsi="仿宋" w:eastAsia="仿宋" w:cs="仿宋_GB2312"/>
          <w:b/>
          <w:color w:val="auto"/>
          <w:sz w:val="36"/>
          <w:szCs w:val="20"/>
          <w:highlight w:val="none"/>
        </w:rPr>
        <w:t xml:space="preserve"> </w:t>
      </w:r>
      <w:bookmarkEnd w:id="396"/>
      <w:r>
        <w:rPr>
          <w:rFonts w:hint="eastAsia" w:ascii="仿宋" w:hAnsi="仿宋" w:eastAsia="仿宋" w:cs="仿宋_GB2312"/>
          <w:b/>
          <w:color w:val="auto"/>
          <w:sz w:val="36"/>
          <w:szCs w:val="20"/>
          <w:highlight w:val="none"/>
        </w:rPr>
        <w:t>应提交的有关格式范例</w:t>
      </w:r>
    </w:p>
    <w:p w14:paraId="0B094566">
      <w:pPr>
        <w:spacing w:line="360" w:lineRule="auto"/>
        <w:jc w:val="center"/>
        <w:rPr>
          <w:rFonts w:ascii="仿宋_GB2312" w:hAnsi="仿宋" w:eastAsia="仿宋_GB2312" w:cs="仿宋_GB2312"/>
          <w:b/>
          <w:color w:val="auto"/>
          <w:kern w:val="0"/>
          <w:sz w:val="36"/>
          <w:szCs w:val="36"/>
          <w:highlight w:val="none"/>
        </w:rPr>
      </w:pPr>
    </w:p>
    <w:p w14:paraId="2511C478">
      <w:pPr>
        <w:spacing w:line="360" w:lineRule="auto"/>
        <w:jc w:val="center"/>
        <w:outlineLvl w:val="1"/>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资格文件部分</w:t>
      </w:r>
    </w:p>
    <w:p w14:paraId="5C7D69C0">
      <w:pPr>
        <w:spacing w:line="360" w:lineRule="auto"/>
        <w:jc w:val="center"/>
        <w:outlineLvl w:val="2"/>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14:paraId="333EF07E">
      <w:pPr>
        <w:spacing w:line="360" w:lineRule="auto"/>
        <w:jc w:val="center"/>
        <w:rPr>
          <w:rFonts w:ascii="仿宋_GB2312" w:hAnsi="仿宋" w:eastAsia="仿宋_GB2312" w:cs="仿宋_GB2312"/>
          <w:b/>
          <w:color w:val="auto"/>
          <w:kern w:val="0"/>
          <w:sz w:val="36"/>
          <w:szCs w:val="36"/>
          <w:highlight w:val="none"/>
        </w:rPr>
      </w:pPr>
    </w:p>
    <w:p w14:paraId="789B8CCC">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1）符合参加政府采购活动应当具备的一般条件的承诺函…………</w:t>
      </w:r>
      <w:r>
        <w:rPr>
          <w:rFonts w:hint="eastAsia" w:ascii="仿宋_GB2312" w:hAnsi="仿宋" w:eastAsia="仿宋_GB2312" w:cs="仿宋_GB2312"/>
          <w:color w:val="auto"/>
          <w:sz w:val="24"/>
          <w:highlight w:val="none"/>
        </w:rPr>
        <w:t>（页码）</w:t>
      </w:r>
    </w:p>
    <w:p w14:paraId="492290D0">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2）落实政府采购政策需满足的资格要求……………………………</w:t>
      </w:r>
      <w:r>
        <w:rPr>
          <w:rFonts w:hint="eastAsia" w:ascii="仿宋_GB2312" w:hAnsi="仿宋" w:eastAsia="仿宋_GB2312" w:cs="仿宋_GB2312"/>
          <w:color w:val="auto"/>
          <w:sz w:val="24"/>
          <w:highlight w:val="none"/>
        </w:rPr>
        <w:t>（页码）</w:t>
      </w:r>
    </w:p>
    <w:p w14:paraId="5CD57BA2">
      <w:pPr>
        <w:snapToGrid w:val="0"/>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3）本项目的特定资格要求……………………………………………</w:t>
      </w:r>
      <w:r>
        <w:rPr>
          <w:rFonts w:hint="eastAsia" w:ascii="仿宋_GB2312" w:hAnsi="仿宋" w:eastAsia="仿宋_GB2312" w:cs="仿宋_GB2312"/>
          <w:color w:val="auto"/>
          <w:sz w:val="24"/>
          <w:highlight w:val="none"/>
        </w:rPr>
        <w:t>（页码）</w:t>
      </w:r>
    </w:p>
    <w:p w14:paraId="112A52D2">
      <w:pPr>
        <w:snapToGrid w:val="0"/>
        <w:spacing w:line="360" w:lineRule="auto"/>
        <w:ind w:firstLine="480" w:firstLineChars="200"/>
        <w:rPr>
          <w:rFonts w:ascii="仿宋_GB2312" w:hAnsi="仿宋" w:eastAsia="仿宋_GB2312" w:cs="仿宋_GB2312"/>
          <w:color w:val="auto"/>
          <w:sz w:val="24"/>
          <w:highlight w:val="none"/>
        </w:rPr>
      </w:pPr>
    </w:p>
    <w:p w14:paraId="0F27DBA7">
      <w:pPr>
        <w:spacing w:line="360" w:lineRule="auto"/>
        <w:ind w:firstLine="480" w:firstLineChars="200"/>
        <w:rPr>
          <w:rFonts w:ascii="仿宋_GB2312" w:hAnsi="仿宋" w:eastAsia="仿宋_GB2312" w:cs="仿宋_GB2312"/>
          <w:color w:val="auto"/>
          <w:sz w:val="24"/>
          <w:highlight w:val="none"/>
        </w:rPr>
      </w:pPr>
    </w:p>
    <w:p w14:paraId="34BD23FE">
      <w:pPr>
        <w:snapToGrid w:val="0"/>
        <w:spacing w:line="360" w:lineRule="auto"/>
        <w:ind w:right="480"/>
        <w:jc w:val="center"/>
        <w:outlineLvl w:val="2"/>
        <w:rPr>
          <w:rFonts w:ascii="仿宋_GB2312" w:hAnsi="仿宋" w:eastAsia="仿宋_GB2312" w:cs="仿宋_GB2312"/>
          <w:color w:val="auto"/>
          <w:kern w:val="0"/>
          <w:sz w:val="24"/>
          <w:highlight w:val="none"/>
        </w:rPr>
      </w:pPr>
    </w:p>
    <w:p w14:paraId="47A9442A">
      <w:pPr>
        <w:snapToGrid w:val="0"/>
        <w:spacing w:line="360" w:lineRule="auto"/>
        <w:ind w:right="480"/>
        <w:jc w:val="center"/>
        <w:outlineLvl w:val="2"/>
        <w:rPr>
          <w:rFonts w:ascii="仿宋_GB2312" w:hAnsi="仿宋" w:eastAsia="仿宋_GB2312" w:cs="仿宋_GB2312"/>
          <w:color w:val="auto"/>
          <w:kern w:val="0"/>
          <w:sz w:val="24"/>
          <w:highlight w:val="none"/>
        </w:rPr>
      </w:pPr>
    </w:p>
    <w:p w14:paraId="5A2BF0EC">
      <w:pPr>
        <w:snapToGrid w:val="0"/>
        <w:spacing w:line="360" w:lineRule="auto"/>
        <w:ind w:right="480"/>
        <w:jc w:val="center"/>
        <w:outlineLvl w:val="2"/>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br w:type="page"/>
      </w:r>
    </w:p>
    <w:p w14:paraId="52C7042B">
      <w:pPr>
        <w:snapToGrid w:val="0"/>
        <w:spacing w:line="240" w:lineRule="auto"/>
        <w:ind w:right="0"/>
        <w:jc w:val="center"/>
        <w:outlineLvl w:val="2"/>
        <w:rPr>
          <w:rFonts w:ascii="仿宋_GB2312" w:hAnsi="仿宋" w:eastAsia="仿宋_GB2312" w:cs="仿宋_GB2312"/>
          <w:color w:val="auto"/>
          <w:kern w:val="0"/>
          <w:sz w:val="24"/>
          <w:highlight w:val="none"/>
        </w:rPr>
      </w:pPr>
    </w:p>
    <w:p w14:paraId="0C0E5491">
      <w:pPr>
        <w:snapToGrid w:val="0"/>
        <w:spacing w:line="360" w:lineRule="auto"/>
        <w:ind w:right="480"/>
        <w:jc w:val="center"/>
        <w:outlineLvl w:val="2"/>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t>一、 符合参加政府采购活动应当具备的一般条件的承诺函</w:t>
      </w:r>
    </w:p>
    <w:p w14:paraId="5BCEC441">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eastAsia="zh-CN"/>
        </w:rPr>
        <w:t>衢州市柯城区双港街道办事处</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浙江天平投资咨询有限公司</w:t>
      </w:r>
      <w:r>
        <w:rPr>
          <w:rFonts w:hint="eastAsia" w:ascii="仿宋_GB2312" w:hAnsi="仿宋" w:eastAsia="仿宋_GB2312" w:cs="仿宋_GB2312"/>
          <w:color w:val="auto"/>
          <w:sz w:val="24"/>
          <w:highlight w:val="none"/>
        </w:rPr>
        <w:t>：</w:t>
      </w:r>
    </w:p>
    <w:p w14:paraId="623F7032">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我方参与</w:t>
      </w:r>
      <w:r>
        <w:rPr>
          <w:rFonts w:hint="eastAsia" w:ascii="仿宋_GB2312" w:hAnsi="仿宋" w:eastAsia="仿宋_GB2312" w:cs="仿宋_GB2312"/>
          <w:color w:val="auto"/>
          <w:sz w:val="24"/>
          <w:highlight w:val="none"/>
          <w:lang w:eastAsia="zh-CN"/>
        </w:rPr>
        <w:t>柯城区百家塘片区安置房不动产权证代办服务采购项目</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lang w:eastAsia="zh-CN"/>
        </w:rPr>
        <w:t>ZJTP-KCCG-2025066</w:t>
      </w:r>
      <w:r>
        <w:rPr>
          <w:rFonts w:hint="eastAsia" w:ascii="仿宋_GB2312" w:hAnsi="仿宋" w:eastAsia="仿宋_GB2312" w:cs="仿宋_GB2312"/>
          <w:color w:val="auto"/>
          <w:sz w:val="24"/>
          <w:highlight w:val="none"/>
        </w:rPr>
        <w:t>】政府采购活动，郑重承诺：</w:t>
      </w:r>
    </w:p>
    <w:p w14:paraId="76498CFD">
      <w:pPr>
        <w:snapToGrid w:val="0"/>
        <w:spacing w:line="360" w:lineRule="auto"/>
        <w:ind w:firstLine="360" w:firstLineChars="1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（一）具备《中华人民共和国政府采购法》第二十二条第一款规定的条件：</w:t>
      </w:r>
    </w:p>
    <w:p w14:paraId="3D8E4988">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具有独立承担民事责任的能力；</w:t>
      </w:r>
    </w:p>
    <w:p w14:paraId="03271C71">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w:t>
      </w:r>
      <w:r>
        <w:rPr>
          <w:rFonts w:ascii="仿宋_GB2312" w:hAnsi="仿宋" w:eastAsia="仿宋_GB2312"/>
          <w:color w:val="auto"/>
          <w:sz w:val="24"/>
          <w:highlight w:val="none"/>
        </w:rPr>
        <w:t xml:space="preserve">具有良好的商业信誉和健全的财务会计制度； </w:t>
      </w:r>
    </w:p>
    <w:p w14:paraId="7A045B19">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w:t>
      </w:r>
      <w:r>
        <w:rPr>
          <w:rFonts w:ascii="仿宋_GB2312" w:hAnsi="仿宋" w:eastAsia="仿宋_GB2312"/>
          <w:color w:val="auto"/>
          <w:sz w:val="24"/>
          <w:highlight w:val="none"/>
        </w:rPr>
        <w:t>具有履行合同所必需的设备和专业技术能力；</w:t>
      </w:r>
    </w:p>
    <w:p w14:paraId="0EDF66B5">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4、</w:t>
      </w:r>
      <w:r>
        <w:rPr>
          <w:rFonts w:ascii="仿宋_GB2312" w:hAnsi="仿宋" w:eastAsia="仿宋_GB2312"/>
          <w:color w:val="auto"/>
          <w:sz w:val="24"/>
          <w:highlight w:val="none"/>
        </w:rPr>
        <w:t>有依法缴纳税收和社会保障资金的良好记录；</w:t>
      </w:r>
    </w:p>
    <w:p w14:paraId="544C7079">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5、</w:t>
      </w:r>
      <w:r>
        <w:rPr>
          <w:rFonts w:ascii="仿宋_GB2312" w:hAnsi="仿宋" w:eastAsia="仿宋_GB2312"/>
          <w:color w:val="auto"/>
          <w:sz w:val="24"/>
          <w:highlight w:val="none"/>
        </w:rPr>
        <w:t>参加政府采购活动前三年内，在经营活动中没有重大违法记录；</w:t>
      </w:r>
    </w:p>
    <w:p w14:paraId="73BD1992">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6、</w:t>
      </w:r>
      <w:r>
        <w:rPr>
          <w:rFonts w:ascii="仿宋_GB2312" w:hAnsi="仿宋" w:eastAsia="仿宋_GB2312"/>
          <w:color w:val="auto"/>
          <w:sz w:val="24"/>
          <w:highlight w:val="none"/>
        </w:rPr>
        <w:t>具有法律、行政法规规定的其他条件。</w:t>
      </w:r>
    </w:p>
    <w:p w14:paraId="576408FC">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（二）未被信用中国（</w:t>
      </w:r>
      <w:r>
        <w:rPr>
          <w:rFonts w:ascii="仿宋_GB2312" w:hAnsi="仿宋" w:eastAsia="仿宋_GB2312"/>
          <w:color w:val="auto"/>
          <w:sz w:val="24"/>
          <w:highlight w:val="none"/>
        </w:rPr>
        <w:t>www.creditchina.gov.cn)、中国政府采购网（www.ccgp.gov.cn）列入失信被执行人、重大税收违法案件当事人名单、政府采购严重违法失信行为记录名单。</w:t>
      </w:r>
    </w:p>
    <w:p w14:paraId="677F53C8">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（三）不存在以下情况：</w:t>
      </w:r>
    </w:p>
    <w:p w14:paraId="782AF068">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单位负责人为同一人或者存在直接控股、管理关系的不同供应商参加同一合同项下的政府采购活动的；</w:t>
      </w:r>
    </w:p>
    <w:p w14:paraId="397FED32">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r>
        <w:rPr>
          <w:rFonts w:ascii="仿宋_GB2312" w:hAnsi="仿宋" w:eastAsia="仿宋_GB2312" w:cs="仿宋_GB2312"/>
          <w:color w:val="auto"/>
          <w:sz w:val="24"/>
          <w:highlight w:val="none"/>
        </w:rPr>
        <w:t>为采购项目提供整体设计、规范编制或者项目管理、监理、检测等服务后再参加该采购项目的其他采购活动的。</w:t>
      </w:r>
    </w:p>
    <w:p w14:paraId="12CCFDDE">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3、本单位属于公益一类事业单位、使用事业编制且由财政拨款保障的群团组织。</w:t>
      </w:r>
    </w:p>
    <w:p w14:paraId="1CB2D141">
      <w:pPr>
        <w:snapToGrid w:val="0"/>
        <w:spacing w:line="360" w:lineRule="auto"/>
        <w:ind w:firstLine="5520" w:firstLineChars="2300"/>
        <w:rPr>
          <w:rFonts w:hint="eastAsia" w:ascii="仿宋_GB2312" w:hAnsi="仿宋" w:eastAsia="仿宋_GB2312" w:cs="仿宋_GB2312"/>
          <w:color w:val="auto"/>
          <w:kern w:val="0"/>
          <w:sz w:val="24"/>
          <w:highlight w:val="none"/>
          <w:lang w:val="zh-CN"/>
        </w:rPr>
      </w:pPr>
    </w:p>
    <w:p w14:paraId="6C474EC5">
      <w:pPr>
        <w:snapToGrid w:val="0"/>
        <w:spacing w:line="360" w:lineRule="auto"/>
        <w:ind w:firstLine="5520" w:firstLineChars="23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w:t>
      </w:r>
      <w:r>
        <w:rPr>
          <w:rFonts w:ascii="仿宋_GB2312" w:hAnsi="仿宋" w:eastAsia="仿宋_GB2312" w:cs="仿宋_GB2312"/>
          <w:color w:val="auto"/>
          <w:kern w:val="0"/>
          <w:sz w:val="24"/>
          <w:highlight w:val="none"/>
          <w:lang w:val="zh-CN"/>
        </w:rPr>
        <w:t>(电子签名)：</w:t>
      </w:r>
    </w:p>
    <w:p w14:paraId="292B7B12">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6D7BB9CB">
      <w:pPr>
        <w:snapToGrid w:val="0"/>
        <w:spacing w:line="360" w:lineRule="auto"/>
        <w:ind w:right="480"/>
        <w:jc w:val="center"/>
        <w:rPr>
          <w:rFonts w:ascii="仿宋_GB2312" w:hAnsi="仿宋" w:eastAsia="仿宋_GB2312" w:cs="仿宋_GB2312"/>
          <w:b/>
          <w:color w:val="auto"/>
          <w:kern w:val="0"/>
          <w:sz w:val="32"/>
          <w:szCs w:val="32"/>
          <w:highlight w:val="none"/>
        </w:rPr>
      </w:pPr>
    </w:p>
    <w:p w14:paraId="15142C75">
      <w:pPr>
        <w:snapToGrid w:val="0"/>
        <w:spacing w:line="360" w:lineRule="auto"/>
        <w:ind w:right="480"/>
        <w:jc w:val="center"/>
        <w:rPr>
          <w:rFonts w:ascii="仿宋_GB2312" w:hAnsi="仿宋" w:eastAsia="仿宋_GB2312" w:cs="仿宋_GB2312"/>
          <w:b/>
          <w:color w:val="auto"/>
          <w:kern w:val="0"/>
          <w:sz w:val="32"/>
          <w:szCs w:val="32"/>
          <w:highlight w:val="none"/>
        </w:rPr>
      </w:pPr>
    </w:p>
    <w:p w14:paraId="43B1817F">
      <w:pPr>
        <w:snapToGrid w:val="0"/>
        <w:spacing w:line="360" w:lineRule="auto"/>
        <w:ind w:right="480"/>
        <w:jc w:val="center"/>
        <w:rPr>
          <w:rFonts w:ascii="仿宋_GB2312" w:hAnsi="仿宋" w:eastAsia="仿宋_GB2312" w:cs="仿宋_GB2312"/>
          <w:b/>
          <w:color w:val="auto"/>
          <w:kern w:val="0"/>
          <w:sz w:val="32"/>
          <w:szCs w:val="32"/>
          <w:highlight w:val="none"/>
        </w:rPr>
      </w:pPr>
    </w:p>
    <w:p w14:paraId="5DD329D3">
      <w:pPr>
        <w:rPr>
          <w:color w:val="auto"/>
          <w:highlight w:val="none"/>
        </w:rPr>
      </w:pPr>
    </w:p>
    <w:p w14:paraId="50064EAD">
      <w:pPr>
        <w:snapToGrid w:val="0"/>
        <w:spacing w:line="360" w:lineRule="auto"/>
        <w:ind w:right="480"/>
        <w:jc w:val="both"/>
        <w:rPr>
          <w:rFonts w:ascii="仿宋_GB2312" w:hAnsi="仿宋" w:eastAsia="仿宋_GB2312" w:cs="仿宋_GB2312"/>
          <w:b/>
          <w:color w:val="auto"/>
          <w:kern w:val="0"/>
          <w:sz w:val="32"/>
          <w:szCs w:val="32"/>
          <w:highlight w:val="none"/>
        </w:rPr>
      </w:pPr>
    </w:p>
    <w:p w14:paraId="66825D2B">
      <w:pPr>
        <w:snapToGrid w:val="0"/>
        <w:spacing w:line="360" w:lineRule="auto"/>
        <w:ind w:right="480"/>
        <w:jc w:val="center"/>
        <w:outlineLvl w:val="2"/>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二、落实政府采购政策需满足的资格要求</w:t>
      </w:r>
    </w:p>
    <w:p w14:paraId="4F138A4B">
      <w:pPr>
        <w:spacing w:line="360" w:lineRule="auto"/>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w:t>
      </w:r>
      <w:r>
        <w:rPr>
          <w:rFonts w:hint="eastAsia" w:ascii="仿宋_GB2312" w:hAnsi="仿宋" w:eastAsia="仿宋_GB2312"/>
          <w:color w:val="auto"/>
          <w:sz w:val="24"/>
          <w:highlight w:val="none"/>
        </w:rPr>
        <w:t>落实政府采购政策需满足的资格要求选择提供相应的材料；未要求的，无需提供</w:t>
      </w:r>
      <w:r>
        <w:rPr>
          <w:rFonts w:hint="eastAsia" w:ascii="仿宋_GB2312" w:hAnsi="仿宋" w:eastAsia="仿宋_GB2312" w:cs="仿宋_GB2312"/>
          <w:color w:val="auto"/>
          <w:sz w:val="24"/>
          <w:highlight w:val="none"/>
        </w:rPr>
        <w:t>）</w:t>
      </w:r>
    </w:p>
    <w:p w14:paraId="50B7F879">
      <w:pPr>
        <w:snapToGrid w:val="0"/>
        <w:spacing w:before="50" w:after="50" w:line="360" w:lineRule="auto"/>
        <w:ind w:firstLine="472" w:firstLineChars="196"/>
        <w:jc w:val="left"/>
        <w:rPr>
          <w:rFonts w:ascii="仿宋_GB2312" w:hAnsi="仿宋" w:eastAsia="仿宋_GB2312" w:cs="仿宋_GB2312"/>
          <w:color w:val="auto"/>
          <w:sz w:val="24"/>
          <w:highlight w:val="none"/>
        </w:rPr>
      </w:pPr>
      <w:r>
        <w:rPr>
          <w:rFonts w:ascii="仿宋_GB2312" w:hAnsi="仿宋" w:eastAsia="仿宋_GB2312" w:cs="仿宋_GB2312"/>
          <w:b/>
          <w:color w:val="auto"/>
          <w:sz w:val="24"/>
          <w:highlight w:val="none"/>
        </w:rPr>
        <w:t>A</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rPr>
        <w:t>专门面向中小企业，服务全部由符合政策要求的中小企业（或小微企业）承接的，提供相应的中小企业声明函（附件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 xml:space="preserve"> </w:t>
      </w:r>
    </w:p>
    <w:p w14:paraId="2885588D">
      <w:pPr>
        <w:widowControl/>
        <w:spacing w:line="360" w:lineRule="auto"/>
        <w:ind w:firstLine="480"/>
        <w:jc w:val="left"/>
        <w:rPr>
          <w:rFonts w:ascii="仿宋_GB2312" w:hAnsi="宋体" w:eastAsia="仿宋_GB2312"/>
          <w:color w:val="auto"/>
          <w:sz w:val="24"/>
          <w:highlight w:val="none"/>
        </w:rPr>
      </w:pPr>
    </w:p>
    <w:p w14:paraId="21A1062F">
      <w:pPr>
        <w:widowControl/>
        <w:spacing w:line="360" w:lineRule="auto"/>
        <w:ind w:firstLine="472" w:firstLineChars="196"/>
        <w:jc w:val="left"/>
        <w:rPr>
          <w:rFonts w:ascii="仿宋_GB2312" w:hAnsi="仿宋" w:eastAsia="仿宋_GB2312" w:cs="仿宋_GB2312"/>
          <w:color w:val="auto"/>
          <w:sz w:val="24"/>
          <w:highlight w:val="none"/>
        </w:rPr>
      </w:pPr>
      <w:r>
        <w:rPr>
          <w:rFonts w:ascii="仿宋_GB2312" w:hAnsi="仿宋" w:eastAsia="仿宋_GB2312" w:cs="仿宋_GB2312"/>
          <w:b/>
          <w:color w:val="auto"/>
          <w:sz w:val="24"/>
          <w:highlight w:val="none"/>
        </w:rPr>
        <w:t>B.</w:t>
      </w:r>
      <w:r>
        <w:rPr>
          <w:rFonts w:hint="eastAsia" w:ascii="仿宋_GB2312" w:hAnsi="仿宋" w:eastAsia="仿宋_GB2312" w:cs="仿宋_GB2312"/>
          <w:color w:val="auto"/>
          <w:sz w:val="24"/>
          <w:highlight w:val="none"/>
        </w:rPr>
        <w:t>要求以联合体形式参加的，提供联合协议和中小企业声明函（附件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0BCF9182">
      <w:pPr>
        <w:spacing w:line="360" w:lineRule="auto"/>
        <w:ind w:firstLine="480" w:firstLineChars="200"/>
        <w:rPr>
          <w:rFonts w:ascii="仿宋_GB2312" w:hAnsi="仿宋" w:eastAsia="仿宋_GB2312" w:cs="仿宋_GB2312"/>
          <w:color w:val="auto"/>
          <w:sz w:val="24"/>
          <w:highlight w:val="none"/>
        </w:rPr>
      </w:pPr>
    </w:p>
    <w:p w14:paraId="102C077B">
      <w:pPr>
        <w:rPr>
          <w:rFonts w:ascii="仿宋_GB2312" w:hAnsi="仿宋" w:eastAsia="仿宋_GB2312" w:cs="仿宋_GB2312"/>
          <w:b/>
          <w:color w:val="auto"/>
          <w:kern w:val="0"/>
          <w:sz w:val="32"/>
          <w:szCs w:val="32"/>
          <w:highlight w:val="none"/>
        </w:rPr>
      </w:pPr>
      <w:r>
        <w:rPr>
          <w:rFonts w:ascii="仿宋_GB2312" w:hAnsi="仿宋" w:eastAsia="仿宋_GB2312" w:cs="仿宋_GB2312"/>
          <w:color w:val="auto"/>
          <w:kern w:val="0"/>
          <w:sz w:val="24"/>
          <w:highlight w:val="none"/>
          <w:lang w:val="zh-CN"/>
        </w:rPr>
        <w:t xml:space="preserve">                                      </w:t>
      </w:r>
      <w:r>
        <w:rPr>
          <w:rFonts w:hint="eastAsia" w:ascii="仿宋_GB2312" w:hAnsi="仿宋" w:eastAsia="仿宋_GB2312" w:cs="仿宋_GB2312"/>
          <w:b/>
          <w:color w:val="auto"/>
          <w:kern w:val="0"/>
          <w:sz w:val="32"/>
          <w:szCs w:val="32"/>
          <w:highlight w:val="none"/>
        </w:rPr>
        <w:br w:type="page"/>
      </w:r>
    </w:p>
    <w:p w14:paraId="7A609034">
      <w:pPr>
        <w:widowControl/>
        <w:spacing w:line="360" w:lineRule="auto"/>
        <w:ind w:left="150"/>
        <w:jc w:val="center"/>
        <w:outlineLvl w:val="2"/>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三、本项目的特定资格要求</w:t>
      </w:r>
    </w:p>
    <w:p w14:paraId="3169BFCB">
      <w:pPr>
        <w:spacing w:line="360" w:lineRule="auto"/>
        <w:jc w:val="center"/>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（根据招标公告本项目的特定资格要求</w:t>
      </w:r>
      <w:r>
        <w:rPr>
          <w:rFonts w:hint="eastAsia" w:ascii="仿宋_GB2312" w:hAnsi="仿宋" w:eastAsia="仿宋_GB2312"/>
          <w:color w:val="auto"/>
          <w:sz w:val="24"/>
          <w:highlight w:val="none"/>
        </w:rPr>
        <w:t>提供相应的材料；未要求的，无需提供</w:t>
      </w:r>
      <w:r>
        <w:rPr>
          <w:rFonts w:hint="eastAsia" w:ascii="仿宋_GB2312" w:hAnsi="仿宋" w:eastAsia="仿宋_GB2312" w:cs="仿宋_GB2312"/>
          <w:color w:val="auto"/>
          <w:sz w:val="24"/>
          <w:highlight w:val="none"/>
        </w:rPr>
        <w:t>）</w:t>
      </w:r>
    </w:p>
    <w:p w14:paraId="3DB9CAEF">
      <w:pPr>
        <w:rPr>
          <w:color w:val="auto"/>
          <w:highlight w:val="none"/>
        </w:rPr>
      </w:pPr>
    </w:p>
    <w:p w14:paraId="661B9CC9">
      <w:pPr>
        <w:snapToGrid w:val="0"/>
        <w:spacing w:line="360" w:lineRule="auto"/>
        <w:ind w:right="480"/>
        <w:jc w:val="center"/>
        <w:rPr>
          <w:rFonts w:ascii="仿宋_GB2312" w:hAnsi="仿宋" w:eastAsia="仿宋_GB2312" w:cs="仿宋_GB2312"/>
          <w:b/>
          <w:color w:val="auto"/>
          <w:kern w:val="0"/>
          <w:sz w:val="32"/>
          <w:szCs w:val="32"/>
          <w:highlight w:val="none"/>
        </w:rPr>
      </w:pPr>
    </w:p>
    <w:p w14:paraId="5BAB5875">
      <w:pPr>
        <w:snapToGrid w:val="0"/>
        <w:spacing w:line="360" w:lineRule="auto"/>
        <w:ind w:right="480"/>
        <w:jc w:val="center"/>
        <w:rPr>
          <w:rFonts w:ascii="仿宋_GB2312" w:hAnsi="仿宋" w:eastAsia="仿宋_GB2312" w:cs="仿宋_GB2312"/>
          <w:b/>
          <w:color w:val="auto"/>
          <w:kern w:val="0"/>
          <w:sz w:val="32"/>
          <w:szCs w:val="32"/>
          <w:highlight w:val="none"/>
        </w:rPr>
      </w:pPr>
    </w:p>
    <w:p w14:paraId="39B5BB73">
      <w:pPr>
        <w:snapToGrid w:val="0"/>
        <w:spacing w:line="360" w:lineRule="auto"/>
        <w:ind w:right="480"/>
        <w:jc w:val="center"/>
        <w:rPr>
          <w:rFonts w:ascii="仿宋_GB2312" w:hAnsi="仿宋" w:eastAsia="仿宋_GB2312" w:cs="仿宋_GB2312"/>
          <w:b/>
          <w:color w:val="auto"/>
          <w:kern w:val="0"/>
          <w:sz w:val="32"/>
          <w:szCs w:val="32"/>
          <w:highlight w:val="none"/>
        </w:rPr>
      </w:pPr>
    </w:p>
    <w:p w14:paraId="53C005C9">
      <w:pPr>
        <w:snapToGrid w:val="0"/>
        <w:spacing w:line="360" w:lineRule="auto"/>
        <w:ind w:right="480"/>
        <w:jc w:val="center"/>
        <w:rPr>
          <w:rFonts w:ascii="仿宋_GB2312" w:hAnsi="仿宋" w:eastAsia="仿宋_GB2312" w:cs="仿宋_GB2312"/>
          <w:b/>
          <w:color w:val="auto"/>
          <w:kern w:val="0"/>
          <w:sz w:val="32"/>
          <w:szCs w:val="32"/>
          <w:highlight w:val="none"/>
        </w:rPr>
      </w:pPr>
    </w:p>
    <w:p w14:paraId="1D62E9C7">
      <w:pPr>
        <w:snapToGrid w:val="0"/>
        <w:spacing w:line="360" w:lineRule="auto"/>
        <w:ind w:right="480"/>
        <w:jc w:val="center"/>
        <w:rPr>
          <w:rFonts w:ascii="仿宋_GB2312" w:hAnsi="仿宋" w:eastAsia="仿宋_GB2312" w:cs="仿宋_GB2312"/>
          <w:b/>
          <w:color w:val="auto"/>
          <w:kern w:val="0"/>
          <w:sz w:val="32"/>
          <w:szCs w:val="32"/>
          <w:highlight w:val="none"/>
        </w:rPr>
      </w:pPr>
    </w:p>
    <w:p w14:paraId="1657A0D0">
      <w:pPr>
        <w:snapToGrid w:val="0"/>
        <w:spacing w:line="360" w:lineRule="auto"/>
        <w:ind w:right="480"/>
        <w:jc w:val="center"/>
        <w:rPr>
          <w:rFonts w:ascii="仿宋_GB2312" w:hAnsi="仿宋" w:eastAsia="仿宋_GB2312" w:cs="仿宋_GB2312"/>
          <w:b/>
          <w:color w:val="auto"/>
          <w:kern w:val="0"/>
          <w:sz w:val="32"/>
          <w:szCs w:val="32"/>
          <w:highlight w:val="none"/>
        </w:rPr>
      </w:pPr>
    </w:p>
    <w:p w14:paraId="0B3BB82B">
      <w:pPr>
        <w:spacing w:line="360" w:lineRule="auto"/>
        <w:jc w:val="center"/>
        <w:rPr>
          <w:rFonts w:ascii="仿宋_GB2312" w:hAnsi="仿宋" w:eastAsia="仿宋_GB2312" w:cs="仿宋_GB2312"/>
          <w:b/>
          <w:color w:val="auto"/>
          <w:kern w:val="0"/>
          <w:sz w:val="36"/>
          <w:szCs w:val="36"/>
          <w:highlight w:val="none"/>
        </w:rPr>
      </w:pPr>
    </w:p>
    <w:p w14:paraId="6D11177C">
      <w:pPr>
        <w:snapToGrid w:val="0"/>
        <w:spacing w:line="360" w:lineRule="auto"/>
        <w:ind w:right="480"/>
        <w:jc w:val="center"/>
        <w:rPr>
          <w:rFonts w:ascii="仿宋_GB2312" w:hAnsi="仿宋" w:eastAsia="仿宋_GB2312" w:cs="仿宋_GB2312"/>
          <w:b/>
          <w:color w:val="auto"/>
          <w:kern w:val="0"/>
          <w:sz w:val="32"/>
          <w:szCs w:val="32"/>
          <w:highlight w:val="none"/>
        </w:rPr>
      </w:pPr>
    </w:p>
    <w:p w14:paraId="79754D6E">
      <w:pPr>
        <w:spacing w:line="360" w:lineRule="auto"/>
        <w:jc w:val="center"/>
        <w:rPr>
          <w:rFonts w:ascii="仿宋_GB2312" w:hAnsi="仿宋" w:eastAsia="仿宋_GB2312" w:cs="仿宋_GB2312"/>
          <w:b/>
          <w:color w:val="auto"/>
          <w:kern w:val="0"/>
          <w:sz w:val="36"/>
          <w:szCs w:val="36"/>
          <w:highlight w:val="none"/>
        </w:rPr>
      </w:pPr>
    </w:p>
    <w:p w14:paraId="16A14616">
      <w:pPr>
        <w:pStyle w:val="66"/>
        <w:rPr>
          <w:color w:val="auto"/>
          <w:highlight w:val="none"/>
        </w:rPr>
      </w:pPr>
    </w:p>
    <w:p w14:paraId="324817C1">
      <w:pPr>
        <w:snapToGrid w:val="0"/>
        <w:spacing w:line="360" w:lineRule="auto"/>
        <w:ind w:right="480"/>
        <w:jc w:val="center"/>
        <w:rPr>
          <w:rFonts w:ascii="仿宋_GB2312" w:hAnsi="仿宋" w:eastAsia="仿宋_GB2312" w:cs="仿宋_GB2312"/>
          <w:b/>
          <w:color w:val="auto"/>
          <w:kern w:val="0"/>
          <w:sz w:val="32"/>
          <w:szCs w:val="32"/>
          <w:highlight w:val="none"/>
        </w:rPr>
      </w:pPr>
    </w:p>
    <w:p w14:paraId="4117752F">
      <w:pPr>
        <w:pStyle w:val="67"/>
        <w:ind w:firstLine="643"/>
        <w:rPr>
          <w:rFonts w:ascii="仿宋_GB2312" w:hAnsi="仿宋" w:eastAsia="仿宋_GB2312" w:cs="仿宋_GB2312"/>
          <w:b/>
          <w:color w:val="auto"/>
          <w:kern w:val="0"/>
          <w:sz w:val="32"/>
          <w:szCs w:val="32"/>
          <w:highlight w:val="none"/>
        </w:rPr>
      </w:pPr>
    </w:p>
    <w:p w14:paraId="2583B5EC">
      <w:pPr>
        <w:pStyle w:val="67"/>
        <w:ind w:firstLine="643"/>
        <w:rPr>
          <w:rFonts w:ascii="仿宋_GB2312" w:hAnsi="仿宋" w:eastAsia="仿宋_GB2312" w:cs="仿宋_GB2312"/>
          <w:b/>
          <w:color w:val="auto"/>
          <w:kern w:val="0"/>
          <w:sz w:val="32"/>
          <w:szCs w:val="32"/>
          <w:highlight w:val="none"/>
        </w:rPr>
      </w:pPr>
    </w:p>
    <w:p w14:paraId="42B1F595">
      <w:pPr>
        <w:pStyle w:val="67"/>
        <w:ind w:firstLine="420"/>
        <w:rPr>
          <w:color w:val="auto"/>
          <w:highlight w:val="none"/>
        </w:rPr>
      </w:pPr>
    </w:p>
    <w:p w14:paraId="7B6F69F0">
      <w:pPr>
        <w:spacing w:line="360" w:lineRule="auto"/>
        <w:jc w:val="center"/>
        <w:rPr>
          <w:rFonts w:ascii="仿宋_GB2312" w:hAnsi="仿宋" w:eastAsia="仿宋_GB2312" w:cs="仿宋_GB2312"/>
          <w:b/>
          <w:color w:val="auto"/>
          <w:kern w:val="0"/>
          <w:sz w:val="36"/>
          <w:szCs w:val="36"/>
          <w:highlight w:val="none"/>
        </w:rPr>
      </w:pPr>
    </w:p>
    <w:p w14:paraId="33D51AB6">
      <w:pPr>
        <w:pStyle w:val="66"/>
        <w:rPr>
          <w:color w:val="auto"/>
          <w:highlight w:val="none"/>
        </w:rPr>
      </w:pPr>
    </w:p>
    <w:p w14:paraId="42A588B6">
      <w:pPr>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br w:type="page"/>
      </w:r>
    </w:p>
    <w:p w14:paraId="0782AD29">
      <w:pPr>
        <w:spacing w:line="360" w:lineRule="auto"/>
        <w:ind w:right="420"/>
        <w:jc w:val="center"/>
        <w:outlineLvl w:val="1"/>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lang w:val="en-US" w:eastAsia="zh-CN"/>
        </w:rPr>
        <w:t xml:space="preserve">   </w:t>
      </w:r>
      <w:r>
        <w:rPr>
          <w:rFonts w:hint="eastAsia" w:ascii="仿宋_GB2312" w:hAnsi="仿宋" w:eastAsia="仿宋_GB2312" w:cs="仿宋_GB2312"/>
          <w:b/>
          <w:color w:val="auto"/>
          <w:kern w:val="0"/>
          <w:sz w:val="36"/>
          <w:szCs w:val="36"/>
          <w:highlight w:val="none"/>
        </w:rPr>
        <w:t>商务技术文件部分</w:t>
      </w:r>
    </w:p>
    <w:p w14:paraId="275AE10A">
      <w:pPr>
        <w:spacing w:line="360" w:lineRule="auto"/>
        <w:jc w:val="center"/>
        <w:rPr>
          <w:rFonts w:ascii="仿宋_GB2312" w:hAnsi="仿宋" w:eastAsia="仿宋_GB2312" w:cs="仿宋_GB2312"/>
          <w:b/>
          <w:color w:val="auto"/>
          <w:kern w:val="0"/>
          <w:sz w:val="24"/>
          <w:highlight w:val="none"/>
        </w:rPr>
      </w:pPr>
    </w:p>
    <w:p w14:paraId="2E0AA738">
      <w:pPr>
        <w:spacing w:line="360" w:lineRule="auto"/>
        <w:jc w:val="center"/>
        <w:outlineLvl w:val="2"/>
        <w:rPr>
          <w:rFonts w:ascii="仿宋_GB2312" w:hAnsi="仿宋" w:eastAsia="仿宋_GB2312" w:cs="仿宋_GB2312"/>
          <w:b/>
          <w:color w:val="auto"/>
          <w:kern w:val="0"/>
          <w:sz w:val="28"/>
          <w:szCs w:val="28"/>
          <w:highlight w:val="none"/>
        </w:rPr>
      </w:pPr>
      <w:r>
        <w:rPr>
          <w:rFonts w:hint="eastAsia" w:ascii="仿宋_GB2312" w:hAnsi="仿宋" w:eastAsia="仿宋_GB2312" w:cs="仿宋_GB2312"/>
          <w:b/>
          <w:color w:val="auto"/>
          <w:kern w:val="0"/>
          <w:sz w:val="28"/>
          <w:szCs w:val="28"/>
          <w:highlight w:val="none"/>
        </w:rPr>
        <w:t>目录</w:t>
      </w:r>
    </w:p>
    <w:p w14:paraId="3991E1F4">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1）投标函</w:t>
      </w:r>
      <w:r>
        <w:rPr>
          <w:rFonts w:hint="eastAsia" w:cs="仿宋_GB2312"/>
          <w:color w:val="auto"/>
          <w:highlight w:val="none"/>
        </w:rPr>
        <w:t>…………………………………………………………………………………（页码）</w:t>
      </w: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2）授权委托书或法定代表人（单位负责人、自然人本人）身份证明</w:t>
      </w:r>
      <w:r>
        <w:rPr>
          <w:rFonts w:hint="eastAsia" w:cs="仿宋_GB2312"/>
          <w:color w:val="auto"/>
          <w:highlight w:val="none"/>
        </w:rPr>
        <w:t>………（页码）</w:t>
      </w:r>
    </w:p>
    <w:p w14:paraId="0A22428A">
      <w:pPr>
        <w:keepNext w:val="0"/>
        <w:keepLines w:val="0"/>
        <w:pageBreakBefore w:val="0"/>
        <w:widowControl/>
        <w:suppressLineNumbers w:val="0"/>
        <w:kinsoku/>
        <w:wordWrap/>
        <w:overflowPunct/>
        <w:topLinePunct w:val="0"/>
        <w:autoSpaceDE/>
        <w:autoSpaceDN/>
        <w:bidi w:val="0"/>
        <w:adjustRightInd w:val="0"/>
        <w:spacing w:line="360" w:lineRule="auto"/>
        <w:ind w:firstLine="480" w:firstLineChars="200"/>
        <w:jc w:val="left"/>
        <w:textAlignment w:val="auto"/>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3）</w:t>
      </w:r>
      <w:r>
        <w:rPr>
          <w:rFonts w:hint="eastAsia" w:ascii="仿宋_GB2312" w:hAnsi="仿宋" w:eastAsia="仿宋_GB2312" w:cs="仿宋_GB2312"/>
          <w:color w:val="auto"/>
          <w:sz w:val="24"/>
          <w:highlight w:val="none"/>
          <w:lang w:val="en-US" w:eastAsia="zh-CN"/>
        </w:rPr>
        <w:t>供应商情况表</w:t>
      </w:r>
      <w:r>
        <w:rPr>
          <w:rFonts w:hint="eastAsia" w:cs="仿宋_GB2312"/>
          <w:color w:val="auto"/>
          <w:highlight w:val="none"/>
        </w:rPr>
        <w:t>…………………………………………………………………………</w:t>
      </w:r>
      <w:r>
        <w:rPr>
          <w:rFonts w:hint="eastAsia" w:cs="仿宋_GB2312"/>
          <w:color w:val="auto"/>
          <w:highlight w:val="none"/>
          <w:lang w:val="en-US" w:eastAsia="zh-CN"/>
        </w:rPr>
        <w:t xml:space="preserve"> </w:t>
      </w:r>
      <w:r>
        <w:rPr>
          <w:rFonts w:hint="eastAsia" w:cs="仿宋_GB2312"/>
          <w:color w:val="auto"/>
          <w:highlight w:val="none"/>
        </w:rPr>
        <w:t>（页码）</w:t>
      </w:r>
    </w:p>
    <w:p w14:paraId="04C37C80">
      <w:pPr>
        <w:snapToGrid w:val="0"/>
        <w:spacing w:line="360" w:lineRule="auto"/>
        <w:ind w:firstLine="480" w:firstLineChars="200"/>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4）符合性审查资料</w:t>
      </w:r>
      <w:r>
        <w:rPr>
          <w:rFonts w:hint="eastAsia" w:cs="仿宋_GB2312"/>
          <w:color w:val="auto"/>
          <w:highlight w:val="none"/>
        </w:rPr>
        <w:t>………………………………………………………………………（页码）</w:t>
      </w:r>
    </w:p>
    <w:p w14:paraId="7FC09D23">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5）评标标准相应的商务技术资料</w:t>
      </w:r>
      <w:r>
        <w:rPr>
          <w:rFonts w:hint="eastAsia" w:cs="仿宋_GB2312"/>
          <w:color w:val="auto"/>
          <w:highlight w:val="none"/>
        </w:rPr>
        <w:t>…………</w:t>
      </w:r>
      <w:r>
        <w:rPr>
          <w:rFonts w:ascii="仿宋_GB2312" w:hAnsi="仿宋" w:eastAsia="仿宋_GB2312" w:cs="仿宋_GB2312"/>
          <w:color w:val="auto"/>
          <w:sz w:val="24"/>
          <w:highlight w:val="none"/>
        </w:rPr>
        <w:t>…………</w:t>
      </w:r>
      <w:r>
        <w:rPr>
          <w:rFonts w:hint="eastAsia" w:cs="仿宋_GB2312"/>
          <w:color w:val="auto"/>
          <w:highlight w:val="none"/>
        </w:rPr>
        <w:t>…</w:t>
      </w:r>
      <w:r>
        <w:rPr>
          <w:rFonts w:ascii="仿宋_GB2312" w:hAnsi="仿宋" w:eastAsia="仿宋_GB2312" w:cs="仿宋_GB2312"/>
          <w:color w:val="auto"/>
          <w:sz w:val="24"/>
          <w:highlight w:val="none"/>
        </w:rPr>
        <w:t>………………………</w:t>
      </w:r>
      <w:r>
        <w:rPr>
          <w:rFonts w:hint="eastAsia" w:cs="仿宋_GB2312"/>
          <w:color w:val="auto"/>
          <w:highlight w:val="none"/>
        </w:rPr>
        <w:t>（页码）</w:t>
      </w:r>
    </w:p>
    <w:p w14:paraId="7B92778A">
      <w:pPr>
        <w:keepNext w:val="0"/>
        <w:keepLines w:val="0"/>
        <w:pageBreakBefore w:val="0"/>
        <w:kinsoku/>
        <w:wordWrap/>
        <w:overflowPunct/>
        <w:topLinePunct w:val="0"/>
        <w:autoSpaceDE/>
        <w:autoSpaceDN/>
        <w:bidi w:val="0"/>
        <w:adjustRightInd w:val="0"/>
        <w:snapToGrid w:val="0"/>
        <w:spacing w:line="360" w:lineRule="auto"/>
        <w:ind w:left="479" w:leftChars="228"/>
        <w:textAlignment w:val="auto"/>
        <w:rPr>
          <w:rFonts w:cs="仿宋_GB2312"/>
          <w:color w:val="auto"/>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val="en-US" w:eastAsia="zh-CN"/>
        </w:rPr>
        <w:t>6</w:t>
      </w:r>
      <w:r>
        <w:rPr>
          <w:rFonts w:ascii="仿宋_GB2312" w:hAnsi="仿宋" w:eastAsia="仿宋_GB2312" w:cs="仿宋_GB2312"/>
          <w:color w:val="auto"/>
          <w:sz w:val="24"/>
          <w:highlight w:val="none"/>
        </w:rPr>
        <w:t>）商务技术偏离表</w:t>
      </w:r>
      <w:r>
        <w:rPr>
          <w:rFonts w:hint="eastAsia" w:cs="仿宋_GB2312"/>
          <w:color w:val="auto"/>
          <w:highlight w:val="none"/>
        </w:rPr>
        <w:t>………………………………………………………………………（页码）</w:t>
      </w:r>
    </w:p>
    <w:p w14:paraId="747631ED">
      <w:pPr>
        <w:snapToGrid w:val="0"/>
        <w:spacing w:line="360" w:lineRule="auto"/>
        <w:ind w:left="479" w:leftChars="228"/>
        <w:rPr>
          <w:rFonts w:hint="eastAsia" w:cs="仿宋_GB2312"/>
          <w:color w:val="auto"/>
          <w:highlight w:val="none"/>
        </w:rPr>
      </w:pPr>
      <w:r>
        <w:rPr>
          <w:rFonts w:hint="eastAsia"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lang w:val="en-US" w:eastAsia="zh-CN"/>
        </w:rPr>
        <w:t>7</w:t>
      </w:r>
      <w:r>
        <w:rPr>
          <w:rFonts w:hint="eastAsia" w:ascii="仿宋_GB2312" w:hAnsi="仿宋" w:eastAsia="仿宋_GB2312" w:cs="仿宋_GB2312"/>
          <w:color w:val="auto"/>
          <w:sz w:val="24"/>
          <w:highlight w:val="none"/>
          <w:lang w:val="zh-CN"/>
        </w:rPr>
        <w:t>）政府采购供应商廉洁自律承诺书</w:t>
      </w:r>
      <w:r>
        <w:rPr>
          <w:rFonts w:hint="eastAsia" w:cs="仿宋_GB2312"/>
          <w:color w:val="auto"/>
          <w:highlight w:val="none"/>
        </w:rPr>
        <w:t>…………………………………………………（页码）</w:t>
      </w:r>
    </w:p>
    <w:p w14:paraId="4DBFB116">
      <w:pPr>
        <w:snapToGrid w:val="0"/>
        <w:spacing w:line="360" w:lineRule="auto"/>
        <w:ind w:left="479" w:leftChars="228"/>
        <w:rPr>
          <w:rFonts w:hint="eastAsia" w:cs="仿宋_GB2312"/>
          <w:color w:val="auto"/>
          <w:highlight w:val="none"/>
        </w:rPr>
      </w:pPr>
      <w:r>
        <w:rPr>
          <w:rFonts w:hint="eastAsia" w:ascii="仿宋_GB2312" w:hAnsi="仿宋" w:eastAsia="仿宋_GB2312" w:cs="仿宋_GB2312"/>
          <w:color w:val="auto"/>
          <w:kern w:val="2"/>
          <w:sz w:val="24"/>
          <w:szCs w:val="24"/>
          <w:highlight w:val="none"/>
          <w:lang w:val="en-GB" w:eastAsia="zh-CN" w:bidi="ar-SA"/>
        </w:rPr>
        <w:t>（</w:t>
      </w:r>
      <w:r>
        <w:rPr>
          <w:rFonts w:hint="eastAsia" w:ascii="仿宋_GB2312" w:hAnsi="仿宋" w:eastAsia="仿宋_GB2312" w:cs="仿宋_GB2312"/>
          <w:color w:val="auto"/>
          <w:kern w:val="2"/>
          <w:sz w:val="24"/>
          <w:szCs w:val="24"/>
          <w:highlight w:val="none"/>
          <w:lang w:val="en-US" w:eastAsia="zh-CN" w:bidi="ar-SA"/>
        </w:rPr>
        <w:t>8</w:t>
      </w:r>
      <w:r>
        <w:rPr>
          <w:rFonts w:hint="eastAsia" w:ascii="仿宋_GB2312" w:hAnsi="仿宋" w:eastAsia="仿宋_GB2312" w:cs="仿宋_GB2312"/>
          <w:color w:val="auto"/>
          <w:kern w:val="2"/>
          <w:sz w:val="24"/>
          <w:szCs w:val="24"/>
          <w:highlight w:val="none"/>
          <w:lang w:val="en-GB" w:eastAsia="zh-CN" w:bidi="ar-SA"/>
        </w:rPr>
        <w:t>）技术支持及服务承诺书</w:t>
      </w:r>
      <w:r>
        <w:rPr>
          <w:rFonts w:hint="eastAsia" w:cs="仿宋_GB2312"/>
          <w:color w:val="auto"/>
          <w:highlight w:val="none"/>
        </w:rPr>
        <w:t>………………………………………………………………（页码）</w:t>
      </w:r>
    </w:p>
    <w:p w14:paraId="17782522">
      <w:pPr>
        <w:pStyle w:val="67"/>
        <w:ind w:left="0" w:leftChars="0" w:firstLine="480" w:firstLineChars="200"/>
        <w:rPr>
          <w:rFonts w:hint="eastAsia" w:ascii="仿宋_GB2312" w:hAnsi="仿宋" w:eastAsia="仿宋_GB2312" w:cs="仿宋_GB2312"/>
          <w:color w:val="auto"/>
          <w:kern w:val="2"/>
          <w:sz w:val="24"/>
          <w:szCs w:val="24"/>
          <w:highlight w:val="none"/>
          <w:lang w:val="zh-CN" w:eastAsia="zh-CN" w:bidi="ar-SA"/>
        </w:rPr>
      </w:pPr>
    </w:p>
    <w:p w14:paraId="153DC61A">
      <w:pPr>
        <w:snapToGrid w:val="0"/>
        <w:spacing w:line="360" w:lineRule="auto"/>
        <w:jc w:val="center"/>
        <w:rPr>
          <w:rFonts w:ascii="仿宋_GB2312" w:hAnsi="仿宋" w:eastAsia="仿宋_GB2312" w:cs="仿宋_GB2312"/>
          <w:b/>
          <w:color w:val="auto"/>
          <w:kern w:val="0"/>
          <w:sz w:val="32"/>
          <w:szCs w:val="32"/>
          <w:highlight w:val="none"/>
          <w:lang w:val="zh-CN"/>
        </w:rPr>
      </w:pPr>
    </w:p>
    <w:p w14:paraId="11442A5B">
      <w:pPr>
        <w:snapToGrid w:val="0"/>
        <w:spacing w:line="360" w:lineRule="auto"/>
        <w:jc w:val="center"/>
        <w:rPr>
          <w:rFonts w:ascii="仿宋_GB2312" w:hAnsi="仿宋" w:eastAsia="仿宋_GB2312" w:cs="仿宋_GB2312"/>
          <w:b/>
          <w:color w:val="auto"/>
          <w:kern w:val="0"/>
          <w:sz w:val="32"/>
          <w:szCs w:val="32"/>
          <w:highlight w:val="none"/>
          <w:lang w:val="zh-CN"/>
        </w:rPr>
      </w:pPr>
    </w:p>
    <w:p w14:paraId="14F24CF3">
      <w:pPr>
        <w:snapToGrid w:val="0"/>
        <w:spacing w:line="360" w:lineRule="auto"/>
        <w:jc w:val="center"/>
        <w:rPr>
          <w:rFonts w:ascii="仿宋_GB2312" w:hAnsi="仿宋" w:eastAsia="仿宋_GB2312" w:cs="仿宋_GB2312"/>
          <w:b/>
          <w:color w:val="auto"/>
          <w:kern w:val="0"/>
          <w:sz w:val="32"/>
          <w:szCs w:val="32"/>
          <w:highlight w:val="none"/>
          <w:lang w:val="zh-CN"/>
        </w:rPr>
      </w:pPr>
    </w:p>
    <w:p w14:paraId="143A2385">
      <w:pPr>
        <w:snapToGrid w:val="0"/>
        <w:spacing w:line="360" w:lineRule="auto"/>
        <w:jc w:val="center"/>
        <w:rPr>
          <w:rFonts w:ascii="仿宋_GB2312" w:hAnsi="仿宋" w:eastAsia="仿宋_GB2312" w:cs="仿宋_GB2312"/>
          <w:b/>
          <w:color w:val="auto"/>
          <w:kern w:val="0"/>
          <w:sz w:val="32"/>
          <w:szCs w:val="32"/>
          <w:highlight w:val="none"/>
          <w:lang w:val="zh-CN"/>
        </w:rPr>
      </w:pPr>
    </w:p>
    <w:p w14:paraId="1DB17DB1">
      <w:pPr>
        <w:snapToGrid w:val="0"/>
        <w:spacing w:line="360" w:lineRule="auto"/>
        <w:jc w:val="center"/>
        <w:rPr>
          <w:rFonts w:ascii="仿宋_GB2312" w:hAnsi="仿宋" w:eastAsia="仿宋_GB2312" w:cs="仿宋_GB2312"/>
          <w:b/>
          <w:color w:val="auto"/>
          <w:kern w:val="0"/>
          <w:sz w:val="32"/>
          <w:szCs w:val="32"/>
          <w:highlight w:val="none"/>
          <w:lang w:val="zh-CN"/>
        </w:rPr>
      </w:pPr>
    </w:p>
    <w:p w14:paraId="30B9B749">
      <w:pPr>
        <w:snapToGrid w:val="0"/>
        <w:spacing w:line="360" w:lineRule="auto"/>
        <w:jc w:val="center"/>
        <w:rPr>
          <w:rFonts w:ascii="仿宋_GB2312" w:hAnsi="仿宋" w:eastAsia="仿宋_GB2312" w:cs="仿宋_GB2312"/>
          <w:b/>
          <w:color w:val="auto"/>
          <w:kern w:val="0"/>
          <w:sz w:val="32"/>
          <w:szCs w:val="32"/>
          <w:highlight w:val="none"/>
        </w:rPr>
      </w:pPr>
    </w:p>
    <w:p w14:paraId="7AB62F51">
      <w:pPr>
        <w:snapToGrid w:val="0"/>
        <w:spacing w:line="360" w:lineRule="auto"/>
        <w:jc w:val="center"/>
        <w:rPr>
          <w:rFonts w:ascii="仿宋_GB2312" w:hAnsi="仿宋" w:eastAsia="仿宋_GB2312" w:cs="仿宋_GB2312"/>
          <w:b/>
          <w:color w:val="auto"/>
          <w:kern w:val="0"/>
          <w:sz w:val="32"/>
          <w:szCs w:val="32"/>
          <w:highlight w:val="none"/>
        </w:rPr>
      </w:pPr>
    </w:p>
    <w:p w14:paraId="4E467F21">
      <w:pPr>
        <w:rPr>
          <w:color w:val="auto"/>
          <w:highlight w:val="none"/>
        </w:rPr>
      </w:pPr>
    </w:p>
    <w:p w14:paraId="17457357">
      <w:pPr>
        <w:pStyle w:val="24"/>
        <w:rPr>
          <w:color w:val="auto"/>
        </w:rPr>
      </w:pPr>
    </w:p>
    <w:p w14:paraId="5BB6AC06">
      <w:pPr>
        <w:snapToGrid w:val="0"/>
        <w:spacing w:line="360" w:lineRule="auto"/>
        <w:jc w:val="center"/>
        <w:rPr>
          <w:rFonts w:ascii="仿宋_GB2312" w:hAnsi="仿宋" w:eastAsia="仿宋_GB2312" w:cs="仿宋_GB2312"/>
          <w:b/>
          <w:color w:val="auto"/>
          <w:kern w:val="0"/>
          <w:sz w:val="32"/>
          <w:szCs w:val="32"/>
          <w:highlight w:val="none"/>
        </w:rPr>
      </w:pPr>
    </w:p>
    <w:p w14:paraId="27F543F5">
      <w:pPr>
        <w:snapToGrid w:val="0"/>
        <w:spacing w:line="360" w:lineRule="auto"/>
        <w:jc w:val="center"/>
        <w:rPr>
          <w:rFonts w:ascii="仿宋_GB2312" w:hAnsi="仿宋" w:eastAsia="仿宋_GB2312" w:cs="仿宋_GB2312"/>
          <w:b/>
          <w:color w:val="auto"/>
          <w:kern w:val="0"/>
          <w:sz w:val="32"/>
          <w:szCs w:val="32"/>
          <w:highlight w:val="none"/>
        </w:rPr>
      </w:pPr>
    </w:p>
    <w:p w14:paraId="3F805592">
      <w:pPr>
        <w:snapToGrid w:val="0"/>
        <w:spacing w:line="360" w:lineRule="auto"/>
        <w:jc w:val="center"/>
        <w:rPr>
          <w:rFonts w:ascii="仿宋_GB2312" w:hAnsi="仿宋" w:eastAsia="仿宋_GB2312" w:cs="仿宋_GB2312"/>
          <w:b/>
          <w:color w:val="auto"/>
          <w:kern w:val="0"/>
          <w:sz w:val="32"/>
          <w:szCs w:val="32"/>
          <w:highlight w:val="none"/>
        </w:rPr>
      </w:pPr>
    </w:p>
    <w:p w14:paraId="41AA4664">
      <w:pPr>
        <w:snapToGrid w:val="0"/>
        <w:spacing w:line="360" w:lineRule="auto"/>
        <w:jc w:val="center"/>
        <w:rPr>
          <w:rFonts w:ascii="仿宋_GB2312" w:hAnsi="仿宋" w:eastAsia="仿宋_GB2312" w:cs="仿宋_GB2312"/>
          <w:b/>
          <w:color w:val="auto"/>
          <w:kern w:val="0"/>
          <w:sz w:val="32"/>
          <w:szCs w:val="32"/>
          <w:highlight w:val="none"/>
        </w:rPr>
      </w:pPr>
    </w:p>
    <w:p w14:paraId="643B928F">
      <w:pPr>
        <w:snapToGrid w:val="0"/>
        <w:spacing w:line="360" w:lineRule="auto"/>
        <w:jc w:val="both"/>
        <w:rPr>
          <w:rFonts w:ascii="仿宋_GB2312" w:hAnsi="仿宋" w:eastAsia="仿宋_GB2312" w:cs="仿宋_GB2312"/>
          <w:b/>
          <w:color w:val="auto"/>
          <w:kern w:val="0"/>
          <w:sz w:val="32"/>
          <w:szCs w:val="32"/>
          <w:highlight w:val="none"/>
        </w:rPr>
      </w:pPr>
    </w:p>
    <w:p w14:paraId="57B3F752">
      <w:pPr>
        <w:snapToGrid w:val="0"/>
        <w:spacing w:line="360" w:lineRule="auto"/>
        <w:jc w:val="center"/>
        <w:outlineLvl w:val="2"/>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kern w:val="0"/>
          <w:sz w:val="32"/>
          <w:szCs w:val="32"/>
          <w:highlight w:val="none"/>
        </w:rPr>
        <w:t>一、投标</w:t>
      </w:r>
      <w:r>
        <w:rPr>
          <w:rFonts w:hint="eastAsia" w:ascii="仿宋_GB2312" w:hAnsi="仿宋" w:eastAsia="仿宋_GB2312" w:cs="仿宋_GB2312"/>
          <w:b/>
          <w:color w:val="auto"/>
          <w:sz w:val="32"/>
          <w:szCs w:val="32"/>
          <w:highlight w:val="none"/>
        </w:rPr>
        <w:t>函</w:t>
      </w:r>
    </w:p>
    <w:p w14:paraId="241D051E">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eastAsia="zh-CN"/>
        </w:rPr>
        <w:t>衢州市柯城区双港街道办事处</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浙江天平投资咨询有限公司</w:t>
      </w:r>
      <w:r>
        <w:rPr>
          <w:rFonts w:hint="eastAsia" w:ascii="仿宋_GB2312" w:hAnsi="仿宋" w:eastAsia="仿宋_GB2312" w:cs="仿宋_GB2312"/>
          <w:color w:val="auto"/>
          <w:sz w:val="24"/>
          <w:highlight w:val="none"/>
        </w:rPr>
        <w:t>：</w:t>
      </w:r>
    </w:p>
    <w:p w14:paraId="4767BF7A">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我方参加你方组织的</w:t>
      </w:r>
      <w:r>
        <w:rPr>
          <w:rFonts w:hint="eastAsia" w:ascii="仿宋_GB2312" w:hAnsi="仿宋" w:eastAsia="仿宋_GB2312" w:cs="仿宋_GB2312"/>
          <w:color w:val="auto"/>
          <w:sz w:val="24"/>
          <w:highlight w:val="none"/>
          <w:lang w:eastAsia="zh-CN"/>
        </w:rPr>
        <w:t>柯城区百家塘片区安置房不动产权证代办服务采购项目</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lang w:eastAsia="zh-CN"/>
        </w:rPr>
        <w:t>ZJTP-KCCG-2025066</w:t>
      </w:r>
      <w:r>
        <w:rPr>
          <w:rFonts w:hint="eastAsia" w:ascii="仿宋_GB2312" w:hAnsi="仿宋" w:eastAsia="仿宋_GB2312" w:cs="仿宋_GB2312"/>
          <w:color w:val="auto"/>
          <w:sz w:val="24"/>
          <w:highlight w:val="none"/>
        </w:rPr>
        <w:t>】招标的有关活动，并对此项目进行投标。为此：</w:t>
      </w:r>
    </w:p>
    <w:p w14:paraId="3C467D47">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1、我方承诺投标有效期从提交投标文件的截止之日起</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天（不少于</w:t>
      </w:r>
      <w:r>
        <w:rPr>
          <w:rFonts w:ascii="仿宋_GB2312" w:hAnsi="仿宋" w:eastAsia="仿宋_GB2312" w:cs="仿宋_GB2312"/>
          <w:color w:val="auto"/>
          <w:sz w:val="24"/>
          <w:highlight w:val="none"/>
        </w:rPr>
        <w:t>90天）</w:t>
      </w:r>
      <w:r>
        <w:rPr>
          <w:rFonts w:hint="eastAsia"/>
          <w:color w:val="auto"/>
          <w:highlight w:val="none"/>
        </w:rPr>
        <w:t>，</w:t>
      </w:r>
      <w:r>
        <w:rPr>
          <w:rFonts w:hint="eastAsia" w:ascii="仿宋_GB2312" w:hAnsi="仿宋" w:eastAsia="仿宋_GB2312" w:cs="仿宋_GB2312"/>
          <w:color w:val="auto"/>
          <w:sz w:val="24"/>
          <w:highlight w:val="none"/>
        </w:rPr>
        <w:t>本投标文件在投标有效期满之前均具有约束力。</w:t>
      </w:r>
    </w:p>
    <w:p w14:paraId="3E1C8A67">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2、我方的投标文件包括以下内容：</w:t>
      </w:r>
    </w:p>
    <w:p w14:paraId="5897BE95">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2.1资格文件：</w:t>
      </w:r>
    </w:p>
    <w:p w14:paraId="10626425">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2.1.1</w:t>
      </w:r>
      <w:r>
        <w:rPr>
          <w:rFonts w:hint="eastAsia" w:ascii="仿宋_GB2312" w:hAnsi="仿宋" w:eastAsia="仿宋_GB2312" w:cs="仿宋_GB2312"/>
          <w:color w:val="auto"/>
          <w:sz w:val="24"/>
          <w:highlight w:val="none"/>
        </w:rPr>
        <w:t>承诺函；</w:t>
      </w:r>
    </w:p>
    <w:p w14:paraId="63269448">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80" w:firstLineChars="20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2.1.2落实政府采购政策需满足的资格要求</w:t>
      </w:r>
      <w:r>
        <w:rPr>
          <w:rFonts w:hint="eastAsia" w:ascii="仿宋_GB2312" w:hAnsi="仿宋" w:eastAsia="仿宋_GB2312" w:cs="仿宋_GB2312"/>
          <w:color w:val="auto"/>
          <w:sz w:val="24"/>
          <w:highlight w:val="none"/>
        </w:rPr>
        <w:t>（如果有）；</w:t>
      </w:r>
    </w:p>
    <w:p w14:paraId="74B1FB07">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80" w:firstLineChars="20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2.1.3本项目的特定资格要求</w:t>
      </w:r>
      <w:r>
        <w:rPr>
          <w:rFonts w:hint="eastAsia" w:ascii="仿宋_GB2312" w:hAnsi="仿宋" w:eastAsia="仿宋_GB2312" w:cs="仿宋_GB2312"/>
          <w:color w:val="auto"/>
          <w:sz w:val="24"/>
          <w:highlight w:val="none"/>
        </w:rPr>
        <w:t>（如果有）。</w:t>
      </w:r>
    </w:p>
    <w:p w14:paraId="1B3DC11F">
      <w:pPr>
        <w:keepNext w:val="0"/>
        <w:keepLines w:val="0"/>
        <w:pageBreakBefore w:val="0"/>
        <w:widowControl w:val="0"/>
        <w:kinsoku/>
        <w:wordWrap/>
        <w:overflowPunct/>
        <w:topLinePunct w:val="0"/>
        <w:autoSpaceDE/>
        <w:autoSpaceDN/>
        <w:bidi w:val="0"/>
        <w:adjustRightInd w:val="0"/>
        <w:snapToGrid w:val="0"/>
        <w:spacing w:line="336" w:lineRule="auto"/>
        <w:ind w:left="210" w:leftChars="100" w:firstLine="480" w:firstLineChars="200"/>
        <w:textAlignment w:val="auto"/>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 xml:space="preserve"> </w:t>
      </w:r>
      <w:r>
        <w:rPr>
          <w:rFonts w:hint="eastAsia" w:ascii="仿宋_GB2312" w:hAnsi="仿宋" w:eastAsia="仿宋_GB2312" w:cs="仿宋_GB2312"/>
          <w:color w:val="auto"/>
          <w:sz w:val="24"/>
          <w:highlight w:val="none"/>
        </w:rPr>
        <w:t>商务技术</w:t>
      </w:r>
      <w:r>
        <w:rPr>
          <w:rFonts w:hint="eastAsia" w:ascii="仿宋_GB2312" w:hAnsi="仿宋" w:eastAsia="仿宋_GB2312" w:cs="仿宋_GB2312"/>
          <w:color w:val="auto"/>
          <w:sz w:val="24"/>
          <w:highlight w:val="none"/>
          <w:lang w:val="zh-CN"/>
        </w:rPr>
        <w:t>文件：</w:t>
      </w:r>
    </w:p>
    <w:p w14:paraId="78521F39">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80" w:firstLineChars="20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2.2.1投标函；</w:t>
      </w:r>
      <w:r>
        <w:rPr>
          <w:rFonts w:ascii="仿宋_GB2312" w:hAnsi="仿宋" w:eastAsia="仿宋_GB2312" w:cs="仿宋_GB2312"/>
          <w:color w:val="auto"/>
          <w:sz w:val="24"/>
          <w:highlight w:val="none"/>
          <w:lang w:val="zh-CN"/>
        </w:rPr>
        <w:t xml:space="preserve"> </w:t>
      </w:r>
    </w:p>
    <w:p w14:paraId="6EE5D364">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80" w:firstLineChars="20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2.2.2授权委托书或法定代表人（单位负责人）身份证明；</w:t>
      </w:r>
    </w:p>
    <w:p w14:paraId="6CF0B8C5">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80" w:firstLineChars="20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2.2.3联合协议</w:t>
      </w:r>
      <w:r>
        <w:rPr>
          <w:rFonts w:hint="eastAsia" w:ascii="仿宋_GB2312" w:hAnsi="仿宋" w:eastAsia="仿宋_GB2312" w:cs="仿宋_GB2312"/>
          <w:color w:val="auto"/>
          <w:sz w:val="24"/>
          <w:highlight w:val="none"/>
        </w:rPr>
        <w:t>（如果有）；</w:t>
      </w:r>
    </w:p>
    <w:p w14:paraId="5EA03FA6">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80" w:firstLineChars="20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2.2.4分包意向协议</w:t>
      </w:r>
      <w:r>
        <w:rPr>
          <w:rFonts w:hint="eastAsia" w:ascii="仿宋_GB2312" w:hAnsi="仿宋" w:eastAsia="仿宋_GB2312" w:cs="仿宋_GB2312"/>
          <w:color w:val="auto"/>
          <w:sz w:val="24"/>
          <w:highlight w:val="none"/>
        </w:rPr>
        <w:t>（如果有）；</w:t>
      </w:r>
    </w:p>
    <w:p w14:paraId="24764F98">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80" w:firstLineChars="20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2.2.5符合性审查资料；</w:t>
      </w:r>
    </w:p>
    <w:p w14:paraId="690FD68F">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80" w:firstLineChars="20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2.2.6评标标准相应的商务技术资料；</w:t>
      </w:r>
    </w:p>
    <w:p w14:paraId="5A60BEB1">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80" w:firstLineChars="20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2.2.7商务技术偏离表；</w:t>
      </w:r>
    </w:p>
    <w:p w14:paraId="5020394A">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80" w:firstLineChars="200"/>
        <w:textAlignment w:val="auto"/>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p>
    <w:p w14:paraId="3DE5F2ED">
      <w:pPr>
        <w:keepNext w:val="0"/>
        <w:keepLines w:val="0"/>
        <w:pageBreakBefore w:val="0"/>
        <w:widowControl w:val="0"/>
        <w:kinsoku/>
        <w:wordWrap/>
        <w:overflowPunct/>
        <w:topLinePunct w:val="0"/>
        <w:autoSpaceDE/>
        <w:autoSpaceDN/>
        <w:bidi w:val="0"/>
        <w:adjustRightInd w:val="0"/>
        <w:snapToGrid w:val="0"/>
        <w:spacing w:line="336" w:lineRule="auto"/>
        <w:ind w:left="210" w:leftChars="100" w:firstLine="480" w:firstLineChars="20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3报价文件</w:t>
      </w:r>
    </w:p>
    <w:p w14:paraId="01C456D3">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80" w:firstLineChars="20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2.3.1开标一览表（报价表）</w:t>
      </w:r>
      <w:r>
        <w:rPr>
          <w:rFonts w:hint="eastAsia" w:ascii="仿宋_GB2312" w:hAnsi="仿宋" w:eastAsia="仿宋_GB2312" w:cs="仿宋_GB2312"/>
          <w:color w:val="auto"/>
          <w:sz w:val="24"/>
          <w:highlight w:val="none"/>
        </w:rPr>
        <w:t>。</w:t>
      </w:r>
    </w:p>
    <w:p w14:paraId="26FBB85C">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80" w:firstLineChars="20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2.3.2中小企业声明函</w:t>
      </w:r>
      <w:r>
        <w:rPr>
          <w:rFonts w:hint="eastAsia" w:ascii="仿宋_GB2312" w:hAnsi="仿宋" w:eastAsia="仿宋_GB2312" w:cs="仿宋_GB2312"/>
          <w:color w:val="auto"/>
          <w:sz w:val="24"/>
          <w:highlight w:val="none"/>
        </w:rPr>
        <w:t>。</w:t>
      </w:r>
    </w:p>
    <w:p w14:paraId="02D15155">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3、我方承诺除商务技术偏离表列出的偏离外，我方响应招标文件的全部要求。</w:t>
      </w:r>
    </w:p>
    <w:p w14:paraId="4CB52431">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4、如我方中标，我方承诺：</w:t>
      </w:r>
    </w:p>
    <w:p w14:paraId="6DF15787">
      <w:pPr>
        <w:keepNext w:val="0"/>
        <w:keepLines w:val="0"/>
        <w:pageBreakBefore w:val="0"/>
        <w:widowControl w:val="0"/>
        <w:kinsoku/>
        <w:wordWrap/>
        <w:overflowPunct/>
        <w:topLinePunct w:val="0"/>
        <w:autoSpaceDE/>
        <w:autoSpaceDN/>
        <w:bidi w:val="0"/>
        <w:adjustRightInd w:val="0"/>
        <w:snapToGrid w:val="0"/>
        <w:spacing w:line="336" w:lineRule="auto"/>
        <w:ind w:left="210" w:leftChars="100" w:firstLine="480" w:firstLineChars="20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4.1在收到中标通知书后，在中标通知书规定的期限内与你方签订合同； </w:t>
      </w:r>
    </w:p>
    <w:p w14:paraId="3223C00F">
      <w:pPr>
        <w:keepNext w:val="0"/>
        <w:keepLines w:val="0"/>
        <w:pageBreakBefore w:val="0"/>
        <w:widowControl w:val="0"/>
        <w:kinsoku/>
        <w:wordWrap/>
        <w:overflowPunct/>
        <w:topLinePunct w:val="0"/>
        <w:autoSpaceDE/>
        <w:autoSpaceDN/>
        <w:bidi w:val="0"/>
        <w:adjustRightInd w:val="0"/>
        <w:snapToGrid w:val="0"/>
        <w:spacing w:line="336" w:lineRule="auto"/>
        <w:ind w:left="210" w:leftChars="100" w:firstLine="480" w:firstLineChars="200"/>
        <w:textAlignment w:val="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eastAsia="zh-CN"/>
        </w:rPr>
        <w:t>2.67</w:t>
      </w:r>
      <w:r>
        <w:rPr>
          <w:rFonts w:ascii="仿宋_GB2312" w:hAnsi="仿宋" w:eastAsia="仿宋_GB2312" w:cs="仿宋_GB2312"/>
          <w:color w:val="auto"/>
          <w:sz w:val="24"/>
          <w:highlight w:val="none"/>
        </w:rPr>
        <w:t xml:space="preserve">在签订合同时不向你方提出附加条件； </w:t>
      </w:r>
    </w:p>
    <w:p w14:paraId="045A608D">
      <w:pPr>
        <w:keepNext w:val="0"/>
        <w:keepLines w:val="0"/>
        <w:pageBreakBefore w:val="0"/>
        <w:widowControl w:val="0"/>
        <w:kinsoku/>
        <w:wordWrap/>
        <w:overflowPunct/>
        <w:topLinePunct w:val="0"/>
        <w:autoSpaceDE/>
        <w:autoSpaceDN/>
        <w:bidi w:val="0"/>
        <w:adjustRightInd w:val="0"/>
        <w:snapToGrid w:val="0"/>
        <w:spacing w:line="336" w:lineRule="auto"/>
        <w:ind w:left="210" w:leftChars="100" w:firstLine="480" w:firstLineChars="20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4.3按照招标文件要求提交履约保证金</w:t>
      </w: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lang w:val="en-US" w:eastAsia="zh-CN"/>
        </w:rPr>
        <w:t>如有</w:t>
      </w:r>
      <w:r>
        <w:rPr>
          <w:rFonts w:hint="eastAsia" w:ascii="仿宋_GB2312" w:hAnsi="仿宋" w:eastAsia="仿宋_GB2312" w:cs="仿宋_GB2312"/>
          <w:color w:val="auto"/>
          <w:sz w:val="24"/>
          <w:highlight w:val="none"/>
          <w:lang w:eastAsia="zh-CN"/>
        </w:rPr>
        <w:t>）</w:t>
      </w:r>
      <w:r>
        <w:rPr>
          <w:rFonts w:ascii="仿宋_GB2312" w:hAnsi="仿宋" w:eastAsia="仿宋_GB2312" w:cs="仿宋_GB2312"/>
          <w:color w:val="auto"/>
          <w:sz w:val="24"/>
          <w:highlight w:val="none"/>
        </w:rPr>
        <w:t xml:space="preserve">； </w:t>
      </w:r>
    </w:p>
    <w:p w14:paraId="2FF01D0C">
      <w:pPr>
        <w:keepNext w:val="0"/>
        <w:keepLines w:val="0"/>
        <w:pageBreakBefore w:val="0"/>
        <w:widowControl w:val="0"/>
        <w:kinsoku/>
        <w:wordWrap/>
        <w:overflowPunct/>
        <w:topLinePunct w:val="0"/>
        <w:autoSpaceDE/>
        <w:autoSpaceDN/>
        <w:bidi w:val="0"/>
        <w:adjustRightInd w:val="0"/>
        <w:snapToGrid w:val="0"/>
        <w:spacing w:line="336" w:lineRule="auto"/>
        <w:ind w:left="210" w:leftChars="100" w:firstLine="480" w:firstLineChars="20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4.4在合同约定的期限内完成合同规定的全部义务。 </w:t>
      </w:r>
    </w:p>
    <w:p w14:paraId="45ACEF47">
      <w:pPr>
        <w:keepNext w:val="0"/>
        <w:keepLines w:val="0"/>
        <w:pageBreakBefore w:val="0"/>
        <w:widowControl w:val="0"/>
        <w:kinsoku/>
        <w:wordWrap/>
        <w:overflowPunct/>
        <w:topLinePunct w:val="0"/>
        <w:autoSpaceDE/>
        <w:autoSpaceDN/>
        <w:bidi w:val="0"/>
        <w:adjustRightInd w:val="0"/>
        <w:snapToGrid w:val="0"/>
        <w:spacing w:line="336" w:lineRule="auto"/>
        <w:ind w:left="210" w:leftChars="100" w:firstLine="480" w:firstLineChars="20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5、其他补充说明:</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w:t>
      </w:r>
    </w:p>
    <w:p w14:paraId="2CCDD910">
      <w:pPr>
        <w:keepNext w:val="0"/>
        <w:keepLines w:val="0"/>
        <w:pageBreakBefore w:val="0"/>
        <w:widowControl w:val="0"/>
        <w:kinsoku/>
        <w:wordWrap/>
        <w:overflowPunct/>
        <w:topLinePunct w:val="0"/>
        <w:autoSpaceDE/>
        <w:autoSpaceDN/>
        <w:bidi w:val="0"/>
        <w:adjustRightInd w:val="0"/>
        <w:spacing w:line="336" w:lineRule="auto"/>
        <w:ind w:firstLine="3600" w:firstLineChars="1500"/>
        <w:textAlignment w:val="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投标人名称（电子签名）：</w:t>
      </w:r>
      <w:r>
        <w:rPr>
          <w:rFonts w:ascii="仿宋_GB2312" w:hAnsi="仿宋" w:eastAsia="仿宋_GB2312" w:cs="仿宋_GB2312"/>
          <w:color w:val="auto"/>
          <w:sz w:val="24"/>
          <w:highlight w:val="none"/>
        </w:rPr>
        <w:t xml:space="preserve">                          </w:t>
      </w:r>
    </w:p>
    <w:p w14:paraId="0A9F4581">
      <w:pPr>
        <w:keepNext w:val="0"/>
        <w:keepLines w:val="0"/>
        <w:pageBreakBefore w:val="0"/>
        <w:widowControl w:val="0"/>
        <w:kinsoku/>
        <w:wordWrap/>
        <w:overflowPunct/>
        <w:topLinePunct w:val="0"/>
        <w:autoSpaceDE/>
        <w:autoSpaceDN/>
        <w:bidi w:val="0"/>
        <w:adjustRightInd w:val="0"/>
        <w:spacing w:line="336" w:lineRule="auto"/>
        <w:jc w:val="center"/>
        <w:textAlignment w:val="auto"/>
        <w:rPr>
          <w:rFonts w:hint="eastAsia" w:ascii="仿宋_GB2312" w:hAnsi="仿宋" w:eastAsia="仿宋_GB2312" w:cs="仿宋_GB2312"/>
          <w:b/>
          <w:color w:val="auto"/>
          <w:kern w:val="0"/>
          <w:sz w:val="32"/>
          <w:szCs w:val="32"/>
          <w:highlight w:val="none"/>
          <w:lang w:val="zh-CN"/>
        </w:rPr>
      </w:pPr>
      <w:r>
        <w:rPr>
          <w:rFonts w:ascii="仿宋_GB2312" w:hAnsi="仿宋" w:eastAsia="仿宋_GB2312" w:cs="仿宋_GB2312"/>
          <w:color w:val="auto"/>
          <w:sz w:val="24"/>
          <w:highlight w:val="none"/>
        </w:rPr>
        <w:t xml:space="preserve">     日期：  年   月   日</w:t>
      </w:r>
    </w:p>
    <w:p w14:paraId="28325823">
      <w:pPr>
        <w:jc w:val="both"/>
        <w:outlineLvl w:val="2"/>
        <w:rPr>
          <w:rFonts w:hint="eastAsia" w:ascii="仿宋_GB2312" w:hAnsi="仿宋" w:eastAsia="仿宋_GB2312" w:cs="仿宋_GB2312"/>
          <w:b/>
          <w:color w:val="auto"/>
          <w:kern w:val="0"/>
          <w:sz w:val="32"/>
          <w:szCs w:val="32"/>
          <w:highlight w:val="none"/>
          <w:lang w:val="zh-CN"/>
        </w:rPr>
      </w:pPr>
    </w:p>
    <w:p w14:paraId="499F840F">
      <w:pPr>
        <w:jc w:val="center"/>
        <w:outlineLvl w:val="2"/>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二、授权委托书或法定代表人（单位负责人、自然人本人）身份证明</w:t>
      </w:r>
    </w:p>
    <w:p w14:paraId="197D610C">
      <w:pPr>
        <w:snapToGrid w:val="0"/>
        <w:spacing w:line="360" w:lineRule="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p>
    <w:p w14:paraId="51781CD9">
      <w:pPr>
        <w:snapToGrid w:val="0"/>
        <w:spacing w:line="360" w:lineRule="auto"/>
        <w:jc w:val="center"/>
        <w:rPr>
          <w:color w:val="auto"/>
          <w:highlight w:val="none"/>
        </w:rPr>
      </w:pPr>
      <w:r>
        <w:rPr>
          <w:rFonts w:hint="eastAsia" w:ascii="仿宋_GB2312" w:hAnsi="仿宋" w:eastAsia="仿宋_GB2312" w:cs="仿宋_GB2312"/>
          <w:b/>
          <w:color w:val="auto"/>
          <w:kern w:val="0"/>
          <w:sz w:val="32"/>
          <w:szCs w:val="32"/>
          <w:highlight w:val="none"/>
          <w:lang w:val="zh-CN"/>
        </w:rPr>
        <w:t>授权委托书（适用于非联合体投标）</w:t>
      </w:r>
    </w:p>
    <w:p w14:paraId="4A651801">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lang w:eastAsia="zh-CN"/>
        </w:rPr>
        <w:t>衢州市柯城区双港街道办事处</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浙江天平投资咨询有限公司</w:t>
      </w:r>
      <w:r>
        <w:rPr>
          <w:rFonts w:hint="eastAsia" w:ascii="仿宋_GB2312" w:hAnsi="仿宋" w:eastAsia="仿宋_GB2312" w:cs="仿宋_GB2312"/>
          <w:color w:val="auto"/>
          <w:kern w:val="0"/>
          <w:sz w:val="24"/>
          <w:highlight w:val="none"/>
          <w:lang w:val="zh-CN"/>
        </w:rPr>
        <w:t>：</w:t>
      </w:r>
    </w:p>
    <w:p w14:paraId="7A7B6A25">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（姓名）为我方代理人（身份证号码：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lang w:eastAsia="zh-CN"/>
        </w:rPr>
        <w:t>柯城区百家塘片区安置房不动产权证代办服务采购项目</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lang w:eastAsia="zh-CN"/>
        </w:rPr>
        <w:t>ZJTP-KCCG-2025066</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14:paraId="53946629">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日起至</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日止。</w:t>
      </w:r>
    </w:p>
    <w:p w14:paraId="16D2A654">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特此告知。</w:t>
      </w:r>
    </w:p>
    <w:p w14:paraId="3820E697">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投标人名称(电子签名)：</w:t>
      </w:r>
    </w:p>
    <w:p w14:paraId="08963EAF">
      <w:pPr>
        <w:snapToGrid w:val="0"/>
        <w:spacing w:line="360" w:lineRule="auto"/>
        <w:rPr>
          <w:rFonts w:ascii="仿宋_GB2312" w:hAnsi="仿宋" w:eastAsia="仿宋_GB2312" w:cs="仿宋_GB2312"/>
          <w:color w:val="auto"/>
          <w:sz w:val="24"/>
          <w:highlight w:val="none"/>
        </w:rPr>
      </w:pPr>
      <w:r>
        <w:rPr>
          <w:rFonts w:ascii="仿宋_GB2312" w:hAnsi="仿宋" w:eastAsia="仿宋_GB2312" w:cs="仿宋_GB2312"/>
          <w:color w:val="auto"/>
          <w:kern w:val="0"/>
          <w:sz w:val="24"/>
          <w:highlight w:val="none"/>
          <w:lang w:val="zh-CN"/>
        </w:rPr>
        <w:t xml:space="preserve">                                                 签发日期：  年  月   日</w:t>
      </w:r>
    </w:p>
    <w:p w14:paraId="2077065E">
      <w:pPr>
        <w:snapToGrid w:val="0"/>
        <w:spacing w:line="360" w:lineRule="auto"/>
        <w:ind w:firstLine="6746" w:firstLineChars="2100"/>
        <w:rPr>
          <w:rFonts w:ascii="仿宋_GB2312" w:hAnsi="仿宋" w:eastAsia="仿宋_GB2312" w:cs="仿宋_GB2312"/>
          <w:color w:val="auto"/>
          <w:kern w:val="0"/>
          <w:sz w:val="24"/>
          <w:highlight w:val="none"/>
          <w:lang w:val="zh-CN"/>
        </w:rPr>
      </w:pPr>
      <w:r>
        <w:rPr>
          <w:rFonts w:ascii="仿宋_GB2312" w:hAnsi="仿宋" w:eastAsia="仿宋_GB2312" w:cs="仿宋_GB2312"/>
          <w:b/>
          <w:color w:val="auto"/>
          <w:kern w:val="0"/>
          <w:sz w:val="32"/>
          <w:szCs w:val="32"/>
          <w:highlight w:val="none"/>
          <w:lang w:val="zh-CN"/>
        </w:rPr>
        <w:t xml:space="preserve">      </w:t>
      </w:r>
      <w:r>
        <w:rPr>
          <w:rFonts w:ascii="仿宋_GB2312" w:hAnsi="仿宋" w:eastAsia="仿宋_GB2312" w:cs="仿宋_GB2312"/>
          <w:b/>
          <w:color w:val="auto"/>
          <w:kern w:val="0"/>
          <w:sz w:val="32"/>
          <w:szCs w:val="32"/>
          <w:highlight w:val="none"/>
        </w:rPr>
        <w:t xml:space="preserve"> </w:t>
      </w:r>
    </w:p>
    <w:p w14:paraId="6A8B96E8">
      <w:pPr>
        <w:autoSpaceDE w:val="0"/>
        <w:autoSpaceDN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kern w:val="0"/>
          <w:sz w:val="32"/>
          <w:szCs w:val="32"/>
          <w:highlight w:val="none"/>
          <w:lang w:val="zh-CN"/>
        </w:rPr>
        <w:t>法定代表人、单位负责人或自然人本人</w:t>
      </w:r>
      <w:r>
        <w:rPr>
          <w:rFonts w:hint="eastAsia" w:ascii="仿宋_GB2312" w:hAnsi="仿宋" w:eastAsia="仿宋_GB2312" w:cs="仿宋_GB2312"/>
          <w:b/>
          <w:color w:val="auto"/>
          <w:sz w:val="30"/>
          <w:szCs w:val="30"/>
          <w:highlight w:val="none"/>
        </w:rPr>
        <w:t>的身份证明（适用于法定代表人、单位负责人或者自然人本人代表投标人参加投标）</w:t>
      </w:r>
    </w:p>
    <w:p w14:paraId="592A8AE3">
      <w:pPr>
        <w:pStyle w:val="158"/>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身份证件扫描件：</w:t>
      </w:r>
    </w:p>
    <w:tbl>
      <w:tblPr>
        <w:tblStyle w:val="7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239F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3" w:hRule="atLeast"/>
          <w:jc w:val="center"/>
        </w:trPr>
        <w:tc>
          <w:tcPr>
            <w:tcW w:w="9207" w:type="dxa"/>
          </w:tcPr>
          <w:p w14:paraId="52154BA7">
            <w:pPr>
              <w:pStyle w:val="158"/>
              <w:adjustRightInd w:val="0"/>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正面：</w:t>
            </w:r>
            <w:r>
              <w:rPr>
                <w:rFonts w:ascii="仿宋_GB2312" w:hAnsi="仿宋" w:eastAsia="仿宋_GB2312"/>
                <w:bCs/>
                <w:color w:val="auto"/>
                <w:sz w:val="24"/>
                <w:highlight w:val="none"/>
              </w:rPr>
              <w:t xml:space="preserve">                                 </w:t>
            </w:r>
            <w:r>
              <w:rPr>
                <w:rFonts w:hint="eastAsia" w:ascii="仿宋_GB2312" w:hAnsi="仿宋" w:eastAsia="仿宋_GB2312"/>
                <w:bCs/>
                <w:color w:val="auto"/>
                <w:sz w:val="24"/>
                <w:highlight w:val="none"/>
              </w:rPr>
              <w:t>反面：</w:t>
            </w:r>
          </w:p>
        </w:tc>
      </w:tr>
    </w:tbl>
    <w:p w14:paraId="046FEDF8">
      <w:pPr>
        <w:snapToGrid w:val="0"/>
        <w:spacing w:line="360" w:lineRule="auto"/>
        <w:ind w:firstLine="576"/>
        <w:jc w:val="center"/>
        <w:rPr>
          <w:rFonts w:ascii="仿宋_GB2312" w:hAnsi="仿宋" w:eastAsia="仿宋_GB2312" w:cs="仿宋_GB2312"/>
          <w:b/>
          <w:color w:val="auto"/>
          <w:kern w:val="0"/>
          <w:sz w:val="32"/>
          <w:szCs w:val="32"/>
          <w:highlight w:val="none"/>
        </w:rPr>
      </w:pPr>
      <w:r>
        <w:rPr>
          <w:rFonts w:ascii="仿宋_GB2312" w:hAnsi="仿宋" w:eastAsia="仿宋_GB2312" w:cs="仿宋_GB2312"/>
          <w:color w:val="auto"/>
          <w:kern w:val="0"/>
          <w:sz w:val="24"/>
          <w:highlight w:val="none"/>
          <w:lang w:val="zh-CN"/>
        </w:rPr>
        <w:t xml:space="preserve">                                投标人名称(电子签名)：                                                 </w:t>
      </w:r>
      <w:r>
        <w:rPr>
          <w:rFonts w:hint="eastAsia" w:ascii="仿宋_GB2312" w:hAnsi="仿宋" w:eastAsia="仿宋_GB2312" w:cs="仿宋_GB2312"/>
          <w:color w:val="auto"/>
          <w:kern w:val="0"/>
          <w:sz w:val="24"/>
          <w:highlight w:val="none"/>
          <w:lang w:val="en-US" w:eastAsia="zh-CN"/>
        </w:rPr>
        <w:t xml:space="preserve">   </w:t>
      </w:r>
      <w:r>
        <w:rPr>
          <w:rFonts w:ascii="仿宋_GB2312" w:hAnsi="仿宋" w:eastAsia="仿宋_GB2312" w:cs="仿宋_GB2312"/>
          <w:color w:val="auto"/>
          <w:kern w:val="0"/>
          <w:sz w:val="24"/>
          <w:highlight w:val="none"/>
          <w:lang w:val="zh-CN"/>
        </w:rPr>
        <w:t>日期：  年  月  日</w:t>
      </w:r>
    </w:p>
    <w:p w14:paraId="340F3E9C">
      <w:pPr>
        <w:rPr>
          <w:rFonts w:hint="eastAsia" w:ascii="仿宋_GB2312" w:hAnsi="仿宋" w:eastAsia="仿宋_GB2312" w:cs="仿宋_GB2312"/>
          <w:b/>
          <w:color w:val="auto"/>
          <w:kern w:val="0"/>
          <w:sz w:val="32"/>
          <w:szCs w:val="32"/>
          <w:highlight w:val="none"/>
          <w:lang w:eastAsia="zh-CN"/>
        </w:rPr>
      </w:pPr>
      <w:r>
        <w:rPr>
          <w:rFonts w:hint="eastAsia" w:ascii="仿宋_GB2312" w:hAnsi="仿宋" w:eastAsia="仿宋_GB2312" w:cs="仿宋_GB2312"/>
          <w:b/>
          <w:color w:val="auto"/>
          <w:kern w:val="0"/>
          <w:sz w:val="32"/>
          <w:szCs w:val="32"/>
          <w:highlight w:val="none"/>
          <w:lang w:eastAsia="zh-CN"/>
        </w:rPr>
        <w:br w:type="page"/>
      </w:r>
    </w:p>
    <w:p w14:paraId="2B24D514">
      <w:pPr>
        <w:ind w:firstLine="2891" w:firstLineChars="900"/>
        <w:jc w:val="both"/>
        <w:rPr>
          <w:rFonts w:hint="eastAsia" w:ascii="仿宋_GB2312" w:hAnsi="仿宋" w:eastAsia="仿宋_GB2312" w:cs="仿宋_GB2312"/>
          <w:b/>
          <w:color w:val="auto"/>
          <w:kern w:val="0"/>
          <w:sz w:val="32"/>
          <w:szCs w:val="32"/>
          <w:highlight w:val="none"/>
          <w:lang w:eastAsia="zh-CN"/>
        </w:rPr>
      </w:pPr>
      <w:r>
        <w:rPr>
          <w:rFonts w:hint="eastAsia" w:ascii="仿宋_GB2312" w:hAnsi="仿宋" w:eastAsia="仿宋_GB2312" w:cs="仿宋_GB2312"/>
          <w:b/>
          <w:color w:val="auto"/>
          <w:kern w:val="0"/>
          <w:sz w:val="32"/>
          <w:szCs w:val="32"/>
          <w:highlight w:val="none"/>
          <w:lang w:eastAsia="zh-CN"/>
        </w:rPr>
        <w:t>三、</w:t>
      </w:r>
      <w:r>
        <w:rPr>
          <w:rFonts w:hint="eastAsia" w:ascii="仿宋_GB2312" w:hAnsi="仿宋" w:eastAsia="仿宋_GB2312" w:cs="仿宋_GB2312"/>
          <w:b/>
          <w:color w:val="auto"/>
          <w:kern w:val="0"/>
          <w:sz w:val="32"/>
          <w:szCs w:val="32"/>
          <w:highlight w:val="none"/>
        </w:rPr>
        <w:t>供应商基本情况表</w:t>
      </w:r>
    </w:p>
    <w:p w14:paraId="13208C14">
      <w:pPr>
        <w:jc w:val="center"/>
        <w:outlineLvl w:val="2"/>
        <w:rPr>
          <w:rFonts w:hint="eastAsia" w:ascii="仿宋_GB2312" w:hAnsi="仿宋" w:eastAsia="仿宋_GB2312" w:cs="仿宋_GB2312"/>
          <w:b/>
          <w:color w:val="auto"/>
          <w:kern w:val="0"/>
          <w:sz w:val="32"/>
          <w:szCs w:val="32"/>
          <w:highlight w:val="none"/>
        </w:rPr>
      </w:pPr>
    </w:p>
    <w:tbl>
      <w:tblPr>
        <w:tblStyle w:val="70"/>
        <w:tblpPr w:leftFromText="180" w:rightFromText="180" w:vertAnchor="text" w:horzAnchor="page" w:tblpXSpec="center" w:tblpY="504"/>
        <w:tblOverlap w:val="never"/>
        <w:tblW w:w="9735" w:type="dxa"/>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708"/>
        <w:gridCol w:w="1735"/>
        <w:gridCol w:w="3135"/>
      </w:tblGrid>
      <w:tr w14:paraId="10C24333">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35" w:type="dxa"/>
            <w:gridSpan w:val="4"/>
            <w:tcBorders>
              <w:top w:val="thinThickSmallGap" w:color="auto" w:sz="12" w:space="0"/>
            </w:tcBorders>
            <w:noWrap/>
            <w:vAlign w:val="center"/>
          </w:tcPr>
          <w:p w14:paraId="0031D275">
            <w:pPr>
              <w:snapToGrid w:val="0"/>
              <w:spacing w:before="93" w:after="93" w:line="400" w:lineRule="exact"/>
              <w:ind w:firstLine="0" w:firstLine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供应商</w:t>
            </w:r>
            <w:r>
              <w:rPr>
                <w:rFonts w:hint="eastAsia" w:ascii="仿宋_GB2312" w:hAnsi="仿宋_GB2312" w:eastAsia="仿宋_GB2312" w:cs="仿宋_GB2312"/>
                <w:color w:val="auto"/>
                <w:sz w:val="24"/>
                <w:szCs w:val="24"/>
              </w:rPr>
              <w:t>信息</w:t>
            </w:r>
          </w:p>
        </w:tc>
      </w:tr>
      <w:tr w14:paraId="384A9378">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noWrap/>
            <w:vAlign w:val="center"/>
          </w:tcPr>
          <w:p w14:paraId="25D273BB">
            <w:pPr>
              <w:snapToGrid w:val="0"/>
              <w:spacing w:before="93" w:after="93" w:line="400" w:lineRule="exact"/>
              <w:ind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企业名称</w:t>
            </w:r>
          </w:p>
        </w:tc>
        <w:tc>
          <w:tcPr>
            <w:tcW w:w="7578" w:type="dxa"/>
            <w:gridSpan w:val="3"/>
            <w:noWrap/>
            <w:vAlign w:val="center"/>
          </w:tcPr>
          <w:p w14:paraId="16BC4A39">
            <w:pPr>
              <w:snapToGrid w:val="0"/>
              <w:spacing w:before="93" w:after="93" w:line="400" w:lineRule="exact"/>
              <w:ind w:firstLine="0" w:firstLineChars="0"/>
              <w:rPr>
                <w:rFonts w:hint="eastAsia" w:ascii="仿宋_GB2312" w:hAnsi="仿宋_GB2312" w:eastAsia="仿宋_GB2312" w:cs="仿宋_GB2312"/>
                <w:color w:val="auto"/>
                <w:sz w:val="24"/>
                <w:szCs w:val="24"/>
              </w:rPr>
            </w:pPr>
          </w:p>
        </w:tc>
      </w:tr>
      <w:tr w14:paraId="091884E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noWrap/>
            <w:vAlign w:val="center"/>
          </w:tcPr>
          <w:p w14:paraId="45E5E094">
            <w:pPr>
              <w:snapToGrid w:val="0"/>
              <w:spacing w:before="93" w:after="93" w:line="400" w:lineRule="exact"/>
              <w:ind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性质</w:t>
            </w:r>
          </w:p>
        </w:tc>
        <w:tc>
          <w:tcPr>
            <w:tcW w:w="7578" w:type="dxa"/>
            <w:gridSpan w:val="3"/>
            <w:noWrap/>
            <w:vAlign w:val="center"/>
          </w:tcPr>
          <w:p w14:paraId="39BE1B47">
            <w:pPr>
              <w:snapToGrid w:val="0"/>
              <w:spacing w:before="93" w:after="93" w:line="400" w:lineRule="exact"/>
              <w:ind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单位□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个人□</w:t>
            </w:r>
          </w:p>
        </w:tc>
      </w:tr>
      <w:tr w14:paraId="320EFB9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noWrap/>
            <w:vAlign w:val="center"/>
          </w:tcPr>
          <w:p w14:paraId="7D5FD3CA">
            <w:pPr>
              <w:snapToGrid w:val="0"/>
              <w:spacing w:before="93" w:after="93" w:line="400" w:lineRule="exact"/>
              <w:ind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统一社会信用代码</w:t>
            </w:r>
          </w:p>
        </w:tc>
        <w:tc>
          <w:tcPr>
            <w:tcW w:w="2708" w:type="dxa"/>
            <w:noWrap/>
            <w:vAlign w:val="center"/>
          </w:tcPr>
          <w:p w14:paraId="41D8DBB7">
            <w:pPr>
              <w:snapToGrid w:val="0"/>
              <w:spacing w:before="93" w:after="93" w:line="400" w:lineRule="exact"/>
              <w:ind w:firstLine="0" w:firstLineChars="0"/>
              <w:rPr>
                <w:rFonts w:hint="eastAsia" w:ascii="仿宋_GB2312" w:hAnsi="仿宋_GB2312" w:eastAsia="仿宋_GB2312" w:cs="仿宋_GB2312"/>
                <w:color w:val="auto"/>
                <w:sz w:val="24"/>
                <w:szCs w:val="24"/>
              </w:rPr>
            </w:pPr>
          </w:p>
        </w:tc>
        <w:tc>
          <w:tcPr>
            <w:tcW w:w="1735" w:type="dxa"/>
            <w:noWrap/>
            <w:vAlign w:val="center"/>
          </w:tcPr>
          <w:p w14:paraId="75FBCD82">
            <w:pPr>
              <w:snapToGrid w:val="0"/>
              <w:spacing w:before="93" w:after="93" w:line="400" w:lineRule="exact"/>
              <w:ind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注册资金</w:t>
            </w:r>
          </w:p>
        </w:tc>
        <w:tc>
          <w:tcPr>
            <w:tcW w:w="3135" w:type="dxa"/>
            <w:noWrap/>
            <w:vAlign w:val="center"/>
          </w:tcPr>
          <w:p w14:paraId="391BDA3F">
            <w:pPr>
              <w:snapToGrid w:val="0"/>
              <w:spacing w:before="93" w:after="93" w:line="400" w:lineRule="exact"/>
              <w:ind w:firstLine="0" w:firstLineChars="0"/>
              <w:rPr>
                <w:rFonts w:hint="eastAsia" w:ascii="仿宋_GB2312" w:hAnsi="仿宋_GB2312" w:eastAsia="仿宋_GB2312" w:cs="仿宋_GB2312"/>
                <w:color w:val="auto"/>
                <w:sz w:val="24"/>
                <w:szCs w:val="24"/>
              </w:rPr>
            </w:pPr>
          </w:p>
        </w:tc>
      </w:tr>
      <w:tr w14:paraId="75994BF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noWrap/>
            <w:vAlign w:val="center"/>
          </w:tcPr>
          <w:p w14:paraId="0C16D401">
            <w:pPr>
              <w:snapToGrid w:val="0"/>
              <w:spacing w:before="93" w:after="93" w:line="400" w:lineRule="exact"/>
              <w:ind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法定代表人</w:t>
            </w:r>
          </w:p>
        </w:tc>
        <w:tc>
          <w:tcPr>
            <w:tcW w:w="2708" w:type="dxa"/>
            <w:noWrap/>
            <w:vAlign w:val="center"/>
          </w:tcPr>
          <w:p w14:paraId="2E913C13">
            <w:pPr>
              <w:snapToGrid w:val="0"/>
              <w:spacing w:before="93" w:after="93" w:line="400" w:lineRule="exact"/>
              <w:ind w:firstLine="0" w:firstLineChars="0"/>
              <w:rPr>
                <w:rFonts w:hint="eastAsia" w:ascii="仿宋_GB2312" w:hAnsi="仿宋_GB2312" w:eastAsia="仿宋_GB2312" w:cs="仿宋_GB2312"/>
                <w:color w:val="auto"/>
                <w:sz w:val="24"/>
                <w:szCs w:val="24"/>
              </w:rPr>
            </w:pPr>
          </w:p>
        </w:tc>
        <w:tc>
          <w:tcPr>
            <w:tcW w:w="1735" w:type="dxa"/>
            <w:noWrap/>
            <w:vAlign w:val="center"/>
          </w:tcPr>
          <w:p w14:paraId="58183712">
            <w:pPr>
              <w:snapToGrid w:val="0"/>
              <w:spacing w:before="93" w:after="93" w:line="400" w:lineRule="exact"/>
              <w:ind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身份证号码</w:t>
            </w:r>
          </w:p>
        </w:tc>
        <w:tc>
          <w:tcPr>
            <w:tcW w:w="3135" w:type="dxa"/>
            <w:noWrap/>
            <w:vAlign w:val="center"/>
          </w:tcPr>
          <w:p w14:paraId="2C88FC01">
            <w:pPr>
              <w:snapToGrid w:val="0"/>
              <w:spacing w:before="93" w:after="93" w:line="400" w:lineRule="exact"/>
              <w:ind w:firstLine="0" w:firstLineChars="0"/>
              <w:rPr>
                <w:rFonts w:hint="eastAsia" w:ascii="仿宋_GB2312" w:hAnsi="仿宋_GB2312" w:eastAsia="仿宋_GB2312" w:cs="仿宋_GB2312"/>
                <w:color w:val="auto"/>
                <w:sz w:val="24"/>
                <w:szCs w:val="24"/>
              </w:rPr>
            </w:pPr>
          </w:p>
        </w:tc>
      </w:tr>
      <w:tr w14:paraId="42BE63C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noWrap/>
            <w:vAlign w:val="center"/>
          </w:tcPr>
          <w:p w14:paraId="77D84B55">
            <w:pPr>
              <w:snapToGrid w:val="0"/>
              <w:spacing w:before="93" w:after="93" w:line="400" w:lineRule="exact"/>
              <w:ind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通信地址</w:t>
            </w:r>
          </w:p>
        </w:tc>
        <w:tc>
          <w:tcPr>
            <w:tcW w:w="2708" w:type="dxa"/>
            <w:noWrap/>
            <w:vAlign w:val="center"/>
          </w:tcPr>
          <w:p w14:paraId="0FCA780B">
            <w:pPr>
              <w:snapToGrid w:val="0"/>
              <w:spacing w:before="93" w:after="93" w:line="400" w:lineRule="exact"/>
              <w:ind w:firstLine="0" w:firstLineChars="0"/>
              <w:rPr>
                <w:rFonts w:hint="eastAsia" w:ascii="仿宋_GB2312" w:hAnsi="仿宋_GB2312" w:eastAsia="仿宋_GB2312" w:cs="仿宋_GB2312"/>
                <w:color w:val="auto"/>
                <w:sz w:val="24"/>
                <w:szCs w:val="24"/>
              </w:rPr>
            </w:pPr>
          </w:p>
        </w:tc>
        <w:tc>
          <w:tcPr>
            <w:tcW w:w="1735" w:type="dxa"/>
            <w:noWrap/>
            <w:vAlign w:val="center"/>
          </w:tcPr>
          <w:p w14:paraId="0AF2C403">
            <w:pPr>
              <w:snapToGrid w:val="0"/>
              <w:spacing w:before="93" w:after="93" w:line="400" w:lineRule="exact"/>
              <w:ind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邮政编码</w:t>
            </w:r>
          </w:p>
        </w:tc>
        <w:tc>
          <w:tcPr>
            <w:tcW w:w="3135" w:type="dxa"/>
            <w:noWrap/>
            <w:vAlign w:val="center"/>
          </w:tcPr>
          <w:p w14:paraId="4AB0D3EA">
            <w:pPr>
              <w:snapToGrid w:val="0"/>
              <w:spacing w:before="93" w:after="93" w:line="400" w:lineRule="exact"/>
              <w:ind w:firstLine="0" w:firstLineChars="0"/>
              <w:rPr>
                <w:rFonts w:hint="eastAsia" w:ascii="仿宋_GB2312" w:hAnsi="仿宋_GB2312" w:eastAsia="仿宋_GB2312" w:cs="仿宋_GB2312"/>
                <w:color w:val="auto"/>
                <w:sz w:val="24"/>
                <w:szCs w:val="24"/>
              </w:rPr>
            </w:pPr>
          </w:p>
        </w:tc>
      </w:tr>
      <w:tr w14:paraId="0906AA54">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noWrap/>
            <w:vAlign w:val="center"/>
          </w:tcPr>
          <w:p w14:paraId="34CC0DA4">
            <w:pPr>
              <w:snapToGrid w:val="0"/>
              <w:spacing w:before="93" w:after="93" w:line="400" w:lineRule="exact"/>
              <w:ind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公司电话</w:t>
            </w:r>
          </w:p>
        </w:tc>
        <w:tc>
          <w:tcPr>
            <w:tcW w:w="2708" w:type="dxa"/>
            <w:noWrap/>
            <w:vAlign w:val="center"/>
          </w:tcPr>
          <w:p w14:paraId="1D829C76">
            <w:pPr>
              <w:snapToGrid w:val="0"/>
              <w:spacing w:before="93" w:after="93" w:line="400" w:lineRule="exact"/>
              <w:ind w:firstLine="0" w:firstLineChars="0"/>
              <w:rPr>
                <w:rFonts w:hint="eastAsia" w:ascii="仿宋_GB2312" w:hAnsi="仿宋_GB2312" w:eastAsia="仿宋_GB2312" w:cs="仿宋_GB2312"/>
                <w:color w:val="auto"/>
                <w:sz w:val="24"/>
                <w:szCs w:val="24"/>
              </w:rPr>
            </w:pPr>
          </w:p>
        </w:tc>
        <w:tc>
          <w:tcPr>
            <w:tcW w:w="1735" w:type="dxa"/>
            <w:noWrap/>
            <w:vAlign w:val="center"/>
          </w:tcPr>
          <w:p w14:paraId="57EBD179">
            <w:pPr>
              <w:snapToGrid w:val="0"/>
              <w:spacing w:before="93" w:after="93" w:line="400" w:lineRule="exact"/>
              <w:ind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传真</w:t>
            </w:r>
          </w:p>
        </w:tc>
        <w:tc>
          <w:tcPr>
            <w:tcW w:w="3135" w:type="dxa"/>
            <w:noWrap/>
            <w:vAlign w:val="center"/>
          </w:tcPr>
          <w:p w14:paraId="50D9A777">
            <w:pPr>
              <w:snapToGrid w:val="0"/>
              <w:spacing w:before="93" w:after="93" w:line="400" w:lineRule="exact"/>
              <w:ind w:firstLine="0" w:firstLineChars="0"/>
              <w:rPr>
                <w:rFonts w:hint="eastAsia" w:ascii="仿宋_GB2312" w:hAnsi="仿宋_GB2312" w:eastAsia="仿宋_GB2312" w:cs="仿宋_GB2312"/>
                <w:color w:val="auto"/>
                <w:sz w:val="24"/>
                <w:szCs w:val="24"/>
              </w:rPr>
            </w:pPr>
          </w:p>
        </w:tc>
      </w:tr>
      <w:tr w14:paraId="3948EEA2">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noWrap/>
            <w:vAlign w:val="center"/>
          </w:tcPr>
          <w:p w14:paraId="27ABA13C">
            <w:pPr>
              <w:snapToGrid w:val="0"/>
              <w:spacing w:before="93" w:after="93" w:line="400" w:lineRule="exact"/>
              <w:ind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公司网址</w:t>
            </w:r>
          </w:p>
        </w:tc>
        <w:tc>
          <w:tcPr>
            <w:tcW w:w="2708" w:type="dxa"/>
            <w:noWrap/>
            <w:vAlign w:val="center"/>
          </w:tcPr>
          <w:p w14:paraId="302FB27F">
            <w:pPr>
              <w:snapToGrid w:val="0"/>
              <w:spacing w:before="93" w:after="93" w:line="400" w:lineRule="exact"/>
              <w:ind w:firstLine="0" w:firstLineChars="0"/>
              <w:rPr>
                <w:rFonts w:hint="eastAsia" w:ascii="仿宋_GB2312" w:hAnsi="仿宋_GB2312" w:eastAsia="仿宋_GB2312" w:cs="仿宋_GB2312"/>
                <w:color w:val="auto"/>
                <w:sz w:val="24"/>
                <w:szCs w:val="24"/>
              </w:rPr>
            </w:pPr>
          </w:p>
        </w:tc>
        <w:tc>
          <w:tcPr>
            <w:tcW w:w="1735" w:type="dxa"/>
            <w:noWrap/>
            <w:vAlign w:val="center"/>
          </w:tcPr>
          <w:p w14:paraId="6FB6E3D1">
            <w:pPr>
              <w:snapToGrid w:val="0"/>
              <w:spacing w:before="93" w:after="93" w:line="400" w:lineRule="exact"/>
              <w:ind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电子邮箱</w:t>
            </w:r>
          </w:p>
        </w:tc>
        <w:tc>
          <w:tcPr>
            <w:tcW w:w="3135" w:type="dxa"/>
            <w:noWrap/>
            <w:vAlign w:val="center"/>
          </w:tcPr>
          <w:p w14:paraId="5F15944D">
            <w:pPr>
              <w:snapToGrid w:val="0"/>
              <w:spacing w:before="93" w:after="93" w:line="400" w:lineRule="exact"/>
              <w:ind w:firstLine="0" w:firstLineChars="0"/>
              <w:rPr>
                <w:rFonts w:hint="eastAsia" w:ascii="仿宋_GB2312" w:hAnsi="仿宋_GB2312" w:eastAsia="仿宋_GB2312" w:cs="仿宋_GB2312"/>
                <w:color w:val="auto"/>
                <w:sz w:val="24"/>
                <w:szCs w:val="24"/>
              </w:rPr>
            </w:pPr>
          </w:p>
        </w:tc>
      </w:tr>
      <w:tr w14:paraId="22ABA888">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noWrap/>
            <w:vAlign w:val="center"/>
          </w:tcPr>
          <w:p w14:paraId="7AAC8BC8">
            <w:pPr>
              <w:snapToGrid w:val="0"/>
              <w:spacing w:before="93" w:after="93" w:line="400" w:lineRule="exact"/>
              <w:ind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开户银行及账号</w:t>
            </w:r>
          </w:p>
        </w:tc>
        <w:tc>
          <w:tcPr>
            <w:tcW w:w="7578" w:type="dxa"/>
            <w:gridSpan w:val="3"/>
            <w:noWrap/>
            <w:vAlign w:val="center"/>
          </w:tcPr>
          <w:p w14:paraId="192EC21C">
            <w:pPr>
              <w:snapToGrid w:val="0"/>
              <w:spacing w:before="93" w:after="93" w:line="400" w:lineRule="exact"/>
              <w:ind w:firstLine="0" w:firstLineChars="0"/>
              <w:rPr>
                <w:rFonts w:hint="eastAsia" w:ascii="仿宋_GB2312" w:hAnsi="仿宋_GB2312" w:eastAsia="仿宋_GB2312" w:cs="仿宋_GB2312"/>
                <w:color w:val="auto"/>
                <w:sz w:val="24"/>
                <w:szCs w:val="24"/>
              </w:rPr>
            </w:pPr>
          </w:p>
        </w:tc>
      </w:tr>
      <w:tr w14:paraId="752EF079">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noWrap/>
            <w:vAlign w:val="center"/>
          </w:tcPr>
          <w:p w14:paraId="6BD231BA">
            <w:pPr>
              <w:snapToGrid w:val="0"/>
              <w:spacing w:before="93" w:after="93" w:line="400" w:lineRule="exact"/>
              <w:ind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企业资质</w:t>
            </w:r>
          </w:p>
        </w:tc>
        <w:tc>
          <w:tcPr>
            <w:tcW w:w="7578" w:type="dxa"/>
            <w:gridSpan w:val="3"/>
            <w:noWrap/>
            <w:vAlign w:val="center"/>
          </w:tcPr>
          <w:p w14:paraId="00A6DD05">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napToGrid w:val="0"/>
              <w:spacing w:before="156" w:after="156" w:line="400" w:lineRule="exact"/>
              <w:ind w:firstLine="0" w:firstLineChars="0"/>
              <w:jc w:val="left"/>
              <w:rPr>
                <w:rFonts w:hint="eastAsia" w:ascii="仿宋_GB2312" w:hAnsi="仿宋_GB2312" w:eastAsia="仿宋_GB2312" w:cs="仿宋_GB2312"/>
                <w:b/>
                <w:color w:val="auto"/>
                <w:sz w:val="24"/>
                <w:szCs w:val="24"/>
              </w:rPr>
            </w:pPr>
          </w:p>
        </w:tc>
      </w:tr>
      <w:tr w14:paraId="1B833122">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157" w:type="dxa"/>
            <w:noWrap/>
            <w:vAlign w:val="center"/>
          </w:tcPr>
          <w:p w14:paraId="2413F5C7">
            <w:pPr>
              <w:snapToGrid w:val="0"/>
              <w:spacing w:before="93" w:after="93" w:line="400" w:lineRule="exact"/>
              <w:ind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权威认证</w:t>
            </w:r>
          </w:p>
        </w:tc>
        <w:tc>
          <w:tcPr>
            <w:tcW w:w="7578" w:type="dxa"/>
            <w:gridSpan w:val="3"/>
            <w:noWrap/>
            <w:vAlign w:val="center"/>
          </w:tcPr>
          <w:p w14:paraId="6176BF71">
            <w:pPr>
              <w:snapToGrid w:val="0"/>
              <w:spacing w:before="156" w:after="156" w:line="400" w:lineRule="exact"/>
              <w:ind w:firstLine="0" w:firstLineChars="0"/>
              <w:rPr>
                <w:rFonts w:hint="eastAsia" w:ascii="仿宋_GB2312" w:hAnsi="仿宋_GB2312" w:eastAsia="仿宋_GB2312" w:cs="仿宋_GB2312"/>
                <w:color w:val="auto"/>
                <w:sz w:val="24"/>
                <w:szCs w:val="24"/>
              </w:rPr>
            </w:pPr>
          </w:p>
        </w:tc>
      </w:tr>
      <w:tr w14:paraId="45DA299A">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noWrap/>
            <w:vAlign w:val="center"/>
          </w:tcPr>
          <w:p w14:paraId="1F745297">
            <w:pPr>
              <w:snapToGrid w:val="0"/>
              <w:spacing w:before="93" w:after="93" w:line="400" w:lineRule="exact"/>
              <w:ind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企业获奖（如有）</w:t>
            </w:r>
          </w:p>
        </w:tc>
        <w:tc>
          <w:tcPr>
            <w:tcW w:w="7578" w:type="dxa"/>
            <w:gridSpan w:val="3"/>
            <w:noWrap/>
            <w:vAlign w:val="center"/>
          </w:tcPr>
          <w:p w14:paraId="1F58F801">
            <w:pPr>
              <w:snapToGrid w:val="0"/>
              <w:spacing w:before="93" w:after="93" w:line="400" w:lineRule="exact"/>
              <w:ind w:firstLine="0" w:firstLineChars="0"/>
              <w:rPr>
                <w:rFonts w:hint="eastAsia" w:ascii="仿宋_GB2312" w:hAnsi="仿宋_GB2312" w:eastAsia="仿宋_GB2312" w:cs="仿宋_GB2312"/>
                <w:color w:val="auto"/>
                <w:sz w:val="24"/>
                <w:szCs w:val="24"/>
              </w:rPr>
            </w:pPr>
          </w:p>
        </w:tc>
      </w:tr>
      <w:tr w14:paraId="57D039C8">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157" w:type="dxa"/>
            <w:noWrap/>
            <w:vAlign w:val="center"/>
          </w:tcPr>
          <w:p w14:paraId="68BB388F">
            <w:pPr>
              <w:snapToGrid w:val="0"/>
              <w:spacing w:before="93" w:after="93" w:line="400" w:lineRule="exact"/>
              <w:ind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7578" w:type="dxa"/>
            <w:gridSpan w:val="3"/>
            <w:noWrap/>
            <w:vAlign w:val="center"/>
          </w:tcPr>
          <w:p w14:paraId="2B62DD24">
            <w:pPr>
              <w:snapToGrid w:val="0"/>
              <w:spacing w:before="93" w:after="93" w:line="400" w:lineRule="exact"/>
              <w:ind w:firstLine="0" w:firstLineChars="0"/>
              <w:rPr>
                <w:rFonts w:hint="eastAsia" w:ascii="仿宋_GB2312" w:hAnsi="仿宋_GB2312" w:eastAsia="仿宋_GB2312" w:cs="仿宋_GB2312"/>
                <w:color w:val="auto"/>
                <w:sz w:val="24"/>
                <w:szCs w:val="24"/>
              </w:rPr>
            </w:pPr>
          </w:p>
        </w:tc>
      </w:tr>
      <w:tr w14:paraId="6187FFE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35" w:type="dxa"/>
            <w:gridSpan w:val="4"/>
            <w:noWrap/>
            <w:vAlign w:val="center"/>
          </w:tcPr>
          <w:p w14:paraId="4804129C">
            <w:pPr>
              <w:snapToGrid w:val="0"/>
              <w:spacing w:before="93" w:after="93" w:line="400" w:lineRule="exact"/>
              <w:ind w:firstLine="0" w:firstLine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投标人联系人信息</w:t>
            </w:r>
          </w:p>
        </w:tc>
      </w:tr>
      <w:tr w14:paraId="25FAB302">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noWrap/>
            <w:vAlign w:val="center"/>
          </w:tcPr>
          <w:p w14:paraId="3E593549">
            <w:pPr>
              <w:snapToGrid w:val="0"/>
              <w:spacing w:before="93" w:after="93" w:line="400" w:lineRule="exact"/>
              <w:ind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姓名</w:t>
            </w:r>
          </w:p>
        </w:tc>
        <w:tc>
          <w:tcPr>
            <w:tcW w:w="2708" w:type="dxa"/>
            <w:noWrap/>
            <w:vAlign w:val="center"/>
          </w:tcPr>
          <w:p w14:paraId="1B5AA6D8">
            <w:pPr>
              <w:snapToGrid w:val="0"/>
              <w:spacing w:before="93" w:after="93" w:line="400" w:lineRule="exact"/>
              <w:ind w:firstLine="0" w:firstLineChars="0"/>
              <w:rPr>
                <w:rFonts w:hint="eastAsia" w:ascii="仿宋_GB2312" w:hAnsi="仿宋_GB2312" w:eastAsia="仿宋_GB2312" w:cs="仿宋_GB2312"/>
                <w:color w:val="auto"/>
                <w:sz w:val="24"/>
                <w:szCs w:val="24"/>
              </w:rPr>
            </w:pPr>
          </w:p>
        </w:tc>
        <w:tc>
          <w:tcPr>
            <w:tcW w:w="1735" w:type="dxa"/>
            <w:noWrap/>
            <w:vAlign w:val="center"/>
          </w:tcPr>
          <w:p w14:paraId="77C49A1B">
            <w:pPr>
              <w:snapToGrid w:val="0"/>
              <w:spacing w:before="93" w:after="93" w:line="400" w:lineRule="exact"/>
              <w:ind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手机</w:t>
            </w:r>
          </w:p>
        </w:tc>
        <w:tc>
          <w:tcPr>
            <w:tcW w:w="3135" w:type="dxa"/>
            <w:noWrap/>
            <w:vAlign w:val="center"/>
          </w:tcPr>
          <w:p w14:paraId="68208CC9">
            <w:pPr>
              <w:snapToGrid w:val="0"/>
              <w:spacing w:before="93" w:after="93" w:line="400" w:lineRule="exact"/>
              <w:ind w:firstLine="0" w:firstLineChars="0"/>
              <w:rPr>
                <w:rFonts w:hint="eastAsia" w:ascii="仿宋_GB2312" w:hAnsi="仿宋_GB2312" w:eastAsia="仿宋_GB2312" w:cs="仿宋_GB2312"/>
                <w:color w:val="auto"/>
                <w:sz w:val="24"/>
                <w:szCs w:val="24"/>
              </w:rPr>
            </w:pPr>
          </w:p>
        </w:tc>
      </w:tr>
      <w:tr w14:paraId="007C3E3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noWrap/>
            <w:vAlign w:val="center"/>
          </w:tcPr>
          <w:p w14:paraId="31E52A2C">
            <w:pPr>
              <w:snapToGrid w:val="0"/>
              <w:spacing w:before="93" w:after="93" w:line="400" w:lineRule="exact"/>
              <w:ind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固定电话</w:t>
            </w:r>
          </w:p>
        </w:tc>
        <w:tc>
          <w:tcPr>
            <w:tcW w:w="2708" w:type="dxa"/>
            <w:noWrap/>
            <w:vAlign w:val="center"/>
          </w:tcPr>
          <w:p w14:paraId="4D4D81D5">
            <w:pPr>
              <w:snapToGrid w:val="0"/>
              <w:spacing w:before="93" w:after="93" w:line="400" w:lineRule="exact"/>
              <w:ind w:firstLine="0" w:firstLineChars="0"/>
              <w:rPr>
                <w:rFonts w:hint="eastAsia" w:ascii="仿宋_GB2312" w:hAnsi="仿宋_GB2312" w:eastAsia="仿宋_GB2312" w:cs="仿宋_GB2312"/>
                <w:color w:val="auto"/>
                <w:sz w:val="24"/>
                <w:szCs w:val="24"/>
              </w:rPr>
            </w:pPr>
          </w:p>
        </w:tc>
        <w:tc>
          <w:tcPr>
            <w:tcW w:w="1735" w:type="dxa"/>
            <w:noWrap/>
            <w:vAlign w:val="center"/>
          </w:tcPr>
          <w:p w14:paraId="2326F2D2">
            <w:pPr>
              <w:snapToGrid w:val="0"/>
              <w:spacing w:before="93" w:after="93" w:line="400" w:lineRule="exact"/>
              <w:ind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电子邮箱</w:t>
            </w:r>
          </w:p>
        </w:tc>
        <w:tc>
          <w:tcPr>
            <w:tcW w:w="3135" w:type="dxa"/>
            <w:noWrap/>
            <w:vAlign w:val="center"/>
          </w:tcPr>
          <w:p w14:paraId="14E0A422">
            <w:pPr>
              <w:snapToGrid w:val="0"/>
              <w:spacing w:before="93" w:after="93" w:line="400" w:lineRule="exact"/>
              <w:ind w:firstLine="0" w:firstLineChars="0"/>
              <w:rPr>
                <w:rFonts w:hint="eastAsia" w:ascii="仿宋_GB2312" w:hAnsi="仿宋_GB2312" w:eastAsia="仿宋_GB2312" w:cs="仿宋_GB2312"/>
                <w:color w:val="auto"/>
                <w:sz w:val="24"/>
                <w:szCs w:val="24"/>
              </w:rPr>
            </w:pPr>
          </w:p>
        </w:tc>
      </w:tr>
      <w:tr w14:paraId="23BA095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35" w:type="dxa"/>
            <w:gridSpan w:val="4"/>
            <w:tcBorders>
              <w:bottom w:val="thinThickSmallGap" w:color="auto" w:sz="12" w:space="0"/>
            </w:tcBorders>
            <w:noWrap/>
            <w:vAlign w:val="center"/>
          </w:tcPr>
          <w:p w14:paraId="5EA34F86">
            <w:pPr>
              <w:snapToGrid w:val="0"/>
              <w:spacing w:before="93" w:after="93" w:line="400" w:lineRule="exact"/>
              <w:ind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企业简介：（可另附页或企业对外宣传手册）</w:t>
            </w:r>
          </w:p>
        </w:tc>
      </w:tr>
    </w:tbl>
    <w:p w14:paraId="78A3919D">
      <w:pPr>
        <w:jc w:val="both"/>
        <w:outlineLvl w:val="2"/>
        <w:rPr>
          <w:rFonts w:hint="eastAsia" w:ascii="仿宋_GB2312" w:hAnsi="仿宋_GB2312" w:eastAsia="仿宋_GB2312" w:cs="仿宋_GB2312"/>
          <w:b/>
          <w:color w:val="auto"/>
          <w:kern w:val="0"/>
          <w:sz w:val="24"/>
          <w:szCs w:val="24"/>
          <w:highlight w:val="none"/>
        </w:rPr>
      </w:pPr>
    </w:p>
    <w:p w14:paraId="554F57C5">
      <w:pPr>
        <w:jc w:val="center"/>
        <w:outlineLvl w:val="2"/>
        <w:rPr>
          <w:rFonts w:hint="eastAsia" w:ascii="仿宋_GB2312" w:hAnsi="仿宋_GB2312" w:eastAsia="仿宋_GB2312" w:cs="仿宋_GB2312"/>
          <w:b/>
          <w:color w:val="auto"/>
          <w:kern w:val="0"/>
          <w:sz w:val="24"/>
          <w:szCs w:val="24"/>
          <w:highlight w:val="none"/>
        </w:rPr>
      </w:pPr>
    </w:p>
    <w:p w14:paraId="6DEB45F8">
      <w:pPr>
        <w:snapToGrid w:val="0"/>
        <w:spacing w:line="360" w:lineRule="auto"/>
        <w:ind w:firstLine="576"/>
        <w:jc w:val="center"/>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en-US" w:eastAsia="zh-CN"/>
        </w:rPr>
        <w:t xml:space="preserve">           </w:t>
      </w:r>
      <w:r>
        <w:rPr>
          <w:rFonts w:ascii="仿宋_GB2312" w:hAnsi="仿宋" w:eastAsia="仿宋_GB2312" w:cs="仿宋_GB2312"/>
          <w:color w:val="auto"/>
          <w:kern w:val="0"/>
          <w:sz w:val="24"/>
          <w:highlight w:val="none"/>
          <w:lang w:val="zh-CN"/>
        </w:rPr>
        <w:t xml:space="preserve"> 投标人名称(电子签名)：                              </w:t>
      </w:r>
    </w:p>
    <w:p w14:paraId="1D7C9734">
      <w:pPr>
        <w:spacing w:line="360" w:lineRule="auto"/>
        <w:jc w:val="center"/>
        <w:rPr>
          <w:rFonts w:ascii="仿宋_GB2312" w:hAnsi="仿宋" w:eastAsia="仿宋_GB2312" w:cs="仿宋_GB2312"/>
          <w:b/>
          <w:color w:val="auto"/>
          <w:kern w:val="0"/>
          <w:sz w:val="32"/>
          <w:szCs w:val="32"/>
          <w:highlight w:val="none"/>
        </w:rPr>
      </w:pPr>
      <w:r>
        <w:rPr>
          <w:rFonts w:ascii="仿宋_GB2312" w:hAnsi="仿宋" w:eastAsia="仿宋_GB2312" w:cs="仿宋_GB2312"/>
          <w:color w:val="auto"/>
          <w:kern w:val="0"/>
          <w:sz w:val="24"/>
          <w:highlight w:val="none"/>
          <w:lang w:val="zh-CN"/>
        </w:rPr>
        <w:t xml:space="preserve">                   日期：  年  月  日</w:t>
      </w:r>
    </w:p>
    <w:p w14:paraId="76AD3303">
      <w:pPr>
        <w:jc w:val="center"/>
        <w:outlineLvl w:val="2"/>
        <w:rPr>
          <w:rFonts w:hint="eastAsia" w:ascii="仿宋_GB2312" w:hAnsi="仿宋" w:eastAsia="仿宋_GB2312" w:cs="仿宋_GB2312"/>
          <w:b/>
          <w:color w:val="auto"/>
          <w:kern w:val="0"/>
          <w:sz w:val="32"/>
          <w:szCs w:val="32"/>
          <w:highlight w:val="none"/>
        </w:rPr>
      </w:pPr>
    </w:p>
    <w:p w14:paraId="45575C8D">
      <w:pPr>
        <w:jc w:val="center"/>
        <w:outlineLvl w:val="2"/>
        <w:rPr>
          <w:rFonts w:hint="eastAsia" w:ascii="仿宋_GB2312" w:hAnsi="仿宋" w:eastAsia="仿宋_GB2312" w:cs="仿宋_GB2312"/>
          <w:b/>
          <w:color w:val="auto"/>
          <w:kern w:val="0"/>
          <w:sz w:val="32"/>
          <w:szCs w:val="32"/>
          <w:highlight w:val="none"/>
        </w:rPr>
      </w:pPr>
    </w:p>
    <w:p w14:paraId="2E33A407">
      <w:pPr>
        <w:jc w:val="both"/>
        <w:outlineLvl w:val="2"/>
        <w:rPr>
          <w:rFonts w:hint="eastAsia" w:ascii="仿宋_GB2312" w:hAnsi="仿宋" w:eastAsia="仿宋_GB2312" w:cs="仿宋_GB2312"/>
          <w:b/>
          <w:color w:val="auto"/>
          <w:kern w:val="0"/>
          <w:sz w:val="32"/>
          <w:szCs w:val="32"/>
          <w:highlight w:val="none"/>
        </w:rPr>
      </w:pPr>
    </w:p>
    <w:p w14:paraId="21C32624">
      <w:pPr>
        <w:jc w:val="center"/>
        <w:outlineLvl w:val="2"/>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lang w:eastAsia="zh-CN"/>
        </w:rPr>
        <w:t>四</w:t>
      </w:r>
      <w:r>
        <w:rPr>
          <w:rFonts w:hint="eastAsia" w:ascii="仿宋_GB2312" w:hAnsi="仿宋" w:eastAsia="仿宋_GB2312" w:cs="仿宋_GB2312"/>
          <w:b/>
          <w:color w:val="auto"/>
          <w:kern w:val="0"/>
          <w:sz w:val="32"/>
          <w:szCs w:val="32"/>
          <w:highlight w:val="none"/>
        </w:rPr>
        <w:t>、符合性审查资料</w:t>
      </w:r>
    </w:p>
    <w:p w14:paraId="25F557D4">
      <w:pPr>
        <w:jc w:val="center"/>
        <w:rPr>
          <w:rFonts w:ascii="仿宋_GB2312" w:hAnsi="仿宋" w:eastAsia="仿宋_GB2312" w:cs="仿宋_GB2312"/>
          <w:b/>
          <w:color w:val="auto"/>
          <w:kern w:val="0"/>
          <w:sz w:val="32"/>
          <w:szCs w:val="32"/>
          <w:highlight w:val="none"/>
        </w:rPr>
      </w:pPr>
    </w:p>
    <w:tbl>
      <w:tblPr>
        <w:tblStyle w:val="7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4FBC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2ECC655">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序号</w:t>
            </w:r>
          </w:p>
        </w:tc>
        <w:tc>
          <w:tcPr>
            <w:tcW w:w="4991" w:type="dxa"/>
            <w:vAlign w:val="center"/>
          </w:tcPr>
          <w:p w14:paraId="550F33B4">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实质性要求</w:t>
            </w:r>
          </w:p>
        </w:tc>
        <w:tc>
          <w:tcPr>
            <w:tcW w:w="2551" w:type="dxa"/>
            <w:vAlign w:val="center"/>
          </w:tcPr>
          <w:p w14:paraId="67D2E1EE">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需要提供的符合性审查资料</w:t>
            </w:r>
          </w:p>
        </w:tc>
        <w:tc>
          <w:tcPr>
            <w:tcW w:w="1418" w:type="dxa"/>
            <w:vAlign w:val="center"/>
          </w:tcPr>
          <w:p w14:paraId="2B2E1471">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投标文件中的</w:t>
            </w:r>
          </w:p>
          <w:p w14:paraId="57BFA91C">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页码位置</w:t>
            </w:r>
          </w:p>
        </w:tc>
      </w:tr>
      <w:tr w14:paraId="1C5DD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F0C5539">
            <w:pPr>
              <w:rPr>
                <w:rFonts w:ascii="仿宋" w:hAnsi="仿宋" w:eastAsia="仿宋"/>
                <w:color w:val="auto"/>
                <w:sz w:val="24"/>
                <w:highlight w:val="none"/>
              </w:rPr>
            </w:pPr>
            <w:r>
              <w:rPr>
                <w:rFonts w:ascii="仿宋" w:hAnsi="仿宋" w:eastAsia="仿宋"/>
                <w:color w:val="auto"/>
                <w:sz w:val="24"/>
                <w:highlight w:val="none"/>
              </w:rPr>
              <w:t>1</w:t>
            </w:r>
          </w:p>
        </w:tc>
        <w:tc>
          <w:tcPr>
            <w:tcW w:w="4991" w:type="dxa"/>
          </w:tcPr>
          <w:p w14:paraId="0E5EAA45">
            <w:pPr>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投标文件按照招标文件要求签署、盖章。</w:t>
            </w:r>
          </w:p>
        </w:tc>
        <w:tc>
          <w:tcPr>
            <w:tcW w:w="2551" w:type="dxa"/>
            <w:vAlign w:val="center"/>
          </w:tcPr>
          <w:p w14:paraId="092C1A8E">
            <w:pPr>
              <w:rPr>
                <w:rFonts w:ascii="仿宋" w:hAnsi="仿宋" w:eastAsia="仿宋"/>
                <w:color w:val="auto"/>
                <w:sz w:val="24"/>
                <w:highlight w:val="none"/>
              </w:rPr>
            </w:pPr>
            <w:r>
              <w:rPr>
                <w:rFonts w:hint="eastAsia" w:ascii="仿宋" w:hAnsi="仿宋" w:eastAsia="仿宋"/>
                <w:color w:val="auto"/>
                <w:sz w:val="24"/>
                <w:highlight w:val="none"/>
              </w:rPr>
              <w:t>需要使用电子签名或者签字盖章的投标文件的组成部分</w:t>
            </w:r>
          </w:p>
        </w:tc>
        <w:tc>
          <w:tcPr>
            <w:tcW w:w="1418" w:type="dxa"/>
          </w:tcPr>
          <w:p w14:paraId="12BD2C5D">
            <w:pPr>
              <w:rPr>
                <w:rFonts w:ascii="仿宋" w:hAnsi="仿宋" w:eastAsia="仿宋" w:cs="仿宋_GB2312"/>
                <w:color w:val="auto"/>
                <w:sz w:val="24"/>
                <w:highlight w:val="none"/>
              </w:rPr>
            </w:pPr>
          </w:p>
          <w:p w14:paraId="1F60661B">
            <w:pPr>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14:paraId="089DC9C8">
            <w:pPr>
              <w:rPr>
                <w:color w:val="auto"/>
                <w:highlight w:val="none"/>
              </w:rPr>
            </w:pPr>
            <w:r>
              <w:rPr>
                <w:rFonts w:hint="eastAsia" w:ascii="仿宋" w:eastAsia="仿宋" w:cs="仿宋_GB2312"/>
                <w:color w:val="auto"/>
                <w:sz w:val="24"/>
                <w:highlight w:val="none"/>
              </w:rPr>
              <w:t>第</w:t>
            </w:r>
            <w:r>
              <w:rPr>
                <w:rFonts w:ascii="仿宋" w:eastAsia="仿宋" w:cs="仿宋_GB2312"/>
                <w:color w:val="auto"/>
                <w:sz w:val="24"/>
                <w:highlight w:val="none"/>
                <w:u w:val="single"/>
              </w:rPr>
              <w:t xml:space="preserve">  </w:t>
            </w:r>
            <w:r>
              <w:rPr>
                <w:rFonts w:hint="eastAsia" w:ascii="仿宋" w:eastAsia="仿宋" w:cs="仿宋_GB2312"/>
                <w:color w:val="auto"/>
                <w:sz w:val="24"/>
                <w:highlight w:val="none"/>
              </w:rPr>
              <w:t>页</w:t>
            </w:r>
          </w:p>
        </w:tc>
      </w:tr>
      <w:tr w14:paraId="41760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0605365">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2</w:t>
            </w:r>
          </w:p>
        </w:tc>
        <w:tc>
          <w:tcPr>
            <w:tcW w:w="4991" w:type="dxa"/>
          </w:tcPr>
          <w:p w14:paraId="7C0FCE8B">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6EF1E132">
            <w:pPr>
              <w:rPr>
                <w:rFonts w:ascii="仿宋" w:hAnsi="仿宋" w:eastAsia="仿宋"/>
                <w:color w:val="auto"/>
                <w:sz w:val="24"/>
                <w:highlight w:val="none"/>
              </w:rPr>
            </w:pPr>
            <w:r>
              <w:rPr>
                <w:rFonts w:hint="eastAsia" w:ascii="仿宋_GB2312" w:hAnsi="仿宋" w:eastAsia="仿宋_GB2312" w:cs="仿宋_GB2312"/>
                <w:color w:val="auto"/>
                <w:sz w:val="24"/>
                <w:highlight w:val="none"/>
              </w:rPr>
              <w:t>节能产品认证证书</w:t>
            </w:r>
          </w:p>
        </w:tc>
        <w:tc>
          <w:tcPr>
            <w:tcW w:w="1418" w:type="dxa"/>
          </w:tcPr>
          <w:p w14:paraId="7A077FB2">
            <w:pPr>
              <w:rPr>
                <w:rFonts w:ascii="仿宋" w:hAnsi="仿宋" w:eastAsia="仿宋" w:cs="仿宋_GB2312"/>
                <w:color w:val="auto"/>
                <w:sz w:val="24"/>
                <w:highlight w:val="none"/>
              </w:rPr>
            </w:pPr>
          </w:p>
          <w:p w14:paraId="37AD4631">
            <w:pPr>
              <w:rPr>
                <w:rFonts w:ascii="仿宋" w:hAnsi="仿宋" w:eastAsia="仿宋" w:cs="仿宋_GB2312"/>
                <w:color w:val="auto"/>
                <w:sz w:val="24"/>
                <w:highlight w:val="none"/>
              </w:rPr>
            </w:pPr>
          </w:p>
          <w:p w14:paraId="40A698F0">
            <w:pPr>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14:paraId="604FBC38">
            <w:pPr>
              <w:pStyle w:val="4"/>
              <w:rPr>
                <w:color w:val="auto"/>
                <w:highlight w:val="none"/>
                <w:lang w:val="en-US"/>
              </w:rPr>
            </w:pPr>
            <w:r>
              <w:rPr>
                <w:rFonts w:hint="eastAsia" w:ascii="仿宋" w:cs="仿宋_GB2312"/>
                <w:b w:val="0"/>
                <w:bCs w:val="0"/>
                <w:color w:val="auto"/>
                <w:sz w:val="24"/>
                <w:szCs w:val="24"/>
                <w:highlight w:val="none"/>
                <w:lang w:val="en-US"/>
              </w:rPr>
              <w:t>第</w:t>
            </w:r>
            <w:r>
              <w:rPr>
                <w:rFonts w:ascii="仿宋" w:cs="仿宋_GB2312"/>
                <w:b w:val="0"/>
                <w:bCs w:val="0"/>
                <w:color w:val="auto"/>
                <w:sz w:val="24"/>
                <w:szCs w:val="24"/>
                <w:highlight w:val="none"/>
                <w:u w:val="single"/>
                <w:lang w:val="en-US"/>
              </w:rPr>
              <w:t xml:space="preserve">  </w:t>
            </w:r>
            <w:r>
              <w:rPr>
                <w:rFonts w:hint="eastAsia" w:ascii="仿宋" w:cs="仿宋_GB2312"/>
                <w:b w:val="0"/>
                <w:bCs w:val="0"/>
                <w:color w:val="auto"/>
                <w:sz w:val="24"/>
                <w:szCs w:val="24"/>
                <w:highlight w:val="none"/>
                <w:lang w:val="en-US"/>
              </w:rPr>
              <w:t>页</w:t>
            </w:r>
          </w:p>
        </w:tc>
      </w:tr>
      <w:tr w14:paraId="4825A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3384ACF">
            <w:pPr>
              <w:rPr>
                <w:rFonts w:ascii="仿宋" w:hAnsi="仿宋" w:eastAsia="仿宋"/>
                <w:color w:val="auto"/>
                <w:sz w:val="24"/>
                <w:highlight w:val="none"/>
              </w:rPr>
            </w:pPr>
            <w:r>
              <w:rPr>
                <w:rFonts w:ascii="仿宋" w:hAnsi="仿宋" w:eastAsia="仿宋"/>
                <w:color w:val="auto"/>
                <w:sz w:val="24"/>
                <w:highlight w:val="none"/>
              </w:rPr>
              <w:t>3</w:t>
            </w:r>
          </w:p>
        </w:tc>
        <w:tc>
          <w:tcPr>
            <w:tcW w:w="4991" w:type="dxa"/>
          </w:tcPr>
          <w:p w14:paraId="3C269D8D">
            <w:pPr>
              <w:spacing w:line="360" w:lineRule="auto"/>
              <w:rPr>
                <w:rFonts w:ascii="仿宋_GB2312" w:hAnsi="仿宋" w:eastAsia="仿宋_GB2312" w:cs="仿宋_GB2312"/>
                <w:color w:val="auto"/>
                <w:sz w:val="24"/>
                <w:highlight w:val="none"/>
              </w:rPr>
            </w:pPr>
            <w:r>
              <w:rPr>
                <w:rFonts w:hint="eastAsia" w:ascii="仿宋_GB2312" w:hAnsi="仿宋" w:eastAsia="仿宋_GB2312"/>
                <w:color w:val="auto"/>
                <w:sz w:val="24"/>
                <w:highlight w:val="none"/>
              </w:rPr>
              <w:t>投标文件中承诺的投标有效期不少于招标文件中载明的投标有效期。</w:t>
            </w:r>
          </w:p>
        </w:tc>
        <w:tc>
          <w:tcPr>
            <w:tcW w:w="2551" w:type="dxa"/>
            <w:vAlign w:val="center"/>
          </w:tcPr>
          <w:p w14:paraId="0A0BDCAB">
            <w:pPr>
              <w:rPr>
                <w:rFonts w:ascii="仿宋" w:hAnsi="仿宋" w:eastAsia="仿宋"/>
                <w:color w:val="auto"/>
                <w:sz w:val="24"/>
                <w:highlight w:val="none"/>
              </w:rPr>
            </w:pPr>
            <w:r>
              <w:rPr>
                <w:rFonts w:hint="eastAsia" w:ascii="仿宋" w:hAnsi="仿宋" w:eastAsia="仿宋"/>
                <w:color w:val="auto"/>
                <w:sz w:val="24"/>
                <w:highlight w:val="none"/>
              </w:rPr>
              <w:t>投标函</w:t>
            </w:r>
          </w:p>
        </w:tc>
        <w:tc>
          <w:tcPr>
            <w:tcW w:w="1418" w:type="dxa"/>
          </w:tcPr>
          <w:p w14:paraId="13471275">
            <w:pPr>
              <w:rPr>
                <w:color w:val="auto"/>
                <w:highlight w:val="none"/>
              </w:rPr>
            </w:pPr>
            <w:r>
              <w:rPr>
                <w:rFonts w:hint="eastAsia" w:ascii="仿宋" w:hAnsi="仿宋" w:eastAsia="仿宋" w:cs="仿宋_GB2312"/>
                <w:color w:val="auto"/>
                <w:sz w:val="24"/>
                <w:highlight w:val="none"/>
              </w:rPr>
              <w:t>见投标文件第</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r w14:paraId="5A5FB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1F2FDFA">
            <w:pPr>
              <w:rPr>
                <w:rFonts w:ascii="仿宋" w:hAnsi="仿宋" w:eastAsia="仿宋"/>
                <w:color w:val="auto"/>
                <w:sz w:val="24"/>
                <w:highlight w:val="none"/>
              </w:rPr>
            </w:pPr>
            <w:r>
              <w:rPr>
                <w:rFonts w:ascii="仿宋" w:hAnsi="仿宋" w:eastAsia="仿宋"/>
                <w:color w:val="auto"/>
                <w:sz w:val="24"/>
                <w:highlight w:val="none"/>
              </w:rPr>
              <w:t>4</w:t>
            </w:r>
          </w:p>
        </w:tc>
        <w:tc>
          <w:tcPr>
            <w:tcW w:w="4991" w:type="dxa"/>
          </w:tcPr>
          <w:p w14:paraId="3E1F1964">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投标文件满足招标文件的其它实质性要求。</w:t>
            </w:r>
          </w:p>
        </w:tc>
        <w:tc>
          <w:tcPr>
            <w:tcW w:w="2551" w:type="dxa"/>
            <w:vAlign w:val="center"/>
          </w:tcPr>
          <w:p w14:paraId="5E8F4D0D">
            <w:pPr>
              <w:rPr>
                <w:rFonts w:ascii="仿宋" w:hAnsi="仿宋" w:eastAsia="仿宋"/>
                <w:color w:val="auto"/>
                <w:sz w:val="24"/>
                <w:highlight w:val="none"/>
              </w:rPr>
            </w:pPr>
            <w:r>
              <w:rPr>
                <w:rFonts w:hint="eastAsia" w:ascii="仿宋_GB2312" w:hAnsi="仿宋" w:eastAsia="仿宋_GB2312" w:cs="仿宋_GB2312"/>
                <w:color w:val="auto"/>
                <w:kern w:val="0"/>
                <w:sz w:val="24"/>
                <w:highlight w:val="none"/>
              </w:rPr>
              <w:t>招标文件其它实质性要求相应的材料（“▲”</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rPr>
              <w:t>系指实质性要求条款，招标文件无其它实质性要求的，无需提供）</w:t>
            </w:r>
          </w:p>
        </w:tc>
        <w:tc>
          <w:tcPr>
            <w:tcW w:w="1418" w:type="dxa"/>
          </w:tcPr>
          <w:p w14:paraId="5774B6CF">
            <w:pPr>
              <w:rPr>
                <w:color w:val="auto"/>
                <w:highlight w:val="none"/>
              </w:rPr>
            </w:pPr>
            <w:r>
              <w:rPr>
                <w:rFonts w:hint="eastAsia" w:ascii="仿宋" w:hAnsi="仿宋" w:eastAsia="仿宋" w:cs="仿宋_GB2312"/>
                <w:color w:val="auto"/>
                <w:sz w:val="24"/>
                <w:highlight w:val="none"/>
              </w:rPr>
              <w:t>见投标文件第</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bl>
    <w:p w14:paraId="69A7CCC1">
      <w:pPr>
        <w:jc w:val="center"/>
        <w:rPr>
          <w:rFonts w:ascii="仿宋_GB2312" w:hAnsi="仿宋" w:eastAsia="仿宋_GB2312" w:cs="仿宋_GB2312"/>
          <w:b/>
          <w:color w:val="auto"/>
          <w:kern w:val="0"/>
          <w:sz w:val="32"/>
          <w:szCs w:val="32"/>
          <w:highlight w:val="none"/>
        </w:rPr>
      </w:pPr>
    </w:p>
    <w:p w14:paraId="1798C3E4">
      <w:pPr>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t xml:space="preserve">            </w:t>
      </w:r>
    </w:p>
    <w:p w14:paraId="5E478B3F">
      <w:pPr>
        <w:jc w:val="center"/>
        <w:rPr>
          <w:rFonts w:ascii="仿宋_GB2312" w:hAnsi="仿宋" w:eastAsia="仿宋_GB2312" w:cs="仿宋_GB2312"/>
          <w:b/>
          <w:color w:val="auto"/>
          <w:kern w:val="0"/>
          <w:sz w:val="32"/>
          <w:szCs w:val="32"/>
          <w:highlight w:val="none"/>
        </w:rPr>
      </w:pPr>
    </w:p>
    <w:p w14:paraId="36D92DF8">
      <w:pPr>
        <w:jc w:val="center"/>
        <w:rPr>
          <w:rFonts w:ascii="仿宋_GB2312" w:hAnsi="仿宋" w:eastAsia="仿宋_GB2312" w:cs="仿宋_GB2312"/>
          <w:b/>
          <w:color w:val="auto"/>
          <w:kern w:val="0"/>
          <w:sz w:val="32"/>
          <w:szCs w:val="32"/>
          <w:highlight w:val="none"/>
        </w:rPr>
      </w:pPr>
    </w:p>
    <w:p w14:paraId="3F0C99AE">
      <w:pPr>
        <w:jc w:val="center"/>
        <w:rPr>
          <w:rFonts w:ascii="仿宋_GB2312" w:hAnsi="仿宋" w:eastAsia="仿宋_GB2312" w:cs="仿宋_GB2312"/>
          <w:b/>
          <w:color w:val="auto"/>
          <w:kern w:val="0"/>
          <w:sz w:val="32"/>
          <w:szCs w:val="32"/>
          <w:highlight w:val="none"/>
        </w:rPr>
      </w:pPr>
    </w:p>
    <w:p w14:paraId="57463627">
      <w:pPr>
        <w:jc w:val="center"/>
        <w:rPr>
          <w:rFonts w:ascii="仿宋_GB2312" w:hAnsi="仿宋" w:eastAsia="仿宋_GB2312" w:cs="仿宋_GB2312"/>
          <w:b/>
          <w:color w:val="auto"/>
          <w:kern w:val="0"/>
          <w:sz w:val="32"/>
          <w:szCs w:val="32"/>
          <w:highlight w:val="none"/>
        </w:rPr>
      </w:pPr>
    </w:p>
    <w:p w14:paraId="71F90BA1">
      <w:pPr>
        <w:jc w:val="center"/>
        <w:rPr>
          <w:rFonts w:ascii="仿宋_GB2312" w:hAnsi="仿宋" w:eastAsia="仿宋_GB2312" w:cs="仿宋_GB2312"/>
          <w:b/>
          <w:color w:val="auto"/>
          <w:kern w:val="0"/>
          <w:sz w:val="32"/>
          <w:szCs w:val="32"/>
          <w:highlight w:val="none"/>
        </w:rPr>
      </w:pPr>
    </w:p>
    <w:p w14:paraId="093B9AB7">
      <w:pPr>
        <w:jc w:val="center"/>
        <w:rPr>
          <w:rFonts w:ascii="仿宋_GB2312" w:hAnsi="仿宋" w:eastAsia="仿宋_GB2312" w:cs="仿宋_GB2312"/>
          <w:b/>
          <w:color w:val="auto"/>
          <w:kern w:val="0"/>
          <w:sz w:val="32"/>
          <w:szCs w:val="32"/>
          <w:highlight w:val="none"/>
        </w:rPr>
      </w:pPr>
    </w:p>
    <w:p w14:paraId="214C1CDF">
      <w:pPr>
        <w:jc w:val="center"/>
        <w:rPr>
          <w:rFonts w:ascii="仿宋_GB2312" w:hAnsi="仿宋" w:eastAsia="仿宋_GB2312" w:cs="仿宋_GB2312"/>
          <w:b/>
          <w:color w:val="auto"/>
          <w:kern w:val="0"/>
          <w:sz w:val="32"/>
          <w:szCs w:val="32"/>
          <w:highlight w:val="none"/>
        </w:rPr>
      </w:pPr>
    </w:p>
    <w:p w14:paraId="7BED7154">
      <w:pPr>
        <w:jc w:val="center"/>
        <w:rPr>
          <w:rFonts w:ascii="仿宋_GB2312" w:hAnsi="仿宋" w:eastAsia="仿宋_GB2312" w:cs="仿宋_GB2312"/>
          <w:b/>
          <w:color w:val="auto"/>
          <w:kern w:val="0"/>
          <w:sz w:val="32"/>
          <w:szCs w:val="32"/>
          <w:highlight w:val="none"/>
        </w:rPr>
      </w:pPr>
    </w:p>
    <w:p w14:paraId="1FB92C10">
      <w:pPr>
        <w:jc w:val="center"/>
        <w:rPr>
          <w:rFonts w:ascii="仿宋_GB2312" w:hAnsi="仿宋" w:eastAsia="仿宋_GB2312" w:cs="仿宋_GB2312"/>
          <w:b/>
          <w:color w:val="auto"/>
          <w:kern w:val="0"/>
          <w:sz w:val="32"/>
          <w:szCs w:val="32"/>
          <w:highlight w:val="none"/>
        </w:rPr>
      </w:pPr>
    </w:p>
    <w:p w14:paraId="556DACA4">
      <w:pPr>
        <w:jc w:val="center"/>
        <w:rPr>
          <w:rFonts w:ascii="仿宋_GB2312" w:hAnsi="仿宋" w:eastAsia="仿宋_GB2312" w:cs="仿宋_GB2312"/>
          <w:b/>
          <w:color w:val="auto"/>
          <w:kern w:val="0"/>
          <w:sz w:val="32"/>
          <w:szCs w:val="32"/>
          <w:highlight w:val="none"/>
        </w:rPr>
      </w:pPr>
    </w:p>
    <w:p w14:paraId="68F42CD6">
      <w:pPr>
        <w:jc w:val="center"/>
        <w:rPr>
          <w:rFonts w:ascii="仿宋_GB2312" w:hAnsi="仿宋" w:eastAsia="仿宋_GB2312" w:cs="仿宋_GB2312"/>
          <w:b/>
          <w:color w:val="auto"/>
          <w:kern w:val="0"/>
          <w:sz w:val="32"/>
          <w:szCs w:val="32"/>
          <w:highlight w:val="none"/>
        </w:rPr>
      </w:pPr>
    </w:p>
    <w:p w14:paraId="6E5FBD0B">
      <w:pPr>
        <w:jc w:val="center"/>
        <w:rPr>
          <w:rFonts w:ascii="仿宋_GB2312" w:hAnsi="仿宋" w:eastAsia="仿宋_GB2312" w:cs="仿宋_GB2312"/>
          <w:b/>
          <w:color w:val="auto"/>
          <w:kern w:val="0"/>
          <w:sz w:val="32"/>
          <w:szCs w:val="32"/>
          <w:highlight w:val="none"/>
        </w:rPr>
      </w:pPr>
    </w:p>
    <w:p w14:paraId="68A9BCB0">
      <w:pPr>
        <w:jc w:val="center"/>
        <w:rPr>
          <w:rFonts w:ascii="仿宋_GB2312" w:hAnsi="仿宋" w:eastAsia="仿宋_GB2312" w:cs="仿宋_GB2312"/>
          <w:b/>
          <w:color w:val="auto"/>
          <w:kern w:val="0"/>
          <w:sz w:val="32"/>
          <w:szCs w:val="32"/>
          <w:highlight w:val="none"/>
        </w:rPr>
      </w:pPr>
    </w:p>
    <w:p w14:paraId="3B7B52D0">
      <w:pPr>
        <w:jc w:val="center"/>
        <w:rPr>
          <w:rFonts w:ascii="仿宋_GB2312" w:hAnsi="仿宋" w:eastAsia="仿宋_GB2312" w:cs="仿宋_GB2312"/>
          <w:b/>
          <w:color w:val="auto"/>
          <w:kern w:val="0"/>
          <w:sz w:val="32"/>
          <w:szCs w:val="32"/>
          <w:highlight w:val="none"/>
        </w:rPr>
      </w:pPr>
    </w:p>
    <w:p w14:paraId="74F5D5B6">
      <w:pPr>
        <w:jc w:val="center"/>
        <w:outlineLvl w:val="2"/>
        <w:rPr>
          <w:color w:val="auto"/>
          <w:highlight w:val="none"/>
        </w:rPr>
      </w:pPr>
      <w:r>
        <w:rPr>
          <w:rFonts w:hint="eastAsia" w:ascii="仿宋_GB2312" w:hAnsi="仿宋" w:eastAsia="仿宋_GB2312" w:cs="仿宋_GB2312"/>
          <w:b/>
          <w:color w:val="auto"/>
          <w:kern w:val="0"/>
          <w:sz w:val="32"/>
          <w:szCs w:val="32"/>
          <w:highlight w:val="none"/>
          <w:lang w:eastAsia="zh-CN"/>
        </w:rPr>
        <w:t>五</w:t>
      </w:r>
      <w:r>
        <w:rPr>
          <w:rFonts w:hint="eastAsia" w:ascii="仿宋_GB2312" w:hAnsi="仿宋" w:eastAsia="仿宋_GB2312" w:cs="仿宋_GB2312"/>
          <w:b/>
          <w:color w:val="auto"/>
          <w:kern w:val="0"/>
          <w:sz w:val="32"/>
          <w:szCs w:val="32"/>
          <w:highlight w:val="none"/>
        </w:rPr>
        <w:t>、评标标准相应的商务技术资料</w:t>
      </w:r>
    </w:p>
    <w:p w14:paraId="004A1DB7">
      <w:pPr>
        <w:snapToGrid w:val="0"/>
        <w:spacing w:line="360" w:lineRule="auto"/>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（按招标文件第四部分评标办法前附表中“投标文件中评标标准相应的商务技术资料目录”提供资料）</w:t>
      </w:r>
    </w:p>
    <w:p w14:paraId="5A1273F9">
      <w:pPr>
        <w:jc w:val="center"/>
        <w:rPr>
          <w:rFonts w:ascii="仿宋_GB2312" w:hAnsi="仿宋" w:eastAsia="仿宋_GB2312" w:cs="仿宋_GB2312"/>
          <w:b/>
          <w:color w:val="auto"/>
          <w:kern w:val="0"/>
          <w:sz w:val="32"/>
          <w:szCs w:val="32"/>
          <w:highlight w:val="none"/>
        </w:rPr>
      </w:pPr>
    </w:p>
    <w:p w14:paraId="03FB4E39">
      <w:pPr>
        <w:jc w:val="center"/>
        <w:rPr>
          <w:rFonts w:ascii="仿宋_GB2312" w:hAnsi="仿宋" w:eastAsia="仿宋_GB2312" w:cs="仿宋_GB2312"/>
          <w:b/>
          <w:color w:val="auto"/>
          <w:kern w:val="0"/>
          <w:sz w:val="32"/>
          <w:szCs w:val="32"/>
          <w:highlight w:val="none"/>
        </w:rPr>
      </w:pPr>
    </w:p>
    <w:p w14:paraId="574D873A">
      <w:pPr>
        <w:jc w:val="center"/>
        <w:rPr>
          <w:rFonts w:ascii="仿宋_GB2312" w:hAnsi="仿宋" w:eastAsia="仿宋_GB2312" w:cs="仿宋_GB2312"/>
          <w:b/>
          <w:color w:val="auto"/>
          <w:kern w:val="0"/>
          <w:sz w:val="32"/>
          <w:szCs w:val="32"/>
          <w:highlight w:val="none"/>
        </w:rPr>
      </w:pPr>
    </w:p>
    <w:p w14:paraId="180DD073">
      <w:pPr>
        <w:jc w:val="center"/>
        <w:rPr>
          <w:rFonts w:ascii="仿宋_GB2312" w:hAnsi="仿宋" w:eastAsia="仿宋_GB2312" w:cs="仿宋_GB2312"/>
          <w:b/>
          <w:color w:val="auto"/>
          <w:kern w:val="0"/>
          <w:sz w:val="32"/>
          <w:szCs w:val="32"/>
          <w:highlight w:val="none"/>
        </w:rPr>
      </w:pPr>
    </w:p>
    <w:p w14:paraId="255889CC">
      <w:pPr>
        <w:pStyle w:val="67"/>
        <w:rPr>
          <w:rFonts w:ascii="仿宋_GB2312" w:hAnsi="仿宋" w:eastAsia="仿宋_GB2312" w:cs="仿宋_GB2312"/>
          <w:b/>
          <w:color w:val="auto"/>
          <w:kern w:val="0"/>
          <w:sz w:val="32"/>
          <w:szCs w:val="32"/>
          <w:highlight w:val="none"/>
        </w:rPr>
      </w:pPr>
    </w:p>
    <w:p w14:paraId="5CE05494">
      <w:pPr>
        <w:rPr>
          <w:rFonts w:ascii="仿宋_GB2312" w:hAnsi="仿宋" w:eastAsia="仿宋_GB2312" w:cs="仿宋_GB2312"/>
          <w:b/>
          <w:color w:val="auto"/>
          <w:kern w:val="0"/>
          <w:sz w:val="32"/>
          <w:szCs w:val="32"/>
          <w:highlight w:val="none"/>
        </w:rPr>
      </w:pPr>
    </w:p>
    <w:p w14:paraId="39286CBC">
      <w:pPr>
        <w:pStyle w:val="67"/>
        <w:rPr>
          <w:rFonts w:ascii="仿宋_GB2312" w:hAnsi="仿宋" w:eastAsia="仿宋_GB2312" w:cs="仿宋_GB2312"/>
          <w:b/>
          <w:color w:val="auto"/>
          <w:kern w:val="0"/>
          <w:sz w:val="32"/>
          <w:szCs w:val="32"/>
          <w:highlight w:val="none"/>
        </w:rPr>
      </w:pPr>
    </w:p>
    <w:p w14:paraId="759B0322">
      <w:pPr>
        <w:rPr>
          <w:rFonts w:ascii="仿宋_GB2312" w:hAnsi="仿宋" w:eastAsia="仿宋_GB2312" w:cs="仿宋_GB2312"/>
          <w:b/>
          <w:color w:val="auto"/>
          <w:kern w:val="0"/>
          <w:sz w:val="32"/>
          <w:szCs w:val="32"/>
          <w:highlight w:val="none"/>
        </w:rPr>
      </w:pPr>
    </w:p>
    <w:p w14:paraId="622BD68F">
      <w:pPr>
        <w:pStyle w:val="67"/>
        <w:rPr>
          <w:rFonts w:ascii="仿宋_GB2312" w:hAnsi="仿宋" w:eastAsia="仿宋_GB2312" w:cs="仿宋_GB2312"/>
          <w:b/>
          <w:color w:val="auto"/>
          <w:kern w:val="0"/>
          <w:sz w:val="32"/>
          <w:szCs w:val="32"/>
          <w:highlight w:val="none"/>
        </w:rPr>
      </w:pPr>
    </w:p>
    <w:p w14:paraId="6911B616">
      <w:pPr>
        <w:rPr>
          <w:rFonts w:ascii="仿宋_GB2312" w:hAnsi="仿宋" w:eastAsia="仿宋_GB2312" w:cs="仿宋_GB2312"/>
          <w:b/>
          <w:color w:val="auto"/>
          <w:kern w:val="0"/>
          <w:sz w:val="32"/>
          <w:szCs w:val="32"/>
          <w:highlight w:val="none"/>
        </w:rPr>
      </w:pPr>
    </w:p>
    <w:p w14:paraId="2AB7B13F">
      <w:pPr>
        <w:pStyle w:val="67"/>
        <w:rPr>
          <w:rFonts w:ascii="仿宋_GB2312" w:hAnsi="仿宋" w:eastAsia="仿宋_GB2312" w:cs="仿宋_GB2312"/>
          <w:b/>
          <w:color w:val="auto"/>
          <w:kern w:val="0"/>
          <w:sz w:val="32"/>
          <w:szCs w:val="32"/>
          <w:highlight w:val="none"/>
        </w:rPr>
      </w:pPr>
    </w:p>
    <w:p w14:paraId="137C78EF">
      <w:pPr>
        <w:rPr>
          <w:rFonts w:ascii="仿宋_GB2312" w:hAnsi="仿宋" w:eastAsia="仿宋_GB2312" w:cs="仿宋_GB2312"/>
          <w:b/>
          <w:color w:val="auto"/>
          <w:kern w:val="0"/>
          <w:sz w:val="32"/>
          <w:szCs w:val="32"/>
          <w:highlight w:val="none"/>
        </w:rPr>
      </w:pPr>
    </w:p>
    <w:p w14:paraId="42FCFFCB">
      <w:pPr>
        <w:pStyle w:val="67"/>
        <w:rPr>
          <w:rFonts w:ascii="仿宋_GB2312" w:hAnsi="仿宋" w:eastAsia="仿宋_GB2312" w:cs="仿宋_GB2312"/>
          <w:b/>
          <w:color w:val="auto"/>
          <w:kern w:val="0"/>
          <w:sz w:val="32"/>
          <w:szCs w:val="32"/>
          <w:highlight w:val="none"/>
        </w:rPr>
      </w:pPr>
    </w:p>
    <w:p w14:paraId="2F0EB774">
      <w:pPr>
        <w:rPr>
          <w:rFonts w:ascii="仿宋_GB2312" w:hAnsi="仿宋" w:eastAsia="仿宋_GB2312" w:cs="仿宋_GB2312"/>
          <w:b/>
          <w:color w:val="auto"/>
          <w:kern w:val="0"/>
          <w:sz w:val="32"/>
          <w:szCs w:val="32"/>
          <w:highlight w:val="none"/>
        </w:rPr>
      </w:pPr>
    </w:p>
    <w:p w14:paraId="12E3C457">
      <w:pPr>
        <w:pStyle w:val="67"/>
        <w:rPr>
          <w:color w:val="auto"/>
        </w:rPr>
      </w:pPr>
    </w:p>
    <w:p w14:paraId="0B9E510C">
      <w:pPr>
        <w:jc w:val="center"/>
        <w:rPr>
          <w:rFonts w:ascii="仿宋_GB2312" w:hAnsi="仿宋" w:eastAsia="仿宋_GB2312" w:cs="仿宋_GB2312"/>
          <w:b/>
          <w:color w:val="auto"/>
          <w:kern w:val="0"/>
          <w:sz w:val="32"/>
          <w:szCs w:val="32"/>
          <w:highlight w:val="none"/>
        </w:rPr>
      </w:pPr>
    </w:p>
    <w:p w14:paraId="1EF13ABB">
      <w:pPr>
        <w:jc w:val="center"/>
        <w:rPr>
          <w:rFonts w:ascii="仿宋_GB2312" w:hAnsi="仿宋" w:eastAsia="仿宋_GB2312" w:cs="仿宋_GB2312"/>
          <w:b/>
          <w:color w:val="auto"/>
          <w:kern w:val="0"/>
          <w:sz w:val="32"/>
          <w:szCs w:val="32"/>
          <w:highlight w:val="none"/>
        </w:rPr>
      </w:pPr>
    </w:p>
    <w:p w14:paraId="525681E5">
      <w:pPr>
        <w:jc w:val="center"/>
        <w:rPr>
          <w:rFonts w:ascii="仿宋_GB2312" w:hAnsi="仿宋" w:eastAsia="仿宋_GB2312" w:cs="仿宋_GB2312"/>
          <w:b/>
          <w:color w:val="auto"/>
          <w:kern w:val="0"/>
          <w:sz w:val="32"/>
          <w:szCs w:val="32"/>
          <w:highlight w:val="none"/>
        </w:rPr>
      </w:pPr>
    </w:p>
    <w:p w14:paraId="11830A42">
      <w:pPr>
        <w:jc w:val="center"/>
        <w:rPr>
          <w:rFonts w:ascii="仿宋_GB2312" w:hAnsi="仿宋" w:eastAsia="仿宋_GB2312" w:cs="仿宋_GB2312"/>
          <w:b/>
          <w:color w:val="auto"/>
          <w:kern w:val="0"/>
          <w:sz w:val="32"/>
          <w:szCs w:val="32"/>
          <w:highlight w:val="none"/>
        </w:rPr>
      </w:pPr>
    </w:p>
    <w:p w14:paraId="3B468C0E">
      <w:pPr>
        <w:jc w:val="center"/>
        <w:rPr>
          <w:rFonts w:ascii="仿宋_GB2312" w:hAnsi="仿宋" w:eastAsia="仿宋_GB2312" w:cs="仿宋_GB2312"/>
          <w:b/>
          <w:color w:val="auto"/>
          <w:kern w:val="0"/>
          <w:sz w:val="32"/>
          <w:szCs w:val="32"/>
          <w:highlight w:val="none"/>
        </w:rPr>
      </w:pPr>
    </w:p>
    <w:p w14:paraId="0269BDE9">
      <w:pPr>
        <w:jc w:val="center"/>
        <w:rPr>
          <w:rFonts w:ascii="仿宋_GB2312" w:hAnsi="仿宋" w:eastAsia="仿宋_GB2312" w:cs="仿宋_GB2312"/>
          <w:b/>
          <w:color w:val="auto"/>
          <w:kern w:val="0"/>
          <w:sz w:val="32"/>
          <w:szCs w:val="32"/>
          <w:highlight w:val="none"/>
        </w:rPr>
      </w:pPr>
    </w:p>
    <w:p w14:paraId="50B5CDC2">
      <w:pPr>
        <w:pStyle w:val="67"/>
        <w:ind w:left="0" w:leftChars="0" w:firstLine="0" w:firstLineChars="0"/>
        <w:rPr>
          <w:color w:val="auto"/>
          <w:highlight w:val="none"/>
        </w:rPr>
      </w:pPr>
    </w:p>
    <w:p w14:paraId="2B6600EE">
      <w:pPr>
        <w:jc w:val="center"/>
        <w:rPr>
          <w:rFonts w:ascii="仿宋_GB2312" w:hAnsi="仿宋" w:eastAsia="仿宋_GB2312" w:cs="仿宋_GB2312"/>
          <w:b/>
          <w:color w:val="auto"/>
          <w:kern w:val="0"/>
          <w:sz w:val="32"/>
          <w:szCs w:val="32"/>
          <w:highlight w:val="none"/>
        </w:rPr>
      </w:pPr>
    </w:p>
    <w:p w14:paraId="04D56DD9">
      <w:pPr>
        <w:jc w:val="center"/>
        <w:rPr>
          <w:rFonts w:ascii="仿宋_GB2312" w:hAnsi="仿宋" w:eastAsia="仿宋_GB2312" w:cs="仿宋_GB2312"/>
          <w:b/>
          <w:color w:val="auto"/>
          <w:kern w:val="0"/>
          <w:sz w:val="32"/>
          <w:szCs w:val="32"/>
          <w:highlight w:val="none"/>
        </w:rPr>
      </w:pPr>
    </w:p>
    <w:p w14:paraId="6ECEA9FC">
      <w:pPr>
        <w:pStyle w:val="67"/>
        <w:rPr>
          <w:color w:val="auto"/>
        </w:rPr>
      </w:pPr>
    </w:p>
    <w:p w14:paraId="732E2BE9">
      <w:pPr>
        <w:jc w:val="center"/>
        <w:rPr>
          <w:rFonts w:ascii="仿宋_GB2312" w:hAnsi="仿宋" w:eastAsia="仿宋_GB2312" w:cs="仿宋_GB2312"/>
          <w:b/>
          <w:color w:val="auto"/>
          <w:kern w:val="0"/>
          <w:sz w:val="32"/>
          <w:szCs w:val="32"/>
          <w:highlight w:val="none"/>
        </w:rPr>
      </w:pPr>
    </w:p>
    <w:p w14:paraId="00EF7A31">
      <w:pPr>
        <w:jc w:val="center"/>
        <w:rPr>
          <w:rFonts w:ascii="仿宋_GB2312" w:hAnsi="仿宋" w:eastAsia="仿宋_GB2312" w:cs="仿宋_GB2312"/>
          <w:b/>
          <w:color w:val="auto"/>
          <w:kern w:val="0"/>
          <w:sz w:val="32"/>
          <w:szCs w:val="32"/>
          <w:highlight w:val="none"/>
        </w:rPr>
      </w:pPr>
    </w:p>
    <w:p w14:paraId="1629E389">
      <w:pPr>
        <w:jc w:val="center"/>
        <w:rPr>
          <w:rFonts w:ascii="仿宋_GB2312" w:hAnsi="仿宋" w:eastAsia="仿宋_GB2312" w:cs="仿宋_GB2312"/>
          <w:b/>
          <w:color w:val="auto"/>
          <w:kern w:val="0"/>
          <w:sz w:val="32"/>
          <w:szCs w:val="32"/>
          <w:highlight w:val="none"/>
        </w:rPr>
      </w:pPr>
    </w:p>
    <w:p w14:paraId="3005E73A">
      <w:pPr>
        <w:jc w:val="center"/>
        <w:outlineLvl w:val="2"/>
        <w:rPr>
          <w:rFonts w:hint="eastAsia" w:ascii="仿宋_GB2312" w:hAnsi="仿宋" w:eastAsia="仿宋_GB2312" w:cs="仿宋_GB2312"/>
          <w:b/>
          <w:color w:val="auto"/>
          <w:kern w:val="0"/>
          <w:sz w:val="32"/>
          <w:szCs w:val="32"/>
          <w:highlight w:val="none"/>
          <w:lang w:eastAsia="zh-CN"/>
        </w:rPr>
      </w:pPr>
    </w:p>
    <w:p w14:paraId="5750CBDA">
      <w:pPr>
        <w:jc w:val="center"/>
        <w:outlineLvl w:val="2"/>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lang w:eastAsia="zh-CN"/>
        </w:rPr>
        <w:t>六</w:t>
      </w:r>
      <w:r>
        <w:rPr>
          <w:rFonts w:hint="eastAsia" w:ascii="仿宋_GB2312" w:hAnsi="仿宋" w:eastAsia="仿宋_GB2312" w:cs="仿宋_GB2312"/>
          <w:b/>
          <w:color w:val="auto"/>
          <w:kern w:val="0"/>
          <w:sz w:val="32"/>
          <w:szCs w:val="32"/>
          <w:highlight w:val="none"/>
        </w:rPr>
        <w:t>、商务技术偏离表</w:t>
      </w:r>
    </w:p>
    <w:tbl>
      <w:tblPr>
        <w:tblStyle w:val="7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714F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79D7107">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序号</w:t>
            </w:r>
          </w:p>
        </w:tc>
        <w:tc>
          <w:tcPr>
            <w:tcW w:w="3683" w:type="dxa"/>
          </w:tcPr>
          <w:p w14:paraId="6A8974E4">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招标文件章节及具体内容</w:t>
            </w:r>
          </w:p>
        </w:tc>
        <w:tc>
          <w:tcPr>
            <w:tcW w:w="3546" w:type="dxa"/>
          </w:tcPr>
          <w:p w14:paraId="73A9916D">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投标文件章节及具体内容</w:t>
            </w:r>
          </w:p>
        </w:tc>
        <w:tc>
          <w:tcPr>
            <w:tcW w:w="1276" w:type="dxa"/>
          </w:tcPr>
          <w:p w14:paraId="7F9674A9">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偏离说明</w:t>
            </w:r>
          </w:p>
        </w:tc>
      </w:tr>
      <w:tr w14:paraId="1DB43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D1AEDDB">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1</w:t>
            </w:r>
          </w:p>
        </w:tc>
        <w:tc>
          <w:tcPr>
            <w:tcW w:w="3683" w:type="dxa"/>
          </w:tcPr>
          <w:p w14:paraId="00595B11">
            <w:pPr>
              <w:jc w:val="center"/>
              <w:rPr>
                <w:rFonts w:ascii="仿宋_GB2312" w:hAnsi="仿宋" w:eastAsia="仿宋_GB2312" w:cs="仿宋_GB2312"/>
                <w:b/>
                <w:color w:val="auto"/>
                <w:kern w:val="0"/>
                <w:sz w:val="32"/>
                <w:szCs w:val="32"/>
                <w:highlight w:val="none"/>
              </w:rPr>
            </w:pPr>
          </w:p>
        </w:tc>
        <w:tc>
          <w:tcPr>
            <w:tcW w:w="3546" w:type="dxa"/>
          </w:tcPr>
          <w:p w14:paraId="57282E7C">
            <w:pPr>
              <w:jc w:val="center"/>
              <w:rPr>
                <w:rFonts w:ascii="仿宋_GB2312" w:hAnsi="仿宋" w:eastAsia="仿宋_GB2312" w:cs="仿宋_GB2312"/>
                <w:b/>
                <w:color w:val="auto"/>
                <w:kern w:val="0"/>
                <w:sz w:val="32"/>
                <w:szCs w:val="32"/>
                <w:highlight w:val="none"/>
              </w:rPr>
            </w:pPr>
          </w:p>
        </w:tc>
        <w:tc>
          <w:tcPr>
            <w:tcW w:w="1276" w:type="dxa"/>
          </w:tcPr>
          <w:p w14:paraId="343A56A9">
            <w:pPr>
              <w:jc w:val="center"/>
              <w:rPr>
                <w:rFonts w:ascii="仿宋_GB2312" w:hAnsi="仿宋" w:eastAsia="仿宋_GB2312" w:cs="仿宋_GB2312"/>
                <w:b/>
                <w:color w:val="auto"/>
                <w:kern w:val="0"/>
                <w:sz w:val="32"/>
                <w:szCs w:val="32"/>
                <w:highlight w:val="none"/>
              </w:rPr>
            </w:pPr>
          </w:p>
        </w:tc>
      </w:tr>
      <w:tr w14:paraId="085ED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8A47DE5">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2</w:t>
            </w:r>
          </w:p>
        </w:tc>
        <w:tc>
          <w:tcPr>
            <w:tcW w:w="3683" w:type="dxa"/>
          </w:tcPr>
          <w:p w14:paraId="29594D4F">
            <w:pPr>
              <w:jc w:val="center"/>
              <w:rPr>
                <w:rFonts w:ascii="仿宋_GB2312" w:hAnsi="仿宋" w:eastAsia="仿宋_GB2312" w:cs="仿宋_GB2312"/>
                <w:b/>
                <w:color w:val="auto"/>
                <w:kern w:val="0"/>
                <w:sz w:val="32"/>
                <w:szCs w:val="32"/>
                <w:highlight w:val="none"/>
              </w:rPr>
            </w:pPr>
          </w:p>
        </w:tc>
        <w:tc>
          <w:tcPr>
            <w:tcW w:w="3546" w:type="dxa"/>
          </w:tcPr>
          <w:p w14:paraId="38C170E6">
            <w:pPr>
              <w:jc w:val="center"/>
              <w:rPr>
                <w:rFonts w:ascii="仿宋_GB2312" w:hAnsi="仿宋" w:eastAsia="仿宋_GB2312" w:cs="仿宋_GB2312"/>
                <w:b/>
                <w:color w:val="auto"/>
                <w:kern w:val="0"/>
                <w:sz w:val="32"/>
                <w:szCs w:val="32"/>
                <w:highlight w:val="none"/>
              </w:rPr>
            </w:pPr>
          </w:p>
        </w:tc>
        <w:tc>
          <w:tcPr>
            <w:tcW w:w="1276" w:type="dxa"/>
          </w:tcPr>
          <w:p w14:paraId="0A27F379">
            <w:pPr>
              <w:jc w:val="center"/>
              <w:rPr>
                <w:rFonts w:ascii="仿宋_GB2312" w:hAnsi="仿宋" w:eastAsia="仿宋_GB2312" w:cs="仿宋_GB2312"/>
                <w:b/>
                <w:color w:val="auto"/>
                <w:kern w:val="0"/>
                <w:sz w:val="32"/>
                <w:szCs w:val="32"/>
                <w:highlight w:val="none"/>
              </w:rPr>
            </w:pPr>
          </w:p>
        </w:tc>
      </w:tr>
      <w:tr w14:paraId="20DD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A996CEC">
            <w:pPr>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w:t>
            </w:r>
          </w:p>
        </w:tc>
        <w:tc>
          <w:tcPr>
            <w:tcW w:w="3683" w:type="dxa"/>
          </w:tcPr>
          <w:p w14:paraId="6D653818">
            <w:pPr>
              <w:jc w:val="center"/>
              <w:rPr>
                <w:rFonts w:ascii="仿宋_GB2312" w:hAnsi="仿宋" w:eastAsia="仿宋_GB2312" w:cs="仿宋_GB2312"/>
                <w:b/>
                <w:color w:val="auto"/>
                <w:kern w:val="0"/>
                <w:sz w:val="32"/>
                <w:szCs w:val="32"/>
                <w:highlight w:val="none"/>
              </w:rPr>
            </w:pPr>
          </w:p>
        </w:tc>
        <w:tc>
          <w:tcPr>
            <w:tcW w:w="3546" w:type="dxa"/>
          </w:tcPr>
          <w:p w14:paraId="3D705813">
            <w:pPr>
              <w:jc w:val="center"/>
              <w:rPr>
                <w:rFonts w:ascii="仿宋_GB2312" w:hAnsi="仿宋" w:eastAsia="仿宋_GB2312" w:cs="仿宋_GB2312"/>
                <w:b/>
                <w:color w:val="auto"/>
                <w:kern w:val="0"/>
                <w:sz w:val="32"/>
                <w:szCs w:val="32"/>
                <w:highlight w:val="none"/>
              </w:rPr>
            </w:pPr>
          </w:p>
        </w:tc>
        <w:tc>
          <w:tcPr>
            <w:tcW w:w="1276" w:type="dxa"/>
          </w:tcPr>
          <w:p w14:paraId="65E75D27">
            <w:pPr>
              <w:jc w:val="center"/>
              <w:rPr>
                <w:rFonts w:ascii="仿宋_GB2312" w:hAnsi="仿宋" w:eastAsia="仿宋_GB2312" w:cs="仿宋_GB2312"/>
                <w:b/>
                <w:color w:val="auto"/>
                <w:kern w:val="0"/>
                <w:sz w:val="32"/>
                <w:szCs w:val="32"/>
                <w:highlight w:val="none"/>
              </w:rPr>
            </w:pPr>
          </w:p>
        </w:tc>
      </w:tr>
    </w:tbl>
    <w:p w14:paraId="0C4DCB36">
      <w:pPr>
        <w:jc w:val="left"/>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投标人保证：除商务技术偏离表列出的偏离外，投标人响应招标文件的全部要求</w:t>
      </w:r>
    </w:p>
    <w:p w14:paraId="7B698146">
      <w:pPr>
        <w:jc w:val="center"/>
        <w:rPr>
          <w:rFonts w:ascii="仿宋_GB2312" w:hAnsi="仿宋" w:eastAsia="仿宋_GB2312" w:cs="仿宋_GB2312"/>
          <w:b/>
          <w:color w:val="auto"/>
          <w:kern w:val="0"/>
          <w:sz w:val="32"/>
          <w:szCs w:val="32"/>
          <w:highlight w:val="none"/>
        </w:rPr>
      </w:pPr>
    </w:p>
    <w:p w14:paraId="0749C7D8">
      <w:pPr>
        <w:jc w:val="center"/>
        <w:rPr>
          <w:rFonts w:ascii="仿宋_GB2312" w:hAnsi="仿宋" w:eastAsia="仿宋_GB2312" w:cs="仿宋_GB2312"/>
          <w:b/>
          <w:color w:val="auto"/>
          <w:kern w:val="0"/>
          <w:sz w:val="32"/>
          <w:szCs w:val="32"/>
          <w:highlight w:val="none"/>
        </w:rPr>
      </w:pPr>
    </w:p>
    <w:p w14:paraId="2ED145FF">
      <w:pPr>
        <w:jc w:val="center"/>
        <w:rPr>
          <w:rFonts w:ascii="仿宋_GB2312" w:hAnsi="仿宋" w:eastAsia="仿宋_GB2312" w:cs="仿宋_GB2312"/>
          <w:b/>
          <w:color w:val="auto"/>
          <w:kern w:val="0"/>
          <w:sz w:val="32"/>
          <w:szCs w:val="32"/>
          <w:highlight w:val="none"/>
        </w:rPr>
      </w:pPr>
    </w:p>
    <w:p w14:paraId="5E3E23C7">
      <w:pPr>
        <w:jc w:val="center"/>
        <w:rPr>
          <w:rFonts w:ascii="仿宋_GB2312" w:hAnsi="仿宋" w:eastAsia="仿宋_GB2312" w:cs="仿宋_GB2312"/>
          <w:b/>
          <w:color w:val="auto"/>
          <w:kern w:val="0"/>
          <w:sz w:val="32"/>
          <w:szCs w:val="32"/>
          <w:highlight w:val="none"/>
        </w:rPr>
      </w:pPr>
    </w:p>
    <w:p w14:paraId="1F8069D2">
      <w:pPr>
        <w:jc w:val="center"/>
        <w:rPr>
          <w:rFonts w:ascii="仿宋_GB2312" w:hAnsi="仿宋" w:eastAsia="仿宋_GB2312" w:cs="仿宋_GB2312"/>
          <w:b/>
          <w:color w:val="auto"/>
          <w:kern w:val="0"/>
          <w:sz w:val="32"/>
          <w:szCs w:val="32"/>
          <w:highlight w:val="none"/>
        </w:rPr>
      </w:pPr>
    </w:p>
    <w:p w14:paraId="2D8D8651">
      <w:pPr>
        <w:jc w:val="center"/>
        <w:rPr>
          <w:rFonts w:ascii="仿宋_GB2312" w:hAnsi="仿宋" w:eastAsia="仿宋_GB2312" w:cs="仿宋_GB2312"/>
          <w:b/>
          <w:color w:val="auto"/>
          <w:kern w:val="0"/>
          <w:sz w:val="32"/>
          <w:szCs w:val="32"/>
          <w:highlight w:val="none"/>
        </w:rPr>
      </w:pPr>
    </w:p>
    <w:p w14:paraId="3E00C82B">
      <w:pPr>
        <w:jc w:val="center"/>
        <w:rPr>
          <w:rFonts w:ascii="仿宋_GB2312" w:hAnsi="仿宋" w:eastAsia="仿宋_GB2312" w:cs="仿宋_GB2312"/>
          <w:b/>
          <w:color w:val="auto"/>
          <w:kern w:val="0"/>
          <w:sz w:val="32"/>
          <w:szCs w:val="32"/>
          <w:highlight w:val="none"/>
        </w:rPr>
      </w:pPr>
    </w:p>
    <w:p w14:paraId="28B3B066">
      <w:pPr>
        <w:jc w:val="center"/>
        <w:rPr>
          <w:rFonts w:ascii="仿宋_GB2312" w:hAnsi="仿宋" w:eastAsia="仿宋_GB2312" w:cs="仿宋_GB2312"/>
          <w:b/>
          <w:color w:val="auto"/>
          <w:kern w:val="0"/>
          <w:sz w:val="32"/>
          <w:szCs w:val="32"/>
          <w:highlight w:val="none"/>
        </w:rPr>
      </w:pPr>
    </w:p>
    <w:p w14:paraId="2736CF98">
      <w:pPr>
        <w:pStyle w:val="67"/>
        <w:rPr>
          <w:rFonts w:ascii="仿宋_GB2312" w:hAnsi="仿宋" w:eastAsia="仿宋_GB2312" w:cs="仿宋_GB2312"/>
          <w:b/>
          <w:color w:val="auto"/>
          <w:kern w:val="0"/>
          <w:sz w:val="32"/>
          <w:szCs w:val="32"/>
          <w:highlight w:val="none"/>
        </w:rPr>
      </w:pPr>
    </w:p>
    <w:p w14:paraId="6AAA7D05">
      <w:pPr>
        <w:rPr>
          <w:rFonts w:ascii="仿宋_GB2312" w:hAnsi="仿宋" w:eastAsia="仿宋_GB2312" w:cs="仿宋_GB2312"/>
          <w:b/>
          <w:color w:val="auto"/>
          <w:kern w:val="0"/>
          <w:sz w:val="32"/>
          <w:szCs w:val="32"/>
          <w:highlight w:val="none"/>
        </w:rPr>
      </w:pPr>
    </w:p>
    <w:p w14:paraId="4A0ABF12">
      <w:pPr>
        <w:pStyle w:val="67"/>
        <w:rPr>
          <w:rFonts w:ascii="仿宋_GB2312" w:hAnsi="仿宋" w:eastAsia="仿宋_GB2312" w:cs="仿宋_GB2312"/>
          <w:b/>
          <w:color w:val="auto"/>
          <w:kern w:val="0"/>
          <w:sz w:val="32"/>
          <w:szCs w:val="32"/>
          <w:highlight w:val="none"/>
        </w:rPr>
      </w:pPr>
    </w:p>
    <w:p w14:paraId="79D967FC">
      <w:pPr>
        <w:rPr>
          <w:rFonts w:ascii="仿宋_GB2312" w:hAnsi="仿宋" w:eastAsia="仿宋_GB2312" w:cs="仿宋_GB2312"/>
          <w:b/>
          <w:color w:val="auto"/>
          <w:kern w:val="0"/>
          <w:sz w:val="32"/>
          <w:szCs w:val="32"/>
          <w:highlight w:val="none"/>
        </w:rPr>
      </w:pPr>
    </w:p>
    <w:p w14:paraId="4F7410E9">
      <w:pPr>
        <w:pStyle w:val="67"/>
        <w:rPr>
          <w:rFonts w:ascii="仿宋_GB2312" w:hAnsi="仿宋" w:eastAsia="仿宋_GB2312" w:cs="仿宋_GB2312"/>
          <w:b/>
          <w:color w:val="auto"/>
          <w:kern w:val="0"/>
          <w:sz w:val="32"/>
          <w:szCs w:val="32"/>
          <w:highlight w:val="none"/>
        </w:rPr>
      </w:pPr>
    </w:p>
    <w:p w14:paraId="2321F65B">
      <w:pPr>
        <w:rPr>
          <w:rFonts w:ascii="仿宋_GB2312" w:hAnsi="仿宋" w:eastAsia="仿宋_GB2312" w:cs="仿宋_GB2312"/>
          <w:b/>
          <w:color w:val="auto"/>
          <w:kern w:val="0"/>
          <w:sz w:val="32"/>
          <w:szCs w:val="32"/>
          <w:highlight w:val="none"/>
        </w:rPr>
      </w:pPr>
    </w:p>
    <w:p w14:paraId="2702BD1F">
      <w:pPr>
        <w:pStyle w:val="67"/>
        <w:rPr>
          <w:rFonts w:ascii="仿宋_GB2312" w:hAnsi="仿宋" w:eastAsia="仿宋_GB2312" w:cs="仿宋_GB2312"/>
          <w:b/>
          <w:color w:val="auto"/>
          <w:kern w:val="0"/>
          <w:sz w:val="32"/>
          <w:szCs w:val="32"/>
          <w:highlight w:val="none"/>
        </w:rPr>
      </w:pPr>
    </w:p>
    <w:p w14:paraId="66B34AA4">
      <w:pPr>
        <w:rPr>
          <w:rFonts w:ascii="仿宋_GB2312" w:hAnsi="仿宋" w:eastAsia="仿宋_GB2312" w:cs="仿宋_GB2312"/>
          <w:b/>
          <w:color w:val="auto"/>
          <w:kern w:val="0"/>
          <w:sz w:val="32"/>
          <w:szCs w:val="32"/>
          <w:highlight w:val="none"/>
        </w:rPr>
      </w:pPr>
    </w:p>
    <w:p w14:paraId="5300B6B1">
      <w:pPr>
        <w:pStyle w:val="67"/>
        <w:rPr>
          <w:rFonts w:ascii="仿宋_GB2312" w:hAnsi="仿宋" w:eastAsia="仿宋_GB2312" w:cs="仿宋_GB2312"/>
          <w:b/>
          <w:color w:val="auto"/>
          <w:kern w:val="0"/>
          <w:sz w:val="32"/>
          <w:szCs w:val="32"/>
          <w:highlight w:val="none"/>
        </w:rPr>
      </w:pPr>
    </w:p>
    <w:p w14:paraId="3E9EE36C">
      <w:pPr>
        <w:rPr>
          <w:rFonts w:ascii="仿宋_GB2312" w:hAnsi="仿宋" w:eastAsia="仿宋_GB2312" w:cs="仿宋_GB2312"/>
          <w:b/>
          <w:color w:val="auto"/>
          <w:kern w:val="0"/>
          <w:sz w:val="32"/>
          <w:szCs w:val="32"/>
          <w:highlight w:val="none"/>
        </w:rPr>
      </w:pPr>
    </w:p>
    <w:p w14:paraId="2E79F248">
      <w:pPr>
        <w:pStyle w:val="67"/>
        <w:rPr>
          <w:rFonts w:ascii="仿宋_GB2312" w:hAnsi="仿宋" w:eastAsia="仿宋_GB2312" w:cs="仿宋_GB2312"/>
          <w:b/>
          <w:color w:val="auto"/>
          <w:kern w:val="0"/>
          <w:sz w:val="32"/>
          <w:szCs w:val="32"/>
          <w:highlight w:val="none"/>
        </w:rPr>
      </w:pPr>
    </w:p>
    <w:p w14:paraId="00DE4633">
      <w:pPr>
        <w:rPr>
          <w:rFonts w:ascii="仿宋_GB2312" w:hAnsi="仿宋" w:eastAsia="仿宋_GB2312" w:cs="仿宋_GB2312"/>
          <w:b/>
          <w:color w:val="auto"/>
          <w:kern w:val="0"/>
          <w:sz w:val="32"/>
          <w:szCs w:val="32"/>
          <w:highlight w:val="none"/>
        </w:rPr>
      </w:pPr>
    </w:p>
    <w:p w14:paraId="087FBEF0">
      <w:pPr>
        <w:pStyle w:val="67"/>
        <w:rPr>
          <w:rFonts w:ascii="仿宋_GB2312" w:hAnsi="仿宋" w:eastAsia="仿宋_GB2312" w:cs="仿宋_GB2312"/>
          <w:b/>
          <w:color w:val="auto"/>
          <w:kern w:val="0"/>
          <w:sz w:val="32"/>
          <w:szCs w:val="32"/>
          <w:highlight w:val="none"/>
        </w:rPr>
      </w:pPr>
    </w:p>
    <w:p w14:paraId="18D8D24F">
      <w:pPr>
        <w:rPr>
          <w:rFonts w:ascii="仿宋_GB2312" w:hAnsi="仿宋" w:eastAsia="仿宋_GB2312" w:cs="仿宋_GB2312"/>
          <w:b/>
          <w:color w:val="auto"/>
          <w:kern w:val="0"/>
          <w:sz w:val="32"/>
          <w:szCs w:val="32"/>
          <w:highlight w:val="none"/>
        </w:rPr>
      </w:pPr>
    </w:p>
    <w:p w14:paraId="29DBE629">
      <w:pPr>
        <w:pStyle w:val="67"/>
        <w:rPr>
          <w:rFonts w:ascii="仿宋_GB2312" w:hAnsi="仿宋" w:eastAsia="仿宋_GB2312" w:cs="仿宋_GB2312"/>
          <w:b/>
          <w:color w:val="auto"/>
          <w:kern w:val="0"/>
          <w:sz w:val="32"/>
          <w:szCs w:val="32"/>
          <w:highlight w:val="none"/>
        </w:rPr>
      </w:pPr>
    </w:p>
    <w:p w14:paraId="61EB5077">
      <w:pPr>
        <w:rPr>
          <w:color w:val="auto"/>
        </w:rPr>
      </w:pPr>
    </w:p>
    <w:p w14:paraId="0A45DA11">
      <w:pPr>
        <w:rPr>
          <w:rFonts w:ascii="仿宋_GB2312" w:hAnsi="仿宋" w:eastAsia="仿宋_GB2312" w:cs="仿宋_GB2312"/>
          <w:b/>
          <w:color w:val="auto"/>
          <w:kern w:val="0"/>
          <w:sz w:val="32"/>
          <w:szCs w:val="32"/>
          <w:highlight w:val="none"/>
        </w:rPr>
      </w:pPr>
    </w:p>
    <w:p w14:paraId="21435D8F">
      <w:pPr>
        <w:ind w:firstLine="3319" w:firstLineChars="1033"/>
        <w:rPr>
          <w:rFonts w:ascii="仿宋_GB2312" w:hAnsi="仿宋" w:eastAsia="仿宋_GB2312" w:cs="仿宋_GB2312"/>
          <w:b/>
          <w:color w:val="auto"/>
          <w:kern w:val="0"/>
          <w:sz w:val="32"/>
          <w:szCs w:val="32"/>
          <w:highlight w:val="none"/>
        </w:rPr>
      </w:pPr>
    </w:p>
    <w:p w14:paraId="1E6F1F84">
      <w:pPr>
        <w:keepNext w:val="0"/>
        <w:keepLines w:val="0"/>
        <w:widowControl/>
        <w:suppressLineNumbers w:val="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lang w:eastAsia="zh-CN"/>
        </w:rPr>
        <w:t>七</w:t>
      </w:r>
      <w:r>
        <w:rPr>
          <w:rFonts w:hint="eastAsia" w:ascii="仿宋_GB2312" w:hAnsi="仿宋" w:eastAsia="仿宋_GB2312" w:cs="仿宋_GB2312"/>
          <w:b/>
          <w:color w:val="auto"/>
          <w:kern w:val="0"/>
          <w:sz w:val="32"/>
          <w:szCs w:val="32"/>
          <w:highlight w:val="none"/>
        </w:rPr>
        <w:t>、</w:t>
      </w:r>
      <w:r>
        <w:rPr>
          <w:rFonts w:hint="eastAsia" w:ascii="仿宋_GB2312" w:hAnsi="仿宋" w:eastAsia="仿宋_GB2312" w:cs="仿宋_GB2312"/>
          <w:b/>
          <w:color w:val="auto"/>
          <w:kern w:val="0"/>
          <w:sz w:val="32"/>
          <w:szCs w:val="32"/>
          <w:highlight w:val="none"/>
          <w:lang w:val="zh-CN"/>
        </w:rPr>
        <w:t>政府采购供应商廉洁自律承诺书</w:t>
      </w:r>
    </w:p>
    <w:p w14:paraId="4E9CB339">
      <w:pPr>
        <w:snapToGrid w:val="0"/>
        <w:spacing w:line="360" w:lineRule="auto"/>
        <w:rPr>
          <w:rFonts w:ascii="仿宋_GB2312" w:hAnsi="仿宋" w:eastAsia="仿宋_GB2312" w:cs="仿宋_GB2312"/>
          <w:color w:val="auto"/>
          <w:sz w:val="24"/>
          <w:highlight w:val="none"/>
        </w:rPr>
      </w:pPr>
    </w:p>
    <w:p w14:paraId="4D5FCBEE">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lang w:eastAsia="zh-CN"/>
        </w:rPr>
        <w:t>衢州市柯城区双港街道办事处</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浙江天平投资咨询有限公司</w:t>
      </w:r>
      <w:r>
        <w:rPr>
          <w:rFonts w:hint="eastAsia" w:ascii="仿宋_GB2312" w:hAnsi="仿宋" w:eastAsia="仿宋_GB2312" w:cs="仿宋_GB2312"/>
          <w:color w:val="auto"/>
          <w:kern w:val="0"/>
          <w:sz w:val="24"/>
          <w:highlight w:val="none"/>
          <w:lang w:val="zh-CN"/>
        </w:rPr>
        <w:t>：</w:t>
      </w:r>
    </w:p>
    <w:p w14:paraId="2DB24F39">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我单位响应你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项目招标要求参加投标。在这次投标过程中和中标后，我们将严格遵守国家法律法规要求，并郑重承诺：</w:t>
      </w:r>
    </w:p>
    <w:p w14:paraId="2ED43EAC">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一、不向项目有关人员及部门赠送礼金礼物、有价证券、回扣以及中介费、介绍费、咨询费等好处费；</w:t>
      </w:r>
      <w:r>
        <w:rPr>
          <w:rFonts w:ascii="仿宋_GB2312" w:hAnsi="仿宋_GB2312" w:eastAsia="仿宋_GB2312" w:cs="仿宋_GB2312"/>
          <w:color w:val="auto"/>
          <w:kern w:val="0"/>
          <w:sz w:val="24"/>
          <w:highlight w:val="none"/>
          <w:lang w:val="zh-CN"/>
        </w:rPr>
        <w:t xml:space="preserve"> </w:t>
      </w:r>
    </w:p>
    <w:p w14:paraId="3A28857B">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二、不为项目有关人员及部门报销应由你方单位或个人支付的费用；</w:t>
      </w:r>
      <w:r>
        <w:rPr>
          <w:rFonts w:ascii="仿宋_GB2312" w:hAnsi="仿宋_GB2312" w:eastAsia="仿宋_GB2312" w:cs="仿宋_GB2312"/>
          <w:color w:val="auto"/>
          <w:kern w:val="0"/>
          <w:sz w:val="24"/>
          <w:highlight w:val="none"/>
          <w:lang w:val="zh-CN"/>
        </w:rPr>
        <w:t xml:space="preserve"> </w:t>
      </w:r>
    </w:p>
    <w:p w14:paraId="40096CF1">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三、不向项目有关人员及部门提供有可能影响公正的宴请和健身娱乐等活动；</w:t>
      </w:r>
      <w:r>
        <w:rPr>
          <w:rFonts w:ascii="仿宋_GB2312" w:hAnsi="仿宋_GB2312" w:eastAsia="仿宋_GB2312" w:cs="仿宋_GB2312"/>
          <w:color w:val="auto"/>
          <w:kern w:val="0"/>
          <w:sz w:val="24"/>
          <w:highlight w:val="none"/>
          <w:lang w:val="zh-CN"/>
        </w:rPr>
        <w:t xml:space="preserve"> </w:t>
      </w:r>
    </w:p>
    <w:p w14:paraId="2B249EB4">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四、不为项目有关人员及部门出国（境）、旅游等提供方便；</w:t>
      </w:r>
    </w:p>
    <w:p w14:paraId="13DF3BD1">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五、不为项目有关人员个人装修住房、婚丧嫁娶、配偶子女工作安排等提供</w:t>
      </w:r>
    </w:p>
    <w:p w14:paraId="30FF6F43">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好处；</w:t>
      </w:r>
    </w:p>
    <w:p w14:paraId="75A899BA">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六、严格遵守《</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政府采购法》《</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招标投标</w:t>
      </w:r>
    </w:p>
    <w:p w14:paraId="278A0686">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法》</w:t>
      </w:r>
      <w:r>
        <w:rPr>
          <w:rFonts w:hint="eastAsia" w:ascii="仿宋_GB2312" w:hAnsi="楷体" w:eastAsia="仿宋_GB2312"/>
          <w:color w:val="auto"/>
          <w:sz w:val="24"/>
          <w:highlight w:val="none"/>
          <w:lang w:val="zh-CN"/>
        </w:rPr>
        <w:t>《中华人民共和国民法典》</w:t>
      </w:r>
      <w:r>
        <w:rPr>
          <w:rFonts w:hint="eastAsia" w:ascii="仿宋_GB2312" w:hAnsi="仿宋_GB2312" w:eastAsia="仿宋_GB2312" w:cs="仿宋_GB2312"/>
          <w:color w:val="auto"/>
          <w:kern w:val="0"/>
          <w:sz w:val="24"/>
          <w:highlight w:val="none"/>
          <w:lang w:val="zh-CN"/>
        </w:rPr>
        <w:t>等法律法规，诚实守信，合法经营，坚决抵制各种违法违纪行为。</w:t>
      </w:r>
      <w:r>
        <w:rPr>
          <w:rFonts w:ascii="仿宋_GB2312" w:hAnsi="仿宋_GB2312" w:eastAsia="仿宋_GB2312" w:cs="仿宋_GB2312"/>
          <w:color w:val="auto"/>
          <w:kern w:val="0"/>
          <w:sz w:val="24"/>
          <w:highlight w:val="none"/>
          <w:lang w:val="zh-CN"/>
        </w:rPr>
        <w:t xml:space="preserve"> </w:t>
      </w:r>
    </w:p>
    <w:p w14:paraId="3F558CA7">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如违反上述承诺，你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进行项目建设或其他经营活动，并通报</w:t>
      </w:r>
      <w:r>
        <w:rPr>
          <w:rFonts w:hint="eastAsia" w:ascii="仿宋_GB2312" w:hAnsi="仿宋_GB2312" w:eastAsia="仿宋_GB2312" w:cs="仿宋_GB2312"/>
          <w:color w:val="auto"/>
          <w:kern w:val="0"/>
          <w:sz w:val="24"/>
          <w:highlight w:val="none"/>
        </w:rPr>
        <w:t>省财政厅</w:t>
      </w:r>
      <w:r>
        <w:rPr>
          <w:rFonts w:hint="eastAsia" w:ascii="仿宋_GB2312" w:hAnsi="仿宋_GB2312" w:eastAsia="仿宋_GB2312" w:cs="仿宋_GB2312"/>
          <w:color w:val="auto"/>
          <w:kern w:val="0"/>
          <w:sz w:val="24"/>
          <w:highlight w:val="none"/>
          <w:lang w:val="zh-CN"/>
        </w:rPr>
        <w:t>。由此引起的相应损失均由我单位承担。</w:t>
      </w:r>
    </w:p>
    <w:p w14:paraId="699EB385">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14:paraId="38576736">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14:paraId="7635B805">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14:paraId="0244D1D3">
      <w:pP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投标人名称（</w:t>
      </w:r>
      <w:r>
        <w:rPr>
          <w:rFonts w:hint="eastAsia" w:ascii="仿宋_GB2312" w:hAnsi="仿宋" w:eastAsia="仿宋_GB2312" w:cs="仿宋_GB2312"/>
          <w:color w:val="auto"/>
          <w:sz w:val="24"/>
          <w:highlight w:val="none"/>
        </w:rPr>
        <w:t>电子签名</w:t>
      </w:r>
      <w:r>
        <w:rPr>
          <w:rFonts w:hint="eastAsia" w:ascii="仿宋_GB2312" w:hAnsi="仿宋_GB2312" w:eastAsia="仿宋_GB2312" w:cs="仿宋_GB2312"/>
          <w:color w:val="auto"/>
          <w:kern w:val="0"/>
          <w:sz w:val="24"/>
          <w:highlight w:val="none"/>
          <w:lang w:val="zh-CN"/>
        </w:rPr>
        <w:t>）：</w:t>
      </w:r>
      <w:r>
        <w:rPr>
          <w:rFonts w:ascii="仿宋_GB2312" w:hAnsi="仿宋_GB2312" w:eastAsia="仿宋_GB2312" w:cs="仿宋_GB2312"/>
          <w:color w:val="auto"/>
          <w:kern w:val="0"/>
          <w:sz w:val="24"/>
          <w:highlight w:val="none"/>
          <w:lang w:val="zh-CN"/>
        </w:rPr>
        <w:t xml:space="preserve">                                                                                                                                                                                                               </w:t>
      </w:r>
    </w:p>
    <w:p w14:paraId="1742CD6D">
      <w:pPr>
        <w:spacing w:line="360" w:lineRule="auto"/>
        <w:ind w:left="4620" w:leftChars="2200"/>
        <w:rPr>
          <w:color w:val="auto"/>
          <w:sz w:val="24"/>
          <w:highlight w:val="none"/>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w:t>
      </w:r>
      <w:r>
        <w:rPr>
          <w:rFonts w:ascii="仿宋_GB2312" w:hAnsi="仿宋_GB2312" w:eastAsia="仿宋_GB2312" w:cs="仿宋_GB2312"/>
          <w:color w:val="auto"/>
          <w:kern w:val="0"/>
          <w:sz w:val="24"/>
          <w:highlight w:val="none"/>
          <w:lang w:val="zh-CN"/>
        </w:rPr>
        <w:t xml:space="preserve">   年   月   日</w:t>
      </w:r>
    </w:p>
    <w:p w14:paraId="78CD8356">
      <w:pPr>
        <w:spacing w:line="360" w:lineRule="auto"/>
        <w:jc w:val="center"/>
        <w:rPr>
          <w:rFonts w:ascii="仿宋_GB2312" w:hAnsi="仿宋" w:eastAsia="仿宋_GB2312" w:cs="仿宋_GB2312"/>
          <w:b/>
          <w:bCs/>
          <w:color w:val="auto"/>
          <w:sz w:val="24"/>
          <w:highlight w:val="none"/>
        </w:rPr>
      </w:pPr>
    </w:p>
    <w:p w14:paraId="19B78560">
      <w:pPr>
        <w:pStyle w:val="67"/>
        <w:rPr>
          <w:rFonts w:ascii="仿宋_GB2312" w:hAnsi="仿宋" w:eastAsia="仿宋_GB2312" w:cs="仿宋_GB2312"/>
          <w:b/>
          <w:bCs/>
          <w:color w:val="auto"/>
          <w:sz w:val="24"/>
          <w:highlight w:val="none"/>
        </w:rPr>
      </w:pPr>
    </w:p>
    <w:p w14:paraId="709D1F6D">
      <w:pPr>
        <w:rPr>
          <w:rFonts w:ascii="仿宋_GB2312" w:hAnsi="仿宋" w:eastAsia="仿宋_GB2312" w:cs="仿宋_GB2312"/>
          <w:b/>
          <w:bCs/>
          <w:color w:val="auto"/>
          <w:sz w:val="24"/>
          <w:highlight w:val="none"/>
        </w:rPr>
      </w:pPr>
    </w:p>
    <w:p w14:paraId="29058885">
      <w:pPr>
        <w:pStyle w:val="67"/>
        <w:rPr>
          <w:rFonts w:ascii="仿宋_GB2312" w:hAnsi="仿宋" w:eastAsia="仿宋_GB2312" w:cs="仿宋_GB2312"/>
          <w:b/>
          <w:bCs/>
          <w:color w:val="auto"/>
          <w:sz w:val="24"/>
          <w:highlight w:val="none"/>
        </w:rPr>
      </w:pPr>
    </w:p>
    <w:p w14:paraId="3AD7C4A3">
      <w:pPr>
        <w:rPr>
          <w:rFonts w:ascii="仿宋_GB2312" w:hAnsi="仿宋" w:eastAsia="仿宋_GB2312" w:cs="仿宋_GB2312"/>
          <w:b/>
          <w:bCs/>
          <w:color w:val="auto"/>
          <w:sz w:val="24"/>
          <w:highlight w:val="none"/>
        </w:rPr>
      </w:pPr>
    </w:p>
    <w:p w14:paraId="0F95896C">
      <w:pPr>
        <w:pStyle w:val="67"/>
        <w:rPr>
          <w:rFonts w:ascii="仿宋_GB2312" w:hAnsi="仿宋" w:eastAsia="仿宋_GB2312" w:cs="仿宋_GB2312"/>
          <w:b/>
          <w:bCs/>
          <w:color w:val="auto"/>
          <w:sz w:val="24"/>
          <w:highlight w:val="none"/>
        </w:rPr>
      </w:pPr>
    </w:p>
    <w:p w14:paraId="0D7E39B0">
      <w:pPr>
        <w:rPr>
          <w:rFonts w:ascii="仿宋_GB2312" w:hAnsi="仿宋" w:eastAsia="仿宋_GB2312" w:cs="仿宋_GB2312"/>
          <w:b/>
          <w:bCs/>
          <w:color w:val="auto"/>
          <w:sz w:val="24"/>
          <w:highlight w:val="none"/>
        </w:rPr>
      </w:pPr>
    </w:p>
    <w:p w14:paraId="429E836E">
      <w:pPr>
        <w:pStyle w:val="67"/>
        <w:ind w:left="0" w:leftChars="0" w:firstLine="0" w:firstLineChars="0"/>
        <w:rPr>
          <w:color w:val="auto"/>
        </w:rPr>
      </w:pPr>
    </w:p>
    <w:p w14:paraId="5902280E">
      <w:pPr>
        <w:spacing w:line="360" w:lineRule="auto"/>
        <w:jc w:val="center"/>
        <w:outlineLvl w:val="1"/>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报价文件部分</w:t>
      </w:r>
    </w:p>
    <w:p w14:paraId="7275CD1E">
      <w:pPr>
        <w:spacing w:line="360" w:lineRule="auto"/>
        <w:jc w:val="center"/>
        <w:outlineLvl w:val="2"/>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14:paraId="01CB5325">
      <w:pPr>
        <w:spacing w:line="360" w:lineRule="auto"/>
        <w:jc w:val="center"/>
        <w:rPr>
          <w:rFonts w:ascii="仿宋_GB2312" w:hAnsi="仿宋" w:eastAsia="仿宋_GB2312" w:cs="仿宋_GB2312"/>
          <w:b/>
          <w:color w:val="auto"/>
          <w:kern w:val="0"/>
          <w:sz w:val="36"/>
          <w:szCs w:val="36"/>
          <w:highlight w:val="none"/>
        </w:rPr>
      </w:pPr>
    </w:p>
    <w:p w14:paraId="2F09B6CF">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1）开标一览表（报价表）……………………………………………………</w:t>
      </w:r>
      <w:r>
        <w:rPr>
          <w:rFonts w:hint="eastAsia" w:ascii="仿宋_GB2312" w:hAnsi="仿宋" w:eastAsia="仿宋_GB2312" w:cs="仿宋_GB2312"/>
          <w:color w:val="auto"/>
          <w:sz w:val="24"/>
          <w:highlight w:val="none"/>
        </w:rPr>
        <w:t>（页码）</w:t>
      </w:r>
    </w:p>
    <w:p w14:paraId="29F6B554">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2）中小企业声明函……………………………………………………………</w:t>
      </w:r>
      <w:r>
        <w:rPr>
          <w:rFonts w:hint="eastAsia" w:ascii="仿宋_GB2312" w:hAnsi="仿宋" w:eastAsia="仿宋_GB2312" w:cs="仿宋_GB2312"/>
          <w:color w:val="auto"/>
          <w:sz w:val="24"/>
          <w:highlight w:val="none"/>
        </w:rPr>
        <w:t>（页码）</w:t>
      </w:r>
      <w:r>
        <w:rPr>
          <w:rFonts w:hint="eastAsia" w:ascii="仿宋_GB2312" w:hAnsi="仿宋" w:eastAsia="仿宋_GB2312" w:cs="仿宋_GB2312"/>
          <w:color w:val="auto"/>
          <w:sz w:val="24"/>
          <w:highlight w:val="none"/>
          <w:lang w:val="en-US" w:eastAsia="zh-CN"/>
        </w:rPr>
        <w:t xml:space="preserve"> </w:t>
      </w:r>
    </w:p>
    <w:p w14:paraId="0D8B7A56">
      <w:pPr>
        <w:snapToGrid w:val="0"/>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（3）残疾人福利性单位声明函（如有）</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val="en-US" w:eastAsia="zh-CN"/>
        </w:rPr>
        <w:t xml:space="preserve"> </w:t>
      </w:r>
      <w:r>
        <w:rPr>
          <w:rFonts w:hint="eastAsia" w:ascii="仿宋_GB2312" w:hAnsi="仿宋" w:eastAsia="仿宋_GB2312" w:cs="仿宋_GB2312"/>
          <w:color w:val="auto"/>
          <w:sz w:val="24"/>
          <w:highlight w:val="none"/>
        </w:rPr>
        <w:t>（页码）</w:t>
      </w:r>
    </w:p>
    <w:p w14:paraId="01B84E80">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（4）监狱企业的证明文件（如有）</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val="en-US" w:eastAsia="zh-CN"/>
        </w:rPr>
        <w:t xml:space="preserve"> </w:t>
      </w:r>
      <w:r>
        <w:rPr>
          <w:rFonts w:hint="eastAsia" w:ascii="仿宋_GB2312" w:hAnsi="仿宋" w:eastAsia="仿宋_GB2312" w:cs="仿宋_GB2312"/>
          <w:color w:val="auto"/>
          <w:sz w:val="24"/>
          <w:highlight w:val="none"/>
        </w:rPr>
        <w:t>（页码）</w:t>
      </w:r>
    </w:p>
    <w:p w14:paraId="03B07971">
      <w:pPr>
        <w:snapToGrid w:val="0"/>
        <w:spacing w:line="360" w:lineRule="auto"/>
        <w:ind w:right="480"/>
        <w:jc w:val="center"/>
        <w:rPr>
          <w:rFonts w:ascii="仿宋_GB2312" w:hAnsi="仿宋" w:eastAsia="仿宋_GB2312" w:cs="仿宋_GB2312"/>
          <w:b/>
          <w:color w:val="auto"/>
          <w:kern w:val="0"/>
          <w:sz w:val="32"/>
          <w:szCs w:val="32"/>
          <w:highlight w:val="none"/>
        </w:rPr>
      </w:pPr>
    </w:p>
    <w:p w14:paraId="265F0479">
      <w:pPr>
        <w:snapToGrid w:val="0"/>
        <w:spacing w:line="360" w:lineRule="auto"/>
        <w:ind w:right="480"/>
        <w:jc w:val="center"/>
        <w:rPr>
          <w:rFonts w:ascii="仿宋_GB2312" w:hAnsi="仿宋" w:eastAsia="仿宋_GB2312" w:cs="仿宋_GB2312"/>
          <w:b/>
          <w:color w:val="auto"/>
          <w:kern w:val="0"/>
          <w:sz w:val="32"/>
          <w:szCs w:val="32"/>
          <w:highlight w:val="none"/>
        </w:rPr>
      </w:pPr>
    </w:p>
    <w:p w14:paraId="198BA2A5">
      <w:pPr>
        <w:snapToGrid w:val="0"/>
        <w:spacing w:line="360" w:lineRule="auto"/>
        <w:ind w:right="480"/>
        <w:jc w:val="center"/>
        <w:rPr>
          <w:rFonts w:ascii="仿宋_GB2312" w:hAnsi="仿宋" w:eastAsia="仿宋_GB2312" w:cs="仿宋_GB2312"/>
          <w:b/>
          <w:color w:val="auto"/>
          <w:kern w:val="0"/>
          <w:sz w:val="32"/>
          <w:szCs w:val="32"/>
          <w:highlight w:val="none"/>
        </w:rPr>
      </w:pPr>
    </w:p>
    <w:p w14:paraId="6F570920">
      <w:pPr>
        <w:snapToGrid w:val="0"/>
        <w:spacing w:line="360" w:lineRule="auto"/>
        <w:ind w:right="480"/>
        <w:jc w:val="center"/>
        <w:rPr>
          <w:rFonts w:ascii="仿宋_GB2312" w:hAnsi="仿宋" w:eastAsia="仿宋_GB2312" w:cs="仿宋_GB2312"/>
          <w:b/>
          <w:color w:val="auto"/>
          <w:kern w:val="0"/>
          <w:sz w:val="32"/>
          <w:szCs w:val="32"/>
          <w:highlight w:val="none"/>
        </w:rPr>
      </w:pPr>
    </w:p>
    <w:p w14:paraId="0F5A79A9">
      <w:pPr>
        <w:snapToGrid w:val="0"/>
        <w:spacing w:line="360" w:lineRule="auto"/>
        <w:ind w:right="480"/>
        <w:jc w:val="center"/>
        <w:rPr>
          <w:rFonts w:ascii="仿宋_GB2312" w:hAnsi="仿宋" w:eastAsia="仿宋_GB2312" w:cs="仿宋_GB2312"/>
          <w:b/>
          <w:color w:val="auto"/>
          <w:kern w:val="0"/>
          <w:sz w:val="32"/>
          <w:szCs w:val="32"/>
          <w:highlight w:val="none"/>
        </w:rPr>
      </w:pPr>
    </w:p>
    <w:p w14:paraId="05C6281B">
      <w:pPr>
        <w:snapToGrid w:val="0"/>
        <w:spacing w:line="360" w:lineRule="auto"/>
        <w:ind w:right="480"/>
        <w:jc w:val="center"/>
        <w:rPr>
          <w:rFonts w:ascii="仿宋_GB2312" w:hAnsi="仿宋" w:eastAsia="仿宋_GB2312" w:cs="仿宋_GB2312"/>
          <w:b/>
          <w:color w:val="auto"/>
          <w:kern w:val="0"/>
          <w:sz w:val="32"/>
          <w:szCs w:val="32"/>
          <w:highlight w:val="none"/>
        </w:rPr>
      </w:pPr>
    </w:p>
    <w:p w14:paraId="6FBD1A88">
      <w:pPr>
        <w:snapToGrid w:val="0"/>
        <w:spacing w:line="360" w:lineRule="auto"/>
        <w:ind w:right="480"/>
        <w:jc w:val="center"/>
        <w:rPr>
          <w:rFonts w:ascii="仿宋_GB2312" w:hAnsi="仿宋" w:eastAsia="仿宋_GB2312" w:cs="仿宋_GB2312"/>
          <w:b/>
          <w:color w:val="auto"/>
          <w:kern w:val="0"/>
          <w:sz w:val="32"/>
          <w:szCs w:val="32"/>
          <w:highlight w:val="none"/>
        </w:rPr>
      </w:pPr>
    </w:p>
    <w:p w14:paraId="704B75B5">
      <w:pPr>
        <w:snapToGrid w:val="0"/>
        <w:spacing w:line="360" w:lineRule="auto"/>
        <w:ind w:right="480"/>
        <w:jc w:val="center"/>
        <w:rPr>
          <w:rFonts w:ascii="仿宋_GB2312" w:hAnsi="仿宋" w:eastAsia="仿宋_GB2312" w:cs="仿宋_GB2312"/>
          <w:b/>
          <w:color w:val="auto"/>
          <w:kern w:val="0"/>
          <w:sz w:val="32"/>
          <w:szCs w:val="32"/>
          <w:highlight w:val="none"/>
        </w:rPr>
      </w:pPr>
    </w:p>
    <w:p w14:paraId="52416E52">
      <w:pPr>
        <w:snapToGrid w:val="0"/>
        <w:spacing w:line="360" w:lineRule="auto"/>
        <w:ind w:right="480"/>
        <w:jc w:val="center"/>
        <w:rPr>
          <w:rFonts w:ascii="仿宋_GB2312" w:hAnsi="仿宋" w:eastAsia="仿宋_GB2312" w:cs="仿宋_GB2312"/>
          <w:b/>
          <w:color w:val="auto"/>
          <w:kern w:val="0"/>
          <w:sz w:val="32"/>
          <w:szCs w:val="32"/>
          <w:highlight w:val="none"/>
        </w:rPr>
      </w:pPr>
    </w:p>
    <w:p w14:paraId="070AA69A">
      <w:pPr>
        <w:snapToGrid w:val="0"/>
        <w:spacing w:line="360" w:lineRule="auto"/>
        <w:ind w:right="480"/>
        <w:jc w:val="center"/>
        <w:rPr>
          <w:rFonts w:ascii="仿宋_GB2312" w:hAnsi="仿宋" w:eastAsia="仿宋_GB2312" w:cs="仿宋_GB2312"/>
          <w:b/>
          <w:color w:val="auto"/>
          <w:kern w:val="0"/>
          <w:sz w:val="32"/>
          <w:szCs w:val="32"/>
          <w:highlight w:val="none"/>
        </w:rPr>
      </w:pPr>
    </w:p>
    <w:p w14:paraId="5BE432BC">
      <w:pPr>
        <w:pStyle w:val="24"/>
        <w:rPr>
          <w:rFonts w:ascii="仿宋_GB2312" w:hAnsi="仿宋" w:eastAsia="仿宋_GB2312" w:cs="仿宋_GB2312"/>
          <w:b/>
          <w:color w:val="auto"/>
          <w:kern w:val="0"/>
          <w:sz w:val="32"/>
          <w:szCs w:val="32"/>
          <w:highlight w:val="none"/>
        </w:rPr>
      </w:pPr>
    </w:p>
    <w:p w14:paraId="683F4F4D">
      <w:pPr>
        <w:pStyle w:val="25"/>
        <w:rPr>
          <w:color w:val="auto"/>
        </w:rPr>
      </w:pPr>
    </w:p>
    <w:p w14:paraId="1B26DC59">
      <w:pPr>
        <w:snapToGrid w:val="0"/>
        <w:spacing w:line="360" w:lineRule="auto"/>
        <w:ind w:right="480"/>
        <w:jc w:val="both"/>
        <w:rPr>
          <w:rFonts w:ascii="仿宋_GB2312" w:hAnsi="仿宋" w:eastAsia="仿宋_GB2312" w:cs="仿宋_GB2312"/>
          <w:b/>
          <w:color w:val="auto"/>
          <w:kern w:val="0"/>
          <w:sz w:val="32"/>
          <w:szCs w:val="32"/>
          <w:highlight w:val="none"/>
        </w:rPr>
      </w:pPr>
    </w:p>
    <w:p w14:paraId="680E3269">
      <w:pPr>
        <w:snapToGrid w:val="0"/>
        <w:spacing w:line="360" w:lineRule="auto"/>
        <w:ind w:right="480"/>
        <w:jc w:val="both"/>
        <w:rPr>
          <w:rFonts w:ascii="仿宋_GB2312" w:hAnsi="仿宋" w:eastAsia="仿宋_GB2312" w:cs="仿宋_GB2312"/>
          <w:b/>
          <w:color w:val="auto"/>
          <w:kern w:val="0"/>
          <w:sz w:val="32"/>
          <w:szCs w:val="32"/>
          <w:highlight w:val="none"/>
        </w:rPr>
      </w:pPr>
    </w:p>
    <w:p w14:paraId="2BFFCFA5">
      <w:pPr>
        <w:snapToGrid w:val="0"/>
        <w:spacing w:line="360" w:lineRule="auto"/>
        <w:ind w:right="480"/>
        <w:jc w:val="both"/>
        <w:rPr>
          <w:rFonts w:ascii="仿宋_GB2312" w:hAnsi="仿宋" w:eastAsia="仿宋_GB2312" w:cs="仿宋_GB2312"/>
          <w:b/>
          <w:color w:val="auto"/>
          <w:kern w:val="0"/>
          <w:sz w:val="32"/>
          <w:szCs w:val="32"/>
          <w:highlight w:val="none"/>
        </w:rPr>
      </w:pPr>
    </w:p>
    <w:p w14:paraId="320ACEEA">
      <w:pPr>
        <w:rPr>
          <w:color w:val="auto"/>
        </w:rPr>
      </w:pPr>
    </w:p>
    <w:p w14:paraId="5E535E05">
      <w:pPr>
        <w:pStyle w:val="698"/>
        <w:keepNext w:val="0"/>
        <w:pageBreakBefore w:val="0"/>
        <w:tabs>
          <w:tab w:val="clear" w:pos="720"/>
        </w:tabs>
        <w:snapToGrid w:val="0"/>
        <w:spacing w:before="120" w:after="120"/>
        <w:ind w:firstLine="2907" w:firstLineChars="905"/>
        <w:jc w:val="both"/>
        <w:outlineLvl w:val="2"/>
        <w:rPr>
          <w:rFonts w:hint="eastAsia" w:ascii="仿宋_GB2312" w:hAnsi="仿宋" w:eastAsia="仿宋_GB2312" w:cs="仿宋_GB2312"/>
          <w:color w:val="auto"/>
          <w:kern w:val="2"/>
          <w:sz w:val="32"/>
          <w:szCs w:val="32"/>
          <w:highlight w:val="none"/>
        </w:rPr>
      </w:pPr>
    </w:p>
    <w:p w14:paraId="53800366">
      <w:pPr>
        <w:pStyle w:val="698"/>
        <w:keepNext w:val="0"/>
        <w:pageBreakBefore w:val="0"/>
        <w:tabs>
          <w:tab w:val="clear" w:pos="720"/>
        </w:tabs>
        <w:snapToGrid w:val="0"/>
        <w:spacing w:before="120" w:after="120"/>
        <w:ind w:firstLine="2907" w:firstLineChars="905"/>
        <w:jc w:val="both"/>
        <w:outlineLvl w:val="2"/>
        <w:rPr>
          <w:rFonts w:ascii="仿宋_GB2312" w:hAnsi="仿宋" w:eastAsia="仿宋_GB2312" w:cs="仿宋_GB2312"/>
          <w:color w:val="auto"/>
          <w:kern w:val="2"/>
          <w:sz w:val="32"/>
          <w:szCs w:val="32"/>
          <w:highlight w:val="none"/>
        </w:rPr>
      </w:pPr>
      <w:r>
        <w:rPr>
          <w:rFonts w:hint="eastAsia" w:ascii="仿宋_GB2312" w:hAnsi="仿宋" w:eastAsia="仿宋_GB2312" w:cs="仿宋_GB2312"/>
          <w:color w:val="auto"/>
          <w:kern w:val="2"/>
          <w:sz w:val="32"/>
          <w:szCs w:val="32"/>
          <w:highlight w:val="none"/>
        </w:rPr>
        <w:t>一、开标一览表（报价表）</w:t>
      </w:r>
    </w:p>
    <w:p w14:paraId="19C58AE1">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lang w:eastAsia="zh-CN"/>
        </w:rPr>
        <w:t>衢州市柯城区双港街道办事处</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浙江天平投资咨询有限公司</w:t>
      </w:r>
      <w:r>
        <w:rPr>
          <w:rFonts w:hint="eastAsia" w:ascii="仿宋_GB2312" w:hAnsi="仿宋" w:eastAsia="仿宋_GB2312" w:cs="仿宋_GB2312"/>
          <w:color w:val="auto"/>
          <w:kern w:val="0"/>
          <w:sz w:val="24"/>
          <w:highlight w:val="none"/>
          <w:lang w:val="zh-CN"/>
        </w:rPr>
        <w:t>：</w:t>
      </w:r>
    </w:p>
    <w:p w14:paraId="0C6D440B">
      <w:pPr>
        <w:snapToGrid w:val="0"/>
        <w:spacing w:line="360" w:lineRule="auto"/>
        <w:ind w:firstLine="482"/>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我方承诺按照如下开标一览表（报价表）的价格完成</w:t>
      </w:r>
      <w:r>
        <w:rPr>
          <w:rFonts w:hint="eastAsia" w:ascii="仿宋_GB2312" w:hAnsi="仿宋" w:eastAsia="仿宋_GB2312" w:cs="仿宋_GB2312"/>
          <w:color w:val="auto"/>
          <w:sz w:val="24"/>
          <w:highlight w:val="none"/>
          <w:lang w:eastAsia="zh-CN"/>
        </w:rPr>
        <w:t>柯城区百家塘片区安置房不动产权证代办服务采购项目</w:t>
      </w:r>
      <w:r>
        <w:rPr>
          <w:rFonts w:hint="eastAsia" w:ascii="仿宋_GB2312" w:hAnsi="仿宋" w:eastAsia="仿宋_GB2312" w:cs="仿宋_GB2312"/>
          <w:color w:val="auto"/>
          <w:kern w:val="0"/>
          <w:sz w:val="24"/>
          <w:highlight w:val="none"/>
          <w:lang w:val="zh-CN"/>
        </w:rPr>
        <w:t>【招标编号：</w:t>
      </w:r>
      <w:r>
        <w:rPr>
          <w:rFonts w:hint="eastAsia" w:ascii="仿宋_GB2312" w:hAnsi="仿宋" w:eastAsia="仿宋_GB2312"/>
          <w:color w:val="auto"/>
          <w:sz w:val="24"/>
          <w:highlight w:val="none"/>
          <w:lang w:eastAsia="zh-CN"/>
        </w:rPr>
        <w:t>ZJTP-KCCG-2025066</w:t>
      </w:r>
      <w:r>
        <w:rPr>
          <w:rFonts w:hint="eastAsia" w:ascii="仿宋_GB2312" w:hAnsi="仿宋" w:eastAsia="仿宋_GB2312" w:cs="仿宋_GB2312"/>
          <w:color w:val="auto"/>
          <w:sz w:val="24"/>
          <w:highlight w:val="none"/>
        </w:rPr>
        <w:t>】的实施</w:t>
      </w:r>
      <w:r>
        <w:rPr>
          <w:rFonts w:hint="eastAsia" w:ascii="仿宋_GB2312" w:hAnsi="仿宋" w:eastAsia="仿宋_GB2312" w:cs="仿宋_GB2312"/>
          <w:color w:val="auto"/>
          <w:kern w:val="0"/>
          <w:sz w:val="24"/>
          <w:highlight w:val="none"/>
          <w:lang w:val="zh-CN"/>
        </w:rPr>
        <w:t>。</w:t>
      </w:r>
    </w:p>
    <w:p w14:paraId="56562834">
      <w:pPr>
        <w:spacing w:line="360" w:lineRule="auto"/>
        <w:ind w:firstLine="2891" w:firstLineChars="1200"/>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开标一览表（报价表）</w:t>
      </w:r>
      <w:r>
        <w:rPr>
          <w:rFonts w:ascii="仿宋_GB2312" w:hAnsi="仿宋" w:eastAsia="仿宋_GB2312" w:cs="仿宋_GB2312"/>
          <w:b/>
          <w:color w:val="auto"/>
          <w:kern w:val="0"/>
          <w:sz w:val="24"/>
          <w:highlight w:val="none"/>
          <w:lang w:val="zh-CN"/>
        </w:rPr>
        <w:t>(单位均为人民币元)</w:t>
      </w:r>
    </w:p>
    <w:tbl>
      <w:tblPr>
        <w:tblStyle w:val="70"/>
        <w:tblpPr w:leftFromText="180" w:rightFromText="180" w:vertAnchor="text" w:horzAnchor="page" w:tblpX="1307" w:tblpY="257"/>
        <w:tblOverlap w:val="never"/>
        <w:tblW w:w="9470" w:type="dxa"/>
        <w:tblInd w:w="0" w:type="dxa"/>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7475"/>
      </w:tblGrid>
      <w:tr w14:paraId="10B36F4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995" w:type="dxa"/>
            <w:tcBorders>
              <w:top w:val="thinThickSmallGap" w:color="auto" w:sz="12" w:space="0"/>
            </w:tcBorders>
            <w:vAlign w:val="center"/>
          </w:tcPr>
          <w:p w14:paraId="40012508">
            <w:pPr>
              <w:pStyle w:val="989"/>
              <w:spacing w:before="0" w:beforeAutospacing="0" w:after="0" w:afterAutospacing="0" w:line="460" w:lineRule="exact"/>
              <w:ind w:firstLine="0" w:firstLineChars="0"/>
              <w:jc w:val="center"/>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sz w:val="24"/>
                <w:szCs w:val="24"/>
              </w:rPr>
              <w:t>项目名称</w:t>
            </w:r>
          </w:p>
        </w:tc>
        <w:tc>
          <w:tcPr>
            <w:tcW w:w="7475" w:type="dxa"/>
            <w:tcBorders>
              <w:top w:val="thinThickSmallGap" w:color="auto" w:sz="12" w:space="0"/>
            </w:tcBorders>
            <w:vAlign w:val="center"/>
          </w:tcPr>
          <w:p w14:paraId="76854532">
            <w:pPr>
              <w:snapToGrid w:val="0"/>
              <w:ind w:firstLine="480"/>
              <w:rPr>
                <w:rFonts w:hint="eastAsia" w:ascii="仿宋_GB2312" w:hAnsi="仿宋_GB2312" w:eastAsia="仿宋_GB2312" w:cs="仿宋_GB2312"/>
                <w:color w:val="auto"/>
                <w:sz w:val="24"/>
                <w:szCs w:val="24"/>
              </w:rPr>
            </w:pPr>
          </w:p>
        </w:tc>
      </w:tr>
      <w:tr w14:paraId="6655DF29">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995" w:type="dxa"/>
            <w:vAlign w:val="center"/>
          </w:tcPr>
          <w:p w14:paraId="281D1AFB">
            <w:pPr>
              <w:pStyle w:val="989"/>
              <w:spacing w:before="0" w:beforeAutospacing="0" w:after="0" w:afterAutospacing="0" w:line="460" w:lineRule="exact"/>
              <w:ind w:firstLine="0" w:firstLine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项目编号</w:t>
            </w:r>
          </w:p>
        </w:tc>
        <w:tc>
          <w:tcPr>
            <w:tcW w:w="7475" w:type="dxa"/>
            <w:vAlign w:val="center"/>
          </w:tcPr>
          <w:p w14:paraId="588C1FDC">
            <w:pPr>
              <w:pStyle w:val="989"/>
              <w:spacing w:before="0" w:beforeAutospacing="0" w:after="0" w:afterAutospacing="0" w:line="460" w:lineRule="exact"/>
              <w:ind w:firstLine="0" w:firstLineChars="0"/>
              <w:rPr>
                <w:rFonts w:hint="eastAsia" w:ascii="仿宋_GB2312" w:hAnsi="仿宋_GB2312" w:eastAsia="仿宋_GB2312" w:cs="仿宋_GB2312"/>
                <w:color w:val="auto"/>
                <w:sz w:val="24"/>
                <w:szCs w:val="24"/>
              </w:rPr>
            </w:pPr>
          </w:p>
        </w:tc>
      </w:tr>
      <w:tr w14:paraId="70AAE1E9">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995" w:type="dxa"/>
            <w:vAlign w:val="center"/>
          </w:tcPr>
          <w:p w14:paraId="3B9C93C3">
            <w:pPr>
              <w:pStyle w:val="989"/>
              <w:spacing w:before="0" w:beforeAutospacing="0" w:after="0" w:afterAutospacing="0" w:line="460" w:lineRule="exact"/>
              <w:ind w:firstLine="0" w:firstLineChars="0"/>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供货期</w:t>
            </w:r>
          </w:p>
        </w:tc>
        <w:tc>
          <w:tcPr>
            <w:tcW w:w="7475" w:type="dxa"/>
            <w:vAlign w:val="center"/>
          </w:tcPr>
          <w:p w14:paraId="46CB0B72">
            <w:pPr>
              <w:pStyle w:val="989"/>
              <w:spacing w:before="0" w:beforeAutospacing="0" w:after="0" w:afterAutospacing="0" w:line="460" w:lineRule="exact"/>
              <w:ind w:firstLine="0" w:firstLineChars="0"/>
              <w:rPr>
                <w:rFonts w:hint="eastAsia" w:ascii="仿宋_GB2312" w:hAnsi="仿宋_GB2312" w:eastAsia="仿宋_GB2312" w:cs="仿宋_GB2312"/>
                <w:color w:val="auto"/>
                <w:sz w:val="24"/>
                <w:szCs w:val="24"/>
              </w:rPr>
            </w:pPr>
          </w:p>
        </w:tc>
      </w:tr>
      <w:tr w14:paraId="1284AF92">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995" w:type="dxa"/>
            <w:vAlign w:val="center"/>
          </w:tcPr>
          <w:p w14:paraId="534109CF">
            <w:pPr>
              <w:pStyle w:val="989"/>
              <w:spacing w:before="0" w:beforeAutospacing="0" w:after="0" w:afterAutospacing="0" w:line="460" w:lineRule="exact"/>
              <w:ind w:firstLine="0" w:firstLineChars="0"/>
              <w:jc w:val="center"/>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sz w:val="24"/>
                <w:szCs w:val="24"/>
              </w:rPr>
              <w:t>项目负责人</w:t>
            </w:r>
          </w:p>
        </w:tc>
        <w:tc>
          <w:tcPr>
            <w:tcW w:w="7475" w:type="dxa"/>
            <w:vAlign w:val="center"/>
          </w:tcPr>
          <w:p w14:paraId="26EA1C15">
            <w:pPr>
              <w:pStyle w:val="989"/>
              <w:spacing w:before="0" w:beforeAutospacing="0" w:after="0" w:afterAutospacing="0" w:line="460" w:lineRule="exact"/>
              <w:ind w:firstLine="0" w:firstLineChars="0"/>
              <w:rPr>
                <w:rFonts w:hint="eastAsia" w:ascii="仿宋_GB2312" w:hAnsi="仿宋_GB2312" w:eastAsia="仿宋_GB2312" w:cs="仿宋_GB2312"/>
                <w:color w:val="auto"/>
                <w:kern w:val="2"/>
                <w:sz w:val="24"/>
                <w:szCs w:val="24"/>
              </w:rPr>
            </w:pPr>
          </w:p>
        </w:tc>
      </w:tr>
      <w:tr w14:paraId="6E8A777F">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995" w:type="dxa"/>
            <w:vAlign w:val="center"/>
          </w:tcPr>
          <w:p w14:paraId="5A712264">
            <w:pPr>
              <w:ind w:left="0" w:leftChars="0" w:firstLine="0" w:firstLineChars="0"/>
              <w:jc w:val="center"/>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sz w:val="24"/>
                <w:szCs w:val="24"/>
                <w:lang w:val="en-US" w:eastAsia="zh-CN"/>
              </w:rPr>
              <w:t>全费用</w:t>
            </w:r>
            <w:r>
              <w:rPr>
                <w:rFonts w:hint="eastAsia" w:ascii="仿宋_GB2312" w:hAnsi="仿宋_GB2312" w:eastAsia="仿宋_GB2312" w:cs="仿宋_GB2312"/>
                <w:color w:val="auto"/>
                <w:sz w:val="24"/>
                <w:szCs w:val="24"/>
              </w:rPr>
              <w:t>综合单价</w:t>
            </w:r>
          </w:p>
        </w:tc>
        <w:tc>
          <w:tcPr>
            <w:tcW w:w="7475" w:type="dxa"/>
            <w:vAlign w:val="center"/>
          </w:tcPr>
          <w:p w14:paraId="343CE0DD">
            <w:pPr>
              <w:snapToGrid w:val="0"/>
              <w:ind w:left="0" w:leftChars="0" w:firstLine="0" w:firstLineChars="0"/>
              <w:jc w:val="both"/>
              <w:rPr>
                <w:rFonts w:hint="eastAsia" w:ascii="仿宋_GB2312" w:hAnsi="仿宋_GB2312" w:eastAsia="仿宋_GB2312" w:cs="仿宋_GB2312"/>
                <w:color w:val="auto"/>
                <w:spacing w:val="-5"/>
                <w:sz w:val="24"/>
                <w:szCs w:val="24"/>
                <w:u w:val="single"/>
                <w:lang w:val="en-US" w:eastAsia="zh-CN"/>
              </w:rPr>
            </w:pPr>
            <w:r>
              <w:rPr>
                <w:rFonts w:hint="eastAsia" w:ascii="仿宋_GB2312" w:hAnsi="仿宋_GB2312" w:eastAsia="仿宋_GB2312" w:cs="仿宋_GB2312"/>
                <w:color w:val="auto"/>
                <w:sz w:val="24"/>
                <w:szCs w:val="24"/>
                <w:u w:val="none"/>
                <w:lang w:val="en-US" w:eastAsia="zh-CN"/>
              </w:rPr>
              <w:t>人民币大写</w:t>
            </w:r>
            <w:r>
              <w:rPr>
                <w:rFonts w:hint="eastAsia" w:ascii="仿宋_GB2312" w:hAnsi="仿宋_GB2312" w:eastAsia="仿宋_GB2312" w:cs="仿宋_GB2312"/>
                <w:color w:val="auto"/>
                <w:sz w:val="24"/>
                <w:szCs w:val="24"/>
                <w:u w:val="single"/>
                <w:lang w:val="en-US" w:eastAsia="zh-CN"/>
              </w:rPr>
              <w:t>：</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元/</w:t>
            </w:r>
            <w:r>
              <w:rPr>
                <w:rFonts w:hint="eastAsia" w:ascii="仿宋_GB2312" w:hAnsi="仿宋_GB2312" w:eastAsia="仿宋_GB2312" w:cs="仿宋_GB2312"/>
                <w:color w:val="auto"/>
                <w:kern w:val="2"/>
                <w:sz w:val="24"/>
                <w:szCs w:val="24"/>
                <w:lang w:val="en-US" w:eastAsia="zh-CN"/>
              </w:rPr>
              <w:t>本</w:t>
            </w:r>
            <w:r>
              <w:rPr>
                <w:rFonts w:hint="eastAsia" w:ascii="仿宋_GB2312" w:hAnsi="仿宋_GB2312" w:eastAsia="仿宋_GB2312" w:cs="仿宋_GB2312"/>
                <w:color w:val="auto"/>
                <w:kern w:val="2"/>
                <w:sz w:val="24"/>
                <w:szCs w:val="24"/>
                <w:lang w:eastAsia="zh-CN"/>
              </w:rPr>
              <w:t>；</w:t>
            </w:r>
            <w:r>
              <w:rPr>
                <w:rFonts w:hint="eastAsia" w:ascii="仿宋_GB2312" w:hAnsi="仿宋_GB2312" w:eastAsia="仿宋_GB2312" w:cs="仿宋_GB2312"/>
                <w:color w:val="auto"/>
                <w:sz w:val="24"/>
                <w:szCs w:val="24"/>
                <w:u w:val="none"/>
                <w:lang w:val="en-US" w:eastAsia="zh-CN"/>
              </w:rPr>
              <w:t>小写¥：</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元/</w:t>
            </w:r>
            <w:r>
              <w:rPr>
                <w:rFonts w:hint="eastAsia" w:ascii="仿宋_GB2312" w:hAnsi="仿宋_GB2312" w:eastAsia="仿宋_GB2312" w:cs="仿宋_GB2312"/>
                <w:color w:val="auto"/>
                <w:kern w:val="2"/>
                <w:sz w:val="24"/>
                <w:szCs w:val="24"/>
                <w:lang w:val="en-US" w:eastAsia="zh-CN"/>
              </w:rPr>
              <w:t>本</w:t>
            </w:r>
            <w:r>
              <w:rPr>
                <w:rFonts w:hint="eastAsia" w:ascii="仿宋_GB2312" w:hAnsi="仿宋_GB2312" w:eastAsia="仿宋_GB2312" w:cs="仿宋_GB2312"/>
                <w:color w:val="auto"/>
                <w:kern w:val="2"/>
                <w:sz w:val="24"/>
                <w:szCs w:val="24"/>
                <w:lang w:eastAsia="zh-CN"/>
              </w:rPr>
              <w:t>。</w:t>
            </w:r>
          </w:p>
        </w:tc>
      </w:tr>
      <w:tr w14:paraId="5E79AF4F">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995" w:type="dxa"/>
            <w:tcBorders>
              <w:bottom w:val="thinThickSmallGap" w:color="auto" w:sz="12" w:space="0"/>
            </w:tcBorders>
            <w:vAlign w:val="center"/>
          </w:tcPr>
          <w:p w14:paraId="7EAA4931">
            <w:pPr>
              <w:ind w:left="0" w:leftChars="0" w:firstLine="0" w:firstLineChars="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kern w:val="2"/>
                <w:sz w:val="24"/>
                <w:szCs w:val="24"/>
                <w:lang w:val="en-US" w:eastAsia="zh-CN"/>
              </w:rPr>
              <w:t>投标全费用总价</w:t>
            </w:r>
          </w:p>
        </w:tc>
        <w:tc>
          <w:tcPr>
            <w:tcW w:w="7475" w:type="dxa"/>
            <w:tcBorders>
              <w:bottom w:val="thinThickSmallGap" w:color="auto" w:sz="12" w:space="0"/>
            </w:tcBorders>
            <w:vAlign w:val="center"/>
          </w:tcPr>
          <w:p w14:paraId="2A4DB994">
            <w:pPr>
              <w:snapToGrid w:val="0"/>
              <w:ind w:left="0" w:leftChars="0" w:firstLine="0" w:firstLineChars="0"/>
              <w:jc w:val="both"/>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人民币大写</w:t>
            </w:r>
            <w:r>
              <w:rPr>
                <w:rFonts w:hint="eastAsia" w:ascii="仿宋_GB2312" w:hAnsi="仿宋_GB2312" w:eastAsia="仿宋_GB2312" w:cs="仿宋_GB2312"/>
                <w:color w:val="auto"/>
                <w:sz w:val="24"/>
                <w:szCs w:val="24"/>
                <w:u w:val="single"/>
                <w:lang w:val="en-US" w:eastAsia="zh-CN"/>
              </w:rPr>
              <w:t>：</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kern w:val="2"/>
                <w:sz w:val="24"/>
                <w:szCs w:val="24"/>
                <w:u w:val="single"/>
              </w:rPr>
              <w:t xml:space="preserve">     </w:t>
            </w:r>
            <w:r>
              <w:rPr>
                <w:rFonts w:hint="eastAsia" w:ascii="仿宋_GB2312" w:hAnsi="仿宋_GB2312" w:eastAsia="仿宋_GB2312" w:cs="仿宋_GB2312"/>
                <w:color w:val="auto"/>
                <w:kern w:val="2"/>
                <w:sz w:val="24"/>
                <w:szCs w:val="24"/>
              </w:rPr>
              <w:t>元</w:t>
            </w:r>
            <w:r>
              <w:rPr>
                <w:rFonts w:hint="eastAsia" w:ascii="仿宋_GB2312" w:hAnsi="仿宋_GB2312" w:eastAsia="仿宋_GB2312" w:cs="仿宋_GB2312"/>
                <w:color w:val="auto"/>
                <w:kern w:val="2"/>
                <w:sz w:val="24"/>
                <w:szCs w:val="24"/>
                <w:lang w:eastAsia="zh-CN"/>
              </w:rPr>
              <w:t>；</w:t>
            </w:r>
            <w:r>
              <w:rPr>
                <w:rFonts w:hint="eastAsia" w:ascii="仿宋_GB2312" w:hAnsi="仿宋_GB2312" w:eastAsia="仿宋_GB2312" w:cs="仿宋_GB2312"/>
                <w:color w:val="auto"/>
                <w:sz w:val="24"/>
                <w:szCs w:val="24"/>
                <w:u w:val="none"/>
                <w:lang w:val="en-US" w:eastAsia="zh-CN"/>
              </w:rPr>
              <w:t>小写¥：</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kern w:val="2"/>
                <w:sz w:val="24"/>
                <w:szCs w:val="24"/>
                <w:u w:val="single"/>
              </w:rPr>
              <w:t xml:space="preserve">     </w:t>
            </w:r>
            <w:r>
              <w:rPr>
                <w:rFonts w:hint="eastAsia" w:ascii="仿宋_GB2312" w:hAnsi="仿宋_GB2312" w:eastAsia="仿宋_GB2312" w:cs="仿宋_GB2312"/>
                <w:color w:val="auto"/>
                <w:kern w:val="2"/>
                <w:sz w:val="24"/>
                <w:szCs w:val="24"/>
              </w:rPr>
              <w:t>元</w:t>
            </w:r>
            <w:r>
              <w:rPr>
                <w:rFonts w:hint="eastAsia" w:ascii="仿宋_GB2312" w:hAnsi="仿宋_GB2312" w:eastAsia="仿宋_GB2312" w:cs="仿宋_GB2312"/>
                <w:color w:val="auto"/>
                <w:kern w:val="2"/>
                <w:sz w:val="24"/>
                <w:szCs w:val="24"/>
                <w:lang w:eastAsia="zh-CN"/>
              </w:rPr>
              <w:t>。</w:t>
            </w:r>
          </w:p>
        </w:tc>
      </w:tr>
    </w:tbl>
    <w:p w14:paraId="5381787A">
      <w:pPr>
        <w:snapToGrid w:val="0"/>
        <w:spacing w:line="360" w:lineRule="auto"/>
        <w:rPr>
          <w:rFonts w:ascii="仿宋_GB2312" w:hAnsi="仿宋" w:eastAsia="仿宋_GB2312" w:cs="仿宋_GB2312"/>
          <w:color w:val="auto"/>
          <w:kern w:val="0"/>
          <w:sz w:val="24"/>
          <w:highlight w:val="none"/>
          <w:lang w:val="zh-CN"/>
        </w:rPr>
      </w:pPr>
      <w:r>
        <w:rPr>
          <w:rFonts w:hint="eastAsia" w:ascii="仿宋_GB2312" w:hAnsi="仿宋_GB2312" w:eastAsia="仿宋_GB2312" w:cs="仿宋_GB2312"/>
          <w:b/>
          <w:color w:val="auto"/>
          <w:kern w:val="0"/>
          <w:sz w:val="24"/>
          <w:szCs w:val="24"/>
          <w:highlight w:val="none"/>
          <w:lang w:val="zh-CN"/>
        </w:rPr>
        <w:t>注：</w:t>
      </w:r>
      <w:r>
        <w:rPr>
          <w:rFonts w:hint="eastAsia" w:ascii="仿宋_GB2312" w:hAnsi="仿宋_GB2312" w:eastAsia="仿宋_GB2312" w:cs="仿宋_GB2312"/>
          <w:color w:val="auto"/>
          <w:kern w:val="0"/>
          <w:sz w:val="24"/>
          <w:szCs w:val="24"/>
          <w:highlight w:val="none"/>
          <w:lang w:val="zh-CN"/>
        </w:rPr>
        <w:t>1、投标人需按本表格式填写，不得自行更改。</w:t>
      </w:r>
    </w:p>
    <w:p w14:paraId="3CA0C386">
      <w:pPr>
        <w:keepNext w:val="0"/>
        <w:keepLines w:val="0"/>
        <w:pageBreakBefore w:val="0"/>
        <w:widowControl w:val="0"/>
        <w:kinsoku/>
        <w:wordWrap/>
        <w:overflowPunct/>
        <w:topLinePunct w:val="0"/>
        <w:autoSpaceDE/>
        <w:autoSpaceDN/>
        <w:bidi w:val="0"/>
        <w:adjustRightInd w:val="0"/>
        <w:snapToGrid/>
        <w:spacing w:line="360" w:lineRule="auto"/>
        <w:ind w:firstLine="482"/>
        <w:textAlignment w:val="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w:t>
      </w:r>
      <w:r>
        <w:rPr>
          <w:rFonts w:hint="eastAsia" w:ascii="仿宋_GB2312" w:hAnsi="仿宋" w:eastAsia="仿宋_GB2312" w:cs="仿宋_GB2312"/>
          <w:color w:val="auto"/>
          <w:kern w:val="0"/>
          <w:sz w:val="24"/>
          <w:highlight w:val="none"/>
          <w:lang w:val="zh-CN"/>
        </w:rPr>
        <w:t>注：</w:t>
      </w:r>
      <w:r>
        <w:rPr>
          <w:rFonts w:hint="eastAsia" w:ascii="仿宋" w:hAnsi="仿宋" w:eastAsia="仿宋" w:cs="仿宋"/>
          <w:color w:val="auto"/>
          <w:sz w:val="24"/>
          <w:szCs w:val="24"/>
          <w:highlight w:val="none"/>
          <w:lang w:val="en-US" w:eastAsia="zh-CN"/>
        </w:rPr>
        <w:t>投标报价为含税价格（以人民币为结算单位），应包括但不仅限于完成本采购文件规定的项目内容所发生的直接成本、间接成本、利润、税金、政策性文件规定等一切费用。投标人在计算报价时可考虑一定的风险系数（由投标人自行考虑），如有漏项，视同已包含在其总项目中</w:t>
      </w:r>
      <w:r>
        <w:rPr>
          <w:rFonts w:hint="eastAsia" w:ascii="仿宋" w:hAnsi="仿宋" w:eastAsia="仿宋" w:cs="仿宋"/>
          <w:color w:val="auto"/>
          <w:sz w:val="24"/>
          <w:szCs w:val="24"/>
          <w:highlight w:val="none"/>
          <w:lang w:eastAsia="zh-CN"/>
        </w:rPr>
        <w:t>。投标人估算错误或漏项的风险均由投标人承担。凡未列入的，将被视为均已包含在其中，价格不作调整。</w:t>
      </w:r>
    </w:p>
    <w:p w14:paraId="008595BB">
      <w:pP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投标人名称（</w:t>
      </w:r>
      <w:r>
        <w:rPr>
          <w:rFonts w:hint="eastAsia" w:ascii="仿宋_GB2312" w:hAnsi="仿宋" w:eastAsia="仿宋_GB2312" w:cs="仿宋_GB2312"/>
          <w:color w:val="auto"/>
          <w:sz w:val="24"/>
          <w:highlight w:val="none"/>
        </w:rPr>
        <w:t>电子签名</w:t>
      </w:r>
      <w:r>
        <w:rPr>
          <w:rFonts w:hint="eastAsia" w:ascii="仿宋_GB2312" w:hAnsi="仿宋_GB2312" w:eastAsia="仿宋_GB2312" w:cs="仿宋_GB2312"/>
          <w:color w:val="auto"/>
          <w:kern w:val="0"/>
          <w:sz w:val="24"/>
          <w:highlight w:val="none"/>
          <w:lang w:val="zh-CN"/>
        </w:rPr>
        <w:t>）：</w:t>
      </w:r>
      <w:r>
        <w:rPr>
          <w:rFonts w:ascii="仿宋_GB2312" w:hAnsi="仿宋_GB2312" w:eastAsia="仿宋_GB2312" w:cs="仿宋_GB2312"/>
          <w:color w:val="auto"/>
          <w:kern w:val="0"/>
          <w:sz w:val="24"/>
          <w:highlight w:val="none"/>
          <w:lang w:val="zh-CN"/>
        </w:rPr>
        <w:t xml:space="preserve">                                                                                                                                                                                                               </w:t>
      </w:r>
    </w:p>
    <w:p w14:paraId="7ED40964">
      <w:pPr>
        <w:spacing w:line="360" w:lineRule="auto"/>
        <w:ind w:left="4620" w:leftChars="2200"/>
        <w:rPr>
          <w:color w:val="auto"/>
          <w:sz w:val="24"/>
          <w:highlight w:val="none"/>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w:t>
      </w:r>
      <w:r>
        <w:rPr>
          <w:rFonts w:ascii="仿宋_GB2312" w:hAnsi="仿宋_GB2312" w:eastAsia="仿宋_GB2312" w:cs="仿宋_GB2312"/>
          <w:color w:val="auto"/>
          <w:kern w:val="0"/>
          <w:sz w:val="24"/>
          <w:highlight w:val="none"/>
          <w:lang w:val="zh-CN"/>
        </w:rPr>
        <w:t xml:space="preserve">   年   月   日</w:t>
      </w:r>
    </w:p>
    <w:p w14:paraId="0C1B17F5">
      <w:pPr>
        <w:spacing w:line="360" w:lineRule="auto"/>
        <w:ind w:firstLine="482" w:firstLineChars="200"/>
        <w:rPr>
          <w:rFonts w:ascii="仿宋_GB2312" w:hAnsi="仿宋" w:eastAsia="仿宋_GB2312"/>
          <w:b/>
          <w:color w:val="auto"/>
          <w:kern w:val="0"/>
          <w:sz w:val="24"/>
          <w:highlight w:val="none"/>
        </w:rPr>
      </w:pPr>
    </w:p>
    <w:p w14:paraId="5A354D53">
      <w:pPr>
        <w:pStyle w:val="698"/>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headerReference r:id="rId8" w:type="first"/>
          <w:footerReference r:id="rId10" w:type="first"/>
          <w:headerReference r:id="rId7" w:type="default"/>
          <w:footerReference r:id="rId9" w:type="default"/>
          <w:pgSz w:w="11906" w:h="16838"/>
          <w:pgMar w:top="1247" w:right="1418" w:bottom="1276" w:left="1418" w:header="851" w:footer="992" w:gutter="0"/>
          <w:cols w:space="0" w:num="1"/>
          <w:titlePg/>
          <w:rtlGutter w:val="0"/>
          <w:docGrid w:linePitch="312" w:charSpace="0"/>
        </w:sectPr>
      </w:pPr>
    </w:p>
    <w:p w14:paraId="3907369D">
      <w:pPr>
        <w:pStyle w:val="698"/>
        <w:keepNext w:val="0"/>
        <w:pageBreakBefore w:val="0"/>
        <w:tabs>
          <w:tab w:val="clear" w:pos="720"/>
        </w:tabs>
        <w:snapToGrid w:val="0"/>
        <w:spacing w:before="120" w:after="120"/>
        <w:jc w:val="both"/>
        <w:outlineLvl w:val="2"/>
        <w:rPr>
          <w:rFonts w:hint="eastAsia" w:ascii="仿宋_GB2312" w:hAnsi="仿宋" w:eastAsia="仿宋_GB2312" w:cs="仿宋_GB2312"/>
          <w:color w:val="auto"/>
          <w:kern w:val="2"/>
          <w:sz w:val="32"/>
          <w:szCs w:val="32"/>
          <w:highlight w:val="none"/>
        </w:rPr>
      </w:pPr>
    </w:p>
    <w:p w14:paraId="2D56E619">
      <w:pPr>
        <w:pStyle w:val="698"/>
        <w:keepNext w:val="0"/>
        <w:pageBreakBefore w:val="0"/>
        <w:tabs>
          <w:tab w:val="clear" w:pos="720"/>
        </w:tabs>
        <w:snapToGrid w:val="0"/>
        <w:spacing w:before="120" w:after="120"/>
        <w:ind w:firstLine="2586" w:firstLineChars="805"/>
        <w:jc w:val="both"/>
        <w:outlineLvl w:val="2"/>
        <w:rPr>
          <w:rFonts w:ascii="仿宋_GB2312" w:hAnsi="宋体" w:eastAsia="仿宋_GB2312"/>
          <w:color w:val="auto"/>
          <w:sz w:val="32"/>
          <w:szCs w:val="32"/>
          <w:highlight w:val="none"/>
        </w:rPr>
      </w:pPr>
      <w:r>
        <w:rPr>
          <w:rFonts w:hint="eastAsia" w:ascii="仿宋_GB2312" w:hAnsi="仿宋" w:eastAsia="仿宋_GB2312" w:cs="仿宋_GB2312"/>
          <w:color w:val="auto"/>
          <w:kern w:val="2"/>
          <w:sz w:val="32"/>
          <w:szCs w:val="32"/>
          <w:highlight w:val="none"/>
        </w:rPr>
        <w:t>二、</w:t>
      </w:r>
      <w:r>
        <w:rPr>
          <w:rFonts w:hint="eastAsia" w:ascii="仿宋_GB2312" w:hAnsi="宋体" w:eastAsia="仿宋_GB2312"/>
          <w:color w:val="auto"/>
          <w:sz w:val="32"/>
          <w:szCs w:val="32"/>
          <w:highlight w:val="none"/>
        </w:rPr>
        <w:t>中小企业声明函</w:t>
      </w:r>
    </w:p>
    <w:p w14:paraId="7EE03D9D">
      <w:pPr>
        <w:widowControl/>
        <w:spacing w:line="360" w:lineRule="auto"/>
        <w:ind w:firstLine="120" w:firstLineChars="5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[招标公告落实政府采购政策需满足的资格要求需提供中小企业声明函（附件</w:t>
      </w:r>
      <w:r>
        <w:rPr>
          <w:rFonts w:ascii="仿宋_GB2312" w:hAnsi="仿宋" w:eastAsia="仿宋_GB2312" w:cs="仿宋_GB2312"/>
          <w:b/>
          <w:color w:val="auto"/>
          <w:sz w:val="24"/>
          <w:highlight w:val="none"/>
        </w:rPr>
        <w:t>5）。</w:t>
      </w:r>
      <w:r>
        <w:rPr>
          <w:rFonts w:hint="eastAsia" w:ascii="仿宋_GB2312" w:hAnsi="仿宋" w:eastAsia="仿宋_GB2312" w:cs="仿宋_GB2312"/>
          <w:b/>
          <w:color w:val="auto"/>
          <w:sz w:val="24"/>
          <w:highlight w:val="none"/>
        </w:rPr>
        <w:t>]</w:t>
      </w:r>
    </w:p>
    <w:p w14:paraId="609ABD6D">
      <w:pPr>
        <w:pStyle w:val="698"/>
        <w:keepNext w:val="0"/>
        <w:pageBreakBefore w:val="0"/>
        <w:tabs>
          <w:tab w:val="clear" w:pos="720"/>
        </w:tabs>
        <w:snapToGrid w:val="0"/>
        <w:spacing w:before="120" w:after="120"/>
        <w:ind w:firstLine="643"/>
        <w:outlineLvl w:val="9"/>
        <w:rPr>
          <w:rFonts w:ascii="仿宋_GB2312" w:hAnsi="宋体" w:eastAsia="仿宋_GB2312"/>
          <w:b w:val="0"/>
          <w:color w:val="auto"/>
          <w:sz w:val="32"/>
          <w:szCs w:val="32"/>
          <w:highlight w:val="none"/>
        </w:rPr>
      </w:pPr>
    </w:p>
    <w:p w14:paraId="51F91D75">
      <w:pPr>
        <w:spacing w:line="360" w:lineRule="auto"/>
        <w:ind w:right="420" w:firstLine="3614" w:firstLineChars="1000"/>
        <w:rPr>
          <w:rFonts w:ascii="仿宋_GB2312" w:hAnsi="仿宋" w:eastAsia="仿宋_GB2312" w:cs="仿宋_GB2312"/>
          <w:b/>
          <w:color w:val="auto"/>
          <w:kern w:val="0"/>
          <w:sz w:val="36"/>
          <w:szCs w:val="36"/>
          <w:highlight w:val="none"/>
        </w:rPr>
      </w:pPr>
    </w:p>
    <w:p w14:paraId="54A20726">
      <w:pPr>
        <w:spacing w:line="360" w:lineRule="auto"/>
        <w:ind w:right="420" w:firstLine="3614" w:firstLineChars="1000"/>
        <w:rPr>
          <w:rFonts w:ascii="仿宋_GB2312" w:hAnsi="仿宋" w:eastAsia="仿宋_GB2312" w:cs="仿宋_GB2312"/>
          <w:b/>
          <w:color w:val="auto"/>
          <w:kern w:val="0"/>
          <w:sz w:val="36"/>
          <w:szCs w:val="36"/>
          <w:highlight w:val="none"/>
        </w:rPr>
      </w:pPr>
    </w:p>
    <w:p w14:paraId="628656B5">
      <w:pPr>
        <w:spacing w:line="360" w:lineRule="auto"/>
        <w:ind w:right="420" w:firstLine="3614" w:firstLineChars="1000"/>
        <w:rPr>
          <w:rFonts w:ascii="仿宋_GB2312" w:hAnsi="仿宋" w:eastAsia="仿宋_GB2312" w:cs="仿宋_GB2312"/>
          <w:b/>
          <w:color w:val="auto"/>
          <w:kern w:val="0"/>
          <w:sz w:val="36"/>
          <w:szCs w:val="36"/>
          <w:highlight w:val="none"/>
        </w:rPr>
      </w:pPr>
    </w:p>
    <w:p w14:paraId="00B2D278">
      <w:pPr>
        <w:spacing w:line="360" w:lineRule="auto"/>
        <w:ind w:right="420" w:firstLine="3614" w:firstLineChars="1000"/>
        <w:rPr>
          <w:rFonts w:ascii="仿宋_GB2312" w:hAnsi="仿宋" w:eastAsia="仿宋_GB2312" w:cs="仿宋_GB2312"/>
          <w:b/>
          <w:color w:val="auto"/>
          <w:kern w:val="0"/>
          <w:sz w:val="36"/>
          <w:szCs w:val="36"/>
          <w:highlight w:val="none"/>
        </w:rPr>
      </w:pPr>
    </w:p>
    <w:p w14:paraId="41AA94A2">
      <w:pPr>
        <w:spacing w:line="360" w:lineRule="auto"/>
        <w:ind w:right="420" w:firstLine="3614" w:firstLineChars="1000"/>
        <w:rPr>
          <w:rFonts w:ascii="仿宋_GB2312" w:hAnsi="仿宋" w:eastAsia="仿宋_GB2312" w:cs="仿宋_GB2312"/>
          <w:b/>
          <w:color w:val="auto"/>
          <w:kern w:val="0"/>
          <w:sz w:val="36"/>
          <w:szCs w:val="36"/>
          <w:highlight w:val="none"/>
        </w:rPr>
      </w:pPr>
    </w:p>
    <w:p w14:paraId="25579E04">
      <w:pPr>
        <w:spacing w:line="360" w:lineRule="auto"/>
        <w:ind w:right="420" w:firstLine="3614" w:firstLineChars="1000"/>
        <w:rPr>
          <w:rFonts w:ascii="仿宋_GB2312" w:hAnsi="仿宋" w:eastAsia="仿宋_GB2312" w:cs="仿宋_GB2312"/>
          <w:b/>
          <w:color w:val="auto"/>
          <w:kern w:val="0"/>
          <w:sz w:val="36"/>
          <w:szCs w:val="36"/>
          <w:highlight w:val="none"/>
        </w:rPr>
      </w:pPr>
    </w:p>
    <w:p w14:paraId="45488DDB">
      <w:pPr>
        <w:spacing w:line="360" w:lineRule="auto"/>
        <w:ind w:right="420" w:firstLine="3614" w:firstLineChars="1000"/>
        <w:rPr>
          <w:rFonts w:ascii="仿宋_GB2312" w:hAnsi="仿宋" w:eastAsia="仿宋_GB2312" w:cs="仿宋_GB2312"/>
          <w:b/>
          <w:color w:val="auto"/>
          <w:kern w:val="0"/>
          <w:sz w:val="36"/>
          <w:szCs w:val="36"/>
          <w:highlight w:val="none"/>
        </w:rPr>
      </w:pPr>
    </w:p>
    <w:p w14:paraId="55933FE4">
      <w:pPr>
        <w:spacing w:line="360" w:lineRule="auto"/>
        <w:ind w:right="420" w:firstLine="3614" w:firstLineChars="1000"/>
        <w:rPr>
          <w:rFonts w:ascii="仿宋_GB2312" w:hAnsi="仿宋" w:eastAsia="仿宋_GB2312" w:cs="仿宋_GB2312"/>
          <w:b/>
          <w:color w:val="auto"/>
          <w:kern w:val="0"/>
          <w:sz w:val="36"/>
          <w:szCs w:val="36"/>
          <w:highlight w:val="none"/>
        </w:rPr>
      </w:pPr>
    </w:p>
    <w:p w14:paraId="3D5A4870">
      <w:pPr>
        <w:spacing w:line="360" w:lineRule="auto"/>
        <w:ind w:right="420" w:firstLine="3614" w:firstLineChars="1000"/>
        <w:rPr>
          <w:rFonts w:ascii="仿宋_GB2312" w:hAnsi="仿宋" w:eastAsia="仿宋_GB2312" w:cs="仿宋_GB2312"/>
          <w:b/>
          <w:color w:val="auto"/>
          <w:kern w:val="0"/>
          <w:sz w:val="36"/>
          <w:szCs w:val="36"/>
          <w:highlight w:val="none"/>
        </w:rPr>
      </w:pPr>
    </w:p>
    <w:p w14:paraId="13D7B4F3">
      <w:pPr>
        <w:spacing w:line="360" w:lineRule="auto"/>
        <w:ind w:right="420" w:firstLine="3614" w:firstLineChars="1000"/>
        <w:rPr>
          <w:rFonts w:ascii="仿宋_GB2312" w:hAnsi="仿宋" w:eastAsia="仿宋_GB2312" w:cs="仿宋_GB2312"/>
          <w:b/>
          <w:color w:val="auto"/>
          <w:kern w:val="0"/>
          <w:sz w:val="36"/>
          <w:szCs w:val="36"/>
          <w:highlight w:val="none"/>
        </w:rPr>
      </w:pPr>
    </w:p>
    <w:p w14:paraId="6A958FE1">
      <w:pPr>
        <w:spacing w:line="360" w:lineRule="auto"/>
        <w:ind w:right="420" w:firstLine="3614" w:firstLineChars="1000"/>
        <w:rPr>
          <w:rFonts w:ascii="仿宋_GB2312" w:hAnsi="仿宋" w:eastAsia="仿宋_GB2312" w:cs="仿宋_GB2312"/>
          <w:b/>
          <w:color w:val="auto"/>
          <w:kern w:val="0"/>
          <w:sz w:val="36"/>
          <w:szCs w:val="36"/>
          <w:highlight w:val="none"/>
        </w:rPr>
      </w:pPr>
    </w:p>
    <w:p w14:paraId="1C895057">
      <w:pPr>
        <w:spacing w:line="360" w:lineRule="auto"/>
        <w:ind w:right="420" w:firstLine="3614" w:firstLineChars="1000"/>
        <w:rPr>
          <w:rFonts w:ascii="仿宋_GB2312" w:hAnsi="仿宋" w:eastAsia="仿宋_GB2312" w:cs="仿宋_GB2312"/>
          <w:b/>
          <w:color w:val="auto"/>
          <w:kern w:val="0"/>
          <w:sz w:val="36"/>
          <w:szCs w:val="36"/>
          <w:highlight w:val="none"/>
        </w:rPr>
      </w:pPr>
    </w:p>
    <w:p w14:paraId="40D9FAA7">
      <w:pPr>
        <w:spacing w:line="360" w:lineRule="auto"/>
        <w:ind w:right="420" w:firstLine="3614" w:firstLineChars="1000"/>
        <w:rPr>
          <w:rFonts w:ascii="仿宋_GB2312" w:hAnsi="仿宋" w:eastAsia="仿宋_GB2312" w:cs="仿宋_GB2312"/>
          <w:b/>
          <w:color w:val="auto"/>
          <w:kern w:val="0"/>
          <w:sz w:val="36"/>
          <w:szCs w:val="36"/>
          <w:highlight w:val="none"/>
        </w:rPr>
      </w:pPr>
    </w:p>
    <w:p w14:paraId="24404353">
      <w:pPr>
        <w:spacing w:line="360" w:lineRule="auto"/>
        <w:ind w:right="420" w:firstLine="3614" w:firstLineChars="1000"/>
        <w:rPr>
          <w:rFonts w:ascii="仿宋_GB2312" w:hAnsi="仿宋" w:eastAsia="仿宋_GB2312" w:cs="仿宋_GB2312"/>
          <w:b/>
          <w:color w:val="auto"/>
          <w:kern w:val="0"/>
          <w:sz w:val="36"/>
          <w:szCs w:val="36"/>
          <w:highlight w:val="none"/>
        </w:rPr>
      </w:pPr>
    </w:p>
    <w:p w14:paraId="7E5056D7">
      <w:pPr>
        <w:spacing w:line="360" w:lineRule="auto"/>
        <w:ind w:right="420" w:firstLine="3614" w:firstLineChars="1000"/>
        <w:rPr>
          <w:rFonts w:ascii="仿宋_GB2312" w:hAnsi="仿宋" w:eastAsia="仿宋_GB2312" w:cs="仿宋_GB2312"/>
          <w:b/>
          <w:color w:val="auto"/>
          <w:kern w:val="0"/>
          <w:sz w:val="36"/>
          <w:szCs w:val="36"/>
          <w:highlight w:val="none"/>
        </w:rPr>
      </w:pPr>
    </w:p>
    <w:p w14:paraId="6E20C1B3">
      <w:pPr>
        <w:pStyle w:val="3"/>
        <w:keepNext w:val="0"/>
        <w:keepLines w:val="0"/>
        <w:pageBreakBefore/>
        <w:widowControl/>
        <w:spacing w:before="100" w:beforeAutospacing="1" w:after="100" w:afterAutospacing="1"/>
        <w:jc w:val="both"/>
        <w:rPr>
          <w:rFonts w:ascii="仿宋_GB2312" w:hAnsi="仿宋" w:eastAsia="仿宋_GB2312"/>
          <w:color w:val="auto"/>
          <w:highlight w:val="none"/>
        </w:rPr>
      </w:pPr>
      <w:bookmarkStart w:id="399" w:name="_Toc465665161"/>
      <w:r>
        <w:rPr>
          <w:rFonts w:hint="eastAsia" w:ascii="仿宋_GB2312" w:hAnsi="仿宋" w:eastAsia="仿宋_GB2312"/>
          <w:color w:val="auto"/>
          <w:highlight w:val="none"/>
        </w:rPr>
        <w:t>附件</w:t>
      </w:r>
      <w:bookmarkEnd w:id="399"/>
    </w:p>
    <w:p w14:paraId="60DA2330">
      <w:pPr>
        <w:spacing w:line="360" w:lineRule="auto"/>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1：</w:t>
      </w:r>
    </w:p>
    <w:p w14:paraId="00CF9FBC">
      <w:pPr>
        <w:spacing w:line="360" w:lineRule="auto"/>
        <w:jc w:val="center"/>
        <w:rPr>
          <w:rFonts w:ascii="仿宋_GB2312" w:hAnsi="仿宋" w:eastAsia="仿宋_GB2312"/>
          <w:b/>
          <w:color w:val="auto"/>
          <w:spacing w:val="6"/>
          <w:sz w:val="32"/>
          <w:szCs w:val="32"/>
          <w:highlight w:val="none"/>
        </w:rPr>
      </w:pPr>
      <w:bookmarkStart w:id="400" w:name="OLE_LINK13"/>
      <w:bookmarkStart w:id="401" w:name="OLE_LINK14"/>
      <w:r>
        <w:rPr>
          <w:rFonts w:hint="eastAsia" w:ascii="仿宋_GB2312" w:hAnsi="仿宋" w:eastAsia="仿宋_GB2312"/>
          <w:b/>
          <w:color w:val="auto"/>
          <w:spacing w:val="6"/>
          <w:sz w:val="32"/>
          <w:szCs w:val="32"/>
          <w:highlight w:val="none"/>
        </w:rPr>
        <w:t>残疾人福利性单位声明函</w:t>
      </w:r>
      <w:r>
        <w:rPr>
          <w:rFonts w:hint="eastAsia" w:ascii="仿宋" w:hAnsi="仿宋" w:eastAsia="仿宋" w:cs="仿宋"/>
          <w:b/>
          <w:bCs/>
          <w:color w:val="auto"/>
          <w:kern w:val="0"/>
          <w:sz w:val="24"/>
          <w:szCs w:val="24"/>
          <w:highlight w:val="none"/>
        </w:rPr>
        <w:t>【不属于残疾人福利性单位，不用提供此函】</w:t>
      </w:r>
    </w:p>
    <w:bookmarkEnd w:id="400"/>
    <w:bookmarkEnd w:id="401"/>
    <w:p w14:paraId="511AF50B">
      <w:pPr>
        <w:spacing w:line="360" w:lineRule="auto"/>
        <w:rPr>
          <w:rFonts w:ascii="仿宋_GB2312" w:hAnsi="仿宋" w:eastAsia="仿宋_GB2312"/>
          <w:b/>
          <w:color w:val="auto"/>
          <w:spacing w:val="6"/>
          <w:sz w:val="30"/>
          <w:szCs w:val="30"/>
          <w:highlight w:val="none"/>
        </w:rPr>
      </w:pPr>
    </w:p>
    <w:p w14:paraId="54435D6B">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本单位郑重声明，根据《财政部</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民政部</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中国残疾人联合会关于促进残疾人就业政府采购政策的通知》（财库〔</w:t>
      </w:r>
      <w:r>
        <w:rPr>
          <w:rFonts w:ascii="仿宋_GB2312" w:hAnsi="仿宋" w:eastAsia="仿宋_GB2312" w:cs="仿宋_GB2312"/>
          <w:color w:val="auto"/>
          <w:sz w:val="24"/>
          <w:highlight w:val="none"/>
        </w:rPr>
        <w:t>2017〕 141号）的规定，本单位为符合条件的残疾人福利性单位，且本单位参加______单位的______项目采购活动提供服务（由本单位承担工程/提供本单位制造的货物），或者提供其他残疾人福利性单位制造的货物（不包括使用非残疾人福利性单位注册商标的货物）。</w:t>
      </w:r>
    </w:p>
    <w:p w14:paraId="327178F9">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本单位对上述声明的真实性负责。如有虚假，将依法承担相应责任。</w:t>
      </w:r>
    </w:p>
    <w:p w14:paraId="7822ECFC">
      <w:pPr>
        <w:spacing w:line="360" w:lineRule="auto"/>
        <w:ind w:firstLine="480" w:firstLineChars="200"/>
        <w:rPr>
          <w:rFonts w:ascii="仿宋_GB2312" w:hAnsi="仿宋" w:eastAsia="仿宋_GB2312" w:cs="仿宋_GB2312"/>
          <w:color w:val="auto"/>
          <w:sz w:val="24"/>
          <w:highlight w:val="none"/>
        </w:rPr>
      </w:pPr>
    </w:p>
    <w:p w14:paraId="18920753">
      <w:pPr>
        <w:spacing w:line="360" w:lineRule="auto"/>
        <w:ind w:firstLine="480" w:firstLineChars="200"/>
        <w:rPr>
          <w:rFonts w:ascii="仿宋_GB2312" w:hAnsi="仿宋" w:eastAsia="仿宋_GB2312" w:cs="仿宋_GB2312"/>
          <w:color w:val="auto"/>
          <w:sz w:val="24"/>
          <w:highlight w:val="none"/>
        </w:rPr>
      </w:pPr>
    </w:p>
    <w:p w14:paraId="7029EC45">
      <w:pP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kern w:val="0"/>
          <w:sz w:val="24"/>
          <w:highlight w:val="none"/>
          <w:lang w:val="zh-CN"/>
        </w:rPr>
        <w:t>投标人名称（</w:t>
      </w:r>
      <w:r>
        <w:rPr>
          <w:rFonts w:hint="eastAsia" w:ascii="仿宋_GB2312" w:hAnsi="仿宋" w:eastAsia="仿宋_GB2312" w:cs="仿宋_GB2312"/>
          <w:color w:val="auto"/>
          <w:sz w:val="24"/>
          <w:highlight w:val="none"/>
        </w:rPr>
        <w:t>电子签名</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sz w:val="24"/>
          <w:highlight w:val="none"/>
        </w:rPr>
        <w:t>：</w:t>
      </w:r>
    </w:p>
    <w:p w14:paraId="60D96D86">
      <w:pPr>
        <w:tabs>
          <w:tab w:val="left" w:pos="4860"/>
        </w:tabs>
        <w:spacing w:line="360" w:lineRule="auto"/>
        <w:ind w:right="1560" w:firstLine="3600" w:firstLineChars="15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日  期：</w:t>
      </w:r>
    </w:p>
    <w:p w14:paraId="51C5AA51">
      <w:pPr>
        <w:spacing w:line="360" w:lineRule="auto"/>
        <w:ind w:firstLine="480" w:firstLineChars="200"/>
        <w:rPr>
          <w:rFonts w:ascii="仿宋_GB2312" w:hAnsi="仿宋" w:eastAsia="仿宋_GB2312" w:cs="仿宋_GB2312"/>
          <w:color w:val="auto"/>
          <w:sz w:val="24"/>
          <w:highlight w:val="none"/>
        </w:rPr>
      </w:pPr>
    </w:p>
    <w:p w14:paraId="4EBCAE1F">
      <w:pPr>
        <w:spacing w:line="360" w:lineRule="auto"/>
        <w:ind w:firstLine="420" w:firstLineChars="200"/>
        <w:rPr>
          <w:rFonts w:ascii="仿宋_GB2312" w:hAnsi="仿宋" w:eastAsia="仿宋_GB2312"/>
          <w:color w:val="auto"/>
          <w:highlight w:val="none"/>
        </w:rPr>
      </w:pPr>
    </w:p>
    <w:p w14:paraId="4D37BA4B">
      <w:pPr>
        <w:spacing w:line="360" w:lineRule="auto"/>
        <w:ind w:firstLine="420" w:firstLineChars="200"/>
        <w:rPr>
          <w:rFonts w:ascii="仿宋_GB2312" w:hAnsi="仿宋" w:eastAsia="仿宋_GB2312"/>
          <w:color w:val="auto"/>
          <w:highlight w:val="none"/>
        </w:rPr>
      </w:pPr>
    </w:p>
    <w:p w14:paraId="4658F973">
      <w:pPr>
        <w:spacing w:line="360" w:lineRule="auto"/>
        <w:ind w:firstLine="420" w:firstLineChars="200"/>
        <w:rPr>
          <w:rFonts w:ascii="仿宋_GB2312" w:hAnsi="仿宋" w:eastAsia="仿宋_GB2312"/>
          <w:color w:val="auto"/>
          <w:highlight w:val="none"/>
        </w:rPr>
      </w:pPr>
    </w:p>
    <w:p w14:paraId="4D1371D7">
      <w:pPr>
        <w:spacing w:line="360" w:lineRule="auto"/>
        <w:ind w:firstLine="420" w:firstLineChars="200"/>
        <w:rPr>
          <w:rFonts w:ascii="仿宋_GB2312" w:hAnsi="仿宋" w:eastAsia="仿宋_GB2312"/>
          <w:color w:val="auto"/>
          <w:highlight w:val="none"/>
        </w:rPr>
      </w:pPr>
    </w:p>
    <w:p w14:paraId="0E0C3B8F">
      <w:pPr>
        <w:spacing w:line="360" w:lineRule="auto"/>
        <w:rPr>
          <w:rFonts w:ascii="仿宋_GB2312" w:hAnsi="仿宋" w:eastAsia="仿宋_GB2312" w:cs="仿宋_GB2312"/>
          <w:b/>
          <w:color w:val="auto"/>
          <w:sz w:val="24"/>
          <w:highlight w:val="none"/>
        </w:rPr>
      </w:pPr>
    </w:p>
    <w:p w14:paraId="790F85ED">
      <w:pPr>
        <w:spacing w:line="360" w:lineRule="auto"/>
        <w:rPr>
          <w:rFonts w:ascii="仿宋_GB2312" w:hAnsi="仿宋" w:eastAsia="仿宋_GB2312" w:cs="仿宋_GB2312"/>
          <w:b/>
          <w:color w:val="auto"/>
          <w:sz w:val="24"/>
          <w:highlight w:val="none"/>
        </w:rPr>
      </w:pPr>
    </w:p>
    <w:p w14:paraId="4A3C176F">
      <w:pPr>
        <w:spacing w:line="360" w:lineRule="auto"/>
        <w:rPr>
          <w:rFonts w:ascii="仿宋_GB2312" w:hAnsi="仿宋" w:eastAsia="仿宋_GB2312" w:cs="仿宋_GB2312"/>
          <w:b/>
          <w:color w:val="auto"/>
          <w:sz w:val="24"/>
          <w:highlight w:val="none"/>
        </w:rPr>
      </w:pPr>
    </w:p>
    <w:p w14:paraId="666E071A">
      <w:pPr>
        <w:spacing w:line="360" w:lineRule="auto"/>
        <w:rPr>
          <w:rFonts w:ascii="仿宋_GB2312" w:hAnsi="仿宋" w:eastAsia="仿宋_GB2312" w:cs="仿宋_GB2312"/>
          <w:b/>
          <w:color w:val="auto"/>
          <w:sz w:val="24"/>
          <w:highlight w:val="none"/>
        </w:rPr>
      </w:pPr>
    </w:p>
    <w:p w14:paraId="63E5BEE7">
      <w:pPr>
        <w:spacing w:line="360" w:lineRule="auto"/>
        <w:rPr>
          <w:rFonts w:ascii="仿宋_GB2312" w:hAnsi="仿宋" w:eastAsia="仿宋_GB2312" w:cs="仿宋_GB2312"/>
          <w:b/>
          <w:color w:val="auto"/>
          <w:sz w:val="24"/>
          <w:highlight w:val="none"/>
        </w:rPr>
      </w:pPr>
    </w:p>
    <w:p w14:paraId="673BCC67">
      <w:pPr>
        <w:spacing w:line="360" w:lineRule="auto"/>
        <w:rPr>
          <w:rFonts w:ascii="仿宋_GB2312" w:hAnsi="仿宋" w:eastAsia="仿宋_GB2312" w:cs="仿宋_GB2312"/>
          <w:b/>
          <w:color w:val="auto"/>
          <w:sz w:val="24"/>
          <w:highlight w:val="none"/>
        </w:rPr>
      </w:pPr>
    </w:p>
    <w:p w14:paraId="3EC202DF">
      <w:pPr>
        <w:spacing w:line="360" w:lineRule="auto"/>
        <w:rPr>
          <w:rFonts w:ascii="仿宋_GB2312" w:hAnsi="仿宋" w:eastAsia="仿宋_GB2312" w:cs="仿宋_GB2312"/>
          <w:b/>
          <w:color w:val="auto"/>
          <w:sz w:val="24"/>
          <w:highlight w:val="none"/>
        </w:rPr>
      </w:pPr>
    </w:p>
    <w:p w14:paraId="2AD53993">
      <w:pPr>
        <w:spacing w:line="360" w:lineRule="auto"/>
        <w:rPr>
          <w:rFonts w:ascii="仿宋_GB2312" w:hAnsi="仿宋" w:eastAsia="仿宋_GB2312" w:cs="仿宋_GB2312"/>
          <w:b/>
          <w:color w:val="auto"/>
          <w:sz w:val="24"/>
          <w:highlight w:val="none"/>
        </w:rPr>
      </w:pPr>
    </w:p>
    <w:p w14:paraId="11982424">
      <w:pPr>
        <w:spacing w:line="360" w:lineRule="auto"/>
        <w:rPr>
          <w:rFonts w:ascii="仿宋_GB2312" w:hAnsi="仿宋" w:eastAsia="仿宋_GB2312" w:cs="仿宋_GB2312"/>
          <w:b/>
          <w:color w:val="auto"/>
          <w:sz w:val="24"/>
          <w:highlight w:val="none"/>
        </w:rPr>
      </w:pPr>
    </w:p>
    <w:p w14:paraId="0F72632B">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2：质疑函范本及制作说明</w:t>
      </w:r>
    </w:p>
    <w:p w14:paraId="6F842337">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质疑函范本</w:t>
      </w:r>
    </w:p>
    <w:p w14:paraId="08389CB3">
      <w:pPr>
        <w:snapToGrid w:val="0"/>
        <w:spacing w:before="240" w:beforeLines="100"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一、质疑供应商基本信息</w:t>
      </w:r>
    </w:p>
    <w:p w14:paraId="60B5FC5A">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质疑供应商：</w:t>
      </w:r>
      <w:r>
        <w:rPr>
          <w:rFonts w:ascii="仿宋_GB2312" w:hAnsi="仿宋" w:eastAsia="仿宋_GB2312" w:cs="仿宋"/>
          <w:color w:val="auto"/>
          <w:sz w:val="24"/>
          <w:highlight w:val="none"/>
          <w:u w:val="dotted"/>
        </w:rPr>
        <w:t xml:space="preserve">                                        </w:t>
      </w:r>
    </w:p>
    <w:p w14:paraId="5F4BCFED">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14:paraId="7F821B87">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联系人：</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p>
    <w:p w14:paraId="43BFC87A">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授权代表：</w:t>
      </w:r>
      <w:r>
        <w:rPr>
          <w:rFonts w:ascii="仿宋_GB2312" w:hAnsi="仿宋" w:eastAsia="仿宋_GB2312" w:cs="仿宋"/>
          <w:color w:val="auto"/>
          <w:sz w:val="24"/>
          <w:highlight w:val="none"/>
          <w:u w:val="dotted"/>
        </w:rPr>
        <w:t xml:space="preserve">                                          </w:t>
      </w:r>
    </w:p>
    <w:p w14:paraId="3A6E94DD">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r>
        <w:rPr>
          <w:rFonts w:ascii="仿宋_GB2312" w:hAnsi="仿宋" w:eastAsia="仿宋_GB2312" w:cs="仿宋"/>
          <w:color w:val="auto"/>
          <w:sz w:val="24"/>
          <w:highlight w:val="none"/>
        </w:rPr>
        <w:t xml:space="preserve"> </w:t>
      </w:r>
    </w:p>
    <w:p w14:paraId="6E5DA48E">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rPr>
        <w:t xml:space="preserve"> </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14:paraId="60F58D05">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二、质疑项目基本情况</w:t>
      </w:r>
    </w:p>
    <w:p w14:paraId="7B869110">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质疑项目的名称：</w:t>
      </w:r>
      <w:r>
        <w:rPr>
          <w:rFonts w:ascii="仿宋_GB2312" w:hAnsi="仿宋" w:eastAsia="仿宋_GB2312" w:cs="仿宋"/>
          <w:color w:val="auto"/>
          <w:sz w:val="24"/>
          <w:highlight w:val="none"/>
          <w:u w:val="dotted"/>
        </w:rPr>
        <w:t xml:space="preserve">                                      </w:t>
      </w:r>
    </w:p>
    <w:p w14:paraId="60564A10">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质疑项目的编号：</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包号：</w:t>
      </w:r>
      <w:r>
        <w:rPr>
          <w:rFonts w:ascii="仿宋_GB2312" w:hAnsi="仿宋" w:eastAsia="仿宋_GB2312" w:cs="仿宋"/>
          <w:color w:val="auto"/>
          <w:sz w:val="24"/>
          <w:highlight w:val="none"/>
          <w:u w:val="dotted"/>
        </w:rPr>
        <w:t xml:space="preserve">                 </w:t>
      </w:r>
    </w:p>
    <w:p w14:paraId="338A4937">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采购人名称：</w:t>
      </w:r>
      <w:r>
        <w:rPr>
          <w:rFonts w:ascii="仿宋_GB2312" w:hAnsi="仿宋" w:eastAsia="仿宋_GB2312" w:cs="仿宋"/>
          <w:color w:val="auto"/>
          <w:sz w:val="24"/>
          <w:highlight w:val="none"/>
          <w:u w:val="dotted"/>
        </w:rPr>
        <w:t xml:space="preserve">                                         </w:t>
      </w:r>
    </w:p>
    <w:p w14:paraId="03D92317">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采购文件获取日期：</w:t>
      </w:r>
      <w:r>
        <w:rPr>
          <w:rFonts w:ascii="仿宋_GB2312" w:hAnsi="仿宋" w:eastAsia="仿宋_GB2312" w:cs="仿宋"/>
          <w:color w:val="auto"/>
          <w:sz w:val="24"/>
          <w:highlight w:val="none"/>
          <w:u w:val="dotted"/>
        </w:rPr>
        <w:t xml:space="preserve">                                           </w:t>
      </w:r>
    </w:p>
    <w:p w14:paraId="1E4001FA">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三、质疑事项具体内容</w:t>
      </w:r>
    </w:p>
    <w:p w14:paraId="01D39F74">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1：</w:t>
      </w:r>
      <w:r>
        <w:rPr>
          <w:rFonts w:ascii="仿宋_GB2312" w:hAnsi="仿宋" w:eastAsia="仿宋_GB2312" w:cs="仿宋"/>
          <w:color w:val="auto"/>
          <w:sz w:val="24"/>
          <w:highlight w:val="none"/>
          <w:u w:val="dotted"/>
        </w:rPr>
        <w:t xml:space="preserve">                                         </w:t>
      </w:r>
    </w:p>
    <w:p w14:paraId="7D574561">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事实依据：</w:t>
      </w:r>
      <w:r>
        <w:rPr>
          <w:rFonts w:ascii="仿宋_GB2312" w:hAnsi="仿宋" w:eastAsia="仿宋_GB2312" w:cs="仿宋"/>
          <w:color w:val="auto"/>
          <w:sz w:val="24"/>
          <w:highlight w:val="none"/>
          <w:u w:val="dotted"/>
        </w:rPr>
        <w:t xml:space="preserve">                                          </w:t>
      </w:r>
    </w:p>
    <w:p w14:paraId="3CB954BD">
      <w:pPr>
        <w:snapToGrid w:val="0"/>
        <w:spacing w:line="360" w:lineRule="auto"/>
        <w:rPr>
          <w:rFonts w:ascii="仿宋_GB2312" w:hAnsi="仿宋" w:eastAsia="仿宋_GB2312" w:cs="仿宋"/>
          <w:color w:val="auto"/>
          <w:sz w:val="24"/>
          <w:highlight w:val="none"/>
        </w:rPr>
      </w:pPr>
      <w:r>
        <w:rPr>
          <w:rFonts w:ascii="仿宋_GB2312" w:hAnsi="仿宋" w:eastAsia="仿宋_GB2312" w:cs="仿宋"/>
          <w:color w:val="auto"/>
          <w:sz w:val="24"/>
          <w:highlight w:val="none"/>
          <w:u w:val="dotted"/>
        </w:rPr>
        <w:t xml:space="preserve">                                                       </w:t>
      </w:r>
    </w:p>
    <w:p w14:paraId="6D51DFB7">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法律依据：</w:t>
      </w:r>
      <w:r>
        <w:rPr>
          <w:rFonts w:ascii="仿宋_GB2312" w:hAnsi="仿宋" w:eastAsia="仿宋_GB2312" w:cs="仿宋"/>
          <w:color w:val="auto"/>
          <w:sz w:val="24"/>
          <w:highlight w:val="none"/>
          <w:u w:val="dotted"/>
        </w:rPr>
        <w:t xml:space="preserve">                                          </w:t>
      </w:r>
    </w:p>
    <w:p w14:paraId="0FEC8DA0">
      <w:pPr>
        <w:snapToGrid w:val="0"/>
        <w:spacing w:line="360" w:lineRule="auto"/>
        <w:rPr>
          <w:rFonts w:ascii="仿宋_GB2312" w:hAnsi="仿宋" w:eastAsia="仿宋_GB2312" w:cs="仿宋"/>
          <w:color w:val="auto"/>
          <w:sz w:val="24"/>
          <w:highlight w:val="none"/>
          <w:u w:val="dotted"/>
        </w:rPr>
      </w:pPr>
      <w:r>
        <w:rPr>
          <w:rFonts w:ascii="仿宋_GB2312" w:hAnsi="仿宋" w:eastAsia="仿宋_GB2312" w:cs="仿宋"/>
          <w:color w:val="auto"/>
          <w:sz w:val="24"/>
          <w:highlight w:val="none"/>
          <w:u w:val="dotted"/>
        </w:rPr>
        <w:t xml:space="preserve">                                                     </w:t>
      </w:r>
    </w:p>
    <w:p w14:paraId="0532632C">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2</w:t>
      </w:r>
    </w:p>
    <w:p w14:paraId="41FB3BAA">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w:t>
      </w:r>
    </w:p>
    <w:p w14:paraId="581B0027">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四、与质疑事项相关的质疑请求</w:t>
      </w:r>
    </w:p>
    <w:p w14:paraId="6BDF59C3">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请求：</w:t>
      </w:r>
      <w:r>
        <w:rPr>
          <w:rFonts w:ascii="仿宋_GB2312" w:hAnsi="仿宋" w:eastAsia="仿宋_GB2312" w:cs="仿宋"/>
          <w:color w:val="auto"/>
          <w:sz w:val="24"/>
          <w:highlight w:val="none"/>
          <w:u w:val="dotted"/>
        </w:rPr>
        <w:t xml:space="preserve">                                               </w:t>
      </w:r>
    </w:p>
    <w:p w14:paraId="7774E21E">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14:paraId="7A52EF92">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r>
        <w:rPr>
          <w:rFonts w:ascii="仿宋_GB2312" w:hAnsi="仿宋" w:eastAsia="仿宋_GB2312"/>
          <w:color w:val="auto"/>
          <w:sz w:val="24"/>
          <w:highlight w:val="none"/>
        </w:rPr>
        <w:t xml:space="preserve">    </w:t>
      </w:r>
    </w:p>
    <w:p w14:paraId="6EA352D5">
      <w:pPr>
        <w:spacing w:line="360" w:lineRule="auto"/>
        <w:jc w:val="center"/>
        <w:rPr>
          <w:rFonts w:ascii="仿宋_GB2312" w:hAnsi="仿宋" w:eastAsia="仿宋_GB2312" w:cs="仿宋"/>
          <w:b/>
          <w:bCs/>
          <w:color w:val="auto"/>
          <w:sz w:val="24"/>
          <w:highlight w:val="none"/>
        </w:rPr>
      </w:pPr>
    </w:p>
    <w:p w14:paraId="5F332375">
      <w:pPr>
        <w:spacing w:line="360" w:lineRule="auto"/>
        <w:rPr>
          <w:rFonts w:ascii="仿宋_GB2312" w:hAnsi="仿宋" w:eastAsia="仿宋_GB2312"/>
          <w:b/>
          <w:color w:val="auto"/>
          <w:sz w:val="24"/>
          <w:highlight w:val="none"/>
        </w:rPr>
      </w:pPr>
    </w:p>
    <w:p w14:paraId="74F468ED">
      <w:pPr>
        <w:spacing w:line="360" w:lineRule="auto"/>
        <w:rPr>
          <w:rFonts w:ascii="仿宋_GB2312" w:hAnsi="仿宋" w:eastAsia="仿宋_GB2312"/>
          <w:b/>
          <w:color w:val="auto"/>
          <w:sz w:val="24"/>
          <w:highlight w:val="none"/>
        </w:rPr>
      </w:pPr>
    </w:p>
    <w:p w14:paraId="076144FE">
      <w:pPr>
        <w:spacing w:line="360" w:lineRule="auto"/>
        <w:rPr>
          <w:rFonts w:ascii="仿宋_GB2312" w:hAnsi="仿宋" w:eastAsia="仿宋_GB2312"/>
          <w:b/>
          <w:color w:val="auto"/>
          <w:sz w:val="24"/>
          <w:highlight w:val="none"/>
        </w:rPr>
      </w:pPr>
    </w:p>
    <w:p w14:paraId="72E08B9D">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质疑函制作说明：</w:t>
      </w:r>
    </w:p>
    <w:p w14:paraId="51BEDC4F">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1.供应商提出质疑时，应提交质疑函和必要的证明材料。</w:t>
      </w:r>
    </w:p>
    <w:p w14:paraId="32F2380D">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2.质疑供应商若委托代理人进行质疑的，</w:t>
      </w:r>
      <w:r>
        <w:rPr>
          <w:rFonts w:hint="eastAsia" w:ascii="仿宋_GB2312" w:hAnsi="仿宋" w:eastAsia="仿宋_GB2312"/>
          <w:color w:val="auto"/>
          <w:sz w:val="24"/>
          <w:highlight w:val="none"/>
        </w:rPr>
        <w:t>质疑函应按要求列明“授权代表”的有关内容，并在附件中提交由质疑</w:t>
      </w:r>
      <w:r>
        <w:rPr>
          <w:rFonts w:hint="eastAsia" w:ascii="仿宋_GB2312" w:hAnsi="仿宋" w:eastAsia="仿宋_GB2312" w:cs="宋体"/>
          <w:color w:val="auto"/>
          <w:kern w:val="0"/>
          <w:sz w:val="24"/>
          <w:highlight w:val="none"/>
        </w:rPr>
        <w:t>供应商签署的授权委托书。授权委托书应载明代理人的姓名或者名称、代理事项、具体权限、期限和相关事项。</w:t>
      </w:r>
    </w:p>
    <w:p w14:paraId="30112C75">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3.质疑供应商若对项目的某一分包进行质疑，质疑函中应列明具体分包号。</w:t>
      </w:r>
    </w:p>
    <w:p w14:paraId="01391780">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4.质疑函的质疑事项应具体、明确，并有必要的事实依据和法律依据。</w:t>
      </w:r>
    </w:p>
    <w:p w14:paraId="5A67217C">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5.质疑函的质疑请求应与质疑事项相关。</w:t>
      </w:r>
    </w:p>
    <w:p w14:paraId="2BFBBFE4">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6.质疑供应商为自然人的，</w:t>
      </w:r>
      <w:r>
        <w:rPr>
          <w:rFonts w:hint="eastAsia" w:ascii="仿宋_GB2312" w:hAnsi="仿宋" w:eastAsia="仿宋_GB2312"/>
          <w:color w:val="auto"/>
          <w:sz w:val="24"/>
          <w:highlight w:val="none"/>
        </w:rPr>
        <w:t>质疑函应由本人签字；质疑供应商为法人或者其他组织的，质疑函应由法定代表人、主要负责人，或者其授权代表签字或者盖章，并加盖公章。</w:t>
      </w:r>
    </w:p>
    <w:p w14:paraId="282CF333">
      <w:pPr>
        <w:widowControl/>
        <w:spacing w:line="360" w:lineRule="auto"/>
        <w:ind w:firstLine="600" w:firstLineChars="200"/>
        <w:jc w:val="left"/>
        <w:rPr>
          <w:rFonts w:ascii="仿宋_GB2312" w:hAnsi="仿宋" w:eastAsia="仿宋_GB2312"/>
          <w:color w:val="auto"/>
          <w:sz w:val="30"/>
          <w:szCs w:val="30"/>
          <w:highlight w:val="none"/>
        </w:rPr>
      </w:pPr>
    </w:p>
    <w:p w14:paraId="059E8923">
      <w:pPr>
        <w:spacing w:line="360" w:lineRule="auto"/>
        <w:jc w:val="center"/>
        <w:rPr>
          <w:rFonts w:ascii="仿宋_GB2312" w:hAnsi="仿宋" w:eastAsia="仿宋_GB2312"/>
          <w:b/>
          <w:color w:val="auto"/>
          <w:spacing w:val="6"/>
          <w:sz w:val="32"/>
          <w:szCs w:val="32"/>
          <w:highlight w:val="none"/>
        </w:rPr>
      </w:pPr>
    </w:p>
    <w:p w14:paraId="5BD602EB">
      <w:pPr>
        <w:spacing w:line="360" w:lineRule="auto"/>
        <w:jc w:val="center"/>
        <w:rPr>
          <w:rFonts w:ascii="仿宋_GB2312" w:hAnsi="仿宋" w:eastAsia="仿宋_GB2312"/>
          <w:b/>
          <w:color w:val="auto"/>
          <w:spacing w:val="6"/>
          <w:sz w:val="32"/>
          <w:szCs w:val="32"/>
          <w:highlight w:val="none"/>
        </w:rPr>
      </w:pPr>
    </w:p>
    <w:p w14:paraId="3BB5C129">
      <w:pPr>
        <w:spacing w:line="360" w:lineRule="auto"/>
        <w:jc w:val="center"/>
        <w:rPr>
          <w:rFonts w:ascii="仿宋_GB2312" w:hAnsi="仿宋" w:eastAsia="仿宋_GB2312"/>
          <w:b/>
          <w:color w:val="auto"/>
          <w:spacing w:val="6"/>
          <w:sz w:val="32"/>
          <w:szCs w:val="32"/>
          <w:highlight w:val="none"/>
        </w:rPr>
      </w:pPr>
    </w:p>
    <w:p w14:paraId="0DE41D99">
      <w:pPr>
        <w:spacing w:line="360" w:lineRule="auto"/>
        <w:jc w:val="center"/>
        <w:rPr>
          <w:rFonts w:ascii="仿宋_GB2312" w:hAnsi="仿宋" w:eastAsia="仿宋_GB2312"/>
          <w:b/>
          <w:color w:val="auto"/>
          <w:spacing w:val="6"/>
          <w:sz w:val="32"/>
          <w:szCs w:val="32"/>
          <w:highlight w:val="none"/>
        </w:rPr>
      </w:pPr>
    </w:p>
    <w:p w14:paraId="3D722046">
      <w:pPr>
        <w:spacing w:line="360" w:lineRule="auto"/>
        <w:jc w:val="center"/>
        <w:rPr>
          <w:rFonts w:ascii="仿宋_GB2312" w:hAnsi="仿宋" w:eastAsia="仿宋_GB2312"/>
          <w:b/>
          <w:color w:val="auto"/>
          <w:spacing w:val="6"/>
          <w:sz w:val="32"/>
          <w:szCs w:val="32"/>
          <w:highlight w:val="none"/>
        </w:rPr>
      </w:pPr>
    </w:p>
    <w:p w14:paraId="1658BF15">
      <w:pPr>
        <w:spacing w:line="360" w:lineRule="auto"/>
        <w:jc w:val="center"/>
        <w:rPr>
          <w:rFonts w:ascii="仿宋_GB2312" w:hAnsi="仿宋" w:eastAsia="仿宋_GB2312"/>
          <w:b/>
          <w:color w:val="auto"/>
          <w:spacing w:val="6"/>
          <w:sz w:val="32"/>
          <w:szCs w:val="32"/>
          <w:highlight w:val="none"/>
        </w:rPr>
      </w:pPr>
    </w:p>
    <w:p w14:paraId="169DC373">
      <w:pPr>
        <w:spacing w:line="360" w:lineRule="auto"/>
        <w:jc w:val="center"/>
        <w:rPr>
          <w:rFonts w:ascii="仿宋_GB2312" w:hAnsi="仿宋" w:eastAsia="仿宋_GB2312"/>
          <w:b/>
          <w:color w:val="auto"/>
          <w:spacing w:val="6"/>
          <w:sz w:val="32"/>
          <w:szCs w:val="32"/>
          <w:highlight w:val="none"/>
        </w:rPr>
      </w:pPr>
    </w:p>
    <w:p w14:paraId="672959F4">
      <w:pPr>
        <w:spacing w:line="360" w:lineRule="auto"/>
        <w:jc w:val="center"/>
        <w:rPr>
          <w:rFonts w:ascii="仿宋_GB2312" w:hAnsi="仿宋" w:eastAsia="仿宋_GB2312"/>
          <w:b/>
          <w:color w:val="auto"/>
          <w:spacing w:val="6"/>
          <w:sz w:val="32"/>
          <w:szCs w:val="32"/>
          <w:highlight w:val="none"/>
        </w:rPr>
      </w:pPr>
    </w:p>
    <w:p w14:paraId="753922AC">
      <w:pPr>
        <w:spacing w:line="360" w:lineRule="auto"/>
        <w:jc w:val="center"/>
        <w:rPr>
          <w:rFonts w:ascii="仿宋_GB2312" w:hAnsi="仿宋" w:eastAsia="仿宋_GB2312"/>
          <w:b/>
          <w:color w:val="auto"/>
          <w:spacing w:val="6"/>
          <w:sz w:val="32"/>
          <w:szCs w:val="32"/>
          <w:highlight w:val="none"/>
        </w:rPr>
      </w:pPr>
    </w:p>
    <w:p w14:paraId="61BFF605">
      <w:pPr>
        <w:spacing w:line="360" w:lineRule="auto"/>
        <w:jc w:val="center"/>
        <w:rPr>
          <w:rFonts w:ascii="仿宋_GB2312" w:hAnsi="仿宋" w:eastAsia="仿宋_GB2312"/>
          <w:b/>
          <w:color w:val="auto"/>
          <w:spacing w:val="6"/>
          <w:sz w:val="32"/>
          <w:szCs w:val="32"/>
          <w:highlight w:val="none"/>
        </w:rPr>
      </w:pPr>
    </w:p>
    <w:p w14:paraId="7FA384CB">
      <w:pPr>
        <w:spacing w:line="360" w:lineRule="auto"/>
        <w:jc w:val="center"/>
        <w:rPr>
          <w:rFonts w:ascii="仿宋_GB2312" w:hAnsi="仿宋" w:eastAsia="仿宋_GB2312"/>
          <w:b/>
          <w:color w:val="auto"/>
          <w:spacing w:val="6"/>
          <w:sz w:val="32"/>
          <w:szCs w:val="32"/>
          <w:highlight w:val="none"/>
        </w:rPr>
      </w:pPr>
    </w:p>
    <w:p w14:paraId="014342A7">
      <w:pPr>
        <w:spacing w:line="360" w:lineRule="auto"/>
        <w:jc w:val="center"/>
        <w:rPr>
          <w:rFonts w:ascii="仿宋_GB2312" w:hAnsi="仿宋" w:eastAsia="仿宋_GB2312"/>
          <w:b/>
          <w:color w:val="auto"/>
          <w:spacing w:val="6"/>
          <w:sz w:val="32"/>
          <w:szCs w:val="32"/>
          <w:highlight w:val="none"/>
        </w:rPr>
      </w:pPr>
    </w:p>
    <w:p w14:paraId="0600558B">
      <w:pPr>
        <w:spacing w:line="360" w:lineRule="auto"/>
        <w:jc w:val="left"/>
        <w:rPr>
          <w:rFonts w:ascii="仿宋_GB2312" w:hAnsi="仿宋" w:eastAsia="仿宋_GB2312"/>
          <w:b/>
          <w:color w:val="auto"/>
          <w:spacing w:val="6"/>
          <w:sz w:val="32"/>
          <w:szCs w:val="32"/>
          <w:highlight w:val="none"/>
        </w:rPr>
      </w:pPr>
    </w:p>
    <w:p w14:paraId="63673BC4">
      <w:pPr>
        <w:spacing w:line="360" w:lineRule="auto"/>
        <w:jc w:val="left"/>
        <w:rPr>
          <w:rFonts w:ascii="仿宋_GB2312" w:hAnsi="仿宋" w:eastAsia="仿宋_GB2312"/>
          <w:b/>
          <w:color w:val="auto"/>
          <w:spacing w:val="6"/>
          <w:sz w:val="32"/>
          <w:szCs w:val="32"/>
          <w:highlight w:val="none"/>
        </w:rPr>
      </w:pPr>
    </w:p>
    <w:p w14:paraId="653F23AF">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3：投诉书范本及制作说明</w:t>
      </w:r>
    </w:p>
    <w:p w14:paraId="2F346EBB">
      <w:pPr>
        <w:spacing w:line="360" w:lineRule="auto"/>
        <w:jc w:val="center"/>
        <w:rPr>
          <w:rFonts w:ascii="仿宋_GB2312" w:hAnsi="仿宋" w:eastAsia="仿宋_GB2312"/>
          <w:b/>
          <w:color w:val="auto"/>
          <w:sz w:val="24"/>
          <w:highlight w:val="none"/>
        </w:rPr>
      </w:pPr>
    </w:p>
    <w:p w14:paraId="34EC9346">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投诉书范本</w:t>
      </w:r>
    </w:p>
    <w:p w14:paraId="564745AB">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一、投诉相关主体基本情况</w:t>
      </w:r>
    </w:p>
    <w:p w14:paraId="14F07BB1">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w:t>
      </w:r>
      <w:r>
        <w:rPr>
          <w:rFonts w:ascii="仿宋_GB2312" w:hAnsi="仿宋" w:eastAsia="仿宋_GB2312"/>
          <w:color w:val="auto"/>
          <w:sz w:val="24"/>
          <w:highlight w:val="none"/>
          <w:u w:val="dotted"/>
        </w:rPr>
        <w:t xml:space="preserve">                                               </w:t>
      </w:r>
    </w:p>
    <w:p w14:paraId="1CA5D253">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14:paraId="766C1452">
      <w:pPr>
        <w:tabs>
          <w:tab w:val="left" w:pos="6510"/>
        </w:tabs>
        <w:spacing w:line="360" w:lineRule="auto"/>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法定代表人</w:t>
      </w:r>
      <w:r>
        <w:rPr>
          <w:rFonts w:ascii="仿宋_GB2312" w:hAnsi="仿宋" w:eastAsia="仿宋_GB2312"/>
          <w:color w:val="auto"/>
          <w:sz w:val="24"/>
          <w:highlight w:val="none"/>
        </w:rPr>
        <w:t>/主要负责人：</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14:paraId="1291B612">
      <w:pPr>
        <w:tabs>
          <w:tab w:val="left" w:pos="6510"/>
        </w:tabs>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p>
    <w:p w14:paraId="462EB07D">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授权代表：</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hint="eastAsia" w:ascii="仿宋_GB2312" w:hAnsi="仿宋" w:eastAsia="仿宋_GB2312"/>
          <w:color w:val="auto"/>
          <w:sz w:val="24"/>
          <w:highlight w:val="none"/>
          <w:u w:val="dotted"/>
        </w:rPr>
        <w:t>：</w:t>
      </w:r>
      <w:r>
        <w:rPr>
          <w:rFonts w:ascii="仿宋_GB2312" w:hAnsi="仿宋" w:eastAsia="仿宋_GB2312"/>
          <w:color w:val="auto"/>
          <w:sz w:val="24"/>
          <w:highlight w:val="none"/>
          <w:u w:val="dotted"/>
        </w:rPr>
        <w:t xml:space="preserve">                  </w:t>
      </w:r>
    </w:p>
    <w:p w14:paraId="49C6DED4">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u w:val="dotted"/>
        </w:rPr>
        <w:t xml:space="preserve">   </w:t>
      </w:r>
    </w:p>
    <w:p w14:paraId="5CA37406">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1：</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14:paraId="62A4F0F0">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14:paraId="6F490550">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14:paraId="06253CC9">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2</w:t>
      </w:r>
    </w:p>
    <w:p w14:paraId="4999BB47">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14:paraId="34A2C943">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相关供应商：</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14:paraId="03158C9D">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14:paraId="0727F301">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14:paraId="3B87BA79">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二、投诉项目基本情况</w:t>
      </w:r>
    </w:p>
    <w:p w14:paraId="5749456F">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采购项目名称：</w:t>
      </w:r>
      <w:r>
        <w:rPr>
          <w:rFonts w:ascii="仿宋_GB2312" w:hAnsi="仿宋" w:eastAsia="仿宋_GB2312"/>
          <w:color w:val="auto"/>
          <w:sz w:val="24"/>
          <w:highlight w:val="none"/>
          <w:u w:val="dotted"/>
        </w:rPr>
        <w:t xml:space="preserve">                                        </w:t>
      </w:r>
    </w:p>
    <w:p w14:paraId="6B62E60C">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采购项目编号：</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包号：</w:t>
      </w:r>
      <w:r>
        <w:rPr>
          <w:rFonts w:ascii="仿宋_GB2312" w:hAnsi="仿宋" w:eastAsia="仿宋_GB2312"/>
          <w:color w:val="auto"/>
          <w:sz w:val="24"/>
          <w:highlight w:val="none"/>
          <w:u w:val="dotted"/>
        </w:rPr>
        <w:t xml:space="preserve">              </w:t>
      </w:r>
    </w:p>
    <w:p w14:paraId="33FB5977">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采购人名称：</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14:paraId="67B6AA71">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代理机构名称：</w:t>
      </w:r>
      <w:r>
        <w:rPr>
          <w:rFonts w:ascii="仿宋_GB2312" w:hAnsi="仿宋" w:eastAsia="仿宋_GB2312"/>
          <w:color w:val="auto"/>
          <w:sz w:val="24"/>
          <w:highlight w:val="none"/>
          <w:u w:val="dotted"/>
        </w:rPr>
        <w:t xml:space="preserve">                                         </w:t>
      </w:r>
    </w:p>
    <w:p w14:paraId="43B362F8">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采购文件公告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p>
    <w:p w14:paraId="6257D447">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采购结果公告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p>
    <w:p w14:paraId="22C2205B">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三、质疑基本情况</w:t>
      </w:r>
    </w:p>
    <w:p w14:paraId="4A7C2880">
      <w:pPr>
        <w:spacing w:line="360" w:lineRule="auto"/>
        <w:ind w:firstLine="480" w:firstLineChars="200"/>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,向</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提出质疑，质疑事项为：</w:t>
      </w:r>
      <w:r>
        <w:rPr>
          <w:rFonts w:ascii="仿宋_GB2312" w:hAnsi="仿宋" w:eastAsia="仿宋_GB2312"/>
          <w:color w:val="auto"/>
          <w:sz w:val="24"/>
          <w:highlight w:val="none"/>
          <w:u w:val="dotted"/>
        </w:rPr>
        <w:t xml:space="preserve">                                </w:t>
      </w:r>
    </w:p>
    <w:p w14:paraId="4EA92ECC">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14:paraId="43C358C3">
      <w:pPr>
        <w:spacing w:line="360" w:lineRule="auto"/>
        <w:ind w:firstLine="360" w:firstLineChars="150"/>
        <w:rPr>
          <w:rFonts w:ascii="仿宋_GB2312" w:hAnsi="仿宋" w:eastAsia="仿宋_GB2312"/>
          <w:color w:val="auto"/>
          <w:sz w:val="24"/>
          <w:highlight w:val="none"/>
        </w:rPr>
      </w:pPr>
      <w:r>
        <w:rPr>
          <w:rFonts w:hint="eastAsia" w:ascii="仿宋_GB2312" w:hAnsi="仿宋" w:eastAsia="仿宋_GB2312"/>
          <w:color w:val="auto"/>
          <w:sz w:val="24"/>
          <w:highlight w:val="none"/>
          <w:u w:val="dotted"/>
        </w:rPr>
        <w:t>采购人</w:t>
      </w:r>
      <w:r>
        <w:rPr>
          <w:rFonts w:ascii="仿宋_GB2312" w:hAnsi="仿宋" w:eastAsia="仿宋_GB2312"/>
          <w:color w:val="auto"/>
          <w:sz w:val="24"/>
          <w:highlight w:val="none"/>
          <w:u w:val="dotted"/>
        </w:rPr>
        <w:t>/代理机构</w:t>
      </w:r>
      <w:r>
        <w:rPr>
          <w:rFonts w:hint="eastAsia" w:ascii="仿宋_GB2312" w:hAnsi="仿宋" w:eastAsia="仿宋_GB2312"/>
          <w:color w:val="auto"/>
          <w:sz w:val="24"/>
          <w:highlight w:val="none"/>
        </w:rPr>
        <w:t>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,就质疑事项</w:t>
      </w:r>
      <w:r>
        <w:rPr>
          <w:rFonts w:hint="eastAsia" w:ascii="仿宋_GB2312" w:hAnsi="仿宋" w:eastAsia="仿宋_GB2312"/>
          <w:color w:val="auto"/>
          <w:sz w:val="24"/>
          <w:highlight w:val="none"/>
        </w:rPr>
        <w:t>作出了答复</w:t>
      </w:r>
      <w:r>
        <w:rPr>
          <w:rFonts w:ascii="仿宋_GB2312" w:hAnsi="仿宋" w:eastAsia="仿宋_GB2312"/>
          <w:color w:val="auto"/>
          <w:sz w:val="24"/>
          <w:highlight w:val="none"/>
        </w:rPr>
        <w:t>/没有在法定期限内</w:t>
      </w:r>
      <w:r>
        <w:rPr>
          <w:rFonts w:hint="eastAsia" w:ascii="仿宋_GB2312" w:hAnsi="仿宋" w:eastAsia="仿宋_GB2312"/>
          <w:color w:val="auto"/>
          <w:sz w:val="24"/>
          <w:highlight w:val="none"/>
        </w:rPr>
        <w:t>作出答复。</w:t>
      </w:r>
    </w:p>
    <w:p w14:paraId="706BE257">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四、投诉事项具体内容</w:t>
      </w:r>
    </w:p>
    <w:p w14:paraId="10A00DA5">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 xml:space="preserve"> 1：</w:t>
      </w:r>
      <w:r>
        <w:rPr>
          <w:rFonts w:ascii="仿宋_GB2312" w:hAnsi="仿宋" w:eastAsia="仿宋_GB2312"/>
          <w:color w:val="auto"/>
          <w:sz w:val="24"/>
          <w:highlight w:val="none"/>
          <w:u w:val="dotted"/>
        </w:rPr>
        <w:t xml:space="preserve">                                       </w:t>
      </w:r>
    </w:p>
    <w:p w14:paraId="71053C9E">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事实依据：</w:t>
      </w:r>
      <w:r>
        <w:rPr>
          <w:rFonts w:ascii="仿宋_GB2312" w:hAnsi="仿宋" w:eastAsia="仿宋_GB2312"/>
          <w:color w:val="auto"/>
          <w:sz w:val="24"/>
          <w:highlight w:val="none"/>
          <w:u w:val="dotted"/>
        </w:rPr>
        <w:t xml:space="preserve">                                         </w:t>
      </w:r>
    </w:p>
    <w:p w14:paraId="0F8A42C1">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14:paraId="5283976B">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法律依据：</w:t>
      </w:r>
      <w:r>
        <w:rPr>
          <w:rFonts w:ascii="仿宋_GB2312" w:hAnsi="仿宋" w:eastAsia="仿宋_GB2312"/>
          <w:color w:val="auto"/>
          <w:sz w:val="24"/>
          <w:highlight w:val="none"/>
          <w:u w:val="dotted"/>
        </w:rPr>
        <w:t xml:space="preserve">                                          </w:t>
      </w:r>
    </w:p>
    <w:p w14:paraId="439193AB">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14:paraId="620DA610">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2</w:t>
      </w:r>
    </w:p>
    <w:p w14:paraId="1D228BEA">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14:paraId="5BAFF944">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五、与投诉事项相关的投诉请求</w:t>
      </w:r>
    </w:p>
    <w:p w14:paraId="7860D98D">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请求：</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14:paraId="77B51EE4">
      <w:pPr>
        <w:spacing w:line="360" w:lineRule="auto"/>
        <w:rPr>
          <w:rFonts w:ascii="仿宋_GB2312" w:hAnsi="仿宋" w:eastAsia="仿宋_GB2312"/>
          <w:color w:val="auto"/>
          <w:sz w:val="24"/>
          <w:highlight w:val="none"/>
          <w:u w:val="single"/>
        </w:rPr>
      </w:pPr>
      <w:r>
        <w:rPr>
          <w:rFonts w:ascii="仿宋_GB2312" w:hAnsi="仿宋" w:eastAsia="仿宋_GB2312"/>
          <w:color w:val="auto"/>
          <w:sz w:val="24"/>
          <w:highlight w:val="none"/>
        </w:rPr>
        <w:t xml:space="preserve">                                                                                                    </w:t>
      </w:r>
    </w:p>
    <w:p w14:paraId="4D928C5A">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14:paraId="1AAC8D3C">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r>
        <w:rPr>
          <w:rFonts w:ascii="仿宋_GB2312" w:hAnsi="仿宋" w:eastAsia="仿宋_GB2312"/>
          <w:color w:val="auto"/>
          <w:sz w:val="24"/>
          <w:highlight w:val="none"/>
        </w:rPr>
        <w:t xml:space="preserve">    </w:t>
      </w:r>
    </w:p>
    <w:p w14:paraId="64190AB7">
      <w:pPr>
        <w:spacing w:line="360" w:lineRule="auto"/>
        <w:rPr>
          <w:rFonts w:ascii="仿宋_GB2312" w:hAnsi="仿宋" w:eastAsia="仿宋_GB2312"/>
          <w:b/>
          <w:color w:val="auto"/>
          <w:sz w:val="24"/>
          <w:highlight w:val="none"/>
        </w:rPr>
      </w:pPr>
    </w:p>
    <w:p w14:paraId="36735C63">
      <w:pPr>
        <w:spacing w:line="360" w:lineRule="auto"/>
        <w:rPr>
          <w:rFonts w:ascii="仿宋_GB2312" w:hAnsi="仿宋" w:eastAsia="仿宋_GB2312"/>
          <w:b/>
          <w:color w:val="auto"/>
          <w:sz w:val="24"/>
          <w:highlight w:val="none"/>
        </w:rPr>
      </w:pPr>
    </w:p>
    <w:p w14:paraId="7D289865">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投诉书制作说明：</w:t>
      </w:r>
    </w:p>
    <w:p w14:paraId="26C61F0C">
      <w:pPr>
        <w:widowControl/>
        <w:spacing w:line="360" w:lineRule="auto"/>
        <w:ind w:firstLine="480" w:firstLineChars="200"/>
        <w:rPr>
          <w:rFonts w:ascii="仿宋_GB2312" w:hAnsi="仿宋" w:eastAsia="仿宋_GB2312" w:cs="宋体"/>
          <w:color w:val="auto"/>
          <w:kern w:val="0"/>
          <w:sz w:val="24"/>
          <w:highlight w:val="none"/>
        </w:rPr>
      </w:pPr>
      <w:r>
        <w:rPr>
          <w:rFonts w:ascii="仿宋_GB2312" w:hAnsi="仿宋" w:eastAsia="仿宋_GB2312"/>
          <w:color w:val="auto"/>
          <w:sz w:val="24"/>
          <w:highlight w:val="none"/>
        </w:rPr>
        <w:t>1.投诉人提起投诉时，应当提交投诉书和必要的证明材料，并按照被投诉人和与投诉事项有关的供应商数量提供投诉书副本。</w:t>
      </w:r>
    </w:p>
    <w:p w14:paraId="61F4ED0D">
      <w:pPr>
        <w:widowControl/>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2.投诉人若委托代理人进行投诉的，投诉书应按照要求列明“授权代表”的有关内容，并在附件中提交由</w:t>
      </w:r>
      <w:r>
        <w:rPr>
          <w:rFonts w:hint="eastAsia" w:ascii="仿宋_GB2312" w:hAnsi="仿宋" w:eastAsia="仿宋_GB2312" w:cs="宋体"/>
          <w:color w:val="auto"/>
          <w:kern w:val="0"/>
          <w:sz w:val="24"/>
          <w:highlight w:val="none"/>
        </w:rPr>
        <w:t>投诉人签署的授权委托书。授权委托书应当载明代理人的姓名或者名称、代理事项、具体权限、期限和相关事项。</w:t>
      </w:r>
    </w:p>
    <w:p w14:paraId="6FF76A2F">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3.投诉人若对项目的某一分包进行投诉，投诉书应列明具体分包号。</w:t>
      </w:r>
    </w:p>
    <w:p w14:paraId="64F45960">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4.投诉书应简要列明质疑事项，质疑函、质疑答复等作为附件材料提供。</w:t>
      </w:r>
    </w:p>
    <w:p w14:paraId="2BE06E65">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5.投诉书的投诉事项应具体、明确，并有必要的事实依据和法律依据。</w:t>
      </w:r>
    </w:p>
    <w:p w14:paraId="72E9027F">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6.投诉书的投诉请求应与投诉事项相关。</w:t>
      </w:r>
    </w:p>
    <w:p w14:paraId="08D7BF88">
      <w:pPr>
        <w:widowControl/>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7.投诉人为自然人的，投诉书应当由本人签字；投诉人为法人或者其他组织的，投诉书应当由法定代表人、主要负责人，或者其授权代表签字或者盖章，并加盖公章。</w:t>
      </w:r>
    </w:p>
    <w:p w14:paraId="462C2391">
      <w:pPr>
        <w:spacing w:line="360" w:lineRule="auto"/>
        <w:rPr>
          <w:rFonts w:ascii="仿宋_GB2312" w:hAnsi="仿宋" w:eastAsia="仿宋_GB2312" w:cs="仿宋_GB2312"/>
          <w:b/>
          <w:color w:val="auto"/>
          <w:sz w:val="24"/>
          <w:highlight w:val="none"/>
        </w:rPr>
      </w:pPr>
    </w:p>
    <w:p w14:paraId="13B074A7">
      <w:pPr>
        <w:autoSpaceDE w:val="0"/>
        <w:autoSpaceDN w:val="0"/>
        <w:jc w:val="center"/>
        <w:rPr>
          <w:rFonts w:ascii="仿宋" w:hAnsi="仿宋" w:eastAsia="仿宋"/>
          <w:b/>
          <w:color w:val="auto"/>
          <w:spacing w:val="6"/>
          <w:sz w:val="32"/>
          <w:szCs w:val="32"/>
          <w:highlight w:val="none"/>
        </w:rPr>
      </w:pPr>
    </w:p>
    <w:p w14:paraId="415FF552">
      <w:pPr>
        <w:autoSpaceDE w:val="0"/>
        <w:autoSpaceDN w:val="0"/>
        <w:jc w:val="center"/>
        <w:rPr>
          <w:rFonts w:ascii="仿宋" w:hAnsi="仿宋" w:eastAsia="仿宋"/>
          <w:b/>
          <w:color w:val="auto"/>
          <w:spacing w:val="6"/>
          <w:sz w:val="32"/>
          <w:szCs w:val="32"/>
          <w:highlight w:val="none"/>
        </w:rPr>
      </w:pPr>
    </w:p>
    <w:p w14:paraId="5AAC1049">
      <w:pP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4：</w:t>
      </w:r>
      <w:r>
        <w:rPr>
          <w:rFonts w:hint="eastAsia" w:ascii="仿宋" w:hAnsi="仿宋" w:eastAsia="仿宋"/>
          <w:b/>
          <w:bCs/>
          <w:color w:val="auto"/>
          <w:sz w:val="32"/>
          <w:szCs w:val="32"/>
          <w:highlight w:val="none"/>
        </w:rPr>
        <w:t>业务专用章使用说明函</w:t>
      </w:r>
    </w:p>
    <w:p w14:paraId="66D3B895">
      <w:pPr>
        <w:spacing w:line="360" w:lineRule="auto"/>
        <w:rPr>
          <w:rFonts w:hint="eastAsia" w:ascii="仿宋" w:hAnsi="仿宋" w:eastAsia="仿宋"/>
          <w:color w:val="auto"/>
          <w:sz w:val="24"/>
          <w:highlight w:val="none"/>
          <w:lang w:eastAsia="zh-CN"/>
        </w:rPr>
      </w:pPr>
      <w:r>
        <w:rPr>
          <w:rFonts w:hint="eastAsia" w:ascii="仿宋" w:hAnsi="仿宋" w:eastAsia="仿宋" w:cs="仿宋_GB2312"/>
          <w:color w:val="auto"/>
          <w:sz w:val="24"/>
          <w:highlight w:val="none"/>
          <w:u w:val="single"/>
          <w:lang w:eastAsia="zh-CN"/>
        </w:rPr>
        <w:t>衢州市柯城区双港街道办事处</w:t>
      </w:r>
      <w:r>
        <w:rPr>
          <w:rFonts w:hint="eastAsia" w:ascii="仿宋" w:hAnsi="仿宋" w:eastAsia="仿宋" w:cs="仿宋_GB2312"/>
          <w:color w:val="auto"/>
          <w:sz w:val="24"/>
          <w:highlight w:val="none"/>
          <w:u w:val="single"/>
        </w:rPr>
        <w:t>、</w:t>
      </w:r>
      <w:r>
        <w:rPr>
          <w:rFonts w:hint="eastAsia" w:ascii="仿宋" w:hAnsi="仿宋" w:eastAsia="仿宋" w:cs="仿宋_GB2312"/>
          <w:color w:val="auto"/>
          <w:sz w:val="24"/>
          <w:highlight w:val="none"/>
          <w:u w:val="single"/>
          <w:lang w:eastAsia="zh-CN"/>
        </w:rPr>
        <w:t>浙江天平投资咨询有限公司</w:t>
      </w:r>
    </w:p>
    <w:p w14:paraId="4206A3CD">
      <w:pPr>
        <w:spacing w:line="360" w:lineRule="auto"/>
        <w:ind w:firstLine="480" w:firstLineChars="200"/>
        <w:rPr>
          <w:rFonts w:ascii="仿宋" w:hAnsi="仿宋" w:eastAsia="仿宋" w:cs="宋体"/>
          <w:color w:val="auto"/>
          <w:sz w:val="24"/>
          <w:highlight w:val="none"/>
        </w:rPr>
      </w:pPr>
      <w:r>
        <w:rPr>
          <w:rFonts w:hint="eastAsia" w:ascii="仿宋" w:hAnsi="仿宋" w:eastAsia="仿宋" w:cs="仿宋_GB2312"/>
          <w:color w:val="auto"/>
          <w:kern w:val="0"/>
          <w:sz w:val="24"/>
          <w:highlight w:val="none"/>
          <w:lang w:val="zh-CN"/>
        </w:rPr>
        <w:t>我方</w:t>
      </w:r>
      <w:r>
        <w:rPr>
          <w:rFonts w:ascii="仿宋" w:hAnsi="仿宋" w:eastAsia="仿宋" w:cs="仿宋_GB2312"/>
          <w:color w:val="auto"/>
          <w:kern w:val="0"/>
          <w:sz w:val="24"/>
          <w:highlight w:val="none"/>
          <w:u w:val="single"/>
          <w:lang w:val="zh-CN"/>
        </w:rPr>
        <w:t xml:space="preserve">                         </w:t>
      </w:r>
      <w:r>
        <w:rPr>
          <w:rFonts w:ascii="仿宋" w:hAnsi="仿宋" w:eastAsia="仿宋" w:cs="仿宋_GB2312"/>
          <w:color w:val="auto"/>
          <w:sz w:val="24"/>
          <w:highlight w:val="none"/>
        </w:rPr>
        <w:t>(投标人全称)</w:t>
      </w:r>
      <w:r>
        <w:rPr>
          <w:rFonts w:hint="eastAsia" w:ascii="仿宋" w:hAnsi="仿宋" w:eastAsia="仿宋"/>
          <w:color w:val="auto"/>
          <w:sz w:val="24"/>
          <w:highlight w:val="none"/>
        </w:rPr>
        <w:t>是中华人民共和国依法登记注册的合法企业，</w:t>
      </w:r>
      <w:r>
        <w:rPr>
          <w:rFonts w:hint="eastAsia" w:ascii="仿宋" w:hAnsi="仿宋" w:eastAsia="仿宋" w:cs="宋体"/>
          <w:bCs/>
          <w:color w:val="auto"/>
          <w:sz w:val="24"/>
          <w:highlight w:val="none"/>
        </w:rPr>
        <w:t>在参加</w:t>
      </w:r>
      <w:r>
        <w:rPr>
          <w:rFonts w:hint="eastAsia" w:ascii="仿宋" w:hAnsi="仿宋" w:eastAsia="仿宋" w:cs="仿宋_GB2312"/>
          <w:color w:val="auto"/>
          <w:sz w:val="24"/>
          <w:highlight w:val="none"/>
        </w:rPr>
        <w:t>你方组织的</w:t>
      </w:r>
      <w:r>
        <w:rPr>
          <w:rFonts w:hint="eastAsia" w:ascii="仿宋_GB2312" w:hAnsi="仿宋" w:eastAsia="仿宋_GB2312" w:cs="仿宋_GB2312"/>
          <w:color w:val="auto"/>
          <w:sz w:val="24"/>
          <w:highlight w:val="none"/>
          <w:lang w:eastAsia="zh-CN"/>
        </w:rPr>
        <w:t>柯城区百家塘片区安置房不动产权证代办服务采购项目</w:t>
      </w:r>
      <w:r>
        <w:rPr>
          <w:rFonts w:hint="eastAsia" w:ascii="仿宋_GB2312" w:hAnsi="仿宋" w:eastAsia="仿宋_GB2312" w:cs="仿宋_GB2312"/>
          <w:color w:val="auto"/>
          <w:sz w:val="24"/>
          <w:highlight w:val="none"/>
        </w:rPr>
        <w:t>项目</w:t>
      </w:r>
      <w:r>
        <w:rPr>
          <w:rFonts w:hint="eastAsia" w:ascii="仿宋" w:hAnsi="仿宋" w:eastAsia="仿宋" w:cs="仿宋_GB2312"/>
          <w:color w:val="auto"/>
          <w:sz w:val="24"/>
          <w:highlight w:val="none"/>
        </w:rPr>
        <w:t>【招标编号：</w:t>
      </w:r>
      <w:r>
        <w:rPr>
          <w:rFonts w:hint="eastAsia" w:ascii="仿宋" w:hAnsi="仿宋" w:eastAsia="仿宋" w:cs="仿宋_GB2312"/>
          <w:color w:val="auto"/>
          <w:sz w:val="24"/>
          <w:highlight w:val="none"/>
          <w:lang w:eastAsia="zh-CN"/>
        </w:rPr>
        <w:t>ZJTP-KCCG-2025066</w:t>
      </w:r>
      <w:r>
        <w:rPr>
          <w:rFonts w:ascii="仿宋" w:hAnsi="仿宋" w:eastAsia="仿宋" w:cs="仿宋_GB2312"/>
          <w:color w:val="auto"/>
          <w:sz w:val="24"/>
          <w:highlight w:val="none"/>
        </w:rPr>
        <w:t>】</w:t>
      </w:r>
      <w:r>
        <w:rPr>
          <w:rFonts w:hint="eastAsia" w:ascii="仿宋" w:hAnsi="仿宋" w:eastAsia="仿宋" w:cs="宋体"/>
          <w:bCs/>
          <w:color w:val="auto"/>
          <w:sz w:val="24"/>
          <w:highlight w:val="none"/>
        </w:rPr>
        <w:t>投标活动中作如下说明：</w:t>
      </w:r>
      <w:r>
        <w:rPr>
          <w:rFonts w:hint="eastAsia" w:ascii="仿宋" w:hAnsi="仿宋" w:eastAsia="仿宋" w:cs="宋体"/>
          <w:color w:val="auto"/>
          <w:sz w:val="24"/>
          <w:highlight w:val="none"/>
        </w:rPr>
        <w:t>我方所使用的“</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专用章”与法定名称章具有同等的法律效力，对使用“</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专用章”的行为予以完全承认，并愿意承担相应责任。</w:t>
      </w:r>
      <w:r>
        <w:rPr>
          <w:rFonts w:ascii="仿宋" w:hAnsi="仿宋" w:eastAsia="仿宋" w:cs="宋体"/>
          <w:color w:val="auto"/>
          <w:sz w:val="24"/>
          <w:highlight w:val="none"/>
        </w:rPr>
        <w:t xml:space="preserve">   </w:t>
      </w:r>
    </w:p>
    <w:p w14:paraId="524FFEEA">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特此说明。</w:t>
      </w:r>
    </w:p>
    <w:p w14:paraId="601C08AE">
      <w:pPr>
        <w:spacing w:line="360" w:lineRule="auto"/>
        <w:ind w:firstLine="494"/>
        <w:rPr>
          <w:rFonts w:ascii="仿宋" w:hAnsi="仿宋" w:eastAsia="仿宋" w:cs="宋体"/>
          <w:color w:val="auto"/>
          <w:sz w:val="24"/>
          <w:highlight w:val="none"/>
        </w:rPr>
      </w:pPr>
    </w:p>
    <w:p w14:paraId="2677C8F6">
      <w:pPr>
        <w:spacing w:line="360" w:lineRule="auto"/>
        <w:ind w:firstLine="494"/>
        <w:rPr>
          <w:rFonts w:ascii="仿宋" w:hAnsi="仿宋" w:eastAsia="仿宋" w:cs="宋体"/>
          <w:color w:val="auto"/>
          <w:sz w:val="24"/>
          <w:highlight w:val="none"/>
        </w:rPr>
      </w:pPr>
    </w:p>
    <w:p w14:paraId="316A52B6">
      <w:pPr>
        <w:spacing w:line="360" w:lineRule="auto"/>
        <w:ind w:firstLine="494"/>
        <w:rPr>
          <w:rFonts w:ascii="仿宋" w:hAnsi="仿宋" w:eastAsia="仿宋" w:cs="宋体"/>
          <w:color w:val="auto"/>
          <w:sz w:val="24"/>
          <w:highlight w:val="none"/>
        </w:rPr>
      </w:pPr>
    </w:p>
    <w:p w14:paraId="4AA04992">
      <w:pPr>
        <w:spacing w:line="360" w:lineRule="auto"/>
        <w:ind w:firstLine="494"/>
        <w:rPr>
          <w:rFonts w:ascii="仿宋" w:hAnsi="仿宋" w:eastAsia="仿宋" w:cs="宋体"/>
          <w:color w:val="auto"/>
          <w:sz w:val="24"/>
          <w:highlight w:val="none"/>
        </w:rPr>
      </w:pPr>
    </w:p>
    <w:p w14:paraId="67448EA6">
      <w:pPr>
        <w:spacing w:line="360" w:lineRule="auto"/>
        <w:ind w:right="480" w:firstLine="4080" w:firstLineChars="1700"/>
        <w:rPr>
          <w:rFonts w:ascii="仿宋" w:hAnsi="仿宋" w:eastAsia="仿宋" w:cs="宋体"/>
          <w:color w:val="auto"/>
          <w:sz w:val="24"/>
          <w:highlight w:val="none"/>
        </w:rPr>
      </w:pPr>
      <w:r>
        <w:rPr>
          <w:rFonts w:hint="eastAsia" w:ascii="仿宋" w:hAnsi="仿宋" w:eastAsia="仿宋" w:cs="宋体"/>
          <w:color w:val="auto"/>
          <w:sz w:val="24"/>
          <w:highlight w:val="none"/>
        </w:rPr>
        <w:t>投标单位（法定名称章）：</w:t>
      </w:r>
    </w:p>
    <w:p w14:paraId="0B27B3EE">
      <w:pPr>
        <w:ind w:right="1440" w:firstLine="494"/>
        <w:jc w:val="center"/>
        <w:rPr>
          <w:rFonts w:ascii="仿宋" w:hAnsi="仿宋" w:eastAsia="仿宋" w:cs="宋体"/>
          <w:color w:val="auto"/>
          <w:sz w:val="24"/>
          <w:highlight w:val="none"/>
        </w:rPr>
      </w:pPr>
      <w:r>
        <w:rPr>
          <w:rFonts w:ascii="仿宋" w:hAnsi="仿宋" w:eastAsia="仿宋" w:cs="宋体"/>
          <w:color w:val="auto"/>
          <w:sz w:val="24"/>
          <w:highlight w:val="none"/>
        </w:rPr>
        <w:t xml:space="preserve">                              日期：       年     月     日</w:t>
      </w:r>
    </w:p>
    <w:p w14:paraId="49AABE2D">
      <w:pPr>
        <w:rPr>
          <w:rFonts w:ascii="仿宋" w:hAnsi="仿宋" w:eastAsia="仿宋" w:cs="宋体"/>
          <w:color w:val="auto"/>
          <w:sz w:val="24"/>
          <w:highlight w:val="none"/>
        </w:rPr>
      </w:pPr>
      <w:r>
        <w:rPr>
          <w:rFonts w:hint="eastAsia" w:ascii="仿宋" w:hAnsi="仿宋" w:eastAsia="仿宋" w:cs="宋体"/>
          <w:b/>
          <w:bCs/>
          <w:color w:val="auto"/>
          <w:sz w:val="24"/>
          <w:highlight w:val="none"/>
        </w:rPr>
        <w:t>附：</w:t>
      </w:r>
    </w:p>
    <w:p w14:paraId="44085C1C">
      <w:pPr>
        <w:spacing w:line="360" w:lineRule="auto"/>
        <w:rPr>
          <w:rFonts w:ascii="仿宋" w:hAnsi="仿宋" w:eastAsia="仿宋"/>
          <w:bCs/>
          <w:color w:val="auto"/>
          <w:sz w:val="24"/>
          <w:highlight w:val="none"/>
        </w:rPr>
      </w:pPr>
      <w:r>
        <w:rPr>
          <w:rFonts w:ascii="仿宋" w:hAnsi="仿宋" w:eastAsia="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仿宋" w:hAnsi="仿宋" w:eastAsia="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宋体"/>
          <w:color w:val="auto"/>
          <w:sz w:val="24"/>
          <w:highlight w:val="none"/>
        </w:rPr>
        <w:t>投标单位法定名称章（印模）</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投标单位“</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专用章”（印模）</w:t>
      </w:r>
    </w:p>
    <w:p w14:paraId="2EA728BE">
      <w:pPr>
        <w:autoSpaceDE w:val="0"/>
        <w:autoSpaceDN w:val="0"/>
        <w:jc w:val="center"/>
        <w:rPr>
          <w:rFonts w:ascii="仿宋" w:hAnsi="仿宋" w:eastAsia="仿宋"/>
          <w:b/>
          <w:color w:val="auto"/>
          <w:spacing w:val="6"/>
          <w:sz w:val="32"/>
          <w:szCs w:val="32"/>
          <w:highlight w:val="none"/>
        </w:rPr>
      </w:pPr>
    </w:p>
    <w:p w14:paraId="1DDD33B2">
      <w:pPr>
        <w:autoSpaceDE w:val="0"/>
        <w:autoSpaceDN w:val="0"/>
        <w:jc w:val="center"/>
        <w:rPr>
          <w:rFonts w:ascii="仿宋" w:hAnsi="仿宋" w:eastAsia="仿宋"/>
          <w:b/>
          <w:color w:val="auto"/>
          <w:spacing w:val="6"/>
          <w:sz w:val="32"/>
          <w:szCs w:val="32"/>
          <w:highlight w:val="none"/>
        </w:rPr>
      </w:pPr>
    </w:p>
    <w:p w14:paraId="13F6C054">
      <w:pPr>
        <w:autoSpaceDE w:val="0"/>
        <w:autoSpaceDN w:val="0"/>
        <w:jc w:val="center"/>
        <w:rPr>
          <w:rFonts w:ascii="仿宋" w:hAnsi="仿宋" w:eastAsia="仿宋"/>
          <w:b/>
          <w:color w:val="auto"/>
          <w:spacing w:val="6"/>
          <w:sz w:val="32"/>
          <w:szCs w:val="32"/>
          <w:highlight w:val="none"/>
        </w:rPr>
      </w:pPr>
    </w:p>
    <w:p w14:paraId="759419B0">
      <w:pPr>
        <w:autoSpaceDE w:val="0"/>
        <w:autoSpaceDN w:val="0"/>
        <w:jc w:val="center"/>
        <w:rPr>
          <w:rFonts w:ascii="仿宋" w:hAnsi="仿宋" w:eastAsia="仿宋"/>
          <w:b/>
          <w:color w:val="auto"/>
          <w:spacing w:val="6"/>
          <w:sz w:val="32"/>
          <w:szCs w:val="32"/>
          <w:highlight w:val="none"/>
        </w:rPr>
      </w:pPr>
    </w:p>
    <w:p w14:paraId="2BB54998">
      <w:pPr>
        <w:autoSpaceDE w:val="0"/>
        <w:autoSpaceDN w:val="0"/>
        <w:jc w:val="center"/>
        <w:rPr>
          <w:rFonts w:ascii="仿宋" w:hAnsi="仿宋" w:eastAsia="仿宋"/>
          <w:b/>
          <w:color w:val="auto"/>
          <w:spacing w:val="6"/>
          <w:sz w:val="32"/>
          <w:szCs w:val="32"/>
          <w:highlight w:val="none"/>
        </w:rPr>
      </w:pPr>
    </w:p>
    <w:p w14:paraId="3D5C3530">
      <w:pPr>
        <w:autoSpaceDE w:val="0"/>
        <w:autoSpaceDN w:val="0"/>
        <w:jc w:val="center"/>
        <w:rPr>
          <w:rFonts w:ascii="仿宋" w:hAnsi="仿宋" w:eastAsia="仿宋"/>
          <w:b/>
          <w:color w:val="auto"/>
          <w:spacing w:val="6"/>
          <w:sz w:val="32"/>
          <w:szCs w:val="32"/>
          <w:highlight w:val="none"/>
        </w:rPr>
      </w:pPr>
    </w:p>
    <w:p w14:paraId="2C4817D1">
      <w:pPr>
        <w:autoSpaceDE w:val="0"/>
        <w:autoSpaceDN w:val="0"/>
        <w:jc w:val="center"/>
        <w:rPr>
          <w:rFonts w:ascii="仿宋" w:hAnsi="仿宋" w:eastAsia="仿宋"/>
          <w:b/>
          <w:color w:val="auto"/>
          <w:spacing w:val="6"/>
          <w:sz w:val="32"/>
          <w:szCs w:val="32"/>
          <w:highlight w:val="none"/>
        </w:rPr>
      </w:pPr>
    </w:p>
    <w:p w14:paraId="632D29D8">
      <w:pPr>
        <w:autoSpaceDE w:val="0"/>
        <w:autoSpaceDN w:val="0"/>
        <w:jc w:val="center"/>
        <w:rPr>
          <w:rFonts w:ascii="仿宋" w:hAnsi="仿宋" w:eastAsia="仿宋"/>
          <w:b/>
          <w:color w:val="auto"/>
          <w:spacing w:val="6"/>
          <w:sz w:val="32"/>
          <w:szCs w:val="32"/>
          <w:highlight w:val="none"/>
        </w:rPr>
      </w:pPr>
    </w:p>
    <w:p w14:paraId="1B3E9E5C">
      <w:pPr>
        <w:autoSpaceDE w:val="0"/>
        <w:autoSpaceDN w:val="0"/>
        <w:jc w:val="center"/>
        <w:rPr>
          <w:rFonts w:ascii="仿宋" w:hAnsi="仿宋" w:eastAsia="仿宋"/>
          <w:b/>
          <w:color w:val="auto"/>
          <w:spacing w:val="6"/>
          <w:sz w:val="32"/>
          <w:szCs w:val="32"/>
          <w:highlight w:val="none"/>
        </w:rPr>
      </w:pPr>
    </w:p>
    <w:p w14:paraId="4409E256">
      <w:pPr>
        <w:autoSpaceDE w:val="0"/>
        <w:autoSpaceDN w:val="0"/>
        <w:jc w:val="center"/>
        <w:rPr>
          <w:rFonts w:ascii="仿宋" w:hAnsi="仿宋" w:eastAsia="仿宋"/>
          <w:b/>
          <w:color w:val="auto"/>
          <w:spacing w:val="6"/>
          <w:sz w:val="32"/>
          <w:szCs w:val="32"/>
          <w:highlight w:val="none"/>
        </w:rPr>
      </w:pPr>
    </w:p>
    <w:p w14:paraId="31822B0D">
      <w:pPr>
        <w:autoSpaceDE w:val="0"/>
        <w:autoSpaceDN w:val="0"/>
        <w:jc w:val="center"/>
        <w:rPr>
          <w:rFonts w:ascii="仿宋" w:hAnsi="仿宋" w:eastAsia="仿宋"/>
          <w:b/>
          <w:color w:val="auto"/>
          <w:spacing w:val="6"/>
          <w:sz w:val="32"/>
          <w:szCs w:val="32"/>
          <w:highlight w:val="none"/>
        </w:rPr>
      </w:pPr>
    </w:p>
    <w:p w14:paraId="7BED3AAF">
      <w:pPr>
        <w:autoSpaceDE w:val="0"/>
        <w:autoSpaceDN w:val="0"/>
        <w:jc w:val="center"/>
        <w:rPr>
          <w:rFonts w:ascii="仿宋" w:hAnsi="仿宋" w:eastAsia="仿宋"/>
          <w:b/>
          <w:color w:val="auto"/>
          <w:spacing w:val="6"/>
          <w:sz w:val="32"/>
          <w:szCs w:val="32"/>
          <w:highlight w:val="none"/>
        </w:rPr>
      </w:pPr>
    </w:p>
    <w:p w14:paraId="04851417">
      <w:pPr>
        <w:autoSpaceDE w:val="0"/>
        <w:autoSpaceDN w:val="0"/>
        <w:jc w:val="center"/>
        <w:rPr>
          <w:rFonts w:ascii="仿宋" w:hAnsi="仿宋" w:eastAsia="仿宋"/>
          <w:b/>
          <w:color w:val="auto"/>
          <w:spacing w:val="6"/>
          <w:sz w:val="32"/>
          <w:szCs w:val="32"/>
          <w:highlight w:val="none"/>
        </w:rPr>
      </w:pPr>
    </w:p>
    <w:p w14:paraId="13233506">
      <w:pPr>
        <w:autoSpaceDE w:val="0"/>
        <w:autoSpaceDN w:val="0"/>
        <w:jc w:val="center"/>
        <w:rPr>
          <w:rFonts w:ascii="仿宋" w:hAnsi="仿宋" w:eastAsia="仿宋"/>
          <w:b/>
          <w:color w:val="auto"/>
          <w:spacing w:val="6"/>
          <w:sz w:val="32"/>
          <w:szCs w:val="32"/>
          <w:highlight w:val="none"/>
        </w:rPr>
      </w:pPr>
    </w:p>
    <w:p w14:paraId="28CADBB4">
      <w:pPr>
        <w:autoSpaceDE w:val="0"/>
        <w:autoSpaceDN w:val="0"/>
        <w:rPr>
          <w:rFonts w:ascii="仿宋" w:hAnsi="仿宋" w:eastAsia="仿宋"/>
          <w:b/>
          <w:color w:val="auto"/>
          <w:spacing w:val="6"/>
          <w:sz w:val="32"/>
          <w:szCs w:val="32"/>
          <w:highlight w:val="none"/>
        </w:rPr>
      </w:pPr>
    </w:p>
    <w:p w14:paraId="763D8997">
      <w:pPr>
        <w:pStyle w:val="67"/>
        <w:rPr>
          <w:color w:val="auto"/>
        </w:rPr>
      </w:pPr>
    </w:p>
    <w:p w14:paraId="42CC64F5">
      <w:pPr>
        <w:autoSpaceDE w:val="0"/>
        <w:autoSpaceDN w:val="0"/>
        <w:jc w:val="center"/>
        <w:rPr>
          <w:rFonts w:ascii="仿宋" w:hAnsi="仿宋" w:eastAsia="仿宋"/>
          <w:b/>
          <w:color w:val="auto"/>
          <w:spacing w:val="6"/>
          <w:sz w:val="32"/>
          <w:szCs w:val="32"/>
          <w:highlight w:val="none"/>
        </w:rPr>
      </w:pPr>
    </w:p>
    <w:p w14:paraId="7130D9D5">
      <w:pPr>
        <w:autoSpaceDE w:val="0"/>
        <w:autoSpaceDN w:val="0"/>
        <w:jc w:val="center"/>
        <w:rPr>
          <w:rFonts w:ascii="仿宋" w:hAnsi="仿宋" w:eastAsia="仿宋"/>
          <w:b/>
          <w:color w:val="auto"/>
          <w:spacing w:val="6"/>
          <w:sz w:val="32"/>
          <w:szCs w:val="32"/>
          <w:highlight w:val="none"/>
        </w:rPr>
      </w:pPr>
    </w:p>
    <w:p w14:paraId="489CC92E">
      <w:pP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5</w:t>
      </w:r>
      <w:r>
        <w:rPr>
          <w:rFonts w:hint="eastAsia" w:ascii="仿宋" w:hAnsi="仿宋" w:eastAsia="仿宋"/>
          <w:b/>
          <w:color w:val="auto"/>
          <w:spacing w:val="6"/>
          <w:sz w:val="32"/>
          <w:szCs w:val="32"/>
          <w:highlight w:val="none"/>
        </w:rPr>
        <w:t>：</w:t>
      </w:r>
      <w:r>
        <w:rPr>
          <w:rFonts w:hint="eastAsia" w:ascii="仿宋_GB2312" w:hAnsi="宋体" w:eastAsia="仿宋_GB2312"/>
          <w:b/>
          <w:color w:val="auto"/>
          <w:sz w:val="32"/>
          <w:szCs w:val="32"/>
          <w:highlight w:val="none"/>
        </w:rPr>
        <w:t>中小企业声明函</w:t>
      </w:r>
    </w:p>
    <w:p w14:paraId="49D694E7">
      <w:pPr>
        <w:spacing w:line="360" w:lineRule="auto"/>
        <w:rPr>
          <w:rFonts w:ascii="仿宋_GB2312" w:hAnsi="仿宋" w:eastAsia="仿宋_GB2312" w:cs="仿宋_GB2312"/>
          <w:b/>
          <w:color w:val="auto"/>
          <w:sz w:val="32"/>
          <w:szCs w:val="32"/>
          <w:highlight w:val="none"/>
        </w:rPr>
      </w:pPr>
    </w:p>
    <w:p w14:paraId="33A1CE9D">
      <w:pPr>
        <w:spacing w:line="360" w:lineRule="auto"/>
        <w:jc w:val="center"/>
        <w:rPr>
          <w:rFonts w:ascii="仿宋_GB2312" w:hAnsi="宋体" w:eastAsia="仿宋_GB2312"/>
          <w:b/>
          <w:color w:val="auto"/>
          <w:sz w:val="32"/>
          <w:szCs w:val="32"/>
          <w:highlight w:val="none"/>
        </w:rPr>
      </w:pPr>
      <w:r>
        <w:rPr>
          <w:rFonts w:hint="eastAsia" w:ascii="仿宋_GB2312" w:hAnsi="仿宋" w:eastAsia="仿宋_GB2312" w:cs="仿宋_GB2312"/>
          <w:b/>
          <w:color w:val="auto"/>
          <w:sz w:val="32"/>
          <w:szCs w:val="32"/>
          <w:highlight w:val="none"/>
        </w:rPr>
        <w:t>中小企业声明函</w:t>
      </w:r>
      <w:r>
        <w:rPr>
          <w:rFonts w:hint="eastAsia" w:ascii="仿宋_GB2312" w:hAnsi="宋体" w:eastAsia="仿宋_GB2312"/>
          <w:b/>
          <w:color w:val="auto"/>
          <w:sz w:val="32"/>
          <w:szCs w:val="32"/>
          <w:highlight w:val="none"/>
        </w:rPr>
        <w:t>（</w:t>
      </w:r>
      <w:r>
        <w:rPr>
          <w:rFonts w:hint="eastAsia" w:ascii="仿宋_GB2312" w:hAnsi="宋体" w:eastAsia="仿宋_GB2312"/>
          <w:b/>
          <w:color w:val="auto"/>
          <w:sz w:val="32"/>
          <w:szCs w:val="32"/>
          <w:highlight w:val="none"/>
          <w:lang w:eastAsia="zh-CN"/>
        </w:rPr>
        <w:t>服务</w:t>
      </w:r>
      <w:r>
        <w:rPr>
          <w:rFonts w:hint="eastAsia" w:ascii="仿宋_GB2312" w:hAnsi="宋体" w:eastAsia="仿宋_GB2312"/>
          <w:b/>
          <w:color w:val="auto"/>
          <w:sz w:val="32"/>
          <w:szCs w:val="32"/>
          <w:highlight w:val="none"/>
        </w:rPr>
        <w:t>）</w:t>
      </w:r>
    </w:p>
    <w:p w14:paraId="39694B8E">
      <w:pPr>
        <w:spacing w:line="360" w:lineRule="auto"/>
        <w:rPr>
          <w:rFonts w:ascii="仿宋_GB2312" w:hAnsi="仿宋" w:eastAsia="仿宋_GB2312"/>
          <w:color w:val="auto"/>
          <w:highlight w:val="none"/>
        </w:rPr>
      </w:pPr>
    </w:p>
    <w:p w14:paraId="54EA0553">
      <w:pPr>
        <w:spacing w:line="360" w:lineRule="auto"/>
        <w:ind w:firstLine="360" w:firstLineChars="15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本公司</w:t>
      </w:r>
      <w:r>
        <w:rPr>
          <w:rFonts w:hint="eastAsia" w:ascii="仿宋_GB2312" w:hAnsi="宋体" w:eastAsia="仿宋_GB2312"/>
          <w:color w:val="auto"/>
          <w:sz w:val="24"/>
          <w:highlight w:val="none"/>
          <w:u w:val="single"/>
          <w:lang w:val="en-US" w:eastAsia="zh-CN"/>
        </w:rPr>
        <w:t xml:space="preserve">     </w:t>
      </w:r>
      <w:r>
        <w:rPr>
          <w:rFonts w:hint="eastAsia" w:ascii="仿宋_GB2312" w:hAnsi="宋体" w:eastAsia="仿宋_GB2312"/>
          <w:color w:val="auto"/>
          <w:sz w:val="24"/>
          <w:highlight w:val="none"/>
        </w:rPr>
        <w:t>郑重声明，根据《政府采购促进中小企业发展管理办法》（财库﹝</w:t>
      </w:r>
      <w:r>
        <w:rPr>
          <w:rFonts w:ascii="仿宋_GB2312" w:hAnsi="宋体" w:eastAsia="仿宋_GB2312"/>
          <w:color w:val="auto"/>
          <w:sz w:val="24"/>
          <w:highlight w:val="none"/>
        </w:rPr>
        <w:t xml:space="preserve">2020﹞46 </w:t>
      </w:r>
      <w:r>
        <w:rPr>
          <w:rFonts w:hint="eastAsia" w:ascii="仿宋_GB2312" w:hAnsi="宋体" w:eastAsia="仿宋_GB2312"/>
          <w:color w:val="auto"/>
          <w:sz w:val="24"/>
          <w:highlight w:val="none"/>
        </w:rPr>
        <w:t>号）的规定，本公司参加</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u w:val="single"/>
        </w:rPr>
        <w:t>（单位名称）</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的</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lang w:eastAsia="zh-CN"/>
        </w:rPr>
        <w:t>柯城区百家塘片区安置房不动产权证代办服务采购项目</w:t>
      </w:r>
      <w:r>
        <w:rPr>
          <w:rFonts w:hint="eastAsia" w:ascii="仿宋_GB2312" w:hAnsi="宋体" w:eastAsia="仿宋_GB2312"/>
          <w:color w:val="auto"/>
          <w:sz w:val="24"/>
          <w:highlight w:val="none"/>
        </w:rPr>
        <w:t>采购活动，服务全部由符合政策要求的中小企业承接。相关企业的具体情况如下：</w:t>
      </w:r>
    </w:p>
    <w:p w14:paraId="220EE6A9">
      <w:pPr>
        <w:spacing w:line="360" w:lineRule="auto"/>
        <w:ind w:firstLine="480" w:firstLineChars="200"/>
        <w:jc w:val="left"/>
        <w:rPr>
          <w:rFonts w:ascii="仿宋_GB2312" w:hAnsi="宋体" w:eastAsia="仿宋_GB2312"/>
          <w:color w:val="auto"/>
          <w:sz w:val="24"/>
          <w:highlight w:val="none"/>
        </w:rPr>
      </w:pPr>
      <w:r>
        <w:rPr>
          <w:rFonts w:ascii="仿宋_GB2312" w:hAnsi="宋体" w:eastAsia="仿宋_GB2312"/>
          <w:color w:val="auto"/>
          <w:sz w:val="24"/>
          <w:highlight w:val="none"/>
        </w:rPr>
        <w:t>1.</w:t>
      </w:r>
      <w:r>
        <w:rPr>
          <w:rFonts w:hint="eastAsia"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lang w:eastAsia="zh-CN"/>
        </w:rPr>
        <w:t>柯城区百家塘片区安置房不动产权证代办服务采购项目</w:t>
      </w:r>
      <w:r>
        <w:rPr>
          <w:rFonts w:hint="eastAsia" w:ascii="仿宋_GB2312" w:hAnsi="宋体" w:eastAsia="仿宋_GB2312"/>
          <w:color w:val="auto"/>
          <w:sz w:val="24"/>
          <w:highlight w:val="none"/>
        </w:rPr>
        <w:t>，属于</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lang w:eastAsia="zh-CN"/>
        </w:rPr>
        <w:t>（采购文件中明确的所属行业）</w:t>
      </w:r>
      <w:r>
        <w:rPr>
          <w:rFonts w:ascii="仿宋_GB2312" w:hAnsi="宋体" w:eastAsia="仿宋_GB2312"/>
          <w:color w:val="auto"/>
          <w:sz w:val="24"/>
          <w:highlight w:val="none"/>
        </w:rPr>
        <w:t xml:space="preserve"> ；承接企业为 </w:t>
      </w:r>
      <w:r>
        <w:rPr>
          <w:rFonts w:hint="eastAsia" w:ascii="仿宋_GB2312" w:hAnsi="宋体" w:eastAsia="仿宋_GB2312"/>
          <w:color w:val="auto"/>
          <w:sz w:val="24"/>
          <w:highlight w:val="none"/>
          <w:u w:val="single"/>
        </w:rPr>
        <w:t>（企业名称）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 </w:t>
      </w:r>
      <w:r>
        <w:rPr>
          <w:rFonts w:hint="eastAsia" w:ascii="仿宋_GB2312" w:hAnsi="宋体" w:eastAsia="仿宋_GB2312"/>
          <w:color w:val="auto"/>
          <w:sz w:val="24"/>
          <w:highlight w:val="none"/>
        </w:rPr>
        <w:t>；</w:t>
      </w:r>
    </w:p>
    <w:p w14:paraId="3B43D502">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w:t>
      </w:r>
    </w:p>
    <w:p w14:paraId="4CA89244">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14:paraId="6C4C3630">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14:paraId="7C0E55C3">
      <w:pPr>
        <w:spacing w:line="360" w:lineRule="auto"/>
        <w:ind w:right="1760"/>
        <w:jc w:val="right"/>
        <w:rPr>
          <w:rFonts w:ascii="仿宋_GB2312" w:hAnsi="宋体" w:eastAsia="仿宋_GB2312"/>
          <w:color w:val="auto"/>
          <w:sz w:val="24"/>
          <w:highlight w:val="none"/>
        </w:rPr>
      </w:pPr>
      <w:r>
        <w:rPr>
          <w:rFonts w:hint="eastAsia" w:ascii="仿宋_GB2312" w:hAnsi="仿宋" w:eastAsia="仿宋_GB2312" w:cs="仿宋_GB2312"/>
          <w:color w:val="auto"/>
          <w:sz w:val="24"/>
          <w:highlight w:val="none"/>
        </w:rPr>
        <w:t>投标人</w:t>
      </w:r>
      <w:r>
        <w:rPr>
          <w:rFonts w:hint="eastAsia" w:ascii="仿宋_GB2312" w:hAnsi="宋体" w:eastAsia="仿宋_GB2312"/>
          <w:color w:val="auto"/>
          <w:sz w:val="24"/>
          <w:highlight w:val="none"/>
        </w:rPr>
        <w:t>名称（</w:t>
      </w:r>
      <w:r>
        <w:rPr>
          <w:rFonts w:hint="eastAsia" w:ascii="仿宋_GB2312" w:hAnsi="仿宋" w:eastAsia="仿宋_GB2312" w:cs="仿宋_GB2312"/>
          <w:color w:val="auto"/>
          <w:sz w:val="24"/>
          <w:highlight w:val="none"/>
        </w:rPr>
        <w:t>电子签名</w:t>
      </w:r>
      <w:r>
        <w:rPr>
          <w:rFonts w:hint="eastAsia" w:ascii="仿宋_GB2312" w:hAnsi="宋体" w:eastAsia="仿宋_GB2312"/>
          <w:color w:val="auto"/>
          <w:sz w:val="24"/>
          <w:highlight w:val="none"/>
        </w:rPr>
        <w:t>）：</w:t>
      </w:r>
    </w:p>
    <w:p w14:paraId="533E587E">
      <w:pPr>
        <w:spacing w:line="360" w:lineRule="auto"/>
        <w:ind w:right="1120" w:firstLine="4680" w:firstLineChars="1950"/>
        <w:rPr>
          <w:rFonts w:ascii="仿宋_GB2312" w:hAnsi="宋体" w:eastAsia="仿宋_GB2312"/>
          <w:color w:val="auto"/>
          <w:sz w:val="24"/>
          <w:highlight w:val="none"/>
        </w:rPr>
      </w:pPr>
      <w:r>
        <w:rPr>
          <w:rFonts w:hint="eastAsia" w:ascii="仿宋_GB2312" w:hAnsi="宋体" w:eastAsia="仿宋_GB2312"/>
          <w:color w:val="auto"/>
          <w:sz w:val="24"/>
          <w:highlight w:val="none"/>
        </w:rPr>
        <w:t>日</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期：</w:t>
      </w:r>
    </w:p>
    <w:p w14:paraId="106B4151">
      <w:pPr>
        <w:spacing w:line="360" w:lineRule="auto"/>
        <w:ind w:firstLine="310" w:firstLineChars="147"/>
        <w:jc w:val="left"/>
        <w:rPr>
          <w:rFonts w:hint="eastAsia" w:ascii="仿宋_GB2312" w:hAnsi="宋体" w:eastAsia="仿宋_GB2312"/>
          <w:b/>
          <w:color w:val="auto"/>
          <w:szCs w:val="21"/>
          <w:highlight w:val="none"/>
        </w:rPr>
      </w:pPr>
    </w:p>
    <w:p w14:paraId="3B348E74">
      <w:pPr>
        <w:spacing w:line="360" w:lineRule="auto"/>
        <w:ind w:firstLine="310" w:firstLineChars="147"/>
        <w:jc w:val="left"/>
        <w:rPr>
          <w:rFonts w:hint="eastAsia" w:ascii="仿宋_GB2312" w:hAnsi="宋体" w:eastAsia="仿宋_GB2312"/>
          <w:b/>
          <w:color w:val="auto"/>
          <w:szCs w:val="21"/>
          <w:highlight w:val="none"/>
        </w:rPr>
      </w:pPr>
    </w:p>
    <w:p w14:paraId="4DA76253">
      <w:pPr>
        <w:spacing w:line="360" w:lineRule="auto"/>
        <w:ind w:firstLine="310" w:firstLineChars="147"/>
        <w:jc w:val="left"/>
        <w:rPr>
          <w:rFonts w:hint="eastAsia" w:ascii="仿宋_GB2312" w:hAnsi="宋体" w:eastAsia="仿宋_GB2312"/>
          <w:b/>
          <w:color w:val="auto"/>
          <w:szCs w:val="21"/>
          <w:highlight w:val="none"/>
        </w:rPr>
      </w:pPr>
    </w:p>
    <w:p w14:paraId="02A4C5C1">
      <w:pPr>
        <w:spacing w:line="360" w:lineRule="auto"/>
        <w:ind w:firstLine="310" w:firstLineChars="147"/>
        <w:jc w:val="left"/>
        <w:rPr>
          <w:rFonts w:hint="eastAsia" w:ascii="仿宋_GB2312" w:hAnsi="宋体" w:eastAsia="仿宋_GB2312"/>
          <w:b/>
          <w:color w:val="auto"/>
          <w:szCs w:val="21"/>
          <w:highlight w:val="none"/>
        </w:rPr>
      </w:pPr>
    </w:p>
    <w:p w14:paraId="6761B9C0">
      <w:pPr>
        <w:spacing w:line="360" w:lineRule="auto"/>
        <w:ind w:firstLine="310" w:firstLineChars="147"/>
        <w:jc w:val="left"/>
        <w:rPr>
          <w:rFonts w:hint="eastAsia" w:ascii="仿宋_GB2312" w:hAnsi="宋体" w:eastAsia="仿宋_GB2312"/>
          <w:b/>
          <w:color w:val="auto"/>
          <w:szCs w:val="21"/>
          <w:highlight w:val="none"/>
        </w:rPr>
      </w:pPr>
    </w:p>
    <w:p w14:paraId="4F7A1C32">
      <w:pPr>
        <w:spacing w:line="360" w:lineRule="auto"/>
        <w:ind w:firstLine="310" w:firstLineChars="147"/>
        <w:jc w:val="left"/>
        <w:rPr>
          <w:rFonts w:hint="eastAsia" w:ascii="仿宋_GB2312" w:hAnsi="宋体" w:eastAsia="仿宋_GB2312"/>
          <w:b/>
          <w:color w:val="auto"/>
          <w:szCs w:val="21"/>
          <w:highlight w:val="none"/>
        </w:rPr>
      </w:pPr>
    </w:p>
    <w:p w14:paraId="49983FE8">
      <w:pPr>
        <w:spacing w:line="360" w:lineRule="auto"/>
        <w:ind w:firstLine="310" w:firstLineChars="147"/>
        <w:jc w:val="left"/>
        <w:rPr>
          <w:rFonts w:hint="eastAsia" w:ascii="仿宋_GB2312" w:hAnsi="宋体" w:eastAsia="仿宋_GB2312"/>
          <w:b/>
          <w:color w:val="auto"/>
          <w:szCs w:val="21"/>
          <w:highlight w:val="none"/>
        </w:rPr>
      </w:pPr>
    </w:p>
    <w:p w14:paraId="71C11F35">
      <w:pPr>
        <w:spacing w:line="360" w:lineRule="auto"/>
        <w:ind w:firstLine="310" w:firstLineChars="147"/>
        <w:jc w:val="left"/>
        <w:rPr>
          <w:rFonts w:hint="eastAsia" w:ascii="仿宋_GB2312" w:hAnsi="宋体" w:eastAsia="仿宋_GB2312"/>
          <w:b/>
          <w:color w:val="auto"/>
          <w:szCs w:val="21"/>
          <w:highlight w:val="none"/>
        </w:rPr>
      </w:pPr>
    </w:p>
    <w:p w14:paraId="711DA15E">
      <w:pPr>
        <w:spacing w:line="360" w:lineRule="auto"/>
        <w:ind w:firstLine="310" w:firstLineChars="147"/>
        <w:jc w:val="left"/>
        <w:rPr>
          <w:rFonts w:hint="eastAsia" w:ascii="仿宋_GB2312" w:hAnsi="宋体" w:eastAsia="仿宋_GB2312"/>
          <w:b/>
          <w:color w:val="auto"/>
          <w:szCs w:val="21"/>
          <w:highlight w:val="none"/>
        </w:rPr>
      </w:pPr>
    </w:p>
    <w:p w14:paraId="532891A2">
      <w:pPr>
        <w:spacing w:line="360" w:lineRule="auto"/>
        <w:ind w:firstLine="310" w:firstLineChars="147"/>
        <w:jc w:val="left"/>
        <w:rPr>
          <w:rFonts w:hint="eastAsia" w:ascii="仿宋_GB2312" w:hAnsi="宋体" w:eastAsia="仿宋_GB2312"/>
          <w:b/>
          <w:color w:val="auto"/>
          <w:szCs w:val="21"/>
          <w:highlight w:val="none"/>
        </w:rPr>
      </w:pPr>
    </w:p>
    <w:p w14:paraId="23D8B118">
      <w:pPr>
        <w:spacing w:line="360" w:lineRule="auto"/>
        <w:ind w:firstLine="310" w:firstLineChars="147"/>
        <w:jc w:val="left"/>
        <w:rPr>
          <w:rFonts w:hint="eastAsia" w:ascii="仿宋_GB2312" w:hAnsi="宋体" w:eastAsia="仿宋_GB2312"/>
          <w:b/>
          <w:color w:val="auto"/>
          <w:szCs w:val="21"/>
          <w:highlight w:val="none"/>
        </w:rPr>
      </w:pPr>
    </w:p>
    <w:p w14:paraId="08D5785A">
      <w:pPr>
        <w:spacing w:line="360" w:lineRule="auto"/>
        <w:ind w:firstLine="310" w:firstLineChars="147"/>
        <w:jc w:val="left"/>
        <w:rPr>
          <w:rFonts w:hint="eastAsia" w:ascii="仿宋_GB2312" w:hAnsi="宋体" w:eastAsia="仿宋_GB2312"/>
          <w:b/>
          <w:color w:val="auto"/>
          <w:szCs w:val="21"/>
          <w:highlight w:val="none"/>
        </w:rPr>
      </w:pPr>
    </w:p>
    <w:p w14:paraId="51ACC9F2">
      <w:pPr>
        <w:spacing w:line="360" w:lineRule="auto"/>
        <w:ind w:firstLine="310" w:firstLineChars="147"/>
        <w:jc w:val="left"/>
        <w:rPr>
          <w:rFonts w:hint="eastAsia" w:ascii="仿宋_GB2312" w:hAnsi="宋体" w:eastAsia="仿宋_GB2312"/>
          <w:b/>
          <w:color w:val="auto"/>
          <w:szCs w:val="21"/>
          <w:highlight w:val="none"/>
        </w:rPr>
      </w:pPr>
    </w:p>
    <w:p w14:paraId="50B68486">
      <w:pPr>
        <w:spacing w:line="360" w:lineRule="auto"/>
        <w:ind w:firstLine="310" w:firstLineChars="147"/>
        <w:jc w:val="left"/>
        <w:rPr>
          <w:rFonts w:hint="eastAsia" w:ascii="仿宋_GB2312" w:hAnsi="宋体" w:eastAsia="仿宋_GB2312"/>
          <w:b/>
          <w:color w:val="auto"/>
          <w:szCs w:val="21"/>
          <w:highlight w:val="none"/>
        </w:rPr>
      </w:pPr>
    </w:p>
    <w:p w14:paraId="74B3E1BA">
      <w:pPr>
        <w:spacing w:line="360" w:lineRule="auto"/>
        <w:ind w:firstLine="310" w:firstLineChars="147"/>
        <w:jc w:val="left"/>
        <w:rPr>
          <w:rFonts w:hint="eastAsia" w:ascii="仿宋_GB2312" w:hAnsi="宋体" w:eastAsia="仿宋_GB2312"/>
          <w:b/>
          <w:color w:val="auto"/>
          <w:szCs w:val="21"/>
          <w:highlight w:val="none"/>
        </w:rPr>
      </w:pPr>
    </w:p>
    <w:p w14:paraId="4C2FC47A">
      <w:pPr>
        <w:spacing w:line="360" w:lineRule="auto"/>
        <w:ind w:firstLine="310" w:firstLineChars="147"/>
        <w:jc w:val="left"/>
        <w:rPr>
          <w:rFonts w:ascii="仿宋_GB2312" w:hAnsi="宋体" w:eastAsia="仿宋_GB2312"/>
          <w:b/>
          <w:color w:val="auto"/>
          <w:szCs w:val="21"/>
          <w:highlight w:val="none"/>
        </w:rPr>
      </w:pPr>
      <w:r>
        <w:rPr>
          <w:rFonts w:hint="eastAsia" w:ascii="仿宋_GB2312" w:hAnsi="宋体" w:eastAsia="仿宋_GB2312"/>
          <w:b/>
          <w:color w:val="auto"/>
          <w:szCs w:val="21"/>
          <w:highlight w:val="none"/>
        </w:rPr>
        <w:t>从业人员、营业收入、资产总额填报上一年度数据，无上一年度数据的新成立企业可不填报。</w:t>
      </w:r>
    </w:p>
    <w:p w14:paraId="6E55F9DF">
      <w:pPr>
        <w:spacing w:line="360" w:lineRule="auto"/>
        <w:ind w:right="420"/>
        <w:rPr>
          <w:rFonts w:ascii="仿宋_GB2312" w:hAnsi="仿宋" w:eastAsia="仿宋_GB2312" w:cs="仿宋_GB2312"/>
          <w:color w:val="auto"/>
          <w:sz w:val="24"/>
          <w:highlight w:val="none"/>
        </w:rPr>
      </w:pPr>
    </w:p>
    <w:p w14:paraId="52DA6804">
      <w:pPr>
        <w:spacing w:line="360" w:lineRule="auto"/>
        <w:ind w:right="42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注：</w:t>
      </w:r>
    </w:p>
    <w:p w14:paraId="7D273120">
      <w:pPr>
        <w:spacing w:line="360" w:lineRule="auto"/>
        <w:ind w:right="420"/>
        <w:rPr>
          <w:rFonts w:ascii="仿宋" w:hAnsi="仿宋" w:eastAsia="仿宋" w:cs="仿宋"/>
          <w:color w:val="auto"/>
          <w:sz w:val="24"/>
          <w:highlight w:val="none"/>
        </w:rPr>
      </w:pPr>
      <w:r>
        <w:rPr>
          <w:rFonts w:hint="eastAsia" w:ascii="仿宋_GB2312" w:hAnsi="仿宋" w:eastAsia="仿宋_GB2312" w:cs="仿宋_GB2312"/>
          <w:color w:val="auto"/>
          <w:sz w:val="24"/>
          <w:highlight w:val="none"/>
        </w:rPr>
        <w:tab/>
      </w:r>
      <w:r>
        <w:rPr>
          <w:rFonts w:hint="eastAsia" w:ascii="仿宋_GB2312" w:hAnsi="仿宋" w:eastAsia="仿宋_GB2312" w:cs="仿宋_GB2312"/>
          <w:color w:val="auto"/>
          <w:sz w:val="24"/>
          <w:highlight w:val="none"/>
        </w:rPr>
        <w:t>1、</w:t>
      </w:r>
      <w:r>
        <w:rPr>
          <w:rFonts w:hint="eastAsia" w:ascii="仿宋" w:hAnsi="仿宋" w:eastAsia="仿宋" w:cs="仿宋"/>
          <w:color w:val="auto"/>
          <w:sz w:val="24"/>
          <w:highlight w:val="none"/>
        </w:rPr>
        <w:t>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28C5B4F">
      <w:pPr>
        <w:spacing w:line="360" w:lineRule="auto"/>
        <w:ind w:right="420" w:firstLine="420"/>
        <w:rPr>
          <w:rFonts w:ascii="仿宋_GB2312" w:hAnsi="仿宋" w:eastAsia="仿宋_GB2312" w:cs="仿宋_GB2312"/>
          <w:color w:val="auto"/>
          <w:sz w:val="24"/>
          <w:highlight w:val="none"/>
        </w:rPr>
      </w:pPr>
      <w:r>
        <w:rPr>
          <w:rFonts w:hint="eastAsia" w:ascii="仿宋" w:hAnsi="仿宋" w:eastAsia="仿宋" w:cs="仿宋"/>
          <w:color w:val="auto"/>
          <w:sz w:val="24"/>
          <w:highlight w:val="none"/>
        </w:rPr>
        <w:t>2、</w:t>
      </w:r>
      <w:r>
        <w:rPr>
          <w:rFonts w:ascii="仿宋_GB2312" w:hAnsi="仿宋" w:eastAsia="仿宋_GB2312" w:cs="仿宋_GB2312"/>
          <w:color w:val="auto"/>
          <w:sz w:val="24"/>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A9A0B3C">
      <w:pPr>
        <w:pStyle w:val="4"/>
        <w:rPr>
          <w:color w:val="auto"/>
          <w:highlight w:val="none"/>
          <w:lang w:val="en-US"/>
        </w:rPr>
      </w:pPr>
    </w:p>
    <w:p w14:paraId="64EFCD8C">
      <w:pPr>
        <w:spacing w:line="360" w:lineRule="auto"/>
        <w:ind w:right="420"/>
        <w:rPr>
          <w:color w:val="auto"/>
          <w:highlight w:val="none"/>
        </w:rPr>
      </w:pPr>
    </w:p>
    <w:p w14:paraId="138F8FE5">
      <w:pPr>
        <w:spacing w:line="360" w:lineRule="auto"/>
        <w:rPr>
          <w:rFonts w:ascii="仿宋" w:hAnsi="仿宋" w:eastAsia="仿宋"/>
          <w:bCs/>
          <w:color w:val="auto"/>
          <w:sz w:val="24"/>
          <w:highlight w:val="none"/>
        </w:rPr>
      </w:pPr>
    </w:p>
    <w:sectPr>
      <w:headerReference r:id="rId12" w:type="first"/>
      <w:footerReference r:id="rId15" w:type="first"/>
      <w:headerReference r:id="rId11" w:type="default"/>
      <w:footerReference r:id="rId13" w:type="default"/>
      <w:footerReference r:id="rId14" w:type="even"/>
      <w:pgSz w:w="11906" w:h="16838"/>
      <w:pgMar w:top="1247" w:right="1418" w:bottom="1276" w:left="1418"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D3B7E">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34DAF">
    <w:pPr>
      <w:pStyle w:val="45"/>
      <w:framePr w:wrap="around" w:vAnchor="text" w:hAnchor="margin" w:xAlign="right" w:y="1"/>
      <w:rPr>
        <w:rStyle w:val="80"/>
      </w:rPr>
    </w:pPr>
    <w:r>
      <w:fldChar w:fldCharType="begin"/>
    </w:r>
    <w:r>
      <w:rPr>
        <w:rStyle w:val="80"/>
      </w:rPr>
      <w:instrText xml:space="preserve">PAGE  </w:instrText>
    </w:r>
    <w:r>
      <w:fldChar w:fldCharType="end"/>
    </w:r>
  </w:p>
  <w:p w14:paraId="79C117A0">
    <w:pPr>
      <w:pStyle w:val="4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619A2">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3A7A8">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043F264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38B80">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p w14:paraId="4E834BE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284CE">
    <w:pPr>
      <w:pStyle w:val="45"/>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42772">
    <w:pPr>
      <w:pStyle w:val="45"/>
      <w:framePr w:wrap="around" w:vAnchor="text" w:hAnchor="margin" w:xAlign="right" w:y="1"/>
      <w:rPr>
        <w:rStyle w:val="80"/>
      </w:rPr>
    </w:pPr>
    <w:r>
      <w:fldChar w:fldCharType="begin"/>
    </w:r>
    <w:r>
      <w:rPr>
        <w:rStyle w:val="80"/>
      </w:rPr>
      <w:instrText xml:space="preserve">PAGE  </w:instrText>
    </w:r>
    <w:r>
      <w:fldChar w:fldCharType="end"/>
    </w:r>
  </w:p>
  <w:p w14:paraId="0CFCBE45">
    <w:pPr>
      <w:pStyle w:val="45"/>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80328">
    <w:pPr>
      <w:pStyle w:val="45"/>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65</w:t>
    </w:r>
    <w:r>
      <w:rPr>
        <w:rFonts w:hint="eastAsia" w:ascii="仿宋_GB2312" w:eastAsia="仿宋_GB2312"/>
        <w:kern w:val="0"/>
        <w:szCs w:val="21"/>
      </w:rPr>
      <w:fldChar w:fldCharType="end"/>
    </w:r>
    <w:bookmarkStart w:id="402" w:name="_Toc164085800"/>
    <w:bookmarkStart w:id="403" w:name="_Toc131845147"/>
    <w:bookmarkStart w:id="404" w:name="_Toc91899912"/>
    <w:bookmarkStart w:id="405" w:name="_Toc36110187"/>
    <w:r>
      <w:rPr>
        <w:rFonts w:hint="eastAsia" w:ascii="仿宋_GB2312" w:eastAsia="仿宋_GB2312"/>
        <w:kern w:val="0"/>
        <w:szCs w:val="21"/>
      </w:rPr>
      <w:t xml:space="preserve"> 页</w:t>
    </w:r>
    <w:bookmarkEnd w:id="402"/>
    <w:bookmarkEnd w:id="403"/>
    <w:bookmarkEnd w:id="404"/>
    <w:bookmarkEnd w:id="405"/>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6BFB7">
    <w:pPr>
      <w:pStyle w:val="47"/>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DD7F5">
    <w:pPr>
      <w:pStyle w:val="47"/>
      <w:jc w:val="right"/>
      <w:rPr>
        <w:rFonts w:ascii="仿宋_GB2312" w:eastAsia="仿宋_GB2312"/>
        <w:b/>
        <w:i/>
        <w:u w:val="single"/>
      </w:rPr>
    </w:pPr>
    <w:r>
      <w:rPr>
        <w:rFonts w:hint="eastAsia"/>
      </w:rPr>
      <w:t xml:space="preserve">                              </w:t>
    </w:r>
  </w:p>
  <w:p w14:paraId="08416621">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A6772">
    <w:pPr>
      <w:pStyle w:val="47"/>
      <w:jc w:val="right"/>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7B69D">
    <w:pPr>
      <w:pStyle w:val="47"/>
      <w:jc w:val="right"/>
      <w:rPr>
        <w:rFonts w:ascii="仿宋_GB2312" w:eastAsia="仿宋_GB2312"/>
        <w:b/>
        <w:i/>
        <w:iCs/>
        <w:u w:val="single"/>
      </w:rPr>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59FD2">
    <w:pPr>
      <w:pStyle w:val="47"/>
    </w:pPr>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67818C"/>
    <w:multiLevelType w:val="singleLevel"/>
    <w:tmpl w:val="8B67818C"/>
    <w:lvl w:ilvl="0" w:tentative="0">
      <w:start w:val="3"/>
      <w:numFmt w:val="chineseCounting"/>
      <w:suff w:val="space"/>
      <w:lvlText w:val="第%1部分"/>
      <w:lvlJc w:val="left"/>
      <w:rPr>
        <w:rFonts w:hint="eastAsia"/>
      </w:rPr>
    </w:lvl>
  </w:abstractNum>
  <w:abstractNum w:abstractNumId="1">
    <w:nsid w:val="F0A80978"/>
    <w:multiLevelType w:val="singleLevel"/>
    <w:tmpl w:val="F0A80978"/>
    <w:lvl w:ilvl="0" w:tentative="0">
      <w:start w:val="2"/>
      <w:numFmt w:val="decimal"/>
      <w:suff w:val="nothing"/>
      <w:lvlText w:val="%1、"/>
      <w:lvlJc w:val="left"/>
    </w:lvl>
  </w:abstractNum>
  <w:abstractNum w:abstractNumId="2">
    <w:nsid w:val="078E2785"/>
    <w:multiLevelType w:val="singleLevel"/>
    <w:tmpl w:val="078E2785"/>
    <w:lvl w:ilvl="0" w:tentative="0">
      <w:start w:val="1"/>
      <w:numFmt w:val="chineseCounting"/>
      <w:suff w:val="nothing"/>
      <w:lvlText w:val="%1、"/>
      <w:lvlJc w:val="left"/>
      <w:pPr>
        <w:ind w:left="-630"/>
      </w:pPr>
      <w:rPr>
        <w:rFonts w:hint="eastAsia"/>
      </w:rPr>
    </w:lvl>
  </w:abstractNum>
  <w:abstractNum w:abstractNumId="3">
    <w:nsid w:val="79D53213"/>
    <w:multiLevelType w:val="singleLevel"/>
    <w:tmpl w:val="79D53213"/>
    <w:lvl w:ilvl="0" w:tentative="0">
      <w:start w:val="2"/>
      <w:numFmt w:val="chineseCounting"/>
      <w:suff w:val="nothing"/>
      <w:lvlText w:val="%1、"/>
      <w:lvlJc w:val="left"/>
      <w:rPr>
        <w:rFonts w:hint="eastAsia"/>
      </w:rPr>
    </w:lvl>
  </w:abstractNum>
  <w:abstractNum w:abstractNumId="4">
    <w:nsid w:val="7D532098"/>
    <w:multiLevelType w:val="singleLevel"/>
    <w:tmpl w:val="7D532098"/>
    <w:lvl w:ilvl="0" w:tentative="0">
      <w:start w:val="2"/>
      <w:numFmt w:val="decimal"/>
      <w:suff w:val="nothing"/>
      <w:lvlText w:val="%1、"/>
      <w:lvlJc w:val="left"/>
    </w:lvl>
  </w:abstractNum>
  <w:abstractNum w:abstractNumId="5">
    <w:nsid w:val="7FA682D9"/>
    <w:multiLevelType w:val="singleLevel"/>
    <w:tmpl w:val="7FA682D9"/>
    <w:lvl w:ilvl="0" w:tentative="0">
      <w:start w:val="14"/>
      <w:numFmt w:val="decimal"/>
      <w:suff w:val="space"/>
      <w:lvlText w:val="%1."/>
      <w:lvlJc w:val="left"/>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M1NWQzMjE2NTRhNDhjZGI3NGUwZmRkMGM3NjEzYW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3E4"/>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663"/>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2504"/>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37"/>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797"/>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4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63B"/>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4DA"/>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751"/>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B8F"/>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B16"/>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CB0"/>
    <w:rsid w:val="00F16E1A"/>
    <w:rsid w:val="00F16F92"/>
    <w:rsid w:val="00F17C3E"/>
    <w:rsid w:val="00F20197"/>
    <w:rsid w:val="00F20369"/>
    <w:rsid w:val="00F20607"/>
    <w:rsid w:val="00F208BB"/>
    <w:rsid w:val="00F20C9E"/>
    <w:rsid w:val="00F211EF"/>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F53AD"/>
    <w:rsid w:val="01147474"/>
    <w:rsid w:val="011F6449"/>
    <w:rsid w:val="01236AFB"/>
    <w:rsid w:val="01347894"/>
    <w:rsid w:val="015C48BA"/>
    <w:rsid w:val="01875DDB"/>
    <w:rsid w:val="019B4334"/>
    <w:rsid w:val="019F7441"/>
    <w:rsid w:val="01A65C79"/>
    <w:rsid w:val="01B00253"/>
    <w:rsid w:val="01B37585"/>
    <w:rsid w:val="01D55165"/>
    <w:rsid w:val="01DF6BF8"/>
    <w:rsid w:val="01EC2C57"/>
    <w:rsid w:val="02021C2C"/>
    <w:rsid w:val="0235060F"/>
    <w:rsid w:val="02351FA3"/>
    <w:rsid w:val="02430FE8"/>
    <w:rsid w:val="024D44B0"/>
    <w:rsid w:val="0252700C"/>
    <w:rsid w:val="025F7D3E"/>
    <w:rsid w:val="026A3B24"/>
    <w:rsid w:val="026B2E25"/>
    <w:rsid w:val="026C33C9"/>
    <w:rsid w:val="027D6372"/>
    <w:rsid w:val="02824D4D"/>
    <w:rsid w:val="029069AD"/>
    <w:rsid w:val="02A2026F"/>
    <w:rsid w:val="02B72CE3"/>
    <w:rsid w:val="02DC1741"/>
    <w:rsid w:val="02DC4B10"/>
    <w:rsid w:val="02DD76CE"/>
    <w:rsid w:val="02E37073"/>
    <w:rsid w:val="02F36323"/>
    <w:rsid w:val="02F5619C"/>
    <w:rsid w:val="02F959C1"/>
    <w:rsid w:val="030742CA"/>
    <w:rsid w:val="03183FDB"/>
    <w:rsid w:val="032534B8"/>
    <w:rsid w:val="0326446A"/>
    <w:rsid w:val="032D5555"/>
    <w:rsid w:val="034C72DC"/>
    <w:rsid w:val="036634D2"/>
    <w:rsid w:val="03DD35E4"/>
    <w:rsid w:val="04076900"/>
    <w:rsid w:val="040B081A"/>
    <w:rsid w:val="041557D3"/>
    <w:rsid w:val="041A5A3B"/>
    <w:rsid w:val="042311BA"/>
    <w:rsid w:val="042B157A"/>
    <w:rsid w:val="043F201D"/>
    <w:rsid w:val="04567A8F"/>
    <w:rsid w:val="046461C7"/>
    <w:rsid w:val="048F763B"/>
    <w:rsid w:val="049F330E"/>
    <w:rsid w:val="04AA775C"/>
    <w:rsid w:val="04AF1889"/>
    <w:rsid w:val="04EB46D9"/>
    <w:rsid w:val="04F66F48"/>
    <w:rsid w:val="05251E14"/>
    <w:rsid w:val="053F4C56"/>
    <w:rsid w:val="05467CB0"/>
    <w:rsid w:val="054B34A5"/>
    <w:rsid w:val="054C09C4"/>
    <w:rsid w:val="0580486A"/>
    <w:rsid w:val="05A16594"/>
    <w:rsid w:val="05A7762D"/>
    <w:rsid w:val="060663C3"/>
    <w:rsid w:val="060E0271"/>
    <w:rsid w:val="060E5941"/>
    <w:rsid w:val="06110FAF"/>
    <w:rsid w:val="06493CA7"/>
    <w:rsid w:val="06500E91"/>
    <w:rsid w:val="065A6178"/>
    <w:rsid w:val="066B3FFA"/>
    <w:rsid w:val="066F1CF3"/>
    <w:rsid w:val="06827C83"/>
    <w:rsid w:val="06930BB8"/>
    <w:rsid w:val="06C66BB1"/>
    <w:rsid w:val="06C70A28"/>
    <w:rsid w:val="06E92202"/>
    <w:rsid w:val="07245D42"/>
    <w:rsid w:val="07264C62"/>
    <w:rsid w:val="072D0052"/>
    <w:rsid w:val="0779354C"/>
    <w:rsid w:val="0801074D"/>
    <w:rsid w:val="08061376"/>
    <w:rsid w:val="0837004E"/>
    <w:rsid w:val="08452D77"/>
    <w:rsid w:val="084A190F"/>
    <w:rsid w:val="084A281E"/>
    <w:rsid w:val="086401F8"/>
    <w:rsid w:val="08751CAA"/>
    <w:rsid w:val="087E4C40"/>
    <w:rsid w:val="08AA14A9"/>
    <w:rsid w:val="08D22573"/>
    <w:rsid w:val="08D66AD6"/>
    <w:rsid w:val="08DA33A3"/>
    <w:rsid w:val="08E80F13"/>
    <w:rsid w:val="0902031A"/>
    <w:rsid w:val="090C0CAF"/>
    <w:rsid w:val="0922335A"/>
    <w:rsid w:val="09241F56"/>
    <w:rsid w:val="092B569F"/>
    <w:rsid w:val="09335624"/>
    <w:rsid w:val="0944690F"/>
    <w:rsid w:val="09535675"/>
    <w:rsid w:val="095F057D"/>
    <w:rsid w:val="09642282"/>
    <w:rsid w:val="09644C54"/>
    <w:rsid w:val="09701653"/>
    <w:rsid w:val="09733572"/>
    <w:rsid w:val="09772C16"/>
    <w:rsid w:val="098353B5"/>
    <w:rsid w:val="09A339CE"/>
    <w:rsid w:val="09A92330"/>
    <w:rsid w:val="09AB4631"/>
    <w:rsid w:val="09B06B87"/>
    <w:rsid w:val="09BA6209"/>
    <w:rsid w:val="09C13146"/>
    <w:rsid w:val="09D74664"/>
    <w:rsid w:val="09E04166"/>
    <w:rsid w:val="0A1C0718"/>
    <w:rsid w:val="0A27015B"/>
    <w:rsid w:val="0A3C5E6F"/>
    <w:rsid w:val="0A3E7710"/>
    <w:rsid w:val="0A5B7E63"/>
    <w:rsid w:val="0AA25A34"/>
    <w:rsid w:val="0AA374A5"/>
    <w:rsid w:val="0AAB7649"/>
    <w:rsid w:val="0AB47F80"/>
    <w:rsid w:val="0ABA098F"/>
    <w:rsid w:val="0ABC5606"/>
    <w:rsid w:val="0B0A565B"/>
    <w:rsid w:val="0B30404E"/>
    <w:rsid w:val="0B4C6C14"/>
    <w:rsid w:val="0B5D6A7A"/>
    <w:rsid w:val="0B631A88"/>
    <w:rsid w:val="0B683D45"/>
    <w:rsid w:val="0B7F3F11"/>
    <w:rsid w:val="0B884417"/>
    <w:rsid w:val="0B912609"/>
    <w:rsid w:val="0BC101A8"/>
    <w:rsid w:val="0BC61C91"/>
    <w:rsid w:val="0BD2596A"/>
    <w:rsid w:val="0BF6188C"/>
    <w:rsid w:val="0BF73C91"/>
    <w:rsid w:val="0C170175"/>
    <w:rsid w:val="0C571A41"/>
    <w:rsid w:val="0C5C1171"/>
    <w:rsid w:val="0C5E1CBC"/>
    <w:rsid w:val="0C615B50"/>
    <w:rsid w:val="0C703433"/>
    <w:rsid w:val="0C7700BC"/>
    <w:rsid w:val="0C8445DA"/>
    <w:rsid w:val="0C87121B"/>
    <w:rsid w:val="0CC007F7"/>
    <w:rsid w:val="0CCA34D3"/>
    <w:rsid w:val="0CDC2E05"/>
    <w:rsid w:val="0CF87DDE"/>
    <w:rsid w:val="0CFE707A"/>
    <w:rsid w:val="0D063BDA"/>
    <w:rsid w:val="0D08375F"/>
    <w:rsid w:val="0D184CFB"/>
    <w:rsid w:val="0D2C6762"/>
    <w:rsid w:val="0D3E11E5"/>
    <w:rsid w:val="0D4A7419"/>
    <w:rsid w:val="0D6527A8"/>
    <w:rsid w:val="0D686686"/>
    <w:rsid w:val="0D7E3DB4"/>
    <w:rsid w:val="0D827401"/>
    <w:rsid w:val="0D84094E"/>
    <w:rsid w:val="0D8A00E9"/>
    <w:rsid w:val="0D8D589E"/>
    <w:rsid w:val="0DA01C73"/>
    <w:rsid w:val="0DD63300"/>
    <w:rsid w:val="0DDC715B"/>
    <w:rsid w:val="0DE83824"/>
    <w:rsid w:val="0DF2607F"/>
    <w:rsid w:val="0DF50604"/>
    <w:rsid w:val="0DF702FE"/>
    <w:rsid w:val="0E060E51"/>
    <w:rsid w:val="0E3B6B0F"/>
    <w:rsid w:val="0E5604B2"/>
    <w:rsid w:val="0E5E026D"/>
    <w:rsid w:val="0E6D5D79"/>
    <w:rsid w:val="0E9D0089"/>
    <w:rsid w:val="0E9E4EA0"/>
    <w:rsid w:val="0EB803EE"/>
    <w:rsid w:val="0ED70A7A"/>
    <w:rsid w:val="0EF94D4B"/>
    <w:rsid w:val="0EFE202E"/>
    <w:rsid w:val="0F2F0DEF"/>
    <w:rsid w:val="0F4958DC"/>
    <w:rsid w:val="0F4B669A"/>
    <w:rsid w:val="0F4F321B"/>
    <w:rsid w:val="0F515DF7"/>
    <w:rsid w:val="0F596BA8"/>
    <w:rsid w:val="0F6248D2"/>
    <w:rsid w:val="0F693536"/>
    <w:rsid w:val="0F6C5407"/>
    <w:rsid w:val="0F7B0511"/>
    <w:rsid w:val="0F7B76D9"/>
    <w:rsid w:val="0F816ACD"/>
    <w:rsid w:val="0F890F70"/>
    <w:rsid w:val="0F9832DB"/>
    <w:rsid w:val="0FA26B14"/>
    <w:rsid w:val="0FAD1BA5"/>
    <w:rsid w:val="0FBD0C1A"/>
    <w:rsid w:val="0FBF3FD2"/>
    <w:rsid w:val="0FBF7FF3"/>
    <w:rsid w:val="0FD338F9"/>
    <w:rsid w:val="10175885"/>
    <w:rsid w:val="10260421"/>
    <w:rsid w:val="106043C7"/>
    <w:rsid w:val="10646583"/>
    <w:rsid w:val="107D4B15"/>
    <w:rsid w:val="10835914"/>
    <w:rsid w:val="108A3C80"/>
    <w:rsid w:val="10AD1F58"/>
    <w:rsid w:val="10C26171"/>
    <w:rsid w:val="10D00F7D"/>
    <w:rsid w:val="10F33360"/>
    <w:rsid w:val="10FC16EA"/>
    <w:rsid w:val="110F1D40"/>
    <w:rsid w:val="11180FD0"/>
    <w:rsid w:val="11266F33"/>
    <w:rsid w:val="117741FA"/>
    <w:rsid w:val="118963A1"/>
    <w:rsid w:val="118E018F"/>
    <w:rsid w:val="119711DD"/>
    <w:rsid w:val="11AC5EFF"/>
    <w:rsid w:val="11C6522A"/>
    <w:rsid w:val="11E104CC"/>
    <w:rsid w:val="11E20309"/>
    <w:rsid w:val="12255233"/>
    <w:rsid w:val="12400213"/>
    <w:rsid w:val="124708E4"/>
    <w:rsid w:val="12472655"/>
    <w:rsid w:val="124C5AE6"/>
    <w:rsid w:val="12530213"/>
    <w:rsid w:val="126D1E81"/>
    <w:rsid w:val="1274357A"/>
    <w:rsid w:val="127723A9"/>
    <w:rsid w:val="12862074"/>
    <w:rsid w:val="12883966"/>
    <w:rsid w:val="128D0D77"/>
    <w:rsid w:val="12902616"/>
    <w:rsid w:val="129E45B4"/>
    <w:rsid w:val="12A77526"/>
    <w:rsid w:val="12D81596"/>
    <w:rsid w:val="13072A44"/>
    <w:rsid w:val="130F75B0"/>
    <w:rsid w:val="132912E9"/>
    <w:rsid w:val="132B5D92"/>
    <w:rsid w:val="13491DC8"/>
    <w:rsid w:val="135F4BE2"/>
    <w:rsid w:val="13994007"/>
    <w:rsid w:val="139B1A0A"/>
    <w:rsid w:val="139D25C7"/>
    <w:rsid w:val="13BF3CE4"/>
    <w:rsid w:val="13D82C0F"/>
    <w:rsid w:val="13E451F9"/>
    <w:rsid w:val="141008D8"/>
    <w:rsid w:val="14125FE6"/>
    <w:rsid w:val="1438418F"/>
    <w:rsid w:val="146D271E"/>
    <w:rsid w:val="147928F4"/>
    <w:rsid w:val="148719D9"/>
    <w:rsid w:val="14982588"/>
    <w:rsid w:val="14997BBB"/>
    <w:rsid w:val="149A5AD9"/>
    <w:rsid w:val="149C1746"/>
    <w:rsid w:val="14A7619D"/>
    <w:rsid w:val="14D10924"/>
    <w:rsid w:val="14E63A77"/>
    <w:rsid w:val="14F7743B"/>
    <w:rsid w:val="14FC433B"/>
    <w:rsid w:val="14FE64A4"/>
    <w:rsid w:val="150536C3"/>
    <w:rsid w:val="150C1963"/>
    <w:rsid w:val="151447A0"/>
    <w:rsid w:val="15220550"/>
    <w:rsid w:val="152432D7"/>
    <w:rsid w:val="153E4596"/>
    <w:rsid w:val="15466EC7"/>
    <w:rsid w:val="154A6454"/>
    <w:rsid w:val="15753975"/>
    <w:rsid w:val="15762120"/>
    <w:rsid w:val="157B5478"/>
    <w:rsid w:val="15915C09"/>
    <w:rsid w:val="15DD733A"/>
    <w:rsid w:val="16323F77"/>
    <w:rsid w:val="164A42B4"/>
    <w:rsid w:val="16A8729C"/>
    <w:rsid w:val="16B33777"/>
    <w:rsid w:val="16BC70A7"/>
    <w:rsid w:val="16C12CDD"/>
    <w:rsid w:val="16C6339E"/>
    <w:rsid w:val="17032907"/>
    <w:rsid w:val="17195DDB"/>
    <w:rsid w:val="171C2062"/>
    <w:rsid w:val="172C5220"/>
    <w:rsid w:val="172F2D79"/>
    <w:rsid w:val="17431364"/>
    <w:rsid w:val="174B5D9E"/>
    <w:rsid w:val="17557BEF"/>
    <w:rsid w:val="1766769E"/>
    <w:rsid w:val="1770456C"/>
    <w:rsid w:val="177C69A3"/>
    <w:rsid w:val="17881779"/>
    <w:rsid w:val="179139F2"/>
    <w:rsid w:val="17D349C1"/>
    <w:rsid w:val="17F21A4A"/>
    <w:rsid w:val="1830729E"/>
    <w:rsid w:val="184E272D"/>
    <w:rsid w:val="1870062C"/>
    <w:rsid w:val="18817102"/>
    <w:rsid w:val="18830A15"/>
    <w:rsid w:val="18852B28"/>
    <w:rsid w:val="188B5321"/>
    <w:rsid w:val="189271D5"/>
    <w:rsid w:val="18EB67F8"/>
    <w:rsid w:val="18F86EE8"/>
    <w:rsid w:val="19400C82"/>
    <w:rsid w:val="196E7285"/>
    <w:rsid w:val="19906B90"/>
    <w:rsid w:val="19932372"/>
    <w:rsid w:val="19A20DD5"/>
    <w:rsid w:val="19AE03F1"/>
    <w:rsid w:val="19E14603"/>
    <w:rsid w:val="1A071A03"/>
    <w:rsid w:val="1A0E66C0"/>
    <w:rsid w:val="1A1F16AE"/>
    <w:rsid w:val="1A2A47D6"/>
    <w:rsid w:val="1A3B5C77"/>
    <w:rsid w:val="1A984BAD"/>
    <w:rsid w:val="1AB8220E"/>
    <w:rsid w:val="1ACF0AFF"/>
    <w:rsid w:val="1ACF6B75"/>
    <w:rsid w:val="1AD24842"/>
    <w:rsid w:val="1AE4166C"/>
    <w:rsid w:val="1AF06CFB"/>
    <w:rsid w:val="1AF11B8D"/>
    <w:rsid w:val="1AFF6057"/>
    <w:rsid w:val="1B11359C"/>
    <w:rsid w:val="1B14030A"/>
    <w:rsid w:val="1B197364"/>
    <w:rsid w:val="1B2A271F"/>
    <w:rsid w:val="1B2C7B82"/>
    <w:rsid w:val="1B416BA3"/>
    <w:rsid w:val="1B530544"/>
    <w:rsid w:val="1B561202"/>
    <w:rsid w:val="1B713184"/>
    <w:rsid w:val="1B7237FB"/>
    <w:rsid w:val="1B9E4922"/>
    <w:rsid w:val="1BA209CF"/>
    <w:rsid w:val="1BB163E1"/>
    <w:rsid w:val="1BB4777D"/>
    <w:rsid w:val="1BD75AB8"/>
    <w:rsid w:val="1BE0460E"/>
    <w:rsid w:val="1BF260EF"/>
    <w:rsid w:val="1BFA5378"/>
    <w:rsid w:val="1C0459C2"/>
    <w:rsid w:val="1C116C14"/>
    <w:rsid w:val="1C1B3B4A"/>
    <w:rsid w:val="1C32333E"/>
    <w:rsid w:val="1C42303D"/>
    <w:rsid w:val="1C6D32AE"/>
    <w:rsid w:val="1C7E1D8C"/>
    <w:rsid w:val="1C88086E"/>
    <w:rsid w:val="1C947262"/>
    <w:rsid w:val="1CCE0310"/>
    <w:rsid w:val="1CE830FF"/>
    <w:rsid w:val="1D0333F5"/>
    <w:rsid w:val="1D266CE1"/>
    <w:rsid w:val="1D3963AF"/>
    <w:rsid w:val="1D436C02"/>
    <w:rsid w:val="1D6A4D4C"/>
    <w:rsid w:val="1D6A673C"/>
    <w:rsid w:val="1D9247AE"/>
    <w:rsid w:val="1DB567EC"/>
    <w:rsid w:val="1DCE24FB"/>
    <w:rsid w:val="1DF51A98"/>
    <w:rsid w:val="1E3D060F"/>
    <w:rsid w:val="1E3F7D2E"/>
    <w:rsid w:val="1E4134E4"/>
    <w:rsid w:val="1E5062B3"/>
    <w:rsid w:val="1E523514"/>
    <w:rsid w:val="1E541B2D"/>
    <w:rsid w:val="1E714A66"/>
    <w:rsid w:val="1E802593"/>
    <w:rsid w:val="1E881AE5"/>
    <w:rsid w:val="1E955CE2"/>
    <w:rsid w:val="1EA703CC"/>
    <w:rsid w:val="1EB7330C"/>
    <w:rsid w:val="1EBF7A68"/>
    <w:rsid w:val="1ECA08A3"/>
    <w:rsid w:val="1ECD7436"/>
    <w:rsid w:val="1F0A0FF3"/>
    <w:rsid w:val="1F204CB4"/>
    <w:rsid w:val="1F2F6AF6"/>
    <w:rsid w:val="1F374407"/>
    <w:rsid w:val="1F3D6C75"/>
    <w:rsid w:val="1F5771FF"/>
    <w:rsid w:val="1F761C37"/>
    <w:rsid w:val="1FE66420"/>
    <w:rsid w:val="1FE868A9"/>
    <w:rsid w:val="1FEC767D"/>
    <w:rsid w:val="20034907"/>
    <w:rsid w:val="20173E4B"/>
    <w:rsid w:val="202C3EE5"/>
    <w:rsid w:val="204E48BC"/>
    <w:rsid w:val="208921B3"/>
    <w:rsid w:val="20973DEB"/>
    <w:rsid w:val="20AA3C5F"/>
    <w:rsid w:val="20B26522"/>
    <w:rsid w:val="20B44310"/>
    <w:rsid w:val="20CC1A0F"/>
    <w:rsid w:val="20D10281"/>
    <w:rsid w:val="211116EB"/>
    <w:rsid w:val="211A3535"/>
    <w:rsid w:val="21221225"/>
    <w:rsid w:val="216133FC"/>
    <w:rsid w:val="2175091E"/>
    <w:rsid w:val="218A19D9"/>
    <w:rsid w:val="21B32F5E"/>
    <w:rsid w:val="21CD6A94"/>
    <w:rsid w:val="21D319ED"/>
    <w:rsid w:val="21D56769"/>
    <w:rsid w:val="21DF041A"/>
    <w:rsid w:val="21E52EF3"/>
    <w:rsid w:val="21FB5D7B"/>
    <w:rsid w:val="220B1C3D"/>
    <w:rsid w:val="221D1D20"/>
    <w:rsid w:val="221E1D7C"/>
    <w:rsid w:val="22334A87"/>
    <w:rsid w:val="225B49EE"/>
    <w:rsid w:val="225C591A"/>
    <w:rsid w:val="22757BB6"/>
    <w:rsid w:val="227F3771"/>
    <w:rsid w:val="229C5E4A"/>
    <w:rsid w:val="22BE6801"/>
    <w:rsid w:val="23243928"/>
    <w:rsid w:val="233500BF"/>
    <w:rsid w:val="23377FF7"/>
    <w:rsid w:val="233D143E"/>
    <w:rsid w:val="234704FE"/>
    <w:rsid w:val="23613062"/>
    <w:rsid w:val="236B425F"/>
    <w:rsid w:val="23836192"/>
    <w:rsid w:val="23901F29"/>
    <w:rsid w:val="239C0061"/>
    <w:rsid w:val="23B908A4"/>
    <w:rsid w:val="23C066A7"/>
    <w:rsid w:val="23E95BEF"/>
    <w:rsid w:val="23F042D6"/>
    <w:rsid w:val="23F23DBF"/>
    <w:rsid w:val="23FD0064"/>
    <w:rsid w:val="23FF7B33"/>
    <w:rsid w:val="24044DE6"/>
    <w:rsid w:val="24064EF2"/>
    <w:rsid w:val="24313A27"/>
    <w:rsid w:val="245375B0"/>
    <w:rsid w:val="24560133"/>
    <w:rsid w:val="245F12E5"/>
    <w:rsid w:val="24637BAD"/>
    <w:rsid w:val="24642C0A"/>
    <w:rsid w:val="249765B8"/>
    <w:rsid w:val="24B22173"/>
    <w:rsid w:val="24B95AD9"/>
    <w:rsid w:val="24BE24DA"/>
    <w:rsid w:val="24CF5825"/>
    <w:rsid w:val="24D663E6"/>
    <w:rsid w:val="24D77F2B"/>
    <w:rsid w:val="25143471"/>
    <w:rsid w:val="258036D4"/>
    <w:rsid w:val="25822292"/>
    <w:rsid w:val="258B00E2"/>
    <w:rsid w:val="259D0E7A"/>
    <w:rsid w:val="259D3570"/>
    <w:rsid w:val="25A917A6"/>
    <w:rsid w:val="25B04D2A"/>
    <w:rsid w:val="25BE27CC"/>
    <w:rsid w:val="25C55DD5"/>
    <w:rsid w:val="25F74A5C"/>
    <w:rsid w:val="25FD7D8A"/>
    <w:rsid w:val="260929B3"/>
    <w:rsid w:val="260C1DEB"/>
    <w:rsid w:val="2628662C"/>
    <w:rsid w:val="262B619C"/>
    <w:rsid w:val="262D45DE"/>
    <w:rsid w:val="263347D5"/>
    <w:rsid w:val="26354F4F"/>
    <w:rsid w:val="265F444B"/>
    <w:rsid w:val="266D051C"/>
    <w:rsid w:val="269D7312"/>
    <w:rsid w:val="26A53EF9"/>
    <w:rsid w:val="26A94201"/>
    <w:rsid w:val="26AC274F"/>
    <w:rsid w:val="26D66255"/>
    <w:rsid w:val="27044A29"/>
    <w:rsid w:val="270C0786"/>
    <w:rsid w:val="271D34C8"/>
    <w:rsid w:val="27423F70"/>
    <w:rsid w:val="276142BF"/>
    <w:rsid w:val="2767237D"/>
    <w:rsid w:val="27783712"/>
    <w:rsid w:val="27907362"/>
    <w:rsid w:val="27B3766B"/>
    <w:rsid w:val="27B87703"/>
    <w:rsid w:val="27DE07D4"/>
    <w:rsid w:val="281C4467"/>
    <w:rsid w:val="281F281F"/>
    <w:rsid w:val="28333E1D"/>
    <w:rsid w:val="28454BD6"/>
    <w:rsid w:val="28455253"/>
    <w:rsid w:val="28484CB0"/>
    <w:rsid w:val="28551971"/>
    <w:rsid w:val="285B1C53"/>
    <w:rsid w:val="28926C90"/>
    <w:rsid w:val="2895709D"/>
    <w:rsid w:val="289F7086"/>
    <w:rsid w:val="28BE3992"/>
    <w:rsid w:val="28C32028"/>
    <w:rsid w:val="28CC490F"/>
    <w:rsid w:val="28DE40AA"/>
    <w:rsid w:val="29345E77"/>
    <w:rsid w:val="29385A89"/>
    <w:rsid w:val="294240B5"/>
    <w:rsid w:val="294C65AD"/>
    <w:rsid w:val="29691379"/>
    <w:rsid w:val="29806583"/>
    <w:rsid w:val="298B3C4C"/>
    <w:rsid w:val="29B24089"/>
    <w:rsid w:val="29CE3AF2"/>
    <w:rsid w:val="29D21B8B"/>
    <w:rsid w:val="29F05754"/>
    <w:rsid w:val="29F26D24"/>
    <w:rsid w:val="2A15033F"/>
    <w:rsid w:val="2A1662C1"/>
    <w:rsid w:val="2A1C7367"/>
    <w:rsid w:val="2A2815FA"/>
    <w:rsid w:val="2A363870"/>
    <w:rsid w:val="2A366D91"/>
    <w:rsid w:val="2A425A7D"/>
    <w:rsid w:val="2A6D6092"/>
    <w:rsid w:val="2A7518C6"/>
    <w:rsid w:val="2A7D76B4"/>
    <w:rsid w:val="2A8B5E31"/>
    <w:rsid w:val="2ADD0936"/>
    <w:rsid w:val="2B092E98"/>
    <w:rsid w:val="2B437463"/>
    <w:rsid w:val="2B4D41F8"/>
    <w:rsid w:val="2B7807EE"/>
    <w:rsid w:val="2BBF00EC"/>
    <w:rsid w:val="2BC37CFD"/>
    <w:rsid w:val="2BCE4483"/>
    <w:rsid w:val="2BD5237F"/>
    <w:rsid w:val="2BE536CE"/>
    <w:rsid w:val="2BE758D9"/>
    <w:rsid w:val="2BFD6239"/>
    <w:rsid w:val="2C09049E"/>
    <w:rsid w:val="2C0A653C"/>
    <w:rsid w:val="2C127AB6"/>
    <w:rsid w:val="2C191F85"/>
    <w:rsid w:val="2C191FFE"/>
    <w:rsid w:val="2C1E5565"/>
    <w:rsid w:val="2C2D0C58"/>
    <w:rsid w:val="2C74153C"/>
    <w:rsid w:val="2CA13506"/>
    <w:rsid w:val="2CD47877"/>
    <w:rsid w:val="2CE82D6F"/>
    <w:rsid w:val="2D05099B"/>
    <w:rsid w:val="2D2500D2"/>
    <w:rsid w:val="2D343236"/>
    <w:rsid w:val="2D6D1A79"/>
    <w:rsid w:val="2DB800CF"/>
    <w:rsid w:val="2DD15014"/>
    <w:rsid w:val="2DDF0A87"/>
    <w:rsid w:val="2DF72DE4"/>
    <w:rsid w:val="2E0220AF"/>
    <w:rsid w:val="2E155451"/>
    <w:rsid w:val="2E4B082A"/>
    <w:rsid w:val="2E5D4E86"/>
    <w:rsid w:val="2E5D790B"/>
    <w:rsid w:val="2E9A3C18"/>
    <w:rsid w:val="2EBB0FEE"/>
    <w:rsid w:val="2EC63002"/>
    <w:rsid w:val="2ECA11F1"/>
    <w:rsid w:val="2ED71B04"/>
    <w:rsid w:val="2EEC74B0"/>
    <w:rsid w:val="2F0A6B38"/>
    <w:rsid w:val="2F416CAC"/>
    <w:rsid w:val="2F946CCB"/>
    <w:rsid w:val="2F9E7AF5"/>
    <w:rsid w:val="2FB126E5"/>
    <w:rsid w:val="2FD25781"/>
    <w:rsid w:val="2FDA0DB5"/>
    <w:rsid w:val="2FE86672"/>
    <w:rsid w:val="2FF422A5"/>
    <w:rsid w:val="2FF552F1"/>
    <w:rsid w:val="2FFD7934"/>
    <w:rsid w:val="301A5EE8"/>
    <w:rsid w:val="30274161"/>
    <w:rsid w:val="304A5743"/>
    <w:rsid w:val="304F12C3"/>
    <w:rsid w:val="30733ACD"/>
    <w:rsid w:val="308C3862"/>
    <w:rsid w:val="309379D8"/>
    <w:rsid w:val="30A270F7"/>
    <w:rsid w:val="30DF1478"/>
    <w:rsid w:val="30E92112"/>
    <w:rsid w:val="30EC0BFC"/>
    <w:rsid w:val="30EC586F"/>
    <w:rsid w:val="30EC756E"/>
    <w:rsid w:val="31477D1F"/>
    <w:rsid w:val="31691079"/>
    <w:rsid w:val="319C6071"/>
    <w:rsid w:val="31AC537E"/>
    <w:rsid w:val="31AE7197"/>
    <w:rsid w:val="31E3679B"/>
    <w:rsid w:val="31E732FD"/>
    <w:rsid w:val="322D07CA"/>
    <w:rsid w:val="32301F7D"/>
    <w:rsid w:val="323513CA"/>
    <w:rsid w:val="32517576"/>
    <w:rsid w:val="3262778D"/>
    <w:rsid w:val="3264199E"/>
    <w:rsid w:val="32A53545"/>
    <w:rsid w:val="32B42D36"/>
    <w:rsid w:val="32B53CA7"/>
    <w:rsid w:val="32BE5C2C"/>
    <w:rsid w:val="32FB6478"/>
    <w:rsid w:val="330216D2"/>
    <w:rsid w:val="331A495C"/>
    <w:rsid w:val="331A61FF"/>
    <w:rsid w:val="33263B3F"/>
    <w:rsid w:val="333D27A6"/>
    <w:rsid w:val="336963EB"/>
    <w:rsid w:val="33816EEB"/>
    <w:rsid w:val="33BC1065"/>
    <w:rsid w:val="33EB55CD"/>
    <w:rsid w:val="33EC4C02"/>
    <w:rsid w:val="33FB7EBC"/>
    <w:rsid w:val="340B667B"/>
    <w:rsid w:val="340D2360"/>
    <w:rsid w:val="3410665D"/>
    <w:rsid w:val="3413132F"/>
    <w:rsid w:val="34211214"/>
    <w:rsid w:val="342E63AB"/>
    <w:rsid w:val="344C7199"/>
    <w:rsid w:val="345A0A72"/>
    <w:rsid w:val="34910605"/>
    <w:rsid w:val="34950E68"/>
    <w:rsid w:val="349618B6"/>
    <w:rsid w:val="34986E94"/>
    <w:rsid w:val="34AF62C9"/>
    <w:rsid w:val="34CB4388"/>
    <w:rsid w:val="34FA6E12"/>
    <w:rsid w:val="35004F81"/>
    <w:rsid w:val="352C344D"/>
    <w:rsid w:val="35634299"/>
    <w:rsid w:val="357B4690"/>
    <w:rsid w:val="358D5588"/>
    <w:rsid w:val="35D84D97"/>
    <w:rsid w:val="35FF5ADB"/>
    <w:rsid w:val="360B75C3"/>
    <w:rsid w:val="36120D5D"/>
    <w:rsid w:val="363A3B40"/>
    <w:rsid w:val="363E53DC"/>
    <w:rsid w:val="365067DB"/>
    <w:rsid w:val="36507CCE"/>
    <w:rsid w:val="365302AE"/>
    <w:rsid w:val="365F01AD"/>
    <w:rsid w:val="36607A0A"/>
    <w:rsid w:val="366E227C"/>
    <w:rsid w:val="366F2E0D"/>
    <w:rsid w:val="367A5416"/>
    <w:rsid w:val="367B6A5C"/>
    <w:rsid w:val="36A74ADA"/>
    <w:rsid w:val="36AD60D5"/>
    <w:rsid w:val="36B224F9"/>
    <w:rsid w:val="36BB634B"/>
    <w:rsid w:val="36E060CF"/>
    <w:rsid w:val="36E70D89"/>
    <w:rsid w:val="36EC0CC9"/>
    <w:rsid w:val="37242FD7"/>
    <w:rsid w:val="373975EE"/>
    <w:rsid w:val="373F410B"/>
    <w:rsid w:val="374C3917"/>
    <w:rsid w:val="374D556F"/>
    <w:rsid w:val="37BE35FD"/>
    <w:rsid w:val="37BF01FE"/>
    <w:rsid w:val="37C231F5"/>
    <w:rsid w:val="37C9549C"/>
    <w:rsid w:val="37D9735D"/>
    <w:rsid w:val="37EE7094"/>
    <w:rsid w:val="37F25055"/>
    <w:rsid w:val="37FE0274"/>
    <w:rsid w:val="37FF7772"/>
    <w:rsid w:val="382216E1"/>
    <w:rsid w:val="38296C89"/>
    <w:rsid w:val="383002EB"/>
    <w:rsid w:val="383B2EA0"/>
    <w:rsid w:val="38586797"/>
    <w:rsid w:val="388B724B"/>
    <w:rsid w:val="38BC0149"/>
    <w:rsid w:val="38D87D1C"/>
    <w:rsid w:val="38FA42DE"/>
    <w:rsid w:val="390727AC"/>
    <w:rsid w:val="39247AF2"/>
    <w:rsid w:val="395064D7"/>
    <w:rsid w:val="39551D3F"/>
    <w:rsid w:val="39579DDC"/>
    <w:rsid w:val="395E5E08"/>
    <w:rsid w:val="39636459"/>
    <w:rsid w:val="396B7F6C"/>
    <w:rsid w:val="397F21B1"/>
    <w:rsid w:val="39B417A9"/>
    <w:rsid w:val="39FC5695"/>
    <w:rsid w:val="39FF4592"/>
    <w:rsid w:val="3A006D8E"/>
    <w:rsid w:val="3A3651E5"/>
    <w:rsid w:val="3A4430A8"/>
    <w:rsid w:val="3A543316"/>
    <w:rsid w:val="3A570EE5"/>
    <w:rsid w:val="3A744481"/>
    <w:rsid w:val="3A8C7BEF"/>
    <w:rsid w:val="3A906246"/>
    <w:rsid w:val="3A9A1A36"/>
    <w:rsid w:val="3AAE63D8"/>
    <w:rsid w:val="3AB17449"/>
    <w:rsid w:val="3AB6060B"/>
    <w:rsid w:val="3AE50598"/>
    <w:rsid w:val="3B2349B7"/>
    <w:rsid w:val="3B616CFF"/>
    <w:rsid w:val="3B6259F6"/>
    <w:rsid w:val="3B6D3F66"/>
    <w:rsid w:val="3B781CF1"/>
    <w:rsid w:val="3B7E79D8"/>
    <w:rsid w:val="3B976654"/>
    <w:rsid w:val="3BC01EFC"/>
    <w:rsid w:val="3BCA786A"/>
    <w:rsid w:val="3BD31E2F"/>
    <w:rsid w:val="3BDD229D"/>
    <w:rsid w:val="3BF07052"/>
    <w:rsid w:val="3BF15831"/>
    <w:rsid w:val="3C105946"/>
    <w:rsid w:val="3C2652CD"/>
    <w:rsid w:val="3C471448"/>
    <w:rsid w:val="3C5F759A"/>
    <w:rsid w:val="3C6C525A"/>
    <w:rsid w:val="3C7F3A24"/>
    <w:rsid w:val="3C9C4B1E"/>
    <w:rsid w:val="3CA4693B"/>
    <w:rsid w:val="3CCE23CB"/>
    <w:rsid w:val="3CD16A9B"/>
    <w:rsid w:val="3CD17D17"/>
    <w:rsid w:val="3D103806"/>
    <w:rsid w:val="3D3C7F39"/>
    <w:rsid w:val="3D440F09"/>
    <w:rsid w:val="3D4504A0"/>
    <w:rsid w:val="3D5C34FB"/>
    <w:rsid w:val="3D760BF8"/>
    <w:rsid w:val="3D8734BB"/>
    <w:rsid w:val="3D9A11D4"/>
    <w:rsid w:val="3DA16D89"/>
    <w:rsid w:val="3DA364BE"/>
    <w:rsid w:val="3DA66B67"/>
    <w:rsid w:val="3DCB238E"/>
    <w:rsid w:val="3DE041CB"/>
    <w:rsid w:val="3E0D48F6"/>
    <w:rsid w:val="3E1868B4"/>
    <w:rsid w:val="3E377251"/>
    <w:rsid w:val="3E42664B"/>
    <w:rsid w:val="3E43504C"/>
    <w:rsid w:val="3E5A7334"/>
    <w:rsid w:val="3E785849"/>
    <w:rsid w:val="3E7B5D6B"/>
    <w:rsid w:val="3E843E66"/>
    <w:rsid w:val="3E8F51FE"/>
    <w:rsid w:val="3E926F87"/>
    <w:rsid w:val="3E9A59DE"/>
    <w:rsid w:val="3E9B36AB"/>
    <w:rsid w:val="3EAF4836"/>
    <w:rsid w:val="3EC33DFA"/>
    <w:rsid w:val="3EC3747E"/>
    <w:rsid w:val="3F060E16"/>
    <w:rsid w:val="3F1D1096"/>
    <w:rsid w:val="3F2F0234"/>
    <w:rsid w:val="3F393C9A"/>
    <w:rsid w:val="3F6363FE"/>
    <w:rsid w:val="3F756B8F"/>
    <w:rsid w:val="3F7B2385"/>
    <w:rsid w:val="3F7F5DE2"/>
    <w:rsid w:val="3F89048F"/>
    <w:rsid w:val="3F95482B"/>
    <w:rsid w:val="3FB64ED1"/>
    <w:rsid w:val="3FD02D5B"/>
    <w:rsid w:val="3FDC320D"/>
    <w:rsid w:val="3FE21CD4"/>
    <w:rsid w:val="3FF027C2"/>
    <w:rsid w:val="40155D85"/>
    <w:rsid w:val="4019356B"/>
    <w:rsid w:val="401F374A"/>
    <w:rsid w:val="4042014E"/>
    <w:rsid w:val="404604CE"/>
    <w:rsid w:val="405721EA"/>
    <w:rsid w:val="40592157"/>
    <w:rsid w:val="406E1CAE"/>
    <w:rsid w:val="4083129A"/>
    <w:rsid w:val="408350AF"/>
    <w:rsid w:val="40A0133A"/>
    <w:rsid w:val="40A639A7"/>
    <w:rsid w:val="40A84F3A"/>
    <w:rsid w:val="40B82BB4"/>
    <w:rsid w:val="40C31A53"/>
    <w:rsid w:val="40FF545D"/>
    <w:rsid w:val="410067C8"/>
    <w:rsid w:val="411553AB"/>
    <w:rsid w:val="412C730D"/>
    <w:rsid w:val="41572C26"/>
    <w:rsid w:val="41596145"/>
    <w:rsid w:val="41604167"/>
    <w:rsid w:val="416819D2"/>
    <w:rsid w:val="418F0D2A"/>
    <w:rsid w:val="4197384C"/>
    <w:rsid w:val="41986E23"/>
    <w:rsid w:val="41B56AA0"/>
    <w:rsid w:val="41CE08E1"/>
    <w:rsid w:val="41D01505"/>
    <w:rsid w:val="41EB4A8D"/>
    <w:rsid w:val="422D2642"/>
    <w:rsid w:val="42473AEB"/>
    <w:rsid w:val="42474939"/>
    <w:rsid w:val="424C3C57"/>
    <w:rsid w:val="42613FF3"/>
    <w:rsid w:val="42660D96"/>
    <w:rsid w:val="428667D2"/>
    <w:rsid w:val="42C35FEF"/>
    <w:rsid w:val="42C550A8"/>
    <w:rsid w:val="42CD1CE0"/>
    <w:rsid w:val="42E1381E"/>
    <w:rsid w:val="42ED6459"/>
    <w:rsid w:val="42FE58DD"/>
    <w:rsid w:val="43174B3D"/>
    <w:rsid w:val="434B790E"/>
    <w:rsid w:val="4360274F"/>
    <w:rsid w:val="43977AB6"/>
    <w:rsid w:val="43A3342B"/>
    <w:rsid w:val="43C77C27"/>
    <w:rsid w:val="43DE09EE"/>
    <w:rsid w:val="43F079EF"/>
    <w:rsid w:val="44002FAD"/>
    <w:rsid w:val="44626C63"/>
    <w:rsid w:val="449101DD"/>
    <w:rsid w:val="44924125"/>
    <w:rsid w:val="44B002F9"/>
    <w:rsid w:val="44DE1391"/>
    <w:rsid w:val="44EA7BD3"/>
    <w:rsid w:val="451B225C"/>
    <w:rsid w:val="452410C9"/>
    <w:rsid w:val="452D68E7"/>
    <w:rsid w:val="45317DFB"/>
    <w:rsid w:val="456D3CE4"/>
    <w:rsid w:val="4579042C"/>
    <w:rsid w:val="457F0571"/>
    <w:rsid w:val="45851176"/>
    <w:rsid w:val="459F393C"/>
    <w:rsid w:val="45C63B94"/>
    <w:rsid w:val="45C82544"/>
    <w:rsid w:val="45E93E7C"/>
    <w:rsid w:val="45EB4F5C"/>
    <w:rsid w:val="46073E72"/>
    <w:rsid w:val="460E7DA5"/>
    <w:rsid w:val="462131F5"/>
    <w:rsid w:val="46422483"/>
    <w:rsid w:val="4659254A"/>
    <w:rsid w:val="465B0637"/>
    <w:rsid w:val="465E3F0D"/>
    <w:rsid w:val="466A16E6"/>
    <w:rsid w:val="4684674C"/>
    <w:rsid w:val="46893F2B"/>
    <w:rsid w:val="46C4686E"/>
    <w:rsid w:val="46E6701B"/>
    <w:rsid w:val="46F67091"/>
    <w:rsid w:val="476364D9"/>
    <w:rsid w:val="47760441"/>
    <w:rsid w:val="477B778F"/>
    <w:rsid w:val="477D0A38"/>
    <w:rsid w:val="478203EC"/>
    <w:rsid w:val="47B025FA"/>
    <w:rsid w:val="47E103A1"/>
    <w:rsid w:val="47EF15B1"/>
    <w:rsid w:val="4809698F"/>
    <w:rsid w:val="480E12A6"/>
    <w:rsid w:val="4811697D"/>
    <w:rsid w:val="4829624A"/>
    <w:rsid w:val="483C3E0E"/>
    <w:rsid w:val="487934FE"/>
    <w:rsid w:val="487A3E25"/>
    <w:rsid w:val="488B5503"/>
    <w:rsid w:val="48937E21"/>
    <w:rsid w:val="489A0361"/>
    <w:rsid w:val="48B94FF3"/>
    <w:rsid w:val="48E37AAB"/>
    <w:rsid w:val="48E7289B"/>
    <w:rsid w:val="48EA268D"/>
    <w:rsid w:val="48FD4B4C"/>
    <w:rsid w:val="49060164"/>
    <w:rsid w:val="490A68E0"/>
    <w:rsid w:val="491055FE"/>
    <w:rsid w:val="494148F6"/>
    <w:rsid w:val="494B7060"/>
    <w:rsid w:val="495F5B3E"/>
    <w:rsid w:val="496071DB"/>
    <w:rsid w:val="496F77D7"/>
    <w:rsid w:val="497654FD"/>
    <w:rsid w:val="49B64211"/>
    <w:rsid w:val="49C030E6"/>
    <w:rsid w:val="49F6167F"/>
    <w:rsid w:val="49FF0E34"/>
    <w:rsid w:val="4A0333C5"/>
    <w:rsid w:val="4A044128"/>
    <w:rsid w:val="4A064FA0"/>
    <w:rsid w:val="4A16615C"/>
    <w:rsid w:val="4A3A7DF2"/>
    <w:rsid w:val="4A4424D7"/>
    <w:rsid w:val="4A7C5796"/>
    <w:rsid w:val="4A7F73C8"/>
    <w:rsid w:val="4AA541A9"/>
    <w:rsid w:val="4AB44FBA"/>
    <w:rsid w:val="4AB82D0F"/>
    <w:rsid w:val="4ABC45D5"/>
    <w:rsid w:val="4ACE4322"/>
    <w:rsid w:val="4AD50A0A"/>
    <w:rsid w:val="4ADF60C8"/>
    <w:rsid w:val="4AEB7664"/>
    <w:rsid w:val="4AFD7C19"/>
    <w:rsid w:val="4B0567D1"/>
    <w:rsid w:val="4B121D06"/>
    <w:rsid w:val="4B236AAE"/>
    <w:rsid w:val="4B4430FA"/>
    <w:rsid w:val="4B4B2107"/>
    <w:rsid w:val="4B6B4326"/>
    <w:rsid w:val="4B707271"/>
    <w:rsid w:val="4B9739F7"/>
    <w:rsid w:val="4BC320B1"/>
    <w:rsid w:val="4BDB773A"/>
    <w:rsid w:val="4BEE2503"/>
    <w:rsid w:val="4BFC0267"/>
    <w:rsid w:val="4C100436"/>
    <w:rsid w:val="4C1B4498"/>
    <w:rsid w:val="4C1C3134"/>
    <w:rsid w:val="4C245A30"/>
    <w:rsid w:val="4C313AA9"/>
    <w:rsid w:val="4C4028FC"/>
    <w:rsid w:val="4C477BA1"/>
    <w:rsid w:val="4C7672F1"/>
    <w:rsid w:val="4C801E41"/>
    <w:rsid w:val="4C82117A"/>
    <w:rsid w:val="4CB6685F"/>
    <w:rsid w:val="4CC367FE"/>
    <w:rsid w:val="4CF907DC"/>
    <w:rsid w:val="4D077F3C"/>
    <w:rsid w:val="4D0D2A8A"/>
    <w:rsid w:val="4D123355"/>
    <w:rsid w:val="4D2A3B31"/>
    <w:rsid w:val="4D30293A"/>
    <w:rsid w:val="4D312C52"/>
    <w:rsid w:val="4D397E41"/>
    <w:rsid w:val="4D5F18BF"/>
    <w:rsid w:val="4D622EC8"/>
    <w:rsid w:val="4D6379EE"/>
    <w:rsid w:val="4D905305"/>
    <w:rsid w:val="4D964A72"/>
    <w:rsid w:val="4D9C1254"/>
    <w:rsid w:val="4DAB655F"/>
    <w:rsid w:val="4DD63967"/>
    <w:rsid w:val="4DE072EF"/>
    <w:rsid w:val="4DF463CD"/>
    <w:rsid w:val="4E3E7EBE"/>
    <w:rsid w:val="4E4111AF"/>
    <w:rsid w:val="4E793892"/>
    <w:rsid w:val="4E796078"/>
    <w:rsid w:val="4E800872"/>
    <w:rsid w:val="4E8F5282"/>
    <w:rsid w:val="4EA6124F"/>
    <w:rsid w:val="4EC569ED"/>
    <w:rsid w:val="4ED50EA1"/>
    <w:rsid w:val="4EEC050C"/>
    <w:rsid w:val="4EF80474"/>
    <w:rsid w:val="4F0A0A7E"/>
    <w:rsid w:val="4F104EC3"/>
    <w:rsid w:val="4F3D7818"/>
    <w:rsid w:val="4F47354A"/>
    <w:rsid w:val="4F7069C0"/>
    <w:rsid w:val="4F8E0EAB"/>
    <w:rsid w:val="4F911C54"/>
    <w:rsid w:val="4FB47B69"/>
    <w:rsid w:val="4FB93343"/>
    <w:rsid w:val="4FBD011C"/>
    <w:rsid w:val="4FC07E62"/>
    <w:rsid w:val="4FE625E0"/>
    <w:rsid w:val="5021480F"/>
    <w:rsid w:val="50962ECB"/>
    <w:rsid w:val="50A42E38"/>
    <w:rsid w:val="50A4577F"/>
    <w:rsid w:val="50A5444D"/>
    <w:rsid w:val="50B73D1F"/>
    <w:rsid w:val="50BD5BC9"/>
    <w:rsid w:val="50C11EEE"/>
    <w:rsid w:val="50E97CFC"/>
    <w:rsid w:val="50FA4028"/>
    <w:rsid w:val="51085264"/>
    <w:rsid w:val="510D65B7"/>
    <w:rsid w:val="511157AB"/>
    <w:rsid w:val="5136702A"/>
    <w:rsid w:val="5142540C"/>
    <w:rsid w:val="51826887"/>
    <w:rsid w:val="518832C8"/>
    <w:rsid w:val="51A0432A"/>
    <w:rsid w:val="51A86090"/>
    <w:rsid w:val="51B7396D"/>
    <w:rsid w:val="51C663E7"/>
    <w:rsid w:val="522E4CC3"/>
    <w:rsid w:val="5236005F"/>
    <w:rsid w:val="5244713B"/>
    <w:rsid w:val="52532739"/>
    <w:rsid w:val="52615633"/>
    <w:rsid w:val="528C2E07"/>
    <w:rsid w:val="52977FD4"/>
    <w:rsid w:val="52A25790"/>
    <w:rsid w:val="52A96B6F"/>
    <w:rsid w:val="52B45975"/>
    <w:rsid w:val="52D71EB9"/>
    <w:rsid w:val="52D94AA4"/>
    <w:rsid w:val="52EA3A62"/>
    <w:rsid w:val="52EB1306"/>
    <w:rsid w:val="52F50BB8"/>
    <w:rsid w:val="52FE582F"/>
    <w:rsid w:val="53097272"/>
    <w:rsid w:val="53234805"/>
    <w:rsid w:val="53262C33"/>
    <w:rsid w:val="534C54BD"/>
    <w:rsid w:val="53544462"/>
    <w:rsid w:val="536B7904"/>
    <w:rsid w:val="53764934"/>
    <w:rsid w:val="53914A28"/>
    <w:rsid w:val="5393134B"/>
    <w:rsid w:val="5397158E"/>
    <w:rsid w:val="53A42B02"/>
    <w:rsid w:val="53D56A22"/>
    <w:rsid w:val="54013861"/>
    <w:rsid w:val="54487265"/>
    <w:rsid w:val="544D6070"/>
    <w:rsid w:val="54605E1E"/>
    <w:rsid w:val="5463167E"/>
    <w:rsid w:val="54813CAB"/>
    <w:rsid w:val="548D00D7"/>
    <w:rsid w:val="548D63DA"/>
    <w:rsid w:val="54B3506A"/>
    <w:rsid w:val="54CA0D16"/>
    <w:rsid w:val="54D453C3"/>
    <w:rsid w:val="54D52686"/>
    <w:rsid w:val="54DD4057"/>
    <w:rsid w:val="54E7490F"/>
    <w:rsid w:val="54EF3A8D"/>
    <w:rsid w:val="54F51AA2"/>
    <w:rsid w:val="550764A4"/>
    <w:rsid w:val="550B0C7F"/>
    <w:rsid w:val="550B2BF6"/>
    <w:rsid w:val="55173EF5"/>
    <w:rsid w:val="55214EB5"/>
    <w:rsid w:val="55364EFD"/>
    <w:rsid w:val="555D4828"/>
    <w:rsid w:val="55683ADA"/>
    <w:rsid w:val="5570724A"/>
    <w:rsid w:val="557A4C8B"/>
    <w:rsid w:val="558931E1"/>
    <w:rsid w:val="558D05EC"/>
    <w:rsid w:val="55923347"/>
    <w:rsid w:val="55925180"/>
    <w:rsid w:val="55983B1B"/>
    <w:rsid w:val="55A8376B"/>
    <w:rsid w:val="55C1153A"/>
    <w:rsid w:val="55D8165E"/>
    <w:rsid w:val="55DC29B6"/>
    <w:rsid w:val="55DD4241"/>
    <w:rsid w:val="55F6371E"/>
    <w:rsid w:val="566B6D1E"/>
    <w:rsid w:val="56816191"/>
    <w:rsid w:val="56824EA4"/>
    <w:rsid w:val="568253C9"/>
    <w:rsid w:val="56C9606D"/>
    <w:rsid w:val="57032A2C"/>
    <w:rsid w:val="570F5219"/>
    <w:rsid w:val="57505DCD"/>
    <w:rsid w:val="575D12B5"/>
    <w:rsid w:val="57610A87"/>
    <w:rsid w:val="57791C17"/>
    <w:rsid w:val="577B1140"/>
    <w:rsid w:val="577B7F21"/>
    <w:rsid w:val="577F181B"/>
    <w:rsid w:val="57921984"/>
    <w:rsid w:val="579737F0"/>
    <w:rsid w:val="57975DB9"/>
    <w:rsid w:val="57AB7B30"/>
    <w:rsid w:val="57AF5251"/>
    <w:rsid w:val="57B26373"/>
    <w:rsid w:val="57B63F04"/>
    <w:rsid w:val="57CD20C2"/>
    <w:rsid w:val="57D675AB"/>
    <w:rsid w:val="57D95FDD"/>
    <w:rsid w:val="57E260AE"/>
    <w:rsid w:val="58417616"/>
    <w:rsid w:val="588A025D"/>
    <w:rsid w:val="58917D2F"/>
    <w:rsid w:val="5894085C"/>
    <w:rsid w:val="58A15A50"/>
    <w:rsid w:val="58AE4F0C"/>
    <w:rsid w:val="58B85899"/>
    <w:rsid w:val="58DD3B1F"/>
    <w:rsid w:val="58E363A9"/>
    <w:rsid w:val="58E66361"/>
    <w:rsid w:val="58F162FD"/>
    <w:rsid w:val="590258CE"/>
    <w:rsid w:val="591075D9"/>
    <w:rsid w:val="59140B58"/>
    <w:rsid w:val="591A5BE0"/>
    <w:rsid w:val="591C6869"/>
    <w:rsid w:val="59575208"/>
    <w:rsid w:val="595A3A1F"/>
    <w:rsid w:val="595E1678"/>
    <w:rsid w:val="596206C7"/>
    <w:rsid w:val="596D5BD4"/>
    <w:rsid w:val="597A159C"/>
    <w:rsid w:val="597E3DD8"/>
    <w:rsid w:val="59A2737D"/>
    <w:rsid w:val="59B55A23"/>
    <w:rsid w:val="59D86349"/>
    <w:rsid w:val="59F760A3"/>
    <w:rsid w:val="59F80043"/>
    <w:rsid w:val="5A09252F"/>
    <w:rsid w:val="5A0B2778"/>
    <w:rsid w:val="5A2A7C7B"/>
    <w:rsid w:val="5A3E2560"/>
    <w:rsid w:val="5A5B2AD6"/>
    <w:rsid w:val="5A5D3B6E"/>
    <w:rsid w:val="5A637A76"/>
    <w:rsid w:val="5A6D33BA"/>
    <w:rsid w:val="5A792B1F"/>
    <w:rsid w:val="5A874767"/>
    <w:rsid w:val="5A9E1775"/>
    <w:rsid w:val="5AA27C6A"/>
    <w:rsid w:val="5AAD6F28"/>
    <w:rsid w:val="5AB81DFE"/>
    <w:rsid w:val="5ACF3555"/>
    <w:rsid w:val="5AD63A24"/>
    <w:rsid w:val="5B1206B6"/>
    <w:rsid w:val="5B2759BA"/>
    <w:rsid w:val="5B2E1A1D"/>
    <w:rsid w:val="5B630B3E"/>
    <w:rsid w:val="5B637ED8"/>
    <w:rsid w:val="5B6B2007"/>
    <w:rsid w:val="5B843A1C"/>
    <w:rsid w:val="5B873E3F"/>
    <w:rsid w:val="5B8B4226"/>
    <w:rsid w:val="5BB4007A"/>
    <w:rsid w:val="5BB92F8E"/>
    <w:rsid w:val="5BE36011"/>
    <w:rsid w:val="5BFC66D9"/>
    <w:rsid w:val="5BFD4E82"/>
    <w:rsid w:val="5C02690E"/>
    <w:rsid w:val="5C0F52BB"/>
    <w:rsid w:val="5C196DA7"/>
    <w:rsid w:val="5C1A4503"/>
    <w:rsid w:val="5C2A048C"/>
    <w:rsid w:val="5C2F7D76"/>
    <w:rsid w:val="5C3079EC"/>
    <w:rsid w:val="5C3D22DD"/>
    <w:rsid w:val="5C5F0DBA"/>
    <w:rsid w:val="5C5F6E15"/>
    <w:rsid w:val="5C7922D1"/>
    <w:rsid w:val="5C80234E"/>
    <w:rsid w:val="5C855F36"/>
    <w:rsid w:val="5C8A680C"/>
    <w:rsid w:val="5C98135C"/>
    <w:rsid w:val="5CB302F5"/>
    <w:rsid w:val="5CC02154"/>
    <w:rsid w:val="5CE24A87"/>
    <w:rsid w:val="5D0C4701"/>
    <w:rsid w:val="5D0F0395"/>
    <w:rsid w:val="5D182AD8"/>
    <w:rsid w:val="5D221076"/>
    <w:rsid w:val="5D2553D2"/>
    <w:rsid w:val="5D397964"/>
    <w:rsid w:val="5D5A391C"/>
    <w:rsid w:val="5D5F10C0"/>
    <w:rsid w:val="5D63417B"/>
    <w:rsid w:val="5D6C2B99"/>
    <w:rsid w:val="5D7F421E"/>
    <w:rsid w:val="5D891B7B"/>
    <w:rsid w:val="5D8A44FD"/>
    <w:rsid w:val="5DAD38EE"/>
    <w:rsid w:val="5DBA5A0B"/>
    <w:rsid w:val="5DD15771"/>
    <w:rsid w:val="5DE6548E"/>
    <w:rsid w:val="5E006862"/>
    <w:rsid w:val="5E0207B9"/>
    <w:rsid w:val="5E084D23"/>
    <w:rsid w:val="5E1834A1"/>
    <w:rsid w:val="5E261785"/>
    <w:rsid w:val="5E285DD7"/>
    <w:rsid w:val="5E4A7017"/>
    <w:rsid w:val="5E523EDE"/>
    <w:rsid w:val="5E552BBA"/>
    <w:rsid w:val="5E611C10"/>
    <w:rsid w:val="5E6D10BD"/>
    <w:rsid w:val="5E781692"/>
    <w:rsid w:val="5EC4042A"/>
    <w:rsid w:val="5ED47FDE"/>
    <w:rsid w:val="5EFC7377"/>
    <w:rsid w:val="5F06174D"/>
    <w:rsid w:val="5F0B0627"/>
    <w:rsid w:val="5F3605E8"/>
    <w:rsid w:val="5F3A3602"/>
    <w:rsid w:val="5F542E89"/>
    <w:rsid w:val="5F6277C6"/>
    <w:rsid w:val="5F696FE3"/>
    <w:rsid w:val="5F6D0B1D"/>
    <w:rsid w:val="5F7C7776"/>
    <w:rsid w:val="5F8D0B82"/>
    <w:rsid w:val="5F975A3F"/>
    <w:rsid w:val="5F98430C"/>
    <w:rsid w:val="5FA41A49"/>
    <w:rsid w:val="5FAF49C1"/>
    <w:rsid w:val="5FC62DBB"/>
    <w:rsid w:val="5FCC5339"/>
    <w:rsid w:val="5FD75934"/>
    <w:rsid w:val="5FE34A5B"/>
    <w:rsid w:val="5FE3C1BD"/>
    <w:rsid w:val="5FEF11FD"/>
    <w:rsid w:val="5FFE1E36"/>
    <w:rsid w:val="60232584"/>
    <w:rsid w:val="607330CE"/>
    <w:rsid w:val="60825176"/>
    <w:rsid w:val="609F2AC4"/>
    <w:rsid w:val="60C45483"/>
    <w:rsid w:val="60C67B6D"/>
    <w:rsid w:val="60FA2EE8"/>
    <w:rsid w:val="61054A27"/>
    <w:rsid w:val="610A52BC"/>
    <w:rsid w:val="611D2366"/>
    <w:rsid w:val="612D7D00"/>
    <w:rsid w:val="613C18C6"/>
    <w:rsid w:val="613E48E7"/>
    <w:rsid w:val="61421856"/>
    <w:rsid w:val="615227C4"/>
    <w:rsid w:val="61654E3F"/>
    <w:rsid w:val="616F1A9B"/>
    <w:rsid w:val="6182292A"/>
    <w:rsid w:val="618579CA"/>
    <w:rsid w:val="619F7F92"/>
    <w:rsid w:val="61F94C26"/>
    <w:rsid w:val="62000E56"/>
    <w:rsid w:val="620422F0"/>
    <w:rsid w:val="62302F99"/>
    <w:rsid w:val="62354202"/>
    <w:rsid w:val="624D08A0"/>
    <w:rsid w:val="624F3E49"/>
    <w:rsid w:val="625443FC"/>
    <w:rsid w:val="62632286"/>
    <w:rsid w:val="62885958"/>
    <w:rsid w:val="629B7E1A"/>
    <w:rsid w:val="62B47227"/>
    <w:rsid w:val="62E0004A"/>
    <w:rsid w:val="62E1748A"/>
    <w:rsid w:val="62F40B65"/>
    <w:rsid w:val="62FC2CFE"/>
    <w:rsid w:val="63024505"/>
    <w:rsid w:val="63056B46"/>
    <w:rsid w:val="63145CAE"/>
    <w:rsid w:val="63163E12"/>
    <w:rsid w:val="63477890"/>
    <w:rsid w:val="635B1DB5"/>
    <w:rsid w:val="63711FED"/>
    <w:rsid w:val="63852C0C"/>
    <w:rsid w:val="63880DDC"/>
    <w:rsid w:val="638D750D"/>
    <w:rsid w:val="63AC6CC0"/>
    <w:rsid w:val="63C11BFC"/>
    <w:rsid w:val="63CB2E94"/>
    <w:rsid w:val="63D36808"/>
    <w:rsid w:val="63F56D96"/>
    <w:rsid w:val="63FA2D29"/>
    <w:rsid w:val="64055776"/>
    <w:rsid w:val="64240056"/>
    <w:rsid w:val="643E143A"/>
    <w:rsid w:val="645C1BAD"/>
    <w:rsid w:val="648B6EEF"/>
    <w:rsid w:val="64BB5A9C"/>
    <w:rsid w:val="64C158BF"/>
    <w:rsid w:val="64CE2EAA"/>
    <w:rsid w:val="64D712A6"/>
    <w:rsid w:val="64D757FE"/>
    <w:rsid w:val="6507372E"/>
    <w:rsid w:val="650D1615"/>
    <w:rsid w:val="650D4F34"/>
    <w:rsid w:val="653C3090"/>
    <w:rsid w:val="65854376"/>
    <w:rsid w:val="65856971"/>
    <w:rsid w:val="658767BE"/>
    <w:rsid w:val="65892531"/>
    <w:rsid w:val="65944411"/>
    <w:rsid w:val="65A978BE"/>
    <w:rsid w:val="65AB2B63"/>
    <w:rsid w:val="65AC3BD7"/>
    <w:rsid w:val="65C176AD"/>
    <w:rsid w:val="65E93AE6"/>
    <w:rsid w:val="65EB2B1E"/>
    <w:rsid w:val="66195831"/>
    <w:rsid w:val="662244D0"/>
    <w:rsid w:val="662E75B1"/>
    <w:rsid w:val="66342C2E"/>
    <w:rsid w:val="663E784C"/>
    <w:rsid w:val="665919FF"/>
    <w:rsid w:val="665F620F"/>
    <w:rsid w:val="666F5D27"/>
    <w:rsid w:val="667A6125"/>
    <w:rsid w:val="668B64F1"/>
    <w:rsid w:val="668B6A45"/>
    <w:rsid w:val="671348F5"/>
    <w:rsid w:val="67295564"/>
    <w:rsid w:val="672D53EC"/>
    <w:rsid w:val="672F3F24"/>
    <w:rsid w:val="673A7B78"/>
    <w:rsid w:val="673E055F"/>
    <w:rsid w:val="67551CE3"/>
    <w:rsid w:val="675E115E"/>
    <w:rsid w:val="676F6A10"/>
    <w:rsid w:val="67935737"/>
    <w:rsid w:val="67A22552"/>
    <w:rsid w:val="67B22DCC"/>
    <w:rsid w:val="67BE71AA"/>
    <w:rsid w:val="67D90273"/>
    <w:rsid w:val="67DE5875"/>
    <w:rsid w:val="67E55852"/>
    <w:rsid w:val="67EB1AB4"/>
    <w:rsid w:val="67FA1285"/>
    <w:rsid w:val="67FF0F45"/>
    <w:rsid w:val="681A7B2C"/>
    <w:rsid w:val="68201B70"/>
    <w:rsid w:val="68467214"/>
    <w:rsid w:val="68551F4F"/>
    <w:rsid w:val="686F4BDB"/>
    <w:rsid w:val="687C10C9"/>
    <w:rsid w:val="68840C16"/>
    <w:rsid w:val="68876EFB"/>
    <w:rsid w:val="68884654"/>
    <w:rsid w:val="688F586C"/>
    <w:rsid w:val="68925AA2"/>
    <w:rsid w:val="689F444F"/>
    <w:rsid w:val="68B96DBB"/>
    <w:rsid w:val="68CA2805"/>
    <w:rsid w:val="68DD4571"/>
    <w:rsid w:val="68E937A3"/>
    <w:rsid w:val="693A7B0B"/>
    <w:rsid w:val="693E15D3"/>
    <w:rsid w:val="695727C0"/>
    <w:rsid w:val="69627681"/>
    <w:rsid w:val="6977531D"/>
    <w:rsid w:val="69CC2BFF"/>
    <w:rsid w:val="69D17C29"/>
    <w:rsid w:val="69D56ECC"/>
    <w:rsid w:val="69D80A27"/>
    <w:rsid w:val="69EB141F"/>
    <w:rsid w:val="69EB1845"/>
    <w:rsid w:val="69FD55B8"/>
    <w:rsid w:val="6A0B1C62"/>
    <w:rsid w:val="6A0D0779"/>
    <w:rsid w:val="6A1A12C5"/>
    <w:rsid w:val="6A2406C8"/>
    <w:rsid w:val="6A2B78F2"/>
    <w:rsid w:val="6A5C19DA"/>
    <w:rsid w:val="6A61307C"/>
    <w:rsid w:val="6A761984"/>
    <w:rsid w:val="6A88688D"/>
    <w:rsid w:val="6ACB396B"/>
    <w:rsid w:val="6ADE0BD1"/>
    <w:rsid w:val="6AE1254D"/>
    <w:rsid w:val="6AE96859"/>
    <w:rsid w:val="6B147746"/>
    <w:rsid w:val="6B24787C"/>
    <w:rsid w:val="6B2C3DD8"/>
    <w:rsid w:val="6B403932"/>
    <w:rsid w:val="6B573233"/>
    <w:rsid w:val="6B5B6274"/>
    <w:rsid w:val="6B6B606E"/>
    <w:rsid w:val="6B825831"/>
    <w:rsid w:val="6B935D53"/>
    <w:rsid w:val="6B96537C"/>
    <w:rsid w:val="6BB05D9A"/>
    <w:rsid w:val="6BE21990"/>
    <w:rsid w:val="6C196F71"/>
    <w:rsid w:val="6C226FCB"/>
    <w:rsid w:val="6C270AD3"/>
    <w:rsid w:val="6C296F26"/>
    <w:rsid w:val="6C31226F"/>
    <w:rsid w:val="6C551B2C"/>
    <w:rsid w:val="6C552F0B"/>
    <w:rsid w:val="6C8252A9"/>
    <w:rsid w:val="6C8C67B7"/>
    <w:rsid w:val="6C913024"/>
    <w:rsid w:val="6C9D744C"/>
    <w:rsid w:val="6CA50320"/>
    <w:rsid w:val="6CB46912"/>
    <w:rsid w:val="6CF92406"/>
    <w:rsid w:val="6D013776"/>
    <w:rsid w:val="6D167928"/>
    <w:rsid w:val="6D26299B"/>
    <w:rsid w:val="6D4772EC"/>
    <w:rsid w:val="6D7FCBBB"/>
    <w:rsid w:val="6D82775B"/>
    <w:rsid w:val="6D9078AF"/>
    <w:rsid w:val="6D9330C7"/>
    <w:rsid w:val="6DAA3FEF"/>
    <w:rsid w:val="6DC0172B"/>
    <w:rsid w:val="6DCB690C"/>
    <w:rsid w:val="6DD41A5B"/>
    <w:rsid w:val="6DF43C2E"/>
    <w:rsid w:val="6DF51CA3"/>
    <w:rsid w:val="6E044187"/>
    <w:rsid w:val="6E635641"/>
    <w:rsid w:val="6E6E718E"/>
    <w:rsid w:val="6E8335BD"/>
    <w:rsid w:val="6E8E12EF"/>
    <w:rsid w:val="6E9639DF"/>
    <w:rsid w:val="6E972936"/>
    <w:rsid w:val="6E9817AB"/>
    <w:rsid w:val="6EB15A8A"/>
    <w:rsid w:val="6ED446C5"/>
    <w:rsid w:val="6EDF1C3E"/>
    <w:rsid w:val="6EE42901"/>
    <w:rsid w:val="6EFFA6FA"/>
    <w:rsid w:val="6F046D6B"/>
    <w:rsid w:val="6F2338A6"/>
    <w:rsid w:val="6F27446A"/>
    <w:rsid w:val="6F2A7D94"/>
    <w:rsid w:val="6F477302"/>
    <w:rsid w:val="6F635616"/>
    <w:rsid w:val="6F8331F1"/>
    <w:rsid w:val="6F912E4A"/>
    <w:rsid w:val="6FA10B33"/>
    <w:rsid w:val="6FAE1A09"/>
    <w:rsid w:val="6FD75BF8"/>
    <w:rsid w:val="6FE169D2"/>
    <w:rsid w:val="6FEA4288"/>
    <w:rsid w:val="6FEC6252"/>
    <w:rsid w:val="70043BDB"/>
    <w:rsid w:val="701F44F5"/>
    <w:rsid w:val="707723D0"/>
    <w:rsid w:val="70AC5DF4"/>
    <w:rsid w:val="70BF3967"/>
    <w:rsid w:val="70C10CCB"/>
    <w:rsid w:val="70F51E37"/>
    <w:rsid w:val="70F5661B"/>
    <w:rsid w:val="71105675"/>
    <w:rsid w:val="71360107"/>
    <w:rsid w:val="713B688E"/>
    <w:rsid w:val="71D43752"/>
    <w:rsid w:val="71F14AF3"/>
    <w:rsid w:val="71F1796A"/>
    <w:rsid w:val="72154626"/>
    <w:rsid w:val="72262B5D"/>
    <w:rsid w:val="72283FF7"/>
    <w:rsid w:val="722E7212"/>
    <w:rsid w:val="723A0474"/>
    <w:rsid w:val="7257211E"/>
    <w:rsid w:val="725923E4"/>
    <w:rsid w:val="726402D3"/>
    <w:rsid w:val="72864BF7"/>
    <w:rsid w:val="728B4459"/>
    <w:rsid w:val="729023FC"/>
    <w:rsid w:val="729F5EE4"/>
    <w:rsid w:val="72B92879"/>
    <w:rsid w:val="72F20127"/>
    <w:rsid w:val="731442C1"/>
    <w:rsid w:val="73597D95"/>
    <w:rsid w:val="73610607"/>
    <w:rsid w:val="73883379"/>
    <w:rsid w:val="73AB3D2F"/>
    <w:rsid w:val="73BA74AC"/>
    <w:rsid w:val="73C0646E"/>
    <w:rsid w:val="73CF3445"/>
    <w:rsid w:val="73D04896"/>
    <w:rsid w:val="74155FAF"/>
    <w:rsid w:val="741E6BF6"/>
    <w:rsid w:val="742222F5"/>
    <w:rsid w:val="742C1C21"/>
    <w:rsid w:val="74476126"/>
    <w:rsid w:val="745C7E87"/>
    <w:rsid w:val="74706664"/>
    <w:rsid w:val="747F3682"/>
    <w:rsid w:val="749C4185"/>
    <w:rsid w:val="74B77DD5"/>
    <w:rsid w:val="74F348E9"/>
    <w:rsid w:val="75067759"/>
    <w:rsid w:val="75070825"/>
    <w:rsid w:val="75136900"/>
    <w:rsid w:val="752E6DCD"/>
    <w:rsid w:val="753C4AE2"/>
    <w:rsid w:val="753D4E5A"/>
    <w:rsid w:val="753F0C3E"/>
    <w:rsid w:val="7551380D"/>
    <w:rsid w:val="75574608"/>
    <w:rsid w:val="75600BE5"/>
    <w:rsid w:val="756156A0"/>
    <w:rsid w:val="7564475C"/>
    <w:rsid w:val="756F07B9"/>
    <w:rsid w:val="7583797F"/>
    <w:rsid w:val="758A1845"/>
    <w:rsid w:val="75946F62"/>
    <w:rsid w:val="75AB11C3"/>
    <w:rsid w:val="75BD3159"/>
    <w:rsid w:val="75C27F7D"/>
    <w:rsid w:val="75D20F1D"/>
    <w:rsid w:val="75D699B9"/>
    <w:rsid w:val="75DA2C18"/>
    <w:rsid w:val="75EB1328"/>
    <w:rsid w:val="75F24BBB"/>
    <w:rsid w:val="75F54412"/>
    <w:rsid w:val="76050F25"/>
    <w:rsid w:val="761D08E0"/>
    <w:rsid w:val="765D29D6"/>
    <w:rsid w:val="765D347C"/>
    <w:rsid w:val="766A7ED1"/>
    <w:rsid w:val="76817959"/>
    <w:rsid w:val="76826699"/>
    <w:rsid w:val="769479F8"/>
    <w:rsid w:val="769A1B89"/>
    <w:rsid w:val="76A80E96"/>
    <w:rsid w:val="76AA318E"/>
    <w:rsid w:val="76C87133"/>
    <w:rsid w:val="76C93B48"/>
    <w:rsid w:val="76CD08D5"/>
    <w:rsid w:val="76DB4B92"/>
    <w:rsid w:val="76E62EB5"/>
    <w:rsid w:val="76EA7583"/>
    <w:rsid w:val="77000DA2"/>
    <w:rsid w:val="77052AA4"/>
    <w:rsid w:val="77136511"/>
    <w:rsid w:val="771F2D4B"/>
    <w:rsid w:val="77340A39"/>
    <w:rsid w:val="77351FD0"/>
    <w:rsid w:val="77472422"/>
    <w:rsid w:val="7756284E"/>
    <w:rsid w:val="77625069"/>
    <w:rsid w:val="777F31F2"/>
    <w:rsid w:val="77B95F7C"/>
    <w:rsid w:val="77D1700D"/>
    <w:rsid w:val="77EC04CC"/>
    <w:rsid w:val="77EE9D35"/>
    <w:rsid w:val="7808125C"/>
    <w:rsid w:val="78234247"/>
    <w:rsid w:val="7831688D"/>
    <w:rsid w:val="784819FC"/>
    <w:rsid w:val="78775729"/>
    <w:rsid w:val="789376D9"/>
    <w:rsid w:val="78A42DB0"/>
    <w:rsid w:val="78A656AB"/>
    <w:rsid w:val="78B22357"/>
    <w:rsid w:val="78B2245C"/>
    <w:rsid w:val="78CA3DFC"/>
    <w:rsid w:val="78E172CC"/>
    <w:rsid w:val="78EA1D1F"/>
    <w:rsid w:val="7904172F"/>
    <w:rsid w:val="790F7E27"/>
    <w:rsid w:val="792A231A"/>
    <w:rsid w:val="79316829"/>
    <w:rsid w:val="795D7D8E"/>
    <w:rsid w:val="797E66A9"/>
    <w:rsid w:val="79856F15"/>
    <w:rsid w:val="79A97383"/>
    <w:rsid w:val="79E27E8B"/>
    <w:rsid w:val="79E87A8A"/>
    <w:rsid w:val="79F50F6F"/>
    <w:rsid w:val="79F850CE"/>
    <w:rsid w:val="79FD443C"/>
    <w:rsid w:val="7A1D1975"/>
    <w:rsid w:val="7A3E5150"/>
    <w:rsid w:val="7A4670D6"/>
    <w:rsid w:val="7A4B626B"/>
    <w:rsid w:val="7A52346A"/>
    <w:rsid w:val="7A534B63"/>
    <w:rsid w:val="7A615382"/>
    <w:rsid w:val="7A67303B"/>
    <w:rsid w:val="7A815AE5"/>
    <w:rsid w:val="7A831561"/>
    <w:rsid w:val="7A8D3FE6"/>
    <w:rsid w:val="7AAB1D04"/>
    <w:rsid w:val="7AB55ECE"/>
    <w:rsid w:val="7AB91427"/>
    <w:rsid w:val="7ABA4368"/>
    <w:rsid w:val="7ABE6126"/>
    <w:rsid w:val="7AD05746"/>
    <w:rsid w:val="7AFC357A"/>
    <w:rsid w:val="7AFE788A"/>
    <w:rsid w:val="7B000688"/>
    <w:rsid w:val="7B0F26FA"/>
    <w:rsid w:val="7B114DBF"/>
    <w:rsid w:val="7B1167AD"/>
    <w:rsid w:val="7B257FFD"/>
    <w:rsid w:val="7B343476"/>
    <w:rsid w:val="7B5A2978"/>
    <w:rsid w:val="7B5A7E4C"/>
    <w:rsid w:val="7B5D6B91"/>
    <w:rsid w:val="7B5F3BF7"/>
    <w:rsid w:val="7B667AF9"/>
    <w:rsid w:val="7B7468F8"/>
    <w:rsid w:val="7B827A6B"/>
    <w:rsid w:val="7BB30B74"/>
    <w:rsid w:val="7BC0055B"/>
    <w:rsid w:val="7BCC69B1"/>
    <w:rsid w:val="7BE26321"/>
    <w:rsid w:val="7BEE0103"/>
    <w:rsid w:val="7BF31AE6"/>
    <w:rsid w:val="7C0A0FE4"/>
    <w:rsid w:val="7C254906"/>
    <w:rsid w:val="7C590818"/>
    <w:rsid w:val="7C5F3F2B"/>
    <w:rsid w:val="7C7C10F6"/>
    <w:rsid w:val="7C853BEA"/>
    <w:rsid w:val="7C881368"/>
    <w:rsid w:val="7C950194"/>
    <w:rsid w:val="7CA57625"/>
    <w:rsid w:val="7CC6752E"/>
    <w:rsid w:val="7CE27788"/>
    <w:rsid w:val="7CEA0AAC"/>
    <w:rsid w:val="7D0C32F1"/>
    <w:rsid w:val="7D0F408D"/>
    <w:rsid w:val="7D23120D"/>
    <w:rsid w:val="7D271898"/>
    <w:rsid w:val="7D491C6C"/>
    <w:rsid w:val="7D5429C0"/>
    <w:rsid w:val="7D6E6D43"/>
    <w:rsid w:val="7D89077C"/>
    <w:rsid w:val="7DB57A34"/>
    <w:rsid w:val="7DE60973"/>
    <w:rsid w:val="7DEF0916"/>
    <w:rsid w:val="7E1E5218"/>
    <w:rsid w:val="7E5B5AC3"/>
    <w:rsid w:val="7E9A4E1F"/>
    <w:rsid w:val="7EA7723A"/>
    <w:rsid w:val="7EEF12E5"/>
    <w:rsid w:val="7EF56FBB"/>
    <w:rsid w:val="7EFE2E81"/>
    <w:rsid w:val="7F0768EB"/>
    <w:rsid w:val="7F143BEC"/>
    <w:rsid w:val="7F2A7A8E"/>
    <w:rsid w:val="7F4A3445"/>
    <w:rsid w:val="7F715AF2"/>
    <w:rsid w:val="7F856010"/>
    <w:rsid w:val="7F886E69"/>
    <w:rsid w:val="7FC82359"/>
    <w:rsid w:val="7FED468C"/>
    <w:rsid w:val="8FCB4C11"/>
    <w:rsid w:val="95DC5C8A"/>
    <w:rsid w:val="AFF39F78"/>
    <w:rsid w:val="AFFF6D0B"/>
    <w:rsid w:val="B759AF75"/>
    <w:rsid w:val="BB7FA927"/>
    <w:rsid w:val="BBE7C45F"/>
    <w:rsid w:val="BD7F1C15"/>
    <w:rsid w:val="BE7BB4BD"/>
    <w:rsid w:val="BEF47250"/>
    <w:rsid w:val="BFF9B23F"/>
    <w:rsid w:val="CEF48C36"/>
    <w:rsid w:val="DF471A27"/>
    <w:rsid w:val="EBDEA9A8"/>
    <w:rsid w:val="F37D11C3"/>
    <w:rsid w:val="F58F1A04"/>
    <w:rsid w:val="F5FFD31F"/>
    <w:rsid w:val="F7FF7593"/>
    <w:rsid w:val="FBF52026"/>
    <w:rsid w:val="FBFF323A"/>
    <w:rsid w:val="FDFB9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0"/>
    <w:qFormat/>
    <w:uiPriority w:val="9"/>
    <w:pPr>
      <w:keepNext/>
      <w:keepLines/>
      <w:tabs>
        <w:tab w:val="left" w:pos="432"/>
      </w:tabs>
      <w:spacing w:line="360" w:lineRule="auto"/>
      <w:jc w:val="center"/>
      <w:outlineLvl w:val="0"/>
    </w:pPr>
    <w:rPr>
      <w:rFonts w:eastAsia="仿宋"/>
      <w:b/>
      <w:bCs/>
      <w:kern w:val="44"/>
      <w:sz w:val="36"/>
      <w:szCs w:val="44"/>
    </w:rPr>
  </w:style>
  <w:style w:type="paragraph" w:styleId="4">
    <w:name w:val="heading 2"/>
    <w:basedOn w:val="1"/>
    <w:next w:val="1"/>
    <w:link w:val="967"/>
    <w:qFormat/>
    <w:uiPriority w:val="0"/>
    <w:pPr>
      <w:keepNext/>
      <w:keepLines/>
      <w:tabs>
        <w:tab w:val="left" w:pos="432"/>
      </w:tabs>
      <w:adjustRightInd/>
      <w:spacing w:line="360" w:lineRule="auto"/>
      <w:ind w:left="432" w:hanging="432"/>
      <w:jc w:val="center"/>
      <w:outlineLvl w:val="1"/>
    </w:pPr>
    <w:rPr>
      <w:rFonts w:ascii="仿宋_GB2312" w:hAnsi="仿宋_GB2312" w:eastAsia="仿宋"/>
      <w:b/>
      <w:bCs/>
      <w:sz w:val="32"/>
      <w:szCs w:val="32"/>
      <w:lang w:val="zh-CN"/>
    </w:rPr>
  </w:style>
  <w:style w:type="paragraph" w:styleId="5">
    <w:name w:val="heading 3"/>
    <w:basedOn w:val="1"/>
    <w:next w:val="6"/>
    <w:link w:val="968"/>
    <w:qFormat/>
    <w:uiPriority w:val="0"/>
    <w:pPr>
      <w:keepNext/>
      <w:keepLines/>
      <w:tabs>
        <w:tab w:val="left" w:pos="900"/>
      </w:tabs>
      <w:spacing w:line="360" w:lineRule="auto"/>
      <w:ind w:left="181"/>
      <w:outlineLvl w:val="2"/>
    </w:pPr>
    <w:rPr>
      <w:rFonts w:eastAsia="仿宋"/>
      <w:b/>
      <w:bCs/>
      <w:sz w:val="24"/>
      <w:szCs w:val="32"/>
    </w:rPr>
  </w:style>
  <w:style w:type="paragraph" w:styleId="7">
    <w:name w:val="heading 4"/>
    <w:basedOn w:val="1"/>
    <w:next w:val="1"/>
    <w:link w:val="333"/>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9"/>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13"/>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4"/>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9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7">
    <w:name w:val="Default Paragraph Font"/>
    <w:semiHidden/>
    <w:unhideWhenUsed/>
    <w:qFormat/>
    <w:uiPriority w:val="1"/>
  </w:style>
  <w:style w:type="table" w:default="1" w:styleId="70">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6">
    <w:name w:val="Normal Indent"/>
    <w:basedOn w:val="1"/>
    <w:link w:val="202"/>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6"/>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next w:val="1"/>
    <w:link w:val="211"/>
    <w:qFormat/>
    <w:uiPriority w:val="0"/>
    <w:pPr>
      <w:shd w:val="clear" w:color="auto" w:fill="000080"/>
    </w:pPr>
  </w:style>
  <w:style w:type="paragraph" w:styleId="20">
    <w:name w:val="annotation text"/>
    <w:basedOn w:val="1"/>
    <w:link w:val="350"/>
    <w:qFormat/>
    <w:uiPriority w:val="99"/>
    <w:pPr>
      <w:jc w:val="left"/>
    </w:pPr>
  </w:style>
  <w:style w:type="paragraph" w:styleId="21">
    <w:name w:val="Salutation"/>
    <w:basedOn w:val="1"/>
    <w:next w:val="1"/>
    <w:link w:val="304"/>
    <w:qFormat/>
    <w:uiPriority w:val="0"/>
    <w:rPr>
      <w:rFonts w:ascii="仿宋_GB2312" w:eastAsia="仿宋_GB2312"/>
      <w:sz w:val="28"/>
      <w:szCs w:val="20"/>
    </w:rPr>
  </w:style>
  <w:style w:type="paragraph" w:styleId="22">
    <w:name w:val="Body Text 3"/>
    <w:basedOn w:val="1"/>
    <w:link w:val="336"/>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6"/>
    <w:qFormat/>
    <w:uiPriority w:val="0"/>
    <w:pPr>
      <w:autoSpaceDE w:val="0"/>
      <w:autoSpaceDN w:val="0"/>
      <w:spacing w:line="360" w:lineRule="auto"/>
    </w:pPr>
    <w:rPr>
      <w:rFonts w:ascii="宋体" w:hAnsi="Arial" w:cs="Arial"/>
      <w:snapToGrid w:val="0"/>
      <w:sz w:val="24"/>
      <w:szCs w:val="21"/>
      <w:lang w:val="zh-CN"/>
    </w:rPr>
  </w:style>
  <w:style w:type="paragraph" w:customStyle="1" w:styleId="25">
    <w:name w:val="样式 表格正文 + 两端对齐"/>
    <w:basedOn w:val="1"/>
    <w:next w:val="26"/>
    <w:qFormat/>
    <w:uiPriority w:val="0"/>
    <w:pPr>
      <w:widowControl w:val="0"/>
      <w:autoSpaceDE/>
      <w:autoSpaceDN/>
      <w:spacing w:before="0" w:after="0" w:line="300" w:lineRule="auto"/>
      <w:ind w:left="0" w:firstLine="0"/>
      <w:jc w:val="both"/>
    </w:pPr>
    <w:rPr>
      <w:rFonts w:ascii="Times New Roman" w:eastAsia="宋体"/>
      <w:sz w:val="24"/>
    </w:rPr>
  </w:style>
  <w:style w:type="paragraph" w:customStyle="1" w:styleId="26">
    <w:name w:val="正文1"/>
    <w:basedOn w:val="27"/>
    <w:next w:val="28"/>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27">
    <w:name w:val="toc 3"/>
    <w:basedOn w:val="1"/>
    <w:next w:val="1"/>
    <w:qFormat/>
    <w:uiPriority w:val="0"/>
    <w:pPr>
      <w:tabs>
        <w:tab w:val="right" w:leader="dot" w:pos="8268"/>
      </w:tabs>
      <w:spacing w:line="460" w:lineRule="exact"/>
      <w:ind w:left="840" w:leftChars="400" w:firstLine="482"/>
    </w:pPr>
    <w:rPr>
      <w:rFonts w:ascii="宋体" w:hAnsi="宋体"/>
    </w:rPr>
  </w:style>
  <w:style w:type="paragraph" w:customStyle="1" w:styleId="28">
    <w:name w:val="自动更正"/>
    <w:next w:val="2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xl39"/>
    <w:basedOn w:val="1"/>
    <w:next w:val="30"/>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
    <w:name w:val="分手多日，近况如何？"/>
    <w:next w:val="1"/>
    <w:qFormat/>
    <w:uiPriority w:val="0"/>
    <w:pPr>
      <w:widowControl w:val="0"/>
      <w:jc w:val="both"/>
    </w:pPr>
    <w:rPr>
      <w:rFonts w:ascii="Times New Roman" w:hAnsi="Times New Roman" w:eastAsia="宋体" w:cs="Times New Roman"/>
      <w:sz w:val="21"/>
      <w:lang w:val="en-US" w:eastAsia="zh-CN" w:bidi="ar-SA"/>
    </w:rPr>
  </w:style>
  <w:style w:type="paragraph" w:styleId="31">
    <w:name w:val="Body Text Indent"/>
    <w:basedOn w:val="1"/>
    <w:next w:val="1"/>
    <w:link w:val="272"/>
    <w:qFormat/>
    <w:uiPriority w:val="0"/>
    <w:pPr>
      <w:spacing w:line="480" w:lineRule="exact"/>
      <w:ind w:firstLine="480" w:firstLineChars="200"/>
    </w:pPr>
    <w:rPr>
      <w:rFonts w:ascii="宋体" w:hAnsi="宋体"/>
      <w:sz w:val="24"/>
    </w:rPr>
  </w:style>
  <w:style w:type="paragraph" w:styleId="32">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3">
    <w:name w:val="List 2"/>
    <w:basedOn w:val="1"/>
    <w:qFormat/>
    <w:uiPriority w:val="0"/>
    <w:pPr>
      <w:adjustRightInd/>
      <w:spacing w:line="360" w:lineRule="auto"/>
      <w:ind w:left="100" w:leftChars="200" w:hanging="200" w:hangingChars="200"/>
    </w:pPr>
    <w:rPr>
      <w:rFonts w:eastAsia="微软雅黑"/>
    </w:rPr>
  </w:style>
  <w:style w:type="paragraph" w:styleId="34">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5">
    <w:name w:val="List Bullet 2"/>
    <w:basedOn w:val="1"/>
    <w:qFormat/>
    <w:uiPriority w:val="0"/>
    <w:pPr>
      <w:autoSpaceDE w:val="0"/>
      <w:autoSpaceDN w:val="0"/>
      <w:ind w:left="420"/>
      <w:jc w:val="left"/>
    </w:pPr>
    <w:rPr>
      <w:rFonts w:ascii="宋体" w:hAnsi="宋体"/>
      <w:color w:val="000000"/>
      <w:kern w:val="0"/>
      <w:sz w:val="24"/>
      <w:szCs w:val="20"/>
    </w:rPr>
  </w:style>
  <w:style w:type="paragraph" w:styleId="36">
    <w:name w:val="HTML Address"/>
    <w:basedOn w:val="1"/>
    <w:link w:val="227"/>
    <w:qFormat/>
    <w:uiPriority w:val="0"/>
    <w:pPr>
      <w:widowControl/>
      <w:adjustRightInd/>
      <w:ind w:firstLine="200" w:firstLineChars="200"/>
      <w:jc w:val="left"/>
    </w:pPr>
    <w:rPr>
      <w:rFonts w:ascii="宋体" w:hAnsi="宋体"/>
      <w:i/>
      <w:iCs/>
      <w:kern w:val="0"/>
      <w:sz w:val="24"/>
    </w:rPr>
  </w:style>
  <w:style w:type="paragraph" w:styleId="37">
    <w:name w:val="toc 5"/>
    <w:basedOn w:val="1"/>
    <w:next w:val="1"/>
    <w:qFormat/>
    <w:uiPriority w:val="0"/>
    <w:pPr>
      <w:ind w:left="1680" w:leftChars="800"/>
    </w:pPr>
  </w:style>
  <w:style w:type="paragraph" w:styleId="38">
    <w:name w:val="Plain Text"/>
    <w:basedOn w:val="1"/>
    <w:next w:val="24"/>
    <w:link w:val="134"/>
    <w:qFormat/>
    <w:uiPriority w:val="0"/>
    <w:rPr>
      <w:rFonts w:ascii="宋体" w:hAnsi="Courier New" w:cs="Arial"/>
      <w:snapToGrid w:val="0"/>
      <w:szCs w:val="21"/>
    </w:rPr>
  </w:style>
  <w:style w:type="paragraph" w:styleId="39">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40">
    <w:name w:val="toc 8"/>
    <w:basedOn w:val="1"/>
    <w:next w:val="1"/>
    <w:qFormat/>
    <w:uiPriority w:val="0"/>
    <w:pPr>
      <w:ind w:left="2940" w:leftChars="1400"/>
    </w:pPr>
  </w:style>
  <w:style w:type="paragraph" w:styleId="41">
    <w:name w:val="Date"/>
    <w:basedOn w:val="1"/>
    <w:next w:val="1"/>
    <w:link w:val="190"/>
    <w:qFormat/>
    <w:uiPriority w:val="0"/>
    <w:pPr>
      <w:ind w:left="100" w:leftChars="2500"/>
    </w:pPr>
    <w:rPr>
      <w:rFonts w:ascii="宋体"/>
      <w:sz w:val="24"/>
      <w:szCs w:val="21"/>
      <w:lang w:val="zh-CN"/>
    </w:rPr>
  </w:style>
  <w:style w:type="paragraph" w:styleId="42">
    <w:name w:val="Body Text Indent 2"/>
    <w:basedOn w:val="1"/>
    <w:link w:val="314"/>
    <w:qFormat/>
    <w:uiPriority w:val="0"/>
    <w:pPr>
      <w:spacing w:line="360" w:lineRule="auto"/>
      <w:ind w:firstLine="601"/>
      <w:textAlignment w:val="baseline"/>
    </w:pPr>
    <w:rPr>
      <w:rFonts w:ascii="宋体"/>
      <w:kern w:val="0"/>
      <w:sz w:val="28"/>
      <w:szCs w:val="20"/>
    </w:rPr>
  </w:style>
  <w:style w:type="paragraph" w:styleId="43">
    <w:name w:val="endnote text"/>
    <w:basedOn w:val="1"/>
    <w:link w:val="935"/>
    <w:qFormat/>
    <w:uiPriority w:val="0"/>
    <w:rPr>
      <w:lang w:val="zh-CN"/>
    </w:rPr>
  </w:style>
  <w:style w:type="paragraph" w:styleId="44">
    <w:name w:val="Balloon Text"/>
    <w:basedOn w:val="1"/>
    <w:link w:val="197"/>
    <w:qFormat/>
    <w:uiPriority w:val="0"/>
    <w:rPr>
      <w:sz w:val="18"/>
      <w:szCs w:val="18"/>
    </w:rPr>
  </w:style>
  <w:style w:type="paragraph" w:styleId="45">
    <w:name w:val="footer"/>
    <w:basedOn w:val="1"/>
    <w:link w:val="389"/>
    <w:qFormat/>
    <w:uiPriority w:val="99"/>
    <w:pPr>
      <w:tabs>
        <w:tab w:val="center" w:pos="4153"/>
        <w:tab w:val="right" w:pos="8306"/>
      </w:tabs>
      <w:snapToGrid w:val="0"/>
      <w:jc w:val="left"/>
    </w:pPr>
    <w:rPr>
      <w:sz w:val="18"/>
      <w:szCs w:val="18"/>
    </w:rPr>
  </w:style>
  <w:style w:type="paragraph" w:styleId="46">
    <w:name w:val="envelope return"/>
    <w:basedOn w:val="1"/>
    <w:unhideWhenUsed/>
    <w:qFormat/>
    <w:uiPriority w:val="99"/>
    <w:pPr>
      <w:snapToGrid w:val="0"/>
    </w:pPr>
    <w:rPr>
      <w:rFonts w:ascii="Arial" w:hAnsi="Arial"/>
    </w:rPr>
  </w:style>
  <w:style w:type="paragraph" w:styleId="47">
    <w:name w:val="header"/>
    <w:basedOn w:val="1"/>
    <w:link w:val="398"/>
    <w:qFormat/>
    <w:uiPriority w:val="99"/>
    <w:pPr>
      <w:pBdr>
        <w:bottom w:val="single" w:color="auto" w:sz="6" w:space="1"/>
      </w:pBdr>
      <w:tabs>
        <w:tab w:val="center" w:pos="4153"/>
        <w:tab w:val="right" w:pos="8306"/>
      </w:tabs>
      <w:snapToGrid w:val="0"/>
      <w:jc w:val="center"/>
    </w:pPr>
    <w:rPr>
      <w:sz w:val="18"/>
      <w:szCs w:val="18"/>
    </w:rPr>
  </w:style>
  <w:style w:type="paragraph" w:styleId="48">
    <w:name w:val="Signature"/>
    <w:basedOn w:val="1"/>
    <w:link w:val="351"/>
    <w:qFormat/>
    <w:uiPriority w:val="0"/>
    <w:pPr>
      <w:spacing w:after="600" w:line="312" w:lineRule="atLeast"/>
      <w:jc w:val="center"/>
      <w:textAlignment w:val="baseline"/>
    </w:pPr>
    <w:rPr>
      <w:rFonts w:eastAsia="仿宋_GB2312"/>
      <w:kern w:val="0"/>
      <w:sz w:val="24"/>
      <w:szCs w:val="20"/>
    </w:rPr>
  </w:style>
  <w:style w:type="paragraph" w:styleId="49">
    <w:name w:val="toc 4"/>
    <w:basedOn w:val="1"/>
    <w:next w:val="1"/>
    <w:qFormat/>
    <w:uiPriority w:val="0"/>
    <w:pPr>
      <w:ind w:left="1260" w:leftChars="600"/>
    </w:pPr>
  </w:style>
  <w:style w:type="paragraph" w:styleId="50">
    <w:name w:val="index heading"/>
    <w:basedOn w:val="1"/>
    <w:next w:val="51"/>
    <w:qFormat/>
    <w:uiPriority w:val="0"/>
    <w:pPr>
      <w:adjustRightInd/>
      <w:ind w:firstLine="200" w:firstLineChars="200"/>
    </w:pPr>
  </w:style>
  <w:style w:type="paragraph" w:styleId="51">
    <w:name w:val="index 1"/>
    <w:basedOn w:val="1"/>
    <w:next w:val="1"/>
    <w:qFormat/>
    <w:uiPriority w:val="0"/>
    <w:pPr>
      <w:adjustRightInd/>
      <w:spacing w:line="360" w:lineRule="auto"/>
      <w:ind w:firstLine="200" w:firstLineChars="200"/>
      <w:jc w:val="center"/>
    </w:pPr>
    <w:rPr>
      <w:sz w:val="24"/>
      <w:szCs w:val="20"/>
    </w:rPr>
  </w:style>
  <w:style w:type="paragraph" w:styleId="52">
    <w:name w:val="Subtitle"/>
    <w:link w:val="14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3">
    <w:name w:val="List Number 5"/>
    <w:basedOn w:val="1"/>
    <w:qFormat/>
    <w:uiPriority w:val="0"/>
    <w:pPr>
      <w:tabs>
        <w:tab w:val="left" w:pos="902"/>
      </w:tabs>
      <w:adjustRightInd/>
      <w:spacing w:line="400" w:lineRule="exact"/>
      <w:ind w:left="902" w:hanging="420"/>
    </w:pPr>
    <w:rPr>
      <w:sz w:val="24"/>
      <w:szCs w:val="20"/>
    </w:rPr>
  </w:style>
  <w:style w:type="paragraph" w:styleId="54">
    <w:name w:val="List"/>
    <w:basedOn w:val="1"/>
    <w:qFormat/>
    <w:uiPriority w:val="0"/>
    <w:pPr>
      <w:ind w:left="200" w:hanging="200" w:hangingChars="200"/>
    </w:pPr>
  </w:style>
  <w:style w:type="paragraph" w:styleId="55">
    <w:name w:val="footnote text"/>
    <w:basedOn w:val="6"/>
    <w:link w:val="316"/>
    <w:qFormat/>
    <w:uiPriority w:val="0"/>
    <w:pPr>
      <w:adjustRightInd/>
      <w:snapToGrid/>
      <w:spacing w:before="60" w:after="60" w:line="300" w:lineRule="exact"/>
      <w:ind w:firstLine="0"/>
    </w:pPr>
    <w:rPr>
      <w:rFonts w:ascii="Calibri"/>
      <w:snapToGrid/>
      <w:color w:val="0000FF"/>
      <w:kern w:val="0"/>
      <w:sz w:val="21"/>
    </w:rPr>
  </w:style>
  <w:style w:type="paragraph" w:styleId="56">
    <w:name w:val="toc 6"/>
    <w:basedOn w:val="1"/>
    <w:next w:val="1"/>
    <w:qFormat/>
    <w:uiPriority w:val="0"/>
    <w:pPr>
      <w:ind w:left="2100" w:leftChars="1000"/>
    </w:pPr>
  </w:style>
  <w:style w:type="paragraph" w:styleId="57">
    <w:name w:val="List 5"/>
    <w:basedOn w:val="1"/>
    <w:qFormat/>
    <w:uiPriority w:val="0"/>
    <w:pPr>
      <w:adjustRightInd/>
      <w:ind w:left="100" w:leftChars="800" w:hanging="200" w:hangingChars="200"/>
    </w:pPr>
  </w:style>
  <w:style w:type="paragraph" w:styleId="58">
    <w:name w:val="Body Text Indent 3"/>
    <w:basedOn w:val="1"/>
    <w:link w:val="381"/>
    <w:qFormat/>
    <w:uiPriority w:val="0"/>
    <w:pPr>
      <w:spacing w:line="360" w:lineRule="auto"/>
      <w:ind w:firstLine="420"/>
    </w:pPr>
    <w:rPr>
      <w:sz w:val="24"/>
      <w:szCs w:val="20"/>
    </w:rPr>
  </w:style>
  <w:style w:type="paragraph" w:styleId="59">
    <w:name w:val="toc 2"/>
    <w:basedOn w:val="1"/>
    <w:next w:val="1"/>
    <w:qFormat/>
    <w:uiPriority w:val="0"/>
    <w:pPr>
      <w:ind w:left="420" w:leftChars="200"/>
    </w:pPr>
  </w:style>
  <w:style w:type="paragraph" w:styleId="60">
    <w:name w:val="toc 9"/>
    <w:basedOn w:val="1"/>
    <w:next w:val="1"/>
    <w:qFormat/>
    <w:uiPriority w:val="0"/>
    <w:pPr>
      <w:ind w:left="3360" w:leftChars="1600"/>
    </w:pPr>
  </w:style>
  <w:style w:type="paragraph" w:styleId="61">
    <w:name w:val="Body Text 2"/>
    <w:basedOn w:val="1"/>
    <w:link w:val="308"/>
    <w:qFormat/>
    <w:uiPriority w:val="0"/>
    <w:pPr>
      <w:spacing w:after="120" w:line="480" w:lineRule="auto"/>
    </w:pPr>
  </w:style>
  <w:style w:type="paragraph" w:styleId="62">
    <w:name w:val="HTML Preformatted"/>
    <w:basedOn w:val="1"/>
    <w:link w:val="30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3">
    <w:name w:val="Normal (Web)"/>
    <w:basedOn w:val="1"/>
    <w:qFormat/>
    <w:uiPriority w:val="99"/>
    <w:pPr>
      <w:widowControl/>
      <w:spacing w:before="100" w:beforeAutospacing="1" w:after="100" w:afterAutospacing="1"/>
      <w:jc w:val="left"/>
    </w:pPr>
    <w:rPr>
      <w:rFonts w:ascii="宋体" w:hAnsi="宋体"/>
      <w:kern w:val="0"/>
      <w:sz w:val="24"/>
    </w:rPr>
  </w:style>
  <w:style w:type="paragraph" w:styleId="64">
    <w:name w:val="Title"/>
    <w:basedOn w:val="1"/>
    <w:next w:val="1"/>
    <w:link w:val="292"/>
    <w:qFormat/>
    <w:uiPriority w:val="10"/>
    <w:pPr>
      <w:widowControl/>
      <w:overflowPunct w:val="0"/>
      <w:autoSpaceDE w:val="0"/>
      <w:autoSpaceDN w:val="0"/>
      <w:jc w:val="center"/>
      <w:textAlignment w:val="baseline"/>
    </w:pPr>
    <w:rPr>
      <w:b/>
      <w:kern w:val="0"/>
      <w:sz w:val="24"/>
      <w:szCs w:val="20"/>
      <w:lang w:val="en-GB"/>
    </w:rPr>
  </w:style>
  <w:style w:type="paragraph" w:styleId="65">
    <w:name w:val="annotation subject"/>
    <w:basedOn w:val="20"/>
    <w:next w:val="20"/>
    <w:link w:val="105"/>
    <w:qFormat/>
    <w:uiPriority w:val="0"/>
    <w:rPr>
      <w:b/>
      <w:bCs/>
    </w:rPr>
  </w:style>
  <w:style w:type="paragraph" w:styleId="66">
    <w:name w:val="Body Text First Indent"/>
    <w:basedOn w:val="1"/>
    <w:next w:val="1"/>
    <w:link w:val="327"/>
    <w:qFormat/>
    <w:uiPriority w:val="0"/>
    <w:pPr>
      <w:ind w:firstLine="420"/>
    </w:pPr>
    <w:rPr>
      <w:rFonts w:hAnsi="Calibri" w:cs="Times New Roman"/>
      <w:snapToGrid/>
      <w:szCs w:val="20"/>
    </w:rPr>
  </w:style>
  <w:style w:type="paragraph" w:styleId="67">
    <w:name w:val="Body Text First Indent 2"/>
    <w:basedOn w:val="31"/>
    <w:next w:val="68"/>
    <w:link w:val="130"/>
    <w:qFormat/>
    <w:uiPriority w:val="0"/>
    <w:pPr>
      <w:adjustRightInd/>
      <w:spacing w:after="120" w:line="240" w:lineRule="auto"/>
      <w:ind w:left="420" w:leftChars="200" w:firstLine="210"/>
    </w:pPr>
    <w:rPr>
      <w:sz w:val="21"/>
    </w:rPr>
  </w:style>
  <w:style w:type="paragraph" w:customStyle="1" w:styleId="68">
    <w:name w:val="文章正文"/>
    <w:next w:val="69"/>
    <w:qFormat/>
    <w:uiPriority w:val="0"/>
    <w:pPr>
      <w:widowControl w:val="0"/>
      <w:spacing w:line="360" w:lineRule="auto"/>
      <w:ind w:firstLine="200" w:firstLineChars="200"/>
      <w:jc w:val="both"/>
    </w:pPr>
    <w:rPr>
      <w:rFonts w:ascii="Calibri" w:hAnsi="Calibri" w:eastAsia="宋体" w:cs="Times New Roman"/>
      <w:snapToGrid/>
      <w:sz w:val="24"/>
      <w:szCs w:val="24"/>
      <w:lang w:val="en-US" w:eastAsia="zh-CN" w:bidi="ar-SA"/>
    </w:rPr>
  </w:style>
  <w:style w:type="paragraph" w:customStyle="1" w:styleId="69">
    <w:name w:val="公式样式 变量"/>
    <w:qFormat/>
    <w:uiPriority w:val="0"/>
    <w:rPr>
      <w:rFonts w:ascii="Times New Roman" w:hAnsi="Times New Roman" w:eastAsia="宋体" w:cs="Times New Roman"/>
      <w:i/>
      <w:lang w:val="en-US" w:eastAsia="zh-CN" w:bidi="ar-SA"/>
    </w:rPr>
  </w:style>
  <w:style w:type="table" w:styleId="71">
    <w:name w:val="Table Grid"/>
    <w:basedOn w:val="7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2">
    <w:name w:val="Table Theme"/>
    <w:basedOn w:val="7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3">
    <w:name w:val="Table Elegant"/>
    <w:basedOn w:val="70"/>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4">
    <w:name w:val="Table Grid 5"/>
    <w:basedOn w:val="70"/>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5">
    <w:name w:val="Table Grid 8"/>
    <w:basedOn w:val="70"/>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6">
    <w:name w:val="Table Professional"/>
    <w:basedOn w:val="70"/>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8">
    <w:name w:val="Strong"/>
    <w:qFormat/>
    <w:uiPriority w:val="22"/>
    <w:rPr>
      <w:b/>
      <w:bCs/>
    </w:rPr>
  </w:style>
  <w:style w:type="character" w:styleId="79">
    <w:name w:val="endnote reference"/>
    <w:qFormat/>
    <w:uiPriority w:val="0"/>
    <w:rPr>
      <w:vertAlign w:val="superscript"/>
    </w:rPr>
  </w:style>
  <w:style w:type="character" w:styleId="80">
    <w:name w:val="page number"/>
    <w:basedOn w:val="77"/>
    <w:qFormat/>
    <w:uiPriority w:val="0"/>
    <w:rPr>
      <w:rFonts w:ascii="Arial" w:hAnsi="Arial" w:eastAsia="黑体" w:cs="Arial"/>
      <w:snapToGrid w:val="0"/>
      <w:kern w:val="0"/>
      <w:szCs w:val="21"/>
    </w:rPr>
  </w:style>
  <w:style w:type="character" w:styleId="81">
    <w:name w:val="FollowedHyperlink"/>
    <w:qFormat/>
    <w:uiPriority w:val="99"/>
    <w:rPr>
      <w:rFonts w:ascii="Arial" w:hAnsi="Arial" w:eastAsia="黑体" w:cs="Arial"/>
      <w:snapToGrid w:val="0"/>
      <w:color w:val="000000"/>
      <w:kern w:val="0"/>
      <w:sz w:val="18"/>
      <w:szCs w:val="18"/>
      <w:u w:val="none"/>
    </w:rPr>
  </w:style>
  <w:style w:type="character" w:styleId="82">
    <w:name w:val="Emphasis"/>
    <w:qFormat/>
    <w:uiPriority w:val="20"/>
    <w:rPr>
      <w:color w:val="CC0033"/>
    </w:rPr>
  </w:style>
  <w:style w:type="character" w:styleId="83">
    <w:name w:val="line number"/>
    <w:basedOn w:val="77"/>
    <w:qFormat/>
    <w:uiPriority w:val="0"/>
    <w:rPr>
      <w:rFonts w:ascii="Arial" w:hAnsi="Arial" w:eastAsia="黑体" w:cs="Arial"/>
      <w:snapToGrid w:val="0"/>
      <w:kern w:val="0"/>
      <w:szCs w:val="21"/>
    </w:rPr>
  </w:style>
  <w:style w:type="character" w:styleId="84">
    <w:name w:val="Hyperlink"/>
    <w:qFormat/>
    <w:uiPriority w:val="99"/>
    <w:rPr>
      <w:rFonts w:ascii="Arial" w:hAnsi="Arial" w:eastAsia="黑体" w:cs="Arial"/>
      <w:snapToGrid w:val="0"/>
      <w:color w:val="000000"/>
      <w:kern w:val="0"/>
      <w:sz w:val="18"/>
      <w:szCs w:val="18"/>
      <w:u w:val="none"/>
    </w:rPr>
  </w:style>
  <w:style w:type="character" w:styleId="85">
    <w:name w:val="HTML Code"/>
    <w:qFormat/>
    <w:uiPriority w:val="0"/>
    <w:rPr>
      <w:rFonts w:ascii="黑体" w:hAnsi="Courier New" w:eastAsia="黑体" w:cs="楷体_GB2312"/>
      <w:sz w:val="20"/>
      <w:szCs w:val="20"/>
    </w:rPr>
  </w:style>
  <w:style w:type="character" w:styleId="86">
    <w:name w:val="annotation reference"/>
    <w:qFormat/>
    <w:uiPriority w:val="99"/>
    <w:rPr>
      <w:sz w:val="21"/>
      <w:szCs w:val="21"/>
    </w:rPr>
  </w:style>
  <w:style w:type="paragraph" w:customStyle="1" w:styleId="8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character" w:customStyle="1" w:styleId="88">
    <w:name w:val="Header Char"/>
    <w:qFormat/>
    <w:locked/>
    <w:uiPriority w:val="0"/>
    <w:rPr>
      <w:rFonts w:eastAsia="宋体"/>
      <w:kern w:val="2"/>
      <w:sz w:val="18"/>
      <w:szCs w:val="18"/>
      <w:lang w:val="en-US" w:eastAsia="zh-CN" w:bidi="ar-SA"/>
    </w:rPr>
  </w:style>
  <w:style w:type="character" w:customStyle="1" w:styleId="89">
    <w:name w:val="标题 2 Char"/>
    <w:qFormat/>
    <w:uiPriority w:val="0"/>
    <w:rPr>
      <w:rFonts w:ascii="Arial" w:hAnsi="Arial" w:eastAsia="黑体"/>
      <w:b/>
      <w:kern w:val="2"/>
      <w:sz w:val="32"/>
      <w:lang w:val="en-US" w:eastAsia="zh-CN"/>
    </w:rPr>
  </w:style>
  <w:style w:type="character" w:customStyle="1" w:styleId="90">
    <w:name w:val="标题 1 字符1"/>
    <w:link w:val="3"/>
    <w:qFormat/>
    <w:uiPriority w:val="9"/>
    <w:rPr>
      <w:rFonts w:eastAsia="仿宋"/>
      <w:b/>
      <w:bCs/>
      <w:kern w:val="44"/>
      <w:sz w:val="36"/>
      <w:szCs w:val="44"/>
    </w:rPr>
  </w:style>
  <w:style w:type="character" w:customStyle="1" w:styleId="91">
    <w:name w:val="表格非标题文字 Char"/>
    <w:link w:val="92"/>
    <w:qFormat/>
    <w:uiPriority w:val="0"/>
    <w:rPr>
      <w:rFonts w:ascii="Futura Bk" w:hAnsi="Futura Bk"/>
      <w:kern w:val="2"/>
      <w:sz w:val="18"/>
      <w:szCs w:val="21"/>
      <w:lang w:val="en-US" w:eastAsia="zh-CN" w:bidi="ar-SA"/>
    </w:rPr>
  </w:style>
  <w:style w:type="paragraph" w:customStyle="1" w:styleId="92">
    <w:name w:val="表格非标题文字"/>
    <w:link w:val="9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3">
    <w:name w:val="*正文 Char"/>
    <w:link w:val="94"/>
    <w:qFormat/>
    <w:locked/>
    <w:uiPriority w:val="0"/>
    <w:rPr>
      <w:rFonts w:ascii="宋体" w:hAnsi="宋体"/>
      <w:sz w:val="24"/>
    </w:rPr>
  </w:style>
  <w:style w:type="paragraph" w:customStyle="1" w:styleId="94">
    <w:name w:val="*正文"/>
    <w:basedOn w:val="1"/>
    <w:link w:val="93"/>
    <w:qFormat/>
    <w:uiPriority w:val="0"/>
    <w:pPr>
      <w:snapToGrid w:val="0"/>
      <w:spacing w:line="360" w:lineRule="auto"/>
      <w:ind w:firstLine="482"/>
      <w:jc w:val="left"/>
    </w:pPr>
    <w:rPr>
      <w:rFonts w:ascii="宋体" w:hAnsi="宋体"/>
      <w:kern w:val="0"/>
      <w:sz w:val="24"/>
      <w:szCs w:val="20"/>
    </w:rPr>
  </w:style>
  <w:style w:type="character" w:customStyle="1" w:styleId="95">
    <w:name w:val="Char Char71"/>
    <w:semiHidden/>
    <w:qFormat/>
    <w:uiPriority w:val="0"/>
    <w:rPr>
      <w:rFonts w:eastAsia="宋体"/>
      <w:kern w:val="2"/>
      <w:sz w:val="21"/>
      <w:szCs w:val="24"/>
      <w:lang w:val="en-US" w:eastAsia="zh-CN" w:bidi="ar-SA"/>
    </w:rPr>
  </w:style>
  <w:style w:type="character" w:customStyle="1" w:styleId="96">
    <w:name w:val="Char Char6"/>
    <w:qFormat/>
    <w:uiPriority w:val="0"/>
    <w:rPr>
      <w:rFonts w:eastAsia="宋体"/>
      <w:kern w:val="2"/>
      <w:sz w:val="21"/>
      <w:szCs w:val="24"/>
      <w:lang w:val="en-US" w:eastAsia="zh-CN" w:bidi="ar-SA"/>
    </w:rPr>
  </w:style>
  <w:style w:type="character" w:customStyle="1" w:styleId="97">
    <w:name w:val="正文缩进 Char"/>
    <w:qFormat/>
    <w:uiPriority w:val="0"/>
    <w:rPr>
      <w:rFonts w:eastAsia="宋体"/>
      <w:kern w:val="2"/>
      <w:sz w:val="21"/>
      <w:lang w:val="en-US" w:eastAsia="zh-CN"/>
    </w:rPr>
  </w:style>
  <w:style w:type="character" w:customStyle="1" w:styleId="98">
    <w:name w:val="正文首行缩进 Char1"/>
    <w:qFormat/>
    <w:uiPriority w:val="0"/>
    <w:rPr>
      <w:rFonts w:ascii="宋体" w:hAnsi="Times New Roman" w:eastAsia="宋体" w:cs="Times New Roman"/>
      <w:snapToGrid w:val="0"/>
      <w:kern w:val="2"/>
      <w:sz w:val="24"/>
      <w:szCs w:val="21"/>
      <w:lang w:val="zh-CN"/>
    </w:rPr>
  </w:style>
  <w:style w:type="character" w:customStyle="1" w:styleId="99">
    <w:name w:val="Char Char28"/>
    <w:qFormat/>
    <w:uiPriority w:val="6"/>
    <w:rPr>
      <w:rFonts w:ascii="仿宋_GB2312" w:hAnsi="仿宋_GB2312" w:eastAsia="仿宋_GB2312"/>
      <w:kern w:val="1"/>
      <w:sz w:val="28"/>
    </w:rPr>
  </w:style>
  <w:style w:type="character" w:customStyle="1" w:styleId="10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1">
    <w:name w:val="Heading 1 Char"/>
    <w:qFormat/>
    <w:uiPriority w:val="6"/>
    <w:rPr>
      <w:rFonts w:ascii="Times New Roman" w:hAnsi="Times New Roman" w:eastAsia="黑体" w:cs="Times New Roman"/>
      <w:b/>
      <w:kern w:val="0"/>
      <w:sz w:val="24"/>
      <w:szCs w:val="24"/>
    </w:rPr>
  </w:style>
  <w:style w:type="character" w:customStyle="1" w:styleId="102">
    <w:name w:val="U_正文 Char"/>
    <w:link w:val="103"/>
    <w:qFormat/>
    <w:uiPriority w:val="0"/>
    <w:rPr>
      <w:sz w:val="24"/>
      <w:szCs w:val="24"/>
    </w:rPr>
  </w:style>
  <w:style w:type="paragraph" w:customStyle="1" w:styleId="103">
    <w:name w:val="U_正文"/>
    <w:basedOn w:val="1"/>
    <w:link w:val="102"/>
    <w:qFormat/>
    <w:uiPriority w:val="0"/>
    <w:pPr>
      <w:adjustRightInd/>
      <w:spacing w:beforeLines="20" w:afterLines="20" w:line="300" w:lineRule="auto"/>
      <w:ind w:firstLine="200" w:firstLineChars="200"/>
    </w:pPr>
    <w:rPr>
      <w:kern w:val="0"/>
      <w:sz w:val="24"/>
    </w:rPr>
  </w:style>
  <w:style w:type="character" w:customStyle="1" w:styleId="104">
    <w:name w:val="HTML 地址 Char1"/>
    <w:qFormat/>
    <w:uiPriority w:val="0"/>
    <w:rPr>
      <w:rFonts w:ascii="Times New Roman" w:hAnsi="Times New Roman" w:eastAsia="宋体" w:cs="Times New Roman"/>
      <w:i/>
      <w:iCs/>
      <w:szCs w:val="24"/>
    </w:rPr>
  </w:style>
  <w:style w:type="character" w:customStyle="1" w:styleId="105">
    <w:name w:val="批注主题 字符"/>
    <w:link w:val="65"/>
    <w:qFormat/>
    <w:uiPriority w:val="0"/>
    <w:rPr>
      <w:b/>
      <w:bCs/>
      <w:kern w:val="2"/>
      <w:sz w:val="21"/>
      <w:szCs w:val="24"/>
    </w:rPr>
  </w:style>
  <w:style w:type="character" w:customStyle="1" w:styleId="106">
    <w:name w:val="Char Char51"/>
    <w:qFormat/>
    <w:uiPriority w:val="0"/>
    <w:rPr>
      <w:rFonts w:ascii="宋体" w:hAnsi="Courier New" w:eastAsia="宋体"/>
      <w:kern w:val="2"/>
      <w:sz w:val="21"/>
      <w:lang w:val="en-US" w:eastAsia="zh-CN"/>
    </w:rPr>
  </w:style>
  <w:style w:type="character" w:customStyle="1" w:styleId="107">
    <w:name w:val="表正文 Char"/>
    <w:qFormat/>
    <w:uiPriority w:val="0"/>
    <w:rPr>
      <w:rFonts w:ascii="宋体" w:eastAsia="宋体"/>
      <w:snapToGrid w:val="0"/>
      <w:color w:val="000000"/>
      <w:kern w:val="28"/>
      <w:sz w:val="28"/>
      <w:lang w:val="en-US" w:eastAsia="zh-CN" w:bidi="ar-SA"/>
    </w:rPr>
  </w:style>
  <w:style w:type="character" w:customStyle="1" w:styleId="108">
    <w:name w:val="Char Char34"/>
    <w:qFormat/>
    <w:uiPriority w:val="6"/>
    <w:rPr>
      <w:b/>
      <w:kern w:val="1"/>
      <w:sz w:val="28"/>
      <w:szCs w:val="28"/>
    </w:rPr>
  </w:style>
  <w:style w:type="character" w:customStyle="1" w:styleId="10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10">
    <w:name w:val="哈哈正文 Char"/>
    <w:link w:val="111"/>
    <w:qFormat/>
    <w:uiPriority w:val="0"/>
    <w:rPr>
      <w:rFonts w:ascii="宋体" w:hAnsi="宋体" w:eastAsia="宋体"/>
      <w:kern w:val="2"/>
      <w:sz w:val="24"/>
      <w:lang w:bidi="ar-SA"/>
    </w:rPr>
  </w:style>
  <w:style w:type="paragraph" w:customStyle="1" w:styleId="111">
    <w:name w:val="哈哈正文"/>
    <w:basedOn w:val="1"/>
    <w:link w:val="110"/>
    <w:qFormat/>
    <w:uiPriority w:val="0"/>
    <w:pPr>
      <w:adjustRightInd/>
      <w:spacing w:line="360" w:lineRule="auto"/>
      <w:ind w:firstLine="200" w:firstLineChars="200"/>
    </w:pPr>
    <w:rPr>
      <w:rFonts w:ascii="宋体" w:hAnsi="宋体"/>
      <w:sz w:val="24"/>
      <w:szCs w:val="20"/>
    </w:rPr>
  </w:style>
  <w:style w:type="character" w:customStyle="1" w:styleId="112">
    <w:name w:val="未处理的提及1"/>
    <w:qFormat/>
    <w:uiPriority w:val="0"/>
    <w:rPr>
      <w:color w:val="808080"/>
      <w:shd w:val="clear" w:color="auto" w:fill="E6E6E6"/>
    </w:rPr>
  </w:style>
  <w:style w:type="character" w:customStyle="1" w:styleId="113">
    <w:name w:val="txt"/>
    <w:qFormat/>
    <w:uiPriority w:val="0"/>
    <w:rPr>
      <w:rFonts w:ascii="仿宋_GB2312" w:eastAsia="微软雅黑"/>
      <w:b/>
      <w:kern w:val="2"/>
      <w:sz w:val="32"/>
      <w:szCs w:val="32"/>
      <w:lang w:val="en-US" w:eastAsia="zh-CN" w:bidi="ar-SA"/>
    </w:rPr>
  </w:style>
  <w:style w:type="character" w:customStyle="1" w:styleId="114">
    <w:name w:val="二级标题 Char Char"/>
    <w:qFormat/>
    <w:uiPriority w:val="0"/>
    <w:rPr>
      <w:rFonts w:ascii="宋体" w:hAnsi="宋体" w:eastAsia="宋体"/>
      <w:b/>
      <w:snapToGrid w:val="0"/>
      <w:kern w:val="2"/>
      <w:sz w:val="24"/>
      <w:szCs w:val="24"/>
      <w:lang w:val="en-US" w:eastAsia="zh-CN" w:bidi="ar-SA"/>
    </w:rPr>
  </w:style>
  <w:style w:type="character" w:customStyle="1" w:styleId="115">
    <w:name w:val="Char Char32"/>
    <w:qFormat/>
    <w:uiPriority w:val="6"/>
    <w:rPr>
      <w:b/>
      <w:kern w:val="1"/>
      <w:sz w:val="24"/>
      <w:szCs w:val="24"/>
    </w:rPr>
  </w:style>
  <w:style w:type="character" w:customStyle="1" w:styleId="116">
    <w:name w:val="PI Char1"/>
    <w:qFormat/>
    <w:uiPriority w:val="0"/>
    <w:rPr>
      <w:rFonts w:ascii="宋体" w:hAnsi="宋体"/>
      <w:kern w:val="2"/>
      <w:sz w:val="24"/>
      <w:szCs w:val="24"/>
    </w:rPr>
  </w:style>
  <w:style w:type="character" w:customStyle="1" w:styleId="117">
    <w:name w:val="tw4winTerm"/>
    <w:qFormat/>
    <w:uiPriority w:val="0"/>
    <w:rPr>
      <w:color w:val="0000FF"/>
    </w:rPr>
  </w:style>
  <w:style w:type="character" w:customStyle="1" w:styleId="118">
    <w:name w:val="Footer Char"/>
    <w:qFormat/>
    <w:locked/>
    <w:uiPriority w:val="0"/>
    <w:rPr>
      <w:rFonts w:eastAsia="宋体"/>
      <w:kern w:val="2"/>
      <w:sz w:val="18"/>
      <w:lang w:val="en-US" w:eastAsia="zh-CN" w:bidi="ar-SA"/>
    </w:rPr>
  </w:style>
  <w:style w:type="character" w:customStyle="1" w:styleId="119">
    <w:name w:val="普通文字 Char Char1"/>
    <w:qFormat/>
    <w:uiPriority w:val="0"/>
    <w:rPr>
      <w:rFonts w:ascii="宋体" w:hAnsi="Courier New"/>
      <w:kern w:val="2"/>
      <w:sz w:val="21"/>
    </w:rPr>
  </w:style>
  <w:style w:type="character" w:customStyle="1" w:styleId="120">
    <w:name w:val="Char Char101"/>
    <w:qFormat/>
    <w:uiPriority w:val="6"/>
    <w:rPr>
      <w:rFonts w:ascii="宋体" w:hAnsi="宋体"/>
      <w:kern w:val="2"/>
      <w:sz w:val="21"/>
      <w:szCs w:val="24"/>
      <w:lang w:val="en-US" w:eastAsia="zh-CN"/>
    </w:rPr>
  </w:style>
  <w:style w:type="character" w:customStyle="1" w:styleId="121">
    <w:name w:val="标题 4 Char"/>
    <w:qFormat/>
    <w:uiPriority w:val="0"/>
    <w:rPr>
      <w:rFonts w:ascii="Arial" w:hAnsi="Arial" w:eastAsia="黑体"/>
      <w:b/>
      <w:kern w:val="2"/>
      <w:sz w:val="28"/>
    </w:rPr>
  </w:style>
  <w:style w:type="character" w:customStyle="1" w:styleId="122">
    <w:name w:val="链接"/>
    <w:qFormat/>
    <w:uiPriority w:val="0"/>
    <w:rPr>
      <w:color w:val="0000FF"/>
      <w:sz w:val="21"/>
      <w:szCs w:val="21"/>
      <w:u w:val="single"/>
    </w:rPr>
  </w:style>
  <w:style w:type="character" w:customStyle="1" w:styleId="123">
    <w:name w:val="h4 Char"/>
    <w:qFormat/>
    <w:uiPriority w:val="0"/>
    <w:rPr>
      <w:rFonts w:ascii="Arial" w:hAnsi="Arial" w:eastAsia="黑体"/>
      <w:b/>
      <w:bCs/>
      <w:kern w:val="2"/>
      <w:sz w:val="28"/>
      <w:szCs w:val="28"/>
      <w:lang w:val="zh-CN" w:eastAsia="zh-CN" w:bidi="ar-SA"/>
    </w:rPr>
  </w:style>
  <w:style w:type="character" w:customStyle="1" w:styleId="124">
    <w:name w:val="5正文 Char"/>
    <w:link w:val="125"/>
    <w:qFormat/>
    <w:uiPriority w:val="0"/>
    <w:rPr>
      <w:rFonts w:ascii="仿宋_GB2312" w:hAnsi="微软雅黑" w:eastAsia="仿宋_GB2312"/>
      <w:sz w:val="28"/>
      <w:szCs w:val="21"/>
    </w:rPr>
  </w:style>
  <w:style w:type="paragraph" w:customStyle="1" w:styleId="125">
    <w:name w:val="5正文"/>
    <w:basedOn w:val="1"/>
    <w:link w:val="12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6">
    <w:name w:val="标题 3 字符"/>
    <w:qFormat/>
    <w:uiPriority w:val="9"/>
    <w:rPr>
      <w:b/>
      <w:bCs/>
      <w:kern w:val="2"/>
      <w:sz w:val="32"/>
      <w:szCs w:val="32"/>
    </w:rPr>
  </w:style>
  <w:style w:type="character" w:customStyle="1" w:styleId="127">
    <w:name w:val="样式6 Char"/>
    <w:qFormat/>
    <w:uiPriority w:val="0"/>
    <w:rPr>
      <w:rFonts w:ascii="仿宋_GB2312" w:hAnsi="宋体" w:eastAsia="仿宋_GB2312"/>
      <w:b/>
      <w:bCs/>
      <w:kern w:val="2"/>
      <w:sz w:val="24"/>
      <w:szCs w:val="24"/>
      <w:lang w:val="en-US" w:eastAsia="zh-CN" w:bidi="ar-SA"/>
    </w:rPr>
  </w:style>
  <w:style w:type="character" w:customStyle="1" w:styleId="128">
    <w:name w:val="Char Char14"/>
    <w:qFormat/>
    <w:uiPriority w:val="6"/>
    <w:rPr>
      <w:rFonts w:ascii="黑体" w:hAnsi="黑体" w:eastAsia="黑体"/>
    </w:rPr>
  </w:style>
  <w:style w:type="character" w:customStyle="1" w:styleId="129">
    <w:name w:val="Heading 2 Hidden Char"/>
    <w:qFormat/>
    <w:uiPriority w:val="0"/>
    <w:rPr>
      <w:rFonts w:ascii="仿宋_GB2312" w:eastAsia="仿宋_GB2312"/>
      <w:b/>
      <w:bCs/>
      <w:kern w:val="2"/>
      <w:sz w:val="24"/>
      <w:szCs w:val="24"/>
      <w:lang w:val="zh-CN" w:eastAsia="zh-CN" w:bidi="ar-SA"/>
    </w:rPr>
  </w:style>
  <w:style w:type="character" w:customStyle="1" w:styleId="130">
    <w:name w:val="正文文本首行缩进 2 字符"/>
    <w:link w:val="67"/>
    <w:qFormat/>
    <w:uiPriority w:val="0"/>
    <w:rPr>
      <w:rFonts w:ascii="宋体" w:hAnsi="宋体"/>
      <w:kern w:val="2"/>
      <w:sz w:val="21"/>
      <w:szCs w:val="24"/>
    </w:rPr>
  </w:style>
  <w:style w:type="character" w:customStyle="1" w:styleId="131">
    <w:name w:val="font11"/>
    <w:basedOn w:val="77"/>
    <w:qFormat/>
    <w:uiPriority w:val="0"/>
    <w:rPr>
      <w:rFonts w:hint="default" w:ascii="Times New Roman" w:hAnsi="Times New Roman" w:cs="Times New Roman"/>
      <w:color w:val="000000"/>
      <w:sz w:val="22"/>
      <w:szCs w:val="22"/>
      <w:u w:val="none"/>
    </w:rPr>
  </w:style>
  <w:style w:type="character" w:customStyle="1" w:styleId="132">
    <w:name w:val="表正文 Char1"/>
    <w:qFormat/>
    <w:uiPriority w:val="0"/>
    <w:rPr>
      <w:rFonts w:ascii="宋体" w:eastAsia="宋体"/>
      <w:snapToGrid w:val="0"/>
      <w:color w:val="000000"/>
      <w:kern w:val="28"/>
      <w:sz w:val="28"/>
    </w:rPr>
  </w:style>
  <w:style w:type="character" w:customStyle="1" w:styleId="133">
    <w:name w:val="blue1"/>
    <w:basedOn w:val="77"/>
    <w:qFormat/>
    <w:uiPriority w:val="0"/>
    <w:rPr>
      <w:rFonts w:ascii="Arial" w:hAnsi="Arial" w:eastAsia="黑体" w:cs="Arial"/>
      <w:snapToGrid w:val="0"/>
      <w:kern w:val="0"/>
      <w:szCs w:val="21"/>
    </w:rPr>
  </w:style>
  <w:style w:type="character" w:customStyle="1" w:styleId="134">
    <w:name w:val="纯文本 字符1"/>
    <w:link w:val="38"/>
    <w:qFormat/>
    <w:uiPriority w:val="0"/>
    <w:rPr>
      <w:rFonts w:ascii="宋体" w:hAnsi="Courier New" w:eastAsia="宋体" w:cs="Arial"/>
      <w:snapToGrid w:val="0"/>
      <w:kern w:val="2"/>
      <w:sz w:val="21"/>
      <w:szCs w:val="21"/>
      <w:lang w:val="en-US" w:eastAsia="zh-CN" w:bidi="ar-SA"/>
    </w:rPr>
  </w:style>
  <w:style w:type="character" w:customStyle="1" w:styleId="135">
    <w:name w:val="标书1 Char"/>
    <w:qFormat/>
    <w:uiPriority w:val="0"/>
    <w:rPr>
      <w:rFonts w:eastAsia="宋体"/>
      <w:b/>
      <w:bCs/>
      <w:kern w:val="44"/>
      <w:sz w:val="44"/>
      <w:szCs w:val="44"/>
      <w:lang w:val="en-US" w:eastAsia="zh-CN" w:bidi="ar-SA"/>
    </w:rPr>
  </w:style>
  <w:style w:type="character" w:customStyle="1" w:styleId="136">
    <w:name w:val="样式5 Char"/>
    <w:qFormat/>
    <w:uiPriority w:val="0"/>
    <w:rPr>
      <w:rFonts w:ascii="仿宋_GB2312" w:hAnsi="仿宋" w:eastAsia="仿宋_GB2312"/>
      <w:kern w:val="2"/>
      <w:sz w:val="24"/>
      <w:szCs w:val="24"/>
    </w:rPr>
  </w:style>
  <w:style w:type="character" w:customStyle="1" w:styleId="137">
    <w:name w:val="样式4 Char"/>
    <w:qFormat/>
    <w:uiPriority w:val="0"/>
    <w:rPr>
      <w:rFonts w:ascii="仿宋_GB2312" w:hAnsi="仿宋" w:eastAsia="仿宋_GB2312"/>
      <w:b/>
      <w:kern w:val="2"/>
      <w:sz w:val="32"/>
      <w:szCs w:val="32"/>
      <w:lang w:bidi="ar-SA"/>
    </w:rPr>
  </w:style>
  <w:style w:type="character" w:customStyle="1" w:styleId="138">
    <w:name w:val="插图说明 Char"/>
    <w:qFormat/>
    <w:uiPriority w:val="0"/>
    <w:rPr>
      <w:rFonts w:eastAsia="黑体"/>
      <w:sz w:val="24"/>
      <w:lang w:val="en-US" w:eastAsia="zh-CN"/>
    </w:rPr>
  </w:style>
  <w:style w:type="character" w:customStyle="1" w:styleId="139">
    <w:name w:val="正文2 Char Char"/>
    <w:link w:val="140"/>
    <w:qFormat/>
    <w:uiPriority w:val="0"/>
    <w:rPr>
      <w:rFonts w:eastAsia="宋体"/>
      <w:kern w:val="2"/>
      <w:sz w:val="24"/>
      <w:lang w:val="en-US" w:eastAsia="zh-CN" w:bidi="ar-SA"/>
    </w:rPr>
  </w:style>
  <w:style w:type="paragraph" w:customStyle="1" w:styleId="140">
    <w:name w:val="正文2"/>
    <w:basedOn w:val="1"/>
    <w:link w:val="139"/>
    <w:qFormat/>
    <w:uiPriority w:val="0"/>
    <w:pPr>
      <w:spacing w:before="156" w:line="360" w:lineRule="auto"/>
      <w:ind w:firstLine="510" w:firstLineChars="200"/>
    </w:pPr>
    <w:rPr>
      <w:sz w:val="24"/>
      <w:szCs w:val="20"/>
    </w:rPr>
  </w:style>
  <w:style w:type="character" w:customStyle="1" w:styleId="141">
    <w:name w:val="Char Char24"/>
    <w:qFormat/>
    <w:uiPriority w:val="6"/>
    <w:rPr>
      <w:kern w:val="1"/>
      <w:sz w:val="21"/>
    </w:rPr>
  </w:style>
  <w:style w:type="character" w:customStyle="1" w:styleId="142">
    <w:name w:val="副标题 字符"/>
    <w:link w:val="52"/>
    <w:qFormat/>
    <w:uiPriority w:val="0"/>
    <w:rPr>
      <w:rFonts w:ascii="Arial" w:hAnsi="Arial" w:eastAsia="隶书"/>
      <w:b/>
      <w:bCs/>
      <w:kern w:val="28"/>
      <w:sz w:val="44"/>
      <w:szCs w:val="32"/>
      <w:lang w:val="en-US" w:eastAsia="zh-CN" w:bidi="ar-SA"/>
    </w:rPr>
  </w:style>
  <w:style w:type="character" w:customStyle="1" w:styleId="143">
    <w:name w:val="普通文字 Char1 Char"/>
    <w:qFormat/>
    <w:uiPriority w:val="0"/>
    <w:rPr>
      <w:rFonts w:ascii="宋体" w:hAnsi="Courier New" w:eastAsia="宋体"/>
      <w:kern w:val="2"/>
      <w:sz w:val="21"/>
      <w:szCs w:val="24"/>
      <w:lang w:val="en-US" w:eastAsia="zh-CN" w:bidi="ar-SA"/>
    </w:rPr>
  </w:style>
  <w:style w:type="character" w:customStyle="1" w:styleId="144">
    <w:name w:val="h3 Char1"/>
    <w:qFormat/>
    <w:uiPriority w:val="0"/>
    <w:rPr>
      <w:rFonts w:eastAsia="宋体"/>
      <w:b/>
      <w:bCs/>
      <w:kern w:val="2"/>
      <w:sz w:val="32"/>
      <w:szCs w:val="32"/>
      <w:lang w:bidi="ar-SA"/>
    </w:rPr>
  </w:style>
  <w:style w:type="character" w:customStyle="1" w:styleId="145">
    <w:name w:val="标题 Char1"/>
    <w:qFormat/>
    <w:uiPriority w:val="0"/>
    <w:rPr>
      <w:rFonts w:ascii="Cambria" w:hAnsi="Cambria" w:eastAsia="宋体" w:cs="Times New Roman"/>
      <w:b/>
      <w:bCs/>
      <w:sz w:val="32"/>
      <w:szCs w:val="32"/>
      <w:lang w:bidi="ar-SA"/>
    </w:rPr>
  </w:style>
  <w:style w:type="character" w:customStyle="1" w:styleId="146">
    <w:name w:val="gf正文1 Char"/>
    <w:qFormat/>
    <w:uiPriority w:val="0"/>
    <w:rPr>
      <w:rFonts w:ascii="宋体" w:hAnsi="宋体" w:eastAsia="宋体" w:cs="宋体"/>
      <w:kern w:val="2"/>
      <w:sz w:val="24"/>
      <w:szCs w:val="24"/>
      <w:lang w:val="en-US" w:eastAsia="zh-CN" w:bidi="ar-SA"/>
    </w:rPr>
  </w:style>
  <w:style w:type="character" w:customStyle="1" w:styleId="147">
    <w:name w:val="正文文本缩进 Char1"/>
    <w:qFormat/>
    <w:uiPriority w:val="0"/>
    <w:rPr>
      <w:rFonts w:ascii="Calibri" w:hAnsi="Calibri"/>
      <w:sz w:val="28"/>
    </w:rPr>
  </w:style>
  <w:style w:type="character" w:customStyle="1" w:styleId="148">
    <w:name w:val="No Spacing Char"/>
    <w:link w:val="149"/>
    <w:qFormat/>
    <w:uiPriority w:val="1"/>
    <w:rPr>
      <w:sz w:val="22"/>
      <w:szCs w:val="22"/>
      <w:lang w:val="en-US" w:eastAsia="zh-CN" w:bidi="ar-SA"/>
    </w:rPr>
  </w:style>
  <w:style w:type="paragraph" w:customStyle="1" w:styleId="149">
    <w:name w:val="无间隔1"/>
    <w:link w:val="148"/>
    <w:qFormat/>
    <w:uiPriority w:val="1"/>
    <w:rPr>
      <w:rFonts w:ascii="Times New Roman" w:hAnsi="Times New Roman" w:eastAsia="宋体" w:cs="Times New Roman"/>
      <w:sz w:val="22"/>
      <w:szCs w:val="22"/>
      <w:lang w:val="en-US" w:eastAsia="zh-CN" w:bidi="ar-SA"/>
    </w:rPr>
  </w:style>
  <w:style w:type="character" w:customStyle="1" w:styleId="150">
    <w:name w:val="样式7 Char"/>
    <w:qFormat/>
    <w:uiPriority w:val="0"/>
    <w:rPr>
      <w:rFonts w:ascii="仿宋_GB2312" w:hAnsi="仿宋" w:eastAsia="仿宋_GB2312"/>
      <w:b/>
      <w:kern w:val="2"/>
      <w:sz w:val="24"/>
      <w:szCs w:val="24"/>
    </w:rPr>
  </w:style>
  <w:style w:type="character" w:customStyle="1" w:styleId="151">
    <w:name w:val="font12gray1"/>
    <w:qFormat/>
    <w:uiPriority w:val="0"/>
    <w:rPr>
      <w:rFonts w:ascii="仿宋_GB2312" w:eastAsia="微软雅黑"/>
      <w:b/>
      <w:spacing w:val="300"/>
      <w:kern w:val="2"/>
      <w:sz w:val="18"/>
      <w:szCs w:val="18"/>
      <w:lang w:val="en-US" w:eastAsia="zh-CN" w:bidi="ar-SA"/>
    </w:rPr>
  </w:style>
  <w:style w:type="character" w:customStyle="1" w:styleId="152">
    <w:name w:val="Char Char7"/>
    <w:semiHidden/>
    <w:qFormat/>
    <w:uiPriority w:val="0"/>
    <w:rPr>
      <w:rFonts w:eastAsia="宋体"/>
      <w:kern w:val="2"/>
      <w:sz w:val="21"/>
      <w:szCs w:val="24"/>
      <w:lang w:val="en-US" w:eastAsia="zh-CN" w:bidi="ar-SA"/>
    </w:rPr>
  </w:style>
  <w:style w:type="character" w:customStyle="1" w:styleId="153">
    <w:name w:val="表名 Char"/>
    <w:qFormat/>
    <w:uiPriority w:val="0"/>
    <w:rPr>
      <w:rFonts w:eastAsia="宋体"/>
      <w:b/>
      <w:bCs/>
      <w:kern w:val="2"/>
      <w:sz w:val="24"/>
      <w:szCs w:val="24"/>
      <w:lang w:val="en-US" w:eastAsia="zh-CN" w:bidi="ar-SA"/>
    </w:rPr>
  </w:style>
  <w:style w:type="character" w:customStyle="1" w:styleId="154">
    <w:name w:val="Document Map Char"/>
    <w:qFormat/>
    <w:locked/>
    <w:uiPriority w:val="0"/>
    <w:rPr>
      <w:rFonts w:eastAsia="宋体"/>
      <w:kern w:val="2"/>
      <w:sz w:val="21"/>
      <w:szCs w:val="24"/>
      <w:lang w:val="en-US" w:eastAsia="zh-CN" w:bidi="ar-SA"/>
    </w:rPr>
  </w:style>
  <w:style w:type="character" w:customStyle="1" w:styleId="155">
    <w:name w:val="font41"/>
    <w:basedOn w:val="77"/>
    <w:qFormat/>
    <w:uiPriority w:val="0"/>
    <w:rPr>
      <w:rFonts w:hint="eastAsia" w:ascii="仿宋_GB2312" w:eastAsia="仿宋_GB2312" w:cs="仿宋_GB2312"/>
      <w:color w:val="000000"/>
      <w:sz w:val="22"/>
      <w:szCs w:val="22"/>
      <w:u w:val="none"/>
    </w:rPr>
  </w:style>
  <w:style w:type="character" w:customStyle="1" w:styleId="156">
    <w:name w:val="标题 6 字符"/>
    <w:link w:val="9"/>
    <w:qFormat/>
    <w:uiPriority w:val="0"/>
    <w:rPr>
      <w:rFonts w:ascii="Arial" w:hAnsi="Arial" w:eastAsia="黑体"/>
      <w:b/>
      <w:bCs/>
      <w:kern w:val="2"/>
      <w:sz w:val="24"/>
      <w:szCs w:val="24"/>
    </w:rPr>
  </w:style>
  <w:style w:type="character" w:customStyle="1" w:styleId="157">
    <w:name w:val="纯文本 Char_0"/>
    <w:link w:val="158"/>
    <w:qFormat/>
    <w:uiPriority w:val="0"/>
    <w:rPr>
      <w:rFonts w:ascii="宋体" w:hAnsi="Courier New"/>
      <w:kern w:val="2"/>
      <w:sz w:val="21"/>
      <w:szCs w:val="21"/>
      <w:lang w:val="en-US" w:eastAsia="zh-CN"/>
    </w:rPr>
  </w:style>
  <w:style w:type="paragraph" w:customStyle="1" w:styleId="158">
    <w:name w:val="纯文本_0_0"/>
    <w:basedOn w:val="159"/>
    <w:link w:val="157"/>
    <w:qFormat/>
    <w:uiPriority w:val="0"/>
    <w:rPr>
      <w:rFonts w:ascii="宋体" w:hAnsi="Courier New"/>
      <w:szCs w:val="21"/>
    </w:rPr>
  </w:style>
  <w:style w:type="paragraph" w:customStyle="1" w:styleId="15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0">
    <w:name w:val="Balloon Text Char"/>
    <w:qFormat/>
    <w:locked/>
    <w:uiPriority w:val="0"/>
    <w:rPr>
      <w:rFonts w:eastAsia="宋体"/>
      <w:kern w:val="2"/>
      <w:sz w:val="18"/>
      <w:szCs w:val="18"/>
      <w:lang w:val="en-US" w:eastAsia="zh-CN" w:bidi="ar-SA"/>
    </w:rPr>
  </w:style>
  <w:style w:type="character" w:customStyle="1" w:styleId="161">
    <w:name w:val="正文 项目2 Char"/>
    <w:basedOn w:val="162"/>
    <w:qFormat/>
    <w:uiPriority w:val="0"/>
    <w:rPr>
      <w:rFonts w:ascii="仿宋_GB2312" w:hAnsi="仿宋_GB2312" w:eastAsia="仿宋_GB2312"/>
      <w:kern w:val="2"/>
      <w:sz w:val="24"/>
      <w:lang w:bidi="ar-SA"/>
    </w:rPr>
  </w:style>
  <w:style w:type="character" w:customStyle="1" w:styleId="162">
    <w:name w:val="正文 项目 Char"/>
    <w:qFormat/>
    <w:uiPriority w:val="0"/>
    <w:rPr>
      <w:rFonts w:ascii="仿宋_GB2312" w:hAnsi="仿宋_GB2312" w:eastAsia="仿宋_GB2312"/>
      <w:kern w:val="2"/>
      <w:sz w:val="24"/>
      <w:lang w:bidi="ar-SA"/>
    </w:rPr>
  </w:style>
  <w:style w:type="character" w:customStyle="1" w:styleId="163">
    <w:name w:val="h Char Char1"/>
    <w:qFormat/>
    <w:uiPriority w:val="0"/>
    <w:rPr>
      <w:rFonts w:eastAsia="宋体"/>
      <w:kern w:val="2"/>
      <w:sz w:val="18"/>
      <w:szCs w:val="18"/>
      <w:lang w:val="en-US" w:eastAsia="zh-CN" w:bidi="ar-SA"/>
    </w:rPr>
  </w:style>
  <w:style w:type="character" w:customStyle="1" w:styleId="164">
    <w:name w:val="Char Char27"/>
    <w:qFormat/>
    <w:uiPriority w:val="6"/>
    <w:rPr>
      <w:rFonts w:ascii="宋体" w:hAnsi="宋体" w:eastAsia="宋体"/>
      <w:color w:val="000000"/>
      <w:kern w:val="1"/>
      <w:sz w:val="28"/>
      <w:lang w:val="en-US" w:eastAsia="zh-CN" w:bidi="ar-SA"/>
    </w:rPr>
  </w:style>
  <w:style w:type="character" w:customStyle="1" w:styleId="165">
    <w:name w:val="px14"/>
    <w:qFormat/>
    <w:uiPriority w:val="0"/>
    <w:rPr>
      <w:rFonts w:ascii="仿宋_GB2312" w:eastAsia="微软雅黑" w:cs="Times New Roman"/>
      <w:b/>
      <w:kern w:val="2"/>
      <w:sz w:val="32"/>
      <w:szCs w:val="32"/>
      <w:lang w:val="en-US" w:eastAsia="zh-CN" w:bidi="ar-SA"/>
    </w:rPr>
  </w:style>
  <w:style w:type="character" w:customStyle="1" w:styleId="166">
    <w:name w:val="HTML 预设格式 Char1"/>
    <w:qFormat/>
    <w:uiPriority w:val="0"/>
    <w:rPr>
      <w:rFonts w:ascii="Courier New" w:hAnsi="Courier New" w:eastAsia="宋体" w:cs="Courier New"/>
      <w:sz w:val="20"/>
      <w:szCs w:val="20"/>
    </w:rPr>
  </w:style>
  <w:style w:type="character" w:customStyle="1" w:styleId="167">
    <w:name w:val="普通文字 Char1"/>
    <w:qFormat/>
    <w:uiPriority w:val="0"/>
    <w:rPr>
      <w:rFonts w:ascii="宋体" w:hAnsi="Courier New" w:eastAsia="宋体"/>
      <w:kern w:val="2"/>
      <w:sz w:val="21"/>
      <w:lang w:val="en-US" w:eastAsia="zh-CN"/>
    </w:rPr>
  </w:style>
  <w:style w:type="character" w:customStyle="1" w:styleId="168">
    <w:name w:val="hei16b1"/>
    <w:qFormat/>
    <w:uiPriority w:val="0"/>
    <w:rPr>
      <w:rFonts w:hint="default" w:ascii="Arial" w:hAnsi="Arial" w:cs="Arial"/>
      <w:b/>
      <w:bCs/>
      <w:color w:val="000000"/>
      <w:sz w:val="24"/>
      <w:szCs w:val="24"/>
    </w:rPr>
  </w:style>
  <w:style w:type="character" w:customStyle="1" w:styleId="169">
    <w:name w:val="正文（绿盟科技） Char"/>
    <w:link w:val="170"/>
    <w:qFormat/>
    <w:uiPriority w:val="0"/>
    <w:rPr>
      <w:rFonts w:ascii="Arial" w:hAnsi="Arial"/>
      <w:sz w:val="21"/>
      <w:szCs w:val="21"/>
    </w:rPr>
  </w:style>
  <w:style w:type="paragraph" w:customStyle="1" w:styleId="170">
    <w:name w:val="正文（绿盟科技）"/>
    <w:link w:val="169"/>
    <w:qFormat/>
    <w:uiPriority w:val="0"/>
    <w:pPr>
      <w:spacing w:line="300" w:lineRule="auto"/>
    </w:pPr>
    <w:rPr>
      <w:rFonts w:ascii="Arial" w:hAnsi="Arial" w:eastAsia="宋体" w:cs="Times New Roman"/>
      <w:sz w:val="21"/>
      <w:szCs w:val="21"/>
      <w:lang w:val="en-US" w:eastAsia="zh-CN" w:bidi="ar-SA"/>
    </w:rPr>
  </w:style>
  <w:style w:type="character" w:customStyle="1" w:styleId="171">
    <w:name w:val="Char Char19"/>
    <w:qFormat/>
    <w:uiPriority w:val="6"/>
    <w:rPr>
      <w:rFonts w:ascii="宋体" w:hAnsi="宋体"/>
      <w:i/>
      <w:sz w:val="24"/>
      <w:szCs w:val="24"/>
    </w:rPr>
  </w:style>
  <w:style w:type="character" w:customStyle="1" w:styleId="172">
    <w:name w:val="页脚 Char"/>
    <w:qFormat/>
    <w:uiPriority w:val="0"/>
    <w:rPr>
      <w:rFonts w:eastAsia="仿宋_GB2312"/>
      <w:kern w:val="2"/>
      <w:sz w:val="18"/>
      <w:lang w:val="en-US" w:eastAsia="zh-CN"/>
    </w:rPr>
  </w:style>
  <w:style w:type="character" w:customStyle="1" w:styleId="173">
    <w:name w:val="批注主题 Char"/>
    <w:qFormat/>
    <w:uiPriority w:val="0"/>
    <w:rPr>
      <w:rFonts w:eastAsia="宋体"/>
      <w:b/>
      <w:bCs/>
      <w:kern w:val="2"/>
      <w:sz w:val="21"/>
      <w:szCs w:val="24"/>
      <w:lang w:val="en-US" w:eastAsia="zh-CN" w:bidi="ar-SA"/>
    </w:rPr>
  </w:style>
  <w:style w:type="character" w:customStyle="1" w:styleId="174">
    <w:name w:val="Comment Text Char"/>
    <w:qFormat/>
    <w:locked/>
    <w:uiPriority w:val="0"/>
    <w:rPr>
      <w:rFonts w:ascii="宋体" w:hAnsi="宋体" w:eastAsia="宋体"/>
      <w:kern w:val="2"/>
      <w:sz w:val="24"/>
      <w:lang w:val="en-US" w:eastAsia="zh-CN" w:bidi="ar-SA"/>
    </w:rPr>
  </w:style>
  <w:style w:type="character" w:customStyle="1" w:styleId="175">
    <w:name w:val="标题 2 字符"/>
    <w:qFormat/>
    <w:uiPriority w:val="1"/>
    <w:rPr>
      <w:rFonts w:ascii="仿宋_GB2312" w:hAnsi="Times New Roman" w:eastAsia="仿宋_GB2312" w:cs="Times New Roman"/>
      <w:b/>
      <w:kern w:val="2"/>
      <w:sz w:val="24"/>
      <w:lang w:val="zh-CN"/>
    </w:rPr>
  </w:style>
  <w:style w:type="character" w:customStyle="1" w:styleId="176">
    <w:name w:val="Char Char72"/>
    <w:qFormat/>
    <w:uiPriority w:val="0"/>
    <w:rPr>
      <w:rFonts w:eastAsia="宋体"/>
      <w:kern w:val="2"/>
      <w:sz w:val="21"/>
      <w:szCs w:val="24"/>
      <w:lang w:val="en-US" w:eastAsia="zh-CN" w:bidi="ar-SA"/>
    </w:rPr>
  </w:style>
  <w:style w:type="character" w:customStyle="1" w:styleId="177">
    <w:name w:val="正文文本缩进 Char2"/>
    <w:qFormat/>
    <w:uiPriority w:val="0"/>
    <w:rPr>
      <w:rFonts w:ascii="Times New Roman" w:hAnsi="Times New Roman" w:eastAsia="宋体" w:cs="Times New Roman"/>
      <w:snapToGrid w:val="0"/>
      <w:kern w:val="0"/>
      <w:szCs w:val="24"/>
    </w:rPr>
  </w:style>
  <w:style w:type="character" w:customStyle="1" w:styleId="178">
    <w:name w:val="样式2 Char"/>
    <w:qFormat/>
    <w:uiPriority w:val="0"/>
    <w:rPr>
      <w:rFonts w:ascii="仿宋_GB2312" w:hAnsi="仿宋" w:eastAsia="仿宋_GB2312" w:cs="仿宋_GB2312"/>
      <w:b/>
      <w:bCs/>
      <w:sz w:val="32"/>
      <w:szCs w:val="30"/>
      <w:lang w:val="zh-CN"/>
    </w:rPr>
  </w:style>
  <w:style w:type="character" w:customStyle="1" w:styleId="179">
    <w:name w:val="表格名称[858D7CFB-ED40-4347-BF05-701D383B685F]"/>
    <w:link w:val="180"/>
    <w:qFormat/>
    <w:uiPriority w:val="0"/>
    <w:rPr>
      <w:sz w:val="32"/>
    </w:rPr>
  </w:style>
  <w:style w:type="paragraph" w:customStyle="1" w:styleId="180">
    <w:name w:val="表格名称"/>
    <w:basedOn w:val="4"/>
    <w:link w:val="179"/>
    <w:qFormat/>
    <w:uiPriority w:val="0"/>
    <w:pPr>
      <w:snapToGrid w:val="0"/>
      <w:spacing w:before="240" w:after="240" w:line="240" w:lineRule="auto"/>
      <w:ind w:left="0" w:firstLine="0"/>
    </w:pPr>
    <w:rPr>
      <w:rFonts w:ascii="Calibri" w:hAnsi="Calibri" w:eastAsia="宋体"/>
      <w:b w:val="0"/>
      <w:bCs w:val="0"/>
      <w:kern w:val="0"/>
      <w:szCs w:val="20"/>
    </w:rPr>
  </w:style>
  <w:style w:type="character" w:customStyle="1" w:styleId="181">
    <w:name w:val="Char Char4"/>
    <w:qFormat/>
    <w:uiPriority w:val="0"/>
    <w:rPr>
      <w:rFonts w:eastAsia="宋体"/>
      <w:b/>
      <w:sz w:val="24"/>
      <w:lang w:val="en-GB" w:eastAsia="zh-CN" w:bidi="ar-SA"/>
    </w:rPr>
  </w:style>
  <w:style w:type="character" w:customStyle="1" w:styleId="182">
    <w:name w:val="c7 style3"/>
    <w:qFormat/>
    <w:uiPriority w:val="0"/>
  </w:style>
  <w:style w:type="character" w:customStyle="1" w:styleId="183">
    <w:name w:val="正文文本 3 Char1"/>
    <w:semiHidden/>
    <w:qFormat/>
    <w:uiPriority w:val="99"/>
    <w:rPr>
      <w:rFonts w:ascii="Times New Roman" w:hAnsi="Times New Roman" w:eastAsia="宋体" w:cs="Times New Roman"/>
      <w:sz w:val="16"/>
      <w:szCs w:val="16"/>
    </w:rPr>
  </w:style>
  <w:style w:type="character" w:customStyle="1" w:styleId="184">
    <w:name w:val="tw4winInternal"/>
    <w:qFormat/>
    <w:uiPriority w:val="0"/>
    <w:rPr>
      <w:rFonts w:ascii="Courier New" w:hAnsi="Courier New" w:cs="Courier New"/>
      <w:color w:val="FF0000"/>
      <w:lang w:val="en-US" w:eastAsia="zh-CN"/>
    </w:rPr>
  </w:style>
  <w:style w:type="character" w:customStyle="1" w:styleId="185">
    <w:name w:val="Char Char10"/>
    <w:semiHidden/>
    <w:qFormat/>
    <w:uiPriority w:val="0"/>
    <w:rPr>
      <w:rFonts w:ascii="宋体" w:hAnsi="宋体"/>
      <w:kern w:val="2"/>
      <w:sz w:val="21"/>
      <w:szCs w:val="24"/>
      <w:lang w:val="en-US" w:eastAsia="zh-CN"/>
    </w:rPr>
  </w:style>
  <w:style w:type="character" w:customStyle="1" w:styleId="186">
    <w:name w:val="shadow11"/>
    <w:qFormat/>
    <w:uiPriority w:val="0"/>
    <w:rPr>
      <w:color w:val="000000"/>
      <w:sz w:val="21"/>
    </w:rPr>
  </w:style>
  <w:style w:type="character" w:customStyle="1" w:styleId="187">
    <w:name w:val="正文非缩进 Char3"/>
    <w:qFormat/>
    <w:uiPriority w:val="0"/>
    <w:rPr>
      <w:rFonts w:ascii="宋体" w:eastAsia="宋体"/>
      <w:snapToGrid w:val="0"/>
      <w:color w:val="000000"/>
      <w:kern w:val="28"/>
      <w:sz w:val="28"/>
      <w:lang w:val="en-US" w:eastAsia="zh-CN" w:bidi="ar-SA"/>
    </w:rPr>
  </w:style>
  <w:style w:type="character" w:customStyle="1" w:styleId="188">
    <w:name w:val="Char Char"/>
    <w:qFormat/>
    <w:uiPriority w:val="0"/>
    <w:rPr>
      <w:rFonts w:ascii="宋体" w:hAnsi="Courier New" w:eastAsia="宋体"/>
      <w:kern w:val="2"/>
      <w:sz w:val="21"/>
      <w:lang w:val="en-US" w:eastAsia="zh-CN" w:bidi="ar-SA"/>
    </w:rPr>
  </w:style>
  <w:style w:type="character" w:customStyle="1" w:styleId="189">
    <w:name w:val="签名 Char1"/>
    <w:qFormat/>
    <w:uiPriority w:val="0"/>
    <w:rPr>
      <w:rFonts w:ascii="Times New Roman" w:hAnsi="Times New Roman" w:eastAsia="宋体" w:cs="Times New Roman"/>
      <w:szCs w:val="24"/>
    </w:rPr>
  </w:style>
  <w:style w:type="character" w:customStyle="1" w:styleId="190">
    <w:name w:val="日期 字符"/>
    <w:link w:val="41"/>
    <w:qFormat/>
    <w:uiPriority w:val="0"/>
    <w:rPr>
      <w:rFonts w:ascii="宋体"/>
      <w:kern w:val="2"/>
      <w:sz w:val="24"/>
      <w:szCs w:val="21"/>
      <w:lang w:val="zh-CN"/>
    </w:rPr>
  </w:style>
  <w:style w:type="character" w:customStyle="1" w:styleId="191">
    <w:name w:val="标题 9 字符"/>
    <w:link w:val="12"/>
    <w:qFormat/>
    <w:uiPriority w:val="0"/>
    <w:rPr>
      <w:rFonts w:ascii="Arial" w:hAnsi="Arial" w:eastAsia="黑体"/>
      <w:kern w:val="2"/>
      <w:sz w:val="21"/>
      <w:szCs w:val="21"/>
    </w:rPr>
  </w:style>
  <w:style w:type="character" w:customStyle="1" w:styleId="192">
    <w:name w:val="Char Char18"/>
    <w:qFormat/>
    <w:uiPriority w:val="6"/>
    <w:rPr>
      <w:rFonts w:ascii="宋体" w:hAnsi="宋体"/>
      <w:sz w:val="28"/>
    </w:rPr>
  </w:style>
  <w:style w:type="character" w:customStyle="1" w:styleId="193">
    <w:name w:val="批注文字 Char"/>
    <w:qFormat/>
    <w:uiPriority w:val="99"/>
    <w:rPr>
      <w:kern w:val="2"/>
      <w:sz w:val="21"/>
      <w:szCs w:val="24"/>
    </w:rPr>
  </w:style>
  <w:style w:type="character" w:customStyle="1" w:styleId="194">
    <w:name w:val="Char Char22"/>
    <w:qFormat/>
    <w:uiPriority w:val="6"/>
    <w:rPr>
      <w:rFonts w:ascii="宋体" w:hAnsi="宋体"/>
      <w:kern w:val="1"/>
      <w:sz w:val="24"/>
      <w:szCs w:val="24"/>
    </w:rPr>
  </w:style>
  <w:style w:type="character" w:customStyle="1" w:styleId="195">
    <w:name w:val="pt141"/>
    <w:qFormat/>
    <w:uiPriority w:val="0"/>
    <w:rPr>
      <w:color w:val="330066"/>
      <w:sz w:val="22"/>
      <w:szCs w:val="22"/>
    </w:rPr>
  </w:style>
  <w:style w:type="character" w:customStyle="1" w:styleId="196">
    <w:name w:val="正文文本缩进 2 Char1"/>
    <w:semiHidden/>
    <w:qFormat/>
    <w:uiPriority w:val="99"/>
    <w:rPr>
      <w:rFonts w:ascii="Times New Roman" w:hAnsi="Times New Roman" w:eastAsia="宋体" w:cs="Times New Roman"/>
      <w:szCs w:val="24"/>
    </w:rPr>
  </w:style>
  <w:style w:type="character" w:customStyle="1" w:styleId="197">
    <w:name w:val="批注框文本 字符1"/>
    <w:link w:val="44"/>
    <w:qFormat/>
    <w:uiPriority w:val="0"/>
    <w:rPr>
      <w:kern w:val="2"/>
      <w:sz w:val="18"/>
      <w:szCs w:val="18"/>
    </w:rPr>
  </w:style>
  <w:style w:type="character" w:customStyle="1" w:styleId="198">
    <w:name w:val="Char Char611"/>
    <w:qFormat/>
    <w:uiPriority w:val="0"/>
    <w:rPr>
      <w:rFonts w:eastAsia="宋体"/>
      <w:kern w:val="2"/>
      <w:sz w:val="21"/>
      <w:szCs w:val="24"/>
      <w:lang w:val="en-US" w:eastAsia="zh-CN" w:bidi="ar-SA"/>
    </w:rPr>
  </w:style>
  <w:style w:type="character" w:customStyle="1" w:styleId="199">
    <w:name w:val="highlight1"/>
    <w:qFormat/>
    <w:uiPriority w:val="0"/>
    <w:rPr>
      <w:rFonts w:ascii="仿宋_GB2312" w:eastAsia="微软雅黑"/>
      <w:b/>
      <w:kern w:val="2"/>
      <w:sz w:val="23"/>
      <w:szCs w:val="23"/>
      <w:lang w:val="en-US" w:eastAsia="zh-CN" w:bidi="ar-SA"/>
    </w:rPr>
  </w:style>
  <w:style w:type="character" w:customStyle="1" w:styleId="200">
    <w:name w:val="my正文 Char"/>
    <w:link w:val="201"/>
    <w:qFormat/>
    <w:locked/>
    <w:uiPriority w:val="0"/>
    <w:rPr>
      <w:rFonts w:ascii="Tahoma" w:hAnsi="Tahoma"/>
      <w:sz w:val="24"/>
      <w:szCs w:val="24"/>
    </w:rPr>
  </w:style>
  <w:style w:type="paragraph" w:customStyle="1" w:styleId="201">
    <w:name w:val="my正文"/>
    <w:basedOn w:val="1"/>
    <w:link w:val="200"/>
    <w:qFormat/>
    <w:uiPriority w:val="0"/>
    <w:pPr>
      <w:adjustRightInd/>
      <w:spacing w:line="360" w:lineRule="auto"/>
      <w:ind w:firstLine="480" w:firstLineChars="200"/>
    </w:pPr>
    <w:rPr>
      <w:rFonts w:ascii="Tahoma" w:hAnsi="Tahoma"/>
      <w:kern w:val="0"/>
      <w:sz w:val="24"/>
    </w:rPr>
  </w:style>
  <w:style w:type="character" w:customStyle="1" w:styleId="202">
    <w:name w:val="正文缩进 字符2"/>
    <w:link w:val="6"/>
    <w:qFormat/>
    <w:uiPriority w:val="0"/>
    <w:rPr>
      <w:rFonts w:ascii="宋体" w:eastAsia="宋体"/>
      <w:snapToGrid w:val="0"/>
      <w:color w:val="000000"/>
      <w:kern w:val="28"/>
      <w:sz w:val="28"/>
      <w:lang w:val="en-US" w:eastAsia="zh-CN" w:bidi="ar-SA"/>
    </w:rPr>
  </w:style>
  <w:style w:type="character" w:customStyle="1" w:styleId="203">
    <w:name w:val="Used by Word for text of Help footnotes Char Char1"/>
    <w:qFormat/>
    <w:uiPriority w:val="0"/>
    <w:rPr>
      <w:color w:val="0000FF"/>
      <w:sz w:val="21"/>
    </w:rPr>
  </w:style>
  <w:style w:type="character" w:customStyle="1" w:styleId="204">
    <w:name w:val="页眉 Char"/>
    <w:qFormat/>
    <w:uiPriority w:val="0"/>
    <w:rPr>
      <w:rFonts w:eastAsia="仿宋_GB2312"/>
      <w:kern w:val="2"/>
      <w:sz w:val="18"/>
      <w:lang w:val="en-US" w:eastAsia="zh-CN"/>
    </w:rPr>
  </w:style>
  <w:style w:type="character" w:customStyle="1" w:styleId="205">
    <w:name w:val="FA正文 Char Char"/>
    <w:qFormat/>
    <w:uiPriority w:val="0"/>
    <w:rPr>
      <w:rFonts w:hAnsi="宋体"/>
      <w:kern w:val="2"/>
      <w:sz w:val="24"/>
      <w:lang w:bidi="ar-SA"/>
    </w:rPr>
  </w:style>
  <w:style w:type="character" w:customStyle="1" w:styleId="206">
    <w:name w:val="纯文本 字符"/>
    <w:qFormat/>
    <w:uiPriority w:val="0"/>
    <w:rPr>
      <w:rFonts w:ascii="宋体" w:hAnsi="Courier New" w:eastAsia="宋体" w:cs="Arial"/>
      <w:snapToGrid w:val="0"/>
      <w:kern w:val="2"/>
      <w:sz w:val="21"/>
      <w:szCs w:val="21"/>
      <w:lang w:val="en-US" w:eastAsia="zh-CN" w:bidi="ar-SA"/>
    </w:rPr>
  </w:style>
  <w:style w:type="character" w:customStyle="1" w:styleId="207">
    <w:name w:val="3级 Char"/>
    <w:link w:val="208"/>
    <w:qFormat/>
    <w:uiPriority w:val="0"/>
    <w:rPr>
      <w:rFonts w:ascii="宋体" w:hAnsi="宋体"/>
      <w:b/>
      <w:bCs/>
      <w:snapToGrid/>
      <w:sz w:val="28"/>
    </w:rPr>
  </w:style>
  <w:style w:type="paragraph" w:customStyle="1" w:styleId="208">
    <w:name w:val="3级"/>
    <w:basedOn w:val="209"/>
    <w:link w:val="207"/>
    <w:qFormat/>
    <w:uiPriority w:val="0"/>
    <w:pPr>
      <w:ind w:left="0" w:right="466" w:firstLine="288"/>
    </w:pPr>
    <w:rPr>
      <w:rFonts w:hAnsi="宋体"/>
      <w:snapToGrid/>
    </w:rPr>
  </w:style>
  <w:style w:type="paragraph" w:customStyle="1" w:styleId="209">
    <w:name w:val="样式 标题 3h33rd level3BOD 0H3l3CTHeading 3 - oldLevel 3 He..."/>
    <w:basedOn w:val="5"/>
    <w:qFormat/>
    <w:uiPriority w:val="99"/>
    <w:pPr>
      <w:keepLines w:val="0"/>
      <w:widowControl/>
      <w:tabs>
        <w:tab w:val="clear" w:pos="900"/>
      </w:tabs>
      <w:adjustRightInd/>
      <w:spacing w:before="240" w:after="240"/>
      <w:ind w:left="851" w:right="407" w:rightChars="194" w:hanging="851"/>
      <w:jc w:val="left"/>
    </w:pPr>
    <w:rPr>
      <w:rFonts w:ascii="宋体" w:hAnsi="Arial"/>
      <w:snapToGrid w:val="0"/>
      <w:kern w:val="0"/>
      <w:sz w:val="28"/>
      <w:szCs w:val="20"/>
    </w:rPr>
  </w:style>
  <w:style w:type="character" w:customStyle="1" w:styleId="210">
    <w:name w:val="myp11"/>
    <w:qFormat/>
    <w:uiPriority w:val="0"/>
    <w:rPr>
      <w:rFonts w:ascii="仿宋_GB2312" w:eastAsia="微软雅黑"/>
      <w:b/>
      <w:kern w:val="2"/>
      <w:sz w:val="32"/>
      <w:szCs w:val="32"/>
      <w:lang w:val="en-US" w:eastAsia="zh-CN" w:bidi="ar-SA"/>
    </w:rPr>
  </w:style>
  <w:style w:type="character" w:customStyle="1" w:styleId="211">
    <w:name w:val="文档结构图 字符"/>
    <w:link w:val="19"/>
    <w:qFormat/>
    <w:uiPriority w:val="0"/>
    <w:rPr>
      <w:kern w:val="2"/>
      <w:sz w:val="21"/>
      <w:szCs w:val="24"/>
      <w:shd w:val="clear" w:color="auto" w:fill="000080"/>
    </w:rPr>
  </w:style>
  <w:style w:type="character" w:customStyle="1" w:styleId="212">
    <w:name w:val="H6 Char"/>
    <w:qFormat/>
    <w:uiPriority w:val="0"/>
    <w:rPr>
      <w:rFonts w:ascii="Arial" w:hAnsi="Arial" w:eastAsia="黑体"/>
      <w:b/>
      <w:bCs/>
      <w:kern w:val="2"/>
      <w:sz w:val="24"/>
      <w:szCs w:val="24"/>
    </w:rPr>
  </w:style>
  <w:style w:type="character" w:customStyle="1" w:styleId="213">
    <w:name w:val="Char Char91"/>
    <w:qFormat/>
    <w:uiPriority w:val="0"/>
    <w:rPr>
      <w:rFonts w:eastAsia="宋体"/>
      <w:kern w:val="2"/>
      <w:sz w:val="18"/>
      <w:szCs w:val="18"/>
      <w:lang w:val="en-US" w:eastAsia="zh-CN" w:bidi="ar-SA"/>
    </w:rPr>
  </w:style>
  <w:style w:type="character" w:customStyle="1" w:styleId="214">
    <w:name w:val="副标题 Char1"/>
    <w:qFormat/>
    <w:uiPriority w:val="0"/>
    <w:rPr>
      <w:rFonts w:ascii="Cambria" w:hAnsi="Cambria" w:eastAsia="宋体" w:cs="Times New Roman"/>
      <w:b/>
      <w:bCs/>
      <w:snapToGrid w:val="0"/>
      <w:kern w:val="28"/>
      <w:sz w:val="32"/>
      <w:szCs w:val="32"/>
    </w:rPr>
  </w:style>
  <w:style w:type="character" w:customStyle="1" w:styleId="215">
    <w:name w:val="font61"/>
    <w:qFormat/>
    <w:uiPriority w:val="0"/>
    <w:rPr>
      <w:rFonts w:hint="eastAsia" w:ascii="仿宋" w:hAnsi="仿宋" w:eastAsia="仿宋" w:cs="仿宋"/>
      <w:color w:val="000000"/>
      <w:sz w:val="20"/>
      <w:szCs w:val="20"/>
      <w:u w:val="none"/>
    </w:rPr>
  </w:style>
  <w:style w:type="character" w:customStyle="1" w:styleId="21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7">
    <w:name w:val="Char Char211"/>
    <w:qFormat/>
    <w:uiPriority w:val="0"/>
    <w:rPr>
      <w:rFonts w:eastAsia="宋体"/>
      <w:b/>
      <w:bCs/>
      <w:kern w:val="2"/>
      <w:sz w:val="21"/>
      <w:szCs w:val="24"/>
      <w:lang w:val="en-US" w:eastAsia="zh-CN" w:bidi="ar-SA"/>
    </w:rPr>
  </w:style>
  <w:style w:type="character" w:customStyle="1" w:styleId="218">
    <w:name w:val="maywed421"/>
    <w:qFormat/>
    <w:uiPriority w:val="0"/>
    <w:rPr>
      <w:color w:val="366FB6"/>
      <w:u w:val="none"/>
    </w:rPr>
  </w:style>
  <w:style w:type="character" w:customStyle="1" w:styleId="219">
    <w:name w:val="正文文本缩进 Char"/>
    <w:qFormat/>
    <w:uiPriority w:val="0"/>
    <w:rPr>
      <w:rFonts w:ascii="宋体" w:hAnsi="宋体"/>
      <w:kern w:val="2"/>
      <w:sz w:val="24"/>
      <w:szCs w:val="24"/>
    </w:rPr>
  </w:style>
  <w:style w:type="character" w:customStyle="1" w:styleId="220">
    <w:name w:val="Char Char102"/>
    <w:semiHidden/>
    <w:qFormat/>
    <w:uiPriority w:val="0"/>
    <w:rPr>
      <w:rFonts w:ascii="宋体" w:hAnsi="宋体"/>
      <w:kern w:val="2"/>
      <w:sz w:val="21"/>
      <w:szCs w:val="24"/>
      <w:lang w:val="en-US" w:eastAsia="zh-CN"/>
    </w:rPr>
  </w:style>
  <w:style w:type="character" w:customStyle="1" w:styleId="221">
    <w:name w:val="页眉 Char1"/>
    <w:qFormat/>
    <w:uiPriority w:val="0"/>
    <w:rPr>
      <w:rFonts w:eastAsia="宋体"/>
      <w:kern w:val="2"/>
      <w:sz w:val="18"/>
      <w:szCs w:val="18"/>
      <w:lang w:val="en-US" w:eastAsia="zh-CN" w:bidi="ar-SA"/>
    </w:rPr>
  </w:style>
  <w:style w:type="character" w:customStyle="1" w:styleId="222">
    <w:name w:val="md"/>
    <w:basedOn w:val="77"/>
    <w:qFormat/>
    <w:uiPriority w:val="0"/>
    <w:rPr>
      <w:rFonts w:ascii="Arial" w:hAnsi="Arial" w:eastAsia="黑体" w:cs="Arial"/>
      <w:snapToGrid w:val="0"/>
      <w:kern w:val="0"/>
      <w:szCs w:val="21"/>
    </w:rPr>
  </w:style>
  <w:style w:type="character" w:customStyle="1" w:styleId="223">
    <w:name w:val="big1"/>
    <w:qFormat/>
    <w:uiPriority w:val="0"/>
    <w:rPr>
      <w:rFonts w:hint="eastAsia" w:ascii="宋体" w:hAnsi="宋体" w:eastAsia="宋体"/>
      <w:color w:val="333333"/>
      <w:sz w:val="22"/>
      <w:szCs w:val="22"/>
    </w:rPr>
  </w:style>
  <w:style w:type="character" w:customStyle="1" w:styleId="224">
    <w:name w:val="Char Char311"/>
    <w:qFormat/>
    <w:uiPriority w:val="0"/>
    <w:rPr>
      <w:rFonts w:eastAsia="宋体"/>
      <w:kern w:val="2"/>
      <w:sz w:val="21"/>
      <w:szCs w:val="24"/>
      <w:lang w:val="en-US" w:eastAsia="zh-CN" w:bidi="ar-SA"/>
    </w:rPr>
  </w:style>
  <w:style w:type="character" w:customStyle="1" w:styleId="225">
    <w:name w:val="Char Char81"/>
    <w:qFormat/>
    <w:uiPriority w:val="6"/>
    <w:rPr>
      <w:rFonts w:eastAsia="宋体"/>
      <w:b/>
      <w:sz w:val="24"/>
      <w:lang w:val="en-GB" w:eastAsia="zh-CN"/>
    </w:rPr>
  </w:style>
  <w:style w:type="character" w:customStyle="1" w:styleId="226">
    <w:name w:val="样式3 Char"/>
    <w:basedOn w:val="178"/>
    <w:qFormat/>
    <w:uiPriority w:val="0"/>
    <w:rPr>
      <w:rFonts w:ascii="仿宋_GB2312" w:hAnsi="仿宋" w:eastAsia="仿宋_GB2312" w:cs="仿宋_GB2312"/>
      <w:sz w:val="32"/>
      <w:szCs w:val="30"/>
      <w:lang w:val="zh-CN"/>
    </w:rPr>
  </w:style>
  <w:style w:type="character" w:customStyle="1" w:styleId="227">
    <w:name w:val="HTML 地址 字符"/>
    <w:link w:val="36"/>
    <w:qFormat/>
    <w:uiPriority w:val="0"/>
    <w:rPr>
      <w:rFonts w:ascii="宋体" w:hAnsi="宋体"/>
      <w:i/>
      <w:iCs/>
      <w:sz w:val="24"/>
      <w:szCs w:val="24"/>
    </w:rPr>
  </w:style>
  <w:style w:type="character" w:customStyle="1" w:styleId="228">
    <w:name w:val="正文首行缩进 2 Char1"/>
    <w:qFormat/>
    <w:uiPriority w:val="0"/>
    <w:rPr>
      <w:rFonts w:ascii="Times New Roman" w:hAnsi="Times New Roman" w:eastAsia="宋体" w:cs="Times New Roman"/>
      <w:kern w:val="2"/>
      <w:sz w:val="24"/>
      <w:szCs w:val="24"/>
    </w:rPr>
  </w:style>
  <w:style w:type="character" w:customStyle="1" w:styleId="229">
    <w:name w:val="副标题 Char2"/>
    <w:qFormat/>
    <w:uiPriority w:val="0"/>
    <w:rPr>
      <w:rFonts w:ascii="Cambria" w:hAnsi="Cambria" w:eastAsia="宋体" w:cs="Times New Roman"/>
      <w:b/>
      <w:bCs/>
      <w:snapToGrid w:val="0"/>
      <w:kern w:val="28"/>
      <w:sz w:val="32"/>
      <w:szCs w:val="32"/>
    </w:rPr>
  </w:style>
  <w:style w:type="character" w:customStyle="1" w:styleId="230">
    <w:name w:val="标题4-dyf Char"/>
    <w:link w:val="231"/>
    <w:qFormat/>
    <w:uiPriority w:val="0"/>
    <w:rPr>
      <w:rFonts w:ascii="Cambria" w:hAnsi="Cambria"/>
      <w:b/>
      <w:bCs/>
      <w:color w:val="000000"/>
      <w:kern w:val="2"/>
      <w:sz w:val="21"/>
      <w:szCs w:val="21"/>
    </w:rPr>
  </w:style>
  <w:style w:type="paragraph" w:customStyle="1" w:styleId="231">
    <w:name w:val="标题4-dyf"/>
    <w:basedOn w:val="7"/>
    <w:link w:val="23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2">
    <w:name w:val="dectext1"/>
    <w:qFormat/>
    <w:uiPriority w:val="0"/>
    <w:rPr>
      <w:rFonts w:ascii="宋体" w:hAnsi="宋体" w:eastAsia="宋体"/>
      <w:color w:val="333333"/>
      <w:sz w:val="21"/>
      <w:szCs w:val="21"/>
      <w:u w:val="none"/>
    </w:rPr>
  </w:style>
  <w:style w:type="character" w:customStyle="1" w:styleId="233">
    <w:name w:val="冯 Char"/>
    <w:link w:val="234"/>
    <w:qFormat/>
    <w:uiPriority w:val="0"/>
    <w:rPr>
      <w:rFonts w:ascii="宋体" w:hAnsi="宋体"/>
      <w:color w:val="000000"/>
      <w:sz w:val="24"/>
      <w:szCs w:val="24"/>
    </w:rPr>
  </w:style>
  <w:style w:type="paragraph" w:customStyle="1" w:styleId="234">
    <w:name w:val="冯"/>
    <w:basedOn w:val="1"/>
    <w:link w:val="233"/>
    <w:qFormat/>
    <w:uiPriority w:val="0"/>
    <w:pPr>
      <w:widowControl/>
      <w:adjustRightInd/>
      <w:spacing w:line="360" w:lineRule="auto"/>
      <w:ind w:firstLine="480" w:firstLineChars="200"/>
    </w:pPr>
    <w:rPr>
      <w:rFonts w:ascii="宋体" w:hAnsi="宋体"/>
      <w:color w:val="000000"/>
      <w:kern w:val="0"/>
      <w:sz w:val="24"/>
    </w:rPr>
  </w:style>
  <w:style w:type="character" w:customStyle="1" w:styleId="235">
    <w:name w:val="Char Char12"/>
    <w:qFormat/>
    <w:uiPriority w:val="0"/>
    <w:rPr>
      <w:rFonts w:ascii="仿宋_GB2312" w:eastAsia="仿宋_GB2312"/>
      <w:b/>
      <w:bCs/>
      <w:kern w:val="2"/>
      <w:sz w:val="24"/>
      <w:szCs w:val="24"/>
      <w:lang w:val="zh-CN" w:eastAsia="zh-CN" w:bidi="ar-SA"/>
    </w:rPr>
  </w:style>
  <w:style w:type="character" w:customStyle="1" w:styleId="236">
    <w:name w:val="题注 字符"/>
    <w:link w:val="17"/>
    <w:qFormat/>
    <w:uiPriority w:val="0"/>
    <w:rPr>
      <w:b/>
      <w:kern w:val="2"/>
      <w:sz w:val="28"/>
    </w:rPr>
  </w:style>
  <w:style w:type="character" w:customStyle="1" w:styleId="237">
    <w:name w:val="普通文字 Char3"/>
    <w:qFormat/>
    <w:uiPriority w:val="0"/>
    <w:rPr>
      <w:rFonts w:ascii="宋体" w:hAnsi="Courier New" w:eastAsia="宋体"/>
      <w:kern w:val="2"/>
      <w:sz w:val="21"/>
      <w:lang w:val="en-US" w:eastAsia="zh-CN" w:bidi="ar-SA"/>
    </w:rPr>
  </w:style>
  <w:style w:type="character" w:customStyle="1" w:styleId="238">
    <w:name w:val="公文正文 Char"/>
    <w:qFormat/>
    <w:uiPriority w:val="0"/>
    <w:rPr>
      <w:rFonts w:ascii="仿宋_GB2312" w:eastAsia="仿宋_GB2312"/>
      <w:kern w:val="2"/>
      <w:sz w:val="24"/>
      <w:szCs w:val="24"/>
      <w:lang w:val="en-US" w:eastAsia="zh-CN" w:bidi="ar-SA"/>
    </w:rPr>
  </w:style>
  <w:style w:type="character" w:customStyle="1" w:styleId="239">
    <w:name w:val="正文首行缩进 Char Char Char Char Char"/>
    <w:qFormat/>
    <w:uiPriority w:val="0"/>
    <w:rPr>
      <w:rFonts w:ascii="宋体"/>
      <w:kern w:val="2"/>
      <w:sz w:val="24"/>
      <w:lang w:val="zh-CN"/>
    </w:rPr>
  </w:style>
  <w:style w:type="character" w:customStyle="1" w:styleId="240">
    <w:name w:val="PI Char"/>
    <w:qFormat/>
    <w:uiPriority w:val="0"/>
    <w:rPr>
      <w:rFonts w:ascii="宋体" w:hAnsi="宋体" w:eastAsia="宋体"/>
      <w:kern w:val="2"/>
      <w:sz w:val="24"/>
      <w:szCs w:val="24"/>
      <w:lang w:val="en-US" w:eastAsia="zh-CN" w:bidi="ar-SA"/>
    </w:rPr>
  </w:style>
  <w:style w:type="character" w:customStyle="1" w:styleId="241">
    <w:name w:val="Default Char"/>
    <w:link w:val="242"/>
    <w:qFormat/>
    <w:uiPriority w:val="0"/>
    <w:rPr>
      <w:rFonts w:ascii="仿宋_GB2312" w:eastAsia="仿宋_GB2312" w:cs="仿宋_GB2312"/>
      <w:color w:val="000000"/>
      <w:sz w:val="24"/>
      <w:szCs w:val="24"/>
      <w:lang w:val="en-US" w:eastAsia="zh-CN" w:bidi="ar-SA"/>
    </w:rPr>
  </w:style>
  <w:style w:type="paragraph" w:customStyle="1" w:styleId="242">
    <w:name w:val="Default"/>
    <w:link w:val="24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3">
    <w:name w:val="style91"/>
    <w:qFormat/>
    <w:uiPriority w:val="0"/>
    <w:rPr>
      <w:color w:val="333333"/>
    </w:rPr>
  </w:style>
  <w:style w:type="character" w:customStyle="1" w:styleId="244">
    <w:name w:val="列出段落 Char2"/>
    <w:qFormat/>
    <w:uiPriority w:val="34"/>
    <w:rPr>
      <w:rFonts w:ascii="Calibri" w:hAnsi="Calibri"/>
      <w:kern w:val="2"/>
      <w:sz w:val="28"/>
    </w:rPr>
  </w:style>
  <w:style w:type="character" w:customStyle="1" w:styleId="245">
    <w:name w:val="mdeck"/>
    <w:qFormat/>
    <w:uiPriority w:val="0"/>
    <w:rPr>
      <w:rFonts w:ascii="仿宋_GB2312" w:eastAsia="微软雅黑"/>
      <w:b/>
      <w:kern w:val="2"/>
      <w:sz w:val="32"/>
      <w:szCs w:val="32"/>
      <w:lang w:val="en-US" w:eastAsia="zh-CN" w:bidi="ar-SA"/>
    </w:rPr>
  </w:style>
  <w:style w:type="character" w:customStyle="1" w:styleId="246">
    <w:name w:val="unnamed11"/>
    <w:qFormat/>
    <w:uiPriority w:val="0"/>
    <w:rPr>
      <w:sz w:val="20"/>
      <w:szCs w:val="20"/>
    </w:rPr>
  </w:style>
  <w:style w:type="character" w:customStyle="1" w:styleId="247">
    <w:name w:val="正文文本 Char2"/>
    <w:semiHidden/>
    <w:qFormat/>
    <w:uiPriority w:val="99"/>
    <w:rPr>
      <w:rFonts w:ascii="Times New Roman" w:hAnsi="Times New Roman" w:eastAsia="宋体" w:cs="Times New Roman"/>
      <w:snapToGrid w:val="0"/>
      <w:kern w:val="0"/>
      <w:szCs w:val="24"/>
    </w:rPr>
  </w:style>
  <w:style w:type="character" w:customStyle="1" w:styleId="248">
    <w:name w:val="标书正文格式 Char"/>
    <w:qFormat/>
    <w:uiPriority w:val="0"/>
    <w:rPr>
      <w:rFonts w:eastAsia="楷体_GB2312"/>
      <w:kern w:val="2"/>
      <w:sz w:val="24"/>
      <w:szCs w:val="24"/>
      <w:lang w:bidi="ar-SA"/>
    </w:rPr>
  </w:style>
  <w:style w:type="character" w:customStyle="1" w:styleId="249">
    <w:name w:val="Char Char11"/>
    <w:qFormat/>
    <w:locked/>
    <w:uiPriority w:val="0"/>
    <w:rPr>
      <w:rFonts w:ascii="宋体" w:hAnsi="宋体" w:eastAsia="宋体"/>
      <w:b/>
      <w:kern w:val="2"/>
      <w:sz w:val="24"/>
      <w:szCs w:val="24"/>
      <w:lang w:val="en-US" w:eastAsia="zh-CN" w:bidi="ar-SA"/>
    </w:rPr>
  </w:style>
  <w:style w:type="character" w:customStyle="1" w:styleId="250">
    <w:name w:val="ca-131"/>
    <w:qFormat/>
    <w:uiPriority w:val="0"/>
    <w:rPr>
      <w:rFonts w:hint="eastAsia" w:ascii="仿宋_GB2312" w:eastAsia="仿宋_GB2312"/>
      <w:b/>
      <w:bCs/>
      <w:color w:val="000000"/>
      <w:spacing w:val="-20"/>
      <w:sz w:val="24"/>
      <w:szCs w:val="24"/>
    </w:rPr>
  </w:style>
  <w:style w:type="character" w:customStyle="1" w:styleId="251">
    <w:name w:val="tw4winMark"/>
    <w:qFormat/>
    <w:uiPriority w:val="0"/>
    <w:rPr>
      <w:rFonts w:ascii="Courier New" w:hAnsi="Courier New" w:cs="Courier New"/>
      <w:vanish/>
      <w:color w:val="800080"/>
      <w:sz w:val="24"/>
      <w:szCs w:val="24"/>
      <w:vertAlign w:val="subscript"/>
    </w:rPr>
  </w:style>
  <w:style w:type="character" w:customStyle="1" w:styleId="252">
    <w:name w:val="正文样式 Char"/>
    <w:link w:val="253"/>
    <w:qFormat/>
    <w:uiPriority w:val="0"/>
    <w:rPr>
      <w:rFonts w:ascii="Calibri" w:hAnsi="Calibri"/>
      <w:sz w:val="24"/>
      <w:szCs w:val="24"/>
    </w:rPr>
  </w:style>
  <w:style w:type="paragraph" w:customStyle="1" w:styleId="253">
    <w:name w:val="正文样式"/>
    <w:basedOn w:val="1"/>
    <w:link w:val="252"/>
    <w:qFormat/>
    <w:uiPriority w:val="0"/>
    <w:pPr>
      <w:adjustRightInd/>
      <w:spacing w:line="360" w:lineRule="auto"/>
      <w:ind w:firstLine="480" w:firstLineChars="200"/>
    </w:pPr>
    <w:rPr>
      <w:kern w:val="0"/>
      <w:sz w:val="24"/>
    </w:rPr>
  </w:style>
  <w:style w:type="character" w:customStyle="1" w:styleId="254">
    <w:name w:val="表正文 Char3"/>
    <w:qFormat/>
    <w:uiPriority w:val="0"/>
    <w:rPr>
      <w:rFonts w:eastAsia="宋体"/>
    </w:rPr>
  </w:style>
  <w:style w:type="character" w:customStyle="1" w:styleId="255">
    <w:name w:val="H5 Char"/>
    <w:qFormat/>
    <w:uiPriority w:val="0"/>
    <w:rPr>
      <w:b/>
      <w:bCs/>
      <w:kern w:val="2"/>
      <w:sz w:val="28"/>
      <w:szCs w:val="28"/>
    </w:rPr>
  </w:style>
  <w:style w:type="character" w:customStyle="1" w:styleId="256">
    <w:name w:val="Char Char3"/>
    <w:qFormat/>
    <w:uiPriority w:val="0"/>
    <w:rPr>
      <w:rFonts w:eastAsia="宋体"/>
      <w:kern w:val="2"/>
      <w:sz w:val="21"/>
      <w:szCs w:val="24"/>
      <w:lang w:val="en-US" w:eastAsia="zh-CN" w:bidi="ar-SA"/>
    </w:rPr>
  </w:style>
  <w:style w:type="character" w:customStyle="1" w:styleId="257">
    <w:name w:val="正文 编号 Char"/>
    <w:qFormat/>
    <w:uiPriority w:val="0"/>
    <w:rPr>
      <w:rFonts w:ascii="仿宋_GB2312" w:hAnsi="仿宋_GB2312" w:eastAsia="仿宋_GB2312"/>
      <w:kern w:val="2"/>
      <w:sz w:val="24"/>
      <w:lang w:bidi="ar-SA"/>
    </w:rPr>
  </w:style>
  <w:style w:type="character" w:customStyle="1" w:styleId="258">
    <w:name w:val="question-title2"/>
    <w:qFormat/>
    <w:uiPriority w:val="6"/>
    <w:rPr>
      <w:rFonts w:ascii="Arial" w:hAnsi="Arial" w:eastAsia="黑体" w:cs="Arial"/>
      <w:snapToGrid w:val="0"/>
      <w:kern w:val="0"/>
      <w:szCs w:val="21"/>
    </w:rPr>
  </w:style>
  <w:style w:type="character" w:customStyle="1" w:styleId="259">
    <w:name w:val="gf正文1 Char Char"/>
    <w:link w:val="260"/>
    <w:qFormat/>
    <w:uiPriority w:val="0"/>
    <w:rPr>
      <w:rFonts w:ascii="宋体" w:hAnsi="宋体" w:cs="宋体"/>
      <w:kern w:val="2"/>
      <w:sz w:val="24"/>
      <w:szCs w:val="24"/>
    </w:rPr>
  </w:style>
  <w:style w:type="paragraph" w:customStyle="1" w:styleId="260">
    <w:name w:val="gf正文1"/>
    <w:basedOn w:val="1"/>
    <w:link w:val="25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1">
    <w:name w:val="Char Char15"/>
    <w:qFormat/>
    <w:uiPriority w:val="6"/>
    <w:rPr>
      <w:rFonts w:ascii="宋体" w:hAnsi="宋体"/>
      <w:kern w:val="1"/>
      <w:sz w:val="21"/>
    </w:rPr>
  </w:style>
  <w:style w:type="character" w:customStyle="1" w:styleId="262">
    <w:name w:val="正文缩进 Char3"/>
    <w:qFormat/>
    <w:uiPriority w:val="0"/>
    <w:rPr>
      <w:rFonts w:ascii="宋体" w:eastAsia="宋体"/>
      <w:snapToGrid w:val="0"/>
      <w:color w:val="000000"/>
      <w:kern w:val="28"/>
      <w:sz w:val="28"/>
      <w:lang w:val="en-US" w:eastAsia="zh-CN" w:bidi="ar-SA"/>
    </w:rPr>
  </w:style>
  <w:style w:type="character" w:customStyle="1" w:styleId="263">
    <w:name w:val="列出段落 Char1"/>
    <w:link w:val="264"/>
    <w:qFormat/>
    <w:uiPriority w:val="0"/>
    <w:rPr>
      <w:rFonts w:ascii="Calibri" w:hAnsi="Calibri"/>
      <w:sz w:val="24"/>
      <w:lang w:eastAsia="en-US"/>
    </w:rPr>
  </w:style>
  <w:style w:type="paragraph" w:customStyle="1" w:styleId="264">
    <w:name w:val="列表1"/>
    <w:basedOn w:val="1"/>
    <w:next w:val="265"/>
    <w:link w:val="263"/>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5">
    <w:name w:val="列出段落1"/>
    <w:basedOn w:val="1"/>
    <w:next w:val="1"/>
    <w:qFormat/>
    <w:uiPriority w:val="34"/>
    <w:pPr>
      <w:spacing w:line="360" w:lineRule="auto"/>
      <w:ind w:firstLine="200" w:firstLineChars="200"/>
    </w:pPr>
    <w:rPr>
      <w:rFonts w:eastAsia="楷体_GB2312" w:cs="Lucida Sans"/>
      <w:sz w:val="24"/>
    </w:rPr>
  </w:style>
  <w:style w:type="character" w:customStyle="1" w:styleId="266">
    <w:name w:val="Char Char8"/>
    <w:qFormat/>
    <w:uiPriority w:val="0"/>
    <w:rPr>
      <w:rFonts w:eastAsia="宋体"/>
      <w:b/>
      <w:sz w:val="24"/>
      <w:lang w:val="en-GB" w:eastAsia="zh-CN"/>
    </w:rPr>
  </w:style>
  <w:style w:type="character" w:customStyle="1" w:styleId="267">
    <w:name w:val="Normal Indent Char Char"/>
    <w:qFormat/>
    <w:uiPriority w:val="0"/>
    <w:rPr>
      <w:rFonts w:eastAsia="宋体"/>
      <w:kern w:val="2"/>
      <w:sz w:val="21"/>
      <w:lang w:val="en-US" w:eastAsia="zh-CN" w:bidi="ar-SA"/>
    </w:rPr>
  </w:style>
  <w:style w:type="character" w:customStyle="1" w:styleId="268">
    <w:name w:val="列表段落 字符"/>
    <w:qFormat/>
    <w:uiPriority w:val="99"/>
  </w:style>
  <w:style w:type="character" w:customStyle="1" w:styleId="269">
    <w:name w:val="Ò³Ã¼ Char Char1"/>
    <w:qFormat/>
    <w:uiPriority w:val="0"/>
    <w:rPr>
      <w:rFonts w:eastAsia="宋体"/>
      <w:kern w:val="2"/>
      <w:sz w:val="18"/>
      <w:szCs w:val="18"/>
      <w:lang w:val="en-US" w:eastAsia="zh-CN" w:bidi="ar-SA"/>
    </w:rPr>
  </w:style>
  <w:style w:type="character" w:customStyle="1" w:styleId="270">
    <w:name w:val="方案正文 Char"/>
    <w:qFormat/>
    <w:uiPriority w:val="0"/>
    <w:rPr>
      <w:rFonts w:ascii="仿宋_GB2312" w:eastAsia="仿宋_GB2312"/>
      <w:b/>
      <w:color w:val="000000"/>
      <w:kern w:val="2"/>
      <w:sz w:val="24"/>
      <w:lang w:val="en-US" w:eastAsia="zh-CN" w:bidi="ar-SA"/>
    </w:rPr>
  </w:style>
  <w:style w:type="character" w:customStyle="1" w:styleId="271">
    <w:name w:val="Char Char30"/>
    <w:qFormat/>
    <w:uiPriority w:val="6"/>
    <w:rPr>
      <w:rFonts w:ascii="Arial" w:hAnsi="Arial" w:eastAsia="黑体"/>
      <w:kern w:val="1"/>
      <w:sz w:val="21"/>
      <w:szCs w:val="21"/>
    </w:rPr>
  </w:style>
  <w:style w:type="character" w:customStyle="1" w:styleId="272">
    <w:name w:val="正文文本缩进 字符1"/>
    <w:link w:val="31"/>
    <w:qFormat/>
    <w:uiPriority w:val="0"/>
    <w:rPr>
      <w:rFonts w:ascii="宋体" w:hAnsi="宋体"/>
      <w:kern w:val="2"/>
      <w:sz w:val="24"/>
      <w:szCs w:val="24"/>
    </w:rPr>
  </w:style>
  <w:style w:type="character" w:customStyle="1" w:styleId="273">
    <w:name w:val="font01"/>
    <w:qFormat/>
    <w:uiPriority w:val="0"/>
    <w:rPr>
      <w:rFonts w:hint="eastAsia" w:ascii="微软雅黑" w:hAnsi="微软雅黑" w:eastAsia="微软雅黑" w:cs="微软雅黑"/>
      <w:color w:val="000000"/>
      <w:sz w:val="20"/>
      <w:szCs w:val="20"/>
      <w:u w:val="none"/>
    </w:rPr>
  </w:style>
  <w:style w:type="character" w:customStyle="1" w:styleId="274">
    <w:name w:val="Char Char20"/>
    <w:qFormat/>
    <w:uiPriority w:val="6"/>
    <w:rPr>
      <w:kern w:val="1"/>
      <w:sz w:val="24"/>
    </w:rPr>
  </w:style>
  <w:style w:type="character" w:customStyle="1" w:styleId="275">
    <w:name w:val="tw4winExternal"/>
    <w:qFormat/>
    <w:uiPriority w:val="0"/>
    <w:rPr>
      <w:rFonts w:ascii="Courier New" w:hAnsi="Courier New" w:cs="Courier New"/>
      <w:color w:val="808080"/>
      <w:lang w:val="en-US" w:eastAsia="zh-CN"/>
    </w:rPr>
  </w:style>
  <w:style w:type="character" w:customStyle="1" w:styleId="276">
    <w:name w:val="标题 4 Char1"/>
    <w:qFormat/>
    <w:uiPriority w:val="9"/>
    <w:rPr>
      <w:rFonts w:ascii="Cambria" w:hAnsi="Cambria" w:eastAsia="宋体" w:cs="Times New Roman"/>
      <w:b/>
      <w:bCs/>
      <w:kern w:val="2"/>
      <w:sz w:val="28"/>
      <w:szCs w:val="28"/>
    </w:rPr>
  </w:style>
  <w:style w:type="character" w:customStyle="1" w:styleId="277">
    <w:name w:val="批注文字 Char2"/>
    <w:qFormat/>
    <w:uiPriority w:val="99"/>
    <w:rPr>
      <w:rFonts w:ascii="Times New Roman" w:hAnsi="Times New Roman" w:eastAsia="宋体" w:cs="Times New Roman"/>
      <w:snapToGrid w:val="0"/>
      <w:kern w:val="0"/>
      <w:szCs w:val="24"/>
    </w:rPr>
  </w:style>
  <w:style w:type="character" w:customStyle="1" w:styleId="278">
    <w:name w:val="正文文本 2 Char"/>
    <w:qFormat/>
    <w:uiPriority w:val="0"/>
    <w:rPr>
      <w:rFonts w:eastAsia="宋体"/>
      <w:kern w:val="2"/>
      <w:sz w:val="21"/>
      <w:szCs w:val="24"/>
      <w:lang w:val="en-US" w:eastAsia="zh-CN" w:bidi="ar-SA"/>
    </w:rPr>
  </w:style>
  <w:style w:type="character" w:customStyle="1" w:styleId="279">
    <w:name w:val="Ò³Ã¼ Char Char"/>
    <w:qFormat/>
    <w:uiPriority w:val="0"/>
    <w:rPr>
      <w:rFonts w:eastAsia="宋体"/>
      <w:kern w:val="2"/>
      <w:sz w:val="18"/>
      <w:lang w:val="en-US" w:eastAsia="zh-CN" w:bidi="ar-SA"/>
    </w:rPr>
  </w:style>
  <w:style w:type="character" w:customStyle="1" w:styleId="280">
    <w:name w:val="message1"/>
    <w:qFormat/>
    <w:uiPriority w:val="0"/>
    <w:rPr>
      <w:rFonts w:hint="default" w:ascii="Tahoma" w:hAnsi="Tahoma" w:cs="Tahoma"/>
      <w:sz w:val="18"/>
      <w:szCs w:val="18"/>
    </w:rPr>
  </w:style>
  <w:style w:type="character" w:customStyle="1" w:styleId="281">
    <w:name w:val="Char Char23"/>
    <w:qFormat/>
    <w:uiPriority w:val="6"/>
    <w:rPr>
      <w:color w:val="0000FF"/>
      <w:sz w:val="21"/>
    </w:rPr>
  </w:style>
  <w:style w:type="character" w:customStyle="1" w:styleId="282">
    <w:name w:val="批注框文本 字符"/>
    <w:qFormat/>
    <w:uiPriority w:val="0"/>
    <w:rPr>
      <w:rFonts w:ascii="Arial" w:hAnsi="Arial" w:eastAsia="黑体" w:cs="Arial"/>
      <w:snapToGrid w:val="0"/>
      <w:kern w:val="0"/>
      <w:sz w:val="18"/>
      <w:szCs w:val="18"/>
    </w:rPr>
  </w:style>
  <w:style w:type="character" w:customStyle="1" w:styleId="283">
    <w:name w:val="纯文本 Char2"/>
    <w:semiHidden/>
    <w:qFormat/>
    <w:uiPriority w:val="99"/>
    <w:rPr>
      <w:rFonts w:ascii="宋体" w:hAnsi="Courier New" w:eastAsia="宋体" w:cs="Courier New"/>
    </w:rPr>
  </w:style>
  <w:style w:type="character" w:customStyle="1" w:styleId="284">
    <w:name w:val="Char Char25"/>
    <w:qFormat/>
    <w:uiPriority w:val="6"/>
    <w:rPr>
      <w:rFonts w:ascii="宋体" w:hAnsi="宋体"/>
      <w:kern w:val="1"/>
      <w:sz w:val="24"/>
      <w:lang w:val="zh-CN"/>
    </w:rPr>
  </w:style>
  <w:style w:type="character" w:customStyle="1" w:styleId="285">
    <w:name w:val="Char Char411"/>
    <w:qFormat/>
    <w:uiPriority w:val="0"/>
    <w:rPr>
      <w:rFonts w:eastAsia="宋体"/>
      <w:b/>
      <w:sz w:val="24"/>
      <w:lang w:val="en-GB" w:eastAsia="zh-CN" w:bidi="ar-SA"/>
    </w:rPr>
  </w:style>
  <w:style w:type="character" w:customStyle="1" w:styleId="286">
    <w:name w:val="Heading 7 Char"/>
    <w:qFormat/>
    <w:locked/>
    <w:uiPriority w:val="0"/>
    <w:rPr>
      <w:rFonts w:ascii="宋体" w:hAnsi="宋体" w:eastAsia="宋体"/>
      <w:b/>
      <w:bCs/>
      <w:kern w:val="2"/>
      <w:sz w:val="24"/>
      <w:szCs w:val="24"/>
      <w:lang w:val="en-US" w:eastAsia="zh-CN" w:bidi="ar-SA"/>
    </w:rPr>
  </w:style>
  <w:style w:type="character" w:customStyle="1" w:styleId="287">
    <w:name w:val="此正文 Char"/>
    <w:link w:val="288"/>
    <w:qFormat/>
    <w:uiPriority w:val="0"/>
    <w:rPr>
      <w:kern w:val="2"/>
      <w:sz w:val="24"/>
      <w:szCs w:val="24"/>
    </w:rPr>
  </w:style>
  <w:style w:type="paragraph" w:customStyle="1" w:styleId="288">
    <w:name w:val="此正文"/>
    <w:basedOn w:val="1"/>
    <w:link w:val="287"/>
    <w:qFormat/>
    <w:uiPriority w:val="0"/>
    <w:pPr>
      <w:adjustRightInd/>
      <w:spacing w:line="360" w:lineRule="auto"/>
      <w:ind w:firstLine="200" w:firstLineChars="200"/>
    </w:pPr>
    <w:rPr>
      <w:sz w:val="24"/>
    </w:rPr>
  </w:style>
  <w:style w:type="character" w:customStyle="1" w:styleId="289">
    <w:name w:val="Char Char2"/>
    <w:qFormat/>
    <w:uiPriority w:val="0"/>
    <w:rPr>
      <w:rFonts w:eastAsia="宋体"/>
      <w:b/>
      <w:bCs/>
      <w:kern w:val="2"/>
      <w:sz w:val="21"/>
      <w:szCs w:val="24"/>
      <w:lang w:val="en-US" w:eastAsia="zh-CN" w:bidi="ar-SA"/>
    </w:rPr>
  </w:style>
  <w:style w:type="character" w:customStyle="1" w:styleId="290">
    <w:name w:val="Footer-Even Char1"/>
    <w:qFormat/>
    <w:uiPriority w:val="0"/>
    <w:rPr>
      <w:rFonts w:eastAsia="宋体"/>
      <w:kern w:val="2"/>
      <w:sz w:val="18"/>
      <w:szCs w:val="18"/>
      <w:lang w:val="en-US" w:eastAsia="zh-CN" w:bidi="ar-SA"/>
    </w:rPr>
  </w:style>
  <w:style w:type="character" w:customStyle="1" w:styleId="291">
    <w:name w:val="Char Char29"/>
    <w:qFormat/>
    <w:uiPriority w:val="6"/>
    <w:rPr>
      <w:rFonts w:ascii="Arial" w:hAnsi="Arial" w:eastAsia="微软雅黑"/>
      <w:b/>
      <w:kern w:val="1"/>
      <w:sz w:val="44"/>
      <w:szCs w:val="32"/>
      <w:lang w:val="en-US" w:eastAsia="zh-CN" w:bidi="ar-SA"/>
    </w:rPr>
  </w:style>
  <w:style w:type="character" w:customStyle="1" w:styleId="292">
    <w:name w:val="标题 字符"/>
    <w:link w:val="64"/>
    <w:qFormat/>
    <w:uiPriority w:val="10"/>
    <w:rPr>
      <w:b/>
      <w:sz w:val="24"/>
      <w:lang w:val="en-GB"/>
    </w:rPr>
  </w:style>
  <w:style w:type="character" w:customStyle="1" w:styleId="293">
    <w:name w:val="font81"/>
    <w:qFormat/>
    <w:uiPriority w:val="0"/>
    <w:rPr>
      <w:rFonts w:ascii="微软雅黑" w:hAnsi="微软雅黑" w:eastAsia="微软雅黑" w:cs="微软雅黑"/>
      <w:color w:val="000000"/>
      <w:sz w:val="20"/>
      <w:szCs w:val="20"/>
      <w:u w:val="none"/>
    </w:rPr>
  </w:style>
  <w:style w:type="character" w:customStyle="1" w:styleId="294">
    <w:name w:val="Char Char312"/>
    <w:qFormat/>
    <w:uiPriority w:val="0"/>
    <w:rPr>
      <w:rFonts w:ascii="Times New Roman" w:hAnsi="Times New Roman" w:eastAsia="宋体" w:cs="Times New Roman"/>
      <w:b/>
      <w:kern w:val="2"/>
      <w:sz w:val="32"/>
      <w:szCs w:val="24"/>
      <w:lang w:val="en-US" w:eastAsia="zh-CN" w:bidi="ar-SA"/>
    </w:rPr>
  </w:style>
  <w:style w:type="character" w:customStyle="1" w:styleId="295">
    <w:name w:val="t21"/>
    <w:qFormat/>
    <w:uiPriority w:val="0"/>
    <w:rPr>
      <w:rFonts w:ascii="仿宋_GB2312" w:eastAsia="微软雅黑"/>
      <w:b/>
      <w:kern w:val="2"/>
      <w:sz w:val="23"/>
      <w:szCs w:val="23"/>
      <w:lang w:val="en-US" w:eastAsia="zh-CN" w:bidi="ar-SA"/>
    </w:rPr>
  </w:style>
  <w:style w:type="character" w:customStyle="1" w:styleId="296">
    <w:name w:val="样式8 Char"/>
    <w:qFormat/>
    <w:uiPriority w:val="0"/>
    <w:rPr>
      <w:rFonts w:ascii="仿宋_GB2312" w:hAnsi="宋体" w:eastAsia="仿宋_GB2312"/>
      <w:b/>
      <w:bCs/>
      <w:kern w:val="2"/>
      <w:sz w:val="24"/>
      <w:szCs w:val="24"/>
    </w:rPr>
  </w:style>
  <w:style w:type="character" w:customStyle="1" w:styleId="297">
    <w:name w:val="表格 Char Char"/>
    <w:qFormat/>
    <w:uiPriority w:val="0"/>
    <w:rPr>
      <w:rFonts w:ascii="宋体" w:hAnsi="宋体" w:eastAsia="宋体"/>
      <w:lang w:bidi="ar-SA"/>
    </w:rPr>
  </w:style>
  <w:style w:type="character" w:customStyle="1" w:styleId="298">
    <w:name w:val="正文文本 字符1"/>
    <w:qFormat/>
    <w:uiPriority w:val="0"/>
    <w:rPr>
      <w:rFonts w:ascii="Calibri" w:hAnsi="Calibri" w:eastAsia="黑体" w:cs="Arial"/>
      <w:snapToGrid w:val="0"/>
      <w:kern w:val="2"/>
      <w:sz w:val="28"/>
      <w:szCs w:val="21"/>
    </w:rPr>
  </w:style>
  <w:style w:type="character" w:customStyle="1" w:styleId="299">
    <w:name w:val="标题 5 字符"/>
    <w:link w:val="8"/>
    <w:qFormat/>
    <w:uiPriority w:val="9"/>
    <w:rPr>
      <w:b/>
      <w:bCs/>
      <w:kern w:val="2"/>
      <w:sz w:val="28"/>
      <w:szCs w:val="28"/>
    </w:rPr>
  </w:style>
  <w:style w:type="character" w:customStyle="1" w:styleId="300">
    <w:name w:val="标题 6 Char1"/>
    <w:qFormat/>
    <w:uiPriority w:val="0"/>
    <w:rPr>
      <w:rFonts w:ascii="Arial" w:hAnsi="Arial" w:eastAsia="黑体" w:cs="Times New Roman"/>
      <w:b/>
      <w:sz w:val="24"/>
      <w:szCs w:val="20"/>
      <w:lang w:bidi="ar-SA"/>
    </w:rPr>
  </w:style>
  <w:style w:type="character" w:customStyle="1" w:styleId="301">
    <w:name w:val="带编号样式 Char"/>
    <w:qFormat/>
    <w:uiPriority w:val="0"/>
    <w:rPr>
      <w:rFonts w:ascii="仿宋_GB2312" w:eastAsia="仿宋_GB2312"/>
      <w:color w:val="000000"/>
      <w:sz w:val="24"/>
      <w:lang w:bidi="ar-SA"/>
    </w:rPr>
  </w:style>
  <w:style w:type="character" w:customStyle="1" w:styleId="302">
    <w:name w:val="unnamed31"/>
    <w:qFormat/>
    <w:uiPriority w:val="0"/>
    <w:rPr>
      <w:rFonts w:ascii="Tahoma" w:hAnsi="Tahoma" w:eastAsia="宋体"/>
      <w:b/>
      <w:kern w:val="2"/>
      <w:sz w:val="24"/>
      <w:szCs w:val="32"/>
      <w:u w:val="none"/>
      <w:lang w:val="en-US" w:eastAsia="zh-CN" w:bidi="ar-SA"/>
    </w:rPr>
  </w:style>
  <w:style w:type="character" w:customStyle="1" w:styleId="303">
    <w:name w:val="正文首行缩进 Char Char Char Char Char Char1"/>
    <w:qFormat/>
    <w:uiPriority w:val="0"/>
    <w:rPr>
      <w:rFonts w:ascii="宋体" w:eastAsia="宋体"/>
      <w:kern w:val="2"/>
      <w:sz w:val="24"/>
      <w:szCs w:val="24"/>
      <w:lang w:val="zh-CN" w:bidi="ar-SA"/>
    </w:rPr>
  </w:style>
  <w:style w:type="character" w:customStyle="1" w:styleId="304">
    <w:name w:val="称呼 字符"/>
    <w:link w:val="21"/>
    <w:qFormat/>
    <w:uiPriority w:val="0"/>
    <w:rPr>
      <w:rFonts w:ascii="仿宋_GB2312" w:eastAsia="仿宋_GB2312"/>
      <w:kern w:val="2"/>
      <w:sz w:val="28"/>
    </w:rPr>
  </w:style>
  <w:style w:type="character" w:customStyle="1" w:styleId="305">
    <w:name w:val="文本正文 Char Char"/>
    <w:qFormat/>
    <w:locked/>
    <w:uiPriority w:val="0"/>
    <w:rPr>
      <w:sz w:val="24"/>
      <w:lang w:bidi="ar-SA"/>
    </w:rPr>
  </w:style>
  <w:style w:type="character" w:customStyle="1" w:styleId="306">
    <w:name w:val="正文缩进 字符"/>
    <w:qFormat/>
    <w:uiPriority w:val="0"/>
    <w:rPr>
      <w:rFonts w:ascii="宋体" w:eastAsia="宋体"/>
      <w:snapToGrid w:val="0"/>
      <w:color w:val="000000"/>
      <w:kern w:val="28"/>
      <w:sz w:val="28"/>
      <w:lang w:val="en-US" w:eastAsia="zh-CN" w:bidi="ar-SA"/>
    </w:rPr>
  </w:style>
  <w:style w:type="character" w:customStyle="1" w:styleId="307">
    <w:name w:val="HTML 预设格式 字符"/>
    <w:link w:val="62"/>
    <w:qFormat/>
    <w:uiPriority w:val="0"/>
    <w:rPr>
      <w:rFonts w:ascii="黑体" w:hAnsi="Courier New" w:eastAsia="黑体"/>
    </w:rPr>
  </w:style>
  <w:style w:type="character" w:customStyle="1" w:styleId="308">
    <w:name w:val="正文文本 2 字符1"/>
    <w:link w:val="61"/>
    <w:qFormat/>
    <w:uiPriority w:val="0"/>
    <w:rPr>
      <w:kern w:val="2"/>
      <w:sz w:val="21"/>
      <w:szCs w:val="24"/>
    </w:rPr>
  </w:style>
  <w:style w:type="character" w:customStyle="1" w:styleId="309">
    <w:name w:val="样式 样式 标题 4h4H4Fab-4T5Ref Heading 1rh1Heading sqlsect 1.2.3.... +... Char"/>
    <w:link w:val="310"/>
    <w:qFormat/>
    <w:uiPriority w:val="0"/>
    <w:rPr>
      <w:rFonts w:ascii="微软雅黑" w:hAnsi="微软雅黑" w:eastAsia="微软雅黑"/>
      <w:b/>
      <w:bCs/>
      <w:kern w:val="2"/>
      <w:sz w:val="24"/>
      <w:szCs w:val="28"/>
    </w:rPr>
  </w:style>
  <w:style w:type="paragraph" w:customStyle="1" w:styleId="310">
    <w:name w:val="样式 样式 标题 4h4H4Fab-4T5Ref Heading 1rh1Heading sqlsect 1.2.3.... +..."/>
    <w:basedOn w:val="311"/>
    <w:link w:val="309"/>
    <w:qFormat/>
    <w:uiPriority w:val="0"/>
    <w:pPr>
      <w:tabs>
        <w:tab w:val="left" w:pos="2356"/>
      </w:tabs>
    </w:pPr>
  </w:style>
  <w:style w:type="paragraph" w:customStyle="1" w:styleId="311">
    <w:name w:val="样式 标题 4h4H4Fab-4T5Ref Heading 1rh1Heading sqlsect 1.2.3...."/>
    <w:basedOn w:val="7"/>
    <w:link w:val="419"/>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2">
    <w:name w:val="正文非缩进 Char"/>
    <w:qFormat/>
    <w:uiPriority w:val="0"/>
    <w:rPr>
      <w:rFonts w:ascii="宋体" w:eastAsia="宋体"/>
      <w:snapToGrid w:val="0"/>
      <w:color w:val="000000"/>
      <w:kern w:val="28"/>
      <w:sz w:val="28"/>
      <w:lang w:val="en-US" w:eastAsia="zh-CN" w:bidi="ar-SA"/>
    </w:rPr>
  </w:style>
  <w:style w:type="character" w:customStyle="1" w:styleId="313">
    <w:name w:val="标题 7 字符"/>
    <w:link w:val="10"/>
    <w:qFormat/>
    <w:uiPriority w:val="0"/>
    <w:rPr>
      <w:b/>
      <w:bCs/>
      <w:kern w:val="2"/>
      <w:sz w:val="24"/>
      <w:szCs w:val="24"/>
    </w:rPr>
  </w:style>
  <w:style w:type="character" w:customStyle="1" w:styleId="314">
    <w:name w:val="正文文本缩进 2 字符"/>
    <w:link w:val="42"/>
    <w:qFormat/>
    <w:uiPriority w:val="0"/>
    <w:rPr>
      <w:rFonts w:ascii="宋体"/>
      <w:sz w:val="28"/>
    </w:rPr>
  </w:style>
  <w:style w:type="character" w:customStyle="1" w:styleId="315">
    <w:name w:val="Char Char5"/>
    <w:qFormat/>
    <w:uiPriority w:val="0"/>
    <w:rPr>
      <w:rFonts w:ascii="宋体" w:hAnsi="Courier New" w:eastAsia="宋体"/>
      <w:kern w:val="2"/>
      <w:sz w:val="21"/>
      <w:lang w:val="en-US" w:eastAsia="zh-CN"/>
    </w:rPr>
  </w:style>
  <w:style w:type="character" w:customStyle="1" w:styleId="316">
    <w:name w:val="脚注文本 字符"/>
    <w:link w:val="55"/>
    <w:qFormat/>
    <w:uiPriority w:val="0"/>
    <w:rPr>
      <w:color w:val="0000FF"/>
      <w:sz w:val="21"/>
    </w:rPr>
  </w:style>
  <w:style w:type="character" w:customStyle="1" w:styleId="317">
    <w:name w:val="称呼 Char1"/>
    <w:qFormat/>
    <w:uiPriority w:val="0"/>
    <w:rPr>
      <w:rFonts w:ascii="Times New Roman" w:hAnsi="Times New Roman" w:eastAsia="宋体" w:cs="Times New Roman"/>
      <w:szCs w:val="24"/>
    </w:rPr>
  </w:style>
  <w:style w:type="character" w:customStyle="1" w:styleId="318">
    <w:name w:val="正文1 Char"/>
    <w:qFormat/>
    <w:uiPriority w:val="0"/>
    <w:rPr>
      <w:rFonts w:ascii="宋体" w:eastAsia="宋体"/>
      <w:snapToGrid w:val="0"/>
      <w:color w:val="000000"/>
      <w:kern w:val="28"/>
      <w:sz w:val="28"/>
      <w:lang w:val="en-US" w:eastAsia="zh-CN" w:bidi="ar-SA"/>
    </w:rPr>
  </w:style>
  <w:style w:type="character" w:customStyle="1" w:styleId="319">
    <w:name w:val="正文缩进 Char1"/>
    <w:qFormat/>
    <w:uiPriority w:val="0"/>
    <w:rPr>
      <w:rFonts w:ascii="宋体" w:eastAsia="宋体"/>
      <w:snapToGrid w:val="0"/>
      <w:color w:val="000000"/>
      <w:kern w:val="28"/>
      <w:sz w:val="28"/>
      <w:lang w:val="en-US" w:eastAsia="zh-CN" w:bidi="ar-SA"/>
    </w:rPr>
  </w:style>
  <w:style w:type="character" w:customStyle="1" w:styleId="320">
    <w:name w:val="font21"/>
    <w:qFormat/>
    <w:uiPriority w:val="0"/>
    <w:rPr>
      <w:rFonts w:hint="eastAsia" w:ascii="宋体" w:hAnsi="宋体" w:eastAsia="宋体"/>
      <w:kern w:val="2"/>
      <w:sz w:val="28"/>
      <w:szCs w:val="28"/>
      <w:lang w:val="en-US" w:eastAsia="zh-CN" w:bidi="ar-SA"/>
    </w:rPr>
  </w:style>
  <w:style w:type="character" w:customStyle="1" w:styleId="321">
    <w:name w:val="Char Char26"/>
    <w:qFormat/>
    <w:uiPriority w:val="6"/>
    <w:rPr>
      <w:kern w:val="1"/>
      <w:sz w:val="21"/>
      <w:szCs w:val="24"/>
    </w:rPr>
  </w:style>
  <w:style w:type="character" w:customStyle="1" w:styleId="322">
    <w:name w:val="Item List Char"/>
    <w:link w:val="323"/>
    <w:qFormat/>
    <w:uiPriority w:val="0"/>
    <w:rPr>
      <w:rFonts w:ascii="Arial"/>
      <w:bCs/>
      <w:sz w:val="21"/>
      <w:szCs w:val="21"/>
      <w:lang w:val="en-US" w:eastAsia="zh-CN" w:bidi="ar-SA"/>
    </w:rPr>
  </w:style>
  <w:style w:type="paragraph" w:customStyle="1" w:styleId="323">
    <w:name w:val="Item List"/>
    <w:link w:val="32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4">
    <w:name w:val="批注框文本 Char1"/>
    <w:qFormat/>
    <w:uiPriority w:val="0"/>
    <w:rPr>
      <w:rFonts w:ascii="Times New Roman" w:hAnsi="Times New Roman" w:eastAsia="宋体" w:cs="Times New Roman"/>
      <w:sz w:val="18"/>
      <w:szCs w:val="18"/>
    </w:rPr>
  </w:style>
  <w:style w:type="character" w:customStyle="1" w:styleId="325">
    <w:name w:val="纯文本 Char1"/>
    <w:link w:val="326"/>
    <w:qFormat/>
    <w:uiPriority w:val="0"/>
    <w:rPr>
      <w:rFonts w:ascii="宋体" w:hAnsi="Courier New"/>
    </w:rPr>
  </w:style>
  <w:style w:type="paragraph" w:customStyle="1" w:styleId="326">
    <w:name w:val="纯文本1"/>
    <w:basedOn w:val="1"/>
    <w:link w:val="325"/>
    <w:qFormat/>
    <w:uiPriority w:val="0"/>
    <w:pPr>
      <w:adjustRightInd/>
    </w:pPr>
    <w:rPr>
      <w:rFonts w:ascii="宋体" w:hAnsi="Courier New"/>
      <w:kern w:val="0"/>
      <w:sz w:val="20"/>
      <w:szCs w:val="20"/>
    </w:rPr>
  </w:style>
  <w:style w:type="character" w:customStyle="1" w:styleId="327">
    <w:name w:val="正文文本首行缩进 字符"/>
    <w:link w:val="66"/>
    <w:qFormat/>
    <w:uiPriority w:val="0"/>
    <w:rPr>
      <w:rFonts w:ascii="宋体"/>
      <w:kern w:val="2"/>
      <w:sz w:val="24"/>
      <w:lang w:val="zh-CN"/>
    </w:rPr>
  </w:style>
  <w:style w:type="character" w:customStyle="1" w:styleId="328">
    <w:name w:val="h3 Char"/>
    <w:qFormat/>
    <w:uiPriority w:val="0"/>
    <w:rPr>
      <w:rFonts w:eastAsia="宋体"/>
      <w:b/>
      <w:kern w:val="2"/>
      <w:sz w:val="32"/>
      <w:lang w:val="en-US" w:eastAsia="zh-CN" w:bidi="ar-SA"/>
    </w:rPr>
  </w:style>
  <w:style w:type="character" w:customStyle="1" w:styleId="329">
    <w:name w:val="dandyren_title1"/>
    <w:qFormat/>
    <w:uiPriority w:val="0"/>
    <w:rPr>
      <w:b/>
      <w:bCs/>
      <w:color w:val="FF6633"/>
      <w:sz w:val="18"/>
      <w:szCs w:val="18"/>
    </w:rPr>
  </w:style>
  <w:style w:type="character" w:customStyle="1" w:styleId="330">
    <w:name w:val="Char Char31"/>
    <w:qFormat/>
    <w:uiPriority w:val="6"/>
    <w:rPr>
      <w:rFonts w:ascii="Arial" w:hAnsi="Arial" w:eastAsia="黑体"/>
      <w:kern w:val="1"/>
      <w:sz w:val="24"/>
      <w:szCs w:val="24"/>
    </w:rPr>
  </w:style>
  <w:style w:type="character" w:customStyle="1" w:styleId="331">
    <w:name w:val="h Char1"/>
    <w:qFormat/>
    <w:uiPriority w:val="0"/>
    <w:rPr>
      <w:sz w:val="18"/>
      <w:szCs w:val="18"/>
    </w:rPr>
  </w:style>
  <w:style w:type="character" w:customStyle="1" w:styleId="332">
    <w:name w:val="solutionfonts"/>
    <w:qFormat/>
    <w:uiPriority w:val="0"/>
  </w:style>
  <w:style w:type="character" w:customStyle="1" w:styleId="333">
    <w:name w:val="标题 4 字符1"/>
    <w:link w:val="7"/>
    <w:qFormat/>
    <w:uiPriority w:val="9"/>
    <w:rPr>
      <w:rFonts w:ascii="Arial" w:hAnsi="Arial" w:eastAsia="黑体"/>
      <w:b/>
      <w:bCs/>
      <w:kern w:val="2"/>
      <w:sz w:val="28"/>
      <w:szCs w:val="28"/>
      <w:lang w:val="zh-CN"/>
    </w:rPr>
  </w:style>
  <w:style w:type="character" w:customStyle="1" w:styleId="334">
    <w:name w:val="首行缩进 Char"/>
    <w:qFormat/>
    <w:uiPriority w:val="0"/>
    <w:rPr>
      <w:rFonts w:ascii="宋体" w:eastAsia="宋体"/>
      <w:kern w:val="2"/>
      <w:sz w:val="24"/>
      <w:lang w:val="en-US" w:eastAsia="zh-CN" w:bidi="ar-SA"/>
    </w:rPr>
  </w:style>
  <w:style w:type="character" w:customStyle="1" w:styleId="335">
    <w:name w:val="Char Char52"/>
    <w:qFormat/>
    <w:uiPriority w:val="0"/>
    <w:rPr>
      <w:rFonts w:ascii="宋体" w:hAnsi="Courier New" w:eastAsia="宋体"/>
      <w:kern w:val="2"/>
      <w:sz w:val="21"/>
      <w:lang w:val="en-US" w:eastAsia="zh-CN"/>
    </w:rPr>
  </w:style>
  <w:style w:type="character" w:customStyle="1" w:styleId="336">
    <w:name w:val="正文文本 3 字符"/>
    <w:link w:val="22"/>
    <w:qFormat/>
    <w:uiPriority w:val="0"/>
    <w:rPr>
      <w:kern w:val="2"/>
      <w:sz w:val="21"/>
    </w:rPr>
  </w:style>
  <w:style w:type="character" w:customStyle="1" w:styleId="337">
    <w:name w:val="font31"/>
    <w:qFormat/>
    <w:uiPriority w:val="0"/>
    <w:rPr>
      <w:rFonts w:hint="eastAsia" w:ascii="仿宋" w:hAnsi="仿宋" w:eastAsia="仿宋" w:cs="仿宋"/>
      <w:color w:val="000000"/>
      <w:sz w:val="20"/>
      <w:szCs w:val="20"/>
      <w:u w:val="none"/>
    </w:rPr>
  </w:style>
  <w:style w:type="character" w:customStyle="1" w:styleId="338">
    <w:name w:val="正文说明 Char"/>
    <w:link w:val="339"/>
    <w:qFormat/>
    <w:uiPriority w:val="0"/>
    <w:rPr>
      <w:sz w:val="24"/>
      <w:szCs w:val="24"/>
    </w:rPr>
  </w:style>
  <w:style w:type="paragraph" w:customStyle="1" w:styleId="339">
    <w:name w:val="正文说明"/>
    <w:basedOn w:val="1"/>
    <w:link w:val="338"/>
    <w:qFormat/>
    <w:uiPriority w:val="0"/>
    <w:pPr>
      <w:adjustRightInd/>
      <w:spacing w:line="360" w:lineRule="auto"/>
    </w:pPr>
    <w:rPr>
      <w:kern w:val="0"/>
      <w:sz w:val="24"/>
    </w:rPr>
  </w:style>
  <w:style w:type="character" w:customStyle="1" w:styleId="340">
    <w:name w:val="脚注文本 Char1"/>
    <w:qFormat/>
    <w:uiPriority w:val="0"/>
    <w:rPr>
      <w:rFonts w:ascii="Times New Roman" w:hAnsi="Times New Roman" w:eastAsia="宋体" w:cs="Times New Roman"/>
      <w:sz w:val="18"/>
      <w:szCs w:val="18"/>
    </w:rPr>
  </w:style>
  <w:style w:type="character" w:customStyle="1" w:styleId="341">
    <w:name w:val="Char Char1211"/>
    <w:qFormat/>
    <w:uiPriority w:val="0"/>
    <w:rPr>
      <w:rFonts w:ascii="仿宋_GB2312" w:eastAsia="仿宋_GB2312"/>
      <w:b/>
      <w:bCs/>
      <w:kern w:val="2"/>
      <w:sz w:val="24"/>
      <w:szCs w:val="24"/>
      <w:lang w:val="zh-CN" w:eastAsia="zh-CN" w:bidi="ar-SA"/>
    </w:rPr>
  </w:style>
  <w:style w:type="character" w:customStyle="1" w:styleId="342">
    <w:name w:val="标题 Char"/>
    <w:qFormat/>
    <w:uiPriority w:val="0"/>
    <w:rPr>
      <w:rFonts w:eastAsia="宋体"/>
      <w:b/>
      <w:sz w:val="24"/>
      <w:lang w:val="en-GB" w:eastAsia="zh-CN" w:bidi="ar-SA"/>
    </w:rPr>
  </w:style>
  <w:style w:type="character" w:customStyle="1" w:styleId="343">
    <w:name w:val="Char Char35"/>
    <w:qFormat/>
    <w:uiPriority w:val="6"/>
    <w:rPr>
      <w:rFonts w:ascii="Arial" w:hAnsi="Arial" w:eastAsia="黑体"/>
      <w:b/>
      <w:kern w:val="1"/>
      <w:sz w:val="28"/>
      <w:szCs w:val="28"/>
      <w:lang w:val="zh-CN"/>
    </w:rPr>
  </w:style>
  <w:style w:type="character" w:customStyle="1" w:styleId="344">
    <w:name w:val="纯文本 Char Char Char"/>
    <w:qFormat/>
    <w:uiPriority w:val="0"/>
    <w:rPr>
      <w:rFonts w:ascii="宋体" w:hAnsi="Courier New" w:eastAsia="宋体"/>
      <w:kern w:val="2"/>
      <w:sz w:val="21"/>
      <w:lang w:val="en-US" w:eastAsia="zh-CN" w:bidi="ar-SA"/>
    </w:rPr>
  </w:style>
  <w:style w:type="character" w:customStyle="1" w:styleId="345">
    <w:name w:val="Table Text Char"/>
    <w:link w:val="346"/>
    <w:qFormat/>
    <w:uiPriority w:val="0"/>
    <w:rPr>
      <w:sz w:val="24"/>
      <w:szCs w:val="24"/>
    </w:rPr>
  </w:style>
  <w:style w:type="paragraph" w:customStyle="1" w:styleId="346">
    <w:name w:val="Table Text"/>
    <w:basedOn w:val="1"/>
    <w:link w:val="345"/>
    <w:qFormat/>
    <w:uiPriority w:val="0"/>
    <w:pPr>
      <w:widowControl/>
      <w:spacing w:before="60" w:after="60"/>
      <w:jc w:val="left"/>
    </w:pPr>
    <w:rPr>
      <w:kern w:val="0"/>
      <w:sz w:val="24"/>
    </w:rPr>
  </w:style>
  <w:style w:type="character" w:customStyle="1" w:styleId="347">
    <w:name w:val="正文1 Char1"/>
    <w:qFormat/>
    <w:uiPriority w:val="0"/>
    <w:rPr>
      <w:rFonts w:ascii="仿宋_GB2312" w:hAnsi="Courier New" w:eastAsia="仿宋_GB2312"/>
      <w:kern w:val="28"/>
      <w:sz w:val="24"/>
      <w:szCs w:val="24"/>
      <w:lang w:val="en-US" w:eastAsia="zh-CN"/>
    </w:rPr>
  </w:style>
  <w:style w:type="character" w:customStyle="1" w:styleId="348">
    <w:name w:val="页脚 Char1"/>
    <w:qFormat/>
    <w:uiPriority w:val="0"/>
    <w:rPr>
      <w:rFonts w:eastAsia="宋体"/>
      <w:kern w:val="2"/>
      <w:sz w:val="18"/>
      <w:szCs w:val="18"/>
      <w:lang w:val="en-US" w:eastAsia="zh-CN" w:bidi="ar-SA"/>
    </w:rPr>
  </w:style>
  <w:style w:type="character" w:customStyle="1" w:styleId="349">
    <w:name w:val="Bold"/>
    <w:qFormat/>
    <w:uiPriority w:val="0"/>
    <w:rPr>
      <w:rFonts w:ascii="Arial" w:hAnsi="Arial" w:eastAsia="黑体" w:cs="Times New Roman"/>
      <w:b/>
      <w:kern w:val="2"/>
      <w:sz w:val="32"/>
      <w:szCs w:val="32"/>
      <w:lang w:val="en-US" w:eastAsia="zh-CN" w:bidi="ar-SA"/>
    </w:rPr>
  </w:style>
  <w:style w:type="character" w:customStyle="1" w:styleId="350">
    <w:name w:val="批注文字 字符1"/>
    <w:link w:val="20"/>
    <w:qFormat/>
    <w:uiPriority w:val="0"/>
    <w:rPr>
      <w:kern w:val="2"/>
      <w:sz w:val="21"/>
      <w:szCs w:val="24"/>
    </w:rPr>
  </w:style>
  <w:style w:type="character" w:customStyle="1" w:styleId="351">
    <w:name w:val="签名 字符"/>
    <w:link w:val="48"/>
    <w:qFormat/>
    <w:uiPriority w:val="0"/>
    <w:rPr>
      <w:rFonts w:eastAsia="仿宋_GB2312"/>
      <w:sz w:val="24"/>
    </w:rPr>
  </w:style>
  <w:style w:type="character" w:customStyle="1" w:styleId="352">
    <w:name w:val="hui3"/>
    <w:qFormat/>
    <w:uiPriority w:val="0"/>
    <w:rPr>
      <w:color w:val="333333"/>
    </w:rPr>
  </w:style>
  <w:style w:type="character" w:customStyle="1" w:styleId="353">
    <w:name w:val="Char Char17"/>
    <w:qFormat/>
    <w:uiPriority w:val="6"/>
    <w:rPr>
      <w:rFonts w:eastAsia="仿宋_GB2312"/>
      <w:sz w:val="24"/>
    </w:rPr>
  </w:style>
  <w:style w:type="character" w:customStyle="1" w:styleId="354">
    <w:name w:val="标题 4 字符"/>
    <w:qFormat/>
    <w:uiPriority w:val="9"/>
    <w:rPr>
      <w:rFonts w:ascii="等线 Light" w:hAnsi="等线 Light" w:eastAsia="等线 Light" w:cs="Times New Roman"/>
      <w:b/>
      <w:bCs/>
      <w:snapToGrid w:val="0"/>
      <w:kern w:val="0"/>
      <w:sz w:val="28"/>
      <w:szCs w:val="28"/>
    </w:rPr>
  </w:style>
  <w:style w:type="character" w:customStyle="1" w:styleId="355">
    <w:name w:val="Char Char37"/>
    <w:qFormat/>
    <w:uiPriority w:val="6"/>
    <w:rPr>
      <w:b/>
      <w:kern w:val="1"/>
      <w:sz w:val="44"/>
      <w:szCs w:val="44"/>
    </w:rPr>
  </w:style>
  <w:style w:type="character" w:customStyle="1" w:styleId="356">
    <w:name w:val="列出段落 Char"/>
    <w:qFormat/>
    <w:uiPriority w:val="0"/>
    <w:rPr>
      <w:rFonts w:eastAsia="楷体_GB2312" w:cs="Lucida Sans"/>
      <w:kern w:val="2"/>
      <w:sz w:val="24"/>
      <w:szCs w:val="24"/>
      <w:lang w:val="en-US" w:eastAsia="zh-CN" w:bidi="ar-SA"/>
    </w:rPr>
  </w:style>
  <w:style w:type="character" w:customStyle="1" w:styleId="357">
    <w:name w:val="正文文本缩进 3 Char1"/>
    <w:semiHidden/>
    <w:qFormat/>
    <w:uiPriority w:val="99"/>
    <w:rPr>
      <w:rFonts w:ascii="Times New Roman" w:hAnsi="Times New Roman" w:eastAsia="宋体" w:cs="Times New Roman"/>
      <w:sz w:val="16"/>
      <w:szCs w:val="16"/>
    </w:rPr>
  </w:style>
  <w:style w:type="character" w:customStyle="1" w:styleId="358">
    <w:name w:val="公文正文 Char Char"/>
    <w:link w:val="359"/>
    <w:qFormat/>
    <w:uiPriority w:val="0"/>
    <w:rPr>
      <w:rFonts w:ascii="仿宋_GB2312" w:eastAsia="仿宋_GB2312"/>
      <w:kern w:val="2"/>
      <w:sz w:val="24"/>
      <w:szCs w:val="24"/>
    </w:rPr>
  </w:style>
  <w:style w:type="paragraph" w:customStyle="1" w:styleId="359">
    <w:name w:val="公文正文"/>
    <w:basedOn w:val="1"/>
    <w:link w:val="358"/>
    <w:qFormat/>
    <w:uiPriority w:val="0"/>
    <w:pPr>
      <w:adjustRightInd/>
      <w:spacing w:before="156" w:line="360" w:lineRule="auto"/>
      <w:ind w:firstLine="360" w:firstLineChars="200"/>
    </w:pPr>
    <w:rPr>
      <w:rFonts w:ascii="仿宋_GB2312" w:eastAsia="仿宋_GB2312"/>
      <w:sz w:val="24"/>
    </w:rPr>
  </w:style>
  <w:style w:type="character" w:customStyle="1" w:styleId="360">
    <w:name w:val="Table Text Char1"/>
    <w:qFormat/>
    <w:uiPriority w:val="0"/>
    <w:rPr>
      <w:rFonts w:eastAsia="宋体"/>
      <w:sz w:val="24"/>
      <w:szCs w:val="24"/>
      <w:lang w:val="en-US" w:eastAsia="zh-CN" w:bidi="ar-SA"/>
    </w:rPr>
  </w:style>
  <w:style w:type="character" w:customStyle="1" w:styleId="361">
    <w:name w:val="标题 1 Char Char"/>
    <w:qFormat/>
    <w:uiPriority w:val="0"/>
    <w:rPr>
      <w:rFonts w:hint="eastAsia" w:ascii="宋体" w:hAnsi="宋体" w:eastAsia="宋体"/>
      <w:b/>
      <w:spacing w:val="-2"/>
      <w:sz w:val="24"/>
      <w:lang w:val="en-US" w:eastAsia="zh-CN" w:bidi="ar-SA"/>
    </w:rPr>
  </w:style>
  <w:style w:type="character" w:customStyle="1" w:styleId="362">
    <w:name w:val="正文（缩进2汉字） Char"/>
    <w:link w:val="363"/>
    <w:qFormat/>
    <w:uiPriority w:val="0"/>
    <w:rPr>
      <w:rFonts w:ascii="宋体"/>
    </w:rPr>
  </w:style>
  <w:style w:type="paragraph" w:customStyle="1" w:styleId="363">
    <w:name w:val="正文（缩进2汉字）"/>
    <w:basedOn w:val="1"/>
    <w:link w:val="362"/>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4">
    <w:name w:val="标题 8 字符"/>
    <w:link w:val="11"/>
    <w:qFormat/>
    <w:uiPriority w:val="0"/>
    <w:rPr>
      <w:rFonts w:ascii="Arial" w:hAnsi="Arial" w:eastAsia="黑体"/>
      <w:kern w:val="2"/>
      <w:sz w:val="24"/>
      <w:szCs w:val="24"/>
    </w:rPr>
  </w:style>
  <w:style w:type="character" w:customStyle="1" w:styleId="365">
    <w:name w:val="标书表格字体格式 Char"/>
    <w:qFormat/>
    <w:uiPriority w:val="0"/>
    <w:rPr>
      <w:kern w:val="2"/>
      <w:sz w:val="21"/>
      <w:szCs w:val="24"/>
      <w:lang w:bidi="ar-SA"/>
    </w:rPr>
  </w:style>
  <w:style w:type="character" w:customStyle="1" w:styleId="366">
    <w:name w:val="tw4winError"/>
    <w:qFormat/>
    <w:uiPriority w:val="0"/>
    <w:rPr>
      <w:rFonts w:ascii="Courier New" w:hAnsi="Courier New" w:cs="Courier New"/>
      <w:color w:val="00FF00"/>
      <w:sz w:val="40"/>
      <w:szCs w:val="40"/>
    </w:rPr>
  </w:style>
  <w:style w:type="character" w:customStyle="1" w:styleId="367">
    <w:name w:val="Body Text(ch) Char Char"/>
    <w:qFormat/>
    <w:uiPriority w:val="0"/>
    <w:rPr>
      <w:rFonts w:ascii="宋体"/>
      <w:kern w:val="2"/>
      <w:sz w:val="24"/>
      <w:szCs w:val="21"/>
      <w:lang w:val="zh-CN"/>
    </w:rPr>
  </w:style>
  <w:style w:type="character" w:customStyle="1" w:styleId="368">
    <w:name w:val="正文首行缩进两字 Char"/>
    <w:qFormat/>
    <w:uiPriority w:val="0"/>
    <w:rPr>
      <w:sz w:val="24"/>
      <w:szCs w:val="24"/>
      <w:lang w:val="en-US" w:eastAsia="zh-CN" w:bidi="ar-SA"/>
    </w:rPr>
  </w:style>
  <w:style w:type="character" w:customStyle="1" w:styleId="369">
    <w:name w:val="正文文本 Char"/>
    <w:qFormat/>
    <w:uiPriority w:val="0"/>
    <w:rPr>
      <w:rFonts w:eastAsia="宋体"/>
      <w:kern w:val="2"/>
      <w:sz w:val="24"/>
      <w:szCs w:val="24"/>
      <w:lang w:val="en-US" w:eastAsia="zh-CN" w:bidi="ar-SA"/>
    </w:rPr>
  </w:style>
  <w:style w:type="character" w:customStyle="1" w:styleId="370">
    <w:name w:val="文档结构图 字符1"/>
    <w:qFormat/>
    <w:uiPriority w:val="0"/>
    <w:rPr>
      <w:rFonts w:ascii="宋体" w:hAnsi="Calibri" w:eastAsia="黑体" w:cs="Arial"/>
      <w:snapToGrid w:val="0"/>
      <w:kern w:val="2"/>
      <w:sz w:val="18"/>
      <w:szCs w:val="18"/>
    </w:rPr>
  </w:style>
  <w:style w:type="character" w:customStyle="1" w:styleId="371">
    <w:name w:val="content"/>
    <w:qFormat/>
    <w:uiPriority w:val="0"/>
  </w:style>
  <w:style w:type="character" w:customStyle="1" w:styleId="372">
    <w:name w:val="tw4winPopup"/>
    <w:qFormat/>
    <w:uiPriority w:val="0"/>
    <w:rPr>
      <w:rFonts w:ascii="Courier New" w:hAnsi="Courier New" w:cs="Courier New"/>
      <w:color w:val="008000"/>
      <w:lang w:val="en-US" w:eastAsia="zh-CN"/>
    </w:rPr>
  </w:style>
  <w:style w:type="character" w:customStyle="1" w:styleId="373">
    <w:name w:val="param-name"/>
    <w:qFormat/>
    <w:uiPriority w:val="99"/>
    <w:rPr>
      <w:rFonts w:ascii="Arial" w:hAnsi="Arial" w:eastAsia="黑体" w:cs="Arial"/>
      <w:snapToGrid w:val="0"/>
      <w:kern w:val="0"/>
      <w:szCs w:val="21"/>
    </w:rPr>
  </w:style>
  <w:style w:type="character" w:customStyle="1" w:styleId="374">
    <w:name w:val="标准正文格式 Char"/>
    <w:qFormat/>
    <w:uiPriority w:val="0"/>
    <w:rPr>
      <w:rFonts w:ascii="宋体" w:eastAsia="仿宋_GB2312" w:cs="宋体"/>
      <w:color w:val="000000"/>
      <w:sz w:val="24"/>
      <w:lang w:val="en-US" w:eastAsia="zh-CN" w:bidi="ar-SA"/>
    </w:rPr>
  </w:style>
  <w:style w:type="character" w:customStyle="1" w:styleId="375">
    <w:name w:val="Char Char212"/>
    <w:qFormat/>
    <w:uiPriority w:val="0"/>
    <w:rPr>
      <w:rFonts w:eastAsia="宋体"/>
      <w:b/>
      <w:bCs/>
      <w:kern w:val="2"/>
      <w:sz w:val="21"/>
      <w:szCs w:val="24"/>
      <w:lang w:val="en-US" w:eastAsia="zh-CN" w:bidi="ar-SA"/>
    </w:rPr>
  </w:style>
  <w:style w:type="character" w:customStyle="1" w:styleId="376">
    <w:name w:val="文档结构图 Char"/>
    <w:qFormat/>
    <w:uiPriority w:val="0"/>
    <w:rPr>
      <w:rFonts w:eastAsia="宋体"/>
      <w:kern w:val="2"/>
      <w:sz w:val="21"/>
      <w:szCs w:val="24"/>
      <w:lang w:val="en-US" w:eastAsia="zh-CN" w:bidi="ar-SA"/>
    </w:rPr>
  </w:style>
  <w:style w:type="character" w:customStyle="1" w:styleId="377">
    <w:name w:val="zbggmain style9"/>
    <w:qFormat/>
    <w:uiPriority w:val="0"/>
  </w:style>
  <w:style w:type="character" w:customStyle="1" w:styleId="378">
    <w:name w:val="Char Char16"/>
    <w:qFormat/>
    <w:uiPriority w:val="6"/>
    <w:rPr>
      <w:kern w:val="1"/>
      <w:sz w:val="18"/>
      <w:szCs w:val="18"/>
    </w:rPr>
  </w:style>
  <w:style w:type="character" w:customStyle="1" w:styleId="379">
    <w:name w:val="font51"/>
    <w:qFormat/>
    <w:uiPriority w:val="0"/>
    <w:rPr>
      <w:rFonts w:hint="eastAsia" w:ascii="仿宋" w:hAnsi="仿宋" w:eastAsia="仿宋" w:cs="仿宋"/>
      <w:color w:val="000000"/>
      <w:sz w:val="20"/>
      <w:szCs w:val="20"/>
      <w:u w:val="none"/>
    </w:rPr>
  </w:style>
  <w:style w:type="character" w:customStyle="1" w:styleId="380">
    <w:name w:val="Char Char82"/>
    <w:qFormat/>
    <w:uiPriority w:val="0"/>
    <w:rPr>
      <w:rFonts w:eastAsia="宋体"/>
      <w:b/>
      <w:sz w:val="24"/>
      <w:lang w:val="en-GB" w:eastAsia="zh-CN"/>
    </w:rPr>
  </w:style>
  <w:style w:type="character" w:customStyle="1" w:styleId="381">
    <w:name w:val="正文文本缩进 3 字符"/>
    <w:link w:val="58"/>
    <w:qFormat/>
    <w:uiPriority w:val="0"/>
    <w:rPr>
      <w:kern w:val="2"/>
      <w:sz w:val="24"/>
    </w:rPr>
  </w:style>
  <w:style w:type="character" w:customStyle="1" w:styleId="382">
    <w:name w:val="日期 Char1"/>
    <w:semiHidden/>
    <w:qFormat/>
    <w:uiPriority w:val="99"/>
    <w:rPr>
      <w:rFonts w:ascii="Times New Roman" w:hAnsi="Times New Roman" w:eastAsia="宋体" w:cs="Times New Roman"/>
      <w:szCs w:val="24"/>
    </w:rPr>
  </w:style>
  <w:style w:type="character" w:customStyle="1" w:styleId="383">
    <w:name w:val="页眉 字符"/>
    <w:qFormat/>
    <w:uiPriority w:val="99"/>
    <w:rPr>
      <w:kern w:val="2"/>
      <w:sz w:val="18"/>
      <w:szCs w:val="18"/>
    </w:rPr>
  </w:style>
  <w:style w:type="character" w:customStyle="1" w:styleId="384">
    <w:name w:val="Char Char33"/>
    <w:qFormat/>
    <w:uiPriority w:val="6"/>
    <w:rPr>
      <w:rFonts w:ascii="Arial" w:hAnsi="Arial" w:eastAsia="黑体"/>
      <w:b/>
      <w:kern w:val="1"/>
      <w:sz w:val="24"/>
      <w:szCs w:val="24"/>
    </w:rPr>
  </w:style>
  <w:style w:type="character" w:customStyle="1" w:styleId="385">
    <w:name w:val="b11_01b Char"/>
    <w:link w:val="386"/>
    <w:qFormat/>
    <w:uiPriority w:val="0"/>
    <w:rPr>
      <w:rFonts w:ascii="Verdana" w:hAnsi="Verdana"/>
      <w:b/>
      <w:bCs/>
      <w:color w:val="4A82CA"/>
      <w:sz w:val="17"/>
      <w:szCs w:val="17"/>
    </w:rPr>
  </w:style>
  <w:style w:type="paragraph" w:customStyle="1" w:styleId="386">
    <w:name w:val="b11_01b"/>
    <w:basedOn w:val="1"/>
    <w:next w:val="1"/>
    <w:link w:val="38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7">
    <w:name w:val="Char Char121"/>
    <w:qFormat/>
    <w:uiPriority w:val="6"/>
    <w:rPr>
      <w:rFonts w:ascii="仿宋_GB2312" w:eastAsia="仿宋_GB2312"/>
      <w:b/>
      <w:bCs/>
      <w:kern w:val="2"/>
      <w:sz w:val="24"/>
      <w:szCs w:val="24"/>
      <w:lang w:val="zh-CN" w:eastAsia="zh-CN" w:bidi="ar-SA"/>
    </w:rPr>
  </w:style>
  <w:style w:type="character" w:customStyle="1" w:styleId="388">
    <w:name w:val="Footer-Even Char"/>
    <w:qFormat/>
    <w:uiPriority w:val="0"/>
    <w:rPr>
      <w:rFonts w:eastAsia="宋体"/>
      <w:kern w:val="2"/>
      <w:sz w:val="18"/>
      <w:lang w:val="en-US" w:eastAsia="zh-CN" w:bidi="ar-SA"/>
    </w:rPr>
  </w:style>
  <w:style w:type="character" w:customStyle="1" w:styleId="389">
    <w:name w:val="页脚 字符2"/>
    <w:link w:val="45"/>
    <w:qFormat/>
    <w:locked/>
    <w:uiPriority w:val="99"/>
    <w:rPr>
      <w:kern w:val="2"/>
      <w:sz w:val="18"/>
      <w:szCs w:val="18"/>
    </w:rPr>
  </w:style>
  <w:style w:type="character" w:customStyle="1" w:styleId="390">
    <w:name w:val="Char Char36"/>
    <w:qFormat/>
    <w:uiPriority w:val="6"/>
    <w:rPr>
      <w:rFonts w:ascii="仿宋_GB2312" w:hAnsi="仿宋_GB2312" w:eastAsia="仿宋_GB2312" w:cs="Arial"/>
      <w:b/>
      <w:kern w:val="1"/>
      <w:sz w:val="32"/>
      <w:szCs w:val="32"/>
      <w:lang w:val="zh-CN" w:eastAsia="zh-CN" w:bidi="ar-SA"/>
    </w:rPr>
  </w:style>
  <w:style w:type="character" w:customStyle="1" w:styleId="391">
    <w:name w:val="Char Char61"/>
    <w:qFormat/>
    <w:uiPriority w:val="6"/>
    <w:rPr>
      <w:rFonts w:eastAsia="宋体"/>
      <w:kern w:val="2"/>
      <w:sz w:val="21"/>
      <w:szCs w:val="24"/>
      <w:lang w:val="en-US" w:eastAsia="zh-CN" w:bidi="ar-SA"/>
    </w:rPr>
  </w:style>
  <w:style w:type="character" w:customStyle="1" w:styleId="392">
    <w:name w:val="正文文字缩进 2 Char Char"/>
    <w:qFormat/>
    <w:uiPriority w:val="0"/>
    <w:rPr>
      <w:rFonts w:ascii="宋体"/>
      <w:sz w:val="28"/>
    </w:rPr>
  </w:style>
  <w:style w:type="character" w:customStyle="1" w:styleId="393">
    <w:name w:val="f141"/>
    <w:qFormat/>
    <w:uiPriority w:val="0"/>
    <w:rPr>
      <w:rFonts w:ascii="Tahoma" w:hAnsi="Tahoma" w:eastAsia="宋体"/>
      <w:b/>
      <w:kern w:val="2"/>
      <w:sz w:val="21"/>
      <w:szCs w:val="21"/>
      <w:lang w:val="en-US" w:eastAsia="zh-CN" w:bidi="ar-SA"/>
    </w:rPr>
  </w:style>
  <w:style w:type="character" w:customStyle="1" w:styleId="394">
    <w:name w:val="段落 Char Char"/>
    <w:link w:val="395"/>
    <w:qFormat/>
    <w:uiPriority w:val="0"/>
    <w:rPr>
      <w:rFonts w:ascii="宋体" w:hAnsi="宋体"/>
      <w:sz w:val="24"/>
    </w:rPr>
  </w:style>
  <w:style w:type="paragraph" w:customStyle="1" w:styleId="395">
    <w:name w:val="段落"/>
    <w:basedOn w:val="1"/>
    <w:link w:val="394"/>
    <w:qFormat/>
    <w:uiPriority w:val="0"/>
    <w:pPr>
      <w:adjustRightInd/>
      <w:spacing w:line="360" w:lineRule="auto"/>
      <w:ind w:firstLine="480" w:firstLineChars="200"/>
    </w:pPr>
    <w:rPr>
      <w:rFonts w:ascii="宋体" w:hAnsi="宋体"/>
      <w:kern w:val="0"/>
      <w:sz w:val="24"/>
      <w:szCs w:val="20"/>
    </w:rPr>
  </w:style>
  <w:style w:type="character" w:customStyle="1" w:styleId="396">
    <w:name w:val="标题 3 Char2"/>
    <w:qFormat/>
    <w:uiPriority w:val="0"/>
    <w:rPr>
      <w:rFonts w:eastAsia="宋体"/>
      <w:b/>
      <w:bCs/>
      <w:kern w:val="2"/>
      <w:sz w:val="32"/>
      <w:szCs w:val="32"/>
      <w:lang w:val="en-US" w:eastAsia="zh-CN" w:bidi="ar-SA"/>
    </w:rPr>
  </w:style>
  <w:style w:type="character" w:customStyle="1" w:styleId="397">
    <w:name w:val="apple-converted-space"/>
    <w:qFormat/>
    <w:uiPriority w:val="0"/>
  </w:style>
  <w:style w:type="character" w:customStyle="1" w:styleId="398">
    <w:name w:val="页眉 字符2"/>
    <w:link w:val="47"/>
    <w:qFormat/>
    <w:uiPriority w:val="99"/>
    <w:rPr>
      <w:kern w:val="2"/>
      <w:sz w:val="18"/>
      <w:szCs w:val="18"/>
    </w:rPr>
  </w:style>
  <w:style w:type="character" w:customStyle="1" w:styleId="399">
    <w:name w:val="Char Char9"/>
    <w:qFormat/>
    <w:uiPriority w:val="0"/>
    <w:rPr>
      <w:rFonts w:eastAsia="宋体"/>
      <w:kern w:val="2"/>
      <w:sz w:val="18"/>
      <w:szCs w:val="18"/>
      <w:lang w:val="en-US" w:eastAsia="zh-CN" w:bidi="ar-SA"/>
    </w:rPr>
  </w:style>
  <w:style w:type="character" w:customStyle="1" w:styleId="400">
    <w:name w:val="Char Char41"/>
    <w:qFormat/>
    <w:uiPriority w:val="0"/>
    <w:rPr>
      <w:rFonts w:eastAsia="宋体"/>
      <w:b/>
      <w:sz w:val="24"/>
      <w:lang w:val="en-GB" w:eastAsia="zh-CN" w:bidi="ar-SA"/>
    </w:rPr>
  </w:style>
  <w:style w:type="character" w:customStyle="1" w:styleId="401">
    <w:name w:val="large1"/>
    <w:qFormat/>
    <w:uiPriority w:val="0"/>
    <w:rPr>
      <w:rFonts w:hint="eastAsia" w:ascii="宋体" w:hAnsi="宋体" w:eastAsia="宋体"/>
      <w:sz w:val="21"/>
      <w:szCs w:val="21"/>
    </w:rPr>
  </w:style>
  <w:style w:type="character" w:customStyle="1" w:styleId="402">
    <w:name w:val="正文段 Char"/>
    <w:link w:val="403"/>
    <w:qFormat/>
    <w:uiPriority w:val="0"/>
    <w:rPr>
      <w:sz w:val="24"/>
    </w:rPr>
  </w:style>
  <w:style w:type="paragraph" w:customStyle="1" w:styleId="403">
    <w:name w:val="正文段"/>
    <w:basedOn w:val="1"/>
    <w:link w:val="402"/>
    <w:qFormat/>
    <w:uiPriority w:val="0"/>
    <w:pPr>
      <w:widowControl/>
      <w:snapToGrid w:val="0"/>
      <w:spacing w:after="156" w:afterLines="50"/>
      <w:ind w:firstLine="200" w:firstLineChars="200"/>
    </w:pPr>
    <w:rPr>
      <w:kern w:val="0"/>
      <w:sz w:val="24"/>
      <w:szCs w:val="20"/>
    </w:rPr>
  </w:style>
  <w:style w:type="character" w:customStyle="1" w:styleId="404">
    <w:name w:val="Char Char13"/>
    <w:qFormat/>
    <w:uiPriority w:val="6"/>
    <w:rPr>
      <w:rFonts w:ascii="宋体" w:hAnsi="宋体"/>
      <w:kern w:val="1"/>
      <w:sz w:val="21"/>
      <w:szCs w:val="24"/>
    </w:rPr>
  </w:style>
  <w:style w:type="character" w:customStyle="1" w:styleId="4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6">
    <w:name w:val="冯广丽 Char"/>
    <w:link w:val="407"/>
    <w:qFormat/>
    <w:uiPriority w:val="0"/>
    <w:rPr>
      <w:rFonts w:ascii="宋体" w:hAnsi="宋体"/>
      <w:kern w:val="2"/>
      <w:sz w:val="24"/>
      <w:szCs w:val="22"/>
    </w:rPr>
  </w:style>
  <w:style w:type="paragraph" w:customStyle="1" w:styleId="407">
    <w:name w:val="冯广丽"/>
    <w:basedOn w:val="1"/>
    <w:link w:val="406"/>
    <w:qFormat/>
    <w:uiPriority w:val="0"/>
    <w:pPr>
      <w:adjustRightInd/>
      <w:spacing w:line="360" w:lineRule="auto"/>
      <w:ind w:firstLine="480" w:firstLineChars="200"/>
    </w:pPr>
    <w:rPr>
      <w:rFonts w:ascii="宋体" w:hAnsi="宋体"/>
      <w:sz w:val="24"/>
      <w:szCs w:val="22"/>
    </w:rPr>
  </w:style>
  <w:style w:type="character" w:customStyle="1" w:styleId="408">
    <w:name w:val="批注文字 字符"/>
    <w:qFormat/>
    <w:uiPriority w:val="0"/>
    <w:rPr>
      <w:rFonts w:ascii="Arial" w:hAnsi="Arial" w:eastAsia="黑体" w:cs="Arial"/>
      <w:snapToGrid w:val="0"/>
      <w:kern w:val="0"/>
      <w:szCs w:val="21"/>
    </w:rPr>
  </w:style>
  <w:style w:type="character" w:customStyle="1" w:styleId="409">
    <w:name w:val="Char Char161"/>
    <w:qFormat/>
    <w:uiPriority w:val="0"/>
    <w:rPr>
      <w:rFonts w:eastAsia="宋体"/>
      <w:b/>
      <w:kern w:val="2"/>
      <w:sz w:val="32"/>
      <w:lang w:val="en-US" w:eastAsia="zh-CN"/>
    </w:rPr>
  </w:style>
  <w:style w:type="character" w:customStyle="1" w:styleId="410">
    <w:name w:val="javascript"/>
    <w:qFormat/>
    <w:uiPriority w:val="0"/>
  </w:style>
  <w:style w:type="character" w:customStyle="1" w:styleId="411">
    <w:name w:val="图名 Char"/>
    <w:qFormat/>
    <w:uiPriority w:val="0"/>
    <w:rPr>
      <w:rFonts w:ascii="Arial" w:hAnsi="Arial" w:eastAsia="黑体"/>
      <w:kern w:val="2"/>
      <w:sz w:val="24"/>
      <w:szCs w:val="24"/>
      <w:lang w:val="en-US" w:eastAsia="zh-CN" w:bidi="ar-SA"/>
    </w:rPr>
  </w:style>
  <w:style w:type="character" w:customStyle="1" w:styleId="412">
    <w:name w:val="Used by Word for text of Help footnotes Char Char"/>
    <w:qFormat/>
    <w:uiPriority w:val="0"/>
    <w:rPr>
      <w:rFonts w:ascii="Times New Roman" w:hAnsi="Times New Roman" w:eastAsia="宋体" w:cs="Times New Roman"/>
      <w:sz w:val="20"/>
      <w:szCs w:val="20"/>
    </w:rPr>
  </w:style>
  <w:style w:type="character" w:customStyle="1" w:styleId="413">
    <w:name w:val="编号，小四 Char"/>
    <w:link w:val="414"/>
    <w:qFormat/>
    <w:uiPriority w:val="0"/>
    <w:rPr>
      <w:rFonts w:ascii="Arial" w:hAnsi="Arial"/>
      <w:sz w:val="24"/>
    </w:rPr>
  </w:style>
  <w:style w:type="paragraph" w:customStyle="1" w:styleId="414">
    <w:name w:val="编号，小四"/>
    <w:basedOn w:val="1"/>
    <w:link w:val="413"/>
    <w:qFormat/>
    <w:uiPriority w:val="0"/>
    <w:pPr>
      <w:tabs>
        <w:tab w:val="left" w:pos="432"/>
      </w:tabs>
      <w:adjustRightInd/>
      <w:spacing w:line="360" w:lineRule="auto"/>
      <w:ind w:left="432" w:hanging="432"/>
    </w:pPr>
    <w:rPr>
      <w:rFonts w:ascii="Arial" w:hAnsi="Arial"/>
      <w:kern w:val="0"/>
      <w:sz w:val="24"/>
      <w:szCs w:val="20"/>
    </w:rPr>
  </w:style>
  <w:style w:type="character" w:customStyle="1" w:styleId="415">
    <w:name w:val="Font Style82"/>
    <w:qFormat/>
    <w:uiPriority w:val="99"/>
    <w:rPr>
      <w:rFonts w:ascii="宋体" w:eastAsia="宋体" w:cs="宋体"/>
      <w:color w:val="000000"/>
      <w:sz w:val="14"/>
      <w:szCs w:val="14"/>
    </w:rPr>
  </w:style>
  <w:style w:type="character" w:customStyle="1" w:styleId="416">
    <w:name w:val="标题 2 Char Char"/>
    <w:qFormat/>
    <w:uiPriority w:val="0"/>
    <w:rPr>
      <w:rFonts w:ascii="楷体_GB2312" w:hAnsi="Arial" w:eastAsia="楷体_GB2312"/>
      <w:b/>
      <w:bCs/>
      <w:kern w:val="2"/>
      <w:sz w:val="24"/>
      <w:szCs w:val="32"/>
      <w:lang w:val="en-US" w:eastAsia="zh-CN" w:bidi="ar-SA"/>
    </w:rPr>
  </w:style>
  <w:style w:type="character" w:customStyle="1" w:styleId="417">
    <w:name w:val="未用 Char"/>
    <w:qFormat/>
    <w:uiPriority w:val="0"/>
    <w:rPr>
      <w:rFonts w:ascii="Arial" w:hAnsi="Arial" w:eastAsia="黑体"/>
      <w:kern w:val="2"/>
      <w:sz w:val="21"/>
      <w:szCs w:val="21"/>
      <w:lang w:val="en-US" w:eastAsia="zh-CN" w:bidi="ar-SA"/>
    </w:rPr>
  </w:style>
  <w:style w:type="character" w:customStyle="1" w:styleId="418">
    <w:name w:val="myp1111"/>
    <w:qFormat/>
    <w:uiPriority w:val="0"/>
    <w:rPr>
      <w:rFonts w:hint="default" w:ascii="ˎ̥" w:hAnsi="ˎ̥"/>
      <w:color w:val="000000"/>
      <w:sz w:val="20"/>
      <w:szCs w:val="20"/>
      <w:u w:val="none"/>
    </w:rPr>
  </w:style>
  <w:style w:type="character" w:customStyle="1" w:styleId="419">
    <w:name w:val="样式 标题 4h4H4Fab-4T5Ref Heading 1rh1Heading sqlsect 1.2.3.... Char"/>
    <w:link w:val="311"/>
    <w:qFormat/>
    <w:uiPriority w:val="0"/>
    <w:rPr>
      <w:rFonts w:ascii="微软雅黑" w:hAnsi="微软雅黑" w:eastAsia="微软雅黑"/>
      <w:b/>
      <w:bCs/>
      <w:kern w:val="2"/>
      <w:sz w:val="24"/>
      <w:szCs w:val="28"/>
    </w:rPr>
  </w:style>
  <w:style w:type="character" w:customStyle="1" w:styleId="420">
    <w:name w:val="h Char Char"/>
    <w:qFormat/>
    <w:uiPriority w:val="0"/>
    <w:rPr>
      <w:rFonts w:eastAsia="宋体"/>
      <w:kern w:val="2"/>
      <w:sz w:val="18"/>
      <w:lang w:val="en-US" w:eastAsia="zh-CN" w:bidi="ar-SA"/>
    </w:rPr>
  </w:style>
  <w:style w:type="character" w:customStyle="1" w:styleId="421">
    <w:name w:val="仿宋正文 Char"/>
    <w:link w:val="422"/>
    <w:qFormat/>
    <w:uiPriority w:val="0"/>
    <w:rPr>
      <w:rFonts w:ascii="仿宋_GB2312" w:eastAsia="仿宋_GB2312"/>
      <w:kern w:val="2"/>
      <w:sz w:val="24"/>
      <w:lang w:val="en-US" w:eastAsia="zh-CN" w:bidi="ar-SA"/>
    </w:rPr>
  </w:style>
  <w:style w:type="paragraph" w:customStyle="1" w:styleId="422">
    <w:name w:val="仿宋正文"/>
    <w:basedOn w:val="1"/>
    <w:link w:val="421"/>
    <w:qFormat/>
    <w:uiPriority w:val="0"/>
    <w:pPr>
      <w:adjustRightInd/>
      <w:spacing w:line="360" w:lineRule="auto"/>
      <w:ind w:firstLine="480" w:firstLineChars="200"/>
    </w:pPr>
    <w:rPr>
      <w:rFonts w:ascii="仿宋_GB2312" w:eastAsia="仿宋_GB2312"/>
      <w:sz w:val="24"/>
      <w:szCs w:val="20"/>
    </w:rPr>
  </w:style>
  <w:style w:type="character" w:customStyle="1" w:styleId="423">
    <w:name w:val="正文首行缩进 Char Char Char Char Char Char"/>
    <w:qFormat/>
    <w:uiPriority w:val="0"/>
    <w:rPr>
      <w:rFonts w:ascii="宋体" w:eastAsia="宋体"/>
      <w:kern w:val="2"/>
      <w:sz w:val="24"/>
      <w:lang w:val="zh-CN" w:bidi="ar-SA"/>
    </w:rPr>
  </w:style>
  <w:style w:type="character" w:customStyle="1" w:styleId="424">
    <w:name w:val="样式 宋体"/>
    <w:qFormat/>
    <w:uiPriority w:val="0"/>
    <w:rPr>
      <w:rFonts w:ascii="宋体" w:hAnsi="宋体"/>
      <w:sz w:val="24"/>
    </w:rPr>
  </w:style>
  <w:style w:type="character" w:customStyle="1" w:styleId="425">
    <w:name w:val="tw4winJump"/>
    <w:qFormat/>
    <w:uiPriority w:val="0"/>
    <w:rPr>
      <w:rFonts w:ascii="Courier New" w:hAnsi="Courier New" w:cs="Courier New"/>
      <w:color w:val="008080"/>
      <w:lang w:val="en-US" w:eastAsia="zh-CN"/>
    </w:rPr>
  </w:style>
  <w:style w:type="character" w:customStyle="1" w:styleId="426">
    <w:name w:val="标题 1 字符"/>
    <w:qFormat/>
    <w:uiPriority w:val="9"/>
    <w:rPr>
      <w:rFonts w:ascii="Arial" w:hAnsi="Arial" w:eastAsia="黑体" w:cs="Arial"/>
      <w:b/>
      <w:bCs/>
      <w:snapToGrid w:val="0"/>
      <w:kern w:val="44"/>
      <w:sz w:val="44"/>
      <w:szCs w:val="44"/>
    </w:rPr>
  </w:style>
  <w:style w:type="character" w:customStyle="1" w:styleId="427">
    <w:name w:val="style36"/>
    <w:basedOn w:val="77"/>
    <w:qFormat/>
    <w:uiPriority w:val="0"/>
    <w:rPr>
      <w:rFonts w:ascii="Arial" w:hAnsi="Arial" w:eastAsia="黑体" w:cs="Arial"/>
      <w:snapToGrid w:val="0"/>
      <w:kern w:val="0"/>
      <w:szCs w:val="21"/>
    </w:rPr>
  </w:style>
  <w:style w:type="character" w:customStyle="1" w:styleId="428">
    <w:name w:val="pt9"/>
    <w:qFormat/>
    <w:uiPriority w:val="0"/>
    <w:rPr>
      <w:rFonts w:ascii="仿宋_GB2312" w:eastAsia="微软雅黑"/>
      <w:b/>
      <w:kern w:val="2"/>
      <w:sz w:val="32"/>
      <w:szCs w:val="32"/>
      <w:lang w:val="en-US" w:eastAsia="zh-CN" w:bidi="ar-SA"/>
    </w:rPr>
  </w:style>
  <w:style w:type="character" w:customStyle="1" w:styleId="429">
    <w:name w:val="DO_NOT_TRANSLATE"/>
    <w:qFormat/>
    <w:uiPriority w:val="0"/>
    <w:rPr>
      <w:rFonts w:ascii="Courier New" w:hAnsi="Courier New" w:cs="Courier New"/>
      <w:color w:val="800000"/>
      <w:lang w:val="en-US" w:eastAsia="zh-CN"/>
    </w:rPr>
  </w:style>
  <w:style w:type="character" w:customStyle="1" w:styleId="430">
    <w:name w:val="标书1 Char1"/>
    <w:qFormat/>
    <w:uiPriority w:val="0"/>
    <w:rPr>
      <w:rFonts w:eastAsia="宋体"/>
      <w:b/>
      <w:bCs/>
      <w:kern w:val="44"/>
      <w:sz w:val="44"/>
      <w:szCs w:val="44"/>
      <w:lang w:val="en-US" w:eastAsia="zh-CN" w:bidi="ar-SA"/>
    </w:rPr>
  </w:style>
  <w:style w:type="character" w:customStyle="1" w:styleId="431">
    <w:name w:val="页脚 字符"/>
    <w:qFormat/>
    <w:uiPriority w:val="99"/>
    <w:rPr>
      <w:kern w:val="2"/>
      <w:sz w:val="18"/>
      <w:szCs w:val="18"/>
    </w:rPr>
  </w:style>
  <w:style w:type="character" w:customStyle="1" w:styleId="432">
    <w:name w:val="正文2 Char"/>
    <w:qFormat/>
    <w:uiPriority w:val="0"/>
    <w:rPr>
      <w:rFonts w:eastAsia="宋体"/>
      <w:kern w:val="2"/>
      <w:sz w:val="24"/>
      <w:lang w:val="en-US" w:eastAsia="zh-CN" w:bidi="ar-SA"/>
    </w:rPr>
  </w:style>
  <w:style w:type="character" w:customStyle="1" w:styleId="433">
    <w:name w:val="Char Char21"/>
    <w:qFormat/>
    <w:uiPriority w:val="6"/>
    <w:rPr>
      <w:rFonts w:ascii="宋体" w:hAnsi="宋体"/>
      <w:kern w:val="1"/>
      <w:sz w:val="24"/>
      <w:szCs w:val="21"/>
      <w:lang w:val="zh-CN"/>
    </w:rPr>
  </w:style>
  <w:style w:type="character" w:customStyle="1" w:styleId="434">
    <w:name w:val="样式 正文缩进 + 首行缩进:  2 字符 Char Char"/>
    <w:link w:val="435"/>
    <w:qFormat/>
    <w:uiPriority w:val="0"/>
    <w:rPr>
      <w:rFonts w:cs="宋体"/>
      <w:kern w:val="2"/>
      <w:sz w:val="24"/>
    </w:rPr>
  </w:style>
  <w:style w:type="paragraph" w:customStyle="1" w:styleId="435">
    <w:name w:val="样式 正文缩进 + 首行缩进:  2 字符"/>
    <w:basedOn w:val="6"/>
    <w:link w:val="434"/>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6">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7">
    <w:name w:val="gray6"/>
    <w:basedOn w:val="77"/>
    <w:qFormat/>
    <w:uiPriority w:val="0"/>
    <w:rPr>
      <w:rFonts w:ascii="Arial" w:hAnsi="Arial" w:eastAsia="黑体" w:cs="Arial"/>
      <w:snapToGrid w:val="0"/>
      <w:kern w:val="0"/>
      <w:szCs w:val="21"/>
    </w:rPr>
  </w:style>
  <w:style w:type="character" w:customStyle="1" w:styleId="438">
    <w:name w:val="hui"/>
    <w:basedOn w:val="77"/>
    <w:qFormat/>
    <w:uiPriority w:val="0"/>
    <w:rPr>
      <w:rFonts w:ascii="Arial" w:hAnsi="Arial" w:eastAsia="黑体" w:cs="Arial"/>
      <w:snapToGrid w:val="0"/>
      <w:kern w:val="0"/>
      <w:szCs w:val="21"/>
    </w:rPr>
  </w:style>
  <w:style w:type="character" w:customStyle="1" w:styleId="439">
    <w:name w:val="哈哈正文 Char Char"/>
    <w:qFormat/>
    <w:uiPriority w:val="0"/>
    <w:rPr>
      <w:rFonts w:ascii="宋体" w:hAnsi="宋体" w:eastAsia="宋体" w:cs="宋体"/>
      <w:kern w:val="2"/>
      <w:sz w:val="24"/>
      <w:lang w:val="en-US" w:eastAsia="zh-CN" w:bidi="ar-SA"/>
    </w:rPr>
  </w:style>
  <w:style w:type="paragraph" w:customStyle="1" w:styleId="440">
    <w:name w:val="样式 正文文本缩进 + 左侧:  2 字符 首行缩进:  2 字符"/>
    <w:basedOn w:val="31"/>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2">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4">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6">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7">
    <w:name w:val="标题4_自定义"/>
    <w:basedOn w:val="7"/>
    <w:qFormat/>
    <w:uiPriority w:val="0"/>
    <w:pPr>
      <w:adjustRightInd/>
      <w:spacing w:before="0" w:after="0" w:line="360" w:lineRule="auto"/>
    </w:pPr>
    <w:rPr>
      <w:rFonts w:ascii="Verdana" w:eastAsia="Verdana"/>
      <w:sz w:val="21"/>
      <w:lang w:val="en-US"/>
    </w:rPr>
  </w:style>
  <w:style w:type="paragraph" w:customStyle="1" w:styleId="448">
    <w:name w:val="正文 内标 序号标"/>
    <w:basedOn w:val="449"/>
    <w:qFormat/>
    <w:uiPriority w:val="0"/>
    <w:pPr>
      <w:tabs>
        <w:tab w:val="left" w:pos="0"/>
      </w:tabs>
      <w:adjustRightInd/>
      <w:spacing w:before="0"/>
      <w:ind w:firstLine="482"/>
    </w:pPr>
    <w:rPr>
      <w:rFonts w:ascii="微软雅黑" w:hAnsi="微软雅黑"/>
      <w:sz w:val="24"/>
      <w:szCs w:val="24"/>
    </w:rPr>
  </w:style>
  <w:style w:type="paragraph" w:customStyle="1" w:styleId="449">
    <w:name w:val="My正文"/>
    <w:basedOn w:val="1"/>
    <w:qFormat/>
    <w:uiPriority w:val="0"/>
    <w:pPr>
      <w:spacing w:before="120" w:line="360" w:lineRule="auto"/>
      <w:ind w:firstLine="567"/>
    </w:pPr>
    <w:rPr>
      <w:rFonts w:ascii="Arial" w:hAnsi="Arial"/>
      <w:sz w:val="20"/>
      <w:szCs w:val="20"/>
    </w:rPr>
  </w:style>
  <w:style w:type="paragraph" w:customStyle="1" w:styleId="4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1">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3">
    <w:name w:val="修订2"/>
    <w:qFormat/>
    <w:uiPriority w:val="0"/>
    <w:rPr>
      <w:rFonts w:ascii="Times New Roman" w:hAnsi="Times New Roman" w:eastAsia="宋体" w:cs="Times New Roman"/>
      <w:kern w:val="2"/>
      <w:sz w:val="21"/>
      <w:lang w:val="en-US" w:eastAsia="zh-CN" w:bidi="ar-SA"/>
    </w:rPr>
  </w:style>
  <w:style w:type="paragraph" w:customStyle="1" w:styleId="45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6">
    <w:name w:val="文章标题"/>
    <w:next w:val="457"/>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7">
    <w:name w:val="封面公司名"/>
    <w:qFormat/>
    <w:uiPriority w:val="0"/>
    <w:pPr>
      <w:jc w:val="center"/>
    </w:pPr>
    <w:rPr>
      <w:rFonts w:ascii="Arial" w:hAnsi="Arial" w:eastAsia="楷体_GB2312" w:cs="宋体"/>
      <w:bCs/>
      <w:kern w:val="2"/>
      <w:sz w:val="28"/>
      <w:lang w:val="en-US" w:eastAsia="zh-CN" w:bidi="ar-SA"/>
    </w:rPr>
  </w:style>
  <w:style w:type="paragraph" w:customStyle="1" w:styleId="458">
    <w:name w:val="Char1 Char Char Char5"/>
    <w:basedOn w:val="1"/>
    <w:qFormat/>
    <w:uiPriority w:val="0"/>
    <w:pPr>
      <w:adjustRightInd/>
      <w:ind w:firstLine="200" w:firstLineChars="200"/>
    </w:pPr>
    <w:rPr>
      <w:rFonts w:ascii="Tahoma" w:hAnsi="Tahoma"/>
      <w:sz w:val="24"/>
      <w:szCs w:val="20"/>
    </w:rPr>
  </w:style>
  <w:style w:type="paragraph" w:customStyle="1" w:styleId="45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1">
    <w:name w:val="Char Char Char Char Char Char Char Char"/>
    <w:basedOn w:val="1"/>
    <w:qFormat/>
    <w:uiPriority w:val="0"/>
    <w:pPr>
      <w:tabs>
        <w:tab w:val="left" w:pos="360"/>
      </w:tabs>
    </w:pPr>
    <w:rPr>
      <w:sz w:val="24"/>
      <w:szCs w:val="20"/>
    </w:rPr>
  </w:style>
  <w:style w:type="paragraph" w:customStyle="1" w:styleId="462">
    <w:name w:val="Char Char11 Char Char Char"/>
    <w:basedOn w:val="1"/>
    <w:qFormat/>
    <w:uiPriority w:val="0"/>
    <w:pPr>
      <w:spacing w:line="360" w:lineRule="auto"/>
    </w:pPr>
    <w:rPr>
      <w:szCs w:val="20"/>
    </w:rPr>
  </w:style>
  <w:style w:type="paragraph" w:customStyle="1" w:styleId="463">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5">
    <w:name w:val="样式3"/>
    <w:basedOn w:val="466"/>
    <w:qFormat/>
    <w:uiPriority w:val="0"/>
    <w:pPr>
      <w:tabs>
        <w:tab w:val="left" w:pos="2790"/>
        <w:tab w:val="left" w:pos="4230"/>
      </w:tabs>
      <w:spacing w:before="312" w:beforeLines="100"/>
      <w:jc w:val="left"/>
    </w:pPr>
  </w:style>
  <w:style w:type="paragraph" w:customStyle="1" w:styleId="46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7">
    <w:name w:val="Char Char1 Char Char1 Char Char1"/>
    <w:basedOn w:val="1"/>
    <w:qFormat/>
    <w:uiPriority w:val="0"/>
    <w:pPr>
      <w:tabs>
        <w:tab w:val="left" w:pos="840"/>
      </w:tabs>
      <w:ind w:left="840" w:hanging="420"/>
    </w:pPr>
    <w:rPr>
      <w:rFonts w:ascii="Tahoma" w:hAnsi="Tahoma"/>
      <w:sz w:val="24"/>
    </w:rPr>
  </w:style>
  <w:style w:type="paragraph" w:customStyle="1" w:styleId="46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9">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7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1">
    <w:name w:val="正文21"/>
    <w:basedOn w:val="1"/>
    <w:qFormat/>
    <w:uiPriority w:val="0"/>
    <w:pPr>
      <w:adjustRightInd/>
      <w:spacing w:before="156" w:line="360" w:lineRule="auto"/>
      <w:ind w:firstLine="510" w:firstLineChars="200"/>
    </w:pPr>
    <w:rPr>
      <w:sz w:val="24"/>
      <w:szCs w:val="20"/>
    </w:rPr>
  </w:style>
  <w:style w:type="paragraph" w:customStyle="1" w:styleId="472">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4">
    <w:name w:val="Char1"/>
    <w:basedOn w:val="1"/>
    <w:qFormat/>
    <w:uiPriority w:val="0"/>
    <w:rPr>
      <w:rFonts w:ascii="仿宋_GB2312" w:eastAsia="仿宋_GB2312"/>
      <w:b/>
      <w:sz w:val="32"/>
      <w:szCs w:val="32"/>
    </w:rPr>
  </w:style>
  <w:style w:type="paragraph" w:customStyle="1" w:styleId="47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6">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7">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8">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9">
    <w:name w:val="6级标题"/>
    <w:basedOn w:val="480"/>
    <w:qFormat/>
    <w:uiPriority w:val="0"/>
    <w:pPr>
      <w:keepNext/>
      <w:tabs>
        <w:tab w:val="left" w:pos="360"/>
      </w:tabs>
      <w:spacing w:before="0" w:after="0"/>
      <w:outlineLvl w:val="5"/>
    </w:pPr>
  </w:style>
  <w:style w:type="paragraph" w:customStyle="1" w:styleId="480">
    <w:name w:val="5级标题"/>
    <w:basedOn w:val="481"/>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1">
    <w:name w:val="4级标题"/>
    <w:basedOn w:val="26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2">
    <w:name w:val="样式 正文文本缩进 + 段前: 2 字符"/>
    <w:basedOn w:val="1"/>
    <w:qFormat/>
    <w:uiPriority w:val="0"/>
    <w:pPr>
      <w:adjustRightInd/>
      <w:ind w:left="420" w:leftChars="200"/>
      <w:jc w:val="left"/>
    </w:pPr>
    <w:rPr>
      <w:sz w:val="28"/>
      <w:szCs w:val="20"/>
      <w:lang w:eastAsia="zh-TW"/>
    </w:rPr>
  </w:style>
  <w:style w:type="paragraph" w:customStyle="1" w:styleId="483">
    <w:name w:val="Char2 Char Char"/>
    <w:basedOn w:val="1"/>
    <w:qFormat/>
    <w:uiPriority w:val="0"/>
    <w:pPr>
      <w:adjustRightInd/>
    </w:pPr>
    <w:rPr>
      <w:rFonts w:ascii="Tahoma" w:hAnsi="Tahoma"/>
      <w:sz w:val="24"/>
      <w:szCs w:val="20"/>
    </w:rPr>
  </w:style>
  <w:style w:type="paragraph" w:customStyle="1" w:styleId="484">
    <w:name w:val="_Style 11"/>
    <w:basedOn w:val="1"/>
    <w:qFormat/>
    <w:uiPriority w:val="34"/>
    <w:pPr>
      <w:adjustRightInd/>
      <w:ind w:firstLine="420" w:firstLineChars="200"/>
    </w:pPr>
    <w:rPr>
      <w:rFonts w:eastAsia="仿宋_GB2312"/>
      <w:sz w:val="28"/>
    </w:rPr>
  </w:style>
  <w:style w:type="paragraph" w:customStyle="1" w:styleId="485">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6">
    <w:name w:val="Char Char Char"/>
    <w:basedOn w:val="1"/>
    <w:qFormat/>
    <w:uiPriority w:val="0"/>
    <w:rPr>
      <w:rFonts w:ascii="Tahoma" w:hAnsi="Tahoma"/>
      <w:sz w:val="24"/>
      <w:szCs w:val="20"/>
    </w:rPr>
  </w:style>
  <w:style w:type="paragraph" w:customStyle="1" w:styleId="487">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8">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9">
    <w:name w:val="无间隔2"/>
    <w:basedOn w:val="1"/>
    <w:link w:val="936"/>
    <w:qFormat/>
    <w:uiPriority w:val="99"/>
    <w:rPr>
      <w:szCs w:val="22"/>
    </w:rPr>
  </w:style>
  <w:style w:type="paragraph" w:customStyle="1" w:styleId="49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1">
    <w:name w:val="Char Char Char Char Char Char Char Char Char Char Char Char1 Char1"/>
    <w:basedOn w:val="1"/>
    <w:qFormat/>
    <w:uiPriority w:val="6"/>
    <w:rPr>
      <w:rFonts w:ascii="Tahoma" w:hAnsi="Tahoma" w:cs="仿宋_GB2312"/>
      <w:sz w:val="24"/>
      <w:szCs w:val="20"/>
    </w:rPr>
  </w:style>
  <w:style w:type="paragraph" w:customStyle="1" w:styleId="49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5">
    <w:name w:val="MM Topic 2"/>
    <w:basedOn w:val="4"/>
    <w:qFormat/>
    <w:uiPriority w:val="0"/>
    <w:pPr>
      <w:tabs>
        <w:tab w:val="left" w:pos="1260"/>
      </w:tabs>
      <w:ind w:left="1260" w:hanging="420"/>
    </w:pPr>
    <w:rPr>
      <w:rFonts w:ascii="Arial" w:hAnsi="Arial" w:eastAsia="黑体"/>
      <w:lang w:val="en-US"/>
    </w:rPr>
  </w:style>
  <w:style w:type="paragraph" w:customStyle="1" w:styleId="496">
    <w:name w:val="五级无标题条"/>
    <w:basedOn w:val="1"/>
    <w:qFormat/>
    <w:uiPriority w:val="0"/>
    <w:pPr>
      <w:adjustRightInd/>
    </w:pPr>
  </w:style>
  <w:style w:type="paragraph" w:customStyle="1" w:styleId="497">
    <w:name w:val="Char5"/>
    <w:basedOn w:val="1"/>
    <w:qFormat/>
    <w:uiPriority w:val="0"/>
    <w:rPr>
      <w:rFonts w:ascii="仿宋_GB2312" w:eastAsia="仿宋_GB2312"/>
      <w:b/>
      <w:sz w:val="32"/>
      <w:szCs w:val="32"/>
    </w:rPr>
  </w:style>
  <w:style w:type="paragraph" w:customStyle="1" w:styleId="498">
    <w:name w:val="TOC 标题1"/>
    <w:basedOn w:val="3"/>
    <w:next w:val="1"/>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499">
    <w:name w:val="彩色列表 - 强调文字颜色 12"/>
    <w:basedOn w:val="1"/>
    <w:qFormat/>
    <w:uiPriority w:val="0"/>
    <w:pPr>
      <w:adjustRightInd/>
      <w:ind w:firstLine="420" w:firstLineChars="200"/>
    </w:pPr>
    <w:rPr>
      <w:rFonts w:ascii="Calibri" w:hAnsi="Calibri"/>
      <w:szCs w:val="22"/>
    </w:rPr>
  </w:style>
  <w:style w:type="paragraph" w:customStyle="1" w:styleId="50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1">
    <w:name w:val="Char2"/>
    <w:basedOn w:val="1"/>
    <w:qFormat/>
    <w:uiPriority w:val="0"/>
    <w:rPr>
      <w:rFonts w:ascii="仿宋_GB2312" w:eastAsia="仿宋_GB2312"/>
      <w:b/>
      <w:sz w:val="32"/>
      <w:szCs w:val="32"/>
    </w:rPr>
  </w:style>
  <w:style w:type="paragraph" w:customStyle="1" w:styleId="502">
    <w:name w:val="数字标题3"/>
    <w:basedOn w:val="5"/>
    <w:next w:val="1"/>
    <w:qFormat/>
    <w:uiPriority w:val="0"/>
    <w:pPr>
      <w:spacing w:line="240" w:lineRule="auto"/>
    </w:pPr>
    <w:rPr>
      <w:sz w:val="28"/>
      <w:szCs w:val="28"/>
    </w:rPr>
  </w:style>
  <w:style w:type="paragraph" w:customStyle="1" w:styleId="503">
    <w:name w:val="FA正文"/>
    <w:basedOn w:val="1"/>
    <w:qFormat/>
    <w:uiPriority w:val="0"/>
    <w:pPr>
      <w:spacing w:line="360" w:lineRule="auto"/>
      <w:ind w:firstLine="480" w:firstLineChars="200"/>
    </w:pPr>
    <w:rPr>
      <w:rFonts w:hAnsi="宋体"/>
      <w:sz w:val="24"/>
      <w:szCs w:val="20"/>
    </w:rPr>
  </w:style>
  <w:style w:type="paragraph" w:customStyle="1" w:styleId="504">
    <w:name w:val="MM Topic 5"/>
    <w:basedOn w:val="8"/>
    <w:qFormat/>
    <w:uiPriority w:val="0"/>
    <w:pPr>
      <w:tabs>
        <w:tab w:val="left" w:pos="2520"/>
      </w:tabs>
      <w:adjustRightInd/>
      <w:ind w:left="2520" w:hanging="420"/>
    </w:pPr>
  </w:style>
  <w:style w:type="paragraph" w:customStyle="1" w:styleId="505">
    <w:name w:val="Char Char Char Char Char Char Char Char Char Char1"/>
    <w:basedOn w:val="1"/>
    <w:qFormat/>
    <w:uiPriority w:val="0"/>
    <w:rPr>
      <w:rFonts w:ascii="仿宋_GB2312" w:eastAsia="仿宋_GB2312"/>
      <w:b/>
      <w:sz w:val="32"/>
      <w:szCs w:val="32"/>
    </w:rPr>
  </w:style>
  <w:style w:type="paragraph" w:customStyle="1" w:styleId="50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7">
    <w:name w:val="修订1"/>
    <w:qFormat/>
    <w:uiPriority w:val="3"/>
    <w:rPr>
      <w:rFonts w:ascii="Times New Roman" w:hAnsi="Times New Roman" w:eastAsia="宋体" w:cs="Times New Roman"/>
      <w:color w:val="000000"/>
      <w:kern w:val="1"/>
      <w:sz w:val="21"/>
      <w:lang w:val="en-US" w:eastAsia="zh-CN" w:bidi="ar-SA"/>
    </w:rPr>
  </w:style>
  <w:style w:type="paragraph" w:customStyle="1" w:styleId="508">
    <w:name w:val="Char2 Char Char Char"/>
    <w:basedOn w:val="1"/>
    <w:qFormat/>
    <w:uiPriority w:val="0"/>
    <w:rPr>
      <w:rFonts w:ascii="仿宋_GB2312" w:eastAsia="仿宋_GB2312"/>
      <w:b/>
      <w:sz w:val="32"/>
      <w:szCs w:val="32"/>
    </w:rPr>
  </w:style>
  <w:style w:type="paragraph" w:customStyle="1" w:styleId="509">
    <w:name w:val="Char2 Char Char Char1"/>
    <w:basedOn w:val="1"/>
    <w:qFormat/>
    <w:uiPriority w:val="6"/>
    <w:rPr>
      <w:rFonts w:ascii="仿宋_GB2312" w:eastAsia="仿宋_GB2312"/>
      <w:b/>
      <w:sz w:val="32"/>
      <w:szCs w:val="32"/>
    </w:rPr>
  </w:style>
  <w:style w:type="paragraph" w:customStyle="1" w:styleId="510">
    <w:name w:val="默认段落样式"/>
    <w:basedOn w:val="140"/>
    <w:qFormat/>
    <w:uiPriority w:val="0"/>
    <w:pPr>
      <w:spacing w:before="0"/>
      <w:ind w:firstLine="480"/>
      <w:outlineLvl w:val="2"/>
    </w:pPr>
    <w:rPr>
      <w:rFonts w:ascii="仿宋_GB2312" w:hAnsi="宋体" w:eastAsia="仿宋_GB2312"/>
      <w:color w:val="000000"/>
      <w:szCs w:val="24"/>
    </w:rPr>
  </w:style>
  <w:style w:type="paragraph" w:customStyle="1" w:styleId="511">
    <w:name w:val="图中文字"/>
    <w:basedOn w:val="1"/>
    <w:qFormat/>
    <w:uiPriority w:val="0"/>
    <w:pPr>
      <w:snapToGrid w:val="0"/>
      <w:spacing w:line="0" w:lineRule="atLeast"/>
      <w:ind w:firstLine="200" w:firstLineChars="200"/>
      <w:jc w:val="center"/>
    </w:pPr>
    <w:rPr>
      <w:sz w:val="24"/>
      <w:szCs w:val="20"/>
    </w:rPr>
  </w:style>
  <w:style w:type="paragraph" w:customStyle="1" w:styleId="51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3">
    <w:name w:val="MM Topic 3"/>
    <w:basedOn w:val="5"/>
    <w:qFormat/>
    <w:uiPriority w:val="0"/>
    <w:pPr>
      <w:tabs>
        <w:tab w:val="left" w:pos="1680"/>
      </w:tabs>
      <w:adjustRightInd/>
      <w:ind w:left="1680" w:hanging="420"/>
    </w:pPr>
  </w:style>
  <w:style w:type="paragraph" w:customStyle="1" w:styleId="514">
    <w:name w:val="标准小四"/>
    <w:basedOn w:val="1"/>
    <w:qFormat/>
    <w:uiPriority w:val="0"/>
    <w:pPr>
      <w:spacing w:line="360" w:lineRule="auto"/>
      <w:ind w:firstLine="480" w:firstLineChars="200"/>
    </w:pPr>
    <w:rPr>
      <w:rFonts w:ascii="Arial" w:hAnsi="Arial"/>
      <w:sz w:val="24"/>
      <w:szCs w:val="21"/>
    </w:rPr>
  </w:style>
  <w:style w:type="paragraph" w:customStyle="1" w:styleId="515">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6">
    <w:name w:val="表格（小）"/>
    <w:basedOn w:val="1"/>
    <w:qFormat/>
    <w:uiPriority w:val="0"/>
    <w:pPr>
      <w:adjustRightInd/>
      <w:snapToGrid w:val="0"/>
      <w:spacing w:line="300" w:lineRule="auto"/>
    </w:pPr>
    <w:rPr>
      <w:rFonts w:eastAsia="仿宋"/>
      <w:szCs w:val="21"/>
    </w:rPr>
  </w:style>
  <w:style w:type="paragraph" w:customStyle="1" w:styleId="51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8">
    <w:name w:val="Char2 Char Char1"/>
    <w:basedOn w:val="1"/>
    <w:qFormat/>
    <w:uiPriority w:val="6"/>
    <w:pPr>
      <w:adjustRightInd/>
    </w:pPr>
    <w:rPr>
      <w:rFonts w:ascii="Tahoma" w:hAnsi="Tahoma"/>
      <w:sz w:val="24"/>
      <w:szCs w:val="20"/>
    </w:rPr>
  </w:style>
  <w:style w:type="paragraph" w:customStyle="1" w:styleId="519">
    <w:name w:val="列出段落5"/>
    <w:basedOn w:val="1"/>
    <w:qFormat/>
    <w:uiPriority w:val="0"/>
    <w:pPr>
      <w:spacing w:line="360" w:lineRule="auto"/>
      <w:ind w:firstLine="200" w:firstLineChars="200"/>
    </w:pPr>
    <w:rPr>
      <w:rFonts w:eastAsia="楷体_GB2312" w:cs="Lucida Sans"/>
      <w:sz w:val="24"/>
    </w:rPr>
  </w:style>
  <w:style w:type="paragraph" w:customStyle="1" w:styleId="52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1">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2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3">
    <w:name w:val="TOC 标题111"/>
    <w:basedOn w:val="3"/>
    <w:next w:val="1"/>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52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7">
    <w:name w:val="_Style 3"/>
    <w:basedOn w:val="1"/>
    <w:qFormat/>
    <w:uiPriority w:val="0"/>
    <w:pPr>
      <w:adjustRightInd/>
      <w:ind w:firstLine="420" w:firstLineChars="200"/>
    </w:pPr>
    <w:rPr>
      <w:rFonts w:eastAsia="仿宋_GB2312"/>
      <w:sz w:val="28"/>
    </w:rPr>
  </w:style>
  <w:style w:type="paragraph" w:customStyle="1" w:styleId="528">
    <w:name w:val="Bulleting First Indent 1"/>
    <w:basedOn w:val="6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qFormat/>
    <w:uiPriority w:val="0"/>
    <w:pPr>
      <w:adjustRightInd/>
      <w:ind w:firstLine="200" w:firstLineChars="200"/>
      <w:jc w:val="right"/>
    </w:pPr>
  </w:style>
  <w:style w:type="paragraph" w:customStyle="1" w:styleId="530">
    <w:name w:val="Char Char11 Char Char Char Char Char Char Char Char Char"/>
    <w:basedOn w:val="1"/>
    <w:qFormat/>
    <w:uiPriority w:val="0"/>
    <w:pPr>
      <w:spacing w:line="360" w:lineRule="auto"/>
    </w:pPr>
    <w:rPr>
      <w:szCs w:val="20"/>
    </w:rPr>
  </w:style>
  <w:style w:type="paragraph" w:customStyle="1" w:styleId="531">
    <w:name w:val="正文1.25"/>
    <w:basedOn w:val="1"/>
    <w:qFormat/>
    <w:uiPriority w:val="0"/>
    <w:pPr>
      <w:adjustRightInd/>
      <w:spacing w:line="300" w:lineRule="auto"/>
      <w:ind w:firstLine="480" w:firstLineChars="200"/>
    </w:pPr>
    <w:rPr>
      <w:sz w:val="24"/>
      <w:szCs w:val="20"/>
    </w:rPr>
  </w:style>
  <w:style w:type="paragraph" w:customStyle="1" w:styleId="53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1 Char Char Char1"/>
    <w:basedOn w:val="1"/>
    <w:qFormat/>
    <w:uiPriority w:val="6"/>
    <w:rPr>
      <w:rFonts w:ascii="仿宋_GB2312" w:eastAsia="仿宋_GB2312"/>
      <w:b/>
      <w:sz w:val="32"/>
      <w:szCs w:val="20"/>
    </w:rPr>
  </w:style>
  <w:style w:type="paragraph" w:customStyle="1" w:styleId="536">
    <w:name w:val="列出段落2"/>
    <w:basedOn w:val="1"/>
    <w:qFormat/>
    <w:uiPriority w:val="0"/>
    <w:pPr>
      <w:adjustRightInd/>
      <w:ind w:firstLine="420" w:firstLineChars="200"/>
    </w:pPr>
    <w:rPr>
      <w:rFonts w:ascii="宋体" w:hAnsi="宋体"/>
      <w:sz w:val="24"/>
    </w:rPr>
  </w:style>
  <w:style w:type="paragraph" w:customStyle="1" w:styleId="537">
    <w:name w:val="默认段落字体 Para Char Char Char Char Char Char Char"/>
    <w:basedOn w:val="1"/>
    <w:qFormat/>
    <w:uiPriority w:val="0"/>
    <w:rPr>
      <w:rFonts w:eastAsia="仿宋_GB2312"/>
      <w:sz w:val="28"/>
      <w:szCs w:val="20"/>
    </w:rPr>
  </w:style>
  <w:style w:type="paragraph" w:customStyle="1" w:styleId="53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7"/>
    <w:qFormat/>
    <w:uiPriority w:val="0"/>
    <w:pPr>
      <w:widowControl/>
      <w:jc w:val="left"/>
    </w:pPr>
    <w:rPr>
      <w:rFonts w:cs="宋体"/>
      <w:sz w:val="24"/>
      <w:szCs w:val="20"/>
    </w:rPr>
  </w:style>
  <w:style w:type="paragraph" w:customStyle="1" w:styleId="540">
    <w:name w:val="彩色列表 - 强调文字颜色 11"/>
    <w:basedOn w:val="1"/>
    <w:qFormat/>
    <w:uiPriority w:val="0"/>
    <w:pPr>
      <w:adjustRightInd/>
      <w:ind w:firstLine="420" w:firstLineChars="200"/>
    </w:pPr>
    <w:rPr>
      <w:rFonts w:ascii="Calibri" w:hAnsi="Calibri"/>
      <w:szCs w:val="22"/>
    </w:rPr>
  </w:style>
  <w:style w:type="paragraph" w:customStyle="1" w:styleId="54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4">
    <w:name w:val="Char Char Char1 Char1"/>
    <w:basedOn w:val="1"/>
    <w:qFormat/>
    <w:uiPriority w:val="6"/>
    <w:rPr>
      <w:szCs w:val="20"/>
    </w:rPr>
  </w:style>
  <w:style w:type="paragraph" w:customStyle="1" w:styleId="54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6">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0">
    <w:name w:val="CM14"/>
    <w:basedOn w:val="242"/>
    <w:next w:val="242"/>
    <w:qFormat/>
    <w:uiPriority w:val="0"/>
    <w:pPr>
      <w:spacing w:after="68"/>
    </w:pPr>
    <w:rPr>
      <w:rFonts w:ascii="FHLHE E+ Futura Bk" w:eastAsia="FHLHE E+ Futura Bk" w:cs="Times New Roman"/>
      <w:color w:val="auto"/>
    </w:rPr>
  </w:style>
  <w:style w:type="paragraph" w:customStyle="1" w:styleId="55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4">
    <w:name w:val="正文文字 2"/>
    <w:basedOn w:val="242"/>
    <w:next w:val="242"/>
    <w:qFormat/>
    <w:uiPriority w:val="0"/>
    <w:rPr>
      <w:rFonts w:ascii="宋体" w:eastAsia="宋体" w:cs="Times New Roman"/>
      <w:color w:val="auto"/>
    </w:rPr>
  </w:style>
  <w:style w:type="paragraph" w:customStyle="1" w:styleId="555">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6">
    <w:name w:val="Char Char1 Char"/>
    <w:basedOn w:val="1"/>
    <w:qFormat/>
    <w:uiPriority w:val="0"/>
    <w:rPr>
      <w:rFonts w:ascii="仿宋_GB2312" w:eastAsia="仿宋_GB2312"/>
      <w:b/>
      <w:sz w:val="32"/>
      <w:szCs w:val="32"/>
    </w:rPr>
  </w:style>
  <w:style w:type="paragraph" w:customStyle="1" w:styleId="55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9">
    <w:name w:val="Char Char111"/>
    <w:basedOn w:val="1"/>
    <w:qFormat/>
    <w:uiPriority w:val="0"/>
    <w:pPr>
      <w:spacing w:line="360" w:lineRule="auto"/>
    </w:pPr>
    <w:rPr>
      <w:szCs w:val="20"/>
    </w:rPr>
  </w:style>
  <w:style w:type="paragraph" w:customStyle="1" w:styleId="560">
    <w:name w:val="Char"/>
    <w:basedOn w:val="1"/>
    <w:qFormat/>
    <w:uiPriority w:val="0"/>
    <w:rPr>
      <w:rFonts w:ascii="仿宋_GB2312" w:eastAsia="仿宋_GB2312"/>
      <w:b/>
      <w:sz w:val="32"/>
      <w:szCs w:val="32"/>
    </w:rPr>
  </w:style>
  <w:style w:type="paragraph" w:customStyle="1" w:styleId="56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3">
    <w:name w:val="Char Char Char1 Char"/>
    <w:basedOn w:val="1"/>
    <w:qFormat/>
    <w:uiPriority w:val="0"/>
    <w:rPr>
      <w:szCs w:val="20"/>
    </w:rPr>
  </w:style>
  <w:style w:type="paragraph" w:customStyle="1" w:styleId="564">
    <w:name w:val="正文标准"/>
    <w:basedOn w:val="1"/>
    <w:qFormat/>
    <w:uiPriority w:val="0"/>
    <w:pPr>
      <w:adjustRightInd/>
      <w:spacing w:line="360" w:lineRule="auto"/>
      <w:ind w:firstLine="200" w:firstLineChars="200"/>
    </w:pPr>
    <w:rPr>
      <w:rFonts w:ascii="宋体" w:hAnsi="Calibri"/>
      <w:sz w:val="24"/>
    </w:rPr>
  </w:style>
  <w:style w:type="paragraph" w:customStyle="1" w:styleId="56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6">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7">
    <w:name w:val="Char Char Char Char Char Char Char Char Char Char"/>
    <w:basedOn w:val="1"/>
    <w:qFormat/>
    <w:uiPriority w:val="0"/>
    <w:rPr>
      <w:rFonts w:ascii="仿宋_GB2312" w:eastAsia="仿宋_GB2312"/>
      <w:b/>
      <w:sz w:val="32"/>
      <w:szCs w:val="32"/>
    </w:rPr>
  </w:style>
  <w:style w:type="paragraph" w:customStyle="1" w:styleId="57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9">
    <w:name w:val="_正文段落"/>
    <w:basedOn w:val="1"/>
    <w:qFormat/>
    <w:uiPriority w:val="0"/>
    <w:pPr>
      <w:adjustRightInd/>
      <w:ind w:firstLine="560"/>
    </w:pPr>
    <w:rPr>
      <w:rFonts w:ascii="仿宋_GB2312" w:hAnsi="仿宋" w:eastAsia="仿宋_GB2312"/>
      <w:kern w:val="0"/>
      <w:sz w:val="28"/>
      <w:szCs w:val="28"/>
    </w:rPr>
  </w:style>
  <w:style w:type="paragraph" w:customStyle="1" w:styleId="58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2">
    <w:name w:val="正文（首行缩进）"/>
    <w:basedOn w:val="31"/>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6">
    <w:name w:val="Char Char Char1 Char2"/>
    <w:basedOn w:val="1"/>
    <w:qFormat/>
    <w:uiPriority w:val="0"/>
    <w:rPr>
      <w:szCs w:val="20"/>
    </w:rPr>
  </w:style>
  <w:style w:type="paragraph" w:customStyle="1" w:styleId="58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8">
    <w:name w:val="默认段落字体 Para Char"/>
    <w:basedOn w:val="1"/>
    <w:qFormat/>
    <w:uiPriority w:val="0"/>
    <w:rPr>
      <w:rFonts w:ascii="Tahoma" w:hAnsi="Tahoma"/>
      <w:sz w:val="24"/>
      <w:szCs w:val="20"/>
    </w:rPr>
  </w:style>
  <w:style w:type="paragraph" w:customStyle="1" w:styleId="589">
    <w:name w:val="标题五"/>
    <w:basedOn w:val="1"/>
    <w:qFormat/>
    <w:uiPriority w:val="0"/>
    <w:pPr>
      <w:adjustRightInd/>
      <w:spacing w:before="156" w:beforeLines="50" w:line="360" w:lineRule="auto"/>
    </w:pPr>
    <w:rPr>
      <w:b/>
      <w:sz w:val="24"/>
    </w:rPr>
  </w:style>
  <w:style w:type="paragraph" w:customStyle="1" w:styleId="590">
    <w:name w:val="Char Char1101"/>
    <w:basedOn w:val="1"/>
    <w:qFormat/>
    <w:uiPriority w:val="0"/>
    <w:pPr>
      <w:spacing w:line="360" w:lineRule="auto"/>
    </w:pPr>
    <w:rPr>
      <w:rFonts w:ascii="Tahoma" w:hAnsi="Tahoma"/>
      <w:sz w:val="24"/>
      <w:szCs w:val="20"/>
    </w:rPr>
  </w:style>
  <w:style w:type="paragraph" w:customStyle="1" w:styleId="591">
    <w:name w:val="Char Char Char Char Char Char Char Char1"/>
    <w:basedOn w:val="1"/>
    <w:qFormat/>
    <w:uiPriority w:val="0"/>
    <w:pPr>
      <w:tabs>
        <w:tab w:val="left" w:pos="360"/>
      </w:tabs>
    </w:pPr>
    <w:rPr>
      <w:sz w:val="24"/>
      <w:szCs w:val="20"/>
    </w:rPr>
  </w:style>
  <w:style w:type="paragraph" w:customStyle="1" w:styleId="592">
    <w:name w:val="Char Char Char 字元 字元"/>
    <w:basedOn w:val="1"/>
    <w:qFormat/>
    <w:uiPriority w:val="0"/>
    <w:pPr>
      <w:adjustRightInd/>
      <w:spacing w:line="360" w:lineRule="auto"/>
      <w:ind w:firstLine="200" w:firstLineChars="200"/>
    </w:pPr>
    <w:rPr>
      <w:szCs w:val="20"/>
    </w:rPr>
  </w:style>
  <w:style w:type="paragraph" w:customStyle="1" w:styleId="59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4">
    <w:name w:val="Char Char Char Char Char Char Char"/>
    <w:basedOn w:val="1"/>
    <w:qFormat/>
    <w:uiPriority w:val="0"/>
    <w:rPr>
      <w:rFonts w:ascii="仿宋_GB2312" w:eastAsia="仿宋_GB2312"/>
      <w:b/>
      <w:sz w:val="32"/>
      <w:szCs w:val="32"/>
    </w:rPr>
  </w:style>
  <w:style w:type="paragraph" w:customStyle="1" w:styleId="59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7">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8">
    <w:name w:val="样式6"/>
    <w:basedOn w:val="38"/>
    <w:qFormat/>
    <w:uiPriority w:val="0"/>
    <w:pPr>
      <w:spacing w:line="460" w:lineRule="exact"/>
      <w:outlineLvl w:val="2"/>
    </w:pPr>
    <w:rPr>
      <w:rFonts w:ascii="仿宋_GB2312" w:hAnsi="宋体" w:eastAsia="仿宋_GB2312"/>
      <w:b/>
      <w:bCs/>
      <w:sz w:val="24"/>
      <w:szCs w:val="24"/>
    </w:rPr>
  </w:style>
  <w:style w:type="paragraph" w:customStyle="1" w:styleId="599">
    <w:name w:val="批注框文本 Char Char"/>
    <w:basedOn w:val="1"/>
    <w:qFormat/>
    <w:uiPriority w:val="0"/>
    <w:pPr>
      <w:adjustRightInd/>
    </w:pPr>
    <w:rPr>
      <w:sz w:val="18"/>
      <w:szCs w:val="20"/>
    </w:rPr>
  </w:style>
  <w:style w:type="paragraph" w:customStyle="1" w:styleId="60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4">
    <w:name w:val="索引 11"/>
    <w:basedOn w:val="1"/>
    <w:next w:val="1"/>
    <w:qFormat/>
    <w:uiPriority w:val="99"/>
    <w:pPr>
      <w:adjustRightInd/>
      <w:spacing w:line="360" w:lineRule="auto"/>
    </w:pPr>
    <w:rPr>
      <w:rFonts w:ascii="仿宋_GB2312" w:eastAsia="仿宋_GB2312"/>
      <w:sz w:val="24"/>
      <w:szCs w:val="20"/>
    </w:rPr>
  </w:style>
  <w:style w:type="paragraph" w:customStyle="1" w:styleId="60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7">
    <w:name w:val="正文文字缩进项目"/>
    <w:basedOn w:val="31"/>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8">
    <w:name w:val="文档正文"/>
    <w:basedOn w:val="1"/>
    <w:qFormat/>
    <w:uiPriority w:val="0"/>
    <w:pPr>
      <w:spacing w:line="480" w:lineRule="atLeast"/>
      <w:ind w:firstLine="567"/>
      <w:textAlignment w:val="baseline"/>
    </w:pPr>
    <w:rPr>
      <w:kern w:val="0"/>
      <w:sz w:val="24"/>
      <w:szCs w:val="20"/>
    </w:rPr>
  </w:style>
  <w:style w:type="paragraph" w:customStyle="1" w:styleId="609">
    <w:name w:val="正文文字表格居中"/>
    <w:basedOn w:val="1"/>
    <w:next w:val="61"/>
    <w:qFormat/>
    <w:uiPriority w:val="0"/>
    <w:pPr>
      <w:snapToGrid w:val="0"/>
      <w:spacing w:line="360" w:lineRule="auto"/>
    </w:pPr>
    <w:rPr>
      <w:rFonts w:ascii="宋体"/>
      <w:b/>
      <w:sz w:val="24"/>
      <w:szCs w:val="20"/>
    </w:rPr>
  </w:style>
  <w:style w:type="paragraph" w:customStyle="1" w:styleId="61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1">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2">
    <w:name w:val="Plain Text1"/>
    <w:basedOn w:val="1"/>
    <w:qFormat/>
    <w:uiPriority w:val="7"/>
    <w:pPr>
      <w:adjustRightInd/>
    </w:pPr>
    <w:rPr>
      <w:rFonts w:ascii="宋体" w:hAnsi="Courier New"/>
    </w:rPr>
  </w:style>
  <w:style w:type="paragraph" w:customStyle="1" w:styleId="613">
    <w:name w:val="Char3"/>
    <w:basedOn w:val="1"/>
    <w:qFormat/>
    <w:uiPriority w:val="0"/>
    <w:pPr>
      <w:adjustRightInd/>
    </w:pPr>
    <w:rPr>
      <w:rFonts w:ascii="仿宋_GB2312" w:eastAsia="仿宋_GB2312"/>
      <w:b/>
      <w:sz w:val="32"/>
      <w:szCs w:val="32"/>
    </w:rPr>
  </w:style>
  <w:style w:type="paragraph" w:customStyle="1" w:styleId="61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6">
    <w:name w:val="标题2"/>
    <w:basedOn w:val="4"/>
    <w:next w:val="1"/>
    <w:qFormat/>
    <w:uiPriority w:val="0"/>
    <w:pPr>
      <w:tabs>
        <w:tab w:val="left" w:pos="578"/>
        <w:tab w:val="left" w:pos="900"/>
        <w:tab w:val="left" w:pos="1440"/>
      </w:tabs>
      <w:ind w:left="1440" w:hanging="360"/>
    </w:pPr>
    <w:rPr>
      <w:rFonts w:ascii="仿宋" w:cs="宋体"/>
      <w:bCs w:val="0"/>
      <w:szCs w:val="28"/>
    </w:rPr>
  </w:style>
  <w:style w:type="paragraph" w:customStyle="1" w:styleId="617">
    <w:name w:val="List Paragraph1"/>
    <w:basedOn w:val="1"/>
    <w:qFormat/>
    <w:uiPriority w:val="0"/>
    <w:pPr>
      <w:spacing w:line="360" w:lineRule="auto"/>
      <w:ind w:firstLine="200" w:firstLineChars="200"/>
    </w:pPr>
    <w:rPr>
      <w:rFonts w:eastAsia="楷体_GB2312" w:cs="Lucida Sans"/>
      <w:sz w:val="24"/>
    </w:rPr>
  </w:style>
  <w:style w:type="paragraph" w:customStyle="1" w:styleId="618">
    <w:name w:val="样式 标题 3标题 3 Char第二层条h33Bold Headbh章标题1小标题level_3PIM 3..."/>
    <w:basedOn w:val="5"/>
    <w:qFormat/>
    <w:uiPriority w:val="0"/>
    <w:pPr>
      <w:snapToGrid w:val="0"/>
    </w:pPr>
    <w:rPr>
      <w:rFonts w:ascii="黑体" w:hAnsi="宋体" w:eastAsia="黑体" w:cs="宋体"/>
      <w:b w:val="0"/>
      <w:bCs w:val="0"/>
      <w:color w:val="000000"/>
      <w:kern w:val="0"/>
      <w:sz w:val="28"/>
      <w:szCs w:val="20"/>
    </w:rPr>
  </w:style>
  <w:style w:type="paragraph" w:customStyle="1" w:styleId="61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1">
    <w:name w:val="Char3 Char Char Char"/>
    <w:basedOn w:val="1"/>
    <w:qFormat/>
    <w:uiPriority w:val="0"/>
    <w:pPr>
      <w:widowControl/>
      <w:adjustRightInd/>
      <w:spacing w:after="160" w:line="240" w:lineRule="exact"/>
      <w:jc w:val="left"/>
    </w:pPr>
    <w:rPr>
      <w:szCs w:val="20"/>
    </w:rPr>
  </w:style>
  <w:style w:type="paragraph" w:customStyle="1" w:styleId="622">
    <w:name w:val="表格标题2"/>
    <w:basedOn w:val="623"/>
    <w:qFormat/>
    <w:uiPriority w:val="0"/>
    <w:rPr>
      <w:b/>
    </w:rPr>
  </w:style>
  <w:style w:type="paragraph" w:customStyle="1" w:styleId="623">
    <w:name w:val="表格内文"/>
    <w:basedOn w:val="1"/>
    <w:qFormat/>
    <w:uiPriority w:val="0"/>
    <w:pPr>
      <w:adjustRightInd/>
      <w:spacing w:line="360" w:lineRule="auto"/>
    </w:pPr>
    <w:rPr>
      <w:rFonts w:ascii="宋体" w:hAnsi="宋体" w:cs="宋体"/>
      <w:color w:val="000000"/>
      <w:szCs w:val="20"/>
    </w:rPr>
  </w:style>
  <w:style w:type="paragraph" w:customStyle="1" w:styleId="624">
    <w:name w:val="Char Char Char Char Char Char Char Char Char Char2"/>
    <w:basedOn w:val="1"/>
    <w:qFormat/>
    <w:uiPriority w:val="0"/>
    <w:rPr>
      <w:rFonts w:ascii="仿宋_GB2312" w:eastAsia="仿宋_GB2312"/>
      <w:b/>
      <w:sz w:val="32"/>
      <w:szCs w:val="32"/>
    </w:rPr>
  </w:style>
  <w:style w:type="paragraph" w:customStyle="1" w:styleId="62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7">
    <w:name w:val="Char Char11 Char Char Char Char Char Char Char Char Char11"/>
    <w:basedOn w:val="1"/>
    <w:qFormat/>
    <w:uiPriority w:val="0"/>
    <w:pPr>
      <w:spacing w:line="360" w:lineRule="auto"/>
    </w:pPr>
    <w:rPr>
      <w:szCs w:val="20"/>
    </w:rPr>
  </w:style>
  <w:style w:type="paragraph" w:customStyle="1" w:styleId="62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0">
    <w:name w:val="MM Topic 1"/>
    <w:basedOn w:val="3"/>
    <w:qFormat/>
    <w:uiPriority w:val="0"/>
    <w:pPr>
      <w:tabs>
        <w:tab w:val="left" w:pos="840"/>
      </w:tabs>
      <w:adjustRightInd/>
      <w:ind w:left="840" w:hanging="420"/>
    </w:pPr>
  </w:style>
  <w:style w:type="paragraph" w:customStyle="1" w:styleId="631">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2">
    <w:name w:val="文本正文 Char"/>
    <w:basedOn w:val="1"/>
    <w:qFormat/>
    <w:uiPriority w:val="0"/>
    <w:pPr>
      <w:spacing w:line="360" w:lineRule="auto"/>
      <w:ind w:firstLine="200" w:firstLineChars="200"/>
    </w:pPr>
    <w:rPr>
      <w:kern w:val="0"/>
      <w:sz w:val="24"/>
      <w:szCs w:val="20"/>
    </w:rPr>
  </w:style>
  <w:style w:type="paragraph" w:customStyle="1" w:styleId="633">
    <w:name w:val="表格"/>
    <w:basedOn w:val="1"/>
    <w:qFormat/>
    <w:uiPriority w:val="0"/>
    <w:pPr>
      <w:snapToGrid w:val="0"/>
      <w:ind w:firstLine="42" w:firstLineChars="21"/>
    </w:pPr>
    <w:rPr>
      <w:rFonts w:ascii="宋体" w:hAnsi="宋体"/>
      <w:kern w:val="0"/>
      <w:sz w:val="20"/>
      <w:szCs w:val="20"/>
    </w:rPr>
  </w:style>
  <w:style w:type="paragraph" w:customStyle="1" w:styleId="634">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5">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7">
    <w:name w:val="表格项目符号 2"/>
    <w:basedOn w:val="35"/>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8">
    <w:name w:val="EB_表格"/>
    <w:basedOn w:val="1"/>
    <w:qFormat/>
    <w:uiPriority w:val="0"/>
    <w:pPr>
      <w:adjustRightInd/>
      <w:spacing w:line="300" w:lineRule="auto"/>
      <w:jc w:val="center"/>
    </w:pPr>
  </w:style>
  <w:style w:type="paragraph" w:customStyle="1" w:styleId="639">
    <w:name w:val="_Style 6"/>
    <w:basedOn w:val="1"/>
    <w:qFormat/>
    <w:uiPriority w:val="34"/>
    <w:pPr>
      <w:adjustRightInd/>
      <w:ind w:firstLine="420" w:firstLineChars="200"/>
    </w:pPr>
    <w:rPr>
      <w:rFonts w:eastAsia="仿宋_GB2312"/>
      <w:sz w:val="28"/>
    </w:rPr>
  </w:style>
  <w:style w:type="paragraph" w:customStyle="1" w:styleId="64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2">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3">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4">
    <w:name w:val="正文表标题"/>
    <w:next w:val="64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7">
    <w:name w:val="trademark"/>
    <w:qFormat/>
    <w:uiPriority w:val="0"/>
    <w:pPr>
      <w:spacing w:after="60"/>
    </w:pPr>
    <w:rPr>
      <w:rFonts w:ascii="Futura Bk" w:hAnsi="Futura Bk" w:eastAsia="宋体" w:cs="Times New Roman"/>
      <w:sz w:val="15"/>
      <w:lang w:val="en-US" w:eastAsia="en-US" w:bidi="ar-SA"/>
    </w:rPr>
  </w:style>
  <w:style w:type="paragraph" w:customStyle="1" w:styleId="64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9">
    <w:name w:val="Char Char1 Char Char Char Char Char Char1"/>
    <w:basedOn w:val="1"/>
    <w:qFormat/>
    <w:uiPriority w:val="0"/>
    <w:rPr>
      <w:rFonts w:ascii="仿宋_GB2312" w:eastAsia="仿宋_GB2312"/>
      <w:b/>
      <w:sz w:val="32"/>
      <w:szCs w:val="20"/>
    </w:rPr>
  </w:style>
  <w:style w:type="paragraph" w:customStyle="1" w:styleId="65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1">
    <w:name w:val="Char1 Char Char Char1"/>
    <w:basedOn w:val="1"/>
    <w:qFormat/>
    <w:uiPriority w:val="0"/>
    <w:pPr>
      <w:adjustRightInd/>
      <w:ind w:firstLine="200" w:firstLineChars="200"/>
    </w:pPr>
    <w:rPr>
      <w:rFonts w:ascii="Tahoma" w:hAnsi="Tahoma"/>
      <w:sz w:val="24"/>
      <w:szCs w:val="20"/>
    </w:rPr>
  </w:style>
  <w:style w:type="paragraph" w:customStyle="1" w:styleId="652">
    <w:name w:val="a1"/>
    <w:basedOn w:val="1"/>
    <w:qFormat/>
    <w:uiPriority w:val="0"/>
    <w:pPr>
      <w:widowControl/>
      <w:spacing w:line="300" w:lineRule="atLeast"/>
      <w:jc w:val="left"/>
    </w:pPr>
    <w:rPr>
      <w:rFonts w:ascii="宋体" w:hAnsi="宋体"/>
      <w:kern w:val="0"/>
      <w:sz w:val="18"/>
      <w:szCs w:val="20"/>
    </w:rPr>
  </w:style>
  <w:style w:type="paragraph" w:customStyle="1" w:styleId="653">
    <w:name w:val="样式7"/>
    <w:basedOn w:val="654"/>
    <w:next w:val="1"/>
    <w:qFormat/>
    <w:uiPriority w:val="0"/>
    <w:pPr>
      <w:spacing w:after="156" w:afterLines="50"/>
      <w:jc w:val="left"/>
      <w:outlineLvl w:val="3"/>
    </w:pPr>
    <w:rPr>
      <w:sz w:val="24"/>
      <w:szCs w:val="24"/>
    </w:rPr>
  </w:style>
  <w:style w:type="paragraph" w:customStyle="1" w:styleId="65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7">
    <w:name w:val="样式 样式2 + 左侧:  1 字符 右侧:  1 字符"/>
    <w:basedOn w:val="46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8">
    <w:name w:val="Char2 Char Char2"/>
    <w:basedOn w:val="1"/>
    <w:qFormat/>
    <w:uiPriority w:val="0"/>
    <w:pPr>
      <w:adjustRightInd/>
    </w:pPr>
    <w:rPr>
      <w:rFonts w:ascii="Tahoma" w:hAnsi="Tahoma"/>
      <w:sz w:val="24"/>
      <w:szCs w:val="20"/>
    </w:rPr>
  </w:style>
  <w:style w:type="paragraph" w:customStyle="1" w:styleId="65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0">
    <w:name w:val="三级条标题"/>
    <w:basedOn w:val="661"/>
    <w:next w:val="645"/>
    <w:qFormat/>
    <w:uiPriority w:val="0"/>
    <w:pPr>
      <w:tabs>
        <w:tab w:val="left" w:pos="1260"/>
        <w:tab w:val="left" w:pos="1680"/>
        <w:tab w:val="left" w:pos="2100"/>
        <w:tab w:val="left" w:pos="2520"/>
      </w:tabs>
      <w:ind w:left="2520"/>
      <w:outlineLvl w:val="4"/>
    </w:pPr>
  </w:style>
  <w:style w:type="paragraph" w:customStyle="1" w:styleId="661">
    <w:name w:val="二级条标题"/>
    <w:basedOn w:val="662"/>
    <w:next w:val="645"/>
    <w:qFormat/>
    <w:uiPriority w:val="0"/>
    <w:pPr>
      <w:tabs>
        <w:tab w:val="left" w:pos="1260"/>
        <w:tab w:val="left" w:pos="1680"/>
        <w:tab w:val="left" w:pos="2100"/>
      </w:tabs>
      <w:ind w:left="0"/>
      <w:outlineLvl w:val="3"/>
    </w:pPr>
  </w:style>
  <w:style w:type="paragraph" w:customStyle="1" w:styleId="662">
    <w:name w:val="一级条标题"/>
    <w:basedOn w:val="663"/>
    <w:next w:val="645"/>
    <w:qFormat/>
    <w:uiPriority w:val="0"/>
    <w:pPr>
      <w:tabs>
        <w:tab w:val="left" w:pos="1260"/>
        <w:tab w:val="left" w:pos="1680"/>
      </w:tabs>
      <w:spacing w:before="0" w:beforeLines="0" w:after="0" w:afterLines="0"/>
      <w:ind w:left="1680"/>
      <w:outlineLvl w:val="2"/>
    </w:pPr>
  </w:style>
  <w:style w:type="paragraph" w:customStyle="1" w:styleId="663">
    <w:name w:val="章标题"/>
    <w:next w:val="645"/>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4">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6">
    <w:name w:val="样式 标题 1Level 1 HeadPIM 1Section Headh1l11Heading 0Datash..."/>
    <w:basedOn w:val="3"/>
    <w:qFormat/>
    <w:uiPriority w:val="0"/>
    <w:pPr>
      <w:keepNext w:val="0"/>
      <w:keepLines w:val="0"/>
      <w:widowControl/>
      <w:overflowPunct w:val="0"/>
      <w:autoSpaceDE w:val="0"/>
      <w:autoSpaceDN w:val="0"/>
      <w:spacing w:after="100"/>
      <w:jc w:val="left"/>
      <w:textAlignment w:val="baseline"/>
    </w:pPr>
    <w:rPr>
      <w:rFonts w:ascii="宋体" w:hAnsi="宋体"/>
      <w:kern w:val="2"/>
      <w:sz w:val="24"/>
      <w:szCs w:val="20"/>
    </w:rPr>
  </w:style>
  <w:style w:type="paragraph" w:customStyle="1" w:styleId="66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8">
    <w:name w:val="样式 标题 1章节第一层h1H"/>
    <w:basedOn w:val="3"/>
    <w:qFormat/>
    <w:uiPriority w:val="0"/>
    <w:pPr>
      <w:keepNext w:val="0"/>
      <w:keepLines w:val="0"/>
      <w:autoSpaceDE w:val="0"/>
      <w:autoSpaceDN w:val="0"/>
      <w:spacing w:line="240" w:lineRule="auto"/>
      <w:jc w:val="left"/>
      <w:outlineLvl w:val="9"/>
    </w:pPr>
    <w:rPr>
      <w:kern w:val="0"/>
      <w:sz w:val="52"/>
      <w:szCs w:val="52"/>
      <w:lang w:val="zh-CN"/>
    </w:rPr>
  </w:style>
  <w:style w:type="paragraph" w:customStyle="1" w:styleId="66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0">
    <w:name w:val="正文 项目2"/>
    <w:basedOn w:val="671"/>
    <w:qFormat/>
    <w:uiPriority w:val="0"/>
    <w:pPr>
      <w:tabs>
        <w:tab w:val="left" w:pos="840"/>
      </w:tabs>
      <w:spacing w:after="0"/>
      <w:ind w:left="900"/>
    </w:pPr>
  </w:style>
  <w:style w:type="paragraph" w:customStyle="1" w:styleId="67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2">
    <w:name w:val="Body Text 2*"/>
    <w:basedOn w:val="1"/>
    <w:qFormat/>
    <w:uiPriority w:val="6"/>
    <w:pPr>
      <w:widowControl/>
      <w:adjustRightInd/>
      <w:ind w:left="720" w:hanging="720"/>
    </w:pPr>
    <w:rPr>
      <w:color w:val="000000"/>
      <w:kern w:val="0"/>
      <w:sz w:val="24"/>
      <w:szCs w:val="20"/>
      <w:lang w:val="en-GB"/>
    </w:rPr>
  </w:style>
  <w:style w:type="paragraph" w:customStyle="1" w:styleId="673">
    <w:name w:val="表1"/>
    <w:basedOn w:val="1"/>
    <w:qFormat/>
    <w:uiPriority w:val="0"/>
    <w:pPr>
      <w:tabs>
        <w:tab w:val="left" w:pos="703"/>
      </w:tabs>
      <w:adjustRightInd/>
      <w:spacing w:line="360" w:lineRule="auto"/>
      <w:ind w:left="703"/>
      <w:jc w:val="center"/>
    </w:pPr>
  </w:style>
  <w:style w:type="paragraph" w:customStyle="1" w:styleId="67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7">
    <w:name w:val="2级标题"/>
    <w:basedOn w:val="678"/>
    <w:qFormat/>
    <w:uiPriority w:val="0"/>
    <w:pPr>
      <w:jc w:val="left"/>
      <w:outlineLvl w:val="1"/>
    </w:pPr>
    <w:rPr>
      <w:rFonts w:ascii="Times New Roman" w:hAnsi="Times New Roman" w:eastAsia="仿宋"/>
      <w:sz w:val="30"/>
    </w:rPr>
  </w:style>
  <w:style w:type="paragraph" w:customStyle="1" w:styleId="678">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3">
    <w:name w:val="bullet"/>
    <w:basedOn w:val="1"/>
    <w:qFormat/>
    <w:uiPriority w:val="0"/>
    <w:pPr>
      <w:tabs>
        <w:tab w:val="left" w:pos="840"/>
      </w:tabs>
      <w:adjustRightInd/>
      <w:ind w:left="840" w:hanging="420"/>
    </w:pPr>
  </w:style>
  <w:style w:type="paragraph" w:customStyle="1" w:styleId="68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1">
    <w:name w:val="MM Topic 4"/>
    <w:basedOn w:val="7"/>
    <w:qFormat/>
    <w:uiPriority w:val="0"/>
    <w:pPr>
      <w:tabs>
        <w:tab w:val="left" w:pos="2100"/>
      </w:tabs>
      <w:adjustRightInd/>
      <w:ind w:left="2100" w:hanging="420"/>
    </w:pPr>
    <w:rPr>
      <w:lang w:val="en-US"/>
    </w:rPr>
  </w:style>
  <w:style w:type="paragraph" w:customStyle="1" w:styleId="692">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4">
    <w:name w:val="Char Char11 Char Char Char Char Char Char Char Char Char1"/>
    <w:basedOn w:val="1"/>
    <w:qFormat/>
    <w:uiPriority w:val="6"/>
    <w:pPr>
      <w:spacing w:line="360" w:lineRule="auto"/>
    </w:pPr>
    <w:rPr>
      <w:szCs w:val="20"/>
    </w:rPr>
  </w:style>
  <w:style w:type="paragraph" w:customStyle="1" w:styleId="69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7">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4">
    <w:name w:val="单元格居中"/>
    <w:basedOn w:val="1"/>
    <w:qFormat/>
    <w:uiPriority w:val="0"/>
    <w:pPr>
      <w:adjustRightInd/>
      <w:spacing w:line="360" w:lineRule="auto"/>
      <w:jc w:val="center"/>
    </w:pPr>
    <w:rPr>
      <w:sz w:val="24"/>
    </w:rPr>
  </w:style>
  <w:style w:type="paragraph" w:customStyle="1" w:styleId="70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6">
    <w:name w:val="Char Char Char Char Char Char Char1"/>
    <w:basedOn w:val="1"/>
    <w:qFormat/>
    <w:uiPriority w:val="6"/>
    <w:rPr>
      <w:rFonts w:ascii="仿宋_GB2312" w:eastAsia="仿宋_GB2312"/>
      <w:b/>
      <w:sz w:val="32"/>
      <w:szCs w:val="32"/>
    </w:rPr>
  </w:style>
  <w:style w:type="paragraph" w:customStyle="1" w:styleId="707">
    <w:name w:val="正文缩进1"/>
    <w:basedOn w:val="1"/>
    <w:next w:val="3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9">
    <w:name w:val="Char3 Char Char Char11"/>
    <w:basedOn w:val="1"/>
    <w:qFormat/>
    <w:uiPriority w:val="0"/>
    <w:pPr>
      <w:widowControl/>
      <w:adjustRightInd/>
      <w:spacing w:after="160" w:line="240" w:lineRule="exact"/>
      <w:jc w:val="left"/>
    </w:pPr>
    <w:rPr>
      <w:szCs w:val="20"/>
    </w:rPr>
  </w:style>
  <w:style w:type="paragraph" w:customStyle="1" w:styleId="710">
    <w:name w:val="Char Char1121"/>
    <w:basedOn w:val="1"/>
    <w:qFormat/>
    <w:uiPriority w:val="0"/>
    <w:pPr>
      <w:spacing w:line="360" w:lineRule="auto"/>
    </w:pPr>
    <w:rPr>
      <w:szCs w:val="20"/>
    </w:rPr>
  </w:style>
  <w:style w:type="paragraph" w:customStyle="1" w:styleId="71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3">
    <w:name w:val="Normal0"/>
    <w:qFormat/>
    <w:uiPriority w:val="0"/>
    <w:rPr>
      <w:rFonts w:ascii="Times New Roman" w:hAnsi="Times New Roman" w:eastAsia="宋体" w:cs="Times New Roman"/>
      <w:lang w:val="en-US" w:eastAsia="en-US" w:bidi="ar-SA"/>
    </w:rPr>
  </w:style>
  <w:style w:type="paragraph" w:customStyle="1" w:styleId="714">
    <w:name w:val="带编号样式"/>
    <w:basedOn w:val="632"/>
    <w:qFormat/>
    <w:uiPriority w:val="0"/>
    <w:pPr>
      <w:tabs>
        <w:tab w:val="left" w:pos="840"/>
      </w:tabs>
      <w:snapToGrid w:val="0"/>
      <w:ind w:left="840" w:hanging="420" w:firstLineChars="0"/>
    </w:pPr>
    <w:rPr>
      <w:rFonts w:ascii="仿宋_GB2312" w:eastAsia="仿宋_GB2312"/>
      <w:color w:val="000000"/>
    </w:rPr>
  </w:style>
  <w:style w:type="paragraph" w:customStyle="1" w:styleId="71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7">
    <w:name w:val="封面"/>
    <w:basedOn w:val="1"/>
    <w:qFormat/>
    <w:uiPriority w:val="0"/>
    <w:pPr>
      <w:spacing w:line="360" w:lineRule="atLeast"/>
      <w:jc w:val="right"/>
      <w:textAlignment w:val="baseline"/>
    </w:pPr>
    <w:rPr>
      <w:rFonts w:ascii="Symbol" w:hAnsi="Symbol"/>
      <w:kern w:val="0"/>
      <w:szCs w:val="20"/>
    </w:rPr>
  </w:style>
  <w:style w:type="paragraph" w:customStyle="1" w:styleId="71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0">
    <w:name w:val="默认段落字体 Para Char Char Char1 Char"/>
    <w:basedOn w:val="1"/>
    <w:qFormat/>
    <w:uiPriority w:val="0"/>
    <w:pPr>
      <w:spacing w:line="240" w:lineRule="atLeast"/>
      <w:ind w:left="420" w:firstLine="420"/>
    </w:pPr>
    <w:rPr>
      <w:sz w:val="24"/>
    </w:rPr>
  </w:style>
  <w:style w:type="paragraph" w:customStyle="1" w:styleId="721">
    <w:name w:val="WW-正文文字缩进 2"/>
    <w:basedOn w:val="1"/>
    <w:qFormat/>
    <w:uiPriority w:val="0"/>
    <w:pPr>
      <w:suppressAutoHyphens/>
      <w:adjustRightInd/>
      <w:ind w:firstLine="420"/>
    </w:pPr>
    <w:rPr>
      <w:kern w:val="1"/>
      <w:szCs w:val="20"/>
    </w:rPr>
  </w:style>
  <w:style w:type="paragraph" w:customStyle="1" w:styleId="72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3">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4">
    <w:name w:val="有符号正文"/>
    <w:basedOn w:val="1"/>
    <w:qFormat/>
    <w:uiPriority w:val="0"/>
    <w:pPr>
      <w:adjustRightInd/>
      <w:spacing w:line="400" w:lineRule="exact"/>
      <w:ind w:firstLine="200" w:firstLineChars="200"/>
    </w:pPr>
    <w:rPr>
      <w:rFonts w:ascii="Arial" w:hAnsi="Arial"/>
    </w:rPr>
  </w:style>
  <w:style w:type="paragraph" w:customStyle="1" w:styleId="72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7">
    <w:name w:val="4"/>
    <w:basedOn w:val="1"/>
    <w:next w:val="42"/>
    <w:qFormat/>
    <w:uiPriority w:val="0"/>
    <w:pPr>
      <w:spacing w:after="120" w:line="480" w:lineRule="auto"/>
      <w:ind w:left="420" w:leftChars="200"/>
    </w:pPr>
    <w:rPr>
      <w:sz w:val="24"/>
      <w:szCs w:val="20"/>
    </w:rPr>
  </w:style>
  <w:style w:type="paragraph" w:customStyle="1" w:styleId="72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9">
    <w:name w:val="样式 标题 3H3 + 两端对齐"/>
    <w:basedOn w:val="5"/>
    <w:qFormat/>
    <w:uiPriority w:val="0"/>
    <w:pPr>
      <w:keepLines w:val="0"/>
      <w:spacing w:line="240" w:lineRule="auto"/>
      <w:jc w:val="left"/>
    </w:pPr>
    <w:rPr>
      <w:rFonts w:cs="宋体"/>
      <w:sz w:val="21"/>
      <w:szCs w:val="20"/>
    </w:rPr>
  </w:style>
  <w:style w:type="paragraph" w:customStyle="1" w:styleId="73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3">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5">
    <w:name w:val="Char Char1 Char Char Char"/>
    <w:basedOn w:val="1"/>
    <w:qFormat/>
    <w:uiPriority w:val="0"/>
    <w:rPr>
      <w:rFonts w:ascii="仿宋_GB2312" w:eastAsia="仿宋_GB2312"/>
      <w:b/>
      <w:sz w:val="32"/>
      <w:szCs w:val="20"/>
    </w:rPr>
  </w:style>
  <w:style w:type="paragraph" w:customStyle="1" w:styleId="73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8">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9">
    <w:name w:val="Char Char1 Char Char Char2"/>
    <w:basedOn w:val="1"/>
    <w:qFormat/>
    <w:uiPriority w:val="0"/>
    <w:rPr>
      <w:rFonts w:ascii="仿宋_GB2312" w:eastAsia="仿宋_GB2312"/>
      <w:b/>
      <w:sz w:val="32"/>
      <w:szCs w:val="32"/>
    </w:rPr>
  </w:style>
  <w:style w:type="paragraph" w:customStyle="1" w:styleId="740">
    <w:name w:val="Char3 Char Char Char1"/>
    <w:basedOn w:val="1"/>
    <w:qFormat/>
    <w:uiPriority w:val="6"/>
    <w:pPr>
      <w:widowControl/>
      <w:adjustRightInd/>
      <w:spacing w:after="160" w:line="240" w:lineRule="exact"/>
      <w:jc w:val="left"/>
    </w:pPr>
    <w:rPr>
      <w:szCs w:val="20"/>
    </w:rPr>
  </w:style>
  <w:style w:type="paragraph" w:customStyle="1" w:styleId="741">
    <w:name w:val="Char1 Char Char Char21"/>
    <w:basedOn w:val="1"/>
    <w:qFormat/>
    <w:uiPriority w:val="0"/>
    <w:rPr>
      <w:rFonts w:ascii="Tahoma" w:hAnsi="Tahoma"/>
      <w:sz w:val="24"/>
      <w:szCs w:val="20"/>
    </w:rPr>
  </w:style>
  <w:style w:type="paragraph" w:customStyle="1" w:styleId="74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3">
    <w:name w:val="正文（标题三）"/>
    <w:basedOn w:val="1"/>
    <w:qFormat/>
    <w:uiPriority w:val="0"/>
    <w:pPr>
      <w:spacing w:line="360" w:lineRule="auto"/>
      <w:ind w:firstLine="200" w:firstLineChars="200"/>
    </w:pPr>
    <w:rPr>
      <w:sz w:val="24"/>
    </w:rPr>
  </w:style>
  <w:style w:type="paragraph" w:customStyle="1" w:styleId="74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9">
    <w:name w:val="Char1 Char Char Char4"/>
    <w:basedOn w:val="1"/>
    <w:qFormat/>
    <w:uiPriority w:val="0"/>
    <w:pPr>
      <w:adjustRightInd/>
      <w:ind w:firstLine="200" w:firstLineChars="200"/>
    </w:pPr>
    <w:rPr>
      <w:rFonts w:ascii="Tahoma" w:hAnsi="Tahoma"/>
      <w:sz w:val="24"/>
      <w:szCs w:val="20"/>
    </w:rPr>
  </w:style>
  <w:style w:type="paragraph" w:customStyle="1" w:styleId="750">
    <w:name w:val="_标题2"/>
    <w:basedOn w:val="718"/>
    <w:next w:val="718"/>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1">
    <w:name w:val="样式1 + (中宋体"/>
    <w:basedOn w:val="8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5">
    <w:name w:val="四号　首行缩进"/>
    <w:basedOn w:val="1"/>
    <w:qFormat/>
    <w:uiPriority w:val="0"/>
    <w:pPr>
      <w:adjustRightInd/>
      <w:spacing w:line="360" w:lineRule="auto"/>
    </w:pPr>
    <w:rPr>
      <w:rFonts w:ascii="宋体" w:hAnsi="宋体"/>
      <w:szCs w:val="20"/>
    </w:rPr>
  </w:style>
  <w:style w:type="paragraph" w:customStyle="1" w:styleId="75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7">
    <w:name w:val="Char Char Char Char Char Char Char Char Char Char Char1 Char"/>
    <w:basedOn w:val="1"/>
    <w:qFormat/>
    <w:uiPriority w:val="0"/>
    <w:pPr>
      <w:adjustRightInd/>
    </w:pPr>
    <w:rPr>
      <w:rFonts w:ascii="Tahoma" w:hAnsi="Tahoma"/>
      <w:sz w:val="24"/>
    </w:rPr>
  </w:style>
  <w:style w:type="paragraph" w:customStyle="1" w:styleId="758">
    <w:name w:val="Char Char Char Char11"/>
    <w:basedOn w:val="1"/>
    <w:qFormat/>
    <w:uiPriority w:val="0"/>
    <w:rPr>
      <w:rFonts w:ascii="Tahoma" w:hAnsi="Tahoma"/>
      <w:sz w:val="24"/>
      <w:szCs w:val="20"/>
    </w:rPr>
  </w:style>
  <w:style w:type="paragraph" w:customStyle="1" w:styleId="75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0">
    <w:name w:val="Char Char Char Char"/>
    <w:basedOn w:val="1"/>
    <w:qFormat/>
    <w:uiPriority w:val="0"/>
    <w:rPr>
      <w:rFonts w:ascii="Tahoma" w:hAnsi="Tahoma"/>
      <w:sz w:val="24"/>
      <w:szCs w:val="20"/>
    </w:rPr>
  </w:style>
  <w:style w:type="paragraph" w:customStyle="1" w:styleId="76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2">
    <w:name w:val="Char19"/>
    <w:basedOn w:val="1"/>
    <w:qFormat/>
    <w:uiPriority w:val="0"/>
    <w:pPr>
      <w:adjustRightInd/>
    </w:pPr>
    <w:rPr>
      <w:szCs w:val="20"/>
    </w:rPr>
  </w:style>
  <w:style w:type="paragraph" w:customStyle="1" w:styleId="76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5">
    <w:name w:val="_Style 5"/>
    <w:basedOn w:val="1"/>
    <w:qFormat/>
    <w:uiPriority w:val="34"/>
    <w:pPr>
      <w:adjustRightInd/>
      <w:ind w:firstLine="420" w:firstLineChars="200"/>
    </w:pPr>
    <w:rPr>
      <w:rFonts w:eastAsia="仿宋_GB2312"/>
      <w:sz w:val="28"/>
    </w:rPr>
  </w:style>
  <w:style w:type="paragraph" w:customStyle="1" w:styleId="76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9">
    <w:name w:val="标书表格字体格式"/>
    <w:next w:val="763"/>
    <w:qFormat/>
    <w:uiPriority w:val="0"/>
    <w:rPr>
      <w:rFonts w:ascii="Times New Roman" w:hAnsi="Times New Roman" w:eastAsia="宋体" w:cs="Times New Roman"/>
      <w:kern w:val="2"/>
      <w:sz w:val="21"/>
      <w:szCs w:val="24"/>
      <w:lang w:val="en-US" w:eastAsia="zh-CN" w:bidi="ar-SA"/>
    </w:rPr>
  </w:style>
  <w:style w:type="paragraph" w:customStyle="1" w:styleId="77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2">
    <w:name w:val="修订3"/>
    <w:qFormat/>
    <w:uiPriority w:val="0"/>
    <w:rPr>
      <w:rFonts w:ascii="Times New Roman" w:hAnsi="Times New Roman" w:eastAsia="宋体" w:cs="Times New Roman"/>
      <w:kern w:val="2"/>
      <w:sz w:val="21"/>
      <w:lang w:val="en-US" w:eastAsia="zh-CN" w:bidi="ar-SA"/>
    </w:rPr>
  </w:style>
  <w:style w:type="paragraph" w:customStyle="1" w:styleId="773">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4">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5">
    <w:name w:val="表文字"/>
    <w:qFormat/>
    <w:uiPriority w:val="0"/>
    <w:rPr>
      <w:rFonts w:ascii="宋体" w:hAnsi="Times New Roman" w:eastAsia="宋体" w:cs="Times New Roman"/>
      <w:kern w:val="2"/>
      <w:lang w:val="en-US" w:eastAsia="zh-CN" w:bidi="ar-SA"/>
    </w:rPr>
  </w:style>
  <w:style w:type="paragraph" w:customStyle="1" w:styleId="776">
    <w:name w:val="MM Title"/>
    <w:basedOn w:val="64"/>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9">
    <w:name w:val="Char Char Char Char Char Char Char Char2"/>
    <w:basedOn w:val="1"/>
    <w:qFormat/>
    <w:uiPriority w:val="0"/>
    <w:pPr>
      <w:tabs>
        <w:tab w:val="left" w:pos="360"/>
      </w:tabs>
    </w:pPr>
    <w:rPr>
      <w:sz w:val="24"/>
      <w:szCs w:val="20"/>
    </w:rPr>
  </w:style>
  <w:style w:type="paragraph" w:customStyle="1" w:styleId="78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2">
    <w:name w:val="中文标题 3"/>
    <w:basedOn w:val="31"/>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5">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8">
    <w:name w:val="p0"/>
    <w:basedOn w:val="1"/>
    <w:qFormat/>
    <w:uiPriority w:val="0"/>
    <w:pPr>
      <w:widowControl/>
      <w:adjustRightInd/>
    </w:pPr>
    <w:rPr>
      <w:kern w:val="0"/>
      <w:szCs w:val="21"/>
    </w:rPr>
  </w:style>
  <w:style w:type="paragraph" w:customStyle="1" w:styleId="789">
    <w:name w:val="Char6"/>
    <w:basedOn w:val="1"/>
    <w:qFormat/>
    <w:uiPriority w:val="0"/>
    <w:rPr>
      <w:rFonts w:ascii="仿宋_GB2312" w:eastAsia="仿宋_GB2312"/>
      <w:b/>
      <w:sz w:val="32"/>
      <w:szCs w:val="32"/>
    </w:rPr>
  </w:style>
  <w:style w:type="paragraph" w:customStyle="1" w:styleId="790">
    <w:name w:val="Char111"/>
    <w:basedOn w:val="1"/>
    <w:qFormat/>
    <w:uiPriority w:val="0"/>
    <w:rPr>
      <w:rFonts w:ascii="仿宋_GB2312" w:eastAsia="仿宋_GB2312"/>
      <w:b/>
      <w:sz w:val="32"/>
      <w:szCs w:val="32"/>
    </w:rPr>
  </w:style>
  <w:style w:type="paragraph" w:customStyle="1" w:styleId="791">
    <w:name w:val="标题3"/>
    <w:basedOn w:val="5"/>
    <w:next w:val="58"/>
    <w:qFormat/>
    <w:uiPriority w:val="0"/>
    <w:pPr>
      <w:tabs>
        <w:tab w:val="clear" w:pos="900"/>
      </w:tabs>
    </w:pPr>
    <w:rPr>
      <w:rFonts w:ascii="仿宋" w:hAnsi="仿宋" w:cs="仿宋"/>
    </w:rPr>
  </w:style>
  <w:style w:type="paragraph" w:customStyle="1" w:styleId="79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4">
    <w:name w:val="Char1 Char Char Char2"/>
    <w:basedOn w:val="1"/>
    <w:qFormat/>
    <w:uiPriority w:val="0"/>
    <w:pPr>
      <w:adjustRightInd/>
      <w:ind w:firstLine="200" w:firstLineChars="200"/>
    </w:pPr>
    <w:rPr>
      <w:rFonts w:ascii="Tahoma" w:hAnsi="Tahoma"/>
      <w:sz w:val="24"/>
      <w:szCs w:val="20"/>
    </w:rPr>
  </w:style>
  <w:style w:type="paragraph" w:customStyle="1" w:styleId="795">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6">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797">
    <w:name w:val="Char Char Char Char Char Char Char2"/>
    <w:basedOn w:val="1"/>
    <w:qFormat/>
    <w:uiPriority w:val="0"/>
    <w:rPr>
      <w:rFonts w:ascii="仿宋_GB2312" w:eastAsia="仿宋_GB2312"/>
      <w:b/>
      <w:sz w:val="32"/>
      <w:szCs w:val="32"/>
    </w:rPr>
  </w:style>
  <w:style w:type="paragraph" w:customStyle="1" w:styleId="798">
    <w:name w:val="五级条标题"/>
    <w:basedOn w:val="799"/>
    <w:next w:val="645"/>
    <w:qFormat/>
    <w:uiPriority w:val="0"/>
    <w:pPr>
      <w:tabs>
        <w:tab w:val="left" w:pos="1260"/>
        <w:tab w:val="left" w:pos="1680"/>
        <w:tab w:val="left" w:pos="2100"/>
        <w:tab w:val="left" w:pos="2940"/>
        <w:tab w:val="left" w:pos="3360"/>
      </w:tabs>
      <w:ind w:left="3360"/>
      <w:outlineLvl w:val="6"/>
    </w:pPr>
  </w:style>
  <w:style w:type="paragraph" w:customStyle="1" w:styleId="799">
    <w:name w:val="四级条标题"/>
    <w:basedOn w:val="660"/>
    <w:next w:val="645"/>
    <w:qFormat/>
    <w:uiPriority w:val="0"/>
    <w:pPr>
      <w:tabs>
        <w:tab w:val="left" w:pos="2940"/>
        <w:tab w:val="clear" w:pos="2520"/>
      </w:tabs>
      <w:ind w:left="2940"/>
      <w:outlineLvl w:val="5"/>
    </w:pPr>
  </w:style>
  <w:style w:type="paragraph" w:customStyle="1" w:styleId="80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1">
    <w:name w:val="Char23"/>
    <w:basedOn w:val="1"/>
    <w:qFormat/>
    <w:uiPriority w:val="0"/>
    <w:rPr>
      <w:rFonts w:ascii="仿宋_GB2312" w:eastAsia="仿宋_GB2312"/>
      <w:b/>
      <w:sz w:val="32"/>
      <w:szCs w:val="32"/>
    </w:rPr>
  </w:style>
  <w:style w:type="paragraph" w:customStyle="1" w:styleId="80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4">
    <w:name w:val="首行缩进"/>
    <w:basedOn w:val="1"/>
    <w:qFormat/>
    <w:uiPriority w:val="0"/>
    <w:pPr>
      <w:spacing w:line="360" w:lineRule="auto"/>
      <w:ind w:firstLine="480" w:firstLineChars="200"/>
    </w:pPr>
    <w:rPr>
      <w:rFonts w:ascii="宋体"/>
      <w:sz w:val="24"/>
      <w:szCs w:val="20"/>
    </w:rPr>
  </w:style>
  <w:style w:type="paragraph" w:customStyle="1" w:styleId="80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6">
    <w:name w:val="单元格左对齐"/>
    <w:basedOn w:val="1"/>
    <w:qFormat/>
    <w:uiPriority w:val="0"/>
    <w:pPr>
      <w:adjustRightInd/>
      <w:spacing w:line="360" w:lineRule="auto"/>
    </w:pPr>
    <w:rPr>
      <w:sz w:val="24"/>
    </w:rPr>
  </w:style>
  <w:style w:type="paragraph" w:customStyle="1" w:styleId="807">
    <w:name w:val="正文主体"/>
    <w:basedOn w:val="629"/>
    <w:qFormat/>
    <w:uiPriority w:val="0"/>
  </w:style>
  <w:style w:type="paragraph" w:customStyle="1" w:styleId="80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1">
    <w:name w:val="正文（首行缩进2字符）"/>
    <w:basedOn w:val="1"/>
    <w:qFormat/>
    <w:uiPriority w:val="0"/>
    <w:pPr>
      <w:adjustRightInd/>
      <w:spacing w:line="360" w:lineRule="auto"/>
      <w:ind w:firstLine="480" w:firstLineChars="200"/>
    </w:pPr>
    <w:rPr>
      <w:sz w:val="24"/>
      <w:szCs w:val="20"/>
    </w:rPr>
  </w:style>
  <w:style w:type="paragraph" w:customStyle="1" w:styleId="812">
    <w:name w:val="P1"/>
    <w:basedOn w:val="1"/>
    <w:qFormat/>
    <w:uiPriority w:val="0"/>
    <w:pPr>
      <w:adjustRightInd/>
      <w:spacing w:line="288" w:lineRule="auto"/>
      <w:ind w:firstLine="425" w:firstLineChars="200"/>
    </w:pPr>
  </w:style>
  <w:style w:type="paragraph" w:customStyle="1" w:styleId="813">
    <w:name w:val="列表内容"/>
    <w:basedOn w:val="1"/>
    <w:next w:val="1"/>
    <w:qFormat/>
    <w:uiPriority w:val="0"/>
    <w:pPr>
      <w:widowControl/>
      <w:tabs>
        <w:tab w:val="left" w:pos="840"/>
      </w:tabs>
      <w:ind w:left="840" w:hanging="420"/>
      <w:jc w:val="left"/>
    </w:pPr>
    <w:rPr>
      <w:kern w:val="0"/>
      <w:sz w:val="18"/>
    </w:rPr>
  </w:style>
  <w:style w:type="paragraph" w:customStyle="1" w:styleId="814">
    <w:name w:val="Char Char11 Char Char Char1"/>
    <w:basedOn w:val="1"/>
    <w:qFormat/>
    <w:uiPriority w:val="6"/>
    <w:pPr>
      <w:spacing w:line="360" w:lineRule="auto"/>
    </w:pPr>
    <w:rPr>
      <w:szCs w:val="20"/>
    </w:rPr>
  </w:style>
  <w:style w:type="paragraph" w:customStyle="1" w:styleId="81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6">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9">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20">
    <w:name w:val="默认段落字体 Para Char Char Char Char"/>
    <w:basedOn w:val="1"/>
    <w:qFormat/>
    <w:uiPriority w:val="0"/>
    <w:pPr>
      <w:spacing w:line="360" w:lineRule="auto"/>
    </w:pPr>
    <w:rPr>
      <w:szCs w:val="20"/>
    </w:rPr>
  </w:style>
  <w:style w:type="paragraph" w:customStyle="1" w:styleId="82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qFormat/>
    <w:uiPriority w:val="0"/>
    <w:rPr>
      <w:rFonts w:ascii="仿宋_GB2312" w:eastAsia="仿宋_GB2312"/>
      <w:b/>
      <w:sz w:val="32"/>
      <w:szCs w:val="32"/>
    </w:rPr>
  </w:style>
  <w:style w:type="paragraph" w:customStyle="1" w:styleId="82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6">
    <w:name w:val="正文 首行缩进:  2 字符 Char"/>
    <w:basedOn w:val="1"/>
    <w:qFormat/>
    <w:uiPriority w:val="0"/>
    <w:pPr>
      <w:adjustRightInd/>
      <w:spacing w:line="360" w:lineRule="auto"/>
      <w:ind w:firstLine="480"/>
    </w:pPr>
    <w:rPr>
      <w:rFonts w:cs="宋体"/>
      <w:sz w:val="24"/>
      <w:szCs w:val="20"/>
    </w:rPr>
  </w:style>
  <w:style w:type="paragraph" w:customStyle="1" w:styleId="827">
    <w:name w:val="Char Char4 Char Char"/>
    <w:basedOn w:val="1"/>
    <w:qFormat/>
    <w:uiPriority w:val="0"/>
    <w:pPr>
      <w:widowControl/>
      <w:adjustRightInd/>
      <w:spacing w:after="160" w:line="240" w:lineRule="exact"/>
      <w:jc w:val="left"/>
    </w:pPr>
  </w:style>
  <w:style w:type="paragraph" w:customStyle="1" w:styleId="82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9">
    <w:name w:val="Char Char11 Char Char Char2"/>
    <w:basedOn w:val="1"/>
    <w:qFormat/>
    <w:uiPriority w:val="0"/>
    <w:pPr>
      <w:spacing w:line="360" w:lineRule="auto"/>
    </w:pPr>
    <w:rPr>
      <w:szCs w:val="20"/>
    </w:rPr>
  </w:style>
  <w:style w:type="paragraph" w:customStyle="1" w:styleId="83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2">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6">
    <w:name w:val="Char311"/>
    <w:basedOn w:val="1"/>
    <w:qFormat/>
    <w:uiPriority w:val="0"/>
    <w:pPr>
      <w:adjustRightInd/>
      <w:ind w:firstLine="200" w:firstLineChars="200"/>
    </w:pPr>
    <w:rPr>
      <w:rFonts w:ascii="Tahoma" w:hAnsi="Tahoma"/>
      <w:sz w:val="24"/>
      <w:szCs w:val="20"/>
    </w:rPr>
  </w:style>
  <w:style w:type="paragraph" w:customStyle="1" w:styleId="837">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4"/>
    <w:qFormat/>
    <w:uiPriority w:val="0"/>
    <w:pPr>
      <w:tabs>
        <w:tab w:val="left" w:pos="0"/>
      </w:tabs>
      <w:ind w:left="900" w:firstLine="0" w:firstLineChars="0"/>
    </w:pPr>
  </w:style>
  <w:style w:type="paragraph" w:customStyle="1" w:styleId="840">
    <w:name w:val="Bulleted List"/>
    <w:basedOn w:val="1"/>
    <w:qFormat/>
    <w:uiPriority w:val="0"/>
    <w:pPr>
      <w:tabs>
        <w:tab w:val="left" w:pos="1260"/>
      </w:tabs>
      <w:adjustRightInd/>
      <w:ind w:left="1260" w:hanging="420"/>
    </w:pPr>
  </w:style>
  <w:style w:type="paragraph" w:customStyle="1" w:styleId="841">
    <w:name w:val="样式 正文文本缩进 2 + 仿宋_GB2312 黑色 行距: 1.5 倍行距"/>
    <w:basedOn w:val="42"/>
    <w:qFormat/>
    <w:uiPriority w:val="0"/>
    <w:pPr>
      <w:adjustRightInd/>
      <w:ind w:firstLine="560" w:firstLineChars="200"/>
      <w:textAlignment w:val="auto"/>
    </w:pPr>
    <w:rPr>
      <w:rFonts w:hAnsi="宋体" w:cs="宋体"/>
      <w:color w:val="000000"/>
      <w:kern w:val="2"/>
      <w:sz w:val="24"/>
    </w:rPr>
  </w:style>
  <w:style w:type="paragraph" w:customStyle="1" w:styleId="842">
    <w:name w:val="样式 左侧:  0.85 厘米"/>
    <w:basedOn w:val="1"/>
    <w:qFormat/>
    <w:uiPriority w:val="2"/>
    <w:pPr>
      <w:adjustRightInd/>
      <w:spacing w:line="360" w:lineRule="auto"/>
    </w:pPr>
    <w:rPr>
      <w:rFonts w:cs="宋体"/>
      <w:sz w:val="24"/>
      <w:szCs w:val="20"/>
    </w:rPr>
  </w:style>
  <w:style w:type="paragraph" w:customStyle="1" w:styleId="843">
    <w:name w:val="Char Char Char Char Char Char Char Char Char Char Char Char1 Char"/>
    <w:basedOn w:val="1"/>
    <w:qFormat/>
    <w:uiPriority w:val="0"/>
    <w:rPr>
      <w:rFonts w:ascii="Tahoma" w:hAnsi="Tahoma" w:cs="仿宋_GB2312"/>
      <w:sz w:val="24"/>
      <w:szCs w:val="20"/>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31"/>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5"/>
    <w:qFormat/>
    <w:uiPriority w:val="0"/>
    <w:pPr>
      <w:snapToGrid w:val="0"/>
      <w:ind w:left="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
    <w:basedOn w:val="1"/>
    <w:qFormat/>
    <w:uiPriority w:val="34"/>
    <w:pPr>
      <w:adjustRightInd/>
      <w:ind w:right="238" w:firstLine="420"/>
    </w:pPr>
    <w:rPr>
      <w:rFonts w:ascii="Calibri" w:hAnsi="Calibri"/>
      <w:sz w:val="24"/>
    </w:rPr>
  </w:style>
  <w:style w:type="paragraph" w:customStyle="1" w:styleId="866">
    <w:name w:val="Char Char110"/>
    <w:basedOn w:val="1"/>
    <w:qFormat/>
    <w:uiPriority w:val="6"/>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19"/>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5"/>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7"/>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3"/>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3"/>
    <w:next w:val="1"/>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3"/>
    <w:qFormat/>
    <w:uiPriority w:val="0"/>
    <w:rPr>
      <w:b w:val="0"/>
      <w:sz w:val="20"/>
    </w:rPr>
  </w:style>
  <w:style w:type="paragraph" w:customStyle="1" w:styleId="897">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8"/>
    <w:next w:val="1"/>
    <w:qFormat/>
    <w:uiPriority w:val="0"/>
    <w:pPr>
      <w:tabs>
        <w:tab w:val="left" w:pos="1080"/>
      </w:tabs>
      <w:ind w:left="1080" w:hanging="1080"/>
    </w:pPr>
  </w:style>
  <w:style w:type="paragraph" w:customStyle="1" w:styleId="900">
    <w:name w:val="数字标题1"/>
    <w:basedOn w:val="3"/>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9"/>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7"/>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70"/>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1"/>
    <w:basedOn w:val="70"/>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6"/>
    <w:basedOn w:val="70"/>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3"/>
    <w:basedOn w:val="70"/>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4"/>
    <w:basedOn w:val="70"/>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5"/>
    <w:basedOn w:val="70"/>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字符"/>
    <w:link w:val="43"/>
    <w:qFormat/>
    <w:uiPriority w:val="0"/>
    <w:rPr>
      <w:kern w:val="2"/>
      <w:sz w:val="21"/>
      <w:szCs w:val="24"/>
      <w:lang w:val="zh-CN"/>
    </w:rPr>
  </w:style>
  <w:style w:type="character" w:customStyle="1" w:styleId="936">
    <w:name w:val="无间隔 Char"/>
    <w:link w:val="489"/>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spacing w:line="360" w:lineRule="auto"/>
      <w:ind w:firstLine="480" w:firstLineChars="200"/>
    </w:pPr>
    <w:rPr>
      <w:rFonts w:cs="宋体"/>
      <w:sz w:val="24"/>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265"/>
    <w:qFormat/>
    <w:uiPriority w:val="34"/>
    <w:pPr>
      <w:adjustRightInd/>
      <w:ind w:firstLine="420" w:firstLineChars="20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4"/>
    <w:qFormat/>
    <w:uiPriority w:val="0"/>
    <w:pPr>
      <w:tabs>
        <w:tab w:val="clear" w:pos="432"/>
      </w:tabs>
      <w:spacing w:before="160" w:after="160" w:line="720" w:lineRule="exact"/>
      <w:ind w:left="0" w:firstLine="0"/>
    </w:pPr>
    <w:rPr>
      <w:rFonts w:ascii="Arial" w:hAnsi="Arial" w:eastAsia="楷体"/>
      <w:b w:val="0"/>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7"/>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character" w:customStyle="1" w:styleId="967">
    <w:name w:val="标题 2 字符1"/>
    <w:link w:val="4"/>
    <w:qFormat/>
    <w:uiPriority w:val="0"/>
    <w:rPr>
      <w:rFonts w:ascii="仿宋_GB2312" w:hAnsi="仿宋_GB2312" w:eastAsia="仿宋"/>
      <w:b/>
      <w:bCs/>
      <w:sz w:val="32"/>
      <w:szCs w:val="32"/>
      <w:lang w:val="zh-CN"/>
    </w:rPr>
  </w:style>
  <w:style w:type="character" w:customStyle="1" w:styleId="968">
    <w:name w:val="标题 3 字符1"/>
    <w:link w:val="5"/>
    <w:qFormat/>
    <w:uiPriority w:val="0"/>
    <w:rPr>
      <w:rFonts w:eastAsia="仿宋"/>
      <w:b/>
      <w:bCs/>
      <w:sz w:val="24"/>
      <w:szCs w:val="32"/>
    </w:rPr>
  </w:style>
  <w:style w:type="paragraph" w:customStyle="1" w:styleId="969">
    <w:name w:val="No Spacing1"/>
    <w:qFormat/>
    <w:uiPriority w:val="0"/>
    <w:rPr>
      <w:rFonts w:ascii="Calibri" w:hAnsi="Calibri" w:eastAsia="??" w:cs="宋体"/>
      <w:sz w:val="22"/>
      <w:szCs w:val="22"/>
      <w:lang w:val="en-US" w:eastAsia="en-US" w:bidi="ar-SA"/>
    </w:rPr>
  </w:style>
  <w:style w:type="paragraph" w:customStyle="1" w:styleId="970">
    <w:name w:val="石墨文档正文"/>
    <w:qFormat/>
    <w:uiPriority w:val="0"/>
    <w:rPr>
      <w:rFonts w:ascii="微软雅黑" w:hAnsi="微软雅黑" w:eastAsia="微软雅黑" w:cs="微软雅黑"/>
      <w:sz w:val="22"/>
      <w:szCs w:val="22"/>
      <w:lang w:val="en-US" w:eastAsia="zh-CN" w:bidi="ar-SA"/>
    </w:rPr>
  </w:style>
  <w:style w:type="paragraph" w:customStyle="1" w:styleId="971">
    <w:name w:val="列表段落2"/>
    <w:basedOn w:val="1"/>
    <w:qFormat/>
    <w:uiPriority w:val="34"/>
    <w:pPr>
      <w:spacing w:line="360" w:lineRule="auto"/>
      <w:ind w:firstLine="200" w:firstLineChars="200"/>
    </w:pPr>
    <w:rPr>
      <w:rFonts w:eastAsia="楷体_GB2312" w:cs="Lucida Sans"/>
      <w:sz w:val="24"/>
    </w:rPr>
  </w:style>
  <w:style w:type="paragraph" w:customStyle="1" w:styleId="972">
    <w:name w:val="正文，首行缩进:"/>
    <w:basedOn w:val="1"/>
    <w:qFormat/>
    <w:uiPriority w:val="0"/>
    <w:pPr>
      <w:widowControl/>
      <w:tabs>
        <w:tab w:val="left" w:pos="3376"/>
      </w:tabs>
      <w:ind w:firstLine="480"/>
    </w:pPr>
    <w:rPr>
      <w:rFonts w:ascii="宋体" w:hAnsi="宋体"/>
      <w:kern w:val="0"/>
      <w:sz w:val="24"/>
    </w:rPr>
  </w:style>
  <w:style w:type="paragraph" w:customStyle="1" w:styleId="973">
    <w:name w:val="正文_2_0_0"/>
    <w:basedOn w:val="974"/>
    <w:qFormat/>
    <w:uiPriority w:val="0"/>
  </w:style>
  <w:style w:type="paragraph" w:customStyle="1" w:styleId="974">
    <w:name w:val="正文_3_0"/>
    <w:basedOn w:val="975"/>
    <w:qFormat/>
    <w:uiPriority w:val="0"/>
  </w:style>
  <w:style w:type="paragraph" w:customStyle="1" w:styleId="975">
    <w:name w:val="正文_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6">
    <w:name w:val="正文_2_2"/>
    <w:basedOn w:val="977"/>
    <w:qFormat/>
    <w:uiPriority w:val="0"/>
    <w:rPr>
      <w:rFonts w:cs="宋体"/>
      <w:szCs w:val="21"/>
    </w:rPr>
  </w:style>
  <w:style w:type="paragraph" w:customStyle="1" w:styleId="977">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8">
    <w:name w:val="正文_2_1"/>
    <w:basedOn w:val="979"/>
    <w:qFormat/>
    <w:uiPriority w:val="0"/>
    <w:rPr>
      <w:rFonts w:ascii="Calibri" w:hAnsi="Calibri" w:cs="宋体"/>
      <w:szCs w:val="21"/>
    </w:rPr>
  </w:style>
  <w:style w:type="paragraph" w:customStyle="1" w:styleId="979">
    <w:name w:val="正文_2"/>
    <w:next w:val="6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80">
    <w:name w:val="正文_2_0"/>
    <w:basedOn w:val="981"/>
    <w:next w:val="64"/>
    <w:qFormat/>
    <w:uiPriority w:val="0"/>
    <w:rPr>
      <w:szCs w:val="22"/>
    </w:rPr>
  </w:style>
  <w:style w:type="paragraph" w:customStyle="1" w:styleId="981">
    <w:name w:val="正文_3"/>
    <w:basedOn w:val="982"/>
    <w:qFormat/>
    <w:uiPriority w:val="0"/>
    <w:rPr>
      <w:szCs w:val="24"/>
    </w:rPr>
  </w:style>
  <w:style w:type="paragraph" w:customStyle="1" w:styleId="982">
    <w:name w:val="正文_4"/>
    <w:qFormat/>
    <w:uiPriority w:val="0"/>
    <w:pPr>
      <w:widowControl w:val="0"/>
      <w:jc w:val="both"/>
    </w:pPr>
    <w:rPr>
      <w:rFonts w:ascii="Calibri" w:hAnsi="Calibri" w:eastAsia="Times New Roman" w:cs="Times New Roman"/>
      <w:kern w:val="2"/>
      <w:sz w:val="21"/>
      <w:szCs w:val="22"/>
      <w:lang w:val="en-US" w:eastAsia="zh-CN" w:bidi="ar-SA"/>
    </w:rPr>
  </w:style>
  <w:style w:type="character" w:customStyle="1" w:styleId="983">
    <w:name w:val="10"/>
    <w:qFormat/>
    <w:uiPriority w:val="0"/>
    <w:rPr>
      <w:rFonts w:hint="default" w:ascii="Times New Roman" w:hAnsi="Times New Roman" w:cs="Times New Roman"/>
    </w:rPr>
  </w:style>
  <w:style w:type="paragraph" w:customStyle="1" w:styleId="984">
    <w:name w:val="正文_2_0_1"/>
    <w:basedOn w:val="985"/>
    <w:qFormat/>
    <w:uiPriority w:val="0"/>
    <w:rPr>
      <w:rFonts w:ascii="Calibri" w:hAnsi="Calibri" w:cs="Calibri"/>
      <w:szCs w:val="21"/>
    </w:rPr>
  </w:style>
  <w:style w:type="paragraph" w:customStyle="1" w:styleId="985">
    <w:name w:val="正文_2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86">
    <w:name w:val="p0_0_0"/>
    <w:basedOn w:val="987"/>
    <w:qFormat/>
    <w:uiPriority w:val="0"/>
    <w:pPr>
      <w:widowControl/>
    </w:pPr>
    <w:rPr>
      <w:rFonts w:ascii="宋体" w:hAnsi="宋体"/>
      <w:kern w:val="0"/>
      <w:szCs w:val="21"/>
    </w:rPr>
  </w:style>
  <w:style w:type="paragraph" w:customStyle="1" w:styleId="987">
    <w:name w:val="正文_2_0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8">
    <w:name w:val="正文_4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89">
    <w:name w:val="reader-word-layer reader-word-s27-4"/>
    <w:basedOn w:val="1"/>
    <w:qFormat/>
    <w:uiPriority w:val="99"/>
    <w:pPr>
      <w:widowControl/>
      <w:spacing w:before="100" w:beforeAutospacing="1" w:after="100" w:afterAutospacing="1" w:line="440" w:lineRule="exact"/>
      <w:ind w:firstLine="1040"/>
      <w:jc w:val="left"/>
    </w:pPr>
    <w:rPr>
      <w:rFonts w:ascii="宋体" w:hAnsi="宋体" w:eastAsia="微软雅黑"/>
      <w:kern w:val="0"/>
    </w:rPr>
  </w:style>
  <w:style w:type="paragraph" w:customStyle="1" w:styleId="990">
    <w:name w:val="p18"/>
    <w:basedOn w:val="1"/>
    <w:qFormat/>
    <w:uiPriority w:val="99"/>
    <w:pPr>
      <w:widowControl/>
      <w:spacing w:line="748" w:lineRule="atLeast"/>
      <w:ind w:left="-527" w:firstLine="527"/>
    </w:pPr>
    <w:rPr>
      <w:rFonts w:ascii="宋体" w:hAnsi="宋体" w:cs="宋体"/>
      <w:kern w:val="0"/>
      <w:sz w:val="24"/>
      <w:szCs w:val="24"/>
    </w:rPr>
  </w:style>
  <w:style w:type="paragraph" w:customStyle="1" w:styleId="991">
    <w:name w:val="样式 宋体 行距: 固定值 20 磅 首行缩进:  2 字符"/>
    <w:basedOn w:val="1"/>
    <w:qFormat/>
    <w:uiPriority w:val="0"/>
    <w:pPr>
      <w:spacing w:line="400" w:lineRule="exact"/>
      <w:ind w:firstLine="435" w:firstLineChars="207"/>
    </w:pPr>
    <w:rPr>
      <w:rFonts w:ascii="宋体" w:hAnsi="宋体" w:cs="宋体"/>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华诚</Company>
  <Pages>52</Pages>
  <Words>24152</Words>
  <Characters>25723</Characters>
  <Lines>289</Lines>
  <Paragraphs>81</Paragraphs>
  <TotalTime>31</TotalTime>
  <ScaleCrop>false</ScaleCrop>
  <LinksUpToDate>false</LinksUpToDate>
  <CharactersWithSpaces>29534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2022-08-31T02:52:00Z</dcterms:created>
  <dc:creator>冯焕</dc:creator>
  <cp:lastModifiedBy>WPS_1528027003</cp:lastModifiedBy>
  <cp:lastPrinted>2025-03-06T02:55:00Z</cp:lastPrinted>
  <dcterms:modified xsi:type="dcterms:W3CDTF">2025-07-09T08:54:52Z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021F4E34222D43BFB9B972BDA5AAF0BA_13</vt:lpwstr>
  </property>
  <property fmtid="{D5CDD505-2E9C-101B-9397-08002B2CF9AE}" pid="5" name="KSOTemplateDocerSaveRecord">
    <vt:lpwstr>eyJoZGlkIjoiNjk5ZjhlZjgwMzc4ZTRhNjhlMTE1NjE1MGQ5OGVhN2EiLCJ1c2VySWQiOiIzNzU3NTkyNjcifQ==</vt:lpwstr>
  </property>
</Properties>
</file>