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1E" w:rsidRDefault="007A2A9C">
      <w:pPr>
        <w:autoSpaceDE w:val="0"/>
        <w:autoSpaceDN w:val="0"/>
        <w:adjustRightInd w:val="0"/>
        <w:spacing w:line="360" w:lineRule="auto"/>
        <w:ind w:left="1600" w:hangingChars="500" w:hanging="1600"/>
        <w:jc w:val="center"/>
        <w:rPr>
          <w:rFonts w:ascii="宋体"/>
          <w:kern w:val="0"/>
          <w:sz w:val="32"/>
          <w:szCs w:val="32"/>
        </w:rPr>
      </w:pPr>
      <w:bookmarkStart w:id="0" w:name="OLE_LINK1"/>
      <w:r>
        <w:rPr>
          <w:rFonts w:ascii="宋体" w:hint="eastAsia"/>
          <w:kern w:val="0"/>
          <w:sz w:val="32"/>
          <w:szCs w:val="32"/>
        </w:rPr>
        <w:t>三门县外国语小学田径场改造工程（塑胶跑道、篮球场翻新）</w:t>
      </w:r>
      <w:bookmarkEnd w:id="0"/>
    </w:p>
    <w:p w:rsidR="006A191E" w:rsidRDefault="006A191E">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6A191E" w:rsidRDefault="007A2A9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ascii="宋体" w:hint="eastAsia"/>
          <w:b/>
          <w:kern w:val="0"/>
          <w:sz w:val="52"/>
          <w:szCs w:val="52"/>
        </w:rPr>
        <w:t>政府采购竞争性磋商文件</w:t>
      </w:r>
    </w:p>
    <w:p w:rsidR="006A191E" w:rsidRDefault="006A191E">
      <w:pPr>
        <w:pStyle w:val="23"/>
      </w:pPr>
    </w:p>
    <w:p w:rsidR="006A191E" w:rsidRDefault="006A191E">
      <w:pPr>
        <w:autoSpaceDE w:val="0"/>
        <w:autoSpaceDN w:val="0"/>
        <w:adjustRightInd w:val="0"/>
        <w:spacing w:line="360" w:lineRule="auto"/>
        <w:jc w:val="left"/>
        <w:rPr>
          <w:rFonts w:ascii="宋体"/>
          <w:kern w:val="0"/>
          <w:sz w:val="32"/>
          <w:szCs w:val="32"/>
        </w:rPr>
      </w:pPr>
    </w:p>
    <w:p w:rsidR="006A191E" w:rsidRDefault="006A19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szCs w:val="32"/>
        </w:rPr>
      </w:pPr>
    </w:p>
    <w:p w:rsidR="006A191E" w:rsidRDefault="007A2A9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32"/>
        </w:rPr>
        <w:t>项目编号：</w:t>
      </w:r>
      <w:bookmarkStart w:id="1" w:name="OLE_LINK57"/>
      <w:bookmarkStart w:id="2" w:name="OLE_LINK66"/>
      <w:proofErr w:type="gramStart"/>
      <w:r>
        <w:rPr>
          <w:rFonts w:ascii="宋体" w:hint="eastAsia"/>
          <w:b/>
          <w:kern w:val="0"/>
          <w:sz w:val="32"/>
        </w:rPr>
        <w:t>三招采</w:t>
      </w:r>
      <w:proofErr w:type="gramEnd"/>
      <w:r>
        <w:rPr>
          <w:rFonts w:ascii="宋体" w:hint="eastAsia"/>
          <w:b/>
          <w:kern w:val="0"/>
          <w:sz w:val="32"/>
        </w:rPr>
        <w:t>-2025-CS041</w:t>
      </w:r>
      <w:bookmarkEnd w:id="1"/>
      <w:bookmarkEnd w:id="2"/>
    </w:p>
    <w:p w:rsidR="006A191E" w:rsidRDefault="006A191E">
      <w:pPr>
        <w:autoSpaceDE w:val="0"/>
        <w:autoSpaceDN w:val="0"/>
        <w:adjustRightInd w:val="0"/>
        <w:spacing w:line="360" w:lineRule="auto"/>
        <w:rPr>
          <w:rFonts w:ascii="宋体"/>
          <w:b/>
          <w:kern w:val="0"/>
          <w:sz w:val="52"/>
          <w:szCs w:val="52"/>
        </w:rPr>
      </w:pPr>
    </w:p>
    <w:p w:rsidR="006A191E" w:rsidRDefault="006A191E">
      <w:pPr>
        <w:pStyle w:val="aa"/>
      </w:pPr>
    </w:p>
    <w:p w:rsidR="006A191E" w:rsidRDefault="006A191E"/>
    <w:p w:rsidR="006A191E" w:rsidRDefault="006A191E">
      <w:pPr>
        <w:pStyle w:val="aa"/>
      </w:pPr>
    </w:p>
    <w:p w:rsidR="006A191E" w:rsidRDefault="006A191E"/>
    <w:p w:rsidR="006A191E" w:rsidRDefault="006A191E">
      <w:pPr>
        <w:pStyle w:val="aa"/>
      </w:pPr>
    </w:p>
    <w:p w:rsidR="006A191E" w:rsidRDefault="006A191E"/>
    <w:p w:rsidR="006A191E" w:rsidRDefault="006A191E"/>
    <w:p w:rsidR="006A191E" w:rsidRDefault="006A191E">
      <w:pPr>
        <w:pStyle w:val="aa"/>
      </w:pPr>
    </w:p>
    <w:p w:rsidR="006A191E" w:rsidRDefault="006A191E"/>
    <w:p w:rsidR="006A191E" w:rsidRDefault="006A191E">
      <w:pPr>
        <w:pStyle w:val="aa"/>
      </w:pPr>
    </w:p>
    <w:p w:rsidR="006A191E" w:rsidRDefault="006A191E"/>
    <w:p w:rsidR="006A191E" w:rsidRDefault="006A191E">
      <w:pPr>
        <w:pStyle w:val="aa"/>
      </w:pPr>
    </w:p>
    <w:p w:rsidR="006A191E" w:rsidRDefault="006A191E">
      <w:pPr>
        <w:autoSpaceDE w:val="0"/>
        <w:autoSpaceDN w:val="0"/>
        <w:adjustRightInd w:val="0"/>
        <w:spacing w:line="360" w:lineRule="auto"/>
        <w:jc w:val="center"/>
        <w:rPr>
          <w:rFonts w:ascii="宋体"/>
          <w:kern w:val="0"/>
          <w:sz w:val="32"/>
          <w:szCs w:val="32"/>
        </w:rPr>
      </w:pPr>
    </w:p>
    <w:p w:rsidR="006A191E" w:rsidRDefault="007A2A9C">
      <w:pPr>
        <w:autoSpaceDE w:val="0"/>
        <w:autoSpaceDN w:val="0"/>
        <w:adjustRightInd w:val="0"/>
        <w:spacing w:line="360" w:lineRule="auto"/>
        <w:ind w:firstLineChars="600" w:firstLine="1920"/>
        <w:rPr>
          <w:rFonts w:ascii="宋体"/>
          <w:kern w:val="0"/>
          <w:sz w:val="32"/>
          <w:szCs w:val="32"/>
        </w:rPr>
      </w:pPr>
      <w:r>
        <w:rPr>
          <w:rFonts w:ascii="宋体" w:hint="eastAsia"/>
          <w:kern w:val="0"/>
          <w:sz w:val="32"/>
          <w:szCs w:val="32"/>
        </w:rPr>
        <w:t>采 购 人：三门县外国语小学</w:t>
      </w:r>
    </w:p>
    <w:p w:rsidR="006A191E" w:rsidRDefault="007A2A9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600" w:firstLine="1920"/>
        <w:rPr>
          <w:rFonts w:ascii="宋体" w:hAnsi="宋体" w:cs="宋体"/>
          <w:kern w:val="0"/>
          <w:sz w:val="32"/>
          <w:szCs w:val="32"/>
        </w:rPr>
      </w:pPr>
      <w:r>
        <w:rPr>
          <w:rFonts w:ascii="宋体" w:hAnsi="宋体" w:cs="宋体" w:hint="eastAsia"/>
          <w:kern w:val="0"/>
          <w:sz w:val="32"/>
          <w:szCs w:val="32"/>
        </w:rPr>
        <w:t>代理机构：</w:t>
      </w:r>
      <w:bookmarkStart w:id="3" w:name="OLE_LINK69"/>
      <w:bookmarkStart w:id="4" w:name="OLE_LINK68"/>
      <w:r>
        <w:rPr>
          <w:rFonts w:ascii="宋体" w:hAnsi="宋体" w:cs="宋体" w:hint="eastAsia"/>
          <w:kern w:val="0"/>
          <w:sz w:val="32"/>
          <w:szCs w:val="32"/>
        </w:rPr>
        <w:t>浙江广通工程咨询有限公司</w:t>
      </w:r>
    </w:p>
    <w:bookmarkEnd w:id="3"/>
    <w:bookmarkEnd w:id="4"/>
    <w:p w:rsidR="006A191E" w:rsidRDefault="007A2A9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sz w:val="32"/>
          <w:szCs w:val="32"/>
        </w:rPr>
      </w:pPr>
      <w:r>
        <w:rPr>
          <w:rFonts w:ascii="宋体" w:hAnsi="宋体" w:cs="宋体" w:hint="eastAsia"/>
          <w:kern w:val="0"/>
          <w:sz w:val="32"/>
          <w:szCs w:val="32"/>
        </w:rPr>
        <w:t>2025年6月</w:t>
      </w:r>
    </w:p>
    <w:p w:rsidR="006A191E" w:rsidRDefault="006A191E">
      <w:pPr>
        <w:spacing w:line="360" w:lineRule="auto"/>
      </w:pPr>
    </w:p>
    <w:p w:rsidR="006A191E" w:rsidRDefault="006A191E">
      <w:pPr>
        <w:pStyle w:val="11"/>
        <w:sectPr w:rsidR="006A191E">
          <w:headerReference w:type="default" r:id="rId10"/>
          <w:footerReference w:type="default" r:id="rId11"/>
          <w:pgSz w:w="11906" w:h="16838"/>
          <w:pgMar w:top="1440" w:right="991" w:bottom="1440" w:left="1276" w:header="851" w:footer="850" w:gutter="0"/>
          <w:pgNumType w:start="1"/>
          <w:cols w:space="720"/>
          <w:docGrid w:type="lines" w:linePitch="312"/>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rsidR="006A191E" w:rsidRDefault="007A2A9C">
          <w:pPr>
            <w:jc w:val="center"/>
            <w:rPr>
              <w:rFonts w:ascii="宋体" w:hAnsi="宋体" w:cs="宋体"/>
              <w:b/>
              <w:bCs/>
              <w:sz w:val="52"/>
              <w:szCs w:val="52"/>
            </w:rPr>
          </w:pPr>
          <w:r>
            <w:rPr>
              <w:rFonts w:ascii="宋体" w:hAnsi="宋体" w:cs="宋体" w:hint="eastAsia"/>
              <w:b/>
              <w:bCs/>
              <w:sz w:val="52"/>
              <w:szCs w:val="52"/>
            </w:rPr>
            <w:t>目 录</w:t>
          </w:r>
        </w:p>
        <w:p w:rsidR="006A191E" w:rsidRDefault="006A191E">
          <w:pPr>
            <w:pStyle w:val="aa"/>
          </w:pPr>
        </w:p>
        <w:p w:rsidR="006A191E" w:rsidRDefault="007A2A9C">
          <w:pPr>
            <w:pStyle w:val="10"/>
            <w:tabs>
              <w:tab w:val="right" w:leader="dot" w:pos="9175"/>
            </w:tabs>
            <w:rPr>
              <w:rFonts w:asciiTheme="minorHAnsi" w:eastAsiaTheme="minorEastAsia" w:hAnsiTheme="minorHAnsi" w:cstheme="minorBidi"/>
              <w:sz w:val="21"/>
              <w:szCs w:val="22"/>
            </w:rPr>
          </w:pPr>
          <w:r>
            <w:rPr>
              <w:rFonts w:ascii="宋体" w:hAnsi="宋体" w:cs="宋体" w:hint="eastAsia"/>
              <w:b/>
              <w:bCs/>
              <w:sz w:val="32"/>
              <w:szCs w:val="32"/>
            </w:rPr>
            <w:fldChar w:fldCharType="begin"/>
          </w:r>
          <w:r>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198544550" w:history="1">
            <w:r>
              <w:rPr>
                <w:rStyle w:val="af8"/>
                <w:rFonts w:ascii="宋体" w:hAnsi="宋体" w:cs="宋体" w:hint="eastAsia"/>
                <w:b/>
              </w:rPr>
              <w:t>第一章</w:t>
            </w:r>
            <w:r>
              <w:rPr>
                <w:rStyle w:val="af8"/>
                <w:rFonts w:ascii="宋体" w:hAnsi="宋体" w:cs="宋体" w:hint="eastAsia"/>
                <w:b/>
                <w:kern w:val="0"/>
              </w:rPr>
              <w:t xml:space="preserve"> 磋商公告</w:t>
            </w:r>
            <w:r>
              <w:tab/>
            </w:r>
            <w:r>
              <w:fldChar w:fldCharType="begin"/>
            </w:r>
            <w:r>
              <w:instrText xml:space="preserve"> PAGEREF _Toc198544550 \h </w:instrText>
            </w:r>
            <w:r>
              <w:fldChar w:fldCharType="separate"/>
            </w:r>
            <w:r w:rsidR="00245D66">
              <w:rPr>
                <w:noProof/>
              </w:rPr>
              <w:t>3</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51" w:history="1">
            <w:r>
              <w:rPr>
                <w:rStyle w:val="af8"/>
                <w:rFonts w:hint="eastAsia"/>
                <w:b/>
              </w:rPr>
              <w:t>第二章 供应商须知</w:t>
            </w:r>
            <w:r>
              <w:tab/>
            </w:r>
            <w:r>
              <w:fldChar w:fldCharType="begin"/>
            </w:r>
            <w:r>
              <w:instrText xml:space="preserve"> PAGEREF _Toc198544551 \h </w:instrText>
            </w:r>
            <w:r>
              <w:fldChar w:fldCharType="separate"/>
            </w:r>
            <w:r w:rsidR="00245D66">
              <w:rPr>
                <w:noProof/>
              </w:rPr>
              <w:t>6</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52" w:history="1">
            <w:r>
              <w:rPr>
                <w:rStyle w:val="af8"/>
                <w:rFonts w:hint="eastAsia"/>
                <w:b/>
              </w:rPr>
              <w:t>第三章 项目需求</w:t>
            </w:r>
            <w:r>
              <w:tab/>
            </w:r>
            <w:r>
              <w:fldChar w:fldCharType="begin"/>
            </w:r>
            <w:r>
              <w:instrText xml:space="preserve"> PAGEREF _Toc198544552 \h </w:instrText>
            </w:r>
            <w:r>
              <w:fldChar w:fldCharType="separate"/>
            </w:r>
            <w:r w:rsidR="00245D66">
              <w:rPr>
                <w:noProof/>
              </w:rPr>
              <w:t>16</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53" w:history="1">
            <w:r>
              <w:rPr>
                <w:rStyle w:val="af8"/>
                <w:rFonts w:hint="eastAsia"/>
                <w:b/>
              </w:rPr>
              <w:t>第四章 磋商</w:t>
            </w:r>
            <w:r>
              <w:tab/>
            </w:r>
            <w:r>
              <w:fldChar w:fldCharType="begin"/>
            </w:r>
            <w:r>
              <w:instrText xml:space="preserve"> PAGEREF _Toc198544553 \h </w:instrText>
            </w:r>
            <w:r>
              <w:fldChar w:fldCharType="separate"/>
            </w:r>
            <w:r w:rsidR="00245D66">
              <w:rPr>
                <w:noProof/>
              </w:rPr>
              <w:t>18</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54" w:history="1">
            <w:r>
              <w:rPr>
                <w:rStyle w:val="af8"/>
                <w:rFonts w:eastAsia="黑体" w:hint="eastAsia"/>
                <w:kern w:val="44"/>
              </w:rPr>
              <w:t>第五章</w:t>
            </w:r>
            <w:r>
              <w:rPr>
                <w:rStyle w:val="af8"/>
                <w:rFonts w:eastAsia="黑体"/>
                <w:kern w:val="44"/>
              </w:rPr>
              <w:t xml:space="preserve"> </w:t>
            </w:r>
            <w:r>
              <w:rPr>
                <w:rStyle w:val="af8"/>
                <w:rFonts w:eastAsia="黑体" w:hint="eastAsia"/>
                <w:kern w:val="44"/>
              </w:rPr>
              <w:t>拟签订合同</w:t>
            </w:r>
            <w:r>
              <w:tab/>
            </w:r>
            <w:r>
              <w:fldChar w:fldCharType="begin"/>
            </w:r>
            <w:r>
              <w:instrText xml:space="preserve"> PAGEREF _Toc198544554 \h </w:instrText>
            </w:r>
            <w:r>
              <w:fldChar w:fldCharType="separate"/>
            </w:r>
            <w:r w:rsidR="00245D66">
              <w:rPr>
                <w:noProof/>
              </w:rPr>
              <w:t>24</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55" w:history="1">
            <w:r>
              <w:rPr>
                <w:rStyle w:val="af8"/>
                <w:rFonts w:hint="eastAsia"/>
                <w:b/>
              </w:rPr>
              <w:t>第六章</w:t>
            </w:r>
            <w:r>
              <w:rPr>
                <w:rStyle w:val="af8"/>
                <w:b/>
              </w:rPr>
              <w:t xml:space="preserve"> </w:t>
            </w:r>
            <w:r>
              <w:rPr>
                <w:rStyle w:val="af8"/>
                <w:rFonts w:hint="eastAsia"/>
                <w:b/>
              </w:rPr>
              <w:t>响应文件格式</w:t>
            </w:r>
            <w:r>
              <w:tab/>
            </w:r>
            <w:r>
              <w:fldChar w:fldCharType="begin"/>
            </w:r>
            <w:r>
              <w:instrText xml:space="preserve"> PAGEREF _Toc198544555 \h </w:instrText>
            </w:r>
            <w:r>
              <w:fldChar w:fldCharType="separate"/>
            </w:r>
            <w:r w:rsidR="00245D66">
              <w:rPr>
                <w:noProof/>
              </w:rPr>
              <w:t>56</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56" w:history="1">
            <w:r>
              <w:rPr>
                <w:rStyle w:val="af8"/>
                <w:rFonts w:ascii="宋体" w:hAnsi="宋体" w:hint="eastAsia"/>
                <w:b/>
              </w:rPr>
              <w:t>附件</w:t>
            </w:r>
            <w:r>
              <w:rPr>
                <w:rStyle w:val="af8"/>
                <w:rFonts w:ascii="宋体" w:hAnsi="宋体"/>
                <w:b/>
              </w:rPr>
              <w:t>1</w:t>
            </w:r>
            <w:r>
              <w:tab/>
            </w:r>
            <w:r>
              <w:fldChar w:fldCharType="begin"/>
            </w:r>
            <w:r>
              <w:instrText xml:space="preserve"> PAGEREF _Toc198544556 \h </w:instrText>
            </w:r>
            <w:r>
              <w:fldChar w:fldCharType="separate"/>
            </w:r>
            <w:r w:rsidR="00245D66">
              <w:rPr>
                <w:noProof/>
              </w:rPr>
              <w:t>58</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57" w:history="1">
            <w:r>
              <w:rPr>
                <w:rStyle w:val="af8"/>
                <w:rFonts w:ascii="宋体" w:hAnsi="宋体" w:hint="eastAsia"/>
                <w:b/>
              </w:rPr>
              <w:t>附件</w:t>
            </w:r>
            <w:r>
              <w:rPr>
                <w:rStyle w:val="af8"/>
                <w:rFonts w:ascii="宋体" w:hAnsi="宋体"/>
                <w:b/>
              </w:rPr>
              <w:t>2</w:t>
            </w:r>
            <w:r>
              <w:tab/>
            </w:r>
            <w:r>
              <w:fldChar w:fldCharType="begin"/>
            </w:r>
            <w:r>
              <w:instrText xml:space="preserve"> PAGEREF _Toc198544557 \h </w:instrText>
            </w:r>
            <w:r>
              <w:fldChar w:fldCharType="separate"/>
            </w:r>
            <w:r w:rsidR="00245D66">
              <w:rPr>
                <w:noProof/>
              </w:rPr>
              <w:t>59</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58" w:history="1">
            <w:r>
              <w:rPr>
                <w:rStyle w:val="af8"/>
                <w:rFonts w:ascii="宋体" w:hAnsi="宋体" w:hint="eastAsia"/>
                <w:b/>
              </w:rPr>
              <w:t>附件</w:t>
            </w:r>
            <w:r>
              <w:rPr>
                <w:rStyle w:val="af8"/>
                <w:rFonts w:ascii="宋体" w:hAnsi="宋体"/>
                <w:b/>
              </w:rPr>
              <w:t>3</w:t>
            </w:r>
            <w:r>
              <w:tab/>
            </w:r>
            <w:r>
              <w:fldChar w:fldCharType="begin"/>
            </w:r>
            <w:r>
              <w:instrText xml:space="preserve"> PAGEREF _Toc198544558 \h </w:instrText>
            </w:r>
            <w:r>
              <w:fldChar w:fldCharType="separate"/>
            </w:r>
            <w:r w:rsidR="00245D66">
              <w:rPr>
                <w:noProof/>
              </w:rPr>
              <w:t>60</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59" w:history="1">
            <w:r>
              <w:rPr>
                <w:rStyle w:val="af8"/>
                <w:rFonts w:ascii="宋体" w:hAnsi="宋体" w:hint="eastAsia"/>
                <w:b/>
              </w:rPr>
              <w:t>附件</w:t>
            </w:r>
            <w:r>
              <w:rPr>
                <w:rStyle w:val="af8"/>
                <w:rFonts w:ascii="宋体" w:hAnsi="宋体"/>
                <w:b/>
              </w:rPr>
              <w:t>4</w:t>
            </w:r>
            <w:r>
              <w:tab/>
            </w:r>
            <w:r>
              <w:fldChar w:fldCharType="begin"/>
            </w:r>
            <w:r>
              <w:instrText xml:space="preserve"> PAGEREF _Toc198544559 \h </w:instrText>
            </w:r>
            <w:r>
              <w:fldChar w:fldCharType="separate"/>
            </w:r>
            <w:r w:rsidR="00245D66">
              <w:rPr>
                <w:noProof/>
              </w:rPr>
              <w:t>61</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0" w:history="1">
            <w:r>
              <w:rPr>
                <w:rStyle w:val="af8"/>
                <w:rFonts w:ascii="宋体" w:hAnsi="宋体" w:hint="eastAsia"/>
                <w:b/>
              </w:rPr>
              <w:t>附件</w:t>
            </w:r>
            <w:r>
              <w:rPr>
                <w:rStyle w:val="af8"/>
                <w:rFonts w:ascii="宋体" w:hAnsi="宋体"/>
                <w:b/>
              </w:rPr>
              <w:t>5-1</w:t>
            </w:r>
            <w:r>
              <w:tab/>
            </w:r>
            <w:r>
              <w:fldChar w:fldCharType="begin"/>
            </w:r>
            <w:r>
              <w:instrText xml:space="preserve"> PAGEREF _Toc198544560 \h </w:instrText>
            </w:r>
            <w:r>
              <w:fldChar w:fldCharType="separate"/>
            </w:r>
            <w:r w:rsidR="00245D66">
              <w:rPr>
                <w:noProof/>
              </w:rPr>
              <w:t>62</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1" w:history="1">
            <w:r>
              <w:rPr>
                <w:rStyle w:val="af8"/>
                <w:rFonts w:ascii="宋体" w:hAnsi="宋体" w:hint="eastAsia"/>
                <w:b/>
              </w:rPr>
              <w:t>附件</w:t>
            </w:r>
            <w:r>
              <w:rPr>
                <w:rStyle w:val="af8"/>
                <w:rFonts w:ascii="宋体" w:hAnsi="宋体"/>
                <w:b/>
              </w:rPr>
              <w:t>5-2</w:t>
            </w:r>
            <w:r>
              <w:tab/>
            </w:r>
            <w:r>
              <w:fldChar w:fldCharType="begin"/>
            </w:r>
            <w:r>
              <w:instrText xml:space="preserve"> PAGEREF _Toc198544561 \h </w:instrText>
            </w:r>
            <w:r>
              <w:fldChar w:fldCharType="separate"/>
            </w:r>
            <w:r w:rsidR="00245D66">
              <w:rPr>
                <w:noProof/>
              </w:rPr>
              <w:t>63</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2" w:history="1">
            <w:r>
              <w:rPr>
                <w:rStyle w:val="af8"/>
                <w:rFonts w:ascii="宋体" w:hAnsi="宋体" w:hint="eastAsia"/>
                <w:b/>
              </w:rPr>
              <w:t>附件</w:t>
            </w:r>
            <w:r>
              <w:rPr>
                <w:rStyle w:val="af8"/>
                <w:rFonts w:ascii="宋体" w:hAnsi="宋体"/>
                <w:b/>
              </w:rPr>
              <w:t>5-3</w:t>
            </w:r>
            <w:r>
              <w:tab/>
            </w:r>
            <w:r>
              <w:fldChar w:fldCharType="begin"/>
            </w:r>
            <w:r>
              <w:instrText xml:space="preserve"> PAGEREF _Toc198544562 \h </w:instrText>
            </w:r>
            <w:r>
              <w:fldChar w:fldCharType="separate"/>
            </w:r>
            <w:r w:rsidR="00245D66">
              <w:rPr>
                <w:noProof/>
              </w:rPr>
              <w:t>64</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3" w:history="1">
            <w:r>
              <w:rPr>
                <w:rStyle w:val="af8"/>
                <w:rFonts w:ascii="宋体" w:hAnsi="宋体" w:hint="eastAsia"/>
                <w:b/>
              </w:rPr>
              <w:t>附件</w:t>
            </w:r>
            <w:r>
              <w:rPr>
                <w:rStyle w:val="af8"/>
                <w:rFonts w:ascii="宋体" w:hAnsi="宋体"/>
                <w:b/>
              </w:rPr>
              <w:t>6</w:t>
            </w:r>
            <w:r>
              <w:tab/>
            </w:r>
            <w:r>
              <w:fldChar w:fldCharType="begin"/>
            </w:r>
            <w:r>
              <w:instrText xml:space="preserve"> PAGEREF _Toc198544563 \h </w:instrText>
            </w:r>
            <w:r>
              <w:fldChar w:fldCharType="separate"/>
            </w:r>
            <w:r w:rsidR="00245D66">
              <w:rPr>
                <w:noProof/>
              </w:rPr>
              <w:t>65</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4" w:history="1">
            <w:r>
              <w:rPr>
                <w:rStyle w:val="af8"/>
                <w:rFonts w:ascii="宋体" w:hAnsi="宋体" w:hint="eastAsia"/>
                <w:b/>
              </w:rPr>
              <w:t>附件</w:t>
            </w:r>
            <w:r>
              <w:rPr>
                <w:rStyle w:val="af8"/>
                <w:rFonts w:ascii="宋体" w:hAnsi="宋体"/>
                <w:b/>
              </w:rPr>
              <w:t>7</w:t>
            </w:r>
            <w:r>
              <w:tab/>
            </w:r>
            <w:r>
              <w:fldChar w:fldCharType="begin"/>
            </w:r>
            <w:r>
              <w:instrText xml:space="preserve"> PAGEREF _Toc198544564 \h </w:instrText>
            </w:r>
            <w:r>
              <w:fldChar w:fldCharType="separate"/>
            </w:r>
            <w:r w:rsidR="00245D66">
              <w:rPr>
                <w:noProof/>
              </w:rPr>
              <w:t>67</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5" w:history="1">
            <w:r>
              <w:rPr>
                <w:rStyle w:val="af8"/>
                <w:rFonts w:ascii="宋体" w:hAnsi="宋体" w:hint="eastAsia"/>
                <w:b/>
              </w:rPr>
              <w:t>附件</w:t>
            </w:r>
            <w:r>
              <w:rPr>
                <w:rStyle w:val="af8"/>
                <w:rFonts w:ascii="宋体" w:hAnsi="宋体"/>
                <w:b/>
              </w:rPr>
              <w:t>9</w:t>
            </w:r>
            <w:r>
              <w:tab/>
            </w:r>
            <w:r>
              <w:fldChar w:fldCharType="begin"/>
            </w:r>
            <w:r>
              <w:instrText xml:space="preserve"> PAGEREF _Toc198544565 \h </w:instrText>
            </w:r>
            <w:r>
              <w:fldChar w:fldCharType="separate"/>
            </w:r>
            <w:r w:rsidR="00245D66">
              <w:rPr>
                <w:noProof/>
              </w:rPr>
              <w:t>69</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6" w:history="1">
            <w:r>
              <w:rPr>
                <w:rStyle w:val="af8"/>
                <w:rFonts w:ascii="宋体" w:hAnsi="宋体" w:hint="eastAsia"/>
                <w:b/>
              </w:rPr>
              <w:t>附件</w:t>
            </w:r>
            <w:r>
              <w:rPr>
                <w:rStyle w:val="af8"/>
                <w:rFonts w:ascii="宋体" w:hAnsi="宋体"/>
                <w:b/>
              </w:rPr>
              <w:t>10</w:t>
            </w:r>
            <w:r>
              <w:tab/>
            </w:r>
            <w:r>
              <w:fldChar w:fldCharType="begin"/>
            </w:r>
            <w:r>
              <w:instrText xml:space="preserve"> PAGEREF _Toc198544566 \h </w:instrText>
            </w:r>
            <w:r>
              <w:fldChar w:fldCharType="separate"/>
            </w:r>
            <w:r w:rsidR="00245D66">
              <w:rPr>
                <w:noProof/>
              </w:rPr>
              <w:t>70</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7" w:history="1">
            <w:r>
              <w:rPr>
                <w:rStyle w:val="af8"/>
                <w:rFonts w:ascii="宋体" w:hAnsi="宋体" w:hint="eastAsia"/>
                <w:b/>
              </w:rPr>
              <w:t>附件</w:t>
            </w:r>
            <w:r>
              <w:rPr>
                <w:rStyle w:val="af8"/>
                <w:rFonts w:ascii="宋体" w:hAnsi="宋体"/>
                <w:b/>
              </w:rPr>
              <w:t>11</w:t>
            </w:r>
            <w:r>
              <w:tab/>
            </w:r>
            <w:r>
              <w:fldChar w:fldCharType="begin"/>
            </w:r>
            <w:r>
              <w:instrText xml:space="preserve"> PAGEREF _Toc198544567 \h </w:instrText>
            </w:r>
            <w:r>
              <w:fldChar w:fldCharType="separate"/>
            </w:r>
            <w:r w:rsidR="00245D66">
              <w:rPr>
                <w:noProof/>
              </w:rPr>
              <w:t>71</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8" w:history="1">
            <w:r>
              <w:rPr>
                <w:rStyle w:val="af8"/>
                <w:rFonts w:ascii="宋体" w:hAnsi="宋体" w:hint="eastAsia"/>
                <w:b/>
              </w:rPr>
              <w:t>附件</w:t>
            </w:r>
            <w:r>
              <w:rPr>
                <w:rStyle w:val="af8"/>
                <w:rFonts w:ascii="宋体" w:hAnsi="宋体"/>
                <w:b/>
              </w:rPr>
              <w:t>12</w:t>
            </w:r>
            <w:r>
              <w:rPr>
                <w:rStyle w:val="af8"/>
                <w:rFonts w:ascii="宋体" w:hAnsi="宋体" w:hint="eastAsia"/>
                <w:b/>
              </w:rPr>
              <w:t>、</w:t>
            </w:r>
            <w:r>
              <w:tab/>
            </w:r>
            <w:r>
              <w:fldChar w:fldCharType="begin"/>
            </w:r>
            <w:r>
              <w:instrText xml:space="preserve"> PAGEREF _Toc198544568 \h </w:instrText>
            </w:r>
            <w:r>
              <w:fldChar w:fldCharType="separate"/>
            </w:r>
            <w:r w:rsidR="00245D66">
              <w:rPr>
                <w:noProof/>
              </w:rPr>
              <w:t>72</w:t>
            </w:r>
            <w:r>
              <w:fldChar w:fldCharType="end"/>
            </w:r>
          </w:hyperlink>
        </w:p>
        <w:p w:rsidR="006A191E" w:rsidRDefault="007A2A9C">
          <w:pPr>
            <w:pStyle w:val="10"/>
            <w:tabs>
              <w:tab w:val="right" w:leader="dot" w:pos="9175"/>
            </w:tabs>
            <w:rPr>
              <w:rFonts w:asciiTheme="minorHAnsi" w:eastAsiaTheme="minorEastAsia" w:hAnsiTheme="minorHAnsi" w:cstheme="minorBidi"/>
              <w:sz w:val="21"/>
              <w:szCs w:val="22"/>
            </w:rPr>
          </w:pPr>
          <w:hyperlink w:anchor="_Toc198544569" w:history="1">
            <w:r>
              <w:rPr>
                <w:rStyle w:val="af8"/>
                <w:rFonts w:ascii="宋体" w:hAnsi="宋体" w:hint="eastAsia"/>
                <w:b/>
              </w:rPr>
              <w:t>附件</w:t>
            </w:r>
            <w:r>
              <w:rPr>
                <w:rStyle w:val="af8"/>
                <w:rFonts w:ascii="宋体" w:hAnsi="宋体"/>
                <w:b/>
              </w:rPr>
              <w:t>13</w:t>
            </w:r>
            <w:r>
              <w:tab/>
            </w:r>
            <w:r>
              <w:fldChar w:fldCharType="begin"/>
            </w:r>
            <w:r>
              <w:instrText xml:space="preserve"> PAGEREF _Toc198544569 \h </w:instrText>
            </w:r>
            <w:r>
              <w:fldChar w:fldCharType="separate"/>
            </w:r>
            <w:r w:rsidR="00245D66">
              <w:rPr>
                <w:noProof/>
              </w:rPr>
              <w:t>74</w:t>
            </w:r>
            <w:r>
              <w:fldChar w:fldCharType="end"/>
            </w:r>
          </w:hyperlink>
        </w:p>
        <w:p w:rsidR="006A191E" w:rsidRDefault="007A2A9C">
          <w:pPr>
            <w:spacing w:line="360" w:lineRule="auto"/>
          </w:pPr>
          <w:r>
            <w:rPr>
              <w:rFonts w:ascii="宋体" w:hAnsi="宋体" w:cs="宋体" w:hint="eastAsia"/>
              <w:bCs/>
              <w:szCs w:val="32"/>
            </w:rPr>
            <w:fldChar w:fldCharType="end"/>
          </w:r>
        </w:p>
      </w:sdtContent>
    </w:sdt>
    <w:p w:rsidR="006A191E" w:rsidRDefault="006A191E">
      <w:pPr>
        <w:spacing w:line="360" w:lineRule="auto"/>
      </w:pPr>
    </w:p>
    <w:p w:rsidR="006A191E" w:rsidRDefault="007A2A9C">
      <w:pPr>
        <w:widowControl/>
        <w:jc w:val="left"/>
      </w:pPr>
      <w:r>
        <w:br w:type="page"/>
      </w:r>
    </w:p>
    <w:p w:rsidR="006A191E" w:rsidRDefault="007A2A9C">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5" w:name="_Toc198544550"/>
      <w:bookmarkStart w:id="6" w:name="OLE_LINK41"/>
      <w:r>
        <w:rPr>
          <w:rFonts w:ascii="宋体" w:hAnsi="宋体" w:cs="宋体" w:hint="eastAsia"/>
          <w:b/>
          <w:kern w:val="0"/>
          <w:sz w:val="36"/>
          <w:szCs w:val="36"/>
        </w:rPr>
        <w:lastRenderedPageBreak/>
        <w:t>磋商公告</w:t>
      </w:r>
      <w:bookmarkEnd w:id="5"/>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3"/>
      </w:tblGrid>
      <w:tr w:rsidR="006A191E">
        <w:trPr>
          <w:trHeight w:val="1696"/>
          <w:jc w:val="center"/>
        </w:trPr>
        <w:tc>
          <w:tcPr>
            <w:tcW w:w="9143" w:type="dxa"/>
            <w:tcBorders>
              <w:top w:val="single" w:sz="4" w:space="0" w:color="auto"/>
              <w:left w:val="single" w:sz="4" w:space="0" w:color="auto"/>
              <w:bottom w:val="single" w:sz="4" w:space="0" w:color="auto"/>
              <w:right w:val="single" w:sz="4" w:space="0" w:color="auto"/>
            </w:tcBorders>
            <w:vAlign w:val="center"/>
          </w:tcPr>
          <w:p w:rsidR="006A191E" w:rsidRDefault="007A2A9C">
            <w:pPr>
              <w:spacing w:line="340" w:lineRule="exact"/>
              <w:jc w:val="left"/>
              <w:rPr>
                <w:rFonts w:ascii="宋体" w:hAnsi="宋体"/>
                <w:szCs w:val="21"/>
              </w:rPr>
            </w:pPr>
            <w:r>
              <w:rPr>
                <w:rFonts w:ascii="宋体" w:hAnsi="宋体" w:hint="eastAsia"/>
                <w:szCs w:val="21"/>
              </w:rPr>
              <w:t>项目概况</w:t>
            </w:r>
          </w:p>
          <w:p w:rsidR="006A191E" w:rsidRDefault="007A2A9C">
            <w:pPr>
              <w:wordWrap w:val="0"/>
              <w:spacing w:line="380" w:lineRule="exact"/>
              <w:ind w:firstLineChars="200" w:firstLine="420"/>
              <w:jc w:val="left"/>
              <w:rPr>
                <w:rFonts w:ascii="宋体" w:hAnsi="宋体" w:cs="宋体"/>
                <w:color w:val="000000"/>
                <w:kern w:val="0"/>
                <w:szCs w:val="21"/>
              </w:rPr>
            </w:pPr>
            <w:r>
              <w:rPr>
                <w:rFonts w:ascii="宋体" w:hAnsi="宋体"/>
                <w:szCs w:val="21"/>
              </w:rPr>
              <w:t>三门县外国语小学田径场改造工程（塑胶跑道、篮球场翻新）</w:t>
            </w:r>
            <w:bookmarkStart w:id="7" w:name="_Toc28359010"/>
            <w:bookmarkStart w:id="8" w:name="_Toc28359087"/>
            <w:r>
              <w:rPr>
                <w:rFonts w:ascii="宋体" w:hAnsi="宋体"/>
                <w:szCs w:val="21"/>
              </w:rPr>
              <w:t>招标项目的潜在投标人应在浙江政府采购网（https://zfcg.czt.zj.gov.cn）免费下载。获取（下载）招标文件，并于2025年</w:t>
            </w:r>
            <w:r>
              <w:rPr>
                <w:rFonts w:ascii="宋体" w:hAnsi="宋体" w:hint="eastAsia"/>
                <w:szCs w:val="21"/>
              </w:rPr>
              <w:t>07月01日</w:t>
            </w:r>
            <w:r>
              <w:rPr>
                <w:rStyle w:val="af8"/>
                <w:rFonts w:ascii="宋体" w:hAnsi="宋体"/>
                <w:color w:val="auto"/>
                <w:szCs w:val="21"/>
                <w:u w:val="none"/>
              </w:rPr>
              <w:t>下午14:30</w:t>
            </w:r>
            <w:r>
              <w:rPr>
                <w:rFonts w:ascii="宋体" w:hAnsi="宋体"/>
                <w:szCs w:val="21"/>
              </w:rPr>
              <w:t>（北京时间）前递交（上传）投标文件。</w:t>
            </w:r>
          </w:p>
        </w:tc>
      </w:tr>
    </w:tbl>
    <w:p w:rsidR="006A191E" w:rsidRDefault="007A2A9C">
      <w:pPr>
        <w:widowControl/>
        <w:spacing w:beforeLines="50" w:before="120" w:line="300" w:lineRule="exact"/>
        <w:jc w:val="left"/>
        <w:rPr>
          <w:b/>
          <w:bCs/>
          <w:kern w:val="0"/>
        </w:rPr>
      </w:pPr>
      <w:r>
        <w:rPr>
          <w:b/>
          <w:bCs/>
          <w:kern w:val="0"/>
        </w:rPr>
        <w:t>一、项目基本情况</w:t>
      </w:r>
    </w:p>
    <w:p w:rsidR="006A191E" w:rsidRDefault="007A2A9C">
      <w:pPr>
        <w:widowControl/>
        <w:spacing w:line="360" w:lineRule="exact"/>
        <w:ind w:firstLineChars="150" w:firstLine="315"/>
        <w:jc w:val="left"/>
        <w:rPr>
          <w:rFonts w:ascii="宋体" w:hAnsi="宋体" w:cs="宋体"/>
          <w:kern w:val="0"/>
          <w:szCs w:val="21"/>
        </w:rPr>
      </w:pPr>
      <w:r>
        <w:rPr>
          <w:rFonts w:ascii="宋体" w:hAnsi="宋体" w:cs="宋体"/>
          <w:kern w:val="0"/>
          <w:szCs w:val="21"/>
        </w:rPr>
        <w:t>项目编号：</w:t>
      </w:r>
      <w:proofErr w:type="gramStart"/>
      <w:r>
        <w:rPr>
          <w:rFonts w:ascii="宋体" w:hAnsi="宋体" w:cs="宋体"/>
          <w:kern w:val="0"/>
          <w:szCs w:val="21"/>
        </w:rPr>
        <w:t>三招采</w:t>
      </w:r>
      <w:proofErr w:type="gramEnd"/>
      <w:r>
        <w:rPr>
          <w:rFonts w:ascii="宋体" w:hAnsi="宋体" w:cs="宋体"/>
          <w:kern w:val="0"/>
          <w:szCs w:val="21"/>
        </w:rPr>
        <w:t xml:space="preserve">-2025-CS041  </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项目名称：三门县外国语小学田径场改造工程（塑胶跑道、篮球场翻新）</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采购方式：竞争性磋商</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预算金额（元）：</w:t>
      </w:r>
      <w:bookmarkStart w:id="9" w:name="OLE_LINK25"/>
      <w:bookmarkStart w:id="10" w:name="OLE_LINK26"/>
      <w:r>
        <w:rPr>
          <w:rFonts w:ascii="宋体" w:hAnsi="宋体" w:cs="宋体" w:hint="eastAsia"/>
          <w:kern w:val="0"/>
          <w:szCs w:val="21"/>
        </w:rPr>
        <w:t>2000000</w:t>
      </w:r>
    </w:p>
    <w:bookmarkEnd w:id="9"/>
    <w:bookmarkEnd w:id="10"/>
    <w:p w:rsidR="006A191E" w:rsidRDefault="007A2A9C">
      <w:pPr>
        <w:widowControl/>
        <w:spacing w:line="360" w:lineRule="exact"/>
        <w:jc w:val="left"/>
        <w:rPr>
          <w:rFonts w:ascii="宋体" w:hAnsi="宋体" w:cs="宋体"/>
          <w:kern w:val="0"/>
          <w:szCs w:val="21"/>
        </w:rPr>
      </w:pPr>
      <w:r>
        <w:rPr>
          <w:rFonts w:ascii="宋体" w:hAnsi="宋体" w:cs="宋体"/>
          <w:kern w:val="0"/>
          <w:szCs w:val="21"/>
        </w:rPr>
        <w:t>  最高限价（元）：</w:t>
      </w:r>
      <w:r>
        <w:rPr>
          <w:rFonts w:ascii="宋体" w:hAnsi="宋体" w:cs="宋体" w:hint="eastAsia"/>
          <w:kern w:val="0"/>
          <w:szCs w:val="21"/>
        </w:rPr>
        <w:t>1772675</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采购需求：详见磋商文件 </w:t>
      </w:r>
      <w:r>
        <w:rPr>
          <w:rFonts w:ascii="宋体" w:hAnsi="宋体" w:cs="宋体"/>
          <w:kern w:val="0"/>
          <w:szCs w:val="21"/>
        </w:rPr>
        <w:br/>
        <w:t>  数量：1           </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预算金额（元）：</w:t>
      </w:r>
      <w:r>
        <w:rPr>
          <w:rFonts w:ascii="宋体" w:hAnsi="宋体" w:cs="宋体" w:hint="eastAsia"/>
          <w:kern w:val="0"/>
          <w:szCs w:val="21"/>
        </w:rPr>
        <w:t>2000000</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单位：项</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简要规格描述：详见磋商文件 </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备注：</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合同履约期限：不超过</w:t>
      </w:r>
      <w:r>
        <w:rPr>
          <w:rFonts w:ascii="宋体" w:hAnsi="宋体" w:cs="宋体" w:hint="eastAsia"/>
          <w:kern w:val="0"/>
          <w:szCs w:val="21"/>
        </w:rPr>
        <w:t>50日历天</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本项目不接受联合体投标。  </w:t>
      </w:r>
    </w:p>
    <w:p w:rsidR="006A191E" w:rsidRDefault="007A2A9C">
      <w:pPr>
        <w:widowControl/>
        <w:spacing w:beforeLines="50" w:before="120" w:line="300" w:lineRule="exact"/>
        <w:jc w:val="left"/>
        <w:rPr>
          <w:b/>
          <w:bCs/>
          <w:kern w:val="0"/>
        </w:rPr>
      </w:pPr>
      <w:r>
        <w:rPr>
          <w:b/>
          <w:bCs/>
          <w:kern w:val="0"/>
        </w:rPr>
        <w:t>二、申请人的资格要求：</w:t>
      </w:r>
    </w:p>
    <w:p w:rsidR="006A191E" w:rsidRDefault="007A2A9C">
      <w:pPr>
        <w:widowControl/>
        <w:wordWrap w:val="0"/>
        <w:spacing w:line="380" w:lineRule="exact"/>
        <w:ind w:firstLineChars="150" w:firstLine="315"/>
        <w:jc w:val="left"/>
        <w:rPr>
          <w:rFonts w:ascii="宋体" w:hAnsi="宋体" w:cs="宋体"/>
          <w:kern w:val="0"/>
          <w:szCs w:val="21"/>
        </w:rPr>
      </w:pPr>
      <w:bookmarkStart w:id="11" w:name="OLE_LINK28"/>
      <w:bookmarkStart w:id="12" w:name="OLE_LINK2"/>
      <w:bookmarkStart w:id="13" w:name="OLE_LINK27"/>
      <w:r>
        <w:rPr>
          <w:rFonts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6A191E" w:rsidRDefault="007A2A9C">
      <w:pPr>
        <w:widowControl/>
        <w:spacing w:line="380" w:lineRule="exact"/>
        <w:ind w:firstLineChars="150" w:firstLine="315"/>
        <w:jc w:val="left"/>
        <w:rPr>
          <w:rFonts w:ascii="宋体" w:hAnsi="宋体" w:cs="宋体"/>
          <w:kern w:val="0"/>
          <w:szCs w:val="21"/>
        </w:rPr>
      </w:pPr>
      <w:r>
        <w:rPr>
          <w:rFonts w:ascii="宋体" w:hAnsi="宋体" w:cs="宋体"/>
          <w:kern w:val="0"/>
          <w:szCs w:val="21"/>
        </w:rPr>
        <w:t>2.落实政府采购政策需满足的资格要求：</w:t>
      </w:r>
      <w:bookmarkStart w:id="14" w:name="OLE_LINK40"/>
      <w:bookmarkStart w:id="15" w:name="OLE_LINK42"/>
      <w:r>
        <w:rPr>
          <w:rFonts w:ascii="宋体" w:hAnsi="宋体" w:cs="宋体"/>
          <w:kern w:val="0"/>
          <w:szCs w:val="21"/>
        </w:rPr>
        <w:t>供应商为中小企业</w:t>
      </w:r>
      <w:bookmarkEnd w:id="14"/>
      <w:bookmarkEnd w:id="15"/>
      <w:r>
        <w:rPr>
          <w:rFonts w:ascii="宋体" w:hAnsi="宋体" w:cs="宋体"/>
          <w:kern w:val="0"/>
          <w:szCs w:val="21"/>
        </w:rPr>
        <w:t>；</w:t>
      </w:r>
    </w:p>
    <w:p w:rsidR="006A191E" w:rsidRDefault="007A2A9C">
      <w:pPr>
        <w:widowControl/>
        <w:spacing w:line="380" w:lineRule="exact"/>
        <w:ind w:firstLineChars="150" w:firstLine="315"/>
        <w:jc w:val="left"/>
        <w:rPr>
          <w:rFonts w:ascii="宋体" w:hAnsi="宋体" w:cs="宋体"/>
          <w:kern w:val="0"/>
          <w:szCs w:val="21"/>
        </w:rPr>
      </w:pPr>
      <w:r>
        <w:rPr>
          <w:rFonts w:ascii="宋体" w:hAnsi="宋体" w:cs="宋体"/>
          <w:kern w:val="0"/>
          <w:szCs w:val="21"/>
        </w:rPr>
        <w:t>3.本项目的特定资格要求：</w:t>
      </w:r>
    </w:p>
    <w:p w:rsidR="006A191E" w:rsidRDefault="007A2A9C">
      <w:pPr>
        <w:pStyle w:val="af2"/>
        <w:spacing w:before="0" w:beforeAutospacing="0" w:after="0" w:afterAutospacing="0" w:line="380" w:lineRule="exact"/>
        <w:ind w:firstLineChars="200" w:firstLine="420"/>
        <w:rPr>
          <w:rFonts w:asciiTheme="minorEastAsia" w:eastAsiaTheme="minorEastAsia" w:hAnsiTheme="minorEastAsia" w:cs="宋体" w:hint="default"/>
          <w:sz w:val="21"/>
          <w:szCs w:val="21"/>
        </w:rPr>
      </w:pPr>
      <w:bookmarkStart w:id="16" w:name="OLE_LINK71"/>
      <w:r>
        <w:rPr>
          <w:rFonts w:asciiTheme="minorEastAsia" w:eastAsiaTheme="minorEastAsia" w:hAnsiTheme="minorEastAsia" w:cs="宋体"/>
          <w:sz w:val="21"/>
          <w:szCs w:val="21"/>
        </w:rPr>
        <w:t>（1）</w:t>
      </w:r>
      <w:r>
        <w:rPr>
          <w:rFonts w:cs="宋体"/>
          <w:sz w:val="21"/>
          <w:szCs w:val="21"/>
        </w:rPr>
        <w:t>具备市政公用工程施工总承包三级及以上资质</w:t>
      </w:r>
      <w:bookmarkStart w:id="17" w:name="OLE_LINK65"/>
      <w:r>
        <w:rPr>
          <w:rFonts w:cs="宋体"/>
          <w:sz w:val="21"/>
          <w:szCs w:val="21"/>
        </w:rPr>
        <w:t>（对应资质应在“浙江省建筑市场监管公共服务系统”上资质动态核查结果处于“合格”状态，提供投标截止时间所在本周最新资质动态核查结果证明）；</w:t>
      </w:r>
      <w:bookmarkEnd w:id="17"/>
    </w:p>
    <w:p w:rsidR="006A191E" w:rsidRDefault="007A2A9C">
      <w:pPr>
        <w:pStyle w:val="af2"/>
        <w:spacing w:before="0" w:beforeAutospacing="0" w:after="0" w:afterAutospacing="0" w:line="380" w:lineRule="exact"/>
        <w:ind w:firstLineChars="200" w:firstLine="420"/>
        <w:rPr>
          <w:rFonts w:asciiTheme="minorEastAsia" w:eastAsiaTheme="minorEastAsia" w:hAnsiTheme="minorEastAsia" w:cs="宋体" w:hint="default"/>
          <w:sz w:val="21"/>
          <w:szCs w:val="21"/>
        </w:rPr>
      </w:pPr>
      <w:r>
        <w:rPr>
          <w:rFonts w:asciiTheme="minorEastAsia" w:eastAsiaTheme="minorEastAsia" w:hAnsiTheme="minorEastAsia" w:cs="宋体"/>
          <w:sz w:val="21"/>
          <w:szCs w:val="21"/>
        </w:rPr>
        <w:t>（2）拟派的项目负责人具有市政公用工程专业注册建造师二级及以上，无在建工程；</w:t>
      </w:r>
      <w:r>
        <w:rPr>
          <w:rFonts w:asciiTheme="minorEastAsia" w:eastAsiaTheme="minorEastAsia" w:hAnsiTheme="minorEastAsia" w:cs="宋体" w:hint="default"/>
          <w:sz w:val="21"/>
          <w:szCs w:val="21"/>
        </w:rPr>
        <w:t xml:space="preserve"> </w:t>
      </w:r>
    </w:p>
    <w:p w:rsidR="006A191E" w:rsidRDefault="007A2A9C">
      <w:pPr>
        <w:pStyle w:val="af2"/>
        <w:spacing w:before="0" w:beforeAutospacing="0" w:after="0" w:afterAutospacing="0" w:line="380" w:lineRule="exact"/>
        <w:ind w:firstLineChars="200" w:firstLine="420"/>
        <w:rPr>
          <w:rFonts w:asciiTheme="minorEastAsia" w:eastAsiaTheme="minorEastAsia" w:hAnsiTheme="minorEastAsia" w:cs="宋体" w:hint="default"/>
          <w:sz w:val="21"/>
          <w:szCs w:val="21"/>
        </w:rPr>
      </w:pPr>
      <w:r>
        <w:rPr>
          <w:rFonts w:asciiTheme="minorEastAsia" w:eastAsiaTheme="minorEastAsia" w:hAnsiTheme="minorEastAsia" w:cs="宋体"/>
          <w:sz w:val="21"/>
          <w:szCs w:val="21"/>
        </w:rPr>
        <w:t>（3）具有有效的企业《安全生产许可证》；</w:t>
      </w:r>
    </w:p>
    <w:p w:rsidR="006A191E" w:rsidRDefault="007A2A9C">
      <w:pPr>
        <w:pStyle w:val="af2"/>
        <w:spacing w:before="0" w:beforeAutospacing="0" w:after="0" w:afterAutospacing="0" w:line="380" w:lineRule="exact"/>
        <w:ind w:firstLineChars="200" w:firstLine="420"/>
        <w:rPr>
          <w:rFonts w:asciiTheme="minorEastAsia" w:eastAsiaTheme="minorEastAsia" w:hAnsiTheme="minorEastAsia" w:cs="宋体" w:hint="default"/>
          <w:sz w:val="21"/>
          <w:szCs w:val="21"/>
        </w:rPr>
      </w:pPr>
      <w:r>
        <w:rPr>
          <w:rFonts w:asciiTheme="minorEastAsia" w:eastAsiaTheme="minorEastAsia" w:hAnsiTheme="minorEastAsia"/>
          <w:sz w:val="21"/>
          <w:szCs w:val="21"/>
        </w:rPr>
        <w:t>（4）项目负责人的《项目负责人建造师注册证书》、《安全生产考核合格证》；</w:t>
      </w:r>
    </w:p>
    <w:p w:rsidR="006A191E" w:rsidRDefault="007A2A9C">
      <w:pPr>
        <w:widowControl/>
        <w:spacing w:line="380" w:lineRule="exact"/>
        <w:ind w:firstLineChars="200" w:firstLine="420"/>
        <w:jc w:val="left"/>
        <w:rPr>
          <w:b/>
          <w:bCs/>
          <w:kern w:val="0"/>
        </w:rPr>
      </w:pPr>
      <w:r>
        <w:rPr>
          <w:rFonts w:ascii="宋体" w:hAnsi="宋体" w:cs="宋体"/>
          <w:kern w:val="0"/>
          <w:szCs w:val="21"/>
        </w:rPr>
        <w:t>（5）浙江省省外的投标人须提供有效的《省外企业进浙承接业务备案</w:t>
      </w:r>
      <w:r>
        <w:rPr>
          <w:rFonts w:ascii="宋体" w:hAnsi="宋体" w:cs="宋体" w:hint="eastAsia"/>
          <w:kern w:val="0"/>
          <w:szCs w:val="21"/>
        </w:rPr>
        <w:t>证明</w:t>
      </w:r>
      <w:r>
        <w:rPr>
          <w:rFonts w:ascii="宋体" w:hAnsi="宋体" w:cs="宋体"/>
          <w:kern w:val="0"/>
          <w:szCs w:val="21"/>
        </w:rPr>
        <w:t>》；</w:t>
      </w:r>
    </w:p>
    <w:bookmarkEnd w:id="11"/>
    <w:bookmarkEnd w:id="12"/>
    <w:bookmarkEnd w:id="13"/>
    <w:bookmarkEnd w:id="16"/>
    <w:p w:rsidR="006A191E" w:rsidRDefault="007A2A9C">
      <w:pPr>
        <w:widowControl/>
        <w:spacing w:line="360" w:lineRule="exact"/>
        <w:ind w:firstLineChars="150" w:firstLine="316"/>
        <w:jc w:val="left"/>
        <w:rPr>
          <w:rFonts w:ascii="宋体" w:hAnsi="宋体" w:cs="宋体"/>
          <w:kern w:val="0"/>
          <w:szCs w:val="21"/>
        </w:rPr>
      </w:pPr>
      <w:r>
        <w:rPr>
          <w:b/>
          <w:bCs/>
          <w:kern w:val="0"/>
        </w:rPr>
        <w:t>三、获取（下载）采购文件</w:t>
      </w:r>
    </w:p>
    <w:p w:rsidR="006A191E" w:rsidRDefault="007A2A9C">
      <w:pPr>
        <w:widowControl/>
        <w:spacing w:line="360" w:lineRule="exact"/>
        <w:ind w:firstLineChars="150" w:firstLine="315"/>
        <w:jc w:val="left"/>
        <w:rPr>
          <w:rFonts w:ascii="宋体" w:hAnsi="宋体" w:cs="宋体"/>
          <w:kern w:val="0"/>
          <w:szCs w:val="21"/>
        </w:rPr>
      </w:pPr>
      <w:r>
        <w:rPr>
          <w:rFonts w:ascii="宋体" w:hAnsi="宋体" w:cs="宋体"/>
          <w:szCs w:val="21"/>
        </w:rPr>
        <w:t> </w:t>
      </w:r>
      <w:r>
        <w:rPr>
          <w:rFonts w:ascii="宋体" w:hAnsi="宋体" w:cs="宋体"/>
          <w:kern w:val="0"/>
          <w:szCs w:val="21"/>
        </w:rPr>
        <w:t>时间：/至2025年</w:t>
      </w:r>
      <w:r>
        <w:rPr>
          <w:rFonts w:ascii="宋体" w:hAnsi="宋体" w:cs="宋体" w:hint="eastAsia"/>
          <w:kern w:val="0"/>
          <w:szCs w:val="21"/>
        </w:rPr>
        <w:t>07月01日</w:t>
      </w:r>
      <w:r>
        <w:rPr>
          <w:rFonts w:ascii="宋体" w:hAnsi="宋体" w:cs="宋体"/>
          <w:kern w:val="0"/>
          <w:szCs w:val="21"/>
        </w:rPr>
        <w:t>，每天上午00:00至12:00，下午12:00至23:59（北京时间，线上获取法定节假日均可，线下获取文件法定节假日除外）</w:t>
      </w:r>
    </w:p>
    <w:p w:rsidR="006A191E" w:rsidRDefault="007A2A9C">
      <w:pPr>
        <w:widowControl/>
        <w:spacing w:line="360" w:lineRule="exact"/>
        <w:ind w:firstLineChars="150" w:firstLine="315"/>
        <w:jc w:val="left"/>
        <w:rPr>
          <w:rFonts w:ascii="宋体" w:hAnsi="宋体" w:cs="宋体"/>
          <w:kern w:val="0"/>
          <w:szCs w:val="21"/>
        </w:rPr>
      </w:pPr>
      <w:r>
        <w:rPr>
          <w:rFonts w:ascii="宋体" w:hAnsi="宋体" w:cs="宋体"/>
          <w:kern w:val="0"/>
          <w:szCs w:val="21"/>
        </w:rPr>
        <w:t>地点（网址）：供应商在浙江政府采购云平台(https://login.zcygov.cn)网上报名后下载。</w:t>
      </w:r>
    </w:p>
    <w:p w:rsidR="006A191E" w:rsidRDefault="007A2A9C">
      <w:pPr>
        <w:widowControl/>
        <w:spacing w:line="360" w:lineRule="exact"/>
        <w:ind w:firstLineChars="150" w:firstLine="315"/>
        <w:jc w:val="left"/>
        <w:rPr>
          <w:rFonts w:ascii="宋体" w:hAnsi="宋体" w:cs="宋体"/>
          <w:kern w:val="0"/>
          <w:szCs w:val="21"/>
        </w:rPr>
      </w:pPr>
      <w:r>
        <w:rPr>
          <w:rFonts w:ascii="宋体" w:hAnsi="宋体" w:cs="宋体"/>
          <w:kern w:val="0"/>
          <w:szCs w:val="21"/>
        </w:rPr>
        <w:lastRenderedPageBreak/>
        <w:t>方式：采购公告发布后，在政</w:t>
      </w:r>
      <w:proofErr w:type="gramStart"/>
      <w:r>
        <w:rPr>
          <w:rFonts w:ascii="宋体" w:hAnsi="宋体" w:cs="宋体"/>
          <w:kern w:val="0"/>
          <w:szCs w:val="21"/>
        </w:rPr>
        <w:t>采云</w:t>
      </w:r>
      <w:proofErr w:type="gramEnd"/>
      <w:r>
        <w:rPr>
          <w:rFonts w:ascii="宋体" w:hAnsi="宋体" w:cs="宋体"/>
          <w:kern w:val="0"/>
          <w:szCs w:val="21"/>
        </w:rPr>
        <w:t>平台已完成注册的供应商登陆系统，申请获取采购文件。如果“已申请”标签</w:t>
      </w:r>
      <w:proofErr w:type="gramStart"/>
      <w:r>
        <w:rPr>
          <w:rFonts w:ascii="宋体" w:hAnsi="宋体" w:cs="宋体"/>
          <w:kern w:val="0"/>
          <w:szCs w:val="21"/>
        </w:rPr>
        <w:t>页显示</w:t>
      </w:r>
      <w:proofErr w:type="gramEnd"/>
      <w:r>
        <w:rPr>
          <w:rFonts w:ascii="宋体" w:hAnsi="宋体" w:cs="宋体"/>
          <w:kern w:val="0"/>
          <w:szCs w:val="21"/>
        </w:rPr>
        <w:t>状态为“审核通过”即为成功。路径：用户中心——项目采购——获取采购文件管理。</w:t>
      </w:r>
    </w:p>
    <w:p w:rsidR="006A191E" w:rsidRDefault="007A2A9C">
      <w:pPr>
        <w:widowControl/>
        <w:spacing w:line="360" w:lineRule="exact"/>
        <w:ind w:firstLineChars="150" w:firstLine="315"/>
        <w:jc w:val="left"/>
        <w:rPr>
          <w:rFonts w:ascii="宋体" w:hAnsi="宋体" w:cs="宋体"/>
          <w:kern w:val="0"/>
          <w:szCs w:val="21"/>
        </w:rPr>
      </w:pPr>
      <w:r>
        <w:rPr>
          <w:rFonts w:ascii="宋体" w:hAnsi="宋体" w:cs="宋体"/>
          <w:kern w:val="0"/>
          <w:szCs w:val="21"/>
        </w:rPr>
        <w:t>售价（元）：0</w:t>
      </w:r>
    </w:p>
    <w:p w:rsidR="006A191E" w:rsidRDefault="007A2A9C">
      <w:pPr>
        <w:widowControl/>
        <w:spacing w:before="225" w:after="225" w:line="300" w:lineRule="exact"/>
        <w:jc w:val="left"/>
        <w:rPr>
          <w:b/>
          <w:bCs/>
          <w:kern w:val="0"/>
        </w:rPr>
      </w:pPr>
      <w:r>
        <w:rPr>
          <w:b/>
          <w:bCs/>
          <w:kern w:val="0"/>
        </w:rPr>
        <w:t>四、响应文件提交（上传）</w:t>
      </w:r>
      <w:r>
        <w:rPr>
          <w:b/>
          <w:bCs/>
          <w:kern w:val="0"/>
        </w:rPr>
        <w:t> </w:t>
      </w:r>
    </w:p>
    <w:p w:rsidR="006A191E" w:rsidRDefault="007A2A9C">
      <w:pPr>
        <w:pStyle w:val="af2"/>
        <w:spacing w:before="0" w:beforeAutospacing="0" w:after="0" w:afterAutospacing="0" w:line="360" w:lineRule="auto"/>
        <w:rPr>
          <w:rFonts w:cs="宋体" w:hint="default"/>
          <w:sz w:val="21"/>
          <w:szCs w:val="21"/>
        </w:rPr>
      </w:pPr>
      <w:r>
        <w:rPr>
          <w:rFonts w:cs="宋体"/>
          <w:sz w:val="21"/>
          <w:szCs w:val="21"/>
        </w:rPr>
        <w:t> 截止时间：2025年07月01日</w:t>
      </w:r>
      <w:r>
        <w:rPr>
          <w:rFonts w:cs="宋体" w:hint="default"/>
          <w:sz w:val="21"/>
          <w:szCs w:val="21"/>
        </w:rPr>
        <w:t>下午14:30</w:t>
      </w:r>
      <w:r>
        <w:rPr>
          <w:rFonts w:cs="宋体"/>
          <w:sz w:val="21"/>
          <w:szCs w:val="21"/>
        </w:rPr>
        <w:t>（北京时间）</w:t>
      </w:r>
    </w:p>
    <w:p w:rsidR="006A191E" w:rsidRDefault="007A2A9C">
      <w:pPr>
        <w:pStyle w:val="af2"/>
        <w:spacing w:before="0" w:beforeAutospacing="0" w:after="0" w:afterAutospacing="0" w:line="360" w:lineRule="auto"/>
        <w:rPr>
          <w:rFonts w:cs="宋体" w:hint="default"/>
          <w:sz w:val="21"/>
          <w:szCs w:val="21"/>
        </w:rPr>
      </w:pPr>
      <w:r>
        <w:rPr>
          <w:rFonts w:cs="宋体"/>
          <w:sz w:val="21"/>
          <w:szCs w:val="21"/>
        </w:rPr>
        <w:t> 投标地点（网址）：通过“浙江政府采购云平台（</w:t>
      </w:r>
      <w:r>
        <w:rPr>
          <w:rFonts w:cs="宋体"/>
          <w:szCs w:val="21"/>
        </w:rPr>
        <w:t>https://login.zcygov.cn</w:t>
      </w:r>
      <w:r>
        <w:rPr>
          <w:rFonts w:cs="宋体"/>
          <w:sz w:val="21"/>
          <w:szCs w:val="21"/>
        </w:rPr>
        <w:t>）”在线递交</w:t>
      </w:r>
    </w:p>
    <w:p w:rsidR="006A191E" w:rsidRDefault="007A2A9C">
      <w:pPr>
        <w:pStyle w:val="af2"/>
        <w:spacing w:before="0" w:beforeAutospacing="0" w:after="0" w:afterAutospacing="0" w:line="360" w:lineRule="auto"/>
        <w:rPr>
          <w:rFonts w:cs="宋体" w:hint="default"/>
          <w:sz w:val="21"/>
          <w:szCs w:val="21"/>
        </w:rPr>
      </w:pPr>
      <w:r>
        <w:rPr>
          <w:rFonts w:cs="宋体"/>
          <w:sz w:val="21"/>
          <w:szCs w:val="21"/>
        </w:rPr>
        <w:t> 开标时间：2025年07月01日</w:t>
      </w:r>
      <w:r>
        <w:rPr>
          <w:rFonts w:cs="宋体" w:hint="default"/>
          <w:sz w:val="21"/>
          <w:szCs w:val="21"/>
        </w:rPr>
        <w:t>下午14:30</w:t>
      </w:r>
      <w:r>
        <w:rPr>
          <w:rFonts w:cs="宋体"/>
          <w:sz w:val="21"/>
          <w:szCs w:val="21"/>
        </w:rPr>
        <w:t>（北京时间）</w:t>
      </w:r>
    </w:p>
    <w:p w:rsidR="006A191E" w:rsidRDefault="007A2A9C">
      <w:pPr>
        <w:pStyle w:val="af2"/>
        <w:spacing w:before="0" w:beforeAutospacing="0" w:after="0" w:afterAutospacing="0" w:line="360" w:lineRule="auto"/>
        <w:rPr>
          <w:rFonts w:cs="宋体" w:hint="default"/>
          <w:sz w:val="21"/>
          <w:szCs w:val="21"/>
        </w:rPr>
      </w:pPr>
      <w:r>
        <w:rPr>
          <w:rFonts w:cs="宋体"/>
          <w:sz w:val="21"/>
          <w:szCs w:val="21"/>
        </w:rPr>
        <w:t> 开标地点（网址）：三门</w:t>
      </w:r>
      <w:proofErr w:type="gramStart"/>
      <w:r>
        <w:rPr>
          <w:rFonts w:cs="宋体"/>
          <w:sz w:val="21"/>
          <w:szCs w:val="21"/>
        </w:rPr>
        <w:t>县广场</w:t>
      </w:r>
      <w:proofErr w:type="gramEnd"/>
      <w:r>
        <w:rPr>
          <w:rFonts w:cs="宋体"/>
          <w:sz w:val="21"/>
          <w:szCs w:val="21"/>
        </w:rPr>
        <w:t>路22号交通大楼四楼三门县公共资源交易中心</w:t>
      </w:r>
    </w:p>
    <w:p w:rsidR="006A191E" w:rsidRDefault="007A2A9C">
      <w:pPr>
        <w:pStyle w:val="af2"/>
        <w:spacing w:before="0" w:beforeAutospacing="0" w:after="0" w:afterAutospacing="0" w:line="360" w:lineRule="auto"/>
        <w:jc w:val="both"/>
        <w:rPr>
          <w:rFonts w:cs="宋体" w:hint="default"/>
          <w:sz w:val="21"/>
          <w:szCs w:val="21"/>
        </w:rPr>
      </w:pPr>
      <w:r>
        <w:rPr>
          <w:rStyle w:val="af5"/>
          <w:rFonts w:cs="宋体"/>
          <w:sz w:val="21"/>
          <w:szCs w:val="21"/>
        </w:rPr>
        <w:t>五、公告期限</w:t>
      </w:r>
    </w:p>
    <w:p w:rsidR="006A191E" w:rsidRDefault="007A2A9C">
      <w:pPr>
        <w:pStyle w:val="af2"/>
        <w:spacing w:before="0" w:beforeAutospacing="0" w:after="0" w:afterAutospacing="0" w:line="360" w:lineRule="auto"/>
        <w:rPr>
          <w:rFonts w:cs="宋体" w:hint="default"/>
          <w:sz w:val="21"/>
          <w:szCs w:val="21"/>
        </w:rPr>
      </w:pPr>
      <w:r>
        <w:rPr>
          <w:rFonts w:cs="宋体"/>
          <w:sz w:val="21"/>
          <w:szCs w:val="21"/>
        </w:rPr>
        <w:t>  自本公告发布之日起3个工作日。</w:t>
      </w:r>
    </w:p>
    <w:p w:rsidR="006A191E" w:rsidRDefault="007A2A9C">
      <w:pPr>
        <w:pStyle w:val="af2"/>
        <w:spacing w:before="0" w:beforeAutospacing="0" w:after="0" w:afterAutospacing="0" w:line="360" w:lineRule="auto"/>
        <w:jc w:val="both"/>
        <w:rPr>
          <w:rFonts w:cs="宋体" w:hint="default"/>
          <w:sz w:val="21"/>
          <w:szCs w:val="21"/>
        </w:rPr>
      </w:pPr>
      <w:r>
        <w:rPr>
          <w:rStyle w:val="af5"/>
          <w:rFonts w:cs="宋体"/>
          <w:sz w:val="21"/>
          <w:szCs w:val="21"/>
        </w:rPr>
        <w:t>六、其他补充事宜</w:t>
      </w:r>
      <w:r>
        <w:rPr>
          <w:rFonts w:cs="宋体"/>
          <w:sz w:val="21"/>
          <w:szCs w:val="21"/>
        </w:rPr>
        <w:t> </w:t>
      </w:r>
    </w:p>
    <w:p w:rsidR="006A191E" w:rsidRDefault="007A2A9C">
      <w:pPr>
        <w:pStyle w:val="af2"/>
        <w:spacing w:before="0" w:beforeAutospacing="0" w:after="0" w:afterAutospacing="0"/>
        <w:ind w:firstLineChars="200" w:firstLine="420"/>
        <w:rPr>
          <w:rFonts w:asciiTheme="minorEastAsia" w:eastAsiaTheme="minorEastAsia" w:hAnsiTheme="minorEastAsia" w:cs="宋体" w:hint="default"/>
          <w:color w:val="000000"/>
          <w:sz w:val="21"/>
          <w:szCs w:val="21"/>
        </w:rPr>
      </w:pPr>
      <w:r>
        <w:rPr>
          <w:rFonts w:asciiTheme="minorEastAsia" w:eastAsiaTheme="minorEastAsia" w:hAnsiTheme="minorEastAsia" w:cs="宋体"/>
          <w:color w:val="000000"/>
          <w:sz w:val="21"/>
          <w:szCs w:val="21"/>
        </w:rPr>
        <w:t>1.</w:t>
      </w:r>
      <w:r>
        <w:rPr>
          <w:rFonts w:cs="宋体"/>
          <w:szCs w:val="21"/>
        </w:rPr>
        <w:t xml:space="preserve"> </w:t>
      </w:r>
      <w:r>
        <w:rPr>
          <w:rFonts w:asciiTheme="minorEastAsia" w:eastAsiaTheme="minorEastAsia" w:hAnsiTheme="minorEastAsia" w:cs="宋体"/>
          <w:color w:val="000000"/>
          <w:sz w:val="21"/>
          <w:szCs w:val="21"/>
        </w:rPr>
        <w:t>《浙江省财政厅关于进一步发挥政府采购政策功能全力推动经济稳进提质的通知》 （</w:t>
      </w:r>
      <w:proofErr w:type="gramStart"/>
      <w:r>
        <w:rPr>
          <w:rFonts w:asciiTheme="minorEastAsia" w:eastAsiaTheme="minorEastAsia" w:hAnsiTheme="minorEastAsia" w:cs="宋体"/>
          <w:color w:val="000000"/>
          <w:sz w:val="21"/>
          <w:szCs w:val="21"/>
        </w:rPr>
        <w:t>浙财采监</w:t>
      </w:r>
      <w:proofErr w:type="gramEnd"/>
      <w:r>
        <w:rPr>
          <w:rFonts w:asciiTheme="minorEastAsia" w:eastAsiaTheme="minorEastAsia" w:hAnsiTheme="minorEastAsia" w:cs="宋体"/>
          <w:color w:val="000000"/>
          <w:sz w:val="21"/>
          <w:szCs w:val="21"/>
        </w:rPr>
        <w:t>（2022）3号）、《浙江省财政厅关于进一步促进政府采购公平竞争打造最优营商环境的通知》（</w:t>
      </w:r>
      <w:proofErr w:type="gramStart"/>
      <w:r>
        <w:rPr>
          <w:rFonts w:asciiTheme="minorEastAsia" w:eastAsiaTheme="minorEastAsia" w:hAnsiTheme="minorEastAsia" w:cs="宋体"/>
          <w:color w:val="000000"/>
          <w:sz w:val="21"/>
          <w:szCs w:val="21"/>
        </w:rPr>
        <w:t>浙财采监</w:t>
      </w:r>
      <w:proofErr w:type="gramEnd"/>
      <w:r>
        <w:rPr>
          <w:rFonts w:asciiTheme="minorEastAsia" w:eastAsiaTheme="minorEastAsia" w:hAnsiTheme="minorEastAsia" w:cs="宋体"/>
          <w:color w:val="000000"/>
          <w:sz w:val="21"/>
          <w:szCs w:val="21"/>
        </w:rPr>
        <w:t>（2021）22号））、《浙江省财政厅关于进一步加大政府采购支持中小企业力度助力扎实稳住经济的通知》 （</w:t>
      </w:r>
      <w:proofErr w:type="gramStart"/>
      <w:r>
        <w:rPr>
          <w:rFonts w:asciiTheme="minorEastAsia" w:eastAsiaTheme="minorEastAsia" w:hAnsiTheme="minorEastAsia" w:cs="宋体"/>
          <w:color w:val="000000"/>
          <w:sz w:val="21"/>
          <w:szCs w:val="21"/>
        </w:rPr>
        <w:t>浙财采监</w:t>
      </w:r>
      <w:proofErr w:type="gramEnd"/>
      <w:r>
        <w:rPr>
          <w:rFonts w:asciiTheme="minorEastAsia" w:eastAsiaTheme="minorEastAsia" w:hAnsiTheme="minorEastAsia" w:cs="宋体"/>
          <w:color w:val="000000"/>
          <w:sz w:val="21"/>
          <w:szCs w:val="21"/>
        </w:rPr>
        <w:t>（2022）8号）已分别于2022年1月29日、2022年2月1日和2022年7月1日开始实施，此前有关规定与上述文件内容不一致的，按上述文件要求执行。</w:t>
      </w:r>
    </w:p>
    <w:p w:rsidR="006A191E" w:rsidRDefault="007A2A9C">
      <w:pPr>
        <w:widowControl/>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2.根据《浙江省财政厅关于进一步促进政府采购公平竞争打造最优营商环境的通知》（</w:t>
      </w:r>
      <w:proofErr w:type="gramStart"/>
      <w:r>
        <w:rPr>
          <w:rFonts w:asciiTheme="minorEastAsia" w:eastAsiaTheme="minorEastAsia" w:hAnsiTheme="minorEastAsia" w:cs="宋体"/>
          <w:color w:val="000000"/>
          <w:kern w:val="0"/>
          <w:szCs w:val="21"/>
        </w:rPr>
        <w:t>浙财采监</w:t>
      </w:r>
      <w:proofErr w:type="gramEnd"/>
      <w:r>
        <w:rPr>
          <w:rFonts w:asciiTheme="minorEastAsia" w:eastAsiaTheme="minorEastAsia" w:hAnsiTheme="minorEastAsia" w:cs="宋体"/>
          <w:color w:val="000000"/>
          <w:kern w:val="0"/>
          <w:szCs w:val="21"/>
        </w:rPr>
        <w:t>（2021）22号）文件关于“健全行政裁决机制”要求，鼓励供应商在线提起询问，路径为：政</w:t>
      </w:r>
      <w:proofErr w:type="gramStart"/>
      <w:r>
        <w:rPr>
          <w:rFonts w:asciiTheme="minorEastAsia" w:eastAsiaTheme="minorEastAsia" w:hAnsiTheme="minorEastAsia" w:cs="宋体"/>
          <w:color w:val="000000"/>
          <w:kern w:val="0"/>
          <w:szCs w:val="21"/>
        </w:rPr>
        <w:t>采云</w:t>
      </w:r>
      <w:proofErr w:type="gramEnd"/>
      <w:r>
        <w:rPr>
          <w:rFonts w:asciiTheme="minorEastAsia" w:eastAsiaTheme="minorEastAsia" w:hAnsiTheme="minorEastAsia" w:cs="宋体"/>
          <w:color w:val="000000"/>
          <w:kern w:val="0"/>
          <w:szCs w:val="21"/>
        </w:rPr>
        <w:t>-项目采购-询问质疑投诉-询问列表:鼓励供应商在线提起质疑，路径为：政</w:t>
      </w:r>
      <w:proofErr w:type="gramStart"/>
      <w:r>
        <w:rPr>
          <w:rFonts w:asciiTheme="minorEastAsia" w:eastAsiaTheme="minorEastAsia" w:hAnsiTheme="minorEastAsia" w:cs="宋体"/>
          <w:color w:val="000000"/>
          <w:kern w:val="0"/>
          <w:szCs w:val="21"/>
        </w:rPr>
        <w:t>采云</w:t>
      </w:r>
      <w:proofErr w:type="gramEnd"/>
      <w:r>
        <w:rPr>
          <w:rFonts w:asciiTheme="minorEastAsia" w:eastAsiaTheme="minorEastAsia" w:hAnsiTheme="minorEastAsia" w:cs="宋体"/>
          <w:color w:val="000000"/>
          <w:kern w:val="0"/>
          <w:szCs w:val="21"/>
        </w:rPr>
        <w:t>-项目采购-询问质疑投诉-质疑列表。质疑供应商对在线质疑答复不满意的，可在线提起投诉，路径为：浙江政府服务网-政府采购投诉处理-在线办理。</w:t>
      </w:r>
    </w:p>
    <w:p w:rsidR="006A191E" w:rsidRDefault="007A2A9C">
      <w:pPr>
        <w:widowControl/>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cs="宋体"/>
          <w:color w:val="000000"/>
          <w:kern w:val="0"/>
          <w:szCs w:val="21"/>
        </w:rPr>
        <w:t>作出</w:t>
      </w:r>
      <w:proofErr w:type="gramEnd"/>
      <w:r>
        <w:rPr>
          <w:rFonts w:asciiTheme="minorEastAsia" w:eastAsiaTheme="minorEastAsia" w:hAnsiTheme="minorEastAsia" w:cs="宋体"/>
          <w:color w:val="000000"/>
          <w:kern w:val="0"/>
          <w:szCs w:val="21"/>
        </w:rPr>
        <w:t>答复的，可以在答复期满后十五个工作日内向同级政府采购监督管理部门投诉。质疑函范本、投诉书范本请到浙江政府采购网下载专区下载。</w:t>
      </w:r>
    </w:p>
    <w:p w:rsidR="006A191E" w:rsidRDefault="007A2A9C">
      <w:pPr>
        <w:widowControl/>
        <w:ind w:firstLineChars="200" w:firstLine="420"/>
        <w:jc w:val="left"/>
        <w:rPr>
          <w:rFonts w:ascii="宋体" w:hAnsi="宋体" w:cs="宋体"/>
          <w:szCs w:val="21"/>
        </w:rPr>
      </w:pPr>
      <w:bookmarkStart w:id="18" w:name="OLE_LINK32"/>
      <w:bookmarkStart w:id="19" w:name="OLE_LINK33"/>
      <w:r>
        <w:rPr>
          <w:rFonts w:ascii="宋体" w:hAnsi="宋体" w:cs="宋体" w:hint="eastAsia"/>
          <w:szCs w:val="21"/>
        </w:rPr>
        <w:t>4.其它事项：</w:t>
      </w:r>
    </w:p>
    <w:p w:rsidR="006A191E" w:rsidRDefault="007A2A9C">
      <w:pPr>
        <w:widowControl/>
        <w:ind w:firstLineChars="200" w:firstLine="420"/>
        <w:jc w:val="left"/>
        <w:rPr>
          <w:rFonts w:asciiTheme="minorEastAsia" w:eastAsiaTheme="minorEastAsia" w:hAnsiTheme="minorEastAsia" w:cs="宋体"/>
          <w:color w:val="000000"/>
          <w:kern w:val="0"/>
          <w:szCs w:val="21"/>
        </w:rPr>
      </w:pPr>
      <w:bookmarkStart w:id="20" w:name="OLE_LINK72"/>
      <w:bookmarkStart w:id="21" w:name="OLE_LINK73"/>
      <w:r>
        <w:rPr>
          <w:rFonts w:ascii="宋体" w:hAnsi="宋体" w:cs="宋体" w:hint="eastAsia"/>
          <w:szCs w:val="21"/>
        </w:rPr>
        <w:t>（1）</w:t>
      </w:r>
      <w:r>
        <w:rPr>
          <w:rFonts w:ascii="宋体" w:hAnsi="宋体" w:cs="宋体" w:hint="eastAsia"/>
          <w:b/>
          <w:szCs w:val="21"/>
        </w:rPr>
        <w:t>在政府采购活动中，投标人提供的货物、工程或者服务符合下列情形的，享受《政府采购促进中小企业发展管理办法》【财库</w:t>
      </w:r>
      <w:r>
        <w:rPr>
          <w:rFonts w:ascii="宋体" w:hAnsi="宋体" w:cs="宋体" w:hint="eastAsia"/>
          <w:b/>
          <w:bCs/>
          <w:szCs w:val="21"/>
        </w:rPr>
        <w:t>〔2020〕</w:t>
      </w:r>
      <w:r>
        <w:rPr>
          <w:rFonts w:ascii="宋体" w:hAnsi="宋体" w:cs="宋体" w:hint="eastAsia"/>
          <w:b/>
          <w:szCs w:val="21"/>
        </w:rPr>
        <w:t xml:space="preserve">46号】的中小企业扶持政策： </w:t>
      </w:r>
    </w:p>
    <w:p w:rsidR="006A191E" w:rsidRDefault="007A2A9C">
      <w:pPr>
        <w:tabs>
          <w:tab w:val="left" w:pos="720"/>
          <w:tab w:val="left" w:pos="900"/>
          <w:tab w:val="left" w:pos="1260"/>
          <w:tab w:val="left" w:pos="2160"/>
          <w:tab w:val="left" w:pos="2880"/>
          <w:tab w:val="left" w:pos="3600"/>
          <w:tab w:val="left" w:pos="4320"/>
          <w:tab w:val="left" w:pos="5040"/>
          <w:tab w:val="left" w:pos="5760"/>
        </w:tabs>
        <w:ind w:firstLineChars="200" w:firstLine="420"/>
        <w:rPr>
          <w:rFonts w:ascii="宋体" w:hAnsi="宋体" w:cs="宋体"/>
          <w:szCs w:val="21"/>
        </w:rPr>
      </w:pPr>
      <w:r>
        <w:rPr>
          <w:rFonts w:ascii="宋体" w:hAnsi="宋体" w:cs="宋体" w:hint="eastAsia"/>
          <w:szCs w:val="21"/>
        </w:rPr>
        <w:t>①在货物采购项目中，货物由中小企业制造，即货物由中小企业生产且使用该中小企业商号或者注册商标；</w:t>
      </w:r>
    </w:p>
    <w:p w:rsidR="006A191E" w:rsidRDefault="007A2A9C">
      <w:pPr>
        <w:tabs>
          <w:tab w:val="left" w:pos="720"/>
          <w:tab w:val="left" w:pos="900"/>
          <w:tab w:val="left" w:pos="1260"/>
          <w:tab w:val="left" w:pos="2160"/>
          <w:tab w:val="left" w:pos="2880"/>
          <w:tab w:val="left" w:pos="3600"/>
          <w:tab w:val="left" w:pos="4320"/>
          <w:tab w:val="left" w:pos="5040"/>
          <w:tab w:val="left" w:pos="5760"/>
        </w:tabs>
        <w:ind w:firstLineChars="200" w:firstLine="420"/>
        <w:rPr>
          <w:rFonts w:ascii="宋体" w:hAnsi="宋体" w:cs="宋体"/>
          <w:szCs w:val="21"/>
        </w:rPr>
      </w:pPr>
      <w:r>
        <w:rPr>
          <w:rFonts w:ascii="宋体" w:hAnsi="宋体" w:cs="宋体" w:hint="eastAsia"/>
          <w:szCs w:val="21"/>
        </w:rPr>
        <w:t xml:space="preserve">②在工程采购项目中，工程由中小企业承建，即工程施工单位为中小企业； </w:t>
      </w:r>
    </w:p>
    <w:p w:rsidR="006A191E" w:rsidRDefault="007A2A9C">
      <w:pPr>
        <w:tabs>
          <w:tab w:val="left" w:pos="720"/>
          <w:tab w:val="left" w:pos="900"/>
          <w:tab w:val="left" w:pos="1260"/>
          <w:tab w:val="left" w:pos="2160"/>
          <w:tab w:val="left" w:pos="2880"/>
          <w:tab w:val="left" w:pos="3600"/>
          <w:tab w:val="left" w:pos="4320"/>
          <w:tab w:val="left" w:pos="5040"/>
          <w:tab w:val="left" w:pos="5760"/>
        </w:tabs>
        <w:ind w:firstLineChars="200" w:firstLine="420"/>
        <w:rPr>
          <w:rFonts w:ascii="宋体" w:hAnsi="宋体" w:cs="宋体"/>
          <w:szCs w:val="21"/>
        </w:rPr>
      </w:pPr>
      <w:r>
        <w:rPr>
          <w:rFonts w:ascii="宋体" w:hAnsi="宋体" w:cs="宋体" w:hint="eastAsia"/>
          <w:szCs w:val="21"/>
        </w:rPr>
        <w:t xml:space="preserve">③在服务采购项目中，服务由中小企业承接，即提供服务的人员为中小企业依照《中华人民共和国劳动合同法》订立劳动合同的从业人员。 </w:t>
      </w:r>
    </w:p>
    <w:p w:rsidR="006A191E" w:rsidRDefault="007A2A9C">
      <w:pPr>
        <w:tabs>
          <w:tab w:val="left" w:pos="720"/>
          <w:tab w:val="left" w:pos="900"/>
          <w:tab w:val="left" w:pos="1260"/>
          <w:tab w:val="left" w:pos="2160"/>
          <w:tab w:val="left" w:pos="2880"/>
          <w:tab w:val="left" w:pos="3600"/>
          <w:tab w:val="left" w:pos="4320"/>
          <w:tab w:val="left" w:pos="5040"/>
          <w:tab w:val="left" w:pos="5760"/>
        </w:tabs>
        <w:ind w:firstLineChars="200" w:firstLine="420"/>
        <w:rPr>
          <w:rFonts w:ascii="宋体" w:hAnsi="宋体" w:cs="宋体"/>
          <w:szCs w:val="21"/>
        </w:rPr>
      </w:pPr>
      <w:r>
        <w:rPr>
          <w:rFonts w:ascii="宋体" w:hAnsi="宋体" w:cs="宋体" w:hint="eastAsia"/>
          <w:szCs w:val="21"/>
        </w:rPr>
        <w:t>在货物采购项目中，供应商提供的货物既有中小企业制造货物，也有大型企业制造货物的，不享受本办法规定的中小企业扶持政策。</w:t>
      </w:r>
    </w:p>
    <w:p w:rsidR="006A191E" w:rsidRDefault="007A2A9C">
      <w:pPr>
        <w:tabs>
          <w:tab w:val="left" w:pos="720"/>
          <w:tab w:val="left" w:pos="900"/>
          <w:tab w:val="left" w:pos="1260"/>
          <w:tab w:val="left" w:pos="2160"/>
          <w:tab w:val="left" w:pos="2880"/>
          <w:tab w:val="left" w:pos="3600"/>
          <w:tab w:val="left" w:pos="4320"/>
          <w:tab w:val="left" w:pos="5040"/>
          <w:tab w:val="left" w:pos="5760"/>
        </w:tabs>
        <w:ind w:firstLineChars="200" w:firstLine="420"/>
        <w:rPr>
          <w:rFonts w:ascii="宋体" w:hAnsi="宋体" w:cs="宋体"/>
          <w:szCs w:val="21"/>
        </w:rPr>
      </w:pPr>
      <w:r>
        <w:rPr>
          <w:rFonts w:ascii="宋体" w:hAnsi="宋体" w:cs="宋体" w:hint="eastAsia"/>
          <w:szCs w:val="21"/>
        </w:rPr>
        <w:t>（2）</w:t>
      </w:r>
      <w:r>
        <w:rPr>
          <w:rFonts w:ascii="宋体" w:hAnsi="宋体" w:cs="宋体" w:hint="eastAsia"/>
          <w:b/>
          <w:szCs w:val="21"/>
        </w:rPr>
        <w:t>投标人信用信息查询渠道及截止时点、信用信息查询记录和证据留存的具体方式、信用信息的使用规则：</w:t>
      </w:r>
    </w:p>
    <w:p w:rsidR="006A191E" w:rsidRDefault="007A2A9C">
      <w:pPr>
        <w:tabs>
          <w:tab w:val="left" w:pos="720"/>
          <w:tab w:val="left" w:pos="900"/>
          <w:tab w:val="left" w:pos="1260"/>
          <w:tab w:val="left" w:pos="2160"/>
          <w:tab w:val="left" w:pos="2880"/>
          <w:tab w:val="left" w:pos="3600"/>
          <w:tab w:val="left" w:pos="4320"/>
          <w:tab w:val="left" w:pos="5040"/>
          <w:tab w:val="left" w:pos="5760"/>
        </w:tabs>
        <w:ind w:firstLineChars="200" w:firstLine="420"/>
        <w:rPr>
          <w:rFonts w:ascii="宋体" w:hAnsi="宋体" w:cs="宋体"/>
          <w:szCs w:val="21"/>
        </w:rPr>
      </w:pPr>
      <w:r>
        <w:rPr>
          <w:rFonts w:ascii="宋体" w:hAnsi="宋体" w:cs="宋体" w:hint="eastAsia"/>
          <w:szCs w:val="21"/>
        </w:rPr>
        <w:t>①查询渠道：</w:t>
      </w:r>
      <w:r>
        <w:rPr>
          <w:rFonts w:ascii="宋体" w:hAnsi="宋体" w:cs="宋体"/>
          <w:kern w:val="0"/>
          <w:szCs w:val="21"/>
        </w:rPr>
        <w:t>信用中国（网址：http://www.creditchina.gov.cn）、中国政府采购网(网址：http://www.ccgp.gov.cn）、国家企业信用信息公示系统（http://www.gsxt.gov.cn/index.html）。</w:t>
      </w:r>
    </w:p>
    <w:p w:rsidR="006A191E" w:rsidRDefault="007A2A9C">
      <w:pPr>
        <w:tabs>
          <w:tab w:val="left" w:pos="720"/>
          <w:tab w:val="left" w:pos="900"/>
          <w:tab w:val="left" w:pos="1260"/>
          <w:tab w:val="left" w:pos="2160"/>
          <w:tab w:val="left" w:pos="2880"/>
          <w:tab w:val="left" w:pos="3600"/>
          <w:tab w:val="left" w:pos="4320"/>
          <w:tab w:val="left" w:pos="5040"/>
          <w:tab w:val="left" w:pos="5760"/>
        </w:tabs>
        <w:ind w:firstLineChars="200" w:firstLine="420"/>
        <w:rPr>
          <w:rFonts w:ascii="宋体" w:hAnsi="宋体" w:cs="宋体"/>
          <w:szCs w:val="21"/>
        </w:rPr>
      </w:pPr>
      <w:r>
        <w:rPr>
          <w:rFonts w:ascii="宋体" w:hAnsi="宋体" w:cs="宋体" w:hint="eastAsia"/>
          <w:szCs w:val="21"/>
        </w:rPr>
        <w:t>②截止时点：开标后评标前。</w:t>
      </w:r>
    </w:p>
    <w:p w:rsidR="006A191E" w:rsidRDefault="007A2A9C">
      <w:pPr>
        <w:tabs>
          <w:tab w:val="left" w:pos="720"/>
          <w:tab w:val="left" w:pos="900"/>
          <w:tab w:val="left" w:pos="1260"/>
          <w:tab w:val="left" w:pos="2160"/>
          <w:tab w:val="left" w:pos="2880"/>
          <w:tab w:val="left" w:pos="3600"/>
          <w:tab w:val="left" w:pos="4320"/>
          <w:tab w:val="left" w:pos="5040"/>
          <w:tab w:val="left" w:pos="5760"/>
        </w:tabs>
        <w:ind w:firstLineChars="200" w:firstLine="420"/>
        <w:rPr>
          <w:rFonts w:ascii="宋体" w:hAnsi="宋体" w:cs="宋体"/>
          <w:szCs w:val="21"/>
        </w:rPr>
      </w:pPr>
      <w:r>
        <w:rPr>
          <w:rFonts w:ascii="宋体" w:hAnsi="宋体" w:cs="宋体" w:hint="eastAsia"/>
          <w:szCs w:val="21"/>
        </w:rPr>
        <w:t>③信用信息查询记录和证据留存的具体方式：由采购组织机构在规定查询时间内打印信用信息查询记录并归入项目档案。</w:t>
      </w:r>
    </w:p>
    <w:p w:rsidR="006A191E" w:rsidRDefault="007A2A9C">
      <w:pPr>
        <w:tabs>
          <w:tab w:val="left" w:pos="180"/>
          <w:tab w:val="left" w:pos="360"/>
          <w:tab w:val="left" w:pos="540"/>
          <w:tab w:val="left" w:pos="8280"/>
        </w:tabs>
        <w:autoSpaceDE w:val="0"/>
        <w:autoSpaceDN w:val="0"/>
        <w:adjustRightInd w:val="0"/>
        <w:ind w:right="23" w:firstLineChars="200" w:firstLine="420"/>
        <w:rPr>
          <w:rFonts w:ascii="宋体" w:hAnsi="宋体" w:cs="宋体"/>
          <w:szCs w:val="21"/>
        </w:rPr>
      </w:pPr>
      <w:r>
        <w:rPr>
          <w:rFonts w:ascii="宋体" w:hAnsi="宋体" w:cs="宋体" w:hint="eastAsia"/>
          <w:szCs w:val="21"/>
        </w:rPr>
        <w:lastRenderedPageBreak/>
        <w:t>④使用规则：对列入失信被执行人、重大税收违法案件当事人名单、政府采购严重违法失信行为记录名单及其他不符合《中华人民共和国政府采购法》第二十二条规定条件的供应商，将被拒绝其参与政府采购活动。</w:t>
      </w:r>
    </w:p>
    <w:p w:rsidR="006A191E" w:rsidRDefault="007A2A9C">
      <w:pPr>
        <w:ind w:firstLineChars="200" w:firstLine="422"/>
        <w:rPr>
          <w:rFonts w:ascii="宋体" w:hAnsi="宋体" w:cs="宋体"/>
          <w:kern w:val="0"/>
          <w:szCs w:val="21"/>
        </w:rPr>
      </w:pPr>
      <w:r>
        <w:rPr>
          <w:rFonts w:ascii="宋体" w:hAnsi="宋体" w:cs="仿宋" w:hint="eastAsia"/>
          <w:b/>
          <w:szCs w:val="21"/>
        </w:rPr>
        <w:t>（3）</w:t>
      </w:r>
      <w:r>
        <w:rPr>
          <w:rFonts w:ascii="宋体" w:hAnsi="宋体" w:cs="宋体" w:hint="eastAsia"/>
          <w:kern w:val="0"/>
          <w:szCs w:val="21"/>
        </w:rPr>
        <w:t>本项目所有公告发布网站：“浙江省政府采购网”（</w:t>
      </w:r>
      <w:r>
        <w:rPr>
          <w:rFonts w:ascii="宋体" w:hAnsi="宋体" w:cs="宋体"/>
          <w:kern w:val="0"/>
          <w:szCs w:val="21"/>
        </w:rPr>
        <w:t>https://zfcg.czt.zj.gov.cn</w:t>
      </w:r>
      <w:r>
        <w:rPr>
          <w:rFonts w:ascii="宋体" w:hAnsi="宋体" w:cs="宋体" w:hint="eastAsia"/>
          <w:kern w:val="0"/>
          <w:szCs w:val="21"/>
        </w:rPr>
        <w:t>）和“三门县公共资源交易中心网”（</w:t>
      </w:r>
      <w:r>
        <w:rPr>
          <w:rFonts w:ascii="宋体" w:hAnsi="宋体" w:cs="宋体"/>
          <w:kern w:val="0"/>
          <w:szCs w:val="21"/>
        </w:rPr>
        <w:t>http://www.sanmen.gov.cn/col/col1229610743/index.html</w:t>
      </w:r>
      <w:r>
        <w:rPr>
          <w:rFonts w:ascii="宋体" w:hAnsi="宋体" w:cs="宋体" w:hint="eastAsia"/>
          <w:kern w:val="0"/>
          <w:szCs w:val="21"/>
        </w:rPr>
        <w:t>）。</w:t>
      </w:r>
    </w:p>
    <w:p w:rsidR="006A191E" w:rsidRDefault="007A2A9C">
      <w:pPr>
        <w:ind w:firstLineChars="200" w:firstLine="422"/>
        <w:rPr>
          <w:rFonts w:ascii="宋体" w:hAnsi="宋体" w:cs="宋体"/>
          <w:szCs w:val="21"/>
        </w:rPr>
      </w:pPr>
      <w:r>
        <w:rPr>
          <w:rFonts w:ascii="宋体" w:hAnsi="宋体" w:cs="宋体" w:hint="eastAsia"/>
          <w:b/>
          <w:bCs/>
          <w:szCs w:val="21"/>
        </w:rPr>
        <w:t>注:</w:t>
      </w:r>
      <w:r>
        <w:rPr>
          <w:rFonts w:ascii="宋体" w:hAnsi="宋体" w:cs="宋体" w:hint="eastAsia"/>
          <w:b/>
          <w:bCs/>
          <w:szCs w:val="21"/>
          <w:u w:val="single"/>
        </w:rPr>
        <w:t>▲未传输递交电子投标文件的，投标无效。未按规定提供相应的备份投标文件，造成项目开评标活动无法进行下去的，投标无效。</w:t>
      </w:r>
    </w:p>
    <w:bookmarkEnd w:id="18"/>
    <w:bookmarkEnd w:id="19"/>
    <w:bookmarkEnd w:id="20"/>
    <w:bookmarkEnd w:id="21"/>
    <w:p w:rsidR="006A191E" w:rsidRDefault="007A2A9C">
      <w:pPr>
        <w:pStyle w:val="af2"/>
        <w:spacing w:before="0" w:beforeAutospacing="0" w:after="0" w:afterAutospacing="0" w:line="360" w:lineRule="auto"/>
        <w:jc w:val="both"/>
        <w:rPr>
          <w:rFonts w:cs="宋体" w:hint="default"/>
          <w:sz w:val="21"/>
          <w:szCs w:val="21"/>
        </w:rPr>
      </w:pPr>
      <w:r>
        <w:rPr>
          <w:rStyle w:val="af5"/>
          <w:rFonts w:cs="宋体"/>
          <w:sz w:val="21"/>
          <w:szCs w:val="21"/>
        </w:rPr>
        <w:t>七、凡对本次招标提出询问、质疑、投诉，请按以下方式联系</w:t>
      </w:r>
    </w:p>
    <w:p w:rsidR="006A191E" w:rsidRDefault="007A2A9C">
      <w:pPr>
        <w:widowControl/>
        <w:spacing w:line="300" w:lineRule="exact"/>
        <w:jc w:val="left"/>
        <w:rPr>
          <w:rFonts w:ascii="宋体" w:hAnsi="宋体" w:cs="宋体"/>
          <w:kern w:val="0"/>
          <w:szCs w:val="21"/>
        </w:rPr>
      </w:pPr>
      <w:r>
        <w:rPr>
          <w:rFonts w:ascii="宋体" w:hAnsi="宋体" w:cs="宋体"/>
          <w:szCs w:val="21"/>
        </w:rPr>
        <w:t>   </w:t>
      </w:r>
      <w:r>
        <w:rPr>
          <w:rFonts w:ascii="宋体" w:hAnsi="宋体" w:cs="宋体"/>
          <w:kern w:val="0"/>
          <w:szCs w:val="21"/>
        </w:rPr>
        <w:t>1.采购人信息</w:t>
      </w:r>
    </w:p>
    <w:p w:rsidR="006A191E" w:rsidRDefault="007A2A9C">
      <w:pPr>
        <w:widowControl/>
        <w:spacing w:line="300" w:lineRule="exact"/>
        <w:ind w:firstLineChars="300" w:firstLine="630"/>
        <w:jc w:val="left"/>
        <w:rPr>
          <w:rFonts w:ascii="宋体" w:hAnsi="宋体" w:cs="宋体"/>
          <w:kern w:val="0"/>
          <w:szCs w:val="21"/>
        </w:rPr>
      </w:pPr>
      <w:r>
        <w:rPr>
          <w:rFonts w:ascii="宋体" w:hAnsi="宋体" w:cs="宋体"/>
          <w:kern w:val="0"/>
          <w:szCs w:val="21"/>
        </w:rPr>
        <w:t>名  称：三门县外国语小学</w:t>
      </w:r>
    </w:p>
    <w:p w:rsidR="006A191E" w:rsidRDefault="007A2A9C">
      <w:pPr>
        <w:widowControl/>
        <w:spacing w:line="300" w:lineRule="exact"/>
        <w:ind w:firstLineChars="300" w:firstLine="630"/>
        <w:jc w:val="left"/>
        <w:rPr>
          <w:rFonts w:ascii="宋体" w:hAnsi="宋体" w:cs="宋体"/>
          <w:kern w:val="0"/>
          <w:szCs w:val="21"/>
        </w:rPr>
      </w:pPr>
      <w:r>
        <w:rPr>
          <w:rFonts w:ascii="宋体" w:hAnsi="宋体" w:cs="宋体"/>
          <w:kern w:val="0"/>
          <w:szCs w:val="21"/>
        </w:rPr>
        <w:t>地  址：</w:t>
      </w:r>
      <w:r>
        <w:rPr>
          <w:rFonts w:ascii="宋体" w:hAnsi="宋体" w:cs="宋体" w:hint="eastAsia"/>
          <w:kern w:val="0"/>
          <w:szCs w:val="21"/>
        </w:rPr>
        <w:t>浙江省台州市三门县</w:t>
      </w:r>
    </w:p>
    <w:p w:rsidR="006A191E" w:rsidRDefault="007A2A9C">
      <w:pPr>
        <w:widowControl/>
        <w:spacing w:line="300" w:lineRule="exact"/>
        <w:jc w:val="left"/>
        <w:rPr>
          <w:rFonts w:ascii="宋体" w:hAnsi="宋体" w:cs="宋体"/>
          <w:kern w:val="0"/>
          <w:szCs w:val="21"/>
        </w:rPr>
      </w:pPr>
      <w:r>
        <w:rPr>
          <w:rFonts w:ascii="宋体" w:hAnsi="宋体" w:cs="宋体"/>
          <w:kern w:val="0"/>
          <w:szCs w:val="21"/>
        </w:rPr>
        <w:t>    传  真：/</w:t>
      </w:r>
    </w:p>
    <w:p w:rsidR="006A191E" w:rsidRDefault="007A2A9C">
      <w:pPr>
        <w:widowControl/>
        <w:spacing w:line="300" w:lineRule="exact"/>
        <w:jc w:val="left"/>
        <w:rPr>
          <w:rFonts w:ascii="宋体" w:hAnsi="宋体" w:cs="宋体"/>
          <w:kern w:val="0"/>
          <w:szCs w:val="21"/>
        </w:rPr>
      </w:pPr>
      <w:r>
        <w:rPr>
          <w:rFonts w:ascii="宋体" w:hAnsi="宋体" w:cs="宋体"/>
          <w:kern w:val="0"/>
          <w:szCs w:val="21"/>
        </w:rPr>
        <w:t>    项目联系人（询问）：</w:t>
      </w:r>
      <w:r>
        <w:rPr>
          <w:rFonts w:ascii="宋体" w:hAnsi="宋体" w:cs="宋体" w:hint="eastAsia"/>
          <w:kern w:val="0"/>
          <w:szCs w:val="21"/>
        </w:rPr>
        <w:t>陈老师</w:t>
      </w:r>
    </w:p>
    <w:p w:rsidR="006A191E" w:rsidRDefault="007A2A9C">
      <w:pPr>
        <w:widowControl/>
        <w:spacing w:line="300" w:lineRule="exact"/>
        <w:ind w:firstLineChars="300" w:firstLine="630"/>
        <w:jc w:val="left"/>
        <w:rPr>
          <w:rFonts w:ascii="宋体" w:hAnsi="宋体" w:cs="宋体"/>
          <w:kern w:val="0"/>
          <w:szCs w:val="21"/>
        </w:rPr>
      </w:pPr>
      <w:r>
        <w:rPr>
          <w:rFonts w:ascii="宋体" w:hAnsi="宋体" w:cs="宋体"/>
          <w:kern w:val="0"/>
          <w:szCs w:val="21"/>
        </w:rPr>
        <w:t>项目联系方式（询问）：</w:t>
      </w:r>
      <w:r>
        <w:rPr>
          <w:rFonts w:ascii="宋体" w:hAnsi="宋体" w:cs="宋体" w:hint="eastAsia"/>
          <w:kern w:val="0"/>
          <w:szCs w:val="21"/>
        </w:rPr>
        <w:t>13819631972</w:t>
      </w:r>
    </w:p>
    <w:p w:rsidR="006A191E" w:rsidRDefault="007A2A9C">
      <w:pPr>
        <w:widowControl/>
        <w:spacing w:line="300" w:lineRule="exact"/>
        <w:ind w:firstLineChars="300" w:firstLine="630"/>
        <w:jc w:val="left"/>
        <w:rPr>
          <w:rFonts w:ascii="宋体" w:hAnsi="宋体" w:cs="宋体"/>
          <w:kern w:val="0"/>
          <w:szCs w:val="21"/>
        </w:rPr>
      </w:pPr>
      <w:r>
        <w:rPr>
          <w:rFonts w:ascii="宋体" w:hAnsi="宋体" w:cs="宋体"/>
          <w:kern w:val="0"/>
          <w:szCs w:val="21"/>
        </w:rPr>
        <w:t>项目质疑联系人：</w:t>
      </w:r>
      <w:bookmarkStart w:id="22" w:name="OLE_LINK34"/>
      <w:bookmarkStart w:id="23" w:name="OLE_LINK35"/>
      <w:r>
        <w:rPr>
          <w:rFonts w:ascii="宋体" w:hAnsi="宋体" w:cs="宋体" w:hint="eastAsia"/>
          <w:kern w:val="0"/>
          <w:szCs w:val="21"/>
        </w:rPr>
        <w:t>汪老师</w:t>
      </w:r>
      <w:bookmarkEnd w:id="22"/>
      <w:bookmarkEnd w:id="23"/>
    </w:p>
    <w:p w:rsidR="006A191E" w:rsidRDefault="007A2A9C">
      <w:pPr>
        <w:widowControl/>
        <w:spacing w:line="300" w:lineRule="exact"/>
        <w:ind w:firstLineChars="300" w:firstLine="630"/>
        <w:jc w:val="left"/>
        <w:rPr>
          <w:rFonts w:ascii="宋体" w:hAnsi="宋体" w:cs="宋体"/>
          <w:kern w:val="0"/>
          <w:szCs w:val="21"/>
        </w:rPr>
      </w:pPr>
      <w:r>
        <w:rPr>
          <w:rFonts w:ascii="宋体" w:hAnsi="宋体" w:cs="宋体"/>
          <w:kern w:val="0"/>
          <w:szCs w:val="21"/>
        </w:rPr>
        <w:t>联系电话：</w:t>
      </w:r>
      <w:r>
        <w:rPr>
          <w:rFonts w:ascii="宋体" w:hAnsi="宋体" w:cs="宋体" w:hint="eastAsia"/>
          <w:kern w:val="0"/>
          <w:szCs w:val="21"/>
        </w:rPr>
        <w:t>15958677219</w:t>
      </w:r>
    </w:p>
    <w:p w:rsidR="006A191E" w:rsidRDefault="007A2A9C">
      <w:pPr>
        <w:widowControl/>
        <w:spacing w:line="300" w:lineRule="exact"/>
        <w:jc w:val="left"/>
        <w:rPr>
          <w:rFonts w:ascii="宋体" w:hAnsi="宋体" w:cs="宋体"/>
          <w:kern w:val="0"/>
          <w:szCs w:val="21"/>
        </w:rPr>
      </w:pPr>
      <w:r>
        <w:rPr>
          <w:rFonts w:ascii="宋体" w:hAnsi="宋体" w:cs="宋体"/>
          <w:szCs w:val="21"/>
        </w:rPr>
        <w:br/>
        <w:t>   </w:t>
      </w:r>
      <w:r>
        <w:rPr>
          <w:rFonts w:ascii="宋体" w:hAnsi="宋体" w:cs="宋体"/>
          <w:kern w:val="0"/>
          <w:szCs w:val="21"/>
        </w:rPr>
        <w:t>2.采购代理机构信息            </w:t>
      </w:r>
    </w:p>
    <w:p w:rsidR="006A191E" w:rsidRDefault="007A2A9C">
      <w:pPr>
        <w:widowControl/>
        <w:spacing w:line="300" w:lineRule="exact"/>
        <w:jc w:val="left"/>
        <w:rPr>
          <w:rFonts w:ascii="宋体" w:hAnsi="宋体" w:cs="宋体"/>
          <w:kern w:val="0"/>
          <w:szCs w:val="21"/>
        </w:rPr>
      </w:pPr>
      <w:r>
        <w:rPr>
          <w:rFonts w:ascii="宋体" w:hAnsi="宋体" w:cs="宋体"/>
          <w:kern w:val="0"/>
          <w:szCs w:val="21"/>
        </w:rPr>
        <w:t>    名   称：浙江广通工程咨询有限公司             </w:t>
      </w:r>
    </w:p>
    <w:p w:rsidR="006A191E" w:rsidRDefault="007A2A9C">
      <w:pPr>
        <w:widowControl/>
        <w:spacing w:line="300" w:lineRule="exact"/>
        <w:jc w:val="left"/>
        <w:rPr>
          <w:rFonts w:ascii="宋体" w:hAnsi="宋体" w:cs="宋体"/>
          <w:kern w:val="0"/>
          <w:szCs w:val="21"/>
        </w:rPr>
      </w:pPr>
      <w:r>
        <w:rPr>
          <w:rFonts w:ascii="宋体" w:hAnsi="宋体" w:cs="宋体"/>
          <w:kern w:val="0"/>
          <w:szCs w:val="21"/>
        </w:rPr>
        <w:t>    地   址：三门县西区大道永昌家园4幢2单元301室             </w:t>
      </w:r>
    </w:p>
    <w:p w:rsidR="006A191E" w:rsidRDefault="007A2A9C">
      <w:pPr>
        <w:widowControl/>
        <w:spacing w:line="300" w:lineRule="exact"/>
        <w:jc w:val="left"/>
        <w:rPr>
          <w:rFonts w:ascii="宋体" w:hAnsi="宋体" w:cs="宋体"/>
          <w:kern w:val="0"/>
          <w:szCs w:val="21"/>
        </w:rPr>
      </w:pPr>
      <w:r>
        <w:rPr>
          <w:rFonts w:ascii="宋体" w:hAnsi="宋体" w:cs="宋体"/>
          <w:kern w:val="0"/>
          <w:szCs w:val="21"/>
        </w:rPr>
        <w:t>    传    真：/             </w:t>
      </w:r>
    </w:p>
    <w:p w:rsidR="006A191E" w:rsidRDefault="007A2A9C">
      <w:pPr>
        <w:widowControl/>
        <w:spacing w:line="300" w:lineRule="exact"/>
        <w:jc w:val="left"/>
        <w:rPr>
          <w:rFonts w:ascii="宋体" w:hAnsi="宋体" w:cs="宋体"/>
          <w:kern w:val="0"/>
          <w:szCs w:val="21"/>
        </w:rPr>
      </w:pPr>
      <w:r>
        <w:rPr>
          <w:rFonts w:ascii="宋体" w:hAnsi="宋体" w:cs="宋体"/>
          <w:kern w:val="0"/>
          <w:szCs w:val="21"/>
        </w:rPr>
        <w:t>    项目联系人（询问）：</w:t>
      </w:r>
      <w:r>
        <w:rPr>
          <w:rFonts w:ascii="宋体" w:hAnsi="宋体" w:cs="宋体" w:hint="eastAsia"/>
          <w:kern w:val="0"/>
          <w:szCs w:val="21"/>
        </w:rPr>
        <w:t>毛利明</w:t>
      </w:r>
      <w:r>
        <w:rPr>
          <w:rFonts w:ascii="宋体" w:hAnsi="宋体" w:cs="宋体"/>
          <w:kern w:val="0"/>
          <w:szCs w:val="21"/>
        </w:rPr>
        <w:t>              </w:t>
      </w:r>
    </w:p>
    <w:p w:rsidR="006A191E" w:rsidRDefault="007A2A9C">
      <w:pPr>
        <w:widowControl/>
        <w:spacing w:line="300" w:lineRule="exact"/>
        <w:jc w:val="left"/>
        <w:rPr>
          <w:rFonts w:ascii="宋体" w:hAnsi="宋体" w:cs="宋体"/>
          <w:kern w:val="0"/>
          <w:szCs w:val="21"/>
        </w:rPr>
      </w:pPr>
      <w:r>
        <w:rPr>
          <w:rFonts w:ascii="宋体" w:hAnsi="宋体" w:cs="宋体"/>
          <w:kern w:val="0"/>
          <w:szCs w:val="21"/>
        </w:rPr>
        <w:t>    项目联系方式（询问）：0576-83331699 </w:t>
      </w:r>
    </w:p>
    <w:p w:rsidR="006A191E" w:rsidRDefault="007A2A9C">
      <w:pPr>
        <w:widowControl/>
        <w:spacing w:line="300" w:lineRule="exact"/>
        <w:jc w:val="left"/>
        <w:rPr>
          <w:rFonts w:ascii="宋体" w:hAnsi="宋体" w:cs="宋体"/>
          <w:kern w:val="0"/>
          <w:szCs w:val="21"/>
        </w:rPr>
      </w:pPr>
      <w:r>
        <w:rPr>
          <w:rFonts w:ascii="宋体" w:hAnsi="宋体" w:cs="宋体"/>
          <w:kern w:val="0"/>
          <w:szCs w:val="21"/>
        </w:rPr>
        <w:t>    质疑联系人：</w:t>
      </w:r>
      <w:r>
        <w:rPr>
          <w:rFonts w:ascii="宋体" w:hAnsi="宋体" w:cs="宋体" w:hint="eastAsia"/>
          <w:kern w:val="0"/>
          <w:szCs w:val="21"/>
        </w:rPr>
        <w:t>吴英君</w:t>
      </w:r>
      <w:r>
        <w:rPr>
          <w:rFonts w:ascii="宋体" w:hAnsi="宋体" w:cs="宋体"/>
          <w:kern w:val="0"/>
          <w:szCs w:val="21"/>
        </w:rPr>
        <w:t>             </w:t>
      </w:r>
    </w:p>
    <w:p w:rsidR="006A191E" w:rsidRDefault="007A2A9C">
      <w:pPr>
        <w:widowControl/>
        <w:spacing w:line="300" w:lineRule="exact"/>
        <w:jc w:val="left"/>
        <w:rPr>
          <w:rFonts w:ascii="宋体" w:hAnsi="宋体" w:cs="宋体"/>
          <w:szCs w:val="21"/>
        </w:rPr>
      </w:pPr>
      <w:r>
        <w:rPr>
          <w:rFonts w:ascii="宋体" w:hAnsi="宋体" w:cs="宋体"/>
          <w:kern w:val="0"/>
          <w:szCs w:val="21"/>
        </w:rPr>
        <w:t>    质疑联系方式：0576-83331699</w:t>
      </w:r>
    </w:p>
    <w:p w:rsidR="006A191E" w:rsidRDefault="007A2A9C">
      <w:pPr>
        <w:widowControl/>
        <w:spacing w:line="360" w:lineRule="exact"/>
        <w:ind w:firstLineChars="100" w:firstLine="210"/>
        <w:jc w:val="left"/>
        <w:rPr>
          <w:rFonts w:ascii="宋体" w:hAnsi="宋体" w:cs="宋体"/>
          <w:kern w:val="0"/>
          <w:szCs w:val="21"/>
        </w:rPr>
      </w:pPr>
      <w:r>
        <w:rPr>
          <w:rFonts w:ascii="宋体" w:hAnsi="宋体" w:cs="宋体"/>
          <w:szCs w:val="21"/>
        </w:rPr>
        <w:t>   </w:t>
      </w:r>
      <w:r>
        <w:rPr>
          <w:rFonts w:ascii="宋体" w:hAnsi="宋体" w:cs="宋体"/>
          <w:szCs w:val="21"/>
        </w:rPr>
        <w:br/>
        <w:t>   </w:t>
      </w:r>
      <w:r>
        <w:rPr>
          <w:rFonts w:ascii="宋体" w:hAnsi="宋体" w:cs="宋体"/>
          <w:kern w:val="0"/>
          <w:szCs w:val="21"/>
        </w:rPr>
        <w:t>3.同级政府采购监督管理部门            </w:t>
      </w:r>
    </w:p>
    <w:p w:rsidR="006A191E" w:rsidRDefault="007A2A9C">
      <w:pPr>
        <w:widowControl/>
        <w:spacing w:line="360" w:lineRule="exact"/>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监督投诉电话：0576-83305830</w:t>
      </w:r>
    </w:p>
    <w:p w:rsidR="006A191E" w:rsidRDefault="006A191E">
      <w:pPr>
        <w:widowControl/>
        <w:spacing w:line="360" w:lineRule="exact"/>
        <w:ind w:firstLineChars="250" w:firstLine="525"/>
        <w:jc w:val="left"/>
        <w:rPr>
          <w:rFonts w:ascii="宋体" w:hAnsi="宋体" w:cs="宋体"/>
          <w:kern w:val="0"/>
          <w:szCs w:val="21"/>
        </w:rPr>
      </w:pPr>
    </w:p>
    <w:p w:rsidR="006A191E" w:rsidRDefault="007A2A9C">
      <w:pPr>
        <w:widowControl/>
        <w:spacing w:line="360" w:lineRule="exact"/>
        <w:ind w:firstLineChars="250" w:firstLine="525"/>
        <w:jc w:val="left"/>
        <w:rPr>
          <w:rFonts w:ascii="宋体" w:hAnsi="宋体" w:cs="宋体"/>
          <w:kern w:val="0"/>
          <w:szCs w:val="21"/>
        </w:rPr>
      </w:pPr>
      <w:r>
        <w:rPr>
          <w:rFonts w:ascii="宋体" w:hAnsi="宋体" w:cs="宋体"/>
          <w:kern w:val="0"/>
          <w:szCs w:val="21"/>
        </w:rPr>
        <w:t>4.政</w:t>
      </w:r>
      <w:proofErr w:type="gramStart"/>
      <w:r>
        <w:rPr>
          <w:rFonts w:ascii="宋体" w:hAnsi="宋体" w:cs="宋体"/>
          <w:kern w:val="0"/>
          <w:szCs w:val="21"/>
        </w:rPr>
        <w:t>采云</w:t>
      </w:r>
      <w:proofErr w:type="gramEnd"/>
      <w:r>
        <w:rPr>
          <w:rFonts w:ascii="宋体" w:hAnsi="宋体" w:cs="宋体"/>
          <w:kern w:val="0"/>
          <w:szCs w:val="21"/>
        </w:rPr>
        <w:t>平台</w:t>
      </w:r>
    </w:p>
    <w:p w:rsidR="006A191E" w:rsidRDefault="007A2A9C">
      <w:pPr>
        <w:widowControl/>
        <w:spacing w:line="360" w:lineRule="exact"/>
        <w:ind w:firstLineChars="300" w:firstLine="630"/>
        <w:jc w:val="left"/>
        <w:rPr>
          <w:rFonts w:ascii="宋体" w:hAnsi="宋体" w:cs="宋体"/>
          <w:kern w:val="0"/>
          <w:szCs w:val="21"/>
        </w:rPr>
      </w:pPr>
      <w:r>
        <w:rPr>
          <w:rFonts w:ascii="宋体" w:hAnsi="宋体" w:cs="宋体"/>
          <w:kern w:val="0"/>
          <w:szCs w:val="21"/>
        </w:rPr>
        <w:t>联系电话：</w:t>
      </w:r>
      <w:r>
        <w:rPr>
          <w:rFonts w:ascii="宋体" w:hAnsi="宋体" w:cs="宋体" w:hint="eastAsia"/>
          <w:kern w:val="0"/>
          <w:szCs w:val="21"/>
        </w:rPr>
        <w:t>95763</w:t>
      </w:r>
      <w:r>
        <w:rPr>
          <w:rFonts w:ascii="宋体" w:hAnsi="宋体" w:cs="宋体"/>
          <w:kern w:val="0"/>
          <w:szCs w:val="21"/>
        </w:rPr>
        <w:t xml:space="preserve">         </w:t>
      </w:r>
    </w:p>
    <w:p w:rsidR="006A191E" w:rsidRDefault="007A2A9C">
      <w:pPr>
        <w:widowControl/>
        <w:spacing w:line="360" w:lineRule="auto"/>
        <w:ind w:firstLineChars="200" w:firstLine="420"/>
        <w:jc w:val="right"/>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br/>
        <w:t>     三门县外国语小学</w:t>
      </w:r>
    </w:p>
    <w:p w:rsidR="006A191E" w:rsidRDefault="007A2A9C">
      <w:pPr>
        <w:widowControl/>
        <w:spacing w:line="360" w:lineRule="exact"/>
        <w:ind w:firstLineChars="300" w:firstLine="630"/>
        <w:jc w:val="right"/>
        <w:rPr>
          <w:rFonts w:ascii="宋体" w:hAnsi="宋体" w:cs="宋体"/>
          <w:kern w:val="0"/>
          <w:szCs w:val="21"/>
        </w:rPr>
      </w:pPr>
      <w:r>
        <w:rPr>
          <w:rFonts w:ascii="宋体" w:hAnsi="宋体" w:cs="宋体" w:hint="eastAsia"/>
          <w:kern w:val="0"/>
          <w:szCs w:val="21"/>
        </w:rPr>
        <w:t>浙江广通工程咨询有限公司</w:t>
      </w:r>
    </w:p>
    <w:p w:rsidR="006A191E" w:rsidRDefault="007A2A9C">
      <w:pPr>
        <w:widowControl/>
        <w:wordWrap w:val="0"/>
        <w:spacing w:line="360" w:lineRule="exact"/>
        <w:ind w:firstLineChars="300" w:firstLine="630"/>
        <w:jc w:val="right"/>
        <w:rPr>
          <w:rFonts w:ascii="宋体" w:hAnsi="宋体" w:cs="宋体"/>
          <w:kern w:val="0"/>
          <w:szCs w:val="21"/>
        </w:rPr>
      </w:pPr>
      <w:r>
        <w:rPr>
          <w:rFonts w:ascii="宋体" w:hAnsi="宋体" w:cs="宋体"/>
          <w:kern w:val="0"/>
          <w:szCs w:val="21"/>
        </w:rPr>
        <w:t>202</w:t>
      </w:r>
      <w:r>
        <w:rPr>
          <w:rFonts w:ascii="宋体" w:hAnsi="宋体" w:cs="宋体" w:hint="eastAsia"/>
          <w:kern w:val="0"/>
          <w:szCs w:val="21"/>
        </w:rPr>
        <w:t>4</w:t>
      </w:r>
      <w:r>
        <w:rPr>
          <w:rFonts w:ascii="宋体" w:hAnsi="宋体" w:cs="宋体"/>
          <w:kern w:val="0"/>
          <w:szCs w:val="21"/>
        </w:rPr>
        <w:t>年</w:t>
      </w:r>
      <w:r>
        <w:rPr>
          <w:rFonts w:ascii="宋体" w:hAnsi="宋体" w:cs="宋体" w:hint="eastAsia"/>
          <w:kern w:val="0"/>
          <w:szCs w:val="21"/>
        </w:rPr>
        <w:t>06</w:t>
      </w:r>
      <w:r>
        <w:rPr>
          <w:rFonts w:ascii="宋体" w:hAnsi="宋体" w:cs="宋体"/>
          <w:kern w:val="0"/>
          <w:szCs w:val="21"/>
        </w:rPr>
        <w:t>月</w:t>
      </w:r>
      <w:r>
        <w:rPr>
          <w:rFonts w:ascii="宋体" w:hAnsi="宋体" w:cs="宋体" w:hint="eastAsia"/>
          <w:kern w:val="0"/>
          <w:szCs w:val="21"/>
        </w:rPr>
        <w:t>18</w:t>
      </w:r>
      <w:r>
        <w:rPr>
          <w:rFonts w:ascii="宋体" w:hAnsi="宋体" w:cs="宋体"/>
          <w:kern w:val="0"/>
          <w:szCs w:val="21"/>
        </w:rPr>
        <w:t>日</w:t>
      </w:r>
    </w:p>
    <w:bookmarkEnd w:id="6"/>
    <w:p w:rsidR="006A191E" w:rsidRDefault="007A2A9C">
      <w:pPr>
        <w:widowControl/>
        <w:jc w:val="left"/>
        <w:rPr>
          <w:rFonts w:ascii="宋体" w:hAnsi="宋体" w:cs="宋体"/>
          <w:b/>
          <w:bCs/>
          <w:sz w:val="24"/>
        </w:rPr>
      </w:pPr>
      <w:r>
        <w:rPr>
          <w:rFonts w:ascii="宋体" w:hAnsi="宋体" w:cs="宋体"/>
          <w:b/>
          <w:bCs/>
          <w:szCs w:val="21"/>
        </w:rPr>
        <w:br w:type="page"/>
      </w:r>
    </w:p>
    <w:p w:rsidR="006A191E" w:rsidRDefault="007A2A9C">
      <w:pPr>
        <w:numPr>
          <w:ilvl w:val="0"/>
          <w:numId w:val="5"/>
        </w:numPr>
        <w:spacing w:line="360" w:lineRule="auto"/>
        <w:jc w:val="center"/>
        <w:outlineLvl w:val="0"/>
        <w:rPr>
          <w:rFonts w:asciiTheme="minorEastAsia" w:eastAsiaTheme="minorEastAsia" w:hAnsiTheme="minorEastAsia"/>
          <w:b/>
          <w:sz w:val="36"/>
          <w:szCs w:val="36"/>
        </w:rPr>
      </w:pPr>
      <w:bookmarkStart w:id="24" w:name="_Toc198544551"/>
      <w:bookmarkEnd w:id="7"/>
      <w:bookmarkEnd w:id="8"/>
      <w:r>
        <w:rPr>
          <w:rFonts w:asciiTheme="minorEastAsia" w:eastAsiaTheme="minorEastAsia" w:hAnsiTheme="minorEastAsia" w:hint="eastAsia"/>
          <w:b/>
          <w:sz w:val="36"/>
          <w:szCs w:val="36"/>
        </w:rPr>
        <w:lastRenderedPageBreak/>
        <w:t>供应商须知</w:t>
      </w:r>
      <w:bookmarkEnd w:id="24"/>
    </w:p>
    <w:p w:rsidR="006A191E" w:rsidRDefault="007A2A9C">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42"/>
        <w:gridCol w:w="6502"/>
      </w:tblGrid>
      <w:tr w:rsidR="006A191E">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b/>
                <w:bCs/>
              </w:rPr>
            </w:pPr>
            <w:r>
              <w:rPr>
                <w:rFonts w:hint="eastAsia"/>
                <w:b/>
                <w:bCs/>
              </w:rPr>
              <w:t>序号</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b/>
                <w:bCs/>
              </w:rPr>
            </w:pPr>
            <w:r>
              <w:rPr>
                <w:rFonts w:hint="eastAsia"/>
                <w:b/>
                <w:bCs/>
              </w:rPr>
              <w:t>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b/>
                <w:bCs/>
              </w:rPr>
            </w:pPr>
            <w:r>
              <w:rPr>
                <w:rFonts w:hint="eastAsia"/>
                <w:b/>
                <w:bCs/>
              </w:rPr>
              <w:t>本项目的特别规定</w:t>
            </w:r>
          </w:p>
        </w:tc>
      </w:tr>
      <w:tr w:rsidR="006A191E">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rPr>
              <w:t>是否允许联合体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rPr>
                <w:rFonts w:ascii="宋体" w:hAnsi="宋体" w:cs="宋体"/>
                <w:szCs w:val="21"/>
              </w:rPr>
            </w:pPr>
            <w:r>
              <w:rPr>
                <w:rFonts w:ascii="宋体" w:hAnsi="宋体" w:cs="宋体" w:hint="eastAsia"/>
                <w:szCs w:val="21"/>
              </w:rPr>
              <w:t>□是 /</w:t>
            </w:r>
            <w:r>
              <w:rPr>
                <w:rFonts w:ascii="宋体" w:hAnsi="宋体" w:cs="宋体" w:hint="eastAsia"/>
                <w:szCs w:val="21"/>
              </w:rPr>
              <w:sym w:font="Wingdings 2" w:char="0052"/>
            </w:r>
            <w:r>
              <w:rPr>
                <w:rFonts w:ascii="宋体" w:hAnsi="宋体" w:cs="宋体" w:hint="eastAsia"/>
                <w:szCs w:val="21"/>
              </w:rPr>
              <w:t xml:space="preserve"> 否</w:t>
            </w:r>
          </w:p>
        </w:tc>
      </w:tr>
      <w:tr w:rsidR="006A191E">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rPr>
              <w:t>是否允许分包</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rPr>
                <w:rFonts w:ascii="宋体" w:hAnsi="宋体" w:cs="宋体"/>
                <w:szCs w:val="21"/>
              </w:rPr>
            </w:pPr>
            <w:r>
              <w:rPr>
                <w:rFonts w:hint="eastAsia"/>
              </w:rPr>
              <w:t>□是（但主体部分不得分包，详见招标需求内容）</w:t>
            </w:r>
            <w:r>
              <w:rPr>
                <w:rFonts w:hint="eastAsia"/>
              </w:rPr>
              <w:t>/</w:t>
            </w:r>
            <w:r>
              <w:rPr>
                <w:rFonts w:hint="eastAsia"/>
              </w:rPr>
              <w:sym w:font="Wingdings 2" w:char="0052"/>
            </w:r>
            <w:r>
              <w:rPr>
                <w:rFonts w:hint="eastAsia"/>
              </w:rPr>
              <w:t>否</w:t>
            </w:r>
          </w:p>
        </w:tc>
      </w:tr>
      <w:tr w:rsidR="006A191E">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rPr>
                <w:rFonts w:ascii="宋体" w:hAnsi="宋体" w:cs="宋体"/>
                <w:szCs w:val="21"/>
              </w:rPr>
            </w:pPr>
            <w:r>
              <w:rPr>
                <w:rFonts w:ascii="宋体" w:hAnsi="宋体" w:cs="宋体" w:hint="eastAsia"/>
                <w:szCs w:val="21"/>
              </w:rPr>
              <w:t>□是 /</w:t>
            </w:r>
            <w:r>
              <w:rPr>
                <w:rFonts w:ascii="宋体" w:hAnsi="宋体" w:cs="宋体" w:hint="eastAsia"/>
                <w:szCs w:val="21"/>
              </w:rPr>
              <w:sym w:font="Wingdings 2" w:char="0052"/>
            </w:r>
            <w:r>
              <w:rPr>
                <w:rFonts w:ascii="宋体" w:hAnsi="宋体" w:cs="宋体" w:hint="eastAsia"/>
                <w:szCs w:val="21"/>
              </w:rPr>
              <w:t xml:space="preserve"> 否，具体清单</w:t>
            </w:r>
            <w:proofErr w:type="gramStart"/>
            <w:r>
              <w:rPr>
                <w:rFonts w:ascii="宋体" w:hAnsi="宋体" w:cs="宋体" w:hint="eastAsia"/>
                <w:szCs w:val="21"/>
              </w:rPr>
              <w:t>见项目</w:t>
            </w:r>
            <w:proofErr w:type="gramEnd"/>
            <w:r>
              <w:rPr>
                <w:rFonts w:ascii="宋体" w:hAnsi="宋体" w:cs="宋体" w:hint="eastAsia"/>
                <w:szCs w:val="21"/>
              </w:rPr>
              <w:t>需求</w:t>
            </w:r>
          </w:p>
        </w:tc>
      </w:tr>
      <w:tr w:rsidR="006A191E">
        <w:trPr>
          <w:trHeight w:val="368"/>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kern w:val="0"/>
                <w:szCs w:val="21"/>
              </w:rPr>
            </w:pPr>
            <w:r>
              <w:rPr>
                <w:rFonts w:ascii="宋体" w:hAnsi="宋体" w:cs="宋体" w:hint="eastAsia"/>
                <w:kern w:val="0"/>
                <w:szCs w:val="21"/>
              </w:rPr>
              <w:t>答疑会或</w:t>
            </w:r>
          </w:p>
          <w:p w:rsidR="006A191E" w:rsidRDefault="007A2A9C">
            <w:pPr>
              <w:spacing w:line="300" w:lineRule="auto"/>
              <w:jc w:val="center"/>
              <w:rPr>
                <w:rFonts w:ascii="宋体" w:hAnsi="宋体" w:cs="宋体"/>
                <w:kern w:val="0"/>
                <w:szCs w:val="21"/>
              </w:rPr>
            </w:pPr>
            <w:r>
              <w:rPr>
                <w:rFonts w:ascii="宋体" w:hAnsi="宋体" w:cs="宋体" w:hint="eastAsia"/>
                <w:szCs w:val="21"/>
              </w:rPr>
              <w:t>现场踏勘</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rPr>
                <w:rFonts w:ascii="宋体" w:hAnsi="宋体" w:cs="宋体"/>
                <w:kern w:val="0"/>
                <w:szCs w:val="21"/>
              </w:rPr>
            </w:pPr>
            <w:r>
              <w:rPr>
                <w:rFonts w:ascii="宋体" w:hAnsi="宋体" w:cs="宋体" w:hint="eastAsia"/>
                <w:szCs w:val="21"/>
              </w:rPr>
              <w:t>无</w:t>
            </w:r>
          </w:p>
        </w:tc>
      </w:tr>
      <w:tr w:rsidR="006A191E">
        <w:trPr>
          <w:trHeight w:val="15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kern w:val="0"/>
                <w:szCs w:val="21"/>
              </w:rPr>
            </w:pPr>
            <w:r>
              <w:rPr>
                <w:rFonts w:ascii="宋体" w:hAnsi="宋体" w:cs="宋体" w:hint="eastAsia"/>
                <w:szCs w:val="21"/>
              </w:rPr>
              <w:t>磋商响应文件的制作和递交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ind w:firstLineChars="200" w:firstLine="420"/>
              <w:rPr>
                <w:rFonts w:ascii="宋体" w:hAnsi="宋体" w:cs="宋体"/>
                <w:kern w:val="0"/>
                <w:szCs w:val="21"/>
              </w:rPr>
            </w:pPr>
            <w:r>
              <w:rPr>
                <w:rFonts w:ascii="宋体" w:hAnsi="宋体" w:cs="宋体" w:hint="eastAsia"/>
                <w:kern w:val="0"/>
                <w:szCs w:val="21"/>
              </w:rPr>
              <w:t>请供应商仔细阅读“政府采购项目电子交易操作指南”。</w:t>
            </w:r>
          </w:p>
          <w:p w:rsidR="006A191E" w:rsidRDefault="007A2A9C">
            <w:pPr>
              <w:spacing w:line="300" w:lineRule="auto"/>
              <w:ind w:firstLineChars="200" w:firstLine="420"/>
              <w:rPr>
                <w:rFonts w:ascii="宋体" w:hAnsi="宋体" w:cs="宋体"/>
                <w:kern w:val="0"/>
                <w:szCs w:val="21"/>
              </w:rPr>
            </w:pPr>
            <w:r>
              <w:rPr>
                <w:rFonts w:ascii="宋体" w:hAnsi="宋体" w:cs="宋体" w:hint="eastAsia"/>
                <w:kern w:val="0"/>
                <w:szCs w:val="21"/>
              </w:rPr>
              <w:t>1.响应文件的制作：供应</w:t>
            </w:r>
            <w:proofErr w:type="gramStart"/>
            <w:r>
              <w:rPr>
                <w:rFonts w:ascii="宋体" w:hAnsi="宋体" w:cs="宋体" w:hint="eastAsia"/>
                <w:kern w:val="0"/>
                <w:szCs w:val="21"/>
              </w:rPr>
              <w:t>商按照</w:t>
            </w:r>
            <w:proofErr w:type="gramEnd"/>
            <w:r>
              <w:rPr>
                <w:rFonts w:ascii="宋体" w:hAnsi="宋体" w:cs="宋体" w:hint="eastAsia"/>
                <w:kern w:val="0"/>
                <w:szCs w:val="21"/>
              </w:rPr>
              <w:t>本项目磋商文件和政</w:t>
            </w:r>
            <w:proofErr w:type="gramStart"/>
            <w:r>
              <w:rPr>
                <w:rFonts w:ascii="宋体" w:hAnsi="宋体" w:cs="宋体" w:hint="eastAsia"/>
                <w:kern w:val="0"/>
                <w:szCs w:val="21"/>
              </w:rPr>
              <w:t>采云</w:t>
            </w:r>
            <w:proofErr w:type="gramEnd"/>
            <w:r>
              <w:rPr>
                <w:rFonts w:ascii="宋体" w:hAnsi="宋体" w:cs="宋体" w:hint="eastAsia"/>
                <w:kern w:val="0"/>
                <w:szCs w:val="21"/>
              </w:rPr>
              <w:t>平台的要求,通过“政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电子交易客户端”编制、加密并递交响应文件（下载网址：https://zfcg.czt.zj.gov.cn/download/index.html）。</w:t>
            </w:r>
          </w:p>
          <w:p w:rsidR="006A191E" w:rsidRDefault="007A2A9C">
            <w:pPr>
              <w:spacing w:line="300" w:lineRule="auto"/>
              <w:ind w:firstLineChars="200" w:firstLine="420"/>
              <w:rPr>
                <w:rFonts w:ascii="宋体" w:hAnsi="宋体" w:cs="宋体"/>
                <w:kern w:val="0"/>
                <w:szCs w:val="21"/>
              </w:rPr>
            </w:pPr>
            <w:r>
              <w:rPr>
                <w:rFonts w:ascii="宋体" w:hAnsi="宋体" w:cs="宋体" w:hint="eastAsia"/>
                <w:kern w:val="0"/>
                <w:szCs w:val="21"/>
              </w:rPr>
              <w:t>2.递交响应文件：供应商应当在响应截止时间前完成响应文件的递交，逾期递交的响应文件恕不接受。补充或者修改响应文件的，应当先行撤回原文件，补充、修改后重新递交。响应截止时间前未完成递交的，视为撤回响应文件。</w:t>
            </w:r>
          </w:p>
          <w:p w:rsidR="006A191E" w:rsidRDefault="007A2A9C">
            <w:pPr>
              <w:spacing w:line="300" w:lineRule="auto"/>
              <w:ind w:firstLineChars="100" w:firstLine="210"/>
              <w:rPr>
                <w:rFonts w:ascii="宋体" w:hAnsi="宋体" w:cs="宋体"/>
                <w:kern w:val="0"/>
                <w:szCs w:val="21"/>
              </w:rPr>
            </w:pPr>
            <w:r>
              <w:rPr>
                <w:rFonts w:ascii="宋体" w:hAnsi="宋体" w:cs="宋体" w:hint="eastAsia"/>
                <w:kern w:val="0"/>
                <w:szCs w:val="21"/>
              </w:rPr>
              <w:t>3.响应文件解密：供应商应在投标截止时间到达后30分钟内完成解密</w:t>
            </w:r>
            <w:r>
              <w:t>（时间以</w:t>
            </w:r>
            <w:r>
              <w:rPr>
                <w:rFonts w:hint="eastAsia"/>
              </w:rPr>
              <w:t>采购</w:t>
            </w:r>
            <w:r>
              <w:t>人或</w:t>
            </w:r>
            <w:r>
              <w:rPr>
                <w:rFonts w:hint="eastAsia"/>
              </w:rPr>
              <w:t>采购</w:t>
            </w:r>
            <w:r>
              <w:t>代理机构确定</w:t>
            </w:r>
            <w:r>
              <w:t>“</w:t>
            </w:r>
            <w:r>
              <w:t>开始解密</w:t>
            </w:r>
            <w:r>
              <w:t>”</w:t>
            </w:r>
            <w:r>
              <w:t>时开始计算）</w:t>
            </w:r>
            <w:r>
              <w:rPr>
                <w:rFonts w:ascii="宋体" w:hAnsi="宋体" w:cs="宋体" w:hint="eastAsia"/>
                <w:kern w:val="0"/>
                <w:szCs w:val="21"/>
              </w:rPr>
              <w:t>。</w:t>
            </w:r>
          </w:p>
        </w:tc>
      </w:tr>
      <w:tr w:rsidR="006A191E">
        <w:trPr>
          <w:trHeight w:val="3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pStyle w:val="23"/>
              <w:spacing w:after="0"/>
              <w:ind w:leftChars="0" w:left="0" w:firstLine="0"/>
              <w:rPr>
                <w:rFonts w:ascii="宋体" w:hAnsi="宋体" w:cs="宋体"/>
                <w:szCs w:val="21"/>
              </w:rPr>
            </w:pPr>
            <w:r>
              <w:rPr>
                <w:rFonts w:ascii="宋体" w:hAnsi="宋体" w:cs="宋体" w:hint="eastAsia"/>
                <w:szCs w:val="21"/>
              </w:rPr>
              <w:t>备份磋商响应文件的递交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6A191E" w:rsidRDefault="007A2A9C">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6A191E" w:rsidRDefault="007A2A9C">
            <w:pPr>
              <w:spacing w:line="300" w:lineRule="auto"/>
              <w:ind w:firstLineChars="200" w:firstLine="420"/>
              <w:rPr>
                <w:rFonts w:ascii="宋体" w:hAnsi="宋体" w:cs="宋体"/>
              </w:rPr>
            </w:pPr>
            <w:r>
              <w:rPr>
                <w:rFonts w:ascii="宋体" w:hAnsi="宋体" w:cs="宋体" w:hint="eastAsia"/>
              </w:rPr>
              <w:t>2.递交截止时间：磋商当天</w:t>
            </w:r>
            <w:r>
              <w:rPr>
                <w:rFonts w:ascii="宋体" w:hAnsi="宋体" w:cs="宋体" w:hint="eastAsia"/>
                <w:u w:val="single"/>
              </w:rPr>
              <w:t>15时00分</w:t>
            </w:r>
            <w:r>
              <w:rPr>
                <w:rFonts w:ascii="宋体" w:hAnsi="宋体" w:cs="宋体" w:hint="eastAsia"/>
              </w:rPr>
              <w:t>（北京时间）。</w:t>
            </w:r>
          </w:p>
          <w:p w:rsidR="006A191E" w:rsidRDefault="007A2A9C">
            <w:pPr>
              <w:spacing w:line="300" w:lineRule="auto"/>
              <w:ind w:firstLineChars="200" w:firstLine="420"/>
              <w:rPr>
                <w:rFonts w:ascii="宋体" w:hAnsi="宋体" w:cs="宋体"/>
              </w:rPr>
            </w:pPr>
            <w:r>
              <w:rPr>
                <w:rFonts w:ascii="宋体" w:hAnsi="宋体" w:cs="宋体" w:hint="eastAsia"/>
              </w:rPr>
              <w:t>3.发送方式：</w:t>
            </w:r>
            <w:r>
              <w:rPr>
                <w:rFonts w:ascii="宋体" w:hAnsi="宋体" w:cs="宋体" w:hint="eastAsia"/>
                <w:kern w:val="0"/>
                <w:szCs w:val="21"/>
              </w:rPr>
              <w:t>供应商须将备份投标文件发送至代理机构电子邮箱（电子邮箱：</w:t>
            </w:r>
            <w:r>
              <w:rPr>
                <w:rFonts w:ascii="宋体" w:hAnsi="宋体" w:cs="宋体"/>
                <w:kern w:val="0"/>
                <w:szCs w:val="21"/>
              </w:rPr>
              <w:t>306661270</w:t>
            </w:r>
            <w:r>
              <w:rPr>
                <w:rFonts w:ascii="宋体" w:hAnsi="宋体" w:cs="宋体" w:hint="eastAsia"/>
                <w:kern w:val="0"/>
                <w:szCs w:val="21"/>
              </w:rPr>
              <w:t>@qq.com）。</w:t>
            </w:r>
          </w:p>
          <w:p w:rsidR="006A191E" w:rsidRDefault="007A2A9C">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6A191E" w:rsidRDefault="007A2A9C">
            <w:pPr>
              <w:pStyle w:val="23"/>
              <w:spacing w:after="0" w:line="300" w:lineRule="auto"/>
              <w:ind w:leftChars="0" w:left="0" w:firstLine="0"/>
              <w:jc w:val="left"/>
              <w:rPr>
                <w:rFonts w:ascii="宋体" w:hAnsi="宋体" w:cs="宋体"/>
                <w:kern w:val="0"/>
                <w:szCs w:val="21"/>
              </w:rPr>
            </w:pPr>
            <w:r>
              <w:rPr>
                <w:rFonts w:ascii="宋体" w:hAnsi="宋体" w:cs="宋体" w:hint="eastAsia"/>
              </w:rPr>
              <w:t xml:space="preserve">    5.投标人未按时完成解密的，并符合备份投标文件使用前提的，投标人应提供备份投标文件，否则视为放弃投标。</w:t>
            </w:r>
          </w:p>
        </w:tc>
      </w:tr>
      <w:tr w:rsidR="006A191E">
        <w:trPr>
          <w:trHeight w:val="86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pStyle w:val="a2"/>
              <w:spacing w:line="300" w:lineRule="auto"/>
              <w:ind w:firstLine="0"/>
              <w:jc w:val="center"/>
            </w:pPr>
            <w:r>
              <w:rPr>
                <w:rFonts w:ascii="宋体" w:hAnsi="宋体" w:cs="宋体" w:hint="eastAsia"/>
                <w:szCs w:val="21"/>
              </w:rPr>
              <w:t>不</w:t>
            </w:r>
            <w:proofErr w:type="gramStart"/>
            <w:r>
              <w:rPr>
                <w:rFonts w:ascii="宋体" w:hAnsi="宋体" w:cs="宋体" w:hint="eastAsia"/>
                <w:szCs w:val="21"/>
              </w:rPr>
              <w:t>见面</w:t>
            </w:r>
            <w:r>
              <w:rPr>
                <w:rFonts w:hint="eastAsia"/>
              </w:rPr>
              <w:t>磋商</w:t>
            </w:r>
            <w:proofErr w:type="gramEnd"/>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pStyle w:val="af2"/>
              <w:spacing w:before="0" w:beforeAutospacing="0" w:after="0" w:afterAutospacing="0" w:line="300" w:lineRule="auto"/>
              <w:ind w:firstLineChars="200" w:firstLine="420"/>
              <w:jc w:val="both"/>
              <w:rPr>
                <w:rFonts w:cs="宋体" w:hint="default"/>
                <w:szCs w:val="21"/>
              </w:rPr>
            </w:pPr>
            <w:r>
              <w:rPr>
                <w:rFonts w:cs="宋体"/>
                <w:sz w:val="21"/>
                <w:szCs w:val="21"/>
              </w:rPr>
              <w:t>采购组织机构按照磋商文件规定的时间通过“政</w:t>
            </w:r>
            <w:proofErr w:type="gramStart"/>
            <w:r>
              <w:rPr>
                <w:rFonts w:cs="宋体"/>
                <w:sz w:val="21"/>
                <w:szCs w:val="21"/>
              </w:rPr>
              <w:t>采云</w:t>
            </w:r>
            <w:proofErr w:type="gramEnd"/>
            <w:r>
              <w:rPr>
                <w:rFonts w:cs="宋体"/>
                <w:sz w:val="21"/>
                <w:szCs w:val="21"/>
              </w:rPr>
              <w:t>平台”组织开启，如</w:t>
            </w:r>
            <w:r>
              <w:rPr>
                <w:rFonts w:cs="宋体"/>
                <w:bCs/>
                <w:sz w:val="21"/>
                <w:szCs w:val="21"/>
              </w:rPr>
              <w:t>未及时按要求完成线上有关操作（如响应文件解密、递交备份响应文件、报价等），导致响应失败等后果由供应商自行承担。</w:t>
            </w:r>
          </w:p>
        </w:tc>
      </w:tr>
      <w:tr w:rsidR="006A191E">
        <w:trPr>
          <w:trHeight w:val="49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rPr>
              <w:t>磋商注意事项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pStyle w:val="ab"/>
              <w:adjustRightInd w:val="0"/>
              <w:snapToGrid w:val="0"/>
              <w:spacing w:line="300" w:lineRule="auto"/>
              <w:rPr>
                <w:rFonts w:hAnsi="宋体" w:cs="宋体"/>
                <w:bCs/>
                <w:szCs w:val="21"/>
              </w:rPr>
            </w:pPr>
            <w:r>
              <w:rPr>
                <w:rFonts w:hAnsi="宋体" w:cs="宋体" w:hint="eastAsia"/>
                <w:bCs/>
                <w:szCs w:val="21"/>
              </w:rPr>
              <w:t>1.本项目实行电子采购，采用电子响应文件。若供应商参与本项目，自行</w:t>
            </w:r>
            <w:proofErr w:type="gramStart"/>
            <w:r>
              <w:rPr>
                <w:rFonts w:hAnsi="宋体" w:cs="宋体" w:hint="eastAsia"/>
                <w:bCs/>
                <w:szCs w:val="21"/>
              </w:rPr>
              <w:t>承担磋商</w:t>
            </w:r>
            <w:proofErr w:type="gramEnd"/>
            <w:r>
              <w:rPr>
                <w:rFonts w:hAnsi="宋体" w:cs="宋体" w:hint="eastAsia"/>
                <w:bCs/>
                <w:szCs w:val="21"/>
              </w:rPr>
              <w:t>活动一切费用。</w:t>
            </w:r>
          </w:p>
          <w:p w:rsidR="006A191E" w:rsidRDefault="007A2A9C">
            <w:pPr>
              <w:pStyle w:val="ab"/>
              <w:adjustRightInd w:val="0"/>
              <w:snapToGrid w:val="0"/>
              <w:spacing w:line="300" w:lineRule="auto"/>
              <w:rPr>
                <w:rFonts w:hAnsi="宋体" w:cs="宋体"/>
                <w:szCs w:val="21"/>
              </w:rPr>
            </w:pPr>
            <w:r>
              <w:rPr>
                <w:rFonts w:hAnsi="宋体" w:cs="宋体" w:hint="eastAsia"/>
                <w:bCs/>
                <w:szCs w:val="21"/>
              </w:rPr>
              <w:t>2.磋商前准备：各供应商在磋商前确保成为浙江省政府采购网正式注册供应商，并完成CA数字证书办理。（办理流程详见本磋商邀请附</w:t>
            </w:r>
            <w:r>
              <w:rPr>
                <w:rFonts w:hAnsi="宋体" w:cs="宋体" w:hint="eastAsia"/>
                <w:bCs/>
                <w:szCs w:val="21"/>
              </w:rPr>
              <w:lastRenderedPageBreak/>
              <w:t>件：“政</w:t>
            </w:r>
            <w:proofErr w:type="gramStart"/>
            <w:r>
              <w:rPr>
                <w:rFonts w:hAnsi="宋体" w:cs="宋体" w:hint="eastAsia"/>
                <w:bCs/>
                <w:szCs w:val="21"/>
              </w:rPr>
              <w:t>采云</w:t>
            </w:r>
            <w:proofErr w:type="gramEnd"/>
            <w:r>
              <w:rPr>
                <w:rFonts w:hAnsi="宋体" w:cs="宋体" w:hint="eastAsia"/>
                <w:bCs/>
                <w:szCs w:val="21"/>
              </w:rPr>
              <w:t>CA签章申领操作流程”）。因未注册入库、未办理CA数字证书等原因造成无法递交响应文件或递交失败等后果由供应商自行承担。</w:t>
            </w:r>
          </w:p>
        </w:tc>
      </w:tr>
      <w:tr w:rsidR="006A191E">
        <w:trPr>
          <w:trHeight w:val="124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lastRenderedPageBreak/>
              <w:t>9</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rPr>
              <w:t>信用信息查询渠道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napToGrid w:val="0"/>
              <w:spacing w:line="300" w:lineRule="auto"/>
            </w:pPr>
            <w:r>
              <w:rPr>
                <w:rFonts w:hint="eastAsia"/>
              </w:rPr>
              <w:t>1.</w:t>
            </w:r>
            <w:r>
              <w:rPr>
                <w:rFonts w:hint="eastAsia"/>
              </w:rPr>
              <w:t>信用中国（网址：</w:t>
            </w:r>
            <w:hyperlink r:id="rId12" w:history="1">
              <w:r>
                <w:t>http://www.creditchina.gov.cn</w:t>
              </w:r>
            </w:hyperlink>
            <w:r>
              <w:rPr>
                <w:rFonts w:hint="eastAsia"/>
              </w:rPr>
              <w:t>)</w:t>
            </w:r>
          </w:p>
          <w:p w:rsidR="006A191E" w:rsidRDefault="007A2A9C">
            <w:pPr>
              <w:snapToGrid w:val="0"/>
              <w:spacing w:line="300" w:lineRule="auto"/>
              <w:ind w:firstLineChars="100" w:firstLine="210"/>
            </w:pPr>
            <w:r>
              <w:rPr>
                <w:rFonts w:hint="eastAsia"/>
              </w:rPr>
              <w:t>中国政府采购网（网址：</w:t>
            </w:r>
            <w:hyperlink r:id="rId13" w:history="1">
              <w:r>
                <w:rPr>
                  <w:rStyle w:val="af8"/>
                  <w:color w:val="auto"/>
                  <w:u w:val="none"/>
                </w:rPr>
                <w:t>http://www.ccgp.gov.cn</w:t>
              </w:r>
              <w:r>
                <w:rPr>
                  <w:rStyle w:val="af8"/>
                  <w:rFonts w:hint="eastAsia"/>
                  <w:color w:val="auto"/>
                  <w:u w:val="none"/>
                </w:rPr>
                <w:t>)</w:t>
              </w:r>
            </w:hyperlink>
          </w:p>
          <w:p w:rsidR="006A191E" w:rsidRDefault="007A2A9C">
            <w:pPr>
              <w:pStyle w:val="aa"/>
              <w:ind w:leftChars="0" w:left="0"/>
            </w:pPr>
            <w:r>
              <w:rPr>
                <w:rFonts w:hint="eastAsia"/>
              </w:rPr>
              <w:t>2.</w:t>
            </w:r>
            <w:r>
              <w:rPr>
                <w:rFonts w:hint="eastAsia"/>
              </w:rPr>
              <w:t>截止时点：开标后评标前。</w:t>
            </w:r>
          </w:p>
          <w:p w:rsidR="006A191E" w:rsidRDefault="007A2A9C">
            <w:pPr>
              <w:pStyle w:val="aa"/>
              <w:ind w:leftChars="0" w:left="0"/>
            </w:pPr>
            <w:r>
              <w:rPr>
                <w:rFonts w:hint="eastAsia"/>
              </w:rPr>
              <w:t>3.</w:t>
            </w:r>
            <w:r>
              <w:rPr>
                <w:rFonts w:hint="eastAsia"/>
              </w:rPr>
              <w:t>信用信息查询记录和证据留存的具体方式：由采购组织机构在规定查询时间内打印信用信息查询记录并归入项目档案。</w:t>
            </w:r>
          </w:p>
          <w:p w:rsidR="006A191E" w:rsidRDefault="007A2A9C">
            <w:pPr>
              <w:pStyle w:val="aa"/>
              <w:ind w:leftChars="0" w:left="0"/>
            </w:pPr>
            <w:r>
              <w:rPr>
                <w:rFonts w:hint="eastAsia"/>
              </w:rPr>
              <w:t>4.</w:t>
            </w:r>
            <w:r>
              <w:rPr>
                <w:rFonts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6A191E">
        <w:trPr>
          <w:trHeight w:val="116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10</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hint="eastAsia"/>
              </w:rPr>
              <w:t>中小企业预留份额情况</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napToGrid w:val="0"/>
              <w:spacing w:line="300" w:lineRule="auto"/>
            </w:pPr>
            <w:r>
              <w:rPr>
                <w:rFonts w:hint="eastAsia"/>
              </w:rPr>
              <w:t>根据《政府采购促进中小企业发展管理办法》财库〔</w:t>
            </w:r>
            <w:r>
              <w:rPr>
                <w:rFonts w:hint="eastAsia"/>
              </w:rPr>
              <w:t>2020</w:t>
            </w:r>
            <w:r>
              <w:rPr>
                <w:rFonts w:hint="eastAsia"/>
              </w:rPr>
              <w:t>〕</w:t>
            </w:r>
            <w:r>
              <w:rPr>
                <w:rFonts w:hint="eastAsia"/>
              </w:rPr>
              <w:t>46</w:t>
            </w:r>
            <w:r>
              <w:rPr>
                <w:rFonts w:hint="eastAsia"/>
              </w:rPr>
              <w:t>号文件的规定，本项目</w:t>
            </w:r>
            <w:r>
              <w:rPr>
                <w:rFonts w:hint="eastAsia"/>
              </w:rPr>
              <w:t>(</w:t>
            </w:r>
            <w:r>
              <w:rPr>
                <w:rFonts w:hint="eastAsia"/>
              </w:rPr>
              <w:sym w:font="Wingdings 2" w:char="0052"/>
            </w:r>
            <w:r>
              <w:rPr>
                <w:rFonts w:hint="eastAsia"/>
              </w:rPr>
              <w:t>是</w:t>
            </w:r>
            <w:r>
              <w:rPr>
                <w:rFonts w:hint="eastAsia"/>
              </w:rPr>
              <w:t xml:space="preserve"> /</w:t>
            </w:r>
            <w:r>
              <w:rPr>
                <w:rFonts w:hint="eastAsia"/>
              </w:rPr>
              <w:t>□否</w:t>
            </w:r>
            <w:r>
              <w:rPr>
                <w:rFonts w:hint="eastAsia"/>
              </w:rPr>
              <w:t>)</w:t>
            </w:r>
            <w:r>
              <w:rPr>
                <w:rFonts w:hint="eastAsia"/>
              </w:rPr>
              <w:t>属于专门面向中小企业采购的项目。</w:t>
            </w:r>
          </w:p>
          <w:p w:rsidR="006A191E" w:rsidRDefault="007A2A9C">
            <w:pPr>
              <w:pStyle w:val="a9"/>
              <w:ind w:firstLine="420"/>
              <w:rPr>
                <w:rFonts w:ascii="宋体" w:hAnsi="宋体" w:cs="宋体"/>
                <w:sz w:val="21"/>
                <w:szCs w:val="21"/>
              </w:rPr>
            </w:pPr>
            <w:r>
              <w:rPr>
                <w:rFonts w:ascii="宋体" w:hAnsi="宋体" w:cs="宋体" w:hint="eastAsia"/>
                <w:sz w:val="21"/>
                <w:szCs w:val="21"/>
              </w:rPr>
              <w:t xml:space="preserve">在政府采购活动中，投标人提供的货物、工程或者服务符合下列情形的，享受《政府采购促进中小企业发展管理办法》【财库（2020）46号】的中小企业扶持政策： </w:t>
            </w:r>
          </w:p>
          <w:p w:rsidR="006A191E" w:rsidRDefault="007A2A9C">
            <w:pPr>
              <w:pStyle w:val="a9"/>
              <w:ind w:firstLineChars="0" w:firstLine="0"/>
              <w:rPr>
                <w:rFonts w:ascii="宋体" w:hAnsi="宋体" w:cs="宋体"/>
                <w:sz w:val="21"/>
                <w:szCs w:val="21"/>
              </w:rPr>
            </w:pPr>
            <w:r>
              <w:rPr>
                <w:rFonts w:ascii="宋体" w:hAnsi="宋体" w:cs="宋体" w:hint="eastAsia"/>
                <w:sz w:val="21"/>
                <w:szCs w:val="21"/>
              </w:rPr>
              <w:t xml:space="preserve">1.在货物采购项目中，货物由中小企业制造，即货物由中小企业生产且使用该中小企业商号或者注册商标； </w:t>
            </w:r>
          </w:p>
          <w:p w:rsidR="006A191E" w:rsidRDefault="007A2A9C">
            <w:pPr>
              <w:pStyle w:val="a9"/>
              <w:ind w:firstLineChars="0" w:firstLine="0"/>
              <w:rPr>
                <w:rFonts w:ascii="宋体" w:hAnsi="宋体" w:cs="宋体"/>
                <w:sz w:val="21"/>
                <w:szCs w:val="21"/>
              </w:rPr>
            </w:pPr>
            <w:r>
              <w:rPr>
                <w:rFonts w:ascii="宋体" w:hAnsi="宋体" w:cs="宋体" w:hint="eastAsia"/>
                <w:sz w:val="21"/>
                <w:szCs w:val="21"/>
              </w:rPr>
              <w:t xml:space="preserve">2.在工程采购项目中，工程由中小企业承建，即工程施工单位为中小企业； </w:t>
            </w:r>
          </w:p>
          <w:p w:rsidR="006A191E" w:rsidRDefault="007A2A9C">
            <w:r>
              <w:rPr>
                <w:rFonts w:ascii="宋体" w:hAnsi="宋体" w:cs="宋体" w:hint="eastAsia"/>
                <w:szCs w:val="21"/>
              </w:rPr>
              <w:t>小</w:t>
            </w:r>
            <w:proofErr w:type="gramStart"/>
            <w:r>
              <w:rPr>
                <w:rFonts w:ascii="宋体" w:hAnsi="宋体" w:cs="宋体" w:hint="eastAsia"/>
                <w:szCs w:val="21"/>
              </w:rPr>
              <w:t>微企业</w:t>
            </w:r>
            <w:proofErr w:type="gramEnd"/>
            <w:r>
              <w:rPr>
                <w:rFonts w:ascii="宋体" w:hAnsi="宋体" w:cs="宋体" w:hint="eastAsia"/>
                <w:szCs w:val="21"/>
              </w:rPr>
              <w:t>核查渠道：小</w:t>
            </w:r>
            <w:proofErr w:type="gramStart"/>
            <w:r>
              <w:rPr>
                <w:rFonts w:ascii="宋体" w:hAnsi="宋体" w:cs="宋体" w:hint="eastAsia"/>
                <w:szCs w:val="21"/>
              </w:rPr>
              <w:t>微企业</w:t>
            </w:r>
            <w:proofErr w:type="gramEnd"/>
            <w:r>
              <w:rPr>
                <w:rFonts w:ascii="宋体" w:hAnsi="宋体" w:cs="宋体" w:hint="eastAsia"/>
                <w:szCs w:val="21"/>
              </w:rPr>
              <w:t>名录（网址：http://xwqy.gsxt.gov.cn）</w:t>
            </w:r>
          </w:p>
          <w:p w:rsidR="006A191E" w:rsidRDefault="007A2A9C">
            <w:pPr>
              <w:pStyle w:val="a9"/>
              <w:ind w:firstLineChars="0" w:firstLine="0"/>
              <w:rPr>
                <w:rFonts w:ascii="宋体" w:hAnsi="宋体" w:cs="宋体"/>
                <w:sz w:val="21"/>
                <w:szCs w:val="21"/>
              </w:rPr>
            </w:pPr>
            <w:r>
              <w:rPr>
                <w:rFonts w:ascii="宋体" w:hAnsi="宋体" w:cs="宋体" w:hint="eastAsia"/>
                <w:sz w:val="21"/>
                <w:szCs w:val="21"/>
              </w:rPr>
              <w:t xml:space="preserve">3.在服务采购项目中，服务由中小企业承接，即提供服务的人员为中小企业依照《中华人民共和国劳动合同法》订立劳动合同的从业人员。 </w:t>
            </w:r>
          </w:p>
          <w:p w:rsidR="006A191E" w:rsidRDefault="007A2A9C">
            <w:pPr>
              <w:pStyle w:val="a9"/>
              <w:ind w:firstLineChars="0" w:firstLine="0"/>
              <w:rPr>
                <w:rFonts w:ascii="宋体" w:hAnsi="宋体" w:cs="宋体"/>
                <w:sz w:val="21"/>
                <w:szCs w:val="21"/>
              </w:rPr>
            </w:pPr>
            <w:r>
              <w:rPr>
                <w:rFonts w:ascii="宋体" w:hAnsi="宋体" w:cs="宋体" w:hint="eastAsia"/>
                <w:sz w:val="21"/>
                <w:szCs w:val="21"/>
              </w:rPr>
              <w:t>在货物采购项目中，供应商提供的货物既有中小企业制造货物，也有大型企业制造货物的，不享受本办法规定的中 小企业扶持政策。</w:t>
            </w:r>
          </w:p>
          <w:p w:rsidR="006A191E" w:rsidRDefault="007A2A9C">
            <w:pPr>
              <w:pStyle w:val="a9"/>
              <w:ind w:firstLineChars="0" w:firstLine="0"/>
            </w:pPr>
            <w:r>
              <w:rPr>
                <w:rFonts w:ascii="宋体" w:hAnsi="宋体" w:cs="宋体" w:hint="eastAsia"/>
                <w:sz w:val="21"/>
                <w:szCs w:val="21"/>
              </w:rPr>
              <w:t>以联合体形</w:t>
            </w:r>
            <w:proofErr w:type="gramStart"/>
            <w:r>
              <w:rPr>
                <w:rFonts w:ascii="宋体" w:hAnsi="宋体" w:cs="宋体" w:hint="eastAsia"/>
                <w:sz w:val="21"/>
                <w:szCs w:val="21"/>
              </w:rPr>
              <w:t>式参加</w:t>
            </w:r>
            <w:proofErr w:type="gramEnd"/>
            <w:r>
              <w:rPr>
                <w:rFonts w:ascii="宋体" w:hAnsi="宋体" w:cs="宋体" w:hint="eastAsia"/>
                <w:sz w:val="21"/>
                <w:szCs w:val="21"/>
              </w:rPr>
              <w:t>政府采购活动，联合体各方均为中小企业的，联合体视同中小企业。其中，联合体各方均为小</w:t>
            </w:r>
            <w:proofErr w:type="gramStart"/>
            <w:r>
              <w:rPr>
                <w:rFonts w:ascii="宋体" w:hAnsi="宋体" w:cs="宋体" w:hint="eastAsia"/>
                <w:sz w:val="21"/>
                <w:szCs w:val="21"/>
              </w:rPr>
              <w:t>微企业</w:t>
            </w:r>
            <w:proofErr w:type="gramEnd"/>
            <w:r>
              <w:rPr>
                <w:rFonts w:ascii="宋体" w:hAnsi="宋体" w:cs="宋体" w:hint="eastAsia"/>
                <w:sz w:val="21"/>
                <w:szCs w:val="21"/>
              </w:rPr>
              <w:t>的，联合体视同小微企业。</w:t>
            </w:r>
          </w:p>
        </w:tc>
      </w:tr>
      <w:tr w:rsidR="006A191E">
        <w:trPr>
          <w:trHeight w:val="149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11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rPr>
              <w:t>中小企业优惠措施</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napToGrid w:val="0"/>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1.项目属性（工程类）</w:t>
            </w:r>
          </w:p>
          <w:p w:rsidR="006A191E" w:rsidRDefault="007A2A9C">
            <w:pPr>
              <w:snapToGrid w:val="0"/>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6A191E" w:rsidRDefault="007A2A9C">
            <w:pPr>
              <w:snapToGrid w:val="0"/>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宋体" w:hAnsi="宋体" w:cs="宋体"/>
                <w:szCs w:val="21"/>
                <w:u w:val="single"/>
              </w:rPr>
              <w:t>三门县外国语小学田径场改造工程（塑胶跑道、篮球场翻新）</w:t>
            </w:r>
            <w:r>
              <w:rPr>
                <w:rFonts w:ascii="宋体" w:hAnsi="宋体" w:cs="宋体" w:hint="eastAsia"/>
                <w:szCs w:val="21"/>
                <w:u w:val="single"/>
              </w:rPr>
              <w:t>，</w:t>
            </w:r>
            <w:r>
              <w:rPr>
                <w:rFonts w:ascii="宋体" w:hAnsi="宋体" w:cs="宋体" w:hint="eastAsia"/>
                <w:szCs w:val="21"/>
              </w:rPr>
              <w:t xml:space="preserve"> </w:t>
            </w:r>
            <w:r>
              <w:rPr>
                <w:rFonts w:ascii="宋体" w:hAnsi="宋体" w:cs="宋体"/>
                <w:szCs w:val="21"/>
              </w:rPr>
              <w:t xml:space="preserve"> </w:t>
            </w:r>
            <w:r>
              <w:rPr>
                <w:rFonts w:ascii="宋体" w:hAnsi="宋体" w:cs="宋体"/>
                <w:szCs w:val="21"/>
                <w:u w:val="single"/>
              </w:rPr>
              <w:t>所属</w:t>
            </w:r>
            <w:r>
              <w:rPr>
                <w:rFonts w:ascii="宋体" w:hAnsi="宋体" w:cs="宋体" w:hint="eastAsia"/>
                <w:szCs w:val="21"/>
                <w:u w:val="single"/>
              </w:rPr>
              <w:t>行</w:t>
            </w:r>
            <w:r>
              <w:rPr>
                <w:rFonts w:ascii="宋体" w:hAnsi="宋体" w:cs="宋体"/>
                <w:szCs w:val="21"/>
                <w:u w:val="single"/>
              </w:rPr>
              <w:t>业：</w:t>
            </w:r>
            <w:r>
              <w:rPr>
                <w:rFonts w:ascii="宋体" w:hAnsi="宋体" w:cs="宋体" w:hint="eastAsia"/>
                <w:szCs w:val="21"/>
                <w:u w:val="single"/>
              </w:rPr>
              <w:t>建筑业</w:t>
            </w:r>
            <w:r>
              <w:rPr>
                <w:rFonts w:asciiTheme="minorEastAsia" w:eastAsiaTheme="minorEastAsia" w:hAnsiTheme="minorEastAsia" w:cs="Arial" w:hint="eastAsia"/>
                <w:szCs w:val="21"/>
              </w:rPr>
              <w:t>。</w:t>
            </w:r>
          </w:p>
        </w:tc>
      </w:tr>
      <w:tr w:rsidR="006A191E">
        <w:trPr>
          <w:trHeight w:val="200"/>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12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kern w:val="0"/>
                <w:szCs w:val="21"/>
              </w:rPr>
            </w:pPr>
            <w:r>
              <w:rPr>
                <w:rFonts w:ascii="宋体" w:hAnsi="宋体" w:cs="宋体" w:hint="eastAsia"/>
                <w:szCs w:val="21"/>
              </w:rPr>
              <w:t>质疑渠道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napToGrid w:val="0"/>
              <w:spacing w:line="300" w:lineRule="auto"/>
              <w:rPr>
                <w:rFonts w:ascii="宋体" w:hAnsi="宋体" w:cs="宋体"/>
                <w:szCs w:val="21"/>
              </w:rPr>
            </w:pPr>
            <w:r>
              <w:rPr>
                <w:rFonts w:hint="eastAsia"/>
              </w:rPr>
              <w:t>政</w:t>
            </w:r>
            <w:proofErr w:type="gramStart"/>
            <w:r>
              <w:rPr>
                <w:rFonts w:hint="eastAsia"/>
              </w:rPr>
              <w:t>采云</w:t>
            </w:r>
            <w:proofErr w:type="gramEnd"/>
            <w:r>
              <w:rPr>
                <w:rFonts w:hint="eastAsia"/>
              </w:rPr>
              <w:t>平台网上质疑系统或书面质疑。</w:t>
            </w:r>
          </w:p>
        </w:tc>
      </w:tr>
      <w:tr w:rsidR="006A191E">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13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lang w:val="zh-CN"/>
              </w:rPr>
              <w:t>实质性条款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rPr>
                <w:rFonts w:ascii="宋体" w:hAnsi="宋体" w:cs="宋体"/>
                <w:szCs w:val="21"/>
              </w:rPr>
            </w:pPr>
            <w:r>
              <w:rPr>
                <w:rFonts w:ascii="宋体" w:hAnsi="宋体" w:cs="宋体" w:hint="eastAsia"/>
                <w:kern w:val="0"/>
                <w:szCs w:val="21"/>
                <w:lang w:val="zh-CN"/>
              </w:rPr>
              <w:t>带“</w:t>
            </w:r>
            <w:r>
              <w:rPr>
                <w:rFonts w:ascii="宋体" w:hAnsi="宋体" w:cs="宋体" w:hint="eastAsia"/>
                <w:bCs/>
                <w:szCs w:val="21"/>
              </w:rPr>
              <w:t>▲”的条款是实质性条款，响应文件须</w:t>
            </w:r>
            <w:proofErr w:type="gramStart"/>
            <w:r>
              <w:rPr>
                <w:rFonts w:ascii="宋体" w:hAnsi="宋体" w:cs="宋体" w:hint="eastAsia"/>
                <w:bCs/>
                <w:szCs w:val="21"/>
              </w:rPr>
              <w:t>作出</w:t>
            </w:r>
            <w:proofErr w:type="gramEnd"/>
            <w:r>
              <w:rPr>
                <w:rFonts w:ascii="宋体" w:hAnsi="宋体" w:cs="宋体" w:hint="eastAsia"/>
                <w:bCs/>
                <w:szCs w:val="21"/>
              </w:rPr>
              <w:t>实质性响应，否则作无效响应处理。</w:t>
            </w:r>
          </w:p>
        </w:tc>
      </w:tr>
      <w:tr w:rsidR="006A191E">
        <w:trPr>
          <w:trHeight w:val="200"/>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14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rPr>
              <w:t>书面形式</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rPr>
                <w:rFonts w:ascii="宋体" w:hAnsi="宋体" w:cs="宋体"/>
                <w:szCs w:val="21"/>
              </w:rPr>
            </w:pPr>
            <w:r>
              <w:rPr>
                <w:rFonts w:ascii="宋体" w:hAnsi="宋体" w:cs="宋体" w:hint="eastAsia"/>
                <w:szCs w:val="21"/>
              </w:rPr>
              <w:t>包括电子邮件、信函、传真。</w:t>
            </w:r>
          </w:p>
        </w:tc>
      </w:tr>
      <w:tr w:rsidR="006A191E">
        <w:trPr>
          <w:trHeight w:val="1798"/>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rPr>
                <w:rFonts w:ascii="宋体" w:hAnsi="宋体" w:cs="宋体"/>
                <w:szCs w:val="21"/>
              </w:rPr>
            </w:pPr>
            <w:r>
              <w:rPr>
                <w:rFonts w:ascii="宋体" w:hAnsi="宋体" w:cs="宋体" w:hint="eastAsia"/>
                <w:szCs w:val="21"/>
              </w:rPr>
              <w:lastRenderedPageBreak/>
              <w:t>15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szCs w:val="21"/>
              </w:rPr>
            </w:pPr>
            <w:r>
              <w:rPr>
                <w:rFonts w:hint="eastAsia"/>
                <w:szCs w:val="21"/>
              </w:rPr>
              <w:t>在线投标响应（电子投标）相关说明</w:t>
            </w:r>
          </w:p>
          <w:p w:rsidR="006A191E" w:rsidRDefault="006A191E">
            <w:pPr>
              <w:autoSpaceDE w:val="0"/>
              <w:autoSpaceDN w:val="0"/>
              <w:adjustRightInd w:val="0"/>
              <w:spacing w:line="30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60" w:lineRule="auto"/>
              <w:ind w:firstLineChars="200" w:firstLine="420"/>
              <w:rPr>
                <w:rFonts w:ascii="宋体" w:hAnsi="宋体" w:cs="宋体"/>
                <w:kern w:val="0"/>
                <w:szCs w:val="21"/>
              </w:rPr>
            </w:pPr>
            <w:r>
              <w:rPr>
                <w:rFonts w:ascii="宋体" w:hAnsi="宋体" w:cs="宋体" w:hint="eastAsia"/>
                <w:kern w:val="0"/>
                <w:szCs w:val="21"/>
              </w:rPr>
              <w:t>①本项目通过“政府采购云平台（</w:t>
            </w:r>
            <w:r>
              <w:rPr>
                <w:rFonts w:hint="eastAsia"/>
              </w:rPr>
              <w:fldChar w:fldCharType="begin"/>
            </w:r>
            <w:r>
              <w:instrText xml:space="preserve"> HYPERLINK "http://www.zcygov.cn/" \h </w:instrText>
            </w:r>
            <w:r>
              <w:rPr>
                <w:rFonts w:hint="eastAsia"/>
              </w:rPr>
              <w:fldChar w:fldCharType="separate"/>
            </w:r>
            <w:r>
              <w:rPr>
                <w:rFonts w:ascii="宋体" w:hAnsi="宋体" w:cs="宋体" w:hint="eastAsia"/>
                <w:kern w:val="0"/>
                <w:szCs w:val="21"/>
              </w:rPr>
              <w:t>www.zcygov.cn</w:t>
            </w:r>
            <w:r>
              <w:rPr>
                <w:rFonts w:ascii="宋体" w:hAnsi="宋体" w:cs="宋体" w:hint="eastAsia"/>
                <w:kern w:val="0"/>
                <w:szCs w:val="21"/>
              </w:rPr>
              <w:fldChar w:fldCharType="end"/>
            </w:r>
            <w:r>
              <w:rPr>
                <w:rFonts w:ascii="宋体" w:hAnsi="宋体" w:cs="宋体" w:hint="eastAsia"/>
                <w:kern w:val="0"/>
                <w:szCs w:val="21"/>
              </w:rPr>
              <w:t>）”实行在线投标响应（电子投标），供应商应先安装“政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电子交易客户端”，并按照本磋商文件和“政府采购云平台”的要求，通过“政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电子交易客户端”编制并加密磋商响应文件。供应商未按规定加密的磋商响应文件，“政府采购云平台”将予以拒收。</w:t>
            </w:r>
          </w:p>
          <w:p w:rsidR="006A191E" w:rsidRDefault="007A2A9C">
            <w:pPr>
              <w:spacing w:line="360" w:lineRule="auto"/>
              <w:ind w:firstLineChars="200" w:firstLine="420"/>
              <w:rPr>
                <w:rFonts w:ascii="宋体" w:hAnsi="宋体" w:cs="宋体"/>
                <w:kern w:val="0"/>
                <w:szCs w:val="21"/>
              </w:rPr>
            </w:pPr>
            <w:r>
              <w:rPr>
                <w:rFonts w:ascii="宋体" w:hAnsi="宋体" w:cs="宋体" w:hint="eastAsia"/>
                <w:kern w:val="0"/>
                <w:szCs w:val="21"/>
              </w:rPr>
              <w:t>②“政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Pr>
                <w:rFonts w:ascii="宋体" w:hAnsi="宋体" w:cs="宋体" w:hint="eastAsia"/>
                <w:kern w:val="0"/>
                <w:szCs w:val="21"/>
              </w:rPr>
              <w:t>询</w:t>
            </w:r>
            <w:proofErr w:type="gramEnd"/>
            <w:r>
              <w:rPr>
                <w:rFonts w:ascii="宋体" w:hAnsi="宋体" w:cs="宋体" w:hint="eastAsia"/>
                <w:kern w:val="0"/>
                <w:szCs w:val="21"/>
              </w:rPr>
              <w:t xml:space="preserve"> 400-881-7190。</w:t>
            </w:r>
          </w:p>
          <w:p w:rsidR="006A191E" w:rsidRDefault="007A2A9C">
            <w:pPr>
              <w:spacing w:line="360" w:lineRule="auto"/>
              <w:ind w:firstLineChars="200" w:firstLine="420"/>
              <w:rPr>
                <w:rFonts w:ascii="宋体" w:hAnsi="宋体" w:cs="宋体"/>
                <w:kern w:val="0"/>
                <w:szCs w:val="21"/>
              </w:rPr>
            </w:pPr>
            <w:r>
              <w:rPr>
                <w:rFonts w:ascii="宋体" w:hAnsi="宋体" w:cs="宋体" w:hint="eastAsia"/>
                <w:kern w:val="0"/>
                <w:szCs w:val="21"/>
              </w:rPr>
              <w:t>③为确保网上操作合法、有效和安全，投标供应商应当在磋商截止时间前完成在“政府采购云平台”的身份认证，确保在电子投标过程中能够对相关数据电文进行加密和使用电子签章。使用“政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电子交易客户端”需要提前申领 CA 数字证书，申领流程请自行前往“浙江政府采购网-下载专区-电子交易客户端-</w:t>
            </w:r>
            <w:r>
              <w:rPr>
                <w:rFonts w:hint="eastAsia"/>
              </w:rPr>
              <w:fldChar w:fldCharType="begin"/>
            </w:r>
            <w:r>
              <w:instrText xml:space="preserve"> HYPERLINK "http://zfcg.czt.zj.gov.cn/bidClientTemplate/2019-05-27/12945.html" \h </w:instrText>
            </w:r>
            <w:r>
              <w:rPr>
                <w:rFonts w:hint="eastAsia"/>
              </w:rPr>
              <w:fldChar w:fldCharType="separate"/>
            </w:r>
            <w:r>
              <w:rPr>
                <w:rFonts w:ascii="宋体" w:hAnsi="宋体" w:cs="宋体" w:hint="eastAsia"/>
                <w:kern w:val="0"/>
                <w:szCs w:val="21"/>
              </w:rPr>
              <w:t>CA 驱动和申领流程</w:t>
            </w:r>
            <w:r>
              <w:rPr>
                <w:rFonts w:ascii="宋体" w:hAnsi="宋体" w:cs="宋体" w:hint="eastAsia"/>
                <w:kern w:val="0"/>
                <w:szCs w:val="21"/>
              </w:rPr>
              <w:fldChar w:fldCharType="end"/>
            </w:r>
            <w:r>
              <w:rPr>
                <w:rFonts w:ascii="宋体" w:hAnsi="宋体" w:cs="宋体" w:hint="eastAsia"/>
                <w:kern w:val="0"/>
                <w:szCs w:val="21"/>
              </w:rPr>
              <w:t>”进行查阅。</w:t>
            </w:r>
          </w:p>
          <w:p w:rsidR="006A191E" w:rsidRDefault="007A2A9C">
            <w:pPr>
              <w:spacing w:line="360" w:lineRule="auto"/>
              <w:ind w:firstLineChars="200" w:firstLine="420"/>
              <w:jc w:val="left"/>
              <w:rPr>
                <w:rFonts w:ascii="宋体" w:hAnsi="宋体" w:cs="宋体"/>
                <w:kern w:val="0"/>
                <w:szCs w:val="21"/>
              </w:rPr>
            </w:pPr>
            <w:r>
              <w:rPr>
                <w:rFonts w:ascii="宋体" w:hAnsi="宋体" w:cs="宋体" w:hint="eastAsia"/>
                <w:kern w:val="0"/>
                <w:szCs w:val="21"/>
              </w:rPr>
              <w:t>④供应商通过政府采购云平台电子投标工具制作磋商响应文件，电子投标工具请供应商自行前往浙江省政府采购网下载并安装。</w:t>
            </w:r>
          </w:p>
          <w:p w:rsidR="006A191E" w:rsidRDefault="007A2A9C">
            <w:pPr>
              <w:spacing w:line="360" w:lineRule="auto"/>
              <w:ind w:firstLineChars="200" w:firstLine="420"/>
              <w:rPr>
                <w:rFonts w:ascii="宋体" w:hAnsi="宋体" w:cs="宋体"/>
                <w:kern w:val="0"/>
                <w:szCs w:val="21"/>
              </w:rPr>
            </w:pPr>
            <w:r>
              <w:rPr>
                <w:rFonts w:ascii="宋体" w:hAnsi="宋体" w:cs="宋体" w:hint="eastAsia"/>
                <w:kern w:val="0"/>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w:t>
            </w:r>
            <w:proofErr w:type="gramStart"/>
            <w:r>
              <w:rPr>
                <w:rFonts w:ascii="宋体" w:hAnsi="宋体" w:cs="宋体" w:hint="eastAsia"/>
                <w:kern w:val="0"/>
                <w:szCs w:val="21"/>
              </w:rPr>
              <w:t>撤回磋商</w:t>
            </w:r>
            <w:proofErr w:type="gramEnd"/>
            <w:r>
              <w:rPr>
                <w:rFonts w:ascii="宋体" w:hAnsi="宋体" w:cs="宋体" w:hint="eastAsia"/>
                <w:kern w:val="0"/>
                <w:szCs w:val="21"/>
              </w:rPr>
              <w:t>响应文件。</w:t>
            </w:r>
          </w:p>
          <w:p w:rsidR="006A191E" w:rsidRDefault="007A2A9C">
            <w:pPr>
              <w:spacing w:line="360" w:lineRule="auto"/>
              <w:ind w:firstLineChars="200" w:firstLine="420"/>
              <w:rPr>
                <w:rFonts w:ascii="宋体" w:hAnsi="宋体" w:cs="宋体"/>
                <w:kern w:val="0"/>
                <w:szCs w:val="21"/>
              </w:rPr>
            </w:pPr>
            <w:r>
              <w:rPr>
                <w:rFonts w:ascii="宋体" w:hAnsi="宋体" w:cs="宋体" w:hint="eastAsia"/>
                <w:kern w:val="0"/>
                <w:szCs w:val="21"/>
              </w:rPr>
              <w:t>⑥本项目需要供应商同时提供备份磋商响应文件。备份磋商响应文件应当在备份投标文件递交截止时间前发送至代理机构电子邮箱（电子邮箱：306661270@qq.com），逾期发送将被拒收。</w:t>
            </w:r>
          </w:p>
          <w:p w:rsidR="006A191E" w:rsidRDefault="007A2A9C">
            <w:pPr>
              <w:spacing w:line="360" w:lineRule="auto"/>
              <w:ind w:firstLineChars="200" w:firstLine="420"/>
              <w:rPr>
                <w:rFonts w:ascii="宋体" w:hAnsi="宋体" w:cs="宋体"/>
                <w:szCs w:val="21"/>
              </w:rPr>
            </w:pPr>
            <w:r>
              <w:rPr>
                <w:rFonts w:ascii="宋体" w:hAnsi="宋体" w:cs="宋体" w:hint="eastAsia"/>
                <w:kern w:val="0"/>
                <w:szCs w:val="21"/>
              </w:rPr>
              <w:t>⑦通过“政府采购云平台”上传递交的“电子加密磋商响应文件”无法按时解密，投标供应商递交了备份磋商响应文件的，以备份磋商响应文件为依据，否则</w:t>
            </w:r>
            <w:proofErr w:type="gramStart"/>
            <w:r>
              <w:rPr>
                <w:rFonts w:ascii="宋体" w:hAnsi="宋体" w:cs="宋体" w:hint="eastAsia"/>
                <w:kern w:val="0"/>
                <w:szCs w:val="21"/>
              </w:rPr>
              <w:t>视为磋商</w:t>
            </w:r>
            <w:proofErr w:type="gramEnd"/>
            <w:r>
              <w:rPr>
                <w:rFonts w:ascii="宋体" w:hAnsi="宋体" w:cs="宋体" w:hint="eastAsia"/>
                <w:kern w:val="0"/>
                <w:szCs w:val="21"/>
              </w:rPr>
              <w:t>响应文件撤回。 通过“政府采购云平台”上传递交的“电子加密磋商响应文件”已按时解密的，“备份磋商响应文件”自动失效。磋商供应商仅递交备份磋商响应文件的，投标无效。</w:t>
            </w:r>
          </w:p>
        </w:tc>
      </w:tr>
      <w:tr w:rsidR="006A191E">
        <w:trPr>
          <w:trHeight w:val="21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bookmarkStart w:id="25" w:name="_Hlk196381355"/>
            <w:r>
              <w:rPr>
                <w:rFonts w:ascii="宋体" w:hAnsi="宋体" w:cs="宋体" w:hint="eastAsia"/>
                <w:szCs w:val="21"/>
              </w:rPr>
              <w:t>16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rPr>
              <w:t>招标代理费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napToGrid w:val="0"/>
              <w:spacing w:line="360" w:lineRule="auto"/>
              <w:rPr>
                <w:rFonts w:ascii="宋体" w:hAnsi="宋体" w:cs="宋体"/>
                <w:szCs w:val="21"/>
              </w:rPr>
            </w:pPr>
            <w:r>
              <w:rPr>
                <w:rFonts w:ascii="宋体" w:hAnsi="宋体" w:cs="宋体" w:hint="eastAsia"/>
                <w:szCs w:val="21"/>
              </w:rPr>
              <w:t>本项目招标代理费为12000元。</w:t>
            </w:r>
            <w:r>
              <w:rPr>
                <w:rFonts w:ascii="宋体" w:hAnsi="宋体" w:cs="宋体" w:hint="eastAsia"/>
                <w:b/>
                <w:bCs/>
                <w:szCs w:val="21"/>
              </w:rPr>
              <w:t>由中标人支付，在领取中标通知书前付清。</w:t>
            </w:r>
          </w:p>
        </w:tc>
      </w:tr>
      <w:bookmarkEnd w:id="25"/>
      <w:tr w:rsidR="006A191E">
        <w:trPr>
          <w:trHeight w:val="909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lastRenderedPageBreak/>
              <w:t>17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rPr>
              <w:t>项目负责人的其他要求</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napToGrid w:val="0"/>
              <w:spacing w:line="360" w:lineRule="auto"/>
              <w:rPr>
                <w:rFonts w:ascii="宋体" w:hAnsi="宋体" w:cs="宋体"/>
                <w:szCs w:val="21"/>
              </w:rPr>
            </w:pPr>
            <w:r>
              <w:rPr>
                <w:rFonts w:ascii="宋体" w:hAnsi="宋体" w:cs="宋体" w:hint="eastAsia"/>
                <w:szCs w:val="21"/>
              </w:rPr>
              <w:t>1）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rsidR="006A191E" w:rsidRDefault="007A2A9C">
            <w:pPr>
              <w:snapToGrid w:val="0"/>
              <w:spacing w:line="360" w:lineRule="auto"/>
              <w:rPr>
                <w:rFonts w:ascii="宋体" w:hAnsi="宋体" w:cs="宋体"/>
                <w:szCs w:val="21"/>
              </w:rPr>
            </w:pPr>
            <w:r>
              <w:rPr>
                <w:rFonts w:ascii="宋体" w:hAnsi="宋体" w:cs="宋体"/>
                <w:szCs w:val="21"/>
              </w:rPr>
              <w:t>a.</w:t>
            </w:r>
            <w:r>
              <w:rPr>
                <w:rFonts w:ascii="宋体" w:hAnsi="宋体" w:cs="宋体" w:hint="eastAsia"/>
                <w:szCs w:val="21"/>
              </w:rPr>
              <w:t>原承接的项目与本工程属于同一工程相邻分段发包或分期施工的；</w:t>
            </w:r>
          </w:p>
          <w:p w:rsidR="006A191E" w:rsidRDefault="007A2A9C">
            <w:pPr>
              <w:snapToGrid w:val="0"/>
              <w:spacing w:line="360" w:lineRule="auto"/>
              <w:rPr>
                <w:rFonts w:ascii="宋体" w:hAnsi="宋体" w:cs="宋体"/>
                <w:szCs w:val="21"/>
              </w:rPr>
            </w:pPr>
            <w:r>
              <w:rPr>
                <w:rFonts w:ascii="宋体" w:hAnsi="宋体" w:cs="宋体"/>
                <w:szCs w:val="21"/>
              </w:rPr>
              <w:t>b.</w:t>
            </w:r>
            <w:r>
              <w:rPr>
                <w:rFonts w:ascii="宋体" w:hAnsi="宋体" w:cs="宋体" w:hint="eastAsia"/>
                <w:szCs w:val="21"/>
              </w:rPr>
              <w:t>因非承包方原因致使工程项目停工超过</w:t>
            </w:r>
            <w:r>
              <w:rPr>
                <w:rFonts w:ascii="宋体" w:hAnsi="宋体" w:cs="宋体"/>
                <w:szCs w:val="21"/>
              </w:rPr>
              <w:t>120</w:t>
            </w:r>
            <w:r>
              <w:rPr>
                <w:rFonts w:ascii="宋体" w:hAnsi="宋体" w:cs="宋体" w:hint="eastAsia"/>
                <w:szCs w:val="21"/>
              </w:rPr>
              <w:t>天（含），经原建设单位同意的；</w:t>
            </w:r>
          </w:p>
          <w:p w:rsidR="006A191E" w:rsidRDefault="007A2A9C">
            <w:pPr>
              <w:snapToGrid w:val="0"/>
              <w:spacing w:line="360" w:lineRule="auto"/>
              <w:rPr>
                <w:rFonts w:ascii="宋体" w:hAnsi="宋体" w:cs="宋体"/>
                <w:szCs w:val="21"/>
              </w:rPr>
            </w:pPr>
            <w:r>
              <w:rPr>
                <w:rFonts w:ascii="宋体" w:hAnsi="宋体" w:cs="宋体"/>
                <w:szCs w:val="21"/>
              </w:rPr>
              <w:t>c.</w:t>
            </w:r>
            <w:r>
              <w:rPr>
                <w:rFonts w:ascii="宋体" w:hAnsi="宋体" w:cs="宋体" w:hint="eastAsia"/>
                <w:szCs w:val="21"/>
              </w:rPr>
              <w:t>合同约定的工程已完工，承包方向建设单位提交竣工（交工）报告时间已超过</w:t>
            </w:r>
            <w:r>
              <w:rPr>
                <w:rFonts w:ascii="宋体" w:hAnsi="宋体" w:cs="宋体"/>
                <w:szCs w:val="21"/>
              </w:rPr>
              <w:t>120</w:t>
            </w:r>
            <w:r>
              <w:rPr>
                <w:rFonts w:ascii="宋体" w:hAnsi="宋体" w:cs="宋体" w:hint="eastAsia"/>
                <w:szCs w:val="21"/>
              </w:rPr>
              <w:t>天（含），经原建设单位同意的。</w:t>
            </w:r>
          </w:p>
          <w:p w:rsidR="006A191E" w:rsidRDefault="007A2A9C">
            <w:pPr>
              <w:pStyle w:val="a8"/>
              <w:adjustRightInd w:val="0"/>
              <w:snapToGrid w:val="0"/>
              <w:spacing w:line="360" w:lineRule="auto"/>
              <w:rPr>
                <w:rFonts w:ascii="宋体" w:hAnsi="宋体" w:cs="宋体"/>
                <w:b/>
                <w:sz w:val="21"/>
                <w:szCs w:val="21"/>
              </w:rPr>
            </w:pPr>
            <w:r>
              <w:rPr>
                <w:rFonts w:ascii="宋体" w:hAnsi="宋体" w:cs="宋体" w:hint="eastAsia"/>
                <w:b/>
                <w:sz w:val="21"/>
                <w:szCs w:val="21"/>
              </w:rPr>
              <w:t>如发生以上情形的，投标人应在投标文件中提交有关书面证明材料（以电子文档形式</w:t>
            </w:r>
            <w:proofErr w:type="gramStart"/>
            <w:r>
              <w:rPr>
                <w:rFonts w:ascii="宋体" w:hAnsi="宋体" w:cs="宋体" w:hint="eastAsia"/>
                <w:b/>
                <w:sz w:val="21"/>
                <w:szCs w:val="21"/>
              </w:rPr>
              <w:t>随</w:t>
            </w:r>
            <w:r>
              <w:rPr>
                <w:rFonts w:ascii="宋体" w:hAnsi="宋体" w:cs="宋体"/>
                <w:b/>
                <w:sz w:val="21"/>
                <w:szCs w:val="21"/>
              </w:rPr>
              <w:t>资格</w:t>
            </w:r>
            <w:proofErr w:type="gramEnd"/>
            <w:r>
              <w:rPr>
                <w:rFonts w:ascii="宋体" w:hAnsi="宋体" w:cs="宋体"/>
                <w:b/>
                <w:sz w:val="21"/>
                <w:szCs w:val="21"/>
              </w:rPr>
              <w:t>证明内容</w:t>
            </w:r>
            <w:r>
              <w:rPr>
                <w:rFonts w:ascii="宋体" w:hAnsi="宋体" w:cs="宋体" w:hint="eastAsia"/>
                <w:b/>
                <w:sz w:val="21"/>
                <w:szCs w:val="21"/>
              </w:rPr>
              <w:t>上传，招标文件提供证明格式的须按照该格式提交），投标截止日后提供的证明材料视为瞒报、漏报，将不予认可。</w:t>
            </w:r>
          </w:p>
          <w:p w:rsidR="006A191E" w:rsidRDefault="007A2A9C">
            <w:pPr>
              <w:snapToGrid w:val="0"/>
              <w:spacing w:line="360" w:lineRule="auto"/>
              <w:rPr>
                <w:rFonts w:ascii="宋体" w:hAnsi="宋体" w:cs="宋体"/>
                <w:b/>
                <w:szCs w:val="21"/>
              </w:rPr>
            </w:pPr>
            <w:r>
              <w:rPr>
                <w:rFonts w:ascii="宋体" w:hAnsi="宋体" w:cs="宋体" w:hint="eastAsia"/>
                <w:b/>
                <w:szCs w:val="21"/>
              </w:rPr>
              <w:t>2）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rsidR="006A191E" w:rsidRDefault="007A2A9C">
            <w:pPr>
              <w:pStyle w:val="a8"/>
              <w:adjustRightInd w:val="0"/>
              <w:snapToGrid w:val="0"/>
              <w:spacing w:line="360" w:lineRule="auto"/>
              <w:rPr>
                <w:rFonts w:ascii="宋体" w:hAnsi="宋体" w:cs="宋体"/>
                <w:b/>
                <w:sz w:val="21"/>
                <w:szCs w:val="21"/>
              </w:rPr>
            </w:pPr>
            <w:r>
              <w:rPr>
                <w:rFonts w:ascii="宋体" w:hAnsi="宋体" w:cs="宋体" w:hint="eastAsia"/>
                <w:b/>
                <w:sz w:val="21"/>
                <w:szCs w:val="21"/>
              </w:rPr>
              <w:t>3）项目负责人不得同时在两个或者两个以上单位受聘或者执业（仅指项目负责人不得同时是其他单位的公务员或者事业单位在编人员，涉及到其他情形的，投标资格不受影响）。</w:t>
            </w:r>
          </w:p>
        </w:tc>
      </w:tr>
      <w:tr w:rsidR="006A191E">
        <w:trPr>
          <w:trHeight w:val="2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jc w:val="center"/>
              <w:rPr>
                <w:rFonts w:ascii="宋体" w:hAnsi="宋体" w:cs="宋体"/>
                <w:szCs w:val="21"/>
              </w:rPr>
            </w:pPr>
            <w:r>
              <w:rPr>
                <w:rFonts w:ascii="宋体" w:hAnsi="宋体" w:cs="宋体" w:hint="eastAsia"/>
                <w:szCs w:val="21"/>
              </w:rPr>
              <w:t>解释权</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adjustRightInd w:val="0"/>
              <w:spacing w:line="300" w:lineRule="auto"/>
              <w:rPr>
                <w:rFonts w:ascii="宋体" w:hAnsi="宋体" w:cs="宋体"/>
                <w:szCs w:val="21"/>
              </w:rPr>
            </w:pPr>
            <w:r>
              <w:rPr>
                <w:rFonts w:ascii="宋体" w:hAnsi="宋体" w:cs="宋体" w:hint="eastAsia"/>
                <w:szCs w:val="21"/>
              </w:rPr>
              <w:t>本磋商文件解释权属于采购人和采购组织机构。</w:t>
            </w:r>
          </w:p>
        </w:tc>
      </w:tr>
      <w:tr w:rsidR="006A191E">
        <w:trPr>
          <w:trHeight w:val="2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300" w:lineRule="auto"/>
              <w:jc w:val="center"/>
              <w:rPr>
                <w:rFonts w:ascii="宋体" w:hAnsi="宋体" w:cs="宋体"/>
                <w:szCs w:val="21"/>
              </w:rPr>
            </w:pPr>
            <w:r>
              <w:rPr>
                <w:rFonts w:ascii="宋体" w:hAnsi="宋体" w:cs="宋体" w:hint="eastAsia"/>
                <w:szCs w:val="21"/>
              </w:rPr>
              <w:t>19</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jc w:val="center"/>
              <w:rPr>
                <w:bCs/>
                <w:color w:val="000000"/>
                <w:szCs w:val="21"/>
              </w:rPr>
            </w:pPr>
            <w:r>
              <w:rPr>
                <w:bCs/>
                <w:color w:val="000000"/>
                <w:szCs w:val="21"/>
              </w:rPr>
              <w:t>补充条款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pacing w:line="400" w:lineRule="exact"/>
              <w:rPr>
                <w:bCs/>
                <w:color w:val="000000"/>
                <w:szCs w:val="21"/>
              </w:rPr>
            </w:pPr>
            <w:r>
              <w:rPr>
                <w:bCs/>
                <w:color w:val="000000"/>
                <w:szCs w:val="21"/>
              </w:rPr>
              <w:t>资格证明文件、</w:t>
            </w:r>
            <w:r>
              <w:rPr>
                <w:rFonts w:hint="eastAsia"/>
                <w:bCs/>
                <w:color w:val="000000"/>
                <w:szCs w:val="21"/>
              </w:rPr>
              <w:t>商务</w:t>
            </w:r>
            <w:r>
              <w:rPr>
                <w:bCs/>
                <w:color w:val="000000"/>
                <w:szCs w:val="21"/>
              </w:rPr>
              <w:t>与技术文件</w:t>
            </w:r>
            <w:r>
              <w:rPr>
                <w:rFonts w:hint="eastAsia"/>
                <w:bCs/>
                <w:color w:val="000000"/>
                <w:szCs w:val="21"/>
              </w:rPr>
              <w:t>、</w:t>
            </w:r>
            <w:r>
              <w:rPr>
                <w:bCs/>
                <w:color w:val="000000"/>
                <w:szCs w:val="21"/>
              </w:rPr>
              <w:t>报价文件正本</w:t>
            </w:r>
            <w:r>
              <w:rPr>
                <w:bCs/>
                <w:color w:val="000000"/>
                <w:szCs w:val="21"/>
              </w:rPr>
              <w:t>1</w:t>
            </w:r>
            <w:r>
              <w:rPr>
                <w:bCs/>
                <w:color w:val="000000"/>
                <w:szCs w:val="21"/>
              </w:rPr>
              <w:t>份、副本</w:t>
            </w:r>
            <w:r>
              <w:rPr>
                <w:bCs/>
                <w:color w:val="000000"/>
                <w:szCs w:val="21"/>
              </w:rPr>
              <w:t>3</w:t>
            </w:r>
            <w:r>
              <w:rPr>
                <w:bCs/>
                <w:color w:val="000000"/>
                <w:szCs w:val="21"/>
              </w:rPr>
              <w:t>份。（纸质投标文件中标后提供）</w:t>
            </w:r>
          </w:p>
        </w:tc>
      </w:tr>
    </w:tbl>
    <w:p w:rsidR="006A191E" w:rsidRDefault="006A191E">
      <w:pPr>
        <w:pStyle w:val="ab"/>
        <w:tabs>
          <w:tab w:val="left" w:pos="343"/>
        </w:tabs>
        <w:snapToGrid w:val="0"/>
        <w:spacing w:line="380" w:lineRule="exact"/>
        <w:ind w:firstLineChars="200" w:firstLine="422"/>
        <w:jc w:val="left"/>
        <w:rPr>
          <w:rFonts w:hAnsi="宋体"/>
          <w:b/>
          <w:szCs w:val="21"/>
        </w:rPr>
      </w:pPr>
    </w:p>
    <w:p w:rsidR="006A191E" w:rsidRDefault="006A191E">
      <w:pPr>
        <w:pStyle w:val="ab"/>
        <w:tabs>
          <w:tab w:val="left" w:pos="343"/>
        </w:tabs>
        <w:snapToGrid w:val="0"/>
        <w:spacing w:line="380" w:lineRule="exact"/>
        <w:ind w:firstLineChars="200" w:firstLine="422"/>
        <w:jc w:val="left"/>
        <w:rPr>
          <w:rFonts w:hAnsi="宋体"/>
          <w:b/>
          <w:szCs w:val="21"/>
        </w:rPr>
      </w:pPr>
    </w:p>
    <w:p w:rsidR="006A191E" w:rsidRDefault="006A191E">
      <w:pPr>
        <w:pStyle w:val="ab"/>
        <w:tabs>
          <w:tab w:val="left" w:pos="343"/>
        </w:tabs>
        <w:snapToGrid w:val="0"/>
        <w:spacing w:line="380" w:lineRule="exact"/>
        <w:ind w:firstLineChars="200" w:firstLine="422"/>
        <w:jc w:val="left"/>
        <w:rPr>
          <w:rFonts w:hAnsi="宋体"/>
          <w:b/>
          <w:szCs w:val="21"/>
        </w:rPr>
      </w:pPr>
    </w:p>
    <w:p w:rsidR="006A191E" w:rsidRDefault="006A191E">
      <w:pPr>
        <w:pStyle w:val="ab"/>
        <w:tabs>
          <w:tab w:val="left" w:pos="343"/>
        </w:tabs>
        <w:snapToGrid w:val="0"/>
        <w:spacing w:line="380" w:lineRule="exact"/>
        <w:ind w:firstLineChars="200" w:firstLine="422"/>
        <w:jc w:val="left"/>
        <w:rPr>
          <w:rFonts w:hAnsi="宋体"/>
          <w:b/>
          <w:szCs w:val="21"/>
        </w:rPr>
      </w:pPr>
    </w:p>
    <w:p w:rsidR="006A191E" w:rsidRDefault="006A191E">
      <w:pPr>
        <w:pStyle w:val="ab"/>
        <w:tabs>
          <w:tab w:val="left" w:pos="343"/>
        </w:tabs>
        <w:snapToGrid w:val="0"/>
        <w:spacing w:line="380" w:lineRule="exact"/>
        <w:ind w:firstLineChars="200" w:firstLine="422"/>
        <w:jc w:val="left"/>
        <w:rPr>
          <w:rFonts w:hAnsi="宋体"/>
          <w:b/>
          <w:szCs w:val="21"/>
        </w:rPr>
      </w:pPr>
    </w:p>
    <w:p w:rsidR="006A191E" w:rsidRDefault="006A191E">
      <w:pPr>
        <w:pStyle w:val="ac"/>
        <w:ind w:left="5250"/>
      </w:pPr>
    </w:p>
    <w:p w:rsidR="006A191E" w:rsidRDefault="006A191E"/>
    <w:p w:rsidR="006A191E" w:rsidRDefault="006A191E">
      <w:pPr>
        <w:pStyle w:val="ab"/>
        <w:tabs>
          <w:tab w:val="left" w:pos="343"/>
        </w:tabs>
        <w:snapToGrid w:val="0"/>
        <w:spacing w:line="380" w:lineRule="exact"/>
        <w:ind w:firstLineChars="200" w:firstLine="422"/>
        <w:jc w:val="left"/>
        <w:rPr>
          <w:rFonts w:hAnsi="宋体"/>
          <w:b/>
          <w:szCs w:val="21"/>
        </w:rPr>
      </w:pPr>
    </w:p>
    <w:p w:rsidR="006A191E" w:rsidRDefault="006A191E">
      <w:pPr>
        <w:pStyle w:val="ab"/>
        <w:tabs>
          <w:tab w:val="left" w:pos="343"/>
        </w:tabs>
        <w:snapToGrid w:val="0"/>
        <w:spacing w:line="380" w:lineRule="exact"/>
        <w:ind w:firstLineChars="200" w:firstLine="422"/>
        <w:jc w:val="left"/>
        <w:rPr>
          <w:rFonts w:hAnsi="宋体"/>
          <w:b/>
          <w:szCs w:val="21"/>
        </w:rPr>
      </w:pPr>
    </w:p>
    <w:p w:rsidR="006A191E" w:rsidRDefault="007A2A9C">
      <w:pPr>
        <w:pStyle w:val="ab"/>
        <w:tabs>
          <w:tab w:val="left" w:pos="343"/>
        </w:tabs>
        <w:snapToGrid w:val="0"/>
        <w:spacing w:line="380" w:lineRule="exact"/>
        <w:ind w:firstLineChars="200" w:firstLine="422"/>
        <w:jc w:val="left"/>
        <w:rPr>
          <w:rFonts w:hAnsi="宋体"/>
          <w:b/>
          <w:szCs w:val="21"/>
        </w:rPr>
      </w:pPr>
      <w:r>
        <w:rPr>
          <w:rFonts w:hAnsi="宋体" w:hint="eastAsia"/>
          <w:b/>
          <w:szCs w:val="21"/>
        </w:rPr>
        <w:lastRenderedPageBreak/>
        <w:t>二、说 明</w:t>
      </w:r>
    </w:p>
    <w:p w:rsidR="006A191E" w:rsidRDefault="007A2A9C">
      <w:pPr>
        <w:pStyle w:val="ac"/>
        <w:spacing w:line="380" w:lineRule="exact"/>
        <w:ind w:leftChars="0" w:left="0" w:firstLineChars="200" w:firstLine="422"/>
        <w:rPr>
          <w:rFonts w:ascii="宋体" w:eastAsia="宋体" w:hAnsi="宋体"/>
          <w:b/>
          <w:sz w:val="21"/>
          <w:szCs w:val="21"/>
        </w:rPr>
      </w:pPr>
      <w:r>
        <w:rPr>
          <w:rFonts w:ascii="宋体" w:eastAsia="宋体" w:hAnsi="宋体" w:hint="eastAsia"/>
          <w:b/>
          <w:sz w:val="21"/>
          <w:szCs w:val="21"/>
        </w:rPr>
        <w:t>（一）总则</w:t>
      </w:r>
    </w:p>
    <w:p w:rsidR="006A191E" w:rsidRDefault="007A2A9C">
      <w:pPr>
        <w:snapToGrid w:val="0"/>
        <w:spacing w:line="380" w:lineRule="exact"/>
        <w:ind w:firstLineChars="200" w:firstLine="420"/>
        <w:rPr>
          <w:rFonts w:ascii="宋体" w:hAnsi="宋体"/>
          <w:szCs w:val="21"/>
        </w:rPr>
      </w:pPr>
      <w:r>
        <w:rPr>
          <w:rFonts w:ascii="宋体" w:hAnsi="宋体"/>
          <w:szCs w:val="21"/>
        </w:rPr>
        <w:t>本</w:t>
      </w:r>
      <w:r>
        <w:rPr>
          <w:rFonts w:ascii="宋体" w:hAnsi="宋体" w:hint="eastAsia"/>
          <w:szCs w:val="21"/>
        </w:rPr>
        <w:t>磋商文件</w:t>
      </w:r>
      <w:r>
        <w:rPr>
          <w:rFonts w:ascii="宋体" w:hAnsi="宋体"/>
          <w:szCs w:val="21"/>
        </w:rPr>
        <w:t>依据《中华人民共和国政府采购法》、《中华人民共和国政府采购法实施条例》（国务院令第658号）和《政府采购竞争性磋商采购方式管理暂行办法》（财库〔2014〕214号）及国家和</w:t>
      </w:r>
      <w:r>
        <w:rPr>
          <w:rFonts w:ascii="宋体" w:hAnsi="宋体" w:hint="eastAsia"/>
          <w:szCs w:val="21"/>
        </w:rPr>
        <w:t>浙江省</w:t>
      </w:r>
      <w:r>
        <w:rPr>
          <w:rFonts w:ascii="宋体" w:hAnsi="宋体"/>
          <w:szCs w:val="21"/>
        </w:rPr>
        <w:t>有关法律、法规、规章编制。</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磋商</w:t>
      </w:r>
      <w:r>
        <w:rPr>
          <w:rFonts w:ascii="宋体" w:hAnsi="宋体"/>
          <w:szCs w:val="21"/>
        </w:rPr>
        <w:t>供应商应仔细阅读本项目</w:t>
      </w:r>
      <w:r>
        <w:rPr>
          <w:rFonts w:ascii="宋体" w:hAnsi="宋体" w:hint="eastAsia"/>
          <w:szCs w:val="21"/>
        </w:rPr>
        <w:t>采购</w:t>
      </w:r>
      <w:r>
        <w:rPr>
          <w:rFonts w:ascii="宋体" w:hAnsi="宋体"/>
          <w:szCs w:val="21"/>
        </w:rPr>
        <w:t>公告及</w:t>
      </w:r>
      <w:r>
        <w:rPr>
          <w:rFonts w:ascii="宋体" w:hAnsi="宋体" w:hint="eastAsia"/>
          <w:szCs w:val="21"/>
        </w:rPr>
        <w:t>磋商文件</w:t>
      </w:r>
      <w:r>
        <w:rPr>
          <w:rFonts w:ascii="宋体" w:hAnsi="宋体"/>
          <w:szCs w:val="21"/>
        </w:rPr>
        <w:t>的所有内容（包括变更、补充、澄清以及修改等，均为</w:t>
      </w:r>
      <w:r>
        <w:rPr>
          <w:rFonts w:ascii="宋体" w:hAnsi="宋体" w:hint="eastAsia"/>
          <w:szCs w:val="21"/>
        </w:rPr>
        <w:t>磋商文件</w:t>
      </w:r>
      <w:r>
        <w:rPr>
          <w:rFonts w:ascii="宋体" w:hAnsi="宋体"/>
          <w:szCs w:val="21"/>
        </w:rPr>
        <w:t>的组成部分），按照</w:t>
      </w:r>
      <w:r>
        <w:rPr>
          <w:rFonts w:ascii="宋体" w:hAnsi="宋体" w:hint="eastAsia"/>
          <w:szCs w:val="21"/>
        </w:rPr>
        <w:t>磋商文件</w:t>
      </w:r>
      <w:r>
        <w:rPr>
          <w:rFonts w:ascii="宋体" w:hAnsi="宋体"/>
          <w:szCs w:val="21"/>
        </w:rPr>
        <w:t>要求以及格式编制</w:t>
      </w:r>
      <w:r>
        <w:rPr>
          <w:rFonts w:ascii="宋体" w:hAnsi="宋体" w:hint="eastAsia"/>
          <w:szCs w:val="21"/>
        </w:rPr>
        <w:t>响应文件</w:t>
      </w:r>
      <w:r>
        <w:rPr>
          <w:rFonts w:ascii="宋体" w:hAnsi="宋体"/>
          <w:szCs w:val="21"/>
        </w:rPr>
        <w:t>，并保证其真实性，</w:t>
      </w:r>
      <w:r>
        <w:rPr>
          <w:rFonts w:ascii="宋体" w:hAnsi="宋体" w:cs="宋体"/>
          <w:szCs w:val="21"/>
        </w:rPr>
        <w:t>否则由此引起的一切后果应由</w:t>
      </w:r>
      <w:r>
        <w:rPr>
          <w:rFonts w:ascii="宋体" w:hAnsi="宋体" w:cs="宋体" w:hint="eastAsia"/>
          <w:szCs w:val="21"/>
        </w:rPr>
        <w:t>磋商</w:t>
      </w:r>
      <w:r>
        <w:rPr>
          <w:rFonts w:ascii="宋体" w:hAnsi="宋体" w:cs="宋体"/>
          <w:szCs w:val="21"/>
        </w:rPr>
        <w:t>供应商承担。</w:t>
      </w:r>
    </w:p>
    <w:p w:rsidR="006A191E" w:rsidRDefault="007A2A9C">
      <w:pPr>
        <w:snapToGrid w:val="0"/>
        <w:spacing w:line="380" w:lineRule="exact"/>
        <w:ind w:firstLineChars="200" w:firstLine="422"/>
        <w:rPr>
          <w:rFonts w:ascii="宋体" w:hAnsi="宋体"/>
          <w:b/>
          <w:szCs w:val="21"/>
        </w:rPr>
      </w:pPr>
      <w:r>
        <w:rPr>
          <w:rFonts w:ascii="宋体" w:hAnsi="宋体" w:hint="eastAsia"/>
          <w:b/>
          <w:szCs w:val="21"/>
        </w:rPr>
        <w:t>（二）</w:t>
      </w:r>
      <w:r>
        <w:rPr>
          <w:rFonts w:ascii="宋体" w:hAnsi="宋体"/>
          <w:b/>
          <w:szCs w:val="21"/>
        </w:rPr>
        <w:t>适用范围</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本磋商文件适用于</w:t>
      </w:r>
      <w:r>
        <w:rPr>
          <w:rFonts w:ascii="宋体" w:hAnsi="宋体" w:hint="eastAsia"/>
          <w:bCs/>
          <w:szCs w:val="21"/>
        </w:rPr>
        <w:t>本次</w:t>
      </w:r>
      <w:r>
        <w:rPr>
          <w:rFonts w:ascii="宋体" w:hAnsi="宋体" w:hint="eastAsia"/>
          <w:szCs w:val="21"/>
        </w:rPr>
        <w:t>项目的磋商、</w:t>
      </w:r>
      <w:r>
        <w:rPr>
          <w:rFonts w:ascii="宋体" w:hAnsi="宋体" w:hint="eastAsia"/>
          <w:bCs/>
          <w:szCs w:val="21"/>
        </w:rPr>
        <w:t>评审、确定成交供应商</w:t>
      </w:r>
      <w:r>
        <w:rPr>
          <w:rFonts w:ascii="宋体" w:hAnsi="宋体" w:hint="eastAsia"/>
          <w:szCs w:val="21"/>
        </w:rPr>
        <w:t>、验收、合同履约、付款等行为（法律、法规另有规定的，从其规定）。</w:t>
      </w:r>
    </w:p>
    <w:p w:rsidR="006A191E" w:rsidRDefault="007A2A9C">
      <w:pPr>
        <w:pStyle w:val="a8"/>
        <w:spacing w:line="380" w:lineRule="exact"/>
        <w:ind w:firstLineChars="200" w:firstLine="420"/>
        <w:rPr>
          <w:rFonts w:ascii="宋体" w:hAnsi="宋体"/>
          <w:sz w:val="21"/>
          <w:szCs w:val="21"/>
        </w:rPr>
      </w:pPr>
      <w:r>
        <w:rPr>
          <w:rFonts w:ascii="宋体" w:hAnsi="宋体"/>
          <w:sz w:val="21"/>
          <w:szCs w:val="21"/>
        </w:rPr>
        <w:t>本</w:t>
      </w:r>
      <w:r>
        <w:rPr>
          <w:rFonts w:ascii="宋体" w:hAnsi="宋体" w:hint="eastAsia"/>
          <w:sz w:val="21"/>
          <w:szCs w:val="21"/>
        </w:rPr>
        <w:t>磋商文件</w:t>
      </w:r>
      <w:r>
        <w:rPr>
          <w:rFonts w:ascii="宋体" w:hAnsi="宋体"/>
          <w:sz w:val="21"/>
          <w:szCs w:val="21"/>
        </w:rPr>
        <w:t>仅适用于本次</w:t>
      </w:r>
      <w:r>
        <w:rPr>
          <w:rFonts w:ascii="宋体" w:hAnsi="宋体" w:hint="eastAsia"/>
          <w:sz w:val="21"/>
          <w:szCs w:val="21"/>
        </w:rPr>
        <w:t>采购</w:t>
      </w:r>
      <w:r>
        <w:rPr>
          <w:rFonts w:ascii="宋体" w:hAnsi="宋体"/>
          <w:sz w:val="21"/>
          <w:szCs w:val="21"/>
        </w:rPr>
        <w:t>公告中所涉及的项目和内容。</w:t>
      </w:r>
    </w:p>
    <w:p w:rsidR="006A191E" w:rsidRDefault="007A2A9C">
      <w:pPr>
        <w:snapToGrid w:val="0"/>
        <w:spacing w:line="380" w:lineRule="exact"/>
        <w:ind w:firstLineChars="200" w:firstLine="422"/>
        <w:rPr>
          <w:rFonts w:ascii="宋体" w:hAnsi="宋体"/>
          <w:b/>
          <w:szCs w:val="21"/>
        </w:rPr>
      </w:pPr>
      <w:r>
        <w:rPr>
          <w:rFonts w:ascii="宋体" w:hAnsi="宋体" w:hint="eastAsia"/>
          <w:b/>
          <w:szCs w:val="21"/>
        </w:rPr>
        <w:t>（三）当事人</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1.采购人（发包人）：是指依法进行政府采购的国家机关、事业单位和团体组织。</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2.采购组织机构：是指采购人委托组织磋商的采购代理机构。</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3.供应商（承包人）：是指向采购人提供货物、工程或者服务的法人、其他组织或者自然人</w:t>
      </w:r>
      <w:r>
        <w:rPr>
          <w:rFonts w:ascii="宋体" w:hAnsi="宋体"/>
          <w:szCs w:val="21"/>
        </w:rPr>
        <w:t>。</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4.成交供应商：是指经磋商小组评审确定的对磋商文件</w:t>
      </w:r>
      <w:proofErr w:type="gramStart"/>
      <w:r>
        <w:rPr>
          <w:rFonts w:ascii="宋体" w:hAnsi="宋体" w:hint="eastAsia"/>
          <w:szCs w:val="21"/>
        </w:rPr>
        <w:t>作出</w:t>
      </w:r>
      <w:proofErr w:type="gramEnd"/>
      <w:r>
        <w:rPr>
          <w:rFonts w:ascii="宋体" w:hAnsi="宋体" w:hint="eastAsia"/>
          <w:szCs w:val="21"/>
        </w:rPr>
        <w:t>实质性响应，经采购人按照规定在磋商小组推荐的成交候选人中确定的或受采购人委托直接确认的，与采购人签订合同资格的供应商。</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5.联合体：两个或两个以上法人或者其他组织可以组成一个联合体，以一个供应商的身份共同参与磋商。</w:t>
      </w:r>
    </w:p>
    <w:p w:rsidR="006A191E" w:rsidRDefault="007A2A9C">
      <w:pPr>
        <w:snapToGrid w:val="0"/>
        <w:spacing w:line="380" w:lineRule="exact"/>
        <w:ind w:firstLineChars="200" w:firstLine="422"/>
        <w:rPr>
          <w:rFonts w:ascii="宋体" w:hAnsi="宋体"/>
          <w:b/>
          <w:bCs/>
          <w:szCs w:val="21"/>
        </w:rPr>
      </w:pPr>
      <w:r>
        <w:rPr>
          <w:rFonts w:ascii="宋体" w:hAnsi="宋体" w:hint="eastAsia"/>
          <w:b/>
          <w:bCs/>
          <w:szCs w:val="21"/>
        </w:rPr>
        <w:t>（四）</w:t>
      </w:r>
      <w:r>
        <w:rPr>
          <w:rFonts w:ascii="宋体" w:hAnsi="宋体"/>
          <w:b/>
          <w:bCs/>
          <w:szCs w:val="21"/>
        </w:rPr>
        <w:t>以联合体形式</w:t>
      </w:r>
      <w:r>
        <w:rPr>
          <w:rFonts w:ascii="宋体" w:hAnsi="宋体" w:hint="eastAsia"/>
          <w:b/>
          <w:bCs/>
          <w:szCs w:val="21"/>
        </w:rPr>
        <w:t>磋商</w:t>
      </w:r>
      <w:r>
        <w:rPr>
          <w:rFonts w:ascii="宋体" w:hAnsi="宋体"/>
          <w:b/>
          <w:bCs/>
          <w:szCs w:val="21"/>
        </w:rPr>
        <w:t>的，应符合以下规定：</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1.联</w:t>
      </w:r>
      <w:r>
        <w:rPr>
          <w:rFonts w:ascii="宋体" w:hAnsi="宋体"/>
          <w:szCs w:val="21"/>
        </w:rPr>
        <w:t>合体各方应签订联合体协议书，明确联合体牵头人和各方权利义务，并作为</w:t>
      </w:r>
      <w:r>
        <w:rPr>
          <w:rFonts w:ascii="宋体" w:hAnsi="宋体" w:hint="eastAsia"/>
          <w:szCs w:val="21"/>
        </w:rPr>
        <w:t>响应文件</w:t>
      </w:r>
      <w:r>
        <w:rPr>
          <w:rFonts w:ascii="宋体" w:hAnsi="宋体"/>
          <w:szCs w:val="21"/>
        </w:rPr>
        <w:t>组成分部分。</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2.联</w:t>
      </w:r>
      <w:r>
        <w:rPr>
          <w:rFonts w:ascii="宋体" w:hAnsi="宋体"/>
          <w:szCs w:val="21"/>
        </w:rPr>
        <w:t>合体各方均应当具备</w:t>
      </w:r>
      <w:r>
        <w:rPr>
          <w:rFonts w:ascii="宋体" w:hAnsi="宋体" w:hint="eastAsia"/>
          <w:szCs w:val="21"/>
          <w:lang w:val="zh-CN"/>
        </w:rPr>
        <w:t>《中华人民共和国政府采购法》</w:t>
      </w:r>
      <w:r>
        <w:rPr>
          <w:rFonts w:ascii="宋体" w:hAnsi="宋体"/>
          <w:szCs w:val="21"/>
        </w:rPr>
        <w:t>第二十二条规定的条件，并在</w:t>
      </w:r>
      <w:r>
        <w:rPr>
          <w:rFonts w:ascii="宋体" w:hAnsi="宋体" w:hint="eastAsia"/>
          <w:szCs w:val="21"/>
        </w:rPr>
        <w:t>响应文件</w:t>
      </w:r>
      <w:r>
        <w:rPr>
          <w:rFonts w:ascii="宋体" w:hAnsi="宋体"/>
          <w:szCs w:val="21"/>
        </w:rPr>
        <w:t>中提供联合体各方的相关证明材料。</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3.联合体成员存在不良信用记录的，视同联合体存在不良信用记录。</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4.联合体各方中至少应当有一方符合采购人规定的资格要求。由同一资质条件的供应商组成的联合体，应当按照资质等级较低的供应商确定联合体资质等级。</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5.联合体各方不得再以自己名义单独参加同一</w:t>
      </w:r>
      <w:r>
        <w:rPr>
          <w:rFonts w:ascii="宋体" w:hAnsi="宋体" w:cs="宋体" w:hint="eastAsia"/>
          <w:szCs w:val="21"/>
        </w:rPr>
        <w:t>合同项</w:t>
      </w:r>
      <w:r>
        <w:rPr>
          <w:rFonts w:ascii="宋体" w:hAnsi="宋体" w:hint="eastAsia"/>
          <w:szCs w:val="21"/>
        </w:rPr>
        <w:t>，也不得组成新的联合体参加同一项目。</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6.联合体各方应当共同与采购人签订采购合同，就合同约定的事项对采购人承担连带责任。</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7.磋商</w:t>
      </w:r>
      <w:r>
        <w:rPr>
          <w:rFonts w:ascii="宋体" w:hAnsi="宋体"/>
          <w:szCs w:val="21"/>
        </w:rPr>
        <w:t>时，应以联合体协议中确定的主体方名义</w:t>
      </w:r>
      <w:r>
        <w:rPr>
          <w:rFonts w:ascii="宋体" w:hAnsi="宋体" w:hint="eastAsia"/>
          <w:szCs w:val="21"/>
        </w:rPr>
        <w:t>磋商</w:t>
      </w:r>
      <w:r>
        <w:rPr>
          <w:rFonts w:ascii="宋体" w:hAnsi="宋体"/>
          <w:szCs w:val="21"/>
        </w:rPr>
        <w:t>，对联合体各方均具有约束力。</w:t>
      </w:r>
    </w:p>
    <w:p w:rsidR="006A191E" w:rsidRDefault="007A2A9C">
      <w:pPr>
        <w:snapToGrid w:val="0"/>
        <w:spacing w:line="380" w:lineRule="exact"/>
        <w:ind w:firstLineChars="200" w:firstLine="422"/>
        <w:rPr>
          <w:rFonts w:ascii="宋体" w:hAnsi="宋体"/>
          <w:b/>
          <w:bCs/>
          <w:szCs w:val="21"/>
        </w:rPr>
      </w:pPr>
      <w:r>
        <w:rPr>
          <w:rFonts w:ascii="宋体" w:hAnsi="宋体" w:hint="eastAsia"/>
          <w:b/>
          <w:bCs/>
          <w:szCs w:val="21"/>
        </w:rPr>
        <w:t>（五）</w:t>
      </w:r>
      <w:r>
        <w:rPr>
          <w:rFonts w:ascii="宋体" w:hAnsi="宋体"/>
          <w:b/>
          <w:bCs/>
          <w:szCs w:val="21"/>
        </w:rPr>
        <w:t>语言文字以及度量衡单位</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1.磋商响应文件以及供应商与</w:t>
      </w:r>
      <w:r>
        <w:rPr>
          <w:rFonts w:ascii="宋体" w:hAnsi="宋体" w:cs="宋体" w:hint="eastAsia"/>
          <w:kern w:val="0"/>
          <w:szCs w:val="21"/>
        </w:rPr>
        <w:t>集中采购机构/采购代理机构名称</w:t>
      </w:r>
      <w:r>
        <w:rPr>
          <w:rFonts w:ascii="宋体" w:hAnsi="宋体" w:hint="eastAsia"/>
          <w:szCs w:val="21"/>
        </w:rPr>
        <w:t>就有磋商事宜的所有来往函电，均应以中文汉语书写，除签字、盖章、专用名称等特殊情形外。磋商响应资料提供外文证书或者外国语视听资料的，应当附有中文译本，由翻译机构盖章或者翻译人员签名。</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2.所有计量均采用中国法定的计量单位。</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3.所有</w:t>
      </w:r>
      <w:r>
        <w:rPr>
          <w:rFonts w:ascii="宋体" w:hAnsi="宋体"/>
          <w:szCs w:val="21"/>
        </w:rPr>
        <w:t>报价一律使用人民币，货币单位：元。</w:t>
      </w:r>
    </w:p>
    <w:p w:rsidR="006A191E" w:rsidRDefault="007A2A9C">
      <w:pPr>
        <w:pStyle w:val="afa"/>
        <w:tabs>
          <w:tab w:val="left" w:pos="437"/>
        </w:tabs>
        <w:spacing w:line="380" w:lineRule="exact"/>
        <w:ind w:firstLine="422"/>
        <w:rPr>
          <w:rFonts w:ascii="宋体" w:hAnsi="宋体"/>
          <w:b/>
          <w:bCs/>
          <w:szCs w:val="21"/>
        </w:rPr>
      </w:pPr>
      <w:r>
        <w:rPr>
          <w:rFonts w:ascii="宋体" w:hAnsi="宋体" w:hint="eastAsia"/>
          <w:b/>
          <w:bCs/>
          <w:szCs w:val="21"/>
        </w:rPr>
        <w:lastRenderedPageBreak/>
        <w:t>（六）</w:t>
      </w:r>
      <w:r>
        <w:rPr>
          <w:rFonts w:ascii="宋体" w:hAnsi="宋体"/>
          <w:b/>
          <w:bCs/>
          <w:szCs w:val="21"/>
        </w:rPr>
        <w:t>现场踏勘</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1.磋商文件规定组织踏勘现场的，采购人按磋商文件规定的时间、地点组织供应商踏勘项目现场。</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2.供应商自行承担踏勘现场发生的责任、风险和自身费用。</w:t>
      </w:r>
    </w:p>
    <w:p w:rsidR="006A191E" w:rsidRDefault="007A2A9C">
      <w:pPr>
        <w:snapToGrid w:val="0"/>
        <w:spacing w:line="380" w:lineRule="exact"/>
        <w:ind w:firstLineChars="200" w:firstLine="420"/>
        <w:rPr>
          <w:rFonts w:ascii="宋体" w:hAnsi="宋体"/>
          <w:szCs w:val="21"/>
        </w:rPr>
      </w:pPr>
      <w:r>
        <w:rPr>
          <w:rFonts w:ascii="宋体" w:hAnsi="宋体" w:hint="eastAsia"/>
          <w:szCs w:val="21"/>
        </w:rPr>
        <w:t>3.采购人</w:t>
      </w:r>
      <w:r>
        <w:rPr>
          <w:rFonts w:ascii="宋体" w:hAnsi="宋体"/>
          <w:szCs w:val="21"/>
        </w:rPr>
        <w:t>在踏勘现场中介绍的资料和数据等，不构成对</w:t>
      </w:r>
      <w:r>
        <w:rPr>
          <w:rFonts w:ascii="宋体" w:hAnsi="宋体" w:hint="eastAsia"/>
          <w:szCs w:val="21"/>
        </w:rPr>
        <w:t>磋商文件</w:t>
      </w:r>
      <w:r>
        <w:rPr>
          <w:rFonts w:ascii="宋体" w:hAnsi="宋体"/>
          <w:szCs w:val="21"/>
        </w:rPr>
        <w:t>的修改或不作为</w:t>
      </w:r>
      <w:r>
        <w:rPr>
          <w:rFonts w:ascii="宋体" w:hAnsi="宋体" w:hint="eastAsia"/>
          <w:szCs w:val="21"/>
        </w:rPr>
        <w:t>供应商</w:t>
      </w:r>
      <w:r>
        <w:rPr>
          <w:rFonts w:ascii="宋体" w:hAnsi="宋体"/>
          <w:szCs w:val="21"/>
        </w:rPr>
        <w:t>编制</w:t>
      </w:r>
      <w:r>
        <w:rPr>
          <w:rFonts w:ascii="宋体" w:hAnsi="宋体" w:hint="eastAsia"/>
          <w:szCs w:val="21"/>
        </w:rPr>
        <w:t>响应文件</w:t>
      </w:r>
      <w:r>
        <w:rPr>
          <w:rFonts w:ascii="宋体" w:hAnsi="宋体"/>
          <w:szCs w:val="21"/>
        </w:rPr>
        <w:t>的依据。</w:t>
      </w:r>
    </w:p>
    <w:p w:rsidR="006A191E" w:rsidRDefault="007A2A9C">
      <w:pPr>
        <w:pStyle w:val="ab"/>
        <w:snapToGrid w:val="0"/>
        <w:spacing w:line="380" w:lineRule="exact"/>
        <w:ind w:firstLineChars="200" w:firstLine="422"/>
        <w:rPr>
          <w:rFonts w:hAnsi="宋体"/>
          <w:b/>
          <w:szCs w:val="21"/>
        </w:rPr>
      </w:pPr>
      <w:r>
        <w:rPr>
          <w:rFonts w:hAnsi="宋体" w:hint="eastAsia"/>
          <w:b/>
          <w:szCs w:val="21"/>
        </w:rPr>
        <w:t>（七）特别说明</w:t>
      </w:r>
    </w:p>
    <w:p w:rsidR="006A191E" w:rsidRDefault="007A2A9C">
      <w:pPr>
        <w:pStyle w:val="ab"/>
        <w:snapToGrid w:val="0"/>
        <w:spacing w:line="380" w:lineRule="exact"/>
        <w:ind w:firstLineChars="200" w:firstLine="420"/>
        <w:rPr>
          <w:rFonts w:hAnsi="宋体"/>
          <w:szCs w:val="21"/>
        </w:rPr>
      </w:pPr>
      <w:r>
        <w:rPr>
          <w:rFonts w:hAnsi="宋体" w:hint="eastAsia"/>
          <w:szCs w:val="21"/>
        </w:rPr>
        <w:t>1.供应商磋商</w:t>
      </w:r>
      <w:r>
        <w:rPr>
          <w:rFonts w:hAnsi="宋体"/>
          <w:szCs w:val="21"/>
        </w:rPr>
        <w:t>所使用的资格、信誉、荣誉、业绩与企业认证必须为本法人所拥有</w:t>
      </w:r>
      <w:r>
        <w:rPr>
          <w:rFonts w:hAnsi="宋体" w:hint="eastAsia"/>
          <w:szCs w:val="21"/>
        </w:rPr>
        <w:t>且所提供的资料都是真实有效的</w:t>
      </w:r>
      <w:r>
        <w:rPr>
          <w:rFonts w:hAnsi="宋体"/>
          <w:szCs w:val="21"/>
        </w:rPr>
        <w:t>。</w:t>
      </w:r>
      <w:r>
        <w:rPr>
          <w:rFonts w:hAnsi="宋体" w:hint="eastAsia"/>
          <w:szCs w:val="21"/>
        </w:rPr>
        <w:t>供应商磋商</w:t>
      </w:r>
      <w:r>
        <w:rPr>
          <w:rFonts w:hAnsi="宋体"/>
          <w:szCs w:val="21"/>
        </w:rPr>
        <w:t>所使用的采购项目实施人员必须为本法人员工。</w:t>
      </w:r>
    </w:p>
    <w:p w:rsidR="006A191E" w:rsidRDefault="007A2A9C">
      <w:pPr>
        <w:pStyle w:val="afa"/>
        <w:snapToGrid w:val="0"/>
        <w:spacing w:line="380" w:lineRule="exact"/>
        <w:rPr>
          <w:rFonts w:ascii="宋体" w:hAnsi="宋体" w:cstheme="minorBidi"/>
          <w:szCs w:val="21"/>
        </w:rPr>
      </w:pPr>
      <w:r>
        <w:rPr>
          <w:rFonts w:ascii="宋体" w:hAnsi="宋体" w:cstheme="minorBidi" w:hint="eastAsia"/>
          <w:szCs w:val="21"/>
        </w:rPr>
        <w:t>2.供应商</w:t>
      </w:r>
      <w:r>
        <w:rPr>
          <w:rFonts w:ascii="宋体" w:hAnsi="宋体" w:hint="eastAsia"/>
          <w:szCs w:val="21"/>
        </w:rPr>
        <w:t>磋商</w:t>
      </w:r>
      <w:r>
        <w:rPr>
          <w:rFonts w:ascii="宋体" w:hAnsi="宋体" w:cstheme="minorBidi" w:hint="eastAsia"/>
          <w:szCs w:val="21"/>
        </w:rPr>
        <w:t>标的除磋商文件中明确规定要求“提供官网截图或相应检测报告的证明材料”以外，所有技术参数描述均以响应文件为准。供应商对</w:t>
      </w:r>
      <w:r>
        <w:rPr>
          <w:rFonts w:ascii="宋体" w:hAnsi="宋体" w:hint="eastAsia"/>
          <w:szCs w:val="21"/>
        </w:rPr>
        <w:t>磋商</w:t>
      </w:r>
      <w:r>
        <w:rPr>
          <w:rFonts w:ascii="宋体" w:hAnsi="宋体" w:cstheme="minorBidi" w:hint="eastAsia"/>
          <w:szCs w:val="21"/>
        </w:rPr>
        <w:t>标的技术参数的真实性承担法律责任。项目</w:t>
      </w:r>
      <w:r>
        <w:rPr>
          <w:rFonts w:ascii="宋体" w:hAnsi="宋体" w:hint="eastAsia"/>
          <w:szCs w:val="21"/>
        </w:rPr>
        <w:t>磋商</w:t>
      </w:r>
      <w:r>
        <w:rPr>
          <w:rFonts w:ascii="宋体" w:hAnsi="宋体" w:cstheme="minorBidi" w:hint="eastAsia"/>
          <w:szCs w:val="21"/>
        </w:rPr>
        <w:t>结束后、质疑期限内，如有质疑供应商认为成交供应</w:t>
      </w:r>
      <w:proofErr w:type="gramStart"/>
      <w:r>
        <w:rPr>
          <w:rFonts w:ascii="宋体" w:hAnsi="宋体" w:cstheme="minorBidi" w:hint="eastAsia"/>
          <w:szCs w:val="21"/>
        </w:rPr>
        <w:t>商成交</w:t>
      </w:r>
      <w:proofErr w:type="gramEnd"/>
      <w:r>
        <w:rPr>
          <w:rFonts w:ascii="宋体" w:hAnsi="宋体" w:cstheme="minorBidi" w:hint="eastAsia"/>
          <w:szCs w:val="21"/>
        </w:rPr>
        <w:t>标的、响应文件技术参数与采购需求存在重大偏离、错误、甚至造假的情况，而采购文件中未明确规定要求“提供官网截图或相应检测报告的证明材料”的，则应提供其他具体有效的证明材料。</w:t>
      </w:r>
    </w:p>
    <w:p w:rsidR="006A191E" w:rsidRDefault="007A2A9C">
      <w:pPr>
        <w:pStyle w:val="afa"/>
        <w:snapToGrid w:val="0"/>
        <w:spacing w:line="380" w:lineRule="exact"/>
        <w:rPr>
          <w:rFonts w:ascii="宋体" w:hAnsi="宋体" w:cstheme="minorBidi"/>
          <w:szCs w:val="21"/>
        </w:rPr>
      </w:pPr>
      <w:r>
        <w:rPr>
          <w:rFonts w:ascii="宋体" w:hAnsi="宋体" w:cstheme="minorBidi" w:hint="eastAsia"/>
          <w:szCs w:val="21"/>
        </w:rPr>
        <w:t>3.本磋商文件中关于电子磋商、响应内容、流程如与政</w:t>
      </w:r>
      <w:proofErr w:type="gramStart"/>
      <w:r>
        <w:rPr>
          <w:rFonts w:ascii="宋体" w:hAnsi="宋体" w:cstheme="minorBidi" w:hint="eastAsia"/>
          <w:szCs w:val="21"/>
        </w:rPr>
        <w:t>采云</w:t>
      </w:r>
      <w:proofErr w:type="gramEnd"/>
      <w:r>
        <w:rPr>
          <w:rFonts w:ascii="宋体" w:hAnsi="宋体" w:cstheme="minorBidi" w:hint="eastAsia"/>
          <w:szCs w:val="21"/>
        </w:rPr>
        <w:t>系统中最新的内容、操作不一致的，以政</w:t>
      </w:r>
      <w:proofErr w:type="gramStart"/>
      <w:r>
        <w:rPr>
          <w:rFonts w:ascii="宋体" w:hAnsi="宋体" w:cstheme="minorBidi" w:hint="eastAsia"/>
          <w:szCs w:val="21"/>
        </w:rPr>
        <w:t>采云</w:t>
      </w:r>
      <w:proofErr w:type="gramEnd"/>
      <w:r>
        <w:rPr>
          <w:rFonts w:ascii="宋体" w:hAnsi="宋体" w:cstheme="minorBidi" w:hint="eastAsia"/>
          <w:szCs w:val="21"/>
        </w:rPr>
        <w:t>系统中的要求为准。</w:t>
      </w:r>
    </w:p>
    <w:p w:rsidR="006A191E" w:rsidRDefault="007A2A9C">
      <w:pPr>
        <w:pStyle w:val="afa"/>
        <w:snapToGrid w:val="0"/>
        <w:spacing w:line="380" w:lineRule="exact"/>
        <w:ind w:firstLine="422"/>
        <w:rPr>
          <w:rFonts w:ascii="宋体" w:hAnsi="宋体" w:cs="宋体"/>
          <w:kern w:val="0"/>
          <w:szCs w:val="21"/>
        </w:rPr>
      </w:pPr>
      <w:r>
        <w:rPr>
          <w:rFonts w:ascii="宋体" w:hAnsi="宋体" w:hint="eastAsia"/>
          <w:b/>
          <w:szCs w:val="21"/>
        </w:rPr>
        <w:t>▲</w:t>
      </w:r>
      <w:r>
        <w:rPr>
          <w:rFonts w:ascii="宋体" w:hAnsi="宋体" w:cstheme="minorBidi" w:hint="eastAsia"/>
          <w:szCs w:val="21"/>
        </w:rPr>
        <w:t>4.</w:t>
      </w:r>
      <w:r>
        <w:rPr>
          <w:rFonts w:ascii="宋体" w:hAnsi="宋体" w:cs="宋体"/>
          <w:kern w:val="0"/>
          <w:szCs w:val="21"/>
        </w:rPr>
        <w:t xml:space="preserve"> 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rsidR="006A191E" w:rsidRDefault="007A2A9C">
      <w:pPr>
        <w:pStyle w:val="afa"/>
        <w:snapToGrid w:val="0"/>
        <w:spacing w:line="380" w:lineRule="exact"/>
        <w:ind w:firstLine="422"/>
        <w:rPr>
          <w:rFonts w:ascii="宋体" w:hAnsi="宋体" w:cs="宋体"/>
          <w:kern w:val="0"/>
          <w:szCs w:val="21"/>
        </w:rPr>
      </w:pPr>
      <w:r>
        <w:rPr>
          <w:rFonts w:ascii="宋体" w:hAnsi="宋体" w:hint="eastAsia"/>
          <w:b/>
          <w:szCs w:val="21"/>
        </w:rPr>
        <w:t>▲</w:t>
      </w:r>
      <w:r>
        <w:rPr>
          <w:rFonts w:ascii="宋体" w:hAnsi="宋体" w:cs="宋体" w:hint="eastAsia"/>
          <w:kern w:val="0"/>
          <w:szCs w:val="21"/>
        </w:rPr>
        <w:t>5.</w:t>
      </w:r>
      <w:r>
        <w:rPr>
          <w:rFonts w:ascii="宋体" w:hAnsi="宋体" w:cs="宋体"/>
          <w:kern w:val="0"/>
          <w:szCs w:val="21"/>
        </w:rPr>
        <w:t>参加政府采购活动前三年内，在经营活动中没有重大违法记录；</w:t>
      </w:r>
    </w:p>
    <w:p w:rsidR="006A191E" w:rsidRDefault="007A2A9C">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Chars="200" w:firstLine="422"/>
        <w:rPr>
          <w:rFonts w:ascii="宋体" w:hAnsi="宋体"/>
          <w:b/>
          <w:kern w:val="0"/>
          <w:szCs w:val="21"/>
        </w:rPr>
      </w:pPr>
      <w:r>
        <w:rPr>
          <w:rFonts w:ascii="宋体" w:hAnsi="宋体" w:hint="eastAsia"/>
          <w:b/>
          <w:kern w:val="0"/>
          <w:szCs w:val="21"/>
        </w:rPr>
        <w:t>三、磋商文件</w:t>
      </w:r>
    </w:p>
    <w:p w:rsidR="006A191E" w:rsidRDefault="007A2A9C">
      <w:pPr>
        <w:pStyle w:val="afa"/>
        <w:snapToGrid w:val="0"/>
        <w:spacing w:line="380" w:lineRule="exact"/>
        <w:rPr>
          <w:rFonts w:ascii="宋体" w:hAnsi="宋体" w:cstheme="minorBidi"/>
          <w:szCs w:val="21"/>
        </w:rPr>
      </w:pPr>
      <w:r>
        <w:rPr>
          <w:rFonts w:ascii="宋体" w:hAnsi="宋体" w:cstheme="minorBidi" w:hint="eastAsia"/>
          <w:szCs w:val="21"/>
        </w:rPr>
        <w:t>（一）磋商文件由磋商文件目录所列内容组成。</w:t>
      </w:r>
    </w:p>
    <w:p w:rsidR="006A191E" w:rsidRDefault="007A2A9C">
      <w:pPr>
        <w:pStyle w:val="afa"/>
        <w:snapToGrid w:val="0"/>
        <w:spacing w:line="380" w:lineRule="exact"/>
        <w:rPr>
          <w:rFonts w:ascii="宋体" w:hAnsi="宋体" w:cstheme="minorBidi"/>
          <w:szCs w:val="21"/>
        </w:rPr>
      </w:pPr>
      <w:r>
        <w:rPr>
          <w:rFonts w:ascii="宋体" w:hAnsi="宋体" w:cstheme="minorBidi" w:hint="eastAsia"/>
          <w:szCs w:val="21"/>
        </w:rPr>
        <w:t>（二）供应商在规定的时间内未对磋商文件提出疑问、质疑或要求澄清的，将视其为无异议。</w:t>
      </w:r>
    </w:p>
    <w:p w:rsidR="006A191E" w:rsidRDefault="007A2A9C">
      <w:pPr>
        <w:pStyle w:val="afa"/>
        <w:snapToGrid w:val="0"/>
        <w:spacing w:line="380" w:lineRule="exact"/>
        <w:rPr>
          <w:rFonts w:ascii="宋体" w:hAnsi="宋体" w:cstheme="minorBidi"/>
          <w:szCs w:val="21"/>
        </w:rPr>
      </w:pPr>
      <w:r>
        <w:rPr>
          <w:rFonts w:ascii="宋体" w:hAnsi="宋体" w:cstheme="minorBidi" w:hint="eastAsia"/>
          <w:szCs w:val="21"/>
        </w:rPr>
        <w:t>（三）对磋商文件中描述有歧义或前后不一致的地方，磋商小组有权进行评判，但对同一条款的评判应适用于每个供应商。</w:t>
      </w:r>
    </w:p>
    <w:p w:rsidR="006A191E" w:rsidRDefault="007A2A9C">
      <w:pPr>
        <w:pStyle w:val="afa"/>
        <w:snapToGrid w:val="0"/>
        <w:spacing w:line="380" w:lineRule="exact"/>
        <w:rPr>
          <w:rFonts w:ascii="宋体" w:hAnsi="宋体"/>
          <w:kern w:val="0"/>
          <w:szCs w:val="21"/>
        </w:rPr>
      </w:pPr>
      <w:r>
        <w:rPr>
          <w:rFonts w:ascii="宋体" w:hAnsi="宋体" w:cstheme="minorBidi" w:hint="eastAsia"/>
          <w:szCs w:val="21"/>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ascii="宋体" w:hAnsi="宋体" w:hint="eastAsia"/>
          <w:szCs w:val="21"/>
        </w:rPr>
        <w:t>采</w:t>
      </w:r>
      <w:r>
        <w:rPr>
          <w:rFonts w:ascii="宋体" w:hAnsi="宋体" w:cstheme="minorBidi" w:hint="eastAsia"/>
          <w:szCs w:val="21"/>
        </w:rPr>
        <w:t>购组织机构应当顺延提交响应文件的截止时间。</w:t>
      </w:r>
    </w:p>
    <w:p w:rsidR="006A191E" w:rsidRDefault="007A2A9C">
      <w:pPr>
        <w:tabs>
          <w:tab w:val="left" w:pos="1418"/>
        </w:tabs>
        <w:autoSpaceDE w:val="0"/>
        <w:autoSpaceDN w:val="0"/>
        <w:adjustRightInd w:val="0"/>
        <w:spacing w:line="380" w:lineRule="exact"/>
        <w:ind w:firstLineChars="200" w:firstLine="422"/>
        <w:rPr>
          <w:rFonts w:ascii="宋体" w:hAnsi="宋体"/>
          <w:b/>
          <w:kern w:val="0"/>
          <w:szCs w:val="21"/>
        </w:rPr>
      </w:pPr>
      <w:r>
        <w:rPr>
          <w:rFonts w:ascii="宋体" w:hAnsi="宋体" w:hint="eastAsia"/>
          <w:b/>
          <w:kern w:val="0"/>
          <w:szCs w:val="21"/>
        </w:rPr>
        <w:t>四、响应文件</w:t>
      </w:r>
    </w:p>
    <w:p w:rsidR="006A191E" w:rsidRDefault="007A2A9C">
      <w:pPr>
        <w:pStyle w:val="a2"/>
        <w:spacing w:line="380" w:lineRule="exact"/>
        <w:ind w:firstLineChars="200" w:firstLine="422"/>
        <w:rPr>
          <w:rFonts w:ascii="宋体" w:hAnsi="宋体"/>
          <w:b/>
          <w:kern w:val="0"/>
          <w:szCs w:val="21"/>
        </w:rPr>
      </w:pPr>
      <w:r>
        <w:rPr>
          <w:rFonts w:ascii="宋体" w:hAnsi="宋体" w:hint="eastAsia"/>
          <w:b/>
          <w:kern w:val="0"/>
          <w:szCs w:val="21"/>
        </w:rPr>
        <w:t>（一）响应文件的编制</w:t>
      </w:r>
    </w:p>
    <w:p w:rsidR="006A191E" w:rsidRDefault="007A2A9C">
      <w:pPr>
        <w:pStyle w:val="a2"/>
        <w:spacing w:line="380" w:lineRule="exact"/>
        <w:ind w:firstLineChars="200"/>
        <w:rPr>
          <w:rFonts w:ascii="宋体" w:hAnsi="宋体"/>
          <w:bCs/>
          <w:kern w:val="0"/>
          <w:szCs w:val="21"/>
        </w:rPr>
      </w:pPr>
      <w:r>
        <w:rPr>
          <w:rFonts w:ascii="宋体" w:hAnsi="宋体" w:hint="eastAsia"/>
          <w:kern w:val="0"/>
          <w:szCs w:val="21"/>
        </w:rPr>
        <w:t xml:space="preserve"> 供应商</w:t>
      </w:r>
      <w:proofErr w:type="gramStart"/>
      <w:r>
        <w:rPr>
          <w:rFonts w:ascii="宋体" w:hAnsi="宋体" w:hint="eastAsia"/>
          <w:kern w:val="0"/>
          <w:szCs w:val="21"/>
        </w:rPr>
        <w:t>获取磋商</w:t>
      </w:r>
      <w:proofErr w:type="gramEnd"/>
      <w:r>
        <w:rPr>
          <w:rFonts w:ascii="宋体" w:hAnsi="宋体" w:hint="eastAsia"/>
          <w:kern w:val="0"/>
          <w:szCs w:val="21"/>
        </w:rPr>
        <w:t>文件后，按照采购组织机构的要求提供：磋商响应文件</w:t>
      </w:r>
      <w:r>
        <w:rPr>
          <w:rFonts w:ascii="宋体" w:hAnsi="宋体" w:hint="eastAsia"/>
          <w:kern w:val="0"/>
          <w:szCs w:val="21"/>
          <w:lang w:val="zh-CN"/>
        </w:rPr>
        <w:t>。【特别提示：如在磋商响应时有要求提供资料原件的，将原件扫描放入</w:t>
      </w:r>
      <w:r>
        <w:rPr>
          <w:rFonts w:ascii="宋体" w:hAnsi="宋体" w:hint="eastAsia"/>
          <w:kern w:val="0"/>
          <w:szCs w:val="21"/>
        </w:rPr>
        <w:t>磋商响应</w:t>
      </w:r>
      <w:r>
        <w:rPr>
          <w:rFonts w:ascii="宋体" w:hAnsi="宋体" w:hint="eastAsia"/>
          <w:kern w:val="0"/>
          <w:szCs w:val="21"/>
          <w:lang w:val="zh-CN"/>
        </w:rPr>
        <w:t>文件。】</w:t>
      </w:r>
      <w:proofErr w:type="gramStart"/>
      <w:r>
        <w:rPr>
          <w:rFonts w:ascii="宋体" w:hAnsi="宋体" w:hint="eastAsia"/>
          <w:bCs/>
          <w:kern w:val="0"/>
          <w:szCs w:val="21"/>
        </w:rPr>
        <w:t>若参</w:t>
      </w:r>
      <w:proofErr w:type="gramEnd"/>
      <w:r>
        <w:rPr>
          <w:rFonts w:ascii="宋体" w:hAnsi="宋体" w:hint="eastAsia"/>
          <w:bCs/>
          <w:kern w:val="0"/>
          <w:szCs w:val="21"/>
        </w:rPr>
        <w:t>与</w:t>
      </w:r>
      <w:proofErr w:type="gramStart"/>
      <w:r>
        <w:rPr>
          <w:rFonts w:ascii="宋体" w:hAnsi="宋体" w:hint="eastAsia"/>
          <w:bCs/>
          <w:kern w:val="0"/>
          <w:szCs w:val="21"/>
        </w:rPr>
        <w:t>多标项磋商</w:t>
      </w:r>
      <w:proofErr w:type="gramEnd"/>
      <w:r>
        <w:rPr>
          <w:rFonts w:ascii="宋体" w:hAnsi="宋体" w:hint="eastAsia"/>
          <w:bCs/>
          <w:kern w:val="0"/>
          <w:szCs w:val="21"/>
        </w:rPr>
        <w:t>的，则按</w:t>
      </w:r>
      <w:proofErr w:type="gramStart"/>
      <w:r>
        <w:rPr>
          <w:rFonts w:ascii="宋体" w:hAnsi="宋体" w:hint="eastAsia"/>
          <w:bCs/>
          <w:kern w:val="0"/>
          <w:szCs w:val="21"/>
        </w:rPr>
        <w:t>每个标项分别</w:t>
      </w:r>
      <w:proofErr w:type="gramEnd"/>
      <w:r>
        <w:rPr>
          <w:rFonts w:ascii="宋体" w:hAnsi="宋体" w:hint="eastAsia"/>
          <w:bCs/>
          <w:kern w:val="0"/>
          <w:szCs w:val="21"/>
        </w:rPr>
        <w:t>独立编制磋商响应文件。</w:t>
      </w:r>
    </w:p>
    <w:p w:rsidR="006A191E" w:rsidRDefault="007A2A9C">
      <w:pPr>
        <w:snapToGrid w:val="0"/>
        <w:spacing w:line="380" w:lineRule="exact"/>
        <w:ind w:firstLineChars="200" w:firstLine="422"/>
        <w:rPr>
          <w:rFonts w:ascii="宋体" w:hAnsi="宋体"/>
          <w:kern w:val="0"/>
          <w:szCs w:val="21"/>
        </w:rPr>
      </w:pPr>
      <w:r>
        <w:rPr>
          <w:rFonts w:ascii="宋体" w:hAnsi="宋体" w:hint="eastAsia"/>
          <w:b/>
          <w:szCs w:val="21"/>
        </w:rPr>
        <w:t>▲1.资格证明文件的组成：</w:t>
      </w:r>
    </w:p>
    <w:p w:rsidR="006A191E" w:rsidRDefault="007A2A9C">
      <w:pPr>
        <w:pStyle w:val="21"/>
        <w:spacing w:line="380" w:lineRule="exact"/>
        <w:ind w:leftChars="0" w:left="0" w:firstLine="412"/>
        <w:rPr>
          <w:rStyle w:val="af8"/>
          <w:b w:val="0"/>
          <w:color w:val="auto"/>
          <w:sz w:val="21"/>
          <w:szCs w:val="21"/>
          <w:u w:val="none"/>
        </w:rPr>
      </w:pPr>
      <w:r>
        <w:rPr>
          <w:rStyle w:val="af8"/>
          <w:rFonts w:hint="eastAsia"/>
          <w:b w:val="0"/>
          <w:color w:val="auto"/>
          <w:sz w:val="21"/>
          <w:szCs w:val="21"/>
          <w:u w:val="none"/>
        </w:rPr>
        <w:t>（1）磋商声明书；（附件1）</w:t>
      </w:r>
    </w:p>
    <w:p w:rsidR="006A191E" w:rsidRDefault="007A2A9C">
      <w:pPr>
        <w:pStyle w:val="21"/>
        <w:spacing w:line="380" w:lineRule="exact"/>
        <w:ind w:leftChars="0" w:left="0" w:firstLine="412"/>
        <w:rPr>
          <w:rStyle w:val="af8"/>
          <w:b w:val="0"/>
          <w:color w:val="auto"/>
          <w:sz w:val="21"/>
          <w:szCs w:val="21"/>
          <w:u w:val="none"/>
        </w:rPr>
      </w:pPr>
      <w:bookmarkStart w:id="26" w:name="_Toc20314"/>
      <w:bookmarkStart w:id="27" w:name="_Toc26684"/>
      <w:r>
        <w:rPr>
          <w:rStyle w:val="af8"/>
          <w:rFonts w:hint="eastAsia"/>
          <w:b w:val="0"/>
          <w:color w:val="auto"/>
          <w:sz w:val="21"/>
          <w:szCs w:val="21"/>
          <w:u w:val="none"/>
        </w:rPr>
        <w:t>（2）授权委托书（法定代表人亲自办理磋商响应事宜的，则无需提交)；</w:t>
      </w:r>
      <w:bookmarkEnd w:id="26"/>
      <w:bookmarkEnd w:id="27"/>
      <w:r>
        <w:rPr>
          <w:rStyle w:val="af8"/>
          <w:rFonts w:hint="eastAsia"/>
          <w:b w:val="0"/>
          <w:color w:val="auto"/>
          <w:sz w:val="21"/>
          <w:szCs w:val="21"/>
          <w:u w:val="none"/>
        </w:rPr>
        <w:t>（附件2）</w:t>
      </w:r>
    </w:p>
    <w:p w:rsidR="006A191E" w:rsidRDefault="007A2A9C">
      <w:pPr>
        <w:pStyle w:val="21"/>
        <w:spacing w:line="380" w:lineRule="exact"/>
        <w:ind w:leftChars="0" w:left="0" w:firstLine="412"/>
        <w:rPr>
          <w:rStyle w:val="af8"/>
          <w:b w:val="0"/>
          <w:color w:val="auto"/>
          <w:sz w:val="21"/>
          <w:szCs w:val="21"/>
          <w:u w:val="none"/>
        </w:rPr>
      </w:pPr>
      <w:bookmarkStart w:id="28" w:name="_Toc2392"/>
      <w:bookmarkStart w:id="29" w:name="_Toc231"/>
      <w:r>
        <w:rPr>
          <w:rStyle w:val="af8"/>
          <w:rFonts w:hint="eastAsia"/>
          <w:b w:val="0"/>
          <w:color w:val="auto"/>
          <w:sz w:val="21"/>
          <w:szCs w:val="21"/>
          <w:u w:val="none"/>
        </w:rPr>
        <w:t>（3）</w:t>
      </w:r>
      <w:bookmarkStart w:id="30" w:name="OLE_LINK22"/>
      <w:bookmarkStart w:id="31" w:name="OLE_LINK21"/>
      <w:r>
        <w:rPr>
          <w:rStyle w:val="af8"/>
          <w:rFonts w:hint="eastAsia"/>
          <w:b w:val="0"/>
          <w:color w:val="auto"/>
          <w:sz w:val="21"/>
          <w:szCs w:val="21"/>
          <w:u w:val="none"/>
        </w:rPr>
        <w:t>法人或者其他组织的营业执照等证明文件，自然人的身份证明；</w:t>
      </w:r>
      <w:bookmarkEnd w:id="28"/>
      <w:bookmarkEnd w:id="29"/>
      <w:r>
        <w:rPr>
          <w:rStyle w:val="af8"/>
          <w:rFonts w:hint="eastAsia"/>
          <w:b w:val="0"/>
          <w:color w:val="auto"/>
          <w:sz w:val="21"/>
          <w:szCs w:val="21"/>
          <w:u w:val="none"/>
        </w:rPr>
        <w:t>（附件3）</w:t>
      </w:r>
    </w:p>
    <w:p w:rsidR="006A191E" w:rsidRDefault="007A2A9C">
      <w:pPr>
        <w:pStyle w:val="21"/>
        <w:spacing w:line="380" w:lineRule="exact"/>
        <w:ind w:leftChars="0" w:left="0" w:firstLine="412"/>
        <w:rPr>
          <w:rStyle w:val="af8"/>
          <w:b w:val="0"/>
          <w:color w:val="auto"/>
          <w:sz w:val="21"/>
          <w:szCs w:val="21"/>
          <w:u w:val="none"/>
        </w:rPr>
      </w:pPr>
      <w:r>
        <w:rPr>
          <w:rStyle w:val="af8"/>
          <w:rFonts w:hint="eastAsia"/>
          <w:b w:val="0"/>
          <w:color w:val="auto"/>
          <w:sz w:val="21"/>
          <w:szCs w:val="21"/>
          <w:u w:val="none"/>
        </w:rPr>
        <w:t>（4）符合参加政府采购活动应当具备的一般条件的承诺函；（附件4）</w:t>
      </w:r>
    </w:p>
    <w:bookmarkEnd w:id="30"/>
    <w:bookmarkEnd w:id="31"/>
    <w:p w:rsidR="006A191E" w:rsidRDefault="007A2A9C">
      <w:pPr>
        <w:pStyle w:val="21"/>
        <w:spacing w:line="380" w:lineRule="exact"/>
        <w:ind w:leftChars="0" w:left="0" w:firstLine="412"/>
        <w:rPr>
          <w:rStyle w:val="af8"/>
          <w:b w:val="0"/>
          <w:color w:val="auto"/>
          <w:sz w:val="21"/>
          <w:szCs w:val="21"/>
          <w:u w:val="none"/>
        </w:rPr>
      </w:pPr>
      <w:r>
        <w:rPr>
          <w:rStyle w:val="af8"/>
          <w:rFonts w:hint="eastAsia"/>
          <w:b w:val="0"/>
          <w:color w:val="auto"/>
          <w:sz w:val="21"/>
          <w:szCs w:val="21"/>
          <w:u w:val="none"/>
        </w:rPr>
        <w:lastRenderedPageBreak/>
        <w:t>（5）中小企业声明函（附件5）；</w:t>
      </w:r>
    </w:p>
    <w:p w:rsidR="006A191E" w:rsidRDefault="007A2A9C">
      <w:pPr>
        <w:pStyle w:val="21"/>
        <w:spacing w:line="380" w:lineRule="exact"/>
        <w:ind w:leftChars="0" w:left="0" w:firstLine="413"/>
        <w:rPr>
          <w:rStyle w:val="af8"/>
          <w:color w:val="auto"/>
          <w:sz w:val="21"/>
          <w:szCs w:val="21"/>
          <w:u w:val="none"/>
        </w:rPr>
      </w:pPr>
      <w:bookmarkStart w:id="32" w:name="_Toc7116"/>
      <w:bookmarkStart w:id="33" w:name="_Toc20233"/>
      <w:r>
        <w:rPr>
          <w:rStyle w:val="af8"/>
          <w:rFonts w:hint="eastAsia"/>
          <w:color w:val="auto"/>
          <w:sz w:val="21"/>
          <w:szCs w:val="21"/>
          <w:u w:val="none"/>
        </w:rPr>
        <w:t>（6）提供采购公告中符合供应商特定条件的有效资质证书（磋商供应商特定条件中有要求的必须提供），以及需要说明的其他资料。</w:t>
      </w:r>
      <w:bookmarkEnd w:id="32"/>
      <w:bookmarkEnd w:id="33"/>
      <w:r>
        <w:rPr>
          <w:rStyle w:val="af8"/>
          <w:rFonts w:hint="eastAsia"/>
          <w:color w:val="auto"/>
          <w:sz w:val="21"/>
          <w:szCs w:val="21"/>
          <w:u w:val="none"/>
        </w:rPr>
        <w:t>(附件6</w:t>
      </w:r>
      <w:r>
        <w:rPr>
          <w:rStyle w:val="af8"/>
          <w:color w:val="auto"/>
          <w:sz w:val="21"/>
          <w:szCs w:val="21"/>
          <w:u w:val="none"/>
        </w:rPr>
        <w:t>)</w:t>
      </w:r>
    </w:p>
    <w:p w:rsidR="006A191E" w:rsidRDefault="007A2A9C">
      <w:pPr>
        <w:snapToGrid w:val="0"/>
        <w:spacing w:line="380" w:lineRule="exact"/>
        <w:ind w:firstLineChars="200" w:firstLine="422"/>
        <w:rPr>
          <w:rFonts w:ascii="宋体" w:hAnsi="宋体"/>
          <w:b/>
          <w:szCs w:val="21"/>
        </w:rPr>
      </w:pPr>
      <w:r>
        <w:rPr>
          <w:rFonts w:ascii="宋体" w:hAnsi="宋体" w:hint="eastAsia"/>
          <w:b/>
          <w:szCs w:val="21"/>
        </w:rPr>
        <w:t>2.商务与技术文件的组成：</w:t>
      </w:r>
    </w:p>
    <w:p w:rsidR="006A191E" w:rsidRDefault="007A2A9C">
      <w:pPr>
        <w:pStyle w:val="21"/>
        <w:spacing w:line="380" w:lineRule="exact"/>
        <w:ind w:leftChars="0" w:left="0" w:firstLine="412"/>
        <w:rPr>
          <w:rStyle w:val="af8"/>
          <w:b w:val="0"/>
          <w:color w:val="auto"/>
          <w:sz w:val="21"/>
          <w:szCs w:val="21"/>
          <w:u w:val="none"/>
        </w:rPr>
      </w:pPr>
      <w:r>
        <w:rPr>
          <w:rStyle w:val="af8"/>
          <w:rFonts w:hint="eastAsia"/>
          <w:b w:val="0"/>
          <w:color w:val="auto"/>
          <w:sz w:val="21"/>
          <w:szCs w:val="21"/>
          <w:u w:val="none"/>
        </w:rPr>
        <w:t>（1）供应商基本情况表；（附件7）</w:t>
      </w:r>
    </w:p>
    <w:p w:rsidR="006A191E" w:rsidRDefault="007A2A9C">
      <w:pPr>
        <w:pStyle w:val="21"/>
        <w:spacing w:line="380" w:lineRule="exact"/>
        <w:ind w:leftChars="0" w:left="0" w:firstLine="412"/>
        <w:rPr>
          <w:rStyle w:val="af8"/>
          <w:b w:val="0"/>
          <w:color w:val="auto"/>
          <w:sz w:val="21"/>
          <w:szCs w:val="21"/>
          <w:u w:val="none"/>
        </w:rPr>
      </w:pPr>
      <w:r>
        <w:rPr>
          <w:rStyle w:val="af8"/>
          <w:rFonts w:hint="eastAsia"/>
          <w:b w:val="0"/>
          <w:color w:val="auto"/>
          <w:sz w:val="21"/>
          <w:szCs w:val="21"/>
          <w:u w:val="none"/>
        </w:rPr>
        <w:t>（2）法定代表人诚信投标承诺书；（附件8）</w:t>
      </w:r>
    </w:p>
    <w:p w:rsidR="006A191E" w:rsidRDefault="007A2A9C">
      <w:pPr>
        <w:pStyle w:val="21"/>
        <w:spacing w:line="380" w:lineRule="exact"/>
        <w:ind w:leftChars="0" w:left="0" w:firstLine="412"/>
        <w:rPr>
          <w:rStyle w:val="af8"/>
          <w:b w:val="0"/>
          <w:color w:val="auto"/>
          <w:sz w:val="21"/>
          <w:szCs w:val="21"/>
          <w:u w:val="none"/>
        </w:rPr>
      </w:pPr>
      <w:r>
        <w:rPr>
          <w:rStyle w:val="af8"/>
          <w:rFonts w:hint="eastAsia"/>
          <w:b w:val="0"/>
          <w:color w:val="auto"/>
          <w:sz w:val="21"/>
          <w:szCs w:val="21"/>
          <w:u w:val="none"/>
        </w:rPr>
        <w:t>（</w:t>
      </w:r>
      <w:r>
        <w:rPr>
          <w:rStyle w:val="af8"/>
          <w:b w:val="0"/>
          <w:color w:val="auto"/>
          <w:sz w:val="21"/>
          <w:szCs w:val="21"/>
          <w:u w:val="none"/>
        </w:rPr>
        <w:t>3</w:t>
      </w:r>
      <w:r>
        <w:rPr>
          <w:rStyle w:val="af8"/>
          <w:rFonts w:hint="eastAsia"/>
          <w:b w:val="0"/>
          <w:color w:val="auto"/>
          <w:sz w:val="21"/>
          <w:szCs w:val="21"/>
          <w:u w:val="none"/>
        </w:rPr>
        <w:t>）供应</w:t>
      </w:r>
      <w:proofErr w:type="gramStart"/>
      <w:r>
        <w:rPr>
          <w:rStyle w:val="af8"/>
          <w:rFonts w:hint="eastAsia"/>
          <w:b w:val="0"/>
          <w:color w:val="auto"/>
          <w:sz w:val="21"/>
          <w:szCs w:val="21"/>
          <w:u w:val="none"/>
        </w:rPr>
        <w:t>商类似</w:t>
      </w:r>
      <w:proofErr w:type="gramEnd"/>
      <w:r>
        <w:rPr>
          <w:rStyle w:val="af8"/>
          <w:rFonts w:hint="eastAsia"/>
          <w:b w:val="0"/>
          <w:color w:val="auto"/>
          <w:sz w:val="21"/>
          <w:szCs w:val="21"/>
          <w:u w:val="none"/>
        </w:rPr>
        <w:t>项目实施情况一览表；(附件9)</w:t>
      </w:r>
    </w:p>
    <w:p w:rsidR="006A191E" w:rsidRDefault="007A2A9C">
      <w:pPr>
        <w:pStyle w:val="21"/>
        <w:spacing w:line="380" w:lineRule="exact"/>
        <w:ind w:leftChars="0" w:left="0" w:firstLine="412"/>
        <w:rPr>
          <w:rStyle w:val="af8"/>
          <w:b w:val="0"/>
          <w:color w:val="auto"/>
          <w:sz w:val="21"/>
          <w:szCs w:val="21"/>
          <w:u w:val="none"/>
        </w:rPr>
      </w:pPr>
      <w:r>
        <w:rPr>
          <w:rStyle w:val="af8"/>
          <w:rFonts w:hint="eastAsia"/>
          <w:b w:val="0"/>
          <w:color w:val="auto"/>
          <w:sz w:val="21"/>
          <w:szCs w:val="21"/>
          <w:u w:val="none"/>
        </w:rPr>
        <w:t>（</w:t>
      </w:r>
      <w:r>
        <w:rPr>
          <w:rStyle w:val="af8"/>
          <w:b w:val="0"/>
          <w:color w:val="auto"/>
          <w:sz w:val="21"/>
          <w:szCs w:val="21"/>
          <w:u w:val="none"/>
        </w:rPr>
        <w:t>4</w:t>
      </w:r>
      <w:r>
        <w:rPr>
          <w:rStyle w:val="af8"/>
          <w:rFonts w:hint="eastAsia"/>
          <w:b w:val="0"/>
          <w:color w:val="auto"/>
          <w:sz w:val="21"/>
          <w:szCs w:val="21"/>
          <w:u w:val="none"/>
        </w:rPr>
        <w:t>）项目负责人资格情况表；（附件</w:t>
      </w:r>
      <w:r>
        <w:rPr>
          <w:rStyle w:val="af8"/>
          <w:b w:val="0"/>
          <w:color w:val="auto"/>
          <w:sz w:val="21"/>
          <w:szCs w:val="21"/>
          <w:u w:val="none"/>
        </w:rPr>
        <w:t>1</w:t>
      </w:r>
      <w:r>
        <w:rPr>
          <w:rStyle w:val="af8"/>
          <w:rFonts w:hint="eastAsia"/>
          <w:b w:val="0"/>
          <w:color w:val="auto"/>
          <w:sz w:val="21"/>
          <w:szCs w:val="21"/>
          <w:u w:val="none"/>
        </w:rPr>
        <w:t>0）</w:t>
      </w:r>
    </w:p>
    <w:p w:rsidR="006A191E" w:rsidRDefault="007A2A9C">
      <w:pPr>
        <w:pStyle w:val="21"/>
        <w:spacing w:line="380" w:lineRule="exact"/>
        <w:ind w:leftChars="0" w:left="0" w:firstLine="412"/>
        <w:rPr>
          <w:rStyle w:val="af8"/>
          <w:b w:val="0"/>
          <w:color w:val="auto"/>
          <w:sz w:val="21"/>
          <w:szCs w:val="21"/>
          <w:u w:val="none"/>
        </w:rPr>
      </w:pPr>
      <w:r>
        <w:rPr>
          <w:rStyle w:val="af8"/>
          <w:rFonts w:hint="eastAsia"/>
          <w:b w:val="0"/>
          <w:color w:val="auto"/>
          <w:sz w:val="21"/>
          <w:szCs w:val="21"/>
          <w:u w:val="none"/>
        </w:rPr>
        <w:t>（</w:t>
      </w:r>
      <w:r>
        <w:rPr>
          <w:rStyle w:val="af8"/>
          <w:b w:val="0"/>
          <w:color w:val="auto"/>
          <w:sz w:val="21"/>
          <w:szCs w:val="21"/>
          <w:u w:val="none"/>
        </w:rPr>
        <w:t>5）</w:t>
      </w:r>
      <w:r>
        <w:rPr>
          <w:rStyle w:val="af8"/>
          <w:rFonts w:hint="eastAsia"/>
          <w:b w:val="0"/>
          <w:color w:val="auto"/>
          <w:sz w:val="21"/>
          <w:szCs w:val="21"/>
          <w:u w:val="none"/>
        </w:rPr>
        <w:t>项目实施人员一览表</w:t>
      </w:r>
      <w:r>
        <w:rPr>
          <w:rStyle w:val="af8"/>
          <w:b w:val="0"/>
          <w:color w:val="auto"/>
          <w:sz w:val="21"/>
          <w:szCs w:val="21"/>
          <w:u w:val="none"/>
        </w:rPr>
        <w:t>；（附件1</w:t>
      </w:r>
      <w:r>
        <w:rPr>
          <w:rStyle w:val="af8"/>
          <w:rFonts w:hint="eastAsia"/>
          <w:b w:val="0"/>
          <w:color w:val="auto"/>
          <w:sz w:val="21"/>
          <w:szCs w:val="21"/>
          <w:u w:val="none"/>
        </w:rPr>
        <w:t>1</w:t>
      </w:r>
      <w:r>
        <w:rPr>
          <w:rStyle w:val="af8"/>
          <w:b w:val="0"/>
          <w:color w:val="auto"/>
          <w:sz w:val="21"/>
          <w:szCs w:val="21"/>
          <w:u w:val="none"/>
        </w:rPr>
        <w:t>）</w:t>
      </w:r>
    </w:p>
    <w:p w:rsidR="006A191E" w:rsidRDefault="007A2A9C">
      <w:pPr>
        <w:pStyle w:val="21"/>
        <w:spacing w:line="380" w:lineRule="exact"/>
        <w:ind w:leftChars="0" w:left="0" w:firstLine="412"/>
        <w:rPr>
          <w:rStyle w:val="af8"/>
          <w:b w:val="0"/>
          <w:color w:val="auto"/>
          <w:sz w:val="21"/>
          <w:szCs w:val="21"/>
          <w:u w:val="none"/>
        </w:rPr>
      </w:pPr>
      <w:r>
        <w:rPr>
          <w:rStyle w:val="af8"/>
          <w:rFonts w:hint="eastAsia"/>
          <w:b w:val="0"/>
          <w:color w:val="auto"/>
          <w:sz w:val="21"/>
          <w:szCs w:val="21"/>
          <w:u w:val="none"/>
        </w:rPr>
        <w:t>（6）技术商务需求响应表（附件12）</w:t>
      </w:r>
    </w:p>
    <w:p w:rsidR="006A191E" w:rsidRDefault="007A2A9C">
      <w:pPr>
        <w:pStyle w:val="21"/>
        <w:spacing w:line="380" w:lineRule="exact"/>
        <w:ind w:leftChars="0" w:left="0" w:firstLine="412"/>
        <w:rPr>
          <w:rStyle w:val="af8"/>
          <w:b w:val="0"/>
          <w:color w:val="auto"/>
          <w:sz w:val="21"/>
          <w:szCs w:val="21"/>
          <w:u w:val="none"/>
        </w:rPr>
      </w:pPr>
      <w:r>
        <w:rPr>
          <w:rStyle w:val="af8"/>
          <w:b w:val="0"/>
          <w:color w:val="auto"/>
          <w:sz w:val="21"/>
          <w:szCs w:val="21"/>
          <w:u w:val="none"/>
        </w:rPr>
        <w:t>（</w:t>
      </w:r>
      <w:r>
        <w:rPr>
          <w:rStyle w:val="af8"/>
          <w:rFonts w:hint="eastAsia"/>
          <w:b w:val="0"/>
          <w:color w:val="auto"/>
          <w:sz w:val="21"/>
          <w:szCs w:val="21"/>
          <w:u w:val="none"/>
        </w:rPr>
        <w:t>7）施工组织设计（参照评标办法编制）。</w:t>
      </w:r>
    </w:p>
    <w:p w:rsidR="006A191E" w:rsidRDefault="007A2A9C">
      <w:pPr>
        <w:pStyle w:val="21"/>
        <w:spacing w:line="380" w:lineRule="exact"/>
        <w:ind w:leftChars="0" w:left="0" w:firstLine="412"/>
        <w:rPr>
          <w:rStyle w:val="af8"/>
          <w:color w:val="auto"/>
          <w:u w:val="none"/>
        </w:rPr>
      </w:pPr>
      <w:bookmarkStart w:id="34" w:name="OLE_LINK51"/>
      <w:bookmarkStart w:id="35" w:name="OLE_LINK43"/>
      <w:r>
        <w:rPr>
          <w:rStyle w:val="af8"/>
          <w:rFonts w:hint="eastAsia"/>
          <w:b w:val="0"/>
          <w:color w:val="auto"/>
          <w:sz w:val="21"/>
          <w:szCs w:val="21"/>
          <w:u w:val="none"/>
        </w:rPr>
        <w:t>（8）</w:t>
      </w:r>
      <w:r>
        <w:rPr>
          <w:rStyle w:val="af8"/>
          <w:rFonts w:hint="eastAsia"/>
          <w:b w:val="0"/>
          <w:color w:val="auto"/>
          <w:sz w:val="21"/>
          <w:u w:val="none"/>
        </w:rPr>
        <w:t>供应商认为</w:t>
      </w:r>
      <w:r>
        <w:rPr>
          <w:rStyle w:val="af8"/>
          <w:rFonts w:hint="eastAsia"/>
          <w:b w:val="0"/>
          <w:color w:val="auto"/>
          <w:u w:val="none"/>
        </w:rPr>
        <w:t>需要</w:t>
      </w:r>
      <w:r>
        <w:rPr>
          <w:rStyle w:val="af8"/>
          <w:rFonts w:hint="eastAsia"/>
          <w:b w:val="0"/>
          <w:color w:val="auto"/>
          <w:sz w:val="21"/>
          <w:u w:val="none"/>
        </w:rPr>
        <w:t>提供其它资料。</w:t>
      </w:r>
    </w:p>
    <w:bookmarkEnd w:id="34"/>
    <w:bookmarkEnd w:id="35"/>
    <w:p w:rsidR="006A191E" w:rsidRDefault="007A2A9C">
      <w:pPr>
        <w:autoSpaceDE w:val="0"/>
        <w:autoSpaceDN w:val="0"/>
        <w:adjustRightInd w:val="0"/>
        <w:spacing w:line="380" w:lineRule="exact"/>
        <w:ind w:left="426" w:firstLineChars="27" w:firstLine="57"/>
        <w:rPr>
          <w:rFonts w:ascii="宋体" w:hAnsi="宋体"/>
          <w:b/>
          <w:kern w:val="0"/>
          <w:szCs w:val="21"/>
        </w:rPr>
      </w:pPr>
      <w:r>
        <w:rPr>
          <w:rFonts w:ascii="宋体" w:hAnsi="宋体" w:hint="eastAsia"/>
          <w:b/>
          <w:kern w:val="0"/>
          <w:szCs w:val="21"/>
        </w:rPr>
        <w:t>3.报价文件的组成</w:t>
      </w:r>
    </w:p>
    <w:p w:rsidR="006A191E" w:rsidRDefault="007A2A9C">
      <w:pPr>
        <w:autoSpaceDE w:val="0"/>
        <w:autoSpaceDN w:val="0"/>
        <w:adjustRightInd w:val="0"/>
        <w:spacing w:line="380" w:lineRule="exact"/>
        <w:ind w:firstLineChars="200" w:firstLine="420"/>
        <w:rPr>
          <w:rFonts w:ascii="宋体" w:hAnsi="宋体"/>
          <w:kern w:val="0"/>
          <w:szCs w:val="21"/>
        </w:rPr>
      </w:pPr>
      <w:r>
        <w:rPr>
          <w:rFonts w:ascii="宋体" w:hAnsi="宋体" w:hint="eastAsia"/>
          <w:kern w:val="0"/>
          <w:szCs w:val="21"/>
        </w:rPr>
        <w:t>（1）</w:t>
      </w:r>
      <w:r>
        <w:rPr>
          <w:rFonts w:ascii="宋体" w:hAnsi="宋体" w:hint="eastAsia"/>
          <w:bCs/>
          <w:kern w:val="0"/>
          <w:szCs w:val="21"/>
        </w:rPr>
        <w:t>首次报价</w:t>
      </w:r>
      <w:r>
        <w:rPr>
          <w:rFonts w:ascii="宋体" w:hAnsi="宋体" w:hint="eastAsia"/>
          <w:kern w:val="0"/>
          <w:szCs w:val="21"/>
        </w:rPr>
        <w:t>一览表；(附件13)</w:t>
      </w:r>
    </w:p>
    <w:p w:rsidR="006A191E" w:rsidRDefault="007A2A9C">
      <w:pPr>
        <w:pStyle w:val="2"/>
        <w:spacing w:line="380" w:lineRule="exact"/>
        <w:ind w:firstLineChars="200" w:firstLine="422"/>
        <w:rPr>
          <w:kern w:val="0"/>
          <w:sz w:val="21"/>
          <w:szCs w:val="21"/>
        </w:rPr>
      </w:pPr>
      <w:r>
        <w:rPr>
          <w:rFonts w:hint="eastAsia"/>
          <w:kern w:val="0"/>
          <w:sz w:val="21"/>
          <w:szCs w:val="21"/>
        </w:rPr>
        <w:t>（</w:t>
      </w:r>
      <w:r>
        <w:rPr>
          <w:kern w:val="0"/>
          <w:sz w:val="21"/>
          <w:szCs w:val="21"/>
        </w:rPr>
        <w:t>2</w:t>
      </w:r>
      <w:r>
        <w:rPr>
          <w:rFonts w:hint="eastAsia"/>
          <w:kern w:val="0"/>
          <w:sz w:val="21"/>
          <w:szCs w:val="21"/>
        </w:rPr>
        <w:t>）针对报价</w:t>
      </w:r>
      <w:bookmarkStart w:id="36" w:name="OLE_LINK6"/>
      <w:bookmarkStart w:id="37" w:name="OLE_LINK5"/>
      <w:r>
        <w:rPr>
          <w:rFonts w:hint="eastAsia"/>
          <w:kern w:val="0"/>
          <w:sz w:val="21"/>
          <w:szCs w:val="21"/>
        </w:rPr>
        <w:t>供应商认为其他需要说明的</w:t>
      </w:r>
      <w:bookmarkEnd w:id="36"/>
      <w:bookmarkEnd w:id="37"/>
      <w:r>
        <w:rPr>
          <w:rFonts w:hint="eastAsia"/>
          <w:kern w:val="0"/>
          <w:sz w:val="21"/>
          <w:szCs w:val="21"/>
        </w:rPr>
        <w:t>。</w:t>
      </w:r>
    </w:p>
    <w:p w:rsidR="006A191E" w:rsidRDefault="007A2A9C">
      <w:pPr>
        <w:pStyle w:val="a2"/>
        <w:spacing w:line="380" w:lineRule="exact"/>
        <w:ind w:firstLineChars="200" w:firstLine="422"/>
        <w:rPr>
          <w:rFonts w:ascii="宋体" w:hAnsi="宋体"/>
          <w:b/>
          <w:kern w:val="0"/>
          <w:szCs w:val="21"/>
        </w:rPr>
      </w:pPr>
      <w:r>
        <w:rPr>
          <w:rFonts w:ascii="宋体" w:hAnsi="宋体" w:hint="eastAsia"/>
          <w:b/>
          <w:kern w:val="0"/>
          <w:szCs w:val="21"/>
        </w:rPr>
        <w:t>（二）报价</w:t>
      </w:r>
    </w:p>
    <w:p w:rsidR="006A191E" w:rsidRDefault="007A2A9C">
      <w:pPr>
        <w:pStyle w:val="a2"/>
        <w:spacing w:line="380" w:lineRule="exact"/>
        <w:ind w:firstLineChars="200"/>
        <w:rPr>
          <w:rFonts w:ascii="宋体" w:hAnsi="宋体"/>
          <w:bCs/>
          <w:kern w:val="0"/>
          <w:szCs w:val="21"/>
        </w:rPr>
      </w:pPr>
      <w:r>
        <w:rPr>
          <w:rFonts w:ascii="宋体" w:hAnsi="宋体" w:hint="eastAsia"/>
          <w:bCs/>
          <w:kern w:val="0"/>
          <w:szCs w:val="21"/>
        </w:rPr>
        <w:t>1.供应商应按照采购需求内容、责任范围以及合同条款进行报价。并按“首次报价一览表”规定的格式报出总价。总价中不得</w:t>
      </w:r>
      <w:proofErr w:type="gramStart"/>
      <w:r>
        <w:rPr>
          <w:rFonts w:ascii="宋体" w:hAnsi="宋体" w:hint="eastAsia"/>
          <w:bCs/>
          <w:kern w:val="0"/>
          <w:szCs w:val="21"/>
        </w:rPr>
        <w:t>包含磋商</w:t>
      </w:r>
      <w:proofErr w:type="gramEnd"/>
      <w:r>
        <w:rPr>
          <w:rFonts w:ascii="宋体" w:hAnsi="宋体" w:hint="eastAsia"/>
          <w:bCs/>
          <w:kern w:val="0"/>
          <w:szCs w:val="21"/>
        </w:rPr>
        <w:t>文件要求以外的内容，否则，在评审时不予核减。</w:t>
      </w:r>
    </w:p>
    <w:p w:rsidR="006A191E" w:rsidRDefault="007A2A9C">
      <w:pPr>
        <w:pStyle w:val="a2"/>
        <w:spacing w:line="380" w:lineRule="exact"/>
        <w:ind w:firstLineChars="200"/>
        <w:rPr>
          <w:rFonts w:ascii="宋体" w:hAnsi="宋体"/>
          <w:bCs/>
          <w:kern w:val="0"/>
          <w:szCs w:val="21"/>
        </w:rPr>
      </w:pPr>
      <w:r>
        <w:rPr>
          <w:rFonts w:ascii="宋体" w:hAnsi="宋体" w:hint="eastAsia"/>
          <w:bCs/>
          <w:kern w:val="0"/>
          <w:szCs w:val="21"/>
        </w:rPr>
        <w:t>2.</w:t>
      </w:r>
      <w:r>
        <w:rPr>
          <w:rFonts w:ascii="宋体" w:hAnsi="宋体" w:hint="eastAsia"/>
          <w:szCs w:val="21"/>
        </w:rPr>
        <w:t xml:space="preserve"> </w:t>
      </w:r>
      <w:proofErr w:type="gramStart"/>
      <w:r>
        <w:rPr>
          <w:rFonts w:ascii="宋体" w:hAnsi="宋体" w:hint="eastAsia"/>
          <w:szCs w:val="21"/>
        </w:rPr>
        <w:t>磋商总</w:t>
      </w:r>
      <w:proofErr w:type="gramEnd"/>
      <w:r>
        <w:rPr>
          <w:rFonts w:ascii="宋体" w:hAnsi="宋体" w:cs="宋体" w:hint="eastAsia"/>
          <w:color w:val="000000"/>
          <w:szCs w:val="21"/>
          <w:lang w:bidi="ar"/>
        </w:rPr>
        <w:t>报价应包含所有一切人员工资、各种加班费、节假日补贴、各种社会保险、安全保险、食宿与交通、材料费、机械费、人工费、辅助材料费、建筑垃圾清运费、保险费、管理费、</w:t>
      </w:r>
      <w:proofErr w:type="gramStart"/>
      <w:r>
        <w:rPr>
          <w:rFonts w:ascii="宋体" w:hAnsi="宋体" w:cs="宋体" w:hint="eastAsia"/>
          <w:color w:val="000000"/>
          <w:szCs w:val="21"/>
          <w:lang w:bidi="ar"/>
        </w:rPr>
        <w:t>规</w:t>
      </w:r>
      <w:proofErr w:type="gramEnd"/>
      <w:r>
        <w:rPr>
          <w:rFonts w:ascii="宋体" w:hAnsi="宋体" w:cs="宋体" w:hint="eastAsia"/>
          <w:color w:val="000000"/>
          <w:szCs w:val="21"/>
          <w:lang w:bidi="ar"/>
        </w:rPr>
        <w:t>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hint="eastAsia"/>
          <w:szCs w:val="21"/>
        </w:rPr>
        <w:t>。</w:t>
      </w:r>
    </w:p>
    <w:p w:rsidR="006A191E" w:rsidRDefault="007A2A9C">
      <w:pPr>
        <w:pStyle w:val="a2"/>
        <w:spacing w:line="380" w:lineRule="exact"/>
        <w:ind w:firstLineChars="200"/>
        <w:rPr>
          <w:rFonts w:ascii="宋体" w:hAnsi="宋体"/>
          <w:bCs/>
          <w:kern w:val="0"/>
          <w:szCs w:val="21"/>
        </w:rPr>
      </w:pPr>
      <w:r>
        <w:rPr>
          <w:rFonts w:ascii="宋体" w:hAnsi="宋体" w:hint="eastAsia"/>
          <w:bCs/>
          <w:kern w:val="0"/>
          <w:szCs w:val="21"/>
        </w:rPr>
        <w:t>3.磋商报价不得为选择性报价和附有条件的报价。</w:t>
      </w:r>
    </w:p>
    <w:p w:rsidR="006A191E" w:rsidRDefault="007A2A9C">
      <w:pPr>
        <w:pStyle w:val="a2"/>
        <w:spacing w:line="380" w:lineRule="exact"/>
        <w:ind w:firstLineChars="200" w:firstLine="422"/>
        <w:rPr>
          <w:rFonts w:ascii="宋体" w:hAnsi="宋体"/>
          <w:b/>
          <w:kern w:val="0"/>
          <w:szCs w:val="21"/>
        </w:rPr>
      </w:pPr>
      <w:r>
        <w:rPr>
          <w:rFonts w:ascii="宋体" w:hAnsi="宋体" w:hint="eastAsia"/>
          <w:b/>
          <w:kern w:val="0"/>
          <w:szCs w:val="21"/>
        </w:rPr>
        <w:t>（三）响应文件的有效期</w:t>
      </w:r>
    </w:p>
    <w:p w:rsidR="006A191E" w:rsidRDefault="007A2A9C">
      <w:pPr>
        <w:pStyle w:val="a2"/>
        <w:spacing w:line="380" w:lineRule="exact"/>
        <w:ind w:firstLineChars="200"/>
        <w:rPr>
          <w:rFonts w:ascii="宋体" w:hAnsi="宋体"/>
          <w:szCs w:val="21"/>
          <w:lang w:val="en-GB"/>
        </w:rPr>
      </w:pPr>
      <w:r>
        <w:rPr>
          <w:rFonts w:ascii="宋体" w:hAnsi="宋体" w:hint="eastAsia"/>
          <w:szCs w:val="21"/>
        </w:rPr>
        <w:t>1.响应文件有效期为磋商</w:t>
      </w:r>
      <w:r>
        <w:rPr>
          <w:rFonts w:ascii="宋体" w:hAnsi="宋体" w:hint="eastAsia"/>
          <w:szCs w:val="21"/>
          <w:lang w:val="en-GB"/>
        </w:rPr>
        <w:t>截止日起90天。</w:t>
      </w:r>
    </w:p>
    <w:p w:rsidR="006A191E" w:rsidRDefault="007A2A9C">
      <w:pPr>
        <w:pStyle w:val="a2"/>
        <w:spacing w:line="380" w:lineRule="exact"/>
        <w:ind w:firstLineChars="200"/>
        <w:rPr>
          <w:rFonts w:ascii="宋体" w:hAnsi="宋体"/>
          <w:szCs w:val="21"/>
          <w:lang w:val="en-GB"/>
        </w:rPr>
      </w:pPr>
      <w:r>
        <w:rPr>
          <w:rFonts w:ascii="宋体" w:hAnsi="宋体" w:hint="eastAsia"/>
          <w:szCs w:val="21"/>
        </w:rPr>
        <w:t>2.</w:t>
      </w:r>
      <w:r>
        <w:rPr>
          <w:rFonts w:ascii="宋体" w:hAnsi="宋体" w:hint="eastAsia"/>
          <w:szCs w:val="21"/>
          <w:lang w:val="en-GB"/>
        </w:rPr>
        <w:t>在特殊情况下，采购人可与</w:t>
      </w:r>
      <w:r>
        <w:rPr>
          <w:rFonts w:ascii="宋体" w:hAnsi="宋体" w:hint="eastAsia"/>
          <w:szCs w:val="21"/>
        </w:rPr>
        <w:t>供应商</w:t>
      </w:r>
      <w:r>
        <w:rPr>
          <w:rFonts w:ascii="宋体" w:hAnsi="宋体" w:hint="eastAsia"/>
          <w:szCs w:val="21"/>
          <w:lang w:val="en-GB"/>
        </w:rPr>
        <w:t>协商延长</w:t>
      </w:r>
      <w:r>
        <w:rPr>
          <w:rFonts w:ascii="宋体" w:hAnsi="宋体" w:hint="eastAsia"/>
          <w:szCs w:val="21"/>
        </w:rPr>
        <w:t>响应文件</w:t>
      </w:r>
      <w:r>
        <w:rPr>
          <w:rFonts w:ascii="宋体" w:hAnsi="宋体" w:hint="eastAsia"/>
          <w:szCs w:val="21"/>
          <w:lang w:val="en-GB"/>
        </w:rPr>
        <w:t>的有效期。</w:t>
      </w:r>
    </w:p>
    <w:p w:rsidR="006A191E" w:rsidRDefault="007A2A9C">
      <w:pPr>
        <w:snapToGrid w:val="0"/>
        <w:spacing w:line="380" w:lineRule="exact"/>
        <w:ind w:firstLineChars="200" w:firstLine="420"/>
        <w:rPr>
          <w:rFonts w:ascii="宋体" w:hAnsi="宋体"/>
          <w:szCs w:val="21"/>
        </w:rPr>
      </w:pPr>
      <w:bookmarkStart w:id="38" w:name="_Toc8754"/>
      <w:r>
        <w:rPr>
          <w:rFonts w:ascii="宋体" w:hAnsi="宋体" w:hint="eastAsia"/>
          <w:szCs w:val="21"/>
        </w:rPr>
        <w:t>3.成交供应商</w:t>
      </w:r>
      <w:r>
        <w:rPr>
          <w:rFonts w:ascii="宋体" w:hAnsi="宋体"/>
          <w:szCs w:val="21"/>
        </w:rPr>
        <w:t>的</w:t>
      </w:r>
      <w:r>
        <w:rPr>
          <w:rFonts w:ascii="宋体" w:hAnsi="宋体" w:hint="eastAsia"/>
          <w:szCs w:val="21"/>
        </w:rPr>
        <w:t>响应文件</w:t>
      </w:r>
      <w:r>
        <w:rPr>
          <w:rFonts w:ascii="宋体" w:hAnsi="宋体"/>
          <w:szCs w:val="21"/>
        </w:rPr>
        <w:t>自</w:t>
      </w:r>
      <w:r>
        <w:rPr>
          <w:rFonts w:ascii="宋体" w:hAnsi="宋体" w:hint="eastAsia"/>
          <w:szCs w:val="21"/>
        </w:rPr>
        <w:t>磋商</w:t>
      </w:r>
      <w:r>
        <w:rPr>
          <w:rFonts w:ascii="宋体" w:hAnsi="宋体"/>
          <w:szCs w:val="21"/>
        </w:rPr>
        <w:t>之日起至合同履行完毕均应保持有效。</w:t>
      </w:r>
      <w:bookmarkEnd w:id="38"/>
    </w:p>
    <w:p w:rsidR="006A191E" w:rsidRDefault="007A2A9C">
      <w:pPr>
        <w:snapToGrid w:val="0"/>
        <w:spacing w:line="380" w:lineRule="exact"/>
        <w:ind w:firstLineChars="200" w:firstLine="422"/>
        <w:rPr>
          <w:rFonts w:ascii="宋体" w:hAnsi="宋体"/>
          <w:b/>
          <w:kern w:val="0"/>
          <w:szCs w:val="21"/>
        </w:rPr>
      </w:pPr>
      <w:bookmarkStart w:id="39" w:name="_Toc14235"/>
      <w:r>
        <w:rPr>
          <w:rFonts w:ascii="宋体" w:hAnsi="宋体" w:hint="eastAsia"/>
          <w:b/>
          <w:kern w:val="0"/>
          <w:szCs w:val="21"/>
        </w:rPr>
        <w:t>（四）响应文件的签署</w:t>
      </w:r>
      <w:bookmarkEnd w:id="39"/>
    </w:p>
    <w:p w:rsidR="006A191E" w:rsidRDefault="007A2A9C">
      <w:pPr>
        <w:pStyle w:val="a2"/>
        <w:spacing w:line="380" w:lineRule="exact"/>
        <w:ind w:firstLineChars="200"/>
        <w:rPr>
          <w:rFonts w:ascii="宋体" w:hAnsi="宋体"/>
          <w:bCs/>
          <w:kern w:val="0"/>
          <w:szCs w:val="21"/>
        </w:rPr>
      </w:pPr>
      <w:r>
        <w:rPr>
          <w:rFonts w:ascii="宋体" w:hAnsi="宋体" w:hint="eastAsia"/>
          <w:bCs/>
          <w:kern w:val="0"/>
          <w:szCs w:val="21"/>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6A191E" w:rsidRDefault="007A2A9C">
      <w:pPr>
        <w:pStyle w:val="a2"/>
        <w:spacing w:line="380" w:lineRule="exact"/>
        <w:ind w:firstLineChars="200"/>
        <w:rPr>
          <w:rFonts w:ascii="宋体" w:hAnsi="宋体"/>
          <w:bCs/>
          <w:kern w:val="0"/>
          <w:szCs w:val="21"/>
        </w:rPr>
      </w:pPr>
      <w:r>
        <w:rPr>
          <w:rFonts w:ascii="宋体" w:hAnsi="宋体" w:hint="eastAsia"/>
          <w:bCs/>
          <w:kern w:val="0"/>
          <w:szCs w:val="21"/>
        </w:rPr>
        <w:t>2.响应文件中所有的插字、涂改和增删，必须由法定代表人或经其正式授权的代表签字或盖章才有效。</w:t>
      </w:r>
    </w:p>
    <w:p w:rsidR="006A191E" w:rsidRDefault="007A2A9C">
      <w:pPr>
        <w:pStyle w:val="a2"/>
        <w:spacing w:line="380" w:lineRule="exact"/>
        <w:ind w:firstLineChars="200"/>
        <w:rPr>
          <w:rFonts w:ascii="宋体" w:hAnsi="宋体"/>
          <w:bCs/>
          <w:kern w:val="0"/>
          <w:szCs w:val="21"/>
        </w:rPr>
      </w:pPr>
      <w:r>
        <w:rPr>
          <w:rFonts w:ascii="宋体" w:hAnsi="宋体" w:hint="eastAsia"/>
          <w:bCs/>
          <w:kern w:val="0"/>
          <w:szCs w:val="21"/>
        </w:rPr>
        <w:t>3.响应文件中要求加盖公章处，可使用有效安全的电子签章替代。</w:t>
      </w:r>
      <w:r>
        <w:rPr>
          <w:rFonts w:ascii="宋体" w:hAnsi="宋体" w:hint="eastAsia"/>
          <w:szCs w:val="21"/>
        </w:rPr>
        <w:t>投标人的投标文件未按照磋商文件要求签署、盖章的，其投标无效；其中电子投标文件中所须加盖公章部分均采用CA签章，并根</w:t>
      </w:r>
      <w:r>
        <w:rPr>
          <w:rFonts w:ascii="宋体" w:hAnsi="宋体" w:hint="eastAsia"/>
          <w:szCs w:val="21"/>
        </w:rPr>
        <w:lastRenderedPageBreak/>
        <w:t>据《政府采购项目电子交易管理操作指南-供应商》及本磋商文件规定的格式和顺序编制电子投标文件并进行关联定位。</w:t>
      </w:r>
    </w:p>
    <w:p w:rsidR="006A191E" w:rsidRDefault="007A2A9C">
      <w:pPr>
        <w:autoSpaceDE w:val="0"/>
        <w:autoSpaceDN w:val="0"/>
        <w:adjustRightInd w:val="0"/>
        <w:spacing w:line="380" w:lineRule="exact"/>
        <w:ind w:firstLineChars="200" w:firstLine="422"/>
        <w:rPr>
          <w:rFonts w:ascii="宋体" w:hAnsi="宋体"/>
          <w:b/>
          <w:bCs/>
          <w:szCs w:val="21"/>
        </w:rPr>
      </w:pPr>
      <w:r>
        <w:rPr>
          <w:rFonts w:ascii="宋体" w:hAnsi="宋体" w:hint="eastAsia"/>
          <w:b/>
          <w:bCs/>
          <w:szCs w:val="21"/>
        </w:rPr>
        <w:t>（五）</w:t>
      </w:r>
      <w:r>
        <w:rPr>
          <w:rFonts w:ascii="宋体" w:hAnsi="宋体" w:hint="eastAsia"/>
          <w:b/>
          <w:kern w:val="0"/>
          <w:szCs w:val="21"/>
        </w:rPr>
        <w:t>响应文件</w:t>
      </w:r>
      <w:r>
        <w:rPr>
          <w:rFonts w:ascii="宋体" w:hAnsi="宋体" w:hint="eastAsia"/>
          <w:b/>
          <w:bCs/>
          <w:szCs w:val="21"/>
        </w:rPr>
        <w:t>的递交要求</w:t>
      </w:r>
    </w:p>
    <w:p w:rsidR="006A191E" w:rsidRDefault="007A2A9C">
      <w:pPr>
        <w:tabs>
          <w:tab w:val="left" w:pos="1418"/>
        </w:tabs>
        <w:autoSpaceDE w:val="0"/>
        <w:autoSpaceDN w:val="0"/>
        <w:adjustRightInd w:val="0"/>
        <w:spacing w:line="380" w:lineRule="exact"/>
        <w:ind w:firstLineChars="200" w:firstLine="420"/>
        <w:rPr>
          <w:rFonts w:ascii="宋体" w:hAnsi="宋体"/>
          <w:kern w:val="0"/>
          <w:szCs w:val="21"/>
        </w:rPr>
      </w:pPr>
      <w:r>
        <w:rPr>
          <w:rFonts w:ascii="宋体" w:hAnsi="宋体" w:cstheme="majorEastAsia" w:hint="eastAsia"/>
          <w:szCs w:val="21"/>
        </w:rPr>
        <w:t>按照前附表要求提交，</w:t>
      </w:r>
      <w:r>
        <w:rPr>
          <w:rFonts w:ascii="宋体" w:hAnsi="宋体" w:hint="eastAsia"/>
          <w:kern w:val="0"/>
          <w:szCs w:val="21"/>
        </w:rPr>
        <w:t>如采购组织机构延长截止时间和磋商时间，采购组织机构和供应商的权利和义务将受到新的截止时间和磋商时间的约束。</w:t>
      </w:r>
    </w:p>
    <w:p w:rsidR="006A191E" w:rsidRDefault="007A2A9C">
      <w:pPr>
        <w:snapToGrid w:val="0"/>
        <w:spacing w:line="380" w:lineRule="exact"/>
        <w:ind w:firstLineChars="200" w:firstLine="422"/>
        <w:rPr>
          <w:rFonts w:ascii="宋体" w:hAnsi="宋体"/>
          <w:b/>
          <w:szCs w:val="21"/>
        </w:rPr>
      </w:pPr>
      <w:r>
        <w:rPr>
          <w:rFonts w:ascii="宋体" w:hAnsi="宋体" w:hint="eastAsia"/>
          <w:b/>
          <w:kern w:val="0"/>
          <w:szCs w:val="21"/>
        </w:rPr>
        <w:t>五、</w:t>
      </w:r>
      <w:r>
        <w:rPr>
          <w:rFonts w:ascii="宋体" w:hAnsi="宋体" w:hint="eastAsia"/>
          <w:b/>
          <w:szCs w:val="21"/>
        </w:rPr>
        <w:t>磋商</w:t>
      </w:r>
      <w:r>
        <w:rPr>
          <w:rFonts w:ascii="宋体" w:hAnsi="宋体"/>
          <w:b/>
          <w:szCs w:val="21"/>
        </w:rPr>
        <w:t>程序</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1、开启开标场地的录音录像采集设备，并确保其正常运行。</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2、对提交了电子备份磋商文件的磋商供应商，代理机构工作人员应</w:t>
      </w:r>
      <w:proofErr w:type="gramStart"/>
      <w:r>
        <w:rPr>
          <w:rFonts w:ascii="宋体" w:hAnsi="宋体" w:cstheme="majorEastAsia" w:hint="eastAsia"/>
          <w:szCs w:val="21"/>
        </w:rPr>
        <w:t>做好磋商</w:t>
      </w:r>
      <w:proofErr w:type="gramEnd"/>
      <w:r>
        <w:rPr>
          <w:rFonts w:ascii="宋体" w:hAnsi="宋体" w:cstheme="majorEastAsia" w:hint="eastAsia"/>
          <w:szCs w:val="21"/>
        </w:rPr>
        <w:t>响应文件签收记录并通过发送网络形式及时告知供应商。</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3、主持人宣布开标，介绍开标现场的人员情况，宣读</w:t>
      </w:r>
      <w:proofErr w:type="gramStart"/>
      <w:r>
        <w:rPr>
          <w:rFonts w:ascii="宋体" w:hAnsi="宋体" w:cstheme="majorEastAsia" w:hint="eastAsia"/>
          <w:szCs w:val="21"/>
        </w:rPr>
        <w:t>递交磋商</w:t>
      </w:r>
      <w:proofErr w:type="gramEnd"/>
      <w:r>
        <w:rPr>
          <w:rFonts w:ascii="宋体" w:hAnsi="宋体" w:cstheme="majorEastAsia" w:hint="eastAsia"/>
          <w:szCs w:val="21"/>
        </w:rPr>
        <w:t>响应文件的供应商名单、开标纪律、应当回避的情形等注意事项。</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w:t>
      </w:r>
      <w:proofErr w:type="gramStart"/>
      <w:r>
        <w:rPr>
          <w:rFonts w:ascii="宋体" w:hAnsi="宋体" w:cstheme="majorEastAsia" w:hint="eastAsia"/>
          <w:szCs w:val="21"/>
        </w:rPr>
        <w:t>传成功</w:t>
      </w:r>
      <w:proofErr w:type="gramEnd"/>
      <w:r>
        <w:rPr>
          <w:rFonts w:ascii="宋体" w:hAnsi="宋体" w:cstheme="majorEastAsia" w:hint="eastAsia"/>
          <w:szCs w:val="21"/>
        </w:rPr>
        <w:t>后，“电子加密磋商响应文件”自动失效。</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6、磋商小组所有成员集中与单一供应商分别进行磋商，并给予所有参加磋商的供应商平等的磋商机会。</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7、在磋商过程中，磋商小组可以根据磋商文件和磋商情况实质性变动采购需求中的技术、服务要求以及合同草案条款，但不得变动磋商文件中的其他内容。实质性变动的内容，须经采购人代表确认。对磋商文件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theme="majorEastAsia" w:hint="eastAsia"/>
          <w:szCs w:val="21"/>
        </w:rPr>
        <w:t>作出</w:t>
      </w:r>
      <w:proofErr w:type="gramEnd"/>
      <w:r>
        <w:rPr>
          <w:rFonts w:ascii="宋体" w:hAnsi="宋体" w:cstheme="majorEastAsia" w:hint="eastAsia"/>
          <w:szCs w:val="21"/>
        </w:rPr>
        <w:t>的实质性变动是磋商文件的有效组成部分，磋商小组应当及时以书面形式通过政府采购云平台通知所有参加磋商的供应商。供应商应当按照磋商文件的变动情况和磋商小组的要求重新提交响应文件，并加盖单位 CA 签章，上</w:t>
      </w:r>
      <w:proofErr w:type="gramStart"/>
      <w:r>
        <w:rPr>
          <w:rFonts w:ascii="宋体" w:hAnsi="宋体" w:cstheme="majorEastAsia" w:hint="eastAsia"/>
          <w:szCs w:val="21"/>
        </w:rPr>
        <w:t>传政府</w:t>
      </w:r>
      <w:proofErr w:type="gramEnd"/>
      <w:r>
        <w:rPr>
          <w:rFonts w:ascii="宋体" w:hAnsi="宋体" w:cstheme="majorEastAsia" w:hint="eastAsia"/>
          <w:szCs w:val="21"/>
        </w:rPr>
        <w:t>采购云平台。</w:t>
      </w:r>
    </w:p>
    <w:p w:rsidR="006A191E" w:rsidRDefault="007A2A9C">
      <w:pPr>
        <w:tabs>
          <w:tab w:val="left" w:pos="1418"/>
        </w:tabs>
        <w:autoSpaceDE w:val="0"/>
        <w:autoSpaceDN w:val="0"/>
        <w:adjustRightInd w:val="0"/>
        <w:spacing w:line="380" w:lineRule="exact"/>
        <w:ind w:firstLineChars="200" w:firstLine="422"/>
        <w:rPr>
          <w:rFonts w:ascii="宋体" w:hAnsi="宋体" w:cstheme="majorEastAsia"/>
          <w:b/>
          <w:szCs w:val="21"/>
        </w:rPr>
      </w:pPr>
      <w:r>
        <w:rPr>
          <w:rFonts w:ascii="宋体" w:hAnsi="宋体" w:cstheme="majorEastAsia" w:hint="eastAsia"/>
          <w:b/>
          <w:szCs w:val="21"/>
        </w:rPr>
        <w:t>8、磋商文件能够详细列明采购标的</w:t>
      </w:r>
      <w:proofErr w:type="gramStart"/>
      <w:r>
        <w:rPr>
          <w:rFonts w:ascii="宋体" w:hAnsi="宋体" w:cstheme="majorEastAsia" w:hint="eastAsia"/>
          <w:b/>
          <w:szCs w:val="21"/>
        </w:rPr>
        <w:t>的</w:t>
      </w:r>
      <w:proofErr w:type="gramEnd"/>
      <w:r>
        <w:rPr>
          <w:rFonts w:ascii="宋体" w:hAnsi="宋体" w:cstheme="majorEastAsia" w:hint="eastAsia"/>
          <w:b/>
          <w:szCs w:val="21"/>
        </w:rPr>
        <w:t>技术、服务要求的，磋商结束后，磋商小组将要求所有实质性响应的供应商在规定时间内提交最终报价，最终报价是供应商响应文件的有效组成部分。</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9、经磋商确定最终采购需求和提交最终报价的供应商后，由磋商小组采用综合评分法对提交最终报价的供应商的响应文件和最终报价进行综合评分。</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10、磋商小组根据综合评分情况，按照评审得分由高到低顺序确定</w:t>
      </w:r>
      <w:proofErr w:type="gramStart"/>
      <w:r>
        <w:rPr>
          <w:rFonts w:ascii="宋体" w:hAnsi="宋体" w:cstheme="majorEastAsia" w:hint="eastAsia"/>
          <w:szCs w:val="21"/>
        </w:rPr>
        <w:t>预成交</w:t>
      </w:r>
      <w:proofErr w:type="gramEnd"/>
      <w:r>
        <w:rPr>
          <w:rFonts w:ascii="宋体" w:hAnsi="宋体" w:cstheme="majorEastAsia" w:hint="eastAsia"/>
          <w:szCs w:val="21"/>
        </w:rPr>
        <w:t>供应商，编写评审报告。</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11、采购组织机构对磋商小组专家成员进行评价。</w:t>
      </w:r>
    </w:p>
    <w:p w:rsidR="006A191E" w:rsidRDefault="007A2A9C">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12、主持人到磋商采购会现场</w:t>
      </w:r>
      <w:proofErr w:type="gramStart"/>
      <w:r>
        <w:rPr>
          <w:rFonts w:ascii="宋体" w:hAnsi="宋体" w:cstheme="majorEastAsia" w:hint="eastAsia"/>
          <w:szCs w:val="21"/>
        </w:rPr>
        <w:t>宣布磋商</w:t>
      </w:r>
      <w:proofErr w:type="gramEnd"/>
      <w:r>
        <w:rPr>
          <w:rFonts w:ascii="宋体" w:hAnsi="宋体" w:cstheme="majorEastAsia" w:hint="eastAsia"/>
          <w:szCs w:val="21"/>
        </w:rPr>
        <w:t>结果（含技术得分、最终报价、报价得分及总得分），磋商采购会议结束。</w:t>
      </w:r>
    </w:p>
    <w:p w:rsidR="006A191E" w:rsidRDefault="007A2A9C">
      <w:pPr>
        <w:pStyle w:val="a2"/>
        <w:spacing w:line="380" w:lineRule="exact"/>
        <w:ind w:firstLineChars="200" w:firstLine="422"/>
        <w:rPr>
          <w:rFonts w:ascii="宋体" w:hAnsi="宋体"/>
          <w:b/>
          <w:bCs/>
          <w:szCs w:val="21"/>
        </w:rPr>
      </w:pPr>
      <w:r>
        <w:rPr>
          <w:rFonts w:ascii="宋体" w:hAnsi="宋体" w:hint="eastAsia"/>
          <w:b/>
          <w:bCs/>
          <w:szCs w:val="21"/>
        </w:rPr>
        <w:t>六、磋商异议</w:t>
      </w:r>
    </w:p>
    <w:p w:rsidR="006A191E" w:rsidRDefault="007A2A9C">
      <w:pPr>
        <w:pStyle w:val="a2"/>
        <w:spacing w:line="380" w:lineRule="exact"/>
        <w:ind w:firstLineChars="200"/>
        <w:rPr>
          <w:rFonts w:ascii="宋体" w:hAnsi="宋体"/>
          <w:szCs w:val="21"/>
        </w:rPr>
      </w:pPr>
      <w:r>
        <w:rPr>
          <w:rFonts w:ascii="宋体" w:hAnsi="宋体" w:hint="eastAsia"/>
          <w:szCs w:val="21"/>
        </w:rPr>
        <w:t>供应商代表对磋商过程和磋商记录有疑义，以及认为采购人、采购</w:t>
      </w:r>
      <w:r>
        <w:rPr>
          <w:rFonts w:ascii="宋体" w:hAnsi="宋体" w:cstheme="minorBidi" w:hint="eastAsia"/>
          <w:szCs w:val="21"/>
        </w:rPr>
        <w:t>组织</w:t>
      </w:r>
      <w:r>
        <w:rPr>
          <w:rFonts w:ascii="宋体" w:hAnsi="宋体" w:hint="eastAsia"/>
          <w:szCs w:val="21"/>
        </w:rPr>
        <w:t>机构相关工作人员有需要回避的情形的，应当场提出询问或者回避申请，磋商会议结束后不再接受相关询问、质疑或者回避申请。</w:t>
      </w:r>
    </w:p>
    <w:p w:rsidR="006A191E" w:rsidRDefault="007A2A9C">
      <w:pPr>
        <w:pStyle w:val="af2"/>
        <w:spacing w:before="0" w:beforeAutospacing="0" w:after="0" w:afterAutospacing="0" w:line="380" w:lineRule="exact"/>
        <w:jc w:val="both"/>
        <w:rPr>
          <w:rFonts w:hint="default"/>
          <w:b/>
          <w:sz w:val="21"/>
          <w:szCs w:val="21"/>
        </w:rPr>
      </w:pPr>
      <w:r>
        <w:rPr>
          <w:b/>
          <w:sz w:val="21"/>
          <w:szCs w:val="21"/>
        </w:rPr>
        <w:lastRenderedPageBreak/>
        <w:t>七、磋商结果确定</w:t>
      </w:r>
    </w:p>
    <w:p w:rsidR="006A191E" w:rsidRDefault="007A2A9C">
      <w:pPr>
        <w:pStyle w:val="af2"/>
        <w:spacing w:before="0" w:beforeAutospacing="0" w:after="0" w:afterAutospacing="0" w:line="380" w:lineRule="exact"/>
        <w:ind w:firstLineChars="200" w:firstLine="420"/>
        <w:jc w:val="both"/>
        <w:rPr>
          <w:rFonts w:hint="default"/>
          <w:sz w:val="21"/>
          <w:szCs w:val="21"/>
        </w:rPr>
      </w:pPr>
      <w:r>
        <w:rPr>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按照排序由高到低的顺序确定成交供应商。</w:t>
      </w:r>
    </w:p>
    <w:p w:rsidR="006A191E" w:rsidRDefault="007A2A9C">
      <w:pPr>
        <w:spacing w:line="380" w:lineRule="exact"/>
        <w:ind w:firstLineChars="200" w:firstLine="420"/>
        <w:rPr>
          <w:rFonts w:ascii="宋体" w:hAnsi="宋体"/>
          <w:kern w:val="0"/>
          <w:szCs w:val="21"/>
        </w:rPr>
      </w:pPr>
      <w:r>
        <w:rPr>
          <w:rFonts w:ascii="宋体" w:hAnsi="宋体" w:hint="eastAsia"/>
          <w:szCs w:val="21"/>
        </w:rPr>
        <w:t>（二）</w:t>
      </w:r>
      <w:r>
        <w:rPr>
          <w:rFonts w:ascii="宋体" w:hAnsi="宋体" w:hint="eastAsia"/>
          <w:kern w:val="0"/>
          <w:szCs w:val="21"/>
        </w:rPr>
        <w:t>发布成交结果公告。采购组织机构自成交供应商</w:t>
      </w:r>
      <w:r>
        <w:rPr>
          <w:rFonts w:ascii="宋体" w:hAnsi="宋体"/>
          <w:kern w:val="0"/>
          <w:szCs w:val="21"/>
        </w:rPr>
        <w:t>确定</w:t>
      </w:r>
      <w:r>
        <w:rPr>
          <w:rFonts w:ascii="宋体" w:hAnsi="宋体" w:hint="eastAsia"/>
          <w:kern w:val="0"/>
          <w:szCs w:val="21"/>
        </w:rPr>
        <w:t>之日起</w:t>
      </w:r>
      <w:r>
        <w:rPr>
          <w:rFonts w:ascii="宋体" w:hAnsi="宋体"/>
          <w:kern w:val="0"/>
          <w:szCs w:val="21"/>
        </w:rPr>
        <w:t>2个工作日内</w:t>
      </w:r>
      <w:r>
        <w:rPr>
          <w:rFonts w:ascii="宋体" w:hAnsi="宋体" w:hint="eastAsia"/>
          <w:kern w:val="0"/>
          <w:szCs w:val="21"/>
        </w:rPr>
        <w:t>，</w:t>
      </w:r>
      <w:r>
        <w:rPr>
          <w:rFonts w:ascii="宋体" w:hAnsi="宋体"/>
          <w:kern w:val="0"/>
          <w:szCs w:val="21"/>
        </w:rPr>
        <w:t>在</w:t>
      </w:r>
      <w:r>
        <w:rPr>
          <w:rFonts w:ascii="宋体" w:hAnsi="宋体" w:hint="eastAsia"/>
          <w:kern w:val="0"/>
          <w:szCs w:val="21"/>
        </w:rPr>
        <w:t>浙江</w:t>
      </w:r>
      <w:r>
        <w:rPr>
          <w:rFonts w:ascii="宋体" w:hAnsi="宋体"/>
          <w:kern w:val="0"/>
          <w:szCs w:val="21"/>
        </w:rPr>
        <w:t>省</w:t>
      </w:r>
      <w:r>
        <w:rPr>
          <w:rFonts w:ascii="宋体" w:hAnsi="宋体" w:hint="eastAsia"/>
          <w:kern w:val="0"/>
          <w:szCs w:val="21"/>
        </w:rPr>
        <w:t>政府采购</w:t>
      </w:r>
      <w:r>
        <w:rPr>
          <w:rFonts w:ascii="宋体" w:hAnsi="宋体"/>
          <w:kern w:val="0"/>
          <w:szCs w:val="21"/>
        </w:rPr>
        <w:t>网</w:t>
      </w:r>
      <w:r>
        <w:rPr>
          <w:rFonts w:ascii="宋体" w:hAnsi="宋体" w:hint="eastAsia"/>
          <w:kern w:val="0"/>
          <w:szCs w:val="21"/>
        </w:rPr>
        <w:t>和三门县公共资源交易网上</w:t>
      </w:r>
      <w:r>
        <w:rPr>
          <w:rFonts w:ascii="宋体" w:hAnsi="宋体"/>
          <w:kern w:val="0"/>
          <w:szCs w:val="21"/>
        </w:rPr>
        <w:t>公告</w:t>
      </w:r>
      <w:r>
        <w:rPr>
          <w:rFonts w:ascii="宋体" w:hAnsi="宋体" w:hint="eastAsia"/>
          <w:kern w:val="0"/>
          <w:szCs w:val="21"/>
        </w:rPr>
        <w:t>成交结果，成交</w:t>
      </w:r>
      <w:r>
        <w:rPr>
          <w:rFonts w:ascii="宋体" w:hAnsi="宋体"/>
          <w:szCs w:val="21"/>
        </w:rPr>
        <w:t xml:space="preserve">结果公告期为 1 </w:t>
      </w:r>
      <w:proofErr w:type="gramStart"/>
      <w:r>
        <w:rPr>
          <w:rFonts w:ascii="宋体" w:hAnsi="宋体"/>
          <w:szCs w:val="21"/>
        </w:rPr>
        <w:t>个</w:t>
      </w:r>
      <w:proofErr w:type="gramEnd"/>
      <w:r>
        <w:rPr>
          <w:rFonts w:ascii="宋体" w:hAnsi="宋体"/>
          <w:szCs w:val="21"/>
        </w:rPr>
        <w:t>工作日</w:t>
      </w:r>
      <w:r>
        <w:rPr>
          <w:rFonts w:ascii="宋体" w:hAnsi="宋体" w:hint="eastAsia"/>
          <w:kern w:val="0"/>
          <w:szCs w:val="21"/>
        </w:rPr>
        <w:t>。</w:t>
      </w:r>
    </w:p>
    <w:p w:rsidR="006A191E" w:rsidRDefault="007A2A9C">
      <w:pPr>
        <w:pStyle w:val="a7"/>
        <w:spacing w:line="380" w:lineRule="exact"/>
        <w:ind w:firstLineChars="200" w:firstLine="420"/>
        <w:jc w:val="both"/>
        <w:rPr>
          <w:rFonts w:ascii="宋体" w:hAnsi="宋体"/>
          <w:szCs w:val="21"/>
        </w:rPr>
      </w:pPr>
      <w:r>
        <w:rPr>
          <w:rFonts w:ascii="宋体" w:hAnsi="宋体" w:hint="eastAsia"/>
          <w:kern w:val="0"/>
          <w:szCs w:val="21"/>
        </w:rPr>
        <w:t>（三）发放成交通知书。采购组织机构在发布成交结果公告的同时，</w:t>
      </w:r>
      <w:r>
        <w:rPr>
          <w:rFonts w:ascii="宋体" w:hAnsi="宋体" w:hint="eastAsia"/>
          <w:szCs w:val="21"/>
        </w:rPr>
        <w:t>通过政</w:t>
      </w:r>
      <w:proofErr w:type="gramStart"/>
      <w:r>
        <w:rPr>
          <w:rFonts w:ascii="宋体" w:hAnsi="宋体" w:hint="eastAsia"/>
          <w:szCs w:val="21"/>
        </w:rPr>
        <w:t>采云</w:t>
      </w:r>
      <w:proofErr w:type="gramEnd"/>
      <w:r>
        <w:rPr>
          <w:rFonts w:ascii="宋体" w:hAnsi="宋体" w:hint="eastAsia"/>
          <w:szCs w:val="21"/>
        </w:rPr>
        <w:t>平台向成交供应商发放成交通知书</w:t>
      </w:r>
      <w:r>
        <w:rPr>
          <w:rFonts w:ascii="宋体" w:hAnsi="宋体" w:hint="eastAsia"/>
          <w:kern w:val="0"/>
          <w:szCs w:val="21"/>
        </w:rPr>
        <w:t>。</w:t>
      </w:r>
    </w:p>
    <w:p w:rsidR="006A191E" w:rsidRDefault="007A2A9C">
      <w:pPr>
        <w:spacing w:line="380" w:lineRule="exact"/>
        <w:ind w:firstLineChars="200" w:firstLine="422"/>
        <w:rPr>
          <w:rFonts w:ascii="宋体" w:hAnsi="宋体"/>
          <w:kern w:val="0"/>
          <w:szCs w:val="21"/>
        </w:rPr>
      </w:pPr>
      <w:r>
        <w:rPr>
          <w:rFonts w:ascii="宋体" w:hAnsi="宋体" w:hint="eastAsia"/>
          <w:b/>
          <w:szCs w:val="21"/>
        </w:rPr>
        <w:t>八</w:t>
      </w:r>
      <w:r>
        <w:rPr>
          <w:rFonts w:ascii="宋体" w:hAnsi="宋体"/>
          <w:b/>
          <w:szCs w:val="21"/>
        </w:rPr>
        <w:t>、</w:t>
      </w:r>
      <w:r>
        <w:rPr>
          <w:rFonts w:ascii="宋体" w:hAnsi="宋体" w:hint="eastAsia"/>
          <w:b/>
          <w:kern w:val="0"/>
          <w:szCs w:val="21"/>
        </w:rPr>
        <w:t>合同签订及公告</w:t>
      </w:r>
    </w:p>
    <w:p w:rsidR="006A191E" w:rsidRDefault="007A2A9C">
      <w:pPr>
        <w:spacing w:line="380" w:lineRule="exact"/>
        <w:ind w:firstLineChars="200" w:firstLine="422"/>
        <w:rPr>
          <w:rFonts w:ascii="宋体" w:hAnsi="宋体"/>
          <w:b/>
          <w:kern w:val="0"/>
          <w:szCs w:val="21"/>
        </w:rPr>
      </w:pPr>
      <w:r>
        <w:rPr>
          <w:rFonts w:ascii="宋体" w:hAnsi="宋体" w:hint="eastAsia"/>
          <w:b/>
          <w:szCs w:val="21"/>
        </w:rPr>
        <w:t>（一）签订合同</w:t>
      </w:r>
    </w:p>
    <w:p w:rsidR="006A191E" w:rsidRDefault="007A2A9C">
      <w:pPr>
        <w:pStyle w:val="af2"/>
        <w:spacing w:before="0" w:beforeAutospacing="0" w:after="0" w:afterAutospacing="0" w:line="380" w:lineRule="exact"/>
        <w:ind w:firstLineChars="200" w:firstLine="420"/>
        <w:jc w:val="both"/>
        <w:rPr>
          <w:rFonts w:hint="default"/>
          <w:sz w:val="21"/>
          <w:szCs w:val="21"/>
        </w:rPr>
      </w:pPr>
      <w:r>
        <w:rPr>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6A191E" w:rsidRDefault="007A2A9C">
      <w:pPr>
        <w:pStyle w:val="af2"/>
        <w:spacing w:before="0" w:beforeAutospacing="0" w:after="0" w:afterAutospacing="0" w:line="380" w:lineRule="exact"/>
        <w:ind w:firstLineChars="200" w:firstLine="420"/>
        <w:jc w:val="both"/>
        <w:rPr>
          <w:rFonts w:hint="default"/>
          <w:sz w:val="21"/>
          <w:szCs w:val="21"/>
        </w:rPr>
      </w:pPr>
      <w:r>
        <w:rPr>
          <w:sz w:val="21"/>
          <w:szCs w:val="21"/>
        </w:rPr>
        <w:t>2.采购人不得向成交供应商提出任何不合理的要求作为签订合同的条件。</w:t>
      </w:r>
    </w:p>
    <w:p w:rsidR="006A191E" w:rsidRDefault="007A2A9C">
      <w:pPr>
        <w:pStyle w:val="af2"/>
        <w:spacing w:before="0" w:beforeAutospacing="0" w:after="0" w:afterAutospacing="0" w:line="380" w:lineRule="exact"/>
        <w:ind w:firstLineChars="200" w:firstLine="420"/>
        <w:jc w:val="both"/>
        <w:rPr>
          <w:rFonts w:hint="default"/>
          <w:sz w:val="21"/>
          <w:szCs w:val="21"/>
        </w:rPr>
      </w:pPr>
      <w:r>
        <w:rPr>
          <w:sz w:val="21"/>
          <w:szCs w:val="21"/>
        </w:rPr>
        <w:t>3.成交供应商无故拖延、拒签合同的,将取消成交资格。</w:t>
      </w:r>
    </w:p>
    <w:p w:rsidR="006A191E" w:rsidRDefault="007A2A9C">
      <w:pPr>
        <w:pStyle w:val="af2"/>
        <w:spacing w:before="0" w:beforeAutospacing="0" w:after="0" w:afterAutospacing="0" w:line="380" w:lineRule="exact"/>
        <w:ind w:firstLineChars="200" w:firstLine="420"/>
        <w:jc w:val="both"/>
        <w:rPr>
          <w:rFonts w:hint="default"/>
          <w:sz w:val="21"/>
          <w:szCs w:val="21"/>
        </w:rPr>
      </w:pPr>
      <w:r>
        <w:rPr>
          <w:sz w:val="21"/>
          <w:szCs w:val="21"/>
        </w:rPr>
        <w:t>4.成交供应</w:t>
      </w:r>
      <w:proofErr w:type="gramStart"/>
      <w:r>
        <w:rPr>
          <w:sz w:val="21"/>
          <w:szCs w:val="21"/>
        </w:rPr>
        <w:t>商拒绝</w:t>
      </w:r>
      <w:proofErr w:type="gramEnd"/>
      <w:r>
        <w:rPr>
          <w:sz w:val="21"/>
          <w:szCs w:val="21"/>
        </w:rPr>
        <w:t>与采购人签订合同的，采购人可以按照评审报告推荐的成交候选人名单排序，确定下一候选人为成交供应商，也可以重新开展政府采购活动。同时，拒绝与采购人签订合同的供应商，由同级财政部门依法</w:t>
      </w:r>
      <w:proofErr w:type="gramStart"/>
      <w:r>
        <w:rPr>
          <w:sz w:val="21"/>
          <w:szCs w:val="21"/>
        </w:rPr>
        <w:t>作出</w:t>
      </w:r>
      <w:proofErr w:type="gramEnd"/>
      <w:r>
        <w:rPr>
          <w:sz w:val="21"/>
          <w:szCs w:val="21"/>
        </w:rPr>
        <w:t>处理。</w:t>
      </w:r>
    </w:p>
    <w:p w:rsidR="006A191E" w:rsidRDefault="007A2A9C">
      <w:pPr>
        <w:pStyle w:val="af2"/>
        <w:spacing w:before="0" w:beforeAutospacing="0" w:after="0" w:afterAutospacing="0" w:line="380" w:lineRule="exact"/>
        <w:ind w:firstLineChars="200" w:firstLine="420"/>
        <w:jc w:val="both"/>
        <w:rPr>
          <w:rFonts w:hint="default"/>
          <w:sz w:val="21"/>
          <w:szCs w:val="21"/>
        </w:rPr>
      </w:pPr>
      <w:r>
        <w:rPr>
          <w:sz w:val="21"/>
          <w:szCs w:val="21"/>
        </w:rPr>
        <w:t>5.询问或者质疑事项可能影响成交结果的，采购人应当暂停签订合同，已经签订合同的，应当中止履行合同。</w:t>
      </w:r>
    </w:p>
    <w:p w:rsidR="006A191E" w:rsidRDefault="007A2A9C">
      <w:pPr>
        <w:pStyle w:val="af2"/>
        <w:spacing w:before="0" w:beforeAutospacing="0" w:after="0" w:afterAutospacing="0" w:line="380" w:lineRule="exact"/>
        <w:ind w:firstLineChars="200" w:firstLine="422"/>
        <w:jc w:val="both"/>
        <w:rPr>
          <w:rFonts w:cs="仿宋_GB2312" w:hint="default"/>
          <w:b/>
          <w:sz w:val="21"/>
          <w:szCs w:val="21"/>
        </w:rPr>
      </w:pPr>
      <w:r>
        <w:rPr>
          <w:b/>
          <w:sz w:val="21"/>
          <w:szCs w:val="21"/>
        </w:rPr>
        <w:t>（二）合同公告及备案</w:t>
      </w:r>
    </w:p>
    <w:p w:rsidR="006A191E" w:rsidRDefault="007A2A9C">
      <w:pPr>
        <w:pStyle w:val="aa"/>
        <w:spacing w:after="0" w:line="380" w:lineRule="exact"/>
        <w:ind w:leftChars="0" w:left="0" w:firstLineChars="200" w:firstLine="420"/>
        <w:rPr>
          <w:rFonts w:ascii="宋体" w:hAnsi="宋体"/>
          <w:szCs w:val="21"/>
        </w:rPr>
      </w:pPr>
      <w:r>
        <w:rPr>
          <w:rFonts w:ascii="宋体" w:hAnsi="宋体" w:hint="eastAsia"/>
          <w:szCs w:val="21"/>
        </w:rPr>
        <w:t>1.采购人应当自政府采购合同签订之日起2个工作日内，</w:t>
      </w:r>
      <w:r>
        <w:rPr>
          <w:rFonts w:ascii="宋体" w:hAnsi="宋体"/>
          <w:kern w:val="0"/>
          <w:szCs w:val="21"/>
        </w:rPr>
        <w:t>在省级以上财政部门指定的</w:t>
      </w:r>
      <w:r>
        <w:rPr>
          <w:rFonts w:ascii="宋体" w:hAnsi="宋体" w:hint="eastAsia"/>
          <w:kern w:val="0"/>
          <w:szCs w:val="21"/>
        </w:rPr>
        <w:t>政府采购信息发布</w:t>
      </w:r>
      <w:r>
        <w:rPr>
          <w:rFonts w:ascii="宋体" w:hAnsi="宋体"/>
          <w:kern w:val="0"/>
          <w:szCs w:val="21"/>
        </w:rPr>
        <w:t>媒体及相关网站</w:t>
      </w:r>
      <w:r>
        <w:rPr>
          <w:rFonts w:ascii="宋体" w:hAnsi="宋体" w:hint="eastAsia"/>
          <w:kern w:val="0"/>
          <w:szCs w:val="21"/>
        </w:rPr>
        <w:t>上</w:t>
      </w:r>
      <w:r>
        <w:rPr>
          <w:rFonts w:ascii="宋体" w:hAnsi="宋体"/>
          <w:kern w:val="0"/>
          <w:szCs w:val="21"/>
        </w:rPr>
        <w:t>公告</w:t>
      </w:r>
      <w:r>
        <w:rPr>
          <w:rFonts w:ascii="宋体" w:hAnsi="宋体" w:hint="eastAsia"/>
          <w:szCs w:val="21"/>
        </w:rPr>
        <w:t>。</w:t>
      </w:r>
    </w:p>
    <w:p w:rsidR="006A191E" w:rsidRDefault="007A2A9C">
      <w:pPr>
        <w:pStyle w:val="a7"/>
        <w:spacing w:line="380" w:lineRule="exact"/>
        <w:ind w:firstLineChars="200" w:firstLine="420"/>
        <w:jc w:val="both"/>
        <w:rPr>
          <w:rFonts w:ascii="宋体" w:hAnsi="宋体"/>
          <w:szCs w:val="21"/>
        </w:rPr>
      </w:pPr>
      <w:r>
        <w:rPr>
          <w:rFonts w:ascii="宋体" w:hAnsi="宋体" w:hint="eastAsia"/>
          <w:szCs w:val="21"/>
        </w:rPr>
        <w:t>2.采购人应当自政府采购合同签订之日起7个工作日内，将合同通过政</w:t>
      </w:r>
      <w:proofErr w:type="gramStart"/>
      <w:r>
        <w:rPr>
          <w:rFonts w:ascii="宋体" w:hAnsi="宋体" w:hint="eastAsia"/>
          <w:szCs w:val="21"/>
        </w:rPr>
        <w:t>采云</w:t>
      </w:r>
      <w:proofErr w:type="gramEnd"/>
      <w:r>
        <w:rPr>
          <w:rFonts w:ascii="宋体" w:hAnsi="宋体" w:hint="eastAsia"/>
          <w:szCs w:val="21"/>
        </w:rPr>
        <w:t>平台提交至同级人民政府财政部门备案存档。</w:t>
      </w:r>
    </w:p>
    <w:p w:rsidR="006A191E" w:rsidRDefault="007A2A9C">
      <w:pPr>
        <w:pStyle w:val="a7"/>
        <w:spacing w:line="380" w:lineRule="exact"/>
        <w:ind w:firstLineChars="200" w:firstLine="422"/>
        <w:jc w:val="both"/>
        <w:rPr>
          <w:rFonts w:ascii="宋体" w:hAnsi="宋体"/>
          <w:b/>
          <w:bCs/>
          <w:szCs w:val="21"/>
        </w:rPr>
      </w:pPr>
      <w:r>
        <w:rPr>
          <w:rFonts w:ascii="宋体" w:hAnsi="宋体" w:hint="eastAsia"/>
          <w:b/>
          <w:bCs/>
          <w:szCs w:val="21"/>
        </w:rPr>
        <w:t>九、询问、质疑与投诉</w:t>
      </w:r>
    </w:p>
    <w:p w:rsidR="006A191E" w:rsidRDefault="007A2A9C">
      <w:pPr>
        <w:pStyle w:val="a7"/>
        <w:spacing w:line="380" w:lineRule="exact"/>
        <w:ind w:firstLineChars="200" w:firstLine="422"/>
        <w:jc w:val="both"/>
        <w:rPr>
          <w:rFonts w:ascii="宋体" w:hAnsi="宋体"/>
          <w:b/>
          <w:bCs/>
          <w:szCs w:val="21"/>
        </w:rPr>
      </w:pPr>
      <w:r>
        <w:rPr>
          <w:rFonts w:ascii="宋体" w:hAnsi="宋体" w:hint="eastAsia"/>
          <w:b/>
          <w:bCs/>
          <w:szCs w:val="21"/>
        </w:rPr>
        <w:t>（一）询问</w:t>
      </w:r>
    </w:p>
    <w:p w:rsidR="006A191E" w:rsidRDefault="007A2A9C">
      <w:pPr>
        <w:pStyle w:val="a7"/>
        <w:spacing w:line="380" w:lineRule="exact"/>
        <w:ind w:firstLineChars="200" w:firstLine="420"/>
        <w:jc w:val="both"/>
        <w:rPr>
          <w:rFonts w:ascii="宋体" w:hAnsi="宋体"/>
          <w:szCs w:val="21"/>
        </w:rPr>
      </w:pPr>
      <w:r>
        <w:rPr>
          <w:rFonts w:ascii="宋体" w:hAnsi="宋体" w:hint="eastAsia"/>
          <w:szCs w:val="21"/>
        </w:rPr>
        <w:t>磋商供应商对政府采购活动事项（磋商文件、采购过程和成交结果）有疑问的，可以向采购人或采购</w:t>
      </w:r>
      <w:r>
        <w:rPr>
          <w:rFonts w:ascii="宋体" w:hAnsi="宋体" w:cstheme="minorBidi" w:hint="eastAsia"/>
          <w:szCs w:val="21"/>
        </w:rPr>
        <w:t>组织</w:t>
      </w:r>
      <w:r>
        <w:rPr>
          <w:rFonts w:ascii="宋体" w:hAnsi="宋体" w:hint="eastAsia"/>
          <w:szCs w:val="21"/>
        </w:rPr>
        <w:t>机构提出询问，采购人或采购</w:t>
      </w:r>
      <w:r>
        <w:rPr>
          <w:rFonts w:ascii="宋体" w:hAnsi="宋体" w:cstheme="minorBidi" w:hint="eastAsia"/>
          <w:szCs w:val="21"/>
        </w:rPr>
        <w:t>组织</w:t>
      </w:r>
      <w:r>
        <w:rPr>
          <w:rFonts w:ascii="宋体" w:hAnsi="宋体" w:hint="eastAsia"/>
          <w:szCs w:val="21"/>
        </w:rPr>
        <w:t>机构将及时</w:t>
      </w:r>
      <w:proofErr w:type="gramStart"/>
      <w:r>
        <w:rPr>
          <w:rFonts w:ascii="宋体" w:hAnsi="宋体" w:hint="eastAsia"/>
          <w:szCs w:val="21"/>
        </w:rPr>
        <w:t>作出</w:t>
      </w:r>
      <w:proofErr w:type="gramEnd"/>
      <w:r>
        <w:rPr>
          <w:rFonts w:ascii="宋体" w:hAnsi="宋体" w:hint="eastAsia"/>
          <w:szCs w:val="21"/>
        </w:rPr>
        <w:t>答复，但答复的内容不涉及商业秘密。询问可以口头方式提出，也可以书面方式提出。联系方式见第一章“磋商邀请”中“采购人、采购</w:t>
      </w:r>
      <w:r>
        <w:rPr>
          <w:rFonts w:ascii="宋体" w:hAnsi="宋体" w:cstheme="minorBidi" w:hint="eastAsia"/>
          <w:szCs w:val="21"/>
        </w:rPr>
        <w:t>组织</w:t>
      </w:r>
      <w:r>
        <w:rPr>
          <w:rFonts w:ascii="宋体" w:hAnsi="宋体" w:hint="eastAsia"/>
          <w:szCs w:val="21"/>
        </w:rPr>
        <w:t>机构的名称、地址和联系方式”。</w:t>
      </w:r>
    </w:p>
    <w:p w:rsidR="006A191E" w:rsidRDefault="007A2A9C">
      <w:pPr>
        <w:pStyle w:val="a7"/>
        <w:spacing w:line="380" w:lineRule="exact"/>
        <w:ind w:firstLineChars="200" w:firstLine="422"/>
        <w:jc w:val="both"/>
        <w:rPr>
          <w:rFonts w:ascii="宋体" w:hAnsi="宋体"/>
          <w:b/>
          <w:bCs/>
          <w:szCs w:val="21"/>
        </w:rPr>
      </w:pPr>
      <w:r>
        <w:rPr>
          <w:rFonts w:ascii="宋体" w:hAnsi="宋体" w:hint="eastAsia"/>
          <w:b/>
          <w:bCs/>
          <w:szCs w:val="21"/>
        </w:rPr>
        <w:t>（二）质疑</w:t>
      </w:r>
    </w:p>
    <w:p w:rsidR="006A191E" w:rsidRDefault="007A2A9C">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rPr>
      </w:pPr>
      <w:r>
        <w:rPr>
          <w:rFonts w:ascii="宋体" w:hAnsi="宋体" w:cs="宋体" w:hint="eastAsia"/>
          <w:szCs w:val="21"/>
        </w:rPr>
        <w:t>1.对竞争性磋商文件提出质疑的，为获取竞争性磋商文件</w:t>
      </w:r>
      <w:r>
        <w:rPr>
          <w:rFonts w:ascii="宋体" w:hAnsi="宋体" w:cs="宋体"/>
          <w:szCs w:val="21"/>
        </w:rPr>
        <w:t>之日</w:t>
      </w:r>
      <w:r>
        <w:rPr>
          <w:rFonts w:ascii="宋体" w:hAnsi="宋体" w:cs="宋体" w:hint="eastAsia"/>
          <w:szCs w:val="21"/>
        </w:rPr>
        <w:t>或者竞争性磋商文件公告期限届满之日（竞争性磋商文件公告期限届满后获取竞争性磋商文件的，以竞争性磋商文件公告期限届满之日为准）</w:t>
      </w:r>
      <w:r>
        <w:rPr>
          <w:rFonts w:ascii="宋体" w:hAnsi="宋体" w:hint="eastAsia"/>
          <w:szCs w:val="21"/>
        </w:rPr>
        <w:t>7个工作日内提出质疑</w:t>
      </w:r>
      <w:r>
        <w:rPr>
          <w:rFonts w:ascii="宋体" w:hAnsi="宋体" w:cs="宋体" w:hint="eastAsia"/>
          <w:szCs w:val="21"/>
        </w:rPr>
        <w:t>；质疑供应商对采购人、采购代理机构的答复不满意或者采购人、采购代理机构未在规定的时间内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答复的，可以在答复期满后十五个工作日内向同级政府采购监督管</w:t>
      </w:r>
      <w:r>
        <w:rPr>
          <w:rFonts w:ascii="宋体" w:hAnsi="宋体" w:cs="宋体" w:hint="eastAsia"/>
          <w:szCs w:val="21"/>
        </w:rPr>
        <w:lastRenderedPageBreak/>
        <w:t>理部门投诉。</w:t>
      </w:r>
    </w:p>
    <w:p w:rsidR="006A191E" w:rsidRDefault="007A2A9C">
      <w:pPr>
        <w:pStyle w:val="a7"/>
        <w:spacing w:line="380" w:lineRule="exact"/>
        <w:ind w:firstLineChars="200" w:firstLine="420"/>
        <w:jc w:val="both"/>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供应商对采购过程提出质疑的，应当在各采购程序环节结束之日起7个工作日内提出质疑；</w:t>
      </w:r>
    </w:p>
    <w:p w:rsidR="006A191E" w:rsidRDefault="007A2A9C">
      <w:pPr>
        <w:spacing w:line="38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供应商对成交结果提出质疑的，应当在成交结果公告期限届满之日起7个工作日内提出质疑。</w:t>
      </w:r>
    </w:p>
    <w:p w:rsidR="006A191E" w:rsidRDefault="007A2A9C">
      <w:pPr>
        <w:pStyle w:val="a7"/>
        <w:spacing w:line="380" w:lineRule="exact"/>
        <w:ind w:firstLineChars="200" w:firstLine="420"/>
        <w:jc w:val="both"/>
        <w:rPr>
          <w:rFonts w:ascii="宋体" w:hAnsi="宋体"/>
          <w:szCs w:val="21"/>
        </w:rPr>
      </w:pPr>
      <w:r>
        <w:rPr>
          <w:rFonts w:ascii="宋体" w:hAnsi="宋体"/>
          <w:szCs w:val="21"/>
        </w:rPr>
        <w:t>4</w:t>
      </w:r>
      <w:r>
        <w:rPr>
          <w:rFonts w:ascii="宋体" w:hAnsi="宋体" w:hint="eastAsia"/>
          <w:szCs w:val="21"/>
        </w:rPr>
        <w:t>.采购人或采购</w:t>
      </w:r>
      <w:r>
        <w:rPr>
          <w:rFonts w:ascii="宋体" w:hAnsi="宋体" w:cstheme="minorBidi" w:hint="eastAsia"/>
          <w:szCs w:val="21"/>
        </w:rPr>
        <w:t>组织</w:t>
      </w:r>
      <w:r>
        <w:rPr>
          <w:rFonts w:ascii="宋体" w:hAnsi="宋体" w:hint="eastAsia"/>
          <w:szCs w:val="21"/>
        </w:rPr>
        <w:t>机构在</w:t>
      </w:r>
      <w:proofErr w:type="gramStart"/>
      <w:r>
        <w:rPr>
          <w:rFonts w:ascii="宋体" w:hAnsi="宋体" w:hint="eastAsia"/>
          <w:szCs w:val="21"/>
        </w:rPr>
        <w:t>收到磋商</w:t>
      </w:r>
      <w:proofErr w:type="gramEnd"/>
      <w:r>
        <w:rPr>
          <w:rFonts w:ascii="宋体" w:hAnsi="宋体" w:hint="eastAsia"/>
          <w:szCs w:val="21"/>
        </w:rPr>
        <w:t>供应商的书面质疑后7个工作日内</w:t>
      </w:r>
      <w:proofErr w:type="gramStart"/>
      <w:r>
        <w:rPr>
          <w:rFonts w:ascii="宋体" w:hAnsi="宋体" w:hint="eastAsia"/>
          <w:szCs w:val="21"/>
        </w:rPr>
        <w:t>作出</w:t>
      </w:r>
      <w:proofErr w:type="gramEnd"/>
      <w:r>
        <w:rPr>
          <w:rFonts w:ascii="宋体" w:hAnsi="宋体" w:hint="eastAsia"/>
          <w:szCs w:val="21"/>
        </w:rPr>
        <w:t>答复，并以书面形式通知质疑磋商供应商和其他有关磋商供应商，但答复内容不涉及商业秘密。</w:t>
      </w:r>
    </w:p>
    <w:p w:rsidR="006A191E" w:rsidRDefault="007A2A9C">
      <w:pPr>
        <w:pStyle w:val="a7"/>
        <w:spacing w:line="380" w:lineRule="exact"/>
        <w:ind w:firstLineChars="200" w:firstLine="420"/>
        <w:jc w:val="both"/>
        <w:rPr>
          <w:rFonts w:ascii="宋体" w:hAnsi="宋体"/>
          <w:szCs w:val="21"/>
        </w:rPr>
      </w:pPr>
      <w:r>
        <w:rPr>
          <w:rFonts w:ascii="宋体" w:hAnsi="宋体"/>
          <w:szCs w:val="21"/>
        </w:rPr>
        <w:t>5</w:t>
      </w:r>
      <w:r>
        <w:rPr>
          <w:rFonts w:ascii="宋体" w:hAnsi="宋体" w:hint="eastAsia"/>
          <w:szCs w:val="21"/>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6A191E" w:rsidRDefault="007A2A9C">
      <w:pPr>
        <w:pStyle w:val="a7"/>
        <w:spacing w:line="380" w:lineRule="exact"/>
        <w:ind w:firstLineChars="200" w:firstLine="422"/>
        <w:jc w:val="both"/>
        <w:rPr>
          <w:rFonts w:ascii="宋体" w:hAnsi="宋体"/>
          <w:b/>
          <w:bCs/>
          <w:szCs w:val="21"/>
        </w:rPr>
      </w:pPr>
      <w:r>
        <w:rPr>
          <w:rFonts w:ascii="宋体" w:hAnsi="宋体" w:hint="eastAsia"/>
          <w:b/>
          <w:bCs/>
          <w:szCs w:val="21"/>
        </w:rPr>
        <w:t>（三）投诉</w:t>
      </w:r>
    </w:p>
    <w:p w:rsidR="006A191E" w:rsidRDefault="007A2A9C">
      <w:pPr>
        <w:pStyle w:val="a7"/>
        <w:spacing w:line="380" w:lineRule="exact"/>
        <w:ind w:firstLineChars="200" w:firstLine="420"/>
        <w:jc w:val="both"/>
        <w:rPr>
          <w:rFonts w:ascii="宋体" w:hAnsi="宋体"/>
          <w:szCs w:val="21"/>
        </w:rPr>
      </w:pPr>
      <w:r>
        <w:rPr>
          <w:rFonts w:ascii="宋体" w:hAnsi="宋体" w:hint="eastAsia"/>
          <w:szCs w:val="21"/>
        </w:rPr>
        <w:t>磋商供应商对采购人或采购</w:t>
      </w:r>
      <w:r>
        <w:rPr>
          <w:rFonts w:ascii="宋体" w:hAnsi="宋体" w:cstheme="minorBidi" w:hint="eastAsia"/>
          <w:szCs w:val="21"/>
        </w:rPr>
        <w:t>组织</w:t>
      </w:r>
      <w:r>
        <w:rPr>
          <w:rFonts w:ascii="宋体" w:hAnsi="宋体" w:hint="eastAsia"/>
          <w:szCs w:val="21"/>
        </w:rPr>
        <w:t>机构的质疑答复不满意或在规定时间内未得到答复的，可以在答复期满后15个工作日内，向同级政府采购监督管理机构投诉。</w:t>
      </w:r>
    </w:p>
    <w:p w:rsidR="006A191E" w:rsidRDefault="007A2A9C">
      <w:pPr>
        <w:spacing w:line="420" w:lineRule="exact"/>
        <w:ind w:firstLineChars="200" w:firstLine="422"/>
        <w:rPr>
          <w:rFonts w:ascii="宋体" w:hAnsi="宋体"/>
          <w:b/>
          <w:bCs/>
          <w:szCs w:val="21"/>
        </w:rPr>
      </w:pPr>
      <w:r>
        <w:rPr>
          <w:rFonts w:ascii="宋体" w:hAnsi="宋体" w:hint="eastAsia"/>
          <w:b/>
          <w:bCs/>
          <w:szCs w:val="21"/>
        </w:rPr>
        <w:t>十、其他</w:t>
      </w:r>
    </w:p>
    <w:p w:rsidR="006A191E" w:rsidRDefault="007A2A9C">
      <w:pPr>
        <w:spacing w:line="420" w:lineRule="exact"/>
        <w:ind w:firstLineChars="200" w:firstLine="420"/>
        <w:rPr>
          <w:rFonts w:ascii="宋体" w:hAnsi="宋体" w:cs="宋体"/>
          <w:szCs w:val="21"/>
        </w:rPr>
      </w:pPr>
      <w:r>
        <w:rPr>
          <w:rFonts w:ascii="宋体" w:hAnsi="宋体" w:cs="宋体" w:hint="eastAsia"/>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6A191E" w:rsidRDefault="007A2A9C">
      <w:pPr>
        <w:widowControl/>
        <w:spacing w:line="360" w:lineRule="auto"/>
        <w:jc w:val="center"/>
        <w:textAlignment w:val="center"/>
        <w:rPr>
          <w:rFonts w:ascii="宋体" w:hAnsi="宋体" w:cs="宋体"/>
          <w:szCs w:val="21"/>
        </w:rPr>
      </w:pPr>
      <w:proofErr w:type="gramStart"/>
      <w:r>
        <w:rPr>
          <w:rFonts w:ascii="宋体" w:hAnsi="宋体" w:cs="宋体" w:hint="eastAsia"/>
          <w:szCs w:val="21"/>
        </w:rPr>
        <w:t>政采贷联系</w:t>
      </w:r>
      <w:proofErr w:type="gramEnd"/>
      <w:r>
        <w:rPr>
          <w:rFonts w:ascii="宋体" w:hAnsi="宋体" w:cs="宋体" w:hint="eastAsia"/>
          <w:szCs w:val="21"/>
        </w:rPr>
        <w:t>方式</w:t>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6A19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proofErr w:type="gramStart"/>
            <w:r>
              <w:rPr>
                <w:rFonts w:ascii="宋体" w:hAnsi="宋体" w:cs="宋体" w:hint="eastAsia"/>
                <w:szCs w:val="21"/>
              </w:rPr>
              <w:t>政采贷</w:t>
            </w:r>
            <w:proofErr w:type="gramEnd"/>
            <w:r>
              <w:rPr>
                <w:rFonts w:ascii="宋体" w:hAnsi="宋体" w:cs="宋体" w:hint="eastAsia"/>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联系电话</w:t>
            </w:r>
          </w:p>
        </w:tc>
      </w:tr>
      <w:tr w:rsidR="006A191E">
        <w:trPr>
          <w:trHeight w:val="678"/>
        </w:trPr>
        <w:tc>
          <w:tcPr>
            <w:tcW w:w="793"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13958532211</w:t>
            </w:r>
          </w:p>
        </w:tc>
      </w:tr>
    </w:tbl>
    <w:p w:rsidR="006A191E" w:rsidRDefault="007A2A9C">
      <w:pPr>
        <w:widowControl/>
        <w:spacing w:line="360" w:lineRule="auto"/>
        <w:jc w:val="center"/>
        <w:textAlignment w:val="center"/>
        <w:rPr>
          <w:rFonts w:ascii="宋体" w:hAnsi="宋体" w:cs="宋体"/>
          <w:szCs w:val="21"/>
        </w:rPr>
      </w:pPr>
      <w:proofErr w:type="gramStart"/>
      <w:r>
        <w:rPr>
          <w:rFonts w:ascii="宋体" w:hAnsi="宋体" w:cs="宋体" w:hint="eastAsia"/>
          <w:szCs w:val="21"/>
        </w:rPr>
        <w:t>政采保</w:t>
      </w:r>
      <w:proofErr w:type="gramEnd"/>
      <w:r>
        <w:rPr>
          <w:rFonts w:ascii="宋体" w:hAnsi="宋体" w:cs="宋体" w:hint="eastAsia"/>
          <w:szCs w:val="21"/>
        </w:rPr>
        <w:t>联系方式</w:t>
      </w:r>
    </w:p>
    <w:tbl>
      <w:tblPr>
        <w:tblpPr w:leftFromText="180" w:rightFromText="180" w:vertAnchor="text" w:horzAnchor="margin"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6A191E">
        <w:trPr>
          <w:trHeight w:val="1550"/>
        </w:trPr>
        <w:tc>
          <w:tcPr>
            <w:tcW w:w="2296" w:type="dxa"/>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阳光财产保险股份有限公司三门支公司</w:t>
            </w:r>
          </w:p>
        </w:tc>
        <w:tc>
          <w:tcPr>
            <w:tcW w:w="3341" w:type="dxa"/>
            <w:vAlign w:val="center"/>
          </w:tcPr>
          <w:p w:rsidR="006A191E" w:rsidRDefault="007A2A9C">
            <w:pPr>
              <w:widowControl/>
              <w:spacing w:line="360" w:lineRule="auto"/>
              <w:jc w:val="left"/>
              <w:textAlignment w:val="center"/>
              <w:rPr>
                <w:rFonts w:ascii="宋体" w:hAnsi="宋体" w:cs="宋体"/>
                <w:szCs w:val="21"/>
              </w:rPr>
            </w:pPr>
            <w:r>
              <w:rPr>
                <w:rFonts w:ascii="宋体" w:hAnsi="宋体" w:cs="宋体" w:hint="eastAsia"/>
                <w:szCs w:val="21"/>
              </w:rPr>
              <w:t>合同（质量）履约按履约保证金年费率1%（1.5%），每单保函最低保险费为500元(300元)。</w:t>
            </w:r>
          </w:p>
        </w:tc>
        <w:tc>
          <w:tcPr>
            <w:tcW w:w="1134" w:type="dxa"/>
            <w:vAlign w:val="center"/>
          </w:tcPr>
          <w:p w:rsidR="006A191E" w:rsidRDefault="007A2A9C">
            <w:pPr>
              <w:widowControl/>
              <w:spacing w:line="360" w:lineRule="auto"/>
              <w:jc w:val="center"/>
              <w:textAlignment w:val="center"/>
              <w:rPr>
                <w:rFonts w:ascii="宋体" w:hAnsi="宋体" w:cs="宋体"/>
                <w:szCs w:val="21"/>
              </w:rPr>
            </w:pPr>
            <w:proofErr w:type="gramStart"/>
            <w:r>
              <w:rPr>
                <w:rFonts w:ascii="宋体" w:hAnsi="宋体" w:cs="宋体" w:hint="eastAsia"/>
                <w:szCs w:val="21"/>
              </w:rPr>
              <w:t>李来萍</w:t>
            </w:r>
            <w:proofErr w:type="gramEnd"/>
          </w:p>
        </w:tc>
        <w:tc>
          <w:tcPr>
            <w:tcW w:w="1977" w:type="dxa"/>
            <w:vAlign w:val="center"/>
          </w:tcPr>
          <w:p w:rsidR="006A191E" w:rsidRDefault="007A2A9C">
            <w:pPr>
              <w:widowControl/>
              <w:spacing w:line="360" w:lineRule="auto"/>
              <w:jc w:val="center"/>
              <w:textAlignment w:val="center"/>
              <w:rPr>
                <w:rFonts w:ascii="宋体" w:hAnsi="宋体" w:cs="宋体"/>
                <w:szCs w:val="21"/>
              </w:rPr>
            </w:pPr>
            <w:r>
              <w:rPr>
                <w:rFonts w:ascii="宋体" w:hAnsi="宋体" w:cs="宋体" w:hint="eastAsia"/>
                <w:szCs w:val="21"/>
              </w:rPr>
              <w:t>13958525199</w:t>
            </w:r>
          </w:p>
        </w:tc>
      </w:tr>
    </w:tbl>
    <w:p w:rsidR="006A191E" w:rsidRDefault="006A191E">
      <w:pPr>
        <w:pStyle w:val="a7"/>
        <w:spacing w:line="360" w:lineRule="auto"/>
        <w:ind w:firstLineChars="200" w:firstLine="420"/>
        <w:jc w:val="both"/>
        <w:rPr>
          <w:rFonts w:ascii="宋体" w:hAnsi="宋体"/>
          <w:szCs w:val="21"/>
        </w:rPr>
      </w:pPr>
    </w:p>
    <w:p w:rsidR="006A191E" w:rsidRDefault="006A191E">
      <w:pPr>
        <w:pStyle w:val="a7"/>
        <w:spacing w:line="380" w:lineRule="exact"/>
        <w:ind w:firstLineChars="200" w:firstLine="420"/>
        <w:jc w:val="both"/>
        <w:rPr>
          <w:rFonts w:ascii="宋体" w:hAnsi="宋体"/>
          <w:szCs w:val="21"/>
        </w:rPr>
      </w:pPr>
    </w:p>
    <w:p w:rsidR="006A191E" w:rsidRDefault="007A2A9C">
      <w:pPr>
        <w:pStyle w:val="a7"/>
        <w:spacing w:line="360" w:lineRule="auto"/>
        <w:ind w:firstLineChars="200" w:firstLine="420"/>
        <w:rPr>
          <w:rFonts w:ascii="宋体" w:hAnsi="宋体"/>
          <w:b/>
          <w:szCs w:val="21"/>
        </w:rPr>
      </w:pPr>
      <w:r>
        <w:rPr>
          <w:rFonts w:ascii="宋体" w:hAnsi="宋体" w:hint="eastAsia"/>
          <w:szCs w:val="21"/>
        </w:rPr>
        <w:br w:type="page"/>
      </w:r>
    </w:p>
    <w:p w:rsidR="006A191E" w:rsidRDefault="007A2A9C">
      <w:pPr>
        <w:numPr>
          <w:ilvl w:val="0"/>
          <w:numId w:val="5"/>
        </w:numPr>
        <w:spacing w:line="360" w:lineRule="auto"/>
        <w:jc w:val="center"/>
        <w:outlineLvl w:val="0"/>
        <w:rPr>
          <w:rFonts w:asciiTheme="minorEastAsia" w:eastAsiaTheme="minorEastAsia" w:hAnsiTheme="minorEastAsia"/>
          <w:b/>
          <w:sz w:val="36"/>
          <w:szCs w:val="36"/>
        </w:rPr>
      </w:pPr>
      <w:bookmarkStart w:id="40" w:name="_Toc198544552"/>
      <w:bookmarkStart w:id="41" w:name="OLE_LINK31"/>
      <w:bookmarkStart w:id="42" w:name="OLE_LINK29"/>
      <w:bookmarkStart w:id="43" w:name="OLE_LINK56"/>
      <w:bookmarkStart w:id="44" w:name="OLE_LINK52"/>
      <w:r>
        <w:rPr>
          <w:rFonts w:asciiTheme="minorEastAsia" w:eastAsiaTheme="minorEastAsia" w:hAnsiTheme="minorEastAsia" w:hint="eastAsia"/>
          <w:b/>
          <w:sz w:val="36"/>
          <w:szCs w:val="36"/>
        </w:rPr>
        <w:lastRenderedPageBreak/>
        <w:t>项目需求</w:t>
      </w:r>
      <w:bookmarkEnd w:id="40"/>
    </w:p>
    <w:p w:rsidR="006A191E" w:rsidRDefault="007A2A9C">
      <w:pPr>
        <w:tabs>
          <w:tab w:val="left" w:pos="8280"/>
        </w:tabs>
        <w:autoSpaceDE w:val="0"/>
        <w:autoSpaceDN w:val="0"/>
        <w:adjustRightInd w:val="0"/>
        <w:spacing w:line="360" w:lineRule="auto"/>
        <w:ind w:right="25" w:firstLineChars="200" w:firstLine="422"/>
        <w:rPr>
          <w:rFonts w:ascii="宋体" w:hAnsi="宋体"/>
          <w:szCs w:val="21"/>
        </w:rPr>
      </w:pPr>
      <w:r>
        <w:rPr>
          <w:rFonts w:ascii="宋体" w:hAnsi="宋体" w:hint="eastAsia"/>
          <w:b/>
          <w:szCs w:val="21"/>
        </w:rPr>
        <w:t>一、项目一览表</w:t>
      </w:r>
    </w:p>
    <w:p w:rsidR="006A191E" w:rsidRDefault="007A2A9C">
      <w:pPr>
        <w:tabs>
          <w:tab w:val="left" w:pos="8280"/>
        </w:tabs>
        <w:autoSpaceDE w:val="0"/>
        <w:autoSpaceDN w:val="0"/>
        <w:adjustRightInd w:val="0"/>
        <w:spacing w:line="360" w:lineRule="auto"/>
        <w:ind w:right="25" w:firstLineChars="200" w:firstLine="420"/>
        <w:rPr>
          <w:rFonts w:ascii="宋体" w:hAnsi="宋体"/>
          <w:szCs w:val="21"/>
        </w:rPr>
      </w:pPr>
      <w:r>
        <w:rPr>
          <w:rFonts w:ascii="宋体" w:hAnsi="宋体" w:hint="eastAsia"/>
          <w:szCs w:val="21"/>
        </w:rPr>
        <w:t>本次</w:t>
      </w:r>
      <w:proofErr w:type="gramStart"/>
      <w:r>
        <w:rPr>
          <w:rFonts w:ascii="宋体" w:hAnsi="宋体" w:hint="eastAsia"/>
          <w:szCs w:val="21"/>
        </w:rPr>
        <w:t>磋商共</w:t>
      </w:r>
      <w:proofErr w:type="gramEnd"/>
      <w:r>
        <w:rPr>
          <w:rFonts w:ascii="宋体" w:hAnsi="宋体" w:hint="eastAsia"/>
          <w:szCs w:val="21"/>
          <w:u w:val="single"/>
        </w:rPr>
        <w:t xml:space="preserve"> 1 </w:t>
      </w:r>
      <w:proofErr w:type="gramStart"/>
      <w:r>
        <w:rPr>
          <w:rFonts w:ascii="宋体" w:hAnsi="宋体" w:hint="eastAsia"/>
          <w:szCs w:val="21"/>
        </w:rPr>
        <w:t>个</w:t>
      </w:r>
      <w:proofErr w:type="gramEnd"/>
      <w:r>
        <w:rPr>
          <w:rFonts w:ascii="宋体" w:hAnsi="宋体" w:hint="eastAsia"/>
          <w:szCs w:val="21"/>
        </w:rPr>
        <w:t>标项，具体内容如下表：</w:t>
      </w:r>
    </w:p>
    <w:tbl>
      <w:tblPr>
        <w:tblpPr w:leftFromText="181" w:rightFromText="181" w:bottomFromText="170" w:vertAnchor="text" w:tblpXSpec="center" w:tblpY="1"/>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778"/>
        <w:gridCol w:w="1690"/>
        <w:gridCol w:w="1099"/>
        <w:gridCol w:w="852"/>
        <w:gridCol w:w="1142"/>
        <w:gridCol w:w="1203"/>
      </w:tblGrid>
      <w:tr w:rsidR="006A191E">
        <w:trPr>
          <w:trHeight w:val="983"/>
          <w:jc w:val="center"/>
        </w:trPr>
        <w:tc>
          <w:tcPr>
            <w:tcW w:w="882" w:type="dxa"/>
            <w:vAlign w:val="center"/>
          </w:tcPr>
          <w:p w:rsidR="006A191E" w:rsidRDefault="007A2A9C">
            <w:pPr>
              <w:tabs>
                <w:tab w:val="left" w:pos="8280"/>
              </w:tabs>
              <w:autoSpaceDE w:val="0"/>
              <w:autoSpaceDN w:val="0"/>
              <w:adjustRightInd w:val="0"/>
              <w:jc w:val="center"/>
              <w:rPr>
                <w:rFonts w:ascii="宋体" w:hAnsi="宋体"/>
                <w:b/>
                <w:szCs w:val="21"/>
              </w:rPr>
            </w:pPr>
            <w:proofErr w:type="gramStart"/>
            <w:r>
              <w:rPr>
                <w:rFonts w:ascii="宋体" w:hAnsi="宋体" w:hint="eastAsia"/>
                <w:b/>
                <w:szCs w:val="21"/>
              </w:rPr>
              <w:t>标项号</w:t>
            </w:r>
            <w:proofErr w:type="gramEnd"/>
          </w:p>
        </w:tc>
        <w:tc>
          <w:tcPr>
            <w:tcW w:w="1778" w:type="dxa"/>
            <w:vAlign w:val="center"/>
          </w:tcPr>
          <w:p w:rsidR="006A191E" w:rsidRDefault="007A2A9C">
            <w:pPr>
              <w:tabs>
                <w:tab w:val="left" w:pos="8280"/>
              </w:tabs>
              <w:autoSpaceDE w:val="0"/>
              <w:autoSpaceDN w:val="0"/>
              <w:adjustRightInd w:val="0"/>
              <w:jc w:val="center"/>
              <w:rPr>
                <w:rFonts w:ascii="宋体" w:hAnsi="宋体"/>
                <w:b/>
                <w:szCs w:val="21"/>
              </w:rPr>
            </w:pPr>
            <w:r>
              <w:rPr>
                <w:rFonts w:ascii="宋体" w:hAnsi="宋体" w:hint="eastAsia"/>
                <w:b/>
                <w:szCs w:val="21"/>
              </w:rPr>
              <w:t>项目名称</w:t>
            </w:r>
          </w:p>
        </w:tc>
        <w:tc>
          <w:tcPr>
            <w:tcW w:w="1690" w:type="dxa"/>
            <w:vAlign w:val="center"/>
          </w:tcPr>
          <w:p w:rsidR="006A191E" w:rsidRDefault="007A2A9C">
            <w:pPr>
              <w:tabs>
                <w:tab w:val="left" w:pos="8280"/>
              </w:tabs>
              <w:autoSpaceDE w:val="0"/>
              <w:autoSpaceDN w:val="0"/>
              <w:adjustRightInd w:val="0"/>
              <w:jc w:val="center"/>
              <w:rPr>
                <w:rFonts w:ascii="宋体" w:hAnsi="宋体"/>
                <w:b/>
                <w:szCs w:val="21"/>
              </w:rPr>
            </w:pPr>
            <w:r>
              <w:rPr>
                <w:rFonts w:ascii="宋体" w:hAnsi="宋体" w:cs="宋体" w:hint="eastAsia"/>
                <w:b/>
                <w:kern w:val="0"/>
                <w:szCs w:val="21"/>
              </w:rPr>
              <w:t>简要技术要求</w:t>
            </w:r>
          </w:p>
        </w:tc>
        <w:tc>
          <w:tcPr>
            <w:tcW w:w="1099" w:type="dxa"/>
            <w:vAlign w:val="center"/>
          </w:tcPr>
          <w:p w:rsidR="006A191E" w:rsidRDefault="007A2A9C">
            <w:pPr>
              <w:tabs>
                <w:tab w:val="left" w:pos="8280"/>
              </w:tabs>
              <w:autoSpaceDE w:val="0"/>
              <w:autoSpaceDN w:val="0"/>
              <w:adjustRightInd w:val="0"/>
              <w:jc w:val="center"/>
              <w:rPr>
                <w:rFonts w:ascii="宋体" w:hAnsi="宋体"/>
                <w:b/>
                <w:szCs w:val="21"/>
              </w:rPr>
            </w:pPr>
            <w:r>
              <w:rPr>
                <w:rFonts w:ascii="宋体" w:hAnsi="宋体" w:hint="eastAsia"/>
                <w:b/>
                <w:szCs w:val="21"/>
              </w:rPr>
              <w:t>数量</w:t>
            </w:r>
          </w:p>
        </w:tc>
        <w:tc>
          <w:tcPr>
            <w:tcW w:w="852" w:type="dxa"/>
            <w:vAlign w:val="center"/>
          </w:tcPr>
          <w:p w:rsidR="006A191E" w:rsidRDefault="007A2A9C">
            <w:pPr>
              <w:tabs>
                <w:tab w:val="left" w:pos="8280"/>
              </w:tabs>
              <w:autoSpaceDE w:val="0"/>
              <w:autoSpaceDN w:val="0"/>
              <w:adjustRightInd w:val="0"/>
              <w:jc w:val="center"/>
              <w:rPr>
                <w:rFonts w:ascii="宋体" w:hAnsi="宋体"/>
                <w:b/>
                <w:szCs w:val="21"/>
              </w:rPr>
            </w:pPr>
            <w:r>
              <w:rPr>
                <w:rFonts w:ascii="宋体" w:hAnsi="宋体" w:hint="eastAsia"/>
                <w:b/>
                <w:szCs w:val="21"/>
              </w:rPr>
              <w:t>单位</w:t>
            </w:r>
          </w:p>
        </w:tc>
        <w:tc>
          <w:tcPr>
            <w:tcW w:w="1142" w:type="dxa"/>
            <w:vAlign w:val="center"/>
          </w:tcPr>
          <w:p w:rsidR="006A191E" w:rsidRDefault="007A2A9C">
            <w:pPr>
              <w:tabs>
                <w:tab w:val="left" w:pos="8280"/>
              </w:tabs>
              <w:autoSpaceDE w:val="0"/>
              <w:autoSpaceDN w:val="0"/>
              <w:adjustRightInd w:val="0"/>
              <w:jc w:val="center"/>
              <w:rPr>
                <w:rFonts w:ascii="宋体" w:hAnsi="宋体"/>
                <w:b/>
                <w:szCs w:val="21"/>
              </w:rPr>
            </w:pPr>
            <w:r>
              <w:rPr>
                <w:rFonts w:ascii="宋体" w:hAnsi="宋体" w:hint="eastAsia"/>
                <w:b/>
                <w:szCs w:val="21"/>
              </w:rPr>
              <w:t>预算审核价（元）</w:t>
            </w:r>
          </w:p>
        </w:tc>
        <w:tc>
          <w:tcPr>
            <w:tcW w:w="1203" w:type="dxa"/>
            <w:vAlign w:val="center"/>
          </w:tcPr>
          <w:p w:rsidR="006A191E" w:rsidRDefault="007A2A9C">
            <w:pPr>
              <w:tabs>
                <w:tab w:val="left" w:pos="8280"/>
              </w:tabs>
              <w:autoSpaceDE w:val="0"/>
              <w:autoSpaceDN w:val="0"/>
              <w:adjustRightInd w:val="0"/>
              <w:jc w:val="center"/>
              <w:rPr>
                <w:rFonts w:ascii="宋体" w:hAnsi="宋体"/>
                <w:b/>
                <w:szCs w:val="21"/>
              </w:rPr>
            </w:pPr>
            <w:r>
              <w:rPr>
                <w:rFonts w:ascii="宋体" w:hAnsi="宋体" w:hint="eastAsia"/>
                <w:b/>
                <w:szCs w:val="21"/>
              </w:rPr>
              <w:t>最高限价（元）</w:t>
            </w:r>
          </w:p>
        </w:tc>
      </w:tr>
      <w:tr w:rsidR="006A191E">
        <w:trPr>
          <w:trHeight w:val="965"/>
          <w:jc w:val="center"/>
        </w:trPr>
        <w:tc>
          <w:tcPr>
            <w:tcW w:w="882" w:type="dxa"/>
            <w:vAlign w:val="center"/>
          </w:tcPr>
          <w:p w:rsidR="006A191E" w:rsidRDefault="007A2A9C">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778" w:type="dxa"/>
            <w:vAlign w:val="center"/>
          </w:tcPr>
          <w:p w:rsidR="006A191E" w:rsidRDefault="007A2A9C">
            <w:pPr>
              <w:tabs>
                <w:tab w:val="left" w:pos="8280"/>
              </w:tabs>
              <w:autoSpaceDE w:val="0"/>
              <w:autoSpaceDN w:val="0"/>
              <w:adjustRightInd w:val="0"/>
              <w:jc w:val="center"/>
              <w:rPr>
                <w:rFonts w:ascii="宋体" w:hAnsi="宋体" w:cs="宋体"/>
                <w:b/>
                <w:szCs w:val="21"/>
              </w:rPr>
            </w:pPr>
            <w:r>
              <w:rPr>
                <w:rFonts w:ascii="宋体" w:hAnsi="宋体" w:cs="宋体" w:hint="eastAsia"/>
                <w:kern w:val="0"/>
                <w:szCs w:val="21"/>
              </w:rPr>
              <w:t>三门县外国语小学</w:t>
            </w:r>
            <w:bookmarkStart w:id="45" w:name="OLE_LINK94"/>
            <w:bookmarkStart w:id="46" w:name="OLE_LINK95"/>
            <w:r>
              <w:rPr>
                <w:rFonts w:ascii="宋体" w:hAnsi="宋体" w:cs="宋体" w:hint="eastAsia"/>
                <w:kern w:val="0"/>
                <w:szCs w:val="21"/>
              </w:rPr>
              <w:t>田径场改造</w:t>
            </w:r>
            <w:bookmarkEnd w:id="45"/>
            <w:bookmarkEnd w:id="46"/>
            <w:r>
              <w:rPr>
                <w:rFonts w:ascii="宋体" w:hAnsi="宋体" w:cs="宋体" w:hint="eastAsia"/>
                <w:kern w:val="0"/>
                <w:szCs w:val="21"/>
              </w:rPr>
              <w:t>工程（塑胶跑道、篮球场翻新）</w:t>
            </w:r>
          </w:p>
        </w:tc>
        <w:tc>
          <w:tcPr>
            <w:tcW w:w="1690" w:type="dxa"/>
            <w:vAlign w:val="center"/>
          </w:tcPr>
          <w:p w:rsidR="006A191E" w:rsidRDefault="007A2A9C">
            <w:pPr>
              <w:tabs>
                <w:tab w:val="left" w:pos="8280"/>
              </w:tabs>
              <w:autoSpaceDE w:val="0"/>
              <w:autoSpaceDN w:val="0"/>
              <w:adjustRightInd w:val="0"/>
              <w:jc w:val="center"/>
              <w:rPr>
                <w:rFonts w:ascii="宋体" w:hAnsi="宋体" w:cs="宋体"/>
                <w:kern w:val="0"/>
                <w:szCs w:val="21"/>
              </w:rPr>
            </w:pPr>
            <w:r>
              <w:rPr>
                <w:rFonts w:ascii="宋体" w:hAnsi="宋体" w:cs="宋体" w:hint="eastAsia"/>
                <w:kern w:val="0"/>
                <w:szCs w:val="21"/>
              </w:rPr>
              <w:t>详见技术需求</w:t>
            </w:r>
          </w:p>
        </w:tc>
        <w:tc>
          <w:tcPr>
            <w:tcW w:w="1099" w:type="dxa"/>
            <w:vAlign w:val="center"/>
          </w:tcPr>
          <w:p w:rsidR="006A191E" w:rsidRDefault="007A2A9C">
            <w:pPr>
              <w:tabs>
                <w:tab w:val="left" w:pos="8280"/>
              </w:tabs>
              <w:autoSpaceDE w:val="0"/>
              <w:autoSpaceDN w:val="0"/>
              <w:adjustRightInd w:val="0"/>
              <w:jc w:val="center"/>
              <w:rPr>
                <w:rFonts w:ascii="宋体" w:hAnsi="宋体" w:cs="宋体"/>
                <w:kern w:val="0"/>
                <w:szCs w:val="21"/>
              </w:rPr>
            </w:pPr>
            <w:r>
              <w:rPr>
                <w:rFonts w:ascii="宋体" w:hAnsi="宋体" w:cs="宋体"/>
                <w:kern w:val="0"/>
                <w:szCs w:val="21"/>
              </w:rPr>
              <w:t>1</w:t>
            </w:r>
          </w:p>
        </w:tc>
        <w:tc>
          <w:tcPr>
            <w:tcW w:w="852" w:type="dxa"/>
            <w:vAlign w:val="center"/>
          </w:tcPr>
          <w:p w:rsidR="006A191E" w:rsidRDefault="007A2A9C">
            <w:pPr>
              <w:tabs>
                <w:tab w:val="left" w:pos="8280"/>
              </w:tabs>
              <w:autoSpaceDE w:val="0"/>
              <w:autoSpaceDN w:val="0"/>
              <w:adjustRightInd w:val="0"/>
              <w:jc w:val="center"/>
              <w:rPr>
                <w:rFonts w:ascii="宋体" w:hAnsi="宋体" w:cs="宋体"/>
                <w:kern w:val="0"/>
                <w:szCs w:val="21"/>
              </w:rPr>
            </w:pPr>
            <w:r>
              <w:rPr>
                <w:rFonts w:ascii="宋体" w:hAnsi="宋体" w:cs="宋体" w:hint="eastAsia"/>
                <w:kern w:val="0"/>
                <w:szCs w:val="21"/>
              </w:rPr>
              <w:t>项</w:t>
            </w:r>
          </w:p>
        </w:tc>
        <w:tc>
          <w:tcPr>
            <w:tcW w:w="1142" w:type="dxa"/>
            <w:vAlign w:val="center"/>
          </w:tcPr>
          <w:p w:rsidR="006A191E" w:rsidRDefault="007A2A9C">
            <w:pPr>
              <w:tabs>
                <w:tab w:val="left" w:pos="8280"/>
              </w:tabs>
              <w:autoSpaceDE w:val="0"/>
              <w:autoSpaceDN w:val="0"/>
              <w:adjustRightInd w:val="0"/>
              <w:jc w:val="center"/>
              <w:rPr>
                <w:rFonts w:ascii="宋体" w:hAnsi="宋体" w:cs="宋体"/>
                <w:kern w:val="0"/>
                <w:szCs w:val="21"/>
              </w:rPr>
            </w:pPr>
            <w:r>
              <w:rPr>
                <w:rFonts w:ascii="宋体" w:hAnsi="宋体" w:hint="eastAsia"/>
                <w:kern w:val="0"/>
                <w:szCs w:val="21"/>
              </w:rPr>
              <w:t>1991770</w:t>
            </w:r>
          </w:p>
        </w:tc>
        <w:tc>
          <w:tcPr>
            <w:tcW w:w="1203" w:type="dxa"/>
            <w:vAlign w:val="center"/>
          </w:tcPr>
          <w:p w:rsidR="006A191E" w:rsidRDefault="007A2A9C">
            <w:pPr>
              <w:tabs>
                <w:tab w:val="left" w:pos="8280"/>
              </w:tabs>
              <w:autoSpaceDE w:val="0"/>
              <w:autoSpaceDN w:val="0"/>
              <w:adjustRightInd w:val="0"/>
              <w:jc w:val="center"/>
              <w:rPr>
                <w:rFonts w:ascii="宋体" w:hAnsi="宋体" w:cs="宋体"/>
                <w:kern w:val="0"/>
                <w:szCs w:val="21"/>
              </w:rPr>
            </w:pPr>
            <w:r>
              <w:rPr>
                <w:rFonts w:ascii="宋体" w:hAnsi="宋体" w:hint="eastAsia"/>
                <w:kern w:val="0"/>
                <w:szCs w:val="21"/>
              </w:rPr>
              <w:t>1772675</w:t>
            </w:r>
          </w:p>
        </w:tc>
      </w:tr>
    </w:tbl>
    <w:p w:rsidR="006A191E" w:rsidRDefault="007A2A9C">
      <w:pPr>
        <w:tabs>
          <w:tab w:val="left" w:pos="8280"/>
        </w:tabs>
        <w:autoSpaceDE w:val="0"/>
        <w:autoSpaceDN w:val="0"/>
        <w:adjustRightInd w:val="0"/>
        <w:spacing w:line="360" w:lineRule="auto"/>
        <w:ind w:right="25" w:firstLineChars="200" w:firstLine="422"/>
        <w:jc w:val="left"/>
        <w:rPr>
          <w:rFonts w:ascii="宋体" w:hAnsi="宋体"/>
          <w:b/>
          <w:szCs w:val="21"/>
        </w:rPr>
      </w:pPr>
      <w:r>
        <w:rPr>
          <w:rFonts w:ascii="宋体" w:hAnsi="宋体" w:hint="eastAsia"/>
          <w:b/>
          <w:szCs w:val="21"/>
        </w:rPr>
        <w:t>二、技术需求</w:t>
      </w:r>
    </w:p>
    <w:p w:rsidR="006A191E" w:rsidRDefault="007A2A9C">
      <w:pPr>
        <w:widowControl/>
        <w:spacing w:line="360" w:lineRule="auto"/>
        <w:ind w:firstLineChars="100" w:firstLine="211"/>
        <w:rPr>
          <w:rFonts w:ascii="宋体" w:hAnsi="宋体" w:cs="宋体"/>
          <w:b/>
          <w:bCs/>
          <w:szCs w:val="21"/>
        </w:rPr>
      </w:pPr>
      <w:r>
        <w:rPr>
          <w:rFonts w:ascii="宋体" w:hAnsi="宋体" w:cs="宋体" w:hint="eastAsia"/>
          <w:b/>
          <w:bCs/>
          <w:szCs w:val="21"/>
        </w:rPr>
        <w:t>（一）工程概况：</w:t>
      </w:r>
    </w:p>
    <w:p w:rsidR="006A191E" w:rsidRDefault="007A2A9C">
      <w:pPr>
        <w:widowControl/>
        <w:spacing w:line="360" w:lineRule="auto"/>
        <w:rPr>
          <w:rFonts w:ascii="宋体" w:hAnsi="宋体" w:cs="宋体"/>
          <w:szCs w:val="21"/>
        </w:rPr>
      </w:pPr>
      <w:r>
        <w:rPr>
          <w:rFonts w:ascii="宋体" w:hAnsi="宋体" w:cs="宋体" w:hint="eastAsia"/>
          <w:szCs w:val="21"/>
        </w:rPr>
        <w:t>1、工程名称：</w:t>
      </w:r>
      <w:r>
        <w:rPr>
          <w:rFonts w:ascii="宋体" w:hAnsi="宋体" w:cs="宋体" w:hint="eastAsia"/>
          <w:kern w:val="0"/>
          <w:szCs w:val="21"/>
        </w:rPr>
        <w:t>三门县外国语小学田径场改造工程（塑胶跑道、篮球场翻新）</w:t>
      </w:r>
    </w:p>
    <w:p w:rsidR="006A191E" w:rsidRDefault="007A2A9C">
      <w:pPr>
        <w:widowControl/>
        <w:spacing w:line="360" w:lineRule="auto"/>
        <w:rPr>
          <w:rFonts w:ascii="宋体" w:hAnsi="宋体" w:cs="宋体"/>
          <w:szCs w:val="21"/>
        </w:rPr>
      </w:pPr>
      <w:r>
        <w:rPr>
          <w:rFonts w:ascii="宋体" w:hAnsi="宋体" w:cs="宋体" w:hint="eastAsia"/>
          <w:szCs w:val="21"/>
        </w:rPr>
        <w:t>2、工程地点：三门县</w:t>
      </w:r>
    </w:p>
    <w:p w:rsidR="006A191E" w:rsidRDefault="007A2A9C">
      <w:pPr>
        <w:widowControl/>
        <w:spacing w:line="360" w:lineRule="auto"/>
        <w:rPr>
          <w:rFonts w:ascii="宋体" w:hAnsi="宋体" w:cs="宋体"/>
          <w:szCs w:val="21"/>
        </w:rPr>
      </w:pPr>
      <w:r>
        <w:rPr>
          <w:rFonts w:ascii="宋体" w:hAnsi="宋体" w:cs="宋体" w:hint="eastAsia"/>
          <w:szCs w:val="21"/>
        </w:rPr>
        <w:t>3、工程主要包括：本次招标内容为</w:t>
      </w:r>
      <w:r>
        <w:rPr>
          <w:rFonts w:hAnsi="宋体" w:cs="宋体" w:hint="eastAsia"/>
          <w:kern w:val="0"/>
        </w:rPr>
        <w:t>施工图及工程量清单范围内</w:t>
      </w:r>
      <w:r>
        <w:rPr>
          <w:rFonts w:ascii="宋体" w:hAnsi="宋体" w:cs="宋体" w:hint="eastAsia"/>
          <w:kern w:val="0"/>
          <w:szCs w:val="21"/>
        </w:rPr>
        <w:t>田径场改造</w:t>
      </w:r>
      <w:r>
        <w:rPr>
          <w:rFonts w:hAnsi="宋体" w:cs="宋体" w:hint="eastAsia"/>
          <w:kern w:val="0"/>
        </w:rPr>
        <w:t>等工程。</w:t>
      </w:r>
    </w:p>
    <w:p w:rsidR="006A191E" w:rsidRDefault="007A2A9C">
      <w:pPr>
        <w:widowControl/>
        <w:spacing w:line="360" w:lineRule="auto"/>
        <w:rPr>
          <w:rFonts w:ascii="宋体" w:hAnsi="宋体" w:cs="宋体"/>
          <w:szCs w:val="21"/>
        </w:rPr>
      </w:pPr>
      <w:r>
        <w:rPr>
          <w:rFonts w:ascii="宋体" w:hAnsi="宋体" w:cs="宋体" w:hint="eastAsia"/>
          <w:szCs w:val="21"/>
        </w:rPr>
        <w:t>4、承包方式：包工包料。</w:t>
      </w:r>
    </w:p>
    <w:p w:rsidR="006A191E" w:rsidRDefault="007A2A9C">
      <w:pPr>
        <w:widowControl/>
        <w:spacing w:line="360" w:lineRule="auto"/>
        <w:rPr>
          <w:rFonts w:ascii="宋体" w:hAnsi="宋体" w:cs="宋体"/>
          <w:szCs w:val="21"/>
        </w:rPr>
      </w:pPr>
      <w:r>
        <w:rPr>
          <w:rFonts w:ascii="宋体" w:hAnsi="宋体" w:cs="宋体" w:hint="eastAsia"/>
          <w:szCs w:val="21"/>
        </w:rPr>
        <w:t>5、</w:t>
      </w:r>
      <w:r>
        <w:rPr>
          <w:rFonts w:cs="宋体"/>
          <w:szCs w:val="21"/>
        </w:rPr>
        <w:t>▲</w:t>
      </w:r>
      <w:r>
        <w:rPr>
          <w:rFonts w:ascii="宋体" w:hAnsi="宋体" w:cs="宋体" w:hint="eastAsia"/>
          <w:szCs w:val="21"/>
        </w:rPr>
        <w:t>工期：</w:t>
      </w:r>
      <w:r>
        <w:rPr>
          <w:rFonts w:ascii="宋体" w:hAnsi="宋体" w:cs="宋体"/>
          <w:kern w:val="0"/>
          <w:szCs w:val="21"/>
        </w:rPr>
        <w:t>不超过</w:t>
      </w:r>
      <w:r>
        <w:rPr>
          <w:rFonts w:ascii="宋体" w:hAnsi="宋体" w:cs="宋体" w:hint="eastAsia"/>
          <w:kern w:val="0"/>
          <w:szCs w:val="21"/>
        </w:rPr>
        <w:t>50日历天（在报价文件中明确具体工期）</w:t>
      </w:r>
      <w:r>
        <w:rPr>
          <w:rFonts w:ascii="宋体" w:hAnsi="宋体" w:cs="宋体" w:hint="eastAsia"/>
          <w:szCs w:val="21"/>
        </w:rPr>
        <w:t>。</w:t>
      </w:r>
    </w:p>
    <w:p w:rsidR="006A191E" w:rsidRDefault="007A2A9C">
      <w:pPr>
        <w:widowControl/>
        <w:spacing w:line="360" w:lineRule="auto"/>
        <w:rPr>
          <w:rFonts w:ascii="宋体" w:hAnsi="宋体" w:cs="宋体"/>
          <w:b/>
          <w:szCs w:val="21"/>
        </w:rPr>
      </w:pPr>
      <w:r>
        <w:rPr>
          <w:rFonts w:ascii="宋体" w:hAnsi="宋体" w:cs="宋体" w:hint="eastAsia"/>
          <w:szCs w:val="21"/>
        </w:rPr>
        <w:t>6、质量标准：合格。</w:t>
      </w:r>
      <w:bookmarkStart w:id="47" w:name="_Toc283976561"/>
      <w:bookmarkStart w:id="48" w:name="_Toc283886271"/>
      <w:bookmarkStart w:id="49" w:name="_Toc282596326"/>
    </w:p>
    <w:bookmarkEnd w:id="47"/>
    <w:bookmarkEnd w:id="48"/>
    <w:bookmarkEnd w:id="49"/>
    <w:p w:rsidR="006A191E" w:rsidRDefault="007A2A9C">
      <w:pPr>
        <w:pStyle w:val="a9"/>
        <w:widowControl/>
        <w:spacing w:line="360" w:lineRule="auto"/>
        <w:ind w:firstLineChars="0" w:firstLine="0"/>
        <w:jc w:val="left"/>
        <w:rPr>
          <w:rFonts w:ascii="宋体" w:hAnsi="宋体" w:cs="宋体"/>
          <w:b/>
          <w:sz w:val="21"/>
          <w:szCs w:val="21"/>
        </w:rPr>
      </w:pPr>
      <w:r>
        <w:rPr>
          <w:rFonts w:ascii="宋体" w:hAnsi="宋体" w:cs="宋体" w:hint="eastAsia"/>
          <w:b/>
          <w:sz w:val="21"/>
          <w:szCs w:val="21"/>
        </w:rPr>
        <w:t xml:space="preserve"> （二）定额依据：</w:t>
      </w:r>
    </w:p>
    <w:p w:rsidR="006A191E" w:rsidRDefault="007A2A9C">
      <w:pPr>
        <w:pStyle w:val="a9"/>
        <w:widowControl/>
        <w:wordWrap w:val="0"/>
        <w:spacing w:line="360" w:lineRule="auto"/>
        <w:ind w:firstLine="420"/>
        <w:jc w:val="left"/>
        <w:rPr>
          <w:rFonts w:ascii="宋体" w:hAnsi="宋体" w:cs="宋体"/>
          <w:bCs/>
          <w:sz w:val="21"/>
          <w:szCs w:val="21"/>
        </w:rPr>
      </w:pPr>
      <w:r>
        <w:rPr>
          <w:rFonts w:ascii="宋体" w:hAnsi="宋体" w:cs="宋体" w:hint="eastAsia"/>
          <w:bCs/>
          <w:sz w:val="21"/>
          <w:szCs w:val="21"/>
        </w:rPr>
        <w:t>1、《浙江省建设工程计价规则（</w:t>
      </w:r>
      <w:r>
        <w:rPr>
          <w:rFonts w:ascii="宋体" w:hAnsi="宋体" w:cs="宋体"/>
          <w:bCs/>
          <w:sz w:val="21"/>
          <w:szCs w:val="21"/>
        </w:rPr>
        <w:t>201</w:t>
      </w:r>
      <w:r>
        <w:rPr>
          <w:rFonts w:ascii="宋体" w:hAnsi="宋体" w:cs="宋体" w:hint="eastAsia"/>
          <w:bCs/>
          <w:sz w:val="21"/>
          <w:szCs w:val="21"/>
        </w:rPr>
        <w:t>8）》、《建设工程工程量清单计算规范（</w:t>
      </w:r>
      <w:r>
        <w:rPr>
          <w:rFonts w:ascii="宋体" w:hAnsi="宋体" w:cs="宋体"/>
          <w:bCs/>
          <w:sz w:val="21"/>
          <w:szCs w:val="21"/>
        </w:rPr>
        <w:t>GB50</w:t>
      </w:r>
      <w:r>
        <w:rPr>
          <w:rFonts w:ascii="宋体" w:hAnsi="宋体" w:cs="宋体" w:hint="eastAsia"/>
          <w:bCs/>
          <w:sz w:val="21"/>
          <w:szCs w:val="21"/>
        </w:rPr>
        <w:t>500</w:t>
      </w:r>
      <w:r>
        <w:rPr>
          <w:rFonts w:ascii="宋体" w:hAnsi="宋体" w:cs="宋体"/>
          <w:bCs/>
          <w:sz w:val="21"/>
          <w:szCs w:val="21"/>
        </w:rPr>
        <w:t>-2013</w:t>
      </w:r>
      <w:r>
        <w:rPr>
          <w:rFonts w:ascii="宋体" w:hAnsi="宋体" w:cs="宋体" w:hint="eastAsia"/>
          <w:bCs/>
          <w:sz w:val="21"/>
          <w:szCs w:val="21"/>
        </w:rPr>
        <w:t>）》、《通用安装工程工程量计算规范（</w:t>
      </w:r>
      <w:r>
        <w:rPr>
          <w:rFonts w:ascii="宋体" w:hAnsi="宋体" w:cs="宋体"/>
          <w:bCs/>
          <w:sz w:val="21"/>
          <w:szCs w:val="21"/>
        </w:rPr>
        <w:t>GB50</w:t>
      </w:r>
      <w:r>
        <w:rPr>
          <w:rFonts w:ascii="宋体" w:hAnsi="宋体" w:cs="宋体" w:hint="eastAsia"/>
          <w:bCs/>
          <w:sz w:val="21"/>
          <w:szCs w:val="21"/>
        </w:rPr>
        <w:t>856</w:t>
      </w:r>
      <w:r>
        <w:rPr>
          <w:rFonts w:ascii="宋体" w:hAnsi="宋体" w:cs="宋体"/>
          <w:bCs/>
          <w:sz w:val="21"/>
          <w:szCs w:val="21"/>
        </w:rPr>
        <w:t>-2013</w:t>
      </w:r>
      <w:r>
        <w:rPr>
          <w:rFonts w:ascii="宋体" w:hAnsi="宋体" w:cs="宋体" w:hint="eastAsia"/>
          <w:bCs/>
          <w:sz w:val="21"/>
          <w:szCs w:val="21"/>
        </w:rPr>
        <w:t>）》、《浙江省建设工程施工费用定额（</w:t>
      </w:r>
      <w:r>
        <w:rPr>
          <w:rFonts w:ascii="宋体" w:hAnsi="宋体" w:cs="宋体"/>
          <w:bCs/>
          <w:sz w:val="21"/>
          <w:szCs w:val="21"/>
        </w:rPr>
        <w:t>201</w:t>
      </w:r>
      <w:r>
        <w:rPr>
          <w:rFonts w:ascii="宋体" w:hAnsi="宋体" w:cs="宋体" w:hint="eastAsia"/>
          <w:bCs/>
          <w:sz w:val="21"/>
          <w:szCs w:val="21"/>
        </w:rPr>
        <w:t>8版</w:t>
      </w:r>
      <w:r>
        <w:rPr>
          <w:rFonts w:ascii="宋体" w:hAnsi="宋体" w:cs="宋体"/>
          <w:bCs/>
          <w:sz w:val="21"/>
          <w:szCs w:val="21"/>
        </w:rPr>
        <w:t>）</w:t>
      </w:r>
      <w:r>
        <w:rPr>
          <w:rFonts w:ascii="宋体" w:hAnsi="宋体" w:cs="宋体" w:hint="eastAsia"/>
          <w:bCs/>
          <w:sz w:val="21"/>
          <w:szCs w:val="21"/>
        </w:rPr>
        <w:t>》、《浙江省建筑工程预算定额（</w:t>
      </w:r>
      <w:r>
        <w:rPr>
          <w:rFonts w:ascii="宋体" w:hAnsi="宋体" w:cs="宋体"/>
          <w:bCs/>
          <w:sz w:val="21"/>
          <w:szCs w:val="21"/>
        </w:rPr>
        <w:t>201</w:t>
      </w:r>
      <w:r>
        <w:rPr>
          <w:rFonts w:ascii="宋体" w:hAnsi="宋体" w:cs="宋体" w:hint="eastAsia"/>
          <w:bCs/>
          <w:sz w:val="21"/>
          <w:szCs w:val="21"/>
        </w:rPr>
        <w:t>8版</w:t>
      </w:r>
      <w:r>
        <w:rPr>
          <w:rFonts w:ascii="宋体" w:hAnsi="宋体" w:cs="宋体"/>
          <w:bCs/>
          <w:sz w:val="21"/>
          <w:szCs w:val="21"/>
        </w:rPr>
        <w:t>）</w:t>
      </w:r>
      <w:r>
        <w:rPr>
          <w:rFonts w:ascii="宋体" w:hAnsi="宋体" w:cs="宋体" w:hint="eastAsia"/>
          <w:bCs/>
          <w:sz w:val="21"/>
          <w:szCs w:val="21"/>
        </w:rPr>
        <w:t>》、《浙江省市政工程预算定额（</w:t>
      </w:r>
      <w:r>
        <w:rPr>
          <w:rFonts w:ascii="宋体" w:hAnsi="宋体" w:cs="宋体"/>
          <w:bCs/>
          <w:sz w:val="21"/>
          <w:szCs w:val="21"/>
        </w:rPr>
        <w:t>201</w:t>
      </w:r>
      <w:r>
        <w:rPr>
          <w:rFonts w:ascii="宋体" w:hAnsi="宋体" w:cs="宋体" w:hint="eastAsia"/>
          <w:bCs/>
          <w:sz w:val="21"/>
          <w:szCs w:val="21"/>
        </w:rPr>
        <w:t>8版）》、《浙江省房屋建筑与装饰工程预算定额（</w:t>
      </w:r>
      <w:r>
        <w:rPr>
          <w:rFonts w:ascii="宋体" w:hAnsi="宋体" w:cs="宋体"/>
          <w:bCs/>
          <w:sz w:val="21"/>
          <w:szCs w:val="21"/>
        </w:rPr>
        <w:t>201</w:t>
      </w:r>
      <w:r>
        <w:rPr>
          <w:rFonts w:ascii="宋体" w:hAnsi="宋体" w:cs="宋体" w:hint="eastAsia"/>
          <w:bCs/>
          <w:sz w:val="21"/>
          <w:szCs w:val="21"/>
        </w:rPr>
        <w:t>8版</w:t>
      </w:r>
      <w:r>
        <w:rPr>
          <w:rFonts w:ascii="宋体" w:hAnsi="宋体" w:cs="宋体"/>
          <w:bCs/>
          <w:sz w:val="21"/>
          <w:szCs w:val="21"/>
        </w:rPr>
        <w:t>）</w:t>
      </w:r>
      <w:r>
        <w:rPr>
          <w:rFonts w:ascii="宋体" w:hAnsi="宋体" w:cs="宋体" w:hint="eastAsia"/>
          <w:bCs/>
          <w:sz w:val="21"/>
          <w:szCs w:val="21"/>
        </w:rPr>
        <w:t>》《浙江省安装工程预算定额（</w:t>
      </w:r>
      <w:r>
        <w:rPr>
          <w:rFonts w:ascii="宋体" w:hAnsi="宋体" w:cs="宋体"/>
          <w:bCs/>
          <w:sz w:val="21"/>
          <w:szCs w:val="21"/>
        </w:rPr>
        <w:t>201</w:t>
      </w:r>
      <w:r>
        <w:rPr>
          <w:rFonts w:ascii="宋体" w:hAnsi="宋体" w:cs="宋体" w:hint="eastAsia"/>
          <w:bCs/>
          <w:sz w:val="21"/>
          <w:szCs w:val="21"/>
        </w:rPr>
        <w:t>8版）》、《浙江省园林绿化与仿古建筑工程预算定额（</w:t>
      </w:r>
      <w:r>
        <w:rPr>
          <w:rFonts w:ascii="宋体" w:hAnsi="宋体" w:cs="宋体"/>
          <w:bCs/>
          <w:sz w:val="21"/>
          <w:szCs w:val="21"/>
        </w:rPr>
        <w:t>201</w:t>
      </w:r>
      <w:r>
        <w:rPr>
          <w:rFonts w:ascii="宋体" w:hAnsi="宋体" w:cs="宋体" w:hint="eastAsia"/>
          <w:bCs/>
          <w:sz w:val="21"/>
          <w:szCs w:val="21"/>
        </w:rPr>
        <w:t>8版）》等现行相关规定。</w:t>
      </w:r>
    </w:p>
    <w:p w:rsidR="006A191E" w:rsidRDefault="007A2A9C">
      <w:pPr>
        <w:pStyle w:val="a9"/>
        <w:widowControl/>
        <w:spacing w:line="360" w:lineRule="auto"/>
        <w:ind w:firstLine="420"/>
        <w:jc w:val="left"/>
        <w:rPr>
          <w:rFonts w:ascii="宋体" w:hAnsi="宋体" w:cs="宋体"/>
          <w:bCs/>
          <w:sz w:val="21"/>
          <w:szCs w:val="21"/>
        </w:rPr>
      </w:pPr>
      <w:r>
        <w:rPr>
          <w:rFonts w:ascii="宋体" w:hAnsi="宋体" w:cs="宋体"/>
          <w:bCs/>
          <w:sz w:val="21"/>
          <w:szCs w:val="21"/>
        </w:rPr>
        <w:t>2</w:t>
      </w:r>
      <w:r>
        <w:rPr>
          <w:rFonts w:ascii="宋体" w:hAnsi="宋体" w:cs="宋体" w:hint="eastAsia"/>
          <w:bCs/>
          <w:sz w:val="21"/>
          <w:szCs w:val="21"/>
        </w:rPr>
        <w:t>、相关法律、法规以及规范、文件等。</w:t>
      </w:r>
    </w:p>
    <w:p w:rsidR="006A191E" w:rsidRDefault="007A2A9C">
      <w:pPr>
        <w:pStyle w:val="a9"/>
        <w:widowControl/>
        <w:spacing w:line="360" w:lineRule="auto"/>
        <w:ind w:firstLineChars="0" w:firstLine="0"/>
        <w:jc w:val="left"/>
        <w:rPr>
          <w:rFonts w:ascii="宋体" w:hAnsi="宋体" w:cs="宋体"/>
          <w:b/>
          <w:sz w:val="21"/>
          <w:szCs w:val="21"/>
        </w:rPr>
      </w:pPr>
      <w:r>
        <w:rPr>
          <w:rFonts w:ascii="宋体" w:hAnsi="宋体" w:cs="宋体" w:hint="eastAsia"/>
          <w:b/>
          <w:szCs w:val="21"/>
        </w:rPr>
        <w:t xml:space="preserve"> </w:t>
      </w:r>
      <w:r>
        <w:rPr>
          <w:rFonts w:ascii="宋体" w:hAnsi="宋体" w:cs="宋体" w:hint="eastAsia"/>
          <w:b/>
          <w:sz w:val="21"/>
          <w:szCs w:val="21"/>
        </w:rPr>
        <w:t>(三）工程量清单详见预算审核书。</w:t>
      </w:r>
    </w:p>
    <w:p w:rsidR="006A191E" w:rsidRDefault="007A2A9C">
      <w:pPr>
        <w:tabs>
          <w:tab w:val="left" w:pos="8280"/>
        </w:tabs>
        <w:autoSpaceDE w:val="0"/>
        <w:autoSpaceDN w:val="0"/>
        <w:adjustRightInd w:val="0"/>
        <w:spacing w:line="360" w:lineRule="auto"/>
        <w:ind w:right="25" w:firstLineChars="200" w:firstLine="422"/>
        <w:jc w:val="left"/>
        <w:rPr>
          <w:rFonts w:ascii="宋体" w:hAnsi="宋体"/>
          <w:b/>
          <w:szCs w:val="21"/>
        </w:rPr>
      </w:pPr>
      <w:r>
        <w:rPr>
          <w:rFonts w:ascii="宋体" w:hAnsi="宋体" w:hint="eastAsia"/>
          <w:b/>
          <w:szCs w:val="21"/>
        </w:rPr>
        <w:t>三、商务需求</w:t>
      </w:r>
    </w:p>
    <w:p w:rsidR="006A191E" w:rsidRDefault="007A2A9C">
      <w:pPr>
        <w:pStyle w:val="120"/>
        <w:spacing w:line="360" w:lineRule="auto"/>
        <w:ind w:firstLineChars="100" w:firstLine="211"/>
        <w:rPr>
          <w:rFonts w:ascii="宋体" w:hAnsi="宋体"/>
          <w:b/>
          <w:szCs w:val="21"/>
        </w:rPr>
      </w:pPr>
      <w:r>
        <w:rPr>
          <w:rFonts w:ascii="宋体" w:hAnsi="宋体" w:hint="eastAsia"/>
          <w:b/>
          <w:bCs/>
          <w:szCs w:val="21"/>
        </w:rPr>
        <w:t>1、付款条件：</w:t>
      </w:r>
      <w:r>
        <w:rPr>
          <w:rFonts w:ascii="宋体" w:hAnsi="宋体" w:hint="eastAsia"/>
          <w:b/>
          <w:szCs w:val="21"/>
        </w:rPr>
        <w:t>本工程预付款为合同总价的10%，工程款按月支付，发包人向承包人支付当期计量价款的80%（含预付款）。工程竣工验收合格后付至合同价的90%工程价款（含预付款），工程结算款以三门县财政局审定为依据，工程</w:t>
      </w:r>
      <w:proofErr w:type="gramStart"/>
      <w:r>
        <w:rPr>
          <w:rFonts w:ascii="宋体" w:hAnsi="宋体" w:hint="eastAsia"/>
          <w:b/>
          <w:szCs w:val="21"/>
        </w:rPr>
        <w:t>结算款经审定</w:t>
      </w:r>
      <w:proofErr w:type="gramEnd"/>
      <w:r>
        <w:rPr>
          <w:rFonts w:ascii="宋体" w:hAnsi="宋体" w:hint="eastAsia"/>
          <w:b/>
          <w:szCs w:val="21"/>
        </w:rPr>
        <w:t>后付至结算价100%。发包人支付完成最后工程结算付款前，承包人提供</w:t>
      </w:r>
      <w:r>
        <w:rPr>
          <w:rFonts w:ascii="宋体" w:hAnsi="宋体"/>
          <w:b/>
          <w:szCs w:val="21"/>
        </w:rPr>
        <w:t>1.5%</w:t>
      </w:r>
      <w:r>
        <w:rPr>
          <w:rFonts w:ascii="宋体" w:hAnsi="宋体" w:hint="eastAsia"/>
          <w:b/>
          <w:szCs w:val="21"/>
        </w:rPr>
        <w:t>的工程结算价款的质量保证金保函。</w:t>
      </w:r>
    </w:p>
    <w:p w:rsidR="006A191E" w:rsidRDefault="007A2A9C">
      <w:pPr>
        <w:pStyle w:val="120"/>
        <w:numPr>
          <w:ilvl w:val="0"/>
          <w:numId w:val="6"/>
        </w:numPr>
        <w:spacing w:line="360" w:lineRule="auto"/>
        <w:ind w:firstLineChars="100" w:firstLine="210"/>
        <w:rPr>
          <w:rFonts w:ascii="宋体" w:hAnsi="宋体"/>
          <w:szCs w:val="21"/>
        </w:rPr>
      </w:pPr>
      <w:r>
        <w:rPr>
          <w:rFonts w:ascii="宋体" w:hAnsi="宋体" w:hint="eastAsia"/>
          <w:szCs w:val="21"/>
        </w:rPr>
        <w:t>发包人向承包人支付的一切费用，承包人不得移作他用。发包人和监理工程师有权对此进行监督，如承包人抽走用于本工程的资金，且影响了工程的实施，按承包人违约处理。</w:t>
      </w:r>
    </w:p>
    <w:p w:rsidR="006A191E" w:rsidRDefault="007A2A9C">
      <w:pPr>
        <w:tabs>
          <w:tab w:val="left" w:pos="8280"/>
        </w:tabs>
        <w:autoSpaceDE w:val="0"/>
        <w:autoSpaceDN w:val="0"/>
        <w:adjustRightInd w:val="0"/>
        <w:spacing w:line="360" w:lineRule="auto"/>
        <w:ind w:right="25" w:firstLineChars="200" w:firstLine="422"/>
        <w:jc w:val="left"/>
        <w:rPr>
          <w:rFonts w:ascii="宋体" w:hAnsi="宋体"/>
          <w:b/>
          <w:szCs w:val="21"/>
        </w:rPr>
      </w:pPr>
      <w:r>
        <w:rPr>
          <w:rFonts w:ascii="宋体" w:hAnsi="宋体" w:hint="eastAsia"/>
          <w:b/>
          <w:szCs w:val="21"/>
        </w:rPr>
        <w:t>四、材料品牌要求</w:t>
      </w:r>
    </w:p>
    <w:bookmarkEnd w:id="41"/>
    <w:bookmarkEnd w:id="42"/>
    <w:p w:rsidR="006A191E" w:rsidRDefault="007A2A9C">
      <w:pPr>
        <w:pStyle w:val="a8"/>
        <w:snapToGrid w:val="0"/>
        <w:spacing w:line="360" w:lineRule="auto"/>
        <w:jc w:val="center"/>
        <w:rPr>
          <w:rFonts w:ascii="宋体" w:hAnsi="宋体" w:cs="宋体"/>
          <w:b/>
          <w:bCs/>
          <w:kern w:val="0"/>
          <w:sz w:val="36"/>
          <w:szCs w:val="36"/>
        </w:rPr>
      </w:pPr>
      <w:r>
        <w:rPr>
          <w:rFonts w:ascii="宋体" w:hAnsi="宋体" w:cs="宋体" w:hint="eastAsia"/>
          <w:b/>
          <w:bCs/>
          <w:kern w:val="0"/>
        </w:rPr>
        <w:t>主材设备材料备选品牌一览表</w:t>
      </w:r>
    </w:p>
    <w:p w:rsidR="006A191E" w:rsidRDefault="006A191E">
      <w:pPr>
        <w:pStyle w:val="a9"/>
        <w:ind w:firstLine="480"/>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4965"/>
        <w:gridCol w:w="1421"/>
      </w:tblGrid>
      <w:tr w:rsidR="006A191E">
        <w:trPr>
          <w:trHeight w:val="584"/>
          <w:jc w:val="center"/>
        </w:trPr>
        <w:tc>
          <w:tcPr>
            <w:tcW w:w="2054" w:type="dxa"/>
            <w:shd w:val="clear" w:color="auto" w:fill="auto"/>
            <w:vAlign w:val="center"/>
          </w:tcPr>
          <w:p w:rsidR="006A191E" w:rsidRDefault="007A2A9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材料名称</w:t>
            </w:r>
          </w:p>
        </w:tc>
        <w:tc>
          <w:tcPr>
            <w:tcW w:w="4965" w:type="dxa"/>
            <w:shd w:val="clear" w:color="auto" w:fill="auto"/>
            <w:vAlign w:val="center"/>
          </w:tcPr>
          <w:p w:rsidR="006A191E" w:rsidRDefault="007A2A9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推荐品牌</w:t>
            </w:r>
          </w:p>
        </w:tc>
        <w:tc>
          <w:tcPr>
            <w:tcW w:w="1421" w:type="dxa"/>
            <w:shd w:val="clear" w:color="auto" w:fill="auto"/>
            <w:vAlign w:val="center"/>
          </w:tcPr>
          <w:p w:rsidR="006A191E" w:rsidRDefault="007A2A9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备注</w:t>
            </w:r>
          </w:p>
        </w:tc>
      </w:tr>
      <w:tr w:rsidR="006A191E">
        <w:trPr>
          <w:trHeight w:val="600"/>
          <w:jc w:val="center"/>
        </w:trPr>
        <w:tc>
          <w:tcPr>
            <w:tcW w:w="2054" w:type="dxa"/>
            <w:vAlign w:val="center"/>
          </w:tcPr>
          <w:p w:rsidR="006A191E" w:rsidRDefault="007A2A9C">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EPDM橡胶颗粒</w:t>
            </w:r>
          </w:p>
        </w:tc>
        <w:tc>
          <w:tcPr>
            <w:tcW w:w="4965" w:type="dxa"/>
            <w:vAlign w:val="center"/>
          </w:tcPr>
          <w:p w:rsidR="006A191E" w:rsidRDefault="007A2A9C">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杭州宝力、嘉兴绿能、杭州顺帆、湖南优冠、</w:t>
            </w:r>
            <w:proofErr w:type="gramStart"/>
            <w:r>
              <w:rPr>
                <w:rFonts w:asciiTheme="minorEastAsia" w:eastAsiaTheme="minorEastAsia" w:hAnsiTheme="minorEastAsia" w:cstheme="minorEastAsia" w:hint="eastAsia"/>
                <w:kern w:val="0"/>
                <w:sz w:val="24"/>
              </w:rPr>
              <w:t>上海勇利牌</w:t>
            </w:r>
            <w:proofErr w:type="gramEnd"/>
            <w:r>
              <w:rPr>
                <w:rFonts w:asciiTheme="minorEastAsia" w:eastAsiaTheme="minorEastAsia" w:hAnsiTheme="minorEastAsia" w:cstheme="minorEastAsia" w:hint="eastAsia"/>
                <w:kern w:val="0"/>
                <w:sz w:val="24"/>
              </w:rPr>
              <w:t>、张家港金桥牌“J&amp;Q”、河北长城牌</w:t>
            </w:r>
          </w:p>
        </w:tc>
        <w:tc>
          <w:tcPr>
            <w:tcW w:w="1421" w:type="dxa"/>
            <w:shd w:val="clear" w:color="auto" w:fill="auto"/>
            <w:vAlign w:val="center"/>
          </w:tcPr>
          <w:p w:rsidR="006A191E" w:rsidRDefault="007A2A9C">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或相当于</w:t>
            </w:r>
          </w:p>
        </w:tc>
      </w:tr>
      <w:tr w:rsidR="006A191E">
        <w:trPr>
          <w:trHeight w:val="600"/>
          <w:jc w:val="center"/>
        </w:trPr>
        <w:tc>
          <w:tcPr>
            <w:tcW w:w="2054" w:type="dxa"/>
            <w:vAlign w:val="center"/>
          </w:tcPr>
          <w:p w:rsidR="006A191E" w:rsidRDefault="007A2A9C">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聚氨酯胶水</w:t>
            </w:r>
          </w:p>
        </w:tc>
        <w:tc>
          <w:tcPr>
            <w:tcW w:w="4965" w:type="dxa"/>
            <w:vAlign w:val="center"/>
          </w:tcPr>
          <w:p w:rsidR="006A191E" w:rsidRDefault="007A2A9C">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杭州宝力、嘉兴绿能、杭州顺帆、湖南优冠、江苏长诺、山东一诺威、浙江凡卡。</w:t>
            </w:r>
          </w:p>
        </w:tc>
        <w:tc>
          <w:tcPr>
            <w:tcW w:w="1421" w:type="dxa"/>
            <w:shd w:val="clear" w:color="auto" w:fill="auto"/>
            <w:vAlign w:val="center"/>
          </w:tcPr>
          <w:p w:rsidR="006A191E" w:rsidRDefault="007A2A9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或相当于</w:t>
            </w:r>
          </w:p>
        </w:tc>
      </w:tr>
      <w:tr w:rsidR="006A191E">
        <w:trPr>
          <w:trHeight w:val="600"/>
          <w:jc w:val="center"/>
        </w:trPr>
        <w:tc>
          <w:tcPr>
            <w:tcW w:w="2054" w:type="dxa"/>
            <w:vAlign w:val="center"/>
          </w:tcPr>
          <w:p w:rsidR="006A191E" w:rsidRDefault="007A2A9C">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硅PU</w:t>
            </w:r>
          </w:p>
        </w:tc>
        <w:tc>
          <w:tcPr>
            <w:tcW w:w="4965" w:type="dxa"/>
            <w:vAlign w:val="center"/>
          </w:tcPr>
          <w:p w:rsidR="006A191E" w:rsidRDefault="007A2A9C">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杭州宝力、嘉兴绿能、杭州顺帆、湖南优冠、江苏长诺、山东一诺威、浙江凡卡、</w:t>
            </w:r>
            <w:bookmarkStart w:id="50" w:name="OLE_LINK67"/>
            <w:bookmarkStart w:id="51" w:name="OLE_LINK70"/>
            <w:r>
              <w:rPr>
                <w:rFonts w:asciiTheme="minorEastAsia" w:eastAsiaTheme="minorEastAsia" w:hAnsiTheme="minorEastAsia" w:cstheme="minorEastAsia" w:hint="eastAsia"/>
                <w:kern w:val="0"/>
                <w:sz w:val="24"/>
              </w:rPr>
              <w:t>浙江明体（嘉兴海光）。</w:t>
            </w:r>
            <w:bookmarkEnd w:id="50"/>
            <w:bookmarkEnd w:id="51"/>
          </w:p>
        </w:tc>
        <w:tc>
          <w:tcPr>
            <w:tcW w:w="1421" w:type="dxa"/>
            <w:shd w:val="clear" w:color="auto" w:fill="auto"/>
            <w:vAlign w:val="center"/>
          </w:tcPr>
          <w:p w:rsidR="006A191E" w:rsidRDefault="007A2A9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或相当于</w:t>
            </w:r>
          </w:p>
        </w:tc>
      </w:tr>
    </w:tbl>
    <w:p w:rsidR="006A191E" w:rsidRDefault="007A2A9C">
      <w:pPr>
        <w:tabs>
          <w:tab w:val="left" w:pos="8280"/>
        </w:tabs>
        <w:autoSpaceDE w:val="0"/>
        <w:autoSpaceDN w:val="0"/>
        <w:adjustRightInd w:val="0"/>
        <w:spacing w:line="360" w:lineRule="auto"/>
        <w:ind w:right="25" w:firstLineChars="200" w:firstLine="422"/>
        <w:jc w:val="left"/>
        <w:rPr>
          <w:rFonts w:ascii="宋体" w:hAnsi="宋体"/>
          <w:b/>
          <w:szCs w:val="21"/>
        </w:rPr>
      </w:pPr>
      <w:r>
        <w:rPr>
          <w:rFonts w:ascii="宋体" w:hAnsi="宋体" w:hint="eastAsia"/>
          <w:b/>
          <w:szCs w:val="21"/>
        </w:rPr>
        <w:t>注：以上主要材料的备选品牌或厂家确定施工前须经招标人同意，同时提供样品，经招标人同意后方可采购使用。</w:t>
      </w:r>
    </w:p>
    <w:bookmarkEnd w:id="43"/>
    <w:bookmarkEnd w:id="44"/>
    <w:p w:rsidR="006A191E" w:rsidRDefault="007A2A9C">
      <w:pPr>
        <w:widowControl/>
        <w:jc w:val="left"/>
      </w:pPr>
      <w:r>
        <w:br w:type="page"/>
      </w:r>
    </w:p>
    <w:p w:rsidR="006A191E" w:rsidRDefault="006A191E"/>
    <w:p w:rsidR="006A191E" w:rsidRDefault="007A2A9C">
      <w:pPr>
        <w:numPr>
          <w:ilvl w:val="0"/>
          <w:numId w:val="5"/>
        </w:numPr>
        <w:spacing w:line="360" w:lineRule="auto"/>
        <w:jc w:val="center"/>
        <w:outlineLvl w:val="0"/>
        <w:rPr>
          <w:rFonts w:asciiTheme="minorEastAsia" w:eastAsiaTheme="minorEastAsia" w:hAnsiTheme="minorEastAsia"/>
          <w:b/>
          <w:sz w:val="36"/>
          <w:szCs w:val="36"/>
        </w:rPr>
      </w:pPr>
      <w:bookmarkStart w:id="52" w:name="_Toc198544553"/>
      <w:r>
        <w:rPr>
          <w:rFonts w:asciiTheme="minorEastAsia" w:eastAsiaTheme="minorEastAsia" w:hAnsiTheme="minorEastAsia" w:hint="eastAsia"/>
          <w:b/>
          <w:sz w:val="36"/>
          <w:szCs w:val="36"/>
        </w:rPr>
        <w:t>磋商</w:t>
      </w:r>
      <w:bookmarkEnd w:id="52"/>
    </w:p>
    <w:p w:rsidR="006A191E" w:rsidRDefault="007A2A9C">
      <w:pPr>
        <w:numPr>
          <w:ilvl w:val="0"/>
          <w:numId w:val="7"/>
        </w:numPr>
        <w:spacing w:line="360" w:lineRule="auto"/>
        <w:ind w:firstLineChars="200" w:firstLine="422"/>
        <w:rPr>
          <w:rFonts w:ascii="宋体" w:hAnsi="宋体" w:cs="宋体"/>
          <w:b/>
          <w:bCs/>
          <w:szCs w:val="21"/>
        </w:rPr>
      </w:pPr>
      <w:r>
        <w:rPr>
          <w:rFonts w:ascii="宋体" w:hAnsi="宋体" w:cs="宋体" w:hint="eastAsia"/>
          <w:b/>
          <w:bCs/>
          <w:szCs w:val="21"/>
        </w:rPr>
        <w:t>磋商原则</w:t>
      </w:r>
    </w:p>
    <w:p w:rsidR="006A191E" w:rsidRDefault="007A2A9C">
      <w:pPr>
        <w:spacing w:line="360" w:lineRule="auto"/>
        <w:ind w:firstLineChars="200" w:firstLine="420"/>
        <w:rPr>
          <w:rFonts w:ascii="宋体" w:hAnsi="宋体" w:cs="宋体"/>
          <w:b/>
          <w:bCs/>
          <w:szCs w:val="21"/>
        </w:rPr>
      </w:pPr>
      <w:r>
        <w:rPr>
          <w:rFonts w:ascii="宋体" w:hAnsi="宋体" w:cs="宋体" w:hint="eastAsia"/>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6A191E" w:rsidRDefault="007A2A9C">
      <w:pPr>
        <w:spacing w:line="360" w:lineRule="auto"/>
        <w:ind w:firstLineChars="200" w:firstLine="422"/>
        <w:rPr>
          <w:rFonts w:ascii="宋体" w:hAnsi="宋体" w:cs="宋体"/>
          <w:b/>
          <w:bCs/>
          <w:szCs w:val="21"/>
        </w:rPr>
      </w:pPr>
      <w:r>
        <w:rPr>
          <w:rFonts w:ascii="宋体" w:hAnsi="宋体" w:cs="宋体" w:hint="eastAsia"/>
          <w:b/>
          <w:bCs/>
          <w:szCs w:val="21"/>
        </w:rPr>
        <w:t>二、评审方法</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综合评分法,是指响应文件满足磋商文件全部实质性要求且按评审因素的量化指标评审得分最高的供应商为成交候选供应商的评审方法。各投标人的综合得分为其商务与技术文件得分与报价文件得分之和，即综合得分</w:t>
      </w:r>
      <w:r>
        <w:rPr>
          <w:rFonts w:ascii="宋体" w:hAnsi="宋体" w:cs="宋体"/>
          <w:szCs w:val="21"/>
        </w:rPr>
        <w:t>=</w:t>
      </w:r>
      <w:r>
        <w:rPr>
          <w:rFonts w:ascii="宋体" w:hAnsi="宋体" w:cs="宋体" w:hint="eastAsia"/>
          <w:szCs w:val="21"/>
        </w:rPr>
        <w:t>商务与技术文件得分</w:t>
      </w:r>
      <w:r>
        <w:rPr>
          <w:rFonts w:ascii="宋体" w:hAnsi="宋体" w:cs="宋体"/>
          <w:szCs w:val="21"/>
        </w:rPr>
        <w:t>+</w:t>
      </w:r>
      <w:r>
        <w:rPr>
          <w:rFonts w:ascii="宋体" w:hAnsi="宋体" w:cs="宋体" w:hint="eastAsia"/>
          <w:szCs w:val="21"/>
        </w:rPr>
        <w:t>报价得分。各投标人商务与技术文件得分按照评标委员会成员的独立评分结果汇总后的算术平均分计算（政</w:t>
      </w:r>
      <w:proofErr w:type="gramStart"/>
      <w:r>
        <w:rPr>
          <w:rFonts w:ascii="宋体" w:hAnsi="宋体" w:cs="宋体" w:hint="eastAsia"/>
          <w:szCs w:val="21"/>
        </w:rPr>
        <w:t>采云</w:t>
      </w:r>
      <w:proofErr w:type="gramEnd"/>
      <w:r>
        <w:rPr>
          <w:rFonts w:ascii="宋体" w:hAnsi="宋体" w:cs="宋体" w:hint="eastAsia"/>
          <w:szCs w:val="21"/>
        </w:rPr>
        <w:t>系统自动汇总），计算公式为：商务与技术文件得分</w:t>
      </w:r>
      <w:r>
        <w:rPr>
          <w:rFonts w:ascii="宋体" w:hAnsi="宋体" w:cs="宋体"/>
          <w:szCs w:val="21"/>
        </w:rPr>
        <w:t>=</w:t>
      </w:r>
      <w:r>
        <w:rPr>
          <w:rFonts w:ascii="宋体" w:hAnsi="宋体" w:cs="宋体" w:hint="eastAsia"/>
          <w:szCs w:val="21"/>
        </w:rPr>
        <w:t>评标委员会所有成员评分合计数</w:t>
      </w:r>
      <w:r>
        <w:rPr>
          <w:rFonts w:ascii="宋体" w:hAnsi="宋体" w:cs="宋体"/>
          <w:szCs w:val="21"/>
        </w:rPr>
        <w:t>/</w:t>
      </w:r>
      <w:r>
        <w:rPr>
          <w:rFonts w:ascii="宋体" w:hAnsi="宋体" w:cs="宋体" w:hint="eastAsia"/>
          <w:szCs w:val="21"/>
        </w:rPr>
        <w:t>评标委员会组成人员数。</w:t>
      </w:r>
    </w:p>
    <w:p w:rsidR="006A191E" w:rsidRDefault="007A2A9C">
      <w:pPr>
        <w:pStyle w:val="ab"/>
        <w:snapToGrid w:val="0"/>
        <w:spacing w:line="360" w:lineRule="auto"/>
        <w:ind w:firstLineChars="200" w:firstLine="422"/>
        <w:rPr>
          <w:rFonts w:hAnsi="宋体"/>
          <w:b/>
          <w:szCs w:val="21"/>
        </w:rPr>
      </w:pPr>
      <w:r>
        <w:rPr>
          <w:rFonts w:hAnsi="宋体" w:hint="eastAsia"/>
          <w:b/>
          <w:bCs/>
          <w:szCs w:val="21"/>
        </w:rPr>
        <w:t>三、磋商小组</w:t>
      </w:r>
    </w:p>
    <w:p w:rsidR="006A191E" w:rsidRDefault="007A2A9C">
      <w:pPr>
        <w:pStyle w:val="a2"/>
        <w:spacing w:line="360" w:lineRule="auto"/>
        <w:ind w:firstLineChars="200"/>
        <w:rPr>
          <w:rFonts w:ascii="宋体" w:hAnsi="宋体"/>
          <w:szCs w:val="21"/>
        </w:rPr>
      </w:pPr>
      <w:r>
        <w:rPr>
          <w:rFonts w:ascii="宋体" w:hAnsi="宋体" w:hint="eastAsia"/>
          <w:szCs w:val="21"/>
        </w:rPr>
        <w:t>（一）</w:t>
      </w:r>
      <w:r>
        <w:rPr>
          <w:rFonts w:ascii="宋体" w:hAnsi="宋体" w:cstheme="minorBidi" w:hint="eastAsia"/>
          <w:szCs w:val="21"/>
        </w:rPr>
        <w:t>磋商小组</w:t>
      </w:r>
      <w:r>
        <w:rPr>
          <w:rFonts w:ascii="宋体" w:hAnsi="宋体"/>
          <w:szCs w:val="21"/>
        </w:rPr>
        <w:t>由</w:t>
      </w:r>
      <w:r>
        <w:rPr>
          <w:rFonts w:ascii="宋体" w:hAnsi="宋体" w:hint="eastAsia"/>
          <w:szCs w:val="21"/>
        </w:rPr>
        <w:t>采购人代表和评审专家</w:t>
      </w:r>
      <w:r>
        <w:rPr>
          <w:rFonts w:ascii="宋体" w:hAnsi="宋体"/>
          <w:szCs w:val="21"/>
        </w:rPr>
        <w:t>组成</w:t>
      </w:r>
      <w:r>
        <w:rPr>
          <w:rFonts w:ascii="宋体" w:hAnsi="宋体" w:hint="eastAsia"/>
          <w:szCs w:val="21"/>
        </w:rPr>
        <w:t>。</w:t>
      </w:r>
    </w:p>
    <w:p w:rsidR="006A191E" w:rsidRDefault="007A2A9C">
      <w:pPr>
        <w:pStyle w:val="a2"/>
        <w:spacing w:line="360" w:lineRule="auto"/>
        <w:ind w:firstLineChars="200"/>
        <w:rPr>
          <w:rFonts w:ascii="宋体" w:hAnsi="宋体"/>
          <w:szCs w:val="21"/>
        </w:rPr>
      </w:pPr>
      <w:r>
        <w:rPr>
          <w:rFonts w:ascii="宋体" w:hAnsi="宋体" w:hint="eastAsia"/>
          <w:szCs w:val="21"/>
        </w:rPr>
        <w:t>（二）</w:t>
      </w:r>
      <w:r>
        <w:rPr>
          <w:rFonts w:ascii="宋体" w:hAnsi="宋体" w:cstheme="minorBidi" w:hint="eastAsia"/>
          <w:szCs w:val="21"/>
        </w:rPr>
        <w:t>磋商小组</w:t>
      </w:r>
      <w:r>
        <w:rPr>
          <w:rFonts w:ascii="宋体" w:hAnsi="宋体" w:hint="eastAsia"/>
          <w:szCs w:val="21"/>
        </w:rPr>
        <w:t>成员</w:t>
      </w:r>
      <w:r>
        <w:rPr>
          <w:rFonts w:ascii="宋体" w:hAnsi="宋体" w:cs="宋体" w:hint="eastAsia"/>
          <w:szCs w:val="21"/>
        </w:rPr>
        <w:t>与参与磋商的供应商</w:t>
      </w:r>
      <w:r>
        <w:rPr>
          <w:rFonts w:ascii="宋体" w:hAnsi="宋体" w:hint="eastAsia"/>
          <w:szCs w:val="21"/>
        </w:rPr>
        <w:t>有下列情形之一的，应当回避：</w:t>
      </w:r>
    </w:p>
    <w:p w:rsidR="006A191E" w:rsidRDefault="007A2A9C">
      <w:pPr>
        <w:pStyle w:val="a2"/>
        <w:spacing w:line="360" w:lineRule="auto"/>
        <w:ind w:firstLineChars="200"/>
        <w:rPr>
          <w:rFonts w:ascii="宋体" w:hAnsi="宋体"/>
          <w:szCs w:val="21"/>
        </w:rPr>
      </w:pPr>
      <w:r>
        <w:rPr>
          <w:rFonts w:ascii="宋体" w:hAnsi="宋体" w:hint="eastAsia"/>
          <w:szCs w:val="21"/>
        </w:rPr>
        <w:t>1.参加采购活动前3年内与供应</w:t>
      </w:r>
      <w:proofErr w:type="gramStart"/>
      <w:r>
        <w:rPr>
          <w:rFonts w:ascii="宋体" w:hAnsi="宋体" w:hint="eastAsia"/>
          <w:szCs w:val="21"/>
        </w:rPr>
        <w:t>商存在</w:t>
      </w:r>
      <w:proofErr w:type="gramEnd"/>
      <w:r>
        <w:rPr>
          <w:rFonts w:ascii="宋体" w:hAnsi="宋体" w:hint="eastAsia"/>
          <w:szCs w:val="21"/>
        </w:rPr>
        <w:t>劳动关系；</w:t>
      </w:r>
    </w:p>
    <w:p w:rsidR="006A191E" w:rsidRDefault="007A2A9C">
      <w:pPr>
        <w:pStyle w:val="a2"/>
        <w:spacing w:line="360" w:lineRule="auto"/>
        <w:ind w:firstLineChars="200"/>
        <w:rPr>
          <w:rFonts w:ascii="宋体" w:hAnsi="宋体"/>
          <w:szCs w:val="21"/>
        </w:rPr>
      </w:pPr>
      <w:r>
        <w:rPr>
          <w:rFonts w:ascii="宋体" w:hAnsi="宋体" w:hint="eastAsia"/>
          <w:szCs w:val="21"/>
        </w:rPr>
        <w:t>2.参加采购活动前3年内担任供应商的董事、监事；</w:t>
      </w:r>
    </w:p>
    <w:p w:rsidR="006A191E" w:rsidRDefault="007A2A9C">
      <w:pPr>
        <w:pStyle w:val="a2"/>
        <w:spacing w:line="360" w:lineRule="auto"/>
        <w:ind w:firstLineChars="200"/>
        <w:rPr>
          <w:rFonts w:ascii="宋体" w:hAnsi="宋体"/>
          <w:szCs w:val="21"/>
        </w:rPr>
      </w:pPr>
      <w:r>
        <w:rPr>
          <w:rFonts w:ascii="宋体" w:hAnsi="宋体" w:hint="eastAsia"/>
          <w:szCs w:val="21"/>
        </w:rPr>
        <w:t>3.参加采购活动前3年内是供应商的控股股东或者实际控制人；</w:t>
      </w:r>
    </w:p>
    <w:p w:rsidR="006A191E" w:rsidRDefault="007A2A9C">
      <w:pPr>
        <w:pStyle w:val="a2"/>
        <w:spacing w:line="360" w:lineRule="auto"/>
        <w:ind w:firstLineChars="200"/>
        <w:rPr>
          <w:rFonts w:ascii="宋体" w:hAnsi="宋体"/>
          <w:szCs w:val="21"/>
        </w:rPr>
      </w:pPr>
      <w:r>
        <w:rPr>
          <w:rFonts w:ascii="宋体" w:hAnsi="宋体" w:hint="eastAsia"/>
          <w:szCs w:val="21"/>
        </w:rPr>
        <w:t>4.与供应商的法定代表人或者负责人有夫妻、直系血亲、三代以内旁系血亲或者近姻亲关系；</w:t>
      </w:r>
    </w:p>
    <w:p w:rsidR="006A191E" w:rsidRDefault="007A2A9C">
      <w:pPr>
        <w:pStyle w:val="a2"/>
        <w:spacing w:line="360" w:lineRule="auto"/>
        <w:ind w:firstLineChars="200"/>
        <w:rPr>
          <w:rFonts w:ascii="宋体" w:hAnsi="宋体"/>
          <w:szCs w:val="21"/>
        </w:rPr>
      </w:pPr>
      <w:r>
        <w:rPr>
          <w:rFonts w:ascii="宋体" w:hAnsi="宋体" w:hint="eastAsia"/>
          <w:szCs w:val="21"/>
        </w:rPr>
        <w:t>5.与供应商有其他可能影响政府采购活动公平、公正进行的关系；</w:t>
      </w:r>
    </w:p>
    <w:p w:rsidR="006A191E" w:rsidRDefault="007A2A9C">
      <w:pPr>
        <w:pStyle w:val="a2"/>
        <w:spacing w:line="360" w:lineRule="auto"/>
        <w:ind w:firstLineChars="200"/>
        <w:rPr>
          <w:rFonts w:ascii="宋体" w:hAnsi="宋体"/>
          <w:szCs w:val="21"/>
        </w:rPr>
      </w:pPr>
      <w:r>
        <w:rPr>
          <w:rFonts w:ascii="宋体" w:hAnsi="宋体" w:hint="eastAsia"/>
          <w:szCs w:val="21"/>
        </w:rPr>
        <w:t>6.法律法规规定的其他情形。</w:t>
      </w:r>
    </w:p>
    <w:p w:rsidR="006A191E" w:rsidRDefault="007A2A9C">
      <w:pPr>
        <w:pStyle w:val="a2"/>
        <w:spacing w:line="360" w:lineRule="auto"/>
        <w:ind w:firstLineChars="200"/>
        <w:rPr>
          <w:rFonts w:ascii="宋体" w:hAnsi="宋体"/>
          <w:szCs w:val="21"/>
        </w:rPr>
      </w:pPr>
      <w:r>
        <w:rPr>
          <w:rFonts w:ascii="宋体" w:hAnsi="宋体" w:hint="eastAsia"/>
          <w:szCs w:val="21"/>
        </w:rPr>
        <w:t>（三）</w:t>
      </w:r>
      <w:r>
        <w:rPr>
          <w:rFonts w:ascii="宋体" w:hAnsi="宋体" w:cstheme="minorBidi" w:hint="eastAsia"/>
          <w:szCs w:val="21"/>
        </w:rPr>
        <w:t>磋商小组</w:t>
      </w:r>
      <w:r>
        <w:rPr>
          <w:rFonts w:ascii="宋体" w:hAnsi="宋体" w:hint="eastAsia"/>
          <w:szCs w:val="21"/>
        </w:rPr>
        <w:t>负责具体评审事务，并独立履行下列职责：</w:t>
      </w:r>
    </w:p>
    <w:p w:rsidR="006A191E" w:rsidRDefault="007A2A9C">
      <w:pPr>
        <w:pStyle w:val="a2"/>
        <w:spacing w:line="360" w:lineRule="auto"/>
        <w:ind w:firstLineChars="200"/>
        <w:rPr>
          <w:rFonts w:ascii="宋体" w:hAnsi="宋体"/>
          <w:szCs w:val="21"/>
        </w:rPr>
      </w:pPr>
      <w:r>
        <w:rPr>
          <w:rFonts w:ascii="宋体" w:hAnsi="宋体" w:hint="eastAsia"/>
          <w:szCs w:val="21"/>
        </w:rPr>
        <w:t>1.审查、评价响应文件是否</w:t>
      </w:r>
      <w:proofErr w:type="gramStart"/>
      <w:r>
        <w:rPr>
          <w:rFonts w:ascii="宋体" w:hAnsi="宋体" w:hint="eastAsia"/>
          <w:szCs w:val="21"/>
        </w:rPr>
        <w:t>符合磋商</w:t>
      </w:r>
      <w:proofErr w:type="gramEnd"/>
      <w:r>
        <w:rPr>
          <w:rFonts w:ascii="宋体" w:hAnsi="宋体" w:hint="eastAsia"/>
          <w:szCs w:val="21"/>
        </w:rPr>
        <w:t>文件的商务、技术等实质性要求；</w:t>
      </w:r>
    </w:p>
    <w:p w:rsidR="006A191E" w:rsidRDefault="007A2A9C">
      <w:pPr>
        <w:pStyle w:val="a2"/>
        <w:spacing w:line="360" w:lineRule="auto"/>
        <w:ind w:firstLineChars="200"/>
        <w:rPr>
          <w:rFonts w:ascii="宋体" w:hAnsi="宋体"/>
          <w:szCs w:val="21"/>
        </w:rPr>
      </w:pPr>
      <w:r>
        <w:rPr>
          <w:rFonts w:ascii="宋体" w:hAnsi="宋体" w:hint="eastAsia"/>
          <w:szCs w:val="21"/>
        </w:rPr>
        <w:t>2.要求供应商对响应文件有关事项</w:t>
      </w:r>
      <w:proofErr w:type="gramStart"/>
      <w:r>
        <w:rPr>
          <w:rFonts w:ascii="宋体" w:hAnsi="宋体" w:hint="eastAsia"/>
          <w:szCs w:val="21"/>
        </w:rPr>
        <w:t>作出</w:t>
      </w:r>
      <w:proofErr w:type="gramEnd"/>
      <w:r>
        <w:rPr>
          <w:rFonts w:ascii="宋体" w:hAnsi="宋体" w:hint="eastAsia"/>
          <w:szCs w:val="21"/>
        </w:rPr>
        <w:t>澄清或者说明；</w:t>
      </w:r>
    </w:p>
    <w:p w:rsidR="006A191E" w:rsidRDefault="007A2A9C">
      <w:pPr>
        <w:pStyle w:val="a2"/>
        <w:spacing w:line="360" w:lineRule="auto"/>
        <w:ind w:firstLineChars="200"/>
        <w:rPr>
          <w:rFonts w:ascii="宋体" w:hAnsi="宋体"/>
          <w:szCs w:val="21"/>
        </w:rPr>
      </w:pPr>
      <w:r>
        <w:rPr>
          <w:rFonts w:ascii="宋体" w:hAnsi="宋体" w:hint="eastAsia"/>
          <w:szCs w:val="21"/>
        </w:rPr>
        <w:t>3.对响应文件进行比较和评价；</w:t>
      </w:r>
    </w:p>
    <w:p w:rsidR="006A191E" w:rsidRDefault="007A2A9C">
      <w:pPr>
        <w:pStyle w:val="a2"/>
        <w:spacing w:line="360" w:lineRule="auto"/>
        <w:ind w:firstLineChars="200"/>
        <w:rPr>
          <w:rFonts w:ascii="宋体" w:hAnsi="宋体"/>
          <w:szCs w:val="21"/>
        </w:rPr>
      </w:pPr>
      <w:r>
        <w:rPr>
          <w:rFonts w:ascii="宋体" w:hAnsi="宋体" w:hint="eastAsia"/>
          <w:szCs w:val="21"/>
        </w:rPr>
        <w:t>4.确定成交候选人名单，以及根据采购人委托直接确定成交供应商；</w:t>
      </w:r>
    </w:p>
    <w:p w:rsidR="006A191E" w:rsidRDefault="007A2A9C">
      <w:pPr>
        <w:pStyle w:val="a2"/>
        <w:spacing w:line="360" w:lineRule="auto"/>
        <w:ind w:firstLineChars="200"/>
        <w:rPr>
          <w:rFonts w:ascii="宋体" w:hAnsi="宋体"/>
          <w:szCs w:val="21"/>
        </w:rPr>
      </w:pPr>
      <w:r>
        <w:rPr>
          <w:rFonts w:ascii="宋体" w:hAnsi="宋体" w:hint="eastAsia"/>
          <w:szCs w:val="21"/>
        </w:rPr>
        <w:t>5.向采购人、采购</w:t>
      </w:r>
      <w:r>
        <w:rPr>
          <w:rFonts w:ascii="宋体" w:hAnsi="宋体" w:cstheme="minorBidi" w:hint="eastAsia"/>
          <w:szCs w:val="21"/>
        </w:rPr>
        <w:t>组织</w:t>
      </w:r>
      <w:r>
        <w:rPr>
          <w:rFonts w:ascii="宋体" w:hAnsi="宋体" w:hint="eastAsia"/>
          <w:szCs w:val="21"/>
        </w:rPr>
        <w:t>机构或者有关部门报告评审中发现的违法行为；</w:t>
      </w:r>
    </w:p>
    <w:p w:rsidR="006A191E" w:rsidRDefault="007A2A9C">
      <w:pPr>
        <w:pStyle w:val="a2"/>
        <w:spacing w:line="360" w:lineRule="auto"/>
        <w:ind w:firstLineChars="200"/>
        <w:rPr>
          <w:rFonts w:ascii="宋体" w:hAnsi="宋体"/>
          <w:szCs w:val="21"/>
        </w:rPr>
      </w:pPr>
      <w:r>
        <w:rPr>
          <w:rFonts w:ascii="宋体" w:hAnsi="宋体" w:hint="eastAsia"/>
          <w:szCs w:val="21"/>
        </w:rPr>
        <w:t>6.法律法规规定的其他职责。</w:t>
      </w:r>
    </w:p>
    <w:p w:rsidR="006A191E" w:rsidRDefault="007A2A9C">
      <w:pPr>
        <w:spacing w:line="360" w:lineRule="auto"/>
        <w:ind w:firstLineChars="200" w:firstLine="422"/>
        <w:rPr>
          <w:rFonts w:ascii="宋体" w:hAnsi="宋体" w:cs="宋体"/>
          <w:b/>
          <w:szCs w:val="21"/>
        </w:rPr>
      </w:pPr>
      <w:r>
        <w:rPr>
          <w:rFonts w:ascii="宋体" w:hAnsi="宋体" w:cs="宋体" w:hint="eastAsia"/>
          <w:b/>
          <w:szCs w:val="21"/>
        </w:rPr>
        <w:t>四、磋商要求</w:t>
      </w:r>
    </w:p>
    <w:p w:rsidR="006A191E" w:rsidRDefault="007A2A9C">
      <w:pPr>
        <w:spacing w:line="360" w:lineRule="auto"/>
        <w:ind w:firstLineChars="200" w:firstLine="420"/>
        <w:rPr>
          <w:rFonts w:ascii="宋体" w:hAnsi="宋体" w:cs="宋体"/>
          <w:b/>
          <w:szCs w:val="21"/>
        </w:rPr>
      </w:pPr>
      <w:r>
        <w:rPr>
          <w:rFonts w:ascii="宋体" w:hAnsi="宋体" w:cs="宋体" w:hint="eastAsia"/>
          <w:szCs w:val="21"/>
        </w:rPr>
        <w:t>（一）采购人、采购代理机构不得对磋商小组中的评审专家作倾向性、误导性的解释或者说明。</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（二）磋商小组所有成员应当集中与单一供应商分别进行磋商，并给予所有参加磋商的供应商平等的磋商机会。</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（三）在磋商过程中，磋商小组可以根据磋商文件和磋商情况实质性变动采购需求中的技术、服务要求以及合同草案条款，但不得变动磋商文件中的其他内容。实质性变动的内容，须经采购人代表</w:t>
      </w:r>
      <w:r>
        <w:rPr>
          <w:rFonts w:ascii="宋体" w:hAnsi="宋体" w:cs="宋体" w:hint="eastAsia"/>
          <w:szCs w:val="21"/>
        </w:rPr>
        <w:lastRenderedPageBreak/>
        <w:t>确认。</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（四）对磋商文件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的实质性变动是磋商文件的有效组成部分，磋商小组应当及时以书面形式同时通知所有参加磋商的供应商。</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（五）供应商应当按照磋商文件的变动情况和磋商小组的要求重新提交响应文件，并由其法定代表人或授权代表签字或者加盖公章。</w:t>
      </w:r>
    </w:p>
    <w:p w:rsidR="006A191E" w:rsidRDefault="007A2A9C">
      <w:pPr>
        <w:spacing w:line="360" w:lineRule="auto"/>
        <w:ind w:firstLineChars="200" w:firstLine="420"/>
        <w:rPr>
          <w:rFonts w:ascii="宋体" w:hAnsi="宋体"/>
          <w:szCs w:val="21"/>
        </w:rPr>
      </w:pPr>
      <w:r>
        <w:rPr>
          <w:rFonts w:ascii="宋体" w:hAnsi="宋体" w:cs="宋体" w:hint="eastAsia"/>
          <w:szCs w:val="21"/>
        </w:rPr>
        <w:t>（六）已提交响应文件的供应商，在提交最后报价之前，可以根据磋商情况退出磋商。</w:t>
      </w:r>
    </w:p>
    <w:p w:rsidR="006A191E" w:rsidRDefault="007A2A9C">
      <w:pPr>
        <w:pStyle w:val="af2"/>
        <w:spacing w:before="0" w:beforeAutospacing="0" w:after="0" w:afterAutospacing="0" w:line="360" w:lineRule="auto"/>
        <w:ind w:firstLineChars="200" w:firstLine="422"/>
        <w:jc w:val="both"/>
        <w:rPr>
          <w:rFonts w:hint="default"/>
          <w:b/>
          <w:sz w:val="21"/>
          <w:szCs w:val="21"/>
        </w:rPr>
      </w:pPr>
      <w:r>
        <w:rPr>
          <w:b/>
          <w:sz w:val="21"/>
          <w:szCs w:val="21"/>
        </w:rPr>
        <w:t>五、无效响应情形</w:t>
      </w:r>
    </w:p>
    <w:p w:rsidR="006A191E" w:rsidRDefault="007A2A9C">
      <w:pPr>
        <w:pStyle w:val="af2"/>
        <w:numPr>
          <w:ilvl w:val="0"/>
          <w:numId w:val="8"/>
        </w:numPr>
        <w:tabs>
          <w:tab w:val="left" w:pos="7380"/>
        </w:tabs>
        <w:adjustRightInd w:val="0"/>
        <w:snapToGrid w:val="0"/>
        <w:spacing w:before="0" w:beforeAutospacing="0" w:after="0" w:afterAutospacing="0" w:line="360" w:lineRule="auto"/>
        <w:jc w:val="both"/>
        <w:rPr>
          <w:rFonts w:hint="default"/>
          <w:sz w:val="21"/>
          <w:szCs w:val="21"/>
        </w:rPr>
      </w:pPr>
      <w:r>
        <w:rPr>
          <w:sz w:val="21"/>
          <w:szCs w:val="21"/>
        </w:rPr>
        <w:t>不</w:t>
      </w:r>
      <w:proofErr w:type="gramStart"/>
      <w:r>
        <w:rPr>
          <w:sz w:val="21"/>
          <w:szCs w:val="21"/>
        </w:rPr>
        <w:t>具备磋商</w:t>
      </w:r>
      <w:proofErr w:type="gramEnd"/>
      <w:r>
        <w:rPr>
          <w:sz w:val="21"/>
          <w:szCs w:val="21"/>
        </w:rPr>
        <w:t>文件中规定的资格要求的；</w:t>
      </w:r>
      <w:r>
        <w:rPr>
          <w:rFonts w:hint="default"/>
          <w:sz w:val="21"/>
          <w:szCs w:val="21"/>
        </w:rPr>
        <w:tab/>
      </w:r>
    </w:p>
    <w:p w:rsidR="006A191E" w:rsidRDefault="007A2A9C">
      <w:pPr>
        <w:pStyle w:val="af2"/>
        <w:numPr>
          <w:ilvl w:val="0"/>
          <w:numId w:val="8"/>
        </w:numPr>
        <w:adjustRightInd w:val="0"/>
        <w:snapToGrid w:val="0"/>
        <w:spacing w:before="0" w:beforeAutospacing="0" w:after="0" w:afterAutospacing="0" w:line="360" w:lineRule="auto"/>
        <w:jc w:val="both"/>
        <w:rPr>
          <w:rFonts w:hint="default"/>
          <w:sz w:val="21"/>
          <w:szCs w:val="21"/>
        </w:rPr>
      </w:pPr>
      <w:r>
        <w:rPr>
          <w:sz w:val="21"/>
          <w:szCs w:val="21"/>
        </w:rPr>
        <w:t>响应文件含有采购人不能接受的附加条件的；</w:t>
      </w:r>
    </w:p>
    <w:p w:rsidR="006A191E" w:rsidRDefault="007A2A9C">
      <w:pPr>
        <w:pStyle w:val="a7"/>
        <w:numPr>
          <w:ilvl w:val="0"/>
          <w:numId w:val="8"/>
        </w:numPr>
        <w:spacing w:line="360" w:lineRule="auto"/>
        <w:jc w:val="both"/>
        <w:rPr>
          <w:rFonts w:ascii="宋体" w:hAnsi="宋体"/>
          <w:kern w:val="0"/>
          <w:szCs w:val="21"/>
        </w:rPr>
      </w:pPr>
      <w:r>
        <w:rPr>
          <w:rFonts w:ascii="宋体" w:hAnsi="宋体" w:hint="eastAsia"/>
          <w:kern w:val="0"/>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rsidR="006A191E" w:rsidRDefault="007A2A9C">
      <w:pPr>
        <w:pStyle w:val="af2"/>
        <w:numPr>
          <w:ilvl w:val="0"/>
          <w:numId w:val="8"/>
        </w:numPr>
        <w:spacing w:before="0" w:beforeAutospacing="0" w:after="0" w:afterAutospacing="0" w:line="360" w:lineRule="auto"/>
        <w:jc w:val="both"/>
        <w:rPr>
          <w:rFonts w:cs="宋体" w:hint="default"/>
          <w:sz w:val="21"/>
          <w:szCs w:val="21"/>
        </w:rPr>
      </w:pPr>
      <w:r>
        <w:rPr>
          <w:rFonts w:cs="宋体"/>
          <w:sz w:val="21"/>
          <w:szCs w:val="21"/>
        </w:rPr>
        <w:t>报价</w:t>
      </w:r>
      <w:proofErr w:type="gramStart"/>
      <w:r>
        <w:rPr>
          <w:rFonts w:cs="宋体"/>
          <w:sz w:val="21"/>
          <w:szCs w:val="21"/>
        </w:rPr>
        <w:t>超过磋商</w:t>
      </w:r>
      <w:proofErr w:type="gramEnd"/>
      <w:r>
        <w:rPr>
          <w:rFonts w:cs="宋体"/>
          <w:sz w:val="21"/>
          <w:szCs w:val="21"/>
        </w:rPr>
        <w:t xml:space="preserve">文件中规定的预算审核金额/最高限价； </w:t>
      </w:r>
    </w:p>
    <w:p w:rsidR="006A191E" w:rsidRDefault="007A2A9C">
      <w:pPr>
        <w:pStyle w:val="af2"/>
        <w:numPr>
          <w:ilvl w:val="0"/>
          <w:numId w:val="8"/>
        </w:numPr>
        <w:spacing w:before="0" w:beforeAutospacing="0" w:after="0" w:afterAutospacing="0" w:line="360" w:lineRule="auto"/>
        <w:jc w:val="both"/>
        <w:rPr>
          <w:rFonts w:cs="宋体" w:hint="default"/>
          <w:sz w:val="21"/>
          <w:szCs w:val="21"/>
        </w:rPr>
      </w:pPr>
      <w:r>
        <w:rPr>
          <w:rFonts w:cs="宋体"/>
          <w:sz w:val="21"/>
          <w:szCs w:val="21"/>
        </w:rPr>
        <w:t>响应参数未如实填写，完全复制</w:t>
      </w:r>
      <w:proofErr w:type="gramStart"/>
      <w:r>
        <w:rPr>
          <w:rFonts w:cs="宋体"/>
          <w:sz w:val="21"/>
          <w:szCs w:val="21"/>
        </w:rPr>
        <w:t>粘贴磋商</w:t>
      </w:r>
      <w:proofErr w:type="gramEnd"/>
      <w:r>
        <w:rPr>
          <w:rFonts w:cs="宋体"/>
          <w:sz w:val="21"/>
          <w:szCs w:val="21"/>
        </w:rPr>
        <w:t>需求参数的；</w:t>
      </w:r>
    </w:p>
    <w:p w:rsidR="006A191E" w:rsidRDefault="007A2A9C">
      <w:pPr>
        <w:pStyle w:val="af2"/>
        <w:numPr>
          <w:ilvl w:val="0"/>
          <w:numId w:val="8"/>
        </w:numPr>
        <w:spacing w:before="0" w:beforeAutospacing="0" w:after="0" w:afterAutospacing="0" w:line="360" w:lineRule="auto"/>
        <w:jc w:val="both"/>
        <w:rPr>
          <w:rFonts w:cs="宋体" w:hint="default"/>
          <w:sz w:val="21"/>
          <w:szCs w:val="21"/>
        </w:rPr>
      </w:pPr>
      <w:r>
        <w:rPr>
          <w:rFonts w:asciiTheme="minorEastAsia" w:eastAsiaTheme="minorEastAsia" w:hAnsiTheme="minorEastAsia"/>
          <w:sz w:val="21"/>
          <w:szCs w:val="21"/>
        </w:rPr>
        <w:t>投标文件存在虚假材料的，是指供应商提供虚假的检测报告、认证证书、合同业绩、中小企业声明函、制造商授权函等材料谋取中标。具体包括：</w:t>
      </w:r>
    </w:p>
    <w:p w:rsidR="006A191E" w:rsidRDefault="007A2A9C">
      <w:pPr>
        <w:tabs>
          <w:tab w:val="left" w:pos="1898"/>
        </w:tabs>
        <w:autoSpaceDE w:val="0"/>
        <w:autoSpaceDN w:val="0"/>
        <w:adjustRightInd w:val="0"/>
        <w:snapToGrid w:val="0"/>
        <w:spacing w:line="30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（1）提供虚假的节能产品、环境标志产品认证证书、强制性产品认证证书等；</w:t>
      </w:r>
    </w:p>
    <w:p w:rsidR="006A191E" w:rsidRDefault="007A2A9C">
      <w:pPr>
        <w:tabs>
          <w:tab w:val="left" w:pos="1898"/>
        </w:tabs>
        <w:autoSpaceDE w:val="0"/>
        <w:autoSpaceDN w:val="0"/>
        <w:adjustRightInd w:val="0"/>
        <w:snapToGrid w:val="0"/>
        <w:spacing w:line="30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（2）提供虚假的检验、检测报告等；</w:t>
      </w:r>
    </w:p>
    <w:p w:rsidR="006A191E" w:rsidRDefault="007A2A9C">
      <w:pPr>
        <w:tabs>
          <w:tab w:val="left" w:pos="1898"/>
        </w:tabs>
        <w:autoSpaceDE w:val="0"/>
        <w:autoSpaceDN w:val="0"/>
        <w:adjustRightInd w:val="0"/>
        <w:snapToGrid w:val="0"/>
        <w:spacing w:line="30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（3）提供虚假的合同业绩；</w:t>
      </w:r>
    </w:p>
    <w:p w:rsidR="006A191E" w:rsidRDefault="007A2A9C">
      <w:pPr>
        <w:tabs>
          <w:tab w:val="left" w:pos="1898"/>
        </w:tabs>
        <w:autoSpaceDE w:val="0"/>
        <w:autoSpaceDN w:val="0"/>
        <w:adjustRightInd w:val="0"/>
        <w:snapToGrid w:val="0"/>
        <w:spacing w:line="30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（4）提供虚假的中小企业声明函；</w:t>
      </w:r>
    </w:p>
    <w:p w:rsidR="006A191E" w:rsidRDefault="007A2A9C">
      <w:pPr>
        <w:tabs>
          <w:tab w:val="left" w:pos="1898"/>
        </w:tabs>
        <w:autoSpaceDE w:val="0"/>
        <w:autoSpaceDN w:val="0"/>
        <w:adjustRightInd w:val="0"/>
        <w:snapToGrid w:val="0"/>
        <w:spacing w:line="30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（5）提供虚假的学历证书、人员技术资格证书、职称证书等；</w:t>
      </w:r>
    </w:p>
    <w:p w:rsidR="006A191E" w:rsidRDefault="007A2A9C">
      <w:pPr>
        <w:tabs>
          <w:tab w:val="left" w:pos="1898"/>
        </w:tabs>
        <w:autoSpaceDE w:val="0"/>
        <w:autoSpaceDN w:val="0"/>
        <w:adjustRightInd w:val="0"/>
        <w:snapToGrid w:val="0"/>
        <w:spacing w:line="30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（6）提供虚假的制造商授权函、售后服务承诺函等；</w:t>
      </w:r>
    </w:p>
    <w:p w:rsidR="006A191E" w:rsidRDefault="007A2A9C">
      <w:pPr>
        <w:pStyle w:val="af2"/>
        <w:spacing w:before="0" w:beforeAutospacing="0" w:after="0" w:afterAutospacing="0" w:line="360" w:lineRule="auto"/>
        <w:ind w:left="426"/>
        <w:jc w:val="both"/>
        <w:rPr>
          <w:rFonts w:asciiTheme="minorEastAsia" w:eastAsiaTheme="minorEastAsia" w:hAnsiTheme="minorEastAsia" w:hint="default"/>
          <w:sz w:val="21"/>
          <w:szCs w:val="21"/>
        </w:rPr>
      </w:pPr>
      <w:r>
        <w:rPr>
          <w:rFonts w:asciiTheme="minorEastAsia" w:eastAsiaTheme="minorEastAsia" w:hAnsiTheme="minorEastAsia"/>
          <w:sz w:val="21"/>
          <w:szCs w:val="21"/>
        </w:rPr>
        <w:t>（7）提供其他虚假材料。</w:t>
      </w:r>
    </w:p>
    <w:p w:rsidR="006A191E" w:rsidRDefault="007A2A9C">
      <w:pPr>
        <w:pStyle w:val="afa"/>
        <w:numPr>
          <w:ilvl w:val="0"/>
          <w:numId w:val="8"/>
        </w:numPr>
        <w:tabs>
          <w:tab w:val="left" w:pos="1898"/>
        </w:tabs>
        <w:autoSpaceDE w:val="0"/>
        <w:autoSpaceDN w:val="0"/>
        <w:adjustRightInd w:val="0"/>
        <w:snapToGrid w:val="0"/>
        <w:spacing w:line="30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有中华人民共和国财政部令第87号《政府采购货物和服务招标投标管理办法》第三十七条情形之一的，视为投标人串通投标，其投标无效，并移送采购监管部门：</w:t>
      </w:r>
    </w:p>
    <w:p w:rsidR="006A191E" w:rsidRDefault="007A2A9C">
      <w:pPr>
        <w:pStyle w:val="afa"/>
        <w:tabs>
          <w:tab w:val="left" w:pos="1898"/>
        </w:tabs>
        <w:autoSpaceDE w:val="0"/>
        <w:autoSpaceDN w:val="0"/>
        <w:adjustRightInd w:val="0"/>
        <w:snapToGrid w:val="0"/>
        <w:spacing w:line="300" w:lineRule="auto"/>
        <w:ind w:left="426" w:firstLineChars="0" w:firstLine="0"/>
        <w:rPr>
          <w:rFonts w:asciiTheme="minorEastAsia" w:eastAsiaTheme="minorEastAsia" w:hAnsiTheme="minorEastAsia"/>
          <w:szCs w:val="21"/>
        </w:rPr>
      </w:pPr>
      <w:r>
        <w:rPr>
          <w:rFonts w:asciiTheme="minorEastAsia" w:eastAsiaTheme="minorEastAsia" w:hAnsiTheme="minorEastAsia" w:hint="eastAsia"/>
          <w:szCs w:val="21"/>
        </w:rPr>
        <w:t>1.不同投标人的投标文件由同一单位或者个人编制；</w:t>
      </w:r>
    </w:p>
    <w:p w:rsidR="006A191E" w:rsidRDefault="007A2A9C">
      <w:pPr>
        <w:pStyle w:val="af2"/>
        <w:spacing w:before="0" w:beforeAutospacing="0" w:after="0" w:afterAutospacing="0" w:line="300" w:lineRule="auto"/>
        <w:ind w:left="426"/>
        <w:jc w:val="both"/>
        <w:rPr>
          <w:rFonts w:asciiTheme="minorEastAsia" w:eastAsiaTheme="minorEastAsia" w:hAnsiTheme="minorEastAsia" w:hint="default"/>
          <w:sz w:val="21"/>
          <w:szCs w:val="21"/>
        </w:rPr>
      </w:pPr>
      <w:r>
        <w:rPr>
          <w:rFonts w:asciiTheme="minorEastAsia" w:eastAsiaTheme="minorEastAsia" w:hAnsiTheme="minorEastAsia"/>
          <w:sz w:val="21"/>
          <w:szCs w:val="21"/>
        </w:rPr>
        <w:t>2.不同投标人委托同一单位或者个人办理投标事宜；</w:t>
      </w:r>
    </w:p>
    <w:p w:rsidR="006A191E" w:rsidRDefault="007A2A9C">
      <w:pPr>
        <w:pStyle w:val="af2"/>
        <w:spacing w:before="0" w:beforeAutospacing="0" w:after="0" w:afterAutospacing="0" w:line="300" w:lineRule="auto"/>
        <w:ind w:left="426"/>
        <w:jc w:val="both"/>
        <w:rPr>
          <w:rFonts w:asciiTheme="minorEastAsia" w:eastAsiaTheme="minorEastAsia" w:hAnsiTheme="minorEastAsia" w:hint="default"/>
          <w:sz w:val="21"/>
          <w:szCs w:val="21"/>
        </w:rPr>
      </w:pPr>
      <w:r>
        <w:rPr>
          <w:rFonts w:asciiTheme="minorEastAsia" w:eastAsiaTheme="minorEastAsia" w:hAnsiTheme="minorEastAsia"/>
          <w:sz w:val="21"/>
          <w:szCs w:val="21"/>
        </w:rPr>
        <w:t>3.不同投标人的投标文件载明的项目管理成员或者联系人员为同一人；</w:t>
      </w:r>
    </w:p>
    <w:p w:rsidR="006A191E" w:rsidRDefault="007A2A9C">
      <w:pPr>
        <w:pStyle w:val="af2"/>
        <w:spacing w:before="0" w:beforeAutospacing="0" w:after="0" w:afterAutospacing="0" w:line="300" w:lineRule="auto"/>
        <w:ind w:left="426"/>
        <w:jc w:val="both"/>
        <w:rPr>
          <w:rFonts w:asciiTheme="minorEastAsia" w:eastAsiaTheme="minorEastAsia" w:hAnsiTheme="minorEastAsia" w:hint="default"/>
          <w:sz w:val="21"/>
          <w:szCs w:val="21"/>
        </w:rPr>
      </w:pPr>
      <w:r>
        <w:rPr>
          <w:rFonts w:asciiTheme="minorEastAsia" w:eastAsiaTheme="minorEastAsia" w:hAnsiTheme="minorEastAsia"/>
          <w:sz w:val="21"/>
          <w:szCs w:val="21"/>
        </w:rPr>
        <w:t>4.不同投标人的投标文件异常一致或者投标报价呈规律性差异；</w:t>
      </w:r>
    </w:p>
    <w:p w:rsidR="006A191E" w:rsidRDefault="007A2A9C">
      <w:pPr>
        <w:pStyle w:val="af2"/>
        <w:spacing w:before="0" w:beforeAutospacing="0" w:after="0" w:afterAutospacing="0" w:line="300" w:lineRule="auto"/>
        <w:ind w:left="426"/>
        <w:jc w:val="both"/>
        <w:rPr>
          <w:rFonts w:asciiTheme="minorEastAsia" w:eastAsiaTheme="minorEastAsia" w:hAnsiTheme="minorEastAsia" w:hint="default"/>
          <w:sz w:val="21"/>
          <w:szCs w:val="21"/>
        </w:rPr>
      </w:pPr>
      <w:r>
        <w:rPr>
          <w:rFonts w:asciiTheme="minorEastAsia" w:eastAsiaTheme="minorEastAsia" w:hAnsiTheme="minorEastAsia"/>
          <w:sz w:val="21"/>
          <w:szCs w:val="21"/>
        </w:rPr>
        <w:t>5.不同投标人的投标文件相互混装。</w:t>
      </w:r>
    </w:p>
    <w:p w:rsidR="006A191E" w:rsidRDefault="007A2A9C">
      <w:pPr>
        <w:pStyle w:val="af2"/>
        <w:spacing w:before="0" w:beforeAutospacing="0" w:after="0" w:afterAutospacing="0" w:line="300" w:lineRule="auto"/>
        <w:ind w:left="426"/>
        <w:jc w:val="both"/>
        <w:rPr>
          <w:rFonts w:asciiTheme="minorEastAsia" w:eastAsiaTheme="minorEastAsia" w:hAnsiTheme="minorEastAsia" w:hint="default"/>
          <w:sz w:val="21"/>
          <w:szCs w:val="21"/>
        </w:rPr>
      </w:pPr>
      <w:r>
        <w:rPr>
          <w:rFonts w:asciiTheme="minorEastAsia" w:eastAsiaTheme="minorEastAsia" w:hAnsiTheme="minorEastAsia"/>
          <w:sz w:val="21"/>
          <w:szCs w:val="21"/>
        </w:rPr>
        <w:t>6.供应商的投标保证金从同一账户转出；</w:t>
      </w:r>
    </w:p>
    <w:p w:rsidR="006A191E" w:rsidRDefault="007A2A9C">
      <w:pPr>
        <w:pStyle w:val="af2"/>
        <w:spacing w:before="0" w:beforeAutospacing="0" w:after="0" w:afterAutospacing="0" w:line="300" w:lineRule="auto"/>
        <w:ind w:left="426"/>
        <w:jc w:val="both"/>
        <w:rPr>
          <w:rFonts w:asciiTheme="minorEastAsia" w:eastAsiaTheme="minorEastAsia" w:hAnsiTheme="minorEastAsia" w:hint="default"/>
          <w:sz w:val="21"/>
          <w:szCs w:val="21"/>
        </w:rPr>
      </w:pPr>
      <w:r>
        <w:rPr>
          <w:rFonts w:asciiTheme="minorEastAsia" w:eastAsiaTheme="minorEastAsia" w:hAnsiTheme="minorEastAsia"/>
          <w:sz w:val="21"/>
          <w:szCs w:val="21"/>
        </w:rPr>
        <w:t>7.供应商的MAC地址或硬盘序列号等硬件信息相同；</w:t>
      </w:r>
    </w:p>
    <w:p w:rsidR="006A191E" w:rsidRDefault="007A2A9C">
      <w:pPr>
        <w:pStyle w:val="af2"/>
        <w:spacing w:before="0" w:beforeAutospacing="0" w:after="0" w:afterAutospacing="0" w:line="300" w:lineRule="auto"/>
        <w:ind w:left="426"/>
        <w:jc w:val="both"/>
        <w:rPr>
          <w:rFonts w:asciiTheme="minorEastAsia" w:eastAsiaTheme="minorEastAsia" w:hAnsiTheme="minorEastAsia" w:hint="default"/>
          <w:b/>
          <w:sz w:val="21"/>
          <w:szCs w:val="21"/>
        </w:rPr>
      </w:pPr>
      <w:r>
        <w:rPr>
          <w:rFonts w:asciiTheme="minorEastAsia" w:eastAsiaTheme="minorEastAsia" w:hAnsiTheme="minorEastAsia"/>
          <w:sz w:val="21"/>
          <w:szCs w:val="21"/>
        </w:rPr>
        <w:t>8.</w:t>
      </w:r>
      <w:r>
        <w:rPr>
          <w:rFonts w:asciiTheme="minorEastAsia" w:eastAsiaTheme="minorEastAsia" w:hAnsiTheme="minorEastAsia"/>
          <w:b/>
          <w:sz w:val="21"/>
          <w:szCs w:val="21"/>
        </w:rPr>
        <w:t xml:space="preserve"> </w:t>
      </w:r>
      <w:r>
        <w:rPr>
          <w:rFonts w:asciiTheme="minorEastAsia" w:eastAsiaTheme="minorEastAsia" w:hAnsiTheme="minorEastAsia"/>
          <w:sz w:val="21"/>
          <w:szCs w:val="21"/>
        </w:rPr>
        <w:t>事先约定由某一特定供应商中标、成交；</w:t>
      </w:r>
    </w:p>
    <w:p w:rsidR="006A191E" w:rsidRDefault="007A2A9C">
      <w:pPr>
        <w:pStyle w:val="af2"/>
        <w:spacing w:before="0" w:beforeAutospacing="0" w:after="0" w:afterAutospacing="0" w:line="300" w:lineRule="auto"/>
        <w:ind w:left="426"/>
        <w:jc w:val="both"/>
        <w:rPr>
          <w:rFonts w:asciiTheme="minorEastAsia" w:eastAsiaTheme="minorEastAsia" w:hAnsiTheme="minorEastAsia" w:hint="default"/>
          <w:sz w:val="21"/>
          <w:szCs w:val="21"/>
        </w:rPr>
      </w:pPr>
      <w:r>
        <w:rPr>
          <w:rFonts w:asciiTheme="minorEastAsia" w:eastAsiaTheme="minorEastAsia" w:hAnsiTheme="minorEastAsia"/>
          <w:sz w:val="21"/>
          <w:szCs w:val="21"/>
        </w:rPr>
        <w:t>9. 成立多家公司</w:t>
      </w:r>
      <w:proofErr w:type="gramStart"/>
      <w:r>
        <w:rPr>
          <w:rFonts w:asciiTheme="minorEastAsia" w:eastAsiaTheme="minorEastAsia" w:hAnsiTheme="minorEastAsia"/>
          <w:sz w:val="21"/>
          <w:szCs w:val="21"/>
        </w:rPr>
        <w:t>围标串标</w:t>
      </w:r>
      <w:proofErr w:type="gramEnd"/>
      <w:r>
        <w:rPr>
          <w:rFonts w:asciiTheme="minorEastAsia" w:eastAsiaTheme="minorEastAsia" w:hAnsiTheme="minorEastAsia"/>
          <w:sz w:val="21"/>
          <w:szCs w:val="21"/>
        </w:rPr>
        <w:t>；</w:t>
      </w:r>
    </w:p>
    <w:p w:rsidR="006A191E" w:rsidRDefault="007A2A9C">
      <w:pPr>
        <w:pStyle w:val="af2"/>
        <w:spacing w:before="0" w:beforeAutospacing="0" w:after="0" w:afterAutospacing="0" w:line="300" w:lineRule="auto"/>
        <w:ind w:left="426"/>
        <w:jc w:val="both"/>
        <w:rPr>
          <w:rFonts w:asciiTheme="minorEastAsia" w:eastAsiaTheme="minorEastAsia" w:hAnsiTheme="minorEastAsia" w:hint="default"/>
          <w:sz w:val="21"/>
          <w:szCs w:val="21"/>
        </w:rPr>
      </w:pPr>
      <w:r>
        <w:rPr>
          <w:rFonts w:asciiTheme="minorEastAsia" w:eastAsiaTheme="minorEastAsia" w:hAnsiTheme="minorEastAsia"/>
          <w:sz w:val="21"/>
          <w:szCs w:val="21"/>
        </w:rPr>
        <w:t>10. 其他</w:t>
      </w:r>
      <w:proofErr w:type="gramStart"/>
      <w:r>
        <w:rPr>
          <w:rFonts w:asciiTheme="minorEastAsia" w:eastAsiaTheme="minorEastAsia" w:hAnsiTheme="minorEastAsia"/>
          <w:sz w:val="21"/>
          <w:szCs w:val="21"/>
        </w:rPr>
        <w:t>围标串标</w:t>
      </w:r>
      <w:proofErr w:type="gramEnd"/>
      <w:r>
        <w:rPr>
          <w:rFonts w:asciiTheme="minorEastAsia" w:eastAsiaTheme="minorEastAsia" w:hAnsiTheme="minorEastAsia"/>
          <w:sz w:val="21"/>
          <w:szCs w:val="21"/>
        </w:rPr>
        <w:t>行为。</w:t>
      </w:r>
    </w:p>
    <w:p w:rsidR="006A191E" w:rsidRDefault="007A2A9C">
      <w:pPr>
        <w:pStyle w:val="af2"/>
        <w:numPr>
          <w:ilvl w:val="0"/>
          <w:numId w:val="8"/>
        </w:numPr>
        <w:spacing w:before="0" w:beforeAutospacing="0" w:after="0" w:afterAutospacing="0" w:line="360" w:lineRule="auto"/>
        <w:jc w:val="both"/>
        <w:rPr>
          <w:rFonts w:cs="宋体" w:hint="default"/>
          <w:sz w:val="21"/>
          <w:szCs w:val="21"/>
        </w:rPr>
      </w:pPr>
      <w:r>
        <w:rPr>
          <w:rFonts w:asciiTheme="minorEastAsia" w:eastAsiaTheme="minorEastAsia" w:hAnsiTheme="minorEastAsia"/>
          <w:sz w:val="21"/>
          <w:szCs w:val="21"/>
        </w:rPr>
        <w:t>供应</w:t>
      </w:r>
      <w:proofErr w:type="gramStart"/>
      <w:r>
        <w:rPr>
          <w:rFonts w:asciiTheme="minorEastAsia" w:eastAsiaTheme="minorEastAsia" w:hAnsiTheme="minorEastAsia"/>
          <w:sz w:val="21"/>
          <w:szCs w:val="21"/>
        </w:rPr>
        <w:t>商存在</w:t>
      </w:r>
      <w:proofErr w:type="gramEnd"/>
      <w:r>
        <w:rPr>
          <w:rFonts w:asciiTheme="minorEastAsia" w:eastAsiaTheme="minorEastAsia" w:hAnsiTheme="minorEastAsia"/>
          <w:sz w:val="21"/>
          <w:szCs w:val="21"/>
        </w:rPr>
        <w:t>下列情形之一且无法合理解释的，其投标（响应）文件无效：</w:t>
      </w:r>
    </w:p>
    <w:p w:rsidR="006A191E" w:rsidRDefault="007A2A9C">
      <w:pPr>
        <w:pStyle w:val="af2"/>
        <w:spacing w:before="0" w:beforeAutospacing="0" w:after="0" w:afterAutospacing="0" w:line="30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1.不同供应商的电子投标（响应）文件上传计算机的网卡MAC地址或硬盘序列号等硬件信息相同的；</w:t>
      </w:r>
    </w:p>
    <w:p w:rsidR="006A191E" w:rsidRDefault="007A2A9C">
      <w:pPr>
        <w:pStyle w:val="af2"/>
        <w:spacing w:before="0" w:beforeAutospacing="0" w:after="0" w:afterAutospacing="0" w:line="30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lastRenderedPageBreak/>
        <w:t>2.上传的电子投标（响应）文件若出现使用本项目其他投标（响应）供应商的数字证书加密的，或者加盖本项目其他投标（响应）供应商的电子印章的；</w:t>
      </w:r>
    </w:p>
    <w:p w:rsidR="006A191E" w:rsidRDefault="007A2A9C">
      <w:pPr>
        <w:pStyle w:val="af2"/>
        <w:spacing w:before="0" w:beforeAutospacing="0" w:after="0" w:afterAutospacing="0" w:line="30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3.不同供应商的投标（响应）文件的内容存在三处（含）以上错误一致的；</w:t>
      </w:r>
    </w:p>
    <w:p w:rsidR="006A191E" w:rsidRDefault="007A2A9C">
      <w:pPr>
        <w:pStyle w:val="af2"/>
        <w:spacing w:before="0" w:beforeAutospacing="0" w:after="0" w:afterAutospacing="0" w:line="30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4.不同供应商联系人为同一人或不同联系人的联系电话一致的。</w:t>
      </w:r>
    </w:p>
    <w:p w:rsidR="006A191E" w:rsidRDefault="007A2A9C">
      <w:pPr>
        <w:pStyle w:val="af2"/>
        <w:numPr>
          <w:ilvl w:val="0"/>
          <w:numId w:val="8"/>
        </w:numPr>
        <w:spacing w:before="0" w:beforeAutospacing="0" w:after="0" w:afterAutospacing="0" w:line="360" w:lineRule="auto"/>
        <w:jc w:val="both"/>
        <w:rPr>
          <w:rFonts w:hint="default"/>
          <w:sz w:val="21"/>
          <w:szCs w:val="21"/>
        </w:rPr>
      </w:pPr>
      <w:r>
        <w:rPr>
          <w:rFonts w:cs="宋体"/>
          <w:sz w:val="21"/>
          <w:szCs w:val="21"/>
        </w:rPr>
        <w:t>实质性要求（磋商文件中打“</w:t>
      </w:r>
      <w:bookmarkStart w:id="53" w:name="OLE_LINK39"/>
      <w:bookmarkStart w:id="54" w:name="OLE_LINK38"/>
      <w:r>
        <w:rPr>
          <w:rFonts w:cs="宋体"/>
          <w:sz w:val="21"/>
          <w:szCs w:val="21"/>
        </w:rPr>
        <w:t>▲</w:t>
      </w:r>
      <w:bookmarkEnd w:id="53"/>
      <w:bookmarkEnd w:id="54"/>
      <w:r>
        <w:rPr>
          <w:rFonts w:cs="宋体"/>
          <w:sz w:val="21"/>
          <w:szCs w:val="21"/>
        </w:rPr>
        <w:t>”内容）不响应的；</w:t>
      </w:r>
    </w:p>
    <w:p w:rsidR="006A191E" w:rsidRDefault="007A2A9C">
      <w:pPr>
        <w:pStyle w:val="a2"/>
        <w:numPr>
          <w:ilvl w:val="0"/>
          <w:numId w:val="8"/>
        </w:numPr>
        <w:spacing w:line="360" w:lineRule="auto"/>
        <w:rPr>
          <w:rFonts w:ascii="宋体" w:hAnsi="宋体"/>
          <w:kern w:val="0"/>
          <w:szCs w:val="21"/>
        </w:rPr>
      </w:pPr>
      <w:r>
        <w:rPr>
          <w:rFonts w:ascii="宋体" w:hAnsi="宋体" w:hint="eastAsia"/>
          <w:kern w:val="0"/>
          <w:szCs w:val="21"/>
        </w:rPr>
        <w:t>商务条款不响应；</w:t>
      </w:r>
    </w:p>
    <w:p w:rsidR="006A191E" w:rsidRDefault="007A2A9C">
      <w:pPr>
        <w:pStyle w:val="a2"/>
        <w:numPr>
          <w:ilvl w:val="0"/>
          <w:numId w:val="8"/>
        </w:numPr>
        <w:spacing w:line="360" w:lineRule="auto"/>
        <w:rPr>
          <w:rFonts w:ascii="宋体" w:hAnsi="宋体"/>
          <w:kern w:val="0"/>
          <w:szCs w:val="21"/>
        </w:rPr>
      </w:pPr>
      <w:r>
        <w:rPr>
          <w:rFonts w:ascii="宋体" w:hAnsi="宋体" w:cs="宋体" w:hint="eastAsia"/>
          <w:szCs w:val="21"/>
        </w:rPr>
        <w:t>响应</w:t>
      </w:r>
      <w:r>
        <w:rPr>
          <w:rFonts w:ascii="宋体" w:hAnsi="宋体" w:hint="eastAsia"/>
          <w:kern w:val="0"/>
          <w:szCs w:val="21"/>
        </w:rPr>
        <w:t>文件有效期不足的；</w:t>
      </w:r>
    </w:p>
    <w:p w:rsidR="006A191E" w:rsidRDefault="007A2A9C">
      <w:pPr>
        <w:pStyle w:val="a2"/>
        <w:numPr>
          <w:ilvl w:val="0"/>
          <w:numId w:val="8"/>
        </w:numPr>
        <w:spacing w:line="360" w:lineRule="auto"/>
        <w:rPr>
          <w:rFonts w:ascii="宋体" w:hAnsi="宋体"/>
          <w:kern w:val="0"/>
          <w:szCs w:val="21"/>
        </w:rPr>
      </w:pPr>
      <w:r>
        <w:rPr>
          <w:rFonts w:ascii="宋体" w:hAnsi="宋体" w:hint="eastAsia"/>
          <w:kern w:val="0"/>
          <w:szCs w:val="21"/>
        </w:rPr>
        <w:t>逾期或未按要求提交</w:t>
      </w:r>
      <w:r>
        <w:rPr>
          <w:rFonts w:ascii="宋体" w:hAnsi="宋体" w:cs="宋体" w:hint="eastAsia"/>
          <w:szCs w:val="21"/>
        </w:rPr>
        <w:t>响应</w:t>
      </w:r>
      <w:r>
        <w:rPr>
          <w:rFonts w:ascii="宋体" w:hAnsi="宋体" w:hint="eastAsia"/>
          <w:kern w:val="0"/>
          <w:szCs w:val="21"/>
        </w:rPr>
        <w:t>文件的；</w:t>
      </w:r>
    </w:p>
    <w:p w:rsidR="006A191E" w:rsidRDefault="007A2A9C">
      <w:pPr>
        <w:pStyle w:val="a2"/>
        <w:numPr>
          <w:ilvl w:val="0"/>
          <w:numId w:val="8"/>
        </w:numPr>
        <w:spacing w:line="360" w:lineRule="auto"/>
        <w:rPr>
          <w:rFonts w:ascii="宋体" w:hAnsi="宋体"/>
          <w:kern w:val="0"/>
          <w:szCs w:val="21"/>
        </w:rPr>
      </w:pPr>
      <w:r>
        <w:rPr>
          <w:rFonts w:ascii="宋体" w:hAnsi="宋体" w:hint="eastAsia"/>
          <w:kern w:val="0"/>
          <w:szCs w:val="21"/>
        </w:rPr>
        <w:t>其他</w:t>
      </w:r>
      <w:r>
        <w:rPr>
          <w:rFonts w:ascii="宋体" w:hAnsi="宋体" w:cs="宋体"/>
          <w:szCs w:val="21"/>
        </w:rPr>
        <w:t>不符合法律、法规相关规定的</w:t>
      </w:r>
      <w:r>
        <w:rPr>
          <w:rFonts w:ascii="宋体" w:hAnsi="宋体" w:cs="宋体" w:hint="eastAsia"/>
          <w:szCs w:val="21"/>
        </w:rPr>
        <w:t>。</w:t>
      </w:r>
    </w:p>
    <w:p w:rsidR="006A191E" w:rsidRDefault="007A2A9C">
      <w:pPr>
        <w:autoSpaceDE w:val="0"/>
        <w:autoSpaceDN w:val="0"/>
        <w:adjustRightInd w:val="0"/>
        <w:spacing w:line="360" w:lineRule="auto"/>
        <w:ind w:firstLineChars="200" w:firstLine="422"/>
        <w:rPr>
          <w:rFonts w:ascii="宋体" w:hAnsi="宋体"/>
          <w:kern w:val="0"/>
          <w:szCs w:val="21"/>
        </w:rPr>
      </w:pPr>
      <w:r>
        <w:rPr>
          <w:rFonts w:ascii="宋体" w:hAnsi="宋体" w:hint="eastAsia"/>
          <w:b/>
          <w:kern w:val="0"/>
          <w:szCs w:val="21"/>
        </w:rPr>
        <w:t>六、</w:t>
      </w:r>
      <w:proofErr w:type="gramStart"/>
      <w:r>
        <w:rPr>
          <w:rFonts w:ascii="宋体" w:hAnsi="宋体" w:hint="eastAsia"/>
          <w:b/>
          <w:kern w:val="0"/>
          <w:szCs w:val="21"/>
        </w:rPr>
        <w:t>终止磋商</w:t>
      </w:r>
      <w:proofErr w:type="gramEnd"/>
      <w:r>
        <w:rPr>
          <w:rFonts w:ascii="宋体" w:hAnsi="宋体" w:hint="eastAsia"/>
          <w:b/>
          <w:kern w:val="0"/>
          <w:szCs w:val="21"/>
        </w:rPr>
        <w:t>情形</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（一）出现影响采购公正的违法、违规行为的；</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（二）磋商小组</w:t>
      </w:r>
      <w:proofErr w:type="gramStart"/>
      <w:r>
        <w:rPr>
          <w:rFonts w:ascii="宋体" w:hAnsi="宋体" w:cs="宋体" w:hint="eastAsia"/>
          <w:szCs w:val="21"/>
        </w:rPr>
        <w:t>发现磋商</w:t>
      </w:r>
      <w:proofErr w:type="gramEnd"/>
      <w:r>
        <w:rPr>
          <w:rFonts w:ascii="宋体" w:hAnsi="宋体" w:cs="宋体" w:hint="eastAsia"/>
          <w:szCs w:val="21"/>
        </w:rPr>
        <w:t>文件存在歧义、重大缺陷导致评审工作无法进行，或者磋商文件内容违反国家有关强制性规定的；</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（三）因重大变故，采购任务取消的；</w:t>
      </w:r>
    </w:p>
    <w:p w:rsidR="006A191E" w:rsidRDefault="007A2A9C">
      <w:pPr>
        <w:spacing w:line="360" w:lineRule="auto"/>
        <w:ind w:firstLineChars="200" w:firstLine="420"/>
        <w:rPr>
          <w:rFonts w:ascii="宋体" w:hAnsi="宋体" w:cs="宋体"/>
          <w:b/>
          <w:bCs/>
          <w:szCs w:val="21"/>
        </w:rPr>
      </w:pPr>
      <w:r>
        <w:rPr>
          <w:rFonts w:ascii="宋体" w:hAnsi="宋体" w:cs="宋体" w:hint="eastAsia"/>
          <w:szCs w:val="21"/>
        </w:rPr>
        <w:t>（四）在采购过程中</w:t>
      </w:r>
      <w:proofErr w:type="gramStart"/>
      <w:r>
        <w:rPr>
          <w:rFonts w:ascii="宋体" w:hAnsi="宋体" w:cs="宋体" w:hint="eastAsia"/>
          <w:szCs w:val="21"/>
        </w:rPr>
        <w:t>符合磋商</w:t>
      </w:r>
      <w:proofErr w:type="gramEnd"/>
      <w:r>
        <w:rPr>
          <w:rFonts w:ascii="宋体" w:hAnsi="宋体" w:cs="宋体" w:hint="eastAsia"/>
          <w:szCs w:val="21"/>
        </w:rPr>
        <w:t>要求的供应商或者提交最后报价的供应商不足3家的（市场竞争不充分的科研项目，以及需要扶持的科技成果转化项目，提交最后报价的供应商可以为2家）；</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（五）法律、法规和磋商文件规定的其他导致评审结果无效的。</w:t>
      </w:r>
    </w:p>
    <w:p w:rsidR="006A191E" w:rsidRDefault="007A2A9C">
      <w:pPr>
        <w:pStyle w:val="ab"/>
        <w:snapToGrid w:val="0"/>
        <w:spacing w:line="360" w:lineRule="auto"/>
        <w:ind w:firstLineChars="200" w:firstLine="422"/>
        <w:rPr>
          <w:rFonts w:hAnsi="宋体"/>
          <w:b/>
          <w:szCs w:val="21"/>
        </w:rPr>
      </w:pPr>
      <w:r>
        <w:rPr>
          <w:rFonts w:hAnsi="宋体" w:hint="eastAsia"/>
          <w:b/>
          <w:szCs w:val="21"/>
        </w:rPr>
        <w:t>七、磋商</w:t>
      </w:r>
      <w:r>
        <w:rPr>
          <w:rFonts w:hAnsi="宋体"/>
          <w:b/>
          <w:szCs w:val="21"/>
        </w:rPr>
        <w:t>过程的监控</w:t>
      </w:r>
    </w:p>
    <w:p w:rsidR="006A191E" w:rsidRDefault="007A2A9C">
      <w:pPr>
        <w:pStyle w:val="af2"/>
        <w:spacing w:before="0" w:beforeAutospacing="0" w:after="0" w:afterAutospacing="0" w:line="360" w:lineRule="auto"/>
        <w:ind w:firstLineChars="200" w:firstLine="420"/>
        <w:jc w:val="both"/>
        <w:rPr>
          <w:rFonts w:hint="default"/>
          <w:sz w:val="21"/>
          <w:szCs w:val="21"/>
        </w:rPr>
      </w:pPr>
      <w:r>
        <w:rPr>
          <w:sz w:val="21"/>
          <w:szCs w:val="21"/>
        </w:rPr>
        <w:t>本项目磋商过程实行全程录音、录像监控，政府采购监管部门视情进行现场监督，供应商在磋商过程中所进行的试图影响磋商结果的不公正活动，可能导致其磋商响应被拒绝。</w:t>
      </w:r>
    </w:p>
    <w:p w:rsidR="006A191E" w:rsidRDefault="007A2A9C">
      <w:pPr>
        <w:pStyle w:val="af2"/>
        <w:spacing w:before="0" w:beforeAutospacing="0" w:after="0" w:afterAutospacing="0" w:line="360" w:lineRule="auto"/>
        <w:ind w:firstLineChars="200" w:firstLine="422"/>
        <w:jc w:val="both"/>
        <w:rPr>
          <w:rFonts w:hint="default"/>
          <w:b/>
          <w:bCs/>
          <w:sz w:val="21"/>
          <w:szCs w:val="21"/>
        </w:rPr>
      </w:pPr>
      <w:r>
        <w:rPr>
          <w:b/>
          <w:bCs/>
          <w:sz w:val="21"/>
          <w:szCs w:val="21"/>
        </w:rPr>
        <w:t>八、政府采购政策落实</w:t>
      </w:r>
    </w:p>
    <w:p w:rsidR="006A191E" w:rsidRDefault="007A2A9C">
      <w:pPr>
        <w:autoSpaceDE w:val="0"/>
        <w:autoSpaceDN w:val="0"/>
        <w:adjustRightInd w:val="0"/>
        <w:spacing w:line="360" w:lineRule="auto"/>
        <w:ind w:firstLineChars="200" w:firstLine="422"/>
        <w:rPr>
          <w:rFonts w:ascii="宋体" w:hAnsi="宋体"/>
          <w:b/>
          <w:bCs/>
          <w:szCs w:val="21"/>
          <w:lang w:val="zh-CN"/>
        </w:rPr>
      </w:pPr>
      <w:r>
        <w:rPr>
          <w:rFonts w:ascii="宋体" w:hAnsi="宋体" w:hint="eastAsia"/>
          <w:b/>
          <w:bCs/>
          <w:szCs w:val="21"/>
        </w:rPr>
        <w:t>（一）</w:t>
      </w:r>
      <w:r>
        <w:rPr>
          <w:rFonts w:ascii="宋体" w:hAnsi="宋体" w:hint="eastAsia"/>
          <w:b/>
          <w:bCs/>
          <w:szCs w:val="21"/>
          <w:lang w:val="zh-CN"/>
        </w:rPr>
        <w:t>政府采购政策：</w:t>
      </w:r>
    </w:p>
    <w:p w:rsidR="006A191E" w:rsidRDefault="007A2A9C">
      <w:pPr>
        <w:autoSpaceDE w:val="0"/>
        <w:autoSpaceDN w:val="0"/>
        <w:adjustRightInd w:val="0"/>
        <w:spacing w:line="360" w:lineRule="auto"/>
        <w:ind w:firstLineChars="200" w:firstLine="420"/>
        <w:rPr>
          <w:rFonts w:ascii="宋体" w:hAnsi="宋体"/>
          <w:szCs w:val="21"/>
        </w:rPr>
      </w:pPr>
      <w:r>
        <w:rPr>
          <w:rFonts w:ascii="宋体" w:hAnsi="宋体" w:hint="eastAsia"/>
          <w:szCs w:val="21"/>
        </w:rPr>
        <w:t>本项目为专门面对中小</w:t>
      </w:r>
      <w:proofErr w:type="gramStart"/>
      <w:r>
        <w:rPr>
          <w:rFonts w:ascii="宋体" w:hAnsi="宋体" w:hint="eastAsia"/>
          <w:szCs w:val="21"/>
        </w:rPr>
        <w:t>微企业</w:t>
      </w:r>
      <w:proofErr w:type="gramEnd"/>
      <w:r>
        <w:rPr>
          <w:rFonts w:ascii="宋体" w:hAnsi="宋体" w:hint="eastAsia"/>
          <w:szCs w:val="21"/>
        </w:rPr>
        <w:t>项目。</w:t>
      </w:r>
    </w:p>
    <w:p w:rsidR="006A191E" w:rsidRDefault="007A2A9C">
      <w:pPr>
        <w:pStyle w:val="ab"/>
        <w:snapToGrid w:val="0"/>
        <w:spacing w:line="360" w:lineRule="auto"/>
        <w:ind w:firstLineChars="200" w:firstLine="422"/>
        <w:rPr>
          <w:rFonts w:hAnsi="宋体"/>
          <w:b/>
          <w:szCs w:val="21"/>
        </w:rPr>
      </w:pPr>
      <w:r>
        <w:rPr>
          <w:rFonts w:hAnsi="宋体" w:hint="eastAsia"/>
          <w:b/>
          <w:bCs/>
          <w:szCs w:val="21"/>
        </w:rPr>
        <w:t>九、评审</w:t>
      </w:r>
      <w:r>
        <w:rPr>
          <w:rFonts w:hAnsi="宋体"/>
          <w:b/>
          <w:bCs/>
          <w:szCs w:val="21"/>
        </w:rPr>
        <w:t>程序</w:t>
      </w:r>
    </w:p>
    <w:p w:rsidR="006A191E" w:rsidRDefault="007A2A9C">
      <w:pPr>
        <w:snapToGrid w:val="0"/>
        <w:spacing w:line="360" w:lineRule="auto"/>
        <w:ind w:firstLineChars="200" w:firstLine="422"/>
        <w:rPr>
          <w:rFonts w:ascii="宋体" w:hAnsi="宋体"/>
          <w:b/>
          <w:bCs/>
          <w:szCs w:val="21"/>
        </w:rPr>
      </w:pPr>
      <w:r>
        <w:rPr>
          <w:rFonts w:ascii="宋体" w:hAnsi="宋体" w:hint="eastAsia"/>
          <w:b/>
          <w:bCs/>
          <w:szCs w:val="21"/>
        </w:rPr>
        <w:t>（一）</w:t>
      </w:r>
      <w:r>
        <w:rPr>
          <w:rFonts w:ascii="宋体" w:hAnsi="宋体" w:cs="宋体" w:hint="eastAsia"/>
          <w:b/>
          <w:bCs/>
          <w:szCs w:val="21"/>
        </w:rPr>
        <w:t>资格性审查</w:t>
      </w:r>
    </w:p>
    <w:p w:rsidR="006A191E" w:rsidRDefault="007A2A9C">
      <w:pPr>
        <w:pStyle w:val="a7"/>
        <w:spacing w:line="360" w:lineRule="auto"/>
        <w:ind w:firstLineChars="200" w:firstLine="420"/>
        <w:jc w:val="both"/>
        <w:rPr>
          <w:rFonts w:ascii="宋体" w:hAnsi="宋体"/>
          <w:szCs w:val="21"/>
        </w:rPr>
      </w:pPr>
      <w:r>
        <w:rPr>
          <w:rFonts w:ascii="宋体" w:hAnsi="宋体" w:cs="宋体" w:hint="eastAsia"/>
          <w:szCs w:val="21"/>
        </w:rPr>
        <w:t>响应文件解密后</w:t>
      </w:r>
      <w:r>
        <w:rPr>
          <w:rFonts w:ascii="宋体" w:hAnsi="宋体"/>
          <w:szCs w:val="21"/>
        </w:rPr>
        <w:t>，采购人或采购组织机构依法对</w:t>
      </w:r>
      <w:r>
        <w:rPr>
          <w:rFonts w:ascii="宋体" w:hAnsi="宋体" w:hint="eastAsia"/>
          <w:szCs w:val="21"/>
        </w:rPr>
        <w:t>供应商</w:t>
      </w:r>
      <w:r>
        <w:rPr>
          <w:rFonts w:ascii="宋体" w:hAnsi="宋体"/>
          <w:szCs w:val="21"/>
        </w:rPr>
        <w:t>的资格进行审查，对审查发现无效的进行必要的询</w:t>
      </w:r>
      <w:r>
        <w:rPr>
          <w:rFonts w:ascii="宋体" w:hAnsi="宋体" w:hint="eastAsia"/>
          <w:szCs w:val="21"/>
        </w:rPr>
        <w:t>问</w:t>
      </w:r>
      <w:r>
        <w:rPr>
          <w:rFonts w:ascii="宋体" w:hAnsi="宋体"/>
          <w:szCs w:val="21"/>
        </w:rPr>
        <w:t>，</w:t>
      </w:r>
      <w:r>
        <w:rPr>
          <w:rFonts w:ascii="宋体" w:hAnsi="宋体" w:hint="eastAsia"/>
          <w:szCs w:val="21"/>
        </w:rPr>
        <w:t>在政</w:t>
      </w:r>
      <w:proofErr w:type="gramStart"/>
      <w:r>
        <w:rPr>
          <w:rFonts w:ascii="宋体" w:hAnsi="宋体" w:hint="eastAsia"/>
          <w:szCs w:val="21"/>
        </w:rPr>
        <w:t>采云</w:t>
      </w:r>
      <w:proofErr w:type="gramEnd"/>
      <w:r>
        <w:rPr>
          <w:rFonts w:ascii="宋体" w:hAnsi="宋体" w:hint="eastAsia"/>
          <w:szCs w:val="21"/>
        </w:rPr>
        <w:t>平台公布</w:t>
      </w:r>
      <w:r>
        <w:rPr>
          <w:rFonts w:ascii="宋体" w:hAnsi="宋体"/>
          <w:szCs w:val="21"/>
        </w:rPr>
        <w:t>无效</w:t>
      </w:r>
      <w:r>
        <w:rPr>
          <w:rFonts w:ascii="宋体" w:hAnsi="宋体" w:hint="eastAsia"/>
          <w:szCs w:val="21"/>
        </w:rPr>
        <w:t>响应</w:t>
      </w:r>
      <w:r>
        <w:rPr>
          <w:rFonts w:ascii="宋体" w:hAnsi="宋体"/>
          <w:szCs w:val="21"/>
        </w:rPr>
        <w:t>的</w:t>
      </w:r>
      <w:r>
        <w:rPr>
          <w:rFonts w:ascii="宋体" w:hAnsi="宋体" w:hint="eastAsia"/>
          <w:szCs w:val="21"/>
        </w:rPr>
        <w:t>供应商</w:t>
      </w:r>
      <w:r>
        <w:rPr>
          <w:rFonts w:ascii="宋体" w:hAnsi="宋体"/>
          <w:szCs w:val="21"/>
        </w:rPr>
        <w:t>名单、</w:t>
      </w:r>
      <w:r>
        <w:rPr>
          <w:rFonts w:ascii="宋体" w:hAnsi="宋体" w:hint="eastAsia"/>
          <w:szCs w:val="21"/>
        </w:rPr>
        <w:t>响应</w:t>
      </w:r>
      <w:r>
        <w:rPr>
          <w:rFonts w:ascii="宋体" w:hAnsi="宋体"/>
          <w:szCs w:val="21"/>
        </w:rPr>
        <w:t>无效的原因。</w:t>
      </w:r>
    </w:p>
    <w:tbl>
      <w:tblPr>
        <w:tblpPr w:leftFromText="181" w:rightFromText="181" w:bottomFromText="170" w:vertAnchor="text" w:tblpXSpec="center" w:tblpY="1"/>
        <w:tblOverlap w:val="neve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8"/>
        <w:gridCol w:w="7102"/>
      </w:tblGrid>
      <w:tr w:rsidR="006A191E">
        <w:trPr>
          <w:trHeight w:val="1180"/>
          <w:jc w:val="center"/>
        </w:trPr>
        <w:tc>
          <w:tcPr>
            <w:tcW w:w="1948" w:type="dxa"/>
            <w:tcMar>
              <w:top w:w="57" w:type="dxa"/>
              <w:left w:w="108" w:type="dxa"/>
              <w:bottom w:w="0" w:type="dxa"/>
              <w:right w:w="108" w:type="dxa"/>
            </w:tcMar>
            <w:vAlign w:val="center"/>
          </w:tcPr>
          <w:p w:rsidR="006A191E" w:rsidRDefault="007A2A9C">
            <w:pPr>
              <w:pStyle w:val="TableParagraph"/>
              <w:spacing w:before="1" w:line="300" w:lineRule="exact"/>
              <w:ind w:right="146"/>
              <w:jc w:val="center"/>
              <w:rPr>
                <w:szCs w:val="21"/>
              </w:rPr>
            </w:pPr>
            <w:r>
              <w:rPr>
                <w:rFonts w:hint="eastAsia"/>
                <w:szCs w:val="21"/>
              </w:rPr>
              <w:t>具有独立承担民事责任的能力</w:t>
            </w:r>
          </w:p>
        </w:tc>
        <w:tc>
          <w:tcPr>
            <w:tcW w:w="7102" w:type="dxa"/>
            <w:tcMar>
              <w:top w:w="57" w:type="dxa"/>
              <w:left w:w="108" w:type="dxa"/>
              <w:bottom w:w="0" w:type="dxa"/>
              <w:right w:w="108" w:type="dxa"/>
            </w:tcMar>
            <w:vAlign w:val="center"/>
          </w:tcPr>
          <w:p w:rsidR="006A191E" w:rsidRDefault="007A2A9C">
            <w:pPr>
              <w:pStyle w:val="TableParagraph"/>
              <w:spacing w:line="300" w:lineRule="exact"/>
              <w:ind w:left="64" w:right="63" w:firstLineChars="200" w:firstLine="420"/>
              <w:rPr>
                <w:szCs w:val="21"/>
              </w:rPr>
            </w:pPr>
            <w:r>
              <w:rPr>
                <w:rFonts w:hint="eastAsia"/>
                <w:szCs w:val="21"/>
              </w:rPr>
              <w:t>在中华人民共和国境内注册的法人或其他组织或自然人，磋商时提交有效的营业执照（或事业法人登记证或身份证等相关证明）扫描件。</w:t>
            </w:r>
          </w:p>
        </w:tc>
      </w:tr>
      <w:tr w:rsidR="006A191E">
        <w:trPr>
          <w:trHeight w:val="920"/>
          <w:jc w:val="center"/>
        </w:trPr>
        <w:tc>
          <w:tcPr>
            <w:tcW w:w="1948" w:type="dxa"/>
            <w:shd w:val="clear" w:color="auto" w:fill="F6F6F6"/>
            <w:tcMar>
              <w:top w:w="57" w:type="dxa"/>
              <w:left w:w="108" w:type="dxa"/>
              <w:bottom w:w="0" w:type="dxa"/>
              <w:right w:w="108" w:type="dxa"/>
            </w:tcMar>
            <w:vAlign w:val="center"/>
          </w:tcPr>
          <w:p w:rsidR="006A191E" w:rsidRDefault="007A2A9C">
            <w:pPr>
              <w:pStyle w:val="TableParagraph"/>
              <w:spacing w:before="1" w:line="300" w:lineRule="exact"/>
              <w:ind w:right="147"/>
              <w:jc w:val="center"/>
              <w:rPr>
                <w:szCs w:val="21"/>
              </w:rPr>
            </w:pPr>
            <w:r>
              <w:rPr>
                <w:rFonts w:hint="eastAsia"/>
                <w:szCs w:val="21"/>
              </w:rPr>
              <w:t>有依法缴纳税收和社会保障资金的良好记录</w:t>
            </w:r>
          </w:p>
        </w:tc>
        <w:tc>
          <w:tcPr>
            <w:tcW w:w="7102" w:type="dxa"/>
            <w:shd w:val="clear" w:color="auto" w:fill="F6F6F6"/>
            <w:tcMar>
              <w:top w:w="57" w:type="dxa"/>
              <w:left w:w="108" w:type="dxa"/>
              <w:bottom w:w="0" w:type="dxa"/>
              <w:right w:w="108" w:type="dxa"/>
            </w:tcMar>
            <w:vAlign w:val="center"/>
          </w:tcPr>
          <w:p w:rsidR="006A191E" w:rsidRDefault="007A2A9C">
            <w:pPr>
              <w:jc w:val="center"/>
            </w:pPr>
            <w:r>
              <w:rPr>
                <w:rFonts w:hint="eastAsia"/>
                <w:sz w:val="24"/>
              </w:rPr>
              <w:t>按招标文件格式提供承诺函。（详见附件）</w:t>
            </w:r>
          </w:p>
        </w:tc>
      </w:tr>
      <w:tr w:rsidR="006A191E">
        <w:trPr>
          <w:trHeight w:val="364"/>
          <w:jc w:val="center"/>
        </w:trPr>
        <w:tc>
          <w:tcPr>
            <w:tcW w:w="1948" w:type="dxa"/>
            <w:tcMar>
              <w:top w:w="57" w:type="dxa"/>
              <w:left w:w="108" w:type="dxa"/>
              <w:bottom w:w="0" w:type="dxa"/>
              <w:right w:w="108" w:type="dxa"/>
            </w:tcMar>
            <w:vAlign w:val="center"/>
          </w:tcPr>
          <w:p w:rsidR="006A191E" w:rsidRDefault="007A2A9C">
            <w:pPr>
              <w:pStyle w:val="TableParagraph"/>
              <w:spacing w:before="1" w:line="300" w:lineRule="exact"/>
              <w:ind w:right="147"/>
              <w:jc w:val="center"/>
              <w:rPr>
                <w:szCs w:val="21"/>
              </w:rPr>
            </w:pPr>
            <w:r>
              <w:rPr>
                <w:rFonts w:hint="eastAsia"/>
                <w:szCs w:val="21"/>
              </w:rPr>
              <w:t>具有良好的商业信誉和健全的财务会计制度</w:t>
            </w:r>
          </w:p>
        </w:tc>
        <w:tc>
          <w:tcPr>
            <w:tcW w:w="7102" w:type="dxa"/>
            <w:tcMar>
              <w:top w:w="57" w:type="dxa"/>
              <w:left w:w="108" w:type="dxa"/>
              <w:bottom w:w="0" w:type="dxa"/>
              <w:right w:w="108" w:type="dxa"/>
            </w:tcMar>
            <w:vAlign w:val="center"/>
          </w:tcPr>
          <w:p w:rsidR="006A191E" w:rsidRDefault="007A2A9C">
            <w:pPr>
              <w:jc w:val="center"/>
            </w:pPr>
            <w:r>
              <w:rPr>
                <w:rFonts w:hint="eastAsia"/>
                <w:sz w:val="24"/>
              </w:rPr>
              <w:t>按招标文件格式提供承诺函。（详见附件）</w:t>
            </w:r>
          </w:p>
        </w:tc>
      </w:tr>
      <w:tr w:rsidR="006A191E">
        <w:trPr>
          <w:trHeight w:val="812"/>
          <w:jc w:val="center"/>
        </w:trPr>
        <w:tc>
          <w:tcPr>
            <w:tcW w:w="1948" w:type="dxa"/>
            <w:shd w:val="clear" w:color="auto" w:fill="F6F6F6"/>
            <w:tcMar>
              <w:top w:w="57" w:type="dxa"/>
              <w:left w:w="108" w:type="dxa"/>
              <w:bottom w:w="0" w:type="dxa"/>
              <w:right w:w="108" w:type="dxa"/>
            </w:tcMar>
            <w:vAlign w:val="center"/>
          </w:tcPr>
          <w:p w:rsidR="006A191E" w:rsidRDefault="007A2A9C">
            <w:pPr>
              <w:pStyle w:val="TableParagraph"/>
              <w:spacing w:line="300" w:lineRule="exact"/>
              <w:ind w:right="147"/>
              <w:jc w:val="center"/>
              <w:rPr>
                <w:szCs w:val="21"/>
              </w:rPr>
            </w:pPr>
            <w:r>
              <w:rPr>
                <w:rFonts w:hint="eastAsia"/>
                <w:szCs w:val="21"/>
              </w:rPr>
              <w:lastRenderedPageBreak/>
              <w:t>履行合同所必需的设备和专业技术能力</w:t>
            </w:r>
          </w:p>
        </w:tc>
        <w:tc>
          <w:tcPr>
            <w:tcW w:w="7102" w:type="dxa"/>
            <w:shd w:val="clear" w:color="auto" w:fill="F6F6F6"/>
            <w:tcMar>
              <w:top w:w="57" w:type="dxa"/>
              <w:left w:w="108" w:type="dxa"/>
              <w:bottom w:w="0" w:type="dxa"/>
              <w:right w:w="108" w:type="dxa"/>
            </w:tcMar>
            <w:vAlign w:val="center"/>
          </w:tcPr>
          <w:p w:rsidR="006A191E" w:rsidRDefault="007A2A9C">
            <w:pPr>
              <w:jc w:val="center"/>
            </w:pPr>
            <w:r>
              <w:rPr>
                <w:rFonts w:hint="eastAsia"/>
                <w:sz w:val="24"/>
              </w:rPr>
              <w:t>按招标文件格式提供承诺函。（详见附件）</w:t>
            </w:r>
          </w:p>
        </w:tc>
      </w:tr>
      <w:tr w:rsidR="006A191E">
        <w:trPr>
          <w:trHeight w:val="1313"/>
          <w:jc w:val="center"/>
        </w:trPr>
        <w:tc>
          <w:tcPr>
            <w:tcW w:w="1948" w:type="dxa"/>
            <w:tcMar>
              <w:top w:w="57" w:type="dxa"/>
              <w:left w:w="108" w:type="dxa"/>
              <w:bottom w:w="0" w:type="dxa"/>
              <w:right w:w="108" w:type="dxa"/>
            </w:tcMar>
            <w:vAlign w:val="center"/>
          </w:tcPr>
          <w:p w:rsidR="006A191E" w:rsidRDefault="007A2A9C">
            <w:pPr>
              <w:pStyle w:val="TableParagraph"/>
              <w:spacing w:line="300" w:lineRule="exact"/>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7102" w:type="dxa"/>
            <w:tcMar>
              <w:top w:w="57" w:type="dxa"/>
              <w:left w:w="108" w:type="dxa"/>
              <w:bottom w:w="0" w:type="dxa"/>
              <w:right w:w="108" w:type="dxa"/>
            </w:tcMar>
            <w:vAlign w:val="center"/>
          </w:tcPr>
          <w:p w:rsidR="006A191E" w:rsidRDefault="007A2A9C">
            <w:pPr>
              <w:jc w:val="center"/>
            </w:pPr>
            <w:r>
              <w:rPr>
                <w:rFonts w:hint="eastAsia"/>
                <w:sz w:val="24"/>
              </w:rPr>
              <w:t>按招标文件格式提供承诺函。（详见附件）</w:t>
            </w:r>
          </w:p>
        </w:tc>
      </w:tr>
      <w:tr w:rsidR="006A191E">
        <w:trPr>
          <w:trHeight w:val="1362"/>
          <w:jc w:val="center"/>
        </w:trPr>
        <w:tc>
          <w:tcPr>
            <w:tcW w:w="1948" w:type="dxa"/>
            <w:tcMar>
              <w:top w:w="57" w:type="dxa"/>
              <w:left w:w="108" w:type="dxa"/>
              <w:bottom w:w="0" w:type="dxa"/>
              <w:right w:w="108" w:type="dxa"/>
            </w:tcMar>
            <w:vAlign w:val="center"/>
          </w:tcPr>
          <w:p w:rsidR="006A191E" w:rsidRDefault="007A2A9C">
            <w:pPr>
              <w:pStyle w:val="TableParagraph"/>
              <w:spacing w:line="300" w:lineRule="exact"/>
              <w:ind w:right="146"/>
              <w:jc w:val="center"/>
              <w:rPr>
                <w:szCs w:val="21"/>
              </w:rPr>
            </w:pPr>
            <w:r>
              <w:rPr>
                <w:rFonts w:hint="eastAsia"/>
                <w:szCs w:val="21"/>
              </w:rPr>
              <w:t>供应商必须符合法律、行政法规规定的其他条件</w:t>
            </w:r>
          </w:p>
        </w:tc>
        <w:tc>
          <w:tcPr>
            <w:tcW w:w="7102" w:type="dxa"/>
            <w:tcMar>
              <w:top w:w="57" w:type="dxa"/>
              <w:left w:w="108" w:type="dxa"/>
              <w:bottom w:w="0" w:type="dxa"/>
              <w:right w:w="108" w:type="dxa"/>
            </w:tcMar>
            <w:vAlign w:val="center"/>
          </w:tcPr>
          <w:p w:rsidR="006A191E" w:rsidRDefault="007A2A9C">
            <w:pPr>
              <w:jc w:val="center"/>
            </w:pPr>
            <w:r>
              <w:rPr>
                <w:rFonts w:hint="eastAsia"/>
                <w:sz w:val="24"/>
              </w:rPr>
              <w:t>按招标文件格式提供承诺函。（详见附件）</w:t>
            </w:r>
          </w:p>
        </w:tc>
      </w:tr>
      <w:tr w:rsidR="006A191E">
        <w:trPr>
          <w:trHeight w:val="579"/>
          <w:jc w:val="center"/>
        </w:trPr>
        <w:tc>
          <w:tcPr>
            <w:tcW w:w="1948" w:type="dxa"/>
            <w:tcMar>
              <w:top w:w="57" w:type="dxa"/>
              <w:left w:w="108" w:type="dxa"/>
              <w:bottom w:w="0" w:type="dxa"/>
              <w:right w:w="108" w:type="dxa"/>
            </w:tcMar>
            <w:vAlign w:val="center"/>
          </w:tcPr>
          <w:p w:rsidR="006A191E" w:rsidRDefault="007A2A9C">
            <w:pPr>
              <w:pStyle w:val="TableParagraph"/>
              <w:spacing w:before="48" w:line="300" w:lineRule="exact"/>
              <w:ind w:right="62"/>
              <w:rPr>
                <w:spacing w:val="-3"/>
                <w:szCs w:val="21"/>
              </w:rPr>
            </w:pPr>
            <w:r>
              <w:rPr>
                <w:rFonts w:hint="eastAsia"/>
                <w:spacing w:val="-3"/>
                <w:szCs w:val="21"/>
              </w:rPr>
              <w:t>联合体参与磋商</w:t>
            </w:r>
          </w:p>
        </w:tc>
        <w:tc>
          <w:tcPr>
            <w:tcW w:w="7102" w:type="dxa"/>
            <w:tcMar>
              <w:top w:w="57" w:type="dxa"/>
              <w:left w:w="108" w:type="dxa"/>
              <w:bottom w:w="0" w:type="dxa"/>
              <w:right w:w="108" w:type="dxa"/>
            </w:tcMar>
            <w:vAlign w:val="center"/>
          </w:tcPr>
          <w:p w:rsidR="006A191E" w:rsidRDefault="007A2A9C">
            <w:pPr>
              <w:pStyle w:val="TableParagraph"/>
              <w:spacing w:before="48" w:line="300" w:lineRule="exact"/>
              <w:ind w:right="62" w:firstLineChars="200" w:firstLine="408"/>
              <w:rPr>
                <w:spacing w:val="-3"/>
                <w:szCs w:val="21"/>
              </w:rPr>
            </w:pPr>
            <w:r>
              <w:rPr>
                <w:rFonts w:hint="eastAsia"/>
                <w:spacing w:val="-3"/>
                <w:szCs w:val="21"/>
              </w:rPr>
              <w:t>本项目不接受联合体参与磋商。</w:t>
            </w:r>
          </w:p>
        </w:tc>
      </w:tr>
      <w:tr w:rsidR="006A191E">
        <w:trPr>
          <w:trHeight w:val="406"/>
          <w:jc w:val="center"/>
        </w:trPr>
        <w:tc>
          <w:tcPr>
            <w:tcW w:w="1948" w:type="dxa"/>
            <w:tcMar>
              <w:top w:w="57" w:type="dxa"/>
              <w:left w:w="108" w:type="dxa"/>
              <w:bottom w:w="0" w:type="dxa"/>
              <w:right w:w="108" w:type="dxa"/>
            </w:tcMar>
            <w:vAlign w:val="center"/>
          </w:tcPr>
          <w:p w:rsidR="006A191E" w:rsidRDefault="007A2A9C">
            <w:pPr>
              <w:pStyle w:val="TableParagraph"/>
              <w:spacing w:line="300" w:lineRule="exact"/>
              <w:ind w:right="146"/>
              <w:jc w:val="center"/>
              <w:rPr>
                <w:szCs w:val="21"/>
              </w:rPr>
            </w:pPr>
            <w:r>
              <w:rPr>
                <w:rFonts w:hint="eastAsia"/>
                <w:szCs w:val="21"/>
              </w:rPr>
              <w:t>资格</w:t>
            </w:r>
          </w:p>
        </w:tc>
        <w:tc>
          <w:tcPr>
            <w:tcW w:w="7102" w:type="dxa"/>
            <w:shd w:val="clear" w:color="auto" w:fill="auto"/>
            <w:tcMar>
              <w:top w:w="57" w:type="dxa"/>
              <w:left w:w="108" w:type="dxa"/>
              <w:bottom w:w="0" w:type="dxa"/>
              <w:right w:w="108" w:type="dxa"/>
            </w:tcMar>
            <w:vAlign w:val="center"/>
          </w:tcPr>
          <w:p w:rsidR="006A191E" w:rsidRDefault="007A2A9C">
            <w:pPr>
              <w:pStyle w:val="TableParagraph"/>
              <w:spacing w:before="48" w:line="300" w:lineRule="exact"/>
              <w:rPr>
                <w:szCs w:val="21"/>
              </w:rPr>
            </w:pPr>
            <w:r>
              <w:rPr>
                <w:rFonts w:hint="eastAsia"/>
                <w:szCs w:val="21"/>
              </w:rPr>
              <w:t>（1）具备市政公用工程施工总承包三级及以上资质（对应资质应在“浙江省建筑市场监管公共服务系统”上资质动态核查结果处于“合格”状态</w:t>
            </w:r>
            <w:r>
              <w:rPr>
                <w:szCs w:val="21"/>
              </w:rPr>
              <w:t>，提供投标截止时间所在本周最新资质动态核查结果证明</w:t>
            </w:r>
            <w:r>
              <w:rPr>
                <w:rFonts w:hint="eastAsia"/>
                <w:szCs w:val="21"/>
              </w:rPr>
              <w:t>）；</w:t>
            </w:r>
          </w:p>
          <w:p w:rsidR="006A191E" w:rsidRDefault="007A2A9C">
            <w:pPr>
              <w:pStyle w:val="TableParagraph"/>
              <w:spacing w:before="48" w:line="300" w:lineRule="exact"/>
              <w:rPr>
                <w:szCs w:val="21"/>
              </w:rPr>
            </w:pPr>
            <w:r>
              <w:rPr>
                <w:rFonts w:hint="eastAsia"/>
                <w:szCs w:val="21"/>
              </w:rPr>
              <w:t xml:space="preserve">（2）拟派的项目负责人具有市政公用工程专业注册建造师二级及以上，无在建工程； </w:t>
            </w:r>
          </w:p>
          <w:p w:rsidR="006A191E" w:rsidRDefault="007A2A9C">
            <w:pPr>
              <w:pStyle w:val="TableParagraph"/>
              <w:spacing w:before="48" w:line="300" w:lineRule="exact"/>
              <w:rPr>
                <w:szCs w:val="21"/>
              </w:rPr>
            </w:pPr>
            <w:r>
              <w:rPr>
                <w:rFonts w:hint="eastAsia"/>
                <w:szCs w:val="21"/>
              </w:rPr>
              <w:t>（3）具有有效的企业《安全生产许可证》；</w:t>
            </w:r>
          </w:p>
          <w:p w:rsidR="006A191E" w:rsidRDefault="007A2A9C">
            <w:pPr>
              <w:pStyle w:val="TableParagraph"/>
              <w:spacing w:before="48" w:line="300" w:lineRule="exact"/>
              <w:rPr>
                <w:szCs w:val="21"/>
              </w:rPr>
            </w:pPr>
            <w:r>
              <w:rPr>
                <w:rFonts w:hint="eastAsia"/>
                <w:szCs w:val="21"/>
              </w:rPr>
              <w:t>（4）项目负责人的《项目负责人建造师注册证书》、《安全生产考核合格证》；</w:t>
            </w:r>
          </w:p>
          <w:p w:rsidR="006A191E" w:rsidRDefault="007A2A9C">
            <w:pPr>
              <w:pStyle w:val="TableParagraph"/>
              <w:spacing w:before="48" w:line="300" w:lineRule="exact"/>
              <w:rPr>
                <w:szCs w:val="21"/>
              </w:rPr>
            </w:pPr>
            <w:r>
              <w:rPr>
                <w:rFonts w:hint="eastAsia"/>
                <w:szCs w:val="21"/>
              </w:rPr>
              <w:t>（5）浙江省省外的投标人须提供有效的《省外企业进浙承接业务备案证明》。</w:t>
            </w:r>
          </w:p>
        </w:tc>
      </w:tr>
      <w:tr w:rsidR="006A191E">
        <w:trPr>
          <w:trHeight w:val="812"/>
          <w:jc w:val="center"/>
        </w:trPr>
        <w:tc>
          <w:tcPr>
            <w:tcW w:w="1948" w:type="dxa"/>
            <w:tcMar>
              <w:top w:w="57" w:type="dxa"/>
              <w:left w:w="108" w:type="dxa"/>
              <w:bottom w:w="0" w:type="dxa"/>
              <w:right w:w="108" w:type="dxa"/>
            </w:tcMar>
            <w:vAlign w:val="center"/>
          </w:tcPr>
          <w:p w:rsidR="006A191E" w:rsidRDefault="007A2A9C">
            <w:pPr>
              <w:pStyle w:val="TableParagraph"/>
              <w:spacing w:before="48" w:line="300" w:lineRule="exact"/>
            </w:pPr>
            <w:r>
              <w:rPr>
                <w:rFonts w:hint="eastAsia"/>
              </w:rPr>
              <w:t>落实政府采购政策需满足的资格要求</w:t>
            </w:r>
          </w:p>
        </w:tc>
        <w:tc>
          <w:tcPr>
            <w:tcW w:w="7102" w:type="dxa"/>
            <w:tcMar>
              <w:top w:w="57" w:type="dxa"/>
              <w:left w:w="108" w:type="dxa"/>
              <w:bottom w:w="0" w:type="dxa"/>
              <w:right w:w="108" w:type="dxa"/>
            </w:tcMar>
            <w:vAlign w:val="center"/>
          </w:tcPr>
          <w:p w:rsidR="006A191E" w:rsidRDefault="007A2A9C">
            <w:pPr>
              <w:pStyle w:val="TableParagraph"/>
              <w:spacing w:before="48" w:line="300" w:lineRule="exact"/>
            </w:pPr>
            <w:r>
              <w:rPr>
                <w:rFonts w:hint="eastAsia"/>
              </w:rPr>
              <w:t>本项目为专门面对中小</w:t>
            </w:r>
            <w:proofErr w:type="gramStart"/>
            <w:r>
              <w:rPr>
                <w:rFonts w:hint="eastAsia"/>
              </w:rPr>
              <w:t>微企业</w:t>
            </w:r>
            <w:proofErr w:type="gramEnd"/>
            <w:r>
              <w:rPr>
                <w:rFonts w:hint="eastAsia"/>
              </w:rPr>
              <w:t>项目。提供中小企业声明函。</w:t>
            </w:r>
          </w:p>
        </w:tc>
      </w:tr>
    </w:tbl>
    <w:p w:rsidR="006A191E" w:rsidRDefault="006A191E">
      <w:pPr>
        <w:pStyle w:val="a7"/>
        <w:spacing w:line="360" w:lineRule="auto"/>
        <w:ind w:firstLineChars="200" w:firstLine="420"/>
        <w:jc w:val="both"/>
        <w:rPr>
          <w:rFonts w:ascii="宋体" w:hAnsi="宋体"/>
          <w:szCs w:val="21"/>
        </w:rPr>
      </w:pPr>
    </w:p>
    <w:p w:rsidR="006A191E" w:rsidRDefault="007A2A9C">
      <w:pPr>
        <w:pStyle w:val="a7"/>
        <w:spacing w:line="360" w:lineRule="auto"/>
        <w:ind w:firstLineChars="200" w:firstLine="420"/>
        <w:jc w:val="both"/>
        <w:rPr>
          <w:rFonts w:ascii="宋体" w:hAnsi="宋体"/>
          <w:szCs w:val="21"/>
        </w:rPr>
      </w:pPr>
      <w:r>
        <w:rPr>
          <w:rFonts w:ascii="宋体" w:hAnsi="宋体" w:hint="eastAsia"/>
          <w:szCs w:val="21"/>
        </w:rPr>
        <w:t>（二）</w:t>
      </w:r>
      <w:r>
        <w:rPr>
          <w:rFonts w:ascii="宋体" w:hAnsi="宋体"/>
          <w:szCs w:val="21"/>
        </w:rPr>
        <w:t>符合性审查</w:t>
      </w:r>
    </w:p>
    <w:p w:rsidR="006A191E" w:rsidRDefault="007A2A9C">
      <w:pPr>
        <w:pStyle w:val="a7"/>
        <w:spacing w:line="360" w:lineRule="auto"/>
        <w:ind w:firstLineChars="200" w:firstLine="420"/>
        <w:rPr>
          <w:rFonts w:ascii="宋体" w:hAnsi="宋体"/>
          <w:szCs w:val="21"/>
        </w:rPr>
      </w:pPr>
      <w:r>
        <w:rPr>
          <w:rFonts w:ascii="宋体" w:hAnsi="宋体" w:cstheme="minorBidi" w:hint="eastAsia"/>
          <w:szCs w:val="21"/>
        </w:rPr>
        <w:t>磋商小组</w:t>
      </w:r>
      <w:r>
        <w:rPr>
          <w:rFonts w:ascii="宋体" w:hAnsi="宋体"/>
          <w:szCs w:val="21"/>
        </w:rPr>
        <w:t>应当对符合资格的</w:t>
      </w:r>
      <w:r>
        <w:rPr>
          <w:rFonts w:ascii="宋体" w:hAnsi="宋体" w:hint="eastAsia"/>
          <w:szCs w:val="21"/>
        </w:rPr>
        <w:t>供应商</w:t>
      </w:r>
      <w:r>
        <w:rPr>
          <w:rFonts w:ascii="宋体" w:hAnsi="宋体"/>
          <w:szCs w:val="21"/>
        </w:rPr>
        <w:t>的</w:t>
      </w:r>
      <w:r>
        <w:rPr>
          <w:rFonts w:ascii="宋体" w:hAnsi="宋体" w:hint="eastAsia"/>
          <w:szCs w:val="21"/>
        </w:rPr>
        <w:t>响应文件</w:t>
      </w:r>
      <w:r>
        <w:rPr>
          <w:rFonts w:ascii="宋体" w:hAnsi="宋体"/>
          <w:szCs w:val="21"/>
        </w:rPr>
        <w:t>进行符合性审查，以确定其是否满足</w:t>
      </w:r>
      <w:r>
        <w:rPr>
          <w:rFonts w:ascii="宋体" w:hAnsi="宋体" w:hint="eastAsia"/>
          <w:szCs w:val="21"/>
        </w:rPr>
        <w:t>磋商文件</w:t>
      </w:r>
      <w:r>
        <w:rPr>
          <w:rFonts w:ascii="宋体" w:hAnsi="宋体"/>
          <w:szCs w:val="21"/>
        </w:rPr>
        <w:t>的实质性要求，对审查发现无效的进行必要的询</w:t>
      </w:r>
      <w:r>
        <w:rPr>
          <w:rFonts w:ascii="宋体" w:hAnsi="宋体" w:hint="eastAsia"/>
          <w:szCs w:val="21"/>
        </w:rPr>
        <w:t>问</w:t>
      </w:r>
      <w:r>
        <w:rPr>
          <w:rFonts w:ascii="宋体" w:hAnsi="宋体"/>
          <w:szCs w:val="21"/>
        </w:rPr>
        <w:t>，</w:t>
      </w:r>
      <w:r>
        <w:rPr>
          <w:rFonts w:ascii="宋体" w:hAnsi="宋体" w:hint="eastAsia"/>
          <w:szCs w:val="21"/>
        </w:rPr>
        <w:t>对</w:t>
      </w:r>
      <w:r>
        <w:rPr>
          <w:rFonts w:ascii="宋体" w:hAnsi="宋体"/>
          <w:szCs w:val="21"/>
        </w:rPr>
        <w:t>无效</w:t>
      </w:r>
      <w:r>
        <w:rPr>
          <w:rFonts w:ascii="宋体" w:hAnsi="宋体" w:hint="eastAsia"/>
          <w:szCs w:val="21"/>
        </w:rPr>
        <w:t>响应</w:t>
      </w:r>
      <w:r>
        <w:rPr>
          <w:rFonts w:ascii="宋体" w:hAnsi="宋体"/>
          <w:szCs w:val="21"/>
        </w:rPr>
        <w:t>的</w:t>
      </w:r>
      <w:r>
        <w:rPr>
          <w:rFonts w:ascii="宋体" w:hAnsi="宋体" w:hint="eastAsia"/>
          <w:szCs w:val="21"/>
        </w:rPr>
        <w:t>供应商</w:t>
      </w:r>
      <w:r>
        <w:rPr>
          <w:rFonts w:ascii="宋体" w:hAnsi="宋体"/>
          <w:szCs w:val="21"/>
        </w:rPr>
        <w:t>名单</w:t>
      </w:r>
      <w:r>
        <w:rPr>
          <w:rFonts w:ascii="宋体" w:hAnsi="宋体" w:hint="eastAsia"/>
          <w:szCs w:val="21"/>
        </w:rPr>
        <w:t>及响应</w:t>
      </w:r>
      <w:r>
        <w:rPr>
          <w:rFonts w:ascii="宋体" w:hAnsi="宋体"/>
          <w:szCs w:val="21"/>
        </w:rPr>
        <w:t>无效原因</w:t>
      </w:r>
      <w:r>
        <w:rPr>
          <w:rFonts w:ascii="宋体" w:hAnsi="宋体" w:hint="eastAsia"/>
          <w:szCs w:val="21"/>
        </w:rPr>
        <w:t>的公布方式同上。</w:t>
      </w:r>
    </w:p>
    <w:tbl>
      <w:tblPr>
        <w:tblpPr w:leftFromText="181" w:rightFromText="181" w:bottomFromText="170" w:vertAnchor="text" w:tblpXSpec="center" w:tblpY="1"/>
        <w:tblOverlap w:val="neve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340"/>
      </w:tblGrid>
      <w:tr w:rsidR="006A191E">
        <w:trPr>
          <w:trHeight w:val="717"/>
          <w:jc w:val="center"/>
        </w:trPr>
        <w:tc>
          <w:tcPr>
            <w:tcW w:w="1702" w:type="dxa"/>
            <w:tcMar>
              <w:top w:w="57" w:type="dxa"/>
              <w:left w:w="108" w:type="dxa"/>
              <w:bottom w:w="0" w:type="dxa"/>
              <w:right w:w="108" w:type="dxa"/>
            </w:tcMar>
            <w:vAlign w:val="center"/>
          </w:tcPr>
          <w:p w:rsidR="006A191E" w:rsidRDefault="007A2A9C">
            <w:pPr>
              <w:pStyle w:val="TableParagraph"/>
              <w:ind w:right="146"/>
              <w:jc w:val="center"/>
              <w:rPr>
                <w:szCs w:val="21"/>
              </w:rPr>
            </w:pPr>
            <w:r>
              <w:rPr>
                <w:rFonts w:hint="eastAsia"/>
                <w:szCs w:val="21"/>
              </w:rPr>
              <w:t>响应文件</w:t>
            </w:r>
          </w:p>
        </w:tc>
        <w:tc>
          <w:tcPr>
            <w:tcW w:w="7340" w:type="dxa"/>
            <w:tcMar>
              <w:top w:w="57" w:type="dxa"/>
              <w:left w:w="108" w:type="dxa"/>
              <w:bottom w:w="0" w:type="dxa"/>
              <w:right w:w="108" w:type="dxa"/>
            </w:tcMar>
            <w:vAlign w:val="center"/>
          </w:tcPr>
          <w:p w:rsidR="006A191E" w:rsidRDefault="007A2A9C">
            <w:pPr>
              <w:pStyle w:val="TableParagraph"/>
              <w:rPr>
                <w:szCs w:val="21"/>
              </w:rPr>
            </w:pPr>
            <w:r>
              <w:rPr>
                <w:rFonts w:hint="eastAsia"/>
                <w:szCs w:val="21"/>
              </w:rPr>
              <w:t>响应文件完整且编排有序，磋商内容基本完整，无重大错漏，并按要求签署、盖章。</w:t>
            </w:r>
          </w:p>
        </w:tc>
      </w:tr>
      <w:tr w:rsidR="006A191E">
        <w:trPr>
          <w:trHeight w:val="717"/>
          <w:jc w:val="center"/>
        </w:trPr>
        <w:tc>
          <w:tcPr>
            <w:tcW w:w="1702" w:type="dxa"/>
            <w:shd w:val="clear" w:color="auto" w:fill="F6F6F6"/>
            <w:tcMar>
              <w:top w:w="57" w:type="dxa"/>
              <w:left w:w="108" w:type="dxa"/>
              <w:bottom w:w="0" w:type="dxa"/>
              <w:right w:w="108" w:type="dxa"/>
            </w:tcMar>
            <w:vAlign w:val="center"/>
          </w:tcPr>
          <w:p w:rsidR="006A191E" w:rsidRDefault="007A2A9C">
            <w:pPr>
              <w:pStyle w:val="TableParagraph"/>
              <w:ind w:right="146"/>
              <w:jc w:val="center"/>
              <w:rPr>
                <w:szCs w:val="21"/>
              </w:rPr>
            </w:pPr>
            <w:r>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rsidR="006A191E" w:rsidRDefault="007A2A9C">
            <w:pPr>
              <w:pStyle w:val="TableParagraph"/>
              <w:rPr>
                <w:szCs w:val="21"/>
              </w:rPr>
            </w:pPr>
            <w:r>
              <w:rPr>
                <w:rFonts w:hint="eastAsia"/>
                <w:szCs w:val="21"/>
              </w:rPr>
              <w:t>法定代表人/负责人授权委托书，按对应格式文件签署、盖章。</w:t>
            </w:r>
          </w:p>
        </w:tc>
      </w:tr>
      <w:tr w:rsidR="006A191E">
        <w:trPr>
          <w:trHeight w:val="357"/>
          <w:jc w:val="center"/>
        </w:trPr>
        <w:tc>
          <w:tcPr>
            <w:tcW w:w="1702" w:type="dxa"/>
            <w:tcMar>
              <w:top w:w="57" w:type="dxa"/>
              <w:left w:w="108" w:type="dxa"/>
              <w:bottom w:w="0" w:type="dxa"/>
              <w:right w:w="108" w:type="dxa"/>
            </w:tcMar>
            <w:vAlign w:val="center"/>
          </w:tcPr>
          <w:p w:rsidR="006A191E" w:rsidRDefault="007A2A9C">
            <w:pPr>
              <w:pStyle w:val="TableParagraph"/>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rsidR="006A191E" w:rsidRDefault="007A2A9C">
            <w:pPr>
              <w:pStyle w:val="TableParagraph"/>
              <w:rPr>
                <w:szCs w:val="21"/>
              </w:rPr>
            </w:pPr>
            <w:r>
              <w:rPr>
                <w:rFonts w:hint="eastAsia"/>
                <w:szCs w:val="21"/>
              </w:rPr>
              <w:t>“▲”实质性条款满足磋商文件要求。</w:t>
            </w:r>
          </w:p>
        </w:tc>
      </w:tr>
      <w:tr w:rsidR="006A191E">
        <w:trPr>
          <w:trHeight w:val="599"/>
          <w:jc w:val="center"/>
        </w:trPr>
        <w:tc>
          <w:tcPr>
            <w:tcW w:w="1702" w:type="dxa"/>
            <w:tcMar>
              <w:top w:w="57" w:type="dxa"/>
              <w:left w:w="108" w:type="dxa"/>
              <w:bottom w:w="0" w:type="dxa"/>
              <w:right w:w="108" w:type="dxa"/>
            </w:tcMar>
            <w:vAlign w:val="center"/>
          </w:tcPr>
          <w:p w:rsidR="006A191E" w:rsidRDefault="007A2A9C">
            <w:pPr>
              <w:pStyle w:val="TableParagraph"/>
              <w:ind w:right="146"/>
              <w:jc w:val="center"/>
              <w:rPr>
                <w:szCs w:val="21"/>
              </w:rPr>
            </w:pPr>
            <w:r>
              <w:rPr>
                <w:rFonts w:hint="eastAsia"/>
                <w:szCs w:val="21"/>
              </w:rPr>
              <w:t>附加条件</w:t>
            </w:r>
          </w:p>
        </w:tc>
        <w:tc>
          <w:tcPr>
            <w:tcW w:w="7340" w:type="dxa"/>
            <w:tcMar>
              <w:top w:w="57" w:type="dxa"/>
              <w:left w:w="108" w:type="dxa"/>
              <w:bottom w:w="0" w:type="dxa"/>
              <w:right w:w="108" w:type="dxa"/>
            </w:tcMar>
            <w:vAlign w:val="center"/>
          </w:tcPr>
          <w:p w:rsidR="006A191E" w:rsidRDefault="007A2A9C">
            <w:pPr>
              <w:pStyle w:val="TableParagraph"/>
              <w:rPr>
                <w:szCs w:val="21"/>
              </w:rPr>
            </w:pPr>
            <w:r>
              <w:rPr>
                <w:rFonts w:hint="eastAsia"/>
                <w:szCs w:val="21"/>
              </w:rPr>
              <w:t>响应文件未含有采购人不可接受的附加条件。</w:t>
            </w:r>
          </w:p>
        </w:tc>
      </w:tr>
    </w:tbl>
    <w:p w:rsidR="006A191E" w:rsidRDefault="007A2A9C">
      <w:pPr>
        <w:autoSpaceDE w:val="0"/>
        <w:autoSpaceDN w:val="0"/>
        <w:spacing w:line="360" w:lineRule="auto"/>
        <w:ind w:firstLineChars="200" w:firstLine="422"/>
        <w:rPr>
          <w:rFonts w:ascii="宋体" w:hAnsi="宋体"/>
          <w:b/>
          <w:bCs/>
          <w:kern w:val="0"/>
          <w:szCs w:val="21"/>
        </w:rPr>
      </w:pPr>
      <w:r>
        <w:rPr>
          <w:rFonts w:ascii="宋体" w:hAnsi="宋体" w:hint="eastAsia"/>
          <w:b/>
          <w:bCs/>
          <w:kern w:val="0"/>
          <w:szCs w:val="21"/>
        </w:rPr>
        <w:t>（三）</w:t>
      </w:r>
      <w:r>
        <w:rPr>
          <w:rFonts w:ascii="宋体" w:hAnsi="宋体" w:hint="eastAsia"/>
          <w:b/>
          <w:bCs/>
          <w:szCs w:val="21"/>
        </w:rPr>
        <w:t>商务技术及价格评审</w:t>
      </w:r>
    </w:p>
    <w:p w:rsidR="006A191E" w:rsidRDefault="007A2A9C">
      <w:pPr>
        <w:autoSpaceDE w:val="0"/>
        <w:autoSpaceDN w:val="0"/>
        <w:spacing w:line="360" w:lineRule="auto"/>
        <w:ind w:firstLineChars="200" w:firstLine="420"/>
        <w:rPr>
          <w:rFonts w:ascii="宋体" w:hAnsi="宋体"/>
          <w:kern w:val="0"/>
          <w:szCs w:val="21"/>
        </w:rPr>
      </w:pPr>
      <w:r>
        <w:rPr>
          <w:rFonts w:ascii="宋体" w:hAnsi="宋体" w:cs="宋体" w:hint="eastAsia"/>
          <w:szCs w:val="21"/>
          <w:u w:val="single"/>
        </w:rPr>
        <w:lastRenderedPageBreak/>
        <w:t xml:space="preserve">1 </w:t>
      </w:r>
      <w:proofErr w:type="gramStart"/>
      <w:r>
        <w:rPr>
          <w:rFonts w:ascii="宋体" w:hAnsi="宋体" w:hint="eastAsia"/>
          <w:kern w:val="0"/>
          <w:szCs w:val="21"/>
        </w:rPr>
        <w:t>标项项目</w:t>
      </w:r>
      <w:proofErr w:type="gramEnd"/>
      <w:r>
        <w:rPr>
          <w:rFonts w:ascii="宋体" w:hAnsi="宋体" w:hint="eastAsia"/>
          <w:kern w:val="0"/>
          <w:szCs w:val="21"/>
        </w:rPr>
        <w:t>评审方法为综合评分法，总计100分，</w:t>
      </w:r>
      <w:r>
        <w:rPr>
          <w:rFonts w:ascii="宋体" w:hAnsi="宋体" w:hint="eastAsia"/>
          <w:b/>
          <w:bCs/>
          <w:kern w:val="0"/>
          <w:szCs w:val="21"/>
        </w:rPr>
        <w:t>磋商报价分30分、磋商技术分7</w:t>
      </w:r>
      <w:r>
        <w:rPr>
          <w:rFonts w:ascii="宋体" w:hAnsi="宋体"/>
          <w:b/>
          <w:bCs/>
          <w:kern w:val="0"/>
          <w:szCs w:val="21"/>
        </w:rPr>
        <w:t>0</w:t>
      </w:r>
      <w:r>
        <w:rPr>
          <w:rFonts w:ascii="宋体" w:hAnsi="宋体" w:hint="eastAsia"/>
          <w:b/>
          <w:bCs/>
          <w:kern w:val="0"/>
          <w:szCs w:val="21"/>
        </w:rPr>
        <w:t>分</w:t>
      </w:r>
      <w:r>
        <w:rPr>
          <w:rFonts w:ascii="宋体" w:hAnsi="宋体" w:hint="eastAsia"/>
          <w:kern w:val="0"/>
          <w:szCs w:val="21"/>
        </w:rPr>
        <w:t>，评</w:t>
      </w:r>
      <w:r>
        <w:rPr>
          <w:rFonts w:ascii="宋体" w:hAnsi="宋体" w:hint="eastAsia"/>
          <w:szCs w:val="21"/>
        </w:rPr>
        <w:t>审</w:t>
      </w:r>
      <w:r>
        <w:rPr>
          <w:rFonts w:ascii="宋体" w:hAnsi="宋体" w:hint="eastAsia"/>
          <w:kern w:val="0"/>
          <w:szCs w:val="21"/>
        </w:rPr>
        <w:t>按以下标准及要求进行：</w:t>
      </w:r>
    </w:p>
    <w:p w:rsidR="006A191E" w:rsidRDefault="007A2A9C">
      <w:pPr>
        <w:numPr>
          <w:ilvl w:val="0"/>
          <w:numId w:val="9"/>
        </w:numPr>
        <w:autoSpaceDE w:val="0"/>
        <w:autoSpaceDN w:val="0"/>
        <w:adjustRightInd w:val="0"/>
        <w:ind w:right="85" w:firstLineChars="200" w:firstLine="422"/>
        <w:rPr>
          <w:rFonts w:ascii="宋体" w:hAnsi="宋体"/>
          <w:b/>
          <w:bCs/>
          <w:szCs w:val="21"/>
        </w:rPr>
      </w:pPr>
      <w:r>
        <w:rPr>
          <w:rFonts w:ascii="宋体" w:hAnsi="宋体" w:hint="eastAsia"/>
          <w:b/>
          <w:bCs/>
          <w:szCs w:val="21"/>
        </w:rPr>
        <w:t>评分标准</w:t>
      </w:r>
    </w:p>
    <w:tbl>
      <w:tblPr>
        <w:tblpPr w:leftFromText="180" w:rightFromText="180" w:vertAnchor="text" w:horzAnchor="page" w:tblpX="1194" w:tblpY="360"/>
        <w:tblOverlap w:val="never"/>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483"/>
        <w:gridCol w:w="7278"/>
        <w:gridCol w:w="857"/>
      </w:tblGrid>
      <w:tr w:rsidR="006A191E">
        <w:trPr>
          <w:trHeight w:val="547"/>
        </w:trPr>
        <w:tc>
          <w:tcPr>
            <w:tcW w:w="298" w:type="pct"/>
            <w:tcBorders>
              <w:top w:val="single" w:sz="4" w:space="0" w:color="auto"/>
              <w:left w:val="single" w:sz="4" w:space="0" w:color="auto"/>
              <w:bottom w:val="single" w:sz="4" w:space="0" w:color="auto"/>
              <w:right w:val="single" w:sz="4" w:space="0" w:color="auto"/>
            </w:tcBorders>
            <w:vAlign w:val="center"/>
          </w:tcPr>
          <w:p w:rsidR="006A191E" w:rsidRDefault="007A2A9C">
            <w:pPr>
              <w:spacing w:line="288" w:lineRule="auto"/>
              <w:jc w:val="center"/>
              <w:rPr>
                <w:rFonts w:ascii="宋体" w:hAnsi="宋体" w:cs="宋体"/>
                <w:szCs w:val="21"/>
              </w:rPr>
            </w:pPr>
            <w:r>
              <w:rPr>
                <w:rFonts w:ascii="宋体" w:hAnsi="宋体" w:cs="宋体" w:hint="eastAsia"/>
                <w:b/>
                <w:szCs w:val="21"/>
                <w:lang w:bidi="ar"/>
              </w:rPr>
              <w:t>序号</w:t>
            </w:r>
          </w:p>
        </w:tc>
        <w:tc>
          <w:tcPr>
            <w:tcW w:w="725" w:type="pct"/>
            <w:tcBorders>
              <w:top w:val="single" w:sz="4" w:space="0" w:color="auto"/>
              <w:left w:val="single" w:sz="4" w:space="0" w:color="auto"/>
              <w:bottom w:val="single" w:sz="4" w:space="0" w:color="auto"/>
              <w:right w:val="single" w:sz="4" w:space="0" w:color="auto"/>
            </w:tcBorders>
            <w:vAlign w:val="center"/>
          </w:tcPr>
          <w:p w:rsidR="006A191E" w:rsidRDefault="007A2A9C">
            <w:pPr>
              <w:spacing w:line="288" w:lineRule="auto"/>
              <w:jc w:val="center"/>
              <w:rPr>
                <w:rFonts w:ascii="宋体" w:hAnsi="宋体" w:cs="宋体"/>
                <w:szCs w:val="21"/>
              </w:rPr>
            </w:pPr>
            <w:r>
              <w:rPr>
                <w:rFonts w:ascii="宋体" w:hAnsi="宋体" w:cs="宋体" w:hint="eastAsia"/>
                <w:b/>
                <w:szCs w:val="21"/>
                <w:lang w:bidi="ar"/>
              </w:rPr>
              <w:t>评审内容</w:t>
            </w: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spacing w:line="288" w:lineRule="auto"/>
              <w:jc w:val="center"/>
              <w:rPr>
                <w:rFonts w:ascii="宋体" w:hAnsi="宋体" w:cs="宋体"/>
                <w:szCs w:val="21"/>
              </w:rPr>
            </w:pPr>
            <w:r>
              <w:rPr>
                <w:rFonts w:ascii="宋体" w:hAnsi="宋体" w:cs="宋体" w:hint="eastAsia"/>
                <w:b/>
                <w:szCs w:val="21"/>
                <w:lang w:bidi="ar"/>
              </w:rPr>
              <w:t>评分细则</w:t>
            </w:r>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spacing w:line="288" w:lineRule="auto"/>
              <w:jc w:val="center"/>
              <w:rPr>
                <w:rFonts w:ascii="宋体" w:hAnsi="宋体" w:cs="宋体"/>
                <w:szCs w:val="21"/>
              </w:rPr>
            </w:pPr>
            <w:r>
              <w:rPr>
                <w:rFonts w:ascii="宋体" w:hAnsi="宋体" w:cs="宋体" w:hint="eastAsia"/>
                <w:b/>
                <w:szCs w:val="21"/>
                <w:lang w:bidi="ar"/>
              </w:rPr>
              <w:t>分值</w:t>
            </w:r>
          </w:p>
        </w:tc>
      </w:tr>
      <w:tr w:rsidR="006A191E">
        <w:trPr>
          <w:trHeight w:val="930"/>
        </w:trPr>
        <w:tc>
          <w:tcPr>
            <w:tcW w:w="298" w:type="pct"/>
            <w:tcBorders>
              <w:top w:val="single" w:sz="4" w:space="0" w:color="auto"/>
              <w:left w:val="single" w:sz="4" w:space="0" w:color="auto"/>
              <w:bottom w:val="single" w:sz="4" w:space="0" w:color="auto"/>
              <w:right w:val="single" w:sz="4" w:space="0" w:color="auto"/>
            </w:tcBorders>
            <w:vAlign w:val="center"/>
          </w:tcPr>
          <w:p w:rsidR="006A191E" w:rsidRDefault="007A2A9C">
            <w:pPr>
              <w:spacing w:line="288" w:lineRule="auto"/>
              <w:jc w:val="center"/>
              <w:rPr>
                <w:rFonts w:ascii="宋体" w:hAnsi="宋体" w:cs="宋体"/>
                <w:bCs/>
                <w:szCs w:val="21"/>
                <w:lang w:bidi="ar"/>
              </w:rPr>
            </w:pPr>
            <w:r>
              <w:rPr>
                <w:rFonts w:ascii="宋体" w:hAnsi="宋体" w:cs="宋体" w:hint="eastAsia"/>
                <w:bCs/>
                <w:szCs w:val="21"/>
                <w:lang w:bidi="ar"/>
              </w:rPr>
              <w:t>1</w:t>
            </w:r>
          </w:p>
        </w:tc>
        <w:tc>
          <w:tcPr>
            <w:tcW w:w="725" w:type="pct"/>
            <w:tcBorders>
              <w:top w:val="single" w:sz="4" w:space="0" w:color="auto"/>
              <w:left w:val="single" w:sz="4" w:space="0" w:color="auto"/>
              <w:bottom w:val="single" w:sz="4" w:space="0" w:color="auto"/>
              <w:right w:val="single" w:sz="4" w:space="0" w:color="auto"/>
            </w:tcBorders>
            <w:vAlign w:val="center"/>
          </w:tcPr>
          <w:p w:rsidR="006A191E" w:rsidRDefault="007A2A9C">
            <w:pPr>
              <w:spacing w:line="288" w:lineRule="auto"/>
              <w:jc w:val="center"/>
              <w:rPr>
                <w:rFonts w:ascii="宋体" w:hAnsi="宋体" w:cs="宋体"/>
                <w:szCs w:val="21"/>
                <w:lang w:bidi="ar"/>
              </w:rPr>
            </w:pPr>
            <w:r>
              <w:rPr>
                <w:rFonts w:ascii="宋体" w:hAnsi="宋体" w:cs="宋体" w:hint="eastAsia"/>
                <w:szCs w:val="21"/>
                <w:lang w:bidi="ar"/>
              </w:rPr>
              <w:t>企业类似业绩</w:t>
            </w: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300" w:lineRule="exact"/>
              <w:jc w:val="both"/>
              <w:rPr>
                <w:rFonts w:asciiTheme="minorEastAsia" w:eastAsiaTheme="minorEastAsia" w:hAnsiTheme="minorEastAsia" w:cs="仿?_GB2312" w:hint="default"/>
                <w:color w:val="000000"/>
                <w:sz w:val="21"/>
                <w:szCs w:val="21"/>
              </w:rPr>
            </w:pPr>
            <w:bookmarkStart w:id="55" w:name="OLE_LINK45"/>
            <w:bookmarkStart w:id="56" w:name="OLE_LINK44"/>
            <w:r>
              <w:rPr>
                <w:rFonts w:cs="宋体"/>
                <w:sz w:val="21"/>
                <w:szCs w:val="21"/>
              </w:rPr>
              <w:t>投标人自2022年1月1日（含）以来（以合同签订时间为准）具有类似项目（指运动场地相关</w:t>
            </w:r>
            <w:r>
              <w:rPr>
                <w:rFonts w:asciiTheme="minorEastAsia" w:eastAsiaTheme="minorEastAsia" w:hAnsiTheme="minorEastAsia" w:cs="仿?_GB2312"/>
                <w:color w:val="000000"/>
                <w:sz w:val="21"/>
                <w:szCs w:val="21"/>
              </w:rPr>
              <w:t>工程</w:t>
            </w:r>
            <w:r>
              <w:rPr>
                <w:rFonts w:cs="宋体"/>
                <w:sz w:val="21"/>
                <w:szCs w:val="21"/>
              </w:rPr>
              <w:t>）业绩的每个得</w:t>
            </w:r>
            <w:r>
              <w:rPr>
                <w:rFonts w:cs="宋体" w:hint="default"/>
                <w:sz w:val="21"/>
                <w:szCs w:val="21"/>
              </w:rPr>
              <w:t>0.5</w:t>
            </w:r>
            <w:r>
              <w:rPr>
                <w:rFonts w:cs="宋体"/>
                <w:sz w:val="21"/>
                <w:szCs w:val="21"/>
              </w:rPr>
              <w:t>分，最多得</w:t>
            </w:r>
            <w:r>
              <w:rPr>
                <w:rFonts w:cs="宋体" w:hint="default"/>
                <w:sz w:val="21"/>
                <w:szCs w:val="21"/>
              </w:rPr>
              <w:t>1.5</w:t>
            </w:r>
            <w:r>
              <w:rPr>
                <w:rFonts w:cs="宋体"/>
                <w:sz w:val="21"/>
                <w:szCs w:val="21"/>
              </w:rPr>
              <w:t>分。</w:t>
            </w:r>
          </w:p>
          <w:p w:rsidR="006A191E" w:rsidRDefault="007A2A9C">
            <w:pPr>
              <w:pStyle w:val="af2"/>
              <w:widowControl w:val="0"/>
              <w:spacing w:before="0" w:beforeAutospacing="0" w:after="0" w:afterAutospacing="0" w:line="300" w:lineRule="exact"/>
              <w:jc w:val="both"/>
              <w:rPr>
                <w:rFonts w:cs="宋体" w:hint="default"/>
                <w:b/>
                <w:kern w:val="2"/>
                <w:sz w:val="21"/>
                <w:szCs w:val="21"/>
                <w:lang w:bidi="ar"/>
              </w:rPr>
            </w:pPr>
            <w:r>
              <w:rPr>
                <w:rFonts w:cs="宋体"/>
                <w:b/>
                <w:bCs/>
                <w:sz w:val="21"/>
                <w:szCs w:val="21"/>
              </w:rPr>
              <w:t>（提供合同</w:t>
            </w:r>
            <w:r>
              <w:rPr>
                <w:rFonts w:cs="宋体" w:hint="default"/>
                <w:b/>
                <w:bCs/>
                <w:sz w:val="21"/>
                <w:szCs w:val="21"/>
              </w:rPr>
              <w:t>、竣工验收证明资料</w:t>
            </w:r>
            <w:r>
              <w:rPr>
                <w:rFonts w:cs="宋体"/>
                <w:b/>
                <w:bCs/>
                <w:sz w:val="21"/>
                <w:szCs w:val="21"/>
              </w:rPr>
              <w:t>扫描件能体现项目性质并加盖电子公章</w:t>
            </w:r>
            <w:r>
              <w:rPr>
                <w:rFonts w:cs="宋体"/>
                <w:b/>
                <w:bCs/>
                <w:sz w:val="21"/>
                <w:szCs w:val="21"/>
                <w:lang w:val="zh-CN"/>
              </w:rPr>
              <w:t>，</w:t>
            </w:r>
            <w:r>
              <w:rPr>
                <w:rFonts w:cs="宋体"/>
                <w:b/>
                <w:bCs/>
                <w:sz w:val="21"/>
                <w:szCs w:val="21"/>
              </w:rPr>
              <w:t>否则</w:t>
            </w:r>
            <w:r>
              <w:rPr>
                <w:rFonts w:cs="宋体"/>
                <w:b/>
                <w:bCs/>
                <w:sz w:val="21"/>
                <w:szCs w:val="21"/>
                <w:lang w:val="zh-CN"/>
              </w:rPr>
              <w:t>不得分</w:t>
            </w:r>
            <w:r>
              <w:rPr>
                <w:rFonts w:cs="宋体" w:hint="default"/>
                <w:b/>
                <w:bCs/>
                <w:sz w:val="21"/>
                <w:szCs w:val="21"/>
              </w:rPr>
              <w:t>，</w:t>
            </w:r>
            <w:r>
              <w:rPr>
                <w:rFonts w:cs="宋体"/>
                <w:b/>
                <w:bCs/>
                <w:sz w:val="21"/>
                <w:szCs w:val="21"/>
              </w:rPr>
              <w:t>二</w:t>
            </w:r>
            <w:r>
              <w:rPr>
                <w:rFonts w:cs="宋体" w:hint="default"/>
                <w:b/>
                <w:bCs/>
                <w:sz w:val="21"/>
                <w:szCs w:val="21"/>
              </w:rPr>
              <w:t>者缺一不可</w:t>
            </w:r>
            <w:r>
              <w:rPr>
                <w:rFonts w:cs="宋体"/>
                <w:b/>
                <w:bCs/>
                <w:sz w:val="21"/>
                <w:szCs w:val="21"/>
              </w:rPr>
              <w:t>，</w:t>
            </w:r>
            <w:r>
              <w:rPr>
                <w:rFonts w:cs="宋体" w:hint="default"/>
                <w:b/>
                <w:bCs/>
                <w:sz w:val="21"/>
                <w:szCs w:val="21"/>
              </w:rPr>
              <w:t>未按要求提供的不得分</w:t>
            </w:r>
            <w:r>
              <w:rPr>
                <w:rFonts w:cs="宋体"/>
                <w:b/>
                <w:bCs/>
                <w:sz w:val="21"/>
                <w:szCs w:val="21"/>
              </w:rPr>
              <w:t>）</w:t>
            </w:r>
            <w:bookmarkEnd w:id="55"/>
            <w:bookmarkEnd w:id="56"/>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spacing w:line="288" w:lineRule="auto"/>
              <w:jc w:val="center"/>
              <w:rPr>
                <w:rFonts w:ascii="宋体" w:hAnsi="宋体" w:cs="宋体"/>
                <w:szCs w:val="21"/>
                <w:lang w:bidi="ar"/>
              </w:rPr>
            </w:pPr>
            <w:r>
              <w:rPr>
                <w:rFonts w:ascii="宋体" w:hAnsi="宋体" w:cs="宋体"/>
                <w:szCs w:val="21"/>
                <w:lang w:bidi="ar"/>
              </w:rPr>
              <w:t>1.</w:t>
            </w:r>
            <w:r>
              <w:rPr>
                <w:rFonts w:ascii="宋体" w:hAnsi="宋体" w:cs="宋体" w:hint="eastAsia"/>
                <w:szCs w:val="21"/>
                <w:lang w:bidi="ar"/>
              </w:rPr>
              <w:t>5</w:t>
            </w:r>
            <w:r>
              <w:rPr>
                <w:rFonts w:ascii="宋体" w:hAnsi="宋体" w:cs="宋体" w:hint="eastAsia"/>
                <w:szCs w:val="21"/>
              </w:rPr>
              <w:t>分</w:t>
            </w:r>
          </w:p>
        </w:tc>
      </w:tr>
      <w:tr w:rsidR="006A191E">
        <w:trPr>
          <w:trHeight w:val="740"/>
        </w:trPr>
        <w:tc>
          <w:tcPr>
            <w:tcW w:w="298" w:type="pct"/>
            <w:vMerge w:val="restart"/>
            <w:tcBorders>
              <w:left w:val="single" w:sz="4" w:space="0" w:color="auto"/>
              <w:right w:val="single" w:sz="4" w:space="0" w:color="auto"/>
            </w:tcBorders>
            <w:vAlign w:val="center"/>
          </w:tcPr>
          <w:p w:rsidR="006A191E" w:rsidRDefault="007A2A9C">
            <w:pPr>
              <w:spacing w:line="288" w:lineRule="auto"/>
              <w:jc w:val="center"/>
              <w:rPr>
                <w:rFonts w:ascii="宋体" w:hAnsi="宋体" w:cs="宋体"/>
                <w:bCs/>
                <w:szCs w:val="21"/>
                <w:lang w:bidi="ar"/>
              </w:rPr>
            </w:pPr>
            <w:r>
              <w:rPr>
                <w:rFonts w:ascii="宋体" w:hAnsi="宋体" w:cs="宋体" w:hint="eastAsia"/>
                <w:bCs/>
                <w:szCs w:val="21"/>
                <w:lang w:bidi="ar"/>
              </w:rPr>
              <w:t>2</w:t>
            </w:r>
          </w:p>
        </w:tc>
        <w:tc>
          <w:tcPr>
            <w:tcW w:w="725" w:type="pct"/>
            <w:vMerge w:val="restart"/>
            <w:tcBorders>
              <w:left w:val="single" w:sz="4" w:space="0" w:color="auto"/>
              <w:right w:val="single" w:sz="4" w:space="0" w:color="auto"/>
            </w:tcBorders>
            <w:vAlign w:val="center"/>
          </w:tcPr>
          <w:p w:rsidR="006A191E" w:rsidRDefault="007A2A9C">
            <w:pPr>
              <w:pStyle w:val="Other1"/>
              <w:spacing w:line="288" w:lineRule="auto"/>
              <w:jc w:val="center"/>
              <w:rPr>
                <w:sz w:val="21"/>
                <w:szCs w:val="21"/>
              </w:rPr>
            </w:pPr>
            <w:r>
              <w:rPr>
                <w:sz w:val="21"/>
                <w:szCs w:val="21"/>
              </w:rPr>
              <w:t>项目组成员</w:t>
            </w:r>
          </w:p>
        </w:tc>
        <w:tc>
          <w:tcPr>
            <w:tcW w:w="3558" w:type="pct"/>
            <w:tcBorders>
              <w:top w:val="single" w:sz="4" w:space="0" w:color="auto"/>
              <w:left w:val="single" w:sz="4" w:space="0" w:color="auto"/>
              <w:right w:val="single" w:sz="4" w:space="0" w:color="auto"/>
            </w:tcBorders>
            <w:vAlign w:val="center"/>
          </w:tcPr>
          <w:p w:rsidR="006A191E" w:rsidRDefault="007A2A9C">
            <w:pPr>
              <w:pStyle w:val="af2"/>
              <w:widowControl w:val="0"/>
              <w:spacing w:before="0" w:beforeAutospacing="0" w:after="0" w:afterAutospacing="0" w:line="300" w:lineRule="exact"/>
              <w:jc w:val="both"/>
              <w:rPr>
                <w:rFonts w:cs="宋体" w:hint="default"/>
                <w:kern w:val="2"/>
                <w:sz w:val="21"/>
                <w:szCs w:val="21"/>
              </w:rPr>
            </w:pPr>
            <w:bookmarkStart w:id="57" w:name="OLE_LINK46"/>
            <w:r>
              <w:rPr>
                <w:rFonts w:cs="宋体"/>
                <w:sz w:val="21"/>
                <w:szCs w:val="21"/>
              </w:rPr>
              <w:t>拟派项目技术负责人</w:t>
            </w:r>
            <w:r>
              <w:rPr>
                <w:rFonts w:cs="宋体"/>
                <w:kern w:val="2"/>
                <w:sz w:val="21"/>
                <w:szCs w:val="21"/>
              </w:rPr>
              <w:t>具有市政公用</w:t>
            </w:r>
            <w:r>
              <w:rPr>
                <w:rFonts w:cs="宋体" w:hint="default"/>
                <w:kern w:val="2"/>
                <w:sz w:val="21"/>
                <w:szCs w:val="21"/>
              </w:rPr>
              <w:t>工程</w:t>
            </w:r>
            <w:r>
              <w:rPr>
                <w:rFonts w:cs="宋体"/>
                <w:kern w:val="2"/>
                <w:sz w:val="21"/>
                <w:szCs w:val="21"/>
              </w:rPr>
              <w:t>类中级及以上工程师职称的得2分，其它不得分</w:t>
            </w:r>
            <w:r>
              <w:rPr>
                <w:rFonts w:cs="宋体"/>
                <w:sz w:val="21"/>
                <w:szCs w:val="21"/>
              </w:rPr>
              <w:t>。</w:t>
            </w:r>
            <w:r>
              <w:rPr>
                <w:rFonts w:cs="宋体"/>
                <w:b/>
                <w:sz w:val="21"/>
                <w:szCs w:val="21"/>
              </w:rPr>
              <w:t>（不重复计分，提供证书扫描件加盖公章）</w:t>
            </w:r>
            <w:bookmarkEnd w:id="57"/>
          </w:p>
        </w:tc>
        <w:tc>
          <w:tcPr>
            <w:tcW w:w="419" w:type="pct"/>
            <w:tcBorders>
              <w:top w:val="single" w:sz="4" w:space="0" w:color="auto"/>
              <w:left w:val="single" w:sz="4" w:space="0" w:color="auto"/>
              <w:right w:val="single" w:sz="4" w:space="0" w:color="auto"/>
            </w:tcBorders>
            <w:vAlign w:val="center"/>
          </w:tcPr>
          <w:p w:rsidR="006A191E" w:rsidRDefault="007A2A9C">
            <w:pPr>
              <w:pStyle w:val="Other1"/>
              <w:spacing w:line="288" w:lineRule="auto"/>
              <w:jc w:val="center"/>
              <w:rPr>
                <w:color w:val="FF0000"/>
                <w:sz w:val="21"/>
                <w:szCs w:val="21"/>
                <w:lang w:val="en-US" w:eastAsia="zh-CN"/>
              </w:rPr>
            </w:pPr>
            <w:r>
              <w:rPr>
                <w:rFonts w:hint="eastAsia"/>
                <w:sz w:val="21"/>
                <w:szCs w:val="21"/>
                <w:lang w:val="en-US" w:eastAsia="zh-CN"/>
              </w:rPr>
              <w:t>2分</w:t>
            </w:r>
          </w:p>
        </w:tc>
      </w:tr>
      <w:tr w:rsidR="006A191E">
        <w:trPr>
          <w:trHeight w:val="835"/>
        </w:trPr>
        <w:tc>
          <w:tcPr>
            <w:tcW w:w="298" w:type="pct"/>
            <w:vMerge/>
            <w:tcBorders>
              <w:left w:val="single" w:sz="4" w:space="0" w:color="auto"/>
              <w:right w:val="single" w:sz="4" w:space="0" w:color="auto"/>
            </w:tcBorders>
            <w:vAlign w:val="center"/>
          </w:tcPr>
          <w:p w:rsidR="006A191E" w:rsidRDefault="006A191E">
            <w:pPr>
              <w:spacing w:line="288" w:lineRule="auto"/>
              <w:jc w:val="center"/>
              <w:rPr>
                <w:rFonts w:ascii="宋体" w:hAnsi="宋体" w:cs="宋体"/>
                <w:bCs/>
                <w:szCs w:val="21"/>
                <w:lang w:bidi="ar"/>
              </w:rPr>
            </w:pPr>
          </w:p>
        </w:tc>
        <w:tc>
          <w:tcPr>
            <w:tcW w:w="725" w:type="pct"/>
            <w:vMerge/>
            <w:tcBorders>
              <w:left w:val="single" w:sz="4" w:space="0" w:color="auto"/>
              <w:right w:val="single" w:sz="4" w:space="0" w:color="auto"/>
            </w:tcBorders>
            <w:vAlign w:val="center"/>
          </w:tcPr>
          <w:p w:rsidR="006A191E" w:rsidRDefault="006A191E">
            <w:pPr>
              <w:pStyle w:val="Other1"/>
              <w:spacing w:line="288" w:lineRule="auto"/>
              <w:jc w:val="center"/>
              <w:rPr>
                <w:sz w:val="21"/>
                <w:szCs w:val="21"/>
              </w:rPr>
            </w:pPr>
          </w:p>
        </w:tc>
        <w:tc>
          <w:tcPr>
            <w:tcW w:w="3558" w:type="pct"/>
            <w:tcBorders>
              <w:top w:val="single" w:sz="4" w:space="0" w:color="auto"/>
              <w:left w:val="single" w:sz="4" w:space="0" w:color="auto"/>
              <w:right w:val="single" w:sz="4" w:space="0" w:color="auto"/>
            </w:tcBorders>
            <w:vAlign w:val="center"/>
          </w:tcPr>
          <w:p w:rsidR="006A191E" w:rsidRDefault="007A2A9C">
            <w:pPr>
              <w:pStyle w:val="af2"/>
              <w:widowControl w:val="0"/>
              <w:spacing w:before="0" w:beforeAutospacing="0" w:after="0" w:afterAutospacing="0" w:line="300" w:lineRule="exact"/>
              <w:jc w:val="both"/>
              <w:rPr>
                <w:rFonts w:cs="宋体" w:hint="default"/>
                <w:sz w:val="21"/>
                <w:szCs w:val="21"/>
              </w:rPr>
            </w:pPr>
            <w:bookmarkStart w:id="58" w:name="OLE_LINK48"/>
            <w:bookmarkStart w:id="59" w:name="OLE_LINK47"/>
            <w:r>
              <w:rPr>
                <w:rFonts w:cs="宋体"/>
                <w:sz w:val="21"/>
                <w:szCs w:val="21"/>
              </w:rPr>
              <w:t>项目管理岗位人员具有施工员、质量员、安全员证书的，</w:t>
            </w:r>
            <w:r>
              <w:rPr>
                <w:rFonts w:cs="宋体"/>
                <w:color w:val="000000" w:themeColor="text1"/>
                <w:sz w:val="21"/>
                <w:szCs w:val="21"/>
              </w:rPr>
              <w:t>每提供一个上述人员得1分（人员不得重复得分），本项最高得</w:t>
            </w:r>
            <w:r>
              <w:rPr>
                <w:rFonts w:cs="宋体" w:hint="default"/>
                <w:color w:val="000000" w:themeColor="text1"/>
                <w:sz w:val="21"/>
                <w:szCs w:val="21"/>
              </w:rPr>
              <w:t>3</w:t>
            </w:r>
            <w:r>
              <w:rPr>
                <w:rFonts w:cs="宋体"/>
                <w:color w:val="000000" w:themeColor="text1"/>
                <w:sz w:val="21"/>
                <w:szCs w:val="21"/>
              </w:rPr>
              <w:t>分</w:t>
            </w:r>
            <w:r>
              <w:rPr>
                <w:rFonts w:cs="宋体"/>
                <w:b/>
                <w:sz w:val="21"/>
                <w:szCs w:val="21"/>
              </w:rPr>
              <w:t>（提供证书扫描件加盖公章）</w:t>
            </w:r>
            <w:bookmarkEnd w:id="58"/>
            <w:bookmarkEnd w:id="59"/>
          </w:p>
        </w:tc>
        <w:tc>
          <w:tcPr>
            <w:tcW w:w="419" w:type="pct"/>
            <w:tcBorders>
              <w:top w:val="single" w:sz="4" w:space="0" w:color="auto"/>
              <w:left w:val="single" w:sz="4" w:space="0" w:color="auto"/>
              <w:right w:val="single" w:sz="4" w:space="0" w:color="auto"/>
            </w:tcBorders>
            <w:vAlign w:val="center"/>
          </w:tcPr>
          <w:p w:rsidR="006A191E" w:rsidRDefault="007A2A9C">
            <w:pPr>
              <w:pStyle w:val="Other1"/>
              <w:spacing w:line="288" w:lineRule="auto"/>
              <w:jc w:val="center"/>
              <w:rPr>
                <w:sz w:val="21"/>
                <w:szCs w:val="21"/>
                <w:lang w:val="en-US" w:eastAsia="zh-CN"/>
              </w:rPr>
            </w:pPr>
            <w:r>
              <w:rPr>
                <w:sz w:val="21"/>
                <w:szCs w:val="21"/>
                <w:lang w:val="en-US" w:eastAsia="zh-CN"/>
              </w:rPr>
              <w:t>3</w:t>
            </w:r>
          </w:p>
        </w:tc>
      </w:tr>
      <w:tr w:rsidR="006A191E">
        <w:trPr>
          <w:trHeight w:val="402"/>
        </w:trPr>
        <w:tc>
          <w:tcPr>
            <w:tcW w:w="5000" w:type="pct"/>
            <w:gridSpan w:val="4"/>
            <w:tcBorders>
              <w:left w:val="single" w:sz="4" w:space="0" w:color="auto"/>
              <w:right w:val="single" w:sz="4" w:space="0" w:color="auto"/>
            </w:tcBorders>
            <w:vAlign w:val="center"/>
          </w:tcPr>
          <w:p w:rsidR="006A191E" w:rsidRDefault="007A2A9C">
            <w:pPr>
              <w:pStyle w:val="Other1"/>
              <w:spacing w:line="288" w:lineRule="auto"/>
              <w:jc w:val="center"/>
              <w:rPr>
                <w:b/>
                <w:sz w:val="21"/>
                <w:szCs w:val="21"/>
                <w:lang w:val="en-US" w:eastAsia="zh-CN"/>
              </w:rPr>
            </w:pPr>
            <w:r>
              <w:rPr>
                <w:b/>
                <w:sz w:val="21"/>
                <w:szCs w:val="21"/>
              </w:rPr>
              <w:t>施工组织设计</w:t>
            </w:r>
          </w:p>
        </w:tc>
      </w:tr>
      <w:tr w:rsidR="006A191E">
        <w:trPr>
          <w:trHeight w:val="960"/>
        </w:trPr>
        <w:tc>
          <w:tcPr>
            <w:tcW w:w="298" w:type="pct"/>
            <w:vMerge w:val="restart"/>
            <w:tcBorders>
              <w:left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ind w:firstLineChars="100" w:firstLine="210"/>
              <w:jc w:val="both"/>
              <w:rPr>
                <w:rFonts w:cs="宋体" w:hint="default"/>
                <w:sz w:val="21"/>
                <w:szCs w:val="21"/>
              </w:rPr>
            </w:pPr>
            <w:r>
              <w:rPr>
                <w:rFonts w:cs="宋体"/>
                <w:sz w:val="21"/>
                <w:szCs w:val="21"/>
              </w:rPr>
              <w:t xml:space="preserve">3 </w:t>
            </w:r>
          </w:p>
        </w:tc>
        <w:tc>
          <w:tcPr>
            <w:tcW w:w="725" w:type="pct"/>
            <w:vMerge w:val="restart"/>
            <w:tcBorders>
              <w:left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center"/>
              <w:rPr>
                <w:rFonts w:cs="宋体" w:hint="default"/>
                <w:sz w:val="21"/>
                <w:szCs w:val="21"/>
              </w:rPr>
            </w:pPr>
            <w:r>
              <w:rPr>
                <w:rFonts w:cs="宋体"/>
                <w:sz w:val="21"/>
                <w:szCs w:val="21"/>
              </w:rPr>
              <w:t>施工部署</w:t>
            </w: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after="0" w:line="300" w:lineRule="exact"/>
              <w:jc w:val="both"/>
              <w:rPr>
                <w:rFonts w:cs="宋体" w:hint="default"/>
                <w:color w:val="000000" w:themeColor="text1"/>
                <w:sz w:val="21"/>
                <w:szCs w:val="21"/>
              </w:rPr>
            </w:pPr>
            <w:bookmarkStart w:id="60" w:name="OLE_LINK49"/>
            <w:r>
              <w:rPr>
                <w:rFonts w:cs="宋体"/>
                <w:color w:val="000000" w:themeColor="text1"/>
                <w:sz w:val="21"/>
                <w:szCs w:val="21"/>
              </w:rPr>
              <w:t>施工阶段的划分与衔接，施工各阶段划分清晰，衔接方案明确得</w:t>
            </w:r>
            <w:bookmarkStart w:id="61" w:name="OLE_LINK7"/>
            <w:bookmarkStart w:id="62" w:name="OLE_LINK8"/>
            <w:r>
              <w:rPr>
                <w:rFonts w:cs="宋体"/>
                <w:color w:val="000000" w:themeColor="text1"/>
                <w:sz w:val="21"/>
                <w:szCs w:val="21"/>
              </w:rPr>
              <w:t>4.1-6.0分</w:t>
            </w:r>
            <w:bookmarkEnd w:id="61"/>
            <w:bookmarkEnd w:id="62"/>
            <w:r>
              <w:rPr>
                <w:rFonts w:cs="宋体"/>
                <w:color w:val="000000" w:themeColor="text1"/>
                <w:sz w:val="21"/>
                <w:szCs w:val="21"/>
              </w:rPr>
              <w:t>；阶段划分基本合理，但存在个别衔接疏漏</w:t>
            </w:r>
            <w:bookmarkStart w:id="63" w:name="OLE_LINK9"/>
            <w:bookmarkStart w:id="64" w:name="OLE_LINK10"/>
            <w:r>
              <w:rPr>
                <w:rFonts w:cs="宋体"/>
                <w:color w:val="000000" w:themeColor="text1"/>
                <w:sz w:val="21"/>
                <w:szCs w:val="21"/>
              </w:rPr>
              <w:t>得2.1-4.0分；</w:t>
            </w:r>
            <w:bookmarkEnd w:id="63"/>
            <w:bookmarkEnd w:id="64"/>
            <w:r>
              <w:rPr>
                <w:rFonts w:cs="宋体"/>
                <w:color w:val="000000" w:themeColor="text1"/>
                <w:sz w:val="21"/>
                <w:szCs w:val="21"/>
              </w:rPr>
              <w:t>阶段划分模糊，衔接缺乏系统性，导致资源浪费或工期延误风险</w:t>
            </w:r>
            <w:bookmarkStart w:id="65" w:name="OLE_LINK12"/>
            <w:bookmarkStart w:id="66" w:name="OLE_LINK11"/>
            <w:r>
              <w:rPr>
                <w:rFonts w:cs="宋体"/>
                <w:color w:val="000000" w:themeColor="text1"/>
                <w:sz w:val="21"/>
                <w:szCs w:val="21"/>
              </w:rPr>
              <w:t>得0-2.0分</w:t>
            </w:r>
            <w:bookmarkEnd w:id="65"/>
            <w:bookmarkEnd w:id="66"/>
            <w:r>
              <w:rPr>
                <w:rFonts w:cs="宋体"/>
                <w:color w:val="000000" w:themeColor="text1"/>
                <w:sz w:val="21"/>
                <w:szCs w:val="21"/>
              </w:rPr>
              <w:t>。</w:t>
            </w:r>
            <w:bookmarkEnd w:id="60"/>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Other1"/>
              <w:spacing w:line="288" w:lineRule="auto"/>
              <w:ind w:firstLineChars="50" w:firstLine="105"/>
              <w:jc w:val="center"/>
              <w:rPr>
                <w:color w:val="000000" w:themeColor="text1"/>
                <w:sz w:val="21"/>
                <w:szCs w:val="21"/>
                <w:lang w:val="en-US" w:eastAsia="zh-CN"/>
              </w:rPr>
            </w:pPr>
            <w:bookmarkStart w:id="67" w:name="OLE_LINK14"/>
            <w:bookmarkStart w:id="68" w:name="OLE_LINK13"/>
            <w:r>
              <w:rPr>
                <w:rFonts w:hint="eastAsia"/>
                <w:color w:val="000000" w:themeColor="text1"/>
                <w:sz w:val="21"/>
                <w:szCs w:val="21"/>
                <w:lang w:val="en-US" w:eastAsia="zh-CN"/>
              </w:rPr>
              <w:t>6</w:t>
            </w:r>
            <w:r>
              <w:rPr>
                <w:rFonts w:hint="eastAsia"/>
                <w:color w:val="000000" w:themeColor="text1"/>
                <w:sz w:val="21"/>
                <w:szCs w:val="21"/>
              </w:rPr>
              <w:t>分</w:t>
            </w:r>
            <w:bookmarkEnd w:id="67"/>
            <w:bookmarkEnd w:id="68"/>
          </w:p>
        </w:tc>
      </w:tr>
      <w:tr w:rsidR="006A191E">
        <w:trPr>
          <w:trHeight w:val="1344"/>
        </w:trPr>
        <w:tc>
          <w:tcPr>
            <w:tcW w:w="298" w:type="pct"/>
            <w:vMerge/>
            <w:tcBorders>
              <w:left w:val="single" w:sz="4" w:space="0" w:color="auto"/>
              <w:right w:val="single" w:sz="4" w:space="0" w:color="auto"/>
            </w:tcBorders>
            <w:vAlign w:val="center"/>
          </w:tcPr>
          <w:p w:rsidR="006A191E" w:rsidRDefault="006A191E">
            <w:pPr>
              <w:pStyle w:val="af2"/>
              <w:widowControl w:val="0"/>
              <w:spacing w:before="0" w:beforeAutospacing="0" w:after="0" w:afterAutospacing="0" w:line="288" w:lineRule="auto"/>
              <w:ind w:firstLineChars="100" w:firstLine="210"/>
              <w:jc w:val="both"/>
              <w:rPr>
                <w:rFonts w:cs="宋体" w:hint="default"/>
                <w:sz w:val="21"/>
                <w:szCs w:val="21"/>
              </w:rPr>
            </w:pPr>
          </w:p>
        </w:tc>
        <w:tc>
          <w:tcPr>
            <w:tcW w:w="725" w:type="pct"/>
            <w:vMerge/>
            <w:tcBorders>
              <w:left w:val="single" w:sz="4" w:space="0" w:color="auto"/>
              <w:right w:val="single" w:sz="4" w:space="0" w:color="auto"/>
            </w:tcBorders>
            <w:vAlign w:val="center"/>
          </w:tcPr>
          <w:p w:rsidR="006A191E" w:rsidRDefault="006A191E">
            <w:pPr>
              <w:pStyle w:val="af2"/>
              <w:widowControl w:val="0"/>
              <w:spacing w:before="0" w:beforeAutospacing="0" w:after="0" w:afterAutospacing="0" w:line="288" w:lineRule="auto"/>
              <w:jc w:val="center"/>
              <w:rPr>
                <w:rFonts w:cs="宋体" w:hint="default"/>
                <w:sz w:val="21"/>
                <w:szCs w:val="21"/>
              </w:rPr>
            </w:pP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after="0" w:line="300" w:lineRule="exact"/>
              <w:jc w:val="both"/>
              <w:rPr>
                <w:rFonts w:cs="宋体" w:hint="default"/>
                <w:color w:val="000000" w:themeColor="text1"/>
                <w:sz w:val="21"/>
                <w:szCs w:val="21"/>
              </w:rPr>
            </w:pPr>
            <w:bookmarkStart w:id="69" w:name="OLE_LINK50"/>
            <w:r>
              <w:rPr>
                <w:rFonts w:cs="宋体"/>
                <w:color w:val="000000" w:themeColor="text1"/>
                <w:sz w:val="21"/>
                <w:szCs w:val="21"/>
              </w:rPr>
              <w:t>施工任务的划分与协调，任务分配明确，各专业界面清晰，协调机制健全得4.1-6.0分；任务划分基本合理，但协调效率不足（如信息传递滞后），偶发返工或冲突得2.1-4.0分；任务划分混乱，协调机制缺失，影响整体进度得0-2.0分。</w:t>
            </w:r>
            <w:bookmarkEnd w:id="69"/>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Other1"/>
              <w:spacing w:line="288" w:lineRule="auto"/>
              <w:ind w:firstLineChars="50" w:firstLine="105"/>
              <w:jc w:val="center"/>
              <w:rPr>
                <w:color w:val="000000" w:themeColor="text1"/>
                <w:sz w:val="21"/>
                <w:szCs w:val="21"/>
                <w:lang w:val="en-US" w:eastAsia="zh-CN"/>
              </w:rPr>
            </w:pPr>
            <w:r>
              <w:rPr>
                <w:rFonts w:hint="eastAsia"/>
                <w:color w:val="000000" w:themeColor="text1"/>
                <w:sz w:val="21"/>
                <w:szCs w:val="21"/>
                <w:lang w:val="en-US" w:eastAsia="zh-CN"/>
              </w:rPr>
              <w:t>6</w:t>
            </w:r>
            <w:r>
              <w:rPr>
                <w:rFonts w:hint="eastAsia"/>
                <w:color w:val="000000" w:themeColor="text1"/>
                <w:sz w:val="21"/>
                <w:szCs w:val="21"/>
              </w:rPr>
              <w:t>分</w:t>
            </w:r>
          </w:p>
        </w:tc>
      </w:tr>
      <w:tr w:rsidR="006A191E">
        <w:trPr>
          <w:trHeight w:val="575"/>
        </w:trPr>
        <w:tc>
          <w:tcPr>
            <w:tcW w:w="298" w:type="pct"/>
            <w:tcBorders>
              <w:left w:val="single" w:sz="4" w:space="0" w:color="auto"/>
              <w:right w:val="single" w:sz="4" w:space="0" w:color="auto"/>
            </w:tcBorders>
            <w:vAlign w:val="center"/>
          </w:tcPr>
          <w:p w:rsidR="006A191E" w:rsidRDefault="007A2A9C">
            <w:pPr>
              <w:spacing w:line="288" w:lineRule="auto"/>
              <w:jc w:val="center"/>
              <w:rPr>
                <w:rFonts w:ascii="宋体" w:hAnsi="宋体" w:cs="宋体"/>
                <w:bCs/>
                <w:szCs w:val="21"/>
                <w:lang w:bidi="ar"/>
              </w:rPr>
            </w:pPr>
            <w:r>
              <w:rPr>
                <w:rFonts w:ascii="宋体" w:hAnsi="宋体" w:cs="宋体" w:hint="eastAsia"/>
                <w:bCs/>
                <w:szCs w:val="21"/>
                <w:lang w:bidi="ar"/>
              </w:rPr>
              <w:t>4</w:t>
            </w:r>
          </w:p>
        </w:tc>
        <w:tc>
          <w:tcPr>
            <w:tcW w:w="725" w:type="pct"/>
            <w:tcBorders>
              <w:left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center"/>
              <w:rPr>
                <w:rFonts w:cs="宋体" w:hint="default"/>
                <w:sz w:val="21"/>
                <w:szCs w:val="21"/>
              </w:rPr>
            </w:pPr>
            <w:r>
              <w:rPr>
                <w:rFonts w:cs="宋体"/>
                <w:sz w:val="21"/>
                <w:szCs w:val="21"/>
              </w:rPr>
              <w:t>工程质量</w:t>
            </w: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both"/>
              <w:rPr>
                <w:rFonts w:cs="宋体" w:hint="default"/>
                <w:sz w:val="21"/>
                <w:szCs w:val="21"/>
              </w:rPr>
            </w:pPr>
            <w:bookmarkStart w:id="70" w:name="OLE_LINK53"/>
            <w:bookmarkStart w:id="71" w:name="OLE_LINK54"/>
            <w:r>
              <w:rPr>
                <w:rFonts w:cs="宋体"/>
                <w:sz w:val="21"/>
                <w:szCs w:val="21"/>
              </w:rPr>
              <w:t>施工质量目标明确，质量控制措</w:t>
            </w:r>
            <w:bookmarkStart w:id="72" w:name="_GoBack"/>
            <w:bookmarkEnd w:id="72"/>
            <w:r>
              <w:rPr>
                <w:rFonts w:cs="宋体"/>
                <w:sz w:val="21"/>
                <w:szCs w:val="21"/>
              </w:rPr>
              <w:t>施具体、科学、合理，且有技术支撑的，关键部位质量控制措</w:t>
            </w:r>
            <w:bookmarkStart w:id="73" w:name="OLE_LINK23"/>
            <w:bookmarkStart w:id="74" w:name="OLE_LINK24"/>
            <w:r>
              <w:rPr>
                <w:rFonts w:cs="宋体"/>
                <w:sz w:val="21"/>
                <w:szCs w:val="21"/>
              </w:rPr>
              <w:t>施明</w:t>
            </w:r>
            <w:bookmarkEnd w:id="73"/>
            <w:bookmarkEnd w:id="74"/>
            <w:r>
              <w:rPr>
                <w:rFonts w:cs="宋体"/>
                <w:sz w:val="21"/>
                <w:szCs w:val="21"/>
              </w:rPr>
              <w:t>确。</w:t>
            </w:r>
            <w:proofErr w:type="gramStart"/>
            <w:r>
              <w:rPr>
                <w:rFonts w:cs="宋体"/>
                <w:sz w:val="21"/>
                <w:szCs w:val="21"/>
              </w:rPr>
              <w:t>优得</w:t>
            </w:r>
            <w:proofErr w:type="gramEnd"/>
            <w:r>
              <w:rPr>
                <w:rFonts w:cs="宋体"/>
                <w:sz w:val="21"/>
                <w:szCs w:val="21"/>
              </w:rPr>
              <w:t>4.1-6.0分；</w:t>
            </w:r>
            <w:proofErr w:type="gramStart"/>
            <w:r>
              <w:rPr>
                <w:rFonts w:cs="宋体"/>
                <w:sz w:val="21"/>
                <w:szCs w:val="21"/>
              </w:rPr>
              <w:t>良得</w:t>
            </w:r>
            <w:proofErr w:type="gramEnd"/>
            <w:r>
              <w:rPr>
                <w:rFonts w:cs="宋体"/>
                <w:sz w:val="21"/>
                <w:szCs w:val="21"/>
              </w:rPr>
              <w:t>2.0-4.0分；一般得0-2.0分。</w:t>
            </w:r>
            <w:bookmarkEnd w:id="70"/>
            <w:bookmarkEnd w:id="71"/>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center"/>
              <w:rPr>
                <w:rFonts w:cs="宋体" w:hint="default"/>
                <w:sz w:val="21"/>
                <w:szCs w:val="21"/>
              </w:rPr>
            </w:pPr>
            <w:r>
              <w:rPr>
                <w:rFonts w:cs="宋体"/>
                <w:kern w:val="2"/>
                <w:sz w:val="21"/>
                <w:szCs w:val="21"/>
                <w:lang w:bidi="ar"/>
              </w:rPr>
              <w:t>6</w:t>
            </w:r>
            <w:r>
              <w:rPr>
                <w:rFonts w:cs="宋体"/>
                <w:sz w:val="21"/>
                <w:szCs w:val="21"/>
              </w:rPr>
              <w:t>分</w:t>
            </w:r>
          </w:p>
        </w:tc>
      </w:tr>
      <w:tr w:rsidR="006A191E">
        <w:trPr>
          <w:trHeight w:val="863"/>
        </w:trPr>
        <w:tc>
          <w:tcPr>
            <w:tcW w:w="298" w:type="pct"/>
            <w:tcBorders>
              <w:left w:val="single" w:sz="4" w:space="0" w:color="auto"/>
              <w:right w:val="single" w:sz="4" w:space="0" w:color="auto"/>
            </w:tcBorders>
            <w:vAlign w:val="center"/>
          </w:tcPr>
          <w:p w:rsidR="006A191E" w:rsidRDefault="007A2A9C">
            <w:pPr>
              <w:spacing w:line="288" w:lineRule="auto"/>
              <w:jc w:val="center"/>
              <w:rPr>
                <w:rFonts w:ascii="宋体" w:hAnsi="宋体" w:cs="宋体"/>
                <w:bCs/>
                <w:szCs w:val="21"/>
                <w:lang w:bidi="ar"/>
              </w:rPr>
            </w:pPr>
            <w:r>
              <w:rPr>
                <w:rFonts w:ascii="宋体" w:hAnsi="宋体" w:cs="宋体" w:hint="eastAsia"/>
                <w:bCs/>
                <w:szCs w:val="21"/>
                <w:lang w:bidi="ar"/>
              </w:rPr>
              <w:t>5</w:t>
            </w:r>
          </w:p>
        </w:tc>
        <w:tc>
          <w:tcPr>
            <w:tcW w:w="725" w:type="pct"/>
            <w:tcBorders>
              <w:left w:val="single" w:sz="4" w:space="0" w:color="auto"/>
              <w:right w:val="single" w:sz="4" w:space="0" w:color="auto"/>
            </w:tcBorders>
            <w:vAlign w:val="center"/>
          </w:tcPr>
          <w:p w:rsidR="006A191E" w:rsidRDefault="007A2A9C">
            <w:pPr>
              <w:pStyle w:val="32"/>
              <w:spacing w:after="0"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施工进度</w:t>
            </w: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after="0" w:line="288" w:lineRule="auto"/>
              <w:jc w:val="both"/>
              <w:rPr>
                <w:rFonts w:cs="宋体" w:hint="default"/>
                <w:sz w:val="21"/>
                <w:szCs w:val="21"/>
              </w:rPr>
            </w:pPr>
            <w:bookmarkStart w:id="75" w:name="OLE_LINK55"/>
            <w:r>
              <w:rPr>
                <w:rFonts w:cs="宋体"/>
                <w:sz w:val="21"/>
                <w:szCs w:val="21"/>
              </w:rPr>
              <w:t>施工工期目标合理、总进度计划及保证措施安排完善合理，施工进度计划横道图中各施工过程及其先后顺序表达清楚、搭接是否合理、时空状况形象直观进行综合打分。</w:t>
            </w:r>
            <w:proofErr w:type="gramStart"/>
            <w:r>
              <w:rPr>
                <w:rFonts w:cs="宋体"/>
                <w:sz w:val="21"/>
                <w:szCs w:val="21"/>
              </w:rPr>
              <w:t>优得</w:t>
            </w:r>
            <w:proofErr w:type="gramEnd"/>
            <w:r>
              <w:rPr>
                <w:rFonts w:cs="宋体"/>
                <w:sz w:val="21"/>
                <w:szCs w:val="21"/>
              </w:rPr>
              <w:t>6.1-9.0分；</w:t>
            </w:r>
            <w:proofErr w:type="gramStart"/>
            <w:r>
              <w:rPr>
                <w:rFonts w:cs="宋体"/>
                <w:sz w:val="21"/>
                <w:szCs w:val="21"/>
              </w:rPr>
              <w:t>良得</w:t>
            </w:r>
            <w:proofErr w:type="gramEnd"/>
            <w:r>
              <w:rPr>
                <w:rFonts w:cs="宋体"/>
                <w:sz w:val="21"/>
                <w:szCs w:val="21"/>
              </w:rPr>
              <w:t>3.1-6.0分；一般得0-3.0分。</w:t>
            </w:r>
            <w:bookmarkEnd w:id="75"/>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after="0" w:line="288" w:lineRule="auto"/>
              <w:jc w:val="center"/>
              <w:rPr>
                <w:rFonts w:cs="宋体" w:hint="default"/>
                <w:kern w:val="2"/>
                <w:sz w:val="21"/>
                <w:szCs w:val="21"/>
                <w:lang w:bidi="ar"/>
              </w:rPr>
            </w:pPr>
            <w:r>
              <w:rPr>
                <w:rFonts w:cs="宋体"/>
                <w:kern w:val="2"/>
                <w:sz w:val="21"/>
                <w:szCs w:val="21"/>
                <w:lang w:bidi="ar"/>
              </w:rPr>
              <w:t>9分</w:t>
            </w:r>
          </w:p>
        </w:tc>
      </w:tr>
      <w:tr w:rsidR="006A191E">
        <w:trPr>
          <w:trHeight w:val="835"/>
        </w:trPr>
        <w:tc>
          <w:tcPr>
            <w:tcW w:w="298" w:type="pct"/>
            <w:vMerge w:val="restart"/>
            <w:tcBorders>
              <w:left w:val="single" w:sz="4" w:space="0" w:color="auto"/>
              <w:right w:val="single" w:sz="4" w:space="0" w:color="auto"/>
            </w:tcBorders>
            <w:vAlign w:val="center"/>
          </w:tcPr>
          <w:p w:rsidR="006A191E" w:rsidRDefault="007A2A9C">
            <w:pPr>
              <w:spacing w:line="288" w:lineRule="auto"/>
              <w:jc w:val="center"/>
              <w:rPr>
                <w:rFonts w:ascii="宋体" w:hAnsi="宋体" w:cs="宋体"/>
                <w:bCs/>
                <w:szCs w:val="21"/>
                <w:lang w:bidi="ar"/>
              </w:rPr>
            </w:pPr>
            <w:r>
              <w:rPr>
                <w:rFonts w:ascii="宋体" w:hAnsi="宋体" w:cs="宋体" w:hint="eastAsia"/>
                <w:bCs/>
                <w:szCs w:val="21"/>
                <w:lang w:bidi="ar"/>
              </w:rPr>
              <w:t>6</w:t>
            </w:r>
          </w:p>
        </w:tc>
        <w:tc>
          <w:tcPr>
            <w:tcW w:w="725" w:type="pct"/>
            <w:vMerge w:val="restart"/>
            <w:tcBorders>
              <w:left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center"/>
              <w:rPr>
                <w:rFonts w:cs="宋体" w:hint="default"/>
                <w:sz w:val="21"/>
                <w:szCs w:val="21"/>
              </w:rPr>
            </w:pPr>
            <w:r>
              <w:rPr>
                <w:rFonts w:cs="宋体"/>
                <w:sz w:val="21"/>
                <w:szCs w:val="21"/>
              </w:rPr>
              <w:t>环境</w:t>
            </w:r>
            <w:r>
              <w:rPr>
                <w:rFonts w:cs="宋体" w:hint="default"/>
                <w:sz w:val="21"/>
                <w:szCs w:val="21"/>
              </w:rPr>
              <w:t>保护措施、</w:t>
            </w:r>
            <w:r>
              <w:rPr>
                <w:rFonts w:cs="宋体"/>
                <w:sz w:val="21"/>
                <w:szCs w:val="21"/>
              </w:rPr>
              <w:t>安全文明施工保证</w:t>
            </w:r>
            <w:r>
              <w:rPr>
                <w:rFonts w:cs="宋体" w:hint="default"/>
                <w:sz w:val="21"/>
                <w:szCs w:val="21"/>
              </w:rPr>
              <w:t>措施</w:t>
            </w: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after="0" w:line="288" w:lineRule="auto"/>
              <w:jc w:val="both"/>
              <w:rPr>
                <w:rFonts w:cs="宋体" w:hint="default"/>
                <w:sz w:val="21"/>
                <w:szCs w:val="21"/>
              </w:rPr>
            </w:pPr>
            <w:bookmarkStart w:id="76" w:name="OLE_LINK63"/>
            <w:bookmarkStart w:id="77" w:name="OLE_LINK64"/>
            <w:r>
              <w:rPr>
                <w:rFonts w:cs="宋体"/>
                <w:sz w:val="21"/>
                <w:szCs w:val="21"/>
              </w:rPr>
              <w:t>按照安全文明施工要求，针对本项目施工现场实际情况，识别施工过程中危险因素并制定相应的预防保证措施和应急救援预案是否科学、合理。</w:t>
            </w:r>
            <w:proofErr w:type="gramStart"/>
            <w:r>
              <w:rPr>
                <w:rFonts w:cs="宋体"/>
                <w:sz w:val="21"/>
                <w:szCs w:val="21"/>
              </w:rPr>
              <w:t>优得</w:t>
            </w:r>
            <w:proofErr w:type="gramEnd"/>
            <w:r>
              <w:rPr>
                <w:rFonts w:cs="宋体"/>
                <w:sz w:val="21"/>
                <w:szCs w:val="21"/>
              </w:rPr>
              <w:t>5.4-8.0分；</w:t>
            </w:r>
            <w:proofErr w:type="gramStart"/>
            <w:r>
              <w:rPr>
                <w:rFonts w:cs="宋体"/>
                <w:sz w:val="21"/>
                <w:szCs w:val="21"/>
              </w:rPr>
              <w:t>良得</w:t>
            </w:r>
            <w:proofErr w:type="gramEnd"/>
            <w:r>
              <w:rPr>
                <w:rFonts w:cs="宋体"/>
                <w:sz w:val="21"/>
                <w:szCs w:val="21"/>
              </w:rPr>
              <w:t>2.7-5.3分；一般得0-2.6分。</w:t>
            </w:r>
            <w:bookmarkEnd w:id="76"/>
            <w:bookmarkEnd w:id="77"/>
          </w:p>
        </w:tc>
        <w:tc>
          <w:tcPr>
            <w:tcW w:w="419" w:type="pct"/>
            <w:tcBorders>
              <w:top w:val="single" w:sz="4" w:space="0" w:color="auto"/>
              <w:left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center"/>
              <w:rPr>
                <w:rFonts w:cs="宋体" w:hint="default"/>
                <w:sz w:val="21"/>
                <w:szCs w:val="21"/>
              </w:rPr>
            </w:pPr>
            <w:r>
              <w:rPr>
                <w:rFonts w:cs="宋体"/>
                <w:kern w:val="2"/>
                <w:sz w:val="21"/>
                <w:szCs w:val="21"/>
                <w:lang w:bidi="ar"/>
              </w:rPr>
              <w:t>8</w:t>
            </w:r>
            <w:r>
              <w:rPr>
                <w:rFonts w:cs="宋体"/>
                <w:sz w:val="21"/>
                <w:szCs w:val="21"/>
              </w:rPr>
              <w:t>分</w:t>
            </w:r>
          </w:p>
        </w:tc>
      </w:tr>
      <w:tr w:rsidR="006A191E">
        <w:trPr>
          <w:trHeight w:val="540"/>
        </w:trPr>
        <w:tc>
          <w:tcPr>
            <w:tcW w:w="298" w:type="pct"/>
            <w:vMerge/>
            <w:tcBorders>
              <w:left w:val="single" w:sz="4" w:space="0" w:color="auto"/>
              <w:right w:val="single" w:sz="4" w:space="0" w:color="auto"/>
            </w:tcBorders>
            <w:vAlign w:val="center"/>
          </w:tcPr>
          <w:p w:rsidR="006A191E" w:rsidRDefault="006A191E">
            <w:pPr>
              <w:spacing w:line="288" w:lineRule="auto"/>
              <w:jc w:val="center"/>
              <w:rPr>
                <w:rFonts w:ascii="宋体" w:hAnsi="宋体" w:cs="宋体"/>
                <w:bCs/>
                <w:szCs w:val="21"/>
                <w:lang w:bidi="ar"/>
              </w:rPr>
            </w:pPr>
            <w:bookmarkStart w:id="78" w:name="_Hlk199088048"/>
          </w:p>
        </w:tc>
        <w:tc>
          <w:tcPr>
            <w:tcW w:w="725" w:type="pct"/>
            <w:vMerge/>
            <w:tcBorders>
              <w:left w:val="single" w:sz="4" w:space="0" w:color="auto"/>
              <w:right w:val="single" w:sz="4" w:space="0" w:color="auto"/>
            </w:tcBorders>
            <w:vAlign w:val="center"/>
          </w:tcPr>
          <w:p w:rsidR="006A191E" w:rsidRDefault="006A191E">
            <w:pPr>
              <w:pStyle w:val="af2"/>
              <w:widowControl w:val="0"/>
              <w:spacing w:before="0" w:beforeAutospacing="0" w:after="0" w:afterAutospacing="0" w:line="288" w:lineRule="auto"/>
              <w:jc w:val="center"/>
              <w:rPr>
                <w:rFonts w:cs="宋体" w:hint="default"/>
                <w:sz w:val="21"/>
                <w:szCs w:val="21"/>
              </w:rPr>
            </w:pP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both"/>
              <w:rPr>
                <w:rFonts w:cs="宋体" w:hint="default"/>
                <w:sz w:val="21"/>
                <w:szCs w:val="21"/>
              </w:rPr>
            </w:pPr>
            <w:r>
              <w:rPr>
                <w:rFonts w:cs="宋体"/>
                <w:sz w:val="21"/>
                <w:szCs w:val="21"/>
              </w:rPr>
              <w:t>施工现场的降噪、除尘、垃圾清运等环境保护措施合理、切实可行，</w:t>
            </w:r>
            <w:proofErr w:type="gramStart"/>
            <w:r>
              <w:rPr>
                <w:rFonts w:cs="宋体"/>
                <w:sz w:val="21"/>
                <w:szCs w:val="21"/>
              </w:rPr>
              <w:t>优得</w:t>
            </w:r>
            <w:proofErr w:type="gramEnd"/>
            <w:r>
              <w:rPr>
                <w:rFonts w:cs="宋体"/>
                <w:sz w:val="21"/>
                <w:szCs w:val="21"/>
              </w:rPr>
              <w:t>3.4-5.0分；</w:t>
            </w:r>
            <w:proofErr w:type="gramStart"/>
            <w:r>
              <w:rPr>
                <w:rFonts w:cs="宋体"/>
                <w:sz w:val="21"/>
                <w:szCs w:val="21"/>
              </w:rPr>
              <w:t>良得</w:t>
            </w:r>
            <w:proofErr w:type="gramEnd"/>
            <w:r>
              <w:rPr>
                <w:rFonts w:cs="宋体"/>
                <w:sz w:val="21"/>
                <w:szCs w:val="21"/>
              </w:rPr>
              <w:t>1.7-3.3分；一般得0-1.6分。</w:t>
            </w:r>
          </w:p>
        </w:tc>
        <w:tc>
          <w:tcPr>
            <w:tcW w:w="419" w:type="pct"/>
            <w:tcBorders>
              <w:left w:val="single" w:sz="4" w:space="0" w:color="auto"/>
              <w:bottom w:val="single" w:sz="4" w:space="0" w:color="auto"/>
              <w:right w:val="single" w:sz="4" w:space="0" w:color="auto"/>
            </w:tcBorders>
            <w:vAlign w:val="center"/>
          </w:tcPr>
          <w:p w:rsidR="006A191E" w:rsidRDefault="007A2A9C">
            <w:pPr>
              <w:pStyle w:val="af2"/>
              <w:widowControl w:val="0"/>
              <w:spacing w:before="0" w:after="0" w:line="288" w:lineRule="auto"/>
              <w:jc w:val="center"/>
              <w:rPr>
                <w:rFonts w:cs="宋体" w:hint="default"/>
                <w:kern w:val="2"/>
                <w:sz w:val="21"/>
                <w:szCs w:val="21"/>
                <w:lang w:bidi="ar"/>
              </w:rPr>
            </w:pPr>
            <w:r>
              <w:rPr>
                <w:rFonts w:cs="宋体"/>
                <w:kern w:val="2"/>
                <w:sz w:val="21"/>
                <w:szCs w:val="21"/>
                <w:lang w:bidi="ar"/>
              </w:rPr>
              <w:t>5分</w:t>
            </w:r>
          </w:p>
        </w:tc>
      </w:tr>
      <w:bookmarkEnd w:id="78"/>
      <w:tr w:rsidR="006A191E">
        <w:trPr>
          <w:trHeight w:val="571"/>
        </w:trPr>
        <w:tc>
          <w:tcPr>
            <w:tcW w:w="298" w:type="pct"/>
            <w:vMerge w:val="restart"/>
            <w:tcBorders>
              <w:left w:val="single" w:sz="4" w:space="0" w:color="auto"/>
              <w:right w:val="single" w:sz="4" w:space="0" w:color="auto"/>
            </w:tcBorders>
            <w:vAlign w:val="center"/>
          </w:tcPr>
          <w:p w:rsidR="006A191E" w:rsidRDefault="007A2A9C">
            <w:pPr>
              <w:spacing w:line="288" w:lineRule="auto"/>
              <w:jc w:val="center"/>
              <w:rPr>
                <w:rFonts w:ascii="宋体" w:hAnsi="宋体" w:cs="宋体"/>
                <w:bCs/>
                <w:szCs w:val="21"/>
                <w:lang w:bidi="ar"/>
              </w:rPr>
            </w:pPr>
            <w:r>
              <w:rPr>
                <w:rFonts w:ascii="宋体" w:hAnsi="宋体" w:cs="宋体" w:hint="eastAsia"/>
                <w:bCs/>
                <w:szCs w:val="21"/>
                <w:lang w:bidi="ar"/>
              </w:rPr>
              <w:t>7</w:t>
            </w:r>
          </w:p>
        </w:tc>
        <w:tc>
          <w:tcPr>
            <w:tcW w:w="725" w:type="pct"/>
            <w:vMerge w:val="restart"/>
            <w:tcBorders>
              <w:left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rPr>
                <w:rFonts w:cs="宋体" w:hint="default"/>
                <w:sz w:val="21"/>
                <w:szCs w:val="21"/>
              </w:rPr>
            </w:pPr>
            <w:r>
              <w:rPr>
                <w:rFonts w:cs="宋体"/>
                <w:sz w:val="21"/>
                <w:szCs w:val="21"/>
              </w:rPr>
              <w:t>劳动力、施工机具配备情况</w:t>
            </w: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both"/>
              <w:rPr>
                <w:rFonts w:cs="宋体" w:hint="default"/>
                <w:sz w:val="21"/>
                <w:szCs w:val="21"/>
              </w:rPr>
            </w:pPr>
            <w:bookmarkStart w:id="79" w:name="OLE_LINK58"/>
            <w:r>
              <w:rPr>
                <w:rFonts w:cs="宋体"/>
                <w:sz w:val="21"/>
                <w:szCs w:val="21"/>
              </w:rPr>
              <w:t>拟投入本项目的管理人员及各专业工种劳动力配置的组织架构完善、</w:t>
            </w:r>
            <w:r>
              <w:rPr>
                <w:rFonts w:cs="宋体" w:hint="default"/>
                <w:sz w:val="21"/>
                <w:szCs w:val="21"/>
              </w:rPr>
              <w:t>质量、安全、文明施工的相关人员配置和施工强度匹配，</w:t>
            </w:r>
            <w:r>
              <w:rPr>
                <w:rFonts w:cs="宋体"/>
                <w:sz w:val="21"/>
                <w:szCs w:val="21"/>
              </w:rPr>
              <w:t>能满足采购要求。</w:t>
            </w:r>
            <w:proofErr w:type="gramStart"/>
            <w:r>
              <w:rPr>
                <w:rFonts w:cs="宋体"/>
                <w:sz w:val="21"/>
                <w:szCs w:val="21"/>
              </w:rPr>
              <w:t>优得</w:t>
            </w:r>
            <w:proofErr w:type="gramEnd"/>
            <w:r>
              <w:rPr>
                <w:rFonts w:cs="宋体"/>
                <w:sz w:val="21"/>
                <w:szCs w:val="21"/>
              </w:rPr>
              <w:t>5</w:t>
            </w:r>
            <w:r>
              <w:rPr>
                <w:rFonts w:cs="宋体" w:hint="default"/>
                <w:sz w:val="21"/>
                <w:szCs w:val="21"/>
              </w:rPr>
              <w:t>.</w:t>
            </w:r>
            <w:r>
              <w:rPr>
                <w:rFonts w:cs="宋体"/>
                <w:sz w:val="21"/>
                <w:szCs w:val="21"/>
              </w:rPr>
              <w:t>1-7.5分；</w:t>
            </w:r>
            <w:proofErr w:type="gramStart"/>
            <w:r>
              <w:rPr>
                <w:rFonts w:cs="宋体"/>
                <w:sz w:val="21"/>
                <w:szCs w:val="21"/>
              </w:rPr>
              <w:t>良得</w:t>
            </w:r>
            <w:proofErr w:type="gramEnd"/>
            <w:r>
              <w:rPr>
                <w:rFonts w:cs="宋体" w:hint="default"/>
                <w:sz w:val="21"/>
                <w:szCs w:val="21"/>
              </w:rPr>
              <w:t>2.</w:t>
            </w:r>
            <w:r>
              <w:rPr>
                <w:rFonts w:cs="宋体"/>
                <w:sz w:val="21"/>
                <w:szCs w:val="21"/>
              </w:rPr>
              <w:t>6-5</w:t>
            </w:r>
            <w:r>
              <w:rPr>
                <w:rFonts w:cs="宋体" w:hint="default"/>
                <w:sz w:val="21"/>
                <w:szCs w:val="21"/>
              </w:rPr>
              <w:t>.</w:t>
            </w:r>
            <w:r>
              <w:rPr>
                <w:rFonts w:cs="宋体"/>
                <w:sz w:val="21"/>
                <w:szCs w:val="21"/>
              </w:rPr>
              <w:t>0分；一般得0-</w:t>
            </w:r>
            <w:r>
              <w:rPr>
                <w:rFonts w:cs="宋体" w:hint="default"/>
                <w:sz w:val="21"/>
                <w:szCs w:val="21"/>
              </w:rPr>
              <w:t>2.</w:t>
            </w:r>
            <w:r>
              <w:rPr>
                <w:rFonts w:cs="宋体"/>
                <w:sz w:val="21"/>
                <w:szCs w:val="21"/>
              </w:rPr>
              <w:t>5分。</w:t>
            </w:r>
            <w:bookmarkEnd w:id="79"/>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center"/>
              <w:rPr>
                <w:rFonts w:cs="宋体" w:hint="default"/>
                <w:kern w:val="2"/>
                <w:sz w:val="21"/>
                <w:szCs w:val="21"/>
                <w:lang w:bidi="ar"/>
              </w:rPr>
            </w:pPr>
            <w:r>
              <w:rPr>
                <w:rFonts w:cs="宋体"/>
                <w:kern w:val="2"/>
                <w:sz w:val="21"/>
                <w:szCs w:val="21"/>
                <w:lang w:bidi="ar"/>
              </w:rPr>
              <w:t>7.5分</w:t>
            </w:r>
          </w:p>
        </w:tc>
      </w:tr>
      <w:tr w:rsidR="006A191E">
        <w:trPr>
          <w:trHeight w:val="571"/>
        </w:trPr>
        <w:tc>
          <w:tcPr>
            <w:tcW w:w="298" w:type="pct"/>
            <w:vMerge/>
            <w:tcBorders>
              <w:left w:val="single" w:sz="4" w:space="0" w:color="auto"/>
              <w:right w:val="single" w:sz="4" w:space="0" w:color="auto"/>
            </w:tcBorders>
            <w:vAlign w:val="center"/>
          </w:tcPr>
          <w:p w:rsidR="006A191E" w:rsidRDefault="006A191E">
            <w:pPr>
              <w:spacing w:line="288" w:lineRule="auto"/>
              <w:jc w:val="center"/>
              <w:rPr>
                <w:rFonts w:ascii="宋体" w:hAnsi="宋体" w:cs="宋体"/>
                <w:bCs/>
                <w:szCs w:val="21"/>
                <w:lang w:bidi="ar"/>
              </w:rPr>
            </w:pPr>
          </w:p>
        </w:tc>
        <w:tc>
          <w:tcPr>
            <w:tcW w:w="725" w:type="pct"/>
            <w:vMerge/>
            <w:tcBorders>
              <w:left w:val="single" w:sz="4" w:space="0" w:color="auto"/>
              <w:right w:val="single" w:sz="4" w:space="0" w:color="auto"/>
            </w:tcBorders>
            <w:vAlign w:val="center"/>
          </w:tcPr>
          <w:p w:rsidR="006A191E" w:rsidRDefault="006A191E">
            <w:pPr>
              <w:pStyle w:val="af2"/>
              <w:widowControl w:val="0"/>
              <w:spacing w:before="0" w:beforeAutospacing="0" w:after="0" w:afterAutospacing="0" w:line="288" w:lineRule="auto"/>
              <w:rPr>
                <w:rFonts w:cs="宋体" w:hint="default"/>
                <w:sz w:val="21"/>
                <w:szCs w:val="21"/>
              </w:rPr>
            </w:pP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both"/>
              <w:rPr>
                <w:rFonts w:cs="宋体" w:hint="default"/>
                <w:sz w:val="21"/>
                <w:szCs w:val="21"/>
              </w:rPr>
            </w:pPr>
            <w:bookmarkStart w:id="80" w:name="OLE_LINK59"/>
            <w:bookmarkStart w:id="81" w:name="OLE_LINK60"/>
            <w:r>
              <w:rPr>
                <w:rFonts w:cs="宋体"/>
                <w:sz w:val="21"/>
                <w:szCs w:val="21"/>
              </w:rPr>
              <w:t>施工设备及检验仪器的投入是否满足工程质量进度要求。</w:t>
            </w:r>
            <w:proofErr w:type="gramStart"/>
            <w:r>
              <w:rPr>
                <w:rFonts w:cs="宋体"/>
                <w:sz w:val="21"/>
                <w:szCs w:val="21"/>
              </w:rPr>
              <w:t>优得</w:t>
            </w:r>
            <w:proofErr w:type="gramEnd"/>
            <w:r>
              <w:rPr>
                <w:rFonts w:cs="宋体"/>
                <w:sz w:val="21"/>
                <w:szCs w:val="21"/>
              </w:rPr>
              <w:t>2.8-4.0分；</w:t>
            </w:r>
            <w:proofErr w:type="gramStart"/>
            <w:r>
              <w:rPr>
                <w:rFonts w:cs="宋体"/>
                <w:sz w:val="21"/>
                <w:szCs w:val="21"/>
              </w:rPr>
              <w:t>良得</w:t>
            </w:r>
            <w:proofErr w:type="gramEnd"/>
            <w:r>
              <w:rPr>
                <w:rFonts w:cs="宋体"/>
                <w:sz w:val="21"/>
                <w:szCs w:val="21"/>
              </w:rPr>
              <w:t>1.4-2.7分；一般得0-1.3分。</w:t>
            </w:r>
            <w:bookmarkEnd w:id="80"/>
            <w:bookmarkEnd w:id="81"/>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center"/>
              <w:rPr>
                <w:rFonts w:cs="宋体" w:hint="default"/>
                <w:kern w:val="2"/>
                <w:sz w:val="21"/>
                <w:szCs w:val="21"/>
                <w:lang w:bidi="ar"/>
              </w:rPr>
            </w:pPr>
            <w:r>
              <w:rPr>
                <w:rFonts w:cs="宋体"/>
                <w:kern w:val="2"/>
                <w:sz w:val="21"/>
                <w:szCs w:val="21"/>
                <w:lang w:bidi="ar"/>
              </w:rPr>
              <w:t>4分</w:t>
            </w:r>
          </w:p>
        </w:tc>
      </w:tr>
      <w:tr w:rsidR="006A191E">
        <w:trPr>
          <w:trHeight w:val="766"/>
        </w:trPr>
        <w:tc>
          <w:tcPr>
            <w:tcW w:w="298" w:type="pct"/>
            <w:tcBorders>
              <w:left w:val="single" w:sz="4" w:space="0" w:color="auto"/>
              <w:right w:val="single" w:sz="4" w:space="0" w:color="auto"/>
            </w:tcBorders>
            <w:vAlign w:val="center"/>
          </w:tcPr>
          <w:p w:rsidR="006A191E" w:rsidRDefault="007A2A9C">
            <w:pPr>
              <w:spacing w:line="288" w:lineRule="auto"/>
              <w:jc w:val="center"/>
              <w:rPr>
                <w:rFonts w:ascii="宋体" w:hAnsi="宋体" w:cs="宋体"/>
                <w:bCs/>
                <w:szCs w:val="21"/>
                <w:lang w:bidi="ar"/>
              </w:rPr>
            </w:pPr>
            <w:r>
              <w:rPr>
                <w:rFonts w:ascii="宋体" w:hAnsi="宋体" w:cs="宋体"/>
                <w:bCs/>
                <w:szCs w:val="21"/>
                <w:lang w:bidi="ar"/>
              </w:rPr>
              <w:t>8</w:t>
            </w:r>
          </w:p>
        </w:tc>
        <w:tc>
          <w:tcPr>
            <w:tcW w:w="725" w:type="pct"/>
            <w:tcBorders>
              <w:left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center"/>
              <w:rPr>
                <w:rFonts w:cs="宋体" w:hint="default"/>
                <w:color w:val="000000" w:themeColor="text1"/>
                <w:sz w:val="21"/>
                <w:szCs w:val="21"/>
              </w:rPr>
            </w:pPr>
            <w:r>
              <w:rPr>
                <w:rFonts w:cs="宋体"/>
                <w:color w:val="000000" w:themeColor="text1"/>
                <w:sz w:val="21"/>
                <w:szCs w:val="21"/>
              </w:rPr>
              <w:t>施工项目重点、难点分析及合理化建议</w:t>
            </w: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both"/>
              <w:rPr>
                <w:rFonts w:cs="宋体" w:hint="default"/>
                <w:color w:val="000000" w:themeColor="text1"/>
                <w:sz w:val="21"/>
                <w:szCs w:val="21"/>
              </w:rPr>
            </w:pPr>
            <w:bookmarkStart w:id="82" w:name="OLE_LINK61"/>
            <w:bookmarkStart w:id="83" w:name="OLE_LINK62"/>
            <w:r>
              <w:rPr>
                <w:rFonts w:cs="宋体"/>
                <w:color w:val="000000" w:themeColor="text1"/>
                <w:sz w:val="21"/>
                <w:szCs w:val="21"/>
              </w:rPr>
              <w:t>根据项目实际踏勘情况，分析项目实施过程的重点、难点，提出合理的解决方案。</w:t>
            </w:r>
            <w:bookmarkStart w:id="84" w:name="OLE_LINK17"/>
            <w:bookmarkStart w:id="85" w:name="OLE_LINK18"/>
            <w:proofErr w:type="gramStart"/>
            <w:r>
              <w:rPr>
                <w:rFonts w:cs="宋体"/>
                <w:sz w:val="21"/>
                <w:szCs w:val="21"/>
              </w:rPr>
              <w:t>优得</w:t>
            </w:r>
            <w:proofErr w:type="gramEnd"/>
            <w:r>
              <w:rPr>
                <w:rFonts w:cs="宋体"/>
                <w:sz w:val="21"/>
                <w:szCs w:val="21"/>
              </w:rPr>
              <w:t>4.1 -6.0分；</w:t>
            </w:r>
            <w:proofErr w:type="gramStart"/>
            <w:r>
              <w:rPr>
                <w:rFonts w:cs="宋体"/>
                <w:sz w:val="21"/>
                <w:szCs w:val="21"/>
              </w:rPr>
              <w:t>良得</w:t>
            </w:r>
            <w:proofErr w:type="gramEnd"/>
            <w:r>
              <w:rPr>
                <w:rFonts w:cs="宋体"/>
                <w:sz w:val="21"/>
                <w:szCs w:val="21"/>
              </w:rPr>
              <w:t>2.0-4.0分；一般得0-2.0分</w:t>
            </w:r>
            <w:r>
              <w:rPr>
                <w:rFonts w:cs="宋体"/>
                <w:color w:val="000000" w:themeColor="text1"/>
                <w:sz w:val="21"/>
                <w:szCs w:val="21"/>
              </w:rPr>
              <w:t>。</w:t>
            </w:r>
            <w:bookmarkEnd w:id="82"/>
            <w:bookmarkEnd w:id="83"/>
            <w:bookmarkEnd w:id="84"/>
            <w:bookmarkEnd w:id="85"/>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after="0" w:line="288" w:lineRule="auto"/>
              <w:jc w:val="center"/>
              <w:rPr>
                <w:rFonts w:cs="宋体" w:hint="default"/>
                <w:kern w:val="2"/>
                <w:sz w:val="21"/>
                <w:szCs w:val="21"/>
                <w:lang w:bidi="ar"/>
              </w:rPr>
            </w:pPr>
            <w:r>
              <w:rPr>
                <w:rFonts w:cs="宋体"/>
                <w:kern w:val="2"/>
                <w:sz w:val="21"/>
                <w:szCs w:val="21"/>
                <w:lang w:bidi="ar"/>
              </w:rPr>
              <w:t>6分</w:t>
            </w:r>
          </w:p>
        </w:tc>
      </w:tr>
      <w:tr w:rsidR="006A191E">
        <w:trPr>
          <w:trHeight w:val="766"/>
        </w:trPr>
        <w:tc>
          <w:tcPr>
            <w:tcW w:w="298" w:type="pct"/>
            <w:tcBorders>
              <w:left w:val="single" w:sz="4" w:space="0" w:color="auto"/>
              <w:right w:val="single" w:sz="4" w:space="0" w:color="auto"/>
            </w:tcBorders>
            <w:vAlign w:val="center"/>
          </w:tcPr>
          <w:p w:rsidR="006A191E" w:rsidRDefault="007A2A9C">
            <w:pPr>
              <w:spacing w:line="288" w:lineRule="auto"/>
              <w:jc w:val="center"/>
              <w:rPr>
                <w:rFonts w:ascii="宋体" w:hAnsi="宋体" w:cs="宋体"/>
                <w:bCs/>
                <w:szCs w:val="21"/>
                <w:lang w:bidi="ar"/>
              </w:rPr>
            </w:pPr>
            <w:r>
              <w:rPr>
                <w:rFonts w:ascii="宋体" w:hAnsi="宋体" w:cs="宋体" w:hint="eastAsia"/>
                <w:bCs/>
                <w:szCs w:val="21"/>
                <w:lang w:bidi="ar"/>
              </w:rPr>
              <w:lastRenderedPageBreak/>
              <w:t>9</w:t>
            </w:r>
          </w:p>
        </w:tc>
        <w:tc>
          <w:tcPr>
            <w:tcW w:w="725" w:type="pct"/>
            <w:tcBorders>
              <w:left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center"/>
              <w:rPr>
                <w:rFonts w:cs="宋体" w:hint="default"/>
                <w:color w:val="000000" w:themeColor="text1"/>
                <w:sz w:val="21"/>
                <w:szCs w:val="21"/>
              </w:rPr>
            </w:pPr>
            <w:r>
              <w:rPr>
                <w:rFonts w:cs="宋体"/>
                <w:color w:val="000000" w:themeColor="text1"/>
                <w:sz w:val="21"/>
                <w:szCs w:val="21"/>
              </w:rPr>
              <w:t>质</w:t>
            </w:r>
            <w:proofErr w:type="gramStart"/>
            <w:r>
              <w:rPr>
                <w:rFonts w:cs="宋体"/>
                <w:color w:val="000000" w:themeColor="text1"/>
                <w:sz w:val="21"/>
                <w:szCs w:val="21"/>
              </w:rPr>
              <w:t>保承诺</w:t>
            </w:r>
            <w:proofErr w:type="gramEnd"/>
            <w:r>
              <w:rPr>
                <w:rFonts w:cs="宋体"/>
                <w:color w:val="000000" w:themeColor="text1"/>
                <w:sz w:val="21"/>
                <w:szCs w:val="21"/>
              </w:rPr>
              <w:t>函</w:t>
            </w:r>
          </w:p>
        </w:tc>
        <w:tc>
          <w:tcPr>
            <w:tcW w:w="3558"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beforeAutospacing="0" w:after="0" w:afterAutospacing="0" w:line="288" w:lineRule="auto"/>
              <w:jc w:val="both"/>
              <w:rPr>
                <w:rFonts w:cs="宋体" w:hint="default"/>
                <w:color w:val="000000" w:themeColor="text1"/>
                <w:sz w:val="21"/>
                <w:szCs w:val="21"/>
              </w:rPr>
            </w:pPr>
            <w:r>
              <w:rPr>
                <w:rFonts w:cs="宋体"/>
                <w:color w:val="000000" w:themeColor="text1"/>
                <w:sz w:val="21"/>
                <w:szCs w:val="21"/>
              </w:rPr>
              <w:t>投标单位提供硅PU和</w:t>
            </w:r>
            <w:proofErr w:type="gramStart"/>
            <w:r>
              <w:rPr>
                <w:rFonts w:cs="宋体"/>
                <w:color w:val="000000" w:themeColor="text1"/>
                <w:sz w:val="21"/>
                <w:szCs w:val="21"/>
              </w:rPr>
              <w:t>塑胶场地质保承诺</w:t>
            </w:r>
            <w:proofErr w:type="gramEnd"/>
            <w:r>
              <w:rPr>
                <w:rFonts w:cs="宋体"/>
                <w:color w:val="000000" w:themeColor="text1"/>
                <w:sz w:val="21"/>
                <w:szCs w:val="21"/>
              </w:rPr>
              <w:t>函，承诺质保三年得3分，每增加一年得1分，最高得6分，其它不得分。</w:t>
            </w:r>
          </w:p>
        </w:tc>
        <w:tc>
          <w:tcPr>
            <w:tcW w:w="419" w:type="pct"/>
            <w:tcBorders>
              <w:top w:val="single" w:sz="4" w:space="0" w:color="auto"/>
              <w:left w:val="single" w:sz="4" w:space="0" w:color="auto"/>
              <w:bottom w:val="single" w:sz="4" w:space="0" w:color="auto"/>
              <w:right w:val="single" w:sz="4" w:space="0" w:color="auto"/>
            </w:tcBorders>
            <w:vAlign w:val="center"/>
          </w:tcPr>
          <w:p w:rsidR="006A191E" w:rsidRDefault="007A2A9C">
            <w:pPr>
              <w:pStyle w:val="af2"/>
              <w:widowControl w:val="0"/>
              <w:spacing w:before="0" w:after="0" w:line="288" w:lineRule="auto"/>
              <w:jc w:val="center"/>
              <w:rPr>
                <w:rFonts w:cs="宋体" w:hint="default"/>
                <w:kern w:val="2"/>
                <w:sz w:val="21"/>
                <w:szCs w:val="21"/>
                <w:lang w:bidi="ar"/>
              </w:rPr>
            </w:pPr>
            <w:r>
              <w:rPr>
                <w:rFonts w:cs="宋体"/>
                <w:kern w:val="2"/>
                <w:sz w:val="21"/>
                <w:szCs w:val="21"/>
                <w:lang w:bidi="ar"/>
              </w:rPr>
              <w:t>6分</w:t>
            </w:r>
          </w:p>
        </w:tc>
      </w:tr>
    </w:tbl>
    <w:p w:rsidR="006A191E" w:rsidRDefault="006A191E">
      <w:pPr>
        <w:spacing w:line="360" w:lineRule="auto"/>
        <w:rPr>
          <w:rFonts w:ascii="宋体" w:hAnsi="宋体"/>
          <w:szCs w:val="21"/>
        </w:rPr>
      </w:pPr>
    </w:p>
    <w:p w:rsidR="006A191E" w:rsidRDefault="007A2A9C">
      <w:pPr>
        <w:spacing w:line="360" w:lineRule="auto"/>
        <w:rPr>
          <w:rFonts w:ascii="宋体" w:hAnsi="宋体"/>
          <w:szCs w:val="21"/>
        </w:rPr>
      </w:pPr>
      <w:r>
        <w:rPr>
          <w:rFonts w:ascii="宋体" w:hAnsi="宋体" w:hint="eastAsia"/>
          <w:szCs w:val="21"/>
        </w:rPr>
        <w:t>注：①合同、证书及其他相关证明材料，将原件扫描上传至响应文件，并加盖公章。</w:t>
      </w:r>
    </w:p>
    <w:p w:rsidR="006A191E" w:rsidRDefault="007A2A9C">
      <w:pPr>
        <w:pStyle w:val="aa"/>
        <w:rPr>
          <w:rFonts w:ascii="宋体" w:hAnsi="宋体"/>
          <w:b/>
          <w:szCs w:val="21"/>
        </w:rPr>
      </w:pPr>
      <w:r>
        <w:rPr>
          <w:rFonts w:ascii="宋体" w:hAnsi="宋体"/>
          <w:b/>
          <w:szCs w:val="21"/>
        </w:rPr>
        <w:t>▲</w:t>
      </w: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 2 \* GB3</w:instrText>
      </w:r>
      <w:r>
        <w:rPr>
          <w:rFonts w:ascii="宋体" w:hAnsi="宋体"/>
          <w:b/>
          <w:szCs w:val="21"/>
        </w:rPr>
        <w:instrText xml:space="preserve"> </w:instrText>
      </w:r>
      <w:r>
        <w:rPr>
          <w:rFonts w:ascii="宋体" w:hAnsi="宋体"/>
          <w:b/>
          <w:szCs w:val="21"/>
        </w:rPr>
        <w:fldChar w:fldCharType="separate"/>
      </w:r>
      <w:r>
        <w:rPr>
          <w:rFonts w:ascii="宋体" w:hAnsi="宋体" w:hint="eastAsia"/>
          <w:b/>
          <w:szCs w:val="21"/>
        </w:rPr>
        <w:t>②</w:t>
      </w:r>
      <w:r>
        <w:rPr>
          <w:rFonts w:ascii="宋体" w:hAnsi="宋体"/>
          <w:b/>
          <w:szCs w:val="21"/>
        </w:rPr>
        <w:fldChar w:fldCharType="end"/>
      </w:r>
      <w:r>
        <w:rPr>
          <w:rFonts w:ascii="宋体" w:hAnsi="宋体" w:hint="eastAsia"/>
          <w:b/>
          <w:szCs w:val="21"/>
        </w:rPr>
        <w:t>施工组织设计的内容总页数不得超过20页。</w:t>
      </w:r>
    </w:p>
    <w:p w:rsidR="006A191E" w:rsidRDefault="007A2A9C">
      <w:pPr>
        <w:spacing w:line="360" w:lineRule="auto"/>
        <w:ind w:firstLineChars="200" w:firstLine="422"/>
        <w:rPr>
          <w:rFonts w:ascii="宋体" w:hAnsi="宋体" w:cs="宋体"/>
          <w:szCs w:val="21"/>
        </w:rPr>
      </w:pPr>
      <w:r>
        <w:rPr>
          <w:rFonts w:ascii="宋体" w:hAnsi="宋体" w:cs="宋体" w:hint="eastAsia"/>
          <w:b/>
          <w:bCs/>
          <w:szCs w:val="21"/>
        </w:rPr>
        <w:t>2.最后报价</w:t>
      </w:r>
      <w:r>
        <w:rPr>
          <w:rStyle w:val="af9"/>
          <w:rFonts w:ascii="宋体" w:hAnsi="宋体" w:hint="eastAsia"/>
        </w:rPr>
        <w:t>（</w:t>
      </w:r>
      <w:r>
        <w:rPr>
          <w:rFonts w:ascii="宋体" w:hAnsi="宋体" w:hint="eastAsia"/>
          <w:szCs w:val="21"/>
        </w:rPr>
        <w:t>总价报价</w:t>
      </w:r>
      <w:r>
        <w:rPr>
          <w:rStyle w:val="af9"/>
          <w:rFonts w:ascii="宋体" w:hAnsi="宋体" w:hint="eastAsia"/>
        </w:rPr>
        <w:t>）</w:t>
      </w:r>
    </w:p>
    <w:p w:rsidR="006A191E" w:rsidRDefault="007A2A9C" w:rsidP="007A2A9C">
      <w:pPr>
        <w:spacing w:line="360" w:lineRule="auto"/>
        <w:ind w:firstLineChars="199" w:firstLine="418"/>
        <w:rPr>
          <w:rFonts w:ascii="宋体" w:hAnsi="宋体" w:cs="宋体"/>
          <w:b/>
          <w:bCs/>
          <w:szCs w:val="21"/>
        </w:rPr>
      </w:pPr>
      <w:r>
        <w:rPr>
          <w:rFonts w:ascii="宋体" w:hAnsi="宋体" w:cs="宋体" w:hint="eastAsia"/>
          <w:szCs w:val="21"/>
        </w:rPr>
        <w:t>（1）</w:t>
      </w:r>
      <w:r>
        <w:rPr>
          <w:rFonts w:ascii="宋体" w:hAnsi="宋体" w:cs="宋体" w:hint="eastAsia"/>
          <w:b/>
          <w:bCs/>
          <w:szCs w:val="21"/>
        </w:rPr>
        <w:t>磋商文件能够详细列明采购标的</w:t>
      </w:r>
      <w:proofErr w:type="gramStart"/>
      <w:r>
        <w:rPr>
          <w:rFonts w:ascii="宋体" w:hAnsi="宋体" w:cs="宋体" w:hint="eastAsia"/>
          <w:b/>
          <w:bCs/>
          <w:szCs w:val="21"/>
        </w:rPr>
        <w:t>的</w:t>
      </w:r>
      <w:proofErr w:type="gramEnd"/>
      <w:r>
        <w:rPr>
          <w:rFonts w:ascii="宋体" w:hAnsi="宋体" w:cs="宋体" w:hint="eastAsia"/>
          <w:b/>
          <w:bCs/>
          <w:szCs w:val="21"/>
        </w:rPr>
        <w:t>技术、服务要求的，磋商结束后，</w:t>
      </w:r>
      <w:proofErr w:type="gramStart"/>
      <w:r>
        <w:rPr>
          <w:rFonts w:ascii="宋体" w:hAnsi="宋体" w:cs="宋体" w:hint="eastAsia"/>
          <w:b/>
          <w:bCs/>
          <w:szCs w:val="21"/>
        </w:rPr>
        <w:t>磋商分</w:t>
      </w:r>
      <w:proofErr w:type="gramEnd"/>
      <w:r>
        <w:rPr>
          <w:rFonts w:ascii="宋体" w:hAnsi="宋体" w:cs="宋体" w:hint="eastAsia"/>
          <w:b/>
          <w:bCs/>
          <w:szCs w:val="21"/>
        </w:rPr>
        <w:t>二轮或多轮（本项目分二轮报价，即首次报价和最终报价）进行，首次报价在竞标文件中体现；最终报价在磋商结束后由所有参加磋商的竞标人在规定的时间内线上进行报价（时限为30分钟），最终报价必须由</w:t>
      </w:r>
      <w:r>
        <w:rPr>
          <w:rFonts w:ascii="宋体" w:hAnsi="宋体" w:cs="宋体" w:hint="eastAsia"/>
          <w:b/>
          <w:bCs/>
          <w:szCs w:val="21"/>
          <w:lang w:val="zh-CN"/>
        </w:rPr>
        <w:t>供应商</w:t>
      </w:r>
      <w:r>
        <w:rPr>
          <w:rFonts w:ascii="宋体" w:hAnsi="宋体" w:cs="宋体" w:hint="eastAsia"/>
          <w:b/>
          <w:bCs/>
          <w:szCs w:val="21"/>
        </w:rPr>
        <w:t>的法定代表人签章，作为磋商响应文件的补充。如该</w:t>
      </w:r>
      <w:r>
        <w:rPr>
          <w:rFonts w:ascii="宋体" w:hAnsi="宋体" w:cs="宋体" w:hint="eastAsia"/>
          <w:b/>
          <w:bCs/>
          <w:szCs w:val="21"/>
          <w:lang w:val="zh-CN"/>
        </w:rPr>
        <w:t>供应商</w:t>
      </w:r>
      <w:r>
        <w:rPr>
          <w:rFonts w:ascii="宋体" w:hAnsi="宋体" w:cs="宋体" w:hint="eastAsia"/>
          <w:b/>
          <w:bCs/>
          <w:szCs w:val="21"/>
        </w:rPr>
        <w:t>成为成交供应商，则该</w:t>
      </w:r>
      <w:r>
        <w:rPr>
          <w:rFonts w:ascii="宋体" w:hAnsi="宋体" w:cs="宋体" w:hint="eastAsia"/>
          <w:b/>
          <w:bCs/>
          <w:szCs w:val="21"/>
          <w:lang w:val="zh-CN"/>
        </w:rPr>
        <w:t>供应商</w:t>
      </w:r>
      <w:r>
        <w:rPr>
          <w:rFonts w:ascii="宋体" w:hAnsi="宋体" w:cs="宋体" w:hint="eastAsia"/>
          <w:b/>
          <w:bCs/>
          <w:szCs w:val="21"/>
        </w:rPr>
        <w:t>的磋商响应文件（含所有补充资料）将作为合同的组成部分。（投标供应</w:t>
      </w:r>
      <w:proofErr w:type="gramStart"/>
      <w:r>
        <w:rPr>
          <w:rFonts w:ascii="宋体" w:hAnsi="宋体" w:cs="宋体" w:hint="eastAsia"/>
          <w:b/>
          <w:bCs/>
          <w:szCs w:val="21"/>
        </w:rPr>
        <w:t>商首次</w:t>
      </w:r>
      <w:proofErr w:type="gramEnd"/>
      <w:r>
        <w:rPr>
          <w:rFonts w:ascii="宋体" w:hAnsi="宋体" w:cs="宋体" w:hint="eastAsia"/>
          <w:b/>
          <w:bCs/>
          <w:szCs w:val="21"/>
        </w:rPr>
        <w:t>报价和最终报价均不得超过最高限价）</w:t>
      </w:r>
    </w:p>
    <w:p w:rsidR="006A191E" w:rsidRDefault="007A2A9C">
      <w:pPr>
        <w:widowControl/>
        <w:autoSpaceDE w:val="0"/>
        <w:autoSpaceDN w:val="0"/>
        <w:adjustRightInd w:val="0"/>
        <w:spacing w:line="360" w:lineRule="auto"/>
        <w:ind w:right="85" w:firstLineChars="200" w:firstLine="420"/>
        <w:rPr>
          <w:rFonts w:ascii="宋体" w:hAnsi="宋体" w:cs="宋体"/>
          <w:szCs w:val="21"/>
          <w:lang w:val="zh-CN"/>
        </w:rPr>
      </w:pPr>
      <w:r>
        <w:rPr>
          <w:rFonts w:ascii="宋体" w:hAnsi="宋体" w:cs="宋体" w:hint="eastAsia"/>
          <w:szCs w:val="21"/>
        </w:rPr>
        <w:t>综合评分法中的价格</w:t>
      </w:r>
      <w:proofErr w:type="gramStart"/>
      <w:r>
        <w:rPr>
          <w:rFonts w:ascii="宋体" w:hAnsi="宋体" w:cs="宋体" w:hint="eastAsia"/>
          <w:szCs w:val="21"/>
        </w:rPr>
        <w:t>分统一</w:t>
      </w:r>
      <w:proofErr w:type="gramEnd"/>
      <w:r>
        <w:rPr>
          <w:rFonts w:ascii="宋体" w:hAnsi="宋体" w:cs="宋体" w:hint="eastAsia"/>
          <w:szCs w:val="21"/>
          <w:lang w:val="zh-CN"/>
        </w:rPr>
        <w:t>采用低价优先法计算，即满足磋商文件要求且最后报价最低的供应商的价格作为磋商基准价，其报价得满分。其他供应商的价格</w:t>
      </w:r>
      <w:proofErr w:type="gramStart"/>
      <w:r>
        <w:rPr>
          <w:rFonts w:ascii="宋体" w:hAnsi="宋体" w:cs="宋体" w:hint="eastAsia"/>
          <w:szCs w:val="21"/>
          <w:lang w:val="zh-CN"/>
        </w:rPr>
        <w:t>分统一</w:t>
      </w:r>
      <w:proofErr w:type="gramEnd"/>
      <w:r>
        <w:rPr>
          <w:rFonts w:ascii="宋体" w:hAnsi="宋体" w:cs="宋体" w:hint="eastAsia"/>
          <w:szCs w:val="21"/>
          <w:lang w:val="zh-CN"/>
        </w:rPr>
        <w:t>按照下列公式计算：</w:t>
      </w:r>
    </w:p>
    <w:p w:rsidR="006A191E" w:rsidRDefault="007A2A9C">
      <w:pPr>
        <w:widowControl/>
        <w:autoSpaceDE w:val="0"/>
        <w:autoSpaceDN w:val="0"/>
        <w:adjustRightInd w:val="0"/>
        <w:spacing w:line="360" w:lineRule="auto"/>
        <w:ind w:right="85" w:firstLineChars="200" w:firstLine="420"/>
        <w:rPr>
          <w:rFonts w:ascii="宋体" w:hAnsi="宋体" w:cs="宋体"/>
          <w:szCs w:val="21"/>
          <w:u w:val="single"/>
        </w:rPr>
      </w:pPr>
      <w:r>
        <w:rPr>
          <w:rFonts w:ascii="宋体" w:hAnsi="宋体" w:cs="宋体" w:hint="eastAsia"/>
          <w:szCs w:val="21"/>
          <w:u w:val="single"/>
        </w:rPr>
        <w:t>磋商报价得分</w:t>
      </w:r>
      <w:r>
        <w:rPr>
          <w:rFonts w:ascii="宋体" w:hAnsi="宋体" w:cs="宋体"/>
          <w:szCs w:val="21"/>
          <w:u w:val="single"/>
        </w:rPr>
        <w:t>=(</w:t>
      </w:r>
      <w:r>
        <w:rPr>
          <w:rFonts w:ascii="宋体" w:hAnsi="宋体" w:cs="宋体" w:hint="eastAsia"/>
          <w:szCs w:val="21"/>
          <w:u w:val="single"/>
          <w:lang w:val="zh-CN"/>
        </w:rPr>
        <w:t>磋商基准价</w:t>
      </w:r>
      <w:r>
        <w:rPr>
          <w:rFonts w:ascii="宋体" w:hAnsi="宋体" w:cs="宋体" w:hint="eastAsia"/>
          <w:szCs w:val="21"/>
          <w:u w:val="single"/>
        </w:rPr>
        <w:t>／最后磋商报价</w:t>
      </w:r>
      <w:r>
        <w:rPr>
          <w:rFonts w:ascii="宋体" w:hAnsi="宋体" w:cs="宋体"/>
          <w:szCs w:val="21"/>
          <w:u w:val="single"/>
        </w:rPr>
        <w:t>)</w:t>
      </w:r>
      <w:r>
        <w:rPr>
          <w:rFonts w:ascii="宋体" w:hAnsi="宋体" w:cs="宋体" w:hint="eastAsia"/>
          <w:szCs w:val="21"/>
          <w:u w:val="single"/>
        </w:rPr>
        <w:t>×3</w:t>
      </w:r>
      <w:r>
        <w:rPr>
          <w:rFonts w:ascii="宋体" w:hAnsi="宋体" w:cs="宋体"/>
          <w:szCs w:val="21"/>
          <w:u w:val="single"/>
        </w:rPr>
        <w:t>0%</w:t>
      </w:r>
      <w:r>
        <w:rPr>
          <w:rFonts w:ascii="宋体" w:hAnsi="宋体" w:cs="宋体" w:hint="eastAsia"/>
          <w:szCs w:val="21"/>
          <w:u w:val="single"/>
        </w:rPr>
        <w:t>×</w:t>
      </w:r>
      <w:r>
        <w:rPr>
          <w:rFonts w:ascii="宋体" w:hAnsi="宋体" w:cs="宋体"/>
          <w:szCs w:val="21"/>
          <w:u w:val="single"/>
        </w:rPr>
        <w:t>100</w:t>
      </w:r>
      <w:r>
        <w:rPr>
          <w:rFonts w:ascii="宋体" w:hAnsi="宋体" w:cs="宋体" w:hint="eastAsia"/>
          <w:szCs w:val="21"/>
          <w:u w:val="single"/>
        </w:rPr>
        <w:t>。（小数点后保留2小数）</w:t>
      </w:r>
    </w:p>
    <w:p w:rsidR="006A191E" w:rsidRDefault="007A2A9C">
      <w:pPr>
        <w:widowControl/>
        <w:spacing w:line="360" w:lineRule="auto"/>
        <w:ind w:firstLineChars="200" w:firstLine="422"/>
        <w:rPr>
          <w:rFonts w:ascii="宋体" w:hAnsi="宋体" w:cs="宋体"/>
          <w:szCs w:val="21"/>
        </w:rPr>
      </w:pPr>
      <w:r>
        <w:rPr>
          <w:rFonts w:ascii="宋体" w:hAnsi="宋体" w:cs="宋体" w:hint="eastAsia"/>
          <w:b/>
          <w:bCs/>
          <w:szCs w:val="21"/>
        </w:rPr>
        <w:t>注：</w:t>
      </w:r>
      <w:r>
        <w:rPr>
          <w:rFonts w:ascii="宋体" w:hAnsi="宋体" w:cs="宋体" w:hint="eastAsia"/>
          <w:b/>
          <w:bCs/>
          <w:szCs w:val="21"/>
          <w:lang w:val="zh-CN"/>
        </w:rPr>
        <w:t>对于投标报价明显低于成本价，且</w:t>
      </w:r>
      <w:r>
        <w:rPr>
          <w:rFonts w:ascii="宋体" w:hAnsi="宋体" w:cs="宋体" w:hint="eastAsia"/>
          <w:b/>
          <w:bCs/>
          <w:szCs w:val="21"/>
        </w:rPr>
        <w:t>投标人不能合理说明原因并提供证明材料的</w:t>
      </w:r>
      <w:r>
        <w:rPr>
          <w:rFonts w:ascii="宋体" w:hAnsi="宋体" w:cs="宋体" w:hint="eastAsia"/>
          <w:b/>
          <w:bCs/>
          <w:szCs w:val="21"/>
          <w:lang w:val="zh-CN"/>
        </w:rPr>
        <w:t>，</w:t>
      </w:r>
      <w:r>
        <w:rPr>
          <w:rFonts w:ascii="宋体" w:hAnsi="宋体" w:cs="宋体" w:hint="eastAsia"/>
          <w:b/>
          <w:bCs/>
          <w:szCs w:val="21"/>
        </w:rPr>
        <w:t>评标</w:t>
      </w:r>
      <w:r>
        <w:rPr>
          <w:rFonts w:ascii="宋体" w:hAnsi="宋体" w:cs="宋体" w:hint="eastAsia"/>
          <w:b/>
          <w:bCs/>
          <w:szCs w:val="21"/>
          <w:lang w:val="zh-CN"/>
        </w:rPr>
        <w:t>小组认为其有可能影响商品质量和不能诚信履约的</w:t>
      </w:r>
      <w:r>
        <w:rPr>
          <w:rFonts w:ascii="宋体" w:hAnsi="宋体" w:cs="宋体" w:hint="eastAsia"/>
          <w:b/>
          <w:bCs/>
          <w:szCs w:val="21"/>
        </w:rPr>
        <w:t>作</w:t>
      </w:r>
      <w:r>
        <w:rPr>
          <w:rFonts w:ascii="宋体" w:hAnsi="宋体" w:cs="宋体" w:hint="eastAsia"/>
          <w:b/>
          <w:bCs/>
          <w:szCs w:val="21"/>
          <w:lang w:val="zh-CN"/>
        </w:rPr>
        <w:t>无效标处理。</w:t>
      </w:r>
      <w:r>
        <w:rPr>
          <w:rFonts w:ascii="宋体" w:hAnsi="宋体" w:cs="宋体" w:hint="eastAsia"/>
          <w:b/>
          <w:bCs/>
          <w:szCs w:val="21"/>
        </w:rPr>
        <w:t>同时采购人或采购代理机构将该情况报同级财政部门，并视情将其列入不良供应商名单。</w:t>
      </w:r>
    </w:p>
    <w:p w:rsidR="006A191E" w:rsidRDefault="007A2A9C">
      <w:pPr>
        <w:pStyle w:val="ab"/>
        <w:snapToGrid w:val="0"/>
        <w:spacing w:line="360" w:lineRule="auto"/>
        <w:ind w:firstLineChars="200" w:firstLine="422"/>
        <w:rPr>
          <w:rFonts w:hAnsi="宋体"/>
          <w:b/>
          <w:szCs w:val="21"/>
        </w:rPr>
      </w:pPr>
      <w:r>
        <w:rPr>
          <w:rFonts w:hAnsi="宋体" w:hint="eastAsia"/>
          <w:b/>
          <w:szCs w:val="21"/>
        </w:rPr>
        <w:t>3.评审要求</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(1)磋商小组应当按照磋商文件中规定的评审方法和标准，对符合性审查合格的响应文件的商务部分和技术部分进行综合比较与评价，其中</w:t>
      </w:r>
      <w:r>
        <w:rPr>
          <w:rFonts w:ascii="宋体" w:hAnsi="宋体" w:cs="宋体" w:hint="eastAsia"/>
          <w:szCs w:val="21"/>
          <w:lang w:val="zh-CN"/>
        </w:rPr>
        <w:t>客观</w:t>
      </w:r>
      <w:r>
        <w:rPr>
          <w:rFonts w:ascii="宋体" w:hAnsi="宋体" w:cs="宋体" w:hint="eastAsia"/>
          <w:szCs w:val="21"/>
        </w:rPr>
        <w:t>评分项的分值</w:t>
      </w:r>
      <w:r>
        <w:rPr>
          <w:rFonts w:ascii="宋体" w:hAnsi="宋体" w:cs="宋体" w:hint="eastAsia"/>
          <w:szCs w:val="21"/>
          <w:lang w:val="zh-CN"/>
        </w:rPr>
        <w:t>应当一致。</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（2）对于磋商响应文件中含义不明确、同类问题表述不一致或者有明显文字和计算错误的内容，磋商小组应当要求供应商</w:t>
      </w:r>
      <w:proofErr w:type="gramStart"/>
      <w:r>
        <w:rPr>
          <w:rFonts w:ascii="宋体" w:hAnsi="宋体" w:cs="宋体" w:hint="eastAsia"/>
          <w:szCs w:val="21"/>
        </w:rPr>
        <w:t>作出</w:t>
      </w:r>
      <w:proofErr w:type="gramEnd"/>
      <w:r>
        <w:rPr>
          <w:rFonts w:ascii="宋体" w:hAnsi="宋体" w:cs="宋体" w:hint="eastAsia"/>
          <w:szCs w:val="21"/>
        </w:rPr>
        <w:t>必要的澄清、说明或者补正。</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（3）供应商的澄清（说明或者补正）采用书面形式，并加盖公章或者由法定代表人或授权代表签字，且不得</w:t>
      </w:r>
      <w:proofErr w:type="gramStart"/>
      <w:r>
        <w:rPr>
          <w:rFonts w:ascii="宋体" w:hAnsi="宋体" w:cs="宋体" w:hint="eastAsia"/>
          <w:szCs w:val="21"/>
        </w:rPr>
        <w:t>超出磋商</w:t>
      </w:r>
      <w:proofErr w:type="gramEnd"/>
      <w:r>
        <w:rPr>
          <w:rFonts w:ascii="宋体" w:hAnsi="宋体" w:cs="宋体" w:hint="eastAsia"/>
          <w:szCs w:val="21"/>
        </w:rPr>
        <w:t>响应文件的范围或者改变磋商响应文件的实质性内容。</w:t>
      </w:r>
    </w:p>
    <w:p w:rsidR="006A191E" w:rsidRDefault="007A2A9C">
      <w:pPr>
        <w:spacing w:line="360" w:lineRule="auto"/>
        <w:ind w:firstLineChars="200" w:firstLine="422"/>
        <w:rPr>
          <w:rFonts w:ascii="宋体" w:hAnsi="宋体" w:cs="宋体"/>
          <w:b/>
          <w:bCs/>
          <w:szCs w:val="21"/>
        </w:rPr>
      </w:pPr>
      <w:r>
        <w:rPr>
          <w:rFonts w:ascii="宋体" w:hAnsi="宋体" w:cs="宋体" w:hint="eastAsia"/>
          <w:b/>
          <w:bCs/>
          <w:szCs w:val="21"/>
        </w:rPr>
        <w:t>（四）结果汇总及排序</w:t>
      </w:r>
    </w:p>
    <w:p w:rsidR="006A191E" w:rsidRDefault="007A2A9C">
      <w:pPr>
        <w:spacing w:line="360" w:lineRule="auto"/>
        <w:ind w:firstLineChars="200" w:firstLine="420"/>
        <w:rPr>
          <w:rFonts w:ascii="宋体" w:hAnsi="宋体" w:cs="宋体"/>
          <w:szCs w:val="21"/>
        </w:rPr>
      </w:pPr>
      <w:r>
        <w:rPr>
          <w:rFonts w:ascii="宋体" w:hAnsi="宋体" w:cs="宋体" w:hint="eastAsia"/>
          <w:szCs w:val="21"/>
        </w:rPr>
        <w:t>经磋商确定最终采购需求和提交最后报价的供应商后，由磋商小组采用综合评分法对提交最后报价的供应商的响应文件和最后报价进行综合比较与评价。根据综合评分情况，按评审得分由高到低顺序确认1名成交供应商。评审得分相同的，按照最后报价由低到高的顺序推荐。评审得分且最后磋商报价相同的，按照技术指标优劣顺序推荐（施工组织设计得分高的优先），若均相同则由采购人抽签确定先后顺序。</w:t>
      </w:r>
    </w:p>
    <w:p w:rsidR="006A191E" w:rsidRDefault="007A2A9C">
      <w:pPr>
        <w:spacing w:line="360" w:lineRule="auto"/>
        <w:ind w:firstLineChars="200" w:firstLine="422"/>
        <w:rPr>
          <w:rFonts w:ascii="宋体" w:hAnsi="宋体" w:cs="宋体"/>
          <w:b/>
          <w:bCs/>
          <w:szCs w:val="21"/>
        </w:rPr>
      </w:pPr>
      <w:r>
        <w:rPr>
          <w:rFonts w:ascii="宋体" w:hAnsi="宋体" w:cs="宋体" w:hint="eastAsia"/>
          <w:b/>
          <w:bCs/>
          <w:szCs w:val="21"/>
        </w:rPr>
        <w:t>（五）编写评审报告</w:t>
      </w:r>
    </w:p>
    <w:p w:rsidR="006A191E" w:rsidRDefault="007A2A9C">
      <w:pPr>
        <w:spacing w:line="360" w:lineRule="auto"/>
        <w:ind w:firstLineChars="200" w:firstLine="420"/>
        <w:rPr>
          <w:rFonts w:ascii="Tahoma" w:eastAsia="微软雅黑" w:hAnsi="Tahoma" w:cstheme="minorBidi"/>
          <w:kern w:val="0"/>
          <w:sz w:val="22"/>
          <w:szCs w:val="22"/>
        </w:rPr>
      </w:pPr>
      <w:r>
        <w:rPr>
          <w:rFonts w:ascii="宋体" w:hAnsi="宋体" w:cs="宋体" w:hint="eastAsia"/>
          <w:szCs w:val="21"/>
        </w:rPr>
        <w:t>磋商小组根据全体评审人员签字的原始记录和得分情况编写评审报告。</w:t>
      </w:r>
      <w:r>
        <w:br w:type="page"/>
      </w:r>
    </w:p>
    <w:p w:rsidR="006A191E" w:rsidRDefault="007A2A9C">
      <w:pPr>
        <w:spacing w:before="120" w:after="120" w:line="400" w:lineRule="exact"/>
        <w:jc w:val="center"/>
        <w:outlineLvl w:val="0"/>
        <w:rPr>
          <w:rFonts w:eastAsia="黑体"/>
          <w:kern w:val="44"/>
          <w:sz w:val="32"/>
          <w:szCs w:val="44"/>
        </w:rPr>
      </w:pPr>
      <w:bookmarkStart w:id="86" w:name="_Toc144974577"/>
      <w:bookmarkStart w:id="87" w:name="_Toc152045609"/>
      <w:bookmarkStart w:id="88" w:name="_Toc68615905"/>
      <w:bookmarkStart w:id="89" w:name="_Toc152042387"/>
      <w:bookmarkStart w:id="90" w:name="_Toc198544554"/>
      <w:r>
        <w:rPr>
          <w:rFonts w:eastAsia="黑体"/>
          <w:kern w:val="44"/>
          <w:sz w:val="32"/>
          <w:szCs w:val="44"/>
        </w:rPr>
        <w:lastRenderedPageBreak/>
        <w:t>第</w:t>
      </w:r>
      <w:r>
        <w:rPr>
          <w:rFonts w:eastAsia="黑体" w:hint="eastAsia"/>
          <w:kern w:val="44"/>
          <w:sz w:val="32"/>
          <w:szCs w:val="44"/>
        </w:rPr>
        <w:t>五</w:t>
      </w:r>
      <w:r>
        <w:rPr>
          <w:rFonts w:eastAsia="黑体"/>
          <w:kern w:val="44"/>
          <w:sz w:val="32"/>
          <w:szCs w:val="44"/>
        </w:rPr>
        <w:t>章</w:t>
      </w:r>
      <w:r>
        <w:rPr>
          <w:rFonts w:eastAsia="黑体"/>
          <w:kern w:val="44"/>
          <w:sz w:val="32"/>
          <w:szCs w:val="44"/>
        </w:rPr>
        <w:t xml:space="preserve"> </w:t>
      </w:r>
      <w:bookmarkEnd w:id="86"/>
      <w:bookmarkEnd w:id="87"/>
      <w:bookmarkEnd w:id="88"/>
      <w:bookmarkEnd w:id="89"/>
      <w:proofErr w:type="gramStart"/>
      <w:r>
        <w:rPr>
          <w:rFonts w:eastAsia="黑体" w:hint="eastAsia"/>
          <w:kern w:val="44"/>
          <w:sz w:val="32"/>
          <w:szCs w:val="44"/>
        </w:rPr>
        <w:t>拟</w:t>
      </w:r>
      <w:r>
        <w:rPr>
          <w:rFonts w:eastAsia="黑体"/>
          <w:kern w:val="44"/>
          <w:sz w:val="32"/>
          <w:szCs w:val="44"/>
        </w:rPr>
        <w:t>签订</w:t>
      </w:r>
      <w:proofErr w:type="gramEnd"/>
      <w:r>
        <w:rPr>
          <w:rFonts w:eastAsia="黑体"/>
          <w:kern w:val="44"/>
          <w:sz w:val="32"/>
          <w:szCs w:val="44"/>
        </w:rPr>
        <w:t>合同</w:t>
      </w:r>
      <w:bookmarkEnd w:id="90"/>
    </w:p>
    <w:p w:rsidR="006A191E" w:rsidRDefault="006A191E">
      <w:pPr>
        <w:spacing w:line="360" w:lineRule="exact"/>
        <w:ind w:firstLineChars="200" w:firstLine="420"/>
      </w:pPr>
    </w:p>
    <w:p w:rsidR="006A191E" w:rsidRDefault="007A2A9C">
      <w:pPr>
        <w:spacing w:line="360" w:lineRule="exact"/>
        <w:ind w:firstLineChars="200" w:firstLine="420"/>
      </w:pPr>
      <w:r>
        <w:t>合同文本采用《建设工程施工合同（示范文本）》（</w:t>
      </w:r>
      <w:r>
        <w:t>GF-201</w:t>
      </w:r>
      <w:r>
        <w:rPr>
          <w:rFonts w:hint="eastAsia"/>
        </w:rPr>
        <w:t>7</w:t>
      </w:r>
      <w:r>
        <w:t>-0201</w:t>
      </w:r>
      <w:r>
        <w:t>）。</w:t>
      </w:r>
    </w:p>
    <w:p w:rsidR="006A191E" w:rsidRDefault="007A2A9C">
      <w:pPr>
        <w:spacing w:line="360" w:lineRule="exact"/>
        <w:ind w:firstLineChars="200" w:firstLine="420"/>
      </w:pPr>
      <w:r>
        <w:t>合同通用条款采用《建设工程施工合同（示范文本）》的通用条款（</w:t>
      </w:r>
      <w:r>
        <w:t>GF-201</w:t>
      </w:r>
      <w:r>
        <w:rPr>
          <w:rFonts w:hint="eastAsia"/>
        </w:rPr>
        <w:t>7</w:t>
      </w:r>
      <w:r>
        <w:t>-0201</w:t>
      </w:r>
      <w:r>
        <w:t>）。</w:t>
      </w:r>
    </w:p>
    <w:p w:rsidR="006A191E" w:rsidRDefault="007A2A9C">
      <w:pPr>
        <w:spacing w:line="360" w:lineRule="exact"/>
        <w:ind w:firstLineChars="200" w:firstLine="420"/>
      </w:pPr>
      <w:r>
        <w:t>合同专用条款中的主要条款将由招标人</w:t>
      </w:r>
      <w:r>
        <w:t>(</w:t>
      </w:r>
      <w:r>
        <w:t>发包人</w:t>
      </w:r>
      <w:r>
        <w:t>)</w:t>
      </w:r>
      <w:r>
        <w:t>与中标人</w:t>
      </w:r>
      <w:r>
        <w:t>(</w:t>
      </w:r>
      <w:r>
        <w:t>承包人</w:t>
      </w:r>
      <w:r>
        <w:t>)</w:t>
      </w:r>
      <w:r>
        <w:t>根据投标文件签订。</w:t>
      </w:r>
    </w:p>
    <w:p w:rsidR="006A191E" w:rsidRDefault="006A191E">
      <w:pPr>
        <w:keepNext/>
        <w:keepLines/>
        <w:numPr>
          <w:ilvl w:val="0"/>
          <w:numId w:val="10"/>
        </w:numPr>
        <w:spacing w:before="340" w:after="330" w:line="578" w:lineRule="auto"/>
        <w:outlineLvl w:val="0"/>
        <w:rPr>
          <w:b/>
          <w:bCs/>
          <w:kern w:val="44"/>
          <w:sz w:val="44"/>
          <w:szCs w:val="44"/>
        </w:rPr>
        <w:sectPr w:rsidR="006A191E">
          <w:footnotePr>
            <w:numRestart w:val="eachPage"/>
          </w:footnotePr>
          <w:endnotePr>
            <w:numRestart w:val="eachSect"/>
          </w:endnotePr>
          <w:pgSz w:w="11907" w:h="16840"/>
          <w:pgMar w:top="1361" w:right="1361" w:bottom="1361" w:left="1361" w:header="851" w:footer="839" w:gutter="0"/>
          <w:cols w:space="720"/>
          <w:docGrid w:linePitch="435" w:charSpace="-6554"/>
        </w:sectPr>
      </w:pPr>
    </w:p>
    <w:p w:rsidR="006A191E" w:rsidRDefault="007A2A9C">
      <w:pPr>
        <w:spacing w:before="100" w:line="400" w:lineRule="exact"/>
        <w:jc w:val="center"/>
        <w:outlineLvl w:val="1"/>
        <w:rPr>
          <w:rFonts w:eastAsia="黑体"/>
          <w:sz w:val="32"/>
          <w:szCs w:val="32"/>
        </w:rPr>
      </w:pPr>
      <w:bookmarkStart w:id="91" w:name="_Toc68615906"/>
      <w:bookmarkStart w:id="92" w:name="_Toc394573945"/>
      <w:r>
        <w:rPr>
          <w:rFonts w:eastAsia="黑体"/>
          <w:sz w:val="32"/>
          <w:szCs w:val="32"/>
        </w:rPr>
        <w:lastRenderedPageBreak/>
        <w:t>第一部分　　合同协议书</w:t>
      </w:r>
      <w:bookmarkEnd w:id="91"/>
      <w:bookmarkEnd w:id="92"/>
    </w:p>
    <w:p w:rsidR="006A191E" w:rsidRDefault="006A191E">
      <w:pPr>
        <w:spacing w:line="360" w:lineRule="auto"/>
        <w:rPr>
          <w:rFonts w:eastAsia="仿宋_GB2312"/>
          <w:sz w:val="24"/>
          <w:u w:val="single"/>
        </w:rPr>
      </w:pPr>
    </w:p>
    <w:p w:rsidR="006A191E" w:rsidRDefault="007A2A9C">
      <w:pPr>
        <w:spacing w:line="400" w:lineRule="exact"/>
        <w:ind w:firstLineChars="200" w:firstLine="422"/>
        <w:rPr>
          <w:rFonts w:eastAsia="黑体"/>
          <w:b/>
          <w:szCs w:val="21"/>
          <w:u w:val="single"/>
        </w:rPr>
      </w:pPr>
      <w:r>
        <w:rPr>
          <w:rFonts w:eastAsia="黑体"/>
          <w:b/>
          <w:szCs w:val="21"/>
        </w:rPr>
        <w:t>发包人（全称）：</w:t>
      </w:r>
      <w:r>
        <w:rPr>
          <w:rFonts w:eastAsia="黑体"/>
          <w:b/>
          <w:szCs w:val="21"/>
          <w:u w:val="single"/>
        </w:rPr>
        <w:t xml:space="preserve">        </w:t>
      </w:r>
      <w:r>
        <w:rPr>
          <w:rFonts w:eastAsia="黑体"/>
          <w:b/>
          <w:szCs w:val="21"/>
          <w:u w:val="single"/>
        </w:rPr>
        <w:t>三门县外国语小学</w:t>
      </w:r>
      <w:r>
        <w:rPr>
          <w:rFonts w:eastAsia="黑体"/>
          <w:b/>
          <w:szCs w:val="21"/>
          <w:u w:val="single"/>
        </w:rPr>
        <w:t xml:space="preserve">       </w:t>
      </w:r>
    </w:p>
    <w:p w:rsidR="006A191E" w:rsidRDefault="007A2A9C">
      <w:pPr>
        <w:spacing w:line="400" w:lineRule="exact"/>
        <w:ind w:firstLineChars="200" w:firstLine="422"/>
        <w:rPr>
          <w:rFonts w:eastAsia="黑体"/>
          <w:b/>
          <w:szCs w:val="21"/>
          <w:u w:val="single"/>
        </w:rPr>
      </w:pPr>
      <w:r>
        <w:rPr>
          <w:rFonts w:eastAsia="黑体"/>
          <w:b/>
          <w:szCs w:val="21"/>
        </w:rPr>
        <w:t>承包人（全称）：</w:t>
      </w:r>
      <w:r>
        <w:rPr>
          <w:rFonts w:eastAsia="黑体"/>
          <w:b/>
          <w:szCs w:val="21"/>
          <w:u w:val="single"/>
        </w:rPr>
        <w:t xml:space="preserve">                                        </w:t>
      </w:r>
    </w:p>
    <w:p w:rsidR="006A191E" w:rsidRDefault="007A2A9C">
      <w:pPr>
        <w:spacing w:line="400" w:lineRule="exact"/>
        <w:ind w:firstLineChars="200" w:firstLine="420"/>
        <w:rPr>
          <w:szCs w:val="21"/>
        </w:rPr>
      </w:pPr>
      <w:bookmarkStart w:id="93" w:name="_Toc351203481"/>
      <w:r>
        <w:rPr>
          <w:szCs w:val="21"/>
        </w:rPr>
        <w:t>根据《中华人民共和国合同法》、《中华人民共和国建筑法》及有关法律规定，遵循平等、自愿、公平和诚实信用的原则，双方就</w:t>
      </w:r>
      <w:r>
        <w:rPr>
          <w:rFonts w:hint="eastAsia"/>
          <w:bCs/>
          <w:szCs w:val="21"/>
          <w:u w:val="single"/>
        </w:rPr>
        <w:t>三门县外国语小学田径场改造工程（塑胶跑道、篮球场翻新）</w:t>
      </w:r>
      <w:r>
        <w:rPr>
          <w:szCs w:val="21"/>
        </w:rPr>
        <w:t>施工及有关事项协商一致，共同达成如下协议：</w:t>
      </w:r>
    </w:p>
    <w:p w:rsidR="006A191E" w:rsidRDefault="007A2A9C">
      <w:pPr>
        <w:spacing w:line="400" w:lineRule="exact"/>
        <w:ind w:firstLineChars="200" w:firstLine="422"/>
        <w:rPr>
          <w:szCs w:val="21"/>
        </w:rPr>
      </w:pPr>
      <w:r>
        <w:rPr>
          <w:rFonts w:eastAsia="黑体"/>
          <w:b/>
          <w:szCs w:val="21"/>
        </w:rPr>
        <w:t>一、工程概况</w:t>
      </w:r>
      <w:bookmarkEnd w:id="93"/>
    </w:p>
    <w:p w:rsidR="006A191E" w:rsidRDefault="007A2A9C">
      <w:pPr>
        <w:spacing w:line="400" w:lineRule="exact"/>
        <w:ind w:firstLineChars="200" w:firstLine="420"/>
        <w:rPr>
          <w:bCs/>
          <w:szCs w:val="21"/>
          <w:u w:val="single"/>
        </w:rPr>
      </w:pPr>
      <w:bookmarkStart w:id="94" w:name="_Toc351203482"/>
      <w:r>
        <w:rPr>
          <w:bCs/>
          <w:szCs w:val="21"/>
        </w:rPr>
        <w:t>1</w:t>
      </w:r>
      <w:r>
        <w:rPr>
          <w:bCs/>
          <w:szCs w:val="21"/>
        </w:rPr>
        <w:t>．工程名称：</w:t>
      </w:r>
      <w:r>
        <w:rPr>
          <w:bCs/>
          <w:szCs w:val="21"/>
          <w:u w:val="single"/>
        </w:rPr>
        <w:t></w:t>
      </w:r>
      <w:r>
        <w:rPr>
          <w:rFonts w:hint="eastAsia"/>
          <w:bCs/>
          <w:szCs w:val="21"/>
          <w:u w:val="single"/>
        </w:rPr>
        <w:t>三门县外国语小学田径场改造工程（塑胶跑道、篮球场翻新）</w:t>
      </w:r>
      <w:r>
        <w:rPr>
          <w:bCs/>
          <w:szCs w:val="21"/>
          <w:u w:val="single"/>
        </w:rPr>
        <w:t xml:space="preserve"> </w:t>
      </w:r>
      <w:r>
        <w:rPr>
          <w:bCs/>
          <w:szCs w:val="21"/>
        </w:rPr>
        <w:t>。</w:t>
      </w:r>
    </w:p>
    <w:p w:rsidR="006A191E" w:rsidRDefault="007A2A9C">
      <w:pPr>
        <w:spacing w:line="400" w:lineRule="exact"/>
        <w:ind w:firstLineChars="200" w:firstLine="420"/>
        <w:rPr>
          <w:bCs/>
          <w:szCs w:val="21"/>
        </w:rPr>
      </w:pPr>
      <w:r>
        <w:rPr>
          <w:bCs/>
          <w:szCs w:val="21"/>
        </w:rPr>
        <w:t>2</w:t>
      </w:r>
      <w:r>
        <w:rPr>
          <w:bCs/>
          <w:szCs w:val="21"/>
        </w:rPr>
        <w:t>．工程地点：</w:t>
      </w:r>
      <w:r>
        <w:rPr>
          <w:bCs/>
          <w:szCs w:val="21"/>
          <w:u w:val="single"/>
        </w:rPr>
        <w:t></w:t>
      </w:r>
      <w:r>
        <w:rPr>
          <w:rFonts w:hint="eastAsia"/>
          <w:bCs/>
          <w:szCs w:val="21"/>
          <w:u w:val="single"/>
        </w:rPr>
        <w:t>三门县</w:t>
      </w:r>
      <w:r>
        <w:rPr>
          <w:rFonts w:hint="eastAsia"/>
          <w:bCs/>
          <w:szCs w:val="21"/>
          <w:u w:val="single"/>
        </w:rPr>
        <w:t xml:space="preserve">                          </w:t>
      </w:r>
      <w:r>
        <w:rPr>
          <w:bCs/>
          <w:szCs w:val="21"/>
        </w:rPr>
        <w:t>。</w:t>
      </w:r>
    </w:p>
    <w:p w:rsidR="006A191E" w:rsidRDefault="007A2A9C">
      <w:pPr>
        <w:spacing w:line="400" w:lineRule="exact"/>
        <w:ind w:firstLineChars="200" w:firstLine="420"/>
        <w:rPr>
          <w:bCs/>
          <w:szCs w:val="21"/>
        </w:rPr>
      </w:pPr>
      <w:r>
        <w:rPr>
          <w:bCs/>
          <w:szCs w:val="21"/>
        </w:rPr>
        <w:t>3</w:t>
      </w:r>
      <w:r>
        <w:rPr>
          <w:bCs/>
          <w:szCs w:val="21"/>
        </w:rPr>
        <w:t>．工程立项批准文号：</w:t>
      </w:r>
      <w:r>
        <w:rPr>
          <w:rFonts w:ascii="宋体" w:hAnsi="宋体" w:cs="宋体" w:hint="eastAsia"/>
          <w:kern w:val="0"/>
          <w:szCs w:val="21"/>
          <w:u w:val="single"/>
        </w:rPr>
        <w:t xml:space="preserve">                         </w:t>
      </w:r>
      <w:r>
        <w:rPr>
          <w:bCs/>
          <w:szCs w:val="21"/>
          <w:u w:val="single"/>
        </w:rPr>
        <w:t xml:space="preserve"> </w:t>
      </w:r>
      <w:r>
        <w:rPr>
          <w:bCs/>
          <w:szCs w:val="21"/>
        </w:rPr>
        <w:t>。</w:t>
      </w:r>
    </w:p>
    <w:p w:rsidR="006A191E" w:rsidRDefault="007A2A9C">
      <w:pPr>
        <w:spacing w:line="400" w:lineRule="exact"/>
        <w:ind w:firstLineChars="200" w:firstLine="420"/>
        <w:rPr>
          <w:bCs/>
          <w:szCs w:val="21"/>
        </w:rPr>
      </w:pPr>
      <w:r>
        <w:rPr>
          <w:bCs/>
          <w:szCs w:val="21"/>
        </w:rPr>
        <w:t>4</w:t>
      </w:r>
      <w:r>
        <w:rPr>
          <w:bCs/>
          <w:szCs w:val="21"/>
        </w:rPr>
        <w:t>．资金来源：</w:t>
      </w:r>
      <w:r>
        <w:rPr>
          <w:rFonts w:hint="eastAsia"/>
          <w:bCs/>
          <w:szCs w:val="21"/>
          <w:u w:val="single"/>
        </w:rPr>
        <w:t xml:space="preserve">  </w:t>
      </w:r>
      <w:r>
        <w:rPr>
          <w:rFonts w:hint="eastAsia"/>
          <w:bCs/>
          <w:szCs w:val="21"/>
          <w:u w:val="single"/>
        </w:rPr>
        <w:t>财政拨款</w:t>
      </w:r>
      <w:r>
        <w:rPr>
          <w:bCs/>
          <w:szCs w:val="21"/>
          <w:u w:val="single"/>
        </w:rPr>
        <w:t xml:space="preserve">  </w:t>
      </w:r>
      <w:r>
        <w:rPr>
          <w:bCs/>
          <w:szCs w:val="21"/>
        </w:rPr>
        <w:t>。</w:t>
      </w:r>
    </w:p>
    <w:p w:rsidR="006A191E" w:rsidRDefault="007A2A9C">
      <w:pPr>
        <w:spacing w:line="400" w:lineRule="exact"/>
        <w:ind w:firstLineChars="200" w:firstLine="420"/>
        <w:rPr>
          <w:bCs/>
          <w:szCs w:val="21"/>
        </w:rPr>
      </w:pPr>
      <w:r>
        <w:rPr>
          <w:bCs/>
          <w:szCs w:val="21"/>
        </w:rPr>
        <w:t>5</w:t>
      </w:r>
      <w:r>
        <w:rPr>
          <w:bCs/>
          <w:szCs w:val="21"/>
        </w:rPr>
        <w:t>．工程内容：</w:t>
      </w:r>
      <w:r>
        <w:rPr>
          <w:rFonts w:hAnsi="宋体" w:cs="宋体" w:hint="eastAsia"/>
          <w:color w:val="000000"/>
          <w:kern w:val="0"/>
          <w:u w:val="single"/>
        </w:rPr>
        <w:t>施工图纸范围内包含所有内容等工程</w:t>
      </w:r>
      <w:r>
        <w:rPr>
          <w:rFonts w:hAnsi="宋体" w:cs="宋体" w:hint="eastAsia"/>
          <w:kern w:val="0"/>
          <w:u w:val="single"/>
        </w:rPr>
        <w:t>。</w:t>
      </w:r>
    </w:p>
    <w:p w:rsidR="006A191E" w:rsidRDefault="007A2A9C">
      <w:pPr>
        <w:spacing w:line="400" w:lineRule="exact"/>
        <w:ind w:firstLineChars="200" w:firstLine="420"/>
        <w:rPr>
          <w:bCs/>
          <w:szCs w:val="21"/>
        </w:rPr>
      </w:pPr>
      <w:r>
        <w:rPr>
          <w:bCs/>
          <w:szCs w:val="21"/>
        </w:rPr>
        <w:t>群体工程应附《承包人承揽工程项目一览表》（附件</w:t>
      </w:r>
      <w:r>
        <w:rPr>
          <w:bCs/>
          <w:szCs w:val="21"/>
        </w:rPr>
        <w:t>1</w:t>
      </w:r>
      <w:r>
        <w:rPr>
          <w:bCs/>
          <w:szCs w:val="21"/>
        </w:rPr>
        <w:t>）。</w:t>
      </w:r>
    </w:p>
    <w:p w:rsidR="006A191E" w:rsidRDefault="007A2A9C">
      <w:pPr>
        <w:spacing w:line="400" w:lineRule="exact"/>
        <w:ind w:firstLineChars="200" w:firstLine="420"/>
        <w:rPr>
          <w:bCs/>
          <w:szCs w:val="21"/>
        </w:rPr>
      </w:pPr>
      <w:r>
        <w:rPr>
          <w:bCs/>
          <w:szCs w:val="21"/>
        </w:rPr>
        <w:t>6</w:t>
      </w:r>
      <w:r>
        <w:rPr>
          <w:bCs/>
          <w:szCs w:val="21"/>
        </w:rPr>
        <w:t>．工程承包范围：</w:t>
      </w:r>
      <w:r>
        <w:rPr>
          <w:rFonts w:hAnsi="宋体" w:cs="宋体" w:hint="eastAsia"/>
          <w:color w:val="000000"/>
          <w:kern w:val="0"/>
          <w:u w:val="single"/>
        </w:rPr>
        <w:t>施工图纸范围内包含所有内容等工程</w:t>
      </w:r>
    </w:p>
    <w:p w:rsidR="006A191E" w:rsidRDefault="007A2A9C">
      <w:pPr>
        <w:spacing w:line="400" w:lineRule="exact"/>
        <w:ind w:firstLineChars="200" w:firstLine="420"/>
        <w:rPr>
          <w:szCs w:val="21"/>
          <w:u w:val="single"/>
        </w:rPr>
      </w:pPr>
      <w:r>
        <w:rPr>
          <w:rFonts w:hint="eastAsia"/>
          <w:bCs/>
          <w:szCs w:val="21"/>
        </w:rPr>
        <w:t>（</w:t>
      </w:r>
      <w:r>
        <w:rPr>
          <w:rFonts w:hint="eastAsia"/>
          <w:bCs/>
          <w:szCs w:val="21"/>
        </w:rPr>
        <w:t>1</w:t>
      </w:r>
      <w:r>
        <w:rPr>
          <w:rFonts w:hint="eastAsia"/>
          <w:bCs/>
          <w:szCs w:val="21"/>
        </w:rPr>
        <w:t>）</w:t>
      </w:r>
      <w:r>
        <w:rPr>
          <w:rFonts w:ascii="宋体" w:hAnsi="宋体" w:cs="宋体" w:hint="eastAsia"/>
          <w:szCs w:val="21"/>
        </w:rPr>
        <w:t>发包人提供的</w:t>
      </w:r>
      <w:r>
        <w:rPr>
          <w:rFonts w:hAnsi="宋体" w:cs="宋体" w:hint="eastAsia"/>
          <w:color w:val="000000"/>
          <w:kern w:val="0"/>
          <w:u w:val="single"/>
        </w:rPr>
        <w:t>施工图纸范围内包含所有内容等工程</w:t>
      </w:r>
      <w:r>
        <w:rPr>
          <w:rFonts w:hAnsi="宋体" w:cs="宋体" w:hint="eastAsia"/>
          <w:kern w:val="0"/>
          <w:u w:val="single"/>
        </w:rPr>
        <w:t>。</w:t>
      </w:r>
    </w:p>
    <w:p w:rsidR="006A191E" w:rsidRDefault="007A2A9C">
      <w:pPr>
        <w:spacing w:line="400" w:lineRule="exact"/>
        <w:ind w:firstLineChars="200" w:firstLine="422"/>
        <w:rPr>
          <w:b/>
          <w:szCs w:val="21"/>
        </w:rPr>
      </w:pPr>
      <w:r>
        <w:rPr>
          <w:rFonts w:eastAsia="黑体"/>
          <w:b/>
          <w:szCs w:val="21"/>
        </w:rPr>
        <w:t>二、合同工期</w:t>
      </w:r>
      <w:bookmarkEnd w:id="94"/>
    </w:p>
    <w:p w:rsidR="006A191E" w:rsidRDefault="007A2A9C">
      <w:pPr>
        <w:spacing w:line="400" w:lineRule="exact"/>
        <w:ind w:firstLineChars="200" w:firstLine="420"/>
        <w:rPr>
          <w:szCs w:val="21"/>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p>
    <w:p w:rsidR="006A191E" w:rsidRDefault="007A2A9C">
      <w:pPr>
        <w:spacing w:line="400" w:lineRule="exact"/>
        <w:ind w:firstLineChars="200" w:firstLine="420"/>
        <w:rPr>
          <w:szCs w:val="21"/>
        </w:rPr>
      </w:pPr>
      <w:r>
        <w:rPr>
          <w:szCs w:val="21"/>
        </w:rPr>
        <w:t>计划竣工日期：</w:t>
      </w:r>
      <w:r>
        <w:rPr>
          <w:szCs w:val="21"/>
          <w:u w:val="single"/>
        </w:rPr>
        <w:t></w:t>
      </w:r>
      <w:r>
        <w:rPr>
          <w:szCs w:val="21"/>
        </w:rPr>
        <w:t>年</w:t>
      </w:r>
      <w:r>
        <w:rPr>
          <w:szCs w:val="21"/>
          <w:u w:val="single"/>
        </w:rPr>
        <w:t></w:t>
      </w:r>
      <w:r>
        <w:rPr>
          <w:szCs w:val="21"/>
        </w:rPr>
        <w:t>月</w:t>
      </w:r>
      <w:r>
        <w:rPr>
          <w:szCs w:val="21"/>
          <w:u w:val="single"/>
        </w:rPr>
        <w:t></w:t>
      </w:r>
      <w:r>
        <w:rPr>
          <w:szCs w:val="21"/>
        </w:rPr>
        <w:t>日。</w:t>
      </w:r>
    </w:p>
    <w:p w:rsidR="006A191E" w:rsidRDefault="007A2A9C">
      <w:pPr>
        <w:spacing w:line="400" w:lineRule="exact"/>
        <w:ind w:firstLineChars="200" w:firstLine="42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rsidR="006A191E" w:rsidRDefault="007A2A9C">
      <w:pPr>
        <w:spacing w:line="400" w:lineRule="exact"/>
        <w:ind w:firstLineChars="200" w:firstLine="422"/>
        <w:rPr>
          <w:bCs/>
          <w:szCs w:val="21"/>
        </w:rPr>
      </w:pPr>
      <w:bookmarkStart w:id="95" w:name="_Toc351203483"/>
      <w:r>
        <w:rPr>
          <w:rFonts w:eastAsia="黑体"/>
          <w:b/>
          <w:szCs w:val="21"/>
        </w:rPr>
        <w:t>三、质量标准</w:t>
      </w:r>
      <w:bookmarkEnd w:id="95"/>
    </w:p>
    <w:p w:rsidR="006A191E" w:rsidRDefault="007A2A9C">
      <w:pPr>
        <w:spacing w:line="400" w:lineRule="exact"/>
        <w:ind w:firstLineChars="200" w:firstLine="420"/>
        <w:rPr>
          <w:szCs w:val="21"/>
        </w:rPr>
      </w:pPr>
      <w:r>
        <w:rPr>
          <w:szCs w:val="21"/>
        </w:rPr>
        <w:t>工程质量符合</w:t>
      </w:r>
      <w:r>
        <w:rPr>
          <w:szCs w:val="21"/>
          <w:u w:val="single"/>
        </w:rPr>
        <w:t xml:space="preserve">     </w:t>
      </w:r>
      <w:r>
        <w:rPr>
          <w:szCs w:val="21"/>
          <w:u w:val="single"/>
        </w:rPr>
        <w:t>合格</w:t>
      </w:r>
      <w:r>
        <w:rPr>
          <w:szCs w:val="21"/>
          <w:u w:val="single"/>
        </w:rPr>
        <w:t xml:space="preserve">        </w:t>
      </w:r>
      <w:r>
        <w:rPr>
          <w:szCs w:val="21"/>
        </w:rPr>
        <w:t>标准。</w:t>
      </w:r>
    </w:p>
    <w:p w:rsidR="006A191E" w:rsidRDefault="007A2A9C">
      <w:pPr>
        <w:spacing w:line="400" w:lineRule="exact"/>
        <w:ind w:firstLineChars="200" w:firstLine="420"/>
        <w:rPr>
          <w:bCs/>
          <w:szCs w:val="21"/>
        </w:rPr>
      </w:pPr>
      <w:r>
        <w:rPr>
          <w:bCs/>
          <w:szCs w:val="21"/>
        </w:rPr>
        <w:t xml:space="preserve"> </w:t>
      </w:r>
      <w:bookmarkStart w:id="96" w:name="_Toc351203484"/>
      <w:r>
        <w:rPr>
          <w:rFonts w:eastAsia="黑体"/>
          <w:b/>
          <w:szCs w:val="21"/>
        </w:rPr>
        <w:t>四、签约合同价与合同价格形式</w:t>
      </w:r>
      <w:bookmarkEnd w:id="96"/>
      <w:r>
        <w:rPr>
          <w:b/>
          <w:szCs w:val="21"/>
        </w:rPr>
        <w:tab/>
      </w:r>
    </w:p>
    <w:p w:rsidR="006A191E" w:rsidRDefault="007A2A9C">
      <w:pPr>
        <w:spacing w:line="400" w:lineRule="exact"/>
        <w:ind w:firstLineChars="200" w:firstLine="420"/>
        <w:rPr>
          <w:szCs w:val="21"/>
        </w:rPr>
      </w:pPr>
      <w:r>
        <w:rPr>
          <w:szCs w:val="21"/>
        </w:rPr>
        <w:t>1</w:t>
      </w:r>
      <w:r>
        <w:rPr>
          <w:szCs w:val="21"/>
        </w:rPr>
        <w:t>．签约合同价为：</w:t>
      </w:r>
    </w:p>
    <w:p w:rsidR="006A191E" w:rsidRDefault="007A2A9C">
      <w:pPr>
        <w:spacing w:line="400" w:lineRule="exact"/>
        <w:ind w:firstLineChars="200" w:firstLine="420"/>
        <w:rPr>
          <w:szCs w:val="21"/>
        </w:rPr>
      </w:pPr>
      <w:r>
        <w:rPr>
          <w:szCs w:val="21"/>
        </w:rPr>
        <w:t>人民币（大写）</w:t>
      </w:r>
      <w:r>
        <w:rPr>
          <w:szCs w:val="21"/>
          <w:u w:val="single"/>
        </w:rPr>
        <w:t xml:space="preserve">                 </w:t>
      </w:r>
      <w:r>
        <w:rPr>
          <w:szCs w:val="21"/>
        </w:rPr>
        <w:t>（</w:t>
      </w:r>
      <w:r>
        <w:rPr>
          <w:szCs w:val="21"/>
        </w:rPr>
        <w:t>¥</w:t>
      </w:r>
      <w:r>
        <w:rPr>
          <w:szCs w:val="21"/>
          <w:u w:val="single"/>
        </w:rPr>
        <w:t xml:space="preserve">            </w:t>
      </w:r>
      <w:r>
        <w:rPr>
          <w:szCs w:val="21"/>
        </w:rPr>
        <w:t>元）；</w:t>
      </w:r>
    </w:p>
    <w:p w:rsidR="006A191E" w:rsidRDefault="007A2A9C">
      <w:pPr>
        <w:spacing w:line="400" w:lineRule="exact"/>
        <w:ind w:firstLineChars="200" w:firstLine="420"/>
        <w:rPr>
          <w:szCs w:val="21"/>
        </w:rPr>
      </w:pPr>
      <w:r>
        <w:rPr>
          <w:szCs w:val="21"/>
        </w:rPr>
        <w:t>其中：</w:t>
      </w:r>
    </w:p>
    <w:p w:rsidR="006A191E" w:rsidRDefault="007A2A9C">
      <w:pPr>
        <w:spacing w:line="400" w:lineRule="exact"/>
        <w:ind w:firstLineChars="200" w:firstLine="420"/>
        <w:rPr>
          <w:szCs w:val="21"/>
        </w:rPr>
      </w:pPr>
      <w:r>
        <w:rPr>
          <w:szCs w:val="21"/>
        </w:rPr>
        <w:t>（</w:t>
      </w:r>
      <w:r>
        <w:rPr>
          <w:szCs w:val="21"/>
        </w:rPr>
        <w:t>1</w:t>
      </w:r>
      <w:r>
        <w:rPr>
          <w:szCs w:val="21"/>
        </w:rPr>
        <w:t>）安全文明施工费：</w:t>
      </w:r>
    </w:p>
    <w:p w:rsidR="006A191E" w:rsidRDefault="007A2A9C">
      <w:pPr>
        <w:spacing w:line="400" w:lineRule="exact"/>
        <w:ind w:firstLineChars="200" w:firstLine="420"/>
        <w:rPr>
          <w:szCs w:val="21"/>
        </w:rPr>
      </w:pPr>
      <w:r>
        <w:rPr>
          <w:szCs w:val="21"/>
        </w:rPr>
        <w:t>人民币（大写）</w:t>
      </w:r>
      <w:r>
        <w:rPr>
          <w:szCs w:val="21"/>
          <w:u w:val="single"/>
        </w:rPr>
        <w:t xml:space="preserve">              </w:t>
      </w:r>
      <w:r>
        <w:rPr>
          <w:szCs w:val="21"/>
        </w:rPr>
        <w:t xml:space="preserve"> </w:t>
      </w:r>
      <w:r>
        <w:rPr>
          <w:szCs w:val="21"/>
        </w:rPr>
        <w:t>（</w:t>
      </w:r>
      <w:r>
        <w:rPr>
          <w:szCs w:val="21"/>
        </w:rPr>
        <w:t>¥</w:t>
      </w:r>
      <w:r>
        <w:rPr>
          <w:szCs w:val="21"/>
          <w:u w:val="single"/>
        </w:rPr>
        <w:t xml:space="preserve">          </w:t>
      </w:r>
      <w:r>
        <w:rPr>
          <w:szCs w:val="21"/>
        </w:rPr>
        <w:t>元）；</w:t>
      </w:r>
    </w:p>
    <w:p w:rsidR="006A191E" w:rsidRDefault="007A2A9C">
      <w:pPr>
        <w:spacing w:line="400" w:lineRule="exact"/>
        <w:ind w:firstLineChars="200" w:firstLine="420"/>
        <w:rPr>
          <w:szCs w:val="21"/>
        </w:rPr>
      </w:pPr>
      <w:r>
        <w:rPr>
          <w:szCs w:val="21"/>
        </w:rPr>
        <w:t>（</w:t>
      </w:r>
      <w:r>
        <w:rPr>
          <w:szCs w:val="21"/>
        </w:rPr>
        <w:t>2</w:t>
      </w:r>
      <w:r>
        <w:rPr>
          <w:szCs w:val="21"/>
        </w:rPr>
        <w:t>）材料和工程设备暂估价金额：</w:t>
      </w:r>
    </w:p>
    <w:p w:rsidR="006A191E" w:rsidRDefault="007A2A9C">
      <w:pPr>
        <w:spacing w:line="400" w:lineRule="exact"/>
        <w:ind w:firstLineChars="200" w:firstLine="420"/>
        <w:rPr>
          <w:szCs w:val="21"/>
        </w:rPr>
      </w:pPr>
      <w:r>
        <w:rPr>
          <w:szCs w:val="21"/>
        </w:rPr>
        <w:t>人民币（大写）</w:t>
      </w:r>
      <w:r>
        <w:rPr>
          <w:szCs w:val="21"/>
          <w:u w:val="single"/>
        </w:rPr>
        <w:t xml:space="preserve">              </w:t>
      </w:r>
      <w:r>
        <w:rPr>
          <w:szCs w:val="21"/>
        </w:rPr>
        <w:t xml:space="preserve"> </w:t>
      </w:r>
      <w:r>
        <w:rPr>
          <w:szCs w:val="21"/>
        </w:rPr>
        <w:t>（</w:t>
      </w:r>
      <w:r>
        <w:rPr>
          <w:szCs w:val="21"/>
        </w:rPr>
        <w:t>¥</w:t>
      </w:r>
      <w:r>
        <w:rPr>
          <w:szCs w:val="21"/>
          <w:u w:val="single"/>
        </w:rPr>
        <w:t xml:space="preserve">          </w:t>
      </w:r>
      <w:r>
        <w:rPr>
          <w:szCs w:val="21"/>
        </w:rPr>
        <w:t>元）；</w:t>
      </w:r>
    </w:p>
    <w:p w:rsidR="006A191E" w:rsidRDefault="007A2A9C">
      <w:pPr>
        <w:spacing w:line="400" w:lineRule="exact"/>
        <w:ind w:firstLineChars="200" w:firstLine="420"/>
        <w:rPr>
          <w:szCs w:val="21"/>
        </w:rPr>
      </w:pPr>
      <w:r>
        <w:rPr>
          <w:szCs w:val="21"/>
        </w:rPr>
        <w:t>（</w:t>
      </w:r>
      <w:r>
        <w:rPr>
          <w:szCs w:val="21"/>
        </w:rPr>
        <w:t>3</w:t>
      </w:r>
      <w:r>
        <w:rPr>
          <w:szCs w:val="21"/>
        </w:rPr>
        <w:t>）专业工程暂估价金额：</w:t>
      </w:r>
    </w:p>
    <w:p w:rsidR="006A191E" w:rsidRDefault="007A2A9C">
      <w:pPr>
        <w:spacing w:line="400" w:lineRule="exact"/>
        <w:ind w:firstLineChars="200" w:firstLine="420"/>
        <w:rPr>
          <w:szCs w:val="21"/>
        </w:rPr>
      </w:pPr>
      <w:r>
        <w:rPr>
          <w:szCs w:val="21"/>
        </w:rPr>
        <w:t>人民币（大写）</w:t>
      </w:r>
      <w:r>
        <w:rPr>
          <w:szCs w:val="21"/>
          <w:u w:val="single"/>
        </w:rPr>
        <w:t xml:space="preserve">              </w:t>
      </w:r>
      <w:r>
        <w:rPr>
          <w:szCs w:val="21"/>
        </w:rPr>
        <w:t xml:space="preserve"> </w:t>
      </w:r>
      <w:r>
        <w:rPr>
          <w:szCs w:val="21"/>
        </w:rPr>
        <w:t>（</w:t>
      </w:r>
      <w:r>
        <w:rPr>
          <w:szCs w:val="21"/>
        </w:rPr>
        <w:t>¥</w:t>
      </w:r>
      <w:r>
        <w:rPr>
          <w:szCs w:val="21"/>
          <w:u w:val="single"/>
        </w:rPr>
        <w:t xml:space="preserve">          </w:t>
      </w:r>
      <w:r>
        <w:rPr>
          <w:szCs w:val="21"/>
        </w:rPr>
        <w:t>元）；</w:t>
      </w:r>
    </w:p>
    <w:p w:rsidR="006A191E" w:rsidRDefault="007A2A9C">
      <w:pPr>
        <w:spacing w:line="400" w:lineRule="exact"/>
        <w:ind w:firstLineChars="200" w:firstLine="420"/>
        <w:rPr>
          <w:szCs w:val="21"/>
        </w:rPr>
      </w:pPr>
      <w:r>
        <w:rPr>
          <w:szCs w:val="21"/>
        </w:rPr>
        <w:t>（</w:t>
      </w:r>
      <w:r>
        <w:rPr>
          <w:szCs w:val="21"/>
        </w:rPr>
        <w:t>4</w:t>
      </w:r>
      <w:r>
        <w:rPr>
          <w:szCs w:val="21"/>
        </w:rPr>
        <w:t>）暂列金额：</w:t>
      </w:r>
    </w:p>
    <w:p w:rsidR="006A191E" w:rsidRDefault="007A2A9C">
      <w:pPr>
        <w:spacing w:line="400" w:lineRule="exact"/>
        <w:ind w:firstLineChars="200" w:firstLine="420"/>
        <w:rPr>
          <w:szCs w:val="21"/>
        </w:rPr>
      </w:pPr>
      <w:r>
        <w:rPr>
          <w:szCs w:val="21"/>
        </w:rPr>
        <w:lastRenderedPageBreak/>
        <w:t>人民币（大写）</w:t>
      </w:r>
      <w:r>
        <w:rPr>
          <w:szCs w:val="21"/>
          <w:u w:val="single"/>
        </w:rPr>
        <w:t xml:space="preserve">              </w:t>
      </w:r>
      <w:r>
        <w:rPr>
          <w:szCs w:val="21"/>
        </w:rPr>
        <w:t xml:space="preserve"> </w:t>
      </w:r>
      <w:r>
        <w:rPr>
          <w:szCs w:val="21"/>
        </w:rPr>
        <w:t>（</w:t>
      </w:r>
      <w:r>
        <w:rPr>
          <w:szCs w:val="21"/>
        </w:rPr>
        <w:t>¥</w:t>
      </w:r>
      <w:r>
        <w:rPr>
          <w:szCs w:val="21"/>
          <w:u w:val="single"/>
        </w:rPr>
        <w:t xml:space="preserve">          </w:t>
      </w:r>
      <w:r>
        <w:rPr>
          <w:szCs w:val="21"/>
        </w:rPr>
        <w:t>元）。</w:t>
      </w:r>
    </w:p>
    <w:p w:rsidR="006A191E" w:rsidRDefault="007A2A9C">
      <w:pPr>
        <w:spacing w:line="400" w:lineRule="exact"/>
        <w:ind w:firstLineChars="200" w:firstLine="420"/>
        <w:rPr>
          <w:szCs w:val="21"/>
        </w:rPr>
      </w:pPr>
      <w:r>
        <w:rPr>
          <w:szCs w:val="21"/>
        </w:rPr>
        <w:t>2</w:t>
      </w:r>
      <w:r>
        <w:rPr>
          <w:szCs w:val="21"/>
        </w:rPr>
        <w:t>．合同价格形式：</w:t>
      </w:r>
      <w:r>
        <w:rPr>
          <w:szCs w:val="21"/>
          <w:u w:val="single"/>
        </w:rPr>
        <w:t xml:space="preserve"> </w:t>
      </w:r>
      <w:r>
        <w:rPr>
          <w:rFonts w:hint="eastAsia"/>
          <w:szCs w:val="21"/>
          <w:u w:val="single"/>
        </w:rPr>
        <w:t>单价合同，总价下浮</w:t>
      </w:r>
      <w:r>
        <w:rPr>
          <w:rFonts w:hint="eastAsia"/>
          <w:szCs w:val="21"/>
          <w:u w:val="single"/>
        </w:rPr>
        <w:t>{</w:t>
      </w:r>
      <w:r>
        <w:rPr>
          <w:rFonts w:hint="eastAsia"/>
          <w:szCs w:val="21"/>
          <w:u w:val="single"/>
        </w:rPr>
        <w:t>下浮率同综合优惠率</w:t>
      </w:r>
      <w:r>
        <w:rPr>
          <w:rFonts w:hint="eastAsia"/>
          <w:szCs w:val="21"/>
          <w:u w:val="single"/>
        </w:rPr>
        <w:t>=[1-</w:t>
      </w:r>
      <w:r>
        <w:rPr>
          <w:rFonts w:hint="eastAsia"/>
          <w:szCs w:val="21"/>
          <w:u w:val="single"/>
        </w:rPr>
        <w:t>投标人最终投标报价</w:t>
      </w:r>
      <w:r>
        <w:rPr>
          <w:rFonts w:hint="eastAsia"/>
          <w:szCs w:val="21"/>
          <w:u w:val="single"/>
        </w:rPr>
        <w:t>/</w:t>
      </w:r>
      <w:r>
        <w:rPr>
          <w:rFonts w:hint="eastAsia"/>
          <w:szCs w:val="21"/>
          <w:u w:val="single"/>
        </w:rPr>
        <w:t>本标段预算审核价</w:t>
      </w:r>
      <w:r>
        <w:rPr>
          <w:rFonts w:hint="eastAsia"/>
          <w:szCs w:val="21"/>
          <w:u w:val="single"/>
        </w:rPr>
        <w:t>]</w:t>
      </w:r>
      <w:r>
        <w:rPr>
          <w:rFonts w:hint="eastAsia"/>
          <w:szCs w:val="21"/>
          <w:u w:val="single"/>
        </w:rPr>
        <w:t>×</w:t>
      </w:r>
      <w:r>
        <w:rPr>
          <w:rFonts w:hint="eastAsia"/>
          <w:szCs w:val="21"/>
          <w:u w:val="single"/>
        </w:rPr>
        <w:t>100%}</w:t>
      </w:r>
      <w:r>
        <w:rPr>
          <w:rFonts w:hint="eastAsia"/>
          <w:szCs w:val="21"/>
          <w:u w:val="single"/>
        </w:rPr>
        <w:t>（下同）</w:t>
      </w:r>
      <w:r>
        <w:rPr>
          <w:rFonts w:hint="eastAsia"/>
          <w:szCs w:val="21"/>
          <w:u w:val="single"/>
        </w:rPr>
        <w:t xml:space="preserve"> </w:t>
      </w:r>
      <w:r>
        <w:rPr>
          <w:szCs w:val="21"/>
        </w:rPr>
        <w:t>。</w:t>
      </w:r>
    </w:p>
    <w:p w:rsidR="006A191E" w:rsidRDefault="007A2A9C">
      <w:pPr>
        <w:spacing w:line="586" w:lineRule="exact"/>
        <w:ind w:firstLineChars="200" w:firstLine="420"/>
        <w:rPr>
          <w:szCs w:val="21"/>
        </w:rPr>
      </w:pPr>
      <w:r>
        <w:rPr>
          <w:rFonts w:hint="eastAsia"/>
          <w:szCs w:val="21"/>
        </w:rPr>
        <w:t>3</w:t>
      </w:r>
      <w:r>
        <w:rPr>
          <w:rFonts w:hint="eastAsia"/>
          <w:szCs w:val="21"/>
        </w:rPr>
        <w:t>．发包人向承包人支付工程价款及其他应当支付的款项均须汇入承包人合同协议书中的银行账户。</w:t>
      </w:r>
    </w:p>
    <w:p w:rsidR="006A191E" w:rsidRDefault="007A2A9C">
      <w:pPr>
        <w:spacing w:line="380" w:lineRule="exact"/>
        <w:ind w:firstLineChars="200" w:firstLine="420"/>
        <w:rPr>
          <w:szCs w:val="21"/>
        </w:rPr>
      </w:pPr>
      <w:r>
        <w:rPr>
          <w:rFonts w:hint="eastAsia"/>
          <w:szCs w:val="21"/>
        </w:rPr>
        <w:t>根据《关于全面推开营业税改征增值税试点的通知》（财税〔</w:t>
      </w:r>
      <w:r>
        <w:rPr>
          <w:rFonts w:hint="eastAsia"/>
          <w:szCs w:val="21"/>
        </w:rPr>
        <w:t>2016</w:t>
      </w:r>
      <w:r>
        <w:rPr>
          <w:rFonts w:hint="eastAsia"/>
          <w:szCs w:val="21"/>
        </w:rPr>
        <w:t>〕</w:t>
      </w:r>
      <w:r>
        <w:rPr>
          <w:rFonts w:hint="eastAsia"/>
          <w:szCs w:val="21"/>
        </w:rPr>
        <w:t xml:space="preserve">36 </w:t>
      </w:r>
      <w:r>
        <w:rPr>
          <w:rFonts w:hint="eastAsia"/>
          <w:szCs w:val="21"/>
        </w:rPr>
        <w:t>号）等有关规定，承包人完成本合同项下应税行为的计税方式按以下第</w:t>
      </w:r>
      <w:r>
        <w:rPr>
          <w:rFonts w:hint="eastAsia"/>
          <w:szCs w:val="21"/>
          <w:u w:val="single"/>
        </w:rPr>
        <w:t xml:space="preserve">  1  </w:t>
      </w:r>
      <w:r>
        <w:rPr>
          <w:rFonts w:hint="eastAsia"/>
          <w:szCs w:val="21"/>
        </w:rPr>
        <w:t>种方法，</w:t>
      </w:r>
      <w:r>
        <w:rPr>
          <w:rFonts w:hint="eastAsia"/>
          <w:szCs w:val="21"/>
        </w:rPr>
        <w:t xml:space="preserve"> </w:t>
      </w:r>
      <w:r>
        <w:rPr>
          <w:rFonts w:hint="eastAsia"/>
          <w:szCs w:val="21"/>
        </w:rPr>
        <w:t>并与工程计价时采用的计税方法一致。</w:t>
      </w:r>
    </w:p>
    <w:p w:rsidR="006A191E" w:rsidRDefault="007A2A9C">
      <w:pPr>
        <w:spacing w:line="586" w:lineRule="exact"/>
        <w:ind w:firstLineChars="200" w:firstLine="420"/>
        <w:rPr>
          <w:szCs w:val="21"/>
        </w:rPr>
      </w:pPr>
      <w:r>
        <w:rPr>
          <w:rFonts w:hint="eastAsia"/>
          <w:szCs w:val="21"/>
        </w:rPr>
        <w:t>（</w:t>
      </w:r>
      <w:r>
        <w:rPr>
          <w:rFonts w:hint="eastAsia"/>
          <w:szCs w:val="21"/>
        </w:rPr>
        <w:t>1</w:t>
      </w:r>
      <w:r>
        <w:rPr>
          <w:rFonts w:hint="eastAsia"/>
          <w:szCs w:val="21"/>
        </w:rPr>
        <w:t>）一般计税方法。</w:t>
      </w:r>
    </w:p>
    <w:p w:rsidR="006A191E" w:rsidRDefault="007A2A9C">
      <w:pPr>
        <w:spacing w:line="400" w:lineRule="exact"/>
        <w:ind w:firstLineChars="200" w:firstLine="420"/>
        <w:rPr>
          <w:szCs w:val="21"/>
        </w:rPr>
      </w:pPr>
      <w:r>
        <w:rPr>
          <w:rFonts w:hint="eastAsia"/>
          <w:szCs w:val="21"/>
        </w:rPr>
        <w:t>（</w:t>
      </w:r>
      <w:r>
        <w:rPr>
          <w:rFonts w:hint="eastAsia"/>
          <w:szCs w:val="21"/>
        </w:rPr>
        <w:t>2</w:t>
      </w:r>
      <w:r>
        <w:rPr>
          <w:rFonts w:hint="eastAsia"/>
          <w:szCs w:val="21"/>
        </w:rPr>
        <w:t>）简易计税方法。</w:t>
      </w:r>
    </w:p>
    <w:p w:rsidR="006A191E" w:rsidRDefault="007A2A9C">
      <w:pPr>
        <w:spacing w:line="400" w:lineRule="exact"/>
        <w:ind w:firstLineChars="200" w:firstLine="422"/>
        <w:rPr>
          <w:b/>
          <w:szCs w:val="21"/>
        </w:rPr>
      </w:pPr>
      <w:bookmarkStart w:id="97" w:name="_Toc351203485"/>
      <w:r>
        <w:rPr>
          <w:rFonts w:eastAsia="黑体"/>
          <w:b/>
          <w:szCs w:val="21"/>
        </w:rPr>
        <w:t>五、</w:t>
      </w:r>
      <w:bookmarkEnd w:id="97"/>
      <w:r>
        <w:rPr>
          <w:rFonts w:eastAsia="黑体"/>
          <w:b/>
          <w:szCs w:val="21"/>
        </w:rPr>
        <w:t>项目经理</w:t>
      </w:r>
    </w:p>
    <w:p w:rsidR="006A191E" w:rsidRDefault="007A2A9C">
      <w:pPr>
        <w:spacing w:line="400" w:lineRule="exact"/>
        <w:ind w:firstLineChars="200" w:firstLine="420"/>
        <w:rPr>
          <w:szCs w:val="21"/>
        </w:rPr>
      </w:pPr>
      <w:r>
        <w:rPr>
          <w:szCs w:val="21"/>
        </w:rPr>
        <w:t>承包人项目经理：</w:t>
      </w:r>
      <w:r>
        <w:rPr>
          <w:szCs w:val="21"/>
          <w:u w:val="single"/>
        </w:rPr>
        <w:t xml:space="preserve">                                  </w:t>
      </w:r>
      <w:r>
        <w:rPr>
          <w:szCs w:val="21"/>
        </w:rPr>
        <w:t>。</w:t>
      </w:r>
    </w:p>
    <w:p w:rsidR="006A191E" w:rsidRDefault="007A2A9C">
      <w:pPr>
        <w:spacing w:line="400" w:lineRule="exact"/>
        <w:ind w:firstLineChars="200" w:firstLine="420"/>
        <w:rPr>
          <w:bCs/>
          <w:szCs w:val="21"/>
        </w:rPr>
      </w:pPr>
      <w:r>
        <w:rPr>
          <w:bCs/>
          <w:szCs w:val="21"/>
        </w:rPr>
        <w:t xml:space="preserve"> </w:t>
      </w:r>
      <w:bookmarkStart w:id="98" w:name="_Toc351203486"/>
      <w:r>
        <w:rPr>
          <w:rFonts w:eastAsia="黑体"/>
          <w:b/>
          <w:szCs w:val="21"/>
        </w:rPr>
        <w:t>六、合同文件构成</w:t>
      </w:r>
      <w:bookmarkEnd w:id="98"/>
    </w:p>
    <w:p w:rsidR="006A191E" w:rsidRDefault="007A2A9C">
      <w:pPr>
        <w:spacing w:line="400" w:lineRule="exact"/>
        <w:ind w:firstLineChars="200" w:firstLine="420"/>
        <w:rPr>
          <w:bCs/>
          <w:szCs w:val="21"/>
        </w:rPr>
      </w:pPr>
      <w:r>
        <w:rPr>
          <w:bCs/>
          <w:szCs w:val="21"/>
        </w:rPr>
        <w:t>本协议书与下列文件一起构成合同文件：</w:t>
      </w:r>
    </w:p>
    <w:p w:rsidR="006A191E" w:rsidRDefault="007A2A9C">
      <w:pPr>
        <w:spacing w:line="400" w:lineRule="exact"/>
        <w:ind w:firstLineChars="200" w:firstLine="420"/>
        <w:rPr>
          <w:bCs/>
          <w:szCs w:val="21"/>
        </w:rPr>
      </w:pPr>
      <w:r>
        <w:rPr>
          <w:bCs/>
          <w:szCs w:val="21"/>
        </w:rPr>
        <w:t>（</w:t>
      </w:r>
      <w:r>
        <w:rPr>
          <w:bCs/>
          <w:szCs w:val="21"/>
        </w:rPr>
        <w:t>1</w:t>
      </w:r>
      <w:r>
        <w:rPr>
          <w:bCs/>
          <w:szCs w:val="21"/>
        </w:rPr>
        <w:t>）中标通知书（如果有）；</w:t>
      </w:r>
    </w:p>
    <w:p w:rsidR="006A191E" w:rsidRDefault="007A2A9C">
      <w:pPr>
        <w:spacing w:line="400" w:lineRule="exact"/>
        <w:ind w:firstLineChars="200" w:firstLine="420"/>
        <w:rPr>
          <w:bCs/>
          <w:szCs w:val="21"/>
        </w:rPr>
      </w:pPr>
      <w:r>
        <w:rPr>
          <w:bCs/>
          <w:szCs w:val="21"/>
        </w:rPr>
        <w:t>（</w:t>
      </w:r>
      <w:r>
        <w:rPr>
          <w:bCs/>
          <w:szCs w:val="21"/>
        </w:rPr>
        <w:t>2</w:t>
      </w:r>
      <w:r>
        <w:rPr>
          <w:bCs/>
          <w:szCs w:val="21"/>
        </w:rPr>
        <w:t>）投标函及其附录（如果有）；</w:t>
      </w:r>
    </w:p>
    <w:p w:rsidR="006A191E" w:rsidRDefault="007A2A9C">
      <w:pPr>
        <w:spacing w:line="400" w:lineRule="exact"/>
        <w:ind w:firstLineChars="200" w:firstLine="420"/>
        <w:rPr>
          <w:bCs/>
          <w:szCs w:val="21"/>
        </w:rPr>
      </w:pPr>
      <w:r>
        <w:rPr>
          <w:bCs/>
          <w:szCs w:val="21"/>
        </w:rPr>
        <w:t>（</w:t>
      </w:r>
      <w:r>
        <w:rPr>
          <w:bCs/>
          <w:szCs w:val="21"/>
        </w:rPr>
        <w:t>3</w:t>
      </w:r>
      <w:r>
        <w:rPr>
          <w:bCs/>
          <w:szCs w:val="21"/>
        </w:rPr>
        <w:t>）专用合同条款及其附件；</w:t>
      </w:r>
    </w:p>
    <w:p w:rsidR="006A191E" w:rsidRDefault="007A2A9C">
      <w:pPr>
        <w:spacing w:line="400" w:lineRule="exact"/>
        <w:ind w:firstLineChars="200" w:firstLine="420"/>
        <w:rPr>
          <w:bCs/>
          <w:szCs w:val="21"/>
        </w:rPr>
      </w:pPr>
      <w:r>
        <w:rPr>
          <w:bCs/>
          <w:szCs w:val="21"/>
        </w:rPr>
        <w:t>（</w:t>
      </w:r>
      <w:r>
        <w:rPr>
          <w:bCs/>
          <w:szCs w:val="21"/>
        </w:rPr>
        <w:t>4</w:t>
      </w:r>
      <w:r>
        <w:rPr>
          <w:bCs/>
          <w:szCs w:val="21"/>
        </w:rPr>
        <w:t>）通用合同条款；</w:t>
      </w:r>
    </w:p>
    <w:p w:rsidR="006A191E" w:rsidRDefault="007A2A9C">
      <w:pPr>
        <w:spacing w:line="400" w:lineRule="exact"/>
        <w:ind w:firstLineChars="200" w:firstLine="420"/>
        <w:rPr>
          <w:bCs/>
          <w:szCs w:val="21"/>
        </w:rPr>
      </w:pPr>
      <w:r>
        <w:rPr>
          <w:bCs/>
          <w:szCs w:val="21"/>
        </w:rPr>
        <w:t>（</w:t>
      </w:r>
      <w:r>
        <w:rPr>
          <w:bCs/>
          <w:szCs w:val="21"/>
        </w:rPr>
        <w:t>5</w:t>
      </w:r>
      <w:r>
        <w:rPr>
          <w:bCs/>
          <w:szCs w:val="21"/>
        </w:rPr>
        <w:t>）技术标准和要求；</w:t>
      </w:r>
    </w:p>
    <w:p w:rsidR="006A191E" w:rsidRDefault="007A2A9C">
      <w:pPr>
        <w:spacing w:line="400" w:lineRule="exact"/>
        <w:ind w:firstLineChars="200" w:firstLine="420"/>
        <w:rPr>
          <w:bCs/>
          <w:szCs w:val="21"/>
        </w:rPr>
      </w:pPr>
      <w:r>
        <w:rPr>
          <w:bCs/>
          <w:szCs w:val="21"/>
        </w:rPr>
        <w:t>（</w:t>
      </w:r>
      <w:r>
        <w:rPr>
          <w:bCs/>
          <w:szCs w:val="21"/>
        </w:rPr>
        <w:t>6</w:t>
      </w:r>
      <w:r>
        <w:rPr>
          <w:bCs/>
          <w:szCs w:val="21"/>
        </w:rPr>
        <w:t>）图纸；</w:t>
      </w:r>
    </w:p>
    <w:p w:rsidR="006A191E" w:rsidRDefault="007A2A9C">
      <w:pPr>
        <w:spacing w:line="400" w:lineRule="exact"/>
        <w:ind w:firstLineChars="200" w:firstLine="420"/>
        <w:rPr>
          <w:bCs/>
          <w:szCs w:val="21"/>
        </w:rPr>
      </w:pPr>
      <w:r>
        <w:rPr>
          <w:bCs/>
          <w:szCs w:val="21"/>
        </w:rPr>
        <w:t>（</w:t>
      </w:r>
      <w:r>
        <w:rPr>
          <w:bCs/>
          <w:szCs w:val="21"/>
        </w:rPr>
        <w:t>7</w:t>
      </w:r>
      <w:r>
        <w:rPr>
          <w:bCs/>
          <w:szCs w:val="21"/>
        </w:rPr>
        <w:t>）已标价工程量清单或预算书；</w:t>
      </w:r>
    </w:p>
    <w:p w:rsidR="006A191E" w:rsidRDefault="007A2A9C">
      <w:pPr>
        <w:spacing w:line="400" w:lineRule="exact"/>
        <w:ind w:firstLineChars="200" w:firstLine="420"/>
        <w:rPr>
          <w:bCs/>
          <w:szCs w:val="21"/>
        </w:rPr>
      </w:pPr>
      <w:r>
        <w:rPr>
          <w:bCs/>
          <w:szCs w:val="21"/>
        </w:rPr>
        <w:t>（</w:t>
      </w:r>
      <w:r>
        <w:rPr>
          <w:bCs/>
          <w:szCs w:val="21"/>
        </w:rPr>
        <w:t>8</w:t>
      </w:r>
      <w:r>
        <w:rPr>
          <w:bCs/>
          <w:szCs w:val="21"/>
        </w:rPr>
        <w:t>）其他合同文件。</w:t>
      </w:r>
    </w:p>
    <w:p w:rsidR="006A191E" w:rsidRDefault="007A2A9C">
      <w:pPr>
        <w:spacing w:line="400" w:lineRule="exact"/>
        <w:ind w:firstLineChars="200" w:firstLine="420"/>
        <w:rPr>
          <w:bCs/>
          <w:szCs w:val="21"/>
        </w:rPr>
      </w:pPr>
      <w:r>
        <w:rPr>
          <w:bCs/>
          <w:szCs w:val="21"/>
        </w:rPr>
        <w:t>在合同订立及履行过程中形成的与合同有关的文件均构成合同文件组成部分。</w:t>
      </w:r>
    </w:p>
    <w:p w:rsidR="006A191E" w:rsidRDefault="007A2A9C">
      <w:pPr>
        <w:spacing w:line="400" w:lineRule="exact"/>
        <w:ind w:firstLineChars="200" w:firstLine="420"/>
        <w:rPr>
          <w:bCs/>
          <w:szCs w:val="21"/>
        </w:rPr>
      </w:pPr>
      <w:r>
        <w:rPr>
          <w:bCs/>
          <w:szCs w:val="21"/>
        </w:rPr>
        <w:t>上述各项合同文件包括合同当事人就该项合同文件所</w:t>
      </w:r>
      <w:proofErr w:type="gramStart"/>
      <w:r>
        <w:rPr>
          <w:bCs/>
          <w:szCs w:val="21"/>
        </w:rPr>
        <w:t>作出</w:t>
      </w:r>
      <w:proofErr w:type="gramEnd"/>
      <w:r>
        <w:rPr>
          <w:bCs/>
          <w:szCs w:val="21"/>
        </w:rPr>
        <w:t>的补充和修改，属于同一类内容的文件，应以最新签署的为准。专用合同条款及其附件须经合同当事人签字或盖章。</w:t>
      </w:r>
    </w:p>
    <w:p w:rsidR="006A191E" w:rsidRDefault="007A2A9C">
      <w:pPr>
        <w:spacing w:line="400" w:lineRule="exact"/>
        <w:ind w:firstLineChars="200" w:firstLine="422"/>
        <w:rPr>
          <w:rFonts w:eastAsia="黑体"/>
          <w:b/>
          <w:szCs w:val="21"/>
        </w:rPr>
      </w:pPr>
      <w:r>
        <w:rPr>
          <w:rFonts w:eastAsia="黑体" w:hint="eastAsia"/>
          <w:b/>
          <w:szCs w:val="21"/>
        </w:rPr>
        <w:t>七、创优目标</w:t>
      </w:r>
    </w:p>
    <w:p w:rsidR="006A191E" w:rsidRDefault="007A2A9C">
      <w:pPr>
        <w:autoSpaceDE w:val="0"/>
        <w:autoSpaceDN w:val="0"/>
        <w:adjustRightInd w:val="0"/>
        <w:spacing w:line="380" w:lineRule="exact"/>
        <w:ind w:firstLineChars="200" w:firstLine="420"/>
        <w:rPr>
          <w:bCs/>
          <w:szCs w:val="21"/>
        </w:rPr>
      </w:pPr>
      <w:bookmarkStart w:id="99" w:name="_Toc351203487"/>
      <w:r>
        <w:rPr>
          <w:rFonts w:hint="eastAsia"/>
          <w:bCs/>
          <w:szCs w:val="21"/>
        </w:rPr>
        <w:t>工程质量创</w:t>
      </w:r>
      <w:r>
        <w:rPr>
          <w:rFonts w:hint="eastAsia"/>
          <w:bCs/>
          <w:szCs w:val="21"/>
          <w:u w:val="single"/>
        </w:rPr>
        <w:t xml:space="preserve">  </w:t>
      </w:r>
      <w:r>
        <w:rPr>
          <w:rFonts w:ascii="宋体" w:hAnsi="宋体" w:hint="eastAsia"/>
          <w:bCs/>
          <w:szCs w:val="21"/>
          <w:u w:val="single"/>
        </w:rPr>
        <w:t xml:space="preserve"> [ / ]优质工程</w:t>
      </w:r>
      <w:r>
        <w:rPr>
          <w:rFonts w:hint="eastAsia"/>
          <w:bCs/>
          <w:szCs w:val="21"/>
          <w:u w:val="single"/>
        </w:rPr>
        <w:t xml:space="preserve">   </w:t>
      </w:r>
      <w:r>
        <w:rPr>
          <w:rFonts w:hint="eastAsia"/>
          <w:bCs/>
          <w:szCs w:val="21"/>
        </w:rPr>
        <w:t>。</w:t>
      </w:r>
    </w:p>
    <w:p w:rsidR="006A191E" w:rsidRDefault="007A2A9C">
      <w:pPr>
        <w:spacing w:line="380" w:lineRule="exact"/>
        <w:ind w:firstLineChars="200" w:firstLine="420"/>
        <w:rPr>
          <w:bCs/>
          <w:szCs w:val="21"/>
        </w:rPr>
      </w:pPr>
      <w:r>
        <w:rPr>
          <w:rFonts w:hint="eastAsia"/>
          <w:bCs/>
          <w:szCs w:val="21"/>
        </w:rPr>
        <w:t>安全文明施工创</w:t>
      </w:r>
      <w:r>
        <w:rPr>
          <w:rFonts w:hint="eastAsia"/>
          <w:bCs/>
          <w:szCs w:val="21"/>
          <w:u w:val="single"/>
        </w:rPr>
        <w:t xml:space="preserve">  </w:t>
      </w:r>
      <w:r>
        <w:rPr>
          <w:rFonts w:ascii="宋体" w:hAnsi="宋体" w:hint="eastAsia"/>
          <w:bCs/>
          <w:szCs w:val="21"/>
          <w:u w:val="single"/>
        </w:rPr>
        <w:t xml:space="preserve"> [ / ]安全文明标准化工地</w:t>
      </w:r>
      <w:r>
        <w:rPr>
          <w:rFonts w:hint="eastAsia"/>
          <w:bCs/>
          <w:szCs w:val="21"/>
          <w:u w:val="single"/>
        </w:rPr>
        <w:t xml:space="preserve">   </w:t>
      </w:r>
      <w:r>
        <w:rPr>
          <w:rFonts w:hint="eastAsia"/>
          <w:bCs/>
          <w:szCs w:val="21"/>
        </w:rPr>
        <w:t>。</w:t>
      </w:r>
    </w:p>
    <w:p w:rsidR="006A191E" w:rsidRDefault="007A2A9C">
      <w:pPr>
        <w:spacing w:line="400" w:lineRule="exact"/>
        <w:ind w:firstLineChars="200" w:firstLine="422"/>
        <w:rPr>
          <w:b/>
          <w:bCs/>
          <w:szCs w:val="21"/>
        </w:rPr>
      </w:pPr>
      <w:r>
        <w:rPr>
          <w:rFonts w:eastAsia="黑体" w:hint="eastAsia"/>
          <w:b/>
          <w:szCs w:val="21"/>
        </w:rPr>
        <w:t>八</w:t>
      </w:r>
      <w:r>
        <w:rPr>
          <w:rFonts w:eastAsia="黑体"/>
          <w:b/>
          <w:szCs w:val="21"/>
        </w:rPr>
        <w:t>、承诺</w:t>
      </w:r>
      <w:bookmarkEnd w:id="99"/>
    </w:p>
    <w:p w:rsidR="006A191E" w:rsidRDefault="007A2A9C">
      <w:pPr>
        <w:spacing w:line="400" w:lineRule="exact"/>
        <w:ind w:firstLineChars="200" w:firstLine="420"/>
        <w:rPr>
          <w:bCs/>
          <w:szCs w:val="21"/>
        </w:rPr>
      </w:pPr>
      <w:r>
        <w:rPr>
          <w:bCs/>
          <w:szCs w:val="21"/>
        </w:rPr>
        <w:t>1</w:t>
      </w:r>
      <w:r>
        <w:rPr>
          <w:bCs/>
          <w:szCs w:val="21"/>
        </w:rPr>
        <w:t>．发包人承诺按照法律规定履行项目审批手续、筹集工程建设资金并按照合同约定的期限和方式支付合同价款。</w:t>
      </w:r>
    </w:p>
    <w:p w:rsidR="006A191E" w:rsidRDefault="007A2A9C">
      <w:pPr>
        <w:spacing w:line="400" w:lineRule="exact"/>
        <w:ind w:firstLineChars="200" w:firstLine="420"/>
        <w:rPr>
          <w:bCs/>
          <w:szCs w:val="21"/>
        </w:rPr>
      </w:pPr>
      <w:r>
        <w:rPr>
          <w:bCs/>
          <w:szCs w:val="21"/>
        </w:rPr>
        <w:t>2</w:t>
      </w:r>
      <w:r>
        <w:rPr>
          <w:bCs/>
          <w:szCs w:val="21"/>
        </w:rPr>
        <w:t>．承包人承诺按照法律规定及合同约定组织完成工程施工，确保工程质量和安全，不进行转包及违法分包，并在缺陷责任期及保修期内承担相应的工程维修责任。</w:t>
      </w:r>
    </w:p>
    <w:p w:rsidR="006A191E" w:rsidRDefault="007A2A9C">
      <w:pPr>
        <w:spacing w:line="400" w:lineRule="exact"/>
        <w:ind w:firstLineChars="200" w:firstLine="420"/>
        <w:rPr>
          <w:bCs/>
          <w:szCs w:val="21"/>
        </w:rPr>
      </w:pPr>
      <w:r>
        <w:rPr>
          <w:rFonts w:hint="eastAsia"/>
          <w:bCs/>
          <w:szCs w:val="21"/>
        </w:rPr>
        <w:lastRenderedPageBreak/>
        <w:t xml:space="preserve">3. </w:t>
      </w:r>
      <w:r>
        <w:rPr>
          <w:rFonts w:hint="eastAsia"/>
          <w:bCs/>
          <w:szCs w:val="21"/>
        </w:rPr>
        <w:t>承包人承诺不拖欠工人工资，因拖欠工资造成的一切后果，均由承包人承担，发包人有权将应</w:t>
      </w:r>
      <w:proofErr w:type="gramStart"/>
      <w:r>
        <w:rPr>
          <w:rFonts w:hint="eastAsia"/>
          <w:bCs/>
          <w:szCs w:val="21"/>
        </w:rPr>
        <w:t>拔付</w:t>
      </w:r>
      <w:proofErr w:type="gramEnd"/>
      <w:r>
        <w:rPr>
          <w:rFonts w:hint="eastAsia"/>
          <w:bCs/>
          <w:szCs w:val="21"/>
        </w:rPr>
        <w:t>的工程款，先代付工人工资。</w:t>
      </w:r>
    </w:p>
    <w:p w:rsidR="006A191E" w:rsidRDefault="007A2A9C">
      <w:pPr>
        <w:spacing w:line="400" w:lineRule="exact"/>
        <w:ind w:firstLineChars="200" w:firstLine="42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rsidR="006A191E" w:rsidRDefault="007A2A9C">
      <w:pPr>
        <w:spacing w:line="400" w:lineRule="exact"/>
        <w:ind w:firstLineChars="200" w:firstLine="422"/>
        <w:rPr>
          <w:bCs/>
          <w:szCs w:val="21"/>
        </w:rPr>
      </w:pPr>
      <w:bookmarkStart w:id="100" w:name="_Toc351203488"/>
      <w:r>
        <w:rPr>
          <w:b/>
          <w:szCs w:val="21"/>
        </w:rPr>
        <w:t xml:space="preserve"> </w:t>
      </w:r>
      <w:r>
        <w:rPr>
          <w:rFonts w:eastAsia="黑体" w:hint="eastAsia"/>
          <w:b/>
          <w:szCs w:val="21"/>
        </w:rPr>
        <w:t>九</w:t>
      </w:r>
      <w:r>
        <w:rPr>
          <w:rFonts w:eastAsia="黑体"/>
          <w:b/>
          <w:szCs w:val="21"/>
        </w:rPr>
        <w:t>、词语含义</w:t>
      </w:r>
      <w:bookmarkEnd w:id="100"/>
    </w:p>
    <w:p w:rsidR="006A191E" w:rsidRDefault="007A2A9C">
      <w:pPr>
        <w:spacing w:line="400" w:lineRule="exact"/>
        <w:ind w:firstLineChars="200" w:firstLine="420"/>
        <w:rPr>
          <w:bCs/>
          <w:szCs w:val="21"/>
        </w:rPr>
      </w:pPr>
      <w:r>
        <w:rPr>
          <w:bCs/>
          <w:szCs w:val="21"/>
        </w:rPr>
        <w:t>本协议书中词语含义与第二部分通用合同条款中赋予的含义相同。</w:t>
      </w:r>
    </w:p>
    <w:p w:rsidR="006A191E" w:rsidRDefault="007A2A9C">
      <w:pPr>
        <w:spacing w:line="400" w:lineRule="exact"/>
        <w:ind w:firstLineChars="200" w:firstLine="422"/>
        <w:rPr>
          <w:bCs/>
          <w:szCs w:val="21"/>
        </w:rPr>
      </w:pPr>
      <w:bookmarkStart w:id="101" w:name="_Toc351203489"/>
      <w:r>
        <w:rPr>
          <w:rFonts w:eastAsia="黑体" w:hint="eastAsia"/>
          <w:b/>
          <w:szCs w:val="21"/>
        </w:rPr>
        <w:t>十</w:t>
      </w:r>
      <w:r>
        <w:rPr>
          <w:rFonts w:eastAsia="黑体"/>
          <w:b/>
          <w:szCs w:val="21"/>
        </w:rPr>
        <w:t>、签订时间</w:t>
      </w:r>
      <w:bookmarkEnd w:id="101"/>
    </w:p>
    <w:p w:rsidR="006A191E" w:rsidRDefault="007A2A9C">
      <w:pPr>
        <w:spacing w:line="400" w:lineRule="exact"/>
        <w:ind w:firstLineChars="200" w:firstLine="42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rsidR="006A191E" w:rsidRDefault="007A2A9C">
      <w:pPr>
        <w:spacing w:line="400" w:lineRule="exact"/>
        <w:ind w:firstLineChars="200" w:firstLine="420"/>
        <w:rPr>
          <w:bCs/>
          <w:szCs w:val="21"/>
        </w:rPr>
      </w:pPr>
      <w:r>
        <w:rPr>
          <w:bCs/>
          <w:szCs w:val="21"/>
        </w:rPr>
        <w:t xml:space="preserve"> </w:t>
      </w:r>
      <w:bookmarkStart w:id="102" w:name="_Toc351203490"/>
      <w:r>
        <w:rPr>
          <w:rFonts w:eastAsia="黑体"/>
          <w:b/>
          <w:szCs w:val="21"/>
        </w:rPr>
        <w:t>十</w:t>
      </w:r>
      <w:r>
        <w:rPr>
          <w:rFonts w:eastAsia="黑体" w:hint="eastAsia"/>
          <w:b/>
          <w:szCs w:val="21"/>
        </w:rPr>
        <w:t>一</w:t>
      </w:r>
      <w:r>
        <w:rPr>
          <w:rFonts w:eastAsia="黑体"/>
          <w:b/>
          <w:szCs w:val="21"/>
        </w:rPr>
        <w:t>、签订地点</w:t>
      </w:r>
      <w:bookmarkEnd w:id="102"/>
    </w:p>
    <w:p w:rsidR="006A191E" w:rsidRDefault="007A2A9C">
      <w:pPr>
        <w:spacing w:line="400" w:lineRule="exact"/>
        <w:ind w:firstLineChars="200" w:firstLine="420"/>
        <w:rPr>
          <w:bCs/>
          <w:szCs w:val="21"/>
        </w:rPr>
      </w:pPr>
      <w:r>
        <w:rPr>
          <w:bCs/>
          <w:szCs w:val="21"/>
        </w:rPr>
        <w:t>本合同在</w:t>
      </w:r>
      <w:r>
        <w:rPr>
          <w:bCs/>
          <w:szCs w:val="21"/>
          <w:u w:val="single"/>
        </w:rPr>
        <w:t xml:space="preserve">                                    </w:t>
      </w:r>
      <w:r>
        <w:rPr>
          <w:bCs/>
          <w:szCs w:val="21"/>
        </w:rPr>
        <w:t>签订。</w:t>
      </w:r>
    </w:p>
    <w:p w:rsidR="006A191E" w:rsidRDefault="007A2A9C">
      <w:pPr>
        <w:spacing w:line="400" w:lineRule="exact"/>
        <w:ind w:firstLineChars="200" w:firstLine="420"/>
        <w:rPr>
          <w:bCs/>
          <w:szCs w:val="21"/>
        </w:rPr>
      </w:pPr>
      <w:r>
        <w:rPr>
          <w:bCs/>
          <w:szCs w:val="21"/>
        </w:rPr>
        <w:t xml:space="preserve"> </w:t>
      </w:r>
      <w:bookmarkStart w:id="103" w:name="_Toc351203491"/>
      <w:r>
        <w:rPr>
          <w:rFonts w:eastAsia="黑体"/>
          <w:b/>
          <w:szCs w:val="21"/>
        </w:rPr>
        <w:t>十</w:t>
      </w:r>
      <w:r>
        <w:rPr>
          <w:rFonts w:eastAsia="黑体" w:hint="eastAsia"/>
          <w:b/>
          <w:szCs w:val="21"/>
        </w:rPr>
        <w:t>二</w:t>
      </w:r>
      <w:r>
        <w:rPr>
          <w:rFonts w:eastAsia="黑体"/>
          <w:b/>
          <w:szCs w:val="21"/>
        </w:rPr>
        <w:t>、补充协议</w:t>
      </w:r>
      <w:bookmarkEnd w:id="103"/>
    </w:p>
    <w:p w:rsidR="006A191E" w:rsidRDefault="007A2A9C">
      <w:pPr>
        <w:spacing w:line="400" w:lineRule="exact"/>
        <w:ind w:firstLineChars="200" w:firstLine="420"/>
        <w:rPr>
          <w:b/>
          <w:bCs/>
          <w:szCs w:val="21"/>
        </w:rPr>
      </w:pPr>
      <w:r>
        <w:rPr>
          <w:bCs/>
          <w:szCs w:val="21"/>
        </w:rPr>
        <w:t>合同未尽事宜，合同当事人另行签订补充协议，补充协议是合同的组成部分。</w:t>
      </w:r>
    </w:p>
    <w:p w:rsidR="006A191E" w:rsidRDefault="007A2A9C">
      <w:pPr>
        <w:spacing w:line="400" w:lineRule="exact"/>
        <w:ind w:firstLineChars="200" w:firstLine="420"/>
        <w:rPr>
          <w:bCs/>
          <w:szCs w:val="21"/>
        </w:rPr>
      </w:pPr>
      <w:r>
        <w:rPr>
          <w:bCs/>
          <w:szCs w:val="21"/>
        </w:rPr>
        <w:t xml:space="preserve"> </w:t>
      </w:r>
      <w:bookmarkStart w:id="104" w:name="_Toc351203492"/>
      <w:r>
        <w:rPr>
          <w:rFonts w:eastAsia="黑体"/>
          <w:b/>
          <w:szCs w:val="21"/>
        </w:rPr>
        <w:t>十</w:t>
      </w:r>
      <w:r>
        <w:rPr>
          <w:rFonts w:eastAsia="黑体" w:hint="eastAsia"/>
          <w:b/>
          <w:szCs w:val="21"/>
        </w:rPr>
        <w:t>三</w:t>
      </w:r>
      <w:r>
        <w:rPr>
          <w:rFonts w:eastAsia="黑体"/>
          <w:b/>
          <w:szCs w:val="21"/>
        </w:rPr>
        <w:t>、合同生效</w:t>
      </w:r>
      <w:bookmarkEnd w:id="104"/>
    </w:p>
    <w:p w:rsidR="006A191E" w:rsidRDefault="007A2A9C">
      <w:pPr>
        <w:spacing w:line="400" w:lineRule="exact"/>
        <w:ind w:firstLineChars="200" w:firstLine="42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rsidR="006A191E" w:rsidRDefault="007A2A9C">
      <w:pPr>
        <w:spacing w:line="400" w:lineRule="exact"/>
        <w:ind w:firstLineChars="200" w:firstLine="420"/>
        <w:rPr>
          <w:bCs/>
          <w:szCs w:val="21"/>
        </w:rPr>
      </w:pPr>
      <w:r>
        <w:rPr>
          <w:bCs/>
          <w:szCs w:val="21"/>
        </w:rPr>
        <w:t xml:space="preserve"> </w:t>
      </w:r>
      <w:bookmarkStart w:id="105" w:name="_Toc351203493"/>
      <w:r>
        <w:rPr>
          <w:rFonts w:eastAsia="黑体"/>
          <w:b/>
          <w:szCs w:val="21"/>
        </w:rPr>
        <w:t>十</w:t>
      </w:r>
      <w:r>
        <w:rPr>
          <w:rFonts w:eastAsia="黑体" w:hint="eastAsia"/>
          <w:b/>
          <w:szCs w:val="21"/>
        </w:rPr>
        <w:t>四</w:t>
      </w:r>
      <w:r>
        <w:rPr>
          <w:rFonts w:eastAsia="黑体"/>
          <w:b/>
          <w:szCs w:val="21"/>
        </w:rPr>
        <w:t>、合同份数</w:t>
      </w:r>
      <w:bookmarkEnd w:id="105"/>
    </w:p>
    <w:p w:rsidR="006A191E" w:rsidRDefault="007A2A9C">
      <w:pPr>
        <w:spacing w:line="400" w:lineRule="exact"/>
        <w:ind w:firstLineChars="200" w:firstLine="42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rsidR="006A191E" w:rsidRDefault="006A191E">
      <w:pPr>
        <w:spacing w:line="360" w:lineRule="exact"/>
        <w:ind w:firstLineChars="200" w:firstLine="420"/>
        <w:rPr>
          <w:bCs/>
          <w:szCs w:val="21"/>
        </w:rPr>
      </w:pPr>
    </w:p>
    <w:p w:rsidR="006A191E" w:rsidRDefault="006A191E">
      <w:pPr>
        <w:spacing w:line="360" w:lineRule="exact"/>
        <w:ind w:firstLineChars="200" w:firstLine="420"/>
        <w:rPr>
          <w:bCs/>
          <w:szCs w:val="21"/>
        </w:rPr>
      </w:pPr>
    </w:p>
    <w:p w:rsidR="006A191E" w:rsidRDefault="007A2A9C">
      <w:pPr>
        <w:spacing w:line="360" w:lineRule="exact"/>
        <w:ind w:firstLineChars="200" w:firstLine="420"/>
        <w:rPr>
          <w:szCs w:val="21"/>
        </w:rPr>
      </w:pPr>
      <w:r>
        <w:rPr>
          <w:szCs w:val="21"/>
        </w:rPr>
        <w:t>发包人：</w:t>
      </w:r>
      <w:r>
        <w:rPr>
          <w:szCs w:val="21"/>
        </w:rPr>
        <w:t xml:space="preserve">  (</w:t>
      </w:r>
      <w:r>
        <w:rPr>
          <w:szCs w:val="21"/>
        </w:rPr>
        <w:t>公章</w:t>
      </w:r>
      <w:r>
        <w:rPr>
          <w:szCs w:val="21"/>
        </w:rPr>
        <w:t xml:space="preserve">)             </w:t>
      </w:r>
      <w:r>
        <w:rPr>
          <w:rFonts w:hint="eastAsia"/>
          <w:szCs w:val="21"/>
        </w:rPr>
        <w:t xml:space="preserve">          </w:t>
      </w:r>
      <w:r>
        <w:rPr>
          <w:szCs w:val="21"/>
        </w:rPr>
        <w:t>承包人：</w:t>
      </w:r>
      <w:r>
        <w:rPr>
          <w:szCs w:val="21"/>
        </w:rPr>
        <w:t xml:space="preserve">  (</w:t>
      </w:r>
      <w:r>
        <w:rPr>
          <w:szCs w:val="21"/>
        </w:rPr>
        <w:t>公章</w:t>
      </w:r>
      <w:r>
        <w:rPr>
          <w:szCs w:val="21"/>
        </w:rPr>
        <w:t>)</w:t>
      </w:r>
    </w:p>
    <w:p w:rsidR="006A191E" w:rsidRDefault="007A2A9C">
      <w:pPr>
        <w:spacing w:line="360" w:lineRule="exact"/>
        <w:ind w:firstLineChars="200" w:firstLine="420"/>
        <w:rPr>
          <w:szCs w:val="21"/>
          <w:u w:val="single"/>
        </w:rPr>
      </w:pPr>
      <w:r>
        <w:rPr>
          <w:szCs w:val="21"/>
        </w:rPr>
        <w:t xml:space="preserve">                                 </w:t>
      </w:r>
    </w:p>
    <w:p w:rsidR="006A191E" w:rsidRDefault="007A2A9C">
      <w:pPr>
        <w:spacing w:line="360" w:lineRule="exact"/>
        <w:ind w:firstLineChars="200" w:firstLine="420"/>
        <w:rPr>
          <w:szCs w:val="21"/>
        </w:rPr>
      </w:pPr>
      <w:r>
        <w:rPr>
          <w:szCs w:val="21"/>
        </w:rPr>
        <w:t>法定代表人或其委托代理人：</w:t>
      </w:r>
      <w:r>
        <w:rPr>
          <w:szCs w:val="21"/>
        </w:rPr>
        <w:t xml:space="preserve"> </w:t>
      </w:r>
      <w:r>
        <w:rPr>
          <w:rFonts w:hint="eastAsia"/>
          <w:szCs w:val="21"/>
        </w:rPr>
        <w:t xml:space="preserve">          </w:t>
      </w:r>
      <w:r>
        <w:rPr>
          <w:szCs w:val="21"/>
        </w:rPr>
        <w:t xml:space="preserve"> </w:t>
      </w:r>
      <w:r>
        <w:rPr>
          <w:szCs w:val="21"/>
        </w:rPr>
        <w:t>法定代表人或其委托代理人：</w:t>
      </w:r>
    </w:p>
    <w:p w:rsidR="006A191E" w:rsidRDefault="007A2A9C">
      <w:pPr>
        <w:spacing w:line="360" w:lineRule="exact"/>
        <w:ind w:firstLineChars="200" w:firstLine="420"/>
        <w:rPr>
          <w:szCs w:val="21"/>
        </w:rPr>
      </w:pPr>
      <w:r>
        <w:rPr>
          <w:szCs w:val="21"/>
        </w:rPr>
        <w:t>（签字）</w:t>
      </w:r>
      <w:r>
        <w:rPr>
          <w:szCs w:val="21"/>
        </w:rPr>
        <w:t xml:space="preserve">                    </w:t>
      </w:r>
      <w:r>
        <w:rPr>
          <w:rFonts w:hint="eastAsia"/>
          <w:szCs w:val="21"/>
        </w:rPr>
        <w:t xml:space="preserve">              </w:t>
      </w:r>
      <w:r>
        <w:rPr>
          <w:szCs w:val="21"/>
        </w:rPr>
        <w:t>（签字）</w:t>
      </w:r>
    </w:p>
    <w:p w:rsidR="006A191E" w:rsidRDefault="006A191E">
      <w:pPr>
        <w:spacing w:line="360" w:lineRule="exact"/>
        <w:ind w:firstLineChars="200" w:firstLine="420"/>
        <w:rPr>
          <w:szCs w:val="21"/>
          <w:u w:val="single"/>
        </w:rPr>
      </w:pPr>
    </w:p>
    <w:p w:rsidR="006A191E" w:rsidRDefault="007A2A9C">
      <w:pPr>
        <w:tabs>
          <w:tab w:val="left" w:pos="4410"/>
        </w:tabs>
        <w:spacing w:line="360" w:lineRule="exact"/>
        <w:ind w:firstLineChars="200" w:firstLine="420"/>
        <w:rPr>
          <w:szCs w:val="21"/>
        </w:rPr>
      </w:pP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360" w:lineRule="exact"/>
        <w:ind w:firstLineChars="200" w:firstLine="420"/>
        <w:rPr>
          <w:szCs w:val="21"/>
        </w:rPr>
      </w:pPr>
      <w:r>
        <w:rPr>
          <w:szCs w:val="21"/>
        </w:rPr>
        <w:t>地</w:t>
      </w:r>
      <w:r>
        <w:rPr>
          <w:szCs w:val="21"/>
        </w:rPr>
        <w:t xml:space="preserve">  </w:t>
      </w:r>
      <w:r>
        <w:rPr>
          <w:szCs w:val="21"/>
        </w:rPr>
        <w:t>址：</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地</w:t>
      </w:r>
      <w:r>
        <w:rPr>
          <w:szCs w:val="21"/>
        </w:rPr>
        <w:t xml:space="preserve">  </w:t>
      </w:r>
      <w:r>
        <w:rPr>
          <w:szCs w:val="21"/>
        </w:rPr>
        <w:t>址：</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360" w:lineRule="exact"/>
        <w:ind w:firstLineChars="200" w:firstLine="420"/>
        <w:rPr>
          <w:szCs w:val="21"/>
        </w:rPr>
      </w:pP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360" w:lineRule="exact"/>
        <w:ind w:firstLineChars="200" w:firstLine="420"/>
        <w:rPr>
          <w:szCs w:val="21"/>
        </w:rPr>
      </w:pP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360" w:lineRule="exact"/>
        <w:ind w:firstLineChars="200" w:firstLine="420"/>
        <w:rPr>
          <w:szCs w:val="21"/>
        </w:rPr>
      </w:pPr>
      <w:r>
        <w:rPr>
          <w:szCs w:val="21"/>
        </w:rPr>
        <w:t>委托代理人：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委托代理人：</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p>
    <w:p w:rsidR="006A191E" w:rsidRDefault="007A2A9C">
      <w:pPr>
        <w:spacing w:line="360" w:lineRule="exact"/>
        <w:ind w:firstLineChars="200" w:firstLine="420"/>
        <w:rPr>
          <w:szCs w:val="21"/>
        </w:rPr>
      </w:pPr>
      <w:r>
        <w:rPr>
          <w:szCs w:val="21"/>
        </w:rPr>
        <w:t>电</w:t>
      </w:r>
      <w:r>
        <w:rPr>
          <w:szCs w:val="21"/>
        </w:rPr>
        <w:t xml:space="preserve">  </w:t>
      </w:r>
      <w:r>
        <w:rPr>
          <w:szCs w:val="21"/>
        </w:rPr>
        <w:t>话：</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电</w:t>
      </w:r>
      <w:r>
        <w:rPr>
          <w:szCs w:val="21"/>
        </w:rPr>
        <w:t xml:space="preserve">  </w:t>
      </w:r>
      <w:r>
        <w:rPr>
          <w:szCs w:val="21"/>
        </w:rPr>
        <w:t>话：</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360" w:lineRule="exact"/>
        <w:ind w:firstLineChars="200" w:firstLine="420"/>
        <w:rPr>
          <w:szCs w:val="21"/>
        </w:rPr>
      </w:pPr>
      <w:r>
        <w:rPr>
          <w:szCs w:val="21"/>
        </w:rPr>
        <w:t>传</w:t>
      </w:r>
      <w:r>
        <w:rPr>
          <w:szCs w:val="21"/>
        </w:rPr>
        <w:t xml:space="preserve">  </w:t>
      </w:r>
      <w:r>
        <w:rPr>
          <w:szCs w:val="21"/>
        </w:rPr>
        <w:t>真：</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传</w:t>
      </w:r>
      <w:r>
        <w:rPr>
          <w:szCs w:val="21"/>
        </w:rPr>
        <w:t xml:space="preserve">  </w:t>
      </w:r>
      <w:r>
        <w:rPr>
          <w:szCs w:val="21"/>
        </w:rPr>
        <w:t>真：</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360" w:lineRule="exact"/>
        <w:ind w:firstLineChars="200" w:firstLine="42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360" w:lineRule="exact"/>
        <w:ind w:firstLineChars="200" w:firstLine="420"/>
        <w:rPr>
          <w:bCs/>
          <w:szCs w:val="21"/>
          <w:u w:val="single"/>
        </w:rPr>
      </w:pPr>
      <w:r>
        <w:rPr>
          <w:szCs w:val="21"/>
        </w:rPr>
        <w:t>开户银行：</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开户银行：</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360" w:lineRule="exact"/>
        <w:ind w:firstLineChars="200" w:firstLine="420"/>
        <w:rPr>
          <w:szCs w:val="21"/>
          <w:u w:val="single"/>
        </w:rPr>
      </w:pPr>
      <w:proofErr w:type="gramStart"/>
      <w:r>
        <w:rPr>
          <w:szCs w:val="21"/>
        </w:rPr>
        <w:t>账</w:t>
      </w:r>
      <w:proofErr w:type="gramEnd"/>
      <w:r>
        <w:rPr>
          <w:szCs w:val="21"/>
        </w:rPr>
        <w:t xml:space="preserve">  </w:t>
      </w:r>
      <w:r>
        <w:rPr>
          <w:szCs w:val="21"/>
        </w:rPr>
        <w:t>号：</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proofErr w:type="gramStart"/>
      <w:r>
        <w:rPr>
          <w:szCs w:val="21"/>
        </w:rPr>
        <w:t>账</w:t>
      </w:r>
      <w:proofErr w:type="gramEnd"/>
      <w:r>
        <w:rPr>
          <w:szCs w:val="21"/>
        </w:rPr>
        <w:t xml:space="preserve">  </w:t>
      </w:r>
      <w:r>
        <w:rPr>
          <w:szCs w:val="21"/>
        </w:rPr>
        <w:t>号：</w:t>
      </w:r>
      <w:r>
        <w:rPr>
          <w:bCs/>
          <w:szCs w:val="21"/>
          <w:u w:val="single"/>
        </w:rPr>
        <w:t xml:space="preserve">           </w:t>
      </w:r>
      <w:r>
        <w:rPr>
          <w:rFonts w:hint="eastAsia"/>
          <w:bCs/>
          <w:szCs w:val="21"/>
          <w:u w:val="single"/>
        </w:rPr>
        <w:t xml:space="preserve">           </w:t>
      </w:r>
      <w:r>
        <w:rPr>
          <w:bCs/>
          <w:szCs w:val="21"/>
          <w:u w:val="single"/>
        </w:rPr>
        <w:t xml:space="preserve">        </w:t>
      </w:r>
      <w:bookmarkStart w:id="106" w:name="_Toc394573946"/>
      <w:bookmarkStart w:id="107" w:name="_Toc228163246"/>
    </w:p>
    <w:p w:rsidR="006A191E" w:rsidRDefault="006A191E">
      <w:pPr>
        <w:spacing w:line="360" w:lineRule="exact"/>
        <w:rPr>
          <w:szCs w:val="21"/>
          <w:u w:val="single"/>
        </w:rPr>
      </w:pPr>
    </w:p>
    <w:p w:rsidR="006A191E" w:rsidRDefault="007A2A9C">
      <w:pPr>
        <w:widowControl/>
        <w:jc w:val="left"/>
        <w:rPr>
          <w:rFonts w:eastAsia="黑体"/>
          <w:sz w:val="32"/>
          <w:szCs w:val="32"/>
        </w:rPr>
      </w:pPr>
      <w:bookmarkStart w:id="108" w:name="_Toc68615907"/>
      <w:r>
        <w:rPr>
          <w:rFonts w:eastAsia="黑体"/>
          <w:sz w:val="32"/>
          <w:szCs w:val="32"/>
        </w:rPr>
        <w:br w:type="page"/>
      </w:r>
    </w:p>
    <w:p w:rsidR="006A191E" w:rsidRDefault="007A2A9C">
      <w:pPr>
        <w:spacing w:before="100" w:line="400" w:lineRule="exact"/>
        <w:jc w:val="center"/>
        <w:outlineLvl w:val="1"/>
        <w:rPr>
          <w:rFonts w:eastAsia="黑体" w:cs="宋体"/>
          <w:sz w:val="28"/>
          <w:szCs w:val="20"/>
        </w:rPr>
      </w:pPr>
      <w:r>
        <w:rPr>
          <w:rFonts w:eastAsia="黑体"/>
          <w:sz w:val="32"/>
          <w:szCs w:val="32"/>
        </w:rPr>
        <w:lastRenderedPageBreak/>
        <w:t>第二部分</w:t>
      </w:r>
      <w:r>
        <w:rPr>
          <w:rFonts w:eastAsia="黑体"/>
          <w:sz w:val="32"/>
          <w:szCs w:val="32"/>
        </w:rPr>
        <w:t xml:space="preserve">   </w:t>
      </w:r>
      <w:r>
        <w:rPr>
          <w:rFonts w:eastAsia="黑体"/>
          <w:sz w:val="32"/>
          <w:szCs w:val="32"/>
        </w:rPr>
        <w:t>通用合同条款</w:t>
      </w:r>
      <w:bookmarkEnd w:id="106"/>
      <w:bookmarkEnd w:id="107"/>
      <w:bookmarkEnd w:id="108"/>
    </w:p>
    <w:p w:rsidR="006A191E" w:rsidRDefault="007A2A9C">
      <w:pPr>
        <w:adjustRightInd w:val="0"/>
        <w:snapToGrid w:val="0"/>
        <w:spacing w:line="400" w:lineRule="exact"/>
        <w:ind w:firstLineChars="200" w:firstLine="420"/>
        <w:rPr>
          <w:rFonts w:ascii="Arial" w:hAnsi="Arial"/>
          <w:sz w:val="32"/>
          <w:szCs w:val="32"/>
        </w:rPr>
      </w:pPr>
      <w:r>
        <w:rPr>
          <w:rFonts w:ascii="Arial" w:hAnsi="Arial" w:cs="宋体"/>
          <w:szCs w:val="20"/>
        </w:rPr>
        <w:t>合同通用条款采用《建设工程施工合同（示范文本）》的通用条款（</w:t>
      </w:r>
      <w:r>
        <w:rPr>
          <w:rFonts w:ascii="Arial" w:hAnsi="Arial" w:cs="宋体"/>
          <w:szCs w:val="20"/>
        </w:rPr>
        <w:t>GF—201</w:t>
      </w:r>
      <w:r>
        <w:rPr>
          <w:rFonts w:ascii="Arial" w:hAnsi="Arial" w:cs="宋体" w:hint="eastAsia"/>
          <w:szCs w:val="20"/>
        </w:rPr>
        <w:t>7</w:t>
      </w:r>
      <w:r>
        <w:rPr>
          <w:rFonts w:ascii="Arial" w:hAnsi="Arial" w:cs="宋体"/>
          <w:szCs w:val="20"/>
        </w:rPr>
        <w:t>—</w:t>
      </w:r>
      <w:r>
        <w:rPr>
          <w:rFonts w:ascii="Arial" w:hAnsi="Arial" w:cs="宋体" w:hint="eastAsia"/>
          <w:szCs w:val="20"/>
        </w:rPr>
        <w:t>0201</w:t>
      </w:r>
      <w:r>
        <w:rPr>
          <w:rFonts w:ascii="Arial" w:hAnsi="Arial" w:cs="宋体"/>
          <w:szCs w:val="20"/>
        </w:rPr>
        <w:t>）</w:t>
      </w:r>
    </w:p>
    <w:p w:rsidR="006A191E" w:rsidRDefault="007A2A9C">
      <w:pPr>
        <w:spacing w:before="100" w:line="400" w:lineRule="exact"/>
        <w:jc w:val="center"/>
        <w:outlineLvl w:val="1"/>
        <w:rPr>
          <w:rFonts w:eastAsia="黑体"/>
          <w:sz w:val="32"/>
          <w:szCs w:val="32"/>
        </w:rPr>
      </w:pPr>
      <w:bookmarkStart w:id="109" w:name="_Toc394573947"/>
      <w:bookmarkStart w:id="110" w:name="_Toc267919286"/>
      <w:bookmarkStart w:id="111" w:name="_Toc278377207"/>
      <w:bookmarkStart w:id="112" w:name="_Toc68615908"/>
      <w:r>
        <w:rPr>
          <w:rFonts w:eastAsia="黑体"/>
          <w:sz w:val="32"/>
          <w:szCs w:val="32"/>
        </w:rPr>
        <w:t>第三部分　专用合同条款</w:t>
      </w:r>
      <w:bookmarkEnd w:id="109"/>
      <w:bookmarkEnd w:id="110"/>
      <w:bookmarkEnd w:id="111"/>
      <w:bookmarkEnd w:id="112"/>
    </w:p>
    <w:p w:rsidR="006A191E" w:rsidRDefault="007A2A9C">
      <w:pPr>
        <w:spacing w:line="360" w:lineRule="exact"/>
        <w:ind w:left="312"/>
        <w:outlineLvl w:val="3"/>
        <w:rPr>
          <w:rFonts w:eastAsia="黑体"/>
          <w:b/>
          <w:bCs/>
          <w:szCs w:val="21"/>
        </w:rPr>
      </w:pPr>
      <w:bookmarkStart w:id="113" w:name="_Toc351203633"/>
      <w:bookmarkStart w:id="114" w:name="_Toc228163249"/>
      <w:r>
        <w:rPr>
          <w:rFonts w:eastAsia="黑体"/>
          <w:b/>
          <w:bCs/>
          <w:szCs w:val="21"/>
        </w:rPr>
        <w:t>1</w:t>
      </w:r>
      <w:bookmarkStart w:id="115" w:name="_Toc296347155"/>
      <w:bookmarkStart w:id="116" w:name="_Toc296890984"/>
      <w:bookmarkStart w:id="117" w:name="_Toc297048342"/>
      <w:bookmarkStart w:id="118" w:name="_Toc292559866"/>
      <w:bookmarkStart w:id="119" w:name="_Toc297120456"/>
      <w:bookmarkStart w:id="120" w:name="_Toc296503156"/>
      <w:bookmarkStart w:id="121" w:name="_Toc296944495"/>
      <w:bookmarkStart w:id="122" w:name="_Toc296891196"/>
      <w:bookmarkStart w:id="123" w:name="_Toc292559361"/>
      <w:bookmarkStart w:id="124" w:name="_Toc296346657"/>
      <w:r>
        <w:rPr>
          <w:rFonts w:eastAsia="黑体"/>
          <w:b/>
          <w:bCs/>
          <w:szCs w:val="21"/>
        </w:rPr>
        <w:t xml:space="preserve">. </w:t>
      </w:r>
      <w:r>
        <w:rPr>
          <w:rFonts w:eastAsia="黑体"/>
          <w:b/>
          <w:bCs/>
          <w:szCs w:val="21"/>
        </w:rPr>
        <w:t>一般约定</w:t>
      </w:r>
      <w:bookmarkEnd w:id="113"/>
    </w:p>
    <w:bookmarkEnd w:id="115"/>
    <w:bookmarkEnd w:id="116"/>
    <w:bookmarkEnd w:id="117"/>
    <w:bookmarkEnd w:id="118"/>
    <w:bookmarkEnd w:id="119"/>
    <w:bookmarkEnd w:id="120"/>
    <w:bookmarkEnd w:id="121"/>
    <w:bookmarkEnd w:id="122"/>
    <w:bookmarkEnd w:id="123"/>
    <w:bookmarkEnd w:id="124"/>
    <w:p w:rsidR="006A191E" w:rsidRDefault="007A2A9C">
      <w:pPr>
        <w:spacing w:line="360" w:lineRule="exact"/>
        <w:ind w:firstLineChars="200" w:firstLine="420"/>
        <w:rPr>
          <w:szCs w:val="21"/>
        </w:rPr>
      </w:pPr>
      <w:r>
        <w:rPr>
          <w:szCs w:val="21"/>
        </w:rPr>
        <w:t xml:space="preserve">1.1 </w:t>
      </w:r>
      <w:r>
        <w:rPr>
          <w:szCs w:val="21"/>
        </w:rPr>
        <w:t>词语定义</w:t>
      </w:r>
    </w:p>
    <w:p w:rsidR="006A191E" w:rsidRDefault="007A2A9C">
      <w:pPr>
        <w:spacing w:line="360" w:lineRule="exact"/>
        <w:ind w:firstLineChars="200" w:firstLine="420"/>
        <w:rPr>
          <w:kern w:val="0"/>
          <w:szCs w:val="21"/>
        </w:rPr>
      </w:pPr>
      <w:r>
        <w:rPr>
          <w:kern w:val="0"/>
          <w:szCs w:val="21"/>
        </w:rPr>
        <w:t>1.1.1</w:t>
      </w:r>
      <w:r>
        <w:rPr>
          <w:kern w:val="0"/>
          <w:szCs w:val="21"/>
        </w:rPr>
        <w:t>合同</w:t>
      </w:r>
    </w:p>
    <w:p w:rsidR="006A191E" w:rsidRDefault="007A2A9C">
      <w:pPr>
        <w:spacing w:line="360" w:lineRule="exact"/>
        <w:ind w:firstLineChars="200" w:firstLine="420"/>
        <w:rPr>
          <w:kern w:val="0"/>
          <w:szCs w:val="21"/>
        </w:rPr>
      </w:pPr>
      <w:r>
        <w:rPr>
          <w:kern w:val="0"/>
          <w:szCs w:val="21"/>
        </w:rPr>
        <w:t>1.1.1.10</w:t>
      </w:r>
      <w:r>
        <w:rPr>
          <w:kern w:val="0"/>
          <w:szCs w:val="21"/>
        </w:rPr>
        <w:t>其他合同文件包括：</w:t>
      </w:r>
      <w:r>
        <w:rPr>
          <w:kern w:val="0"/>
          <w:szCs w:val="21"/>
          <w:u w:val="single"/>
        </w:rPr>
        <w:t>工程招标文件、《三门县政府性投资项目变更管理实施办法》（三政</w:t>
      </w:r>
      <w:r>
        <w:rPr>
          <w:rFonts w:hint="eastAsia"/>
          <w:kern w:val="0"/>
          <w:szCs w:val="21"/>
          <w:u w:val="single"/>
        </w:rPr>
        <w:t>办</w:t>
      </w:r>
      <w:proofErr w:type="gramStart"/>
      <w:r>
        <w:rPr>
          <w:rFonts w:hint="eastAsia"/>
          <w:kern w:val="0"/>
          <w:szCs w:val="21"/>
          <w:u w:val="single"/>
        </w:rPr>
        <w:t>规</w:t>
      </w:r>
      <w:proofErr w:type="gramEnd"/>
      <w:r>
        <w:rPr>
          <w:kern w:val="0"/>
          <w:szCs w:val="21"/>
          <w:u w:val="single"/>
        </w:rPr>
        <w:t>〔</w:t>
      </w:r>
      <w:r>
        <w:rPr>
          <w:rFonts w:hint="eastAsia"/>
          <w:kern w:val="0"/>
          <w:szCs w:val="21"/>
          <w:u w:val="single"/>
        </w:rPr>
        <w:t>2023</w:t>
      </w:r>
      <w:r>
        <w:rPr>
          <w:rFonts w:hint="eastAsia"/>
          <w:kern w:val="0"/>
          <w:szCs w:val="21"/>
          <w:u w:val="single"/>
        </w:rPr>
        <w:t>〕</w:t>
      </w:r>
      <w:r>
        <w:rPr>
          <w:rFonts w:hint="eastAsia"/>
          <w:kern w:val="0"/>
          <w:szCs w:val="21"/>
          <w:u w:val="single"/>
        </w:rPr>
        <w:t>4</w:t>
      </w:r>
      <w:r>
        <w:rPr>
          <w:kern w:val="0"/>
          <w:szCs w:val="21"/>
          <w:u w:val="single"/>
        </w:rPr>
        <w:t>号）、</w:t>
      </w:r>
      <w:r>
        <w:rPr>
          <w:rFonts w:hint="eastAsia"/>
          <w:kern w:val="0"/>
          <w:szCs w:val="21"/>
          <w:u w:val="single"/>
        </w:rPr>
        <w:t>《浙江省财政厅关于印发浙江省政府采购合同暂行办法的通知》（</w:t>
      </w:r>
      <w:proofErr w:type="gramStart"/>
      <w:r>
        <w:rPr>
          <w:rFonts w:hint="eastAsia"/>
          <w:kern w:val="0"/>
          <w:szCs w:val="21"/>
          <w:u w:val="single"/>
        </w:rPr>
        <w:t>浙财采监</w:t>
      </w:r>
      <w:proofErr w:type="gramEnd"/>
      <w:r>
        <w:rPr>
          <w:rFonts w:hint="eastAsia"/>
          <w:kern w:val="0"/>
          <w:szCs w:val="21"/>
          <w:u w:val="single"/>
        </w:rPr>
        <w:t>[2017]11</w:t>
      </w:r>
      <w:r>
        <w:rPr>
          <w:rFonts w:hint="eastAsia"/>
          <w:kern w:val="0"/>
          <w:szCs w:val="21"/>
          <w:u w:val="single"/>
        </w:rPr>
        <w:t>号）、</w:t>
      </w:r>
      <w:r>
        <w:rPr>
          <w:kern w:val="0"/>
          <w:szCs w:val="21"/>
          <w:u w:val="single"/>
        </w:rPr>
        <w:t>除投标函及其附录和已标价工程量清单或预算书外的其它投标文件</w:t>
      </w:r>
      <w:r>
        <w:rPr>
          <w:kern w:val="0"/>
          <w:szCs w:val="21"/>
        </w:rPr>
        <w:t>。</w:t>
      </w:r>
    </w:p>
    <w:p w:rsidR="006A191E" w:rsidRDefault="007A2A9C">
      <w:pPr>
        <w:spacing w:line="360" w:lineRule="exact"/>
        <w:ind w:firstLineChars="200" w:firstLine="420"/>
        <w:rPr>
          <w:szCs w:val="21"/>
        </w:rPr>
      </w:pPr>
      <w:r>
        <w:rPr>
          <w:szCs w:val="21"/>
        </w:rPr>
        <w:t xml:space="preserve">1.1.2 </w:t>
      </w:r>
      <w:r>
        <w:rPr>
          <w:szCs w:val="21"/>
        </w:rPr>
        <w:t>合同当事人及其他相关方</w:t>
      </w:r>
    </w:p>
    <w:p w:rsidR="006A191E" w:rsidRDefault="007A2A9C">
      <w:pPr>
        <w:spacing w:line="360" w:lineRule="exact"/>
        <w:ind w:firstLineChars="200" w:firstLine="420"/>
        <w:rPr>
          <w:szCs w:val="21"/>
        </w:rPr>
      </w:pPr>
      <w:r>
        <w:rPr>
          <w:szCs w:val="21"/>
        </w:rPr>
        <w:t>1.1.2.4</w:t>
      </w:r>
      <w:r>
        <w:rPr>
          <w:szCs w:val="21"/>
        </w:rPr>
        <w:t>监理人：</w:t>
      </w:r>
    </w:p>
    <w:p w:rsidR="006A191E" w:rsidRDefault="007A2A9C">
      <w:pPr>
        <w:spacing w:line="360" w:lineRule="exact"/>
        <w:ind w:firstLineChars="200" w:firstLine="420"/>
        <w:rPr>
          <w:szCs w:val="21"/>
        </w:rPr>
      </w:pPr>
      <w:r>
        <w:rPr>
          <w:szCs w:val="21"/>
        </w:rPr>
        <w:t>名</w:t>
      </w:r>
      <w:r>
        <w:rPr>
          <w:szCs w:val="21"/>
        </w:rPr>
        <w:t xml:space="preserve">    </w:t>
      </w:r>
      <w:r>
        <w:rPr>
          <w:szCs w:val="21"/>
        </w:rPr>
        <w:t>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1.1.2.5 </w:t>
      </w:r>
      <w:r>
        <w:rPr>
          <w:szCs w:val="21"/>
        </w:rPr>
        <w:t>设计人：</w:t>
      </w:r>
    </w:p>
    <w:p w:rsidR="006A191E" w:rsidRDefault="007A2A9C">
      <w:pPr>
        <w:spacing w:line="360" w:lineRule="exact"/>
        <w:ind w:firstLineChars="200" w:firstLine="420"/>
        <w:rPr>
          <w:szCs w:val="21"/>
        </w:rPr>
      </w:pPr>
      <w:r>
        <w:rPr>
          <w:szCs w:val="21"/>
        </w:rPr>
        <w:t>名</w:t>
      </w:r>
      <w:r>
        <w:rPr>
          <w:szCs w:val="21"/>
        </w:rPr>
        <w:t xml:space="preserve">    </w:t>
      </w:r>
      <w:r>
        <w:rPr>
          <w:szCs w:val="21"/>
        </w:rPr>
        <w:t>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rsidR="006A191E" w:rsidRDefault="007A2A9C">
      <w:pPr>
        <w:spacing w:line="360" w:lineRule="exact"/>
        <w:ind w:firstLineChars="200" w:firstLine="42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1.1.3 </w:t>
      </w:r>
      <w:r>
        <w:rPr>
          <w:szCs w:val="21"/>
        </w:rPr>
        <w:t>工程和设备</w:t>
      </w:r>
    </w:p>
    <w:p w:rsidR="006A191E" w:rsidRDefault="007A2A9C">
      <w:pPr>
        <w:spacing w:line="360" w:lineRule="exact"/>
        <w:ind w:firstLineChars="200" w:firstLine="420"/>
        <w:rPr>
          <w:szCs w:val="21"/>
        </w:rPr>
      </w:pPr>
      <w:r>
        <w:rPr>
          <w:szCs w:val="21"/>
        </w:rPr>
        <w:t xml:space="preserve">1.1.3.7 </w:t>
      </w:r>
      <w:r>
        <w:rPr>
          <w:szCs w:val="21"/>
        </w:rPr>
        <w:t>作为施工现场组成部分的其他场所包括：</w:t>
      </w:r>
      <w:r>
        <w:rPr>
          <w:szCs w:val="21"/>
          <w:u w:val="single"/>
        </w:rPr>
        <w:t xml:space="preserve">               </w:t>
      </w:r>
      <w:r>
        <w:rPr>
          <w:szCs w:val="21"/>
        </w:rPr>
        <w:t>。</w:t>
      </w:r>
    </w:p>
    <w:p w:rsidR="006A191E" w:rsidRDefault="007A2A9C">
      <w:pPr>
        <w:spacing w:line="360" w:lineRule="exact"/>
        <w:ind w:firstLineChars="200" w:firstLine="420"/>
        <w:rPr>
          <w:kern w:val="0"/>
          <w:szCs w:val="21"/>
        </w:rPr>
      </w:pPr>
      <w:r>
        <w:rPr>
          <w:kern w:val="0"/>
          <w:szCs w:val="21"/>
        </w:rPr>
        <w:t xml:space="preserve">1.1.3.9 </w:t>
      </w:r>
      <w:r>
        <w:rPr>
          <w:kern w:val="0"/>
          <w:szCs w:val="21"/>
        </w:rPr>
        <w:t>永久占地包括：</w:t>
      </w:r>
      <w:r>
        <w:rPr>
          <w:szCs w:val="21"/>
          <w:u w:val="single"/>
        </w:rPr>
        <w:t xml:space="preserve">                             </w:t>
      </w:r>
      <w:r>
        <w:rPr>
          <w:rFonts w:hint="eastAsia"/>
          <w:szCs w:val="21"/>
          <w:u w:val="single"/>
        </w:rPr>
        <w:t xml:space="preserve">          </w:t>
      </w:r>
      <w:r>
        <w:rPr>
          <w:szCs w:val="21"/>
          <w:u w:val="single"/>
        </w:rPr>
        <w:t xml:space="preserve">  </w:t>
      </w:r>
      <w:r>
        <w:rPr>
          <w:kern w:val="0"/>
          <w:szCs w:val="21"/>
        </w:rPr>
        <w:t>。</w:t>
      </w:r>
    </w:p>
    <w:p w:rsidR="006A191E" w:rsidRDefault="007A2A9C">
      <w:pPr>
        <w:spacing w:line="360" w:lineRule="exact"/>
        <w:ind w:firstLineChars="200" w:firstLine="420"/>
        <w:rPr>
          <w:szCs w:val="21"/>
        </w:rPr>
      </w:pPr>
      <w:r>
        <w:rPr>
          <w:kern w:val="0"/>
          <w:szCs w:val="21"/>
        </w:rPr>
        <w:t xml:space="preserve">1.1.3.10 </w:t>
      </w:r>
      <w:r>
        <w:rPr>
          <w:kern w:val="0"/>
          <w:szCs w:val="21"/>
        </w:rPr>
        <w:t>临时占地包括：</w:t>
      </w:r>
      <w:r>
        <w:rPr>
          <w:szCs w:val="21"/>
          <w:u w:val="single"/>
        </w:rPr>
        <w:t xml:space="preserve">                         </w:t>
      </w:r>
      <w:r>
        <w:rPr>
          <w:rFonts w:hint="eastAsia"/>
          <w:szCs w:val="21"/>
          <w:u w:val="single"/>
        </w:rPr>
        <w:t xml:space="preserve">             </w:t>
      </w:r>
      <w:r>
        <w:rPr>
          <w:szCs w:val="21"/>
          <w:u w:val="single"/>
        </w:rPr>
        <w:t xml:space="preserve">  </w:t>
      </w:r>
      <w:r>
        <w:rPr>
          <w:kern w:val="0"/>
          <w:szCs w:val="21"/>
        </w:rPr>
        <w:t>。</w:t>
      </w:r>
    </w:p>
    <w:p w:rsidR="006A191E" w:rsidRDefault="007A2A9C">
      <w:pPr>
        <w:spacing w:line="360" w:lineRule="exact"/>
        <w:ind w:firstLineChars="200" w:firstLine="420"/>
        <w:rPr>
          <w:szCs w:val="21"/>
        </w:rPr>
      </w:pPr>
      <w:r>
        <w:rPr>
          <w:szCs w:val="21"/>
        </w:rPr>
        <w:t>1.3</w:t>
      </w:r>
      <w:r>
        <w:rPr>
          <w:szCs w:val="21"/>
        </w:rPr>
        <w:t>法律</w:t>
      </w:r>
      <w:r>
        <w:rPr>
          <w:szCs w:val="21"/>
        </w:rPr>
        <w:t xml:space="preserve"> </w:t>
      </w:r>
    </w:p>
    <w:p w:rsidR="006A191E" w:rsidRDefault="007A2A9C">
      <w:pPr>
        <w:spacing w:line="360" w:lineRule="exact"/>
        <w:ind w:firstLineChars="200" w:firstLine="420"/>
        <w:rPr>
          <w:rFonts w:ascii="宋体" w:hAnsi="宋体"/>
          <w:szCs w:val="21"/>
          <w:u w:val="single"/>
        </w:rPr>
      </w:pPr>
      <w:r>
        <w:rPr>
          <w:szCs w:val="21"/>
        </w:rPr>
        <w:t>适用于合同的其他规范性文件：</w:t>
      </w:r>
      <w:r>
        <w:rPr>
          <w:rFonts w:ascii="宋体" w:hAnsi="宋体" w:hint="eastAsia"/>
          <w:szCs w:val="21"/>
          <w:u w:val="single"/>
        </w:rPr>
        <w:t>《浙江省建设工程计价规则（2018）》、《建设工程工程量清单计价规范（GB50500-2013）》、《市政工程工程量计算规范（GB50854-2013）》、《通用安装工程工程量计算规范（GB50856-2013）》、《浙江省建设工程施工费用定额（2018版）》、《浙江省建筑工程预算定额（2018版）》、《浙江省市政工程预算定额（2018版）》、《浙江省安装工程预算定额（2018版）》、《浙江省园林绿化与仿古建筑工程预算定额（2018版）》以及</w:t>
      </w:r>
      <w:r>
        <w:rPr>
          <w:szCs w:val="21"/>
          <w:u w:val="single"/>
        </w:rPr>
        <w:t>工程所在地现行的有关工程造价方面规定</w:t>
      </w:r>
      <w:r>
        <w:rPr>
          <w:szCs w:val="21"/>
        </w:rPr>
        <w:t>。</w:t>
      </w:r>
    </w:p>
    <w:p w:rsidR="006A191E" w:rsidRDefault="007A2A9C">
      <w:pPr>
        <w:spacing w:line="360" w:lineRule="exact"/>
        <w:ind w:firstLineChars="200" w:firstLine="422"/>
        <w:rPr>
          <w:b/>
          <w:szCs w:val="21"/>
        </w:rPr>
      </w:pPr>
      <w:r>
        <w:rPr>
          <w:b/>
          <w:szCs w:val="21"/>
        </w:rPr>
        <w:t xml:space="preserve">1.4 </w:t>
      </w:r>
      <w:r>
        <w:rPr>
          <w:b/>
          <w:szCs w:val="21"/>
        </w:rPr>
        <w:t>标准和规范</w:t>
      </w:r>
    </w:p>
    <w:p w:rsidR="006A191E" w:rsidRDefault="007A2A9C">
      <w:pPr>
        <w:spacing w:line="360" w:lineRule="auto"/>
        <w:rPr>
          <w:szCs w:val="21"/>
        </w:rPr>
      </w:pPr>
      <w:r>
        <w:rPr>
          <w:szCs w:val="21"/>
        </w:rPr>
        <w:t>1.4.1</w:t>
      </w:r>
      <w:r>
        <w:rPr>
          <w:szCs w:val="21"/>
        </w:rPr>
        <w:t>适用于工程的标准规范包括：</w:t>
      </w:r>
      <w:r>
        <w:rPr>
          <w:szCs w:val="21"/>
          <w:u w:val="single"/>
        </w:rPr>
        <w:t>按现行的国家、省、市施工验收规范、质量评定标准及有关规定。合同工期内的标准、规范，招标文件中的技术要求等</w:t>
      </w:r>
      <w:r>
        <w:rPr>
          <w:szCs w:val="21"/>
        </w:rPr>
        <w:t>。</w:t>
      </w:r>
    </w:p>
    <w:p w:rsidR="006A191E" w:rsidRDefault="007A2A9C">
      <w:pPr>
        <w:spacing w:line="360" w:lineRule="auto"/>
        <w:rPr>
          <w:szCs w:val="21"/>
          <w:u w:val="single"/>
        </w:rPr>
      </w:pPr>
      <w:r>
        <w:rPr>
          <w:szCs w:val="21"/>
        </w:rPr>
        <w:t xml:space="preserve">1.4.2 </w:t>
      </w: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rsidR="006A191E" w:rsidRDefault="007A2A9C">
      <w:pPr>
        <w:spacing w:line="360" w:lineRule="auto"/>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rsidR="006A191E" w:rsidRDefault="007A2A9C">
      <w:pPr>
        <w:spacing w:line="360" w:lineRule="auto"/>
        <w:rPr>
          <w:szCs w:val="21"/>
        </w:rPr>
      </w:pPr>
      <w:r>
        <w:rPr>
          <w:szCs w:val="21"/>
        </w:rPr>
        <w:lastRenderedPageBreak/>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rsidR="006A191E" w:rsidRDefault="007A2A9C">
      <w:pPr>
        <w:spacing w:line="360" w:lineRule="auto"/>
        <w:rPr>
          <w:rFonts w:eastAsia="仿宋_GB2312"/>
          <w:sz w:val="30"/>
          <w:szCs w:val="32"/>
        </w:rPr>
      </w:pPr>
      <w:r>
        <w:rPr>
          <w:szCs w:val="21"/>
        </w:rPr>
        <w:t>1.4.3</w:t>
      </w:r>
      <w:r>
        <w:rPr>
          <w:szCs w:val="21"/>
        </w:rPr>
        <w:t>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r>
        <w:rPr>
          <w:szCs w:val="21"/>
        </w:rPr>
        <w:t>。</w:t>
      </w:r>
    </w:p>
    <w:p w:rsidR="006A191E" w:rsidRDefault="007A2A9C">
      <w:pPr>
        <w:spacing w:line="360" w:lineRule="exact"/>
        <w:rPr>
          <w:rFonts w:ascii="Calibri" w:hAnsi="Calibri"/>
          <w:b/>
          <w:szCs w:val="21"/>
        </w:rPr>
      </w:pPr>
      <w:r>
        <w:rPr>
          <w:rFonts w:ascii="Calibri" w:hAnsi="Calibri" w:hint="eastAsia"/>
          <w:b/>
          <w:szCs w:val="21"/>
        </w:rPr>
        <w:t>1.</w:t>
      </w:r>
      <w:r>
        <w:rPr>
          <w:rFonts w:ascii="Calibri" w:hAnsi="Calibri"/>
          <w:b/>
          <w:szCs w:val="21"/>
        </w:rPr>
        <w:t>5</w:t>
      </w:r>
      <w:r>
        <w:rPr>
          <w:rFonts w:ascii="Calibri" w:hAnsi="Calibri"/>
          <w:b/>
          <w:szCs w:val="21"/>
        </w:rPr>
        <w:t>合同文件的优先顺序</w:t>
      </w:r>
    </w:p>
    <w:p w:rsidR="006A191E" w:rsidRDefault="007A2A9C">
      <w:pPr>
        <w:spacing w:line="360" w:lineRule="exact"/>
        <w:ind w:firstLineChars="200" w:firstLine="420"/>
        <w:rPr>
          <w:szCs w:val="21"/>
        </w:rPr>
      </w:pPr>
      <w:r>
        <w:rPr>
          <w:szCs w:val="21"/>
        </w:rPr>
        <w:t>合同文件组成及优先顺序为：</w:t>
      </w:r>
    </w:p>
    <w:p w:rsidR="006A191E" w:rsidRDefault="007A2A9C">
      <w:pPr>
        <w:spacing w:line="360" w:lineRule="exact"/>
        <w:rPr>
          <w:szCs w:val="21"/>
        </w:rPr>
      </w:pPr>
      <w:r>
        <w:rPr>
          <w:rFonts w:hint="eastAsia"/>
          <w:szCs w:val="21"/>
        </w:rPr>
        <w:t>（</w:t>
      </w:r>
      <w:r>
        <w:rPr>
          <w:rFonts w:hint="eastAsia"/>
          <w:szCs w:val="21"/>
        </w:rPr>
        <w:t>1</w:t>
      </w:r>
      <w:r>
        <w:rPr>
          <w:rFonts w:hint="eastAsia"/>
          <w:szCs w:val="21"/>
        </w:rPr>
        <w:t>）合同协议书；</w:t>
      </w:r>
    </w:p>
    <w:p w:rsidR="006A191E" w:rsidRDefault="007A2A9C">
      <w:pPr>
        <w:spacing w:line="360" w:lineRule="exact"/>
        <w:rPr>
          <w:szCs w:val="21"/>
        </w:rPr>
      </w:pPr>
      <w:r>
        <w:rPr>
          <w:rFonts w:hint="eastAsia"/>
          <w:szCs w:val="21"/>
        </w:rPr>
        <w:t>（</w:t>
      </w:r>
      <w:r>
        <w:rPr>
          <w:rFonts w:hint="eastAsia"/>
          <w:szCs w:val="21"/>
        </w:rPr>
        <w:t>2</w:t>
      </w:r>
      <w:r>
        <w:rPr>
          <w:rFonts w:hint="eastAsia"/>
          <w:szCs w:val="21"/>
        </w:rPr>
        <w:t>）中标通知书（或项目</w:t>
      </w:r>
      <w:proofErr w:type="gramStart"/>
      <w:r>
        <w:rPr>
          <w:rFonts w:hint="eastAsia"/>
          <w:szCs w:val="21"/>
        </w:rPr>
        <w:t>发承包</w:t>
      </w:r>
      <w:proofErr w:type="gramEnd"/>
      <w:r>
        <w:rPr>
          <w:rFonts w:hint="eastAsia"/>
          <w:szCs w:val="21"/>
        </w:rPr>
        <w:t>基本情况表）；</w:t>
      </w:r>
    </w:p>
    <w:p w:rsidR="006A191E" w:rsidRDefault="007A2A9C">
      <w:pPr>
        <w:spacing w:line="360" w:lineRule="exact"/>
        <w:rPr>
          <w:szCs w:val="21"/>
        </w:rPr>
      </w:pPr>
      <w:r>
        <w:rPr>
          <w:rFonts w:hint="eastAsia"/>
          <w:szCs w:val="21"/>
        </w:rPr>
        <w:t>（</w:t>
      </w:r>
      <w:r>
        <w:rPr>
          <w:rFonts w:hint="eastAsia"/>
          <w:szCs w:val="21"/>
        </w:rPr>
        <w:t>3</w:t>
      </w:r>
      <w:r>
        <w:rPr>
          <w:rFonts w:hint="eastAsia"/>
          <w:szCs w:val="21"/>
        </w:rPr>
        <w:t>）投标函及其附录（如果有）；</w:t>
      </w:r>
    </w:p>
    <w:p w:rsidR="006A191E" w:rsidRDefault="007A2A9C">
      <w:pPr>
        <w:spacing w:line="360" w:lineRule="exact"/>
        <w:rPr>
          <w:szCs w:val="21"/>
        </w:rPr>
      </w:pPr>
      <w:r>
        <w:rPr>
          <w:rFonts w:hint="eastAsia"/>
          <w:szCs w:val="21"/>
        </w:rPr>
        <w:t>（</w:t>
      </w:r>
      <w:r>
        <w:rPr>
          <w:rFonts w:hint="eastAsia"/>
          <w:szCs w:val="21"/>
        </w:rPr>
        <w:t>4</w:t>
      </w:r>
      <w:r>
        <w:rPr>
          <w:rFonts w:hint="eastAsia"/>
          <w:szCs w:val="21"/>
        </w:rPr>
        <w:t>）专用合同条款及其附件；</w:t>
      </w:r>
    </w:p>
    <w:p w:rsidR="006A191E" w:rsidRDefault="007A2A9C">
      <w:pPr>
        <w:spacing w:line="360" w:lineRule="exact"/>
        <w:rPr>
          <w:szCs w:val="21"/>
        </w:rPr>
      </w:pPr>
      <w:r>
        <w:rPr>
          <w:rFonts w:hint="eastAsia"/>
          <w:szCs w:val="21"/>
        </w:rPr>
        <w:t>（</w:t>
      </w:r>
      <w:r>
        <w:rPr>
          <w:rFonts w:hint="eastAsia"/>
          <w:szCs w:val="21"/>
        </w:rPr>
        <w:t>5</w:t>
      </w:r>
      <w:r>
        <w:rPr>
          <w:rFonts w:hint="eastAsia"/>
          <w:szCs w:val="21"/>
        </w:rPr>
        <w:t>）通用合同条款；</w:t>
      </w:r>
    </w:p>
    <w:p w:rsidR="006A191E" w:rsidRDefault="007A2A9C">
      <w:pPr>
        <w:spacing w:line="360" w:lineRule="exact"/>
        <w:rPr>
          <w:szCs w:val="21"/>
        </w:rPr>
      </w:pPr>
      <w:r>
        <w:rPr>
          <w:rFonts w:hint="eastAsia"/>
          <w:szCs w:val="21"/>
        </w:rPr>
        <w:t>（</w:t>
      </w:r>
      <w:r>
        <w:rPr>
          <w:rFonts w:hint="eastAsia"/>
          <w:szCs w:val="21"/>
        </w:rPr>
        <w:t>6</w:t>
      </w:r>
      <w:r>
        <w:rPr>
          <w:rFonts w:hint="eastAsia"/>
          <w:szCs w:val="21"/>
        </w:rPr>
        <w:t>）技术标准和要求；</w:t>
      </w:r>
    </w:p>
    <w:p w:rsidR="006A191E" w:rsidRDefault="007A2A9C">
      <w:pPr>
        <w:spacing w:line="360" w:lineRule="exact"/>
        <w:rPr>
          <w:szCs w:val="21"/>
        </w:rPr>
      </w:pPr>
      <w:r>
        <w:rPr>
          <w:rFonts w:hint="eastAsia"/>
          <w:szCs w:val="21"/>
        </w:rPr>
        <w:t>（</w:t>
      </w:r>
      <w:r>
        <w:rPr>
          <w:rFonts w:hint="eastAsia"/>
          <w:szCs w:val="21"/>
        </w:rPr>
        <w:t>7</w:t>
      </w:r>
      <w:r>
        <w:rPr>
          <w:rFonts w:hint="eastAsia"/>
          <w:szCs w:val="21"/>
        </w:rPr>
        <w:t>）图纸；</w:t>
      </w:r>
    </w:p>
    <w:p w:rsidR="006A191E" w:rsidRDefault="007A2A9C">
      <w:pPr>
        <w:spacing w:line="360" w:lineRule="exact"/>
        <w:rPr>
          <w:szCs w:val="21"/>
        </w:rPr>
      </w:pPr>
      <w:r>
        <w:rPr>
          <w:rFonts w:hint="eastAsia"/>
          <w:szCs w:val="21"/>
        </w:rPr>
        <w:t>（</w:t>
      </w:r>
      <w:r>
        <w:rPr>
          <w:rFonts w:hint="eastAsia"/>
          <w:szCs w:val="21"/>
        </w:rPr>
        <w:t>8</w:t>
      </w:r>
      <w:r>
        <w:rPr>
          <w:rFonts w:hint="eastAsia"/>
          <w:szCs w:val="21"/>
        </w:rPr>
        <w:t>）已标价工程量清单或预算书；</w:t>
      </w:r>
    </w:p>
    <w:p w:rsidR="006A191E" w:rsidRDefault="007A2A9C">
      <w:pPr>
        <w:spacing w:line="360" w:lineRule="exact"/>
        <w:rPr>
          <w:szCs w:val="21"/>
        </w:rPr>
      </w:pPr>
      <w:r>
        <w:rPr>
          <w:rFonts w:hint="eastAsia"/>
          <w:szCs w:val="21"/>
        </w:rPr>
        <w:t>（</w:t>
      </w:r>
      <w:r>
        <w:rPr>
          <w:rFonts w:hint="eastAsia"/>
          <w:szCs w:val="21"/>
        </w:rPr>
        <w:t>9</w:t>
      </w:r>
      <w:r>
        <w:rPr>
          <w:rFonts w:hint="eastAsia"/>
          <w:szCs w:val="21"/>
        </w:rPr>
        <w:t>）其他合同文件：</w:t>
      </w:r>
    </w:p>
    <w:p w:rsidR="006A191E" w:rsidRDefault="007A2A9C">
      <w:pPr>
        <w:spacing w:line="360" w:lineRule="exact"/>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rsidR="006A191E" w:rsidRDefault="007A2A9C">
      <w:pPr>
        <w:spacing w:line="360" w:lineRule="exact"/>
        <w:ind w:firstLineChars="50" w:firstLine="105"/>
        <w:rPr>
          <w:szCs w:val="21"/>
        </w:rPr>
      </w:pPr>
      <w:r>
        <w:rPr>
          <w:rFonts w:hint="eastAsia"/>
          <w:szCs w:val="21"/>
        </w:rPr>
        <w:t>②其他：磋商文件及招标答疑。</w:t>
      </w:r>
    </w:p>
    <w:p w:rsidR="006A191E" w:rsidRDefault="007A2A9C">
      <w:pPr>
        <w:spacing w:line="360" w:lineRule="exact"/>
        <w:rPr>
          <w:b/>
          <w:szCs w:val="21"/>
        </w:rPr>
      </w:pPr>
      <w:r>
        <w:rPr>
          <w:b/>
          <w:szCs w:val="21"/>
        </w:rPr>
        <w:t xml:space="preserve">1.6 </w:t>
      </w:r>
      <w:r>
        <w:rPr>
          <w:b/>
          <w:szCs w:val="21"/>
        </w:rPr>
        <w:t>图纸和承包人文件</w:t>
      </w:r>
      <w:r>
        <w:rPr>
          <w:b/>
          <w:szCs w:val="21"/>
        </w:rPr>
        <w:tab/>
      </w:r>
    </w:p>
    <w:p w:rsidR="006A191E" w:rsidRDefault="007A2A9C">
      <w:pPr>
        <w:spacing w:line="360" w:lineRule="exact"/>
        <w:ind w:firstLineChars="200" w:firstLine="420"/>
        <w:rPr>
          <w:szCs w:val="21"/>
        </w:rPr>
      </w:pPr>
      <w:r>
        <w:rPr>
          <w:szCs w:val="21"/>
        </w:rPr>
        <w:t xml:space="preserve">1.6.1 </w:t>
      </w:r>
      <w:r>
        <w:rPr>
          <w:szCs w:val="21"/>
        </w:rPr>
        <w:t>图纸的提供</w:t>
      </w:r>
    </w:p>
    <w:p w:rsidR="006A191E" w:rsidRDefault="007A2A9C">
      <w:pPr>
        <w:spacing w:line="360" w:lineRule="exact"/>
        <w:ind w:firstLineChars="200" w:firstLine="420"/>
        <w:rPr>
          <w:szCs w:val="21"/>
        </w:rPr>
      </w:pPr>
      <w:r>
        <w:rPr>
          <w:szCs w:val="21"/>
        </w:rPr>
        <w:t>发包人向承包人提供图纸的期限：</w:t>
      </w:r>
      <w:r>
        <w:rPr>
          <w:szCs w:val="21"/>
          <w:u w:val="single"/>
        </w:rPr>
        <w:t></w:t>
      </w:r>
      <w:r>
        <w:rPr>
          <w:szCs w:val="21"/>
          <w:u w:val="single"/>
        </w:rPr>
        <w:t>开工日期前</w:t>
      </w:r>
      <w:r>
        <w:rPr>
          <w:szCs w:val="21"/>
          <w:u w:val="single"/>
        </w:rPr>
        <w:t>14</w:t>
      </w:r>
      <w:r>
        <w:rPr>
          <w:szCs w:val="21"/>
          <w:u w:val="single"/>
        </w:rPr>
        <w:t>天前</w:t>
      </w:r>
      <w:r>
        <w:rPr>
          <w:szCs w:val="21"/>
        </w:rPr>
        <w:t>；</w:t>
      </w:r>
    </w:p>
    <w:p w:rsidR="006A191E" w:rsidRDefault="007A2A9C">
      <w:pPr>
        <w:spacing w:line="360" w:lineRule="exact"/>
        <w:ind w:firstLineChars="200" w:firstLine="420"/>
        <w:rPr>
          <w:szCs w:val="21"/>
          <w:u w:val="single"/>
        </w:rPr>
      </w:pPr>
      <w:r>
        <w:rPr>
          <w:szCs w:val="21"/>
        </w:rPr>
        <w:t>发包人向承包人提供图纸的数量：</w:t>
      </w:r>
      <w:r>
        <w:rPr>
          <w:rFonts w:hint="eastAsia"/>
          <w:szCs w:val="21"/>
          <w:u w:val="single"/>
        </w:rPr>
        <w:t>纸质施工图</w:t>
      </w:r>
      <w:proofErr w:type="gramStart"/>
      <w:r>
        <w:rPr>
          <w:rFonts w:hint="eastAsia"/>
          <w:szCs w:val="21"/>
          <w:u w:val="single"/>
        </w:rPr>
        <w:t>〔</w:t>
      </w:r>
      <w:r>
        <w:rPr>
          <w:rFonts w:hint="eastAsia"/>
          <w:szCs w:val="21"/>
          <w:u w:val="single"/>
        </w:rPr>
        <w:t xml:space="preserve"> 2</w:t>
      </w:r>
      <w:r>
        <w:rPr>
          <w:rFonts w:hint="eastAsia"/>
          <w:szCs w:val="21"/>
          <w:u w:val="single"/>
        </w:rPr>
        <w:t>〕套并附</w:t>
      </w:r>
      <w:proofErr w:type="gramEnd"/>
      <w:r>
        <w:rPr>
          <w:rFonts w:hint="eastAsia"/>
          <w:szCs w:val="21"/>
          <w:u w:val="single"/>
        </w:rPr>
        <w:t>目录清单及与其一致的电子版施工图。</w:t>
      </w:r>
    </w:p>
    <w:p w:rsidR="006A191E" w:rsidRDefault="007A2A9C">
      <w:pPr>
        <w:spacing w:line="360" w:lineRule="exact"/>
        <w:ind w:firstLineChars="200" w:firstLine="42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rsidR="006A191E" w:rsidRDefault="007A2A9C">
      <w:pPr>
        <w:spacing w:line="360" w:lineRule="exact"/>
        <w:ind w:firstLineChars="200" w:firstLine="420"/>
        <w:rPr>
          <w:szCs w:val="21"/>
        </w:rPr>
      </w:pPr>
      <w:r>
        <w:rPr>
          <w:szCs w:val="21"/>
        </w:rPr>
        <w:t xml:space="preserve">1.6.4 </w:t>
      </w:r>
      <w:r>
        <w:rPr>
          <w:szCs w:val="21"/>
        </w:rPr>
        <w:t>承包人文件</w:t>
      </w:r>
    </w:p>
    <w:p w:rsidR="006A191E" w:rsidRDefault="007A2A9C">
      <w:pPr>
        <w:spacing w:line="360" w:lineRule="exact"/>
        <w:ind w:firstLineChars="200" w:firstLine="420"/>
        <w:rPr>
          <w:szCs w:val="21"/>
          <w:u w:val="single"/>
        </w:rPr>
      </w:pPr>
      <w:r>
        <w:rPr>
          <w:szCs w:val="21"/>
        </w:rPr>
        <w:t>需要由承包人提供的文件，包括：</w:t>
      </w:r>
      <w:r>
        <w:rPr>
          <w:szCs w:val="21"/>
          <w:u w:val="single"/>
        </w:rPr>
        <w:t>施工组织设计、专项施工方案、工程总进度计划、工程月进度计划表等</w:t>
      </w:r>
      <w:r>
        <w:rPr>
          <w:szCs w:val="21"/>
        </w:rPr>
        <w:t>；</w:t>
      </w:r>
      <w:r>
        <w:rPr>
          <w:szCs w:val="21"/>
          <w:u w:val="single"/>
        </w:rPr>
        <w:t>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rsidR="006A191E" w:rsidRDefault="007A2A9C">
      <w:pPr>
        <w:spacing w:line="360" w:lineRule="exact"/>
        <w:ind w:firstLineChars="200" w:firstLine="420"/>
        <w:rPr>
          <w:szCs w:val="21"/>
        </w:rPr>
      </w:pPr>
      <w:r>
        <w:rPr>
          <w:szCs w:val="21"/>
        </w:rPr>
        <w:t>承包人提供的文件的期限为：</w:t>
      </w:r>
      <w:r>
        <w:rPr>
          <w:szCs w:val="21"/>
          <w:u w:val="single"/>
        </w:rPr>
        <w:t>施工组织设计、进度计划在接到开工通知（或确定开工日期）后</w:t>
      </w:r>
      <w:r>
        <w:rPr>
          <w:szCs w:val="21"/>
          <w:u w:val="single"/>
        </w:rPr>
        <w:t>7</w:t>
      </w:r>
      <w:r>
        <w:rPr>
          <w:szCs w:val="21"/>
          <w:u w:val="single"/>
        </w:rPr>
        <w:t>天内，专项施工方案在相应部位施工前</w:t>
      </w:r>
      <w:r>
        <w:rPr>
          <w:szCs w:val="21"/>
          <w:u w:val="single"/>
        </w:rPr>
        <w:t>7</w:t>
      </w:r>
      <w:r>
        <w:rPr>
          <w:szCs w:val="21"/>
          <w:u w:val="single"/>
        </w:rPr>
        <w:t>天；发包人对承包人的施工组织设计（或方案）和进度计划提出质疑和合理修正时，承包人应</w:t>
      </w:r>
      <w:r>
        <w:rPr>
          <w:szCs w:val="21"/>
          <w:u w:val="single"/>
        </w:rPr>
        <w:t>7</w:t>
      </w:r>
      <w:r>
        <w:rPr>
          <w:szCs w:val="21"/>
          <w:u w:val="single"/>
        </w:rPr>
        <w:t>天内提供修正完成并重新提交；每月</w:t>
      </w:r>
      <w:r>
        <w:rPr>
          <w:szCs w:val="21"/>
          <w:u w:val="single"/>
        </w:rPr>
        <w:t>20</w:t>
      </w:r>
      <w:r>
        <w:rPr>
          <w:szCs w:val="21"/>
          <w:u w:val="single"/>
        </w:rPr>
        <w:t>日前向发包方提交下一月进度计划和施工方案</w:t>
      </w:r>
      <w:r>
        <w:rPr>
          <w:szCs w:val="21"/>
        </w:rPr>
        <w:t>；</w:t>
      </w:r>
    </w:p>
    <w:p w:rsidR="006A191E" w:rsidRDefault="007A2A9C">
      <w:pPr>
        <w:spacing w:line="360" w:lineRule="exact"/>
        <w:ind w:firstLineChars="200" w:firstLine="420"/>
        <w:rPr>
          <w:szCs w:val="21"/>
        </w:rPr>
      </w:pPr>
      <w:r>
        <w:rPr>
          <w:szCs w:val="21"/>
        </w:rPr>
        <w:t>承包人提供的文件的数量为：</w:t>
      </w:r>
      <w:r>
        <w:rPr>
          <w:szCs w:val="21"/>
          <w:u w:val="single"/>
        </w:rPr>
        <w:t></w:t>
      </w:r>
      <w:r>
        <w:rPr>
          <w:szCs w:val="21"/>
          <w:u w:val="single"/>
        </w:rPr>
        <w:t>按发包人要求</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承包人提供的文件的形式为：</w:t>
      </w:r>
      <w:r>
        <w:rPr>
          <w:szCs w:val="21"/>
          <w:u w:val="single"/>
        </w:rPr>
        <w:t></w:t>
      </w:r>
      <w:r>
        <w:rPr>
          <w:szCs w:val="21"/>
          <w:u w:val="single"/>
        </w:rPr>
        <w:t>纸质及电子版本</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发包人审批承包人文件的期限：</w:t>
      </w:r>
      <w:r>
        <w:rPr>
          <w:szCs w:val="21"/>
          <w:u w:val="single"/>
        </w:rPr>
        <w:t></w:t>
      </w:r>
      <w:r>
        <w:rPr>
          <w:szCs w:val="21"/>
          <w:u w:val="single"/>
        </w:rPr>
        <w:t>收到相应文件后</w:t>
      </w:r>
      <w:r>
        <w:rPr>
          <w:szCs w:val="21"/>
          <w:u w:val="single"/>
        </w:rPr>
        <w:t>7</w:t>
      </w:r>
      <w:r>
        <w:rPr>
          <w:szCs w:val="21"/>
          <w:u w:val="single"/>
        </w:rPr>
        <w:t>天内</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1.6.5 </w:t>
      </w:r>
      <w:r>
        <w:rPr>
          <w:szCs w:val="21"/>
        </w:rPr>
        <w:t>现场图纸准备</w:t>
      </w:r>
    </w:p>
    <w:p w:rsidR="006A191E" w:rsidRDefault="007A2A9C">
      <w:pPr>
        <w:spacing w:line="360" w:lineRule="exact"/>
        <w:ind w:firstLineChars="200" w:firstLine="420"/>
        <w:rPr>
          <w:szCs w:val="21"/>
        </w:rPr>
      </w:pPr>
      <w:r>
        <w:rPr>
          <w:szCs w:val="21"/>
        </w:rPr>
        <w:t>关于现场图纸准备的约定：</w:t>
      </w:r>
      <w:r>
        <w:rPr>
          <w:szCs w:val="21"/>
          <w:u w:val="single"/>
        </w:rPr>
        <w:t>由监理人在现场保管一套完整施工图，供发包人、监理人及有关人</w:t>
      </w:r>
      <w:r>
        <w:rPr>
          <w:szCs w:val="21"/>
          <w:u w:val="single"/>
        </w:rPr>
        <w:lastRenderedPageBreak/>
        <w:t>员进行工程检查等活动时使用</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1.7 </w:t>
      </w:r>
      <w:r>
        <w:rPr>
          <w:szCs w:val="21"/>
        </w:rPr>
        <w:t>联络</w:t>
      </w:r>
    </w:p>
    <w:p w:rsidR="006A191E" w:rsidRDefault="007A2A9C">
      <w:pPr>
        <w:spacing w:line="360" w:lineRule="exact"/>
        <w:ind w:firstLineChars="200" w:firstLine="420"/>
        <w:rPr>
          <w:kern w:val="0"/>
          <w:szCs w:val="21"/>
        </w:rPr>
      </w:pPr>
      <w:r>
        <w:rPr>
          <w:kern w:val="0"/>
          <w:szCs w:val="21"/>
        </w:rPr>
        <w:t>1.7.1</w:t>
      </w:r>
      <w:r>
        <w:rPr>
          <w:kern w:val="0"/>
          <w:szCs w:val="21"/>
        </w:rPr>
        <w:t>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rsidR="006A191E" w:rsidRDefault="007A2A9C">
      <w:pPr>
        <w:spacing w:line="360" w:lineRule="exact"/>
        <w:ind w:firstLineChars="200" w:firstLine="420"/>
        <w:rPr>
          <w:kern w:val="0"/>
          <w:szCs w:val="21"/>
        </w:rPr>
      </w:pPr>
      <w:r>
        <w:rPr>
          <w:kern w:val="0"/>
          <w:szCs w:val="21"/>
        </w:rPr>
        <w:t xml:space="preserve">1.7.2 </w:t>
      </w:r>
      <w:r>
        <w:rPr>
          <w:kern w:val="0"/>
          <w:szCs w:val="21"/>
        </w:rPr>
        <w:t>发包人接收文件的地点：</w:t>
      </w:r>
      <w:r>
        <w:rPr>
          <w:kern w:val="0"/>
          <w:szCs w:val="21"/>
          <w:u w:val="single"/>
        </w:rPr>
        <w:t>      </w:t>
      </w:r>
      <w:r>
        <w:rPr>
          <w:kern w:val="0"/>
          <w:szCs w:val="21"/>
        </w:rPr>
        <w:t>；</w:t>
      </w:r>
    </w:p>
    <w:p w:rsidR="006A191E" w:rsidRDefault="007A2A9C">
      <w:pPr>
        <w:spacing w:line="360" w:lineRule="exact"/>
        <w:ind w:firstLineChars="200" w:firstLine="420"/>
        <w:rPr>
          <w:kern w:val="0"/>
          <w:szCs w:val="21"/>
        </w:rPr>
      </w:pPr>
      <w:r>
        <w:rPr>
          <w:rFonts w:hint="eastAsia"/>
          <w:kern w:val="0"/>
          <w:szCs w:val="21"/>
        </w:rPr>
        <w:t>发包人接收文件的电子信箱：</w:t>
      </w:r>
      <w:r>
        <w:rPr>
          <w:rFonts w:hint="eastAsia"/>
          <w:kern w:val="0"/>
          <w:szCs w:val="21"/>
        </w:rPr>
        <w:t xml:space="preserve"> </w:t>
      </w:r>
      <w:r>
        <w:rPr>
          <w:rFonts w:hAnsi="仿宋" w:hint="eastAsia"/>
          <w:kern w:val="0"/>
          <w:sz w:val="28"/>
          <w:szCs w:val="28"/>
          <w:u w:val="single"/>
        </w:rPr>
        <w:t xml:space="preserve">                   </w:t>
      </w:r>
      <w:r>
        <w:rPr>
          <w:rFonts w:hAnsi="仿宋" w:hint="eastAsia"/>
          <w:kern w:val="0"/>
          <w:sz w:val="28"/>
          <w:szCs w:val="28"/>
        </w:rPr>
        <w:t>。</w:t>
      </w:r>
    </w:p>
    <w:p w:rsidR="006A191E" w:rsidRDefault="007A2A9C">
      <w:pPr>
        <w:spacing w:line="360" w:lineRule="exact"/>
        <w:ind w:firstLineChars="200" w:firstLine="42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w:t>
      </w:r>
      <w:r>
        <w:rPr>
          <w:kern w:val="0"/>
          <w:szCs w:val="21"/>
          <w:u w:val="single"/>
        </w:rPr>
        <w:t>人以上及联系电话）</w:t>
      </w:r>
      <w:r>
        <w:rPr>
          <w:rFonts w:hint="eastAsia"/>
          <w:kern w:val="0"/>
          <w:szCs w:val="21"/>
          <w:u w:val="single"/>
        </w:rPr>
        <w:t xml:space="preserve">  </w:t>
      </w:r>
      <w:r>
        <w:rPr>
          <w:kern w:val="0"/>
          <w:szCs w:val="21"/>
        </w:rPr>
        <w:t>。</w:t>
      </w:r>
    </w:p>
    <w:p w:rsidR="006A191E" w:rsidRDefault="007A2A9C">
      <w:pPr>
        <w:spacing w:line="360" w:lineRule="exact"/>
        <w:ind w:firstLineChars="200" w:firstLine="420"/>
        <w:rPr>
          <w:kern w:val="0"/>
          <w:szCs w:val="21"/>
        </w:rPr>
      </w:pPr>
      <w:r>
        <w:rPr>
          <w:kern w:val="0"/>
          <w:szCs w:val="21"/>
        </w:rPr>
        <w:t>承包人接收文件的地点：</w:t>
      </w:r>
      <w:r>
        <w:rPr>
          <w:kern w:val="0"/>
          <w:szCs w:val="21"/>
          <w:u w:val="single"/>
        </w:rPr>
        <w:t>             </w:t>
      </w:r>
      <w:r>
        <w:rPr>
          <w:kern w:val="0"/>
          <w:szCs w:val="21"/>
        </w:rPr>
        <w:t>；</w:t>
      </w:r>
    </w:p>
    <w:p w:rsidR="006A191E" w:rsidRDefault="007A2A9C">
      <w:pPr>
        <w:spacing w:line="360" w:lineRule="exact"/>
        <w:ind w:firstLineChars="200" w:firstLine="420"/>
        <w:rPr>
          <w:kern w:val="0"/>
          <w:szCs w:val="21"/>
        </w:rPr>
      </w:pPr>
      <w:r>
        <w:rPr>
          <w:rFonts w:hint="eastAsia"/>
          <w:kern w:val="0"/>
          <w:szCs w:val="21"/>
        </w:rPr>
        <w:t>承包人接收文件的电子信箱：</w:t>
      </w:r>
      <w:r>
        <w:rPr>
          <w:rFonts w:hint="eastAsia"/>
          <w:kern w:val="0"/>
          <w:szCs w:val="21"/>
        </w:rPr>
        <w:t xml:space="preserve"> </w:t>
      </w:r>
      <w:r>
        <w:rPr>
          <w:rFonts w:hAnsi="仿宋" w:hint="eastAsia"/>
          <w:kern w:val="0"/>
          <w:sz w:val="28"/>
          <w:szCs w:val="28"/>
          <w:u w:val="single"/>
        </w:rPr>
        <w:t xml:space="preserve">                   </w:t>
      </w:r>
      <w:r>
        <w:rPr>
          <w:rFonts w:hAnsi="仿宋" w:hint="eastAsia"/>
          <w:kern w:val="0"/>
          <w:sz w:val="28"/>
          <w:szCs w:val="28"/>
        </w:rPr>
        <w:t>。</w:t>
      </w:r>
    </w:p>
    <w:p w:rsidR="006A191E" w:rsidRDefault="007A2A9C">
      <w:pPr>
        <w:spacing w:line="360" w:lineRule="exact"/>
        <w:ind w:firstLineChars="200" w:firstLine="420"/>
        <w:rPr>
          <w:kern w:val="0"/>
          <w:szCs w:val="21"/>
        </w:rPr>
      </w:pPr>
      <w:r>
        <w:rPr>
          <w:kern w:val="0"/>
          <w:szCs w:val="21"/>
        </w:rPr>
        <w:t>承包人指定的接收人为：</w:t>
      </w:r>
      <w:r>
        <w:rPr>
          <w:kern w:val="0"/>
          <w:szCs w:val="21"/>
          <w:u w:val="single"/>
        </w:rPr>
        <w:t></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w:t>
      </w:r>
      <w:r>
        <w:rPr>
          <w:kern w:val="0"/>
          <w:szCs w:val="21"/>
          <w:u w:val="single"/>
        </w:rPr>
        <w:t>人以上及联系电话）</w:t>
      </w:r>
      <w:r>
        <w:rPr>
          <w:kern w:val="0"/>
          <w:szCs w:val="21"/>
          <w:u w:val="single"/>
        </w:rPr>
        <w:t></w:t>
      </w:r>
      <w:r>
        <w:rPr>
          <w:kern w:val="0"/>
          <w:szCs w:val="21"/>
        </w:rPr>
        <w:t>。</w:t>
      </w:r>
    </w:p>
    <w:p w:rsidR="006A191E" w:rsidRDefault="007A2A9C">
      <w:pPr>
        <w:spacing w:line="360" w:lineRule="exact"/>
        <w:ind w:firstLineChars="200" w:firstLine="420"/>
        <w:rPr>
          <w:kern w:val="0"/>
          <w:szCs w:val="21"/>
        </w:rPr>
      </w:pPr>
      <w:r>
        <w:rPr>
          <w:kern w:val="0"/>
          <w:szCs w:val="21"/>
        </w:rPr>
        <w:t>监理人接收文件的地点：</w:t>
      </w:r>
      <w:r>
        <w:rPr>
          <w:kern w:val="0"/>
          <w:szCs w:val="21"/>
          <w:u w:val="single"/>
        </w:rPr>
        <w:t xml:space="preserve">   </w:t>
      </w:r>
      <w:r>
        <w:rPr>
          <w:rFonts w:hint="eastAsia"/>
          <w:kern w:val="0"/>
          <w:szCs w:val="21"/>
          <w:u w:val="single"/>
        </w:rPr>
        <w:t xml:space="preserve"> </w:t>
      </w:r>
      <w:r>
        <w:rPr>
          <w:kern w:val="0"/>
          <w:szCs w:val="21"/>
          <w:u w:val="single"/>
        </w:rPr>
        <w:t xml:space="preserve">         </w:t>
      </w:r>
      <w:r>
        <w:rPr>
          <w:kern w:val="0"/>
          <w:szCs w:val="21"/>
        </w:rPr>
        <w:t>；</w:t>
      </w:r>
    </w:p>
    <w:p w:rsidR="006A191E" w:rsidRDefault="007A2A9C">
      <w:pPr>
        <w:spacing w:line="360" w:lineRule="exact"/>
        <w:ind w:firstLineChars="200" w:firstLine="420"/>
        <w:rPr>
          <w:kern w:val="0"/>
          <w:szCs w:val="21"/>
          <w:u w:val="single"/>
        </w:rPr>
      </w:pPr>
      <w:r>
        <w:rPr>
          <w:rFonts w:hint="eastAsia"/>
          <w:kern w:val="0"/>
          <w:szCs w:val="21"/>
        </w:rPr>
        <w:t>监理人接收文件的电子信箱：</w:t>
      </w:r>
      <w:r>
        <w:rPr>
          <w:rFonts w:hint="eastAsia"/>
          <w:kern w:val="0"/>
          <w:szCs w:val="21"/>
        </w:rPr>
        <w:t xml:space="preserve"> </w:t>
      </w:r>
      <w:r>
        <w:rPr>
          <w:rFonts w:hAnsi="仿宋" w:hint="eastAsia"/>
          <w:kern w:val="0"/>
          <w:sz w:val="28"/>
          <w:szCs w:val="28"/>
          <w:u w:val="single"/>
        </w:rPr>
        <w:t xml:space="preserve">                   </w:t>
      </w:r>
      <w:r>
        <w:rPr>
          <w:rFonts w:hAnsi="仿宋" w:hint="eastAsia"/>
          <w:kern w:val="0"/>
          <w:sz w:val="28"/>
          <w:szCs w:val="28"/>
        </w:rPr>
        <w:t>。</w:t>
      </w:r>
    </w:p>
    <w:p w:rsidR="006A191E" w:rsidRDefault="007A2A9C">
      <w:pPr>
        <w:spacing w:line="360" w:lineRule="exact"/>
        <w:ind w:firstLineChars="200" w:firstLine="420"/>
        <w:rPr>
          <w:kern w:val="0"/>
          <w:szCs w:val="21"/>
        </w:rPr>
      </w:pPr>
      <w:r>
        <w:rPr>
          <w:kern w:val="0"/>
          <w:szCs w:val="21"/>
        </w:rPr>
        <w:t>监理人指定的接收人为：</w:t>
      </w:r>
      <w:r>
        <w:rPr>
          <w:kern w:val="0"/>
          <w:szCs w:val="21"/>
          <w:u w:val="single"/>
        </w:rPr>
        <w:t></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w:t>
      </w:r>
      <w:r>
        <w:rPr>
          <w:kern w:val="0"/>
          <w:szCs w:val="21"/>
          <w:u w:val="single"/>
        </w:rPr>
        <w:t>人以上及联系电话）</w:t>
      </w:r>
      <w:r>
        <w:rPr>
          <w:kern w:val="0"/>
          <w:szCs w:val="21"/>
          <w:u w:val="single"/>
        </w:rPr>
        <w:t xml:space="preserve"> </w:t>
      </w:r>
      <w:r>
        <w:rPr>
          <w:rFonts w:hint="eastAsia"/>
          <w:kern w:val="0"/>
          <w:szCs w:val="21"/>
          <w:u w:val="single"/>
        </w:rPr>
        <w:t xml:space="preserve"> </w:t>
      </w:r>
      <w:r>
        <w:rPr>
          <w:kern w:val="0"/>
          <w:szCs w:val="21"/>
        </w:rPr>
        <w:t>。</w:t>
      </w:r>
    </w:p>
    <w:p w:rsidR="006A191E" w:rsidRDefault="007A2A9C">
      <w:pPr>
        <w:spacing w:line="360" w:lineRule="exact"/>
        <w:ind w:firstLineChars="200" w:firstLine="420"/>
        <w:rPr>
          <w:kern w:val="0"/>
          <w:szCs w:val="21"/>
          <w:u w:val="single"/>
        </w:rPr>
      </w:pPr>
      <w:r>
        <w:rPr>
          <w:rFonts w:hint="eastAsia"/>
          <w:kern w:val="0"/>
          <w:szCs w:val="21"/>
          <w:u w:val="single"/>
        </w:rPr>
        <w:t>发包人、承包人、监理人的文件接收地址、接收人（</w:t>
      </w:r>
      <w:proofErr w:type="gramStart"/>
      <w:r>
        <w:rPr>
          <w:rFonts w:hint="eastAsia"/>
          <w:kern w:val="0"/>
          <w:szCs w:val="21"/>
          <w:u w:val="single"/>
        </w:rPr>
        <w:t>含联系</w:t>
      </w:r>
      <w:proofErr w:type="gramEnd"/>
      <w:r>
        <w:rPr>
          <w:rFonts w:hint="eastAsia"/>
          <w:kern w:val="0"/>
          <w:szCs w:val="21"/>
          <w:u w:val="single"/>
        </w:rPr>
        <w:t>电话）发生变动的，应提前</w:t>
      </w:r>
      <w:r>
        <w:rPr>
          <w:rFonts w:hint="eastAsia"/>
          <w:kern w:val="0"/>
          <w:szCs w:val="21"/>
          <w:u w:val="single"/>
        </w:rPr>
        <w:t>3</w:t>
      </w:r>
      <w:r>
        <w:rPr>
          <w:rFonts w:hint="eastAsia"/>
          <w:kern w:val="0"/>
          <w:szCs w:val="21"/>
          <w:u w:val="single"/>
        </w:rPr>
        <w:t>天通知各方。</w:t>
      </w:r>
    </w:p>
    <w:p w:rsidR="006A191E" w:rsidRDefault="007A2A9C">
      <w:pPr>
        <w:spacing w:line="360" w:lineRule="exact"/>
        <w:ind w:firstLineChars="200" w:firstLine="420"/>
        <w:rPr>
          <w:szCs w:val="21"/>
        </w:rPr>
      </w:pPr>
      <w:r>
        <w:rPr>
          <w:szCs w:val="21"/>
        </w:rPr>
        <w:t xml:space="preserve">1.10 </w:t>
      </w:r>
      <w:r>
        <w:rPr>
          <w:szCs w:val="21"/>
        </w:rPr>
        <w:t>交通运输</w:t>
      </w:r>
    </w:p>
    <w:p w:rsidR="006A191E" w:rsidRDefault="007A2A9C">
      <w:pPr>
        <w:spacing w:line="360" w:lineRule="exact"/>
        <w:ind w:firstLineChars="200" w:firstLine="420"/>
        <w:rPr>
          <w:szCs w:val="21"/>
        </w:rPr>
      </w:pPr>
      <w:r>
        <w:rPr>
          <w:szCs w:val="21"/>
        </w:rPr>
        <w:t>1</w:t>
      </w:r>
      <w:bookmarkStart w:id="125" w:name="_Toc304295521"/>
      <w:bookmarkStart w:id="126" w:name="_Toc312677986"/>
      <w:bookmarkStart w:id="127" w:name="_Toc300934943"/>
      <w:bookmarkStart w:id="128" w:name="_Toc303539100"/>
      <w:bookmarkStart w:id="129" w:name="_Toc318581155"/>
      <w:r>
        <w:rPr>
          <w:szCs w:val="21"/>
        </w:rPr>
        <w:t xml:space="preserve">.10.1 </w:t>
      </w:r>
      <w:r>
        <w:rPr>
          <w:szCs w:val="21"/>
        </w:rPr>
        <w:t>出入现场的权利</w:t>
      </w:r>
    </w:p>
    <w:p w:rsidR="006A191E" w:rsidRDefault="007A2A9C">
      <w:pPr>
        <w:spacing w:line="360" w:lineRule="exact"/>
        <w:ind w:firstLineChars="200" w:firstLine="42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u w:val="single"/>
        </w:rPr>
        <w:t xml:space="preserve"> </w:t>
      </w:r>
      <w:r>
        <w:rPr>
          <w:szCs w:val="21"/>
        </w:rPr>
        <w:t>。</w:t>
      </w:r>
    </w:p>
    <w:bookmarkEnd w:id="125"/>
    <w:bookmarkEnd w:id="126"/>
    <w:bookmarkEnd w:id="127"/>
    <w:bookmarkEnd w:id="128"/>
    <w:bookmarkEnd w:id="129"/>
    <w:p w:rsidR="006A191E" w:rsidRDefault="007A2A9C">
      <w:pPr>
        <w:spacing w:line="360" w:lineRule="exact"/>
        <w:ind w:firstLineChars="200" w:firstLine="420"/>
        <w:rPr>
          <w:szCs w:val="21"/>
        </w:rPr>
      </w:pPr>
      <w:r>
        <w:rPr>
          <w:szCs w:val="21"/>
        </w:rPr>
        <w:t>1</w:t>
      </w:r>
      <w:bookmarkStart w:id="130" w:name="_Toc300934944"/>
      <w:bookmarkStart w:id="131" w:name="_Toc303539101"/>
      <w:bookmarkStart w:id="132" w:name="_Toc318581156"/>
      <w:bookmarkStart w:id="133" w:name="_Toc312677987"/>
      <w:bookmarkStart w:id="134" w:name="_Toc304295522"/>
      <w:r>
        <w:rPr>
          <w:szCs w:val="21"/>
        </w:rPr>
        <w:t xml:space="preserve">.10.3 </w:t>
      </w:r>
      <w:r>
        <w:rPr>
          <w:szCs w:val="21"/>
        </w:rPr>
        <w:t>场内交通</w:t>
      </w:r>
    </w:p>
    <w:bookmarkEnd w:id="130"/>
    <w:bookmarkEnd w:id="131"/>
    <w:bookmarkEnd w:id="132"/>
    <w:bookmarkEnd w:id="133"/>
    <w:bookmarkEnd w:id="134"/>
    <w:p w:rsidR="006A191E" w:rsidRDefault="007A2A9C">
      <w:pPr>
        <w:spacing w:line="360" w:lineRule="exact"/>
        <w:ind w:firstLineChars="200" w:firstLine="420"/>
        <w:rPr>
          <w:kern w:val="0"/>
          <w:szCs w:val="21"/>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kern w:val="0"/>
          <w:szCs w:val="21"/>
        </w:rPr>
        <w:t>。</w:t>
      </w:r>
    </w:p>
    <w:p w:rsidR="006A191E" w:rsidRDefault="007A2A9C">
      <w:pPr>
        <w:spacing w:line="360" w:lineRule="exact"/>
        <w:ind w:firstLineChars="200" w:firstLine="420"/>
        <w:rPr>
          <w:szCs w:val="21"/>
          <w:u w:val="single"/>
        </w:rPr>
      </w:pPr>
      <w:r>
        <w:rPr>
          <w:kern w:val="0"/>
          <w:szCs w:val="21"/>
        </w:rPr>
        <w:t>关于发包人向承包人免费提供满足工程施工需要的场内道路和交通设施的约定：</w:t>
      </w:r>
      <w:r>
        <w:rPr>
          <w:rFonts w:hint="eastAsia"/>
          <w:szCs w:val="21"/>
          <w:u w:val="single"/>
        </w:rPr>
        <w:t>发包人提供的场内交通条件为现状，承包人自行组织现场踏勘</w:t>
      </w:r>
      <w:r>
        <w:rPr>
          <w:szCs w:val="21"/>
          <w:u w:val="single"/>
        </w:rPr>
        <w:t>。</w:t>
      </w:r>
    </w:p>
    <w:p w:rsidR="006A191E" w:rsidRDefault="007A2A9C">
      <w:pPr>
        <w:spacing w:line="360" w:lineRule="exact"/>
        <w:ind w:firstLineChars="200" w:firstLine="420"/>
        <w:rPr>
          <w:kern w:val="0"/>
          <w:szCs w:val="21"/>
        </w:rPr>
      </w:pPr>
      <w:r>
        <w:rPr>
          <w:kern w:val="0"/>
          <w:szCs w:val="21"/>
        </w:rPr>
        <w:t>1.10.4</w:t>
      </w:r>
      <w:r>
        <w:rPr>
          <w:kern w:val="0"/>
          <w:szCs w:val="21"/>
        </w:rPr>
        <w:t>超大件和超重件的运输</w:t>
      </w:r>
    </w:p>
    <w:p w:rsidR="006A191E" w:rsidRDefault="007A2A9C">
      <w:pPr>
        <w:spacing w:line="360" w:lineRule="exact"/>
        <w:ind w:firstLineChars="200" w:firstLine="42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rsidR="006A191E" w:rsidRDefault="007A2A9C">
      <w:pPr>
        <w:spacing w:line="360" w:lineRule="exact"/>
        <w:ind w:firstLineChars="200" w:firstLine="420"/>
        <w:rPr>
          <w:szCs w:val="21"/>
        </w:rPr>
      </w:pPr>
      <w:r>
        <w:rPr>
          <w:szCs w:val="21"/>
        </w:rPr>
        <w:t xml:space="preserve">1.11 </w:t>
      </w:r>
      <w:r>
        <w:rPr>
          <w:szCs w:val="21"/>
        </w:rPr>
        <w:t>知识产权</w:t>
      </w:r>
    </w:p>
    <w:p w:rsidR="006A191E" w:rsidRDefault="007A2A9C">
      <w:pPr>
        <w:spacing w:line="360" w:lineRule="exact"/>
        <w:ind w:firstLineChars="200" w:firstLine="420"/>
        <w:rPr>
          <w:szCs w:val="21"/>
        </w:rPr>
      </w:pPr>
      <w:r>
        <w:rPr>
          <w:szCs w:val="21"/>
        </w:rPr>
        <w:t>1.11.1</w:t>
      </w:r>
      <w:r>
        <w:rPr>
          <w:szCs w:val="21"/>
        </w:rPr>
        <w:t>关于发包人提供给承包人的图纸、发包人为实施工程自行编制或委托编制的技术规范以及反映发包人关于合同要求或其他类似性质的文件的著作权的归属：</w:t>
      </w:r>
      <w:r>
        <w:rPr>
          <w:szCs w:val="21"/>
          <w:u w:val="single"/>
        </w:rPr>
        <w:t></w:t>
      </w:r>
      <w:r>
        <w:rPr>
          <w:szCs w:val="21"/>
          <w:u w:val="single"/>
        </w:rPr>
        <w:t>按合同通用条款</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关于发包人提供的上述文件的使用限制的要求：</w:t>
      </w:r>
      <w:r>
        <w:rPr>
          <w:szCs w:val="21"/>
          <w:u w:val="single"/>
        </w:rPr>
        <w:t xml:space="preserve"> </w:t>
      </w:r>
      <w:r>
        <w:rPr>
          <w:szCs w:val="21"/>
          <w:u w:val="single"/>
        </w:rPr>
        <w:t>按合同通用条款</w:t>
      </w:r>
      <w:r>
        <w:rPr>
          <w:szCs w:val="21"/>
        </w:rPr>
        <w:t>。</w:t>
      </w:r>
    </w:p>
    <w:p w:rsidR="006A191E" w:rsidRDefault="007A2A9C">
      <w:pPr>
        <w:spacing w:line="360" w:lineRule="exact"/>
        <w:ind w:firstLineChars="200" w:firstLine="420"/>
        <w:rPr>
          <w:szCs w:val="21"/>
        </w:rPr>
      </w:pPr>
      <w:r>
        <w:rPr>
          <w:szCs w:val="21"/>
        </w:rPr>
        <w:t xml:space="preserve">1.11.2 </w:t>
      </w:r>
      <w:r>
        <w:rPr>
          <w:szCs w:val="21"/>
        </w:rPr>
        <w:t>关于承包人为实施工程所编制文件的著作权的归属：</w:t>
      </w:r>
      <w:r>
        <w:rPr>
          <w:szCs w:val="21"/>
          <w:u w:val="single"/>
        </w:rPr>
        <w:t xml:space="preserve"> </w:t>
      </w:r>
      <w:r>
        <w:rPr>
          <w:szCs w:val="21"/>
          <w:u w:val="single"/>
        </w:rPr>
        <w:t>发包人</w:t>
      </w:r>
      <w:r>
        <w:rPr>
          <w:szCs w:val="21"/>
        </w:rPr>
        <w:t>。</w:t>
      </w:r>
    </w:p>
    <w:p w:rsidR="006A191E" w:rsidRDefault="007A2A9C">
      <w:pPr>
        <w:spacing w:line="360" w:lineRule="exact"/>
        <w:ind w:firstLineChars="200" w:firstLine="420"/>
        <w:rPr>
          <w:szCs w:val="21"/>
        </w:rPr>
      </w:pPr>
      <w:r>
        <w:rPr>
          <w:szCs w:val="21"/>
        </w:rPr>
        <w:t>关于承包人提供的上述文件的使用限制的要求：</w:t>
      </w:r>
      <w:r>
        <w:rPr>
          <w:szCs w:val="21"/>
          <w:u w:val="single"/>
        </w:rPr>
        <w:t></w:t>
      </w:r>
      <w:r>
        <w:rPr>
          <w:szCs w:val="21"/>
          <w:u w:val="single"/>
        </w:rPr>
        <w:t>按合同通用条款</w:t>
      </w:r>
      <w:r>
        <w:rPr>
          <w:szCs w:val="21"/>
        </w:rPr>
        <w:t>。</w:t>
      </w:r>
    </w:p>
    <w:p w:rsidR="006A191E" w:rsidRDefault="007A2A9C">
      <w:pPr>
        <w:spacing w:line="360" w:lineRule="exact"/>
        <w:ind w:firstLineChars="200" w:firstLine="420"/>
        <w:rPr>
          <w:szCs w:val="21"/>
        </w:rPr>
      </w:pPr>
      <w:r>
        <w:rPr>
          <w:szCs w:val="21"/>
        </w:rPr>
        <w:t xml:space="preserve">1.11.4 </w:t>
      </w:r>
      <w:r>
        <w:rPr>
          <w:szCs w:val="21"/>
        </w:rPr>
        <w:t>承包人在施工过程中所采用的专利、专有技术、技术秘密的使用费的承担方式：</w:t>
      </w:r>
      <w:r>
        <w:rPr>
          <w:szCs w:val="21"/>
          <w:u w:val="single"/>
        </w:rPr>
        <w:t></w:t>
      </w:r>
      <w:r>
        <w:rPr>
          <w:szCs w:val="21"/>
          <w:u w:val="single"/>
        </w:rPr>
        <w:t>包含在合同价内</w:t>
      </w:r>
      <w:r>
        <w:rPr>
          <w:szCs w:val="21"/>
          <w:u w:val="single"/>
        </w:rPr>
        <w:t xml:space="preserve">  </w:t>
      </w:r>
      <w:r>
        <w:rPr>
          <w:szCs w:val="21"/>
        </w:rPr>
        <w:t>。</w:t>
      </w:r>
    </w:p>
    <w:p w:rsidR="006A191E" w:rsidRDefault="007A2A9C">
      <w:pPr>
        <w:spacing w:line="360" w:lineRule="exact"/>
        <w:ind w:firstLineChars="200" w:firstLine="422"/>
        <w:rPr>
          <w:b/>
          <w:szCs w:val="21"/>
        </w:rPr>
      </w:pPr>
      <w:r>
        <w:rPr>
          <w:b/>
          <w:szCs w:val="21"/>
        </w:rPr>
        <w:t>1.13</w:t>
      </w:r>
      <w:r>
        <w:rPr>
          <w:b/>
          <w:szCs w:val="21"/>
        </w:rPr>
        <w:t>工程量清单错误的修正</w:t>
      </w:r>
    </w:p>
    <w:p w:rsidR="006A191E" w:rsidRDefault="007A2A9C">
      <w:pPr>
        <w:ind w:firstLineChars="200" w:firstLine="420"/>
        <w:rPr>
          <w:szCs w:val="21"/>
          <w:u w:val="single"/>
        </w:rPr>
      </w:pPr>
      <w:bookmarkStart w:id="135" w:name="_Toc351203634"/>
      <w:r>
        <w:t>出现工程量清单错误时，是否调整合同价格：</w:t>
      </w:r>
      <w:r>
        <w:rPr>
          <w:rFonts w:hint="eastAsia"/>
          <w:szCs w:val="21"/>
          <w:u w:val="single"/>
        </w:rPr>
        <w:t>调整合同价格</w:t>
      </w:r>
      <w:r>
        <w:rPr>
          <w:rFonts w:hint="eastAsia"/>
          <w:szCs w:val="21"/>
          <w:u w:val="single"/>
        </w:rPr>
        <w:t xml:space="preserve"> </w:t>
      </w:r>
      <w:r>
        <w:rPr>
          <w:szCs w:val="21"/>
          <w:u w:val="single"/>
        </w:rPr>
        <w:t xml:space="preserve"> </w:t>
      </w:r>
      <w:r>
        <w:rPr>
          <w:szCs w:val="21"/>
          <w:u w:val="single"/>
        </w:rPr>
        <w:t>。</w:t>
      </w:r>
    </w:p>
    <w:p w:rsidR="006A191E" w:rsidRDefault="007A2A9C">
      <w:pPr>
        <w:spacing w:line="360" w:lineRule="exact"/>
        <w:ind w:firstLineChars="250" w:firstLine="525"/>
        <w:rPr>
          <w:szCs w:val="21"/>
          <w:u w:val="single"/>
        </w:rPr>
      </w:pPr>
      <w:r>
        <w:rPr>
          <w:rFonts w:hint="eastAsia"/>
        </w:rPr>
        <w:t>允许调整合同价格的工程量偏差范围</w:t>
      </w:r>
      <w:r>
        <w:rPr>
          <w:rFonts w:ascii="宋体" w:hAnsi="仿宋" w:hint="eastAsia"/>
          <w:sz w:val="28"/>
          <w:szCs w:val="28"/>
        </w:rPr>
        <w:t>：</w:t>
      </w:r>
      <w:r>
        <w:rPr>
          <w:rFonts w:hint="eastAsia"/>
          <w:szCs w:val="21"/>
          <w:u w:val="single"/>
        </w:rPr>
        <w:t>因招标工程量清单中的工程量计算偏差或工程变更等引起的工程量变化不调整综合单价。</w:t>
      </w:r>
    </w:p>
    <w:p w:rsidR="006A191E" w:rsidRDefault="007A2A9C">
      <w:pPr>
        <w:spacing w:line="360" w:lineRule="exact"/>
        <w:ind w:left="420"/>
        <w:outlineLvl w:val="3"/>
        <w:rPr>
          <w:rFonts w:eastAsia="黑体"/>
          <w:b/>
          <w:bCs/>
          <w:szCs w:val="21"/>
        </w:rPr>
      </w:pPr>
      <w:r>
        <w:rPr>
          <w:rFonts w:eastAsia="黑体"/>
          <w:b/>
          <w:bCs/>
          <w:szCs w:val="21"/>
        </w:rPr>
        <w:t>2</w:t>
      </w:r>
      <w:bookmarkStart w:id="136" w:name="_Toc296347156"/>
      <w:bookmarkStart w:id="137" w:name="_Toc296890985"/>
      <w:bookmarkStart w:id="138" w:name="_Toc292559362"/>
      <w:bookmarkStart w:id="139" w:name="_Toc296503157"/>
      <w:bookmarkStart w:id="140" w:name="_Toc297120457"/>
      <w:bookmarkStart w:id="141" w:name="_Toc297048343"/>
      <w:bookmarkStart w:id="142" w:name="_Toc292559867"/>
      <w:bookmarkStart w:id="143" w:name="_Toc296891197"/>
      <w:bookmarkStart w:id="144" w:name="_Toc296346658"/>
      <w:bookmarkStart w:id="145" w:name="_Toc296944496"/>
      <w:r>
        <w:rPr>
          <w:rFonts w:eastAsia="黑体"/>
          <w:b/>
          <w:bCs/>
          <w:szCs w:val="21"/>
        </w:rPr>
        <w:t xml:space="preserve">. </w:t>
      </w:r>
      <w:r>
        <w:rPr>
          <w:rFonts w:eastAsia="黑体"/>
          <w:b/>
          <w:bCs/>
          <w:szCs w:val="21"/>
        </w:rPr>
        <w:t>发包人</w:t>
      </w:r>
      <w:bookmarkEnd w:id="135"/>
    </w:p>
    <w:bookmarkEnd w:id="136"/>
    <w:bookmarkEnd w:id="137"/>
    <w:bookmarkEnd w:id="138"/>
    <w:bookmarkEnd w:id="139"/>
    <w:bookmarkEnd w:id="140"/>
    <w:bookmarkEnd w:id="141"/>
    <w:bookmarkEnd w:id="142"/>
    <w:bookmarkEnd w:id="143"/>
    <w:bookmarkEnd w:id="144"/>
    <w:bookmarkEnd w:id="145"/>
    <w:p w:rsidR="006A191E" w:rsidRDefault="007A2A9C">
      <w:pPr>
        <w:spacing w:line="360" w:lineRule="exact"/>
        <w:ind w:firstLineChars="200" w:firstLine="420"/>
        <w:rPr>
          <w:szCs w:val="21"/>
        </w:rPr>
      </w:pPr>
      <w:r>
        <w:rPr>
          <w:szCs w:val="21"/>
        </w:rPr>
        <w:lastRenderedPageBreak/>
        <w:t xml:space="preserve">2.2 </w:t>
      </w:r>
      <w:r>
        <w:rPr>
          <w:szCs w:val="21"/>
        </w:rPr>
        <w:t>发包人代表</w:t>
      </w:r>
    </w:p>
    <w:p w:rsidR="006A191E" w:rsidRDefault="007A2A9C">
      <w:pPr>
        <w:spacing w:line="360" w:lineRule="exact"/>
        <w:ind w:firstLineChars="200" w:firstLine="420"/>
        <w:rPr>
          <w:szCs w:val="21"/>
        </w:rPr>
      </w:pPr>
      <w:r>
        <w:rPr>
          <w:szCs w:val="21"/>
        </w:rPr>
        <w:t>发包人代表：</w:t>
      </w:r>
    </w:p>
    <w:p w:rsidR="006A191E" w:rsidRDefault="007A2A9C">
      <w:pPr>
        <w:spacing w:line="360" w:lineRule="exact"/>
        <w:ind w:firstLineChars="200" w:firstLine="420"/>
        <w:rPr>
          <w:rFonts w:ascii="宋体" w:hAnsi="宋体"/>
          <w:szCs w:val="21"/>
        </w:rPr>
      </w:pPr>
      <w:r>
        <w:rPr>
          <w:rFonts w:ascii="宋体" w:hAnsi="宋体" w:hint="eastAsia"/>
          <w:szCs w:val="21"/>
        </w:rPr>
        <w:t>姓    名：</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 xml:space="preserve">  </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；身份证号：</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 </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60" w:lineRule="exact"/>
        <w:ind w:firstLineChars="200" w:firstLine="420"/>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r>
        <w:rPr>
          <w:rFonts w:ascii="宋体" w:hAnsi="宋体" w:hint="eastAsia"/>
          <w:szCs w:val="21"/>
        </w:rPr>
        <w:t>：</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；联系电话：</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60" w:lineRule="exact"/>
        <w:ind w:firstLineChars="200" w:firstLine="420"/>
        <w:rPr>
          <w:szCs w:val="21"/>
        </w:rPr>
      </w:pPr>
      <w:r>
        <w:rPr>
          <w:rFonts w:ascii="宋体" w:hAnsi="宋体" w:hint="eastAsia"/>
          <w:szCs w:val="21"/>
        </w:rPr>
        <w:t>电子信箱：</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；通信地址：</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80" w:lineRule="exact"/>
        <w:ind w:firstLineChars="200" w:firstLine="420"/>
        <w:rPr>
          <w:b/>
          <w:szCs w:val="21"/>
          <w:u w:val="single"/>
        </w:rPr>
      </w:pPr>
      <w:r>
        <w:rPr>
          <w:szCs w:val="21"/>
        </w:rPr>
        <w:t>发包人对发包人代表的授权范围如下：</w:t>
      </w:r>
      <w:r>
        <w:rPr>
          <w:rFonts w:hint="eastAsia"/>
          <w:b/>
          <w:szCs w:val="21"/>
          <w:u w:val="single"/>
        </w:rPr>
        <w:t>对质量、成本、安全、进度进行全面管理。</w:t>
      </w:r>
    </w:p>
    <w:p w:rsidR="006A191E" w:rsidRDefault="007A2A9C">
      <w:pPr>
        <w:spacing w:line="380" w:lineRule="exact"/>
        <w:ind w:firstLineChars="200" w:firstLine="420"/>
        <w:rPr>
          <w:szCs w:val="21"/>
        </w:rPr>
      </w:pPr>
      <w:r>
        <w:rPr>
          <w:szCs w:val="21"/>
        </w:rPr>
        <w:t xml:space="preserve">2.4 </w:t>
      </w:r>
      <w:r>
        <w:rPr>
          <w:szCs w:val="21"/>
        </w:rPr>
        <w:t>施工现场、施工条件和基础资料的提供</w:t>
      </w:r>
    </w:p>
    <w:p w:rsidR="006A191E" w:rsidRDefault="007A2A9C">
      <w:pPr>
        <w:spacing w:line="360" w:lineRule="exact"/>
        <w:ind w:firstLineChars="200" w:firstLine="420"/>
        <w:rPr>
          <w:szCs w:val="21"/>
        </w:rPr>
      </w:pPr>
      <w:r>
        <w:rPr>
          <w:szCs w:val="21"/>
        </w:rPr>
        <w:t xml:space="preserve">2.4.1 </w:t>
      </w:r>
      <w:r>
        <w:rPr>
          <w:szCs w:val="21"/>
        </w:rPr>
        <w:t>提供施工现场</w:t>
      </w:r>
    </w:p>
    <w:p w:rsidR="006A191E" w:rsidRDefault="007A2A9C">
      <w:pPr>
        <w:spacing w:line="360" w:lineRule="exact"/>
        <w:ind w:firstLineChars="200" w:firstLine="420"/>
        <w:rPr>
          <w:szCs w:val="21"/>
        </w:rPr>
      </w:pPr>
      <w:r>
        <w:rPr>
          <w:szCs w:val="21"/>
        </w:rPr>
        <w:t>关于发包人移交施工现场的期限要求：</w:t>
      </w:r>
      <w:r>
        <w:rPr>
          <w:szCs w:val="21"/>
          <w:u w:val="single"/>
        </w:rPr>
        <w:t></w:t>
      </w:r>
      <w:r>
        <w:rPr>
          <w:szCs w:val="21"/>
          <w:u w:val="single"/>
        </w:rPr>
        <w:t>开工日期</w:t>
      </w:r>
      <w:r>
        <w:rPr>
          <w:rFonts w:hint="eastAsia"/>
          <w:szCs w:val="21"/>
          <w:u w:val="single"/>
        </w:rPr>
        <w:t>7</w:t>
      </w:r>
      <w:r>
        <w:rPr>
          <w:szCs w:val="21"/>
          <w:u w:val="single"/>
        </w:rPr>
        <w:t>天前</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2.4.2 </w:t>
      </w:r>
      <w:r>
        <w:rPr>
          <w:szCs w:val="21"/>
        </w:rPr>
        <w:t>提供施工条件</w:t>
      </w:r>
    </w:p>
    <w:p w:rsidR="006A191E" w:rsidRDefault="007A2A9C">
      <w:pPr>
        <w:spacing w:line="360" w:lineRule="exact"/>
        <w:ind w:firstLineChars="200" w:firstLine="420"/>
        <w:rPr>
          <w:szCs w:val="21"/>
          <w:u w:val="single"/>
        </w:rPr>
      </w:pPr>
      <w:r>
        <w:rPr>
          <w:szCs w:val="21"/>
        </w:rPr>
        <w:t>关于发包人应负责提供施工所需要的条件，包括：</w:t>
      </w:r>
      <w:r>
        <w:rPr>
          <w:rFonts w:hint="eastAsia"/>
          <w:szCs w:val="21"/>
          <w:u w:val="single"/>
        </w:rPr>
        <w:t>施工现场用电由发包人协助承包人落实，涉及场地有关的接线及施工期间的维护工作由承包人负责，施工临时电费用由承包人承担，且相关人员应持证上岗</w:t>
      </w:r>
      <w:r>
        <w:rPr>
          <w:szCs w:val="21"/>
        </w:rPr>
        <w:t>。</w:t>
      </w:r>
    </w:p>
    <w:p w:rsidR="006A191E" w:rsidRDefault="007A2A9C">
      <w:pPr>
        <w:spacing w:line="360" w:lineRule="exact"/>
        <w:ind w:firstLineChars="200" w:firstLine="420"/>
        <w:rPr>
          <w:szCs w:val="21"/>
        </w:rPr>
      </w:pPr>
      <w:r>
        <w:rPr>
          <w:szCs w:val="21"/>
        </w:rPr>
        <w:t xml:space="preserve">2.5 </w:t>
      </w:r>
      <w:r>
        <w:rPr>
          <w:szCs w:val="21"/>
        </w:rPr>
        <w:t>资金来源证明及支付担保</w:t>
      </w:r>
    </w:p>
    <w:p w:rsidR="006A191E" w:rsidRDefault="007A2A9C">
      <w:pPr>
        <w:spacing w:line="360" w:lineRule="exact"/>
        <w:ind w:firstLineChars="200" w:firstLine="42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发包人是否提供支付担保：</w:t>
      </w:r>
      <w:r>
        <w:rPr>
          <w:szCs w:val="21"/>
          <w:u w:val="single"/>
        </w:rPr>
        <w:t xml:space="preserve">       /         </w:t>
      </w:r>
      <w:r>
        <w:rPr>
          <w:szCs w:val="21"/>
        </w:rPr>
        <w:t>。</w:t>
      </w:r>
    </w:p>
    <w:p w:rsidR="006A191E" w:rsidRDefault="007A2A9C">
      <w:pPr>
        <w:spacing w:line="360" w:lineRule="exact"/>
        <w:ind w:firstLineChars="200" w:firstLine="420"/>
        <w:rPr>
          <w:szCs w:val="21"/>
        </w:rPr>
      </w:pPr>
      <w:r>
        <w:rPr>
          <w:szCs w:val="21"/>
        </w:rPr>
        <w:t>发包人提供支付担保的形式：</w:t>
      </w:r>
      <w:r>
        <w:rPr>
          <w:szCs w:val="21"/>
          <w:u w:val="single"/>
        </w:rPr>
        <w:t xml:space="preserve">    /        </w:t>
      </w:r>
      <w:r>
        <w:rPr>
          <w:szCs w:val="21"/>
        </w:rPr>
        <w:t>。</w:t>
      </w:r>
    </w:p>
    <w:p w:rsidR="006A191E" w:rsidRDefault="007A2A9C">
      <w:pPr>
        <w:spacing w:line="360" w:lineRule="exact"/>
        <w:ind w:firstLineChars="200" w:firstLine="420"/>
        <w:rPr>
          <w:szCs w:val="21"/>
        </w:rPr>
      </w:pPr>
      <w:r>
        <w:rPr>
          <w:rFonts w:hint="eastAsia"/>
          <w:szCs w:val="21"/>
        </w:rPr>
        <w:t xml:space="preserve">2.6 </w:t>
      </w:r>
      <w:r>
        <w:rPr>
          <w:rFonts w:hint="eastAsia"/>
          <w:szCs w:val="21"/>
        </w:rPr>
        <w:t>支付合同价款</w:t>
      </w:r>
    </w:p>
    <w:p w:rsidR="006A191E" w:rsidRDefault="007A2A9C">
      <w:pPr>
        <w:spacing w:line="360" w:lineRule="exact"/>
        <w:ind w:firstLineChars="200" w:firstLine="420"/>
        <w:rPr>
          <w:szCs w:val="21"/>
        </w:rPr>
      </w:pPr>
      <w:r>
        <w:rPr>
          <w:rFonts w:hint="eastAsia"/>
          <w:szCs w:val="21"/>
        </w:rPr>
        <w:t>发包人应按合同约定向承包人及时支付合同价款。</w:t>
      </w:r>
    </w:p>
    <w:p w:rsidR="006A191E" w:rsidRDefault="007A2A9C">
      <w:pPr>
        <w:spacing w:line="360" w:lineRule="exact"/>
        <w:ind w:firstLineChars="200" w:firstLine="420"/>
        <w:rPr>
          <w:szCs w:val="21"/>
        </w:rPr>
      </w:pPr>
      <w:r>
        <w:rPr>
          <w:rFonts w:hint="eastAsia"/>
          <w:szCs w:val="21"/>
        </w:rPr>
        <w:t xml:space="preserve">2.7 </w:t>
      </w:r>
      <w:r>
        <w:rPr>
          <w:rFonts w:hint="eastAsia"/>
          <w:szCs w:val="21"/>
        </w:rPr>
        <w:t>组织竣工验收</w:t>
      </w:r>
    </w:p>
    <w:p w:rsidR="006A191E" w:rsidRDefault="007A2A9C">
      <w:pPr>
        <w:spacing w:line="360" w:lineRule="exact"/>
        <w:ind w:firstLineChars="200" w:firstLine="420"/>
        <w:rPr>
          <w:szCs w:val="21"/>
        </w:rPr>
      </w:pPr>
      <w:r>
        <w:rPr>
          <w:rFonts w:hint="eastAsia"/>
          <w:szCs w:val="21"/>
        </w:rPr>
        <w:t>发包人应按合同约定及时组织竣工验收。</w:t>
      </w:r>
    </w:p>
    <w:p w:rsidR="006A191E" w:rsidRDefault="007A2A9C">
      <w:pPr>
        <w:spacing w:line="360" w:lineRule="exact"/>
        <w:ind w:firstLineChars="200" w:firstLine="420"/>
        <w:rPr>
          <w:szCs w:val="21"/>
          <w:u w:val="single"/>
        </w:rPr>
      </w:pPr>
      <w:r>
        <w:rPr>
          <w:rFonts w:ascii="宋体" w:hAnsi="宋体" w:hint="eastAsia"/>
          <w:szCs w:val="21"/>
          <w:u w:val="single"/>
        </w:rPr>
        <w:t>承包人完成合同范围内工程内容，发包人应根据施工图纸、现行施工验收规范和质量验收标准及时组织工程质量验收。</w:t>
      </w:r>
    </w:p>
    <w:p w:rsidR="006A191E" w:rsidRDefault="007A2A9C">
      <w:pPr>
        <w:spacing w:line="360" w:lineRule="exact"/>
        <w:ind w:left="422"/>
        <w:outlineLvl w:val="3"/>
        <w:rPr>
          <w:rFonts w:eastAsia="黑体"/>
          <w:b/>
          <w:bCs/>
          <w:szCs w:val="21"/>
        </w:rPr>
      </w:pPr>
      <w:bookmarkStart w:id="146" w:name="_Toc351203635"/>
      <w:r>
        <w:rPr>
          <w:rFonts w:eastAsia="黑体"/>
          <w:b/>
          <w:bCs/>
          <w:szCs w:val="21"/>
        </w:rPr>
        <w:t>3</w:t>
      </w:r>
      <w:bookmarkStart w:id="147" w:name="_Toc296944497"/>
      <w:bookmarkStart w:id="148" w:name="_Toc297120458"/>
      <w:bookmarkStart w:id="149" w:name="_Toc296891198"/>
      <w:bookmarkStart w:id="150" w:name="_Toc296346659"/>
      <w:bookmarkStart w:id="151" w:name="_Toc296503158"/>
      <w:bookmarkStart w:id="152" w:name="_Toc297048344"/>
      <w:bookmarkStart w:id="153" w:name="_Toc292559363"/>
      <w:bookmarkStart w:id="154" w:name="_Toc296347157"/>
      <w:bookmarkStart w:id="155" w:name="_Toc296890986"/>
      <w:bookmarkStart w:id="156" w:name="_Toc292559868"/>
      <w:r>
        <w:rPr>
          <w:rFonts w:eastAsia="黑体"/>
          <w:b/>
          <w:bCs/>
          <w:szCs w:val="21"/>
        </w:rPr>
        <w:t xml:space="preserve">. </w:t>
      </w:r>
      <w:r>
        <w:rPr>
          <w:rFonts w:eastAsia="黑体"/>
          <w:b/>
          <w:bCs/>
          <w:szCs w:val="21"/>
        </w:rPr>
        <w:t>承包人</w:t>
      </w:r>
      <w:bookmarkEnd w:id="146"/>
    </w:p>
    <w:bookmarkEnd w:id="147"/>
    <w:bookmarkEnd w:id="148"/>
    <w:bookmarkEnd w:id="149"/>
    <w:bookmarkEnd w:id="150"/>
    <w:bookmarkEnd w:id="151"/>
    <w:bookmarkEnd w:id="152"/>
    <w:bookmarkEnd w:id="153"/>
    <w:bookmarkEnd w:id="154"/>
    <w:bookmarkEnd w:id="155"/>
    <w:bookmarkEnd w:id="156"/>
    <w:p w:rsidR="006A191E" w:rsidRDefault="007A2A9C">
      <w:pPr>
        <w:spacing w:line="360" w:lineRule="exact"/>
        <w:ind w:firstLineChars="200" w:firstLine="420"/>
        <w:rPr>
          <w:szCs w:val="21"/>
        </w:rPr>
      </w:pPr>
      <w:r>
        <w:rPr>
          <w:szCs w:val="21"/>
        </w:rPr>
        <w:t xml:space="preserve">3.1 </w:t>
      </w:r>
      <w:r>
        <w:rPr>
          <w:szCs w:val="21"/>
        </w:rPr>
        <w:t>承包人的一般义务</w:t>
      </w:r>
    </w:p>
    <w:p w:rsidR="006A191E" w:rsidRDefault="007A2A9C">
      <w:pPr>
        <w:spacing w:line="360" w:lineRule="exact"/>
        <w:ind w:firstLineChars="200" w:firstLine="420"/>
        <w:rPr>
          <w:szCs w:val="21"/>
        </w:rPr>
      </w:pPr>
      <w:r>
        <w:rPr>
          <w:szCs w:val="21"/>
        </w:rPr>
        <w:t>（</w:t>
      </w:r>
      <w:r>
        <w:rPr>
          <w:szCs w:val="21"/>
        </w:rPr>
        <w:t>9</w:t>
      </w:r>
      <w:r>
        <w:rPr>
          <w:szCs w:val="21"/>
        </w:rPr>
        <w:t>）承包人提交的竣工资料的内容：</w:t>
      </w:r>
      <w:r>
        <w:rPr>
          <w:szCs w:val="21"/>
          <w:u w:val="single"/>
        </w:rPr>
        <w:t>向发包人提交按规范规定应由承包人编制部分的竣工资料</w:t>
      </w:r>
      <w:r>
        <w:rPr>
          <w:rFonts w:hint="eastAsia"/>
          <w:szCs w:val="21"/>
          <w:u w:val="single"/>
        </w:rPr>
        <w:t>，包括</w:t>
      </w:r>
      <w:proofErr w:type="gramStart"/>
      <w:r>
        <w:rPr>
          <w:rFonts w:hint="eastAsia"/>
          <w:szCs w:val="21"/>
          <w:u w:val="single"/>
        </w:rPr>
        <w:t>含施工</w:t>
      </w:r>
      <w:proofErr w:type="gramEnd"/>
      <w:r>
        <w:rPr>
          <w:rFonts w:hint="eastAsia"/>
          <w:szCs w:val="21"/>
          <w:u w:val="single"/>
        </w:rPr>
        <w:t>过程中验收、检查时拍摄或录制的相片、影像资料等，并符合建设工程资料存档要求</w:t>
      </w:r>
      <w:r>
        <w:rPr>
          <w:szCs w:val="21"/>
        </w:rPr>
        <w:t>。</w:t>
      </w:r>
    </w:p>
    <w:p w:rsidR="006A191E" w:rsidRDefault="007A2A9C">
      <w:pPr>
        <w:spacing w:line="360" w:lineRule="exact"/>
        <w:ind w:firstLineChars="200" w:firstLine="420"/>
        <w:rPr>
          <w:szCs w:val="21"/>
        </w:rPr>
      </w:pPr>
      <w:r>
        <w:rPr>
          <w:szCs w:val="21"/>
        </w:rPr>
        <w:t>承包人需要提交的竣工资料套数：</w:t>
      </w:r>
      <w:r>
        <w:rPr>
          <w:szCs w:val="21"/>
          <w:u w:val="single"/>
        </w:rPr>
        <w:t xml:space="preserve">  </w:t>
      </w:r>
      <w:r>
        <w:rPr>
          <w:rFonts w:hint="eastAsia"/>
          <w:szCs w:val="21"/>
          <w:u w:val="single"/>
        </w:rPr>
        <w:t>2</w:t>
      </w:r>
      <w:r>
        <w:rPr>
          <w:rFonts w:hint="eastAsia"/>
          <w:szCs w:val="21"/>
          <w:u w:val="single"/>
        </w:rPr>
        <w:t>套</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承包人提交的竣工资料的费用承担：</w:t>
      </w:r>
      <w:r>
        <w:rPr>
          <w:szCs w:val="21"/>
          <w:u w:val="single"/>
        </w:rPr>
        <w:t>由承包人承担</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承包人提交的竣工资料移交时间：</w:t>
      </w:r>
      <w:r>
        <w:rPr>
          <w:szCs w:val="21"/>
          <w:u w:val="single"/>
        </w:rPr>
        <w:t>工程竣工验收合格后</w:t>
      </w:r>
      <w:r>
        <w:rPr>
          <w:szCs w:val="21"/>
          <w:u w:val="single"/>
        </w:rPr>
        <w:t>7</w:t>
      </w:r>
      <w:r>
        <w:rPr>
          <w:szCs w:val="21"/>
          <w:u w:val="single"/>
        </w:rPr>
        <w:t>天内</w:t>
      </w:r>
      <w:r>
        <w:rPr>
          <w:rFonts w:hint="eastAsia"/>
          <w:szCs w:val="21"/>
          <w:u w:val="single"/>
        </w:rPr>
        <w:t xml:space="preserve"> </w:t>
      </w:r>
      <w:r>
        <w:rPr>
          <w:szCs w:val="21"/>
        </w:rPr>
        <w:t>。</w:t>
      </w:r>
    </w:p>
    <w:p w:rsidR="006A191E" w:rsidRDefault="007A2A9C">
      <w:pPr>
        <w:spacing w:line="360" w:lineRule="exact"/>
        <w:ind w:firstLineChars="200" w:firstLine="420"/>
        <w:rPr>
          <w:szCs w:val="21"/>
        </w:rPr>
      </w:pPr>
      <w:r>
        <w:rPr>
          <w:szCs w:val="21"/>
        </w:rPr>
        <w:t>承包人提交的竣工资料形式要求：</w:t>
      </w:r>
      <w:r>
        <w:rPr>
          <w:szCs w:val="21"/>
          <w:u w:val="single"/>
        </w:rPr>
        <w:t xml:space="preserve">   </w:t>
      </w:r>
      <w:r>
        <w:rPr>
          <w:szCs w:val="21"/>
          <w:u w:val="single"/>
        </w:rPr>
        <w:t>纸质及相关电子数据</w:t>
      </w:r>
      <w:r>
        <w:rPr>
          <w:szCs w:val="21"/>
          <w:u w:val="single"/>
        </w:rPr>
        <w:t xml:space="preserve">  </w:t>
      </w:r>
      <w:r>
        <w:rPr>
          <w:szCs w:val="21"/>
        </w:rPr>
        <w:t>。</w:t>
      </w:r>
    </w:p>
    <w:p w:rsidR="006A191E" w:rsidRDefault="007A2A9C">
      <w:pPr>
        <w:spacing w:line="360" w:lineRule="exact"/>
        <w:ind w:firstLineChars="200" w:firstLine="420"/>
        <w:rPr>
          <w:szCs w:val="21"/>
          <w:u w:val="single"/>
        </w:rPr>
      </w:pPr>
      <w:r>
        <w:rPr>
          <w:szCs w:val="21"/>
        </w:rPr>
        <w:t>（</w:t>
      </w:r>
      <w:r>
        <w:rPr>
          <w:szCs w:val="21"/>
        </w:rPr>
        <w:t>10</w:t>
      </w:r>
      <w:r>
        <w:rPr>
          <w:szCs w:val="21"/>
        </w:rPr>
        <w:t>）承包人应履行的其他义务：</w:t>
      </w:r>
    </w:p>
    <w:p w:rsidR="006A191E" w:rsidRDefault="007A2A9C">
      <w:pPr>
        <w:spacing w:line="360" w:lineRule="exact"/>
        <w:ind w:firstLineChars="200" w:firstLine="420"/>
        <w:rPr>
          <w:szCs w:val="21"/>
          <w:u w:val="single"/>
        </w:rPr>
      </w:pPr>
      <w:r>
        <w:rPr>
          <w:szCs w:val="21"/>
          <w:u w:val="single"/>
        </w:rPr>
        <w:t>a.</w:t>
      </w:r>
      <w:r>
        <w:rPr>
          <w:szCs w:val="21"/>
          <w:u w:val="single"/>
        </w:rPr>
        <w:t>向发包人、监理人提供施工现场办公室各</w:t>
      </w:r>
      <w:r>
        <w:rPr>
          <w:szCs w:val="21"/>
          <w:u w:val="single"/>
        </w:rPr>
        <w:t>1</w:t>
      </w:r>
      <w:r>
        <w:rPr>
          <w:szCs w:val="21"/>
          <w:u w:val="single"/>
        </w:rPr>
        <w:t>间免费使用。</w:t>
      </w:r>
      <w:r>
        <w:rPr>
          <w:szCs w:val="21"/>
          <w:u w:val="single"/>
        </w:rPr>
        <w:t xml:space="preserve"> </w:t>
      </w:r>
    </w:p>
    <w:p w:rsidR="006A191E" w:rsidRDefault="007A2A9C">
      <w:pPr>
        <w:spacing w:line="360" w:lineRule="exact"/>
        <w:ind w:firstLineChars="200" w:firstLine="420"/>
        <w:rPr>
          <w:szCs w:val="21"/>
          <w:u w:val="single"/>
        </w:rPr>
      </w:pPr>
      <w:r>
        <w:rPr>
          <w:szCs w:val="21"/>
          <w:u w:val="single"/>
        </w:rPr>
        <w:t>b.</w:t>
      </w:r>
      <w:r>
        <w:rPr>
          <w:szCs w:val="21"/>
          <w:u w:val="single"/>
        </w:rPr>
        <w:t>在施工中必须严格按照规范操作，并针对邻近建筑物实际情况，采取相应防护措施，对不按规范要求施工或未采取防护措施的，造成的损失由承包人承担。</w:t>
      </w:r>
    </w:p>
    <w:p w:rsidR="006A191E" w:rsidRDefault="007A2A9C">
      <w:pPr>
        <w:spacing w:line="360" w:lineRule="exact"/>
        <w:ind w:firstLineChars="200" w:firstLine="420"/>
        <w:rPr>
          <w:szCs w:val="21"/>
          <w:u w:val="single"/>
        </w:rPr>
      </w:pPr>
      <w:r>
        <w:rPr>
          <w:szCs w:val="21"/>
          <w:u w:val="single"/>
        </w:rPr>
        <w:t>c.</w:t>
      </w:r>
      <w:r>
        <w:rPr>
          <w:szCs w:val="21"/>
          <w:u w:val="single"/>
        </w:rPr>
        <w:t>本项目施工安全由承包人负总责。</w:t>
      </w:r>
    </w:p>
    <w:p w:rsidR="006A191E" w:rsidRDefault="007A2A9C">
      <w:pPr>
        <w:spacing w:line="360" w:lineRule="exact"/>
        <w:ind w:firstLineChars="200" w:firstLine="420"/>
        <w:rPr>
          <w:szCs w:val="21"/>
          <w:u w:val="single"/>
        </w:rPr>
      </w:pPr>
      <w:r>
        <w:rPr>
          <w:szCs w:val="21"/>
          <w:u w:val="single"/>
        </w:rPr>
        <w:t>d.</w:t>
      </w:r>
      <w:r>
        <w:rPr>
          <w:szCs w:val="21"/>
          <w:u w:val="single"/>
        </w:rPr>
        <w:t>按当地有关部门要求，由承包人办理的有关施工场地交通、环卫和施工噪音管理等手续。</w:t>
      </w:r>
    </w:p>
    <w:p w:rsidR="006A191E" w:rsidRDefault="007A2A9C">
      <w:pPr>
        <w:widowControl/>
        <w:spacing w:line="360" w:lineRule="exact"/>
        <w:ind w:firstLineChars="200" w:firstLine="422"/>
        <w:rPr>
          <w:rFonts w:ascii="宋体" w:hAnsi="宋体"/>
          <w:b/>
          <w:szCs w:val="21"/>
          <w:u w:val="single"/>
        </w:rPr>
      </w:pPr>
      <w:r>
        <w:rPr>
          <w:rFonts w:ascii="宋体" w:hAnsi="宋体"/>
          <w:b/>
          <w:szCs w:val="21"/>
          <w:u w:val="single"/>
        </w:rPr>
        <w:lastRenderedPageBreak/>
        <w:t>e、其他：</w:t>
      </w:r>
    </w:p>
    <w:p w:rsidR="006A191E" w:rsidRDefault="007A2A9C">
      <w:pPr>
        <w:spacing w:line="360" w:lineRule="exact"/>
        <w:ind w:firstLineChars="200" w:firstLine="422"/>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rsidR="006A191E" w:rsidRDefault="007A2A9C">
      <w:pPr>
        <w:snapToGrid w:val="0"/>
        <w:spacing w:line="360" w:lineRule="exact"/>
        <w:ind w:firstLineChars="210" w:firstLine="443"/>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ascii="宋体" w:hAnsi="宋体" w:hint="eastAsia"/>
          <w:b/>
          <w:u w:val="single"/>
        </w:rPr>
        <w:t>承包人自身发生</w:t>
      </w:r>
      <w:r>
        <w:rPr>
          <w:rFonts w:ascii="宋体" w:hAnsi="宋体"/>
          <w:b/>
          <w:u w:val="single"/>
        </w:rPr>
        <w:t>相关费用含在本合同价款中，发包人不再另行支付。</w:t>
      </w:r>
    </w:p>
    <w:p w:rsidR="006A191E" w:rsidRDefault="007A2A9C">
      <w:pPr>
        <w:widowControl/>
        <w:spacing w:line="360" w:lineRule="exact"/>
        <w:ind w:firstLineChars="200" w:firstLine="422"/>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rsidR="006A191E" w:rsidRDefault="007A2A9C">
      <w:pPr>
        <w:widowControl/>
        <w:spacing w:line="360" w:lineRule="exact"/>
        <w:ind w:firstLineChars="200" w:firstLine="422"/>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rsidR="006A191E" w:rsidRDefault="007A2A9C">
      <w:pPr>
        <w:tabs>
          <w:tab w:val="left" w:pos="450"/>
        </w:tabs>
        <w:snapToGrid w:val="0"/>
        <w:spacing w:line="360" w:lineRule="exact"/>
        <w:ind w:firstLineChars="225" w:firstLine="474"/>
        <w:rPr>
          <w:rFonts w:ascii="宋体" w:hAnsi="宋体"/>
          <w:b/>
          <w:u w:val="single"/>
        </w:rPr>
      </w:pPr>
      <w:r>
        <w:rPr>
          <w:rFonts w:ascii="宋体" w:hAnsi="宋体"/>
          <w:b/>
        </w:rPr>
        <w:t>⑤</w:t>
      </w:r>
      <w:r>
        <w:rPr>
          <w:rFonts w:ascii="宋体" w:hAnsi="宋体"/>
          <w:b/>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R="006A191E" w:rsidRDefault="007A2A9C">
      <w:pPr>
        <w:widowControl/>
        <w:spacing w:line="360" w:lineRule="exact"/>
        <w:ind w:firstLineChars="200" w:firstLine="422"/>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rsidR="006A191E" w:rsidRDefault="007A2A9C">
      <w:pPr>
        <w:snapToGrid w:val="0"/>
        <w:spacing w:line="360" w:lineRule="exact"/>
        <w:ind w:firstLineChars="210" w:firstLine="443"/>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rsidR="006A191E" w:rsidRDefault="007A2A9C">
      <w:pPr>
        <w:snapToGrid w:val="0"/>
        <w:spacing w:line="360" w:lineRule="exact"/>
        <w:ind w:firstLineChars="210" w:firstLine="443"/>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rsidR="006A191E" w:rsidRDefault="007A2A9C">
      <w:pPr>
        <w:tabs>
          <w:tab w:val="left" w:pos="450"/>
        </w:tabs>
        <w:snapToGrid w:val="0"/>
        <w:spacing w:line="360" w:lineRule="exact"/>
        <w:ind w:firstLineChars="225" w:firstLine="474"/>
        <w:rPr>
          <w:rFonts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rsidR="006A191E" w:rsidRDefault="007A2A9C">
      <w:pPr>
        <w:tabs>
          <w:tab w:val="left" w:pos="450"/>
        </w:tabs>
        <w:snapToGrid w:val="0"/>
        <w:spacing w:line="360" w:lineRule="exact"/>
        <w:ind w:firstLineChars="225" w:firstLine="474"/>
        <w:rPr>
          <w:rFonts w:ascii="宋体" w:hAnsi="宋体"/>
          <w:b/>
          <w:u w:val="single"/>
        </w:rPr>
      </w:pPr>
      <w:r>
        <w:rPr>
          <w:rFonts w:hint="eastAsia"/>
          <w:b/>
        </w:rPr>
        <w:t>⑩</w:t>
      </w:r>
      <w:r>
        <w:rPr>
          <w:rFonts w:ascii="宋体" w:hAnsi="宋体" w:hint="eastAsia"/>
          <w:b/>
          <w:u w:val="single"/>
        </w:rPr>
        <w:t>已竣工工程未验收合格之前，承包人按协议条款约定负责已完工程的保护工作，保护期间发生损坏，责任方自费予以修复至符合验收条件。</w:t>
      </w:r>
    </w:p>
    <w:p w:rsidR="006A191E" w:rsidRDefault="007A2A9C">
      <w:pPr>
        <w:spacing w:line="360" w:lineRule="exact"/>
        <w:ind w:firstLineChars="200" w:firstLine="420"/>
        <w:rPr>
          <w:szCs w:val="21"/>
          <w:u w:val="single"/>
        </w:rPr>
      </w:pPr>
      <w:r>
        <w:rPr>
          <w:szCs w:val="21"/>
        </w:rPr>
        <w:t>（</w:t>
      </w:r>
      <w:r>
        <w:rPr>
          <w:szCs w:val="21"/>
        </w:rPr>
        <w:t>11</w:t>
      </w:r>
      <w:r>
        <w:rPr>
          <w:szCs w:val="21"/>
        </w:rPr>
        <w:t>）承包人诚实信用的承诺：</w:t>
      </w:r>
      <w:r>
        <w:rPr>
          <w:szCs w:val="21"/>
          <w:u w:val="single"/>
        </w:rPr>
        <w:t xml:space="preserve">  </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szCs w:val="21"/>
          <w:u w:val="single"/>
        </w:rPr>
        <w:t xml:space="preserve">   </w:t>
      </w:r>
      <w:r>
        <w:rPr>
          <w:szCs w:val="21"/>
        </w:rPr>
        <w:t>。</w:t>
      </w:r>
    </w:p>
    <w:p w:rsidR="006A191E" w:rsidRDefault="007A2A9C">
      <w:pPr>
        <w:spacing w:line="360" w:lineRule="exact"/>
        <w:ind w:firstLineChars="200" w:firstLine="420"/>
        <w:rPr>
          <w:szCs w:val="21"/>
          <w:u w:val="single"/>
        </w:rPr>
      </w:pPr>
      <w:r>
        <w:rPr>
          <w:szCs w:val="21"/>
        </w:rPr>
        <w:t>（</w:t>
      </w:r>
      <w:r>
        <w:rPr>
          <w:szCs w:val="21"/>
        </w:rPr>
        <w:t>12</w:t>
      </w:r>
      <w:r>
        <w:rPr>
          <w:szCs w:val="21"/>
        </w:rPr>
        <w:t>）承包人使用新技术、工法、工艺的承诺：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3.2 </w:t>
      </w:r>
      <w:r>
        <w:rPr>
          <w:szCs w:val="21"/>
        </w:rPr>
        <w:t>项目经理</w:t>
      </w:r>
    </w:p>
    <w:p w:rsidR="006A191E" w:rsidRDefault="007A2A9C">
      <w:pPr>
        <w:spacing w:line="360" w:lineRule="exact"/>
        <w:ind w:firstLineChars="200" w:firstLine="420"/>
        <w:rPr>
          <w:szCs w:val="21"/>
        </w:rPr>
      </w:pPr>
      <w:r>
        <w:rPr>
          <w:kern w:val="0"/>
          <w:szCs w:val="21"/>
        </w:rPr>
        <w:t xml:space="preserve">3.2.1 </w:t>
      </w:r>
      <w:r>
        <w:rPr>
          <w:szCs w:val="21"/>
        </w:rPr>
        <w:t>项目经理：</w:t>
      </w:r>
    </w:p>
    <w:p w:rsidR="006A191E" w:rsidRDefault="007A2A9C">
      <w:pPr>
        <w:spacing w:line="360" w:lineRule="exact"/>
        <w:ind w:firstLineChars="200" w:firstLine="420"/>
        <w:rPr>
          <w:rFonts w:ascii="宋体" w:hAnsi="宋体"/>
          <w:szCs w:val="21"/>
        </w:rPr>
      </w:pPr>
      <w:r>
        <w:rPr>
          <w:rFonts w:ascii="宋体" w:hAnsi="宋体" w:hint="eastAsia"/>
          <w:szCs w:val="21"/>
        </w:rPr>
        <w:t>姓    名：</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；身份证号：</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60" w:lineRule="exact"/>
        <w:ind w:firstLineChars="200" w:firstLine="420"/>
        <w:rPr>
          <w:rFonts w:ascii="宋体" w:hAnsi="宋体"/>
          <w:szCs w:val="21"/>
        </w:rPr>
      </w:pPr>
      <w:r>
        <w:rPr>
          <w:rFonts w:ascii="宋体" w:hAnsi="宋体" w:hint="eastAsia"/>
          <w:szCs w:val="21"/>
        </w:rPr>
        <w:t>建造师执业资格等级：</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；建造</w:t>
      </w:r>
      <w:proofErr w:type="gramStart"/>
      <w:r>
        <w:rPr>
          <w:rFonts w:ascii="宋体" w:hAnsi="宋体" w:hint="eastAsia"/>
          <w:szCs w:val="21"/>
        </w:rPr>
        <w:t>师注册</w:t>
      </w:r>
      <w:proofErr w:type="gramEnd"/>
      <w:r>
        <w:rPr>
          <w:rFonts w:ascii="宋体" w:hAnsi="宋体" w:hint="eastAsia"/>
          <w:szCs w:val="21"/>
        </w:rPr>
        <w:t>证书号：</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60" w:lineRule="exact"/>
        <w:ind w:firstLineChars="200" w:firstLine="420"/>
        <w:rPr>
          <w:rFonts w:ascii="宋体" w:hAnsi="宋体"/>
          <w:szCs w:val="21"/>
        </w:rPr>
      </w:pPr>
      <w:r>
        <w:rPr>
          <w:rFonts w:ascii="宋体" w:hAnsi="宋体" w:hint="eastAsia"/>
          <w:szCs w:val="21"/>
        </w:rPr>
        <w:t>建造师执业印章号：</w:t>
      </w:r>
      <w:r>
        <w:rPr>
          <w:rFonts w:ascii="宋体" w:hAnsi="宋体" w:cs="宋体" w:hint="eastAsia"/>
          <w:szCs w:val="21"/>
          <w:u w:val="single"/>
        </w:rPr>
        <w:t></w:t>
      </w:r>
      <w:r>
        <w:rPr>
          <w:rFonts w:ascii="宋体" w:hAnsi="宋体" w:hint="eastAsia"/>
          <w:szCs w:val="21"/>
        </w:rPr>
        <w:t>；安全生产考核合格证书号：</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60" w:lineRule="exact"/>
        <w:ind w:firstLineChars="200" w:firstLine="420"/>
        <w:rPr>
          <w:rFonts w:ascii="宋体" w:hAnsi="宋体"/>
          <w:szCs w:val="21"/>
        </w:rPr>
      </w:pPr>
      <w:r>
        <w:rPr>
          <w:rFonts w:ascii="宋体" w:hAnsi="宋体" w:hint="eastAsia"/>
          <w:szCs w:val="21"/>
        </w:rPr>
        <w:t>联系电话：</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；电子信箱：</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60" w:lineRule="exact"/>
        <w:ind w:firstLineChars="200" w:firstLine="420"/>
        <w:rPr>
          <w:szCs w:val="21"/>
        </w:rPr>
      </w:pPr>
      <w:r>
        <w:rPr>
          <w:rFonts w:ascii="宋体" w:hAnsi="宋体" w:hint="eastAsia"/>
          <w:szCs w:val="21"/>
        </w:rPr>
        <w:t>通信地址：</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40" w:lineRule="exact"/>
        <w:rPr>
          <w:szCs w:val="21"/>
        </w:rPr>
      </w:pPr>
      <w:r>
        <w:rPr>
          <w:szCs w:val="21"/>
        </w:rPr>
        <w:lastRenderedPageBreak/>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rsidR="006A191E" w:rsidRDefault="007A2A9C">
      <w:pPr>
        <w:autoSpaceDE w:val="0"/>
        <w:autoSpaceDN w:val="0"/>
        <w:adjustRightInd w:val="0"/>
        <w:spacing w:line="360" w:lineRule="auto"/>
        <w:ind w:firstLineChars="250" w:firstLine="525"/>
        <w:jc w:val="left"/>
        <w:rPr>
          <w:szCs w:val="21"/>
          <w:u w:val="single"/>
        </w:rPr>
      </w:pPr>
      <w:r>
        <w:rPr>
          <w:kern w:val="0"/>
          <w:szCs w:val="21"/>
        </w:rPr>
        <w:t>关于项目经理每月在施工现场的时间要求：</w:t>
      </w:r>
      <w:r>
        <w:rPr>
          <w:kern w:val="0"/>
          <w:szCs w:val="21"/>
          <w:u w:val="single"/>
        </w:rPr>
        <w:t xml:space="preserve"> </w:t>
      </w:r>
      <w:r>
        <w:rPr>
          <w:szCs w:val="21"/>
          <w:u w:val="single"/>
        </w:rPr>
        <w:t xml:space="preserve"> </w:t>
      </w:r>
      <w:r>
        <w:rPr>
          <w:rFonts w:hint="eastAsia"/>
          <w:szCs w:val="21"/>
          <w:u w:val="single"/>
        </w:rPr>
        <w:t>月到岗须不少于</w:t>
      </w:r>
      <w:r>
        <w:rPr>
          <w:szCs w:val="21"/>
          <w:u w:val="single"/>
        </w:rPr>
        <w:t xml:space="preserve">24 </w:t>
      </w:r>
      <w:r>
        <w:rPr>
          <w:rFonts w:hint="eastAsia"/>
          <w:szCs w:val="21"/>
          <w:u w:val="single"/>
        </w:rPr>
        <w:t>天。月到岗达不到约定天数，按相关行业主管部发布的规定处理；遇有工程检查、验收或参观等活动时，无特殊原因不得离开施工现场。</w:t>
      </w:r>
    </w:p>
    <w:p w:rsidR="006A191E" w:rsidRDefault="007A2A9C">
      <w:pPr>
        <w:spacing w:line="360" w:lineRule="exact"/>
        <w:ind w:firstLineChars="200" w:firstLine="420"/>
        <w:rPr>
          <w:kern w:val="0"/>
          <w:szCs w:val="21"/>
        </w:rPr>
      </w:pPr>
      <w:r>
        <w:rPr>
          <w:kern w:val="0"/>
          <w:szCs w:val="21"/>
        </w:rPr>
        <w:t>承包人未提交劳动合同，以及没有为项目经理缴纳社会保险证明的违约责任：</w:t>
      </w:r>
      <w:r>
        <w:rPr>
          <w:szCs w:val="21"/>
          <w:u w:val="single"/>
        </w:rPr>
        <w:t>发包人有权要求更换</w:t>
      </w:r>
      <w:r>
        <w:rPr>
          <w:rFonts w:hint="eastAsia"/>
          <w:szCs w:val="21"/>
          <w:u w:val="single"/>
        </w:rPr>
        <w:t>项目负责人</w:t>
      </w:r>
      <w:r>
        <w:rPr>
          <w:szCs w:val="21"/>
          <w:u w:val="single"/>
        </w:rPr>
        <w:t>，由此增加的费用和（或）延误的工期由承包人承担</w:t>
      </w:r>
      <w:r>
        <w:rPr>
          <w:rFonts w:hint="eastAsia"/>
          <w:szCs w:val="21"/>
          <w:u w:val="single"/>
        </w:rPr>
        <w:t>，并承担违约责任</w:t>
      </w:r>
      <w:r>
        <w:rPr>
          <w:kern w:val="0"/>
          <w:szCs w:val="21"/>
        </w:rPr>
        <w:t>。</w:t>
      </w:r>
    </w:p>
    <w:p w:rsidR="006A191E" w:rsidRDefault="007A2A9C">
      <w:pPr>
        <w:spacing w:line="360" w:lineRule="exact"/>
        <w:ind w:firstLineChars="200" w:firstLine="420"/>
        <w:rPr>
          <w:kern w:val="0"/>
          <w:szCs w:val="21"/>
          <w:u w:val="single"/>
        </w:rPr>
      </w:pPr>
      <w:r>
        <w:rPr>
          <w:kern w:val="0"/>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须不少于</w:t>
      </w:r>
      <w:r>
        <w:rPr>
          <w:rFonts w:hint="eastAsia"/>
          <w:spacing w:val="-3"/>
          <w:u w:val="single" w:color="000000"/>
        </w:rPr>
        <w:t>24</w:t>
      </w:r>
      <w:r>
        <w:rPr>
          <w:rFonts w:hint="eastAsia"/>
          <w:spacing w:val="-3"/>
          <w:u w:val="single" w:color="000000"/>
        </w:rPr>
        <w:t>天，不足天数，</w:t>
      </w:r>
      <w:r>
        <w:rPr>
          <w:kern w:val="0"/>
          <w:szCs w:val="21"/>
          <w:u w:val="single"/>
        </w:rPr>
        <w:t>每天扣除履约担保金额的</w:t>
      </w:r>
      <w:r>
        <w:rPr>
          <w:kern w:val="0"/>
          <w:szCs w:val="21"/>
          <w:u w:val="single"/>
        </w:rPr>
        <w:t>0.1%</w:t>
      </w:r>
      <w:r>
        <w:rPr>
          <w:kern w:val="0"/>
          <w:szCs w:val="21"/>
          <w:u w:val="single"/>
        </w:rPr>
        <w:t>，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rsidR="006A191E" w:rsidRDefault="007A2A9C">
      <w:pPr>
        <w:spacing w:line="360" w:lineRule="exact"/>
        <w:ind w:firstLineChars="200" w:firstLine="420"/>
        <w:rPr>
          <w:szCs w:val="21"/>
          <w:u w:val="single"/>
        </w:rPr>
      </w:pPr>
      <w:r>
        <w:rPr>
          <w:szCs w:val="21"/>
        </w:rPr>
        <w:t xml:space="preserve">3.2.3 </w:t>
      </w:r>
      <w:r>
        <w:rPr>
          <w:szCs w:val="21"/>
        </w:rPr>
        <w:t>承包人擅自更换项目经理的违约责任：</w:t>
      </w:r>
      <w:r>
        <w:rPr>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w:t>
      </w:r>
      <w:r>
        <w:rPr>
          <w:szCs w:val="21"/>
          <w:u w:val="single"/>
        </w:rPr>
        <w:t>20%</w:t>
      </w:r>
      <w:r>
        <w:rPr>
          <w:szCs w:val="21"/>
          <w:u w:val="single"/>
        </w:rPr>
        <w:t>；及至发包人可通知承包人全部解除合同，所有履约担保金归发包人，并赔偿发包人损失。</w:t>
      </w:r>
    </w:p>
    <w:p w:rsidR="006A191E" w:rsidRDefault="007A2A9C">
      <w:pPr>
        <w:spacing w:line="360" w:lineRule="exact"/>
        <w:ind w:firstLineChars="200" w:firstLine="420"/>
        <w:rPr>
          <w:szCs w:val="21"/>
          <w:u w:val="single"/>
        </w:rPr>
      </w:pPr>
      <w:r>
        <w:rPr>
          <w:szCs w:val="21"/>
        </w:rPr>
        <w:t xml:space="preserve">3.2.4 </w:t>
      </w:r>
      <w:r>
        <w:rPr>
          <w:szCs w:val="21"/>
        </w:rPr>
        <w:t>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rsidR="006A191E" w:rsidRDefault="007A2A9C">
      <w:pPr>
        <w:spacing w:line="360" w:lineRule="exact"/>
        <w:ind w:firstLineChars="200" w:firstLine="420"/>
        <w:rPr>
          <w:szCs w:val="21"/>
        </w:rPr>
      </w:pPr>
      <w:r>
        <w:rPr>
          <w:szCs w:val="21"/>
        </w:rPr>
        <w:t xml:space="preserve">3.3 </w:t>
      </w:r>
      <w:r>
        <w:rPr>
          <w:szCs w:val="21"/>
        </w:rPr>
        <w:t>承包人人员</w:t>
      </w:r>
    </w:p>
    <w:p w:rsidR="006A191E" w:rsidRDefault="007A2A9C">
      <w:pPr>
        <w:spacing w:line="360" w:lineRule="exact"/>
        <w:ind w:firstLineChars="200" w:firstLine="420"/>
        <w:rPr>
          <w:szCs w:val="21"/>
        </w:rPr>
      </w:pPr>
      <w:r>
        <w:rPr>
          <w:szCs w:val="21"/>
        </w:rPr>
        <w:t xml:space="preserve">3.3.1 </w:t>
      </w:r>
      <w:r>
        <w:rPr>
          <w:szCs w:val="21"/>
        </w:rPr>
        <w:t>承包人提交项目管理机构及施工现场管理人员安排报告的期限：</w:t>
      </w:r>
      <w:r>
        <w:rPr>
          <w:szCs w:val="21"/>
          <w:u w:val="single"/>
        </w:rPr>
        <w:t xml:space="preserve"> </w:t>
      </w:r>
      <w:r>
        <w:rPr>
          <w:szCs w:val="21"/>
          <w:u w:val="single"/>
        </w:rPr>
        <w:t>接到开工通知（或确定开工日期）后</w:t>
      </w:r>
      <w:r>
        <w:rPr>
          <w:szCs w:val="21"/>
          <w:u w:val="single"/>
        </w:rPr>
        <w:t>7</w:t>
      </w:r>
      <w:r>
        <w:rPr>
          <w:szCs w:val="21"/>
          <w:u w:val="single"/>
        </w:rPr>
        <w:t>天内</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3.3.3 </w:t>
      </w:r>
      <w:r>
        <w:rPr>
          <w:szCs w:val="21"/>
        </w:rPr>
        <w:t>承包人无正当理由拒绝撤换主要施工管理人员的违约责任：</w:t>
      </w:r>
      <w:r>
        <w:rPr>
          <w:szCs w:val="21"/>
          <w:u w:val="single"/>
        </w:rPr>
        <w:t>发包人可通知承包人全部解除合同，所有履约担保金归发包人。</w:t>
      </w:r>
    </w:p>
    <w:p w:rsidR="006A191E" w:rsidRDefault="007A2A9C">
      <w:pPr>
        <w:spacing w:line="360" w:lineRule="exact"/>
        <w:ind w:firstLineChars="200" w:firstLine="420"/>
        <w:rPr>
          <w:szCs w:val="21"/>
          <w:u w:val="single"/>
        </w:rPr>
      </w:pPr>
      <w:r>
        <w:rPr>
          <w:szCs w:val="21"/>
        </w:rPr>
        <w:t xml:space="preserve">3.3.4 </w:t>
      </w:r>
      <w:r>
        <w:rPr>
          <w:szCs w:val="21"/>
        </w:rPr>
        <w:t>承包人主要施工管理人员离开施工现场的批准要求：</w:t>
      </w:r>
      <w:r>
        <w:rPr>
          <w:szCs w:val="21"/>
          <w:u w:val="single"/>
        </w:rPr>
        <w:t>按通用条款执行；</w:t>
      </w:r>
      <w:r>
        <w:rPr>
          <w:rFonts w:hint="eastAsia"/>
          <w:szCs w:val="21"/>
          <w:u w:val="single"/>
        </w:rPr>
        <w:t>未经批准擅自离开施工现场按相关行业主管部发布的规定处理；另遇有工程检查、验收或参观等活动时，无特殊原因不得请假</w:t>
      </w:r>
      <w:r>
        <w:rPr>
          <w:szCs w:val="21"/>
          <w:u w:val="single"/>
        </w:rPr>
        <w:t>。</w:t>
      </w:r>
    </w:p>
    <w:p w:rsidR="006A191E" w:rsidRDefault="007A2A9C">
      <w:pPr>
        <w:spacing w:line="360" w:lineRule="exact"/>
        <w:ind w:firstLineChars="200" w:firstLine="420"/>
        <w:rPr>
          <w:szCs w:val="21"/>
        </w:rPr>
      </w:pPr>
      <w:r>
        <w:rPr>
          <w:szCs w:val="21"/>
        </w:rPr>
        <w:t>3.3.5</w:t>
      </w:r>
      <w:r>
        <w:rPr>
          <w:szCs w:val="21"/>
        </w:rPr>
        <w:t>承包人擅自更换主要施工管理人员的违约责任：</w:t>
      </w:r>
      <w:r>
        <w:rPr>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w:t>
      </w:r>
      <w:proofErr w:type="gramStart"/>
      <w:r>
        <w:rPr>
          <w:szCs w:val="21"/>
          <w:u w:val="single"/>
        </w:rPr>
        <w:t>报工程</w:t>
      </w:r>
      <w:proofErr w:type="gramEnd"/>
      <w:r>
        <w:rPr>
          <w:szCs w:val="21"/>
          <w:u w:val="single"/>
        </w:rPr>
        <w:t>所在地建设行政主管部门批准、备案，对更换到位的技术负责人资质、信用等级应不低于原技术负责人。除上述情形外不允许更换，如承包人擅自更换，按技术负责人每更换一人次扣除履约担保金的</w:t>
      </w:r>
      <w:r>
        <w:rPr>
          <w:szCs w:val="21"/>
          <w:u w:val="single"/>
        </w:rPr>
        <w:t>10%</w:t>
      </w:r>
      <w:r>
        <w:rPr>
          <w:szCs w:val="21"/>
          <w:u w:val="single"/>
        </w:rPr>
        <w:t>；其他关键岗位人员每更换一人次扣除履约担保金额的</w:t>
      </w:r>
      <w:r>
        <w:rPr>
          <w:szCs w:val="21"/>
          <w:u w:val="single"/>
        </w:rPr>
        <w:t>5%</w:t>
      </w:r>
      <w:r>
        <w:rPr>
          <w:szCs w:val="21"/>
          <w:u w:val="single"/>
        </w:rPr>
        <w:t>。</w:t>
      </w:r>
    </w:p>
    <w:p w:rsidR="006A191E" w:rsidRDefault="007A2A9C">
      <w:pPr>
        <w:spacing w:line="360" w:lineRule="exact"/>
        <w:ind w:firstLineChars="200" w:firstLine="420"/>
        <w:rPr>
          <w:szCs w:val="21"/>
          <w:u w:val="single"/>
        </w:rPr>
      </w:pPr>
      <w:r>
        <w:rPr>
          <w:szCs w:val="21"/>
        </w:rPr>
        <w:t>承包人主要施工管理人员擅自离开施工现场的违约责任</w:t>
      </w:r>
      <w:r>
        <w:rPr>
          <w:rFonts w:hint="eastAsia"/>
          <w:szCs w:val="21"/>
          <w:u w:val="single"/>
        </w:rPr>
        <w:t xml:space="preserve"> </w:t>
      </w:r>
      <w:r>
        <w:rPr>
          <w:szCs w:val="21"/>
          <w:u w:val="single"/>
        </w:rPr>
        <w:t>关键岗位人员到岗达不到</w:t>
      </w:r>
      <w:r>
        <w:rPr>
          <w:rFonts w:hint="eastAsia"/>
          <w:szCs w:val="21"/>
          <w:u w:val="single"/>
        </w:rPr>
        <w:t>24</w:t>
      </w:r>
      <w:r>
        <w:rPr>
          <w:rFonts w:hint="eastAsia"/>
          <w:szCs w:val="21"/>
          <w:u w:val="single"/>
        </w:rPr>
        <w:t>天的，</w:t>
      </w:r>
      <w:r>
        <w:rPr>
          <w:szCs w:val="21"/>
          <w:u w:val="single"/>
        </w:rPr>
        <w:t>不足天数每人次每天扣除履约担保金额的</w:t>
      </w:r>
      <w:r>
        <w:rPr>
          <w:szCs w:val="21"/>
          <w:u w:val="single"/>
        </w:rPr>
        <w:t>0.05%</w:t>
      </w:r>
      <w:r>
        <w:rPr>
          <w:szCs w:val="21"/>
          <w:u w:val="single"/>
        </w:rPr>
        <w:t>，每月结算，在当期工程款支付时扣除。</w:t>
      </w:r>
      <w:r>
        <w:rPr>
          <w:rFonts w:hint="eastAsia"/>
          <w:szCs w:val="21"/>
          <w:u w:val="single"/>
        </w:rPr>
        <w:t>某关键岗位人员</w:t>
      </w:r>
      <w:r>
        <w:rPr>
          <w:szCs w:val="21"/>
          <w:u w:val="single"/>
        </w:rPr>
        <w:t>连续三个月到岗率达不到要求且不能到岗的，</w:t>
      </w:r>
      <w:r>
        <w:rPr>
          <w:rFonts w:hint="eastAsia"/>
          <w:szCs w:val="21"/>
          <w:u w:val="single"/>
        </w:rPr>
        <w:t>一次性扣除</w:t>
      </w:r>
      <w:r>
        <w:rPr>
          <w:szCs w:val="21"/>
          <w:u w:val="single"/>
        </w:rPr>
        <w:t>履约担保金</w:t>
      </w:r>
      <w:r>
        <w:rPr>
          <w:rFonts w:hint="eastAsia"/>
          <w:szCs w:val="21"/>
          <w:u w:val="single"/>
        </w:rPr>
        <w:t>的</w:t>
      </w:r>
      <w:r>
        <w:rPr>
          <w:rFonts w:hint="eastAsia"/>
          <w:szCs w:val="21"/>
          <w:u w:val="single"/>
        </w:rPr>
        <w:t>5%</w:t>
      </w:r>
      <w:r>
        <w:rPr>
          <w:rFonts w:hint="eastAsia"/>
          <w:szCs w:val="21"/>
          <w:u w:val="single"/>
        </w:rPr>
        <w:t>（含前三个月已扣除的</w:t>
      </w:r>
      <w:r>
        <w:rPr>
          <w:szCs w:val="21"/>
          <w:u w:val="single"/>
        </w:rPr>
        <w:t>履约担保金</w:t>
      </w:r>
      <w:r>
        <w:rPr>
          <w:rFonts w:hint="eastAsia"/>
          <w:szCs w:val="21"/>
          <w:u w:val="single"/>
        </w:rPr>
        <w:t>），且</w:t>
      </w:r>
      <w:r>
        <w:rPr>
          <w:szCs w:val="21"/>
          <w:u w:val="single"/>
        </w:rPr>
        <w:t>发包人有权</w:t>
      </w:r>
      <w:r>
        <w:rPr>
          <w:rFonts w:hint="eastAsia"/>
          <w:szCs w:val="21"/>
          <w:u w:val="single"/>
        </w:rPr>
        <w:t>要求承包人更换</w:t>
      </w:r>
      <w:proofErr w:type="gramStart"/>
      <w:r>
        <w:rPr>
          <w:rFonts w:hint="eastAsia"/>
          <w:szCs w:val="21"/>
          <w:u w:val="single"/>
        </w:rPr>
        <w:t>该关键</w:t>
      </w:r>
      <w:proofErr w:type="gramEnd"/>
      <w:r>
        <w:rPr>
          <w:rFonts w:hint="eastAsia"/>
          <w:szCs w:val="21"/>
          <w:u w:val="single"/>
        </w:rPr>
        <w:t>岗位人员。</w:t>
      </w:r>
    </w:p>
    <w:p w:rsidR="006A191E" w:rsidRDefault="007A2A9C">
      <w:pPr>
        <w:spacing w:line="360" w:lineRule="exact"/>
        <w:ind w:firstLineChars="200" w:firstLine="420"/>
        <w:rPr>
          <w:szCs w:val="21"/>
        </w:rPr>
      </w:pPr>
      <w:r>
        <w:rPr>
          <w:szCs w:val="21"/>
        </w:rPr>
        <w:t>3</w:t>
      </w:r>
      <w:bookmarkStart w:id="157" w:name="_Toc300934945"/>
      <w:bookmarkStart w:id="158" w:name="_Toc296891199"/>
      <w:bookmarkStart w:id="159" w:name="_Toc296944498"/>
      <w:bookmarkStart w:id="160" w:name="_Toc296347158"/>
      <w:bookmarkStart w:id="161" w:name="_Toc296503159"/>
      <w:bookmarkStart w:id="162" w:name="_Toc292559364"/>
      <w:bookmarkStart w:id="163" w:name="_Toc304295523"/>
      <w:bookmarkStart w:id="164" w:name="_Toc312677988"/>
      <w:bookmarkStart w:id="165" w:name="_Toc296890987"/>
      <w:bookmarkStart w:id="166" w:name="_Toc297216151"/>
      <w:bookmarkStart w:id="167" w:name="_Toc297120459"/>
      <w:bookmarkStart w:id="168" w:name="_Toc292559869"/>
      <w:bookmarkStart w:id="169" w:name="_Toc297123492"/>
      <w:bookmarkStart w:id="170" w:name="_Toc297048345"/>
      <w:bookmarkStart w:id="171" w:name="_Toc296346660"/>
      <w:bookmarkStart w:id="172" w:name="_Toc303539102"/>
      <w:r>
        <w:rPr>
          <w:szCs w:val="21"/>
        </w:rPr>
        <w:t xml:space="preserve">.5 </w:t>
      </w:r>
      <w:r>
        <w:rPr>
          <w:szCs w:val="21"/>
        </w:rPr>
        <w:t>分包</w:t>
      </w:r>
    </w:p>
    <w:p w:rsidR="006A191E" w:rsidRDefault="007A2A9C">
      <w:pPr>
        <w:spacing w:line="360" w:lineRule="exact"/>
        <w:ind w:firstLineChars="200" w:firstLine="420"/>
        <w:rPr>
          <w:szCs w:val="21"/>
        </w:rPr>
      </w:pPr>
      <w:bookmarkStart w:id="173" w:name="_Toc312677990"/>
      <w:bookmarkStart w:id="174" w:name="_Toc318581159"/>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szCs w:val="21"/>
        </w:rPr>
        <w:t>3</w:t>
      </w:r>
      <w:bookmarkStart w:id="175" w:name="_Toc296347159"/>
      <w:bookmarkStart w:id="176" w:name="_Toc296890988"/>
      <w:bookmarkStart w:id="177" w:name="_Toc297216152"/>
      <w:bookmarkStart w:id="178" w:name="_Toc300934946"/>
      <w:bookmarkStart w:id="179" w:name="_Toc292559870"/>
      <w:bookmarkStart w:id="180" w:name="_Toc296346661"/>
      <w:bookmarkStart w:id="181" w:name="_Toc303539103"/>
      <w:bookmarkStart w:id="182" w:name="_Toc297048346"/>
      <w:bookmarkStart w:id="183" w:name="_Toc296944499"/>
      <w:bookmarkStart w:id="184" w:name="_Toc304295524"/>
      <w:bookmarkStart w:id="185" w:name="_Toc292559365"/>
      <w:bookmarkStart w:id="186" w:name="_Toc297123493"/>
      <w:bookmarkStart w:id="187" w:name="_Toc297120460"/>
      <w:bookmarkStart w:id="188" w:name="_Toc296891200"/>
      <w:bookmarkStart w:id="189" w:name="_Toc296503160"/>
      <w:bookmarkStart w:id="190" w:name="_Toc318581158"/>
      <w:bookmarkStart w:id="191" w:name="_Toc312677989"/>
      <w:r>
        <w:rPr>
          <w:szCs w:val="21"/>
        </w:rPr>
        <w:t xml:space="preserve">.5.1 </w:t>
      </w:r>
      <w:r>
        <w:rPr>
          <w:szCs w:val="21"/>
        </w:rPr>
        <w:t>分包的一般约定</w:t>
      </w:r>
    </w:p>
    <w:p w:rsidR="006A191E" w:rsidRDefault="007A2A9C">
      <w:pPr>
        <w:spacing w:line="360" w:lineRule="exact"/>
        <w:ind w:firstLineChars="200" w:firstLine="420"/>
        <w:rPr>
          <w:szCs w:val="21"/>
        </w:rPr>
      </w:pPr>
      <w:r>
        <w:rPr>
          <w:szCs w:val="21"/>
        </w:rPr>
        <w:lastRenderedPageBreak/>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u w:val="single"/>
        </w:rPr>
      </w:pPr>
      <w:r>
        <w:rPr>
          <w:szCs w:val="21"/>
        </w:rPr>
        <w:t>主体结构、关键性工作的范围：</w:t>
      </w:r>
      <w:r>
        <w:rPr>
          <w:szCs w:val="21"/>
          <w:u w:val="single"/>
        </w:rPr>
        <w:t xml:space="preserve">  </w:t>
      </w:r>
      <w:r>
        <w:rPr>
          <w:rFonts w:hint="eastAsia"/>
          <w:szCs w:val="21"/>
          <w:u w:val="single"/>
        </w:rPr>
        <w:t xml:space="preserve"> </w:t>
      </w:r>
      <w:r>
        <w:rPr>
          <w:rFonts w:hint="eastAsia"/>
          <w:szCs w:val="21"/>
          <w:u w:val="single"/>
        </w:rPr>
        <w:t>按通用条款执行</w:t>
      </w:r>
      <w:r>
        <w:rPr>
          <w:rFonts w:hint="eastAsia"/>
          <w:szCs w:val="21"/>
          <w:u w:val="single"/>
        </w:rPr>
        <w:t xml:space="preserve">  </w:t>
      </w:r>
      <w:r>
        <w:rPr>
          <w:szCs w:val="21"/>
          <w:u w:val="single"/>
        </w:rPr>
        <w:t xml:space="preserve">  </w:t>
      </w:r>
      <w:r>
        <w:rPr>
          <w:szCs w:val="21"/>
        </w:rPr>
        <w:t>。</w:t>
      </w:r>
      <w:bookmarkStart w:id="192" w:name="_Toc300934947"/>
      <w:bookmarkStart w:id="193" w:name="_Toc296891201"/>
      <w:bookmarkStart w:id="194" w:name="_Toc297123494"/>
      <w:bookmarkStart w:id="195" w:name="_Toc296503161"/>
      <w:bookmarkStart w:id="196" w:name="_Toc297048347"/>
      <w:bookmarkStart w:id="197" w:name="_Toc296944500"/>
      <w:bookmarkStart w:id="198" w:name="_Toc297216153"/>
      <w:bookmarkStart w:id="199" w:name="_Toc304295525"/>
      <w:bookmarkStart w:id="200" w:name="_Toc296890989"/>
      <w:bookmarkStart w:id="201" w:name="_Toc296347160"/>
      <w:bookmarkStart w:id="202" w:name="_Toc297120461"/>
      <w:bookmarkStart w:id="203" w:name="_Toc296346662"/>
      <w:bookmarkStart w:id="204" w:name="_Toc30353910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rsidR="006A191E" w:rsidRDefault="007A2A9C">
      <w:pPr>
        <w:spacing w:line="360" w:lineRule="exact"/>
        <w:ind w:firstLineChars="150" w:firstLine="315"/>
        <w:rPr>
          <w:szCs w:val="21"/>
        </w:rPr>
      </w:pPr>
      <w:r>
        <w:rPr>
          <w:szCs w:val="21"/>
        </w:rPr>
        <w:t xml:space="preserve"> 3.5.2</w:t>
      </w:r>
      <w:r>
        <w:rPr>
          <w:szCs w:val="21"/>
        </w:rPr>
        <w:t>分包的确定</w:t>
      </w:r>
    </w:p>
    <w:p w:rsidR="006A191E" w:rsidRDefault="007A2A9C">
      <w:pPr>
        <w:spacing w:line="360" w:lineRule="exact"/>
        <w:ind w:firstLineChars="200" w:firstLine="420"/>
        <w:rPr>
          <w:szCs w:val="21"/>
          <w:u w:val="single"/>
        </w:rPr>
      </w:pPr>
      <w:r>
        <w:rPr>
          <w:szCs w:val="21"/>
        </w:rPr>
        <w:t>允许分包的专业工程包括：</w:t>
      </w:r>
      <w:r>
        <w:rPr>
          <w:rFonts w:hint="eastAsia"/>
          <w:szCs w:val="21"/>
          <w:u w:val="single"/>
        </w:rPr>
        <w:t>承包人不得将工程主体、关键性工作分包。工程的其他部分或工作如需分包，须经发包人同意。</w:t>
      </w:r>
    </w:p>
    <w:p w:rsidR="006A191E" w:rsidRDefault="007A2A9C">
      <w:pPr>
        <w:spacing w:line="360" w:lineRule="exact"/>
        <w:ind w:firstLineChars="200" w:firstLine="420"/>
        <w:rPr>
          <w:szCs w:val="21"/>
        </w:rPr>
      </w:pPr>
      <w:r>
        <w:rPr>
          <w:szCs w:val="21"/>
        </w:rPr>
        <w:t>其他关于分包的约定：</w:t>
      </w:r>
      <w:r>
        <w:rPr>
          <w:rFonts w:hint="eastAsia"/>
          <w:szCs w:val="21"/>
          <w:u w:val="single"/>
        </w:rPr>
        <w:t>接受分包的第三人资质要求：分包人的资格能力应与其分包工程的标准和规模相适应</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3.5.4 </w:t>
      </w:r>
      <w:r>
        <w:rPr>
          <w:szCs w:val="21"/>
        </w:rPr>
        <w:t>分包合同价款</w:t>
      </w:r>
    </w:p>
    <w:p w:rsidR="006A191E" w:rsidRDefault="007A2A9C">
      <w:pPr>
        <w:spacing w:line="360" w:lineRule="exact"/>
        <w:ind w:firstLineChars="200" w:firstLine="420"/>
        <w:rPr>
          <w:szCs w:val="21"/>
        </w:rPr>
      </w:pPr>
      <w:r>
        <w:rPr>
          <w:szCs w:val="21"/>
        </w:rPr>
        <w:t>关于分包合同价款支付的约定：</w:t>
      </w:r>
      <w:r>
        <w:rPr>
          <w:szCs w:val="21"/>
          <w:u w:val="single"/>
        </w:rPr>
        <w:t></w:t>
      </w:r>
      <w:r>
        <w:rPr>
          <w:rFonts w:hint="eastAsia"/>
          <w:szCs w:val="21"/>
          <w:u w:val="single"/>
        </w:rPr>
        <w:t xml:space="preserve">    /         </w:t>
      </w:r>
      <w:r>
        <w:rPr>
          <w:szCs w:val="21"/>
        </w:rPr>
        <w:t>。</w:t>
      </w:r>
    </w:p>
    <w:bookmarkEnd w:id="173"/>
    <w:bookmarkEnd w:id="174"/>
    <w:p w:rsidR="006A191E" w:rsidRDefault="007A2A9C">
      <w:pPr>
        <w:spacing w:line="360" w:lineRule="exact"/>
        <w:ind w:firstLineChars="200" w:firstLine="420"/>
        <w:rPr>
          <w:szCs w:val="21"/>
        </w:rPr>
      </w:pPr>
      <w:r>
        <w:rPr>
          <w:szCs w:val="21"/>
        </w:rPr>
        <w:t xml:space="preserve">3.6 </w:t>
      </w:r>
      <w:r>
        <w:rPr>
          <w:szCs w:val="21"/>
        </w:rPr>
        <w:t>工程照管与成品、半成品保护</w:t>
      </w:r>
    </w:p>
    <w:p w:rsidR="006A191E" w:rsidRDefault="007A2A9C">
      <w:pPr>
        <w:spacing w:line="360" w:lineRule="exact"/>
        <w:ind w:firstLineChars="200" w:firstLine="42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rsidR="006A191E" w:rsidRDefault="007A2A9C">
      <w:pPr>
        <w:spacing w:line="360" w:lineRule="exact"/>
        <w:ind w:firstLineChars="200" w:firstLine="420"/>
        <w:rPr>
          <w:szCs w:val="21"/>
        </w:rPr>
      </w:pPr>
      <w:r>
        <w:rPr>
          <w:szCs w:val="21"/>
        </w:rPr>
        <w:t xml:space="preserve">3.7 </w:t>
      </w:r>
      <w:r>
        <w:rPr>
          <w:szCs w:val="21"/>
        </w:rPr>
        <w:t>履约担保</w:t>
      </w:r>
    </w:p>
    <w:p w:rsidR="006A191E" w:rsidRDefault="007A2A9C">
      <w:pPr>
        <w:autoSpaceDE w:val="0"/>
        <w:autoSpaceDN w:val="0"/>
        <w:adjustRightInd w:val="0"/>
        <w:spacing w:line="360" w:lineRule="exact"/>
        <w:ind w:firstLineChars="200" w:firstLine="420"/>
        <w:rPr>
          <w:szCs w:val="21"/>
        </w:rPr>
      </w:pPr>
      <w:bookmarkStart w:id="205" w:name="_Toc351203636"/>
      <w:r>
        <w:rPr>
          <w:szCs w:val="21"/>
        </w:rPr>
        <w:t>承包人是否提供履约担保：</w:t>
      </w:r>
      <w:r>
        <w:rPr>
          <w:szCs w:val="21"/>
          <w:u w:val="single"/>
        </w:rPr>
        <w:t xml:space="preserve"> </w:t>
      </w:r>
      <w:proofErr w:type="gramStart"/>
      <w:r>
        <w:rPr>
          <w:rFonts w:hint="eastAsia"/>
          <w:szCs w:val="21"/>
          <w:u w:val="single"/>
        </w:rPr>
        <w:t>否</w:t>
      </w:r>
      <w:proofErr w:type="gramEnd"/>
      <w:r>
        <w:rPr>
          <w:szCs w:val="21"/>
          <w:u w:val="single"/>
        </w:rPr>
        <w:t xml:space="preserve">     </w:t>
      </w:r>
      <w:r>
        <w:rPr>
          <w:szCs w:val="21"/>
        </w:rPr>
        <w:t>。</w:t>
      </w:r>
    </w:p>
    <w:p w:rsidR="006A191E" w:rsidRDefault="007A2A9C">
      <w:pPr>
        <w:autoSpaceDE w:val="0"/>
        <w:autoSpaceDN w:val="0"/>
        <w:adjustRightInd w:val="0"/>
        <w:spacing w:line="360" w:lineRule="exact"/>
        <w:ind w:firstLineChars="200" w:firstLine="420"/>
        <w:rPr>
          <w:szCs w:val="21"/>
        </w:rPr>
      </w:pPr>
      <w:r>
        <w:rPr>
          <w:szCs w:val="21"/>
        </w:rPr>
        <w:t>承包人提供履约担保的形式、金额：</w:t>
      </w:r>
      <w:r>
        <w:rPr>
          <w:rFonts w:hint="eastAsia"/>
          <w:b/>
          <w:szCs w:val="21"/>
          <w:u w:val="single"/>
        </w:rPr>
        <w:t xml:space="preserve">      /      </w:t>
      </w:r>
    </w:p>
    <w:p w:rsidR="006A191E" w:rsidRDefault="007A2A9C">
      <w:pPr>
        <w:spacing w:line="360" w:lineRule="exact"/>
        <w:ind w:left="312"/>
        <w:outlineLvl w:val="3"/>
        <w:rPr>
          <w:rFonts w:eastAsia="黑体"/>
          <w:b/>
          <w:bCs/>
          <w:szCs w:val="21"/>
        </w:rPr>
      </w:pPr>
      <w:r>
        <w:rPr>
          <w:rFonts w:eastAsia="黑体"/>
          <w:b/>
          <w:bCs/>
          <w:szCs w:val="21"/>
        </w:rPr>
        <w:t>4</w:t>
      </w:r>
      <w:bookmarkStart w:id="206" w:name="_Toc296890990"/>
      <w:bookmarkStart w:id="207" w:name="_Toc296503162"/>
      <w:bookmarkStart w:id="208" w:name="_Toc292559871"/>
      <w:bookmarkStart w:id="209" w:name="_Toc296347161"/>
      <w:bookmarkStart w:id="210" w:name="_Toc297120462"/>
      <w:bookmarkStart w:id="211" w:name="_Toc297048348"/>
      <w:bookmarkStart w:id="212" w:name="_Toc296944501"/>
      <w:bookmarkStart w:id="213" w:name="_Toc292559366"/>
      <w:bookmarkStart w:id="214" w:name="_Toc296346663"/>
      <w:bookmarkStart w:id="215" w:name="_Toc267251413"/>
      <w:bookmarkStart w:id="216" w:name="_Toc296891202"/>
      <w:r>
        <w:rPr>
          <w:rFonts w:eastAsia="黑体"/>
          <w:b/>
          <w:bCs/>
          <w:szCs w:val="21"/>
        </w:rPr>
        <w:t xml:space="preserve">. </w:t>
      </w:r>
      <w:r>
        <w:rPr>
          <w:rFonts w:eastAsia="黑体"/>
          <w:b/>
          <w:bCs/>
          <w:szCs w:val="21"/>
        </w:rPr>
        <w:t>监</w:t>
      </w:r>
      <w:bookmarkEnd w:id="206"/>
      <w:bookmarkEnd w:id="207"/>
      <w:bookmarkEnd w:id="208"/>
      <w:bookmarkEnd w:id="209"/>
      <w:bookmarkEnd w:id="210"/>
      <w:bookmarkEnd w:id="211"/>
      <w:bookmarkEnd w:id="212"/>
      <w:bookmarkEnd w:id="213"/>
      <w:bookmarkEnd w:id="214"/>
      <w:bookmarkEnd w:id="215"/>
      <w:bookmarkEnd w:id="216"/>
      <w:r>
        <w:rPr>
          <w:rFonts w:eastAsia="黑体"/>
          <w:b/>
          <w:bCs/>
          <w:szCs w:val="21"/>
        </w:rPr>
        <w:t>理人</w:t>
      </w:r>
      <w:bookmarkEnd w:id="205"/>
    </w:p>
    <w:p w:rsidR="006A191E" w:rsidRDefault="007A2A9C">
      <w:pPr>
        <w:autoSpaceDE w:val="0"/>
        <w:autoSpaceDN w:val="0"/>
        <w:adjustRightInd w:val="0"/>
        <w:spacing w:line="360" w:lineRule="exact"/>
        <w:ind w:firstLineChars="200" w:firstLine="420"/>
        <w:rPr>
          <w:szCs w:val="21"/>
        </w:rPr>
      </w:pPr>
      <w:bookmarkStart w:id="217" w:name="_Toc267251418"/>
      <w:r>
        <w:rPr>
          <w:szCs w:val="21"/>
        </w:rPr>
        <w:t>4.1</w:t>
      </w:r>
      <w:r>
        <w:rPr>
          <w:szCs w:val="21"/>
        </w:rPr>
        <w:t>监理人的一般规定</w:t>
      </w:r>
    </w:p>
    <w:p w:rsidR="006A191E" w:rsidRDefault="007A2A9C">
      <w:pPr>
        <w:autoSpaceDE w:val="0"/>
        <w:autoSpaceDN w:val="0"/>
        <w:adjustRightInd w:val="0"/>
        <w:spacing w:line="360" w:lineRule="exact"/>
        <w:ind w:firstLineChars="200" w:firstLine="420"/>
        <w:rPr>
          <w:szCs w:val="21"/>
        </w:rPr>
      </w:pPr>
      <w:r>
        <w:rPr>
          <w:szCs w:val="21"/>
        </w:rPr>
        <w:t>关于监理人的监理内容：</w:t>
      </w:r>
      <w:r>
        <w:rPr>
          <w:szCs w:val="21"/>
          <w:u w:val="single"/>
        </w:rPr>
        <w:t xml:space="preserve"> </w:t>
      </w:r>
      <w:r>
        <w:rPr>
          <w:szCs w:val="21"/>
          <w:u w:val="single"/>
        </w:rPr>
        <w:t>按本工程监理合同约定内容</w:t>
      </w:r>
      <w:r>
        <w:rPr>
          <w:szCs w:val="21"/>
        </w:rPr>
        <w:t>。</w:t>
      </w:r>
    </w:p>
    <w:p w:rsidR="006A191E" w:rsidRDefault="007A2A9C">
      <w:pPr>
        <w:autoSpaceDE w:val="0"/>
        <w:autoSpaceDN w:val="0"/>
        <w:adjustRightInd w:val="0"/>
        <w:spacing w:line="360" w:lineRule="exact"/>
        <w:ind w:firstLineChars="200" w:firstLine="42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rsidR="006A191E" w:rsidRDefault="007A2A9C">
      <w:pPr>
        <w:autoSpaceDE w:val="0"/>
        <w:autoSpaceDN w:val="0"/>
        <w:adjustRightInd w:val="0"/>
        <w:spacing w:line="360" w:lineRule="exact"/>
        <w:ind w:firstLineChars="200" w:firstLine="420"/>
        <w:rPr>
          <w:szCs w:val="21"/>
        </w:rPr>
      </w:pPr>
      <w:r>
        <w:rPr>
          <w:szCs w:val="21"/>
        </w:rPr>
        <w:t>关于监理人在施工现场的办公场所、生活场所的提供和费用承担的约定：</w:t>
      </w:r>
      <w:r>
        <w:rPr>
          <w:szCs w:val="21"/>
          <w:u w:val="single"/>
        </w:rPr>
        <w:t xml:space="preserve"> </w:t>
      </w:r>
      <w:r>
        <w:rPr>
          <w:szCs w:val="21"/>
          <w:u w:val="single"/>
        </w:rPr>
        <w:t>由承包人免费提供办公室</w:t>
      </w:r>
      <w:r>
        <w:rPr>
          <w:szCs w:val="21"/>
          <w:u w:val="single"/>
        </w:rPr>
        <w:t>1</w:t>
      </w:r>
      <w:r>
        <w:rPr>
          <w:szCs w:val="21"/>
          <w:u w:val="single"/>
        </w:rPr>
        <w:t>间使用。</w:t>
      </w:r>
    </w:p>
    <w:p w:rsidR="006A191E" w:rsidRDefault="007A2A9C">
      <w:pPr>
        <w:autoSpaceDE w:val="0"/>
        <w:autoSpaceDN w:val="0"/>
        <w:adjustRightInd w:val="0"/>
        <w:spacing w:line="360" w:lineRule="exact"/>
        <w:ind w:firstLineChars="200" w:firstLine="420"/>
        <w:rPr>
          <w:szCs w:val="21"/>
        </w:rPr>
      </w:pPr>
      <w:r>
        <w:rPr>
          <w:szCs w:val="21"/>
        </w:rPr>
        <w:t xml:space="preserve">4.2 </w:t>
      </w:r>
      <w:r>
        <w:rPr>
          <w:szCs w:val="21"/>
        </w:rPr>
        <w:t>监理人员</w:t>
      </w:r>
    </w:p>
    <w:p w:rsidR="006A191E" w:rsidRDefault="007A2A9C">
      <w:pPr>
        <w:autoSpaceDE w:val="0"/>
        <w:autoSpaceDN w:val="0"/>
        <w:adjustRightInd w:val="0"/>
        <w:spacing w:line="360" w:lineRule="exact"/>
        <w:ind w:firstLineChars="200" w:firstLine="420"/>
        <w:rPr>
          <w:szCs w:val="21"/>
        </w:rPr>
      </w:pPr>
      <w:r>
        <w:rPr>
          <w:szCs w:val="21"/>
        </w:rPr>
        <w:t>总监理工程师：</w:t>
      </w:r>
    </w:p>
    <w:p w:rsidR="006A191E" w:rsidRDefault="007A2A9C">
      <w:pPr>
        <w:spacing w:line="360" w:lineRule="exact"/>
        <w:ind w:firstLineChars="200" w:firstLine="420"/>
        <w:rPr>
          <w:rFonts w:ascii="宋体" w:hAnsi="宋体"/>
          <w:szCs w:val="21"/>
        </w:rPr>
      </w:pPr>
      <w:r>
        <w:rPr>
          <w:rFonts w:ascii="宋体" w:hAnsi="宋体" w:hint="eastAsia"/>
          <w:szCs w:val="21"/>
        </w:rPr>
        <w:t>姓    名：</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 xml:space="preserve">；职    </w:t>
      </w:r>
      <w:proofErr w:type="gramStart"/>
      <w:r>
        <w:rPr>
          <w:rFonts w:ascii="宋体" w:hAnsi="宋体" w:hint="eastAsia"/>
          <w:szCs w:val="21"/>
        </w:rPr>
        <w:t>务</w:t>
      </w:r>
      <w:proofErr w:type="gramEnd"/>
      <w:r>
        <w:rPr>
          <w:rFonts w:ascii="宋体" w:hAnsi="宋体" w:hint="eastAsia"/>
          <w:szCs w:val="21"/>
        </w:rPr>
        <w:t>：</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60" w:lineRule="exact"/>
        <w:ind w:firstLineChars="200" w:firstLine="420"/>
        <w:rPr>
          <w:rFonts w:ascii="宋体" w:hAnsi="宋体"/>
          <w:szCs w:val="21"/>
        </w:rPr>
      </w:pPr>
      <w:r>
        <w:rPr>
          <w:rFonts w:ascii="宋体" w:hAnsi="宋体" w:hint="eastAsia"/>
          <w:szCs w:val="21"/>
        </w:rPr>
        <w:t>监理工程师执业资格证书号：</w:t>
      </w:r>
      <w:r>
        <w:rPr>
          <w:rFonts w:ascii="宋体" w:hAnsi="宋体" w:cs="宋体" w:hint="eastAsia"/>
          <w:szCs w:val="21"/>
          <w:u w:val="single"/>
        </w:rPr>
        <w:t></w:t>
      </w:r>
      <w:r>
        <w:rPr>
          <w:rFonts w:ascii="宋体" w:hAnsi="宋体" w:hint="eastAsia"/>
          <w:szCs w:val="21"/>
        </w:rPr>
        <w:t>；联系电话：</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spacing w:line="360" w:lineRule="exact"/>
        <w:ind w:firstLineChars="200" w:firstLine="420"/>
        <w:rPr>
          <w:rFonts w:ascii="宋体" w:hAnsi="宋体"/>
          <w:szCs w:val="21"/>
        </w:rPr>
      </w:pPr>
      <w:r>
        <w:rPr>
          <w:rFonts w:ascii="宋体" w:hAnsi="宋体" w:hint="eastAsia"/>
          <w:szCs w:val="21"/>
        </w:rPr>
        <w:t>电子信箱：</w:t>
      </w:r>
      <w:r>
        <w:rPr>
          <w:rFonts w:ascii="宋体" w:hAnsi="宋体" w:cs="宋体" w:hint="eastAsia"/>
          <w:szCs w:val="21"/>
          <w:u w:val="single"/>
        </w:rPr>
        <w:t></w:t>
      </w:r>
      <w:proofErr w:type="gramStart"/>
      <w:r>
        <w:rPr>
          <w:rFonts w:ascii="宋体" w:hAnsi="宋体" w:hint="eastAsia"/>
          <w:szCs w:val="21"/>
          <w:u w:val="single"/>
        </w:rPr>
        <w:t xml:space="preserve">  </w:t>
      </w:r>
      <w:r>
        <w:rPr>
          <w:rFonts w:ascii="宋体" w:hAnsi="宋体" w:cs="宋体" w:hint="eastAsia"/>
          <w:szCs w:val="21"/>
          <w:u w:val="single"/>
        </w:rPr>
        <w:t>  </w:t>
      </w:r>
      <w:proofErr w:type="gramEnd"/>
      <w:r>
        <w:rPr>
          <w:rFonts w:ascii="宋体" w:hAnsi="宋体" w:hint="eastAsia"/>
          <w:szCs w:val="21"/>
        </w:rPr>
        <w:t>；通信地址：</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6A191E" w:rsidRDefault="007A2A9C">
      <w:pPr>
        <w:autoSpaceDE w:val="0"/>
        <w:autoSpaceDN w:val="0"/>
        <w:adjustRightInd w:val="0"/>
        <w:spacing w:line="360" w:lineRule="exact"/>
        <w:ind w:firstLineChars="200" w:firstLine="420"/>
        <w:rPr>
          <w:szCs w:val="21"/>
          <w:u w:val="single"/>
        </w:rPr>
      </w:pPr>
      <w:r>
        <w:rPr>
          <w:szCs w:val="21"/>
        </w:rPr>
        <w:t>关于监理人的其他约定：</w:t>
      </w:r>
    </w:p>
    <w:p w:rsidR="006A191E" w:rsidRDefault="007A2A9C">
      <w:pPr>
        <w:autoSpaceDE w:val="0"/>
        <w:autoSpaceDN w:val="0"/>
        <w:adjustRightInd w:val="0"/>
        <w:spacing w:line="360" w:lineRule="exact"/>
        <w:ind w:firstLineChars="200" w:firstLine="420"/>
        <w:rPr>
          <w:szCs w:val="21"/>
          <w:u w:val="single"/>
        </w:rPr>
      </w:pPr>
      <w:r>
        <w:rPr>
          <w:szCs w:val="21"/>
          <w:u w:val="single"/>
        </w:rPr>
        <w:t>（</w:t>
      </w:r>
      <w:r>
        <w:rPr>
          <w:szCs w:val="21"/>
          <w:u w:val="single"/>
        </w:rPr>
        <w:t>1</w:t>
      </w:r>
      <w:r>
        <w:rPr>
          <w:szCs w:val="21"/>
          <w:u w:val="single"/>
        </w:rPr>
        <w:t>）监理人授权超出合同约定，承包人有权提出异议，如监理人对于承包人合理的异议不予接受，则承包人可要求发包人就该事项</w:t>
      </w:r>
      <w:proofErr w:type="gramStart"/>
      <w:r>
        <w:rPr>
          <w:szCs w:val="21"/>
          <w:u w:val="single"/>
        </w:rPr>
        <w:t>作出</w:t>
      </w:r>
      <w:proofErr w:type="gramEnd"/>
      <w:r>
        <w:rPr>
          <w:szCs w:val="21"/>
          <w:u w:val="single"/>
        </w:rPr>
        <w:t>处理决定；</w:t>
      </w:r>
    </w:p>
    <w:p w:rsidR="006A191E" w:rsidRDefault="007A2A9C">
      <w:pPr>
        <w:autoSpaceDE w:val="0"/>
        <w:autoSpaceDN w:val="0"/>
        <w:adjustRightInd w:val="0"/>
        <w:spacing w:line="360" w:lineRule="exact"/>
        <w:ind w:firstLineChars="200" w:firstLine="420"/>
        <w:rPr>
          <w:szCs w:val="21"/>
          <w:u w:val="single"/>
        </w:rPr>
      </w:pPr>
      <w:r>
        <w:rPr>
          <w:szCs w:val="21"/>
          <w:u w:val="single"/>
        </w:rPr>
        <w:t>（</w:t>
      </w:r>
      <w:r>
        <w:rPr>
          <w:szCs w:val="21"/>
          <w:u w:val="single"/>
        </w:rPr>
        <w:t>2</w:t>
      </w:r>
      <w:r>
        <w:rPr>
          <w:szCs w:val="21"/>
          <w:u w:val="single"/>
        </w:rPr>
        <w:t>）对于监理人更换其委派的监理人员的，监理人在征得发包人同意后应当提前</w:t>
      </w:r>
      <w:r>
        <w:rPr>
          <w:szCs w:val="21"/>
          <w:u w:val="single"/>
        </w:rPr>
        <w:t>48</w:t>
      </w:r>
      <w:r>
        <w:rPr>
          <w:szCs w:val="21"/>
          <w:u w:val="single"/>
        </w:rPr>
        <w:t>小时书面通知承包人；</w:t>
      </w:r>
    </w:p>
    <w:p w:rsidR="006A191E" w:rsidRDefault="007A2A9C">
      <w:pPr>
        <w:autoSpaceDE w:val="0"/>
        <w:autoSpaceDN w:val="0"/>
        <w:adjustRightInd w:val="0"/>
        <w:spacing w:line="360" w:lineRule="exact"/>
        <w:ind w:firstLineChars="200" w:firstLine="420"/>
        <w:rPr>
          <w:szCs w:val="21"/>
          <w:u w:val="single"/>
        </w:rPr>
      </w:pPr>
      <w:r>
        <w:rPr>
          <w:szCs w:val="21"/>
          <w:u w:val="single"/>
        </w:rPr>
        <w:t>（</w:t>
      </w:r>
      <w:r>
        <w:rPr>
          <w:szCs w:val="21"/>
          <w:u w:val="single"/>
        </w:rPr>
        <w:t>3</w:t>
      </w:r>
      <w:r>
        <w:rPr>
          <w:szCs w:val="21"/>
          <w:u w:val="single"/>
        </w:rPr>
        <w:t>）监理人对其监理人员的任何授权，承包人均应当要求监理人提供书面的授权，否则，承包人有权拒绝接受监理人员的指示。</w:t>
      </w:r>
    </w:p>
    <w:p w:rsidR="006A191E" w:rsidRDefault="007A2A9C">
      <w:pPr>
        <w:autoSpaceDE w:val="0"/>
        <w:autoSpaceDN w:val="0"/>
        <w:adjustRightInd w:val="0"/>
        <w:spacing w:line="360" w:lineRule="exact"/>
        <w:ind w:firstLineChars="200" w:firstLine="420"/>
        <w:rPr>
          <w:szCs w:val="21"/>
        </w:rPr>
      </w:pPr>
      <w:r>
        <w:rPr>
          <w:szCs w:val="21"/>
        </w:rPr>
        <w:t xml:space="preserve">4.4 </w:t>
      </w:r>
      <w:r>
        <w:rPr>
          <w:szCs w:val="21"/>
        </w:rPr>
        <w:t>商定或确定</w:t>
      </w:r>
    </w:p>
    <w:p w:rsidR="006A191E" w:rsidRDefault="007A2A9C">
      <w:pPr>
        <w:autoSpaceDE w:val="0"/>
        <w:autoSpaceDN w:val="0"/>
        <w:adjustRightInd w:val="0"/>
        <w:spacing w:line="360" w:lineRule="exact"/>
        <w:ind w:firstLineChars="200" w:firstLine="420"/>
        <w:rPr>
          <w:szCs w:val="21"/>
        </w:rPr>
      </w:pPr>
      <w:r>
        <w:rPr>
          <w:szCs w:val="21"/>
        </w:rPr>
        <w:t>在发包人和承包人不能通过协商达成一致意见时，发包人授权监理人对以下事项进行确定：</w:t>
      </w:r>
    </w:p>
    <w:p w:rsidR="006A191E" w:rsidRDefault="007A2A9C">
      <w:pPr>
        <w:autoSpaceDE w:val="0"/>
        <w:autoSpaceDN w:val="0"/>
        <w:adjustRightInd w:val="0"/>
        <w:spacing w:line="360" w:lineRule="exact"/>
        <w:ind w:firstLineChars="200" w:firstLine="420"/>
        <w:rPr>
          <w:szCs w:val="21"/>
        </w:rPr>
      </w:pPr>
      <w:r>
        <w:rPr>
          <w:szCs w:val="21"/>
        </w:rPr>
        <w:t>（</w:t>
      </w:r>
      <w:r>
        <w:rPr>
          <w:szCs w:val="21"/>
        </w:rPr>
        <w:t>1</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6A191E" w:rsidRDefault="007A2A9C">
      <w:pPr>
        <w:autoSpaceDE w:val="0"/>
        <w:autoSpaceDN w:val="0"/>
        <w:adjustRightInd w:val="0"/>
        <w:spacing w:line="360" w:lineRule="exact"/>
        <w:ind w:firstLineChars="200" w:firstLine="420"/>
        <w:rPr>
          <w:szCs w:val="21"/>
        </w:rPr>
      </w:pPr>
      <w:r>
        <w:rPr>
          <w:szCs w:val="21"/>
        </w:rPr>
        <w:t>（</w:t>
      </w:r>
      <w:r>
        <w:rPr>
          <w:szCs w:val="21"/>
        </w:rPr>
        <w:t>2</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6A191E" w:rsidRDefault="007A2A9C">
      <w:pPr>
        <w:autoSpaceDE w:val="0"/>
        <w:autoSpaceDN w:val="0"/>
        <w:adjustRightInd w:val="0"/>
        <w:spacing w:line="360" w:lineRule="exact"/>
        <w:ind w:firstLineChars="200" w:firstLine="420"/>
        <w:rPr>
          <w:kern w:val="0"/>
          <w:szCs w:val="21"/>
        </w:rPr>
      </w:pPr>
      <w:r>
        <w:rPr>
          <w:szCs w:val="21"/>
        </w:rPr>
        <w:t>（</w:t>
      </w:r>
      <w:r>
        <w:rPr>
          <w:szCs w:val="21"/>
        </w:rPr>
        <w:t>3</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6A191E" w:rsidRDefault="007A2A9C">
      <w:pPr>
        <w:spacing w:line="360" w:lineRule="exact"/>
        <w:ind w:left="420"/>
        <w:outlineLvl w:val="3"/>
        <w:rPr>
          <w:rFonts w:eastAsia="黑体"/>
          <w:b/>
          <w:bCs/>
          <w:szCs w:val="21"/>
        </w:rPr>
      </w:pPr>
      <w:bookmarkStart w:id="218" w:name="_Toc351203637"/>
      <w:r>
        <w:rPr>
          <w:rFonts w:eastAsia="黑体"/>
          <w:b/>
          <w:bCs/>
          <w:szCs w:val="21"/>
        </w:rPr>
        <w:lastRenderedPageBreak/>
        <w:t>5</w:t>
      </w:r>
      <w:bookmarkStart w:id="219" w:name="_Toc292559367"/>
      <w:bookmarkStart w:id="220" w:name="_Toc296347162"/>
      <w:bookmarkStart w:id="221" w:name="_Toc297048349"/>
      <w:bookmarkStart w:id="222" w:name="_Toc296891203"/>
      <w:bookmarkStart w:id="223" w:name="_Toc296346664"/>
      <w:bookmarkStart w:id="224" w:name="_Toc292559872"/>
      <w:bookmarkStart w:id="225" w:name="_Toc297120463"/>
      <w:bookmarkStart w:id="226" w:name="_Toc296503163"/>
      <w:bookmarkStart w:id="227" w:name="_Toc296890991"/>
      <w:bookmarkStart w:id="228" w:name="_Toc296944502"/>
      <w:bookmarkEnd w:id="217"/>
      <w:r>
        <w:rPr>
          <w:rFonts w:eastAsia="黑体"/>
          <w:b/>
          <w:bCs/>
          <w:szCs w:val="21"/>
        </w:rPr>
        <w:t xml:space="preserve">. </w:t>
      </w:r>
      <w:r>
        <w:rPr>
          <w:rFonts w:eastAsia="黑体"/>
          <w:b/>
          <w:bCs/>
          <w:szCs w:val="21"/>
        </w:rPr>
        <w:t>工程质量</w:t>
      </w:r>
      <w:bookmarkEnd w:id="218"/>
    </w:p>
    <w:p w:rsidR="006A191E" w:rsidRDefault="007A2A9C">
      <w:pPr>
        <w:spacing w:line="360" w:lineRule="exact"/>
        <w:ind w:firstLineChars="200" w:firstLine="420"/>
        <w:jc w:val="left"/>
        <w:rPr>
          <w:szCs w:val="21"/>
        </w:rPr>
      </w:pPr>
      <w:bookmarkStart w:id="229" w:name="_Toc304295527"/>
      <w:bookmarkStart w:id="230" w:name="_Toc303539106"/>
      <w:bookmarkStart w:id="231" w:name="_Toc300934949"/>
      <w:bookmarkStart w:id="232" w:name="_Toc297216155"/>
      <w:bookmarkStart w:id="233" w:name="_Toc312677997"/>
      <w:bookmarkStart w:id="234" w:name="_Toc318581164"/>
      <w:bookmarkStart w:id="235" w:name="_Toc297123496"/>
      <w:r>
        <w:rPr>
          <w:szCs w:val="21"/>
        </w:rPr>
        <w:t xml:space="preserve">5.1 </w:t>
      </w:r>
      <w:r>
        <w:rPr>
          <w:szCs w:val="21"/>
        </w:rPr>
        <w:t>质量要求</w:t>
      </w:r>
    </w:p>
    <w:p w:rsidR="006A191E" w:rsidRDefault="007A2A9C">
      <w:pPr>
        <w:spacing w:line="360" w:lineRule="exact"/>
        <w:ind w:firstLineChars="200" w:firstLine="420"/>
        <w:jc w:val="left"/>
        <w:rPr>
          <w:szCs w:val="21"/>
        </w:rPr>
      </w:pPr>
      <w:r>
        <w:rPr>
          <w:szCs w:val="21"/>
        </w:rPr>
        <w:t xml:space="preserve">5.1.1 </w:t>
      </w:r>
      <w:r>
        <w:rPr>
          <w:szCs w:val="21"/>
        </w:rPr>
        <w:t>特殊质量标准和要求：</w:t>
      </w:r>
      <w:r>
        <w:rPr>
          <w:szCs w:val="21"/>
          <w:u w:val="single"/>
        </w:rPr>
        <w:t xml:space="preserve">           </w:t>
      </w:r>
      <w:r>
        <w:rPr>
          <w:rFonts w:hint="eastAsia"/>
          <w:szCs w:val="21"/>
          <w:u w:val="single"/>
        </w:rPr>
        <w:t xml:space="preserve">    /                         </w:t>
      </w:r>
      <w:r>
        <w:rPr>
          <w:szCs w:val="21"/>
          <w:u w:val="single"/>
        </w:rPr>
        <w:t xml:space="preserve">  </w:t>
      </w:r>
      <w:r>
        <w:rPr>
          <w:szCs w:val="21"/>
        </w:rPr>
        <w:t>。</w:t>
      </w:r>
    </w:p>
    <w:p w:rsidR="006A191E" w:rsidRDefault="007A2A9C">
      <w:pPr>
        <w:spacing w:line="360" w:lineRule="exact"/>
        <w:ind w:firstLineChars="200" w:firstLine="42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rsidR="006A191E" w:rsidRDefault="007A2A9C">
      <w:pPr>
        <w:spacing w:line="360" w:lineRule="exact"/>
        <w:ind w:firstLineChars="200" w:firstLine="420"/>
        <w:jc w:val="left"/>
        <w:rPr>
          <w:szCs w:val="21"/>
        </w:rPr>
      </w:pPr>
      <w:r>
        <w:rPr>
          <w:szCs w:val="21"/>
        </w:rPr>
        <w:t xml:space="preserve">5.3 </w:t>
      </w:r>
      <w:r>
        <w:rPr>
          <w:szCs w:val="21"/>
        </w:rPr>
        <w:t>隐蔽工程检查</w:t>
      </w:r>
    </w:p>
    <w:p w:rsidR="006A191E" w:rsidRDefault="007A2A9C">
      <w:pPr>
        <w:spacing w:line="360" w:lineRule="exact"/>
        <w:ind w:firstLineChars="200" w:firstLine="420"/>
        <w:jc w:val="left"/>
        <w:rPr>
          <w:szCs w:val="21"/>
        </w:rPr>
      </w:pPr>
      <w:r>
        <w:rPr>
          <w:szCs w:val="21"/>
        </w:rPr>
        <w:t>5.3.2</w:t>
      </w:r>
      <w:r>
        <w:rPr>
          <w:szCs w:val="21"/>
        </w:rPr>
        <w:t>承包人提前通知监理人隐蔽工程检查的期限的约定：</w:t>
      </w:r>
      <w:r>
        <w:rPr>
          <w:szCs w:val="21"/>
          <w:u w:val="single"/>
        </w:rPr>
        <w:t xml:space="preserve"> </w:t>
      </w:r>
      <w:r>
        <w:rPr>
          <w:szCs w:val="21"/>
          <w:u w:val="single"/>
        </w:rPr>
        <w:t>按通用合同条款执行。</w:t>
      </w:r>
    </w:p>
    <w:p w:rsidR="006A191E" w:rsidRDefault="007A2A9C">
      <w:pPr>
        <w:spacing w:line="360" w:lineRule="exact"/>
        <w:ind w:firstLineChars="200" w:firstLine="420"/>
        <w:jc w:val="left"/>
        <w:rPr>
          <w:szCs w:val="21"/>
        </w:rPr>
      </w:pPr>
      <w:r>
        <w:rPr>
          <w:szCs w:val="21"/>
        </w:rPr>
        <w:t>监理人不能按时进行检查时，应提前</w:t>
      </w:r>
      <w:r>
        <w:rPr>
          <w:szCs w:val="21"/>
          <w:u w:val="single"/>
        </w:rPr>
        <w:t xml:space="preserve"> 24 </w:t>
      </w:r>
      <w:r>
        <w:rPr>
          <w:szCs w:val="21"/>
        </w:rPr>
        <w:t>小时提交书面延期要求。</w:t>
      </w:r>
    </w:p>
    <w:p w:rsidR="006A191E" w:rsidRDefault="007A2A9C">
      <w:pPr>
        <w:spacing w:line="360" w:lineRule="exact"/>
        <w:ind w:firstLineChars="200" w:firstLine="420"/>
        <w:jc w:val="left"/>
        <w:rPr>
          <w:szCs w:val="21"/>
        </w:rPr>
      </w:pPr>
      <w:r>
        <w:rPr>
          <w:szCs w:val="21"/>
        </w:rPr>
        <w:t>关于延期最长不得超过：</w:t>
      </w:r>
      <w:r>
        <w:rPr>
          <w:szCs w:val="21"/>
          <w:u w:val="single"/>
        </w:rPr>
        <w:t xml:space="preserve"> 24 </w:t>
      </w:r>
      <w:r>
        <w:rPr>
          <w:szCs w:val="21"/>
        </w:rPr>
        <w:t>小时，由此导致工期延误的，工期予以顺延。</w:t>
      </w:r>
    </w:p>
    <w:p w:rsidR="006A191E" w:rsidRDefault="007A2A9C">
      <w:pPr>
        <w:ind w:firstLineChars="200" w:firstLine="420"/>
        <w:rPr>
          <w:rFonts w:ascii="宋体" w:hAnsi="Courier New"/>
          <w:szCs w:val="20"/>
          <w:u w:val="single"/>
        </w:rPr>
      </w:pPr>
      <w:bookmarkStart w:id="236" w:name="_Toc351203638"/>
      <w:r>
        <w:rPr>
          <w:rFonts w:ascii="宋体" w:hAnsi="Courier New" w:hint="eastAsia"/>
          <w:szCs w:val="20"/>
          <w:u w:val="single"/>
        </w:rPr>
        <w:t>重要节点的隐蔽工程验收过程、验收部位除办理纸质验收记录，承包人还应保留验收部位、验收过程、验收人员相片、影像等资料。</w:t>
      </w:r>
    </w:p>
    <w:p w:rsidR="006A191E" w:rsidRDefault="007A2A9C">
      <w:pPr>
        <w:spacing w:line="360" w:lineRule="exact"/>
        <w:ind w:left="420"/>
        <w:outlineLvl w:val="3"/>
        <w:rPr>
          <w:bCs/>
          <w:szCs w:val="21"/>
        </w:rPr>
      </w:pPr>
      <w:r>
        <w:rPr>
          <w:rFonts w:eastAsia="黑体"/>
          <w:b/>
          <w:bCs/>
          <w:szCs w:val="21"/>
        </w:rPr>
        <w:t xml:space="preserve">6. </w:t>
      </w:r>
      <w:r>
        <w:rPr>
          <w:rFonts w:eastAsia="黑体"/>
          <w:b/>
          <w:bCs/>
          <w:szCs w:val="21"/>
        </w:rPr>
        <w:t>安全文明施工与环境保护</w:t>
      </w:r>
      <w:bookmarkEnd w:id="236"/>
    </w:p>
    <w:p w:rsidR="006A191E" w:rsidRDefault="007A2A9C">
      <w:pPr>
        <w:spacing w:line="360" w:lineRule="exact"/>
        <w:ind w:firstLineChars="200" w:firstLine="420"/>
        <w:rPr>
          <w:szCs w:val="21"/>
        </w:rPr>
      </w:pPr>
      <w:r>
        <w:rPr>
          <w:szCs w:val="21"/>
        </w:rPr>
        <w:t>6.1</w:t>
      </w:r>
      <w:r>
        <w:rPr>
          <w:szCs w:val="21"/>
        </w:rPr>
        <w:t>安全文明施工</w:t>
      </w:r>
    </w:p>
    <w:p w:rsidR="006A191E" w:rsidRDefault="007A2A9C">
      <w:pPr>
        <w:spacing w:line="360" w:lineRule="exact"/>
        <w:ind w:firstLineChars="200" w:firstLine="420"/>
        <w:rPr>
          <w:b/>
          <w:szCs w:val="21"/>
          <w:u w:val="single"/>
        </w:rPr>
      </w:pPr>
      <w:r>
        <w:rPr>
          <w:szCs w:val="21"/>
        </w:rPr>
        <w:t xml:space="preserve">6.1.1 </w:t>
      </w:r>
      <w:r>
        <w:rPr>
          <w:szCs w:val="21"/>
        </w:rPr>
        <w:t>项目安全生产的达标目标及相应事项的约定：</w:t>
      </w:r>
      <w:r>
        <w:rPr>
          <w:szCs w:val="21"/>
          <w:u w:val="single"/>
        </w:rPr>
        <w:t xml:space="preserve"> </w:t>
      </w:r>
      <w:r>
        <w:rPr>
          <w:b/>
          <w:szCs w:val="21"/>
          <w:u w:val="single"/>
        </w:rPr>
        <w:t>按《浙江省建筑施工安全标准化管理规定》（浙建</w:t>
      </w:r>
      <w:proofErr w:type="gramStart"/>
      <w:r>
        <w:rPr>
          <w:b/>
          <w:szCs w:val="21"/>
          <w:u w:val="single"/>
        </w:rPr>
        <w:t>建</w:t>
      </w:r>
      <w:proofErr w:type="gramEnd"/>
      <w:r>
        <w:rPr>
          <w:b/>
          <w:szCs w:val="21"/>
          <w:u w:val="single"/>
        </w:rPr>
        <w:t>〔</w:t>
      </w:r>
      <w:r>
        <w:rPr>
          <w:b/>
          <w:szCs w:val="21"/>
          <w:u w:val="single"/>
        </w:rPr>
        <w:t>2012</w:t>
      </w:r>
      <w:r>
        <w:rPr>
          <w:b/>
          <w:szCs w:val="21"/>
          <w:u w:val="single"/>
        </w:rPr>
        <w:t>〕</w:t>
      </w:r>
      <w:r>
        <w:rPr>
          <w:b/>
          <w:szCs w:val="21"/>
          <w:u w:val="single"/>
        </w:rPr>
        <w:t>54</w:t>
      </w:r>
      <w:r>
        <w:rPr>
          <w:b/>
          <w:szCs w:val="21"/>
          <w:u w:val="single"/>
        </w:rPr>
        <w:t>号）</w:t>
      </w:r>
      <w:r>
        <w:rPr>
          <w:rFonts w:hint="eastAsia"/>
          <w:b/>
          <w:szCs w:val="21"/>
          <w:u w:val="single"/>
        </w:rPr>
        <w:t>及工程所在地相关主管部门发布的有关施工现场安全文明施工管理规定执行。</w:t>
      </w:r>
    </w:p>
    <w:p w:rsidR="006A191E" w:rsidRDefault="007A2A9C">
      <w:pPr>
        <w:spacing w:line="360" w:lineRule="exact"/>
        <w:ind w:firstLineChars="200" w:firstLine="420"/>
        <w:rPr>
          <w:szCs w:val="21"/>
        </w:rPr>
      </w:pPr>
      <w:r>
        <w:rPr>
          <w:szCs w:val="21"/>
        </w:rPr>
        <w:t xml:space="preserve">6.1.4 </w:t>
      </w:r>
      <w:r>
        <w:rPr>
          <w:szCs w:val="21"/>
        </w:rPr>
        <w:t>关于治安保卫的特别约定：</w:t>
      </w:r>
      <w:r>
        <w:rPr>
          <w:szCs w:val="21"/>
          <w:u w:val="single"/>
        </w:rPr>
        <w:t>按通用合同条款</w:t>
      </w:r>
      <w:r>
        <w:rPr>
          <w:szCs w:val="21"/>
        </w:rPr>
        <w:t>。</w:t>
      </w:r>
    </w:p>
    <w:p w:rsidR="006A191E" w:rsidRDefault="007A2A9C">
      <w:pPr>
        <w:spacing w:line="360" w:lineRule="exact"/>
        <w:ind w:firstLineChars="200" w:firstLine="420"/>
        <w:rPr>
          <w:szCs w:val="21"/>
        </w:rPr>
      </w:pPr>
      <w:r>
        <w:rPr>
          <w:szCs w:val="21"/>
        </w:rPr>
        <w:t>关于编制施工场地治安管理计划的约定：</w:t>
      </w:r>
      <w:r>
        <w:rPr>
          <w:szCs w:val="21"/>
          <w:u w:val="single"/>
        </w:rPr>
        <w:t>按通用合同条款</w:t>
      </w:r>
      <w:r>
        <w:rPr>
          <w:szCs w:val="21"/>
        </w:rPr>
        <w:t>。</w:t>
      </w:r>
    </w:p>
    <w:p w:rsidR="006A191E" w:rsidRDefault="007A2A9C">
      <w:pPr>
        <w:spacing w:line="360" w:lineRule="exact"/>
        <w:ind w:firstLineChars="200" w:firstLine="420"/>
        <w:rPr>
          <w:szCs w:val="21"/>
        </w:rPr>
      </w:pPr>
      <w:r>
        <w:rPr>
          <w:szCs w:val="21"/>
        </w:rPr>
        <w:t xml:space="preserve">6.1.5 </w:t>
      </w:r>
      <w:r>
        <w:rPr>
          <w:szCs w:val="21"/>
        </w:rPr>
        <w:t>文明施工</w:t>
      </w:r>
    </w:p>
    <w:p w:rsidR="006A191E" w:rsidRDefault="007A2A9C">
      <w:pPr>
        <w:spacing w:line="360" w:lineRule="exact"/>
        <w:ind w:firstLineChars="200" w:firstLine="420"/>
        <w:rPr>
          <w:szCs w:val="21"/>
          <w:u w:val="single"/>
        </w:rPr>
      </w:pPr>
      <w:r>
        <w:rPr>
          <w:szCs w:val="21"/>
        </w:rPr>
        <w:t>合同当事人对文明施工的要求：</w:t>
      </w:r>
      <w:r>
        <w:rPr>
          <w:szCs w:val="21"/>
          <w:u w:val="single"/>
        </w:rPr>
        <w:t>按省、市</w:t>
      </w:r>
      <w:proofErr w:type="gramStart"/>
      <w:r>
        <w:rPr>
          <w:szCs w:val="21"/>
          <w:u w:val="single"/>
        </w:rPr>
        <w:t>发有关</w:t>
      </w:r>
      <w:proofErr w:type="gramEnd"/>
      <w:r>
        <w:rPr>
          <w:szCs w:val="21"/>
          <w:u w:val="single"/>
        </w:rPr>
        <w:t>文明施工管理规定执行</w:t>
      </w:r>
      <w:r>
        <w:rPr>
          <w:szCs w:val="21"/>
        </w:rPr>
        <w:t>。</w:t>
      </w:r>
    </w:p>
    <w:p w:rsidR="006A191E" w:rsidRDefault="007A2A9C">
      <w:pPr>
        <w:spacing w:line="360" w:lineRule="exact"/>
        <w:ind w:firstLineChars="200" w:firstLine="420"/>
        <w:rPr>
          <w:szCs w:val="21"/>
          <w:u w:val="single"/>
        </w:rPr>
      </w:pPr>
      <w:r>
        <w:rPr>
          <w:szCs w:val="21"/>
        </w:rPr>
        <w:t xml:space="preserve">6.1.6 </w:t>
      </w:r>
      <w:r>
        <w:rPr>
          <w:szCs w:val="21"/>
        </w:rPr>
        <w:t>关于安全文明施工费支付比例和支付期限的约定：</w:t>
      </w:r>
      <w:r>
        <w:rPr>
          <w:rFonts w:hint="eastAsia"/>
          <w:szCs w:val="21"/>
          <w:u w:val="single"/>
        </w:rPr>
        <w:t>安全文明施工费预付费用包含在工程预付款内，与工程预付款一并支付，支付比例为安全文明施工费（</w:t>
      </w:r>
      <w:proofErr w:type="gramStart"/>
      <w:r>
        <w:rPr>
          <w:rFonts w:hint="eastAsia"/>
          <w:szCs w:val="21"/>
          <w:u w:val="single"/>
        </w:rPr>
        <w:t>不含创标化工</w:t>
      </w:r>
      <w:proofErr w:type="gramEnd"/>
      <w:r>
        <w:rPr>
          <w:rFonts w:hint="eastAsia"/>
          <w:szCs w:val="21"/>
          <w:u w:val="single"/>
        </w:rPr>
        <w:t>地增加费）总额的（</w:t>
      </w:r>
      <w:r>
        <w:rPr>
          <w:rFonts w:hint="eastAsia"/>
          <w:szCs w:val="21"/>
          <w:u w:val="single"/>
        </w:rPr>
        <w:t>50</w:t>
      </w:r>
      <w:r>
        <w:rPr>
          <w:rFonts w:hint="eastAsia"/>
          <w:szCs w:val="21"/>
          <w:u w:val="single"/>
        </w:rPr>
        <w:t>）</w:t>
      </w:r>
      <w:r>
        <w:rPr>
          <w:rFonts w:hint="eastAsia"/>
          <w:szCs w:val="21"/>
          <w:u w:val="single"/>
        </w:rPr>
        <w:t>%</w:t>
      </w:r>
      <w:r>
        <w:rPr>
          <w:rFonts w:hint="eastAsia"/>
          <w:szCs w:val="21"/>
          <w:u w:val="single"/>
        </w:rPr>
        <w:t>，其余部分与进度款同期支付。</w:t>
      </w:r>
    </w:p>
    <w:p w:rsidR="006A191E" w:rsidRDefault="007A2A9C">
      <w:pPr>
        <w:spacing w:line="360" w:lineRule="exact"/>
        <w:ind w:firstLineChars="200" w:firstLine="42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rsidR="006A191E" w:rsidRDefault="007A2A9C">
      <w:pPr>
        <w:spacing w:line="360" w:lineRule="exact"/>
        <w:ind w:left="420"/>
        <w:outlineLvl w:val="3"/>
        <w:rPr>
          <w:rFonts w:eastAsia="黑体"/>
          <w:b/>
          <w:bCs/>
          <w:szCs w:val="21"/>
        </w:rPr>
      </w:pPr>
      <w:bookmarkStart w:id="237" w:name="_Toc351203639"/>
      <w:bookmarkEnd w:id="229"/>
      <w:bookmarkEnd w:id="230"/>
      <w:bookmarkEnd w:id="231"/>
      <w:bookmarkEnd w:id="232"/>
      <w:bookmarkEnd w:id="233"/>
      <w:bookmarkEnd w:id="234"/>
      <w:bookmarkEnd w:id="235"/>
      <w:r>
        <w:rPr>
          <w:rFonts w:eastAsia="黑体"/>
          <w:b/>
          <w:bCs/>
          <w:szCs w:val="21"/>
        </w:rPr>
        <w:t xml:space="preserve">7. </w:t>
      </w:r>
      <w:r>
        <w:rPr>
          <w:rFonts w:eastAsia="黑体"/>
          <w:b/>
          <w:bCs/>
          <w:szCs w:val="21"/>
        </w:rPr>
        <w:t>工期和进度</w:t>
      </w:r>
      <w:bookmarkEnd w:id="237"/>
    </w:p>
    <w:p w:rsidR="006A191E" w:rsidRDefault="007A2A9C">
      <w:pPr>
        <w:spacing w:line="360" w:lineRule="exact"/>
        <w:ind w:firstLineChars="200" w:firstLine="420"/>
        <w:rPr>
          <w:szCs w:val="21"/>
        </w:rPr>
      </w:pPr>
      <w:r>
        <w:rPr>
          <w:szCs w:val="21"/>
        </w:rPr>
        <w:t xml:space="preserve">7.1 </w:t>
      </w:r>
      <w:r>
        <w:rPr>
          <w:szCs w:val="21"/>
        </w:rPr>
        <w:t>施工组织设计</w:t>
      </w:r>
    </w:p>
    <w:p w:rsidR="006A191E" w:rsidRDefault="007A2A9C">
      <w:pPr>
        <w:spacing w:line="360" w:lineRule="exact"/>
        <w:ind w:firstLineChars="200" w:firstLine="420"/>
        <w:rPr>
          <w:szCs w:val="21"/>
          <w:u w:val="single"/>
        </w:rPr>
      </w:pPr>
      <w:r>
        <w:rPr>
          <w:szCs w:val="21"/>
        </w:rPr>
        <w:t xml:space="preserve">7.1.1 </w:t>
      </w:r>
      <w:r>
        <w:rPr>
          <w:szCs w:val="21"/>
        </w:rPr>
        <w:t>合同当事人约定的施工组织设计应包括的其他内容：</w:t>
      </w:r>
      <w:r>
        <w:rPr>
          <w:szCs w:val="21"/>
          <w:u w:val="single"/>
        </w:rPr>
        <w:t xml:space="preserve"> </w:t>
      </w:r>
      <w:r>
        <w:rPr>
          <w:szCs w:val="21"/>
          <w:u w:val="single"/>
        </w:rPr>
        <w:t>对特殊工艺施工、危险性较大分部分项工程施工（如基坑支护方案、高大支模架方案、外墙悬挑架等专项施工方案）</w:t>
      </w:r>
      <w:r>
        <w:rPr>
          <w:rFonts w:hint="eastAsia"/>
          <w:szCs w:val="21"/>
          <w:u w:val="single"/>
        </w:rPr>
        <w:t>，</w:t>
      </w:r>
      <w:r>
        <w:rPr>
          <w:szCs w:val="21"/>
          <w:u w:val="single"/>
        </w:rPr>
        <w:t>应按规定组织专家论证</w:t>
      </w:r>
      <w:r>
        <w:rPr>
          <w:rFonts w:hint="eastAsia"/>
          <w:szCs w:val="21"/>
          <w:u w:val="single"/>
        </w:rPr>
        <w:t>及办理审批手续</w:t>
      </w:r>
      <w:r>
        <w:rPr>
          <w:szCs w:val="21"/>
          <w:u w:val="single"/>
        </w:rPr>
        <w:t>。</w:t>
      </w:r>
    </w:p>
    <w:p w:rsidR="006A191E" w:rsidRDefault="007A2A9C">
      <w:pPr>
        <w:spacing w:line="360" w:lineRule="exact"/>
        <w:ind w:firstLineChars="200" w:firstLine="420"/>
        <w:rPr>
          <w:szCs w:val="21"/>
        </w:rPr>
      </w:pPr>
      <w:r>
        <w:rPr>
          <w:rFonts w:hint="eastAsia"/>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rsidR="006A191E" w:rsidRDefault="007A2A9C">
      <w:pPr>
        <w:spacing w:line="360" w:lineRule="exact"/>
        <w:ind w:firstLineChars="200" w:firstLine="420"/>
        <w:rPr>
          <w:szCs w:val="21"/>
        </w:rPr>
      </w:pPr>
      <w:r>
        <w:rPr>
          <w:szCs w:val="21"/>
        </w:rPr>
        <w:t xml:space="preserve">7.1.2 </w:t>
      </w:r>
      <w:r>
        <w:rPr>
          <w:szCs w:val="21"/>
        </w:rPr>
        <w:t>施工组织设计的提交和修改</w:t>
      </w:r>
    </w:p>
    <w:p w:rsidR="006A191E" w:rsidRDefault="007A2A9C">
      <w:pPr>
        <w:spacing w:line="360" w:lineRule="exact"/>
        <w:ind w:firstLineChars="200" w:firstLine="420"/>
        <w:rPr>
          <w:szCs w:val="21"/>
        </w:rPr>
      </w:pPr>
      <w:r>
        <w:rPr>
          <w:szCs w:val="21"/>
        </w:rPr>
        <w:t>承包人提交详细施工组织设计的期限的约定：</w:t>
      </w:r>
      <w:r>
        <w:rPr>
          <w:szCs w:val="21"/>
          <w:u w:val="single"/>
        </w:rPr>
        <w:t>接到开工通知（或确定开工日期）后</w:t>
      </w:r>
      <w:r>
        <w:rPr>
          <w:szCs w:val="21"/>
          <w:u w:val="single"/>
        </w:rPr>
        <w:t>7</w:t>
      </w:r>
      <w:r>
        <w:rPr>
          <w:szCs w:val="21"/>
          <w:u w:val="single"/>
        </w:rPr>
        <w:t>天内，专项施工方案在相应部位施工前</w:t>
      </w:r>
      <w:r>
        <w:rPr>
          <w:szCs w:val="21"/>
          <w:u w:val="single"/>
        </w:rPr>
        <w:t>7</w:t>
      </w:r>
      <w:r>
        <w:rPr>
          <w:szCs w:val="21"/>
          <w:u w:val="single"/>
        </w:rPr>
        <w:t>天。发包人对承包人的施工组织设计（或方案）提出质疑和合理修正时，承包人应</w:t>
      </w:r>
      <w:r>
        <w:rPr>
          <w:szCs w:val="21"/>
          <w:u w:val="single"/>
        </w:rPr>
        <w:t>7</w:t>
      </w:r>
      <w:r>
        <w:rPr>
          <w:szCs w:val="21"/>
          <w:u w:val="single"/>
        </w:rPr>
        <w:t>天内提供修正完成并重新提交；每月</w:t>
      </w:r>
      <w:r>
        <w:rPr>
          <w:szCs w:val="21"/>
          <w:u w:val="single"/>
        </w:rPr>
        <w:t>20</w:t>
      </w:r>
      <w:r>
        <w:rPr>
          <w:szCs w:val="21"/>
          <w:u w:val="single"/>
        </w:rPr>
        <w:t>日前向发包方提交下一月进度计划和施工方案</w:t>
      </w:r>
      <w:r>
        <w:rPr>
          <w:szCs w:val="21"/>
        </w:rPr>
        <w:t>；</w:t>
      </w:r>
    </w:p>
    <w:p w:rsidR="006A191E" w:rsidRDefault="007A2A9C">
      <w:pPr>
        <w:spacing w:line="360" w:lineRule="exact"/>
        <w:ind w:firstLineChars="200" w:firstLine="420"/>
        <w:rPr>
          <w:szCs w:val="21"/>
        </w:rPr>
      </w:pPr>
      <w:r>
        <w:rPr>
          <w:szCs w:val="21"/>
        </w:rPr>
        <w:t>发包人和监理人在收到详细的施工组织设计后确认或提出修改意见的期限：</w:t>
      </w:r>
      <w:r>
        <w:rPr>
          <w:szCs w:val="21"/>
          <w:u w:val="single"/>
        </w:rPr>
        <w:t>收到相应文件后</w:t>
      </w:r>
      <w:r>
        <w:rPr>
          <w:szCs w:val="21"/>
          <w:u w:val="single"/>
        </w:rPr>
        <w:t>7</w:t>
      </w:r>
      <w:r>
        <w:rPr>
          <w:szCs w:val="21"/>
          <w:u w:val="single"/>
        </w:rPr>
        <w:lastRenderedPageBreak/>
        <w:t>天内</w:t>
      </w:r>
      <w:r>
        <w:rPr>
          <w:szCs w:val="21"/>
        </w:rPr>
        <w:t>。</w:t>
      </w:r>
    </w:p>
    <w:p w:rsidR="006A191E" w:rsidRDefault="007A2A9C">
      <w:pPr>
        <w:spacing w:line="360" w:lineRule="exact"/>
        <w:ind w:firstLineChars="200" w:firstLine="420"/>
        <w:rPr>
          <w:szCs w:val="21"/>
        </w:rPr>
      </w:pPr>
      <w:r>
        <w:rPr>
          <w:szCs w:val="21"/>
        </w:rPr>
        <w:t>7</w:t>
      </w:r>
      <w:bookmarkStart w:id="238" w:name="_Toc304295541"/>
      <w:bookmarkStart w:id="239" w:name="_Toc297216173"/>
      <w:bookmarkStart w:id="240" w:name="_Toc297123514"/>
      <w:bookmarkStart w:id="241" w:name="_Toc312678005"/>
      <w:bookmarkStart w:id="242" w:name="_Toc312677479"/>
      <w:bookmarkStart w:id="243" w:name="_Toc303539123"/>
      <w:bookmarkStart w:id="244" w:name="_Toc300934966"/>
      <w:r>
        <w:rPr>
          <w:szCs w:val="21"/>
        </w:rPr>
        <w:t xml:space="preserve">.2 </w:t>
      </w:r>
      <w:r>
        <w:rPr>
          <w:szCs w:val="21"/>
        </w:rPr>
        <w:t>施工进度计划</w:t>
      </w:r>
    </w:p>
    <w:p w:rsidR="006A191E" w:rsidRDefault="007A2A9C">
      <w:pPr>
        <w:spacing w:line="360" w:lineRule="exact"/>
        <w:ind w:firstLineChars="200" w:firstLine="420"/>
        <w:rPr>
          <w:szCs w:val="21"/>
        </w:rPr>
      </w:pPr>
      <w:r>
        <w:rPr>
          <w:szCs w:val="21"/>
        </w:rPr>
        <w:t xml:space="preserve">7.2.2 </w:t>
      </w:r>
      <w:r>
        <w:rPr>
          <w:szCs w:val="21"/>
        </w:rPr>
        <w:t>施工进度计划的修订</w:t>
      </w:r>
    </w:p>
    <w:p w:rsidR="006A191E" w:rsidRDefault="007A2A9C">
      <w:pPr>
        <w:spacing w:line="360" w:lineRule="exact"/>
        <w:ind w:firstLineChars="200" w:firstLine="420"/>
        <w:rPr>
          <w:szCs w:val="21"/>
        </w:rPr>
      </w:pPr>
      <w:r>
        <w:rPr>
          <w:szCs w:val="21"/>
        </w:rPr>
        <w:t>发包人和监理人在收到修订的施工进度计划后确认或提出修改意见的期限：</w:t>
      </w:r>
      <w:r>
        <w:rPr>
          <w:szCs w:val="21"/>
          <w:u w:val="single"/>
        </w:rPr>
        <w:t xml:space="preserve"> </w:t>
      </w:r>
      <w:r>
        <w:rPr>
          <w:szCs w:val="21"/>
          <w:u w:val="single"/>
        </w:rPr>
        <w:t>收到相应文件后</w:t>
      </w:r>
      <w:r>
        <w:rPr>
          <w:szCs w:val="21"/>
          <w:u w:val="single"/>
        </w:rPr>
        <w:t>7</w:t>
      </w:r>
      <w:r>
        <w:rPr>
          <w:szCs w:val="21"/>
          <w:u w:val="single"/>
        </w:rPr>
        <w:t>天内</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7.3 </w:t>
      </w:r>
      <w:r>
        <w:rPr>
          <w:szCs w:val="21"/>
        </w:rPr>
        <w:t>开工</w:t>
      </w:r>
    </w:p>
    <w:bookmarkEnd w:id="238"/>
    <w:bookmarkEnd w:id="239"/>
    <w:bookmarkEnd w:id="240"/>
    <w:bookmarkEnd w:id="241"/>
    <w:bookmarkEnd w:id="242"/>
    <w:bookmarkEnd w:id="243"/>
    <w:bookmarkEnd w:id="244"/>
    <w:p w:rsidR="006A191E" w:rsidRDefault="007A2A9C">
      <w:pPr>
        <w:spacing w:line="360" w:lineRule="exact"/>
        <w:ind w:firstLineChars="200" w:firstLine="420"/>
        <w:rPr>
          <w:szCs w:val="21"/>
        </w:rPr>
      </w:pPr>
      <w:r>
        <w:rPr>
          <w:szCs w:val="21"/>
        </w:rPr>
        <w:t xml:space="preserve">7.3.1 </w:t>
      </w:r>
      <w:r>
        <w:rPr>
          <w:szCs w:val="21"/>
        </w:rPr>
        <w:t>开工准备</w:t>
      </w:r>
    </w:p>
    <w:p w:rsidR="006A191E" w:rsidRDefault="007A2A9C">
      <w:pPr>
        <w:spacing w:line="360" w:lineRule="exact"/>
        <w:ind w:firstLineChars="200" w:firstLine="420"/>
        <w:rPr>
          <w:szCs w:val="21"/>
          <w:u w:val="single"/>
        </w:rPr>
      </w:pPr>
      <w:r>
        <w:rPr>
          <w:szCs w:val="21"/>
        </w:rPr>
        <w:t>关于承包人提交工程开工</w:t>
      </w:r>
      <w:proofErr w:type="gramStart"/>
      <w:r>
        <w:rPr>
          <w:szCs w:val="21"/>
        </w:rPr>
        <w:t>报审表</w:t>
      </w:r>
      <w:proofErr w:type="gramEnd"/>
      <w:r>
        <w:rPr>
          <w:szCs w:val="21"/>
        </w:rPr>
        <w:t>的期限：</w:t>
      </w:r>
      <w:r>
        <w:rPr>
          <w:szCs w:val="21"/>
          <w:u w:val="single"/>
        </w:rPr>
        <w:t>接到开工通知（或确定开工日期）后</w:t>
      </w:r>
      <w:r>
        <w:rPr>
          <w:szCs w:val="21"/>
          <w:u w:val="single"/>
        </w:rPr>
        <w:t>7</w:t>
      </w:r>
      <w:r>
        <w:rPr>
          <w:szCs w:val="21"/>
          <w:u w:val="single"/>
        </w:rPr>
        <w:t>天内</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关于发包人应完成的其他开工准备工作及期限：</w:t>
      </w:r>
      <w:r>
        <w:rPr>
          <w:szCs w:val="21"/>
          <w:u w:val="single"/>
        </w:rPr>
        <w:t>开工前</w:t>
      </w:r>
      <w:r>
        <w:rPr>
          <w:szCs w:val="21"/>
          <w:u w:val="single"/>
        </w:rPr>
        <w:t>7</w:t>
      </w:r>
      <w:r>
        <w:rPr>
          <w:szCs w:val="21"/>
          <w:u w:val="single"/>
        </w:rPr>
        <w:t>天</w:t>
      </w:r>
      <w:r>
        <w:rPr>
          <w:szCs w:val="21"/>
        </w:rPr>
        <w:t>。</w:t>
      </w:r>
    </w:p>
    <w:p w:rsidR="006A191E" w:rsidRDefault="007A2A9C">
      <w:pPr>
        <w:spacing w:line="360" w:lineRule="exact"/>
        <w:ind w:firstLineChars="200" w:firstLine="420"/>
        <w:rPr>
          <w:szCs w:val="21"/>
        </w:rPr>
      </w:pPr>
      <w:r>
        <w:rPr>
          <w:szCs w:val="21"/>
        </w:rPr>
        <w:t>关于承包人应完成的其他开工准备工作及期限：</w:t>
      </w:r>
      <w:r>
        <w:rPr>
          <w:szCs w:val="21"/>
          <w:u w:val="single"/>
        </w:rPr>
        <w:t>开工前。</w:t>
      </w:r>
    </w:p>
    <w:p w:rsidR="006A191E" w:rsidRDefault="007A2A9C">
      <w:pPr>
        <w:spacing w:line="360" w:lineRule="exact"/>
        <w:ind w:firstLineChars="200" w:firstLine="420"/>
        <w:rPr>
          <w:szCs w:val="21"/>
        </w:rPr>
      </w:pPr>
      <w:r>
        <w:rPr>
          <w:szCs w:val="21"/>
        </w:rPr>
        <w:t>7.3.2</w:t>
      </w:r>
      <w:r>
        <w:rPr>
          <w:szCs w:val="21"/>
        </w:rPr>
        <w:t>开工通知</w:t>
      </w:r>
    </w:p>
    <w:p w:rsidR="006A191E" w:rsidRDefault="007A2A9C">
      <w:pPr>
        <w:spacing w:line="360" w:lineRule="exact"/>
        <w:ind w:firstLineChars="200" w:firstLine="420"/>
        <w:rPr>
          <w:szCs w:val="21"/>
        </w:rPr>
      </w:pPr>
      <w:r>
        <w:rPr>
          <w:szCs w:val="21"/>
        </w:rPr>
        <w:t>发包人（或监理人）在计划开工日期前</w:t>
      </w:r>
      <w:r>
        <w:rPr>
          <w:szCs w:val="21"/>
        </w:rPr>
        <w:t>7</w:t>
      </w:r>
      <w:r>
        <w:rPr>
          <w:szCs w:val="21"/>
        </w:rPr>
        <w:t>天向承包人发出开工通知，工期自开工通知中载明的开工日期起算。</w:t>
      </w:r>
    </w:p>
    <w:p w:rsidR="006A191E" w:rsidRDefault="007A2A9C">
      <w:pPr>
        <w:spacing w:line="360" w:lineRule="exact"/>
        <w:ind w:firstLineChars="200" w:firstLine="420"/>
        <w:rPr>
          <w:szCs w:val="21"/>
          <w:u w:val="single"/>
        </w:rPr>
      </w:pPr>
      <w:r>
        <w:rPr>
          <w:szCs w:val="21"/>
          <w:u w:val="single"/>
        </w:rPr>
        <w:t>因发包人原因造成监理人未能在计划开工日期之日起</w:t>
      </w:r>
      <w:r>
        <w:rPr>
          <w:szCs w:val="21"/>
          <w:u w:val="single"/>
        </w:rPr>
        <w:t xml:space="preserve">  </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rsidR="006A191E" w:rsidRDefault="007A2A9C">
      <w:pPr>
        <w:spacing w:line="360" w:lineRule="exact"/>
        <w:ind w:firstLineChars="200" w:firstLine="420"/>
        <w:rPr>
          <w:szCs w:val="21"/>
        </w:rPr>
      </w:pPr>
      <w:r>
        <w:rPr>
          <w:szCs w:val="21"/>
        </w:rPr>
        <w:t xml:space="preserve">7.4 </w:t>
      </w:r>
      <w:r>
        <w:rPr>
          <w:szCs w:val="21"/>
        </w:rPr>
        <w:t>测量放线</w:t>
      </w:r>
    </w:p>
    <w:p w:rsidR="006A191E" w:rsidRDefault="007A2A9C">
      <w:pPr>
        <w:spacing w:line="360" w:lineRule="exact"/>
        <w:ind w:firstLineChars="200" w:firstLine="420"/>
        <w:rPr>
          <w:szCs w:val="21"/>
        </w:rPr>
      </w:pPr>
      <w:r>
        <w:rPr>
          <w:szCs w:val="21"/>
        </w:rPr>
        <w:t>7.4.1</w:t>
      </w:r>
      <w:r>
        <w:rPr>
          <w:szCs w:val="21"/>
        </w:rPr>
        <w:t>发包人通过监理人向承包人提供测量基准点、基准线和水准点及其书面资料的期限：</w:t>
      </w:r>
      <w:r>
        <w:rPr>
          <w:szCs w:val="21"/>
          <w:u w:val="single"/>
        </w:rPr>
        <w:t xml:space="preserve"> </w:t>
      </w:r>
      <w:r>
        <w:rPr>
          <w:szCs w:val="21"/>
          <w:u w:val="single"/>
        </w:rPr>
        <w:t>按通用合同条款执行</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7</w:t>
      </w:r>
      <w:bookmarkStart w:id="245" w:name="_Toc297123516"/>
      <w:bookmarkStart w:id="246" w:name="_Toc312678010"/>
      <w:bookmarkStart w:id="247" w:name="_Toc304295546"/>
      <w:bookmarkStart w:id="248" w:name="_Toc312677484"/>
      <w:bookmarkStart w:id="249" w:name="_Toc300934968"/>
      <w:bookmarkStart w:id="250" w:name="_Toc297216175"/>
      <w:bookmarkStart w:id="251" w:name="_Toc303539125"/>
      <w:r>
        <w:rPr>
          <w:szCs w:val="21"/>
        </w:rPr>
        <w:t xml:space="preserve">.5 </w:t>
      </w:r>
      <w:r>
        <w:rPr>
          <w:szCs w:val="21"/>
        </w:rPr>
        <w:t>工期延误</w:t>
      </w:r>
    </w:p>
    <w:p w:rsidR="006A191E" w:rsidRDefault="007A2A9C">
      <w:pPr>
        <w:spacing w:line="360" w:lineRule="exact"/>
        <w:ind w:firstLineChars="200" w:firstLine="420"/>
        <w:rPr>
          <w:szCs w:val="21"/>
        </w:rPr>
      </w:pPr>
      <w:bookmarkStart w:id="252" w:name="_Toc312678014"/>
      <w:bookmarkStart w:id="253" w:name="_Toc318581171"/>
      <w:bookmarkEnd w:id="245"/>
      <w:bookmarkEnd w:id="246"/>
      <w:bookmarkEnd w:id="247"/>
      <w:bookmarkEnd w:id="248"/>
      <w:bookmarkEnd w:id="249"/>
      <w:bookmarkEnd w:id="250"/>
      <w:bookmarkEnd w:id="251"/>
      <w:r>
        <w:rPr>
          <w:szCs w:val="21"/>
        </w:rPr>
        <w:t xml:space="preserve">7.5.1 </w:t>
      </w:r>
      <w:r>
        <w:rPr>
          <w:szCs w:val="21"/>
        </w:rPr>
        <w:t>因发包人原因导致工期延误</w:t>
      </w:r>
    </w:p>
    <w:p w:rsidR="006A191E" w:rsidRDefault="007A2A9C">
      <w:pPr>
        <w:spacing w:line="360" w:lineRule="exact"/>
        <w:ind w:firstLineChars="200" w:firstLine="420"/>
        <w:rPr>
          <w:szCs w:val="21"/>
          <w:u w:val="single"/>
        </w:rPr>
      </w:pPr>
      <w:r>
        <w:rPr>
          <w:szCs w:val="21"/>
        </w:rPr>
        <w:t>（</w:t>
      </w:r>
      <w:r>
        <w:rPr>
          <w:szCs w:val="21"/>
        </w:rPr>
        <w:t>7</w:t>
      </w:r>
      <w:r>
        <w:rPr>
          <w:szCs w:val="21"/>
        </w:rPr>
        <w:t>）因发包人原因导致工期延误的其他情形：</w:t>
      </w:r>
      <w:r>
        <w:rPr>
          <w:rFonts w:ascii="宋体" w:hAnsi="宋体" w:cs="宋体" w:hint="eastAsia"/>
          <w:szCs w:val="21"/>
          <w:u w:val="single"/>
        </w:rPr>
        <w:t>①</w:t>
      </w:r>
      <w:r>
        <w:rPr>
          <w:szCs w:val="21"/>
          <w:u w:val="single"/>
        </w:rPr>
        <w:t>重大设计变更；</w:t>
      </w:r>
      <w:r>
        <w:rPr>
          <w:rFonts w:ascii="宋体" w:hAnsi="宋体" w:cs="宋体" w:hint="eastAsia"/>
          <w:szCs w:val="21"/>
          <w:u w:val="single"/>
        </w:rPr>
        <w:t>②</w:t>
      </w:r>
      <w:r>
        <w:rPr>
          <w:szCs w:val="21"/>
          <w:u w:val="single"/>
        </w:rPr>
        <w:t>因政策处理不完善导致无法施工</w:t>
      </w:r>
      <w:r>
        <w:rPr>
          <w:szCs w:val="21"/>
        </w:rPr>
        <w:t>。</w:t>
      </w:r>
    </w:p>
    <w:p w:rsidR="006A191E" w:rsidRDefault="007A2A9C">
      <w:pPr>
        <w:spacing w:line="360" w:lineRule="exact"/>
        <w:ind w:firstLineChars="200" w:firstLine="420"/>
        <w:rPr>
          <w:szCs w:val="21"/>
        </w:rPr>
      </w:pPr>
      <w:r>
        <w:rPr>
          <w:szCs w:val="21"/>
        </w:rPr>
        <w:t>7</w:t>
      </w:r>
      <w:bookmarkStart w:id="254" w:name="_Toc312677486"/>
      <w:bookmarkStart w:id="255" w:name="_Toc318581169"/>
      <w:bookmarkStart w:id="256" w:name="_Toc312678012"/>
      <w:bookmarkStart w:id="257" w:name="_Toc297123518"/>
      <w:bookmarkStart w:id="258" w:name="_Toc304295548"/>
      <w:bookmarkStart w:id="259" w:name="_Toc303539127"/>
      <w:bookmarkStart w:id="260" w:name="_Toc297216177"/>
      <w:bookmarkStart w:id="261" w:name="_Toc300934970"/>
      <w:r>
        <w:rPr>
          <w:szCs w:val="21"/>
        </w:rPr>
        <w:t xml:space="preserve">.5.2 </w:t>
      </w:r>
      <w:r>
        <w:rPr>
          <w:szCs w:val="21"/>
        </w:rPr>
        <w:t>因承包人原因导致工期延误</w:t>
      </w:r>
    </w:p>
    <w:bookmarkEnd w:id="254"/>
    <w:bookmarkEnd w:id="255"/>
    <w:bookmarkEnd w:id="256"/>
    <w:p w:rsidR="006A191E" w:rsidRDefault="007A2A9C">
      <w:pPr>
        <w:spacing w:line="360" w:lineRule="exact"/>
        <w:ind w:firstLineChars="200" w:firstLine="420"/>
        <w:rPr>
          <w:szCs w:val="21"/>
        </w:rPr>
      </w:pPr>
      <w:r>
        <w:rPr>
          <w:szCs w:val="21"/>
        </w:rPr>
        <w:t>因</w:t>
      </w:r>
      <w:bookmarkStart w:id="262" w:name="_Toc312677487"/>
      <w:bookmarkStart w:id="263" w:name="_Toc312678013"/>
      <w:bookmarkStart w:id="264" w:name="_Toc318581170"/>
      <w:r>
        <w:rPr>
          <w:szCs w:val="21"/>
        </w:rPr>
        <w:t>承包人原因造成工期延误，逾期竣工违约金的计算方法为：</w:t>
      </w:r>
      <w:bookmarkEnd w:id="257"/>
      <w:bookmarkEnd w:id="258"/>
      <w:bookmarkEnd w:id="259"/>
      <w:bookmarkEnd w:id="260"/>
      <w:bookmarkEnd w:id="261"/>
      <w:bookmarkEnd w:id="262"/>
      <w:bookmarkEnd w:id="263"/>
      <w:r>
        <w:rPr>
          <w:rFonts w:hint="eastAsia"/>
          <w:szCs w:val="21"/>
          <w:u w:val="single"/>
        </w:rPr>
        <w:t xml:space="preserve">     500</w:t>
      </w:r>
      <w:r>
        <w:rPr>
          <w:rFonts w:hint="eastAsia"/>
          <w:szCs w:val="21"/>
          <w:u w:val="single"/>
        </w:rPr>
        <w:t>元</w:t>
      </w:r>
      <w:r>
        <w:rPr>
          <w:rFonts w:hint="eastAsia"/>
          <w:szCs w:val="21"/>
          <w:u w:val="single"/>
        </w:rPr>
        <w:t>/</w:t>
      </w:r>
      <w:proofErr w:type="gramStart"/>
      <w:r>
        <w:rPr>
          <w:rFonts w:hint="eastAsia"/>
          <w:szCs w:val="21"/>
          <w:u w:val="single"/>
        </w:rPr>
        <w:t>日历天</w:t>
      </w:r>
      <w:proofErr w:type="gramEnd"/>
      <w:r>
        <w:rPr>
          <w:rFonts w:hint="eastAsia"/>
          <w:szCs w:val="21"/>
          <w:u w:val="single"/>
        </w:rPr>
        <w:t xml:space="preserve">      </w:t>
      </w:r>
      <w:r>
        <w:rPr>
          <w:szCs w:val="21"/>
        </w:rPr>
        <w:t>。</w:t>
      </w:r>
    </w:p>
    <w:bookmarkEnd w:id="264"/>
    <w:p w:rsidR="006A191E" w:rsidRDefault="007A2A9C">
      <w:pPr>
        <w:spacing w:line="360" w:lineRule="exact"/>
        <w:ind w:firstLineChars="200" w:firstLine="420"/>
        <w:rPr>
          <w:rFonts w:hAnsi="仿宋"/>
          <w:sz w:val="28"/>
          <w:szCs w:val="28"/>
        </w:rPr>
      </w:pPr>
      <w:r>
        <w:rPr>
          <w:szCs w:val="21"/>
        </w:rPr>
        <w:t>因承包人原因造成工期延误，逾期竣工违约金的上限：</w:t>
      </w:r>
      <w:r>
        <w:rPr>
          <w:rFonts w:hint="eastAsia"/>
          <w:szCs w:val="21"/>
          <w:u w:val="single"/>
        </w:rPr>
        <w:t>合同价</w:t>
      </w:r>
      <w:r>
        <w:rPr>
          <w:rFonts w:hint="eastAsia"/>
          <w:szCs w:val="21"/>
          <w:u w:val="single"/>
        </w:rPr>
        <w:t>2%</w:t>
      </w:r>
      <w:r>
        <w:rPr>
          <w:rFonts w:hint="eastAsia"/>
          <w:szCs w:val="21"/>
          <w:u w:val="single"/>
        </w:rPr>
        <w:t>，对发包人造成损失超过违约金的，除承担违约金外同时赔偿发包人损失。</w:t>
      </w:r>
    </w:p>
    <w:bookmarkEnd w:id="252"/>
    <w:bookmarkEnd w:id="253"/>
    <w:p w:rsidR="006A191E" w:rsidRDefault="007A2A9C">
      <w:pPr>
        <w:spacing w:line="360" w:lineRule="exact"/>
        <w:ind w:firstLineChars="200" w:firstLine="420"/>
        <w:rPr>
          <w:szCs w:val="21"/>
        </w:rPr>
      </w:pPr>
      <w:r>
        <w:rPr>
          <w:szCs w:val="21"/>
        </w:rPr>
        <w:t>7</w:t>
      </w:r>
      <w:bookmarkStart w:id="265" w:name="_Toc297123519"/>
      <w:bookmarkStart w:id="266" w:name="_Toc300934971"/>
      <w:bookmarkStart w:id="267" w:name="_Toc297216178"/>
      <w:bookmarkStart w:id="268" w:name="_Toc303539128"/>
      <w:bookmarkStart w:id="269" w:name="_Toc312678015"/>
      <w:bookmarkStart w:id="270" w:name="_Toc304295549"/>
      <w:r>
        <w:rPr>
          <w:szCs w:val="21"/>
        </w:rPr>
        <w:t xml:space="preserve">.6 </w:t>
      </w:r>
      <w:r>
        <w:rPr>
          <w:szCs w:val="21"/>
        </w:rPr>
        <w:t>不</w:t>
      </w:r>
      <w:bookmarkEnd w:id="265"/>
      <w:bookmarkEnd w:id="266"/>
      <w:bookmarkEnd w:id="267"/>
      <w:bookmarkEnd w:id="268"/>
      <w:bookmarkEnd w:id="269"/>
      <w:bookmarkEnd w:id="270"/>
      <w:r>
        <w:rPr>
          <w:szCs w:val="21"/>
        </w:rPr>
        <w:t>利物质条件</w:t>
      </w:r>
    </w:p>
    <w:p w:rsidR="006A191E" w:rsidRDefault="007A2A9C">
      <w:pPr>
        <w:spacing w:line="360" w:lineRule="exact"/>
        <w:ind w:firstLineChars="200" w:firstLine="420"/>
        <w:rPr>
          <w:szCs w:val="21"/>
        </w:rPr>
      </w:pPr>
      <w:bookmarkStart w:id="271" w:name="_Toc303539129"/>
      <w:bookmarkStart w:id="272" w:name="_Toc297216179"/>
      <w:bookmarkStart w:id="273" w:name="_Toc304295550"/>
      <w:bookmarkStart w:id="274" w:name="_Toc318581172"/>
      <w:bookmarkStart w:id="275" w:name="_Toc300934972"/>
      <w:bookmarkStart w:id="276" w:name="_Toc312678016"/>
      <w:bookmarkStart w:id="277" w:name="_Toc297123520"/>
      <w:r>
        <w:rPr>
          <w:szCs w:val="21"/>
        </w:rPr>
        <w:t>不利物质条件的其他情形和有关约定：</w:t>
      </w:r>
    </w:p>
    <w:p w:rsidR="006A191E" w:rsidRDefault="007A2A9C">
      <w:pPr>
        <w:spacing w:line="360" w:lineRule="exact"/>
        <w:ind w:firstLineChars="200" w:firstLine="420"/>
        <w:rPr>
          <w:szCs w:val="21"/>
        </w:rPr>
      </w:pPr>
      <w:r>
        <w:rPr>
          <w:szCs w:val="21"/>
        </w:rPr>
        <w:t>（</w:t>
      </w:r>
      <w:r>
        <w:rPr>
          <w:szCs w:val="21"/>
        </w:rPr>
        <w:t>1</w:t>
      </w:r>
      <w:r>
        <w:rPr>
          <w:szCs w:val="21"/>
        </w:rPr>
        <w:t>）</w:t>
      </w:r>
      <w:r>
        <w:rPr>
          <w:szCs w:val="21"/>
          <w:u w:val="single"/>
        </w:rPr>
        <w:t>每天连续停水、停电超过</w:t>
      </w:r>
      <w:r>
        <w:rPr>
          <w:szCs w:val="21"/>
          <w:u w:val="single"/>
        </w:rPr>
        <w:t>8</w:t>
      </w:r>
      <w:r>
        <w:rPr>
          <w:szCs w:val="21"/>
          <w:u w:val="single"/>
        </w:rPr>
        <w:t>小时以上。</w:t>
      </w:r>
    </w:p>
    <w:p w:rsidR="006A191E" w:rsidRDefault="007A2A9C">
      <w:pPr>
        <w:spacing w:line="360" w:lineRule="exact"/>
        <w:ind w:firstLineChars="200" w:firstLine="420"/>
        <w:rPr>
          <w:szCs w:val="21"/>
          <w:u w:val="single"/>
        </w:rPr>
      </w:pPr>
      <w:r>
        <w:rPr>
          <w:szCs w:val="21"/>
        </w:rPr>
        <w:t>（</w:t>
      </w:r>
      <w:r>
        <w:rPr>
          <w:szCs w:val="21"/>
        </w:rPr>
        <w:t>2</w:t>
      </w:r>
      <w:r>
        <w:rPr>
          <w:szCs w:val="21"/>
        </w:rPr>
        <w:t>）</w:t>
      </w:r>
      <w:r>
        <w:rPr>
          <w:szCs w:val="21"/>
          <w:u w:val="single"/>
        </w:rPr>
        <w:t>因政府行政命令（因承包人原因的除外）。</w:t>
      </w:r>
    </w:p>
    <w:p w:rsidR="006A191E" w:rsidRDefault="007A2A9C">
      <w:pPr>
        <w:spacing w:line="360" w:lineRule="exact"/>
        <w:ind w:firstLineChars="200" w:firstLine="420"/>
        <w:rPr>
          <w:szCs w:val="21"/>
          <w:u w:val="single"/>
        </w:rPr>
      </w:pPr>
      <w:r>
        <w:rPr>
          <w:szCs w:val="21"/>
        </w:rPr>
        <w:t>（</w:t>
      </w:r>
      <w:r>
        <w:rPr>
          <w:szCs w:val="21"/>
        </w:rPr>
        <w:t>3</w:t>
      </w:r>
      <w:r>
        <w:rPr>
          <w:szCs w:val="21"/>
        </w:rPr>
        <w:t>）</w:t>
      </w:r>
      <w:r>
        <w:rPr>
          <w:szCs w:val="21"/>
          <w:u w:val="single"/>
        </w:rPr>
        <w:t>非因双方原因而无法控制的爆炸、火灾等事件。</w:t>
      </w:r>
    </w:p>
    <w:p w:rsidR="006A191E" w:rsidRDefault="007A2A9C">
      <w:pPr>
        <w:spacing w:line="360" w:lineRule="exact"/>
        <w:ind w:firstLineChars="200" w:firstLine="420"/>
        <w:rPr>
          <w:szCs w:val="21"/>
          <w:u w:val="single"/>
        </w:rPr>
      </w:pPr>
      <w:r>
        <w:rPr>
          <w:szCs w:val="21"/>
        </w:rPr>
        <w:t>（</w:t>
      </w:r>
      <w:r>
        <w:rPr>
          <w:szCs w:val="21"/>
        </w:rPr>
        <w:t>4</w:t>
      </w:r>
      <w:r>
        <w:rPr>
          <w:szCs w:val="21"/>
        </w:rPr>
        <w:t>）</w:t>
      </w:r>
      <w:r>
        <w:rPr>
          <w:szCs w:val="21"/>
          <w:u w:val="single"/>
        </w:rPr>
        <w:t>施工场地周围地下管线保护，地下障碍物和污染物排除，邻近建筑物、构筑物的保护要求。</w:t>
      </w:r>
    </w:p>
    <w:p w:rsidR="006A191E" w:rsidRDefault="007A2A9C">
      <w:pPr>
        <w:spacing w:line="360" w:lineRule="exact"/>
        <w:ind w:firstLineChars="200" w:firstLine="420"/>
        <w:rPr>
          <w:szCs w:val="21"/>
          <w:u w:val="single"/>
        </w:rPr>
      </w:pPr>
      <w:r>
        <w:rPr>
          <w:szCs w:val="21"/>
          <w:u w:val="single"/>
        </w:rPr>
        <w:t>（</w:t>
      </w:r>
      <w:r>
        <w:rPr>
          <w:szCs w:val="21"/>
          <w:u w:val="single"/>
        </w:rPr>
        <w:t>5</w:t>
      </w:r>
      <w:r>
        <w:rPr>
          <w:szCs w:val="21"/>
          <w:u w:val="single"/>
        </w:rPr>
        <w:t>）地质勘探资料未涉及的地下管道、暗沟、岩层等。</w:t>
      </w:r>
    </w:p>
    <w:p w:rsidR="006A191E" w:rsidRDefault="007A2A9C">
      <w:pPr>
        <w:spacing w:line="360" w:lineRule="exact"/>
        <w:ind w:firstLineChars="200" w:firstLine="420"/>
        <w:rPr>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w:t>
      </w:r>
      <w:proofErr w:type="gramStart"/>
      <w:r>
        <w:rPr>
          <w:rFonts w:hint="eastAsia"/>
          <w:szCs w:val="21"/>
          <w:u w:val="single"/>
        </w:rPr>
        <w:t>仍导致</w:t>
      </w:r>
      <w:proofErr w:type="gramEnd"/>
      <w:r>
        <w:rPr>
          <w:rFonts w:hint="eastAsia"/>
          <w:szCs w:val="21"/>
          <w:u w:val="single"/>
        </w:rPr>
        <w:t>了工程现场损失，则参照通用合同条款</w:t>
      </w:r>
      <w:r>
        <w:rPr>
          <w:rFonts w:hint="eastAsia"/>
          <w:szCs w:val="21"/>
          <w:u w:val="single"/>
        </w:rPr>
        <w:t>17.3</w:t>
      </w:r>
      <w:r>
        <w:rPr>
          <w:rFonts w:hint="eastAsia"/>
          <w:szCs w:val="21"/>
          <w:u w:val="single"/>
        </w:rPr>
        <w:t>条处理。</w:t>
      </w:r>
    </w:p>
    <w:bookmarkEnd w:id="271"/>
    <w:bookmarkEnd w:id="272"/>
    <w:bookmarkEnd w:id="273"/>
    <w:bookmarkEnd w:id="274"/>
    <w:bookmarkEnd w:id="275"/>
    <w:bookmarkEnd w:id="276"/>
    <w:bookmarkEnd w:id="277"/>
    <w:p w:rsidR="006A191E" w:rsidRDefault="007A2A9C">
      <w:pPr>
        <w:spacing w:line="360" w:lineRule="exact"/>
        <w:ind w:firstLineChars="200" w:firstLine="420"/>
        <w:rPr>
          <w:szCs w:val="21"/>
        </w:rPr>
      </w:pPr>
      <w:r>
        <w:rPr>
          <w:szCs w:val="21"/>
        </w:rPr>
        <w:t>7</w:t>
      </w:r>
      <w:bookmarkStart w:id="278" w:name="_Toc303539130"/>
      <w:bookmarkStart w:id="279" w:name="_Toc304295551"/>
      <w:bookmarkStart w:id="280" w:name="_Toc312678017"/>
      <w:bookmarkStart w:id="281" w:name="_Toc300934973"/>
      <w:bookmarkStart w:id="282" w:name="_Toc297216180"/>
      <w:bookmarkStart w:id="283" w:name="_Toc297123521"/>
      <w:r>
        <w:rPr>
          <w:szCs w:val="21"/>
        </w:rPr>
        <w:t>.7</w:t>
      </w:r>
      <w:r>
        <w:rPr>
          <w:szCs w:val="21"/>
        </w:rPr>
        <w:t>异常恶劣的气候条件</w:t>
      </w:r>
    </w:p>
    <w:bookmarkEnd w:id="278"/>
    <w:bookmarkEnd w:id="279"/>
    <w:bookmarkEnd w:id="280"/>
    <w:bookmarkEnd w:id="281"/>
    <w:bookmarkEnd w:id="282"/>
    <w:bookmarkEnd w:id="283"/>
    <w:p w:rsidR="006A191E" w:rsidRDefault="007A2A9C">
      <w:pPr>
        <w:spacing w:line="360" w:lineRule="exact"/>
        <w:ind w:firstLineChars="200" w:firstLine="420"/>
        <w:rPr>
          <w:szCs w:val="21"/>
        </w:rPr>
      </w:pPr>
      <w:r>
        <w:rPr>
          <w:szCs w:val="21"/>
        </w:rPr>
        <w:lastRenderedPageBreak/>
        <w:t>发包人和承包人同意以下情形视为异常恶劣的气候条件：</w:t>
      </w:r>
    </w:p>
    <w:p w:rsidR="006A191E" w:rsidRDefault="007A2A9C">
      <w:pPr>
        <w:spacing w:line="360" w:lineRule="exact"/>
        <w:ind w:firstLineChars="200" w:firstLine="420"/>
        <w:rPr>
          <w:szCs w:val="21"/>
          <w:u w:val="single"/>
        </w:rPr>
      </w:pPr>
      <w:r>
        <w:rPr>
          <w:szCs w:val="21"/>
        </w:rPr>
        <w:t>（</w:t>
      </w:r>
      <w:r>
        <w:rPr>
          <w:szCs w:val="21"/>
        </w:rPr>
        <w:t>1</w:t>
      </w:r>
      <w:r>
        <w:rPr>
          <w:szCs w:val="21"/>
        </w:rPr>
        <w:t>）</w:t>
      </w:r>
      <w:r>
        <w:rPr>
          <w:szCs w:val="21"/>
          <w:u w:val="single"/>
        </w:rPr>
        <w:t>8</w:t>
      </w:r>
      <w:r>
        <w:rPr>
          <w:rFonts w:hint="eastAsia"/>
          <w:szCs w:val="21"/>
          <w:u w:val="single"/>
        </w:rPr>
        <w:t>-10</w:t>
      </w:r>
      <w:r>
        <w:rPr>
          <w:szCs w:val="21"/>
          <w:u w:val="single"/>
        </w:rPr>
        <w:t>级</w:t>
      </w:r>
      <w:r>
        <w:rPr>
          <w:rFonts w:hint="eastAsia"/>
          <w:szCs w:val="21"/>
          <w:u w:val="single"/>
        </w:rPr>
        <w:t>（含</w:t>
      </w:r>
      <w:r>
        <w:rPr>
          <w:rFonts w:hint="eastAsia"/>
          <w:szCs w:val="21"/>
          <w:u w:val="single"/>
        </w:rPr>
        <w:t>10</w:t>
      </w:r>
      <w:r>
        <w:rPr>
          <w:rFonts w:hint="eastAsia"/>
          <w:szCs w:val="21"/>
          <w:u w:val="single"/>
        </w:rPr>
        <w:t>级）</w:t>
      </w:r>
      <w:r>
        <w:rPr>
          <w:szCs w:val="21"/>
          <w:u w:val="single"/>
        </w:rPr>
        <w:t>持续</w:t>
      </w:r>
      <w:r>
        <w:rPr>
          <w:szCs w:val="21"/>
          <w:u w:val="single"/>
        </w:rPr>
        <w:t>24</w:t>
      </w:r>
      <w:r>
        <w:rPr>
          <w:szCs w:val="21"/>
          <w:u w:val="single"/>
        </w:rPr>
        <w:t>小时的大风；</w:t>
      </w:r>
    </w:p>
    <w:p w:rsidR="006A191E" w:rsidRDefault="007A2A9C">
      <w:pPr>
        <w:spacing w:line="360" w:lineRule="exact"/>
        <w:ind w:firstLineChars="200" w:firstLine="420"/>
        <w:rPr>
          <w:szCs w:val="21"/>
        </w:rPr>
      </w:pPr>
      <w:r>
        <w:rPr>
          <w:szCs w:val="21"/>
        </w:rPr>
        <w:t>（</w:t>
      </w:r>
      <w:r>
        <w:rPr>
          <w:szCs w:val="21"/>
        </w:rPr>
        <w:t>2</w:t>
      </w:r>
      <w:r>
        <w:rPr>
          <w:szCs w:val="21"/>
        </w:rPr>
        <w:t>）</w:t>
      </w:r>
      <w:r>
        <w:rPr>
          <w:szCs w:val="21"/>
          <w:u w:val="single"/>
        </w:rPr>
        <w:t>24</w:t>
      </w:r>
      <w:r>
        <w:rPr>
          <w:szCs w:val="21"/>
          <w:u w:val="single"/>
        </w:rPr>
        <w:t>小时内持续降雨且降水量为</w:t>
      </w:r>
      <w:r>
        <w:rPr>
          <w:szCs w:val="21"/>
          <w:u w:val="single"/>
        </w:rPr>
        <w:t>200mm</w:t>
      </w:r>
      <w:r>
        <w:rPr>
          <w:szCs w:val="21"/>
          <w:u w:val="single"/>
        </w:rPr>
        <w:t>以上</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w:t>
      </w:r>
      <w:r>
        <w:rPr>
          <w:szCs w:val="21"/>
        </w:rPr>
        <w:t>3</w:t>
      </w:r>
      <w:r>
        <w:rPr>
          <w:szCs w:val="21"/>
        </w:rPr>
        <w:t>）</w:t>
      </w:r>
      <w:r>
        <w:rPr>
          <w:szCs w:val="21"/>
          <w:u w:val="single"/>
        </w:rPr>
        <w:t>40</w:t>
      </w:r>
      <w:r>
        <w:rPr>
          <w:szCs w:val="21"/>
          <w:u w:val="single"/>
        </w:rPr>
        <w:t>摄氏度及以上且持续</w:t>
      </w:r>
      <w:r>
        <w:rPr>
          <w:szCs w:val="21"/>
          <w:u w:val="single"/>
        </w:rPr>
        <w:t>2</w:t>
      </w:r>
      <w:r>
        <w:rPr>
          <w:szCs w:val="21"/>
          <w:u w:val="single"/>
        </w:rPr>
        <w:t>天以上的高温天气</w:t>
      </w:r>
      <w:r>
        <w:rPr>
          <w:szCs w:val="21"/>
          <w:u w:val="single"/>
        </w:rPr>
        <w:t xml:space="preserve"> </w:t>
      </w:r>
      <w:r>
        <w:rPr>
          <w:szCs w:val="21"/>
        </w:rPr>
        <w:t>。</w:t>
      </w:r>
    </w:p>
    <w:p w:rsidR="006A191E" w:rsidRDefault="007A2A9C">
      <w:pPr>
        <w:spacing w:line="360" w:lineRule="exact"/>
        <w:ind w:firstLineChars="200" w:firstLine="420"/>
        <w:rPr>
          <w:rFonts w:hAnsi="仿宋"/>
          <w:sz w:val="28"/>
          <w:szCs w:val="28"/>
        </w:rPr>
      </w:pPr>
      <w:r>
        <w:rPr>
          <w:rFonts w:hint="eastAsia"/>
          <w:szCs w:val="21"/>
          <w:u w:val="single"/>
        </w:rPr>
        <w:t>承包人为克服异常恶劣的气候条件，所采取合理措施而增加的费用和延误的工期由发包人承担；承包人虽然采取了合理的措施，但异常恶劣的气候条件发生后，</w:t>
      </w:r>
      <w:proofErr w:type="gramStart"/>
      <w:r>
        <w:rPr>
          <w:rFonts w:hint="eastAsia"/>
          <w:szCs w:val="21"/>
          <w:u w:val="single"/>
        </w:rPr>
        <w:t>仍导致</w:t>
      </w:r>
      <w:proofErr w:type="gramEnd"/>
      <w:r>
        <w:rPr>
          <w:rFonts w:hint="eastAsia"/>
          <w:szCs w:val="21"/>
          <w:u w:val="single"/>
        </w:rPr>
        <w:t>了工程现场损失，则参照通用合同条款</w:t>
      </w:r>
      <w:r>
        <w:rPr>
          <w:rFonts w:hint="eastAsia"/>
          <w:szCs w:val="21"/>
          <w:u w:val="single"/>
        </w:rPr>
        <w:t>17.3</w:t>
      </w:r>
      <w:r>
        <w:rPr>
          <w:rFonts w:hint="eastAsia"/>
          <w:szCs w:val="21"/>
          <w:u w:val="single"/>
        </w:rPr>
        <w:t>处理。</w:t>
      </w:r>
    </w:p>
    <w:p w:rsidR="006A191E" w:rsidRDefault="007A2A9C">
      <w:pPr>
        <w:spacing w:line="360" w:lineRule="exact"/>
        <w:ind w:firstLineChars="200" w:firstLine="420"/>
        <w:rPr>
          <w:szCs w:val="21"/>
        </w:rPr>
      </w:pPr>
      <w:r>
        <w:rPr>
          <w:szCs w:val="21"/>
        </w:rPr>
        <w:t xml:space="preserve">7.9 </w:t>
      </w:r>
      <w:r>
        <w:rPr>
          <w:szCs w:val="21"/>
        </w:rPr>
        <w:t>提前竣工的奖励</w:t>
      </w:r>
    </w:p>
    <w:p w:rsidR="006A191E" w:rsidRDefault="007A2A9C">
      <w:pPr>
        <w:spacing w:line="360" w:lineRule="exact"/>
        <w:ind w:firstLineChars="200" w:firstLine="420"/>
        <w:rPr>
          <w:szCs w:val="21"/>
        </w:rPr>
      </w:pPr>
      <w:r>
        <w:rPr>
          <w:szCs w:val="21"/>
        </w:rPr>
        <w:t>7.9.2</w:t>
      </w:r>
      <w:r>
        <w:rPr>
          <w:szCs w:val="21"/>
        </w:rPr>
        <w:t>提前竣工的奖励：</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keepNext/>
        <w:keepLines/>
        <w:spacing w:line="360" w:lineRule="exact"/>
        <w:ind w:firstLineChars="100" w:firstLine="211"/>
        <w:outlineLvl w:val="3"/>
        <w:rPr>
          <w:rFonts w:eastAsia="黑体"/>
          <w:b/>
          <w:bCs/>
          <w:szCs w:val="21"/>
        </w:rPr>
      </w:pPr>
      <w:bookmarkStart w:id="284" w:name="_Toc351203640"/>
      <w:r>
        <w:rPr>
          <w:rFonts w:eastAsia="黑体"/>
          <w:b/>
          <w:bCs/>
          <w:szCs w:val="21"/>
        </w:rPr>
        <w:t xml:space="preserve">8. </w:t>
      </w:r>
      <w:r>
        <w:rPr>
          <w:rFonts w:eastAsia="黑体"/>
          <w:b/>
          <w:bCs/>
          <w:szCs w:val="21"/>
        </w:rPr>
        <w:t>材料与设备</w:t>
      </w:r>
      <w:bookmarkEnd w:id="284"/>
    </w:p>
    <w:p w:rsidR="006A191E" w:rsidRDefault="007A2A9C">
      <w:pPr>
        <w:autoSpaceDE w:val="0"/>
        <w:autoSpaceDN w:val="0"/>
        <w:adjustRightInd w:val="0"/>
        <w:spacing w:line="360" w:lineRule="exact"/>
        <w:ind w:firstLineChars="200" w:firstLine="420"/>
        <w:rPr>
          <w:szCs w:val="21"/>
        </w:rPr>
      </w:pPr>
      <w:bookmarkStart w:id="285" w:name="_Toc297216187"/>
      <w:bookmarkStart w:id="286" w:name="_Toc296944507"/>
      <w:bookmarkStart w:id="287" w:name="_Toc318581173"/>
      <w:bookmarkStart w:id="288" w:name="_Toc300934980"/>
      <w:bookmarkStart w:id="289" w:name="_Toc296890996"/>
      <w:bookmarkStart w:id="290" w:name="_Toc297120468"/>
      <w:bookmarkStart w:id="291" w:name="_Toc296503168"/>
      <w:bookmarkStart w:id="292" w:name="_Toc296891208"/>
      <w:bookmarkStart w:id="293" w:name="_Toc296346669"/>
      <w:bookmarkStart w:id="294" w:name="_Toc296347167"/>
      <w:bookmarkStart w:id="295" w:name="_Toc312678020"/>
      <w:bookmarkStart w:id="296" w:name="_Toc303539137"/>
      <w:bookmarkStart w:id="297" w:name="_Toc304295557"/>
      <w:bookmarkStart w:id="298" w:name="_Toc312677494"/>
      <w:bookmarkStart w:id="299" w:name="_Toc297123528"/>
      <w:bookmarkStart w:id="300" w:name="_Toc297048354"/>
      <w:bookmarkStart w:id="301" w:name="_Toc267251424"/>
      <w:bookmarkStart w:id="302" w:name="_Toc280868656"/>
      <w:bookmarkStart w:id="303" w:name="_Toc280868655"/>
      <w:bookmarkEnd w:id="219"/>
      <w:bookmarkEnd w:id="220"/>
      <w:bookmarkEnd w:id="221"/>
      <w:bookmarkEnd w:id="222"/>
      <w:bookmarkEnd w:id="223"/>
      <w:bookmarkEnd w:id="224"/>
      <w:bookmarkEnd w:id="225"/>
      <w:bookmarkEnd w:id="226"/>
      <w:bookmarkEnd w:id="227"/>
      <w:bookmarkEnd w:id="228"/>
      <w:r>
        <w:rPr>
          <w:szCs w:val="21"/>
        </w:rPr>
        <w:t xml:space="preserve">8.1 </w:t>
      </w:r>
      <w:r>
        <w:rPr>
          <w:szCs w:val="21"/>
        </w:rPr>
        <w:t>发包人供应材料与工程设备</w:t>
      </w:r>
      <w:r>
        <w:rPr>
          <w:rFonts w:hint="eastAsia"/>
          <w:szCs w:val="21"/>
        </w:rPr>
        <w:t>：</w:t>
      </w:r>
    </w:p>
    <w:p w:rsidR="006A191E" w:rsidRDefault="007A2A9C">
      <w:pPr>
        <w:spacing w:line="586" w:lineRule="exact"/>
        <w:ind w:firstLine="615"/>
        <w:rPr>
          <w:rFonts w:hAnsi="仿宋"/>
          <w:szCs w:val="21"/>
        </w:rPr>
      </w:pPr>
      <w:r>
        <w:rPr>
          <w:rFonts w:hAnsi="仿宋" w:hint="eastAsia"/>
          <w:szCs w:val="21"/>
        </w:rPr>
        <w:t>本工程中</w:t>
      </w:r>
      <w:r>
        <w:rPr>
          <w:rFonts w:hAnsi="仿宋" w:hint="eastAsia"/>
          <w:szCs w:val="21"/>
          <w:u w:val="single"/>
        </w:rPr>
        <w:t xml:space="preserve">       /    </w:t>
      </w:r>
      <w:r>
        <w:rPr>
          <w:rFonts w:hAnsi="仿宋" w:hint="eastAsia"/>
          <w:szCs w:val="21"/>
        </w:rPr>
        <w:t>材料由发包人提供。</w:t>
      </w:r>
    </w:p>
    <w:p w:rsidR="006A191E" w:rsidRDefault="007A2A9C">
      <w:pPr>
        <w:autoSpaceDE w:val="0"/>
        <w:autoSpaceDN w:val="0"/>
        <w:adjustRightInd w:val="0"/>
        <w:spacing w:line="360" w:lineRule="exact"/>
        <w:ind w:firstLineChars="200" w:firstLine="420"/>
        <w:rPr>
          <w:szCs w:val="21"/>
        </w:rPr>
      </w:pPr>
      <w:r>
        <w:rPr>
          <w:rFonts w:hAnsi="仿宋" w:hint="eastAsia"/>
          <w:szCs w:val="21"/>
        </w:rPr>
        <w:t>发包人提供的</w:t>
      </w:r>
      <w:r>
        <w:rPr>
          <w:rFonts w:hAnsi="仿宋" w:hint="eastAsia"/>
          <w:szCs w:val="21"/>
          <w:u w:val="single"/>
        </w:rPr>
        <w:t xml:space="preserve">     /       </w:t>
      </w:r>
      <w:r>
        <w:rPr>
          <w:rFonts w:hAnsi="仿宋" w:hint="eastAsia"/>
          <w:szCs w:val="21"/>
        </w:rPr>
        <w:t>材料费用（除税价款）在每期应付工程款（或竣工结算）的税前工程造价中扣回。（适用一般计税方法）</w:t>
      </w:r>
    </w:p>
    <w:p w:rsidR="006A191E" w:rsidRDefault="007A2A9C">
      <w:pPr>
        <w:autoSpaceDE w:val="0"/>
        <w:autoSpaceDN w:val="0"/>
        <w:adjustRightInd w:val="0"/>
        <w:spacing w:line="360" w:lineRule="exact"/>
        <w:ind w:firstLineChars="200" w:firstLine="420"/>
        <w:rPr>
          <w:szCs w:val="21"/>
        </w:rPr>
      </w:pPr>
      <w:r>
        <w:rPr>
          <w:szCs w:val="21"/>
        </w:rPr>
        <w:t xml:space="preserve">8.2 </w:t>
      </w:r>
      <w:r>
        <w:rPr>
          <w:szCs w:val="21"/>
        </w:rPr>
        <w:t>承包人采购材料与工程设备</w:t>
      </w:r>
    </w:p>
    <w:p w:rsidR="006A191E" w:rsidRDefault="007A2A9C">
      <w:pPr>
        <w:pStyle w:val="a8"/>
        <w:snapToGrid w:val="0"/>
        <w:spacing w:line="360" w:lineRule="auto"/>
        <w:rPr>
          <w:rFonts w:ascii="仿宋_GB2312" w:hAnsi="宋体"/>
          <w:szCs w:val="21"/>
          <w:u w:val="single"/>
        </w:rPr>
      </w:pPr>
      <w:r>
        <w:rPr>
          <w:rFonts w:ascii="仿宋_GB2312" w:hAnsi="宋体" w:hint="eastAsia"/>
          <w:szCs w:val="21"/>
          <w:u w:val="single"/>
        </w:rPr>
        <w:t>（</w:t>
      </w:r>
      <w:r>
        <w:rPr>
          <w:szCs w:val="21"/>
          <w:u w:val="single"/>
        </w:rPr>
        <w:t>1</w:t>
      </w:r>
      <w:r>
        <w:rPr>
          <w:rFonts w:ascii="仿宋_GB2312" w:hAnsi="宋体" w:hint="eastAsia"/>
          <w:szCs w:val="21"/>
          <w:u w:val="single"/>
        </w:rPr>
        <w:t>）材料品牌、规格和使用要求：</w:t>
      </w:r>
    </w:p>
    <w:p w:rsidR="006A191E" w:rsidRDefault="007A2A9C">
      <w:pPr>
        <w:pStyle w:val="a8"/>
        <w:snapToGrid w:val="0"/>
        <w:spacing w:line="360" w:lineRule="auto"/>
        <w:jc w:val="center"/>
        <w:rPr>
          <w:rFonts w:ascii="宋体" w:hAnsi="宋体" w:cs="宋体"/>
          <w:b/>
          <w:bCs/>
          <w:kern w:val="0"/>
          <w:sz w:val="21"/>
          <w:szCs w:val="21"/>
        </w:rPr>
      </w:pPr>
      <w:r>
        <w:rPr>
          <w:rFonts w:ascii="宋体" w:hAnsi="宋体" w:cs="宋体" w:hint="eastAsia"/>
          <w:b/>
          <w:bCs/>
          <w:kern w:val="0"/>
          <w:sz w:val="21"/>
          <w:szCs w:val="21"/>
        </w:rPr>
        <w:t>主材设备材料备选品牌一览表</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4965"/>
        <w:gridCol w:w="1421"/>
      </w:tblGrid>
      <w:tr w:rsidR="006A191E">
        <w:trPr>
          <w:trHeight w:val="584"/>
          <w:jc w:val="center"/>
        </w:trPr>
        <w:tc>
          <w:tcPr>
            <w:tcW w:w="2054" w:type="dxa"/>
            <w:shd w:val="clear" w:color="auto" w:fill="auto"/>
            <w:vAlign w:val="center"/>
          </w:tcPr>
          <w:p w:rsidR="006A191E" w:rsidRDefault="007A2A9C">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材料名称</w:t>
            </w:r>
          </w:p>
        </w:tc>
        <w:tc>
          <w:tcPr>
            <w:tcW w:w="4965" w:type="dxa"/>
            <w:shd w:val="clear" w:color="auto" w:fill="auto"/>
            <w:vAlign w:val="center"/>
          </w:tcPr>
          <w:p w:rsidR="006A191E" w:rsidRDefault="007A2A9C">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推荐品牌</w:t>
            </w:r>
          </w:p>
        </w:tc>
        <w:tc>
          <w:tcPr>
            <w:tcW w:w="1421" w:type="dxa"/>
            <w:shd w:val="clear" w:color="auto" w:fill="auto"/>
            <w:vAlign w:val="center"/>
          </w:tcPr>
          <w:p w:rsidR="006A191E" w:rsidRDefault="007A2A9C">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备注</w:t>
            </w:r>
          </w:p>
        </w:tc>
      </w:tr>
      <w:tr w:rsidR="006A191E">
        <w:trPr>
          <w:trHeight w:val="600"/>
          <w:jc w:val="center"/>
        </w:trPr>
        <w:tc>
          <w:tcPr>
            <w:tcW w:w="2054" w:type="dxa"/>
            <w:vAlign w:val="center"/>
          </w:tcPr>
          <w:p w:rsidR="006A191E" w:rsidRDefault="007A2A9C">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EPDM橡胶颗粒</w:t>
            </w:r>
          </w:p>
        </w:tc>
        <w:tc>
          <w:tcPr>
            <w:tcW w:w="4965" w:type="dxa"/>
            <w:vAlign w:val="center"/>
          </w:tcPr>
          <w:p w:rsidR="006A191E" w:rsidRDefault="007A2A9C">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杭州宝力、嘉兴绿能、杭州顺帆、湖南优冠、</w:t>
            </w:r>
            <w:proofErr w:type="gramStart"/>
            <w:r>
              <w:rPr>
                <w:rFonts w:asciiTheme="minorEastAsia" w:eastAsiaTheme="minorEastAsia" w:hAnsiTheme="minorEastAsia" w:cstheme="minorEastAsia" w:hint="eastAsia"/>
                <w:kern w:val="0"/>
                <w:szCs w:val="21"/>
              </w:rPr>
              <w:t>上海勇利牌</w:t>
            </w:r>
            <w:proofErr w:type="gramEnd"/>
            <w:r>
              <w:rPr>
                <w:rFonts w:asciiTheme="minorEastAsia" w:eastAsiaTheme="minorEastAsia" w:hAnsiTheme="minorEastAsia" w:cstheme="minorEastAsia" w:hint="eastAsia"/>
                <w:kern w:val="0"/>
                <w:szCs w:val="21"/>
              </w:rPr>
              <w:t>、张家港金桥牌“J&amp;Q”、河北长城牌</w:t>
            </w:r>
          </w:p>
        </w:tc>
        <w:tc>
          <w:tcPr>
            <w:tcW w:w="1421" w:type="dxa"/>
            <w:shd w:val="clear" w:color="auto" w:fill="auto"/>
            <w:vAlign w:val="center"/>
          </w:tcPr>
          <w:p w:rsidR="006A191E" w:rsidRDefault="007A2A9C">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或相当于</w:t>
            </w:r>
          </w:p>
        </w:tc>
      </w:tr>
      <w:tr w:rsidR="006A191E">
        <w:trPr>
          <w:trHeight w:val="600"/>
          <w:jc w:val="center"/>
        </w:trPr>
        <w:tc>
          <w:tcPr>
            <w:tcW w:w="2054" w:type="dxa"/>
            <w:vAlign w:val="center"/>
          </w:tcPr>
          <w:p w:rsidR="006A191E" w:rsidRDefault="007A2A9C">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聚氨酯胶水</w:t>
            </w:r>
          </w:p>
        </w:tc>
        <w:tc>
          <w:tcPr>
            <w:tcW w:w="4965" w:type="dxa"/>
            <w:vAlign w:val="center"/>
          </w:tcPr>
          <w:p w:rsidR="006A191E" w:rsidRDefault="007A2A9C">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杭州宝力、嘉兴绿能、杭州顺帆、湖南优冠、江苏长诺、山东一诺威、浙江凡卡。</w:t>
            </w:r>
          </w:p>
        </w:tc>
        <w:tc>
          <w:tcPr>
            <w:tcW w:w="1421" w:type="dxa"/>
            <w:shd w:val="clear" w:color="auto" w:fill="auto"/>
            <w:vAlign w:val="center"/>
          </w:tcPr>
          <w:p w:rsidR="006A191E" w:rsidRDefault="007A2A9C">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或相当于</w:t>
            </w:r>
          </w:p>
        </w:tc>
      </w:tr>
      <w:tr w:rsidR="006A191E">
        <w:trPr>
          <w:trHeight w:val="600"/>
          <w:jc w:val="center"/>
        </w:trPr>
        <w:tc>
          <w:tcPr>
            <w:tcW w:w="2054" w:type="dxa"/>
            <w:vAlign w:val="center"/>
          </w:tcPr>
          <w:p w:rsidR="006A191E" w:rsidRDefault="007A2A9C">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硅PU</w:t>
            </w:r>
          </w:p>
        </w:tc>
        <w:tc>
          <w:tcPr>
            <w:tcW w:w="4965" w:type="dxa"/>
            <w:vAlign w:val="center"/>
          </w:tcPr>
          <w:p w:rsidR="006A191E" w:rsidRDefault="007A2A9C">
            <w:pPr>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杭州宝力、嘉兴绿能、杭州顺帆、湖南优冠、江苏长诺、山东一诺威、浙江凡卡、</w:t>
            </w:r>
            <w:r>
              <w:rPr>
                <w:rFonts w:asciiTheme="minorEastAsia" w:eastAsiaTheme="minorEastAsia" w:hAnsiTheme="minorEastAsia" w:cstheme="minorEastAsia" w:hint="eastAsia"/>
                <w:kern w:val="0"/>
                <w:sz w:val="24"/>
              </w:rPr>
              <w:t>浙江明体（嘉兴海光）</w:t>
            </w:r>
          </w:p>
        </w:tc>
        <w:tc>
          <w:tcPr>
            <w:tcW w:w="1421" w:type="dxa"/>
            <w:shd w:val="clear" w:color="auto" w:fill="auto"/>
            <w:vAlign w:val="center"/>
          </w:tcPr>
          <w:p w:rsidR="006A191E" w:rsidRDefault="007A2A9C">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或相当于</w:t>
            </w:r>
          </w:p>
        </w:tc>
      </w:tr>
    </w:tbl>
    <w:p w:rsidR="006A191E" w:rsidRDefault="007A2A9C">
      <w:pPr>
        <w:snapToGrid w:val="0"/>
        <w:spacing w:line="380" w:lineRule="exact"/>
        <w:ind w:firstLineChars="200" w:firstLine="422"/>
        <w:rPr>
          <w:rFonts w:ascii="仿宋_GB2312" w:hAnsi="宋体"/>
          <w:b/>
          <w:szCs w:val="21"/>
          <w:u w:val="single"/>
        </w:rPr>
      </w:pPr>
      <w:r>
        <w:rPr>
          <w:rFonts w:ascii="仿宋_GB2312" w:hAnsi="宋体" w:hint="eastAsia"/>
          <w:b/>
          <w:szCs w:val="21"/>
          <w:u w:val="single"/>
        </w:rPr>
        <w:t>没有的涉及其它材料按招标文件（相应）技术标准和要求执行。</w:t>
      </w:r>
    </w:p>
    <w:p w:rsidR="006A191E" w:rsidRDefault="007A2A9C">
      <w:pPr>
        <w:autoSpaceDE w:val="0"/>
        <w:autoSpaceDN w:val="0"/>
        <w:spacing w:line="380" w:lineRule="exact"/>
        <w:ind w:firstLineChars="200" w:firstLine="420"/>
        <w:rPr>
          <w:rFonts w:ascii="仿宋_GB2312" w:hAnsi="宋体"/>
          <w:szCs w:val="21"/>
          <w:u w:val="single"/>
        </w:rPr>
      </w:pPr>
      <w:r>
        <w:rPr>
          <w:rFonts w:ascii="仿宋_GB2312" w:hAnsi="宋体" w:hint="eastAsia"/>
          <w:szCs w:val="21"/>
          <w:u w:val="single"/>
        </w:rPr>
        <w:t>（</w:t>
      </w:r>
      <w:r>
        <w:rPr>
          <w:szCs w:val="21"/>
          <w:u w:val="single"/>
        </w:rPr>
        <w:t>2</w:t>
      </w:r>
      <w:r>
        <w:rPr>
          <w:rFonts w:ascii="仿宋_GB2312" w:hAnsi="宋体" w:hint="eastAsia"/>
          <w:szCs w:val="21"/>
          <w:u w:val="single"/>
        </w:rPr>
        <w:t>）本工程已确定承包价的建筑材料均由承包人自行询价、采购、运输和保管。</w:t>
      </w:r>
    </w:p>
    <w:p w:rsidR="006A191E" w:rsidRDefault="007A2A9C">
      <w:pPr>
        <w:spacing w:line="380" w:lineRule="exact"/>
        <w:ind w:firstLineChars="200" w:firstLine="420"/>
        <w:rPr>
          <w:rFonts w:ascii="仿宋_GB2312" w:hAnsi="宋体"/>
          <w:szCs w:val="21"/>
          <w:u w:val="single"/>
        </w:rPr>
      </w:pPr>
      <w:r>
        <w:rPr>
          <w:rFonts w:ascii="仿宋_GB2312" w:hAnsi="宋体" w:hint="eastAsia"/>
          <w:szCs w:val="21"/>
          <w:u w:val="single"/>
        </w:rPr>
        <w:t>（</w:t>
      </w:r>
      <w:r>
        <w:rPr>
          <w:rFonts w:hint="eastAsia"/>
          <w:szCs w:val="21"/>
          <w:u w:val="single"/>
        </w:rPr>
        <w:t>3</w:t>
      </w:r>
      <w:r>
        <w:rPr>
          <w:rFonts w:ascii="仿宋_GB2312" w:hAnsi="宋体" w:hint="eastAsia"/>
          <w:szCs w:val="21"/>
          <w:u w:val="single"/>
        </w:rPr>
        <w:t>）所有材料必须有相关合格证明资料，符合施工图纸和规范要求，且品牌、产地需报监理人及发包人备案后方可进场，否则，因此产生的后果均由承包人负责。</w:t>
      </w:r>
    </w:p>
    <w:p w:rsidR="006A191E" w:rsidRDefault="007A2A9C">
      <w:pPr>
        <w:spacing w:line="380" w:lineRule="exact"/>
        <w:ind w:firstLineChars="200" w:firstLine="420"/>
        <w:rPr>
          <w:rFonts w:ascii="仿宋_GB2312" w:hAnsi="宋体"/>
          <w:szCs w:val="21"/>
          <w:u w:val="single"/>
        </w:rPr>
      </w:pPr>
      <w:r>
        <w:rPr>
          <w:rFonts w:ascii="仿宋_GB2312" w:hAnsi="宋体" w:hint="eastAsia"/>
          <w:szCs w:val="21"/>
          <w:u w:val="single"/>
        </w:rPr>
        <w:t>（</w:t>
      </w:r>
      <w:r>
        <w:rPr>
          <w:rFonts w:hint="eastAsia"/>
          <w:szCs w:val="21"/>
          <w:u w:val="single"/>
        </w:rPr>
        <w:t>4</w:t>
      </w:r>
      <w:r>
        <w:rPr>
          <w:rFonts w:ascii="仿宋_GB2312" w:hAnsi="宋体" w:hint="eastAsia"/>
          <w:szCs w:val="21"/>
          <w:u w:val="single"/>
        </w:rPr>
        <w:t>）凡是招标文件注明规格、型号或相当于的厂家（品牌、产地）的材料，承包人必须按照招标文件要求采购和施工，采购前征得发包人同意，优先使用相当于的厂家（品牌、产地），如需调整，必须经得发包人认可，否则由此引起的后果由承包人承担。</w:t>
      </w:r>
    </w:p>
    <w:p w:rsidR="006A191E" w:rsidRDefault="007A2A9C">
      <w:pPr>
        <w:spacing w:line="380" w:lineRule="exact"/>
        <w:ind w:firstLineChars="200" w:firstLine="420"/>
        <w:rPr>
          <w:rFonts w:ascii="仿宋_GB2312" w:hAnsi="宋体"/>
          <w:szCs w:val="21"/>
          <w:u w:val="single"/>
        </w:rPr>
      </w:pPr>
      <w:r>
        <w:rPr>
          <w:rFonts w:ascii="仿宋_GB2312" w:hAnsi="宋体" w:hint="eastAsia"/>
          <w:szCs w:val="21"/>
          <w:u w:val="single"/>
        </w:rPr>
        <w:t>（</w:t>
      </w:r>
      <w:r>
        <w:rPr>
          <w:rFonts w:hint="eastAsia"/>
          <w:szCs w:val="21"/>
          <w:u w:val="single"/>
        </w:rPr>
        <w:t>5</w:t>
      </w:r>
      <w:r>
        <w:rPr>
          <w:rFonts w:ascii="仿宋_GB2312" w:hAnsi="宋体" w:hint="eastAsia"/>
          <w:szCs w:val="21"/>
          <w:u w:val="single"/>
        </w:rPr>
        <w:t>）所有设备、材料和预制构件等均需有产品合格证和</w:t>
      </w:r>
      <w:proofErr w:type="gramStart"/>
      <w:r>
        <w:rPr>
          <w:rFonts w:ascii="仿宋_GB2312" w:hAnsi="宋体" w:hint="eastAsia"/>
          <w:szCs w:val="21"/>
          <w:u w:val="single"/>
        </w:rPr>
        <w:t>质保</w:t>
      </w:r>
      <w:proofErr w:type="gramEnd"/>
      <w:r>
        <w:rPr>
          <w:rFonts w:ascii="仿宋_GB2312" w:hAnsi="宋体" w:hint="eastAsia"/>
          <w:szCs w:val="21"/>
          <w:u w:val="single"/>
        </w:rPr>
        <w:t>书、试验（试车）报告等必要资料，符合国家规定的技术标准和设计图纸要求的标准，并且须经发包人及监理单位验收合格后方可使用。</w:t>
      </w:r>
    </w:p>
    <w:p w:rsidR="006A191E" w:rsidRDefault="007A2A9C">
      <w:pPr>
        <w:spacing w:line="380" w:lineRule="exact"/>
        <w:ind w:firstLineChars="200" w:firstLine="420"/>
        <w:rPr>
          <w:rFonts w:ascii="仿宋_GB2312" w:hAnsi="宋体"/>
          <w:szCs w:val="21"/>
          <w:u w:val="single"/>
        </w:rPr>
      </w:pPr>
      <w:r>
        <w:rPr>
          <w:rFonts w:ascii="仿宋_GB2312" w:hAnsi="宋体" w:hint="eastAsia"/>
          <w:szCs w:val="21"/>
          <w:u w:val="single"/>
        </w:rPr>
        <w:t>（</w:t>
      </w:r>
      <w:r>
        <w:rPr>
          <w:rFonts w:ascii="仿宋_GB2312" w:hAnsi="宋体" w:hint="eastAsia"/>
          <w:szCs w:val="21"/>
          <w:u w:val="single"/>
        </w:rPr>
        <w:t>6</w:t>
      </w:r>
      <w:r>
        <w:rPr>
          <w:rFonts w:ascii="仿宋_GB2312" w:hAnsi="宋体" w:hint="eastAsia"/>
          <w:szCs w:val="21"/>
          <w:u w:val="single"/>
        </w:rPr>
        <w:t>）用于本工程的苗木等必须按《植物检疫条例》及地方有关规定检疫，并出具植物检疫证书，其费用投标人在投标报价时应综合考虑，否则与之有关的费用不予结算，并承担由此造成的发</w:t>
      </w:r>
      <w:r>
        <w:rPr>
          <w:rFonts w:ascii="仿宋_GB2312" w:hAnsi="宋体" w:hint="eastAsia"/>
          <w:szCs w:val="21"/>
          <w:u w:val="single"/>
        </w:rPr>
        <w:lastRenderedPageBreak/>
        <w:t>包人的损失。</w:t>
      </w:r>
    </w:p>
    <w:p w:rsidR="006A191E" w:rsidRDefault="007A2A9C">
      <w:pPr>
        <w:spacing w:line="380" w:lineRule="exact"/>
        <w:ind w:firstLineChars="200" w:firstLine="420"/>
        <w:rPr>
          <w:rFonts w:ascii="仿宋_GB2312" w:hAnsi="宋体"/>
          <w:szCs w:val="21"/>
          <w:u w:val="single"/>
        </w:rPr>
      </w:pPr>
      <w:r>
        <w:rPr>
          <w:rFonts w:ascii="仿宋_GB2312" w:hAnsi="宋体" w:hint="eastAsia"/>
          <w:szCs w:val="21"/>
          <w:u w:val="single"/>
        </w:rPr>
        <w:t>（</w:t>
      </w:r>
      <w:r>
        <w:rPr>
          <w:szCs w:val="21"/>
          <w:u w:val="single"/>
        </w:rPr>
        <w:t>7</w:t>
      </w:r>
      <w:r>
        <w:rPr>
          <w:rFonts w:ascii="仿宋_GB2312" w:hAnsi="宋体" w:hint="eastAsia"/>
          <w:szCs w:val="21"/>
          <w:u w:val="single"/>
        </w:rPr>
        <w:t>）根据工程需要，发包人有权对承包人投标时确认的品牌进行更换，更换后的材料价格由发包人签证进行结算。</w:t>
      </w:r>
    </w:p>
    <w:p w:rsidR="006A191E" w:rsidRDefault="007A2A9C">
      <w:pPr>
        <w:spacing w:line="380" w:lineRule="exact"/>
        <w:ind w:firstLineChars="200" w:firstLine="420"/>
        <w:rPr>
          <w:rFonts w:ascii="仿宋_GB2312" w:hAnsi="宋体"/>
          <w:szCs w:val="21"/>
          <w:u w:val="single"/>
        </w:rPr>
      </w:pPr>
      <w:r>
        <w:rPr>
          <w:rFonts w:ascii="仿宋_GB2312" w:hAnsi="宋体" w:hint="eastAsia"/>
          <w:szCs w:val="21"/>
          <w:u w:val="single"/>
        </w:rPr>
        <w:t>（</w:t>
      </w:r>
      <w:r>
        <w:rPr>
          <w:rFonts w:ascii="仿宋_GB2312" w:hAnsi="宋体" w:hint="eastAsia"/>
          <w:szCs w:val="21"/>
          <w:u w:val="single"/>
        </w:rPr>
        <w:t>8</w:t>
      </w:r>
      <w:r>
        <w:rPr>
          <w:rFonts w:ascii="仿宋_GB2312" w:hAnsi="宋体" w:hint="eastAsia"/>
          <w:szCs w:val="21"/>
          <w:u w:val="single"/>
        </w:rPr>
        <w:t>）合同中原暂定</w:t>
      </w:r>
      <w:proofErr w:type="gramStart"/>
      <w:r>
        <w:rPr>
          <w:rFonts w:ascii="仿宋_GB2312" w:hAnsi="宋体" w:hint="eastAsia"/>
          <w:szCs w:val="21"/>
          <w:u w:val="single"/>
        </w:rPr>
        <w:t>价材料</w:t>
      </w:r>
      <w:proofErr w:type="gramEnd"/>
      <w:r>
        <w:rPr>
          <w:rFonts w:ascii="仿宋_GB2312" w:hAnsi="宋体" w:hint="eastAsia"/>
          <w:szCs w:val="21"/>
          <w:u w:val="single"/>
        </w:rPr>
        <w:t>或由工程变更产生的无价材料（按有关规定可不组织招标采购的）由承包人采购时，应由发包人签证确定价格后采购，发包人收到承包人价格确定申请后，</w:t>
      </w:r>
      <w:r>
        <w:rPr>
          <w:rFonts w:ascii="仿宋_GB2312" w:hAnsi="宋体" w:hint="eastAsia"/>
          <w:szCs w:val="21"/>
          <w:u w:val="single"/>
        </w:rPr>
        <w:t>7</w:t>
      </w:r>
      <w:r>
        <w:rPr>
          <w:rFonts w:ascii="仿宋_GB2312" w:hAnsi="宋体" w:hint="eastAsia"/>
          <w:szCs w:val="21"/>
          <w:u w:val="single"/>
        </w:rPr>
        <w:t>日内审批完毕。</w:t>
      </w:r>
    </w:p>
    <w:p w:rsidR="006A191E" w:rsidRDefault="007A2A9C">
      <w:pPr>
        <w:autoSpaceDE w:val="0"/>
        <w:autoSpaceDN w:val="0"/>
        <w:adjustRightInd w:val="0"/>
        <w:spacing w:line="360" w:lineRule="exact"/>
        <w:ind w:firstLineChars="200" w:firstLine="420"/>
        <w:rPr>
          <w:szCs w:val="21"/>
        </w:rPr>
      </w:pPr>
      <w:r>
        <w:rPr>
          <w:szCs w:val="21"/>
        </w:rPr>
        <w:t>8</w:t>
      </w:r>
      <w:bookmarkStart w:id="304" w:name="_Toc292559877"/>
      <w:bookmarkStart w:id="305" w:name="_Toc297048353"/>
      <w:bookmarkStart w:id="306" w:name="_Toc297216186"/>
      <w:bookmarkStart w:id="307" w:name="_Toc296890995"/>
      <w:bookmarkStart w:id="308" w:name="_Toc297123527"/>
      <w:bookmarkStart w:id="309" w:name="_Toc280868654"/>
      <w:bookmarkStart w:id="310" w:name="_Toc297120467"/>
      <w:bookmarkStart w:id="311" w:name="_Toc312678019"/>
      <w:bookmarkStart w:id="312" w:name="_Toc312677493"/>
      <w:bookmarkStart w:id="313" w:name="_Toc296347166"/>
      <w:bookmarkStart w:id="314" w:name="_Toc296503167"/>
      <w:bookmarkStart w:id="315" w:name="_Toc296944506"/>
      <w:bookmarkStart w:id="316" w:name="_Toc304295556"/>
      <w:bookmarkStart w:id="317" w:name="_Toc296346668"/>
      <w:bookmarkStart w:id="318" w:name="_Toc300934979"/>
      <w:bookmarkStart w:id="319" w:name="_Toc292559372"/>
      <w:bookmarkStart w:id="320" w:name="_Toc296891207"/>
      <w:bookmarkStart w:id="321" w:name="_Toc303539136"/>
      <w:r>
        <w:rPr>
          <w:szCs w:val="21"/>
        </w:rPr>
        <w:t>.4</w:t>
      </w:r>
      <w:r>
        <w:rPr>
          <w:szCs w:val="21"/>
        </w:rPr>
        <w:t>材料与工程设备的保管与使用</w:t>
      </w:r>
    </w:p>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rsidR="006A191E" w:rsidRDefault="007A2A9C">
      <w:pPr>
        <w:spacing w:line="586" w:lineRule="exact"/>
        <w:ind w:firstLineChars="200" w:firstLine="420"/>
        <w:rPr>
          <w:szCs w:val="21"/>
        </w:rPr>
      </w:pPr>
      <w:r>
        <w:rPr>
          <w:szCs w:val="21"/>
        </w:rPr>
        <w:t>8</w:t>
      </w:r>
      <w:bookmarkStart w:id="322" w:name="_Toc292559878"/>
      <w:bookmarkStart w:id="323" w:name="_Toc292559373"/>
      <w:r>
        <w:rPr>
          <w:szCs w:val="21"/>
        </w:rPr>
        <w:t>.4.1</w:t>
      </w:r>
      <w:r>
        <w:rPr>
          <w:szCs w:val="21"/>
        </w:rPr>
        <w:t>发包人供应的材料设备的保管费用的承担</w:t>
      </w:r>
      <w:bookmarkEnd w:id="322"/>
      <w:bookmarkEnd w:id="323"/>
      <w:r>
        <w:rPr>
          <w:rFonts w:hint="eastAsia"/>
          <w:szCs w:val="21"/>
        </w:rPr>
        <w:t>：</w:t>
      </w:r>
    </w:p>
    <w:p w:rsidR="006A191E" w:rsidRDefault="007A2A9C">
      <w:pPr>
        <w:spacing w:line="360" w:lineRule="exact"/>
        <w:ind w:firstLineChars="200" w:firstLine="420"/>
        <w:rPr>
          <w:rFonts w:ascii="宋体" w:hAnsi="宋体"/>
          <w:szCs w:val="21"/>
          <w:u w:val="single"/>
        </w:rPr>
      </w:pPr>
      <w:r>
        <w:rPr>
          <w:rFonts w:ascii="宋体" w:hAnsi="宋体" w:hint="eastAsia"/>
          <w:szCs w:val="21"/>
        </w:rPr>
        <w:t>（1）</w:t>
      </w:r>
      <w:r>
        <w:rPr>
          <w:rFonts w:ascii="宋体" w:hAnsi="宋体" w:hint="eastAsia"/>
          <w:szCs w:val="21"/>
          <w:u w:val="single"/>
        </w:rPr>
        <w:t>发包人支付承包人保管费（或称总承包服务费），以提供材料金额（含进项税）为基数，乘以费率（  /  ）%计算。</w:t>
      </w:r>
    </w:p>
    <w:p w:rsidR="006A191E" w:rsidRDefault="007A2A9C">
      <w:pPr>
        <w:spacing w:line="360" w:lineRule="exact"/>
        <w:ind w:firstLineChars="200" w:firstLine="420"/>
        <w:rPr>
          <w:rFonts w:hAnsi="仿宋"/>
          <w:sz w:val="28"/>
          <w:szCs w:val="28"/>
        </w:rPr>
      </w:pPr>
      <w:r>
        <w:rPr>
          <w:rFonts w:ascii="宋体" w:hAnsi="宋体" w:hint="eastAsia"/>
          <w:szCs w:val="21"/>
        </w:rPr>
        <w:t>（2）</w:t>
      </w:r>
      <w:r>
        <w:rPr>
          <w:rFonts w:ascii="宋体" w:hAnsi="宋体" w:hint="eastAsia"/>
          <w:szCs w:val="21"/>
          <w:u w:val="single"/>
        </w:rPr>
        <w:t>发包人支付承包人保管费（或称总承包服务费），以提供设备金额（含进项税）为基数，乘以费率（  /   ）%计算。</w:t>
      </w:r>
    </w:p>
    <w:p w:rsidR="006A191E" w:rsidRDefault="007A2A9C">
      <w:pPr>
        <w:autoSpaceDE w:val="0"/>
        <w:autoSpaceDN w:val="0"/>
        <w:adjustRightInd w:val="0"/>
        <w:spacing w:line="360" w:lineRule="exact"/>
        <w:ind w:firstLineChars="200" w:firstLine="420"/>
        <w:rPr>
          <w:szCs w:val="21"/>
        </w:rPr>
      </w:pPr>
      <w:r>
        <w:rPr>
          <w:szCs w:val="21"/>
        </w:rPr>
        <w:t xml:space="preserve">8.6 </w:t>
      </w:r>
      <w:r>
        <w:rPr>
          <w:szCs w:val="21"/>
        </w:rPr>
        <w:t>样品</w:t>
      </w:r>
    </w:p>
    <w:p w:rsidR="006A191E" w:rsidRDefault="007A2A9C">
      <w:pPr>
        <w:autoSpaceDE w:val="0"/>
        <w:autoSpaceDN w:val="0"/>
        <w:adjustRightInd w:val="0"/>
        <w:spacing w:line="360" w:lineRule="exact"/>
        <w:ind w:firstLineChars="200" w:firstLine="420"/>
        <w:rPr>
          <w:szCs w:val="21"/>
        </w:rPr>
      </w:pPr>
      <w:r>
        <w:rPr>
          <w:szCs w:val="21"/>
        </w:rPr>
        <w:t xml:space="preserve">8.6.1 </w:t>
      </w:r>
      <w:r>
        <w:rPr>
          <w:szCs w:val="21"/>
        </w:rPr>
        <w:t>样品的报送与封存</w:t>
      </w:r>
    </w:p>
    <w:p w:rsidR="006A191E" w:rsidRDefault="007A2A9C">
      <w:pPr>
        <w:autoSpaceDE w:val="0"/>
        <w:autoSpaceDN w:val="0"/>
        <w:adjustRightInd w:val="0"/>
        <w:spacing w:line="360" w:lineRule="exact"/>
        <w:ind w:firstLineChars="200" w:firstLine="420"/>
        <w:rPr>
          <w:szCs w:val="21"/>
        </w:rPr>
      </w:pPr>
      <w:r>
        <w:rPr>
          <w:szCs w:val="21"/>
        </w:rPr>
        <w:t>需要承包人报送样品的材料或工程设备，样品的种类、名称、规格、数量要求：</w:t>
      </w:r>
      <w:r>
        <w:rPr>
          <w:szCs w:val="21"/>
          <w:u w:val="single"/>
        </w:rPr>
        <w:t>（</w:t>
      </w:r>
      <w:r>
        <w:rPr>
          <w:rFonts w:hint="eastAsia"/>
          <w:szCs w:val="21"/>
          <w:u w:val="single"/>
        </w:rPr>
        <w:t>如有要封存样品，明确具体样品名称）</w:t>
      </w:r>
      <w:r>
        <w:rPr>
          <w:szCs w:val="21"/>
        </w:rPr>
        <w:t>。</w:t>
      </w:r>
    </w:p>
    <w:p w:rsidR="006A191E" w:rsidRDefault="007A2A9C">
      <w:pPr>
        <w:autoSpaceDE w:val="0"/>
        <w:autoSpaceDN w:val="0"/>
        <w:adjustRightInd w:val="0"/>
        <w:spacing w:line="360" w:lineRule="exact"/>
        <w:ind w:firstLineChars="200" w:firstLine="420"/>
        <w:rPr>
          <w:szCs w:val="21"/>
        </w:rPr>
      </w:pPr>
      <w:r>
        <w:rPr>
          <w:szCs w:val="21"/>
        </w:rPr>
        <w:t xml:space="preserve">8.8 </w:t>
      </w:r>
      <w:r>
        <w:rPr>
          <w:szCs w:val="21"/>
        </w:rPr>
        <w:t>施工设备和临时设施</w:t>
      </w:r>
    </w:p>
    <w:p w:rsidR="006A191E" w:rsidRDefault="007A2A9C">
      <w:pPr>
        <w:autoSpaceDE w:val="0"/>
        <w:autoSpaceDN w:val="0"/>
        <w:adjustRightInd w:val="0"/>
        <w:spacing w:line="360" w:lineRule="exact"/>
        <w:ind w:firstLineChars="200" w:firstLine="420"/>
        <w:rPr>
          <w:szCs w:val="21"/>
        </w:rPr>
      </w:pPr>
      <w:r>
        <w:rPr>
          <w:szCs w:val="21"/>
        </w:rPr>
        <w:t xml:space="preserve">8.8.1 </w:t>
      </w:r>
      <w:r>
        <w:rPr>
          <w:szCs w:val="21"/>
        </w:rPr>
        <w:t>承包人提供的施工设备和临时设施</w:t>
      </w:r>
    </w:p>
    <w:p w:rsidR="006A191E" w:rsidRDefault="007A2A9C">
      <w:pPr>
        <w:autoSpaceDE w:val="0"/>
        <w:autoSpaceDN w:val="0"/>
        <w:adjustRightInd w:val="0"/>
        <w:spacing w:line="360" w:lineRule="exact"/>
        <w:ind w:firstLineChars="200" w:firstLine="420"/>
        <w:rPr>
          <w:szCs w:val="21"/>
        </w:rPr>
      </w:pPr>
      <w:r>
        <w:rPr>
          <w:szCs w:val="21"/>
        </w:rPr>
        <w:t>关于修建临时设施费用承担的约定：</w:t>
      </w:r>
      <w:r>
        <w:rPr>
          <w:szCs w:val="21"/>
          <w:u w:val="single"/>
        </w:rPr>
        <w:t xml:space="preserve"> </w:t>
      </w:r>
      <w:r>
        <w:rPr>
          <w:szCs w:val="21"/>
          <w:u w:val="single"/>
        </w:rPr>
        <w:t>由承包人承担</w:t>
      </w:r>
      <w:r>
        <w:rPr>
          <w:szCs w:val="21"/>
          <w:u w:val="single"/>
        </w:rPr>
        <w:t xml:space="preserve">  </w:t>
      </w:r>
      <w:r>
        <w:rPr>
          <w:szCs w:val="21"/>
        </w:rPr>
        <w:t>。</w:t>
      </w:r>
    </w:p>
    <w:p w:rsidR="006A191E" w:rsidRDefault="007A2A9C">
      <w:pPr>
        <w:keepNext/>
        <w:keepLines/>
        <w:spacing w:line="360" w:lineRule="exact"/>
        <w:ind w:left="422"/>
        <w:outlineLvl w:val="3"/>
        <w:rPr>
          <w:rFonts w:eastAsia="黑体"/>
          <w:b/>
          <w:bCs/>
          <w:szCs w:val="21"/>
        </w:rPr>
      </w:pPr>
      <w:bookmarkStart w:id="324" w:name="_Toc351203641"/>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Fonts w:eastAsia="黑体"/>
          <w:b/>
          <w:bCs/>
          <w:szCs w:val="21"/>
        </w:rPr>
        <w:t>9</w:t>
      </w:r>
      <w:bookmarkStart w:id="325" w:name="_Toc297123533"/>
      <w:bookmarkStart w:id="326" w:name="_Toc300934982"/>
      <w:bookmarkStart w:id="327" w:name="_Toc312678021"/>
      <w:bookmarkStart w:id="328" w:name="_Toc304295559"/>
      <w:bookmarkStart w:id="329" w:name="_Toc303539139"/>
      <w:bookmarkStart w:id="330" w:name="_Toc312677495"/>
      <w:bookmarkStart w:id="331" w:name="_Toc297216192"/>
      <w:bookmarkStart w:id="332" w:name="_Toc292559378"/>
      <w:bookmarkStart w:id="333" w:name="_Toc296347172"/>
      <w:bookmarkStart w:id="334" w:name="_Toc292559883"/>
      <w:bookmarkStart w:id="335" w:name="_Toc296891001"/>
      <w:bookmarkStart w:id="336" w:name="_Toc267251428"/>
      <w:bookmarkStart w:id="337" w:name="_Toc296346674"/>
      <w:bookmarkStart w:id="338" w:name="_Toc296944512"/>
      <w:bookmarkStart w:id="339" w:name="_Toc267251427"/>
      <w:bookmarkStart w:id="340" w:name="_Toc297120473"/>
      <w:bookmarkStart w:id="341" w:name="_Toc296891213"/>
      <w:bookmarkStart w:id="342" w:name="_Toc297048359"/>
      <w:bookmarkStart w:id="343" w:name="_Toc296503173"/>
      <w:bookmarkEnd w:id="301"/>
      <w:bookmarkEnd w:id="302"/>
      <w:bookmarkEnd w:id="303"/>
      <w:r>
        <w:rPr>
          <w:rFonts w:eastAsia="黑体"/>
          <w:b/>
          <w:bCs/>
          <w:szCs w:val="21"/>
        </w:rPr>
        <w:t xml:space="preserve">. </w:t>
      </w:r>
      <w:r>
        <w:rPr>
          <w:rFonts w:eastAsia="黑体"/>
          <w:b/>
          <w:bCs/>
          <w:szCs w:val="21"/>
        </w:rPr>
        <w:t>试验与检验</w:t>
      </w:r>
      <w:bookmarkEnd w:id="324"/>
    </w:p>
    <w:p w:rsidR="006A191E" w:rsidRDefault="007A2A9C">
      <w:pPr>
        <w:spacing w:line="360" w:lineRule="exact"/>
        <w:ind w:firstLineChars="200" w:firstLine="420"/>
        <w:rPr>
          <w:szCs w:val="21"/>
        </w:rPr>
      </w:pPr>
      <w:bookmarkStart w:id="344" w:name="_Toc304295562"/>
      <w:bookmarkStart w:id="345" w:name="_Toc297123536"/>
      <w:bookmarkStart w:id="346" w:name="_Toc303539142"/>
      <w:bookmarkStart w:id="347" w:name="_Toc300934985"/>
      <w:bookmarkStart w:id="348" w:name="_Toc312678024"/>
      <w:bookmarkStart w:id="349" w:name="_Toc318581174"/>
      <w:bookmarkStart w:id="350" w:name="_Toc312677498"/>
      <w:bookmarkStart w:id="351" w:name="_Toc297216195"/>
      <w:bookmarkEnd w:id="325"/>
      <w:bookmarkEnd w:id="326"/>
      <w:bookmarkEnd w:id="327"/>
      <w:bookmarkEnd w:id="328"/>
      <w:bookmarkEnd w:id="329"/>
      <w:bookmarkEnd w:id="330"/>
      <w:bookmarkEnd w:id="331"/>
      <w:r>
        <w:rPr>
          <w:szCs w:val="21"/>
        </w:rPr>
        <w:t>9</w:t>
      </w:r>
      <w:bookmarkStart w:id="352" w:name="_Toc312677496"/>
      <w:bookmarkStart w:id="353" w:name="_Toc304295560"/>
      <w:bookmarkStart w:id="354" w:name="_Toc297123534"/>
      <w:bookmarkStart w:id="355" w:name="_Toc303539140"/>
      <w:bookmarkStart w:id="356" w:name="_Toc300934983"/>
      <w:bookmarkStart w:id="357" w:name="_Toc312678022"/>
      <w:bookmarkStart w:id="358" w:name="_Toc297216193"/>
      <w:r>
        <w:rPr>
          <w:szCs w:val="21"/>
        </w:rPr>
        <w:t>.1</w:t>
      </w:r>
      <w:r>
        <w:rPr>
          <w:szCs w:val="21"/>
        </w:rPr>
        <w:t>试验设备与试验人员</w:t>
      </w:r>
    </w:p>
    <w:bookmarkEnd w:id="352"/>
    <w:bookmarkEnd w:id="353"/>
    <w:bookmarkEnd w:id="354"/>
    <w:bookmarkEnd w:id="355"/>
    <w:bookmarkEnd w:id="356"/>
    <w:bookmarkEnd w:id="357"/>
    <w:bookmarkEnd w:id="358"/>
    <w:p w:rsidR="006A191E" w:rsidRDefault="007A2A9C">
      <w:pPr>
        <w:spacing w:line="360" w:lineRule="exact"/>
        <w:ind w:firstLineChars="200" w:firstLine="420"/>
        <w:rPr>
          <w:szCs w:val="21"/>
        </w:rPr>
      </w:pPr>
      <w:r>
        <w:rPr>
          <w:szCs w:val="21"/>
        </w:rPr>
        <w:t>9</w:t>
      </w:r>
      <w:bookmarkStart w:id="359" w:name="_Toc312678023"/>
      <w:bookmarkStart w:id="360" w:name="_Toc312677497"/>
      <w:bookmarkStart w:id="361" w:name="_Toc300934984"/>
      <w:bookmarkStart w:id="362" w:name="_Toc297123535"/>
      <w:bookmarkStart w:id="363" w:name="_Toc304295561"/>
      <w:bookmarkStart w:id="364" w:name="_Toc297216194"/>
      <w:bookmarkStart w:id="365" w:name="_Toc303539141"/>
      <w:r>
        <w:rPr>
          <w:szCs w:val="21"/>
        </w:rPr>
        <w:t xml:space="preserve">.1.2 </w:t>
      </w:r>
      <w:r>
        <w:rPr>
          <w:szCs w:val="21"/>
        </w:rPr>
        <w:t>试验设备</w:t>
      </w:r>
    </w:p>
    <w:p w:rsidR="006A191E" w:rsidRDefault="007A2A9C">
      <w:pPr>
        <w:spacing w:line="360" w:lineRule="exact"/>
        <w:ind w:firstLineChars="200" w:firstLine="420"/>
        <w:rPr>
          <w:szCs w:val="21"/>
        </w:rPr>
      </w:pPr>
      <w:r>
        <w:rPr>
          <w:szCs w:val="21"/>
        </w:rPr>
        <w:t>施工现场需要配置的试验场所：</w:t>
      </w:r>
      <w:bookmarkEnd w:id="359"/>
      <w:bookmarkEnd w:id="360"/>
      <w:bookmarkEnd w:id="361"/>
      <w:bookmarkEnd w:id="362"/>
      <w:bookmarkEnd w:id="363"/>
      <w:bookmarkEnd w:id="364"/>
      <w:bookmarkEnd w:id="365"/>
      <w:r>
        <w:rPr>
          <w:rFonts w:hAnsi="仿宋" w:hint="eastAsia"/>
          <w:szCs w:val="21"/>
          <w:u w:val="single"/>
        </w:rPr>
        <w:t>按规范及（当地）建设行政主管部门要求配置</w:t>
      </w:r>
      <w:r>
        <w:rPr>
          <w:szCs w:val="21"/>
        </w:rPr>
        <w:t>。</w:t>
      </w:r>
    </w:p>
    <w:p w:rsidR="006A191E" w:rsidRDefault="007A2A9C">
      <w:pPr>
        <w:spacing w:line="360" w:lineRule="exact"/>
        <w:ind w:firstLineChars="200" w:firstLine="420"/>
        <w:rPr>
          <w:szCs w:val="21"/>
        </w:rPr>
      </w:pPr>
      <w:r>
        <w:rPr>
          <w:szCs w:val="21"/>
        </w:rPr>
        <w:t>施工现场需要配备的试验设备：</w:t>
      </w:r>
      <w:r>
        <w:rPr>
          <w:rFonts w:hAnsi="仿宋" w:hint="eastAsia"/>
          <w:szCs w:val="21"/>
          <w:u w:val="single"/>
        </w:rPr>
        <w:t>按规范及（当地）建设行政主管部门要求配置</w:t>
      </w:r>
      <w:r>
        <w:rPr>
          <w:szCs w:val="21"/>
        </w:rPr>
        <w:t>。</w:t>
      </w:r>
    </w:p>
    <w:p w:rsidR="006A191E" w:rsidRDefault="007A2A9C">
      <w:pPr>
        <w:spacing w:line="360" w:lineRule="exact"/>
        <w:ind w:firstLineChars="200" w:firstLine="420"/>
        <w:rPr>
          <w:szCs w:val="21"/>
        </w:rPr>
      </w:pPr>
      <w:r>
        <w:rPr>
          <w:szCs w:val="21"/>
        </w:rPr>
        <w:t>施工现场需要具备的其他试验条件：</w:t>
      </w:r>
      <w:r>
        <w:rPr>
          <w:rFonts w:hAnsi="仿宋" w:hint="eastAsia"/>
          <w:szCs w:val="21"/>
          <w:u w:val="single"/>
        </w:rPr>
        <w:t>按规范及（当地）建设行政主管部门要求配置</w:t>
      </w:r>
      <w:r>
        <w:rPr>
          <w:szCs w:val="21"/>
        </w:rPr>
        <w:t>。</w:t>
      </w:r>
    </w:p>
    <w:p w:rsidR="006A191E" w:rsidRDefault="007A2A9C">
      <w:pPr>
        <w:spacing w:line="360" w:lineRule="exact"/>
        <w:ind w:firstLineChars="200" w:firstLine="420"/>
        <w:rPr>
          <w:szCs w:val="21"/>
        </w:rPr>
      </w:pPr>
      <w:r>
        <w:rPr>
          <w:szCs w:val="21"/>
        </w:rPr>
        <w:t xml:space="preserve">9.3 </w:t>
      </w:r>
      <w:r>
        <w:rPr>
          <w:szCs w:val="21"/>
        </w:rPr>
        <w:t>材料、工程设备和工程的试验和检验</w:t>
      </w:r>
    </w:p>
    <w:p w:rsidR="006A191E" w:rsidRDefault="007A2A9C">
      <w:pPr>
        <w:spacing w:line="360" w:lineRule="exact"/>
        <w:ind w:firstLineChars="200" w:firstLine="420"/>
        <w:rPr>
          <w:szCs w:val="21"/>
        </w:rPr>
      </w:pPr>
      <w:r>
        <w:rPr>
          <w:szCs w:val="21"/>
        </w:rPr>
        <w:t>材料、设备和工程的试验和检验的费用：</w:t>
      </w:r>
    </w:p>
    <w:p w:rsidR="006A191E" w:rsidRDefault="007A2A9C">
      <w:pPr>
        <w:spacing w:line="360" w:lineRule="exact"/>
        <w:ind w:firstLineChars="200" w:firstLine="420"/>
        <w:rPr>
          <w:rFonts w:ascii="宋体" w:hAnsi="宋体"/>
          <w:szCs w:val="21"/>
          <w:u w:val="single"/>
        </w:rPr>
      </w:pPr>
      <w:r>
        <w:rPr>
          <w:rFonts w:ascii="宋体" w:hAnsi="宋体" w:hint="eastAsia"/>
          <w:szCs w:val="21"/>
          <w:u w:val="single"/>
        </w:rPr>
        <w:t>（1）材料、设备和工程的</w:t>
      </w:r>
      <w:proofErr w:type="gramStart"/>
      <w:r>
        <w:rPr>
          <w:rFonts w:ascii="宋体" w:hAnsi="宋体" w:hint="eastAsia"/>
          <w:szCs w:val="21"/>
          <w:u w:val="single"/>
        </w:rPr>
        <w:t>试验按</w:t>
      </w:r>
      <w:proofErr w:type="gramEnd"/>
      <w:r>
        <w:rPr>
          <w:rFonts w:ascii="宋体" w:hAnsi="宋体" w:hint="eastAsia"/>
          <w:szCs w:val="21"/>
          <w:u w:val="single"/>
        </w:rPr>
        <w:t>《建设工程质量管理条例》、《房屋建筑工程和市政基础设施工程实行见证取样和送检的规定》、《浙江省房屋建筑和市政基础设施工程质量检测管理实施办法》等及工程所在地有关工程质量检测的规定实施。</w:t>
      </w:r>
    </w:p>
    <w:p w:rsidR="006A191E" w:rsidRDefault="007A2A9C">
      <w:pPr>
        <w:spacing w:line="360" w:lineRule="exact"/>
        <w:ind w:firstLineChars="200" w:firstLine="420"/>
        <w:rPr>
          <w:rFonts w:ascii="宋体" w:hAnsi="宋体"/>
          <w:szCs w:val="21"/>
          <w:u w:val="single"/>
        </w:rPr>
      </w:pPr>
      <w:r>
        <w:rPr>
          <w:rFonts w:ascii="宋体" w:hAnsi="宋体" w:hint="eastAsia"/>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6A191E" w:rsidRDefault="007A2A9C">
      <w:pPr>
        <w:spacing w:line="360" w:lineRule="exact"/>
        <w:ind w:firstLineChars="200" w:firstLine="420"/>
        <w:rPr>
          <w:rFonts w:ascii="宋体" w:hAnsi="宋体"/>
          <w:szCs w:val="21"/>
          <w:u w:val="single"/>
        </w:rPr>
      </w:pPr>
      <w:r>
        <w:rPr>
          <w:rFonts w:ascii="宋体" w:hAnsi="宋体" w:hint="eastAsia"/>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w:t>
      </w:r>
      <w:proofErr w:type="gramStart"/>
      <w:r>
        <w:rPr>
          <w:rFonts w:ascii="宋体" w:hAnsi="宋体" w:hint="eastAsia"/>
          <w:szCs w:val="21"/>
          <w:u w:val="single"/>
        </w:rPr>
        <w:lastRenderedPageBreak/>
        <w:t>验表明</w:t>
      </w:r>
      <w:proofErr w:type="gramEnd"/>
      <w:r>
        <w:rPr>
          <w:rFonts w:ascii="宋体" w:hAnsi="宋体" w:hint="eastAsia"/>
          <w:szCs w:val="21"/>
          <w:u w:val="single"/>
        </w:rPr>
        <w:t>没有缺陷，则由发包人承担检（试）验和试样的费用。</w:t>
      </w:r>
    </w:p>
    <w:p w:rsidR="006A191E" w:rsidRDefault="007A2A9C">
      <w:pPr>
        <w:spacing w:line="360" w:lineRule="exact"/>
        <w:ind w:firstLineChars="200" w:firstLine="420"/>
        <w:rPr>
          <w:rFonts w:ascii="宋体" w:hAnsi="宋体"/>
          <w:szCs w:val="21"/>
          <w:u w:val="single"/>
        </w:rPr>
      </w:pPr>
      <w:r>
        <w:rPr>
          <w:rFonts w:ascii="宋体" w:hAnsi="宋体" w:hint="eastAsia"/>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6A191E" w:rsidRDefault="007A2A9C">
      <w:pPr>
        <w:spacing w:line="360" w:lineRule="exact"/>
        <w:ind w:firstLineChars="200" w:firstLine="420"/>
        <w:rPr>
          <w:szCs w:val="21"/>
        </w:rPr>
      </w:pPr>
      <w:r>
        <w:rPr>
          <w:szCs w:val="21"/>
        </w:rPr>
        <w:t xml:space="preserve">9.4 </w:t>
      </w:r>
      <w:r>
        <w:rPr>
          <w:szCs w:val="21"/>
        </w:rPr>
        <w:t>现场工艺试验</w:t>
      </w:r>
    </w:p>
    <w:p w:rsidR="006A191E" w:rsidRDefault="007A2A9C">
      <w:pPr>
        <w:spacing w:line="360" w:lineRule="exact"/>
        <w:ind w:firstLineChars="200" w:firstLine="420"/>
        <w:rPr>
          <w:szCs w:val="21"/>
        </w:rPr>
      </w:pPr>
      <w:r>
        <w:rPr>
          <w:szCs w:val="21"/>
        </w:rPr>
        <w:t>现场工艺试验的有关约定：</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keepNext/>
        <w:keepLines/>
        <w:spacing w:line="360" w:lineRule="exact"/>
        <w:ind w:left="422"/>
        <w:outlineLvl w:val="3"/>
        <w:rPr>
          <w:rFonts w:eastAsia="黑体"/>
          <w:b/>
          <w:bCs/>
          <w:szCs w:val="21"/>
        </w:rPr>
      </w:pPr>
      <w:bookmarkStart w:id="366" w:name="_Toc351203642"/>
      <w:bookmarkEnd w:id="344"/>
      <w:bookmarkEnd w:id="345"/>
      <w:bookmarkEnd w:id="346"/>
      <w:bookmarkEnd w:id="347"/>
      <w:bookmarkEnd w:id="348"/>
      <w:bookmarkEnd w:id="349"/>
      <w:bookmarkEnd w:id="350"/>
      <w:bookmarkEnd w:id="351"/>
      <w:r>
        <w:rPr>
          <w:rFonts w:eastAsia="黑体"/>
          <w:b/>
          <w:bCs/>
          <w:szCs w:val="21"/>
        </w:rPr>
        <w:t>1</w:t>
      </w:r>
      <w:bookmarkStart w:id="367" w:name="_Toc296891233"/>
      <w:bookmarkStart w:id="368" w:name="_Toc292559398"/>
      <w:bookmarkStart w:id="369" w:name="_Toc303539146"/>
      <w:bookmarkStart w:id="370" w:name="_Toc296891021"/>
      <w:bookmarkStart w:id="371" w:name="_Toc296944532"/>
      <w:bookmarkStart w:id="372" w:name="_Toc296346694"/>
      <w:bookmarkStart w:id="373" w:name="_Toc296503193"/>
      <w:bookmarkStart w:id="374" w:name="_Toc296347192"/>
      <w:bookmarkStart w:id="375" w:name="_Toc300934989"/>
      <w:bookmarkStart w:id="376" w:name="_Toc297123540"/>
      <w:bookmarkStart w:id="377" w:name="_Toc297216199"/>
      <w:bookmarkStart w:id="378" w:name="_Toc304295566"/>
      <w:bookmarkStart w:id="379" w:name="_Toc292559903"/>
      <w:bookmarkStart w:id="380" w:name="_Toc297048379"/>
      <w:bookmarkStart w:id="381" w:name="_Toc297120493"/>
      <w:bookmarkStart w:id="382" w:name="_Toc312678025"/>
      <w:bookmarkStart w:id="383" w:name="_Toc312677499"/>
      <w:bookmarkStart w:id="384" w:name="_Toc267251439"/>
      <w:bookmarkStart w:id="385" w:name="_Toc267251441"/>
      <w:bookmarkStart w:id="386" w:name="_Toc267251435"/>
      <w:bookmarkStart w:id="387" w:name="_Toc267251440"/>
      <w:bookmarkStart w:id="388" w:name="_Toc267251437"/>
      <w:bookmarkStart w:id="389" w:name="_Toc267251433"/>
      <w:bookmarkStart w:id="390" w:name="_Toc267251442"/>
      <w:bookmarkEnd w:id="332"/>
      <w:bookmarkEnd w:id="333"/>
      <w:bookmarkEnd w:id="334"/>
      <w:bookmarkEnd w:id="335"/>
      <w:bookmarkEnd w:id="336"/>
      <w:bookmarkEnd w:id="337"/>
      <w:bookmarkEnd w:id="338"/>
      <w:bookmarkEnd w:id="339"/>
      <w:bookmarkEnd w:id="340"/>
      <w:bookmarkEnd w:id="341"/>
      <w:bookmarkEnd w:id="342"/>
      <w:bookmarkEnd w:id="343"/>
      <w:r>
        <w:rPr>
          <w:rFonts w:eastAsia="黑体"/>
          <w:b/>
          <w:bCs/>
          <w:szCs w:val="21"/>
        </w:rPr>
        <w:t xml:space="preserve">0. </w:t>
      </w:r>
      <w:r>
        <w:rPr>
          <w:rFonts w:eastAsia="黑体"/>
          <w:b/>
          <w:bCs/>
          <w:szCs w:val="21"/>
        </w:rPr>
        <w:t>变更</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bookmarkEnd w:id="382"/>
    <w:bookmarkEnd w:id="383"/>
    <w:p w:rsidR="006A191E" w:rsidRDefault="007A2A9C">
      <w:pPr>
        <w:autoSpaceDE w:val="0"/>
        <w:autoSpaceDN w:val="0"/>
        <w:adjustRightInd w:val="0"/>
        <w:spacing w:line="360" w:lineRule="exact"/>
        <w:ind w:firstLineChars="200" w:firstLine="420"/>
        <w:rPr>
          <w:szCs w:val="21"/>
        </w:rPr>
      </w:pPr>
      <w:r>
        <w:rPr>
          <w:szCs w:val="21"/>
        </w:rPr>
        <w:t>1</w:t>
      </w:r>
      <w:bookmarkStart w:id="391" w:name="_Toc312678026"/>
      <w:bookmarkStart w:id="392" w:name="_Toc296346695"/>
      <w:bookmarkStart w:id="393" w:name="_Toc304295567"/>
      <w:bookmarkStart w:id="394" w:name="_Toc296891234"/>
      <w:bookmarkStart w:id="395" w:name="_Toc296891022"/>
      <w:bookmarkStart w:id="396" w:name="_Toc300934990"/>
      <w:bookmarkStart w:id="397" w:name="_Toc303539147"/>
      <w:bookmarkStart w:id="398" w:name="_Toc296503194"/>
      <w:bookmarkStart w:id="399" w:name="_Toc312677500"/>
      <w:bookmarkStart w:id="400" w:name="_Toc297216200"/>
      <w:bookmarkStart w:id="401" w:name="_Toc292559904"/>
      <w:bookmarkStart w:id="402" w:name="_Toc297120494"/>
      <w:bookmarkStart w:id="403" w:name="_Toc296944533"/>
      <w:bookmarkStart w:id="404" w:name="_Toc292559399"/>
      <w:bookmarkStart w:id="405" w:name="_Toc297048380"/>
      <w:bookmarkStart w:id="406" w:name="_Toc296347193"/>
      <w:bookmarkStart w:id="407" w:name="_Toc297123541"/>
      <w:r>
        <w:rPr>
          <w:szCs w:val="21"/>
        </w:rPr>
        <w:t>0.1</w:t>
      </w:r>
      <w:r>
        <w:rPr>
          <w:szCs w:val="21"/>
        </w:rPr>
        <w:t>变更的范围</w:t>
      </w:r>
    </w:p>
    <w:p w:rsidR="006A191E" w:rsidRDefault="007A2A9C">
      <w:pPr>
        <w:autoSpaceDE w:val="0"/>
        <w:autoSpaceDN w:val="0"/>
        <w:adjustRightInd w:val="0"/>
        <w:spacing w:line="360" w:lineRule="exact"/>
        <w:ind w:firstLineChars="200" w:firstLine="420"/>
        <w:rPr>
          <w:szCs w:val="21"/>
        </w:rPr>
      </w:pPr>
      <w:r>
        <w:rPr>
          <w:szCs w:val="21"/>
        </w:rPr>
        <w:t>关于变更的范围的约定：</w:t>
      </w:r>
      <w:r>
        <w:rPr>
          <w:szCs w:val="21"/>
          <w:u w:val="single"/>
        </w:rPr>
        <w:t>按通用合同条款。工程变更引起工程量的减少或增加，承包人不得因此拒绝施工。</w:t>
      </w:r>
    </w:p>
    <w:p w:rsidR="006A191E" w:rsidRDefault="007A2A9C">
      <w:pPr>
        <w:autoSpaceDE w:val="0"/>
        <w:autoSpaceDN w:val="0"/>
        <w:adjustRightInd w:val="0"/>
        <w:spacing w:line="360" w:lineRule="exact"/>
        <w:ind w:firstLineChars="200" w:firstLine="420"/>
        <w:rPr>
          <w:szCs w:val="21"/>
        </w:rPr>
      </w:pPr>
      <w:r>
        <w:rPr>
          <w:szCs w:val="21"/>
        </w:rPr>
        <w:t xml:space="preserve">10.4 </w:t>
      </w:r>
      <w:r>
        <w:rPr>
          <w:szCs w:val="21"/>
        </w:rPr>
        <w:t>变更估价</w:t>
      </w:r>
    </w:p>
    <w:p w:rsidR="006A191E" w:rsidRDefault="007A2A9C">
      <w:pPr>
        <w:autoSpaceDE w:val="0"/>
        <w:autoSpaceDN w:val="0"/>
        <w:adjustRightInd w:val="0"/>
        <w:spacing w:line="360" w:lineRule="exact"/>
        <w:ind w:firstLineChars="200" w:firstLine="420"/>
        <w:rPr>
          <w:szCs w:val="21"/>
        </w:rPr>
      </w:pPr>
      <w:r>
        <w:rPr>
          <w:szCs w:val="21"/>
        </w:rPr>
        <w:t xml:space="preserve">10.4.1 </w:t>
      </w:r>
      <w:r>
        <w:rPr>
          <w:szCs w:val="21"/>
        </w:rPr>
        <w:t>变更估价原则</w:t>
      </w:r>
    </w:p>
    <w:p w:rsidR="006A191E" w:rsidRDefault="007A2A9C">
      <w:pPr>
        <w:autoSpaceDE w:val="0"/>
        <w:autoSpaceDN w:val="0"/>
        <w:adjustRightInd w:val="0"/>
        <w:spacing w:line="360" w:lineRule="exact"/>
        <w:ind w:firstLineChars="200" w:firstLine="420"/>
        <w:rPr>
          <w:szCs w:val="21"/>
          <w:u w:val="single"/>
        </w:rPr>
      </w:pPr>
      <w:r>
        <w:rPr>
          <w:szCs w:val="21"/>
        </w:rPr>
        <w:t>关于变更估价的约定</w:t>
      </w:r>
      <w:r>
        <w:rPr>
          <w:szCs w:val="21"/>
        </w:rPr>
        <w:t xml:space="preserve">: </w:t>
      </w:r>
    </w:p>
    <w:p w:rsidR="006A191E" w:rsidRDefault="007A2A9C">
      <w:pPr>
        <w:spacing w:line="380" w:lineRule="exact"/>
        <w:ind w:firstLineChars="200" w:firstLine="420"/>
        <w:rPr>
          <w:rFonts w:ascii="宋体" w:hAnsi="宋体"/>
          <w:szCs w:val="21"/>
          <w:u w:val="single"/>
        </w:rPr>
      </w:pPr>
      <w:r>
        <w:rPr>
          <w:rFonts w:ascii="宋体" w:hAnsi="宋体" w:hint="eastAsia"/>
          <w:szCs w:val="21"/>
          <w:u w:val="single"/>
        </w:rPr>
        <w:t>（1）变更后项目与预算</w:t>
      </w:r>
      <w:proofErr w:type="gramStart"/>
      <w:r>
        <w:rPr>
          <w:rFonts w:ascii="宋体" w:hAnsi="宋体" w:hint="eastAsia"/>
          <w:szCs w:val="21"/>
          <w:u w:val="single"/>
        </w:rPr>
        <w:t>审核书</w:t>
      </w:r>
      <w:proofErr w:type="gramEnd"/>
      <w:r>
        <w:rPr>
          <w:rFonts w:ascii="宋体" w:hAnsi="宋体" w:hint="eastAsia"/>
          <w:szCs w:val="21"/>
          <w:u w:val="single"/>
        </w:rPr>
        <w:t>中已标价工程量清单有相同项目的，按照相同项目综合单价确定。</w:t>
      </w:r>
    </w:p>
    <w:p w:rsidR="006A191E" w:rsidRDefault="007A2A9C">
      <w:pPr>
        <w:spacing w:line="380" w:lineRule="exact"/>
        <w:ind w:firstLineChars="200" w:firstLine="420"/>
        <w:rPr>
          <w:rFonts w:ascii="宋体" w:hAnsi="宋体"/>
          <w:szCs w:val="21"/>
          <w:u w:val="single"/>
        </w:rPr>
      </w:pPr>
      <w:r>
        <w:rPr>
          <w:rFonts w:ascii="宋体" w:hAnsi="宋体" w:hint="eastAsia"/>
          <w:szCs w:val="21"/>
          <w:u w:val="single"/>
        </w:rPr>
        <w:t>（2）变更后项目与预算</w:t>
      </w:r>
      <w:proofErr w:type="gramStart"/>
      <w:r>
        <w:rPr>
          <w:rFonts w:ascii="宋体" w:hAnsi="宋体" w:hint="eastAsia"/>
          <w:szCs w:val="21"/>
          <w:u w:val="single"/>
        </w:rPr>
        <w:t>审核书</w:t>
      </w:r>
      <w:proofErr w:type="gramEnd"/>
      <w:r>
        <w:rPr>
          <w:rFonts w:ascii="宋体" w:hAnsi="宋体" w:hint="eastAsia"/>
          <w:szCs w:val="21"/>
          <w:u w:val="single"/>
        </w:rPr>
        <w:t>中已标价工程量清单中没有适用的综合单价，但有类似的工程项目综合单价，承包人可参照类似工程项目综合单价计算，并报发包人确定。</w:t>
      </w:r>
    </w:p>
    <w:p w:rsidR="006A191E" w:rsidRDefault="007A2A9C">
      <w:pPr>
        <w:spacing w:line="380" w:lineRule="exact"/>
        <w:ind w:firstLineChars="200" w:firstLine="420"/>
        <w:rPr>
          <w:rFonts w:ascii="宋体" w:hAnsi="宋体"/>
          <w:szCs w:val="21"/>
          <w:u w:val="single"/>
        </w:rPr>
      </w:pPr>
      <w:r>
        <w:rPr>
          <w:rFonts w:ascii="宋体" w:hAnsi="宋体" w:hint="eastAsia"/>
          <w:szCs w:val="21"/>
        </w:rPr>
        <w:t>a、</w:t>
      </w:r>
      <w:r>
        <w:rPr>
          <w:rFonts w:ascii="宋体" w:hAnsi="宋体" w:hint="eastAsia"/>
          <w:szCs w:val="21"/>
          <w:u w:val="single"/>
        </w:rPr>
        <w:t>某种材料（或半成品及成品）等级、标准变化的，清单组合子目不变，仅调整不同的材料市场价格之差；</w:t>
      </w:r>
    </w:p>
    <w:p w:rsidR="006A191E" w:rsidRDefault="007A2A9C">
      <w:pPr>
        <w:spacing w:line="380" w:lineRule="exact"/>
        <w:ind w:firstLineChars="200" w:firstLine="420"/>
        <w:rPr>
          <w:rFonts w:ascii="宋体" w:hAnsi="宋体"/>
          <w:szCs w:val="21"/>
          <w:u w:val="single"/>
        </w:rPr>
      </w:pPr>
      <w:r>
        <w:rPr>
          <w:rFonts w:ascii="宋体" w:hAnsi="宋体" w:hint="eastAsia"/>
          <w:szCs w:val="21"/>
        </w:rPr>
        <w:t>b、</w:t>
      </w:r>
      <w:r>
        <w:rPr>
          <w:rFonts w:ascii="宋体" w:hAnsi="宋体" w:hint="eastAsia"/>
          <w:szCs w:val="21"/>
          <w:u w:val="single"/>
        </w:rPr>
        <w:t>清单项目组合内容中某一个（或多个）定额子目发生变化，不影响其他特征及工程内容价格的，仅调整发生变化的定额子目价格。</w:t>
      </w:r>
    </w:p>
    <w:p w:rsidR="006A191E" w:rsidRDefault="007A2A9C">
      <w:pPr>
        <w:spacing w:line="380" w:lineRule="exact"/>
        <w:ind w:firstLineChars="200" w:firstLine="420"/>
        <w:rPr>
          <w:rFonts w:ascii="宋体" w:hAnsi="宋体"/>
          <w:szCs w:val="21"/>
          <w:u w:val="single"/>
        </w:rPr>
      </w:pPr>
      <w:r>
        <w:rPr>
          <w:rFonts w:ascii="宋体" w:hAnsi="宋体" w:hint="eastAsia"/>
          <w:szCs w:val="21"/>
          <w:u w:val="single"/>
        </w:rPr>
        <w:t>（3）变更后项目与已标价工程量清单没有适用的综合单价，由承包人按招标控制价（或预算审核价）编制依据计算综合单价，报发包人审核后确定，纳入总价，实行统一下浮。但确定综合单价时，合同中约定的人工、材料、机械可调整的内容，仍按合同约定调整;合同中未约定的，按施工期信息价（或签证价）确定。</w:t>
      </w:r>
    </w:p>
    <w:p w:rsidR="006A191E" w:rsidRDefault="007A2A9C">
      <w:pPr>
        <w:spacing w:line="380" w:lineRule="exact"/>
        <w:ind w:firstLineChars="200" w:firstLine="420"/>
        <w:rPr>
          <w:rFonts w:ascii="宋体" w:hAnsi="宋体"/>
          <w:szCs w:val="21"/>
          <w:u w:val="single"/>
        </w:rPr>
      </w:pPr>
      <w:r>
        <w:rPr>
          <w:rFonts w:ascii="宋体" w:hAnsi="宋体" w:hint="eastAsia"/>
          <w:szCs w:val="21"/>
          <w:u w:val="single"/>
        </w:rPr>
        <w:t>（4）如按以上编制依据缺项的内容，承包人应通过市场调查等手段提出单价，并报发包人确定后执行。</w:t>
      </w:r>
    </w:p>
    <w:p w:rsidR="006A191E" w:rsidRDefault="007A2A9C">
      <w:pPr>
        <w:autoSpaceDE w:val="0"/>
        <w:autoSpaceDN w:val="0"/>
        <w:adjustRightInd w:val="0"/>
        <w:spacing w:line="380" w:lineRule="exact"/>
        <w:ind w:firstLineChars="200" w:firstLine="420"/>
        <w:rPr>
          <w:rFonts w:ascii="宋体" w:hAnsi="宋体"/>
          <w:bCs/>
          <w:szCs w:val="21"/>
          <w:u w:val="single"/>
        </w:rPr>
      </w:pPr>
      <w:r>
        <w:rPr>
          <w:rFonts w:ascii="宋体" w:hAnsi="宋体" w:hint="eastAsia"/>
          <w:bCs/>
          <w:szCs w:val="21"/>
          <w:u w:val="single"/>
        </w:rPr>
        <w:t>（5）清单项目组合内容项目特征描述中，局部工程内容对应的工程数量变化，可仅调整计算变化部分的差价。</w:t>
      </w:r>
    </w:p>
    <w:p w:rsidR="006A191E" w:rsidRDefault="007A2A9C">
      <w:pPr>
        <w:autoSpaceDE w:val="0"/>
        <w:autoSpaceDN w:val="0"/>
        <w:adjustRightInd w:val="0"/>
        <w:spacing w:line="360" w:lineRule="exact"/>
        <w:ind w:firstLineChars="200" w:firstLine="420"/>
        <w:rPr>
          <w:szCs w:val="21"/>
        </w:rPr>
      </w:pPr>
      <w:r>
        <w:rPr>
          <w:szCs w:val="21"/>
        </w:rPr>
        <w:t xml:space="preserve">10.4.2 </w:t>
      </w:r>
      <w:r>
        <w:rPr>
          <w:szCs w:val="21"/>
        </w:rPr>
        <w:t>变更估价程序</w:t>
      </w:r>
    </w:p>
    <w:p w:rsidR="006A191E" w:rsidRDefault="007A2A9C">
      <w:pPr>
        <w:autoSpaceDE w:val="0"/>
        <w:autoSpaceDN w:val="0"/>
        <w:adjustRightInd w:val="0"/>
        <w:spacing w:line="360" w:lineRule="exact"/>
        <w:ind w:firstLineChars="200" w:firstLine="420"/>
        <w:rPr>
          <w:szCs w:val="21"/>
          <w:u w:val="single"/>
        </w:rPr>
      </w:pPr>
      <w:r>
        <w:rPr>
          <w:szCs w:val="21"/>
          <w:u w:val="single"/>
        </w:rPr>
        <w:t>承包人收到发包人、监理人、设计单位的变更指示后</w:t>
      </w:r>
      <w:r>
        <w:rPr>
          <w:szCs w:val="21"/>
          <w:u w:val="single"/>
        </w:rPr>
        <w:t>14</w:t>
      </w:r>
      <w:r>
        <w:rPr>
          <w:szCs w:val="21"/>
          <w:u w:val="single"/>
        </w:rPr>
        <w:t>日内向发包人提交变更估价申请</w:t>
      </w:r>
      <w:r>
        <w:rPr>
          <w:rFonts w:hint="eastAsia"/>
          <w:szCs w:val="21"/>
          <w:u w:val="single"/>
        </w:rPr>
        <w:t>。</w:t>
      </w:r>
    </w:p>
    <w:p w:rsidR="006A191E" w:rsidRDefault="007A2A9C">
      <w:pPr>
        <w:autoSpaceDE w:val="0"/>
        <w:autoSpaceDN w:val="0"/>
        <w:adjustRightInd w:val="0"/>
        <w:spacing w:line="360" w:lineRule="exact"/>
        <w:ind w:firstLineChars="200" w:firstLine="42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rsidR="006A191E" w:rsidRDefault="007A2A9C">
      <w:pPr>
        <w:autoSpaceDE w:val="0"/>
        <w:autoSpaceDN w:val="0"/>
        <w:adjustRightInd w:val="0"/>
        <w:spacing w:line="360" w:lineRule="exact"/>
        <w:ind w:firstLineChars="200" w:firstLine="420"/>
        <w:rPr>
          <w:szCs w:val="21"/>
          <w:u w:val="single"/>
        </w:rPr>
      </w:pPr>
      <w:r>
        <w:rPr>
          <w:szCs w:val="21"/>
          <w:u w:val="single"/>
        </w:rPr>
        <w:t>承包人提交的变更估价申请，发包人</w:t>
      </w:r>
      <w:r>
        <w:rPr>
          <w:rFonts w:hint="eastAsia"/>
          <w:szCs w:val="21"/>
          <w:u w:val="single"/>
        </w:rPr>
        <w:t>和监理人</w:t>
      </w:r>
      <w:r>
        <w:rPr>
          <w:szCs w:val="21"/>
          <w:u w:val="single"/>
        </w:rPr>
        <w:t>应予以签收，并在</w:t>
      </w:r>
      <w:r>
        <w:rPr>
          <w:szCs w:val="21"/>
          <w:u w:val="single"/>
        </w:rPr>
        <w:t>14</w:t>
      </w:r>
      <w:r>
        <w:rPr>
          <w:szCs w:val="21"/>
          <w:u w:val="single"/>
        </w:rPr>
        <w:t>日内审批完毕。</w:t>
      </w:r>
    </w:p>
    <w:p w:rsidR="006A191E" w:rsidRDefault="007A2A9C">
      <w:pPr>
        <w:autoSpaceDE w:val="0"/>
        <w:autoSpaceDN w:val="0"/>
        <w:adjustRightInd w:val="0"/>
        <w:spacing w:line="360" w:lineRule="exact"/>
        <w:ind w:firstLineChars="200" w:firstLine="422"/>
        <w:rPr>
          <w:szCs w:val="21"/>
          <w:u w:val="single"/>
        </w:rPr>
      </w:pPr>
      <w:r>
        <w:rPr>
          <w:b/>
          <w:szCs w:val="21"/>
          <w:u w:val="single"/>
        </w:rPr>
        <w:t>工程中凡涉及工程项目变更管理均严格按三门县人民政府文件三政</w:t>
      </w:r>
      <w:r>
        <w:rPr>
          <w:rFonts w:hint="eastAsia"/>
          <w:b/>
          <w:szCs w:val="21"/>
          <w:u w:val="single"/>
        </w:rPr>
        <w:t>办</w:t>
      </w:r>
      <w:proofErr w:type="gramStart"/>
      <w:r>
        <w:rPr>
          <w:rFonts w:hint="eastAsia"/>
          <w:b/>
          <w:szCs w:val="21"/>
          <w:u w:val="single"/>
        </w:rPr>
        <w:t>规</w:t>
      </w:r>
      <w:proofErr w:type="gramEnd"/>
      <w:r>
        <w:rPr>
          <w:b/>
          <w:szCs w:val="21"/>
          <w:u w:val="single"/>
        </w:rPr>
        <w:t>〔</w:t>
      </w:r>
      <w:r>
        <w:rPr>
          <w:b/>
          <w:szCs w:val="21"/>
          <w:u w:val="single"/>
        </w:rPr>
        <w:t>20</w:t>
      </w:r>
      <w:r>
        <w:rPr>
          <w:rFonts w:hint="eastAsia"/>
          <w:b/>
          <w:szCs w:val="21"/>
          <w:u w:val="single"/>
        </w:rPr>
        <w:t>23</w:t>
      </w:r>
      <w:r>
        <w:rPr>
          <w:b/>
          <w:szCs w:val="21"/>
          <w:u w:val="single"/>
        </w:rPr>
        <w:t>〕</w:t>
      </w:r>
      <w:r>
        <w:rPr>
          <w:b/>
          <w:szCs w:val="21"/>
          <w:u w:val="single"/>
        </w:rPr>
        <w:t>4</w:t>
      </w:r>
      <w:r>
        <w:rPr>
          <w:b/>
          <w:szCs w:val="21"/>
          <w:u w:val="single"/>
        </w:rPr>
        <w:t>号</w:t>
      </w:r>
      <w:r>
        <w:rPr>
          <w:rFonts w:hint="eastAsia"/>
          <w:b/>
          <w:szCs w:val="21"/>
          <w:u w:val="single"/>
        </w:rPr>
        <w:t>、《浙江省财政厅关于印发浙江省政府采购合同暂行办法的通知》（</w:t>
      </w:r>
      <w:proofErr w:type="gramStart"/>
      <w:r>
        <w:rPr>
          <w:rFonts w:hint="eastAsia"/>
          <w:b/>
          <w:szCs w:val="21"/>
          <w:u w:val="single"/>
        </w:rPr>
        <w:t>浙财采监</w:t>
      </w:r>
      <w:proofErr w:type="gramEnd"/>
      <w:r>
        <w:rPr>
          <w:rFonts w:hint="eastAsia"/>
          <w:b/>
          <w:szCs w:val="21"/>
          <w:u w:val="single"/>
        </w:rPr>
        <w:t>[2017]11</w:t>
      </w:r>
      <w:r>
        <w:rPr>
          <w:rFonts w:hint="eastAsia"/>
          <w:b/>
          <w:szCs w:val="21"/>
          <w:u w:val="single"/>
        </w:rPr>
        <w:t>号）</w:t>
      </w:r>
      <w:r>
        <w:rPr>
          <w:b/>
          <w:szCs w:val="21"/>
          <w:u w:val="single"/>
        </w:rPr>
        <w:t>，具体详见三门县政府性投资项目工程变更操作手册。</w:t>
      </w:r>
    </w:p>
    <w:p w:rsidR="006A191E" w:rsidRDefault="007A2A9C">
      <w:pPr>
        <w:autoSpaceDE w:val="0"/>
        <w:autoSpaceDN w:val="0"/>
        <w:adjustRightInd w:val="0"/>
        <w:spacing w:line="360" w:lineRule="exact"/>
        <w:ind w:firstLineChars="200" w:firstLine="420"/>
        <w:rPr>
          <w:szCs w:val="21"/>
        </w:rPr>
      </w:pPr>
      <w:r>
        <w:rPr>
          <w:szCs w:val="21"/>
        </w:rPr>
        <w:lastRenderedPageBreak/>
        <w:t>1</w:t>
      </w:r>
      <w:bookmarkStart w:id="408" w:name="_Toc297216203"/>
      <w:bookmarkStart w:id="409" w:name="_Toc296891237"/>
      <w:bookmarkStart w:id="410" w:name="_Toc297048383"/>
      <w:bookmarkStart w:id="411" w:name="_Toc296346698"/>
      <w:bookmarkStart w:id="412" w:name="_Toc292559402"/>
      <w:bookmarkStart w:id="413" w:name="_Toc296503197"/>
      <w:bookmarkStart w:id="414" w:name="_Toc296347196"/>
      <w:bookmarkStart w:id="415" w:name="_Toc297120497"/>
      <w:bookmarkStart w:id="416" w:name="_Toc300934993"/>
      <w:bookmarkStart w:id="417" w:name="_Toc303539150"/>
      <w:bookmarkStart w:id="418" w:name="_Toc292559907"/>
      <w:bookmarkStart w:id="419" w:name="_Toc296944536"/>
      <w:bookmarkStart w:id="420" w:name="_Toc296891025"/>
      <w:bookmarkStart w:id="421" w:name="_Toc297123544"/>
      <w:bookmarkStart w:id="422" w:name="_Toc312677503"/>
      <w:bookmarkStart w:id="423" w:name="_Toc304295570"/>
      <w:bookmarkStart w:id="424" w:name="_Toc312678029"/>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szCs w:val="21"/>
        </w:rPr>
        <w:t>0.5</w:t>
      </w:r>
      <w:r>
        <w:rPr>
          <w:szCs w:val="21"/>
        </w:rPr>
        <w:t>承</w:t>
      </w:r>
      <w:bookmarkStart w:id="425" w:name="_Toc296891243"/>
      <w:bookmarkStart w:id="426" w:name="_Toc292559913"/>
      <w:bookmarkStart w:id="427" w:name="_Toc300934994"/>
      <w:bookmarkStart w:id="428" w:name="_Toc296347202"/>
      <w:bookmarkStart w:id="429" w:name="_Toc296503203"/>
      <w:bookmarkStart w:id="430" w:name="_Toc297048389"/>
      <w:bookmarkStart w:id="431" w:name="_Toc296346704"/>
      <w:bookmarkStart w:id="432" w:name="_Toc297123545"/>
      <w:bookmarkStart w:id="433" w:name="_Toc296944542"/>
      <w:bookmarkStart w:id="434" w:name="_Toc303539151"/>
      <w:bookmarkStart w:id="435" w:name="_Toc297120503"/>
      <w:bookmarkStart w:id="436" w:name="_Toc292559408"/>
      <w:bookmarkStart w:id="437" w:name="_Toc296891031"/>
      <w:bookmarkStart w:id="438" w:name="_Toc297216204"/>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szCs w:val="21"/>
        </w:rPr>
        <w:t>包人的合理化建议</w:t>
      </w:r>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6A191E" w:rsidRDefault="007A2A9C">
      <w:pPr>
        <w:autoSpaceDE w:val="0"/>
        <w:autoSpaceDN w:val="0"/>
        <w:adjustRightInd w:val="0"/>
        <w:spacing w:line="360" w:lineRule="exact"/>
        <w:ind w:firstLineChars="200" w:firstLine="420"/>
        <w:rPr>
          <w:szCs w:val="21"/>
        </w:rPr>
      </w:pPr>
      <w:r>
        <w:rPr>
          <w:szCs w:val="21"/>
        </w:rPr>
        <w:t>监理人审查承包人合理化建议的期限：</w:t>
      </w:r>
      <w:r>
        <w:rPr>
          <w:szCs w:val="21"/>
          <w:u w:val="single"/>
        </w:rPr>
        <w:t xml:space="preserve"> </w:t>
      </w:r>
      <w:r>
        <w:rPr>
          <w:szCs w:val="21"/>
          <w:u w:val="single"/>
        </w:rPr>
        <w:t>按通用条款执行</w:t>
      </w:r>
      <w:r>
        <w:rPr>
          <w:szCs w:val="21"/>
          <w:u w:val="single"/>
        </w:rPr>
        <w:t xml:space="preserve">  </w:t>
      </w:r>
      <w:r>
        <w:rPr>
          <w:szCs w:val="21"/>
        </w:rPr>
        <w:t>。</w:t>
      </w:r>
    </w:p>
    <w:p w:rsidR="006A191E" w:rsidRDefault="007A2A9C">
      <w:pPr>
        <w:autoSpaceDE w:val="0"/>
        <w:autoSpaceDN w:val="0"/>
        <w:adjustRightInd w:val="0"/>
        <w:spacing w:line="360" w:lineRule="exact"/>
        <w:ind w:firstLineChars="200" w:firstLine="420"/>
        <w:rPr>
          <w:szCs w:val="21"/>
        </w:rPr>
      </w:pPr>
      <w:r>
        <w:rPr>
          <w:szCs w:val="21"/>
        </w:rPr>
        <w:t>发包人审批承包人合理化建议的期限：</w:t>
      </w:r>
      <w:r>
        <w:rPr>
          <w:szCs w:val="21"/>
          <w:u w:val="single"/>
        </w:rPr>
        <w:t>按通用条款执行</w:t>
      </w:r>
      <w:r>
        <w:rPr>
          <w:szCs w:val="21"/>
          <w:u w:val="single"/>
        </w:rPr>
        <w:t xml:space="preserve">   </w:t>
      </w:r>
      <w:r>
        <w:rPr>
          <w:szCs w:val="21"/>
        </w:rPr>
        <w:t>。</w:t>
      </w:r>
    </w:p>
    <w:p w:rsidR="006A191E" w:rsidRDefault="007A2A9C">
      <w:pPr>
        <w:autoSpaceDE w:val="0"/>
        <w:autoSpaceDN w:val="0"/>
        <w:adjustRightInd w:val="0"/>
        <w:spacing w:line="360" w:lineRule="exact"/>
        <w:ind w:firstLineChars="200" w:firstLine="420"/>
        <w:rPr>
          <w:szCs w:val="21"/>
          <w:u w:val="single"/>
        </w:rPr>
      </w:pPr>
      <w:r>
        <w:rPr>
          <w:szCs w:val="21"/>
        </w:rPr>
        <w:t>承</w:t>
      </w:r>
      <w:bookmarkStart w:id="439" w:name="_Toc296503204"/>
      <w:bookmarkStart w:id="440" w:name="_Toc296347203"/>
      <w:bookmarkStart w:id="441" w:name="_Toc296944543"/>
      <w:bookmarkStart w:id="442" w:name="_Toc318581175"/>
      <w:bookmarkStart w:id="443" w:name="_Toc312677504"/>
      <w:bookmarkStart w:id="444" w:name="_Toc303539152"/>
      <w:bookmarkStart w:id="445" w:name="_Toc297120504"/>
      <w:bookmarkStart w:id="446" w:name="_Toc297123546"/>
      <w:bookmarkStart w:id="447" w:name="_Toc312678030"/>
      <w:bookmarkStart w:id="448" w:name="_Toc297048390"/>
      <w:bookmarkStart w:id="449" w:name="_Toc300934995"/>
      <w:bookmarkStart w:id="450" w:name="_Toc292559914"/>
      <w:bookmarkStart w:id="451" w:name="_Toc304295571"/>
      <w:bookmarkStart w:id="452" w:name="_Toc292559409"/>
      <w:bookmarkStart w:id="453" w:name="_Toc296346705"/>
      <w:bookmarkStart w:id="454" w:name="_Toc296891032"/>
      <w:bookmarkStart w:id="455" w:name="_Toc296891244"/>
      <w:bookmarkStart w:id="456" w:name="_Toc297216205"/>
      <w:r>
        <w:rPr>
          <w:szCs w:val="21"/>
        </w:rPr>
        <w:t>包人提出的合理化建议降低了合同价格或者提高了工程经济效益的奖励的方法和金额为：</w:t>
      </w:r>
      <w:r>
        <w:rPr>
          <w:szCs w:val="21"/>
          <w:u w:val="single"/>
        </w:rPr>
        <w:t xml:space="preserve">      </w:t>
      </w:r>
      <w:r>
        <w:rPr>
          <w:szCs w:val="21"/>
        </w:rPr>
        <w:t>。</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rsidR="006A191E" w:rsidRDefault="007A2A9C">
      <w:pPr>
        <w:autoSpaceDE w:val="0"/>
        <w:autoSpaceDN w:val="0"/>
        <w:adjustRightInd w:val="0"/>
        <w:spacing w:line="360" w:lineRule="exact"/>
        <w:ind w:firstLineChars="200" w:firstLine="420"/>
        <w:rPr>
          <w:szCs w:val="21"/>
        </w:rPr>
      </w:pPr>
      <w:r>
        <w:rPr>
          <w:szCs w:val="21"/>
        </w:rPr>
        <w:t>1</w:t>
      </w:r>
      <w:bookmarkStart w:id="457" w:name="_Toc296503199"/>
      <w:bookmarkStart w:id="458" w:name="_Toc292559404"/>
      <w:bookmarkStart w:id="459" w:name="_Toc296944538"/>
      <w:bookmarkStart w:id="460" w:name="_Toc296347198"/>
      <w:bookmarkStart w:id="461" w:name="_Toc312678033"/>
      <w:bookmarkStart w:id="462" w:name="_Toc297048385"/>
      <w:bookmarkStart w:id="463" w:name="_Toc304295574"/>
      <w:bookmarkStart w:id="464" w:name="_Toc303539154"/>
      <w:bookmarkStart w:id="465" w:name="_Toc296346700"/>
      <w:bookmarkStart w:id="466" w:name="_Toc297216207"/>
      <w:bookmarkStart w:id="467" w:name="_Toc292559909"/>
      <w:bookmarkStart w:id="468" w:name="_Toc296891027"/>
      <w:bookmarkStart w:id="469" w:name="_Toc300934997"/>
      <w:bookmarkStart w:id="470" w:name="_Toc312677507"/>
      <w:bookmarkStart w:id="471" w:name="_Toc297120499"/>
      <w:bookmarkStart w:id="472" w:name="_Toc296891239"/>
      <w:bookmarkStart w:id="473" w:name="_Toc297123548"/>
      <w:r>
        <w:rPr>
          <w:szCs w:val="21"/>
        </w:rPr>
        <w:t xml:space="preserve">0.7 </w:t>
      </w:r>
      <w:r>
        <w:rPr>
          <w:szCs w:val="21"/>
        </w:rPr>
        <w:t>暂估价</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rsidR="006A191E" w:rsidRDefault="007A2A9C">
      <w:pPr>
        <w:autoSpaceDE w:val="0"/>
        <w:autoSpaceDN w:val="0"/>
        <w:adjustRightInd w:val="0"/>
        <w:spacing w:line="360" w:lineRule="exact"/>
        <w:ind w:firstLineChars="200" w:firstLine="420"/>
        <w:rPr>
          <w:szCs w:val="21"/>
        </w:rPr>
      </w:pPr>
      <w:r>
        <w:rPr>
          <w:szCs w:val="21"/>
        </w:rPr>
        <w:t>暂</w:t>
      </w:r>
      <w:bookmarkStart w:id="474" w:name="_Toc312678034"/>
      <w:bookmarkStart w:id="475" w:name="_Toc318581176"/>
      <w:bookmarkStart w:id="476" w:name="_Toc312677508"/>
      <w:r>
        <w:rPr>
          <w:szCs w:val="21"/>
        </w:rPr>
        <w:t>估价材料和工程设备的明细详见</w:t>
      </w:r>
      <w:r>
        <w:rPr>
          <w:rFonts w:hint="eastAsia"/>
          <w:szCs w:val="21"/>
        </w:rPr>
        <w:t>：</w:t>
      </w:r>
      <w:r>
        <w:rPr>
          <w:rFonts w:hint="eastAsia"/>
          <w:szCs w:val="21"/>
          <w:u w:val="single"/>
        </w:rPr>
        <w:t xml:space="preserve"> </w:t>
      </w:r>
      <w:r>
        <w:rPr>
          <w:rFonts w:hint="eastAsia"/>
          <w:szCs w:val="21"/>
          <w:u w:val="single"/>
        </w:rPr>
        <w:t>详见项目预算</w:t>
      </w:r>
      <w:proofErr w:type="gramStart"/>
      <w:r>
        <w:rPr>
          <w:rFonts w:hint="eastAsia"/>
          <w:szCs w:val="21"/>
          <w:u w:val="single"/>
        </w:rPr>
        <w:t>审核书</w:t>
      </w:r>
      <w:proofErr w:type="gramEnd"/>
      <w:r>
        <w:rPr>
          <w:rFonts w:hint="eastAsia"/>
          <w:szCs w:val="21"/>
          <w:u w:val="single"/>
        </w:rPr>
        <w:t>规定（塑胶和</w:t>
      </w:r>
      <w:proofErr w:type="gramStart"/>
      <w:r>
        <w:rPr>
          <w:rFonts w:hint="eastAsia"/>
          <w:szCs w:val="21"/>
          <w:u w:val="single"/>
        </w:rPr>
        <w:t>硅</w:t>
      </w:r>
      <w:r>
        <w:rPr>
          <w:rFonts w:hint="eastAsia"/>
          <w:szCs w:val="21"/>
          <w:u w:val="single"/>
        </w:rPr>
        <w:t>PU</w:t>
      </w:r>
      <w:proofErr w:type="gramEnd"/>
      <w:r>
        <w:rPr>
          <w:rFonts w:hint="eastAsia"/>
          <w:szCs w:val="21"/>
          <w:u w:val="single"/>
        </w:rPr>
        <w:t>除外）</w:t>
      </w:r>
      <w:r>
        <w:rPr>
          <w:szCs w:val="21"/>
        </w:rPr>
        <w:t>。</w:t>
      </w:r>
    </w:p>
    <w:bookmarkEnd w:id="474"/>
    <w:bookmarkEnd w:id="475"/>
    <w:bookmarkEnd w:id="476"/>
    <w:p w:rsidR="006A191E" w:rsidRDefault="007A2A9C">
      <w:pPr>
        <w:autoSpaceDE w:val="0"/>
        <w:autoSpaceDN w:val="0"/>
        <w:adjustRightInd w:val="0"/>
        <w:spacing w:line="360" w:lineRule="exact"/>
        <w:ind w:firstLineChars="200" w:firstLine="420"/>
        <w:rPr>
          <w:szCs w:val="21"/>
        </w:rPr>
      </w:pPr>
      <w:r>
        <w:rPr>
          <w:szCs w:val="21"/>
        </w:rPr>
        <w:t>1</w:t>
      </w:r>
      <w:bookmarkStart w:id="477" w:name="_Toc312677509"/>
      <w:bookmarkStart w:id="478" w:name="_Toc312678035"/>
      <w:bookmarkStart w:id="479" w:name="_Toc318581177"/>
      <w:r>
        <w:rPr>
          <w:szCs w:val="21"/>
        </w:rPr>
        <w:t xml:space="preserve">0.7.1 </w:t>
      </w:r>
      <w:r>
        <w:rPr>
          <w:szCs w:val="21"/>
        </w:rPr>
        <w:t>依法必须招标的暂估价项目</w:t>
      </w:r>
    </w:p>
    <w:bookmarkEnd w:id="477"/>
    <w:bookmarkEnd w:id="478"/>
    <w:bookmarkEnd w:id="479"/>
    <w:p w:rsidR="006A191E" w:rsidRDefault="007A2A9C">
      <w:pPr>
        <w:autoSpaceDE w:val="0"/>
        <w:autoSpaceDN w:val="0"/>
        <w:adjustRightInd w:val="0"/>
        <w:spacing w:line="360" w:lineRule="exact"/>
        <w:ind w:firstLineChars="200" w:firstLine="420"/>
        <w:rPr>
          <w:szCs w:val="21"/>
          <w:u w:val="single"/>
        </w:rPr>
      </w:pPr>
      <w:r>
        <w:rPr>
          <w:rFonts w:hint="eastAsia"/>
          <w:szCs w:val="21"/>
          <w:u w:val="single"/>
        </w:rPr>
        <w:t>无承包价（暂定价）或工程变更新增的单项材料、设备、专业分包工程估算价在（</w:t>
      </w:r>
      <w:r>
        <w:rPr>
          <w:rFonts w:hint="eastAsia"/>
          <w:szCs w:val="21"/>
          <w:u w:val="single"/>
        </w:rPr>
        <w:t>50</w:t>
      </w:r>
      <w:r>
        <w:rPr>
          <w:rFonts w:hint="eastAsia"/>
          <w:szCs w:val="21"/>
          <w:u w:val="single"/>
        </w:rPr>
        <w:t>）万元以上的（指可以向同一家供应商采购的同类材料总价），须由发、承包双方通过招标确定价格、供应商或分包人。承包人应按照施工进度计划，在招标工作启动前</w:t>
      </w:r>
      <w:r>
        <w:rPr>
          <w:rFonts w:hint="eastAsia"/>
          <w:szCs w:val="21"/>
          <w:u w:val="single"/>
        </w:rPr>
        <w:t>28</w:t>
      </w:r>
      <w:r>
        <w:rPr>
          <w:rFonts w:hint="eastAsia"/>
          <w:szCs w:val="21"/>
          <w:u w:val="single"/>
        </w:rPr>
        <w:t>天通知发包人，并提交暂估价招标方案和工作分工。与组织招标工作有关的费用由发包人承担。</w:t>
      </w:r>
    </w:p>
    <w:p w:rsidR="006A191E" w:rsidRDefault="007A2A9C">
      <w:pPr>
        <w:autoSpaceDE w:val="0"/>
        <w:autoSpaceDN w:val="0"/>
        <w:adjustRightInd w:val="0"/>
        <w:spacing w:line="360" w:lineRule="exact"/>
        <w:ind w:firstLineChars="200" w:firstLine="420"/>
        <w:rPr>
          <w:szCs w:val="21"/>
        </w:rPr>
      </w:pPr>
      <w:r>
        <w:rPr>
          <w:szCs w:val="21"/>
        </w:rPr>
        <w:t xml:space="preserve">10.7.2 </w:t>
      </w:r>
      <w:r>
        <w:rPr>
          <w:szCs w:val="21"/>
        </w:rPr>
        <w:t>不属于依法必须招标的暂估价项目：</w:t>
      </w:r>
      <w:r>
        <w:rPr>
          <w:rFonts w:hint="eastAsia"/>
          <w:szCs w:val="21"/>
          <w:u w:val="single"/>
        </w:rPr>
        <w:t>按通用合同条款执行</w:t>
      </w:r>
      <w:r>
        <w:rPr>
          <w:szCs w:val="21"/>
          <w:u w:val="single"/>
        </w:rPr>
        <w:t>。</w:t>
      </w:r>
    </w:p>
    <w:p w:rsidR="006A191E" w:rsidRDefault="007A2A9C">
      <w:pPr>
        <w:autoSpaceDE w:val="0"/>
        <w:autoSpaceDN w:val="0"/>
        <w:adjustRightInd w:val="0"/>
        <w:spacing w:line="360" w:lineRule="exact"/>
        <w:ind w:firstLineChars="200" w:firstLine="420"/>
        <w:rPr>
          <w:szCs w:val="21"/>
        </w:rPr>
      </w:pPr>
      <w:r>
        <w:rPr>
          <w:szCs w:val="21"/>
        </w:rPr>
        <w:t>第</w:t>
      </w:r>
      <w:r>
        <w:rPr>
          <w:szCs w:val="21"/>
        </w:rPr>
        <w:t>3</w:t>
      </w:r>
      <w:r>
        <w:rPr>
          <w:szCs w:val="21"/>
        </w:rPr>
        <w:t>种方式：承包人直接实施的暂估价项目</w:t>
      </w:r>
    </w:p>
    <w:p w:rsidR="006A191E" w:rsidRDefault="007A2A9C">
      <w:pPr>
        <w:autoSpaceDE w:val="0"/>
        <w:autoSpaceDN w:val="0"/>
        <w:adjustRightInd w:val="0"/>
        <w:spacing w:line="360" w:lineRule="exact"/>
        <w:ind w:firstLineChars="200" w:firstLine="420"/>
        <w:rPr>
          <w:szCs w:val="21"/>
        </w:rPr>
      </w:pPr>
      <w:r>
        <w:rPr>
          <w:szCs w:val="21"/>
        </w:rPr>
        <w:t>承包人直接实施的暂估价项目的约定：</w:t>
      </w:r>
      <w:r>
        <w:rPr>
          <w:szCs w:val="21"/>
          <w:u w:val="single"/>
        </w:rPr>
        <w:t xml:space="preserve">   </w:t>
      </w:r>
      <w:r>
        <w:rPr>
          <w:rFonts w:ascii="宋体" w:hAnsi="宋体" w:hint="eastAsia"/>
          <w:b/>
          <w:color w:val="000000"/>
          <w:szCs w:val="21"/>
          <w:u w:val="single"/>
        </w:rPr>
        <w:t>暂估价材料、工程设备和</w:t>
      </w:r>
      <w:proofErr w:type="gramStart"/>
      <w:r>
        <w:rPr>
          <w:rFonts w:ascii="宋体" w:hAnsi="宋体" w:hint="eastAsia"/>
          <w:b/>
          <w:color w:val="000000"/>
          <w:szCs w:val="21"/>
          <w:u w:val="single"/>
        </w:rPr>
        <w:t>暂估项目</w:t>
      </w:r>
      <w:proofErr w:type="gramEnd"/>
      <w:r>
        <w:rPr>
          <w:rFonts w:ascii="宋体" w:hAnsi="宋体" w:hint="eastAsia"/>
          <w:b/>
          <w:color w:val="000000"/>
          <w:szCs w:val="21"/>
          <w:u w:val="single"/>
        </w:rPr>
        <w:t>型号规格、除税单价、品牌在采购前1个月内需征得发包人同意，由发包人签证后纳入总造价按实结算（</w:t>
      </w:r>
      <w:proofErr w:type="gramStart"/>
      <w:r>
        <w:rPr>
          <w:rFonts w:ascii="宋体" w:hAnsi="宋体" w:hint="eastAsia"/>
          <w:b/>
          <w:color w:val="000000"/>
          <w:szCs w:val="21"/>
          <w:u w:val="single"/>
        </w:rPr>
        <w:t>签证价纳入工程下浮率</w:t>
      </w:r>
      <w:proofErr w:type="gramEnd"/>
      <w:r>
        <w:rPr>
          <w:rFonts w:ascii="宋体" w:hAnsi="宋体" w:hint="eastAsia"/>
          <w:b/>
          <w:color w:val="000000"/>
          <w:szCs w:val="21"/>
          <w:u w:val="single"/>
        </w:rPr>
        <w:t>计算），其综合单价的确定方法按本合同专用条款10.4.1款约定执行</w:t>
      </w:r>
      <w:r>
        <w:rPr>
          <w:szCs w:val="21"/>
          <w:u w:val="single"/>
        </w:rPr>
        <w:t xml:space="preserve">  </w:t>
      </w:r>
      <w:r>
        <w:rPr>
          <w:szCs w:val="21"/>
        </w:rPr>
        <w:t>。</w:t>
      </w:r>
    </w:p>
    <w:p w:rsidR="006A191E" w:rsidRDefault="007A2A9C">
      <w:pPr>
        <w:spacing w:line="360" w:lineRule="exact"/>
        <w:ind w:firstLineChars="200" w:firstLine="420"/>
        <w:rPr>
          <w:rFonts w:ascii="宋体" w:hAnsi="宋体"/>
          <w:szCs w:val="21"/>
        </w:rPr>
      </w:pPr>
      <w:r>
        <w:rPr>
          <w:rFonts w:ascii="宋体" w:hAnsi="宋体" w:hint="eastAsia"/>
          <w:szCs w:val="21"/>
        </w:rPr>
        <w:t>10.7.4专业发包工程管理费</w:t>
      </w:r>
    </w:p>
    <w:p w:rsidR="006A191E" w:rsidRDefault="007A2A9C">
      <w:pPr>
        <w:spacing w:line="360" w:lineRule="exact"/>
        <w:ind w:firstLineChars="200" w:firstLine="420"/>
        <w:rPr>
          <w:rFonts w:ascii="宋体" w:hAnsi="宋体"/>
          <w:szCs w:val="21"/>
        </w:rPr>
      </w:pPr>
      <w:r>
        <w:rPr>
          <w:rFonts w:ascii="宋体" w:hAnsi="宋体" w:hint="eastAsia"/>
          <w:szCs w:val="21"/>
        </w:rPr>
        <w:t>发包人另行发包的专业工程，向承包人支付专业发包工程管理费（或称总承包服务费），本工程按</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计算。</w:t>
      </w:r>
    </w:p>
    <w:p w:rsidR="006A191E" w:rsidRDefault="007A2A9C">
      <w:pPr>
        <w:spacing w:line="360" w:lineRule="exact"/>
        <w:ind w:firstLineChars="200" w:firstLine="420"/>
        <w:rPr>
          <w:rFonts w:ascii="宋体" w:hAnsi="宋体"/>
          <w:szCs w:val="21"/>
        </w:rPr>
      </w:pPr>
      <w:proofErr w:type="gramStart"/>
      <w:r>
        <w:rPr>
          <w:rFonts w:ascii="宋体" w:hAnsi="宋体" w:hint="eastAsia"/>
          <w:szCs w:val="21"/>
        </w:rPr>
        <w:t>需总承包人</w:t>
      </w:r>
      <w:proofErr w:type="gramEnd"/>
      <w:r>
        <w:rPr>
          <w:rFonts w:ascii="宋体" w:hAnsi="宋体" w:hint="eastAsia"/>
          <w:szCs w:val="21"/>
        </w:rPr>
        <w:t>配合的具体事项：</w:t>
      </w:r>
      <w:r>
        <w:rPr>
          <w:rFonts w:ascii="宋体" w:hAnsi="宋体" w:hint="eastAsia"/>
          <w:szCs w:val="21"/>
          <w:u w:val="single"/>
        </w:rPr>
        <w:t xml:space="preserve">                                  </w:t>
      </w:r>
      <w:r>
        <w:rPr>
          <w:rFonts w:ascii="宋体" w:hAnsi="宋体" w:hint="eastAsia"/>
          <w:szCs w:val="21"/>
        </w:rPr>
        <w:t>。</w:t>
      </w:r>
    </w:p>
    <w:p w:rsidR="006A191E" w:rsidRDefault="007A2A9C">
      <w:pPr>
        <w:autoSpaceDE w:val="0"/>
        <w:autoSpaceDN w:val="0"/>
        <w:adjustRightInd w:val="0"/>
        <w:spacing w:line="360" w:lineRule="exact"/>
        <w:ind w:firstLineChars="200" w:firstLine="420"/>
        <w:rPr>
          <w:szCs w:val="21"/>
        </w:rPr>
      </w:pPr>
      <w:r>
        <w:rPr>
          <w:rFonts w:ascii="宋体" w:hAnsi="宋体" w:hint="eastAsia"/>
          <w:szCs w:val="21"/>
        </w:rPr>
        <w:t>发包人另行发包的专业工程：</w:t>
      </w:r>
      <w:r>
        <w:rPr>
          <w:rFonts w:ascii="宋体" w:hAnsi="宋体" w:hint="eastAsia"/>
          <w:szCs w:val="21"/>
          <w:u w:val="single"/>
        </w:rPr>
        <w:t xml:space="preserve">                                  </w:t>
      </w:r>
      <w:r>
        <w:rPr>
          <w:rFonts w:ascii="宋体" w:hAnsi="宋体" w:hint="eastAsia"/>
          <w:szCs w:val="21"/>
        </w:rPr>
        <w:t>。</w:t>
      </w:r>
    </w:p>
    <w:p w:rsidR="006A191E" w:rsidRDefault="007A2A9C">
      <w:pPr>
        <w:autoSpaceDE w:val="0"/>
        <w:autoSpaceDN w:val="0"/>
        <w:adjustRightInd w:val="0"/>
        <w:spacing w:line="360" w:lineRule="exact"/>
        <w:ind w:firstLineChars="200" w:firstLine="420"/>
        <w:rPr>
          <w:szCs w:val="21"/>
        </w:rPr>
      </w:pPr>
      <w:r>
        <w:rPr>
          <w:szCs w:val="21"/>
        </w:rPr>
        <w:t xml:space="preserve">10.8 </w:t>
      </w:r>
      <w:r>
        <w:rPr>
          <w:szCs w:val="21"/>
        </w:rPr>
        <w:t>暂列金额</w:t>
      </w:r>
    </w:p>
    <w:p w:rsidR="006A191E" w:rsidRDefault="007A2A9C">
      <w:pPr>
        <w:autoSpaceDE w:val="0"/>
        <w:autoSpaceDN w:val="0"/>
        <w:adjustRightInd w:val="0"/>
        <w:spacing w:line="360" w:lineRule="exact"/>
        <w:ind w:firstLineChars="200" w:firstLine="420"/>
        <w:rPr>
          <w:szCs w:val="21"/>
        </w:rPr>
      </w:pPr>
      <w:r>
        <w:rPr>
          <w:szCs w:val="21"/>
        </w:rPr>
        <w:t>合同当事人关于暂列金额使用的约定：</w:t>
      </w:r>
      <w:r>
        <w:rPr>
          <w:szCs w:val="21"/>
          <w:u w:val="single"/>
        </w:rPr>
        <w:t xml:space="preserve">     </w:t>
      </w:r>
      <w:r>
        <w:rPr>
          <w:rFonts w:hint="eastAsia"/>
          <w:szCs w:val="21"/>
          <w:u w:val="single"/>
        </w:rPr>
        <w:t>由发包人签证后按实结算</w:t>
      </w:r>
      <w:r>
        <w:rPr>
          <w:szCs w:val="21"/>
          <w:u w:val="single"/>
        </w:rPr>
        <w:t xml:space="preserve">        </w:t>
      </w:r>
      <w:r>
        <w:rPr>
          <w:szCs w:val="21"/>
        </w:rPr>
        <w:t>。</w:t>
      </w:r>
    </w:p>
    <w:p w:rsidR="006A191E" w:rsidRDefault="007A2A9C">
      <w:pPr>
        <w:autoSpaceDE w:val="0"/>
        <w:autoSpaceDN w:val="0"/>
        <w:adjustRightInd w:val="0"/>
        <w:spacing w:line="360" w:lineRule="exact"/>
        <w:ind w:firstLineChars="200" w:firstLine="420"/>
        <w:rPr>
          <w:szCs w:val="21"/>
          <w:u w:val="single"/>
        </w:rPr>
      </w:pPr>
      <w:proofErr w:type="gramStart"/>
      <w:r>
        <w:rPr>
          <w:szCs w:val="21"/>
        </w:rPr>
        <w:t>创标化工</w:t>
      </w:r>
      <w:proofErr w:type="gramEnd"/>
      <w:r>
        <w:rPr>
          <w:szCs w:val="21"/>
        </w:rPr>
        <w:t>地增加费</w:t>
      </w:r>
      <w:r>
        <w:rPr>
          <w:rFonts w:hint="eastAsia"/>
          <w:szCs w:val="21"/>
        </w:rPr>
        <w:t>计算方法：</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autoSpaceDE w:val="0"/>
        <w:autoSpaceDN w:val="0"/>
        <w:adjustRightInd w:val="0"/>
        <w:spacing w:line="360" w:lineRule="exact"/>
        <w:ind w:firstLineChars="200" w:firstLine="420"/>
        <w:rPr>
          <w:szCs w:val="21"/>
        </w:rPr>
      </w:pPr>
      <w:r>
        <w:rPr>
          <w:szCs w:val="21"/>
        </w:rPr>
        <w:t>创优质工程增加费</w:t>
      </w:r>
      <w:r>
        <w:rPr>
          <w:rFonts w:hint="eastAsia"/>
          <w:szCs w:val="21"/>
        </w:rPr>
        <w:t>计算方法：</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keepNext/>
        <w:keepLines/>
        <w:spacing w:line="360" w:lineRule="exact"/>
        <w:ind w:left="422"/>
        <w:outlineLvl w:val="3"/>
        <w:rPr>
          <w:rFonts w:eastAsia="黑体"/>
          <w:b/>
          <w:bCs/>
          <w:szCs w:val="21"/>
        </w:rPr>
      </w:pPr>
      <w:bookmarkStart w:id="480" w:name="_Toc351203643"/>
      <w:r>
        <w:rPr>
          <w:rFonts w:eastAsia="黑体"/>
          <w:b/>
          <w:bCs/>
          <w:szCs w:val="21"/>
        </w:rPr>
        <w:t xml:space="preserve">11. </w:t>
      </w:r>
      <w:r>
        <w:rPr>
          <w:rFonts w:eastAsia="黑体"/>
          <w:b/>
          <w:bCs/>
          <w:szCs w:val="21"/>
        </w:rPr>
        <w:t>价格调整</w:t>
      </w:r>
      <w:bookmarkEnd w:id="480"/>
    </w:p>
    <w:p w:rsidR="006A191E" w:rsidRDefault="007A2A9C">
      <w:pPr>
        <w:spacing w:line="360" w:lineRule="exact"/>
        <w:ind w:firstLineChars="200" w:firstLine="420"/>
        <w:rPr>
          <w:rFonts w:ascii="宋体" w:hAnsi="宋体"/>
          <w:szCs w:val="21"/>
        </w:rPr>
      </w:pPr>
      <w:bookmarkStart w:id="481" w:name="_Toc297048387"/>
      <w:bookmarkStart w:id="482" w:name="_Toc296891029"/>
      <w:bookmarkStart w:id="483" w:name="_Toc296891241"/>
      <w:bookmarkStart w:id="484" w:name="_Toc292559911"/>
      <w:bookmarkStart w:id="485" w:name="_Toc296944540"/>
      <w:bookmarkStart w:id="486" w:name="_Toc303539157"/>
      <w:bookmarkStart w:id="487" w:name="_Toc297120501"/>
      <w:bookmarkStart w:id="488" w:name="_Toc297123550"/>
      <w:bookmarkStart w:id="489" w:name="_Toc296347200"/>
      <w:bookmarkStart w:id="490" w:name="_Toc292559406"/>
      <w:bookmarkStart w:id="491" w:name="_Toc296503201"/>
      <w:bookmarkStart w:id="492" w:name="_Toc304295577"/>
      <w:bookmarkStart w:id="493" w:name="_Toc296346702"/>
      <w:bookmarkStart w:id="494" w:name="_Toc297216209"/>
      <w:bookmarkStart w:id="495" w:name="_Toc300935000"/>
      <w:bookmarkStart w:id="496" w:name="_Toc312678039"/>
      <w:r>
        <w:rPr>
          <w:rFonts w:ascii="宋体" w:hAnsi="宋体"/>
          <w:szCs w:val="21"/>
        </w:rPr>
        <w:t>11.1 市场价格波动引起的调整</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rsidR="006A191E" w:rsidRDefault="007A2A9C">
      <w:pPr>
        <w:spacing w:line="360" w:lineRule="exact"/>
        <w:ind w:firstLineChars="200" w:firstLine="420"/>
        <w:rPr>
          <w:rFonts w:ascii="宋体" w:hAnsi="宋体"/>
          <w:szCs w:val="21"/>
          <w:u w:val="single"/>
        </w:rPr>
      </w:pPr>
      <w:r>
        <w:rPr>
          <w:rFonts w:ascii="宋体" w:hAnsi="宋体"/>
          <w:szCs w:val="21"/>
        </w:rPr>
        <w:t>市场价格波动是否调整合同价格的约定：</w:t>
      </w:r>
      <w:r>
        <w:rPr>
          <w:rFonts w:ascii="宋体" w:hAnsi="宋体" w:hint="eastAsia"/>
          <w:szCs w:val="21"/>
          <w:u w:val="single"/>
        </w:rPr>
        <w:t>不予调整。</w:t>
      </w:r>
    </w:p>
    <w:p w:rsidR="006A191E" w:rsidRDefault="007A2A9C">
      <w:pPr>
        <w:spacing w:line="360" w:lineRule="exact"/>
        <w:ind w:firstLineChars="200" w:firstLine="420"/>
        <w:rPr>
          <w:rFonts w:ascii="宋体" w:hAnsi="宋体"/>
          <w:szCs w:val="21"/>
        </w:rPr>
      </w:pPr>
      <w:r>
        <w:rPr>
          <w:rFonts w:ascii="宋体" w:hAnsi="宋体"/>
          <w:szCs w:val="21"/>
        </w:rPr>
        <w:t>因市场价格波动调整合同价格，采用以下第</w:t>
      </w:r>
      <w:r>
        <w:rPr>
          <w:rFonts w:ascii="宋体" w:hAnsi="宋体"/>
          <w:szCs w:val="21"/>
          <w:u w:val="single"/>
        </w:rPr>
        <w:t xml:space="preserve">  / </w:t>
      </w:r>
      <w:r>
        <w:rPr>
          <w:rFonts w:ascii="宋体" w:hAnsi="宋体"/>
          <w:szCs w:val="21"/>
        </w:rPr>
        <w:t>种方式对合同价格进行调整：</w:t>
      </w:r>
    </w:p>
    <w:p w:rsidR="006A191E" w:rsidRDefault="007A2A9C">
      <w:pPr>
        <w:spacing w:line="360" w:lineRule="exact"/>
        <w:ind w:firstLineChars="200" w:firstLine="420"/>
        <w:rPr>
          <w:rFonts w:ascii="宋体" w:hAnsi="宋体"/>
          <w:szCs w:val="21"/>
        </w:rPr>
      </w:pPr>
      <w:r>
        <w:rPr>
          <w:rFonts w:ascii="宋体" w:hAnsi="宋体"/>
          <w:szCs w:val="21"/>
        </w:rPr>
        <w:t>第1种方式：采用价格指数</w:t>
      </w:r>
      <w:r>
        <w:rPr>
          <w:rFonts w:ascii="宋体" w:hAnsi="宋体" w:hint="eastAsia"/>
          <w:szCs w:val="21"/>
        </w:rPr>
        <w:t>进行价格</w:t>
      </w:r>
      <w:r>
        <w:rPr>
          <w:rFonts w:ascii="宋体" w:hAnsi="宋体"/>
          <w:szCs w:val="21"/>
        </w:rPr>
        <w:t>调整。</w:t>
      </w:r>
    </w:p>
    <w:p w:rsidR="006A191E" w:rsidRDefault="007A2A9C">
      <w:pPr>
        <w:spacing w:line="360" w:lineRule="exact"/>
        <w:ind w:firstLineChars="200" w:firstLine="420"/>
        <w:rPr>
          <w:rFonts w:ascii="宋体" w:hAnsi="宋体"/>
          <w:szCs w:val="21"/>
        </w:rPr>
      </w:pPr>
      <w:r>
        <w:rPr>
          <w:szCs w:val="21"/>
        </w:rPr>
        <w:t>关于各可调因子、定值和变值权重，以及基本价格指数及其来源的约定：</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spacing w:line="360" w:lineRule="exact"/>
        <w:ind w:firstLineChars="200" w:firstLine="420"/>
        <w:rPr>
          <w:rFonts w:ascii="宋体" w:hAnsi="宋体"/>
          <w:szCs w:val="21"/>
        </w:rPr>
      </w:pPr>
      <w:r>
        <w:rPr>
          <w:rFonts w:ascii="宋体" w:hAnsi="宋体"/>
          <w:szCs w:val="21"/>
        </w:rPr>
        <w:t>第2种方式：采用造价信息</w:t>
      </w:r>
      <w:r>
        <w:rPr>
          <w:rFonts w:ascii="宋体" w:hAnsi="宋体" w:hint="eastAsia"/>
          <w:szCs w:val="21"/>
        </w:rPr>
        <w:t>进行价格</w:t>
      </w:r>
      <w:r>
        <w:rPr>
          <w:rFonts w:ascii="宋体" w:hAnsi="宋体"/>
          <w:szCs w:val="21"/>
        </w:rPr>
        <w:t>调整。</w:t>
      </w:r>
    </w:p>
    <w:p w:rsidR="006A191E" w:rsidRDefault="007A2A9C">
      <w:pPr>
        <w:spacing w:line="360" w:lineRule="exact"/>
        <w:ind w:firstLineChars="200" w:firstLine="420"/>
        <w:rPr>
          <w:rFonts w:ascii="宋体" w:hAnsi="宋体"/>
          <w:szCs w:val="21"/>
        </w:rPr>
      </w:pPr>
      <w:r>
        <w:rPr>
          <w:rFonts w:ascii="宋体" w:hAnsi="宋体"/>
          <w:szCs w:val="21"/>
        </w:rPr>
        <w:t>（1）关于基准价格的约定：</w:t>
      </w:r>
      <w:r>
        <w:rPr>
          <w:rFonts w:hint="eastAsia"/>
          <w:szCs w:val="21"/>
          <w:u w:val="single"/>
        </w:rPr>
        <w:t>A1=</w:t>
      </w:r>
      <w:r>
        <w:rPr>
          <w:rFonts w:hint="eastAsia"/>
          <w:szCs w:val="21"/>
          <w:u w:val="single"/>
        </w:rPr>
        <w:t>编制招标控制价（或预算审核价）时所采用《台州造价（工程所在地）》对应月份的人工、材料价格</w:t>
      </w:r>
      <w:r>
        <w:rPr>
          <w:rFonts w:ascii="宋体" w:hAnsi="宋体"/>
          <w:szCs w:val="21"/>
        </w:rPr>
        <w:t>。</w:t>
      </w:r>
    </w:p>
    <w:p w:rsidR="006A191E" w:rsidRDefault="007A2A9C">
      <w:pPr>
        <w:spacing w:line="360" w:lineRule="exact"/>
        <w:ind w:firstLineChars="200" w:firstLine="420"/>
        <w:rPr>
          <w:rFonts w:ascii="宋体" w:hAnsi="宋体"/>
          <w:szCs w:val="21"/>
        </w:rPr>
      </w:pPr>
      <w:r>
        <w:rPr>
          <w:rFonts w:ascii="宋体" w:hAnsi="宋体"/>
          <w:szCs w:val="21"/>
        </w:rPr>
        <w:t>（2）市场价格约定：</w:t>
      </w:r>
    </w:p>
    <w:p w:rsidR="006A191E" w:rsidRDefault="007A2A9C">
      <w:pPr>
        <w:spacing w:line="360" w:lineRule="exact"/>
        <w:ind w:firstLineChars="200" w:firstLine="420"/>
        <w:rPr>
          <w:rFonts w:ascii="宋体" w:hAnsi="宋体"/>
          <w:szCs w:val="21"/>
          <w:u w:val="single"/>
        </w:rPr>
      </w:pPr>
      <w:r>
        <w:rPr>
          <w:rFonts w:ascii="宋体" w:hAnsi="宋体"/>
          <w:szCs w:val="21"/>
          <w:u w:val="single"/>
        </w:rPr>
        <w:t>A2＝</w:t>
      </w:r>
      <w:r>
        <w:rPr>
          <w:rFonts w:ascii="宋体" w:hAnsi="宋体" w:hint="eastAsia"/>
          <w:szCs w:val="21"/>
          <w:u w:val="single"/>
        </w:rPr>
        <w:t>施工期（建构筑物主体施工期）对应</w:t>
      </w:r>
      <w:r>
        <w:rPr>
          <w:rFonts w:hint="eastAsia"/>
          <w:szCs w:val="21"/>
          <w:u w:val="single"/>
        </w:rPr>
        <w:t>《台州造价》（正刊）三门</w:t>
      </w:r>
      <w:proofErr w:type="gramStart"/>
      <w:r>
        <w:rPr>
          <w:rFonts w:hint="eastAsia"/>
          <w:szCs w:val="21"/>
          <w:u w:val="single"/>
        </w:rPr>
        <w:t>信息价</w:t>
      </w:r>
      <w:proofErr w:type="gramEnd"/>
      <w:r>
        <w:rPr>
          <w:rFonts w:hint="eastAsia"/>
          <w:szCs w:val="21"/>
          <w:u w:val="single"/>
        </w:rPr>
        <w:t>所对应的材料（人工）</w:t>
      </w:r>
      <w:proofErr w:type="gramStart"/>
      <w:r>
        <w:rPr>
          <w:rFonts w:hint="eastAsia"/>
          <w:szCs w:val="21"/>
          <w:u w:val="single"/>
        </w:rPr>
        <w:t>信息价</w:t>
      </w:r>
      <w:proofErr w:type="gramEnd"/>
      <w:r>
        <w:rPr>
          <w:rFonts w:hint="eastAsia"/>
          <w:szCs w:val="21"/>
          <w:u w:val="single"/>
        </w:rPr>
        <w:t>算术平均价。</w:t>
      </w:r>
    </w:p>
    <w:p w:rsidR="006A191E" w:rsidRDefault="007A2A9C">
      <w:pPr>
        <w:spacing w:line="360" w:lineRule="exact"/>
        <w:ind w:firstLineChars="200" w:firstLine="420"/>
        <w:rPr>
          <w:rFonts w:ascii="宋体" w:hAnsi="宋体"/>
          <w:szCs w:val="21"/>
        </w:rPr>
      </w:pPr>
      <w:r>
        <w:rPr>
          <w:rFonts w:ascii="宋体" w:hAnsi="宋体"/>
          <w:szCs w:val="21"/>
        </w:rPr>
        <w:lastRenderedPageBreak/>
        <w:t>（3）调整方法</w:t>
      </w:r>
    </w:p>
    <w:p w:rsidR="006A191E" w:rsidRDefault="007A2A9C">
      <w:pPr>
        <w:spacing w:line="380" w:lineRule="exact"/>
        <w:ind w:firstLineChars="200" w:firstLine="420"/>
        <w:rPr>
          <w:szCs w:val="21"/>
          <w:u w:val="single"/>
        </w:rPr>
      </w:pPr>
      <w:r>
        <w:rPr>
          <w:rFonts w:hint="eastAsia"/>
          <w:szCs w:val="21"/>
          <w:u w:val="single"/>
        </w:rPr>
        <w:t>a.</w:t>
      </w:r>
      <w:r>
        <w:rPr>
          <w:rFonts w:hint="eastAsia"/>
          <w:szCs w:val="21"/>
          <w:u w:val="single"/>
        </w:rPr>
        <w:t>当</w:t>
      </w:r>
      <w:r>
        <w:rPr>
          <w:rFonts w:hint="eastAsia"/>
          <w:szCs w:val="21"/>
          <w:u w:val="single"/>
        </w:rPr>
        <w:t>A2</w:t>
      </w:r>
      <w:r>
        <w:rPr>
          <w:rFonts w:hint="eastAsia"/>
          <w:szCs w:val="21"/>
          <w:u w:val="single"/>
        </w:rPr>
        <w:t>＞</w:t>
      </w:r>
      <w:r>
        <w:rPr>
          <w:rFonts w:hint="eastAsia"/>
          <w:szCs w:val="21"/>
          <w:u w:val="single"/>
        </w:rPr>
        <w:t>A1</w:t>
      </w:r>
      <w:r>
        <w:rPr>
          <w:rFonts w:hint="eastAsia"/>
          <w:szCs w:val="21"/>
          <w:u w:val="single"/>
        </w:rPr>
        <w:t>时，该材料（人工）结算单价按超出的金额调增，即该材料（人工）结算单价</w:t>
      </w:r>
      <w:r>
        <w:rPr>
          <w:rFonts w:hint="eastAsia"/>
          <w:szCs w:val="21"/>
          <w:u w:val="single"/>
        </w:rPr>
        <w:t>=</w:t>
      </w:r>
      <w:r>
        <w:rPr>
          <w:rFonts w:hint="eastAsia"/>
          <w:szCs w:val="21"/>
          <w:u w:val="single"/>
        </w:rPr>
        <w:t>承包人的投标单价</w:t>
      </w:r>
      <w:r>
        <w:rPr>
          <w:rFonts w:hint="eastAsia"/>
          <w:szCs w:val="21"/>
          <w:u w:val="single"/>
        </w:rPr>
        <w:t>+</w:t>
      </w:r>
      <w:r>
        <w:rPr>
          <w:rFonts w:hint="eastAsia"/>
          <w:szCs w:val="21"/>
          <w:u w:val="single"/>
        </w:rPr>
        <w:t>（</w:t>
      </w:r>
      <w:r>
        <w:rPr>
          <w:rFonts w:hint="eastAsia"/>
          <w:szCs w:val="21"/>
          <w:u w:val="single"/>
        </w:rPr>
        <w:t>A2</w:t>
      </w:r>
      <w:r>
        <w:rPr>
          <w:rFonts w:hint="eastAsia"/>
          <w:szCs w:val="21"/>
          <w:u w:val="single"/>
        </w:rPr>
        <w:t>－</w:t>
      </w:r>
      <w:r>
        <w:rPr>
          <w:rFonts w:hint="eastAsia"/>
          <w:szCs w:val="21"/>
          <w:u w:val="single"/>
        </w:rPr>
        <w:t>A1</w:t>
      </w:r>
      <w:r>
        <w:rPr>
          <w:rFonts w:hint="eastAsia"/>
          <w:szCs w:val="21"/>
          <w:u w:val="single"/>
        </w:rPr>
        <w:t>）；</w:t>
      </w:r>
    </w:p>
    <w:p w:rsidR="006A191E" w:rsidRDefault="007A2A9C">
      <w:pPr>
        <w:spacing w:line="380" w:lineRule="exact"/>
        <w:ind w:firstLineChars="200" w:firstLine="420"/>
        <w:rPr>
          <w:szCs w:val="21"/>
          <w:u w:val="single"/>
        </w:rPr>
      </w:pPr>
      <w:r>
        <w:rPr>
          <w:rFonts w:hint="eastAsia"/>
          <w:szCs w:val="21"/>
          <w:u w:val="single"/>
        </w:rPr>
        <w:t>b.</w:t>
      </w:r>
      <w:r>
        <w:rPr>
          <w:rFonts w:hint="eastAsia"/>
          <w:szCs w:val="21"/>
          <w:u w:val="single"/>
        </w:rPr>
        <w:t>当</w:t>
      </w:r>
      <w:r>
        <w:rPr>
          <w:rFonts w:hint="eastAsia"/>
          <w:szCs w:val="21"/>
          <w:u w:val="single"/>
        </w:rPr>
        <w:t>A2</w:t>
      </w:r>
      <w:r>
        <w:rPr>
          <w:rFonts w:hint="eastAsia"/>
          <w:szCs w:val="21"/>
          <w:u w:val="single"/>
        </w:rPr>
        <w:t>＜</w:t>
      </w:r>
      <w:r>
        <w:rPr>
          <w:rFonts w:hint="eastAsia"/>
          <w:szCs w:val="21"/>
          <w:u w:val="single"/>
        </w:rPr>
        <w:t>A1</w:t>
      </w:r>
      <w:r>
        <w:rPr>
          <w:rFonts w:hint="eastAsia"/>
          <w:szCs w:val="21"/>
          <w:u w:val="single"/>
        </w:rPr>
        <w:t>时，该材料（人工）结算单价按低于的金额调减，即该材料（人工）结算单价</w:t>
      </w:r>
      <w:r>
        <w:rPr>
          <w:rFonts w:hint="eastAsia"/>
          <w:szCs w:val="21"/>
          <w:u w:val="single"/>
        </w:rPr>
        <w:t>=</w:t>
      </w:r>
      <w:r>
        <w:rPr>
          <w:rFonts w:hint="eastAsia"/>
          <w:szCs w:val="21"/>
          <w:u w:val="single"/>
        </w:rPr>
        <w:t>承包人的投标单价－（</w:t>
      </w:r>
      <w:r>
        <w:rPr>
          <w:rFonts w:hint="eastAsia"/>
          <w:szCs w:val="21"/>
          <w:u w:val="single"/>
        </w:rPr>
        <w:t>A1</w:t>
      </w:r>
      <w:r>
        <w:rPr>
          <w:rFonts w:hint="eastAsia"/>
          <w:szCs w:val="21"/>
          <w:u w:val="single"/>
        </w:rPr>
        <w:t>－</w:t>
      </w:r>
      <w:r>
        <w:rPr>
          <w:rFonts w:hint="eastAsia"/>
          <w:szCs w:val="21"/>
          <w:u w:val="single"/>
        </w:rPr>
        <w:t>A2</w:t>
      </w:r>
      <w:r>
        <w:rPr>
          <w:rFonts w:hint="eastAsia"/>
          <w:szCs w:val="21"/>
          <w:u w:val="single"/>
        </w:rPr>
        <w:t>）；</w:t>
      </w:r>
    </w:p>
    <w:p w:rsidR="006A191E" w:rsidRDefault="007A2A9C">
      <w:pPr>
        <w:spacing w:line="380" w:lineRule="exact"/>
        <w:ind w:firstLineChars="200" w:firstLine="420"/>
        <w:rPr>
          <w:szCs w:val="21"/>
          <w:u w:val="single"/>
        </w:rPr>
      </w:pPr>
      <w:r>
        <w:rPr>
          <w:rFonts w:hint="eastAsia"/>
          <w:szCs w:val="21"/>
          <w:u w:val="single"/>
        </w:rPr>
        <w:t>c.</w:t>
      </w:r>
      <w:r>
        <w:rPr>
          <w:rFonts w:hint="eastAsia"/>
          <w:szCs w:val="21"/>
          <w:u w:val="single"/>
        </w:rPr>
        <w:t>当</w:t>
      </w:r>
      <w:r>
        <w:rPr>
          <w:rFonts w:hint="eastAsia"/>
          <w:szCs w:val="21"/>
          <w:u w:val="single"/>
        </w:rPr>
        <w:t>A2</w:t>
      </w:r>
      <w:r>
        <w:rPr>
          <w:rFonts w:hint="eastAsia"/>
          <w:szCs w:val="21"/>
          <w:u w:val="single"/>
        </w:rPr>
        <w:t>＝</w:t>
      </w:r>
      <w:r>
        <w:rPr>
          <w:rFonts w:hint="eastAsia"/>
          <w:szCs w:val="21"/>
          <w:u w:val="single"/>
        </w:rPr>
        <w:t>A1</w:t>
      </w:r>
      <w:r>
        <w:rPr>
          <w:rFonts w:hint="eastAsia"/>
          <w:szCs w:val="21"/>
          <w:u w:val="single"/>
        </w:rPr>
        <w:t>时，该材料（人工）结算单价不作调整。</w:t>
      </w:r>
    </w:p>
    <w:p w:rsidR="006A191E" w:rsidRDefault="007A2A9C">
      <w:pPr>
        <w:spacing w:line="360" w:lineRule="exact"/>
        <w:ind w:firstLineChars="200" w:firstLine="420"/>
        <w:rPr>
          <w:rFonts w:ascii="宋体" w:hAnsi="宋体"/>
          <w:szCs w:val="21"/>
        </w:rPr>
      </w:pPr>
      <w:r>
        <w:rPr>
          <w:rFonts w:ascii="宋体" w:hAnsi="宋体"/>
          <w:szCs w:val="21"/>
        </w:rPr>
        <w:t>第3种方式：其他价格调整方式：</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szCs w:val="21"/>
        </w:rPr>
        <w:t>。</w:t>
      </w:r>
    </w:p>
    <w:p w:rsidR="006A191E" w:rsidRDefault="007A2A9C">
      <w:pPr>
        <w:spacing w:line="360" w:lineRule="exact"/>
        <w:ind w:firstLineChars="200" w:firstLine="420"/>
        <w:rPr>
          <w:szCs w:val="21"/>
        </w:rPr>
      </w:pPr>
      <w:r>
        <w:rPr>
          <w:rFonts w:ascii="宋体" w:hAnsi="宋体" w:hint="eastAsia"/>
          <w:szCs w:val="21"/>
        </w:rPr>
        <w:t>11.2  法律变化引起的调整 ：</w:t>
      </w:r>
      <w:r>
        <w:rPr>
          <w:rFonts w:ascii="宋体" w:hAnsi="宋体" w:hint="eastAsia"/>
          <w:szCs w:val="21"/>
          <w:u w:val="single"/>
        </w:rPr>
        <w:t xml:space="preserve">   </w:t>
      </w:r>
      <w:r>
        <w:rPr>
          <w:rFonts w:hint="eastAsia"/>
          <w:szCs w:val="21"/>
          <w:u w:val="single"/>
        </w:rPr>
        <w:t>基准日期以后变化由发包人承担，但由承包人原因导致工期延误时的法律变化引起合同</w:t>
      </w:r>
      <w:proofErr w:type="gramStart"/>
      <w:r>
        <w:rPr>
          <w:rFonts w:hint="eastAsia"/>
          <w:szCs w:val="21"/>
          <w:u w:val="single"/>
        </w:rPr>
        <w:t>价增加</w:t>
      </w:r>
      <w:proofErr w:type="gramEnd"/>
      <w:r>
        <w:rPr>
          <w:rFonts w:hint="eastAsia"/>
          <w:szCs w:val="21"/>
          <w:u w:val="single"/>
        </w:rPr>
        <w:t>的由承包人承担，合同价下降的由发包人受益。</w:t>
      </w:r>
    </w:p>
    <w:p w:rsidR="006A191E" w:rsidRDefault="007A2A9C">
      <w:pPr>
        <w:keepNext/>
        <w:keepLines/>
        <w:spacing w:line="360" w:lineRule="exact"/>
        <w:ind w:left="422"/>
        <w:outlineLvl w:val="3"/>
        <w:rPr>
          <w:rFonts w:eastAsia="黑体"/>
          <w:b/>
          <w:bCs/>
          <w:szCs w:val="21"/>
        </w:rPr>
      </w:pPr>
      <w:bookmarkStart w:id="497" w:name="_Toc292559410"/>
      <w:bookmarkStart w:id="498" w:name="_Toc296891033"/>
      <w:bookmarkStart w:id="499" w:name="_Toc296346706"/>
      <w:bookmarkStart w:id="500" w:name="_Toc292559915"/>
      <w:bookmarkStart w:id="501" w:name="_Toc297120505"/>
      <w:bookmarkStart w:id="502" w:name="_Toc297048391"/>
      <w:bookmarkStart w:id="503" w:name="_Toc296347204"/>
      <w:bookmarkStart w:id="504" w:name="_Toc296891245"/>
      <w:bookmarkStart w:id="505" w:name="_Toc296944544"/>
      <w:bookmarkStart w:id="506" w:name="_Toc296503205"/>
      <w:bookmarkStart w:id="507" w:name="_Toc351203644"/>
      <w:bookmarkStart w:id="508" w:name="_Toc304295579"/>
      <w:bookmarkStart w:id="509" w:name="_Toc303539159"/>
      <w:bookmarkStart w:id="510" w:name="_Toc300935002"/>
      <w:bookmarkStart w:id="511" w:name="_Toc312678040"/>
      <w:bookmarkStart w:id="512" w:name="_Toc297123552"/>
      <w:bookmarkStart w:id="513" w:name="_Toc297216211"/>
      <w:bookmarkEnd w:id="384"/>
      <w:bookmarkEnd w:id="385"/>
      <w:bookmarkEnd w:id="386"/>
      <w:bookmarkEnd w:id="387"/>
      <w:bookmarkEnd w:id="388"/>
      <w:bookmarkEnd w:id="389"/>
      <w:r>
        <w:rPr>
          <w:rFonts w:eastAsia="黑体"/>
          <w:b/>
          <w:bCs/>
          <w:szCs w:val="21"/>
        </w:rPr>
        <w:t xml:space="preserve">12. </w:t>
      </w:r>
      <w:bookmarkEnd w:id="497"/>
      <w:bookmarkEnd w:id="498"/>
      <w:bookmarkEnd w:id="499"/>
      <w:bookmarkEnd w:id="500"/>
      <w:bookmarkEnd w:id="501"/>
      <w:bookmarkEnd w:id="502"/>
      <w:bookmarkEnd w:id="503"/>
      <w:bookmarkEnd w:id="504"/>
      <w:bookmarkEnd w:id="505"/>
      <w:bookmarkEnd w:id="506"/>
      <w:r>
        <w:rPr>
          <w:rFonts w:eastAsia="黑体"/>
          <w:b/>
          <w:bCs/>
          <w:szCs w:val="21"/>
        </w:rPr>
        <w:t>合同价格、计量与支付</w:t>
      </w:r>
      <w:bookmarkEnd w:id="507"/>
    </w:p>
    <w:p w:rsidR="006A191E" w:rsidRDefault="007A2A9C">
      <w:pPr>
        <w:spacing w:line="360" w:lineRule="exact"/>
        <w:ind w:firstLineChars="200" w:firstLine="420"/>
        <w:rPr>
          <w:szCs w:val="21"/>
        </w:rPr>
      </w:pPr>
      <w:bookmarkStart w:id="514" w:name="_Toc292559411"/>
      <w:bookmarkStart w:id="515" w:name="_Toc267251461"/>
      <w:bookmarkStart w:id="516" w:name="_Toc292559916"/>
      <w:bookmarkStart w:id="517" w:name="_Toc297120506"/>
      <w:bookmarkStart w:id="518" w:name="_Toc296944545"/>
      <w:bookmarkStart w:id="519" w:name="_Toc296891034"/>
      <w:bookmarkStart w:id="520" w:name="_Toc296503206"/>
      <w:bookmarkStart w:id="521" w:name="_Toc296347205"/>
      <w:bookmarkStart w:id="522" w:name="_Toc297048392"/>
      <w:bookmarkStart w:id="523" w:name="_Toc296891246"/>
      <w:bookmarkStart w:id="524" w:name="_Toc296346707"/>
      <w:bookmarkStart w:id="525" w:name="_Toc312678041"/>
      <w:bookmarkStart w:id="526" w:name="_Toc300935003"/>
      <w:bookmarkStart w:id="527" w:name="_Toc303539160"/>
      <w:bookmarkStart w:id="528" w:name="_Toc297216212"/>
      <w:bookmarkStart w:id="529" w:name="_Toc297123553"/>
      <w:bookmarkStart w:id="530" w:name="_Toc304295580"/>
      <w:bookmarkEnd w:id="508"/>
      <w:bookmarkEnd w:id="509"/>
      <w:bookmarkEnd w:id="510"/>
      <w:bookmarkEnd w:id="511"/>
      <w:bookmarkEnd w:id="512"/>
      <w:bookmarkEnd w:id="513"/>
      <w:r>
        <w:rPr>
          <w:szCs w:val="21"/>
        </w:rPr>
        <w:t xml:space="preserve">12.1 </w:t>
      </w:r>
      <w:r>
        <w:rPr>
          <w:szCs w:val="21"/>
        </w:rPr>
        <w:t>合</w:t>
      </w:r>
      <w:bookmarkEnd w:id="514"/>
      <w:bookmarkEnd w:id="515"/>
      <w:bookmarkEnd w:id="516"/>
      <w:r>
        <w:rPr>
          <w:szCs w:val="21"/>
        </w:rPr>
        <w:t>同价</w:t>
      </w:r>
      <w:bookmarkEnd w:id="517"/>
      <w:bookmarkEnd w:id="518"/>
      <w:bookmarkEnd w:id="519"/>
      <w:bookmarkEnd w:id="520"/>
      <w:bookmarkEnd w:id="521"/>
      <w:bookmarkEnd w:id="522"/>
      <w:bookmarkEnd w:id="523"/>
      <w:bookmarkEnd w:id="524"/>
      <w:r>
        <w:rPr>
          <w:szCs w:val="21"/>
        </w:rPr>
        <w:t>格形式</w:t>
      </w:r>
    </w:p>
    <w:p w:rsidR="006A191E" w:rsidRDefault="007A2A9C">
      <w:pPr>
        <w:spacing w:line="360" w:lineRule="exact"/>
        <w:ind w:firstLineChars="200" w:firstLine="420"/>
        <w:rPr>
          <w:szCs w:val="21"/>
        </w:rPr>
      </w:pPr>
      <w:r>
        <w:rPr>
          <w:szCs w:val="21"/>
        </w:rPr>
        <w:t>本合同价款采用第</w:t>
      </w:r>
      <w:r>
        <w:rPr>
          <w:szCs w:val="21"/>
          <w:u w:val="single"/>
        </w:rPr>
        <w:t xml:space="preserve">  1  </w:t>
      </w:r>
      <w:r>
        <w:rPr>
          <w:szCs w:val="21"/>
        </w:rPr>
        <w:t>种方式</w:t>
      </w:r>
      <w:r>
        <w:rPr>
          <w:szCs w:val="21"/>
          <w:u w:val="single"/>
        </w:rPr>
        <w:t xml:space="preserve">  </w:t>
      </w:r>
      <w:r>
        <w:rPr>
          <w:szCs w:val="21"/>
          <w:u w:val="single"/>
        </w:rPr>
        <w:t>单价合同</w:t>
      </w:r>
      <w:r>
        <w:rPr>
          <w:szCs w:val="21"/>
          <w:u w:val="single"/>
        </w:rPr>
        <w:t xml:space="preserve">   </w:t>
      </w:r>
      <w:r>
        <w:rPr>
          <w:szCs w:val="21"/>
        </w:rPr>
        <w:t>确定。</w:t>
      </w:r>
    </w:p>
    <w:bookmarkEnd w:id="525"/>
    <w:bookmarkEnd w:id="526"/>
    <w:bookmarkEnd w:id="527"/>
    <w:bookmarkEnd w:id="528"/>
    <w:bookmarkEnd w:id="529"/>
    <w:bookmarkEnd w:id="530"/>
    <w:p w:rsidR="006A191E" w:rsidRDefault="007A2A9C">
      <w:pPr>
        <w:spacing w:line="360" w:lineRule="exact"/>
        <w:ind w:firstLineChars="200" w:firstLine="420"/>
        <w:rPr>
          <w:szCs w:val="21"/>
        </w:rPr>
      </w:pPr>
      <w:r>
        <w:rPr>
          <w:szCs w:val="21"/>
        </w:rPr>
        <w:t>1</w:t>
      </w:r>
      <w:r>
        <w:rPr>
          <w:szCs w:val="21"/>
        </w:rPr>
        <w:t>．单价合同。</w:t>
      </w:r>
    </w:p>
    <w:p w:rsidR="006A191E" w:rsidRDefault="007A2A9C">
      <w:pPr>
        <w:spacing w:line="360" w:lineRule="exact"/>
        <w:ind w:firstLineChars="200" w:firstLine="420"/>
        <w:rPr>
          <w:szCs w:val="21"/>
        </w:rPr>
      </w:pPr>
      <w:r>
        <w:rPr>
          <w:szCs w:val="21"/>
        </w:rPr>
        <w:t>综合单价包含的风险范围：</w:t>
      </w:r>
    </w:p>
    <w:p w:rsidR="006A191E" w:rsidRDefault="007A2A9C">
      <w:pPr>
        <w:spacing w:line="360" w:lineRule="exact"/>
        <w:ind w:firstLineChars="200" w:firstLine="420"/>
        <w:rPr>
          <w:szCs w:val="21"/>
          <w:u w:val="single"/>
        </w:rPr>
      </w:pPr>
      <w:r>
        <w:rPr>
          <w:szCs w:val="21"/>
          <w:u w:val="single"/>
        </w:rPr>
        <w:t>本工程结算价的计算方式同</w:t>
      </w:r>
      <w:r>
        <w:rPr>
          <w:rFonts w:hint="eastAsia"/>
          <w:szCs w:val="21"/>
          <w:u w:val="single"/>
        </w:rPr>
        <w:t>预算审核书，实行总价下浮（下浮率同综合优惠率</w:t>
      </w:r>
      <w:r>
        <w:rPr>
          <w:rFonts w:hint="eastAsia"/>
          <w:szCs w:val="21"/>
          <w:u w:val="single"/>
        </w:rPr>
        <w:t>=[1-</w:t>
      </w:r>
      <w:r>
        <w:rPr>
          <w:rFonts w:hint="eastAsia"/>
          <w:szCs w:val="21"/>
          <w:u w:val="single"/>
        </w:rPr>
        <w:t>投标人最终投标报价</w:t>
      </w:r>
      <w:r>
        <w:rPr>
          <w:rFonts w:hint="eastAsia"/>
          <w:szCs w:val="21"/>
          <w:u w:val="single"/>
        </w:rPr>
        <w:t xml:space="preserve"> /</w:t>
      </w:r>
      <w:r>
        <w:rPr>
          <w:rFonts w:hint="eastAsia"/>
          <w:szCs w:val="21"/>
          <w:u w:val="single"/>
        </w:rPr>
        <w:t>本标段预算审核价</w:t>
      </w:r>
      <w:r>
        <w:rPr>
          <w:rFonts w:hint="eastAsia"/>
          <w:szCs w:val="21"/>
          <w:u w:val="single"/>
        </w:rPr>
        <w:t>]</w:t>
      </w:r>
      <w:r>
        <w:rPr>
          <w:rFonts w:hint="eastAsia"/>
          <w:szCs w:val="21"/>
          <w:u w:val="single"/>
        </w:rPr>
        <w:t>×</w:t>
      </w:r>
      <w:r>
        <w:rPr>
          <w:rFonts w:hint="eastAsia"/>
          <w:szCs w:val="21"/>
          <w:u w:val="single"/>
        </w:rPr>
        <w:t>100%</w:t>
      </w:r>
      <w:r>
        <w:rPr>
          <w:rFonts w:hint="eastAsia"/>
          <w:szCs w:val="21"/>
          <w:u w:val="single"/>
        </w:rPr>
        <w:t>）</w:t>
      </w:r>
      <w:r>
        <w:rPr>
          <w:szCs w:val="21"/>
          <w:u w:val="single"/>
        </w:rPr>
        <w:t>。</w:t>
      </w:r>
      <w:proofErr w:type="gramStart"/>
      <w:r>
        <w:rPr>
          <w:szCs w:val="21"/>
          <w:u w:val="single"/>
        </w:rPr>
        <w:t>除风险</w:t>
      </w:r>
      <w:proofErr w:type="gramEnd"/>
      <w:r>
        <w:rPr>
          <w:szCs w:val="21"/>
          <w:u w:val="single"/>
        </w:rPr>
        <w:t>范围以外约定的调整外，以下内容按</w:t>
      </w:r>
      <w:r>
        <w:rPr>
          <w:rFonts w:hint="eastAsia"/>
          <w:szCs w:val="21"/>
          <w:u w:val="single"/>
        </w:rPr>
        <w:t>项目预算</w:t>
      </w:r>
      <w:proofErr w:type="gramStart"/>
      <w:r>
        <w:rPr>
          <w:rFonts w:hint="eastAsia"/>
          <w:szCs w:val="21"/>
          <w:u w:val="single"/>
        </w:rPr>
        <w:t>审核书</w:t>
      </w:r>
      <w:proofErr w:type="gramEnd"/>
      <w:r>
        <w:rPr>
          <w:rFonts w:hint="eastAsia"/>
          <w:szCs w:val="21"/>
          <w:u w:val="single"/>
        </w:rPr>
        <w:t>不作调整</w:t>
      </w:r>
      <w:r>
        <w:rPr>
          <w:szCs w:val="21"/>
          <w:u w:val="single"/>
        </w:rPr>
        <w:t>：</w:t>
      </w:r>
    </w:p>
    <w:p w:rsidR="006A191E" w:rsidRDefault="007A2A9C">
      <w:pPr>
        <w:spacing w:line="360" w:lineRule="exact"/>
        <w:ind w:firstLineChars="200" w:firstLine="420"/>
        <w:rPr>
          <w:szCs w:val="21"/>
          <w:u w:val="single"/>
        </w:rPr>
      </w:pPr>
      <w:r>
        <w:rPr>
          <w:szCs w:val="21"/>
          <w:u w:val="single"/>
        </w:rPr>
        <w:t>（</w:t>
      </w:r>
      <w:r>
        <w:rPr>
          <w:szCs w:val="21"/>
          <w:u w:val="single"/>
        </w:rPr>
        <w:t>1</w:t>
      </w:r>
      <w:r>
        <w:rPr>
          <w:szCs w:val="21"/>
          <w:u w:val="single"/>
        </w:rPr>
        <w:t>）综合单价；</w:t>
      </w:r>
    </w:p>
    <w:p w:rsidR="006A191E" w:rsidRDefault="007A2A9C">
      <w:pPr>
        <w:spacing w:line="360" w:lineRule="exact"/>
        <w:ind w:firstLineChars="200" w:firstLine="420"/>
        <w:rPr>
          <w:szCs w:val="21"/>
          <w:u w:val="single"/>
        </w:rPr>
      </w:pPr>
      <w:r>
        <w:rPr>
          <w:szCs w:val="21"/>
          <w:u w:val="single"/>
        </w:rPr>
        <w:t>（</w:t>
      </w:r>
      <w:r>
        <w:rPr>
          <w:szCs w:val="21"/>
          <w:u w:val="single"/>
        </w:rPr>
        <w:t>2</w:t>
      </w:r>
      <w:r>
        <w:rPr>
          <w:szCs w:val="21"/>
          <w:u w:val="single"/>
        </w:rPr>
        <w:t>）</w:t>
      </w:r>
      <w:r>
        <w:rPr>
          <w:rFonts w:hint="eastAsia"/>
          <w:szCs w:val="21"/>
          <w:u w:val="single"/>
        </w:rPr>
        <w:t>施工组织措施项目费的费项及费率</w:t>
      </w:r>
      <w:r>
        <w:rPr>
          <w:szCs w:val="21"/>
          <w:u w:val="single"/>
        </w:rPr>
        <w:t>；</w:t>
      </w:r>
    </w:p>
    <w:p w:rsidR="006A191E" w:rsidRDefault="007A2A9C">
      <w:pPr>
        <w:spacing w:line="360" w:lineRule="exact"/>
        <w:ind w:firstLineChars="200" w:firstLine="420"/>
        <w:rPr>
          <w:szCs w:val="21"/>
          <w:u w:val="single"/>
        </w:rPr>
      </w:pPr>
      <w:r>
        <w:rPr>
          <w:szCs w:val="21"/>
          <w:u w:val="single"/>
        </w:rPr>
        <w:t>（</w:t>
      </w:r>
      <w:r>
        <w:rPr>
          <w:szCs w:val="21"/>
          <w:u w:val="single"/>
        </w:rPr>
        <w:t>3</w:t>
      </w:r>
      <w:r>
        <w:rPr>
          <w:szCs w:val="21"/>
          <w:u w:val="single"/>
        </w:rPr>
        <w:t>）</w:t>
      </w:r>
      <w:proofErr w:type="gramStart"/>
      <w:r>
        <w:rPr>
          <w:szCs w:val="21"/>
          <w:u w:val="single"/>
        </w:rPr>
        <w:t>规</w:t>
      </w:r>
      <w:proofErr w:type="gramEnd"/>
      <w:r>
        <w:rPr>
          <w:szCs w:val="21"/>
          <w:u w:val="single"/>
        </w:rPr>
        <w:t>费费率、税金税率；</w:t>
      </w:r>
    </w:p>
    <w:p w:rsidR="006A191E" w:rsidRDefault="007A2A9C">
      <w:pPr>
        <w:spacing w:line="360" w:lineRule="exact"/>
        <w:ind w:firstLineChars="200" w:firstLine="420"/>
        <w:rPr>
          <w:szCs w:val="21"/>
          <w:u w:val="single"/>
        </w:rPr>
      </w:pPr>
      <w:r>
        <w:rPr>
          <w:szCs w:val="21"/>
          <w:u w:val="single"/>
        </w:rPr>
        <w:t>（</w:t>
      </w:r>
      <w:r>
        <w:rPr>
          <w:szCs w:val="21"/>
          <w:u w:val="single"/>
        </w:rPr>
        <w:t>4</w:t>
      </w:r>
      <w:r>
        <w:rPr>
          <w:szCs w:val="21"/>
          <w:u w:val="single"/>
        </w:rPr>
        <w:t>）计日工</w:t>
      </w:r>
      <w:r>
        <w:rPr>
          <w:rFonts w:hint="eastAsia"/>
          <w:szCs w:val="21"/>
          <w:u w:val="single"/>
        </w:rPr>
        <w:t>单价：</w:t>
      </w:r>
      <w:r>
        <w:rPr>
          <w:szCs w:val="21"/>
          <w:u w:val="single"/>
        </w:rPr>
        <w:t>技术工</w:t>
      </w:r>
      <w:r>
        <w:rPr>
          <w:rFonts w:hint="eastAsia"/>
          <w:szCs w:val="21"/>
          <w:u w:val="single"/>
        </w:rPr>
        <w:t>300</w:t>
      </w:r>
      <w:r>
        <w:rPr>
          <w:szCs w:val="21"/>
          <w:u w:val="single"/>
        </w:rPr>
        <w:t>元</w:t>
      </w:r>
      <w:r>
        <w:rPr>
          <w:szCs w:val="21"/>
          <w:u w:val="single"/>
        </w:rPr>
        <w:t>/</w:t>
      </w:r>
      <w:r>
        <w:rPr>
          <w:szCs w:val="21"/>
          <w:u w:val="single"/>
        </w:rPr>
        <w:t>工日、普工</w:t>
      </w:r>
      <w:r>
        <w:rPr>
          <w:rFonts w:hint="eastAsia"/>
          <w:szCs w:val="21"/>
          <w:u w:val="single"/>
        </w:rPr>
        <w:t>200</w:t>
      </w:r>
      <w:r>
        <w:rPr>
          <w:szCs w:val="21"/>
          <w:u w:val="single"/>
        </w:rPr>
        <w:t>元</w:t>
      </w:r>
      <w:r>
        <w:rPr>
          <w:szCs w:val="21"/>
          <w:u w:val="single"/>
        </w:rPr>
        <w:t>/</w:t>
      </w:r>
      <w:r>
        <w:rPr>
          <w:szCs w:val="21"/>
          <w:u w:val="single"/>
        </w:rPr>
        <w:t>工日</w:t>
      </w:r>
      <w:r>
        <w:rPr>
          <w:rFonts w:hint="eastAsia"/>
          <w:szCs w:val="21"/>
          <w:u w:val="single"/>
        </w:rPr>
        <w:t>，</w:t>
      </w:r>
      <w:proofErr w:type="gramStart"/>
      <w:r>
        <w:rPr>
          <w:szCs w:val="21"/>
          <w:u w:val="single"/>
        </w:rPr>
        <w:t>工数经</w:t>
      </w:r>
      <w:proofErr w:type="gramEnd"/>
      <w:r>
        <w:rPr>
          <w:szCs w:val="21"/>
          <w:u w:val="single"/>
        </w:rPr>
        <w:t>发包人签证</w:t>
      </w:r>
      <w:r>
        <w:rPr>
          <w:rFonts w:hint="eastAsia"/>
          <w:szCs w:val="21"/>
          <w:u w:val="single"/>
        </w:rPr>
        <w:t>；该项</w:t>
      </w:r>
      <w:proofErr w:type="gramStart"/>
      <w:r>
        <w:rPr>
          <w:rFonts w:hint="eastAsia"/>
          <w:szCs w:val="21"/>
          <w:u w:val="single"/>
        </w:rPr>
        <w:t>费用仅另计算</w:t>
      </w:r>
      <w:proofErr w:type="gramEnd"/>
      <w:r>
        <w:rPr>
          <w:rFonts w:hint="eastAsia"/>
          <w:szCs w:val="21"/>
          <w:u w:val="single"/>
        </w:rPr>
        <w:t>税金；</w:t>
      </w:r>
    </w:p>
    <w:p w:rsidR="006A191E" w:rsidRDefault="007A2A9C">
      <w:pPr>
        <w:spacing w:line="360" w:lineRule="exact"/>
        <w:ind w:firstLineChars="200" w:firstLine="420"/>
        <w:rPr>
          <w:szCs w:val="21"/>
          <w:u w:val="single"/>
        </w:rPr>
      </w:pPr>
      <w:r>
        <w:rPr>
          <w:szCs w:val="21"/>
          <w:u w:val="single"/>
        </w:rPr>
        <w:t>（</w:t>
      </w:r>
      <w:r>
        <w:rPr>
          <w:szCs w:val="21"/>
          <w:u w:val="single"/>
        </w:rPr>
        <w:t>5</w:t>
      </w:r>
      <w:r>
        <w:rPr>
          <w:szCs w:val="21"/>
          <w:u w:val="single"/>
        </w:rPr>
        <w:t>）</w:t>
      </w:r>
      <w:r>
        <w:rPr>
          <w:rFonts w:hint="eastAsia"/>
          <w:szCs w:val="21"/>
          <w:u w:val="single"/>
        </w:rPr>
        <w:t>以下可能发生的费用，已包含在合同价内，不再另行计取</w:t>
      </w:r>
      <w:r>
        <w:rPr>
          <w:szCs w:val="21"/>
          <w:u w:val="single"/>
        </w:rPr>
        <w:t>：</w:t>
      </w:r>
    </w:p>
    <w:p w:rsidR="006A191E" w:rsidRDefault="007A2A9C">
      <w:pPr>
        <w:autoSpaceDE w:val="0"/>
        <w:autoSpaceDN w:val="0"/>
        <w:spacing w:line="380" w:lineRule="exact"/>
        <w:ind w:firstLineChars="200" w:firstLine="420"/>
        <w:rPr>
          <w:szCs w:val="21"/>
          <w:u w:val="single"/>
        </w:rPr>
      </w:pPr>
      <w:r>
        <w:rPr>
          <w:rFonts w:hint="eastAsia"/>
          <w:szCs w:val="21"/>
          <w:u w:val="single"/>
        </w:rPr>
        <w:t>a.</w:t>
      </w:r>
      <w:r>
        <w:rPr>
          <w:rFonts w:hint="eastAsia"/>
          <w:szCs w:val="21"/>
          <w:u w:val="single"/>
        </w:rPr>
        <w:t>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rsidR="006A191E" w:rsidRDefault="007A2A9C">
      <w:pPr>
        <w:autoSpaceDE w:val="0"/>
        <w:autoSpaceDN w:val="0"/>
        <w:spacing w:line="380" w:lineRule="exact"/>
        <w:ind w:firstLineChars="200" w:firstLine="420"/>
        <w:rPr>
          <w:szCs w:val="21"/>
          <w:u w:val="single"/>
        </w:rPr>
      </w:pPr>
      <w:r>
        <w:rPr>
          <w:rFonts w:hint="eastAsia"/>
          <w:szCs w:val="21"/>
          <w:u w:val="single"/>
        </w:rPr>
        <w:t>b.</w:t>
      </w:r>
      <w:r>
        <w:rPr>
          <w:rFonts w:hint="eastAsia"/>
          <w:szCs w:val="21"/>
          <w:u w:val="single"/>
        </w:rPr>
        <w:t>实际施工中可能发生街道管理费、干扰费、环保费、占道押金等其它管理费。</w:t>
      </w:r>
    </w:p>
    <w:p w:rsidR="006A191E" w:rsidRDefault="007A2A9C">
      <w:pPr>
        <w:autoSpaceDE w:val="0"/>
        <w:autoSpaceDN w:val="0"/>
        <w:spacing w:line="380" w:lineRule="exact"/>
        <w:ind w:firstLineChars="200" w:firstLine="420"/>
        <w:rPr>
          <w:szCs w:val="21"/>
          <w:u w:val="single"/>
        </w:rPr>
      </w:pPr>
      <w:r>
        <w:rPr>
          <w:rFonts w:hint="eastAsia"/>
          <w:szCs w:val="21"/>
          <w:u w:val="single"/>
        </w:rPr>
        <w:t>c.</w:t>
      </w:r>
      <w:r>
        <w:rPr>
          <w:rFonts w:hint="eastAsia"/>
          <w:szCs w:val="21"/>
          <w:u w:val="single"/>
        </w:rPr>
        <w:t>土方开挖及外运、处置及泥浆外运、</w:t>
      </w:r>
      <w:proofErr w:type="gramStart"/>
      <w:r>
        <w:rPr>
          <w:rFonts w:hint="eastAsia"/>
          <w:szCs w:val="21"/>
          <w:u w:val="single"/>
        </w:rPr>
        <w:t>处置按</w:t>
      </w:r>
      <w:proofErr w:type="gramEnd"/>
      <w:r>
        <w:rPr>
          <w:rFonts w:hint="eastAsia"/>
          <w:szCs w:val="21"/>
          <w:u w:val="single"/>
        </w:rPr>
        <w:t>当地有关要求办理，费用包含在合同价内。</w:t>
      </w:r>
    </w:p>
    <w:p w:rsidR="006A191E" w:rsidRDefault="007A2A9C">
      <w:pPr>
        <w:widowControl/>
        <w:adjustRightInd w:val="0"/>
        <w:spacing w:line="380" w:lineRule="exact"/>
        <w:ind w:firstLineChars="200" w:firstLine="420"/>
        <w:rPr>
          <w:szCs w:val="21"/>
          <w:u w:val="single"/>
        </w:rPr>
      </w:pPr>
      <w:r>
        <w:rPr>
          <w:rFonts w:hint="eastAsia"/>
          <w:szCs w:val="21"/>
          <w:u w:val="single"/>
        </w:rPr>
        <w:t>d</w:t>
      </w:r>
      <w:r>
        <w:rPr>
          <w:szCs w:val="21"/>
          <w:u w:val="single"/>
        </w:rPr>
        <w:t xml:space="preserve">. </w:t>
      </w:r>
      <w:r>
        <w:rPr>
          <w:rFonts w:hint="eastAsia"/>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rsidR="006A191E" w:rsidRDefault="007A2A9C">
      <w:pPr>
        <w:widowControl/>
        <w:adjustRightInd w:val="0"/>
        <w:spacing w:line="380" w:lineRule="exact"/>
        <w:ind w:firstLineChars="200" w:firstLine="420"/>
        <w:rPr>
          <w:szCs w:val="21"/>
          <w:u w:val="single"/>
        </w:rPr>
      </w:pPr>
      <w:r>
        <w:rPr>
          <w:szCs w:val="21"/>
          <w:u w:val="single"/>
        </w:rPr>
        <w:t xml:space="preserve">e. </w:t>
      </w:r>
      <w:r>
        <w:rPr>
          <w:rFonts w:hint="eastAsia"/>
          <w:szCs w:val="21"/>
          <w:u w:val="single"/>
          <w:lang w:val="zh-CN"/>
        </w:rPr>
        <w:t>承包人在项目施工工程中对原有建筑造成破损的须恢复原状等相关费用。</w:t>
      </w:r>
    </w:p>
    <w:p w:rsidR="006A191E" w:rsidRDefault="007A2A9C">
      <w:pPr>
        <w:autoSpaceDE w:val="0"/>
        <w:autoSpaceDN w:val="0"/>
        <w:spacing w:line="380" w:lineRule="exact"/>
        <w:ind w:firstLineChars="200" w:firstLine="420"/>
        <w:rPr>
          <w:szCs w:val="21"/>
          <w:u w:val="single"/>
        </w:rPr>
      </w:pPr>
      <w:r>
        <w:rPr>
          <w:szCs w:val="21"/>
          <w:u w:val="single"/>
        </w:rPr>
        <w:t xml:space="preserve">f. </w:t>
      </w:r>
      <w:r>
        <w:rPr>
          <w:rFonts w:hint="eastAsia"/>
          <w:szCs w:val="21"/>
          <w:u w:val="single"/>
          <w:lang w:val="zh-CN"/>
        </w:rPr>
        <w:t>发包人只提供施工现场现有的施工作业面，如实际施工过程中，涉及脚手架（或吊篮）、垂直运输费用等均已包含在合同价内，不再另行计取。</w:t>
      </w:r>
    </w:p>
    <w:p w:rsidR="006A191E" w:rsidRDefault="007A2A9C">
      <w:pPr>
        <w:widowControl/>
        <w:adjustRightInd w:val="0"/>
        <w:spacing w:line="380" w:lineRule="exact"/>
        <w:ind w:firstLineChars="200" w:firstLine="420"/>
        <w:rPr>
          <w:szCs w:val="21"/>
          <w:u w:val="single"/>
          <w:lang w:val="zh-CN"/>
        </w:rPr>
      </w:pPr>
      <w:r>
        <w:rPr>
          <w:rFonts w:hint="eastAsia"/>
          <w:szCs w:val="21"/>
          <w:u w:val="single"/>
        </w:rPr>
        <w:t>g</w:t>
      </w:r>
      <w:r>
        <w:rPr>
          <w:rFonts w:hint="eastAsia"/>
          <w:szCs w:val="21"/>
          <w:u w:val="single"/>
          <w:lang w:val="zh-CN"/>
        </w:rPr>
        <w:t>.</w:t>
      </w:r>
      <w:r>
        <w:rPr>
          <w:rFonts w:ascii="宋体" w:hAnsi="宋体" w:hint="eastAsia"/>
          <w:szCs w:val="21"/>
          <w:u w:val="single"/>
        </w:rPr>
        <w:t>对于没有在工程量清单中列出的工序内容，包含在施工规范要求相应子目中，不再另行计取。</w:t>
      </w:r>
    </w:p>
    <w:p w:rsidR="006A191E" w:rsidRDefault="007A2A9C">
      <w:pPr>
        <w:autoSpaceDE w:val="0"/>
        <w:autoSpaceDN w:val="0"/>
        <w:spacing w:line="380" w:lineRule="exact"/>
        <w:ind w:firstLineChars="200" w:firstLine="420"/>
        <w:rPr>
          <w:szCs w:val="21"/>
          <w:u w:val="single"/>
        </w:rPr>
      </w:pPr>
      <w:r>
        <w:rPr>
          <w:rFonts w:hint="eastAsia"/>
          <w:szCs w:val="21"/>
          <w:u w:val="single"/>
        </w:rPr>
        <w:t>h.</w:t>
      </w:r>
      <w:r>
        <w:rPr>
          <w:szCs w:val="21"/>
          <w:u w:val="single"/>
        </w:rPr>
        <w:t xml:space="preserve"> </w:t>
      </w:r>
      <w:r>
        <w:rPr>
          <w:rFonts w:hint="eastAsia"/>
          <w:szCs w:val="21"/>
          <w:u w:val="single"/>
        </w:rPr>
        <w:t>疫情期间发生的相关费用。</w:t>
      </w:r>
    </w:p>
    <w:p w:rsidR="006A191E" w:rsidRDefault="007A2A9C">
      <w:pPr>
        <w:autoSpaceDE w:val="0"/>
        <w:autoSpaceDN w:val="0"/>
        <w:spacing w:line="380" w:lineRule="exact"/>
        <w:ind w:firstLineChars="200" w:firstLine="420"/>
        <w:rPr>
          <w:szCs w:val="21"/>
          <w:u w:val="single"/>
        </w:rPr>
      </w:pPr>
      <w:r>
        <w:rPr>
          <w:rFonts w:hint="eastAsia"/>
          <w:szCs w:val="21"/>
          <w:u w:val="single"/>
        </w:rPr>
        <w:t>i.</w:t>
      </w:r>
      <w:r>
        <w:rPr>
          <w:rFonts w:hint="eastAsia"/>
          <w:szCs w:val="21"/>
          <w:u w:val="single"/>
        </w:rPr>
        <w:t>建筑垃圾外运运距承包人自行考虑，不再调整。</w:t>
      </w:r>
    </w:p>
    <w:p w:rsidR="006A191E" w:rsidRDefault="007A2A9C">
      <w:pPr>
        <w:spacing w:line="360" w:lineRule="exact"/>
        <w:ind w:firstLineChars="200" w:firstLine="420"/>
        <w:rPr>
          <w:szCs w:val="21"/>
        </w:rPr>
      </w:pPr>
      <w:r>
        <w:rPr>
          <w:szCs w:val="21"/>
        </w:rPr>
        <w:lastRenderedPageBreak/>
        <w:t>风险费用的计算方法：</w:t>
      </w:r>
      <w:r>
        <w:rPr>
          <w:szCs w:val="21"/>
          <w:u w:val="single"/>
        </w:rPr>
        <w:t>已包含在合同价内</w:t>
      </w:r>
      <w:r>
        <w:rPr>
          <w:szCs w:val="21"/>
        </w:rPr>
        <w:t>。</w:t>
      </w:r>
    </w:p>
    <w:p w:rsidR="006A191E" w:rsidRDefault="007A2A9C">
      <w:pPr>
        <w:spacing w:line="360" w:lineRule="exact"/>
        <w:ind w:firstLineChars="200" w:firstLine="420"/>
        <w:rPr>
          <w:szCs w:val="21"/>
        </w:rPr>
      </w:pPr>
      <w:r>
        <w:rPr>
          <w:szCs w:val="21"/>
        </w:rPr>
        <w:t>风险范围以外合同价格的调整方法：</w:t>
      </w:r>
    </w:p>
    <w:p w:rsidR="006A191E" w:rsidRDefault="007A2A9C">
      <w:pPr>
        <w:spacing w:line="360" w:lineRule="exact"/>
        <w:ind w:firstLineChars="200" w:firstLine="500"/>
        <w:rPr>
          <w:szCs w:val="21"/>
          <w:u w:val="single"/>
        </w:rPr>
      </w:pPr>
      <w:r>
        <w:rPr>
          <w:rFonts w:hint="eastAsia"/>
          <w:spacing w:val="20"/>
          <w:szCs w:val="21"/>
          <w:u w:val="single"/>
        </w:rPr>
        <w:t>（</w:t>
      </w:r>
      <w:r>
        <w:rPr>
          <w:rFonts w:hint="eastAsia"/>
          <w:spacing w:val="20"/>
          <w:szCs w:val="21"/>
          <w:u w:val="single"/>
        </w:rPr>
        <w:t>1</w:t>
      </w:r>
      <w:r>
        <w:rPr>
          <w:rFonts w:hint="eastAsia"/>
          <w:spacing w:val="20"/>
          <w:szCs w:val="21"/>
          <w:u w:val="single"/>
        </w:rPr>
        <w:t>）工程</w:t>
      </w:r>
      <w:proofErr w:type="gramStart"/>
      <w:r>
        <w:rPr>
          <w:rFonts w:hint="eastAsia"/>
          <w:spacing w:val="20"/>
          <w:szCs w:val="21"/>
          <w:u w:val="single"/>
        </w:rPr>
        <w:t>量按照</w:t>
      </w:r>
      <w:proofErr w:type="gramEnd"/>
      <w:r>
        <w:rPr>
          <w:rFonts w:hint="eastAsia"/>
          <w:spacing w:val="20"/>
          <w:szCs w:val="21"/>
          <w:u w:val="single"/>
        </w:rPr>
        <w:t>专用条款</w:t>
      </w:r>
      <w:r>
        <w:rPr>
          <w:rFonts w:hint="eastAsia"/>
          <w:spacing w:val="20"/>
          <w:szCs w:val="21"/>
          <w:u w:val="single"/>
        </w:rPr>
        <w:t>12.3.1</w:t>
      </w:r>
      <w:r>
        <w:rPr>
          <w:rFonts w:hint="eastAsia"/>
          <w:spacing w:val="20"/>
          <w:szCs w:val="21"/>
          <w:u w:val="single"/>
        </w:rPr>
        <w:t>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rsidR="006A191E" w:rsidRDefault="007A2A9C">
      <w:pPr>
        <w:spacing w:line="360" w:lineRule="exact"/>
        <w:ind w:firstLineChars="200" w:firstLine="420"/>
        <w:rPr>
          <w:szCs w:val="21"/>
          <w:u w:val="single"/>
          <w:lang w:val="zh-CN"/>
        </w:rPr>
      </w:pPr>
      <w:r>
        <w:rPr>
          <w:szCs w:val="21"/>
          <w:u w:val="single"/>
        </w:rPr>
        <w:t>（</w:t>
      </w:r>
      <w:r>
        <w:rPr>
          <w:szCs w:val="21"/>
          <w:u w:val="single"/>
        </w:rPr>
        <w:t>2</w:t>
      </w:r>
      <w:r>
        <w:rPr>
          <w:szCs w:val="21"/>
          <w:u w:val="single"/>
        </w:rPr>
        <w:t>）市场价格波动引起的调整按本专用合同条款第</w:t>
      </w:r>
      <w:r>
        <w:rPr>
          <w:szCs w:val="21"/>
          <w:u w:val="single"/>
        </w:rPr>
        <w:t>11.1</w:t>
      </w:r>
      <w:r>
        <w:rPr>
          <w:szCs w:val="21"/>
          <w:u w:val="single"/>
        </w:rPr>
        <w:t>款的约定调整</w:t>
      </w:r>
      <w:r>
        <w:rPr>
          <w:rFonts w:hint="eastAsia"/>
          <w:szCs w:val="21"/>
          <w:u w:val="single"/>
        </w:rPr>
        <w:t>；</w:t>
      </w:r>
    </w:p>
    <w:p w:rsidR="006A191E" w:rsidRDefault="007A2A9C">
      <w:pPr>
        <w:spacing w:line="360" w:lineRule="exact"/>
        <w:ind w:firstLineChars="200" w:firstLine="420"/>
        <w:rPr>
          <w:szCs w:val="21"/>
          <w:u w:val="single"/>
          <w:lang w:val="zh-CN"/>
        </w:rPr>
      </w:pPr>
      <w:r>
        <w:rPr>
          <w:szCs w:val="21"/>
          <w:u w:val="single"/>
          <w:lang w:val="zh-CN"/>
        </w:rPr>
        <w:t>（</w:t>
      </w:r>
      <w:r>
        <w:rPr>
          <w:szCs w:val="21"/>
          <w:u w:val="single"/>
          <w:lang w:val="zh-CN"/>
        </w:rPr>
        <w:t>3</w:t>
      </w:r>
      <w:r>
        <w:rPr>
          <w:szCs w:val="21"/>
          <w:u w:val="single"/>
          <w:lang w:val="zh-CN"/>
        </w:rPr>
        <w:t>）</w:t>
      </w:r>
      <w:r>
        <w:rPr>
          <w:rFonts w:hint="eastAsia"/>
          <w:szCs w:val="21"/>
          <w:u w:val="single"/>
        </w:rPr>
        <w:t>因发包人提供的工程量清单项目工程数量计算偏差或工程变更引起的工程量增加，综合单价的确定按专用条款</w:t>
      </w:r>
      <w:r>
        <w:rPr>
          <w:rFonts w:hint="eastAsia"/>
          <w:szCs w:val="21"/>
          <w:u w:val="single"/>
        </w:rPr>
        <w:t>10.4.1</w:t>
      </w:r>
      <w:r>
        <w:rPr>
          <w:rFonts w:hint="eastAsia"/>
          <w:szCs w:val="21"/>
          <w:u w:val="single"/>
        </w:rPr>
        <w:t>条执行；</w:t>
      </w:r>
    </w:p>
    <w:p w:rsidR="006A191E" w:rsidRDefault="007A2A9C">
      <w:pPr>
        <w:spacing w:line="360" w:lineRule="exact"/>
        <w:ind w:firstLineChars="200" w:firstLine="420"/>
        <w:rPr>
          <w:szCs w:val="21"/>
          <w:u w:val="single"/>
          <w:lang w:val="zh-CN"/>
        </w:rPr>
      </w:pPr>
      <w:r>
        <w:rPr>
          <w:szCs w:val="21"/>
          <w:u w:val="single"/>
          <w:lang w:val="zh-CN"/>
        </w:rPr>
        <w:t>（</w:t>
      </w:r>
      <w:r>
        <w:rPr>
          <w:szCs w:val="21"/>
          <w:u w:val="single"/>
          <w:lang w:val="zh-CN"/>
        </w:rPr>
        <w:t>4</w:t>
      </w:r>
      <w:r>
        <w:rPr>
          <w:szCs w:val="21"/>
          <w:u w:val="single"/>
          <w:lang w:val="zh-CN"/>
        </w:rPr>
        <w:t>）</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w:t>
      </w:r>
      <w:r>
        <w:rPr>
          <w:rFonts w:hint="eastAsia"/>
          <w:szCs w:val="21"/>
          <w:u w:val="single"/>
        </w:rPr>
        <w:t>10.4.1</w:t>
      </w:r>
      <w:r>
        <w:rPr>
          <w:rFonts w:hint="eastAsia"/>
          <w:szCs w:val="21"/>
          <w:u w:val="single"/>
        </w:rPr>
        <w:t>条约定调整；</w:t>
      </w:r>
    </w:p>
    <w:p w:rsidR="006A191E" w:rsidRDefault="007A2A9C">
      <w:pPr>
        <w:spacing w:line="360" w:lineRule="exact"/>
        <w:ind w:firstLineChars="200" w:firstLine="420"/>
        <w:rPr>
          <w:szCs w:val="21"/>
          <w:u w:val="single"/>
        </w:rPr>
      </w:pPr>
      <w:r>
        <w:rPr>
          <w:szCs w:val="21"/>
          <w:u w:val="single"/>
        </w:rPr>
        <w:t>（</w:t>
      </w:r>
      <w:r>
        <w:rPr>
          <w:szCs w:val="21"/>
          <w:u w:val="single"/>
        </w:rPr>
        <w:t>5</w:t>
      </w:r>
      <w:r>
        <w:rPr>
          <w:szCs w:val="21"/>
          <w:u w:val="single"/>
        </w:rPr>
        <w:t>）</w:t>
      </w:r>
      <w:r>
        <w:rPr>
          <w:rFonts w:hint="eastAsia"/>
          <w:szCs w:val="21"/>
          <w:u w:val="single"/>
        </w:rPr>
        <w:t>因非承包人原因的分部分项工程量清单漏项、错项、工程变更及清单工程量增减等，引起措施项目内容、工程数量发生变化，则调整措施项目费用：</w:t>
      </w:r>
    </w:p>
    <w:p w:rsidR="006A191E" w:rsidRDefault="007A2A9C">
      <w:pPr>
        <w:spacing w:line="360" w:lineRule="exact"/>
        <w:ind w:firstLineChars="200" w:firstLine="420"/>
        <w:rPr>
          <w:szCs w:val="21"/>
          <w:u w:val="single"/>
        </w:rPr>
      </w:pPr>
      <w:r>
        <w:rPr>
          <w:rFonts w:hint="eastAsia"/>
          <w:szCs w:val="21"/>
          <w:u w:val="single"/>
        </w:rPr>
        <w:t>a.</w:t>
      </w:r>
      <w:r>
        <w:rPr>
          <w:rFonts w:hint="eastAsia"/>
          <w:szCs w:val="21"/>
          <w:u w:val="single"/>
        </w:rPr>
        <w:t>采用综合单价计价的按专用条款第</w:t>
      </w:r>
      <w:r>
        <w:rPr>
          <w:rFonts w:hint="eastAsia"/>
          <w:szCs w:val="21"/>
          <w:u w:val="single"/>
        </w:rPr>
        <w:t>10.4.1</w:t>
      </w:r>
      <w:r>
        <w:rPr>
          <w:rFonts w:hint="eastAsia"/>
          <w:szCs w:val="21"/>
          <w:u w:val="single"/>
        </w:rPr>
        <w:t>条计算综合单价。</w:t>
      </w:r>
    </w:p>
    <w:p w:rsidR="006A191E" w:rsidRDefault="007A2A9C">
      <w:pPr>
        <w:spacing w:line="360" w:lineRule="exact"/>
        <w:ind w:firstLineChars="200" w:firstLine="420"/>
        <w:rPr>
          <w:szCs w:val="21"/>
          <w:u w:val="single"/>
        </w:rPr>
      </w:pPr>
      <w:r>
        <w:rPr>
          <w:rFonts w:hint="eastAsia"/>
          <w:szCs w:val="21"/>
          <w:u w:val="single"/>
        </w:rPr>
        <w:t>b.</w:t>
      </w:r>
      <w:r>
        <w:rPr>
          <w:rFonts w:hint="eastAsia"/>
          <w:szCs w:val="21"/>
          <w:u w:val="single"/>
        </w:rPr>
        <w:t>施工组织措施项目，按合同约定的费率内容，调整措施费用计算基数。</w:t>
      </w:r>
    </w:p>
    <w:p w:rsidR="006A191E" w:rsidRDefault="007A2A9C">
      <w:pPr>
        <w:spacing w:line="360" w:lineRule="exact"/>
        <w:ind w:firstLineChars="200" w:firstLine="420"/>
        <w:rPr>
          <w:szCs w:val="21"/>
          <w:u w:val="single"/>
        </w:rPr>
      </w:pPr>
      <w:r>
        <w:rPr>
          <w:szCs w:val="21"/>
          <w:u w:val="single"/>
        </w:rPr>
        <w:t>（</w:t>
      </w:r>
      <w:r>
        <w:rPr>
          <w:szCs w:val="21"/>
          <w:u w:val="single"/>
        </w:rPr>
        <w:t>6</w:t>
      </w:r>
      <w:r>
        <w:rPr>
          <w:szCs w:val="21"/>
          <w:u w:val="single"/>
        </w:rPr>
        <w:t>）未在投标价中包含的专项施工方案的施工及论证费用，根据施工现场实际参照合同专用条款</w:t>
      </w:r>
      <w:r>
        <w:rPr>
          <w:szCs w:val="21"/>
          <w:u w:val="single"/>
        </w:rPr>
        <w:t>10.4.1</w:t>
      </w:r>
      <w:r>
        <w:rPr>
          <w:szCs w:val="21"/>
          <w:u w:val="single"/>
        </w:rPr>
        <w:t>款约定方法确定或签证。</w:t>
      </w:r>
    </w:p>
    <w:p w:rsidR="006A191E" w:rsidRDefault="007A2A9C">
      <w:pPr>
        <w:spacing w:line="360" w:lineRule="exact"/>
        <w:ind w:firstLineChars="200" w:firstLine="422"/>
        <w:rPr>
          <w:rFonts w:ascii="宋体" w:hAnsi="宋体"/>
          <w:b/>
          <w:color w:val="000000"/>
          <w:szCs w:val="21"/>
          <w:u w:val="single"/>
        </w:rPr>
      </w:pPr>
      <w:r>
        <w:rPr>
          <w:rFonts w:hint="eastAsia"/>
          <w:b/>
          <w:szCs w:val="21"/>
          <w:u w:val="single"/>
        </w:rPr>
        <w:t>（</w:t>
      </w:r>
      <w:r>
        <w:rPr>
          <w:rFonts w:hint="eastAsia"/>
          <w:b/>
          <w:szCs w:val="21"/>
          <w:u w:val="single"/>
        </w:rPr>
        <w:t>7</w:t>
      </w:r>
      <w:r>
        <w:rPr>
          <w:rFonts w:hint="eastAsia"/>
          <w:b/>
          <w:szCs w:val="21"/>
          <w:u w:val="single"/>
        </w:rPr>
        <w:t>）</w:t>
      </w:r>
      <w:r>
        <w:rPr>
          <w:rFonts w:ascii="宋体" w:hAnsi="宋体" w:hint="eastAsia"/>
          <w:u w:val="single"/>
        </w:rPr>
        <w:t>招标时发包人提供的分部分项工程定额</w:t>
      </w:r>
      <w:proofErr w:type="gramStart"/>
      <w:r>
        <w:rPr>
          <w:rFonts w:ascii="宋体" w:hAnsi="宋体" w:hint="eastAsia"/>
          <w:u w:val="single"/>
        </w:rPr>
        <w:t>组价如</w:t>
      </w:r>
      <w:proofErr w:type="gramEnd"/>
      <w:r>
        <w:rPr>
          <w:rFonts w:ascii="宋体" w:hAnsi="宋体" w:hint="eastAsia"/>
          <w:u w:val="single"/>
        </w:rPr>
        <w:t>发现计算有明显错误、定额子目套用错误或定额子目漏项，可按实调整；各项取费费率漏项或错误，可按相对应中值或规定取费进行调整，</w:t>
      </w:r>
      <w:r>
        <w:rPr>
          <w:rFonts w:ascii="宋体" w:hAnsi="宋体" w:hint="eastAsia"/>
          <w:color w:val="000000"/>
          <w:szCs w:val="21"/>
          <w:u w:val="single"/>
          <w:lang w:val="zh-CN"/>
        </w:rPr>
        <w:t>其综合单价的确定方法</w:t>
      </w:r>
      <w:r>
        <w:rPr>
          <w:rFonts w:ascii="宋体" w:hAnsi="宋体" w:hint="eastAsia"/>
          <w:color w:val="000000"/>
          <w:szCs w:val="21"/>
          <w:u w:val="single"/>
        </w:rPr>
        <w:t>按本合同专用条款10.4.1（2）款约定执行。</w:t>
      </w:r>
    </w:p>
    <w:p w:rsidR="006A191E" w:rsidRDefault="007A2A9C">
      <w:pPr>
        <w:autoSpaceDE w:val="0"/>
        <w:autoSpaceDN w:val="0"/>
        <w:spacing w:line="340" w:lineRule="exact"/>
        <w:ind w:firstLineChars="200" w:firstLine="422"/>
        <w:rPr>
          <w:rFonts w:ascii="宋体" w:hAnsi="宋体"/>
          <w:b/>
          <w:color w:val="000000"/>
          <w:szCs w:val="21"/>
          <w:u w:val="single"/>
        </w:rPr>
      </w:pPr>
      <w:r>
        <w:rPr>
          <w:rFonts w:ascii="宋体" w:hAnsi="宋体" w:hint="eastAsia"/>
          <w:b/>
          <w:color w:val="000000"/>
          <w:szCs w:val="21"/>
          <w:u w:val="single"/>
        </w:rPr>
        <w:t>（8）暂估价材料和工程设备按本合同专用</w:t>
      </w:r>
      <w:proofErr w:type="gramStart"/>
      <w:r>
        <w:rPr>
          <w:rFonts w:ascii="宋体" w:hAnsi="宋体" w:hint="eastAsia"/>
          <w:b/>
          <w:color w:val="000000"/>
          <w:szCs w:val="21"/>
          <w:u w:val="single"/>
        </w:rPr>
        <w:t>条款第</w:t>
      </w:r>
      <w:proofErr w:type="gramEnd"/>
      <w:r>
        <w:rPr>
          <w:rFonts w:ascii="宋体" w:hAnsi="宋体" w:hint="eastAsia"/>
          <w:b/>
          <w:color w:val="000000"/>
          <w:szCs w:val="21"/>
          <w:u w:val="single"/>
        </w:rPr>
        <w:t xml:space="preserve"> 10.7 款约定调整。</w:t>
      </w:r>
    </w:p>
    <w:p w:rsidR="006A191E" w:rsidRDefault="007A2A9C">
      <w:pPr>
        <w:autoSpaceDE w:val="0"/>
        <w:autoSpaceDN w:val="0"/>
        <w:spacing w:line="340" w:lineRule="exact"/>
        <w:ind w:firstLineChars="200" w:firstLine="422"/>
        <w:rPr>
          <w:rFonts w:ascii="宋体" w:hAnsi="宋体"/>
          <w:b/>
          <w:color w:val="000000"/>
          <w:szCs w:val="21"/>
          <w:u w:val="single"/>
        </w:rPr>
      </w:pPr>
      <w:r>
        <w:rPr>
          <w:rFonts w:asciiTheme="minorEastAsia" w:eastAsiaTheme="minorEastAsia" w:hAnsiTheme="minorEastAsia" w:hint="eastAsia"/>
          <w:b/>
          <w:szCs w:val="21"/>
          <w:u w:val="single"/>
        </w:rPr>
        <w:t>（9）项目预算</w:t>
      </w:r>
      <w:proofErr w:type="gramStart"/>
      <w:r>
        <w:rPr>
          <w:rFonts w:asciiTheme="minorEastAsia" w:eastAsiaTheme="minorEastAsia" w:hAnsiTheme="minorEastAsia" w:hint="eastAsia"/>
          <w:b/>
          <w:szCs w:val="21"/>
          <w:u w:val="single"/>
        </w:rPr>
        <w:t>审核书</w:t>
      </w:r>
      <w:proofErr w:type="gramEnd"/>
      <w:r>
        <w:rPr>
          <w:rFonts w:asciiTheme="minorEastAsia" w:eastAsiaTheme="minorEastAsia" w:hAnsiTheme="minorEastAsia" w:hint="eastAsia"/>
          <w:b/>
          <w:szCs w:val="21"/>
          <w:u w:val="single"/>
        </w:rPr>
        <w:t>中硅PU和塑胶面层分部分项项目除</w:t>
      </w:r>
      <w:proofErr w:type="gramStart"/>
      <w:r>
        <w:rPr>
          <w:rFonts w:asciiTheme="minorEastAsia" w:eastAsiaTheme="minorEastAsia" w:hAnsiTheme="minorEastAsia" w:hint="eastAsia"/>
          <w:b/>
          <w:szCs w:val="21"/>
          <w:u w:val="single"/>
        </w:rPr>
        <w:t>税综合</w:t>
      </w:r>
      <w:proofErr w:type="gramEnd"/>
      <w:r>
        <w:rPr>
          <w:rFonts w:asciiTheme="minorEastAsia" w:eastAsiaTheme="minorEastAsia" w:hAnsiTheme="minorEastAsia" w:hint="eastAsia"/>
          <w:b/>
          <w:szCs w:val="21"/>
          <w:u w:val="single"/>
        </w:rPr>
        <w:t>单价按预算</w:t>
      </w:r>
      <w:proofErr w:type="gramStart"/>
      <w:r>
        <w:rPr>
          <w:rFonts w:asciiTheme="minorEastAsia" w:eastAsiaTheme="minorEastAsia" w:hAnsiTheme="minorEastAsia" w:hint="eastAsia"/>
          <w:b/>
          <w:szCs w:val="21"/>
          <w:u w:val="single"/>
        </w:rPr>
        <w:t>审核书</w:t>
      </w:r>
      <w:proofErr w:type="gramEnd"/>
      <w:r>
        <w:rPr>
          <w:rFonts w:asciiTheme="minorEastAsia" w:eastAsiaTheme="minorEastAsia" w:hAnsiTheme="minorEastAsia" w:hint="eastAsia"/>
          <w:b/>
          <w:szCs w:val="21"/>
          <w:u w:val="single"/>
        </w:rPr>
        <w:t>中单价一次性包死，结算时不再调整，。</w:t>
      </w:r>
    </w:p>
    <w:p w:rsidR="006A191E" w:rsidRDefault="007A2A9C">
      <w:pPr>
        <w:spacing w:line="360" w:lineRule="exact"/>
        <w:ind w:firstLineChars="200" w:firstLine="420"/>
        <w:rPr>
          <w:szCs w:val="21"/>
        </w:rPr>
      </w:pPr>
      <w:bookmarkStart w:id="531" w:name="_Toc312678042"/>
      <w:bookmarkStart w:id="532" w:name="_Toc297216213"/>
      <w:bookmarkStart w:id="533" w:name="_Toc303539161"/>
      <w:bookmarkStart w:id="534" w:name="_Toc304295581"/>
      <w:bookmarkStart w:id="535" w:name="_Toc297123554"/>
      <w:bookmarkStart w:id="536" w:name="_Toc300935004"/>
      <w:bookmarkStart w:id="537" w:name="_Toc296891035"/>
      <w:bookmarkStart w:id="538" w:name="_Toc296503207"/>
      <w:bookmarkStart w:id="539" w:name="_Toc296944546"/>
      <w:bookmarkStart w:id="540" w:name="_Toc296891247"/>
      <w:bookmarkStart w:id="541" w:name="_Toc297120507"/>
      <w:bookmarkStart w:id="542" w:name="_Toc296347206"/>
      <w:bookmarkStart w:id="543" w:name="_Toc297048393"/>
      <w:bookmarkStart w:id="544" w:name="_Toc296346708"/>
      <w:bookmarkStart w:id="545" w:name="_Toc292559917"/>
      <w:bookmarkStart w:id="546" w:name="_Toc292559412"/>
      <w:r>
        <w:rPr>
          <w:szCs w:val="21"/>
        </w:rPr>
        <w:t xml:space="preserve">12.2 </w:t>
      </w:r>
      <w:r>
        <w:rPr>
          <w:szCs w:val="21"/>
        </w:rPr>
        <w:t>预付款</w:t>
      </w:r>
    </w:p>
    <w:bookmarkEnd w:id="531"/>
    <w:bookmarkEnd w:id="532"/>
    <w:bookmarkEnd w:id="533"/>
    <w:bookmarkEnd w:id="534"/>
    <w:bookmarkEnd w:id="535"/>
    <w:bookmarkEnd w:id="536"/>
    <w:p w:rsidR="006A191E" w:rsidRDefault="007A2A9C">
      <w:pPr>
        <w:spacing w:line="360" w:lineRule="exact"/>
        <w:ind w:firstLineChars="200" w:firstLine="420"/>
        <w:rPr>
          <w:szCs w:val="21"/>
        </w:rPr>
      </w:pPr>
      <w:r>
        <w:rPr>
          <w:szCs w:val="21"/>
        </w:rPr>
        <w:t xml:space="preserve">12.2.1 </w:t>
      </w:r>
      <w:r>
        <w:rPr>
          <w:szCs w:val="21"/>
        </w:rPr>
        <w:t>预付款的支付</w:t>
      </w:r>
    </w:p>
    <w:p w:rsidR="006A191E" w:rsidRDefault="007A2A9C">
      <w:pPr>
        <w:spacing w:line="360" w:lineRule="exact"/>
        <w:ind w:firstLineChars="200" w:firstLine="420"/>
        <w:rPr>
          <w:szCs w:val="21"/>
        </w:rPr>
      </w:pPr>
      <w:r>
        <w:rPr>
          <w:szCs w:val="21"/>
        </w:rPr>
        <w:t>预付款支付比例或金额：</w:t>
      </w:r>
      <w:r>
        <w:rPr>
          <w:rFonts w:hint="eastAsia"/>
          <w:szCs w:val="21"/>
          <w:u w:val="single"/>
        </w:rPr>
        <w:t>签约合同价的</w:t>
      </w:r>
      <w:r>
        <w:rPr>
          <w:rFonts w:hint="eastAsia"/>
          <w:szCs w:val="21"/>
          <w:u w:val="single"/>
        </w:rPr>
        <w:t>1</w:t>
      </w:r>
      <w:r>
        <w:rPr>
          <w:szCs w:val="21"/>
          <w:u w:val="single"/>
        </w:rPr>
        <w:t>0</w:t>
      </w:r>
      <w:r>
        <w:rPr>
          <w:rFonts w:hint="eastAsia"/>
          <w:szCs w:val="21"/>
          <w:u w:val="single"/>
        </w:rPr>
        <w:t>%</w:t>
      </w:r>
      <w:r>
        <w:rPr>
          <w:rFonts w:hint="eastAsia"/>
          <w:szCs w:val="21"/>
          <w:u w:val="single"/>
        </w:rPr>
        <w:t>，金额（</w:t>
      </w:r>
      <w:r>
        <w:rPr>
          <w:rFonts w:hint="eastAsia"/>
          <w:szCs w:val="21"/>
          <w:u w:val="single"/>
        </w:rPr>
        <w:t xml:space="preserve">    </w:t>
      </w:r>
      <w:r>
        <w:rPr>
          <w:rFonts w:hint="eastAsia"/>
          <w:szCs w:val="21"/>
          <w:u w:val="single"/>
        </w:rPr>
        <w:t>）元</w:t>
      </w:r>
      <w:r>
        <w:rPr>
          <w:rFonts w:ascii="仿宋_GB2312" w:hint="eastAsia"/>
          <w:szCs w:val="21"/>
          <w:u w:val="single"/>
        </w:rPr>
        <w:t>，包含专用条款</w:t>
      </w:r>
      <w:r>
        <w:rPr>
          <w:rFonts w:ascii="仿宋_GB2312" w:hint="eastAsia"/>
          <w:szCs w:val="21"/>
          <w:u w:val="single"/>
        </w:rPr>
        <w:t>6.1.6</w:t>
      </w:r>
      <w:r>
        <w:rPr>
          <w:rFonts w:ascii="仿宋_GB2312" w:hint="eastAsia"/>
          <w:szCs w:val="21"/>
          <w:u w:val="single"/>
        </w:rPr>
        <w:t>条所列的安全文明施工费，其余作为备料款。（注：承包人明确表示无需预付款或者主动降低预付款比例的，可以更改预付款比例）</w:t>
      </w:r>
    </w:p>
    <w:p w:rsidR="006A191E" w:rsidRDefault="007A2A9C">
      <w:pPr>
        <w:spacing w:line="360" w:lineRule="exact"/>
        <w:ind w:firstLineChars="200" w:firstLine="420"/>
        <w:rPr>
          <w:szCs w:val="21"/>
        </w:rPr>
      </w:pPr>
      <w:r>
        <w:rPr>
          <w:szCs w:val="21"/>
        </w:rPr>
        <w:t>预付款支付期限：</w:t>
      </w:r>
      <w:r>
        <w:rPr>
          <w:rFonts w:hint="eastAsia"/>
          <w:szCs w:val="21"/>
          <w:u w:val="single"/>
        </w:rPr>
        <w:t>按投标承诺的人员、机械设备进场后</w:t>
      </w:r>
      <w:r>
        <w:rPr>
          <w:rFonts w:hint="eastAsia"/>
          <w:szCs w:val="21"/>
          <w:u w:val="single"/>
        </w:rPr>
        <w:t>7</w:t>
      </w:r>
      <w:r>
        <w:rPr>
          <w:rFonts w:hint="eastAsia"/>
          <w:szCs w:val="21"/>
          <w:u w:val="single"/>
        </w:rPr>
        <w:t>天内。</w:t>
      </w:r>
    </w:p>
    <w:p w:rsidR="006A191E" w:rsidRDefault="007A2A9C">
      <w:pPr>
        <w:spacing w:line="360" w:lineRule="exact"/>
        <w:ind w:firstLineChars="200" w:firstLine="420"/>
        <w:rPr>
          <w:szCs w:val="21"/>
        </w:rPr>
      </w:pPr>
      <w:r>
        <w:rPr>
          <w:szCs w:val="21"/>
        </w:rPr>
        <w:t>预付款扣回的方式：</w:t>
      </w:r>
      <w:r>
        <w:rPr>
          <w:rFonts w:hint="eastAsia"/>
          <w:szCs w:val="21"/>
          <w:u w:val="single"/>
        </w:rPr>
        <w:t>不扣回，作为工程款</w:t>
      </w:r>
      <w:r>
        <w:rPr>
          <w:szCs w:val="21"/>
        </w:rPr>
        <w:t>。</w:t>
      </w:r>
    </w:p>
    <w:p w:rsidR="006A191E" w:rsidRDefault="007A2A9C">
      <w:pPr>
        <w:spacing w:line="360" w:lineRule="exact"/>
        <w:ind w:firstLineChars="200" w:firstLine="420"/>
        <w:rPr>
          <w:szCs w:val="21"/>
        </w:rPr>
      </w:pPr>
      <w:r>
        <w:rPr>
          <w:szCs w:val="21"/>
        </w:rPr>
        <w:t xml:space="preserve">12.2.2 </w:t>
      </w:r>
      <w:r>
        <w:rPr>
          <w:szCs w:val="21"/>
        </w:rPr>
        <w:t>预付款担保</w:t>
      </w:r>
    </w:p>
    <w:p w:rsidR="006A191E" w:rsidRDefault="007A2A9C">
      <w:pPr>
        <w:spacing w:line="360" w:lineRule="exact"/>
        <w:ind w:firstLineChars="200" w:firstLine="420"/>
        <w:rPr>
          <w:szCs w:val="21"/>
        </w:rPr>
      </w:pPr>
      <w:r>
        <w:rPr>
          <w:szCs w:val="21"/>
        </w:rPr>
        <w:t>承包人提交预付款担保的期限：</w:t>
      </w:r>
      <w:r>
        <w:rPr>
          <w:szCs w:val="21"/>
          <w:u w:val="single"/>
        </w:rPr>
        <w:t xml:space="preserve">    </w:t>
      </w:r>
      <w:r>
        <w:rPr>
          <w:rFonts w:hint="eastAsia"/>
          <w:szCs w:val="21"/>
          <w:u w:val="single"/>
        </w:rPr>
        <w:t>/</w:t>
      </w:r>
      <w:r>
        <w:rPr>
          <w:szCs w:val="21"/>
          <w:u w:val="single"/>
        </w:rPr>
        <w:t xml:space="preserve">      </w:t>
      </w:r>
      <w:r>
        <w:rPr>
          <w:szCs w:val="21"/>
        </w:rPr>
        <w:t xml:space="preserve">   </w:t>
      </w:r>
      <w:r>
        <w:rPr>
          <w:szCs w:val="21"/>
        </w:rPr>
        <w:t>。</w:t>
      </w:r>
    </w:p>
    <w:p w:rsidR="006A191E" w:rsidRDefault="007A2A9C">
      <w:pPr>
        <w:spacing w:line="360" w:lineRule="exact"/>
        <w:ind w:firstLineChars="200" w:firstLine="420"/>
        <w:rPr>
          <w:szCs w:val="21"/>
        </w:rPr>
      </w:pPr>
      <w:r>
        <w:rPr>
          <w:szCs w:val="21"/>
        </w:rPr>
        <w:t>预付款担保的形式为：</w:t>
      </w:r>
      <w:r>
        <w:rPr>
          <w:szCs w:val="21"/>
          <w:u w:val="single"/>
        </w:rPr>
        <w:t xml:space="preserve">      </w:t>
      </w:r>
      <w:r>
        <w:rPr>
          <w:rFonts w:hint="eastAsia"/>
          <w:szCs w:val="21"/>
          <w:u w:val="single"/>
        </w:rPr>
        <w:t>/</w:t>
      </w:r>
      <w:r>
        <w:rPr>
          <w:szCs w:val="21"/>
          <w:u w:val="single"/>
        </w:rPr>
        <w:t xml:space="preserve">      </w:t>
      </w:r>
      <w:r>
        <w:rPr>
          <w:szCs w:val="21"/>
        </w:rPr>
        <w:t>。</w:t>
      </w:r>
    </w:p>
    <w:bookmarkEnd w:id="537"/>
    <w:bookmarkEnd w:id="538"/>
    <w:bookmarkEnd w:id="539"/>
    <w:bookmarkEnd w:id="540"/>
    <w:bookmarkEnd w:id="541"/>
    <w:bookmarkEnd w:id="542"/>
    <w:bookmarkEnd w:id="543"/>
    <w:bookmarkEnd w:id="544"/>
    <w:bookmarkEnd w:id="545"/>
    <w:bookmarkEnd w:id="546"/>
    <w:p w:rsidR="006A191E" w:rsidRDefault="007A2A9C">
      <w:pPr>
        <w:spacing w:line="360" w:lineRule="exact"/>
        <w:ind w:firstLineChars="200" w:firstLine="420"/>
        <w:rPr>
          <w:szCs w:val="21"/>
        </w:rPr>
      </w:pPr>
      <w:r>
        <w:rPr>
          <w:szCs w:val="21"/>
        </w:rPr>
        <w:t xml:space="preserve">12.3 </w:t>
      </w:r>
      <w:r>
        <w:rPr>
          <w:szCs w:val="21"/>
        </w:rPr>
        <w:t>计量</w:t>
      </w:r>
    </w:p>
    <w:p w:rsidR="006A191E" w:rsidRDefault="007A2A9C">
      <w:pPr>
        <w:spacing w:line="360" w:lineRule="exact"/>
        <w:ind w:firstLineChars="200" w:firstLine="420"/>
        <w:rPr>
          <w:szCs w:val="21"/>
        </w:rPr>
      </w:pPr>
      <w:r>
        <w:rPr>
          <w:szCs w:val="21"/>
        </w:rPr>
        <w:t xml:space="preserve">12.3.1 </w:t>
      </w:r>
      <w:r>
        <w:rPr>
          <w:szCs w:val="21"/>
        </w:rPr>
        <w:t>计量原则</w:t>
      </w:r>
    </w:p>
    <w:p w:rsidR="006A191E" w:rsidRDefault="007A2A9C">
      <w:pPr>
        <w:spacing w:line="360" w:lineRule="exact"/>
        <w:ind w:firstLineChars="200" w:firstLine="420"/>
        <w:rPr>
          <w:rFonts w:ascii="宋体" w:hAnsi="宋体"/>
          <w:szCs w:val="21"/>
          <w:u w:val="single"/>
        </w:rPr>
      </w:pPr>
      <w:r>
        <w:rPr>
          <w:rFonts w:ascii="宋体" w:hAnsi="宋体" w:hint="eastAsia"/>
          <w:szCs w:val="21"/>
          <w:u w:val="single"/>
        </w:rPr>
        <w:t>工程量计算按照实际完成施工图纸范围内和经发包人同意增加的施工内容按实计算，工程量计算规则按照《浙江省建设工程计价规则（2018）》、《建设工程工程量清单计价规范（GB50500-2013）》、《市政工程工程量计算规范（GB50854-2013）》、《通用安装工程工程量计算规范（GB50856-2013）》、《浙江省建设工程施工费用定额（2018版）》、《浙江省建筑工程预算定额（2018版）》、《浙</w:t>
      </w:r>
      <w:r>
        <w:rPr>
          <w:rFonts w:ascii="宋体" w:hAnsi="宋体" w:hint="eastAsia"/>
          <w:szCs w:val="21"/>
          <w:u w:val="single"/>
        </w:rPr>
        <w:lastRenderedPageBreak/>
        <w:t>江省市政工程预算定额（2018版）》、《浙江省安装工程预算定额（2018版）》、《浙江省园林绿化与仿古建筑工程预算定额（2018版）》</w:t>
      </w:r>
      <w:r>
        <w:rPr>
          <w:szCs w:val="21"/>
          <w:u w:val="single"/>
        </w:rPr>
        <w:t>等工程所在地现行的有关工程造价方面规定</w:t>
      </w:r>
      <w:r>
        <w:rPr>
          <w:rFonts w:hint="eastAsia"/>
          <w:szCs w:val="21"/>
          <w:u w:val="single"/>
        </w:rPr>
        <w:t>以</w:t>
      </w:r>
      <w:r>
        <w:rPr>
          <w:szCs w:val="21"/>
          <w:u w:val="single"/>
        </w:rPr>
        <w:t>及发包人提供的工程量清单中说明的工程量计算规则计算，由承包人计量、发包人及有关部门审核。</w:t>
      </w:r>
    </w:p>
    <w:p w:rsidR="006A191E" w:rsidRDefault="007A2A9C">
      <w:pPr>
        <w:spacing w:line="360" w:lineRule="exact"/>
        <w:ind w:firstLineChars="200" w:firstLine="420"/>
        <w:rPr>
          <w:szCs w:val="21"/>
        </w:rPr>
      </w:pPr>
      <w:r>
        <w:rPr>
          <w:szCs w:val="21"/>
        </w:rPr>
        <w:t xml:space="preserve">12.3.2 </w:t>
      </w:r>
      <w:r>
        <w:rPr>
          <w:szCs w:val="21"/>
        </w:rPr>
        <w:t>计量周期：</w:t>
      </w:r>
    </w:p>
    <w:p w:rsidR="006A191E" w:rsidRDefault="007A2A9C">
      <w:pPr>
        <w:spacing w:line="360" w:lineRule="exact"/>
        <w:ind w:firstLineChars="200" w:firstLine="420"/>
        <w:rPr>
          <w:szCs w:val="21"/>
        </w:rPr>
      </w:pPr>
      <w:r>
        <w:rPr>
          <w:szCs w:val="21"/>
        </w:rPr>
        <w:t>关于计量周期的约定：</w:t>
      </w:r>
      <w:r>
        <w:rPr>
          <w:szCs w:val="21"/>
          <w:u w:val="single"/>
        </w:rPr>
        <w:t>按月计量</w:t>
      </w:r>
      <w:r>
        <w:rPr>
          <w:szCs w:val="21"/>
        </w:rPr>
        <w:t>。</w:t>
      </w:r>
    </w:p>
    <w:p w:rsidR="006A191E" w:rsidRDefault="007A2A9C">
      <w:pPr>
        <w:spacing w:line="360" w:lineRule="exact"/>
        <w:ind w:firstLineChars="200" w:firstLine="420"/>
        <w:rPr>
          <w:szCs w:val="21"/>
        </w:rPr>
      </w:pPr>
      <w:r>
        <w:rPr>
          <w:szCs w:val="21"/>
        </w:rPr>
        <w:t xml:space="preserve">12.3.3 </w:t>
      </w:r>
      <w:r>
        <w:rPr>
          <w:szCs w:val="21"/>
        </w:rPr>
        <w:t>单价合同的计量</w:t>
      </w:r>
    </w:p>
    <w:p w:rsidR="006A191E" w:rsidRDefault="007A2A9C">
      <w:pPr>
        <w:spacing w:line="360" w:lineRule="exact"/>
        <w:ind w:firstLineChars="200" w:firstLine="420"/>
        <w:rPr>
          <w:szCs w:val="21"/>
          <w:u w:val="single"/>
        </w:rPr>
      </w:pPr>
      <w:r>
        <w:rPr>
          <w:szCs w:val="21"/>
        </w:rPr>
        <w:t>关于单价合同计量的约定：</w:t>
      </w:r>
      <w:r>
        <w:rPr>
          <w:szCs w:val="21"/>
          <w:u w:val="single"/>
        </w:rPr>
        <w:t>按通用合同条款执行</w:t>
      </w:r>
      <w:r>
        <w:rPr>
          <w:rFonts w:hint="eastAsia"/>
          <w:szCs w:val="21"/>
          <w:u w:val="single"/>
        </w:rPr>
        <w:t>。</w:t>
      </w:r>
    </w:p>
    <w:p w:rsidR="006A191E" w:rsidRDefault="007A2A9C">
      <w:pPr>
        <w:spacing w:line="360" w:lineRule="exact"/>
        <w:ind w:firstLineChars="200" w:firstLine="420"/>
        <w:rPr>
          <w:rFonts w:ascii="宋体" w:hAnsi="宋体" w:cs="宋体"/>
          <w:kern w:val="0"/>
          <w:szCs w:val="21"/>
          <w:u w:val="single"/>
        </w:rPr>
      </w:pPr>
      <w:r>
        <w:rPr>
          <w:rFonts w:ascii="宋体" w:hAnsi="宋体" w:cs="宋体" w:hint="eastAsia"/>
          <w:szCs w:val="21"/>
          <w:u w:val="single"/>
        </w:rPr>
        <w:t>（</w:t>
      </w:r>
      <w:r>
        <w:rPr>
          <w:rFonts w:ascii="宋体" w:hAnsi="宋体" w:cs="宋体" w:hint="eastAsia"/>
          <w:kern w:val="0"/>
          <w:szCs w:val="21"/>
          <w:u w:val="single"/>
        </w:rPr>
        <w:t>4）确认的当期工程量和单价仅作为当期工程进度款支付的依据。</w:t>
      </w:r>
    </w:p>
    <w:p w:rsidR="006A191E" w:rsidRDefault="007A2A9C">
      <w:pPr>
        <w:spacing w:line="586" w:lineRule="exact"/>
        <w:ind w:firstLineChars="200" w:firstLine="420"/>
        <w:rPr>
          <w:szCs w:val="21"/>
        </w:rPr>
      </w:pPr>
      <w:r>
        <w:rPr>
          <w:rFonts w:hint="eastAsia"/>
          <w:szCs w:val="21"/>
        </w:rPr>
        <w:t>12.3.4</w:t>
      </w:r>
      <w:r>
        <w:rPr>
          <w:rFonts w:hint="eastAsia"/>
          <w:szCs w:val="21"/>
        </w:rPr>
        <w:t>总价合同的计量</w:t>
      </w:r>
    </w:p>
    <w:p w:rsidR="006A191E" w:rsidRDefault="007A2A9C">
      <w:pPr>
        <w:spacing w:line="586" w:lineRule="exact"/>
        <w:ind w:firstLineChars="200" w:firstLine="42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r>
        <w:rPr>
          <w:rFonts w:hint="eastAsia"/>
          <w:szCs w:val="21"/>
        </w:rPr>
        <w:t>。</w:t>
      </w:r>
    </w:p>
    <w:p w:rsidR="006A191E" w:rsidRDefault="007A2A9C">
      <w:pPr>
        <w:spacing w:line="360" w:lineRule="exact"/>
        <w:ind w:firstLineChars="200" w:firstLine="420"/>
        <w:rPr>
          <w:szCs w:val="21"/>
        </w:rPr>
      </w:pPr>
      <w:r>
        <w:rPr>
          <w:rFonts w:hint="eastAsia"/>
          <w:szCs w:val="21"/>
        </w:rPr>
        <w:t>12.3.5</w:t>
      </w:r>
      <w:r>
        <w:rPr>
          <w:rFonts w:hint="eastAsia"/>
          <w:szCs w:val="21"/>
        </w:rPr>
        <w:t>总价合同采用支付分解表计量支付的，是否适用第</w:t>
      </w:r>
      <w:r>
        <w:rPr>
          <w:rFonts w:hint="eastAsia"/>
          <w:szCs w:val="21"/>
        </w:rPr>
        <w:t xml:space="preserve">12.3.4 </w:t>
      </w:r>
      <w:r>
        <w:rPr>
          <w:rFonts w:hint="eastAsia"/>
          <w:szCs w:val="21"/>
        </w:rPr>
        <w:t>项〔总价合同的计量〕约定进行计量：</w:t>
      </w:r>
      <w:r>
        <w:rPr>
          <w:rFonts w:hint="eastAsia"/>
          <w:szCs w:val="21"/>
          <w:u w:val="single"/>
        </w:rPr>
        <w:t xml:space="preserve">           /          </w:t>
      </w:r>
      <w:r>
        <w:rPr>
          <w:rFonts w:hint="eastAsia"/>
          <w:szCs w:val="21"/>
        </w:rPr>
        <w:t>。</w:t>
      </w:r>
    </w:p>
    <w:p w:rsidR="006A191E" w:rsidRDefault="007A2A9C">
      <w:pPr>
        <w:spacing w:line="360" w:lineRule="exact"/>
        <w:ind w:firstLineChars="200" w:firstLine="420"/>
        <w:rPr>
          <w:szCs w:val="21"/>
        </w:rPr>
      </w:pPr>
      <w:r>
        <w:rPr>
          <w:szCs w:val="21"/>
        </w:rPr>
        <w:t xml:space="preserve">12.3.6 </w:t>
      </w:r>
      <w:r>
        <w:rPr>
          <w:szCs w:val="21"/>
        </w:rPr>
        <w:t>其他价格形式合同的计量</w:t>
      </w:r>
    </w:p>
    <w:p w:rsidR="006A191E" w:rsidRDefault="007A2A9C">
      <w:pPr>
        <w:spacing w:line="360" w:lineRule="exact"/>
        <w:ind w:firstLineChars="200" w:firstLine="420"/>
        <w:rPr>
          <w:szCs w:val="21"/>
        </w:rPr>
      </w:pPr>
      <w:r>
        <w:rPr>
          <w:szCs w:val="21"/>
        </w:rPr>
        <w:t>其他价格形式的计量方式和程序：</w:t>
      </w:r>
      <w:r>
        <w:rPr>
          <w:rFonts w:hint="eastAsia"/>
          <w:szCs w:val="21"/>
          <w:u w:val="single"/>
        </w:rPr>
        <w:t xml:space="preserve">   /   </w:t>
      </w:r>
      <w:r>
        <w:rPr>
          <w:szCs w:val="21"/>
          <w:u w:val="single"/>
        </w:rPr>
        <w:t>。</w:t>
      </w:r>
    </w:p>
    <w:p w:rsidR="006A191E" w:rsidRDefault="007A2A9C">
      <w:pPr>
        <w:spacing w:line="360" w:lineRule="exact"/>
        <w:ind w:firstLineChars="200" w:firstLine="420"/>
        <w:rPr>
          <w:szCs w:val="21"/>
        </w:rPr>
      </w:pPr>
      <w:r>
        <w:rPr>
          <w:szCs w:val="21"/>
        </w:rPr>
        <w:t xml:space="preserve">12.4 </w:t>
      </w:r>
      <w:r>
        <w:rPr>
          <w:szCs w:val="21"/>
        </w:rPr>
        <w:t>工程进度款支付</w:t>
      </w:r>
    </w:p>
    <w:p w:rsidR="006A191E" w:rsidRDefault="007A2A9C">
      <w:pPr>
        <w:spacing w:line="360" w:lineRule="exact"/>
        <w:ind w:firstLineChars="200" w:firstLine="420"/>
        <w:rPr>
          <w:szCs w:val="21"/>
        </w:rPr>
      </w:pPr>
      <w:bookmarkStart w:id="547" w:name="_Toc297216215"/>
      <w:bookmarkStart w:id="548" w:name="_Toc296346712"/>
      <w:bookmarkStart w:id="549" w:name="_Toc292559416"/>
      <w:bookmarkStart w:id="550" w:name="_Toc297123556"/>
      <w:bookmarkStart w:id="551" w:name="_Toc296891251"/>
      <w:bookmarkStart w:id="552" w:name="_Toc296891039"/>
      <w:bookmarkStart w:id="553" w:name="_Toc296944550"/>
      <w:bookmarkStart w:id="554" w:name="_Toc296503211"/>
      <w:bookmarkStart w:id="555" w:name="_Toc292559921"/>
      <w:bookmarkStart w:id="556" w:name="_Toc303539163"/>
      <w:bookmarkStart w:id="557" w:name="_Toc300935006"/>
      <w:bookmarkStart w:id="558" w:name="_Toc297048397"/>
      <w:bookmarkStart w:id="559" w:name="_Toc296347210"/>
      <w:bookmarkStart w:id="560" w:name="_Toc297120511"/>
      <w:r>
        <w:rPr>
          <w:szCs w:val="21"/>
        </w:rPr>
        <w:t xml:space="preserve">12.4.1 </w:t>
      </w:r>
      <w:r>
        <w:rPr>
          <w:szCs w:val="21"/>
        </w:rPr>
        <w:t>付款周期</w:t>
      </w:r>
    </w:p>
    <w:p w:rsidR="006A191E" w:rsidRDefault="007A2A9C">
      <w:pPr>
        <w:spacing w:line="360" w:lineRule="exact"/>
        <w:ind w:firstLineChars="200" w:firstLine="420"/>
        <w:rPr>
          <w:szCs w:val="21"/>
        </w:rPr>
      </w:pPr>
      <w:r>
        <w:rPr>
          <w:szCs w:val="21"/>
        </w:rPr>
        <w:t>关于付款周期的约定：</w:t>
      </w:r>
      <w:r>
        <w:rPr>
          <w:szCs w:val="21"/>
          <w:u w:val="single"/>
        </w:rPr>
        <w:t>按月支付</w:t>
      </w:r>
      <w:r>
        <w:rPr>
          <w:szCs w:val="21"/>
        </w:rPr>
        <w:t>。</w:t>
      </w:r>
    </w:p>
    <w:p w:rsidR="006A191E" w:rsidRDefault="007A2A9C">
      <w:pPr>
        <w:spacing w:line="360" w:lineRule="exact"/>
        <w:ind w:firstLineChars="200" w:firstLine="420"/>
        <w:rPr>
          <w:szCs w:val="21"/>
        </w:rPr>
      </w:pPr>
      <w:r>
        <w:rPr>
          <w:szCs w:val="21"/>
        </w:rPr>
        <w:t xml:space="preserve">12.4.2 </w:t>
      </w:r>
      <w:r>
        <w:rPr>
          <w:szCs w:val="21"/>
        </w:rPr>
        <w:t>进度付款申请单的编制</w:t>
      </w:r>
    </w:p>
    <w:p w:rsidR="006A191E" w:rsidRDefault="007A2A9C">
      <w:pPr>
        <w:spacing w:line="360" w:lineRule="exact"/>
        <w:ind w:firstLineChars="200" w:firstLine="420"/>
        <w:rPr>
          <w:szCs w:val="21"/>
        </w:rPr>
      </w:pPr>
      <w:r>
        <w:rPr>
          <w:szCs w:val="21"/>
        </w:rPr>
        <w:t>关于进度付款申请单编制的约定：</w:t>
      </w:r>
    </w:p>
    <w:p w:rsidR="006A191E" w:rsidRDefault="007A2A9C">
      <w:pPr>
        <w:spacing w:line="360" w:lineRule="exact"/>
        <w:ind w:firstLineChars="200" w:firstLine="420"/>
        <w:rPr>
          <w:szCs w:val="21"/>
          <w:u w:val="single"/>
        </w:rPr>
      </w:pPr>
      <w:r>
        <w:rPr>
          <w:rFonts w:hint="eastAsia"/>
          <w:szCs w:val="21"/>
          <w:u w:val="single"/>
        </w:rPr>
        <w:t>（</w:t>
      </w:r>
      <w:r>
        <w:rPr>
          <w:rFonts w:hint="eastAsia"/>
          <w:b/>
          <w:szCs w:val="21"/>
          <w:u w:val="single"/>
        </w:rPr>
        <w:t>1</w:t>
      </w:r>
      <w:r>
        <w:rPr>
          <w:rFonts w:hint="eastAsia"/>
          <w:b/>
          <w:szCs w:val="21"/>
          <w:u w:val="single"/>
        </w:rPr>
        <w:t>）</w:t>
      </w:r>
      <w:r>
        <w:rPr>
          <w:rFonts w:ascii="宋体" w:hAnsi="宋体" w:cs="宋体" w:hint="eastAsia"/>
          <w:b/>
          <w:szCs w:val="21"/>
          <w:u w:val="single"/>
        </w:rPr>
        <w:t>本工程预付款为合同总价的10%，发包人向承包人支付当期计量价款的80%（含预付款）。工程竣工验收合格后付至合同价的90%工程价款（含预付款），工程结算款以三门县财政局审定为依据，工程</w:t>
      </w:r>
      <w:proofErr w:type="gramStart"/>
      <w:r>
        <w:rPr>
          <w:rFonts w:ascii="宋体" w:hAnsi="宋体" w:cs="宋体" w:hint="eastAsia"/>
          <w:b/>
          <w:szCs w:val="21"/>
          <w:u w:val="single"/>
        </w:rPr>
        <w:t>结算款经审定</w:t>
      </w:r>
      <w:proofErr w:type="gramEnd"/>
      <w:r>
        <w:rPr>
          <w:rFonts w:ascii="宋体" w:hAnsi="宋体" w:cs="宋体" w:hint="eastAsia"/>
          <w:b/>
          <w:szCs w:val="21"/>
          <w:u w:val="single"/>
        </w:rPr>
        <w:t>后付至结算价100%。发包人支付完成最后工程结算付款前，承包人提供</w:t>
      </w:r>
      <w:r>
        <w:rPr>
          <w:rFonts w:ascii="宋体" w:hAnsi="宋体" w:cs="宋体"/>
          <w:b/>
          <w:szCs w:val="21"/>
          <w:u w:val="single"/>
        </w:rPr>
        <w:t>1.5%</w:t>
      </w:r>
      <w:r>
        <w:rPr>
          <w:rFonts w:ascii="宋体" w:hAnsi="宋体" w:cs="宋体" w:hint="eastAsia"/>
          <w:b/>
          <w:szCs w:val="21"/>
          <w:u w:val="single"/>
        </w:rPr>
        <w:t>的工程结算价款的质量保证金保函。</w:t>
      </w:r>
    </w:p>
    <w:p w:rsidR="006A191E" w:rsidRDefault="007A2A9C">
      <w:pPr>
        <w:spacing w:line="360" w:lineRule="exact"/>
        <w:ind w:firstLineChars="200" w:firstLine="420"/>
        <w:rPr>
          <w:szCs w:val="21"/>
          <w:u w:val="single"/>
        </w:rPr>
      </w:pPr>
      <w:r>
        <w:rPr>
          <w:rFonts w:hint="eastAsia"/>
          <w:szCs w:val="21"/>
          <w:u w:val="single"/>
        </w:rPr>
        <w:t>（</w:t>
      </w:r>
      <w:r>
        <w:rPr>
          <w:rFonts w:hint="eastAsia"/>
          <w:szCs w:val="21"/>
          <w:u w:val="single"/>
        </w:rPr>
        <w:t>4</w:t>
      </w:r>
      <w:r>
        <w:rPr>
          <w:rFonts w:hint="eastAsia"/>
          <w:szCs w:val="21"/>
          <w:u w:val="single"/>
        </w:rPr>
        <w:t>）</w:t>
      </w:r>
      <w:r>
        <w:rPr>
          <w:szCs w:val="21"/>
          <w:u w:val="single"/>
        </w:rPr>
        <w:t>发包人将当期应付工程进度款的</w:t>
      </w:r>
      <w:r>
        <w:rPr>
          <w:szCs w:val="21"/>
          <w:u w:val="single"/>
        </w:rPr>
        <w:t>[</w:t>
      </w:r>
      <w:r>
        <w:rPr>
          <w:rFonts w:hint="eastAsia"/>
          <w:szCs w:val="21"/>
          <w:u w:val="single"/>
        </w:rPr>
        <w:t>20</w:t>
      </w:r>
      <w:r>
        <w:rPr>
          <w:szCs w:val="21"/>
          <w:u w:val="single"/>
        </w:rPr>
        <w:t>]%</w:t>
      </w:r>
      <w:r>
        <w:rPr>
          <w:szCs w:val="21"/>
          <w:u w:val="single"/>
        </w:rPr>
        <w:t>单独拨付到承包人开设的农民工工资（劳务费）专用账户，承包人应确保专款专用。</w:t>
      </w:r>
    </w:p>
    <w:p w:rsidR="006A191E" w:rsidRDefault="007A2A9C">
      <w:pPr>
        <w:spacing w:line="360" w:lineRule="exact"/>
        <w:ind w:firstLineChars="200" w:firstLine="420"/>
        <w:rPr>
          <w:szCs w:val="21"/>
          <w:u w:val="single"/>
        </w:rPr>
      </w:pPr>
      <w:r>
        <w:rPr>
          <w:rFonts w:hint="eastAsia"/>
          <w:szCs w:val="21"/>
          <w:u w:val="single"/>
        </w:rPr>
        <w:t>（</w:t>
      </w:r>
      <w:r>
        <w:rPr>
          <w:rFonts w:hint="eastAsia"/>
          <w:szCs w:val="21"/>
          <w:u w:val="single"/>
        </w:rPr>
        <w:t>5</w:t>
      </w:r>
      <w:r>
        <w:rPr>
          <w:rFonts w:hint="eastAsia"/>
          <w:szCs w:val="21"/>
          <w:u w:val="single"/>
        </w:rPr>
        <w:t>）其余按通用合同条款</w:t>
      </w:r>
      <w:r>
        <w:rPr>
          <w:szCs w:val="21"/>
          <w:u w:val="single"/>
        </w:rPr>
        <w:t>。</w:t>
      </w:r>
      <w:r>
        <w:rPr>
          <w:rFonts w:hint="eastAsia"/>
          <w:szCs w:val="21"/>
          <w:u w:val="single"/>
        </w:rPr>
        <w:t>承包人收取备料款及每期工程款时应开具正式发票。</w:t>
      </w:r>
    </w:p>
    <w:p w:rsidR="006A191E" w:rsidRDefault="007A2A9C">
      <w:pPr>
        <w:spacing w:line="360" w:lineRule="exact"/>
        <w:ind w:firstLineChars="200" w:firstLine="420"/>
        <w:rPr>
          <w:szCs w:val="21"/>
        </w:rPr>
      </w:pPr>
      <w:r>
        <w:rPr>
          <w:szCs w:val="21"/>
        </w:rPr>
        <w:t>1</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Pr>
          <w:szCs w:val="21"/>
        </w:rPr>
        <w:t xml:space="preserve">2.4.3 </w:t>
      </w:r>
      <w:r>
        <w:rPr>
          <w:szCs w:val="21"/>
        </w:rPr>
        <w:t>进度付款申请单的提交</w:t>
      </w:r>
    </w:p>
    <w:p w:rsidR="006A191E" w:rsidRDefault="007A2A9C">
      <w:pPr>
        <w:spacing w:line="360" w:lineRule="exact"/>
        <w:ind w:firstLineChars="200" w:firstLine="420"/>
        <w:rPr>
          <w:szCs w:val="21"/>
        </w:rPr>
      </w:pPr>
      <w:r>
        <w:rPr>
          <w:szCs w:val="21"/>
        </w:rPr>
        <w:t>（</w:t>
      </w:r>
      <w:r>
        <w:rPr>
          <w:szCs w:val="21"/>
        </w:rPr>
        <w:t>1</w:t>
      </w:r>
      <w:r>
        <w:rPr>
          <w:szCs w:val="21"/>
        </w:rPr>
        <w:t>）单价合同进度付款申请单提交的约定：</w:t>
      </w:r>
      <w:r>
        <w:rPr>
          <w:szCs w:val="21"/>
          <w:u w:val="single"/>
        </w:rPr>
        <w:t>按通用合同条款</w:t>
      </w:r>
      <w:r>
        <w:rPr>
          <w:szCs w:val="21"/>
        </w:rPr>
        <w:t>。</w:t>
      </w:r>
    </w:p>
    <w:p w:rsidR="006A191E" w:rsidRDefault="007A2A9C">
      <w:pPr>
        <w:spacing w:line="360" w:lineRule="exact"/>
        <w:ind w:firstLineChars="200" w:firstLine="420"/>
        <w:rPr>
          <w:szCs w:val="21"/>
        </w:rPr>
      </w:pPr>
      <w:r>
        <w:rPr>
          <w:szCs w:val="21"/>
        </w:rPr>
        <w:t>（</w:t>
      </w:r>
      <w:r>
        <w:rPr>
          <w:szCs w:val="21"/>
        </w:rPr>
        <w:t>2</w:t>
      </w:r>
      <w:r>
        <w:rPr>
          <w:szCs w:val="21"/>
        </w:rPr>
        <w:t>）总价合同进度付款申请单提交的约定：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w:t>
      </w:r>
      <w:r>
        <w:rPr>
          <w:szCs w:val="21"/>
        </w:rPr>
        <w:t>3</w:t>
      </w:r>
      <w:r>
        <w:rPr>
          <w:szCs w:val="21"/>
        </w:rPr>
        <w:t>）其他价格形式合同进度付款申请单提交的约定：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12.4.4 </w:t>
      </w:r>
      <w:r>
        <w:rPr>
          <w:szCs w:val="21"/>
        </w:rPr>
        <w:t>进度款审核和支付</w:t>
      </w:r>
    </w:p>
    <w:p w:rsidR="006A191E" w:rsidRDefault="007A2A9C">
      <w:pPr>
        <w:spacing w:line="360" w:lineRule="exact"/>
        <w:ind w:firstLineChars="200" w:firstLine="420"/>
        <w:rPr>
          <w:szCs w:val="21"/>
          <w:u w:val="single"/>
        </w:rPr>
      </w:pPr>
      <w:r>
        <w:rPr>
          <w:szCs w:val="21"/>
        </w:rPr>
        <w:t>（</w:t>
      </w:r>
      <w:r>
        <w:rPr>
          <w:szCs w:val="21"/>
        </w:rPr>
        <w:t>1</w:t>
      </w:r>
      <w:r>
        <w:rPr>
          <w:szCs w:val="21"/>
        </w:rPr>
        <w:t>）监理人审查并报送发包人的期限：</w:t>
      </w:r>
      <w:r>
        <w:rPr>
          <w:szCs w:val="21"/>
          <w:u w:val="single"/>
        </w:rPr>
        <w:t>按通用合同条款</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发包人完成审批并签发进度款支付证书的期限：</w:t>
      </w:r>
      <w:r>
        <w:rPr>
          <w:szCs w:val="21"/>
          <w:u w:val="single"/>
        </w:rPr>
        <w:t>按通用合同条款</w:t>
      </w:r>
      <w:r>
        <w:rPr>
          <w:szCs w:val="21"/>
        </w:rPr>
        <w:t>。</w:t>
      </w:r>
    </w:p>
    <w:p w:rsidR="006A191E" w:rsidRDefault="007A2A9C">
      <w:pPr>
        <w:spacing w:line="360" w:lineRule="exact"/>
        <w:ind w:firstLineChars="200" w:firstLine="420"/>
        <w:rPr>
          <w:szCs w:val="21"/>
          <w:u w:val="single"/>
        </w:rPr>
      </w:pPr>
      <w:r>
        <w:rPr>
          <w:szCs w:val="21"/>
        </w:rPr>
        <w:t>（</w:t>
      </w:r>
      <w:r>
        <w:rPr>
          <w:szCs w:val="21"/>
        </w:rPr>
        <w:t>2</w:t>
      </w:r>
      <w:r>
        <w:rPr>
          <w:szCs w:val="21"/>
        </w:rPr>
        <w:t>）发包人支付进度款的期限：</w:t>
      </w:r>
      <w:r>
        <w:rPr>
          <w:szCs w:val="21"/>
          <w:u w:val="single"/>
        </w:rPr>
        <w:t>在发包人确认计量结果后</w:t>
      </w:r>
      <w:r>
        <w:rPr>
          <w:szCs w:val="21"/>
          <w:u w:val="single"/>
        </w:rPr>
        <w:t>14</w:t>
      </w:r>
      <w:r>
        <w:rPr>
          <w:szCs w:val="21"/>
          <w:u w:val="single"/>
        </w:rPr>
        <w:t>天内完成支付。</w:t>
      </w:r>
    </w:p>
    <w:p w:rsidR="006A191E" w:rsidRDefault="007A2A9C">
      <w:pPr>
        <w:spacing w:line="360" w:lineRule="exact"/>
        <w:ind w:firstLineChars="200" w:firstLine="420"/>
        <w:rPr>
          <w:szCs w:val="21"/>
        </w:rPr>
      </w:pPr>
      <w:r>
        <w:rPr>
          <w:szCs w:val="21"/>
        </w:rPr>
        <w:t>发包人逾期支付进度款的违约金的计算方式：</w:t>
      </w:r>
      <w:r>
        <w:rPr>
          <w:rFonts w:hint="eastAsia"/>
          <w:szCs w:val="21"/>
          <w:u w:val="single"/>
        </w:rPr>
        <w:t>支付应付工程进度款的利息，利率按同期全国银行间同业拆借中心公布的贷款市场报价利率，时间为从约定应付之日起至支付之日</w:t>
      </w:r>
      <w:proofErr w:type="gramStart"/>
      <w:r>
        <w:rPr>
          <w:rFonts w:hint="eastAsia"/>
          <w:szCs w:val="21"/>
          <w:u w:val="single"/>
        </w:rPr>
        <w:t>止计算</w:t>
      </w:r>
      <w:proofErr w:type="gramEnd"/>
      <w:r>
        <w:rPr>
          <w:rFonts w:hint="eastAsia"/>
          <w:szCs w:val="21"/>
          <w:u w:val="single"/>
        </w:rPr>
        <w:t>利息。</w:t>
      </w:r>
    </w:p>
    <w:p w:rsidR="006A191E" w:rsidRDefault="007A2A9C">
      <w:pPr>
        <w:spacing w:line="360" w:lineRule="exact"/>
        <w:ind w:firstLineChars="200" w:firstLine="420"/>
        <w:rPr>
          <w:szCs w:val="21"/>
        </w:rPr>
      </w:pPr>
      <w:r>
        <w:rPr>
          <w:szCs w:val="21"/>
        </w:rPr>
        <w:t>（</w:t>
      </w:r>
      <w:r>
        <w:rPr>
          <w:szCs w:val="21"/>
        </w:rPr>
        <w:t>3</w:t>
      </w:r>
      <w:r>
        <w:rPr>
          <w:szCs w:val="21"/>
        </w:rPr>
        <w:t>）</w:t>
      </w:r>
      <w:r>
        <w:rPr>
          <w:rFonts w:hint="eastAsia"/>
          <w:szCs w:val="21"/>
          <w:u w:val="single"/>
        </w:rPr>
        <w:t>发包人每月签发的工程量审核报告、进度款支付证书或临时进度款支付证书，仅为本期</w:t>
      </w:r>
      <w:r>
        <w:rPr>
          <w:rFonts w:hint="eastAsia"/>
          <w:szCs w:val="21"/>
          <w:u w:val="single"/>
        </w:rPr>
        <w:lastRenderedPageBreak/>
        <w:t>工程进度款支付依据，不作为发包人已同意、批准或接受了承包人完成的相应部分工作或已确认计量结果。</w:t>
      </w:r>
    </w:p>
    <w:p w:rsidR="006A191E" w:rsidRDefault="007A2A9C">
      <w:pPr>
        <w:spacing w:line="360" w:lineRule="exact"/>
        <w:ind w:firstLineChars="200" w:firstLine="422"/>
        <w:rPr>
          <w:b/>
          <w:szCs w:val="21"/>
        </w:rPr>
      </w:pPr>
      <w:r>
        <w:rPr>
          <w:b/>
          <w:szCs w:val="21"/>
        </w:rPr>
        <w:t xml:space="preserve">12.4.6 </w:t>
      </w:r>
      <w:r>
        <w:rPr>
          <w:b/>
          <w:szCs w:val="21"/>
        </w:rPr>
        <w:t>支付分解表的编制</w:t>
      </w:r>
    </w:p>
    <w:p w:rsidR="006A191E" w:rsidRDefault="007A2A9C">
      <w:pPr>
        <w:spacing w:line="360" w:lineRule="exact"/>
        <w:ind w:firstLineChars="200" w:firstLine="420"/>
        <w:rPr>
          <w:szCs w:val="21"/>
        </w:rPr>
      </w:pPr>
      <w:r>
        <w:rPr>
          <w:szCs w:val="21"/>
        </w:rPr>
        <w:t>2</w:t>
      </w:r>
      <w:r>
        <w:rPr>
          <w:szCs w:val="21"/>
        </w:rPr>
        <w:t>、总价合同支付分解表的编制与审批：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3</w:t>
      </w:r>
      <w:r>
        <w:rPr>
          <w:szCs w:val="21"/>
        </w:rPr>
        <w:t>、单价合同的总价项目支付分解表的编制与审批：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spacing w:line="360" w:lineRule="exact"/>
        <w:ind w:firstLineChars="200" w:firstLine="422"/>
        <w:rPr>
          <w:b/>
          <w:szCs w:val="21"/>
        </w:rPr>
      </w:pPr>
      <w:r>
        <w:rPr>
          <w:b/>
          <w:szCs w:val="21"/>
        </w:rPr>
        <w:t xml:space="preserve">12.5 </w:t>
      </w:r>
      <w:r>
        <w:rPr>
          <w:b/>
          <w:szCs w:val="21"/>
        </w:rPr>
        <w:t>支付账户：</w:t>
      </w:r>
    </w:p>
    <w:p w:rsidR="006A191E" w:rsidRDefault="007A2A9C">
      <w:pPr>
        <w:spacing w:line="360" w:lineRule="exact"/>
        <w:ind w:firstLineChars="200" w:firstLine="420"/>
        <w:rPr>
          <w:szCs w:val="21"/>
          <w:u w:val="single"/>
        </w:rPr>
      </w:pPr>
      <w:r>
        <w:rPr>
          <w:rFonts w:hint="eastAsia"/>
          <w:szCs w:val="21"/>
          <w:u w:val="single"/>
        </w:rPr>
        <w:t>发包人将当期应付工程进度款的（</w:t>
      </w:r>
      <w:r>
        <w:rPr>
          <w:rFonts w:hint="eastAsia"/>
          <w:szCs w:val="21"/>
          <w:u w:val="single"/>
        </w:rPr>
        <w:t>20</w:t>
      </w:r>
      <w:r>
        <w:rPr>
          <w:rFonts w:hint="eastAsia"/>
          <w:szCs w:val="21"/>
          <w:u w:val="single"/>
        </w:rPr>
        <w:t>）</w:t>
      </w:r>
      <w:r>
        <w:rPr>
          <w:rFonts w:hint="eastAsia"/>
          <w:szCs w:val="21"/>
          <w:u w:val="single"/>
        </w:rPr>
        <w:t>%</w:t>
      </w:r>
      <w:r>
        <w:rPr>
          <w:rFonts w:hint="eastAsia"/>
          <w:szCs w:val="21"/>
          <w:u w:val="single"/>
        </w:rPr>
        <w:t>拨付到承包人的农民工工资专用账户：</w:t>
      </w:r>
      <w:r>
        <w:rPr>
          <w:rFonts w:hint="eastAsia"/>
          <w:szCs w:val="21"/>
          <w:u w:val="single"/>
        </w:rPr>
        <w:t xml:space="preserve">          </w:t>
      </w:r>
      <w:r>
        <w:rPr>
          <w:rFonts w:hint="eastAsia"/>
          <w:szCs w:val="21"/>
          <w:u w:val="single"/>
        </w:rPr>
        <w:t>；其余合同价款支付至合同协议书中约定的承包人</w:t>
      </w:r>
      <w:proofErr w:type="gramStart"/>
      <w:r>
        <w:rPr>
          <w:rFonts w:hint="eastAsia"/>
          <w:szCs w:val="21"/>
          <w:u w:val="single"/>
        </w:rPr>
        <w:t>帐户</w:t>
      </w:r>
      <w:proofErr w:type="gramEnd"/>
      <w:r>
        <w:rPr>
          <w:rFonts w:hint="eastAsia"/>
          <w:szCs w:val="21"/>
          <w:u w:val="single"/>
        </w:rPr>
        <w:t>。</w:t>
      </w:r>
    </w:p>
    <w:p w:rsidR="006A191E" w:rsidRDefault="007A2A9C">
      <w:pPr>
        <w:spacing w:line="360" w:lineRule="exact"/>
        <w:ind w:firstLineChars="200" w:firstLine="420"/>
        <w:rPr>
          <w:szCs w:val="21"/>
          <w:u w:val="single"/>
        </w:rPr>
      </w:pPr>
      <w:r>
        <w:rPr>
          <w:rFonts w:hint="eastAsia"/>
          <w:szCs w:val="21"/>
          <w:u w:val="single"/>
        </w:rPr>
        <w:t>如承包人因经营需要将工程款支付至其他指定</w:t>
      </w:r>
      <w:proofErr w:type="gramStart"/>
      <w:r>
        <w:rPr>
          <w:rFonts w:hint="eastAsia"/>
          <w:szCs w:val="21"/>
          <w:u w:val="single"/>
        </w:rPr>
        <w:t>帐户</w:t>
      </w:r>
      <w:proofErr w:type="gramEnd"/>
      <w:r>
        <w:rPr>
          <w:rFonts w:hint="eastAsia"/>
          <w:szCs w:val="21"/>
          <w:u w:val="single"/>
        </w:rPr>
        <w:t>时，应向发包人书面申请，并由承包人法定代表人或授权代表签字、盖章。</w:t>
      </w:r>
    </w:p>
    <w:p w:rsidR="006A191E" w:rsidRDefault="007A2A9C">
      <w:pPr>
        <w:keepNext/>
        <w:keepLines/>
        <w:spacing w:line="360" w:lineRule="exact"/>
        <w:ind w:left="422"/>
        <w:outlineLvl w:val="3"/>
        <w:rPr>
          <w:rFonts w:eastAsia="黑体"/>
          <w:b/>
          <w:bCs/>
          <w:szCs w:val="21"/>
        </w:rPr>
      </w:pPr>
      <w:bookmarkStart w:id="561" w:name="_Toc351203645"/>
      <w:bookmarkStart w:id="562" w:name="_Toc297120519"/>
      <w:bookmarkStart w:id="563" w:name="_Toc292559424"/>
      <w:bookmarkStart w:id="564" w:name="_Toc296346720"/>
      <w:bookmarkStart w:id="565" w:name="_Toc297048405"/>
      <w:bookmarkStart w:id="566" w:name="_Toc312678053"/>
      <w:bookmarkStart w:id="567" w:name="_Toc303539172"/>
      <w:bookmarkStart w:id="568" w:name="_Toc296944558"/>
      <w:bookmarkStart w:id="569" w:name="_Toc296503219"/>
      <w:bookmarkStart w:id="570" w:name="_Toc300935015"/>
      <w:bookmarkStart w:id="571" w:name="_Toc304295593"/>
      <w:bookmarkStart w:id="572" w:name="_Toc297123564"/>
      <w:bookmarkStart w:id="573" w:name="_Toc296891259"/>
      <w:bookmarkStart w:id="574" w:name="_Toc296891047"/>
      <w:bookmarkStart w:id="575" w:name="_Toc297216223"/>
      <w:bookmarkStart w:id="576" w:name="_Toc296347218"/>
      <w:bookmarkStart w:id="577" w:name="_Toc292559929"/>
      <w:bookmarkEnd w:id="390"/>
      <w:r>
        <w:rPr>
          <w:rFonts w:eastAsia="黑体"/>
          <w:b/>
          <w:bCs/>
          <w:szCs w:val="21"/>
        </w:rPr>
        <w:t xml:space="preserve">13. </w:t>
      </w:r>
      <w:r>
        <w:rPr>
          <w:rFonts w:eastAsia="黑体"/>
          <w:b/>
          <w:bCs/>
          <w:szCs w:val="21"/>
        </w:rPr>
        <w:t>验收和工程试车</w:t>
      </w:r>
      <w:bookmarkEnd w:id="561"/>
    </w:p>
    <w:p w:rsidR="006A191E" w:rsidRDefault="007A2A9C">
      <w:pPr>
        <w:spacing w:line="360" w:lineRule="exact"/>
        <w:ind w:firstLineChars="200" w:firstLine="420"/>
        <w:rPr>
          <w:szCs w:val="21"/>
        </w:rPr>
      </w:pPr>
      <w:bookmarkStart w:id="578" w:name="_Toc267251470"/>
      <w:bookmarkStart w:id="579" w:name="_Toc267251475"/>
      <w:bookmarkStart w:id="580" w:name="_Toc267251474"/>
      <w:bookmarkStart w:id="581" w:name="_Toc280868709"/>
      <w:bookmarkStart w:id="582" w:name="_Toc267251476"/>
      <w:bookmarkStart w:id="583" w:name="_Toc267251473"/>
      <w:bookmarkStart w:id="584" w:name="_Toc267251472"/>
      <w:bookmarkStart w:id="585" w:name="_Toc26725147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szCs w:val="21"/>
        </w:rPr>
        <w:t xml:space="preserve">13.1 </w:t>
      </w:r>
      <w:r>
        <w:rPr>
          <w:szCs w:val="21"/>
        </w:rPr>
        <w:t>分部分项工程验收</w:t>
      </w:r>
    </w:p>
    <w:p w:rsidR="006A191E" w:rsidRDefault="007A2A9C">
      <w:pPr>
        <w:spacing w:line="360" w:lineRule="exact"/>
        <w:ind w:firstLineChars="200" w:firstLine="420"/>
        <w:rPr>
          <w:szCs w:val="21"/>
        </w:rPr>
      </w:pPr>
      <w:r>
        <w:rPr>
          <w:szCs w:val="21"/>
        </w:rPr>
        <w:t>13.1.2</w:t>
      </w:r>
      <w:r>
        <w:rPr>
          <w:szCs w:val="21"/>
        </w:rPr>
        <w:t>监理人不能按时进行验收时，应提前</w:t>
      </w:r>
      <w:r>
        <w:rPr>
          <w:szCs w:val="21"/>
          <w:u w:val="single"/>
        </w:rPr>
        <w:t xml:space="preserve">  24  </w:t>
      </w:r>
      <w:r>
        <w:rPr>
          <w:szCs w:val="21"/>
        </w:rPr>
        <w:t>小时提交书面延期要求。</w:t>
      </w:r>
    </w:p>
    <w:p w:rsidR="006A191E" w:rsidRDefault="007A2A9C">
      <w:pPr>
        <w:spacing w:line="360" w:lineRule="exact"/>
        <w:ind w:firstLineChars="200" w:firstLine="420"/>
        <w:rPr>
          <w:szCs w:val="21"/>
        </w:rPr>
      </w:pPr>
      <w:r>
        <w:rPr>
          <w:szCs w:val="21"/>
        </w:rPr>
        <w:t>关于延期最长不得超过：</w:t>
      </w:r>
      <w:r>
        <w:rPr>
          <w:szCs w:val="21"/>
          <w:u w:val="single"/>
        </w:rPr>
        <w:t xml:space="preserve">  24 </w:t>
      </w:r>
      <w:r>
        <w:rPr>
          <w:szCs w:val="21"/>
        </w:rPr>
        <w:t>小时。</w:t>
      </w:r>
    </w:p>
    <w:p w:rsidR="006A191E" w:rsidRDefault="007A2A9C">
      <w:pPr>
        <w:spacing w:line="360" w:lineRule="exact"/>
        <w:ind w:firstLineChars="200" w:firstLine="420"/>
        <w:rPr>
          <w:b/>
          <w:szCs w:val="21"/>
          <w:u w:val="single"/>
        </w:rPr>
      </w:pPr>
      <w:r>
        <w:rPr>
          <w:szCs w:val="21"/>
          <w:u w:val="single"/>
        </w:rPr>
        <w:t>工程验收过程、验收部位除办理纸质验收记录，还应留置验收部位、验收过程、主要验收人员相片、影像等资料。</w:t>
      </w:r>
    </w:p>
    <w:p w:rsidR="006A191E" w:rsidRDefault="007A2A9C">
      <w:pPr>
        <w:spacing w:line="360" w:lineRule="exact"/>
        <w:ind w:firstLineChars="200" w:firstLine="420"/>
        <w:rPr>
          <w:szCs w:val="21"/>
        </w:rPr>
      </w:pPr>
      <w:bookmarkStart w:id="586" w:name="_Toc297123565"/>
      <w:bookmarkStart w:id="587" w:name="_Toc296891051"/>
      <w:bookmarkStart w:id="588" w:name="_Toc312678056"/>
      <w:bookmarkStart w:id="589" w:name="_Toc297120523"/>
      <w:bookmarkStart w:id="590" w:name="_Toc304295596"/>
      <w:bookmarkStart w:id="591" w:name="_Toc292559933"/>
      <w:bookmarkStart w:id="592" w:name="_Toc296503223"/>
      <w:bookmarkStart w:id="593" w:name="_Toc303539173"/>
      <w:bookmarkStart w:id="594" w:name="_Toc300935016"/>
      <w:bookmarkStart w:id="595" w:name="_Toc296944562"/>
      <w:bookmarkStart w:id="596" w:name="_Toc296346724"/>
      <w:bookmarkStart w:id="597" w:name="_Toc296891263"/>
      <w:bookmarkStart w:id="598" w:name="_Toc292559428"/>
      <w:bookmarkStart w:id="599" w:name="_Toc297048409"/>
      <w:bookmarkStart w:id="600" w:name="_Toc296347222"/>
      <w:bookmarkStart w:id="601" w:name="_Toc297216224"/>
      <w:r>
        <w:rPr>
          <w:szCs w:val="21"/>
        </w:rPr>
        <w:t xml:space="preserve">13.2 </w:t>
      </w:r>
      <w:r>
        <w:rPr>
          <w:szCs w:val="21"/>
        </w:rPr>
        <w:t>竣工验收</w:t>
      </w:r>
    </w:p>
    <w:p w:rsidR="006A191E" w:rsidRDefault="007A2A9C">
      <w:pPr>
        <w:spacing w:line="360" w:lineRule="exact"/>
        <w:ind w:firstLineChars="200" w:firstLine="420"/>
        <w:rPr>
          <w:szCs w:val="21"/>
        </w:rPr>
      </w:pPr>
      <w:bookmarkStart w:id="602" w:name="_Toc280868704"/>
      <w:bookmarkStart w:id="603" w:name="_Toc280868705"/>
      <w:bookmarkStart w:id="604" w:name="_Toc280868706"/>
      <w:bookmarkStart w:id="605" w:name="_Toc280868707"/>
      <w:bookmarkStart w:id="606" w:name="_Toc280868708"/>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szCs w:val="21"/>
        </w:rPr>
        <w:t>13.2.2</w:t>
      </w:r>
      <w:r>
        <w:rPr>
          <w:szCs w:val="21"/>
        </w:rPr>
        <w:t>竣工验收程序</w:t>
      </w:r>
    </w:p>
    <w:bookmarkEnd w:id="602"/>
    <w:p w:rsidR="006A191E" w:rsidRDefault="007A2A9C">
      <w:pPr>
        <w:spacing w:line="360" w:lineRule="exact"/>
        <w:ind w:firstLineChars="200" w:firstLine="420"/>
        <w:rPr>
          <w:szCs w:val="21"/>
        </w:rPr>
      </w:pPr>
      <w:r>
        <w:rPr>
          <w:szCs w:val="21"/>
        </w:rPr>
        <w:t>关于竣工验收程序的约定：</w:t>
      </w:r>
      <w:r>
        <w:rPr>
          <w:szCs w:val="21"/>
          <w:u w:val="single"/>
        </w:rPr>
        <w:t xml:space="preserve"> </w:t>
      </w:r>
      <w:r>
        <w:rPr>
          <w:rFonts w:hint="eastAsia"/>
          <w:szCs w:val="21"/>
          <w:u w:val="single"/>
        </w:rPr>
        <w:t>竣工验收程序</w:t>
      </w:r>
      <w:r>
        <w:rPr>
          <w:szCs w:val="21"/>
          <w:u w:val="single"/>
        </w:rPr>
        <w:t>按通用</w:t>
      </w:r>
      <w:r>
        <w:rPr>
          <w:rFonts w:hint="eastAsia"/>
          <w:szCs w:val="21"/>
          <w:u w:val="single"/>
        </w:rPr>
        <w:t>合同</w:t>
      </w:r>
      <w:r>
        <w:rPr>
          <w:szCs w:val="21"/>
          <w:u w:val="single"/>
        </w:rPr>
        <w:t>条款</w:t>
      </w:r>
      <w:r>
        <w:rPr>
          <w:szCs w:val="21"/>
        </w:rPr>
        <w:t>。</w:t>
      </w:r>
    </w:p>
    <w:p w:rsidR="006A191E" w:rsidRDefault="007A2A9C">
      <w:pPr>
        <w:spacing w:line="400" w:lineRule="exact"/>
        <w:ind w:firstLineChars="215" w:firstLine="451"/>
        <w:rPr>
          <w:szCs w:val="21"/>
          <w:u w:val="single"/>
        </w:rPr>
      </w:pPr>
      <w:r>
        <w:rPr>
          <w:rFonts w:hint="eastAsia"/>
          <w:szCs w:val="21"/>
          <w:u w:val="single"/>
        </w:rPr>
        <w:t>承包人完成合同范围内的工程内容，向发包人或监理人提出验收申请，发包人应在监理人收到承包人提交的验收申请报告</w:t>
      </w:r>
      <w:r>
        <w:rPr>
          <w:rFonts w:hint="eastAsia"/>
          <w:szCs w:val="21"/>
          <w:u w:val="single"/>
        </w:rPr>
        <w:t>42</w:t>
      </w:r>
      <w:r>
        <w:rPr>
          <w:rFonts w:hint="eastAsia"/>
          <w:szCs w:val="21"/>
          <w:u w:val="single"/>
        </w:rPr>
        <w:t>天内组织监理人、承包人、设计勘察人等相关单位完成验收，并签署工程质量合格文件。承包人须配合发包人进行工程竣工验收。</w:t>
      </w:r>
    </w:p>
    <w:p w:rsidR="006A191E" w:rsidRDefault="007A2A9C">
      <w:pPr>
        <w:spacing w:line="360" w:lineRule="exact"/>
        <w:ind w:firstLineChars="200" w:firstLine="420"/>
        <w:rPr>
          <w:szCs w:val="21"/>
          <w:u w:val="single"/>
        </w:rPr>
      </w:pPr>
      <w:r>
        <w:rPr>
          <w:szCs w:val="21"/>
        </w:rPr>
        <w:t>发包人不按照本项约定组织竣工验收、颁发工程接收证书的违约金的计算方法：</w:t>
      </w:r>
      <w:r>
        <w:rPr>
          <w:szCs w:val="21"/>
          <w:u w:val="single"/>
        </w:rPr>
        <w:t xml:space="preserve">  </w:t>
      </w:r>
      <w:r>
        <w:rPr>
          <w:szCs w:val="21"/>
          <w:u w:val="single"/>
        </w:rPr>
        <w:t>不计违约金。</w:t>
      </w:r>
    </w:p>
    <w:p w:rsidR="006A191E" w:rsidRDefault="007A2A9C">
      <w:pPr>
        <w:spacing w:line="360" w:lineRule="exact"/>
        <w:ind w:firstLineChars="200" w:firstLine="420"/>
        <w:rPr>
          <w:szCs w:val="21"/>
        </w:rPr>
      </w:pPr>
      <w:r>
        <w:rPr>
          <w:szCs w:val="21"/>
          <w:u w:val="single"/>
        </w:rPr>
        <w:t>因发包人原因，未在监理人接收到承包人提交的竣工验收申请报告</w:t>
      </w:r>
      <w:r>
        <w:rPr>
          <w:szCs w:val="21"/>
          <w:u w:val="single"/>
        </w:rPr>
        <w:t>42</w:t>
      </w:r>
      <w:r>
        <w:rPr>
          <w:szCs w:val="21"/>
          <w:u w:val="single"/>
        </w:rPr>
        <w:t>天内完成验收，或完成验收不予签发工程接收证书的，以提交竣工验收申请报告的日期为实际竣工日期</w:t>
      </w:r>
      <w:r>
        <w:rPr>
          <w:rFonts w:hint="eastAsia"/>
          <w:szCs w:val="21"/>
          <w:u w:val="single"/>
        </w:rPr>
        <w:t xml:space="preserve"> </w:t>
      </w:r>
      <w:r>
        <w:rPr>
          <w:szCs w:val="21"/>
        </w:rPr>
        <w:t>。</w:t>
      </w:r>
    </w:p>
    <w:bookmarkEnd w:id="603"/>
    <w:p w:rsidR="006A191E" w:rsidRDefault="007A2A9C">
      <w:pPr>
        <w:spacing w:line="360" w:lineRule="exact"/>
        <w:ind w:firstLineChars="200" w:firstLine="420"/>
        <w:rPr>
          <w:szCs w:val="21"/>
        </w:rPr>
      </w:pPr>
      <w:r>
        <w:rPr>
          <w:rFonts w:hint="eastAsia"/>
          <w:szCs w:val="21"/>
        </w:rPr>
        <w:t>13.2.3</w:t>
      </w:r>
      <w:r>
        <w:rPr>
          <w:rFonts w:hint="eastAsia"/>
          <w:szCs w:val="21"/>
        </w:rPr>
        <w:t>竣工日期</w:t>
      </w:r>
    </w:p>
    <w:p w:rsidR="006A191E" w:rsidRDefault="007A2A9C">
      <w:pPr>
        <w:spacing w:line="360" w:lineRule="exact"/>
        <w:ind w:firstLineChars="200" w:firstLine="420"/>
        <w:rPr>
          <w:szCs w:val="21"/>
        </w:rPr>
      </w:pPr>
      <w:r>
        <w:rPr>
          <w:rFonts w:hint="eastAsia"/>
          <w:szCs w:val="21"/>
        </w:rPr>
        <w:t>（</w:t>
      </w:r>
      <w:r>
        <w:rPr>
          <w:rFonts w:hint="eastAsia"/>
          <w:szCs w:val="21"/>
        </w:rPr>
        <w:t>1</w:t>
      </w:r>
      <w:r>
        <w:rPr>
          <w:rFonts w:hint="eastAsia"/>
          <w:szCs w:val="21"/>
        </w:rPr>
        <w:t>）承包人完成合同范围内的全部工程以及有关工作，工程经验收合格的，以承包人提交验收申请报告之日为合同工期计算终止日。</w:t>
      </w:r>
    </w:p>
    <w:p w:rsidR="006A191E" w:rsidRDefault="007A2A9C">
      <w:pPr>
        <w:spacing w:line="360" w:lineRule="exact"/>
        <w:ind w:firstLineChars="200" w:firstLine="420"/>
        <w:rPr>
          <w:szCs w:val="21"/>
        </w:rPr>
      </w:pPr>
      <w:r>
        <w:rPr>
          <w:rFonts w:hint="eastAsia"/>
          <w:szCs w:val="21"/>
        </w:rPr>
        <w:t>（</w:t>
      </w:r>
      <w:r>
        <w:rPr>
          <w:rFonts w:hint="eastAsia"/>
          <w:szCs w:val="21"/>
        </w:rPr>
        <w:t>2</w:t>
      </w:r>
      <w:r>
        <w:rPr>
          <w:rFonts w:hint="eastAsia"/>
          <w:szCs w:val="21"/>
        </w:rPr>
        <w:t>）其余按通用合同条款。</w:t>
      </w:r>
    </w:p>
    <w:p w:rsidR="006A191E" w:rsidRDefault="007A2A9C">
      <w:pPr>
        <w:spacing w:line="360" w:lineRule="exact"/>
        <w:ind w:firstLineChars="200" w:firstLine="420"/>
        <w:rPr>
          <w:szCs w:val="21"/>
        </w:rPr>
      </w:pPr>
      <w:r>
        <w:rPr>
          <w:szCs w:val="21"/>
        </w:rPr>
        <w:t>13.2.5</w:t>
      </w:r>
      <w:r>
        <w:rPr>
          <w:szCs w:val="21"/>
        </w:rPr>
        <w:t>移交、接收全部与部分工程</w:t>
      </w:r>
    </w:p>
    <w:bookmarkEnd w:id="604"/>
    <w:p w:rsidR="006A191E" w:rsidRDefault="007A2A9C">
      <w:pPr>
        <w:spacing w:line="360" w:lineRule="exact"/>
        <w:ind w:firstLineChars="200" w:firstLine="420"/>
        <w:rPr>
          <w:szCs w:val="21"/>
        </w:rPr>
      </w:pPr>
      <w:r>
        <w:rPr>
          <w:szCs w:val="21"/>
        </w:rPr>
        <w:t>承包人向发包人移交工程的期限：</w:t>
      </w:r>
      <w:r>
        <w:rPr>
          <w:szCs w:val="21"/>
          <w:u w:val="single"/>
        </w:rPr>
        <w:t xml:space="preserve">  </w:t>
      </w:r>
      <w:r>
        <w:rPr>
          <w:szCs w:val="21"/>
          <w:u w:val="single"/>
        </w:rPr>
        <w:t>按通用条款执行</w:t>
      </w:r>
      <w:r>
        <w:rPr>
          <w:szCs w:val="21"/>
          <w:u w:val="single"/>
        </w:rPr>
        <w:t xml:space="preserve">  </w:t>
      </w:r>
      <w:r>
        <w:rPr>
          <w:szCs w:val="21"/>
        </w:rPr>
        <w:t>。</w:t>
      </w:r>
    </w:p>
    <w:p w:rsidR="006A191E" w:rsidRDefault="007A2A9C">
      <w:pPr>
        <w:spacing w:line="360" w:lineRule="exact"/>
        <w:ind w:firstLineChars="200" w:firstLine="42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bookmarkEnd w:id="605"/>
    <w:p w:rsidR="006A191E" w:rsidRDefault="007A2A9C">
      <w:pPr>
        <w:spacing w:line="360" w:lineRule="exact"/>
        <w:ind w:firstLineChars="200" w:firstLine="42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13.3 </w:t>
      </w:r>
      <w:r>
        <w:rPr>
          <w:szCs w:val="21"/>
        </w:rPr>
        <w:t>工程试车</w:t>
      </w:r>
    </w:p>
    <w:bookmarkEnd w:id="606"/>
    <w:p w:rsidR="006A191E" w:rsidRDefault="007A2A9C">
      <w:pPr>
        <w:spacing w:line="360" w:lineRule="exact"/>
        <w:ind w:firstLineChars="200" w:firstLine="420"/>
        <w:rPr>
          <w:szCs w:val="21"/>
        </w:rPr>
      </w:pPr>
      <w:r>
        <w:rPr>
          <w:szCs w:val="21"/>
        </w:rPr>
        <w:t xml:space="preserve">13.3.1 </w:t>
      </w:r>
      <w:r>
        <w:rPr>
          <w:szCs w:val="21"/>
        </w:rPr>
        <w:t>试车程序</w:t>
      </w:r>
    </w:p>
    <w:p w:rsidR="006A191E" w:rsidRDefault="007A2A9C">
      <w:pPr>
        <w:spacing w:line="360" w:lineRule="exact"/>
        <w:ind w:firstLineChars="200" w:firstLine="42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w:t>
      </w:r>
      <w:r>
        <w:rPr>
          <w:szCs w:val="21"/>
        </w:rPr>
        <w:t>1</w:t>
      </w:r>
      <w:r>
        <w:rPr>
          <w:szCs w:val="21"/>
        </w:rPr>
        <w:t>）单机无负荷试车费用由</w:t>
      </w:r>
      <w:r>
        <w:rPr>
          <w:szCs w:val="21"/>
          <w:u w:val="single"/>
        </w:rPr>
        <w:t xml:space="preserve">       </w:t>
      </w:r>
      <w:r>
        <w:rPr>
          <w:rFonts w:hint="eastAsia"/>
          <w:szCs w:val="21"/>
          <w:u w:val="single"/>
        </w:rPr>
        <w:t>承包人</w:t>
      </w:r>
      <w:r>
        <w:rPr>
          <w:szCs w:val="21"/>
          <w:u w:val="single"/>
        </w:rPr>
        <w:t xml:space="preserve">      </w:t>
      </w:r>
      <w:r>
        <w:rPr>
          <w:szCs w:val="21"/>
        </w:rPr>
        <w:t>承担；</w:t>
      </w:r>
    </w:p>
    <w:p w:rsidR="006A191E" w:rsidRDefault="007A2A9C">
      <w:pPr>
        <w:spacing w:line="360" w:lineRule="exact"/>
        <w:ind w:firstLineChars="200" w:firstLine="420"/>
        <w:rPr>
          <w:szCs w:val="21"/>
        </w:rPr>
      </w:pPr>
      <w:r>
        <w:rPr>
          <w:szCs w:val="21"/>
        </w:rPr>
        <w:t>（</w:t>
      </w:r>
      <w:r>
        <w:rPr>
          <w:szCs w:val="21"/>
        </w:rPr>
        <w:t>2</w:t>
      </w:r>
      <w:r>
        <w:rPr>
          <w:szCs w:val="21"/>
        </w:rPr>
        <w:t>）无负荷联动试车费用由</w:t>
      </w:r>
      <w:r>
        <w:rPr>
          <w:szCs w:val="21"/>
          <w:u w:val="single"/>
        </w:rPr>
        <w:t xml:space="preserve">       </w:t>
      </w:r>
      <w:r>
        <w:rPr>
          <w:rFonts w:hint="eastAsia"/>
          <w:szCs w:val="21"/>
          <w:u w:val="single"/>
        </w:rPr>
        <w:t>承包人</w:t>
      </w:r>
      <w:r>
        <w:rPr>
          <w:szCs w:val="21"/>
          <w:u w:val="single"/>
        </w:rPr>
        <w:t xml:space="preserve">       </w:t>
      </w:r>
      <w:r>
        <w:rPr>
          <w:szCs w:val="21"/>
        </w:rPr>
        <w:t>承担。</w:t>
      </w:r>
    </w:p>
    <w:p w:rsidR="006A191E" w:rsidRDefault="007A2A9C">
      <w:pPr>
        <w:spacing w:line="360" w:lineRule="exact"/>
        <w:ind w:firstLineChars="200" w:firstLine="420"/>
        <w:rPr>
          <w:szCs w:val="21"/>
        </w:rPr>
      </w:pPr>
      <w:r>
        <w:rPr>
          <w:szCs w:val="21"/>
        </w:rPr>
        <w:lastRenderedPageBreak/>
        <w:t xml:space="preserve">13.3.3 </w:t>
      </w:r>
      <w:r>
        <w:rPr>
          <w:szCs w:val="21"/>
        </w:rPr>
        <w:t>投料试车</w:t>
      </w:r>
    </w:p>
    <w:p w:rsidR="006A191E" w:rsidRDefault="007A2A9C">
      <w:pPr>
        <w:spacing w:line="360" w:lineRule="exact"/>
        <w:ind w:firstLineChars="200" w:firstLine="42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13.6 </w:t>
      </w:r>
      <w:r>
        <w:rPr>
          <w:szCs w:val="21"/>
        </w:rPr>
        <w:t>竣工退场</w:t>
      </w:r>
    </w:p>
    <w:p w:rsidR="006A191E" w:rsidRDefault="007A2A9C">
      <w:pPr>
        <w:spacing w:line="360" w:lineRule="exact"/>
        <w:ind w:firstLineChars="200" w:firstLine="420"/>
        <w:rPr>
          <w:szCs w:val="21"/>
        </w:rPr>
      </w:pPr>
      <w:r>
        <w:rPr>
          <w:szCs w:val="21"/>
        </w:rPr>
        <w:t xml:space="preserve">13.6.1 </w:t>
      </w:r>
      <w:r>
        <w:rPr>
          <w:szCs w:val="21"/>
        </w:rPr>
        <w:t>竣工退场</w:t>
      </w:r>
    </w:p>
    <w:p w:rsidR="006A191E" w:rsidRDefault="007A2A9C">
      <w:pPr>
        <w:spacing w:line="360" w:lineRule="exact"/>
        <w:ind w:firstLineChars="200" w:firstLine="420"/>
        <w:rPr>
          <w:szCs w:val="21"/>
        </w:rPr>
      </w:pPr>
      <w:r>
        <w:rPr>
          <w:szCs w:val="21"/>
        </w:rPr>
        <w:t>承包人完成竣工退场的期限：</w:t>
      </w:r>
      <w:r>
        <w:rPr>
          <w:szCs w:val="21"/>
          <w:u w:val="single"/>
        </w:rPr>
        <w:t xml:space="preserve"> </w:t>
      </w:r>
      <w:r>
        <w:rPr>
          <w:szCs w:val="21"/>
          <w:u w:val="single"/>
        </w:rPr>
        <w:t>颁发工程接收证书后</w:t>
      </w:r>
      <w:r>
        <w:rPr>
          <w:szCs w:val="21"/>
          <w:u w:val="single"/>
        </w:rPr>
        <w:t>7</w:t>
      </w:r>
      <w:r>
        <w:rPr>
          <w:szCs w:val="21"/>
          <w:u w:val="single"/>
        </w:rPr>
        <w:t>天内</w:t>
      </w:r>
      <w:r>
        <w:rPr>
          <w:szCs w:val="21"/>
        </w:rPr>
        <w:t>。</w:t>
      </w:r>
    </w:p>
    <w:p w:rsidR="006A191E" w:rsidRDefault="007A2A9C">
      <w:pPr>
        <w:spacing w:line="440" w:lineRule="exact"/>
        <w:ind w:firstLineChars="200" w:firstLine="420"/>
        <w:rPr>
          <w:szCs w:val="21"/>
        </w:rPr>
      </w:pPr>
      <w:r>
        <w:rPr>
          <w:rFonts w:hint="eastAsia"/>
          <w:szCs w:val="21"/>
        </w:rPr>
        <w:t>13.6.2</w:t>
      </w:r>
      <w:r>
        <w:rPr>
          <w:rFonts w:hint="eastAsia"/>
          <w:szCs w:val="21"/>
        </w:rPr>
        <w:t>地表还原</w:t>
      </w:r>
    </w:p>
    <w:p w:rsidR="006A191E" w:rsidRDefault="007A2A9C">
      <w:pPr>
        <w:spacing w:line="440" w:lineRule="exact"/>
        <w:ind w:firstLineChars="200" w:firstLine="420"/>
        <w:rPr>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6A191E" w:rsidRDefault="007A2A9C">
      <w:pPr>
        <w:spacing w:line="440" w:lineRule="exact"/>
        <w:ind w:firstLineChars="200" w:firstLine="420"/>
        <w:rPr>
          <w:szCs w:val="21"/>
        </w:rPr>
      </w:pPr>
      <w:r>
        <w:rPr>
          <w:rFonts w:hint="eastAsia"/>
          <w:szCs w:val="21"/>
        </w:rPr>
        <w:t>本工程场地恢复的要求：</w:t>
      </w:r>
    </w:p>
    <w:p w:rsidR="006A191E" w:rsidRDefault="007A2A9C">
      <w:pPr>
        <w:spacing w:line="440" w:lineRule="exact"/>
        <w:ind w:firstLineChars="200" w:firstLine="420"/>
        <w:rPr>
          <w:szCs w:val="21"/>
        </w:rPr>
      </w:pPr>
      <w:r>
        <w:rPr>
          <w:rFonts w:hint="eastAsia"/>
          <w:szCs w:val="21"/>
        </w:rPr>
        <w:t>（</w:t>
      </w:r>
      <w:r>
        <w:rPr>
          <w:rFonts w:hint="eastAsia"/>
          <w:szCs w:val="21"/>
        </w:rPr>
        <w:t>1</w:t>
      </w:r>
      <w:r>
        <w:rPr>
          <w:rFonts w:hint="eastAsia"/>
          <w:szCs w:val="21"/>
        </w:rPr>
        <w:t>）清理完成施工现场垃圾，临建的拆除与场地复原；</w:t>
      </w:r>
    </w:p>
    <w:p w:rsidR="006A191E" w:rsidRDefault="007A2A9C">
      <w:pPr>
        <w:spacing w:line="440" w:lineRule="exact"/>
        <w:ind w:firstLineChars="200" w:firstLine="420"/>
        <w:rPr>
          <w:szCs w:val="21"/>
        </w:rPr>
      </w:pPr>
      <w:r>
        <w:rPr>
          <w:rFonts w:hint="eastAsia"/>
          <w:szCs w:val="21"/>
        </w:rPr>
        <w:t>（</w:t>
      </w:r>
      <w:r>
        <w:rPr>
          <w:rFonts w:hint="eastAsia"/>
          <w:szCs w:val="21"/>
        </w:rPr>
        <w:t>2</w:t>
      </w:r>
      <w:r>
        <w:rPr>
          <w:rFonts w:hint="eastAsia"/>
          <w:szCs w:val="21"/>
        </w:rPr>
        <w:t>）施工后废弃材料、设备清理撤离；</w:t>
      </w:r>
    </w:p>
    <w:p w:rsidR="006A191E" w:rsidRDefault="007A2A9C">
      <w:pPr>
        <w:spacing w:line="440" w:lineRule="exact"/>
        <w:ind w:firstLineChars="200" w:firstLine="420"/>
        <w:rPr>
          <w:szCs w:val="21"/>
        </w:rPr>
      </w:pPr>
      <w:r>
        <w:rPr>
          <w:rFonts w:hint="eastAsia"/>
          <w:szCs w:val="21"/>
        </w:rPr>
        <w:t>（</w:t>
      </w:r>
      <w:r>
        <w:rPr>
          <w:rFonts w:hint="eastAsia"/>
          <w:szCs w:val="21"/>
        </w:rPr>
        <w:t>3</w:t>
      </w:r>
      <w:r>
        <w:rPr>
          <w:rFonts w:hint="eastAsia"/>
          <w:szCs w:val="21"/>
        </w:rPr>
        <w:t>）承包人造成的施工现场周边施工堆积物及场地清理。</w:t>
      </w:r>
    </w:p>
    <w:p w:rsidR="006A191E" w:rsidRDefault="007A2A9C">
      <w:pPr>
        <w:spacing w:line="360" w:lineRule="exact"/>
        <w:ind w:firstLineChars="200" w:firstLine="420"/>
        <w:rPr>
          <w:kern w:val="0"/>
          <w:szCs w:val="21"/>
        </w:rPr>
      </w:pPr>
      <w:r>
        <w:rPr>
          <w:rFonts w:hAnsi="仿宋" w:hint="eastAsia"/>
          <w:kern w:val="0"/>
          <w:szCs w:val="21"/>
        </w:rPr>
        <w:t>（</w:t>
      </w:r>
      <w:r>
        <w:rPr>
          <w:rFonts w:hAnsi="仿宋" w:hint="eastAsia"/>
          <w:kern w:val="0"/>
          <w:szCs w:val="21"/>
        </w:rPr>
        <w:t>4</w:t>
      </w:r>
      <w:r>
        <w:rPr>
          <w:rFonts w:hAnsi="仿宋" w:hint="eastAsia"/>
          <w:kern w:val="0"/>
          <w:szCs w:val="21"/>
        </w:rPr>
        <w:t>）其它要求：</w:t>
      </w:r>
      <w:r>
        <w:rPr>
          <w:rFonts w:hAnsi="仿宋" w:hint="eastAsia"/>
          <w:kern w:val="0"/>
          <w:szCs w:val="21"/>
          <w:u w:val="single"/>
        </w:rPr>
        <w:t xml:space="preserve">                                     </w:t>
      </w:r>
      <w:r>
        <w:rPr>
          <w:rFonts w:hAnsi="仿宋" w:hint="eastAsia"/>
          <w:kern w:val="0"/>
          <w:szCs w:val="21"/>
        </w:rPr>
        <w:t>。</w:t>
      </w:r>
    </w:p>
    <w:p w:rsidR="006A191E" w:rsidRDefault="007A2A9C">
      <w:pPr>
        <w:spacing w:line="360" w:lineRule="exact"/>
        <w:ind w:left="420"/>
        <w:outlineLvl w:val="3"/>
        <w:rPr>
          <w:rFonts w:eastAsia="黑体"/>
          <w:b/>
          <w:bCs/>
          <w:szCs w:val="21"/>
        </w:rPr>
      </w:pPr>
      <w:bookmarkStart w:id="607" w:name="_Toc351203646"/>
      <w:r>
        <w:rPr>
          <w:rFonts w:eastAsia="黑体" w:hint="eastAsia"/>
          <w:b/>
          <w:bCs/>
          <w:szCs w:val="21"/>
        </w:rPr>
        <w:t>14.</w:t>
      </w:r>
      <w:r>
        <w:rPr>
          <w:rFonts w:eastAsia="黑体"/>
          <w:b/>
          <w:bCs/>
          <w:szCs w:val="21"/>
        </w:rPr>
        <w:t>竣工结算</w:t>
      </w:r>
      <w:bookmarkEnd w:id="607"/>
    </w:p>
    <w:p w:rsidR="006A191E" w:rsidRDefault="007A2A9C">
      <w:pPr>
        <w:spacing w:after="120" w:line="360" w:lineRule="exact"/>
        <w:ind w:firstLineChars="200" w:firstLine="420"/>
      </w:pPr>
      <w:r>
        <w:t>14.1</w:t>
      </w:r>
      <w:r>
        <w:t>竣工付款申请</w:t>
      </w:r>
    </w:p>
    <w:p w:rsidR="006A191E" w:rsidRDefault="007A2A9C">
      <w:pPr>
        <w:spacing w:line="360" w:lineRule="exact"/>
        <w:ind w:firstLineChars="200" w:firstLine="420"/>
        <w:rPr>
          <w:szCs w:val="21"/>
          <w:u w:val="single"/>
        </w:rPr>
      </w:pPr>
      <w:r>
        <w:rPr>
          <w:rFonts w:hint="eastAsia"/>
        </w:rPr>
        <w:t>1.</w:t>
      </w:r>
      <w:r>
        <w:t>承包人提交竣工</w:t>
      </w:r>
      <w:r>
        <w:rPr>
          <w:rFonts w:hint="eastAsia"/>
        </w:rPr>
        <w:t>结算申请</w:t>
      </w:r>
      <w:r>
        <w:t>的期限：</w:t>
      </w:r>
    </w:p>
    <w:p w:rsidR="006A191E" w:rsidRDefault="007A2A9C">
      <w:pPr>
        <w:spacing w:line="360" w:lineRule="exact"/>
        <w:ind w:firstLineChars="200" w:firstLine="420"/>
        <w:rPr>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rPr>
        <w:t>可在</w:t>
      </w:r>
      <w:r>
        <w:rPr>
          <w:rFonts w:hint="eastAsia"/>
          <w:szCs w:val="21"/>
          <w:u w:val="single"/>
        </w:rPr>
        <w:t>28</w:t>
      </w:r>
      <w:r>
        <w:rPr>
          <w:rFonts w:hint="eastAsia"/>
          <w:szCs w:val="21"/>
          <w:u w:val="single"/>
        </w:rPr>
        <w:t>天内，</w:t>
      </w:r>
      <w:r>
        <w:rPr>
          <w:szCs w:val="21"/>
          <w:u w:val="single"/>
        </w:rPr>
        <w:t>向发包人或监理人</w:t>
      </w:r>
      <w:r>
        <w:rPr>
          <w:rFonts w:hint="eastAsia"/>
          <w:szCs w:val="21"/>
          <w:u w:val="single"/>
        </w:rPr>
        <w:t>、发包人委托的中介机构</w:t>
      </w:r>
      <w:r>
        <w:rPr>
          <w:szCs w:val="21"/>
          <w:u w:val="single"/>
        </w:rPr>
        <w:t>提交</w:t>
      </w:r>
      <w:proofErr w:type="gramStart"/>
      <w:r>
        <w:rPr>
          <w:rFonts w:hint="eastAsia"/>
          <w:szCs w:val="21"/>
          <w:u w:val="single"/>
        </w:rPr>
        <w:t>最终工程</w:t>
      </w:r>
      <w:proofErr w:type="gramEnd"/>
      <w:r>
        <w:rPr>
          <w:szCs w:val="21"/>
          <w:u w:val="single"/>
        </w:rPr>
        <w:t>结算申请，并提交完整的工程结算资料一套。</w:t>
      </w:r>
    </w:p>
    <w:p w:rsidR="006A191E" w:rsidRDefault="007A2A9C">
      <w:pPr>
        <w:spacing w:line="360" w:lineRule="exact"/>
        <w:ind w:firstLineChars="200" w:firstLine="420"/>
        <w:rPr>
          <w:szCs w:val="21"/>
          <w:u w:val="single"/>
        </w:rPr>
      </w:pPr>
      <w:r>
        <w:rPr>
          <w:rFonts w:hint="eastAsia"/>
          <w:szCs w:val="21"/>
          <w:u w:val="single"/>
        </w:rPr>
        <w:t>工程验收后，承包人</w:t>
      </w:r>
      <w:r>
        <w:rPr>
          <w:szCs w:val="21"/>
          <w:u w:val="single"/>
        </w:rPr>
        <w:t>超过</w:t>
      </w:r>
      <w:r>
        <w:rPr>
          <w:szCs w:val="21"/>
          <w:u w:val="single"/>
        </w:rPr>
        <w:t>90</w:t>
      </w:r>
      <w:r>
        <w:rPr>
          <w:szCs w:val="21"/>
          <w:u w:val="single"/>
        </w:rPr>
        <w:t>天未提交</w:t>
      </w:r>
      <w:proofErr w:type="gramStart"/>
      <w:r>
        <w:rPr>
          <w:rFonts w:hint="eastAsia"/>
          <w:szCs w:val="21"/>
          <w:u w:val="single"/>
        </w:rPr>
        <w:t>最终工程</w:t>
      </w:r>
      <w:proofErr w:type="gramEnd"/>
      <w:r>
        <w:rPr>
          <w:szCs w:val="21"/>
          <w:u w:val="single"/>
        </w:rPr>
        <w:t>结算资料，经发包人催告后</w:t>
      </w:r>
      <w:r>
        <w:rPr>
          <w:szCs w:val="21"/>
          <w:u w:val="single"/>
        </w:rPr>
        <w:t>28</w:t>
      </w:r>
      <w:r>
        <w:rPr>
          <w:szCs w:val="21"/>
          <w:u w:val="single"/>
        </w:rPr>
        <w:t>天，承包人还不提</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rsidR="006A191E" w:rsidRDefault="007A2A9C">
      <w:pPr>
        <w:spacing w:line="360" w:lineRule="exact"/>
        <w:ind w:firstLineChars="200" w:firstLine="420"/>
        <w:rPr>
          <w:szCs w:val="21"/>
          <w:u w:val="single"/>
        </w:rPr>
      </w:pPr>
      <w:r>
        <w:rPr>
          <w:rFonts w:hint="eastAsia"/>
          <w:szCs w:val="21"/>
        </w:rPr>
        <w:t xml:space="preserve">2. </w:t>
      </w:r>
      <w:r>
        <w:rPr>
          <w:rFonts w:hint="eastAsia"/>
          <w:szCs w:val="21"/>
          <w:u w:val="single"/>
        </w:rPr>
        <w:t>竣工结算申请单应包括的内容：包括但不限于施工合同、补充协议、招标文件、投标文件、竣工图纸、施工方案以及经确认的工程变更、工程索赔、现场签证，相关施工记录，〔各分段节点工程结算审核报告、〕工程款收款证明、逾期付款利息计算书等相关资料。</w:t>
      </w:r>
    </w:p>
    <w:p w:rsidR="006A191E" w:rsidRDefault="007A2A9C">
      <w:pPr>
        <w:spacing w:line="360" w:lineRule="exact"/>
        <w:ind w:firstLineChars="150" w:firstLine="315"/>
        <w:rPr>
          <w:szCs w:val="21"/>
        </w:rPr>
      </w:pPr>
      <w:r>
        <w:rPr>
          <w:szCs w:val="21"/>
        </w:rPr>
        <w:t xml:space="preserve">14.2 </w:t>
      </w:r>
      <w:r>
        <w:rPr>
          <w:szCs w:val="21"/>
        </w:rPr>
        <w:t>竣工结算审核</w:t>
      </w:r>
    </w:p>
    <w:p w:rsidR="006A191E" w:rsidRDefault="007A2A9C">
      <w:pPr>
        <w:spacing w:line="360" w:lineRule="exact"/>
        <w:ind w:firstLineChars="200" w:firstLine="420"/>
        <w:rPr>
          <w:szCs w:val="21"/>
        </w:rPr>
      </w:pPr>
      <w:r>
        <w:rPr>
          <w:szCs w:val="21"/>
        </w:rPr>
        <w:t>（</w:t>
      </w:r>
      <w:r>
        <w:rPr>
          <w:szCs w:val="21"/>
        </w:rPr>
        <w:t>1</w:t>
      </w:r>
      <w:r>
        <w:rPr>
          <w:szCs w:val="21"/>
        </w:rPr>
        <w:t>）</w:t>
      </w:r>
      <w:r>
        <w:rPr>
          <w:rFonts w:hint="eastAsia"/>
          <w:szCs w:val="21"/>
        </w:rPr>
        <w:t>发包人结算审核时间：</w:t>
      </w:r>
    </w:p>
    <w:p w:rsidR="006A191E" w:rsidRDefault="007A2A9C">
      <w:pPr>
        <w:spacing w:line="440" w:lineRule="exact"/>
        <w:ind w:firstLineChars="200" w:firstLine="420"/>
        <w:rPr>
          <w:szCs w:val="21"/>
          <w:u w:val="single"/>
        </w:rPr>
      </w:pPr>
      <w:r>
        <w:rPr>
          <w:rFonts w:hint="eastAsia"/>
          <w:szCs w:val="21"/>
          <w:u w:val="single"/>
        </w:rPr>
        <w:t>发包人收到承包人递交的</w:t>
      </w:r>
      <w:proofErr w:type="gramStart"/>
      <w:r>
        <w:rPr>
          <w:rFonts w:hint="eastAsia"/>
          <w:szCs w:val="21"/>
          <w:u w:val="single"/>
        </w:rPr>
        <w:t>最终工程</w:t>
      </w:r>
      <w:proofErr w:type="gramEnd"/>
      <w:r>
        <w:rPr>
          <w:rFonts w:hint="eastAsia"/>
          <w:szCs w:val="21"/>
          <w:u w:val="single"/>
        </w:rPr>
        <w:t>结算报告及结算资料后，在</w:t>
      </w:r>
      <w:r>
        <w:rPr>
          <w:rFonts w:hint="eastAsia"/>
          <w:szCs w:val="21"/>
          <w:u w:val="single"/>
        </w:rPr>
        <w:t>3</w:t>
      </w:r>
      <w:r>
        <w:rPr>
          <w:rFonts w:hint="eastAsia"/>
          <w:szCs w:val="21"/>
          <w:u w:val="single"/>
        </w:rPr>
        <w:t>个月内审核完毕，并签发</w:t>
      </w:r>
      <w:proofErr w:type="gramStart"/>
      <w:r>
        <w:rPr>
          <w:rFonts w:hint="eastAsia"/>
          <w:szCs w:val="21"/>
          <w:u w:val="single"/>
        </w:rPr>
        <w:t>最终工程</w:t>
      </w:r>
      <w:proofErr w:type="gramEnd"/>
      <w:r>
        <w:rPr>
          <w:rFonts w:hint="eastAsia"/>
          <w:szCs w:val="21"/>
          <w:u w:val="single"/>
        </w:rPr>
        <w:t>结算证书（注：政府性投资工程项目，在确定审核时间时应将相关部门监管复核时间计入）。</w:t>
      </w:r>
    </w:p>
    <w:p w:rsidR="006A191E" w:rsidRDefault="007A2A9C">
      <w:pPr>
        <w:spacing w:line="440" w:lineRule="exact"/>
        <w:ind w:firstLineChars="200" w:firstLine="420"/>
        <w:rPr>
          <w:szCs w:val="21"/>
          <w:u w:val="single"/>
        </w:rPr>
      </w:pPr>
      <w:r>
        <w:rPr>
          <w:rFonts w:hint="eastAsia"/>
          <w:szCs w:val="21"/>
          <w:u w:val="single"/>
        </w:rPr>
        <w:t>因非承包人原因逾期审核责任：发包人（或其委托监理、造价审核单位）收到承包人递交的</w:t>
      </w:r>
      <w:proofErr w:type="gramStart"/>
      <w:r>
        <w:rPr>
          <w:rFonts w:hint="eastAsia"/>
          <w:szCs w:val="21"/>
          <w:u w:val="single"/>
        </w:rPr>
        <w:t>最终工程</w:t>
      </w:r>
      <w:proofErr w:type="gramEnd"/>
      <w:r>
        <w:rPr>
          <w:rFonts w:hint="eastAsia"/>
          <w:szCs w:val="21"/>
          <w:u w:val="single"/>
        </w:rPr>
        <w:t>结算申请后，由非承包人原因导致的未在约定时间内完成审核。发包人向承包人支付违约金，违约金为工程结算后应付工程款的利息，逾期审核时间</w:t>
      </w:r>
      <w:r>
        <w:rPr>
          <w:rFonts w:hint="eastAsia"/>
          <w:szCs w:val="21"/>
          <w:u w:val="single"/>
        </w:rPr>
        <w:t>60</w:t>
      </w:r>
      <w:r>
        <w:rPr>
          <w:rFonts w:hint="eastAsia"/>
          <w:szCs w:val="21"/>
          <w:u w:val="single"/>
        </w:rPr>
        <w:t>天内，利率按同期全国银行间同业拆借中心公布的贷款市场报价利率，利息计算时间为应付工程款日至支付</w:t>
      </w:r>
      <w:proofErr w:type="gramStart"/>
      <w:r>
        <w:rPr>
          <w:rFonts w:hint="eastAsia"/>
          <w:szCs w:val="21"/>
          <w:u w:val="single"/>
        </w:rPr>
        <w:t>工程款日止</w:t>
      </w:r>
      <w:proofErr w:type="gramEnd"/>
      <w:r>
        <w:rPr>
          <w:rFonts w:hint="eastAsia"/>
          <w:szCs w:val="21"/>
          <w:u w:val="single"/>
        </w:rPr>
        <w:t>；逾期审核时间超过</w:t>
      </w:r>
      <w:r>
        <w:rPr>
          <w:rFonts w:hint="eastAsia"/>
          <w:szCs w:val="21"/>
          <w:u w:val="single"/>
        </w:rPr>
        <w:t>60</w:t>
      </w:r>
      <w:r>
        <w:rPr>
          <w:rFonts w:hint="eastAsia"/>
          <w:szCs w:val="21"/>
          <w:u w:val="single"/>
        </w:rPr>
        <w:t>天，超过时间的利率按同期全国银行间同业拆借中心公布的贷款市场报价利率的</w:t>
      </w:r>
      <w:r>
        <w:rPr>
          <w:rFonts w:hint="eastAsia"/>
          <w:szCs w:val="21"/>
          <w:u w:val="single"/>
        </w:rPr>
        <w:t>2</w:t>
      </w:r>
      <w:r>
        <w:rPr>
          <w:rFonts w:hint="eastAsia"/>
          <w:szCs w:val="21"/>
          <w:u w:val="single"/>
        </w:rPr>
        <w:t>倍计算；</w:t>
      </w:r>
    </w:p>
    <w:p w:rsidR="006A191E" w:rsidRDefault="007A2A9C">
      <w:pPr>
        <w:spacing w:line="440" w:lineRule="exact"/>
        <w:ind w:firstLineChars="200" w:firstLine="420"/>
        <w:rPr>
          <w:szCs w:val="21"/>
          <w:u w:val="single"/>
        </w:rPr>
      </w:pPr>
      <w:r>
        <w:rPr>
          <w:rFonts w:hint="eastAsia"/>
          <w:szCs w:val="21"/>
          <w:u w:val="single"/>
        </w:rPr>
        <w:lastRenderedPageBreak/>
        <w:t>（</w:t>
      </w:r>
      <w:r>
        <w:rPr>
          <w:rFonts w:hint="eastAsia"/>
          <w:szCs w:val="21"/>
          <w:u w:val="single"/>
        </w:rPr>
        <w:t>2</w:t>
      </w:r>
      <w:r>
        <w:rPr>
          <w:rFonts w:hint="eastAsia"/>
          <w:szCs w:val="21"/>
          <w:u w:val="single"/>
        </w:rPr>
        <w:t>）发包人在签署</w:t>
      </w:r>
      <w:proofErr w:type="gramStart"/>
      <w:r>
        <w:rPr>
          <w:rFonts w:hint="eastAsia"/>
          <w:szCs w:val="21"/>
          <w:u w:val="single"/>
        </w:rPr>
        <w:t>最终工程</w:t>
      </w:r>
      <w:proofErr w:type="gramEnd"/>
      <w:r>
        <w:rPr>
          <w:rFonts w:hint="eastAsia"/>
          <w:szCs w:val="21"/>
          <w:u w:val="single"/>
        </w:rPr>
        <w:t>结算证书后</w:t>
      </w:r>
      <w:r>
        <w:rPr>
          <w:rFonts w:hint="eastAsia"/>
          <w:szCs w:val="21"/>
          <w:u w:val="single"/>
        </w:rPr>
        <w:t>14</w:t>
      </w:r>
      <w:r>
        <w:rPr>
          <w:rFonts w:hint="eastAsia"/>
          <w:szCs w:val="21"/>
          <w:u w:val="single"/>
        </w:rPr>
        <w:t>天内，按专用条款</w:t>
      </w:r>
      <w:r>
        <w:rPr>
          <w:rFonts w:hint="eastAsia"/>
          <w:szCs w:val="21"/>
          <w:u w:val="single"/>
        </w:rPr>
        <w:t>15.3</w:t>
      </w:r>
      <w:r>
        <w:rPr>
          <w:rFonts w:hint="eastAsia"/>
          <w:szCs w:val="21"/>
          <w:u w:val="single"/>
        </w:rPr>
        <w:t>条办理工程质量保证金留置手续后完成对承包人的付款。逾期支付按同期全国银行间同业拆借中心公布的贷款市场报价利率支付违约金；逾期超过</w:t>
      </w:r>
      <w:r>
        <w:rPr>
          <w:rFonts w:hint="eastAsia"/>
          <w:szCs w:val="21"/>
          <w:u w:val="single"/>
        </w:rPr>
        <w:t>56</w:t>
      </w:r>
      <w:r>
        <w:rPr>
          <w:rFonts w:hint="eastAsia"/>
          <w:szCs w:val="21"/>
          <w:u w:val="single"/>
        </w:rPr>
        <w:t>天，按同期全国银行间同业拆借中心公布的贷款市场报价利率的</w:t>
      </w:r>
      <w:r>
        <w:rPr>
          <w:rFonts w:hint="eastAsia"/>
          <w:szCs w:val="21"/>
          <w:u w:val="single"/>
        </w:rPr>
        <w:t>2</w:t>
      </w:r>
      <w:r>
        <w:rPr>
          <w:rFonts w:hint="eastAsia"/>
          <w:szCs w:val="21"/>
          <w:u w:val="single"/>
        </w:rPr>
        <w:t>倍支付违约金。</w:t>
      </w:r>
    </w:p>
    <w:p w:rsidR="006A191E" w:rsidRDefault="007A2A9C">
      <w:pPr>
        <w:spacing w:line="440" w:lineRule="exact"/>
        <w:ind w:firstLineChars="200" w:firstLine="420"/>
        <w:rPr>
          <w:szCs w:val="21"/>
          <w:u w:val="single"/>
        </w:rPr>
      </w:pPr>
      <w:r>
        <w:rPr>
          <w:rFonts w:hint="eastAsia"/>
          <w:szCs w:val="21"/>
          <w:u w:val="single"/>
        </w:rPr>
        <w:t>（</w:t>
      </w:r>
      <w:r>
        <w:rPr>
          <w:rFonts w:hint="eastAsia"/>
          <w:szCs w:val="21"/>
          <w:u w:val="single"/>
        </w:rPr>
        <w:t>3</w:t>
      </w:r>
      <w:r>
        <w:rPr>
          <w:rFonts w:hint="eastAsia"/>
          <w:szCs w:val="21"/>
          <w:u w:val="single"/>
        </w:rPr>
        <w:t>）承包人对发包人签认的</w:t>
      </w:r>
      <w:proofErr w:type="gramStart"/>
      <w:r>
        <w:rPr>
          <w:rFonts w:hint="eastAsia"/>
          <w:szCs w:val="21"/>
          <w:u w:val="single"/>
        </w:rPr>
        <w:t>最终工程</w:t>
      </w:r>
      <w:proofErr w:type="gramEnd"/>
      <w:r>
        <w:rPr>
          <w:rFonts w:hint="eastAsia"/>
          <w:szCs w:val="21"/>
          <w:u w:val="single"/>
        </w:rPr>
        <w:t>结算证书有异议的，可对无异议部分签署确认意见，同时对有异议部分签署争议解决途径意见。发包人先支付承包人无异议部分工程结算价款，异议部分重新进行复核或按照第</w:t>
      </w:r>
      <w:r>
        <w:rPr>
          <w:rFonts w:hint="eastAsia"/>
          <w:szCs w:val="21"/>
          <w:u w:val="single"/>
        </w:rPr>
        <w:t>20</w:t>
      </w:r>
      <w:r>
        <w:rPr>
          <w:rFonts w:hint="eastAsia"/>
          <w:szCs w:val="21"/>
          <w:u w:val="single"/>
        </w:rPr>
        <w:t>条处理。</w:t>
      </w:r>
    </w:p>
    <w:p w:rsidR="006A191E" w:rsidRDefault="007A2A9C">
      <w:pPr>
        <w:spacing w:line="360" w:lineRule="exact"/>
        <w:ind w:firstLineChars="200" w:firstLine="420"/>
        <w:rPr>
          <w:b/>
          <w:szCs w:val="21"/>
          <w:u w:val="single"/>
        </w:rPr>
      </w:pPr>
      <w:r>
        <w:rPr>
          <w:szCs w:val="21"/>
        </w:rPr>
        <w:t>（</w:t>
      </w:r>
      <w:r>
        <w:rPr>
          <w:szCs w:val="21"/>
        </w:rPr>
        <w:t>4</w:t>
      </w:r>
      <w:r>
        <w:rPr>
          <w:szCs w:val="21"/>
        </w:rPr>
        <w:t>）</w:t>
      </w:r>
      <w:r>
        <w:rPr>
          <w:rFonts w:hint="eastAsia"/>
          <w:szCs w:val="21"/>
          <w:u w:val="single"/>
        </w:rPr>
        <w:t>结算特殊要求：</w:t>
      </w:r>
      <w:r>
        <w:rPr>
          <w:b/>
          <w:szCs w:val="21"/>
          <w:u w:val="single"/>
        </w:rPr>
        <w:t>程结算由发包人委托</w:t>
      </w:r>
      <w:r>
        <w:rPr>
          <w:rFonts w:hint="eastAsia"/>
          <w:b/>
          <w:szCs w:val="21"/>
          <w:u w:val="single"/>
        </w:rPr>
        <w:t>三门县财政项目预算审核中心审核确定，工程款以三门县财政项目预算审核中心的审定结论为依据。审核费按《浙江省物价局关于进一步完善工程造价咨询服务收费的通知》</w:t>
      </w:r>
      <w:r>
        <w:rPr>
          <w:rFonts w:hint="eastAsia"/>
          <w:b/>
          <w:szCs w:val="21"/>
          <w:u w:val="single"/>
        </w:rPr>
        <w:t>(</w:t>
      </w:r>
      <w:proofErr w:type="gramStart"/>
      <w:r>
        <w:rPr>
          <w:rFonts w:hint="eastAsia"/>
          <w:b/>
          <w:szCs w:val="21"/>
          <w:u w:val="single"/>
        </w:rPr>
        <w:t>浙价服〔</w:t>
      </w:r>
      <w:r>
        <w:rPr>
          <w:rFonts w:hint="eastAsia"/>
          <w:b/>
          <w:szCs w:val="21"/>
          <w:u w:val="single"/>
        </w:rPr>
        <w:t>2009</w:t>
      </w:r>
      <w:r>
        <w:rPr>
          <w:rFonts w:hint="eastAsia"/>
          <w:b/>
          <w:szCs w:val="21"/>
          <w:u w:val="single"/>
        </w:rPr>
        <w:t>〕</w:t>
      </w:r>
      <w:proofErr w:type="gramEnd"/>
      <w:r>
        <w:rPr>
          <w:rFonts w:hint="eastAsia"/>
          <w:b/>
          <w:szCs w:val="21"/>
          <w:u w:val="single"/>
        </w:rPr>
        <w:t xml:space="preserve">84 </w:t>
      </w:r>
      <w:r>
        <w:rPr>
          <w:rFonts w:hint="eastAsia"/>
          <w:b/>
          <w:szCs w:val="21"/>
          <w:u w:val="single"/>
        </w:rPr>
        <w:t>号</w:t>
      </w:r>
      <w:r>
        <w:rPr>
          <w:rFonts w:hint="eastAsia"/>
          <w:b/>
          <w:szCs w:val="21"/>
          <w:u w:val="single"/>
        </w:rPr>
        <w:t xml:space="preserve">) </w:t>
      </w:r>
      <w:r>
        <w:rPr>
          <w:rFonts w:hint="eastAsia"/>
          <w:b/>
          <w:szCs w:val="21"/>
          <w:u w:val="single"/>
        </w:rPr>
        <w:t>计算，其中结算超过</w:t>
      </w:r>
      <w:r>
        <w:rPr>
          <w:rFonts w:hint="eastAsia"/>
          <w:b/>
          <w:szCs w:val="21"/>
          <w:u w:val="single"/>
        </w:rPr>
        <w:t xml:space="preserve"> 5%</w:t>
      </w:r>
      <w:r>
        <w:rPr>
          <w:rFonts w:hint="eastAsia"/>
          <w:b/>
          <w:szCs w:val="21"/>
          <w:u w:val="single"/>
        </w:rPr>
        <w:t>核减率</w:t>
      </w:r>
      <w:r>
        <w:rPr>
          <w:rFonts w:hint="eastAsia"/>
          <w:b/>
          <w:szCs w:val="21"/>
          <w:u w:val="single"/>
        </w:rPr>
        <w:t>(</w:t>
      </w:r>
      <w:r>
        <w:rPr>
          <w:rFonts w:hint="eastAsia"/>
          <w:b/>
          <w:szCs w:val="21"/>
          <w:u w:val="single"/>
        </w:rPr>
        <w:t>超过送审造价</w:t>
      </w:r>
      <w:r>
        <w:rPr>
          <w:rFonts w:hint="eastAsia"/>
          <w:b/>
          <w:szCs w:val="21"/>
          <w:u w:val="single"/>
        </w:rPr>
        <w:t xml:space="preserve"> 5%</w:t>
      </w:r>
      <w:r>
        <w:rPr>
          <w:rFonts w:hint="eastAsia"/>
          <w:b/>
          <w:szCs w:val="21"/>
          <w:u w:val="single"/>
        </w:rPr>
        <w:t>以外的核减额</w:t>
      </w:r>
      <w:r>
        <w:rPr>
          <w:rFonts w:hint="eastAsia"/>
          <w:b/>
          <w:szCs w:val="21"/>
          <w:u w:val="single"/>
        </w:rPr>
        <w:t xml:space="preserve">) </w:t>
      </w:r>
      <w:r>
        <w:rPr>
          <w:rFonts w:hint="eastAsia"/>
          <w:b/>
          <w:szCs w:val="21"/>
          <w:u w:val="single"/>
        </w:rPr>
        <w:t>和核增造价引起的追加收费</w:t>
      </w:r>
      <w:r>
        <w:rPr>
          <w:rFonts w:hint="eastAsia"/>
          <w:b/>
          <w:szCs w:val="21"/>
          <w:u w:val="single"/>
        </w:rPr>
        <w:t>(</w:t>
      </w:r>
      <w:r>
        <w:rPr>
          <w:rFonts w:hint="eastAsia"/>
          <w:b/>
          <w:szCs w:val="21"/>
          <w:u w:val="single"/>
        </w:rPr>
        <w:t>核增、核减不相互抵扣</w:t>
      </w:r>
      <w:r>
        <w:rPr>
          <w:rFonts w:hint="eastAsia"/>
          <w:b/>
          <w:szCs w:val="21"/>
          <w:u w:val="single"/>
        </w:rPr>
        <w:t xml:space="preserve">) </w:t>
      </w:r>
      <w:r>
        <w:rPr>
          <w:rFonts w:hint="eastAsia"/>
          <w:b/>
          <w:szCs w:val="21"/>
          <w:u w:val="single"/>
        </w:rPr>
        <w:t>，由承包人承担，并可由发包人在应付工程款中扣除直接支付给中介审核机构</w:t>
      </w:r>
      <w:r>
        <w:rPr>
          <w:b/>
          <w:szCs w:val="21"/>
          <w:u w:val="single"/>
        </w:rPr>
        <w:t>。</w:t>
      </w:r>
    </w:p>
    <w:p w:rsidR="006A191E" w:rsidRDefault="007A2A9C">
      <w:pPr>
        <w:spacing w:line="360" w:lineRule="exact"/>
        <w:ind w:firstLineChars="200" w:firstLine="420"/>
        <w:rPr>
          <w:szCs w:val="21"/>
        </w:rPr>
      </w:pPr>
      <w:r>
        <w:rPr>
          <w:szCs w:val="21"/>
        </w:rPr>
        <w:t xml:space="preserve">4.4 </w:t>
      </w:r>
      <w:r>
        <w:rPr>
          <w:szCs w:val="21"/>
        </w:rPr>
        <w:t>最终结清</w:t>
      </w:r>
    </w:p>
    <w:p w:rsidR="006A191E" w:rsidRDefault="007A2A9C">
      <w:pPr>
        <w:spacing w:line="360" w:lineRule="exact"/>
        <w:ind w:firstLineChars="200" w:firstLine="420"/>
        <w:rPr>
          <w:szCs w:val="21"/>
        </w:rPr>
      </w:pPr>
      <w:r>
        <w:rPr>
          <w:szCs w:val="21"/>
        </w:rPr>
        <w:t xml:space="preserve">14.4.1 </w:t>
      </w:r>
      <w:r>
        <w:rPr>
          <w:szCs w:val="21"/>
        </w:rPr>
        <w:t>最终结清申请单</w:t>
      </w:r>
    </w:p>
    <w:p w:rsidR="006A191E" w:rsidRDefault="007A2A9C">
      <w:pPr>
        <w:spacing w:line="360" w:lineRule="exact"/>
        <w:ind w:firstLineChars="200" w:firstLine="42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 xml:space="preserve">   </w:t>
      </w:r>
      <w:r>
        <w:rPr>
          <w:szCs w:val="21"/>
          <w:u w:val="single"/>
        </w:rPr>
        <w:t>。</w:t>
      </w:r>
    </w:p>
    <w:p w:rsidR="006A191E" w:rsidRDefault="007A2A9C">
      <w:pPr>
        <w:spacing w:line="360" w:lineRule="exact"/>
        <w:ind w:firstLineChars="200" w:firstLine="420"/>
        <w:rPr>
          <w:szCs w:val="21"/>
          <w:u w:val="single"/>
        </w:rPr>
      </w:pPr>
      <w:r>
        <w:rPr>
          <w:szCs w:val="21"/>
        </w:rPr>
        <w:t>承包人提交最终结算申请单的期限：</w:t>
      </w:r>
      <w:r>
        <w:rPr>
          <w:szCs w:val="21"/>
          <w:u w:val="single"/>
        </w:rPr>
        <w:t xml:space="preserve">  </w:t>
      </w:r>
      <w:r>
        <w:rPr>
          <w:rFonts w:hint="eastAsia"/>
          <w:szCs w:val="21"/>
          <w:u w:val="single"/>
        </w:rPr>
        <w:t>缺陷责任期终止后</w:t>
      </w:r>
      <w:r>
        <w:rPr>
          <w:rFonts w:hint="eastAsia"/>
          <w:szCs w:val="21"/>
          <w:u w:val="single"/>
        </w:rPr>
        <w:t>7</w:t>
      </w:r>
      <w:r>
        <w:rPr>
          <w:rFonts w:hint="eastAsia"/>
          <w:szCs w:val="21"/>
          <w:u w:val="single"/>
        </w:rPr>
        <w:t>天内</w:t>
      </w:r>
      <w:r>
        <w:rPr>
          <w:szCs w:val="21"/>
          <w:u w:val="single"/>
        </w:rPr>
        <w:t xml:space="preserve">  </w:t>
      </w:r>
      <w:r>
        <w:rPr>
          <w:rFonts w:hint="eastAsia"/>
          <w:szCs w:val="21"/>
          <w:u w:val="single"/>
        </w:rPr>
        <w:t xml:space="preserve">  </w:t>
      </w:r>
      <w:r>
        <w:rPr>
          <w:szCs w:val="21"/>
          <w:u w:val="single"/>
        </w:rPr>
        <w:t xml:space="preserve"> </w:t>
      </w:r>
      <w:r>
        <w:rPr>
          <w:szCs w:val="21"/>
          <w:u w:val="single"/>
        </w:rPr>
        <w:t>。</w:t>
      </w:r>
      <w:r>
        <w:rPr>
          <w:szCs w:val="21"/>
          <w:u w:val="single"/>
        </w:rPr>
        <w:t xml:space="preserve"> </w:t>
      </w:r>
    </w:p>
    <w:p w:rsidR="006A191E" w:rsidRDefault="007A2A9C">
      <w:pPr>
        <w:spacing w:line="360" w:lineRule="exact"/>
        <w:ind w:firstLineChars="200" w:firstLine="420"/>
        <w:rPr>
          <w:szCs w:val="21"/>
        </w:rPr>
      </w:pPr>
      <w:r>
        <w:rPr>
          <w:szCs w:val="21"/>
        </w:rPr>
        <w:t xml:space="preserve">14.4.2 </w:t>
      </w:r>
      <w:r>
        <w:rPr>
          <w:szCs w:val="21"/>
        </w:rPr>
        <w:t>最终结清证书和支付</w:t>
      </w:r>
    </w:p>
    <w:p w:rsidR="006A191E" w:rsidRDefault="007A2A9C">
      <w:pPr>
        <w:spacing w:line="360" w:lineRule="exact"/>
        <w:ind w:firstLineChars="200" w:firstLine="420"/>
        <w:rPr>
          <w:szCs w:val="21"/>
          <w:u w:val="single"/>
        </w:rPr>
      </w:pPr>
      <w:r>
        <w:rPr>
          <w:szCs w:val="21"/>
        </w:rPr>
        <w:t>（</w:t>
      </w:r>
      <w:r>
        <w:rPr>
          <w:szCs w:val="21"/>
        </w:rPr>
        <w:t>1</w:t>
      </w:r>
      <w:r>
        <w:rPr>
          <w:szCs w:val="21"/>
        </w:rPr>
        <w:t>）发包人完成最终结清申请单的审批并颁发最终结清证书的期限：</w:t>
      </w:r>
      <w:r>
        <w:rPr>
          <w:szCs w:val="21"/>
          <w:u w:val="single"/>
        </w:rPr>
        <w:t xml:space="preserve">  </w:t>
      </w:r>
      <w:r>
        <w:rPr>
          <w:szCs w:val="21"/>
          <w:u w:val="single"/>
        </w:rPr>
        <w:t>按通用条款</w:t>
      </w:r>
      <w:r>
        <w:rPr>
          <w:szCs w:val="21"/>
          <w:u w:val="single"/>
        </w:rPr>
        <w:t xml:space="preserve">  </w:t>
      </w:r>
      <w:r>
        <w:rPr>
          <w:szCs w:val="21"/>
          <w:u w:val="single"/>
        </w:rPr>
        <w:t>。</w:t>
      </w:r>
    </w:p>
    <w:p w:rsidR="006A191E" w:rsidRDefault="007A2A9C">
      <w:pPr>
        <w:spacing w:line="360" w:lineRule="exact"/>
        <w:ind w:firstLineChars="200" w:firstLine="420"/>
        <w:rPr>
          <w:szCs w:val="21"/>
        </w:rPr>
      </w:pPr>
      <w:r>
        <w:rPr>
          <w:szCs w:val="21"/>
        </w:rPr>
        <w:t>（</w:t>
      </w:r>
      <w:r>
        <w:rPr>
          <w:szCs w:val="21"/>
        </w:rPr>
        <w:t>2</w:t>
      </w:r>
      <w:r>
        <w:rPr>
          <w:szCs w:val="21"/>
        </w:rPr>
        <w:t>）发包人完成支付的期限：</w:t>
      </w:r>
      <w:r>
        <w:rPr>
          <w:szCs w:val="21"/>
          <w:u w:val="single"/>
        </w:rPr>
        <w:t>按通用条款。</w:t>
      </w:r>
    </w:p>
    <w:p w:rsidR="006A191E" w:rsidRDefault="007A2A9C">
      <w:pPr>
        <w:keepNext/>
        <w:keepLines/>
        <w:spacing w:line="360" w:lineRule="exact"/>
        <w:ind w:left="422"/>
        <w:outlineLvl w:val="3"/>
        <w:rPr>
          <w:bCs/>
          <w:szCs w:val="21"/>
        </w:rPr>
      </w:pPr>
      <w:bookmarkStart w:id="608" w:name="_Toc351203647"/>
      <w:bookmarkStart w:id="609" w:name="_Toc267251482"/>
      <w:bookmarkStart w:id="610" w:name="_Toc267251484"/>
      <w:bookmarkStart w:id="611" w:name="_Toc267251485"/>
      <w:bookmarkStart w:id="612" w:name="_Toc267251483"/>
      <w:bookmarkStart w:id="613" w:name="_Toc267251486"/>
      <w:bookmarkStart w:id="614" w:name="_Toc267251490"/>
      <w:bookmarkStart w:id="615" w:name="_Toc267251488"/>
      <w:bookmarkStart w:id="616" w:name="_Toc267251489"/>
      <w:bookmarkStart w:id="617" w:name="_Toc267251498"/>
      <w:bookmarkStart w:id="618" w:name="_Toc267251495"/>
      <w:bookmarkStart w:id="619" w:name="_Toc267251497"/>
      <w:bookmarkStart w:id="620" w:name="_Toc267251501"/>
      <w:bookmarkStart w:id="621" w:name="_Toc267251502"/>
      <w:bookmarkStart w:id="622" w:name="_Toc267251494"/>
      <w:bookmarkStart w:id="623" w:name="_Toc267251503"/>
      <w:bookmarkStart w:id="624" w:name="_Toc267251493"/>
      <w:bookmarkStart w:id="625" w:name="_Toc267251491"/>
      <w:bookmarkStart w:id="626" w:name="_Toc267251492"/>
      <w:bookmarkStart w:id="627" w:name="_Toc267251499"/>
      <w:bookmarkStart w:id="628" w:name="_Toc267251496"/>
      <w:bookmarkStart w:id="629" w:name="_Toc267251506"/>
      <w:bookmarkStart w:id="630" w:name="_Toc267251513"/>
      <w:bookmarkStart w:id="631" w:name="_Toc267251507"/>
      <w:bookmarkStart w:id="632" w:name="_Toc267251508"/>
      <w:bookmarkStart w:id="633" w:name="_Toc267251510"/>
      <w:bookmarkStart w:id="634" w:name="_Toc267251514"/>
      <w:bookmarkStart w:id="635" w:name="_Toc267251511"/>
      <w:bookmarkStart w:id="636" w:name="_Toc267251515"/>
      <w:bookmarkStart w:id="637" w:name="_Toc267251504"/>
      <w:bookmarkStart w:id="638" w:name="_Toc267251509"/>
      <w:bookmarkEnd w:id="578"/>
      <w:bookmarkEnd w:id="579"/>
      <w:bookmarkEnd w:id="580"/>
      <w:bookmarkEnd w:id="581"/>
      <w:bookmarkEnd w:id="582"/>
      <w:bookmarkEnd w:id="583"/>
      <w:bookmarkEnd w:id="584"/>
      <w:bookmarkEnd w:id="585"/>
      <w:r>
        <w:rPr>
          <w:rFonts w:eastAsia="黑体"/>
          <w:b/>
          <w:bCs/>
          <w:szCs w:val="21"/>
        </w:rPr>
        <w:t xml:space="preserve">15. </w:t>
      </w:r>
      <w:r>
        <w:rPr>
          <w:rFonts w:eastAsia="黑体"/>
          <w:b/>
          <w:bCs/>
          <w:szCs w:val="21"/>
        </w:rPr>
        <w:t>缺陷责任期与保修</w:t>
      </w:r>
      <w:bookmarkEnd w:id="608"/>
    </w:p>
    <w:bookmarkEnd w:id="609"/>
    <w:bookmarkEnd w:id="610"/>
    <w:bookmarkEnd w:id="611"/>
    <w:bookmarkEnd w:id="612"/>
    <w:p w:rsidR="006A191E" w:rsidRDefault="007A2A9C">
      <w:pPr>
        <w:spacing w:line="360" w:lineRule="exact"/>
        <w:ind w:firstLineChars="200" w:firstLine="420"/>
        <w:rPr>
          <w:szCs w:val="21"/>
        </w:rPr>
      </w:pPr>
      <w:r>
        <w:rPr>
          <w:szCs w:val="21"/>
        </w:rPr>
        <w:t>15.2</w:t>
      </w:r>
      <w:r>
        <w:rPr>
          <w:szCs w:val="21"/>
        </w:rPr>
        <w:t>缺陷责任期</w:t>
      </w:r>
    </w:p>
    <w:p w:rsidR="006A191E" w:rsidRDefault="007A2A9C">
      <w:pPr>
        <w:spacing w:line="360" w:lineRule="exact"/>
        <w:ind w:firstLineChars="200" w:firstLine="420"/>
        <w:rPr>
          <w:szCs w:val="21"/>
        </w:rPr>
      </w:pPr>
      <w:r>
        <w:rPr>
          <w:szCs w:val="21"/>
        </w:rPr>
        <w:t>缺陷责任期的具体期限：</w:t>
      </w:r>
      <w:r>
        <w:rPr>
          <w:szCs w:val="21"/>
          <w:u w:val="single"/>
        </w:rPr>
        <w:t xml:space="preserve"> </w:t>
      </w:r>
      <w:r>
        <w:rPr>
          <w:szCs w:val="21"/>
          <w:u w:val="single"/>
        </w:rPr>
        <w:t>缺陷责任期</w:t>
      </w:r>
      <w:r>
        <w:rPr>
          <w:rFonts w:hint="eastAsia"/>
          <w:szCs w:val="21"/>
          <w:u w:val="single"/>
        </w:rPr>
        <w:t>12</w:t>
      </w:r>
      <w:r>
        <w:rPr>
          <w:szCs w:val="21"/>
          <w:u w:val="single"/>
        </w:rPr>
        <w:t>个月，其余按通用条款执行</w:t>
      </w:r>
      <w:r>
        <w:rPr>
          <w:szCs w:val="21"/>
        </w:rPr>
        <w:t>。</w:t>
      </w:r>
    </w:p>
    <w:p w:rsidR="006A191E" w:rsidRDefault="007A2A9C">
      <w:pPr>
        <w:spacing w:line="360" w:lineRule="exact"/>
        <w:ind w:firstLineChars="200" w:firstLine="420"/>
        <w:rPr>
          <w:szCs w:val="21"/>
        </w:rPr>
      </w:pPr>
      <w:r>
        <w:rPr>
          <w:szCs w:val="21"/>
        </w:rPr>
        <w:t xml:space="preserve">15.3 </w:t>
      </w:r>
      <w:r>
        <w:rPr>
          <w:szCs w:val="21"/>
        </w:rPr>
        <w:t>质量保证金</w:t>
      </w:r>
    </w:p>
    <w:p w:rsidR="006A191E" w:rsidRDefault="007A2A9C">
      <w:pPr>
        <w:spacing w:line="360" w:lineRule="exact"/>
        <w:ind w:firstLineChars="200" w:firstLine="42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rsidR="006A191E" w:rsidRDefault="007A2A9C">
      <w:pPr>
        <w:spacing w:line="360" w:lineRule="exact"/>
        <w:ind w:firstLineChars="200" w:firstLine="420"/>
        <w:rPr>
          <w:szCs w:val="21"/>
        </w:rPr>
      </w:pPr>
      <w:r>
        <w:rPr>
          <w:szCs w:val="21"/>
        </w:rPr>
        <w:t xml:space="preserve">15.3.1 </w:t>
      </w:r>
      <w:r>
        <w:rPr>
          <w:szCs w:val="21"/>
        </w:rPr>
        <w:t>承包人提供质量保证金的方式</w:t>
      </w:r>
    </w:p>
    <w:p w:rsidR="006A191E" w:rsidRDefault="007A2A9C">
      <w:pPr>
        <w:spacing w:line="460" w:lineRule="exact"/>
        <w:ind w:firstLineChars="200" w:firstLine="420"/>
        <w:rPr>
          <w:szCs w:val="21"/>
        </w:rPr>
      </w:pPr>
      <w:r>
        <w:rPr>
          <w:rFonts w:hint="eastAsia"/>
          <w:szCs w:val="21"/>
        </w:rPr>
        <w:t>质量保证金采用以下第</w:t>
      </w:r>
      <w:r>
        <w:rPr>
          <w:rFonts w:hint="eastAsia"/>
          <w:szCs w:val="21"/>
          <w:u w:val="single"/>
        </w:rPr>
        <w:t xml:space="preserve">  </w:t>
      </w:r>
      <w:r>
        <w:rPr>
          <w:rFonts w:hint="eastAsia"/>
          <w:szCs w:val="21"/>
          <w:u w:val="single"/>
        </w:rPr>
        <w:t>（</w:t>
      </w:r>
      <w:r>
        <w:rPr>
          <w:rFonts w:hint="eastAsia"/>
          <w:szCs w:val="21"/>
          <w:u w:val="single"/>
        </w:rPr>
        <w:t>1</w:t>
      </w:r>
      <w:r>
        <w:rPr>
          <w:rFonts w:hint="eastAsia"/>
          <w:szCs w:val="21"/>
          <w:u w:val="single"/>
        </w:rPr>
        <w:t>）</w:t>
      </w:r>
      <w:r>
        <w:rPr>
          <w:rFonts w:hint="eastAsia"/>
          <w:szCs w:val="21"/>
          <w:u w:val="single"/>
        </w:rPr>
        <w:t xml:space="preserve">  </w:t>
      </w:r>
      <w:r>
        <w:rPr>
          <w:rFonts w:hint="eastAsia"/>
          <w:szCs w:val="21"/>
        </w:rPr>
        <w:t>种方式：</w:t>
      </w:r>
    </w:p>
    <w:p w:rsidR="006A191E" w:rsidRDefault="007A2A9C">
      <w:pPr>
        <w:autoSpaceDE w:val="0"/>
        <w:autoSpaceDN w:val="0"/>
        <w:adjustRightInd w:val="0"/>
        <w:spacing w:line="460" w:lineRule="exact"/>
        <w:ind w:firstLineChars="200" w:firstLine="420"/>
        <w:rPr>
          <w:szCs w:val="21"/>
        </w:rPr>
      </w:pPr>
      <w:r>
        <w:rPr>
          <w:rFonts w:hint="eastAsia"/>
          <w:szCs w:val="21"/>
        </w:rPr>
        <w:t>（</w:t>
      </w:r>
      <w:r>
        <w:rPr>
          <w:rFonts w:hint="eastAsia"/>
          <w:szCs w:val="21"/>
        </w:rPr>
        <w:t>1</w:t>
      </w:r>
      <w:r>
        <w:rPr>
          <w:rFonts w:hint="eastAsia"/>
          <w:szCs w:val="21"/>
        </w:rPr>
        <w:t>）质量保证金保函，保函形式为工程保函〔</w:t>
      </w:r>
      <w:r>
        <w:rPr>
          <w:rFonts w:hint="eastAsia"/>
          <w:b/>
          <w:u w:val="single"/>
        </w:rPr>
        <w:t>仅指银行保函、保险机构保证保险保单、融资担保机构保函</w:t>
      </w:r>
      <w:r>
        <w:rPr>
          <w:rFonts w:hint="eastAsia"/>
          <w:szCs w:val="21"/>
        </w:rPr>
        <w:t>〕，金额为</w:t>
      </w:r>
      <w:r>
        <w:rPr>
          <w:rFonts w:hint="eastAsia"/>
          <w:szCs w:val="21"/>
          <w:u w:val="single"/>
        </w:rPr>
        <w:t>1.5 %</w:t>
      </w:r>
      <w:r>
        <w:rPr>
          <w:rFonts w:hint="eastAsia"/>
          <w:szCs w:val="21"/>
        </w:rPr>
        <w:t>的工程结算价款；</w:t>
      </w:r>
      <w:r>
        <w:rPr>
          <w:rFonts w:hint="eastAsia"/>
          <w:szCs w:val="21"/>
        </w:rPr>
        <w:t xml:space="preserve"> </w:t>
      </w:r>
    </w:p>
    <w:p w:rsidR="006A191E" w:rsidRDefault="007A2A9C">
      <w:pPr>
        <w:autoSpaceDE w:val="0"/>
        <w:autoSpaceDN w:val="0"/>
        <w:adjustRightInd w:val="0"/>
        <w:spacing w:line="460" w:lineRule="exac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u w:val="single"/>
        </w:rPr>
        <w:t xml:space="preserve"> 1.5 %</w:t>
      </w:r>
      <w:r>
        <w:rPr>
          <w:rFonts w:hint="eastAsia"/>
          <w:szCs w:val="21"/>
        </w:rPr>
        <w:t>的工程结算价款；</w:t>
      </w:r>
    </w:p>
    <w:p w:rsidR="006A191E" w:rsidRDefault="007A2A9C">
      <w:pPr>
        <w:autoSpaceDE w:val="0"/>
        <w:autoSpaceDN w:val="0"/>
        <w:adjustRightInd w:val="0"/>
        <w:spacing w:line="460" w:lineRule="exact"/>
        <w:ind w:firstLineChars="200" w:firstLine="420"/>
        <w:rPr>
          <w:szCs w:val="21"/>
        </w:rPr>
      </w:pPr>
      <w:r>
        <w:rPr>
          <w:rFonts w:hint="eastAsia"/>
          <w:szCs w:val="21"/>
        </w:rPr>
        <w:t>（</w:t>
      </w:r>
      <w:r>
        <w:rPr>
          <w:rFonts w:hint="eastAsia"/>
          <w:szCs w:val="21"/>
        </w:rPr>
        <w:t>3</w:t>
      </w:r>
      <w:r>
        <w:rPr>
          <w:rFonts w:hint="eastAsia"/>
          <w:szCs w:val="21"/>
        </w:rPr>
        <w:t>）其他方式：</w:t>
      </w:r>
      <w:r>
        <w:rPr>
          <w:rFonts w:hint="eastAsia"/>
          <w:szCs w:val="21"/>
          <w:u w:val="single"/>
        </w:rPr>
        <w:t xml:space="preserve">           /                     </w:t>
      </w:r>
      <w:r>
        <w:rPr>
          <w:rFonts w:hint="eastAsia"/>
          <w:szCs w:val="21"/>
        </w:rPr>
        <w:t xml:space="preserve"> </w:t>
      </w:r>
      <w:r>
        <w:rPr>
          <w:rFonts w:hint="eastAsia"/>
          <w:szCs w:val="21"/>
        </w:rPr>
        <w:t>。</w:t>
      </w:r>
    </w:p>
    <w:p w:rsidR="006A191E" w:rsidRDefault="007A2A9C">
      <w:pPr>
        <w:spacing w:line="460" w:lineRule="exact"/>
        <w:ind w:firstLineChars="200" w:firstLine="420"/>
        <w:rPr>
          <w:szCs w:val="21"/>
        </w:rPr>
      </w:pPr>
      <w:r>
        <w:rPr>
          <w:rFonts w:hint="eastAsia"/>
          <w:szCs w:val="21"/>
        </w:rPr>
        <w:t xml:space="preserve">15.3.2  </w:t>
      </w:r>
      <w:r>
        <w:rPr>
          <w:rFonts w:hint="eastAsia"/>
          <w:szCs w:val="21"/>
        </w:rPr>
        <w:t>质量保证金的扣留</w:t>
      </w:r>
      <w:r>
        <w:rPr>
          <w:rFonts w:hint="eastAsia"/>
          <w:szCs w:val="21"/>
        </w:rPr>
        <w:t xml:space="preserve"> </w:t>
      </w:r>
    </w:p>
    <w:p w:rsidR="006A191E" w:rsidRDefault="007A2A9C">
      <w:pPr>
        <w:spacing w:line="460" w:lineRule="exact"/>
        <w:ind w:firstLineChars="200" w:firstLine="420"/>
        <w:rPr>
          <w:szCs w:val="21"/>
        </w:rPr>
      </w:pPr>
      <w:r>
        <w:rPr>
          <w:rFonts w:hint="eastAsia"/>
          <w:szCs w:val="21"/>
        </w:rPr>
        <w:t>质量保证金的扣留采取以下第</w:t>
      </w:r>
      <w:r>
        <w:rPr>
          <w:rFonts w:hint="eastAsia"/>
          <w:szCs w:val="21"/>
          <w:u w:val="single"/>
        </w:rPr>
        <w:t xml:space="preserve"> </w:t>
      </w:r>
      <w:r>
        <w:rPr>
          <w:rFonts w:hint="eastAsia"/>
          <w:szCs w:val="21"/>
          <w:u w:val="single"/>
        </w:rPr>
        <w:t>（</w:t>
      </w:r>
      <w:r>
        <w:rPr>
          <w:rFonts w:hint="eastAsia"/>
          <w:szCs w:val="21"/>
          <w:u w:val="single"/>
        </w:rPr>
        <w:t>3</w:t>
      </w:r>
      <w:r>
        <w:rPr>
          <w:rFonts w:hint="eastAsia"/>
          <w:szCs w:val="21"/>
          <w:u w:val="single"/>
        </w:rPr>
        <w:t>）</w:t>
      </w:r>
      <w:r>
        <w:rPr>
          <w:rFonts w:hint="eastAsia"/>
          <w:szCs w:val="21"/>
          <w:u w:val="single"/>
        </w:rPr>
        <w:t xml:space="preserve"> </w:t>
      </w:r>
      <w:r>
        <w:rPr>
          <w:rFonts w:hint="eastAsia"/>
          <w:szCs w:val="21"/>
        </w:rPr>
        <w:t>种方式：</w:t>
      </w:r>
    </w:p>
    <w:p w:rsidR="006A191E" w:rsidRDefault="007A2A9C">
      <w:pPr>
        <w:autoSpaceDE w:val="0"/>
        <w:autoSpaceDN w:val="0"/>
        <w:adjustRightInd w:val="0"/>
        <w:spacing w:line="460" w:lineRule="exact"/>
        <w:ind w:firstLineChars="200" w:firstLine="420"/>
        <w:rPr>
          <w:szCs w:val="21"/>
        </w:rPr>
      </w:pPr>
      <w:r>
        <w:rPr>
          <w:rFonts w:hint="eastAsia"/>
          <w:szCs w:val="21"/>
        </w:rPr>
        <w:t>（</w:t>
      </w:r>
      <w:r>
        <w:rPr>
          <w:rFonts w:hint="eastAsia"/>
          <w:szCs w:val="21"/>
        </w:rPr>
        <w:t>1</w:t>
      </w:r>
      <w:r>
        <w:rPr>
          <w:rFonts w:hint="eastAsia"/>
          <w:szCs w:val="21"/>
        </w:rPr>
        <w:t>）在支付工程进度款时逐次扣留，在此情形下，质量保证金的计算基数不包括预付款的支付、扣回以及价格调整的金额；</w:t>
      </w:r>
    </w:p>
    <w:p w:rsidR="006A191E" w:rsidRDefault="007A2A9C">
      <w:pPr>
        <w:autoSpaceDE w:val="0"/>
        <w:autoSpaceDN w:val="0"/>
        <w:adjustRightInd w:val="0"/>
        <w:spacing w:line="460" w:lineRule="exact"/>
        <w:ind w:firstLineChars="200" w:firstLine="420"/>
        <w:rPr>
          <w:szCs w:val="21"/>
        </w:rPr>
      </w:pPr>
      <w:r>
        <w:rPr>
          <w:rFonts w:hint="eastAsia"/>
          <w:szCs w:val="21"/>
        </w:rPr>
        <w:lastRenderedPageBreak/>
        <w:t>（</w:t>
      </w:r>
      <w:r>
        <w:rPr>
          <w:rFonts w:hint="eastAsia"/>
          <w:szCs w:val="21"/>
        </w:rPr>
        <w:t>2</w:t>
      </w:r>
      <w:r>
        <w:rPr>
          <w:rFonts w:hint="eastAsia"/>
          <w:szCs w:val="21"/>
        </w:rPr>
        <w:t>）工程竣工结算时一次性扣留质量保证金；</w:t>
      </w:r>
    </w:p>
    <w:p w:rsidR="006A191E" w:rsidRDefault="007A2A9C">
      <w:pPr>
        <w:autoSpaceDE w:val="0"/>
        <w:autoSpaceDN w:val="0"/>
        <w:adjustRightInd w:val="0"/>
        <w:spacing w:line="460" w:lineRule="exact"/>
        <w:ind w:firstLineChars="200" w:firstLine="420"/>
        <w:rPr>
          <w:szCs w:val="21"/>
        </w:rPr>
      </w:pPr>
      <w:r>
        <w:rPr>
          <w:rFonts w:hint="eastAsia"/>
          <w:szCs w:val="21"/>
        </w:rPr>
        <w:t>（</w:t>
      </w:r>
      <w:r>
        <w:rPr>
          <w:rFonts w:hint="eastAsia"/>
          <w:szCs w:val="21"/>
        </w:rPr>
        <w:t>3</w:t>
      </w:r>
      <w:r>
        <w:rPr>
          <w:rFonts w:hint="eastAsia"/>
          <w:szCs w:val="21"/>
        </w:rPr>
        <w:t>）其他扣留方式：</w:t>
      </w:r>
      <w:r>
        <w:rPr>
          <w:rFonts w:hint="eastAsia"/>
          <w:szCs w:val="21"/>
          <w:u w:val="single"/>
        </w:rPr>
        <w:t>发包人支付完成最后工程结算付款前，承包人提供质量保证金保函</w:t>
      </w:r>
      <w:r>
        <w:rPr>
          <w:rFonts w:hint="eastAsia"/>
          <w:szCs w:val="21"/>
          <w:u w:val="single"/>
        </w:rPr>
        <w:t xml:space="preserve"> </w:t>
      </w:r>
      <w:r>
        <w:rPr>
          <w:rFonts w:hint="eastAsia"/>
          <w:szCs w:val="21"/>
        </w:rPr>
        <w:t>。</w:t>
      </w:r>
    </w:p>
    <w:p w:rsidR="006A191E" w:rsidRDefault="007A2A9C">
      <w:pPr>
        <w:spacing w:line="460" w:lineRule="exact"/>
        <w:ind w:firstLineChars="200" w:firstLine="420"/>
        <w:rPr>
          <w:szCs w:val="21"/>
        </w:rPr>
      </w:pPr>
      <w:r>
        <w:rPr>
          <w:rFonts w:hint="eastAsia"/>
          <w:szCs w:val="21"/>
        </w:rPr>
        <w:t>关于质量保证金的补充约定：</w:t>
      </w:r>
      <w:r>
        <w:rPr>
          <w:rFonts w:hint="eastAsia"/>
          <w:szCs w:val="21"/>
          <w:u w:val="single"/>
        </w:rPr>
        <w:t xml:space="preserve">             /               </w:t>
      </w:r>
      <w:r>
        <w:rPr>
          <w:rFonts w:hint="eastAsia"/>
          <w:szCs w:val="21"/>
        </w:rPr>
        <w:t xml:space="preserve"> </w:t>
      </w:r>
      <w:r>
        <w:rPr>
          <w:rFonts w:hint="eastAsia"/>
          <w:szCs w:val="21"/>
        </w:rPr>
        <w:t>。</w:t>
      </w:r>
    </w:p>
    <w:p w:rsidR="006A191E" w:rsidRDefault="007A2A9C">
      <w:pPr>
        <w:spacing w:line="460" w:lineRule="exact"/>
        <w:ind w:firstLineChars="200" w:firstLine="420"/>
        <w:rPr>
          <w:szCs w:val="21"/>
        </w:rPr>
      </w:pPr>
      <w:r>
        <w:rPr>
          <w:rFonts w:hint="eastAsia"/>
          <w:szCs w:val="21"/>
        </w:rPr>
        <w:t>15.3.3</w:t>
      </w:r>
      <w:r>
        <w:rPr>
          <w:rFonts w:hint="eastAsia"/>
          <w:szCs w:val="21"/>
        </w:rPr>
        <w:t>质量保证金的退还</w:t>
      </w:r>
    </w:p>
    <w:p w:rsidR="006A191E" w:rsidRDefault="007A2A9C">
      <w:pPr>
        <w:spacing w:line="460" w:lineRule="exact"/>
        <w:ind w:firstLineChars="200" w:firstLine="420"/>
        <w:rPr>
          <w:szCs w:val="21"/>
        </w:rPr>
      </w:pPr>
      <w:r>
        <w:rPr>
          <w:rFonts w:hint="eastAsia"/>
          <w:szCs w:val="21"/>
        </w:rPr>
        <w:t>质量保证金按以下第</w:t>
      </w:r>
      <w:r>
        <w:rPr>
          <w:rFonts w:hint="eastAsia"/>
          <w:szCs w:val="21"/>
          <w:u w:val="single"/>
        </w:rPr>
        <w:t xml:space="preserve"> </w:t>
      </w:r>
      <w:r>
        <w:rPr>
          <w:rFonts w:hint="eastAsia"/>
          <w:szCs w:val="21"/>
          <w:u w:val="single"/>
        </w:rPr>
        <w:t>（</w:t>
      </w:r>
      <w:r>
        <w:rPr>
          <w:rFonts w:hint="eastAsia"/>
          <w:szCs w:val="21"/>
          <w:u w:val="single"/>
        </w:rPr>
        <w:t>4</w:t>
      </w:r>
      <w:r>
        <w:rPr>
          <w:rFonts w:hint="eastAsia"/>
          <w:szCs w:val="21"/>
          <w:u w:val="single"/>
        </w:rPr>
        <w:t>）</w:t>
      </w:r>
      <w:r>
        <w:rPr>
          <w:rFonts w:hint="eastAsia"/>
          <w:szCs w:val="21"/>
        </w:rPr>
        <w:t>方式退回：</w:t>
      </w:r>
    </w:p>
    <w:p w:rsidR="006A191E" w:rsidRDefault="007A2A9C">
      <w:pPr>
        <w:spacing w:line="460" w:lineRule="exact"/>
        <w:ind w:firstLineChars="200" w:firstLine="420"/>
        <w:rPr>
          <w:szCs w:val="21"/>
        </w:rPr>
      </w:pPr>
      <w:r>
        <w:rPr>
          <w:rFonts w:hint="eastAsia"/>
          <w:szCs w:val="21"/>
        </w:rPr>
        <w:t>（</w:t>
      </w:r>
      <w:r>
        <w:rPr>
          <w:rFonts w:hint="eastAsia"/>
          <w:szCs w:val="21"/>
        </w:rPr>
        <w:t>1</w:t>
      </w:r>
      <w:r>
        <w:rPr>
          <w:rFonts w:hint="eastAsia"/>
          <w:szCs w:val="21"/>
        </w:rPr>
        <w:t>）缺陷责任期终止后，发包人退还剩余的质量保证金。</w:t>
      </w:r>
    </w:p>
    <w:p w:rsidR="006A191E" w:rsidRDefault="007A2A9C">
      <w:pPr>
        <w:adjustRightInd w:val="0"/>
        <w:spacing w:line="460" w:lineRule="exact"/>
        <w:ind w:firstLineChars="200" w:firstLine="420"/>
        <w:rPr>
          <w:szCs w:val="21"/>
        </w:rPr>
      </w:pPr>
      <w:r>
        <w:rPr>
          <w:rFonts w:hint="eastAsia"/>
          <w:szCs w:val="21"/>
        </w:rPr>
        <w:t>（</w:t>
      </w:r>
      <w:r>
        <w:rPr>
          <w:rFonts w:hint="eastAsia"/>
          <w:szCs w:val="21"/>
        </w:rPr>
        <w:t>2</w:t>
      </w:r>
      <w:r>
        <w:rPr>
          <w:rFonts w:hint="eastAsia"/>
          <w:szCs w:val="21"/>
        </w:rPr>
        <w:t>）建筑工程：工程竣工验收合格后满</w:t>
      </w:r>
      <w:r>
        <w:rPr>
          <w:rFonts w:hint="eastAsia"/>
          <w:szCs w:val="21"/>
        </w:rPr>
        <w:t>1</w:t>
      </w:r>
      <w:r>
        <w:rPr>
          <w:rFonts w:hint="eastAsia"/>
          <w:szCs w:val="21"/>
        </w:rPr>
        <w:t>年返还质量保证金的</w:t>
      </w:r>
      <w:r>
        <w:rPr>
          <w:rFonts w:hint="eastAsia"/>
          <w:szCs w:val="21"/>
        </w:rPr>
        <w:t>30%</w:t>
      </w:r>
      <w:r>
        <w:rPr>
          <w:rFonts w:hint="eastAsia"/>
          <w:szCs w:val="21"/>
        </w:rPr>
        <w:t>，满</w:t>
      </w:r>
      <w:r>
        <w:rPr>
          <w:rFonts w:hint="eastAsia"/>
          <w:szCs w:val="21"/>
        </w:rPr>
        <w:t>2</w:t>
      </w:r>
      <w:r>
        <w:rPr>
          <w:rFonts w:hint="eastAsia"/>
          <w:szCs w:val="21"/>
        </w:rPr>
        <w:t>年返还全部预留的质量保证金。</w:t>
      </w:r>
    </w:p>
    <w:p w:rsidR="006A191E" w:rsidRDefault="007A2A9C">
      <w:pPr>
        <w:adjustRightInd w:val="0"/>
        <w:spacing w:line="460" w:lineRule="exact"/>
        <w:ind w:firstLineChars="200" w:firstLine="420"/>
        <w:rPr>
          <w:szCs w:val="21"/>
        </w:rPr>
      </w:pPr>
      <w:r>
        <w:rPr>
          <w:rFonts w:hint="eastAsia"/>
          <w:szCs w:val="21"/>
        </w:rPr>
        <w:t>（</w:t>
      </w:r>
      <w:r>
        <w:rPr>
          <w:rFonts w:hint="eastAsia"/>
          <w:szCs w:val="21"/>
        </w:rPr>
        <w:t>3</w:t>
      </w:r>
      <w:r>
        <w:rPr>
          <w:rFonts w:hint="eastAsia"/>
          <w:szCs w:val="21"/>
        </w:rPr>
        <w:t>）市政工程：工程竣工验收合格后满</w:t>
      </w:r>
      <w:r>
        <w:rPr>
          <w:rFonts w:hint="eastAsia"/>
          <w:szCs w:val="21"/>
        </w:rPr>
        <w:t>1</w:t>
      </w:r>
      <w:r>
        <w:rPr>
          <w:rFonts w:hint="eastAsia"/>
          <w:szCs w:val="21"/>
        </w:rPr>
        <w:t>年返还全部质量保证金。</w:t>
      </w:r>
    </w:p>
    <w:p w:rsidR="006A191E" w:rsidRDefault="007A2A9C">
      <w:pPr>
        <w:spacing w:line="460" w:lineRule="exact"/>
        <w:ind w:firstLineChars="200" w:firstLine="420"/>
        <w:rPr>
          <w:szCs w:val="21"/>
        </w:rPr>
      </w:pPr>
      <w:r>
        <w:rPr>
          <w:rFonts w:hint="eastAsia"/>
          <w:szCs w:val="21"/>
        </w:rPr>
        <w:t>（</w:t>
      </w:r>
      <w:r>
        <w:rPr>
          <w:rFonts w:hint="eastAsia"/>
          <w:szCs w:val="21"/>
        </w:rPr>
        <w:t>4</w:t>
      </w:r>
      <w:r>
        <w:rPr>
          <w:rFonts w:hint="eastAsia"/>
          <w:szCs w:val="21"/>
        </w:rPr>
        <w:t>）其它：</w:t>
      </w:r>
      <w:r>
        <w:rPr>
          <w:rFonts w:hint="eastAsia"/>
          <w:szCs w:val="21"/>
          <w:u w:val="single"/>
        </w:rPr>
        <w:t>缺陷责任期满后，质量保证金保函自动失效</w:t>
      </w:r>
      <w:r>
        <w:rPr>
          <w:rFonts w:hint="eastAsia"/>
          <w:szCs w:val="21"/>
          <w:u w:val="single"/>
        </w:rPr>
        <w:t xml:space="preserve">  </w:t>
      </w:r>
      <w:r>
        <w:rPr>
          <w:rFonts w:hint="eastAsia"/>
          <w:szCs w:val="21"/>
        </w:rPr>
        <w:t>。</w:t>
      </w:r>
    </w:p>
    <w:p w:rsidR="006A191E" w:rsidRDefault="007A2A9C">
      <w:pPr>
        <w:spacing w:line="360" w:lineRule="exact"/>
        <w:ind w:firstLineChars="200" w:firstLine="420"/>
        <w:rPr>
          <w:szCs w:val="21"/>
        </w:rPr>
      </w:pPr>
      <w:r>
        <w:rPr>
          <w:szCs w:val="21"/>
        </w:rPr>
        <w:t>15.4</w:t>
      </w:r>
      <w:r>
        <w:rPr>
          <w:szCs w:val="21"/>
        </w:rPr>
        <w:t>保修</w:t>
      </w:r>
    </w:p>
    <w:p w:rsidR="006A191E" w:rsidRDefault="007A2A9C">
      <w:pPr>
        <w:spacing w:line="360" w:lineRule="exact"/>
        <w:ind w:firstLineChars="200" w:firstLine="420"/>
        <w:rPr>
          <w:szCs w:val="21"/>
        </w:rPr>
      </w:pPr>
      <w:r>
        <w:rPr>
          <w:szCs w:val="21"/>
        </w:rPr>
        <w:t xml:space="preserve">15.4.1 </w:t>
      </w:r>
      <w:r>
        <w:rPr>
          <w:szCs w:val="21"/>
        </w:rPr>
        <w:t>保修责任</w:t>
      </w:r>
    </w:p>
    <w:p w:rsidR="006A191E" w:rsidRDefault="007A2A9C">
      <w:pPr>
        <w:spacing w:line="360" w:lineRule="exact"/>
        <w:ind w:firstLineChars="200" w:firstLine="420"/>
        <w:rPr>
          <w:szCs w:val="21"/>
        </w:rPr>
      </w:pPr>
      <w:r>
        <w:rPr>
          <w:szCs w:val="21"/>
        </w:rPr>
        <w:t>工程保修期为：</w:t>
      </w:r>
      <w:r>
        <w:rPr>
          <w:szCs w:val="21"/>
          <w:u w:val="single"/>
        </w:rPr>
        <w:t xml:space="preserve"> </w:t>
      </w:r>
      <w:r>
        <w:rPr>
          <w:szCs w:val="21"/>
          <w:u w:val="single"/>
        </w:rPr>
        <w:t>按本合同附件</w:t>
      </w:r>
      <w:r>
        <w:rPr>
          <w:szCs w:val="21"/>
          <w:u w:val="single"/>
        </w:rPr>
        <w:t>3</w:t>
      </w:r>
      <w:r>
        <w:rPr>
          <w:szCs w:val="21"/>
          <w:u w:val="single"/>
        </w:rPr>
        <w:t>《工程质量保修书》</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15.4.3 </w:t>
      </w:r>
      <w:r>
        <w:rPr>
          <w:szCs w:val="21"/>
        </w:rPr>
        <w:t>修复通知</w:t>
      </w:r>
    </w:p>
    <w:p w:rsidR="006A191E" w:rsidRDefault="007A2A9C">
      <w:pPr>
        <w:spacing w:line="360" w:lineRule="exact"/>
        <w:ind w:firstLineChars="200" w:firstLine="42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rsidR="006A191E" w:rsidRDefault="007A2A9C">
      <w:pPr>
        <w:keepNext/>
        <w:keepLines/>
        <w:spacing w:line="360" w:lineRule="exact"/>
        <w:ind w:left="422"/>
        <w:outlineLvl w:val="3"/>
        <w:rPr>
          <w:rFonts w:eastAsia="黑体"/>
          <w:b/>
          <w:bCs/>
          <w:szCs w:val="21"/>
        </w:rPr>
      </w:pPr>
      <w:bookmarkStart w:id="639" w:name="_Toc351203648"/>
      <w:bookmarkStart w:id="640" w:name="_Toc280868717"/>
      <w:bookmarkStart w:id="641" w:name="_Toc280868718"/>
      <w:bookmarkEnd w:id="613"/>
      <w:bookmarkEnd w:id="614"/>
      <w:bookmarkEnd w:id="615"/>
      <w:bookmarkEnd w:id="616"/>
      <w:r>
        <w:rPr>
          <w:rFonts w:eastAsia="黑体"/>
          <w:b/>
          <w:bCs/>
          <w:szCs w:val="21"/>
        </w:rPr>
        <w:t xml:space="preserve">16. </w:t>
      </w:r>
      <w:r>
        <w:rPr>
          <w:rFonts w:eastAsia="黑体"/>
          <w:b/>
          <w:bCs/>
          <w:szCs w:val="21"/>
        </w:rPr>
        <w:t>违约</w:t>
      </w:r>
      <w:bookmarkEnd w:id="639"/>
    </w:p>
    <w:p w:rsidR="006A191E" w:rsidRDefault="007A2A9C">
      <w:pPr>
        <w:spacing w:before="120" w:after="120" w:line="360" w:lineRule="exact"/>
        <w:ind w:firstLineChars="200" w:firstLine="420"/>
        <w:rPr>
          <w:szCs w:val="21"/>
        </w:rPr>
      </w:pPr>
      <w:r>
        <w:rPr>
          <w:szCs w:val="21"/>
        </w:rPr>
        <w:t xml:space="preserve">16.1 </w:t>
      </w:r>
      <w:r>
        <w:rPr>
          <w:szCs w:val="21"/>
        </w:rPr>
        <w:t>发包人违约</w:t>
      </w:r>
    </w:p>
    <w:p w:rsidR="006A191E" w:rsidRDefault="007A2A9C">
      <w:pPr>
        <w:spacing w:before="120" w:after="120" w:line="360" w:lineRule="exact"/>
        <w:ind w:firstLineChars="200" w:firstLine="420"/>
        <w:rPr>
          <w:szCs w:val="21"/>
        </w:rPr>
      </w:pPr>
      <w:r>
        <w:rPr>
          <w:szCs w:val="21"/>
        </w:rPr>
        <w:t>16.1.1</w:t>
      </w:r>
      <w:r>
        <w:rPr>
          <w:szCs w:val="21"/>
        </w:rPr>
        <w:t>发包人违约的情形</w:t>
      </w:r>
    </w:p>
    <w:p w:rsidR="006A191E" w:rsidRDefault="007A2A9C">
      <w:pPr>
        <w:spacing w:before="120" w:after="120" w:line="360" w:lineRule="exact"/>
        <w:ind w:firstLineChars="200" w:firstLine="42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spacing w:before="120" w:after="120" w:line="360" w:lineRule="exact"/>
        <w:ind w:firstLineChars="200" w:firstLine="420"/>
        <w:rPr>
          <w:szCs w:val="21"/>
        </w:rPr>
      </w:pPr>
      <w:r>
        <w:rPr>
          <w:szCs w:val="21"/>
        </w:rPr>
        <w:t xml:space="preserve">16.1.2 </w:t>
      </w:r>
      <w:r>
        <w:rPr>
          <w:szCs w:val="21"/>
        </w:rPr>
        <w:t>发包人违约的责任</w:t>
      </w:r>
    </w:p>
    <w:p w:rsidR="006A191E" w:rsidRDefault="007A2A9C">
      <w:pPr>
        <w:spacing w:before="120" w:after="120" w:line="360" w:lineRule="exact"/>
        <w:ind w:firstLineChars="200" w:firstLine="420"/>
        <w:rPr>
          <w:szCs w:val="21"/>
        </w:rPr>
      </w:pPr>
      <w:r>
        <w:rPr>
          <w:szCs w:val="21"/>
        </w:rPr>
        <w:t>发包人违约责任的承担方式和计算方法：</w:t>
      </w:r>
    </w:p>
    <w:p w:rsidR="006A191E" w:rsidRDefault="007A2A9C">
      <w:pPr>
        <w:spacing w:before="120" w:after="120" w:line="360" w:lineRule="exact"/>
        <w:ind w:firstLineChars="200" w:firstLine="420"/>
        <w:rPr>
          <w:kern w:val="0"/>
          <w:szCs w:val="21"/>
          <w:u w:val="single"/>
        </w:rPr>
      </w:pPr>
      <w:r>
        <w:rPr>
          <w:szCs w:val="21"/>
        </w:rPr>
        <w:t>（</w:t>
      </w:r>
      <w:r>
        <w:rPr>
          <w:szCs w:val="21"/>
        </w:rPr>
        <w:t>1</w:t>
      </w:r>
      <w:r>
        <w:rPr>
          <w:szCs w:val="21"/>
        </w:rPr>
        <w:t>）因发包人原因未能在计划开工日期前</w:t>
      </w:r>
      <w:r>
        <w:rPr>
          <w:szCs w:val="21"/>
        </w:rPr>
        <w:t>7</w:t>
      </w:r>
      <w:r>
        <w:rPr>
          <w:szCs w:val="21"/>
        </w:rPr>
        <w:t>天内下达开工通知的违约责任：</w:t>
      </w:r>
      <w:r>
        <w:rPr>
          <w:rFonts w:hint="eastAsia"/>
          <w:kern w:val="0"/>
          <w:szCs w:val="21"/>
          <w:u w:val="single"/>
        </w:rPr>
        <w:t>赔偿承包人相关损失；属于专用合同条款</w:t>
      </w:r>
      <w:r>
        <w:rPr>
          <w:rFonts w:hint="eastAsia"/>
          <w:kern w:val="0"/>
          <w:szCs w:val="21"/>
          <w:u w:val="single"/>
        </w:rPr>
        <w:t>7.3.2</w:t>
      </w:r>
      <w:r>
        <w:rPr>
          <w:rFonts w:hint="eastAsia"/>
          <w:kern w:val="0"/>
          <w:szCs w:val="21"/>
          <w:u w:val="single"/>
        </w:rPr>
        <w:t>条约定情形的，按该条款约定处理；</w:t>
      </w:r>
      <w:r>
        <w:rPr>
          <w:rFonts w:hint="eastAsia"/>
          <w:kern w:val="0"/>
          <w:szCs w:val="21"/>
          <w:u w:val="single"/>
        </w:rPr>
        <w:t xml:space="preserve"> </w:t>
      </w:r>
    </w:p>
    <w:p w:rsidR="006A191E" w:rsidRDefault="007A2A9C">
      <w:pPr>
        <w:spacing w:before="120" w:after="120" w:line="360" w:lineRule="exact"/>
        <w:ind w:firstLineChars="200" w:firstLine="420"/>
        <w:rPr>
          <w:szCs w:val="21"/>
        </w:rPr>
      </w:pPr>
      <w:r>
        <w:rPr>
          <w:szCs w:val="21"/>
        </w:rPr>
        <w:t>（</w:t>
      </w:r>
      <w:r>
        <w:rPr>
          <w:szCs w:val="21"/>
        </w:rPr>
        <w:t>2</w:t>
      </w:r>
      <w:r>
        <w:rPr>
          <w:szCs w:val="21"/>
        </w:rPr>
        <w:t>）因发包人原因未能按合同约定支付合同价款的违约责任：</w:t>
      </w:r>
      <w:r>
        <w:rPr>
          <w:rFonts w:hint="eastAsia"/>
          <w:kern w:val="0"/>
          <w:szCs w:val="21"/>
          <w:u w:val="single"/>
        </w:rPr>
        <w:t>支付违约金，违约金为应付合同价款的利息；造成工期延误的顺延工期，并承担承包人的相应损失费用；</w:t>
      </w:r>
    </w:p>
    <w:p w:rsidR="006A191E" w:rsidRDefault="007A2A9C">
      <w:pPr>
        <w:spacing w:before="120" w:after="120" w:line="360" w:lineRule="exact"/>
        <w:ind w:firstLineChars="200" w:firstLine="420"/>
        <w:rPr>
          <w:szCs w:val="21"/>
        </w:rPr>
      </w:pPr>
      <w:r>
        <w:rPr>
          <w:szCs w:val="21"/>
        </w:rPr>
        <w:t>（</w:t>
      </w:r>
      <w:r>
        <w:rPr>
          <w:szCs w:val="21"/>
        </w:rPr>
        <w:t>3</w:t>
      </w:r>
      <w:r>
        <w:rPr>
          <w:szCs w:val="21"/>
        </w:rPr>
        <w:t>）发包人违反第</w:t>
      </w:r>
      <w:r>
        <w:rPr>
          <w:szCs w:val="21"/>
        </w:rPr>
        <w:t>10.1</w:t>
      </w:r>
      <w:r>
        <w:rPr>
          <w:szCs w:val="21"/>
        </w:rPr>
        <w:t>款〔变更的范围〕第（</w:t>
      </w:r>
      <w:r>
        <w:rPr>
          <w:szCs w:val="21"/>
        </w:rPr>
        <w:t>2</w:t>
      </w:r>
      <w:r>
        <w:rPr>
          <w:szCs w:val="21"/>
        </w:rPr>
        <w:t>）项约定，自行实施被取消的工作或转由他人实施的违约责任：</w:t>
      </w:r>
      <w:r>
        <w:rPr>
          <w:rFonts w:hint="eastAsia"/>
          <w:kern w:val="0"/>
          <w:szCs w:val="21"/>
          <w:u w:val="single"/>
        </w:rPr>
        <w:t>支付承包人该项工作合理利润，按取消工作签约合同价（</w:t>
      </w:r>
      <w:r>
        <w:rPr>
          <w:rFonts w:hint="eastAsia"/>
          <w:kern w:val="0"/>
          <w:szCs w:val="21"/>
          <w:u w:val="single"/>
        </w:rPr>
        <w:t xml:space="preserve">     </w:t>
      </w:r>
      <w:r>
        <w:rPr>
          <w:rFonts w:hint="eastAsia"/>
          <w:kern w:val="0"/>
          <w:szCs w:val="21"/>
          <w:u w:val="single"/>
        </w:rPr>
        <w:t>）</w:t>
      </w:r>
      <w:r>
        <w:rPr>
          <w:rFonts w:hint="eastAsia"/>
          <w:kern w:val="0"/>
          <w:szCs w:val="21"/>
          <w:u w:val="single"/>
        </w:rPr>
        <w:t>%</w:t>
      </w:r>
      <w:r>
        <w:rPr>
          <w:rFonts w:hint="eastAsia"/>
          <w:kern w:val="0"/>
          <w:szCs w:val="21"/>
          <w:u w:val="single"/>
        </w:rPr>
        <w:t>计算；</w:t>
      </w:r>
      <w:r>
        <w:rPr>
          <w:szCs w:val="21"/>
        </w:rPr>
        <w:t xml:space="preserve"> </w:t>
      </w:r>
    </w:p>
    <w:p w:rsidR="006A191E" w:rsidRDefault="007A2A9C">
      <w:pPr>
        <w:spacing w:before="120" w:after="120" w:line="360" w:lineRule="exact"/>
        <w:ind w:firstLineChars="200" w:firstLine="420"/>
        <w:rPr>
          <w:szCs w:val="21"/>
        </w:rPr>
      </w:pPr>
      <w:r>
        <w:rPr>
          <w:szCs w:val="21"/>
        </w:rPr>
        <w:t>（</w:t>
      </w:r>
      <w:r>
        <w:rPr>
          <w:szCs w:val="21"/>
        </w:rPr>
        <w:t>4</w:t>
      </w:r>
      <w:r>
        <w:rPr>
          <w:szCs w:val="21"/>
        </w:rPr>
        <w:t>）发包人提供的材料、工程设备的规格、数量或质量不符合合同约定，或因发包人原因导致交货日期延误或交货地点变更等情况的违约责任：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rsidR="006A191E" w:rsidRDefault="007A2A9C">
      <w:pPr>
        <w:spacing w:before="120" w:after="120" w:line="360" w:lineRule="exact"/>
        <w:ind w:firstLineChars="200" w:firstLine="420"/>
        <w:rPr>
          <w:szCs w:val="21"/>
        </w:rPr>
      </w:pPr>
      <w:r>
        <w:rPr>
          <w:szCs w:val="21"/>
        </w:rPr>
        <w:t>（</w:t>
      </w:r>
      <w:r>
        <w:rPr>
          <w:szCs w:val="21"/>
        </w:rPr>
        <w:t>5</w:t>
      </w:r>
      <w:r>
        <w:rPr>
          <w:szCs w:val="21"/>
        </w:rPr>
        <w:t>）因发包人违反合同约定造成暂停施工的违约责任：</w:t>
      </w:r>
      <w:r>
        <w:rPr>
          <w:rFonts w:hint="eastAsia"/>
          <w:kern w:val="0"/>
          <w:szCs w:val="21"/>
          <w:u w:val="single"/>
        </w:rPr>
        <w:t>造成工期延误的顺延工期，并承担增加的造价及承包人的相应损失费用等。</w:t>
      </w:r>
    </w:p>
    <w:p w:rsidR="006A191E" w:rsidRDefault="007A2A9C">
      <w:pPr>
        <w:spacing w:before="120" w:after="120" w:line="360" w:lineRule="exact"/>
        <w:ind w:firstLineChars="200" w:firstLine="420"/>
        <w:rPr>
          <w:szCs w:val="21"/>
        </w:rPr>
      </w:pPr>
      <w:r>
        <w:rPr>
          <w:szCs w:val="21"/>
        </w:rPr>
        <w:lastRenderedPageBreak/>
        <w:t>（</w:t>
      </w:r>
      <w:r>
        <w:rPr>
          <w:szCs w:val="21"/>
        </w:rPr>
        <w:t>6</w:t>
      </w:r>
      <w:r>
        <w:rPr>
          <w:szCs w:val="21"/>
        </w:rPr>
        <w:t>）发包人无正当理由没有在约定期限内发出复工指示，导致承包人无法复工的违约责任：</w:t>
      </w:r>
      <w:r>
        <w:rPr>
          <w:szCs w:val="21"/>
          <w:u w:val="single"/>
        </w:rPr>
        <w:t xml:space="preserve">              </w:t>
      </w:r>
      <w:r>
        <w:rPr>
          <w:rFonts w:hint="eastAsia"/>
          <w:kern w:val="0"/>
          <w:szCs w:val="21"/>
          <w:u w:val="single"/>
        </w:rPr>
        <w:t>造成工期延误的顺延工期，并承担增加的造价及承包人的相应损失费用等。</w:t>
      </w:r>
    </w:p>
    <w:p w:rsidR="006A191E" w:rsidRDefault="007A2A9C">
      <w:pPr>
        <w:spacing w:before="120" w:after="120" w:line="360" w:lineRule="exact"/>
        <w:ind w:firstLineChars="200" w:firstLine="420"/>
        <w:rPr>
          <w:szCs w:val="21"/>
        </w:rPr>
      </w:pPr>
      <w:r>
        <w:rPr>
          <w:szCs w:val="21"/>
        </w:rPr>
        <w:t>（</w:t>
      </w:r>
      <w:r>
        <w:rPr>
          <w:szCs w:val="21"/>
        </w:rPr>
        <w:t>7</w:t>
      </w:r>
      <w:r>
        <w:rPr>
          <w:szCs w:val="21"/>
        </w:rPr>
        <w:t>）其他：</w:t>
      </w:r>
      <w:r>
        <w:rPr>
          <w:szCs w:val="21"/>
          <w:u w:val="single"/>
        </w:rPr>
        <w:t xml:space="preserve">          </w:t>
      </w:r>
      <w:r>
        <w:rPr>
          <w:rFonts w:hint="eastAsia"/>
          <w:szCs w:val="21"/>
          <w:u w:val="single"/>
        </w:rPr>
        <w:t>/</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16.1.3 </w:t>
      </w:r>
      <w:r>
        <w:rPr>
          <w:szCs w:val="21"/>
        </w:rPr>
        <w:t>因发包人违约解除合同</w:t>
      </w:r>
    </w:p>
    <w:p w:rsidR="006A191E" w:rsidRDefault="007A2A9C">
      <w:pPr>
        <w:spacing w:line="320" w:lineRule="exact"/>
        <w:ind w:firstLineChars="200" w:firstLine="420"/>
        <w:rPr>
          <w:szCs w:val="21"/>
        </w:rPr>
      </w:pPr>
      <w:r>
        <w:rPr>
          <w:szCs w:val="21"/>
        </w:rPr>
        <w:t>承包人按</w:t>
      </w:r>
      <w:r>
        <w:rPr>
          <w:szCs w:val="21"/>
        </w:rPr>
        <w:t>16.1.1</w:t>
      </w:r>
      <w:r>
        <w:rPr>
          <w:szCs w:val="21"/>
        </w:rPr>
        <w:t>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rsidR="006A191E" w:rsidRDefault="007A2A9C">
      <w:pPr>
        <w:spacing w:before="120" w:after="120" w:line="360" w:lineRule="exact"/>
        <w:ind w:firstLineChars="200" w:firstLine="420"/>
        <w:rPr>
          <w:szCs w:val="21"/>
        </w:rPr>
      </w:pPr>
      <w:r>
        <w:rPr>
          <w:szCs w:val="21"/>
        </w:rPr>
        <w:t xml:space="preserve">16.2 </w:t>
      </w:r>
      <w:r>
        <w:rPr>
          <w:szCs w:val="21"/>
        </w:rPr>
        <w:t>承包人违约</w:t>
      </w:r>
    </w:p>
    <w:p w:rsidR="006A191E" w:rsidRDefault="007A2A9C">
      <w:pPr>
        <w:spacing w:before="120" w:after="120" w:line="360" w:lineRule="exact"/>
        <w:ind w:firstLineChars="200" w:firstLine="420"/>
        <w:rPr>
          <w:szCs w:val="21"/>
        </w:rPr>
      </w:pPr>
      <w:r>
        <w:rPr>
          <w:szCs w:val="21"/>
        </w:rPr>
        <w:t xml:space="preserve">16.2.1 </w:t>
      </w:r>
      <w:r>
        <w:rPr>
          <w:szCs w:val="21"/>
        </w:rPr>
        <w:t>承包人违约的情形</w:t>
      </w:r>
    </w:p>
    <w:p w:rsidR="006A191E" w:rsidRDefault="007A2A9C">
      <w:pPr>
        <w:spacing w:before="120" w:after="120" w:line="360" w:lineRule="exact"/>
        <w:ind w:firstLineChars="200" w:firstLine="420"/>
        <w:rPr>
          <w:szCs w:val="21"/>
          <w:u w:val="single"/>
        </w:rPr>
      </w:pPr>
      <w:r>
        <w:rPr>
          <w:szCs w:val="21"/>
        </w:rPr>
        <w:t>承包人违约的其他情形：</w:t>
      </w:r>
    </w:p>
    <w:p w:rsidR="006A191E" w:rsidRDefault="007A2A9C">
      <w:pPr>
        <w:spacing w:before="120" w:after="120" w:line="360" w:lineRule="exact"/>
        <w:ind w:firstLineChars="200" w:firstLine="420"/>
        <w:rPr>
          <w:szCs w:val="21"/>
          <w:u w:val="single"/>
        </w:rPr>
      </w:pPr>
      <w:r>
        <w:rPr>
          <w:szCs w:val="21"/>
        </w:rPr>
        <w:t>（</w:t>
      </w:r>
      <w:r>
        <w:rPr>
          <w:szCs w:val="21"/>
        </w:rPr>
        <w:t>1</w:t>
      </w:r>
      <w:r>
        <w:rPr>
          <w:szCs w:val="21"/>
          <w:u w:val="single"/>
        </w:rPr>
        <w:t>）机械设备、施工项目班子未按投标承诺及时到位；</w:t>
      </w:r>
    </w:p>
    <w:p w:rsidR="006A191E" w:rsidRDefault="007A2A9C">
      <w:pPr>
        <w:spacing w:before="120" w:after="120" w:line="360" w:lineRule="exact"/>
        <w:ind w:firstLineChars="200" w:firstLine="420"/>
        <w:rPr>
          <w:szCs w:val="21"/>
          <w:u w:val="single"/>
        </w:rPr>
      </w:pPr>
      <w:r>
        <w:rPr>
          <w:szCs w:val="21"/>
        </w:rPr>
        <w:t>（</w:t>
      </w: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rsidR="006A191E" w:rsidRDefault="007A2A9C">
      <w:pPr>
        <w:spacing w:before="120" w:after="120" w:line="360" w:lineRule="exact"/>
        <w:ind w:firstLineChars="200" w:firstLine="420"/>
        <w:rPr>
          <w:szCs w:val="21"/>
        </w:rPr>
      </w:pPr>
      <w:r>
        <w:rPr>
          <w:szCs w:val="21"/>
        </w:rPr>
        <w:t>（</w:t>
      </w:r>
      <w:r>
        <w:rPr>
          <w:szCs w:val="21"/>
        </w:rPr>
        <w:t>3</w:t>
      </w:r>
      <w:r>
        <w:rPr>
          <w:szCs w:val="21"/>
          <w:u w:val="single"/>
        </w:rPr>
        <w:t>）承包人允许其他人挂靠经营、私自转包</w:t>
      </w:r>
      <w:r>
        <w:rPr>
          <w:szCs w:val="21"/>
        </w:rPr>
        <w:t>；</w:t>
      </w:r>
    </w:p>
    <w:p w:rsidR="006A191E" w:rsidRDefault="007A2A9C">
      <w:pPr>
        <w:spacing w:before="120" w:after="120" w:line="360" w:lineRule="exact"/>
        <w:ind w:firstLineChars="200" w:firstLine="420"/>
        <w:rPr>
          <w:szCs w:val="21"/>
          <w:u w:val="single"/>
        </w:rPr>
      </w:pPr>
      <w:r>
        <w:rPr>
          <w:szCs w:val="21"/>
        </w:rPr>
        <w:t>（</w:t>
      </w:r>
      <w:r>
        <w:rPr>
          <w:szCs w:val="21"/>
        </w:rPr>
        <w:t>4</w:t>
      </w:r>
      <w:r>
        <w:rPr>
          <w:szCs w:val="21"/>
          <w:u w:val="single"/>
        </w:rPr>
        <w:t>）承包人未达到投标时所承诺的诚信</w:t>
      </w:r>
      <w:r>
        <w:rPr>
          <w:rFonts w:hint="eastAsia"/>
          <w:szCs w:val="21"/>
          <w:u w:val="single"/>
        </w:rPr>
        <w:t>、</w:t>
      </w:r>
      <w:r>
        <w:rPr>
          <w:szCs w:val="21"/>
          <w:u w:val="single"/>
        </w:rPr>
        <w:t>技术标准</w:t>
      </w:r>
      <w:r>
        <w:rPr>
          <w:rFonts w:hint="eastAsia"/>
          <w:szCs w:val="21"/>
          <w:u w:val="single"/>
        </w:rPr>
        <w:t>及创优、创标化工程目标。</w:t>
      </w:r>
    </w:p>
    <w:p w:rsidR="006A191E" w:rsidRDefault="007A2A9C">
      <w:pPr>
        <w:spacing w:before="120" w:after="120" w:line="360" w:lineRule="exact"/>
        <w:ind w:firstLineChars="200" w:firstLine="420"/>
        <w:rPr>
          <w:szCs w:val="21"/>
        </w:rPr>
      </w:pPr>
      <w:r>
        <w:rPr>
          <w:szCs w:val="21"/>
        </w:rPr>
        <w:t>16.2.2</w:t>
      </w:r>
      <w:r>
        <w:rPr>
          <w:szCs w:val="21"/>
        </w:rPr>
        <w:t>承包人违约的责任</w:t>
      </w:r>
    </w:p>
    <w:p w:rsidR="006A191E" w:rsidRDefault="007A2A9C">
      <w:pPr>
        <w:spacing w:before="120" w:after="120" w:line="360" w:lineRule="exact"/>
        <w:ind w:firstLineChars="200" w:firstLine="420"/>
        <w:rPr>
          <w:szCs w:val="21"/>
        </w:rPr>
      </w:pPr>
      <w:r>
        <w:rPr>
          <w:szCs w:val="21"/>
        </w:rPr>
        <w:t>承包人违约责任的承担方式和计算方法：</w:t>
      </w:r>
    </w:p>
    <w:p w:rsidR="006A191E" w:rsidRDefault="007A2A9C">
      <w:pPr>
        <w:spacing w:line="360" w:lineRule="exact"/>
        <w:ind w:firstLineChars="200" w:firstLine="420"/>
        <w:rPr>
          <w:szCs w:val="21"/>
          <w:u w:val="single"/>
        </w:rPr>
      </w:pPr>
      <w:r>
        <w:rPr>
          <w:szCs w:val="21"/>
        </w:rPr>
        <w:t>（</w:t>
      </w:r>
      <w:r>
        <w:rPr>
          <w:szCs w:val="21"/>
        </w:rPr>
        <w:t>1</w:t>
      </w:r>
      <w:r>
        <w:rPr>
          <w:szCs w:val="21"/>
        </w:rPr>
        <w:t>）</w:t>
      </w:r>
      <w:r>
        <w:rPr>
          <w:szCs w:val="21"/>
          <w:u w:val="single"/>
        </w:rPr>
        <w:t>机械设备未按投标承诺到位，每项扣除履约担保金</w:t>
      </w:r>
      <w:r>
        <w:rPr>
          <w:szCs w:val="21"/>
          <w:u w:val="single"/>
        </w:rPr>
        <w:t>2%</w:t>
      </w:r>
      <w:r>
        <w:rPr>
          <w:szCs w:val="21"/>
          <w:u w:val="single"/>
        </w:rPr>
        <w:t>；</w:t>
      </w:r>
    </w:p>
    <w:p w:rsidR="006A191E" w:rsidRDefault="007A2A9C">
      <w:pPr>
        <w:spacing w:before="120" w:after="120" w:line="420" w:lineRule="exact"/>
        <w:ind w:firstLineChars="200" w:firstLine="420"/>
        <w:rPr>
          <w:szCs w:val="21"/>
          <w:u w:val="single"/>
        </w:rPr>
      </w:pPr>
      <w:r>
        <w:rPr>
          <w:szCs w:val="21"/>
        </w:rPr>
        <w:t>（</w:t>
      </w:r>
      <w:r>
        <w:rPr>
          <w:szCs w:val="21"/>
        </w:rPr>
        <w:t>2</w:t>
      </w:r>
      <w:r>
        <w:rPr>
          <w:szCs w:val="21"/>
        </w:rPr>
        <w:t>）</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rsidR="006A191E" w:rsidRDefault="007A2A9C">
      <w:pPr>
        <w:spacing w:before="120" w:after="120" w:line="420" w:lineRule="exact"/>
        <w:ind w:firstLineChars="200" w:firstLine="420"/>
        <w:rPr>
          <w:szCs w:val="21"/>
          <w:u w:val="single"/>
        </w:rPr>
      </w:pPr>
      <w:r>
        <w:rPr>
          <w:szCs w:val="21"/>
        </w:rPr>
        <w:t>（</w:t>
      </w:r>
      <w:r>
        <w:rPr>
          <w:szCs w:val="21"/>
        </w:rPr>
        <w:t>3</w:t>
      </w:r>
      <w:r>
        <w:rPr>
          <w:szCs w:val="21"/>
        </w:rPr>
        <w:t>）</w:t>
      </w:r>
      <w:r>
        <w:rPr>
          <w:szCs w:val="21"/>
          <w:u w:val="single"/>
        </w:rPr>
        <w:t>发现承包人允许其他人挂靠经营、私自转包，所有履约担保归发包人，同时赔偿发包人损失，并责令退出工地。</w:t>
      </w:r>
    </w:p>
    <w:p w:rsidR="006A191E" w:rsidRDefault="007A2A9C">
      <w:pPr>
        <w:spacing w:before="120" w:after="120" w:line="420" w:lineRule="exact"/>
        <w:ind w:firstLineChars="200" w:firstLine="420"/>
        <w:rPr>
          <w:szCs w:val="21"/>
          <w:u w:val="single"/>
        </w:rPr>
      </w:pPr>
      <w:r>
        <w:rPr>
          <w:szCs w:val="21"/>
        </w:rPr>
        <w:t>（</w:t>
      </w:r>
      <w:r>
        <w:rPr>
          <w:szCs w:val="21"/>
        </w:rPr>
        <w:t>4</w:t>
      </w:r>
      <w:r>
        <w:rPr>
          <w:szCs w:val="21"/>
        </w:rPr>
        <w:t>）</w:t>
      </w:r>
      <w:r>
        <w:rPr>
          <w:rFonts w:hint="eastAsia"/>
          <w:szCs w:val="21"/>
          <w:u w:val="single"/>
        </w:rPr>
        <w:t>未达到投标所承诺的诚信、技术标准及创优、创标化工程目标，按每一项扣减履约担保金的〔</w:t>
      </w:r>
      <w:r>
        <w:rPr>
          <w:rFonts w:hint="eastAsia"/>
          <w:szCs w:val="21"/>
          <w:u w:val="single"/>
        </w:rPr>
        <w:t xml:space="preserve">    </w:t>
      </w:r>
      <w:r>
        <w:rPr>
          <w:rFonts w:hint="eastAsia"/>
          <w:szCs w:val="21"/>
          <w:u w:val="single"/>
        </w:rPr>
        <w:t>〕</w:t>
      </w:r>
      <w:r>
        <w:rPr>
          <w:rFonts w:hint="eastAsia"/>
          <w:szCs w:val="21"/>
          <w:u w:val="single"/>
        </w:rPr>
        <w:t>%</w:t>
      </w:r>
      <w:r>
        <w:rPr>
          <w:rFonts w:hint="eastAsia"/>
          <w:szCs w:val="21"/>
          <w:u w:val="single"/>
        </w:rPr>
        <w:t>。</w:t>
      </w:r>
    </w:p>
    <w:p w:rsidR="006A191E" w:rsidRDefault="007A2A9C">
      <w:pPr>
        <w:spacing w:line="420" w:lineRule="exact"/>
        <w:ind w:firstLineChars="200" w:firstLine="420"/>
        <w:rPr>
          <w:szCs w:val="21"/>
          <w:u w:val="single"/>
        </w:rPr>
      </w:pPr>
      <w:r>
        <w:rPr>
          <w:rFonts w:hint="eastAsia"/>
          <w:szCs w:val="21"/>
          <w:u w:val="single"/>
        </w:rPr>
        <w:t>（</w:t>
      </w:r>
      <w:r>
        <w:rPr>
          <w:rFonts w:hint="eastAsia"/>
          <w:szCs w:val="21"/>
          <w:u w:val="single"/>
        </w:rPr>
        <w:t>5</w:t>
      </w:r>
      <w:r>
        <w:rPr>
          <w:rFonts w:hint="eastAsia"/>
          <w:szCs w:val="21"/>
          <w:u w:val="single"/>
        </w:rPr>
        <w:t>）承包人原因导致的工程延误，工期不予顺延，由工期延误引起人工、材料价格上涨由承包人承担，按原合同约定价格结算；价格下降归发包人受益，</w:t>
      </w:r>
      <w:proofErr w:type="gramStart"/>
      <w:r>
        <w:rPr>
          <w:rFonts w:hint="eastAsia"/>
          <w:szCs w:val="21"/>
          <w:u w:val="single"/>
        </w:rPr>
        <w:t>按下降</w:t>
      </w:r>
      <w:proofErr w:type="gramEnd"/>
      <w:r>
        <w:rPr>
          <w:rFonts w:hint="eastAsia"/>
          <w:szCs w:val="21"/>
          <w:u w:val="single"/>
        </w:rPr>
        <w:t>后价格结算。工期顺延对发包人造成损失的，赔偿发包人相应损失；当施工工期超过合同工期〔</w:t>
      </w:r>
      <w:r>
        <w:rPr>
          <w:rFonts w:hint="eastAsia"/>
          <w:szCs w:val="21"/>
          <w:u w:val="single"/>
        </w:rPr>
        <w:t>50%</w:t>
      </w:r>
      <w:r>
        <w:rPr>
          <w:rFonts w:hint="eastAsia"/>
          <w:szCs w:val="21"/>
          <w:u w:val="single"/>
        </w:rPr>
        <w:t>〕以上时，可解除施工合同。</w:t>
      </w:r>
    </w:p>
    <w:p w:rsidR="006A191E" w:rsidRDefault="007A2A9C">
      <w:pPr>
        <w:spacing w:line="420" w:lineRule="exact"/>
        <w:ind w:firstLineChars="200" w:firstLine="420"/>
        <w:rPr>
          <w:szCs w:val="21"/>
          <w:u w:val="single"/>
        </w:rPr>
      </w:pPr>
      <w:r>
        <w:rPr>
          <w:rFonts w:hint="eastAsia"/>
          <w:szCs w:val="21"/>
          <w:u w:val="single"/>
        </w:rPr>
        <w:t>（</w:t>
      </w:r>
      <w:r>
        <w:rPr>
          <w:rFonts w:hint="eastAsia"/>
          <w:szCs w:val="21"/>
          <w:u w:val="single"/>
        </w:rPr>
        <w:t>6</w:t>
      </w:r>
      <w:r>
        <w:rPr>
          <w:rFonts w:hint="eastAsia"/>
          <w:szCs w:val="21"/>
          <w:u w:val="single"/>
        </w:rPr>
        <w:t>）承包人无法继续履行、明确表示不履行或实质上已停止履行合同，发包人可通知承包人全部解除合同，所有履约担保归发包人，同时赔偿发包人损失。</w:t>
      </w:r>
    </w:p>
    <w:p w:rsidR="006A191E" w:rsidRDefault="007A2A9C">
      <w:pPr>
        <w:spacing w:line="360" w:lineRule="exact"/>
        <w:ind w:firstLineChars="200" w:firstLine="420"/>
        <w:rPr>
          <w:szCs w:val="21"/>
        </w:rPr>
      </w:pPr>
      <w:r>
        <w:rPr>
          <w:szCs w:val="21"/>
        </w:rPr>
        <w:t xml:space="preserve">16.2.3 </w:t>
      </w:r>
      <w:r>
        <w:rPr>
          <w:szCs w:val="21"/>
        </w:rPr>
        <w:t>因承包人违约解除合同</w:t>
      </w:r>
    </w:p>
    <w:p w:rsidR="006A191E" w:rsidRDefault="007A2A9C">
      <w:pPr>
        <w:spacing w:line="360" w:lineRule="exact"/>
        <w:ind w:firstLineChars="200" w:firstLine="420"/>
        <w:rPr>
          <w:szCs w:val="21"/>
          <w:u w:val="single"/>
        </w:rPr>
      </w:pPr>
      <w:r>
        <w:rPr>
          <w:szCs w:val="21"/>
        </w:rPr>
        <w:t>关于承包人违约解除合同的特别约定：</w:t>
      </w:r>
      <w:r>
        <w:rPr>
          <w:szCs w:val="21"/>
          <w:u w:val="single"/>
        </w:rPr>
        <w:t xml:space="preserve">          </w:t>
      </w:r>
      <w:r>
        <w:rPr>
          <w:rFonts w:hint="eastAsia"/>
          <w:szCs w:val="21"/>
          <w:u w:val="single"/>
        </w:rPr>
        <w:t>/</w:t>
      </w:r>
      <w:r>
        <w:rPr>
          <w:szCs w:val="21"/>
          <w:u w:val="single"/>
        </w:rPr>
        <w:t xml:space="preserve">        </w:t>
      </w:r>
      <w:r>
        <w:rPr>
          <w:szCs w:val="21"/>
          <w:u w:val="single"/>
        </w:rPr>
        <w:t>。</w:t>
      </w:r>
    </w:p>
    <w:p w:rsidR="006A191E" w:rsidRDefault="007A2A9C">
      <w:pPr>
        <w:spacing w:before="120" w:after="120" w:line="360" w:lineRule="exact"/>
        <w:ind w:firstLineChars="200" w:firstLine="420"/>
        <w:rPr>
          <w:szCs w:val="21"/>
        </w:rPr>
      </w:pPr>
      <w:r>
        <w:rPr>
          <w:szCs w:val="21"/>
        </w:rPr>
        <w:lastRenderedPageBreak/>
        <w:t>发包人继续使用承包人在施工现场的材料、设备、临时工程、承包人文件和由承包人或以其名义编制的其他文件的费用承担方式：</w:t>
      </w:r>
      <w:r>
        <w:rPr>
          <w:szCs w:val="21"/>
          <w:u w:val="single"/>
        </w:rPr>
        <w:t xml:space="preserve"> </w:t>
      </w:r>
      <w:r>
        <w:rPr>
          <w:szCs w:val="21"/>
          <w:u w:val="single"/>
        </w:rPr>
        <w:t>使用施工现场的材料、设备按实结算，使用施工机械、器具按租赁费结算，临时工程折算</w:t>
      </w:r>
      <w:proofErr w:type="gramStart"/>
      <w:r>
        <w:rPr>
          <w:szCs w:val="21"/>
          <w:u w:val="single"/>
        </w:rPr>
        <w:t>成费用</w:t>
      </w:r>
      <w:proofErr w:type="gramEnd"/>
      <w:r>
        <w:rPr>
          <w:szCs w:val="21"/>
          <w:u w:val="single"/>
        </w:rPr>
        <w:t>按完成造价比例计算，无偿使用承包人为本工程施工所编制的相应文件等</w:t>
      </w:r>
      <w:r>
        <w:rPr>
          <w:szCs w:val="21"/>
          <w:u w:val="single"/>
        </w:rPr>
        <w:t xml:space="preserve"> </w:t>
      </w:r>
      <w:r>
        <w:rPr>
          <w:szCs w:val="21"/>
        </w:rPr>
        <w:t>。</w:t>
      </w:r>
    </w:p>
    <w:p w:rsidR="006A191E" w:rsidRDefault="007A2A9C">
      <w:pPr>
        <w:spacing w:line="360" w:lineRule="exact"/>
        <w:ind w:firstLineChars="200" w:firstLine="420"/>
        <w:rPr>
          <w:szCs w:val="21"/>
          <w:u w:val="single"/>
        </w:rPr>
      </w:pPr>
      <w:r>
        <w:rPr>
          <w:szCs w:val="21"/>
        </w:rPr>
        <w:t xml:space="preserve">16.2.4 </w:t>
      </w:r>
      <w:r>
        <w:rPr>
          <w:szCs w:val="21"/>
        </w:rPr>
        <w:t>因承包人违约解除合同后的处理：</w:t>
      </w:r>
      <w:r>
        <w:rPr>
          <w:szCs w:val="21"/>
          <w:u w:val="single"/>
        </w:rPr>
        <w:t xml:space="preserve">         </w:t>
      </w:r>
      <w:r>
        <w:rPr>
          <w:rFonts w:hint="eastAsia"/>
          <w:szCs w:val="21"/>
          <w:u w:val="single"/>
        </w:rPr>
        <w:t>/</w:t>
      </w:r>
      <w:r>
        <w:rPr>
          <w:szCs w:val="21"/>
          <w:u w:val="single"/>
        </w:rPr>
        <w:t xml:space="preserve">          </w:t>
      </w:r>
      <w:r>
        <w:rPr>
          <w:szCs w:val="21"/>
          <w:u w:val="single"/>
        </w:rPr>
        <w:t>。</w:t>
      </w:r>
    </w:p>
    <w:p w:rsidR="006A191E" w:rsidRDefault="007A2A9C">
      <w:pPr>
        <w:keepNext/>
        <w:keepLines/>
        <w:spacing w:line="360" w:lineRule="exact"/>
        <w:ind w:left="422"/>
        <w:outlineLvl w:val="3"/>
        <w:rPr>
          <w:bCs/>
          <w:szCs w:val="21"/>
        </w:rPr>
      </w:pPr>
      <w:bookmarkStart w:id="642" w:name="_Toc351203649"/>
      <w:r>
        <w:rPr>
          <w:rFonts w:eastAsia="黑体"/>
          <w:b/>
          <w:bCs/>
          <w:szCs w:val="21"/>
        </w:rPr>
        <w:t xml:space="preserve">17. </w:t>
      </w:r>
      <w:r>
        <w:rPr>
          <w:rFonts w:eastAsia="黑体"/>
          <w:b/>
          <w:bCs/>
          <w:szCs w:val="21"/>
        </w:rPr>
        <w:t>不可抗力</w:t>
      </w:r>
      <w:bookmarkEnd w:id="642"/>
      <w:r>
        <w:rPr>
          <w:bCs/>
          <w:szCs w:val="21"/>
        </w:rPr>
        <w:t xml:space="preserve"> </w:t>
      </w:r>
      <w:bookmarkEnd w:id="640"/>
    </w:p>
    <w:p w:rsidR="006A191E" w:rsidRDefault="007A2A9C">
      <w:pPr>
        <w:spacing w:line="360" w:lineRule="exact"/>
        <w:ind w:firstLineChars="200" w:firstLine="420"/>
        <w:rPr>
          <w:szCs w:val="21"/>
        </w:rPr>
      </w:pPr>
      <w:r>
        <w:rPr>
          <w:szCs w:val="21"/>
        </w:rPr>
        <w:t xml:space="preserve">17.1 </w:t>
      </w:r>
      <w:r>
        <w:rPr>
          <w:szCs w:val="21"/>
        </w:rPr>
        <w:t>不可抗力的确认</w:t>
      </w:r>
    </w:p>
    <w:p w:rsidR="006A191E" w:rsidRDefault="007A2A9C">
      <w:pPr>
        <w:spacing w:line="360" w:lineRule="exact"/>
        <w:ind w:firstLineChars="200" w:firstLine="420"/>
        <w:rPr>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w:t>
      </w:r>
      <w:r>
        <w:rPr>
          <w:rFonts w:hint="eastAsia"/>
          <w:szCs w:val="21"/>
          <w:u w:val="single"/>
        </w:rPr>
        <w:t>级（不含</w:t>
      </w:r>
      <w:r>
        <w:rPr>
          <w:rFonts w:hint="eastAsia"/>
          <w:szCs w:val="21"/>
          <w:u w:val="single"/>
        </w:rPr>
        <w:t>10</w:t>
      </w:r>
      <w:r>
        <w:rPr>
          <w:rFonts w:hint="eastAsia"/>
          <w:szCs w:val="21"/>
          <w:u w:val="single"/>
        </w:rPr>
        <w:t>级）以上台风、</w:t>
      </w:r>
      <w:r>
        <w:rPr>
          <w:rFonts w:hint="eastAsia"/>
          <w:szCs w:val="21"/>
          <w:u w:val="single"/>
        </w:rPr>
        <w:t>10</w:t>
      </w:r>
      <w:r>
        <w:rPr>
          <w:rFonts w:hint="eastAsia"/>
          <w:szCs w:val="21"/>
          <w:u w:val="single"/>
        </w:rPr>
        <w:t>年一遇洪水、暴风雪、干旱，罢工、政府禁令</w:t>
      </w:r>
      <w:r>
        <w:rPr>
          <w:szCs w:val="21"/>
          <w:u w:val="single"/>
        </w:rPr>
        <w:t>。</w:t>
      </w:r>
    </w:p>
    <w:p w:rsidR="006A191E" w:rsidRDefault="007A2A9C">
      <w:pPr>
        <w:spacing w:line="440" w:lineRule="exact"/>
        <w:ind w:firstLineChars="200" w:firstLine="420"/>
        <w:rPr>
          <w:rFonts w:ascii="宋体" w:hAnsi="宋体"/>
          <w:kern w:val="0"/>
          <w:szCs w:val="21"/>
        </w:rPr>
      </w:pPr>
      <w:r>
        <w:rPr>
          <w:rFonts w:ascii="宋体" w:hAnsi="宋体" w:hint="eastAsia"/>
          <w:kern w:val="0"/>
          <w:szCs w:val="21"/>
        </w:rPr>
        <w:t>17.2 不可抗力的通知</w:t>
      </w:r>
    </w:p>
    <w:p w:rsidR="006A191E" w:rsidRDefault="007A2A9C">
      <w:pPr>
        <w:spacing w:line="440" w:lineRule="exact"/>
        <w:ind w:firstLineChars="200" w:firstLine="420"/>
        <w:rPr>
          <w:rFonts w:ascii="宋体" w:hAnsi="宋体"/>
          <w:kern w:val="0"/>
          <w:szCs w:val="21"/>
          <w:u w:val="single"/>
        </w:rPr>
      </w:pPr>
      <w:r>
        <w:rPr>
          <w:rFonts w:ascii="宋体" w:hAnsi="宋体" w:hint="eastAsia"/>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rsidR="006A191E" w:rsidRDefault="007A2A9C">
      <w:pPr>
        <w:spacing w:line="440" w:lineRule="exact"/>
        <w:ind w:firstLineChars="200" w:firstLine="420"/>
        <w:rPr>
          <w:rFonts w:ascii="宋体" w:hAnsi="宋体"/>
          <w:kern w:val="0"/>
          <w:szCs w:val="21"/>
        </w:rPr>
      </w:pPr>
      <w:r>
        <w:rPr>
          <w:rFonts w:ascii="宋体" w:hAnsi="宋体" w:hint="eastAsia"/>
          <w:kern w:val="0"/>
          <w:szCs w:val="21"/>
        </w:rPr>
        <w:t>17.3 不可抗力后果的承担</w:t>
      </w:r>
    </w:p>
    <w:p w:rsidR="006A191E" w:rsidRDefault="007A2A9C">
      <w:pPr>
        <w:spacing w:line="440" w:lineRule="exact"/>
        <w:ind w:firstLineChars="200" w:firstLine="420"/>
        <w:rPr>
          <w:rFonts w:ascii="宋体" w:hAnsi="宋体"/>
          <w:szCs w:val="21"/>
          <w:u w:val="single"/>
        </w:rPr>
      </w:pPr>
      <w:r>
        <w:rPr>
          <w:rFonts w:ascii="宋体" w:hAnsi="宋体" w:hint="eastAsia"/>
          <w:kern w:val="0"/>
          <w:szCs w:val="21"/>
          <w:u w:val="single"/>
        </w:rPr>
        <w:t>按通用条款。</w:t>
      </w:r>
    </w:p>
    <w:p w:rsidR="006A191E" w:rsidRDefault="007A2A9C">
      <w:pPr>
        <w:spacing w:line="360" w:lineRule="exact"/>
        <w:ind w:firstLineChars="200" w:firstLine="420"/>
        <w:rPr>
          <w:szCs w:val="21"/>
        </w:rPr>
      </w:pPr>
      <w:r>
        <w:rPr>
          <w:szCs w:val="21"/>
        </w:rPr>
        <w:t xml:space="preserve">17.4 </w:t>
      </w:r>
      <w:r>
        <w:rPr>
          <w:szCs w:val="21"/>
        </w:rPr>
        <w:t>因不可抗力解除合同</w:t>
      </w:r>
    </w:p>
    <w:p w:rsidR="006A191E" w:rsidRDefault="007A2A9C">
      <w:pPr>
        <w:spacing w:line="360" w:lineRule="exact"/>
        <w:ind w:firstLineChars="200" w:firstLine="420"/>
        <w:rPr>
          <w:szCs w:val="21"/>
        </w:rPr>
      </w:pPr>
      <w:r>
        <w:rPr>
          <w:szCs w:val="21"/>
        </w:rPr>
        <w:t>合同解除后，发包人应在商定或确定发包人应支付款项后</w:t>
      </w:r>
      <w:r>
        <w:rPr>
          <w:szCs w:val="21"/>
          <w:u w:val="single"/>
        </w:rPr>
        <w:t xml:space="preserve"> </w:t>
      </w:r>
      <w:r>
        <w:rPr>
          <w:rFonts w:hint="eastAsia"/>
          <w:szCs w:val="21"/>
          <w:u w:val="single"/>
        </w:rPr>
        <w:t>60</w:t>
      </w:r>
      <w:r>
        <w:rPr>
          <w:szCs w:val="21"/>
          <w:u w:val="single"/>
        </w:rPr>
        <w:t xml:space="preserve"> </w:t>
      </w:r>
      <w:r>
        <w:rPr>
          <w:szCs w:val="21"/>
        </w:rPr>
        <w:t>天内完成款项的支付。</w:t>
      </w:r>
    </w:p>
    <w:p w:rsidR="006A191E" w:rsidRDefault="007A2A9C">
      <w:pPr>
        <w:keepNext/>
        <w:keepLines/>
        <w:spacing w:line="360" w:lineRule="exact"/>
        <w:ind w:left="422"/>
        <w:outlineLvl w:val="3"/>
        <w:rPr>
          <w:rFonts w:eastAsia="黑体"/>
          <w:b/>
          <w:bCs/>
          <w:szCs w:val="21"/>
        </w:rPr>
      </w:pPr>
      <w:bookmarkStart w:id="643" w:name="_Toc351203650"/>
      <w:r>
        <w:rPr>
          <w:rFonts w:eastAsia="黑体"/>
          <w:b/>
          <w:bCs/>
          <w:szCs w:val="21"/>
        </w:rPr>
        <w:t xml:space="preserve">18. </w:t>
      </w:r>
      <w:r>
        <w:rPr>
          <w:rFonts w:eastAsia="黑体"/>
          <w:b/>
          <w:bCs/>
          <w:szCs w:val="21"/>
        </w:rPr>
        <w:t>保险</w:t>
      </w:r>
      <w:bookmarkEnd w:id="643"/>
    </w:p>
    <w:bookmarkEnd w:id="641"/>
    <w:p w:rsidR="006A191E" w:rsidRDefault="007A2A9C">
      <w:pPr>
        <w:spacing w:line="360" w:lineRule="exact"/>
        <w:ind w:firstLineChars="200" w:firstLine="420"/>
        <w:rPr>
          <w:szCs w:val="21"/>
        </w:rPr>
      </w:pPr>
      <w:r>
        <w:rPr>
          <w:szCs w:val="21"/>
        </w:rPr>
        <w:t xml:space="preserve">18.1 </w:t>
      </w:r>
      <w:r>
        <w:rPr>
          <w:szCs w:val="21"/>
        </w:rPr>
        <w:t>工程保险</w:t>
      </w:r>
    </w:p>
    <w:p w:rsidR="006A191E" w:rsidRDefault="007A2A9C">
      <w:pPr>
        <w:spacing w:line="360" w:lineRule="exact"/>
        <w:ind w:firstLineChars="200" w:firstLine="420"/>
        <w:rPr>
          <w:szCs w:val="21"/>
        </w:rPr>
      </w:pPr>
      <w:r>
        <w:rPr>
          <w:szCs w:val="21"/>
        </w:rPr>
        <w:t>关于工程保险的特别约定：</w:t>
      </w:r>
      <w:r>
        <w:rPr>
          <w:rFonts w:ascii="宋体" w:hAnsi="宋体" w:hint="eastAsia"/>
          <w:kern w:val="0"/>
          <w:szCs w:val="21"/>
          <w:u w:val="single"/>
        </w:rPr>
        <w:t>工程一切险及第三者</w:t>
      </w:r>
      <w:proofErr w:type="gramStart"/>
      <w:r>
        <w:rPr>
          <w:rFonts w:ascii="宋体" w:hAnsi="宋体" w:hint="eastAsia"/>
          <w:kern w:val="0"/>
          <w:szCs w:val="21"/>
          <w:u w:val="single"/>
        </w:rPr>
        <w:t>责任险由发包人</w:t>
      </w:r>
      <w:proofErr w:type="gramEnd"/>
      <w:r>
        <w:rPr>
          <w:rFonts w:ascii="宋体" w:hAnsi="宋体" w:hint="eastAsia"/>
          <w:kern w:val="0"/>
          <w:szCs w:val="21"/>
          <w:u w:val="single"/>
        </w:rPr>
        <w:t>委托承包人投保，第三者责任险事故次数不限(不计免赔额)</w:t>
      </w:r>
      <w:r>
        <w:rPr>
          <w:szCs w:val="21"/>
        </w:rPr>
        <w:t>。</w:t>
      </w:r>
    </w:p>
    <w:p w:rsidR="006A191E" w:rsidRDefault="007A2A9C">
      <w:pPr>
        <w:spacing w:line="360" w:lineRule="exact"/>
        <w:ind w:firstLineChars="200" w:firstLine="420"/>
        <w:rPr>
          <w:szCs w:val="21"/>
        </w:rPr>
      </w:pPr>
      <w:r>
        <w:rPr>
          <w:szCs w:val="21"/>
        </w:rPr>
        <w:t xml:space="preserve">18.3 </w:t>
      </w:r>
      <w:r>
        <w:rPr>
          <w:szCs w:val="21"/>
        </w:rPr>
        <w:t>其他保险</w:t>
      </w:r>
    </w:p>
    <w:p w:rsidR="006A191E" w:rsidRDefault="007A2A9C">
      <w:pPr>
        <w:spacing w:line="360" w:lineRule="exact"/>
        <w:ind w:firstLineChars="200" w:firstLine="420"/>
        <w:rPr>
          <w:szCs w:val="21"/>
        </w:rPr>
      </w:pPr>
      <w:r>
        <w:rPr>
          <w:szCs w:val="21"/>
        </w:rPr>
        <w:t>关于其他保险的约定：</w:t>
      </w:r>
      <w:r>
        <w:rPr>
          <w:rFonts w:ascii="宋体" w:hAnsi="宋体" w:hint="eastAsia"/>
          <w:kern w:val="0"/>
          <w:szCs w:val="21"/>
          <w:u w:val="single"/>
        </w:rPr>
        <w:t>农民工工伤保险按规定执行</w:t>
      </w:r>
      <w:r>
        <w:rPr>
          <w:szCs w:val="21"/>
          <w:u w:val="single"/>
        </w:rPr>
        <w:t xml:space="preserve">     </w:t>
      </w:r>
      <w:r>
        <w:rPr>
          <w:szCs w:val="21"/>
        </w:rPr>
        <w:t>。</w:t>
      </w:r>
    </w:p>
    <w:p w:rsidR="006A191E" w:rsidRDefault="007A2A9C">
      <w:pPr>
        <w:spacing w:line="360" w:lineRule="exact"/>
        <w:ind w:firstLineChars="200" w:firstLine="420"/>
        <w:rPr>
          <w:szCs w:val="21"/>
          <w:u w:val="single"/>
        </w:rPr>
      </w:pPr>
      <w:r>
        <w:rPr>
          <w:szCs w:val="21"/>
        </w:rPr>
        <w:t>承包人是否应为其施工设备等办理财产保险：</w:t>
      </w:r>
      <w:r>
        <w:rPr>
          <w:rFonts w:hint="eastAsia"/>
          <w:szCs w:val="21"/>
          <w:u w:val="single"/>
        </w:rPr>
        <w:t>由承包人自行确定</w:t>
      </w:r>
      <w:r>
        <w:rPr>
          <w:rFonts w:hint="eastAsia"/>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18.7 </w:t>
      </w:r>
      <w:r>
        <w:rPr>
          <w:szCs w:val="21"/>
        </w:rPr>
        <w:t>通知义务</w:t>
      </w:r>
    </w:p>
    <w:p w:rsidR="006A191E" w:rsidRDefault="007A2A9C">
      <w:pPr>
        <w:spacing w:line="360" w:lineRule="exact"/>
        <w:ind w:firstLineChars="200" w:firstLine="42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rsidR="006A191E" w:rsidRDefault="007A2A9C">
      <w:pPr>
        <w:keepNext/>
        <w:keepLines/>
        <w:spacing w:line="360" w:lineRule="exact"/>
        <w:ind w:left="422"/>
        <w:outlineLvl w:val="3"/>
        <w:rPr>
          <w:rFonts w:eastAsia="黑体"/>
          <w:b/>
          <w:bCs/>
          <w:szCs w:val="21"/>
        </w:rPr>
      </w:pPr>
      <w:bookmarkStart w:id="644" w:name="_Toc351203651"/>
      <w:bookmarkEnd w:id="617"/>
      <w:bookmarkEnd w:id="618"/>
      <w:bookmarkEnd w:id="619"/>
      <w:bookmarkEnd w:id="620"/>
      <w:bookmarkEnd w:id="621"/>
      <w:bookmarkEnd w:id="622"/>
      <w:bookmarkEnd w:id="623"/>
      <w:bookmarkEnd w:id="624"/>
      <w:bookmarkEnd w:id="625"/>
      <w:bookmarkEnd w:id="626"/>
      <w:bookmarkEnd w:id="627"/>
      <w:bookmarkEnd w:id="628"/>
      <w:r>
        <w:rPr>
          <w:rFonts w:eastAsia="黑体"/>
          <w:b/>
          <w:bCs/>
          <w:szCs w:val="21"/>
        </w:rPr>
        <w:t xml:space="preserve">20. </w:t>
      </w:r>
      <w:r>
        <w:rPr>
          <w:rFonts w:eastAsia="黑体"/>
          <w:b/>
          <w:bCs/>
          <w:szCs w:val="21"/>
        </w:rPr>
        <w:t>争议解决</w:t>
      </w:r>
      <w:bookmarkEnd w:id="644"/>
    </w:p>
    <w:bookmarkEnd w:id="629"/>
    <w:bookmarkEnd w:id="630"/>
    <w:bookmarkEnd w:id="631"/>
    <w:bookmarkEnd w:id="632"/>
    <w:bookmarkEnd w:id="633"/>
    <w:bookmarkEnd w:id="634"/>
    <w:bookmarkEnd w:id="635"/>
    <w:bookmarkEnd w:id="636"/>
    <w:bookmarkEnd w:id="637"/>
    <w:bookmarkEnd w:id="638"/>
    <w:p w:rsidR="006A191E" w:rsidRDefault="007A2A9C">
      <w:pPr>
        <w:spacing w:line="360" w:lineRule="exact"/>
        <w:ind w:firstLineChars="200" w:firstLine="420"/>
        <w:rPr>
          <w:szCs w:val="21"/>
        </w:rPr>
      </w:pPr>
      <w:r>
        <w:rPr>
          <w:szCs w:val="21"/>
        </w:rPr>
        <w:t xml:space="preserve">20.3 </w:t>
      </w:r>
      <w:r>
        <w:rPr>
          <w:szCs w:val="21"/>
        </w:rPr>
        <w:t>争议评审</w:t>
      </w:r>
    </w:p>
    <w:p w:rsidR="006A191E" w:rsidRDefault="007A2A9C">
      <w:pPr>
        <w:spacing w:line="360" w:lineRule="exact"/>
        <w:ind w:firstLineChars="200" w:firstLine="420"/>
        <w:rPr>
          <w:szCs w:val="21"/>
        </w:rPr>
      </w:pPr>
      <w:r>
        <w:rPr>
          <w:szCs w:val="21"/>
        </w:rPr>
        <w:t>合同当事人是否同意将工程争议提交争议评审小组决定：</w:t>
      </w:r>
      <w:r>
        <w:rPr>
          <w:szCs w:val="21"/>
          <w:u w:val="single"/>
        </w:rPr>
        <w:t xml:space="preserve">  / </w:t>
      </w:r>
      <w:r>
        <w:rPr>
          <w:rFonts w:hint="eastAsia"/>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20.3.1 </w:t>
      </w:r>
      <w:r>
        <w:rPr>
          <w:szCs w:val="21"/>
        </w:rPr>
        <w:t>争议评审小组的确定</w:t>
      </w:r>
    </w:p>
    <w:p w:rsidR="006A191E" w:rsidRDefault="007A2A9C">
      <w:pPr>
        <w:spacing w:line="360" w:lineRule="exact"/>
        <w:ind w:firstLineChars="200" w:firstLine="420"/>
        <w:rPr>
          <w:szCs w:val="21"/>
          <w:u w:val="single"/>
        </w:rPr>
      </w:pPr>
      <w:r>
        <w:rPr>
          <w:szCs w:val="21"/>
        </w:rPr>
        <w:t>争议评审小组成员的确定：</w:t>
      </w:r>
      <w:r>
        <w:rPr>
          <w:szCs w:val="21"/>
          <w:u w:val="single"/>
        </w:rPr>
        <w:t xml:space="preserve">   </w:t>
      </w:r>
      <w:r>
        <w:rPr>
          <w:szCs w:val="21"/>
          <w:u w:val="single"/>
        </w:rPr>
        <w:t>提交争议评审时再选定</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选定争议评审员的期限：</w:t>
      </w:r>
      <w:r>
        <w:rPr>
          <w:szCs w:val="21"/>
          <w:u w:val="single"/>
        </w:rPr>
        <w:t xml:space="preserve">              </w:t>
      </w:r>
      <w:r>
        <w:rPr>
          <w:rFonts w:hint="eastAsia"/>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            </w:t>
      </w:r>
      <w:r>
        <w:rPr>
          <w:szCs w:val="21"/>
        </w:rPr>
        <w:t>。</w:t>
      </w:r>
    </w:p>
    <w:p w:rsidR="006A191E" w:rsidRDefault="007A2A9C">
      <w:pPr>
        <w:spacing w:line="360" w:lineRule="exact"/>
        <w:ind w:firstLineChars="200" w:firstLine="420"/>
        <w:rPr>
          <w:szCs w:val="21"/>
        </w:rPr>
      </w:pPr>
      <w:r>
        <w:rPr>
          <w:szCs w:val="21"/>
        </w:rPr>
        <w:t>其他事项的约定：</w:t>
      </w:r>
      <w:r>
        <w:rPr>
          <w:szCs w:val="21"/>
          <w:u w:val="single"/>
        </w:rPr>
        <w:t xml:space="preserve">                 / </w:t>
      </w:r>
      <w:r>
        <w:rPr>
          <w:rFonts w:hint="eastAsia"/>
          <w:szCs w:val="21"/>
          <w:u w:val="single"/>
        </w:rPr>
        <w:t xml:space="preserve"> </w:t>
      </w:r>
      <w:r>
        <w:rPr>
          <w:szCs w:val="21"/>
          <w:u w:val="single"/>
        </w:rPr>
        <w:t xml:space="preserve">                 </w:t>
      </w:r>
      <w:r>
        <w:rPr>
          <w:szCs w:val="21"/>
        </w:rPr>
        <w:t>。</w:t>
      </w:r>
    </w:p>
    <w:p w:rsidR="006A191E" w:rsidRDefault="007A2A9C">
      <w:pPr>
        <w:spacing w:line="360" w:lineRule="exact"/>
        <w:ind w:firstLineChars="200" w:firstLine="420"/>
        <w:rPr>
          <w:szCs w:val="21"/>
        </w:rPr>
      </w:pPr>
      <w:r>
        <w:rPr>
          <w:szCs w:val="21"/>
        </w:rPr>
        <w:t xml:space="preserve">20.3.2 </w:t>
      </w:r>
      <w:r>
        <w:rPr>
          <w:szCs w:val="21"/>
        </w:rPr>
        <w:t>争议评审小组的决定</w:t>
      </w:r>
    </w:p>
    <w:p w:rsidR="006A191E" w:rsidRDefault="007A2A9C">
      <w:pPr>
        <w:spacing w:line="360" w:lineRule="exact"/>
        <w:ind w:firstLineChars="200" w:firstLine="420"/>
        <w:rPr>
          <w:szCs w:val="21"/>
          <w:u w:val="single"/>
        </w:rPr>
      </w:pPr>
      <w:r>
        <w:rPr>
          <w:szCs w:val="21"/>
        </w:rPr>
        <w:t>合同当事人关于本项的约定：</w:t>
      </w:r>
      <w:r>
        <w:rPr>
          <w:szCs w:val="21"/>
          <w:u w:val="single"/>
        </w:rPr>
        <w:t xml:space="preserve">  </w:t>
      </w:r>
      <w:r>
        <w:rPr>
          <w:rFonts w:hint="eastAsia"/>
          <w:szCs w:val="21"/>
          <w:u w:val="single"/>
        </w:rPr>
        <w:t>按通用条款</w:t>
      </w:r>
      <w:r>
        <w:rPr>
          <w:szCs w:val="21"/>
          <w:u w:val="single"/>
        </w:rPr>
        <w:t>。</w:t>
      </w:r>
    </w:p>
    <w:p w:rsidR="006A191E" w:rsidRDefault="007A2A9C">
      <w:pPr>
        <w:spacing w:line="360" w:lineRule="exact"/>
        <w:ind w:firstLineChars="200" w:firstLine="420"/>
        <w:rPr>
          <w:szCs w:val="21"/>
          <w:u w:val="single"/>
        </w:rPr>
      </w:pPr>
      <w:r>
        <w:rPr>
          <w:szCs w:val="21"/>
        </w:rPr>
        <w:t xml:space="preserve">20.3.3 </w:t>
      </w:r>
      <w:r>
        <w:rPr>
          <w:szCs w:val="21"/>
        </w:rPr>
        <w:t>争议评审小组决定的效力：</w:t>
      </w:r>
      <w:r>
        <w:rPr>
          <w:rFonts w:hint="eastAsia"/>
          <w:szCs w:val="21"/>
          <w:u w:val="single"/>
        </w:rPr>
        <w:t>按通用条款执行</w:t>
      </w:r>
      <w:r>
        <w:rPr>
          <w:szCs w:val="21"/>
          <w:u w:val="single"/>
        </w:rPr>
        <w:t>。</w:t>
      </w:r>
    </w:p>
    <w:p w:rsidR="006A191E" w:rsidRDefault="007A2A9C">
      <w:pPr>
        <w:spacing w:line="360" w:lineRule="exact"/>
        <w:ind w:firstLineChars="200" w:firstLine="420"/>
        <w:rPr>
          <w:szCs w:val="21"/>
        </w:rPr>
      </w:pPr>
      <w:r>
        <w:rPr>
          <w:szCs w:val="21"/>
        </w:rPr>
        <w:lastRenderedPageBreak/>
        <w:t>20.4</w:t>
      </w:r>
      <w:r>
        <w:rPr>
          <w:szCs w:val="21"/>
        </w:rPr>
        <w:t>仲裁或诉讼</w:t>
      </w:r>
    </w:p>
    <w:p w:rsidR="006A191E" w:rsidRDefault="007A2A9C">
      <w:pPr>
        <w:spacing w:line="360" w:lineRule="exact"/>
        <w:ind w:firstLineChars="200" w:firstLine="420"/>
        <w:rPr>
          <w:szCs w:val="21"/>
        </w:rPr>
      </w:pPr>
      <w:r>
        <w:rPr>
          <w:szCs w:val="21"/>
        </w:rPr>
        <w:t>因合同及合同有关事项发生的争议，按下列第</w:t>
      </w:r>
      <w:r>
        <w:rPr>
          <w:szCs w:val="21"/>
          <w:u w:val="single"/>
        </w:rPr>
        <w:t xml:space="preserve"> </w:t>
      </w:r>
      <w:r>
        <w:rPr>
          <w:rFonts w:hint="eastAsia"/>
          <w:szCs w:val="21"/>
          <w:u w:val="single"/>
        </w:rPr>
        <w:t>（</w:t>
      </w:r>
      <w:r>
        <w:rPr>
          <w:rFonts w:hint="eastAsia"/>
          <w:szCs w:val="21"/>
          <w:u w:val="single"/>
        </w:rPr>
        <w:t>2</w:t>
      </w:r>
      <w:r>
        <w:rPr>
          <w:rFonts w:hint="eastAsia"/>
          <w:szCs w:val="21"/>
          <w:u w:val="single"/>
        </w:rPr>
        <w:t>）</w:t>
      </w:r>
      <w:r>
        <w:rPr>
          <w:szCs w:val="21"/>
          <w:u w:val="single"/>
        </w:rPr>
        <w:t xml:space="preserve"> </w:t>
      </w:r>
      <w:r>
        <w:rPr>
          <w:szCs w:val="21"/>
        </w:rPr>
        <w:t>种方式解决：</w:t>
      </w:r>
    </w:p>
    <w:p w:rsidR="006A191E" w:rsidRDefault="007A2A9C">
      <w:pPr>
        <w:spacing w:line="360" w:lineRule="exact"/>
        <w:ind w:firstLineChars="200" w:firstLine="420"/>
        <w:rPr>
          <w:szCs w:val="21"/>
        </w:rPr>
      </w:pPr>
      <w:r>
        <w:rPr>
          <w:szCs w:val="21"/>
        </w:rPr>
        <w:t>（</w:t>
      </w:r>
      <w:r>
        <w:rPr>
          <w:szCs w:val="21"/>
        </w:rPr>
        <w:t>1</w:t>
      </w:r>
      <w:r>
        <w:rPr>
          <w:szCs w:val="21"/>
        </w:rPr>
        <w:t>）向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rsidR="006A191E" w:rsidRDefault="007A2A9C">
      <w:pPr>
        <w:spacing w:line="360" w:lineRule="exact"/>
        <w:ind w:firstLineChars="200" w:firstLine="420"/>
        <w:rPr>
          <w:szCs w:val="21"/>
        </w:rPr>
      </w:pPr>
      <w:r>
        <w:rPr>
          <w:szCs w:val="21"/>
        </w:rPr>
        <w:t>（</w:t>
      </w:r>
      <w:r>
        <w:rPr>
          <w:szCs w:val="21"/>
        </w:rPr>
        <w:t>2</w:t>
      </w:r>
      <w:r>
        <w:rPr>
          <w:szCs w:val="21"/>
        </w:rPr>
        <w:t>）向</w:t>
      </w:r>
      <w:r>
        <w:rPr>
          <w:rFonts w:hint="eastAsia"/>
          <w:szCs w:val="21"/>
          <w:u w:val="single"/>
        </w:rPr>
        <w:t xml:space="preserve"> </w:t>
      </w:r>
      <w:r>
        <w:rPr>
          <w:rFonts w:ascii="宋体" w:hAnsi="宋体" w:hint="eastAsia"/>
          <w:szCs w:val="21"/>
          <w:u w:val="single"/>
        </w:rPr>
        <w:t xml:space="preserve">三门县 </w:t>
      </w:r>
      <w:r>
        <w:rPr>
          <w:szCs w:val="21"/>
        </w:rPr>
        <w:t>人民法院起诉。</w:t>
      </w:r>
    </w:p>
    <w:p w:rsidR="006A191E" w:rsidRDefault="006A191E"/>
    <w:p w:rsidR="006A191E" w:rsidRDefault="006A191E">
      <w:pPr>
        <w:pStyle w:val="aa"/>
      </w:pPr>
    </w:p>
    <w:p w:rsidR="006A191E" w:rsidRDefault="007A2A9C">
      <w:pPr>
        <w:spacing w:line="360" w:lineRule="auto"/>
        <w:rPr>
          <w:szCs w:val="21"/>
        </w:rPr>
      </w:pPr>
      <w:r>
        <w:rPr>
          <w:szCs w:val="21"/>
        </w:rPr>
        <w:t>发包人</w:t>
      </w:r>
      <w:r>
        <w:rPr>
          <w:szCs w:val="21"/>
        </w:rPr>
        <w:t>(</w:t>
      </w:r>
      <w:r>
        <w:rPr>
          <w:szCs w:val="21"/>
        </w:rPr>
        <w:t>公章</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承包人</w:t>
      </w:r>
      <w:r>
        <w:rPr>
          <w:szCs w:val="21"/>
        </w:rPr>
        <w:t>(</w:t>
      </w:r>
      <w:r>
        <w:rPr>
          <w:szCs w:val="21"/>
        </w:rPr>
        <w:t>公章</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6A191E" w:rsidRDefault="007A2A9C">
      <w:pPr>
        <w:spacing w:line="360" w:lineRule="auto"/>
        <w:rPr>
          <w:szCs w:val="21"/>
        </w:rPr>
      </w:pPr>
      <w:r>
        <w:rPr>
          <w:szCs w:val="21"/>
        </w:rPr>
        <w:t>地</w:t>
      </w:r>
      <w:r>
        <w:rPr>
          <w:szCs w:val="21"/>
        </w:rPr>
        <w:t xml:space="preserve">  </w:t>
      </w:r>
      <w:r>
        <w:rPr>
          <w:szCs w:val="21"/>
        </w:rPr>
        <w:t>址：</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地</w:t>
      </w:r>
      <w:r>
        <w:rPr>
          <w:szCs w:val="21"/>
        </w:rPr>
        <w:t xml:space="preserve">  </w:t>
      </w:r>
      <w:r>
        <w:rPr>
          <w:szCs w:val="21"/>
        </w:rPr>
        <w:t>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6A191E" w:rsidRDefault="007A2A9C">
      <w:pPr>
        <w:spacing w:line="360" w:lineRule="auto"/>
        <w:rPr>
          <w:szCs w:val="21"/>
        </w:rPr>
      </w:pPr>
      <w:r>
        <w:rPr>
          <w:szCs w:val="21"/>
        </w:rPr>
        <w:t>法定代表人</w:t>
      </w:r>
      <w:r>
        <w:rPr>
          <w:szCs w:val="21"/>
        </w:rPr>
        <w:t>(</w:t>
      </w:r>
      <w:r>
        <w:rPr>
          <w:szCs w:val="21"/>
        </w:rPr>
        <w:t>签字</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法定代表人</w:t>
      </w:r>
      <w:r>
        <w:rPr>
          <w:szCs w:val="21"/>
        </w:rPr>
        <w:t>(</w:t>
      </w:r>
      <w:r>
        <w:rPr>
          <w:szCs w:val="21"/>
        </w:rPr>
        <w:t>签字</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6A191E" w:rsidRDefault="007A2A9C">
      <w:pPr>
        <w:spacing w:line="360" w:lineRule="auto"/>
        <w:rPr>
          <w:szCs w:val="21"/>
        </w:rPr>
      </w:pPr>
      <w:r>
        <w:rPr>
          <w:szCs w:val="21"/>
        </w:rPr>
        <w:t>委托代理人</w:t>
      </w:r>
      <w:r>
        <w:rPr>
          <w:szCs w:val="21"/>
        </w:rPr>
        <w:t>(</w:t>
      </w:r>
      <w:r>
        <w:rPr>
          <w:szCs w:val="21"/>
        </w:rPr>
        <w:t>签字</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委托代理人</w:t>
      </w:r>
      <w:r>
        <w:rPr>
          <w:szCs w:val="21"/>
        </w:rPr>
        <w:t>(</w:t>
      </w:r>
      <w:r>
        <w:rPr>
          <w:szCs w:val="21"/>
        </w:rPr>
        <w:t>签字</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p>
    <w:p w:rsidR="006A191E" w:rsidRDefault="007A2A9C">
      <w:pPr>
        <w:spacing w:line="360" w:lineRule="auto"/>
        <w:rPr>
          <w:szCs w:val="21"/>
        </w:rPr>
      </w:pP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6A191E" w:rsidRDefault="007A2A9C">
      <w:pPr>
        <w:spacing w:line="360" w:lineRule="exact"/>
        <w:rPr>
          <w:szCs w:val="21"/>
          <w:u w:val="single"/>
        </w:rPr>
      </w:pPr>
      <w:r>
        <w:rPr>
          <w:szCs w:val="21"/>
        </w:rPr>
        <w:t>传</w:t>
      </w:r>
      <w:r>
        <w:rPr>
          <w:szCs w:val="21"/>
        </w:rPr>
        <w:t xml:space="preserve">  </w:t>
      </w:r>
      <w:r>
        <w:rPr>
          <w:szCs w:val="21"/>
        </w:rPr>
        <w:t>真：</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传</w:t>
      </w:r>
      <w:r>
        <w:rPr>
          <w:szCs w:val="21"/>
        </w:rPr>
        <w:t xml:space="preserve">  </w:t>
      </w:r>
      <w:r>
        <w:rPr>
          <w:szCs w:val="21"/>
        </w:rPr>
        <w:t>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bookmarkStart w:id="645" w:name="_Toc351203652"/>
    </w:p>
    <w:p w:rsidR="006A191E" w:rsidRDefault="006A191E">
      <w:pPr>
        <w:spacing w:line="560" w:lineRule="exact"/>
        <w:ind w:left="527"/>
        <w:outlineLvl w:val="3"/>
        <w:rPr>
          <w:rFonts w:eastAsia="黑体"/>
          <w:b/>
          <w:bCs/>
          <w:szCs w:val="21"/>
        </w:rPr>
      </w:pPr>
    </w:p>
    <w:p w:rsidR="006A191E" w:rsidRDefault="007A2A9C">
      <w:pPr>
        <w:widowControl/>
        <w:jc w:val="left"/>
        <w:rPr>
          <w:szCs w:val="21"/>
        </w:rPr>
      </w:pPr>
      <w:r>
        <w:rPr>
          <w:rFonts w:eastAsia="黑体"/>
          <w:b/>
          <w:bCs/>
          <w:szCs w:val="21"/>
        </w:rPr>
        <w:br w:type="page"/>
      </w:r>
      <w:r>
        <w:rPr>
          <w:rFonts w:eastAsia="黑体"/>
          <w:b/>
          <w:bCs/>
          <w:szCs w:val="21"/>
        </w:rPr>
        <w:lastRenderedPageBreak/>
        <w:t>附件</w:t>
      </w:r>
      <w:bookmarkEnd w:id="645"/>
    </w:p>
    <w:p w:rsidR="006A191E" w:rsidRDefault="007A2A9C">
      <w:pPr>
        <w:spacing w:line="586" w:lineRule="exact"/>
        <w:ind w:firstLineChars="200" w:firstLine="420"/>
        <w:rPr>
          <w:szCs w:val="21"/>
        </w:rPr>
      </w:pPr>
      <w:r>
        <w:rPr>
          <w:rFonts w:hint="eastAsia"/>
          <w:szCs w:val="21"/>
        </w:rPr>
        <w:t>专用合同条款附件：</w:t>
      </w:r>
    </w:p>
    <w:p w:rsidR="006A191E" w:rsidRDefault="007A2A9C">
      <w:pPr>
        <w:spacing w:line="586" w:lineRule="exact"/>
        <w:ind w:firstLineChars="200" w:firstLine="420"/>
        <w:rPr>
          <w:szCs w:val="21"/>
        </w:rPr>
      </w:pPr>
      <w:r>
        <w:rPr>
          <w:szCs w:val="21"/>
        </w:rPr>
        <w:t>附件</w:t>
      </w:r>
      <w:r>
        <w:rPr>
          <w:szCs w:val="21"/>
        </w:rPr>
        <w:t>3</w:t>
      </w:r>
      <w:r>
        <w:rPr>
          <w:szCs w:val="21"/>
        </w:rPr>
        <w:t>：工程质量保修书</w:t>
      </w:r>
    </w:p>
    <w:p w:rsidR="006A191E" w:rsidRDefault="006A191E">
      <w:pPr>
        <w:spacing w:line="586"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spacing w:line="560" w:lineRule="exact"/>
        <w:ind w:firstLineChars="200" w:firstLine="420"/>
        <w:rPr>
          <w:szCs w:val="21"/>
        </w:rPr>
      </w:pPr>
    </w:p>
    <w:p w:rsidR="006A191E" w:rsidRDefault="006A191E">
      <w:pPr>
        <w:pStyle w:val="aa"/>
      </w:pPr>
    </w:p>
    <w:p w:rsidR="006A191E" w:rsidRDefault="006A191E"/>
    <w:p w:rsidR="006A191E" w:rsidRDefault="006A191E">
      <w:pPr>
        <w:pStyle w:val="aa"/>
      </w:pPr>
    </w:p>
    <w:p w:rsidR="006A191E" w:rsidRDefault="006A191E">
      <w:pPr>
        <w:pStyle w:val="aa"/>
      </w:pPr>
    </w:p>
    <w:p w:rsidR="006A191E" w:rsidRDefault="006A191E"/>
    <w:p w:rsidR="006A191E" w:rsidRDefault="006A191E">
      <w:pPr>
        <w:pStyle w:val="aa"/>
      </w:pPr>
    </w:p>
    <w:p w:rsidR="006A191E" w:rsidRDefault="006A191E"/>
    <w:p w:rsidR="006A191E" w:rsidRDefault="006A191E">
      <w:pPr>
        <w:pStyle w:val="aa"/>
      </w:pPr>
    </w:p>
    <w:p w:rsidR="006A191E" w:rsidRDefault="006A191E"/>
    <w:p w:rsidR="006A191E" w:rsidRDefault="006A191E">
      <w:pPr>
        <w:pStyle w:val="aa"/>
      </w:pPr>
    </w:p>
    <w:p w:rsidR="006A191E" w:rsidRDefault="006A191E"/>
    <w:p w:rsidR="006A191E" w:rsidRDefault="006A191E">
      <w:pPr>
        <w:pStyle w:val="aa"/>
      </w:pPr>
    </w:p>
    <w:p w:rsidR="006A191E" w:rsidRDefault="007A2A9C">
      <w:pPr>
        <w:widowControl/>
        <w:jc w:val="left"/>
        <w:rPr>
          <w:szCs w:val="21"/>
        </w:rPr>
      </w:pPr>
      <w:r>
        <w:rPr>
          <w:szCs w:val="21"/>
        </w:rPr>
        <w:br w:type="page"/>
      </w:r>
    </w:p>
    <w:p w:rsidR="006A191E" w:rsidRDefault="006A191E">
      <w:pPr>
        <w:spacing w:line="560" w:lineRule="exact"/>
        <w:rPr>
          <w:szCs w:val="21"/>
        </w:rPr>
      </w:pPr>
    </w:p>
    <w:p w:rsidR="006A191E" w:rsidRDefault="007A2A9C">
      <w:pPr>
        <w:keepNext/>
        <w:keepLines/>
        <w:spacing w:line="360" w:lineRule="exact"/>
        <w:outlineLvl w:val="3"/>
        <w:rPr>
          <w:rFonts w:eastAsia="黑体"/>
          <w:b/>
          <w:bCs/>
          <w:szCs w:val="21"/>
        </w:rPr>
      </w:pPr>
      <w:r>
        <w:rPr>
          <w:rFonts w:eastAsia="黑体"/>
          <w:b/>
          <w:bCs/>
          <w:szCs w:val="21"/>
        </w:rPr>
        <w:t>附</w:t>
      </w:r>
      <w:bookmarkStart w:id="646" w:name="_Toc296891054"/>
      <w:bookmarkStart w:id="647" w:name="_Toc296891266"/>
      <w:bookmarkStart w:id="648" w:name="_Toc296346727"/>
      <w:bookmarkStart w:id="649" w:name="_Toc296347225"/>
      <w:bookmarkStart w:id="650" w:name="_Toc296944565"/>
      <w:bookmarkStart w:id="651" w:name="_Toc296503226"/>
      <w:bookmarkStart w:id="652" w:name="_Toc267261693"/>
      <w:r>
        <w:rPr>
          <w:rFonts w:eastAsia="黑体"/>
          <w:b/>
          <w:bCs/>
          <w:szCs w:val="21"/>
        </w:rPr>
        <w:t>件</w:t>
      </w:r>
      <w:r>
        <w:rPr>
          <w:rFonts w:eastAsia="黑体"/>
          <w:b/>
          <w:bCs/>
          <w:szCs w:val="21"/>
        </w:rPr>
        <w:t>3</w:t>
      </w:r>
      <w:r>
        <w:rPr>
          <w:rFonts w:eastAsia="黑体"/>
          <w:b/>
          <w:bCs/>
          <w:szCs w:val="21"/>
        </w:rPr>
        <w:t>：</w:t>
      </w:r>
      <w:bookmarkEnd w:id="646"/>
      <w:bookmarkEnd w:id="647"/>
      <w:bookmarkEnd w:id="648"/>
      <w:bookmarkEnd w:id="649"/>
      <w:bookmarkEnd w:id="650"/>
      <w:bookmarkEnd w:id="651"/>
      <w:bookmarkEnd w:id="652"/>
      <w:r>
        <w:rPr>
          <w:rFonts w:eastAsia="黑体"/>
          <w:b/>
          <w:bCs/>
          <w:szCs w:val="21"/>
        </w:rPr>
        <w:t xml:space="preserve">    </w:t>
      </w:r>
    </w:p>
    <w:p w:rsidR="006A191E" w:rsidRDefault="007A2A9C">
      <w:pPr>
        <w:spacing w:line="360" w:lineRule="exact"/>
        <w:ind w:firstLineChars="200" w:firstLine="640"/>
        <w:jc w:val="center"/>
        <w:rPr>
          <w:rFonts w:eastAsia="黑体"/>
          <w:sz w:val="32"/>
          <w:szCs w:val="32"/>
        </w:rPr>
      </w:pPr>
      <w:r>
        <w:rPr>
          <w:rFonts w:eastAsia="黑体"/>
          <w:sz w:val="32"/>
          <w:szCs w:val="32"/>
        </w:rPr>
        <w:t>工程质量保修书</w:t>
      </w:r>
    </w:p>
    <w:p w:rsidR="006A191E" w:rsidRDefault="006A191E">
      <w:pPr>
        <w:spacing w:line="360" w:lineRule="exact"/>
        <w:ind w:firstLineChars="200" w:firstLine="480"/>
        <w:rPr>
          <w:rFonts w:eastAsia="黑体"/>
          <w:bCs/>
          <w:sz w:val="24"/>
        </w:rPr>
      </w:pPr>
    </w:p>
    <w:p w:rsidR="006A191E" w:rsidRDefault="007A2A9C">
      <w:pPr>
        <w:spacing w:line="400" w:lineRule="exact"/>
        <w:ind w:firstLineChars="200" w:firstLine="420"/>
        <w:rPr>
          <w:bCs/>
          <w:szCs w:val="21"/>
        </w:rPr>
      </w:pPr>
      <w:r>
        <w:rPr>
          <w:bCs/>
          <w:szCs w:val="21"/>
        </w:rPr>
        <w:t>发包人（全称）：</w:t>
      </w:r>
      <w:r>
        <w:rPr>
          <w:bCs/>
          <w:szCs w:val="21"/>
          <w:u w:val="single"/>
        </w:rPr>
        <w:t xml:space="preserve">     </w:t>
      </w:r>
      <w:r>
        <w:rPr>
          <w:rFonts w:hint="eastAsia"/>
          <w:bCs/>
          <w:szCs w:val="21"/>
          <w:u w:val="single"/>
        </w:rPr>
        <w:t>三门县外国语小学</w:t>
      </w:r>
      <w:r>
        <w:rPr>
          <w:bCs/>
          <w:szCs w:val="21"/>
          <w:u w:val="single"/>
        </w:rPr>
        <w:t xml:space="preserve">    </w:t>
      </w:r>
      <w:r>
        <w:rPr>
          <w:bCs/>
          <w:szCs w:val="21"/>
        </w:rPr>
        <w:t xml:space="preserve"> </w:t>
      </w:r>
    </w:p>
    <w:p w:rsidR="006A191E" w:rsidRDefault="007A2A9C">
      <w:pPr>
        <w:spacing w:line="400" w:lineRule="exact"/>
        <w:ind w:firstLineChars="200" w:firstLine="420"/>
        <w:rPr>
          <w:bCs/>
          <w:szCs w:val="21"/>
        </w:rPr>
      </w:pPr>
      <w:r>
        <w:rPr>
          <w:bCs/>
          <w:szCs w:val="21"/>
        </w:rPr>
        <w:t>承包人（全称）：</w:t>
      </w:r>
      <w:r>
        <w:rPr>
          <w:bCs/>
          <w:szCs w:val="21"/>
          <w:u w:val="single"/>
        </w:rPr>
        <w:t xml:space="preserve">                       </w:t>
      </w:r>
    </w:p>
    <w:p w:rsidR="006A191E" w:rsidRDefault="006A191E">
      <w:pPr>
        <w:spacing w:line="400" w:lineRule="exact"/>
        <w:ind w:firstLineChars="200" w:firstLine="420"/>
        <w:rPr>
          <w:bCs/>
          <w:szCs w:val="21"/>
        </w:rPr>
      </w:pPr>
    </w:p>
    <w:p w:rsidR="006A191E" w:rsidRDefault="007A2A9C">
      <w:pPr>
        <w:spacing w:line="400" w:lineRule="exact"/>
        <w:ind w:firstLineChars="200" w:firstLine="420"/>
        <w:rPr>
          <w:bCs/>
          <w:szCs w:val="21"/>
        </w:rPr>
      </w:pPr>
      <w:r>
        <w:rPr>
          <w:bCs/>
          <w:szCs w:val="21"/>
        </w:rPr>
        <w:t>发包人和承包人根据《中华人民共和国建筑法》和《建设工程质量管理条例》，经协商一致就</w:t>
      </w:r>
      <w:r>
        <w:rPr>
          <w:rFonts w:ascii="宋体" w:hAnsi="宋体" w:hint="eastAsia"/>
          <w:u w:val="single"/>
        </w:rPr>
        <w:t>三门县外国语小学田径场改造工程（塑胶跑道、篮球场翻新）</w:t>
      </w:r>
      <w:r>
        <w:rPr>
          <w:bCs/>
          <w:szCs w:val="21"/>
        </w:rPr>
        <w:t>（工程全称）签订工程质量保修书。</w:t>
      </w:r>
    </w:p>
    <w:p w:rsidR="006A191E" w:rsidRDefault="007A2A9C">
      <w:pPr>
        <w:spacing w:line="400" w:lineRule="exact"/>
        <w:ind w:firstLineChars="200" w:firstLine="420"/>
        <w:rPr>
          <w:bCs/>
          <w:szCs w:val="21"/>
        </w:rPr>
      </w:pPr>
      <w:r>
        <w:rPr>
          <w:bCs/>
          <w:szCs w:val="21"/>
        </w:rPr>
        <w:t>一、工程质量保修范围和内容</w:t>
      </w:r>
    </w:p>
    <w:p w:rsidR="006A191E" w:rsidRDefault="007A2A9C">
      <w:pPr>
        <w:spacing w:line="400" w:lineRule="exact"/>
        <w:ind w:firstLineChars="200" w:firstLine="420"/>
        <w:rPr>
          <w:bCs/>
          <w:szCs w:val="21"/>
        </w:rPr>
      </w:pPr>
      <w:r>
        <w:rPr>
          <w:bCs/>
          <w:szCs w:val="21"/>
        </w:rPr>
        <w:t>承包人在质量保修期内，按照有关法律规定和合同约定，承担工程质量保修责任。</w:t>
      </w:r>
    </w:p>
    <w:p w:rsidR="006A191E" w:rsidRDefault="007A2A9C">
      <w:pPr>
        <w:spacing w:line="400" w:lineRule="exact"/>
        <w:ind w:firstLineChars="200" w:firstLine="42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bCs/>
          <w:szCs w:val="21"/>
          <w:u w:val="single"/>
        </w:rPr>
        <w:t>合同</w:t>
      </w:r>
      <w:r>
        <w:rPr>
          <w:bCs/>
          <w:szCs w:val="21"/>
          <w:u w:val="single"/>
        </w:rPr>
        <w:t>范围内</w:t>
      </w:r>
      <w:r>
        <w:rPr>
          <w:rFonts w:hint="eastAsia"/>
          <w:bCs/>
          <w:szCs w:val="21"/>
          <w:u w:val="single"/>
        </w:rPr>
        <w:t>的</w:t>
      </w:r>
      <w:r>
        <w:rPr>
          <w:bCs/>
          <w:szCs w:val="21"/>
          <w:u w:val="single"/>
        </w:rPr>
        <w:t>所有</w:t>
      </w:r>
      <w:r>
        <w:rPr>
          <w:rFonts w:hint="eastAsia"/>
          <w:bCs/>
          <w:szCs w:val="21"/>
          <w:u w:val="single"/>
        </w:rPr>
        <w:t>内容</w:t>
      </w:r>
      <w:r>
        <w:rPr>
          <w:rFonts w:hAnsi="宋体" w:cs="宋体" w:hint="eastAsia"/>
          <w:kern w:val="0"/>
          <w:u w:val="single"/>
        </w:rPr>
        <w:t>。</w:t>
      </w:r>
      <w:r>
        <w:rPr>
          <w:rFonts w:ascii="宋体" w:hAnsi="宋体" w:hint="eastAsia"/>
          <w:szCs w:val="21"/>
          <w:u w:val="single"/>
        </w:rPr>
        <w:t xml:space="preserve"> </w:t>
      </w:r>
    </w:p>
    <w:p w:rsidR="006A191E" w:rsidRDefault="007A2A9C">
      <w:pPr>
        <w:spacing w:line="400" w:lineRule="exact"/>
        <w:ind w:firstLineChars="200" w:firstLine="420"/>
        <w:rPr>
          <w:bCs/>
          <w:szCs w:val="21"/>
        </w:rPr>
      </w:pPr>
      <w:r>
        <w:rPr>
          <w:bCs/>
          <w:szCs w:val="21"/>
        </w:rPr>
        <w:t>二、质量保修期</w:t>
      </w:r>
    </w:p>
    <w:p w:rsidR="006A191E" w:rsidRDefault="007A2A9C">
      <w:pPr>
        <w:spacing w:line="400" w:lineRule="exact"/>
        <w:ind w:firstLineChars="200" w:firstLine="420"/>
        <w:rPr>
          <w:bCs/>
          <w:szCs w:val="21"/>
        </w:rPr>
      </w:pPr>
      <w:r>
        <w:rPr>
          <w:bCs/>
          <w:szCs w:val="21"/>
        </w:rPr>
        <w:t>根据《建设工程质量管理条例》及有关规定，工程的质量保修期如下：</w:t>
      </w:r>
    </w:p>
    <w:p w:rsidR="006A191E" w:rsidRDefault="007A2A9C">
      <w:pPr>
        <w:spacing w:line="400" w:lineRule="exact"/>
        <w:ind w:firstLineChars="200" w:firstLine="420"/>
        <w:rPr>
          <w:bCs/>
          <w:szCs w:val="21"/>
        </w:rPr>
      </w:pPr>
      <w:r>
        <w:rPr>
          <w:bCs/>
          <w:szCs w:val="21"/>
        </w:rPr>
        <w:t>1</w:t>
      </w:r>
      <w:r>
        <w:rPr>
          <w:bCs/>
          <w:szCs w:val="21"/>
        </w:rPr>
        <w:t>．地基基础工程和主体结构工程为设计文件规定的工程合理使用年限；</w:t>
      </w:r>
    </w:p>
    <w:p w:rsidR="006A191E" w:rsidRDefault="007A2A9C">
      <w:pPr>
        <w:spacing w:line="400" w:lineRule="exact"/>
        <w:ind w:firstLineChars="200" w:firstLine="420"/>
        <w:rPr>
          <w:bCs/>
          <w:szCs w:val="21"/>
        </w:rPr>
      </w:pPr>
      <w:r>
        <w:rPr>
          <w:bCs/>
          <w:szCs w:val="21"/>
        </w:rPr>
        <w:t>2</w:t>
      </w:r>
      <w:r>
        <w:rPr>
          <w:bCs/>
          <w:szCs w:val="21"/>
        </w:rPr>
        <w:t>．屋面防水工程、有防水要求的卫生间、房间和外墙面的防渗为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rsidR="006A191E" w:rsidRDefault="007A2A9C">
      <w:pPr>
        <w:spacing w:line="400" w:lineRule="exact"/>
        <w:ind w:firstLineChars="200" w:firstLine="420"/>
        <w:rPr>
          <w:bCs/>
          <w:szCs w:val="21"/>
        </w:rPr>
      </w:pPr>
      <w:r>
        <w:rPr>
          <w:bCs/>
          <w:szCs w:val="21"/>
        </w:rPr>
        <w:t>3</w:t>
      </w:r>
      <w:r>
        <w:rPr>
          <w:bCs/>
          <w:szCs w:val="21"/>
        </w:rPr>
        <w:t>．装修工程为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rsidR="006A191E" w:rsidRDefault="007A2A9C">
      <w:pPr>
        <w:spacing w:line="400" w:lineRule="exact"/>
        <w:ind w:firstLineChars="200" w:firstLine="420"/>
        <w:rPr>
          <w:bCs/>
          <w:szCs w:val="21"/>
        </w:rPr>
      </w:pPr>
      <w:r>
        <w:rPr>
          <w:bCs/>
          <w:szCs w:val="21"/>
        </w:rPr>
        <w:t>4</w:t>
      </w:r>
      <w:r>
        <w:rPr>
          <w:bCs/>
          <w:szCs w:val="21"/>
        </w:rPr>
        <w:t>．电气管线、给排水管道、设备安装工程为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rsidR="006A191E" w:rsidRDefault="007A2A9C">
      <w:pPr>
        <w:spacing w:line="400" w:lineRule="exact"/>
        <w:ind w:firstLineChars="200" w:firstLine="420"/>
        <w:rPr>
          <w:bCs/>
          <w:szCs w:val="21"/>
        </w:rPr>
      </w:pPr>
      <w:r>
        <w:rPr>
          <w:bCs/>
          <w:szCs w:val="21"/>
        </w:rPr>
        <w:t>5</w:t>
      </w:r>
      <w:r>
        <w:rPr>
          <w:bCs/>
          <w:szCs w:val="21"/>
        </w:rPr>
        <w:t>．供热与供冷系统为</w:t>
      </w:r>
      <w:r>
        <w:rPr>
          <w:bCs/>
          <w:szCs w:val="21"/>
          <w:u w:val="single"/>
        </w:rPr>
        <w:t xml:space="preserve">  </w:t>
      </w:r>
      <w:r>
        <w:rPr>
          <w:rFonts w:hint="eastAsia"/>
          <w:bCs/>
          <w:szCs w:val="21"/>
          <w:u w:val="single"/>
        </w:rPr>
        <w:t>2</w:t>
      </w:r>
      <w:r>
        <w:rPr>
          <w:bCs/>
          <w:szCs w:val="21"/>
          <w:u w:val="single"/>
        </w:rPr>
        <w:t xml:space="preserve">    </w:t>
      </w:r>
      <w:proofErr w:type="gramStart"/>
      <w:r>
        <w:rPr>
          <w:bCs/>
          <w:szCs w:val="21"/>
        </w:rPr>
        <w:t>个</w:t>
      </w:r>
      <w:proofErr w:type="gramEnd"/>
      <w:r>
        <w:rPr>
          <w:bCs/>
          <w:szCs w:val="21"/>
        </w:rPr>
        <w:t>采暖期、供冷期；</w:t>
      </w:r>
    </w:p>
    <w:p w:rsidR="006A191E" w:rsidRDefault="007A2A9C">
      <w:pPr>
        <w:spacing w:line="400" w:lineRule="exact"/>
        <w:ind w:firstLineChars="200" w:firstLine="420"/>
        <w:rPr>
          <w:bCs/>
          <w:szCs w:val="21"/>
        </w:rPr>
      </w:pPr>
      <w:r>
        <w:rPr>
          <w:bCs/>
          <w:szCs w:val="21"/>
        </w:rPr>
        <w:t>6</w:t>
      </w:r>
      <w:r>
        <w:rPr>
          <w:bCs/>
          <w:szCs w:val="21"/>
        </w:rPr>
        <w:t>．住宅小区内的给排水设施、道路等配套工程为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rsidR="006A191E" w:rsidRDefault="007A2A9C">
      <w:pPr>
        <w:spacing w:line="400" w:lineRule="exact"/>
        <w:ind w:firstLineChars="200" w:firstLine="420"/>
        <w:rPr>
          <w:rFonts w:ascii="宋体" w:hAnsi="宋体"/>
          <w:u w:val="single"/>
        </w:rPr>
      </w:pPr>
      <w:r>
        <w:rPr>
          <w:bCs/>
          <w:szCs w:val="21"/>
        </w:rPr>
        <w:t>7</w:t>
      </w:r>
      <w:r>
        <w:rPr>
          <w:bCs/>
          <w:szCs w:val="21"/>
        </w:rPr>
        <w:t>．其他项目保修期限约定如下：</w:t>
      </w:r>
      <w:r>
        <w:rPr>
          <w:rFonts w:hAnsi="宋体" w:cs="宋体" w:hint="eastAsia"/>
          <w:kern w:val="0"/>
          <w:u w:val="single"/>
        </w:rPr>
        <w:t xml:space="preserve">               </w:t>
      </w:r>
      <w:r>
        <w:rPr>
          <w:rFonts w:ascii="宋体" w:hAnsi="宋体" w:hint="eastAsia"/>
          <w:u w:val="single"/>
        </w:rPr>
        <w:t xml:space="preserve"> </w:t>
      </w:r>
    </w:p>
    <w:p w:rsidR="006A191E" w:rsidRDefault="007A2A9C">
      <w:pPr>
        <w:spacing w:line="400" w:lineRule="exact"/>
        <w:ind w:firstLineChars="200" w:firstLine="420"/>
        <w:rPr>
          <w:bCs/>
          <w:szCs w:val="21"/>
        </w:rPr>
      </w:pPr>
      <w:r>
        <w:rPr>
          <w:bCs/>
          <w:szCs w:val="21"/>
        </w:rPr>
        <w:t>质量保修期自工程竣工验收合格之日起计算。</w:t>
      </w:r>
    </w:p>
    <w:p w:rsidR="006A191E" w:rsidRDefault="007A2A9C">
      <w:pPr>
        <w:spacing w:line="400" w:lineRule="exact"/>
        <w:ind w:firstLineChars="200" w:firstLine="420"/>
        <w:rPr>
          <w:bCs/>
          <w:szCs w:val="21"/>
        </w:rPr>
      </w:pPr>
      <w:r>
        <w:rPr>
          <w:bCs/>
          <w:szCs w:val="21"/>
        </w:rPr>
        <w:t>三、缺陷责任期</w:t>
      </w:r>
    </w:p>
    <w:p w:rsidR="006A191E" w:rsidRDefault="007A2A9C">
      <w:pPr>
        <w:spacing w:line="380" w:lineRule="exact"/>
        <w:ind w:firstLineChars="200" w:firstLine="420"/>
        <w:rPr>
          <w:rFonts w:ascii="宋体" w:hAnsi="宋体"/>
          <w:b/>
          <w:u w:val="single"/>
        </w:rPr>
      </w:pPr>
      <w:r>
        <w:rPr>
          <w:bCs/>
          <w:szCs w:val="21"/>
        </w:rPr>
        <w:t>工程缺陷责任期为</w:t>
      </w:r>
      <w:r>
        <w:rPr>
          <w:bCs/>
          <w:szCs w:val="21"/>
          <w:u w:val="single"/>
        </w:rPr>
        <w:t xml:space="preserve"> </w:t>
      </w:r>
      <w:r>
        <w:rPr>
          <w:rFonts w:hint="eastAsia"/>
          <w:bCs/>
          <w:szCs w:val="21"/>
          <w:u w:val="single"/>
        </w:rPr>
        <w:t>12</w:t>
      </w:r>
      <w:r>
        <w:rPr>
          <w:bCs/>
          <w:szCs w:val="21"/>
        </w:rPr>
        <w:t>个月，缺陷责任期自工程竣工验收合格之日起计算。单位工程先于全部工程进行验收，单位工程缺陷责任期自单位工程验收合格之日起算。</w:t>
      </w:r>
    </w:p>
    <w:p w:rsidR="006A191E" w:rsidRDefault="007A2A9C">
      <w:pPr>
        <w:spacing w:line="400" w:lineRule="exact"/>
        <w:ind w:firstLineChars="200" w:firstLine="420"/>
        <w:rPr>
          <w:bCs/>
          <w:szCs w:val="21"/>
        </w:rPr>
      </w:pPr>
      <w:r>
        <w:rPr>
          <w:bCs/>
          <w:szCs w:val="21"/>
        </w:rPr>
        <w:t>四、质量保修责任</w:t>
      </w:r>
    </w:p>
    <w:p w:rsidR="006A191E" w:rsidRDefault="007A2A9C">
      <w:pPr>
        <w:spacing w:line="400" w:lineRule="exact"/>
        <w:ind w:firstLineChars="200" w:firstLine="420"/>
        <w:rPr>
          <w:bCs/>
          <w:szCs w:val="21"/>
        </w:rPr>
      </w:pPr>
      <w:r>
        <w:rPr>
          <w:bCs/>
          <w:szCs w:val="21"/>
        </w:rPr>
        <w:t>1</w:t>
      </w:r>
      <w:r>
        <w:rPr>
          <w:bCs/>
          <w:szCs w:val="21"/>
        </w:rPr>
        <w:t>．属于保修范围、内容的项目，承包人应当在接到保修通知之日起</w:t>
      </w:r>
      <w:r>
        <w:rPr>
          <w:bCs/>
          <w:szCs w:val="21"/>
        </w:rPr>
        <w:t>7</w:t>
      </w:r>
      <w:r>
        <w:rPr>
          <w:bCs/>
          <w:szCs w:val="21"/>
        </w:rPr>
        <w:t>天内派人保修。承包人不在约定期限内派人保修的，发包人可以委托他人修理。</w:t>
      </w:r>
    </w:p>
    <w:p w:rsidR="006A191E" w:rsidRDefault="007A2A9C">
      <w:pPr>
        <w:spacing w:line="400" w:lineRule="exact"/>
        <w:ind w:firstLineChars="200" w:firstLine="420"/>
        <w:rPr>
          <w:bCs/>
          <w:szCs w:val="21"/>
        </w:rPr>
      </w:pPr>
      <w:r>
        <w:rPr>
          <w:bCs/>
          <w:szCs w:val="21"/>
        </w:rPr>
        <w:t>2</w:t>
      </w:r>
      <w:r>
        <w:rPr>
          <w:bCs/>
          <w:szCs w:val="21"/>
        </w:rPr>
        <w:t>．发生紧急事故需抢修的，承包人在接到事故通知后，应当立即到达事故现场抢修。</w:t>
      </w:r>
    </w:p>
    <w:p w:rsidR="006A191E" w:rsidRDefault="007A2A9C">
      <w:pPr>
        <w:spacing w:line="400" w:lineRule="exact"/>
        <w:ind w:firstLineChars="200" w:firstLine="420"/>
        <w:rPr>
          <w:bCs/>
          <w:szCs w:val="21"/>
        </w:rPr>
      </w:pPr>
      <w:r>
        <w:rPr>
          <w:bCs/>
          <w:szCs w:val="21"/>
        </w:rPr>
        <w:t>3</w:t>
      </w:r>
      <w:r>
        <w:rPr>
          <w:bCs/>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6A191E" w:rsidRDefault="007A2A9C">
      <w:pPr>
        <w:spacing w:line="400" w:lineRule="exact"/>
        <w:ind w:firstLineChars="200" w:firstLine="420"/>
        <w:rPr>
          <w:bCs/>
          <w:szCs w:val="21"/>
        </w:rPr>
      </w:pPr>
      <w:r>
        <w:rPr>
          <w:bCs/>
          <w:szCs w:val="21"/>
        </w:rPr>
        <w:lastRenderedPageBreak/>
        <w:t>4</w:t>
      </w:r>
      <w:r>
        <w:rPr>
          <w:bCs/>
          <w:szCs w:val="21"/>
        </w:rPr>
        <w:t>．质量保修完成后，由发包人组织验收。</w:t>
      </w:r>
    </w:p>
    <w:p w:rsidR="006A191E" w:rsidRDefault="007A2A9C">
      <w:pPr>
        <w:spacing w:line="400" w:lineRule="exact"/>
        <w:ind w:firstLineChars="200" w:firstLine="420"/>
        <w:rPr>
          <w:bCs/>
          <w:szCs w:val="21"/>
        </w:rPr>
      </w:pPr>
      <w:r>
        <w:rPr>
          <w:bCs/>
          <w:szCs w:val="21"/>
        </w:rPr>
        <w:t>五、保修费用</w:t>
      </w:r>
    </w:p>
    <w:p w:rsidR="006A191E" w:rsidRDefault="007A2A9C">
      <w:pPr>
        <w:spacing w:line="400" w:lineRule="exact"/>
        <w:ind w:firstLineChars="200" w:firstLine="420"/>
        <w:rPr>
          <w:bCs/>
          <w:szCs w:val="21"/>
        </w:rPr>
      </w:pPr>
      <w:r>
        <w:rPr>
          <w:bCs/>
          <w:szCs w:val="21"/>
        </w:rPr>
        <w:t>保修费用由造成质量缺陷的责任方承担。</w:t>
      </w:r>
    </w:p>
    <w:p w:rsidR="006A191E" w:rsidRDefault="007A2A9C">
      <w:pPr>
        <w:spacing w:line="400" w:lineRule="exact"/>
        <w:ind w:firstLineChars="200" w:firstLine="420"/>
        <w:rPr>
          <w:bCs/>
          <w:szCs w:val="21"/>
          <w:u w:val="single"/>
        </w:rPr>
      </w:pPr>
      <w:r>
        <w:rPr>
          <w:bCs/>
          <w:szCs w:val="21"/>
        </w:rPr>
        <w:t>六、双方约定的其他工程质量保修事项：</w:t>
      </w:r>
      <w:r>
        <w:rPr>
          <w:rFonts w:hint="eastAsia"/>
          <w:bCs/>
          <w:szCs w:val="21"/>
          <w:u w:val="single"/>
        </w:rPr>
        <w:t xml:space="preserve">         </w:t>
      </w:r>
      <w:r>
        <w:rPr>
          <w:bCs/>
          <w:szCs w:val="21"/>
          <w:u w:val="single"/>
        </w:rPr>
        <w:t xml:space="preserve"> </w:t>
      </w:r>
      <w:r>
        <w:rPr>
          <w:rFonts w:hint="eastAsia"/>
          <w:bCs/>
          <w:szCs w:val="21"/>
          <w:u w:val="single"/>
        </w:rPr>
        <w:t xml:space="preserve"> </w:t>
      </w:r>
    </w:p>
    <w:p w:rsidR="006A191E" w:rsidRDefault="007A2A9C">
      <w:pPr>
        <w:spacing w:line="400" w:lineRule="exact"/>
        <w:ind w:firstLineChars="200" w:firstLine="420"/>
        <w:rPr>
          <w:bCs/>
          <w:szCs w:val="21"/>
        </w:rPr>
      </w:pPr>
      <w:r>
        <w:rPr>
          <w:bCs/>
          <w:szCs w:val="21"/>
        </w:rPr>
        <w:t>工程质量保修书由发包人、承包人在工程竣工验收</w:t>
      </w:r>
      <w:proofErr w:type="gramStart"/>
      <w:r>
        <w:rPr>
          <w:bCs/>
          <w:szCs w:val="21"/>
        </w:rPr>
        <w:t>前共同</w:t>
      </w:r>
      <w:proofErr w:type="gramEnd"/>
      <w:r>
        <w:rPr>
          <w:bCs/>
          <w:szCs w:val="21"/>
        </w:rPr>
        <w:t>签署，作为施工合同附件，其有效期限至保修期满。</w:t>
      </w:r>
    </w:p>
    <w:p w:rsidR="006A191E" w:rsidRDefault="006A191E">
      <w:pPr>
        <w:spacing w:line="360" w:lineRule="exact"/>
        <w:ind w:firstLineChars="200" w:firstLine="420"/>
        <w:rPr>
          <w:bCs/>
          <w:szCs w:val="21"/>
        </w:rPr>
      </w:pPr>
    </w:p>
    <w:p w:rsidR="006A191E" w:rsidRDefault="006A191E">
      <w:pPr>
        <w:spacing w:line="360" w:lineRule="exact"/>
        <w:ind w:firstLineChars="200" w:firstLine="420"/>
        <w:rPr>
          <w:bCs/>
          <w:szCs w:val="21"/>
        </w:rPr>
      </w:pPr>
    </w:p>
    <w:p w:rsidR="006A191E" w:rsidRDefault="007A2A9C">
      <w:pPr>
        <w:spacing w:line="400" w:lineRule="exact"/>
        <w:ind w:firstLineChars="200" w:firstLine="42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w:t>
      </w:r>
      <w:r>
        <w:rPr>
          <w:bCs/>
          <w:szCs w:val="21"/>
        </w:rPr>
        <w:t>承包人（公章）：</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400" w:lineRule="exact"/>
        <w:ind w:firstLineChars="200" w:firstLine="420"/>
        <w:rPr>
          <w:bCs/>
          <w:szCs w:val="21"/>
        </w:rPr>
      </w:pPr>
      <w:r>
        <w:rPr>
          <w:bCs/>
          <w:szCs w:val="21"/>
        </w:rPr>
        <w:t>地</w:t>
      </w:r>
      <w:r>
        <w:rPr>
          <w:bCs/>
          <w:szCs w:val="21"/>
        </w:rPr>
        <w:t xml:space="preserve">  </w:t>
      </w:r>
      <w:r>
        <w:rPr>
          <w:bCs/>
          <w:szCs w:val="21"/>
        </w:rPr>
        <w:t>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r>
        <w:rPr>
          <w:bCs/>
          <w:szCs w:val="21"/>
        </w:rPr>
        <w:t>地</w:t>
      </w:r>
      <w:r>
        <w:rPr>
          <w:bCs/>
          <w:szCs w:val="21"/>
        </w:rPr>
        <w:t xml:space="preserve">  </w:t>
      </w:r>
      <w:r>
        <w:rPr>
          <w:bCs/>
          <w:szCs w:val="21"/>
        </w:rPr>
        <w:t>址：</w:t>
      </w:r>
      <w:r>
        <w:rPr>
          <w:bCs/>
          <w:szCs w:val="21"/>
          <w:u w:val="single"/>
        </w:rPr>
        <w:t></w:t>
      </w:r>
      <w:r>
        <w:rPr>
          <w:rFonts w:hint="eastAsia"/>
          <w:bCs/>
          <w:szCs w:val="21"/>
          <w:u w:val="single"/>
        </w:rPr>
        <w:t xml:space="preserve">        </w:t>
      </w:r>
      <w:r>
        <w:rPr>
          <w:bCs/>
          <w:szCs w:val="21"/>
          <w:u w:val="single"/>
        </w:rPr>
        <w:t xml:space="preserve">        </w:t>
      </w:r>
    </w:p>
    <w:p w:rsidR="006A191E" w:rsidRDefault="007A2A9C">
      <w:pPr>
        <w:spacing w:line="400" w:lineRule="exact"/>
        <w:ind w:firstLineChars="200" w:firstLine="42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400" w:lineRule="exact"/>
        <w:ind w:firstLineChars="200" w:firstLine="42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p>
    <w:p w:rsidR="006A191E" w:rsidRDefault="007A2A9C">
      <w:pPr>
        <w:spacing w:line="400" w:lineRule="exact"/>
        <w:ind w:firstLineChars="200" w:firstLine="420"/>
        <w:rPr>
          <w:bCs/>
          <w:szCs w:val="21"/>
        </w:rPr>
      </w:pPr>
      <w:r>
        <w:rPr>
          <w:bCs/>
          <w:szCs w:val="21"/>
        </w:rPr>
        <w:t>电</w:t>
      </w:r>
      <w:r>
        <w:rPr>
          <w:bCs/>
          <w:szCs w:val="21"/>
        </w:rPr>
        <w:t xml:space="preserve">  </w:t>
      </w:r>
      <w:r>
        <w:rPr>
          <w:bCs/>
          <w:szCs w:val="21"/>
        </w:rPr>
        <w:t>话：</w:t>
      </w:r>
      <w:r>
        <w:rPr>
          <w:bCs/>
          <w:szCs w:val="21"/>
          <w:u w:val="single"/>
        </w:rPr>
        <w:t></w:t>
      </w:r>
      <w:r>
        <w:rPr>
          <w:rFonts w:hint="eastAsia"/>
          <w:bCs/>
          <w:szCs w:val="21"/>
          <w:u w:val="single"/>
        </w:rPr>
        <w:t xml:space="preserve">         </w:t>
      </w:r>
      <w:r>
        <w:rPr>
          <w:bCs/>
          <w:szCs w:val="21"/>
          <w:u w:val="single"/>
        </w:rPr>
        <w:t xml:space="preserve">   </w:t>
      </w:r>
      <w:r>
        <w:rPr>
          <w:bCs/>
          <w:szCs w:val="21"/>
        </w:rPr>
        <w:t xml:space="preserve">     </w:t>
      </w:r>
      <w:r>
        <w:rPr>
          <w:bCs/>
          <w:szCs w:val="21"/>
        </w:rPr>
        <w:t>电</w:t>
      </w:r>
      <w:r>
        <w:rPr>
          <w:bCs/>
          <w:szCs w:val="21"/>
        </w:rPr>
        <w:t xml:space="preserve">  </w:t>
      </w:r>
      <w:r>
        <w:rPr>
          <w:bCs/>
          <w:szCs w:val="21"/>
        </w:rPr>
        <w:t>话：</w:t>
      </w:r>
      <w:r>
        <w:rPr>
          <w:bCs/>
          <w:szCs w:val="21"/>
          <w:u w:val="single"/>
        </w:rPr>
        <w:t></w:t>
      </w:r>
      <w:r>
        <w:rPr>
          <w:rFonts w:hint="eastAsia"/>
          <w:bCs/>
          <w:szCs w:val="21"/>
          <w:u w:val="single"/>
        </w:rPr>
        <w:t xml:space="preserve">        </w:t>
      </w:r>
      <w:r>
        <w:rPr>
          <w:bCs/>
          <w:szCs w:val="21"/>
          <w:u w:val="single"/>
        </w:rPr>
        <w:t xml:space="preserve">      </w:t>
      </w:r>
    </w:p>
    <w:p w:rsidR="006A191E" w:rsidRDefault="007A2A9C">
      <w:pPr>
        <w:spacing w:line="400" w:lineRule="exact"/>
        <w:ind w:firstLineChars="200" w:firstLine="420"/>
        <w:rPr>
          <w:bCs/>
          <w:szCs w:val="21"/>
        </w:rPr>
      </w:pPr>
      <w:r>
        <w:rPr>
          <w:bCs/>
          <w:szCs w:val="21"/>
        </w:rPr>
        <w:t>传</w:t>
      </w:r>
      <w:r>
        <w:rPr>
          <w:bCs/>
          <w:szCs w:val="21"/>
        </w:rPr>
        <w:t xml:space="preserve">  </w:t>
      </w:r>
      <w:r>
        <w:rPr>
          <w:bCs/>
          <w:szCs w:val="21"/>
        </w:rPr>
        <w:t>真：</w:t>
      </w:r>
      <w:r>
        <w:rPr>
          <w:bCs/>
          <w:szCs w:val="21"/>
          <w:u w:val="single"/>
        </w:rPr>
        <w:t></w:t>
      </w:r>
      <w:r>
        <w:rPr>
          <w:rFonts w:hint="eastAsia"/>
          <w:bCs/>
          <w:szCs w:val="21"/>
          <w:u w:val="single"/>
        </w:rPr>
        <w:t xml:space="preserve">         </w:t>
      </w:r>
      <w:r>
        <w:rPr>
          <w:bCs/>
          <w:szCs w:val="21"/>
          <w:u w:val="single"/>
        </w:rPr>
        <w:t xml:space="preserve">   </w:t>
      </w:r>
      <w:r>
        <w:rPr>
          <w:bCs/>
          <w:szCs w:val="21"/>
        </w:rPr>
        <w:t xml:space="preserve">     </w:t>
      </w:r>
      <w:r>
        <w:rPr>
          <w:bCs/>
          <w:szCs w:val="21"/>
        </w:rPr>
        <w:t>传</w:t>
      </w:r>
      <w:r>
        <w:rPr>
          <w:bCs/>
          <w:szCs w:val="21"/>
        </w:rPr>
        <w:t xml:space="preserve">  </w:t>
      </w:r>
      <w:r>
        <w:rPr>
          <w:bCs/>
          <w:szCs w:val="21"/>
        </w:rPr>
        <w:t>真：</w:t>
      </w:r>
      <w:r>
        <w:rPr>
          <w:bCs/>
          <w:szCs w:val="21"/>
          <w:u w:val="single"/>
        </w:rPr>
        <w:t></w:t>
      </w:r>
      <w:r>
        <w:rPr>
          <w:rFonts w:hint="eastAsia"/>
          <w:bCs/>
          <w:szCs w:val="21"/>
          <w:u w:val="single"/>
        </w:rPr>
        <w:t xml:space="preserve">         </w:t>
      </w:r>
      <w:r>
        <w:rPr>
          <w:bCs/>
          <w:szCs w:val="21"/>
          <w:u w:val="single"/>
        </w:rPr>
        <w:t xml:space="preserve">      </w:t>
      </w:r>
    </w:p>
    <w:p w:rsidR="006A191E" w:rsidRDefault="007A2A9C">
      <w:pPr>
        <w:spacing w:line="400" w:lineRule="exact"/>
        <w:ind w:firstLineChars="200" w:firstLine="42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w:t>
      </w:r>
      <w:r>
        <w:rPr>
          <w:bCs/>
          <w:szCs w:val="21"/>
        </w:rPr>
        <w:t>开户银行：</w:t>
      </w:r>
      <w:r>
        <w:rPr>
          <w:bCs/>
          <w:szCs w:val="21"/>
          <w:u w:val="single"/>
        </w:rPr>
        <w:t></w:t>
      </w:r>
      <w:r>
        <w:rPr>
          <w:rFonts w:hint="eastAsia"/>
          <w:bCs/>
          <w:szCs w:val="21"/>
          <w:u w:val="single"/>
        </w:rPr>
        <w:t xml:space="preserve">        </w:t>
      </w:r>
      <w:r>
        <w:rPr>
          <w:bCs/>
          <w:szCs w:val="21"/>
          <w:u w:val="single"/>
        </w:rPr>
        <w:t xml:space="preserve">    </w:t>
      </w:r>
    </w:p>
    <w:p w:rsidR="006A191E" w:rsidRDefault="007A2A9C">
      <w:pPr>
        <w:spacing w:line="400" w:lineRule="exact"/>
        <w:ind w:firstLineChars="200" w:firstLine="420"/>
        <w:rPr>
          <w:bCs/>
          <w:szCs w:val="21"/>
        </w:rPr>
      </w:pPr>
      <w:proofErr w:type="gramStart"/>
      <w:r>
        <w:rPr>
          <w:bCs/>
          <w:szCs w:val="21"/>
        </w:rPr>
        <w:t>账</w:t>
      </w:r>
      <w:proofErr w:type="gramEnd"/>
      <w:r>
        <w:rPr>
          <w:bCs/>
          <w:szCs w:val="21"/>
        </w:rPr>
        <w:t xml:space="preserve">  </w:t>
      </w:r>
      <w:r>
        <w:rPr>
          <w:bCs/>
          <w:szCs w:val="21"/>
        </w:rPr>
        <w:t>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 xml:space="preserve">   </w:t>
      </w:r>
      <w:proofErr w:type="gramStart"/>
      <w:r>
        <w:rPr>
          <w:bCs/>
          <w:szCs w:val="21"/>
        </w:rPr>
        <w:t>账</w:t>
      </w:r>
      <w:proofErr w:type="gramEnd"/>
      <w:r>
        <w:rPr>
          <w:bCs/>
          <w:szCs w:val="21"/>
        </w:rPr>
        <w:t xml:space="preserve">  </w:t>
      </w:r>
      <w:r>
        <w:rPr>
          <w:bCs/>
          <w:szCs w:val="21"/>
        </w:rPr>
        <w:t>号：</w:t>
      </w:r>
      <w:r>
        <w:rPr>
          <w:bCs/>
          <w:szCs w:val="21"/>
          <w:u w:val="single"/>
        </w:rPr>
        <w:t></w:t>
      </w:r>
      <w:r>
        <w:rPr>
          <w:rFonts w:hint="eastAsia"/>
          <w:bCs/>
          <w:szCs w:val="21"/>
          <w:u w:val="single"/>
        </w:rPr>
        <w:t xml:space="preserve">         </w:t>
      </w:r>
      <w:r>
        <w:rPr>
          <w:bCs/>
          <w:szCs w:val="21"/>
          <w:u w:val="single"/>
        </w:rPr>
        <w:t xml:space="preserve">     </w:t>
      </w:r>
    </w:p>
    <w:p w:rsidR="006A191E" w:rsidRDefault="007A2A9C">
      <w:pPr>
        <w:spacing w:line="400" w:lineRule="exact"/>
        <w:ind w:firstLineChars="200" w:firstLine="42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bCs/>
          <w:szCs w:val="21"/>
        </w:rPr>
        <w:t>邮政编码：</w:t>
      </w:r>
      <w:r>
        <w:rPr>
          <w:bCs/>
          <w:szCs w:val="21"/>
          <w:u w:val="single"/>
        </w:rPr>
        <w:t></w:t>
      </w:r>
      <w:r>
        <w:rPr>
          <w:rFonts w:hint="eastAsia"/>
          <w:bCs/>
          <w:szCs w:val="21"/>
          <w:u w:val="single"/>
        </w:rPr>
        <w:t xml:space="preserve">         </w:t>
      </w:r>
      <w:r>
        <w:rPr>
          <w:bCs/>
          <w:szCs w:val="21"/>
          <w:u w:val="single"/>
        </w:rPr>
        <w:t xml:space="preserve">    </w:t>
      </w:r>
    </w:p>
    <w:p w:rsidR="006A191E" w:rsidRDefault="006A191E">
      <w:pPr>
        <w:spacing w:line="360" w:lineRule="exact"/>
        <w:ind w:firstLineChars="200" w:firstLine="420"/>
        <w:rPr>
          <w:szCs w:val="21"/>
          <w:u w:val="single"/>
        </w:rPr>
      </w:pPr>
    </w:p>
    <w:p w:rsidR="006A191E" w:rsidRDefault="006A191E">
      <w:pPr>
        <w:spacing w:line="360" w:lineRule="exact"/>
        <w:ind w:firstLineChars="200" w:firstLine="420"/>
        <w:rPr>
          <w:szCs w:val="21"/>
          <w:u w:val="single"/>
        </w:rPr>
      </w:pPr>
    </w:p>
    <w:p w:rsidR="006A191E" w:rsidRDefault="006A191E">
      <w:pPr>
        <w:spacing w:line="360" w:lineRule="exact"/>
        <w:ind w:firstLineChars="200" w:firstLine="420"/>
        <w:rPr>
          <w:szCs w:val="21"/>
          <w:u w:val="single"/>
        </w:rPr>
      </w:pPr>
    </w:p>
    <w:p w:rsidR="006A191E" w:rsidRDefault="006A191E">
      <w:pPr>
        <w:spacing w:line="360" w:lineRule="exact"/>
        <w:ind w:firstLineChars="200" w:firstLine="420"/>
        <w:rPr>
          <w:szCs w:val="21"/>
          <w:u w:val="single"/>
        </w:rPr>
      </w:pPr>
    </w:p>
    <w:bookmarkEnd w:id="114"/>
    <w:p w:rsidR="006A191E" w:rsidRDefault="006A191E">
      <w:pPr>
        <w:spacing w:line="360" w:lineRule="exact"/>
        <w:rPr>
          <w:szCs w:val="21"/>
          <w:u w:val="single"/>
        </w:rPr>
      </w:pPr>
    </w:p>
    <w:p w:rsidR="006A191E" w:rsidRDefault="006A191E">
      <w:pPr>
        <w:spacing w:before="100" w:line="400" w:lineRule="exact"/>
        <w:jc w:val="center"/>
        <w:outlineLvl w:val="1"/>
        <w:rPr>
          <w:rFonts w:eastAsia="黑体"/>
          <w:sz w:val="32"/>
          <w:szCs w:val="32"/>
        </w:rPr>
      </w:pPr>
      <w:bookmarkStart w:id="653" w:name="_Toc394573948"/>
      <w:bookmarkStart w:id="654" w:name="_Toc68615909"/>
      <w:bookmarkStart w:id="655" w:name="_Toc282596316"/>
      <w:bookmarkStart w:id="656" w:name="_Toc283886261"/>
      <w:bookmarkStart w:id="657" w:name="_Toc283976552"/>
    </w:p>
    <w:p w:rsidR="006A191E" w:rsidRDefault="006A191E">
      <w:pPr>
        <w:spacing w:before="100" w:line="400" w:lineRule="exact"/>
        <w:jc w:val="center"/>
        <w:outlineLvl w:val="1"/>
        <w:rPr>
          <w:rFonts w:eastAsia="黑体"/>
          <w:sz w:val="32"/>
          <w:szCs w:val="32"/>
        </w:rPr>
      </w:pPr>
    </w:p>
    <w:p w:rsidR="006A191E" w:rsidRDefault="006A191E">
      <w:pPr>
        <w:spacing w:before="100" w:line="400" w:lineRule="exact"/>
        <w:jc w:val="center"/>
        <w:outlineLvl w:val="1"/>
        <w:rPr>
          <w:rFonts w:eastAsia="黑体"/>
          <w:sz w:val="32"/>
          <w:szCs w:val="32"/>
        </w:rPr>
      </w:pPr>
    </w:p>
    <w:p w:rsidR="006A191E" w:rsidRDefault="006A191E">
      <w:pPr>
        <w:spacing w:before="100" w:line="400" w:lineRule="exact"/>
        <w:jc w:val="center"/>
        <w:outlineLvl w:val="1"/>
        <w:rPr>
          <w:rFonts w:eastAsia="黑体"/>
          <w:sz w:val="32"/>
          <w:szCs w:val="32"/>
        </w:rPr>
      </w:pPr>
    </w:p>
    <w:p w:rsidR="006A191E" w:rsidRDefault="006A191E">
      <w:pPr>
        <w:spacing w:before="100" w:line="400" w:lineRule="exact"/>
        <w:jc w:val="center"/>
        <w:outlineLvl w:val="1"/>
        <w:rPr>
          <w:rFonts w:eastAsia="黑体"/>
          <w:sz w:val="32"/>
          <w:szCs w:val="32"/>
        </w:rPr>
      </w:pPr>
    </w:p>
    <w:p w:rsidR="006A191E" w:rsidRDefault="006A191E"/>
    <w:p w:rsidR="006A191E" w:rsidRDefault="006A191E">
      <w:pPr>
        <w:spacing w:before="100" w:line="400" w:lineRule="exact"/>
        <w:outlineLvl w:val="1"/>
        <w:rPr>
          <w:rFonts w:eastAsia="黑体"/>
          <w:sz w:val="32"/>
          <w:szCs w:val="32"/>
        </w:rPr>
      </w:pPr>
    </w:p>
    <w:p w:rsidR="006A191E" w:rsidRDefault="007A2A9C">
      <w:pPr>
        <w:widowControl/>
        <w:jc w:val="left"/>
        <w:rPr>
          <w:rFonts w:eastAsia="黑体"/>
          <w:sz w:val="32"/>
          <w:szCs w:val="32"/>
        </w:rPr>
      </w:pPr>
      <w:r>
        <w:rPr>
          <w:rFonts w:eastAsia="黑体"/>
          <w:sz w:val="32"/>
          <w:szCs w:val="32"/>
        </w:rPr>
        <w:br w:type="page"/>
      </w:r>
    </w:p>
    <w:p w:rsidR="006A191E" w:rsidRDefault="007A2A9C">
      <w:pPr>
        <w:spacing w:before="100" w:line="400" w:lineRule="exact"/>
        <w:jc w:val="center"/>
        <w:outlineLvl w:val="1"/>
        <w:rPr>
          <w:rFonts w:eastAsia="黑体"/>
          <w:sz w:val="32"/>
          <w:szCs w:val="32"/>
        </w:rPr>
      </w:pPr>
      <w:r>
        <w:rPr>
          <w:rFonts w:eastAsia="黑体"/>
          <w:sz w:val="32"/>
          <w:szCs w:val="32"/>
        </w:rPr>
        <w:lastRenderedPageBreak/>
        <w:t>第四部分</w:t>
      </w:r>
      <w:r>
        <w:rPr>
          <w:rFonts w:eastAsia="黑体"/>
          <w:sz w:val="32"/>
          <w:szCs w:val="32"/>
        </w:rPr>
        <w:t xml:space="preserve">    </w:t>
      </w:r>
      <w:r>
        <w:rPr>
          <w:rFonts w:eastAsia="黑体"/>
          <w:sz w:val="32"/>
          <w:szCs w:val="32"/>
        </w:rPr>
        <w:t>工程建设项目廉政责任书</w:t>
      </w:r>
      <w:bookmarkEnd w:id="653"/>
      <w:bookmarkEnd w:id="654"/>
      <w:bookmarkEnd w:id="655"/>
      <w:bookmarkEnd w:id="656"/>
      <w:bookmarkEnd w:id="657"/>
    </w:p>
    <w:p w:rsidR="006A191E" w:rsidRDefault="006A191E">
      <w:pPr>
        <w:autoSpaceDE w:val="0"/>
        <w:autoSpaceDN w:val="0"/>
        <w:spacing w:line="360" w:lineRule="exact"/>
        <w:ind w:firstLine="482"/>
        <w:rPr>
          <w:szCs w:val="21"/>
        </w:rPr>
      </w:pPr>
    </w:p>
    <w:p w:rsidR="006A191E" w:rsidRDefault="007A2A9C">
      <w:pPr>
        <w:autoSpaceDE w:val="0"/>
        <w:autoSpaceDN w:val="0"/>
        <w:spacing w:line="360" w:lineRule="exact"/>
        <w:ind w:firstLine="482"/>
        <w:rPr>
          <w:szCs w:val="21"/>
          <w:u w:val="single"/>
        </w:rPr>
      </w:pPr>
      <w:r>
        <w:rPr>
          <w:szCs w:val="21"/>
        </w:rPr>
        <w:t>工程项目名称：</w:t>
      </w:r>
      <w:r>
        <w:rPr>
          <w:szCs w:val="21"/>
          <w:u w:val="single"/>
        </w:rPr>
        <w:t xml:space="preserve">  </w:t>
      </w:r>
      <w:r>
        <w:rPr>
          <w:rFonts w:hint="eastAsia"/>
          <w:szCs w:val="21"/>
          <w:u w:val="single"/>
        </w:rPr>
        <w:t xml:space="preserve"> </w:t>
      </w:r>
      <w:r>
        <w:rPr>
          <w:szCs w:val="21"/>
          <w:u w:val="single"/>
        </w:rPr>
        <w:t>三门县外国语小学田径场改造工程（塑胶跑道、篮球场翻新）</w:t>
      </w:r>
      <w:r>
        <w:rPr>
          <w:szCs w:val="21"/>
          <w:u w:val="single"/>
        </w:rPr>
        <w:t xml:space="preserve"> </w:t>
      </w:r>
      <w:r>
        <w:rPr>
          <w:rFonts w:hint="eastAsia"/>
          <w:szCs w:val="21"/>
          <w:u w:val="single"/>
        </w:rPr>
        <w:t xml:space="preserve">   </w:t>
      </w:r>
      <w:r>
        <w:rPr>
          <w:szCs w:val="21"/>
          <w:u w:val="single"/>
        </w:rPr>
        <w:t xml:space="preserve"> </w:t>
      </w:r>
    </w:p>
    <w:p w:rsidR="006A191E" w:rsidRDefault="007A2A9C">
      <w:pPr>
        <w:autoSpaceDE w:val="0"/>
        <w:autoSpaceDN w:val="0"/>
        <w:spacing w:line="360" w:lineRule="exact"/>
        <w:ind w:firstLine="482"/>
        <w:rPr>
          <w:szCs w:val="21"/>
        </w:rPr>
      </w:pPr>
      <w:r>
        <w:rPr>
          <w:szCs w:val="21"/>
        </w:rPr>
        <w:t>工程项目地址：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三门县</w:t>
      </w:r>
      <w:r>
        <w:rPr>
          <w:szCs w:val="21"/>
          <w:u w:val="single"/>
        </w:rPr>
        <w:t xml:space="preserve">  </w:t>
      </w:r>
      <w:r>
        <w:rPr>
          <w:rFonts w:hint="eastAsia"/>
          <w:szCs w:val="21"/>
          <w:u w:val="single"/>
        </w:rPr>
        <w:t xml:space="preserve">     </w:t>
      </w:r>
    </w:p>
    <w:p w:rsidR="006A191E" w:rsidRDefault="007A2A9C">
      <w:pPr>
        <w:autoSpaceDE w:val="0"/>
        <w:autoSpaceDN w:val="0"/>
        <w:spacing w:line="360" w:lineRule="exact"/>
        <w:ind w:firstLine="482"/>
        <w:rPr>
          <w:szCs w:val="21"/>
        </w:rPr>
      </w:pPr>
      <w:r>
        <w:rPr>
          <w:szCs w:val="21"/>
        </w:rPr>
        <w:t>建设单位（甲方）：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三门县外国语小学</w:t>
      </w:r>
      <w:r>
        <w:rPr>
          <w:rFonts w:hint="eastAsia"/>
          <w:szCs w:val="21"/>
          <w:u w:val="single"/>
        </w:rPr>
        <w:t xml:space="preserve">   </w:t>
      </w:r>
      <w:r>
        <w:rPr>
          <w:szCs w:val="21"/>
          <w:u w:val="single"/>
        </w:rPr>
        <w:t xml:space="preserve">   </w:t>
      </w:r>
    </w:p>
    <w:p w:rsidR="006A191E" w:rsidRDefault="007A2A9C">
      <w:pPr>
        <w:autoSpaceDE w:val="0"/>
        <w:autoSpaceDN w:val="0"/>
        <w:spacing w:line="360" w:lineRule="exact"/>
        <w:ind w:firstLine="482"/>
        <w:rPr>
          <w:szCs w:val="21"/>
        </w:rPr>
      </w:pPr>
      <w:r>
        <w:rPr>
          <w:szCs w:val="21"/>
        </w:rPr>
        <w:t>施工单位（乙方）：</w:t>
      </w:r>
      <w:r>
        <w:rPr>
          <w:szCs w:val="21"/>
          <w:u w:val="single"/>
        </w:rPr>
        <w:t xml:space="preserve">                          </w:t>
      </w:r>
      <w:r>
        <w:rPr>
          <w:szCs w:val="21"/>
        </w:rPr>
        <w:t>。</w:t>
      </w:r>
    </w:p>
    <w:p w:rsidR="006A191E" w:rsidRDefault="006A191E">
      <w:pPr>
        <w:autoSpaceDE w:val="0"/>
        <w:autoSpaceDN w:val="0"/>
        <w:spacing w:line="360" w:lineRule="exact"/>
        <w:ind w:firstLine="482"/>
        <w:rPr>
          <w:szCs w:val="21"/>
        </w:rPr>
      </w:pPr>
    </w:p>
    <w:p w:rsidR="006A191E" w:rsidRDefault="007A2A9C">
      <w:pPr>
        <w:autoSpaceDE w:val="0"/>
        <w:autoSpaceDN w:val="0"/>
        <w:spacing w:line="36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6A191E" w:rsidRDefault="007A2A9C">
      <w:pPr>
        <w:autoSpaceDE w:val="0"/>
        <w:autoSpaceDN w:val="0"/>
        <w:spacing w:line="360" w:lineRule="exact"/>
        <w:rPr>
          <w:szCs w:val="21"/>
        </w:rPr>
      </w:pPr>
      <w:r>
        <w:rPr>
          <w:szCs w:val="21"/>
        </w:rPr>
        <w:t xml:space="preserve">　　第一条</w:t>
      </w:r>
      <w:r>
        <w:rPr>
          <w:szCs w:val="21"/>
        </w:rPr>
        <w:t xml:space="preserve"> </w:t>
      </w:r>
      <w:r>
        <w:rPr>
          <w:szCs w:val="21"/>
        </w:rPr>
        <w:t>甲乙双方的责任</w:t>
      </w:r>
    </w:p>
    <w:p w:rsidR="006A191E" w:rsidRDefault="007A2A9C">
      <w:pPr>
        <w:spacing w:line="360" w:lineRule="exact"/>
        <w:jc w:val="left"/>
        <w:rPr>
          <w:szCs w:val="21"/>
        </w:rPr>
      </w:pPr>
      <w:r>
        <w:rPr>
          <w:szCs w:val="21"/>
        </w:rPr>
        <w:t xml:space="preserve">　　（一）应严格遵守国家关于市场准入、项目招标投标、工程建设、施工安装和市场活动等有关法律、法规，相关政策，以及廉政建设的各项规定。</w:t>
      </w:r>
    </w:p>
    <w:p w:rsidR="006A191E" w:rsidRDefault="007A2A9C">
      <w:pPr>
        <w:autoSpaceDE w:val="0"/>
        <w:autoSpaceDN w:val="0"/>
        <w:spacing w:line="360" w:lineRule="exact"/>
        <w:rPr>
          <w:szCs w:val="21"/>
        </w:rPr>
      </w:pPr>
      <w:r>
        <w:rPr>
          <w:szCs w:val="21"/>
        </w:rPr>
        <w:t xml:space="preserve">　　（二）严格执行建设工程项目承发包合同文件，自觉按合同办事。</w:t>
      </w:r>
    </w:p>
    <w:p w:rsidR="006A191E" w:rsidRDefault="007A2A9C">
      <w:pPr>
        <w:spacing w:line="360" w:lineRule="exact"/>
        <w:rPr>
          <w:szCs w:val="21"/>
        </w:rPr>
      </w:pPr>
      <w:r>
        <w:rPr>
          <w:szCs w:val="21"/>
        </w:rPr>
        <w:t xml:space="preserve">　　（三）业务活动必须坚持公开、公平、公正、诚信、透明的原则（除法律法规另有规定者外），不得为获取不正当的利益，损害国家、集体和对方利益，不得违反工程建设管理、施工安装的规章制度。</w:t>
      </w:r>
    </w:p>
    <w:p w:rsidR="006A191E" w:rsidRDefault="007A2A9C">
      <w:pPr>
        <w:spacing w:line="360" w:lineRule="exact"/>
        <w:jc w:val="left"/>
        <w:rPr>
          <w:szCs w:val="21"/>
        </w:rPr>
      </w:pPr>
      <w:r>
        <w:rPr>
          <w:szCs w:val="21"/>
        </w:rPr>
        <w:t xml:space="preserve">　　（四）发现对方在业务活动中有违规、违纪、违法行为的，应及时提醒对方，情节严重的，应向其上级主管部门或纪检监察、司法等有关机关举报。</w:t>
      </w:r>
    </w:p>
    <w:p w:rsidR="006A191E" w:rsidRDefault="007A2A9C">
      <w:pPr>
        <w:autoSpaceDE w:val="0"/>
        <w:autoSpaceDN w:val="0"/>
        <w:spacing w:line="360" w:lineRule="exact"/>
        <w:rPr>
          <w:szCs w:val="21"/>
        </w:rPr>
      </w:pPr>
      <w:r>
        <w:rPr>
          <w:szCs w:val="21"/>
        </w:rPr>
        <w:t xml:space="preserve">　　第二条</w:t>
      </w:r>
      <w:r>
        <w:rPr>
          <w:szCs w:val="21"/>
        </w:rPr>
        <w:t xml:space="preserve"> </w:t>
      </w:r>
      <w:r>
        <w:rPr>
          <w:szCs w:val="21"/>
        </w:rPr>
        <w:t>甲方的责任</w:t>
      </w:r>
    </w:p>
    <w:p w:rsidR="006A191E" w:rsidRDefault="007A2A9C">
      <w:pPr>
        <w:autoSpaceDE w:val="0"/>
        <w:autoSpaceDN w:val="0"/>
        <w:spacing w:line="360" w:lineRule="exact"/>
        <w:rPr>
          <w:szCs w:val="21"/>
        </w:rPr>
      </w:pPr>
      <w:r>
        <w:rPr>
          <w:szCs w:val="21"/>
        </w:rPr>
        <w:t xml:space="preserve">　　甲方的领导和从事该建设工程项目的工作人员，在工程建设的事前、事中、事后应遵守以下规定：</w:t>
      </w:r>
    </w:p>
    <w:p w:rsidR="006A191E" w:rsidRDefault="007A2A9C">
      <w:pPr>
        <w:autoSpaceDE w:val="0"/>
        <w:autoSpaceDN w:val="0"/>
        <w:spacing w:line="360" w:lineRule="exact"/>
        <w:rPr>
          <w:szCs w:val="21"/>
        </w:rPr>
      </w:pPr>
      <w:r>
        <w:rPr>
          <w:szCs w:val="21"/>
        </w:rPr>
        <w:t xml:space="preserve">　　（一）不准向乙方和相关单位索要或接受回扣、礼金、有价证券、贵重物品和好处费、感谢费等。</w:t>
      </w:r>
    </w:p>
    <w:p w:rsidR="006A191E" w:rsidRDefault="007A2A9C">
      <w:pPr>
        <w:autoSpaceDE w:val="0"/>
        <w:autoSpaceDN w:val="0"/>
        <w:spacing w:line="360" w:lineRule="exact"/>
        <w:rPr>
          <w:szCs w:val="21"/>
        </w:rPr>
      </w:pPr>
      <w:r>
        <w:rPr>
          <w:szCs w:val="21"/>
        </w:rPr>
        <w:t xml:space="preserve">　　（二）不准在乙方和相关单位报销任何应由甲方或个人支付的费用。</w:t>
      </w:r>
    </w:p>
    <w:p w:rsidR="006A191E" w:rsidRDefault="007A2A9C">
      <w:pPr>
        <w:spacing w:line="360" w:lineRule="exact"/>
        <w:jc w:val="left"/>
        <w:rPr>
          <w:szCs w:val="21"/>
        </w:rPr>
      </w:pPr>
      <w:r>
        <w:rPr>
          <w:szCs w:val="21"/>
        </w:rPr>
        <w:t xml:space="preserve">　　（三）不准要求、暗示和接受乙方和相关单位为个人装修住房、婚丧嫁娶、配偶子女的工作安排以及出国（境）、旅游等提供方便。</w:t>
      </w:r>
    </w:p>
    <w:p w:rsidR="006A191E" w:rsidRDefault="007A2A9C">
      <w:pPr>
        <w:autoSpaceDE w:val="0"/>
        <w:autoSpaceDN w:val="0"/>
        <w:spacing w:line="360" w:lineRule="exact"/>
        <w:rPr>
          <w:szCs w:val="21"/>
        </w:rPr>
      </w:pPr>
      <w:r>
        <w:rPr>
          <w:szCs w:val="21"/>
        </w:rPr>
        <w:t xml:space="preserve">　　（四）不准参加有可能影响公正执行公务的乙方和相关单位的宴请和健身、娱乐等活动。</w:t>
      </w:r>
    </w:p>
    <w:p w:rsidR="006A191E" w:rsidRDefault="007A2A9C">
      <w:pPr>
        <w:spacing w:line="360" w:lineRule="exact"/>
        <w:jc w:val="left"/>
        <w:rPr>
          <w:szCs w:val="21"/>
        </w:rPr>
      </w:pPr>
      <w:r>
        <w:rPr>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6A191E" w:rsidRDefault="007A2A9C">
      <w:pPr>
        <w:autoSpaceDE w:val="0"/>
        <w:autoSpaceDN w:val="0"/>
        <w:spacing w:line="360" w:lineRule="exact"/>
        <w:rPr>
          <w:szCs w:val="21"/>
        </w:rPr>
      </w:pPr>
      <w:r>
        <w:rPr>
          <w:szCs w:val="21"/>
        </w:rPr>
        <w:t xml:space="preserve">　　第三条</w:t>
      </w:r>
      <w:r>
        <w:rPr>
          <w:szCs w:val="21"/>
        </w:rPr>
        <w:t xml:space="preserve"> </w:t>
      </w:r>
      <w:r>
        <w:rPr>
          <w:szCs w:val="21"/>
        </w:rPr>
        <w:t>乙方的责任</w:t>
      </w:r>
    </w:p>
    <w:p w:rsidR="006A191E" w:rsidRDefault="007A2A9C">
      <w:pPr>
        <w:spacing w:line="360" w:lineRule="exact"/>
        <w:jc w:val="left"/>
        <w:rPr>
          <w:szCs w:val="21"/>
        </w:rPr>
      </w:pPr>
      <w:r>
        <w:rPr>
          <w:szCs w:val="21"/>
        </w:rPr>
        <w:t xml:space="preserve">　　应与甲方保持正常的业务交往，按照有关法律法规和程序开展业务工作，严格执行工程建设的有关方针、政策，尤其是有关建筑施工安装的强制性标准和规范，并遵守以下规定：</w:t>
      </w:r>
    </w:p>
    <w:p w:rsidR="006A191E" w:rsidRDefault="007A2A9C">
      <w:pPr>
        <w:spacing w:line="360" w:lineRule="exact"/>
        <w:jc w:val="left"/>
        <w:rPr>
          <w:szCs w:val="21"/>
        </w:rPr>
      </w:pPr>
      <w:r>
        <w:rPr>
          <w:szCs w:val="21"/>
        </w:rPr>
        <w:t xml:space="preserve">　　（一）不准以任何理由向甲方、相关单位及其工作人员索要、接受或赠送礼金、有价证券、贵重物品和回扣、好处费、感谢费等。</w:t>
      </w:r>
    </w:p>
    <w:p w:rsidR="006A191E" w:rsidRDefault="007A2A9C">
      <w:pPr>
        <w:autoSpaceDE w:val="0"/>
        <w:autoSpaceDN w:val="0"/>
        <w:spacing w:line="360" w:lineRule="exact"/>
        <w:rPr>
          <w:szCs w:val="21"/>
        </w:rPr>
      </w:pPr>
      <w:r>
        <w:rPr>
          <w:szCs w:val="21"/>
        </w:rPr>
        <w:t xml:space="preserve">　　（二）不准以任何理由为甲方和相关单位报销应由对方或个人支付的费用。</w:t>
      </w:r>
    </w:p>
    <w:p w:rsidR="006A191E" w:rsidRDefault="007A2A9C">
      <w:pPr>
        <w:spacing w:line="360" w:lineRule="exact"/>
        <w:jc w:val="left"/>
        <w:rPr>
          <w:szCs w:val="21"/>
        </w:rPr>
      </w:pPr>
      <w:r>
        <w:rPr>
          <w:szCs w:val="21"/>
        </w:rPr>
        <w:t xml:space="preserve">　　（三）不准接受或暗示为甲方、相关单位或个人装修住房、婚丧嫁娶、配偶子女的工作安排以</w:t>
      </w:r>
      <w:r>
        <w:rPr>
          <w:szCs w:val="21"/>
        </w:rPr>
        <w:lastRenderedPageBreak/>
        <w:t>及出国（境）、旅游等提供方便。</w:t>
      </w:r>
    </w:p>
    <w:p w:rsidR="006A191E" w:rsidRDefault="007A2A9C">
      <w:pPr>
        <w:spacing w:line="360" w:lineRule="exact"/>
        <w:jc w:val="left"/>
        <w:rPr>
          <w:szCs w:val="21"/>
        </w:rPr>
      </w:pPr>
      <w:r>
        <w:rPr>
          <w:szCs w:val="21"/>
        </w:rPr>
        <w:t xml:space="preserve">　　（四）不准以任何理由为甲方、相关单位或个人组织有可能影响公正执行公务的宴请、健身、娱乐等活动。</w:t>
      </w:r>
    </w:p>
    <w:p w:rsidR="006A191E" w:rsidRDefault="007A2A9C">
      <w:pPr>
        <w:autoSpaceDE w:val="0"/>
        <w:autoSpaceDN w:val="0"/>
        <w:spacing w:line="360" w:lineRule="exact"/>
        <w:rPr>
          <w:szCs w:val="21"/>
        </w:rPr>
      </w:pPr>
      <w:r>
        <w:rPr>
          <w:szCs w:val="21"/>
        </w:rPr>
        <w:t xml:space="preserve">　　第四条</w:t>
      </w:r>
      <w:r>
        <w:rPr>
          <w:szCs w:val="21"/>
        </w:rPr>
        <w:t xml:space="preserve"> </w:t>
      </w:r>
      <w:r>
        <w:rPr>
          <w:szCs w:val="21"/>
        </w:rPr>
        <w:t>违约责任</w:t>
      </w:r>
    </w:p>
    <w:p w:rsidR="006A191E" w:rsidRDefault="007A2A9C">
      <w:pPr>
        <w:spacing w:line="360" w:lineRule="exact"/>
        <w:jc w:val="left"/>
        <w:rPr>
          <w:szCs w:val="21"/>
        </w:rPr>
      </w:pPr>
      <w:r>
        <w:rPr>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6A191E" w:rsidRDefault="007A2A9C">
      <w:pPr>
        <w:spacing w:line="360" w:lineRule="exact"/>
        <w:jc w:val="left"/>
        <w:rPr>
          <w:szCs w:val="21"/>
        </w:rPr>
      </w:pPr>
      <w:r>
        <w:rPr>
          <w:szCs w:val="21"/>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6A191E" w:rsidRDefault="007A2A9C">
      <w:pPr>
        <w:autoSpaceDE w:val="0"/>
        <w:autoSpaceDN w:val="0"/>
        <w:spacing w:line="360" w:lineRule="exact"/>
        <w:rPr>
          <w:szCs w:val="21"/>
        </w:rPr>
      </w:pPr>
      <w:r>
        <w:rPr>
          <w:szCs w:val="21"/>
        </w:rPr>
        <w:t xml:space="preserve">　　第五条</w:t>
      </w:r>
      <w:r>
        <w:rPr>
          <w:szCs w:val="21"/>
        </w:rPr>
        <w:t xml:space="preserve"> </w:t>
      </w:r>
      <w:r>
        <w:rPr>
          <w:szCs w:val="21"/>
        </w:rPr>
        <w:t>本责任书作为工程施工合同的附件，与工程施工合同具有同等法律效力。经双方签署后立即生效。</w:t>
      </w:r>
    </w:p>
    <w:p w:rsidR="006A191E" w:rsidRDefault="007A2A9C">
      <w:pPr>
        <w:autoSpaceDE w:val="0"/>
        <w:autoSpaceDN w:val="0"/>
        <w:spacing w:line="360" w:lineRule="exact"/>
        <w:rPr>
          <w:szCs w:val="21"/>
        </w:rPr>
      </w:pPr>
      <w:r>
        <w:rPr>
          <w:szCs w:val="21"/>
        </w:rPr>
        <w:t xml:space="preserve">　　第六条</w:t>
      </w:r>
      <w:r>
        <w:rPr>
          <w:szCs w:val="21"/>
        </w:rPr>
        <w:t xml:space="preserve"> </w:t>
      </w:r>
      <w:r>
        <w:rPr>
          <w:szCs w:val="21"/>
        </w:rPr>
        <w:t>本责任书的有效期为双方签署之日起至该工程项目竣工验收合格时止。</w:t>
      </w:r>
    </w:p>
    <w:p w:rsidR="006A191E" w:rsidRDefault="007A2A9C">
      <w:pPr>
        <w:autoSpaceDE w:val="0"/>
        <w:autoSpaceDN w:val="0"/>
        <w:spacing w:line="360" w:lineRule="exact"/>
        <w:rPr>
          <w:szCs w:val="21"/>
        </w:rPr>
      </w:pPr>
      <w:r>
        <w:rPr>
          <w:szCs w:val="21"/>
        </w:rPr>
        <w:t xml:space="preserve">　　第七条</w:t>
      </w:r>
      <w:r>
        <w:rPr>
          <w:szCs w:val="21"/>
        </w:rPr>
        <w:t xml:space="preserve"> </w:t>
      </w:r>
      <w:r>
        <w:rPr>
          <w:szCs w:val="21"/>
        </w:rPr>
        <w:t>本责任书一式四份，由甲乙双方各执一份，送交甲乙双方的监督单位各一份。</w:t>
      </w:r>
    </w:p>
    <w:p w:rsidR="006A191E" w:rsidRDefault="006A191E">
      <w:pPr>
        <w:autoSpaceDE w:val="0"/>
        <w:autoSpaceDN w:val="0"/>
        <w:spacing w:line="360" w:lineRule="exact"/>
        <w:ind w:firstLine="482"/>
        <w:rPr>
          <w:szCs w:val="21"/>
        </w:rPr>
      </w:pPr>
    </w:p>
    <w:p w:rsidR="006A191E" w:rsidRDefault="006A191E">
      <w:pPr>
        <w:autoSpaceDE w:val="0"/>
        <w:autoSpaceDN w:val="0"/>
        <w:spacing w:line="360" w:lineRule="exact"/>
        <w:ind w:firstLine="482"/>
        <w:rPr>
          <w:szCs w:val="21"/>
        </w:rPr>
      </w:pPr>
    </w:p>
    <w:p w:rsidR="006A191E" w:rsidRDefault="007A2A9C">
      <w:pPr>
        <w:autoSpaceDE w:val="0"/>
        <w:autoSpaceDN w:val="0"/>
        <w:spacing w:line="360" w:lineRule="exact"/>
        <w:ind w:firstLine="482"/>
        <w:rPr>
          <w:szCs w:val="21"/>
        </w:rPr>
      </w:pPr>
      <w:r>
        <w:rPr>
          <w:szCs w:val="21"/>
        </w:rPr>
        <w:t>甲方单位：（盖章）</w:t>
      </w:r>
      <w:proofErr w:type="gramStart"/>
      <w:r>
        <w:rPr>
          <w:szCs w:val="21"/>
        </w:rPr>
        <w:t xml:space="preserve">　　　　　　　　</w:t>
      </w:r>
      <w:proofErr w:type="gramEnd"/>
      <w:r>
        <w:rPr>
          <w:szCs w:val="21"/>
        </w:rPr>
        <w:t xml:space="preserve">           </w:t>
      </w:r>
      <w:r>
        <w:rPr>
          <w:szCs w:val="21"/>
        </w:rPr>
        <w:t>乙方单位：（盖章）</w:t>
      </w:r>
    </w:p>
    <w:p w:rsidR="006A191E" w:rsidRDefault="007A2A9C">
      <w:pPr>
        <w:autoSpaceDE w:val="0"/>
        <w:autoSpaceDN w:val="0"/>
        <w:spacing w:line="360" w:lineRule="exact"/>
        <w:ind w:firstLine="482"/>
        <w:rPr>
          <w:szCs w:val="21"/>
        </w:rPr>
      </w:pPr>
      <w:r>
        <w:rPr>
          <w:szCs w:val="21"/>
        </w:rPr>
        <w:t xml:space="preserve">法定代表人：　　　　　　　　　</w:t>
      </w:r>
      <w:r>
        <w:rPr>
          <w:szCs w:val="21"/>
        </w:rPr>
        <w:t xml:space="preserve">              </w:t>
      </w:r>
      <w:r>
        <w:rPr>
          <w:szCs w:val="21"/>
        </w:rPr>
        <w:t>法定代表人：</w:t>
      </w:r>
    </w:p>
    <w:p w:rsidR="006A191E" w:rsidRDefault="007A2A9C">
      <w:pPr>
        <w:autoSpaceDE w:val="0"/>
        <w:autoSpaceDN w:val="0"/>
        <w:spacing w:line="360" w:lineRule="exact"/>
        <w:ind w:firstLine="482"/>
        <w:rPr>
          <w:szCs w:val="21"/>
        </w:rPr>
      </w:pPr>
      <w:r>
        <w:rPr>
          <w:szCs w:val="21"/>
        </w:rPr>
        <w:t xml:space="preserve">地址：　　　　　　　　　　　　　</w:t>
      </w:r>
      <w:r>
        <w:rPr>
          <w:szCs w:val="21"/>
        </w:rPr>
        <w:t xml:space="preserve">            </w:t>
      </w:r>
      <w:r>
        <w:rPr>
          <w:szCs w:val="21"/>
        </w:rPr>
        <w:t>地址：</w:t>
      </w:r>
    </w:p>
    <w:p w:rsidR="006A191E" w:rsidRDefault="007A2A9C">
      <w:pPr>
        <w:autoSpaceDE w:val="0"/>
        <w:autoSpaceDN w:val="0"/>
        <w:spacing w:line="360" w:lineRule="exact"/>
        <w:ind w:firstLine="482"/>
        <w:rPr>
          <w:szCs w:val="21"/>
        </w:rPr>
      </w:pPr>
      <w:r>
        <w:rPr>
          <w:szCs w:val="21"/>
        </w:rPr>
        <w:t xml:space="preserve">电话：　　　　　　　　　　　　　　　</w:t>
      </w:r>
      <w:r>
        <w:rPr>
          <w:szCs w:val="21"/>
        </w:rPr>
        <w:t xml:space="preserve">        </w:t>
      </w:r>
      <w:r>
        <w:rPr>
          <w:szCs w:val="21"/>
        </w:rPr>
        <w:t>电话：</w:t>
      </w:r>
    </w:p>
    <w:p w:rsidR="006A191E" w:rsidRDefault="007A2A9C">
      <w:pPr>
        <w:autoSpaceDE w:val="0"/>
        <w:autoSpaceDN w:val="0"/>
        <w:spacing w:line="360" w:lineRule="exact"/>
        <w:ind w:firstLine="482"/>
        <w:rPr>
          <w:szCs w:val="21"/>
        </w:rPr>
      </w:pPr>
      <w:r>
        <w:rPr>
          <w:szCs w:val="21"/>
        </w:rPr>
        <w:t>年　月　日</w:t>
      </w:r>
      <w:proofErr w:type="gramStart"/>
      <w:r>
        <w:rPr>
          <w:szCs w:val="21"/>
        </w:rPr>
        <w:t xml:space="preserve">　　　　　　　　　　　　　</w:t>
      </w:r>
      <w:proofErr w:type="gramEnd"/>
      <w:r>
        <w:rPr>
          <w:szCs w:val="21"/>
        </w:rPr>
        <w:t xml:space="preserve">        </w:t>
      </w:r>
      <w:r>
        <w:rPr>
          <w:szCs w:val="21"/>
        </w:rPr>
        <w:t>年　月　日</w:t>
      </w:r>
    </w:p>
    <w:p w:rsidR="006A191E" w:rsidRDefault="006A191E">
      <w:pPr>
        <w:rPr>
          <w:snapToGrid w:val="0"/>
        </w:rPr>
      </w:pPr>
    </w:p>
    <w:p w:rsidR="006A191E" w:rsidRDefault="006A191E">
      <w:pPr>
        <w:pStyle w:val="aa"/>
        <w:rPr>
          <w:snapToGrid w:val="0"/>
        </w:rPr>
      </w:pPr>
    </w:p>
    <w:p w:rsidR="006A191E" w:rsidRDefault="006A191E"/>
    <w:p w:rsidR="006A191E" w:rsidRDefault="006A191E"/>
    <w:p w:rsidR="006A191E" w:rsidRDefault="006A191E"/>
    <w:p w:rsidR="006A191E" w:rsidRDefault="006A191E"/>
    <w:p w:rsidR="006A191E" w:rsidRDefault="006A191E"/>
    <w:p w:rsidR="006A191E" w:rsidRDefault="006A191E"/>
    <w:p w:rsidR="006A191E" w:rsidRDefault="006A191E"/>
    <w:p w:rsidR="006A191E" w:rsidRDefault="006A191E"/>
    <w:p w:rsidR="006A191E" w:rsidRDefault="006A191E"/>
    <w:p w:rsidR="006A191E" w:rsidRDefault="007A2A9C">
      <w:pPr>
        <w:widowControl/>
        <w:jc w:val="left"/>
      </w:pPr>
      <w:r>
        <w:br w:type="page"/>
      </w:r>
    </w:p>
    <w:p w:rsidR="006A191E" w:rsidRDefault="006A191E"/>
    <w:p w:rsidR="006A191E" w:rsidRDefault="007A2A9C">
      <w:pPr>
        <w:spacing w:line="360" w:lineRule="auto"/>
        <w:jc w:val="center"/>
        <w:outlineLvl w:val="0"/>
        <w:rPr>
          <w:rFonts w:asciiTheme="minorEastAsia" w:eastAsiaTheme="minorEastAsia" w:hAnsiTheme="minorEastAsia"/>
          <w:b/>
          <w:sz w:val="36"/>
          <w:szCs w:val="36"/>
        </w:rPr>
      </w:pPr>
      <w:bookmarkStart w:id="658" w:name="_Toc198544555"/>
      <w:r>
        <w:rPr>
          <w:rFonts w:asciiTheme="minorEastAsia" w:eastAsiaTheme="minorEastAsia" w:hAnsiTheme="minorEastAsia" w:hint="eastAsia"/>
          <w:b/>
          <w:sz w:val="36"/>
          <w:szCs w:val="36"/>
        </w:rPr>
        <w:t>第六章 响应文件格式</w:t>
      </w:r>
      <w:bookmarkEnd w:id="658"/>
    </w:p>
    <w:p w:rsidR="006A191E" w:rsidRDefault="006A191E">
      <w:pPr>
        <w:rPr>
          <w:rFonts w:ascii="宋体" w:hAnsi="宋体"/>
          <w:b/>
          <w:sz w:val="30"/>
          <w:szCs w:val="30"/>
        </w:rPr>
      </w:pPr>
    </w:p>
    <w:p w:rsidR="006A191E" w:rsidRDefault="007A2A9C">
      <w:pPr>
        <w:rPr>
          <w:rFonts w:ascii="宋体" w:hAnsi="宋体"/>
          <w:b/>
          <w:kern w:val="0"/>
          <w:sz w:val="28"/>
          <w:szCs w:val="28"/>
        </w:rPr>
      </w:pPr>
      <w:r>
        <w:rPr>
          <w:rFonts w:ascii="宋体" w:hAnsi="宋体" w:hint="eastAsia"/>
          <w:sz w:val="30"/>
          <w:szCs w:val="30"/>
        </w:rPr>
        <w:t xml:space="preserve"> 　　　</w:t>
      </w:r>
    </w:p>
    <w:p w:rsidR="006A191E" w:rsidRDefault="007A2A9C">
      <w:pPr>
        <w:jc w:val="center"/>
        <w:rPr>
          <w:sz w:val="52"/>
          <w:szCs w:val="52"/>
        </w:rPr>
      </w:pPr>
      <w:bookmarkStart w:id="659" w:name="_Toc32372_WPSOffice_Level1"/>
      <w:bookmarkStart w:id="660" w:name="_Toc4956_WPSOffice_Level1"/>
      <w:bookmarkStart w:id="661" w:name="_Toc20250"/>
      <w:bookmarkStart w:id="662" w:name="_Toc19093_WPSOffice_Level1"/>
      <w:bookmarkStart w:id="663" w:name="_Toc3063"/>
      <w:r>
        <w:rPr>
          <w:rFonts w:hint="eastAsia"/>
          <w:sz w:val="52"/>
          <w:szCs w:val="52"/>
        </w:rPr>
        <w:t>项目名称</w:t>
      </w:r>
      <w:bookmarkEnd w:id="659"/>
      <w:bookmarkEnd w:id="660"/>
      <w:bookmarkEnd w:id="661"/>
      <w:bookmarkEnd w:id="662"/>
      <w:bookmarkEnd w:id="663"/>
    </w:p>
    <w:p w:rsidR="006A191E" w:rsidRDefault="006A191E">
      <w:pPr>
        <w:jc w:val="center"/>
        <w:rPr>
          <w:rFonts w:ascii="宋体" w:hAnsi="宋体"/>
          <w:sz w:val="36"/>
          <w:szCs w:val="36"/>
        </w:rPr>
      </w:pPr>
      <w:bookmarkStart w:id="664" w:name="_Toc1927"/>
      <w:bookmarkStart w:id="665" w:name="_Toc7698"/>
    </w:p>
    <w:p w:rsidR="006A191E" w:rsidRDefault="007A2A9C">
      <w:pPr>
        <w:jc w:val="center"/>
        <w:rPr>
          <w:rFonts w:ascii="宋体" w:hAnsi="宋体"/>
          <w:sz w:val="36"/>
          <w:szCs w:val="36"/>
        </w:rPr>
      </w:pPr>
      <w:r>
        <w:rPr>
          <w:rFonts w:ascii="宋体" w:hAnsi="宋体" w:hint="eastAsia"/>
          <w:sz w:val="36"/>
          <w:szCs w:val="36"/>
        </w:rPr>
        <w:t>项目编号：（标项）</w:t>
      </w:r>
      <w:bookmarkEnd w:id="664"/>
      <w:bookmarkEnd w:id="665"/>
    </w:p>
    <w:p w:rsidR="006A191E" w:rsidRDefault="006A191E">
      <w:pPr>
        <w:pStyle w:val="11"/>
        <w:rPr>
          <w:rFonts w:asciiTheme="majorEastAsia" w:eastAsiaTheme="majorEastAsia" w:hAnsiTheme="majorEastAsia"/>
          <w:sz w:val="28"/>
          <w:szCs w:val="28"/>
        </w:rPr>
      </w:pPr>
    </w:p>
    <w:p w:rsidR="006A191E" w:rsidRDefault="007A2A9C">
      <w:pPr>
        <w:jc w:val="center"/>
        <w:rPr>
          <w:sz w:val="84"/>
          <w:szCs w:val="84"/>
        </w:rPr>
      </w:pPr>
      <w:bookmarkStart w:id="666" w:name="_Toc14815"/>
      <w:bookmarkStart w:id="667" w:name="_Toc11088"/>
      <w:proofErr w:type="gramStart"/>
      <w:r>
        <w:rPr>
          <w:rFonts w:hint="eastAsia"/>
          <w:sz w:val="84"/>
          <w:szCs w:val="84"/>
        </w:rPr>
        <w:t>磋</w:t>
      </w:r>
      <w:bookmarkEnd w:id="666"/>
      <w:bookmarkEnd w:id="667"/>
      <w:proofErr w:type="gramEnd"/>
    </w:p>
    <w:p w:rsidR="006A191E" w:rsidRDefault="007A2A9C">
      <w:pPr>
        <w:jc w:val="center"/>
        <w:rPr>
          <w:sz w:val="84"/>
          <w:szCs w:val="84"/>
        </w:rPr>
      </w:pPr>
      <w:bookmarkStart w:id="668" w:name="_Toc21047"/>
      <w:bookmarkStart w:id="669" w:name="_Toc6603"/>
      <w:r>
        <w:rPr>
          <w:rFonts w:hint="eastAsia"/>
          <w:sz w:val="84"/>
          <w:szCs w:val="84"/>
        </w:rPr>
        <w:t>商</w:t>
      </w:r>
      <w:bookmarkEnd w:id="668"/>
      <w:bookmarkEnd w:id="669"/>
    </w:p>
    <w:p w:rsidR="006A191E" w:rsidRDefault="007A2A9C">
      <w:pPr>
        <w:jc w:val="center"/>
        <w:rPr>
          <w:sz w:val="84"/>
          <w:szCs w:val="84"/>
        </w:rPr>
      </w:pPr>
      <w:bookmarkStart w:id="670" w:name="_Toc26026"/>
      <w:bookmarkStart w:id="671" w:name="_Toc14271"/>
      <w:r>
        <w:rPr>
          <w:rFonts w:hint="eastAsia"/>
          <w:sz w:val="84"/>
          <w:szCs w:val="84"/>
        </w:rPr>
        <w:t>响</w:t>
      </w:r>
      <w:bookmarkEnd w:id="670"/>
      <w:bookmarkEnd w:id="671"/>
    </w:p>
    <w:p w:rsidR="006A191E" w:rsidRDefault="007A2A9C">
      <w:pPr>
        <w:jc w:val="center"/>
        <w:rPr>
          <w:sz w:val="84"/>
          <w:szCs w:val="84"/>
        </w:rPr>
      </w:pPr>
      <w:bookmarkStart w:id="672" w:name="_Toc5645"/>
      <w:bookmarkStart w:id="673" w:name="_Toc23977"/>
      <w:r>
        <w:rPr>
          <w:rFonts w:hint="eastAsia"/>
          <w:sz w:val="84"/>
          <w:szCs w:val="84"/>
        </w:rPr>
        <w:t>应</w:t>
      </w:r>
      <w:bookmarkEnd w:id="672"/>
      <w:bookmarkEnd w:id="673"/>
    </w:p>
    <w:p w:rsidR="006A191E" w:rsidRDefault="007A2A9C">
      <w:pPr>
        <w:jc w:val="center"/>
        <w:rPr>
          <w:sz w:val="84"/>
          <w:szCs w:val="84"/>
        </w:rPr>
      </w:pPr>
      <w:bookmarkStart w:id="674" w:name="_Toc31521"/>
      <w:bookmarkStart w:id="675" w:name="_Toc464"/>
      <w:r>
        <w:rPr>
          <w:rFonts w:hint="eastAsia"/>
          <w:sz w:val="84"/>
          <w:szCs w:val="84"/>
          <w:lang w:val="zh-CN"/>
        </w:rPr>
        <w:t>文</w:t>
      </w:r>
      <w:bookmarkEnd w:id="674"/>
      <w:bookmarkEnd w:id="675"/>
    </w:p>
    <w:p w:rsidR="006A191E" w:rsidRDefault="007A2A9C">
      <w:pPr>
        <w:jc w:val="center"/>
        <w:rPr>
          <w:sz w:val="84"/>
          <w:szCs w:val="84"/>
          <w:lang w:val="zh-CN"/>
        </w:rPr>
      </w:pPr>
      <w:bookmarkStart w:id="676" w:name="_Toc21531"/>
      <w:bookmarkStart w:id="677" w:name="_Toc1495"/>
      <w:r>
        <w:rPr>
          <w:rFonts w:hint="eastAsia"/>
          <w:sz w:val="84"/>
          <w:szCs w:val="84"/>
          <w:lang w:val="zh-CN"/>
        </w:rPr>
        <w:t>件</w:t>
      </w:r>
      <w:bookmarkEnd w:id="676"/>
      <w:bookmarkEnd w:id="677"/>
    </w:p>
    <w:p w:rsidR="006A191E" w:rsidRDefault="006A191E">
      <w:pPr>
        <w:pStyle w:val="11"/>
      </w:pPr>
    </w:p>
    <w:p w:rsidR="006A191E" w:rsidRDefault="006A191E">
      <w:pPr>
        <w:pStyle w:val="11"/>
      </w:pPr>
    </w:p>
    <w:p w:rsidR="006A191E" w:rsidRDefault="006A191E">
      <w:pPr>
        <w:pStyle w:val="11"/>
      </w:pPr>
    </w:p>
    <w:p w:rsidR="006A191E" w:rsidRDefault="007A2A9C">
      <w:pPr>
        <w:ind w:firstLineChars="200" w:firstLine="640"/>
        <w:jc w:val="left"/>
        <w:rPr>
          <w:rFonts w:ascii="宋体" w:hAnsi="宋体"/>
          <w:sz w:val="32"/>
          <w:szCs w:val="32"/>
        </w:rPr>
      </w:pPr>
      <w:bookmarkStart w:id="678" w:name="_Toc24490"/>
      <w:bookmarkStart w:id="679" w:name="_Toc8656"/>
      <w:r>
        <w:rPr>
          <w:rFonts w:ascii="宋体" w:hAnsi="宋体" w:hint="eastAsia"/>
          <w:sz w:val="32"/>
          <w:szCs w:val="32"/>
        </w:rPr>
        <w:t>供应商全称（公章）：</w:t>
      </w:r>
      <w:bookmarkEnd w:id="678"/>
      <w:bookmarkEnd w:id="679"/>
    </w:p>
    <w:p w:rsidR="006A191E" w:rsidRDefault="007A2A9C">
      <w:pPr>
        <w:ind w:firstLineChars="200" w:firstLine="640"/>
        <w:rPr>
          <w:rFonts w:ascii="宋体" w:hAnsi="宋体"/>
          <w:sz w:val="32"/>
          <w:szCs w:val="32"/>
        </w:rPr>
      </w:pPr>
      <w:bookmarkStart w:id="680" w:name="_Toc14748"/>
      <w:bookmarkStart w:id="681" w:name="_Toc7108"/>
      <w:r>
        <w:rPr>
          <w:rFonts w:ascii="宋体" w:hAnsi="宋体" w:hint="eastAsia"/>
          <w:sz w:val="32"/>
          <w:szCs w:val="32"/>
        </w:rPr>
        <w:t>地    址：</w:t>
      </w:r>
      <w:bookmarkEnd w:id="680"/>
      <w:bookmarkEnd w:id="681"/>
    </w:p>
    <w:p w:rsidR="006A191E" w:rsidRDefault="007A2A9C">
      <w:pPr>
        <w:ind w:firstLineChars="200" w:firstLine="640"/>
        <w:rPr>
          <w:rFonts w:ascii="宋体" w:hAnsi="宋体"/>
          <w:sz w:val="32"/>
          <w:szCs w:val="32"/>
        </w:rPr>
      </w:pPr>
      <w:bookmarkStart w:id="682" w:name="_Toc32187"/>
      <w:bookmarkStart w:id="683" w:name="_Toc27160"/>
      <w:r>
        <w:rPr>
          <w:rFonts w:ascii="宋体" w:hAnsi="宋体" w:hint="eastAsia"/>
          <w:sz w:val="32"/>
          <w:szCs w:val="32"/>
        </w:rPr>
        <w:t>时    间：</w:t>
      </w:r>
      <w:bookmarkEnd w:id="682"/>
      <w:bookmarkEnd w:id="683"/>
    </w:p>
    <w:p w:rsidR="006A191E" w:rsidRDefault="006A191E">
      <w:pPr>
        <w:pStyle w:val="23"/>
      </w:pPr>
    </w:p>
    <w:p w:rsidR="006A191E" w:rsidRDefault="007A2A9C">
      <w:pPr>
        <w:widowControl/>
        <w:jc w:val="left"/>
        <w:rPr>
          <w:b/>
          <w:bCs/>
          <w:sz w:val="32"/>
          <w:szCs w:val="40"/>
        </w:rPr>
      </w:pPr>
      <w:r>
        <w:rPr>
          <w:b/>
          <w:bCs/>
          <w:sz w:val="32"/>
          <w:szCs w:val="40"/>
        </w:rPr>
        <w:br w:type="page"/>
      </w:r>
    </w:p>
    <w:p w:rsidR="006A191E" w:rsidRDefault="007A2A9C">
      <w:pPr>
        <w:adjustRightInd w:val="0"/>
        <w:snapToGrid w:val="0"/>
        <w:spacing w:line="312" w:lineRule="auto"/>
        <w:ind w:right="480"/>
        <w:jc w:val="center"/>
        <w:rPr>
          <w:rFonts w:ascii="宋体" w:hAnsi="宋体"/>
          <w:b/>
          <w:kern w:val="0"/>
          <w:sz w:val="32"/>
          <w:szCs w:val="32"/>
        </w:rPr>
      </w:pPr>
      <w:bookmarkStart w:id="684" w:name="_Toc31763"/>
      <w:bookmarkStart w:id="685" w:name="_Toc16668"/>
      <w:r>
        <w:rPr>
          <w:rFonts w:ascii="宋体" w:hAnsi="宋体" w:hint="eastAsia"/>
          <w:b/>
          <w:kern w:val="0"/>
          <w:sz w:val="32"/>
          <w:szCs w:val="32"/>
        </w:rPr>
        <w:lastRenderedPageBreak/>
        <w:t>资格证明内容目录</w:t>
      </w:r>
      <w:bookmarkEnd w:id="684"/>
      <w:bookmarkEnd w:id="685"/>
    </w:p>
    <w:p w:rsidR="006A191E" w:rsidRDefault="006A191E">
      <w:pPr>
        <w:pStyle w:val="a2"/>
      </w:pPr>
    </w:p>
    <w:p w:rsidR="006A191E" w:rsidRDefault="006A191E"/>
    <w:p w:rsidR="006A191E" w:rsidRDefault="007A2A9C">
      <w:pPr>
        <w:pStyle w:val="21"/>
        <w:ind w:leftChars="0" w:left="0" w:firstLine="470"/>
        <w:rPr>
          <w:rStyle w:val="af8"/>
          <w:b w:val="0"/>
          <w:color w:val="auto"/>
          <w:u w:val="none"/>
        </w:rPr>
      </w:pPr>
      <w:r>
        <w:rPr>
          <w:rStyle w:val="af8"/>
          <w:rFonts w:hint="eastAsia"/>
          <w:b w:val="0"/>
          <w:color w:val="auto"/>
          <w:u w:val="none"/>
        </w:rPr>
        <w:t>（1）磋商声明书；（附件1）</w:t>
      </w:r>
    </w:p>
    <w:p w:rsidR="006A191E" w:rsidRDefault="007A2A9C">
      <w:pPr>
        <w:pStyle w:val="21"/>
        <w:ind w:leftChars="0" w:left="0" w:firstLine="470"/>
        <w:rPr>
          <w:rStyle w:val="af8"/>
          <w:b w:val="0"/>
          <w:color w:val="auto"/>
          <w:u w:val="none"/>
        </w:rPr>
      </w:pPr>
      <w:r>
        <w:rPr>
          <w:rStyle w:val="af8"/>
          <w:rFonts w:hint="eastAsia"/>
          <w:b w:val="0"/>
          <w:color w:val="auto"/>
          <w:u w:val="none"/>
        </w:rPr>
        <w:t>（2）授权委托书（法定代表人亲自办理磋商响应事宜的，则无需提交)；（附件2）</w:t>
      </w:r>
    </w:p>
    <w:p w:rsidR="006A191E" w:rsidRDefault="007A2A9C">
      <w:pPr>
        <w:pStyle w:val="21"/>
        <w:ind w:leftChars="0" w:left="0" w:firstLine="470"/>
        <w:rPr>
          <w:rStyle w:val="af8"/>
          <w:b w:val="0"/>
          <w:color w:val="auto"/>
          <w:u w:val="none"/>
        </w:rPr>
      </w:pPr>
      <w:r>
        <w:rPr>
          <w:rStyle w:val="af8"/>
          <w:rFonts w:hint="eastAsia"/>
          <w:b w:val="0"/>
          <w:color w:val="auto"/>
          <w:u w:val="none"/>
        </w:rPr>
        <w:t>（</w:t>
      </w:r>
      <w:r>
        <w:rPr>
          <w:rStyle w:val="af8"/>
          <w:b w:val="0"/>
          <w:color w:val="auto"/>
          <w:u w:val="none"/>
        </w:rPr>
        <w:t>3</w:t>
      </w:r>
      <w:r>
        <w:rPr>
          <w:rStyle w:val="af8"/>
          <w:rFonts w:hint="eastAsia"/>
          <w:b w:val="0"/>
          <w:color w:val="auto"/>
          <w:u w:val="none"/>
        </w:rPr>
        <w:t>）法人或者其他组织的营业执照等证明文件，自然人的身份证明；（附件3）</w:t>
      </w:r>
    </w:p>
    <w:p w:rsidR="006A191E" w:rsidRDefault="007A2A9C">
      <w:pPr>
        <w:pStyle w:val="21"/>
        <w:ind w:leftChars="0" w:left="0" w:firstLine="470"/>
        <w:rPr>
          <w:rStyle w:val="af8"/>
          <w:b w:val="0"/>
          <w:color w:val="auto"/>
          <w:u w:val="none"/>
        </w:rPr>
      </w:pPr>
      <w:r>
        <w:rPr>
          <w:rStyle w:val="af8"/>
          <w:rFonts w:hint="eastAsia"/>
          <w:b w:val="0"/>
          <w:color w:val="auto"/>
          <w:u w:val="none"/>
        </w:rPr>
        <w:t>（4）</w:t>
      </w:r>
      <w:bookmarkStart w:id="686" w:name="OLE_LINK3"/>
      <w:bookmarkStart w:id="687" w:name="OLE_LINK4"/>
      <w:r>
        <w:rPr>
          <w:rStyle w:val="af8"/>
          <w:rFonts w:hint="eastAsia"/>
          <w:b w:val="0"/>
          <w:color w:val="auto"/>
          <w:u w:val="none"/>
        </w:rPr>
        <w:t>符合参加政府采购活动应当具备的一般条件的承诺函；（附件4）</w:t>
      </w:r>
      <w:bookmarkEnd w:id="686"/>
      <w:bookmarkEnd w:id="687"/>
    </w:p>
    <w:p w:rsidR="006A191E" w:rsidRDefault="007A2A9C">
      <w:pPr>
        <w:pStyle w:val="21"/>
        <w:ind w:leftChars="0" w:left="0" w:firstLine="470"/>
        <w:rPr>
          <w:rStyle w:val="af8"/>
          <w:b w:val="0"/>
          <w:color w:val="auto"/>
          <w:u w:val="none"/>
        </w:rPr>
      </w:pPr>
      <w:r>
        <w:rPr>
          <w:rStyle w:val="af8"/>
          <w:rFonts w:hint="eastAsia"/>
          <w:b w:val="0"/>
          <w:color w:val="auto"/>
          <w:u w:val="none"/>
        </w:rPr>
        <w:t>（5）中小企业声明函（附件5）；</w:t>
      </w:r>
    </w:p>
    <w:p w:rsidR="006A191E" w:rsidRDefault="007A2A9C">
      <w:pPr>
        <w:pStyle w:val="21"/>
        <w:ind w:leftChars="0" w:left="0"/>
        <w:rPr>
          <w:rStyle w:val="af8"/>
          <w:color w:val="auto"/>
          <w:u w:val="none"/>
        </w:rPr>
      </w:pPr>
      <w:r>
        <w:rPr>
          <w:rStyle w:val="af8"/>
          <w:rFonts w:hint="eastAsia"/>
          <w:color w:val="auto"/>
          <w:u w:val="none"/>
        </w:rPr>
        <w:t>（6）提供采购公告中符合供应商特定条件的有效资质证书（磋商供应商特定条件中有要求的必须提供），以及需要说明的其他资料。(附件6</w:t>
      </w:r>
      <w:r>
        <w:rPr>
          <w:rStyle w:val="af8"/>
          <w:color w:val="auto"/>
          <w:u w:val="none"/>
        </w:rPr>
        <w:t>)</w:t>
      </w:r>
    </w:p>
    <w:p w:rsidR="006A191E" w:rsidRDefault="006A191E">
      <w:pPr>
        <w:spacing w:line="360" w:lineRule="auto"/>
        <w:ind w:firstLineChars="200" w:firstLine="482"/>
        <w:rPr>
          <w:rFonts w:ascii="宋体" w:hAnsi="宋体"/>
          <w:b/>
          <w:sz w:val="24"/>
        </w:rPr>
      </w:pPr>
    </w:p>
    <w:p w:rsidR="006A191E" w:rsidRDefault="006A191E">
      <w:pPr>
        <w:pStyle w:val="11"/>
        <w:rPr>
          <w:rFonts w:ascii="宋体" w:hAnsi="宋体"/>
          <w:b/>
          <w:sz w:val="28"/>
        </w:rPr>
      </w:pPr>
    </w:p>
    <w:p w:rsidR="006A191E" w:rsidRDefault="006A191E">
      <w:pPr>
        <w:pStyle w:val="11"/>
        <w:rPr>
          <w:rFonts w:ascii="宋体" w:hAnsi="宋体"/>
          <w:b/>
          <w:sz w:val="28"/>
        </w:rPr>
      </w:pPr>
    </w:p>
    <w:p w:rsidR="006A191E" w:rsidRDefault="006A191E">
      <w:pPr>
        <w:spacing w:line="360" w:lineRule="auto"/>
        <w:ind w:left="420"/>
        <w:rPr>
          <w:rFonts w:ascii="宋体" w:hAnsi="宋体"/>
          <w:b/>
          <w:sz w:val="28"/>
        </w:rPr>
      </w:pPr>
    </w:p>
    <w:p w:rsidR="006A191E" w:rsidRDefault="006A191E">
      <w:pPr>
        <w:pStyle w:val="aa"/>
        <w:rPr>
          <w:rFonts w:ascii="宋体" w:hAnsi="宋体"/>
          <w:b/>
          <w:sz w:val="28"/>
        </w:rPr>
      </w:pPr>
    </w:p>
    <w:p w:rsidR="006A191E" w:rsidRDefault="006A191E">
      <w:pPr>
        <w:rPr>
          <w:rFonts w:ascii="宋体" w:hAnsi="宋体"/>
          <w:b/>
          <w:sz w:val="28"/>
        </w:rPr>
      </w:pPr>
    </w:p>
    <w:p w:rsidR="006A191E" w:rsidRDefault="006A191E">
      <w:pPr>
        <w:pStyle w:val="aa"/>
        <w:rPr>
          <w:rFonts w:ascii="宋体" w:hAnsi="宋体"/>
          <w:b/>
          <w:sz w:val="28"/>
        </w:rPr>
      </w:pPr>
    </w:p>
    <w:p w:rsidR="006A191E" w:rsidRDefault="006A191E">
      <w:pPr>
        <w:rPr>
          <w:rFonts w:ascii="宋体" w:hAnsi="宋体"/>
          <w:b/>
          <w:sz w:val="28"/>
        </w:rPr>
      </w:pPr>
    </w:p>
    <w:p w:rsidR="006A191E" w:rsidRDefault="007A2A9C">
      <w:pPr>
        <w:widowControl/>
        <w:jc w:val="left"/>
        <w:rPr>
          <w:rFonts w:ascii="宋体" w:hAnsi="宋体"/>
          <w:b/>
          <w:sz w:val="28"/>
        </w:rPr>
      </w:pPr>
      <w:r>
        <w:rPr>
          <w:rFonts w:ascii="宋体" w:hAnsi="宋体"/>
          <w:b/>
          <w:sz w:val="28"/>
        </w:rPr>
        <w:br w:type="page"/>
      </w:r>
    </w:p>
    <w:p w:rsidR="006A191E" w:rsidRDefault="007A2A9C">
      <w:pPr>
        <w:spacing w:line="312" w:lineRule="auto"/>
        <w:outlineLvl w:val="0"/>
        <w:rPr>
          <w:rFonts w:ascii="宋体" w:hAnsi="宋体"/>
          <w:b/>
          <w:sz w:val="28"/>
        </w:rPr>
      </w:pPr>
      <w:bookmarkStart w:id="688" w:name="_Toc1587"/>
      <w:bookmarkStart w:id="689" w:name="_Toc11317"/>
      <w:bookmarkStart w:id="690" w:name="_Toc10129"/>
      <w:bookmarkStart w:id="691" w:name="_Toc198544556"/>
      <w:r>
        <w:rPr>
          <w:rFonts w:ascii="宋体" w:hAnsi="宋体" w:hint="eastAsia"/>
          <w:b/>
          <w:sz w:val="28"/>
        </w:rPr>
        <w:lastRenderedPageBreak/>
        <w:t>附件</w:t>
      </w:r>
      <w:bookmarkEnd w:id="688"/>
      <w:r>
        <w:rPr>
          <w:rFonts w:ascii="宋体" w:hAnsi="宋体" w:hint="eastAsia"/>
          <w:b/>
          <w:sz w:val="28"/>
        </w:rPr>
        <w:t>1</w:t>
      </w:r>
      <w:bookmarkEnd w:id="689"/>
      <w:bookmarkEnd w:id="690"/>
      <w:bookmarkEnd w:id="691"/>
    </w:p>
    <w:p w:rsidR="006A191E" w:rsidRDefault="007A2A9C">
      <w:pPr>
        <w:adjustRightInd w:val="0"/>
        <w:snapToGrid w:val="0"/>
        <w:spacing w:line="312" w:lineRule="auto"/>
        <w:ind w:right="480"/>
        <w:jc w:val="center"/>
        <w:rPr>
          <w:rFonts w:ascii="宋体" w:hAnsi="宋体" w:cstheme="minorBidi"/>
          <w:sz w:val="24"/>
          <w:u w:val="single"/>
        </w:rPr>
      </w:pPr>
      <w:bookmarkStart w:id="692" w:name="_Toc30723_WPSOffice_Level1"/>
      <w:bookmarkStart w:id="693" w:name="_Toc31708_WPSOffice_Level1"/>
      <w:r>
        <w:rPr>
          <w:rFonts w:ascii="宋体" w:hAnsi="宋体" w:hint="eastAsia"/>
          <w:b/>
          <w:kern w:val="0"/>
          <w:sz w:val="32"/>
          <w:szCs w:val="32"/>
        </w:rPr>
        <w:t>磋商</w:t>
      </w:r>
      <w:r>
        <w:rPr>
          <w:rFonts w:ascii="宋体" w:hAnsi="宋体" w:hint="eastAsia"/>
          <w:b/>
          <w:kern w:val="0"/>
          <w:sz w:val="32"/>
          <w:szCs w:val="32"/>
          <w:lang w:val="zh-CN"/>
        </w:rPr>
        <w:t>声明书</w:t>
      </w:r>
      <w:bookmarkEnd w:id="692"/>
      <w:bookmarkEnd w:id="693"/>
    </w:p>
    <w:p w:rsidR="006A191E" w:rsidRDefault="007A2A9C">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6A191E" w:rsidRDefault="007A2A9C">
      <w:pPr>
        <w:snapToGrid w:val="0"/>
        <w:spacing w:line="360"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6A191E" w:rsidRDefault="007A2A9C">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项目名称</w:t>
      </w:r>
      <w:r>
        <w:rPr>
          <w:rFonts w:ascii="宋体" w:hAnsi="宋体" w:cs="宋体" w:hint="eastAsia"/>
          <w:kern w:val="0"/>
          <w:sz w:val="24"/>
        </w:rPr>
        <w:t>）（编号为）的磋商，为此，我公司就本次磋商有关事项郑重声明如下：</w:t>
      </w:r>
    </w:p>
    <w:p w:rsidR="006A191E" w:rsidRDefault="007A2A9C">
      <w:pPr>
        <w:numPr>
          <w:ilvl w:val="0"/>
          <w:numId w:val="11"/>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我公司声明</w:t>
      </w:r>
      <w:proofErr w:type="gramStart"/>
      <w:r>
        <w:rPr>
          <w:rFonts w:ascii="宋体" w:hAnsi="宋体" w:cs="宋体" w:hint="eastAsia"/>
          <w:kern w:val="0"/>
          <w:sz w:val="24"/>
        </w:rPr>
        <w:t>截止磋商</w:t>
      </w:r>
      <w:proofErr w:type="gramEnd"/>
      <w:r>
        <w:rPr>
          <w:rFonts w:ascii="宋体" w:hAnsi="宋体" w:cs="宋体" w:hint="eastAsia"/>
          <w:kern w:val="0"/>
          <w:sz w:val="24"/>
        </w:rPr>
        <w:t>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rsidR="006A191E" w:rsidRDefault="007A2A9C">
      <w:pPr>
        <w:numPr>
          <w:ilvl w:val="0"/>
          <w:numId w:val="11"/>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我公司在参与磋商前已详细审查了磋商文件和所有相关资料，我方完全知悉并认为此磋商文件没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向性，也没有存在排斥潜在供应商的内容，我方对磋商文件的所有内容没有任何异议，不申请澄清和质疑。</w:t>
      </w:r>
    </w:p>
    <w:p w:rsidR="006A191E" w:rsidRDefault="007A2A9C">
      <w:pPr>
        <w:numPr>
          <w:ilvl w:val="0"/>
          <w:numId w:val="11"/>
        </w:numPr>
        <w:snapToGrid w:val="0"/>
        <w:spacing w:line="360" w:lineRule="auto"/>
        <w:ind w:firstLineChars="200" w:firstLine="480"/>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6A191E" w:rsidRDefault="007A2A9C">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磋商报价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6A191E" w:rsidRDefault="007A2A9C">
      <w:pPr>
        <w:snapToGrid w:val="0"/>
        <w:spacing w:line="360" w:lineRule="auto"/>
        <w:ind w:firstLineChars="200" w:firstLine="480"/>
        <w:rPr>
          <w:rFonts w:ascii="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w:t>
      </w:r>
      <w:r>
        <w:rPr>
          <w:rFonts w:ascii="宋体" w:hAnsi="宋体" w:hint="eastAsia"/>
          <w:kern w:val="0"/>
          <w:sz w:val="24"/>
          <w:lang w:val="af-ZA"/>
        </w:rPr>
        <w:t>货物</w:t>
      </w:r>
      <w:r>
        <w:rPr>
          <w:rFonts w:ascii="宋体" w:hAnsi="宋体" w:cs="宋体" w:hint="eastAsia"/>
          <w:kern w:val="0"/>
          <w:sz w:val="24"/>
          <w:lang w:val="af-ZA"/>
        </w:rPr>
        <w:t>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擅自变更、中止、终止合同，或拒绝履行合同义务。除响应文件中明确拒绝的之外，均接受采购文件中的全部条件。</w:t>
      </w:r>
    </w:p>
    <w:p w:rsidR="006A191E" w:rsidRDefault="007A2A9C">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6A191E" w:rsidRDefault="006A191E">
      <w:pPr>
        <w:adjustRightInd w:val="0"/>
        <w:snapToGrid w:val="0"/>
        <w:spacing w:line="360" w:lineRule="auto"/>
        <w:ind w:firstLineChars="200" w:firstLine="480"/>
        <w:rPr>
          <w:rFonts w:ascii="宋体" w:hAnsi="宋体" w:cs="仿宋_GB2312"/>
          <w:kern w:val="0"/>
          <w:sz w:val="24"/>
        </w:rPr>
      </w:pPr>
    </w:p>
    <w:p w:rsidR="006A191E" w:rsidRDefault="007A2A9C">
      <w:pPr>
        <w:adjustRightInd w:val="0"/>
        <w:snapToGrid w:val="0"/>
        <w:spacing w:line="360" w:lineRule="auto"/>
        <w:ind w:firstLineChars="200" w:firstLine="480"/>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供应商</w:t>
      </w:r>
      <w:r>
        <w:rPr>
          <w:rFonts w:ascii="宋体" w:hAnsi="宋体" w:cs="仿宋_GB2312" w:hint="eastAsia"/>
          <w:kern w:val="0"/>
          <w:sz w:val="24"/>
          <w:lang w:val="zh-CN"/>
        </w:rPr>
        <w:t>名称(公章)：</w:t>
      </w:r>
    </w:p>
    <w:p w:rsidR="006A191E" w:rsidRDefault="007A2A9C">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 xml:space="preserve">法定代表人或授权委托人签字或电子印章：                                       </w:t>
      </w:r>
      <w:r>
        <w:rPr>
          <w:rFonts w:ascii="宋体" w:hAnsi="宋体" w:cs="仿宋_GB2312" w:hint="eastAsia"/>
          <w:kern w:val="0"/>
          <w:sz w:val="24"/>
        </w:rPr>
        <w:t xml:space="preserve">               </w:t>
      </w:r>
    </w:p>
    <w:p w:rsidR="006A191E" w:rsidRDefault="007A2A9C">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theme="minorBidi" w:hint="eastAsia"/>
          <w:sz w:val="24"/>
        </w:rPr>
        <w:t>××</w:t>
      </w:r>
      <w:r>
        <w:rPr>
          <w:rFonts w:ascii="宋体" w:hAnsi="宋体" w:cs="仿宋_GB2312" w:hint="eastAsia"/>
          <w:kern w:val="0"/>
          <w:sz w:val="24"/>
          <w:lang w:val="zh-CN"/>
        </w:rPr>
        <w:t>年</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日</w:t>
      </w:r>
    </w:p>
    <w:p w:rsidR="006A191E" w:rsidRDefault="006A191E">
      <w:pPr>
        <w:adjustRightInd w:val="0"/>
        <w:snapToGrid w:val="0"/>
        <w:spacing w:line="360" w:lineRule="auto"/>
        <w:ind w:right="480"/>
        <w:outlineLvl w:val="0"/>
        <w:rPr>
          <w:rFonts w:ascii="宋体" w:hAnsi="宋体"/>
          <w:b/>
          <w:sz w:val="28"/>
        </w:rPr>
      </w:pPr>
      <w:bookmarkStart w:id="694" w:name="_Toc32143"/>
      <w:bookmarkStart w:id="695" w:name="_Toc2002"/>
      <w:bookmarkStart w:id="696" w:name="_Toc23765"/>
    </w:p>
    <w:p w:rsidR="006A191E" w:rsidRDefault="007A2A9C">
      <w:pPr>
        <w:adjustRightInd w:val="0"/>
        <w:snapToGrid w:val="0"/>
        <w:spacing w:line="360" w:lineRule="auto"/>
        <w:ind w:right="480"/>
        <w:outlineLvl w:val="0"/>
        <w:rPr>
          <w:rFonts w:ascii="宋体"/>
          <w:b/>
          <w:sz w:val="30"/>
          <w:szCs w:val="30"/>
        </w:rPr>
      </w:pPr>
      <w:bookmarkStart w:id="697" w:name="_Toc198544557"/>
      <w:r>
        <w:rPr>
          <w:rFonts w:ascii="宋体" w:hAnsi="宋体" w:hint="eastAsia"/>
          <w:b/>
          <w:sz w:val="28"/>
        </w:rPr>
        <w:t>附件</w:t>
      </w:r>
      <w:bookmarkEnd w:id="694"/>
      <w:r>
        <w:rPr>
          <w:rFonts w:ascii="宋体" w:hAnsi="宋体" w:hint="eastAsia"/>
          <w:b/>
          <w:sz w:val="28"/>
        </w:rPr>
        <w:t>2</w:t>
      </w:r>
      <w:bookmarkEnd w:id="695"/>
      <w:bookmarkEnd w:id="696"/>
      <w:bookmarkEnd w:id="697"/>
    </w:p>
    <w:p w:rsidR="006A191E" w:rsidRDefault="007A2A9C">
      <w:pPr>
        <w:spacing w:line="360" w:lineRule="auto"/>
        <w:ind w:firstLineChars="100" w:firstLine="321"/>
        <w:jc w:val="center"/>
        <w:rPr>
          <w:rFonts w:hAnsi="宋体"/>
          <w:b/>
          <w:sz w:val="24"/>
          <w:u w:val="single"/>
        </w:rPr>
      </w:pPr>
      <w:bookmarkStart w:id="698" w:name="_Toc24373_WPSOffice_Level1"/>
      <w:bookmarkStart w:id="699" w:name="_Toc6870_WPSOffice_Level1"/>
      <w:r>
        <w:rPr>
          <w:b/>
          <w:sz w:val="32"/>
          <w:szCs w:val="32"/>
        </w:rPr>
        <w:t>授权</w:t>
      </w:r>
      <w:r>
        <w:rPr>
          <w:rFonts w:hint="eastAsia"/>
          <w:b/>
          <w:sz w:val="32"/>
          <w:szCs w:val="32"/>
        </w:rPr>
        <w:t>委托</w:t>
      </w:r>
      <w:r>
        <w:rPr>
          <w:b/>
          <w:sz w:val="32"/>
          <w:szCs w:val="32"/>
        </w:rPr>
        <w:t>书</w:t>
      </w:r>
      <w:bookmarkEnd w:id="698"/>
      <w:bookmarkEnd w:id="699"/>
    </w:p>
    <w:p w:rsidR="006A191E" w:rsidRDefault="007A2A9C">
      <w:pPr>
        <w:pStyle w:val="ab"/>
        <w:spacing w:line="360" w:lineRule="auto"/>
        <w:rPr>
          <w:rFonts w:hAnsi="宋体"/>
          <w:b/>
          <w:sz w:val="24"/>
        </w:rPr>
      </w:pPr>
      <w:r>
        <w:rPr>
          <w:rFonts w:hAnsi="宋体" w:hint="eastAsia"/>
          <w:b/>
          <w:sz w:val="24"/>
          <w:u w:val="single"/>
        </w:rPr>
        <w:t>×××</w:t>
      </w:r>
      <w:r>
        <w:rPr>
          <w:rFonts w:hAnsi="宋体" w:cs="宋体" w:hint="eastAsia"/>
          <w:kern w:val="0"/>
          <w:sz w:val="24"/>
          <w:u w:val="single"/>
        </w:rPr>
        <w:t>（采购代理机构名称）</w:t>
      </w:r>
      <w:r>
        <w:rPr>
          <w:rFonts w:hAnsi="宋体"/>
          <w:b/>
          <w:sz w:val="24"/>
        </w:rPr>
        <w:t>：</w:t>
      </w:r>
    </w:p>
    <w:p w:rsidR="006A191E" w:rsidRDefault="007A2A9C">
      <w:pPr>
        <w:pStyle w:val="ab"/>
        <w:spacing w:line="360" w:lineRule="auto"/>
        <w:ind w:firstLineChars="200" w:firstLine="48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项目的采购活动，并代表我方全权办理针对上述项目的磋商、签约等具体事务和签署相关文件。</w:t>
      </w:r>
      <w:r>
        <w:rPr>
          <w:rFonts w:hAnsi="宋体" w:hint="eastAsia"/>
          <w:sz w:val="24"/>
        </w:rPr>
        <w:t>我方对全权代表的签字事项负全部责任。</w:t>
      </w:r>
    </w:p>
    <w:p w:rsidR="006A191E" w:rsidRDefault="007A2A9C">
      <w:pPr>
        <w:pStyle w:val="ab"/>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6A191E" w:rsidRDefault="007A2A9C">
      <w:pPr>
        <w:pStyle w:val="ab"/>
        <w:spacing w:line="360" w:lineRule="auto"/>
        <w:ind w:firstLineChars="200" w:firstLine="480"/>
        <w:rPr>
          <w:rFonts w:hAnsi="宋体"/>
          <w:sz w:val="24"/>
        </w:rPr>
      </w:pPr>
      <w:r>
        <w:rPr>
          <w:rFonts w:hAnsi="宋体" w:hint="eastAsia"/>
          <w:sz w:val="24"/>
        </w:rPr>
        <w:t>全权代表无转委托权，特此委托。</w:t>
      </w:r>
    </w:p>
    <w:p w:rsidR="006A191E" w:rsidRDefault="006A191E">
      <w:pPr>
        <w:spacing w:line="360" w:lineRule="auto"/>
        <w:ind w:firstLineChars="200" w:firstLine="480"/>
        <w:rPr>
          <w:sz w:val="24"/>
        </w:rPr>
      </w:pPr>
    </w:p>
    <w:p w:rsidR="006A191E" w:rsidRDefault="007A2A9C">
      <w:pPr>
        <w:spacing w:line="360" w:lineRule="auto"/>
        <w:rPr>
          <w:sz w:val="24"/>
        </w:rPr>
      </w:pPr>
      <w:r>
        <w:rPr>
          <w:rFonts w:ascii="宋体" w:hint="eastAsia"/>
          <w:sz w:val="24"/>
        </w:rPr>
        <w:t>法定代表人签字</w:t>
      </w:r>
      <w:r>
        <w:rPr>
          <w:rFonts w:ascii="宋体" w:hAnsi="宋体" w:cs="仿宋_GB2312" w:hint="eastAsia"/>
          <w:kern w:val="0"/>
          <w:sz w:val="24"/>
          <w:lang w:val="zh-CN"/>
        </w:rPr>
        <w:t>或电子印章</w:t>
      </w:r>
      <w:r>
        <w:rPr>
          <w:rFonts w:ascii="宋体" w:hint="eastAsia"/>
          <w:sz w:val="24"/>
        </w:rPr>
        <w:t>：</w:t>
      </w:r>
    </w:p>
    <w:p w:rsidR="006A191E" w:rsidRDefault="007A2A9C">
      <w:pPr>
        <w:spacing w:line="360" w:lineRule="auto"/>
        <w:rPr>
          <w:sz w:val="24"/>
        </w:rPr>
      </w:pPr>
      <w:r>
        <w:rPr>
          <w:rFonts w:ascii="宋体" w:hint="eastAsia"/>
          <w:sz w:val="24"/>
        </w:rPr>
        <w:t>供应商全称（公章）：                              日期：</w:t>
      </w:r>
    </w:p>
    <w:p w:rsidR="006A191E" w:rsidRDefault="006A191E">
      <w:pPr>
        <w:spacing w:line="360" w:lineRule="auto"/>
        <w:rPr>
          <w:sz w:val="24"/>
        </w:rPr>
      </w:pPr>
    </w:p>
    <w:p w:rsidR="006A191E" w:rsidRDefault="007A2A9C">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A191E">
        <w:trPr>
          <w:trHeight w:val="2020"/>
        </w:trPr>
        <w:tc>
          <w:tcPr>
            <w:tcW w:w="4080" w:type="dxa"/>
          </w:tcPr>
          <w:p w:rsidR="006A191E" w:rsidRDefault="006A191E">
            <w:pPr>
              <w:spacing w:line="360" w:lineRule="auto"/>
              <w:rPr>
                <w:rFonts w:ascii="宋体"/>
                <w:b/>
                <w:sz w:val="24"/>
              </w:rPr>
            </w:pPr>
          </w:p>
          <w:p w:rsidR="006A191E" w:rsidRDefault="007A2A9C">
            <w:pPr>
              <w:spacing w:line="360" w:lineRule="auto"/>
              <w:ind w:firstLineChars="150" w:firstLine="361"/>
              <w:rPr>
                <w:rFonts w:ascii="宋体"/>
                <w:b/>
                <w:sz w:val="24"/>
              </w:rPr>
            </w:pPr>
            <w:r>
              <w:rPr>
                <w:rFonts w:ascii="宋体" w:hint="eastAsia"/>
                <w:b/>
                <w:sz w:val="24"/>
              </w:rPr>
              <w:t>法定代表身份证</w:t>
            </w:r>
          </w:p>
        </w:tc>
      </w:tr>
    </w:tbl>
    <w:p w:rsidR="006A191E" w:rsidRDefault="007A2A9C">
      <w:pPr>
        <w:spacing w:line="360" w:lineRule="auto"/>
        <w:rPr>
          <w:sz w:val="24"/>
        </w:rPr>
      </w:pPr>
      <w:r>
        <w:rPr>
          <w:rFonts w:ascii="宋体" w:hint="eastAsia"/>
          <w:sz w:val="24"/>
        </w:rPr>
        <w:t xml:space="preserve">法定代表人姓名：                                 </w:t>
      </w:r>
    </w:p>
    <w:p w:rsidR="006A191E" w:rsidRDefault="007A2A9C">
      <w:pPr>
        <w:spacing w:line="360" w:lineRule="auto"/>
        <w:rPr>
          <w:sz w:val="24"/>
        </w:rPr>
      </w:pPr>
      <w:r>
        <w:rPr>
          <w:rFonts w:ascii="宋体" w:hint="eastAsia"/>
          <w:sz w:val="24"/>
        </w:rPr>
        <w:t>传真：</w:t>
      </w:r>
    </w:p>
    <w:p w:rsidR="006A191E" w:rsidRDefault="007A2A9C">
      <w:pPr>
        <w:spacing w:line="360" w:lineRule="auto"/>
        <w:rPr>
          <w:rFonts w:ascii="宋体"/>
          <w:sz w:val="24"/>
        </w:rPr>
      </w:pPr>
      <w:r>
        <w:rPr>
          <w:rFonts w:ascii="宋体" w:hint="eastAsia"/>
          <w:sz w:val="24"/>
        </w:rPr>
        <w:t>电话：</w:t>
      </w:r>
    </w:p>
    <w:p w:rsidR="006A191E" w:rsidRDefault="007A2A9C">
      <w:pPr>
        <w:spacing w:line="360" w:lineRule="auto"/>
        <w:rPr>
          <w:sz w:val="24"/>
        </w:rPr>
      </w:pPr>
      <w:r>
        <w:rPr>
          <w:rFonts w:ascii="宋体" w:hint="eastAsia"/>
          <w:sz w:val="24"/>
        </w:rPr>
        <w:t>详细通讯地址：</w:t>
      </w:r>
    </w:p>
    <w:p w:rsidR="006A191E" w:rsidRDefault="007A2A9C">
      <w:pPr>
        <w:spacing w:line="360" w:lineRule="auto"/>
        <w:rPr>
          <w:rFonts w:ascii="宋体"/>
          <w:sz w:val="24"/>
        </w:rPr>
      </w:pPr>
      <w:r>
        <w:rPr>
          <w:rFonts w:ascii="宋体" w:hint="eastAsia"/>
          <w:sz w:val="24"/>
        </w:rPr>
        <w:t>邮政编码：</w:t>
      </w:r>
    </w:p>
    <w:p w:rsidR="006A191E" w:rsidRDefault="006A191E">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A191E">
        <w:trPr>
          <w:trHeight w:val="2020"/>
        </w:trPr>
        <w:tc>
          <w:tcPr>
            <w:tcW w:w="4080" w:type="dxa"/>
          </w:tcPr>
          <w:p w:rsidR="006A191E" w:rsidRDefault="006A191E">
            <w:pPr>
              <w:spacing w:line="360" w:lineRule="auto"/>
              <w:rPr>
                <w:rFonts w:ascii="宋体"/>
                <w:b/>
                <w:sz w:val="24"/>
              </w:rPr>
            </w:pPr>
          </w:p>
          <w:p w:rsidR="006A191E" w:rsidRDefault="007A2A9C">
            <w:pPr>
              <w:spacing w:line="360" w:lineRule="auto"/>
              <w:ind w:firstLineChars="150" w:firstLine="361"/>
              <w:rPr>
                <w:rFonts w:ascii="宋体"/>
                <w:b/>
                <w:sz w:val="24"/>
              </w:rPr>
            </w:pPr>
            <w:r>
              <w:rPr>
                <w:rFonts w:ascii="宋体" w:hint="eastAsia"/>
                <w:b/>
                <w:sz w:val="24"/>
              </w:rPr>
              <w:t>全权代表身份证</w:t>
            </w:r>
          </w:p>
        </w:tc>
      </w:tr>
    </w:tbl>
    <w:p w:rsidR="006A191E" w:rsidRDefault="007A2A9C">
      <w:pPr>
        <w:spacing w:line="360" w:lineRule="auto"/>
        <w:rPr>
          <w:rFonts w:ascii="宋体"/>
          <w:sz w:val="24"/>
        </w:rPr>
      </w:pPr>
      <w:r>
        <w:rPr>
          <w:rFonts w:ascii="宋体" w:hint="eastAsia"/>
          <w:sz w:val="24"/>
        </w:rPr>
        <w:t xml:space="preserve">全权代表姓名：       </w:t>
      </w:r>
    </w:p>
    <w:p w:rsidR="006A191E" w:rsidRDefault="007A2A9C">
      <w:pPr>
        <w:spacing w:line="360" w:lineRule="auto"/>
        <w:rPr>
          <w:sz w:val="24"/>
        </w:rPr>
      </w:pPr>
      <w:r>
        <w:rPr>
          <w:rFonts w:ascii="宋体" w:hint="eastAsia"/>
          <w:sz w:val="24"/>
        </w:rPr>
        <w:t xml:space="preserve">职务：                           </w:t>
      </w:r>
    </w:p>
    <w:p w:rsidR="006A191E" w:rsidRDefault="007A2A9C">
      <w:pPr>
        <w:spacing w:line="360" w:lineRule="auto"/>
        <w:rPr>
          <w:sz w:val="24"/>
        </w:rPr>
      </w:pPr>
      <w:r>
        <w:rPr>
          <w:rFonts w:ascii="宋体" w:hint="eastAsia"/>
          <w:sz w:val="24"/>
        </w:rPr>
        <w:t>传真：</w:t>
      </w:r>
    </w:p>
    <w:p w:rsidR="006A191E" w:rsidRDefault="007A2A9C">
      <w:pPr>
        <w:spacing w:line="360" w:lineRule="auto"/>
        <w:rPr>
          <w:rFonts w:ascii="宋体"/>
          <w:sz w:val="24"/>
        </w:rPr>
      </w:pPr>
      <w:r>
        <w:rPr>
          <w:rFonts w:ascii="宋体" w:hint="eastAsia"/>
          <w:sz w:val="24"/>
        </w:rPr>
        <w:t>电话：</w:t>
      </w:r>
    </w:p>
    <w:p w:rsidR="006A191E" w:rsidRDefault="007A2A9C">
      <w:pPr>
        <w:spacing w:line="360" w:lineRule="auto"/>
        <w:rPr>
          <w:sz w:val="24"/>
        </w:rPr>
      </w:pPr>
      <w:r>
        <w:rPr>
          <w:rFonts w:ascii="宋体" w:hint="eastAsia"/>
          <w:sz w:val="24"/>
        </w:rPr>
        <w:t>详细通讯地址：</w:t>
      </w:r>
    </w:p>
    <w:p w:rsidR="006A191E" w:rsidRDefault="007A2A9C">
      <w:pPr>
        <w:spacing w:line="360" w:lineRule="auto"/>
        <w:rPr>
          <w:rFonts w:ascii="宋体"/>
          <w:sz w:val="24"/>
        </w:rPr>
      </w:pPr>
      <w:r>
        <w:rPr>
          <w:rFonts w:ascii="宋体" w:hint="eastAsia"/>
          <w:sz w:val="24"/>
        </w:rPr>
        <w:t>邮政编码：</w:t>
      </w:r>
    </w:p>
    <w:p w:rsidR="006A191E" w:rsidRDefault="007A2A9C">
      <w:pPr>
        <w:rPr>
          <w:b/>
          <w:sz w:val="28"/>
        </w:rPr>
      </w:pPr>
      <w:r>
        <w:rPr>
          <w:rFonts w:ascii="宋体" w:hAnsi="宋体" w:hint="eastAsia"/>
          <w:b/>
          <w:sz w:val="28"/>
        </w:rPr>
        <w:br w:type="page"/>
      </w:r>
      <w:bookmarkStart w:id="700" w:name="_Toc11308_WPSOffice_Level1"/>
      <w:bookmarkStart w:id="701" w:name="_Toc5889_WPSOffice_Level1"/>
    </w:p>
    <w:p w:rsidR="006A191E" w:rsidRDefault="007A2A9C">
      <w:pPr>
        <w:adjustRightInd w:val="0"/>
        <w:snapToGrid w:val="0"/>
        <w:spacing w:line="360" w:lineRule="auto"/>
        <w:ind w:right="480"/>
        <w:outlineLvl w:val="0"/>
        <w:rPr>
          <w:rFonts w:ascii="宋体" w:hAnsi="宋体"/>
          <w:b/>
          <w:sz w:val="28"/>
        </w:rPr>
      </w:pPr>
      <w:bookmarkStart w:id="702" w:name="_Toc198544558"/>
      <w:r>
        <w:rPr>
          <w:rFonts w:ascii="宋体" w:hAnsi="宋体"/>
          <w:b/>
          <w:sz w:val="28"/>
        </w:rPr>
        <w:lastRenderedPageBreak/>
        <w:t>附件3</w:t>
      </w:r>
      <w:bookmarkEnd w:id="702"/>
    </w:p>
    <w:p w:rsidR="006A191E" w:rsidRDefault="007A2A9C">
      <w:pPr>
        <w:spacing w:line="360" w:lineRule="auto"/>
        <w:ind w:firstLineChars="100" w:firstLine="321"/>
        <w:jc w:val="center"/>
        <w:rPr>
          <w:b/>
          <w:sz w:val="32"/>
          <w:szCs w:val="32"/>
        </w:rPr>
      </w:pPr>
      <w:bookmarkStart w:id="703" w:name="OLE_LINK15"/>
      <w:bookmarkStart w:id="704" w:name="OLE_LINK16"/>
      <w:r>
        <w:rPr>
          <w:rFonts w:hint="eastAsia"/>
          <w:b/>
          <w:sz w:val="32"/>
          <w:szCs w:val="32"/>
        </w:rPr>
        <w:t>营业执照等证明文件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6A191E">
        <w:trPr>
          <w:trHeight w:val="10991"/>
        </w:trPr>
        <w:tc>
          <w:tcPr>
            <w:tcW w:w="9146" w:type="dxa"/>
            <w:noWrap/>
            <w:vAlign w:val="center"/>
          </w:tcPr>
          <w:p w:rsidR="006A191E" w:rsidRDefault="007A2A9C">
            <w:pPr>
              <w:spacing w:line="360" w:lineRule="auto"/>
              <w:jc w:val="left"/>
              <w:rPr>
                <w:rFonts w:ascii="仿宋" w:eastAsia="仿宋" w:hAnsi="仿宋"/>
                <w:b/>
                <w:sz w:val="28"/>
              </w:rPr>
            </w:pPr>
            <w:r>
              <w:rPr>
                <w:rFonts w:ascii="仿宋" w:eastAsia="仿宋" w:hAnsi="仿宋" w:hint="eastAsia"/>
                <w:b/>
                <w:sz w:val="28"/>
              </w:rPr>
              <w:t>证明材料：</w:t>
            </w:r>
            <w:r>
              <w:rPr>
                <w:rFonts w:ascii="仿宋" w:eastAsia="仿宋" w:hAnsi="仿宋" w:hint="eastAsia"/>
                <w:b/>
                <w:sz w:val="28"/>
                <w:u w:val="single"/>
              </w:rPr>
              <w:t>营业执照（或事业单位法人证书或执业许可证或自然人有效身份证明）</w:t>
            </w:r>
            <w:r>
              <w:rPr>
                <w:rFonts w:ascii="仿宋" w:eastAsia="仿宋" w:hAnsi="仿宋" w:hint="eastAsia"/>
                <w:sz w:val="28"/>
              </w:rPr>
              <w:t>（提供扫描件加盖磋商响应供应商公章）</w:t>
            </w:r>
            <w:r>
              <w:rPr>
                <w:rFonts w:ascii="仿宋" w:eastAsia="仿宋" w:hAnsi="仿宋" w:hint="eastAsia"/>
                <w:sz w:val="24"/>
              </w:rPr>
              <w:t>。</w:t>
            </w:r>
          </w:p>
          <w:p w:rsidR="006A191E" w:rsidRDefault="006A191E">
            <w:pPr>
              <w:spacing w:line="360" w:lineRule="auto"/>
              <w:jc w:val="left"/>
              <w:rPr>
                <w:rFonts w:ascii="仿宋" w:eastAsia="仿宋" w:hAnsi="仿宋"/>
                <w:i/>
                <w:sz w:val="24"/>
              </w:rPr>
            </w:pPr>
          </w:p>
          <w:p w:rsidR="006A191E" w:rsidRDefault="007A2A9C">
            <w:pPr>
              <w:spacing w:line="360" w:lineRule="auto"/>
              <w:jc w:val="left"/>
              <w:rPr>
                <w:rFonts w:ascii="仿宋" w:eastAsia="仿宋" w:hAnsi="仿宋"/>
                <w:b/>
                <w:i/>
                <w:sz w:val="28"/>
              </w:rPr>
            </w:pPr>
            <w:r>
              <w:rPr>
                <w:rFonts w:ascii="仿宋" w:eastAsia="仿宋" w:hAnsi="仿宋" w:hint="eastAsia"/>
                <w:b/>
                <w:i/>
                <w:sz w:val="28"/>
              </w:rPr>
              <w:t>提示和说明：</w:t>
            </w:r>
          </w:p>
          <w:p w:rsidR="006A191E" w:rsidRDefault="007A2A9C" w:rsidP="007A2A9C">
            <w:pPr>
              <w:spacing w:line="360" w:lineRule="auto"/>
              <w:ind w:firstLineChars="151" w:firstLine="423"/>
              <w:jc w:val="left"/>
              <w:rPr>
                <w:rFonts w:ascii="仿宋" w:eastAsia="仿宋" w:hAnsi="仿宋" w:cs="Arial"/>
                <w:i/>
                <w:kern w:val="0"/>
                <w:sz w:val="28"/>
              </w:rPr>
            </w:pPr>
            <w:r>
              <w:rPr>
                <w:rFonts w:ascii="仿宋" w:eastAsia="仿宋" w:hAnsi="仿宋" w:cs="Arial" w:hint="eastAsia"/>
                <w:i/>
                <w:kern w:val="0"/>
                <w:sz w:val="28"/>
              </w:rPr>
              <w:t>企业或个体工商户提供有效的“营业执照”；事业单位提供有效的“事业单位法人证书”；非企业专业服务机构提供执业许可证等证明文件；自然人（中国公民）提供个人有效身份证明文件。</w:t>
            </w:r>
          </w:p>
          <w:p w:rsidR="006A191E" w:rsidRDefault="006A191E">
            <w:pPr>
              <w:pStyle w:val="3"/>
              <w:ind w:firstLine="280"/>
              <w:rPr>
                <w:rFonts w:ascii="仿宋" w:eastAsia="仿宋" w:hAnsi="仿宋"/>
                <w:i/>
              </w:rPr>
            </w:pPr>
          </w:p>
        </w:tc>
      </w:tr>
    </w:tbl>
    <w:p w:rsidR="006A191E" w:rsidRDefault="007A2A9C">
      <w:pPr>
        <w:adjustRightInd w:val="0"/>
        <w:snapToGrid w:val="0"/>
        <w:spacing w:line="360" w:lineRule="auto"/>
        <w:ind w:right="480"/>
        <w:outlineLvl w:val="0"/>
      </w:pPr>
      <w:r>
        <w:br w:type="page"/>
      </w:r>
    </w:p>
    <w:p w:rsidR="006A191E" w:rsidRDefault="007A2A9C">
      <w:pPr>
        <w:adjustRightInd w:val="0"/>
        <w:snapToGrid w:val="0"/>
        <w:spacing w:line="360" w:lineRule="auto"/>
        <w:ind w:right="480"/>
        <w:outlineLvl w:val="0"/>
        <w:rPr>
          <w:rFonts w:ascii="宋体" w:hAnsi="宋体"/>
          <w:b/>
          <w:sz w:val="28"/>
        </w:rPr>
      </w:pPr>
      <w:bookmarkStart w:id="705" w:name="_Toc198544559"/>
      <w:bookmarkEnd w:id="703"/>
      <w:bookmarkEnd w:id="704"/>
      <w:r>
        <w:rPr>
          <w:rFonts w:ascii="宋体" w:hAnsi="宋体"/>
          <w:b/>
          <w:sz w:val="28"/>
        </w:rPr>
        <w:lastRenderedPageBreak/>
        <w:t>附件</w:t>
      </w:r>
      <w:r>
        <w:rPr>
          <w:rFonts w:ascii="宋体" w:hAnsi="宋体" w:hint="eastAsia"/>
          <w:b/>
          <w:sz w:val="28"/>
        </w:rPr>
        <w:t>4</w:t>
      </w:r>
      <w:bookmarkEnd w:id="705"/>
    </w:p>
    <w:p w:rsidR="006A191E" w:rsidRDefault="006A191E">
      <w:pPr>
        <w:spacing w:line="360" w:lineRule="auto"/>
        <w:jc w:val="center"/>
        <w:rPr>
          <w:rFonts w:ascii="宋体" w:hAnsi="宋体" w:cs="Courier New"/>
          <w:b/>
          <w:sz w:val="28"/>
          <w:szCs w:val="28"/>
        </w:rPr>
      </w:pPr>
    </w:p>
    <w:p w:rsidR="006A191E" w:rsidRDefault="007A2A9C">
      <w:pPr>
        <w:spacing w:line="360" w:lineRule="auto"/>
        <w:ind w:firstLineChars="100" w:firstLine="321"/>
        <w:jc w:val="center"/>
        <w:rPr>
          <w:b/>
          <w:sz w:val="32"/>
          <w:szCs w:val="32"/>
        </w:rPr>
      </w:pPr>
      <w:bookmarkStart w:id="706" w:name="_Toc11015"/>
      <w:bookmarkStart w:id="707" w:name="OLE_LINK30"/>
      <w:bookmarkStart w:id="708" w:name="OLE_LINK19"/>
      <w:bookmarkStart w:id="709" w:name="OLE_LINK20"/>
      <w:r>
        <w:rPr>
          <w:rFonts w:hint="eastAsia"/>
          <w:b/>
          <w:sz w:val="32"/>
          <w:szCs w:val="32"/>
        </w:rPr>
        <w:t>符合参加政府采购活动应当具备的一般条件的承诺函</w:t>
      </w:r>
      <w:bookmarkEnd w:id="706"/>
      <w:bookmarkEnd w:id="707"/>
    </w:p>
    <w:p w:rsidR="006A191E" w:rsidRDefault="006A191E">
      <w:pPr>
        <w:adjustRightInd w:val="0"/>
        <w:snapToGrid w:val="0"/>
        <w:spacing w:line="288" w:lineRule="auto"/>
        <w:rPr>
          <w:szCs w:val="21"/>
          <w:shd w:val="clear" w:color="auto" w:fill="FFFFFF"/>
        </w:rPr>
      </w:pPr>
    </w:p>
    <w:p w:rsidR="006A191E" w:rsidRDefault="007A2A9C">
      <w:pPr>
        <w:snapToGrid w:val="0"/>
        <w:spacing w:beforeLines="50" w:before="120" w:after="50" w:line="360" w:lineRule="auto"/>
        <w:rPr>
          <w:rFonts w:ascii="宋体" w:hAnsi="宋体" w:cs="宋体"/>
          <w:b/>
          <w:bCs/>
          <w:spacing w:val="-6"/>
          <w:sz w:val="24"/>
        </w:rPr>
      </w:pPr>
      <w:r>
        <w:rPr>
          <w:rFonts w:ascii="宋体" w:hAnsi="宋体" w:cs="宋体" w:hint="eastAsia"/>
          <w:sz w:val="24"/>
          <w:u w:val="single"/>
        </w:rPr>
        <w:t>××</w:t>
      </w:r>
      <w:r>
        <w:rPr>
          <w:rFonts w:ascii="宋体" w:hAnsi="宋体" w:cs="宋体" w:hint="eastAsia"/>
          <w:kern w:val="0"/>
          <w:sz w:val="24"/>
        </w:rPr>
        <w:t>（</w:t>
      </w:r>
      <w:r>
        <w:rPr>
          <w:rFonts w:ascii="宋体" w:hAnsi="宋体" w:cs="宋体" w:hint="eastAsia"/>
          <w:sz w:val="24"/>
        </w:rPr>
        <w:t>采购组织机构名称</w:t>
      </w:r>
      <w:r>
        <w:rPr>
          <w:rFonts w:ascii="宋体" w:hAnsi="宋体" w:cs="宋体" w:hint="eastAsia"/>
          <w:kern w:val="0"/>
          <w:sz w:val="24"/>
        </w:rPr>
        <w:t>）：</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我方</w:t>
      </w:r>
      <w:r>
        <w:rPr>
          <w:rFonts w:ascii="宋体" w:hAnsi="宋体" w:cs="宋体" w:hint="eastAsia"/>
          <w:sz w:val="24"/>
          <w:u w:val="single"/>
        </w:rPr>
        <w:t>（投标人全称）</w:t>
      </w:r>
      <w:r>
        <w:rPr>
          <w:rFonts w:ascii="宋体" w:hAnsi="宋体" w:cs="宋体" w:hint="eastAsia"/>
          <w:spacing w:val="-6"/>
          <w:sz w:val="24"/>
        </w:rPr>
        <w:t>参加项目的采购活动并承诺如下：</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一、我方满足《中华人民共和国政府采购法》第二十二条规定：</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（一）具有独立承担民事责任的能力；</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（二）具有良好的商业信誉和健全的财务会计制度；</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（三）具有履行合同所必需的设备和专业技术能力；</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（四）有依法缴纳税收和社会保障资金的良好记录；</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（五）参加本项目政府采购活动前三年内，在经营活动中</w:t>
      </w:r>
      <w:r>
        <w:rPr>
          <w:rFonts w:ascii="宋体" w:hAnsi="宋体" w:cs="宋体" w:hint="eastAsia"/>
          <w:b/>
          <w:spacing w:val="-6"/>
          <w:sz w:val="24"/>
          <w:u w:val="single"/>
        </w:rPr>
        <w:t xml:space="preserve">  没有  </w:t>
      </w:r>
      <w:r>
        <w:rPr>
          <w:rFonts w:ascii="宋体" w:hAnsi="宋体" w:cs="宋体" w:hint="eastAsia"/>
          <w:spacing w:val="-6"/>
          <w:sz w:val="24"/>
        </w:rPr>
        <w:t>重大违法记录。（重大违法记录是指供应商因违法经营受到刑事处罚或者责令停产停业、吊销许可证或者执照、较大数额罚款等行政处罚）</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（六）法律、行政法规规定的其他条件。</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二、未被信用中国（www.creditchina.gov.cn)、中国政府采购网（www.ccgp.gov.cn）列入失信被执行人、重大税收违法案件当事人名单、政府采购严重违法失信行为记录名单。</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三、不存在以下情况：</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1、单位负责人为同一人或者存在直接控股、管理关系的不同供应商参加同一合同项下的政府采购活动的；</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2、为采购项目提供整体设计、规范编制或者项目管理、监理、检测等服务后再参加该采购项目的其他采购活动的。</w:t>
      </w:r>
    </w:p>
    <w:p w:rsidR="006A191E" w:rsidRDefault="007A2A9C">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四、以上事项如有虚假或隐瞒，我方愿意承担一切后果和责任。</w:t>
      </w:r>
    </w:p>
    <w:p w:rsidR="006A191E" w:rsidRDefault="006A191E">
      <w:pPr>
        <w:adjustRightInd w:val="0"/>
        <w:snapToGrid w:val="0"/>
        <w:spacing w:line="288" w:lineRule="auto"/>
        <w:rPr>
          <w:rFonts w:ascii="宋体" w:hAnsi="宋体" w:cs="宋体"/>
          <w:sz w:val="24"/>
        </w:rPr>
      </w:pPr>
    </w:p>
    <w:p w:rsidR="006A191E" w:rsidRDefault="007A2A9C">
      <w:pPr>
        <w:wordWrap w:val="0"/>
        <w:snapToGrid w:val="0"/>
        <w:spacing w:before="50" w:after="50" w:line="360" w:lineRule="auto"/>
        <w:jc w:val="right"/>
        <w:rPr>
          <w:rFonts w:ascii="宋体" w:hAnsi="宋体"/>
          <w:sz w:val="24"/>
        </w:rPr>
      </w:pPr>
      <w:r>
        <w:rPr>
          <w:rFonts w:ascii="宋体" w:hAnsi="宋体" w:hint="eastAsia"/>
          <w:b/>
          <w:bCs/>
          <w:sz w:val="24"/>
        </w:rPr>
        <w:t xml:space="preserve">  </w:t>
      </w:r>
      <w:r>
        <w:rPr>
          <w:rFonts w:ascii="宋体" w:hAnsi="宋体" w:hint="eastAsia"/>
          <w:sz w:val="24"/>
        </w:rPr>
        <w:t xml:space="preserve"> 供应商名称（电子印章）</w:t>
      </w:r>
      <w:r>
        <w:rPr>
          <w:rFonts w:ascii="宋体" w:hAnsi="宋体" w:hint="eastAsia"/>
          <w:sz w:val="24"/>
          <w:lang w:val="zh-CN"/>
        </w:rPr>
        <w:t xml:space="preserve">：　　    　　　</w:t>
      </w:r>
      <w:r>
        <w:rPr>
          <w:rFonts w:ascii="宋体" w:hAnsi="宋体" w:hint="eastAsia"/>
          <w:sz w:val="24"/>
        </w:rPr>
        <w:t xml:space="preserve"> </w:t>
      </w:r>
    </w:p>
    <w:p w:rsidR="006A191E" w:rsidRDefault="007A2A9C">
      <w:pPr>
        <w:spacing w:line="360" w:lineRule="auto"/>
        <w:ind w:firstLineChars="1800" w:firstLine="4320"/>
        <w:rPr>
          <w:rFonts w:ascii="宋体" w:hAnsi="宋体" w:cs="宋体"/>
          <w:sz w:val="28"/>
        </w:rPr>
      </w:pPr>
      <w:r>
        <w:rPr>
          <w:rFonts w:ascii="宋体" w:hAnsi="宋体" w:hint="eastAsia"/>
          <w:sz w:val="24"/>
          <w:lang w:val="zh-CN"/>
        </w:rPr>
        <w:t>供应商代表</w:t>
      </w:r>
      <w:r>
        <w:rPr>
          <w:rFonts w:ascii="宋体" w:hAnsi="宋体" w:hint="eastAsia"/>
          <w:sz w:val="24"/>
        </w:rPr>
        <w:t>签字或电子印章</w:t>
      </w:r>
      <w:r>
        <w:rPr>
          <w:rFonts w:ascii="宋体" w:hAnsi="宋体" w:hint="eastAsia"/>
          <w:sz w:val="24"/>
          <w:lang w:val="zh-CN"/>
        </w:rPr>
        <w:t>：</w:t>
      </w:r>
      <w:r>
        <w:rPr>
          <w:rFonts w:ascii="宋体" w:hAnsi="宋体" w:hint="eastAsia"/>
          <w:sz w:val="24"/>
        </w:rPr>
        <w:t xml:space="preserve">  </w:t>
      </w:r>
      <w:r>
        <w:rPr>
          <w:rFonts w:ascii="宋体" w:hAnsi="宋体" w:cs="宋体" w:hint="eastAsia"/>
          <w:sz w:val="24"/>
        </w:rPr>
        <w:t xml:space="preserve"> </w:t>
      </w:r>
    </w:p>
    <w:p w:rsidR="006A191E" w:rsidRDefault="007A2A9C">
      <w:pPr>
        <w:pStyle w:val="aa"/>
        <w:spacing w:before="120"/>
        <w:ind w:firstLine="630"/>
        <w:rPr>
          <w:rFonts w:asciiTheme="minorEastAsia" w:eastAsiaTheme="minorEastAsia" w:hAnsiTheme="minorEastAsia"/>
        </w:rPr>
      </w:pPr>
      <w:r>
        <w:t xml:space="preserve">                                                 </w:t>
      </w:r>
      <w:r>
        <w:rPr>
          <w:rFonts w:hint="eastAsia"/>
        </w:rPr>
        <w:t>日</w:t>
      </w:r>
      <w:r>
        <w:t xml:space="preserve">    </w:t>
      </w:r>
      <w:r>
        <w:rPr>
          <w:rFonts w:hint="eastAsia"/>
        </w:rPr>
        <w:t>期：</w:t>
      </w:r>
    </w:p>
    <w:bookmarkEnd w:id="708"/>
    <w:bookmarkEnd w:id="709"/>
    <w:p w:rsidR="006A191E" w:rsidRDefault="007A2A9C">
      <w:pPr>
        <w:widowControl/>
        <w:jc w:val="left"/>
        <w:rPr>
          <w:rFonts w:ascii="宋体" w:hAnsi="宋体"/>
          <w:b/>
          <w:sz w:val="28"/>
        </w:rPr>
      </w:pPr>
      <w:r>
        <w:rPr>
          <w:rFonts w:ascii="宋体" w:hAnsi="宋体"/>
          <w:b/>
          <w:sz w:val="28"/>
        </w:rPr>
        <w:br w:type="page"/>
      </w:r>
    </w:p>
    <w:p w:rsidR="006A191E" w:rsidRDefault="007A2A9C">
      <w:pPr>
        <w:adjustRightInd w:val="0"/>
        <w:snapToGrid w:val="0"/>
        <w:spacing w:line="360" w:lineRule="auto"/>
        <w:ind w:right="480"/>
        <w:outlineLvl w:val="0"/>
        <w:rPr>
          <w:rFonts w:ascii="宋体" w:hAnsi="宋体"/>
          <w:b/>
          <w:sz w:val="28"/>
        </w:rPr>
      </w:pPr>
      <w:bookmarkStart w:id="710" w:name="_Toc198544560"/>
      <w:r>
        <w:rPr>
          <w:rFonts w:ascii="宋体" w:hAnsi="宋体" w:hint="eastAsia"/>
          <w:b/>
          <w:sz w:val="28"/>
        </w:rPr>
        <w:lastRenderedPageBreak/>
        <w:t>附件5-</w:t>
      </w:r>
      <w:r>
        <w:rPr>
          <w:rFonts w:ascii="宋体" w:hAnsi="宋体"/>
          <w:b/>
          <w:sz w:val="28"/>
        </w:rPr>
        <w:t>1</w:t>
      </w:r>
      <w:bookmarkEnd w:id="710"/>
    </w:p>
    <w:p w:rsidR="006A191E" w:rsidRDefault="007A2A9C">
      <w:pPr>
        <w:widowControl/>
        <w:autoSpaceDE w:val="0"/>
        <w:autoSpaceDN w:val="0"/>
        <w:spacing w:line="480" w:lineRule="auto"/>
        <w:ind w:firstLineChars="100" w:firstLine="241"/>
        <w:outlineLvl w:val="2"/>
        <w:rPr>
          <w:rFonts w:asciiTheme="minorEastAsia" w:eastAsiaTheme="minorEastAsia" w:hAnsiTheme="minorEastAsia"/>
          <w:b/>
          <w:sz w:val="24"/>
        </w:rPr>
      </w:pPr>
      <w:r>
        <w:rPr>
          <w:rFonts w:asciiTheme="minorEastAsia" w:eastAsiaTheme="minorEastAsia" w:hAnsiTheme="minorEastAsia" w:hint="eastAsia"/>
          <w:b/>
          <w:bCs/>
          <w:sz w:val="24"/>
        </w:rPr>
        <w:t>本项目专门面对中小企业需提供中小企业声明函，非中小企业做无效响应处理。监狱企业，残疾人福利性单位视同小微企业。本项目行业划分为</w:t>
      </w:r>
      <w:r>
        <w:rPr>
          <w:rFonts w:asciiTheme="minorEastAsia" w:eastAsiaTheme="minorEastAsia" w:hAnsiTheme="minorEastAsia" w:hint="eastAsia"/>
          <w:b/>
          <w:bCs/>
          <w:sz w:val="24"/>
          <w:u w:val="single"/>
        </w:rPr>
        <w:t>建筑业。</w:t>
      </w:r>
    </w:p>
    <w:p w:rsidR="006A191E" w:rsidRDefault="007A2A9C">
      <w:pPr>
        <w:widowControl/>
        <w:autoSpaceDE w:val="0"/>
        <w:autoSpaceDN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中小企业声明函</w:t>
      </w:r>
    </w:p>
    <w:p w:rsidR="006A191E" w:rsidRDefault="007A2A9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本公司郑重声明，根据《政府采购促进中小企业发展管理办法》（财库</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w:t>
      </w:r>
      <w:r>
        <w:rPr>
          <w:rFonts w:asciiTheme="minorEastAsia" w:eastAsiaTheme="minorEastAsia" w:hAnsiTheme="minorEastAsia"/>
          <w:sz w:val="24"/>
        </w:rPr>
        <w:t>46 号）的规定，本公司参加</w:t>
      </w:r>
      <w:r>
        <w:rPr>
          <w:rFonts w:asciiTheme="minorEastAsia" w:eastAsiaTheme="minorEastAsia" w:hAnsiTheme="minorEastAsia" w:hint="eastAsia"/>
          <w:b/>
          <w:bCs/>
          <w:sz w:val="24"/>
          <w:u w:val="single"/>
        </w:rPr>
        <w:t>三门县外国语小学</w:t>
      </w:r>
      <w:r>
        <w:rPr>
          <w:rFonts w:asciiTheme="minorEastAsia" w:eastAsiaTheme="minorEastAsia" w:hAnsiTheme="minorEastAsia" w:hint="eastAsia"/>
          <w:sz w:val="24"/>
        </w:rPr>
        <w:t>的</w:t>
      </w:r>
      <w:r>
        <w:rPr>
          <w:rFonts w:asciiTheme="minorEastAsia" w:eastAsiaTheme="minorEastAsia" w:hAnsiTheme="minorEastAsia" w:hint="eastAsia"/>
          <w:b/>
          <w:bCs/>
          <w:sz w:val="24"/>
          <w:u w:val="single"/>
        </w:rPr>
        <w:t xml:space="preserve"> 三门县外国语小学田径场改造工程（塑胶跑道、篮球场翻新）</w:t>
      </w:r>
      <w:r>
        <w:rPr>
          <w:rFonts w:asciiTheme="minorEastAsia" w:eastAsiaTheme="minorEastAsia" w:hAnsiTheme="minorEastAsia"/>
          <w:sz w:val="24"/>
        </w:rPr>
        <w:t>采购活动，工程的施工单位全部为符合政策要求的中小企业。企业具体情况如下：</w:t>
      </w:r>
    </w:p>
    <w:p w:rsidR="006A191E" w:rsidRDefault="007A2A9C">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b/>
          <w:bCs/>
          <w:i/>
          <w:iCs/>
          <w:sz w:val="24"/>
          <w:u w:val="single"/>
        </w:rPr>
        <w:t>三门县外国语小学田径场改造工程（塑胶跑道、篮球场翻新）</w:t>
      </w:r>
      <w:r>
        <w:rPr>
          <w:rFonts w:asciiTheme="minorEastAsia" w:eastAsiaTheme="minorEastAsia" w:hAnsiTheme="minorEastAsia" w:hint="eastAsia"/>
          <w:sz w:val="24"/>
        </w:rPr>
        <w:t>，属于</w:t>
      </w:r>
      <w:r>
        <w:rPr>
          <w:rFonts w:asciiTheme="minorEastAsia" w:eastAsiaTheme="minorEastAsia" w:hAnsiTheme="minorEastAsia" w:hint="eastAsia"/>
          <w:sz w:val="24"/>
          <w:u w:val="single"/>
        </w:rPr>
        <w:t>建筑业</w:t>
      </w:r>
      <w:r>
        <w:rPr>
          <w:rFonts w:asciiTheme="minorEastAsia" w:eastAsiaTheme="minorEastAsia" w:hAnsiTheme="minorEastAsia" w:hint="eastAsia"/>
          <w:sz w:val="24"/>
        </w:rPr>
        <w:t>；承建（承接）企业为</w:t>
      </w:r>
      <w:r>
        <w:rPr>
          <w:rFonts w:asciiTheme="minorEastAsia" w:eastAsiaTheme="minorEastAsia" w:hAnsiTheme="minorEastAsia" w:hint="eastAsia"/>
          <w:i/>
          <w:iCs/>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万元，属于</w:t>
      </w:r>
      <w:r>
        <w:rPr>
          <w:rFonts w:asciiTheme="minorEastAsia" w:eastAsiaTheme="minorEastAsia" w:hAnsiTheme="minorEastAsia" w:hint="eastAsia"/>
          <w:i/>
          <w:iCs/>
          <w:sz w:val="24"/>
          <w:u w:val="single"/>
        </w:rPr>
        <w:t>（中型企业、小型企业、微型企业）</w:t>
      </w:r>
      <w:r>
        <w:rPr>
          <w:rFonts w:asciiTheme="minorEastAsia" w:eastAsiaTheme="minorEastAsia" w:hAnsiTheme="minorEastAsia" w:hint="eastAsia"/>
          <w:sz w:val="24"/>
        </w:rPr>
        <w:t>；</w:t>
      </w:r>
    </w:p>
    <w:p w:rsidR="006A191E" w:rsidRDefault="007A2A9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以上企业，不属于大企业的分支机构，不存在控股股东为大企业的情形，也不存在与大企业的负责人为同一人的情形。</w:t>
      </w:r>
    </w:p>
    <w:p w:rsidR="006A191E" w:rsidRDefault="007A2A9C">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sz w:val="24"/>
        </w:rPr>
        <w:t>本企业对上述声明内容的真实性负责。如有虚假，将依法承担相应责任。</w:t>
      </w:r>
    </w:p>
    <w:p w:rsidR="006A191E" w:rsidRDefault="007A2A9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企业名称（盖章）：</w:t>
      </w:r>
    </w:p>
    <w:p w:rsidR="006A191E" w:rsidRDefault="007A2A9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日期：</w:t>
      </w:r>
    </w:p>
    <w:p w:rsidR="006A191E" w:rsidRDefault="007A2A9C">
      <w:pPr>
        <w:widowControl/>
        <w:autoSpaceDE w:val="0"/>
        <w:autoSpaceDN w:val="0"/>
        <w:spacing w:line="30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备注：1、从业人员、营业收入、资产总额填报上一年度数据，无上</w:t>
      </w:r>
      <w:proofErr w:type="gramStart"/>
      <w:r>
        <w:rPr>
          <w:rFonts w:asciiTheme="minorEastAsia" w:eastAsiaTheme="minorEastAsia" w:hAnsiTheme="minorEastAsia" w:hint="eastAsia"/>
          <w:b/>
          <w:bCs/>
          <w:sz w:val="24"/>
        </w:rPr>
        <w:t>一</w:t>
      </w:r>
      <w:proofErr w:type="gramEnd"/>
      <w:r>
        <w:rPr>
          <w:rFonts w:asciiTheme="minorEastAsia" w:eastAsiaTheme="minorEastAsia" w:hAnsiTheme="minorEastAsia" w:hint="eastAsia"/>
          <w:b/>
          <w:bCs/>
          <w:sz w:val="24"/>
        </w:rPr>
        <w:t>年度数据的新成立企业可不填报。</w:t>
      </w:r>
    </w:p>
    <w:p w:rsidR="006A191E" w:rsidRDefault="006A191E">
      <w:pPr>
        <w:rPr>
          <w:rFonts w:asciiTheme="minorEastAsia" w:eastAsiaTheme="minorEastAsia" w:hAnsiTheme="minorEastAsia"/>
          <w:sz w:val="24"/>
        </w:rPr>
      </w:pPr>
    </w:p>
    <w:p w:rsidR="006A191E" w:rsidRDefault="006A191E">
      <w:pPr>
        <w:pStyle w:val="afb"/>
        <w:rPr>
          <w:rFonts w:asciiTheme="minorEastAsia" w:eastAsiaTheme="minorEastAsia" w:hAnsiTheme="minorEastAsia"/>
          <w:sz w:val="24"/>
          <w:szCs w:val="24"/>
        </w:rPr>
      </w:pPr>
    </w:p>
    <w:p w:rsidR="006A191E" w:rsidRDefault="006A191E">
      <w:pPr>
        <w:pStyle w:val="a8"/>
        <w:rPr>
          <w:rFonts w:asciiTheme="minorEastAsia" w:eastAsiaTheme="minorEastAsia" w:hAnsiTheme="minorEastAsia"/>
        </w:rPr>
      </w:pPr>
    </w:p>
    <w:p w:rsidR="006A191E" w:rsidRDefault="006A191E">
      <w:pPr>
        <w:rPr>
          <w:rFonts w:asciiTheme="minorEastAsia" w:eastAsiaTheme="minorEastAsia" w:hAnsiTheme="minorEastAsia"/>
          <w:sz w:val="24"/>
        </w:rPr>
      </w:pPr>
    </w:p>
    <w:p w:rsidR="006A191E" w:rsidRDefault="006A191E">
      <w:pPr>
        <w:pStyle w:val="afb"/>
        <w:rPr>
          <w:rFonts w:asciiTheme="minorEastAsia" w:eastAsiaTheme="minorEastAsia" w:hAnsiTheme="minorEastAsia"/>
          <w:sz w:val="24"/>
          <w:szCs w:val="24"/>
        </w:rPr>
      </w:pPr>
    </w:p>
    <w:p w:rsidR="006A191E" w:rsidRDefault="006A191E">
      <w:pPr>
        <w:rPr>
          <w:rFonts w:asciiTheme="minorEastAsia" w:eastAsiaTheme="minorEastAsia" w:hAnsiTheme="minorEastAsia"/>
          <w:sz w:val="24"/>
        </w:rPr>
      </w:pPr>
    </w:p>
    <w:p w:rsidR="006A191E" w:rsidRDefault="007A2A9C">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6A191E" w:rsidRDefault="007A2A9C">
      <w:pPr>
        <w:adjustRightInd w:val="0"/>
        <w:snapToGrid w:val="0"/>
        <w:spacing w:line="360" w:lineRule="auto"/>
        <w:ind w:right="480"/>
        <w:outlineLvl w:val="0"/>
        <w:rPr>
          <w:rFonts w:ascii="宋体" w:hAnsi="宋体"/>
          <w:b/>
          <w:sz w:val="28"/>
        </w:rPr>
      </w:pPr>
      <w:bookmarkStart w:id="711" w:name="_Toc198544561"/>
      <w:r>
        <w:rPr>
          <w:rFonts w:ascii="宋体" w:hAnsi="宋体" w:hint="eastAsia"/>
          <w:b/>
          <w:sz w:val="28"/>
        </w:rPr>
        <w:lastRenderedPageBreak/>
        <w:t>附件5-</w:t>
      </w:r>
      <w:r>
        <w:rPr>
          <w:rFonts w:ascii="宋体" w:hAnsi="宋体"/>
          <w:b/>
          <w:sz w:val="28"/>
        </w:rPr>
        <w:t>2</w:t>
      </w:r>
      <w:bookmarkEnd w:id="711"/>
    </w:p>
    <w:p w:rsidR="006A191E" w:rsidRDefault="006A191E">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6A191E" w:rsidRDefault="007A2A9C">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b/>
          <w:sz w:val="24"/>
        </w:rPr>
        <w:t>监狱企业</w:t>
      </w:r>
      <w:r>
        <w:rPr>
          <w:rFonts w:asciiTheme="minorEastAsia" w:eastAsiaTheme="minorEastAsia" w:hAnsiTheme="minorEastAsia" w:hint="eastAsia"/>
          <w:b/>
          <w:sz w:val="24"/>
        </w:rPr>
        <w:t>证明文件</w:t>
      </w:r>
    </w:p>
    <w:p w:rsidR="006A191E" w:rsidRDefault="007A2A9C">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bCs/>
          <w:sz w:val="24"/>
        </w:rPr>
        <w:t>（</w:t>
      </w:r>
      <w:r>
        <w:rPr>
          <w:rFonts w:asciiTheme="minorEastAsia" w:eastAsiaTheme="minorEastAsia" w:hAnsiTheme="minorEastAsia"/>
          <w:b/>
          <w:bCs/>
          <w:sz w:val="24"/>
        </w:rPr>
        <w:t>不属于监狱企业的无需填写</w:t>
      </w:r>
      <w:r>
        <w:rPr>
          <w:rFonts w:asciiTheme="minorEastAsia" w:eastAsiaTheme="minorEastAsia" w:hAnsiTheme="minorEastAsia" w:hint="eastAsia"/>
          <w:b/>
          <w:bCs/>
          <w:sz w:val="24"/>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6A191E">
        <w:trPr>
          <w:trHeight w:val="8500"/>
        </w:trPr>
        <w:tc>
          <w:tcPr>
            <w:tcW w:w="9037" w:type="dxa"/>
            <w:vAlign w:val="center"/>
          </w:tcPr>
          <w:p w:rsidR="006A191E" w:rsidRDefault="007A2A9C">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备注:（1）根据《关于政府采购支持监狱企业发展有关问题的通知》（财库[2014]68号）的规定，符合规定要求的供应商视同为小型和微型企业。</w:t>
            </w:r>
          </w:p>
          <w:p w:rsidR="006A191E" w:rsidRDefault="007A2A9C">
            <w:pPr>
              <w:spacing w:line="360" w:lineRule="auto"/>
              <w:ind w:firstLineChars="177" w:firstLine="426"/>
              <w:rPr>
                <w:rFonts w:asciiTheme="minorEastAsia" w:eastAsiaTheme="minorEastAsia" w:hAnsiTheme="minorEastAsia" w:cs="Arial"/>
                <w:b/>
                <w:i/>
                <w:kern w:val="0"/>
                <w:sz w:val="24"/>
              </w:rPr>
            </w:pPr>
            <w:r>
              <w:rPr>
                <w:rFonts w:asciiTheme="minorEastAsia" w:eastAsiaTheme="minorEastAsia" w:hAnsiTheme="minorEastAsia" w:hint="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rsidR="006A191E" w:rsidRDefault="006A191E">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A191E" w:rsidRDefault="006A191E">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A191E" w:rsidRDefault="006A191E">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A191E" w:rsidRDefault="006A191E">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A191E" w:rsidRDefault="006A191E">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A191E" w:rsidRDefault="006A191E">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300" w:lineRule="auto"/>
        <w:ind w:firstLineChars="100" w:firstLine="240"/>
        <w:jc w:val="center"/>
        <w:outlineLvl w:val="2"/>
        <w:rPr>
          <w:rFonts w:asciiTheme="minorEastAsia" w:eastAsiaTheme="minorEastAsia" w:hAnsiTheme="minorEastAsia"/>
          <w:sz w:val="24"/>
        </w:rPr>
      </w:pPr>
    </w:p>
    <w:p w:rsidR="006A191E" w:rsidRDefault="007A2A9C">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6A191E" w:rsidRDefault="006A191E">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6A191E" w:rsidRDefault="007A2A9C">
      <w:pPr>
        <w:adjustRightInd w:val="0"/>
        <w:snapToGrid w:val="0"/>
        <w:spacing w:line="360" w:lineRule="auto"/>
        <w:ind w:right="480"/>
        <w:outlineLvl w:val="0"/>
        <w:rPr>
          <w:rFonts w:ascii="宋体" w:hAnsi="宋体"/>
          <w:b/>
          <w:sz w:val="28"/>
        </w:rPr>
      </w:pPr>
      <w:bookmarkStart w:id="712" w:name="_Toc198544562"/>
      <w:r>
        <w:rPr>
          <w:rFonts w:ascii="宋体" w:hAnsi="宋体" w:hint="eastAsia"/>
          <w:b/>
          <w:sz w:val="28"/>
        </w:rPr>
        <w:t>附件5-</w:t>
      </w:r>
      <w:r>
        <w:rPr>
          <w:rFonts w:ascii="宋体" w:hAnsi="宋体"/>
          <w:b/>
          <w:sz w:val="28"/>
        </w:rPr>
        <w:t>3</w:t>
      </w:r>
      <w:bookmarkEnd w:id="712"/>
    </w:p>
    <w:p w:rsidR="006A191E" w:rsidRDefault="006A191E">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6A191E" w:rsidRDefault="007A2A9C">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残疾人福利性单位声明函</w:t>
      </w:r>
    </w:p>
    <w:p w:rsidR="006A191E" w:rsidRDefault="007A2A9C">
      <w:pPr>
        <w:pStyle w:val="aa"/>
        <w:jc w:val="center"/>
      </w:pPr>
      <w:r>
        <w:rPr>
          <w:rFonts w:asciiTheme="minorEastAsia" w:eastAsiaTheme="minorEastAsia" w:hAnsiTheme="minorEastAsia" w:hint="eastAsia"/>
          <w:b/>
          <w:bCs/>
          <w:sz w:val="24"/>
        </w:rPr>
        <w:t>（</w:t>
      </w:r>
      <w:r>
        <w:rPr>
          <w:rFonts w:asciiTheme="minorEastAsia" w:eastAsiaTheme="minorEastAsia" w:hAnsiTheme="minorEastAsia"/>
          <w:b/>
          <w:bCs/>
          <w:sz w:val="24"/>
        </w:rPr>
        <w:t>不属于</w:t>
      </w:r>
      <w:r>
        <w:rPr>
          <w:rFonts w:asciiTheme="minorEastAsia" w:eastAsiaTheme="minorEastAsia" w:hAnsiTheme="minorEastAsia" w:hint="eastAsia"/>
          <w:b/>
          <w:sz w:val="24"/>
        </w:rPr>
        <w:t>残疾人福利性单位</w:t>
      </w:r>
      <w:r>
        <w:rPr>
          <w:rFonts w:asciiTheme="minorEastAsia" w:eastAsiaTheme="minorEastAsia" w:hAnsiTheme="minorEastAsia"/>
          <w:b/>
          <w:bCs/>
          <w:sz w:val="24"/>
        </w:rPr>
        <w:t>的无需填写</w:t>
      </w:r>
      <w:r>
        <w:rPr>
          <w:rFonts w:asciiTheme="minorEastAsia" w:eastAsiaTheme="minorEastAsia" w:hAnsiTheme="minorEastAsia" w:hint="eastAsia"/>
          <w:b/>
          <w:bCs/>
          <w:sz w:val="24"/>
        </w:rPr>
        <w:t>）</w:t>
      </w:r>
    </w:p>
    <w:p w:rsidR="006A191E" w:rsidRDefault="007A2A9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eastAsiaTheme="minorEastAsia" w:hAnsiTheme="minorEastAsia"/>
          <w:sz w:val="24"/>
          <w:u w:val="single"/>
        </w:rPr>
        <w:t xml:space="preserve">                                                </w:t>
      </w:r>
      <w:r>
        <w:rPr>
          <w:rFonts w:asciiTheme="minorEastAsia" w:eastAsiaTheme="minorEastAsia" w:hAnsiTheme="minorEastAsia"/>
          <w:sz w:val="24"/>
        </w:rPr>
        <w:t>项目采购活动提供本单位制造的货物（由本单位承担工程/提供服务），</w:t>
      </w:r>
    </w:p>
    <w:p w:rsidR="006A191E" w:rsidRDefault="007A2A9C">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本单位对上述声明的真实性负责。如有虚假，将依法承担相应责任。</w:t>
      </w:r>
    </w:p>
    <w:p w:rsidR="006A191E" w:rsidRDefault="006A191E">
      <w:pPr>
        <w:pStyle w:val="aa"/>
      </w:pPr>
    </w:p>
    <w:p w:rsidR="006A191E" w:rsidRDefault="006A191E"/>
    <w:p w:rsidR="006A191E" w:rsidRDefault="007A2A9C">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磋商响应供应商</w:t>
      </w:r>
      <w:r>
        <w:rPr>
          <w:rFonts w:asciiTheme="minorEastAsia" w:eastAsiaTheme="minorEastAsia" w:hAnsiTheme="minorEastAsia"/>
          <w:b/>
          <w:bCs/>
          <w:sz w:val="24"/>
        </w:rPr>
        <w:t>名称（盖章）：</w:t>
      </w:r>
    </w:p>
    <w:p w:rsidR="006A191E" w:rsidRDefault="006A191E">
      <w:pPr>
        <w:pStyle w:val="aa"/>
      </w:pPr>
    </w:p>
    <w:p w:rsidR="006A191E" w:rsidRDefault="007A2A9C">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b/>
          <w:bCs/>
          <w:sz w:val="24"/>
        </w:rPr>
        <w:t>日期：</w:t>
      </w:r>
    </w:p>
    <w:p w:rsidR="006A191E" w:rsidRDefault="007A2A9C">
      <w:pPr>
        <w:widowControl/>
        <w:jc w:val="left"/>
        <w:rPr>
          <w:rFonts w:asciiTheme="minorEastAsia" w:eastAsiaTheme="minorEastAsia" w:hAnsiTheme="minorEastAsia" w:cstheme="minorBidi"/>
          <w:sz w:val="24"/>
        </w:rPr>
      </w:pPr>
      <w:r>
        <w:rPr>
          <w:rFonts w:asciiTheme="minorEastAsia" w:eastAsiaTheme="minorEastAsia" w:hAnsiTheme="minorEastAsia"/>
          <w:sz w:val="24"/>
        </w:rPr>
        <w:br w:type="page"/>
      </w:r>
    </w:p>
    <w:p w:rsidR="006A191E" w:rsidRDefault="006A191E">
      <w:pPr>
        <w:pStyle w:val="ab"/>
        <w:rPr>
          <w:rFonts w:asciiTheme="minorEastAsia" w:eastAsiaTheme="minorEastAsia" w:hAnsiTheme="minorEastAsia"/>
          <w:sz w:val="24"/>
        </w:rPr>
      </w:pPr>
    </w:p>
    <w:p w:rsidR="006A191E" w:rsidRDefault="007A2A9C">
      <w:pPr>
        <w:adjustRightInd w:val="0"/>
        <w:snapToGrid w:val="0"/>
        <w:spacing w:line="360" w:lineRule="auto"/>
        <w:ind w:right="480"/>
        <w:outlineLvl w:val="0"/>
        <w:rPr>
          <w:rFonts w:ascii="宋体" w:hAnsi="宋体"/>
          <w:b/>
          <w:sz w:val="28"/>
        </w:rPr>
      </w:pPr>
      <w:bookmarkStart w:id="713" w:name="_Toc198544563"/>
      <w:r>
        <w:rPr>
          <w:rFonts w:ascii="宋体" w:hAnsi="宋体"/>
          <w:b/>
          <w:sz w:val="28"/>
        </w:rPr>
        <w:t>附件</w:t>
      </w:r>
      <w:r>
        <w:rPr>
          <w:rFonts w:ascii="宋体" w:hAnsi="宋体" w:hint="eastAsia"/>
          <w:b/>
          <w:sz w:val="28"/>
        </w:rPr>
        <w:t>6</w:t>
      </w:r>
      <w:bookmarkEnd w:id="713"/>
    </w:p>
    <w:p w:rsidR="006A191E" w:rsidRDefault="007A2A9C">
      <w:pPr>
        <w:pStyle w:val="3"/>
        <w:adjustRightInd w:val="0"/>
        <w:snapToGrid w:val="0"/>
        <w:spacing w:line="480" w:lineRule="auto"/>
        <w:ind w:firstLineChars="200" w:firstLine="482"/>
        <w:jc w:val="left"/>
        <w:rPr>
          <w:rFonts w:asciiTheme="minorEastAsia" w:eastAsiaTheme="minorEastAsia" w:hAnsiTheme="minorEastAsia"/>
          <w:b/>
          <w:sz w:val="24"/>
          <w:szCs w:val="24"/>
        </w:rPr>
      </w:pPr>
      <w:r>
        <w:rPr>
          <w:rFonts w:cs="宋体" w:hint="eastAsia"/>
          <w:b/>
          <w:sz w:val="24"/>
          <w:szCs w:val="24"/>
        </w:rPr>
        <w:t>提供采购公告中符合供应商特定条件的有效资质证书（磋商供应商特定条件中有要求的必须提供），以及需要说明的其他资料。</w:t>
      </w:r>
    </w:p>
    <w:p w:rsidR="006A191E" w:rsidRDefault="006A191E">
      <w:pPr>
        <w:pStyle w:val="ab"/>
        <w:ind w:firstLine="482"/>
        <w:jc w:val="left"/>
        <w:rPr>
          <w:rFonts w:asciiTheme="minorEastAsia" w:eastAsiaTheme="minorEastAsia" w:hAnsiTheme="minorEastAsia"/>
          <w:b/>
          <w:bCs/>
          <w:sz w:val="24"/>
        </w:rPr>
      </w:pPr>
    </w:p>
    <w:p w:rsidR="006A191E" w:rsidRDefault="006A191E">
      <w:pPr>
        <w:pStyle w:val="ab"/>
        <w:jc w:val="left"/>
        <w:rPr>
          <w:rFonts w:asciiTheme="minorEastAsia" w:eastAsiaTheme="minorEastAsia" w:hAnsiTheme="minorEastAsia"/>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6A191E">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A191E" w:rsidRDefault="007A2A9C">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6A191E" w:rsidRDefault="007A2A9C">
      <w:pPr>
        <w:widowControl/>
        <w:jc w:val="center"/>
        <w:rPr>
          <w:b/>
          <w:bCs/>
          <w:sz w:val="36"/>
          <w:szCs w:val="36"/>
          <w:lang w:val="zh-CN"/>
        </w:rPr>
      </w:pPr>
      <w:r>
        <w:rPr>
          <w:rFonts w:hint="eastAsia"/>
          <w:b/>
          <w:bCs/>
          <w:sz w:val="36"/>
          <w:szCs w:val="36"/>
          <w:lang w:val="zh-CN"/>
        </w:rPr>
        <w:lastRenderedPageBreak/>
        <w:t>商务与技术内容目录</w:t>
      </w:r>
      <w:bookmarkEnd w:id="700"/>
      <w:bookmarkEnd w:id="701"/>
    </w:p>
    <w:p w:rsidR="006A191E" w:rsidRDefault="006A191E">
      <w:pPr>
        <w:pStyle w:val="23"/>
        <w:ind w:leftChars="0" w:left="0" w:firstLine="0"/>
        <w:rPr>
          <w:b/>
          <w:bCs/>
          <w:sz w:val="36"/>
          <w:szCs w:val="36"/>
          <w:lang w:val="zh-CN"/>
        </w:rPr>
      </w:pPr>
    </w:p>
    <w:p w:rsidR="006A191E" w:rsidRDefault="006A191E">
      <w:pPr>
        <w:pStyle w:val="21"/>
        <w:ind w:leftChars="0" w:left="0" w:firstLine="470"/>
        <w:rPr>
          <w:rStyle w:val="af8"/>
          <w:b w:val="0"/>
          <w:color w:val="auto"/>
          <w:u w:val="none"/>
        </w:rPr>
      </w:pPr>
    </w:p>
    <w:p w:rsidR="006A191E" w:rsidRDefault="007A2A9C">
      <w:pPr>
        <w:pStyle w:val="21"/>
        <w:ind w:leftChars="0" w:left="0" w:firstLine="470"/>
        <w:rPr>
          <w:rStyle w:val="af8"/>
          <w:b w:val="0"/>
          <w:color w:val="auto"/>
          <w:u w:val="none"/>
        </w:rPr>
      </w:pPr>
      <w:r>
        <w:rPr>
          <w:rStyle w:val="af8"/>
          <w:rFonts w:hint="eastAsia"/>
          <w:b w:val="0"/>
          <w:color w:val="auto"/>
          <w:u w:val="none"/>
        </w:rPr>
        <w:t>（1）供应商基本情况表；（附件7）</w:t>
      </w:r>
    </w:p>
    <w:p w:rsidR="006A191E" w:rsidRDefault="007A2A9C">
      <w:pPr>
        <w:pStyle w:val="21"/>
        <w:ind w:leftChars="0" w:left="0" w:firstLine="470"/>
        <w:rPr>
          <w:rStyle w:val="af8"/>
          <w:b w:val="0"/>
          <w:color w:val="auto"/>
          <w:u w:val="none"/>
        </w:rPr>
      </w:pPr>
      <w:r>
        <w:rPr>
          <w:rStyle w:val="af8"/>
          <w:rFonts w:hint="eastAsia"/>
          <w:b w:val="0"/>
          <w:color w:val="auto"/>
          <w:u w:val="none"/>
        </w:rPr>
        <w:t>（2）法定代表人诚信投标承诺书；（附件8）</w:t>
      </w:r>
    </w:p>
    <w:p w:rsidR="006A191E" w:rsidRDefault="007A2A9C">
      <w:pPr>
        <w:pStyle w:val="21"/>
        <w:ind w:leftChars="0" w:left="0" w:firstLine="470"/>
        <w:rPr>
          <w:rStyle w:val="af8"/>
          <w:b w:val="0"/>
          <w:color w:val="auto"/>
          <w:u w:val="none"/>
        </w:rPr>
      </w:pPr>
      <w:r>
        <w:rPr>
          <w:rStyle w:val="af8"/>
          <w:rFonts w:hint="eastAsia"/>
          <w:b w:val="0"/>
          <w:color w:val="auto"/>
          <w:u w:val="none"/>
        </w:rPr>
        <w:t>（</w:t>
      </w:r>
      <w:r>
        <w:rPr>
          <w:rStyle w:val="af8"/>
          <w:b w:val="0"/>
          <w:color w:val="auto"/>
          <w:u w:val="none"/>
        </w:rPr>
        <w:t>3</w:t>
      </w:r>
      <w:r>
        <w:rPr>
          <w:rStyle w:val="af8"/>
          <w:rFonts w:hint="eastAsia"/>
          <w:b w:val="0"/>
          <w:color w:val="auto"/>
          <w:u w:val="none"/>
        </w:rPr>
        <w:t>）供应</w:t>
      </w:r>
      <w:proofErr w:type="gramStart"/>
      <w:r>
        <w:rPr>
          <w:rStyle w:val="af8"/>
          <w:rFonts w:hint="eastAsia"/>
          <w:b w:val="0"/>
          <w:color w:val="auto"/>
          <w:u w:val="none"/>
        </w:rPr>
        <w:t>商类似</w:t>
      </w:r>
      <w:proofErr w:type="gramEnd"/>
      <w:r>
        <w:rPr>
          <w:rStyle w:val="af8"/>
          <w:rFonts w:hint="eastAsia"/>
          <w:b w:val="0"/>
          <w:color w:val="auto"/>
          <w:u w:val="none"/>
        </w:rPr>
        <w:t>项目实施情况一览表；(附件9)</w:t>
      </w:r>
    </w:p>
    <w:p w:rsidR="006A191E" w:rsidRDefault="007A2A9C">
      <w:pPr>
        <w:pStyle w:val="21"/>
        <w:ind w:leftChars="0" w:left="0" w:firstLine="470"/>
        <w:rPr>
          <w:rStyle w:val="af8"/>
          <w:b w:val="0"/>
          <w:color w:val="auto"/>
          <w:u w:val="none"/>
        </w:rPr>
      </w:pPr>
      <w:r>
        <w:rPr>
          <w:rStyle w:val="af8"/>
          <w:rFonts w:hint="eastAsia"/>
          <w:b w:val="0"/>
          <w:color w:val="auto"/>
          <w:u w:val="none"/>
        </w:rPr>
        <w:t>（</w:t>
      </w:r>
      <w:r>
        <w:rPr>
          <w:rStyle w:val="af8"/>
          <w:b w:val="0"/>
          <w:color w:val="auto"/>
          <w:u w:val="none"/>
        </w:rPr>
        <w:t>4</w:t>
      </w:r>
      <w:r>
        <w:rPr>
          <w:rStyle w:val="af8"/>
          <w:rFonts w:hint="eastAsia"/>
          <w:b w:val="0"/>
          <w:color w:val="auto"/>
          <w:u w:val="none"/>
        </w:rPr>
        <w:t>）项目负责人资格情况表；（附件</w:t>
      </w:r>
      <w:r>
        <w:rPr>
          <w:rStyle w:val="af8"/>
          <w:b w:val="0"/>
          <w:color w:val="auto"/>
          <w:u w:val="none"/>
        </w:rPr>
        <w:t>1</w:t>
      </w:r>
      <w:r>
        <w:rPr>
          <w:rStyle w:val="af8"/>
          <w:rFonts w:hint="eastAsia"/>
          <w:b w:val="0"/>
          <w:color w:val="auto"/>
          <w:u w:val="none"/>
        </w:rPr>
        <w:t>0）</w:t>
      </w:r>
    </w:p>
    <w:p w:rsidR="006A191E" w:rsidRDefault="007A2A9C">
      <w:pPr>
        <w:pStyle w:val="21"/>
        <w:ind w:leftChars="0" w:left="0" w:firstLine="470"/>
        <w:rPr>
          <w:rStyle w:val="af8"/>
          <w:b w:val="0"/>
          <w:color w:val="auto"/>
          <w:u w:val="none"/>
        </w:rPr>
      </w:pPr>
      <w:r>
        <w:rPr>
          <w:rStyle w:val="af8"/>
          <w:rFonts w:hint="eastAsia"/>
          <w:b w:val="0"/>
          <w:color w:val="auto"/>
          <w:u w:val="none"/>
        </w:rPr>
        <w:t>（</w:t>
      </w:r>
      <w:r>
        <w:rPr>
          <w:rStyle w:val="af8"/>
          <w:b w:val="0"/>
          <w:color w:val="auto"/>
          <w:u w:val="none"/>
        </w:rPr>
        <w:t>5）</w:t>
      </w:r>
      <w:r>
        <w:rPr>
          <w:rStyle w:val="af8"/>
          <w:rFonts w:hint="eastAsia"/>
          <w:b w:val="0"/>
          <w:color w:val="auto"/>
          <w:u w:val="none"/>
        </w:rPr>
        <w:t>项目实施人员一览表</w:t>
      </w:r>
      <w:r>
        <w:rPr>
          <w:rStyle w:val="af8"/>
          <w:b w:val="0"/>
          <w:color w:val="auto"/>
          <w:u w:val="none"/>
        </w:rPr>
        <w:t>；（附件1</w:t>
      </w:r>
      <w:r>
        <w:rPr>
          <w:rStyle w:val="af8"/>
          <w:rFonts w:hint="eastAsia"/>
          <w:b w:val="0"/>
          <w:color w:val="auto"/>
          <w:u w:val="none"/>
        </w:rPr>
        <w:t>1</w:t>
      </w:r>
      <w:r>
        <w:rPr>
          <w:rStyle w:val="af8"/>
          <w:b w:val="0"/>
          <w:color w:val="auto"/>
          <w:u w:val="none"/>
        </w:rPr>
        <w:t>）</w:t>
      </w:r>
    </w:p>
    <w:p w:rsidR="006A191E" w:rsidRDefault="007A2A9C">
      <w:pPr>
        <w:pStyle w:val="21"/>
        <w:ind w:leftChars="0" w:left="0" w:firstLine="470"/>
        <w:rPr>
          <w:rStyle w:val="af8"/>
          <w:color w:val="auto"/>
          <w:u w:val="none"/>
        </w:rPr>
      </w:pPr>
      <w:r>
        <w:rPr>
          <w:rStyle w:val="af8"/>
          <w:rFonts w:hint="eastAsia"/>
          <w:b w:val="0"/>
          <w:color w:val="auto"/>
          <w:u w:val="none"/>
        </w:rPr>
        <w:t>（6）技术商务需求响应表（附件12）</w:t>
      </w:r>
    </w:p>
    <w:p w:rsidR="006A191E" w:rsidRDefault="007A2A9C">
      <w:pPr>
        <w:pStyle w:val="21"/>
        <w:ind w:leftChars="0" w:left="0" w:firstLine="470"/>
        <w:rPr>
          <w:rStyle w:val="af8"/>
          <w:b w:val="0"/>
          <w:color w:val="auto"/>
          <w:u w:val="none"/>
        </w:rPr>
      </w:pPr>
      <w:r>
        <w:rPr>
          <w:rStyle w:val="af8"/>
          <w:b w:val="0"/>
          <w:color w:val="auto"/>
          <w:u w:val="none"/>
        </w:rPr>
        <w:t>（</w:t>
      </w:r>
      <w:r>
        <w:rPr>
          <w:rStyle w:val="af8"/>
          <w:rFonts w:hint="eastAsia"/>
          <w:b w:val="0"/>
          <w:color w:val="auto"/>
          <w:u w:val="none"/>
        </w:rPr>
        <w:t>7）施工组织设计。</w:t>
      </w:r>
    </w:p>
    <w:p w:rsidR="006A191E" w:rsidRDefault="007A2A9C">
      <w:pPr>
        <w:pStyle w:val="21"/>
        <w:ind w:leftChars="0" w:left="0" w:firstLine="470"/>
        <w:rPr>
          <w:rStyle w:val="af8"/>
          <w:b w:val="0"/>
          <w:color w:val="auto"/>
          <w:u w:val="none"/>
        </w:rPr>
      </w:pPr>
      <w:r>
        <w:rPr>
          <w:rStyle w:val="af8"/>
          <w:rFonts w:hint="eastAsia"/>
          <w:b w:val="0"/>
          <w:color w:val="auto"/>
          <w:u w:val="none"/>
        </w:rPr>
        <w:t>（8）供应商认为需要提供其它资料。</w:t>
      </w: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6A191E">
      <w:pPr>
        <w:pStyle w:val="reader-word-layer"/>
        <w:spacing w:before="0" w:beforeAutospacing="0" w:after="0" w:afterAutospacing="0" w:line="360" w:lineRule="auto"/>
        <w:ind w:firstLineChars="200" w:firstLine="482"/>
        <w:jc w:val="both"/>
        <w:rPr>
          <w:b/>
        </w:rPr>
      </w:pPr>
    </w:p>
    <w:p w:rsidR="006A191E" w:rsidRDefault="007A2A9C">
      <w:pPr>
        <w:widowControl/>
        <w:jc w:val="left"/>
        <w:rPr>
          <w:rFonts w:ascii="宋体" w:hAnsi="宋体"/>
          <w:b/>
          <w:sz w:val="24"/>
        </w:rPr>
      </w:pPr>
      <w:r>
        <w:rPr>
          <w:rFonts w:ascii="宋体" w:hAnsi="宋体"/>
          <w:b/>
          <w:sz w:val="24"/>
        </w:rPr>
        <w:br w:type="page"/>
      </w:r>
    </w:p>
    <w:p w:rsidR="006A191E" w:rsidRDefault="007A2A9C">
      <w:pPr>
        <w:adjustRightInd w:val="0"/>
        <w:snapToGrid w:val="0"/>
        <w:spacing w:line="360" w:lineRule="auto"/>
        <w:ind w:right="480"/>
        <w:outlineLvl w:val="0"/>
        <w:rPr>
          <w:rFonts w:ascii="宋体" w:hAnsi="宋体"/>
          <w:b/>
          <w:sz w:val="28"/>
        </w:rPr>
      </w:pPr>
      <w:bookmarkStart w:id="714" w:name="_Toc198544564"/>
      <w:bookmarkStart w:id="715" w:name="_Toc13307_WPSOffice_Level1"/>
      <w:bookmarkStart w:id="716" w:name="_Toc14261_WPSOffice_Level1"/>
      <w:r>
        <w:rPr>
          <w:rFonts w:ascii="宋体" w:hAnsi="宋体" w:hint="eastAsia"/>
          <w:b/>
          <w:sz w:val="28"/>
        </w:rPr>
        <w:lastRenderedPageBreak/>
        <w:t>附件7</w:t>
      </w:r>
      <w:bookmarkEnd w:id="714"/>
    </w:p>
    <w:p w:rsidR="006A191E" w:rsidRDefault="007A2A9C">
      <w:pPr>
        <w:pStyle w:val="reader-word-layer"/>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715"/>
      <w:bookmarkEnd w:id="716"/>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60"/>
        <w:gridCol w:w="894"/>
        <w:gridCol w:w="373"/>
        <w:gridCol w:w="1026"/>
        <w:gridCol w:w="249"/>
        <w:gridCol w:w="1239"/>
        <w:gridCol w:w="37"/>
        <w:gridCol w:w="1302"/>
        <w:gridCol w:w="421"/>
        <w:gridCol w:w="1278"/>
        <w:gridCol w:w="980"/>
      </w:tblGrid>
      <w:tr w:rsidR="006A191E">
        <w:trPr>
          <w:trHeight w:val="460"/>
          <w:jc w:val="center"/>
        </w:trPr>
        <w:tc>
          <w:tcPr>
            <w:tcW w:w="863" w:type="dxa"/>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27"/>
                <w:sz w:val="21"/>
                <w:szCs w:val="21"/>
              </w:rPr>
              <w:t>企业名称</w:t>
            </w:r>
          </w:p>
        </w:tc>
        <w:tc>
          <w:tcPr>
            <w:tcW w:w="4678" w:type="dxa"/>
            <w:gridSpan w:val="7"/>
            <w:vAlign w:val="center"/>
          </w:tcPr>
          <w:p w:rsidR="006A191E" w:rsidRDefault="006A191E">
            <w:pPr>
              <w:pStyle w:val="reader-word-layer"/>
              <w:spacing w:before="0" w:beforeAutospacing="0" w:after="0" w:afterAutospacing="0" w:line="280" w:lineRule="exact"/>
              <w:rPr>
                <w:bCs/>
                <w:sz w:val="21"/>
                <w:szCs w:val="21"/>
              </w:rPr>
            </w:pPr>
          </w:p>
        </w:tc>
        <w:tc>
          <w:tcPr>
            <w:tcW w:w="1723" w:type="dxa"/>
            <w:gridSpan w:val="2"/>
            <w:vAlign w:val="center"/>
          </w:tcPr>
          <w:p w:rsidR="006A191E" w:rsidRDefault="007A2A9C">
            <w:pPr>
              <w:pStyle w:val="reader-word-layer"/>
              <w:spacing w:before="0" w:beforeAutospacing="0" w:after="0" w:afterAutospacing="0" w:line="280" w:lineRule="exact"/>
              <w:ind w:firstLine="484"/>
              <w:rPr>
                <w:bCs/>
                <w:sz w:val="21"/>
                <w:szCs w:val="21"/>
              </w:rPr>
            </w:pPr>
            <w:r>
              <w:rPr>
                <w:rFonts w:hint="eastAsia"/>
                <w:bCs/>
                <w:spacing w:val="16"/>
                <w:sz w:val="21"/>
                <w:szCs w:val="21"/>
              </w:rPr>
              <w:t>法人代表</w:t>
            </w:r>
          </w:p>
        </w:tc>
        <w:tc>
          <w:tcPr>
            <w:tcW w:w="2258" w:type="dxa"/>
            <w:gridSpan w:val="2"/>
            <w:vAlign w:val="center"/>
          </w:tcPr>
          <w:p w:rsidR="006A191E" w:rsidRDefault="006A191E">
            <w:pPr>
              <w:pStyle w:val="reader-word-layer"/>
              <w:spacing w:before="0" w:beforeAutospacing="0" w:after="0" w:afterAutospacing="0" w:line="280" w:lineRule="exact"/>
              <w:rPr>
                <w:bCs/>
                <w:sz w:val="21"/>
                <w:szCs w:val="21"/>
              </w:rPr>
            </w:pPr>
          </w:p>
        </w:tc>
      </w:tr>
      <w:tr w:rsidR="006A191E">
        <w:trPr>
          <w:trHeight w:val="338"/>
          <w:jc w:val="center"/>
        </w:trPr>
        <w:tc>
          <w:tcPr>
            <w:tcW w:w="863" w:type="dxa"/>
            <w:vAlign w:val="center"/>
          </w:tcPr>
          <w:p w:rsidR="006A191E" w:rsidRDefault="007A2A9C">
            <w:pPr>
              <w:pStyle w:val="reader-word-layer"/>
              <w:spacing w:before="0" w:beforeAutospacing="0" w:after="0" w:afterAutospacing="0" w:line="280" w:lineRule="exact"/>
              <w:rPr>
                <w:bCs/>
                <w:spacing w:val="16"/>
                <w:sz w:val="21"/>
                <w:szCs w:val="21"/>
              </w:rPr>
            </w:pPr>
            <w:r>
              <w:rPr>
                <w:rFonts w:hint="eastAsia"/>
                <w:bCs/>
                <w:spacing w:val="27"/>
                <w:sz w:val="21"/>
                <w:szCs w:val="21"/>
              </w:rPr>
              <w:t>地址</w:t>
            </w:r>
          </w:p>
        </w:tc>
        <w:tc>
          <w:tcPr>
            <w:tcW w:w="4678" w:type="dxa"/>
            <w:gridSpan w:val="7"/>
            <w:tcBorders>
              <w:bottom w:val="single" w:sz="4" w:space="0" w:color="auto"/>
            </w:tcBorders>
            <w:vAlign w:val="center"/>
          </w:tcPr>
          <w:p w:rsidR="006A191E" w:rsidRDefault="006A191E">
            <w:pPr>
              <w:pStyle w:val="reader-word-layer"/>
              <w:spacing w:before="0" w:beforeAutospacing="0" w:after="0" w:afterAutospacing="0" w:line="280" w:lineRule="exact"/>
              <w:ind w:firstLine="484"/>
              <w:rPr>
                <w:bCs/>
                <w:spacing w:val="16"/>
                <w:sz w:val="21"/>
                <w:szCs w:val="21"/>
              </w:rPr>
            </w:pPr>
          </w:p>
        </w:tc>
        <w:tc>
          <w:tcPr>
            <w:tcW w:w="1723" w:type="dxa"/>
            <w:gridSpan w:val="2"/>
            <w:vAlign w:val="center"/>
          </w:tcPr>
          <w:p w:rsidR="006A191E" w:rsidRDefault="007A2A9C">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58" w:type="dxa"/>
            <w:gridSpan w:val="2"/>
            <w:vAlign w:val="center"/>
          </w:tcPr>
          <w:p w:rsidR="006A191E" w:rsidRDefault="006A191E">
            <w:pPr>
              <w:pStyle w:val="reader-word-layer"/>
              <w:spacing w:before="0" w:beforeAutospacing="0" w:after="0" w:afterAutospacing="0" w:line="280" w:lineRule="exact"/>
              <w:ind w:firstLine="484"/>
              <w:rPr>
                <w:bCs/>
                <w:spacing w:val="16"/>
                <w:sz w:val="21"/>
                <w:szCs w:val="21"/>
              </w:rPr>
            </w:pPr>
          </w:p>
        </w:tc>
      </w:tr>
      <w:tr w:rsidR="006A191E">
        <w:trPr>
          <w:trHeight w:val="275"/>
          <w:jc w:val="center"/>
        </w:trPr>
        <w:tc>
          <w:tcPr>
            <w:tcW w:w="863" w:type="dxa"/>
            <w:tcBorders>
              <w:bottom w:val="single" w:sz="4" w:space="0" w:color="auto"/>
            </w:tcBorders>
            <w:vAlign w:val="center"/>
          </w:tcPr>
          <w:p w:rsidR="006A191E" w:rsidRDefault="007A2A9C">
            <w:pPr>
              <w:pStyle w:val="reader-word-layer"/>
              <w:spacing w:before="0" w:beforeAutospacing="0" w:after="0" w:afterAutospacing="0" w:line="280" w:lineRule="exact"/>
              <w:ind w:rightChars="-51" w:right="-107"/>
              <w:rPr>
                <w:bCs/>
                <w:spacing w:val="16"/>
                <w:sz w:val="21"/>
                <w:szCs w:val="21"/>
              </w:rPr>
            </w:pPr>
            <w:r>
              <w:rPr>
                <w:rFonts w:hint="eastAsia"/>
                <w:bCs/>
                <w:spacing w:val="27"/>
                <w:sz w:val="21"/>
                <w:szCs w:val="21"/>
              </w:rPr>
              <w:t>股东姓名</w:t>
            </w:r>
          </w:p>
        </w:tc>
        <w:tc>
          <w:tcPr>
            <w:tcW w:w="860" w:type="dxa"/>
            <w:tcBorders>
              <w:bottom w:val="single" w:sz="4" w:space="0" w:color="auto"/>
            </w:tcBorders>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bottom w:val="single" w:sz="4" w:space="0" w:color="auto"/>
            </w:tcBorders>
            <w:vAlign w:val="center"/>
          </w:tcPr>
          <w:p w:rsidR="006A191E" w:rsidRDefault="007A2A9C">
            <w:pPr>
              <w:pStyle w:val="reader-word-layer"/>
              <w:spacing w:before="0" w:beforeAutospacing="0" w:after="0" w:afterAutospacing="0" w:line="280" w:lineRule="exact"/>
              <w:rPr>
                <w:bCs/>
                <w:spacing w:val="16"/>
                <w:sz w:val="21"/>
                <w:szCs w:val="21"/>
              </w:rPr>
            </w:pPr>
            <w:r>
              <w:rPr>
                <w:rFonts w:hint="eastAsia"/>
                <w:bCs/>
                <w:spacing w:val="16"/>
                <w:sz w:val="21"/>
                <w:szCs w:val="21"/>
              </w:rPr>
              <w:t>股权结构（%）</w:t>
            </w:r>
          </w:p>
        </w:tc>
        <w:tc>
          <w:tcPr>
            <w:tcW w:w="2551" w:type="dxa"/>
            <w:gridSpan w:val="4"/>
            <w:tcBorders>
              <w:bottom w:val="single" w:sz="4" w:space="0" w:color="auto"/>
            </w:tcBorders>
            <w:vAlign w:val="center"/>
          </w:tcPr>
          <w:p w:rsidR="006A191E" w:rsidRDefault="006A191E">
            <w:pPr>
              <w:widowControl/>
              <w:spacing w:line="280" w:lineRule="exact"/>
              <w:jc w:val="left"/>
              <w:rPr>
                <w:rFonts w:ascii="宋体" w:hAnsi="宋体" w:cs="宋体"/>
                <w:bCs/>
                <w:spacing w:val="16"/>
                <w:kern w:val="0"/>
                <w:szCs w:val="21"/>
              </w:rPr>
            </w:pPr>
          </w:p>
          <w:p w:rsidR="006A191E" w:rsidRDefault="006A191E">
            <w:pPr>
              <w:pStyle w:val="reader-word-layer"/>
              <w:spacing w:before="0" w:beforeAutospacing="0" w:after="0" w:afterAutospacing="0" w:line="280" w:lineRule="exact"/>
              <w:ind w:firstLine="484"/>
              <w:rPr>
                <w:bCs/>
                <w:spacing w:val="16"/>
                <w:sz w:val="21"/>
                <w:szCs w:val="21"/>
              </w:rPr>
            </w:pPr>
          </w:p>
        </w:tc>
        <w:tc>
          <w:tcPr>
            <w:tcW w:w="1723" w:type="dxa"/>
            <w:gridSpan w:val="2"/>
            <w:vAlign w:val="center"/>
          </w:tcPr>
          <w:p w:rsidR="006A191E" w:rsidRDefault="007A2A9C">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58" w:type="dxa"/>
            <w:gridSpan w:val="2"/>
            <w:vAlign w:val="center"/>
          </w:tcPr>
          <w:p w:rsidR="006A191E" w:rsidRDefault="006A191E">
            <w:pPr>
              <w:pStyle w:val="reader-word-layer"/>
              <w:spacing w:before="0" w:beforeAutospacing="0" w:after="0" w:afterAutospacing="0" w:line="280" w:lineRule="exact"/>
              <w:ind w:firstLine="484"/>
              <w:rPr>
                <w:bCs/>
                <w:spacing w:val="16"/>
                <w:sz w:val="21"/>
                <w:szCs w:val="21"/>
              </w:rPr>
            </w:pPr>
          </w:p>
        </w:tc>
      </w:tr>
      <w:tr w:rsidR="006A191E">
        <w:trPr>
          <w:trHeight w:val="453"/>
          <w:jc w:val="center"/>
        </w:trPr>
        <w:tc>
          <w:tcPr>
            <w:tcW w:w="863" w:type="dxa"/>
            <w:vMerge w:val="restart"/>
            <w:vAlign w:val="center"/>
          </w:tcPr>
          <w:p w:rsidR="006A191E" w:rsidRDefault="007A2A9C">
            <w:pPr>
              <w:pStyle w:val="reader-word-layer"/>
              <w:spacing w:before="0" w:beforeAutospacing="0" w:after="0" w:afterAutospacing="0" w:line="280" w:lineRule="exact"/>
              <w:ind w:rightChars="-51" w:right="-107"/>
              <w:rPr>
                <w:bCs/>
                <w:spacing w:val="16"/>
                <w:sz w:val="21"/>
                <w:szCs w:val="21"/>
              </w:rPr>
            </w:pPr>
            <w:r>
              <w:rPr>
                <w:rFonts w:hint="eastAsia"/>
                <w:bCs/>
                <w:spacing w:val="12"/>
                <w:sz w:val="21"/>
                <w:szCs w:val="21"/>
              </w:rPr>
              <w:t>联系人</w:t>
            </w:r>
            <w:r>
              <w:rPr>
                <w:rFonts w:hint="eastAsia"/>
                <w:bCs/>
                <w:spacing w:val="27"/>
                <w:sz w:val="21"/>
                <w:szCs w:val="21"/>
              </w:rPr>
              <w:t>姓名</w:t>
            </w:r>
          </w:p>
        </w:tc>
        <w:tc>
          <w:tcPr>
            <w:tcW w:w="860" w:type="dxa"/>
            <w:vMerge w:val="restart"/>
            <w:tcBorders>
              <w:top w:val="nil"/>
            </w:tcBorders>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top w:val="nil"/>
              <w:bottom w:val="single" w:sz="4" w:space="0" w:color="auto"/>
            </w:tcBorders>
            <w:vAlign w:val="center"/>
          </w:tcPr>
          <w:p w:rsidR="006A191E" w:rsidRDefault="007A2A9C">
            <w:pPr>
              <w:pStyle w:val="reader-word-layer"/>
              <w:spacing w:before="0" w:beforeAutospacing="0" w:after="0" w:afterAutospacing="0" w:line="280" w:lineRule="exact"/>
              <w:rPr>
                <w:bCs/>
                <w:spacing w:val="16"/>
                <w:sz w:val="21"/>
                <w:szCs w:val="21"/>
              </w:rPr>
            </w:pPr>
            <w:r>
              <w:rPr>
                <w:rFonts w:hint="eastAsia"/>
                <w:bCs/>
                <w:spacing w:val="16"/>
                <w:sz w:val="21"/>
                <w:szCs w:val="21"/>
              </w:rPr>
              <w:t>固定电话</w:t>
            </w:r>
          </w:p>
        </w:tc>
        <w:tc>
          <w:tcPr>
            <w:tcW w:w="2551" w:type="dxa"/>
            <w:gridSpan w:val="4"/>
            <w:tcBorders>
              <w:top w:val="nil"/>
              <w:bottom w:val="single" w:sz="4" w:space="0" w:color="auto"/>
            </w:tcBorders>
            <w:vAlign w:val="center"/>
          </w:tcPr>
          <w:p w:rsidR="006A191E" w:rsidRDefault="006A191E">
            <w:pPr>
              <w:pStyle w:val="reader-word-layer"/>
              <w:spacing w:before="0" w:beforeAutospacing="0" w:after="0" w:afterAutospacing="0" w:line="280" w:lineRule="exact"/>
              <w:rPr>
                <w:bCs/>
                <w:spacing w:val="16"/>
                <w:sz w:val="21"/>
                <w:szCs w:val="21"/>
              </w:rPr>
            </w:pPr>
          </w:p>
        </w:tc>
        <w:tc>
          <w:tcPr>
            <w:tcW w:w="1723" w:type="dxa"/>
            <w:gridSpan w:val="2"/>
            <w:vMerge w:val="restart"/>
            <w:vAlign w:val="center"/>
          </w:tcPr>
          <w:p w:rsidR="006A191E" w:rsidRDefault="007A2A9C">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58" w:type="dxa"/>
            <w:gridSpan w:val="2"/>
            <w:vMerge w:val="restart"/>
            <w:vAlign w:val="center"/>
          </w:tcPr>
          <w:p w:rsidR="006A191E" w:rsidRDefault="006A191E">
            <w:pPr>
              <w:pStyle w:val="reader-word-layer"/>
              <w:spacing w:before="0" w:beforeAutospacing="0" w:after="0" w:afterAutospacing="0" w:line="280" w:lineRule="exact"/>
              <w:ind w:firstLine="484"/>
              <w:rPr>
                <w:bCs/>
                <w:spacing w:val="16"/>
                <w:sz w:val="21"/>
                <w:szCs w:val="21"/>
              </w:rPr>
            </w:pPr>
          </w:p>
        </w:tc>
      </w:tr>
      <w:tr w:rsidR="006A191E">
        <w:trPr>
          <w:trHeight w:val="291"/>
          <w:jc w:val="center"/>
        </w:trPr>
        <w:tc>
          <w:tcPr>
            <w:tcW w:w="863" w:type="dxa"/>
            <w:vMerge/>
            <w:tcBorders>
              <w:bottom w:val="single" w:sz="4" w:space="0" w:color="auto"/>
            </w:tcBorders>
            <w:vAlign w:val="center"/>
          </w:tcPr>
          <w:p w:rsidR="006A191E" w:rsidRDefault="006A191E">
            <w:pPr>
              <w:pStyle w:val="reader-word-layer"/>
              <w:spacing w:before="0" w:beforeAutospacing="0" w:after="0" w:afterAutospacing="0" w:line="280" w:lineRule="exact"/>
              <w:jc w:val="center"/>
              <w:rPr>
                <w:bCs/>
                <w:sz w:val="21"/>
                <w:szCs w:val="21"/>
              </w:rPr>
            </w:pPr>
          </w:p>
        </w:tc>
        <w:tc>
          <w:tcPr>
            <w:tcW w:w="860" w:type="dxa"/>
            <w:vMerge/>
            <w:tcBorders>
              <w:bottom w:val="single" w:sz="4" w:space="0" w:color="auto"/>
            </w:tcBorders>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bottom w:val="single" w:sz="4" w:space="0" w:color="auto"/>
            </w:tcBorders>
            <w:vAlign w:val="center"/>
          </w:tcPr>
          <w:p w:rsidR="006A191E" w:rsidRDefault="007A2A9C">
            <w:pPr>
              <w:pStyle w:val="reader-word-layer"/>
              <w:spacing w:before="0" w:beforeAutospacing="0" w:after="0" w:afterAutospacing="0" w:line="280" w:lineRule="exact"/>
              <w:rPr>
                <w:bCs/>
                <w:spacing w:val="16"/>
                <w:sz w:val="21"/>
                <w:szCs w:val="21"/>
              </w:rPr>
            </w:pPr>
            <w:r>
              <w:rPr>
                <w:rFonts w:hint="eastAsia"/>
                <w:bCs/>
                <w:spacing w:val="27"/>
                <w:sz w:val="21"/>
                <w:szCs w:val="21"/>
              </w:rPr>
              <w:t>手机</w:t>
            </w:r>
          </w:p>
        </w:tc>
        <w:tc>
          <w:tcPr>
            <w:tcW w:w="2551" w:type="dxa"/>
            <w:gridSpan w:val="4"/>
            <w:tcBorders>
              <w:bottom w:val="single" w:sz="4" w:space="0" w:color="auto"/>
            </w:tcBorders>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c>
          <w:tcPr>
            <w:tcW w:w="1723" w:type="dxa"/>
            <w:gridSpan w:val="2"/>
            <w:vMerge/>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c>
          <w:tcPr>
            <w:tcW w:w="2258" w:type="dxa"/>
            <w:gridSpan w:val="2"/>
            <w:vMerge/>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r>
      <w:tr w:rsidR="006A191E">
        <w:trPr>
          <w:trHeight w:val="162"/>
          <w:jc w:val="center"/>
        </w:trPr>
        <w:tc>
          <w:tcPr>
            <w:tcW w:w="863" w:type="dxa"/>
            <w:vMerge w:val="restart"/>
            <w:vAlign w:val="center"/>
          </w:tcPr>
          <w:p w:rsidR="006A191E" w:rsidRDefault="007A2A9C">
            <w:pPr>
              <w:pStyle w:val="reader-word-layer"/>
              <w:spacing w:before="0" w:beforeAutospacing="0" w:after="0" w:afterAutospacing="0" w:line="280" w:lineRule="exact"/>
              <w:jc w:val="center"/>
              <w:rPr>
                <w:bCs/>
                <w:sz w:val="21"/>
                <w:szCs w:val="21"/>
              </w:rPr>
            </w:pPr>
            <w:r>
              <w:rPr>
                <w:bCs/>
                <w:sz w:val="21"/>
                <w:szCs w:val="21"/>
              </w:rPr>
              <w:t>1</w:t>
            </w:r>
            <w:r>
              <w:rPr>
                <w:rFonts w:hint="eastAsia"/>
                <w:bCs/>
                <w:sz w:val="21"/>
                <w:szCs w:val="21"/>
              </w:rPr>
              <w:t>.</w:t>
            </w:r>
          </w:p>
          <w:p w:rsidR="006A191E" w:rsidRDefault="007A2A9C">
            <w:pPr>
              <w:pStyle w:val="reader-word-layer"/>
              <w:spacing w:before="0" w:beforeAutospacing="0" w:after="0" w:afterAutospacing="0" w:line="280" w:lineRule="exact"/>
              <w:jc w:val="center"/>
              <w:rPr>
                <w:bCs/>
                <w:sz w:val="21"/>
                <w:szCs w:val="21"/>
              </w:rPr>
            </w:pPr>
            <w:r>
              <w:rPr>
                <w:rFonts w:hint="eastAsia"/>
                <w:bCs/>
                <w:sz w:val="21"/>
                <w:szCs w:val="21"/>
              </w:rPr>
              <w:t>企</w:t>
            </w:r>
          </w:p>
          <w:p w:rsidR="006A191E" w:rsidRDefault="007A2A9C">
            <w:pPr>
              <w:pStyle w:val="reader-word-layer"/>
              <w:spacing w:before="0" w:beforeAutospacing="0" w:after="0" w:afterAutospacing="0" w:line="280" w:lineRule="exact"/>
              <w:jc w:val="center"/>
              <w:rPr>
                <w:bCs/>
                <w:sz w:val="21"/>
                <w:szCs w:val="21"/>
              </w:rPr>
            </w:pPr>
            <w:r>
              <w:rPr>
                <w:rFonts w:hint="eastAsia"/>
                <w:bCs/>
                <w:sz w:val="21"/>
                <w:szCs w:val="21"/>
              </w:rPr>
              <w:t>业</w:t>
            </w:r>
          </w:p>
          <w:p w:rsidR="006A191E" w:rsidRDefault="007A2A9C">
            <w:pPr>
              <w:pStyle w:val="reader-word-layer"/>
              <w:spacing w:before="0" w:beforeAutospacing="0" w:after="0" w:afterAutospacing="0" w:line="280" w:lineRule="exact"/>
              <w:ind w:firstLineChars="100" w:firstLine="264"/>
              <w:rPr>
                <w:bCs/>
                <w:spacing w:val="27"/>
                <w:sz w:val="21"/>
                <w:szCs w:val="21"/>
              </w:rPr>
            </w:pPr>
            <w:r>
              <w:rPr>
                <w:rFonts w:hint="eastAsia"/>
                <w:bCs/>
                <w:spacing w:val="27"/>
                <w:sz w:val="21"/>
                <w:szCs w:val="21"/>
              </w:rPr>
              <w:t>概</w:t>
            </w:r>
          </w:p>
          <w:p w:rsidR="006A191E" w:rsidRDefault="007A2A9C">
            <w:pPr>
              <w:pStyle w:val="reader-word-layer"/>
              <w:spacing w:before="0" w:beforeAutospacing="0" w:after="0" w:afterAutospacing="0" w:line="280" w:lineRule="exact"/>
              <w:ind w:firstLineChars="100" w:firstLine="264"/>
              <w:rPr>
                <w:bCs/>
                <w:sz w:val="21"/>
                <w:szCs w:val="21"/>
              </w:rPr>
            </w:pPr>
            <w:proofErr w:type="gramStart"/>
            <w:r>
              <w:rPr>
                <w:rFonts w:hint="eastAsia"/>
                <w:bCs/>
                <w:spacing w:val="27"/>
                <w:sz w:val="21"/>
                <w:szCs w:val="21"/>
              </w:rPr>
              <w:t>况</w:t>
            </w:r>
            <w:proofErr w:type="gramEnd"/>
          </w:p>
        </w:tc>
        <w:tc>
          <w:tcPr>
            <w:tcW w:w="860" w:type="dxa"/>
            <w:tcBorders>
              <w:top w:val="nil"/>
            </w:tcBorders>
            <w:vAlign w:val="center"/>
          </w:tcPr>
          <w:p w:rsidR="006A191E" w:rsidRDefault="007A2A9C">
            <w:pPr>
              <w:pStyle w:val="reader-word-layer"/>
              <w:spacing w:before="0" w:beforeAutospacing="0" w:after="0" w:afterAutospacing="0" w:line="280" w:lineRule="exact"/>
              <w:rPr>
                <w:bCs/>
                <w:spacing w:val="16"/>
                <w:sz w:val="21"/>
                <w:szCs w:val="21"/>
              </w:rPr>
            </w:pPr>
            <w:r>
              <w:rPr>
                <w:rFonts w:hint="eastAsia"/>
                <w:bCs/>
                <w:spacing w:val="16"/>
                <w:sz w:val="21"/>
                <w:szCs w:val="21"/>
              </w:rPr>
              <w:t>职工人数</w:t>
            </w:r>
          </w:p>
        </w:tc>
        <w:tc>
          <w:tcPr>
            <w:tcW w:w="1267" w:type="dxa"/>
            <w:gridSpan w:val="2"/>
            <w:tcBorders>
              <w:top w:val="nil"/>
            </w:tcBorders>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c>
          <w:tcPr>
            <w:tcW w:w="1275" w:type="dxa"/>
            <w:gridSpan w:val="2"/>
            <w:tcBorders>
              <w:top w:val="nil"/>
            </w:tcBorders>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nil"/>
            </w:tcBorders>
            <w:vAlign w:val="center"/>
          </w:tcPr>
          <w:p w:rsidR="006A191E" w:rsidRDefault="006A191E">
            <w:pPr>
              <w:widowControl/>
              <w:spacing w:line="280" w:lineRule="exact"/>
              <w:jc w:val="center"/>
              <w:rPr>
                <w:rFonts w:ascii="宋体" w:hAnsi="宋体" w:cs="宋体"/>
                <w:bCs/>
                <w:spacing w:val="16"/>
                <w:kern w:val="0"/>
                <w:szCs w:val="21"/>
              </w:rPr>
            </w:pPr>
          </w:p>
          <w:p w:rsidR="006A191E" w:rsidRDefault="006A191E">
            <w:pPr>
              <w:widowControl/>
              <w:spacing w:line="280" w:lineRule="exact"/>
              <w:jc w:val="center"/>
              <w:rPr>
                <w:rFonts w:ascii="宋体" w:hAnsi="宋体" w:cs="宋体"/>
                <w:bCs/>
                <w:spacing w:val="16"/>
                <w:kern w:val="0"/>
                <w:szCs w:val="21"/>
              </w:rPr>
            </w:pPr>
          </w:p>
          <w:p w:rsidR="006A191E" w:rsidRDefault="006A191E">
            <w:pPr>
              <w:pStyle w:val="reader-word-layer"/>
              <w:spacing w:before="0" w:beforeAutospacing="0" w:after="0" w:afterAutospacing="0" w:line="280" w:lineRule="exact"/>
              <w:ind w:firstLine="484"/>
              <w:jc w:val="center"/>
              <w:rPr>
                <w:bCs/>
                <w:spacing w:val="16"/>
                <w:sz w:val="21"/>
                <w:szCs w:val="21"/>
              </w:rPr>
            </w:pPr>
          </w:p>
        </w:tc>
        <w:tc>
          <w:tcPr>
            <w:tcW w:w="1723" w:type="dxa"/>
            <w:gridSpan w:val="2"/>
            <w:vAlign w:val="center"/>
          </w:tcPr>
          <w:p w:rsidR="006A191E" w:rsidRDefault="007A2A9C">
            <w:pPr>
              <w:pStyle w:val="reader-word-layer"/>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58" w:type="dxa"/>
            <w:gridSpan w:val="2"/>
            <w:vAlign w:val="center"/>
          </w:tcPr>
          <w:p w:rsidR="006A191E" w:rsidRDefault="006A191E">
            <w:pPr>
              <w:widowControl/>
              <w:spacing w:line="280" w:lineRule="exact"/>
              <w:jc w:val="center"/>
              <w:rPr>
                <w:rFonts w:ascii="宋体" w:hAnsi="宋体" w:cs="宋体"/>
                <w:bCs/>
                <w:spacing w:val="16"/>
                <w:kern w:val="0"/>
                <w:szCs w:val="21"/>
              </w:rPr>
            </w:pPr>
          </w:p>
          <w:p w:rsidR="006A191E" w:rsidRDefault="006A191E">
            <w:pPr>
              <w:pStyle w:val="reader-word-layer"/>
              <w:spacing w:before="0" w:beforeAutospacing="0" w:after="0" w:afterAutospacing="0" w:line="280" w:lineRule="exact"/>
              <w:ind w:firstLine="484"/>
              <w:jc w:val="center"/>
              <w:rPr>
                <w:bCs/>
                <w:spacing w:val="16"/>
                <w:sz w:val="21"/>
                <w:szCs w:val="21"/>
              </w:rPr>
            </w:pPr>
          </w:p>
        </w:tc>
      </w:tr>
      <w:tr w:rsidR="006A191E">
        <w:trPr>
          <w:trHeight w:val="1050"/>
          <w:jc w:val="center"/>
        </w:trPr>
        <w:tc>
          <w:tcPr>
            <w:tcW w:w="863" w:type="dxa"/>
            <w:vMerge/>
            <w:vAlign w:val="center"/>
          </w:tcPr>
          <w:p w:rsidR="006A191E" w:rsidRDefault="006A191E">
            <w:pPr>
              <w:pStyle w:val="reader-word-layer"/>
              <w:spacing w:before="0" w:beforeAutospacing="0" w:after="0" w:afterAutospacing="0" w:line="280" w:lineRule="exact"/>
              <w:jc w:val="center"/>
              <w:rPr>
                <w:bCs/>
                <w:sz w:val="21"/>
                <w:szCs w:val="21"/>
              </w:rPr>
            </w:pPr>
          </w:p>
        </w:tc>
        <w:tc>
          <w:tcPr>
            <w:tcW w:w="860" w:type="dxa"/>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16"/>
                <w:sz w:val="21"/>
                <w:szCs w:val="21"/>
              </w:rPr>
              <w:t>占地面积</w:t>
            </w:r>
          </w:p>
        </w:tc>
        <w:tc>
          <w:tcPr>
            <w:tcW w:w="1267" w:type="dxa"/>
            <w:gridSpan w:val="2"/>
            <w:vAlign w:val="center"/>
          </w:tcPr>
          <w:p w:rsidR="006A191E" w:rsidRDefault="006A191E">
            <w:pPr>
              <w:pStyle w:val="reader-word-layer"/>
              <w:spacing w:before="0" w:beforeAutospacing="0" w:after="0" w:afterAutospacing="0" w:line="280" w:lineRule="exact"/>
              <w:jc w:val="center"/>
              <w:rPr>
                <w:bCs/>
                <w:sz w:val="21"/>
                <w:szCs w:val="21"/>
              </w:rPr>
            </w:pPr>
          </w:p>
        </w:tc>
        <w:tc>
          <w:tcPr>
            <w:tcW w:w="1275" w:type="dxa"/>
            <w:gridSpan w:val="2"/>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16"/>
                <w:sz w:val="21"/>
                <w:szCs w:val="21"/>
              </w:rPr>
              <w:t>建筑面积</w:t>
            </w:r>
          </w:p>
        </w:tc>
        <w:tc>
          <w:tcPr>
            <w:tcW w:w="1276" w:type="dxa"/>
            <w:gridSpan w:val="2"/>
            <w:vAlign w:val="center"/>
          </w:tcPr>
          <w:p w:rsidR="006A191E" w:rsidRDefault="007A2A9C">
            <w:pPr>
              <w:pStyle w:val="reader-word-layer"/>
              <w:spacing w:before="0" w:beforeAutospacing="0" w:after="0" w:afterAutospacing="0" w:line="280" w:lineRule="exact"/>
              <w:rPr>
                <w:bCs/>
                <w:sz w:val="21"/>
                <w:szCs w:val="21"/>
              </w:rPr>
            </w:pPr>
            <w:r>
              <w:rPr>
                <w:rFonts w:hint="eastAsia"/>
                <w:bCs/>
                <w:sz w:val="21"/>
                <w:szCs w:val="21"/>
              </w:rPr>
              <w:t>平方米</w:t>
            </w:r>
          </w:p>
          <w:p w:rsidR="006A191E" w:rsidRDefault="007A2A9C">
            <w:pPr>
              <w:pStyle w:val="reader-word-layer"/>
              <w:spacing w:before="0" w:beforeAutospacing="0" w:after="0" w:afterAutospacing="0" w:line="280" w:lineRule="exact"/>
              <w:rPr>
                <w:bCs/>
                <w:spacing w:val="16"/>
                <w:sz w:val="21"/>
                <w:szCs w:val="21"/>
              </w:rPr>
            </w:pPr>
            <w:r>
              <w:rPr>
                <w:rFonts w:hint="eastAsia"/>
                <w:bCs/>
                <w:spacing w:val="16"/>
                <w:sz w:val="21"/>
                <w:szCs w:val="21"/>
              </w:rPr>
              <w:t>□自有</w:t>
            </w:r>
          </w:p>
          <w:p w:rsidR="006A191E" w:rsidRDefault="007A2A9C">
            <w:pPr>
              <w:pStyle w:val="reader-word-layer"/>
              <w:spacing w:before="0" w:beforeAutospacing="0" w:after="0" w:afterAutospacing="0" w:line="280" w:lineRule="exact"/>
              <w:rPr>
                <w:bCs/>
                <w:sz w:val="21"/>
                <w:szCs w:val="21"/>
              </w:rPr>
            </w:pPr>
            <w:r>
              <w:rPr>
                <w:rFonts w:hint="eastAsia"/>
                <w:bCs/>
                <w:spacing w:val="16"/>
                <w:sz w:val="21"/>
                <w:szCs w:val="21"/>
              </w:rPr>
              <w:t>□租赁</w:t>
            </w:r>
          </w:p>
        </w:tc>
        <w:tc>
          <w:tcPr>
            <w:tcW w:w="1723" w:type="dxa"/>
            <w:gridSpan w:val="2"/>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58" w:type="dxa"/>
            <w:gridSpan w:val="2"/>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r>
      <w:tr w:rsidR="006A191E">
        <w:trPr>
          <w:trHeight w:val="188"/>
          <w:jc w:val="center"/>
        </w:trPr>
        <w:tc>
          <w:tcPr>
            <w:tcW w:w="863" w:type="dxa"/>
            <w:vMerge/>
            <w:vAlign w:val="center"/>
          </w:tcPr>
          <w:p w:rsidR="006A191E" w:rsidRDefault="006A191E">
            <w:pPr>
              <w:pStyle w:val="reader-word-layer"/>
              <w:spacing w:before="0" w:beforeAutospacing="0" w:after="0" w:afterAutospacing="0" w:line="280" w:lineRule="exact"/>
              <w:jc w:val="center"/>
              <w:rPr>
                <w:bCs/>
                <w:sz w:val="21"/>
                <w:szCs w:val="21"/>
              </w:rPr>
            </w:pPr>
          </w:p>
        </w:tc>
        <w:tc>
          <w:tcPr>
            <w:tcW w:w="860" w:type="dxa"/>
            <w:vAlign w:val="center"/>
          </w:tcPr>
          <w:p w:rsidR="006A191E" w:rsidRDefault="007A2A9C">
            <w:pPr>
              <w:pStyle w:val="reader-word-layer"/>
              <w:spacing w:before="0" w:beforeAutospacing="0" w:after="0" w:afterAutospacing="0" w:line="280" w:lineRule="exact"/>
              <w:rPr>
                <w:bCs/>
                <w:spacing w:val="16"/>
                <w:sz w:val="21"/>
                <w:szCs w:val="21"/>
              </w:rPr>
            </w:pPr>
            <w:r>
              <w:rPr>
                <w:rFonts w:hint="eastAsia"/>
                <w:bCs/>
                <w:spacing w:val="16"/>
                <w:sz w:val="21"/>
                <w:szCs w:val="21"/>
              </w:rPr>
              <w:t>注册资金</w:t>
            </w:r>
          </w:p>
        </w:tc>
        <w:tc>
          <w:tcPr>
            <w:tcW w:w="1267" w:type="dxa"/>
            <w:gridSpan w:val="2"/>
            <w:vAlign w:val="center"/>
          </w:tcPr>
          <w:p w:rsidR="006A191E" w:rsidRDefault="006A191E">
            <w:pPr>
              <w:pStyle w:val="reader-word-layer"/>
              <w:spacing w:before="0" w:beforeAutospacing="0" w:after="0" w:afterAutospacing="0" w:line="280" w:lineRule="exact"/>
              <w:jc w:val="center"/>
              <w:rPr>
                <w:bCs/>
                <w:sz w:val="21"/>
                <w:szCs w:val="21"/>
              </w:rPr>
            </w:pPr>
          </w:p>
        </w:tc>
        <w:tc>
          <w:tcPr>
            <w:tcW w:w="1275" w:type="dxa"/>
            <w:gridSpan w:val="2"/>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2999" w:type="dxa"/>
            <w:gridSpan w:val="4"/>
            <w:vAlign w:val="center"/>
          </w:tcPr>
          <w:p w:rsidR="006A191E" w:rsidRDefault="006A191E">
            <w:pPr>
              <w:widowControl/>
              <w:spacing w:line="280" w:lineRule="exact"/>
              <w:jc w:val="center"/>
              <w:rPr>
                <w:rFonts w:ascii="宋体" w:hAnsi="宋体" w:cs="宋体"/>
                <w:bCs/>
                <w:kern w:val="0"/>
                <w:szCs w:val="21"/>
              </w:rPr>
            </w:pPr>
          </w:p>
          <w:p w:rsidR="006A191E" w:rsidRDefault="006A191E">
            <w:pPr>
              <w:pStyle w:val="reader-word-layer"/>
              <w:spacing w:before="0" w:beforeAutospacing="0" w:after="0" w:afterAutospacing="0" w:line="280" w:lineRule="exact"/>
              <w:jc w:val="center"/>
              <w:rPr>
                <w:bCs/>
                <w:sz w:val="21"/>
                <w:szCs w:val="21"/>
              </w:rPr>
            </w:pPr>
          </w:p>
        </w:tc>
        <w:tc>
          <w:tcPr>
            <w:tcW w:w="1278" w:type="dxa"/>
            <w:vAlign w:val="center"/>
          </w:tcPr>
          <w:p w:rsidR="006A191E" w:rsidRDefault="007A2A9C">
            <w:pPr>
              <w:pStyle w:val="reader-word-layer"/>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80" w:type="dxa"/>
            <w:vAlign w:val="center"/>
          </w:tcPr>
          <w:p w:rsidR="006A191E" w:rsidRDefault="006A191E">
            <w:pPr>
              <w:pStyle w:val="reader-word-layer"/>
              <w:spacing w:before="0" w:beforeAutospacing="0" w:after="0" w:afterAutospacing="0" w:line="280" w:lineRule="exact"/>
              <w:jc w:val="center"/>
              <w:rPr>
                <w:bCs/>
                <w:sz w:val="21"/>
                <w:szCs w:val="21"/>
              </w:rPr>
            </w:pPr>
          </w:p>
        </w:tc>
      </w:tr>
      <w:tr w:rsidR="006A191E">
        <w:trPr>
          <w:trHeight w:val="190"/>
          <w:jc w:val="center"/>
        </w:trPr>
        <w:tc>
          <w:tcPr>
            <w:tcW w:w="863" w:type="dxa"/>
            <w:vMerge/>
            <w:vAlign w:val="center"/>
          </w:tcPr>
          <w:p w:rsidR="006A191E" w:rsidRDefault="006A191E">
            <w:pPr>
              <w:pStyle w:val="reader-word-layer"/>
              <w:spacing w:before="0" w:beforeAutospacing="0" w:after="0" w:afterAutospacing="0" w:line="280" w:lineRule="exact"/>
              <w:jc w:val="center"/>
              <w:rPr>
                <w:bCs/>
                <w:sz w:val="21"/>
                <w:szCs w:val="21"/>
              </w:rPr>
            </w:pPr>
          </w:p>
        </w:tc>
        <w:tc>
          <w:tcPr>
            <w:tcW w:w="860" w:type="dxa"/>
            <w:vAlign w:val="center"/>
          </w:tcPr>
          <w:p w:rsidR="006A191E" w:rsidRDefault="007A2A9C">
            <w:pPr>
              <w:pStyle w:val="reader-word-layer"/>
              <w:spacing w:before="0" w:beforeAutospacing="0" w:after="0" w:afterAutospacing="0" w:line="280" w:lineRule="exact"/>
              <w:jc w:val="center"/>
              <w:rPr>
                <w:bCs/>
                <w:sz w:val="21"/>
                <w:szCs w:val="21"/>
              </w:rPr>
            </w:pPr>
            <w:r>
              <w:rPr>
                <w:rFonts w:hint="eastAsia"/>
                <w:bCs/>
                <w:sz w:val="21"/>
                <w:szCs w:val="21"/>
              </w:rPr>
              <w:t>核准经营范围</w:t>
            </w:r>
          </w:p>
        </w:tc>
        <w:tc>
          <w:tcPr>
            <w:tcW w:w="7799" w:type="dxa"/>
            <w:gridSpan w:val="10"/>
            <w:vAlign w:val="center"/>
          </w:tcPr>
          <w:p w:rsidR="006A191E" w:rsidRDefault="006A191E">
            <w:pPr>
              <w:pStyle w:val="reader-word-layer"/>
              <w:spacing w:before="0" w:beforeAutospacing="0" w:after="0" w:afterAutospacing="0" w:line="280" w:lineRule="exact"/>
              <w:jc w:val="center"/>
              <w:rPr>
                <w:bCs/>
                <w:sz w:val="21"/>
                <w:szCs w:val="21"/>
              </w:rPr>
            </w:pPr>
          </w:p>
        </w:tc>
      </w:tr>
      <w:tr w:rsidR="006A191E">
        <w:trPr>
          <w:trHeight w:val="495"/>
          <w:jc w:val="center"/>
        </w:trPr>
        <w:tc>
          <w:tcPr>
            <w:tcW w:w="863" w:type="dxa"/>
            <w:vMerge/>
            <w:vAlign w:val="center"/>
          </w:tcPr>
          <w:p w:rsidR="006A191E" w:rsidRDefault="006A191E">
            <w:pPr>
              <w:pStyle w:val="reader-word-layer"/>
              <w:spacing w:before="0" w:beforeAutospacing="0" w:after="0" w:afterAutospacing="0" w:line="280" w:lineRule="exact"/>
              <w:jc w:val="center"/>
              <w:rPr>
                <w:bCs/>
                <w:sz w:val="21"/>
                <w:szCs w:val="21"/>
              </w:rPr>
            </w:pPr>
          </w:p>
        </w:tc>
        <w:tc>
          <w:tcPr>
            <w:tcW w:w="8659" w:type="dxa"/>
            <w:gridSpan w:val="11"/>
            <w:vAlign w:val="center"/>
          </w:tcPr>
          <w:p w:rsidR="006A191E" w:rsidRDefault="007A2A9C">
            <w:pPr>
              <w:pStyle w:val="reader-word-layer"/>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rsidR="006A191E">
        <w:trPr>
          <w:trHeight w:val="386"/>
          <w:jc w:val="center"/>
        </w:trPr>
        <w:tc>
          <w:tcPr>
            <w:tcW w:w="863" w:type="dxa"/>
            <w:vMerge w:val="restart"/>
            <w:vAlign w:val="center"/>
          </w:tcPr>
          <w:p w:rsidR="006A191E" w:rsidRDefault="007A2A9C">
            <w:pPr>
              <w:pStyle w:val="reader-word-layer"/>
              <w:spacing w:before="0" w:beforeAutospacing="0" w:after="0" w:afterAutospacing="0" w:line="280" w:lineRule="exact"/>
              <w:jc w:val="center"/>
              <w:rPr>
                <w:bCs/>
                <w:sz w:val="21"/>
                <w:szCs w:val="21"/>
              </w:rPr>
            </w:pPr>
            <w:r>
              <w:rPr>
                <w:bCs/>
                <w:sz w:val="21"/>
                <w:szCs w:val="21"/>
              </w:rPr>
              <w:t>2</w:t>
            </w:r>
            <w:r>
              <w:rPr>
                <w:rFonts w:hint="eastAsia"/>
                <w:bCs/>
                <w:sz w:val="21"/>
                <w:szCs w:val="21"/>
              </w:rPr>
              <w:t>．</w:t>
            </w:r>
          </w:p>
          <w:p w:rsidR="006A191E" w:rsidRDefault="007A2A9C">
            <w:pPr>
              <w:pStyle w:val="reader-word-layer"/>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54" w:type="dxa"/>
            <w:gridSpan w:val="2"/>
            <w:vMerge w:val="restart"/>
            <w:vAlign w:val="center"/>
          </w:tcPr>
          <w:p w:rsidR="006A191E" w:rsidRDefault="007A2A9C">
            <w:pPr>
              <w:pStyle w:val="reader-word-layer"/>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99" w:type="dxa"/>
            <w:gridSpan w:val="2"/>
            <w:vAlign w:val="center"/>
          </w:tcPr>
          <w:p w:rsidR="006A191E" w:rsidRDefault="007A2A9C">
            <w:pPr>
              <w:pStyle w:val="reader-word-layer"/>
              <w:spacing w:before="0" w:beforeAutospacing="0" w:after="0" w:afterAutospacing="0" w:line="280" w:lineRule="exact"/>
              <w:rPr>
                <w:bCs/>
                <w:spacing w:val="16"/>
                <w:sz w:val="21"/>
                <w:szCs w:val="21"/>
              </w:rPr>
            </w:pPr>
            <w:r>
              <w:rPr>
                <w:rFonts w:hint="eastAsia"/>
                <w:bCs/>
                <w:spacing w:val="16"/>
                <w:sz w:val="21"/>
                <w:szCs w:val="21"/>
              </w:rPr>
              <w:t>产品名称</w:t>
            </w:r>
          </w:p>
        </w:tc>
        <w:tc>
          <w:tcPr>
            <w:tcW w:w="1488" w:type="dxa"/>
            <w:gridSpan w:val="2"/>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16"/>
                <w:sz w:val="21"/>
                <w:szCs w:val="21"/>
              </w:rPr>
              <w:t>发证机关</w:t>
            </w:r>
          </w:p>
        </w:tc>
        <w:tc>
          <w:tcPr>
            <w:tcW w:w="1339" w:type="dxa"/>
            <w:gridSpan w:val="2"/>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27"/>
                <w:sz w:val="21"/>
                <w:szCs w:val="21"/>
              </w:rPr>
              <w:t>编号</w:t>
            </w:r>
          </w:p>
        </w:tc>
        <w:tc>
          <w:tcPr>
            <w:tcW w:w="1699" w:type="dxa"/>
            <w:gridSpan w:val="2"/>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16"/>
                <w:sz w:val="21"/>
                <w:szCs w:val="21"/>
              </w:rPr>
              <w:t>发证时间</w:t>
            </w:r>
          </w:p>
        </w:tc>
        <w:tc>
          <w:tcPr>
            <w:tcW w:w="980" w:type="dxa"/>
            <w:vAlign w:val="center"/>
          </w:tcPr>
          <w:p w:rsidR="006A191E" w:rsidRDefault="007A2A9C">
            <w:pPr>
              <w:pStyle w:val="reader-word-layer"/>
              <w:spacing w:before="0" w:beforeAutospacing="0" w:after="0" w:afterAutospacing="0" w:line="280" w:lineRule="exact"/>
              <w:rPr>
                <w:bCs/>
                <w:sz w:val="21"/>
                <w:szCs w:val="21"/>
              </w:rPr>
            </w:pPr>
            <w:r>
              <w:rPr>
                <w:rFonts w:hint="eastAsia"/>
                <w:bCs/>
                <w:spacing w:val="27"/>
                <w:sz w:val="21"/>
                <w:szCs w:val="21"/>
              </w:rPr>
              <w:t>期限</w:t>
            </w:r>
          </w:p>
        </w:tc>
      </w:tr>
      <w:tr w:rsidR="006A191E">
        <w:trPr>
          <w:trHeight w:val="835"/>
          <w:jc w:val="center"/>
        </w:trPr>
        <w:tc>
          <w:tcPr>
            <w:tcW w:w="863" w:type="dxa"/>
            <w:vMerge/>
            <w:vAlign w:val="center"/>
          </w:tcPr>
          <w:p w:rsidR="006A191E" w:rsidRDefault="006A191E">
            <w:pPr>
              <w:pStyle w:val="reader-word-layer"/>
              <w:spacing w:before="0" w:beforeAutospacing="0" w:after="0" w:afterAutospacing="0" w:line="280" w:lineRule="exact"/>
              <w:jc w:val="center"/>
              <w:rPr>
                <w:bCs/>
                <w:sz w:val="21"/>
                <w:szCs w:val="21"/>
              </w:rPr>
            </w:pPr>
          </w:p>
        </w:tc>
        <w:tc>
          <w:tcPr>
            <w:tcW w:w="1754" w:type="dxa"/>
            <w:gridSpan w:val="2"/>
            <w:vMerge/>
            <w:vAlign w:val="center"/>
          </w:tcPr>
          <w:p w:rsidR="006A191E" w:rsidRDefault="006A191E">
            <w:pPr>
              <w:pStyle w:val="reader-word-layer"/>
              <w:spacing w:before="0" w:beforeAutospacing="0" w:after="0" w:afterAutospacing="0" w:line="280" w:lineRule="exact"/>
              <w:jc w:val="center"/>
              <w:rPr>
                <w:bCs/>
                <w:sz w:val="21"/>
                <w:szCs w:val="21"/>
              </w:rPr>
            </w:pPr>
          </w:p>
        </w:tc>
        <w:tc>
          <w:tcPr>
            <w:tcW w:w="1399" w:type="dxa"/>
            <w:gridSpan w:val="2"/>
            <w:vAlign w:val="center"/>
          </w:tcPr>
          <w:p w:rsidR="006A191E" w:rsidRDefault="006A191E">
            <w:pPr>
              <w:pStyle w:val="reader-word-layer"/>
              <w:spacing w:before="0" w:beforeAutospacing="0" w:after="0" w:afterAutospacing="0" w:line="280" w:lineRule="exact"/>
              <w:jc w:val="center"/>
              <w:rPr>
                <w:bCs/>
                <w:sz w:val="21"/>
                <w:szCs w:val="21"/>
              </w:rPr>
            </w:pPr>
          </w:p>
        </w:tc>
        <w:tc>
          <w:tcPr>
            <w:tcW w:w="1488" w:type="dxa"/>
            <w:gridSpan w:val="2"/>
            <w:vAlign w:val="center"/>
          </w:tcPr>
          <w:p w:rsidR="006A191E" w:rsidRDefault="006A191E">
            <w:pPr>
              <w:pStyle w:val="reader-word-layer"/>
              <w:spacing w:before="0" w:beforeAutospacing="0" w:after="0" w:afterAutospacing="0" w:line="280" w:lineRule="exact"/>
              <w:jc w:val="center"/>
              <w:rPr>
                <w:bCs/>
                <w:sz w:val="21"/>
                <w:szCs w:val="21"/>
              </w:rPr>
            </w:pPr>
          </w:p>
        </w:tc>
        <w:tc>
          <w:tcPr>
            <w:tcW w:w="1339" w:type="dxa"/>
            <w:gridSpan w:val="2"/>
            <w:vAlign w:val="center"/>
          </w:tcPr>
          <w:p w:rsidR="006A191E" w:rsidRDefault="006A191E">
            <w:pPr>
              <w:pStyle w:val="reader-word-layer"/>
              <w:spacing w:before="0" w:beforeAutospacing="0" w:after="0" w:afterAutospacing="0" w:line="280" w:lineRule="exact"/>
              <w:jc w:val="center"/>
              <w:rPr>
                <w:bCs/>
                <w:sz w:val="21"/>
                <w:szCs w:val="21"/>
              </w:rPr>
            </w:pPr>
          </w:p>
        </w:tc>
        <w:tc>
          <w:tcPr>
            <w:tcW w:w="2679" w:type="dxa"/>
            <w:gridSpan w:val="3"/>
            <w:vAlign w:val="center"/>
          </w:tcPr>
          <w:p w:rsidR="006A191E" w:rsidRDefault="006A191E">
            <w:pPr>
              <w:pStyle w:val="reader-word-layer"/>
              <w:spacing w:before="0" w:beforeAutospacing="0" w:after="0" w:afterAutospacing="0" w:line="280" w:lineRule="exact"/>
              <w:jc w:val="center"/>
              <w:rPr>
                <w:bCs/>
                <w:sz w:val="21"/>
                <w:szCs w:val="21"/>
              </w:rPr>
            </w:pPr>
          </w:p>
        </w:tc>
      </w:tr>
      <w:tr w:rsidR="006A191E">
        <w:trPr>
          <w:trHeight w:val="919"/>
          <w:jc w:val="center"/>
        </w:trPr>
        <w:tc>
          <w:tcPr>
            <w:tcW w:w="863" w:type="dxa"/>
            <w:vMerge/>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c>
          <w:tcPr>
            <w:tcW w:w="1754" w:type="dxa"/>
            <w:gridSpan w:val="2"/>
            <w:vAlign w:val="center"/>
          </w:tcPr>
          <w:p w:rsidR="006A191E" w:rsidRDefault="007A2A9C">
            <w:pPr>
              <w:pStyle w:val="reader-word-layer"/>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05" w:type="dxa"/>
            <w:gridSpan w:val="9"/>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r>
      <w:tr w:rsidR="006A191E">
        <w:trPr>
          <w:trHeight w:val="439"/>
          <w:jc w:val="center"/>
        </w:trPr>
        <w:tc>
          <w:tcPr>
            <w:tcW w:w="863" w:type="dxa"/>
            <w:vMerge/>
            <w:vAlign w:val="center"/>
          </w:tcPr>
          <w:p w:rsidR="006A191E" w:rsidRDefault="006A191E">
            <w:pPr>
              <w:pStyle w:val="reader-word-layer"/>
              <w:spacing w:before="0" w:beforeAutospacing="0" w:after="0" w:afterAutospacing="0" w:line="280" w:lineRule="exact"/>
              <w:ind w:firstLine="528"/>
              <w:jc w:val="center"/>
              <w:rPr>
                <w:bCs/>
                <w:spacing w:val="27"/>
                <w:sz w:val="21"/>
                <w:szCs w:val="21"/>
              </w:rPr>
            </w:pPr>
          </w:p>
        </w:tc>
        <w:tc>
          <w:tcPr>
            <w:tcW w:w="1754" w:type="dxa"/>
            <w:gridSpan w:val="2"/>
            <w:vAlign w:val="center"/>
          </w:tcPr>
          <w:p w:rsidR="006A191E" w:rsidRDefault="007A2A9C">
            <w:pPr>
              <w:pStyle w:val="reader-word-layer"/>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6905" w:type="dxa"/>
            <w:gridSpan w:val="9"/>
            <w:vAlign w:val="center"/>
          </w:tcPr>
          <w:p w:rsidR="006A191E" w:rsidRDefault="006A191E">
            <w:pPr>
              <w:pStyle w:val="reader-word-layer"/>
              <w:spacing w:before="0" w:beforeAutospacing="0" w:after="0" w:afterAutospacing="0" w:line="280" w:lineRule="exact"/>
              <w:ind w:firstLine="484"/>
              <w:jc w:val="center"/>
              <w:rPr>
                <w:bCs/>
                <w:spacing w:val="16"/>
                <w:sz w:val="21"/>
                <w:szCs w:val="21"/>
              </w:rPr>
            </w:pPr>
          </w:p>
        </w:tc>
      </w:tr>
    </w:tbl>
    <w:p w:rsidR="006A191E" w:rsidRDefault="007A2A9C">
      <w:pPr>
        <w:pStyle w:val="reader-word-layer"/>
        <w:spacing w:before="0" w:beforeAutospacing="0" w:after="0" w:afterAutospacing="0" w:line="360" w:lineRule="auto"/>
        <w:rPr>
          <w:b/>
          <w:sz w:val="21"/>
          <w:szCs w:val="21"/>
        </w:rPr>
      </w:pPr>
      <w:r>
        <w:rPr>
          <w:rFonts w:hint="eastAsia"/>
          <w:b/>
          <w:sz w:val="21"/>
          <w:szCs w:val="21"/>
        </w:rPr>
        <w:t>要求：</w:t>
      </w:r>
    </w:p>
    <w:p w:rsidR="006A191E" w:rsidRDefault="007A2A9C">
      <w:pPr>
        <w:pStyle w:val="reader-word-layer"/>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rsidR="006A191E" w:rsidRDefault="007A2A9C" w:rsidP="007A2A9C">
      <w:pPr>
        <w:spacing w:line="360" w:lineRule="auto"/>
        <w:ind w:firstLineChars="177" w:firstLine="425"/>
        <w:rPr>
          <w:rFonts w:ascii="宋体" w:hAnsi="宋体"/>
          <w:sz w:val="24"/>
          <w:u w:val="single"/>
        </w:rPr>
      </w:pPr>
      <w:r>
        <w:rPr>
          <w:rFonts w:ascii="宋体" w:hAnsi="宋体" w:hint="eastAsia"/>
          <w:sz w:val="24"/>
        </w:rPr>
        <w:t>供应商名称（电子印章）：</w:t>
      </w:r>
    </w:p>
    <w:p w:rsidR="006A191E" w:rsidRDefault="006A191E">
      <w:pPr>
        <w:spacing w:line="360" w:lineRule="auto"/>
        <w:ind w:left="420"/>
        <w:rPr>
          <w:rFonts w:ascii="宋体" w:hAnsi="宋体"/>
          <w:sz w:val="24"/>
        </w:rPr>
      </w:pPr>
    </w:p>
    <w:p w:rsidR="006A191E" w:rsidRDefault="007A2A9C" w:rsidP="007A2A9C">
      <w:pPr>
        <w:spacing w:line="360" w:lineRule="auto"/>
        <w:ind w:firstLineChars="177" w:firstLine="425"/>
        <w:rPr>
          <w:rFonts w:ascii="宋体" w:hAnsi="宋体"/>
          <w:sz w:val="24"/>
        </w:rPr>
      </w:pPr>
      <w:r>
        <w:rPr>
          <w:rFonts w:ascii="宋体" w:hAnsi="宋体" w:hint="eastAsia"/>
          <w:sz w:val="24"/>
        </w:rPr>
        <w:t>供应商代表签字或电子印章：</w:t>
      </w:r>
    </w:p>
    <w:p w:rsidR="006A191E" w:rsidRDefault="006A191E">
      <w:pPr>
        <w:spacing w:line="360" w:lineRule="auto"/>
        <w:ind w:firstLine="435"/>
        <w:rPr>
          <w:rFonts w:ascii="宋体" w:hAnsi="宋体"/>
          <w:sz w:val="24"/>
        </w:rPr>
      </w:pPr>
    </w:p>
    <w:p w:rsidR="006A191E" w:rsidRDefault="007A2A9C" w:rsidP="007A2A9C">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6A191E" w:rsidRDefault="006A191E">
      <w:pPr>
        <w:spacing w:line="360" w:lineRule="auto"/>
        <w:rPr>
          <w:rFonts w:ascii="宋体" w:hAnsi="宋体"/>
          <w:sz w:val="24"/>
        </w:rPr>
      </w:pPr>
    </w:p>
    <w:p w:rsidR="006A191E" w:rsidRDefault="007A2A9C" w:rsidP="007A2A9C">
      <w:pPr>
        <w:pStyle w:val="reader-word-layer"/>
        <w:spacing w:before="0" w:beforeAutospacing="0" w:after="0" w:afterAutospacing="0" w:line="360" w:lineRule="auto"/>
        <w:ind w:firstLineChars="177" w:firstLine="425"/>
        <w:rPr>
          <w:b/>
          <w:bCs/>
          <w:spacing w:val="11"/>
        </w:rPr>
      </w:pPr>
      <w:r>
        <w:rPr>
          <w:rFonts w:hint="eastAsia"/>
        </w:rPr>
        <w:t>日        期：</w:t>
      </w:r>
    </w:p>
    <w:p w:rsidR="006A191E" w:rsidRDefault="007A2A9C">
      <w:pPr>
        <w:widowControl/>
        <w:jc w:val="left"/>
        <w:rPr>
          <w:rFonts w:ascii="宋体" w:hAnsi="宋体"/>
          <w:b/>
          <w:sz w:val="28"/>
        </w:rPr>
      </w:pPr>
      <w:bookmarkStart w:id="717" w:name="_Toc5875"/>
      <w:bookmarkStart w:id="718" w:name="_Toc10010"/>
      <w:bookmarkStart w:id="719" w:name="_Toc6916"/>
      <w:r>
        <w:rPr>
          <w:rFonts w:ascii="宋体" w:hAnsi="宋体" w:hint="eastAsia"/>
          <w:b/>
          <w:sz w:val="28"/>
        </w:rPr>
        <w:lastRenderedPageBreak/>
        <w:t>附件</w:t>
      </w:r>
      <w:bookmarkEnd w:id="717"/>
      <w:bookmarkEnd w:id="718"/>
      <w:r>
        <w:rPr>
          <w:rFonts w:ascii="宋体" w:hAnsi="宋体" w:hint="eastAsia"/>
          <w:b/>
          <w:sz w:val="28"/>
        </w:rPr>
        <w:t>8</w:t>
      </w:r>
    </w:p>
    <w:p w:rsidR="006A191E" w:rsidRDefault="007A2A9C">
      <w:pPr>
        <w:spacing w:line="360" w:lineRule="auto"/>
        <w:jc w:val="center"/>
        <w:rPr>
          <w:rFonts w:ascii="宋体" w:hAnsi="宋体" w:cs="宋体"/>
          <w:b/>
          <w:bCs/>
          <w:spacing w:val="21"/>
          <w:kern w:val="0"/>
          <w:sz w:val="32"/>
          <w:szCs w:val="32"/>
        </w:rPr>
      </w:pPr>
      <w:r>
        <w:rPr>
          <w:rFonts w:ascii="宋体" w:hAnsi="宋体" w:cs="宋体" w:hint="eastAsia"/>
          <w:b/>
          <w:bCs/>
          <w:spacing w:val="21"/>
          <w:kern w:val="0"/>
          <w:sz w:val="32"/>
          <w:szCs w:val="32"/>
        </w:rPr>
        <w:t>法定代表人诚信投标承诺书</w:t>
      </w:r>
    </w:p>
    <w:p w:rsidR="006A191E" w:rsidRDefault="007A2A9C">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本人以企业法定代表人的身份郑重承诺：</w:t>
      </w:r>
    </w:p>
    <w:p w:rsidR="006A191E" w:rsidRDefault="007A2A9C">
      <w:pPr>
        <w:adjustRightInd w:val="0"/>
        <w:snapToGrid w:val="0"/>
        <w:spacing w:line="586" w:lineRule="exact"/>
        <w:ind w:leftChars="214" w:left="449"/>
        <w:rPr>
          <w:rFonts w:asciiTheme="minorEastAsia" w:eastAsiaTheme="minorEastAsia" w:hAnsiTheme="minorEastAsia" w:cs="宋体"/>
          <w:sz w:val="24"/>
        </w:rPr>
      </w:pPr>
      <w:r>
        <w:rPr>
          <w:rFonts w:asciiTheme="minorEastAsia" w:eastAsiaTheme="minorEastAsia" w:hAnsiTheme="minorEastAsia" w:cs="宋体" w:hint="eastAsia"/>
          <w:sz w:val="24"/>
        </w:rPr>
        <w:t>一、将遵循公开、公平、公正和诚实信用的原则参加</w:t>
      </w:r>
      <w:r>
        <w:rPr>
          <w:rFonts w:asciiTheme="minorEastAsia" w:eastAsiaTheme="minorEastAsia" w:hAnsiTheme="minorEastAsia" w:cs="宋体" w:hint="eastAsia"/>
          <w:snapToGrid w:val="0"/>
          <w:sz w:val="24"/>
          <w:u w:val="single"/>
        </w:rPr>
        <w:t xml:space="preserve">              </w:t>
      </w:r>
      <w:r>
        <w:rPr>
          <w:rFonts w:asciiTheme="minorEastAsia" w:eastAsiaTheme="minorEastAsia" w:hAnsiTheme="minorEastAsia" w:cs="宋体" w:hint="eastAsia"/>
          <w:sz w:val="24"/>
        </w:rPr>
        <w:t>（项目名称）的投标；</w:t>
      </w:r>
    </w:p>
    <w:p w:rsidR="006A191E" w:rsidRDefault="007A2A9C">
      <w:pPr>
        <w:adjustRightInd w:val="0"/>
        <w:snapToGrid w:val="0"/>
        <w:spacing w:line="586" w:lineRule="exact"/>
        <w:ind w:firstLineChars="218" w:firstLine="523"/>
        <w:rPr>
          <w:rFonts w:asciiTheme="minorEastAsia" w:eastAsiaTheme="minorEastAsia" w:hAnsiTheme="minorEastAsia" w:cs="宋体"/>
          <w:sz w:val="24"/>
        </w:rPr>
      </w:pPr>
      <w:r>
        <w:rPr>
          <w:rFonts w:asciiTheme="minorEastAsia" w:eastAsiaTheme="minorEastAsia" w:hAnsiTheme="minorEastAsia" w:cs="宋体" w:hint="eastAsia"/>
          <w:sz w:val="24"/>
        </w:rPr>
        <w:t>二、所提供的一切材料都是真实、有效、合法的；</w:t>
      </w:r>
    </w:p>
    <w:p w:rsidR="006A191E" w:rsidRDefault="007A2A9C">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三、</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与其他磋商供应商相互串通投标报价，不排挤其他磋商供应商的公平竞争，不损害采购人或其他磋商供应商的合法权益；</w:t>
      </w:r>
    </w:p>
    <w:p w:rsidR="006A191E" w:rsidRDefault="007A2A9C">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四、不与采购人或招标代理机构串通投标，损害国家利益、社会公共利益或者他人的合法权益；</w:t>
      </w:r>
    </w:p>
    <w:p w:rsidR="006A191E" w:rsidRDefault="007A2A9C">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五、不向采购人或者评标委员会成员行贿以牟取中标；</w:t>
      </w:r>
    </w:p>
    <w:p w:rsidR="006A191E" w:rsidRDefault="007A2A9C">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六、不以他人名义投标或者以其他方式弄虚作假，骗取中标。</w:t>
      </w:r>
    </w:p>
    <w:p w:rsidR="006A191E" w:rsidRDefault="007A2A9C">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七、本公司（如联合体投标，为联合体双方）和项目负责人的投标资格均2</w:t>
      </w:r>
      <w:proofErr w:type="gramStart"/>
      <w:r>
        <w:rPr>
          <w:rFonts w:asciiTheme="minorEastAsia" w:eastAsiaTheme="minorEastAsia" w:hAnsiTheme="minorEastAsia" w:cs="宋体" w:hint="eastAsia"/>
          <w:sz w:val="24"/>
        </w:rPr>
        <w:t>符合磋商</w:t>
      </w:r>
      <w:proofErr w:type="gramEnd"/>
      <w:r>
        <w:rPr>
          <w:rFonts w:asciiTheme="minorEastAsia" w:eastAsiaTheme="minorEastAsia" w:hAnsiTheme="minorEastAsia" w:cs="宋体" w:hint="eastAsia"/>
          <w:sz w:val="24"/>
        </w:rPr>
        <w:t>文件规定，确实无误。</w:t>
      </w:r>
    </w:p>
    <w:p w:rsidR="006A191E" w:rsidRDefault="007A2A9C">
      <w:pPr>
        <w:adjustRightInd w:val="0"/>
        <w:snapToGrid w:val="0"/>
        <w:spacing w:line="586" w:lineRule="exact"/>
        <w:ind w:firstLineChars="258" w:firstLine="619"/>
        <w:rPr>
          <w:rFonts w:asciiTheme="minorEastAsia" w:eastAsiaTheme="minorEastAsia" w:hAnsiTheme="minorEastAsia" w:cs="宋体"/>
          <w:sz w:val="24"/>
        </w:rPr>
      </w:pPr>
      <w:r>
        <w:rPr>
          <w:rFonts w:asciiTheme="minorEastAsia" w:eastAsiaTheme="minorEastAsia" w:hAnsiTheme="minorEastAsia" w:cs="宋体" w:hint="eastAsia"/>
          <w:sz w:val="24"/>
        </w:rPr>
        <w:t>本公司若有违反</w:t>
      </w:r>
      <w:proofErr w:type="gramStart"/>
      <w:r>
        <w:rPr>
          <w:rFonts w:asciiTheme="minorEastAsia" w:eastAsiaTheme="minorEastAsia" w:hAnsiTheme="minorEastAsia" w:cs="宋体" w:hint="eastAsia"/>
          <w:sz w:val="24"/>
        </w:rPr>
        <w:t>本承诺</w:t>
      </w:r>
      <w:proofErr w:type="gramEnd"/>
      <w:r>
        <w:rPr>
          <w:rFonts w:asciiTheme="minorEastAsia" w:eastAsiaTheme="minorEastAsia" w:hAnsiTheme="minorEastAsia" w:cs="宋体" w:hint="eastAsia"/>
          <w:sz w:val="24"/>
        </w:rPr>
        <w:t>内容的行为，愿意承担法律责任，并愿意接受招投标行政监督部门的任何处理。如已中标的，自动放弃中标资格；给招标人造成损失的，依法承担赔偿责任。</w:t>
      </w:r>
    </w:p>
    <w:p w:rsidR="006A191E" w:rsidRDefault="006A191E" w:rsidP="007A2A9C">
      <w:pPr>
        <w:spacing w:line="360" w:lineRule="auto"/>
        <w:ind w:firstLineChars="177" w:firstLine="425"/>
        <w:rPr>
          <w:rFonts w:ascii="宋体" w:hAnsi="宋体"/>
          <w:sz w:val="24"/>
        </w:rPr>
      </w:pPr>
      <w:bookmarkStart w:id="720" w:name="_Toc9166"/>
      <w:bookmarkStart w:id="721" w:name="_Toc1201"/>
      <w:bookmarkStart w:id="722" w:name="_Toc17888"/>
      <w:bookmarkEnd w:id="719"/>
    </w:p>
    <w:p w:rsidR="006A191E" w:rsidRDefault="007A2A9C" w:rsidP="007A2A9C">
      <w:pPr>
        <w:spacing w:line="360" w:lineRule="auto"/>
        <w:ind w:firstLineChars="177" w:firstLine="425"/>
        <w:rPr>
          <w:rFonts w:ascii="宋体" w:hAnsi="宋体"/>
          <w:sz w:val="24"/>
          <w:u w:val="single"/>
        </w:rPr>
      </w:pPr>
      <w:r>
        <w:rPr>
          <w:rFonts w:ascii="宋体" w:hAnsi="宋体" w:hint="eastAsia"/>
          <w:sz w:val="24"/>
        </w:rPr>
        <w:t>供应商名称（电子印章）：</w:t>
      </w:r>
    </w:p>
    <w:p w:rsidR="006A191E" w:rsidRDefault="006A191E">
      <w:pPr>
        <w:spacing w:line="360" w:lineRule="auto"/>
        <w:ind w:left="420"/>
        <w:rPr>
          <w:rFonts w:ascii="宋体" w:hAnsi="宋体"/>
          <w:sz w:val="24"/>
        </w:rPr>
      </w:pPr>
    </w:p>
    <w:p w:rsidR="006A191E" w:rsidRDefault="007A2A9C" w:rsidP="007A2A9C">
      <w:pPr>
        <w:spacing w:line="360" w:lineRule="auto"/>
        <w:ind w:firstLineChars="177" w:firstLine="425"/>
        <w:rPr>
          <w:rFonts w:ascii="宋体" w:hAnsi="宋体"/>
          <w:sz w:val="24"/>
        </w:rPr>
      </w:pPr>
      <w:r>
        <w:rPr>
          <w:rFonts w:ascii="宋体" w:hAnsi="宋体" w:hint="eastAsia"/>
          <w:sz w:val="24"/>
        </w:rPr>
        <w:t>供应商代表签字或电子印章：</w:t>
      </w:r>
    </w:p>
    <w:p w:rsidR="006A191E" w:rsidRDefault="006A191E">
      <w:pPr>
        <w:spacing w:line="360" w:lineRule="auto"/>
        <w:ind w:firstLine="435"/>
        <w:rPr>
          <w:rFonts w:ascii="宋体" w:hAnsi="宋体"/>
          <w:sz w:val="24"/>
        </w:rPr>
      </w:pPr>
    </w:p>
    <w:p w:rsidR="006A191E" w:rsidRDefault="007A2A9C" w:rsidP="007A2A9C">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6A191E" w:rsidRDefault="006A191E">
      <w:pPr>
        <w:spacing w:line="360" w:lineRule="auto"/>
        <w:rPr>
          <w:rFonts w:ascii="宋体" w:hAnsi="宋体"/>
          <w:sz w:val="24"/>
        </w:rPr>
      </w:pPr>
    </w:p>
    <w:p w:rsidR="006A191E" w:rsidRDefault="007A2A9C" w:rsidP="007A2A9C">
      <w:pPr>
        <w:pStyle w:val="reader-word-layer"/>
        <w:spacing w:before="0" w:beforeAutospacing="0" w:after="0" w:afterAutospacing="0" w:line="360" w:lineRule="auto"/>
        <w:ind w:firstLineChars="177" w:firstLine="425"/>
      </w:pPr>
      <w:r>
        <w:rPr>
          <w:rFonts w:hint="eastAsia"/>
        </w:rPr>
        <w:t>日        期：</w:t>
      </w:r>
    </w:p>
    <w:p w:rsidR="006A191E" w:rsidRDefault="007A2A9C">
      <w:pPr>
        <w:pStyle w:val="aa"/>
        <w:rPr>
          <w:rFonts w:ascii="宋体" w:hAnsi="宋体" w:cs="宋体"/>
          <w:kern w:val="0"/>
          <w:sz w:val="24"/>
        </w:rPr>
      </w:pPr>
      <w:r>
        <w:br w:type="page"/>
      </w:r>
    </w:p>
    <w:p w:rsidR="006A191E" w:rsidRDefault="007A2A9C">
      <w:pPr>
        <w:adjustRightInd w:val="0"/>
        <w:snapToGrid w:val="0"/>
        <w:spacing w:line="360" w:lineRule="auto"/>
        <w:ind w:right="480"/>
        <w:outlineLvl w:val="0"/>
        <w:rPr>
          <w:rFonts w:ascii="宋体" w:hAnsi="宋体"/>
          <w:b/>
          <w:sz w:val="28"/>
        </w:rPr>
      </w:pPr>
      <w:bookmarkStart w:id="723" w:name="_Toc198544565"/>
      <w:r>
        <w:rPr>
          <w:rFonts w:ascii="宋体" w:hAnsi="宋体" w:hint="eastAsia"/>
          <w:b/>
          <w:sz w:val="28"/>
        </w:rPr>
        <w:lastRenderedPageBreak/>
        <w:t>附件</w:t>
      </w:r>
      <w:bookmarkEnd w:id="720"/>
      <w:bookmarkEnd w:id="721"/>
      <w:bookmarkEnd w:id="722"/>
      <w:r>
        <w:rPr>
          <w:rFonts w:ascii="宋体" w:hAnsi="宋体" w:hint="eastAsia"/>
          <w:b/>
          <w:sz w:val="28"/>
        </w:rPr>
        <w:t>9</w:t>
      </w:r>
      <w:bookmarkEnd w:id="723"/>
    </w:p>
    <w:p w:rsidR="006A191E" w:rsidRDefault="007A2A9C">
      <w:pPr>
        <w:pStyle w:val="41"/>
        <w:spacing w:line="360" w:lineRule="auto"/>
        <w:jc w:val="center"/>
        <w:rPr>
          <w:rFonts w:ascii="宋体" w:hAnsi="宋体"/>
          <w:b/>
          <w:sz w:val="32"/>
          <w:szCs w:val="32"/>
        </w:rPr>
      </w:pPr>
      <w:bookmarkStart w:id="724" w:name="_Toc7134_WPSOffice_Level1"/>
      <w:bookmarkStart w:id="725" w:name="_Toc19231_WPSOffice_Level1"/>
      <w:bookmarkStart w:id="726" w:name="_Toc12710_WPSOffice_Level1"/>
      <w:bookmarkStart w:id="727" w:name="_Toc23055_WPSOffice_Level1"/>
      <w:r>
        <w:rPr>
          <w:rFonts w:ascii="宋体" w:hAnsi="宋体" w:hint="eastAsia"/>
          <w:b/>
          <w:sz w:val="32"/>
          <w:szCs w:val="32"/>
        </w:rPr>
        <w:t>供应</w:t>
      </w:r>
      <w:proofErr w:type="gramStart"/>
      <w:r>
        <w:rPr>
          <w:rFonts w:ascii="宋体" w:hAnsi="宋体" w:hint="eastAsia"/>
          <w:b/>
          <w:sz w:val="32"/>
          <w:szCs w:val="32"/>
        </w:rPr>
        <w:t>商类似</w:t>
      </w:r>
      <w:proofErr w:type="gramEnd"/>
      <w:r>
        <w:rPr>
          <w:rFonts w:ascii="宋体" w:hAnsi="宋体" w:hint="eastAsia"/>
          <w:b/>
          <w:sz w:val="32"/>
          <w:szCs w:val="32"/>
        </w:rPr>
        <w:t>项目实施情况一览表</w:t>
      </w:r>
      <w:bookmarkEnd w:id="724"/>
      <w:bookmarkEnd w:id="725"/>
    </w:p>
    <w:p w:rsidR="006A191E" w:rsidRDefault="006A191E">
      <w:pPr>
        <w:pStyle w:val="41"/>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6A191E">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6A191E" w:rsidRDefault="007A2A9C">
            <w:pPr>
              <w:pStyle w:val="41"/>
              <w:spacing w:line="360" w:lineRule="auto"/>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6A191E" w:rsidRDefault="007A2A9C">
            <w:pPr>
              <w:pStyle w:val="41"/>
              <w:spacing w:line="360" w:lineRule="auto"/>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6A191E" w:rsidRDefault="007A2A9C">
            <w:pPr>
              <w:pStyle w:val="41"/>
              <w:spacing w:line="360" w:lineRule="auto"/>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6A191E" w:rsidRDefault="007A2A9C">
            <w:pPr>
              <w:pStyle w:val="41"/>
              <w:spacing w:line="360" w:lineRule="auto"/>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6A191E" w:rsidRDefault="007A2A9C">
            <w:pPr>
              <w:pStyle w:val="41"/>
              <w:spacing w:line="360" w:lineRule="auto"/>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6A191E" w:rsidRDefault="007A2A9C">
            <w:pPr>
              <w:pStyle w:val="41"/>
              <w:spacing w:line="360" w:lineRule="auto"/>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6A191E" w:rsidRDefault="007A2A9C">
            <w:pPr>
              <w:pStyle w:val="41"/>
              <w:spacing w:line="360" w:lineRule="auto"/>
              <w:jc w:val="center"/>
              <w:rPr>
                <w:rFonts w:ascii="宋体" w:hAnsi="宋体" w:cs="Arial"/>
                <w:b/>
                <w:bCs/>
                <w:sz w:val="24"/>
              </w:rPr>
            </w:pPr>
            <w:r>
              <w:rPr>
                <w:rFonts w:ascii="宋体" w:hAnsi="宋体" w:cs="Arial" w:hint="eastAsia"/>
                <w:b/>
                <w:bCs/>
                <w:sz w:val="24"/>
              </w:rPr>
              <w:t>项目单位名称及其联系人电话</w:t>
            </w:r>
          </w:p>
        </w:tc>
      </w:tr>
      <w:tr w:rsidR="006A191E">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6A191E" w:rsidRDefault="007A2A9C">
            <w:pPr>
              <w:pStyle w:val="41"/>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r>
      <w:tr w:rsidR="006A191E">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6A191E" w:rsidRDefault="007A2A9C">
            <w:pPr>
              <w:pStyle w:val="41"/>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r>
      <w:tr w:rsidR="006A191E">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6A191E" w:rsidRDefault="007A2A9C">
            <w:pPr>
              <w:pStyle w:val="41"/>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r>
      <w:tr w:rsidR="006A191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A191E" w:rsidRDefault="007A2A9C">
            <w:pPr>
              <w:pStyle w:val="41"/>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r>
      <w:tr w:rsidR="006A191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r>
      <w:tr w:rsidR="006A191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r>
      <w:tr w:rsidR="006A191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A191E" w:rsidRDefault="006A191E">
            <w:pPr>
              <w:pStyle w:val="41"/>
              <w:spacing w:line="360" w:lineRule="auto"/>
              <w:rPr>
                <w:rFonts w:ascii="宋体" w:hAnsi="宋体" w:cs="Arial"/>
                <w:sz w:val="24"/>
              </w:rPr>
            </w:pPr>
          </w:p>
        </w:tc>
      </w:tr>
    </w:tbl>
    <w:p w:rsidR="006A191E" w:rsidRDefault="007A2A9C">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6A191E" w:rsidRDefault="007A2A9C">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w:t>
      </w:r>
      <w:r>
        <w:rPr>
          <w:rFonts w:ascii="宋体" w:hAnsi="宋体" w:hint="eastAsia"/>
        </w:rPr>
        <w:t>合同、竣工验收证明扫描件等</w:t>
      </w:r>
      <w:r>
        <w:rPr>
          <w:rFonts w:ascii="宋体" w:hAnsi="宋体" w:cs="Arial"/>
          <w:szCs w:val="21"/>
        </w:rPr>
        <w:t>证明材料（合同</w:t>
      </w:r>
      <w:r>
        <w:rPr>
          <w:rFonts w:ascii="宋体" w:hAnsi="宋体" w:cs="Arial" w:hint="eastAsia"/>
          <w:szCs w:val="21"/>
        </w:rPr>
        <w:t>扫描件可只提供首页、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供应商电子印章</w:t>
      </w:r>
      <w:r>
        <w:rPr>
          <w:rFonts w:ascii="宋体" w:hAnsi="宋体" w:cs="Arial"/>
          <w:szCs w:val="21"/>
        </w:rPr>
        <w:t>）；</w:t>
      </w:r>
    </w:p>
    <w:p w:rsidR="006A191E" w:rsidRDefault="007A2A9C">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.报价供应商</w:t>
      </w:r>
      <w:r>
        <w:rPr>
          <w:rFonts w:ascii="宋体" w:hAnsi="宋体" w:cs="Arial"/>
          <w:szCs w:val="21"/>
        </w:rPr>
        <w:t>可按此表格式复制</w:t>
      </w:r>
      <w:r>
        <w:rPr>
          <w:rFonts w:ascii="宋体" w:hAnsi="宋体" w:cs="Arial" w:hint="eastAsia"/>
          <w:szCs w:val="21"/>
        </w:rPr>
        <w:t>。</w:t>
      </w:r>
    </w:p>
    <w:p w:rsidR="006A191E" w:rsidRDefault="006A191E">
      <w:pPr>
        <w:spacing w:line="360" w:lineRule="auto"/>
        <w:rPr>
          <w:rFonts w:ascii="宋体" w:hAnsi="宋体"/>
          <w:sz w:val="22"/>
          <w:szCs w:val="22"/>
        </w:rPr>
      </w:pPr>
    </w:p>
    <w:p w:rsidR="006A191E" w:rsidRDefault="006A191E">
      <w:pPr>
        <w:spacing w:line="360" w:lineRule="auto"/>
        <w:rPr>
          <w:rFonts w:ascii="宋体" w:hAnsi="宋体"/>
          <w:sz w:val="22"/>
          <w:szCs w:val="22"/>
        </w:rPr>
      </w:pPr>
    </w:p>
    <w:p w:rsidR="006A191E" w:rsidRDefault="007A2A9C">
      <w:pPr>
        <w:spacing w:line="360" w:lineRule="auto"/>
        <w:ind w:left="420"/>
        <w:rPr>
          <w:rFonts w:ascii="宋体" w:hAnsi="宋体"/>
          <w:sz w:val="24"/>
          <w:u w:val="single"/>
        </w:rPr>
      </w:pPr>
      <w:r>
        <w:rPr>
          <w:rFonts w:ascii="宋体" w:hAnsi="宋体" w:hint="eastAsia"/>
          <w:sz w:val="24"/>
        </w:rPr>
        <w:t>供应商名称（电子印章）：</w:t>
      </w:r>
    </w:p>
    <w:p w:rsidR="006A191E" w:rsidRDefault="006A191E">
      <w:pPr>
        <w:spacing w:line="360" w:lineRule="auto"/>
        <w:ind w:left="420"/>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供应商代表签字或电子印章：</w:t>
      </w:r>
    </w:p>
    <w:p w:rsidR="006A191E" w:rsidRDefault="006A191E">
      <w:pPr>
        <w:spacing w:line="360" w:lineRule="auto"/>
        <w:ind w:firstLine="435"/>
        <w:rPr>
          <w:rFonts w:ascii="宋体" w:hAnsi="宋体"/>
          <w:sz w:val="24"/>
        </w:rPr>
      </w:pPr>
    </w:p>
    <w:p w:rsidR="006A191E" w:rsidRDefault="007A2A9C">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6A191E" w:rsidRDefault="006A191E">
      <w:pPr>
        <w:spacing w:line="360" w:lineRule="auto"/>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日        期：</w:t>
      </w:r>
    </w:p>
    <w:p w:rsidR="006A191E" w:rsidRDefault="006A191E">
      <w:pPr>
        <w:jc w:val="center"/>
        <w:rPr>
          <w:rFonts w:ascii="仿宋" w:eastAsia="仿宋" w:hAnsi="仿宋"/>
          <w:snapToGrid w:val="0"/>
          <w:kern w:val="0"/>
          <w:sz w:val="24"/>
        </w:rPr>
      </w:pPr>
    </w:p>
    <w:p w:rsidR="006A191E" w:rsidRDefault="006A191E">
      <w:pPr>
        <w:pStyle w:val="51"/>
        <w:tabs>
          <w:tab w:val="left" w:pos="1050"/>
        </w:tabs>
        <w:spacing w:line="360" w:lineRule="auto"/>
        <w:outlineLvl w:val="0"/>
        <w:rPr>
          <w:rFonts w:ascii="宋体" w:hAnsi="宋体"/>
          <w:b/>
          <w:sz w:val="28"/>
        </w:rPr>
      </w:pPr>
    </w:p>
    <w:p w:rsidR="006A191E" w:rsidRDefault="006A191E">
      <w:pPr>
        <w:pStyle w:val="51"/>
        <w:tabs>
          <w:tab w:val="left" w:pos="1050"/>
        </w:tabs>
        <w:spacing w:line="360" w:lineRule="auto"/>
        <w:outlineLvl w:val="0"/>
        <w:rPr>
          <w:rFonts w:ascii="宋体" w:hAnsi="宋体"/>
          <w:b/>
          <w:sz w:val="28"/>
        </w:rPr>
      </w:pPr>
    </w:p>
    <w:p w:rsidR="006A191E" w:rsidRDefault="007A2A9C">
      <w:pPr>
        <w:adjustRightInd w:val="0"/>
        <w:snapToGrid w:val="0"/>
        <w:spacing w:line="360" w:lineRule="auto"/>
        <w:ind w:right="480"/>
        <w:outlineLvl w:val="0"/>
        <w:rPr>
          <w:rFonts w:ascii="宋体" w:hAnsi="宋体"/>
          <w:b/>
          <w:sz w:val="28"/>
        </w:rPr>
      </w:pPr>
      <w:bookmarkStart w:id="728" w:name="_Toc198544566"/>
      <w:r>
        <w:rPr>
          <w:rFonts w:ascii="宋体" w:hAnsi="宋体" w:hint="eastAsia"/>
          <w:b/>
          <w:sz w:val="28"/>
        </w:rPr>
        <w:lastRenderedPageBreak/>
        <w:t>附件</w:t>
      </w:r>
      <w:r>
        <w:rPr>
          <w:rFonts w:ascii="宋体" w:hAnsi="宋体"/>
          <w:b/>
          <w:sz w:val="28"/>
        </w:rPr>
        <w:t>1</w:t>
      </w:r>
      <w:r>
        <w:rPr>
          <w:rFonts w:ascii="宋体" w:hAnsi="宋体" w:hint="eastAsia"/>
          <w:b/>
          <w:sz w:val="28"/>
        </w:rPr>
        <w:t>0</w:t>
      </w:r>
      <w:bookmarkEnd w:id="728"/>
    </w:p>
    <w:bookmarkEnd w:id="726"/>
    <w:bookmarkEnd w:id="727"/>
    <w:p w:rsidR="006A191E" w:rsidRDefault="007A2A9C">
      <w:pPr>
        <w:spacing w:beforeLines="50" w:before="120" w:afterLines="50" w:after="120"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6A191E">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6A191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6A191E" w:rsidRDefault="007A2A9C">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6A191E" w:rsidRDefault="007A2A9C">
            <w:pPr>
              <w:autoSpaceDE w:val="0"/>
              <w:autoSpaceDN w:val="0"/>
              <w:adjustRightInd w:val="0"/>
              <w:snapToGrid w:val="0"/>
              <w:spacing w:line="360" w:lineRule="auto"/>
              <w:jc w:val="center"/>
              <w:rPr>
                <w:rFonts w:ascii="宋体" w:hAnsi="宋体"/>
                <w:lang w:val="zh-CN"/>
              </w:rPr>
            </w:pPr>
            <w:r>
              <w:rPr>
                <w:rFonts w:ascii="宋体" w:hAnsi="宋体" w:hint="eastAsia"/>
              </w:rPr>
              <w:t>（若有，合同或竣工验收证明扫描件）。</w:t>
            </w:r>
          </w:p>
        </w:tc>
      </w:tr>
      <w:tr w:rsidR="006A191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r>
      <w:tr w:rsidR="006A191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r>
      <w:tr w:rsidR="006A191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r>
      <w:tr w:rsidR="006A191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r>
      <w:tr w:rsidR="006A191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r>
      <w:tr w:rsidR="006A191E">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r>
      <w:tr w:rsidR="006A191E">
        <w:trPr>
          <w:trHeight w:val="790"/>
        </w:trPr>
        <w:tc>
          <w:tcPr>
            <w:tcW w:w="1974" w:type="dxa"/>
            <w:tcBorders>
              <w:top w:val="single" w:sz="4" w:space="0" w:color="auto"/>
              <w:left w:val="single" w:sz="12" w:space="0" w:color="auto"/>
              <w:bottom w:val="single" w:sz="4"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4" w:space="0" w:color="auto"/>
              <w:right w:val="single" w:sz="12" w:space="0" w:color="auto"/>
            </w:tcBorders>
            <w:vAlign w:val="center"/>
          </w:tcPr>
          <w:p w:rsidR="006A191E" w:rsidRDefault="006A191E">
            <w:pPr>
              <w:autoSpaceDE w:val="0"/>
              <w:autoSpaceDN w:val="0"/>
              <w:adjustRightInd w:val="0"/>
              <w:snapToGrid w:val="0"/>
              <w:spacing w:line="360" w:lineRule="auto"/>
              <w:jc w:val="center"/>
              <w:rPr>
                <w:rFonts w:ascii="宋体" w:hAnsi="宋体"/>
                <w:lang w:val="zh-CN"/>
              </w:rPr>
            </w:pPr>
          </w:p>
        </w:tc>
      </w:tr>
      <w:tr w:rsidR="006A191E">
        <w:trPr>
          <w:trHeight w:val="790"/>
        </w:trPr>
        <w:tc>
          <w:tcPr>
            <w:tcW w:w="1974" w:type="dxa"/>
            <w:tcBorders>
              <w:top w:val="single" w:sz="4" w:space="0" w:color="auto"/>
              <w:left w:val="single" w:sz="12" w:space="0" w:color="auto"/>
              <w:bottom w:val="single" w:sz="12" w:space="0" w:color="auto"/>
              <w:right w:val="single" w:sz="4" w:space="0" w:color="auto"/>
            </w:tcBorders>
            <w:vAlign w:val="center"/>
          </w:tcPr>
          <w:p w:rsidR="006A191E" w:rsidRDefault="007A2A9C">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无在建项目承诺</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6A191E" w:rsidRDefault="007A2A9C">
            <w:pPr>
              <w:autoSpaceDE w:val="0"/>
              <w:autoSpaceDN w:val="0"/>
              <w:adjustRightInd w:val="0"/>
              <w:snapToGrid w:val="0"/>
              <w:spacing w:line="360" w:lineRule="auto"/>
              <w:jc w:val="left"/>
              <w:rPr>
                <w:rFonts w:ascii="宋体" w:hAnsi="宋体"/>
                <w:lang w:val="zh-CN"/>
              </w:rPr>
            </w:pPr>
            <w:r>
              <w:rPr>
                <w:rFonts w:ascii="宋体" w:hAnsi="宋体" w:hint="eastAsia"/>
                <w:lang w:val="zh-CN"/>
              </w:rPr>
              <w:t>我单位承诺参与本项目投标的项目负责人无本采购文件规定的在建项目情形，否则愿意承担一切后果。</w:t>
            </w:r>
          </w:p>
        </w:tc>
      </w:tr>
    </w:tbl>
    <w:p w:rsidR="006A191E" w:rsidRDefault="007A2A9C">
      <w:pPr>
        <w:spacing w:line="360" w:lineRule="auto"/>
        <w:ind w:left="420"/>
        <w:rPr>
          <w:rFonts w:ascii="宋体" w:hAnsi="宋体"/>
          <w:sz w:val="24"/>
        </w:rPr>
      </w:pPr>
      <w:r>
        <w:rPr>
          <w:rFonts w:ascii="宋体" w:hAnsi="宋体" w:cs="Arial"/>
          <w:szCs w:val="21"/>
        </w:rPr>
        <w:t>备注：提供证书及</w:t>
      </w:r>
      <w:r>
        <w:rPr>
          <w:rFonts w:ascii="宋体" w:hAnsi="宋体" w:cs="Arial" w:hint="eastAsia"/>
          <w:szCs w:val="21"/>
        </w:rPr>
        <w:t>相关</w:t>
      </w:r>
      <w:r>
        <w:rPr>
          <w:rFonts w:ascii="宋体" w:hAnsi="宋体" w:cs="Arial"/>
          <w:szCs w:val="21"/>
        </w:rPr>
        <w:t>材料</w:t>
      </w:r>
      <w:r>
        <w:rPr>
          <w:rFonts w:ascii="宋体" w:hAnsi="宋体" w:cs="Arial" w:hint="eastAsia"/>
          <w:szCs w:val="21"/>
        </w:rPr>
        <w:t>。</w:t>
      </w:r>
    </w:p>
    <w:p w:rsidR="006A191E" w:rsidRDefault="007A2A9C">
      <w:pPr>
        <w:spacing w:line="360" w:lineRule="auto"/>
        <w:ind w:left="420"/>
        <w:rPr>
          <w:rFonts w:ascii="宋体" w:hAnsi="宋体"/>
          <w:sz w:val="24"/>
          <w:u w:val="single"/>
        </w:rPr>
      </w:pPr>
      <w:r>
        <w:rPr>
          <w:rFonts w:ascii="宋体" w:hAnsi="宋体" w:hint="eastAsia"/>
          <w:sz w:val="24"/>
        </w:rPr>
        <w:t>供应商名称（电子印章）：</w:t>
      </w:r>
    </w:p>
    <w:p w:rsidR="006A191E" w:rsidRDefault="006A191E">
      <w:pPr>
        <w:spacing w:line="360" w:lineRule="auto"/>
        <w:ind w:left="420"/>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供应商代表签字或电子印章：</w:t>
      </w:r>
    </w:p>
    <w:p w:rsidR="006A191E" w:rsidRDefault="006A191E">
      <w:pPr>
        <w:spacing w:line="360" w:lineRule="auto"/>
        <w:ind w:firstLine="435"/>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6A191E" w:rsidRDefault="006A191E">
      <w:pPr>
        <w:spacing w:line="360" w:lineRule="auto"/>
        <w:ind w:firstLine="435"/>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日        期：</w:t>
      </w:r>
    </w:p>
    <w:p w:rsidR="006A191E" w:rsidRDefault="007A2A9C">
      <w:pPr>
        <w:adjustRightInd w:val="0"/>
        <w:snapToGrid w:val="0"/>
        <w:spacing w:line="360" w:lineRule="auto"/>
        <w:ind w:right="480"/>
        <w:outlineLvl w:val="0"/>
        <w:rPr>
          <w:rFonts w:ascii="宋体" w:hAnsi="宋体"/>
          <w:b/>
          <w:sz w:val="28"/>
        </w:rPr>
      </w:pPr>
      <w:bookmarkStart w:id="729" w:name="_Toc198544567"/>
      <w:bookmarkStart w:id="730" w:name="_Toc29537_WPSOffice_Level1"/>
      <w:bookmarkStart w:id="731" w:name="_Toc19972_WPSOffice_Level1"/>
      <w:r>
        <w:rPr>
          <w:rFonts w:ascii="宋体" w:hAnsi="宋体"/>
          <w:b/>
          <w:sz w:val="28"/>
        </w:rPr>
        <w:lastRenderedPageBreak/>
        <w:t>附件1</w:t>
      </w:r>
      <w:r>
        <w:rPr>
          <w:rFonts w:ascii="宋体" w:hAnsi="宋体" w:hint="eastAsia"/>
          <w:b/>
          <w:sz w:val="28"/>
        </w:rPr>
        <w:t>1</w:t>
      </w:r>
      <w:bookmarkEnd w:id="729"/>
    </w:p>
    <w:p w:rsidR="006A191E" w:rsidRDefault="006A191E">
      <w:pPr>
        <w:pStyle w:val="ac"/>
        <w:ind w:left="5250"/>
        <w:rPr>
          <w:rFonts w:asciiTheme="minorEastAsia" w:eastAsiaTheme="minorEastAsia" w:hAnsiTheme="minorEastAsia"/>
          <w:sz w:val="24"/>
          <w:szCs w:val="24"/>
        </w:rPr>
      </w:pPr>
    </w:p>
    <w:p w:rsidR="006A191E" w:rsidRDefault="007A2A9C">
      <w:pPr>
        <w:spacing w:line="360" w:lineRule="auto"/>
        <w:ind w:firstLineChars="100" w:firstLine="321"/>
        <w:jc w:val="center"/>
        <w:rPr>
          <w:b/>
          <w:sz w:val="32"/>
          <w:szCs w:val="32"/>
        </w:rPr>
      </w:pPr>
      <w:bookmarkStart w:id="732" w:name="_Toc20569_WPSOffice_Level1"/>
      <w:bookmarkStart w:id="733" w:name="_Toc23671_WPSOffice_Level1"/>
      <w:r>
        <w:rPr>
          <w:rFonts w:hint="eastAsia"/>
          <w:b/>
          <w:sz w:val="32"/>
          <w:szCs w:val="32"/>
        </w:rPr>
        <w:t>项目实施人员一览表</w:t>
      </w:r>
      <w:bookmarkEnd w:id="732"/>
      <w:bookmarkEnd w:id="733"/>
    </w:p>
    <w:p w:rsidR="006A191E" w:rsidRDefault="007A2A9C">
      <w:pPr>
        <w:snapToGrid w:val="0"/>
        <w:spacing w:beforeLines="50" w:before="120" w:after="50" w:line="360" w:lineRule="auto"/>
        <w:ind w:firstLineChars="1000" w:firstLine="2400"/>
        <w:rPr>
          <w:rFonts w:ascii="宋体" w:hAnsi="宋体"/>
          <w:sz w:val="24"/>
        </w:rPr>
      </w:pPr>
      <w:r>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5"/>
        <w:gridCol w:w="992"/>
        <w:gridCol w:w="851"/>
        <w:gridCol w:w="850"/>
        <w:gridCol w:w="1276"/>
        <w:gridCol w:w="1417"/>
        <w:gridCol w:w="1560"/>
        <w:gridCol w:w="1417"/>
      </w:tblGrid>
      <w:tr w:rsidR="006A191E">
        <w:tc>
          <w:tcPr>
            <w:tcW w:w="535" w:type="dxa"/>
            <w:tcBorders>
              <w:top w:val="single" w:sz="4" w:space="0" w:color="auto"/>
              <w:left w:val="single" w:sz="4" w:space="0" w:color="auto"/>
              <w:bottom w:val="single" w:sz="4" w:space="0" w:color="auto"/>
              <w:right w:val="single" w:sz="4" w:space="0" w:color="auto"/>
            </w:tcBorders>
            <w:vAlign w:val="center"/>
          </w:tcPr>
          <w:p w:rsidR="006A191E" w:rsidRDefault="007A2A9C">
            <w:pPr>
              <w:snapToGrid w:val="0"/>
              <w:spacing w:beforeLines="50" w:before="120" w:after="50" w:line="360" w:lineRule="auto"/>
              <w:jc w:val="center"/>
              <w:rPr>
                <w:rFonts w:ascii="宋体" w:hAnsi="宋体"/>
                <w:b/>
                <w:sz w:val="24"/>
                <w:szCs w:val="20"/>
              </w:rPr>
            </w:pPr>
            <w:r>
              <w:rPr>
                <w:rFonts w:ascii="宋体" w:hAnsi="宋体" w:hint="eastAsia"/>
                <w:b/>
                <w:sz w:val="24"/>
                <w:szCs w:val="20"/>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6A191E" w:rsidRDefault="007A2A9C">
            <w:pPr>
              <w:snapToGrid w:val="0"/>
              <w:spacing w:beforeLines="50" w:before="120" w:after="50" w:line="360" w:lineRule="auto"/>
              <w:jc w:val="center"/>
              <w:rPr>
                <w:rFonts w:ascii="宋体" w:hAnsi="宋体"/>
                <w:b/>
                <w:sz w:val="24"/>
                <w:szCs w:val="20"/>
              </w:rPr>
            </w:pPr>
            <w:r>
              <w:rPr>
                <w:rFonts w:ascii="宋体" w:hAnsi="宋体" w:hint="eastAsia"/>
                <w:b/>
                <w:sz w:val="24"/>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6A191E" w:rsidRDefault="007A2A9C">
            <w:pPr>
              <w:snapToGrid w:val="0"/>
              <w:spacing w:beforeLines="50" w:before="120" w:after="50" w:line="360" w:lineRule="auto"/>
              <w:jc w:val="center"/>
              <w:rPr>
                <w:rFonts w:ascii="宋体" w:hAnsi="宋体"/>
                <w:b/>
                <w:sz w:val="24"/>
                <w:szCs w:val="20"/>
              </w:rPr>
            </w:pPr>
            <w:r>
              <w:rPr>
                <w:rFonts w:ascii="宋体" w:hAnsi="宋体" w:hint="eastAsia"/>
                <w:b/>
                <w:sz w:val="24"/>
              </w:rPr>
              <w:t>职务</w:t>
            </w:r>
          </w:p>
        </w:tc>
        <w:tc>
          <w:tcPr>
            <w:tcW w:w="850" w:type="dxa"/>
            <w:tcBorders>
              <w:top w:val="single" w:sz="4" w:space="0" w:color="auto"/>
              <w:left w:val="single" w:sz="4" w:space="0" w:color="auto"/>
              <w:bottom w:val="single" w:sz="4" w:space="0" w:color="auto"/>
              <w:right w:val="single" w:sz="4" w:space="0" w:color="auto"/>
            </w:tcBorders>
            <w:vAlign w:val="center"/>
          </w:tcPr>
          <w:p w:rsidR="006A191E" w:rsidRDefault="007A2A9C">
            <w:pPr>
              <w:snapToGrid w:val="0"/>
              <w:spacing w:beforeLines="50" w:before="120" w:after="50" w:line="360" w:lineRule="auto"/>
              <w:jc w:val="center"/>
              <w:rPr>
                <w:rFonts w:ascii="宋体" w:hAns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6A191E" w:rsidRDefault="007A2A9C">
            <w:pPr>
              <w:snapToGrid w:val="0"/>
              <w:spacing w:beforeLines="50" w:before="120" w:after="50" w:line="360" w:lineRule="auto"/>
              <w:jc w:val="center"/>
              <w:rPr>
                <w:rFonts w:ascii="宋体" w:hAnsi="宋体"/>
                <w:b/>
                <w:sz w:val="24"/>
                <w:szCs w:val="20"/>
              </w:rPr>
            </w:pPr>
            <w:r>
              <w:rPr>
                <w:rFonts w:ascii="宋体" w:hAnsi="宋体" w:hint="eastAsia"/>
                <w:b/>
                <w:sz w:val="24"/>
              </w:rPr>
              <w:t>专业技术资格</w:t>
            </w:r>
          </w:p>
        </w:tc>
        <w:tc>
          <w:tcPr>
            <w:tcW w:w="1417" w:type="dxa"/>
            <w:tcBorders>
              <w:top w:val="single" w:sz="4" w:space="0" w:color="auto"/>
              <w:left w:val="single" w:sz="4" w:space="0" w:color="auto"/>
              <w:bottom w:val="single" w:sz="4" w:space="0" w:color="auto"/>
              <w:right w:val="single" w:sz="4" w:space="0" w:color="auto"/>
            </w:tcBorders>
            <w:vAlign w:val="center"/>
          </w:tcPr>
          <w:p w:rsidR="006A191E" w:rsidRDefault="007A2A9C">
            <w:pPr>
              <w:snapToGrid w:val="0"/>
              <w:spacing w:beforeLines="50" w:before="120" w:after="50" w:line="360" w:lineRule="auto"/>
              <w:jc w:val="center"/>
              <w:rPr>
                <w:rFonts w:ascii="宋体" w:hAnsi="宋体"/>
                <w:b/>
                <w:sz w:val="24"/>
                <w:szCs w:val="20"/>
              </w:rPr>
            </w:pPr>
            <w:r>
              <w:rPr>
                <w:rFonts w:ascii="宋体" w:hAnsi="宋体" w:hint="eastAsia"/>
                <w:b/>
                <w:sz w:val="24"/>
              </w:rPr>
              <w:t>证书编号</w:t>
            </w:r>
          </w:p>
        </w:tc>
        <w:tc>
          <w:tcPr>
            <w:tcW w:w="1560" w:type="dxa"/>
            <w:tcBorders>
              <w:top w:val="single" w:sz="4" w:space="0" w:color="auto"/>
              <w:left w:val="single" w:sz="4" w:space="0" w:color="auto"/>
              <w:bottom w:val="single" w:sz="4" w:space="0" w:color="auto"/>
              <w:right w:val="single" w:sz="4" w:space="0" w:color="auto"/>
            </w:tcBorders>
            <w:vAlign w:val="center"/>
          </w:tcPr>
          <w:p w:rsidR="006A191E" w:rsidRDefault="007A2A9C">
            <w:pPr>
              <w:snapToGrid w:val="0"/>
              <w:spacing w:beforeLines="50" w:before="120" w:after="50" w:line="360" w:lineRule="auto"/>
              <w:jc w:val="center"/>
              <w:rPr>
                <w:rFonts w:ascii="宋体" w:hAnsi="宋体"/>
                <w:b/>
                <w:bCs/>
                <w:sz w:val="24"/>
                <w:szCs w:val="20"/>
              </w:rPr>
            </w:pPr>
            <w:r>
              <w:rPr>
                <w:rFonts w:ascii="宋体" w:hAnsi="宋体" w:hint="eastAsia"/>
                <w:b/>
                <w:bCs/>
                <w:sz w:val="24"/>
              </w:rPr>
              <w:t>参加本单位工作时间</w:t>
            </w:r>
          </w:p>
        </w:tc>
        <w:tc>
          <w:tcPr>
            <w:tcW w:w="1417" w:type="dxa"/>
            <w:tcBorders>
              <w:top w:val="single" w:sz="4" w:space="0" w:color="auto"/>
              <w:left w:val="single" w:sz="4" w:space="0" w:color="auto"/>
              <w:bottom w:val="single" w:sz="4" w:space="0" w:color="auto"/>
              <w:right w:val="single" w:sz="4" w:space="0" w:color="auto"/>
            </w:tcBorders>
            <w:vAlign w:val="center"/>
          </w:tcPr>
          <w:p w:rsidR="006A191E" w:rsidRDefault="007A2A9C">
            <w:pPr>
              <w:snapToGrid w:val="0"/>
              <w:spacing w:beforeLines="50" w:before="120" w:after="50" w:line="360" w:lineRule="auto"/>
              <w:jc w:val="center"/>
              <w:rPr>
                <w:rFonts w:ascii="宋体" w:hAnsi="宋体"/>
                <w:b/>
                <w:bCs/>
                <w:sz w:val="24"/>
                <w:szCs w:val="20"/>
              </w:rPr>
            </w:pPr>
            <w:r>
              <w:rPr>
                <w:rFonts w:ascii="宋体" w:hAnsi="宋体" w:hint="eastAsia"/>
                <w:b/>
                <w:sz w:val="24"/>
              </w:rPr>
              <w:t>劳动合同编号</w:t>
            </w:r>
          </w:p>
        </w:tc>
      </w:tr>
      <w:tr w:rsidR="006A191E">
        <w:tc>
          <w:tcPr>
            <w:tcW w:w="535"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sz w:val="24"/>
                <w:szCs w:val="20"/>
              </w:rPr>
            </w:pPr>
          </w:p>
        </w:tc>
        <w:tc>
          <w:tcPr>
            <w:tcW w:w="992"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r>
      <w:tr w:rsidR="006A191E">
        <w:tc>
          <w:tcPr>
            <w:tcW w:w="535"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sz w:val="24"/>
                <w:szCs w:val="20"/>
              </w:rPr>
            </w:pPr>
          </w:p>
        </w:tc>
        <w:tc>
          <w:tcPr>
            <w:tcW w:w="992"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r>
      <w:tr w:rsidR="006A191E">
        <w:tc>
          <w:tcPr>
            <w:tcW w:w="535"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sz w:val="24"/>
                <w:szCs w:val="20"/>
              </w:rPr>
            </w:pPr>
          </w:p>
        </w:tc>
        <w:tc>
          <w:tcPr>
            <w:tcW w:w="992"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tcPr>
          <w:p w:rsidR="006A191E" w:rsidRDefault="006A191E">
            <w:pPr>
              <w:pStyle w:val="ac"/>
              <w:snapToGrid w:val="0"/>
              <w:spacing w:beforeLines="50" w:before="12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191E" w:rsidRDefault="006A191E">
            <w:pPr>
              <w:pStyle w:val="ac"/>
              <w:snapToGrid w:val="0"/>
              <w:spacing w:beforeLines="50" w:before="120" w:after="50" w:line="360" w:lineRule="auto"/>
              <w:ind w:left="5250"/>
              <w:rPr>
                <w:rFonts w:ascii="宋体" w:eastAsia="宋体" w:hAnsi="宋体"/>
                <w:b/>
                <w:kern w:val="44"/>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pStyle w:val="ac"/>
              <w:spacing w:line="360" w:lineRule="auto"/>
              <w:ind w:left="5250"/>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sz w:val="24"/>
                <w:szCs w:val="20"/>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r>
      <w:tr w:rsidR="006A191E">
        <w:tc>
          <w:tcPr>
            <w:tcW w:w="535"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sz w:val="24"/>
                <w:szCs w:val="20"/>
              </w:rPr>
            </w:pPr>
          </w:p>
        </w:tc>
        <w:tc>
          <w:tcPr>
            <w:tcW w:w="992"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r>
      <w:tr w:rsidR="006A191E">
        <w:tc>
          <w:tcPr>
            <w:tcW w:w="535"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sz w:val="24"/>
                <w:szCs w:val="20"/>
              </w:rPr>
            </w:pPr>
          </w:p>
        </w:tc>
        <w:tc>
          <w:tcPr>
            <w:tcW w:w="992"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850"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6A191E" w:rsidRDefault="006A191E">
            <w:pPr>
              <w:snapToGrid w:val="0"/>
              <w:spacing w:beforeLines="50" w:before="120" w:after="50" w:line="360" w:lineRule="auto"/>
              <w:rPr>
                <w:rFonts w:ascii="宋体" w:hAnsi="宋体"/>
                <w:b/>
                <w:kern w:val="44"/>
                <w:sz w:val="24"/>
                <w:szCs w:val="20"/>
              </w:rPr>
            </w:pPr>
          </w:p>
        </w:tc>
      </w:tr>
    </w:tbl>
    <w:p w:rsidR="006A191E" w:rsidRDefault="007A2A9C">
      <w:pPr>
        <w:spacing w:line="360" w:lineRule="auto"/>
        <w:rPr>
          <w:rFonts w:ascii="宋体" w:hAnsi="宋体"/>
          <w:b/>
          <w:szCs w:val="21"/>
        </w:rPr>
      </w:pPr>
      <w:r>
        <w:rPr>
          <w:rFonts w:ascii="宋体" w:hAnsi="宋体" w:hint="eastAsia"/>
          <w:b/>
          <w:szCs w:val="21"/>
        </w:rPr>
        <w:t>要求：</w:t>
      </w:r>
    </w:p>
    <w:p w:rsidR="006A191E" w:rsidRDefault="007A2A9C">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在填写时，如本表格不适合供应商的实际情况，可根据本表格式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6A191E" w:rsidRDefault="007A2A9C">
      <w:pPr>
        <w:pStyle w:val="30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证书（含项目技术负责人）扫描件；</w:t>
      </w:r>
      <w:r>
        <w:rPr>
          <w:rFonts w:ascii="宋体" w:hAnsi="宋体"/>
          <w:szCs w:val="21"/>
        </w:rPr>
        <w:t xml:space="preserve"> </w:t>
      </w:r>
    </w:p>
    <w:p w:rsidR="006A191E" w:rsidRDefault="006A191E">
      <w:pPr>
        <w:snapToGrid w:val="0"/>
        <w:spacing w:before="50" w:afterLines="50" w:after="120" w:line="360" w:lineRule="auto"/>
        <w:jc w:val="left"/>
        <w:rPr>
          <w:rFonts w:ascii="宋体" w:hAnsi="宋体"/>
          <w:sz w:val="24"/>
          <w:szCs w:val="20"/>
        </w:rPr>
      </w:pPr>
    </w:p>
    <w:p w:rsidR="006A191E" w:rsidRDefault="006A191E">
      <w:pPr>
        <w:snapToGrid w:val="0"/>
        <w:spacing w:before="50" w:afterLines="50" w:after="120" w:line="360" w:lineRule="auto"/>
        <w:jc w:val="left"/>
        <w:rPr>
          <w:rFonts w:ascii="宋体" w:hAnsi="宋体"/>
          <w:sz w:val="24"/>
          <w:szCs w:val="20"/>
        </w:rPr>
      </w:pPr>
    </w:p>
    <w:p w:rsidR="006A191E" w:rsidRDefault="007A2A9C">
      <w:pPr>
        <w:spacing w:line="360" w:lineRule="auto"/>
        <w:ind w:left="420"/>
        <w:rPr>
          <w:rFonts w:ascii="宋体" w:hAnsi="宋体"/>
          <w:sz w:val="24"/>
          <w:u w:val="single"/>
        </w:rPr>
      </w:pPr>
      <w:r>
        <w:rPr>
          <w:rFonts w:ascii="宋体" w:hAnsi="宋体" w:hint="eastAsia"/>
          <w:sz w:val="24"/>
        </w:rPr>
        <w:t>供应商名称（电子印章）：</w:t>
      </w:r>
    </w:p>
    <w:p w:rsidR="006A191E" w:rsidRDefault="006A191E">
      <w:pPr>
        <w:spacing w:line="360" w:lineRule="auto"/>
        <w:ind w:left="420"/>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供应商代表签字或电子印章：</w:t>
      </w:r>
    </w:p>
    <w:p w:rsidR="006A191E" w:rsidRDefault="006A191E">
      <w:pPr>
        <w:spacing w:line="360" w:lineRule="auto"/>
        <w:ind w:firstLine="435"/>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6A191E" w:rsidRDefault="006A191E">
      <w:pPr>
        <w:spacing w:line="360" w:lineRule="auto"/>
        <w:ind w:firstLine="435"/>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日        期：</w:t>
      </w:r>
    </w:p>
    <w:p w:rsidR="006A191E" w:rsidRDefault="006A191E">
      <w:pPr>
        <w:pStyle w:val="aa"/>
      </w:pPr>
    </w:p>
    <w:p w:rsidR="006A191E" w:rsidRDefault="007A2A9C">
      <w:pPr>
        <w:adjustRightInd w:val="0"/>
        <w:snapToGrid w:val="0"/>
        <w:spacing w:line="360" w:lineRule="auto"/>
        <w:ind w:right="480"/>
        <w:outlineLvl w:val="0"/>
        <w:rPr>
          <w:rFonts w:ascii="宋体" w:hAnsi="宋体"/>
          <w:b/>
          <w:sz w:val="28"/>
        </w:rPr>
      </w:pPr>
      <w:r>
        <w:br w:type="page"/>
      </w:r>
      <w:bookmarkStart w:id="734" w:name="_Toc198544568"/>
      <w:r>
        <w:rPr>
          <w:rFonts w:ascii="宋体" w:hAnsi="宋体" w:hint="eastAsia"/>
          <w:b/>
          <w:sz w:val="28"/>
        </w:rPr>
        <w:lastRenderedPageBreak/>
        <w:t>附件12、</w:t>
      </w:r>
      <w:bookmarkEnd w:id="734"/>
    </w:p>
    <w:p w:rsidR="006A191E" w:rsidRDefault="007A2A9C">
      <w:pPr>
        <w:spacing w:line="360" w:lineRule="auto"/>
        <w:ind w:firstLineChars="100" w:firstLine="321"/>
        <w:jc w:val="center"/>
        <w:rPr>
          <w:b/>
          <w:sz w:val="32"/>
          <w:szCs w:val="32"/>
        </w:rPr>
      </w:pPr>
      <w:bookmarkStart w:id="735" w:name="OLE_LINK36"/>
      <w:bookmarkStart w:id="736" w:name="OLE_LINK37"/>
      <w:r>
        <w:rPr>
          <w:rFonts w:hint="eastAsia"/>
          <w:b/>
          <w:sz w:val="32"/>
          <w:szCs w:val="32"/>
        </w:rPr>
        <w:t>技术商务需求响应表</w:t>
      </w:r>
    </w:p>
    <w:tbl>
      <w:tblPr>
        <w:tblpPr w:leftFromText="181" w:rightFromText="181" w:bottomFromText="170" w:vertAnchor="text" w:tblpXSpec="center"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88"/>
        <w:gridCol w:w="1786"/>
        <w:gridCol w:w="1365"/>
        <w:gridCol w:w="2634"/>
      </w:tblGrid>
      <w:tr w:rsidR="006A191E">
        <w:trPr>
          <w:cantSplit/>
          <w:trHeight w:val="1066"/>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bookmarkEnd w:id="735"/>
          <w:bookmarkEnd w:id="736"/>
          <w:p w:rsidR="006A191E" w:rsidRDefault="007A2A9C">
            <w:pPr>
              <w:rPr>
                <w:rFonts w:ascii="宋体" w:hAnsi="宋体"/>
                <w:b/>
                <w:sz w:val="24"/>
              </w:rPr>
            </w:pPr>
            <w:r>
              <w:rPr>
                <w:rFonts w:ascii="宋体" w:hAnsi="宋体" w:hint="eastAsia"/>
                <w:b/>
                <w:sz w:val="24"/>
              </w:rPr>
              <w:t>序号</w:t>
            </w: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rPr>
                <w:rFonts w:ascii="宋体" w:hAnsi="宋体"/>
                <w:b/>
                <w:sz w:val="24"/>
              </w:rPr>
            </w:pPr>
            <w:r>
              <w:rPr>
                <w:rFonts w:ascii="宋体" w:hAnsi="宋体" w:hint="eastAsia"/>
                <w:b/>
                <w:sz w:val="24"/>
              </w:rPr>
              <w:t xml:space="preserve">   内容</w:t>
            </w: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ind w:leftChars="25" w:left="53" w:firstLineChars="100" w:firstLine="241"/>
              <w:rPr>
                <w:rFonts w:ascii="宋体" w:hAnsi="宋体"/>
                <w:b/>
                <w:sz w:val="24"/>
              </w:rPr>
            </w:pPr>
            <w:r>
              <w:rPr>
                <w:rFonts w:ascii="宋体" w:hAnsi="宋体" w:hint="eastAsia"/>
                <w:b/>
                <w:sz w:val="24"/>
              </w:rPr>
              <w:t>招标需求</w:t>
            </w: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ind w:left="152"/>
              <w:rPr>
                <w:rFonts w:ascii="宋体" w:hAnsi="宋体"/>
                <w:b/>
                <w:sz w:val="24"/>
              </w:rPr>
            </w:pPr>
            <w:r>
              <w:rPr>
                <w:rFonts w:ascii="宋体" w:hAnsi="宋体" w:hint="eastAsia"/>
                <w:b/>
                <w:sz w:val="24"/>
              </w:rPr>
              <w:t>是否响应</w:t>
            </w: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jc w:val="center"/>
              <w:rPr>
                <w:rFonts w:ascii="宋体" w:hAnsi="宋体"/>
                <w:b/>
                <w:sz w:val="24"/>
              </w:rPr>
            </w:pPr>
            <w:r>
              <w:rPr>
                <w:rFonts w:ascii="宋体" w:hAnsi="宋体" w:hint="eastAsia"/>
                <w:b/>
                <w:sz w:val="24"/>
              </w:rPr>
              <w:t>投标人的承诺或说明</w:t>
            </w:r>
          </w:p>
        </w:tc>
      </w:tr>
      <w:tr w:rsidR="006A191E">
        <w:trPr>
          <w:cantSplit/>
          <w:trHeight w:val="540"/>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rPr>
                <w:rFonts w:ascii="宋体" w:hAnsi="宋体"/>
                <w:sz w:val="24"/>
              </w:rPr>
            </w:pPr>
            <w:r>
              <w:rPr>
                <w:rFonts w:ascii="宋体" w:hAnsi="宋体" w:hint="eastAsia"/>
                <w:sz w:val="24"/>
              </w:rPr>
              <w:t>1</w:t>
            </w: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napToGrid w:val="0"/>
              <w:rPr>
                <w:rFonts w:ascii="宋体" w:hAnsi="宋体"/>
                <w:sz w:val="24"/>
              </w:rPr>
            </w:pPr>
            <w:r>
              <w:rPr>
                <w:rFonts w:ascii="宋体" w:hAnsi="宋体" w:hint="eastAsia"/>
                <w:sz w:val="24"/>
              </w:rPr>
              <w:t>付款方式</w:t>
            </w: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r w:rsidR="006A191E">
        <w:trPr>
          <w:cantSplit/>
          <w:trHeight w:val="480"/>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rPr>
                <w:rFonts w:ascii="宋体" w:hAnsi="宋体"/>
                <w:sz w:val="24"/>
              </w:rPr>
            </w:pPr>
            <w:r>
              <w:rPr>
                <w:rFonts w:ascii="宋体" w:hAnsi="宋体" w:hint="eastAsia"/>
                <w:sz w:val="24"/>
              </w:rPr>
              <w:t>2</w:t>
            </w: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6A191E" w:rsidRDefault="007A2A9C">
            <w:pPr>
              <w:snapToGrid w:val="0"/>
              <w:rPr>
                <w:rFonts w:ascii="宋体" w:hAnsi="宋体"/>
                <w:sz w:val="24"/>
              </w:rPr>
            </w:pPr>
            <w:r>
              <w:rPr>
                <w:rFonts w:ascii="宋体" w:hAnsi="宋体" w:hint="eastAsia"/>
                <w:sz w:val="24"/>
              </w:rPr>
              <w:t>工期</w:t>
            </w: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r w:rsidR="006A191E">
        <w:trPr>
          <w:cantSplit/>
          <w:trHeight w:val="500"/>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snapToGrid w:val="0"/>
              <w:rPr>
                <w:rFonts w:ascii="宋体" w:hAnsi="宋体"/>
                <w:sz w:val="24"/>
              </w:rPr>
            </w:pPr>
            <w:r>
              <w:rPr>
                <w:rFonts w:ascii="宋体" w:hAnsi="宋体" w:hint="eastAsia"/>
                <w:sz w:val="24"/>
              </w:rPr>
              <w:t>……</w:t>
            </w: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r w:rsidR="006A191E">
        <w:trPr>
          <w:cantSplit/>
          <w:trHeight w:val="500"/>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6A191E" w:rsidRDefault="006A191E">
            <w:pPr>
              <w:snapToGrid w:val="0"/>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r w:rsidR="006A191E">
        <w:trPr>
          <w:cantSplit/>
          <w:trHeight w:val="500"/>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6A191E" w:rsidRDefault="006A191E">
            <w:pPr>
              <w:snapToGrid w:val="0"/>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r w:rsidR="006A191E">
        <w:trPr>
          <w:cantSplit/>
          <w:trHeight w:val="623"/>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6A191E" w:rsidRDefault="006A191E">
            <w:pPr>
              <w:snapToGrid w:val="0"/>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r w:rsidR="006A191E">
        <w:trPr>
          <w:cantSplit/>
          <w:trHeight w:val="530"/>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6A191E" w:rsidRDefault="006A191E">
            <w:pPr>
              <w:snapToGrid w:val="0"/>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r w:rsidR="006A191E">
        <w:trPr>
          <w:cantSplit/>
          <w:trHeight w:val="530"/>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6A191E" w:rsidRDefault="006A191E">
            <w:pPr>
              <w:snapToGrid w:val="0"/>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r w:rsidR="006A191E">
        <w:trPr>
          <w:cantSplit/>
          <w:trHeight w:val="530"/>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6A191E" w:rsidRDefault="006A191E">
            <w:pPr>
              <w:snapToGrid w:val="0"/>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r w:rsidR="006A191E">
        <w:trPr>
          <w:cantSplit/>
          <w:trHeight w:val="530"/>
        </w:trPr>
        <w:tc>
          <w:tcPr>
            <w:tcW w:w="73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58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6A191E" w:rsidRDefault="006A191E">
            <w:pPr>
              <w:snapToGrid w:val="0"/>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263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r>
    </w:tbl>
    <w:p w:rsidR="006A191E" w:rsidRDefault="007A2A9C">
      <w:pPr>
        <w:spacing w:line="360" w:lineRule="auto"/>
        <w:rPr>
          <w:rFonts w:ascii="宋体" w:hAnsi="宋体"/>
          <w:sz w:val="24"/>
        </w:rPr>
      </w:pPr>
      <w:r>
        <w:rPr>
          <w:rFonts w:ascii="宋体" w:hAnsi="宋体" w:hint="eastAsia"/>
          <w:b/>
          <w:szCs w:val="21"/>
        </w:rPr>
        <w:t>注：本表“内容”</w:t>
      </w:r>
      <w:proofErr w:type="gramStart"/>
      <w:r>
        <w:rPr>
          <w:rFonts w:ascii="宋体" w:hAnsi="宋体" w:hint="eastAsia"/>
          <w:b/>
          <w:szCs w:val="21"/>
        </w:rPr>
        <w:t>栏根据</w:t>
      </w:r>
      <w:proofErr w:type="gramEnd"/>
      <w:r>
        <w:rPr>
          <w:rFonts w:ascii="宋体" w:hAnsi="宋体" w:hint="eastAsia"/>
          <w:b/>
          <w:szCs w:val="21"/>
        </w:rPr>
        <w:t>招标文件第三章招标项目需求内容填写。如无偏离，可不需填写，视为</w:t>
      </w:r>
      <w:proofErr w:type="gramStart"/>
      <w:r>
        <w:rPr>
          <w:rFonts w:ascii="宋体" w:hAnsi="宋体" w:hint="eastAsia"/>
          <w:b/>
          <w:szCs w:val="21"/>
        </w:rPr>
        <w:t>完全响应</w:t>
      </w:r>
      <w:proofErr w:type="gramEnd"/>
      <w:r>
        <w:rPr>
          <w:rFonts w:ascii="宋体" w:hAnsi="宋体" w:hint="eastAsia"/>
          <w:b/>
          <w:szCs w:val="21"/>
        </w:rPr>
        <w:t>招标文件要求，如有条款偏离，则逐条填写响应情况。</w:t>
      </w:r>
    </w:p>
    <w:p w:rsidR="006A191E" w:rsidRDefault="006A191E">
      <w:pPr>
        <w:spacing w:line="360" w:lineRule="auto"/>
        <w:ind w:left="420"/>
        <w:rPr>
          <w:rFonts w:ascii="宋体" w:hAnsi="宋体"/>
          <w:sz w:val="24"/>
        </w:rPr>
      </w:pPr>
    </w:p>
    <w:p w:rsidR="006A191E" w:rsidRDefault="006A191E">
      <w:pPr>
        <w:spacing w:line="360" w:lineRule="auto"/>
        <w:rPr>
          <w:rFonts w:ascii="宋体" w:hAnsi="宋体"/>
          <w:sz w:val="24"/>
        </w:rPr>
      </w:pPr>
    </w:p>
    <w:p w:rsidR="006A191E" w:rsidRDefault="007A2A9C">
      <w:pPr>
        <w:spacing w:line="360" w:lineRule="auto"/>
        <w:ind w:left="420"/>
        <w:rPr>
          <w:rFonts w:ascii="宋体" w:hAnsi="宋体"/>
          <w:sz w:val="24"/>
          <w:u w:val="single"/>
        </w:rPr>
      </w:pPr>
      <w:r>
        <w:rPr>
          <w:rFonts w:ascii="宋体" w:hAnsi="宋体" w:hint="eastAsia"/>
          <w:sz w:val="24"/>
        </w:rPr>
        <w:t>供应商名称（电子印章）：</w:t>
      </w:r>
    </w:p>
    <w:p w:rsidR="006A191E" w:rsidRDefault="006A191E">
      <w:pPr>
        <w:spacing w:line="360" w:lineRule="auto"/>
        <w:ind w:left="420"/>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供应商代表签字或电子印章：</w:t>
      </w:r>
    </w:p>
    <w:p w:rsidR="006A191E" w:rsidRDefault="006A191E">
      <w:pPr>
        <w:spacing w:line="360" w:lineRule="auto"/>
        <w:ind w:firstLine="435"/>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6A191E" w:rsidRDefault="006A191E">
      <w:pPr>
        <w:spacing w:line="360" w:lineRule="auto"/>
        <w:ind w:firstLine="435"/>
        <w:rPr>
          <w:rFonts w:ascii="宋体" w:hAnsi="宋体"/>
          <w:sz w:val="24"/>
        </w:rPr>
      </w:pPr>
    </w:p>
    <w:p w:rsidR="006A191E" w:rsidRDefault="007A2A9C">
      <w:pPr>
        <w:widowControl/>
        <w:jc w:val="left"/>
      </w:pPr>
      <w:r>
        <w:rPr>
          <w:rFonts w:ascii="宋体" w:hAnsi="宋体" w:hint="eastAsia"/>
          <w:sz w:val="24"/>
        </w:rPr>
        <w:t>日        期：</w:t>
      </w:r>
    </w:p>
    <w:p w:rsidR="006A191E" w:rsidRDefault="006A191E">
      <w:pPr>
        <w:pStyle w:val="300"/>
        <w:spacing w:line="360" w:lineRule="auto"/>
        <w:ind w:left="424" w:hangingChars="202" w:hanging="424"/>
      </w:pPr>
    </w:p>
    <w:p w:rsidR="006A191E" w:rsidRDefault="007A2A9C">
      <w:pPr>
        <w:spacing w:line="480" w:lineRule="auto"/>
        <w:jc w:val="center"/>
        <w:rPr>
          <w:rFonts w:ascii="宋体" w:hAnsi="宋体"/>
          <w:b/>
          <w:bCs/>
          <w:sz w:val="36"/>
          <w:szCs w:val="36"/>
        </w:rPr>
      </w:pPr>
      <w:r>
        <w:rPr>
          <w:rFonts w:ascii="宋体" w:hAnsi="宋体" w:hint="eastAsia"/>
          <w:b/>
          <w:bCs/>
          <w:sz w:val="36"/>
          <w:szCs w:val="36"/>
        </w:rPr>
        <w:lastRenderedPageBreak/>
        <w:t>报价部分目录</w:t>
      </w:r>
      <w:bookmarkEnd w:id="730"/>
      <w:bookmarkEnd w:id="731"/>
    </w:p>
    <w:p w:rsidR="006A191E" w:rsidRDefault="006A191E">
      <w:pPr>
        <w:rPr>
          <w:sz w:val="28"/>
          <w:szCs w:val="28"/>
        </w:rPr>
      </w:pPr>
    </w:p>
    <w:p w:rsidR="006A191E" w:rsidRDefault="006A191E">
      <w:pPr>
        <w:spacing w:line="360" w:lineRule="auto"/>
        <w:rPr>
          <w:rFonts w:asciiTheme="minorEastAsia" w:eastAsiaTheme="minorEastAsia" w:hAnsiTheme="minorEastAsia" w:cstheme="minorEastAsia"/>
          <w:sz w:val="28"/>
          <w:szCs w:val="28"/>
        </w:rPr>
      </w:pPr>
    </w:p>
    <w:p w:rsidR="006A191E" w:rsidRDefault="007A2A9C">
      <w:pPr>
        <w:numPr>
          <w:ilvl w:val="0"/>
          <w:numId w:val="12"/>
        </w:numPr>
        <w:spacing w:line="360" w:lineRule="auto"/>
        <w:rPr>
          <w:rFonts w:asciiTheme="minorEastAsia" w:eastAsiaTheme="minorEastAsia" w:hAnsiTheme="minorEastAsia" w:cstheme="minorEastAsia"/>
          <w:sz w:val="28"/>
          <w:szCs w:val="28"/>
        </w:rPr>
      </w:pPr>
      <w:bookmarkStart w:id="737" w:name="_Toc29988_WPSOffice_Level1"/>
      <w:bookmarkStart w:id="738" w:name="_Toc6778_WPSOffice_Level1"/>
      <w:r>
        <w:rPr>
          <w:rFonts w:asciiTheme="minorEastAsia" w:eastAsiaTheme="minorEastAsia" w:hAnsiTheme="minorEastAsia" w:cstheme="minorEastAsia" w:hint="eastAsia"/>
          <w:sz w:val="28"/>
          <w:szCs w:val="28"/>
        </w:rPr>
        <w:t>首次报价一览表（附件</w:t>
      </w:r>
      <w:r>
        <w:rPr>
          <w:rFonts w:asciiTheme="minorEastAsia" w:eastAsiaTheme="minorEastAsia" w:hAnsiTheme="minorEastAsia" w:cstheme="minorEastAsia"/>
          <w:sz w:val="28"/>
          <w:szCs w:val="28"/>
        </w:rPr>
        <w:t>1</w:t>
      </w:r>
      <w:r>
        <w:rPr>
          <w:rFonts w:asciiTheme="minorEastAsia" w:eastAsiaTheme="minorEastAsia" w:hAnsiTheme="minorEastAsia" w:cstheme="minorEastAsia" w:hint="eastAsia"/>
          <w:sz w:val="28"/>
          <w:szCs w:val="28"/>
        </w:rPr>
        <w:t>3）</w:t>
      </w:r>
      <w:bookmarkEnd w:id="737"/>
      <w:bookmarkEnd w:id="738"/>
    </w:p>
    <w:p w:rsidR="006A191E" w:rsidRDefault="007A2A9C">
      <w:pPr>
        <w:numPr>
          <w:ilvl w:val="0"/>
          <w:numId w:val="12"/>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针对报价供应商认为其他需要说明</w:t>
      </w:r>
      <w:bookmarkStart w:id="739" w:name="_Toc14672_WPSOffice_Level1"/>
      <w:bookmarkStart w:id="740" w:name="_Toc3001_WPSOffice_Level1"/>
      <w:r>
        <w:rPr>
          <w:rFonts w:asciiTheme="minorEastAsia" w:eastAsiaTheme="minorEastAsia" w:hAnsiTheme="minorEastAsia" w:cstheme="minorEastAsia" w:hint="eastAsia"/>
          <w:sz w:val="28"/>
          <w:szCs w:val="28"/>
        </w:rPr>
        <w:t>的</w:t>
      </w:r>
      <w:bookmarkEnd w:id="739"/>
      <w:bookmarkEnd w:id="740"/>
    </w:p>
    <w:p w:rsidR="006A191E" w:rsidRDefault="006A191E">
      <w:pPr>
        <w:pStyle w:val="23"/>
      </w:pPr>
    </w:p>
    <w:p w:rsidR="006A191E" w:rsidRDefault="006A191E">
      <w:pPr>
        <w:spacing w:line="360" w:lineRule="auto"/>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spacing w:line="360" w:lineRule="auto"/>
        <w:ind w:left="480"/>
        <w:rPr>
          <w:rFonts w:ascii="宋体" w:hAnsi="宋体"/>
          <w:b/>
          <w:sz w:val="28"/>
        </w:rPr>
      </w:pPr>
    </w:p>
    <w:p w:rsidR="006A191E" w:rsidRDefault="006A191E">
      <w:pPr>
        <w:pStyle w:val="aa"/>
        <w:rPr>
          <w:rFonts w:ascii="宋体" w:hAnsi="宋体"/>
          <w:b/>
          <w:sz w:val="28"/>
        </w:rPr>
      </w:pPr>
    </w:p>
    <w:p w:rsidR="006A191E" w:rsidRDefault="006A191E"/>
    <w:p w:rsidR="006A191E" w:rsidRDefault="006A191E">
      <w:pPr>
        <w:spacing w:line="360" w:lineRule="auto"/>
        <w:ind w:left="480"/>
        <w:rPr>
          <w:rFonts w:ascii="宋体" w:hAnsi="宋体"/>
          <w:b/>
          <w:sz w:val="28"/>
        </w:rPr>
      </w:pPr>
    </w:p>
    <w:p w:rsidR="006A191E" w:rsidRDefault="006A191E">
      <w:pPr>
        <w:pStyle w:val="aa"/>
        <w:rPr>
          <w:rFonts w:ascii="宋体" w:hAnsi="宋体"/>
          <w:b/>
          <w:sz w:val="28"/>
        </w:rPr>
      </w:pPr>
    </w:p>
    <w:p w:rsidR="006A191E" w:rsidRDefault="006A191E">
      <w:pPr>
        <w:pStyle w:val="aa"/>
        <w:ind w:leftChars="0" w:left="0"/>
      </w:pPr>
    </w:p>
    <w:p w:rsidR="006A191E" w:rsidRDefault="007A2A9C">
      <w:pPr>
        <w:widowControl/>
        <w:jc w:val="left"/>
        <w:rPr>
          <w:rFonts w:ascii="宋体" w:hAnsi="宋体"/>
          <w:b/>
          <w:sz w:val="28"/>
        </w:rPr>
      </w:pPr>
      <w:bookmarkStart w:id="741" w:name="_Toc4854"/>
      <w:bookmarkStart w:id="742" w:name="_Toc13512"/>
      <w:bookmarkStart w:id="743" w:name="_Toc5529"/>
      <w:r>
        <w:rPr>
          <w:rFonts w:ascii="宋体" w:hAnsi="宋体"/>
          <w:b/>
          <w:sz w:val="28"/>
        </w:rPr>
        <w:br w:type="page"/>
      </w:r>
    </w:p>
    <w:p w:rsidR="006A191E" w:rsidRDefault="007A2A9C">
      <w:pPr>
        <w:adjustRightInd w:val="0"/>
        <w:snapToGrid w:val="0"/>
        <w:spacing w:line="360" w:lineRule="auto"/>
        <w:ind w:right="480"/>
        <w:outlineLvl w:val="0"/>
        <w:rPr>
          <w:rFonts w:ascii="宋体" w:hAnsi="宋体"/>
          <w:b/>
          <w:sz w:val="28"/>
        </w:rPr>
      </w:pPr>
      <w:bookmarkStart w:id="744" w:name="_Toc198544569"/>
      <w:r>
        <w:rPr>
          <w:rFonts w:ascii="宋体" w:hAnsi="宋体" w:hint="eastAsia"/>
          <w:b/>
          <w:sz w:val="28"/>
        </w:rPr>
        <w:lastRenderedPageBreak/>
        <w:t>附件</w:t>
      </w:r>
      <w:bookmarkEnd w:id="741"/>
      <w:bookmarkEnd w:id="742"/>
      <w:bookmarkEnd w:id="743"/>
      <w:r>
        <w:rPr>
          <w:rFonts w:ascii="宋体" w:hAnsi="宋体"/>
          <w:b/>
          <w:sz w:val="28"/>
        </w:rPr>
        <w:t>1</w:t>
      </w:r>
      <w:r>
        <w:rPr>
          <w:rFonts w:ascii="宋体" w:hAnsi="宋体" w:hint="eastAsia"/>
          <w:b/>
          <w:sz w:val="28"/>
        </w:rPr>
        <w:t>3</w:t>
      </w:r>
      <w:bookmarkEnd w:id="744"/>
    </w:p>
    <w:p w:rsidR="006A191E" w:rsidRDefault="007A2A9C">
      <w:pPr>
        <w:spacing w:line="360" w:lineRule="auto"/>
        <w:ind w:left="-2" w:hanging="2"/>
        <w:jc w:val="center"/>
        <w:rPr>
          <w:rFonts w:ascii="宋体" w:hAnsi="宋体"/>
          <w:b/>
          <w:sz w:val="32"/>
          <w:szCs w:val="32"/>
        </w:rPr>
      </w:pPr>
      <w:bookmarkStart w:id="745" w:name="_Toc16144_WPSOffice_Level1"/>
      <w:bookmarkStart w:id="746" w:name="_Toc30363_WPSOffice_Level1"/>
      <w:r>
        <w:rPr>
          <w:rFonts w:ascii="宋体" w:hAnsi="宋体" w:hint="eastAsia"/>
          <w:b/>
          <w:sz w:val="32"/>
          <w:szCs w:val="32"/>
        </w:rPr>
        <w:t xml:space="preserve">首次报价一览表 </w:t>
      </w:r>
      <w:bookmarkEnd w:id="745"/>
      <w:bookmarkEnd w:id="746"/>
    </w:p>
    <w:p w:rsidR="006A191E" w:rsidRDefault="006A191E">
      <w:pPr>
        <w:spacing w:line="360" w:lineRule="auto"/>
        <w:ind w:left="-2" w:hanging="2"/>
        <w:jc w:val="center"/>
        <w:rPr>
          <w:rFonts w:ascii="宋体" w:hAnsi="宋体"/>
          <w:b/>
          <w:sz w:val="32"/>
          <w:szCs w:val="32"/>
        </w:rPr>
      </w:pPr>
    </w:p>
    <w:p w:rsidR="006A191E" w:rsidRDefault="007A2A9C">
      <w:pPr>
        <w:pStyle w:val="ab"/>
        <w:spacing w:line="360" w:lineRule="auto"/>
        <w:ind w:firstLineChars="100" w:firstLine="241"/>
        <w:rPr>
          <w:rFonts w:hAnsi="宋体"/>
          <w:b/>
          <w:sz w:val="24"/>
        </w:rPr>
      </w:pPr>
      <w:r>
        <w:rPr>
          <w:rFonts w:hAnsi="宋体"/>
          <w:b/>
          <w:sz w:val="24"/>
        </w:rPr>
        <w:t>项目编号：</w:t>
      </w:r>
    </w:p>
    <w:p w:rsidR="006A191E" w:rsidRDefault="007A2A9C">
      <w:pPr>
        <w:pStyle w:val="200"/>
        <w:spacing w:line="360" w:lineRule="auto"/>
        <w:ind w:right="480" w:firstLineChars="100" w:firstLine="241"/>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6A191E">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spacing w:line="450" w:lineRule="exact"/>
              <w:jc w:val="center"/>
              <w:textAlignment w:val="bottom"/>
              <w:rPr>
                <w:rFonts w:ascii="宋体" w:hAnsi="宋体"/>
                <w:sz w:val="24"/>
              </w:rPr>
            </w:pPr>
            <w:proofErr w:type="gramStart"/>
            <w:r>
              <w:rPr>
                <w:rFonts w:ascii="宋体" w:hAnsi="宋体" w:hint="eastAsia"/>
                <w:sz w:val="24"/>
              </w:rPr>
              <w:t>磋商总</w:t>
            </w:r>
            <w:proofErr w:type="gramEnd"/>
            <w:r>
              <w:rPr>
                <w:rFonts w:ascii="宋体" w:hAnsi="宋体" w:hint="eastAsia"/>
                <w:sz w:val="24"/>
              </w:rPr>
              <w:t>报价(元)</w:t>
            </w:r>
          </w:p>
        </w:tc>
        <w:tc>
          <w:tcPr>
            <w:tcW w:w="1349"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6A191E" w:rsidRDefault="006A191E">
            <w:pPr>
              <w:autoSpaceDE w:val="0"/>
              <w:autoSpaceDN w:val="0"/>
              <w:spacing w:line="450" w:lineRule="exact"/>
              <w:jc w:val="center"/>
              <w:textAlignment w:val="bottom"/>
              <w:rPr>
                <w:rFonts w:ascii="宋体" w:hAnsi="宋体"/>
                <w:sz w:val="24"/>
              </w:rPr>
            </w:pPr>
          </w:p>
        </w:tc>
      </w:tr>
      <w:tr w:rsidR="006A191E">
        <w:trPr>
          <w:cantSplit/>
          <w:trHeight w:val="1530"/>
          <w:jc w:val="center"/>
        </w:trPr>
        <w:tc>
          <w:tcPr>
            <w:tcW w:w="2694" w:type="dxa"/>
            <w:vMerge/>
            <w:tcBorders>
              <w:top w:val="single" w:sz="12"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6A191E" w:rsidRDefault="006A191E">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A191E" w:rsidRDefault="007A2A9C">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6A191E" w:rsidRDefault="006A191E">
            <w:pPr>
              <w:autoSpaceDE w:val="0"/>
              <w:autoSpaceDN w:val="0"/>
              <w:spacing w:line="450" w:lineRule="exact"/>
              <w:jc w:val="center"/>
              <w:textAlignment w:val="bottom"/>
              <w:rPr>
                <w:rFonts w:ascii="宋体" w:hAnsi="宋体"/>
                <w:sz w:val="24"/>
              </w:rPr>
            </w:pPr>
          </w:p>
        </w:tc>
      </w:tr>
      <w:tr w:rsidR="006A191E">
        <w:trPr>
          <w:cantSplit/>
          <w:trHeight w:val="1275"/>
          <w:jc w:val="center"/>
        </w:trPr>
        <w:tc>
          <w:tcPr>
            <w:tcW w:w="8672" w:type="dxa"/>
            <w:gridSpan w:val="3"/>
            <w:tcBorders>
              <w:top w:val="single" w:sz="12" w:space="0" w:color="auto"/>
              <w:left w:val="single" w:sz="12" w:space="0" w:color="auto"/>
              <w:bottom w:val="single" w:sz="4" w:space="0" w:color="auto"/>
              <w:right w:val="single" w:sz="12" w:space="0" w:color="auto"/>
            </w:tcBorders>
            <w:tcMar>
              <w:top w:w="57" w:type="dxa"/>
              <w:left w:w="108" w:type="dxa"/>
              <w:bottom w:w="0" w:type="dxa"/>
              <w:right w:w="108" w:type="dxa"/>
            </w:tcMar>
            <w:vAlign w:val="center"/>
          </w:tcPr>
          <w:p w:rsidR="006A191E" w:rsidRDefault="007A2A9C">
            <w:pPr>
              <w:autoSpaceDE w:val="0"/>
              <w:autoSpaceDN w:val="0"/>
              <w:spacing w:line="450" w:lineRule="exact"/>
              <w:textAlignment w:val="bottom"/>
              <w:rPr>
                <w:rFonts w:ascii="宋体" w:hAnsi="宋体"/>
                <w:sz w:val="24"/>
              </w:rPr>
            </w:pPr>
            <w:r>
              <w:rPr>
                <w:rFonts w:hint="eastAsia"/>
                <w:b/>
                <w:kern w:val="0"/>
                <w:sz w:val="24"/>
              </w:rPr>
              <w:t>工期（日历天，明确具体工期）</w:t>
            </w:r>
            <w:r>
              <w:rPr>
                <w:b/>
                <w:kern w:val="0"/>
                <w:sz w:val="24"/>
              </w:rPr>
              <w:t>：</w:t>
            </w:r>
          </w:p>
        </w:tc>
      </w:tr>
    </w:tbl>
    <w:p w:rsidR="006A191E" w:rsidRDefault="007A2A9C">
      <w:pPr>
        <w:pStyle w:val="a2"/>
        <w:spacing w:line="360" w:lineRule="auto"/>
        <w:ind w:firstLineChars="200" w:firstLine="422"/>
        <w:rPr>
          <w:rFonts w:ascii="宋体" w:hAnsi="宋体"/>
          <w:szCs w:val="21"/>
        </w:rPr>
      </w:pPr>
      <w:r>
        <w:rPr>
          <w:rFonts w:ascii="宋体" w:hAnsi="宋体" w:hint="eastAsia"/>
          <w:b/>
          <w:szCs w:val="21"/>
        </w:rPr>
        <w:t>填报要求：</w:t>
      </w:r>
      <w:proofErr w:type="gramStart"/>
      <w:r>
        <w:rPr>
          <w:rFonts w:ascii="宋体" w:hAnsi="宋体" w:hint="eastAsia"/>
          <w:szCs w:val="21"/>
        </w:rPr>
        <w:t>磋商总</w:t>
      </w:r>
      <w:proofErr w:type="gramEnd"/>
      <w:r>
        <w:rPr>
          <w:rFonts w:ascii="宋体" w:hAnsi="宋体" w:cs="宋体" w:hint="eastAsia"/>
          <w:color w:val="000000"/>
          <w:szCs w:val="21"/>
          <w:lang w:bidi="ar"/>
        </w:rPr>
        <w:t>报价应包含所有一切人员工资、各种加班费、节假日补贴、各种社会保险、安全保险、食宿与交通、材料费、机械费、人工费、辅助材料费、建筑垃圾清运费、保险费、管理费、</w:t>
      </w:r>
      <w:proofErr w:type="gramStart"/>
      <w:r>
        <w:rPr>
          <w:rFonts w:ascii="宋体" w:hAnsi="宋体" w:cs="宋体" w:hint="eastAsia"/>
          <w:color w:val="000000"/>
          <w:szCs w:val="21"/>
          <w:lang w:bidi="ar"/>
        </w:rPr>
        <w:t>规</w:t>
      </w:r>
      <w:proofErr w:type="gramEnd"/>
      <w:r>
        <w:rPr>
          <w:rFonts w:ascii="宋体" w:hAnsi="宋体" w:cs="宋体" w:hint="eastAsia"/>
          <w:color w:val="000000"/>
          <w:szCs w:val="21"/>
          <w:lang w:bidi="ar"/>
        </w:rPr>
        <w:t>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hint="eastAsia"/>
          <w:szCs w:val="21"/>
        </w:rPr>
        <w:t>。</w:t>
      </w:r>
    </w:p>
    <w:p w:rsidR="006A191E" w:rsidRDefault="006A191E">
      <w:pPr>
        <w:spacing w:line="360" w:lineRule="auto"/>
        <w:rPr>
          <w:rFonts w:ascii="宋体" w:hAnsi="宋体"/>
          <w:sz w:val="24"/>
        </w:rPr>
      </w:pPr>
    </w:p>
    <w:p w:rsidR="006A191E" w:rsidRDefault="007A2A9C">
      <w:pPr>
        <w:spacing w:line="360" w:lineRule="auto"/>
        <w:ind w:left="420"/>
        <w:rPr>
          <w:rFonts w:ascii="宋体" w:hAnsi="宋体"/>
          <w:sz w:val="24"/>
          <w:u w:val="single"/>
        </w:rPr>
      </w:pPr>
      <w:r>
        <w:rPr>
          <w:rFonts w:ascii="宋体" w:hAnsi="宋体" w:hint="eastAsia"/>
          <w:sz w:val="24"/>
        </w:rPr>
        <w:t>供应商名称（公章）：</w:t>
      </w:r>
    </w:p>
    <w:p w:rsidR="006A191E" w:rsidRDefault="006A191E">
      <w:pPr>
        <w:spacing w:line="360" w:lineRule="auto"/>
        <w:ind w:left="420"/>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供应商代表签字</w:t>
      </w:r>
      <w:r>
        <w:rPr>
          <w:rFonts w:ascii="宋体" w:hAnsi="宋体" w:cs="仿宋_GB2312" w:hint="eastAsia"/>
          <w:kern w:val="0"/>
          <w:sz w:val="24"/>
          <w:lang w:val="zh-CN"/>
        </w:rPr>
        <w:t>或电子印章</w:t>
      </w:r>
      <w:r>
        <w:rPr>
          <w:rFonts w:ascii="宋体" w:hAnsi="宋体" w:hint="eastAsia"/>
          <w:sz w:val="24"/>
        </w:rPr>
        <w:t>：</w:t>
      </w:r>
    </w:p>
    <w:p w:rsidR="006A191E" w:rsidRDefault="006A191E">
      <w:pPr>
        <w:spacing w:line="360" w:lineRule="auto"/>
        <w:ind w:firstLine="435"/>
        <w:rPr>
          <w:rFonts w:ascii="宋体" w:hAnsi="宋体"/>
          <w:sz w:val="24"/>
        </w:rPr>
      </w:pPr>
    </w:p>
    <w:p w:rsidR="006A191E" w:rsidRDefault="007A2A9C">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6A191E" w:rsidRDefault="006A191E">
      <w:pPr>
        <w:spacing w:line="360" w:lineRule="auto"/>
        <w:rPr>
          <w:rFonts w:ascii="宋体" w:hAnsi="宋体"/>
          <w:sz w:val="24"/>
        </w:rPr>
      </w:pPr>
    </w:p>
    <w:p w:rsidR="006A191E" w:rsidRDefault="007A2A9C">
      <w:pPr>
        <w:spacing w:line="360" w:lineRule="auto"/>
        <w:ind w:firstLine="435"/>
        <w:rPr>
          <w:rFonts w:ascii="宋体" w:hAnsi="宋体"/>
          <w:b/>
          <w:sz w:val="28"/>
        </w:rPr>
      </w:pPr>
      <w:r>
        <w:rPr>
          <w:rFonts w:ascii="宋体" w:hAnsi="宋体" w:hint="eastAsia"/>
          <w:sz w:val="24"/>
        </w:rPr>
        <w:t>日        期：</w:t>
      </w:r>
    </w:p>
    <w:sectPr w:rsidR="006A191E">
      <w:headerReference w:type="default" r:id="rId14"/>
      <w:footerReference w:type="default" r:id="rId15"/>
      <w:pgSz w:w="11906" w:h="16838"/>
      <w:pgMar w:top="1440" w:right="1416" w:bottom="1440" w:left="156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CE" w:rsidRDefault="00527ACE">
      <w:r>
        <w:separator/>
      </w:r>
    </w:p>
  </w:endnote>
  <w:endnote w:type="continuationSeparator" w:id="0">
    <w:p w:rsidR="00527ACE" w:rsidRDefault="0052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Microsoft YaHei UI">
    <w:altName w:val="宋体"/>
    <w:charset w:val="86"/>
    <w:family w:val="swiss"/>
    <w:pitch w:val="default"/>
    <w:sig w:usb0="00000000" w:usb1="0000000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_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7207"/>
    </w:sdtPr>
    <w:sdtContent>
      <w:p w:rsidR="007A2A9C" w:rsidRDefault="007A2A9C">
        <w:pPr>
          <w:pStyle w:val="ae"/>
          <w:jc w:val="center"/>
        </w:pPr>
        <w:r>
          <w:fldChar w:fldCharType="begin"/>
        </w:r>
        <w:r>
          <w:instrText>PAGE   \* MERGEFORMAT</w:instrText>
        </w:r>
        <w:r>
          <w:fldChar w:fldCharType="separate"/>
        </w:r>
        <w:r w:rsidR="004D39E5" w:rsidRPr="004D39E5">
          <w:rPr>
            <w:noProof/>
            <w:lang w:val="zh-CN"/>
          </w:rPr>
          <w:t>24</w:t>
        </w:r>
        <w:r>
          <w:fldChar w:fldCharType="end"/>
        </w:r>
      </w:p>
    </w:sdtContent>
  </w:sdt>
  <w:p w:rsidR="007A2A9C" w:rsidRDefault="007A2A9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9C" w:rsidRDefault="007A2A9C">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A2A9C" w:rsidRDefault="007A2A9C">
                          <w:pPr>
                            <w:pStyle w:val="ae"/>
                          </w:pPr>
                          <w:r>
                            <w:fldChar w:fldCharType="begin"/>
                          </w:r>
                          <w:r>
                            <w:instrText xml:space="preserve"> PAGE  \* MERGEFORMAT </w:instrText>
                          </w:r>
                          <w:r>
                            <w:fldChar w:fldCharType="separate"/>
                          </w:r>
                          <w:r w:rsidR="004D39E5">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7A2A9C" w:rsidRDefault="007A2A9C">
                    <w:pPr>
                      <w:pStyle w:val="ae"/>
                    </w:pPr>
                    <w:r>
                      <w:fldChar w:fldCharType="begin"/>
                    </w:r>
                    <w:r>
                      <w:instrText xml:space="preserve"> PAGE  \* MERGEFORMAT </w:instrText>
                    </w:r>
                    <w:r>
                      <w:fldChar w:fldCharType="separate"/>
                    </w:r>
                    <w:r w:rsidR="004D39E5">
                      <w:rPr>
                        <w:noProof/>
                      </w:rP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CE" w:rsidRDefault="00527ACE">
      <w:r>
        <w:separator/>
      </w:r>
    </w:p>
  </w:footnote>
  <w:footnote w:type="continuationSeparator" w:id="0">
    <w:p w:rsidR="00527ACE" w:rsidRDefault="00527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9C" w:rsidRDefault="007A2A9C">
    <w:pPr>
      <w:pStyle w:val="af"/>
      <w:pBdr>
        <w:bottom w:val="none" w:sz="0" w:space="0" w:color="auto"/>
      </w:pBdr>
      <w:jc w:val="left"/>
      <w:rPr>
        <w:rFonts w:eastAsia="黑体"/>
        <w:sz w:val="21"/>
        <w:szCs w:val="21"/>
      </w:rPr>
    </w:pPr>
  </w:p>
  <w:p w:rsidR="007A2A9C" w:rsidRDefault="007A2A9C">
    <w:pPr>
      <w:pStyle w:val="af"/>
      <w:pBdr>
        <w:bottom w:val="none" w:sz="0" w:space="0" w:color="auto"/>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9C" w:rsidRDefault="007A2A9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9660E45A"/>
    <w:multiLevelType w:val="multilevel"/>
    <w:tmpl w:val="9660E45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9A0608E7"/>
    <w:multiLevelType w:val="singleLevel"/>
    <w:tmpl w:val="9A0608E7"/>
    <w:lvl w:ilvl="0">
      <w:start w:val="1"/>
      <w:numFmt w:val="chineseCounting"/>
      <w:suff w:val="nothing"/>
      <w:lvlText w:val="（%1）"/>
      <w:lvlJc w:val="left"/>
      <w:pPr>
        <w:ind w:left="6" w:firstLine="420"/>
      </w:pPr>
      <w:rPr>
        <w:rFonts w:hint="eastAsia"/>
        <w:lang w:val="en-US"/>
      </w:rPr>
    </w:lvl>
  </w:abstractNum>
  <w:abstractNum w:abstractNumId="3">
    <w:nsid w:val="C5972B2C"/>
    <w:multiLevelType w:val="singleLevel"/>
    <w:tmpl w:val="C5972B2C"/>
    <w:lvl w:ilvl="0">
      <w:start w:val="1"/>
      <w:numFmt w:val="decimal"/>
      <w:suff w:val="nothing"/>
      <w:lvlText w:val="%1、"/>
      <w:lvlJc w:val="left"/>
    </w:lvl>
  </w:abstractNum>
  <w:abstractNum w:abstractNumId="4">
    <w:nsid w:val="E15B6C35"/>
    <w:multiLevelType w:val="singleLevel"/>
    <w:tmpl w:val="E15B6C35"/>
    <w:lvl w:ilvl="0">
      <w:start w:val="2"/>
      <w:numFmt w:val="decimal"/>
      <w:suff w:val="nothing"/>
      <w:lvlText w:val="%1、"/>
      <w:lvlJc w:val="left"/>
    </w:lvl>
  </w:abstractNum>
  <w:abstractNum w:abstractNumId="5">
    <w:nsid w:val="FF4D4BA8"/>
    <w:multiLevelType w:val="singleLevel"/>
    <w:tmpl w:val="FF4D4BA8"/>
    <w:lvl w:ilvl="0">
      <w:start w:val="1"/>
      <w:numFmt w:val="decimal"/>
      <w:lvlText w:val="%1."/>
      <w:lvlJc w:val="left"/>
      <w:pPr>
        <w:ind w:left="425" w:hanging="425"/>
      </w:pPr>
      <w:rPr>
        <w:rFonts w:hint="default"/>
      </w:rPr>
    </w:lvl>
  </w:abstractNum>
  <w:abstractNum w:abstractNumId="6">
    <w:nsid w:val="0ED2C79B"/>
    <w:multiLevelType w:val="singleLevel"/>
    <w:tmpl w:val="0ED2C79B"/>
    <w:lvl w:ilvl="0">
      <w:start w:val="1"/>
      <w:numFmt w:val="decimal"/>
      <w:pStyle w:val="a"/>
      <w:lvlText w:val="%1."/>
      <w:lvlJc w:val="left"/>
      <w:pPr>
        <w:tabs>
          <w:tab w:val="left" w:pos="360"/>
        </w:tabs>
        <w:ind w:left="360" w:hanging="360"/>
      </w:pPr>
    </w:lvl>
  </w:abstractNum>
  <w:abstractNum w:abstractNumId="7">
    <w:nsid w:val="30BA2ABA"/>
    <w:multiLevelType w:val="singleLevel"/>
    <w:tmpl w:val="30BA2ABA"/>
    <w:lvl w:ilvl="0">
      <w:start w:val="1"/>
      <w:numFmt w:val="chineseCounting"/>
      <w:suff w:val="nothing"/>
      <w:lvlText w:val="%1、"/>
      <w:lvlJc w:val="left"/>
      <w:rPr>
        <w:rFonts w:hint="eastAsia"/>
      </w:rPr>
    </w:lvl>
  </w:abstractNum>
  <w:abstractNum w:abstractNumId="8">
    <w:nsid w:val="461E5E94"/>
    <w:multiLevelType w:val="singleLevel"/>
    <w:tmpl w:val="461E5E94"/>
    <w:lvl w:ilvl="0">
      <w:start w:val="2"/>
      <w:numFmt w:val="chineseCounting"/>
      <w:suff w:val="space"/>
      <w:lvlText w:val="第%1章"/>
      <w:lvlJc w:val="left"/>
      <w:rPr>
        <w:rFonts w:hint="eastAsia"/>
      </w:rPr>
    </w:lvl>
  </w:abstractNum>
  <w:abstractNum w:abstractNumId="9">
    <w:nsid w:val="4C5AB4FD"/>
    <w:multiLevelType w:val="singleLevel"/>
    <w:tmpl w:val="4C5AB4FD"/>
    <w:lvl w:ilvl="0">
      <w:start w:val="1"/>
      <w:numFmt w:val="decimal"/>
      <w:lvlText w:val="%1."/>
      <w:lvlJc w:val="left"/>
      <w:pPr>
        <w:tabs>
          <w:tab w:val="left" w:pos="312"/>
        </w:tabs>
      </w:pPr>
    </w:lvl>
  </w:abstractNum>
  <w:abstractNum w:abstractNumId="1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start w:val="1"/>
      <w:numFmt w:val="chineseCounting"/>
      <w:suff w:val="space"/>
      <w:lvlText w:val="第%1章"/>
      <w:lvlJc w:val="left"/>
      <w:rPr>
        <w:rFonts w:hint="eastAsia"/>
      </w:rPr>
    </w:lvl>
  </w:abstractNum>
  <w:num w:numId="1">
    <w:abstractNumId w:val="10"/>
  </w:num>
  <w:num w:numId="2">
    <w:abstractNumId w:val="1"/>
  </w:num>
  <w:num w:numId="3">
    <w:abstractNumId w:val="6"/>
  </w:num>
  <w:num w:numId="4">
    <w:abstractNumId w:val="11"/>
  </w:num>
  <w:num w:numId="5">
    <w:abstractNumId w:val="8"/>
  </w:num>
  <w:num w:numId="6">
    <w:abstractNumId w:val="4"/>
  </w:num>
  <w:num w:numId="7">
    <w:abstractNumId w:val="7"/>
  </w:num>
  <w:num w:numId="8">
    <w:abstractNumId w:val="2"/>
  </w:num>
  <w:num w:numId="9">
    <w:abstractNumId w:val="9"/>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00537"/>
    <w:rsid w:val="00000887"/>
    <w:rsid w:val="00001DCD"/>
    <w:rsid w:val="00002285"/>
    <w:rsid w:val="00003299"/>
    <w:rsid w:val="0000552E"/>
    <w:rsid w:val="00006D77"/>
    <w:rsid w:val="000129AC"/>
    <w:rsid w:val="00012E4B"/>
    <w:rsid w:val="00017285"/>
    <w:rsid w:val="000177FA"/>
    <w:rsid w:val="000222D8"/>
    <w:rsid w:val="000247BD"/>
    <w:rsid w:val="00026656"/>
    <w:rsid w:val="000313A2"/>
    <w:rsid w:val="00032C80"/>
    <w:rsid w:val="00036E6F"/>
    <w:rsid w:val="00040DBF"/>
    <w:rsid w:val="00040E68"/>
    <w:rsid w:val="00041393"/>
    <w:rsid w:val="00041E90"/>
    <w:rsid w:val="00044852"/>
    <w:rsid w:val="000478A1"/>
    <w:rsid w:val="00052792"/>
    <w:rsid w:val="0005279B"/>
    <w:rsid w:val="0005754D"/>
    <w:rsid w:val="00060023"/>
    <w:rsid w:val="00064ADF"/>
    <w:rsid w:val="00065274"/>
    <w:rsid w:val="0006666C"/>
    <w:rsid w:val="00067BD5"/>
    <w:rsid w:val="00072E3C"/>
    <w:rsid w:val="000743EC"/>
    <w:rsid w:val="000763DC"/>
    <w:rsid w:val="0008191C"/>
    <w:rsid w:val="00082F2E"/>
    <w:rsid w:val="000907E4"/>
    <w:rsid w:val="0009262D"/>
    <w:rsid w:val="00092AD8"/>
    <w:rsid w:val="00092CBE"/>
    <w:rsid w:val="000936CC"/>
    <w:rsid w:val="00097C3B"/>
    <w:rsid w:val="000A0B65"/>
    <w:rsid w:val="000A603E"/>
    <w:rsid w:val="000A7C6A"/>
    <w:rsid w:val="000B71D2"/>
    <w:rsid w:val="000C20A7"/>
    <w:rsid w:val="000C2963"/>
    <w:rsid w:val="000C65DC"/>
    <w:rsid w:val="000D1527"/>
    <w:rsid w:val="000D7511"/>
    <w:rsid w:val="000E025E"/>
    <w:rsid w:val="000E5C92"/>
    <w:rsid w:val="000F1747"/>
    <w:rsid w:val="000F17D1"/>
    <w:rsid w:val="000F1AE0"/>
    <w:rsid w:val="001025F6"/>
    <w:rsid w:val="0010471D"/>
    <w:rsid w:val="00106B91"/>
    <w:rsid w:val="00112A42"/>
    <w:rsid w:val="001178EC"/>
    <w:rsid w:val="001201C6"/>
    <w:rsid w:val="001218D5"/>
    <w:rsid w:val="001249B8"/>
    <w:rsid w:val="00130366"/>
    <w:rsid w:val="00132A4F"/>
    <w:rsid w:val="00135301"/>
    <w:rsid w:val="00135696"/>
    <w:rsid w:val="00142353"/>
    <w:rsid w:val="00144193"/>
    <w:rsid w:val="00146522"/>
    <w:rsid w:val="00147BFC"/>
    <w:rsid w:val="0015315B"/>
    <w:rsid w:val="001534F7"/>
    <w:rsid w:val="00154455"/>
    <w:rsid w:val="00155373"/>
    <w:rsid w:val="00156EFF"/>
    <w:rsid w:val="001574D2"/>
    <w:rsid w:val="00161970"/>
    <w:rsid w:val="00166808"/>
    <w:rsid w:val="00166AF5"/>
    <w:rsid w:val="001740E2"/>
    <w:rsid w:val="00175A89"/>
    <w:rsid w:val="00181B14"/>
    <w:rsid w:val="001820E0"/>
    <w:rsid w:val="00182B60"/>
    <w:rsid w:val="001833A5"/>
    <w:rsid w:val="00183BA2"/>
    <w:rsid w:val="001852A2"/>
    <w:rsid w:val="00192977"/>
    <w:rsid w:val="00192F64"/>
    <w:rsid w:val="001937AB"/>
    <w:rsid w:val="001955AD"/>
    <w:rsid w:val="001A1EE4"/>
    <w:rsid w:val="001A3628"/>
    <w:rsid w:val="001A3721"/>
    <w:rsid w:val="001A42C7"/>
    <w:rsid w:val="001A68BA"/>
    <w:rsid w:val="001B437A"/>
    <w:rsid w:val="001C05E9"/>
    <w:rsid w:val="001D4982"/>
    <w:rsid w:val="001D4CE1"/>
    <w:rsid w:val="001D5270"/>
    <w:rsid w:val="001D77FC"/>
    <w:rsid w:val="001E4650"/>
    <w:rsid w:val="001E46AC"/>
    <w:rsid w:val="001E58B5"/>
    <w:rsid w:val="001F03D4"/>
    <w:rsid w:val="001F6A00"/>
    <w:rsid w:val="001F6A2C"/>
    <w:rsid w:val="00202658"/>
    <w:rsid w:val="002031CE"/>
    <w:rsid w:val="00203518"/>
    <w:rsid w:val="002042B7"/>
    <w:rsid w:val="002069EB"/>
    <w:rsid w:val="002074FA"/>
    <w:rsid w:val="00215F47"/>
    <w:rsid w:val="00217300"/>
    <w:rsid w:val="00217AAB"/>
    <w:rsid w:val="00222411"/>
    <w:rsid w:val="00230097"/>
    <w:rsid w:val="002326E7"/>
    <w:rsid w:val="0023296E"/>
    <w:rsid w:val="00237561"/>
    <w:rsid w:val="00241A01"/>
    <w:rsid w:val="002454E7"/>
    <w:rsid w:val="00245D66"/>
    <w:rsid w:val="00246C0C"/>
    <w:rsid w:val="002473F7"/>
    <w:rsid w:val="00257D13"/>
    <w:rsid w:val="002612A0"/>
    <w:rsid w:val="00262C1D"/>
    <w:rsid w:val="00263544"/>
    <w:rsid w:val="0027046A"/>
    <w:rsid w:val="0027152F"/>
    <w:rsid w:val="00274D2A"/>
    <w:rsid w:val="002751D7"/>
    <w:rsid w:val="0027702F"/>
    <w:rsid w:val="00285818"/>
    <w:rsid w:val="002916B8"/>
    <w:rsid w:val="00294EAB"/>
    <w:rsid w:val="00295B33"/>
    <w:rsid w:val="002A0387"/>
    <w:rsid w:val="002A1705"/>
    <w:rsid w:val="002A2A49"/>
    <w:rsid w:val="002A4F7F"/>
    <w:rsid w:val="002A5A20"/>
    <w:rsid w:val="002A742B"/>
    <w:rsid w:val="002B0EAA"/>
    <w:rsid w:val="002B7D9D"/>
    <w:rsid w:val="002C0861"/>
    <w:rsid w:val="002C2109"/>
    <w:rsid w:val="002C35E4"/>
    <w:rsid w:val="002C50EC"/>
    <w:rsid w:val="002C7013"/>
    <w:rsid w:val="002C7391"/>
    <w:rsid w:val="002D01EE"/>
    <w:rsid w:val="002D14E6"/>
    <w:rsid w:val="002D672D"/>
    <w:rsid w:val="002E283F"/>
    <w:rsid w:val="002E7923"/>
    <w:rsid w:val="002F0D5D"/>
    <w:rsid w:val="002F2ED1"/>
    <w:rsid w:val="002F46F1"/>
    <w:rsid w:val="002F5D25"/>
    <w:rsid w:val="0030117B"/>
    <w:rsid w:val="003011C1"/>
    <w:rsid w:val="00304C3E"/>
    <w:rsid w:val="003070F5"/>
    <w:rsid w:val="00311A48"/>
    <w:rsid w:val="003124FF"/>
    <w:rsid w:val="00313867"/>
    <w:rsid w:val="00313E39"/>
    <w:rsid w:val="00315916"/>
    <w:rsid w:val="00320F29"/>
    <w:rsid w:val="003226F2"/>
    <w:rsid w:val="003439E2"/>
    <w:rsid w:val="003458BB"/>
    <w:rsid w:val="00347964"/>
    <w:rsid w:val="003505E9"/>
    <w:rsid w:val="0035090B"/>
    <w:rsid w:val="00351603"/>
    <w:rsid w:val="0035191F"/>
    <w:rsid w:val="003531DF"/>
    <w:rsid w:val="003550F9"/>
    <w:rsid w:val="00355D2B"/>
    <w:rsid w:val="0036114A"/>
    <w:rsid w:val="003638FA"/>
    <w:rsid w:val="00363F34"/>
    <w:rsid w:val="00367F67"/>
    <w:rsid w:val="00372FC6"/>
    <w:rsid w:val="003757A8"/>
    <w:rsid w:val="00381D88"/>
    <w:rsid w:val="00382414"/>
    <w:rsid w:val="00383205"/>
    <w:rsid w:val="003905A9"/>
    <w:rsid w:val="00391CE7"/>
    <w:rsid w:val="003932DE"/>
    <w:rsid w:val="00395530"/>
    <w:rsid w:val="00396E5C"/>
    <w:rsid w:val="003A2949"/>
    <w:rsid w:val="003A3141"/>
    <w:rsid w:val="003B173F"/>
    <w:rsid w:val="003B1B7B"/>
    <w:rsid w:val="003B37B2"/>
    <w:rsid w:val="003B4B54"/>
    <w:rsid w:val="003B56AF"/>
    <w:rsid w:val="003B6CF0"/>
    <w:rsid w:val="003C45B3"/>
    <w:rsid w:val="003D00F5"/>
    <w:rsid w:val="003D2492"/>
    <w:rsid w:val="003D40AB"/>
    <w:rsid w:val="003D5EC6"/>
    <w:rsid w:val="003E0489"/>
    <w:rsid w:val="003E5402"/>
    <w:rsid w:val="003F362B"/>
    <w:rsid w:val="003F6388"/>
    <w:rsid w:val="003F7DC8"/>
    <w:rsid w:val="00400660"/>
    <w:rsid w:val="004043C1"/>
    <w:rsid w:val="00404F76"/>
    <w:rsid w:val="00410484"/>
    <w:rsid w:val="004171EA"/>
    <w:rsid w:val="00423AD6"/>
    <w:rsid w:val="004271FF"/>
    <w:rsid w:val="0043562D"/>
    <w:rsid w:val="00435882"/>
    <w:rsid w:val="00435F95"/>
    <w:rsid w:val="00437227"/>
    <w:rsid w:val="00437E26"/>
    <w:rsid w:val="00440593"/>
    <w:rsid w:val="00440C02"/>
    <w:rsid w:val="004436FC"/>
    <w:rsid w:val="004440D4"/>
    <w:rsid w:val="004446E4"/>
    <w:rsid w:val="00447893"/>
    <w:rsid w:val="00450852"/>
    <w:rsid w:val="00451366"/>
    <w:rsid w:val="004544E2"/>
    <w:rsid w:val="004554A0"/>
    <w:rsid w:val="00455D14"/>
    <w:rsid w:val="00456D89"/>
    <w:rsid w:val="0046075E"/>
    <w:rsid w:val="0046092C"/>
    <w:rsid w:val="004639DB"/>
    <w:rsid w:val="00466526"/>
    <w:rsid w:val="00467423"/>
    <w:rsid w:val="00473B83"/>
    <w:rsid w:val="00474CB6"/>
    <w:rsid w:val="00491B3E"/>
    <w:rsid w:val="004929F6"/>
    <w:rsid w:val="00492F8C"/>
    <w:rsid w:val="00495307"/>
    <w:rsid w:val="004A0897"/>
    <w:rsid w:val="004A17A1"/>
    <w:rsid w:val="004A2BF4"/>
    <w:rsid w:val="004A45CB"/>
    <w:rsid w:val="004B79A9"/>
    <w:rsid w:val="004C3602"/>
    <w:rsid w:val="004C58AD"/>
    <w:rsid w:val="004C71B2"/>
    <w:rsid w:val="004C75A3"/>
    <w:rsid w:val="004D39E5"/>
    <w:rsid w:val="004E347F"/>
    <w:rsid w:val="004E3537"/>
    <w:rsid w:val="004E7C1D"/>
    <w:rsid w:val="004E7EBF"/>
    <w:rsid w:val="004F105D"/>
    <w:rsid w:val="004F30B1"/>
    <w:rsid w:val="004F3B32"/>
    <w:rsid w:val="004F7F1C"/>
    <w:rsid w:val="00514C6E"/>
    <w:rsid w:val="00515CC5"/>
    <w:rsid w:val="00521802"/>
    <w:rsid w:val="00521CDC"/>
    <w:rsid w:val="00527ACE"/>
    <w:rsid w:val="00531722"/>
    <w:rsid w:val="00533C67"/>
    <w:rsid w:val="0053580E"/>
    <w:rsid w:val="00535BD9"/>
    <w:rsid w:val="00541101"/>
    <w:rsid w:val="0054301F"/>
    <w:rsid w:val="00543391"/>
    <w:rsid w:val="005444D6"/>
    <w:rsid w:val="00546D17"/>
    <w:rsid w:val="00554497"/>
    <w:rsid w:val="00557AF4"/>
    <w:rsid w:val="00560528"/>
    <w:rsid w:val="00561693"/>
    <w:rsid w:val="00565CBE"/>
    <w:rsid w:val="005678F3"/>
    <w:rsid w:val="00571405"/>
    <w:rsid w:val="005763A2"/>
    <w:rsid w:val="00581031"/>
    <w:rsid w:val="00585464"/>
    <w:rsid w:val="00587641"/>
    <w:rsid w:val="005A3E8A"/>
    <w:rsid w:val="005A4975"/>
    <w:rsid w:val="005B038A"/>
    <w:rsid w:val="005B0FAF"/>
    <w:rsid w:val="005B29DA"/>
    <w:rsid w:val="005B6766"/>
    <w:rsid w:val="005B6D0A"/>
    <w:rsid w:val="005B6D72"/>
    <w:rsid w:val="005B707E"/>
    <w:rsid w:val="005B7A33"/>
    <w:rsid w:val="005B7D62"/>
    <w:rsid w:val="005C2BF8"/>
    <w:rsid w:val="005C2EAC"/>
    <w:rsid w:val="005C70C3"/>
    <w:rsid w:val="005D3CFA"/>
    <w:rsid w:val="005D64D9"/>
    <w:rsid w:val="005D6549"/>
    <w:rsid w:val="005E0B3C"/>
    <w:rsid w:val="005E2705"/>
    <w:rsid w:val="005E2803"/>
    <w:rsid w:val="005E3ACA"/>
    <w:rsid w:val="005F2EC6"/>
    <w:rsid w:val="005F3AAE"/>
    <w:rsid w:val="005F4275"/>
    <w:rsid w:val="005F6A81"/>
    <w:rsid w:val="005F77AE"/>
    <w:rsid w:val="005F79B2"/>
    <w:rsid w:val="00600F26"/>
    <w:rsid w:val="00602276"/>
    <w:rsid w:val="00602F5B"/>
    <w:rsid w:val="0060351A"/>
    <w:rsid w:val="00604C88"/>
    <w:rsid w:val="00610FF0"/>
    <w:rsid w:val="006142DA"/>
    <w:rsid w:val="00614985"/>
    <w:rsid w:val="00615C21"/>
    <w:rsid w:val="006223E4"/>
    <w:rsid w:val="00624746"/>
    <w:rsid w:val="0063071E"/>
    <w:rsid w:val="00635392"/>
    <w:rsid w:val="00636406"/>
    <w:rsid w:val="00640021"/>
    <w:rsid w:val="006406C7"/>
    <w:rsid w:val="00642232"/>
    <w:rsid w:val="00645114"/>
    <w:rsid w:val="00650D2B"/>
    <w:rsid w:val="00653F9F"/>
    <w:rsid w:val="0065593E"/>
    <w:rsid w:val="0065650E"/>
    <w:rsid w:val="006615FB"/>
    <w:rsid w:val="00662BAD"/>
    <w:rsid w:val="00662C30"/>
    <w:rsid w:val="006631CE"/>
    <w:rsid w:val="006632B0"/>
    <w:rsid w:val="006678BA"/>
    <w:rsid w:val="006714B4"/>
    <w:rsid w:val="00672507"/>
    <w:rsid w:val="00674568"/>
    <w:rsid w:val="00675F04"/>
    <w:rsid w:val="00676ACE"/>
    <w:rsid w:val="0067788B"/>
    <w:rsid w:val="00677AE1"/>
    <w:rsid w:val="00682E28"/>
    <w:rsid w:val="00683A77"/>
    <w:rsid w:val="0069085E"/>
    <w:rsid w:val="00696A52"/>
    <w:rsid w:val="006A191E"/>
    <w:rsid w:val="006A27BF"/>
    <w:rsid w:val="006A4134"/>
    <w:rsid w:val="006A4A76"/>
    <w:rsid w:val="006A783D"/>
    <w:rsid w:val="006B16D0"/>
    <w:rsid w:val="006B236F"/>
    <w:rsid w:val="006B2AE8"/>
    <w:rsid w:val="006B39FE"/>
    <w:rsid w:val="006B4CDC"/>
    <w:rsid w:val="006B50A5"/>
    <w:rsid w:val="006B7769"/>
    <w:rsid w:val="006C0125"/>
    <w:rsid w:val="006C41F1"/>
    <w:rsid w:val="006C4D83"/>
    <w:rsid w:val="006C62B0"/>
    <w:rsid w:val="006C79DA"/>
    <w:rsid w:val="006D1BBC"/>
    <w:rsid w:val="006D1CF0"/>
    <w:rsid w:val="006D3C93"/>
    <w:rsid w:val="006D68E1"/>
    <w:rsid w:val="006D6DBE"/>
    <w:rsid w:val="006D7BF8"/>
    <w:rsid w:val="006E1501"/>
    <w:rsid w:val="006E4395"/>
    <w:rsid w:val="006E4AF2"/>
    <w:rsid w:val="006E5203"/>
    <w:rsid w:val="006F1E6D"/>
    <w:rsid w:val="00705FD5"/>
    <w:rsid w:val="007062C1"/>
    <w:rsid w:val="007063DF"/>
    <w:rsid w:val="0071035F"/>
    <w:rsid w:val="00710C06"/>
    <w:rsid w:val="00716683"/>
    <w:rsid w:val="00716F79"/>
    <w:rsid w:val="0071796A"/>
    <w:rsid w:val="00717EAF"/>
    <w:rsid w:val="00720B96"/>
    <w:rsid w:val="00723AA9"/>
    <w:rsid w:val="00725FF1"/>
    <w:rsid w:val="00730D67"/>
    <w:rsid w:val="00732826"/>
    <w:rsid w:val="0073606D"/>
    <w:rsid w:val="007411C2"/>
    <w:rsid w:val="0074322A"/>
    <w:rsid w:val="007449D4"/>
    <w:rsid w:val="00746868"/>
    <w:rsid w:val="00747B82"/>
    <w:rsid w:val="00747C77"/>
    <w:rsid w:val="0075534B"/>
    <w:rsid w:val="0075760E"/>
    <w:rsid w:val="00763064"/>
    <w:rsid w:val="00765521"/>
    <w:rsid w:val="007701F8"/>
    <w:rsid w:val="00770C5E"/>
    <w:rsid w:val="00773FAC"/>
    <w:rsid w:val="007868E2"/>
    <w:rsid w:val="0079248B"/>
    <w:rsid w:val="0079250B"/>
    <w:rsid w:val="00793677"/>
    <w:rsid w:val="00797EDF"/>
    <w:rsid w:val="007A1F8D"/>
    <w:rsid w:val="007A22B8"/>
    <w:rsid w:val="007A2A9C"/>
    <w:rsid w:val="007A3975"/>
    <w:rsid w:val="007A506E"/>
    <w:rsid w:val="007B197A"/>
    <w:rsid w:val="007C002A"/>
    <w:rsid w:val="007C05AC"/>
    <w:rsid w:val="007C1AB6"/>
    <w:rsid w:val="007C1D51"/>
    <w:rsid w:val="007C23EE"/>
    <w:rsid w:val="007D427F"/>
    <w:rsid w:val="007D4F6B"/>
    <w:rsid w:val="007D70B2"/>
    <w:rsid w:val="007D79C6"/>
    <w:rsid w:val="007E3AE4"/>
    <w:rsid w:val="007E4CF1"/>
    <w:rsid w:val="007E5BDB"/>
    <w:rsid w:val="007E709E"/>
    <w:rsid w:val="007F146F"/>
    <w:rsid w:val="007F2232"/>
    <w:rsid w:val="007F6B71"/>
    <w:rsid w:val="007F73FB"/>
    <w:rsid w:val="00800355"/>
    <w:rsid w:val="00802233"/>
    <w:rsid w:val="00811D3B"/>
    <w:rsid w:val="00814DAE"/>
    <w:rsid w:val="0081510A"/>
    <w:rsid w:val="00815D3D"/>
    <w:rsid w:val="008163C8"/>
    <w:rsid w:val="008206C6"/>
    <w:rsid w:val="008252B8"/>
    <w:rsid w:val="00827B31"/>
    <w:rsid w:val="00834AAD"/>
    <w:rsid w:val="00834D55"/>
    <w:rsid w:val="008448BF"/>
    <w:rsid w:val="00851CF6"/>
    <w:rsid w:val="0085317E"/>
    <w:rsid w:val="00853CBE"/>
    <w:rsid w:val="00854FCB"/>
    <w:rsid w:val="008571C1"/>
    <w:rsid w:val="00860A1A"/>
    <w:rsid w:val="008655E8"/>
    <w:rsid w:val="0086568A"/>
    <w:rsid w:val="008727D4"/>
    <w:rsid w:val="00880E54"/>
    <w:rsid w:val="0088343A"/>
    <w:rsid w:val="00885971"/>
    <w:rsid w:val="0089301A"/>
    <w:rsid w:val="008A1E7A"/>
    <w:rsid w:val="008A411B"/>
    <w:rsid w:val="008A6ACB"/>
    <w:rsid w:val="008B4675"/>
    <w:rsid w:val="008B4866"/>
    <w:rsid w:val="008B60E5"/>
    <w:rsid w:val="008B744A"/>
    <w:rsid w:val="008C20A3"/>
    <w:rsid w:val="008C29A4"/>
    <w:rsid w:val="008C4061"/>
    <w:rsid w:val="008C40A4"/>
    <w:rsid w:val="008D0955"/>
    <w:rsid w:val="008D31DD"/>
    <w:rsid w:val="008D3F96"/>
    <w:rsid w:val="008E17CD"/>
    <w:rsid w:val="008E4AD9"/>
    <w:rsid w:val="008E53EE"/>
    <w:rsid w:val="008E5ED1"/>
    <w:rsid w:val="008E700A"/>
    <w:rsid w:val="008F1667"/>
    <w:rsid w:val="008F1CFB"/>
    <w:rsid w:val="00907729"/>
    <w:rsid w:val="009127F0"/>
    <w:rsid w:val="00912B81"/>
    <w:rsid w:val="0091575C"/>
    <w:rsid w:val="0091678B"/>
    <w:rsid w:val="00922120"/>
    <w:rsid w:val="009221E6"/>
    <w:rsid w:val="00922B8C"/>
    <w:rsid w:val="00935AFC"/>
    <w:rsid w:val="0094334D"/>
    <w:rsid w:val="009447E4"/>
    <w:rsid w:val="009505C3"/>
    <w:rsid w:val="00951910"/>
    <w:rsid w:val="0095457C"/>
    <w:rsid w:val="009547D7"/>
    <w:rsid w:val="00956DC7"/>
    <w:rsid w:val="009577BD"/>
    <w:rsid w:val="0096376C"/>
    <w:rsid w:val="0096677B"/>
    <w:rsid w:val="00971028"/>
    <w:rsid w:val="00971C6A"/>
    <w:rsid w:val="00973A23"/>
    <w:rsid w:val="00975C79"/>
    <w:rsid w:val="0097750D"/>
    <w:rsid w:val="00977F4E"/>
    <w:rsid w:val="00980D10"/>
    <w:rsid w:val="009853D2"/>
    <w:rsid w:val="009866F6"/>
    <w:rsid w:val="0098712F"/>
    <w:rsid w:val="00987EDA"/>
    <w:rsid w:val="00993B9D"/>
    <w:rsid w:val="00994B05"/>
    <w:rsid w:val="009A03BC"/>
    <w:rsid w:val="009A4154"/>
    <w:rsid w:val="009A6E88"/>
    <w:rsid w:val="009A7AAA"/>
    <w:rsid w:val="009B4155"/>
    <w:rsid w:val="009B4A3A"/>
    <w:rsid w:val="009C1552"/>
    <w:rsid w:val="009C7A68"/>
    <w:rsid w:val="009C7CE4"/>
    <w:rsid w:val="009D0661"/>
    <w:rsid w:val="009D14A5"/>
    <w:rsid w:val="009D4B02"/>
    <w:rsid w:val="009E0404"/>
    <w:rsid w:val="009E40DA"/>
    <w:rsid w:val="009F67E1"/>
    <w:rsid w:val="009F744D"/>
    <w:rsid w:val="00A01848"/>
    <w:rsid w:val="00A025F8"/>
    <w:rsid w:val="00A10BD8"/>
    <w:rsid w:val="00A12CA0"/>
    <w:rsid w:val="00A1465C"/>
    <w:rsid w:val="00A20592"/>
    <w:rsid w:val="00A23CE0"/>
    <w:rsid w:val="00A2431A"/>
    <w:rsid w:val="00A309B4"/>
    <w:rsid w:val="00A312B0"/>
    <w:rsid w:val="00A31C7C"/>
    <w:rsid w:val="00A3221C"/>
    <w:rsid w:val="00A34020"/>
    <w:rsid w:val="00A3492F"/>
    <w:rsid w:val="00A367C9"/>
    <w:rsid w:val="00A40009"/>
    <w:rsid w:val="00A40112"/>
    <w:rsid w:val="00A42D99"/>
    <w:rsid w:val="00A43D48"/>
    <w:rsid w:val="00A4540F"/>
    <w:rsid w:val="00A53683"/>
    <w:rsid w:val="00A57B24"/>
    <w:rsid w:val="00A64D32"/>
    <w:rsid w:val="00A6797E"/>
    <w:rsid w:val="00A724A3"/>
    <w:rsid w:val="00A7286D"/>
    <w:rsid w:val="00A73013"/>
    <w:rsid w:val="00A77F0F"/>
    <w:rsid w:val="00A82F8E"/>
    <w:rsid w:val="00A921FD"/>
    <w:rsid w:val="00A939F4"/>
    <w:rsid w:val="00A93C47"/>
    <w:rsid w:val="00A96613"/>
    <w:rsid w:val="00AA1F95"/>
    <w:rsid w:val="00AA20E1"/>
    <w:rsid w:val="00AA367D"/>
    <w:rsid w:val="00AB1969"/>
    <w:rsid w:val="00AB49B7"/>
    <w:rsid w:val="00AB5516"/>
    <w:rsid w:val="00AC055E"/>
    <w:rsid w:val="00AC2B18"/>
    <w:rsid w:val="00AC3816"/>
    <w:rsid w:val="00AC58A6"/>
    <w:rsid w:val="00AC7193"/>
    <w:rsid w:val="00AC7FEA"/>
    <w:rsid w:val="00AD094B"/>
    <w:rsid w:val="00AD3B52"/>
    <w:rsid w:val="00AD438E"/>
    <w:rsid w:val="00AD4E1A"/>
    <w:rsid w:val="00AE0B4C"/>
    <w:rsid w:val="00AE3CC6"/>
    <w:rsid w:val="00AE4CA0"/>
    <w:rsid w:val="00AF01A7"/>
    <w:rsid w:val="00AF01C5"/>
    <w:rsid w:val="00AF09A4"/>
    <w:rsid w:val="00AF301B"/>
    <w:rsid w:val="00AF309F"/>
    <w:rsid w:val="00AF3A74"/>
    <w:rsid w:val="00AF5348"/>
    <w:rsid w:val="00B04810"/>
    <w:rsid w:val="00B0648C"/>
    <w:rsid w:val="00B13945"/>
    <w:rsid w:val="00B23BEC"/>
    <w:rsid w:val="00B2542E"/>
    <w:rsid w:val="00B25F56"/>
    <w:rsid w:val="00B3023E"/>
    <w:rsid w:val="00B30588"/>
    <w:rsid w:val="00B35BFB"/>
    <w:rsid w:val="00B374C6"/>
    <w:rsid w:val="00B37C05"/>
    <w:rsid w:val="00B40398"/>
    <w:rsid w:val="00B442DC"/>
    <w:rsid w:val="00B44FF3"/>
    <w:rsid w:val="00B512C4"/>
    <w:rsid w:val="00B53867"/>
    <w:rsid w:val="00B576AF"/>
    <w:rsid w:val="00B65AA2"/>
    <w:rsid w:val="00B67F14"/>
    <w:rsid w:val="00B759FE"/>
    <w:rsid w:val="00B76D15"/>
    <w:rsid w:val="00B83059"/>
    <w:rsid w:val="00B834D7"/>
    <w:rsid w:val="00B85517"/>
    <w:rsid w:val="00B8609A"/>
    <w:rsid w:val="00B93936"/>
    <w:rsid w:val="00B9427F"/>
    <w:rsid w:val="00BA04D1"/>
    <w:rsid w:val="00BA0731"/>
    <w:rsid w:val="00BA327F"/>
    <w:rsid w:val="00BA4CA5"/>
    <w:rsid w:val="00BB04DC"/>
    <w:rsid w:val="00BB2254"/>
    <w:rsid w:val="00BB4AC7"/>
    <w:rsid w:val="00BC10CE"/>
    <w:rsid w:val="00BC2CA7"/>
    <w:rsid w:val="00BC3629"/>
    <w:rsid w:val="00BC3C2D"/>
    <w:rsid w:val="00BC3FFC"/>
    <w:rsid w:val="00BD01A1"/>
    <w:rsid w:val="00BD1BBF"/>
    <w:rsid w:val="00BD51C1"/>
    <w:rsid w:val="00BD6E4E"/>
    <w:rsid w:val="00BF39E6"/>
    <w:rsid w:val="00C02EE3"/>
    <w:rsid w:val="00C0468A"/>
    <w:rsid w:val="00C10C6F"/>
    <w:rsid w:val="00C15E11"/>
    <w:rsid w:val="00C17091"/>
    <w:rsid w:val="00C211BB"/>
    <w:rsid w:val="00C223F2"/>
    <w:rsid w:val="00C24E50"/>
    <w:rsid w:val="00C26E9B"/>
    <w:rsid w:val="00C33C09"/>
    <w:rsid w:val="00C41D73"/>
    <w:rsid w:val="00C42F35"/>
    <w:rsid w:val="00C449E7"/>
    <w:rsid w:val="00C476D4"/>
    <w:rsid w:val="00C5344F"/>
    <w:rsid w:val="00C56A9F"/>
    <w:rsid w:val="00C57971"/>
    <w:rsid w:val="00C60009"/>
    <w:rsid w:val="00C64EB5"/>
    <w:rsid w:val="00C65DC7"/>
    <w:rsid w:val="00C66EBE"/>
    <w:rsid w:val="00C74BEF"/>
    <w:rsid w:val="00C763FE"/>
    <w:rsid w:val="00C8122D"/>
    <w:rsid w:val="00C87525"/>
    <w:rsid w:val="00C9003C"/>
    <w:rsid w:val="00C96C42"/>
    <w:rsid w:val="00CA02E7"/>
    <w:rsid w:val="00CA5955"/>
    <w:rsid w:val="00CA6671"/>
    <w:rsid w:val="00CB14AE"/>
    <w:rsid w:val="00CB3A5E"/>
    <w:rsid w:val="00CB6B6A"/>
    <w:rsid w:val="00CC0FA7"/>
    <w:rsid w:val="00CC5376"/>
    <w:rsid w:val="00CC7E46"/>
    <w:rsid w:val="00CC7E87"/>
    <w:rsid w:val="00CD4A29"/>
    <w:rsid w:val="00CE50D9"/>
    <w:rsid w:val="00CE6C8A"/>
    <w:rsid w:val="00CE6D91"/>
    <w:rsid w:val="00CF0CC1"/>
    <w:rsid w:val="00CF3B9F"/>
    <w:rsid w:val="00CF3BA1"/>
    <w:rsid w:val="00D05FFD"/>
    <w:rsid w:val="00D06BE3"/>
    <w:rsid w:val="00D10449"/>
    <w:rsid w:val="00D12E05"/>
    <w:rsid w:val="00D13D4F"/>
    <w:rsid w:val="00D1467B"/>
    <w:rsid w:val="00D17458"/>
    <w:rsid w:val="00D1784E"/>
    <w:rsid w:val="00D20AF0"/>
    <w:rsid w:val="00D22990"/>
    <w:rsid w:val="00D2360D"/>
    <w:rsid w:val="00D31398"/>
    <w:rsid w:val="00D32722"/>
    <w:rsid w:val="00D33254"/>
    <w:rsid w:val="00D37AFE"/>
    <w:rsid w:val="00D37BAA"/>
    <w:rsid w:val="00D37C8C"/>
    <w:rsid w:val="00D40E37"/>
    <w:rsid w:val="00D449CF"/>
    <w:rsid w:val="00D457A8"/>
    <w:rsid w:val="00D478C9"/>
    <w:rsid w:val="00D51E9B"/>
    <w:rsid w:val="00D5230E"/>
    <w:rsid w:val="00D562D4"/>
    <w:rsid w:val="00D5646D"/>
    <w:rsid w:val="00D56D32"/>
    <w:rsid w:val="00D57F87"/>
    <w:rsid w:val="00D60BB3"/>
    <w:rsid w:val="00D61B52"/>
    <w:rsid w:val="00D61DE6"/>
    <w:rsid w:val="00D624D5"/>
    <w:rsid w:val="00D629DF"/>
    <w:rsid w:val="00D665C3"/>
    <w:rsid w:val="00D740EA"/>
    <w:rsid w:val="00D7665A"/>
    <w:rsid w:val="00D83B3B"/>
    <w:rsid w:val="00D842C3"/>
    <w:rsid w:val="00D84EB5"/>
    <w:rsid w:val="00D85C44"/>
    <w:rsid w:val="00D86ECB"/>
    <w:rsid w:val="00D87981"/>
    <w:rsid w:val="00D879A1"/>
    <w:rsid w:val="00D87EC0"/>
    <w:rsid w:val="00D91320"/>
    <w:rsid w:val="00D91995"/>
    <w:rsid w:val="00D9244C"/>
    <w:rsid w:val="00D949A1"/>
    <w:rsid w:val="00D96B55"/>
    <w:rsid w:val="00D97EBF"/>
    <w:rsid w:val="00DA1953"/>
    <w:rsid w:val="00DA33E7"/>
    <w:rsid w:val="00DA4B37"/>
    <w:rsid w:val="00DA522A"/>
    <w:rsid w:val="00DA5371"/>
    <w:rsid w:val="00DB0F9C"/>
    <w:rsid w:val="00DB7B28"/>
    <w:rsid w:val="00DC302A"/>
    <w:rsid w:val="00DC38A2"/>
    <w:rsid w:val="00DC5D8C"/>
    <w:rsid w:val="00DC755C"/>
    <w:rsid w:val="00DD4098"/>
    <w:rsid w:val="00DD70C3"/>
    <w:rsid w:val="00DE0F64"/>
    <w:rsid w:val="00DE58B8"/>
    <w:rsid w:val="00DF0A0B"/>
    <w:rsid w:val="00DF5AB0"/>
    <w:rsid w:val="00E02383"/>
    <w:rsid w:val="00E02A6F"/>
    <w:rsid w:val="00E0701E"/>
    <w:rsid w:val="00E10722"/>
    <w:rsid w:val="00E12DAE"/>
    <w:rsid w:val="00E12F73"/>
    <w:rsid w:val="00E13940"/>
    <w:rsid w:val="00E150D7"/>
    <w:rsid w:val="00E15974"/>
    <w:rsid w:val="00E20035"/>
    <w:rsid w:val="00E314EE"/>
    <w:rsid w:val="00E31A0B"/>
    <w:rsid w:val="00E323BA"/>
    <w:rsid w:val="00E32FF9"/>
    <w:rsid w:val="00E343BC"/>
    <w:rsid w:val="00E37639"/>
    <w:rsid w:val="00E40208"/>
    <w:rsid w:val="00E41001"/>
    <w:rsid w:val="00E4173B"/>
    <w:rsid w:val="00E42CE0"/>
    <w:rsid w:val="00E453B0"/>
    <w:rsid w:val="00E46D24"/>
    <w:rsid w:val="00E52F0D"/>
    <w:rsid w:val="00E6163D"/>
    <w:rsid w:val="00E61971"/>
    <w:rsid w:val="00E63A84"/>
    <w:rsid w:val="00E64D03"/>
    <w:rsid w:val="00E70F8E"/>
    <w:rsid w:val="00E72592"/>
    <w:rsid w:val="00E737EE"/>
    <w:rsid w:val="00E869B2"/>
    <w:rsid w:val="00E87536"/>
    <w:rsid w:val="00E87606"/>
    <w:rsid w:val="00E924EB"/>
    <w:rsid w:val="00E94DFA"/>
    <w:rsid w:val="00EA1251"/>
    <w:rsid w:val="00EA2C1D"/>
    <w:rsid w:val="00EA5F69"/>
    <w:rsid w:val="00EA7823"/>
    <w:rsid w:val="00EB1916"/>
    <w:rsid w:val="00EB4798"/>
    <w:rsid w:val="00EB52F5"/>
    <w:rsid w:val="00EB553F"/>
    <w:rsid w:val="00EB717D"/>
    <w:rsid w:val="00ED0FFD"/>
    <w:rsid w:val="00ED22C1"/>
    <w:rsid w:val="00ED489C"/>
    <w:rsid w:val="00ED4A25"/>
    <w:rsid w:val="00ED5CF6"/>
    <w:rsid w:val="00ED5F7D"/>
    <w:rsid w:val="00ED6953"/>
    <w:rsid w:val="00ED7E9B"/>
    <w:rsid w:val="00EE1111"/>
    <w:rsid w:val="00EE2C59"/>
    <w:rsid w:val="00EE37BE"/>
    <w:rsid w:val="00EE3DE8"/>
    <w:rsid w:val="00EE7C50"/>
    <w:rsid w:val="00F0724B"/>
    <w:rsid w:val="00F1177E"/>
    <w:rsid w:val="00F12929"/>
    <w:rsid w:val="00F129D3"/>
    <w:rsid w:val="00F2022E"/>
    <w:rsid w:val="00F21247"/>
    <w:rsid w:val="00F26C47"/>
    <w:rsid w:val="00F30069"/>
    <w:rsid w:val="00F3345B"/>
    <w:rsid w:val="00F3350C"/>
    <w:rsid w:val="00F34B9F"/>
    <w:rsid w:val="00F374B4"/>
    <w:rsid w:val="00F37F21"/>
    <w:rsid w:val="00F40A43"/>
    <w:rsid w:val="00F41B5C"/>
    <w:rsid w:val="00F424F5"/>
    <w:rsid w:val="00F43049"/>
    <w:rsid w:val="00F47A12"/>
    <w:rsid w:val="00F50FC1"/>
    <w:rsid w:val="00F54417"/>
    <w:rsid w:val="00F57CDD"/>
    <w:rsid w:val="00F61FAB"/>
    <w:rsid w:val="00F64BF8"/>
    <w:rsid w:val="00F65C02"/>
    <w:rsid w:val="00F7395B"/>
    <w:rsid w:val="00F74266"/>
    <w:rsid w:val="00F74547"/>
    <w:rsid w:val="00F76059"/>
    <w:rsid w:val="00F76185"/>
    <w:rsid w:val="00F777D7"/>
    <w:rsid w:val="00F85CFD"/>
    <w:rsid w:val="00F9406E"/>
    <w:rsid w:val="00F96621"/>
    <w:rsid w:val="00F96AA5"/>
    <w:rsid w:val="00F97B02"/>
    <w:rsid w:val="00F97B43"/>
    <w:rsid w:val="00FA1CA5"/>
    <w:rsid w:val="00FA42B8"/>
    <w:rsid w:val="00FC0F2D"/>
    <w:rsid w:val="00FC12EB"/>
    <w:rsid w:val="00FC2E0D"/>
    <w:rsid w:val="00FC4CEE"/>
    <w:rsid w:val="00FC5560"/>
    <w:rsid w:val="00FD1190"/>
    <w:rsid w:val="00FD1510"/>
    <w:rsid w:val="00FD4C63"/>
    <w:rsid w:val="00FD4EFE"/>
    <w:rsid w:val="00FD5C4D"/>
    <w:rsid w:val="00FF0F7A"/>
    <w:rsid w:val="00FF1B43"/>
    <w:rsid w:val="00FF4B97"/>
    <w:rsid w:val="00FF5D22"/>
    <w:rsid w:val="010742D5"/>
    <w:rsid w:val="010A79E4"/>
    <w:rsid w:val="012955B3"/>
    <w:rsid w:val="016928C8"/>
    <w:rsid w:val="016A786D"/>
    <w:rsid w:val="01851778"/>
    <w:rsid w:val="019C5782"/>
    <w:rsid w:val="01AE11E6"/>
    <w:rsid w:val="01B46F2A"/>
    <w:rsid w:val="01BA1EF8"/>
    <w:rsid w:val="01C77A3A"/>
    <w:rsid w:val="01CA2161"/>
    <w:rsid w:val="01D92E11"/>
    <w:rsid w:val="01DF432A"/>
    <w:rsid w:val="01F53A09"/>
    <w:rsid w:val="020119BD"/>
    <w:rsid w:val="021E4A65"/>
    <w:rsid w:val="022106EC"/>
    <w:rsid w:val="023E1AA3"/>
    <w:rsid w:val="024F24E2"/>
    <w:rsid w:val="025C7F22"/>
    <w:rsid w:val="02675C4E"/>
    <w:rsid w:val="027A0985"/>
    <w:rsid w:val="028E1E68"/>
    <w:rsid w:val="02971F60"/>
    <w:rsid w:val="02A76140"/>
    <w:rsid w:val="02ED5A3D"/>
    <w:rsid w:val="02F90193"/>
    <w:rsid w:val="030D7204"/>
    <w:rsid w:val="031342A8"/>
    <w:rsid w:val="032659DC"/>
    <w:rsid w:val="032B0D28"/>
    <w:rsid w:val="034237C8"/>
    <w:rsid w:val="034E5452"/>
    <w:rsid w:val="036356DF"/>
    <w:rsid w:val="03846C84"/>
    <w:rsid w:val="03901F7D"/>
    <w:rsid w:val="03E71508"/>
    <w:rsid w:val="03EF3637"/>
    <w:rsid w:val="040C7525"/>
    <w:rsid w:val="040F1246"/>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5022C69"/>
    <w:rsid w:val="05345C3C"/>
    <w:rsid w:val="054C2893"/>
    <w:rsid w:val="0585150C"/>
    <w:rsid w:val="05884774"/>
    <w:rsid w:val="059E028D"/>
    <w:rsid w:val="05AC6B8E"/>
    <w:rsid w:val="05B01B1D"/>
    <w:rsid w:val="05E7663F"/>
    <w:rsid w:val="06057AD7"/>
    <w:rsid w:val="06427F03"/>
    <w:rsid w:val="064613E7"/>
    <w:rsid w:val="065F7B88"/>
    <w:rsid w:val="06653EC4"/>
    <w:rsid w:val="067E1AC3"/>
    <w:rsid w:val="068C5F0F"/>
    <w:rsid w:val="0699402C"/>
    <w:rsid w:val="069C64C8"/>
    <w:rsid w:val="069E1194"/>
    <w:rsid w:val="06A0112C"/>
    <w:rsid w:val="06A42FEB"/>
    <w:rsid w:val="06AA54D1"/>
    <w:rsid w:val="06DA367D"/>
    <w:rsid w:val="06DB3C8E"/>
    <w:rsid w:val="06E82C73"/>
    <w:rsid w:val="06E845D2"/>
    <w:rsid w:val="06EB3041"/>
    <w:rsid w:val="07210BEB"/>
    <w:rsid w:val="073A2587"/>
    <w:rsid w:val="074273EB"/>
    <w:rsid w:val="07504E5D"/>
    <w:rsid w:val="075F6D7C"/>
    <w:rsid w:val="078D5769"/>
    <w:rsid w:val="079F3EE7"/>
    <w:rsid w:val="07DB1801"/>
    <w:rsid w:val="07DB7626"/>
    <w:rsid w:val="07DF5164"/>
    <w:rsid w:val="07E50580"/>
    <w:rsid w:val="07F77FC2"/>
    <w:rsid w:val="07F97A25"/>
    <w:rsid w:val="08006472"/>
    <w:rsid w:val="081403BB"/>
    <w:rsid w:val="081717A6"/>
    <w:rsid w:val="08264AE8"/>
    <w:rsid w:val="083E1621"/>
    <w:rsid w:val="08614777"/>
    <w:rsid w:val="08621939"/>
    <w:rsid w:val="08663338"/>
    <w:rsid w:val="08696EDC"/>
    <w:rsid w:val="0884501D"/>
    <w:rsid w:val="08856E5D"/>
    <w:rsid w:val="088B40B8"/>
    <w:rsid w:val="08904AFE"/>
    <w:rsid w:val="08CD1851"/>
    <w:rsid w:val="08DC3175"/>
    <w:rsid w:val="093004CF"/>
    <w:rsid w:val="093F58A1"/>
    <w:rsid w:val="094A4ABC"/>
    <w:rsid w:val="09576477"/>
    <w:rsid w:val="0972361B"/>
    <w:rsid w:val="0975564E"/>
    <w:rsid w:val="099457E5"/>
    <w:rsid w:val="09CE2CBD"/>
    <w:rsid w:val="09E70122"/>
    <w:rsid w:val="09E70A54"/>
    <w:rsid w:val="0A0B7A36"/>
    <w:rsid w:val="0A0E360D"/>
    <w:rsid w:val="0A437E58"/>
    <w:rsid w:val="0A5A7522"/>
    <w:rsid w:val="0A7270B0"/>
    <w:rsid w:val="0A8528D5"/>
    <w:rsid w:val="0A862A0A"/>
    <w:rsid w:val="0A8A5B9F"/>
    <w:rsid w:val="0AB01ABA"/>
    <w:rsid w:val="0AB15109"/>
    <w:rsid w:val="0ACC7DC1"/>
    <w:rsid w:val="0ACD3F95"/>
    <w:rsid w:val="0AD06002"/>
    <w:rsid w:val="0AD56F1F"/>
    <w:rsid w:val="0AEA3C8C"/>
    <w:rsid w:val="0B106766"/>
    <w:rsid w:val="0B15565C"/>
    <w:rsid w:val="0B1E0CF0"/>
    <w:rsid w:val="0B336D25"/>
    <w:rsid w:val="0B4C5010"/>
    <w:rsid w:val="0B506729"/>
    <w:rsid w:val="0B617F61"/>
    <w:rsid w:val="0B7B0A12"/>
    <w:rsid w:val="0B7C73B6"/>
    <w:rsid w:val="0B9D52CE"/>
    <w:rsid w:val="0BC86665"/>
    <w:rsid w:val="0BE83010"/>
    <w:rsid w:val="0C054CDF"/>
    <w:rsid w:val="0C1B7D09"/>
    <w:rsid w:val="0C3F55CB"/>
    <w:rsid w:val="0C4369A5"/>
    <w:rsid w:val="0C46431D"/>
    <w:rsid w:val="0C4A597A"/>
    <w:rsid w:val="0C4E558D"/>
    <w:rsid w:val="0C54313F"/>
    <w:rsid w:val="0C682B47"/>
    <w:rsid w:val="0C7A59AB"/>
    <w:rsid w:val="0C7E2237"/>
    <w:rsid w:val="0C8A3153"/>
    <w:rsid w:val="0CD24D60"/>
    <w:rsid w:val="0D2A4B38"/>
    <w:rsid w:val="0D3B19BF"/>
    <w:rsid w:val="0D3F7F2E"/>
    <w:rsid w:val="0D472A42"/>
    <w:rsid w:val="0D547A86"/>
    <w:rsid w:val="0D576AF6"/>
    <w:rsid w:val="0D670027"/>
    <w:rsid w:val="0D682962"/>
    <w:rsid w:val="0D682BA3"/>
    <w:rsid w:val="0D6F0790"/>
    <w:rsid w:val="0D705EC6"/>
    <w:rsid w:val="0D737ED4"/>
    <w:rsid w:val="0D8E70B7"/>
    <w:rsid w:val="0DB757B9"/>
    <w:rsid w:val="0DBE2A42"/>
    <w:rsid w:val="0DE7555E"/>
    <w:rsid w:val="0E280AF7"/>
    <w:rsid w:val="0E3948C5"/>
    <w:rsid w:val="0E580534"/>
    <w:rsid w:val="0E634E64"/>
    <w:rsid w:val="0E694DA4"/>
    <w:rsid w:val="0E886814"/>
    <w:rsid w:val="0E994BEF"/>
    <w:rsid w:val="0EB74E09"/>
    <w:rsid w:val="0EF21A59"/>
    <w:rsid w:val="0F0D5310"/>
    <w:rsid w:val="0F0D7125"/>
    <w:rsid w:val="0F2122AB"/>
    <w:rsid w:val="0F613CE7"/>
    <w:rsid w:val="0F667602"/>
    <w:rsid w:val="0F827279"/>
    <w:rsid w:val="0FC27645"/>
    <w:rsid w:val="0FC43949"/>
    <w:rsid w:val="0FDE5312"/>
    <w:rsid w:val="0FE801DA"/>
    <w:rsid w:val="0FEE346A"/>
    <w:rsid w:val="0FF62C9E"/>
    <w:rsid w:val="10053ABA"/>
    <w:rsid w:val="101C4755"/>
    <w:rsid w:val="102D36E4"/>
    <w:rsid w:val="103F6BC1"/>
    <w:rsid w:val="10436662"/>
    <w:rsid w:val="10787C99"/>
    <w:rsid w:val="107B27F5"/>
    <w:rsid w:val="107D3134"/>
    <w:rsid w:val="109738D6"/>
    <w:rsid w:val="10BD4744"/>
    <w:rsid w:val="10BE1B05"/>
    <w:rsid w:val="10C06570"/>
    <w:rsid w:val="10F32882"/>
    <w:rsid w:val="11217EB7"/>
    <w:rsid w:val="112600A1"/>
    <w:rsid w:val="11292B4D"/>
    <w:rsid w:val="114152BE"/>
    <w:rsid w:val="1161651C"/>
    <w:rsid w:val="11634D9B"/>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101447"/>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E75EE8"/>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E2C77"/>
    <w:rsid w:val="1472260B"/>
    <w:rsid w:val="14747B8F"/>
    <w:rsid w:val="14983F42"/>
    <w:rsid w:val="14D7551A"/>
    <w:rsid w:val="14EA3450"/>
    <w:rsid w:val="14ED46B4"/>
    <w:rsid w:val="14F735E4"/>
    <w:rsid w:val="14F767B6"/>
    <w:rsid w:val="15057FD2"/>
    <w:rsid w:val="153068F2"/>
    <w:rsid w:val="15427C11"/>
    <w:rsid w:val="156B7B3E"/>
    <w:rsid w:val="15743F4C"/>
    <w:rsid w:val="157502EE"/>
    <w:rsid w:val="15A47AE1"/>
    <w:rsid w:val="15AF0A7E"/>
    <w:rsid w:val="15B4151E"/>
    <w:rsid w:val="15BD461E"/>
    <w:rsid w:val="15D50D05"/>
    <w:rsid w:val="15EF08C1"/>
    <w:rsid w:val="16031113"/>
    <w:rsid w:val="1628786A"/>
    <w:rsid w:val="1635641B"/>
    <w:rsid w:val="163B1F35"/>
    <w:rsid w:val="1642771E"/>
    <w:rsid w:val="165249F2"/>
    <w:rsid w:val="16725D01"/>
    <w:rsid w:val="1686012F"/>
    <w:rsid w:val="168F227C"/>
    <w:rsid w:val="16C242B2"/>
    <w:rsid w:val="16C532A1"/>
    <w:rsid w:val="16C56270"/>
    <w:rsid w:val="16DA033A"/>
    <w:rsid w:val="16E71981"/>
    <w:rsid w:val="16ED1BBB"/>
    <w:rsid w:val="16FC14B4"/>
    <w:rsid w:val="17017300"/>
    <w:rsid w:val="17054A4B"/>
    <w:rsid w:val="171F0861"/>
    <w:rsid w:val="17262088"/>
    <w:rsid w:val="17311B27"/>
    <w:rsid w:val="173D243C"/>
    <w:rsid w:val="17534ECF"/>
    <w:rsid w:val="17570993"/>
    <w:rsid w:val="17680D39"/>
    <w:rsid w:val="17705D8E"/>
    <w:rsid w:val="1781047F"/>
    <w:rsid w:val="17B37D5D"/>
    <w:rsid w:val="17B44C4E"/>
    <w:rsid w:val="17C65C49"/>
    <w:rsid w:val="17F56258"/>
    <w:rsid w:val="181011F1"/>
    <w:rsid w:val="1820517A"/>
    <w:rsid w:val="1827115F"/>
    <w:rsid w:val="184A37A9"/>
    <w:rsid w:val="186A4851"/>
    <w:rsid w:val="18816834"/>
    <w:rsid w:val="1888450B"/>
    <w:rsid w:val="189A4826"/>
    <w:rsid w:val="18EA4B9C"/>
    <w:rsid w:val="19004EC8"/>
    <w:rsid w:val="19191CB5"/>
    <w:rsid w:val="192835CD"/>
    <w:rsid w:val="192A06DB"/>
    <w:rsid w:val="1934466C"/>
    <w:rsid w:val="193818C9"/>
    <w:rsid w:val="19461603"/>
    <w:rsid w:val="19522A1B"/>
    <w:rsid w:val="19533CC4"/>
    <w:rsid w:val="198218DD"/>
    <w:rsid w:val="19877512"/>
    <w:rsid w:val="199A1C66"/>
    <w:rsid w:val="199E41EB"/>
    <w:rsid w:val="19B528A5"/>
    <w:rsid w:val="19C06E4D"/>
    <w:rsid w:val="19EA58B8"/>
    <w:rsid w:val="19EE41FA"/>
    <w:rsid w:val="19FD2CFA"/>
    <w:rsid w:val="1A035928"/>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D57EC4"/>
    <w:rsid w:val="1BD71290"/>
    <w:rsid w:val="1BDA3D4E"/>
    <w:rsid w:val="1BF657FB"/>
    <w:rsid w:val="1C1A4633"/>
    <w:rsid w:val="1C3B283E"/>
    <w:rsid w:val="1C46619C"/>
    <w:rsid w:val="1C5B7206"/>
    <w:rsid w:val="1C6B7569"/>
    <w:rsid w:val="1C7B4488"/>
    <w:rsid w:val="1C8F1E0A"/>
    <w:rsid w:val="1C926E9A"/>
    <w:rsid w:val="1CA246C5"/>
    <w:rsid w:val="1CA51B98"/>
    <w:rsid w:val="1CB200C5"/>
    <w:rsid w:val="1CC16E7D"/>
    <w:rsid w:val="1CF36791"/>
    <w:rsid w:val="1CFA7EEF"/>
    <w:rsid w:val="1CFB1146"/>
    <w:rsid w:val="1CFB7432"/>
    <w:rsid w:val="1CFD19E5"/>
    <w:rsid w:val="1CFE6504"/>
    <w:rsid w:val="1D2812E8"/>
    <w:rsid w:val="1D37062D"/>
    <w:rsid w:val="1D3D753B"/>
    <w:rsid w:val="1D9B0B7A"/>
    <w:rsid w:val="1DA1344E"/>
    <w:rsid w:val="1DBD46D0"/>
    <w:rsid w:val="1DC73FD4"/>
    <w:rsid w:val="1DD515F9"/>
    <w:rsid w:val="1E331E3B"/>
    <w:rsid w:val="1E3C0E38"/>
    <w:rsid w:val="1E3D3A9D"/>
    <w:rsid w:val="1E561B49"/>
    <w:rsid w:val="1E585711"/>
    <w:rsid w:val="1E5B5B74"/>
    <w:rsid w:val="1E8667CE"/>
    <w:rsid w:val="1EC77F94"/>
    <w:rsid w:val="1ED36885"/>
    <w:rsid w:val="1EDB21B2"/>
    <w:rsid w:val="1EE21D29"/>
    <w:rsid w:val="1EE44AB3"/>
    <w:rsid w:val="1EEA6F41"/>
    <w:rsid w:val="1EF16F7F"/>
    <w:rsid w:val="1EF47719"/>
    <w:rsid w:val="1F1D0128"/>
    <w:rsid w:val="1F35157A"/>
    <w:rsid w:val="1F3553CF"/>
    <w:rsid w:val="1F3E1D5D"/>
    <w:rsid w:val="1F634978"/>
    <w:rsid w:val="1F6C007A"/>
    <w:rsid w:val="1F6E3177"/>
    <w:rsid w:val="1F6F04BA"/>
    <w:rsid w:val="1F745192"/>
    <w:rsid w:val="1F79333D"/>
    <w:rsid w:val="1F870ADE"/>
    <w:rsid w:val="1F8E296D"/>
    <w:rsid w:val="1FF85926"/>
    <w:rsid w:val="1FFA426C"/>
    <w:rsid w:val="20027E74"/>
    <w:rsid w:val="2018775E"/>
    <w:rsid w:val="20231134"/>
    <w:rsid w:val="2024650C"/>
    <w:rsid w:val="203F0AC0"/>
    <w:rsid w:val="204C1D29"/>
    <w:rsid w:val="204F2120"/>
    <w:rsid w:val="20522D74"/>
    <w:rsid w:val="20782C3A"/>
    <w:rsid w:val="207F26F9"/>
    <w:rsid w:val="20835E3C"/>
    <w:rsid w:val="20BD5154"/>
    <w:rsid w:val="20CE3369"/>
    <w:rsid w:val="20CE52D5"/>
    <w:rsid w:val="20E8137D"/>
    <w:rsid w:val="20E830A5"/>
    <w:rsid w:val="211638F3"/>
    <w:rsid w:val="212E01F5"/>
    <w:rsid w:val="2149596C"/>
    <w:rsid w:val="215C6880"/>
    <w:rsid w:val="216E4B1C"/>
    <w:rsid w:val="21784B5B"/>
    <w:rsid w:val="218E7C39"/>
    <w:rsid w:val="218F0080"/>
    <w:rsid w:val="21AD5185"/>
    <w:rsid w:val="21C30DDB"/>
    <w:rsid w:val="21C55BE1"/>
    <w:rsid w:val="21CB11F3"/>
    <w:rsid w:val="21E17B80"/>
    <w:rsid w:val="222767A8"/>
    <w:rsid w:val="22701A6E"/>
    <w:rsid w:val="22734646"/>
    <w:rsid w:val="228E25F9"/>
    <w:rsid w:val="22994ECF"/>
    <w:rsid w:val="22A51021"/>
    <w:rsid w:val="22C23296"/>
    <w:rsid w:val="22CC64E6"/>
    <w:rsid w:val="22D4475E"/>
    <w:rsid w:val="22FE2A3D"/>
    <w:rsid w:val="23146719"/>
    <w:rsid w:val="23666663"/>
    <w:rsid w:val="23693289"/>
    <w:rsid w:val="2386043E"/>
    <w:rsid w:val="238A7118"/>
    <w:rsid w:val="239147E1"/>
    <w:rsid w:val="23BB34F7"/>
    <w:rsid w:val="23CF4F44"/>
    <w:rsid w:val="23FF2392"/>
    <w:rsid w:val="24044428"/>
    <w:rsid w:val="24050D58"/>
    <w:rsid w:val="242343DD"/>
    <w:rsid w:val="24294C71"/>
    <w:rsid w:val="24737EDF"/>
    <w:rsid w:val="24867DDC"/>
    <w:rsid w:val="249A7C51"/>
    <w:rsid w:val="24BF506E"/>
    <w:rsid w:val="24C80E83"/>
    <w:rsid w:val="24D97FEB"/>
    <w:rsid w:val="24DC2B3B"/>
    <w:rsid w:val="24FE0E05"/>
    <w:rsid w:val="24FF1810"/>
    <w:rsid w:val="25342B59"/>
    <w:rsid w:val="25351FBB"/>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1D0218"/>
    <w:rsid w:val="263B02A5"/>
    <w:rsid w:val="263D73ED"/>
    <w:rsid w:val="264677DC"/>
    <w:rsid w:val="264842A9"/>
    <w:rsid w:val="264B4659"/>
    <w:rsid w:val="26981F71"/>
    <w:rsid w:val="26AE7CA4"/>
    <w:rsid w:val="26B424FB"/>
    <w:rsid w:val="26C24A7A"/>
    <w:rsid w:val="26C82F53"/>
    <w:rsid w:val="26CF6DC9"/>
    <w:rsid w:val="26F34F82"/>
    <w:rsid w:val="27022C82"/>
    <w:rsid w:val="2725740A"/>
    <w:rsid w:val="27324713"/>
    <w:rsid w:val="27395BE5"/>
    <w:rsid w:val="274852F5"/>
    <w:rsid w:val="275E0690"/>
    <w:rsid w:val="27773377"/>
    <w:rsid w:val="2785182E"/>
    <w:rsid w:val="27910957"/>
    <w:rsid w:val="279F6BEE"/>
    <w:rsid w:val="27A9782B"/>
    <w:rsid w:val="27AF2577"/>
    <w:rsid w:val="27E72086"/>
    <w:rsid w:val="281B5EEB"/>
    <w:rsid w:val="28405796"/>
    <w:rsid w:val="28482C7C"/>
    <w:rsid w:val="28520F35"/>
    <w:rsid w:val="285A0C1F"/>
    <w:rsid w:val="288405A8"/>
    <w:rsid w:val="28891152"/>
    <w:rsid w:val="289A255F"/>
    <w:rsid w:val="289D7603"/>
    <w:rsid w:val="28D86187"/>
    <w:rsid w:val="28D9203E"/>
    <w:rsid w:val="28F85861"/>
    <w:rsid w:val="28FD459B"/>
    <w:rsid w:val="290E7CCD"/>
    <w:rsid w:val="29435188"/>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3578B6"/>
    <w:rsid w:val="2A477A60"/>
    <w:rsid w:val="2A7259E0"/>
    <w:rsid w:val="2A7A2CF2"/>
    <w:rsid w:val="2A9F4496"/>
    <w:rsid w:val="2AC017A8"/>
    <w:rsid w:val="2AD03CF4"/>
    <w:rsid w:val="2B120FC6"/>
    <w:rsid w:val="2B195396"/>
    <w:rsid w:val="2B2A2EEC"/>
    <w:rsid w:val="2B504321"/>
    <w:rsid w:val="2B726F92"/>
    <w:rsid w:val="2B7333BA"/>
    <w:rsid w:val="2B880C7D"/>
    <w:rsid w:val="2B8B2184"/>
    <w:rsid w:val="2B8D6D40"/>
    <w:rsid w:val="2BB738F0"/>
    <w:rsid w:val="2BD47FA7"/>
    <w:rsid w:val="2BE401F3"/>
    <w:rsid w:val="2C155C30"/>
    <w:rsid w:val="2C1D4255"/>
    <w:rsid w:val="2C232160"/>
    <w:rsid w:val="2C7101C8"/>
    <w:rsid w:val="2C8128F2"/>
    <w:rsid w:val="2C8139FE"/>
    <w:rsid w:val="2C9B7506"/>
    <w:rsid w:val="2CDB1B96"/>
    <w:rsid w:val="2CE01EE6"/>
    <w:rsid w:val="2D096521"/>
    <w:rsid w:val="2D161225"/>
    <w:rsid w:val="2D2423BC"/>
    <w:rsid w:val="2D2B2D5E"/>
    <w:rsid w:val="2D431C65"/>
    <w:rsid w:val="2D476A76"/>
    <w:rsid w:val="2D5A3F6F"/>
    <w:rsid w:val="2D5A7C68"/>
    <w:rsid w:val="2D6343DA"/>
    <w:rsid w:val="2D7B7B0E"/>
    <w:rsid w:val="2D804BC8"/>
    <w:rsid w:val="2DA439FE"/>
    <w:rsid w:val="2DA52DF2"/>
    <w:rsid w:val="2DAA1EEE"/>
    <w:rsid w:val="2DAB174B"/>
    <w:rsid w:val="2DAC3053"/>
    <w:rsid w:val="2DDE0C83"/>
    <w:rsid w:val="2E372235"/>
    <w:rsid w:val="2E3938D1"/>
    <w:rsid w:val="2E4775A3"/>
    <w:rsid w:val="2E4B4261"/>
    <w:rsid w:val="2EA61C1D"/>
    <w:rsid w:val="2EB362F4"/>
    <w:rsid w:val="2EB45084"/>
    <w:rsid w:val="2EBD038A"/>
    <w:rsid w:val="2EFC5188"/>
    <w:rsid w:val="2F011E82"/>
    <w:rsid w:val="2F3F159C"/>
    <w:rsid w:val="2F517D99"/>
    <w:rsid w:val="2F5D384C"/>
    <w:rsid w:val="2F6858EF"/>
    <w:rsid w:val="2F735395"/>
    <w:rsid w:val="2F953172"/>
    <w:rsid w:val="2FB21A55"/>
    <w:rsid w:val="3002428B"/>
    <w:rsid w:val="300A39BC"/>
    <w:rsid w:val="300E6D10"/>
    <w:rsid w:val="3046030C"/>
    <w:rsid w:val="30621346"/>
    <w:rsid w:val="307B120F"/>
    <w:rsid w:val="30C03492"/>
    <w:rsid w:val="30E049F8"/>
    <w:rsid w:val="30E11701"/>
    <w:rsid w:val="30EB2FD6"/>
    <w:rsid w:val="30EF5ACF"/>
    <w:rsid w:val="31002769"/>
    <w:rsid w:val="311A5440"/>
    <w:rsid w:val="312A0296"/>
    <w:rsid w:val="31365A5E"/>
    <w:rsid w:val="314D734D"/>
    <w:rsid w:val="31535D75"/>
    <w:rsid w:val="31682861"/>
    <w:rsid w:val="31743681"/>
    <w:rsid w:val="31A11A89"/>
    <w:rsid w:val="31AE1F4C"/>
    <w:rsid w:val="31BF4CA8"/>
    <w:rsid w:val="31C727CD"/>
    <w:rsid w:val="31D307B5"/>
    <w:rsid w:val="31DC221E"/>
    <w:rsid w:val="31F6215E"/>
    <w:rsid w:val="321C4841"/>
    <w:rsid w:val="32416A09"/>
    <w:rsid w:val="324C0B81"/>
    <w:rsid w:val="326D32D7"/>
    <w:rsid w:val="32BA34CE"/>
    <w:rsid w:val="32FD6CBB"/>
    <w:rsid w:val="33091096"/>
    <w:rsid w:val="330C4261"/>
    <w:rsid w:val="33232830"/>
    <w:rsid w:val="33400C7A"/>
    <w:rsid w:val="33602BE2"/>
    <w:rsid w:val="33622144"/>
    <w:rsid w:val="33691A74"/>
    <w:rsid w:val="33843CA1"/>
    <w:rsid w:val="33A80D81"/>
    <w:rsid w:val="33AB3AE4"/>
    <w:rsid w:val="33BD008E"/>
    <w:rsid w:val="33DA700D"/>
    <w:rsid w:val="33FA723C"/>
    <w:rsid w:val="34080F71"/>
    <w:rsid w:val="341D240D"/>
    <w:rsid w:val="34336359"/>
    <w:rsid w:val="34504E4E"/>
    <w:rsid w:val="347038AC"/>
    <w:rsid w:val="34791640"/>
    <w:rsid w:val="347C4240"/>
    <w:rsid w:val="348770E3"/>
    <w:rsid w:val="349A43F0"/>
    <w:rsid w:val="349C6F30"/>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CB4DBD"/>
    <w:rsid w:val="35DB26B5"/>
    <w:rsid w:val="35DE1818"/>
    <w:rsid w:val="35DE6131"/>
    <w:rsid w:val="360A4401"/>
    <w:rsid w:val="36347BB7"/>
    <w:rsid w:val="36472039"/>
    <w:rsid w:val="36787E34"/>
    <w:rsid w:val="36894D46"/>
    <w:rsid w:val="36AD3FE8"/>
    <w:rsid w:val="36BE6549"/>
    <w:rsid w:val="36C63E5E"/>
    <w:rsid w:val="36E23F6C"/>
    <w:rsid w:val="36E711B0"/>
    <w:rsid w:val="36EB02F8"/>
    <w:rsid w:val="36F216B8"/>
    <w:rsid w:val="36F7526A"/>
    <w:rsid w:val="36FC06E4"/>
    <w:rsid w:val="370B04AA"/>
    <w:rsid w:val="37133B39"/>
    <w:rsid w:val="372B05B1"/>
    <w:rsid w:val="372D27B8"/>
    <w:rsid w:val="3739373D"/>
    <w:rsid w:val="37460D95"/>
    <w:rsid w:val="37533A9C"/>
    <w:rsid w:val="375E1904"/>
    <w:rsid w:val="375F68D9"/>
    <w:rsid w:val="3768368A"/>
    <w:rsid w:val="376C1C6B"/>
    <w:rsid w:val="377F2241"/>
    <w:rsid w:val="378B7C0C"/>
    <w:rsid w:val="378D79D9"/>
    <w:rsid w:val="378E3EFF"/>
    <w:rsid w:val="37EA6823"/>
    <w:rsid w:val="37FF5FE1"/>
    <w:rsid w:val="38053C44"/>
    <w:rsid w:val="38105B60"/>
    <w:rsid w:val="3816607D"/>
    <w:rsid w:val="38207AF4"/>
    <w:rsid w:val="383A7490"/>
    <w:rsid w:val="3842669F"/>
    <w:rsid w:val="386D77BF"/>
    <w:rsid w:val="38795B0F"/>
    <w:rsid w:val="387B035B"/>
    <w:rsid w:val="387C17C3"/>
    <w:rsid w:val="38941765"/>
    <w:rsid w:val="38B451B6"/>
    <w:rsid w:val="38BE65D0"/>
    <w:rsid w:val="39150581"/>
    <w:rsid w:val="392F5095"/>
    <w:rsid w:val="39465433"/>
    <w:rsid w:val="394C3930"/>
    <w:rsid w:val="395B6912"/>
    <w:rsid w:val="397C168C"/>
    <w:rsid w:val="39B84349"/>
    <w:rsid w:val="39CC0C76"/>
    <w:rsid w:val="39E96965"/>
    <w:rsid w:val="3A0102E5"/>
    <w:rsid w:val="3A06385F"/>
    <w:rsid w:val="3A082D3C"/>
    <w:rsid w:val="3A0E1594"/>
    <w:rsid w:val="3A107610"/>
    <w:rsid w:val="3A270325"/>
    <w:rsid w:val="3A3F6C87"/>
    <w:rsid w:val="3A5749F1"/>
    <w:rsid w:val="3A6A3F34"/>
    <w:rsid w:val="3A731D7E"/>
    <w:rsid w:val="3AA60270"/>
    <w:rsid w:val="3AA815F4"/>
    <w:rsid w:val="3AAD6534"/>
    <w:rsid w:val="3AC81E50"/>
    <w:rsid w:val="3AC97DA6"/>
    <w:rsid w:val="3ACD2694"/>
    <w:rsid w:val="3ADA6F0F"/>
    <w:rsid w:val="3AE83D6C"/>
    <w:rsid w:val="3AF00157"/>
    <w:rsid w:val="3AFE1C05"/>
    <w:rsid w:val="3B150CDB"/>
    <w:rsid w:val="3B2F2AA8"/>
    <w:rsid w:val="3B367620"/>
    <w:rsid w:val="3B3B6468"/>
    <w:rsid w:val="3BA1601A"/>
    <w:rsid w:val="3BA255ED"/>
    <w:rsid w:val="3BC12DA5"/>
    <w:rsid w:val="3BD5544C"/>
    <w:rsid w:val="3BE90506"/>
    <w:rsid w:val="3BEB6832"/>
    <w:rsid w:val="3C382EB9"/>
    <w:rsid w:val="3C40766B"/>
    <w:rsid w:val="3C6718E5"/>
    <w:rsid w:val="3C692C22"/>
    <w:rsid w:val="3C7351B6"/>
    <w:rsid w:val="3C883520"/>
    <w:rsid w:val="3C8E5615"/>
    <w:rsid w:val="3CA555DA"/>
    <w:rsid w:val="3CB2101F"/>
    <w:rsid w:val="3CBD35C8"/>
    <w:rsid w:val="3CC95A26"/>
    <w:rsid w:val="3D167888"/>
    <w:rsid w:val="3D17453A"/>
    <w:rsid w:val="3D2F6909"/>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8304D"/>
    <w:rsid w:val="3E762FF7"/>
    <w:rsid w:val="3EB61F57"/>
    <w:rsid w:val="3EBD28B3"/>
    <w:rsid w:val="3ED26A13"/>
    <w:rsid w:val="3ED73FEB"/>
    <w:rsid w:val="3EE8697C"/>
    <w:rsid w:val="3EF01895"/>
    <w:rsid w:val="3EF340CC"/>
    <w:rsid w:val="3F13001A"/>
    <w:rsid w:val="3F25749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53273B"/>
    <w:rsid w:val="40593466"/>
    <w:rsid w:val="406278B2"/>
    <w:rsid w:val="40772EDD"/>
    <w:rsid w:val="40C83A3B"/>
    <w:rsid w:val="40E1278D"/>
    <w:rsid w:val="40E701AA"/>
    <w:rsid w:val="410222CF"/>
    <w:rsid w:val="41054365"/>
    <w:rsid w:val="410E5148"/>
    <w:rsid w:val="413B114F"/>
    <w:rsid w:val="414C1EFF"/>
    <w:rsid w:val="414C5289"/>
    <w:rsid w:val="41552CCE"/>
    <w:rsid w:val="41574128"/>
    <w:rsid w:val="417650A8"/>
    <w:rsid w:val="419E3E89"/>
    <w:rsid w:val="41B40DA6"/>
    <w:rsid w:val="41BF1AE6"/>
    <w:rsid w:val="41D23F76"/>
    <w:rsid w:val="41D916D8"/>
    <w:rsid w:val="41ED3AA2"/>
    <w:rsid w:val="41F10D50"/>
    <w:rsid w:val="420F1D94"/>
    <w:rsid w:val="42170836"/>
    <w:rsid w:val="421B0D49"/>
    <w:rsid w:val="423A1733"/>
    <w:rsid w:val="423B41CE"/>
    <w:rsid w:val="424663B4"/>
    <w:rsid w:val="42901A54"/>
    <w:rsid w:val="42CA5391"/>
    <w:rsid w:val="42D865DE"/>
    <w:rsid w:val="42DE76B9"/>
    <w:rsid w:val="430975A7"/>
    <w:rsid w:val="430D4AC0"/>
    <w:rsid w:val="431E047F"/>
    <w:rsid w:val="431E65EF"/>
    <w:rsid w:val="43372319"/>
    <w:rsid w:val="434314E3"/>
    <w:rsid w:val="43533B0E"/>
    <w:rsid w:val="439E1366"/>
    <w:rsid w:val="43E855D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6C79F9"/>
    <w:rsid w:val="45784D87"/>
    <w:rsid w:val="4579070F"/>
    <w:rsid w:val="45792890"/>
    <w:rsid w:val="45A906C7"/>
    <w:rsid w:val="46067FA6"/>
    <w:rsid w:val="460E0337"/>
    <w:rsid w:val="46333DFA"/>
    <w:rsid w:val="46367B3A"/>
    <w:rsid w:val="463D28A8"/>
    <w:rsid w:val="465C1D5B"/>
    <w:rsid w:val="46713303"/>
    <w:rsid w:val="46835F2A"/>
    <w:rsid w:val="4685016C"/>
    <w:rsid w:val="46977D08"/>
    <w:rsid w:val="46AA2A55"/>
    <w:rsid w:val="46B710FE"/>
    <w:rsid w:val="46BC0687"/>
    <w:rsid w:val="46C74F03"/>
    <w:rsid w:val="46C86F17"/>
    <w:rsid w:val="46F40267"/>
    <w:rsid w:val="46FE0310"/>
    <w:rsid w:val="47167953"/>
    <w:rsid w:val="471A292F"/>
    <w:rsid w:val="471A5224"/>
    <w:rsid w:val="47223B98"/>
    <w:rsid w:val="47247F0E"/>
    <w:rsid w:val="47267C1B"/>
    <w:rsid w:val="473E459A"/>
    <w:rsid w:val="4755124D"/>
    <w:rsid w:val="476A005D"/>
    <w:rsid w:val="476F12F3"/>
    <w:rsid w:val="478B77DC"/>
    <w:rsid w:val="47967E90"/>
    <w:rsid w:val="4797154C"/>
    <w:rsid w:val="47A9424D"/>
    <w:rsid w:val="47AE39B0"/>
    <w:rsid w:val="47BB799F"/>
    <w:rsid w:val="47DE0285"/>
    <w:rsid w:val="47E72A39"/>
    <w:rsid w:val="47F77566"/>
    <w:rsid w:val="481C1F20"/>
    <w:rsid w:val="48480992"/>
    <w:rsid w:val="484963FE"/>
    <w:rsid w:val="485B547D"/>
    <w:rsid w:val="486D6458"/>
    <w:rsid w:val="486F6225"/>
    <w:rsid w:val="48801F0A"/>
    <w:rsid w:val="488C6978"/>
    <w:rsid w:val="488D48CD"/>
    <w:rsid w:val="48944922"/>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5E0001"/>
    <w:rsid w:val="497C5511"/>
    <w:rsid w:val="497E7236"/>
    <w:rsid w:val="498378F5"/>
    <w:rsid w:val="49941F07"/>
    <w:rsid w:val="49B4701F"/>
    <w:rsid w:val="49B65DC9"/>
    <w:rsid w:val="49C443DF"/>
    <w:rsid w:val="49C70E69"/>
    <w:rsid w:val="49D946BF"/>
    <w:rsid w:val="49DC090A"/>
    <w:rsid w:val="49E82B6B"/>
    <w:rsid w:val="49EE01CE"/>
    <w:rsid w:val="49FB4DA8"/>
    <w:rsid w:val="4A023127"/>
    <w:rsid w:val="4A2A4B22"/>
    <w:rsid w:val="4A305D79"/>
    <w:rsid w:val="4A4E7233"/>
    <w:rsid w:val="4A511DB0"/>
    <w:rsid w:val="4A536B5A"/>
    <w:rsid w:val="4A5D5BF7"/>
    <w:rsid w:val="4A66784F"/>
    <w:rsid w:val="4A736C2C"/>
    <w:rsid w:val="4A741A5F"/>
    <w:rsid w:val="4AA26708"/>
    <w:rsid w:val="4AA30E3B"/>
    <w:rsid w:val="4AA537C5"/>
    <w:rsid w:val="4AB054CD"/>
    <w:rsid w:val="4B085991"/>
    <w:rsid w:val="4B0A5933"/>
    <w:rsid w:val="4B0A602D"/>
    <w:rsid w:val="4B1E14FF"/>
    <w:rsid w:val="4B1E57B9"/>
    <w:rsid w:val="4B2C6CED"/>
    <w:rsid w:val="4B462466"/>
    <w:rsid w:val="4B5F395F"/>
    <w:rsid w:val="4B8B5936"/>
    <w:rsid w:val="4B8E12D6"/>
    <w:rsid w:val="4B9752AA"/>
    <w:rsid w:val="4B986978"/>
    <w:rsid w:val="4B9E62C7"/>
    <w:rsid w:val="4BD175BE"/>
    <w:rsid w:val="4BF41951"/>
    <w:rsid w:val="4C00497F"/>
    <w:rsid w:val="4C245534"/>
    <w:rsid w:val="4C2779CF"/>
    <w:rsid w:val="4C2C2930"/>
    <w:rsid w:val="4C632703"/>
    <w:rsid w:val="4C672128"/>
    <w:rsid w:val="4C734F10"/>
    <w:rsid w:val="4C7621BE"/>
    <w:rsid w:val="4C7B3217"/>
    <w:rsid w:val="4C852AB6"/>
    <w:rsid w:val="4C9743B6"/>
    <w:rsid w:val="4CEE4218"/>
    <w:rsid w:val="4D2B328B"/>
    <w:rsid w:val="4D303277"/>
    <w:rsid w:val="4D670A85"/>
    <w:rsid w:val="4D6C0ACB"/>
    <w:rsid w:val="4D806473"/>
    <w:rsid w:val="4D910EA9"/>
    <w:rsid w:val="4DAD774C"/>
    <w:rsid w:val="4DB87F6B"/>
    <w:rsid w:val="4DEE0130"/>
    <w:rsid w:val="4DF85FC0"/>
    <w:rsid w:val="4DFC5A16"/>
    <w:rsid w:val="4E025656"/>
    <w:rsid w:val="4E476702"/>
    <w:rsid w:val="4E4A0B69"/>
    <w:rsid w:val="4E600A4F"/>
    <w:rsid w:val="4E6B1103"/>
    <w:rsid w:val="4E7B029B"/>
    <w:rsid w:val="4E8171D2"/>
    <w:rsid w:val="4EA92ABB"/>
    <w:rsid w:val="4EB7239C"/>
    <w:rsid w:val="4ED61833"/>
    <w:rsid w:val="4EDA18B9"/>
    <w:rsid w:val="4EF925E5"/>
    <w:rsid w:val="4F0B4347"/>
    <w:rsid w:val="4F112FA7"/>
    <w:rsid w:val="4F573543"/>
    <w:rsid w:val="4F580F26"/>
    <w:rsid w:val="4F6F3053"/>
    <w:rsid w:val="4F9864B2"/>
    <w:rsid w:val="4FAE4C09"/>
    <w:rsid w:val="4FC05E61"/>
    <w:rsid w:val="4FC337C0"/>
    <w:rsid w:val="4FE3492E"/>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830D9"/>
    <w:rsid w:val="516C61A5"/>
    <w:rsid w:val="516F6379"/>
    <w:rsid w:val="517C316A"/>
    <w:rsid w:val="51803658"/>
    <w:rsid w:val="5182074A"/>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80370F"/>
    <w:rsid w:val="54902752"/>
    <w:rsid w:val="54AA3C33"/>
    <w:rsid w:val="54B12D9C"/>
    <w:rsid w:val="54BB1851"/>
    <w:rsid w:val="54C808F4"/>
    <w:rsid w:val="54DE257B"/>
    <w:rsid w:val="553805B0"/>
    <w:rsid w:val="553D5A1E"/>
    <w:rsid w:val="55582FF0"/>
    <w:rsid w:val="5559393E"/>
    <w:rsid w:val="556303E7"/>
    <w:rsid w:val="55670917"/>
    <w:rsid w:val="55776D00"/>
    <w:rsid w:val="559D5F05"/>
    <w:rsid w:val="55A0704C"/>
    <w:rsid w:val="55AF0CE4"/>
    <w:rsid w:val="55C47D86"/>
    <w:rsid w:val="55D51D4E"/>
    <w:rsid w:val="55DD38ED"/>
    <w:rsid w:val="5609115F"/>
    <w:rsid w:val="561502F5"/>
    <w:rsid w:val="56156687"/>
    <w:rsid w:val="561E08B1"/>
    <w:rsid w:val="562D3205"/>
    <w:rsid w:val="5632389E"/>
    <w:rsid w:val="5664227F"/>
    <w:rsid w:val="56704578"/>
    <w:rsid w:val="569538CD"/>
    <w:rsid w:val="56B82CD0"/>
    <w:rsid w:val="56BB7F10"/>
    <w:rsid w:val="56EA1F97"/>
    <w:rsid w:val="57185255"/>
    <w:rsid w:val="573F5E3C"/>
    <w:rsid w:val="57403161"/>
    <w:rsid w:val="575E2CCB"/>
    <w:rsid w:val="575F02DD"/>
    <w:rsid w:val="576171EA"/>
    <w:rsid w:val="57732429"/>
    <w:rsid w:val="578202D2"/>
    <w:rsid w:val="57A1459F"/>
    <w:rsid w:val="57AA5D1A"/>
    <w:rsid w:val="57AB074C"/>
    <w:rsid w:val="57B37537"/>
    <w:rsid w:val="57BF0914"/>
    <w:rsid w:val="58262DCD"/>
    <w:rsid w:val="58363268"/>
    <w:rsid w:val="58372026"/>
    <w:rsid w:val="583E0664"/>
    <w:rsid w:val="586274F7"/>
    <w:rsid w:val="58700166"/>
    <w:rsid w:val="587316C8"/>
    <w:rsid w:val="587A1256"/>
    <w:rsid w:val="588B2420"/>
    <w:rsid w:val="5895337D"/>
    <w:rsid w:val="589A6E8D"/>
    <w:rsid w:val="58B705E4"/>
    <w:rsid w:val="58E97F2A"/>
    <w:rsid w:val="58ED12F5"/>
    <w:rsid w:val="58F935D2"/>
    <w:rsid w:val="59065EE0"/>
    <w:rsid w:val="592233B5"/>
    <w:rsid w:val="592C7E8A"/>
    <w:rsid w:val="59300FC8"/>
    <w:rsid w:val="59372DB8"/>
    <w:rsid w:val="5938377F"/>
    <w:rsid w:val="59716306"/>
    <w:rsid w:val="597E3F8E"/>
    <w:rsid w:val="59A71618"/>
    <w:rsid w:val="59BE6A7E"/>
    <w:rsid w:val="59C65504"/>
    <w:rsid w:val="59C80E72"/>
    <w:rsid w:val="59C90ECD"/>
    <w:rsid w:val="59FA683F"/>
    <w:rsid w:val="59FE08FA"/>
    <w:rsid w:val="5A07294F"/>
    <w:rsid w:val="5A1D4F8C"/>
    <w:rsid w:val="5A221332"/>
    <w:rsid w:val="5A3952E3"/>
    <w:rsid w:val="5A6A0612"/>
    <w:rsid w:val="5A6F77E0"/>
    <w:rsid w:val="5A7631EB"/>
    <w:rsid w:val="5A9F200A"/>
    <w:rsid w:val="5AA5630F"/>
    <w:rsid w:val="5AAC6D46"/>
    <w:rsid w:val="5AC83FB2"/>
    <w:rsid w:val="5ACD78C8"/>
    <w:rsid w:val="5ACF7403"/>
    <w:rsid w:val="5AD167AE"/>
    <w:rsid w:val="5AFC21D1"/>
    <w:rsid w:val="5B322B69"/>
    <w:rsid w:val="5B46719F"/>
    <w:rsid w:val="5B4929A8"/>
    <w:rsid w:val="5B646ADA"/>
    <w:rsid w:val="5B8F6FF6"/>
    <w:rsid w:val="5B993931"/>
    <w:rsid w:val="5B9B636C"/>
    <w:rsid w:val="5BA42A14"/>
    <w:rsid w:val="5BA774FC"/>
    <w:rsid w:val="5BF0439B"/>
    <w:rsid w:val="5C1269B5"/>
    <w:rsid w:val="5C284D38"/>
    <w:rsid w:val="5C4B6C61"/>
    <w:rsid w:val="5C527C59"/>
    <w:rsid w:val="5C5D3101"/>
    <w:rsid w:val="5C633253"/>
    <w:rsid w:val="5C9B4505"/>
    <w:rsid w:val="5CA261CF"/>
    <w:rsid w:val="5CAC70BE"/>
    <w:rsid w:val="5CCB328D"/>
    <w:rsid w:val="5CCF4100"/>
    <w:rsid w:val="5CD1247D"/>
    <w:rsid w:val="5CD41A66"/>
    <w:rsid w:val="5CF17ECA"/>
    <w:rsid w:val="5D0B0214"/>
    <w:rsid w:val="5D1A0A42"/>
    <w:rsid w:val="5D237B17"/>
    <w:rsid w:val="5D403E92"/>
    <w:rsid w:val="5D4F1710"/>
    <w:rsid w:val="5D6E7DA0"/>
    <w:rsid w:val="5D6F3737"/>
    <w:rsid w:val="5D71045F"/>
    <w:rsid w:val="5D975BEB"/>
    <w:rsid w:val="5DBC54F7"/>
    <w:rsid w:val="5DBE7842"/>
    <w:rsid w:val="5DCA792E"/>
    <w:rsid w:val="5DD50170"/>
    <w:rsid w:val="5DEB26B3"/>
    <w:rsid w:val="5E017C06"/>
    <w:rsid w:val="5E0F6CAD"/>
    <w:rsid w:val="5E177A6A"/>
    <w:rsid w:val="5E25510D"/>
    <w:rsid w:val="5E44324A"/>
    <w:rsid w:val="5E486B18"/>
    <w:rsid w:val="5E4A015A"/>
    <w:rsid w:val="5E6E0D39"/>
    <w:rsid w:val="5E7F7EDD"/>
    <w:rsid w:val="5EA41B31"/>
    <w:rsid w:val="5EA908DF"/>
    <w:rsid w:val="5ECC09BB"/>
    <w:rsid w:val="5ED14076"/>
    <w:rsid w:val="5F060893"/>
    <w:rsid w:val="5F196F65"/>
    <w:rsid w:val="5F1F205F"/>
    <w:rsid w:val="5F2D2E3D"/>
    <w:rsid w:val="5F315EF2"/>
    <w:rsid w:val="5F323E12"/>
    <w:rsid w:val="5F3F15BD"/>
    <w:rsid w:val="5F4F39A9"/>
    <w:rsid w:val="5F7614D6"/>
    <w:rsid w:val="5FA865A9"/>
    <w:rsid w:val="5FBD7FF4"/>
    <w:rsid w:val="5FDA399F"/>
    <w:rsid w:val="5FDB3684"/>
    <w:rsid w:val="5FEB6673"/>
    <w:rsid w:val="5FFA79ED"/>
    <w:rsid w:val="6032371E"/>
    <w:rsid w:val="604D6358"/>
    <w:rsid w:val="604E1695"/>
    <w:rsid w:val="606D0EF6"/>
    <w:rsid w:val="607A7859"/>
    <w:rsid w:val="60B20EB9"/>
    <w:rsid w:val="60D85CFF"/>
    <w:rsid w:val="60E47941"/>
    <w:rsid w:val="61013040"/>
    <w:rsid w:val="61187ED8"/>
    <w:rsid w:val="611C35B8"/>
    <w:rsid w:val="616F0A87"/>
    <w:rsid w:val="617230BA"/>
    <w:rsid w:val="61740511"/>
    <w:rsid w:val="619C78FD"/>
    <w:rsid w:val="61AE7556"/>
    <w:rsid w:val="61D41854"/>
    <w:rsid w:val="62051EB9"/>
    <w:rsid w:val="6206793E"/>
    <w:rsid w:val="621F60BA"/>
    <w:rsid w:val="62282B27"/>
    <w:rsid w:val="622C1504"/>
    <w:rsid w:val="624F63B5"/>
    <w:rsid w:val="625457B2"/>
    <w:rsid w:val="625A6442"/>
    <w:rsid w:val="628D245F"/>
    <w:rsid w:val="62BA360B"/>
    <w:rsid w:val="62C173F4"/>
    <w:rsid w:val="62E973CB"/>
    <w:rsid w:val="62F03D3C"/>
    <w:rsid w:val="630E067E"/>
    <w:rsid w:val="630F7A4D"/>
    <w:rsid w:val="63262B54"/>
    <w:rsid w:val="6330114D"/>
    <w:rsid w:val="63377DED"/>
    <w:rsid w:val="63600859"/>
    <w:rsid w:val="638B4892"/>
    <w:rsid w:val="639279AF"/>
    <w:rsid w:val="639C24A4"/>
    <w:rsid w:val="63CD374D"/>
    <w:rsid w:val="63EE02A4"/>
    <w:rsid w:val="63F2462E"/>
    <w:rsid w:val="641222ED"/>
    <w:rsid w:val="642B5582"/>
    <w:rsid w:val="6463417F"/>
    <w:rsid w:val="64643953"/>
    <w:rsid w:val="64654D54"/>
    <w:rsid w:val="64AE720F"/>
    <w:rsid w:val="64DC03ED"/>
    <w:rsid w:val="64FB2F8F"/>
    <w:rsid w:val="65144DE5"/>
    <w:rsid w:val="651924C2"/>
    <w:rsid w:val="651E2759"/>
    <w:rsid w:val="653C7DC4"/>
    <w:rsid w:val="65786BF9"/>
    <w:rsid w:val="658A320A"/>
    <w:rsid w:val="658C66C4"/>
    <w:rsid w:val="659A3F39"/>
    <w:rsid w:val="65B8738C"/>
    <w:rsid w:val="65C664D3"/>
    <w:rsid w:val="65D21CDF"/>
    <w:rsid w:val="65DA2217"/>
    <w:rsid w:val="66097698"/>
    <w:rsid w:val="663A2862"/>
    <w:rsid w:val="665314E1"/>
    <w:rsid w:val="66536C43"/>
    <w:rsid w:val="66634171"/>
    <w:rsid w:val="66681907"/>
    <w:rsid w:val="667746FC"/>
    <w:rsid w:val="66795682"/>
    <w:rsid w:val="66813874"/>
    <w:rsid w:val="6685004E"/>
    <w:rsid w:val="668D5944"/>
    <w:rsid w:val="66D1730C"/>
    <w:rsid w:val="66EF2B5F"/>
    <w:rsid w:val="66EF31C1"/>
    <w:rsid w:val="670F46CB"/>
    <w:rsid w:val="67186538"/>
    <w:rsid w:val="671E4223"/>
    <w:rsid w:val="67277DF4"/>
    <w:rsid w:val="67340A1D"/>
    <w:rsid w:val="67351615"/>
    <w:rsid w:val="673B2AC0"/>
    <w:rsid w:val="674D5DCD"/>
    <w:rsid w:val="675E2F62"/>
    <w:rsid w:val="675E64C0"/>
    <w:rsid w:val="678218BC"/>
    <w:rsid w:val="67950EB3"/>
    <w:rsid w:val="67994DBC"/>
    <w:rsid w:val="67B30FB4"/>
    <w:rsid w:val="67BD4963"/>
    <w:rsid w:val="67D101D0"/>
    <w:rsid w:val="680377B8"/>
    <w:rsid w:val="681A2DC6"/>
    <w:rsid w:val="6820035E"/>
    <w:rsid w:val="6822692F"/>
    <w:rsid w:val="682D717C"/>
    <w:rsid w:val="685F2B0C"/>
    <w:rsid w:val="686E4CA0"/>
    <w:rsid w:val="6885450B"/>
    <w:rsid w:val="68B631F6"/>
    <w:rsid w:val="68B73E7B"/>
    <w:rsid w:val="68BA42B2"/>
    <w:rsid w:val="68CF272B"/>
    <w:rsid w:val="69000946"/>
    <w:rsid w:val="692702C4"/>
    <w:rsid w:val="69301A27"/>
    <w:rsid w:val="695D5832"/>
    <w:rsid w:val="69732E6B"/>
    <w:rsid w:val="699E014D"/>
    <w:rsid w:val="69B72806"/>
    <w:rsid w:val="69C21FC2"/>
    <w:rsid w:val="69CE797A"/>
    <w:rsid w:val="69D31B5E"/>
    <w:rsid w:val="69E817D1"/>
    <w:rsid w:val="69F431E5"/>
    <w:rsid w:val="69FA5867"/>
    <w:rsid w:val="69FE675E"/>
    <w:rsid w:val="6A1A2049"/>
    <w:rsid w:val="6A423BC4"/>
    <w:rsid w:val="6A45046C"/>
    <w:rsid w:val="6A5347AB"/>
    <w:rsid w:val="6A5C3F5E"/>
    <w:rsid w:val="6A7A5B8E"/>
    <w:rsid w:val="6A855EA5"/>
    <w:rsid w:val="6AA44F93"/>
    <w:rsid w:val="6AB17E6C"/>
    <w:rsid w:val="6AB71D61"/>
    <w:rsid w:val="6AB92FAF"/>
    <w:rsid w:val="6ACF19E4"/>
    <w:rsid w:val="6AD5470C"/>
    <w:rsid w:val="6ADE1CAF"/>
    <w:rsid w:val="6B0B1806"/>
    <w:rsid w:val="6B0C7821"/>
    <w:rsid w:val="6B1217F9"/>
    <w:rsid w:val="6B141672"/>
    <w:rsid w:val="6B1538B3"/>
    <w:rsid w:val="6B3666EE"/>
    <w:rsid w:val="6B3D4671"/>
    <w:rsid w:val="6B4502B7"/>
    <w:rsid w:val="6B6460AC"/>
    <w:rsid w:val="6B6E5845"/>
    <w:rsid w:val="6B8F5215"/>
    <w:rsid w:val="6BB43210"/>
    <w:rsid w:val="6BBD4870"/>
    <w:rsid w:val="6BC85C10"/>
    <w:rsid w:val="6BDC0DC0"/>
    <w:rsid w:val="6BE07F64"/>
    <w:rsid w:val="6BFB7E42"/>
    <w:rsid w:val="6C0C3140"/>
    <w:rsid w:val="6C2343EA"/>
    <w:rsid w:val="6C253A83"/>
    <w:rsid w:val="6C4C1DDE"/>
    <w:rsid w:val="6C4D060E"/>
    <w:rsid w:val="6C526267"/>
    <w:rsid w:val="6C5D705E"/>
    <w:rsid w:val="6C6470B5"/>
    <w:rsid w:val="6C663C13"/>
    <w:rsid w:val="6C7735C7"/>
    <w:rsid w:val="6C8528D2"/>
    <w:rsid w:val="6CB23065"/>
    <w:rsid w:val="6CC0444D"/>
    <w:rsid w:val="6D10365D"/>
    <w:rsid w:val="6D266D96"/>
    <w:rsid w:val="6D272E6C"/>
    <w:rsid w:val="6D66634B"/>
    <w:rsid w:val="6D7D163B"/>
    <w:rsid w:val="6D886D51"/>
    <w:rsid w:val="6D9C39D1"/>
    <w:rsid w:val="6D9F30F1"/>
    <w:rsid w:val="6DB940F2"/>
    <w:rsid w:val="6DCC4C0D"/>
    <w:rsid w:val="6DE2414D"/>
    <w:rsid w:val="6DFA089C"/>
    <w:rsid w:val="6E024E4B"/>
    <w:rsid w:val="6E1B57B2"/>
    <w:rsid w:val="6E24570D"/>
    <w:rsid w:val="6E400400"/>
    <w:rsid w:val="6E4341AC"/>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825BB"/>
    <w:rsid w:val="701D06F2"/>
    <w:rsid w:val="703F2689"/>
    <w:rsid w:val="70443C2F"/>
    <w:rsid w:val="70820DC4"/>
    <w:rsid w:val="70976C9B"/>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20E0978"/>
    <w:rsid w:val="72194110"/>
    <w:rsid w:val="7235573F"/>
    <w:rsid w:val="723D63F5"/>
    <w:rsid w:val="724E2CB9"/>
    <w:rsid w:val="72513158"/>
    <w:rsid w:val="725A1BEF"/>
    <w:rsid w:val="726C56B8"/>
    <w:rsid w:val="72767CBE"/>
    <w:rsid w:val="727F789D"/>
    <w:rsid w:val="7288771C"/>
    <w:rsid w:val="728A2353"/>
    <w:rsid w:val="7293062E"/>
    <w:rsid w:val="72982D74"/>
    <w:rsid w:val="72996FB8"/>
    <w:rsid w:val="72A458E1"/>
    <w:rsid w:val="72AF050D"/>
    <w:rsid w:val="72CB4274"/>
    <w:rsid w:val="72CE592F"/>
    <w:rsid w:val="72FD1AB3"/>
    <w:rsid w:val="72FE1BD1"/>
    <w:rsid w:val="73090EC9"/>
    <w:rsid w:val="73173D68"/>
    <w:rsid w:val="73197AE0"/>
    <w:rsid w:val="73221860"/>
    <w:rsid w:val="73232117"/>
    <w:rsid w:val="73275E34"/>
    <w:rsid w:val="73280BCA"/>
    <w:rsid w:val="732C6F90"/>
    <w:rsid w:val="73313277"/>
    <w:rsid w:val="733A4EF6"/>
    <w:rsid w:val="733D0234"/>
    <w:rsid w:val="735559D3"/>
    <w:rsid w:val="735675A7"/>
    <w:rsid w:val="7374156A"/>
    <w:rsid w:val="73773239"/>
    <w:rsid w:val="73B40BD5"/>
    <w:rsid w:val="73D93EF1"/>
    <w:rsid w:val="73EF7F33"/>
    <w:rsid w:val="73FA14E3"/>
    <w:rsid w:val="740A7F35"/>
    <w:rsid w:val="741C42CE"/>
    <w:rsid w:val="742B455C"/>
    <w:rsid w:val="74762EF3"/>
    <w:rsid w:val="74795BDB"/>
    <w:rsid w:val="74B00A68"/>
    <w:rsid w:val="74C00161"/>
    <w:rsid w:val="74C3662A"/>
    <w:rsid w:val="74DE41DC"/>
    <w:rsid w:val="74F2020E"/>
    <w:rsid w:val="74F45B71"/>
    <w:rsid w:val="74F77605"/>
    <w:rsid w:val="750671EC"/>
    <w:rsid w:val="75153C4A"/>
    <w:rsid w:val="75270466"/>
    <w:rsid w:val="75292F3F"/>
    <w:rsid w:val="753456F4"/>
    <w:rsid w:val="753A5D5C"/>
    <w:rsid w:val="755E6626"/>
    <w:rsid w:val="75841DF5"/>
    <w:rsid w:val="758D233C"/>
    <w:rsid w:val="758F304E"/>
    <w:rsid w:val="759C09A4"/>
    <w:rsid w:val="75A40F6D"/>
    <w:rsid w:val="75B14D54"/>
    <w:rsid w:val="75EE4E13"/>
    <w:rsid w:val="760B0272"/>
    <w:rsid w:val="76162ABE"/>
    <w:rsid w:val="76330C1E"/>
    <w:rsid w:val="763E014D"/>
    <w:rsid w:val="76456A13"/>
    <w:rsid w:val="765612DA"/>
    <w:rsid w:val="7674539F"/>
    <w:rsid w:val="76756DA8"/>
    <w:rsid w:val="76887988"/>
    <w:rsid w:val="768F16E6"/>
    <w:rsid w:val="76986891"/>
    <w:rsid w:val="769F3D71"/>
    <w:rsid w:val="76EC1ABC"/>
    <w:rsid w:val="76FB601C"/>
    <w:rsid w:val="770B5CD6"/>
    <w:rsid w:val="7710200E"/>
    <w:rsid w:val="776706D6"/>
    <w:rsid w:val="77700134"/>
    <w:rsid w:val="778413DC"/>
    <w:rsid w:val="779D3EA8"/>
    <w:rsid w:val="77A65EF4"/>
    <w:rsid w:val="77AB57D7"/>
    <w:rsid w:val="77AE3DED"/>
    <w:rsid w:val="77B0751C"/>
    <w:rsid w:val="77CC6EC1"/>
    <w:rsid w:val="77D4061C"/>
    <w:rsid w:val="77E03037"/>
    <w:rsid w:val="780776F7"/>
    <w:rsid w:val="78340B49"/>
    <w:rsid w:val="785F6726"/>
    <w:rsid w:val="788617F4"/>
    <w:rsid w:val="78867CFB"/>
    <w:rsid w:val="78976EF9"/>
    <w:rsid w:val="78B65F6B"/>
    <w:rsid w:val="78B95E11"/>
    <w:rsid w:val="78E92D88"/>
    <w:rsid w:val="79125039"/>
    <w:rsid w:val="79204C41"/>
    <w:rsid w:val="79290342"/>
    <w:rsid w:val="795F47C4"/>
    <w:rsid w:val="796141A4"/>
    <w:rsid w:val="796A125E"/>
    <w:rsid w:val="79941644"/>
    <w:rsid w:val="799447B2"/>
    <w:rsid w:val="79993DEC"/>
    <w:rsid w:val="799D49BF"/>
    <w:rsid w:val="79CE2230"/>
    <w:rsid w:val="79D90257"/>
    <w:rsid w:val="79E064A7"/>
    <w:rsid w:val="79E4695D"/>
    <w:rsid w:val="79E543D7"/>
    <w:rsid w:val="79F15FFB"/>
    <w:rsid w:val="79F16C5D"/>
    <w:rsid w:val="79F9227E"/>
    <w:rsid w:val="7A0167C3"/>
    <w:rsid w:val="7A03141B"/>
    <w:rsid w:val="7A065A49"/>
    <w:rsid w:val="7A086377"/>
    <w:rsid w:val="7A242978"/>
    <w:rsid w:val="7A5B08C9"/>
    <w:rsid w:val="7A634A12"/>
    <w:rsid w:val="7A785221"/>
    <w:rsid w:val="7A7E6870"/>
    <w:rsid w:val="7A8A0C41"/>
    <w:rsid w:val="7A9E5575"/>
    <w:rsid w:val="7A9E603E"/>
    <w:rsid w:val="7AB17FC0"/>
    <w:rsid w:val="7AC908C2"/>
    <w:rsid w:val="7ADC4284"/>
    <w:rsid w:val="7AEE2E82"/>
    <w:rsid w:val="7B0C2233"/>
    <w:rsid w:val="7B1E1599"/>
    <w:rsid w:val="7B4A4326"/>
    <w:rsid w:val="7B587DD1"/>
    <w:rsid w:val="7B8F75C0"/>
    <w:rsid w:val="7B91553C"/>
    <w:rsid w:val="7BBC0E6E"/>
    <w:rsid w:val="7BEC1E4B"/>
    <w:rsid w:val="7BF240AC"/>
    <w:rsid w:val="7C175044"/>
    <w:rsid w:val="7C2A1D4B"/>
    <w:rsid w:val="7C42078B"/>
    <w:rsid w:val="7C440D7D"/>
    <w:rsid w:val="7C6F0A60"/>
    <w:rsid w:val="7C722082"/>
    <w:rsid w:val="7C7D2601"/>
    <w:rsid w:val="7C7E1515"/>
    <w:rsid w:val="7CA50B86"/>
    <w:rsid w:val="7CB246E4"/>
    <w:rsid w:val="7CC7078E"/>
    <w:rsid w:val="7CD40CD3"/>
    <w:rsid w:val="7D0A1541"/>
    <w:rsid w:val="7D176503"/>
    <w:rsid w:val="7D431EFA"/>
    <w:rsid w:val="7D5F4763"/>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E31E0"/>
    <w:rsid w:val="7E8A75CD"/>
    <w:rsid w:val="7E8C6D77"/>
    <w:rsid w:val="7E9F0937"/>
    <w:rsid w:val="7E9F0C7C"/>
    <w:rsid w:val="7EBA5361"/>
    <w:rsid w:val="7EC54DD3"/>
    <w:rsid w:val="7ED8452C"/>
    <w:rsid w:val="7EE626A2"/>
    <w:rsid w:val="7EFD3F05"/>
    <w:rsid w:val="7F0D2695"/>
    <w:rsid w:val="7F2675B1"/>
    <w:rsid w:val="7F55391D"/>
    <w:rsid w:val="7F7511B7"/>
    <w:rsid w:val="7F8539E9"/>
    <w:rsid w:val="7F954F92"/>
    <w:rsid w:val="7F964C9A"/>
    <w:rsid w:val="7F9D0C84"/>
    <w:rsid w:val="7FAD0277"/>
    <w:rsid w:val="7FD14011"/>
    <w:rsid w:val="7FEB3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uiPriority="39" w:qFormat="1"/>
    <w:lsdException w:name="toc 6" w:qFormat="1"/>
    <w:lsdException w:name="toc 7" w:semiHidden="1" w:unhideWhenUsed="1"/>
    <w:lsdException w:name="toc 8" w:semiHidden="1" w:unhideWhenUsed="1" w:qFormat="1"/>
    <w:lsdException w:name="toc 9" w:semiHidden="1" w:unhideWhenUsed="1"/>
    <w:lsdException w:name="Normal Indent" w:qFormat="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2"/>
    <w:link w:val="1Char1"/>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link w:val="2Char"/>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my"/>
    <w:link w:val="3Char"/>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qFormat/>
    <w:pPr>
      <w:keepLines/>
      <w:widowControl/>
      <w:numPr>
        <w:ilvl w:val="3"/>
        <w:numId w:val="2"/>
      </w:numPr>
      <w:jc w:val="left"/>
      <w:outlineLvl w:val="3"/>
    </w:pPr>
    <w:rPr>
      <w:rFonts w:eastAsia="楷体_GB2312"/>
      <w:b/>
      <w:snapToGrid w:val="0"/>
    </w:rPr>
  </w:style>
  <w:style w:type="paragraph" w:styleId="5">
    <w:name w:val="heading 5"/>
    <w:basedOn w:val="a0"/>
    <w:next w:val="a0"/>
    <w:link w:val="5Char1"/>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1"/>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1"/>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Char1"/>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1"/>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Title"/>
    <w:basedOn w:val="a0"/>
    <w:next w:val="a0"/>
    <w:link w:val="Char1"/>
    <w:qFormat/>
    <w:pPr>
      <w:adjustRightInd w:val="0"/>
      <w:spacing w:before="240" w:after="60" w:line="420" w:lineRule="atLeast"/>
      <w:jc w:val="center"/>
      <w:textAlignment w:val="baseline"/>
      <w:outlineLvl w:val="0"/>
    </w:pPr>
    <w:rPr>
      <w:rFonts w:ascii="Arial" w:hAnsi="Arial"/>
      <w:b/>
      <w:kern w:val="0"/>
      <w:sz w:val="32"/>
      <w:szCs w:val="20"/>
    </w:rPr>
  </w:style>
  <w:style w:type="paragraph" w:styleId="a2">
    <w:name w:val="Normal Indent"/>
    <w:basedOn w:val="a0"/>
    <w:next w:val="a0"/>
    <w:link w:val="Char"/>
    <w:qFormat/>
    <w:pPr>
      <w:ind w:firstLine="420"/>
    </w:pPr>
    <w:rPr>
      <w:szCs w:val="20"/>
    </w:rPr>
  </w:style>
  <w:style w:type="paragraph" w:customStyle="1" w:styleId="my">
    <w:name w:val="my正文"/>
    <w:basedOn w:val="a0"/>
    <w:qFormat/>
    <w:pPr>
      <w:spacing w:line="360" w:lineRule="auto"/>
      <w:ind w:firstLineChars="200" w:firstLine="480"/>
    </w:pPr>
    <w:rPr>
      <w:sz w:val="24"/>
    </w:rPr>
  </w:style>
  <w:style w:type="paragraph" w:styleId="a">
    <w:name w:val="List Number"/>
    <w:basedOn w:val="a0"/>
    <w:qFormat/>
    <w:pPr>
      <w:numPr>
        <w:numId w:val="3"/>
      </w:numPr>
    </w:pPr>
  </w:style>
  <w:style w:type="paragraph" w:styleId="a6">
    <w:name w:val="Document Map"/>
    <w:basedOn w:val="a0"/>
    <w:link w:val="Char10"/>
    <w:qFormat/>
    <w:pPr>
      <w:shd w:val="clear" w:color="auto" w:fill="000080"/>
    </w:pPr>
    <w:rPr>
      <w:kern w:val="0"/>
      <w:sz w:val="20"/>
      <w:shd w:val="clear" w:color="auto" w:fill="000080"/>
      <w:lang w:val="zh-CN"/>
    </w:rPr>
  </w:style>
  <w:style w:type="paragraph" w:styleId="a7">
    <w:name w:val="annotation text"/>
    <w:basedOn w:val="a0"/>
    <w:link w:val="Char0"/>
    <w:qFormat/>
    <w:pPr>
      <w:jc w:val="left"/>
    </w:pPr>
  </w:style>
  <w:style w:type="paragraph" w:styleId="30">
    <w:name w:val="Body Text 3"/>
    <w:basedOn w:val="a0"/>
    <w:link w:val="3Char0"/>
    <w:qFormat/>
    <w:rPr>
      <w:rFonts w:ascii="宋体"/>
      <w:sz w:val="24"/>
      <w:szCs w:val="20"/>
    </w:rPr>
  </w:style>
  <w:style w:type="paragraph" w:styleId="a8">
    <w:name w:val="Body Text"/>
    <w:basedOn w:val="a0"/>
    <w:next w:val="a9"/>
    <w:link w:val="Char2"/>
    <w:uiPriority w:val="99"/>
    <w:qFormat/>
    <w:pPr>
      <w:spacing w:line="360" w:lineRule="exact"/>
    </w:pPr>
    <w:rPr>
      <w:sz w:val="24"/>
    </w:rPr>
  </w:style>
  <w:style w:type="paragraph" w:styleId="a9">
    <w:name w:val="Body Text First Indent"/>
    <w:basedOn w:val="a8"/>
    <w:next w:val="a0"/>
    <w:link w:val="Char3"/>
    <w:qFormat/>
    <w:pPr>
      <w:ind w:firstLineChars="200" w:firstLine="200"/>
    </w:pPr>
  </w:style>
  <w:style w:type="paragraph" w:styleId="aa">
    <w:name w:val="Body Text Indent"/>
    <w:basedOn w:val="a0"/>
    <w:next w:val="a0"/>
    <w:link w:val="Char4"/>
    <w:uiPriority w:val="99"/>
    <w:qFormat/>
    <w:pPr>
      <w:spacing w:after="120"/>
      <w:ind w:leftChars="200" w:left="420"/>
    </w:pPr>
  </w:style>
  <w:style w:type="paragraph" w:styleId="50">
    <w:name w:val="toc 5"/>
    <w:basedOn w:val="a0"/>
    <w:next w:val="a0"/>
    <w:uiPriority w:val="39"/>
    <w:qFormat/>
    <w:pPr>
      <w:ind w:left="630"/>
      <w:jc w:val="left"/>
    </w:pPr>
    <w:rPr>
      <w:sz w:val="20"/>
      <w:szCs w:val="20"/>
    </w:rPr>
  </w:style>
  <w:style w:type="paragraph" w:styleId="31">
    <w:name w:val="toc 3"/>
    <w:basedOn w:val="a0"/>
    <w:next w:val="a0"/>
    <w:uiPriority w:val="39"/>
    <w:qFormat/>
    <w:pPr>
      <w:ind w:left="210"/>
      <w:jc w:val="left"/>
    </w:pPr>
    <w:rPr>
      <w:sz w:val="20"/>
      <w:szCs w:val="20"/>
    </w:rPr>
  </w:style>
  <w:style w:type="paragraph" w:styleId="ab">
    <w:name w:val="Plain Text"/>
    <w:basedOn w:val="a0"/>
    <w:next w:val="ac"/>
    <w:link w:val="Char5"/>
    <w:uiPriority w:val="99"/>
    <w:qFormat/>
    <w:rPr>
      <w:rFonts w:ascii="宋体" w:hAnsi="Courier New" w:cstheme="minorBidi"/>
    </w:rPr>
  </w:style>
  <w:style w:type="paragraph" w:styleId="ac">
    <w:name w:val="Date"/>
    <w:basedOn w:val="a0"/>
    <w:next w:val="a0"/>
    <w:link w:val="Char6"/>
    <w:qFormat/>
    <w:pPr>
      <w:ind w:leftChars="2500" w:left="2500"/>
    </w:pPr>
    <w:rPr>
      <w:rFonts w:asciiTheme="minorHAnsi" w:eastAsia="楷体_GB2312" w:hAnsiTheme="minorHAnsi" w:cstheme="minorBidi"/>
      <w:sz w:val="32"/>
      <w:szCs w:val="22"/>
    </w:rPr>
  </w:style>
  <w:style w:type="paragraph" w:styleId="80">
    <w:name w:val="toc 8"/>
    <w:basedOn w:val="a0"/>
    <w:next w:val="a0"/>
    <w:semiHidden/>
    <w:unhideWhenUsed/>
    <w:qFormat/>
    <w:pPr>
      <w:ind w:leftChars="1400" w:left="2940"/>
    </w:pPr>
  </w:style>
  <w:style w:type="paragraph" w:styleId="20">
    <w:name w:val="Body Text Indent 2"/>
    <w:basedOn w:val="a0"/>
    <w:link w:val="2Char0"/>
    <w:qFormat/>
    <w:pPr>
      <w:spacing w:after="120" w:line="480" w:lineRule="auto"/>
      <w:ind w:leftChars="200" w:left="420"/>
    </w:pPr>
  </w:style>
  <w:style w:type="paragraph" w:styleId="ad">
    <w:name w:val="Balloon Text"/>
    <w:basedOn w:val="a0"/>
    <w:link w:val="Char7"/>
    <w:qFormat/>
    <w:rPr>
      <w:sz w:val="18"/>
      <w:szCs w:val="18"/>
    </w:rPr>
  </w:style>
  <w:style w:type="paragraph" w:styleId="ae">
    <w:name w:val="footer"/>
    <w:basedOn w:val="a0"/>
    <w:link w:val="Char8"/>
    <w:uiPriority w:val="99"/>
    <w:qFormat/>
    <w:pPr>
      <w:tabs>
        <w:tab w:val="center" w:pos="4153"/>
        <w:tab w:val="right" w:pos="8306"/>
      </w:tabs>
      <w:snapToGrid w:val="0"/>
      <w:jc w:val="left"/>
    </w:pPr>
    <w:rPr>
      <w:sz w:val="18"/>
    </w:rPr>
  </w:style>
  <w:style w:type="paragraph" w:styleId="af">
    <w:name w:val="header"/>
    <w:basedOn w:val="a0"/>
    <w:link w:val="Char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40">
    <w:name w:val="toc 4"/>
    <w:basedOn w:val="a0"/>
    <w:next w:val="a0"/>
    <w:qFormat/>
    <w:pPr>
      <w:ind w:left="630"/>
      <w:jc w:val="left"/>
    </w:pPr>
    <w:rPr>
      <w:sz w:val="18"/>
      <w:szCs w:val="18"/>
    </w:rPr>
  </w:style>
  <w:style w:type="paragraph" w:styleId="af0">
    <w:name w:val="Subtitle"/>
    <w:basedOn w:val="a0"/>
    <w:next w:val="a0"/>
    <w:link w:val="Char11"/>
    <w:qFormat/>
    <w:pPr>
      <w:spacing w:before="240" w:after="60" w:line="312" w:lineRule="auto"/>
      <w:jc w:val="center"/>
      <w:outlineLvl w:val="1"/>
    </w:pPr>
    <w:rPr>
      <w:rFonts w:ascii="Cambria" w:hAnsi="Cambria"/>
      <w:b/>
      <w:bCs/>
      <w:kern w:val="28"/>
      <w:sz w:val="32"/>
      <w:szCs w:val="32"/>
      <w:lang w:val="zh-CN"/>
    </w:rPr>
  </w:style>
  <w:style w:type="paragraph" w:styleId="af1">
    <w:name w:val="footnote text"/>
    <w:basedOn w:val="a0"/>
    <w:link w:val="Chara"/>
    <w:semiHidden/>
    <w:qFormat/>
    <w:pPr>
      <w:snapToGrid w:val="0"/>
      <w:jc w:val="left"/>
    </w:pPr>
    <w:rPr>
      <w:rFonts w:eastAsia="仿宋_GB2312"/>
      <w:sz w:val="18"/>
      <w:szCs w:val="20"/>
    </w:rPr>
  </w:style>
  <w:style w:type="paragraph" w:styleId="60">
    <w:name w:val="toc 6"/>
    <w:basedOn w:val="a0"/>
    <w:next w:val="a0"/>
    <w:qFormat/>
    <w:pPr>
      <w:ind w:left="1050"/>
      <w:jc w:val="left"/>
    </w:pPr>
    <w:rPr>
      <w:rFonts w:ascii="Calibri" w:hAnsi="Calibri" w:cs="Calibri"/>
      <w:sz w:val="18"/>
      <w:szCs w:val="18"/>
    </w:rPr>
  </w:style>
  <w:style w:type="paragraph" w:styleId="32">
    <w:name w:val="Body Text Indent 3"/>
    <w:basedOn w:val="a0"/>
    <w:link w:val="3Char1"/>
    <w:qFormat/>
    <w:pPr>
      <w:spacing w:after="120"/>
      <w:ind w:leftChars="200" w:left="420"/>
    </w:pPr>
    <w:rPr>
      <w:rFonts w:eastAsia="Copperplate Gothic Bold"/>
      <w:sz w:val="16"/>
      <w:szCs w:val="16"/>
    </w:rPr>
  </w:style>
  <w:style w:type="paragraph" w:styleId="21">
    <w:name w:val="toc 2"/>
    <w:basedOn w:val="a0"/>
    <w:next w:val="a0"/>
    <w:uiPriority w:val="39"/>
    <w:qFormat/>
    <w:pPr>
      <w:spacing w:line="360" w:lineRule="auto"/>
      <w:ind w:leftChars="100" w:left="210" w:firstLineChars="196" w:firstLine="472"/>
      <w:jc w:val="left"/>
    </w:pPr>
    <w:rPr>
      <w:rFonts w:ascii="宋体" w:hAnsi="宋体"/>
      <w:b/>
      <w:sz w:val="24"/>
    </w:rPr>
  </w:style>
  <w:style w:type="paragraph" w:styleId="22">
    <w:name w:val="Body Text 2"/>
    <w:basedOn w:val="a0"/>
    <w:link w:val="2Char1"/>
    <w:qFormat/>
    <w:pPr>
      <w:spacing w:after="120" w:line="480" w:lineRule="auto"/>
    </w:pPr>
  </w:style>
  <w:style w:type="paragraph" w:styleId="af2">
    <w:name w:val="Normal (Web)"/>
    <w:basedOn w:val="a0"/>
    <w:link w:val="Charb"/>
    <w:qFormat/>
    <w:pPr>
      <w:widowControl/>
      <w:spacing w:before="100" w:beforeAutospacing="1" w:after="100" w:afterAutospacing="1"/>
      <w:jc w:val="left"/>
    </w:pPr>
    <w:rPr>
      <w:rFonts w:ascii="宋体" w:hAnsi="宋体" w:hint="eastAsia"/>
      <w:kern w:val="0"/>
      <w:sz w:val="24"/>
    </w:rPr>
  </w:style>
  <w:style w:type="paragraph" w:styleId="af3">
    <w:name w:val="annotation subject"/>
    <w:basedOn w:val="a7"/>
    <w:next w:val="a7"/>
    <w:link w:val="Charc"/>
    <w:qFormat/>
    <w:rPr>
      <w:b/>
      <w:bCs/>
    </w:rPr>
  </w:style>
  <w:style w:type="paragraph" w:styleId="23">
    <w:name w:val="Body Text First Indent 2"/>
    <w:basedOn w:val="aa"/>
    <w:link w:val="2Char2"/>
    <w:qFormat/>
    <w:pPr>
      <w:ind w:firstLine="420"/>
    </w:pPr>
  </w:style>
  <w:style w:type="table" w:styleId="af4">
    <w:name w:val="Table Grid"/>
    <w:basedOn w:val="a4"/>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3"/>
    <w:uiPriority w:val="22"/>
    <w:qFormat/>
    <w:rPr>
      <w:b/>
    </w:rPr>
  </w:style>
  <w:style w:type="character" w:styleId="af6">
    <w:name w:val="page number"/>
    <w:qFormat/>
  </w:style>
  <w:style w:type="character" w:styleId="af7">
    <w:name w:val="FollowedHyperlink"/>
    <w:qFormat/>
    <w:rPr>
      <w:color w:val="800080"/>
      <w:u w:val="single"/>
    </w:rPr>
  </w:style>
  <w:style w:type="character" w:styleId="af8">
    <w:name w:val="Hyperlink"/>
    <w:basedOn w:val="a3"/>
    <w:uiPriority w:val="99"/>
    <w:qFormat/>
    <w:rPr>
      <w:color w:val="0000FF"/>
      <w:u w:val="single"/>
    </w:rPr>
  </w:style>
  <w:style w:type="character" w:styleId="af9">
    <w:name w:val="annotation reference"/>
    <w:basedOn w:val="a3"/>
    <w:qFormat/>
    <w:rPr>
      <w:sz w:val="21"/>
      <w:szCs w:val="21"/>
    </w:rPr>
  </w:style>
  <w:style w:type="character" w:customStyle="1" w:styleId="Char4">
    <w:name w:val="正文文本缩进 Char"/>
    <w:basedOn w:val="a3"/>
    <w:link w:val="aa"/>
    <w:uiPriority w:val="99"/>
    <w:qFormat/>
    <w:rPr>
      <w:kern w:val="2"/>
      <w:sz w:val="21"/>
      <w:szCs w:val="24"/>
    </w:rPr>
  </w:style>
  <w:style w:type="character" w:customStyle="1" w:styleId="Char">
    <w:name w:val="正文缩进 Char"/>
    <w:link w:val="a2"/>
    <w:qFormat/>
    <w:rPr>
      <w:kern w:val="2"/>
      <w:sz w:val="21"/>
    </w:rPr>
  </w:style>
  <w:style w:type="character" w:customStyle="1" w:styleId="1Char1">
    <w:name w:val="标题 1 Char1"/>
    <w:link w:val="1"/>
    <w:qFormat/>
    <w:rPr>
      <w:b/>
      <w:bCs/>
      <w:kern w:val="44"/>
      <w:sz w:val="44"/>
      <w:szCs w:val="44"/>
    </w:rPr>
  </w:style>
  <w:style w:type="character" w:customStyle="1" w:styleId="2Char">
    <w:name w:val="标题 2 Char"/>
    <w:basedOn w:val="a3"/>
    <w:link w:val="2"/>
    <w:qFormat/>
    <w:rPr>
      <w:rFonts w:ascii="宋体" w:hAnsi="宋体"/>
      <w:b/>
      <w:kern w:val="2"/>
      <w:sz w:val="32"/>
      <w:szCs w:val="28"/>
    </w:rPr>
  </w:style>
  <w:style w:type="character" w:customStyle="1" w:styleId="3Char">
    <w:name w:val="标题 3 Char"/>
    <w:basedOn w:val="a3"/>
    <w:link w:val="3"/>
    <w:qFormat/>
    <w:rPr>
      <w:bCs/>
      <w:kern w:val="2"/>
      <w:sz w:val="21"/>
      <w:szCs w:val="32"/>
    </w:rPr>
  </w:style>
  <w:style w:type="character" w:customStyle="1" w:styleId="4Char">
    <w:name w:val="标题 4 Char"/>
    <w:basedOn w:val="a3"/>
    <w:link w:val="4"/>
    <w:qFormat/>
    <w:rPr>
      <w:rFonts w:eastAsia="楷体_GB2312"/>
      <w:b/>
      <w:snapToGrid w:val="0"/>
      <w:kern w:val="2"/>
      <w:sz w:val="21"/>
      <w:szCs w:val="24"/>
    </w:rPr>
  </w:style>
  <w:style w:type="character" w:customStyle="1" w:styleId="5Char1">
    <w:name w:val="标题 5 Char1"/>
    <w:link w:val="5"/>
    <w:qFormat/>
    <w:rPr>
      <w:b/>
      <w:bCs/>
      <w:sz w:val="28"/>
      <w:szCs w:val="28"/>
    </w:rPr>
  </w:style>
  <w:style w:type="character" w:customStyle="1" w:styleId="6Char1">
    <w:name w:val="标题 6 Char1"/>
    <w:link w:val="6"/>
    <w:qFormat/>
    <w:rPr>
      <w:rFonts w:ascii="Arial" w:eastAsia="黑体" w:hAnsi="Arial"/>
      <w:b/>
      <w:bCs/>
      <w:sz w:val="24"/>
      <w:szCs w:val="24"/>
    </w:rPr>
  </w:style>
  <w:style w:type="character" w:customStyle="1" w:styleId="7Char1">
    <w:name w:val="标题 7 Char1"/>
    <w:link w:val="7"/>
    <w:qFormat/>
    <w:rPr>
      <w:b/>
      <w:bCs/>
      <w:sz w:val="24"/>
      <w:szCs w:val="24"/>
    </w:rPr>
  </w:style>
  <w:style w:type="character" w:customStyle="1" w:styleId="8Char1">
    <w:name w:val="标题 8 Char1"/>
    <w:link w:val="8"/>
    <w:qFormat/>
    <w:rPr>
      <w:rFonts w:ascii="Arial" w:eastAsia="黑体" w:hAnsi="Arial"/>
      <w:sz w:val="24"/>
      <w:szCs w:val="24"/>
    </w:rPr>
  </w:style>
  <w:style w:type="character" w:customStyle="1" w:styleId="9Char1">
    <w:name w:val="标题 9 Char1"/>
    <w:link w:val="9"/>
    <w:qFormat/>
    <w:rPr>
      <w:rFonts w:ascii="Arial" w:eastAsia="黑体" w:hAnsi="Arial"/>
      <w:sz w:val="21"/>
      <w:szCs w:val="21"/>
    </w:rPr>
  </w:style>
  <w:style w:type="character" w:customStyle="1" w:styleId="Char0">
    <w:name w:val="批注文字 Char"/>
    <w:basedOn w:val="a3"/>
    <w:link w:val="a7"/>
    <w:qFormat/>
    <w:rPr>
      <w:kern w:val="2"/>
      <w:sz w:val="21"/>
      <w:szCs w:val="24"/>
    </w:rPr>
  </w:style>
  <w:style w:type="character" w:customStyle="1" w:styleId="Char2">
    <w:name w:val="正文文本 Char2"/>
    <w:link w:val="a8"/>
    <w:uiPriority w:val="99"/>
    <w:qFormat/>
    <w:rPr>
      <w:kern w:val="2"/>
      <w:sz w:val="24"/>
      <w:szCs w:val="24"/>
    </w:rPr>
  </w:style>
  <w:style w:type="character" w:customStyle="1" w:styleId="Char6">
    <w:name w:val="日期 Char"/>
    <w:basedOn w:val="a3"/>
    <w:link w:val="ac"/>
    <w:qFormat/>
    <w:rPr>
      <w:rFonts w:asciiTheme="minorHAnsi" w:eastAsia="楷体_GB2312" w:hAnsiTheme="minorHAnsi" w:cstheme="minorBidi"/>
      <w:kern w:val="2"/>
      <w:sz w:val="32"/>
      <w:szCs w:val="22"/>
    </w:rPr>
  </w:style>
  <w:style w:type="character" w:customStyle="1" w:styleId="Char5">
    <w:name w:val="纯文本 Char"/>
    <w:link w:val="ab"/>
    <w:uiPriority w:val="99"/>
    <w:qFormat/>
    <w:rPr>
      <w:rFonts w:ascii="宋体" w:hAnsi="Courier New" w:cstheme="minorBidi"/>
      <w:kern w:val="2"/>
      <w:sz w:val="21"/>
      <w:szCs w:val="24"/>
    </w:rPr>
  </w:style>
  <w:style w:type="character" w:customStyle="1" w:styleId="Char7">
    <w:name w:val="批注框文本 Char"/>
    <w:basedOn w:val="a3"/>
    <w:link w:val="ad"/>
    <w:qFormat/>
    <w:rPr>
      <w:kern w:val="2"/>
      <w:sz w:val="18"/>
      <w:szCs w:val="18"/>
    </w:rPr>
  </w:style>
  <w:style w:type="character" w:customStyle="1" w:styleId="Char8">
    <w:name w:val="页脚 Char"/>
    <w:basedOn w:val="a3"/>
    <w:link w:val="ae"/>
    <w:uiPriority w:val="99"/>
    <w:qFormat/>
    <w:rPr>
      <w:kern w:val="2"/>
      <w:sz w:val="18"/>
      <w:szCs w:val="24"/>
    </w:rPr>
  </w:style>
  <w:style w:type="character" w:customStyle="1" w:styleId="Char9">
    <w:name w:val="页眉 Char"/>
    <w:basedOn w:val="a3"/>
    <w:link w:val="af"/>
    <w:qFormat/>
    <w:rPr>
      <w:kern w:val="2"/>
      <w:sz w:val="18"/>
      <w:szCs w:val="24"/>
    </w:rPr>
  </w:style>
  <w:style w:type="character" w:customStyle="1" w:styleId="3Char1">
    <w:name w:val="正文文本缩进 3 Char"/>
    <w:basedOn w:val="a3"/>
    <w:link w:val="32"/>
    <w:qFormat/>
    <w:rPr>
      <w:rFonts w:eastAsia="Copperplate Gothic Bold"/>
      <w:kern w:val="2"/>
      <w:sz w:val="16"/>
      <w:szCs w:val="16"/>
    </w:rPr>
  </w:style>
  <w:style w:type="character" w:customStyle="1" w:styleId="Charc">
    <w:name w:val="批注主题 Char"/>
    <w:basedOn w:val="Char0"/>
    <w:link w:val="af3"/>
    <w:qFormat/>
    <w:rPr>
      <w:b/>
      <w:bCs/>
      <w:kern w:val="2"/>
      <w:sz w:val="21"/>
      <w:szCs w:val="24"/>
    </w:rPr>
  </w:style>
  <w:style w:type="character" w:customStyle="1" w:styleId="Char3">
    <w:name w:val="正文首行缩进 Char"/>
    <w:basedOn w:val="Chard"/>
    <w:link w:val="a9"/>
    <w:qFormat/>
    <w:rPr>
      <w:kern w:val="2"/>
      <w:sz w:val="24"/>
      <w:szCs w:val="24"/>
    </w:rPr>
  </w:style>
  <w:style w:type="character" w:customStyle="1" w:styleId="Chard">
    <w:name w:val="正文文本 Char"/>
    <w:basedOn w:val="a3"/>
    <w:qFormat/>
    <w:rPr>
      <w:kern w:val="2"/>
      <w:sz w:val="21"/>
      <w:szCs w:val="24"/>
    </w:rPr>
  </w:style>
  <w:style w:type="character" w:customStyle="1" w:styleId="2Char2">
    <w:name w:val="正文首行缩进 2 Char"/>
    <w:basedOn w:val="Char4"/>
    <w:link w:val="23"/>
    <w:qFormat/>
    <w:rPr>
      <w:kern w:val="2"/>
      <w:sz w:val="21"/>
      <w:szCs w:val="24"/>
    </w:rPr>
  </w:style>
  <w:style w:type="paragraph" w:customStyle="1" w:styleId="Normal">
    <w:name w:val="[Normal]"/>
    <w:qFormat/>
    <w:pPr>
      <w:widowControl w:val="0"/>
      <w:autoSpaceDE w:val="0"/>
      <w:autoSpaceDN w:val="0"/>
      <w:adjustRightInd w:val="0"/>
    </w:pPr>
    <w:rPr>
      <w:rFonts w:ascii="宋体" w:hAnsi="Calibri" w:cs="宋体"/>
      <w:sz w:val="24"/>
      <w:szCs w:val="24"/>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a">
    <w:name w:val="List Paragraph"/>
    <w:basedOn w:val="a0"/>
    <w:link w:val="Chare"/>
    <w:uiPriority w:val="34"/>
    <w:qFormat/>
    <w:pPr>
      <w:ind w:firstLineChars="200" w:firstLine="420"/>
    </w:pPr>
    <w:rPr>
      <w:rFonts w:ascii="Calibri" w:hAnsi="Calibri"/>
      <w:szCs w:val="22"/>
    </w:rPr>
  </w:style>
  <w:style w:type="character" w:customStyle="1" w:styleId="Chare">
    <w:name w:val="列出段落 Char"/>
    <w:link w:val="afa"/>
    <w:uiPriority w:val="34"/>
    <w:qFormat/>
    <w:rPr>
      <w:rFonts w:ascii="Calibri" w:hAnsi="Calibri"/>
      <w:kern w:val="2"/>
      <w:sz w:val="21"/>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1">
    <w:name w:val="正文_4"/>
    <w:qFormat/>
    <w:pPr>
      <w:widowControl w:val="0"/>
      <w:jc w:val="both"/>
    </w:pPr>
    <w:rPr>
      <w:kern w:val="2"/>
      <w:sz w:val="21"/>
      <w:szCs w:val="24"/>
    </w:rPr>
  </w:style>
  <w:style w:type="paragraph" w:customStyle="1" w:styleId="51">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3"/>
    <w:qFormat/>
    <w:rPr>
      <w:rFonts w:ascii="Arial" w:hAnsi="Arial" w:cs="Arial" w:hint="default"/>
      <w:color w:val="000000"/>
      <w:sz w:val="20"/>
      <w:szCs w:val="20"/>
      <w:u w:val="none"/>
    </w:rPr>
  </w:style>
  <w:style w:type="character" w:customStyle="1" w:styleId="font01">
    <w:name w:val="font01"/>
    <w:basedOn w:val="a3"/>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1CharChar">
    <w:name w:val="标题 1 Char Char"/>
    <w:basedOn w:val="a3"/>
    <w:qFormat/>
    <w:rPr>
      <w:rFonts w:eastAsia="宋体"/>
      <w:b/>
      <w:spacing w:val="-2"/>
      <w:sz w:val="24"/>
      <w:lang w:val="en-US" w:eastAsia="zh-CN" w:bidi="ar-SA"/>
    </w:rPr>
  </w:style>
  <w:style w:type="paragraph" w:customStyle="1" w:styleId="120">
    <w:name w:val="样式 样式1 + 首行缩进:  2 字符"/>
    <w:basedOn w:val="a0"/>
    <w:qFormat/>
    <w:pPr>
      <w:spacing w:line="360" w:lineRule="exact"/>
      <w:ind w:firstLineChars="200" w:firstLine="420"/>
    </w:pPr>
    <w:rPr>
      <w:rFonts w:ascii="Arial" w:hAnsi="Arial" w:cs="宋体"/>
      <w:szCs w:val="20"/>
    </w:rPr>
  </w:style>
  <w:style w:type="paragraph" w:customStyle="1" w:styleId="afb">
    <w:name w:val="表格文字"/>
    <w:basedOn w:val="a0"/>
    <w:next w:val="a8"/>
    <w:qFormat/>
    <w:pPr>
      <w:widowControl/>
      <w:jc w:val="center"/>
    </w:pPr>
    <w:rPr>
      <w:rFonts w:ascii="宋体" w:hAnsi="宋体" w:cs="宋体"/>
      <w:snapToGrid w:val="0"/>
      <w:szCs w:val="21"/>
    </w:rPr>
  </w:style>
  <w:style w:type="character" w:customStyle="1" w:styleId="4CharCharCharChar">
    <w:name w:val="标题 4 Char Char Char Char"/>
    <w:qFormat/>
    <w:rPr>
      <w:rFonts w:eastAsia="楷体_GB2312"/>
      <w:b/>
      <w:snapToGrid w:val="0"/>
      <w:sz w:val="24"/>
      <w:lang w:val="en-US" w:eastAsia="zh-CN" w:bidi="ar-SA"/>
    </w:rPr>
  </w:style>
  <w:style w:type="paragraph" w:customStyle="1" w:styleId="Other1">
    <w:name w:val="Other|1"/>
    <w:basedOn w:val="a0"/>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sz w:val="28"/>
      <w:szCs w:val="20"/>
    </w:rPr>
  </w:style>
  <w:style w:type="paragraph" w:customStyle="1" w:styleId="Style1">
    <w:name w:val="_Style 1"/>
    <w:qFormat/>
    <w:rPr>
      <w:rFonts w:ascii="Calibri" w:hAnsi="Calibri"/>
      <w:kern w:val="2"/>
      <w:sz w:val="28"/>
      <w:szCs w:val="22"/>
    </w:rPr>
  </w:style>
  <w:style w:type="paragraph" w:customStyle="1" w:styleId="400">
    <w:name w:val="标题 4_0_0"/>
    <w:basedOn w:val="00"/>
    <w:next w:val="0"/>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15">
    <w:name w:val="修订1"/>
    <w:hidden/>
    <w:uiPriority w:val="99"/>
    <w:semiHidden/>
    <w:qFormat/>
    <w:rPr>
      <w:kern w:val="2"/>
      <w:sz w:val="21"/>
      <w:szCs w:val="24"/>
    </w:rPr>
  </w:style>
  <w:style w:type="character" w:customStyle="1" w:styleId="UnresolvedMention">
    <w:name w:val="Unresolved Mention"/>
    <w:basedOn w:val="a3"/>
    <w:uiPriority w:val="99"/>
    <w:semiHidden/>
    <w:unhideWhenUsed/>
    <w:qFormat/>
    <w:rPr>
      <w:color w:val="605E5C"/>
      <w:shd w:val="clear" w:color="auto" w:fill="E1DFDD"/>
    </w:rPr>
  </w:style>
  <w:style w:type="character" w:customStyle="1" w:styleId="Char20">
    <w:name w:val="纯文本 Char2"/>
    <w:uiPriority w:val="99"/>
    <w:qFormat/>
    <w:rPr>
      <w:rFonts w:ascii="宋体" w:hAnsi="Courier New"/>
      <w:kern w:val="2"/>
      <w:sz w:val="21"/>
    </w:rPr>
  </w:style>
  <w:style w:type="paragraph" w:customStyle="1" w:styleId="24">
    <w:name w:val="修订2"/>
    <w:hidden/>
    <w:uiPriority w:val="99"/>
    <w:semiHidden/>
    <w:qFormat/>
    <w:rPr>
      <w:kern w:val="2"/>
      <w:sz w:val="21"/>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qFormat/>
    <w:pPr>
      <w:spacing w:line="360" w:lineRule="auto"/>
      <w:ind w:firstLineChars="200" w:firstLine="200"/>
    </w:pPr>
    <w:rPr>
      <w:rFonts w:eastAsia="楷体_GB2312"/>
      <w:sz w:val="28"/>
      <w:szCs w:val="20"/>
    </w:rPr>
  </w:style>
  <w:style w:type="character" w:customStyle="1" w:styleId="jbox-icon">
    <w:name w:val="jbox-icon"/>
    <w:basedOn w:val="a3"/>
    <w:qFormat/>
  </w:style>
  <w:style w:type="character" w:customStyle="1" w:styleId="5Char">
    <w:name w:val="标题 5 Char"/>
    <w:basedOn w:val="a3"/>
    <w:uiPriority w:val="9"/>
    <w:semiHidden/>
    <w:qFormat/>
    <w:rPr>
      <w:b/>
      <w:bCs/>
      <w:kern w:val="2"/>
      <w:sz w:val="28"/>
      <w:szCs w:val="28"/>
    </w:rPr>
  </w:style>
  <w:style w:type="character" w:customStyle="1" w:styleId="6Char">
    <w:name w:val="标题 6 Char"/>
    <w:basedOn w:val="a3"/>
    <w:uiPriority w:val="9"/>
    <w:semiHidden/>
    <w:qFormat/>
    <w:rPr>
      <w:rFonts w:asciiTheme="majorHAnsi" w:eastAsiaTheme="majorEastAsia" w:hAnsiTheme="majorHAnsi" w:cstheme="majorBidi"/>
      <w:b/>
      <w:bCs/>
      <w:kern w:val="2"/>
      <w:sz w:val="24"/>
      <w:szCs w:val="24"/>
    </w:rPr>
  </w:style>
  <w:style w:type="character" w:customStyle="1" w:styleId="7Char">
    <w:name w:val="标题 7 Char"/>
    <w:basedOn w:val="a3"/>
    <w:uiPriority w:val="9"/>
    <w:semiHidden/>
    <w:qFormat/>
    <w:rPr>
      <w:b/>
      <w:bCs/>
      <w:kern w:val="2"/>
      <w:sz w:val="24"/>
      <w:szCs w:val="24"/>
    </w:rPr>
  </w:style>
  <w:style w:type="character" w:customStyle="1" w:styleId="8Char">
    <w:name w:val="标题 8 Char"/>
    <w:basedOn w:val="a3"/>
    <w:uiPriority w:val="9"/>
    <w:semiHidden/>
    <w:qFormat/>
    <w:rPr>
      <w:rFonts w:asciiTheme="majorHAnsi" w:eastAsiaTheme="majorEastAsia" w:hAnsiTheme="majorHAnsi" w:cstheme="majorBidi"/>
      <w:kern w:val="2"/>
      <w:sz w:val="24"/>
      <w:szCs w:val="24"/>
    </w:rPr>
  </w:style>
  <w:style w:type="character" w:customStyle="1" w:styleId="9Char">
    <w:name w:val="标题 9 Char"/>
    <w:basedOn w:val="a3"/>
    <w:uiPriority w:val="9"/>
    <w:semiHidden/>
    <w:qFormat/>
    <w:rPr>
      <w:rFonts w:asciiTheme="majorHAnsi" w:eastAsiaTheme="majorEastAsia" w:hAnsiTheme="majorHAnsi" w:cstheme="majorBidi"/>
      <w:kern w:val="2"/>
      <w:sz w:val="21"/>
      <w:szCs w:val="21"/>
    </w:rPr>
  </w:style>
  <w:style w:type="character" w:customStyle="1" w:styleId="1Char">
    <w:name w:val="标题 1 Char"/>
    <w:basedOn w:val="a3"/>
    <w:uiPriority w:val="9"/>
    <w:qFormat/>
    <w:rPr>
      <w:b/>
      <w:bCs/>
      <w:kern w:val="44"/>
      <w:sz w:val="44"/>
      <w:szCs w:val="44"/>
    </w:rPr>
  </w:style>
  <w:style w:type="character" w:customStyle="1" w:styleId="Char40">
    <w:name w:val="纯文本 Char4"/>
    <w:qFormat/>
    <w:rPr>
      <w:rFonts w:ascii="宋体" w:hAnsi="Courier New"/>
      <w:sz w:val="24"/>
      <w:szCs w:val="24"/>
    </w:rPr>
  </w:style>
  <w:style w:type="character" w:customStyle="1" w:styleId="afc">
    <w:name w:val="正文缩进 字符"/>
    <w:qFormat/>
    <w:rPr>
      <w:kern w:val="2"/>
      <w:sz w:val="21"/>
      <w:szCs w:val="24"/>
    </w:rPr>
  </w:style>
  <w:style w:type="character" w:customStyle="1" w:styleId="Char10">
    <w:name w:val="文档结构图 Char1"/>
    <w:link w:val="a6"/>
    <w:qFormat/>
    <w:rPr>
      <w:szCs w:val="24"/>
      <w:shd w:val="clear" w:color="auto" w:fill="000080"/>
      <w:lang w:val="zh-CN" w:eastAsia="zh-CN"/>
    </w:rPr>
  </w:style>
  <w:style w:type="character" w:customStyle="1" w:styleId="Charf">
    <w:name w:val="文档结构图 Char"/>
    <w:basedOn w:val="a3"/>
    <w:uiPriority w:val="99"/>
    <w:semiHidden/>
    <w:qFormat/>
    <w:rPr>
      <w:rFonts w:ascii="Microsoft YaHei UI" w:eastAsia="Microsoft YaHei UI"/>
      <w:kern w:val="2"/>
      <w:sz w:val="18"/>
      <w:szCs w:val="18"/>
    </w:rPr>
  </w:style>
  <w:style w:type="character" w:customStyle="1" w:styleId="3Char0">
    <w:name w:val="正文文本 3 Char"/>
    <w:basedOn w:val="a3"/>
    <w:link w:val="30"/>
    <w:qFormat/>
    <w:rPr>
      <w:rFonts w:ascii="宋体"/>
      <w:kern w:val="2"/>
      <w:sz w:val="24"/>
    </w:rPr>
  </w:style>
  <w:style w:type="character" w:customStyle="1" w:styleId="afd">
    <w:name w:val="纯文本 字符"/>
    <w:qFormat/>
    <w:rPr>
      <w:rFonts w:ascii="宋体" w:hAnsi="Courier New"/>
      <w:kern w:val="2"/>
      <w:sz w:val="21"/>
    </w:rPr>
  </w:style>
  <w:style w:type="character" w:customStyle="1" w:styleId="2Char0">
    <w:name w:val="正文文本缩进 2 Char"/>
    <w:basedOn w:val="a3"/>
    <w:link w:val="20"/>
    <w:qFormat/>
    <w:rPr>
      <w:kern w:val="2"/>
      <w:sz w:val="21"/>
      <w:szCs w:val="24"/>
    </w:rPr>
  </w:style>
  <w:style w:type="character" w:customStyle="1" w:styleId="afe">
    <w:name w:val="批注框文本 字符"/>
    <w:qFormat/>
    <w:rPr>
      <w:kern w:val="2"/>
      <w:sz w:val="18"/>
      <w:szCs w:val="18"/>
      <w:lang w:val="zh-CN" w:eastAsia="zh-CN"/>
    </w:rPr>
  </w:style>
  <w:style w:type="character" w:customStyle="1" w:styleId="aff">
    <w:name w:val="页脚 字符"/>
    <w:qFormat/>
    <w:rPr>
      <w:kern w:val="2"/>
      <w:sz w:val="18"/>
      <w:szCs w:val="18"/>
    </w:rPr>
  </w:style>
  <w:style w:type="character" w:customStyle="1" w:styleId="Char11">
    <w:name w:val="副标题 Char1"/>
    <w:link w:val="af0"/>
    <w:qFormat/>
    <w:rPr>
      <w:rFonts w:ascii="Cambria" w:hAnsi="Cambria"/>
      <w:b/>
      <w:bCs/>
      <w:kern w:val="28"/>
      <w:sz w:val="32"/>
      <w:szCs w:val="32"/>
      <w:lang w:val="zh-CN" w:eastAsia="zh-CN"/>
    </w:rPr>
  </w:style>
  <w:style w:type="character" w:customStyle="1" w:styleId="Charf0">
    <w:name w:val="副标题 Char"/>
    <w:basedOn w:val="a3"/>
    <w:uiPriority w:val="11"/>
    <w:qFormat/>
    <w:rPr>
      <w:rFonts w:asciiTheme="majorHAnsi" w:hAnsiTheme="majorHAnsi" w:cstheme="majorBidi"/>
      <w:b/>
      <w:bCs/>
      <w:kern w:val="28"/>
      <w:sz w:val="32"/>
      <w:szCs w:val="32"/>
    </w:rPr>
  </w:style>
  <w:style w:type="character" w:customStyle="1" w:styleId="Chara">
    <w:name w:val="脚注文本 Char"/>
    <w:basedOn w:val="a3"/>
    <w:link w:val="af1"/>
    <w:semiHidden/>
    <w:qFormat/>
    <w:rPr>
      <w:rFonts w:eastAsia="仿宋_GB2312"/>
      <w:kern w:val="2"/>
      <w:sz w:val="18"/>
    </w:rPr>
  </w:style>
  <w:style w:type="character" w:customStyle="1" w:styleId="2Char1">
    <w:name w:val="正文文本 2 Char"/>
    <w:basedOn w:val="a3"/>
    <w:link w:val="22"/>
    <w:qFormat/>
    <w:rPr>
      <w:kern w:val="2"/>
      <w:sz w:val="21"/>
      <w:szCs w:val="24"/>
    </w:rPr>
  </w:style>
  <w:style w:type="character" w:customStyle="1" w:styleId="Char1">
    <w:name w:val="标题 Char1"/>
    <w:link w:val="a1"/>
    <w:qFormat/>
    <w:rPr>
      <w:rFonts w:ascii="Arial" w:hAnsi="Arial"/>
      <w:b/>
      <w:sz w:val="32"/>
    </w:rPr>
  </w:style>
  <w:style w:type="character" w:customStyle="1" w:styleId="Charf1">
    <w:name w:val="标题 Char"/>
    <w:basedOn w:val="a3"/>
    <w:uiPriority w:val="10"/>
    <w:qFormat/>
    <w:rPr>
      <w:rFonts w:asciiTheme="majorHAnsi" w:hAnsiTheme="majorHAnsi" w:cstheme="majorBidi"/>
      <w:b/>
      <w:bCs/>
      <w:kern w:val="2"/>
      <w:sz w:val="32"/>
      <w:szCs w:val="32"/>
    </w:rPr>
  </w:style>
  <w:style w:type="character" w:customStyle="1" w:styleId="aff0">
    <w:name w:val="批注主题 字符"/>
    <w:qFormat/>
    <w:rPr>
      <w:rFonts w:ascii="宋体"/>
      <w:b/>
      <w:bCs/>
      <w:sz w:val="28"/>
      <w:lang w:val="zh-CN" w:eastAsia="zh-CN"/>
    </w:rPr>
  </w:style>
  <w:style w:type="character" w:customStyle="1" w:styleId="font161">
    <w:name w:val="font161"/>
    <w:qFormat/>
    <w:rPr>
      <w:b/>
      <w:bCs/>
      <w:sz w:val="32"/>
      <w:szCs w:val="3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tabs>
        <w:tab w:val="clear" w:pos="8280"/>
      </w:tabs>
      <w:spacing w:line="413" w:lineRule="auto"/>
    </w:pPr>
    <w:rPr>
      <w:rFonts w:ascii="Arial" w:hAnsi="Arial"/>
      <w:b/>
      <w:kern w:val="0"/>
      <w:sz w:val="24"/>
    </w:rPr>
  </w:style>
  <w:style w:type="character" w:customStyle="1" w:styleId="4CharChar">
    <w:name w:val="正文文字4 Char Char"/>
    <w:qFormat/>
    <w:rPr>
      <w:rFonts w:eastAsia="宋体"/>
      <w:kern w:val="2"/>
      <w:sz w:val="21"/>
      <w:szCs w:val="24"/>
      <w:lang w:val="en-US" w:eastAsia="zh-CN" w:bidi="ar-SA"/>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Char12">
    <w:name w:val="明显引用 Char1"/>
    <w:link w:val="aff1"/>
    <w:qFormat/>
    <w:rPr>
      <w:b/>
      <w:bCs/>
      <w:i/>
      <w:iCs/>
      <w:color w:val="4F81BD"/>
      <w:kern w:val="2"/>
      <w:sz w:val="21"/>
      <w:szCs w:val="22"/>
    </w:rPr>
  </w:style>
  <w:style w:type="paragraph" w:styleId="aff1">
    <w:name w:val="Intense Quote"/>
    <w:basedOn w:val="a0"/>
    <w:next w:val="a0"/>
    <w:link w:val="Char12"/>
    <w:qFormat/>
    <w:pPr>
      <w:pBdr>
        <w:bottom w:val="single" w:sz="4" w:space="4" w:color="4F81BD"/>
      </w:pBdr>
      <w:spacing w:before="200" w:after="280"/>
      <w:ind w:left="936" w:right="936"/>
    </w:pPr>
    <w:rPr>
      <w:b/>
      <w:bCs/>
      <w:i/>
      <w:iCs/>
      <w:color w:val="4F81BD"/>
      <w:szCs w:val="22"/>
    </w:rPr>
  </w:style>
  <w:style w:type="character" w:customStyle="1" w:styleId="Charf2">
    <w:name w:val="明显引用 Char"/>
    <w:basedOn w:val="a3"/>
    <w:uiPriority w:val="30"/>
    <w:qFormat/>
    <w:rPr>
      <w:i/>
      <w:iCs/>
      <w:color w:val="5B9BD5" w:themeColor="accent1"/>
      <w:kern w:val="2"/>
      <w:sz w:val="21"/>
      <w:szCs w:val="24"/>
    </w:rPr>
  </w:style>
  <w:style w:type="character" w:customStyle="1" w:styleId="CharChar">
    <w:name w:val="普通文字 Char Char"/>
    <w:qFormat/>
    <w:rPr>
      <w:rFonts w:ascii="宋体" w:eastAsia="宋体" w:hAnsi="Courier New"/>
      <w:kern w:val="2"/>
      <w:sz w:val="21"/>
      <w:lang w:val="en-US" w:eastAsia="zh-CN" w:bidi="ar-SA"/>
    </w:rPr>
  </w:style>
  <w:style w:type="character" w:customStyle="1" w:styleId="fxlabel">
    <w:name w:val="fx_label"/>
    <w:qFormat/>
  </w:style>
  <w:style w:type="character" w:customStyle="1" w:styleId="4CharChar0">
    <w:name w:val="标题4 Char Char"/>
    <w:link w:val="42"/>
    <w:qFormat/>
    <w:rPr>
      <w:rFonts w:eastAsia="仿宋_GB2312"/>
      <w:kern w:val="2"/>
      <w:sz w:val="32"/>
    </w:rPr>
  </w:style>
  <w:style w:type="paragraph" w:customStyle="1" w:styleId="42">
    <w:name w:val="标题4"/>
    <w:basedOn w:val="a0"/>
    <w:link w:val="4CharChar0"/>
    <w:qFormat/>
    <w:rPr>
      <w:rFonts w:eastAsia="仿宋_GB2312"/>
      <w:sz w:val="32"/>
      <w:szCs w:val="20"/>
    </w:rPr>
  </w:style>
  <w:style w:type="character" w:customStyle="1" w:styleId="Char13">
    <w:name w:val="二 Char1"/>
    <w:qFormat/>
    <w:rPr>
      <w:rFonts w:eastAsia="宋体"/>
      <w:kern w:val="2"/>
      <w:sz w:val="21"/>
      <w:szCs w:val="24"/>
      <w:lang w:val="en-US" w:eastAsia="zh-CN" w:bidi="ar-SA"/>
    </w:rPr>
  </w:style>
  <w:style w:type="character" w:customStyle="1" w:styleId="Char14">
    <w:name w:val="引用 Char1"/>
    <w:link w:val="aff2"/>
    <w:qFormat/>
    <w:rPr>
      <w:i/>
      <w:iCs/>
      <w:color w:val="000000"/>
      <w:kern w:val="2"/>
      <w:sz w:val="21"/>
      <w:szCs w:val="22"/>
    </w:rPr>
  </w:style>
  <w:style w:type="paragraph" w:styleId="aff2">
    <w:name w:val="Quote"/>
    <w:basedOn w:val="a0"/>
    <w:next w:val="a0"/>
    <w:link w:val="Char14"/>
    <w:qFormat/>
    <w:rPr>
      <w:i/>
      <w:iCs/>
      <w:color w:val="000000"/>
      <w:szCs w:val="22"/>
    </w:rPr>
  </w:style>
  <w:style w:type="character" w:customStyle="1" w:styleId="Charf3">
    <w:name w:val="引用 Char"/>
    <w:basedOn w:val="a3"/>
    <w:uiPriority w:val="29"/>
    <w:qFormat/>
    <w:rPr>
      <w:i/>
      <w:iCs/>
      <w:color w:val="404040" w:themeColor="text1" w:themeTint="BF"/>
      <w:kern w:val="2"/>
      <w:sz w:val="21"/>
      <w:szCs w:val="24"/>
    </w:rPr>
  </w:style>
  <w:style w:type="character" w:customStyle="1" w:styleId="htd01">
    <w:name w:val="htd01"/>
    <w:qFormat/>
  </w:style>
  <w:style w:type="character" w:customStyle="1" w:styleId="CharChar10">
    <w:name w:val="Char Char1"/>
    <w:qFormat/>
    <w:rPr>
      <w:rFonts w:ascii="Arial" w:eastAsia="黑体" w:hAnsi="Arial"/>
      <w:b/>
      <w:bCs/>
      <w:kern w:val="2"/>
      <w:sz w:val="32"/>
      <w:szCs w:val="32"/>
      <w:lang w:val="en-US" w:eastAsia="zh-CN" w:bidi="ar-SA"/>
    </w:rPr>
  </w:style>
  <w:style w:type="character" w:customStyle="1" w:styleId="Charf4">
    <w:name w:val="二 Char"/>
    <w:qFormat/>
    <w:rPr>
      <w:rFonts w:eastAsia="仿宋_GB2312"/>
      <w:kern w:val="2"/>
      <w:sz w:val="32"/>
      <w:lang w:val="en-US" w:eastAsia="zh-CN" w:bidi="ar-SA"/>
    </w:rPr>
  </w:style>
  <w:style w:type="character" w:customStyle="1" w:styleId="CharChar100">
    <w:name w:val="Char Char10"/>
    <w:qFormat/>
    <w:locked/>
    <w:rPr>
      <w:rFonts w:ascii="宋体" w:eastAsia="宋体" w:hAnsi="宋体"/>
      <w:kern w:val="2"/>
      <w:sz w:val="21"/>
      <w:szCs w:val="24"/>
      <w:lang w:val="en-US" w:eastAsia="zh-CN" w:bidi="ar-SA"/>
    </w:rPr>
  </w:style>
  <w:style w:type="character" w:customStyle="1" w:styleId="apple-converted-space">
    <w:name w:val="apple-converted-space"/>
    <w:qFormat/>
  </w:style>
  <w:style w:type="paragraph" w:customStyle="1" w:styleId="aff3">
    <w:name w:val="表格"/>
    <w:basedOn w:val="a0"/>
    <w:qFormat/>
    <w:pPr>
      <w:jc w:val="center"/>
      <w:textAlignment w:val="center"/>
    </w:pPr>
    <w:rPr>
      <w:rFonts w:ascii="华文细黑" w:hAnsi="华文细黑"/>
      <w:kern w:val="0"/>
      <w:szCs w:val="20"/>
    </w:rPr>
  </w:style>
  <w:style w:type="paragraph" w:customStyle="1" w:styleId="Char15">
    <w:name w:val="Char1"/>
    <w:basedOn w:val="a0"/>
    <w:qFormat/>
    <w:pPr>
      <w:jc w:val="center"/>
    </w:pPr>
    <w:rPr>
      <w:rFonts w:ascii="仿宋_GB2312" w:eastAsia="仿宋_GB2312"/>
      <w:b/>
      <w:kern w:val="0"/>
      <w:sz w:val="32"/>
      <w:szCs w:val="32"/>
      <w:lang w:val="en-GB"/>
    </w:rPr>
  </w:style>
  <w:style w:type="paragraph" w:customStyle="1" w:styleId="CharCharChar">
    <w:name w:val="Char Char Char"/>
    <w:basedOn w:val="a0"/>
    <w:qFormat/>
    <w:rPr>
      <w:szCs w:val="20"/>
    </w:rPr>
  </w:style>
  <w:style w:type="paragraph" w:customStyle="1" w:styleId="Charf5">
    <w:name w:val="Char"/>
    <w:basedOn w:val="a0"/>
    <w:qFormat/>
    <w:pPr>
      <w:tabs>
        <w:tab w:val="left" w:pos="432"/>
      </w:tabs>
      <w:spacing w:beforeLines="50" w:before="156" w:afterLines="50" w:after="156"/>
      <w:ind w:left="432" w:hanging="432"/>
    </w:pPr>
    <w:rPr>
      <w:rFonts w:ascii="仿宋_GB2312" w:eastAsia="仿宋_GB2312"/>
      <w:sz w:val="24"/>
    </w:rPr>
  </w:style>
  <w:style w:type="paragraph" w:customStyle="1" w:styleId="Char21">
    <w:name w:val="Char2"/>
    <w:basedOn w:val="a0"/>
    <w:qFormat/>
    <w:rPr>
      <w:rFonts w:ascii="仿宋_GB2312" w:eastAsia="仿宋_GB2312"/>
      <w:b/>
      <w:sz w:val="32"/>
      <w:szCs w:val="32"/>
    </w:rPr>
  </w:style>
  <w:style w:type="paragraph" w:customStyle="1" w:styleId="12074">
    <w:name w:val="样式 样式 样式1 + 首行缩进:  2 字符 + 左侧:  0.74 厘米"/>
    <w:basedOn w:val="120"/>
    <w:qFormat/>
    <w:pPr>
      <w:ind w:firstLine="200"/>
    </w:pPr>
  </w:style>
  <w:style w:type="paragraph" w:customStyle="1" w:styleId="aff4">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410">
    <w:name w:val="标题 41"/>
    <w:basedOn w:val="a0"/>
    <w:uiPriority w:val="1"/>
    <w:qFormat/>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378">
    <w:name w:val="样式 标题 3 + 段前: 7.8 磅"/>
    <w:basedOn w:val="3"/>
    <w:qFormat/>
    <w:pPr>
      <w:keepNext w:val="0"/>
      <w:keepLines w:val="0"/>
      <w:tabs>
        <w:tab w:val="clear" w:pos="8280"/>
      </w:tabs>
      <w:spacing w:before="156" w:after="0" w:line="360" w:lineRule="auto"/>
      <w:ind w:left="2220" w:hanging="420"/>
    </w:pPr>
    <w:rPr>
      <w:rFonts w:cs="宋体"/>
      <w:bCs w:val="0"/>
      <w:sz w:val="24"/>
      <w:szCs w:val="20"/>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3Arial">
    <w:name w:val="样式 标题 3 + Arial"/>
    <w:basedOn w:val="3"/>
    <w:qFormat/>
    <w:pPr>
      <w:tabs>
        <w:tab w:val="clear" w:pos="8280"/>
      </w:tabs>
      <w:spacing w:beforeLines="100" w:before="100" w:after="0" w:line="360" w:lineRule="auto"/>
    </w:pPr>
    <w:rPr>
      <w:rFonts w:ascii="Arial" w:hAnsi="Arial"/>
      <w:b/>
      <w:sz w:val="24"/>
    </w:rPr>
  </w:style>
  <w:style w:type="paragraph" w:customStyle="1" w:styleId="378020">
    <w:name w:val="样式 标题 3 + (中文) 黑体 小四 非加粗 段前: 7.8 磅 段后: 0 磅 行距: 固定值 20 磅"/>
    <w:basedOn w:val="3"/>
    <w:qFormat/>
    <w:pPr>
      <w:tabs>
        <w:tab w:val="clear" w:pos="8280"/>
      </w:tabs>
      <w:spacing w:before="0" w:after="0" w:line="400" w:lineRule="exact"/>
    </w:pPr>
    <w:rPr>
      <w:rFonts w:eastAsia="黑体" w:cs="宋体"/>
      <w:bCs w:val="0"/>
      <w:sz w:val="24"/>
      <w:szCs w:val="20"/>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cs="宋体"/>
      <w:b w:val="0"/>
      <w:bCs w:val="0"/>
      <w:sz w:val="32"/>
      <w:szCs w:val="20"/>
    </w:rPr>
  </w:style>
  <w:style w:type="paragraph" w:customStyle="1" w:styleId="16">
    <w:name w:val="1"/>
    <w:basedOn w:val="a0"/>
    <w:next w:val="a0"/>
    <w:qFormat/>
  </w:style>
  <w:style w:type="paragraph" w:customStyle="1" w:styleId="p0">
    <w:name w:val="p0"/>
    <w:basedOn w:val="a0"/>
    <w:qFormat/>
    <w:pPr>
      <w:widowControl/>
    </w:pPr>
    <w:rPr>
      <w:kern w:val="0"/>
      <w:szCs w:val="21"/>
    </w:rPr>
  </w:style>
  <w:style w:type="paragraph" w:customStyle="1" w:styleId="111">
    <w:name w:val="标题 11"/>
    <w:basedOn w:val="a0"/>
    <w:uiPriority w:val="1"/>
    <w:qFormat/>
    <w:pPr>
      <w:autoSpaceDE w:val="0"/>
      <w:autoSpaceDN w:val="0"/>
      <w:adjustRightInd w:val="0"/>
      <w:jc w:val="center"/>
      <w:outlineLvl w:val="0"/>
    </w:pPr>
    <w:rPr>
      <w:rFonts w:ascii="微软雅黑" w:eastAsia="微软雅黑" w:cs="微软雅黑"/>
      <w:b/>
      <w:bCs/>
      <w:kern w:val="0"/>
      <w:sz w:val="48"/>
      <w:szCs w:val="48"/>
    </w:rPr>
  </w:style>
  <w:style w:type="paragraph" w:customStyle="1" w:styleId="610">
    <w:name w:val="标题 61"/>
    <w:basedOn w:val="a0"/>
    <w:uiPriority w:val="1"/>
    <w:qFormat/>
    <w:pPr>
      <w:autoSpaceDE w:val="0"/>
      <w:autoSpaceDN w:val="0"/>
      <w:adjustRightInd w:val="0"/>
      <w:ind w:left="448"/>
      <w:jc w:val="left"/>
      <w:outlineLvl w:val="5"/>
    </w:pPr>
    <w:rPr>
      <w:rFonts w:ascii="宋体" w:cs="宋体"/>
      <w:kern w:val="0"/>
      <w:sz w:val="28"/>
      <w:szCs w:val="28"/>
    </w:rPr>
  </w:style>
  <w:style w:type="paragraph" w:customStyle="1" w:styleId="210">
    <w:name w:val="正文_21"/>
    <w:qFormat/>
    <w:pPr>
      <w:widowControl w:val="0"/>
      <w:jc w:val="both"/>
    </w:pPr>
    <w:rPr>
      <w:rFonts w:ascii="Calibri" w:hAnsi="Calibri"/>
      <w:kern w:val="2"/>
      <w:sz w:val="21"/>
      <w:szCs w:val="22"/>
    </w:rPr>
  </w:style>
  <w:style w:type="character" w:customStyle="1" w:styleId="Char16">
    <w:name w:val="正文文本 Char1"/>
    <w:uiPriority w:val="99"/>
    <w:qFormat/>
    <w:rPr>
      <w:rFonts w:eastAsia="宋体"/>
      <w:kern w:val="2"/>
      <w:sz w:val="21"/>
      <w:szCs w:val="24"/>
      <w:lang w:val="en-US" w:eastAsia="zh-CN" w:bidi="ar-SA"/>
    </w:rPr>
  </w:style>
  <w:style w:type="character" w:customStyle="1" w:styleId="Char22">
    <w:name w:val="批注文字 Char2"/>
    <w:basedOn w:val="a3"/>
    <w:qFormat/>
    <w:rPr>
      <w:kern w:val="2"/>
      <w:sz w:val="21"/>
      <w:szCs w:val="24"/>
    </w:rPr>
  </w:style>
  <w:style w:type="character" w:customStyle="1" w:styleId="cosd-citation-citationid">
    <w:name w:val="cosd-citation-citationid"/>
    <w:basedOn w:val="a3"/>
    <w:qFormat/>
  </w:style>
  <w:style w:type="character" w:customStyle="1" w:styleId="Charb">
    <w:name w:val="普通(网站) Char"/>
    <w:link w:val="af2"/>
    <w:qFormat/>
    <w:locked/>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uiPriority="39" w:qFormat="1"/>
    <w:lsdException w:name="toc 6" w:qFormat="1"/>
    <w:lsdException w:name="toc 7" w:semiHidden="1" w:unhideWhenUsed="1"/>
    <w:lsdException w:name="toc 8" w:semiHidden="1" w:unhideWhenUsed="1" w:qFormat="1"/>
    <w:lsdException w:name="toc 9" w:semiHidden="1" w:unhideWhenUsed="1"/>
    <w:lsdException w:name="Normal Indent" w:qFormat="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2"/>
    <w:link w:val="1Char1"/>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link w:val="2Char"/>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my"/>
    <w:link w:val="3Char"/>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qFormat/>
    <w:pPr>
      <w:keepLines/>
      <w:widowControl/>
      <w:numPr>
        <w:ilvl w:val="3"/>
        <w:numId w:val="2"/>
      </w:numPr>
      <w:jc w:val="left"/>
      <w:outlineLvl w:val="3"/>
    </w:pPr>
    <w:rPr>
      <w:rFonts w:eastAsia="楷体_GB2312"/>
      <w:b/>
      <w:snapToGrid w:val="0"/>
    </w:rPr>
  </w:style>
  <w:style w:type="paragraph" w:styleId="5">
    <w:name w:val="heading 5"/>
    <w:basedOn w:val="a0"/>
    <w:next w:val="a0"/>
    <w:link w:val="5Char1"/>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1"/>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1"/>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Char1"/>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1"/>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Title"/>
    <w:basedOn w:val="a0"/>
    <w:next w:val="a0"/>
    <w:link w:val="Char1"/>
    <w:qFormat/>
    <w:pPr>
      <w:adjustRightInd w:val="0"/>
      <w:spacing w:before="240" w:after="60" w:line="420" w:lineRule="atLeast"/>
      <w:jc w:val="center"/>
      <w:textAlignment w:val="baseline"/>
      <w:outlineLvl w:val="0"/>
    </w:pPr>
    <w:rPr>
      <w:rFonts w:ascii="Arial" w:hAnsi="Arial"/>
      <w:b/>
      <w:kern w:val="0"/>
      <w:sz w:val="32"/>
      <w:szCs w:val="20"/>
    </w:rPr>
  </w:style>
  <w:style w:type="paragraph" w:styleId="a2">
    <w:name w:val="Normal Indent"/>
    <w:basedOn w:val="a0"/>
    <w:next w:val="a0"/>
    <w:link w:val="Char"/>
    <w:qFormat/>
    <w:pPr>
      <w:ind w:firstLine="420"/>
    </w:pPr>
    <w:rPr>
      <w:szCs w:val="20"/>
    </w:rPr>
  </w:style>
  <w:style w:type="paragraph" w:customStyle="1" w:styleId="my">
    <w:name w:val="my正文"/>
    <w:basedOn w:val="a0"/>
    <w:qFormat/>
    <w:pPr>
      <w:spacing w:line="360" w:lineRule="auto"/>
      <w:ind w:firstLineChars="200" w:firstLine="480"/>
    </w:pPr>
    <w:rPr>
      <w:sz w:val="24"/>
    </w:rPr>
  </w:style>
  <w:style w:type="paragraph" w:styleId="a">
    <w:name w:val="List Number"/>
    <w:basedOn w:val="a0"/>
    <w:qFormat/>
    <w:pPr>
      <w:numPr>
        <w:numId w:val="3"/>
      </w:numPr>
    </w:pPr>
  </w:style>
  <w:style w:type="paragraph" w:styleId="a6">
    <w:name w:val="Document Map"/>
    <w:basedOn w:val="a0"/>
    <w:link w:val="Char10"/>
    <w:qFormat/>
    <w:pPr>
      <w:shd w:val="clear" w:color="auto" w:fill="000080"/>
    </w:pPr>
    <w:rPr>
      <w:kern w:val="0"/>
      <w:sz w:val="20"/>
      <w:shd w:val="clear" w:color="auto" w:fill="000080"/>
      <w:lang w:val="zh-CN"/>
    </w:rPr>
  </w:style>
  <w:style w:type="paragraph" w:styleId="a7">
    <w:name w:val="annotation text"/>
    <w:basedOn w:val="a0"/>
    <w:link w:val="Char0"/>
    <w:qFormat/>
    <w:pPr>
      <w:jc w:val="left"/>
    </w:pPr>
  </w:style>
  <w:style w:type="paragraph" w:styleId="30">
    <w:name w:val="Body Text 3"/>
    <w:basedOn w:val="a0"/>
    <w:link w:val="3Char0"/>
    <w:qFormat/>
    <w:rPr>
      <w:rFonts w:ascii="宋体"/>
      <w:sz w:val="24"/>
      <w:szCs w:val="20"/>
    </w:rPr>
  </w:style>
  <w:style w:type="paragraph" w:styleId="a8">
    <w:name w:val="Body Text"/>
    <w:basedOn w:val="a0"/>
    <w:next w:val="a9"/>
    <w:link w:val="Char2"/>
    <w:uiPriority w:val="99"/>
    <w:qFormat/>
    <w:pPr>
      <w:spacing w:line="360" w:lineRule="exact"/>
    </w:pPr>
    <w:rPr>
      <w:sz w:val="24"/>
    </w:rPr>
  </w:style>
  <w:style w:type="paragraph" w:styleId="a9">
    <w:name w:val="Body Text First Indent"/>
    <w:basedOn w:val="a8"/>
    <w:next w:val="a0"/>
    <w:link w:val="Char3"/>
    <w:qFormat/>
    <w:pPr>
      <w:ind w:firstLineChars="200" w:firstLine="200"/>
    </w:pPr>
  </w:style>
  <w:style w:type="paragraph" w:styleId="aa">
    <w:name w:val="Body Text Indent"/>
    <w:basedOn w:val="a0"/>
    <w:next w:val="a0"/>
    <w:link w:val="Char4"/>
    <w:uiPriority w:val="99"/>
    <w:qFormat/>
    <w:pPr>
      <w:spacing w:after="120"/>
      <w:ind w:leftChars="200" w:left="420"/>
    </w:pPr>
  </w:style>
  <w:style w:type="paragraph" w:styleId="50">
    <w:name w:val="toc 5"/>
    <w:basedOn w:val="a0"/>
    <w:next w:val="a0"/>
    <w:uiPriority w:val="39"/>
    <w:qFormat/>
    <w:pPr>
      <w:ind w:left="630"/>
      <w:jc w:val="left"/>
    </w:pPr>
    <w:rPr>
      <w:sz w:val="20"/>
      <w:szCs w:val="20"/>
    </w:rPr>
  </w:style>
  <w:style w:type="paragraph" w:styleId="31">
    <w:name w:val="toc 3"/>
    <w:basedOn w:val="a0"/>
    <w:next w:val="a0"/>
    <w:uiPriority w:val="39"/>
    <w:qFormat/>
    <w:pPr>
      <w:ind w:left="210"/>
      <w:jc w:val="left"/>
    </w:pPr>
    <w:rPr>
      <w:sz w:val="20"/>
      <w:szCs w:val="20"/>
    </w:rPr>
  </w:style>
  <w:style w:type="paragraph" w:styleId="ab">
    <w:name w:val="Plain Text"/>
    <w:basedOn w:val="a0"/>
    <w:next w:val="ac"/>
    <w:link w:val="Char5"/>
    <w:uiPriority w:val="99"/>
    <w:qFormat/>
    <w:rPr>
      <w:rFonts w:ascii="宋体" w:hAnsi="Courier New" w:cstheme="minorBidi"/>
    </w:rPr>
  </w:style>
  <w:style w:type="paragraph" w:styleId="ac">
    <w:name w:val="Date"/>
    <w:basedOn w:val="a0"/>
    <w:next w:val="a0"/>
    <w:link w:val="Char6"/>
    <w:qFormat/>
    <w:pPr>
      <w:ind w:leftChars="2500" w:left="2500"/>
    </w:pPr>
    <w:rPr>
      <w:rFonts w:asciiTheme="minorHAnsi" w:eastAsia="楷体_GB2312" w:hAnsiTheme="minorHAnsi" w:cstheme="minorBidi"/>
      <w:sz w:val="32"/>
      <w:szCs w:val="22"/>
    </w:rPr>
  </w:style>
  <w:style w:type="paragraph" w:styleId="80">
    <w:name w:val="toc 8"/>
    <w:basedOn w:val="a0"/>
    <w:next w:val="a0"/>
    <w:semiHidden/>
    <w:unhideWhenUsed/>
    <w:qFormat/>
    <w:pPr>
      <w:ind w:leftChars="1400" w:left="2940"/>
    </w:pPr>
  </w:style>
  <w:style w:type="paragraph" w:styleId="20">
    <w:name w:val="Body Text Indent 2"/>
    <w:basedOn w:val="a0"/>
    <w:link w:val="2Char0"/>
    <w:qFormat/>
    <w:pPr>
      <w:spacing w:after="120" w:line="480" w:lineRule="auto"/>
      <w:ind w:leftChars="200" w:left="420"/>
    </w:pPr>
  </w:style>
  <w:style w:type="paragraph" w:styleId="ad">
    <w:name w:val="Balloon Text"/>
    <w:basedOn w:val="a0"/>
    <w:link w:val="Char7"/>
    <w:qFormat/>
    <w:rPr>
      <w:sz w:val="18"/>
      <w:szCs w:val="18"/>
    </w:rPr>
  </w:style>
  <w:style w:type="paragraph" w:styleId="ae">
    <w:name w:val="footer"/>
    <w:basedOn w:val="a0"/>
    <w:link w:val="Char8"/>
    <w:uiPriority w:val="99"/>
    <w:qFormat/>
    <w:pPr>
      <w:tabs>
        <w:tab w:val="center" w:pos="4153"/>
        <w:tab w:val="right" w:pos="8306"/>
      </w:tabs>
      <w:snapToGrid w:val="0"/>
      <w:jc w:val="left"/>
    </w:pPr>
    <w:rPr>
      <w:sz w:val="18"/>
    </w:rPr>
  </w:style>
  <w:style w:type="paragraph" w:styleId="af">
    <w:name w:val="header"/>
    <w:basedOn w:val="a0"/>
    <w:link w:val="Char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40">
    <w:name w:val="toc 4"/>
    <w:basedOn w:val="a0"/>
    <w:next w:val="a0"/>
    <w:qFormat/>
    <w:pPr>
      <w:ind w:left="630"/>
      <w:jc w:val="left"/>
    </w:pPr>
    <w:rPr>
      <w:sz w:val="18"/>
      <w:szCs w:val="18"/>
    </w:rPr>
  </w:style>
  <w:style w:type="paragraph" w:styleId="af0">
    <w:name w:val="Subtitle"/>
    <w:basedOn w:val="a0"/>
    <w:next w:val="a0"/>
    <w:link w:val="Char11"/>
    <w:qFormat/>
    <w:pPr>
      <w:spacing w:before="240" w:after="60" w:line="312" w:lineRule="auto"/>
      <w:jc w:val="center"/>
      <w:outlineLvl w:val="1"/>
    </w:pPr>
    <w:rPr>
      <w:rFonts w:ascii="Cambria" w:hAnsi="Cambria"/>
      <w:b/>
      <w:bCs/>
      <w:kern w:val="28"/>
      <w:sz w:val="32"/>
      <w:szCs w:val="32"/>
      <w:lang w:val="zh-CN"/>
    </w:rPr>
  </w:style>
  <w:style w:type="paragraph" w:styleId="af1">
    <w:name w:val="footnote text"/>
    <w:basedOn w:val="a0"/>
    <w:link w:val="Chara"/>
    <w:semiHidden/>
    <w:qFormat/>
    <w:pPr>
      <w:snapToGrid w:val="0"/>
      <w:jc w:val="left"/>
    </w:pPr>
    <w:rPr>
      <w:rFonts w:eastAsia="仿宋_GB2312"/>
      <w:sz w:val="18"/>
      <w:szCs w:val="20"/>
    </w:rPr>
  </w:style>
  <w:style w:type="paragraph" w:styleId="60">
    <w:name w:val="toc 6"/>
    <w:basedOn w:val="a0"/>
    <w:next w:val="a0"/>
    <w:qFormat/>
    <w:pPr>
      <w:ind w:left="1050"/>
      <w:jc w:val="left"/>
    </w:pPr>
    <w:rPr>
      <w:rFonts w:ascii="Calibri" w:hAnsi="Calibri" w:cs="Calibri"/>
      <w:sz w:val="18"/>
      <w:szCs w:val="18"/>
    </w:rPr>
  </w:style>
  <w:style w:type="paragraph" w:styleId="32">
    <w:name w:val="Body Text Indent 3"/>
    <w:basedOn w:val="a0"/>
    <w:link w:val="3Char1"/>
    <w:qFormat/>
    <w:pPr>
      <w:spacing w:after="120"/>
      <w:ind w:leftChars="200" w:left="420"/>
    </w:pPr>
    <w:rPr>
      <w:rFonts w:eastAsia="Copperplate Gothic Bold"/>
      <w:sz w:val="16"/>
      <w:szCs w:val="16"/>
    </w:rPr>
  </w:style>
  <w:style w:type="paragraph" w:styleId="21">
    <w:name w:val="toc 2"/>
    <w:basedOn w:val="a0"/>
    <w:next w:val="a0"/>
    <w:uiPriority w:val="39"/>
    <w:qFormat/>
    <w:pPr>
      <w:spacing w:line="360" w:lineRule="auto"/>
      <w:ind w:leftChars="100" w:left="210" w:firstLineChars="196" w:firstLine="472"/>
      <w:jc w:val="left"/>
    </w:pPr>
    <w:rPr>
      <w:rFonts w:ascii="宋体" w:hAnsi="宋体"/>
      <w:b/>
      <w:sz w:val="24"/>
    </w:rPr>
  </w:style>
  <w:style w:type="paragraph" w:styleId="22">
    <w:name w:val="Body Text 2"/>
    <w:basedOn w:val="a0"/>
    <w:link w:val="2Char1"/>
    <w:qFormat/>
    <w:pPr>
      <w:spacing w:after="120" w:line="480" w:lineRule="auto"/>
    </w:pPr>
  </w:style>
  <w:style w:type="paragraph" w:styleId="af2">
    <w:name w:val="Normal (Web)"/>
    <w:basedOn w:val="a0"/>
    <w:link w:val="Charb"/>
    <w:qFormat/>
    <w:pPr>
      <w:widowControl/>
      <w:spacing w:before="100" w:beforeAutospacing="1" w:after="100" w:afterAutospacing="1"/>
      <w:jc w:val="left"/>
    </w:pPr>
    <w:rPr>
      <w:rFonts w:ascii="宋体" w:hAnsi="宋体" w:hint="eastAsia"/>
      <w:kern w:val="0"/>
      <w:sz w:val="24"/>
    </w:rPr>
  </w:style>
  <w:style w:type="paragraph" w:styleId="af3">
    <w:name w:val="annotation subject"/>
    <w:basedOn w:val="a7"/>
    <w:next w:val="a7"/>
    <w:link w:val="Charc"/>
    <w:qFormat/>
    <w:rPr>
      <w:b/>
      <w:bCs/>
    </w:rPr>
  </w:style>
  <w:style w:type="paragraph" w:styleId="23">
    <w:name w:val="Body Text First Indent 2"/>
    <w:basedOn w:val="aa"/>
    <w:link w:val="2Char2"/>
    <w:qFormat/>
    <w:pPr>
      <w:ind w:firstLine="420"/>
    </w:pPr>
  </w:style>
  <w:style w:type="table" w:styleId="af4">
    <w:name w:val="Table Grid"/>
    <w:basedOn w:val="a4"/>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3"/>
    <w:uiPriority w:val="22"/>
    <w:qFormat/>
    <w:rPr>
      <w:b/>
    </w:rPr>
  </w:style>
  <w:style w:type="character" w:styleId="af6">
    <w:name w:val="page number"/>
    <w:qFormat/>
  </w:style>
  <w:style w:type="character" w:styleId="af7">
    <w:name w:val="FollowedHyperlink"/>
    <w:qFormat/>
    <w:rPr>
      <w:color w:val="800080"/>
      <w:u w:val="single"/>
    </w:rPr>
  </w:style>
  <w:style w:type="character" w:styleId="af8">
    <w:name w:val="Hyperlink"/>
    <w:basedOn w:val="a3"/>
    <w:uiPriority w:val="99"/>
    <w:qFormat/>
    <w:rPr>
      <w:color w:val="0000FF"/>
      <w:u w:val="single"/>
    </w:rPr>
  </w:style>
  <w:style w:type="character" w:styleId="af9">
    <w:name w:val="annotation reference"/>
    <w:basedOn w:val="a3"/>
    <w:qFormat/>
    <w:rPr>
      <w:sz w:val="21"/>
      <w:szCs w:val="21"/>
    </w:rPr>
  </w:style>
  <w:style w:type="character" w:customStyle="1" w:styleId="Char4">
    <w:name w:val="正文文本缩进 Char"/>
    <w:basedOn w:val="a3"/>
    <w:link w:val="aa"/>
    <w:uiPriority w:val="99"/>
    <w:qFormat/>
    <w:rPr>
      <w:kern w:val="2"/>
      <w:sz w:val="21"/>
      <w:szCs w:val="24"/>
    </w:rPr>
  </w:style>
  <w:style w:type="character" w:customStyle="1" w:styleId="Char">
    <w:name w:val="正文缩进 Char"/>
    <w:link w:val="a2"/>
    <w:qFormat/>
    <w:rPr>
      <w:kern w:val="2"/>
      <w:sz w:val="21"/>
    </w:rPr>
  </w:style>
  <w:style w:type="character" w:customStyle="1" w:styleId="1Char1">
    <w:name w:val="标题 1 Char1"/>
    <w:link w:val="1"/>
    <w:qFormat/>
    <w:rPr>
      <w:b/>
      <w:bCs/>
      <w:kern w:val="44"/>
      <w:sz w:val="44"/>
      <w:szCs w:val="44"/>
    </w:rPr>
  </w:style>
  <w:style w:type="character" w:customStyle="1" w:styleId="2Char">
    <w:name w:val="标题 2 Char"/>
    <w:basedOn w:val="a3"/>
    <w:link w:val="2"/>
    <w:qFormat/>
    <w:rPr>
      <w:rFonts w:ascii="宋体" w:hAnsi="宋体"/>
      <w:b/>
      <w:kern w:val="2"/>
      <w:sz w:val="32"/>
      <w:szCs w:val="28"/>
    </w:rPr>
  </w:style>
  <w:style w:type="character" w:customStyle="1" w:styleId="3Char">
    <w:name w:val="标题 3 Char"/>
    <w:basedOn w:val="a3"/>
    <w:link w:val="3"/>
    <w:qFormat/>
    <w:rPr>
      <w:bCs/>
      <w:kern w:val="2"/>
      <w:sz w:val="21"/>
      <w:szCs w:val="32"/>
    </w:rPr>
  </w:style>
  <w:style w:type="character" w:customStyle="1" w:styleId="4Char">
    <w:name w:val="标题 4 Char"/>
    <w:basedOn w:val="a3"/>
    <w:link w:val="4"/>
    <w:qFormat/>
    <w:rPr>
      <w:rFonts w:eastAsia="楷体_GB2312"/>
      <w:b/>
      <w:snapToGrid w:val="0"/>
      <w:kern w:val="2"/>
      <w:sz w:val="21"/>
      <w:szCs w:val="24"/>
    </w:rPr>
  </w:style>
  <w:style w:type="character" w:customStyle="1" w:styleId="5Char1">
    <w:name w:val="标题 5 Char1"/>
    <w:link w:val="5"/>
    <w:qFormat/>
    <w:rPr>
      <w:b/>
      <w:bCs/>
      <w:sz w:val="28"/>
      <w:szCs w:val="28"/>
    </w:rPr>
  </w:style>
  <w:style w:type="character" w:customStyle="1" w:styleId="6Char1">
    <w:name w:val="标题 6 Char1"/>
    <w:link w:val="6"/>
    <w:qFormat/>
    <w:rPr>
      <w:rFonts w:ascii="Arial" w:eastAsia="黑体" w:hAnsi="Arial"/>
      <w:b/>
      <w:bCs/>
      <w:sz w:val="24"/>
      <w:szCs w:val="24"/>
    </w:rPr>
  </w:style>
  <w:style w:type="character" w:customStyle="1" w:styleId="7Char1">
    <w:name w:val="标题 7 Char1"/>
    <w:link w:val="7"/>
    <w:qFormat/>
    <w:rPr>
      <w:b/>
      <w:bCs/>
      <w:sz w:val="24"/>
      <w:szCs w:val="24"/>
    </w:rPr>
  </w:style>
  <w:style w:type="character" w:customStyle="1" w:styleId="8Char1">
    <w:name w:val="标题 8 Char1"/>
    <w:link w:val="8"/>
    <w:qFormat/>
    <w:rPr>
      <w:rFonts w:ascii="Arial" w:eastAsia="黑体" w:hAnsi="Arial"/>
      <w:sz w:val="24"/>
      <w:szCs w:val="24"/>
    </w:rPr>
  </w:style>
  <w:style w:type="character" w:customStyle="1" w:styleId="9Char1">
    <w:name w:val="标题 9 Char1"/>
    <w:link w:val="9"/>
    <w:qFormat/>
    <w:rPr>
      <w:rFonts w:ascii="Arial" w:eastAsia="黑体" w:hAnsi="Arial"/>
      <w:sz w:val="21"/>
      <w:szCs w:val="21"/>
    </w:rPr>
  </w:style>
  <w:style w:type="character" w:customStyle="1" w:styleId="Char0">
    <w:name w:val="批注文字 Char"/>
    <w:basedOn w:val="a3"/>
    <w:link w:val="a7"/>
    <w:qFormat/>
    <w:rPr>
      <w:kern w:val="2"/>
      <w:sz w:val="21"/>
      <w:szCs w:val="24"/>
    </w:rPr>
  </w:style>
  <w:style w:type="character" w:customStyle="1" w:styleId="Char2">
    <w:name w:val="正文文本 Char2"/>
    <w:link w:val="a8"/>
    <w:uiPriority w:val="99"/>
    <w:qFormat/>
    <w:rPr>
      <w:kern w:val="2"/>
      <w:sz w:val="24"/>
      <w:szCs w:val="24"/>
    </w:rPr>
  </w:style>
  <w:style w:type="character" w:customStyle="1" w:styleId="Char6">
    <w:name w:val="日期 Char"/>
    <w:basedOn w:val="a3"/>
    <w:link w:val="ac"/>
    <w:qFormat/>
    <w:rPr>
      <w:rFonts w:asciiTheme="minorHAnsi" w:eastAsia="楷体_GB2312" w:hAnsiTheme="minorHAnsi" w:cstheme="minorBidi"/>
      <w:kern w:val="2"/>
      <w:sz w:val="32"/>
      <w:szCs w:val="22"/>
    </w:rPr>
  </w:style>
  <w:style w:type="character" w:customStyle="1" w:styleId="Char5">
    <w:name w:val="纯文本 Char"/>
    <w:link w:val="ab"/>
    <w:uiPriority w:val="99"/>
    <w:qFormat/>
    <w:rPr>
      <w:rFonts w:ascii="宋体" w:hAnsi="Courier New" w:cstheme="minorBidi"/>
      <w:kern w:val="2"/>
      <w:sz w:val="21"/>
      <w:szCs w:val="24"/>
    </w:rPr>
  </w:style>
  <w:style w:type="character" w:customStyle="1" w:styleId="Char7">
    <w:name w:val="批注框文本 Char"/>
    <w:basedOn w:val="a3"/>
    <w:link w:val="ad"/>
    <w:qFormat/>
    <w:rPr>
      <w:kern w:val="2"/>
      <w:sz w:val="18"/>
      <w:szCs w:val="18"/>
    </w:rPr>
  </w:style>
  <w:style w:type="character" w:customStyle="1" w:styleId="Char8">
    <w:name w:val="页脚 Char"/>
    <w:basedOn w:val="a3"/>
    <w:link w:val="ae"/>
    <w:uiPriority w:val="99"/>
    <w:qFormat/>
    <w:rPr>
      <w:kern w:val="2"/>
      <w:sz w:val="18"/>
      <w:szCs w:val="24"/>
    </w:rPr>
  </w:style>
  <w:style w:type="character" w:customStyle="1" w:styleId="Char9">
    <w:name w:val="页眉 Char"/>
    <w:basedOn w:val="a3"/>
    <w:link w:val="af"/>
    <w:qFormat/>
    <w:rPr>
      <w:kern w:val="2"/>
      <w:sz w:val="18"/>
      <w:szCs w:val="24"/>
    </w:rPr>
  </w:style>
  <w:style w:type="character" w:customStyle="1" w:styleId="3Char1">
    <w:name w:val="正文文本缩进 3 Char"/>
    <w:basedOn w:val="a3"/>
    <w:link w:val="32"/>
    <w:qFormat/>
    <w:rPr>
      <w:rFonts w:eastAsia="Copperplate Gothic Bold"/>
      <w:kern w:val="2"/>
      <w:sz w:val="16"/>
      <w:szCs w:val="16"/>
    </w:rPr>
  </w:style>
  <w:style w:type="character" w:customStyle="1" w:styleId="Charc">
    <w:name w:val="批注主题 Char"/>
    <w:basedOn w:val="Char0"/>
    <w:link w:val="af3"/>
    <w:qFormat/>
    <w:rPr>
      <w:b/>
      <w:bCs/>
      <w:kern w:val="2"/>
      <w:sz w:val="21"/>
      <w:szCs w:val="24"/>
    </w:rPr>
  </w:style>
  <w:style w:type="character" w:customStyle="1" w:styleId="Char3">
    <w:name w:val="正文首行缩进 Char"/>
    <w:basedOn w:val="Chard"/>
    <w:link w:val="a9"/>
    <w:qFormat/>
    <w:rPr>
      <w:kern w:val="2"/>
      <w:sz w:val="24"/>
      <w:szCs w:val="24"/>
    </w:rPr>
  </w:style>
  <w:style w:type="character" w:customStyle="1" w:styleId="Chard">
    <w:name w:val="正文文本 Char"/>
    <w:basedOn w:val="a3"/>
    <w:qFormat/>
    <w:rPr>
      <w:kern w:val="2"/>
      <w:sz w:val="21"/>
      <w:szCs w:val="24"/>
    </w:rPr>
  </w:style>
  <w:style w:type="character" w:customStyle="1" w:styleId="2Char2">
    <w:name w:val="正文首行缩进 2 Char"/>
    <w:basedOn w:val="Char4"/>
    <w:link w:val="23"/>
    <w:qFormat/>
    <w:rPr>
      <w:kern w:val="2"/>
      <w:sz w:val="21"/>
      <w:szCs w:val="24"/>
    </w:rPr>
  </w:style>
  <w:style w:type="paragraph" w:customStyle="1" w:styleId="Normal">
    <w:name w:val="[Normal]"/>
    <w:qFormat/>
    <w:pPr>
      <w:widowControl w:val="0"/>
      <w:autoSpaceDE w:val="0"/>
      <w:autoSpaceDN w:val="0"/>
      <w:adjustRightInd w:val="0"/>
    </w:pPr>
    <w:rPr>
      <w:rFonts w:ascii="宋体" w:hAnsi="Calibri" w:cs="宋体"/>
      <w:sz w:val="24"/>
      <w:szCs w:val="24"/>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a">
    <w:name w:val="List Paragraph"/>
    <w:basedOn w:val="a0"/>
    <w:link w:val="Chare"/>
    <w:uiPriority w:val="34"/>
    <w:qFormat/>
    <w:pPr>
      <w:ind w:firstLineChars="200" w:firstLine="420"/>
    </w:pPr>
    <w:rPr>
      <w:rFonts w:ascii="Calibri" w:hAnsi="Calibri"/>
      <w:szCs w:val="22"/>
    </w:rPr>
  </w:style>
  <w:style w:type="character" w:customStyle="1" w:styleId="Chare">
    <w:name w:val="列出段落 Char"/>
    <w:link w:val="afa"/>
    <w:uiPriority w:val="34"/>
    <w:qFormat/>
    <w:rPr>
      <w:rFonts w:ascii="Calibri" w:hAnsi="Calibri"/>
      <w:kern w:val="2"/>
      <w:sz w:val="21"/>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1">
    <w:name w:val="正文_4"/>
    <w:qFormat/>
    <w:pPr>
      <w:widowControl w:val="0"/>
      <w:jc w:val="both"/>
    </w:pPr>
    <w:rPr>
      <w:kern w:val="2"/>
      <w:sz w:val="21"/>
      <w:szCs w:val="24"/>
    </w:rPr>
  </w:style>
  <w:style w:type="paragraph" w:customStyle="1" w:styleId="51">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3"/>
    <w:qFormat/>
    <w:rPr>
      <w:rFonts w:ascii="Arial" w:hAnsi="Arial" w:cs="Arial" w:hint="default"/>
      <w:color w:val="000000"/>
      <w:sz w:val="20"/>
      <w:szCs w:val="20"/>
      <w:u w:val="none"/>
    </w:rPr>
  </w:style>
  <w:style w:type="character" w:customStyle="1" w:styleId="font01">
    <w:name w:val="font01"/>
    <w:basedOn w:val="a3"/>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1CharChar">
    <w:name w:val="标题 1 Char Char"/>
    <w:basedOn w:val="a3"/>
    <w:qFormat/>
    <w:rPr>
      <w:rFonts w:eastAsia="宋体"/>
      <w:b/>
      <w:spacing w:val="-2"/>
      <w:sz w:val="24"/>
      <w:lang w:val="en-US" w:eastAsia="zh-CN" w:bidi="ar-SA"/>
    </w:rPr>
  </w:style>
  <w:style w:type="paragraph" w:customStyle="1" w:styleId="120">
    <w:name w:val="样式 样式1 + 首行缩进:  2 字符"/>
    <w:basedOn w:val="a0"/>
    <w:qFormat/>
    <w:pPr>
      <w:spacing w:line="360" w:lineRule="exact"/>
      <w:ind w:firstLineChars="200" w:firstLine="420"/>
    </w:pPr>
    <w:rPr>
      <w:rFonts w:ascii="Arial" w:hAnsi="Arial" w:cs="宋体"/>
      <w:szCs w:val="20"/>
    </w:rPr>
  </w:style>
  <w:style w:type="paragraph" w:customStyle="1" w:styleId="afb">
    <w:name w:val="表格文字"/>
    <w:basedOn w:val="a0"/>
    <w:next w:val="a8"/>
    <w:qFormat/>
    <w:pPr>
      <w:widowControl/>
      <w:jc w:val="center"/>
    </w:pPr>
    <w:rPr>
      <w:rFonts w:ascii="宋体" w:hAnsi="宋体" w:cs="宋体"/>
      <w:snapToGrid w:val="0"/>
      <w:szCs w:val="21"/>
    </w:rPr>
  </w:style>
  <w:style w:type="character" w:customStyle="1" w:styleId="4CharCharCharChar">
    <w:name w:val="标题 4 Char Char Char Char"/>
    <w:qFormat/>
    <w:rPr>
      <w:rFonts w:eastAsia="楷体_GB2312"/>
      <w:b/>
      <w:snapToGrid w:val="0"/>
      <w:sz w:val="24"/>
      <w:lang w:val="en-US" w:eastAsia="zh-CN" w:bidi="ar-SA"/>
    </w:rPr>
  </w:style>
  <w:style w:type="paragraph" w:customStyle="1" w:styleId="Other1">
    <w:name w:val="Other|1"/>
    <w:basedOn w:val="a0"/>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sz w:val="28"/>
      <w:szCs w:val="20"/>
    </w:rPr>
  </w:style>
  <w:style w:type="paragraph" w:customStyle="1" w:styleId="Style1">
    <w:name w:val="_Style 1"/>
    <w:qFormat/>
    <w:rPr>
      <w:rFonts w:ascii="Calibri" w:hAnsi="Calibri"/>
      <w:kern w:val="2"/>
      <w:sz w:val="28"/>
      <w:szCs w:val="22"/>
    </w:rPr>
  </w:style>
  <w:style w:type="paragraph" w:customStyle="1" w:styleId="400">
    <w:name w:val="标题 4_0_0"/>
    <w:basedOn w:val="00"/>
    <w:next w:val="0"/>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15">
    <w:name w:val="修订1"/>
    <w:hidden/>
    <w:uiPriority w:val="99"/>
    <w:semiHidden/>
    <w:qFormat/>
    <w:rPr>
      <w:kern w:val="2"/>
      <w:sz w:val="21"/>
      <w:szCs w:val="24"/>
    </w:rPr>
  </w:style>
  <w:style w:type="character" w:customStyle="1" w:styleId="UnresolvedMention">
    <w:name w:val="Unresolved Mention"/>
    <w:basedOn w:val="a3"/>
    <w:uiPriority w:val="99"/>
    <w:semiHidden/>
    <w:unhideWhenUsed/>
    <w:qFormat/>
    <w:rPr>
      <w:color w:val="605E5C"/>
      <w:shd w:val="clear" w:color="auto" w:fill="E1DFDD"/>
    </w:rPr>
  </w:style>
  <w:style w:type="character" w:customStyle="1" w:styleId="Char20">
    <w:name w:val="纯文本 Char2"/>
    <w:uiPriority w:val="99"/>
    <w:qFormat/>
    <w:rPr>
      <w:rFonts w:ascii="宋体" w:hAnsi="Courier New"/>
      <w:kern w:val="2"/>
      <w:sz w:val="21"/>
    </w:rPr>
  </w:style>
  <w:style w:type="paragraph" w:customStyle="1" w:styleId="24">
    <w:name w:val="修订2"/>
    <w:hidden/>
    <w:uiPriority w:val="99"/>
    <w:semiHidden/>
    <w:qFormat/>
    <w:rPr>
      <w:kern w:val="2"/>
      <w:sz w:val="21"/>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qFormat/>
    <w:pPr>
      <w:spacing w:line="360" w:lineRule="auto"/>
      <w:ind w:firstLineChars="200" w:firstLine="200"/>
    </w:pPr>
    <w:rPr>
      <w:rFonts w:eastAsia="楷体_GB2312"/>
      <w:sz w:val="28"/>
      <w:szCs w:val="20"/>
    </w:rPr>
  </w:style>
  <w:style w:type="character" w:customStyle="1" w:styleId="jbox-icon">
    <w:name w:val="jbox-icon"/>
    <w:basedOn w:val="a3"/>
    <w:qFormat/>
  </w:style>
  <w:style w:type="character" w:customStyle="1" w:styleId="5Char">
    <w:name w:val="标题 5 Char"/>
    <w:basedOn w:val="a3"/>
    <w:uiPriority w:val="9"/>
    <w:semiHidden/>
    <w:qFormat/>
    <w:rPr>
      <w:b/>
      <w:bCs/>
      <w:kern w:val="2"/>
      <w:sz w:val="28"/>
      <w:szCs w:val="28"/>
    </w:rPr>
  </w:style>
  <w:style w:type="character" w:customStyle="1" w:styleId="6Char">
    <w:name w:val="标题 6 Char"/>
    <w:basedOn w:val="a3"/>
    <w:uiPriority w:val="9"/>
    <w:semiHidden/>
    <w:qFormat/>
    <w:rPr>
      <w:rFonts w:asciiTheme="majorHAnsi" w:eastAsiaTheme="majorEastAsia" w:hAnsiTheme="majorHAnsi" w:cstheme="majorBidi"/>
      <w:b/>
      <w:bCs/>
      <w:kern w:val="2"/>
      <w:sz w:val="24"/>
      <w:szCs w:val="24"/>
    </w:rPr>
  </w:style>
  <w:style w:type="character" w:customStyle="1" w:styleId="7Char">
    <w:name w:val="标题 7 Char"/>
    <w:basedOn w:val="a3"/>
    <w:uiPriority w:val="9"/>
    <w:semiHidden/>
    <w:qFormat/>
    <w:rPr>
      <w:b/>
      <w:bCs/>
      <w:kern w:val="2"/>
      <w:sz w:val="24"/>
      <w:szCs w:val="24"/>
    </w:rPr>
  </w:style>
  <w:style w:type="character" w:customStyle="1" w:styleId="8Char">
    <w:name w:val="标题 8 Char"/>
    <w:basedOn w:val="a3"/>
    <w:uiPriority w:val="9"/>
    <w:semiHidden/>
    <w:qFormat/>
    <w:rPr>
      <w:rFonts w:asciiTheme="majorHAnsi" w:eastAsiaTheme="majorEastAsia" w:hAnsiTheme="majorHAnsi" w:cstheme="majorBidi"/>
      <w:kern w:val="2"/>
      <w:sz w:val="24"/>
      <w:szCs w:val="24"/>
    </w:rPr>
  </w:style>
  <w:style w:type="character" w:customStyle="1" w:styleId="9Char">
    <w:name w:val="标题 9 Char"/>
    <w:basedOn w:val="a3"/>
    <w:uiPriority w:val="9"/>
    <w:semiHidden/>
    <w:qFormat/>
    <w:rPr>
      <w:rFonts w:asciiTheme="majorHAnsi" w:eastAsiaTheme="majorEastAsia" w:hAnsiTheme="majorHAnsi" w:cstheme="majorBidi"/>
      <w:kern w:val="2"/>
      <w:sz w:val="21"/>
      <w:szCs w:val="21"/>
    </w:rPr>
  </w:style>
  <w:style w:type="character" w:customStyle="1" w:styleId="1Char">
    <w:name w:val="标题 1 Char"/>
    <w:basedOn w:val="a3"/>
    <w:uiPriority w:val="9"/>
    <w:qFormat/>
    <w:rPr>
      <w:b/>
      <w:bCs/>
      <w:kern w:val="44"/>
      <w:sz w:val="44"/>
      <w:szCs w:val="44"/>
    </w:rPr>
  </w:style>
  <w:style w:type="character" w:customStyle="1" w:styleId="Char40">
    <w:name w:val="纯文本 Char4"/>
    <w:qFormat/>
    <w:rPr>
      <w:rFonts w:ascii="宋体" w:hAnsi="Courier New"/>
      <w:sz w:val="24"/>
      <w:szCs w:val="24"/>
    </w:rPr>
  </w:style>
  <w:style w:type="character" w:customStyle="1" w:styleId="afc">
    <w:name w:val="正文缩进 字符"/>
    <w:qFormat/>
    <w:rPr>
      <w:kern w:val="2"/>
      <w:sz w:val="21"/>
      <w:szCs w:val="24"/>
    </w:rPr>
  </w:style>
  <w:style w:type="character" w:customStyle="1" w:styleId="Char10">
    <w:name w:val="文档结构图 Char1"/>
    <w:link w:val="a6"/>
    <w:qFormat/>
    <w:rPr>
      <w:szCs w:val="24"/>
      <w:shd w:val="clear" w:color="auto" w:fill="000080"/>
      <w:lang w:val="zh-CN" w:eastAsia="zh-CN"/>
    </w:rPr>
  </w:style>
  <w:style w:type="character" w:customStyle="1" w:styleId="Charf">
    <w:name w:val="文档结构图 Char"/>
    <w:basedOn w:val="a3"/>
    <w:uiPriority w:val="99"/>
    <w:semiHidden/>
    <w:qFormat/>
    <w:rPr>
      <w:rFonts w:ascii="Microsoft YaHei UI" w:eastAsia="Microsoft YaHei UI"/>
      <w:kern w:val="2"/>
      <w:sz w:val="18"/>
      <w:szCs w:val="18"/>
    </w:rPr>
  </w:style>
  <w:style w:type="character" w:customStyle="1" w:styleId="3Char0">
    <w:name w:val="正文文本 3 Char"/>
    <w:basedOn w:val="a3"/>
    <w:link w:val="30"/>
    <w:qFormat/>
    <w:rPr>
      <w:rFonts w:ascii="宋体"/>
      <w:kern w:val="2"/>
      <w:sz w:val="24"/>
    </w:rPr>
  </w:style>
  <w:style w:type="character" w:customStyle="1" w:styleId="afd">
    <w:name w:val="纯文本 字符"/>
    <w:qFormat/>
    <w:rPr>
      <w:rFonts w:ascii="宋体" w:hAnsi="Courier New"/>
      <w:kern w:val="2"/>
      <w:sz w:val="21"/>
    </w:rPr>
  </w:style>
  <w:style w:type="character" w:customStyle="1" w:styleId="2Char0">
    <w:name w:val="正文文本缩进 2 Char"/>
    <w:basedOn w:val="a3"/>
    <w:link w:val="20"/>
    <w:qFormat/>
    <w:rPr>
      <w:kern w:val="2"/>
      <w:sz w:val="21"/>
      <w:szCs w:val="24"/>
    </w:rPr>
  </w:style>
  <w:style w:type="character" w:customStyle="1" w:styleId="afe">
    <w:name w:val="批注框文本 字符"/>
    <w:qFormat/>
    <w:rPr>
      <w:kern w:val="2"/>
      <w:sz w:val="18"/>
      <w:szCs w:val="18"/>
      <w:lang w:val="zh-CN" w:eastAsia="zh-CN"/>
    </w:rPr>
  </w:style>
  <w:style w:type="character" w:customStyle="1" w:styleId="aff">
    <w:name w:val="页脚 字符"/>
    <w:qFormat/>
    <w:rPr>
      <w:kern w:val="2"/>
      <w:sz w:val="18"/>
      <w:szCs w:val="18"/>
    </w:rPr>
  </w:style>
  <w:style w:type="character" w:customStyle="1" w:styleId="Char11">
    <w:name w:val="副标题 Char1"/>
    <w:link w:val="af0"/>
    <w:qFormat/>
    <w:rPr>
      <w:rFonts w:ascii="Cambria" w:hAnsi="Cambria"/>
      <w:b/>
      <w:bCs/>
      <w:kern w:val="28"/>
      <w:sz w:val="32"/>
      <w:szCs w:val="32"/>
      <w:lang w:val="zh-CN" w:eastAsia="zh-CN"/>
    </w:rPr>
  </w:style>
  <w:style w:type="character" w:customStyle="1" w:styleId="Charf0">
    <w:name w:val="副标题 Char"/>
    <w:basedOn w:val="a3"/>
    <w:uiPriority w:val="11"/>
    <w:qFormat/>
    <w:rPr>
      <w:rFonts w:asciiTheme="majorHAnsi" w:hAnsiTheme="majorHAnsi" w:cstheme="majorBidi"/>
      <w:b/>
      <w:bCs/>
      <w:kern w:val="28"/>
      <w:sz w:val="32"/>
      <w:szCs w:val="32"/>
    </w:rPr>
  </w:style>
  <w:style w:type="character" w:customStyle="1" w:styleId="Chara">
    <w:name w:val="脚注文本 Char"/>
    <w:basedOn w:val="a3"/>
    <w:link w:val="af1"/>
    <w:semiHidden/>
    <w:qFormat/>
    <w:rPr>
      <w:rFonts w:eastAsia="仿宋_GB2312"/>
      <w:kern w:val="2"/>
      <w:sz w:val="18"/>
    </w:rPr>
  </w:style>
  <w:style w:type="character" w:customStyle="1" w:styleId="2Char1">
    <w:name w:val="正文文本 2 Char"/>
    <w:basedOn w:val="a3"/>
    <w:link w:val="22"/>
    <w:qFormat/>
    <w:rPr>
      <w:kern w:val="2"/>
      <w:sz w:val="21"/>
      <w:szCs w:val="24"/>
    </w:rPr>
  </w:style>
  <w:style w:type="character" w:customStyle="1" w:styleId="Char1">
    <w:name w:val="标题 Char1"/>
    <w:link w:val="a1"/>
    <w:qFormat/>
    <w:rPr>
      <w:rFonts w:ascii="Arial" w:hAnsi="Arial"/>
      <w:b/>
      <w:sz w:val="32"/>
    </w:rPr>
  </w:style>
  <w:style w:type="character" w:customStyle="1" w:styleId="Charf1">
    <w:name w:val="标题 Char"/>
    <w:basedOn w:val="a3"/>
    <w:uiPriority w:val="10"/>
    <w:qFormat/>
    <w:rPr>
      <w:rFonts w:asciiTheme="majorHAnsi" w:hAnsiTheme="majorHAnsi" w:cstheme="majorBidi"/>
      <w:b/>
      <w:bCs/>
      <w:kern w:val="2"/>
      <w:sz w:val="32"/>
      <w:szCs w:val="32"/>
    </w:rPr>
  </w:style>
  <w:style w:type="character" w:customStyle="1" w:styleId="aff0">
    <w:name w:val="批注主题 字符"/>
    <w:qFormat/>
    <w:rPr>
      <w:rFonts w:ascii="宋体"/>
      <w:b/>
      <w:bCs/>
      <w:sz w:val="28"/>
      <w:lang w:val="zh-CN" w:eastAsia="zh-CN"/>
    </w:rPr>
  </w:style>
  <w:style w:type="character" w:customStyle="1" w:styleId="font161">
    <w:name w:val="font161"/>
    <w:qFormat/>
    <w:rPr>
      <w:b/>
      <w:bCs/>
      <w:sz w:val="32"/>
      <w:szCs w:val="3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tabs>
        <w:tab w:val="clear" w:pos="8280"/>
      </w:tabs>
      <w:spacing w:line="413" w:lineRule="auto"/>
    </w:pPr>
    <w:rPr>
      <w:rFonts w:ascii="Arial" w:hAnsi="Arial"/>
      <w:b/>
      <w:kern w:val="0"/>
      <w:sz w:val="24"/>
    </w:rPr>
  </w:style>
  <w:style w:type="character" w:customStyle="1" w:styleId="4CharChar">
    <w:name w:val="正文文字4 Char Char"/>
    <w:qFormat/>
    <w:rPr>
      <w:rFonts w:eastAsia="宋体"/>
      <w:kern w:val="2"/>
      <w:sz w:val="21"/>
      <w:szCs w:val="24"/>
      <w:lang w:val="en-US" w:eastAsia="zh-CN" w:bidi="ar-SA"/>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Char12">
    <w:name w:val="明显引用 Char1"/>
    <w:link w:val="aff1"/>
    <w:qFormat/>
    <w:rPr>
      <w:b/>
      <w:bCs/>
      <w:i/>
      <w:iCs/>
      <w:color w:val="4F81BD"/>
      <w:kern w:val="2"/>
      <w:sz w:val="21"/>
      <w:szCs w:val="22"/>
    </w:rPr>
  </w:style>
  <w:style w:type="paragraph" w:styleId="aff1">
    <w:name w:val="Intense Quote"/>
    <w:basedOn w:val="a0"/>
    <w:next w:val="a0"/>
    <w:link w:val="Char12"/>
    <w:qFormat/>
    <w:pPr>
      <w:pBdr>
        <w:bottom w:val="single" w:sz="4" w:space="4" w:color="4F81BD"/>
      </w:pBdr>
      <w:spacing w:before="200" w:after="280"/>
      <w:ind w:left="936" w:right="936"/>
    </w:pPr>
    <w:rPr>
      <w:b/>
      <w:bCs/>
      <w:i/>
      <w:iCs/>
      <w:color w:val="4F81BD"/>
      <w:szCs w:val="22"/>
    </w:rPr>
  </w:style>
  <w:style w:type="character" w:customStyle="1" w:styleId="Charf2">
    <w:name w:val="明显引用 Char"/>
    <w:basedOn w:val="a3"/>
    <w:uiPriority w:val="30"/>
    <w:qFormat/>
    <w:rPr>
      <w:i/>
      <w:iCs/>
      <w:color w:val="5B9BD5" w:themeColor="accent1"/>
      <w:kern w:val="2"/>
      <w:sz w:val="21"/>
      <w:szCs w:val="24"/>
    </w:rPr>
  </w:style>
  <w:style w:type="character" w:customStyle="1" w:styleId="CharChar">
    <w:name w:val="普通文字 Char Char"/>
    <w:qFormat/>
    <w:rPr>
      <w:rFonts w:ascii="宋体" w:eastAsia="宋体" w:hAnsi="Courier New"/>
      <w:kern w:val="2"/>
      <w:sz w:val="21"/>
      <w:lang w:val="en-US" w:eastAsia="zh-CN" w:bidi="ar-SA"/>
    </w:rPr>
  </w:style>
  <w:style w:type="character" w:customStyle="1" w:styleId="fxlabel">
    <w:name w:val="fx_label"/>
    <w:qFormat/>
  </w:style>
  <w:style w:type="character" w:customStyle="1" w:styleId="4CharChar0">
    <w:name w:val="标题4 Char Char"/>
    <w:link w:val="42"/>
    <w:qFormat/>
    <w:rPr>
      <w:rFonts w:eastAsia="仿宋_GB2312"/>
      <w:kern w:val="2"/>
      <w:sz w:val="32"/>
    </w:rPr>
  </w:style>
  <w:style w:type="paragraph" w:customStyle="1" w:styleId="42">
    <w:name w:val="标题4"/>
    <w:basedOn w:val="a0"/>
    <w:link w:val="4CharChar0"/>
    <w:qFormat/>
    <w:rPr>
      <w:rFonts w:eastAsia="仿宋_GB2312"/>
      <w:sz w:val="32"/>
      <w:szCs w:val="20"/>
    </w:rPr>
  </w:style>
  <w:style w:type="character" w:customStyle="1" w:styleId="Char13">
    <w:name w:val="二 Char1"/>
    <w:qFormat/>
    <w:rPr>
      <w:rFonts w:eastAsia="宋体"/>
      <w:kern w:val="2"/>
      <w:sz w:val="21"/>
      <w:szCs w:val="24"/>
      <w:lang w:val="en-US" w:eastAsia="zh-CN" w:bidi="ar-SA"/>
    </w:rPr>
  </w:style>
  <w:style w:type="character" w:customStyle="1" w:styleId="Char14">
    <w:name w:val="引用 Char1"/>
    <w:link w:val="aff2"/>
    <w:qFormat/>
    <w:rPr>
      <w:i/>
      <w:iCs/>
      <w:color w:val="000000"/>
      <w:kern w:val="2"/>
      <w:sz w:val="21"/>
      <w:szCs w:val="22"/>
    </w:rPr>
  </w:style>
  <w:style w:type="paragraph" w:styleId="aff2">
    <w:name w:val="Quote"/>
    <w:basedOn w:val="a0"/>
    <w:next w:val="a0"/>
    <w:link w:val="Char14"/>
    <w:qFormat/>
    <w:rPr>
      <w:i/>
      <w:iCs/>
      <w:color w:val="000000"/>
      <w:szCs w:val="22"/>
    </w:rPr>
  </w:style>
  <w:style w:type="character" w:customStyle="1" w:styleId="Charf3">
    <w:name w:val="引用 Char"/>
    <w:basedOn w:val="a3"/>
    <w:uiPriority w:val="29"/>
    <w:qFormat/>
    <w:rPr>
      <w:i/>
      <w:iCs/>
      <w:color w:val="404040" w:themeColor="text1" w:themeTint="BF"/>
      <w:kern w:val="2"/>
      <w:sz w:val="21"/>
      <w:szCs w:val="24"/>
    </w:rPr>
  </w:style>
  <w:style w:type="character" w:customStyle="1" w:styleId="htd01">
    <w:name w:val="htd01"/>
    <w:qFormat/>
  </w:style>
  <w:style w:type="character" w:customStyle="1" w:styleId="CharChar10">
    <w:name w:val="Char Char1"/>
    <w:qFormat/>
    <w:rPr>
      <w:rFonts w:ascii="Arial" w:eastAsia="黑体" w:hAnsi="Arial"/>
      <w:b/>
      <w:bCs/>
      <w:kern w:val="2"/>
      <w:sz w:val="32"/>
      <w:szCs w:val="32"/>
      <w:lang w:val="en-US" w:eastAsia="zh-CN" w:bidi="ar-SA"/>
    </w:rPr>
  </w:style>
  <w:style w:type="character" w:customStyle="1" w:styleId="Charf4">
    <w:name w:val="二 Char"/>
    <w:qFormat/>
    <w:rPr>
      <w:rFonts w:eastAsia="仿宋_GB2312"/>
      <w:kern w:val="2"/>
      <w:sz w:val="32"/>
      <w:lang w:val="en-US" w:eastAsia="zh-CN" w:bidi="ar-SA"/>
    </w:rPr>
  </w:style>
  <w:style w:type="character" w:customStyle="1" w:styleId="CharChar100">
    <w:name w:val="Char Char10"/>
    <w:qFormat/>
    <w:locked/>
    <w:rPr>
      <w:rFonts w:ascii="宋体" w:eastAsia="宋体" w:hAnsi="宋体"/>
      <w:kern w:val="2"/>
      <w:sz w:val="21"/>
      <w:szCs w:val="24"/>
      <w:lang w:val="en-US" w:eastAsia="zh-CN" w:bidi="ar-SA"/>
    </w:rPr>
  </w:style>
  <w:style w:type="character" w:customStyle="1" w:styleId="apple-converted-space">
    <w:name w:val="apple-converted-space"/>
    <w:qFormat/>
  </w:style>
  <w:style w:type="paragraph" w:customStyle="1" w:styleId="aff3">
    <w:name w:val="表格"/>
    <w:basedOn w:val="a0"/>
    <w:qFormat/>
    <w:pPr>
      <w:jc w:val="center"/>
      <w:textAlignment w:val="center"/>
    </w:pPr>
    <w:rPr>
      <w:rFonts w:ascii="华文细黑" w:hAnsi="华文细黑"/>
      <w:kern w:val="0"/>
      <w:szCs w:val="20"/>
    </w:rPr>
  </w:style>
  <w:style w:type="paragraph" w:customStyle="1" w:styleId="Char15">
    <w:name w:val="Char1"/>
    <w:basedOn w:val="a0"/>
    <w:qFormat/>
    <w:pPr>
      <w:jc w:val="center"/>
    </w:pPr>
    <w:rPr>
      <w:rFonts w:ascii="仿宋_GB2312" w:eastAsia="仿宋_GB2312"/>
      <w:b/>
      <w:kern w:val="0"/>
      <w:sz w:val="32"/>
      <w:szCs w:val="32"/>
      <w:lang w:val="en-GB"/>
    </w:rPr>
  </w:style>
  <w:style w:type="paragraph" w:customStyle="1" w:styleId="CharCharChar">
    <w:name w:val="Char Char Char"/>
    <w:basedOn w:val="a0"/>
    <w:qFormat/>
    <w:rPr>
      <w:szCs w:val="20"/>
    </w:rPr>
  </w:style>
  <w:style w:type="paragraph" w:customStyle="1" w:styleId="Charf5">
    <w:name w:val="Char"/>
    <w:basedOn w:val="a0"/>
    <w:qFormat/>
    <w:pPr>
      <w:tabs>
        <w:tab w:val="left" w:pos="432"/>
      </w:tabs>
      <w:spacing w:beforeLines="50" w:before="156" w:afterLines="50" w:after="156"/>
      <w:ind w:left="432" w:hanging="432"/>
    </w:pPr>
    <w:rPr>
      <w:rFonts w:ascii="仿宋_GB2312" w:eastAsia="仿宋_GB2312"/>
      <w:sz w:val="24"/>
    </w:rPr>
  </w:style>
  <w:style w:type="paragraph" w:customStyle="1" w:styleId="Char21">
    <w:name w:val="Char2"/>
    <w:basedOn w:val="a0"/>
    <w:qFormat/>
    <w:rPr>
      <w:rFonts w:ascii="仿宋_GB2312" w:eastAsia="仿宋_GB2312"/>
      <w:b/>
      <w:sz w:val="32"/>
      <w:szCs w:val="32"/>
    </w:rPr>
  </w:style>
  <w:style w:type="paragraph" w:customStyle="1" w:styleId="12074">
    <w:name w:val="样式 样式 样式1 + 首行缩进:  2 字符 + 左侧:  0.74 厘米"/>
    <w:basedOn w:val="120"/>
    <w:qFormat/>
    <w:pPr>
      <w:ind w:firstLine="200"/>
    </w:pPr>
  </w:style>
  <w:style w:type="paragraph" w:customStyle="1" w:styleId="aff4">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410">
    <w:name w:val="标题 41"/>
    <w:basedOn w:val="a0"/>
    <w:uiPriority w:val="1"/>
    <w:qFormat/>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378">
    <w:name w:val="样式 标题 3 + 段前: 7.8 磅"/>
    <w:basedOn w:val="3"/>
    <w:qFormat/>
    <w:pPr>
      <w:keepNext w:val="0"/>
      <w:keepLines w:val="0"/>
      <w:tabs>
        <w:tab w:val="clear" w:pos="8280"/>
      </w:tabs>
      <w:spacing w:before="156" w:after="0" w:line="360" w:lineRule="auto"/>
      <w:ind w:left="2220" w:hanging="420"/>
    </w:pPr>
    <w:rPr>
      <w:rFonts w:cs="宋体"/>
      <w:bCs w:val="0"/>
      <w:sz w:val="24"/>
      <w:szCs w:val="20"/>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3Arial">
    <w:name w:val="样式 标题 3 + Arial"/>
    <w:basedOn w:val="3"/>
    <w:qFormat/>
    <w:pPr>
      <w:tabs>
        <w:tab w:val="clear" w:pos="8280"/>
      </w:tabs>
      <w:spacing w:beforeLines="100" w:before="100" w:after="0" w:line="360" w:lineRule="auto"/>
    </w:pPr>
    <w:rPr>
      <w:rFonts w:ascii="Arial" w:hAnsi="Arial"/>
      <w:b/>
      <w:sz w:val="24"/>
    </w:rPr>
  </w:style>
  <w:style w:type="paragraph" w:customStyle="1" w:styleId="378020">
    <w:name w:val="样式 标题 3 + (中文) 黑体 小四 非加粗 段前: 7.8 磅 段后: 0 磅 行距: 固定值 20 磅"/>
    <w:basedOn w:val="3"/>
    <w:qFormat/>
    <w:pPr>
      <w:tabs>
        <w:tab w:val="clear" w:pos="8280"/>
      </w:tabs>
      <w:spacing w:before="0" w:after="0" w:line="400" w:lineRule="exact"/>
    </w:pPr>
    <w:rPr>
      <w:rFonts w:eastAsia="黑体" w:cs="宋体"/>
      <w:bCs w:val="0"/>
      <w:sz w:val="24"/>
      <w:szCs w:val="20"/>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cs="宋体"/>
      <w:b w:val="0"/>
      <w:bCs w:val="0"/>
      <w:sz w:val="32"/>
      <w:szCs w:val="20"/>
    </w:rPr>
  </w:style>
  <w:style w:type="paragraph" w:customStyle="1" w:styleId="16">
    <w:name w:val="1"/>
    <w:basedOn w:val="a0"/>
    <w:next w:val="a0"/>
    <w:qFormat/>
  </w:style>
  <w:style w:type="paragraph" w:customStyle="1" w:styleId="p0">
    <w:name w:val="p0"/>
    <w:basedOn w:val="a0"/>
    <w:qFormat/>
    <w:pPr>
      <w:widowControl/>
    </w:pPr>
    <w:rPr>
      <w:kern w:val="0"/>
      <w:szCs w:val="21"/>
    </w:rPr>
  </w:style>
  <w:style w:type="paragraph" w:customStyle="1" w:styleId="111">
    <w:name w:val="标题 11"/>
    <w:basedOn w:val="a0"/>
    <w:uiPriority w:val="1"/>
    <w:qFormat/>
    <w:pPr>
      <w:autoSpaceDE w:val="0"/>
      <w:autoSpaceDN w:val="0"/>
      <w:adjustRightInd w:val="0"/>
      <w:jc w:val="center"/>
      <w:outlineLvl w:val="0"/>
    </w:pPr>
    <w:rPr>
      <w:rFonts w:ascii="微软雅黑" w:eastAsia="微软雅黑" w:cs="微软雅黑"/>
      <w:b/>
      <w:bCs/>
      <w:kern w:val="0"/>
      <w:sz w:val="48"/>
      <w:szCs w:val="48"/>
    </w:rPr>
  </w:style>
  <w:style w:type="paragraph" w:customStyle="1" w:styleId="610">
    <w:name w:val="标题 61"/>
    <w:basedOn w:val="a0"/>
    <w:uiPriority w:val="1"/>
    <w:qFormat/>
    <w:pPr>
      <w:autoSpaceDE w:val="0"/>
      <w:autoSpaceDN w:val="0"/>
      <w:adjustRightInd w:val="0"/>
      <w:ind w:left="448"/>
      <w:jc w:val="left"/>
      <w:outlineLvl w:val="5"/>
    </w:pPr>
    <w:rPr>
      <w:rFonts w:ascii="宋体" w:cs="宋体"/>
      <w:kern w:val="0"/>
      <w:sz w:val="28"/>
      <w:szCs w:val="28"/>
    </w:rPr>
  </w:style>
  <w:style w:type="paragraph" w:customStyle="1" w:styleId="210">
    <w:name w:val="正文_21"/>
    <w:qFormat/>
    <w:pPr>
      <w:widowControl w:val="0"/>
      <w:jc w:val="both"/>
    </w:pPr>
    <w:rPr>
      <w:rFonts w:ascii="Calibri" w:hAnsi="Calibri"/>
      <w:kern w:val="2"/>
      <w:sz w:val="21"/>
      <w:szCs w:val="22"/>
    </w:rPr>
  </w:style>
  <w:style w:type="character" w:customStyle="1" w:styleId="Char16">
    <w:name w:val="正文文本 Char1"/>
    <w:uiPriority w:val="99"/>
    <w:qFormat/>
    <w:rPr>
      <w:rFonts w:eastAsia="宋体"/>
      <w:kern w:val="2"/>
      <w:sz w:val="21"/>
      <w:szCs w:val="24"/>
      <w:lang w:val="en-US" w:eastAsia="zh-CN" w:bidi="ar-SA"/>
    </w:rPr>
  </w:style>
  <w:style w:type="character" w:customStyle="1" w:styleId="Char22">
    <w:name w:val="批注文字 Char2"/>
    <w:basedOn w:val="a3"/>
    <w:qFormat/>
    <w:rPr>
      <w:kern w:val="2"/>
      <w:sz w:val="21"/>
      <w:szCs w:val="24"/>
    </w:rPr>
  </w:style>
  <w:style w:type="character" w:customStyle="1" w:styleId="cosd-citation-citationid">
    <w:name w:val="cosd-citation-citationid"/>
    <w:basedOn w:val="a3"/>
    <w:qFormat/>
  </w:style>
  <w:style w:type="character" w:customStyle="1" w:styleId="Charb">
    <w:name w:val="普通(网站) Char"/>
    <w:link w:val="af2"/>
    <w:qFormat/>
    <w:locked/>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2E534-B03E-4ADC-99CE-55C514D9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74</Pages>
  <Words>8646</Words>
  <Characters>49285</Characters>
  <Application>Microsoft Office Word</Application>
  <DocSecurity>0</DocSecurity>
  <Lines>410</Lines>
  <Paragraphs>115</Paragraphs>
  <ScaleCrop>false</ScaleCrop>
  <Company>Microsoft</Company>
  <LinksUpToDate>false</LinksUpToDate>
  <CharactersWithSpaces>57816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john</cp:lastModifiedBy>
  <cp:revision>14</cp:revision>
  <cp:lastPrinted>2025-06-18T06:32:00Z</cp:lastPrinted>
  <dcterms:created xsi:type="dcterms:W3CDTF">2025-05-28T09:04:00Z</dcterms:created>
  <dcterms:modified xsi:type="dcterms:W3CDTF">2025-06-18T06:40:00Z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0710DDD280A5423D98DBC261439DDA92</vt:lpwstr>
  </property>
  <property fmtid="{D5CDD505-2E9C-101B-9397-08002B2CF9AE}" pid="4" name="KSOTemplateDocerSaveRecord">
    <vt:lpwstr>eyJoZGlkIjoiNjMyZDc5OGRhNmY2NDIyYjI4ZGNjNTRiZDA4YmE4N2MiLCJ1c2VySWQiOiIxNzA1Mjg3ODQ1In0=</vt:lpwstr>
  </property>
</Properties>
</file>