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1E3F8">
      <w:pPr>
        <w:spacing w:line="360" w:lineRule="auto"/>
        <w:jc w:val="center"/>
        <w:rPr>
          <w:rFonts w:ascii="宋体" w:hAnsi="宋体" w:cs="宋体"/>
          <w:b/>
          <w:color w:val="auto"/>
          <w:sz w:val="24"/>
          <w:highlight w:val="none"/>
        </w:rPr>
      </w:pPr>
    </w:p>
    <w:p w14:paraId="45D783D4">
      <w:pPr>
        <w:spacing w:line="360" w:lineRule="auto"/>
        <w:jc w:val="center"/>
        <w:rPr>
          <w:rFonts w:ascii="宋体" w:hAnsi="宋体" w:cs="宋体"/>
          <w:b/>
          <w:color w:val="auto"/>
          <w:sz w:val="24"/>
          <w:highlight w:val="none"/>
        </w:rPr>
      </w:pPr>
    </w:p>
    <w:p w14:paraId="00868C09">
      <w:pPr>
        <w:adjustRightInd/>
        <w:spacing w:line="360" w:lineRule="auto"/>
        <w:jc w:val="center"/>
        <w:rPr>
          <w:rFonts w:ascii="宋体" w:hAnsi="宋体" w:cs="宋体"/>
          <w:b/>
          <w:color w:val="auto"/>
          <w:sz w:val="44"/>
          <w:szCs w:val="44"/>
          <w:highlight w:val="none"/>
        </w:rPr>
      </w:pPr>
    </w:p>
    <w:p w14:paraId="5848B2C6">
      <w:pPr>
        <w:spacing w:line="360" w:lineRule="auto"/>
        <w:jc w:val="center"/>
        <w:rPr>
          <w:rFonts w:ascii="宋体" w:hAnsi="宋体" w:cs="宋体"/>
          <w:b/>
          <w:color w:val="auto"/>
          <w:sz w:val="44"/>
          <w:szCs w:val="44"/>
          <w:highlight w:val="none"/>
        </w:rPr>
      </w:pPr>
    </w:p>
    <w:p w14:paraId="5AF01325">
      <w:pPr>
        <w:adjustRightInd/>
        <w:spacing w:line="360" w:lineRule="auto"/>
        <w:jc w:val="center"/>
        <w:rPr>
          <w:rFonts w:ascii="宋体" w:hAnsi="宋体" w:cs="宋体"/>
          <w:b/>
          <w:color w:val="auto"/>
          <w:sz w:val="48"/>
          <w:szCs w:val="48"/>
          <w:highlight w:val="none"/>
        </w:rPr>
      </w:pPr>
    </w:p>
    <w:p w14:paraId="39F709F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2025-2027年东新街道物业综合管理工作站运营服务项目</w:t>
      </w:r>
      <w:r>
        <w:rPr>
          <w:rFonts w:hint="eastAsia" w:ascii="宋体" w:hAnsi="宋体" w:cs="宋体"/>
          <w:color w:val="auto"/>
          <w:sz w:val="48"/>
          <w:szCs w:val="48"/>
          <w:highlight w:val="none"/>
        </w:rPr>
        <w:t xml:space="preserve">招标文件 </w:t>
      </w:r>
    </w:p>
    <w:p w14:paraId="356C5EF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BBAFE1F">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 xml:space="preserve">编号:（ </w:t>
      </w:r>
      <w:r>
        <w:rPr>
          <w:rFonts w:hint="eastAsia" w:ascii="宋体" w:hAnsi="宋体" w:cs="宋体"/>
          <w:color w:val="auto"/>
          <w:sz w:val="30"/>
          <w:szCs w:val="30"/>
          <w:highlight w:val="none"/>
          <w:lang w:eastAsia="zh-CN"/>
        </w:rPr>
        <w:t>浙房咨2025【DCG-004】</w:t>
      </w:r>
      <w:r>
        <w:rPr>
          <w:rFonts w:hint="eastAsia" w:ascii="宋体" w:hAnsi="宋体" w:cs="宋体"/>
          <w:color w:val="auto"/>
          <w:sz w:val="30"/>
          <w:szCs w:val="30"/>
          <w:highlight w:val="none"/>
        </w:rPr>
        <w:t>）</w:t>
      </w:r>
    </w:p>
    <w:p w14:paraId="6C01B873">
      <w:pPr>
        <w:adjustRightInd/>
        <w:spacing w:line="360" w:lineRule="auto"/>
        <w:rPr>
          <w:rFonts w:ascii="宋体" w:hAnsi="宋体" w:cs="宋体"/>
          <w:color w:val="auto"/>
          <w:sz w:val="28"/>
          <w:szCs w:val="20"/>
          <w:highlight w:val="none"/>
        </w:rPr>
      </w:pPr>
    </w:p>
    <w:p w14:paraId="0D9B8B6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7AEE79C">
      <w:pPr>
        <w:spacing w:line="360" w:lineRule="auto"/>
        <w:jc w:val="center"/>
        <w:rPr>
          <w:rFonts w:ascii="宋体" w:hAnsi="宋体" w:cs="宋体"/>
          <w:b/>
          <w:color w:val="auto"/>
          <w:sz w:val="44"/>
          <w:szCs w:val="44"/>
          <w:highlight w:val="none"/>
        </w:rPr>
      </w:pPr>
    </w:p>
    <w:p w14:paraId="64D548A0">
      <w:pPr>
        <w:spacing w:line="360" w:lineRule="auto"/>
        <w:jc w:val="center"/>
        <w:rPr>
          <w:rFonts w:ascii="宋体" w:hAnsi="宋体" w:cs="宋体"/>
          <w:color w:val="auto"/>
          <w:sz w:val="24"/>
          <w:highlight w:val="none"/>
        </w:rPr>
      </w:pPr>
    </w:p>
    <w:p w14:paraId="73781508">
      <w:pPr>
        <w:spacing w:line="360" w:lineRule="auto"/>
        <w:jc w:val="center"/>
        <w:rPr>
          <w:rFonts w:ascii="宋体" w:hAnsi="宋体" w:cs="宋体"/>
          <w:color w:val="auto"/>
          <w:sz w:val="24"/>
          <w:highlight w:val="none"/>
        </w:rPr>
      </w:pPr>
    </w:p>
    <w:p w14:paraId="17F9852C">
      <w:pPr>
        <w:spacing w:line="360" w:lineRule="auto"/>
        <w:rPr>
          <w:rFonts w:ascii="宋体" w:hAnsi="宋体" w:cs="宋体"/>
          <w:color w:val="auto"/>
          <w:sz w:val="32"/>
          <w:szCs w:val="32"/>
          <w:highlight w:val="none"/>
        </w:rPr>
      </w:pPr>
    </w:p>
    <w:p w14:paraId="48B8E93F">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杭州市拱墅区人民政府东新街道办事处</w:t>
      </w:r>
    </w:p>
    <w:p w14:paraId="1AF930F0">
      <w:pPr>
        <w:snapToGrid w:val="0"/>
        <w:spacing w:line="360" w:lineRule="auto"/>
        <w:jc w:val="center"/>
        <w:rPr>
          <w:rFonts w:hint="eastAsia" w:ascii="宋体" w:hAnsi="宋体" w:cs="宋体"/>
          <w:sz w:val="32"/>
          <w:szCs w:val="32"/>
        </w:rPr>
      </w:pPr>
      <w:r>
        <w:rPr>
          <w:rFonts w:hint="eastAsia" w:ascii="宋体" w:hAnsi="宋体" w:cs="宋体"/>
          <w:sz w:val="32"/>
          <w:szCs w:val="32"/>
        </w:rPr>
        <w:t>采购代理机构：浙江省房地产管理咨询有限公司</w:t>
      </w:r>
    </w:p>
    <w:p w14:paraId="65A478E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日</w:t>
      </w:r>
    </w:p>
    <w:p w14:paraId="6A4018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321EEA0">
      <w:pPr>
        <w:pStyle w:val="637"/>
        <w:rPr>
          <w:color w:val="auto"/>
          <w:highlight w:val="none"/>
        </w:rPr>
      </w:pPr>
    </w:p>
    <w:p w14:paraId="0DBD4DC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29B38F9">
      <w:pPr>
        <w:spacing w:line="360" w:lineRule="auto"/>
        <w:rPr>
          <w:rFonts w:ascii="宋体" w:hAnsi="宋体" w:cs="宋体"/>
          <w:color w:val="auto"/>
          <w:sz w:val="32"/>
          <w:szCs w:val="32"/>
          <w:highlight w:val="none"/>
        </w:rPr>
      </w:pPr>
    </w:p>
    <w:p w14:paraId="115C8FA3">
      <w:pPr>
        <w:spacing w:line="360" w:lineRule="auto"/>
        <w:rPr>
          <w:rFonts w:ascii="宋体" w:hAnsi="宋体" w:cs="宋体"/>
          <w:color w:val="auto"/>
          <w:sz w:val="32"/>
          <w:szCs w:val="32"/>
          <w:highlight w:val="none"/>
        </w:rPr>
      </w:pPr>
    </w:p>
    <w:p w14:paraId="7813334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045EF9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168E9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B7AE1A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87332C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241DA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7EA6E8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B9AACC8">
      <w:pPr>
        <w:spacing w:line="360" w:lineRule="auto"/>
        <w:ind w:firstLine="549" w:firstLineChars="229"/>
        <w:rPr>
          <w:rFonts w:ascii="宋体" w:hAnsi="宋体" w:cs="宋体"/>
          <w:color w:val="auto"/>
          <w:sz w:val="24"/>
          <w:highlight w:val="none"/>
        </w:rPr>
      </w:pPr>
    </w:p>
    <w:p w14:paraId="131CE130">
      <w:pPr>
        <w:spacing w:line="360" w:lineRule="auto"/>
        <w:ind w:firstLine="549" w:firstLineChars="229"/>
        <w:rPr>
          <w:rFonts w:ascii="宋体" w:hAnsi="宋体" w:cs="宋体"/>
          <w:color w:val="auto"/>
          <w:sz w:val="24"/>
          <w:highlight w:val="none"/>
        </w:rPr>
      </w:pPr>
    </w:p>
    <w:p w14:paraId="1777D729">
      <w:pPr>
        <w:spacing w:line="360" w:lineRule="auto"/>
        <w:ind w:firstLine="549" w:firstLineChars="229"/>
        <w:rPr>
          <w:rFonts w:ascii="宋体" w:hAnsi="宋体" w:cs="宋体"/>
          <w:color w:val="auto"/>
          <w:sz w:val="24"/>
          <w:highlight w:val="none"/>
        </w:rPr>
      </w:pPr>
    </w:p>
    <w:p w14:paraId="6D60A308">
      <w:pPr>
        <w:spacing w:line="360" w:lineRule="auto"/>
        <w:ind w:firstLine="549" w:firstLineChars="229"/>
        <w:rPr>
          <w:rFonts w:ascii="宋体" w:hAnsi="宋体" w:cs="宋体"/>
          <w:color w:val="auto"/>
          <w:sz w:val="24"/>
          <w:highlight w:val="none"/>
        </w:rPr>
      </w:pPr>
    </w:p>
    <w:p w14:paraId="4EF2E0BC">
      <w:pPr>
        <w:spacing w:line="360" w:lineRule="auto"/>
        <w:ind w:firstLine="549" w:firstLineChars="229"/>
        <w:rPr>
          <w:rFonts w:ascii="宋体" w:hAnsi="宋体" w:cs="宋体"/>
          <w:color w:val="auto"/>
          <w:sz w:val="24"/>
          <w:highlight w:val="none"/>
        </w:rPr>
      </w:pPr>
    </w:p>
    <w:p w14:paraId="740F8282">
      <w:pPr>
        <w:spacing w:line="360" w:lineRule="auto"/>
        <w:ind w:firstLine="549" w:firstLineChars="229"/>
        <w:rPr>
          <w:rFonts w:ascii="宋体" w:hAnsi="宋体" w:cs="宋体"/>
          <w:color w:val="auto"/>
          <w:sz w:val="24"/>
          <w:highlight w:val="none"/>
        </w:rPr>
      </w:pPr>
    </w:p>
    <w:p w14:paraId="655E178A">
      <w:pPr>
        <w:spacing w:line="360" w:lineRule="auto"/>
        <w:ind w:firstLine="549" w:firstLineChars="229"/>
        <w:rPr>
          <w:rFonts w:ascii="宋体" w:hAnsi="宋体" w:cs="宋体"/>
          <w:color w:val="auto"/>
          <w:sz w:val="24"/>
          <w:highlight w:val="none"/>
        </w:rPr>
      </w:pPr>
    </w:p>
    <w:p w14:paraId="09F8D8DB">
      <w:pPr>
        <w:spacing w:line="360" w:lineRule="auto"/>
        <w:ind w:firstLine="549" w:firstLineChars="229"/>
        <w:rPr>
          <w:rFonts w:ascii="宋体" w:hAnsi="宋体" w:cs="宋体"/>
          <w:color w:val="auto"/>
          <w:sz w:val="24"/>
          <w:highlight w:val="none"/>
        </w:rPr>
      </w:pPr>
    </w:p>
    <w:p w14:paraId="7571557C">
      <w:pPr>
        <w:spacing w:line="360" w:lineRule="auto"/>
        <w:ind w:firstLine="549" w:firstLineChars="229"/>
        <w:rPr>
          <w:rFonts w:ascii="宋体" w:hAnsi="宋体" w:cs="宋体"/>
          <w:color w:val="auto"/>
          <w:sz w:val="24"/>
          <w:highlight w:val="none"/>
        </w:rPr>
      </w:pPr>
    </w:p>
    <w:p w14:paraId="5F78617C">
      <w:pPr>
        <w:spacing w:line="360" w:lineRule="auto"/>
        <w:ind w:firstLine="549" w:firstLineChars="229"/>
        <w:rPr>
          <w:rFonts w:ascii="宋体" w:hAnsi="宋体" w:cs="宋体"/>
          <w:color w:val="auto"/>
          <w:sz w:val="24"/>
          <w:highlight w:val="none"/>
        </w:rPr>
      </w:pPr>
    </w:p>
    <w:p w14:paraId="1377C79E">
      <w:pPr>
        <w:spacing w:line="360" w:lineRule="auto"/>
        <w:ind w:firstLine="549" w:firstLineChars="229"/>
        <w:rPr>
          <w:rFonts w:ascii="宋体" w:hAnsi="宋体" w:cs="宋体"/>
          <w:color w:val="auto"/>
          <w:sz w:val="24"/>
          <w:highlight w:val="none"/>
        </w:rPr>
      </w:pPr>
    </w:p>
    <w:p w14:paraId="7E5D9C36">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6A1797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0D7954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2025-2027年东新街道物业综合管理工作站运营服务项目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 xml:space="preserve"> 月 </w:t>
      </w:r>
      <w:r>
        <w:rPr>
          <w:rStyle w:val="76"/>
          <w:rFonts w:hint="eastAsia" w:ascii="宋体" w:hAnsi="宋体" w:cs="宋体"/>
          <w:snapToGrid/>
          <w:color w:val="auto"/>
          <w:kern w:val="2"/>
          <w:sz w:val="24"/>
          <w:szCs w:val="24"/>
          <w:highlight w:val="none"/>
          <w:lang w:val="en-US" w:eastAsia="zh-CN"/>
        </w:rPr>
        <w:t>25</w:t>
      </w:r>
      <w:r>
        <w:rPr>
          <w:rStyle w:val="76"/>
          <w:rFonts w:hint="eastAsia" w:ascii="宋体" w:hAnsi="宋体" w:eastAsia="宋体" w:cs="宋体"/>
          <w:snapToGrid/>
          <w:color w:val="auto"/>
          <w:kern w:val="2"/>
          <w:sz w:val="24"/>
          <w:szCs w:val="24"/>
          <w:highlight w:val="none"/>
        </w:rPr>
        <w:t xml:space="preserve">日 </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 xml:space="preserve">点 </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A6309E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E4B7D1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浙房咨2025【DCG-004】</w:t>
      </w:r>
    </w:p>
    <w:p w14:paraId="49242151">
      <w:pPr>
        <w:spacing w:line="360" w:lineRule="auto"/>
        <w:ind w:firstLine="480"/>
        <w:rPr>
          <w:rFonts w:hint="eastAsia" w:ascii="宋体" w:hAnsi="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2025-2027年东新街道物业综合管理工作站运营服务项目</w:t>
      </w:r>
    </w:p>
    <w:p w14:paraId="3BF9C40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1519000</w:t>
      </w:r>
    </w:p>
    <w:p w14:paraId="1A715EC3">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1519000</w:t>
      </w:r>
    </w:p>
    <w:p w14:paraId="52C24B14">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lang w:eastAsia="zh-CN"/>
        </w:rPr>
        <w:t>2025-2027年东新街道物业综合管理工作站运营服务项目</w:t>
      </w:r>
      <w:r>
        <w:rPr>
          <w:rFonts w:hint="eastAsia" w:hAnsi="宋体" w:cs="宋体"/>
          <w:bCs/>
          <w:snapToGrid/>
          <w:color w:val="auto"/>
          <w:kern w:val="2"/>
          <w:sz w:val="24"/>
          <w:szCs w:val="24"/>
          <w:highlight w:val="none"/>
        </w:rPr>
        <w:t>主要内容：</w:t>
      </w:r>
      <w:r>
        <w:rPr>
          <w:rFonts w:hint="eastAsia" w:hAnsi="宋体" w:cs="宋体"/>
          <w:color w:val="auto"/>
          <w:sz w:val="24"/>
          <w:highlight w:val="none"/>
          <w:lang w:eastAsia="zh-CN"/>
        </w:rPr>
        <w:t>2025-2027年东新街道物业综合管理工作站运营服务项目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7206A05">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kern w:val="0"/>
          <w:sz w:val="24"/>
          <w:highlight w:val="none"/>
          <w:lang w:val="en-US" w:eastAsia="zh-CN"/>
        </w:rPr>
        <w:t>2025年8月1日-2027年7月31日</w:t>
      </w:r>
      <w:r>
        <w:rPr>
          <w:rFonts w:hint="eastAsia" w:ascii="宋体" w:hAnsi="宋体" w:eastAsia="宋体" w:cs="宋体"/>
          <w:color w:val="auto"/>
          <w:kern w:val="0"/>
          <w:sz w:val="24"/>
          <w:highlight w:val="none"/>
        </w:rPr>
        <w:t>。</w:t>
      </w:r>
      <w:r>
        <w:rPr>
          <w:rFonts w:ascii="宋体" w:hAnsi="宋体" w:cs="宋体"/>
          <w:color w:val="auto"/>
          <w:highlight w:val="none"/>
        </w:rPr>
        <w:t xml:space="preserve"> </w:t>
      </w:r>
    </w:p>
    <w:p w14:paraId="700163A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24F5827">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5B5C76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A580A5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5E4669B">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C00734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D30D3E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4931653">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AF1308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B43F06A">
      <w:pPr>
        <w:rPr>
          <w:rFonts w:ascii="宋体" w:hAnsi="宋体" w:cs="宋体"/>
          <w:color w:val="auto"/>
          <w:highlight w:val="none"/>
        </w:rPr>
      </w:pPr>
    </w:p>
    <w:p w14:paraId="361B339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3646DD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FE1073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4A1483E">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42B583F5">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89969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EDABB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6E710E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C779F3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750217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E266A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9E4D75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EFC3E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27687F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6E5E7E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123DD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000BF3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9F686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FB1CEA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46B91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ADBD2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EECE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B2B3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01B956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2AACB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A424318">
      <w:pPr>
        <w:snapToGrid w:val="0"/>
        <w:spacing w:line="360" w:lineRule="auto"/>
        <w:ind w:firstLine="480" w:firstLineChars="200"/>
        <w:rPr>
          <w:rFonts w:hint="eastAsia" w:ascii="宋体" w:hAnsi="宋体" w:cs="宋体"/>
          <w:sz w:val="24"/>
        </w:rPr>
      </w:pPr>
      <w:r>
        <w:rPr>
          <w:rFonts w:hint="eastAsia" w:ascii="宋体" w:hAnsi="宋体" w:cs="宋体"/>
          <w:sz w:val="24"/>
        </w:rPr>
        <w:t>名    称：</w:t>
      </w:r>
      <w:r>
        <w:rPr>
          <w:rFonts w:hint="eastAsia" w:ascii="宋体" w:hAnsi="宋体" w:cs="宋体"/>
          <w:sz w:val="24"/>
          <w:lang w:eastAsia="zh-CN"/>
        </w:rPr>
        <w:t>杭州市拱墅区人民政府东新街道办事处</w:t>
      </w:r>
      <w:r>
        <w:rPr>
          <w:rFonts w:hint="eastAsia" w:ascii="宋体" w:hAnsi="宋体" w:cs="宋体"/>
          <w:sz w:val="24"/>
        </w:rPr>
        <w:t xml:space="preserve"> </w:t>
      </w:r>
    </w:p>
    <w:p w14:paraId="4C174581">
      <w:pPr>
        <w:snapToGrid w:val="0"/>
        <w:spacing w:line="360" w:lineRule="auto"/>
        <w:ind w:firstLine="480" w:firstLineChars="200"/>
        <w:rPr>
          <w:rFonts w:hint="eastAsia" w:ascii="宋体" w:hAnsi="宋体" w:cs="宋体"/>
          <w:sz w:val="24"/>
        </w:rPr>
      </w:pPr>
      <w:r>
        <w:rPr>
          <w:rFonts w:hint="eastAsia" w:ascii="宋体" w:hAnsi="宋体" w:cs="宋体"/>
          <w:sz w:val="24"/>
        </w:rPr>
        <w:t xml:space="preserve">地    址： </w:t>
      </w:r>
      <w:r>
        <w:rPr>
          <w:rFonts w:hint="eastAsia" w:ascii="宋体" w:hAnsi="宋体" w:cs="宋体"/>
          <w:sz w:val="24"/>
          <w:lang w:eastAsia="zh-CN"/>
        </w:rPr>
        <w:t>杭州市</w:t>
      </w:r>
      <w:r>
        <w:rPr>
          <w:rFonts w:hint="eastAsia" w:ascii="宋体" w:hAnsi="宋体" w:cs="宋体"/>
          <w:sz w:val="24"/>
        </w:rPr>
        <w:t xml:space="preserve">拱墅区东新街道颜三路116号     </w:t>
      </w:r>
    </w:p>
    <w:p w14:paraId="5E559533">
      <w:pPr>
        <w:snapToGrid w:val="0"/>
        <w:spacing w:line="360" w:lineRule="auto"/>
        <w:ind w:firstLine="480" w:firstLineChars="200"/>
        <w:rPr>
          <w:rFonts w:hint="eastAsia" w:ascii="宋体" w:hAnsi="宋体" w:cs="宋体"/>
          <w:sz w:val="24"/>
        </w:rPr>
      </w:pPr>
      <w:r>
        <w:rPr>
          <w:rFonts w:hint="eastAsia" w:ascii="宋体" w:hAnsi="宋体" w:cs="宋体"/>
          <w:sz w:val="24"/>
        </w:rPr>
        <w:t>传    真： /</w:t>
      </w:r>
    </w:p>
    <w:p w14:paraId="4BC482C3">
      <w:pPr>
        <w:snapToGrid w:val="0"/>
        <w:spacing w:line="360" w:lineRule="auto"/>
        <w:ind w:firstLine="480" w:firstLineChars="200"/>
        <w:rPr>
          <w:rFonts w:hint="eastAsia" w:ascii="宋体" w:hAnsi="宋体" w:cs="宋体"/>
          <w:sz w:val="24"/>
        </w:rPr>
      </w:pPr>
      <w:r>
        <w:rPr>
          <w:rFonts w:hint="eastAsia" w:ascii="宋体" w:hAnsi="宋体" w:cs="宋体"/>
          <w:sz w:val="24"/>
        </w:rPr>
        <w:t>项目联系人（询问）：金成璐</w:t>
      </w:r>
    </w:p>
    <w:p w14:paraId="387B93CC">
      <w:pPr>
        <w:snapToGrid w:val="0"/>
        <w:spacing w:line="360" w:lineRule="auto"/>
        <w:ind w:firstLine="480" w:firstLineChars="200"/>
        <w:rPr>
          <w:rFonts w:hint="eastAsia" w:ascii="宋体" w:hAnsi="宋体" w:cs="宋体"/>
          <w:sz w:val="24"/>
        </w:rPr>
      </w:pPr>
      <w:r>
        <w:rPr>
          <w:rFonts w:hint="eastAsia" w:ascii="宋体" w:hAnsi="宋体" w:cs="宋体"/>
          <w:sz w:val="24"/>
        </w:rPr>
        <w:t xml:space="preserve">项目联系方式（询问）：0571-89508354 </w:t>
      </w:r>
    </w:p>
    <w:p w14:paraId="0F0CAA64">
      <w:pPr>
        <w:snapToGrid w:val="0"/>
        <w:spacing w:line="360" w:lineRule="auto"/>
        <w:ind w:firstLine="480" w:firstLineChars="200"/>
        <w:rPr>
          <w:rFonts w:hint="eastAsia" w:ascii="宋体" w:hAnsi="宋体" w:cs="宋体"/>
          <w:sz w:val="24"/>
        </w:rPr>
      </w:pPr>
      <w:r>
        <w:rPr>
          <w:rFonts w:hint="eastAsia" w:ascii="宋体" w:hAnsi="宋体" w:cs="宋体"/>
          <w:sz w:val="24"/>
        </w:rPr>
        <w:t xml:space="preserve">质疑联系人： 戴彩霞  </w:t>
      </w:r>
    </w:p>
    <w:p w14:paraId="1CA70659">
      <w:pPr>
        <w:snapToGrid w:val="0"/>
        <w:spacing w:line="360" w:lineRule="auto"/>
        <w:ind w:firstLine="480" w:firstLineChars="200"/>
        <w:rPr>
          <w:rFonts w:hint="eastAsia" w:ascii="宋体" w:hAnsi="宋体" w:cs="宋体"/>
          <w:sz w:val="24"/>
        </w:rPr>
      </w:pPr>
      <w:r>
        <w:rPr>
          <w:rFonts w:hint="eastAsia" w:ascii="宋体" w:hAnsi="宋体" w:cs="宋体"/>
          <w:sz w:val="24"/>
        </w:rPr>
        <w:t xml:space="preserve">质疑联系方式：0571-89508405 </w:t>
      </w:r>
    </w:p>
    <w:p w14:paraId="0CBDAED0">
      <w:pPr>
        <w:spacing w:line="360" w:lineRule="auto"/>
        <w:rPr>
          <w:rFonts w:ascii="宋体" w:hAnsi="宋体" w:cs="宋体"/>
          <w:color w:val="auto"/>
          <w:sz w:val="24"/>
          <w:highlight w:val="none"/>
        </w:rPr>
      </w:pPr>
    </w:p>
    <w:p w14:paraId="050E8C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A8C2250">
      <w:pPr>
        <w:snapToGrid w:val="0"/>
        <w:spacing w:line="360" w:lineRule="auto"/>
        <w:ind w:firstLine="480" w:firstLineChars="200"/>
        <w:rPr>
          <w:rFonts w:hint="eastAsia" w:ascii="宋体" w:hAnsi="宋体" w:cs="宋体"/>
          <w:sz w:val="24"/>
        </w:rPr>
      </w:pPr>
      <w:r>
        <w:rPr>
          <w:rFonts w:hint="eastAsia" w:ascii="宋体" w:hAnsi="宋体" w:cs="宋体"/>
          <w:sz w:val="24"/>
        </w:rPr>
        <w:t>名    称：浙江省房地产管理咨询有限公司</w:t>
      </w:r>
    </w:p>
    <w:p w14:paraId="0ABB5512">
      <w:pPr>
        <w:snapToGrid w:val="0"/>
        <w:spacing w:line="360" w:lineRule="auto"/>
        <w:ind w:firstLine="480" w:firstLineChars="200"/>
        <w:rPr>
          <w:rFonts w:hint="eastAsia" w:ascii="宋体" w:hAnsi="宋体" w:cs="宋体"/>
          <w:sz w:val="24"/>
        </w:rPr>
      </w:pPr>
      <w:r>
        <w:rPr>
          <w:rFonts w:hint="eastAsia" w:ascii="宋体" w:hAnsi="宋体" w:cs="宋体"/>
          <w:sz w:val="24"/>
        </w:rPr>
        <w:t>地    址：杭州市拱墅区绍兴路538号三立时代广场1206室</w:t>
      </w:r>
    </w:p>
    <w:p w14:paraId="7C17DC9C">
      <w:pPr>
        <w:snapToGrid w:val="0"/>
        <w:spacing w:line="360" w:lineRule="auto"/>
        <w:ind w:firstLine="480" w:firstLineChars="200"/>
        <w:rPr>
          <w:rFonts w:hint="eastAsia" w:ascii="宋体" w:hAnsi="宋体" w:cs="宋体"/>
          <w:sz w:val="24"/>
        </w:rPr>
      </w:pPr>
      <w:r>
        <w:rPr>
          <w:rFonts w:hint="eastAsia" w:ascii="宋体" w:hAnsi="宋体" w:cs="宋体"/>
          <w:sz w:val="24"/>
        </w:rPr>
        <w:t xml:space="preserve">传    真：/             </w:t>
      </w:r>
    </w:p>
    <w:p w14:paraId="79FEBB78">
      <w:pPr>
        <w:snapToGrid w:val="0"/>
        <w:spacing w:line="360" w:lineRule="auto"/>
        <w:ind w:firstLine="480" w:firstLineChars="200"/>
        <w:rPr>
          <w:rFonts w:hint="eastAsia" w:ascii="宋体" w:hAnsi="宋体" w:cs="宋体"/>
          <w:sz w:val="24"/>
        </w:rPr>
      </w:pPr>
      <w:r>
        <w:rPr>
          <w:rFonts w:hint="eastAsia" w:ascii="宋体" w:hAnsi="宋体" w:cs="宋体"/>
          <w:sz w:val="24"/>
        </w:rPr>
        <w:t xml:space="preserve">项目联系人（询问）：赵红梅           </w:t>
      </w:r>
    </w:p>
    <w:p w14:paraId="0D776E82">
      <w:pPr>
        <w:snapToGrid w:val="0"/>
        <w:spacing w:line="360" w:lineRule="auto"/>
        <w:ind w:firstLine="480" w:firstLineChars="200"/>
        <w:rPr>
          <w:rFonts w:hint="eastAsia" w:ascii="宋体" w:hAnsi="宋体" w:cs="宋体"/>
          <w:sz w:val="24"/>
        </w:rPr>
      </w:pPr>
      <w:r>
        <w:rPr>
          <w:rFonts w:hint="eastAsia" w:ascii="宋体" w:hAnsi="宋体" w:cs="宋体"/>
          <w:sz w:val="24"/>
        </w:rPr>
        <w:t>项目联系方式（询问）：13757196173</w:t>
      </w:r>
    </w:p>
    <w:p w14:paraId="7DCFEE70">
      <w:pPr>
        <w:snapToGrid w:val="0"/>
        <w:spacing w:line="360" w:lineRule="auto"/>
        <w:ind w:firstLine="480" w:firstLineChars="200"/>
        <w:rPr>
          <w:rFonts w:hint="eastAsia" w:ascii="宋体" w:hAnsi="宋体" w:cs="宋体"/>
          <w:sz w:val="24"/>
        </w:rPr>
      </w:pPr>
      <w:r>
        <w:rPr>
          <w:rFonts w:hint="eastAsia" w:ascii="宋体" w:hAnsi="宋体" w:cs="宋体"/>
          <w:sz w:val="24"/>
        </w:rPr>
        <w:t xml:space="preserve">质疑联系人：王莎莎               </w:t>
      </w:r>
    </w:p>
    <w:p w14:paraId="69EB034B">
      <w:pPr>
        <w:snapToGrid w:val="0"/>
        <w:spacing w:line="360" w:lineRule="auto"/>
        <w:ind w:firstLine="480" w:firstLineChars="200"/>
        <w:rPr>
          <w:rFonts w:hint="eastAsia" w:ascii="宋体" w:hAnsi="宋体" w:cs="宋体"/>
          <w:sz w:val="24"/>
        </w:rPr>
      </w:pPr>
      <w:r>
        <w:rPr>
          <w:rFonts w:hint="eastAsia" w:ascii="宋体" w:hAnsi="宋体" w:cs="宋体"/>
          <w:sz w:val="24"/>
        </w:rPr>
        <w:t>质疑联系方式：18767146095</w:t>
      </w:r>
    </w:p>
    <w:p w14:paraId="43228D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9F848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597A96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55D390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0729F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71124A1">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7A428F8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AA0CD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00D5EA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F3218C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5A5F29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25E3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ABEA5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F38D3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B4C84B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C90F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3F0E04">
            <w:pPr>
              <w:snapToGrid w:val="0"/>
              <w:spacing w:line="360" w:lineRule="auto"/>
              <w:jc w:val="center"/>
              <w:rPr>
                <w:rFonts w:ascii="宋体" w:hAnsi="宋体" w:cs="宋体"/>
                <w:color w:val="auto"/>
                <w:sz w:val="24"/>
                <w:highlight w:val="none"/>
              </w:rPr>
            </w:pPr>
          </w:p>
          <w:p w14:paraId="775992F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772E73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A7520B8">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0133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CF414A5">
            <w:pPr>
              <w:snapToGrid w:val="0"/>
              <w:spacing w:line="360" w:lineRule="auto"/>
              <w:jc w:val="center"/>
              <w:rPr>
                <w:rFonts w:ascii="宋体" w:hAnsi="宋体" w:cs="宋体"/>
                <w:color w:val="auto"/>
                <w:sz w:val="24"/>
                <w:highlight w:val="none"/>
              </w:rPr>
            </w:pPr>
          </w:p>
          <w:p w14:paraId="57E875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ABB1C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AD2B00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2025-2027年东新街道物业综合管理工作站运营服务项目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6BC200DA">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人以下的为中小微型企业。其中，从业人员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人及以上的为中型企业；从业人员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人及以上的为小型企业；从业人员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人以下的为微型企业。</w:t>
            </w:r>
          </w:p>
        </w:tc>
      </w:tr>
      <w:tr w14:paraId="3804D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AE6D921">
            <w:pPr>
              <w:snapToGrid w:val="0"/>
              <w:spacing w:line="360" w:lineRule="auto"/>
              <w:jc w:val="center"/>
              <w:rPr>
                <w:rFonts w:ascii="宋体" w:hAnsi="宋体" w:cs="宋体"/>
                <w:color w:val="auto"/>
                <w:sz w:val="24"/>
                <w:highlight w:val="none"/>
              </w:rPr>
            </w:pPr>
          </w:p>
          <w:p w14:paraId="09D6D1FA">
            <w:pPr>
              <w:snapToGrid w:val="0"/>
              <w:spacing w:line="360" w:lineRule="auto"/>
              <w:jc w:val="center"/>
              <w:rPr>
                <w:rFonts w:ascii="宋体" w:hAnsi="宋体" w:cs="宋体"/>
                <w:color w:val="auto"/>
                <w:sz w:val="24"/>
                <w:highlight w:val="none"/>
              </w:rPr>
            </w:pPr>
          </w:p>
          <w:p w14:paraId="4CA39B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D92E1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CCB50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0E5F91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259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7C5F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873869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E5DFB1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0137F5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956E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8FC29C8">
            <w:pPr>
              <w:snapToGrid w:val="0"/>
              <w:spacing w:line="360" w:lineRule="auto"/>
              <w:jc w:val="center"/>
              <w:rPr>
                <w:rFonts w:ascii="宋体" w:hAnsi="宋体" w:cs="宋体"/>
                <w:color w:val="auto"/>
                <w:sz w:val="24"/>
                <w:highlight w:val="none"/>
              </w:rPr>
            </w:pPr>
          </w:p>
          <w:p w14:paraId="018B0F55">
            <w:pPr>
              <w:snapToGrid w:val="0"/>
              <w:spacing w:line="360" w:lineRule="auto"/>
              <w:jc w:val="center"/>
              <w:rPr>
                <w:rFonts w:ascii="宋体" w:hAnsi="宋体" w:cs="宋体"/>
                <w:color w:val="auto"/>
                <w:sz w:val="24"/>
                <w:highlight w:val="none"/>
              </w:rPr>
            </w:pPr>
          </w:p>
          <w:p w14:paraId="195792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7C99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4AA6A6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9ED1784">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E1449A9">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6724E60B">
            <w:pPr>
              <w:pStyle w:val="79"/>
              <w:ind w:firstLine="0" w:firstLineChars="0"/>
              <w:rPr>
                <w:color w:val="auto"/>
                <w:highlight w:val="none"/>
              </w:rPr>
            </w:pPr>
          </w:p>
        </w:tc>
      </w:tr>
      <w:tr w14:paraId="0546F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BC7BF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65C5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DE5270D">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42245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F5C2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8DF205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5322DE">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28CE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313C869">
            <w:pPr>
              <w:snapToGrid w:val="0"/>
              <w:spacing w:line="360" w:lineRule="auto"/>
              <w:jc w:val="center"/>
              <w:rPr>
                <w:rFonts w:ascii="宋体" w:hAnsi="宋体" w:cs="宋体"/>
                <w:color w:val="auto"/>
                <w:sz w:val="24"/>
                <w:highlight w:val="none"/>
              </w:rPr>
            </w:pPr>
          </w:p>
          <w:p w14:paraId="3A3BAF31">
            <w:pPr>
              <w:snapToGrid w:val="0"/>
              <w:spacing w:line="360" w:lineRule="auto"/>
              <w:jc w:val="center"/>
              <w:rPr>
                <w:rFonts w:ascii="宋体" w:hAnsi="宋体" w:cs="宋体"/>
                <w:color w:val="auto"/>
                <w:sz w:val="24"/>
                <w:highlight w:val="none"/>
              </w:rPr>
            </w:pPr>
          </w:p>
          <w:p w14:paraId="7A0867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84123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D5F138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2D09C6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ABAD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E09D16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0AC862E">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32CA36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4051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E6E58E0">
            <w:pPr>
              <w:snapToGrid w:val="0"/>
              <w:spacing w:line="360" w:lineRule="auto"/>
              <w:jc w:val="center"/>
              <w:rPr>
                <w:rFonts w:ascii="宋体" w:hAnsi="宋体" w:cs="宋体"/>
                <w:color w:val="auto"/>
                <w:sz w:val="24"/>
                <w:highlight w:val="none"/>
              </w:rPr>
            </w:pPr>
          </w:p>
          <w:p w14:paraId="5FC0A46C">
            <w:pPr>
              <w:snapToGrid w:val="0"/>
              <w:spacing w:line="360" w:lineRule="auto"/>
              <w:jc w:val="center"/>
              <w:rPr>
                <w:rFonts w:ascii="宋体" w:hAnsi="宋体" w:cs="宋体"/>
                <w:color w:val="auto"/>
                <w:sz w:val="24"/>
                <w:highlight w:val="none"/>
              </w:rPr>
            </w:pPr>
          </w:p>
          <w:p w14:paraId="5AFB94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3D0D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6DB847">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059265C">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247A5398">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2D33BC25">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7B8105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07EAE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0A9C496">
            <w:pPr>
              <w:snapToGrid w:val="0"/>
              <w:spacing w:line="360" w:lineRule="auto"/>
              <w:jc w:val="center"/>
              <w:rPr>
                <w:rFonts w:ascii="宋体" w:hAnsi="宋体" w:cs="宋体"/>
                <w:color w:val="auto"/>
                <w:sz w:val="24"/>
                <w:highlight w:val="none"/>
              </w:rPr>
            </w:pPr>
          </w:p>
          <w:p w14:paraId="4DF17875">
            <w:pPr>
              <w:snapToGrid w:val="0"/>
              <w:spacing w:line="360" w:lineRule="auto"/>
              <w:jc w:val="center"/>
              <w:rPr>
                <w:rFonts w:ascii="宋体" w:hAnsi="宋体" w:cs="宋体"/>
                <w:color w:val="auto"/>
                <w:sz w:val="24"/>
                <w:highlight w:val="none"/>
              </w:rPr>
            </w:pPr>
          </w:p>
          <w:p w14:paraId="1645DC13">
            <w:pPr>
              <w:snapToGrid w:val="0"/>
              <w:spacing w:line="360" w:lineRule="auto"/>
              <w:jc w:val="center"/>
              <w:rPr>
                <w:rFonts w:ascii="宋体" w:hAnsi="宋体" w:cs="宋体"/>
                <w:color w:val="auto"/>
                <w:sz w:val="24"/>
                <w:highlight w:val="none"/>
              </w:rPr>
            </w:pPr>
          </w:p>
          <w:p w14:paraId="4BF5FF38">
            <w:pPr>
              <w:snapToGrid w:val="0"/>
              <w:spacing w:line="360" w:lineRule="auto"/>
              <w:jc w:val="center"/>
              <w:rPr>
                <w:rFonts w:ascii="宋体" w:hAnsi="宋体" w:cs="宋体"/>
                <w:color w:val="auto"/>
                <w:sz w:val="24"/>
                <w:highlight w:val="none"/>
              </w:rPr>
            </w:pPr>
          </w:p>
          <w:p w14:paraId="4B9D4B72">
            <w:pPr>
              <w:snapToGrid w:val="0"/>
              <w:spacing w:line="360" w:lineRule="auto"/>
              <w:jc w:val="center"/>
              <w:rPr>
                <w:rFonts w:ascii="宋体" w:hAnsi="宋体" w:cs="宋体"/>
                <w:color w:val="auto"/>
                <w:sz w:val="24"/>
                <w:highlight w:val="none"/>
              </w:rPr>
            </w:pPr>
          </w:p>
          <w:p w14:paraId="06297A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067DD3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8A5A4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6378D9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B59DF2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AC99A03">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BA0626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4313DD1">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60E7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26DF985">
            <w:pPr>
              <w:snapToGrid w:val="0"/>
              <w:spacing w:line="360" w:lineRule="auto"/>
              <w:jc w:val="center"/>
              <w:rPr>
                <w:rFonts w:ascii="宋体" w:hAnsi="宋体" w:cs="宋体"/>
                <w:color w:val="auto"/>
                <w:sz w:val="24"/>
                <w:highlight w:val="none"/>
              </w:rPr>
            </w:pPr>
          </w:p>
          <w:p w14:paraId="40117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9B921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79A67E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B228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3FF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41FD6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16C2613">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杭州市拱墅区绍兴路538号三立时代广场</w:t>
            </w:r>
            <w:r>
              <w:rPr>
                <w:rFonts w:hint="eastAsia" w:hAnsi="宋体" w:cs="宋体"/>
                <w:color w:val="auto"/>
                <w:sz w:val="24"/>
                <w:highlight w:val="none"/>
                <w:u w:val="single"/>
                <w:lang w:val="en-US" w:eastAsia="zh-CN"/>
              </w:rPr>
              <w:t>A座</w:t>
            </w:r>
            <w:r>
              <w:rPr>
                <w:rFonts w:hint="eastAsia" w:hAnsi="宋体" w:cs="宋体"/>
                <w:color w:val="auto"/>
                <w:sz w:val="24"/>
                <w:highlight w:val="none"/>
                <w:u w:val="single"/>
                <w:lang w:eastAsia="zh-CN"/>
              </w:rPr>
              <w:t>1206室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13757196173</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3DF0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CE607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87A5A81">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033D74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90E3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B93A1D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216937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7C9044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5B32B5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A0B8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3B36224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5724FA5">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CF86257">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2CBC8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3E930DB">
            <w:pPr>
              <w:snapToGrid w:val="0"/>
              <w:spacing w:line="360" w:lineRule="auto"/>
              <w:jc w:val="center"/>
              <w:rPr>
                <w:rFonts w:hint="default" w:ascii="宋体" w:hAnsi="宋体" w:eastAsia="宋体" w:cs="宋体"/>
                <w:color w:val="auto"/>
                <w:sz w:val="24"/>
                <w:highlight w:val="none"/>
                <w:lang w:val="en-US" w:eastAsia="zh-CN"/>
              </w:rPr>
            </w:pPr>
          </w:p>
          <w:p w14:paraId="1ADF3478">
            <w:pPr>
              <w:snapToGrid w:val="0"/>
              <w:spacing w:line="360" w:lineRule="auto"/>
              <w:jc w:val="center"/>
              <w:rPr>
                <w:rFonts w:hint="default" w:ascii="宋体" w:hAnsi="宋体" w:eastAsia="宋体" w:cs="宋体"/>
                <w:color w:val="auto"/>
                <w:sz w:val="24"/>
                <w:highlight w:val="none"/>
                <w:lang w:val="en-US" w:eastAsia="zh-CN"/>
              </w:rPr>
            </w:pPr>
          </w:p>
          <w:p w14:paraId="684569C6">
            <w:pPr>
              <w:snapToGrid w:val="0"/>
              <w:spacing w:line="360" w:lineRule="auto"/>
              <w:jc w:val="center"/>
              <w:rPr>
                <w:rFonts w:hint="default" w:ascii="宋体" w:hAnsi="宋体" w:eastAsia="宋体" w:cs="宋体"/>
                <w:color w:val="auto"/>
                <w:sz w:val="24"/>
                <w:highlight w:val="none"/>
                <w:lang w:val="en-US" w:eastAsia="zh-CN"/>
              </w:rPr>
            </w:pPr>
          </w:p>
          <w:p w14:paraId="76896CE1">
            <w:pPr>
              <w:snapToGrid w:val="0"/>
              <w:spacing w:line="360" w:lineRule="auto"/>
              <w:jc w:val="center"/>
              <w:rPr>
                <w:rFonts w:hint="default" w:ascii="宋体" w:hAnsi="宋体" w:eastAsia="宋体" w:cs="宋体"/>
                <w:color w:val="auto"/>
                <w:sz w:val="24"/>
                <w:highlight w:val="none"/>
                <w:lang w:val="en-US" w:eastAsia="zh-CN"/>
              </w:rPr>
            </w:pPr>
          </w:p>
          <w:p w14:paraId="3202896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076E417A">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5B4D53B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本项目的采购代理服务费由中标供应商支付。单个项目上述招标代理服务费不足</w:t>
            </w:r>
            <w:r>
              <w:rPr>
                <w:rFonts w:hint="eastAsia" w:ascii="宋体" w:hAnsi="宋体" w:cs="宋体"/>
                <w:snapToGrid w:val="0"/>
                <w:color w:val="auto"/>
                <w:kern w:val="28"/>
                <w:sz w:val="24"/>
                <w:highlight w:val="none"/>
                <w:lang w:val="en-US" w:eastAsia="zh-CN"/>
              </w:rPr>
              <w:t>5</w:t>
            </w:r>
            <w:r>
              <w:rPr>
                <w:rFonts w:hint="eastAsia" w:ascii="宋体" w:hAnsi="宋体" w:cs="宋体"/>
                <w:snapToGrid w:val="0"/>
                <w:color w:val="auto"/>
                <w:kern w:val="28"/>
                <w:sz w:val="24"/>
                <w:highlight w:val="none"/>
              </w:rPr>
              <w:t xml:space="preserve">000元的，按 </w:t>
            </w:r>
            <w:r>
              <w:rPr>
                <w:rFonts w:hint="eastAsia" w:ascii="宋体" w:hAnsi="宋体" w:cs="宋体"/>
                <w:snapToGrid w:val="0"/>
                <w:color w:val="auto"/>
                <w:kern w:val="28"/>
                <w:sz w:val="24"/>
                <w:highlight w:val="none"/>
                <w:lang w:val="en-US" w:eastAsia="zh-CN"/>
              </w:rPr>
              <w:t>5</w:t>
            </w:r>
            <w:r>
              <w:rPr>
                <w:rFonts w:hint="eastAsia" w:ascii="宋体" w:hAnsi="宋体" w:cs="宋体"/>
                <w:snapToGrid w:val="0"/>
                <w:color w:val="auto"/>
                <w:kern w:val="28"/>
                <w:sz w:val="24"/>
                <w:highlight w:val="none"/>
              </w:rPr>
              <w:t>000元计取；</w:t>
            </w:r>
          </w:p>
          <w:p w14:paraId="3A94502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1、代理服务费收费：依据2002【1980】号文</w:t>
            </w:r>
            <w:r>
              <w:rPr>
                <w:rFonts w:hint="eastAsia" w:ascii="宋体" w:hAnsi="宋体" w:cs="宋体"/>
                <w:snapToGrid w:val="0"/>
                <w:color w:val="auto"/>
                <w:kern w:val="28"/>
                <w:sz w:val="24"/>
                <w:highlight w:val="none"/>
                <w:lang w:val="en-US" w:eastAsia="zh-CN"/>
              </w:rPr>
              <w:t>服务类</w:t>
            </w:r>
            <w:r>
              <w:rPr>
                <w:rFonts w:hint="eastAsia" w:ascii="宋体" w:hAnsi="宋体" w:cs="宋体"/>
                <w:snapToGrid w:val="0"/>
                <w:color w:val="auto"/>
                <w:kern w:val="28"/>
                <w:sz w:val="24"/>
                <w:highlight w:val="none"/>
              </w:rPr>
              <w:t>。</w:t>
            </w:r>
          </w:p>
          <w:p w14:paraId="42E00B1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2、结算方式及时间为：在领取中标通知书时由中标供应商一次性向采购代理机构付清。中标结果公告发出后，中标供应商可按中标结果公告上的服务费金额缴纳至如下账号：</w:t>
            </w:r>
          </w:p>
          <w:p w14:paraId="0D3A2F65">
            <w:pPr>
              <w:spacing w:line="360" w:lineRule="auto"/>
              <w:ind w:firstLine="480" w:firstLineChars="200"/>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（1）收 款 人：</w:t>
            </w:r>
            <w:r>
              <w:rPr>
                <w:rFonts w:hint="eastAsia" w:ascii="宋体" w:hAnsi="宋体" w:cs="宋体"/>
                <w:snapToGrid w:val="0"/>
                <w:color w:val="auto"/>
                <w:kern w:val="28"/>
                <w:sz w:val="24"/>
                <w:highlight w:val="none"/>
                <w:lang w:eastAsia="zh-CN"/>
              </w:rPr>
              <w:t>浙江省房地产管理咨询有限公司</w:t>
            </w:r>
          </w:p>
          <w:p w14:paraId="720F7454">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（2）开户银行：</w:t>
            </w:r>
            <w:r>
              <w:rPr>
                <w:rFonts w:hint="eastAsia" w:ascii="宋体" w:hAnsi="宋体" w:eastAsia="宋体" w:cs="宋体"/>
                <w:snapToGrid w:val="0"/>
                <w:color w:val="auto"/>
                <w:kern w:val="28"/>
                <w:sz w:val="24"/>
                <w:highlight w:val="none"/>
              </w:rPr>
              <w:t>杭州银行保俶支行</w:t>
            </w:r>
          </w:p>
          <w:p w14:paraId="7D4DC3E5">
            <w:pPr>
              <w:spacing w:line="360" w:lineRule="auto"/>
              <w:ind w:firstLine="480" w:firstLineChars="200"/>
              <w:rPr>
                <w:rFonts w:hint="eastAsia" w:ascii="宋体" w:hAnsi="宋体" w:eastAsia="宋体" w:cs="宋体"/>
                <w:color w:val="auto"/>
                <w:kern w:val="0"/>
                <w:sz w:val="24"/>
                <w:highlight w:val="none"/>
                <w:lang w:val="en" w:eastAsia="zh-CN"/>
              </w:rPr>
            </w:pPr>
            <w:r>
              <w:rPr>
                <w:rFonts w:hint="eastAsia" w:ascii="宋体" w:hAnsi="宋体" w:cs="宋体"/>
                <w:snapToGrid w:val="0"/>
                <w:color w:val="auto"/>
                <w:kern w:val="28"/>
                <w:sz w:val="24"/>
                <w:highlight w:val="none"/>
              </w:rPr>
              <w:t>（3）账    号：</w:t>
            </w:r>
            <w:r>
              <w:rPr>
                <w:rFonts w:hint="eastAsia" w:ascii="宋体" w:hAnsi="宋体" w:eastAsia="宋体" w:cs="宋体"/>
                <w:snapToGrid w:val="0"/>
                <w:color w:val="auto"/>
                <w:kern w:val="28"/>
                <w:sz w:val="24"/>
                <w:highlight w:val="none"/>
              </w:rPr>
              <w:t>7750 8100 1506 02</w:t>
            </w:r>
          </w:p>
        </w:tc>
      </w:tr>
    </w:tbl>
    <w:p w14:paraId="22FD7A07">
      <w:pPr>
        <w:snapToGrid w:val="0"/>
        <w:spacing w:line="360" w:lineRule="auto"/>
        <w:jc w:val="center"/>
        <w:rPr>
          <w:rFonts w:ascii="宋体" w:hAnsi="宋体" w:cs="宋体"/>
          <w:b/>
          <w:color w:val="auto"/>
          <w:sz w:val="32"/>
          <w:szCs w:val="20"/>
          <w:highlight w:val="none"/>
        </w:rPr>
      </w:pPr>
    </w:p>
    <w:bookmarkEnd w:id="10"/>
    <w:p w14:paraId="6CE08A08">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1" w:name="_Toc164416483"/>
      <w:bookmarkStart w:id="12" w:name="第三部分"/>
    </w:p>
    <w:p w14:paraId="2EDC05B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D8ED28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7AA686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3F1DE8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DD27B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02241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3D5B4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EB1A2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9418F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7DAC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887C8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AA9DE1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96BFD1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F65C3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160085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551CF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34AA8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DDB82D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030FC0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3DB37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811C2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0A576D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7F839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64330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EEDFB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DD0BE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CBB8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C0E92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DC2EF5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7FAEB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4E7784F">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673920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C194380">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CF2D38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1EE42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4E126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F89D4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EBB8A4F">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CEA192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C4D3A1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655B069">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F863CA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BE993E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7A0AE4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CBC82B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2F3C55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909873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E55DB61">
      <w:pPr>
        <w:pStyle w:val="34"/>
        <w:spacing w:line="360" w:lineRule="auto"/>
        <w:ind w:firstLine="960" w:firstLineChars="400"/>
        <w:jc w:val="left"/>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82ABB2F">
      <w:pPr>
        <w:pStyle w:val="34"/>
        <w:spacing w:line="360" w:lineRule="auto"/>
        <w:ind w:firstLine="960" w:firstLineChars="400"/>
        <w:jc w:val="left"/>
        <w:rPr>
          <w:rFonts w:hint="eastAsia"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BE453E6">
      <w:pPr>
        <w:pStyle w:val="34"/>
        <w:spacing w:line="360" w:lineRule="auto"/>
        <w:ind w:firstLine="960" w:firstLineChars="400"/>
        <w:jc w:val="left"/>
        <w:rPr>
          <w:rFonts w:hint="eastAsia"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14:paraId="3F6D94A8">
      <w:pPr>
        <w:pStyle w:val="34"/>
        <w:spacing w:line="360" w:lineRule="auto"/>
        <w:ind w:firstLine="960" w:firstLineChars="400"/>
        <w:jc w:val="left"/>
        <w:rPr>
          <w:rFonts w:hint="eastAsia" w:hAnsi="宋体" w:cs="宋体"/>
          <w:color w:val="auto"/>
          <w:kern w:val="0"/>
          <w:sz w:val="24"/>
          <w:highlight w:val="none"/>
          <w:lang w:val="zh-CN"/>
        </w:rPr>
      </w:pPr>
      <w:r>
        <w:rPr>
          <w:rFonts w:hint="eastAsia" w:hAnsi="宋体" w:cs="宋体"/>
          <w:color w:val="auto"/>
          <w:kern w:val="0"/>
          <w:sz w:val="24"/>
          <w:highlight w:val="none"/>
          <w:lang w:val="zh-CN"/>
        </w:rPr>
        <w:t>4.3.4对同一采购程序环节的质疑，供应商须在法定质疑期内一次性提出。</w:t>
      </w:r>
    </w:p>
    <w:p w14:paraId="3CCD71BF">
      <w:pPr>
        <w:pStyle w:val="34"/>
        <w:spacing w:line="360" w:lineRule="auto"/>
        <w:ind w:firstLine="960" w:firstLineChars="400"/>
        <w:jc w:val="left"/>
        <w:rPr>
          <w:rFonts w:hint="eastAsia" w:hAnsi="宋体" w:cs="宋体"/>
          <w:color w:val="auto"/>
          <w:kern w:val="0"/>
          <w:sz w:val="24"/>
          <w:highlight w:val="none"/>
          <w:lang w:val="zh-CN"/>
        </w:rPr>
      </w:pPr>
      <w:r>
        <w:rPr>
          <w:rFonts w:hint="eastAsia" w:hAnsi="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88B9748">
      <w:pPr>
        <w:pStyle w:val="34"/>
        <w:spacing w:line="360" w:lineRule="auto"/>
        <w:ind w:firstLine="960" w:firstLineChars="400"/>
        <w:jc w:val="left"/>
        <w:rPr>
          <w:rFonts w:hint="eastAsia" w:hAnsi="宋体" w:cs="宋体"/>
          <w:color w:val="auto"/>
          <w:kern w:val="0"/>
          <w:sz w:val="24"/>
          <w:highlight w:val="none"/>
          <w:lang w:val="zh-CN"/>
        </w:rPr>
      </w:pPr>
      <w:r>
        <w:rPr>
          <w:rFonts w:hint="eastAsia" w:hAnsi="宋体" w:cs="宋体"/>
          <w:color w:val="auto"/>
          <w:kern w:val="0"/>
          <w:sz w:val="24"/>
          <w:highlight w:val="none"/>
          <w:lang w:val="zh-CN"/>
        </w:rPr>
        <w:t>4.3.6询问或者质疑事项可能影响采购结果的，采购人应当暂停签订合同，已经签订合同的，应当中止履行合同。</w:t>
      </w:r>
    </w:p>
    <w:p w14:paraId="77F613B1">
      <w:pPr>
        <w:pStyle w:val="34"/>
        <w:spacing w:line="360" w:lineRule="auto"/>
        <w:ind w:firstLine="960" w:firstLineChars="400"/>
        <w:jc w:val="left"/>
        <w:rPr>
          <w:rFonts w:hint="eastAsia" w:hAnsi="宋体" w:cs="宋体"/>
          <w:color w:val="auto"/>
          <w:kern w:val="0"/>
          <w:sz w:val="24"/>
          <w:highlight w:val="none"/>
          <w:lang w:val="zh-CN"/>
        </w:rPr>
      </w:pPr>
      <w:r>
        <w:rPr>
          <w:rFonts w:hint="eastAsia" w:hAnsi="宋体" w:cs="宋体"/>
          <w:color w:val="auto"/>
          <w:kern w:val="0"/>
          <w:sz w:val="24"/>
          <w:highlight w:val="none"/>
          <w:lang w:val="zh-CN"/>
        </w:rPr>
        <w:t>4.4供应商投诉</w:t>
      </w:r>
    </w:p>
    <w:p w14:paraId="65F7BE47">
      <w:pPr>
        <w:pStyle w:val="34"/>
        <w:spacing w:line="360" w:lineRule="auto"/>
        <w:ind w:firstLine="960" w:firstLineChars="400"/>
        <w:jc w:val="left"/>
        <w:rPr>
          <w:rFonts w:hint="eastAsia" w:hAnsi="宋体" w:cs="宋体"/>
          <w:color w:val="auto"/>
          <w:kern w:val="0"/>
          <w:sz w:val="24"/>
          <w:highlight w:val="none"/>
          <w:lang w:val="zh-CN"/>
        </w:rPr>
      </w:pPr>
      <w:r>
        <w:rPr>
          <w:rFonts w:hint="eastAsia" w:hAnsi="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24543AFD">
      <w:pPr>
        <w:pStyle w:val="34"/>
        <w:spacing w:line="360" w:lineRule="auto"/>
        <w:ind w:firstLine="960" w:firstLineChars="400"/>
        <w:jc w:val="left"/>
        <w:rPr>
          <w:rFonts w:hint="eastAsia" w:hAnsi="宋体" w:cs="宋体"/>
          <w:color w:val="auto"/>
          <w:kern w:val="0"/>
          <w:sz w:val="24"/>
          <w:highlight w:val="none"/>
          <w:lang w:val="zh-CN"/>
        </w:rPr>
      </w:pPr>
      <w:r>
        <w:rPr>
          <w:rFonts w:hint="eastAsia" w:hAnsi="宋体" w:cs="宋体"/>
          <w:color w:val="auto"/>
          <w:kern w:val="0"/>
          <w:sz w:val="24"/>
          <w:highlight w:val="none"/>
          <w:lang w:val="zh-CN"/>
        </w:rPr>
        <w:t>4.4.2供应商投诉的事项不得超出已质疑事项的范围，基于质疑答复内容提出的投诉事项除外。</w:t>
      </w:r>
    </w:p>
    <w:p w14:paraId="6A8F268E">
      <w:pPr>
        <w:pStyle w:val="34"/>
        <w:spacing w:line="360" w:lineRule="auto"/>
        <w:ind w:firstLine="960" w:firstLineChars="400"/>
        <w:jc w:val="left"/>
        <w:rPr>
          <w:rFonts w:hint="eastAsia" w:hAnsi="宋体" w:cs="宋体"/>
          <w:color w:val="auto"/>
          <w:kern w:val="0"/>
          <w:sz w:val="24"/>
          <w:highlight w:val="none"/>
          <w:lang w:val="zh-CN"/>
        </w:rPr>
      </w:pPr>
      <w:r>
        <w:rPr>
          <w:rFonts w:hint="eastAsia" w:hAnsi="宋体" w:cs="宋体"/>
          <w:color w:val="auto"/>
          <w:kern w:val="0"/>
          <w:sz w:val="24"/>
          <w:highlight w:val="none"/>
          <w:lang w:val="zh-CN"/>
        </w:rPr>
        <w:t>4.4.3供应商投诉应当有明确的请求和必要的证明材料。</w:t>
      </w:r>
    </w:p>
    <w:p w14:paraId="77F85134">
      <w:pPr>
        <w:pStyle w:val="34"/>
        <w:spacing w:line="360" w:lineRule="auto"/>
        <w:ind w:firstLine="960" w:firstLineChars="400"/>
        <w:jc w:val="left"/>
        <w:rPr>
          <w:rFonts w:hint="eastAsia" w:hAnsi="宋体" w:cs="宋体"/>
          <w:color w:val="auto"/>
          <w:kern w:val="0"/>
          <w:sz w:val="24"/>
          <w:highlight w:val="none"/>
          <w:lang w:val="zh-CN"/>
        </w:rPr>
      </w:pPr>
      <w:r>
        <w:rPr>
          <w:rFonts w:hint="eastAsia" w:hAnsi="宋体" w:cs="宋体"/>
          <w:color w:val="auto"/>
          <w:kern w:val="0"/>
          <w:sz w:val="24"/>
          <w:highlight w:val="none"/>
          <w:lang w:val="zh-CN"/>
        </w:rPr>
        <w:t>4.4.4以联合体形式参加政府采购活动的，其投诉应当由组成联合体的所有供应商共同提出。</w:t>
      </w:r>
    </w:p>
    <w:p w14:paraId="6AEC361E">
      <w:pPr>
        <w:pStyle w:val="34"/>
        <w:spacing w:line="360" w:lineRule="auto"/>
        <w:ind w:firstLine="960" w:firstLineChars="400"/>
        <w:jc w:val="left"/>
        <w:rPr>
          <w:rFonts w:hint="eastAsia" w:hAnsi="宋体" w:cs="宋体"/>
          <w:color w:val="auto"/>
          <w:kern w:val="0"/>
          <w:sz w:val="24"/>
          <w:highlight w:val="none"/>
          <w:lang w:val="zh-CN"/>
        </w:rPr>
      </w:pPr>
      <w:r>
        <w:rPr>
          <w:rFonts w:hint="eastAsia" w:hAnsi="宋体" w:cs="宋体"/>
          <w:color w:val="auto"/>
          <w:kern w:val="0"/>
          <w:sz w:val="24"/>
          <w:highlight w:val="none"/>
          <w:lang w:val="zh-CN"/>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D482361">
      <w:pPr>
        <w:pStyle w:val="34"/>
        <w:spacing w:line="360" w:lineRule="auto"/>
        <w:ind w:firstLine="960" w:firstLineChars="400"/>
        <w:jc w:val="left"/>
        <w:rPr>
          <w:rFonts w:hint="eastAsia" w:hAnsi="宋体" w:cs="宋体"/>
          <w:color w:val="auto"/>
          <w:kern w:val="0"/>
          <w:sz w:val="24"/>
          <w:highlight w:val="none"/>
          <w:lang w:val="zh-CN"/>
        </w:rPr>
      </w:pPr>
    </w:p>
    <w:p w14:paraId="220E5E6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5024F1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0069BD1">
      <w:pPr>
        <w:pStyle w:val="131"/>
        <w:snapToGrid w:val="0"/>
        <w:spacing w:before="0"/>
        <w:ind w:firstLine="360"/>
        <w:rPr>
          <w:rFonts w:ascii="宋体" w:hAnsi="宋体" w:cs="宋体"/>
          <w:color w:val="auto"/>
          <w:sz w:val="18"/>
          <w:szCs w:val="18"/>
          <w:highlight w:val="none"/>
        </w:rPr>
      </w:pPr>
      <w:r>
        <w:rPr>
          <w:rFonts w:hint="eastAsia" w:ascii="宋体" w:hAnsi="宋体" w:cs="仿宋"/>
          <w:color w:val="auto"/>
          <w:sz w:val="24"/>
          <w:highlight w:val="none"/>
        </w:rPr>
        <w:t>投诉书范本及制作说明详见附件3。</w:t>
      </w:r>
    </w:p>
    <w:p w14:paraId="2DF9555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A5EB74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4D1206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C159AA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6F848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990C78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4C6B81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1A1553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0B1065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A173C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AB46B8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E41BE0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868C5B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C8D559">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41DA9E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B41463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C21037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96D6DA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C20FA0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82511C7">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B888485">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1999CD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FEC3EB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0EC5B1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6964D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FFFF5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FF559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D51A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80CFE9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57F6B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0E7CB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AAD004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8F44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5042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779C8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DC159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5616C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C4E8D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057AE9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0A047D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35D6AB8">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249DF4E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BA48D0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7FEEEB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617EA7F0">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1B7408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E07D6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63773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7909B0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098AC05">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9D96EA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3A4F83B">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E0AB29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359585">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880F8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997F30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FBE53F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BD39286">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25C25F3">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35E85E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44834F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9490DF5">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7E743D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FC91B63">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B12BA6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3B4197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A42465E">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71EC798">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66B1CD7">
      <w:pPr>
        <w:pStyle w:val="131"/>
        <w:spacing w:before="0"/>
        <w:ind w:firstLine="643"/>
        <w:rPr>
          <w:rFonts w:ascii="宋体" w:hAnsi="宋体" w:cs="宋体"/>
          <w:b/>
          <w:color w:val="auto"/>
          <w:sz w:val="32"/>
          <w:highlight w:val="none"/>
        </w:rPr>
      </w:pPr>
    </w:p>
    <w:p w14:paraId="20FEBF7D">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C108D36">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005DA64">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446240">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C4FB0A4">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C47C5C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29647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218E64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4BAE43D">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8940BE3">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8F5CF1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745E6C1">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21D06E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6AB766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393727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6FE8727">
      <w:pPr>
        <w:pStyle w:val="131"/>
        <w:spacing w:before="0"/>
        <w:ind w:firstLine="0" w:firstLineChars="0"/>
        <w:rPr>
          <w:rFonts w:ascii="宋体" w:hAnsi="宋体" w:cs="宋体"/>
          <w:color w:val="auto"/>
          <w:kern w:val="0"/>
          <w:szCs w:val="24"/>
          <w:highlight w:val="none"/>
        </w:rPr>
      </w:pPr>
    </w:p>
    <w:p w14:paraId="0581804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0457374">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54097D5">
      <w:pPr>
        <w:spacing w:line="360" w:lineRule="auto"/>
        <w:rPr>
          <w:rFonts w:ascii="宋体" w:hAnsi="宋体" w:cs="宋体"/>
          <w:b/>
          <w:color w:val="auto"/>
          <w:sz w:val="24"/>
          <w:highlight w:val="none"/>
        </w:rPr>
      </w:pPr>
    </w:p>
    <w:p w14:paraId="72675D7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5ED980A">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421873C">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A34784">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B3EFE19">
      <w:pPr>
        <w:widowControl/>
        <w:shd w:val="clea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3467228">
      <w:pPr>
        <w:widowControl/>
        <w:shd w:val="clea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7A1AF11">
      <w:pPr>
        <w:widowControl/>
        <w:shd w:val="clea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DD2D7F7">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1DFEE80">
      <w:pPr>
        <w:pStyle w:val="80"/>
        <w:rPr>
          <w:color w:val="auto"/>
          <w:highlight w:val="none"/>
        </w:rPr>
      </w:pPr>
    </w:p>
    <w:p w14:paraId="3A472542">
      <w:pPr>
        <w:snapToGrid w:val="0"/>
        <w:spacing w:line="360" w:lineRule="auto"/>
        <w:ind w:left="120" w:leftChars="57" w:firstLine="482" w:firstLineChars="150"/>
        <w:jc w:val="center"/>
        <w:rPr>
          <w:rFonts w:ascii="宋体" w:hAnsi="宋体" w:cs="宋体"/>
          <w:b/>
          <w:color w:val="auto"/>
          <w:sz w:val="32"/>
          <w:highlight w:val="none"/>
        </w:rPr>
      </w:pPr>
    </w:p>
    <w:p w14:paraId="4B85159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813871F">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CC2728F">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3B8CF7A2">
      <w:pPr>
        <w:widowControl/>
        <w:shd w:val="clear"/>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C2BC45">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1EFE76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539C5C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47BCFF1">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7CFDB54">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570E32B">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F0F2432">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C26DD08">
      <w:pPr>
        <w:pStyle w:val="3"/>
        <w:rPr>
          <w:color w:val="auto"/>
          <w:highlight w:val="none"/>
        </w:rPr>
      </w:pPr>
      <w:r>
        <w:rPr>
          <w:rFonts w:ascii="宋体" w:hAnsi="宋体" w:eastAsia="宋体"/>
          <w:b/>
          <w:bCs/>
          <w:color w:val="auto"/>
          <w:sz w:val="24"/>
          <w:szCs w:val="32"/>
          <w:highlight w:val="none"/>
          <w:lang w:val="en-US"/>
        </w:rPr>
        <w:t>27.预付款</w:t>
      </w:r>
    </w:p>
    <w:p w14:paraId="3584CBCF">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1EF3BC58">
      <w:pPr>
        <w:rPr>
          <w:color w:val="auto"/>
          <w:highlight w:val="none"/>
        </w:rPr>
      </w:pPr>
    </w:p>
    <w:p w14:paraId="264EC591">
      <w:pPr>
        <w:snapToGrid w:val="0"/>
        <w:spacing w:line="360" w:lineRule="auto"/>
        <w:ind w:firstLine="3357" w:firstLineChars="1045"/>
        <w:rPr>
          <w:rFonts w:ascii="宋体" w:hAnsi="宋体" w:cs="宋体"/>
          <w:b/>
          <w:color w:val="auto"/>
          <w:sz w:val="32"/>
          <w:highlight w:val="none"/>
        </w:rPr>
      </w:pPr>
    </w:p>
    <w:p w14:paraId="5520DB5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913C260">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473B19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A05B5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139749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71488B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0A3707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F4367F9">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8550807">
      <w:pPr>
        <w:tabs>
          <w:tab w:val="left" w:pos="0"/>
        </w:tabs>
        <w:spacing w:line="360" w:lineRule="auto"/>
        <w:ind w:firstLine="480"/>
        <w:rPr>
          <w:rFonts w:ascii="宋体" w:hAnsi="宋体" w:cs="宋体"/>
          <w:color w:val="auto"/>
          <w:sz w:val="24"/>
          <w:highlight w:val="none"/>
        </w:rPr>
      </w:pPr>
    </w:p>
    <w:p w14:paraId="635C8F5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6D55347">
      <w:pPr>
        <w:pStyle w:val="26"/>
        <w:spacing w:line="360" w:lineRule="auto"/>
        <w:ind w:firstLine="0" w:firstLineChars="0"/>
        <w:rPr>
          <w:rFonts w:cs="宋体"/>
          <w:b/>
          <w:color w:val="auto"/>
          <w:highlight w:val="none"/>
        </w:rPr>
      </w:pPr>
      <w:r>
        <w:rPr>
          <w:rFonts w:hint="eastAsia" w:cs="宋体"/>
          <w:b/>
          <w:color w:val="auto"/>
          <w:highlight w:val="none"/>
        </w:rPr>
        <w:t>30.验收</w:t>
      </w:r>
    </w:p>
    <w:p w14:paraId="5E964E6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74DBA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27854C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F83DA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D12B126">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5F3DACC">
      <w:pPr>
        <w:pStyle w:val="80"/>
        <w:rPr>
          <w:color w:val="auto"/>
          <w:highlight w:val="none"/>
        </w:rPr>
      </w:pPr>
    </w:p>
    <w:bookmarkEnd w:id="13"/>
    <w:p w14:paraId="12C0FC2A">
      <w:pP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8"/>
      <w:bookmarkEnd w:id="15"/>
      <w:bookmarkStart w:id="16" w:name="_Hlt75236011"/>
      <w:bookmarkEnd w:id="16"/>
      <w:bookmarkStart w:id="17" w:name="_Hlt74714665"/>
      <w:bookmarkEnd w:id="17"/>
      <w:bookmarkStart w:id="18" w:name="_Hlt75236290"/>
      <w:bookmarkEnd w:id="18"/>
      <w:bookmarkStart w:id="19" w:name="_Hlt68403820"/>
      <w:bookmarkEnd w:id="19"/>
      <w:bookmarkStart w:id="20" w:name="_Hlt74729768"/>
      <w:bookmarkEnd w:id="20"/>
      <w:bookmarkStart w:id="21" w:name="_Hlt74707468"/>
      <w:bookmarkEnd w:id="21"/>
      <w:bookmarkStart w:id="22" w:name="_Hlt68057669"/>
      <w:bookmarkEnd w:id="22"/>
      <w:bookmarkStart w:id="23" w:name="_Hlt68072990"/>
      <w:bookmarkEnd w:id="23"/>
      <w:bookmarkStart w:id="24" w:name="_Hlt75236101"/>
      <w:bookmarkEnd w:id="24"/>
      <w:bookmarkStart w:id="25" w:name="_Hlt68073093"/>
      <w:bookmarkEnd w:id="25"/>
      <w:bookmarkStart w:id="26" w:name="_Hlt74730295"/>
      <w:bookmarkEnd w:id="26"/>
    </w:p>
    <w:bookmarkEnd w:id="11"/>
    <w:bookmarkEnd w:id="12"/>
    <w:p w14:paraId="5FB05963">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1E4B6B8">
      <w:pPr>
        <w:spacing w:line="360" w:lineRule="auto"/>
        <w:rPr>
          <w:rFonts w:ascii="宋体" w:hAnsi="宋体" w:cs="宋体"/>
          <w:b w:val="0"/>
          <w:bCs/>
          <w:color w:val="auto"/>
          <w:sz w:val="24"/>
          <w:szCs w:val="24"/>
          <w:highlight w:val="none"/>
          <w:u w:val="single"/>
        </w:rPr>
      </w:pPr>
      <w:r>
        <w:rPr>
          <w:rFonts w:hint="eastAsia" w:ascii="宋体" w:hAnsi="宋体" w:cs="宋体"/>
          <w:b w:val="0"/>
          <w:bCs/>
          <w:color w:val="auto"/>
          <w:sz w:val="24"/>
          <w:szCs w:val="24"/>
          <w:highlight w:val="none"/>
          <w:u w:val="single"/>
        </w:rPr>
        <w:t>注：“▲” 系指实质性要求条款， “※”系指磋商过程中可能实质性变动的内容。</w:t>
      </w:r>
    </w:p>
    <w:p w14:paraId="473BF49C">
      <w:pPr>
        <w:spacing w:line="360" w:lineRule="auto"/>
        <w:ind w:firstLine="480" w:firstLineChars="200"/>
        <w:rPr>
          <w:rFonts w:hint="eastAsia" w:ascii="宋体" w:hAnsi="宋体" w:cs="宋体"/>
          <w:b w:val="0"/>
          <w:bCs/>
          <w:color w:val="0000FF"/>
          <w:sz w:val="24"/>
          <w:szCs w:val="24"/>
          <w:highlight w:val="none"/>
          <w:lang w:val="en-US" w:eastAsia="zh-CN"/>
        </w:rPr>
      </w:pPr>
      <w:r>
        <w:rPr>
          <w:rFonts w:hint="eastAsia" w:ascii="宋体" w:hAnsi="宋体" w:cs="宋体"/>
          <w:b w:val="0"/>
          <w:bCs/>
          <w:color w:val="0000FF"/>
          <w:sz w:val="24"/>
          <w:szCs w:val="24"/>
          <w:highlight w:val="none"/>
          <w:lang w:val="en-US" w:eastAsia="zh-CN"/>
        </w:rPr>
        <w:t>杭州市拱墅区东新街道物业综合管理工作站运营服务项目，范围在东新街道辖区内。服务内容包括：日常参访接待、问题受理、矛盾处置、活动策划、资源链接、日常巡检、街道“三方学院”能力提升培训、三方协同小区治理比武考赛。以街道三方办为牵头单位，搭建社区、业委会、物业公司三方联动平台。</w:t>
      </w:r>
    </w:p>
    <w:p w14:paraId="330F0A4D">
      <w:pPr>
        <w:spacing w:line="360" w:lineRule="auto"/>
        <w:rPr>
          <w:rFonts w:hint="eastAsia" w:ascii="宋体" w:hAnsi="宋体" w:cs="宋体"/>
          <w:b w:val="0"/>
          <w:bCs/>
          <w:color w:val="auto"/>
          <w:sz w:val="24"/>
          <w:szCs w:val="24"/>
          <w:highlight w:val="none"/>
        </w:rPr>
      </w:pPr>
    </w:p>
    <w:p w14:paraId="2AB226FC">
      <w:pPr>
        <w:spacing w:line="360" w:lineRule="auto"/>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一、项目概况：</w:t>
      </w:r>
    </w:p>
    <w:p w14:paraId="5DBCA702">
      <w:pPr>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为了更好地贯彻党的二十届三中全会精神及省市区现代社区建设会议精神，对标落实全区高质量发展“6+1”专项行动要求，聚焦东新“六个地”建设，深刻把握党建引领三方协同小区治理工作在推进现代社区建设以及党建统领共同富裕现代化基本单元的重要意义，以街道物业综合管理工作站为平台，发挥第三方单位政策熟、经验足、专业强的优势，依托物业之家、业委会之家“两家”阵地，切实做好物业企业考核、业委会筹备指导、三方矛盾化解等工作，扎实推进党建引领三方协同小区治理走深走实，不断提升辖区物业管理服务水平和业委会小区自治能力。</w:t>
      </w:r>
    </w:p>
    <w:p w14:paraId="799DA0F7">
      <w:pPr>
        <w:spacing w:line="360" w:lineRule="auto"/>
        <w:rPr>
          <w:rFonts w:ascii="宋体" w:hAnsi="宋体" w:cs="宋体"/>
          <w:b w:val="0"/>
          <w:bCs/>
          <w:color w:val="auto"/>
          <w:sz w:val="24"/>
          <w:szCs w:val="24"/>
          <w:highlight w:val="none"/>
        </w:rPr>
      </w:pPr>
    </w:p>
    <w:p w14:paraId="6110C7C7">
      <w:pPr>
        <w:spacing w:line="360" w:lineRule="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zh-CN"/>
        </w:rPr>
        <w:t>二、服务主要内容及要求：</w:t>
      </w:r>
    </w:p>
    <w:p w14:paraId="2A1744BA">
      <w:pPr>
        <w:spacing w:line="360" w:lineRule="auto"/>
        <w:ind w:firstLine="480" w:firstLineChars="20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日常运营管理服务（包括参访接待、物业考评、三方矛盾化解、</w:t>
      </w:r>
      <w:r>
        <w:rPr>
          <w:rFonts w:hint="eastAsia" w:ascii="宋体" w:hAnsi="宋体" w:cs="宋体"/>
          <w:b w:val="0"/>
          <w:bCs/>
          <w:color w:val="auto"/>
          <w:sz w:val="24"/>
          <w:szCs w:val="24"/>
          <w:highlight w:val="none"/>
          <w:lang w:val="en-US" w:eastAsia="zh-CN"/>
        </w:rPr>
        <w:t>小区业委会组建换届及物业选续聘指导等）、街道“三方学院”能力提升培训、三方协同小区治理比武考赛</w:t>
      </w:r>
      <w:r>
        <w:rPr>
          <w:rFonts w:hint="eastAsia" w:ascii="宋体" w:hAnsi="宋体" w:cs="宋体"/>
          <w:b w:val="0"/>
          <w:bCs/>
          <w:color w:val="auto"/>
          <w:sz w:val="24"/>
          <w:szCs w:val="24"/>
          <w:highlight w:val="none"/>
        </w:rPr>
        <w:t>等。</w:t>
      </w:r>
      <w:r>
        <w:rPr>
          <w:rFonts w:hint="eastAsia" w:ascii="宋体" w:hAnsi="宋体" w:cs="宋体"/>
          <w:b w:val="0"/>
          <w:bCs/>
          <w:color w:val="auto"/>
          <w:sz w:val="24"/>
          <w:szCs w:val="24"/>
          <w:highlight w:val="none"/>
          <w:lang w:eastAsia="zh-CN"/>
        </w:rPr>
        <w:t>有拱墅区街道物管站运营服务经验优先考虑，</w:t>
      </w:r>
      <w:r>
        <w:rPr>
          <w:rFonts w:hint="eastAsia" w:ascii="宋体" w:hAnsi="宋体" w:cs="宋体"/>
          <w:b w:val="0"/>
          <w:bCs/>
          <w:color w:val="auto"/>
          <w:sz w:val="24"/>
          <w:szCs w:val="24"/>
          <w:highlight w:val="none"/>
        </w:rPr>
        <w:t>项目运营人员不少于</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人</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要求管理岗位1人，管理岗位人员具有街道物管站运营项目经验，对接街道三方办各项工作，坐班制全职员工4人）</w:t>
      </w:r>
      <w:r>
        <w:rPr>
          <w:rFonts w:hint="eastAsia" w:ascii="宋体" w:hAnsi="宋体" w:cs="宋体"/>
          <w:b w:val="0"/>
          <w:bCs/>
          <w:color w:val="auto"/>
          <w:sz w:val="24"/>
          <w:szCs w:val="24"/>
          <w:highlight w:val="none"/>
          <w:lang w:eastAsia="zh-CN"/>
        </w:rPr>
        <w:t>。</w:t>
      </w:r>
    </w:p>
    <w:p w14:paraId="4A5FEA5B">
      <w:pPr>
        <w:spacing w:line="360" w:lineRule="auto"/>
        <w:rPr>
          <w:rFonts w:hint="eastAsia" w:ascii="宋体" w:hAnsi="宋体" w:cs="宋体"/>
          <w:b/>
          <w:bCs w:val="0"/>
          <w:color w:val="auto"/>
          <w:sz w:val="24"/>
          <w:szCs w:val="24"/>
          <w:highlight w:val="none"/>
          <w:lang w:val="zh-CN" w:eastAsia="zh-CN"/>
        </w:rPr>
      </w:pPr>
      <w:r>
        <w:rPr>
          <w:rFonts w:hint="eastAsia" w:ascii="宋体" w:hAnsi="宋体" w:cs="宋体"/>
          <w:b/>
          <w:bCs w:val="0"/>
          <w:color w:val="auto"/>
          <w:sz w:val="24"/>
          <w:szCs w:val="24"/>
          <w:highlight w:val="none"/>
          <w:lang w:val="zh-CN" w:eastAsia="zh-CN"/>
        </w:rPr>
        <w:t>（</w:t>
      </w:r>
      <w:r>
        <w:rPr>
          <w:rFonts w:hint="eastAsia" w:ascii="宋体" w:hAnsi="宋体" w:cs="宋体"/>
          <w:b/>
          <w:bCs w:val="0"/>
          <w:color w:val="auto"/>
          <w:sz w:val="24"/>
          <w:szCs w:val="24"/>
          <w:highlight w:val="none"/>
          <w:lang w:val="en-US" w:eastAsia="zh-CN"/>
        </w:rPr>
        <w:t>一</w:t>
      </w:r>
      <w:r>
        <w:rPr>
          <w:rFonts w:hint="eastAsia" w:ascii="宋体" w:hAnsi="宋体" w:cs="宋体"/>
          <w:b/>
          <w:bCs w:val="0"/>
          <w:color w:val="auto"/>
          <w:sz w:val="24"/>
          <w:szCs w:val="24"/>
          <w:highlight w:val="none"/>
          <w:lang w:val="zh-CN" w:eastAsia="zh-CN"/>
        </w:rPr>
        <w:t>）日常运营综合服务</w:t>
      </w:r>
    </w:p>
    <w:p w14:paraId="082E3CFE">
      <w:pPr>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街道物业综合管理工作站前台综合受理区，承担服务中心日常运营保障核心职能，严格对标《拱墅区党建引领三方协同小区治理工作要点》，全面开展日常运营综合服务工作。</w:t>
      </w:r>
    </w:p>
    <w:p w14:paraId="1FBE9C5C">
      <w:pPr>
        <w:spacing w:line="360" w:lineRule="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1、日常工作基础指标</w:t>
      </w:r>
    </w:p>
    <w:p w14:paraId="0E7A4586">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（1）开展不少于10次“深化党建引领三方协同小区治理”推进工作；</w:t>
      </w:r>
    </w:p>
    <w:p w14:paraId="040A9206">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（2）做好街道和相关部门安排的参访接待工作；</w:t>
      </w:r>
    </w:p>
    <w:p w14:paraId="15F6BC29">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（3）指导各小区每月完成“三必访四必到”的线上录入；</w:t>
      </w:r>
    </w:p>
    <w:p w14:paraId="2990E58F">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（4）指导各小区专员完善“一小区一档案”；</w:t>
      </w:r>
    </w:p>
    <w:p w14:paraId="7A0B9557">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（5）负责各小区业委会（物管委）双规制定指导、职责清单梳理；</w:t>
      </w:r>
    </w:p>
    <w:p w14:paraId="7CAB0FB7">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（6）负责各小区物业选续聘工作指导与监督；</w:t>
      </w:r>
    </w:p>
    <w:p w14:paraId="39377142">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（7）负责各小区业主大会工作指导与监督；</w:t>
      </w:r>
    </w:p>
    <w:p w14:paraId="740F13A9">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（8）负责完成东新辖区各小区所有物业项目季度、年度考评巡检任务，指导物业企业落实整改，并按时间节点做好考评系统的录入、上报工作。</w:t>
      </w:r>
    </w:p>
    <w:p w14:paraId="63FF5374">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（9）协助做好物业企业季度、年度考核工作；</w:t>
      </w:r>
    </w:p>
    <w:p w14:paraId="618B9F39">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（10）协助街道三方办完成防汛防涝、电瓶车充电场所消防安全检查，小区资产盘点、经营性收支记账、回迁安置小区常态化管理、物业星级评定，物业相关信访协调等日常相关工作事项；</w:t>
      </w:r>
    </w:p>
    <w:p w14:paraId="4DF6376E">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（11）完成每周工作周报，并报街道三方办审核。</w:t>
      </w:r>
    </w:p>
    <w:p w14:paraId="6EF5AE85">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（12）协助完成区住建局对街道各项年度考核指标。</w:t>
      </w:r>
    </w:p>
    <w:p w14:paraId="7F49BA32">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（13）信息动态拟稿撰写；完成物管站工作各类阶段性总结（包含半年度、年度）。</w:t>
      </w:r>
    </w:p>
    <w:p w14:paraId="4DF5A258">
      <w:pPr>
        <w:spacing w:line="360" w:lineRule="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（14）调解辖区物业类纠纷、信访、投诉等。</w:t>
      </w:r>
    </w:p>
    <w:p w14:paraId="6BD83A82">
      <w:pPr>
        <w:spacing w:line="360" w:lineRule="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2、三方重点工作任务指标</w:t>
      </w:r>
    </w:p>
    <w:p w14:paraId="0E8BE76C">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（1）协助新建业主委员会、换届业主委员会工作指导，推动业委会（物管委）应建尽建；</w:t>
      </w:r>
    </w:p>
    <w:p w14:paraId="720ED9AD">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（2）指导电子业主卡开卡及使用；完成年度业主卡开卡任务指标。</w:t>
      </w:r>
    </w:p>
    <w:p w14:paraId="5255471A">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（3）做好街道物管站前台、现场、电话受理以及信访接待；</w:t>
      </w:r>
    </w:p>
    <w:p w14:paraId="2A221E73">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（4）协助做好各类专项行动工作相关部署、跟进以及上报（如小区微实事工程、采购项目、睦邻节活动指导监督等）。</w:t>
      </w:r>
    </w:p>
    <w:p w14:paraId="083C47A0">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（5）协助完成区三方办对街道年度考核各项指标任务。</w:t>
      </w:r>
    </w:p>
    <w:p w14:paraId="439AA030">
      <w:pPr>
        <w:spacing w:line="360" w:lineRule="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（6）协助完成党建引领小区治理工作日常活动、领导调研等信息动态撰写及发布。</w:t>
      </w:r>
    </w:p>
    <w:p w14:paraId="329BF6CF">
      <w:pPr>
        <w:spacing w:line="360" w:lineRule="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3、宣传设计更新</w:t>
      </w:r>
    </w:p>
    <w:p w14:paraId="6A9E730E">
      <w:pPr>
        <w:spacing w:line="360" w:lineRule="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小区档案信息更新；</w:t>
      </w:r>
    </w:p>
    <w:p w14:paraId="75857D0D">
      <w:pPr>
        <w:spacing w:line="360" w:lineRule="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2</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社区三方办主任及</w:t>
      </w:r>
      <w:r>
        <w:rPr>
          <w:rFonts w:hint="eastAsia" w:ascii="宋体" w:hAnsi="宋体" w:cs="宋体"/>
          <w:b w:val="0"/>
          <w:bCs/>
          <w:color w:val="auto"/>
          <w:sz w:val="24"/>
          <w:szCs w:val="24"/>
          <w:highlight w:val="none"/>
        </w:rPr>
        <w:t>小区专员信息更新；</w:t>
      </w:r>
    </w:p>
    <w:p w14:paraId="592EF833">
      <w:pPr>
        <w:spacing w:line="360" w:lineRule="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3</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根据政策调整</w:t>
      </w:r>
      <w:r>
        <w:rPr>
          <w:rFonts w:hint="eastAsia" w:ascii="宋体" w:hAnsi="宋体" w:cs="宋体"/>
          <w:b w:val="0"/>
          <w:bCs/>
          <w:color w:val="auto"/>
          <w:sz w:val="24"/>
          <w:szCs w:val="24"/>
          <w:highlight w:val="none"/>
          <w:lang w:eastAsia="zh-CN"/>
        </w:rPr>
        <w:t>及街道要求</w:t>
      </w:r>
      <w:r>
        <w:rPr>
          <w:rFonts w:hint="eastAsia" w:ascii="宋体" w:hAnsi="宋体" w:cs="宋体"/>
          <w:b w:val="0"/>
          <w:bCs/>
          <w:color w:val="auto"/>
          <w:sz w:val="24"/>
          <w:szCs w:val="24"/>
          <w:highlight w:val="none"/>
        </w:rPr>
        <w:t>，完善更新</w:t>
      </w:r>
      <w:r>
        <w:rPr>
          <w:rFonts w:hint="eastAsia" w:ascii="宋体" w:hAnsi="宋体" w:cs="宋体"/>
          <w:b w:val="0"/>
          <w:bCs/>
          <w:color w:val="auto"/>
          <w:sz w:val="24"/>
          <w:szCs w:val="24"/>
          <w:highlight w:val="none"/>
          <w:lang w:val="en-US" w:eastAsia="zh-CN"/>
        </w:rPr>
        <w:t>物管站</w:t>
      </w:r>
      <w:r>
        <w:rPr>
          <w:rFonts w:hint="eastAsia" w:ascii="宋体" w:hAnsi="宋体" w:cs="宋体"/>
          <w:b w:val="0"/>
          <w:bCs/>
          <w:color w:val="auto"/>
          <w:sz w:val="24"/>
          <w:szCs w:val="24"/>
          <w:highlight w:val="none"/>
        </w:rPr>
        <w:t>内制度、上墙</w:t>
      </w:r>
      <w:r>
        <w:rPr>
          <w:rFonts w:hint="eastAsia" w:ascii="宋体" w:hAnsi="宋体" w:cs="宋体"/>
          <w:b w:val="0"/>
          <w:bCs/>
          <w:color w:val="auto"/>
          <w:sz w:val="24"/>
          <w:szCs w:val="24"/>
          <w:highlight w:val="none"/>
          <w:lang w:val="en-US" w:eastAsia="zh-CN"/>
        </w:rPr>
        <w:t>软装工作</w:t>
      </w:r>
      <w:r>
        <w:rPr>
          <w:rFonts w:hint="eastAsia" w:ascii="宋体" w:hAnsi="宋体" w:cs="宋体"/>
          <w:b w:val="0"/>
          <w:bCs/>
          <w:color w:val="auto"/>
          <w:sz w:val="24"/>
          <w:szCs w:val="24"/>
          <w:highlight w:val="none"/>
        </w:rPr>
        <w:t>；</w:t>
      </w:r>
    </w:p>
    <w:p w14:paraId="6CD695C7">
      <w:pPr>
        <w:spacing w:line="360" w:lineRule="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4</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工作简报、宣传册、政府法规等物业相关材料的设计印刷；</w:t>
      </w:r>
    </w:p>
    <w:p w14:paraId="62F3DFFA">
      <w:pPr>
        <w:spacing w:line="360" w:lineRule="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5</w:t>
      </w:r>
      <w:r>
        <w:rPr>
          <w:rFonts w:hint="eastAsia" w:ascii="宋体" w:hAnsi="宋体" w:cs="宋体"/>
          <w:b w:val="0"/>
          <w:bCs/>
          <w:color w:val="auto"/>
          <w:sz w:val="24"/>
          <w:szCs w:val="24"/>
          <w:highlight w:val="none"/>
          <w:lang w:eastAsia="zh-CN"/>
        </w:rPr>
        <w:t>）媒体服务：在《浙江日报》、《杭州日报》等省市主流媒体刊登街道党建引领三方协同、小区物业服务提质增效等主题宣传报道不少于</w:t>
      </w:r>
      <w:r>
        <w:rPr>
          <w:rFonts w:hint="eastAsia" w:ascii="宋体" w:hAnsi="宋体" w:cs="宋体"/>
          <w:b w:val="0"/>
          <w:bCs/>
          <w:color w:val="auto"/>
          <w:sz w:val="24"/>
          <w:szCs w:val="24"/>
          <w:highlight w:val="none"/>
          <w:lang w:val="en-US" w:eastAsia="zh-CN"/>
        </w:rPr>
        <w:t>2篇，每月向街道三方办供稿不少于1篇。</w:t>
      </w:r>
    </w:p>
    <w:p w14:paraId="1FE2AA0E">
      <w:pPr>
        <w:spacing w:line="360" w:lineRule="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其他服务：</w:t>
      </w:r>
      <w:r>
        <w:rPr>
          <w:rFonts w:hint="eastAsia" w:ascii="宋体" w:hAnsi="宋体" w:cs="宋体"/>
          <w:b w:val="0"/>
          <w:bCs/>
          <w:color w:val="auto"/>
          <w:sz w:val="24"/>
          <w:szCs w:val="24"/>
          <w:highlight w:val="none"/>
          <w:lang w:eastAsia="zh-CN"/>
        </w:rPr>
        <w:t>每年制作</w:t>
      </w:r>
      <w:r>
        <w:rPr>
          <w:rFonts w:hint="eastAsia" w:ascii="宋体" w:hAnsi="宋体" w:cs="宋体"/>
          <w:b w:val="0"/>
          <w:bCs/>
          <w:color w:val="auto"/>
          <w:sz w:val="24"/>
          <w:szCs w:val="24"/>
          <w:highlight w:val="none"/>
          <w:lang w:val="en-US" w:eastAsia="zh-CN"/>
        </w:rPr>
        <w:t>物管站</w:t>
      </w:r>
      <w:r>
        <w:rPr>
          <w:rFonts w:hint="eastAsia" w:ascii="宋体" w:hAnsi="宋体" w:cs="宋体"/>
          <w:b w:val="0"/>
          <w:bCs/>
          <w:color w:val="auto"/>
          <w:sz w:val="24"/>
          <w:szCs w:val="24"/>
          <w:highlight w:val="none"/>
        </w:rPr>
        <w:t>宣传</w:t>
      </w:r>
      <w:r>
        <w:rPr>
          <w:rFonts w:hint="eastAsia" w:ascii="宋体" w:hAnsi="宋体" w:cs="宋体"/>
          <w:b w:val="0"/>
          <w:bCs/>
          <w:color w:val="auto"/>
          <w:sz w:val="24"/>
          <w:szCs w:val="24"/>
          <w:highlight w:val="none"/>
          <w:lang w:eastAsia="zh-CN"/>
        </w:rPr>
        <w:t>视频不少于</w:t>
      </w:r>
      <w:r>
        <w:rPr>
          <w:rFonts w:hint="eastAsia" w:ascii="宋体" w:hAnsi="宋体" w:cs="宋体"/>
          <w:b w:val="0"/>
          <w:bCs/>
          <w:color w:val="auto"/>
          <w:sz w:val="24"/>
          <w:szCs w:val="24"/>
          <w:highlight w:val="none"/>
          <w:lang w:val="en-US" w:eastAsia="zh-CN"/>
        </w:rPr>
        <w:t>1个，时长不低于5分钟</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eastAsia="zh-CN"/>
        </w:rPr>
        <w:t>日常</w:t>
      </w:r>
      <w:r>
        <w:rPr>
          <w:rFonts w:hint="eastAsia" w:ascii="宋体" w:hAnsi="宋体" w:cs="宋体"/>
          <w:b w:val="0"/>
          <w:bCs/>
          <w:color w:val="auto"/>
          <w:sz w:val="24"/>
          <w:szCs w:val="24"/>
          <w:highlight w:val="none"/>
        </w:rPr>
        <w:t>短视频</w:t>
      </w:r>
      <w:r>
        <w:rPr>
          <w:rFonts w:hint="eastAsia" w:ascii="宋体" w:hAnsi="宋体" w:cs="宋体"/>
          <w:b w:val="0"/>
          <w:bCs/>
          <w:color w:val="auto"/>
          <w:sz w:val="24"/>
          <w:szCs w:val="24"/>
          <w:highlight w:val="none"/>
          <w:lang w:eastAsia="zh-CN"/>
        </w:rPr>
        <w:t>宣传</w:t>
      </w:r>
      <w:r>
        <w:rPr>
          <w:rFonts w:hint="eastAsia" w:ascii="宋体" w:hAnsi="宋体" w:cs="宋体"/>
          <w:b w:val="0"/>
          <w:bCs/>
          <w:color w:val="auto"/>
          <w:sz w:val="24"/>
          <w:szCs w:val="24"/>
          <w:highlight w:val="none"/>
        </w:rPr>
        <w:t>制作</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其他</w:t>
      </w:r>
      <w:r>
        <w:rPr>
          <w:rFonts w:hint="eastAsia" w:ascii="宋体" w:hAnsi="宋体" w:cs="宋体"/>
          <w:b w:val="0"/>
          <w:bCs/>
          <w:color w:val="auto"/>
          <w:sz w:val="24"/>
          <w:szCs w:val="24"/>
          <w:highlight w:val="none"/>
          <w:lang w:eastAsia="zh-CN"/>
        </w:rPr>
        <w:t>物管站周边宣传</w:t>
      </w:r>
      <w:r>
        <w:rPr>
          <w:rFonts w:hint="eastAsia" w:ascii="宋体" w:hAnsi="宋体" w:cs="宋体"/>
          <w:b w:val="0"/>
          <w:bCs/>
          <w:color w:val="auto"/>
          <w:sz w:val="24"/>
          <w:szCs w:val="24"/>
          <w:highlight w:val="none"/>
        </w:rPr>
        <w:t>设计等</w:t>
      </w:r>
      <w:r>
        <w:rPr>
          <w:rFonts w:hint="eastAsia" w:ascii="宋体" w:hAnsi="宋体" w:cs="宋体"/>
          <w:b w:val="0"/>
          <w:bCs/>
          <w:color w:val="auto"/>
          <w:sz w:val="24"/>
          <w:szCs w:val="24"/>
          <w:highlight w:val="none"/>
          <w:lang w:eastAsia="zh-CN"/>
        </w:rPr>
        <w:t>。</w:t>
      </w:r>
    </w:p>
    <w:p w14:paraId="5392D341">
      <w:pPr>
        <w:spacing w:line="360" w:lineRule="auto"/>
        <w:rPr>
          <w:rFonts w:hint="eastAsia" w:ascii="宋体" w:hAnsi="宋体" w:cs="宋体"/>
          <w:b w:val="0"/>
          <w:bCs/>
          <w:color w:val="auto"/>
          <w:sz w:val="24"/>
          <w:szCs w:val="24"/>
          <w:highlight w:val="none"/>
          <w:lang w:eastAsia="zh-CN"/>
        </w:rPr>
      </w:pPr>
    </w:p>
    <w:p w14:paraId="5B988F44">
      <w:pPr>
        <w:spacing w:line="360" w:lineRule="auto"/>
        <w:rPr>
          <w:rFonts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4、物管站</w:t>
      </w:r>
      <w:r>
        <w:rPr>
          <w:rFonts w:hint="eastAsia" w:ascii="宋体" w:hAnsi="宋体" w:cs="宋体"/>
          <w:b/>
          <w:bCs w:val="0"/>
          <w:color w:val="auto"/>
          <w:sz w:val="24"/>
          <w:szCs w:val="24"/>
          <w:highlight w:val="none"/>
        </w:rPr>
        <w:t>卫生清洁维护</w:t>
      </w:r>
    </w:p>
    <w:p w14:paraId="5D675F51">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（1）负责站内的大厅、走道、洗手间、办公场所等所有公共区域的日常保洁，遇下雨天保持入口处地面的及时清洁。</w:t>
      </w:r>
    </w:p>
    <w:p w14:paraId="084F17E4">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（2）负责站内业委会之家、物业之家会议室、洽谈室等独立空间的日常保洁，会议活动结束后及时清洁，桌椅恢复原状。</w:t>
      </w:r>
    </w:p>
    <w:p w14:paraId="2D5AE3EC">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（3）做到玻璃墙面、地面、桌面、墙面无积灰、无污渍、无手印、无杂物等。</w:t>
      </w:r>
    </w:p>
    <w:p w14:paraId="58508CDA">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（4）保持仓库整洁有序，管理好保洁用品、茶叶、饮用水、餐巾纸、台布等会务用相关物资。</w:t>
      </w:r>
    </w:p>
    <w:p w14:paraId="60D3A183">
      <w:pPr>
        <w:spacing w:line="360" w:lineRule="auto"/>
        <w:rPr>
          <w:rFonts w:hint="eastAsia" w:ascii="宋体" w:hAnsi="宋体" w:cs="宋体"/>
          <w:b w:val="0"/>
          <w:bCs/>
          <w:color w:val="auto"/>
          <w:sz w:val="24"/>
          <w:szCs w:val="24"/>
          <w:highlight w:val="none"/>
          <w:lang w:val="zh-CN" w:eastAsia="zh-CN"/>
        </w:rPr>
      </w:pPr>
    </w:p>
    <w:p w14:paraId="6F5FB588">
      <w:pPr>
        <w:spacing w:line="360" w:lineRule="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zh-CN" w:eastAsia="zh-CN"/>
        </w:rPr>
        <w:t>（二）</w:t>
      </w:r>
      <w:r>
        <w:rPr>
          <w:rFonts w:hint="eastAsia" w:ascii="宋体" w:hAnsi="宋体" w:cs="宋体"/>
          <w:b/>
          <w:bCs w:val="0"/>
          <w:color w:val="auto"/>
          <w:sz w:val="24"/>
          <w:szCs w:val="24"/>
          <w:highlight w:val="none"/>
          <w:lang w:val="en-US" w:eastAsia="zh-CN"/>
        </w:rPr>
        <w:t xml:space="preserve">街道“三方学院”培训提优计划 </w:t>
      </w:r>
    </w:p>
    <w:p w14:paraId="55E2BA24">
      <w:pPr>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从党建引领出发，开展三方治理能力的培育提优计划，提升三方职权了解度、物管知识知晓率和法律条例的掌握度，使得三方步调一致、同频共振、同向发力，提升各群体同心建设幸福家园的意识。</w:t>
      </w:r>
    </w:p>
    <w:p w14:paraId="62274CF5">
      <w:pPr>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党建引领三方协同小区治理“三方学院”能力提升培训：开设“三方学院”培训不少于6场，每场不少于40人，包含外出研学2次。</w:t>
      </w:r>
    </w:p>
    <w:p w14:paraId="04DF68C7">
      <w:pPr>
        <w:spacing w:line="360" w:lineRule="auto"/>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周五接待日：制定接待计划，如遇重大三方信访情况，联席职能部门、社区三方办等共同参与“多方协同调处会”。每周五开展全天驻点接待。</w:t>
      </w:r>
    </w:p>
    <w:p w14:paraId="03186D18">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业委会之家、物业之家建设：组织业委会之家成员单位学习培训、沙龙、联谊活动不少于4场；物业之家成员单位学习培训、素质提升、讨论交流等活动不少于4场。</w:t>
      </w:r>
    </w:p>
    <w:p w14:paraId="3524FC25">
      <w:pPr>
        <w:spacing w:line="360" w:lineRule="auto"/>
        <w:rPr>
          <w:rFonts w:hint="eastAsia" w:ascii="宋体" w:hAnsi="宋体" w:cs="宋体"/>
          <w:b w:val="0"/>
          <w:bCs/>
          <w:color w:val="auto"/>
          <w:sz w:val="24"/>
          <w:szCs w:val="24"/>
          <w:highlight w:val="none"/>
          <w:lang w:val="zh-CN" w:eastAsia="zh-CN"/>
        </w:rPr>
      </w:pPr>
    </w:p>
    <w:p w14:paraId="78B5E5DA">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bCs w:val="0"/>
          <w:color w:val="auto"/>
          <w:sz w:val="24"/>
          <w:szCs w:val="24"/>
          <w:highlight w:val="none"/>
          <w:lang w:val="zh-CN" w:eastAsia="zh-CN"/>
        </w:rPr>
        <w:t>（</w:t>
      </w:r>
      <w:r>
        <w:rPr>
          <w:rFonts w:hint="eastAsia" w:ascii="宋体" w:hAnsi="宋体" w:cs="宋体"/>
          <w:b/>
          <w:bCs w:val="0"/>
          <w:color w:val="auto"/>
          <w:sz w:val="24"/>
          <w:szCs w:val="24"/>
          <w:highlight w:val="none"/>
          <w:lang w:val="en-US" w:eastAsia="zh-CN"/>
        </w:rPr>
        <w:t>三）</w:t>
      </w:r>
      <w:r>
        <w:rPr>
          <w:rFonts w:hint="eastAsia" w:ascii="宋体" w:hAnsi="宋体" w:cs="宋体"/>
          <w:b/>
          <w:bCs w:val="0"/>
          <w:color w:val="auto"/>
          <w:sz w:val="24"/>
          <w:szCs w:val="24"/>
          <w:highlight w:val="none"/>
          <w:lang w:val="zh-CN" w:eastAsia="zh-CN"/>
        </w:rPr>
        <w:t>三方协同小区治理</w:t>
      </w:r>
      <w:r>
        <w:rPr>
          <w:rFonts w:hint="eastAsia" w:ascii="宋体" w:hAnsi="宋体" w:cs="宋体"/>
          <w:b/>
          <w:bCs w:val="0"/>
          <w:color w:val="auto"/>
          <w:sz w:val="24"/>
          <w:szCs w:val="24"/>
          <w:highlight w:val="none"/>
          <w:lang w:val="en-US" w:eastAsia="zh-CN"/>
        </w:rPr>
        <w:t>比武考赛</w:t>
      </w:r>
      <w:r>
        <w:rPr>
          <w:rFonts w:hint="eastAsia" w:ascii="宋体" w:hAnsi="宋体" w:cs="宋体"/>
          <w:b/>
          <w:bCs w:val="0"/>
          <w:color w:val="auto"/>
          <w:sz w:val="24"/>
          <w:szCs w:val="24"/>
          <w:highlight w:val="none"/>
          <w:lang w:val="zh-CN" w:eastAsia="zh-CN"/>
        </w:rPr>
        <w:t>活动</w:t>
      </w:r>
      <w:r>
        <w:rPr>
          <w:rFonts w:hint="eastAsia" w:ascii="宋体" w:hAnsi="宋体" w:cs="宋体"/>
          <w:b w:val="0"/>
          <w:bCs/>
          <w:color w:val="auto"/>
          <w:sz w:val="24"/>
          <w:szCs w:val="24"/>
          <w:highlight w:val="none"/>
          <w:lang w:val="zh-CN" w:eastAsia="zh-CN"/>
        </w:rPr>
        <w:t>：组织小区专员、业委会成员、物业公司大型</w:t>
      </w:r>
      <w:r>
        <w:rPr>
          <w:rFonts w:hint="eastAsia" w:ascii="宋体" w:hAnsi="宋体" w:cs="宋体"/>
          <w:b w:val="0"/>
          <w:bCs/>
          <w:color w:val="auto"/>
          <w:sz w:val="24"/>
          <w:szCs w:val="24"/>
          <w:highlight w:val="none"/>
          <w:lang w:val="en-US" w:eastAsia="zh-CN"/>
        </w:rPr>
        <w:t>比武考赛</w:t>
      </w:r>
      <w:r>
        <w:rPr>
          <w:rFonts w:hint="eastAsia" w:ascii="宋体" w:hAnsi="宋体" w:cs="宋体"/>
          <w:b w:val="0"/>
          <w:bCs/>
          <w:color w:val="auto"/>
          <w:sz w:val="24"/>
          <w:szCs w:val="24"/>
          <w:highlight w:val="none"/>
          <w:lang w:eastAsia="zh-CN"/>
        </w:rPr>
        <w:t>活动</w:t>
      </w:r>
      <w:r>
        <w:rPr>
          <w:rFonts w:hint="eastAsia" w:ascii="宋体" w:hAnsi="宋体" w:cs="宋体"/>
          <w:b w:val="0"/>
          <w:bCs/>
          <w:color w:val="auto"/>
          <w:sz w:val="24"/>
          <w:szCs w:val="24"/>
          <w:highlight w:val="none"/>
          <w:lang w:val="en-US" w:eastAsia="zh-CN"/>
        </w:rPr>
        <w:t>不少于2场（含年底最强社区三方办、优秀物业企业比武表彰）。</w:t>
      </w:r>
    </w:p>
    <w:p w14:paraId="18939732">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三、</w:t>
      </w:r>
      <w:r>
        <w:rPr>
          <w:rFonts w:hint="eastAsia" w:ascii="宋体" w:hAnsi="宋体" w:cs="宋体"/>
          <w:b/>
          <w:bCs w:val="0"/>
          <w:color w:val="auto"/>
          <w:sz w:val="24"/>
          <w:szCs w:val="24"/>
          <w:highlight w:val="none"/>
        </w:rPr>
        <w:t>服务期限：</w:t>
      </w:r>
      <w:r>
        <w:rPr>
          <w:rFonts w:hint="eastAsia" w:ascii="宋体" w:hAnsi="宋体" w:cs="宋体"/>
          <w:b/>
          <w:bCs w:val="0"/>
          <w:color w:val="auto"/>
          <w:sz w:val="24"/>
          <w:szCs w:val="24"/>
          <w:highlight w:val="none"/>
          <w:lang w:val="en-US" w:eastAsia="zh-CN"/>
        </w:rPr>
        <w:t>2025年8月1日-2027年7月31日</w:t>
      </w:r>
    </w:p>
    <w:p w14:paraId="32FE74DF">
      <w:pPr>
        <w:spacing w:line="360" w:lineRule="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四</w:t>
      </w:r>
      <w:r>
        <w:rPr>
          <w:rFonts w:hint="eastAsia" w:ascii="宋体" w:hAnsi="宋体" w:cs="宋体"/>
          <w:b/>
          <w:bCs w:val="0"/>
          <w:color w:val="auto"/>
          <w:sz w:val="24"/>
          <w:szCs w:val="24"/>
          <w:highlight w:val="none"/>
        </w:rPr>
        <w:t>、检查与监督</w:t>
      </w:r>
    </w:p>
    <w:p w14:paraId="0C6AB8A8">
      <w:pPr>
        <w:spacing w:line="360" w:lineRule="auto"/>
        <w:rPr>
          <w:rFonts w:ascii="宋体" w:hAnsi="宋体" w:cs="宋体"/>
          <w:b w:val="0"/>
          <w:bCs/>
          <w:color w:val="auto"/>
          <w:sz w:val="24"/>
          <w:szCs w:val="24"/>
          <w:highlight w:val="none"/>
          <w:lang w:val="en-US"/>
        </w:rPr>
      </w:pPr>
      <w:r>
        <w:rPr>
          <w:rFonts w:hint="eastAsia" w:ascii="宋体" w:hAnsi="宋体" w:cs="宋体"/>
          <w:b w:val="0"/>
          <w:bCs/>
          <w:color w:val="auto"/>
          <w:sz w:val="24"/>
          <w:szCs w:val="24"/>
          <w:highlight w:val="none"/>
          <w:lang w:val="en-US"/>
        </w:rPr>
        <w:t>1.中标供应商应制订具体的质量保证措施及质量保证和相关服务承诺。</w:t>
      </w:r>
    </w:p>
    <w:p w14:paraId="54D69C8F">
      <w:pPr>
        <w:spacing w:line="360" w:lineRule="auto"/>
        <w:rPr>
          <w:rFonts w:ascii="宋体" w:hAnsi="宋体" w:cs="宋体"/>
          <w:b w:val="0"/>
          <w:bCs/>
          <w:color w:val="auto"/>
          <w:sz w:val="24"/>
          <w:szCs w:val="24"/>
          <w:highlight w:val="none"/>
        </w:rPr>
      </w:pPr>
      <w:r>
        <w:rPr>
          <w:rFonts w:hint="eastAsia" w:ascii="宋体" w:hAnsi="宋体" w:cs="宋体"/>
          <w:b w:val="0"/>
          <w:bCs/>
          <w:color w:val="auto"/>
          <w:sz w:val="24"/>
          <w:szCs w:val="24"/>
          <w:highlight w:val="none"/>
          <w:lang w:val="en-US"/>
        </w:rPr>
        <w:t>2.中标供应</w:t>
      </w:r>
      <w:r>
        <w:rPr>
          <w:rFonts w:hint="eastAsia" w:ascii="宋体" w:hAnsi="宋体" w:cs="宋体"/>
          <w:b w:val="0"/>
          <w:bCs/>
          <w:color w:val="auto"/>
          <w:sz w:val="24"/>
          <w:szCs w:val="24"/>
          <w:highlight w:val="none"/>
        </w:rPr>
        <w:t>商所有的工作除应按其内部流程实施外，还应接受采购人或第三方的随时检查。如因质量未达到合同约定的目标，采购人有权要求其整改，整改不到位的，中标供应商应承担相关责任和经济赔偿。</w:t>
      </w:r>
    </w:p>
    <w:p w14:paraId="77361E68">
      <w:pPr>
        <w:spacing w:line="360" w:lineRule="auto"/>
        <w:rPr>
          <w:rFonts w:hint="eastAsia" w:ascii="宋体" w:hAnsi="宋体" w:cs="宋体"/>
          <w:b w:val="0"/>
          <w:bCs/>
          <w:color w:val="auto"/>
          <w:sz w:val="24"/>
          <w:szCs w:val="24"/>
          <w:highlight w:val="none"/>
        </w:rPr>
      </w:pPr>
      <w:bookmarkStart w:id="28" w:name="2.采购人不定期抽查中标供应商投入的岗位人员数量，如果抽查时发现中标供应商投入的"/>
      <w:bookmarkEnd w:id="28"/>
      <w:r>
        <w:rPr>
          <w:rFonts w:hint="eastAsia" w:ascii="宋体" w:hAnsi="宋体" w:cs="宋体"/>
          <w:b w:val="0"/>
          <w:bCs/>
          <w:color w:val="auto"/>
          <w:sz w:val="24"/>
          <w:szCs w:val="24"/>
          <w:highlight w:val="none"/>
          <w:lang w:val="en-US"/>
        </w:rPr>
        <w:t>3.</w:t>
      </w:r>
      <w:r>
        <w:rPr>
          <w:rFonts w:hint="eastAsia" w:ascii="宋体" w:hAnsi="宋体" w:cs="宋体"/>
          <w:b w:val="0"/>
          <w:bCs/>
          <w:color w:val="auto"/>
          <w:sz w:val="24"/>
          <w:szCs w:val="24"/>
          <w:highlight w:val="none"/>
        </w:rPr>
        <w:t>采购人不定期抽查中标供应商投入的岗位人员数量，如果抽查时发现中标供应商投入的人员数量少于合同约定的数量，采购人有权要求其整改，整改不到位的，中标供应商应承担相关责任和经济赔偿。中标供应商聘用的工作人员必须符合劳动部门有关用工规定，采购人有权进行审核，该类费用开支由中标供应商负担。</w:t>
      </w:r>
    </w:p>
    <w:p w14:paraId="52A3A93F">
      <w:pPr>
        <w:spacing w:line="360" w:lineRule="auto"/>
        <w:rPr>
          <w:rFonts w:hint="eastAsia" w:ascii="宋体" w:hAnsi="宋体" w:cs="宋体"/>
          <w:b w:val="0"/>
          <w:bCs/>
          <w:color w:val="auto"/>
          <w:sz w:val="24"/>
          <w:szCs w:val="24"/>
          <w:highlight w:val="none"/>
          <w:lang w:val="en-US" w:eastAsia="zh-CN"/>
        </w:rPr>
      </w:pPr>
    </w:p>
    <w:p w14:paraId="534B1029">
      <w:pPr>
        <w:spacing w:line="360" w:lineRule="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五</w:t>
      </w:r>
      <w:r>
        <w:rPr>
          <w:rFonts w:hint="eastAsia" w:ascii="宋体" w:hAnsi="宋体" w:cs="宋体"/>
          <w:b/>
          <w:bCs w:val="0"/>
          <w:color w:val="auto"/>
          <w:sz w:val="24"/>
          <w:szCs w:val="24"/>
          <w:highlight w:val="none"/>
        </w:rPr>
        <w:t>、考核与奖励</w:t>
      </w:r>
    </w:p>
    <w:p w14:paraId="2193E7C7">
      <w:pPr>
        <w:spacing w:line="360" w:lineRule="auto"/>
        <w:rPr>
          <w:rFonts w:hint="eastAsia" w:ascii="宋体" w:hAnsi="宋体" w:cs="宋体"/>
          <w:b w:val="0"/>
          <w:bCs/>
          <w:color w:val="auto"/>
          <w:sz w:val="24"/>
          <w:szCs w:val="24"/>
          <w:highlight w:val="none"/>
          <w:lang w:val="en-US" w:eastAsia="zh-CN"/>
        </w:rPr>
      </w:pPr>
      <w:bookmarkStart w:id="29" w:name="九、特别承诺"/>
      <w:bookmarkEnd w:id="29"/>
      <w:r>
        <w:rPr>
          <w:rFonts w:hint="eastAsia" w:ascii="宋体" w:hAnsi="宋体" w:cs="宋体"/>
          <w:b w:val="0"/>
          <w:bCs/>
          <w:color w:val="auto"/>
          <w:sz w:val="24"/>
          <w:szCs w:val="24"/>
          <w:highlight w:val="none"/>
          <w:lang w:val="en-US" w:eastAsia="zh-CN"/>
        </w:rPr>
        <w:t>经验做法被市委市政府及以上推广、市级以上领导批示肯定的或参加区三方办组织的比武竞赛达到优秀的奖励10000元，该笔费用列支在采购总费用中。</w:t>
      </w:r>
    </w:p>
    <w:p w14:paraId="067AFFBD">
      <w:pPr>
        <w:spacing w:line="360" w:lineRule="auto"/>
        <w:rPr>
          <w:rFonts w:hint="eastAsia" w:ascii="宋体" w:hAnsi="宋体" w:cs="宋体"/>
          <w:b/>
          <w:bCs w:val="0"/>
          <w:color w:val="auto"/>
          <w:sz w:val="24"/>
          <w:szCs w:val="24"/>
          <w:highlight w:val="none"/>
          <w:lang w:val="en-US" w:eastAsia="zh-CN"/>
        </w:rPr>
      </w:pPr>
    </w:p>
    <w:p w14:paraId="2DD294F5">
      <w:pPr>
        <w:spacing w:line="360" w:lineRule="auto"/>
        <w:rPr>
          <w:rFonts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六、</w:t>
      </w:r>
      <w:r>
        <w:rPr>
          <w:rFonts w:hint="eastAsia" w:ascii="宋体" w:hAnsi="宋体" w:cs="宋体"/>
          <w:b/>
          <w:bCs w:val="0"/>
          <w:color w:val="auto"/>
          <w:sz w:val="24"/>
          <w:szCs w:val="24"/>
          <w:highlight w:val="none"/>
        </w:rPr>
        <w:t>其他要求</w:t>
      </w:r>
    </w:p>
    <w:p w14:paraId="5985D2CC">
      <w:pPr>
        <w:spacing w:line="360" w:lineRule="auto"/>
        <w:rPr>
          <w:rFonts w:ascii="宋体" w:hAnsi="宋体" w:cs="宋体"/>
          <w:b w:val="0"/>
          <w:bCs/>
          <w:color w:val="auto"/>
          <w:sz w:val="24"/>
          <w:szCs w:val="24"/>
          <w:highlight w:val="none"/>
        </w:rPr>
      </w:pPr>
      <w:r>
        <w:rPr>
          <w:rFonts w:hint="eastAsia" w:ascii="宋体" w:hAnsi="宋体" w:cs="宋体"/>
          <w:b w:val="0"/>
          <w:bCs/>
          <w:color w:val="auto"/>
          <w:sz w:val="24"/>
          <w:szCs w:val="24"/>
          <w:highlight w:val="none"/>
          <w:lang w:val="en-US"/>
        </w:rPr>
        <w:t>1.</w:t>
      </w:r>
      <w:r>
        <w:rPr>
          <w:rFonts w:hint="eastAsia" w:ascii="宋体" w:hAnsi="宋体" w:cs="宋体"/>
          <w:b w:val="0"/>
          <w:bCs/>
          <w:color w:val="auto"/>
          <w:sz w:val="24"/>
          <w:szCs w:val="24"/>
          <w:highlight w:val="none"/>
        </w:rPr>
        <w:t>中标供应商员工的食、宿等，由供应商自行解决。</w:t>
      </w:r>
    </w:p>
    <w:p w14:paraId="242BC991">
      <w:pPr>
        <w:spacing w:line="360" w:lineRule="auto"/>
        <w:rPr>
          <w:rFonts w:ascii="宋体" w:hAnsi="宋体" w:cs="宋体"/>
          <w:b w:val="0"/>
          <w:bCs/>
          <w:color w:val="auto"/>
          <w:sz w:val="24"/>
          <w:szCs w:val="24"/>
          <w:highlight w:val="none"/>
        </w:rPr>
      </w:pPr>
      <w:r>
        <w:rPr>
          <w:rFonts w:hint="eastAsia" w:ascii="宋体" w:hAnsi="宋体" w:cs="宋体"/>
          <w:b w:val="0"/>
          <w:bCs/>
          <w:color w:val="auto"/>
          <w:sz w:val="24"/>
          <w:szCs w:val="24"/>
          <w:highlight w:val="none"/>
          <w:lang w:val="en-US"/>
        </w:rPr>
        <w:t>2.</w:t>
      </w:r>
      <w:r>
        <w:rPr>
          <w:rFonts w:hint="eastAsia" w:ascii="宋体" w:hAnsi="宋体" w:cs="宋体"/>
          <w:b w:val="0"/>
          <w:bCs/>
          <w:color w:val="auto"/>
          <w:sz w:val="24"/>
          <w:szCs w:val="24"/>
          <w:highlight w:val="none"/>
        </w:rPr>
        <w:t>中标供应商有义务帮助</w:t>
      </w:r>
      <w:r>
        <w:rPr>
          <w:rFonts w:hint="eastAsia" w:ascii="宋体" w:hAnsi="宋体" w:cs="宋体"/>
          <w:b w:val="0"/>
          <w:bCs/>
          <w:color w:val="auto"/>
          <w:sz w:val="24"/>
          <w:szCs w:val="24"/>
          <w:highlight w:val="none"/>
          <w:lang w:val="en-US" w:eastAsia="zh-CN"/>
        </w:rPr>
        <w:t>采购</w:t>
      </w:r>
      <w:r>
        <w:rPr>
          <w:rFonts w:hint="eastAsia" w:ascii="宋体" w:hAnsi="宋体" w:cs="宋体"/>
          <w:b w:val="0"/>
          <w:bCs/>
          <w:color w:val="auto"/>
          <w:sz w:val="24"/>
          <w:szCs w:val="24"/>
          <w:highlight w:val="none"/>
        </w:rPr>
        <w:t>方完成除维修维护外零星的电器安装、线路铺设、改动等工作，费用包含在本次投标价中，不再另行计费（上述所用设备及耗材超过</w:t>
      </w:r>
      <w:r>
        <w:rPr>
          <w:rFonts w:hint="eastAsia" w:ascii="宋体" w:hAnsi="宋体" w:cs="宋体"/>
          <w:b w:val="0"/>
          <w:bCs/>
          <w:color w:val="auto"/>
          <w:sz w:val="24"/>
          <w:szCs w:val="24"/>
          <w:highlight w:val="none"/>
          <w:lang w:val="en-US" w:eastAsia="zh-CN"/>
        </w:rPr>
        <w:t>2</w:t>
      </w:r>
      <w:r>
        <w:rPr>
          <w:rFonts w:ascii="宋体" w:hAnsi="宋体" w:cs="宋体"/>
          <w:b w:val="0"/>
          <w:bCs/>
          <w:color w:val="auto"/>
          <w:sz w:val="24"/>
          <w:szCs w:val="24"/>
          <w:highlight w:val="none"/>
        </w:rPr>
        <w:t>00</w:t>
      </w:r>
      <w:r>
        <w:rPr>
          <w:rFonts w:hint="eastAsia" w:ascii="宋体" w:hAnsi="宋体" w:cs="宋体"/>
          <w:b w:val="0"/>
          <w:bCs/>
          <w:color w:val="auto"/>
          <w:sz w:val="24"/>
          <w:szCs w:val="24"/>
          <w:highlight w:val="none"/>
          <w:lang w:val="en-US" w:eastAsia="zh-CN"/>
        </w:rPr>
        <w:t>0</w:t>
      </w:r>
      <w:r>
        <w:rPr>
          <w:rFonts w:hint="eastAsia" w:ascii="宋体" w:hAnsi="宋体" w:cs="宋体"/>
          <w:b w:val="0"/>
          <w:bCs/>
          <w:color w:val="auto"/>
          <w:sz w:val="24"/>
          <w:szCs w:val="24"/>
          <w:highlight w:val="none"/>
        </w:rPr>
        <w:t>元，由采购人负责解决，未超过</w:t>
      </w:r>
      <w:r>
        <w:rPr>
          <w:rFonts w:hint="eastAsia" w:ascii="宋体" w:hAnsi="宋体" w:cs="宋体"/>
          <w:b w:val="0"/>
          <w:bCs/>
          <w:color w:val="auto"/>
          <w:sz w:val="24"/>
          <w:szCs w:val="24"/>
          <w:highlight w:val="none"/>
          <w:lang w:val="en-US" w:eastAsia="zh-CN"/>
        </w:rPr>
        <w:t>20</w:t>
      </w:r>
      <w:r>
        <w:rPr>
          <w:rFonts w:ascii="宋体" w:hAnsi="宋体" w:cs="宋体"/>
          <w:b w:val="0"/>
          <w:bCs/>
          <w:color w:val="auto"/>
          <w:sz w:val="24"/>
          <w:szCs w:val="24"/>
          <w:highlight w:val="none"/>
        </w:rPr>
        <w:t>00</w:t>
      </w:r>
      <w:r>
        <w:rPr>
          <w:rFonts w:hint="eastAsia" w:ascii="宋体" w:hAnsi="宋体" w:cs="宋体"/>
          <w:b w:val="0"/>
          <w:bCs/>
          <w:color w:val="auto"/>
          <w:sz w:val="24"/>
          <w:szCs w:val="24"/>
          <w:highlight w:val="none"/>
        </w:rPr>
        <w:t>元，由中标供应商承担。所有给维护人员配置的维修工具、维修辅助设备应由中标人自行解决配备）。</w:t>
      </w:r>
    </w:p>
    <w:p w14:paraId="4F258C29">
      <w:pPr>
        <w:spacing w:line="360" w:lineRule="auto"/>
        <w:rPr>
          <w:rFonts w:ascii="宋体" w:hAnsi="宋体" w:cs="宋体"/>
          <w:b w:val="0"/>
          <w:bCs/>
          <w:color w:val="auto"/>
          <w:sz w:val="24"/>
          <w:szCs w:val="24"/>
          <w:highlight w:val="none"/>
        </w:rPr>
      </w:pPr>
      <w:r>
        <w:rPr>
          <w:rFonts w:hint="eastAsia" w:ascii="宋体" w:hAnsi="宋体" w:cs="宋体"/>
          <w:b w:val="0"/>
          <w:bCs/>
          <w:color w:val="auto"/>
          <w:sz w:val="24"/>
          <w:szCs w:val="24"/>
          <w:highlight w:val="none"/>
          <w:lang w:val="en-US"/>
        </w:rPr>
        <w:t>3.</w:t>
      </w:r>
      <w:r>
        <w:rPr>
          <w:rFonts w:hint="eastAsia" w:ascii="宋体" w:hAnsi="宋体" w:cs="宋体"/>
          <w:b w:val="0"/>
          <w:bCs/>
          <w:color w:val="auto"/>
          <w:sz w:val="24"/>
          <w:szCs w:val="24"/>
          <w:highlight w:val="none"/>
        </w:rPr>
        <w:t>中标供应商做好</w:t>
      </w:r>
      <w:r>
        <w:rPr>
          <w:rFonts w:hint="eastAsia" w:ascii="宋体" w:hAnsi="宋体" w:cs="宋体"/>
          <w:b w:val="0"/>
          <w:bCs/>
          <w:color w:val="auto"/>
          <w:sz w:val="24"/>
          <w:szCs w:val="24"/>
          <w:highlight w:val="none"/>
          <w:lang w:val="en-US" w:eastAsia="zh-CN"/>
        </w:rPr>
        <w:t>站内</w:t>
      </w:r>
      <w:r>
        <w:rPr>
          <w:rFonts w:hint="eastAsia" w:ascii="宋体" w:hAnsi="宋体" w:cs="宋体"/>
          <w:b w:val="0"/>
          <w:bCs/>
          <w:color w:val="auto"/>
          <w:sz w:val="24"/>
          <w:szCs w:val="24"/>
          <w:highlight w:val="none"/>
        </w:rPr>
        <w:t>每月的水电费抄表、记录、计算</w:t>
      </w:r>
      <w:r>
        <w:rPr>
          <w:rFonts w:hint="eastAsia" w:ascii="宋体" w:hAnsi="宋体" w:cs="宋体"/>
          <w:b w:val="0"/>
          <w:bCs/>
          <w:color w:val="auto"/>
          <w:sz w:val="24"/>
          <w:szCs w:val="24"/>
          <w:highlight w:val="none"/>
          <w:lang w:val="en-US" w:eastAsia="zh-CN"/>
        </w:rPr>
        <w:t>和缴费</w:t>
      </w:r>
      <w:r>
        <w:rPr>
          <w:rFonts w:hint="eastAsia" w:ascii="宋体" w:hAnsi="宋体" w:cs="宋体"/>
          <w:b w:val="0"/>
          <w:bCs/>
          <w:color w:val="auto"/>
          <w:sz w:val="24"/>
          <w:szCs w:val="24"/>
          <w:highlight w:val="none"/>
        </w:rPr>
        <w:t>工作。</w:t>
      </w:r>
    </w:p>
    <w:p w14:paraId="1B0B9A91">
      <w:pPr>
        <w:spacing w:line="360" w:lineRule="auto"/>
        <w:rPr>
          <w:rFonts w:ascii="宋体" w:hAnsi="宋体" w:cs="宋体"/>
          <w:b w:val="0"/>
          <w:bCs/>
          <w:color w:val="auto"/>
          <w:sz w:val="24"/>
          <w:szCs w:val="24"/>
          <w:highlight w:val="none"/>
          <w:lang w:val="en-US"/>
        </w:rPr>
      </w:pPr>
      <w:r>
        <w:rPr>
          <w:rFonts w:hint="eastAsia" w:ascii="宋体" w:hAnsi="宋体" w:cs="宋体"/>
          <w:b w:val="0"/>
          <w:bCs/>
          <w:color w:val="auto"/>
          <w:sz w:val="24"/>
          <w:szCs w:val="24"/>
          <w:highlight w:val="none"/>
          <w:lang w:val="en-US"/>
        </w:rPr>
        <w:t>4.运营期间产生的所有文件资料归采购方所有。</w:t>
      </w:r>
    </w:p>
    <w:p w14:paraId="2735536C">
      <w:pPr>
        <w:spacing w:line="360" w:lineRule="auto"/>
        <w:rPr>
          <w:rFonts w:hint="default" w:ascii="宋体" w:hAnsi="宋体" w:cs="宋体"/>
          <w:b w:val="0"/>
          <w:bCs/>
          <w:color w:val="auto"/>
          <w:sz w:val="24"/>
          <w:szCs w:val="24"/>
          <w:highlight w:val="none"/>
          <w:lang w:val="en-US" w:eastAsia="zh-CN"/>
        </w:rPr>
      </w:pPr>
    </w:p>
    <w:p w14:paraId="7AC3FAD5">
      <w:pPr>
        <w:spacing w:line="360" w:lineRule="auto"/>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七、费用列支要求</w:t>
      </w:r>
    </w:p>
    <w:p w14:paraId="1DE86278">
      <w:pPr>
        <w:spacing w:line="360" w:lineRule="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1.根据《关于印发东新街道</w:t>
      </w:r>
      <w:r>
        <w:rPr>
          <w:rFonts w:hint="eastAsia" w:ascii="宋体" w:hAnsi="宋体" w:cs="宋体"/>
          <w:b w:val="0"/>
          <w:bCs/>
          <w:color w:val="auto"/>
          <w:sz w:val="24"/>
          <w:szCs w:val="24"/>
          <w:highlight w:val="none"/>
          <w:lang w:val="zh-CN" w:eastAsia="zh-CN"/>
        </w:rPr>
        <w:t>党建引领三方协同小区治理</w:t>
      </w:r>
      <w:r>
        <w:rPr>
          <w:rFonts w:hint="eastAsia" w:ascii="宋体" w:hAnsi="宋体" w:cs="宋体"/>
          <w:b w:val="0"/>
          <w:bCs/>
          <w:color w:val="auto"/>
          <w:sz w:val="24"/>
          <w:szCs w:val="24"/>
          <w:highlight w:val="none"/>
          <w:lang w:val="en-US" w:eastAsia="zh-CN"/>
        </w:rPr>
        <w:t>推动现代物业服务业高质量发展实施办法》规定，物业季度、年度考核费用不低于270000元，需从项目里列支。其中每季度业主满意度评价部分，由中标供应商提供纸质签字证明或电话录音，由街道三方办按比例抽查真实性，如抽查时发现中标供应商提供的材料与事实不符，采购人有权要求其整改，整改不到位的，中标供应商应承担相关责任和经济赔偿。</w:t>
      </w:r>
    </w:p>
    <w:p w14:paraId="7E081988">
      <w:pPr>
        <w:spacing w:line="360" w:lineRule="auto"/>
        <w:rPr>
          <w:rFonts w:hint="eastAsia" w:ascii="宋体" w:hAnsi="宋体" w:cs="宋体"/>
          <w:b w:val="0"/>
          <w:bCs/>
          <w:color w:val="auto"/>
          <w:sz w:val="24"/>
          <w:szCs w:val="24"/>
          <w:highlight w:val="none"/>
          <w:lang w:val="zh-CN" w:eastAsia="zh-CN"/>
        </w:rPr>
      </w:pPr>
      <w:r>
        <w:rPr>
          <w:rFonts w:hint="eastAsia" w:ascii="宋体" w:hAnsi="宋体" w:cs="宋体"/>
          <w:b w:val="0"/>
          <w:bCs/>
          <w:color w:val="auto"/>
          <w:sz w:val="24"/>
          <w:szCs w:val="24"/>
          <w:highlight w:val="none"/>
          <w:lang w:val="en-US" w:eastAsia="zh-CN"/>
        </w:rPr>
        <w:t>2.站内运营人员工资、项目服务经费（包含日常运营、培训、比武考赛以及街道交办的大型活动）、水电费、</w:t>
      </w:r>
      <w:r>
        <w:rPr>
          <w:rFonts w:hint="eastAsia" w:ascii="宋体" w:hAnsi="宋体" w:cs="宋体"/>
          <w:b w:val="0"/>
          <w:bCs/>
          <w:color w:val="auto"/>
          <w:sz w:val="24"/>
          <w:szCs w:val="24"/>
          <w:highlight w:val="none"/>
          <w:lang w:val="zh-CN" w:eastAsia="zh-CN"/>
        </w:rPr>
        <w:t>宽带通讯费、设备维修维护费、办公耗材、</w:t>
      </w:r>
      <w:r>
        <w:rPr>
          <w:rFonts w:hint="eastAsia" w:ascii="宋体" w:hAnsi="宋体" w:cs="宋体"/>
          <w:b w:val="0"/>
          <w:bCs/>
          <w:color w:val="auto"/>
          <w:sz w:val="24"/>
          <w:szCs w:val="24"/>
          <w:highlight w:val="none"/>
          <w:lang w:val="en-US" w:eastAsia="zh-CN"/>
        </w:rPr>
        <w:t>税费、</w:t>
      </w:r>
      <w:r>
        <w:rPr>
          <w:rFonts w:hint="eastAsia" w:ascii="宋体" w:hAnsi="宋体" w:cs="宋体"/>
          <w:b w:val="0"/>
          <w:bCs/>
          <w:color w:val="auto"/>
          <w:sz w:val="24"/>
          <w:szCs w:val="24"/>
          <w:highlight w:val="none"/>
          <w:lang w:val="zh-CN" w:eastAsia="zh-CN"/>
        </w:rPr>
        <w:t>招投标费</w:t>
      </w:r>
      <w:r>
        <w:rPr>
          <w:rFonts w:hint="eastAsia" w:ascii="宋体" w:hAnsi="宋体" w:cs="宋体"/>
          <w:b w:val="0"/>
          <w:bCs/>
          <w:color w:val="auto"/>
          <w:sz w:val="24"/>
          <w:szCs w:val="24"/>
          <w:highlight w:val="none"/>
          <w:lang w:val="en-US" w:eastAsia="zh-CN"/>
        </w:rPr>
        <w:t>由</w:t>
      </w:r>
      <w:r>
        <w:rPr>
          <w:rFonts w:hint="eastAsia" w:ascii="宋体" w:hAnsi="宋体" w:cs="宋体"/>
          <w:b w:val="0"/>
          <w:bCs/>
          <w:color w:val="auto"/>
          <w:sz w:val="24"/>
          <w:szCs w:val="24"/>
          <w:highlight w:val="none"/>
          <w:lang w:val="zh-CN" w:eastAsia="zh-CN"/>
        </w:rPr>
        <w:t>中标供应商负担。</w:t>
      </w:r>
    </w:p>
    <w:p w14:paraId="59999636">
      <w:pPr>
        <w:rPr>
          <w:rFonts w:ascii="宋体" w:hAnsi="宋体" w:cs="宋体"/>
          <w:snapToGrid w:val="0"/>
          <w:color w:val="auto"/>
          <w:kern w:val="0"/>
          <w:sz w:val="24"/>
          <w:highlight w:val="none"/>
        </w:rPr>
      </w:pPr>
    </w:p>
    <w:p w14:paraId="4813655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0342"/>
      <w:bookmarkEnd w:id="30"/>
      <w:bookmarkStart w:id="31" w:name="_Toc184314413"/>
      <w:bookmarkEnd w:id="31"/>
      <w:bookmarkStart w:id="32" w:name="_Toc184312073"/>
      <w:bookmarkEnd w:id="32"/>
      <w:bookmarkStart w:id="33" w:name="_Toc184314431"/>
      <w:bookmarkEnd w:id="33"/>
      <w:bookmarkStart w:id="34" w:name="_Toc184310302"/>
      <w:bookmarkEnd w:id="34"/>
      <w:bookmarkStart w:id="35" w:name="_Toc184310316"/>
      <w:bookmarkEnd w:id="35"/>
      <w:bookmarkStart w:id="36" w:name="_Toc184308100"/>
      <w:bookmarkEnd w:id="36"/>
      <w:bookmarkStart w:id="37" w:name="_Toc184308056"/>
      <w:bookmarkEnd w:id="37"/>
      <w:bookmarkStart w:id="38" w:name="_Toc184308038"/>
      <w:bookmarkEnd w:id="38"/>
      <w:bookmarkStart w:id="39" w:name="_Toc184308105"/>
      <w:bookmarkEnd w:id="39"/>
      <w:bookmarkStart w:id="40" w:name="_Toc184313240"/>
      <w:bookmarkEnd w:id="40"/>
      <w:bookmarkStart w:id="41" w:name="_Toc184314461"/>
      <w:bookmarkEnd w:id="41"/>
      <w:bookmarkStart w:id="42" w:name="_Toc184308062"/>
      <w:bookmarkEnd w:id="42"/>
      <w:bookmarkStart w:id="43" w:name="_Toc184312089"/>
      <w:bookmarkEnd w:id="43"/>
      <w:bookmarkStart w:id="44" w:name="_Toc184314410"/>
      <w:bookmarkEnd w:id="44"/>
      <w:bookmarkStart w:id="45" w:name="_Toc184310298"/>
      <w:bookmarkEnd w:id="45"/>
      <w:bookmarkStart w:id="46" w:name="_Toc184310328"/>
      <w:bookmarkEnd w:id="46"/>
      <w:bookmarkStart w:id="47" w:name="_Toc184314432"/>
      <w:bookmarkEnd w:id="47"/>
      <w:bookmarkStart w:id="48" w:name="_Toc184310340"/>
      <w:bookmarkEnd w:id="48"/>
      <w:bookmarkStart w:id="49" w:name="_Toc184312092"/>
      <w:bookmarkEnd w:id="49"/>
      <w:bookmarkStart w:id="50" w:name="_Toc184310338"/>
      <w:bookmarkEnd w:id="50"/>
      <w:bookmarkStart w:id="51" w:name="_Toc184313304"/>
      <w:bookmarkEnd w:id="51"/>
      <w:bookmarkStart w:id="52" w:name="_Toc184314465"/>
      <w:bookmarkEnd w:id="52"/>
      <w:bookmarkStart w:id="53" w:name="_Toc184310280"/>
      <w:bookmarkEnd w:id="53"/>
      <w:bookmarkStart w:id="54" w:name="_Toc184310299"/>
      <w:bookmarkEnd w:id="54"/>
      <w:bookmarkStart w:id="55" w:name="_Toc184312139"/>
      <w:bookmarkEnd w:id="55"/>
      <w:bookmarkStart w:id="56" w:name="_Toc184308066"/>
      <w:bookmarkEnd w:id="56"/>
      <w:bookmarkStart w:id="57" w:name="_Toc184312116"/>
      <w:bookmarkEnd w:id="57"/>
      <w:bookmarkStart w:id="58" w:name="_Toc184312111"/>
      <w:bookmarkEnd w:id="58"/>
      <w:bookmarkStart w:id="59" w:name="_Toc184313241"/>
      <w:bookmarkEnd w:id="59"/>
      <w:bookmarkStart w:id="60" w:name="_Toc184313243"/>
      <w:bookmarkEnd w:id="60"/>
      <w:bookmarkStart w:id="61" w:name="_Toc184314464"/>
      <w:bookmarkEnd w:id="61"/>
      <w:bookmarkStart w:id="62" w:name="_Toc184313267"/>
      <w:bookmarkEnd w:id="62"/>
      <w:bookmarkStart w:id="63" w:name="_Toc184310333"/>
      <w:bookmarkEnd w:id="63"/>
      <w:bookmarkStart w:id="64" w:name="_Toc184314438"/>
      <w:bookmarkEnd w:id="64"/>
      <w:bookmarkStart w:id="65" w:name="_Toc184308063"/>
      <w:bookmarkEnd w:id="65"/>
      <w:bookmarkStart w:id="66" w:name="_Toc184314412"/>
      <w:bookmarkEnd w:id="66"/>
      <w:bookmarkStart w:id="67" w:name="_Toc184308050"/>
      <w:bookmarkEnd w:id="67"/>
      <w:bookmarkStart w:id="68" w:name="_Toc184310291"/>
      <w:bookmarkEnd w:id="68"/>
      <w:bookmarkStart w:id="69" w:name="_Toc184314416"/>
      <w:bookmarkEnd w:id="69"/>
      <w:bookmarkStart w:id="70" w:name="_Toc184313253"/>
      <w:bookmarkEnd w:id="70"/>
      <w:bookmarkStart w:id="71" w:name="_Toc184308091"/>
      <w:bookmarkEnd w:id="71"/>
      <w:bookmarkStart w:id="72" w:name="_Toc184312135"/>
      <w:bookmarkEnd w:id="72"/>
      <w:bookmarkStart w:id="73" w:name="_Toc184312124"/>
      <w:bookmarkEnd w:id="73"/>
      <w:bookmarkStart w:id="74" w:name="_Toc184314449"/>
      <w:bookmarkEnd w:id="74"/>
      <w:bookmarkStart w:id="75" w:name="_Toc184308083"/>
      <w:bookmarkEnd w:id="75"/>
      <w:bookmarkStart w:id="76" w:name="_Toc184313298"/>
      <w:bookmarkEnd w:id="76"/>
      <w:bookmarkStart w:id="77" w:name="_Toc184314414"/>
      <w:bookmarkEnd w:id="77"/>
      <w:bookmarkStart w:id="78" w:name="_Toc184310320"/>
      <w:bookmarkEnd w:id="78"/>
      <w:bookmarkStart w:id="79" w:name="_Toc184310307"/>
      <w:bookmarkEnd w:id="79"/>
      <w:bookmarkStart w:id="80" w:name="_Toc184313285"/>
      <w:bookmarkEnd w:id="80"/>
      <w:bookmarkStart w:id="81" w:name="_Toc184312078"/>
      <w:bookmarkEnd w:id="81"/>
      <w:bookmarkStart w:id="82" w:name="_Toc184310339"/>
      <w:bookmarkEnd w:id="82"/>
      <w:bookmarkStart w:id="83" w:name="_Toc184313280"/>
      <w:bookmarkEnd w:id="83"/>
      <w:bookmarkStart w:id="84" w:name="_Toc184312097"/>
      <w:bookmarkEnd w:id="84"/>
      <w:bookmarkStart w:id="85" w:name="_Toc184312081"/>
      <w:bookmarkEnd w:id="85"/>
      <w:bookmarkStart w:id="86" w:name="_Toc184308060"/>
      <w:bookmarkEnd w:id="86"/>
      <w:bookmarkStart w:id="87" w:name="_Toc184312133"/>
      <w:bookmarkEnd w:id="87"/>
      <w:bookmarkStart w:id="88" w:name="_Toc184308081"/>
      <w:bookmarkEnd w:id="88"/>
      <w:bookmarkStart w:id="89" w:name="_Toc184310289"/>
      <w:bookmarkEnd w:id="89"/>
      <w:bookmarkStart w:id="90" w:name="_Toc184310297"/>
      <w:bookmarkEnd w:id="90"/>
      <w:bookmarkStart w:id="91" w:name="_Toc184308043"/>
      <w:bookmarkEnd w:id="91"/>
      <w:bookmarkStart w:id="92" w:name="_Toc184308090"/>
      <w:bookmarkEnd w:id="92"/>
      <w:bookmarkStart w:id="93" w:name="_Toc184312121"/>
      <w:bookmarkEnd w:id="93"/>
      <w:bookmarkStart w:id="94" w:name="_Toc184312091"/>
      <w:bookmarkEnd w:id="94"/>
      <w:bookmarkStart w:id="95" w:name="_Toc184308095"/>
      <w:bookmarkEnd w:id="95"/>
      <w:bookmarkStart w:id="96" w:name="_Toc184313309"/>
      <w:bookmarkEnd w:id="96"/>
      <w:bookmarkStart w:id="97" w:name="_Toc184312113"/>
      <w:bookmarkEnd w:id="97"/>
      <w:bookmarkStart w:id="98" w:name="_Toc184314451"/>
      <w:bookmarkEnd w:id="98"/>
      <w:bookmarkStart w:id="99" w:name="_Toc184312090"/>
      <w:bookmarkEnd w:id="99"/>
      <w:bookmarkStart w:id="100" w:name="_Toc184308061"/>
      <w:bookmarkEnd w:id="100"/>
      <w:bookmarkStart w:id="101" w:name="_Toc184313248"/>
      <w:bookmarkEnd w:id="101"/>
      <w:bookmarkStart w:id="102" w:name="_Toc184313270"/>
      <w:bookmarkEnd w:id="102"/>
      <w:bookmarkStart w:id="103" w:name="_Toc184310308"/>
      <w:bookmarkEnd w:id="103"/>
      <w:bookmarkStart w:id="104" w:name="_Toc184308045"/>
      <w:bookmarkEnd w:id="104"/>
      <w:bookmarkStart w:id="105" w:name="_Toc184314446"/>
      <w:bookmarkEnd w:id="105"/>
      <w:bookmarkStart w:id="106" w:name="_Toc184312074"/>
      <w:bookmarkEnd w:id="106"/>
      <w:bookmarkStart w:id="107" w:name="_Toc184308039"/>
      <w:bookmarkEnd w:id="107"/>
      <w:bookmarkStart w:id="108" w:name="_Toc184312129"/>
      <w:bookmarkEnd w:id="108"/>
      <w:bookmarkStart w:id="109" w:name="_Toc184312115"/>
      <w:bookmarkEnd w:id="109"/>
      <w:bookmarkStart w:id="110" w:name="_Toc184314422"/>
      <w:bookmarkEnd w:id="110"/>
      <w:bookmarkStart w:id="111" w:name="_Toc184313306"/>
      <w:bookmarkEnd w:id="111"/>
      <w:bookmarkStart w:id="112" w:name="_Toc184308053"/>
      <w:bookmarkEnd w:id="112"/>
      <w:bookmarkStart w:id="113" w:name="_Toc184310281"/>
      <w:bookmarkEnd w:id="113"/>
      <w:bookmarkStart w:id="114" w:name="_Toc184312083"/>
      <w:bookmarkEnd w:id="114"/>
      <w:bookmarkStart w:id="115" w:name="_Toc184313281"/>
      <w:bookmarkEnd w:id="115"/>
      <w:bookmarkStart w:id="116" w:name="_Toc184314462"/>
      <w:bookmarkEnd w:id="116"/>
      <w:bookmarkStart w:id="117" w:name="_Toc184308094"/>
      <w:bookmarkEnd w:id="117"/>
      <w:bookmarkStart w:id="118" w:name="_Toc184313273"/>
      <w:bookmarkEnd w:id="118"/>
      <w:bookmarkStart w:id="119" w:name="_Toc184310296"/>
      <w:bookmarkEnd w:id="119"/>
      <w:bookmarkStart w:id="120" w:name="_Toc184313305"/>
      <w:bookmarkEnd w:id="120"/>
      <w:bookmarkStart w:id="121" w:name="_Toc184310330"/>
      <w:bookmarkEnd w:id="121"/>
      <w:bookmarkStart w:id="122" w:name="_Toc184313238"/>
      <w:bookmarkEnd w:id="122"/>
      <w:bookmarkStart w:id="123" w:name="_Toc184313279"/>
      <w:bookmarkEnd w:id="123"/>
      <w:bookmarkStart w:id="124" w:name="_Toc184314447"/>
      <w:bookmarkEnd w:id="124"/>
      <w:bookmarkStart w:id="125" w:name="_Toc184314424"/>
      <w:bookmarkEnd w:id="125"/>
      <w:bookmarkStart w:id="126" w:name="_Toc184313272"/>
      <w:bookmarkEnd w:id="126"/>
      <w:bookmarkStart w:id="127" w:name="_Toc184314415"/>
      <w:bookmarkEnd w:id="127"/>
      <w:bookmarkStart w:id="128" w:name="_Toc184314459"/>
      <w:bookmarkEnd w:id="128"/>
      <w:bookmarkStart w:id="129" w:name="_Toc184310326"/>
      <w:bookmarkEnd w:id="129"/>
      <w:bookmarkStart w:id="130" w:name="_Toc184308067"/>
      <w:bookmarkEnd w:id="130"/>
      <w:bookmarkStart w:id="131" w:name="_Toc184310282"/>
      <w:bookmarkEnd w:id="131"/>
      <w:bookmarkStart w:id="132" w:name="_Toc184313284"/>
      <w:bookmarkEnd w:id="132"/>
      <w:bookmarkStart w:id="133" w:name="_Toc184310334"/>
      <w:bookmarkEnd w:id="133"/>
      <w:bookmarkStart w:id="134" w:name="_Toc184313299"/>
      <w:bookmarkEnd w:id="134"/>
      <w:bookmarkStart w:id="135" w:name="_Toc184313274"/>
      <w:bookmarkEnd w:id="135"/>
      <w:bookmarkStart w:id="136" w:name="_Toc184310274"/>
      <w:bookmarkEnd w:id="136"/>
      <w:bookmarkStart w:id="137" w:name="_Toc184310315"/>
      <w:bookmarkEnd w:id="137"/>
      <w:bookmarkStart w:id="138" w:name="_Toc184308098"/>
      <w:bookmarkEnd w:id="138"/>
      <w:bookmarkStart w:id="139" w:name="_Toc184313259"/>
      <w:bookmarkEnd w:id="139"/>
      <w:bookmarkStart w:id="140" w:name="_Toc184312075"/>
      <w:bookmarkEnd w:id="140"/>
      <w:bookmarkStart w:id="141" w:name="_Toc184312095"/>
      <w:bookmarkEnd w:id="141"/>
      <w:bookmarkStart w:id="142" w:name="_Toc184314478"/>
      <w:bookmarkEnd w:id="142"/>
      <w:bookmarkStart w:id="143" w:name="_Toc184312084"/>
      <w:bookmarkEnd w:id="143"/>
      <w:bookmarkStart w:id="144" w:name="_Toc184313276"/>
      <w:bookmarkEnd w:id="144"/>
      <w:bookmarkStart w:id="145" w:name="_Toc184308041"/>
      <w:bookmarkEnd w:id="145"/>
      <w:bookmarkStart w:id="146" w:name="_Toc184310287"/>
      <w:bookmarkEnd w:id="146"/>
      <w:bookmarkStart w:id="147" w:name="_Toc184312103"/>
      <w:bookmarkEnd w:id="147"/>
      <w:bookmarkStart w:id="148" w:name="_Toc184313265"/>
      <w:bookmarkEnd w:id="148"/>
      <w:bookmarkStart w:id="149" w:name="_Toc184313287"/>
      <w:bookmarkEnd w:id="149"/>
      <w:bookmarkStart w:id="150" w:name="_Toc184312126"/>
      <w:bookmarkEnd w:id="150"/>
      <w:bookmarkStart w:id="151" w:name="_Toc184314437"/>
      <w:bookmarkEnd w:id="151"/>
      <w:bookmarkStart w:id="152" w:name="_Toc184310278"/>
      <w:bookmarkEnd w:id="152"/>
      <w:bookmarkStart w:id="153" w:name="_Toc184314470"/>
      <w:bookmarkEnd w:id="153"/>
      <w:bookmarkStart w:id="154" w:name="_Toc184313303"/>
      <w:bookmarkEnd w:id="154"/>
      <w:bookmarkStart w:id="155" w:name="_Toc184308072"/>
      <w:bookmarkEnd w:id="155"/>
      <w:bookmarkStart w:id="156" w:name="_Toc184308080"/>
      <w:bookmarkEnd w:id="156"/>
      <w:bookmarkStart w:id="157" w:name="_Toc184314455"/>
      <w:bookmarkEnd w:id="157"/>
      <w:bookmarkStart w:id="158" w:name="_Toc184314458"/>
      <w:bookmarkEnd w:id="158"/>
      <w:bookmarkStart w:id="159" w:name="_Toc184314418"/>
      <w:bookmarkEnd w:id="159"/>
      <w:bookmarkStart w:id="160" w:name="_Toc184310336"/>
      <w:bookmarkEnd w:id="160"/>
      <w:bookmarkStart w:id="161" w:name="_Toc184312123"/>
      <w:bookmarkEnd w:id="161"/>
      <w:bookmarkStart w:id="162" w:name="_Toc184314435"/>
      <w:bookmarkEnd w:id="162"/>
      <w:bookmarkStart w:id="163" w:name="_Toc184314450"/>
      <w:bookmarkEnd w:id="163"/>
      <w:bookmarkStart w:id="164" w:name="_Toc184310305"/>
      <w:bookmarkEnd w:id="164"/>
      <w:bookmarkStart w:id="165" w:name="_Toc184314434"/>
      <w:bookmarkEnd w:id="165"/>
      <w:bookmarkStart w:id="166" w:name="_Toc184308108"/>
      <w:bookmarkEnd w:id="166"/>
      <w:bookmarkStart w:id="167" w:name="_Toc184310344"/>
      <w:bookmarkEnd w:id="167"/>
      <w:bookmarkStart w:id="168" w:name="_Toc184310324"/>
      <w:bookmarkEnd w:id="168"/>
      <w:bookmarkStart w:id="169" w:name="_Toc184314452"/>
      <w:bookmarkEnd w:id="169"/>
      <w:bookmarkStart w:id="170" w:name="_Toc184310275"/>
      <w:bookmarkEnd w:id="170"/>
      <w:bookmarkStart w:id="171" w:name="_Toc184310325"/>
      <w:bookmarkEnd w:id="171"/>
      <w:bookmarkStart w:id="172" w:name="_Toc184314474"/>
      <w:bookmarkEnd w:id="172"/>
      <w:bookmarkStart w:id="173" w:name="_Toc184308047"/>
      <w:bookmarkEnd w:id="173"/>
      <w:bookmarkStart w:id="174" w:name="_Toc184312127"/>
      <w:bookmarkEnd w:id="174"/>
      <w:bookmarkStart w:id="175" w:name="_Toc184313254"/>
      <w:bookmarkEnd w:id="175"/>
      <w:bookmarkStart w:id="176" w:name="_Toc184313294"/>
      <w:bookmarkEnd w:id="176"/>
      <w:bookmarkStart w:id="177" w:name="_Toc184310309"/>
      <w:bookmarkEnd w:id="177"/>
      <w:bookmarkStart w:id="178" w:name="_Toc184312068"/>
      <w:bookmarkEnd w:id="178"/>
      <w:bookmarkStart w:id="179" w:name="_Toc184313266"/>
      <w:bookmarkEnd w:id="179"/>
      <w:bookmarkStart w:id="180" w:name="_Toc184310318"/>
      <w:bookmarkEnd w:id="180"/>
      <w:bookmarkStart w:id="181" w:name="_Toc184310285"/>
      <w:bookmarkEnd w:id="181"/>
      <w:bookmarkStart w:id="182" w:name="_Toc184308079"/>
      <w:bookmarkEnd w:id="182"/>
      <w:bookmarkStart w:id="183" w:name="_Toc184313244"/>
      <w:bookmarkEnd w:id="183"/>
      <w:bookmarkStart w:id="184" w:name="_Toc184313289"/>
      <w:bookmarkEnd w:id="184"/>
      <w:bookmarkStart w:id="185" w:name="_Toc184308036"/>
      <w:bookmarkEnd w:id="185"/>
      <w:bookmarkStart w:id="186" w:name="_Toc184313258"/>
      <w:bookmarkEnd w:id="186"/>
      <w:bookmarkStart w:id="187" w:name="_Toc184314468"/>
      <w:bookmarkEnd w:id="187"/>
      <w:bookmarkStart w:id="188" w:name="_Toc184308051"/>
      <w:bookmarkEnd w:id="188"/>
      <w:bookmarkStart w:id="189" w:name="_Toc184312102"/>
      <w:bookmarkEnd w:id="189"/>
      <w:bookmarkStart w:id="190" w:name="_Toc184313263"/>
      <w:bookmarkEnd w:id="190"/>
      <w:bookmarkStart w:id="191" w:name="_Toc184310295"/>
      <w:bookmarkEnd w:id="191"/>
      <w:bookmarkStart w:id="192" w:name="_Toc184308071"/>
      <w:bookmarkEnd w:id="192"/>
      <w:bookmarkStart w:id="193" w:name="_Toc184314443"/>
      <w:bookmarkEnd w:id="193"/>
      <w:bookmarkStart w:id="194" w:name="_Toc184312099"/>
      <w:bookmarkEnd w:id="194"/>
      <w:bookmarkStart w:id="195" w:name="_Toc184313275"/>
      <w:bookmarkEnd w:id="195"/>
      <w:bookmarkStart w:id="196" w:name="_Toc184313261"/>
      <w:bookmarkEnd w:id="196"/>
      <w:bookmarkStart w:id="197" w:name="_Toc184314442"/>
      <w:bookmarkEnd w:id="197"/>
      <w:bookmarkStart w:id="198" w:name="_Toc184313260"/>
      <w:bookmarkEnd w:id="198"/>
      <w:bookmarkStart w:id="199" w:name="_Toc184313291"/>
      <w:bookmarkEnd w:id="199"/>
      <w:bookmarkStart w:id="200" w:name="_Toc184312136"/>
      <w:bookmarkEnd w:id="200"/>
      <w:bookmarkStart w:id="201" w:name="_Toc184310312"/>
      <w:bookmarkEnd w:id="201"/>
      <w:bookmarkStart w:id="202" w:name="_Toc184314430"/>
      <w:bookmarkEnd w:id="202"/>
      <w:bookmarkStart w:id="203" w:name="_Toc184312094"/>
      <w:bookmarkEnd w:id="203"/>
      <w:bookmarkStart w:id="204" w:name="_Toc184310332"/>
      <w:bookmarkEnd w:id="204"/>
      <w:bookmarkStart w:id="205" w:name="_Toc184310273"/>
      <w:bookmarkEnd w:id="205"/>
      <w:bookmarkStart w:id="206" w:name="_Toc184313257"/>
      <w:bookmarkEnd w:id="206"/>
      <w:bookmarkStart w:id="207" w:name="_Toc184312070"/>
      <w:bookmarkEnd w:id="207"/>
      <w:bookmarkStart w:id="208" w:name="_Toc184313302"/>
      <w:bookmarkEnd w:id="208"/>
      <w:bookmarkStart w:id="209" w:name="_Toc184308073"/>
      <w:bookmarkEnd w:id="209"/>
      <w:bookmarkStart w:id="210" w:name="_Toc184314423"/>
      <w:bookmarkEnd w:id="210"/>
      <w:bookmarkStart w:id="211" w:name="_Toc184314457"/>
      <w:bookmarkEnd w:id="211"/>
      <w:bookmarkStart w:id="212" w:name="_Toc184312077"/>
      <w:bookmarkEnd w:id="212"/>
      <w:bookmarkStart w:id="213" w:name="_Toc184310301"/>
      <w:bookmarkEnd w:id="213"/>
      <w:bookmarkStart w:id="214" w:name="_Toc184310321"/>
      <w:bookmarkEnd w:id="214"/>
      <w:bookmarkStart w:id="215" w:name="_Toc184314439"/>
      <w:bookmarkEnd w:id="215"/>
      <w:bookmarkStart w:id="216" w:name="_Toc184308054"/>
      <w:bookmarkEnd w:id="216"/>
      <w:bookmarkStart w:id="217" w:name="_Toc184313300"/>
      <w:bookmarkEnd w:id="217"/>
      <w:bookmarkStart w:id="218" w:name="_Toc184312086"/>
      <w:bookmarkEnd w:id="218"/>
      <w:bookmarkStart w:id="219" w:name="_Toc184310277"/>
      <w:bookmarkEnd w:id="219"/>
      <w:bookmarkStart w:id="220" w:name="_Toc184312120"/>
      <w:bookmarkEnd w:id="220"/>
      <w:bookmarkStart w:id="221" w:name="_Toc184312119"/>
      <w:bookmarkEnd w:id="221"/>
      <w:bookmarkStart w:id="222" w:name="_Toc184313239"/>
      <w:bookmarkEnd w:id="222"/>
      <w:bookmarkStart w:id="223" w:name="_Toc184314463"/>
      <w:bookmarkEnd w:id="223"/>
      <w:bookmarkStart w:id="224" w:name="_Toc184308102"/>
      <w:bookmarkEnd w:id="224"/>
      <w:bookmarkStart w:id="225" w:name="_Toc184312108"/>
      <w:bookmarkEnd w:id="225"/>
      <w:bookmarkStart w:id="226" w:name="_Toc184314419"/>
      <w:bookmarkEnd w:id="226"/>
      <w:bookmarkStart w:id="227" w:name="_Toc184314411"/>
      <w:bookmarkEnd w:id="227"/>
      <w:bookmarkStart w:id="228" w:name="_Toc184308096"/>
      <w:bookmarkEnd w:id="228"/>
      <w:bookmarkStart w:id="229" w:name="_Toc184310306"/>
      <w:bookmarkEnd w:id="229"/>
      <w:bookmarkStart w:id="230" w:name="_Toc184308092"/>
      <w:bookmarkEnd w:id="230"/>
      <w:bookmarkStart w:id="231" w:name="_Toc184314454"/>
      <w:bookmarkEnd w:id="231"/>
      <w:bookmarkStart w:id="232" w:name="_Toc184310288"/>
      <w:bookmarkEnd w:id="232"/>
      <w:bookmarkStart w:id="233" w:name="_Toc184310294"/>
      <w:bookmarkEnd w:id="233"/>
      <w:bookmarkStart w:id="234" w:name="_Toc184312107"/>
      <w:bookmarkEnd w:id="234"/>
      <w:bookmarkStart w:id="235" w:name="_Toc184308103"/>
      <w:bookmarkEnd w:id="235"/>
      <w:bookmarkStart w:id="236" w:name="_Toc184312131"/>
      <w:bookmarkEnd w:id="236"/>
      <w:bookmarkStart w:id="237" w:name="_Toc184308086"/>
      <w:bookmarkEnd w:id="237"/>
      <w:bookmarkStart w:id="238" w:name="_Toc184310276"/>
      <w:bookmarkEnd w:id="238"/>
      <w:bookmarkStart w:id="239" w:name="_Toc184312096"/>
      <w:bookmarkEnd w:id="239"/>
      <w:bookmarkStart w:id="240" w:name="_Toc184314429"/>
      <w:bookmarkEnd w:id="240"/>
      <w:bookmarkStart w:id="241" w:name="_Toc184308077"/>
      <w:bookmarkEnd w:id="241"/>
      <w:bookmarkStart w:id="242" w:name="_Toc184308106"/>
      <w:bookmarkEnd w:id="242"/>
      <w:bookmarkStart w:id="243" w:name="_Toc184312105"/>
      <w:bookmarkEnd w:id="243"/>
      <w:bookmarkStart w:id="244" w:name="_Toc184308075"/>
      <w:bookmarkEnd w:id="244"/>
      <w:bookmarkStart w:id="245" w:name="_Toc184314420"/>
      <w:bookmarkEnd w:id="245"/>
      <w:bookmarkStart w:id="246" w:name="_Toc184314425"/>
      <w:bookmarkEnd w:id="246"/>
      <w:bookmarkStart w:id="247" w:name="_Toc184310313"/>
      <w:bookmarkEnd w:id="247"/>
      <w:bookmarkStart w:id="248" w:name="_Toc184310284"/>
      <w:bookmarkEnd w:id="248"/>
      <w:bookmarkStart w:id="249" w:name="_Toc184308059"/>
      <w:bookmarkEnd w:id="249"/>
      <w:bookmarkStart w:id="250" w:name="_Toc184313301"/>
      <w:bookmarkEnd w:id="250"/>
      <w:bookmarkStart w:id="251" w:name="_Toc184312072"/>
      <w:bookmarkEnd w:id="251"/>
      <w:bookmarkStart w:id="252" w:name="_Toc184310300"/>
      <w:bookmarkEnd w:id="252"/>
      <w:bookmarkStart w:id="253" w:name="_Toc184313296"/>
      <w:bookmarkEnd w:id="253"/>
      <w:bookmarkStart w:id="254" w:name="_Toc184313249"/>
      <w:bookmarkEnd w:id="254"/>
      <w:bookmarkStart w:id="255" w:name="_Toc184314481"/>
      <w:bookmarkEnd w:id="255"/>
      <w:bookmarkStart w:id="256" w:name="_Toc184313288"/>
      <w:bookmarkEnd w:id="256"/>
      <w:bookmarkStart w:id="257" w:name="_Toc184312138"/>
      <w:bookmarkEnd w:id="257"/>
      <w:bookmarkStart w:id="258" w:name="_Toc184312112"/>
      <w:bookmarkEnd w:id="258"/>
      <w:bookmarkStart w:id="259" w:name="_Toc184310322"/>
      <w:bookmarkEnd w:id="259"/>
      <w:bookmarkStart w:id="260" w:name="_Toc184308082"/>
      <w:bookmarkEnd w:id="260"/>
      <w:bookmarkStart w:id="261" w:name="_Toc184312125"/>
      <w:bookmarkEnd w:id="261"/>
      <w:bookmarkStart w:id="262" w:name="_Toc184313290"/>
      <w:bookmarkEnd w:id="262"/>
      <w:bookmarkStart w:id="263" w:name="_Toc184314467"/>
      <w:bookmarkEnd w:id="263"/>
      <w:bookmarkStart w:id="264" w:name="_Toc184313250"/>
      <w:bookmarkEnd w:id="264"/>
      <w:bookmarkStart w:id="265" w:name="_Toc184313256"/>
      <w:bookmarkEnd w:id="265"/>
      <w:bookmarkStart w:id="266" w:name="_Toc184312098"/>
      <w:bookmarkEnd w:id="266"/>
      <w:bookmarkStart w:id="267" w:name="_Toc184308069"/>
      <w:bookmarkEnd w:id="267"/>
      <w:bookmarkStart w:id="268" w:name="_Toc184314476"/>
      <w:bookmarkEnd w:id="268"/>
      <w:bookmarkStart w:id="269" w:name="_Toc184312104"/>
      <w:bookmarkEnd w:id="269"/>
      <w:bookmarkStart w:id="270" w:name="_Toc184310317"/>
      <w:bookmarkEnd w:id="270"/>
      <w:bookmarkStart w:id="271" w:name="_Toc184312082"/>
      <w:bookmarkEnd w:id="271"/>
      <w:bookmarkStart w:id="272" w:name="_Toc184308084"/>
      <w:bookmarkEnd w:id="272"/>
      <w:bookmarkStart w:id="273" w:name="_Toc184312085"/>
      <w:bookmarkEnd w:id="273"/>
      <w:bookmarkStart w:id="274" w:name="_Toc184313264"/>
      <w:bookmarkEnd w:id="274"/>
      <w:bookmarkStart w:id="275" w:name="_Toc184308088"/>
      <w:bookmarkEnd w:id="275"/>
      <w:bookmarkStart w:id="276" w:name="_Toc184313297"/>
      <w:bookmarkEnd w:id="276"/>
      <w:bookmarkStart w:id="277" w:name="_Toc184308097"/>
      <w:bookmarkEnd w:id="277"/>
      <w:bookmarkStart w:id="278" w:name="_Toc184313242"/>
      <w:bookmarkEnd w:id="278"/>
      <w:bookmarkStart w:id="279" w:name="_Toc184313268"/>
      <w:bookmarkEnd w:id="279"/>
      <w:bookmarkStart w:id="280" w:name="_Toc184312093"/>
      <w:bookmarkEnd w:id="280"/>
      <w:bookmarkStart w:id="281" w:name="_Toc184314482"/>
      <w:bookmarkEnd w:id="281"/>
      <w:bookmarkStart w:id="282" w:name="_Toc184308044"/>
      <w:bookmarkEnd w:id="282"/>
      <w:bookmarkStart w:id="283" w:name="_Toc184312067"/>
      <w:bookmarkEnd w:id="283"/>
      <w:bookmarkStart w:id="284" w:name="_Toc184308085"/>
      <w:bookmarkEnd w:id="284"/>
      <w:bookmarkStart w:id="285" w:name="_Toc184313295"/>
      <w:bookmarkEnd w:id="285"/>
      <w:bookmarkStart w:id="286" w:name="_Toc184314475"/>
      <w:bookmarkEnd w:id="286"/>
      <w:bookmarkStart w:id="287" w:name="_Toc184308057"/>
      <w:bookmarkEnd w:id="287"/>
      <w:bookmarkStart w:id="288" w:name="_Toc184314456"/>
      <w:bookmarkEnd w:id="288"/>
      <w:bookmarkStart w:id="289" w:name="_Toc184312117"/>
      <w:bookmarkEnd w:id="289"/>
      <w:bookmarkStart w:id="290" w:name="_Toc184312118"/>
      <w:bookmarkEnd w:id="290"/>
      <w:bookmarkStart w:id="291" w:name="_Toc184308093"/>
      <w:bookmarkEnd w:id="291"/>
      <w:bookmarkStart w:id="292" w:name="_Toc184313247"/>
      <w:bookmarkEnd w:id="292"/>
      <w:bookmarkStart w:id="293" w:name="_Toc184312080"/>
      <w:bookmarkEnd w:id="293"/>
      <w:bookmarkStart w:id="294" w:name="_Toc184313292"/>
      <w:bookmarkEnd w:id="294"/>
      <w:bookmarkStart w:id="295" w:name="_Toc184308037"/>
      <w:bookmarkEnd w:id="295"/>
      <w:bookmarkStart w:id="296" w:name="_Toc184313310"/>
      <w:bookmarkEnd w:id="296"/>
      <w:bookmarkStart w:id="297" w:name="_Toc184313283"/>
      <w:bookmarkEnd w:id="297"/>
      <w:bookmarkStart w:id="298" w:name="_Toc184314448"/>
      <w:bookmarkEnd w:id="298"/>
      <w:bookmarkStart w:id="299" w:name="_Toc184308049"/>
      <w:bookmarkEnd w:id="299"/>
      <w:bookmarkStart w:id="300" w:name="_Toc184314479"/>
      <w:bookmarkEnd w:id="300"/>
      <w:bookmarkStart w:id="301" w:name="_Toc184314433"/>
      <w:bookmarkEnd w:id="301"/>
      <w:bookmarkStart w:id="302" w:name="_Toc184312132"/>
      <w:bookmarkEnd w:id="302"/>
      <w:bookmarkStart w:id="303" w:name="_Toc184313252"/>
      <w:bookmarkEnd w:id="303"/>
      <w:bookmarkStart w:id="304" w:name="_Toc184310314"/>
      <w:bookmarkEnd w:id="304"/>
      <w:bookmarkStart w:id="305" w:name="_Toc184313286"/>
      <w:bookmarkEnd w:id="305"/>
      <w:bookmarkStart w:id="306" w:name="_Toc184310283"/>
      <w:bookmarkEnd w:id="306"/>
      <w:bookmarkStart w:id="307" w:name="_Toc184313277"/>
      <w:bookmarkEnd w:id="307"/>
      <w:bookmarkStart w:id="308" w:name="_Toc184308052"/>
      <w:bookmarkEnd w:id="308"/>
      <w:bookmarkStart w:id="309" w:name="_Toc184314421"/>
      <w:bookmarkEnd w:id="309"/>
      <w:bookmarkStart w:id="310" w:name="_Toc184308065"/>
      <w:bookmarkEnd w:id="310"/>
      <w:bookmarkStart w:id="311" w:name="_Toc184312128"/>
      <w:bookmarkEnd w:id="311"/>
      <w:bookmarkStart w:id="312" w:name="_Toc184313308"/>
      <w:bookmarkEnd w:id="312"/>
      <w:bookmarkStart w:id="313" w:name="_Toc184310337"/>
      <w:bookmarkEnd w:id="313"/>
      <w:bookmarkStart w:id="314" w:name="_Toc184312071"/>
      <w:bookmarkEnd w:id="314"/>
      <w:bookmarkStart w:id="315" w:name="_Toc184312122"/>
      <w:bookmarkEnd w:id="315"/>
      <w:bookmarkStart w:id="316" w:name="_Toc184314472"/>
      <w:bookmarkEnd w:id="316"/>
      <w:bookmarkStart w:id="317" w:name="_Toc184308089"/>
      <w:bookmarkEnd w:id="317"/>
      <w:bookmarkStart w:id="318" w:name="_Toc184314417"/>
      <w:bookmarkEnd w:id="318"/>
      <w:bookmarkStart w:id="319" w:name="_Toc184308107"/>
      <w:bookmarkEnd w:id="319"/>
      <w:bookmarkStart w:id="320" w:name="_Toc184312110"/>
      <w:bookmarkEnd w:id="320"/>
      <w:bookmarkStart w:id="321" w:name="_Toc184314480"/>
      <w:bookmarkEnd w:id="321"/>
      <w:bookmarkStart w:id="322" w:name="_Toc184308040"/>
      <w:bookmarkEnd w:id="322"/>
      <w:bookmarkStart w:id="323" w:name="_Toc184314477"/>
      <w:bookmarkEnd w:id="323"/>
      <w:bookmarkStart w:id="324" w:name="_Toc184308070"/>
      <w:bookmarkEnd w:id="324"/>
      <w:bookmarkStart w:id="325" w:name="_Toc184308087"/>
      <w:bookmarkEnd w:id="325"/>
      <w:bookmarkStart w:id="326" w:name="_Toc184310279"/>
      <w:bookmarkEnd w:id="326"/>
      <w:bookmarkStart w:id="327" w:name="_Toc184314440"/>
      <w:bookmarkEnd w:id="327"/>
      <w:bookmarkStart w:id="328" w:name="_Toc184310303"/>
      <w:bookmarkEnd w:id="328"/>
      <w:bookmarkStart w:id="329" w:name="_Toc184308074"/>
      <w:bookmarkEnd w:id="329"/>
      <w:bookmarkStart w:id="330" w:name="_Toc184312088"/>
      <w:bookmarkEnd w:id="330"/>
      <w:bookmarkStart w:id="331" w:name="_Toc184312130"/>
      <w:bookmarkEnd w:id="331"/>
      <w:bookmarkStart w:id="332" w:name="_Toc184313255"/>
      <w:bookmarkEnd w:id="332"/>
      <w:bookmarkStart w:id="333" w:name="_Toc184312069"/>
      <w:bookmarkEnd w:id="333"/>
      <w:bookmarkStart w:id="334" w:name="_Toc184308048"/>
      <w:bookmarkEnd w:id="334"/>
      <w:bookmarkStart w:id="335" w:name="_Toc184308068"/>
      <w:bookmarkEnd w:id="335"/>
      <w:bookmarkStart w:id="336" w:name="_Toc184308104"/>
      <w:bookmarkEnd w:id="336"/>
      <w:bookmarkStart w:id="337" w:name="_Toc184312076"/>
      <w:bookmarkEnd w:id="337"/>
      <w:bookmarkStart w:id="338" w:name="_Toc184314473"/>
      <w:bookmarkEnd w:id="338"/>
      <w:bookmarkStart w:id="339" w:name="_Toc184314445"/>
      <w:bookmarkEnd w:id="339"/>
      <w:bookmarkStart w:id="340" w:name="_Toc184312137"/>
      <w:bookmarkEnd w:id="340"/>
      <w:bookmarkStart w:id="341" w:name="_Toc184310329"/>
      <w:bookmarkEnd w:id="341"/>
      <w:bookmarkStart w:id="342" w:name="_Toc184310343"/>
      <w:bookmarkEnd w:id="342"/>
      <w:bookmarkStart w:id="343" w:name="_Toc184313293"/>
      <w:bookmarkEnd w:id="343"/>
      <w:bookmarkStart w:id="344" w:name="_Toc184310292"/>
      <w:bookmarkEnd w:id="344"/>
      <w:bookmarkStart w:id="345" w:name="_Toc184312101"/>
      <w:bookmarkEnd w:id="345"/>
      <w:bookmarkStart w:id="346" w:name="_Toc184308046"/>
      <w:bookmarkEnd w:id="346"/>
      <w:bookmarkStart w:id="347" w:name="_Toc184314460"/>
      <w:bookmarkEnd w:id="347"/>
      <w:bookmarkStart w:id="348" w:name="_Toc184314427"/>
      <w:bookmarkEnd w:id="348"/>
      <w:bookmarkStart w:id="349" w:name="_Toc184314469"/>
      <w:bookmarkEnd w:id="349"/>
      <w:bookmarkStart w:id="350" w:name="_Toc184312114"/>
      <w:bookmarkEnd w:id="350"/>
      <w:bookmarkStart w:id="351" w:name="_Toc184308058"/>
      <w:bookmarkEnd w:id="351"/>
      <w:bookmarkStart w:id="352" w:name="_Toc184314436"/>
      <w:bookmarkEnd w:id="352"/>
      <w:bookmarkStart w:id="353" w:name="_Toc184313245"/>
      <w:bookmarkEnd w:id="353"/>
      <w:bookmarkStart w:id="354" w:name="_Toc184314466"/>
      <w:bookmarkEnd w:id="354"/>
      <w:bookmarkStart w:id="355" w:name="_Toc184313278"/>
      <w:bookmarkEnd w:id="355"/>
      <w:bookmarkStart w:id="356" w:name="_Toc184313262"/>
      <w:bookmarkEnd w:id="356"/>
      <w:bookmarkStart w:id="357" w:name="_Toc184314428"/>
      <w:bookmarkEnd w:id="357"/>
      <w:bookmarkStart w:id="358" w:name="_Toc184308078"/>
      <w:bookmarkEnd w:id="358"/>
      <w:bookmarkStart w:id="359" w:name="_Toc184310323"/>
      <w:bookmarkEnd w:id="359"/>
      <w:bookmarkStart w:id="360" w:name="_Toc184310331"/>
      <w:bookmarkEnd w:id="360"/>
      <w:bookmarkStart w:id="361" w:name="_Toc184312109"/>
      <w:bookmarkEnd w:id="361"/>
      <w:bookmarkStart w:id="362" w:name="_Toc184313271"/>
      <w:bookmarkEnd w:id="362"/>
      <w:bookmarkStart w:id="363" w:name="_Toc184313269"/>
      <w:bookmarkEnd w:id="363"/>
      <w:bookmarkStart w:id="364" w:name="_Toc184314441"/>
      <w:bookmarkEnd w:id="364"/>
      <w:bookmarkStart w:id="365" w:name="_Toc184308076"/>
      <w:bookmarkEnd w:id="365"/>
      <w:bookmarkStart w:id="366" w:name="_Toc184310319"/>
      <w:bookmarkEnd w:id="366"/>
      <w:bookmarkStart w:id="367" w:name="_Toc184312106"/>
      <w:bookmarkEnd w:id="367"/>
      <w:bookmarkStart w:id="368" w:name="_Toc184314426"/>
      <w:bookmarkEnd w:id="368"/>
      <w:bookmarkStart w:id="369" w:name="_Toc184310272"/>
      <w:bookmarkEnd w:id="369"/>
      <w:bookmarkStart w:id="370" w:name="_Toc184308055"/>
      <w:bookmarkEnd w:id="370"/>
      <w:bookmarkStart w:id="371" w:name="_Toc184308064"/>
      <w:bookmarkEnd w:id="371"/>
      <w:bookmarkStart w:id="372" w:name="_Toc184313251"/>
      <w:bookmarkEnd w:id="372"/>
      <w:bookmarkStart w:id="373" w:name="_Toc184310304"/>
      <w:bookmarkEnd w:id="373"/>
      <w:bookmarkStart w:id="374" w:name="_Toc184312079"/>
      <w:bookmarkEnd w:id="374"/>
      <w:bookmarkStart w:id="375" w:name="_Toc184310310"/>
      <w:bookmarkEnd w:id="375"/>
      <w:bookmarkStart w:id="376" w:name="_Toc184314444"/>
      <w:bookmarkEnd w:id="376"/>
      <w:bookmarkStart w:id="377" w:name="_Toc184310311"/>
      <w:bookmarkEnd w:id="377"/>
      <w:bookmarkStart w:id="378" w:name="_Toc184308099"/>
      <w:bookmarkEnd w:id="378"/>
      <w:bookmarkStart w:id="379" w:name="_Toc184308101"/>
      <w:bookmarkEnd w:id="379"/>
      <w:bookmarkStart w:id="380" w:name="_Toc184310286"/>
      <w:bookmarkEnd w:id="380"/>
      <w:bookmarkStart w:id="381" w:name="_Toc184314453"/>
      <w:bookmarkEnd w:id="381"/>
      <w:bookmarkStart w:id="382" w:name="_Toc184313282"/>
      <w:bookmarkEnd w:id="382"/>
      <w:bookmarkStart w:id="383" w:name="_Toc184314471"/>
      <w:bookmarkEnd w:id="383"/>
      <w:bookmarkStart w:id="384" w:name="_Toc184310341"/>
      <w:bookmarkEnd w:id="384"/>
      <w:bookmarkStart w:id="385" w:name="_Toc184312134"/>
      <w:bookmarkEnd w:id="385"/>
      <w:bookmarkStart w:id="386" w:name="_Toc184308042"/>
      <w:bookmarkEnd w:id="386"/>
      <w:bookmarkStart w:id="387" w:name="_Toc184310335"/>
      <w:bookmarkEnd w:id="387"/>
      <w:bookmarkStart w:id="388" w:name="_Toc184310293"/>
      <w:bookmarkEnd w:id="388"/>
      <w:bookmarkStart w:id="389" w:name="_Toc184312087"/>
      <w:bookmarkEnd w:id="389"/>
      <w:bookmarkStart w:id="390" w:name="_Toc184310327"/>
      <w:bookmarkEnd w:id="390"/>
      <w:bookmarkStart w:id="391" w:name="_Toc184310290"/>
      <w:bookmarkEnd w:id="391"/>
      <w:bookmarkStart w:id="392" w:name="_Toc184313307"/>
      <w:bookmarkEnd w:id="392"/>
      <w:bookmarkStart w:id="393" w:name="_Toc184312100"/>
      <w:bookmarkEnd w:id="393"/>
      <w:bookmarkStart w:id="394" w:name="_Toc184313246"/>
      <w:bookmarkEnd w:id="394"/>
      <w:r>
        <w:rPr>
          <w:rFonts w:hint="eastAsia" w:ascii="宋体" w:hAnsi="宋体" w:cs="宋体"/>
          <w:b/>
          <w:color w:val="auto"/>
          <w:sz w:val="36"/>
          <w:szCs w:val="36"/>
          <w:highlight w:val="none"/>
        </w:rPr>
        <w:t>评标办法</w:t>
      </w:r>
    </w:p>
    <w:p w14:paraId="2FDE076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4530"/>
        <w:gridCol w:w="740"/>
        <w:gridCol w:w="1060"/>
        <w:gridCol w:w="1487"/>
      </w:tblGrid>
      <w:tr w14:paraId="5F4D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345F5B8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530" w:type="dxa"/>
            <w:vAlign w:val="center"/>
          </w:tcPr>
          <w:p w14:paraId="57484D4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40" w:type="dxa"/>
            <w:vAlign w:val="center"/>
          </w:tcPr>
          <w:p w14:paraId="0C83C9E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060" w:type="dxa"/>
            <w:vAlign w:val="center"/>
          </w:tcPr>
          <w:p w14:paraId="1DD23211">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487" w:type="dxa"/>
          </w:tcPr>
          <w:p w14:paraId="4E103DF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2DE1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208C11C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530" w:type="dxa"/>
          </w:tcPr>
          <w:p w14:paraId="2EA53564">
            <w:pPr>
              <w:snapToGrid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202</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lang w:val="en-US" w:eastAsia="zh-CN"/>
              </w:rPr>
              <w:t>7</w:t>
            </w:r>
            <w:r>
              <w:rPr>
                <w:rFonts w:hint="eastAsia" w:cs="仿宋_GB2312" w:asciiTheme="minorEastAsia" w:hAnsiTheme="minorEastAsia" w:eastAsiaTheme="minorEastAsia"/>
                <w:color w:val="auto"/>
                <w:sz w:val="24"/>
                <w:highlight w:val="none"/>
              </w:rPr>
              <w:t>月1日起，投标人具有同类项目（</w:t>
            </w:r>
            <w:r>
              <w:rPr>
                <w:rFonts w:hint="eastAsia" w:cs="仿宋_GB2312" w:asciiTheme="minorEastAsia" w:hAnsiTheme="minorEastAsia" w:eastAsiaTheme="minorEastAsia"/>
                <w:color w:val="auto"/>
                <w:sz w:val="24"/>
                <w:highlight w:val="none"/>
                <w:lang w:val="zh-CN" w:eastAsia="zh-CN"/>
              </w:rPr>
              <w:t>街道物管站日常运营综合服务、物业企业考核</w:t>
            </w:r>
            <w:r>
              <w:rPr>
                <w:rFonts w:hint="eastAsia" w:cs="仿宋_GB2312" w:asciiTheme="minorEastAsia" w:hAnsiTheme="minorEastAsia" w:eastAsiaTheme="minorEastAsia"/>
                <w:color w:val="auto"/>
                <w:sz w:val="24"/>
                <w:highlight w:val="none"/>
              </w:rPr>
              <w:t>）业绩的，每</w:t>
            </w:r>
            <w:r>
              <w:rPr>
                <w:rFonts w:hint="eastAsia" w:cs="仿宋_GB2312" w:asciiTheme="minorEastAsia" w:hAnsiTheme="minorEastAsia" w:eastAsiaTheme="minorEastAsia"/>
                <w:color w:val="auto"/>
                <w:sz w:val="24"/>
                <w:highlight w:val="none"/>
              </w:rPr>
              <w:t>个得0.</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分，最多得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分（投标文件中须提供合同或其他有效证明材料复印件加盖公章或原件扫描</w:t>
            </w:r>
            <w:r>
              <w:rPr>
                <w:rFonts w:hint="eastAsia" w:cs="仿宋_GB2312" w:asciiTheme="minorEastAsia" w:hAnsiTheme="minorEastAsia" w:eastAsiaTheme="minorEastAsia"/>
                <w:color w:val="auto"/>
                <w:sz w:val="24"/>
                <w:highlight w:val="none"/>
                <w:lang w:val="en-US" w:eastAsia="zh-CN"/>
              </w:rPr>
              <w:t>件</w:t>
            </w:r>
            <w:r>
              <w:rPr>
                <w:rFonts w:hint="eastAsia" w:cs="仿宋_GB2312" w:asciiTheme="minorEastAsia" w:hAnsiTheme="minorEastAsia" w:eastAsiaTheme="minorEastAsia"/>
                <w:color w:val="auto"/>
                <w:sz w:val="24"/>
                <w:highlight w:val="none"/>
              </w:rPr>
              <w:t>加盖公章）。</w:t>
            </w:r>
          </w:p>
        </w:tc>
        <w:tc>
          <w:tcPr>
            <w:tcW w:w="740" w:type="dxa"/>
            <w:vAlign w:val="center"/>
          </w:tcPr>
          <w:p w14:paraId="4D9FFC5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2分</w:t>
            </w:r>
          </w:p>
        </w:tc>
        <w:tc>
          <w:tcPr>
            <w:tcW w:w="1060" w:type="dxa"/>
            <w:vAlign w:val="center"/>
          </w:tcPr>
          <w:p w14:paraId="31EF6E8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487" w:type="dxa"/>
          </w:tcPr>
          <w:p w14:paraId="05C4D708">
            <w:pPr>
              <w:snapToGrid w:val="0"/>
              <w:spacing w:line="360" w:lineRule="auto"/>
              <w:jc w:val="center"/>
              <w:rPr>
                <w:rFonts w:cs="仿宋_GB2312" w:asciiTheme="minorEastAsia" w:hAnsiTheme="minorEastAsia" w:eastAsiaTheme="minorEastAsia"/>
                <w:color w:val="auto"/>
                <w:sz w:val="24"/>
                <w:highlight w:val="none"/>
              </w:rPr>
            </w:pPr>
          </w:p>
        </w:tc>
      </w:tr>
      <w:tr w14:paraId="6B25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20366DC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4530" w:type="dxa"/>
          </w:tcPr>
          <w:p w14:paraId="37F86603">
            <w:pPr>
              <w:snapToGrid w:val="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kern w:val="0"/>
                <w:sz w:val="24"/>
              </w:rPr>
              <w:t>项目团队成员中有社工初级及以上职称每有一人得1分，最高得2分；具有中级社会工作师及以上资格的每有一人得</w:t>
            </w:r>
            <w:r>
              <w:rPr>
                <w:rFonts w:hint="eastAsia" w:cs="宋体" w:asciiTheme="minorEastAsia" w:hAnsiTheme="minorEastAsia" w:eastAsiaTheme="minorEastAsia"/>
                <w:kern w:val="0"/>
                <w:sz w:val="24"/>
                <w:lang w:val="en-US" w:eastAsia="zh-CN"/>
              </w:rPr>
              <w:t>1</w:t>
            </w:r>
            <w:r>
              <w:rPr>
                <w:rFonts w:hint="eastAsia" w:cs="宋体" w:asciiTheme="minorEastAsia" w:hAnsiTheme="minorEastAsia" w:eastAsiaTheme="minorEastAsia"/>
                <w:kern w:val="0"/>
                <w:sz w:val="24"/>
              </w:rPr>
              <w:t>分，最高得</w:t>
            </w:r>
            <w:r>
              <w:rPr>
                <w:rFonts w:hint="eastAsia" w:cs="宋体" w:asciiTheme="minorEastAsia" w:hAnsiTheme="minorEastAsia" w:eastAsiaTheme="minorEastAsia"/>
                <w:kern w:val="0"/>
                <w:sz w:val="24"/>
                <w:lang w:val="en-US" w:eastAsia="zh-CN"/>
              </w:rPr>
              <w:t>2</w:t>
            </w:r>
            <w:r>
              <w:rPr>
                <w:rFonts w:hint="eastAsia" w:cs="宋体" w:asciiTheme="minorEastAsia" w:hAnsiTheme="minorEastAsia" w:eastAsiaTheme="minorEastAsia"/>
                <w:kern w:val="0"/>
                <w:sz w:val="24"/>
              </w:rPr>
              <w:t>分；具有中级社会工作师及以上资格的省级社工督导每有一人得</w:t>
            </w:r>
            <w:r>
              <w:rPr>
                <w:rFonts w:hint="eastAsia" w:cs="宋体" w:asciiTheme="minorEastAsia" w:hAnsiTheme="minorEastAsia" w:eastAsiaTheme="minorEastAsia"/>
                <w:kern w:val="0"/>
                <w:sz w:val="24"/>
                <w:lang w:val="en-US" w:eastAsia="zh-CN"/>
              </w:rPr>
              <w:t>2</w:t>
            </w:r>
            <w:r>
              <w:rPr>
                <w:rFonts w:hint="eastAsia" w:cs="宋体" w:asciiTheme="minorEastAsia" w:hAnsiTheme="minorEastAsia" w:eastAsiaTheme="minorEastAsia"/>
                <w:kern w:val="0"/>
                <w:sz w:val="24"/>
              </w:rPr>
              <w:t>分，最高得</w:t>
            </w:r>
            <w:r>
              <w:rPr>
                <w:rFonts w:hint="eastAsia" w:cs="宋体" w:asciiTheme="minorEastAsia" w:hAnsiTheme="minorEastAsia" w:eastAsiaTheme="minorEastAsia"/>
                <w:kern w:val="0"/>
                <w:sz w:val="24"/>
                <w:lang w:val="en-US" w:eastAsia="zh-CN"/>
              </w:rPr>
              <w:t>2</w:t>
            </w:r>
            <w:r>
              <w:rPr>
                <w:rFonts w:hint="eastAsia" w:cs="宋体" w:asciiTheme="minorEastAsia" w:hAnsiTheme="minorEastAsia" w:eastAsiaTheme="minorEastAsia"/>
                <w:kern w:val="0"/>
                <w:sz w:val="24"/>
              </w:rPr>
              <w:t xml:space="preserve">分；（以上人员不得重复，提供职称证书等证明复印件并加盖公章，未提供则该项不得分）； </w:t>
            </w:r>
          </w:p>
        </w:tc>
        <w:tc>
          <w:tcPr>
            <w:tcW w:w="740" w:type="dxa"/>
            <w:vAlign w:val="center"/>
          </w:tcPr>
          <w:p w14:paraId="34D81F0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6分</w:t>
            </w:r>
          </w:p>
        </w:tc>
        <w:tc>
          <w:tcPr>
            <w:tcW w:w="1060" w:type="dxa"/>
            <w:vAlign w:val="center"/>
          </w:tcPr>
          <w:p w14:paraId="0796313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87" w:type="dxa"/>
          </w:tcPr>
          <w:p w14:paraId="0726AE60">
            <w:pPr>
              <w:snapToGrid w:val="0"/>
              <w:spacing w:line="360" w:lineRule="auto"/>
              <w:jc w:val="center"/>
              <w:rPr>
                <w:rFonts w:cs="仿宋_GB2312" w:asciiTheme="minorEastAsia" w:hAnsiTheme="minorEastAsia" w:eastAsiaTheme="minorEastAsia"/>
                <w:color w:val="auto"/>
                <w:sz w:val="24"/>
                <w:highlight w:val="none"/>
              </w:rPr>
            </w:pPr>
          </w:p>
        </w:tc>
      </w:tr>
      <w:tr w14:paraId="7A61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594EE1D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4530" w:type="dxa"/>
          </w:tcPr>
          <w:p w14:paraId="752B3DE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4"/>
                <w:szCs w:val="24"/>
                <w:lang w:val="en-US" w:eastAsia="zh-CN"/>
              </w:rPr>
            </w:pPr>
            <w:r>
              <w:rPr>
                <w:rFonts w:hint="default"/>
                <w:sz w:val="24"/>
                <w:szCs w:val="24"/>
                <w:lang w:val="en-US" w:eastAsia="zh-CN"/>
              </w:rPr>
              <w:t>根据投标人针对本项目理解透彻，阐述全面，对项目现状情况了解，分析清晰明了的得</w:t>
            </w:r>
            <w:r>
              <w:rPr>
                <w:rFonts w:hint="eastAsia"/>
                <w:sz w:val="24"/>
                <w:szCs w:val="24"/>
                <w:lang w:val="en-US" w:eastAsia="zh-CN"/>
              </w:rPr>
              <w:t>5</w:t>
            </w:r>
            <w:r>
              <w:rPr>
                <w:rFonts w:hint="default"/>
                <w:sz w:val="24"/>
                <w:szCs w:val="24"/>
                <w:lang w:val="en-US" w:eastAsia="zh-CN"/>
              </w:rPr>
              <w:t>分；项目理解较为透彻，阐述较为全面，对项目现状情况较为了解，分析较为清晰明了的得</w:t>
            </w:r>
            <w:r>
              <w:rPr>
                <w:rFonts w:hint="eastAsia"/>
                <w:sz w:val="24"/>
                <w:szCs w:val="24"/>
                <w:lang w:val="en-US" w:eastAsia="zh-CN"/>
              </w:rPr>
              <w:t>3</w:t>
            </w:r>
            <w:r>
              <w:rPr>
                <w:rFonts w:hint="default"/>
                <w:sz w:val="24"/>
                <w:szCs w:val="24"/>
                <w:lang w:val="en-US" w:eastAsia="zh-CN"/>
              </w:rPr>
              <w:t>分；项目理解不够透彻，阐述不够全面，对项目现状情况不太了解，分析较模糊的得</w:t>
            </w:r>
            <w:r>
              <w:rPr>
                <w:rFonts w:hint="eastAsia"/>
                <w:sz w:val="24"/>
                <w:szCs w:val="24"/>
                <w:lang w:val="en-US" w:eastAsia="zh-CN"/>
              </w:rPr>
              <w:t>1</w:t>
            </w:r>
            <w:r>
              <w:rPr>
                <w:rFonts w:hint="default"/>
                <w:sz w:val="24"/>
                <w:szCs w:val="24"/>
                <w:lang w:val="en-US" w:eastAsia="zh-CN"/>
              </w:rPr>
              <w:t>分。</w:t>
            </w:r>
          </w:p>
        </w:tc>
        <w:tc>
          <w:tcPr>
            <w:tcW w:w="740" w:type="dxa"/>
            <w:vAlign w:val="center"/>
          </w:tcPr>
          <w:p w14:paraId="289A65C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5分</w:t>
            </w:r>
          </w:p>
        </w:tc>
        <w:tc>
          <w:tcPr>
            <w:tcW w:w="1060" w:type="dxa"/>
            <w:vAlign w:val="center"/>
          </w:tcPr>
          <w:p w14:paraId="5A51B2A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87" w:type="dxa"/>
          </w:tcPr>
          <w:p w14:paraId="326E5A8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p>
        </w:tc>
      </w:tr>
      <w:tr w14:paraId="4DDF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070F832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4530" w:type="dxa"/>
            <w:vAlign w:val="center"/>
          </w:tcPr>
          <w:p w14:paraId="57114C2B">
            <w:pPr>
              <w:keepNext w:val="0"/>
              <w:keepLines w:val="0"/>
              <w:pageBreakBefore w:val="0"/>
              <w:widowControl w:val="0"/>
              <w:kinsoku/>
              <w:wordWrap/>
              <w:overflowPunct/>
              <w:topLinePunct w:val="0"/>
              <w:autoSpaceDE/>
              <w:autoSpaceDN/>
              <w:bidi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w:t>
            </w:r>
            <w:r>
              <w:rPr>
                <w:rFonts w:hint="eastAsia" w:ascii="宋体" w:hAnsi="宋体" w:cs="宋体"/>
                <w:color w:val="auto"/>
                <w:sz w:val="24"/>
                <w:highlight w:val="none"/>
                <w:lang w:val="en-US" w:eastAsia="zh-CN"/>
              </w:rPr>
              <w:t>提出的</w:t>
            </w:r>
            <w:r>
              <w:rPr>
                <w:rFonts w:hint="eastAsia" w:ascii="宋体" w:hAnsi="宋体" w:eastAsia="宋体" w:cs="宋体"/>
                <w:color w:val="auto"/>
                <w:sz w:val="24"/>
                <w:highlight w:val="none"/>
                <w:lang w:val="en-US" w:eastAsia="zh-CN"/>
              </w:rPr>
              <w:t>服务理念阐述是否全面，理念是否先进进行打分。服务理念阐述全面，理念先进的得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分，服务理念阐述较为全面，理念较先进的得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分，服务理念阐述不够全面，理念不太先进的得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tc>
        <w:tc>
          <w:tcPr>
            <w:tcW w:w="740" w:type="dxa"/>
            <w:vAlign w:val="center"/>
          </w:tcPr>
          <w:p w14:paraId="1DD41493">
            <w:pPr>
              <w:snapToGrid w:val="0"/>
              <w:spacing w:before="0" w:beforeAutospacing="0" w:after="0" w:afterAutospacing="0" w:line="360" w:lineRule="auto"/>
              <w:ind w:left="0" w:leftChars="0" w:right="0" w:rightChars="0"/>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en-US" w:eastAsia="zh-CN"/>
              </w:rPr>
              <w:t>6</w:t>
            </w:r>
            <w:r>
              <w:rPr>
                <w:rFonts w:hint="eastAsia" w:cs="仿宋_GB2312" w:asciiTheme="minorEastAsia" w:hAnsiTheme="minorEastAsia" w:eastAsiaTheme="minorEastAsia"/>
                <w:color w:val="auto"/>
                <w:sz w:val="24"/>
                <w:highlight w:val="none"/>
                <w:lang w:val="en-US" w:eastAsia="zh-CN"/>
              </w:rPr>
              <w:t>分</w:t>
            </w:r>
          </w:p>
        </w:tc>
        <w:tc>
          <w:tcPr>
            <w:tcW w:w="1060" w:type="dxa"/>
            <w:vAlign w:val="center"/>
          </w:tcPr>
          <w:p w14:paraId="7D5A768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87" w:type="dxa"/>
          </w:tcPr>
          <w:p w14:paraId="17353A62">
            <w:pPr>
              <w:snapToGrid w:val="0"/>
              <w:spacing w:line="360" w:lineRule="auto"/>
              <w:jc w:val="center"/>
              <w:rPr>
                <w:rFonts w:cs="仿宋_GB2312" w:asciiTheme="minorEastAsia" w:hAnsiTheme="minorEastAsia" w:eastAsiaTheme="minorEastAsia"/>
                <w:color w:val="auto"/>
                <w:sz w:val="24"/>
                <w:highlight w:val="none"/>
              </w:rPr>
            </w:pPr>
          </w:p>
        </w:tc>
      </w:tr>
      <w:tr w14:paraId="7DB5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2A619B2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530" w:type="dxa"/>
            <w:vAlign w:val="center"/>
          </w:tcPr>
          <w:p w14:paraId="1E40419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投标人服务定位准确，服务目标清晰明确，切合实际，符合采购需求的得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分，服务定位较为准确，服务目标较清晰明确，能够基本切合实际，基本符合采购需求的得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分，服务定位不够准确，服务目标不够清晰明确，不太切合实际，无法完全满足采购需求的得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tc>
        <w:tc>
          <w:tcPr>
            <w:tcW w:w="740" w:type="dxa"/>
            <w:vAlign w:val="center"/>
          </w:tcPr>
          <w:p w14:paraId="38D12E9C">
            <w:pPr>
              <w:snapToGrid w:val="0"/>
              <w:spacing w:before="0" w:beforeAutospacing="0" w:after="0" w:afterAutospacing="0" w:line="360" w:lineRule="auto"/>
              <w:ind w:left="0" w:leftChars="0" w:right="0" w:rightChars="0"/>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en-US" w:eastAsia="zh-CN"/>
              </w:rPr>
              <w:t>6</w:t>
            </w:r>
            <w:r>
              <w:rPr>
                <w:rFonts w:hint="eastAsia" w:cs="仿宋_GB2312" w:asciiTheme="minorEastAsia" w:hAnsiTheme="minorEastAsia" w:eastAsiaTheme="minorEastAsia"/>
                <w:color w:val="auto"/>
                <w:sz w:val="24"/>
                <w:highlight w:val="none"/>
                <w:lang w:val="en-US" w:eastAsia="zh-CN"/>
              </w:rPr>
              <w:t>分</w:t>
            </w:r>
          </w:p>
        </w:tc>
        <w:tc>
          <w:tcPr>
            <w:tcW w:w="1060" w:type="dxa"/>
            <w:vAlign w:val="center"/>
          </w:tcPr>
          <w:p w14:paraId="7DABE57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87" w:type="dxa"/>
          </w:tcPr>
          <w:p w14:paraId="73189000">
            <w:pPr>
              <w:snapToGrid w:val="0"/>
              <w:spacing w:line="360" w:lineRule="auto"/>
              <w:jc w:val="center"/>
              <w:rPr>
                <w:rFonts w:cs="仿宋_GB2312" w:asciiTheme="minorEastAsia" w:hAnsiTheme="minorEastAsia" w:eastAsiaTheme="minorEastAsia"/>
                <w:color w:val="auto"/>
                <w:sz w:val="24"/>
                <w:highlight w:val="none"/>
              </w:rPr>
            </w:pPr>
          </w:p>
        </w:tc>
      </w:tr>
      <w:tr w14:paraId="3B8B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1E70420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4530" w:type="dxa"/>
            <w:vAlign w:val="center"/>
          </w:tcPr>
          <w:p w14:paraId="42A0B97A">
            <w:pPr>
              <w:keepNext w:val="0"/>
              <w:keepLines w:val="0"/>
              <w:pageBreakBefore w:val="0"/>
              <w:widowControl w:val="0"/>
              <w:kinsoku/>
              <w:wordWrap/>
              <w:overflowPunct/>
              <w:topLinePunct w:val="0"/>
              <w:autoSpaceDE/>
              <w:autoSpaceDN/>
              <w:bidi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投标人服务制度全面合理，档案管理制度、公众制度等体现标准化服务内容完善可行的得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分；服务制度较为全面合理，档案管理制度、公众制度等体现标准化服务内容较为完善可行的得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分；服务制度不够全面合理，档案管理制度、公众制度等体现标准化服务内容不够完善可行的得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tc>
        <w:tc>
          <w:tcPr>
            <w:tcW w:w="740" w:type="dxa"/>
            <w:vAlign w:val="center"/>
          </w:tcPr>
          <w:p w14:paraId="48A89B6B">
            <w:pPr>
              <w:snapToGrid w:val="0"/>
              <w:spacing w:before="0" w:beforeAutospacing="0" w:after="0" w:afterAutospacing="0" w:line="360" w:lineRule="auto"/>
              <w:ind w:left="0" w:leftChars="0" w:right="0" w:rightChars="0"/>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en-US" w:eastAsia="zh-CN"/>
              </w:rPr>
              <w:t>6</w:t>
            </w:r>
            <w:r>
              <w:rPr>
                <w:rFonts w:hint="eastAsia" w:cs="仿宋_GB2312" w:asciiTheme="minorEastAsia" w:hAnsiTheme="minorEastAsia" w:eastAsiaTheme="minorEastAsia"/>
                <w:color w:val="auto"/>
                <w:sz w:val="24"/>
                <w:highlight w:val="none"/>
                <w:lang w:val="en-US" w:eastAsia="zh-CN"/>
              </w:rPr>
              <w:t>分</w:t>
            </w:r>
          </w:p>
        </w:tc>
        <w:tc>
          <w:tcPr>
            <w:tcW w:w="1060" w:type="dxa"/>
            <w:vAlign w:val="center"/>
          </w:tcPr>
          <w:p w14:paraId="5A8DA24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87" w:type="dxa"/>
          </w:tcPr>
          <w:p w14:paraId="60F49CD6">
            <w:pPr>
              <w:snapToGrid w:val="0"/>
              <w:spacing w:line="360" w:lineRule="auto"/>
              <w:jc w:val="center"/>
              <w:rPr>
                <w:rFonts w:cs="仿宋_GB2312" w:asciiTheme="minorEastAsia" w:hAnsiTheme="minorEastAsia" w:eastAsiaTheme="minorEastAsia"/>
                <w:color w:val="auto"/>
                <w:sz w:val="24"/>
                <w:highlight w:val="none"/>
              </w:rPr>
            </w:pPr>
          </w:p>
        </w:tc>
      </w:tr>
      <w:tr w14:paraId="6044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8" w:type="dxa"/>
            <w:vAlign w:val="center"/>
          </w:tcPr>
          <w:p w14:paraId="0503426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4530" w:type="dxa"/>
            <w:vAlign w:val="center"/>
          </w:tcPr>
          <w:p w14:paraId="279235EB">
            <w:pPr>
              <w:keepNext w:val="0"/>
              <w:keepLines w:val="0"/>
              <w:pageBreakBefore w:val="0"/>
              <w:widowControl w:val="0"/>
              <w:kinsoku/>
              <w:wordWrap/>
              <w:overflowPunct/>
              <w:topLinePunct w:val="0"/>
              <w:autoSpaceDE/>
              <w:autoSpaceDN/>
              <w:bidi w:val="0"/>
              <w:snapToGrid w:val="0"/>
              <w:spacing w:before="0" w:beforeAutospacing="0" w:after="0" w:afterAutospacing="0" w:line="240" w:lineRule="auto"/>
              <w:ind w:left="0" w:leftChars="0" w:right="0" w:rightChars="0"/>
              <w:jc w:val="left"/>
              <w:textAlignment w:val="auto"/>
              <w:rPr>
                <w:rFonts w:hint="default" w:ascii="宋体" w:hAnsi="宋体" w:cs="宋体" w:eastAsiaTheme="minorEastAsia"/>
                <w:color w:val="auto"/>
                <w:sz w:val="24"/>
                <w:highlight w:val="none"/>
                <w:lang w:val="en-US" w:eastAsia="zh-CN"/>
              </w:rPr>
            </w:pPr>
            <w:r>
              <w:rPr>
                <w:rFonts w:hint="eastAsia" w:ascii="宋体" w:hAnsi="宋体" w:eastAsia="宋体" w:cs="宋体"/>
                <w:color w:val="auto"/>
                <w:sz w:val="24"/>
                <w:highlight w:val="none"/>
                <w:lang w:val="en-US" w:eastAsia="zh-CN"/>
              </w:rPr>
              <w:t>投标人工作计划安排科学，优于采购需求的得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分；工作计划安排较为科学，符合采购需求的得4分；工作计划安排不太科学，基本满足采购需求的得2分；</w:t>
            </w:r>
          </w:p>
        </w:tc>
        <w:tc>
          <w:tcPr>
            <w:tcW w:w="740" w:type="dxa"/>
            <w:vAlign w:val="center"/>
          </w:tcPr>
          <w:p w14:paraId="0F0A61EA">
            <w:pPr>
              <w:snapToGrid w:val="0"/>
              <w:spacing w:before="0" w:beforeAutospacing="0" w:after="0" w:afterAutospacing="0" w:line="360" w:lineRule="auto"/>
              <w:ind w:left="0" w:leftChars="0" w:right="0" w:rightChars="0"/>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en-US" w:eastAsia="zh-CN"/>
              </w:rPr>
              <w:t>6</w:t>
            </w:r>
            <w:r>
              <w:rPr>
                <w:rFonts w:hint="eastAsia" w:cs="仿宋_GB2312" w:asciiTheme="minorEastAsia" w:hAnsiTheme="minorEastAsia" w:eastAsiaTheme="minorEastAsia"/>
                <w:color w:val="auto"/>
                <w:sz w:val="24"/>
                <w:highlight w:val="none"/>
                <w:lang w:val="en-US" w:eastAsia="zh-CN"/>
              </w:rPr>
              <w:t>分</w:t>
            </w:r>
          </w:p>
        </w:tc>
        <w:tc>
          <w:tcPr>
            <w:tcW w:w="1060" w:type="dxa"/>
            <w:vAlign w:val="center"/>
          </w:tcPr>
          <w:p w14:paraId="7702DB4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87" w:type="dxa"/>
          </w:tcPr>
          <w:p w14:paraId="30933244">
            <w:pPr>
              <w:snapToGrid w:val="0"/>
              <w:spacing w:line="360" w:lineRule="auto"/>
              <w:jc w:val="center"/>
              <w:rPr>
                <w:rFonts w:cs="仿宋_GB2312" w:asciiTheme="minorEastAsia" w:hAnsiTheme="minorEastAsia" w:eastAsiaTheme="minorEastAsia"/>
                <w:color w:val="auto"/>
                <w:sz w:val="24"/>
                <w:highlight w:val="none"/>
              </w:rPr>
            </w:pPr>
          </w:p>
        </w:tc>
      </w:tr>
      <w:tr w14:paraId="050C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8" w:type="dxa"/>
            <w:vAlign w:val="center"/>
          </w:tcPr>
          <w:p w14:paraId="7703014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4530" w:type="dxa"/>
            <w:vAlign w:val="center"/>
          </w:tcPr>
          <w:p w14:paraId="016AA658">
            <w:pPr>
              <w:keepNext w:val="0"/>
              <w:keepLines w:val="0"/>
              <w:pageBreakBefore w:val="0"/>
              <w:widowControl w:val="0"/>
              <w:kinsoku/>
              <w:wordWrap/>
              <w:overflowPunct/>
              <w:topLinePunct w:val="0"/>
              <w:autoSpaceDE/>
              <w:autoSpaceDN/>
              <w:bidi w:val="0"/>
              <w:snapToGrid w:val="0"/>
              <w:spacing w:before="0" w:beforeAutospacing="0" w:after="0" w:afterAutospacing="0" w:line="240" w:lineRule="auto"/>
              <w:ind w:left="0" w:leftChars="0" w:right="0" w:rightChars="0"/>
              <w:jc w:val="left"/>
              <w:textAlignment w:val="auto"/>
              <w:rPr>
                <w:rFonts w:hint="default"/>
                <w:sz w:val="24"/>
                <w:szCs w:val="24"/>
              </w:rPr>
            </w:pPr>
            <w:r>
              <w:rPr>
                <w:rFonts w:hint="eastAsia" w:ascii="宋体" w:hAnsi="宋体" w:eastAsia="宋体" w:cs="宋体"/>
                <w:color w:val="000000"/>
                <w:sz w:val="24"/>
                <w:highlight w:val="none"/>
                <w:u w:val="none"/>
                <w:lang w:val="en-US" w:eastAsia="zh-CN"/>
              </w:rPr>
              <w:t>根据投标人提供的</w:t>
            </w:r>
            <w:r>
              <w:rPr>
                <w:rFonts w:hint="eastAsia" w:ascii="宋体" w:hAnsi="宋体" w:cs="宋体"/>
                <w:color w:val="000000"/>
                <w:sz w:val="24"/>
                <w:highlight w:val="none"/>
                <w:lang w:val="en-US" w:eastAsia="zh-CN"/>
              </w:rPr>
              <w:t>日常运营综合服务</w:t>
            </w:r>
            <w:r>
              <w:rPr>
                <w:rFonts w:hint="eastAsia" w:ascii="宋体" w:hAnsi="宋体" w:eastAsia="宋体" w:cs="宋体"/>
                <w:color w:val="000000"/>
                <w:sz w:val="24"/>
                <w:highlight w:val="none"/>
                <w:u w:val="none"/>
                <w:lang w:val="en-US" w:eastAsia="zh-CN"/>
              </w:rPr>
              <w:t>方案，</w:t>
            </w:r>
            <w:r>
              <w:rPr>
                <w:rFonts w:hint="eastAsia" w:ascii="宋体" w:hAnsi="宋体" w:cs="宋体"/>
                <w:color w:val="000000"/>
                <w:sz w:val="24"/>
                <w:highlight w:val="none"/>
                <w:lang w:val="en-US" w:eastAsia="zh-CN"/>
              </w:rPr>
              <w:t>日常运营综合服务</w:t>
            </w:r>
            <w:r>
              <w:rPr>
                <w:rFonts w:hint="eastAsia" w:ascii="宋体" w:hAnsi="宋体" w:eastAsia="宋体" w:cs="宋体"/>
                <w:color w:val="000000"/>
                <w:sz w:val="24"/>
                <w:highlight w:val="none"/>
                <w:u w:val="none"/>
                <w:lang w:val="en-US" w:eastAsia="zh-CN"/>
              </w:rPr>
              <w:t>方案</w:t>
            </w:r>
            <w:r>
              <w:rPr>
                <w:rFonts w:hint="eastAsia" w:ascii="宋体" w:hAnsi="宋体" w:eastAsia="宋体" w:cs="宋体"/>
                <w:color w:val="000000"/>
                <w:sz w:val="24"/>
                <w:highlight w:val="none"/>
                <w:lang w:val="en-US" w:eastAsia="zh-CN"/>
              </w:rPr>
              <w:t>阐述是否全面完整、科学合理，工作内容是否符合实际情况及采购需求，是否具有针对性，进行打分。</w:t>
            </w:r>
            <w:r>
              <w:rPr>
                <w:rFonts w:hint="eastAsia" w:ascii="宋体" w:hAnsi="宋体" w:cs="宋体"/>
                <w:color w:val="000000"/>
                <w:sz w:val="24"/>
                <w:highlight w:val="none"/>
                <w:lang w:val="en-US" w:eastAsia="zh-CN"/>
              </w:rPr>
              <w:t>日常运营综合服务</w:t>
            </w:r>
            <w:r>
              <w:rPr>
                <w:rFonts w:hint="eastAsia" w:ascii="宋体" w:hAnsi="宋体" w:eastAsia="宋体" w:cs="宋体"/>
                <w:color w:val="000000"/>
                <w:sz w:val="24"/>
                <w:highlight w:val="none"/>
                <w:u w:val="none"/>
                <w:lang w:val="en-US" w:eastAsia="zh-CN"/>
              </w:rPr>
              <w:t>方案</w:t>
            </w:r>
            <w:r>
              <w:rPr>
                <w:rFonts w:hint="eastAsia" w:ascii="宋体" w:hAnsi="宋体" w:eastAsia="宋体" w:cs="宋体"/>
                <w:color w:val="000000"/>
                <w:sz w:val="24"/>
                <w:highlight w:val="none"/>
                <w:lang w:val="en-US" w:eastAsia="zh-CN"/>
              </w:rPr>
              <w:t>阐述全面完整，组织内容科学合理，工作内容符合实际要求及采购需求，具有较强的针对性的得</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日常运营综合服务</w:t>
            </w:r>
            <w:r>
              <w:rPr>
                <w:rFonts w:hint="eastAsia" w:ascii="宋体" w:hAnsi="宋体" w:eastAsia="宋体" w:cs="宋体"/>
                <w:color w:val="000000"/>
                <w:sz w:val="24"/>
                <w:highlight w:val="none"/>
                <w:u w:val="none"/>
                <w:lang w:val="en-US" w:eastAsia="zh-CN"/>
              </w:rPr>
              <w:t>方案</w:t>
            </w:r>
            <w:r>
              <w:rPr>
                <w:rFonts w:hint="eastAsia" w:ascii="宋体" w:hAnsi="宋体" w:eastAsia="宋体" w:cs="宋体"/>
                <w:color w:val="000000"/>
                <w:sz w:val="24"/>
                <w:highlight w:val="none"/>
                <w:lang w:val="en-US" w:eastAsia="zh-CN"/>
              </w:rPr>
              <w:t>阐述较为全面完整，组织内容较为科学合理，工作内容基本符合实际要求及采购需求，具有一定针对性的得</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日常运营综合服务</w:t>
            </w:r>
            <w:r>
              <w:rPr>
                <w:rFonts w:hint="eastAsia" w:ascii="宋体" w:hAnsi="宋体" w:eastAsia="宋体" w:cs="宋体"/>
                <w:color w:val="000000"/>
                <w:sz w:val="24"/>
                <w:highlight w:val="none"/>
                <w:u w:val="none"/>
                <w:lang w:val="en-US" w:eastAsia="zh-CN"/>
              </w:rPr>
              <w:t>方案</w:t>
            </w:r>
            <w:r>
              <w:rPr>
                <w:rFonts w:hint="eastAsia" w:ascii="宋体" w:hAnsi="宋体" w:eastAsia="宋体" w:cs="宋体"/>
                <w:color w:val="000000"/>
                <w:sz w:val="24"/>
                <w:highlight w:val="none"/>
                <w:lang w:val="en-US" w:eastAsia="zh-CN"/>
              </w:rPr>
              <w:t>阐述有所欠缺，组织内容不够科学合理，工作内容无法完全满足实际要求及采购需求，针对性较差的得</w:t>
            </w: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lang w:val="en-US" w:eastAsia="zh-CN"/>
              </w:rPr>
              <w:t>分；不提供</w:t>
            </w:r>
            <w:r>
              <w:rPr>
                <w:rFonts w:hint="eastAsia" w:ascii="宋体" w:hAnsi="宋体" w:cs="宋体"/>
                <w:color w:val="000000"/>
                <w:sz w:val="24"/>
                <w:highlight w:val="none"/>
                <w:lang w:val="en-US" w:eastAsia="zh-CN"/>
              </w:rPr>
              <w:t>日常运营综合服务</w:t>
            </w:r>
            <w:r>
              <w:rPr>
                <w:rFonts w:hint="eastAsia" w:ascii="宋体" w:hAnsi="宋体" w:eastAsia="宋体" w:cs="宋体"/>
                <w:color w:val="000000"/>
                <w:sz w:val="24"/>
                <w:highlight w:val="none"/>
                <w:u w:val="none"/>
                <w:lang w:val="en-US" w:eastAsia="zh-CN"/>
              </w:rPr>
              <w:t>方案</w:t>
            </w:r>
            <w:r>
              <w:rPr>
                <w:rFonts w:hint="eastAsia" w:ascii="宋体" w:hAnsi="宋体" w:eastAsia="宋体" w:cs="宋体"/>
                <w:color w:val="000000"/>
                <w:sz w:val="24"/>
                <w:highlight w:val="none"/>
                <w:lang w:val="en-US" w:eastAsia="zh-CN"/>
              </w:rPr>
              <w:t>的不得分。</w:t>
            </w:r>
          </w:p>
        </w:tc>
        <w:tc>
          <w:tcPr>
            <w:tcW w:w="740" w:type="dxa"/>
            <w:shd w:val="clear" w:color="auto" w:fill="auto"/>
            <w:vAlign w:val="center"/>
          </w:tcPr>
          <w:p w14:paraId="3A4DAF80">
            <w:pPr>
              <w:snapToGrid w:val="0"/>
              <w:spacing w:before="0" w:beforeAutospacing="0" w:after="0" w:afterAutospacing="0" w:line="360" w:lineRule="auto"/>
              <w:ind w:left="0" w:leftChars="0" w:right="0" w:right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宋体" w:hAnsi="宋体" w:cs="宋体"/>
                <w:color w:val="000000"/>
                <w:sz w:val="24"/>
                <w:highlight w:val="none"/>
                <w:lang w:val="en-US" w:eastAsia="zh-CN"/>
              </w:rPr>
              <w:t>5</w:t>
            </w:r>
            <w:r>
              <w:rPr>
                <w:rFonts w:hint="eastAsia" w:cs="仿宋_GB2312" w:asciiTheme="minorEastAsia" w:hAnsiTheme="minorEastAsia" w:eastAsiaTheme="minorEastAsia"/>
                <w:color w:val="auto"/>
                <w:sz w:val="24"/>
                <w:highlight w:val="none"/>
                <w:lang w:val="en-US" w:eastAsia="zh-CN"/>
              </w:rPr>
              <w:t>分</w:t>
            </w:r>
          </w:p>
        </w:tc>
        <w:tc>
          <w:tcPr>
            <w:tcW w:w="1060" w:type="dxa"/>
            <w:shd w:val="clear" w:color="auto" w:fill="auto"/>
            <w:vAlign w:val="center"/>
          </w:tcPr>
          <w:p w14:paraId="2B332B30">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主观分</w:t>
            </w:r>
          </w:p>
        </w:tc>
        <w:tc>
          <w:tcPr>
            <w:tcW w:w="1487" w:type="dxa"/>
          </w:tcPr>
          <w:p w14:paraId="58C2F140">
            <w:pPr>
              <w:snapToGrid w:val="0"/>
              <w:spacing w:line="360" w:lineRule="auto"/>
              <w:jc w:val="center"/>
              <w:rPr>
                <w:rFonts w:cs="仿宋_GB2312" w:asciiTheme="minorEastAsia" w:hAnsiTheme="minorEastAsia" w:eastAsiaTheme="minorEastAsia"/>
                <w:color w:val="auto"/>
                <w:sz w:val="24"/>
                <w:highlight w:val="none"/>
              </w:rPr>
            </w:pPr>
          </w:p>
        </w:tc>
      </w:tr>
      <w:tr w14:paraId="6809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8" w:type="dxa"/>
            <w:vAlign w:val="center"/>
          </w:tcPr>
          <w:p w14:paraId="153A11C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4530" w:type="dxa"/>
            <w:vAlign w:val="center"/>
          </w:tcPr>
          <w:p w14:paraId="51668231">
            <w:pPr>
              <w:keepNext w:val="0"/>
              <w:keepLines w:val="0"/>
              <w:pageBreakBefore w:val="0"/>
              <w:widowControl w:val="0"/>
              <w:kinsoku/>
              <w:wordWrap/>
              <w:overflowPunct/>
              <w:topLinePunct w:val="0"/>
              <w:autoSpaceDE/>
              <w:autoSpaceDN/>
              <w:bidi w:val="0"/>
              <w:snapToGrid w:val="0"/>
              <w:spacing w:before="0" w:beforeAutospacing="0" w:after="0" w:afterAutospacing="0" w:line="240" w:lineRule="auto"/>
              <w:ind w:left="0" w:leftChars="0" w:right="0" w:rightChars="0"/>
              <w:jc w:val="left"/>
              <w:textAlignment w:val="auto"/>
              <w:rPr>
                <w:rFonts w:hint="default" w:cs="宋体" w:asciiTheme="minorEastAsia" w:hAnsiTheme="minorEastAsia" w:eastAsiaTheme="minorEastAsia"/>
                <w:kern w:val="0"/>
                <w:sz w:val="24"/>
                <w:lang w:val="en-US" w:eastAsia="zh-CN"/>
              </w:rPr>
            </w:pPr>
            <w:r>
              <w:rPr>
                <w:rFonts w:hint="eastAsia" w:ascii="宋体" w:hAnsi="宋体" w:eastAsia="宋体" w:cs="宋体"/>
                <w:color w:val="000000"/>
                <w:sz w:val="24"/>
                <w:highlight w:val="none"/>
                <w:u w:val="none"/>
                <w:lang w:val="en-US" w:eastAsia="zh-CN"/>
              </w:rPr>
              <w:t>根据投标人提供的</w:t>
            </w:r>
            <w:r>
              <w:rPr>
                <w:rFonts w:hint="eastAsia" w:ascii="宋体" w:hAnsi="宋体" w:cs="宋体"/>
                <w:color w:val="000000"/>
                <w:sz w:val="24"/>
                <w:highlight w:val="none"/>
                <w:lang w:val="en-US" w:eastAsia="zh-CN"/>
              </w:rPr>
              <w:t>街道“三方学院”培训提优计划</w:t>
            </w:r>
            <w:r>
              <w:rPr>
                <w:rFonts w:hint="eastAsia" w:ascii="宋体" w:hAnsi="宋体" w:eastAsia="宋体" w:cs="宋体"/>
                <w:color w:val="000000"/>
                <w:sz w:val="24"/>
                <w:highlight w:val="none"/>
                <w:u w:val="none"/>
                <w:lang w:val="en-US" w:eastAsia="zh-CN"/>
              </w:rPr>
              <w:t>服务方案</w:t>
            </w:r>
            <w:r>
              <w:rPr>
                <w:rFonts w:hint="eastAsia" w:ascii="宋体" w:hAnsi="宋体" w:eastAsia="宋体" w:cs="宋体"/>
                <w:color w:val="000000"/>
                <w:sz w:val="24"/>
                <w:highlight w:val="none"/>
                <w:lang w:val="en-US" w:eastAsia="zh-CN"/>
              </w:rPr>
              <w:t>阐述全面完整，组织内容科学合理，工作</w:t>
            </w:r>
            <w:bookmarkStart w:id="521" w:name="_GoBack"/>
            <w:bookmarkEnd w:id="521"/>
            <w:r>
              <w:rPr>
                <w:rFonts w:hint="eastAsia" w:ascii="宋体" w:hAnsi="宋体" w:eastAsia="宋体" w:cs="宋体"/>
                <w:color w:val="000000"/>
                <w:sz w:val="24"/>
                <w:highlight w:val="none"/>
                <w:lang w:val="en-US" w:eastAsia="zh-CN"/>
              </w:rPr>
              <w:t>内容符合实际要求及采购需求，具有较强的针对性的得</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街道“三方学院”培训提优计划</w:t>
            </w:r>
            <w:r>
              <w:rPr>
                <w:rFonts w:hint="eastAsia" w:ascii="宋体" w:hAnsi="宋体" w:eastAsia="宋体" w:cs="宋体"/>
                <w:color w:val="000000"/>
                <w:sz w:val="24"/>
                <w:highlight w:val="none"/>
                <w:u w:val="none"/>
                <w:lang w:val="en-US" w:eastAsia="zh-CN"/>
              </w:rPr>
              <w:t>服务方案</w:t>
            </w:r>
            <w:r>
              <w:rPr>
                <w:rFonts w:hint="eastAsia" w:ascii="宋体" w:hAnsi="宋体" w:eastAsia="宋体" w:cs="宋体"/>
                <w:color w:val="000000"/>
                <w:sz w:val="24"/>
                <w:highlight w:val="none"/>
                <w:lang w:val="en-US" w:eastAsia="zh-CN"/>
              </w:rPr>
              <w:t>阐述较为全面完整，组织内容较为科学合理，工作内容基本符合实际要求及采购需求，具有一定针对性的得</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街道“三方学院”培训提优计划</w:t>
            </w:r>
            <w:r>
              <w:rPr>
                <w:rFonts w:hint="eastAsia" w:ascii="宋体" w:hAnsi="宋体" w:eastAsia="宋体" w:cs="宋体"/>
                <w:color w:val="000000"/>
                <w:sz w:val="24"/>
                <w:highlight w:val="none"/>
                <w:u w:val="none"/>
                <w:lang w:val="en-US" w:eastAsia="zh-CN"/>
              </w:rPr>
              <w:t>服务方案</w:t>
            </w:r>
            <w:r>
              <w:rPr>
                <w:rFonts w:hint="eastAsia" w:ascii="宋体" w:hAnsi="宋体" w:eastAsia="宋体" w:cs="宋体"/>
                <w:color w:val="000000"/>
                <w:sz w:val="24"/>
                <w:highlight w:val="none"/>
                <w:lang w:val="en-US" w:eastAsia="zh-CN"/>
              </w:rPr>
              <w:t>阐述有所欠缺，组织内容不够科学合理，工作内容无法完全满足实际要求及采购需求，针对性较差的得</w:t>
            </w: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lang w:val="en-US" w:eastAsia="zh-CN"/>
              </w:rPr>
              <w:t>分；</w:t>
            </w:r>
          </w:p>
        </w:tc>
        <w:tc>
          <w:tcPr>
            <w:tcW w:w="740" w:type="dxa"/>
            <w:vAlign w:val="center"/>
          </w:tcPr>
          <w:p w14:paraId="3A5902CD">
            <w:pPr>
              <w:snapToGrid w:val="0"/>
              <w:spacing w:before="0" w:beforeAutospacing="0" w:after="0" w:afterAutospacing="0" w:line="360" w:lineRule="auto"/>
              <w:ind w:left="0" w:leftChars="0" w:right="0" w:rightChars="0"/>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000000"/>
                <w:sz w:val="24"/>
                <w:highlight w:val="none"/>
                <w:lang w:val="en-US" w:eastAsia="zh-CN"/>
              </w:rPr>
              <w:t>5</w:t>
            </w:r>
            <w:r>
              <w:rPr>
                <w:rFonts w:hint="eastAsia" w:cs="仿宋_GB2312" w:asciiTheme="minorEastAsia" w:hAnsiTheme="minorEastAsia" w:eastAsiaTheme="minorEastAsia"/>
                <w:color w:val="auto"/>
                <w:sz w:val="24"/>
                <w:highlight w:val="none"/>
                <w:lang w:val="en-US" w:eastAsia="zh-CN"/>
              </w:rPr>
              <w:t>分</w:t>
            </w:r>
          </w:p>
        </w:tc>
        <w:tc>
          <w:tcPr>
            <w:tcW w:w="1060" w:type="dxa"/>
            <w:vAlign w:val="center"/>
          </w:tcPr>
          <w:p w14:paraId="293ABEA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487" w:type="dxa"/>
          </w:tcPr>
          <w:p w14:paraId="6D769AA7">
            <w:pPr>
              <w:snapToGrid w:val="0"/>
              <w:spacing w:line="360" w:lineRule="auto"/>
              <w:jc w:val="center"/>
              <w:rPr>
                <w:rFonts w:cs="仿宋_GB2312" w:asciiTheme="minorEastAsia" w:hAnsiTheme="minorEastAsia" w:eastAsiaTheme="minorEastAsia"/>
                <w:color w:val="auto"/>
                <w:sz w:val="24"/>
                <w:highlight w:val="none"/>
              </w:rPr>
            </w:pPr>
          </w:p>
        </w:tc>
      </w:tr>
      <w:tr w14:paraId="2230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8" w:type="dxa"/>
            <w:vAlign w:val="center"/>
          </w:tcPr>
          <w:p w14:paraId="3A17E75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4530" w:type="dxa"/>
            <w:vAlign w:val="center"/>
          </w:tcPr>
          <w:p w14:paraId="682B59F3">
            <w:pPr>
              <w:keepNext w:val="0"/>
              <w:keepLines w:val="0"/>
              <w:pageBreakBefore w:val="0"/>
              <w:widowControl w:val="0"/>
              <w:kinsoku/>
              <w:wordWrap/>
              <w:overflowPunct/>
              <w:topLinePunct w:val="0"/>
              <w:autoSpaceDE/>
              <w:autoSpaceDN/>
              <w:bidi w:val="0"/>
              <w:snapToGrid w:val="0"/>
              <w:spacing w:before="0" w:beforeAutospacing="0" w:after="0" w:afterAutospacing="0" w:line="240" w:lineRule="auto"/>
              <w:ind w:left="0" w:leftChars="0" w:right="0" w:rightChars="0"/>
              <w:jc w:val="left"/>
              <w:textAlignment w:val="auto"/>
              <w:rPr>
                <w:rFonts w:hint="eastAsia" w:eastAsia="宋体"/>
                <w:sz w:val="24"/>
                <w:szCs w:val="24"/>
                <w:lang w:eastAsia="zh-CN"/>
              </w:rPr>
            </w:pPr>
            <w:r>
              <w:rPr>
                <w:rFonts w:hint="eastAsia" w:ascii="宋体" w:hAnsi="宋体" w:eastAsia="宋体" w:cs="宋体"/>
                <w:color w:val="auto"/>
                <w:sz w:val="24"/>
                <w:highlight w:val="none"/>
                <w:u w:val="none"/>
                <w:lang w:val="en-US" w:eastAsia="zh-CN"/>
              </w:rPr>
              <w:t>根</w:t>
            </w:r>
            <w:r>
              <w:rPr>
                <w:rFonts w:hint="eastAsia" w:ascii="宋体" w:hAnsi="宋体" w:eastAsia="宋体" w:cs="宋体"/>
                <w:color w:val="000000"/>
                <w:sz w:val="24"/>
                <w:highlight w:val="none"/>
                <w:lang w:val="en-US" w:eastAsia="zh-CN"/>
              </w:rPr>
              <w:t>据投标人提供的</w:t>
            </w:r>
            <w:r>
              <w:rPr>
                <w:rFonts w:hint="eastAsia" w:ascii="宋体" w:hAnsi="宋体" w:eastAsia="宋体" w:cs="宋体"/>
                <w:color w:val="000000"/>
                <w:sz w:val="24"/>
                <w:highlight w:val="none"/>
                <w:lang w:val="zh-CN" w:eastAsia="zh-CN"/>
              </w:rPr>
              <w:t>三方协同小区治理</w:t>
            </w:r>
            <w:r>
              <w:rPr>
                <w:rFonts w:hint="eastAsia" w:ascii="宋体" w:hAnsi="宋体" w:eastAsia="宋体" w:cs="宋体"/>
                <w:color w:val="000000"/>
                <w:sz w:val="24"/>
                <w:highlight w:val="none"/>
                <w:lang w:val="en-US" w:eastAsia="zh-CN"/>
              </w:rPr>
              <w:t>比武考赛</w:t>
            </w:r>
            <w:r>
              <w:rPr>
                <w:rFonts w:hint="eastAsia" w:ascii="宋体" w:hAnsi="宋体" w:eastAsia="宋体" w:cs="宋体"/>
                <w:color w:val="000000"/>
                <w:sz w:val="24"/>
                <w:highlight w:val="none"/>
                <w:lang w:val="zh-CN" w:eastAsia="zh-CN"/>
              </w:rPr>
              <w:t>活动</w:t>
            </w:r>
            <w:r>
              <w:rPr>
                <w:rFonts w:hint="eastAsia" w:ascii="宋体" w:hAnsi="宋体" w:eastAsia="宋体" w:cs="宋体"/>
                <w:color w:val="000000"/>
                <w:sz w:val="24"/>
                <w:highlight w:val="none"/>
                <w:lang w:val="en-US" w:eastAsia="zh-CN"/>
              </w:rPr>
              <w:t>服务方案，</w:t>
            </w:r>
            <w:r>
              <w:rPr>
                <w:rFonts w:hint="eastAsia" w:ascii="宋体" w:hAnsi="宋体" w:cs="宋体"/>
                <w:color w:val="000000"/>
                <w:sz w:val="24"/>
                <w:highlight w:val="none"/>
                <w:lang w:val="en-US" w:eastAsia="zh-CN"/>
              </w:rPr>
              <w:t>三方协同小区治理比武考赛活动</w:t>
            </w:r>
            <w:r>
              <w:rPr>
                <w:rFonts w:hint="eastAsia" w:ascii="宋体" w:hAnsi="宋体" w:eastAsia="宋体" w:cs="宋体"/>
                <w:color w:val="000000"/>
                <w:sz w:val="24"/>
                <w:highlight w:val="none"/>
                <w:lang w:val="en-US" w:eastAsia="zh-CN"/>
              </w:rPr>
              <w:t>服务方案阐述全面合理，切合实际且满足采购需求，具有较强的针对性和科学性的得</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三方协同小区治理比武考赛活动</w:t>
            </w:r>
            <w:r>
              <w:rPr>
                <w:rFonts w:hint="eastAsia" w:ascii="宋体" w:hAnsi="宋体" w:eastAsia="宋体" w:cs="宋体"/>
                <w:color w:val="000000"/>
                <w:sz w:val="24"/>
                <w:highlight w:val="none"/>
                <w:lang w:val="en-US" w:eastAsia="zh-CN"/>
              </w:rPr>
              <w:t>服务方案阐述较为全面合理，基本切合实际且基本满足采购需求，针对性和科学性一般的得</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三方协同小区治理比武考赛活动</w:t>
            </w:r>
            <w:r>
              <w:rPr>
                <w:rFonts w:hint="eastAsia" w:ascii="宋体" w:hAnsi="宋体" w:eastAsia="宋体" w:cs="宋体"/>
                <w:color w:val="000000"/>
                <w:sz w:val="24"/>
                <w:highlight w:val="none"/>
                <w:lang w:val="en-US" w:eastAsia="zh-CN"/>
              </w:rPr>
              <w:t>服务方案阐述有所欠缺，不够合理，不太切合实际，无法完全满足采购需求，针对性和科学性较差的得</w:t>
            </w: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lang w:val="en-US" w:eastAsia="zh-CN"/>
              </w:rPr>
              <w:t>分；</w:t>
            </w:r>
          </w:p>
        </w:tc>
        <w:tc>
          <w:tcPr>
            <w:tcW w:w="740" w:type="dxa"/>
            <w:vAlign w:val="center"/>
          </w:tcPr>
          <w:p w14:paraId="1C340152">
            <w:pPr>
              <w:snapToGrid w:val="0"/>
              <w:spacing w:before="0" w:beforeAutospacing="0" w:after="0" w:afterAutospacing="0" w:line="360" w:lineRule="auto"/>
              <w:ind w:left="0" w:leftChars="0" w:right="0" w:rightChars="0"/>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en-US" w:eastAsia="zh-CN"/>
              </w:rPr>
              <w:t>6</w:t>
            </w:r>
            <w:r>
              <w:rPr>
                <w:rFonts w:hint="eastAsia" w:cs="仿宋_GB2312" w:asciiTheme="minorEastAsia" w:hAnsiTheme="minorEastAsia" w:eastAsiaTheme="minorEastAsia"/>
                <w:color w:val="auto"/>
                <w:sz w:val="24"/>
                <w:highlight w:val="none"/>
                <w:lang w:val="en-US" w:eastAsia="zh-CN"/>
              </w:rPr>
              <w:t>分</w:t>
            </w:r>
          </w:p>
        </w:tc>
        <w:tc>
          <w:tcPr>
            <w:tcW w:w="1060" w:type="dxa"/>
            <w:vAlign w:val="center"/>
          </w:tcPr>
          <w:p w14:paraId="08F9656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487" w:type="dxa"/>
          </w:tcPr>
          <w:p w14:paraId="023714A9">
            <w:pPr>
              <w:snapToGrid w:val="0"/>
              <w:spacing w:line="360" w:lineRule="auto"/>
              <w:jc w:val="center"/>
              <w:rPr>
                <w:rFonts w:cs="仿宋_GB2312" w:asciiTheme="minorEastAsia" w:hAnsiTheme="minorEastAsia" w:eastAsiaTheme="minorEastAsia"/>
                <w:color w:val="auto"/>
                <w:sz w:val="24"/>
                <w:highlight w:val="none"/>
              </w:rPr>
            </w:pPr>
          </w:p>
        </w:tc>
      </w:tr>
      <w:tr w14:paraId="04B5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8" w:type="dxa"/>
            <w:vAlign w:val="center"/>
          </w:tcPr>
          <w:p w14:paraId="70DF78B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4530" w:type="dxa"/>
            <w:vAlign w:val="center"/>
          </w:tcPr>
          <w:p w14:paraId="763E0D42">
            <w:pPr>
              <w:keepNext w:val="0"/>
              <w:keepLines w:val="0"/>
              <w:pageBreakBefore w:val="0"/>
              <w:widowControl w:val="0"/>
              <w:kinsoku/>
              <w:wordWrap/>
              <w:overflowPunct/>
              <w:topLinePunct w:val="0"/>
              <w:autoSpaceDE/>
              <w:autoSpaceDN/>
              <w:bidi w:val="0"/>
              <w:snapToGrid w:val="0"/>
              <w:spacing w:before="0" w:beforeAutospacing="0" w:after="0" w:afterAutospacing="0" w:line="240" w:lineRule="auto"/>
              <w:ind w:left="0" w:leftChars="0" w:right="0" w:rightChars="0"/>
              <w:jc w:val="left"/>
              <w:textAlignment w:val="auto"/>
              <w:rPr>
                <w:rFonts w:hint="default"/>
                <w:sz w:val="24"/>
                <w:szCs w:val="24"/>
                <w:lang w:val="en-US"/>
              </w:rPr>
            </w:pPr>
            <w:r>
              <w:rPr>
                <w:rFonts w:hint="eastAsia" w:ascii="宋体" w:hAnsi="宋体" w:eastAsia="宋体" w:cs="宋体"/>
                <w:color w:val="auto"/>
                <w:sz w:val="24"/>
                <w:highlight w:val="none"/>
                <w:u w:val="none"/>
                <w:lang w:val="en-US" w:eastAsia="zh-CN"/>
              </w:rPr>
              <w:t>根据投标人针对本项目提供的日常事务服务方案，包括需求调查、发展调研、基层走访调研、个案、小组、主题活动、物管站社工月例会等，日常事务服务方案</w:t>
            </w:r>
            <w:r>
              <w:rPr>
                <w:rFonts w:hint="eastAsia" w:ascii="宋体" w:hAnsi="宋体" w:eastAsia="宋体" w:cs="宋体"/>
                <w:color w:val="auto"/>
                <w:kern w:val="0"/>
                <w:sz w:val="24"/>
                <w:szCs w:val="20"/>
                <w:highlight w:val="none"/>
                <w:u w:val="none"/>
                <w:lang w:val="en-US" w:eastAsia="zh-CN"/>
              </w:rPr>
              <w:t>阐述全面合理，具有较强的可行性，符合采购需求的得</w:t>
            </w:r>
            <w:r>
              <w:rPr>
                <w:rFonts w:hint="eastAsia" w:ascii="宋体" w:hAnsi="宋体" w:cs="宋体"/>
                <w:color w:val="auto"/>
                <w:kern w:val="0"/>
                <w:sz w:val="24"/>
                <w:szCs w:val="20"/>
                <w:highlight w:val="none"/>
                <w:u w:val="none"/>
                <w:lang w:val="en-US" w:eastAsia="zh-CN"/>
              </w:rPr>
              <w:t>6</w:t>
            </w:r>
            <w:r>
              <w:rPr>
                <w:rFonts w:hint="eastAsia" w:ascii="宋体" w:hAnsi="宋体" w:eastAsia="宋体" w:cs="宋体"/>
                <w:color w:val="auto"/>
                <w:kern w:val="0"/>
                <w:sz w:val="24"/>
                <w:szCs w:val="20"/>
                <w:highlight w:val="none"/>
                <w:u w:val="none"/>
                <w:lang w:val="en-US" w:eastAsia="zh-CN"/>
              </w:rPr>
              <w:t>分；</w:t>
            </w:r>
            <w:r>
              <w:rPr>
                <w:rFonts w:hint="eastAsia" w:ascii="宋体" w:hAnsi="宋体" w:eastAsia="宋体" w:cs="宋体"/>
                <w:color w:val="auto"/>
                <w:sz w:val="24"/>
                <w:highlight w:val="none"/>
                <w:u w:val="none"/>
                <w:lang w:val="en-US" w:eastAsia="zh-CN"/>
              </w:rPr>
              <w:t>日常事务服务方案</w:t>
            </w:r>
            <w:r>
              <w:rPr>
                <w:rFonts w:hint="eastAsia" w:ascii="宋体" w:hAnsi="宋体" w:eastAsia="宋体" w:cs="宋体"/>
                <w:color w:val="auto"/>
                <w:kern w:val="0"/>
                <w:sz w:val="24"/>
                <w:szCs w:val="20"/>
                <w:highlight w:val="none"/>
                <w:u w:val="none"/>
                <w:lang w:val="en-US" w:eastAsia="zh-CN"/>
              </w:rPr>
              <w:t>阐述较为全面合理，可行性一般，基本符合采购需求的得</w:t>
            </w:r>
            <w:r>
              <w:rPr>
                <w:rFonts w:hint="eastAsia" w:ascii="宋体" w:hAnsi="宋体" w:cs="宋体"/>
                <w:color w:val="auto"/>
                <w:kern w:val="0"/>
                <w:sz w:val="24"/>
                <w:szCs w:val="20"/>
                <w:highlight w:val="none"/>
                <w:u w:val="none"/>
                <w:lang w:val="en-US" w:eastAsia="zh-CN"/>
              </w:rPr>
              <w:t>4</w:t>
            </w:r>
            <w:r>
              <w:rPr>
                <w:rFonts w:hint="eastAsia" w:ascii="宋体" w:hAnsi="宋体" w:eastAsia="宋体" w:cs="宋体"/>
                <w:color w:val="auto"/>
                <w:kern w:val="0"/>
                <w:sz w:val="24"/>
                <w:szCs w:val="20"/>
                <w:highlight w:val="none"/>
                <w:u w:val="none"/>
                <w:lang w:val="en-US" w:eastAsia="zh-CN"/>
              </w:rPr>
              <w:t>分；</w:t>
            </w:r>
            <w:r>
              <w:rPr>
                <w:rFonts w:hint="eastAsia" w:ascii="宋体" w:hAnsi="宋体" w:eastAsia="宋体" w:cs="宋体"/>
                <w:color w:val="auto"/>
                <w:sz w:val="24"/>
                <w:highlight w:val="none"/>
                <w:u w:val="none"/>
                <w:lang w:val="en-US" w:eastAsia="zh-CN"/>
              </w:rPr>
              <w:t>日常事务服务方案</w:t>
            </w:r>
            <w:r>
              <w:rPr>
                <w:rFonts w:hint="eastAsia" w:ascii="宋体" w:hAnsi="宋体" w:eastAsia="宋体" w:cs="宋体"/>
                <w:color w:val="auto"/>
                <w:kern w:val="0"/>
                <w:sz w:val="24"/>
                <w:szCs w:val="20"/>
                <w:highlight w:val="none"/>
                <w:u w:val="none"/>
                <w:lang w:val="en-US" w:eastAsia="zh-CN"/>
              </w:rPr>
              <w:t>阐述有所欠缺，可行性较差，无法完全满足采购需求的得</w:t>
            </w:r>
            <w:r>
              <w:rPr>
                <w:rFonts w:hint="eastAsia" w:ascii="宋体" w:hAnsi="宋体" w:cs="宋体"/>
                <w:color w:val="auto"/>
                <w:kern w:val="0"/>
                <w:sz w:val="24"/>
                <w:szCs w:val="20"/>
                <w:highlight w:val="none"/>
                <w:u w:val="none"/>
                <w:lang w:val="en-US" w:eastAsia="zh-CN"/>
              </w:rPr>
              <w:t>2</w:t>
            </w:r>
            <w:r>
              <w:rPr>
                <w:rFonts w:hint="eastAsia" w:ascii="宋体" w:hAnsi="宋体" w:eastAsia="宋体" w:cs="宋体"/>
                <w:color w:val="auto"/>
                <w:kern w:val="0"/>
                <w:sz w:val="24"/>
                <w:szCs w:val="20"/>
                <w:highlight w:val="none"/>
                <w:u w:val="none"/>
                <w:lang w:val="en-US" w:eastAsia="zh-CN"/>
              </w:rPr>
              <w:t>分；</w:t>
            </w:r>
          </w:p>
        </w:tc>
        <w:tc>
          <w:tcPr>
            <w:tcW w:w="740" w:type="dxa"/>
            <w:vAlign w:val="center"/>
          </w:tcPr>
          <w:p w14:paraId="0BC0210E">
            <w:pPr>
              <w:snapToGrid w:val="0"/>
              <w:spacing w:before="0" w:beforeAutospacing="0" w:after="0" w:afterAutospacing="0" w:line="360" w:lineRule="auto"/>
              <w:ind w:left="0" w:leftChars="0" w:right="0" w:rightChars="0"/>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en-US" w:eastAsia="zh-CN"/>
              </w:rPr>
              <w:t>6</w:t>
            </w:r>
            <w:r>
              <w:rPr>
                <w:rFonts w:hint="eastAsia" w:cs="仿宋_GB2312" w:asciiTheme="minorEastAsia" w:hAnsiTheme="minorEastAsia" w:eastAsiaTheme="minorEastAsia"/>
                <w:color w:val="auto"/>
                <w:sz w:val="24"/>
                <w:highlight w:val="none"/>
                <w:lang w:val="en-US" w:eastAsia="zh-CN"/>
              </w:rPr>
              <w:t>分</w:t>
            </w:r>
          </w:p>
        </w:tc>
        <w:tc>
          <w:tcPr>
            <w:tcW w:w="1060" w:type="dxa"/>
            <w:vAlign w:val="center"/>
          </w:tcPr>
          <w:p w14:paraId="53A3E09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487" w:type="dxa"/>
          </w:tcPr>
          <w:p w14:paraId="314047B0">
            <w:pPr>
              <w:snapToGrid w:val="0"/>
              <w:spacing w:line="360" w:lineRule="auto"/>
              <w:jc w:val="center"/>
              <w:rPr>
                <w:rFonts w:cs="仿宋_GB2312" w:asciiTheme="minorEastAsia" w:hAnsiTheme="minorEastAsia" w:eastAsiaTheme="minorEastAsia"/>
                <w:color w:val="auto"/>
                <w:sz w:val="24"/>
                <w:highlight w:val="none"/>
              </w:rPr>
            </w:pPr>
          </w:p>
        </w:tc>
      </w:tr>
      <w:tr w14:paraId="7AC5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8" w:type="dxa"/>
            <w:vAlign w:val="center"/>
          </w:tcPr>
          <w:p w14:paraId="51F1577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4530" w:type="dxa"/>
            <w:vAlign w:val="center"/>
          </w:tcPr>
          <w:p w14:paraId="289C47A3">
            <w:pPr>
              <w:pStyle w:val="61"/>
              <w:keepNext w:val="0"/>
              <w:keepLines w:val="0"/>
              <w:pageBreakBefore w:val="0"/>
              <w:widowControl w:val="0"/>
              <w:kinsoku/>
              <w:wordWrap/>
              <w:overflowPunct/>
              <w:topLinePunct w:val="0"/>
              <w:autoSpaceDE/>
              <w:autoSpaceDN/>
              <w:bidi w:val="0"/>
              <w:spacing w:before="0" w:beforeAutospacing="0" w:afterAutospacing="0" w:line="240" w:lineRule="auto"/>
              <w:ind w:left="0" w:leftChars="0" w:right="0" w:rightChars="0" w:firstLine="0" w:firstLineChars="0"/>
              <w:textAlignment w:val="auto"/>
              <w:rPr>
                <w:rFonts w:hint="eastAsia" w:cs="宋体" w:asciiTheme="minorEastAsia" w:hAnsiTheme="minorEastAsia" w:eastAsiaTheme="minorEastAsia"/>
                <w:kern w:val="0"/>
                <w:sz w:val="24"/>
              </w:rPr>
            </w:pPr>
            <w:r>
              <w:rPr>
                <w:rFonts w:hint="eastAsia" w:ascii="宋体" w:hAnsi="宋体" w:eastAsia="宋体" w:cs="宋体"/>
                <w:color w:val="auto"/>
                <w:sz w:val="24"/>
                <w:highlight w:val="none"/>
                <w:u w:val="none"/>
                <w:lang w:val="en-US" w:eastAsia="zh-CN"/>
              </w:rPr>
              <w:t>根据投标人提供的宣传报道服务方案，</w:t>
            </w:r>
            <w:r>
              <w:rPr>
                <w:rFonts w:hint="eastAsia" w:ascii="宋体" w:hAnsi="宋体" w:eastAsia="宋体" w:cs="宋体"/>
                <w:color w:val="auto"/>
                <w:kern w:val="0"/>
                <w:sz w:val="24"/>
                <w:szCs w:val="20"/>
                <w:highlight w:val="none"/>
                <w:u w:val="none"/>
                <w:lang w:val="en-US" w:eastAsia="zh-CN"/>
              </w:rPr>
              <w:t>阐述全面完整，方案设置科学合理，切合实际，完全满足采购需求要求，具有较强的针对性和可行性的得</w:t>
            </w:r>
            <w:r>
              <w:rPr>
                <w:rFonts w:hint="eastAsia" w:cs="宋体"/>
                <w:color w:val="auto"/>
                <w:kern w:val="0"/>
                <w:sz w:val="24"/>
                <w:szCs w:val="20"/>
                <w:highlight w:val="none"/>
                <w:u w:val="none"/>
                <w:lang w:val="en-US" w:eastAsia="zh-CN"/>
              </w:rPr>
              <w:t>6</w:t>
            </w:r>
            <w:r>
              <w:rPr>
                <w:rFonts w:hint="eastAsia" w:ascii="宋体" w:hAnsi="宋体" w:eastAsia="宋体" w:cs="宋体"/>
                <w:color w:val="auto"/>
                <w:kern w:val="0"/>
                <w:sz w:val="24"/>
                <w:szCs w:val="20"/>
                <w:highlight w:val="none"/>
                <w:u w:val="none"/>
                <w:lang w:val="en-US" w:eastAsia="zh-CN"/>
              </w:rPr>
              <w:t>分；</w:t>
            </w:r>
            <w:r>
              <w:rPr>
                <w:rFonts w:hint="eastAsia" w:ascii="宋体" w:hAnsi="宋体" w:eastAsia="宋体" w:cs="宋体"/>
                <w:color w:val="auto"/>
                <w:sz w:val="24"/>
                <w:highlight w:val="none"/>
                <w:u w:val="none"/>
                <w:lang w:val="en-US" w:eastAsia="zh-CN"/>
              </w:rPr>
              <w:t>宣传报道服务方案</w:t>
            </w:r>
            <w:r>
              <w:rPr>
                <w:rFonts w:hint="eastAsia" w:ascii="宋体" w:hAnsi="宋体" w:eastAsia="宋体" w:cs="宋体"/>
                <w:color w:val="auto"/>
                <w:kern w:val="0"/>
                <w:sz w:val="24"/>
                <w:szCs w:val="20"/>
                <w:highlight w:val="none"/>
                <w:u w:val="none"/>
                <w:lang w:val="en-US" w:eastAsia="zh-CN"/>
              </w:rPr>
              <w:t>阐述较为全面完整，方案设置较为科学合理，较为切合实际，基本满足采购需求要求，针对性和可行性一般的得</w:t>
            </w:r>
            <w:r>
              <w:rPr>
                <w:rFonts w:hint="eastAsia" w:cs="宋体"/>
                <w:color w:val="auto"/>
                <w:kern w:val="0"/>
                <w:sz w:val="24"/>
                <w:szCs w:val="20"/>
                <w:highlight w:val="none"/>
                <w:u w:val="none"/>
                <w:lang w:val="en-US" w:eastAsia="zh-CN"/>
              </w:rPr>
              <w:t>4</w:t>
            </w:r>
            <w:r>
              <w:rPr>
                <w:rFonts w:hint="eastAsia" w:ascii="宋体" w:hAnsi="宋体" w:eastAsia="宋体" w:cs="宋体"/>
                <w:color w:val="auto"/>
                <w:kern w:val="0"/>
                <w:sz w:val="24"/>
                <w:szCs w:val="20"/>
                <w:highlight w:val="none"/>
                <w:u w:val="none"/>
                <w:lang w:val="en-US" w:eastAsia="zh-CN"/>
              </w:rPr>
              <w:t>分；</w:t>
            </w:r>
            <w:r>
              <w:rPr>
                <w:rFonts w:hint="eastAsia" w:ascii="宋体" w:hAnsi="宋体" w:eastAsia="宋体" w:cs="宋体"/>
                <w:color w:val="auto"/>
                <w:sz w:val="24"/>
                <w:highlight w:val="none"/>
                <w:u w:val="none"/>
                <w:lang w:val="en-US" w:eastAsia="zh-CN"/>
              </w:rPr>
              <w:t>宣传报道服务方案</w:t>
            </w:r>
            <w:r>
              <w:rPr>
                <w:rFonts w:hint="eastAsia" w:ascii="宋体" w:hAnsi="宋体" w:eastAsia="宋体" w:cs="宋体"/>
                <w:color w:val="auto"/>
                <w:kern w:val="0"/>
                <w:sz w:val="24"/>
                <w:szCs w:val="20"/>
                <w:highlight w:val="none"/>
                <w:u w:val="none"/>
                <w:lang w:val="en-US" w:eastAsia="zh-CN"/>
              </w:rPr>
              <w:t>阐述不够全面完整，方案设置不够科学合理，不能切合实际，无法完全满足采购需求要求，针对性和可行性较差的得</w:t>
            </w:r>
            <w:r>
              <w:rPr>
                <w:rFonts w:hint="eastAsia" w:cs="宋体"/>
                <w:color w:val="auto"/>
                <w:kern w:val="0"/>
                <w:sz w:val="24"/>
                <w:szCs w:val="20"/>
                <w:highlight w:val="none"/>
                <w:u w:val="none"/>
                <w:lang w:val="en-US" w:eastAsia="zh-CN"/>
              </w:rPr>
              <w:t>2</w:t>
            </w:r>
            <w:r>
              <w:rPr>
                <w:rFonts w:hint="eastAsia" w:ascii="宋体" w:hAnsi="宋体" w:eastAsia="宋体" w:cs="宋体"/>
                <w:color w:val="auto"/>
                <w:kern w:val="0"/>
                <w:sz w:val="24"/>
                <w:szCs w:val="20"/>
                <w:highlight w:val="none"/>
                <w:u w:val="none"/>
                <w:lang w:val="en-US" w:eastAsia="zh-CN"/>
              </w:rPr>
              <w:t>分；</w:t>
            </w:r>
          </w:p>
        </w:tc>
        <w:tc>
          <w:tcPr>
            <w:tcW w:w="740" w:type="dxa"/>
            <w:vAlign w:val="center"/>
          </w:tcPr>
          <w:p w14:paraId="167C3373">
            <w:pPr>
              <w:snapToGrid w:val="0"/>
              <w:spacing w:before="0" w:beforeAutospacing="0" w:after="0" w:afterAutospacing="0" w:line="360" w:lineRule="auto"/>
              <w:ind w:left="0" w:leftChars="0" w:right="0" w:rightChars="0"/>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en-US" w:eastAsia="zh-CN"/>
              </w:rPr>
              <w:t>6</w:t>
            </w:r>
            <w:r>
              <w:rPr>
                <w:rFonts w:hint="eastAsia" w:cs="仿宋_GB2312" w:asciiTheme="minorEastAsia" w:hAnsiTheme="minorEastAsia" w:eastAsiaTheme="minorEastAsia"/>
                <w:color w:val="auto"/>
                <w:sz w:val="24"/>
                <w:highlight w:val="none"/>
                <w:lang w:val="en-US" w:eastAsia="zh-CN"/>
              </w:rPr>
              <w:t>分</w:t>
            </w:r>
          </w:p>
        </w:tc>
        <w:tc>
          <w:tcPr>
            <w:tcW w:w="1060" w:type="dxa"/>
            <w:vAlign w:val="center"/>
          </w:tcPr>
          <w:p w14:paraId="17C8882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487" w:type="dxa"/>
          </w:tcPr>
          <w:p w14:paraId="762E465A">
            <w:pPr>
              <w:snapToGrid w:val="0"/>
              <w:spacing w:line="360" w:lineRule="auto"/>
              <w:jc w:val="center"/>
              <w:rPr>
                <w:rFonts w:cs="仿宋_GB2312" w:asciiTheme="minorEastAsia" w:hAnsiTheme="minorEastAsia" w:eastAsiaTheme="minorEastAsia"/>
                <w:color w:val="auto"/>
                <w:sz w:val="24"/>
                <w:highlight w:val="none"/>
              </w:rPr>
            </w:pPr>
          </w:p>
        </w:tc>
      </w:tr>
      <w:tr w14:paraId="0DD0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8" w:type="dxa"/>
            <w:vAlign w:val="center"/>
          </w:tcPr>
          <w:p w14:paraId="40372D0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4530" w:type="dxa"/>
          </w:tcPr>
          <w:p w14:paraId="0F122D5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s="宋体" w:asciiTheme="minorEastAsia" w:hAnsiTheme="minorEastAsia" w:eastAsiaTheme="minorEastAsia"/>
                <w:kern w:val="0"/>
                <w:sz w:val="24"/>
                <w:lang w:val="en-US" w:eastAsia="zh-CN"/>
              </w:rPr>
            </w:pPr>
            <w:r>
              <w:rPr>
                <w:rFonts w:hint="eastAsia" w:ascii="宋体" w:hAnsi="宋体" w:eastAsia="宋体" w:cs="宋体"/>
                <w:color w:val="auto"/>
                <w:kern w:val="0"/>
                <w:sz w:val="24"/>
                <w:szCs w:val="20"/>
                <w:highlight w:val="none"/>
                <w:u w:val="none"/>
                <w:lang w:val="en-US" w:eastAsia="zh-CN" w:bidi="ar-SA"/>
              </w:rPr>
              <w:t>根据投标人针对本项目的服务响应能力，投标人响应时间是否简短，响应能力是否出色，响应速度是否迅速进行打分。响应时间简短，响应能力出色，响应速度迅速的得5分；响应时间较为简短，响应能力较为出色，响应速度较为迅速的得3分；响应时间不足，响应能力不够出色，响应速度不够迅速的得1分，不提供响应能力的不得分。</w:t>
            </w:r>
          </w:p>
        </w:tc>
        <w:tc>
          <w:tcPr>
            <w:tcW w:w="740" w:type="dxa"/>
            <w:vAlign w:val="center"/>
          </w:tcPr>
          <w:p w14:paraId="161C570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5分</w:t>
            </w:r>
          </w:p>
        </w:tc>
        <w:tc>
          <w:tcPr>
            <w:tcW w:w="1060" w:type="dxa"/>
            <w:vAlign w:val="center"/>
          </w:tcPr>
          <w:p w14:paraId="651C974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487" w:type="dxa"/>
          </w:tcPr>
          <w:p w14:paraId="6608413A">
            <w:pPr>
              <w:snapToGrid w:val="0"/>
              <w:spacing w:line="360" w:lineRule="auto"/>
              <w:jc w:val="center"/>
              <w:rPr>
                <w:rFonts w:cs="仿宋_GB2312" w:asciiTheme="minorEastAsia" w:hAnsiTheme="minorEastAsia" w:eastAsiaTheme="minorEastAsia"/>
                <w:color w:val="auto"/>
                <w:sz w:val="24"/>
                <w:highlight w:val="none"/>
              </w:rPr>
            </w:pPr>
          </w:p>
        </w:tc>
      </w:tr>
      <w:tr w14:paraId="2CB5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3C1ACDA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4530" w:type="dxa"/>
          </w:tcPr>
          <w:p w14:paraId="1B30737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s="宋体" w:asciiTheme="minorEastAsia" w:hAnsiTheme="minorEastAsia" w:eastAsiaTheme="minorEastAsia"/>
                <w:kern w:val="0"/>
                <w:sz w:val="24"/>
                <w:lang w:val="en-US" w:eastAsia="zh-CN"/>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w:t>
            </w:r>
            <w:r>
              <w:rPr>
                <w:rFonts w:hint="eastAsia" w:cs="宋体" w:asciiTheme="minorEastAsia" w:hAnsiTheme="minorEastAsia" w:eastAsiaTheme="minorEastAsia"/>
                <w:kern w:val="0"/>
                <w:sz w:val="24"/>
                <w:lang w:val="en-US" w:eastAsia="zh-CN"/>
              </w:rPr>
              <w:t>算。</w:t>
            </w:r>
          </w:p>
          <w:p w14:paraId="67976EB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评标过程中，不得去掉报价中的最高报价和最低报价。</w:t>
            </w:r>
          </w:p>
          <w:p w14:paraId="2F1AEF9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heme="minorEastAsia" w:hAnsiTheme="minorEastAsia" w:eastAsiaTheme="minorEastAsia"/>
                <w:color w:val="auto"/>
                <w:sz w:val="24"/>
                <w:highlight w:val="none"/>
              </w:rPr>
            </w:pPr>
            <w:r>
              <w:rPr>
                <w:rFonts w:hint="eastAsia" w:cs="宋体" w:asciiTheme="minorEastAsia" w:hAnsiTheme="minorEastAsia" w:eastAsiaTheme="minorEastAsia"/>
                <w:kern w:val="0"/>
                <w:sz w:val="24"/>
                <w:lang w:val="en-US"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0" w:type="dxa"/>
            <w:vAlign w:val="center"/>
          </w:tcPr>
          <w:p w14:paraId="60E2047D">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30分</w:t>
            </w:r>
          </w:p>
        </w:tc>
        <w:tc>
          <w:tcPr>
            <w:tcW w:w="1060" w:type="dxa"/>
            <w:vAlign w:val="center"/>
          </w:tcPr>
          <w:p w14:paraId="3D443717">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487" w:type="dxa"/>
            <w:vAlign w:val="center"/>
          </w:tcPr>
          <w:p w14:paraId="1B415FD6">
            <w:pPr>
              <w:spacing w:line="360" w:lineRule="auto"/>
              <w:jc w:val="center"/>
              <w:outlineLvl w:val="0"/>
              <w:rPr>
                <w:rFonts w:cs="仿宋_GB2312" w:asciiTheme="minorEastAsia" w:hAnsiTheme="minorEastAsia" w:eastAsiaTheme="minorEastAsia"/>
                <w:color w:val="auto"/>
                <w:sz w:val="24"/>
                <w:highlight w:val="none"/>
              </w:rPr>
            </w:pPr>
          </w:p>
        </w:tc>
      </w:tr>
    </w:tbl>
    <w:p w14:paraId="2A544F9F">
      <w:pPr>
        <w:rPr>
          <w:color w:val="auto"/>
          <w:highlight w:val="none"/>
        </w:rPr>
      </w:pPr>
    </w:p>
    <w:p w14:paraId="228ABF4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D2F3EC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A39288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5036933">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4EBEBC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54C88E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96D28E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A1F2D2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7FD041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03CEF7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8C7BD06">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03351A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BA41A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D7E552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45AB9B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202AC4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1B01D2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174151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BD23A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43392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5A98E9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0BBDF54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727023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FB6370">
      <w:pPr>
        <w:widowControl/>
        <w:shd w:val="clear"/>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CD94D66">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B75246">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E04CC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8BAE9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9B2C5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3C7B49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B29D0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1FE8D30">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625637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E7CCE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2F602039">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1C8E0AB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5935367D">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D18D04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0F08EEB">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3890750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D7536FE">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0FB6F6D">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5A6EF28">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2033C345">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8E55DD7">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5533DEC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D96EDE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96ADA0E">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B63ED25">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1AFD213">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F0F9AD5">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5E62F91">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F93AFE5">
      <w:pPr>
        <w:pStyle w:val="26"/>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5" w:name="第五部分"/>
      <w:bookmarkStart w:id="396" w:name="_Toc86217003"/>
      <w:r>
        <w:rPr>
          <w:rFonts w:hint="eastAsia" w:ascii="宋体" w:hAnsi="宋体" w:cs="宋体"/>
          <w:b/>
          <w:color w:val="auto"/>
          <w:sz w:val="36"/>
          <w:szCs w:val="36"/>
          <w:highlight w:val="none"/>
        </w:rPr>
        <w:t xml:space="preserve">   </w:t>
      </w:r>
    </w:p>
    <w:p w14:paraId="4C4EA23A">
      <w:pPr>
        <w:widowControl/>
        <w:adjustRightInd/>
        <w:ind w:firstLine="1446" w:firstLineChars="4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7F55754">
      <w:pPr>
        <w:rPr>
          <w:rFonts w:hint="eastAsia" w:ascii="宋体" w:hAnsi="宋体" w:cs="宋体"/>
          <w:color w:val="auto"/>
          <w:sz w:val="24"/>
          <w:highlight w:val="none"/>
        </w:rPr>
      </w:pPr>
    </w:p>
    <w:p w14:paraId="5019F86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F29C139">
      <w:pPr>
        <w:spacing w:line="480" w:lineRule="auto"/>
        <w:jc w:val="center"/>
        <w:rPr>
          <w:rFonts w:ascii="宋体" w:hAnsi="宋体" w:cs="宋体"/>
          <w:b/>
          <w:color w:val="auto"/>
          <w:sz w:val="28"/>
          <w:szCs w:val="28"/>
          <w:highlight w:val="none"/>
        </w:rPr>
      </w:pPr>
    </w:p>
    <w:p w14:paraId="46D40E7B">
      <w:pPr>
        <w:spacing w:line="480" w:lineRule="auto"/>
        <w:jc w:val="center"/>
        <w:rPr>
          <w:rFonts w:ascii="宋体" w:hAnsi="宋体" w:cs="宋体"/>
          <w:b/>
          <w:color w:val="auto"/>
          <w:sz w:val="24"/>
          <w:highlight w:val="none"/>
        </w:rPr>
      </w:pPr>
    </w:p>
    <w:p w14:paraId="49969351">
      <w:pPr>
        <w:spacing w:line="480" w:lineRule="auto"/>
        <w:jc w:val="center"/>
        <w:rPr>
          <w:rFonts w:ascii="宋体" w:hAnsi="宋体" w:cs="宋体"/>
          <w:b/>
          <w:color w:val="auto"/>
          <w:sz w:val="24"/>
          <w:highlight w:val="none"/>
        </w:rPr>
      </w:pPr>
    </w:p>
    <w:p w14:paraId="4487183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CB4059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17B3C33">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5F36DA0">
      <w:pPr>
        <w:spacing w:before="120" w:line="22" w:lineRule="atLeast"/>
        <w:rPr>
          <w:rFonts w:ascii="宋体" w:hAnsi="宋体" w:cs="宋体"/>
          <w:color w:val="auto"/>
          <w:sz w:val="24"/>
          <w:highlight w:val="none"/>
        </w:rPr>
      </w:pPr>
    </w:p>
    <w:p w14:paraId="7E6E976F">
      <w:pPr>
        <w:pStyle w:val="3"/>
        <w:rPr>
          <w:color w:val="auto"/>
          <w:highlight w:val="none"/>
        </w:rPr>
      </w:pPr>
    </w:p>
    <w:p w14:paraId="38C2EA3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3844DB">
      <w:pPr>
        <w:pStyle w:val="599"/>
        <w:spacing w:before="120" w:line="22" w:lineRule="atLeast"/>
        <w:rPr>
          <w:rFonts w:ascii="宋体" w:hAnsi="宋体" w:eastAsia="宋体" w:cs="宋体"/>
          <w:color w:val="auto"/>
          <w:szCs w:val="24"/>
          <w:highlight w:val="none"/>
        </w:rPr>
      </w:pPr>
    </w:p>
    <w:p w14:paraId="48B9561A">
      <w:pPr>
        <w:pStyle w:val="599"/>
        <w:spacing w:before="120" w:line="22" w:lineRule="atLeast"/>
        <w:rPr>
          <w:rFonts w:ascii="宋体" w:hAnsi="宋体" w:eastAsia="宋体" w:cs="宋体"/>
          <w:color w:val="auto"/>
          <w:szCs w:val="24"/>
          <w:highlight w:val="none"/>
        </w:rPr>
      </w:pPr>
    </w:p>
    <w:p w14:paraId="3472FE53">
      <w:pPr>
        <w:rPr>
          <w:rFonts w:ascii="宋体" w:hAnsi="宋体" w:cs="宋体"/>
          <w:color w:val="auto"/>
          <w:sz w:val="24"/>
          <w:highlight w:val="none"/>
        </w:rPr>
      </w:pPr>
    </w:p>
    <w:p w14:paraId="60258DD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6B5CAAF">
      <w:pPr>
        <w:spacing w:before="120" w:line="22" w:lineRule="atLeast"/>
        <w:rPr>
          <w:rFonts w:ascii="宋体" w:hAnsi="宋体" w:cs="宋体"/>
          <w:color w:val="auto"/>
          <w:sz w:val="24"/>
          <w:highlight w:val="none"/>
        </w:rPr>
      </w:pPr>
    </w:p>
    <w:p w14:paraId="4B152BF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E7CABE4">
      <w:pPr>
        <w:spacing w:before="120" w:line="22" w:lineRule="atLeast"/>
        <w:rPr>
          <w:rFonts w:ascii="宋体" w:hAnsi="宋体" w:cs="宋体"/>
          <w:color w:val="auto"/>
          <w:sz w:val="24"/>
          <w:highlight w:val="none"/>
        </w:rPr>
      </w:pPr>
    </w:p>
    <w:p w14:paraId="7491F84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78E4673">
      <w:pPr>
        <w:spacing w:before="120" w:line="22" w:lineRule="atLeast"/>
        <w:rPr>
          <w:rFonts w:ascii="宋体" w:hAnsi="宋体" w:cs="宋体"/>
          <w:color w:val="auto"/>
          <w:sz w:val="24"/>
          <w:highlight w:val="none"/>
        </w:rPr>
      </w:pPr>
    </w:p>
    <w:p w14:paraId="7E5F053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E536E7E">
      <w:pPr>
        <w:widowControl/>
        <w:jc w:val="left"/>
        <w:rPr>
          <w:rFonts w:ascii="宋体" w:hAnsi="宋体" w:cs="宋体"/>
          <w:color w:val="auto"/>
          <w:kern w:val="0"/>
          <w:sz w:val="24"/>
          <w:highlight w:val="none"/>
        </w:rPr>
        <w:sectPr>
          <w:pgSz w:w="11907" w:h="16840"/>
          <w:pgMar w:top="1474" w:right="1273" w:bottom="1474" w:left="1814" w:header="851" w:footer="851" w:gutter="0"/>
          <w:pgBorders>
            <w:top w:val="none" w:sz="0" w:space="0"/>
            <w:left w:val="none" w:sz="0" w:space="0"/>
            <w:bottom w:val="none" w:sz="0" w:space="0"/>
            <w:right w:val="none" w:sz="0" w:space="0"/>
          </w:pgBorders>
          <w:cols w:space="720" w:num="1"/>
        </w:sectPr>
      </w:pPr>
    </w:p>
    <w:p w14:paraId="720770E8">
      <w:pPr>
        <w:rPr>
          <w:rFonts w:ascii="宋体" w:hAnsi="宋体" w:cs="宋体"/>
          <w:b/>
          <w:color w:val="auto"/>
          <w:sz w:val="24"/>
          <w:highlight w:val="none"/>
        </w:rPr>
      </w:pPr>
    </w:p>
    <w:p w14:paraId="4FEECB4C">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CF32933">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5398F7">
      <w:pPr>
        <w:spacing w:line="560" w:lineRule="exact"/>
        <w:ind w:firstLine="482" w:firstLineChars="200"/>
        <w:outlineLvl w:val="0"/>
        <w:rPr>
          <w:rFonts w:ascii="宋体" w:hAnsi="宋体"/>
          <w:color w:val="auto"/>
          <w:sz w:val="24"/>
          <w:highlight w:val="none"/>
        </w:rPr>
      </w:pPr>
      <w:bookmarkStart w:id="397" w:name="_Toc28855"/>
      <w:bookmarkStart w:id="398" w:name="_Toc15367"/>
      <w:bookmarkStart w:id="399" w:name="_Toc20421"/>
      <w:bookmarkStart w:id="400" w:name="_Toc22967"/>
      <w:bookmarkStart w:id="401"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14:paraId="5142347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CF9A2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D4473C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7EA7F0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FA37D6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35F56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7DD5B66">
      <w:pPr>
        <w:spacing w:line="560" w:lineRule="exact"/>
        <w:ind w:firstLine="482" w:firstLineChars="200"/>
        <w:outlineLvl w:val="0"/>
        <w:rPr>
          <w:rFonts w:ascii="宋体" w:hAnsi="宋体"/>
          <w:b/>
          <w:color w:val="auto"/>
          <w:sz w:val="24"/>
          <w:highlight w:val="none"/>
        </w:rPr>
      </w:pPr>
      <w:bookmarkStart w:id="402" w:name="_Toc6773"/>
      <w:bookmarkStart w:id="403" w:name="_Toc18585"/>
      <w:bookmarkStart w:id="404" w:name="_Toc6311"/>
      <w:bookmarkStart w:id="405" w:name="_Toc2918"/>
      <w:bookmarkStart w:id="406"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14:paraId="2DBD7DE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6E3027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D7368F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0F343AD">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470D2B6">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A14515A">
      <w:pPr>
        <w:spacing w:line="560" w:lineRule="exact"/>
        <w:ind w:firstLine="480" w:firstLineChars="200"/>
        <w:rPr>
          <w:rFonts w:ascii="宋体" w:hAnsi="宋体" w:cs="宋体"/>
          <w:color w:val="auto"/>
          <w:sz w:val="24"/>
          <w:highlight w:val="none"/>
          <w:u w:val="single"/>
        </w:rPr>
      </w:pPr>
      <w:bookmarkStart w:id="407" w:name="_Toc13918"/>
      <w:bookmarkStart w:id="408" w:name="_Toc1386"/>
      <w:bookmarkStart w:id="409" w:name="_Toc21124"/>
      <w:bookmarkStart w:id="410" w:name="_Toc5635"/>
      <w:bookmarkStart w:id="411"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5CB3A2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0FF66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B2554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14:paraId="08E6748B">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9542BF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8A8E73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E5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63B727">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3D1B377">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773ED02">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74A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212126">
            <w:pPr>
              <w:pStyle w:val="320"/>
              <w:spacing w:line="560" w:lineRule="exact"/>
              <w:ind w:firstLine="200"/>
              <w:jc w:val="center"/>
              <w:rPr>
                <w:rFonts w:hAnsi="宋体"/>
                <w:color w:val="auto"/>
                <w:sz w:val="24"/>
                <w:szCs w:val="24"/>
                <w:highlight w:val="none"/>
              </w:rPr>
            </w:pPr>
          </w:p>
        </w:tc>
        <w:tc>
          <w:tcPr>
            <w:tcW w:w="3402" w:type="dxa"/>
            <w:vAlign w:val="center"/>
          </w:tcPr>
          <w:p w14:paraId="1675B74E">
            <w:pPr>
              <w:pStyle w:val="320"/>
              <w:spacing w:line="560" w:lineRule="exact"/>
              <w:ind w:firstLine="200"/>
              <w:jc w:val="center"/>
              <w:rPr>
                <w:rFonts w:hAnsi="宋体"/>
                <w:color w:val="auto"/>
                <w:sz w:val="24"/>
                <w:szCs w:val="24"/>
                <w:highlight w:val="none"/>
              </w:rPr>
            </w:pPr>
          </w:p>
        </w:tc>
        <w:tc>
          <w:tcPr>
            <w:tcW w:w="2552" w:type="dxa"/>
            <w:vAlign w:val="center"/>
          </w:tcPr>
          <w:p w14:paraId="40244989">
            <w:pPr>
              <w:pStyle w:val="320"/>
              <w:spacing w:line="560" w:lineRule="exact"/>
              <w:ind w:firstLine="200"/>
              <w:jc w:val="center"/>
              <w:rPr>
                <w:rFonts w:hAnsi="宋体"/>
                <w:color w:val="auto"/>
                <w:sz w:val="24"/>
                <w:szCs w:val="24"/>
                <w:highlight w:val="none"/>
              </w:rPr>
            </w:pPr>
          </w:p>
        </w:tc>
      </w:tr>
      <w:tr w14:paraId="447B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463E7C">
            <w:pPr>
              <w:pStyle w:val="320"/>
              <w:spacing w:line="560" w:lineRule="exact"/>
              <w:ind w:firstLine="200"/>
              <w:jc w:val="center"/>
              <w:rPr>
                <w:rFonts w:hAnsi="宋体"/>
                <w:color w:val="auto"/>
                <w:sz w:val="24"/>
                <w:szCs w:val="24"/>
                <w:highlight w:val="none"/>
              </w:rPr>
            </w:pPr>
          </w:p>
        </w:tc>
        <w:tc>
          <w:tcPr>
            <w:tcW w:w="3402" w:type="dxa"/>
            <w:vAlign w:val="center"/>
          </w:tcPr>
          <w:p w14:paraId="0F0D24D1">
            <w:pPr>
              <w:pStyle w:val="320"/>
              <w:spacing w:line="560" w:lineRule="exact"/>
              <w:ind w:firstLine="200"/>
              <w:jc w:val="center"/>
              <w:rPr>
                <w:rFonts w:hAnsi="宋体"/>
                <w:color w:val="auto"/>
                <w:sz w:val="24"/>
                <w:szCs w:val="24"/>
                <w:highlight w:val="none"/>
              </w:rPr>
            </w:pPr>
          </w:p>
        </w:tc>
        <w:tc>
          <w:tcPr>
            <w:tcW w:w="2552" w:type="dxa"/>
            <w:vAlign w:val="center"/>
          </w:tcPr>
          <w:p w14:paraId="0FB2C6C3">
            <w:pPr>
              <w:pStyle w:val="320"/>
              <w:spacing w:line="560" w:lineRule="exact"/>
              <w:ind w:firstLine="200"/>
              <w:jc w:val="center"/>
              <w:rPr>
                <w:rFonts w:hAnsi="宋体"/>
                <w:color w:val="auto"/>
                <w:sz w:val="24"/>
                <w:szCs w:val="24"/>
                <w:highlight w:val="none"/>
              </w:rPr>
            </w:pPr>
          </w:p>
        </w:tc>
      </w:tr>
      <w:tr w14:paraId="38F6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ED21CD">
            <w:pPr>
              <w:pStyle w:val="320"/>
              <w:spacing w:line="560" w:lineRule="exact"/>
              <w:ind w:firstLine="200"/>
              <w:jc w:val="center"/>
              <w:rPr>
                <w:rFonts w:hAnsi="宋体"/>
                <w:color w:val="auto"/>
                <w:sz w:val="24"/>
                <w:szCs w:val="24"/>
                <w:highlight w:val="none"/>
              </w:rPr>
            </w:pPr>
          </w:p>
        </w:tc>
        <w:tc>
          <w:tcPr>
            <w:tcW w:w="3402" w:type="dxa"/>
            <w:vAlign w:val="center"/>
          </w:tcPr>
          <w:p w14:paraId="7C32E9F5">
            <w:pPr>
              <w:pStyle w:val="320"/>
              <w:spacing w:line="560" w:lineRule="exact"/>
              <w:ind w:firstLine="200"/>
              <w:jc w:val="center"/>
              <w:rPr>
                <w:rFonts w:hAnsi="宋体"/>
                <w:color w:val="auto"/>
                <w:sz w:val="24"/>
                <w:szCs w:val="24"/>
                <w:highlight w:val="none"/>
              </w:rPr>
            </w:pPr>
          </w:p>
        </w:tc>
        <w:tc>
          <w:tcPr>
            <w:tcW w:w="2552" w:type="dxa"/>
            <w:vAlign w:val="center"/>
          </w:tcPr>
          <w:p w14:paraId="4F2F4D0E">
            <w:pPr>
              <w:pStyle w:val="320"/>
              <w:spacing w:line="560" w:lineRule="exact"/>
              <w:ind w:firstLine="200"/>
              <w:jc w:val="center"/>
              <w:rPr>
                <w:rFonts w:hAnsi="宋体"/>
                <w:color w:val="auto"/>
                <w:sz w:val="24"/>
                <w:szCs w:val="24"/>
                <w:highlight w:val="none"/>
              </w:rPr>
            </w:pPr>
          </w:p>
        </w:tc>
      </w:tr>
      <w:tr w14:paraId="3292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C153FB">
            <w:pPr>
              <w:pStyle w:val="320"/>
              <w:spacing w:line="560" w:lineRule="exact"/>
              <w:ind w:firstLine="200"/>
              <w:jc w:val="center"/>
              <w:rPr>
                <w:rFonts w:hAnsi="宋体"/>
                <w:color w:val="auto"/>
                <w:sz w:val="24"/>
                <w:szCs w:val="24"/>
                <w:highlight w:val="none"/>
              </w:rPr>
            </w:pPr>
          </w:p>
        </w:tc>
        <w:tc>
          <w:tcPr>
            <w:tcW w:w="3402" w:type="dxa"/>
            <w:vAlign w:val="center"/>
          </w:tcPr>
          <w:p w14:paraId="1F6B5C63">
            <w:pPr>
              <w:pStyle w:val="320"/>
              <w:spacing w:line="560" w:lineRule="exact"/>
              <w:ind w:firstLine="200"/>
              <w:jc w:val="center"/>
              <w:rPr>
                <w:rFonts w:hAnsi="宋体"/>
                <w:color w:val="auto"/>
                <w:sz w:val="24"/>
                <w:szCs w:val="24"/>
                <w:highlight w:val="none"/>
              </w:rPr>
            </w:pPr>
          </w:p>
        </w:tc>
        <w:tc>
          <w:tcPr>
            <w:tcW w:w="2552" w:type="dxa"/>
            <w:vAlign w:val="center"/>
          </w:tcPr>
          <w:p w14:paraId="117741AE">
            <w:pPr>
              <w:pStyle w:val="320"/>
              <w:spacing w:line="560" w:lineRule="exact"/>
              <w:ind w:firstLine="200"/>
              <w:jc w:val="center"/>
              <w:rPr>
                <w:rFonts w:hAnsi="宋体"/>
                <w:color w:val="auto"/>
                <w:sz w:val="24"/>
                <w:szCs w:val="24"/>
                <w:highlight w:val="none"/>
              </w:rPr>
            </w:pPr>
          </w:p>
        </w:tc>
      </w:tr>
      <w:tr w14:paraId="61B4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8FE6C8E">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09EB276">
            <w:pPr>
              <w:pStyle w:val="320"/>
              <w:spacing w:line="560" w:lineRule="exact"/>
              <w:ind w:firstLine="200"/>
              <w:jc w:val="center"/>
              <w:rPr>
                <w:rFonts w:hAnsi="宋体"/>
                <w:color w:val="auto"/>
                <w:sz w:val="24"/>
                <w:szCs w:val="24"/>
                <w:highlight w:val="none"/>
              </w:rPr>
            </w:pPr>
          </w:p>
        </w:tc>
      </w:tr>
    </w:tbl>
    <w:p w14:paraId="1305D321">
      <w:pPr>
        <w:spacing w:line="560" w:lineRule="exact"/>
        <w:ind w:firstLine="480" w:firstLineChars="200"/>
        <w:rPr>
          <w:rFonts w:ascii="宋体" w:hAnsi="宋体"/>
          <w:color w:val="auto"/>
          <w:sz w:val="24"/>
          <w:highlight w:val="none"/>
        </w:rPr>
      </w:pPr>
      <w:bookmarkStart w:id="412" w:name="_Toc3654"/>
      <w:bookmarkStart w:id="413" w:name="_Toc14993"/>
      <w:bookmarkStart w:id="414" w:name="_Toc26916"/>
      <w:bookmarkStart w:id="415" w:name="_Toc30506"/>
      <w:bookmarkStart w:id="416"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CFF2DDA">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1977CD9B">
      <w:pPr>
        <w:pStyle w:val="960"/>
        <w:spacing w:before="0" w:beforeAutospacing="0" w:after="0" w:afterAutospacing="0" w:line="360" w:lineRule="auto"/>
        <w:ind w:firstLine="480"/>
        <w:rPr>
          <w:b/>
          <w:color w:val="auto"/>
          <w:highlight w:val="none"/>
        </w:rPr>
      </w:pPr>
      <w:bookmarkStart w:id="417" w:name="_Toc10340"/>
      <w:bookmarkStart w:id="418" w:name="_Toc22618"/>
      <w:bookmarkStart w:id="419" w:name="_Toc1814"/>
      <w:bookmarkStart w:id="420" w:name="_Toc31421"/>
      <w:bookmarkStart w:id="421" w:name="_Toc4760"/>
      <w:bookmarkStart w:id="422" w:name="_Toc8772"/>
      <w:bookmarkStart w:id="423" w:name="_Toc11108"/>
      <w:bookmarkStart w:id="424" w:name="_Toc3625"/>
      <w:r>
        <w:rPr>
          <w:rFonts w:hint="eastAsia"/>
          <w:b/>
          <w:color w:val="auto"/>
          <w:highlight w:val="none"/>
        </w:rPr>
        <w:t>1.4履约保证金</w:t>
      </w:r>
    </w:p>
    <w:p w14:paraId="75823F79">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DFE859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83BB2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9BF47AA">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8CAC3F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52C60B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7"/>
      <w:bookmarkEnd w:id="418"/>
      <w:bookmarkEnd w:id="419"/>
      <w:r>
        <w:rPr>
          <w:rFonts w:hint="eastAsia" w:ascii="宋体" w:hAnsi="宋体" w:cs="宋体"/>
          <w:b/>
          <w:color w:val="auto"/>
          <w:sz w:val="24"/>
          <w:highlight w:val="none"/>
        </w:rPr>
        <w:t>预付款</w:t>
      </w:r>
    </w:p>
    <w:p w14:paraId="2D903EB7">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9B34EB9">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8E85F80">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8FBFA7F">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6DE718A">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095C08F">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w:t>
      </w:r>
      <w:r>
        <w:rPr>
          <w:rFonts w:hint="eastAsia"/>
          <w:color w:val="auto"/>
          <w:highlight w:val="none"/>
          <w:lang w:eastAsia="zh-CN"/>
        </w:rPr>
        <w:t>引入第三方评估单位对服务项目实施项目进行全程跟踪和监督。第三方评估单位根据合同约定的服务项目、服务内容、服务标准、服务时间，对服务项目的实施进程、服务满意度、财务状况、服务水平、服务效能进行中期、</w:t>
      </w:r>
      <w:r>
        <w:rPr>
          <w:rFonts w:hint="eastAsia"/>
          <w:color w:val="auto"/>
          <w:highlight w:val="none"/>
          <w:lang w:val="en-US" w:eastAsia="zh-CN"/>
        </w:rPr>
        <w:t>终</w:t>
      </w:r>
      <w:r>
        <w:rPr>
          <w:rFonts w:hint="eastAsia"/>
          <w:color w:val="auto"/>
          <w:highlight w:val="none"/>
          <w:lang w:eastAsia="zh-CN"/>
        </w:rPr>
        <w:t>期评估。</w:t>
      </w:r>
      <w:r>
        <w:rPr>
          <w:rFonts w:hint="eastAsia"/>
          <w:color w:val="auto"/>
          <w:highlight w:val="none"/>
        </w:rPr>
        <w:t>甲方不得以机构变动、人员更替、政策调整、单位放假等为由延迟付款。</w:t>
      </w:r>
    </w:p>
    <w:p w14:paraId="789788E2">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543C0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0"/>
      <w:bookmarkEnd w:id="421"/>
      <w:bookmarkEnd w:id="422"/>
      <w:bookmarkEnd w:id="423"/>
      <w:bookmarkEnd w:id="424"/>
    </w:p>
    <w:p w14:paraId="287503C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27B54B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1E020F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B7CE31E">
      <w:pPr>
        <w:spacing w:line="560" w:lineRule="exact"/>
        <w:ind w:firstLine="480" w:firstLineChars="200"/>
        <w:outlineLvl w:val="0"/>
        <w:rPr>
          <w:rFonts w:ascii="宋体" w:hAnsi="宋体"/>
          <w:bCs/>
          <w:color w:val="auto"/>
          <w:sz w:val="24"/>
          <w:highlight w:val="none"/>
        </w:rPr>
      </w:pPr>
      <w:bookmarkStart w:id="425" w:name="_Toc5698"/>
      <w:bookmarkStart w:id="426" w:name="_Toc3079"/>
      <w:bookmarkStart w:id="427" w:name="_Toc2375"/>
      <w:bookmarkStart w:id="428" w:name="_Toc24662"/>
      <w:bookmarkStart w:id="429"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099FAD9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CAEA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ECAD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A2F6564">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5"/>
      <w:bookmarkEnd w:id="426"/>
      <w:bookmarkEnd w:id="427"/>
      <w:bookmarkEnd w:id="428"/>
      <w:bookmarkEnd w:id="429"/>
    </w:p>
    <w:p w14:paraId="2DE06FD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8BBF3C5">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BE1E0F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788287E">
      <w:pPr>
        <w:spacing w:line="560" w:lineRule="exact"/>
        <w:ind w:firstLine="480" w:firstLineChars="200"/>
        <w:rPr>
          <w:rFonts w:ascii="宋体" w:hAnsi="宋体" w:cs="宋体"/>
          <w:color w:val="auto"/>
          <w:sz w:val="24"/>
          <w:highlight w:val="none"/>
        </w:rPr>
      </w:pPr>
      <w:bookmarkStart w:id="430" w:name="_Toc30329"/>
      <w:bookmarkStart w:id="431" w:name="_Toc32454"/>
      <w:bookmarkStart w:id="432" w:name="_Toc9497"/>
      <w:bookmarkStart w:id="433" w:name="_Toc18683"/>
      <w:bookmarkStart w:id="434"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1E9A02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071DD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7065CA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0"/>
    <w:bookmarkEnd w:id="431"/>
    <w:bookmarkEnd w:id="432"/>
    <w:bookmarkEnd w:id="433"/>
    <w:bookmarkEnd w:id="434"/>
    <w:p w14:paraId="5DA69B40">
      <w:pPr>
        <w:spacing w:line="560" w:lineRule="exact"/>
        <w:ind w:firstLine="482" w:firstLineChars="200"/>
        <w:outlineLvl w:val="0"/>
        <w:rPr>
          <w:rFonts w:ascii="宋体" w:hAnsi="宋体" w:cs="宋体"/>
          <w:b/>
          <w:color w:val="auto"/>
          <w:sz w:val="24"/>
          <w:highlight w:val="none"/>
        </w:rPr>
      </w:pPr>
      <w:bookmarkStart w:id="435" w:name="_Toc15583"/>
      <w:bookmarkStart w:id="436" w:name="_Toc28375"/>
      <w:bookmarkStart w:id="437" w:name="_Toc16021"/>
      <w:r>
        <w:rPr>
          <w:rFonts w:hint="eastAsia" w:ascii="宋体" w:hAnsi="宋体" w:cs="宋体"/>
          <w:b/>
          <w:color w:val="auto"/>
          <w:sz w:val="24"/>
          <w:highlight w:val="none"/>
        </w:rPr>
        <w:t>1.9合同争议的解决</w:t>
      </w:r>
      <w:bookmarkEnd w:id="435"/>
      <w:bookmarkEnd w:id="436"/>
      <w:bookmarkEnd w:id="437"/>
    </w:p>
    <w:p w14:paraId="264899D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E510C5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4FA8F9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6EE7861">
      <w:pPr>
        <w:spacing w:line="560" w:lineRule="exact"/>
        <w:ind w:firstLine="482" w:firstLineChars="200"/>
        <w:outlineLvl w:val="0"/>
        <w:rPr>
          <w:rFonts w:ascii="宋体" w:hAnsi="宋体" w:cs="宋体"/>
          <w:b/>
          <w:color w:val="auto"/>
          <w:sz w:val="24"/>
          <w:highlight w:val="none"/>
        </w:rPr>
      </w:pPr>
      <w:bookmarkStart w:id="438" w:name="_Toc7245"/>
      <w:bookmarkStart w:id="439" w:name="_Toc15322"/>
      <w:bookmarkStart w:id="440" w:name="_Toc11173"/>
      <w:r>
        <w:rPr>
          <w:rFonts w:hint="eastAsia" w:ascii="宋体" w:hAnsi="宋体" w:cs="宋体"/>
          <w:b/>
          <w:color w:val="auto"/>
          <w:sz w:val="24"/>
          <w:highlight w:val="none"/>
        </w:rPr>
        <w:t>2.0 合同生效</w:t>
      </w:r>
      <w:bookmarkEnd w:id="438"/>
      <w:bookmarkEnd w:id="439"/>
      <w:bookmarkEnd w:id="440"/>
    </w:p>
    <w:p w14:paraId="47523C2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88E5FFC">
      <w:pPr>
        <w:autoSpaceDE w:val="0"/>
        <w:autoSpaceDN w:val="0"/>
        <w:spacing w:line="560" w:lineRule="exact"/>
        <w:rPr>
          <w:rFonts w:ascii="宋体" w:hAnsi="宋体"/>
          <w:color w:val="auto"/>
          <w:sz w:val="24"/>
          <w:highlight w:val="none"/>
          <w:lang w:val="zh-CN"/>
        </w:rPr>
      </w:pPr>
    </w:p>
    <w:p w14:paraId="617DA64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40280B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2D0DB0A">
      <w:pPr>
        <w:autoSpaceDE w:val="0"/>
        <w:autoSpaceDN w:val="0"/>
        <w:spacing w:line="560" w:lineRule="exact"/>
        <w:rPr>
          <w:rFonts w:ascii="宋体" w:hAnsi="宋体"/>
          <w:color w:val="auto"/>
          <w:sz w:val="24"/>
          <w:highlight w:val="none"/>
          <w:lang w:val="zh-CN"/>
        </w:rPr>
      </w:pPr>
    </w:p>
    <w:p w14:paraId="6E89D12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7D9740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2EAAFD3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870C2A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D2C257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35537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87AB2C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591CDD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E185E4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1031341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9858DF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5F643E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19C6D8E">
      <w:pPr>
        <w:widowControl/>
        <w:spacing w:line="560" w:lineRule="exact"/>
        <w:jc w:val="left"/>
        <w:rPr>
          <w:rFonts w:ascii="宋体" w:hAnsi="宋体"/>
          <w:b/>
          <w:color w:val="auto"/>
          <w:sz w:val="24"/>
          <w:highlight w:val="none"/>
        </w:rPr>
      </w:pPr>
    </w:p>
    <w:p w14:paraId="01A2E8EC">
      <w:pPr>
        <w:widowControl/>
        <w:adjustRightInd/>
        <w:jc w:val="left"/>
        <w:rPr>
          <w:rFonts w:ascii="宋体" w:hAnsi="宋体"/>
          <w:b/>
          <w:color w:val="auto"/>
          <w:sz w:val="24"/>
          <w:highlight w:val="none"/>
        </w:rPr>
      </w:pPr>
      <w:r>
        <w:rPr>
          <w:rFonts w:ascii="宋体" w:hAnsi="宋体"/>
          <w:b/>
          <w:color w:val="auto"/>
          <w:highlight w:val="none"/>
        </w:rPr>
        <w:br w:type="page"/>
      </w:r>
    </w:p>
    <w:p w14:paraId="1CB362A3">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0C37C7E">
      <w:pPr>
        <w:spacing w:line="560" w:lineRule="exact"/>
        <w:ind w:firstLine="482" w:firstLineChars="200"/>
        <w:outlineLvl w:val="0"/>
        <w:rPr>
          <w:rFonts w:ascii="宋体" w:hAnsi="宋体"/>
          <w:b/>
          <w:color w:val="auto"/>
          <w:sz w:val="24"/>
          <w:highlight w:val="none"/>
        </w:rPr>
      </w:pPr>
      <w:bookmarkStart w:id="441" w:name="_Toc5228"/>
      <w:bookmarkStart w:id="442" w:name="_Toc14021"/>
      <w:bookmarkStart w:id="443" w:name="_Toc31297"/>
      <w:bookmarkStart w:id="444" w:name="_Toc19680"/>
      <w:bookmarkStart w:id="445" w:name="_Toc25079"/>
      <w:r>
        <w:rPr>
          <w:rFonts w:ascii="宋体" w:hAnsi="宋体"/>
          <w:b/>
          <w:color w:val="auto"/>
          <w:sz w:val="24"/>
          <w:highlight w:val="none"/>
        </w:rPr>
        <w:t>2.1 定义</w:t>
      </w:r>
      <w:bookmarkEnd w:id="441"/>
      <w:bookmarkEnd w:id="442"/>
      <w:bookmarkEnd w:id="443"/>
      <w:bookmarkEnd w:id="444"/>
      <w:bookmarkEnd w:id="445"/>
    </w:p>
    <w:p w14:paraId="12C724A6">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F53856F">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5D4C5E1">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1CCC678">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B9946F8">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328DE2F">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D727D62">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54E5B22">
      <w:pPr>
        <w:spacing w:line="560" w:lineRule="exact"/>
        <w:ind w:firstLine="482" w:firstLineChars="200"/>
        <w:outlineLvl w:val="0"/>
        <w:rPr>
          <w:rFonts w:ascii="宋体" w:hAnsi="宋体"/>
          <w:b/>
          <w:color w:val="auto"/>
          <w:sz w:val="24"/>
          <w:highlight w:val="none"/>
        </w:rPr>
      </w:pPr>
      <w:bookmarkStart w:id="446" w:name="_Toc23289"/>
      <w:bookmarkStart w:id="447" w:name="_Toc19539"/>
      <w:bookmarkStart w:id="448" w:name="_Toc31402"/>
      <w:bookmarkStart w:id="449" w:name="_Toc16752"/>
      <w:bookmarkStart w:id="450" w:name="_Toc3769"/>
      <w:r>
        <w:rPr>
          <w:rFonts w:ascii="宋体" w:hAnsi="宋体"/>
          <w:b/>
          <w:color w:val="auto"/>
          <w:sz w:val="24"/>
          <w:highlight w:val="none"/>
        </w:rPr>
        <w:t>2.2 技术规范</w:t>
      </w:r>
      <w:bookmarkEnd w:id="446"/>
      <w:bookmarkEnd w:id="447"/>
      <w:bookmarkEnd w:id="448"/>
      <w:bookmarkEnd w:id="449"/>
      <w:bookmarkEnd w:id="450"/>
    </w:p>
    <w:p w14:paraId="69ECB27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56B16E6">
      <w:pPr>
        <w:spacing w:line="560" w:lineRule="exact"/>
        <w:ind w:firstLine="482" w:firstLineChars="200"/>
        <w:outlineLvl w:val="0"/>
        <w:rPr>
          <w:rFonts w:ascii="宋体" w:hAnsi="宋体"/>
          <w:b/>
          <w:color w:val="auto"/>
          <w:sz w:val="24"/>
          <w:highlight w:val="none"/>
        </w:rPr>
      </w:pPr>
      <w:bookmarkStart w:id="451" w:name="_Toc9161"/>
      <w:bookmarkStart w:id="452" w:name="_Toc12412"/>
      <w:bookmarkStart w:id="453" w:name="_Toc27945"/>
      <w:bookmarkStart w:id="454" w:name="_Toc4133"/>
      <w:bookmarkStart w:id="455" w:name="_Toc13673"/>
      <w:r>
        <w:rPr>
          <w:rFonts w:ascii="宋体" w:hAnsi="宋体"/>
          <w:b/>
          <w:color w:val="auto"/>
          <w:sz w:val="24"/>
          <w:highlight w:val="none"/>
        </w:rPr>
        <w:t>2.3 知识产权</w:t>
      </w:r>
      <w:bookmarkEnd w:id="451"/>
      <w:bookmarkEnd w:id="452"/>
      <w:bookmarkEnd w:id="453"/>
      <w:bookmarkEnd w:id="454"/>
      <w:bookmarkEnd w:id="455"/>
    </w:p>
    <w:p w14:paraId="17C19D7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E39DAB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89C4784">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18BA0B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D00F09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3F113C5">
      <w:pPr>
        <w:spacing w:line="560" w:lineRule="exact"/>
        <w:ind w:firstLine="482" w:firstLineChars="200"/>
        <w:outlineLvl w:val="0"/>
        <w:rPr>
          <w:rFonts w:ascii="宋体" w:hAnsi="宋体"/>
          <w:b/>
          <w:color w:val="auto"/>
          <w:sz w:val="24"/>
          <w:highlight w:val="none"/>
        </w:rPr>
      </w:pPr>
      <w:bookmarkStart w:id="456" w:name="_Toc26555"/>
      <w:bookmarkStart w:id="457" w:name="_Toc31233"/>
      <w:bookmarkStart w:id="458" w:name="_Toc22011"/>
      <w:bookmarkStart w:id="459" w:name="_Toc15447"/>
      <w:bookmarkStart w:id="460" w:name="_Toc32670"/>
      <w:r>
        <w:rPr>
          <w:rFonts w:ascii="宋体" w:hAnsi="宋体"/>
          <w:b/>
          <w:color w:val="auto"/>
          <w:sz w:val="24"/>
          <w:highlight w:val="none"/>
        </w:rPr>
        <w:t>2.5 结算方式和付款条件</w:t>
      </w:r>
      <w:bookmarkEnd w:id="456"/>
      <w:bookmarkEnd w:id="457"/>
      <w:bookmarkEnd w:id="458"/>
      <w:bookmarkEnd w:id="459"/>
      <w:bookmarkEnd w:id="460"/>
    </w:p>
    <w:p w14:paraId="58FB611E">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DA04D93">
      <w:pPr>
        <w:spacing w:line="560" w:lineRule="exact"/>
        <w:ind w:firstLine="482" w:firstLineChars="200"/>
        <w:outlineLvl w:val="0"/>
        <w:rPr>
          <w:rFonts w:ascii="宋体" w:hAnsi="宋体"/>
          <w:b/>
          <w:color w:val="auto"/>
          <w:sz w:val="24"/>
          <w:highlight w:val="none"/>
        </w:rPr>
      </w:pPr>
      <w:bookmarkStart w:id="461" w:name="_Toc13154"/>
      <w:bookmarkStart w:id="462" w:name="_Toc18990"/>
      <w:bookmarkStart w:id="463" w:name="_Toc13467"/>
      <w:bookmarkStart w:id="464" w:name="_Toc16163"/>
      <w:bookmarkStart w:id="465" w:name="_Toc30507"/>
      <w:r>
        <w:rPr>
          <w:rFonts w:ascii="宋体" w:hAnsi="宋体"/>
          <w:b/>
          <w:color w:val="auto"/>
          <w:sz w:val="24"/>
          <w:highlight w:val="none"/>
        </w:rPr>
        <w:t>2.6 技术资料和保密义务</w:t>
      </w:r>
      <w:bookmarkEnd w:id="461"/>
      <w:bookmarkEnd w:id="462"/>
      <w:bookmarkEnd w:id="463"/>
      <w:bookmarkEnd w:id="464"/>
      <w:bookmarkEnd w:id="465"/>
    </w:p>
    <w:p w14:paraId="3942CD5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CF801E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3E3CB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F9B648F">
      <w:pPr>
        <w:spacing w:line="560" w:lineRule="exact"/>
        <w:ind w:firstLine="482" w:firstLineChars="200"/>
        <w:outlineLvl w:val="0"/>
        <w:rPr>
          <w:rFonts w:ascii="宋体" w:hAnsi="宋体"/>
          <w:b/>
          <w:color w:val="auto"/>
          <w:sz w:val="24"/>
          <w:highlight w:val="none"/>
        </w:rPr>
      </w:pPr>
      <w:bookmarkStart w:id="46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6"/>
    </w:p>
    <w:p w14:paraId="6ADE963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3F1C04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FF49FEA">
      <w:pPr>
        <w:spacing w:line="560" w:lineRule="exact"/>
        <w:ind w:firstLine="482" w:firstLineChars="200"/>
        <w:outlineLvl w:val="0"/>
        <w:rPr>
          <w:rFonts w:ascii="宋体" w:hAnsi="宋体"/>
          <w:b/>
          <w:color w:val="auto"/>
          <w:sz w:val="24"/>
          <w:highlight w:val="none"/>
        </w:rPr>
      </w:pPr>
      <w:bookmarkStart w:id="46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7"/>
    </w:p>
    <w:p w14:paraId="07420EA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67D026E">
      <w:pPr>
        <w:spacing w:line="560" w:lineRule="exact"/>
        <w:ind w:firstLine="482" w:firstLineChars="200"/>
        <w:outlineLvl w:val="0"/>
        <w:rPr>
          <w:rFonts w:ascii="宋体" w:hAnsi="宋体"/>
          <w:b/>
          <w:color w:val="auto"/>
          <w:sz w:val="24"/>
          <w:highlight w:val="none"/>
        </w:rPr>
      </w:pPr>
      <w:bookmarkStart w:id="46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8"/>
    </w:p>
    <w:p w14:paraId="750AD33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5480D0E">
      <w:pPr>
        <w:spacing w:line="560" w:lineRule="exact"/>
        <w:ind w:firstLine="482" w:firstLineChars="200"/>
        <w:outlineLvl w:val="0"/>
        <w:rPr>
          <w:rFonts w:ascii="宋体" w:hAnsi="宋体"/>
          <w:b/>
          <w:color w:val="auto"/>
          <w:sz w:val="24"/>
          <w:highlight w:val="none"/>
        </w:rPr>
      </w:pPr>
      <w:bookmarkStart w:id="469" w:name="_Toc10663"/>
      <w:bookmarkStart w:id="470" w:name="_Toc26689"/>
      <w:bookmarkStart w:id="471" w:name="_Toc23368"/>
      <w:bookmarkStart w:id="472" w:name="_Toc21830"/>
      <w:bookmarkStart w:id="473" w:name="_Toc42"/>
      <w:r>
        <w:rPr>
          <w:rFonts w:ascii="宋体" w:hAnsi="宋体"/>
          <w:b/>
          <w:color w:val="auto"/>
          <w:sz w:val="24"/>
          <w:highlight w:val="none"/>
        </w:rPr>
        <w:t>2.10 合同转让和分包</w:t>
      </w:r>
      <w:bookmarkEnd w:id="469"/>
      <w:bookmarkEnd w:id="470"/>
      <w:bookmarkEnd w:id="471"/>
      <w:bookmarkEnd w:id="472"/>
      <w:bookmarkEnd w:id="473"/>
    </w:p>
    <w:p w14:paraId="5A2A0C2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E69F8DC">
      <w:pPr>
        <w:spacing w:line="560" w:lineRule="exact"/>
        <w:ind w:firstLine="482" w:firstLineChars="200"/>
        <w:outlineLvl w:val="0"/>
        <w:rPr>
          <w:rFonts w:ascii="宋体" w:hAnsi="宋体"/>
          <w:b/>
          <w:color w:val="auto"/>
          <w:sz w:val="24"/>
          <w:highlight w:val="none"/>
        </w:rPr>
      </w:pPr>
      <w:bookmarkStart w:id="474" w:name="_Toc14371"/>
      <w:bookmarkStart w:id="475" w:name="_Toc4720"/>
      <w:bookmarkStart w:id="476" w:name="_Toc26633"/>
      <w:bookmarkStart w:id="477" w:name="_Toc25571"/>
      <w:bookmarkStart w:id="478" w:name="_Toc32494"/>
      <w:r>
        <w:rPr>
          <w:rFonts w:ascii="宋体" w:hAnsi="宋体"/>
          <w:b/>
          <w:color w:val="auto"/>
          <w:sz w:val="24"/>
          <w:highlight w:val="none"/>
        </w:rPr>
        <w:t>2.11 不可抗力</w:t>
      </w:r>
      <w:bookmarkEnd w:id="474"/>
      <w:bookmarkEnd w:id="475"/>
      <w:bookmarkEnd w:id="476"/>
      <w:bookmarkEnd w:id="477"/>
      <w:bookmarkEnd w:id="478"/>
    </w:p>
    <w:p w14:paraId="1F9C0C47">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F3C984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039640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6FE8432">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7B959A3">
      <w:pPr>
        <w:spacing w:line="560" w:lineRule="exact"/>
        <w:ind w:firstLine="482" w:firstLineChars="200"/>
        <w:outlineLvl w:val="0"/>
        <w:rPr>
          <w:rFonts w:ascii="宋体" w:hAnsi="宋体"/>
          <w:b/>
          <w:color w:val="auto"/>
          <w:sz w:val="24"/>
          <w:highlight w:val="none"/>
        </w:rPr>
      </w:pPr>
      <w:bookmarkStart w:id="479" w:name="_Toc24465"/>
      <w:bookmarkStart w:id="480" w:name="_Toc3638"/>
      <w:bookmarkStart w:id="481" w:name="_Toc25783"/>
      <w:bookmarkStart w:id="482" w:name="_Toc14115"/>
      <w:bookmarkStart w:id="483" w:name="_Toc23854"/>
      <w:r>
        <w:rPr>
          <w:rFonts w:ascii="宋体" w:hAnsi="宋体"/>
          <w:b/>
          <w:color w:val="auto"/>
          <w:sz w:val="24"/>
          <w:highlight w:val="none"/>
        </w:rPr>
        <w:t>2.12 税费</w:t>
      </w:r>
      <w:bookmarkEnd w:id="479"/>
      <w:bookmarkEnd w:id="480"/>
      <w:bookmarkEnd w:id="481"/>
      <w:bookmarkEnd w:id="482"/>
      <w:bookmarkEnd w:id="483"/>
    </w:p>
    <w:p w14:paraId="0AFB6B7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CC27597">
      <w:pPr>
        <w:spacing w:line="560" w:lineRule="exact"/>
        <w:ind w:firstLine="482" w:firstLineChars="200"/>
        <w:outlineLvl w:val="0"/>
        <w:rPr>
          <w:rFonts w:ascii="宋体" w:hAnsi="宋体"/>
          <w:b/>
          <w:color w:val="auto"/>
          <w:sz w:val="24"/>
          <w:highlight w:val="none"/>
        </w:rPr>
      </w:pPr>
      <w:bookmarkStart w:id="484" w:name="_Toc14814"/>
      <w:bookmarkStart w:id="485" w:name="_Toc7315"/>
      <w:bookmarkStart w:id="486" w:name="_Toc25525"/>
      <w:bookmarkStart w:id="487" w:name="_Toc26883"/>
      <w:bookmarkStart w:id="488" w:name="_Toc30105"/>
      <w:r>
        <w:rPr>
          <w:rFonts w:ascii="宋体" w:hAnsi="宋体"/>
          <w:b/>
          <w:color w:val="auto"/>
          <w:sz w:val="24"/>
          <w:highlight w:val="none"/>
        </w:rPr>
        <w:t>2.13 乙方破产</w:t>
      </w:r>
      <w:bookmarkEnd w:id="484"/>
      <w:bookmarkEnd w:id="485"/>
      <w:bookmarkEnd w:id="486"/>
      <w:bookmarkEnd w:id="487"/>
      <w:bookmarkEnd w:id="488"/>
    </w:p>
    <w:p w14:paraId="42E1AD89">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1526E63">
      <w:pPr>
        <w:spacing w:line="560" w:lineRule="exact"/>
        <w:ind w:firstLine="482" w:firstLineChars="200"/>
        <w:outlineLvl w:val="0"/>
        <w:rPr>
          <w:rFonts w:ascii="宋体" w:hAnsi="宋体"/>
          <w:b/>
          <w:color w:val="auto"/>
          <w:sz w:val="24"/>
          <w:highlight w:val="none"/>
        </w:rPr>
      </w:pPr>
      <w:bookmarkStart w:id="489" w:name="_Toc1123"/>
      <w:bookmarkStart w:id="490" w:name="_Toc2016"/>
      <w:bookmarkStart w:id="491" w:name="_Toc23323"/>
      <w:r>
        <w:rPr>
          <w:rFonts w:ascii="宋体" w:hAnsi="宋体"/>
          <w:b/>
          <w:color w:val="auto"/>
          <w:sz w:val="24"/>
          <w:highlight w:val="none"/>
        </w:rPr>
        <w:t>2.14 合同中止、终止</w:t>
      </w:r>
      <w:bookmarkEnd w:id="489"/>
      <w:bookmarkEnd w:id="490"/>
      <w:bookmarkEnd w:id="491"/>
    </w:p>
    <w:p w14:paraId="0D5EC7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AB85D1D">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9ABF2A4">
      <w:pPr>
        <w:spacing w:line="560" w:lineRule="exact"/>
        <w:ind w:firstLine="482" w:firstLineChars="200"/>
        <w:outlineLvl w:val="0"/>
        <w:rPr>
          <w:rFonts w:ascii="宋体" w:hAnsi="宋体"/>
          <w:b/>
          <w:color w:val="auto"/>
          <w:sz w:val="24"/>
          <w:highlight w:val="none"/>
        </w:rPr>
      </w:pPr>
      <w:bookmarkStart w:id="492" w:name="_Toc1969"/>
      <w:bookmarkStart w:id="493" w:name="_Toc14525"/>
      <w:bookmarkStart w:id="494" w:name="_Toc17363"/>
      <w:r>
        <w:rPr>
          <w:rFonts w:ascii="宋体" w:hAnsi="宋体"/>
          <w:b/>
          <w:color w:val="auto"/>
          <w:sz w:val="24"/>
          <w:highlight w:val="none"/>
        </w:rPr>
        <w:t>2.15 检验和验收</w:t>
      </w:r>
      <w:bookmarkEnd w:id="492"/>
      <w:bookmarkEnd w:id="493"/>
      <w:bookmarkEnd w:id="494"/>
    </w:p>
    <w:p w14:paraId="3C82B0E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15DAEA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14FCEB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68F2B1D">
      <w:pPr>
        <w:spacing w:line="560" w:lineRule="exact"/>
        <w:ind w:firstLine="482" w:firstLineChars="200"/>
        <w:outlineLvl w:val="0"/>
        <w:rPr>
          <w:rFonts w:ascii="宋体" w:hAnsi="宋体"/>
          <w:b/>
          <w:color w:val="auto"/>
          <w:sz w:val="24"/>
          <w:highlight w:val="none"/>
        </w:rPr>
      </w:pPr>
      <w:bookmarkStart w:id="495" w:name="_Toc9808"/>
      <w:bookmarkStart w:id="496" w:name="_Toc25198"/>
      <w:bookmarkStart w:id="497" w:name="_Toc2308"/>
      <w:bookmarkStart w:id="498" w:name="_Toc12666"/>
      <w:bookmarkStart w:id="499" w:name="_Toc31892"/>
      <w:r>
        <w:rPr>
          <w:rFonts w:ascii="宋体" w:hAnsi="宋体"/>
          <w:b/>
          <w:color w:val="auto"/>
          <w:sz w:val="24"/>
          <w:highlight w:val="none"/>
        </w:rPr>
        <w:t>2.16 通知和送达</w:t>
      </w:r>
      <w:bookmarkEnd w:id="495"/>
      <w:bookmarkEnd w:id="496"/>
      <w:bookmarkEnd w:id="497"/>
      <w:bookmarkEnd w:id="498"/>
      <w:bookmarkEnd w:id="499"/>
    </w:p>
    <w:p w14:paraId="5E1E7E5E">
      <w:pPr>
        <w:spacing w:line="560" w:lineRule="exact"/>
        <w:ind w:firstLine="480" w:firstLineChars="200"/>
        <w:rPr>
          <w:rFonts w:ascii="宋体" w:hAnsi="宋体"/>
          <w:color w:val="auto"/>
          <w:sz w:val="24"/>
          <w:highlight w:val="none"/>
        </w:rPr>
      </w:pPr>
      <w:bookmarkStart w:id="500" w:name="_Toc18401"/>
      <w:bookmarkStart w:id="501"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B59E3C1">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0"/>
      <w:bookmarkEnd w:id="501"/>
    </w:p>
    <w:p w14:paraId="4ABDB4D7">
      <w:pPr>
        <w:spacing w:line="560" w:lineRule="exact"/>
        <w:ind w:firstLine="482" w:firstLineChars="200"/>
        <w:outlineLvl w:val="0"/>
        <w:rPr>
          <w:rFonts w:ascii="宋体" w:hAnsi="宋体"/>
          <w:b/>
          <w:color w:val="auto"/>
          <w:sz w:val="24"/>
          <w:highlight w:val="none"/>
        </w:rPr>
      </w:pPr>
      <w:bookmarkStart w:id="502" w:name="_Toc28906"/>
      <w:bookmarkStart w:id="503" w:name="_Toc20808"/>
      <w:bookmarkStart w:id="504" w:name="_Toc27644"/>
      <w:bookmarkStart w:id="505" w:name="_Toc12254"/>
      <w:bookmarkStart w:id="506"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2"/>
      <w:bookmarkEnd w:id="503"/>
      <w:bookmarkEnd w:id="504"/>
      <w:bookmarkEnd w:id="505"/>
      <w:bookmarkEnd w:id="506"/>
    </w:p>
    <w:p w14:paraId="2338E663">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167C0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FB39D42">
      <w:pPr>
        <w:spacing w:line="560" w:lineRule="exact"/>
        <w:ind w:firstLine="482" w:firstLineChars="200"/>
        <w:outlineLvl w:val="0"/>
        <w:rPr>
          <w:rFonts w:ascii="宋体" w:hAnsi="宋体" w:cs="宋体"/>
          <w:b/>
          <w:color w:val="auto"/>
          <w:sz w:val="24"/>
          <w:highlight w:val="none"/>
        </w:rPr>
      </w:pPr>
      <w:bookmarkStart w:id="507" w:name="_Toc30599"/>
      <w:bookmarkStart w:id="508" w:name="_Toc4355"/>
      <w:bookmarkStart w:id="509" w:name="_Toc18540"/>
      <w:r>
        <w:rPr>
          <w:rFonts w:hint="eastAsia" w:ascii="宋体" w:hAnsi="宋体" w:cs="宋体"/>
          <w:b/>
          <w:color w:val="auto"/>
          <w:sz w:val="24"/>
          <w:highlight w:val="none"/>
        </w:rPr>
        <w:t>2.18 计量单位</w:t>
      </w:r>
      <w:bookmarkEnd w:id="507"/>
      <w:bookmarkEnd w:id="508"/>
      <w:bookmarkEnd w:id="509"/>
    </w:p>
    <w:p w14:paraId="31ADB0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9E016C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13477AD">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859DE22">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0" w:name="_Toc331685784"/>
      <w:r>
        <w:rPr>
          <w:rFonts w:hint="eastAsia" w:ascii="宋体" w:hAnsi="宋体" w:cs="宋体"/>
          <w:b/>
          <w:color w:val="auto"/>
          <w:sz w:val="24"/>
          <w:highlight w:val="none"/>
        </w:rPr>
        <w:t xml:space="preserve"> </w:t>
      </w:r>
      <w:bookmarkEnd w:id="510"/>
      <w:r>
        <w:rPr>
          <w:rFonts w:hint="eastAsia" w:ascii="宋体" w:hAnsi="宋体" w:cs="宋体"/>
          <w:b/>
          <w:color w:val="auto"/>
          <w:sz w:val="24"/>
          <w:highlight w:val="none"/>
        </w:rPr>
        <w:t>第三部分  合同专用条款</w:t>
      </w:r>
    </w:p>
    <w:p w14:paraId="4FC4E44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E211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55527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1F0297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9B52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E6E4E9">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27C4417E">
            <w:pPr>
              <w:spacing w:line="360" w:lineRule="auto"/>
              <w:rPr>
                <w:rFonts w:ascii="宋体" w:hAnsi="宋体" w:cs="宋体"/>
                <w:color w:val="auto"/>
                <w:sz w:val="24"/>
                <w:highlight w:val="none"/>
              </w:rPr>
            </w:pPr>
            <w:r>
              <w:rPr>
                <w:rFonts w:hint="eastAsia" w:ascii="宋体" w:hAnsi="宋体" w:cs="宋体"/>
                <w:sz w:val="24"/>
                <w:lang w:val="en-US" w:eastAsia="zh-CN"/>
              </w:rPr>
              <w:t>/</w:t>
            </w:r>
          </w:p>
        </w:tc>
      </w:tr>
      <w:tr w14:paraId="01F53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D8BDD3">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55331FCE">
            <w:pPr>
              <w:spacing w:line="360" w:lineRule="auto"/>
              <w:rPr>
                <w:rFonts w:ascii="宋体" w:hAnsi="宋体" w:cs="宋体"/>
                <w:color w:val="auto"/>
                <w:sz w:val="24"/>
                <w:highlight w:val="none"/>
              </w:rPr>
            </w:pPr>
            <w:r>
              <w:rPr>
                <w:rFonts w:hint="eastAsia" w:ascii="Times New Roman" w:hAnsi="Times New Roman" w:eastAsia="宋体" w:cs="Times New Roman"/>
                <w:color w:val="auto"/>
                <w:sz w:val="24"/>
                <w:highlight w:val="none"/>
                <w:lang w:val="en-US" w:eastAsia="zh-CN"/>
              </w:rPr>
              <w:t>乙方不需要支付履约保证金</w:t>
            </w:r>
          </w:p>
        </w:tc>
      </w:tr>
      <w:tr w14:paraId="1FC6A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703D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0252CFD8">
            <w:pPr>
              <w:spacing w:line="360" w:lineRule="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收到正规发票后支付合同总价的60%。</w:t>
            </w:r>
          </w:p>
        </w:tc>
      </w:tr>
      <w:tr w14:paraId="54083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A72679">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2CD09015">
            <w:pPr>
              <w:spacing w:line="360" w:lineRule="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p>
        </w:tc>
      </w:tr>
      <w:tr w14:paraId="55416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54B0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16AC5EA0">
            <w:pPr>
              <w:spacing w:line="360" w:lineRule="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p>
        </w:tc>
      </w:tr>
      <w:tr w14:paraId="43F4E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BC917B">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0BD1B7B3">
            <w:pPr>
              <w:spacing w:line="360" w:lineRule="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合同履行完毕经验收合格后，在收到乙方开具的正规发票后，甲方将合同余款支付至乙方的账户。</w:t>
            </w:r>
          </w:p>
        </w:tc>
      </w:tr>
      <w:tr w14:paraId="7EC64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4718F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2AD8BA00">
            <w:pPr>
              <w:spacing w:line="360" w:lineRule="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2025年8月1日-2027年7月31日</w:t>
            </w:r>
          </w:p>
        </w:tc>
      </w:tr>
      <w:tr w14:paraId="6C740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FB6266">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7848D4EE">
            <w:pPr>
              <w:spacing w:line="360" w:lineRule="auto"/>
              <w:rPr>
                <w:rFonts w:ascii="宋体" w:hAnsi="宋体" w:cs="宋体"/>
                <w:color w:val="auto"/>
                <w:sz w:val="24"/>
                <w:highlight w:val="none"/>
              </w:rPr>
            </w:pPr>
            <w:r>
              <w:rPr>
                <w:rFonts w:hint="eastAsia" w:ascii="宋体" w:hAnsi="宋体" w:cs="宋体"/>
                <w:sz w:val="24"/>
                <w:lang w:val="en-US" w:eastAsia="zh-CN"/>
              </w:rPr>
              <w:t>拱墅区</w:t>
            </w:r>
          </w:p>
        </w:tc>
      </w:tr>
      <w:tr w14:paraId="6CFE0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2F9227">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20E312CC">
            <w:pPr>
              <w:spacing w:line="360" w:lineRule="auto"/>
              <w:rPr>
                <w:rFonts w:ascii="宋体" w:hAnsi="宋体" w:cs="宋体"/>
                <w:color w:val="auto"/>
                <w:sz w:val="24"/>
                <w:highlight w:val="none"/>
              </w:rPr>
            </w:pPr>
            <w:r>
              <w:rPr>
                <w:rFonts w:hint="eastAsia" w:ascii="宋体" w:hAnsi="宋体" w:cs="宋体"/>
                <w:sz w:val="24"/>
                <w:highlight w:val="none"/>
                <w:lang w:val="en-US" w:eastAsia="zh-CN" w:bidi="ar"/>
              </w:rPr>
              <w:t>按甲方要求。</w:t>
            </w:r>
          </w:p>
        </w:tc>
      </w:tr>
      <w:tr w14:paraId="2677D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74C5CA">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60636CF2">
            <w:pPr>
              <w:spacing w:line="360" w:lineRule="auto"/>
              <w:rPr>
                <w:rFonts w:ascii="宋体" w:hAnsi="宋体" w:cs="宋体"/>
                <w:color w:val="auto"/>
                <w:sz w:val="24"/>
                <w:highlight w:val="none"/>
              </w:rPr>
            </w:pPr>
            <w:r>
              <w:rPr>
                <w:rFonts w:hint="eastAsia" w:ascii="宋体" w:hAnsi="宋体" w:cs="宋体"/>
                <w:sz w:val="24"/>
                <w:lang w:val="en-US" w:eastAsia="zh-CN"/>
              </w:rPr>
              <w:t>/</w:t>
            </w:r>
          </w:p>
        </w:tc>
      </w:tr>
      <w:tr w14:paraId="0E4DE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E3C89B">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2ACB316">
            <w:pPr>
              <w:spacing w:line="360" w:lineRule="auto"/>
              <w:rPr>
                <w:rFonts w:ascii="宋体" w:hAnsi="宋体" w:cs="宋体"/>
                <w:color w:val="auto"/>
                <w:sz w:val="24"/>
                <w:highlight w:val="none"/>
              </w:rPr>
            </w:pPr>
            <w:r>
              <w:rPr>
                <w:rFonts w:hint="eastAsia" w:ascii="宋体" w:hAnsi="宋体" w:cs="宋体"/>
                <w:sz w:val="24"/>
                <w:lang w:val="en-US" w:eastAsia="zh-CN"/>
              </w:rPr>
              <w:t>/</w:t>
            </w:r>
          </w:p>
        </w:tc>
      </w:tr>
      <w:tr w14:paraId="70752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FA568A">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7074525E">
            <w:pPr>
              <w:spacing w:line="360" w:lineRule="auto"/>
              <w:rPr>
                <w:rFonts w:ascii="宋体" w:hAnsi="宋体" w:cs="宋体"/>
                <w:color w:val="auto"/>
                <w:sz w:val="24"/>
                <w:highlight w:val="none"/>
              </w:rPr>
            </w:pPr>
            <w:r>
              <w:rPr>
                <w:rFonts w:hint="eastAsia" w:ascii="宋体" w:hAnsi="宋体" w:cs="宋体"/>
                <w:sz w:val="24"/>
                <w:lang w:val="en-US" w:eastAsia="zh-CN"/>
              </w:rPr>
              <w:t>/</w:t>
            </w:r>
          </w:p>
        </w:tc>
      </w:tr>
      <w:tr w14:paraId="27C62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A7E57B">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7FB8C997">
            <w:pPr>
              <w:spacing w:line="360" w:lineRule="auto"/>
              <w:rPr>
                <w:rFonts w:ascii="宋体" w:hAnsi="宋体" w:cs="宋体"/>
                <w:color w:val="auto"/>
                <w:sz w:val="24"/>
                <w:highlight w:val="none"/>
              </w:rPr>
            </w:pPr>
            <w:r>
              <w:rPr>
                <w:rFonts w:hint="eastAsia" w:ascii="宋体" w:hAnsi="宋体" w:cs="宋体"/>
                <w:sz w:val="24"/>
                <w:lang w:val="en-US" w:eastAsia="zh-CN"/>
              </w:rPr>
              <w:t>/</w:t>
            </w:r>
          </w:p>
        </w:tc>
      </w:tr>
      <w:tr w14:paraId="16D49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21A356">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65BEC98B">
            <w:pPr>
              <w:spacing w:line="360" w:lineRule="auto"/>
              <w:rPr>
                <w:rFonts w:ascii="宋体" w:hAnsi="宋体" w:cs="宋体"/>
                <w:color w:val="auto"/>
                <w:sz w:val="24"/>
                <w:highlight w:val="none"/>
              </w:rPr>
            </w:pPr>
            <w:r>
              <w:rPr>
                <w:rFonts w:hint="eastAsia" w:ascii="宋体" w:hAnsi="宋体" w:cs="宋体"/>
                <w:sz w:val="24"/>
                <w:lang w:val="en-US" w:eastAsia="zh-CN"/>
              </w:rPr>
              <w:t>/</w:t>
            </w:r>
          </w:p>
        </w:tc>
      </w:tr>
      <w:tr w14:paraId="6A0E6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5F8DF0">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7F7CCD89">
            <w:pPr>
              <w:spacing w:line="360" w:lineRule="auto"/>
              <w:rPr>
                <w:rFonts w:ascii="宋体" w:hAnsi="宋体" w:cs="宋体"/>
                <w:color w:val="auto"/>
                <w:sz w:val="24"/>
                <w:highlight w:val="none"/>
              </w:rPr>
            </w:pPr>
            <w:r>
              <w:rPr>
                <w:rFonts w:hint="eastAsia" w:ascii="宋体" w:hAnsi="宋体" w:cs="宋体"/>
                <w:sz w:val="24"/>
              </w:rPr>
              <w:t>向</w:t>
            </w:r>
            <w:r>
              <w:rPr>
                <w:rFonts w:hint="eastAsia" w:ascii="宋体" w:hAnsi="宋体" w:cs="宋体"/>
                <w:sz w:val="24"/>
                <w:lang w:val="en-US" w:eastAsia="zh-CN"/>
              </w:rPr>
              <w:t>杭州市拱墅区</w:t>
            </w:r>
            <w:r>
              <w:rPr>
                <w:rFonts w:hint="eastAsia" w:ascii="宋体" w:hAnsi="宋体" w:cs="宋体"/>
                <w:sz w:val="24"/>
              </w:rPr>
              <w:t>人民法院起诉</w:t>
            </w:r>
          </w:p>
        </w:tc>
      </w:tr>
      <w:tr w14:paraId="4024B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40F45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6AF7D26D">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sz w:val="24"/>
                <w:lang w:val="en-US" w:eastAsia="zh-CN"/>
              </w:rPr>
              <w:t>/</w:t>
            </w:r>
          </w:p>
        </w:tc>
      </w:tr>
      <w:tr w14:paraId="4792B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02D15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7B208C2F">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sz w:val="24"/>
                <w:lang w:val="en-US" w:eastAsia="zh-CN"/>
              </w:rPr>
              <w:t>合同专用条款1.6.2</w:t>
            </w:r>
          </w:p>
        </w:tc>
      </w:tr>
      <w:tr w14:paraId="0D836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8E53E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8F545A4">
            <w:pPr>
              <w:spacing w:line="360" w:lineRule="auto"/>
              <w:rPr>
                <w:rFonts w:ascii="宋体" w:hAnsi="宋体" w:cs="宋体"/>
                <w:color w:val="auto"/>
                <w:sz w:val="24"/>
                <w:highlight w:val="none"/>
              </w:rPr>
            </w:pPr>
            <w:r>
              <w:rPr>
                <w:rFonts w:hint="eastAsia" w:ascii="宋体" w:hAnsi="宋体"/>
                <w:sz w:val="24"/>
              </w:rPr>
              <w:t>因</w:t>
            </w:r>
            <w:r>
              <w:rPr>
                <w:rFonts w:ascii="宋体" w:hAnsi="宋体"/>
                <w:sz w:val="24"/>
              </w:rPr>
              <w:t>不可抗力致使合同有变更必要的，双方当事人应在</w:t>
            </w:r>
            <w:r>
              <w:rPr>
                <w:rFonts w:hint="eastAsia" w:ascii="宋体" w:hAnsi="宋体"/>
                <w:b/>
                <w:i w:val="0"/>
                <w:iCs/>
                <w:sz w:val="24"/>
                <w:u w:val="single"/>
                <w:lang w:val="en-US" w:eastAsia="zh-CN"/>
              </w:rPr>
              <w:t>180日历天</w:t>
            </w:r>
            <w:r>
              <w:rPr>
                <w:rFonts w:ascii="宋体" w:hAnsi="宋体"/>
                <w:sz w:val="24"/>
              </w:rPr>
              <w:t>约定时间内以书面形式变更合同</w:t>
            </w:r>
            <w:r>
              <w:rPr>
                <w:rFonts w:hint="eastAsia" w:ascii="宋体" w:hAnsi="宋体"/>
                <w:sz w:val="24"/>
              </w:rPr>
              <w:t>；</w:t>
            </w:r>
          </w:p>
        </w:tc>
      </w:tr>
      <w:tr w14:paraId="5EB0B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5AE4DF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5E88167F">
            <w:pPr>
              <w:spacing w:line="360" w:lineRule="auto"/>
              <w:rPr>
                <w:rFonts w:ascii="宋体" w:hAnsi="宋体" w:cs="宋体"/>
                <w:color w:val="auto"/>
                <w:sz w:val="24"/>
                <w:highlight w:val="none"/>
              </w:rPr>
            </w:pP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eastAsia="宋体" w:cs="宋体"/>
                <w:b/>
                <w:bCs/>
                <w:kern w:val="0"/>
                <w:sz w:val="24"/>
                <w:highlight w:val="none"/>
                <w:u w:val="single"/>
              </w:rPr>
              <w:t>30日历天</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hint="eastAsia" w:ascii="宋体" w:hAnsi="宋体" w:eastAsia="宋体" w:cs="宋体"/>
                <w:b/>
                <w:bCs/>
                <w:kern w:val="0"/>
                <w:sz w:val="24"/>
                <w:highlight w:val="none"/>
                <w:u w:val="single"/>
              </w:rPr>
              <w:t>30日历天</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tc>
      </w:tr>
      <w:tr w14:paraId="684A6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A6429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5FE39E0C">
            <w:pPr>
              <w:spacing w:line="360" w:lineRule="auto"/>
              <w:rPr>
                <w:rFonts w:ascii="宋体" w:hAnsi="宋体" w:cs="宋体"/>
                <w:color w:val="auto"/>
                <w:sz w:val="24"/>
                <w:highlight w:val="none"/>
              </w:rPr>
            </w:pPr>
            <w:r>
              <w:rPr>
                <w:rFonts w:hint="eastAsia" w:ascii="宋体" w:hAnsi="宋体" w:cs="宋体"/>
                <w:sz w:val="24"/>
                <w:lang w:val="en-US" w:eastAsia="zh-CN"/>
              </w:rPr>
              <w:t>/</w:t>
            </w:r>
          </w:p>
        </w:tc>
      </w:tr>
      <w:tr w14:paraId="58927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A413A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3E75C469">
            <w:pPr>
              <w:tabs>
                <w:tab w:val="left" w:pos="360"/>
                <w:tab w:val="left" w:pos="540"/>
                <w:tab w:val="left" w:pos="1080"/>
              </w:tabs>
              <w:spacing w:line="560" w:lineRule="exact"/>
              <w:rPr>
                <w:rFonts w:hint="eastAsia" w:ascii="宋体" w:hAnsi="宋体" w:eastAsia="宋体"/>
                <w:sz w:val="24"/>
                <w:lang w:eastAsia="zh-CN"/>
              </w:rPr>
            </w:pPr>
            <w:r>
              <w:rPr>
                <w:rFonts w:hint="eastAsia" w:ascii="宋体" w:hAnsi="宋体"/>
                <w:sz w:val="24"/>
              </w:rPr>
              <w:t>检验和验收标准、程序等具体内容以及前述验收书的效力详见</w:t>
            </w:r>
            <w:r>
              <w:rPr>
                <w:rFonts w:hint="eastAsia" w:hAnsi="宋体"/>
                <w:color w:val="auto"/>
                <w:sz w:val="24"/>
              </w:rPr>
              <w:t>采购需求及投标文件</w:t>
            </w:r>
            <w:r>
              <w:rPr>
                <w:rFonts w:hint="eastAsia" w:ascii="宋体" w:hAnsi="宋体"/>
                <w:i/>
                <w:sz w:val="24"/>
                <w:lang w:eastAsia="zh-CN"/>
              </w:rPr>
              <w:t>，</w:t>
            </w:r>
            <w:r>
              <w:rPr>
                <w:rFonts w:hint="eastAsia" w:hAnsi="宋体"/>
                <w:color w:val="auto"/>
                <w:sz w:val="24"/>
              </w:rPr>
              <w:t>具体验收流程、程序以甲方要求为准。</w:t>
            </w:r>
          </w:p>
          <w:p w14:paraId="651BC72D">
            <w:pPr>
              <w:spacing w:line="360" w:lineRule="auto"/>
              <w:rPr>
                <w:rFonts w:ascii="宋体" w:hAnsi="宋体" w:cs="宋体"/>
                <w:color w:val="auto"/>
                <w:sz w:val="24"/>
                <w:highlight w:val="none"/>
              </w:rPr>
            </w:pPr>
          </w:p>
        </w:tc>
      </w:tr>
      <w:tr w14:paraId="41278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F6F3CE6">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77F6087B">
            <w:pPr>
              <w:spacing w:line="560" w:lineRule="exact"/>
              <w:rPr>
                <w:rFonts w:ascii="宋体" w:hAnsi="宋体"/>
                <w:sz w:val="24"/>
              </w:rPr>
            </w:pPr>
            <w:r>
              <w:rPr>
                <w:rFonts w:ascii="宋体" w:hAnsi="宋体"/>
                <w:sz w:val="24"/>
              </w:rPr>
              <w:t>合同份数按</w:t>
            </w:r>
            <w:r>
              <w:rPr>
                <w:rFonts w:hint="eastAsia" w:ascii="宋体" w:hAnsi="宋体"/>
                <w:b/>
                <w:i/>
                <w:sz w:val="24"/>
                <w:u w:val="single"/>
                <w:lang w:val="en-US" w:eastAsia="zh-CN"/>
              </w:rPr>
              <w:t>一</w:t>
            </w:r>
            <w:r>
              <w:rPr>
                <w:rFonts w:hint="eastAsia" w:ascii="宋体" w:hAnsi="宋体"/>
                <w:b/>
                <w:i w:val="0"/>
                <w:iCs/>
                <w:sz w:val="24"/>
                <w:u w:val="single"/>
                <w:lang w:val="en-US" w:eastAsia="zh-CN"/>
              </w:rPr>
              <w:t>式6份，甲方3份，乙方3份</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748D2463">
            <w:pPr>
              <w:spacing w:line="360" w:lineRule="auto"/>
              <w:rPr>
                <w:rFonts w:ascii="宋体" w:hAnsi="宋体" w:cs="宋体"/>
                <w:color w:val="auto"/>
                <w:sz w:val="24"/>
                <w:highlight w:val="none"/>
              </w:rPr>
            </w:pPr>
          </w:p>
        </w:tc>
      </w:tr>
    </w:tbl>
    <w:p w14:paraId="49B4794C">
      <w:pPr>
        <w:spacing w:line="360" w:lineRule="auto"/>
        <w:ind w:left="-420" w:leftChars="-200" w:right="-420" w:rightChars="-200" w:firstLine="480" w:firstLineChars="200"/>
        <w:rPr>
          <w:rFonts w:ascii="宋体" w:hAnsi="宋体" w:cs="宋体"/>
          <w:color w:val="auto"/>
          <w:sz w:val="24"/>
          <w:highlight w:val="none"/>
        </w:rPr>
      </w:pPr>
    </w:p>
    <w:p w14:paraId="5DDE42D3">
      <w:pPr>
        <w:spacing w:line="360" w:lineRule="auto"/>
        <w:ind w:left="-420" w:leftChars="-200" w:right="-420" w:rightChars="-200" w:firstLine="480" w:firstLineChars="200"/>
        <w:jc w:val="center"/>
        <w:outlineLvl w:val="0"/>
        <w:rPr>
          <w:rFonts w:ascii="宋体" w:hAnsi="宋体" w:cs="宋体"/>
          <w:color w:val="auto"/>
          <w:sz w:val="24"/>
          <w:highlight w:val="none"/>
        </w:rPr>
      </w:pPr>
    </w:p>
    <w:p w14:paraId="7C885E8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FD09C89">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212836EE">
      <w:pPr>
        <w:spacing w:line="360" w:lineRule="auto"/>
        <w:jc w:val="center"/>
        <w:outlineLvl w:val="0"/>
        <w:rPr>
          <w:rFonts w:ascii="宋体" w:hAnsi="宋体" w:cs="宋体"/>
          <w:b/>
          <w:color w:val="auto"/>
          <w:kern w:val="0"/>
          <w:sz w:val="36"/>
          <w:szCs w:val="36"/>
          <w:highlight w:val="none"/>
        </w:rPr>
      </w:pPr>
    </w:p>
    <w:p w14:paraId="487521E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964269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BD09A9C">
      <w:pPr>
        <w:spacing w:line="360" w:lineRule="auto"/>
        <w:jc w:val="center"/>
        <w:outlineLvl w:val="0"/>
        <w:rPr>
          <w:rFonts w:ascii="宋体" w:hAnsi="宋体" w:cs="宋体"/>
          <w:b/>
          <w:color w:val="auto"/>
          <w:kern w:val="0"/>
          <w:sz w:val="36"/>
          <w:szCs w:val="36"/>
          <w:highlight w:val="none"/>
        </w:rPr>
      </w:pPr>
    </w:p>
    <w:p w14:paraId="3360AB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A1D902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3E432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A81FC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E614AB6">
      <w:pPr>
        <w:snapToGrid w:val="0"/>
        <w:spacing w:line="360" w:lineRule="auto"/>
        <w:ind w:firstLine="480" w:firstLineChars="200"/>
        <w:rPr>
          <w:rFonts w:ascii="宋体" w:hAnsi="宋体" w:cs="宋体"/>
          <w:color w:val="auto"/>
          <w:sz w:val="24"/>
          <w:highlight w:val="none"/>
        </w:rPr>
      </w:pPr>
    </w:p>
    <w:p w14:paraId="3FD18B51">
      <w:pPr>
        <w:spacing w:line="360" w:lineRule="auto"/>
        <w:ind w:firstLine="480" w:firstLineChars="200"/>
        <w:rPr>
          <w:rFonts w:ascii="宋体" w:hAnsi="宋体" w:cs="宋体"/>
          <w:color w:val="auto"/>
          <w:sz w:val="24"/>
          <w:highlight w:val="none"/>
        </w:rPr>
      </w:pPr>
    </w:p>
    <w:p w14:paraId="794C132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286679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Theme="minorEastAsia" w:hAnsiTheme="minorEastAsia" w:eastAsiaTheme="minorEastAsia"/>
          <w:sz w:val="24"/>
          <w:lang w:val="en-US" w:eastAsia="zh-CN"/>
        </w:rPr>
        <w:t>杭州市拱墅区人民政府东新街道办事处）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44FFF91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2025-2027年东新街道物业综合管理工作站运营服务项目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浙房咨2025【DCG-004】</w:t>
      </w:r>
      <w:r>
        <w:rPr>
          <w:rFonts w:hint="eastAsia" w:ascii="宋体" w:hAnsi="宋体" w:cs="宋体"/>
          <w:color w:val="auto"/>
          <w:sz w:val="24"/>
          <w:highlight w:val="none"/>
        </w:rPr>
        <w:t>）】政府采购活动，郑重承诺：</w:t>
      </w:r>
    </w:p>
    <w:p w14:paraId="16B9446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932DE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04031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3B811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D0ABE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E4F31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3D892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FAA5C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BAE8D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9F3A3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9DA7B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8279E6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7F542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8FA6C99">
      <w:pPr>
        <w:snapToGrid w:val="0"/>
        <w:spacing w:line="360" w:lineRule="auto"/>
        <w:ind w:right="480"/>
        <w:jc w:val="center"/>
        <w:rPr>
          <w:rFonts w:ascii="宋体" w:hAnsi="宋体" w:cs="宋体"/>
          <w:b/>
          <w:color w:val="auto"/>
          <w:kern w:val="0"/>
          <w:sz w:val="32"/>
          <w:szCs w:val="32"/>
          <w:highlight w:val="none"/>
        </w:rPr>
      </w:pPr>
    </w:p>
    <w:p w14:paraId="72F3216E">
      <w:pPr>
        <w:snapToGrid w:val="0"/>
        <w:spacing w:line="360" w:lineRule="auto"/>
        <w:ind w:right="480"/>
        <w:jc w:val="center"/>
        <w:rPr>
          <w:rFonts w:ascii="宋体" w:hAnsi="宋体" w:cs="宋体"/>
          <w:b/>
          <w:color w:val="auto"/>
          <w:kern w:val="0"/>
          <w:sz w:val="32"/>
          <w:szCs w:val="32"/>
          <w:highlight w:val="none"/>
        </w:rPr>
      </w:pPr>
    </w:p>
    <w:p w14:paraId="6EB305BE">
      <w:pPr>
        <w:snapToGrid w:val="0"/>
        <w:spacing w:line="360" w:lineRule="auto"/>
        <w:ind w:right="480"/>
        <w:jc w:val="center"/>
        <w:rPr>
          <w:rFonts w:ascii="宋体" w:hAnsi="宋体" w:cs="宋体"/>
          <w:b/>
          <w:color w:val="auto"/>
          <w:kern w:val="0"/>
          <w:sz w:val="32"/>
          <w:szCs w:val="32"/>
          <w:highlight w:val="none"/>
        </w:rPr>
      </w:pPr>
    </w:p>
    <w:p w14:paraId="425C6D8D">
      <w:pPr>
        <w:rPr>
          <w:rFonts w:ascii="宋体" w:hAnsi="宋体" w:cs="宋体"/>
          <w:color w:val="auto"/>
          <w:highlight w:val="none"/>
        </w:rPr>
      </w:pPr>
    </w:p>
    <w:p w14:paraId="43802D84">
      <w:pPr>
        <w:snapToGrid w:val="0"/>
        <w:spacing w:line="360" w:lineRule="auto"/>
        <w:ind w:right="480"/>
        <w:jc w:val="center"/>
        <w:rPr>
          <w:rFonts w:ascii="宋体" w:hAnsi="宋体" w:cs="宋体"/>
          <w:b/>
          <w:color w:val="auto"/>
          <w:kern w:val="0"/>
          <w:sz w:val="32"/>
          <w:szCs w:val="32"/>
          <w:highlight w:val="none"/>
        </w:rPr>
      </w:pPr>
    </w:p>
    <w:p w14:paraId="04D4FAD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3E8E01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AA17C6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E120D79">
      <w:pPr>
        <w:snapToGrid w:val="0"/>
        <w:spacing w:line="360" w:lineRule="auto"/>
        <w:ind w:right="480"/>
        <w:jc w:val="center"/>
        <w:rPr>
          <w:rFonts w:ascii="宋体" w:hAnsi="宋体" w:cs="宋体"/>
          <w:b/>
          <w:color w:val="auto"/>
          <w:kern w:val="0"/>
          <w:sz w:val="32"/>
          <w:szCs w:val="32"/>
          <w:highlight w:val="none"/>
        </w:rPr>
      </w:pPr>
    </w:p>
    <w:p w14:paraId="1D023CBC">
      <w:pPr>
        <w:snapToGrid w:val="0"/>
        <w:spacing w:line="360" w:lineRule="auto"/>
        <w:ind w:right="480"/>
        <w:jc w:val="center"/>
        <w:rPr>
          <w:rFonts w:ascii="宋体" w:hAnsi="宋体" w:cs="宋体"/>
          <w:b/>
          <w:color w:val="auto"/>
          <w:kern w:val="0"/>
          <w:sz w:val="32"/>
          <w:szCs w:val="32"/>
          <w:highlight w:val="none"/>
        </w:rPr>
      </w:pPr>
    </w:p>
    <w:p w14:paraId="5C9E24A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54D894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DE5706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0C6020B">
      <w:pPr>
        <w:widowControl/>
        <w:spacing w:line="360" w:lineRule="auto"/>
        <w:ind w:firstLine="480"/>
        <w:jc w:val="left"/>
        <w:rPr>
          <w:rFonts w:ascii="宋体" w:hAnsi="宋体" w:cs="宋体"/>
          <w:color w:val="auto"/>
          <w:sz w:val="24"/>
          <w:highlight w:val="none"/>
        </w:rPr>
      </w:pPr>
    </w:p>
    <w:p w14:paraId="09939EA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1DD3D5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A59F2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CD908BD">
      <w:pPr>
        <w:widowControl/>
        <w:spacing w:line="360" w:lineRule="auto"/>
        <w:ind w:left="150"/>
        <w:jc w:val="center"/>
        <w:rPr>
          <w:rFonts w:ascii="宋体" w:hAnsi="宋体" w:cs="宋体"/>
          <w:b/>
          <w:color w:val="auto"/>
          <w:kern w:val="0"/>
          <w:sz w:val="32"/>
          <w:szCs w:val="32"/>
          <w:highlight w:val="none"/>
        </w:rPr>
      </w:pPr>
    </w:p>
    <w:p w14:paraId="5F6A6CFE">
      <w:pPr>
        <w:widowControl/>
        <w:spacing w:line="360" w:lineRule="auto"/>
        <w:ind w:left="150"/>
        <w:jc w:val="center"/>
        <w:rPr>
          <w:rFonts w:ascii="宋体" w:hAnsi="宋体" w:cs="宋体"/>
          <w:b/>
          <w:color w:val="auto"/>
          <w:kern w:val="0"/>
          <w:sz w:val="32"/>
          <w:szCs w:val="32"/>
          <w:highlight w:val="none"/>
        </w:rPr>
      </w:pPr>
    </w:p>
    <w:p w14:paraId="0DE6683A">
      <w:pPr>
        <w:widowControl/>
        <w:spacing w:line="360" w:lineRule="auto"/>
        <w:ind w:left="150"/>
        <w:jc w:val="center"/>
        <w:rPr>
          <w:rFonts w:ascii="宋体" w:hAnsi="宋体" w:cs="宋体"/>
          <w:b/>
          <w:color w:val="auto"/>
          <w:kern w:val="0"/>
          <w:sz w:val="32"/>
          <w:szCs w:val="32"/>
          <w:highlight w:val="none"/>
        </w:rPr>
      </w:pPr>
    </w:p>
    <w:p w14:paraId="3DD457AB">
      <w:pPr>
        <w:widowControl/>
        <w:spacing w:line="360" w:lineRule="auto"/>
        <w:ind w:left="150"/>
        <w:jc w:val="center"/>
        <w:rPr>
          <w:rFonts w:ascii="宋体" w:hAnsi="宋体" w:cs="宋体"/>
          <w:b/>
          <w:color w:val="auto"/>
          <w:kern w:val="0"/>
          <w:sz w:val="32"/>
          <w:szCs w:val="32"/>
          <w:highlight w:val="none"/>
        </w:rPr>
      </w:pPr>
    </w:p>
    <w:p w14:paraId="7AA4525E">
      <w:pPr>
        <w:widowControl/>
        <w:spacing w:line="360" w:lineRule="auto"/>
        <w:ind w:left="150"/>
        <w:jc w:val="center"/>
        <w:rPr>
          <w:rFonts w:ascii="宋体" w:hAnsi="宋体" w:cs="宋体"/>
          <w:b/>
          <w:color w:val="auto"/>
          <w:kern w:val="0"/>
          <w:sz w:val="32"/>
          <w:szCs w:val="32"/>
          <w:highlight w:val="none"/>
        </w:rPr>
      </w:pPr>
    </w:p>
    <w:p w14:paraId="57999A99">
      <w:pPr>
        <w:widowControl/>
        <w:spacing w:line="360" w:lineRule="auto"/>
        <w:ind w:left="150"/>
        <w:jc w:val="center"/>
        <w:rPr>
          <w:rFonts w:ascii="宋体" w:hAnsi="宋体" w:cs="宋体"/>
          <w:b/>
          <w:color w:val="auto"/>
          <w:kern w:val="0"/>
          <w:sz w:val="32"/>
          <w:szCs w:val="32"/>
          <w:highlight w:val="none"/>
        </w:rPr>
      </w:pPr>
    </w:p>
    <w:p w14:paraId="6F0D87E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B07B9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92873F1">
      <w:pPr>
        <w:rPr>
          <w:rFonts w:ascii="宋体" w:hAnsi="宋体" w:cs="宋体"/>
          <w:color w:val="auto"/>
          <w:highlight w:val="none"/>
        </w:rPr>
      </w:pPr>
    </w:p>
    <w:p w14:paraId="524876B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D1EAA5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98B6926">
      <w:pPr>
        <w:spacing w:line="360" w:lineRule="auto"/>
        <w:jc w:val="center"/>
        <w:outlineLvl w:val="0"/>
        <w:rPr>
          <w:rFonts w:ascii="宋体" w:hAnsi="宋体" w:cs="宋体"/>
          <w:b/>
          <w:color w:val="auto"/>
          <w:kern w:val="0"/>
          <w:sz w:val="24"/>
          <w:highlight w:val="none"/>
        </w:rPr>
      </w:pPr>
    </w:p>
    <w:p w14:paraId="09C073E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9EC2EC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E32AF2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BA652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8A4552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DA4856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5F59E80">
      <w:pPr>
        <w:snapToGrid w:val="0"/>
        <w:spacing w:line="360" w:lineRule="auto"/>
        <w:jc w:val="center"/>
        <w:rPr>
          <w:rFonts w:ascii="宋体" w:hAnsi="宋体" w:cs="宋体"/>
          <w:b/>
          <w:color w:val="auto"/>
          <w:kern w:val="0"/>
          <w:sz w:val="32"/>
          <w:szCs w:val="32"/>
          <w:highlight w:val="none"/>
          <w:lang w:val="zh-CN"/>
        </w:rPr>
      </w:pPr>
    </w:p>
    <w:p w14:paraId="5E81B0D5">
      <w:pPr>
        <w:snapToGrid w:val="0"/>
        <w:spacing w:line="360" w:lineRule="auto"/>
        <w:jc w:val="center"/>
        <w:rPr>
          <w:rFonts w:ascii="宋体" w:hAnsi="宋体" w:cs="宋体"/>
          <w:b/>
          <w:color w:val="auto"/>
          <w:kern w:val="0"/>
          <w:sz w:val="32"/>
          <w:szCs w:val="32"/>
          <w:highlight w:val="none"/>
          <w:lang w:val="zh-CN"/>
        </w:rPr>
      </w:pPr>
    </w:p>
    <w:p w14:paraId="72EF6179">
      <w:pPr>
        <w:snapToGrid w:val="0"/>
        <w:spacing w:line="360" w:lineRule="auto"/>
        <w:jc w:val="center"/>
        <w:rPr>
          <w:rFonts w:ascii="宋体" w:hAnsi="宋体" w:cs="宋体"/>
          <w:b/>
          <w:color w:val="auto"/>
          <w:kern w:val="0"/>
          <w:sz w:val="32"/>
          <w:szCs w:val="32"/>
          <w:highlight w:val="none"/>
          <w:lang w:val="zh-CN"/>
        </w:rPr>
      </w:pPr>
    </w:p>
    <w:p w14:paraId="10EB1128">
      <w:pPr>
        <w:snapToGrid w:val="0"/>
        <w:spacing w:line="360" w:lineRule="auto"/>
        <w:jc w:val="center"/>
        <w:rPr>
          <w:rFonts w:ascii="宋体" w:hAnsi="宋体" w:cs="宋体"/>
          <w:b/>
          <w:color w:val="auto"/>
          <w:kern w:val="0"/>
          <w:sz w:val="32"/>
          <w:szCs w:val="32"/>
          <w:highlight w:val="none"/>
          <w:lang w:val="zh-CN"/>
        </w:rPr>
      </w:pPr>
    </w:p>
    <w:p w14:paraId="274AA959">
      <w:pPr>
        <w:snapToGrid w:val="0"/>
        <w:spacing w:line="360" w:lineRule="auto"/>
        <w:jc w:val="center"/>
        <w:rPr>
          <w:rFonts w:ascii="宋体" w:hAnsi="宋体" w:cs="宋体"/>
          <w:b/>
          <w:color w:val="auto"/>
          <w:kern w:val="0"/>
          <w:sz w:val="32"/>
          <w:szCs w:val="32"/>
          <w:highlight w:val="none"/>
          <w:lang w:val="zh-CN"/>
        </w:rPr>
      </w:pPr>
    </w:p>
    <w:p w14:paraId="76FCFB82">
      <w:pPr>
        <w:snapToGrid w:val="0"/>
        <w:spacing w:line="360" w:lineRule="auto"/>
        <w:jc w:val="center"/>
        <w:rPr>
          <w:rFonts w:ascii="宋体" w:hAnsi="宋体" w:cs="宋体"/>
          <w:b/>
          <w:color w:val="auto"/>
          <w:kern w:val="0"/>
          <w:sz w:val="32"/>
          <w:szCs w:val="32"/>
          <w:highlight w:val="none"/>
          <w:lang w:val="zh-CN"/>
        </w:rPr>
      </w:pPr>
    </w:p>
    <w:p w14:paraId="79AFA73A">
      <w:pPr>
        <w:snapToGrid w:val="0"/>
        <w:spacing w:line="360" w:lineRule="auto"/>
        <w:jc w:val="center"/>
        <w:rPr>
          <w:rFonts w:ascii="宋体" w:hAnsi="宋体" w:cs="宋体"/>
          <w:b/>
          <w:color w:val="auto"/>
          <w:kern w:val="0"/>
          <w:sz w:val="32"/>
          <w:szCs w:val="32"/>
          <w:highlight w:val="none"/>
          <w:lang w:val="zh-CN"/>
        </w:rPr>
      </w:pPr>
    </w:p>
    <w:p w14:paraId="6D5D02E5">
      <w:pPr>
        <w:snapToGrid w:val="0"/>
        <w:spacing w:line="360" w:lineRule="auto"/>
        <w:jc w:val="center"/>
        <w:rPr>
          <w:rFonts w:ascii="宋体" w:hAnsi="宋体" w:cs="宋体"/>
          <w:b/>
          <w:color w:val="auto"/>
          <w:kern w:val="0"/>
          <w:sz w:val="32"/>
          <w:szCs w:val="32"/>
          <w:highlight w:val="none"/>
          <w:lang w:val="zh-CN"/>
        </w:rPr>
      </w:pPr>
    </w:p>
    <w:p w14:paraId="13672988">
      <w:pPr>
        <w:snapToGrid w:val="0"/>
        <w:spacing w:line="360" w:lineRule="auto"/>
        <w:jc w:val="center"/>
        <w:rPr>
          <w:rFonts w:ascii="宋体" w:hAnsi="宋体" w:cs="宋体"/>
          <w:b/>
          <w:color w:val="auto"/>
          <w:kern w:val="0"/>
          <w:sz w:val="32"/>
          <w:szCs w:val="32"/>
          <w:highlight w:val="none"/>
          <w:lang w:val="zh-CN"/>
        </w:rPr>
      </w:pPr>
    </w:p>
    <w:p w14:paraId="5EDADF9C">
      <w:pPr>
        <w:snapToGrid w:val="0"/>
        <w:spacing w:line="360" w:lineRule="auto"/>
        <w:jc w:val="center"/>
        <w:rPr>
          <w:rFonts w:ascii="宋体" w:hAnsi="宋体" w:cs="宋体"/>
          <w:b/>
          <w:color w:val="auto"/>
          <w:kern w:val="0"/>
          <w:sz w:val="32"/>
          <w:szCs w:val="32"/>
          <w:highlight w:val="none"/>
          <w:lang w:val="zh-CN"/>
        </w:rPr>
      </w:pPr>
    </w:p>
    <w:p w14:paraId="13F05393">
      <w:pPr>
        <w:snapToGrid w:val="0"/>
        <w:spacing w:line="360" w:lineRule="auto"/>
        <w:jc w:val="center"/>
        <w:rPr>
          <w:rFonts w:ascii="宋体" w:hAnsi="宋体" w:cs="宋体"/>
          <w:b/>
          <w:color w:val="auto"/>
          <w:kern w:val="0"/>
          <w:sz w:val="32"/>
          <w:szCs w:val="32"/>
          <w:highlight w:val="none"/>
          <w:lang w:val="zh-CN"/>
        </w:rPr>
      </w:pPr>
    </w:p>
    <w:p w14:paraId="2D65DA5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18B116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86CF0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Theme="minorEastAsia" w:hAnsiTheme="minorEastAsia" w:eastAsiaTheme="minorEastAsia"/>
          <w:sz w:val="24"/>
          <w:lang w:val="en-US" w:eastAsia="zh-CN"/>
        </w:rPr>
        <w:t>杭州市拱墅区人民政府东新街道办事处）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46A2F9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我方参加你方组织的（2025-2027年东新街道物业综合管理工作站运营服务项目）【招标编号：（浙房咨2025【DCG-004】）】招标的有关活动，并对此项目进行投标。为此：</w:t>
      </w:r>
    </w:p>
    <w:p w14:paraId="1308ED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0C34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59B693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2225E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097CF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14:paraId="1ABCD10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74CD4C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23B395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0CD16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21DBF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C5D6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A4526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F170D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3A3E6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8709C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A2D0A0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D05BA7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59186A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DD9E8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B67C3CE">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8D347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5C3F94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C54507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BAC4A9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D9D65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EF4891B">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F0598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59633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ADB96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D959587">
      <w:pPr>
        <w:snapToGrid w:val="0"/>
        <w:spacing w:line="360" w:lineRule="auto"/>
        <w:ind w:left="420" w:leftChars="200" w:firstLine="4200" w:firstLineChars="1750"/>
        <w:rPr>
          <w:rFonts w:ascii="宋体" w:hAnsi="宋体" w:cs="宋体"/>
          <w:color w:val="auto"/>
          <w:kern w:val="0"/>
          <w:sz w:val="24"/>
          <w:highlight w:val="none"/>
          <w:u w:val="single"/>
        </w:rPr>
      </w:pPr>
    </w:p>
    <w:p w14:paraId="704121E0">
      <w:pPr>
        <w:spacing w:line="360" w:lineRule="auto"/>
        <w:ind w:right="420"/>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744806DA">
      <w:pPr>
        <w:jc w:val="center"/>
        <w:rPr>
          <w:rFonts w:ascii="宋体" w:hAnsi="宋体" w:cs="宋体"/>
          <w:b/>
          <w:color w:val="auto"/>
          <w:kern w:val="0"/>
          <w:sz w:val="32"/>
          <w:szCs w:val="32"/>
          <w:highlight w:val="none"/>
        </w:rPr>
      </w:pPr>
    </w:p>
    <w:p w14:paraId="5428CF68">
      <w:pPr>
        <w:jc w:val="center"/>
        <w:rPr>
          <w:rFonts w:ascii="宋体" w:hAnsi="宋体" w:cs="宋体"/>
          <w:b/>
          <w:color w:val="auto"/>
          <w:kern w:val="0"/>
          <w:sz w:val="32"/>
          <w:szCs w:val="32"/>
          <w:highlight w:val="none"/>
        </w:rPr>
      </w:pPr>
    </w:p>
    <w:p w14:paraId="350AA396">
      <w:pPr>
        <w:jc w:val="center"/>
        <w:rPr>
          <w:rFonts w:ascii="宋体" w:hAnsi="宋体" w:cs="宋体"/>
          <w:b/>
          <w:color w:val="auto"/>
          <w:kern w:val="0"/>
          <w:sz w:val="32"/>
          <w:szCs w:val="32"/>
          <w:highlight w:val="none"/>
        </w:rPr>
      </w:pPr>
    </w:p>
    <w:p w14:paraId="586FF854">
      <w:pPr>
        <w:jc w:val="center"/>
        <w:rPr>
          <w:rFonts w:ascii="宋体" w:hAnsi="宋体" w:cs="宋体"/>
          <w:b/>
          <w:color w:val="auto"/>
          <w:kern w:val="0"/>
          <w:sz w:val="32"/>
          <w:szCs w:val="32"/>
          <w:highlight w:val="none"/>
        </w:rPr>
      </w:pPr>
    </w:p>
    <w:p w14:paraId="308A02EA">
      <w:pPr>
        <w:jc w:val="center"/>
        <w:rPr>
          <w:rFonts w:ascii="宋体" w:hAnsi="宋体" w:cs="宋体"/>
          <w:b/>
          <w:color w:val="auto"/>
          <w:kern w:val="0"/>
          <w:sz w:val="32"/>
          <w:szCs w:val="32"/>
          <w:highlight w:val="none"/>
        </w:rPr>
      </w:pPr>
    </w:p>
    <w:p w14:paraId="0CC14E2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B1458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C905D18">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5F514C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Theme="minorEastAsia" w:hAnsiTheme="minorEastAsia" w:eastAsiaTheme="minorEastAsia"/>
          <w:sz w:val="24"/>
          <w:lang w:val="en-US" w:eastAsia="zh-CN"/>
        </w:rPr>
        <w:t>杭州市拱墅区人民政府东新街道办事处）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0BE1D6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（2025-2027年东新街道物业综合管理工作站运营服务项目）【招标编号：（浙房咨2025【DCG-004】）】</w:t>
      </w:r>
      <w:r>
        <w:rPr>
          <w:rFonts w:hint="eastAsia" w:ascii="宋体" w:hAnsi="宋体" w:cs="宋体"/>
          <w:color w:val="auto"/>
          <w:kern w:val="0"/>
          <w:sz w:val="24"/>
          <w:highlight w:val="none"/>
          <w:lang w:val="zh-CN"/>
        </w:rPr>
        <w:t>政府采购投标的一切事项，其法律后果由我方承担。</w:t>
      </w:r>
    </w:p>
    <w:p w14:paraId="183F16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06C257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610C2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F4493F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886DE8">
      <w:pPr>
        <w:snapToGrid w:val="0"/>
        <w:spacing w:line="360" w:lineRule="auto"/>
        <w:rPr>
          <w:rFonts w:ascii="宋体" w:hAnsi="宋体" w:cs="宋体"/>
          <w:color w:val="auto"/>
          <w:sz w:val="24"/>
          <w:highlight w:val="none"/>
        </w:rPr>
      </w:pPr>
    </w:p>
    <w:p w14:paraId="54194C6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1B72D1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Theme="minorEastAsia" w:hAnsiTheme="minorEastAsia" w:eastAsiaTheme="minorEastAsia"/>
          <w:sz w:val="24"/>
          <w:lang w:val="en-US" w:eastAsia="zh-CN"/>
        </w:rPr>
        <w:t>杭州市拱墅区人民政府东新街道办事处）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036FCEA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（2025-2027年东新街道物业综合管理工作站运营服务项目）【招标编号：（浙房咨2025【DCG-004】）】</w:t>
      </w:r>
      <w:r>
        <w:rPr>
          <w:rFonts w:hint="eastAsia" w:ascii="宋体" w:hAnsi="宋体" w:cs="宋体"/>
          <w:color w:val="auto"/>
          <w:kern w:val="0"/>
          <w:sz w:val="24"/>
          <w:highlight w:val="none"/>
          <w:lang w:val="zh-CN"/>
        </w:rPr>
        <w:t>政府采购投标的一切事项，其法律后果由我方承担。</w:t>
      </w:r>
    </w:p>
    <w:p w14:paraId="5C1B588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B836FD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024BC9">
      <w:pPr>
        <w:jc w:val="center"/>
        <w:rPr>
          <w:rFonts w:ascii="宋体" w:hAnsi="宋体" w:cs="宋体"/>
          <w:b/>
          <w:color w:val="auto"/>
          <w:kern w:val="0"/>
          <w:sz w:val="32"/>
          <w:szCs w:val="32"/>
          <w:highlight w:val="none"/>
        </w:rPr>
      </w:pPr>
    </w:p>
    <w:p w14:paraId="57D79BF7">
      <w:pPr>
        <w:rPr>
          <w:rFonts w:ascii="宋体" w:hAnsi="宋体" w:cs="宋体"/>
          <w:color w:val="auto"/>
          <w:highlight w:val="none"/>
        </w:rPr>
      </w:pPr>
    </w:p>
    <w:p w14:paraId="1918218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E02525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8BF30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A91F50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E79FC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C9AD04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A4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9207" w:type="dxa"/>
          </w:tcPr>
          <w:p w14:paraId="31E9FD9B">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tc>
      </w:tr>
    </w:tbl>
    <w:p w14:paraId="004BA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6642E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5BD01E8">
      <w:pPr>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日期：  年  月  日</w:t>
      </w:r>
    </w:p>
    <w:p w14:paraId="514A912D">
      <w:pPr>
        <w:snapToGrid w:val="0"/>
        <w:spacing w:line="360" w:lineRule="auto"/>
        <w:ind w:firstLine="2249" w:firstLineChars="7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45387D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12E309B">
      <w:pPr>
        <w:snapToGrid w:val="0"/>
        <w:spacing w:line="360" w:lineRule="auto"/>
        <w:rPr>
          <w:rFonts w:ascii="宋体" w:hAnsi="宋体" w:cs="宋体"/>
          <w:color w:val="auto"/>
          <w:kern w:val="0"/>
          <w:sz w:val="24"/>
          <w:highlight w:val="none"/>
        </w:rPr>
      </w:pPr>
    </w:p>
    <w:p w14:paraId="206607E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A369CE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EA1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1AEE343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515B46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6CA7C1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5E6541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68B11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B6F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E082A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433E99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B598A0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03F2474">
            <w:pPr>
              <w:rPr>
                <w:rFonts w:ascii="宋体" w:hAnsi="宋体" w:cs="宋体"/>
                <w:color w:val="auto"/>
                <w:sz w:val="24"/>
                <w:highlight w:val="none"/>
              </w:rPr>
            </w:pPr>
          </w:p>
          <w:p w14:paraId="4488480D">
            <w:pPr>
              <w:rPr>
                <w:rFonts w:ascii="宋体" w:hAnsi="宋体" w:cs="宋体"/>
                <w:color w:val="auto"/>
                <w:sz w:val="24"/>
                <w:highlight w:val="none"/>
              </w:rPr>
            </w:pPr>
            <w:r>
              <w:rPr>
                <w:rFonts w:hint="eastAsia" w:ascii="宋体" w:hAnsi="宋体" w:cs="宋体"/>
                <w:color w:val="auto"/>
                <w:sz w:val="24"/>
                <w:highlight w:val="none"/>
              </w:rPr>
              <w:t>见投标文件</w:t>
            </w:r>
          </w:p>
          <w:p w14:paraId="0406196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E7B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62D04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57A7B2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EC3DDE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EC4177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D10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09E401">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308C6DB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82B33BD">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6177A486">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CC0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BC3098">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436DAAC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CDA194D">
            <w:pPr>
              <w:rPr>
                <w:rFonts w:hint="eastAsia" w:ascii="宋体" w:hAnsi="宋体" w:cs="宋体"/>
                <w:b w:val="0"/>
                <w:bCs w:val="0"/>
                <w:color w:val="auto"/>
                <w:sz w:val="24"/>
                <w:highlight w:val="none"/>
                <w:lang w:val="en-US" w:eastAsia="zh-CN"/>
              </w:rPr>
            </w:pPr>
          </w:p>
        </w:tc>
        <w:tc>
          <w:tcPr>
            <w:tcW w:w="1418" w:type="dxa"/>
            <w:vAlign w:val="top"/>
          </w:tcPr>
          <w:p w14:paraId="441D493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0B1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F12E46">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7736C5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FF16E43">
            <w:pPr>
              <w:rPr>
                <w:rFonts w:hint="eastAsia" w:ascii="宋体" w:hAnsi="宋体" w:cs="宋体"/>
                <w:b w:val="0"/>
                <w:bCs w:val="0"/>
                <w:color w:val="auto"/>
                <w:sz w:val="24"/>
                <w:highlight w:val="none"/>
                <w:lang w:val="en-US" w:eastAsia="zh-CN"/>
              </w:rPr>
            </w:pPr>
          </w:p>
        </w:tc>
        <w:tc>
          <w:tcPr>
            <w:tcW w:w="1418" w:type="dxa"/>
            <w:vAlign w:val="top"/>
          </w:tcPr>
          <w:p w14:paraId="1776BD90">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C472ED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30DE530">
      <w:pPr>
        <w:spacing w:line="360" w:lineRule="auto"/>
        <w:ind w:right="420"/>
        <w:rPr>
          <w:rFonts w:ascii="宋体" w:hAnsi="宋体" w:cs="宋体"/>
          <w:b/>
          <w:color w:val="auto"/>
          <w:kern w:val="0"/>
          <w:sz w:val="32"/>
          <w:szCs w:val="32"/>
          <w:highlight w:val="none"/>
        </w:rPr>
      </w:pPr>
      <w:r>
        <w:rPr>
          <w:rFonts w:hint="eastAsia" w:ascii="宋体" w:hAnsi="宋体" w:eastAsia="宋体" w:cs="宋体"/>
          <w:color w:val="auto"/>
          <w:sz w:val="24"/>
          <w:highlight w:val="none"/>
        </w:rPr>
        <w:t>2、招标文件中实质性要求必须明确响应。</w:t>
      </w:r>
      <w:r>
        <w:rPr>
          <w:rFonts w:hint="eastAsia" w:ascii="宋体" w:hAnsi="宋体" w:cs="宋体"/>
          <w:b/>
          <w:color w:val="auto"/>
          <w:kern w:val="0"/>
          <w:sz w:val="32"/>
          <w:szCs w:val="32"/>
          <w:highlight w:val="none"/>
        </w:rPr>
        <w:t xml:space="preserve">        </w:t>
      </w:r>
    </w:p>
    <w:p w14:paraId="6B986D88">
      <w:pPr>
        <w:jc w:val="both"/>
        <w:rPr>
          <w:rFonts w:ascii="宋体" w:hAnsi="宋体" w:cs="宋体"/>
          <w:b/>
          <w:color w:val="auto"/>
          <w:kern w:val="0"/>
          <w:sz w:val="32"/>
          <w:szCs w:val="32"/>
          <w:highlight w:val="none"/>
        </w:rPr>
      </w:pPr>
    </w:p>
    <w:p w14:paraId="1A1D9593">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D58CAE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3AE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2DBBF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90444E3">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BC6C506">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2C53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A905E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6596C0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6A0E687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B4C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4F51E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3F568D8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E65836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5C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3BB151">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67AEABAC">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D976AF6">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7888D96">
      <w:pPr>
        <w:pStyle w:val="79"/>
        <w:rPr>
          <w:color w:val="auto"/>
          <w:highlight w:val="none"/>
        </w:rPr>
      </w:pPr>
    </w:p>
    <w:p w14:paraId="09797D5C">
      <w:pPr>
        <w:jc w:val="center"/>
        <w:rPr>
          <w:rFonts w:ascii="宋体" w:hAnsi="宋体" w:cs="宋体"/>
          <w:b/>
          <w:color w:val="auto"/>
          <w:kern w:val="0"/>
          <w:sz w:val="32"/>
          <w:szCs w:val="32"/>
          <w:highlight w:val="none"/>
        </w:rPr>
      </w:pPr>
    </w:p>
    <w:p w14:paraId="081BB4EC">
      <w:pPr>
        <w:jc w:val="center"/>
        <w:rPr>
          <w:rFonts w:ascii="宋体" w:hAnsi="宋体" w:cs="宋体"/>
          <w:b/>
          <w:color w:val="auto"/>
          <w:kern w:val="0"/>
          <w:sz w:val="32"/>
          <w:szCs w:val="32"/>
          <w:highlight w:val="none"/>
        </w:rPr>
      </w:pPr>
    </w:p>
    <w:p w14:paraId="021CA700">
      <w:pPr>
        <w:jc w:val="center"/>
        <w:rPr>
          <w:rFonts w:ascii="宋体" w:hAnsi="宋体" w:cs="宋体"/>
          <w:b/>
          <w:color w:val="auto"/>
          <w:kern w:val="0"/>
          <w:sz w:val="32"/>
          <w:szCs w:val="32"/>
          <w:highlight w:val="none"/>
        </w:rPr>
      </w:pPr>
    </w:p>
    <w:p w14:paraId="7538636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E9B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DC44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117CC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1CDE192">
            <w:pPr>
              <w:spacing w:line="360" w:lineRule="auto"/>
              <w:jc w:val="center"/>
              <w:rPr>
                <w:rFonts w:ascii="宋体" w:hAnsi="宋体" w:cs="宋体"/>
                <w:b/>
                <w:color w:val="auto"/>
                <w:sz w:val="24"/>
                <w:highlight w:val="none"/>
              </w:rPr>
            </w:pPr>
          </w:p>
          <w:p w14:paraId="1C0631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F996D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44613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D421E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5D5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9B07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9AA203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2E3D48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275B3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6F62FA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346EAB">
            <w:pPr>
              <w:spacing w:line="360" w:lineRule="auto"/>
              <w:jc w:val="center"/>
              <w:rPr>
                <w:rFonts w:ascii="宋体" w:hAnsi="宋体" w:cs="宋体"/>
                <w:color w:val="auto"/>
                <w:sz w:val="24"/>
                <w:highlight w:val="none"/>
              </w:rPr>
            </w:pPr>
          </w:p>
        </w:tc>
      </w:tr>
      <w:tr w14:paraId="091D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BD51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31DA7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84D6F4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24D66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896F0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EFBF537">
            <w:pPr>
              <w:spacing w:line="360" w:lineRule="auto"/>
              <w:jc w:val="center"/>
              <w:rPr>
                <w:rFonts w:ascii="宋体" w:hAnsi="宋体" w:cs="宋体"/>
                <w:color w:val="auto"/>
                <w:sz w:val="24"/>
                <w:highlight w:val="none"/>
              </w:rPr>
            </w:pPr>
          </w:p>
        </w:tc>
      </w:tr>
      <w:tr w14:paraId="2700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35FE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52EA2E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56734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93402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23A5C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DB011C0">
            <w:pPr>
              <w:spacing w:line="360" w:lineRule="auto"/>
              <w:jc w:val="center"/>
              <w:rPr>
                <w:rFonts w:ascii="宋体" w:hAnsi="宋体" w:cs="宋体"/>
                <w:color w:val="auto"/>
                <w:sz w:val="24"/>
                <w:highlight w:val="none"/>
              </w:rPr>
            </w:pPr>
          </w:p>
        </w:tc>
      </w:tr>
    </w:tbl>
    <w:p w14:paraId="4EDA8B7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BB683EF">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5743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B2A9B4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1312BAE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41BFC0E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CCB2E7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0B2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ADBB9F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1A36F30">
            <w:pPr>
              <w:jc w:val="center"/>
              <w:rPr>
                <w:rFonts w:ascii="宋体" w:hAnsi="宋体" w:cs="宋体"/>
                <w:b/>
                <w:color w:val="auto"/>
                <w:kern w:val="0"/>
                <w:sz w:val="32"/>
                <w:szCs w:val="32"/>
                <w:highlight w:val="none"/>
              </w:rPr>
            </w:pPr>
          </w:p>
        </w:tc>
        <w:tc>
          <w:tcPr>
            <w:tcW w:w="3062" w:type="dxa"/>
          </w:tcPr>
          <w:p w14:paraId="43A21400">
            <w:pPr>
              <w:jc w:val="center"/>
              <w:rPr>
                <w:rFonts w:ascii="宋体" w:hAnsi="宋体" w:cs="宋体"/>
                <w:b/>
                <w:color w:val="auto"/>
                <w:kern w:val="0"/>
                <w:sz w:val="32"/>
                <w:szCs w:val="32"/>
                <w:highlight w:val="none"/>
              </w:rPr>
            </w:pPr>
          </w:p>
        </w:tc>
        <w:tc>
          <w:tcPr>
            <w:tcW w:w="1102" w:type="dxa"/>
          </w:tcPr>
          <w:p w14:paraId="3CED2922">
            <w:pPr>
              <w:jc w:val="center"/>
              <w:rPr>
                <w:rFonts w:ascii="宋体" w:hAnsi="宋体" w:cs="宋体"/>
                <w:b/>
                <w:color w:val="auto"/>
                <w:kern w:val="0"/>
                <w:sz w:val="32"/>
                <w:szCs w:val="32"/>
                <w:highlight w:val="none"/>
              </w:rPr>
            </w:pPr>
          </w:p>
        </w:tc>
      </w:tr>
      <w:tr w14:paraId="52C1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39AEA6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491B0EC9">
            <w:pPr>
              <w:jc w:val="center"/>
              <w:rPr>
                <w:rFonts w:ascii="宋体" w:hAnsi="宋体" w:cs="宋体"/>
                <w:b/>
                <w:color w:val="auto"/>
                <w:kern w:val="0"/>
                <w:sz w:val="32"/>
                <w:szCs w:val="32"/>
                <w:highlight w:val="none"/>
              </w:rPr>
            </w:pPr>
          </w:p>
        </w:tc>
        <w:tc>
          <w:tcPr>
            <w:tcW w:w="3062" w:type="dxa"/>
          </w:tcPr>
          <w:p w14:paraId="5BB827D4">
            <w:pPr>
              <w:jc w:val="center"/>
              <w:rPr>
                <w:rFonts w:ascii="宋体" w:hAnsi="宋体" w:cs="宋体"/>
                <w:b/>
                <w:color w:val="auto"/>
                <w:kern w:val="0"/>
                <w:sz w:val="32"/>
                <w:szCs w:val="32"/>
                <w:highlight w:val="none"/>
              </w:rPr>
            </w:pPr>
          </w:p>
        </w:tc>
        <w:tc>
          <w:tcPr>
            <w:tcW w:w="1102" w:type="dxa"/>
          </w:tcPr>
          <w:p w14:paraId="4706FCB1">
            <w:pPr>
              <w:jc w:val="center"/>
              <w:rPr>
                <w:rFonts w:ascii="宋体" w:hAnsi="宋体" w:cs="宋体"/>
                <w:b/>
                <w:color w:val="auto"/>
                <w:kern w:val="0"/>
                <w:sz w:val="32"/>
                <w:szCs w:val="32"/>
                <w:highlight w:val="none"/>
              </w:rPr>
            </w:pPr>
          </w:p>
        </w:tc>
      </w:tr>
      <w:tr w14:paraId="257F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9BD1E1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0EB79CF">
            <w:pPr>
              <w:jc w:val="center"/>
              <w:rPr>
                <w:rFonts w:ascii="宋体" w:hAnsi="宋体" w:cs="宋体"/>
                <w:b/>
                <w:color w:val="auto"/>
                <w:kern w:val="0"/>
                <w:sz w:val="32"/>
                <w:szCs w:val="32"/>
                <w:highlight w:val="none"/>
              </w:rPr>
            </w:pPr>
          </w:p>
        </w:tc>
        <w:tc>
          <w:tcPr>
            <w:tcW w:w="3062" w:type="dxa"/>
          </w:tcPr>
          <w:p w14:paraId="0739E11D">
            <w:pPr>
              <w:jc w:val="center"/>
              <w:rPr>
                <w:rFonts w:ascii="宋体" w:hAnsi="宋体" w:cs="宋体"/>
                <w:b/>
                <w:color w:val="auto"/>
                <w:kern w:val="0"/>
                <w:sz w:val="32"/>
                <w:szCs w:val="32"/>
                <w:highlight w:val="none"/>
              </w:rPr>
            </w:pPr>
          </w:p>
        </w:tc>
        <w:tc>
          <w:tcPr>
            <w:tcW w:w="1102" w:type="dxa"/>
          </w:tcPr>
          <w:p w14:paraId="3A2F3681">
            <w:pPr>
              <w:jc w:val="center"/>
              <w:rPr>
                <w:rFonts w:ascii="宋体" w:hAnsi="宋体" w:cs="宋体"/>
                <w:b/>
                <w:color w:val="auto"/>
                <w:kern w:val="0"/>
                <w:sz w:val="32"/>
                <w:szCs w:val="32"/>
                <w:highlight w:val="none"/>
              </w:rPr>
            </w:pPr>
          </w:p>
        </w:tc>
      </w:tr>
    </w:tbl>
    <w:p w14:paraId="47B48F6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922DCB5">
      <w:pPr>
        <w:jc w:val="center"/>
        <w:rPr>
          <w:rFonts w:ascii="宋体" w:hAnsi="宋体" w:cs="宋体"/>
          <w:b/>
          <w:color w:val="auto"/>
          <w:kern w:val="0"/>
          <w:sz w:val="32"/>
          <w:szCs w:val="32"/>
          <w:highlight w:val="none"/>
        </w:rPr>
      </w:pPr>
    </w:p>
    <w:p w14:paraId="47C723AB">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0047E4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00B5CDA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2B4A1E64">
      <w:pPr>
        <w:ind w:firstLine="1911" w:firstLineChars="595"/>
        <w:rPr>
          <w:rFonts w:ascii="宋体" w:hAnsi="宋体" w:cs="宋体"/>
          <w:b/>
          <w:bCs/>
          <w:color w:val="auto"/>
          <w:sz w:val="32"/>
          <w:szCs w:val="32"/>
          <w:highlight w:val="none"/>
        </w:rPr>
      </w:pPr>
    </w:p>
    <w:p w14:paraId="51E76BFC">
      <w:pPr>
        <w:ind w:firstLine="1911" w:firstLineChars="595"/>
        <w:rPr>
          <w:rFonts w:ascii="宋体" w:hAnsi="宋体" w:cs="宋体"/>
          <w:b/>
          <w:bCs/>
          <w:color w:val="auto"/>
          <w:sz w:val="32"/>
          <w:szCs w:val="32"/>
          <w:highlight w:val="none"/>
        </w:rPr>
      </w:pPr>
    </w:p>
    <w:p w14:paraId="083E9CB3">
      <w:pPr>
        <w:ind w:firstLine="1911" w:firstLineChars="595"/>
        <w:rPr>
          <w:rFonts w:ascii="宋体" w:hAnsi="宋体" w:cs="宋体"/>
          <w:b/>
          <w:bCs/>
          <w:color w:val="auto"/>
          <w:sz w:val="32"/>
          <w:szCs w:val="32"/>
          <w:highlight w:val="none"/>
        </w:rPr>
      </w:pPr>
    </w:p>
    <w:p w14:paraId="53E7BC0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8AB07F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CB58934">
      <w:pPr>
        <w:snapToGrid w:val="0"/>
        <w:spacing w:line="360" w:lineRule="auto"/>
        <w:rPr>
          <w:rFonts w:ascii="宋体" w:hAnsi="宋体" w:cs="宋体"/>
          <w:color w:val="auto"/>
          <w:sz w:val="24"/>
          <w:highlight w:val="none"/>
        </w:rPr>
      </w:pPr>
    </w:p>
    <w:p w14:paraId="1600FB0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Theme="minorEastAsia" w:hAnsiTheme="minorEastAsia" w:eastAsiaTheme="minorEastAsia"/>
          <w:sz w:val="24"/>
          <w:lang w:val="en-US" w:eastAsia="zh-CN"/>
        </w:rPr>
        <w:t>杭州市拱墅区人民政府东新街道办事处）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3D03001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83CC8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7000B2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616A95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F34641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4203EF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1C57C4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BCAEA4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DE189E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003B9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4C4A887">
      <w:pPr>
        <w:autoSpaceDE w:val="0"/>
        <w:autoSpaceDN w:val="0"/>
        <w:spacing w:line="360" w:lineRule="auto"/>
        <w:ind w:left="2"/>
        <w:jc w:val="left"/>
        <w:rPr>
          <w:rFonts w:ascii="宋体" w:hAnsi="宋体" w:cs="宋体"/>
          <w:color w:val="auto"/>
          <w:kern w:val="0"/>
          <w:sz w:val="24"/>
          <w:highlight w:val="none"/>
          <w:lang w:val="zh-CN"/>
        </w:rPr>
      </w:pPr>
    </w:p>
    <w:p w14:paraId="05495084">
      <w:pPr>
        <w:autoSpaceDE w:val="0"/>
        <w:autoSpaceDN w:val="0"/>
        <w:spacing w:line="360" w:lineRule="auto"/>
        <w:ind w:left="2"/>
        <w:jc w:val="left"/>
        <w:rPr>
          <w:rFonts w:ascii="宋体" w:hAnsi="宋体" w:cs="宋体"/>
          <w:color w:val="auto"/>
          <w:kern w:val="0"/>
          <w:sz w:val="24"/>
          <w:highlight w:val="none"/>
          <w:lang w:val="zh-CN"/>
        </w:rPr>
      </w:pPr>
    </w:p>
    <w:p w14:paraId="68575F4F">
      <w:pPr>
        <w:autoSpaceDE w:val="0"/>
        <w:autoSpaceDN w:val="0"/>
        <w:spacing w:line="360" w:lineRule="auto"/>
        <w:ind w:left="2"/>
        <w:jc w:val="left"/>
        <w:rPr>
          <w:rFonts w:ascii="宋体" w:hAnsi="宋体" w:cs="宋体"/>
          <w:color w:val="auto"/>
          <w:kern w:val="0"/>
          <w:sz w:val="24"/>
          <w:highlight w:val="none"/>
          <w:lang w:val="zh-CN"/>
        </w:rPr>
      </w:pPr>
    </w:p>
    <w:p w14:paraId="2189377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72D48B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DE1A29B">
      <w:pPr>
        <w:spacing w:line="360" w:lineRule="auto"/>
        <w:jc w:val="center"/>
        <w:rPr>
          <w:rFonts w:ascii="宋体" w:hAnsi="宋体" w:cs="宋体"/>
          <w:b/>
          <w:bCs/>
          <w:color w:val="auto"/>
          <w:sz w:val="24"/>
          <w:highlight w:val="none"/>
        </w:rPr>
      </w:pPr>
    </w:p>
    <w:p w14:paraId="650F2CC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74AF9C">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C3BFA9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56BE48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C2D74EF">
      <w:pPr>
        <w:spacing w:line="360" w:lineRule="auto"/>
        <w:jc w:val="center"/>
        <w:outlineLvl w:val="0"/>
        <w:rPr>
          <w:rFonts w:ascii="宋体" w:hAnsi="宋体" w:cs="宋体"/>
          <w:b/>
          <w:color w:val="auto"/>
          <w:kern w:val="0"/>
          <w:sz w:val="36"/>
          <w:szCs w:val="36"/>
          <w:highlight w:val="none"/>
        </w:rPr>
      </w:pPr>
    </w:p>
    <w:p w14:paraId="37285582">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9002DF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6ACE463C">
      <w:pPr>
        <w:pStyle w:val="80"/>
        <w:rPr>
          <w:rFonts w:hint="eastAsia"/>
          <w:color w:val="auto"/>
          <w:highlight w:val="none"/>
        </w:rPr>
      </w:pPr>
    </w:p>
    <w:p w14:paraId="4A0E1F43">
      <w:pPr>
        <w:pStyle w:val="80"/>
        <w:rPr>
          <w:color w:val="auto"/>
          <w:highlight w:val="none"/>
        </w:rPr>
      </w:pPr>
    </w:p>
    <w:p w14:paraId="5B82BA0D">
      <w:pPr>
        <w:snapToGrid w:val="0"/>
        <w:spacing w:line="360" w:lineRule="auto"/>
        <w:ind w:right="480"/>
        <w:jc w:val="center"/>
        <w:rPr>
          <w:rFonts w:ascii="宋体" w:hAnsi="宋体" w:cs="宋体"/>
          <w:b/>
          <w:color w:val="auto"/>
          <w:kern w:val="0"/>
          <w:sz w:val="32"/>
          <w:szCs w:val="32"/>
          <w:highlight w:val="none"/>
        </w:rPr>
      </w:pPr>
    </w:p>
    <w:p w14:paraId="1AB476F7">
      <w:pPr>
        <w:snapToGrid w:val="0"/>
        <w:spacing w:line="360" w:lineRule="auto"/>
        <w:ind w:right="480"/>
        <w:jc w:val="center"/>
        <w:rPr>
          <w:rFonts w:ascii="宋体" w:hAnsi="宋体" w:cs="宋体"/>
          <w:b/>
          <w:color w:val="auto"/>
          <w:kern w:val="0"/>
          <w:sz w:val="32"/>
          <w:szCs w:val="32"/>
          <w:highlight w:val="none"/>
        </w:rPr>
      </w:pPr>
    </w:p>
    <w:p w14:paraId="0C7AF3EC">
      <w:pPr>
        <w:snapToGrid w:val="0"/>
        <w:spacing w:line="360" w:lineRule="auto"/>
        <w:ind w:right="480"/>
        <w:jc w:val="center"/>
        <w:rPr>
          <w:rFonts w:ascii="宋体" w:hAnsi="宋体" w:cs="宋体"/>
          <w:b/>
          <w:color w:val="auto"/>
          <w:kern w:val="0"/>
          <w:sz w:val="32"/>
          <w:szCs w:val="32"/>
          <w:highlight w:val="none"/>
        </w:rPr>
      </w:pPr>
    </w:p>
    <w:p w14:paraId="269DBAE9">
      <w:pPr>
        <w:snapToGrid w:val="0"/>
        <w:spacing w:line="360" w:lineRule="auto"/>
        <w:ind w:right="480"/>
        <w:jc w:val="center"/>
        <w:rPr>
          <w:rFonts w:ascii="宋体" w:hAnsi="宋体" w:cs="宋体"/>
          <w:b/>
          <w:color w:val="auto"/>
          <w:kern w:val="0"/>
          <w:sz w:val="32"/>
          <w:szCs w:val="32"/>
          <w:highlight w:val="none"/>
        </w:rPr>
      </w:pPr>
    </w:p>
    <w:p w14:paraId="6F373B1B">
      <w:pPr>
        <w:snapToGrid w:val="0"/>
        <w:spacing w:line="360" w:lineRule="auto"/>
        <w:ind w:right="480"/>
        <w:jc w:val="center"/>
        <w:rPr>
          <w:rFonts w:ascii="宋体" w:hAnsi="宋体" w:cs="宋体"/>
          <w:b/>
          <w:color w:val="auto"/>
          <w:kern w:val="0"/>
          <w:sz w:val="32"/>
          <w:szCs w:val="32"/>
          <w:highlight w:val="none"/>
        </w:rPr>
      </w:pPr>
    </w:p>
    <w:p w14:paraId="0D8E42A7">
      <w:pPr>
        <w:snapToGrid w:val="0"/>
        <w:spacing w:line="360" w:lineRule="auto"/>
        <w:ind w:right="480"/>
        <w:jc w:val="center"/>
        <w:rPr>
          <w:rFonts w:ascii="宋体" w:hAnsi="宋体" w:cs="宋体"/>
          <w:b/>
          <w:color w:val="auto"/>
          <w:kern w:val="0"/>
          <w:sz w:val="32"/>
          <w:szCs w:val="32"/>
          <w:highlight w:val="none"/>
        </w:rPr>
      </w:pPr>
    </w:p>
    <w:p w14:paraId="029E7789">
      <w:pPr>
        <w:snapToGrid w:val="0"/>
        <w:spacing w:line="360" w:lineRule="auto"/>
        <w:ind w:right="480"/>
        <w:jc w:val="center"/>
        <w:rPr>
          <w:rFonts w:ascii="宋体" w:hAnsi="宋体" w:cs="宋体"/>
          <w:b/>
          <w:color w:val="auto"/>
          <w:kern w:val="0"/>
          <w:sz w:val="32"/>
          <w:szCs w:val="32"/>
          <w:highlight w:val="none"/>
        </w:rPr>
      </w:pPr>
    </w:p>
    <w:p w14:paraId="020096AC">
      <w:pPr>
        <w:snapToGrid w:val="0"/>
        <w:spacing w:line="360" w:lineRule="auto"/>
        <w:ind w:right="480"/>
        <w:jc w:val="center"/>
        <w:rPr>
          <w:rFonts w:ascii="宋体" w:hAnsi="宋体" w:cs="宋体"/>
          <w:b/>
          <w:color w:val="auto"/>
          <w:kern w:val="0"/>
          <w:sz w:val="32"/>
          <w:szCs w:val="32"/>
          <w:highlight w:val="none"/>
        </w:rPr>
      </w:pPr>
    </w:p>
    <w:p w14:paraId="0979BFFB">
      <w:pPr>
        <w:snapToGrid w:val="0"/>
        <w:spacing w:line="360" w:lineRule="auto"/>
        <w:ind w:right="480"/>
        <w:jc w:val="center"/>
        <w:rPr>
          <w:rFonts w:ascii="宋体" w:hAnsi="宋体" w:cs="宋体"/>
          <w:b/>
          <w:color w:val="auto"/>
          <w:kern w:val="0"/>
          <w:sz w:val="32"/>
          <w:szCs w:val="32"/>
          <w:highlight w:val="none"/>
        </w:rPr>
      </w:pPr>
    </w:p>
    <w:p w14:paraId="016D95EF">
      <w:pPr>
        <w:snapToGrid w:val="0"/>
        <w:spacing w:line="360" w:lineRule="auto"/>
        <w:ind w:right="480"/>
        <w:jc w:val="center"/>
        <w:rPr>
          <w:rFonts w:ascii="宋体" w:hAnsi="宋体" w:cs="宋体"/>
          <w:b/>
          <w:color w:val="auto"/>
          <w:kern w:val="0"/>
          <w:sz w:val="32"/>
          <w:szCs w:val="32"/>
          <w:highlight w:val="none"/>
        </w:rPr>
      </w:pPr>
    </w:p>
    <w:p w14:paraId="754B4698">
      <w:pPr>
        <w:snapToGrid w:val="0"/>
        <w:spacing w:line="360" w:lineRule="auto"/>
        <w:ind w:right="480"/>
        <w:jc w:val="center"/>
        <w:rPr>
          <w:rFonts w:ascii="宋体" w:hAnsi="宋体" w:cs="宋体"/>
          <w:b/>
          <w:color w:val="auto"/>
          <w:kern w:val="0"/>
          <w:sz w:val="32"/>
          <w:szCs w:val="32"/>
          <w:highlight w:val="none"/>
        </w:rPr>
      </w:pPr>
    </w:p>
    <w:p w14:paraId="60B63DE0">
      <w:pPr>
        <w:snapToGrid w:val="0"/>
        <w:spacing w:line="360" w:lineRule="auto"/>
        <w:ind w:right="480"/>
        <w:jc w:val="center"/>
        <w:rPr>
          <w:rFonts w:ascii="宋体" w:hAnsi="宋体" w:cs="宋体"/>
          <w:b/>
          <w:color w:val="auto"/>
          <w:kern w:val="0"/>
          <w:sz w:val="32"/>
          <w:szCs w:val="32"/>
          <w:highlight w:val="none"/>
        </w:rPr>
      </w:pPr>
    </w:p>
    <w:p w14:paraId="1350973F">
      <w:pPr>
        <w:snapToGrid w:val="0"/>
        <w:spacing w:line="360" w:lineRule="auto"/>
        <w:ind w:right="480"/>
        <w:jc w:val="center"/>
        <w:rPr>
          <w:rFonts w:ascii="宋体" w:hAnsi="宋体" w:cs="宋体"/>
          <w:b/>
          <w:color w:val="auto"/>
          <w:kern w:val="0"/>
          <w:sz w:val="32"/>
          <w:szCs w:val="32"/>
          <w:highlight w:val="none"/>
        </w:rPr>
      </w:pPr>
    </w:p>
    <w:p w14:paraId="4FB4657F">
      <w:pPr>
        <w:snapToGrid w:val="0"/>
        <w:spacing w:line="360" w:lineRule="auto"/>
        <w:ind w:right="480"/>
        <w:jc w:val="center"/>
        <w:rPr>
          <w:rFonts w:ascii="宋体" w:hAnsi="宋体" w:cs="宋体"/>
          <w:b/>
          <w:color w:val="auto"/>
          <w:kern w:val="0"/>
          <w:sz w:val="32"/>
          <w:szCs w:val="32"/>
          <w:highlight w:val="none"/>
        </w:rPr>
      </w:pPr>
    </w:p>
    <w:p w14:paraId="37624027">
      <w:pPr>
        <w:snapToGrid w:val="0"/>
        <w:spacing w:line="360" w:lineRule="auto"/>
        <w:ind w:right="480"/>
        <w:jc w:val="center"/>
        <w:rPr>
          <w:rFonts w:ascii="宋体" w:hAnsi="宋体" w:cs="宋体"/>
          <w:b/>
          <w:color w:val="auto"/>
          <w:kern w:val="0"/>
          <w:sz w:val="32"/>
          <w:szCs w:val="32"/>
          <w:highlight w:val="none"/>
        </w:rPr>
      </w:pPr>
    </w:p>
    <w:p w14:paraId="604EFC9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D585E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E4752B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Theme="minorEastAsia" w:hAnsiTheme="minorEastAsia" w:eastAsiaTheme="minorEastAsia"/>
          <w:sz w:val="24"/>
          <w:lang w:val="en-US" w:eastAsia="zh-CN"/>
        </w:rPr>
        <w:t>杭州市拱墅区人民政府东新街道办事处）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50694A5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（2025-2027年东新街道物业综合管理工作站运营服务项目）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（浙房咨2025【DCG-004】）】的实施</w:t>
      </w:r>
      <w:r>
        <w:rPr>
          <w:rFonts w:hint="eastAsia" w:ascii="宋体" w:hAnsi="宋体" w:cs="宋体"/>
          <w:color w:val="auto"/>
          <w:kern w:val="0"/>
          <w:sz w:val="24"/>
          <w:highlight w:val="none"/>
          <w:lang w:val="zh-CN"/>
        </w:rPr>
        <w:t>。</w:t>
      </w:r>
    </w:p>
    <w:p w14:paraId="04D7ADA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368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4EAB7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C1344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2EB728ED">
            <w:pPr>
              <w:spacing w:line="360" w:lineRule="auto"/>
              <w:jc w:val="center"/>
              <w:rPr>
                <w:rFonts w:ascii="宋体" w:hAnsi="宋体" w:cs="宋体"/>
                <w:b/>
                <w:color w:val="auto"/>
                <w:sz w:val="24"/>
                <w:highlight w:val="none"/>
              </w:rPr>
            </w:pPr>
          </w:p>
          <w:p w14:paraId="24CE52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478950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C5E96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81062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383201BC">
            <w:pPr>
              <w:spacing w:line="360" w:lineRule="auto"/>
              <w:jc w:val="center"/>
              <w:rPr>
                <w:rFonts w:ascii="宋体" w:hAnsi="宋体" w:cs="宋体"/>
                <w:b/>
                <w:color w:val="auto"/>
                <w:sz w:val="24"/>
                <w:highlight w:val="none"/>
              </w:rPr>
            </w:pPr>
          </w:p>
          <w:p w14:paraId="0BDD96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FD32FFA">
            <w:pPr>
              <w:spacing w:line="360" w:lineRule="auto"/>
              <w:jc w:val="center"/>
              <w:rPr>
                <w:rFonts w:ascii="宋体" w:hAnsi="宋体" w:cs="宋体"/>
                <w:b/>
                <w:color w:val="auto"/>
                <w:sz w:val="24"/>
                <w:highlight w:val="none"/>
              </w:rPr>
            </w:pPr>
          </w:p>
          <w:p w14:paraId="2334A8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72F6532">
            <w:pPr>
              <w:spacing w:line="360" w:lineRule="auto"/>
              <w:jc w:val="center"/>
              <w:rPr>
                <w:rFonts w:ascii="宋体" w:hAnsi="宋体" w:cs="宋体"/>
                <w:b/>
                <w:color w:val="auto"/>
                <w:sz w:val="24"/>
                <w:highlight w:val="none"/>
              </w:rPr>
            </w:pPr>
          </w:p>
        </w:tc>
      </w:tr>
      <w:tr w14:paraId="7481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28043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00190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D8C9480">
            <w:pPr>
              <w:snapToGrid w:val="0"/>
              <w:spacing w:line="360" w:lineRule="auto"/>
              <w:jc w:val="center"/>
              <w:rPr>
                <w:rFonts w:ascii="宋体" w:hAnsi="宋体" w:cs="宋体"/>
                <w:color w:val="auto"/>
                <w:sz w:val="24"/>
                <w:highlight w:val="none"/>
              </w:rPr>
            </w:pPr>
          </w:p>
        </w:tc>
        <w:tc>
          <w:tcPr>
            <w:tcW w:w="2410" w:type="dxa"/>
            <w:vAlign w:val="center"/>
          </w:tcPr>
          <w:p w14:paraId="17E4C05A">
            <w:pPr>
              <w:snapToGrid w:val="0"/>
              <w:spacing w:line="360" w:lineRule="auto"/>
              <w:jc w:val="center"/>
              <w:rPr>
                <w:rFonts w:ascii="宋体" w:hAnsi="宋体" w:cs="宋体"/>
                <w:color w:val="auto"/>
                <w:sz w:val="24"/>
                <w:highlight w:val="none"/>
              </w:rPr>
            </w:pPr>
          </w:p>
        </w:tc>
        <w:tc>
          <w:tcPr>
            <w:tcW w:w="2268" w:type="dxa"/>
            <w:vAlign w:val="center"/>
          </w:tcPr>
          <w:p w14:paraId="3A8D4D7E">
            <w:pPr>
              <w:snapToGrid w:val="0"/>
              <w:spacing w:line="360" w:lineRule="auto"/>
              <w:jc w:val="center"/>
              <w:rPr>
                <w:rFonts w:ascii="宋体" w:hAnsi="宋体" w:cs="宋体"/>
                <w:color w:val="auto"/>
                <w:sz w:val="24"/>
                <w:highlight w:val="none"/>
              </w:rPr>
            </w:pPr>
          </w:p>
        </w:tc>
        <w:tc>
          <w:tcPr>
            <w:tcW w:w="2126" w:type="dxa"/>
            <w:vAlign w:val="center"/>
          </w:tcPr>
          <w:p w14:paraId="625631C4">
            <w:pPr>
              <w:spacing w:line="360" w:lineRule="auto"/>
              <w:jc w:val="center"/>
              <w:rPr>
                <w:rFonts w:ascii="宋体" w:hAnsi="宋体" w:cs="宋体"/>
                <w:color w:val="auto"/>
                <w:sz w:val="24"/>
                <w:highlight w:val="none"/>
              </w:rPr>
            </w:pPr>
          </w:p>
        </w:tc>
        <w:tc>
          <w:tcPr>
            <w:tcW w:w="2127" w:type="dxa"/>
          </w:tcPr>
          <w:p w14:paraId="37982FB5">
            <w:pPr>
              <w:spacing w:line="360" w:lineRule="auto"/>
              <w:jc w:val="center"/>
              <w:rPr>
                <w:rFonts w:ascii="宋体" w:hAnsi="宋体" w:cs="宋体"/>
                <w:color w:val="auto"/>
                <w:sz w:val="24"/>
                <w:highlight w:val="none"/>
              </w:rPr>
            </w:pPr>
          </w:p>
        </w:tc>
        <w:tc>
          <w:tcPr>
            <w:tcW w:w="2126" w:type="dxa"/>
            <w:vAlign w:val="center"/>
          </w:tcPr>
          <w:p w14:paraId="54F91B52">
            <w:pPr>
              <w:spacing w:line="360" w:lineRule="auto"/>
              <w:jc w:val="center"/>
              <w:rPr>
                <w:rFonts w:ascii="宋体" w:hAnsi="宋体" w:cs="宋体"/>
                <w:color w:val="auto"/>
                <w:sz w:val="24"/>
                <w:highlight w:val="none"/>
              </w:rPr>
            </w:pPr>
          </w:p>
        </w:tc>
      </w:tr>
      <w:tr w14:paraId="02AA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CB75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684D57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D6329EE">
            <w:pPr>
              <w:snapToGrid w:val="0"/>
              <w:spacing w:line="360" w:lineRule="auto"/>
              <w:jc w:val="center"/>
              <w:rPr>
                <w:rFonts w:ascii="宋体" w:hAnsi="宋体" w:cs="宋体"/>
                <w:color w:val="auto"/>
                <w:sz w:val="24"/>
                <w:highlight w:val="none"/>
              </w:rPr>
            </w:pPr>
          </w:p>
        </w:tc>
        <w:tc>
          <w:tcPr>
            <w:tcW w:w="2410" w:type="dxa"/>
            <w:vAlign w:val="center"/>
          </w:tcPr>
          <w:p w14:paraId="59EFC9EA">
            <w:pPr>
              <w:snapToGrid w:val="0"/>
              <w:spacing w:line="360" w:lineRule="auto"/>
              <w:jc w:val="center"/>
              <w:rPr>
                <w:rFonts w:ascii="宋体" w:hAnsi="宋体" w:cs="宋体"/>
                <w:color w:val="auto"/>
                <w:sz w:val="24"/>
                <w:highlight w:val="none"/>
              </w:rPr>
            </w:pPr>
          </w:p>
        </w:tc>
        <w:tc>
          <w:tcPr>
            <w:tcW w:w="2268" w:type="dxa"/>
            <w:vAlign w:val="center"/>
          </w:tcPr>
          <w:p w14:paraId="6F8BC3DB">
            <w:pPr>
              <w:snapToGrid w:val="0"/>
              <w:spacing w:line="360" w:lineRule="auto"/>
              <w:jc w:val="center"/>
              <w:rPr>
                <w:rFonts w:ascii="宋体" w:hAnsi="宋体" w:cs="宋体"/>
                <w:color w:val="auto"/>
                <w:sz w:val="24"/>
                <w:highlight w:val="none"/>
              </w:rPr>
            </w:pPr>
          </w:p>
        </w:tc>
        <w:tc>
          <w:tcPr>
            <w:tcW w:w="2126" w:type="dxa"/>
            <w:vAlign w:val="center"/>
          </w:tcPr>
          <w:p w14:paraId="6876B008">
            <w:pPr>
              <w:spacing w:line="360" w:lineRule="auto"/>
              <w:jc w:val="center"/>
              <w:rPr>
                <w:rFonts w:ascii="宋体" w:hAnsi="宋体" w:cs="宋体"/>
                <w:color w:val="auto"/>
                <w:sz w:val="24"/>
                <w:highlight w:val="none"/>
              </w:rPr>
            </w:pPr>
          </w:p>
        </w:tc>
        <w:tc>
          <w:tcPr>
            <w:tcW w:w="2127" w:type="dxa"/>
          </w:tcPr>
          <w:p w14:paraId="048D47DB">
            <w:pPr>
              <w:spacing w:line="360" w:lineRule="auto"/>
              <w:jc w:val="center"/>
              <w:rPr>
                <w:rFonts w:ascii="宋体" w:hAnsi="宋体" w:cs="宋体"/>
                <w:color w:val="auto"/>
                <w:sz w:val="24"/>
                <w:highlight w:val="none"/>
              </w:rPr>
            </w:pPr>
          </w:p>
        </w:tc>
        <w:tc>
          <w:tcPr>
            <w:tcW w:w="2126" w:type="dxa"/>
            <w:vAlign w:val="center"/>
          </w:tcPr>
          <w:p w14:paraId="2084375F">
            <w:pPr>
              <w:spacing w:line="360" w:lineRule="auto"/>
              <w:jc w:val="center"/>
              <w:rPr>
                <w:rFonts w:ascii="宋体" w:hAnsi="宋体" w:cs="宋体"/>
                <w:color w:val="auto"/>
                <w:sz w:val="24"/>
                <w:highlight w:val="none"/>
              </w:rPr>
            </w:pPr>
          </w:p>
        </w:tc>
      </w:tr>
      <w:tr w14:paraId="5EDA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2296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2C88F7A">
            <w:pPr>
              <w:snapToGrid w:val="0"/>
              <w:spacing w:line="360" w:lineRule="auto"/>
              <w:jc w:val="center"/>
              <w:rPr>
                <w:rFonts w:ascii="宋体" w:hAnsi="宋体" w:cs="宋体"/>
                <w:color w:val="auto"/>
                <w:sz w:val="24"/>
                <w:highlight w:val="none"/>
              </w:rPr>
            </w:pPr>
          </w:p>
        </w:tc>
        <w:tc>
          <w:tcPr>
            <w:tcW w:w="2268" w:type="dxa"/>
            <w:vAlign w:val="center"/>
          </w:tcPr>
          <w:p w14:paraId="43FCBA2C">
            <w:pPr>
              <w:snapToGrid w:val="0"/>
              <w:spacing w:line="360" w:lineRule="auto"/>
              <w:jc w:val="center"/>
              <w:rPr>
                <w:rFonts w:ascii="宋体" w:hAnsi="宋体" w:cs="宋体"/>
                <w:color w:val="auto"/>
                <w:sz w:val="24"/>
                <w:highlight w:val="none"/>
              </w:rPr>
            </w:pPr>
          </w:p>
        </w:tc>
        <w:tc>
          <w:tcPr>
            <w:tcW w:w="2410" w:type="dxa"/>
            <w:vAlign w:val="center"/>
          </w:tcPr>
          <w:p w14:paraId="7440A79B">
            <w:pPr>
              <w:snapToGrid w:val="0"/>
              <w:spacing w:line="360" w:lineRule="auto"/>
              <w:jc w:val="center"/>
              <w:rPr>
                <w:rFonts w:ascii="宋体" w:hAnsi="宋体" w:cs="宋体"/>
                <w:color w:val="auto"/>
                <w:sz w:val="24"/>
                <w:highlight w:val="none"/>
              </w:rPr>
            </w:pPr>
          </w:p>
        </w:tc>
        <w:tc>
          <w:tcPr>
            <w:tcW w:w="2268" w:type="dxa"/>
            <w:vAlign w:val="center"/>
          </w:tcPr>
          <w:p w14:paraId="3860A9DB">
            <w:pPr>
              <w:snapToGrid w:val="0"/>
              <w:spacing w:line="360" w:lineRule="auto"/>
              <w:jc w:val="center"/>
              <w:rPr>
                <w:rFonts w:ascii="宋体" w:hAnsi="宋体" w:cs="宋体"/>
                <w:color w:val="auto"/>
                <w:sz w:val="24"/>
                <w:highlight w:val="none"/>
              </w:rPr>
            </w:pPr>
          </w:p>
        </w:tc>
        <w:tc>
          <w:tcPr>
            <w:tcW w:w="2126" w:type="dxa"/>
            <w:vAlign w:val="center"/>
          </w:tcPr>
          <w:p w14:paraId="0C355553">
            <w:pPr>
              <w:spacing w:line="360" w:lineRule="auto"/>
              <w:jc w:val="center"/>
              <w:rPr>
                <w:rFonts w:ascii="宋体" w:hAnsi="宋体" w:cs="宋体"/>
                <w:color w:val="auto"/>
                <w:sz w:val="24"/>
                <w:highlight w:val="none"/>
              </w:rPr>
            </w:pPr>
          </w:p>
        </w:tc>
        <w:tc>
          <w:tcPr>
            <w:tcW w:w="2127" w:type="dxa"/>
          </w:tcPr>
          <w:p w14:paraId="5C4E7F34">
            <w:pPr>
              <w:spacing w:line="360" w:lineRule="auto"/>
              <w:jc w:val="center"/>
              <w:rPr>
                <w:rFonts w:ascii="宋体" w:hAnsi="宋体" w:cs="宋体"/>
                <w:color w:val="auto"/>
                <w:sz w:val="24"/>
                <w:highlight w:val="none"/>
              </w:rPr>
            </w:pPr>
          </w:p>
        </w:tc>
        <w:tc>
          <w:tcPr>
            <w:tcW w:w="2126" w:type="dxa"/>
            <w:vAlign w:val="center"/>
          </w:tcPr>
          <w:p w14:paraId="455DCCC1">
            <w:pPr>
              <w:spacing w:line="360" w:lineRule="auto"/>
              <w:jc w:val="center"/>
              <w:rPr>
                <w:rFonts w:ascii="宋体" w:hAnsi="宋体" w:cs="宋体"/>
                <w:color w:val="auto"/>
                <w:sz w:val="24"/>
                <w:highlight w:val="none"/>
              </w:rPr>
            </w:pPr>
          </w:p>
        </w:tc>
      </w:tr>
      <w:tr w14:paraId="79D6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B8791E">
            <w:pPr>
              <w:spacing w:line="360" w:lineRule="auto"/>
              <w:jc w:val="center"/>
              <w:rPr>
                <w:rFonts w:ascii="宋体" w:hAnsi="宋体" w:cs="宋体"/>
                <w:color w:val="auto"/>
                <w:sz w:val="24"/>
                <w:highlight w:val="none"/>
              </w:rPr>
            </w:pPr>
          </w:p>
        </w:tc>
        <w:tc>
          <w:tcPr>
            <w:tcW w:w="992" w:type="dxa"/>
            <w:vAlign w:val="center"/>
          </w:tcPr>
          <w:p w14:paraId="4D674262">
            <w:pPr>
              <w:snapToGrid w:val="0"/>
              <w:spacing w:line="360" w:lineRule="auto"/>
              <w:jc w:val="center"/>
              <w:rPr>
                <w:rFonts w:ascii="宋体" w:hAnsi="宋体" w:cs="宋体"/>
                <w:color w:val="auto"/>
                <w:sz w:val="24"/>
                <w:highlight w:val="none"/>
              </w:rPr>
            </w:pPr>
          </w:p>
        </w:tc>
        <w:tc>
          <w:tcPr>
            <w:tcW w:w="2268" w:type="dxa"/>
            <w:vAlign w:val="center"/>
          </w:tcPr>
          <w:p w14:paraId="7474D05F">
            <w:pPr>
              <w:snapToGrid w:val="0"/>
              <w:spacing w:line="360" w:lineRule="auto"/>
              <w:jc w:val="center"/>
              <w:rPr>
                <w:rFonts w:ascii="宋体" w:hAnsi="宋体" w:cs="宋体"/>
                <w:color w:val="auto"/>
                <w:sz w:val="24"/>
                <w:highlight w:val="none"/>
              </w:rPr>
            </w:pPr>
          </w:p>
        </w:tc>
        <w:tc>
          <w:tcPr>
            <w:tcW w:w="2410" w:type="dxa"/>
            <w:vAlign w:val="center"/>
          </w:tcPr>
          <w:p w14:paraId="293477C7">
            <w:pPr>
              <w:snapToGrid w:val="0"/>
              <w:spacing w:line="360" w:lineRule="auto"/>
              <w:jc w:val="center"/>
              <w:rPr>
                <w:rFonts w:ascii="宋体" w:hAnsi="宋体" w:cs="宋体"/>
                <w:color w:val="auto"/>
                <w:sz w:val="24"/>
                <w:highlight w:val="none"/>
              </w:rPr>
            </w:pPr>
          </w:p>
        </w:tc>
        <w:tc>
          <w:tcPr>
            <w:tcW w:w="2268" w:type="dxa"/>
            <w:vAlign w:val="center"/>
          </w:tcPr>
          <w:p w14:paraId="587B56F1">
            <w:pPr>
              <w:snapToGrid w:val="0"/>
              <w:spacing w:line="360" w:lineRule="auto"/>
              <w:jc w:val="center"/>
              <w:rPr>
                <w:rFonts w:ascii="宋体" w:hAnsi="宋体" w:cs="宋体"/>
                <w:color w:val="auto"/>
                <w:sz w:val="24"/>
                <w:highlight w:val="none"/>
              </w:rPr>
            </w:pPr>
          </w:p>
        </w:tc>
        <w:tc>
          <w:tcPr>
            <w:tcW w:w="2126" w:type="dxa"/>
            <w:vAlign w:val="center"/>
          </w:tcPr>
          <w:p w14:paraId="12172386">
            <w:pPr>
              <w:spacing w:line="360" w:lineRule="auto"/>
              <w:jc w:val="center"/>
              <w:rPr>
                <w:rFonts w:ascii="宋体" w:hAnsi="宋体" w:cs="宋体"/>
                <w:color w:val="auto"/>
                <w:sz w:val="24"/>
                <w:highlight w:val="none"/>
              </w:rPr>
            </w:pPr>
          </w:p>
        </w:tc>
        <w:tc>
          <w:tcPr>
            <w:tcW w:w="2127" w:type="dxa"/>
          </w:tcPr>
          <w:p w14:paraId="7B5D9CC9">
            <w:pPr>
              <w:spacing w:line="360" w:lineRule="auto"/>
              <w:jc w:val="center"/>
              <w:rPr>
                <w:rFonts w:ascii="宋体" w:hAnsi="宋体" w:cs="宋体"/>
                <w:color w:val="auto"/>
                <w:sz w:val="24"/>
                <w:highlight w:val="none"/>
              </w:rPr>
            </w:pPr>
          </w:p>
        </w:tc>
        <w:tc>
          <w:tcPr>
            <w:tcW w:w="2126" w:type="dxa"/>
            <w:vAlign w:val="center"/>
          </w:tcPr>
          <w:p w14:paraId="666FC880">
            <w:pPr>
              <w:spacing w:line="360" w:lineRule="auto"/>
              <w:jc w:val="center"/>
              <w:rPr>
                <w:rFonts w:ascii="宋体" w:hAnsi="宋体" w:cs="宋体"/>
                <w:color w:val="auto"/>
                <w:sz w:val="24"/>
                <w:highlight w:val="none"/>
              </w:rPr>
            </w:pPr>
          </w:p>
        </w:tc>
      </w:tr>
      <w:tr w14:paraId="28FD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4BF114">
            <w:pPr>
              <w:spacing w:line="360" w:lineRule="auto"/>
              <w:jc w:val="center"/>
              <w:rPr>
                <w:rFonts w:ascii="宋体" w:hAnsi="宋体" w:cs="宋体"/>
                <w:color w:val="auto"/>
                <w:sz w:val="24"/>
                <w:highlight w:val="none"/>
              </w:rPr>
            </w:pPr>
          </w:p>
        </w:tc>
        <w:tc>
          <w:tcPr>
            <w:tcW w:w="992" w:type="dxa"/>
            <w:vAlign w:val="center"/>
          </w:tcPr>
          <w:p w14:paraId="737B938D">
            <w:pPr>
              <w:snapToGrid w:val="0"/>
              <w:spacing w:line="360" w:lineRule="auto"/>
              <w:jc w:val="center"/>
              <w:rPr>
                <w:rFonts w:ascii="宋体" w:hAnsi="宋体" w:cs="宋体"/>
                <w:color w:val="auto"/>
                <w:sz w:val="24"/>
                <w:highlight w:val="none"/>
              </w:rPr>
            </w:pPr>
          </w:p>
        </w:tc>
        <w:tc>
          <w:tcPr>
            <w:tcW w:w="2268" w:type="dxa"/>
            <w:vAlign w:val="center"/>
          </w:tcPr>
          <w:p w14:paraId="268DB7EF">
            <w:pPr>
              <w:snapToGrid w:val="0"/>
              <w:spacing w:line="360" w:lineRule="auto"/>
              <w:jc w:val="center"/>
              <w:rPr>
                <w:rFonts w:ascii="宋体" w:hAnsi="宋体" w:cs="宋体"/>
                <w:color w:val="auto"/>
                <w:sz w:val="24"/>
                <w:highlight w:val="none"/>
              </w:rPr>
            </w:pPr>
          </w:p>
        </w:tc>
        <w:tc>
          <w:tcPr>
            <w:tcW w:w="2410" w:type="dxa"/>
            <w:vAlign w:val="center"/>
          </w:tcPr>
          <w:p w14:paraId="6E523E40">
            <w:pPr>
              <w:snapToGrid w:val="0"/>
              <w:spacing w:line="360" w:lineRule="auto"/>
              <w:jc w:val="center"/>
              <w:rPr>
                <w:rFonts w:ascii="宋体" w:hAnsi="宋体" w:cs="宋体"/>
                <w:color w:val="auto"/>
                <w:sz w:val="24"/>
                <w:highlight w:val="none"/>
              </w:rPr>
            </w:pPr>
          </w:p>
        </w:tc>
        <w:tc>
          <w:tcPr>
            <w:tcW w:w="2268" w:type="dxa"/>
            <w:vAlign w:val="center"/>
          </w:tcPr>
          <w:p w14:paraId="0098B7A0">
            <w:pPr>
              <w:snapToGrid w:val="0"/>
              <w:spacing w:line="360" w:lineRule="auto"/>
              <w:jc w:val="center"/>
              <w:rPr>
                <w:rFonts w:ascii="宋体" w:hAnsi="宋体" w:cs="宋体"/>
                <w:color w:val="auto"/>
                <w:sz w:val="24"/>
                <w:highlight w:val="none"/>
              </w:rPr>
            </w:pPr>
          </w:p>
        </w:tc>
        <w:tc>
          <w:tcPr>
            <w:tcW w:w="2126" w:type="dxa"/>
            <w:vAlign w:val="center"/>
          </w:tcPr>
          <w:p w14:paraId="2B4C0096">
            <w:pPr>
              <w:spacing w:line="360" w:lineRule="auto"/>
              <w:jc w:val="center"/>
              <w:rPr>
                <w:rFonts w:ascii="宋体" w:hAnsi="宋体" w:cs="宋体"/>
                <w:color w:val="auto"/>
                <w:sz w:val="24"/>
                <w:highlight w:val="none"/>
              </w:rPr>
            </w:pPr>
          </w:p>
        </w:tc>
        <w:tc>
          <w:tcPr>
            <w:tcW w:w="2127" w:type="dxa"/>
          </w:tcPr>
          <w:p w14:paraId="6FE00CA2">
            <w:pPr>
              <w:spacing w:line="360" w:lineRule="auto"/>
              <w:jc w:val="center"/>
              <w:rPr>
                <w:rFonts w:ascii="宋体" w:hAnsi="宋体" w:cs="宋体"/>
                <w:color w:val="auto"/>
                <w:sz w:val="24"/>
                <w:highlight w:val="none"/>
              </w:rPr>
            </w:pPr>
          </w:p>
        </w:tc>
        <w:tc>
          <w:tcPr>
            <w:tcW w:w="2126" w:type="dxa"/>
            <w:vAlign w:val="center"/>
          </w:tcPr>
          <w:p w14:paraId="0117B784">
            <w:pPr>
              <w:spacing w:line="360" w:lineRule="auto"/>
              <w:jc w:val="center"/>
              <w:rPr>
                <w:rFonts w:ascii="宋体" w:hAnsi="宋体" w:cs="宋体"/>
                <w:color w:val="auto"/>
                <w:sz w:val="24"/>
                <w:highlight w:val="none"/>
              </w:rPr>
            </w:pPr>
          </w:p>
        </w:tc>
      </w:tr>
      <w:tr w14:paraId="0ABA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6EEAF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25C75453">
            <w:pPr>
              <w:spacing w:line="360" w:lineRule="auto"/>
              <w:jc w:val="center"/>
              <w:rPr>
                <w:rFonts w:ascii="宋体" w:hAnsi="宋体" w:cs="宋体"/>
                <w:color w:val="auto"/>
                <w:sz w:val="24"/>
                <w:highlight w:val="none"/>
              </w:rPr>
            </w:pPr>
          </w:p>
        </w:tc>
      </w:tr>
      <w:tr w14:paraId="490C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99404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4475B8CB">
            <w:pPr>
              <w:spacing w:line="360" w:lineRule="auto"/>
              <w:jc w:val="center"/>
              <w:rPr>
                <w:rFonts w:ascii="宋体" w:hAnsi="宋体" w:cs="宋体"/>
                <w:color w:val="auto"/>
                <w:sz w:val="24"/>
                <w:highlight w:val="none"/>
              </w:rPr>
            </w:pPr>
          </w:p>
        </w:tc>
      </w:tr>
    </w:tbl>
    <w:p w14:paraId="1603301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3245E3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30724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412E099">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DE17A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2F27D1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2E70459">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7D9D98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9C245C2">
      <w:pPr>
        <w:pStyle w:val="80"/>
        <w:rPr>
          <w:rFonts w:hint="eastAsia" w:ascii="宋体" w:hAnsi="宋体" w:cs="宋体"/>
          <w:b/>
          <w:color w:val="auto"/>
          <w:sz w:val="24"/>
          <w:highlight w:val="none"/>
        </w:rPr>
      </w:pPr>
    </w:p>
    <w:p w14:paraId="26F97CA5">
      <w:pPr>
        <w:pStyle w:val="80"/>
        <w:rPr>
          <w:rFonts w:hint="eastAsia" w:ascii="宋体" w:hAnsi="宋体" w:cs="宋体"/>
          <w:b/>
          <w:color w:val="auto"/>
          <w:sz w:val="24"/>
          <w:highlight w:val="none"/>
        </w:rPr>
      </w:pPr>
    </w:p>
    <w:p w14:paraId="4BE7201B">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BC45FB1">
      <w:pPr>
        <w:spacing w:line="360" w:lineRule="auto"/>
        <w:ind w:right="420" w:firstLine="3614" w:firstLineChars="1000"/>
        <w:rPr>
          <w:rFonts w:ascii="宋体" w:hAnsi="宋体" w:cs="宋体"/>
          <w:b/>
          <w:color w:val="auto"/>
          <w:kern w:val="0"/>
          <w:sz w:val="36"/>
          <w:szCs w:val="36"/>
          <w:highlight w:val="none"/>
        </w:rPr>
      </w:pPr>
    </w:p>
    <w:p w14:paraId="520BA26C">
      <w:pPr>
        <w:spacing w:line="360" w:lineRule="auto"/>
        <w:ind w:right="420" w:firstLine="3614" w:firstLineChars="1000"/>
        <w:rPr>
          <w:rFonts w:ascii="宋体" w:hAnsi="宋体" w:cs="宋体"/>
          <w:b/>
          <w:color w:val="auto"/>
          <w:kern w:val="0"/>
          <w:sz w:val="36"/>
          <w:szCs w:val="36"/>
          <w:highlight w:val="none"/>
        </w:rPr>
      </w:pPr>
    </w:p>
    <w:p w14:paraId="752B5EC9">
      <w:pPr>
        <w:spacing w:line="360" w:lineRule="auto"/>
        <w:ind w:right="420" w:firstLine="3614" w:firstLineChars="1000"/>
        <w:rPr>
          <w:rFonts w:ascii="宋体" w:hAnsi="宋体" w:cs="宋体"/>
          <w:b/>
          <w:color w:val="auto"/>
          <w:kern w:val="0"/>
          <w:sz w:val="36"/>
          <w:szCs w:val="36"/>
          <w:highlight w:val="none"/>
        </w:rPr>
      </w:pPr>
    </w:p>
    <w:p w14:paraId="4AF0AD67">
      <w:pPr>
        <w:spacing w:line="360" w:lineRule="auto"/>
        <w:ind w:right="420" w:firstLine="3614" w:firstLineChars="1000"/>
        <w:rPr>
          <w:rFonts w:ascii="宋体" w:hAnsi="宋体" w:cs="宋体"/>
          <w:b/>
          <w:color w:val="auto"/>
          <w:kern w:val="0"/>
          <w:sz w:val="36"/>
          <w:szCs w:val="36"/>
          <w:highlight w:val="none"/>
        </w:rPr>
      </w:pPr>
    </w:p>
    <w:p w14:paraId="1D62FB84">
      <w:pPr>
        <w:spacing w:line="360" w:lineRule="auto"/>
        <w:ind w:right="420" w:firstLine="3614" w:firstLineChars="1000"/>
        <w:rPr>
          <w:rFonts w:ascii="宋体" w:hAnsi="宋体" w:cs="宋体"/>
          <w:b/>
          <w:color w:val="auto"/>
          <w:kern w:val="0"/>
          <w:sz w:val="36"/>
          <w:szCs w:val="36"/>
          <w:highlight w:val="none"/>
        </w:rPr>
      </w:pPr>
    </w:p>
    <w:p w14:paraId="0B7CD56D">
      <w:pPr>
        <w:spacing w:line="360" w:lineRule="auto"/>
        <w:ind w:right="420" w:firstLine="3614" w:firstLineChars="1000"/>
        <w:rPr>
          <w:rFonts w:ascii="宋体" w:hAnsi="宋体" w:cs="宋体"/>
          <w:b/>
          <w:color w:val="auto"/>
          <w:kern w:val="0"/>
          <w:sz w:val="36"/>
          <w:szCs w:val="36"/>
          <w:highlight w:val="none"/>
        </w:rPr>
      </w:pPr>
    </w:p>
    <w:p w14:paraId="0219725D">
      <w:pPr>
        <w:spacing w:line="360" w:lineRule="auto"/>
        <w:ind w:right="420" w:firstLine="3614" w:firstLineChars="1000"/>
        <w:rPr>
          <w:rFonts w:ascii="宋体" w:hAnsi="宋体" w:cs="宋体"/>
          <w:b/>
          <w:color w:val="auto"/>
          <w:kern w:val="0"/>
          <w:sz w:val="36"/>
          <w:szCs w:val="36"/>
          <w:highlight w:val="none"/>
        </w:rPr>
      </w:pPr>
    </w:p>
    <w:p w14:paraId="4C50CCC3">
      <w:pPr>
        <w:spacing w:line="360" w:lineRule="auto"/>
        <w:ind w:right="420" w:firstLine="3614" w:firstLineChars="1000"/>
        <w:rPr>
          <w:rFonts w:ascii="宋体" w:hAnsi="宋体" w:cs="宋体"/>
          <w:b/>
          <w:color w:val="auto"/>
          <w:kern w:val="0"/>
          <w:sz w:val="36"/>
          <w:szCs w:val="36"/>
          <w:highlight w:val="none"/>
        </w:rPr>
      </w:pPr>
    </w:p>
    <w:p w14:paraId="158E4E51">
      <w:pPr>
        <w:spacing w:line="360" w:lineRule="auto"/>
        <w:ind w:right="420" w:firstLine="3614" w:firstLineChars="1000"/>
        <w:rPr>
          <w:rFonts w:ascii="宋体" w:hAnsi="宋体" w:cs="宋体"/>
          <w:b/>
          <w:color w:val="auto"/>
          <w:kern w:val="0"/>
          <w:sz w:val="36"/>
          <w:szCs w:val="36"/>
          <w:highlight w:val="none"/>
        </w:rPr>
      </w:pPr>
    </w:p>
    <w:p w14:paraId="100D8A39">
      <w:pPr>
        <w:spacing w:line="360" w:lineRule="auto"/>
        <w:ind w:right="420" w:firstLine="3614" w:firstLineChars="1000"/>
        <w:rPr>
          <w:rFonts w:ascii="宋体" w:hAnsi="宋体" w:cs="宋体"/>
          <w:b/>
          <w:color w:val="auto"/>
          <w:kern w:val="0"/>
          <w:sz w:val="36"/>
          <w:szCs w:val="36"/>
          <w:highlight w:val="none"/>
        </w:rPr>
      </w:pPr>
    </w:p>
    <w:p w14:paraId="08CBC825">
      <w:pPr>
        <w:spacing w:line="360" w:lineRule="auto"/>
        <w:ind w:right="420" w:firstLine="3614" w:firstLineChars="1000"/>
        <w:rPr>
          <w:rFonts w:ascii="宋体" w:hAnsi="宋体" w:cs="宋体"/>
          <w:b/>
          <w:color w:val="auto"/>
          <w:kern w:val="0"/>
          <w:sz w:val="36"/>
          <w:szCs w:val="36"/>
          <w:highlight w:val="none"/>
        </w:rPr>
      </w:pPr>
    </w:p>
    <w:p w14:paraId="733ED2B0">
      <w:pPr>
        <w:spacing w:line="360" w:lineRule="auto"/>
        <w:ind w:right="420" w:firstLine="3614" w:firstLineChars="1000"/>
        <w:rPr>
          <w:rFonts w:ascii="宋体" w:hAnsi="宋体" w:cs="宋体"/>
          <w:b/>
          <w:color w:val="auto"/>
          <w:kern w:val="0"/>
          <w:sz w:val="36"/>
          <w:szCs w:val="36"/>
          <w:highlight w:val="none"/>
        </w:rPr>
      </w:pPr>
    </w:p>
    <w:p w14:paraId="0D3633D5">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824FEA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CE6B85E">
      <w:pPr>
        <w:spacing w:line="360" w:lineRule="auto"/>
        <w:jc w:val="center"/>
        <w:rPr>
          <w:rFonts w:ascii="宋体" w:hAnsi="宋体" w:cs="宋体"/>
          <w:b/>
          <w:color w:val="auto"/>
          <w:spacing w:val="6"/>
          <w:sz w:val="32"/>
          <w:szCs w:val="32"/>
          <w:highlight w:val="none"/>
        </w:rPr>
      </w:pPr>
      <w:bookmarkStart w:id="512" w:name="OLE_LINK14"/>
      <w:bookmarkStart w:id="513" w:name="OLE_LINK13"/>
      <w:r>
        <w:rPr>
          <w:rFonts w:hint="eastAsia" w:ascii="宋体" w:hAnsi="宋体" w:cs="宋体"/>
          <w:b/>
          <w:color w:val="auto"/>
          <w:spacing w:val="6"/>
          <w:sz w:val="32"/>
          <w:szCs w:val="32"/>
          <w:highlight w:val="none"/>
        </w:rPr>
        <w:t>残疾人福利性单位声明函</w:t>
      </w:r>
    </w:p>
    <w:bookmarkEnd w:id="512"/>
    <w:bookmarkEnd w:id="513"/>
    <w:p w14:paraId="79C2CB38">
      <w:pPr>
        <w:spacing w:line="360" w:lineRule="auto"/>
        <w:rPr>
          <w:rFonts w:ascii="宋体" w:hAnsi="宋体" w:cs="宋体"/>
          <w:b/>
          <w:color w:val="auto"/>
          <w:spacing w:val="6"/>
          <w:sz w:val="30"/>
          <w:szCs w:val="30"/>
          <w:highlight w:val="none"/>
        </w:rPr>
      </w:pPr>
    </w:p>
    <w:p w14:paraId="2BAB0D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6F956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02EA1F7">
      <w:pPr>
        <w:spacing w:line="360" w:lineRule="auto"/>
        <w:ind w:firstLine="480" w:firstLineChars="200"/>
        <w:rPr>
          <w:rFonts w:ascii="宋体" w:hAnsi="宋体" w:cs="宋体"/>
          <w:color w:val="auto"/>
          <w:sz w:val="24"/>
          <w:highlight w:val="none"/>
        </w:rPr>
      </w:pPr>
    </w:p>
    <w:p w14:paraId="61DC90F3">
      <w:pPr>
        <w:spacing w:line="360" w:lineRule="auto"/>
        <w:ind w:firstLine="480" w:firstLineChars="200"/>
        <w:rPr>
          <w:rFonts w:ascii="宋体" w:hAnsi="宋体" w:cs="宋体"/>
          <w:color w:val="auto"/>
          <w:sz w:val="24"/>
          <w:highlight w:val="none"/>
        </w:rPr>
      </w:pPr>
    </w:p>
    <w:p w14:paraId="14CCE21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5BB5E4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E8730">
      <w:pPr>
        <w:spacing w:line="360" w:lineRule="auto"/>
        <w:ind w:firstLine="480" w:firstLineChars="200"/>
        <w:rPr>
          <w:rFonts w:ascii="宋体" w:hAnsi="宋体" w:cs="宋体"/>
          <w:color w:val="auto"/>
          <w:sz w:val="24"/>
          <w:highlight w:val="none"/>
        </w:rPr>
      </w:pPr>
    </w:p>
    <w:p w14:paraId="547D2446">
      <w:pPr>
        <w:spacing w:line="360" w:lineRule="auto"/>
        <w:ind w:firstLine="420" w:firstLineChars="200"/>
        <w:rPr>
          <w:rFonts w:ascii="宋体" w:hAnsi="宋体" w:cs="宋体"/>
          <w:color w:val="auto"/>
          <w:highlight w:val="none"/>
        </w:rPr>
      </w:pPr>
    </w:p>
    <w:p w14:paraId="6D1EB467">
      <w:pPr>
        <w:spacing w:line="360" w:lineRule="auto"/>
        <w:ind w:firstLine="420" w:firstLineChars="200"/>
        <w:rPr>
          <w:rFonts w:ascii="宋体" w:hAnsi="宋体" w:cs="宋体"/>
          <w:color w:val="auto"/>
          <w:highlight w:val="none"/>
        </w:rPr>
      </w:pPr>
    </w:p>
    <w:p w14:paraId="36C08B54">
      <w:pPr>
        <w:spacing w:line="360" w:lineRule="auto"/>
        <w:ind w:firstLine="420" w:firstLineChars="200"/>
        <w:rPr>
          <w:rFonts w:ascii="宋体" w:hAnsi="宋体" w:cs="宋体"/>
          <w:color w:val="auto"/>
          <w:highlight w:val="none"/>
        </w:rPr>
      </w:pPr>
    </w:p>
    <w:p w14:paraId="43214C06">
      <w:pPr>
        <w:spacing w:line="360" w:lineRule="auto"/>
        <w:ind w:firstLine="420" w:firstLineChars="200"/>
        <w:rPr>
          <w:rFonts w:ascii="宋体" w:hAnsi="宋体" w:cs="宋体"/>
          <w:color w:val="auto"/>
          <w:highlight w:val="none"/>
        </w:rPr>
      </w:pPr>
    </w:p>
    <w:p w14:paraId="5A64005D">
      <w:pPr>
        <w:spacing w:line="360" w:lineRule="auto"/>
        <w:rPr>
          <w:rFonts w:ascii="宋体" w:hAnsi="宋体" w:cs="宋体"/>
          <w:b/>
          <w:color w:val="auto"/>
          <w:sz w:val="24"/>
          <w:highlight w:val="none"/>
        </w:rPr>
      </w:pPr>
    </w:p>
    <w:p w14:paraId="61F9030B">
      <w:pPr>
        <w:spacing w:line="360" w:lineRule="auto"/>
        <w:rPr>
          <w:rFonts w:ascii="宋体" w:hAnsi="宋体" w:cs="宋体"/>
          <w:b/>
          <w:color w:val="auto"/>
          <w:sz w:val="24"/>
          <w:highlight w:val="none"/>
        </w:rPr>
      </w:pPr>
    </w:p>
    <w:p w14:paraId="569A728B">
      <w:pPr>
        <w:spacing w:line="360" w:lineRule="auto"/>
        <w:rPr>
          <w:rFonts w:ascii="宋体" w:hAnsi="宋体" w:cs="宋体"/>
          <w:b/>
          <w:color w:val="auto"/>
          <w:sz w:val="24"/>
          <w:highlight w:val="none"/>
        </w:rPr>
      </w:pPr>
    </w:p>
    <w:p w14:paraId="3B948334">
      <w:pPr>
        <w:spacing w:line="360" w:lineRule="auto"/>
        <w:rPr>
          <w:rFonts w:ascii="宋体" w:hAnsi="宋体" w:cs="宋体"/>
          <w:b/>
          <w:color w:val="auto"/>
          <w:sz w:val="24"/>
          <w:highlight w:val="none"/>
        </w:rPr>
      </w:pPr>
    </w:p>
    <w:p w14:paraId="425B0D7B">
      <w:pPr>
        <w:spacing w:line="360" w:lineRule="auto"/>
        <w:rPr>
          <w:rFonts w:ascii="宋体" w:hAnsi="宋体" w:cs="宋体"/>
          <w:b/>
          <w:color w:val="auto"/>
          <w:sz w:val="24"/>
          <w:highlight w:val="none"/>
        </w:rPr>
      </w:pPr>
    </w:p>
    <w:p w14:paraId="5B2F9A49">
      <w:pPr>
        <w:spacing w:line="360" w:lineRule="auto"/>
        <w:rPr>
          <w:rFonts w:ascii="宋体" w:hAnsi="宋体" w:cs="宋体"/>
          <w:b/>
          <w:color w:val="auto"/>
          <w:sz w:val="24"/>
          <w:highlight w:val="none"/>
        </w:rPr>
      </w:pPr>
    </w:p>
    <w:p w14:paraId="29F28A32">
      <w:pPr>
        <w:spacing w:line="360" w:lineRule="auto"/>
        <w:rPr>
          <w:rFonts w:ascii="宋体" w:hAnsi="宋体" w:cs="宋体"/>
          <w:b/>
          <w:color w:val="auto"/>
          <w:sz w:val="24"/>
          <w:highlight w:val="none"/>
        </w:rPr>
      </w:pPr>
    </w:p>
    <w:p w14:paraId="17742474">
      <w:pPr>
        <w:spacing w:line="360" w:lineRule="auto"/>
        <w:rPr>
          <w:rFonts w:ascii="宋体" w:hAnsi="宋体" w:cs="宋体"/>
          <w:b/>
          <w:color w:val="auto"/>
          <w:sz w:val="24"/>
          <w:highlight w:val="none"/>
        </w:rPr>
      </w:pPr>
    </w:p>
    <w:p w14:paraId="6CB39B5F">
      <w:pPr>
        <w:spacing w:line="360" w:lineRule="auto"/>
        <w:rPr>
          <w:rFonts w:ascii="宋体" w:hAnsi="宋体" w:cs="宋体"/>
          <w:b/>
          <w:color w:val="auto"/>
          <w:sz w:val="24"/>
          <w:highlight w:val="none"/>
        </w:rPr>
      </w:pPr>
    </w:p>
    <w:p w14:paraId="1D61CA7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3C884A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C0027C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7C770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62C4D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A6EE2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203D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DC3A3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D4AF6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C4503D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7F6AA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BC977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72760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810A1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C4779F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381188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99F7D5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5D34B6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EDC78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DA595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A62D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37043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14A0E4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485E3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F7BE6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D3DE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D04F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9A0E5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C2847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D124A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0DB3B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C35BC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331C9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28B9ABD">
      <w:pPr>
        <w:widowControl/>
        <w:spacing w:line="360" w:lineRule="auto"/>
        <w:ind w:firstLine="600" w:firstLineChars="200"/>
        <w:jc w:val="left"/>
        <w:rPr>
          <w:rFonts w:ascii="宋体" w:hAnsi="宋体" w:cs="宋体"/>
          <w:color w:val="auto"/>
          <w:sz w:val="30"/>
          <w:szCs w:val="30"/>
          <w:highlight w:val="none"/>
        </w:rPr>
      </w:pPr>
    </w:p>
    <w:p w14:paraId="096F6E48">
      <w:pPr>
        <w:spacing w:line="360" w:lineRule="auto"/>
        <w:jc w:val="center"/>
        <w:rPr>
          <w:rFonts w:ascii="宋体" w:hAnsi="宋体" w:cs="宋体"/>
          <w:b/>
          <w:color w:val="auto"/>
          <w:spacing w:val="6"/>
          <w:sz w:val="32"/>
          <w:szCs w:val="32"/>
          <w:highlight w:val="none"/>
        </w:rPr>
      </w:pPr>
    </w:p>
    <w:p w14:paraId="77E2025A">
      <w:pPr>
        <w:spacing w:line="360" w:lineRule="auto"/>
        <w:jc w:val="center"/>
        <w:rPr>
          <w:rFonts w:ascii="宋体" w:hAnsi="宋体" w:cs="宋体"/>
          <w:b/>
          <w:color w:val="auto"/>
          <w:spacing w:val="6"/>
          <w:sz w:val="32"/>
          <w:szCs w:val="32"/>
          <w:highlight w:val="none"/>
        </w:rPr>
      </w:pPr>
    </w:p>
    <w:p w14:paraId="41436230">
      <w:pPr>
        <w:spacing w:line="360" w:lineRule="auto"/>
        <w:jc w:val="center"/>
        <w:rPr>
          <w:rFonts w:ascii="宋体" w:hAnsi="宋体" w:cs="宋体"/>
          <w:b/>
          <w:color w:val="auto"/>
          <w:spacing w:val="6"/>
          <w:sz w:val="32"/>
          <w:szCs w:val="32"/>
          <w:highlight w:val="none"/>
        </w:rPr>
      </w:pPr>
    </w:p>
    <w:p w14:paraId="34C9F441">
      <w:pPr>
        <w:spacing w:line="360" w:lineRule="auto"/>
        <w:jc w:val="center"/>
        <w:rPr>
          <w:rFonts w:ascii="宋体" w:hAnsi="宋体" w:cs="宋体"/>
          <w:b/>
          <w:color w:val="auto"/>
          <w:spacing w:val="6"/>
          <w:sz w:val="32"/>
          <w:szCs w:val="32"/>
          <w:highlight w:val="none"/>
        </w:rPr>
      </w:pPr>
    </w:p>
    <w:p w14:paraId="73EBA997">
      <w:pPr>
        <w:spacing w:line="360" w:lineRule="auto"/>
        <w:jc w:val="center"/>
        <w:rPr>
          <w:rFonts w:ascii="宋体" w:hAnsi="宋体" w:cs="宋体"/>
          <w:b/>
          <w:color w:val="auto"/>
          <w:spacing w:val="6"/>
          <w:sz w:val="32"/>
          <w:szCs w:val="32"/>
          <w:highlight w:val="none"/>
        </w:rPr>
      </w:pPr>
    </w:p>
    <w:p w14:paraId="6493B3C5">
      <w:pPr>
        <w:spacing w:line="360" w:lineRule="auto"/>
        <w:jc w:val="center"/>
        <w:rPr>
          <w:rFonts w:ascii="宋体" w:hAnsi="宋体" w:cs="宋体"/>
          <w:b/>
          <w:color w:val="auto"/>
          <w:spacing w:val="6"/>
          <w:sz w:val="32"/>
          <w:szCs w:val="32"/>
          <w:highlight w:val="none"/>
        </w:rPr>
      </w:pPr>
    </w:p>
    <w:p w14:paraId="0B565D91">
      <w:pPr>
        <w:spacing w:line="360" w:lineRule="auto"/>
        <w:jc w:val="center"/>
        <w:rPr>
          <w:rFonts w:ascii="宋体" w:hAnsi="宋体" w:cs="宋体"/>
          <w:b/>
          <w:color w:val="auto"/>
          <w:spacing w:val="6"/>
          <w:sz w:val="32"/>
          <w:szCs w:val="32"/>
          <w:highlight w:val="none"/>
        </w:rPr>
      </w:pPr>
    </w:p>
    <w:p w14:paraId="61D0B182">
      <w:pPr>
        <w:spacing w:line="360" w:lineRule="auto"/>
        <w:jc w:val="center"/>
        <w:rPr>
          <w:rFonts w:ascii="宋体" w:hAnsi="宋体" w:cs="宋体"/>
          <w:b/>
          <w:color w:val="auto"/>
          <w:spacing w:val="6"/>
          <w:sz w:val="32"/>
          <w:szCs w:val="32"/>
          <w:highlight w:val="none"/>
        </w:rPr>
      </w:pPr>
    </w:p>
    <w:p w14:paraId="283E9B03">
      <w:pPr>
        <w:spacing w:line="360" w:lineRule="auto"/>
        <w:jc w:val="center"/>
        <w:rPr>
          <w:rFonts w:ascii="宋体" w:hAnsi="宋体" w:cs="宋体"/>
          <w:b/>
          <w:color w:val="auto"/>
          <w:spacing w:val="6"/>
          <w:sz w:val="32"/>
          <w:szCs w:val="32"/>
          <w:highlight w:val="none"/>
        </w:rPr>
      </w:pPr>
    </w:p>
    <w:p w14:paraId="7D83E83F">
      <w:pPr>
        <w:spacing w:line="360" w:lineRule="auto"/>
        <w:jc w:val="left"/>
        <w:rPr>
          <w:rFonts w:hint="eastAsia" w:ascii="宋体" w:hAnsi="宋体" w:cs="宋体"/>
          <w:b/>
          <w:color w:val="auto"/>
          <w:spacing w:val="6"/>
          <w:sz w:val="32"/>
          <w:szCs w:val="32"/>
          <w:highlight w:val="none"/>
        </w:rPr>
      </w:pPr>
    </w:p>
    <w:p w14:paraId="607D0741">
      <w:pPr>
        <w:spacing w:line="360" w:lineRule="auto"/>
        <w:jc w:val="left"/>
        <w:rPr>
          <w:rFonts w:hint="eastAsia" w:ascii="宋体" w:hAnsi="宋体" w:cs="宋体"/>
          <w:b/>
          <w:color w:val="auto"/>
          <w:spacing w:val="6"/>
          <w:sz w:val="32"/>
          <w:szCs w:val="32"/>
          <w:highlight w:val="none"/>
        </w:rPr>
      </w:pPr>
    </w:p>
    <w:p w14:paraId="2B80079C">
      <w:pPr>
        <w:spacing w:line="360" w:lineRule="auto"/>
        <w:jc w:val="left"/>
        <w:rPr>
          <w:rFonts w:hint="eastAsia" w:ascii="宋体" w:hAnsi="宋体" w:cs="宋体"/>
          <w:b/>
          <w:color w:val="auto"/>
          <w:spacing w:val="6"/>
          <w:sz w:val="32"/>
          <w:szCs w:val="32"/>
          <w:highlight w:val="none"/>
        </w:rPr>
      </w:pPr>
    </w:p>
    <w:p w14:paraId="26DF3099">
      <w:pPr>
        <w:spacing w:line="360" w:lineRule="auto"/>
        <w:jc w:val="left"/>
        <w:rPr>
          <w:rFonts w:hint="eastAsia" w:ascii="宋体" w:hAnsi="宋体" w:cs="宋体"/>
          <w:b/>
          <w:color w:val="auto"/>
          <w:spacing w:val="6"/>
          <w:sz w:val="32"/>
          <w:szCs w:val="32"/>
          <w:highlight w:val="none"/>
        </w:rPr>
      </w:pPr>
    </w:p>
    <w:p w14:paraId="4CE16F5F">
      <w:pPr>
        <w:spacing w:line="360" w:lineRule="auto"/>
        <w:jc w:val="left"/>
        <w:rPr>
          <w:rFonts w:hint="eastAsia" w:ascii="宋体" w:hAnsi="宋体" w:cs="宋体"/>
          <w:b/>
          <w:color w:val="auto"/>
          <w:spacing w:val="6"/>
          <w:sz w:val="32"/>
          <w:szCs w:val="32"/>
          <w:highlight w:val="none"/>
        </w:rPr>
      </w:pPr>
    </w:p>
    <w:p w14:paraId="7E58302B">
      <w:pPr>
        <w:spacing w:line="360" w:lineRule="auto"/>
        <w:jc w:val="left"/>
        <w:rPr>
          <w:rFonts w:hint="eastAsia" w:ascii="宋体" w:hAnsi="宋体" w:cs="宋体"/>
          <w:b/>
          <w:color w:val="auto"/>
          <w:spacing w:val="6"/>
          <w:sz w:val="32"/>
          <w:szCs w:val="32"/>
          <w:highlight w:val="none"/>
        </w:rPr>
      </w:pPr>
    </w:p>
    <w:p w14:paraId="5B7EC1CB">
      <w:pPr>
        <w:spacing w:line="360" w:lineRule="auto"/>
        <w:jc w:val="left"/>
        <w:rPr>
          <w:rFonts w:hint="eastAsia" w:ascii="宋体" w:hAnsi="宋体" w:cs="宋体"/>
          <w:b/>
          <w:color w:val="auto"/>
          <w:spacing w:val="6"/>
          <w:sz w:val="32"/>
          <w:szCs w:val="32"/>
          <w:highlight w:val="none"/>
        </w:rPr>
      </w:pPr>
    </w:p>
    <w:p w14:paraId="089F996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5A522D9">
      <w:pPr>
        <w:spacing w:line="360" w:lineRule="auto"/>
        <w:jc w:val="center"/>
        <w:rPr>
          <w:rFonts w:ascii="宋体" w:hAnsi="宋体" w:cs="宋体"/>
          <w:b/>
          <w:color w:val="auto"/>
          <w:sz w:val="24"/>
          <w:highlight w:val="none"/>
        </w:rPr>
      </w:pPr>
    </w:p>
    <w:p w14:paraId="73D4333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7C6C83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1A354E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99342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86087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F109B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CAE163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B6994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F4612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A7D2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1759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6970A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61D686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539EC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F380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5B42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B69A0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71C65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40A1F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61E8F7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F974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73AB6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C2158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645311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D67FCF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8A6F9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6E9A2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42F890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FBCE5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D16C30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B44B7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4A02D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52793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F805BA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25B1BA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2D41D4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0AF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46E7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63E52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9BDD63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0CAC8E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9A594F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BA783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90C3B1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60569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022DC8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60F845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5E6002E">
      <w:pPr>
        <w:autoSpaceDE w:val="0"/>
        <w:autoSpaceDN w:val="0"/>
        <w:jc w:val="center"/>
        <w:rPr>
          <w:rFonts w:ascii="宋体" w:hAnsi="宋体" w:cs="宋体"/>
          <w:b/>
          <w:color w:val="auto"/>
          <w:spacing w:val="6"/>
          <w:sz w:val="32"/>
          <w:szCs w:val="32"/>
          <w:highlight w:val="none"/>
        </w:rPr>
      </w:pPr>
    </w:p>
    <w:p w14:paraId="127522CE">
      <w:pPr>
        <w:autoSpaceDE w:val="0"/>
        <w:autoSpaceDN w:val="0"/>
        <w:jc w:val="center"/>
        <w:rPr>
          <w:rFonts w:hint="eastAsia" w:ascii="宋体" w:hAnsi="宋体" w:cs="宋体"/>
          <w:b/>
          <w:color w:val="auto"/>
          <w:spacing w:val="6"/>
          <w:sz w:val="32"/>
          <w:szCs w:val="32"/>
          <w:highlight w:val="none"/>
        </w:rPr>
      </w:pPr>
    </w:p>
    <w:p w14:paraId="398B8E99">
      <w:pPr>
        <w:autoSpaceDE w:val="0"/>
        <w:autoSpaceDN w:val="0"/>
        <w:jc w:val="center"/>
        <w:rPr>
          <w:rFonts w:hint="eastAsia" w:ascii="宋体" w:hAnsi="宋体" w:cs="宋体"/>
          <w:b/>
          <w:color w:val="auto"/>
          <w:spacing w:val="6"/>
          <w:sz w:val="32"/>
          <w:szCs w:val="32"/>
          <w:highlight w:val="none"/>
        </w:rPr>
      </w:pPr>
    </w:p>
    <w:p w14:paraId="43EF44E6">
      <w:pPr>
        <w:autoSpaceDE w:val="0"/>
        <w:autoSpaceDN w:val="0"/>
        <w:jc w:val="center"/>
        <w:rPr>
          <w:rFonts w:hint="eastAsia" w:ascii="宋体" w:hAnsi="宋体" w:cs="宋体"/>
          <w:b/>
          <w:color w:val="auto"/>
          <w:spacing w:val="6"/>
          <w:sz w:val="32"/>
          <w:szCs w:val="32"/>
          <w:highlight w:val="none"/>
        </w:rPr>
      </w:pPr>
    </w:p>
    <w:p w14:paraId="2AA5B182">
      <w:pPr>
        <w:autoSpaceDE w:val="0"/>
        <w:autoSpaceDN w:val="0"/>
        <w:jc w:val="center"/>
        <w:rPr>
          <w:rFonts w:hint="eastAsia" w:ascii="宋体" w:hAnsi="宋体" w:cs="宋体"/>
          <w:b/>
          <w:color w:val="auto"/>
          <w:spacing w:val="6"/>
          <w:sz w:val="32"/>
          <w:szCs w:val="32"/>
          <w:highlight w:val="none"/>
        </w:rPr>
      </w:pPr>
    </w:p>
    <w:p w14:paraId="169DEA65">
      <w:pPr>
        <w:autoSpaceDE w:val="0"/>
        <w:autoSpaceDN w:val="0"/>
        <w:jc w:val="center"/>
        <w:rPr>
          <w:rFonts w:hint="eastAsia" w:ascii="宋体" w:hAnsi="宋体" w:cs="宋体"/>
          <w:b/>
          <w:color w:val="auto"/>
          <w:spacing w:val="6"/>
          <w:sz w:val="32"/>
          <w:szCs w:val="32"/>
          <w:highlight w:val="none"/>
        </w:rPr>
      </w:pPr>
    </w:p>
    <w:p w14:paraId="4B52B957">
      <w:pPr>
        <w:autoSpaceDE w:val="0"/>
        <w:autoSpaceDN w:val="0"/>
        <w:jc w:val="center"/>
        <w:rPr>
          <w:rFonts w:hint="eastAsia" w:ascii="宋体" w:hAnsi="宋体" w:cs="宋体"/>
          <w:b/>
          <w:color w:val="auto"/>
          <w:spacing w:val="6"/>
          <w:sz w:val="32"/>
          <w:szCs w:val="32"/>
          <w:highlight w:val="none"/>
        </w:rPr>
      </w:pPr>
    </w:p>
    <w:p w14:paraId="67018F7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D0F0640">
      <w:pPr>
        <w:spacing w:line="360" w:lineRule="auto"/>
        <w:rPr>
          <w:rFonts w:ascii="宋体" w:hAnsi="宋体" w:cs="宋体"/>
          <w:color w:val="auto"/>
          <w:sz w:val="24"/>
          <w:highlight w:val="none"/>
          <w:u w:val="single"/>
        </w:rPr>
      </w:pPr>
    </w:p>
    <w:p w14:paraId="1692F383">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Theme="minorEastAsia" w:hAnsiTheme="minorEastAsia" w:eastAsiaTheme="minorEastAsia"/>
          <w:sz w:val="24"/>
          <w:lang w:val="en-US" w:eastAsia="zh-CN"/>
        </w:rPr>
        <w:t>杭州市拱墅区人民政府东新街道办事处）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r>
        <w:rPr>
          <w:rFonts w:hint="eastAsia" w:ascii="宋体" w:hAnsi="宋体" w:cs="宋体"/>
          <w:color w:val="auto"/>
          <w:sz w:val="24"/>
          <w:highlight w:val="none"/>
          <w:u w:val="none"/>
        </w:rPr>
        <w:t>：</w:t>
      </w:r>
    </w:p>
    <w:p w14:paraId="2084C4D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你方组织的（2025-2027年东新街道物业综合管理工作站运营服务项目 ）【招标编号：（浙房咨2025【DCG-004】）】</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A7E5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4936183">
      <w:pPr>
        <w:spacing w:line="360" w:lineRule="auto"/>
        <w:ind w:firstLine="494"/>
        <w:rPr>
          <w:rFonts w:ascii="宋体" w:hAnsi="宋体" w:cs="宋体"/>
          <w:color w:val="auto"/>
          <w:sz w:val="24"/>
          <w:highlight w:val="none"/>
        </w:rPr>
      </w:pPr>
    </w:p>
    <w:p w14:paraId="79B46A8E">
      <w:pPr>
        <w:spacing w:line="360" w:lineRule="auto"/>
        <w:ind w:firstLine="494"/>
        <w:rPr>
          <w:rFonts w:ascii="宋体" w:hAnsi="宋体" w:cs="宋体"/>
          <w:color w:val="auto"/>
          <w:sz w:val="24"/>
          <w:highlight w:val="none"/>
        </w:rPr>
      </w:pPr>
    </w:p>
    <w:p w14:paraId="57612227">
      <w:pPr>
        <w:spacing w:line="360" w:lineRule="auto"/>
        <w:ind w:firstLine="494"/>
        <w:rPr>
          <w:rFonts w:ascii="宋体" w:hAnsi="宋体" w:cs="宋体"/>
          <w:color w:val="auto"/>
          <w:sz w:val="24"/>
          <w:highlight w:val="none"/>
        </w:rPr>
      </w:pPr>
    </w:p>
    <w:p w14:paraId="220A52A6">
      <w:pPr>
        <w:spacing w:line="360" w:lineRule="auto"/>
        <w:ind w:firstLine="494"/>
        <w:rPr>
          <w:rFonts w:ascii="宋体" w:hAnsi="宋体" w:cs="宋体"/>
          <w:color w:val="auto"/>
          <w:sz w:val="24"/>
          <w:highlight w:val="none"/>
        </w:rPr>
      </w:pPr>
    </w:p>
    <w:p w14:paraId="6DB3884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44F072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7FA4E49">
      <w:pPr>
        <w:rPr>
          <w:rFonts w:ascii="宋体" w:hAnsi="宋体" w:cs="宋体"/>
          <w:color w:val="auto"/>
          <w:sz w:val="24"/>
          <w:highlight w:val="none"/>
        </w:rPr>
      </w:pPr>
      <w:r>
        <w:rPr>
          <w:rFonts w:hint="eastAsia" w:ascii="宋体" w:hAnsi="宋体" w:cs="宋体"/>
          <w:b/>
          <w:bCs/>
          <w:color w:val="auto"/>
          <w:sz w:val="24"/>
          <w:highlight w:val="none"/>
        </w:rPr>
        <w:t>附：</w:t>
      </w:r>
    </w:p>
    <w:p w14:paraId="3CFED1B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01D5DA9">
      <w:pPr>
        <w:autoSpaceDE w:val="0"/>
        <w:autoSpaceDN w:val="0"/>
        <w:jc w:val="center"/>
        <w:rPr>
          <w:rFonts w:ascii="宋体" w:hAnsi="宋体" w:cs="宋体"/>
          <w:b/>
          <w:color w:val="auto"/>
          <w:spacing w:val="6"/>
          <w:sz w:val="32"/>
          <w:szCs w:val="32"/>
          <w:highlight w:val="none"/>
        </w:rPr>
      </w:pPr>
    </w:p>
    <w:p w14:paraId="034369FA">
      <w:pPr>
        <w:autoSpaceDE w:val="0"/>
        <w:autoSpaceDN w:val="0"/>
        <w:jc w:val="center"/>
        <w:rPr>
          <w:rFonts w:ascii="宋体" w:hAnsi="宋体" w:cs="宋体"/>
          <w:b/>
          <w:color w:val="auto"/>
          <w:spacing w:val="6"/>
          <w:sz w:val="32"/>
          <w:szCs w:val="32"/>
          <w:highlight w:val="none"/>
        </w:rPr>
      </w:pPr>
    </w:p>
    <w:p w14:paraId="475BEC1D">
      <w:pPr>
        <w:autoSpaceDE w:val="0"/>
        <w:autoSpaceDN w:val="0"/>
        <w:jc w:val="center"/>
        <w:rPr>
          <w:rFonts w:ascii="宋体" w:hAnsi="宋体" w:cs="宋体"/>
          <w:b/>
          <w:color w:val="auto"/>
          <w:spacing w:val="6"/>
          <w:sz w:val="32"/>
          <w:szCs w:val="32"/>
          <w:highlight w:val="none"/>
        </w:rPr>
      </w:pPr>
    </w:p>
    <w:p w14:paraId="04038154">
      <w:pPr>
        <w:autoSpaceDE w:val="0"/>
        <w:autoSpaceDN w:val="0"/>
        <w:jc w:val="center"/>
        <w:rPr>
          <w:rFonts w:ascii="宋体" w:hAnsi="宋体" w:cs="宋体"/>
          <w:b/>
          <w:color w:val="auto"/>
          <w:spacing w:val="6"/>
          <w:sz w:val="32"/>
          <w:szCs w:val="32"/>
          <w:highlight w:val="none"/>
        </w:rPr>
      </w:pPr>
    </w:p>
    <w:p w14:paraId="426FBD22">
      <w:pPr>
        <w:autoSpaceDE w:val="0"/>
        <w:autoSpaceDN w:val="0"/>
        <w:jc w:val="center"/>
        <w:rPr>
          <w:rFonts w:ascii="宋体" w:hAnsi="宋体" w:cs="宋体"/>
          <w:b/>
          <w:color w:val="auto"/>
          <w:spacing w:val="6"/>
          <w:sz w:val="32"/>
          <w:szCs w:val="32"/>
          <w:highlight w:val="none"/>
        </w:rPr>
      </w:pPr>
    </w:p>
    <w:p w14:paraId="550DF062">
      <w:pPr>
        <w:autoSpaceDE w:val="0"/>
        <w:autoSpaceDN w:val="0"/>
        <w:jc w:val="center"/>
        <w:rPr>
          <w:rFonts w:ascii="宋体" w:hAnsi="宋体" w:cs="宋体"/>
          <w:b/>
          <w:color w:val="auto"/>
          <w:spacing w:val="6"/>
          <w:sz w:val="32"/>
          <w:szCs w:val="32"/>
          <w:highlight w:val="none"/>
        </w:rPr>
      </w:pPr>
    </w:p>
    <w:p w14:paraId="2A0668D5">
      <w:pPr>
        <w:autoSpaceDE w:val="0"/>
        <w:autoSpaceDN w:val="0"/>
        <w:jc w:val="center"/>
        <w:rPr>
          <w:rFonts w:ascii="宋体" w:hAnsi="宋体" w:cs="宋体"/>
          <w:b/>
          <w:color w:val="auto"/>
          <w:spacing w:val="6"/>
          <w:sz w:val="32"/>
          <w:szCs w:val="32"/>
          <w:highlight w:val="none"/>
        </w:rPr>
      </w:pPr>
    </w:p>
    <w:p w14:paraId="2664E6BA">
      <w:pPr>
        <w:autoSpaceDE w:val="0"/>
        <w:autoSpaceDN w:val="0"/>
        <w:jc w:val="center"/>
        <w:rPr>
          <w:rFonts w:ascii="宋体" w:hAnsi="宋体" w:cs="宋体"/>
          <w:b/>
          <w:color w:val="auto"/>
          <w:spacing w:val="6"/>
          <w:sz w:val="32"/>
          <w:szCs w:val="32"/>
          <w:highlight w:val="none"/>
        </w:rPr>
      </w:pPr>
    </w:p>
    <w:p w14:paraId="09C492DD">
      <w:pPr>
        <w:autoSpaceDE w:val="0"/>
        <w:autoSpaceDN w:val="0"/>
        <w:jc w:val="center"/>
        <w:rPr>
          <w:rFonts w:ascii="宋体" w:hAnsi="宋体" w:cs="宋体"/>
          <w:b/>
          <w:color w:val="auto"/>
          <w:spacing w:val="6"/>
          <w:sz w:val="32"/>
          <w:szCs w:val="32"/>
          <w:highlight w:val="none"/>
        </w:rPr>
      </w:pPr>
    </w:p>
    <w:p w14:paraId="27CA78F1">
      <w:pPr>
        <w:autoSpaceDE w:val="0"/>
        <w:autoSpaceDN w:val="0"/>
        <w:jc w:val="center"/>
        <w:rPr>
          <w:rFonts w:ascii="宋体" w:hAnsi="宋体" w:cs="宋体"/>
          <w:b/>
          <w:color w:val="auto"/>
          <w:spacing w:val="6"/>
          <w:sz w:val="32"/>
          <w:szCs w:val="32"/>
          <w:highlight w:val="none"/>
        </w:rPr>
      </w:pPr>
    </w:p>
    <w:p w14:paraId="67F7BDD6">
      <w:pPr>
        <w:autoSpaceDE w:val="0"/>
        <w:autoSpaceDN w:val="0"/>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textWrapping"/>
      </w:r>
    </w:p>
    <w:p w14:paraId="3977F10D">
      <w:pPr>
        <w:autoSpaceDE w:val="0"/>
        <w:autoSpaceDN w:val="0"/>
        <w:jc w:val="center"/>
        <w:rPr>
          <w:rFonts w:hint="eastAsia" w:ascii="宋体" w:hAnsi="宋体" w:cs="宋体"/>
          <w:b/>
          <w:color w:val="auto"/>
          <w:spacing w:val="6"/>
          <w:sz w:val="32"/>
          <w:szCs w:val="32"/>
          <w:highlight w:val="none"/>
        </w:rPr>
      </w:pPr>
    </w:p>
    <w:p w14:paraId="14910272">
      <w:pPr>
        <w:autoSpaceDE w:val="0"/>
        <w:autoSpaceDN w:val="0"/>
        <w:jc w:val="center"/>
        <w:rPr>
          <w:rFonts w:hint="eastAsia" w:ascii="宋体" w:hAnsi="宋体" w:cs="宋体"/>
          <w:b/>
          <w:color w:val="auto"/>
          <w:spacing w:val="6"/>
          <w:sz w:val="32"/>
          <w:szCs w:val="32"/>
          <w:highlight w:val="none"/>
        </w:rPr>
      </w:pPr>
    </w:p>
    <w:p w14:paraId="663899B2">
      <w:pPr>
        <w:autoSpaceDE w:val="0"/>
        <w:autoSpaceDN w:val="0"/>
        <w:jc w:val="center"/>
        <w:rPr>
          <w:rFonts w:hint="eastAsia" w:ascii="宋体" w:hAnsi="宋体" w:cs="宋体"/>
          <w:b/>
          <w:color w:val="auto"/>
          <w:spacing w:val="6"/>
          <w:sz w:val="32"/>
          <w:szCs w:val="32"/>
          <w:highlight w:val="none"/>
        </w:rPr>
      </w:pPr>
    </w:p>
    <w:p w14:paraId="7D3A3F39">
      <w:pPr>
        <w:autoSpaceDE w:val="0"/>
        <w:autoSpaceDN w:val="0"/>
        <w:jc w:val="center"/>
        <w:rPr>
          <w:rFonts w:hint="eastAsia" w:ascii="宋体" w:hAnsi="宋体" w:cs="宋体"/>
          <w:b/>
          <w:color w:val="auto"/>
          <w:spacing w:val="6"/>
          <w:sz w:val="32"/>
          <w:szCs w:val="32"/>
          <w:highlight w:val="none"/>
        </w:rPr>
      </w:pPr>
    </w:p>
    <w:p w14:paraId="12008C36">
      <w:pPr>
        <w:autoSpaceDE w:val="0"/>
        <w:autoSpaceDN w:val="0"/>
        <w:jc w:val="center"/>
        <w:rPr>
          <w:rFonts w:hint="eastAsia" w:ascii="宋体" w:hAnsi="宋体" w:cs="宋体"/>
          <w:b/>
          <w:color w:val="auto"/>
          <w:spacing w:val="6"/>
          <w:sz w:val="32"/>
          <w:szCs w:val="32"/>
          <w:highlight w:val="none"/>
        </w:rPr>
      </w:pPr>
    </w:p>
    <w:p w14:paraId="54C018C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F39883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155BA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FC8D1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3F30D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ADEA1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C2DB8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C265A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E3740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E2DAE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6CCA32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76A3FBF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21969F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514CE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80695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CA810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D1B84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C9BED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B741D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F4220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4480F0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329139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8B578D">
      <w:pPr>
        <w:autoSpaceDE w:val="0"/>
        <w:autoSpaceDN w:val="0"/>
        <w:jc w:val="center"/>
        <w:rPr>
          <w:rFonts w:ascii="宋体" w:hAnsi="宋体" w:cs="宋体"/>
          <w:b/>
          <w:color w:val="auto"/>
          <w:spacing w:val="6"/>
          <w:sz w:val="32"/>
          <w:szCs w:val="32"/>
          <w:highlight w:val="none"/>
        </w:rPr>
      </w:pPr>
    </w:p>
    <w:p w14:paraId="19FF61F9">
      <w:pPr>
        <w:autoSpaceDE w:val="0"/>
        <w:autoSpaceDN w:val="0"/>
        <w:jc w:val="center"/>
        <w:rPr>
          <w:rFonts w:ascii="宋体" w:hAnsi="宋体" w:cs="宋体"/>
          <w:b/>
          <w:color w:val="auto"/>
          <w:spacing w:val="6"/>
          <w:sz w:val="32"/>
          <w:szCs w:val="32"/>
          <w:highlight w:val="none"/>
        </w:rPr>
      </w:pPr>
    </w:p>
    <w:p w14:paraId="5AFA4641">
      <w:pPr>
        <w:autoSpaceDE w:val="0"/>
        <w:autoSpaceDN w:val="0"/>
        <w:jc w:val="center"/>
        <w:rPr>
          <w:rFonts w:ascii="宋体" w:hAnsi="宋体" w:cs="宋体"/>
          <w:b/>
          <w:color w:val="auto"/>
          <w:spacing w:val="6"/>
          <w:sz w:val="32"/>
          <w:szCs w:val="32"/>
          <w:highlight w:val="none"/>
        </w:rPr>
      </w:pPr>
    </w:p>
    <w:p w14:paraId="2FDB2D92">
      <w:pPr>
        <w:autoSpaceDE w:val="0"/>
        <w:autoSpaceDN w:val="0"/>
        <w:jc w:val="center"/>
        <w:rPr>
          <w:rFonts w:ascii="宋体" w:hAnsi="宋体" w:cs="宋体"/>
          <w:b/>
          <w:color w:val="auto"/>
          <w:spacing w:val="6"/>
          <w:sz w:val="32"/>
          <w:szCs w:val="32"/>
          <w:highlight w:val="none"/>
        </w:rPr>
      </w:pPr>
    </w:p>
    <w:p w14:paraId="663B6AA6">
      <w:pPr>
        <w:autoSpaceDE w:val="0"/>
        <w:autoSpaceDN w:val="0"/>
        <w:jc w:val="center"/>
        <w:rPr>
          <w:rFonts w:ascii="宋体" w:hAnsi="宋体" w:cs="宋体"/>
          <w:b/>
          <w:color w:val="auto"/>
          <w:spacing w:val="6"/>
          <w:sz w:val="32"/>
          <w:szCs w:val="32"/>
          <w:highlight w:val="none"/>
        </w:rPr>
      </w:pPr>
    </w:p>
    <w:p w14:paraId="6D2F3CAE">
      <w:pPr>
        <w:autoSpaceDE w:val="0"/>
        <w:autoSpaceDN w:val="0"/>
        <w:jc w:val="center"/>
        <w:rPr>
          <w:rFonts w:ascii="宋体" w:hAnsi="宋体" w:cs="宋体"/>
          <w:b/>
          <w:color w:val="auto"/>
          <w:spacing w:val="6"/>
          <w:sz w:val="32"/>
          <w:szCs w:val="32"/>
          <w:highlight w:val="none"/>
        </w:rPr>
      </w:pPr>
    </w:p>
    <w:p w14:paraId="4B5977BE">
      <w:pPr>
        <w:autoSpaceDE w:val="0"/>
        <w:autoSpaceDN w:val="0"/>
        <w:jc w:val="center"/>
        <w:rPr>
          <w:rFonts w:ascii="宋体" w:hAnsi="宋体" w:cs="宋体"/>
          <w:b/>
          <w:color w:val="auto"/>
          <w:spacing w:val="6"/>
          <w:sz w:val="32"/>
          <w:szCs w:val="32"/>
          <w:highlight w:val="none"/>
        </w:rPr>
      </w:pPr>
    </w:p>
    <w:p w14:paraId="0550D086">
      <w:pPr>
        <w:autoSpaceDE w:val="0"/>
        <w:autoSpaceDN w:val="0"/>
        <w:jc w:val="center"/>
        <w:rPr>
          <w:rFonts w:ascii="宋体" w:hAnsi="宋体" w:cs="宋体"/>
          <w:b/>
          <w:color w:val="auto"/>
          <w:spacing w:val="6"/>
          <w:sz w:val="32"/>
          <w:szCs w:val="32"/>
          <w:highlight w:val="none"/>
        </w:rPr>
      </w:pPr>
    </w:p>
    <w:p w14:paraId="4FF41756">
      <w:pPr>
        <w:autoSpaceDE w:val="0"/>
        <w:autoSpaceDN w:val="0"/>
        <w:jc w:val="center"/>
        <w:rPr>
          <w:rFonts w:ascii="宋体" w:hAnsi="宋体" w:cs="宋体"/>
          <w:b/>
          <w:color w:val="auto"/>
          <w:spacing w:val="6"/>
          <w:sz w:val="32"/>
          <w:szCs w:val="32"/>
          <w:highlight w:val="none"/>
        </w:rPr>
      </w:pPr>
    </w:p>
    <w:p w14:paraId="7CC4801B">
      <w:pPr>
        <w:autoSpaceDE w:val="0"/>
        <w:autoSpaceDN w:val="0"/>
        <w:jc w:val="center"/>
        <w:rPr>
          <w:rFonts w:ascii="宋体" w:hAnsi="宋体" w:cs="宋体"/>
          <w:b/>
          <w:color w:val="auto"/>
          <w:spacing w:val="6"/>
          <w:sz w:val="32"/>
          <w:szCs w:val="32"/>
          <w:highlight w:val="none"/>
        </w:rPr>
      </w:pPr>
    </w:p>
    <w:p w14:paraId="58097218">
      <w:pPr>
        <w:autoSpaceDE w:val="0"/>
        <w:autoSpaceDN w:val="0"/>
        <w:jc w:val="center"/>
        <w:rPr>
          <w:rFonts w:ascii="宋体" w:hAnsi="宋体" w:cs="宋体"/>
          <w:b/>
          <w:color w:val="auto"/>
          <w:spacing w:val="6"/>
          <w:sz w:val="32"/>
          <w:szCs w:val="32"/>
          <w:highlight w:val="none"/>
        </w:rPr>
      </w:pPr>
    </w:p>
    <w:p w14:paraId="2448AF79">
      <w:pPr>
        <w:autoSpaceDE w:val="0"/>
        <w:autoSpaceDN w:val="0"/>
        <w:jc w:val="center"/>
        <w:rPr>
          <w:rFonts w:ascii="宋体" w:hAnsi="宋体" w:cs="宋体"/>
          <w:b/>
          <w:color w:val="auto"/>
          <w:spacing w:val="6"/>
          <w:sz w:val="32"/>
          <w:szCs w:val="32"/>
          <w:highlight w:val="none"/>
        </w:rPr>
      </w:pPr>
    </w:p>
    <w:p w14:paraId="73636D60">
      <w:pPr>
        <w:autoSpaceDE w:val="0"/>
        <w:autoSpaceDN w:val="0"/>
        <w:jc w:val="center"/>
        <w:rPr>
          <w:rFonts w:ascii="宋体" w:hAnsi="宋体" w:cs="宋体"/>
          <w:b/>
          <w:color w:val="auto"/>
          <w:spacing w:val="6"/>
          <w:sz w:val="32"/>
          <w:szCs w:val="32"/>
          <w:highlight w:val="none"/>
        </w:rPr>
      </w:pPr>
    </w:p>
    <w:p w14:paraId="6CFD0E72">
      <w:pPr>
        <w:autoSpaceDE w:val="0"/>
        <w:autoSpaceDN w:val="0"/>
        <w:jc w:val="center"/>
        <w:rPr>
          <w:rFonts w:ascii="宋体" w:hAnsi="宋体" w:cs="宋体"/>
          <w:b/>
          <w:color w:val="auto"/>
          <w:spacing w:val="6"/>
          <w:sz w:val="32"/>
          <w:szCs w:val="32"/>
          <w:highlight w:val="none"/>
        </w:rPr>
      </w:pPr>
    </w:p>
    <w:p w14:paraId="721F38A4">
      <w:pPr>
        <w:autoSpaceDE w:val="0"/>
        <w:autoSpaceDN w:val="0"/>
        <w:jc w:val="center"/>
        <w:rPr>
          <w:rFonts w:ascii="宋体" w:hAnsi="宋体" w:cs="宋体"/>
          <w:b/>
          <w:color w:val="auto"/>
          <w:spacing w:val="6"/>
          <w:sz w:val="32"/>
          <w:szCs w:val="32"/>
          <w:highlight w:val="none"/>
        </w:rPr>
      </w:pPr>
    </w:p>
    <w:p w14:paraId="0EBFD8B0">
      <w:pPr>
        <w:autoSpaceDE w:val="0"/>
        <w:autoSpaceDN w:val="0"/>
        <w:jc w:val="center"/>
        <w:rPr>
          <w:rFonts w:ascii="宋体" w:hAnsi="宋体" w:cs="宋体"/>
          <w:b/>
          <w:color w:val="auto"/>
          <w:spacing w:val="6"/>
          <w:sz w:val="32"/>
          <w:szCs w:val="32"/>
          <w:highlight w:val="none"/>
        </w:rPr>
      </w:pPr>
    </w:p>
    <w:p w14:paraId="2AD9AE6F">
      <w:pPr>
        <w:autoSpaceDE w:val="0"/>
        <w:autoSpaceDN w:val="0"/>
        <w:jc w:val="center"/>
        <w:rPr>
          <w:rFonts w:ascii="宋体" w:hAnsi="宋体" w:cs="宋体"/>
          <w:b/>
          <w:color w:val="auto"/>
          <w:spacing w:val="6"/>
          <w:sz w:val="32"/>
          <w:szCs w:val="32"/>
          <w:highlight w:val="none"/>
        </w:rPr>
      </w:pPr>
    </w:p>
    <w:p w14:paraId="2C393BB4">
      <w:pPr>
        <w:autoSpaceDE w:val="0"/>
        <w:autoSpaceDN w:val="0"/>
        <w:jc w:val="center"/>
        <w:rPr>
          <w:rFonts w:ascii="宋体" w:hAnsi="宋体" w:cs="宋体"/>
          <w:b/>
          <w:color w:val="auto"/>
          <w:spacing w:val="6"/>
          <w:sz w:val="32"/>
          <w:szCs w:val="32"/>
          <w:highlight w:val="none"/>
        </w:rPr>
      </w:pPr>
    </w:p>
    <w:p w14:paraId="228A083B">
      <w:pPr>
        <w:autoSpaceDE w:val="0"/>
        <w:autoSpaceDN w:val="0"/>
        <w:jc w:val="center"/>
        <w:rPr>
          <w:rFonts w:ascii="宋体" w:hAnsi="宋体" w:cs="宋体"/>
          <w:b/>
          <w:color w:val="auto"/>
          <w:spacing w:val="6"/>
          <w:sz w:val="32"/>
          <w:szCs w:val="32"/>
          <w:highlight w:val="none"/>
        </w:rPr>
      </w:pPr>
    </w:p>
    <w:p w14:paraId="07B61827">
      <w:pPr>
        <w:autoSpaceDE w:val="0"/>
        <w:autoSpaceDN w:val="0"/>
        <w:jc w:val="center"/>
        <w:rPr>
          <w:rFonts w:ascii="宋体" w:hAnsi="宋体" w:cs="宋体"/>
          <w:b/>
          <w:color w:val="auto"/>
          <w:spacing w:val="6"/>
          <w:sz w:val="32"/>
          <w:szCs w:val="32"/>
          <w:highlight w:val="none"/>
        </w:rPr>
      </w:pPr>
    </w:p>
    <w:p w14:paraId="492C5AB3">
      <w:pPr>
        <w:snapToGrid w:val="0"/>
        <w:spacing w:line="360" w:lineRule="auto"/>
        <w:ind w:firstLine="3666" w:firstLineChars="1100"/>
        <w:rPr>
          <w:rFonts w:hint="eastAsia" w:ascii="宋体" w:hAnsi="宋体" w:cs="宋体"/>
          <w:b/>
          <w:color w:val="auto"/>
          <w:spacing w:val="6"/>
          <w:sz w:val="32"/>
          <w:szCs w:val="32"/>
          <w:highlight w:val="none"/>
        </w:rPr>
      </w:pPr>
    </w:p>
    <w:p w14:paraId="62D3CEED">
      <w:pPr>
        <w:snapToGrid w:val="0"/>
        <w:spacing w:line="360" w:lineRule="auto"/>
        <w:ind w:firstLine="3666" w:firstLineChars="1100"/>
        <w:rPr>
          <w:rFonts w:hint="eastAsia" w:ascii="宋体" w:hAnsi="宋体" w:cs="宋体"/>
          <w:b/>
          <w:color w:val="auto"/>
          <w:spacing w:val="6"/>
          <w:sz w:val="32"/>
          <w:szCs w:val="32"/>
          <w:highlight w:val="none"/>
        </w:rPr>
      </w:pPr>
    </w:p>
    <w:p w14:paraId="1A7224A7">
      <w:pPr>
        <w:snapToGrid w:val="0"/>
        <w:spacing w:line="360" w:lineRule="auto"/>
        <w:ind w:firstLine="3666" w:firstLineChars="1100"/>
        <w:rPr>
          <w:rFonts w:hint="eastAsia" w:ascii="宋体" w:hAnsi="宋体" w:cs="宋体"/>
          <w:b/>
          <w:color w:val="auto"/>
          <w:spacing w:val="6"/>
          <w:sz w:val="32"/>
          <w:szCs w:val="32"/>
          <w:highlight w:val="none"/>
        </w:rPr>
      </w:pPr>
    </w:p>
    <w:p w14:paraId="1D0C8322">
      <w:pPr>
        <w:snapToGrid w:val="0"/>
        <w:spacing w:line="360" w:lineRule="auto"/>
        <w:ind w:firstLine="3666" w:firstLineChars="1100"/>
        <w:rPr>
          <w:rFonts w:hint="eastAsia" w:ascii="宋体" w:hAnsi="宋体" w:cs="宋体"/>
          <w:b/>
          <w:color w:val="auto"/>
          <w:spacing w:val="6"/>
          <w:sz w:val="32"/>
          <w:szCs w:val="32"/>
          <w:highlight w:val="none"/>
        </w:rPr>
      </w:pPr>
    </w:p>
    <w:p w14:paraId="666D13F5">
      <w:pPr>
        <w:snapToGrid w:val="0"/>
        <w:spacing w:line="360" w:lineRule="auto"/>
        <w:ind w:firstLine="3666" w:firstLineChars="1100"/>
        <w:rPr>
          <w:rFonts w:hint="eastAsia" w:ascii="宋体" w:hAnsi="宋体" w:cs="宋体"/>
          <w:b/>
          <w:color w:val="auto"/>
          <w:spacing w:val="6"/>
          <w:sz w:val="32"/>
          <w:szCs w:val="32"/>
          <w:highlight w:val="none"/>
        </w:rPr>
      </w:pPr>
    </w:p>
    <w:p w14:paraId="0E5FFCB5">
      <w:pPr>
        <w:snapToGrid w:val="0"/>
        <w:spacing w:line="360" w:lineRule="auto"/>
        <w:ind w:firstLine="2999" w:firstLineChars="9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1E8D7A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E6339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（2025-2027年东新街道物业综合管理工作站运营服务项目）【招标编号：（采购编号）】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1368D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0FA29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293D0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C1013E4">
      <w:pPr>
        <w:rPr>
          <w:color w:val="auto"/>
          <w:highlight w:val="none"/>
        </w:rPr>
      </w:pPr>
      <w:r>
        <w:rPr>
          <w:rFonts w:hint="eastAsia"/>
          <w:color w:val="auto"/>
          <w:highlight w:val="none"/>
          <w:lang w:val="zh-CN"/>
        </w:rPr>
        <w:t xml:space="preserve"> </w:t>
      </w:r>
    </w:p>
    <w:p w14:paraId="5745E6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1DDAA7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D73AC1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C8FE2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507E39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39A56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2FF5B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2B9C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89D4EF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6FA35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48D96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15F6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16CD5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A210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7C8CAB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4E55AB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5461C6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4B5571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6779E8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4E9D11">
      <w:pPr>
        <w:autoSpaceDE w:val="0"/>
        <w:autoSpaceDN w:val="0"/>
        <w:jc w:val="center"/>
        <w:rPr>
          <w:rFonts w:ascii="宋体" w:hAnsi="宋体" w:cs="宋体"/>
          <w:b/>
          <w:color w:val="auto"/>
          <w:spacing w:val="6"/>
          <w:sz w:val="32"/>
          <w:szCs w:val="32"/>
          <w:highlight w:val="none"/>
        </w:rPr>
      </w:pPr>
    </w:p>
    <w:p w14:paraId="1382D710">
      <w:pPr>
        <w:autoSpaceDE w:val="0"/>
        <w:autoSpaceDN w:val="0"/>
        <w:jc w:val="center"/>
        <w:rPr>
          <w:rFonts w:ascii="宋体" w:hAnsi="宋体" w:cs="宋体"/>
          <w:b/>
          <w:color w:val="auto"/>
          <w:spacing w:val="6"/>
          <w:sz w:val="32"/>
          <w:szCs w:val="32"/>
          <w:highlight w:val="none"/>
        </w:rPr>
      </w:pPr>
    </w:p>
    <w:p w14:paraId="4FEFC18F">
      <w:pPr>
        <w:autoSpaceDE w:val="0"/>
        <w:autoSpaceDN w:val="0"/>
        <w:jc w:val="center"/>
        <w:rPr>
          <w:rFonts w:ascii="宋体" w:hAnsi="宋体" w:cs="宋体"/>
          <w:b/>
          <w:color w:val="auto"/>
          <w:spacing w:val="6"/>
          <w:sz w:val="32"/>
          <w:szCs w:val="32"/>
          <w:highlight w:val="none"/>
        </w:rPr>
      </w:pPr>
    </w:p>
    <w:p w14:paraId="7F4DB6FB">
      <w:pPr>
        <w:autoSpaceDE w:val="0"/>
        <w:autoSpaceDN w:val="0"/>
        <w:jc w:val="center"/>
        <w:rPr>
          <w:rFonts w:ascii="宋体" w:hAnsi="宋体" w:cs="宋体"/>
          <w:b/>
          <w:color w:val="auto"/>
          <w:spacing w:val="6"/>
          <w:sz w:val="32"/>
          <w:szCs w:val="32"/>
          <w:highlight w:val="none"/>
        </w:rPr>
      </w:pPr>
    </w:p>
    <w:p w14:paraId="56C58582">
      <w:pPr>
        <w:autoSpaceDE w:val="0"/>
        <w:autoSpaceDN w:val="0"/>
        <w:jc w:val="center"/>
        <w:rPr>
          <w:rFonts w:ascii="宋体" w:hAnsi="宋体" w:cs="宋体"/>
          <w:b/>
          <w:color w:val="auto"/>
          <w:spacing w:val="6"/>
          <w:sz w:val="32"/>
          <w:szCs w:val="32"/>
          <w:highlight w:val="none"/>
        </w:rPr>
      </w:pPr>
    </w:p>
    <w:p w14:paraId="41558CA7">
      <w:pPr>
        <w:autoSpaceDE w:val="0"/>
        <w:autoSpaceDN w:val="0"/>
        <w:jc w:val="center"/>
        <w:rPr>
          <w:rFonts w:ascii="宋体" w:hAnsi="宋体" w:cs="宋体"/>
          <w:b/>
          <w:color w:val="auto"/>
          <w:spacing w:val="6"/>
          <w:sz w:val="32"/>
          <w:szCs w:val="32"/>
          <w:highlight w:val="none"/>
        </w:rPr>
      </w:pPr>
    </w:p>
    <w:p w14:paraId="7178CC06">
      <w:pPr>
        <w:autoSpaceDE w:val="0"/>
        <w:autoSpaceDN w:val="0"/>
        <w:jc w:val="center"/>
        <w:rPr>
          <w:rFonts w:ascii="宋体" w:hAnsi="宋体" w:cs="宋体"/>
          <w:b/>
          <w:color w:val="auto"/>
          <w:spacing w:val="6"/>
          <w:sz w:val="32"/>
          <w:szCs w:val="32"/>
          <w:highlight w:val="none"/>
        </w:rPr>
      </w:pPr>
    </w:p>
    <w:p w14:paraId="50A94FC4">
      <w:pPr>
        <w:autoSpaceDE w:val="0"/>
        <w:autoSpaceDN w:val="0"/>
        <w:jc w:val="center"/>
        <w:rPr>
          <w:rFonts w:ascii="宋体" w:hAnsi="宋体" w:cs="宋体"/>
          <w:b/>
          <w:color w:val="auto"/>
          <w:spacing w:val="6"/>
          <w:sz w:val="32"/>
          <w:szCs w:val="32"/>
          <w:highlight w:val="none"/>
        </w:rPr>
      </w:pPr>
    </w:p>
    <w:p w14:paraId="4D550A2E">
      <w:pPr>
        <w:autoSpaceDE w:val="0"/>
        <w:autoSpaceDN w:val="0"/>
        <w:jc w:val="center"/>
        <w:rPr>
          <w:rFonts w:ascii="宋体" w:hAnsi="宋体" w:cs="宋体"/>
          <w:b/>
          <w:color w:val="auto"/>
          <w:spacing w:val="6"/>
          <w:sz w:val="32"/>
          <w:szCs w:val="32"/>
          <w:highlight w:val="none"/>
        </w:rPr>
      </w:pPr>
    </w:p>
    <w:p w14:paraId="62AED76F">
      <w:pPr>
        <w:autoSpaceDE w:val="0"/>
        <w:autoSpaceDN w:val="0"/>
        <w:jc w:val="center"/>
        <w:rPr>
          <w:rFonts w:ascii="宋体" w:hAnsi="宋体" w:cs="宋体"/>
          <w:b/>
          <w:color w:val="auto"/>
          <w:spacing w:val="6"/>
          <w:sz w:val="32"/>
          <w:szCs w:val="32"/>
          <w:highlight w:val="none"/>
        </w:rPr>
      </w:pPr>
    </w:p>
    <w:p w14:paraId="3533F30E">
      <w:pPr>
        <w:autoSpaceDE w:val="0"/>
        <w:autoSpaceDN w:val="0"/>
        <w:jc w:val="center"/>
        <w:rPr>
          <w:rFonts w:ascii="宋体" w:hAnsi="宋体" w:cs="宋体"/>
          <w:b/>
          <w:color w:val="auto"/>
          <w:spacing w:val="6"/>
          <w:sz w:val="32"/>
          <w:szCs w:val="32"/>
          <w:highlight w:val="none"/>
        </w:rPr>
      </w:pPr>
    </w:p>
    <w:p w14:paraId="264F4AF3">
      <w:pPr>
        <w:autoSpaceDE w:val="0"/>
        <w:autoSpaceDN w:val="0"/>
        <w:jc w:val="center"/>
        <w:rPr>
          <w:rFonts w:ascii="宋体" w:hAnsi="宋体" w:cs="宋体"/>
          <w:b/>
          <w:color w:val="auto"/>
          <w:spacing w:val="6"/>
          <w:sz w:val="32"/>
          <w:szCs w:val="32"/>
          <w:highlight w:val="none"/>
        </w:rPr>
      </w:pPr>
    </w:p>
    <w:p w14:paraId="5D01CA10">
      <w:pPr>
        <w:autoSpaceDE w:val="0"/>
        <w:autoSpaceDN w:val="0"/>
        <w:jc w:val="center"/>
        <w:rPr>
          <w:rFonts w:ascii="宋体" w:hAnsi="宋体" w:cs="宋体"/>
          <w:b/>
          <w:color w:val="auto"/>
          <w:spacing w:val="6"/>
          <w:sz w:val="32"/>
          <w:szCs w:val="32"/>
          <w:highlight w:val="none"/>
        </w:rPr>
      </w:pPr>
    </w:p>
    <w:p w14:paraId="36ABA4B1">
      <w:pPr>
        <w:autoSpaceDE w:val="0"/>
        <w:autoSpaceDN w:val="0"/>
        <w:jc w:val="center"/>
        <w:rPr>
          <w:rFonts w:ascii="宋体" w:hAnsi="宋体" w:cs="宋体"/>
          <w:b/>
          <w:color w:val="auto"/>
          <w:spacing w:val="6"/>
          <w:sz w:val="32"/>
          <w:szCs w:val="32"/>
          <w:highlight w:val="none"/>
        </w:rPr>
      </w:pPr>
    </w:p>
    <w:p w14:paraId="7A7D7C8A">
      <w:pPr>
        <w:autoSpaceDE w:val="0"/>
        <w:autoSpaceDN w:val="0"/>
        <w:jc w:val="center"/>
        <w:rPr>
          <w:rFonts w:ascii="宋体" w:hAnsi="宋体" w:cs="宋体"/>
          <w:b/>
          <w:color w:val="auto"/>
          <w:spacing w:val="6"/>
          <w:sz w:val="32"/>
          <w:szCs w:val="32"/>
          <w:highlight w:val="none"/>
        </w:rPr>
      </w:pPr>
    </w:p>
    <w:p w14:paraId="12F1A0E8">
      <w:pPr>
        <w:autoSpaceDE w:val="0"/>
        <w:autoSpaceDN w:val="0"/>
        <w:jc w:val="center"/>
        <w:rPr>
          <w:rFonts w:ascii="宋体" w:hAnsi="宋体" w:cs="宋体"/>
          <w:b/>
          <w:color w:val="auto"/>
          <w:spacing w:val="6"/>
          <w:sz w:val="32"/>
          <w:szCs w:val="32"/>
          <w:highlight w:val="none"/>
        </w:rPr>
      </w:pPr>
    </w:p>
    <w:p w14:paraId="4D00135E">
      <w:pPr>
        <w:autoSpaceDE w:val="0"/>
        <w:autoSpaceDN w:val="0"/>
        <w:jc w:val="center"/>
        <w:rPr>
          <w:rFonts w:ascii="宋体" w:hAnsi="宋体" w:cs="宋体"/>
          <w:b/>
          <w:color w:val="auto"/>
          <w:spacing w:val="6"/>
          <w:sz w:val="32"/>
          <w:szCs w:val="32"/>
          <w:highlight w:val="none"/>
        </w:rPr>
      </w:pPr>
    </w:p>
    <w:p w14:paraId="40E78573">
      <w:pPr>
        <w:autoSpaceDE w:val="0"/>
        <w:autoSpaceDN w:val="0"/>
        <w:jc w:val="center"/>
        <w:rPr>
          <w:rFonts w:ascii="宋体" w:hAnsi="宋体" w:cs="宋体"/>
          <w:b/>
          <w:color w:val="auto"/>
          <w:spacing w:val="6"/>
          <w:sz w:val="32"/>
          <w:szCs w:val="32"/>
          <w:highlight w:val="none"/>
        </w:rPr>
      </w:pPr>
    </w:p>
    <w:p w14:paraId="6ECC01B8">
      <w:pPr>
        <w:autoSpaceDE w:val="0"/>
        <w:autoSpaceDN w:val="0"/>
        <w:jc w:val="center"/>
        <w:rPr>
          <w:rFonts w:ascii="宋体" w:hAnsi="宋体" w:cs="宋体"/>
          <w:b/>
          <w:color w:val="auto"/>
          <w:spacing w:val="6"/>
          <w:sz w:val="32"/>
          <w:szCs w:val="32"/>
          <w:highlight w:val="none"/>
        </w:rPr>
      </w:pPr>
    </w:p>
    <w:p w14:paraId="6009D984">
      <w:pPr>
        <w:autoSpaceDE w:val="0"/>
        <w:autoSpaceDN w:val="0"/>
        <w:jc w:val="center"/>
        <w:rPr>
          <w:rFonts w:ascii="宋体" w:hAnsi="宋体" w:cs="宋体"/>
          <w:b/>
          <w:color w:val="auto"/>
          <w:spacing w:val="6"/>
          <w:sz w:val="32"/>
          <w:szCs w:val="32"/>
          <w:highlight w:val="none"/>
        </w:rPr>
      </w:pPr>
    </w:p>
    <w:p w14:paraId="1E8F26C5">
      <w:pPr>
        <w:autoSpaceDE w:val="0"/>
        <w:autoSpaceDN w:val="0"/>
        <w:jc w:val="center"/>
        <w:rPr>
          <w:rFonts w:ascii="宋体" w:hAnsi="宋体" w:cs="宋体"/>
          <w:b/>
          <w:color w:val="auto"/>
          <w:spacing w:val="6"/>
          <w:sz w:val="32"/>
          <w:szCs w:val="32"/>
          <w:highlight w:val="none"/>
        </w:rPr>
      </w:pPr>
    </w:p>
    <w:p w14:paraId="12F3D147">
      <w:pPr>
        <w:autoSpaceDE w:val="0"/>
        <w:autoSpaceDN w:val="0"/>
        <w:jc w:val="center"/>
        <w:rPr>
          <w:rFonts w:ascii="宋体" w:hAnsi="宋体" w:cs="宋体"/>
          <w:b/>
          <w:color w:val="auto"/>
          <w:spacing w:val="6"/>
          <w:sz w:val="32"/>
          <w:szCs w:val="32"/>
          <w:highlight w:val="none"/>
        </w:rPr>
      </w:pPr>
    </w:p>
    <w:p w14:paraId="461DB9A7">
      <w:pPr>
        <w:autoSpaceDE w:val="0"/>
        <w:autoSpaceDN w:val="0"/>
        <w:jc w:val="center"/>
        <w:rPr>
          <w:rFonts w:ascii="宋体" w:hAnsi="宋体" w:cs="宋体"/>
          <w:b/>
          <w:color w:val="auto"/>
          <w:spacing w:val="6"/>
          <w:sz w:val="32"/>
          <w:szCs w:val="32"/>
          <w:highlight w:val="none"/>
        </w:rPr>
      </w:pPr>
    </w:p>
    <w:p w14:paraId="321656AE">
      <w:pPr>
        <w:spacing w:line="360" w:lineRule="auto"/>
        <w:jc w:val="left"/>
        <w:outlineLvl w:val="0"/>
        <w:rPr>
          <w:rFonts w:hint="eastAsia" w:ascii="宋体" w:hAnsi="宋体" w:cs="宋体"/>
          <w:b/>
          <w:color w:val="auto"/>
          <w:sz w:val="36"/>
          <w:szCs w:val="20"/>
          <w:highlight w:val="none"/>
        </w:rPr>
      </w:pPr>
    </w:p>
    <w:p w14:paraId="54294C02">
      <w:pPr>
        <w:spacing w:line="360" w:lineRule="auto"/>
        <w:jc w:val="left"/>
        <w:outlineLvl w:val="0"/>
        <w:rPr>
          <w:rFonts w:hint="eastAsia" w:ascii="宋体" w:hAnsi="宋体" w:cs="宋体"/>
          <w:b/>
          <w:color w:val="auto"/>
          <w:sz w:val="36"/>
          <w:szCs w:val="20"/>
          <w:highlight w:val="none"/>
        </w:rPr>
      </w:pPr>
    </w:p>
    <w:p w14:paraId="43D06605">
      <w:pPr>
        <w:spacing w:line="360" w:lineRule="auto"/>
        <w:jc w:val="left"/>
        <w:outlineLvl w:val="0"/>
        <w:rPr>
          <w:rFonts w:hint="eastAsia" w:ascii="宋体" w:hAnsi="宋体" w:cs="宋体"/>
          <w:b/>
          <w:color w:val="auto"/>
          <w:sz w:val="36"/>
          <w:szCs w:val="20"/>
          <w:highlight w:val="none"/>
        </w:rPr>
      </w:pPr>
    </w:p>
    <w:p w14:paraId="065FD4C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BBF57F">
      <w:pPr>
        <w:spacing w:line="360" w:lineRule="auto"/>
        <w:jc w:val="center"/>
        <w:rPr>
          <w:rFonts w:ascii="宋体" w:hAnsi="宋体" w:cs="宋体"/>
          <w:color w:val="auto"/>
          <w:sz w:val="24"/>
          <w:highlight w:val="none"/>
          <w:u w:val="single"/>
        </w:rPr>
      </w:pPr>
    </w:p>
    <w:p w14:paraId="76F2603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CC8709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杭州市拱墅区人民政府东新街道办事处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（2025-2027年东新街道物业综合管理工作站运营服务项目）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857725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4BBD41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10E0A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BA5E71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3AE86E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B00FD5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160A4E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FBD7B1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20B05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仿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仿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仿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18F5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E9F2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64085800"/>
    <w:bookmarkStart w:id="518" w:name="_Toc91899912"/>
    <w:bookmarkStart w:id="519" w:name="_Toc36110187"/>
    <w:bookmarkStart w:id="520" w:name="_Toc13184514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86EB3">
    <w:pPr>
      <w:pStyle w:val="41"/>
      <w:framePr w:wrap="around" w:vAnchor="text" w:hAnchor="margin" w:xAlign="right" w:y="1"/>
      <w:rPr>
        <w:rStyle w:val="72"/>
      </w:rPr>
    </w:pPr>
    <w:r>
      <w:fldChar w:fldCharType="begin"/>
    </w:r>
    <w:r>
      <w:rPr>
        <w:rStyle w:val="72"/>
      </w:rPr>
      <w:instrText xml:space="preserve">PAGE  </w:instrText>
    </w:r>
    <w:r>
      <w:fldChar w:fldCharType="end"/>
    </w:r>
  </w:p>
  <w:p w14:paraId="4975986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E93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AEE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C4EAA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B9B3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EF9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88E0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A3DF9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A873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EB698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F15E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A60D3">
    <w:pPr>
      <w:pStyle w:val="41"/>
      <w:framePr w:wrap="around" w:vAnchor="text" w:hAnchor="margin" w:xAlign="right" w:y="1"/>
      <w:rPr>
        <w:rStyle w:val="72"/>
      </w:rPr>
    </w:pPr>
    <w:r>
      <w:fldChar w:fldCharType="begin"/>
    </w:r>
    <w:r>
      <w:rPr>
        <w:rStyle w:val="72"/>
      </w:rPr>
      <w:instrText xml:space="preserve">PAGE  </w:instrText>
    </w:r>
    <w:r>
      <w:fldChar w:fldCharType="end"/>
    </w:r>
  </w:p>
  <w:p w14:paraId="33D9228B">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399E4">
    <w:pPr>
      <w:pStyle w:val="42"/>
      <w:pBdr>
        <w:bottom w:val="single" w:color="auto" w:sz="6" w:space="4"/>
      </w:pBdr>
      <w:jc w:val="right"/>
    </w:pPr>
    <w:r>
      <w:t></w:t>
    </w:r>
    <w:r>
      <w:rPr>
        <w:rFonts w:hint="eastAsia"/>
      </w:rPr>
      <w:t xml:space="preserve">             </w:t>
    </w:r>
    <w:r>
      <w:t>杭州市政府采购公开招标文件</w:t>
    </w:r>
  </w:p>
  <w:p w14:paraId="453366C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196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2E7FC">
    <w:pPr>
      <w:pStyle w:val="42"/>
      <w:rPr>
        <w:rFonts w:ascii="仿宋_GB2312" w:eastAsia="仿宋_GB2312"/>
        <w:b/>
        <w:i/>
        <w:u w:val="single"/>
      </w:rPr>
    </w:pPr>
    <w:r>
      <w:t></w:t>
    </w:r>
    <w:r>
      <w:rPr>
        <w:rFonts w:hint="eastAsia"/>
      </w:rPr>
      <w:t xml:space="preserve">                                                  </w:t>
    </w:r>
    <w:r>
      <w:t>杭州市政府采购公开招标文件</w:t>
    </w:r>
  </w:p>
  <w:p w14:paraId="0918E35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C25B6">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C0B96">
    <w:pPr>
      <w:pStyle w:val="42"/>
      <w:jc w:val="right"/>
      <w:rPr>
        <w:rFonts w:ascii="仿宋_GB2312" w:eastAsia="仿宋_GB2312"/>
        <w:b/>
        <w:i/>
        <w:u w:val="single"/>
      </w:rPr>
    </w:pPr>
    <w:r>
      <w:rPr>
        <w:rFonts w:hint="eastAsia"/>
      </w:rPr>
      <w:t xml:space="preserve">                                  </w:t>
    </w:r>
    <w:r>
      <w:t>杭州市政府采购公开招标文件</w:t>
    </w:r>
  </w:p>
  <w:p w14:paraId="47A0C01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17DB">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2DC5">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9FF7F">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565"/>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A9A"/>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13774"/>
    <w:rsid w:val="019F7441"/>
    <w:rsid w:val="01B37585"/>
    <w:rsid w:val="01D55165"/>
    <w:rsid w:val="01DF6BF8"/>
    <w:rsid w:val="01EC2C57"/>
    <w:rsid w:val="025F0711"/>
    <w:rsid w:val="026B2E25"/>
    <w:rsid w:val="02824D4D"/>
    <w:rsid w:val="02DC4B10"/>
    <w:rsid w:val="02DD76CE"/>
    <w:rsid w:val="02DE7432"/>
    <w:rsid w:val="02F36323"/>
    <w:rsid w:val="02F5619C"/>
    <w:rsid w:val="0326446A"/>
    <w:rsid w:val="032D5555"/>
    <w:rsid w:val="036634D2"/>
    <w:rsid w:val="039B1923"/>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CB11DD"/>
    <w:rsid w:val="07FA7EFD"/>
    <w:rsid w:val="08061376"/>
    <w:rsid w:val="08452D77"/>
    <w:rsid w:val="086401F8"/>
    <w:rsid w:val="08751CAA"/>
    <w:rsid w:val="087E4C40"/>
    <w:rsid w:val="08A871D0"/>
    <w:rsid w:val="08D66AD6"/>
    <w:rsid w:val="08DA33A3"/>
    <w:rsid w:val="08E80F13"/>
    <w:rsid w:val="09335624"/>
    <w:rsid w:val="093E76C7"/>
    <w:rsid w:val="0944690F"/>
    <w:rsid w:val="09535675"/>
    <w:rsid w:val="095F057D"/>
    <w:rsid w:val="09642282"/>
    <w:rsid w:val="09681B33"/>
    <w:rsid w:val="09733572"/>
    <w:rsid w:val="09772C16"/>
    <w:rsid w:val="098353B5"/>
    <w:rsid w:val="09A92330"/>
    <w:rsid w:val="09B06B87"/>
    <w:rsid w:val="09C13146"/>
    <w:rsid w:val="09E04166"/>
    <w:rsid w:val="0A1C0718"/>
    <w:rsid w:val="0A3E7710"/>
    <w:rsid w:val="0A4E70E3"/>
    <w:rsid w:val="0A5B7E63"/>
    <w:rsid w:val="0AA374A5"/>
    <w:rsid w:val="0AAB0D8C"/>
    <w:rsid w:val="0AAB7649"/>
    <w:rsid w:val="0ABC5606"/>
    <w:rsid w:val="0B30404E"/>
    <w:rsid w:val="0B4C6C14"/>
    <w:rsid w:val="0B547599"/>
    <w:rsid w:val="0B631A88"/>
    <w:rsid w:val="0B683D45"/>
    <w:rsid w:val="0B7F3F11"/>
    <w:rsid w:val="0B884417"/>
    <w:rsid w:val="0BD91D4B"/>
    <w:rsid w:val="0BF6188C"/>
    <w:rsid w:val="0BF73C91"/>
    <w:rsid w:val="0C154760"/>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01450"/>
    <w:rsid w:val="0EB803EE"/>
    <w:rsid w:val="0EF13522"/>
    <w:rsid w:val="0EF94D4B"/>
    <w:rsid w:val="0F2B7305"/>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E393A"/>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5E81384"/>
    <w:rsid w:val="16A8729C"/>
    <w:rsid w:val="16B33777"/>
    <w:rsid w:val="16BC70A7"/>
    <w:rsid w:val="16C6339E"/>
    <w:rsid w:val="16EC525A"/>
    <w:rsid w:val="172F2D79"/>
    <w:rsid w:val="17557BEF"/>
    <w:rsid w:val="17D349C1"/>
    <w:rsid w:val="1830729E"/>
    <w:rsid w:val="1870062C"/>
    <w:rsid w:val="18817102"/>
    <w:rsid w:val="18830A15"/>
    <w:rsid w:val="18852B28"/>
    <w:rsid w:val="188B5321"/>
    <w:rsid w:val="19793629"/>
    <w:rsid w:val="19932372"/>
    <w:rsid w:val="19A20DD5"/>
    <w:rsid w:val="19AE03F1"/>
    <w:rsid w:val="1A071A03"/>
    <w:rsid w:val="1A1F16AE"/>
    <w:rsid w:val="1A322049"/>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A7B0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F1F31"/>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7A3999"/>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313075"/>
    <w:rsid w:val="32517576"/>
    <w:rsid w:val="329F10D9"/>
    <w:rsid w:val="32BE5C2C"/>
    <w:rsid w:val="32FB6478"/>
    <w:rsid w:val="33263B3F"/>
    <w:rsid w:val="336963EB"/>
    <w:rsid w:val="33816EEB"/>
    <w:rsid w:val="33EB55CD"/>
    <w:rsid w:val="33EC4C02"/>
    <w:rsid w:val="340D2360"/>
    <w:rsid w:val="3410665D"/>
    <w:rsid w:val="341F26AA"/>
    <w:rsid w:val="34211214"/>
    <w:rsid w:val="342E63AB"/>
    <w:rsid w:val="34852F64"/>
    <w:rsid w:val="34950E68"/>
    <w:rsid w:val="34986E94"/>
    <w:rsid w:val="34AF62C9"/>
    <w:rsid w:val="34CB4388"/>
    <w:rsid w:val="34CC2552"/>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5A1095"/>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21390"/>
    <w:rsid w:val="3D3C7F39"/>
    <w:rsid w:val="3D440F09"/>
    <w:rsid w:val="3D4504A0"/>
    <w:rsid w:val="3D8734BB"/>
    <w:rsid w:val="3D9A11D4"/>
    <w:rsid w:val="3DA16D89"/>
    <w:rsid w:val="3DA364BE"/>
    <w:rsid w:val="3DE041CB"/>
    <w:rsid w:val="3DED69EA"/>
    <w:rsid w:val="3E0D48F6"/>
    <w:rsid w:val="3E1868B4"/>
    <w:rsid w:val="3E377251"/>
    <w:rsid w:val="3E42664B"/>
    <w:rsid w:val="3E5A7334"/>
    <w:rsid w:val="3E7B5D6B"/>
    <w:rsid w:val="3E843E66"/>
    <w:rsid w:val="3E8F51FE"/>
    <w:rsid w:val="3E926F87"/>
    <w:rsid w:val="3E9A59DE"/>
    <w:rsid w:val="3EA5765F"/>
    <w:rsid w:val="3EAF4836"/>
    <w:rsid w:val="3EC33DFA"/>
    <w:rsid w:val="3EED262C"/>
    <w:rsid w:val="3F060E16"/>
    <w:rsid w:val="3F1D1096"/>
    <w:rsid w:val="3F2F0234"/>
    <w:rsid w:val="3F6363FE"/>
    <w:rsid w:val="3F756B8F"/>
    <w:rsid w:val="3F95482B"/>
    <w:rsid w:val="4019356B"/>
    <w:rsid w:val="40592157"/>
    <w:rsid w:val="406E1CAE"/>
    <w:rsid w:val="40A0133A"/>
    <w:rsid w:val="40C31A53"/>
    <w:rsid w:val="40CB294D"/>
    <w:rsid w:val="40FF545D"/>
    <w:rsid w:val="410067C8"/>
    <w:rsid w:val="418F0D2A"/>
    <w:rsid w:val="41C3121B"/>
    <w:rsid w:val="41D01505"/>
    <w:rsid w:val="42092300"/>
    <w:rsid w:val="42474939"/>
    <w:rsid w:val="424C3C57"/>
    <w:rsid w:val="42613FF3"/>
    <w:rsid w:val="42660D96"/>
    <w:rsid w:val="428667D2"/>
    <w:rsid w:val="42CD1CE0"/>
    <w:rsid w:val="42E1381E"/>
    <w:rsid w:val="42ED6459"/>
    <w:rsid w:val="42FE58DD"/>
    <w:rsid w:val="43174B3D"/>
    <w:rsid w:val="433415C5"/>
    <w:rsid w:val="43394AC8"/>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8B0812"/>
    <w:rsid w:val="45C63B94"/>
    <w:rsid w:val="460E7DA5"/>
    <w:rsid w:val="46422483"/>
    <w:rsid w:val="4659254A"/>
    <w:rsid w:val="465B0637"/>
    <w:rsid w:val="465E3F0D"/>
    <w:rsid w:val="466A16E6"/>
    <w:rsid w:val="46893F2B"/>
    <w:rsid w:val="46A67FB9"/>
    <w:rsid w:val="46C4686E"/>
    <w:rsid w:val="476329CA"/>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10D25"/>
    <w:rsid w:val="4AB82D0F"/>
    <w:rsid w:val="4AEB7664"/>
    <w:rsid w:val="4AFD7C19"/>
    <w:rsid w:val="4B0567D1"/>
    <w:rsid w:val="4B236AAE"/>
    <w:rsid w:val="4B65492A"/>
    <w:rsid w:val="4B707271"/>
    <w:rsid w:val="4B9739F7"/>
    <w:rsid w:val="4BC84FE3"/>
    <w:rsid w:val="4BEE2503"/>
    <w:rsid w:val="4C245A30"/>
    <w:rsid w:val="4C5948D2"/>
    <w:rsid w:val="4CB6685F"/>
    <w:rsid w:val="4CC367FE"/>
    <w:rsid w:val="4D077F3C"/>
    <w:rsid w:val="4D123355"/>
    <w:rsid w:val="4D2A3B31"/>
    <w:rsid w:val="4D312C52"/>
    <w:rsid w:val="4D905305"/>
    <w:rsid w:val="4D964A72"/>
    <w:rsid w:val="4D9C1254"/>
    <w:rsid w:val="4DFC7F33"/>
    <w:rsid w:val="4E793892"/>
    <w:rsid w:val="4E800872"/>
    <w:rsid w:val="4EC569ED"/>
    <w:rsid w:val="4ED50EA1"/>
    <w:rsid w:val="4EEC050C"/>
    <w:rsid w:val="4F104EC3"/>
    <w:rsid w:val="4F47354A"/>
    <w:rsid w:val="4F6D4A83"/>
    <w:rsid w:val="4F911C54"/>
    <w:rsid w:val="4F941287"/>
    <w:rsid w:val="4FE625E0"/>
    <w:rsid w:val="5021480F"/>
    <w:rsid w:val="50962ECB"/>
    <w:rsid w:val="50A42E38"/>
    <w:rsid w:val="50A4577F"/>
    <w:rsid w:val="50B05655"/>
    <w:rsid w:val="50B73D1F"/>
    <w:rsid w:val="50B975B1"/>
    <w:rsid w:val="50BD5BC9"/>
    <w:rsid w:val="50C11EEE"/>
    <w:rsid w:val="50E97CFC"/>
    <w:rsid w:val="50FA4028"/>
    <w:rsid w:val="510D65B7"/>
    <w:rsid w:val="511157AB"/>
    <w:rsid w:val="5142540C"/>
    <w:rsid w:val="51660341"/>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4FC28BF"/>
    <w:rsid w:val="550764A4"/>
    <w:rsid w:val="550B2BF6"/>
    <w:rsid w:val="55214EB5"/>
    <w:rsid w:val="55364EFD"/>
    <w:rsid w:val="555D4828"/>
    <w:rsid w:val="557A4C8B"/>
    <w:rsid w:val="558931E1"/>
    <w:rsid w:val="55923347"/>
    <w:rsid w:val="55925180"/>
    <w:rsid w:val="55983B1B"/>
    <w:rsid w:val="55A8376B"/>
    <w:rsid w:val="55D6790C"/>
    <w:rsid w:val="55DC29B6"/>
    <w:rsid w:val="55DD4241"/>
    <w:rsid w:val="562468CA"/>
    <w:rsid w:val="564E0A5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8C73EB"/>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E25B4"/>
    <w:rsid w:val="5E611C10"/>
    <w:rsid w:val="5E7A0F3F"/>
    <w:rsid w:val="5EFC7377"/>
    <w:rsid w:val="5F06174D"/>
    <w:rsid w:val="5F28262C"/>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75B5F"/>
    <w:rsid w:val="67011F07"/>
    <w:rsid w:val="672F3F24"/>
    <w:rsid w:val="673E055F"/>
    <w:rsid w:val="67551CE3"/>
    <w:rsid w:val="6760322B"/>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3517D"/>
    <w:rsid w:val="6AE96859"/>
    <w:rsid w:val="6B147746"/>
    <w:rsid w:val="6B24787C"/>
    <w:rsid w:val="6B573233"/>
    <w:rsid w:val="6B5B6274"/>
    <w:rsid w:val="6B935D53"/>
    <w:rsid w:val="6C196F71"/>
    <w:rsid w:val="6C226FCB"/>
    <w:rsid w:val="6C31226F"/>
    <w:rsid w:val="6C552F0B"/>
    <w:rsid w:val="6C8C67B7"/>
    <w:rsid w:val="6C9D744C"/>
    <w:rsid w:val="6D132F53"/>
    <w:rsid w:val="6D167928"/>
    <w:rsid w:val="6D26299B"/>
    <w:rsid w:val="6D4772EC"/>
    <w:rsid w:val="6D9078AF"/>
    <w:rsid w:val="6DAA3FEF"/>
    <w:rsid w:val="6DC0172B"/>
    <w:rsid w:val="6DCB690C"/>
    <w:rsid w:val="6DD41A5B"/>
    <w:rsid w:val="6DF43C2E"/>
    <w:rsid w:val="6DF51CA3"/>
    <w:rsid w:val="6DFBBF70"/>
    <w:rsid w:val="6E4833C1"/>
    <w:rsid w:val="6E8335BD"/>
    <w:rsid w:val="6E8E12EF"/>
    <w:rsid w:val="6E972936"/>
    <w:rsid w:val="6ED446C5"/>
    <w:rsid w:val="6F2A7D94"/>
    <w:rsid w:val="6F51360D"/>
    <w:rsid w:val="6F8331F1"/>
    <w:rsid w:val="6FAE1A09"/>
    <w:rsid w:val="6FBD4550"/>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E66BAC"/>
    <w:rsid w:val="736B3227"/>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1B77C9"/>
    <w:rsid w:val="78775729"/>
    <w:rsid w:val="78A42DB0"/>
    <w:rsid w:val="78A656AB"/>
    <w:rsid w:val="78B2245C"/>
    <w:rsid w:val="78E172CC"/>
    <w:rsid w:val="78EA1D1F"/>
    <w:rsid w:val="7904172F"/>
    <w:rsid w:val="790F7E27"/>
    <w:rsid w:val="792A231A"/>
    <w:rsid w:val="79316829"/>
    <w:rsid w:val="795D3D1D"/>
    <w:rsid w:val="797E66A9"/>
    <w:rsid w:val="798518A4"/>
    <w:rsid w:val="79A97383"/>
    <w:rsid w:val="79E27E8B"/>
    <w:rsid w:val="79F850CE"/>
    <w:rsid w:val="79FD443C"/>
    <w:rsid w:val="7A1D1975"/>
    <w:rsid w:val="7A3E5150"/>
    <w:rsid w:val="7A4670D6"/>
    <w:rsid w:val="7A534B63"/>
    <w:rsid w:val="7A615382"/>
    <w:rsid w:val="7A67303B"/>
    <w:rsid w:val="7A984FF2"/>
    <w:rsid w:val="7AAB1D04"/>
    <w:rsid w:val="7ABA4368"/>
    <w:rsid w:val="7AD05746"/>
    <w:rsid w:val="7B257FFD"/>
    <w:rsid w:val="7B273D20"/>
    <w:rsid w:val="7B343476"/>
    <w:rsid w:val="7B5A2978"/>
    <w:rsid w:val="7B5A7E4C"/>
    <w:rsid w:val="7B667AF9"/>
    <w:rsid w:val="7B7468F8"/>
    <w:rsid w:val="7BA9702E"/>
    <w:rsid w:val="7BE3606D"/>
    <w:rsid w:val="7BEE0103"/>
    <w:rsid w:val="7C0A0FE4"/>
    <w:rsid w:val="7C254906"/>
    <w:rsid w:val="7C590818"/>
    <w:rsid w:val="7C7C10F6"/>
    <w:rsid w:val="7C853BEA"/>
    <w:rsid w:val="7C881368"/>
    <w:rsid w:val="7CE27788"/>
    <w:rsid w:val="7D0C32F1"/>
    <w:rsid w:val="7D0F408D"/>
    <w:rsid w:val="7D491C6C"/>
    <w:rsid w:val="7D5429C0"/>
    <w:rsid w:val="7D6E6D43"/>
    <w:rsid w:val="7D733B0F"/>
    <w:rsid w:val="7D7358BD"/>
    <w:rsid w:val="7DB57A34"/>
    <w:rsid w:val="7DE60973"/>
    <w:rsid w:val="7DEF0916"/>
    <w:rsid w:val="7E1E5218"/>
    <w:rsid w:val="7E2A7AB7"/>
    <w:rsid w:val="7E9A4E1F"/>
    <w:rsid w:val="7EA7723A"/>
    <w:rsid w:val="7EF56FBB"/>
    <w:rsid w:val="7F0768EB"/>
    <w:rsid w:val="7F143BEC"/>
    <w:rsid w:val="7F6C5488"/>
    <w:rsid w:val="7F715AF2"/>
    <w:rsid w:val="7F7D9632"/>
    <w:rsid w:val="7F886E69"/>
    <w:rsid w:val="7FA353AE"/>
    <w:rsid w:val="9A9DC1A4"/>
    <w:rsid w:val="9B76A79D"/>
    <w:rsid w:val="A7A84B4F"/>
    <w:rsid w:val="B5F7182D"/>
    <w:rsid w:val="BB7FA927"/>
    <w:rsid w:val="DCFF8AD1"/>
    <w:rsid w:val="DFCA1A2F"/>
    <w:rsid w:val="F5FFD31F"/>
    <w:rsid w:val="F6966C87"/>
    <w:rsid w:val="F6FF6924"/>
    <w:rsid w:val="F7FB7CEB"/>
    <w:rsid w:val="F9CB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5"/>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9033</Words>
  <Characters>9873</Characters>
  <Lines>281</Lines>
  <Paragraphs>79</Paragraphs>
  <TotalTime>175</TotalTime>
  <ScaleCrop>false</ScaleCrop>
  <LinksUpToDate>false</LinksUpToDate>
  <CharactersWithSpaces>10313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浙房</cp:lastModifiedBy>
  <cp:lastPrinted>2021-12-28T11:06:00Z</cp:lastPrinted>
  <dcterms:modified xsi:type="dcterms:W3CDTF">2025-07-03T14:00:19Z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19CC4187483747E0A84F1B7C270301E8_13</vt:lpwstr>
  </property>
  <property fmtid="{D5CDD505-2E9C-101B-9397-08002B2CF9AE}" pid="5" name="KSOTemplateDocerSaveRecord">
    <vt:lpwstr>eyJoZGlkIjoiODQ1YTJlMDBhNTdiZjViNzY2MTc0M2Y2ZjM4MTAyYTgiLCJ1c2VySWQiOiIzNDE5MTYyMDEifQ==</vt:lpwstr>
  </property>
</Properties>
</file>